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3C6AB" w14:textId="77777777" w:rsidR="00BA7F06" w:rsidRPr="00144B45" w:rsidRDefault="00BA7F06" w:rsidP="00144B45">
      <w:pPr>
        <w:spacing w:line="240" w:lineRule="auto"/>
        <w:rPr>
          <w:rFonts w:ascii="Times New Roman" w:hAnsi="Times New Roman"/>
          <w:sz w:val="24"/>
          <w:szCs w:val="24"/>
          <w:lang w:eastAsia="hr-HR"/>
        </w:rPr>
      </w:pPr>
    </w:p>
    <w:p w14:paraId="40096902" w14:textId="77777777" w:rsidR="00EB7B12" w:rsidRPr="00473F11" w:rsidRDefault="00EB7B12" w:rsidP="00144B45">
      <w:pPr>
        <w:spacing w:line="240" w:lineRule="auto"/>
        <w:jc w:val="center"/>
        <w:rPr>
          <w:rFonts w:ascii="Times New Roman" w:hAnsi="Times New Roman"/>
          <w:sz w:val="24"/>
          <w:szCs w:val="24"/>
          <w:lang w:eastAsia="hr-HR"/>
        </w:rPr>
      </w:pPr>
      <w:r w:rsidRPr="00473F11">
        <w:rPr>
          <w:rFonts w:ascii="Times New Roman" w:hAnsi="Times New Roman"/>
          <w:noProof/>
          <w:sz w:val="24"/>
          <w:szCs w:val="24"/>
          <w:lang w:eastAsia="hr-HR"/>
        </w:rPr>
        <w:drawing>
          <wp:inline distT="0" distB="0" distL="0" distR="0" wp14:anchorId="7597A9E3" wp14:editId="565D53A3">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407F62" w:rsidRPr="00473F11">
        <w:rPr>
          <w:rFonts w:ascii="Times New Roman" w:hAnsi="Times New Roman"/>
          <w:sz w:val="24"/>
          <w:szCs w:val="24"/>
          <w:lang w:eastAsia="hr-HR"/>
        </w:rPr>
        <w:fldChar w:fldCharType="begin"/>
      </w:r>
      <w:r w:rsidRPr="00473F11">
        <w:rPr>
          <w:rFonts w:ascii="Times New Roman" w:hAnsi="Times New Roman"/>
          <w:sz w:val="24"/>
          <w:szCs w:val="24"/>
          <w:lang w:eastAsia="hr-HR"/>
        </w:rPr>
        <w:instrText xml:space="preserve"> INCLUDEPICTURE "http://www.inet.hr/~box/images/grb-rh.gif" \* MERGEFORMATINET </w:instrText>
      </w:r>
      <w:r w:rsidR="00407F62" w:rsidRPr="00473F11">
        <w:rPr>
          <w:rFonts w:ascii="Times New Roman" w:hAnsi="Times New Roman"/>
          <w:sz w:val="24"/>
          <w:szCs w:val="24"/>
          <w:lang w:eastAsia="hr-HR"/>
        </w:rPr>
        <w:fldChar w:fldCharType="end"/>
      </w:r>
    </w:p>
    <w:p w14:paraId="440E583B" w14:textId="77777777" w:rsidR="00EB7B12" w:rsidRPr="00473F11" w:rsidRDefault="00EB7B12" w:rsidP="00144B45">
      <w:pPr>
        <w:spacing w:before="60" w:after="1680" w:line="240" w:lineRule="auto"/>
        <w:jc w:val="center"/>
        <w:rPr>
          <w:rFonts w:ascii="Times New Roman" w:hAnsi="Times New Roman"/>
          <w:sz w:val="24"/>
          <w:szCs w:val="24"/>
          <w:lang w:eastAsia="hr-HR"/>
        </w:rPr>
      </w:pPr>
      <w:r w:rsidRPr="00473F11">
        <w:rPr>
          <w:rFonts w:ascii="Times New Roman" w:hAnsi="Times New Roman"/>
          <w:sz w:val="24"/>
          <w:szCs w:val="24"/>
          <w:lang w:eastAsia="hr-HR"/>
        </w:rPr>
        <w:t>VLADA REPUBLIKE HRVATSKE</w:t>
      </w:r>
    </w:p>
    <w:p w14:paraId="755B957D" w14:textId="2442C0ED" w:rsidR="00EB7B12" w:rsidRPr="00473F11" w:rsidRDefault="00EB7B12" w:rsidP="00144B45">
      <w:pPr>
        <w:spacing w:line="240" w:lineRule="auto"/>
        <w:jc w:val="right"/>
        <w:rPr>
          <w:rFonts w:ascii="Times New Roman" w:hAnsi="Times New Roman"/>
          <w:sz w:val="24"/>
          <w:szCs w:val="24"/>
          <w:lang w:eastAsia="hr-HR"/>
        </w:rPr>
      </w:pPr>
      <w:r w:rsidRPr="00473F11">
        <w:rPr>
          <w:rFonts w:ascii="Times New Roman" w:hAnsi="Times New Roman"/>
          <w:sz w:val="24"/>
          <w:szCs w:val="24"/>
          <w:lang w:eastAsia="hr-HR"/>
        </w:rPr>
        <w:t>Zagreb,</w:t>
      </w:r>
      <w:r w:rsidR="007474E2" w:rsidRPr="00473F11">
        <w:rPr>
          <w:rFonts w:ascii="Times New Roman" w:hAnsi="Times New Roman"/>
          <w:sz w:val="24"/>
          <w:szCs w:val="24"/>
          <w:lang w:eastAsia="hr-HR"/>
        </w:rPr>
        <w:t xml:space="preserve"> </w:t>
      </w:r>
      <w:r w:rsidR="000679B8">
        <w:rPr>
          <w:rFonts w:ascii="Times New Roman" w:hAnsi="Times New Roman"/>
          <w:sz w:val="24"/>
          <w:szCs w:val="24"/>
          <w:lang w:eastAsia="hr-HR"/>
        </w:rPr>
        <w:t>22</w:t>
      </w:r>
      <w:bookmarkStart w:id="0" w:name="_GoBack"/>
      <w:bookmarkEnd w:id="0"/>
      <w:r w:rsidR="009B7B95" w:rsidRPr="00473F11">
        <w:rPr>
          <w:rFonts w:ascii="Times New Roman" w:hAnsi="Times New Roman"/>
          <w:sz w:val="24"/>
          <w:szCs w:val="24"/>
          <w:lang w:eastAsia="hr-HR"/>
        </w:rPr>
        <w:t>.</w:t>
      </w:r>
      <w:r w:rsidR="000643FD" w:rsidRPr="00473F11">
        <w:rPr>
          <w:rFonts w:ascii="Times New Roman" w:hAnsi="Times New Roman"/>
          <w:sz w:val="24"/>
          <w:szCs w:val="24"/>
          <w:lang w:eastAsia="hr-HR"/>
        </w:rPr>
        <w:t xml:space="preserve"> </w:t>
      </w:r>
      <w:r w:rsidR="003D118B" w:rsidRPr="00473F11">
        <w:rPr>
          <w:rFonts w:ascii="Times New Roman" w:hAnsi="Times New Roman"/>
          <w:sz w:val="24"/>
          <w:szCs w:val="24"/>
          <w:lang w:eastAsia="hr-HR"/>
        </w:rPr>
        <w:t>travnja</w:t>
      </w:r>
      <w:r w:rsidR="003F7934" w:rsidRPr="00473F11">
        <w:rPr>
          <w:rFonts w:ascii="Times New Roman" w:hAnsi="Times New Roman"/>
          <w:sz w:val="24"/>
          <w:szCs w:val="24"/>
          <w:lang w:eastAsia="hr-HR"/>
        </w:rPr>
        <w:t xml:space="preserve"> </w:t>
      </w:r>
      <w:r w:rsidR="00DE51D5" w:rsidRPr="00473F11">
        <w:rPr>
          <w:rFonts w:ascii="Times New Roman" w:hAnsi="Times New Roman"/>
          <w:sz w:val="24"/>
          <w:szCs w:val="24"/>
          <w:lang w:eastAsia="hr-HR"/>
        </w:rPr>
        <w:t>2021</w:t>
      </w:r>
      <w:r w:rsidRPr="00473F11">
        <w:rPr>
          <w:rFonts w:ascii="Times New Roman" w:hAnsi="Times New Roman"/>
          <w:sz w:val="24"/>
          <w:szCs w:val="24"/>
          <w:lang w:eastAsia="hr-HR"/>
        </w:rPr>
        <w:t>.</w:t>
      </w:r>
    </w:p>
    <w:p w14:paraId="5582D63E" w14:textId="77777777" w:rsidR="00EB7B12" w:rsidRPr="00473F11" w:rsidRDefault="00EB7B12" w:rsidP="00144B45">
      <w:pPr>
        <w:spacing w:line="240" w:lineRule="auto"/>
        <w:jc w:val="right"/>
        <w:rPr>
          <w:rFonts w:ascii="Times New Roman" w:hAnsi="Times New Roman"/>
          <w:sz w:val="24"/>
          <w:szCs w:val="24"/>
          <w:lang w:eastAsia="hr-HR"/>
        </w:rPr>
      </w:pPr>
    </w:p>
    <w:p w14:paraId="1761EFDA" w14:textId="77777777" w:rsidR="00EB7B12" w:rsidRPr="00473F11" w:rsidRDefault="00EB7B12" w:rsidP="00144B45">
      <w:pPr>
        <w:spacing w:line="240" w:lineRule="auto"/>
        <w:jc w:val="right"/>
        <w:rPr>
          <w:rFonts w:ascii="Times New Roman" w:hAnsi="Times New Roman"/>
          <w:sz w:val="24"/>
          <w:szCs w:val="24"/>
          <w:lang w:eastAsia="hr-HR"/>
        </w:rPr>
      </w:pPr>
    </w:p>
    <w:p w14:paraId="233B442E" w14:textId="77777777" w:rsidR="00EB7B12" w:rsidRPr="00473F11" w:rsidRDefault="00EB7B12"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B7B12" w:rsidRPr="00473F11" w14:paraId="7488F60A" w14:textId="77777777" w:rsidTr="00791DB9">
        <w:tc>
          <w:tcPr>
            <w:tcW w:w="1951" w:type="dxa"/>
          </w:tcPr>
          <w:p w14:paraId="33B36537" w14:textId="77777777" w:rsidR="00EB7B12" w:rsidRPr="00473F11" w:rsidRDefault="00EB7B12" w:rsidP="00144B45">
            <w:pPr>
              <w:spacing w:line="240" w:lineRule="auto"/>
              <w:jc w:val="right"/>
              <w:rPr>
                <w:sz w:val="24"/>
                <w:szCs w:val="24"/>
              </w:rPr>
            </w:pPr>
            <w:r w:rsidRPr="00473F11">
              <w:rPr>
                <w:sz w:val="24"/>
                <w:szCs w:val="24"/>
              </w:rPr>
              <w:t xml:space="preserve"> </w:t>
            </w:r>
            <w:r w:rsidRPr="00473F11">
              <w:rPr>
                <w:b/>
                <w:smallCaps/>
                <w:sz w:val="24"/>
                <w:szCs w:val="24"/>
              </w:rPr>
              <w:t>Predlagatelj</w:t>
            </w:r>
            <w:r w:rsidRPr="00473F11">
              <w:rPr>
                <w:b/>
                <w:sz w:val="24"/>
                <w:szCs w:val="24"/>
              </w:rPr>
              <w:t>:</w:t>
            </w:r>
          </w:p>
        </w:tc>
        <w:tc>
          <w:tcPr>
            <w:tcW w:w="7229" w:type="dxa"/>
          </w:tcPr>
          <w:p w14:paraId="043EB3EB" w14:textId="77777777" w:rsidR="00EB7B12" w:rsidRPr="00473F11" w:rsidRDefault="00EB7B12" w:rsidP="00144B45">
            <w:pPr>
              <w:spacing w:line="240" w:lineRule="auto"/>
              <w:rPr>
                <w:sz w:val="24"/>
                <w:szCs w:val="24"/>
              </w:rPr>
            </w:pPr>
            <w:r w:rsidRPr="00473F11">
              <w:rPr>
                <w:sz w:val="24"/>
                <w:szCs w:val="24"/>
              </w:rPr>
              <w:t>Ministarstvo gospodarstva i održivog razvoja</w:t>
            </w:r>
          </w:p>
        </w:tc>
      </w:tr>
    </w:tbl>
    <w:p w14:paraId="4553DC43" w14:textId="77777777" w:rsidR="00EB7B12" w:rsidRPr="00473F11" w:rsidRDefault="00EB7B12"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B7B12" w:rsidRPr="00473F11" w14:paraId="2CCC004E" w14:textId="77777777" w:rsidTr="00791DB9">
        <w:tc>
          <w:tcPr>
            <w:tcW w:w="1951" w:type="dxa"/>
          </w:tcPr>
          <w:p w14:paraId="3D35CF48" w14:textId="77777777" w:rsidR="00EB7B12" w:rsidRPr="00473F11" w:rsidRDefault="00EB7B12" w:rsidP="00144B45">
            <w:pPr>
              <w:spacing w:line="240" w:lineRule="auto"/>
              <w:jc w:val="right"/>
              <w:rPr>
                <w:sz w:val="24"/>
                <w:szCs w:val="24"/>
              </w:rPr>
            </w:pPr>
            <w:r w:rsidRPr="00473F11">
              <w:rPr>
                <w:b/>
                <w:smallCaps/>
                <w:sz w:val="24"/>
                <w:szCs w:val="24"/>
              </w:rPr>
              <w:t>Predmet</w:t>
            </w:r>
            <w:r w:rsidRPr="00473F11">
              <w:rPr>
                <w:b/>
                <w:sz w:val="24"/>
                <w:szCs w:val="24"/>
              </w:rPr>
              <w:t>:</w:t>
            </w:r>
          </w:p>
        </w:tc>
        <w:tc>
          <w:tcPr>
            <w:tcW w:w="7229" w:type="dxa"/>
          </w:tcPr>
          <w:p w14:paraId="545DC7EF" w14:textId="77777777" w:rsidR="00EB7B12" w:rsidRPr="00473F11" w:rsidRDefault="002B0336" w:rsidP="00144B45">
            <w:pPr>
              <w:spacing w:line="240" w:lineRule="auto"/>
              <w:jc w:val="both"/>
              <w:rPr>
                <w:sz w:val="24"/>
                <w:szCs w:val="24"/>
              </w:rPr>
            </w:pPr>
            <w:r w:rsidRPr="00473F11">
              <w:rPr>
                <w:sz w:val="24"/>
                <w:szCs w:val="24"/>
              </w:rPr>
              <w:t>Nacrt prijedloga</w:t>
            </w:r>
            <w:r w:rsidR="00EB7B12" w:rsidRPr="00473F11">
              <w:rPr>
                <w:sz w:val="24"/>
                <w:szCs w:val="24"/>
              </w:rPr>
              <w:t xml:space="preserve"> zakona o gospodarenju otpadom </w:t>
            </w:r>
          </w:p>
        </w:tc>
      </w:tr>
    </w:tbl>
    <w:p w14:paraId="29347A11" w14:textId="77777777" w:rsidR="00EB7B12" w:rsidRPr="00473F11" w:rsidRDefault="00EB7B12"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__________________________________________________________________________</w:t>
      </w:r>
    </w:p>
    <w:p w14:paraId="5D3BADD3" w14:textId="77777777" w:rsidR="00EB7B12" w:rsidRPr="00473F11" w:rsidRDefault="00EB7B12" w:rsidP="00144B45">
      <w:pPr>
        <w:spacing w:line="240" w:lineRule="auto"/>
        <w:jc w:val="both"/>
        <w:rPr>
          <w:rFonts w:ascii="Times New Roman" w:hAnsi="Times New Roman"/>
          <w:sz w:val="24"/>
          <w:szCs w:val="24"/>
          <w:lang w:eastAsia="hr-HR"/>
        </w:rPr>
      </w:pPr>
    </w:p>
    <w:p w14:paraId="558854B6" w14:textId="77777777" w:rsidR="00EB7B12" w:rsidRPr="00473F11" w:rsidRDefault="00EB7B12" w:rsidP="00144B45">
      <w:pPr>
        <w:spacing w:line="240" w:lineRule="auto"/>
        <w:jc w:val="both"/>
        <w:rPr>
          <w:rFonts w:ascii="Times New Roman" w:hAnsi="Times New Roman"/>
          <w:sz w:val="24"/>
          <w:szCs w:val="24"/>
          <w:lang w:eastAsia="hr-HR"/>
        </w:rPr>
      </w:pPr>
    </w:p>
    <w:p w14:paraId="6A26BAE2" w14:textId="77777777" w:rsidR="00EB7B12" w:rsidRPr="00473F11" w:rsidRDefault="00EB7B12" w:rsidP="00144B45">
      <w:pPr>
        <w:spacing w:line="240" w:lineRule="auto"/>
        <w:jc w:val="both"/>
        <w:rPr>
          <w:rFonts w:ascii="Times New Roman" w:hAnsi="Times New Roman"/>
          <w:sz w:val="24"/>
          <w:szCs w:val="24"/>
          <w:lang w:eastAsia="hr-HR"/>
        </w:rPr>
      </w:pPr>
    </w:p>
    <w:p w14:paraId="6ADC581A" w14:textId="77777777" w:rsidR="00EB7B12" w:rsidRPr="00473F11" w:rsidRDefault="00EB7B12" w:rsidP="00144B45">
      <w:pPr>
        <w:spacing w:line="240" w:lineRule="auto"/>
        <w:jc w:val="both"/>
        <w:rPr>
          <w:rFonts w:ascii="Times New Roman" w:hAnsi="Times New Roman"/>
          <w:sz w:val="24"/>
          <w:szCs w:val="24"/>
          <w:lang w:eastAsia="hr-HR"/>
        </w:rPr>
      </w:pPr>
    </w:p>
    <w:p w14:paraId="222CBBC8" w14:textId="77777777" w:rsidR="00EB7B12" w:rsidRPr="00473F11" w:rsidRDefault="00EB7B12" w:rsidP="00144B45">
      <w:pPr>
        <w:spacing w:after="160" w:line="240" w:lineRule="auto"/>
        <w:jc w:val="center"/>
        <w:rPr>
          <w:rFonts w:ascii="Times New Roman" w:hAnsi="Times New Roman"/>
          <w:w w:val="61"/>
          <w:sz w:val="24"/>
          <w:szCs w:val="24"/>
        </w:rPr>
      </w:pPr>
    </w:p>
    <w:p w14:paraId="292CB582" w14:textId="77777777" w:rsidR="00EB7B12" w:rsidRPr="00473F11" w:rsidRDefault="00EB7B12" w:rsidP="00144B45">
      <w:pPr>
        <w:spacing w:after="160" w:line="240" w:lineRule="auto"/>
        <w:jc w:val="center"/>
        <w:rPr>
          <w:rFonts w:ascii="Times New Roman" w:hAnsi="Times New Roman"/>
          <w:w w:val="61"/>
          <w:sz w:val="24"/>
          <w:szCs w:val="24"/>
        </w:rPr>
      </w:pPr>
    </w:p>
    <w:p w14:paraId="333C0B80" w14:textId="77777777" w:rsidR="00EB7B12" w:rsidRPr="00473F11" w:rsidRDefault="00EB7B12" w:rsidP="00144B45">
      <w:pPr>
        <w:spacing w:line="240" w:lineRule="auto"/>
        <w:rPr>
          <w:rFonts w:ascii="Times New Roman" w:hAnsi="Times New Roman"/>
          <w:sz w:val="24"/>
          <w:szCs w:val="24"/>
          <w:lang w:eastAsia="hr-HR"/>
        </w:rPr>
      </w:pPr>
    </w:p>
    <w:p w14:paraId="21920E16" w14:textId="77777777" w:rsidR="00EB7B12" w:rsidRPr="00473F11" w:rsidRDefault="00EB7B12" w:rsidP="00144B45">
      <w:pPr>
        <w:spacing w:line="240" w:lineRule="auto"/>
        <w:rPr>
          <w:rFonts w:ascii="Times New Roman" w:hAnsi="Times New Roman"/>
          <w:sz w:val="24"/>
          <w:szCs w:val="24"/>
          <w:lang w:eastAsia="hr-HR"/>
        </w:rPr>
      </w:pPr>
    </w:p>
    <w:p w14:paraId="7B331AA2" w14:textId="77777777" w:rsidR="00EB7B12" w:rsidRPr="00473F11" w:rsidRDefault="00EB7B12" w:rsidP="00144B45">
      <w:pPr>
        <w:spacing w:line="240" w:lineRule="auto"/>
        <w:rPr>
          <w:rFonts w:ascii="Times New Roman" w:hAnsi="Times New Roman"/>
          <w:sz w:val="24"/>
          <w:szCs w:val="24"/>
          <w:lang w:eastAsia="hr-HR"/>
        </w:rPr>
      </w:pPr>
    </w:p>
    <w:p w14:paraId="7291C557" w14:textId="77777777" w:rsidR="00144B45" w:rsidRPr="00473F11" w:rsidRDefault="00144B45" w:rsidP="00144B45">
      <w:pPr>
        <w:spacing w:line="240" w:lineRule="auto"/>
        <w:rPr>
          <w:rFonts w:ascii="Times New Roman" w:hAnsi="Times New Roman"/>
          <w:sz w:val="24"/>
          <w:szCs w:val="24"/>
          <w:lang w:eastAsia="hr-HR"/>
        </w:rPr>
      </w:pPr>
    </w:p>
    <w:p w14:paraId="5D4C8A9F" w14:textId="77777777" w:rsidR="00144B45" w:rsidRPr="00473F11" w:rsidRDefault="00144B45" w:rsidP="00144B45">
      <w:pPr>
        <w:spacing w:line="240" w:lineRule="auto"/>
        <w:rPr>
          <w:rFonts w:ascii="Times New Roman" w:hAnsi="Times New Roman"/>
          <w:sz w:val="24"/>
          <w:szCs w:val="24"/>
          <w:lang w:eastAsia="hr-HR"/>
        </w:rPr>
      </w:pPr>
    </w:p>
    <w:p w14:paraId="5C6EE4E1" w14:textId="77777777" w:rsidR="00144B45" w:rsidRPr="00473F11" w:rsidRDefault="00144B45" w:rsidP="00144B45">
      <w:pPr>
        <w:spacing w:line="240" w:lineRule="auto"/>
        <w:rPr>
          <w:rFonts w:ascii="Times New Roman" w:hAnsi="Times New Roman"/>
          <w:sz w:val="24"/>
          <w:szCs w:val="24"/>
          <w:lang w:eastAsia="hr-HR"/>
        </w:rPr>
      </w:pPr>
    </w:p>
    <w:p w14:paraId="254F73E4" w14:textId="77777777" w:rsidR="00144B45" w:rsidRPr="00473F11" w:rsidRDefault="00144B45" w:rsidP="00144B45">
      <w:pPr>
        <w:spacing w:line="240" w:lineRule="auto"/>
        <w:rPr>
          <w:rFonts w:ascii="Times New Roman" w:hAnsi="Times New Roman"/>
          <w:sz w:val="24"/>
          <w:szCs w:val="24"/>
          <w:lang w:eastAsia="hr-HR"/>
        </w:rPr>
      </w:pPr>
    </w:p>
    <w:p w14:paraId="741DB7BC" w14:textId="77777777" w:rsidR="00EB7B12" w:rsidRPr="00473F11" w:rsidRDefault="00EB7B12" w:rsidP="00144B45">
      <w:pPr>
        <w:pBdr>
          <w:top w:val="single" w:sz="4" w:space="1" w:color="404040"/>
        </w:pBdr>
        <w:tabs>
          <w:tab w:val="center" w:pos="4536"/>
          <w:tab w:val="right" w:pos="9072"/>
        </w:tabs>
        <w:spacing w:line="240" w:lineRule="auto"/>
        <w:jc w:val="center"/>
        <w:rPr>
          <w:rFonts w:ascii="Times New Roman" w:hAnsi="Times New Roman"/>
          <w:color w:val="404040"/>
          <w:spacing w:val="20"/>
          <w:lang w:eastAsia="hr-HR"/>
        </w:rPr>
      </w:pPr>
      <w:r w:rsidRPr="00473F11">
        <w:rPr>
          <w:rFonts w:ascii="Times New Roman" w:hAnsi="Times New Roman"/>
          <w:color w:val="404040"/>
          <w:spacing w:val="20"/>
          <w:lang w:eastAsia="hr-HR"/>
        </w:rPr>
        <w:t>Banski dvori | Trg Sv. Marka</w:t>
      </w:r>
      <w:r w:rsidR="002B0336" w:rsidRPr="00473F11">
        <w:rPr>
          <w:rFonts w:ascii="Times New Roman" w:hAnsi="Times New Roman"/>
          <w:color w:val="404040"/>
          <w:spacing w:val="20"/>
          <w:lang w:eastAsia="hr-HR"/>
        </w:rPr>
        <w:t xml:space="preserve"> 2 </w:t>
      </w:r>
      <w:r w:rsidRPr="00473F11">
        <w:rPr>
          <w:rFonts w:ascii="Times New Roman" w:hAnsi="Times New Roman"/>
          <w:color w:val="404040"/>
          <w:spacing w:val="20"/>
          <w:lang w:eastAsia="hr-HR"/>
        </w:rPr>
        <w:t>| 10000 Zagreb | tel. 01 4569 222 | vlada.gov.hr</w:t>
      </w:r>
    </w:p>
    <w:p w14:paraId="331E9332" w14:textId="77777777" w:rsidR="00FF499C" w:rsidRPr="00473F11" w:rsidRDefault="00566FE0" w:rsidP="00144B45">
      <w:pPr>
        <w:pBdr>
          <w:bottom w:val="single" w:sz="12" w:space="1" w:color="auto"/>
        </w:pBdr>
        <w:spacing w:after="0"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VLADA REPUBLIKE HRVATSKE</w:t>
      </w:r>
    </w:p>
    <w:p w14:paraId="3701AE38" w14:textId="77777777" w:rsidR="00FF499C" w:rsidRPr="00473F11" w:rsidRDefault="00FF499C" w:rsidP="001F0B26">
      <w:pPr>
        <w:spacing w:after="0" w:line="240" w:lineRule="auto"/>
        <w:rPr>
          <w:rFonts w:ascii="Times New Roman" w:hAnsi="Times New Roman"/>
          <w:sz w:val="24"/>
          <w:szCs w:val="24"/>
          <w:lang w:eastAsia="hr-HR"/>
        </w:rPr>
      </w:pPr>
    </w:p>
    <w:p w14:paraId="56857801" w14:textId="77777777" w:rsidR="00FF499C" w:rsidRPr="00473F11" w:rsidRDefault="00FF499C" w:rsidP="00144B45">
      <w:pPr>
        <w:spacing w:after="0" w:line="240" w:lineRule="auto"/>
        <w:rPr>
          <w:rFonts w:ascii="Times New Roman" w:hAnsi="Times New Roman"/>
          <w:sz w:val="24"/>
          <w:szCs w:val="24"/>
          <w:lang w:eastAsia="hr-HR"/>
        </w:rPr>
      </w:pPr>
    </w:p>
    <w:p w14:paraId="59599A26" w14:textId="77777777" w:rsidR="00FF499C" w:rsidRPr="00473F11" w:rsidRDefault="00144B45" w:rsidP="00144B45">
      <w:pPr>
        <w:spacing w:after="0" w:line="240" w:lineRule="auto"/>
        <w:ind w:left="7200" w:firstLine="720"/>
        <w:rPr>
          <w:rFonts w:ascii="Times New Roman" w:hAnsi="Times New Roman"/>
          <w:b/>
          <w:sz w:val="24"/>
          <w:szCs w:val="24"/>
          <w:lang w:eastAsia="hr-HR"/>
        </w:rPr>
      </w:pPr>
      <w:r w:rsidRPr="00473F11">
        <w:rPr>
          <w:rFonts w:ascii="Times New Roman" w:hAnsi="Times New Roman"/>
          <w:b/>
          <w:sz w:val="24"/>
          <w:szCs w:val="24"/>
          <w:lang w:eastAsia="hr-HR"/>
        </w:rPr>
        <w:t>NACRT</w:t>
      </w:r>
    </w:p>
    <w:p w14:paraId="5D7B9133" w14:textId="77777777" w:rsidR="00FF499C" w:rsidRPr="00473F11" w:rsidRDefault="00FF499C" w:rsidP="00144B45">
      <w:pPr>
        <w:spacing w:after="0" w:line="240" w:lineRule="auto"/>
        <w:rPr>
          <w:rFonts w:ascii="Times New Roman" w:hAnsi="Times New Roman"/>
          <w:sz w:val="24"/>
          <w:szCs w:val="24"/>
          <w:lang w:eastAsia="hr-HR"/>
        </w:rPr>
      </w:pPr>
    </w:p>
    <w:p w14:paraId="687E32DB" w14:textId="77777777" w:rsidR="00FF499C" w:rsidRPr="00473F11" w:rsidRDefault="00FF499C" w:rsidP="00144B45">
      <w:pPr>
        <w:spacing w:after="0" w:line="240" w:lineRule="auto"/>
        <w:rPr>
          <w:rFonts w:ascii="Times New Roman" w:hAnsi="Times New Roman"/>
          <w:sz w:val="24"/>
          <w:szCs w:val="24"/>
          <w:lang w:eastAsia="hr-HR"/>
        </w:rPr>
      </w:pPr>
    </w:p>
    <w:p w14:paraId="4C71F9E3" w14:textId="77777777" w:rsidR="00FF499C" w:rsidRPr="00473F11" w:rsidRDefault="00FF499C" w:rsidP="00144B45">
      <w:pPr>
        <w:spacing w:after="0" w:line="240" w:lineRule="auto"/>
        <w:rPr>
          <w:rFonts w:ascii="Times New Roman" w:hAnsi="Times New Roman"/>
          <w:sz w:val="24"/>
          <w:szCs w:val="24"/>
          <w:lang w:eastAsia="hr-HR"/>
        </w:rPr>
      </w:pPr>
    </w:p>
    <w:p w14:paraId="4B8C5CBF" w14:textId="77777777" w:rsidR="00FF499C" w:rsidRPr="00473F11" w:rsidRDefault="00FF499C" w:rsidP="00144B45">
      <w:pPr>
        <w:spacing w:after="0" w:line="240" w:lineRule="auto"/>
        <w:rPr>
          <w:rFonts w:ascii="Times New Roman" w:hAnsi="Times New Roman"/>
          <w:sz w:val="24"/>
          <w:szCs w:val="24"/>
          <w:lang w:eastAsia="hr-HR"/>
        </w:rPr>
      </w:pPr>
    </w:p>
    <w:p w14:paraId="62CED8B6" w14:textId="77777777" w:rsidR="00FF499C" w:rsidRPr="00473F11" w:rsidRDefault="00FF499C" w:rsidP="00144B45">
      <w:pPr>
        <w:spacing w:after="0" w:line="240" w:lineRule="auto"/>
        <w:rPr>
          <w:rFonts w:ascii="Times New Roman" w:hAnsi="Times New Roman"/>
          <w:sz w:val="24"/>
          <w:szCs w:val="24"/>
          <w:lang w:eastAsia="hr-HR"/>
        </w:rPr>
      </w:pPr>
    </w:p>
    <w:p w14:paraId="345CA957" w14:textId="77777777" w:rsidR="00FF499C" w:rsidRPr="00473F11" w:rsidRDefault="00FF499C" w:rsidP="00144B45">
      <w:pPr>
        <w:spacing w:after="0" w:line="240" w:lineRule="auto"/>
        <w:rPr>
          <w:rFonts w:ascii="Times New Roman" w:hAnsi="Times New Roman"/>
          <w:sz w:val="24"/>
          <w:szCs w:val="24"/>
          <w:lang w:eastAsia="hr-HR"/>
        </w:rPr>
      </w:pPr>
    </w:p>
    <w:p w14:paraId="61D945AC" w14:textId="77777777" w:rsidR="00FF499C" w:rsidRPr="00473F11" w:rsidRDefault="00FF499C" w:rsidP="00144B45">
      <w:pPr>
        <w:spacing w:after="0" w:line="240" w:lineRule="auto"/>
        <w:rPr>
          <w:rFonts w:ascii="Times New Roman" w:hAnsi="Times New Roman"/>
          <w:sz w:val="24"/>
          <w:szCs w:val="24"/>
          <w:lang w:eastAsia="hr-HR"/>
        </w:rPr>
      </w:pPr>
    </w:p>
    <w:p w14:paraId="6752B3DE" w14:textId="77777777" w:rsidR="00FF499C" w:rsidRPr="00473F11" w:rsidRDefault="00FF499C" w:rsidP="00144B45">
      <w:pPr>
        <w:spacing w:after="0" w:line="240" w:lineRule="auto"/>
        <w:rPr>
          <w:rFonts w:ascii="Times New Roman" w:hAnsi="Times New Roman"/>
          <w:sz w:val="24"/>
          <w:szCs w:val="24"/>
          <w:lang w:eastAsia="hr-HR"/>
        </w:rPr>
      </w:pPr>
    </w:p>
    <w:p w14:paraId="6ACB4A6D" w14:textId="77777777" w:rsidR="00FF499C" w:rsidRPr="00473F11" w:rsidRDefault="00FF499C" w:rsidP="00144B45">
      <w:pPr>
        <w:spacing w:after="0" w:line="240" w:lineRule="auto"/>
        <w:rPr>
          <w:rFonts w:ascii="Times New Roman" w:hAnsi="Times New Roman"/>
          <w:sz w:val="24"/>
          <w:szCs w:val="24"/>
          <w:lang w:eastAsia="hr-HR"/>
        </w:rPr>
      </w:pPr>
    </w:p>
    <w:p w14:paraId="13F31E54" w14:textId="77777777" w:rsidR="00FF499C" w:rsidRPr="00473F11" w:rsidRDefault="00FF499C" w:rsidP="00144B45">
      <w:pPr>
        <w:spacing w:after="0" w:line="240" w:lineRule="auto"/>
        <w:rPr>
          <w:rFonts w:ascii="Times New Roman" w:hAnsi="Times New Roman"/>
          <w:sz w:val="24"/>
          <w:szCs w:val="24"/>
          <w:lang w:eastAsia="hr-HR"/>
        </w:rPr>
      </w:pPr>
    </w:p>
    <w:p w14:paraId="70DF3130" w14:textId="77777777" w:rsidR="00FF499C" w:rsidRPr="00473F11" w:rsidRDefault="00FF499C" w:rsidP="00144B45">
      <w:pPr>
        <w:spacing w:after="0" w:line="240" w:lineRule="auto"/>
        <w:rPr>
          <w:rFonts w:ascii="Times New Roman" w:hAnsi="Times New Roman"/>
          <w:sz w:val="24"/>
          <w:szCs w:val="24"/>
          <w:lang w:eastAsia="hr-HR"/>
        </w:rPr>
      </w:pPr>
    </w:p>
    <w:p w14:paraId="3D6EF2E0" w14:textId="77777777" w:rsidR="00FF499C" w:rsidRPr="00473F11" w:rsidRDefault="00FF499C" w:rsidP="00144B45">
      <w:pPr>
        <w:spacing w:after="0" w:line="240" w:lineRule="auto"/>
        <w:rPr>
          <w:rFonts w:ascii="Times New Roman" w:hAnsi="Times New Roman"/>
          <w:sz w:val="24"/>
          <w:szCs w:val="24"/>
          <w:lang w:eastAsia="hr-HR"/>
        </w:rPr>
      </w:pPr>
    </w:p>
    <w:p w14:paraId="64685FB4" w14:textId="77777777" w:rsidR="00FF499C" w:rsidRPr="00473F11" w:rsidRDefault="00FF499C" w:rsidP="00144B45">
      <w:pPr>
        <w:spacing w:after="0" w:line="240" w:lineRule="auto"/>
        <w:rPr>
          <w:rFonts w:ascii="Times New Roman" w:hAnsi="Times New Roman"/>
          <w:sz w:val="24"/>
          <w:szCs w:val="24"/>
          <w:lang w:eastAsia="hr-HR"/>
        </w:rPr>
      </w:pPr>
    </w:p>
    <w:p w14:paraId="132C5E8D" w14:textId="77777777" w:rsidR="00FF499C" w:rsidRPr="00473F11" w:rsidRDefault="00FF499C" w:rsidP="00144B45">
      <w:pPr>
        <w:spacing w:after="0" w:line="240" w:lineRule="auto"/>
        <w:rPr>
          <w:rFonts w:ascii="Times New Roman" w:hAnsi="Times New Roman"/>
          <w:sz w:val="24"/>
          <w:szCs w:val="24"/>
          <w:lang w:eastAsia="hr-HR"/>
        </w:rPr>
      </w:pPr>
    </w:p>
    <w:p w14:paraId="2833F8C1" w14:textId="77777777" w:rsidR="00566FE0" w:rsidRPr="00473F11" w:rsidRDefault="00566FE0" w:rsidP="00144B45">
      <w:pPr>
        <w:spacing w:after="0" w:line="240" w:lineRule="auto"/>
        <w:rPr>
          <w:rFonts w:ascii="Times New Roman" w:hAnsi="Times New Roman"/>
          <w:sz w:val="24"/>
          <w:szCs w:val="24"/>
          <w:lang w:eastAsia="hr-HR"/>
        </w:rPr>
      </w:pPr>
    </w:p>
    <w:p w14:paraId="6CDABA0F" w14:textId="77777777" w:rsidR="00566FE0" w:rsidRPr="00473F11" w:rsidRDefault="00566FE0" w:rsidP="00144B45">
      <w:pPr>
        <w:spacing w:after="0" w:line="240" w:lineRule="auto"/>
        <w:rPr>
          <w:rFonts w:ascii="Times New Roman" w:hAnsi="Times New Roman"/>
          <w:sz w:val="24"/>
          <w:szCs w:val="24"/>
          <w:lang w:eastAsia="hr-HR"/>
        </w:rPr>
      </w:pPr>
    </w:p>
    <w:p w14:paraId="1E20C943" w14:textId="77777777" w:rsidR="00566FE0" w:rsidRPr="00473F11" w:rsidRDefault="00566FE0" w:rsidP="00144B45">
      <w:pPr>
        <w:spacing w:after="0" w:line="240" w:lineRule="auto"/>
        <w:rPr>
          <w:rFonts w:ascii="Times New Roman" w:hAnsi="Times New Roman"/>
          <w:sz w:val="24"/>
          <w:szCs w:val="24"/>
          <w:lang w:eastAsia="hr-HR"/>
        </w:rPr>
      </w:pPr>
    </w:p>
    <w:p w14:paraId="6AD5D3E6" w14:textId="77777777" w:rsidR="00566FE0" w:rsidRPr="00473F11" w:rsidRDefault="00566FE0" w:rsidP="00144B45">
      <w:pPr>
        <w:spacing w:after="0" w:line="240" w:lineRule="auto"/>
        <w:rPr>
          <w:rFonts w:ascii="Times New Roman" w:hAnsi="Times New Roman"/>
          <w:sz w:val="24"/>
          <w:szCs w:val="24"/>
          <w:lang w:eastAsia="hr-HR"/>
        </w:rPr>
      </w:pPr>
    </w:p>
    <w:p w14:paraId="282F001D" w14:textId="77777777" w:rsidR="00566FE0" w:rsidRPr="00473F11" w:rsidRDefault="00566FE0" w:rsidP="00144B45">
      <w:pPr>
        <w:spacing w:after="0" w:line="240" w:lineRule="auto"/>
        <w:rPr>
          <w:rFonts w:ascii="Times New Roman" w:hAnsi="Times New Roman"/>
          <w:sz w:val="24"/>
          <w:szCs w:val="24"/>
          <w:lang w:eastAsia="hr-HR"/>
        </w:rPr>
      </w:pPr>
    </w:p>
    <w:p w14:paraId="2E241F32" w14:textId="77777777" w:rsidR="00566FE0" w:rsidRPr="00473F11" w:rsidRDefault="00566FE0" w:rsidP="00144B45">
      <w:pPr>
        <w:spacing w:after="0" w:line="240" w:lineRule="auto"/>
        <w:rPr>
          <w:rFonts w:ascii="Times New Roman" w:hAnsi="Times New Roman"/>
          <w:sz w:val="24"/>
          <w:szCs w:val="24"/>
          <w:lang w:eastAsia="hr-HR"/>
        </w:rPr>
      </w:pPr>
    </w:p>
    <w:p w14:paraId="3ACD7FA8" w14:textId="699C71F5" w:rsidR="00FF499C" w:rsidRPr="00473F11" w:rsidRDefault="00FF499C" w:rsidP="00144B45">
      <w:pPr>
        <w:spacing w:after="0"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PRIJEDLOG </w:t>
      </w:r>
      <w:r w:rsidRPr="00473F11">
        <w:rPr>
          <w:rFonts w:ascii="Times New Roman" w:hAnsi="Times New Roman"/>
          <w:b/>
          <w:bCs/>
          <w:caps/>
          <w:sz w:val="24"/>
          <w:szCs w:val="24"/>
          <w:lang w:eastAsia="hr-HR"/>
        </w:rPr>
        <w:t>ZAKONA O gospodarenjU otpadOM</w:t>
      </w:r>
    </w:p>
    <w:p w14:paraId="78A7163C" w14:textId="77777777" w:rsidR="00FF499C" w:rsidRPr="00473F11" w:rsidRDefault="00FF499C" w:rsidP="00144B45">
      <w:pPr>
        <w:spacing w:after="0" w:line="240" w:lineRule="auto"/>
        <w:rPr>
          <w:rFonts w:ascii="Times New Roman" w:hAnsi="Times New Roman"/>
          <w:sz w:val="24"/>
          <w:szCs w:val="24"/>
          <w:lang w:eastAsia="hr-HR"/>
        </w:rPr>
      </w:pPr>
    </w:p>
    <w:p w14:paraId="3D0D0391" w14:textId="77777777" w:rsidR="00FF499C" w:rsidRPr="00473F11" w:rsidRDefault="00FF499C" w:rsidP="00144B45">
      <w:pPr>
        <w:spacing w:after="0" w:line="240" w:lineRule="auto"/>
        <w:rPr>
          <w:rFonts w:ascii="Times New Roman" w:hAnsi="Times New Roman"/>
          <w:sz w:val="24"/>
          <w:szCs w:val="24"/>
          <w:lang w:eastAsia="hr-HR"/>
        </w:rPr>
      </w:pPr>
    </w:p>
    <w:p w14:paraId="374EB09C" w14:textId="77777777" w:rsidR="00FF499C" w:rsidRPr="00473F11" w:rsidRDefault="00FF499C" w:rsidP="00144B45">
      <w:pPr>
        <w:spacing w:after="0" w:line="240" w:lineRule="auto"/>
        <w:rPr>
          <w:rFonts w:ascii="Times New Roman" w:hAnsi="Times New Roman"/>
          <w:sz w:val="24"/>
          <w:szCs w:val="24"/>
          <w:lang w:eastAsia="hr-HR"/>
        </w:rPr>
      </w:pPr>
    </w:p>
    <w:p w14:paraId="60DA2FD4" w14:textId="77777777" w:rsidR="00FF499C" w:rsidRPr="00473F11" w:rsidRDefault="00FF499C" w:rsidP="00144B45">
      <w:pPr>
        <w:spacing w:after="0" w:line="240" w:lineRule="auto"/>
        <w:rPr>
          <w:rFonts w:ascii="Times New Roman" w:hAnsi="Times New Roman"/>
          <w:sz w:val="24"/>
          <w:szCs w:val="24"/>
          <w:lang w:eastAsia="hr-HR"/>
        </w:rPr>
      </w:pPr>
    </w:p>
    <w:p w14:paraId="2D69CC15" w14:textId="77777777" w:rsidR="00FF499C" w:rsidRPr="00473F11" w:rsidRDefault="00FF499C" w:rsidP="00144B45">
      <w:pPr>
        <w:spacing w:after="0" w:line="240" w:lineRule="auto"/>
        <w:rPr>
          <w:rFonts w:ascii="Times New Roman" w:hAnsi="Times New Roman"/>
          <w:sz w:val="24"/>
          <w:szCs w:val="24"/>
          <w:lang w:eastAsia="hr-HR"/>
        </w:rPr>
      </w:pPr>
    </w:p>
    <w:p w14:paraId="4EC702F7" w14:textId="77777777" w:rsidR="00FF499C" w:rsidRPr="00473F11" w:rsidRDefault="00FF499C" w:rsidP="00144B45">
      <w:pPr>
        <w:spacing w:after="0" w:line="240" w:lineRule="auto"/>
        <w:rPr>
          <w:rFonts w:ascii="Times New Roman" w:hAnsi="Times New Roman"/>
          <w:sz w:val="24"/>
          <w:szCs w:val="24"/>
          <w:lang w:eastAsia="hr-HR"/>
        </w:rPr>
      </w:pPr>
    </w:p>
    <w:p w14:paraId="43C9A68E" w14:textId="77777777" w:rsidR="00FF499C" w:rsidRPr="00473F11" w:rsidRDefault="00FF499C" w:rsidP="00144B45">
      <w:pPr>
        <w:spacing w:after="0" w:line="240" w:lineRule="auto"/>
        <w:rPr>
          <w:rFonts w:ascii="Times New Roman" w:hAnsi="Times New Roman"/>
          <w:sz w:val="24"/>
          <w:szCs w:val="24"/>
          <w:lang w:eastAsia="hr-HR"/>
        </w:rPr>
      </w:pPr>
    </w:p>
    <w:p w14:paraId="2A0773D9" w14:textId="77777777" w:rsidR="00FF499C" w:rsidRPr="00473F11" w:rsidRDefault="00FF499C" w:rsidP="00144B45">
      <w:pPr>
        <w:spacing w:after="0" w:line="240" w:lineRule="auto"/>
        <w:rPr>
          <w:rFonts w:ascii="Times New Roman" w:hAnsi="Times New Roman"/>
          <w:sz w:val="24"/>
          <w:szCs w:val="24"/>
          <w:lang w:eastAsia="hr-HR"/>
        </w:rPr>
      </w:pPr>
    </w:p>
    <w:p w14:paraId="7AF412A3" w14:textId="77777777" w:rsidR="00FF499C" w:rsidRPr="00473F11" w:rsidRDefault="00FF499C" w:rsidP="00144B45">
      <w:pPr>
        <w:spacing w:after="0" w:line="240" w:lineRule="auto"/>
        <w:rPr>
          <w:rFonts w:ascii="Times New Roman" w:hAnsi="Times New Roman"/>
          <w:sz w:val="24"/>
          <w:szCs w:val="24"/>
          <w:lang w:eastAsia="hr-HR"/>
        </w:rPr>
      </w:pPr>
    </w:p>
    <w:p w14:paraId="007BEA02" w14:textId="77777777" w:rsidR="00FF499C" w:rsidRPr="00473F11" w:rsidRDefault="00FF499C" w:rsidP="00144B45">
      <w:pPr>
        <w:spacing w:after="0" w:line="240" w:lineRule="auto"/>
        <w:rPr>
          <w:rFonts w:ascii="Times New Roman" w:hAnsi="Times New Roman"/>
          <w:sz w:val="24"/>
          <w:szCs w:val="24"/>
          <w:lang w:eastAsia="hr-HR"/>
        </w:rPr>
      </w:pPr>
    </w:p>
    <w:p w14:paraId="2CCD0CB2" w14:textId="77777777" w:rsidR="00FF499C" w:rsidRPr="00473F11" w:rsidRDefault="00FF499C" w:rsidP="00144B45">
      <w:pPr>
        <w:spacing w:after="0" w:line="240" w:lineRule="auto"/>
        <w:rPr>
          <w:rFonts w:ascii="Times New Roman" w:hAnsi="Times New Roman"/>
          <w:sz w:val="24"/>
          <w:szCs w:val="24"/>
          <w:lang w:eastAsia="hr-HR"/>
        </w:rPr>
      </w:pPr>
    </w:p>
    <w:p w14:paraId="516CC475" w14:textId="77777777" w:rsidR="00FF499C" w:rsidRPr="00473F11" w:rsidRDefault="00FF499C" w:rsidP="00144B45">
      <w:pPr>
        <w:spacing w:after="0" w:line="240" w:lineRule="auto"/>
        <w:rPr>
          <w:rFonts w:ascii="Times New Roman" w:hAnsi="Times New Roman"/>
          <w:sz w:val="24"/>
          <w:szCs w:val="24"/>
          <w:lang w:eastAsia="hr-HR"/>
        </w:rPr>
      </w:pPr>
    </w:p>
    <w:p w14:paraId="54B99FE5" w14:textId="77777777" w:rsidR="00FF499C" w:rsidRPr="00473F11" w:rsidRDefault="00FF499C" w:rsidP="00144B45">
      <w:pPr>
        <w:spacing w:after="0" w:line="240" w:lineRule="auto"/>
        <w:rPr>
          <w:rFonts w:ascii="Times New Roman" w:hAnsi="Times New Roman"/>
          <w:sz w:val="24"/>
          <w:szCs w:val="24"/>
          <w:lang w:eastAsia="hr-HR"/>
        </w:rPr>
      </w:pPr>
    </w:p>
    <w:p w14:paraId="7037FF30" w14:textId="77777777" w:rsidR="00FF499C" w:rsidRPr="00473F11" w:rsidRDefault="00FF499C" w:rsidP="00144B45">
      <w:pPr>
        <w:spacing w:after="0" w:line="240" w:lineRule="auto"/>
        <w:rPr>
          <w:rFonts w:ascii="Times New Roman" w:hAnsi="Times New Roman"/>
          <w:sz w:val="24"/>
          <w:szCs w:val="24"/>
          <w:lang w:eastAsia="hr-HR"/>
        </w:rPr>
      </w:pPr>
    </w:p>
    <w:p w14:paraId="2F45BCF7" w14:textId="77777777" w:rsidR="00FF499C" w:rsidRPr="00473F11" w:rsidRDefault="00FF499C" w:rsidP="00144B45">
      <w:pPr>
        <w:spacing w:after="0" w:line="240" w:lineRule="auto"/>
        <w:rPr>
          <w:rFonts w:ascii="Times New Roman" w:hAnsi="Times New Roman"/>
          <w:sz w:val="24"/>
          <w:szCs w:val="24"/>
          <w:lang w:eastAsia="hr-HR"/>
        </w:rPr>
      </w:pPr>
    </w:p>
    <w:p w14:paraId="216F1232" w14:textId="77777777" w:rsidR="00FF499C" w:rsidRPr="00473F11" w:rsidRDefault="00FF499C" w:rsidP="00144B45">
      <w:pPr>
        <w:spacing w:after="0" w:line="240" w:lineRule="auto"/>
        <w:rPr>
          <w:rFonts w:ascii="Times New Roman" w:hAnsi="Times New Roman"/>
          <w:sz w:val="24"/>
          <w:szCs w:val="24"/>
          <w:lang w:eastAsia="hr-HR"/>
        </w:rPr>
      </w:pPr>
    </w:p>
    <w:p w14:paraId="3D19C010" w14:textId="77777777" w:rsidR="00FF499C" w:rsidRPr="00473F11" w:rsidRDefault="00FF499C" w:rsidP="00144B45">
      <w:pPr>
        <w:spacing w:after="0" w:line="240" w:lineRule="auto"/>
        <w:rPr>
          <w:rFonts w:ascii="Times New Roman" w:hAnsi="Times New Roman"/>
          <w:sz w:val="24"/>
          <w:szCs w:val="24"/>
          <w:lang w:eastAsia="hr-HR"/>
        </w:rPr>
      </w:pPr>
    </w:p>
    <w:p w14:paraId="1FE9EC9F" w14:textId="77777777" w:rsidR="00566FE0" w:rsidRPr="00473F11" w:rsidRDefault="00566FE0" w:rsidP="00144B45">
      <w:pPr>
        <w:spacing w:after="0" w:line="240" w:lineRule="auto"/>
        <w:rPr>
          <w:rFonts w:ascii="Times New Roman" w:hAnsi="Times New Roman"/>
          <w:sz w:val="24"/>
          <w:szCs w:val="24"/>
          <w:lang w:eastAsia="hr-HR"/>
        </w:rPr>
      </w:pPr>
    </w:p>
    <w:p w14:paraId="6C275C30" w14:textId="77777777" w:rsidR="00566FE0" w:rsidRPr="00473F11" w:rsidRDefault="00566FE0" w:rsidP="00144B45">
      <w:pPr>
        <w:spacing w:after="0" w:line="240" w:lineRule="auto"/>
        <w:rPr>
          <w:rFonts w:ascii="Times New Roman" w:hAnsi="Times New Roman"/>
          <w:sz w:val="24"/>
          <w:szCs w:val="24"/>
          <w:lang w:eastAsia="hr-HR"/>
        </w:rPr>
      </w:pPr>
    </w:p>
    <w:p w14:paraId="3D0881C4" w14:textId="77777777" w:rsidR="00566FE0" w:rsidRPr="00473F11" w:rsidRDefault="00566FE0" w:rsidP="00144B45">
      <w:pPr>
        <w:spacing w:after="0" w:line="240" w:lineRule="auto"/>
        <w:rPr>
          <w:rFonts w:ascii="Times New Roman" w:hAnsi="Times New Roman"/>
          <w:sz w:val="24"/>
          <w:szCs w:val="24"/>
          <w:lang w:eastAsia="hr-HR"/>
        </w:rPr>
      </w:pPr>
    </w:p>
    <w:p w14:paraId="0A671E70" w14:textId="77777777" w:rsidR="00566FE0" w:rsidRPr="00473F11" w:rsidRDefault="00566FE0" w:rsidP="00144B45">
      <w:pPr>
        <w:spacing w:after="0" w:line="240" w:lineRule="auto"/>
        <w:rPr>
          <w:rFonts w:ascii="Times New Roman" w:hAnsi="Times New Roman"/>
          <w:sz w:val="24"/>
          <w:szCs w:val="24"/>
          <w:lang w:eastAsia="hr-HR"/>
        </w:rPr>
      </w:pPr>
    </w:p>
    <w:p w14:paraId="3107672F" w14:textId="77777777" w:rsidR="00566FE0" w:rsidRPr="00473F11" w:rsidRDefault="00566FE0" w:rsidP="00144B45">
      <w:pPr>
        <w:spacing w:after="0" w:line="240" w:lineRule="auto"/>
        <w:rPr>
          <w:rFonts w:ascii="Times New Roman" w:hAnsi="Times New Roman"/>
          <w:sz w:val="24"/>
          <w:szCs w:val="24"/>
          <w:lang w:eastAsia="hr-HR"/>
        </w:rPr>
      </w:pPr>
    </w:p>
    <w:p w14:paraId="040E4E45" w14:textId="77777777" w:rsidR="00566FE0" w:rsidRPr="00473F11" w:rsidRDefault="00566FE0" w:rsidP="00144B45">
      <w:pPr>
        <w:spacing w:after="0" w:line="240" w:lineRule="auto"/>
        <w:rPr>
          <w:rFonts w:ascii="Times New Roman" w:hAnsi="Times New Roman"/>
          <w:sz w:val="24"/>
          <w:szCs w:val="24"/>
          <w:lang w:eastAsia="hr-HR"/>
        </w:rPr>
      </w:pPr>
    </w:p>
    <w:p w14:paraId="33DD5887" w14:textId="77777777" w:rsidR="00566FE0" w:rsidRPr="00473F11" w:rsidRDefault="00566FE0" w:rsidP="001F0B26">
      <w:pPr>
        <w:pBdr>
          <w:bottom w:val="single" w:sz="12" w:space="1" w:color="auto"/>
        </w:pBdr>
        <w:spacing w:after="0" w:line="240" w:lineRule="auto"/>
        <w:rPr>
          <w:rFonts w:ascii="Times New Roman" w:hAnsi="Times New Roman"/>
          <w:b/>
          <w:sz w:val="24"/>
          <w:szCs w:val="24"/>
        </w:rPr>
      </w:pPr>
    </w:p>
    <w:p w14:paraId="4D99F401" w14:textId="77777777" w:rsidR="00566FE0" w:rsidRPr="00473F11" w:rsidRDefault="00566FE0"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Zagreb, travanj </w:t>
      </w:r>
      <w:r w:rsidR="00453C12" w:rsidRPr="00473F11">
        <w:rPr>
          <w:rFonts w:ascii="Times New Roman" w:hAnsi="Times New Roman"/>
          <w:b/>
          <w:sz w:val="24"/>
          <w:szCs w:val="24"/>
        </w:rPr>
        <w:t>2021.</w:t>
      </w:r>
    </w:p>
    <w:p w14:paraId="2632B6B6" w14:textId="77777777" w:rsidR="00ED7AEF" w:rsidRPr="00473F11" w:rsidRDefault="00ED7AEF" w:rsidP="00144B45">
      <w:pPr>
        <w:spacing w:after="0"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PRIJEDLOG ZAKONA O </w:t>
      </w:r>
      <w:r w:rsidR="005B310C" w:rsidRPr="00473F11">
        <w:rPr>
          <w:rFonts w:ascii="Times New Roman" w:hAnsi="Times New Roman"/>
          <w:b/>
          <w:sz w:val="24"/>
          <w:szCs w:val="24"/>
          <w:lang w:eastAsia="hr-HR"/>
        </w:rPr>
        <w:t>GOSPODARENJU OTPADOM</w:t>
      </w:r>
    </w:p>
    <w:p w14:paraId="029830A0" w14:textId="77777777" w:rsidR="00ED7AEF" w:rsidRPr="00473F11" w:rsidRDefault="00ED7AEF" w:rsidP="00144B45">
      <w:pPr>
        <w:tabs>
          <w:tab w:val="left" w:pos="142"/>
        </w:tabs>
        <w:spacing w:after="0" w:line="240" w:lineRule="auto"/>
        <w:rPr>
          <w:rFonts w:ascii="Times New Roman" w:hAnsi="Times New Roman"/>
          <w:sz w:val="24"/>
          <w:szCs w:val="24"/>
          <w:lang w:eastAsia="hr-HR"/>
        </w:rPr>
      </w:pPr>
    </w:p>
    <w:p w14:paraId="238E08B3" w14:textId="77777777" w:rsidR="00453C12" w:rsidRPr="00473F11" w:rsidRDefault="00453C12" w:rsidP="00144B45">
      <w:pPr>
        <w:tabs>
          <w:tab w:val="left" w:pos="142"/>
        </w:tabs>
        <w:spacing w:after="0" w:line="240" w:lineRule="auto"/>
        <w:rPr>
          <w:rFonts w:ascii="Times New Roman" w:hAnsi="Times New Roman"/>
          <w:sz w:val="24"/>
          <w:szCs w:val="24"/>
          <w:lang w:eastAsia="hr-HR"/>
        </w:rPr>
      </w:pPr>
    </w:p>
    <w:p w14:paraId="1AF072B4" w14:textId="77777777" w:rsidR="00ED7AEF" w:rsidRPr="00473F11" w:rsidRDefault="00453C12" w:rsidP="00144B45">
      <w:pPr>
        <w:tabs>
          <w:tab w:val="left" w:pos="142"/>
        </w:tabs>
        <w:spacing w:after="0" w:line="240" w:lineRule="auto"/>
        <w:outlineLvl w:val="0"/>
        <w:rPr>
          <w:rFonts w:ascii="Times New Roman" w:hAnsi="Times New Roman"/>
          <w:b/>
          <w:sz w:val="24"/>
          <w:szCs w:val="24"/>
          <w:lang w:eastAsia="hr-HR"/>
        </w:rPr>
      </w:pPr>
      <w:r w:rsidRPr="00473F11">
        <w:rPr>
          <w:rFonts w:ascii="Times New Roman" w:hAnsi="Times New Roman"/>
          <w:b/>
          <w:sz w:val="24"/>
          <w:szCs w:val="24"/>
          <w:lang w:eastAsia="hr-HR"/>
        </w:rPr>
        <w:t>I.</w:t>
      </w:r>
      <w:r w:rsidRPr="00473F11">
        <w:rPr>
          <w:rFonts w:ascii="Times New Roman" w:hAnsi="Times New Roman"/>
          <w:b/>
          <w:sz w:val="24"/>
          <w:szCs w:val="24"/>
          <w:lang w:eastAsia="hr-HR"/>
        </w:rPr>
        <w:tab/>
      </w:r>
      <w:r w:rsidR="00ED7AEF" w:rsidRPr="00473F11">
        <w:rPr>
          <w:rFonts w:ascii="Times New Roman" w:hAnsi="Times New Roman"/>
          <w:b/>
          <w:sz w:val="24"/>
          <w:szCs w:val="24"/>
          <w:lang w:eastAsia="hr-HR"/>
        </w:rPr>
        <w:t>USTAVNA OSNOVA ZA DONOŠENJE ZAKONA</w:t>
      </w:r>
    </w:p>
    <w:p w14:paraId="156D2C4C" w14:textId="77777777" w:rsidR="00453C12" w:rsidRPr="00473F11" w:rsidRDefault="00CC5119" w:rsidP="00144B45">
      <w:pPr>
        <w:tabs>
          <w:tab w:val="left" w:pos="142"/>
        </w:tabs>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ab/>
      </w:r>
      <w:r w:rsidRPr="00473F11">
        <w:rPr>
          <w:rFonts w:ascii="Times New Roman" w:hAnsi="Times New Roman"/>
          <w:color w:val="000000" w:themeColor="text1"/>
          <w:sz w:val="24"/>
          <w:szCs w:val="24"/>
          <w:lang w:eastAsia="hr-HR"/>
        </w:rPr>
        <w:tab/>
      </w:r>
    </w:p>
    <w:p w14:paraId="18492F56" w14:textId="72F80A14" w:rsidR="00ED7AEF" w:rsidRPr="00473F11" w:rsidRDefault="00453C12" w:rsidP="00144B45">
      <w:pPr>
        <w:tabs>
          <w:tab w:val="left" w:pos="142"/>
        </w:tabs>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ab/>
      </w:r>
      <w:r w:rsidRPr="00473F11">
        <w:rPr>
          <w:rFonts w:ascii="Times New Roman" w:hAnsi="Times New Roman"/>
          <w:color w:val="000000" w:themeColor="text1"/>
          <w:sz w:val="24"/>
          <w:szCs w:val="24"/>
          <w:lang w:eastAsia="hr-HR"/>
        </w:rPr>
        <w:tab/>
      </w:r>
      <w:r w:rsidR="00ED7AEF" w:rsidRPr="00473F11">
        <w:rPr>
          <w:rFonts w:ascii="Times New Roman" w:hAnsi="Times New Roman"/>
          <w:color w:val="000000" w:themeColor="text1"/>
          <w:sz w:val="24"/>
          <w:szCs w:val="24"/>
          <w:lang w:eastAsia="hr-HR"/>
        </w:rPr>
        <w:t xml:space="preserve">Ustavna osnova za donošenje </w:t>
      </w:r>
      <w:r w:rsidR="00554EF7" w:rsidRPr="00473F11">
        <w:rPr>
          <w:rFonts w:ascii="Times New Roman" w:hAnsi="Times New Roman"/>
          <w:color w:val="000000" w:themeColor="text1"/>
          <w:sz w:val="24"/>
          <w:szCs w:val="24"/>
          <w:lang w:eastAsia="hr-HR"/>
        </w:rPr>
        <w:t>ovoga Zakona</w:t>
      </w:r>
      <w:r w:rsidR="00ED7AEF" w:rsidRPr="00473F11">
        <w:rPr>
          <w:rFonts w:ascii="Times New Roman" w:hAnsi="Times New Roman"/>
          <w:color w:val="000000" w:themeColor="text1"/>
          <w:sz w:val="24"/>
          <w:szCs w:val="24"/>
          <w:lang w:eastAsia="hr-HR"/>
        </w:rPr>
        <w:t xml:space="preserve"> sadržana je u odredbi članka 2. stavka 4. podstavka 1. Ustava Republike Hrvatske (</w:t>
      </w:r>
      <w:r w:rsidRPr="00473F11">
        <w:rPr>
          <w:rFonts w:ascii="Times New Roman" w:hAnsi="Times New Roman"/>
          <w:color w:val="000000" w:themeColor="text1"/>
          <w:sz w:val="24"/>
          <w:szCs w:val="24"/>
          <w:lang w:eastAsia="hr-HR"/>
        </w:rPr>
        <w:t>„</w:t>
      </w:r>
      <w:r w:rsidR="00ED7AEF" w:rsidRPr="00473F11">
        <w:rPr>
          <w:rFonts w:ascii="Times New Roman" w:hAnsi="Times New Roman"/>
          <w:color w:val="000000" w:themeColor="text1"/>
          <w:sz w:val="24"/>
          <w:szCs w:val="24"/>
          <w:lang w:eastAsia="hr-HR"/>
        </w:rPr>
        <w:t>Narodne novine</w:t>
      </w:r>
      <w:r w:rsidRPr="00473F11">
        <w:rPr>
          <w:rFonts w:ascii="Times New Roman" w:hAnsi="Times New Roman"/>
          <w:color w:val="000000" w:themeColor="text1"/>
          <w:sz w:val="24"/>
          <w:szCs w:val="24"/>
          <w:lang w:eastAsia="hr-HR"/>
        </w:rPr>
        <w:t>“</w:t>
      </w:r>
      <w:r w:rsidR="00ED7AEF" w:rsidRPr="00473F11">
        <w:rPr>
          <w:rFonts w:ascii="Times New Roman" w:hAnsi="Times New Roman"/>
          <w:color w:val="000000" w:themeColor="text1"/>
          <w:sz w:val="24"/>
          <w:szCs w:val="24"/>
          <w:lang w:eastAsia="hr-HR"/>
        </w:rPr>
        <w:t>, br. 85/10</w:t>
      </w:r>
      <w:r w:rsidRPr="00473F11">
        <w:rPr>
          <w:rFonts w:ascii="Times New Roman" w:hAnsi="Times New Roman"/>
          <w:color w:val="000000" w:themeColor="text1"/>
          <w:sz w:val="24"/>
          <w:szCs w:val="24"/>
          <w:lang w:eastAsia="hr-HR"/>
        </w:rPr>
        <w:t>.</w:t>
      </w:r>
      <w:r w:rsidR="00ED7AEF" w:rsidRPr="00473F11">
        <w:rPr>
          <w:rFonts w:ascii="Times New Roman" w:hAnsi="Times New Roman"/>
          <w:color w:val="000000" w:themeColor="text1"/>
          <w:sz w:val="24"/>
          <w:szCs w:val="24"/>
          <w:lang w:eastAsia="hr-HR"/>
        </w:rPr>
        <w:t xml:space="preserve"> – pročišćeni tekst i 5/14</w:t>
      </w:r>
      <w:r w:rsidRPr="00473F11">
        <w:rPr>
          <w:rFonts w:ascii="Times New Roman" w:hAnsi="Times New Roman"/>
          <w:color w:val="000000" w:themeColor="text1"/>
          <w:sz w:val="24"/>
          <w:szCs w:val="24"/>
          <w:lang w:eastAsia="hr-HR"/>
        </w:rPr>
        <w:t>.</w:t>
      </w:r>
      <w:r w:rsidR="00ED7AEF" w:rsidRPr="00473F11">
        <w:rPr>
          <w:rFonts w:ascii="Times New Roman" w:hAnsi="Times New Roman"/>
          <w:color w:val="000000" w:themeColor="text1"/>
          <w:sz w:val="24"/>
          <w:szCs w:val="24"/>
          <w:lang w:eastAsia="hr-HR"/>
        </w:rPr>
        <w:t xml:space="preserve"> – Odluka Ustavnog suda Republike Hrvatske).</w:t>
      </w:r>
    </w:p>
    <w:p w14:paraId="4AA9B3E8" w14:textId="678645EE" w:rsidR="00FE2D97" w:rsidRPr="00473F11" w:rsidRDefault="00FE2D97" w:rsidP="00144B45">
      <w:pPr>
        <w:tabs>
          <w:tab w:val="left" w:pos="142"/>
        </w:tabs>
        <w:spacing w:after="0" w:line="240" w:lineRule="auto"/>
        <w:jc w:val="both"/>
        <w:rPr>
          <w:rFonts w:ascii="Times New Roman" w:hAnsi="Times New Roman"/>
          <w:color w:val="000000" w:themeColor="text1"/>
          <w:sz w:val="24"/>
          <w:szCs w:val="24"/>
          <w:lang w:eastAsia="hr-HR"/>
        </w:rPr>
      </w:pPr>
    </w:p>
    <w:p w14:paraId="25359FDE" w14:textId="77777777" w:rsidR="00554EF7" w:rsidRPr="00473F11" w:rsidRDefault="00554EF7" w:rsidP="00144B45">
      <w:pPr>
        <w:tabs>
          <w:tab w:val="left" w:pos="142"/>
        </w:tabs>
        <w:spacing w:after="0" w:line="240" w:lineRule="auto"/>
        <w:jc w:val="both"/>
        <w:rPr>
          <w:rFonts w:ascii="Times New Roman" w:hAnsi="Times New Roman"/>
          <w:color w:val="000000" w:themeColor="text1"/>
          <w:sz w:val="24"/>
          <w:szCs w:val="24"/>
          <w:lang w:eastAsia="hr-HR"/>
        </w:rPr>
      </w:pPr>
    </w:p>
    <w:p w14:paraId="6B67B7ED" w14:textId="15413E37" w:rsidR="00FE589D" w:rsidRPr="00473F11" w:rsidRDefault="00453C12" w:rsidP="00144B45">
      <w:pPr>
        <w:tabs>
          <w:tab w:val="left" w:pos="142"/>
        </w:tabs>
        <w:spacing w:after="0" w:line="240" w:lineRule="auto"/>
        <w:ind w:left="720" w:hanging="720"/>
        <w:jc w:val="both"/>
        <w:outlineLvl w:val="0"/>
        <w:rPr>
          <w:rFonts w:ascii="Times New Roman" w:hAnsi="Times New Roman"/>
          <w:b/>
          <w:bCs/>
          <w:sz w:val="24"/>
          <w:szCs w:val="24"/>
          <w:lang w:eastAsia="hr-HR"/>
        </w:rPr>
      </w:pPr>
      <w:r w:rsidRPr="00473F11">
        <w:rPr>
          <w:rFonts w:ascii="Times New Roman" w:hAnsi="Times New Roman"/>
          <w:b/>
          <w:bCs/>
          <w:sz w:val="24"/>
          <w:szCs w:val="24"/>
          <w:lang w:eastAsia="hr-HR"/>
        </w:rPr>
        <w:t>II.</w:t>
      </w:r>
      <w:r w:rsidRPr="00473F11">
        <w:rPr>
          <w:rFonts w:ascii="Times New Roman" w:hAnsi="Times New Roman"/>
          <w:b/>
          <w:bCs/>
          <w:sz w:val="24"/>
          <w:szCs w:val="24"/>
          <w:lang w:eastAsia="hr-HR"/>
        </w:rPr>
        <w:tab/>
      </w:r>
      <w:r w:rsidR="00ED7AEF" w:rsidRPr="00473F11">
        <w:rPr>
          <w:rFonts w:ascii="Times New Roman" w:hAnsi="Times New Roman"/>
          <w:b/>
          <w:sz w:val="24"/>
          <w:szCs w:val="24"/>
          <w:lang w:eastAsia="hr-HR"/>
        </w:rPr>
        <w:t>OCJENA</w:t>
      </w:r>
      <w:r w:rsidR="00ED7AEF" w:rsidRPr="00473F11">
        <w:rPr>
          <w:rFonts w:ascii="Times New Roman" w:hAnsi="Times New Roman"/>
          <w:b/>
          <w:bCs/>
          <w:sz w:val="24"/>
          <w:szCs w:val="24"/>
          <w:lang w:eastAsia="hr-HR"/>
        </w:rPr>
        <w:t xml:space="preserve"> STANJA I OSNOVNA PITANJA KOJA SE </w:t>
      </w:r>
      <w:r w:rsidRPr="00473F11">
        <w:rPr>
          <w:rFonts w:ascii="Times New Roman" w:hAnsi="Times New Roman"/>
          <w:b/>
          <w:bCs/>
          <w:sz w:val="24"/>
          <w:szCs w:val="24"/>
          <w:lang w:eastAsia="hr-HR"/>
        </w:rPr>
        <w:t xml:space="preserve">TREBAJU UREDITI </w:t>
      </w:r>
      <w:r w:rsidR="00ED7AEF" w:rsidRPr="00473F11">
        <w:rPr>
          <w:rFonts w:ascii="Times New Roman" w:hAnsi="Times New Roman"/>
          <w:b/>
          <w:bCs/>
          <w:sz w:val="24"/>
          <w:szCs w:val="24"/>
          <w:lang w:eastAsia="hr-HR"/>
        </w:rPr>
        <w:t>ZAKONOM TE POSLJEDICE KOJE ĆE DONOŠENJEM ZAKONA PROISTEĆI</w:t>
      </w:r>
    </w:p>
    <w:p w14:paraId="0507E77A" w14:textId="77777777" w:rsidR="00453C12" w:rsidRPr="00473F11" w:rsidRDefault="00453C12" w:rsidP="00144B45">
      <w:pPr>
        <w:tabs>
          <w:tab w:val="left" w:pos="142"/>
        </w:tabs>
        <w:spacing w:after="0" w:line="240" w:lineRule="auto"/>
        <w:jc w:val="both"/>
        <w:rPr>
          <w:rFonts w:ascii="Times New Roman" w:hAnsi="Times New Roman"/>
          <w:b/>
          <w:sz w:val="24"/>
          <w:szCs w:val="24"/>
          <w:lang w:eastAsia="hr-HR"/>
        </w:rPr>
      </w:pPr>
    </w:p>
    <w:p w14:paraId="1B47E7D9" w14:textId="77777777" w:rsidR="00ED7AEF" w:rsidRPr="00473F11" w:rsidRDefault="00453C12" w:rsidP="00144B45">
      <w:pPr>
        <w:tabs>
          <w:tab w:val="left" w:pos="142"/>
        </w:tabs>
        <w:spacing w:after="0" w:line="240" w:lineRule="auto"/>
        <w:jc w:val="both"/>
        <w:rPr>
          <w:rFonts w:ascii="Times New Roman" w:hAnsi="Times New Roman"/>
          <w:b/>
          <w:sz w:val="24"/>
          <w:szCs w:val="24"/>
          <w:lang w:eastAsia="hr-HR"/>
        </w:rPr>
      </w:pPr>
      <w:r w:rsidRPr="00473F11">
        <w:rPr>
          <w:rFonts w:ascii="Times New Roman" w:hAnsi="Times New Roman"/>
          <w:b/>
          <w:sz w:val="24"/>
          <w:szCs w:val="24"/>
          <w:lang w:eastAsia="hr-HR"/>
        </w:rPr>
        <w:tab/>
      </w:r>
      <w:r w:rsidRPr="00473F11">
        <w:rPr>
          <w:rFonts w:ascii="Times New Roman" w:hAnsi="Times New Roman"/>
          <w:b/>
          <w:sz w:val="24"/>
          <w:szCs w:val="24"/>
          <w:lang w:eastAsia="hr-HR"/>
        </w:rPr>
        <w:tab/>
        <w:t xml:space="preserve">1. </w:t>
      </w:r>
      <w:r w:rsidR="00ED7AEF" w:rsidRPr="00473F11">
        <w:rPr>
          <w:rFonts w:ascii="Times New Roman" w:hAnsi="Times New Roman"/>
          <w:b/>
          <w:sz w:val="24"/>
          <w:szCs w:val="24"/>
          <w:lang w:eastAsia="hr-HR"/>
        </w:rPr>
        <w:t>Ocjena stanja</w:t>
      </w:r>
    </w:p>
    <w:p w14:paraId="30962FF9" w14:textId="77777777" w:rsidR="00453C12" w:rsidRPr="00473F11" w:rsidRDefault="00453C12" w:rsidP="00144B45">
      <w:pPr>
        <w:tabs>
          <w:tab w:val="left" w:pos="142"/>
        </w:tabs>
        <w:spacing w:after="0" w:line="240" w:lineRule="auto"/>
        <w:jc w:val="both"/>
        <w:rPr>
          <w:rFonts w:ascii="Times New Roman" w:hAnsi="Times New Roman"/>
          <w:b/>
          <w:sz w:val="24"/>
          <w:szCs w:val="24"/>
          <w:lang w:eastAsia="hr-HR"/>
        </w:rPr>
      </w:pPr>
    </w:p>
    <w:p w14:paraId="0CBB2985" w14:textId="4EF08F60" w:rsidR="00120DD1" w:rsidRPr="00473F11" w:rsidRDefault="00ED7AEF" w:rsidP="00144B45">
      <w:pPr>
        <w:spacing w:after="0"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lang w:eastAsia="hr-HR"/>
        </w:rPr>
        <w:t xml:space="preserve">Zakonom o </w:t>
      </w:r>
      <w:r w:rsidR="001B573B" w:rsidRPr="00473F11">
        <w:rPr>
          <w:rFonts w:ascii="Times New Roman" w:hAnsi="Times New Roman"/>
          <w:color w:val="000000" w:themeColor="text1"/>
          <w:sz w:val="24"/>
          <w:szCs w:val="24"/>
          <w:lang w:eastAsia="hr-HR"/>
        </w:rPr>
        <w:t>održivom gospodarenju otpadom (</w:t>
      </w:r>
      <w:r w:rsidR="00453C12" w:rsidRPr="00473F11">
        <w:rPr>
          <w:rFonts w:ascii="Times New Roman" w:hAnsi="Times New Roman"/>
          <w:color w:val="000000" w:themeColor="text1"/>
          <w:sz w:val="24"/>
          <w:szCs w:val="24"/>
          <w:lang w:eastAsia="hr-HR"/>
        </w:rPr>
        <w:t>„</w:t>
      </w:r>
      <w:r w:rsidR="001B573B" w:rsidRPr="00473F11">
        <w:rPr>
          <w:rFonts w:ascii="Times New Roman" w:hAnsi="Times New Roman"/>
          <w:color w:val="000000" w:themeColor="text1"/>
          <w:sz w:val="24"/>
          <w:szCs w:val="24"/>
          <w:lang w:eastAsia="hr-HR"/>
        </w:rPr>
        <w:t>Narodne novine</w:t>
      </w:r>
      <w:r w:rsidR="00453C12" w:rsidRPr="00473F11">
        <w:rPr>
          <w:rFonts w:ascii="Times New Roman" w:hAnsi="Times New Roman"/>
          <w:color w:val="000000" w:themeColor="text1"/>
          <w:sz w:val="24"/>
          <w:szCs w:val="24"/>
          <w:lang w:eastAsia="hr-HR"/>
        </w:rPr>
        <w:t>“</w:t>
      </w:r>
      <w:r w:rsidR="001B573B" w:rsidRPr="00473F11">
        <w:rPr>
          <w:rFonts w:ascii="Times New Roman" w:hAnsi="Times New Roman"/>
          <w:color w:val="000000" w:themeColor="text1"/>
          <w:sz w:val="24"/>
          <w:szCs w:val="24"/>
          <w:lang w:eastAsia="hr-HR"/>
        </w:rPr>
        <w:t>, br. 194/13</w:t>
      </w:r>
      <w:r w:rsidR="00453C12" w:rsidRPr="00473F11">
        <w:rPr>
          <w:rFonts w:ascii="Times New Roman" w:hAnsi="Times New Roman"/>
          <w:color w:val="000000" w:themeColor="text1"/>
          <w:sz w:val="24"/>
          <w:szCs w:val="24"/>
          <w:lang w:eastAsia="hr-HR"/>
        </w:rPr>
        <w:t>.</w:t>
      </w:r>
      <w:r w:rsidR="001B573B" w:rsidRPr="00473F11">
        <w:rPr>
          <w:rFonts w:ascii="Times New Roman" w:hAnsi="Times New Roman"/>
          <w:color w:val="000000" w:themeColor="text1"/>
          <w:sz w:val="24"/>
          <w:szCs w:val="24"/>
          <w:lang w:eastAsia="hr-HR"/>
        </w:rPr>
        <w:t>, 73/17</w:t>
      </w:r>
      <w:r w:rsidR="00453C12" w:rsidRPr="00473F11">
        <w:rPr>
          <w:rFonts w:ascii="Times New Roman" w:hAnsi="Times New Roman"/>
          <w:color w:val="000000" w:themeColor="text1"/>
          <w:sz w:val="24"/>
          <w:szCs w:val="24"/>
          <w:lang w:eastAsia="hr-HR"/>
        </w:rPr>
        <w:t>.</w:t>
      </w:r>
      <w:r w:rsidR="001B573B" w:rsidRPr="00473F11">
        <w:rPr>
          <w:rFonts w:ascii="Times New Roman" w:hAnsi="Times New Roman"/>
          <w:color w:val="000000" w:themeColor="text1"/>
          <w:sz w:val="24"/>
          <w:szCs w:val="24"/>
          <w:lang w:eastAsia="hr-HR"/>
        </w:rPr>
        <w:t>, 14/19</w:t>
      </w:r>
      <w:r w:rsidR="00453C12" w:rsidRPr="00473F11">
        <w:rPr>
          <w:rFonts w:ascii="Times New Roman" w:hAnsi="Times New Roman"/>
          <w:color w:val="000000" w:themeColor="text1"/>
          <w:sz w:val="24"/>
          <w:szCs w:val="24"/>
          <w:lang w:eastAsia="hr-HR"/>
        </w:rPr>
        <w:t>.</w:t>
      </w:r>
      <w:r w:rsidR="001B573B" w:rsidRPr="00473F11">
        <w:rPr>
          <w:rFonts w:ascii="Times New Roman" w:hAnsi="Times New Roman"/>
          <w:color w:val="000000" w:themeColor="text1"/>
          <w:sz w:val="24"/>
          <w:szCs w:val="24"/>
          <w:lang w:eastAsia="hr-HR"/>
        </w:rPr>
        <w:t xml:space="preserve"> i 98/19</w:t>
      </w:r>
      <w:r w:rsidR="00453C12" w:rsidRPr="00473F11">
        <w:rPr>
          <w:rFonts w:ascii="Times New Roman" w:hAnsi="Times New Roman"/>
          <w:color w:val="000000" w:themeColor="text1"/>
          <w:sz w:val="24"/>
          <w:szCs w:val="24"/>
          <w:lang w:eastAsia="hr-HR"/>
        </w:rPr>
        <w:t>.</w:t>
      </w:r>
      <w:r w:rsidR="00FC413C" w:rsidRPr="00473F11">
        <w:rPr>
          <w:rFonts w:ascii="Times New Roman" w:hAnsi="Times New Roman"/>
          <w:color w:val="000000" w:themeColor="text1"/>
          <w:sz w:val="24"/>
          <w:szCs w:val="24"/>
          <w:lang w:eastAsia="hr-HR"/>
        </w:rPr>
        <w:t>;</w:t>
      </w:r>
      <w:r w:rsidRPr="00473F11">
        <w:rPr>
          <w:rFonts w:ascii="Times New Roman" w:hAnsi="Times New Roman"/>
          <w:color w:val="000000" w:themeColor="text1"/>
          <w:sz w:val="24"/>
          <w:szCs w:val="24"/>
          <w:lang w:eastAsia="hr-HR"/>
        </w:rPr>
        <w:t xml:space="preserve"> u daljnjem tekstu: važeći Zakon) uređuju se </w:t>
      </w:r>
      <w:r w:rsidR="001B573B" w:rsidRPr="00473F11">
        <w:rPr>
          <w:rFonts w:ascii="Times New Roman" w:hAnsi="Times New Roman"/>
          <w:color w:val="000000" w:themeColor="text1"/>
          <w:sz w:val="24"/>
          <w:szCs w:val="24"/>
        </w:rPr>
        <w:t>mjere za sprječavanje ili smanjenje štetnog djelovanja otpada na ljudsko zdravlje i okoliš na način smanjenja količina otpada u nastanku i/ili proizvodnji te se uređuje gospodarenje otpadom bez uporabe rizičnih postupaka po ljudsko zdravlje i okoliš, uz korištenje vrijednih svojstava otpada, sustav gospodarenja otpadom</w:t>
      </w:r>
      <w:r w:rsidR="00A42D6D" w:rsidRPr="00473F11">
        <w:rPr>
          <w:rFonts w:ascii="Times New Roman" w:hAnsi="Times New Roman"/>
          <w:color w:val="000000" w:themeColor="text1"/>
          <w:sz w:val="24"/>
          <w:szCs w:val="24"/>
        </w:rPr>
        <w:t>,</w:t>
      </w:r>
      <w:r w:rsidR="001B573B" w:rsidRPr="00473F11">
        <w:rPr>
          <w:rFonts w:ascii="Times New Roman" w:hAnsi="Times New Roman"/>
          <w:color w:val="000000" w:themeColor="text1"/>
          <w:sz w:val="24"/>
          <w:szCs w:val="24"/>
        </w:rPr>
        <w:t xml:space="preserve"> uključujući </w:t>
      </w:r>
      <w:r w:rsidR="005F6F1C" w:rsidRPr="00473F11">
        <w:rPr>
          <w:rFonts w:ascii="Times New Roman" w:hAnsi="Times New Roman"/>
          <w:sz w:val="24"/>
          <w:szCs w:val="24"/>
        </w:rPr>
        <w:t xml:space="preserve"> red prvenstva</w:t>
      </w:r>
      <w:r w:rsidR="001B573B" w:rsidRPr="00473F11">
        <w:rPr>
          <w:rFonts w:ascii="Times New Roman" w:hAnsi="Times New Roman"/>
          <w:color w:val="000000" w:themeColor="text1"/>
          <w:sz w:val="24"/>
          <w:szCs w:val="24"/>
        </w:rPr>
        <w:t xml:space="preserve">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0334806D" w14:textId="77777777" w:rsidR="00A42D6D" w:rsidRPr="00473F11" w:rsidRDefault="00A42D6D" w:rsidP="00144B45">
      <w:pPr>
        <w:spacing w:after="0" w:line="240" w:lineRule="auto"/>
        <w:ind w:firstLine="720"/>
        <w:jc w:val="both"/>
        <w:rPr>
          <w:rFonts w:ascii="Times New Roman" w:hAnsi="Times New Roman"/>
          <w:color w:val="000000" w:themeColor="text1"/>
          <w:sz w:val="24"/>
          <w:szCs w:val="24"/>
        </w:rPr>
      </w:pPr>
    </w:p>
    <w:p w14:paraId="102F966A" w14:textId="49A36900" w:rsidR="00120DD1" w:rsidRPr="00473F11" w:rsidRDefault="00ED7AEF" w:rsidP="00144B45">
      <w:pPr>
        <w:spacing w:after="0" w:line="240" w:lineRule="auto"/>
        <w:ind w:firstLine="720"/>
        <w:jc w:val="both"/>
        <w:rPr>
          <w:rFonts w:ascii="Times New Roman" w:hAnsi="Times New Roman"/>
          <w:bCs/>
          <w:color w:val="000000" w:themeColor="text1"/>
          <w:sz w:val="24"/>
          <w:szCs w:val="24"/>
        </w:rPr>
      </w:pPr>
      <w:r w:rsidRPr="00473F11">
        <w:rPr>
          <w:rFonts w:ascii="Times New Roman" w:hAnsi="Times New Roman"/>
          <w:color w:val="000000" w:themeColor="text1"/>
          <w:sz w:val="24"/>
          <w:szCs w:val="24"/>
          <w:lang w:eastAsia="hr-HR"/>
        </w:rPr>
        <w:t xml:space="preserve">Važeći Zakon, zajedno s pripadajućim podzakonskim aktima, usklađen je s </w:t>
      </w:r>
      <w:r w:rsidR="001B573B" w:rsidRPr="00473F11">
        <w:rPr>
          <w:rFonts w:ascii="Times New Roman" w:hAnsi="Times New Roman"/>
          <w:color w:val="000000" w:themeColor="text1"/>
          <w:sz w:val="24"/>
          <w:szCs w:val="24"/>
        </w:rPr>
        <w:t xml:space="preserve">Direktivom 2008/98/EZ Europskog parlamenta i Vijeća </w:t>
      </w:r>
      <w:r w:rsidR="00A42D6D" w:rsidRPr="00473F11">
        <w:rPr>
          <w:rFonts w:ascii="Times New Roman" w:hAnsi="Times New Roman"/>
          <w:color w:val="000000" w:themeColor="text1"/>
          <w:sz w:val="24"/>
          <w:szCs w:val="24"/>
        </w:rPr>
        <w:t xml:space="preserve">od 19. studenoga 2008. </w:t>
      </w:r>
      <w:r w:rsidR="001B573B" w:rsidRPr="00473F11">
        <w:rPr>
          <w:rFonts w:ascii="Times New Roman" w:hAnsi="Times New Roman"/>
          <w:color w:val="000000" w:themeColor="text1"/>
          <w:sz w:val="24"/>
          <w:szCs w:val="24"/>
        </w:rPr>
        <w:t xml:space="preserve">o </w:t>
      </w:r>
      <w:r w:rsidR="001B573B" w:rsidRPr="00473F11">
        <w:rPr>
          <w:rFonts w:ascii="Times New Roman" w:hAnsi="Times New Roman"/>
          <w:color w:val="000000" w:themeColor="text1"/>
          <w:sz w:val="24"/>
          <w:szCs w:val="24"/>
        </w:rPr>
        <w:lastRenderedPageBreak/>
        <w:t xml:space="preserve">otpadu i </w:t>
      </w:r>
      <w:r w:rsidR="00A42D6D" w:rsidRPr="00473F11">
        <w:rPr>
          <w:rFonts w:ascii="Times New Roman" w:hAnsi="Times New Roman"/>
          <w:color w:val="000000" w:themeColor="text1"/>
          <w:sz w:val="24"/>
          <w:szCs w:val="24"/>
        </w:rPr>
        <w:t xml:space="preserve">stavljanju izvan snage </w:t>
      </w:r>
      <w:r w:rsidR="001B573B" w:rsidRPr="00473F11">
        <w:rPr>
          <w:rFonts w:ascii="Times New Roman" w:hAnsi="Times New Roman"/>
          <w:color w:val="000000" w:themeColor="text1"/>
          <w:sz w:val="24"/>
          <w:szCs w:val="24"/>
        </w:rPr>
        <w:t xml:space="preserve">određenih direktiva (SL L 312, 22. 11. 2008.), </w:t>
      </w:r>
      <w:r w:rsidR="001B573B" w:rsidRPr="00473F11">
        <w:rPr>
          <w:rFonts w:ascii="Times New Roman" w:hAnsi="Times New Roman"/>
          <w:bCs/>
          <w:color w:val="000000" w:themeColor="text1"/>
          <w:sz w:val="24"/>
          <w:szCs w:val="24"/>
        </w:rPr>
        <w:t xml:space="preserve">Direktivom Komisije (EU) 2015/1127 od 10. srpnja 2015. o izmjeni Priloga II. Direktivi 2008/98/EZ Europskog parlamenta i Vijeća o otpadu i stavljanju izvan snage određenih direktiva (SL L 184, 11. 7. 2015.), </w:t>
      </w:r>
      <w:r w:rsidR="001B573B" w:rsidRPr="00473F11">
        <w:rPr>
          <w:rFonts w:ascii="Times New Roman" w:hAnsi="Times New Roman"/>
          <w:color w:val="000000" w:themeColor="text1"/>
          <w:sz w:val="24"/>
          <w:szCs w:val="24"/>
        </w:rPr>
        <w:t xml:space="preserve">Direktivom 2010/75/EZ Europskoga parlamenta i Vijeća o industrijskim emisijama (integrirano sprječavanje i kontrola onečišćenja) (SL L 334, 17. 12. 2010.), Direktivom Vijeća 1999/31/EZ </w:t>
      </w:r>
      <w:r w:rsidR="00A42D6D" w:rsidRPr="00473F11">
        <w:rPr>
          <w:rFonts w:ascii="Times New Roman" w:hAnsi="Times New Roman"/>
          <w:color w:val="000000" w:themeColor="text1"/>
          <w:sz w:val="24"/>
          <w:szCs w:val="24"/>
        </w:rPr>
        <w:t xml:space="preserve">od 26. travnja 1999. </w:t>
      </w:r>
      <w:r w:rsidR="001B573B" w:rsidRPr="00473F11">
        <w:rPr>
          <w:rFonts w:ascii="Times New Roman" w:hAnsi="Times New Roman"/>
          <w:color w:val="000000" w:themeColor="text1"/>
          <w:sz w:val="24"/>
          <w:szCs w:val="24"/>
        </w:rPr>
        <w:t xml:space="preserve">o odlaganju otpada (SL L 182, 16. 7. 1999.), Direktivom 2009/31/EZ Europskog parlamenta i Vijeća </w:t>
      </w:r>
      <w:r w:rsidR="00E64447" w:rsidRPr="00473F11">
        <w:rPr>
          <w:rFonts w:ascii="Times New Roman" w:hAnsi="Times New Roman"/>
          <w:color w:val="000000" w:themeColor="text1"/>
          <w:sz w:val="24"/>
          <w:szCs w:val="24"/>
        </w:rPr>
        <w:t xml:space="preserve">od 23. travnja 2009. </w:t>
      </w:r>
      <w:r w:rsidR="001B573B" w:rsidRPr="00473F11">
        <w:rPr>
          <w:rFonts w:ascii="Times New Roman" w:hAnsi="Times New Roman"/>
          <w:color w:val="000000" w:themeColor="text1"/>
          <w:sz w:val="24"/>
          <w:szCs w:val="24"/>
        </w:rPr>
        <w:t xml:space="preserve">o geološkom skladištenju </w:t>
      </w:r>
      <w:r w:rsidR="00966840" w:rsidRPr="00473F11">
        <w:rPr>
          <w:rFonts w:ascii="Times New Roman" w:hAnsi="Times New Roman"/>
          <w:color w:val="000000" w:themeColor="text1"/>
          <w:sz w:val="24"/>
          <w:szCs w:val="24"/>
        </w:rPr>
        <w:t xml:space="preserve">ugljikova </w:t>
      </w:r>
      <w:r w:rsidR="001B573B" w:rsidRPr="00473F11">
        <w:rPr>
          <w:rFonts w:ascii="Times New Roman" w:hAnsi="Times New Roman"/>
          <w:color w:val="000000" w:themeColor="text1"/>
          <w:sz w:val="24"/>
          <w:szCs w:val="24"/>
        </w:rPr>
        <w:t xml:space="preserve">dioksida i o </w:t>
      </w:r>
      <w:r w:rsidR="00966840" w:rsidRPr="00473F11">
        <w:rPr>
          <w:rFonts w:ascii="Times New Roman" w:hAnsi="Times New Roman"/>
          <w:color w:val="000000" w:themeColor="text1"/>
          <w:sz w:val="24"/>
          <w:szCs w:val="24"/>
        </w:rPr>
        <w:t>izmjeni</w:t>
      </w:r>
      <w:r w:rsidR="001B573B" w:rsidRPr="00473F11">
        <w:rPr>
          <w:rFonts w:ascii="Times New Roman" w:hAnsi="Times New Roman"/>
          <w:color w:val="000000" w:themeColor="text1"/>
          <w:sz w:val="24"/>
          <w:szCs w:val="24"/>
        </w:rPr>
        <w:t xml:space="preserve"> Direktive Vijeća 85/337/EEZ, Direktiva Europskog parlamenta i Vijeća 2006/60/EZ, 2001/80/EZ, 2004/35/EZ, 2006/12/EZ, 2008/1/EZ i Uredbe (EZ) br. 1013/2006 (SL L 140, 5. 6. 2009.), Direktivom 2006/66/EZ Europskog parlamenta i Vijeća od 6. rujna 2006. o baterijama i akumulatorima i otpadnim baterijama i akumulatorima kojom se </w:t>
      </w:r>
      <w:r w:rsidR="00324205" w:rsidRPr="00473F11">
        <w:rPr>
          <w:rFonts w:ascii="Times New Roman" w:hAnsi="Times New Roman"/>
          <w:color w:val="000000" w:themeColor="text1"/>
          <w:sz w:val="24"/>
          <w:szCs w:val="24"/>
        </w:rPr>
        <w:t xml:space="preserve">stavlja izvan snage </w:t>
      </w:r>
      <w:r w:rsidR="001B573B" w:rsidRPr="00473F11">
        <w:rPr>
          <w:rFonts w:ascii="Times New Roman" w:hAnsi="Times New Roman"/>
          <w:color w:val="000000" w:themeColor="text1"/>
          <w:sz w:val="24"/>
          <w:szCs w:val="24"/>
        </w:rPr>
        <w:t xml:space="preserve">Direktiva 91/157/EEZ (SL L 266, 26. 9. 2006.), Direktivom 2004/12/EZ Europskoga parlamenta i Vijeća od 11. veljače 2004. </w:t>
      </w:r>
      <w:r w:rsidR="00324205" w:rsidRPr="00473F11">
        <w:rPr>
          <w:rFonts w:ascii="Times New Roman" w:hAnsi="Times New Roman"/>
          <w:color w:val="000000" w:themeColor="text1"/>
          <w:sz w:val="24"/>
          <w:szCs w:val="24"/>
        </w:rPr>
        <w:t>o izmjeni</w:t>
      </w:r>
      <w:r w:rsidR="001B573B" w:rsidRPr="00473F11">
        <w:rPr>
          <w:rFonts w:ascii="Times New Roman" w:hAnsi="Times New Roman"/>
          <w:color w:val="000000" w:themeColor="text1"/>
          <w:sz w:val="24"/>
          <w:szCs w:val="24"/>
        </w:rPr>
        <w:t xml:space="preserve"> </w:t>
      </w:r>
      <w:r w:rsidR="00324205" w:rsidRPr="00473F11">
        <w:rPr>
          <w:rFonts w:ascii="Times New Roman" w:hAnsi="Times New Roman"/>
          <w:color w:val="000000" w:themeColor="text1"/>
          <w:sz w:val="24"/>
          <w:szCs w:val="24"/>
        </w:rPr>
        <w:t xml:space="preserve">Direktive </w:t>
      </w:r>
      <w:r w:rsidR="001B573B" w:rsidRPr="00473F11">
        <w:rPr>
          <w:rFonts w:ascii="Times New Roman" w:hAnsi="Times New Roman"/>
          <w:color w:val="000000" w:themeColor="text1"/>
          <w:sz w:val="24"/>
          <w:szCs w:val="24"/>
        </w:rPr>
        <w:t>94/62/EZ o ambalaži i ambalažnom otpadu (SL L 047</w:t>
      </w:r>
      <w:r w:rsidR="00F034D6" w:rsidRPr="00473F11">
        <w:rPr>
          <w:rFonts w:ascii="Times New Roman" w:hAnsi="Times New Roman"/>
          <w:color w:val="000000" w:themeColor="text1"/>
          <w:sz w:val="24"/>
          <w:szCs w:val="24"/>
        </w:rPr>
        <w:t>,</w:t>
      </w:r>
      <w:r w:rsidR="001B573B" w:rsidRPr="00473F11">
        <w:rPr>
          <w:rFonts w:ascii="Times New Roman" w:hAnsi="Times New Roman"/>
          <w:color w:val="000000" w:themeColor="text1"/>
          <w:sz w:val="24"/>
          <w:szCs w:val="24"/>
        </w:rPr>
        <w:t xml:space="preserve"> 18</w:t>
      </w:r>
      <w:r w:rsidR="00324205" w:rsidRPr="00473F11">
        <w:rPr>
          <w:rFonts w:ascii="Times New Roman" w:hAnsi="Times New Roman"/>
          <w:color w:val="000000" w:themeColor="text1"/>
          <w:sz w:val="24"/>
          <w:szCs w:val="24"/>
        </w:rPr>
        <w:t xml:space="preserve">. </w:t>
      </w:r>
      <w:r w:rsidR="001B573B" w:rsidRPr="00473F11">
        <w:rPr>
          <w:rFonts w:ascii="Times New Roman" w:hAnsi="Times New Roman"/>
          <w:color w:val="000000" w:themeColor="text1"/>
          <w:sz w:val="24"/>
          <w:szCs w:val="24"/>
        </w:rPr>
        <w:t>02</w:t>
      </w:r>
      <w:r w:rsidR="00324205" w:rsidRPr="00473F11">
        <w:rPr>
          <w:rFonts w:ascii="Times New Roman" w:hAnsi="Times New Roman"/>
          <w:color w:val="000000" w:themeColor="text1"/>
          <w:sz w:val="24"/>
          <w:szCs w:val="24"/>
        </w:rPr>
        <w:t xml:space="preserve">. </w:t>
      </w:r>
      <w:r w:rsidR="001B573B" w:rsidRPr="00473F11">
        <w:rPr>
          <w:rFonts w:ascii="Times New Roman" w:hAnsi="Times New Roman"/>
          <w:color w:val="000000" w:themeColor="text1"/>
          <w:sz w:val="24"/>
          <w:szCs w:val="24"/>
        </w:rPr>
        <w:t xml:space="preserve">2004.), Direktivom 2000/53/EZ Europskoga parlamenta i Vijeća od 18. rujna 2000. o otpadnim vozilima (SL L 269, 21. 10. 2000.), Direktivom 2012/19/EU Europskog parlamenta i Vijeća od 4. srpnja 2012. o otpadnoj električnoj i elektroničkoj opremi (OEEO) (SL L 197, 24. 7. 2012.), </w:t>
      </w:r>
      <w:r w:rsidR="001B573B" w:rsidRPr="00473F11">
        <w:rPr>
          <w:rFonts w:ascii="Times New Roman" w:hAnsi="Times New Roman"/>
          <w:bCs/>
          <w:color w:val="000000" w:themeColor="text1"/>
          <w:sz w:val="24"/>
          <w:szCs w:val="24"/>
        </w:rPr>
        <w:t>Direktivom 2006/21/EZ Europskog parlamenta i Vijeća od 15. ožujka 2006. o gospodarenju otpadom od industrija vađenja minerala i o izmjeni Direktive 2004/35/EZ (SL L 102, 11. 4. 2006.)</w:t>
      </w:r>
      <w:r w:rsidR="0045744C" w:rsidRPr="00473F11">
        <w:rPr>
          <w:rFonts w:ascii="Times New Roman" w:hAnsi="Times New Roman"/>
          <w:bCs/>
          <w:color w:val="000000" w:themeColor="text1"/>
          <w:sz w:val="24"/>
          <w:szCs w:val="24"/>
        </w:rPr>
        <w:t>,</w:t>
      </w:r>
      <w:r w:rsidR="001B573B" w:rsidRPr="00473F11">
        <w:rPr>
          <w:rFonts w:ascii="Times New Roman" w:hAnsi="Times New Roman"/>
          <w:bCs/>
          <w:color w:val="000000" w:themeColor="text1"/>
          <w:sz w:val="24"/>
          <w:szCs w:val="24"/>
        </w:rPr>
        <w:t xml:space="preserve"> te se njime </w:t>
      </w:r>
      <w:r w:rsidR="001B573B" w:rsidRPr="00473F11">
        <w:rPr>
          <w:rFonts w:ascii="Times New Roman" w:hAnsi="Times New Roman"/>
          <w:color w:val="000000" w:themeColor="text1"/>
          <w:sz w:val="24"/>
          <w:szCs w:val="24"/>
          <w:lang w:eastAsia="hr-HR"/>
        </w:rPr>
        <w:t xml:space="preserve">utvrđuje </w:t>
      </w:r>
      <w:r w:rsidR="001B573B" w:rsidRPr="00473F11">
        <w:rPr>
          <w:rFonts w:ascii="Times New Roman" w:hAnsi="Times New Roman"/>
          <w:bCs/>
          <w:color w:val="000000" w:themeColor="text1"/>
          <w:sz w:val="24"/>
          <w:szCs w:val="24"/>
        </w:rPr>
        <w:t xml:space="preserve">okvir za provedbu Uredbe (EZ-a) br. 1013/2006 Europskog parlamenta i Vijeća </w:t>
      </w:r>
      <w:r w:rsidR="0045744C" w:rsidRPr="00473F11">
        <w:rPr>
          <w:rFonts w:ascii="Times New Roman" w:hAnsi="Times New Roman"/>
          <w:bCs/>
          <w:color w:val="000000" w:themeColor="text1"/>
          <w:sz w:val="24"/>
          <w:szCs w:val="24"/>
        </w:rPr>
        <w:t xml:space="preserve">od 14. lipnja 2006. </w:t>
      </w:r>
      <w:r w:rsidR="001B573B" w:rsidRPr="00473F11">
        <w:rPr>
          <w:rFonts w:ascii="Times New Roman" w:hAnsi="Times New Roman"/>
          <w:bCs/>
          <w:color w:val="000000" w:themeColor="text1"/>
          <w:sz w:val="24"/>
          <w:szCs w:val="24"/>
        </w:rPr>
        <w:t>o pošiljkama otpada (SL L 190, 12. 7. 2006.), kako je zadnje izmijenjena i dopunjena Uredbom Komisije (EU) 2015/2002 оd 10. studenoga 2015. o izmjeni priloga I.C i V. Uredbi (EZ) br. 1013/2006 Europskog parlamenta i Vijeća o pošiljkama otpada (SL L 294, 11. 11. 2015.).</w:t>
      </w:r>
      <w:r w:rsidR="00365B90" w:rsidRPr="00473F11">
        <w:rPr>
          <w:rFonts w:ascii="Times New Roman" w:hAnsi="Times New Roman"/>
          <w:bCs/>
          <w:color w:val="000000" w:themeColor="text1"/>
          <w:sz w:val="24"/>
          <w:szCs w:val="24"/>
        </w:rPr>
        <w:t xml:space="preserve"> Naveden</w:t>
      </w:r>
      <w:r w:rsidR="00CC5119" w:rsidRPr="00473F11">
        <w:rPr>
          <w:rFonts w:ascii="Times New Roman" w:hAnsi="Times New Roman"/>
          <w:bCs/>
          <w:color w:val="000000" w:themeColor="text1"/>
          <w:sz w:val="24"/>
          <w:szCs w:val="24"/>
        </w:rPr>
        <w:t>im</w:t>
      </w:r>
      <w:r w:rsidR="0045744C" w:rsidRPr="00473F11">
        <w:rPr>
          <w:rFonts w:ascii="Times New Roman" w:hAnsi="Times New Roman"/>
          <w:bCs/>
          <w:color w:val="000000" w:themeColor="text1"/>
          <w:sz w:val="24"/>
          <w:szCs w:val="24"/>
        </w:rPr>
        <w:t xml:space="preserve"> </w:t>
      </w:r>
      <w:r w:rsidR="00365B90" w:rsidRPr="00473F11">
        <w:rPr>
          <w:rFonts w:ascii="Times New Roman" w:hAnsi="Times New Roman"/>
          <w:bCs/>
          <w:color w:val="000000" w:themeColor="text1"/>
          <w:sz w:val="24"/>
          <w:szCs w:val="24"/>
        </w:rPr>
        <w:t>direktiv</w:t>
      </w:r>
      <w:r w:rsidR="00CC5119" w:rsidRPr="00473F11">
        <w:rPr>
          <w:rFonts w:ascii="Times New Roman" w:hAnsi="Times New Roman"/>
          <w:bCs/>
          <w:color w:val="000000" w:themeColor="text1"/>
          <w:sz w:val="24"/>
          <w:szCs w:val="24"/>
        </w:rPr>
        <w:t>ama</w:t>
      </w:r>
      <w:r w:rsidR="00365B90" w:rsidRPr="00473F11">
        <w:rPr>
          <w:rFonts w:ascii="Times New Roman" w:hAnsi="Times New Roman"/>
          <w:bCs/>
          <w:color w:val="000000" w:themeColor="text1"/>
          <w:sz w:val="24"/>
          <w:szCs w:val="24"/>
        </w:rPr>
        <w:t xml:space="preserve">  odre</w:t>
      </w:r>
      <w:r w:rsidR="00CC5119" w:rsidRPr="00473F11">
        <w:rPr>
          <w:rFonts w:ascii="Times New Roman" w:hAnsi="Times New Roman"/>
          <w:bCs/>
          <w:color w:val="000000" w:themeColor="text1"/>
          <w:sz w:val="24"/>
          <w:szCs w:val="24"/>
        </w:rPr>
        <w:t>đeni su</w:t>
      </w:r>
      <w:r w:rsidR="00365B90" w:rsidRPr="00473F11">
        <w:rPr>
          <w:rFonts w:ascii="Times New Roman" w:hAnsi="Times New Roman"/>
          <w:bCs/>
          <w:color w:val="000000" w:themeColor="text1"/>
          <w:sz w:val="24"/>
          <w:szCs w:val="24"/>
        </w:rPr>
        <w:t xml:space="preserve"> ciljev</w:t>
      </w:r>
      <w:r w:rsidR="00CC5119" w:rsidRPr="00473F11">
        <w:rPr>
          <w:rFonts w:ascii="Times New Roman" w:hAnsi="Times New Roman"/>
          <w:bCs/>
          <w:color w:val="000000" w:themeColor="text1"/>
          <w:sz w:val="24"/>
          <w:szCs w:val="24"/>
        </w:rPr>
        <w:t>i</w:t>
      </w:r>
      <w:r w:rsidR="00365B90" w:rsidRPr="00473F11">
        <w:rPr>
          <w:rFonts w:ascii="Times New Roman" w:hAnsi="Times New Roman"/>
          <w:bCs/>
          <w:color w:val="000000" w:themeColor="text1"/>
          <w:sz w:val="24"/>
          <w:szCs w:val="24"/>
        </w:rPr>
        <w:t xml:space="preserve"> za odvajanje, recikliranje i odlaganje otpada do 2020. godine.</w:t>
      </w:r>
    </w:p>
    <w:p w14:paraId="0CAA188F" w14:textId="77777777" w:rsidR="0045744C" w:rsidRPr="00473F11" w:rsidRDefault="0045744C" w:rsidP="00144B45">
      <w:pPr>
        <w:spacing w:after="0" w:line="240" w:lineRule="auto"/>
        <w:jc w:val="both"/>
        <w:rPr>
          <w:rFonts w:ascii="Times New Roman" w:hAnsi="Times New Roman"/>
          <w:color w:val="000000" w:themeColor="text1"/>
          <w:sz w:val="24"/>
          <w:szCs w:val="24"/>
          <w:lang w:eastAsia="hr-HR"/>
        </w:rPr>
      </w:pPr>
    </w:p>
    <w:p w14:paraId="747CEB54" w14:textId="66AFA1CC" w:rsidR="009F35E6" w:rsidRPr="00473F11" w:rsidRDefault="0045744C" w:rsidP="00F27767">
      <w:pPr>
        <w:spacing w:after="0" w:line="240" w:lineRule="auto"/>
        <w:ind w:firstLine="720"/>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2018. godine donesene su izmjene i dopune</w:t>
      </w:r>
      <w:r w:rsidR="00365B90" w:rsidRPr="00473F11">
        <w:rPr>
          <w:rFonts w:ascii="Times New Roman" w:hAnsi="Times New Roman"/>
          <w:color w:val="000000" w:themeColor="text1"/>
          <w:sz w:val="24"/>
          <w:szCs w:val="24"/>
          <w:lang w:eastAsia="hr-HR"/>
        </w:rPr>
        <w:t xml:space="preserve"> direktiva iz područja gospodarenja otpadom</w:t>
      </w:r>
      <w:r w:rsidR="00791DB9" w:rsidRPr="00473F11">
        <w:rPr>
          <w:rFonts w:ascii="Times New Roman" w:hAnsi="Times New Roman"/>
          <w:color w:val="000000" w:themeColor="text1"/>
          <w:sz w:val="24"/>
          <w:szCs w:val="24"/>
          <w:lang w:eastAsia="hr-HR"/>
        </w:rPr>
        <w:t>:</w:t>
      </w:r>
      <w:r w:rsidR="00365B90" w:rsidRPr="00473F11">
        <w:rPr>
          <w:rFonts w:ascii="Times New Roman" w:hAnsi="Times New Roman"/>
          <w:color w:val="000000" w:themeColor="text1"/>
          <w:sz w:val="24"/>
          <w:szCs w:val="24"/>
          <w:lang w:eastAsia="hr-HR"/>
        </w:rPr>
        <w:t xml:space="preserve"> </w:t>
      </w:r>
    </w:p>
    <w:p w14:paraId="775CFD5C" w14:textId="2091E4A1" w:rsidR="009F35E6" w:rsidRPr="00473F11" w:rsidRDefault="009F35E6" w:rsidP="00144B45">
      <w:pPr>
        <w:pStyle w:val="ListParagraph"/>
        <w:numPr>
          <w:ilvl w:val="0"/>
          <w:numId w:val="14"/>
        </w:numPr>
        <w:spacing w:after="0" w:line="240" w:lineRule="auto"/>
        <w:jc w:val="both"/>
        <w:rPr>
          <w:rFonts w:ascii="Times New Roman" w:eastAsia="Times New Roman" w:hAnsi="Times New Roman"/>
          <w:sz w:val="24"/>
          <w:szCs w:val="24"/>
        </w:rPr>
      </w:pPr>
      <w:r w:rsidRPr="00473F11">
        <w:rPr>
          <w:rFonts w:ascii="Times New Roman" w:eastAsia="Times New Roman" w:hAnsi="Times New Roman"/>
          <w:sz w:val="24"/>
          <w:szCs w:val="24"/>
        </w:rPr>
        <w:t>Direktiv</w:t>
      </w:r>
      <w:r w:rsidR="00F27767" w:rsidRPr="00473F11">
        <w:rPr>
          <w:rFonts w:ascii="Times New Roman" w:eastAsia="Times New Roman" w:hAnsi="Times New Roman"/>
          <w:sz w:val="24"/>
          <w:szCs w:val="24"/>
        </w:rPr>
        <w:t>e</w:t>
      </w:r>
      <w:r w:rsidRPr="00473F11">
        <w:rPr>
          <w:rFonts w:ascii="Times New Roman" w:eastAsia="Times New Roman" w:hAnsi="Times New Roman"/>
          <w:sz w:val="24"/>
          <w:szCs w:val="24"/>
        </w:rPr>
        <w:t xml:space="preserve"> (EU) 2018/849 Europskog parlamenta i Vijeća od 30. svibnja 2018. o izmjeni direktiva 2000/53/EZ o otpadnim vozilima, 2006/66/EZ o baterijama i akumulatorima i o otpadnim baterijama i akumulatorima te 2012/19/EU o otpadnoj električnoj i elektroničkoj opremi (SL L 150, 14. 6. 2018.)  </w:t>
      </w:r>
    </w:p>
    <w:p w14:paraId="45709866" w14:textId="17FCBC0C" w:rsidR="009F35E6" w:rsidRPr="00473F11" w:rsidRDefault="009F35E6" w:rsidP="00144B45">
      <w:pPr>
        <w:pStyle w:val="ListParagraph"/>
        <w:numPr>
          <w:ilvl w:val="0"/>
          <w:numId w:val="14"/>
        </w:numPr>
        <w:spacing w:after="0" w:line="240" w:lineRule="auto"/>
        <w:jc w:val="both"/>
        <w:rPr>
          <w:rFonts w:ascii="Times New Roman" w:eastAsia="Times New Roman" w:hAnsi="Times New Roman"/>
          <w:sz w:val="24"/>
          <w:szCs w:val="24"/>
        </w:rPr>
      </w:pPr>
      <w:r w:rsidRPr="00473F11">
        <w:rPr>
          <w:rFonts w:ascii="Times New Roman" w:eastAsia="Times New Roman" w:hAnsi="Times New Roman"/>
          <w:sz w:val="24"/>
          <w:szCs w:val="24"/>
        </w:rPr>
        <w:t>Direktiv</w:t>
      </w:r>
      <w:r w:rsidR="00F27767" w:rsidRPr="00473F11">
        <w:rPr>
          <w:rFonts w:ascii="Times New Roman" w:eastAsia="Times New Roman" w:hAnsi="Times New Roman"/>
          <w:sz w:val="24"/>
          <w:szCs w:val="24"/>
        </w:rPr>
        <w:t>e</w:t>
      </w:r>
      <w:r w:rsidRPr="00473F11">
        <w:rPr>
          <w:rFonts w:ascii="Times New Roman" w:eastAsia="Times New Roman" w:hAnsi="Times New Roman"/>
          <w:sz w:val="24"/>
          <w:szCs w:val="24"/>
        </w:rPr>
        <w:t xml:space="preserve"> (EU) 2018/850 Europskog parlamenta i Vijeća od 30. svibnja 2018. o izmjeni Direktive 1999/31/EZ o odlagalištima otpada (SL L 150, 14. 6. 2018.) </w:t>
      </w:r>
    </w:p>
    <w:p w14:paraId="0B936324" w14:textId="55C6DDBE" w:rsidR="009F35E6" w:rsidRPr="00473F11" w:rsidRDefault="00791DB9" w:rsidP="00144B45">
      <w:pPr>
        <w:pStyle w:val="ListParagraph"/>
        <w:numPr>
          <w:ilvl w:val="0"/>
          <w:numId w:val="14"/>
        </w:numPr>
        <w:spacing w:after="0" w:line="240" w:lineRule="auto"/>
        <w:jc w:val="both"/>
        <w:rPr>
          <w:rFonts w:ascii="Times New Roman" w:eastAsia="Times New Roman" w:hAnsi="Times New Roman"/>
          <w:sz w:val="24"/>
          <w:szCs w:val="24"/>
        </w:rPr>
      </w:pPr>
      <w:r w:rsidRPr="00473F11">
        <w:rPr>
          <w:rFonts w:ascii="Times New Roman" w:eastAsia="Times New Roman" w:hAnsi="Times New Roman"/>
          <w:sz w:val="24"/>
          <w:szCs w:val="24"/>
        </w:rPr>
        <w:t>Direktiv</w:t>
      </w:r>
      <w:r w:rsidR="00F27767" w:rsidRPr="00473F11">
        <w:rPr>
          <w:rFonts w:ascii="Times New Roman" w:eastAsia="Times New Roman" w:hAnsi="Times New Roman"/>
          <w:sz w:val="24"/>
          <w:szCs w:val="24"/>
        </w:rPr>
        <w:t>e</w:t>
      </w:r>
      <w:r w:rsidRPr="00473F11">
        <w:rPr>
          <w:rFonts w:ascii="Times New Roman" w:eastAsia="Times New Roman" w:hAnsi="Times New Roman"/>
          <w:sz w:val="24"/>
          <w:szCs w:val="24"/>
        </w:rPr>
        <w:t xml:space="preserve"> (EU) 2018/851 Europskog parlamenta i Vijeća od 30. svibnja 2018. o izmjeni Direktive 2008/98/EZ o otpadu (SL L 150, 14. 6. 2018.) </w:t>
      </w:r>
    </w:p>
    <w:p w14:paraId="304F06A4" w14:textId="4935A381" w:rsidR="009F35E6" w:rsidRPr="00473F11" w:rsidRDefault="009F35E6" w:rsidP="00144B45">
      <w:pPr>
        <w:pStyle w:val="ListParagraph"/>
        <w:numPr>
          <w:ilvl w:val="0"/>
          <w:numId w:val="14"/>
        </w:numPr>
        <w:spacing w:after="0" w:line="240" w:lineRule="auto"/>
        <w:jc w:val="both"/>
        <w:rPr>
          <w:rFonts w:ascii="Times New Roman" w:eastAsia="Times New Roman" w:hAnsi="Times New Roman"/>
          <w:sz w:val="24"/>
          <w:szCs w:val="24"/>
        </w:rPr>
      </w:pPr>
      <w:r w:rsidRPr="00473F11">
        <w:rPr>
          <w:rFonts w:ascii="Times New Roman" w:eastAsia="Times New Roman" w:hAnsi="Times New Roman"/>
          <w:sz w:val="24"/>
          <w:szCs w:val="24"/>
        </w:rPr>
        <w:t>Direktiv</w:t>
      </w:r>
      <w:r w:rsidR="00F27767" w:rsidRPr="00473F11">
        <w:rPr>
          <w:rFonts w:ascii="Times New Roman" w:eastAsia="Times New Roman" w:hAnsi="Times New Roman"/>
          <w:sz w:val="24"/>
          <w:szCs w:val="24"/>
        </w:rPr>
        <w:t>e</w:t>
      </w:r>
      <w:r w:rsidRPr="00473F11">
        <w:rPr>
          <w:rFonts w:ascii="Times New Roman" w:eastAsia="Times New Roman" w:hAnsi="Times New Roman"/>
          <w:sz w:val="24"/>
          <w:szCs w:val="24"/>
        </w:rPr>
        <w:t xml:space="preserve"> (EU) 2018/852 Europskog parlamenta i Vijeća od 30. svibnja 2018. o izmjeni Direktive 94/62/EZ o ambalaži i ambalažnom otpadu (SL L 150, 14. 6. 2018.),</w:t>
      </w:r>
    </w:p>
    <w:p w14:paraId="62BE7BA5" w14:textId="29CE71C4" w:rsidR="009F35E6" w:rsidRPr="00473F11" w:rsidRDefault="006A053F" w:rsidP="00144B45">
      <w:pPr>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 xml:space="preserve">te su </w:t>
      </w:r>
      <w:r w:rsidR="00365B90" w:rsidRPr="00473F11">
        <w:rPr>
          <w:rFonts w:ascii="Times New Roman" w:hAnsi="Times New Roman"/>
          <w:color w:val="000000" w:themeColor="text1"/>
          <w:sz w:val="24"/>
          <w:szCs w:val="24"/>
          <w:lang w:eastAsia="hr-HR"/>
        </w:rPr>
        <w:t>utvrđeni novi viši ciljevi za odvajanje i recikliranje otpada i smanjenje o</w:t>
      </w:r>
      <w:r w:rsidR="00791DB9" w:rsidRPr="00473F11">
        <w:rPr>
          <w:rFonts w:ascii="Times New Roman" w:hAnsi="Times New Roman"/>
          <w:color w:val="000000" w:themeColor="text1"/>
          <w:sz w:val="24"/>
          <w:szCs w:val="24"/>
          <w:lang w:eastAsia="hr-HR"/>
        </w:rPr>
        <w:t>dla</w:t>
      </w:r>
      <w:r w:rsidR="009F35E6" w:rsidRPr="00473F11">
        <w:rPr>
          <w:rFonts w:ascii="Times New Roman" w:hAnsi="Times New Roman"/>
          <w:color w:val="000000" w:themeColor="text1"/>
          <w:sz w:val="24"/>
          <w:szCs w:val="24"/>
          <w:lang w:eastAsia="hr-HR"/>
        </w:rPr>
        <w:t>ganja otpada do 2035. godine.</w:t>
      </w:r>
    </w:p>
    <w:p w14:paraId="409A6061" w14:textId="77777777" w:rsidR="006A053F" w:rsidRPr="00473F11" w:rsidRDefault="006A053F" w:rsidP="00144B45">
      <w:pPr>
        <w:spacing w:after="0" w:line="240" w:lineRule="auto"/>
        <w:jc w:val="both"/>
        <w:rPr>
          <w:rFonts w:ascii="Times New Roman" w:hAnsi="Times New Roman"/>
          <w:color w:val="000000" w:themeColor="text1"/>
          <w:sz w:val="24"/>
          <w:szCs w:val="24"/>
          <w:lang w:eastAsia="hr-HR"/>
        </w:rPr>
      </w:pPr>
    </w:p>
    <w:p w14:paraId="7D70313E" w14:textId="77777777" w:rsidR="00791DB9" w:rsidRPr="00473F11" w:rsidRDefault="00407F62" w:rsidP="00144B45">
      <w:pPr>
        <w:spacing w:after="0" w:line="240" w:lineRule="auto"/>
        <w:ind w:firstLine="720"/>
        <w:jc w:val="both"/>
        <w:rPr>
          <w:rFonts w:ascii="Times New Roman" w:eastAsia="Times New Roman" w:hAnsi="Times New Roman"/>
          <w:sz w:val="24"/>
          <w:szCs w:val="24"/>
        </w:rPr>
      </w:pPr>
      <w:r w:rsidRPr="00473F11">
        <w:rPr>
          <w:rFonts w:ascii="Times New Roman" w:hAnsi="Times New Roman"/>
          <w:color w:val="000000" w:themeColor="text1"/>
          <w:sz w:val="24"/>
          <w:szCs w:val="24"/>
          <w:lang w:eastAsia="hr-HR"/>
        </w:rPr>
        <w:t xml:space="preserve">Također, </w:t>
      </w:r>
      <w:r w:rsidR="00791DB9" w:rsidRPr="00473F11">
        <w:rPr>
          <w:rFonts w:ascii="Times New Roman" w:hAnsi="Times New Roman"/>
          <w:color w:val="000000" w:themeColor="text1"/>
          <w:sz w:val="24"/>
          <w:szCs w:val="24"/>
          <w:lang w:eastAsia="hr-HR"/>
        </w:rPr>
        <w:t xml:space="preserve">2019. godine </w:t>
      </w:r>
      <w:r w:rsidR="009F35E6" w:rsidRPr="00473F11">
        <w:rPr>
          <w:rFonts w:ascii="Times New Roman" w:hAnsi="Times New Roman"/>
          <w:color w:val="000000" w:themeColor="text1"/>
          <w:sz w:val="24"/>
          <w:szCs w:val="24"/>
          <w:lang w:eastAsia="hr-HR"/>
        </w:rPr>
        <w:t xml:space="preserve">donesena je </w:t>
      </w:r>
      <w:r w:rsidR="00791DB9" w:rsidRPr="00473F11">
        <w:rPr>
          <w:rFonts w:ascii="Times New Roman" w:eastAsia="Times New Roman" w:hAnsi="Times New Roman"/>
          <w:sz w:val="24"/>
          <w:szCs w:val="24"/>
        </w:rPr>
        <w:t>Direktiva (EU) 2019/904 Europskog parlamenta i Vijeća od 5. lipnja 2019. o smanjenju utjecaja određenih plastičnih proizvoda na okoliš (SL L 155, 12. 6. 2019.)</w:t>
      </w:r>
      <w:r w:rsidR="002D0BCE" w:rsidRPr="00473F11">
        <w:rPr>
          <w:rFonts w:ascii="Times New Roman" w:eastAsia="Times New Roman" w:hAnsi="Times New Roman"/>
          <w:sz w:val="24"/>
          <w:szCs w:val="24"/>
        </w:rPr>
        <w:t xml:space="preserve"> s mjerama za jednokratne plastične proizvode koje uključuju zabranu stavljanja na tržište, označavanje proizvoda, proširenu odgovornost proizvođača, informiranje javnosti i dr.</w:t>
      </w:r>
      <w:r w:rsidRPr="00473F11">
        <w:rPr>
          <w:rFonts w:ascii="Times New Roman" w:eastAsia="Times New Roman" w:hAnsi="Times New Roman"/>
          <w:sz w:val="24"/>
          <w:szCs w:val="24"/>
        </w:rPr>
        <w:t>, stoga je n</w:t>
      </w:r>
      <w:r w:rsidR="00D320C0" w:rsidRPr="00473F11">
        <w:rPr>
          <w:rFonts w:ascii="Times New Roman" w:eastAsia="Times New Roman" w:hAnsi="Times New Roman"/>
          <w:sz w:val="24"/>
          <w:szCs w:val="24"/>
        </w:rPr>
        <w:t>acionalno zakonodavstvo potrebno uskladiti s</w:t>
      </w:r>
      <w:r w:rsidR="009F35E6" w:rsidRPr="00473F11">
        <w:rPr>
          <w:rFonts w:ascii="Times New Roman" w:eastAsia="Times New Roman" w:hAnsi="Times New Roman"/>
          <w:sz w:val="24"/>
          <w:szCs w:val="24"/>
        </w:rPr>
        <w:t xml:space="preserve"> navedenim direktivama</w:t>
      </w:r>
      <w:r w:rsidR="00D320C0" w:rsidRPr="00473F11">
        <w:rPr>
          <w:rFonts w:ascii="Times New Roman" w:eastAsia="Times New Roman" w:hAnsi="Times New Roman"/>
          <w:sz w:val="24"/>
          <w:szCs w:val="24"/>
        </w:rPr>
        <w:t>.</w:t>
      </w:r>
    </w:p>
    <w:p w14:paraId="541E06B7" w14:textId="77777777" w:rsidR="006A053F" w:rsidRPr="00473F11" w:rsidRDefault="006A053F" w:rsidP="00144B45">
      <w:pPr>
        <w:spacing w:after="0" w:line="240" w:lineRule="auto"/>
        <w:jc w:val="both"/>
        <w:rPr>
          <w:rFonts w:ascii="Times New Roman" w:eastAsia="Times New Roman" w:hAnsi="Times New Roman"/>
          <w:sz w:val="24"/>
          <w:szCs w:val="24"/>
        </w:rPr>
      </w:pPr>
    </w:p>
    <w:p w14:paraId="1EF4899A" w14:textId="534AC772" w:rsidR="007A20A7" w:rsidRPr="00473F11" w:rsidRDefault="007A20A7" w:rsidP="00144B45">
      <w:pPr>
        <w:spacing w:after="0" w:line="240" w:lineRule="auto"/>
        <w:ind w:firstLine="720"/>
        <w:jc w:val="both"/>
        <w:rPr>
          <w:rFonts w:ascii="Times New Roman" w:hAnsi="Times New Roman"/>
          <w:sz w:val="24"/>
          <w:szCs w:val="24"/>
        </w:rPr>
      </w:pPr>
      <w:r w:rsidRPr="00473F11">
        <w:rPr>
          <w:rFonts w:ascii="Times New Roman" w:eastAsia="Times New Roman" w:hAnsi="Times New Roman"/>
          <w:sz w:val="24"/>
          <w:szCs w:val="24"/>
        </w:rPr>
        <w:t>Tijekom izrade ovog</w:t>
      </w:r>
      <w:r w:rsidR="006A053F" w:rsidRPr="00473F11">
        <w:rPr>
          <w:rFonts w:ascii="Times New Roman" w:eastAsia="Times New Roman" w:hAnsi="Times New Roman"/>
          <w:sz w:val="24"/>
          <w:szCs w:val="24"/>
        </w:rPr>
        <w:t>a</w:t>
      </w:r>
      <w:r w:rsidRPr="00473F11">
        <w:rPr>
          <w:rFonts w:ascii="Times New Roman" w:eastAsia="Times New Roman" w:hAnsi="Times New Roman"/>
          <w:sz w:val="24"/>
          <w:szCs w:val="24"/>
        </w:rPr>
        <w:t xml:space="preserve"> </w:t>
      </w:r>
      <w:r w:rsidR="006A053F" w:rsidRPr="00473F11">
        <w:rPr>
          <w:rFonts w:ascii="Times New Roman" w:eastAsia="Times New Roman" w:hAnsi="Times New Roman"/>
          <w:sz w:val="24"/>
          <w:szCs w:val="24"/>
        </w:rPr>
        <w:t>Prijedloga z</w:t>
      </w:r>
      <w:r w:rsidRPr="00473F11">
        <w:rPr>
          <w:rFonts w:ascii="Times New Roman" w:eastAsia="Times New Roman" w:hAnsi="Times New Roman"/>
          <w:sz w:val="24"/>
          <w:szCs w:val="24"/>
        </w:rPr>
        <w:t>akona Ustavni sud Republike Hrvatske je donio Odluku</w:t>
      </w:r>
      <w:r w:rsidR="006A053F" w:rsidRPr="00473F11">
        <w:rPr>
          <w:rFonts w:ascii="Times New Roman" w:eastAsia="Times New Roman" w:hAnsi="Times New Roman"/>
          <w:sz w:val="24"/>
          <w:szCs w:val="24"/>
        </w:rPr>
        <w:t>,</w:t>
      </w:r>
      <w:r w:rsidRPr="00473F11">
        <w:rPr>
          <w:rFonts w:ascii="Times New Roman" w:eastAsia="Times New Roman" w:hAnsi="Times New Roman"/>
          <w:sz w:val="24"/>
          <w:szCs w:val="24"/>
        </w:rPr>
        <w:t xml:space="preserve"> od 23. ožujka 2021. vezano za zahtjev većeg broja stranaka za ocjenu suglasnosti Uredbe o gospodarenju komunalnim otpadom i Zakona o održivom gospodarenju otpadom s Ustavom Republike Hrvatske. Navedenom Odlukom Ustavni sud </w:t>
      </w:r>
      <w:r w:rsidR="006A053F" w:rsidRPr="00473F11">
        <w:rPr>
          <w:rFonts w:ascii="Times New Roman" w:eastAsia="Times New Roman" w:hAnsi="Times New Roman"/>
          <w:sz w:val="24"/>
          <w:szCs w:val="24"/>
        </w:rPr>
        <w:t xml:space="preserve">Republike Hrvatske </w:t>
      </w:r>
      <w:r w:rsidRPr="00473F11">
        <w:rPr>
          <w:rFonts w:ascii="Times New Roman" w:eastAsia="Times New Roman" w:hAnsi="Times New Roman"/>
          <w:sz w:val="24"/>
          <w:szCs w:val="24"/>
        </w:rPr>
        <w:t>je s rokom 15.</w:t>
      </w:r>
      <w:r w:rsidR="00EB774D" w:rsidRPr="00473F11">
        <w:rPr>
          <w:rFonts w:ascii="Times New Roman" w:eastAsia="Times New Roman" w:hAnsi="Times New Roman"/>
          <w:sz w:val="24"/>
          <w:szCs w:val="24"/>
        </w:rPr>
        <w:t xml:space="preserve"> rujna </w:t>
      </w:r>
      <w:r w:rsidRPr="00473F11">
        <w:rPr>
          <w:rFonts w:ascii="Times New Roman" w:eastAsia="Times New Roman" w:hAnsi="Times New Roman"/>
          <w:sz w:val="24"/>
          <w:szCs w:val="24"/>
        </w:rPr>
        <w:t xml:space="preserve">2021. ukinuo određene članke Uredbe o gospodarenju komunalnim otpadom koji se odnose na razvrstavanje korisnika javne usluge na kućanstva i koji nisu kućanstva, na cijenu ugovorne kazne i poticajnu naknadu. Razmatrajući obrazloženja </w:t>
      </w:r>
      <w:r w:rsidR="002466F0" w:rsidRPr="00473F11">
        <w:rPr>
          <w:rFonts w:ascii="Times New Roman" w:eastAsia="Times New Roman" w:hAnsi="Times New Roman"/>
          <w:sz w:val="24"/>
          <w:szCs w:val="24"/>
        </w:rPr>
        <w:t xml:space="preserve">iz Odluke Ustavnog suda </w:t>
      </w:r>
      <w:r w:rsidR="00EB774D" w:rsidRPr="00473F11">
        <w:rPr>
          <w:rFonts w:ascii="Times New Roman" w:eastAsia="Times New Roman" w:hAnsi="Times New Roman"/>
          <w:sz w:val="24"/>
          <w:szCs w:val="24"/>
        </w:rPr>
        <w:t xml:space="preserve">Republike Hrvatske </w:t>
      </w:r>
      <w:r w:rsidR="002466F0" w:rsidRPr="00473F11">
        <w:rPr>
          <w:rFonts w:ascii="Times New Roman" w:eastAsia="Times New Roman" w:hAnsi="Times New Roman"/>
          <w:sz w:val="24"/>
          <w:szCs w:val="24"/>
        </w:rPr>
        <w:t>o ukidanju</w:t>
      </w:r>
      <w:r w:rsidRPr="00473F11">
        <w:rPr>
          <w:rFonts w:ascii="Times New Roman" w:eastAsia="Times New Roman" w:hAnsi="Times New Roman"/>
          <w:sz w:val="24"/>
          <w:szCs w:val="24"/>
        </w:rPr>
        <w:t xml:space="preserve"> </w:t>
      </w:r>
      <w:r w:rsidR="00EB774D" w:rsidRPr="00473F11">
        <w:rPr>
          <w:rFonts w:ascii="Times New Roman" w:eastAsia="Times New Roman" w:hAnsi="Times New Roman"/>
          <w:sz w:val="24"/>
          <w:szCs w:val="24"/>
        </w:rPr>
        <w:t xml:space="preserve">pojedinih </w:t>
      </w:r>
      <w:r w:rsidRPr="00473F11">
        <w:rPr>
          <w:rFonts w:ascii="Times New Roman" w:eastAsia="Times New Roman" w:hAnsi="Times New Roman"/>
          <w:sz w:val="24"/>
          <w:szCs w:val="24"/>
        </w:rPr>
        <w:t xml:space="preserve">članaka iz Uredbe o gospodarenju komunalnim otpadom </w:t>
      </w:r>
      <w:r w:rsidR="002466F0" w:rsidRPr="00473F11">
        <w:rPr>
          <w:rFonts w:ascii="Times New Roman" w:eastAsia="Times New Roman" w:hAnsi="Times New Roman"/>
          <w:sz w:val="24"/>
          <w:szCs w:val="24"/>
        </w:rPr>
        <w:t xml:space="preserve">usklađen je </w:t>
      </w:r>
      <w:r w:rsidRPr="00473F11">
        <w:rPr>
          <w:rFonts w:ascii="Times New Roman" w:eastAsia="Times New Roman" w:hAnsi="Times New Roman"/>
          <w:sz w:val="24"/>
          <w:szCs w:val="24"/>
        </w:rPr>
        <w:t xml:space="preserve">Prijedlog </w:t>
      </w:r>
      <w:r w:rsidR="00EB774D" w:rsidRPr="00473F11">
        <w:rPr>
          <w:rFonts w:ascii="Times New Roman" w:eastAsia="Times New Roman" w:hAnsi="Times New Roman"/>
          <w:sz w:val="24"/>
          <w:szCs w:val="24"/>
        </w:rPr>
        <w:t xml:space="preserve">zakona </w:t>
      </w:r>
      <w:r w:rsidR="002466F0" w:rsidRPr="00473F11">
        <w:rPr>
          <w:rFonts w:ascii="Times New Roman" w:eastAsia="Times New Roman" w:hAnsi="Times New Roman"/>
          <w:sz w:val="24"/>
          <w:szCs w:val="24"/>
        </w:rPr>
        <w:t>o gospodarenju otpadom</w:t>
      </w:r>
      <w:r w:rsidRPr="00473F11">
        <w:rPr>
          <w:rFonts w:ascii="Times New Roman" w:eastAsia="Times New Roman" w:hAnsi="Times New Roman"/>
          <w:sz w:val="24"/>
          <w:szCs w:val="24"/>
        </w:rPr>
        <w:t xml:space="preserve">. Konkretno, vezano za razvrstavanje korisnika javne usluge na kućanstva i koji nisu kućanstva, obrazloženje Ustavnog suda </w:t>
      </w:r>
      <w:r w:rsidR="00EB774D" w:rsidRPr="00473F11">
        <w:rPr>
          <w:rFonts w:ascii="Times New Roman" w:eastAsia="Times New Roman" w:hAnsi="Times New Roman"/>
          <w:sz w:val="24"/>
          <w:szCs w:val="24"/>
        </w:rPr>
        <w:t xml:space="preserve">Republike Hrvatske </w:t>
      </w:r>
      <w:r w:rsidRPr="00473F11">
        <w:rPr>
          <w:rFonts w:ascii="Times New Roman" w:eastAsia="Times New Roman" w:hAnsi="Times New Roman"/>
          <w:sz w:val="24"/>
          <w:szCs w:val="24"/>
        </w:rPr>
        <w:t xml:space="preserve">se u bitnom temelji na činjenici da mogućnost razlikovanja dvije kategorije korisnika javne usluge nije bila propisana Zakonom o održivom gospodarenju otpadom, a što je učinjeno u </w:t>
      </w:r>
      <w:r w:rsidR="00EB774D" w:rsidRPr="00473F11">
        <w:rPr>
          <w:rFonts w:ascii="Times New Roman" w:eastAsia="Times New Roman" w:hAnsi="Times New Roman"/>
          <w:sz w:val="24"/>
          <w:szCs w:val="24"/>
        </w:rPr>
        <w:t xml:space="preserve">ovom </w:t>
      </w:r>
      <w:r w:rsidRPr="00473F11">
        <w:rPr>
          <w:rFonts w:ascii="Times New Roman" w:eastAsia="Times New Roman" w:hAnsi="Times New Roman"/>
          <w:sz w:val="24"/>
          <w:szCs w:val="24"/>
        </w:rPr>
        <w:t xml:space="preserve">Prijedlogu </w:t>
      </w:r>
      <w:r w:rsidR="00EB774D" w:rsidRPr="00473F11">
        <w:rPr>
          <w:rFonts w:ascii="Times New Roman" w:eastAsia="Times New Roman" w:hAnsi="Times New Roman"/>
          <w:sz w:val="24"/>
          <w:szCs w:val="24"/>
        </w:rPr>
        <w:t xml:space="preserve">zakona </w:t>
      </w:r>
      <w:r w:rsidRPr="00473F11">
        <w:rPr>
          <w:rFonts w:ascii="Times New Roman" w:eastAsia="Times New Roman" w:hAnsi="Times New Roman"/>
          <w:sz w:val="24"/>
          <w:szCs w:val="24"/>
        </w:rPr>
        <w:t xml:space="preserve">kojim je propisano da se korisnici javne usluge dijele na kućanstva i </w:t>
      </w:r>
      <w:r w:rsidR="00EB774D" w:rsidRPr="00473F11">
        <w:rPr>
          <w:rFonts w:ascii="Times New Roman" w:eastAsia="Times New Roman" w:hAnsi="Times New Roman"/>
          <w:sz w:val="24"/>
          <w:szCs w:val="24"/>
        </w:rPr>
        <w:t xml:space="preserve">one </w:t>
      </w:r>
      <w:r w:rsidRPr="00473F11">
        <w:rPr>
          <w:rFonts w:ascii="Times New Roman" w:eastAsia="Times New Roman" w:hAnsi="Times New Roman"/>
          <w:sz w:val="24"/>
          <w:szCs w:val="24"/>
        </w:rPr>
        <w:t xml:space="preserve">koji nisu kućanstva. Nadalje, vezano za ugovornu kaznu obrazloženje Ustavnog suda </w:t>
      </w:r>
      <w:r w:rsidR="00EB774D" w:rsidRPr="00473F11">
        <w:rPr>
          <w:rFonts w:ascii="Times New Roman" w:eastAsia="Times New Roman" w:hAnsi="Times New Roman"/>
          <w:sz w:val="24"/>
          <w:szCs w:val="24"/>
        </w:rPr>
        <w:t xml:space="preserve">Republike Hrvatske </w:t>
      </w:r>
      <w:r w:rsidRPr="00473F11">
        <w:rPr>
          <w:rFonts w:ascii="Times New Roman" w:eastAsia="Times New Roman" w:hAnsi="Times New Roman"/>
          <w:sz w:val="24"/>
          <w:szCs w:val="24"/>
        </w:rPr>
        <w:t xml:space="preserve">je da se propisivanjem Uredbom ugovorne kazne, kao dijela strukture cijene javne usluge, izašlo izvan okvira ovlaštenja određenog Zakonom o održivom gospodarenju otpadom. U tom smislu je Prijedlogom </w:t>
      </w:r>
      <w:r w:rsidR="00EB774D" w:rsidRPr="00473F11">
        <w:rPr>
          <w:rFonts w:ascii="Times New Roman" w:eastAsia="Times New Roman" w:hAnsi="Times New Roman"/>
          <w:sz w:val="24"/>
          <w:szCs w:val="24"/>
        </w:rPr>
        <w:t xml:space="preserve">zakona </w:t>
      </w:r>
      <w:r w:rsidRPr="00473F11">
        <w:rPr>
          <w:rFonts w:ascii="Times New Roman" w:eastAsia="Times New Roman" w:hAnsi="Times New Roman"/>
          <w:sz w:val="24"/>
          <w:szCs w:val="24"/>
        </w:rPr>
        <w:t>propisano da je k</w:t>
      </w:r>
      <w:r w:rsidRPr="00473F11">
        <w:rPr>
          <w:rFonts w:ascii="Times New Roman" w:hAnsi="Times New Roman"/>
          <w:sz w:val="24"/>
          <w:szCs w:val="24"/>
        </w:rPr>
        <w:t xml:space="preserve">orisnik usluge dužan platiti davatelju usluge ugovornu kaznu ako ne ispunjava propisane obveze i da se iznos ugovorne kazne iskazuje na zasebnoj stavci na računu za javnu uslugu, odnosno ugovorna kazna više nije </w:t>
      </w:r>
      <w:r w:rsidRPr="00473F11">
        <w:rPr>
          <w:rFonts w:ascii="Times New Roman" w:eastAsia="Times New Roman" w:hAnsi="Times New Roman"/>
          <w:sz w:val="24"/>
          <w:szCs w:val="24"/>
        </w:rPr>
        <w:t xml:space="preserve">dio strukture cijene javne usluge što je bilo sporno. Vezano za poticajnu naknadu, u bitnom se u odluci Ustavnog suda </w:t>
      </w:r>
      <w:r w:rsidR="00EB774D" w:rsidRPr="00473F11">
        <w:rPr>
          <w:rFonts w:ascii="Times New Roman" w:eastAsia="Times New Roman" w:hAnsi="Times New Roman"/>
          <w:sz w:val="24"/>
          <w:szCs w:val="24"/>
        </w:rPr>
        <w:t xml:space="preserve">Republike Hrvatske </w:t>
      </w:r>
      <w:r w:rsidRPr="00473F11">
        <w:rPr>
          <w:rFonts w:ascii="Times New Roman" w:eastAsia="Times New Roman" w:hAnsi="Times New Roman"/>
          <w:sz w:val="24"/>
          <w:szCs w:val="24"/>
        </w:rPr>
        <w:t>navodi da su zbog toga što je kao temeljna godina za izračun količine otpada</w:t>
      </w:r>
      <w:r w:rsidR="00EB774D" w:rsidRPr="00473F11">
        <w:rPr>
          <w:rFonts w:ascii="Times New Roman" w:eastAsia="Times New Roman" w:hAnsi="Times New Roman"/>
          <w:sz w:val="24"/>
          <w:szCs w:val="24"/>
        </w:rPr>
        <w:t>,</w:t>
      </w:r>
      <w:r w:rsidRPr="00473F11">
        <w:rPr>
          <w:rFonts w:ascii="Times New Roman" w:eastAsia="Times New Roman" w:hAnsi="Times New Roman"/>
          <w:sz w:val="24"/>
          <w:szCs w:val="24"/>
        </w:rPr>
        <w:t xml:space="preserve"> za koju se plaća poticajna naknada bila 2015. godina, te su zbog toga određene </w:t>
      </w:r>
      <w:r w:rsidR="00EB774D" w:rsidRPr="00473F11">
        <w:rPr>
          <w:rFonts w:ascii="Times New Roman" w:eastAsia="Times New Roman" w:hAnsi="Times New Roman"/>
          <w:sz w:val="24"/>
          <w:szCs w:val="24"/>
        </w:rPr>
        <w:t xml:space="preserve">jedinice lokalne samouprave (u daljnjem tekstu: JLS) </w:t>
      </w:r>
      <w:r w:rsidRPr="00473F11">
        <w:rPr>
          <w:rFonts w:ascii="Times New Roman" w:eastAsia="Times New Roman" w:hAnsi="Times New Roman"/>
          <w:sz w:val="24"/>
          <w:szCs w:val="24"/>
        </w:rPr>
        <w:t xml:space="preserve">bile zakinute i zapravo „kažnjene“ jer su i prije 2015. godine uspješno uspostavile učinkoviti sustav i postigle dobre rezultate odnosno visoki postotak odvajanja otpada, a što predloženi način izračuna poticajne naknade nije uzimao u obzir te da su JSL stavljene u neravnopravni položaj. Isto tako u obrazloženju Ustavnog suda </w:t>
      </w:r>
      <w:r w:rsidR="00EB774D" w:rsidRPr="00473F11">
        <w:rPr>
          <w:rFonts w:ascii="Times New Roman" w:eastAsia="Times New Roman" w:hAnsi="Times New Roman"/>
          <w:sz w:val="24"/>
          <w:szCs w:val="24"/>
        </w:rPr>
        <w:t xml:space="preserve">Republike Hrvatske </w:t>
      </w:r>
      <w:r w:rsidRPr="00473F11">
        <w:rPr>
          <w:rFonts w:ascii="Times New Roman" w:eastAsia="Times New Roman" w:hAnsi="Times New Roman"/>
          <w:sz w:val="24"/>
          <w:szCs w:val="24"/>
        </w:rPr>
        <w:t xml:space="preserve">se navodi da takva mjera nije dovoljno stimulativna za JLS i da nije pravedna u smislu jednake tretiranosti JLS. U Prijedlogu </w:t>
      </w:r>
      <w:r w:rsidR="00EB774D" w:rsidRPr="00473F11">
        <w:rPr>
          <w:rFonts w:ascii="Times New Roman" w:eastAsia="Times New Roman" w:hAnsi="Times New Roman"/>
          <w:sz w:val="24"/>
          <w:szCs w:val="24"/>
        </w:rPr>
        <w:t>z</w:t>
      </w:r>
      <w:r w:rsidRPr="00473F11">
        <w:rPr>
          <w:rFonts w:ascii="Times New Roman" w:eastAsia="Times New Roman" w:hAnsi="Times New Roman"/>
          <w:sz w:val="24"/>
          <w:szCs w:val="24"/>
        </w:rPr>
        <w:t>akona za izračun poticajne naknade primijenjen je drugačiji način izračuna koji ne uključuje 2015. kao baznu godinu i ne uključuje izuzetke od plaćanja, već se izračunava na temelju postignutih rezultata pojedine JLS za prethodnu kalendarsku godinu, što se smatra pravednijim načinom.</w:t>
      </w:r>
    </w:p>
    <w:p w14:paraId="264F9ABC" w14:textId="77777777" w:rsidR="007A20A7" w:rsidRPr="00473F11" w:rsidRDefault="007A20A7" w:rsidP="00144B45">
      <w:pPr>
        <w:spacing w:after="0" w:line="240" w:lineRule="auto"/>
        <w:jc w:val="both"/>
        <w:rPr>
          <w:rFonts w:ascii="Times New Roman" w:hAnsi="Times New Roman"/>
          <w:bCs/>
          <w:color w:val="000000" w:themeColor="text1"/>
          <w:sz w:val="24"/>
          <w:szCs w:val="24"/>
        </w:rPr>
      </w:pPr>
    </w:p>
    <w:p w14:paraId="56EFE434" w14:textId="6EC20CB6" w:rsidR="00ED7AEF" w:rsidRPr="00473F11" w:rsidRDefault="00EB774D" w:rsidP="00144B45">
      <w:pPr>
        <w:tabs>
          <w:tab w:val="left" w:pos="142"/>
        </w:tabs>
        <w:spacing w:after="0" w:line="240" w:lineRule="auto"/>
        <w:jc w:val="both"/>
        <w:rPr>
          <w:rFonts w:ascii="Times New Roman" w:hAnsi="Times New Roman"/>
          <w:b/>
          <w:sz w:val="24"/>
          <w:szCs w:val="24"/>
          <w:lang w:eastAsia="hr-HR"/>
        </w:rPr>
      </w:pPr>
      <w:r w:rsidRPr="00473F11">
        <w:rPr>
          <w:rFonts w:ascii="Times New Roman" w:hAnsi="Times New Roman"/>
          <w:b/>
          <w:sz w:val="24"/>
          <w:szCs w:val="24"/>
          <w:lang w:eastAsia="hr-HR"/>
        </w:rPr>
        <w:tab/>
      </w:r>
      <w:r w:rsidRPr="00473F11">
        <w:rPr>
          <w:rFonts w:ascii="Times New Roman" w:hAnsi="Times New Roman"/>
          <w:b/>
          <w:sz w:val="24"/>
          <w:szCs w:val="24"/>
          <w:lang w:eastAsia="hr-HR"/>
        </w:rPr>
        <w:tab/>
        <w:t xml:space="preserve">2. </w:t>
      </w:r>
      <w:r w:rsidR="00ED7AEF" w:rsidRPr="00473F11">
        <w:rPr>
          <w:rFonts w:ascii="Times New Roman" w:hAnsi="Times New Roman"/>
          <w:b/>
          <w:sz w:val="24"/>
          <w:szCs w:val="24"/>
          <w:lang w:eastAsia="hr-HR"/>
        </w:rPr>
        <w:t xml:space="preserve">Osnovna pitanja koja se </w:t>
      </w:r>
      <w:r w:rsidRPr="00473F11">
        <w:rPr>
          <w:rFonts w:ascii="Times New Roman" w:hAnsi="Times New Roman"/>
          <w:b/>
          <w:sz w:val="24"/>
          <w:szCs w:val="24"/>
          <w:lang w:eastAsia="hr-HR"/>
        </w:rPr>
        <w:t xml:space="preserve">trebaju urediti </w:t>
      </w:r>
      <w:r w:rsidR="00F27767" w:rsidRPr="00473F11">
        <w:rPr>
          <w:rFonts w:ascii="Times New Roman" w:hAnsi="Times New Roman"/>
          <w:b/>
          <w:sz w:val="24"/>
          <w:szCs w:val="24"/>
          <w:lang w:eastAsia="hr-HR"/>
        </w:rPr>
        <w:t>Zakonom</w:t>
      </w:r>
    </w:p>
    <w:p w14:paraId="4C128AC9" w14:textId="77777777" w:rsidR="00EB774D" w:rsidRPr="00473F11" w:rsidRDefault="00EB774D" w:rsidP="00144B45">
      <w:pPr>
        <w:spacing w:after="0" w:line="240" w:lineRule="auto"/>
        <w:ind w:firstLine="720"/>
        <w:jc w:val="both"/>
        <w:rPr>
          <w:rFonts w:ascii="Times New Roman" w:hAnsi="Times New Roman"/>
          <w:color w:val="000000" w:themeColor="text1"/>
          <w:sz w:val="24"/>
          <w:szCs w:val="24"/>
          <w:lang w:eastAsia="hr-HR"/>
        </w:rPr>
      </w:pPr>
    </w:p>
    <w:p w14:paraId="7E63306F" w14:textId="5A0C246D" w:rsidR="00120DD1" w:rsidRPr="00473F11" w:rsidRDefault="00ED7AEF" w:rsidP="00144B45">
      <w:pPr>
        <w:spacing w:after="0" w:line="240" w:lineRule="auto"/>
        <w:ind w:firstLine="720"/>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 xml:space="preserve">U skladu s obvezom kontinuiranog usklađivanja zakonodavstva Republike Hrvatske s pravnom stečevinom Europske unije, donošenje Prijedloga zakona predlaže se prvenstveno radi usklađivanja važećeg Zakona </w:t>
      </w:r>
      <w:r w:rsidR="00711334" w:rsidRPr="00473F11">
        <w:rPr>
          <w:rFonts w:ascii="Times New Roman" w:hAnsi="Times New Roman"/>
          <w:sz w:val="24"/>
          <w:szCs w:val="24"/>
          <w:lang w:eastAsia="hr-HR"/>
        </w:rPr>
        <w:t xml:space="preserve">s pravnom stečevinom </w:t>
      </w:r>
      <w:r w:rsidR="00EB774D" w:rsidRPr="00473F11">
        <w:rPr>
          <w:rFonts w:ascii="Times New Roman" w:hAnsi="Times New Roman"/>
          <w:sz w:val="24"/>
          <w:szCs w:val="24"/>
          <w:lang w:eastAsia="hr-HR"/>
        </w:rPr>
        <w:t xml:space="preserve">Europske unije </w:t>
      </w:r>
      <w:r w:rsidR="00711334" w:rsidRPr="00473F11">
        <w:rPr>
          <w:rFonts w:ascii="Times New Roman" w:hAnsi="Times New Roman"/>
          <w:sz w:val="24"/>
          <w:szCs w:val="24"/>
          <w:lang w:eastAsia="hr-HR"/>
        </w:rPr>
        <w:t>koja je u području gospodarenja otpadom izmijenjena i dopunjena tijekom 2018. i 2019. godine (</w:t>
      </w:r>
      <w:r w:rsidR="00711334" w:rsidRPr="00473F11">
        <w:rPr>
          <w:rFonts w:ascii="Times New Roman" w:eastAsia="Times New Roman" w:hAnsi="Times New Roman"/>
          <w:sz w:val="24"/>
          <w:szCs w:val="24"/>
        </w:rPr>
        <w:t xml:space="preserve">Direktiva (EU) 2019/904 Europskog parlamenta i Vijeća od 5. lipnja 2019. o smanjenju utjecaja određenih plastičnih proizvoda na okoliš, </w:t>
      </w:r>
      <w:r w:rsidR="00711334" w:rsidRPr="00473F11">
        <w:rPr>
          <w:rFonts w:ascii="Times New Roman" w:hAnsi="Times New Roman"/>
          <w:sz w:val="24"/>
          <w:szCs w:val="24"/>
        </w:rPr>
        <w:t>Direktiva (EU) 2018/851 Europskog parlamenta i Vijeća od 30. svibnja 2018. o izmjeni Direktive 2008/98/EZ o otpadu, Direktiva (EU) 2018/852 Europskog parlamenta i Vijeća od 30. svibnja 2018. o izmjeni Direktive 94/62/EZ o ambalaži i ambalažnom otpadu, Direktiva (EU) 2018/850 Europskog parlamenta i Vijeća od 30. svibnja 2018. o izmjeni Direktive 1999/31/EZ o odlagalištima otpada, Direktiva (EU) 2018/849 Europskog parlamenta i Vijeća od 30. svibnja 2018. o izmjeni direktiva 2000/53/EZ o otpadnim vozilima, 2006/66/EZ o baterijama i akumulatorima i o otpadnim baterijama i akumulatorima te 2012/19/EU o otpadnoj električnoj i elektroničkoj opremi). Slijedom toga</w:t>
      </w:r>
      <w:r w:rsidR="003D3497" w:rsidRPr="00473F11">
        <w:rPr>
          <w:rFonts w:ascii="Times New Roman" w:hAnsi="Times New Roman"/>
          <w:sz w:val="24"/>
          <w:szCs w:val="24"/>
        </w:rPr>
        <w:t>,</w:t>
      </w:r>
      <w:r w:rsidR="00711334" w:rsidRPr="00473F11">
        <w:rPr>
          <w:rFonts w:ascii="Times New Roman" w:hAnsi="Times New Roman"/>
          <w:sz w:val="24"/>
          <w:szCs w:val="24"/>
        </w:rPr>
        <w:t xml:space="preserve"> određuju se novi viši ciljevi odvajanja i recikliranja otpada do 2035. godine i novi niži ciljevi za odlaganje otpada te se zabranjuje stavljanje n</w:t>
      </w:r>
      <w:r w:rsidR="00CC5119" w:rsidRPr="00473F11">
        <w:rPr>
          <w:rFonts w:ascii="Times New Roman" w:hAnsi="Times New Roman"/>
          <w:sz w:val="24"/>
          <w:szCs w:val="24"/>
        </w:rPr>
        <w:t>a</w:t>
      </w:r>
      <w:r w:rsidR="00711334" w:rsidRPr="00473F11">
        <w:rPr>
          <w:rFonts w:ascii="Times New Roman" w:hAnsi="Times New Roman"/>
          <w:sz w:val="24"/>
          <w:szCs w:val="24"/>
        </w:rPr>
        <w:t xml:space="preserve"> tržište određenih jednokratnih plastičnih proizvoda (npr. štapići, slamke, pribor za jelo i sl.) i plast</w:t>
      </w:r>
      <w:r w:rsidR="008930F3" w:rsidRPr="00473F11">
        <w:rPr>
          <w:rFonts w:ascii="Times New Roman" w:hAnsi="Times New Roman"/>
          <w:sz w:val="24"/>
          <w:szCs w:val="24"/>
        </w:rPr>
        <w:t>ičnih vrećica za nošenje debljine</w:t>
      </w:r>
      <w:r w:rsidR="00711334" w:rsidRPr="00473F11">
        <w:rPr>
          <w:rFonts w:ascii="Times New Roman" w:hAnsi="Times New Roman"/>
          <w:sz w:val="24"/>
          <w:szCs w:val="24"/>
        </w:rPr>
        <w:t xml:space="preserve"> </w:t>
      </w:r>
      <w:r w:rsidR="00EB7BF2" w:rsidRPr="00473F11">
        <w:rPr>
          <w:rFonts w:ascii="Times New Roman" w:hAnsi="Times New Roman"/>
          <w:sz w:val="24"/>
          <w:szCs w:val="24"/>
        </w:rPr>
        <w:t>manje od</w:t>
      </w:r>
      <w:r w:rsidR="008930F3" w:rsidRPr="00473F11">
        <w:rPr>
          <w:rFonts w:ascii="Times New Roman" w:hAnsi="Times New Roman"/>
          <w:sz w:val="24"/>
          <w:szCs w:val="24"/>
        </w:rPr>
        <w:t xml:space="preserve"> 50 </w:t>
      </w:r>
      <w:r w:rsidR="00711334" w:rsidRPr="00473F11">
        <w:rPr>
          <w:rFonts w:ascii="Times New Roman" w:hAnsi="Times New Roman"/>
          <w:sz w:val="24"/>
          <w:szCs w:val="24"/>
        </w:rPr>
        <w:t>mikrometara</w:t>
      </w:r>
      <w:r w:rsidR="00B54200" w:rsidRPr="00473F11">
        <w:rPr>
          <w:rFonts w:ascii="Times New Roman" w:hAnsi="Times New Roman"/>
          <w:sz w:val="24"/>
          <w:szCs w:val="24"/>
        </w:rPr>
        <w:t xml:space="preserve"> uz izuzetak vrlo laganih plastičnih vrećica za nošenje.</w:t>
      </w:r>
    </w:p>
    <w:p w14:paraId="3E461659" w14:textId="77777777" w:rsidR="00B77C90" w:rsidRPr="00473F11" w:rsidRDefault="00B77C90" w:rsidP="00144B45">
      <w:pPr>
        <w:spacing w:after="0" w:line="240" w:lineRule="auto"/>
        <w:ind w:firstLine="720"/>
        <w:jc w:val="both"/>
        <w:rPr>
          <w:rFonts w:ascii="Times New Roman" w:hAnsi="Times New Roman"/>
          <w:sz w:val="24"/>
          <w:szCs w:val="24"/>
        </w:rPr>
      </w:pPr>
    </w:p>
    <w:p w14:paraId="21D43045" w14:textId="5715C93C" w:rsidR="00120DD1" w:rsidRPr="00473F11" w:rsidRDefault="00B77C90"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Ovim Zakonom propisuje </w:t>
      </w:r>
      <w:r w:rsidR="00BA7C43" w:rsidRPr="00473F11">
        <w:rPr>
          <w:rFonts w:ascii="Times New Roman" w:hAnsi="Times New Roman"/>
          <w:sz w:val="24"/>
          <w:szCs w:val="24"/>
        </w:rPr>
        <w:t xml:space="preserve">se </w:t>
      </w:r>
      <w:r w:rsidR="00711334" w:rsidRPr="00473F11">
        <w:rPr>
          <w:rFonts w:ascii="Times New Roman" w:hAnsi="Times New Roman"/>
          <w:sz w:val="24"/>
          <w:szCs w:val="24"/>
        </w:rPr>
        <w:t xml:space="preserve">nadležnost </w:t>
      </w:r>
      <w:r w:rsidR="009A5BDA" w:rsidRPr="00473F11">
        <w:rPr>
          <w:rFonts w:ascii="Times New Roman" w:hAnsi="Times New Roman"/>
          <w:sz w:val="24"/>
          <w:szCs w:val="24"/>
        </w:rPr>
        <w:t>županijskog upravnog tijela</w:t>
      </w:r>
      <w:r w:rsidR="009A5BDA" w:rsidRPr="00473F11" w:rsidDel="009A5BDA">
        <w:rPr>
          <w:rFonts w:ascii="Times New Roman" w:hAnsi="Times New Roman"/>
          <w:sz w:val="24"/>
          <w:szCs w:val="24"/>
        </w:rPr>
        <w:t xml:space="preserve"> </w:t>
      </w:r>
      <w:r w:rsidR="009A5BDA" w:rsidRPr="00473F11">
        <w:rPr>
          <w:rFonts w:ascii="Times New Roman" w:hAnsi="Times New Roman"/>
          <w:sz w:val="24"/>
          <w:szCs w:val="24"/>
        </w:rPr>
        <w:t xml:space="preserve">za vođenje </w:t>
      </w:r>
      <w:r w:rsidR="00711334" w:rsidRPr="00473F11">
        <w:rPr>
          <w:rFonts w:ascii="Times New Roman" w:hAnsi="Times New Roman"/>
          <w:sz w:val="24"/>
          <w:szCs w:val="24"/>
        </w:rPr>
        <w:t>Očevidnik</w:t>
      </w:r>
      <w:r w:rsidR="009A5BDA" w:rsidRPr="00473F11">
        <w:rPr>
          <w:rFonts w:ascii="Times New Roman" w:hAnsi="Times New Roman"/>
          <w:sz w:val="24"/>
          <w:szCs w:val="24"/>
        </w:rPr>
        <w:t>a</w:t>
      </w:r>
      <w:r w:rsidR="00711334" w:rsidRPr="00473F11">
        <w:rPr>
          <w:rFonts w:ascii="Times New Roman" w:hAnsi="Times New Roman"/>
          <w:sz w:val="24"/>
          <w:szCs w:val="24"/>
        </w:rPr>
        <w:t xml:space="preserve"> sakupljača i oporabitelja</w:t>
      </w:r>
      <w:r w:rsidR="009A5BDA" w:rsidRPr="00473F11">
        <w:rPr>
          <w:rFonts w:ascii="Times New Roman" w:hAnsi="Times New Roman"/>
          <w:sz w:val="24"/>
          <w:szCs w:val="24"/>
        </w:rPr>
        <w:t>.</w:t>
      </w:r>
      <w:r w:rsidR="00711334" w:rsidRPr="00473F11">
        <w:rPr>
          <w:rFonts w:ascii="Times New Roman" w:hAnsi="Times New Roman"/>
          <w:sz w:val="24"/>
          <w:szCs w:val="24"/>
        </w:rPr>
        <w:t xml:space="preserve"> </w:t>
      </w:r>
    </w:p>
    <w:p w14:paraId="644C9C08" w14:textId="77777777" w:rsidR="00B77C90" w:rsidRPr="00473F11" w:rsidRDefault="00B77C90" w:rsidP="00144B45">
      <w:pPr>
        <w:spacing w:after="0" w:line="240" w:lineRule="auto"/>
        <w:ind w:firstLine="720"/>
        <w:jc w:val="both"/>
        <w:rPr>
          <w:rFonts w:ascii="Times New Roman" w:hAnsi="Times New Roman"/>
          <w:sz w:val="24"/>
          <w:szCs w:val="24"/>
        </w:rPr>
      </w:pPr>
    </w:p>
    <w:p w14:paraId="6A0ADE5B" w14:textId="3F1AF152" w:rsidR="00120DD1" w:rsidRPr="00473F11" w:rsidRDefault="00AC1BD1"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Propisuje se da </w:t>
      </w:r>
      <w:r w:rsidR="00711334" w:rsidRPr="00473F11">
        <w:rPr>
          <w:rFonts w:ascii="Times New Roman" w:hAnsi="Times New Roman"/>
          <w:sz w:val="24"/>
          <w:szCs w:val="24"/>
        </w:rPr>
        <w:t xml:space="preserve">Ministarstvo izdaje dozvole </w:t>
      </w:r>
      <w:r w:rsidRPr="00473F11">
        <w:rPr>
          <w:rFonts w:ascii="Times New Roman" w:hAnsi="Times New Roman"/>
          <w:sz w:val="24"/>
          <w:szCs w:val="24"/>
        </w:rPr>
        <w:t xml:space="preserve">za gospodarenje otpadom </w:t>
      </w:r>
      <w:r w:rsidR="00711334" w:rsidRPr="00473F11">
        <w:rPr>
          <w:rFonts w:ascii="Times New Roman" w:hAnsi="Times New Roman"/>
          <w:sz w:val="24"/>
          <w:szCs w:val="24"/>
        </w:rPr>
        <w:t>za opasni otpad i za neopasni otpad koji se obrađuje postupcima u kojima se otpad koristi kao gorivo ili drugog načina dobivanja energije (R1) i spaljivanje otpada na kopnu (D10), a nadležno županijsko tijelo izdaje dozvole za neopasni otpad za sve ostale postupke oporabe i zbrinjavanja. Za neke postupke oporabe</w:t>
      </w:r>
      <w:r w:rsidRPr="00473F11">
        <w:rPr>
          <w:rFonts w:ascii="Times New Roman" w:hAnsi="Times New Roman"/>
          <w:sz w:val="24"/>
          <w:szCs w:val="24"/>
        </w:rPr>
        <w:t xml:space="preserve"> otpada (npr. biološka oporaba, energetska oporaba neopasnog otpada uz proizvodnju energije, oporaba otpadnog ulja radi proizvodnje biogoriva, oporaba drvnog otpada, oporaba otpada u gradnji i za proizvodnju asfalta, sakupljanje otpada) i</w:t>
      </w:r>
      <w:r w:rsidR="00711334" w:rsidRPr="00473F11">
        <w:rPr>
          <w:rFonts w:ascii="Times New Roman" w:hAnsi="Times New Roman"/>
          <w:sz w:val="24"/>
          <w:szCs w:val="24"/>
        </w:rPr>
        <w:t xml:space="preserve"> za postupak sakupljanja svih vrsta otpada uvodi se upis u očevidnik koji vode nadležni županijski uredi</w:t>
      </w:r>
      <w:r w:rsidRPr="00473F11">
        <w:rPr>
          <w:rFonts w:ascii="Times New Roman" w:hAnsi="Times New Roman"/>
          <w:sz w:val="24"/>
          <w:szCs w:val="24"/>
        </w:rPr>
        <w:t>.</w:t>
      </w:r>
      <w:r w:rsidRPr="00473F11" w:rsidDel="00AC1BD1">
        <w:rPr>
          <w:rFonts w:ascii="Times New Roman" w:hAnsi="Times New Roman"/>
          <w:sz w:val="24"/>
          <w:szCs w:val="24"/>
        </w:rPr>
        <w:t xml:space="preserve"> </w:t>
      </w:r>
      <w:r w:rsidR="00711334" w:rsidRPr="00473F11">
        <w:rPr>
          <w:rFonts w:ascii="Times New Roman" w:hAnsi="Times New Roman"/>
          <w:sz w:val="24"/>
          <w:szCs w:val="24"/>
        </w:rPr>
        <w:t xml:space="preserve">. Propisuje se da se dozvola za gospodarenje otpadom izdaje na rok od </w:t>
      </w:r>
      <w:r w:rsidR="00B77C90" w:rsidRPr="00473F11">
        <w:rPr>
          <w:rFonts w:ascii="Times New Roman" w:hAnsi="Times New Roman"/>
          <w:sz w:val="24"/>
          <w:szCs w:val="24"/>
        </w:rPr>
        <w:t xml:space="preserve">deset </w:t>
      </w:r>
      <w:r w:rsidR="00711334" w:rsidRPr="00473F11">
        <w:rPr>
          <w:rFonts w:ascii="Times New Roman" w:hAnsi="Times New Roman"/>
          <w:sz w:val="24"/>
          <w:szCs w:val="24"/>
        </w:rPr>
        <w:t>godina</w:t>
      </w:r>
      <w:r w:rsidRPr="00473F11">
        <w:rPr>
          <w:rFonts w:ascii="Times New Roman" w:hAnsi="Times New Roman"/>
          <w:sz w:val="24"/>
          <w:szCs w:val="24"/>
        </w:rPr>
        <w:t>.</w:t>
      </w:r>
    </w:p>
    <w:p w14:paraId="3E014823" w14:textId="77777777" w:rsidR="00B77C90" w:rsidRPr="00473F11" w:rsidRDefault="00B77C90" w:rsidP="00144B45">
      <w:pPr>
        <w:spacing w:after="0" w:line="240" w:lineRule="auto"/>
        <w:ind w:firstLine="720"/>
        <w:jc w:val="both"/>
        <w:rPr>
          <w:rFonts w:ascii="Times New Roman" w:hAnsi="Times New Roman"/>
          <w:sz w:val="24"/>
          <w:szCs w:val="24"/>
        </w:rPr>
      </w:pPr>
    </w:p>
    <w:p w14:paraId="523942F3" w14:textId="77777777" w:rsidR="00120DD1" w:rsidRPr="00473F11" w:rsidRDefault="00AC1BD1"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Propisuje se </w:t>
      </w:r>
      <w:r w:rsidR="00711334" w:rsidRPr="00473F11">
        <w:rPr>
          <w:rFonts w:ascii="Times New Roman" w:hAnsi="Times New Roman"/>
          <w:sz w:val="24"/>
          <w:szCs w:val="24"/>
        </w:rPr>
        <w:t xml:space="preserve">nadležnost </w:t>
      </w:r>
      <w:r w:rsidRPr="00473F11">
        <w:rPr>
          <w:rFonts w:ascii="Times New Roman" w:hAnsi="Times New Roman"/>
          <w:sz w:val="24"/>
          <w:szCs w:val="24"/>
        </w:rPr>
        <w:t xml:space="preserve">županijskih upravnih tijela za </w:t>
      </w:r>
      <w:r w:rsidR="00711334" w:rsidRPr="00473F11">
        <w:rPr>
          <w:rFonts w:ascii="Times New Roman" w:hAnsi="Times New Roman"/>
          <w:sz w:val="24"/>
          <w:szCs w:val="24"/>
        </w:rPr>
        <w:t>vođenje evidencija i očevidnika za djelatnosti gospodarenja otpadom (prijevoz, posredovanje, trgovanja otpadom, reciklažna dvorišta, nusproizvodi)</w:t>
      </w:r>
      <w:r w:rsidRPr="00473F11">
        <w:rPr>
          <w:rFonts w:ascii="Times New Roman" w:hAnsi="Times New Roman"/>
          <w:sz w:val="24"/>
          <w:szCs w:val="24"/>
        </w:rPr>
        <w:t>, a</w:t>
      </w:r>
      <w:r w:rsidR="00711334" w:rsidRPr="00473F11">
        <w:rPr>
          <w:rFonts w:ascii="Times New Roman" w:hAnsi="Times New Roman"/>
          <w:sz w:val="24"/>
          <w:szCs w:val="24"/>
        </w:rPr>
        <w:t xml:space="preserve"> </w:t>
      </w:r>
      <w:r w:rsidRPr="00473F11">
        <w:rPr>
          <w:rFonts w:ascii="Times New Roman" w:hAnsi="Times New Roman"/>
          <w:sz w:val="24"/>
          <w:szCs w:val="24"/>
        </w:rPr>
        <w:t>o</w:t>
      </w:r>
      <w:r w:rsidR="00711334" w:rsidRPr="00473F11">
        <w:rPr>
          <w:rFonts w:ascii="Times New Roman" w:hAnsi="Times New Roman"/>
          <w:sz w:val="24"/>
          <w:szCs w:val="24"/>
        </w:rPr>
        <w:t>čevidnik o ukidanju statusa otpada vodi Ministarstvo.</w:t>
      </w:r>
    </w:p>
    <w:p w14:paraId="79CA551E" w14:textId="77777777" w:rsidR="00B77C90" w:rsidRPr="00473F11" w:rsidRDefault="00B77C90" w:rsidP="00144B45">
      <w:pPr>
        <w:spacing w:after="0" w:line="240" w:lineRule="auto"/>
        <w:ind w:firstLine="720"/>
        <w:jc w:val="both"/>
        <w:rPr>
          <w:rFonts w:ascii="Times New Roman" w:hAnsi="Times New Roman"/>
          <w:sz w:val="24"/>
          <w:szCs w:val="24"/>
        </w:rPr>
      </w:pPr>
    </w:p>
    <w:p w14:paraId="62304EDE" w14:textId="4701C328" w:rsidR="00120DD1" w:rsidRPr="00473F11" w:rsidRDefault="00B77C90"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Predloženim Zakonom propisuje </w:t>
      </w:r>
      <w:r w:rsidR="001017D5" w:rsidRPr="00473F11">
        <w:rPr>
          <w:rFonts w:ascii="Times New Roman" w:hAnsi="Times New Roman"/>
          <w:sz w:val="24"/>
          <w:szCs w:val="24"/>
        </w:rPr>
        <w:t xml:space="preserve">se </w:t>
      </w:r>
      <w:r w:rsidR="00711334" w:rsidRPr="00473F11">
        <w:rPr>
          <w:rFonts w:ascii="Times New Roman" w:hAnsi="Times New Roman"/>
          <w:sz w:val="24"/>
          <w:szCs w:val="24"/>
        </w:rPr>
        <w:t>javn</w:t>
      </w:r>
      <w:r w:rsidR="001017D5" w:rsidRPr="00473F11">
        <w:rPr>
          <w:rFonts w:ascii="Times New Roman" w:hAnsi="Times New Roman"/>
          <w:sz w:val="24"/>
          <w:szCs w:val="24"/>
        </w:rPr>
        <w:t>a</w:t>
      </w:r>
      <w:r w:rsidR="00711334" w:rsidRPr="00473F11">
        <w:rPr>
          <w:rFonts w:ascii="Times New Roman" w:hAnsi="Times New Roman"/>
          <w:sz w:val="24"/>
          <w:szCs w:val="24"/>
        </w:rPr>
        <w:t xml:space="preserve"> uslu</w:t>
      </w:r>
      <w:r w:rsidR="001017D5" w:rsidRPr="00473F11">
        <w:rPr>
          <w:rFonts w:ascii="Times New Roman" w:hAnsi="Times New Roman"/>
          <w:sz w:val="24"/>
          <w:szCs w:val="24"/>
        </w:rPr>
        <w:t>ga</w:t>
      </w:r>
      <w:r w:rsidR="00711334" w:rsidRPr="00473F11">
        <w:rPr>
          <w:rFonts w:ascii="Times New Roman" w:hAnsi="Times New Roman"/>
          <w:sz w:val="24"/>
          <w:szCs w:val="24"/>
        </w:rPr>
        <w:t xml:space="preserve"> prikupljanja miješanog komunalnog otpada (što čini javnu uslugu, tko su korisnici javne usluge,</w:t>
      </w:r>
      <w:r w:rsidR="001C66C2" w:rsidRPr="00473F11">
        <w:rPr>
          <w:rFonts w:ascii="Times New Roman" w:hAnsi="Times New Roman"/>
          <w:sz w:val="24"/>
          <w:szCs w:val="24"/>
        </w:rPr>
        <w:t xml:space="preserve"> </w:t>
      </w:r>
      <w:r w:rsidR="00871B89" w:rsidRPr="00473F11">
        <w:rPr>
          <w:rFonts w:ascii="Times New Roman" w:hAnsi="Times New Roman"/>
          <w:sz w:val="24"/>
          <w:szCs w:val="24"/>
        </w:rPr>
        <w:t xml:space="preserve">obračun cijene </w:t>
      </w:r>
      <w:r w:rsidR="00711334" w:rsidRPr="00473F11">
        <w:rPr>
          <w:rFonts w:ascii="Times New Roman" w:hAnsi="Times New Roman"/>
          <w:sz w:val="24"/>
          <w:szCs w:val="24"/>
        </w:rPr>
        <w:t>javne usluge</w:t>
      </w:r>
      <w:r w:rsidR="00871B89" w:rsidRPr="00473F11">
        <w:rPr>
          <w:rFonts w:ascii="Times New Roman" w:hAnsi="Times New Roman"/>
          <w:sz w:val="24"/>
          <w:szCs w:val="24"/>
        </w:rPr>
        <w:t>, obveze korisnika i davatelja javne usluge te jedinica lokalne samouprave,</w:t>
      </w:r>
      <w:r w:rsidR="00711334" w:rsidRPr="00473F11">
        <w:rPr>
          <w:rFonts w:ascii="Times New Roman" w:hAnsi="Times New Roman"/>
          <w:sz w:val="24"/>
          <w:szCs w:val="24"/>
        </w:rPr>
        <w:t xml:space="preserve"> itd.)</w:t>
      </w:r>
    </w:p>
    <w:p w14:paraId="724E74EF" w14:textId="77777777" w:rsidR="00B77C90" w:rsidRPr="00473F11" w:rsidRDefault="00B77C90" w:rsidP="00144B45">
      <w:pPr>
        <w:spacing w:after="0" w:line="240" w:lineRule="auto"/>
        <w:ind w:firstLine="720"/>
        <w:jc w:val="both"/>
        <w:rPr>
          <w:rFonts w:ascii="Times New Roman" w:eastAsia="Times New Roman" w:hAnsi="Times New Roman"/>
          <w:sz w:val="24"/>
          <w:szCs w:val="24"/>
        </w:rPr>
      </w:pPr>
    </w:p>
    <w:p w14:paraId="46E8F04E" w14:textId="77777777" w:rsidR="00120DD1" w:rsidRPr="00473F11" w:rsidRDefault="001017D5" w:rsidP="00144B45">
      <w:pPr>
        <w:spacing w:after="0" w:line="240" w:lineRule="auto"/>
        <w:ind w:firstLine="720"/>
        <w:jc w:val="both"/>
        <w:rPr>
          <w:rFonts w:ascii="Times New Roman" w:eastAsia="Times New Roman" w:hAnsi="Times New Roman"/>
          <w:sz w:val="24"/>
          <w:szCs w:val="24"/>
        </w:rPr>
      </w:pPr>
      <w:r w:rsidRPr="00473F11">
        <w:rPr>
          <w:rFonts w:ascii="Times New Roman" w:eastAsia="Times New Roman" w:hAnsi="Times New Roman"/>
          <w:sz w:val="24"/>
          <w:szCs w:val="24"/>
        </w:rPr>
        <w:lastRenderedPageBreak/>
        <w:t xml:space="preserve">Propisuje se </w:t>
      </w:r>
      <w:r w:rsidR="00711334" w:rsidRPr="00473F11">
        <w:rPr>
          <w:rFonts w:ascii="Times New Roman" w:eastAsia="Times New Roman" w:hAnsi="Times New Roman"/>
          <w:sz w:val="24"/>
          <w:szCs w:val="24"/>
        </w:rPr>
        <w:t>centri za ponovnu uporabu.</w:t>
      </w:r>
    </w:p>
    <w:p w14:paraId="7157C75C" w14:textId="77777777" w:rsidR="00B77C90" w:rsidRPr="00473F11" w:rsidRDefault="00B77C90" w:rsidP="00144B45">
      <w:pPr>
        <w:spacing w:after="0" w:line="240" w:lineRule="auto"/>
        <w:ind w:firstLine="720"/>
        <w:jc w:val="both"/>
        <w:rPr>
          <w:rFonts w:ascii="Times New Roman" w:eastAsia="Times New Roman" w:hAnsi="Times New Roman"/>
          <w:sz w:val="24"/>
          <w:szCs w:val="24"/>
        </w:rPr>
      </w:pPr>
    </w:p>
    <w:p w14:paraId="4F880B42" w14:textId="77777777" w:rsidR="00120DD1" w:rsidRPr="00473F11" w:rsidRDefault="001017D5" w:rsidP="00144B45">
      <w:pPr>
        <w:spacing w:after="0" w:line="240" w:lineRule="auto"/>
        <w:ind w:firstLine="720"/>
        <w:jc w:val="both"/>
        <w:rPr>
          <w:rFonts w:ascii="Times New Roman" w:eastAsia="Times New Roman" w:hAnsi="Times New Roman"/>
          <w:sz w:val="24"/>
          <w:szCs w:val="24"/>
        </w:rPr>
      </w:pPr>
      <w:r w:rsidRPr="00473F11">
        <w:rPr>
          <w:rFonts w:ascii="Times New Roman" w:eastAsia="Times New Roman" w:hAnsi="Times New Roman"/>
          <w:sz w:val="24"/>
          <w:szCs w:val="24"/>
        </w:rPr>
        <w:t xml:space="preserve">Propisuje se </w:t>
      </w:r>
      <w:r w:rsidR="00711334" w:rsidRPr="00473F11">
        <w:rPr>
          <w:rFonts w:ascii="Times New Roman" w:eastAsia="Times New Roman" w:hAnsi="Times New Roman"/>
          <w:sz w:val="24"/>
          <w:szCs w:val="24"/>
        </w:rPr>
        <w:t xml:space="preserve">postupak vođenja očevidnika o nastanku i tijeku otpada </w:t>
      </w:r>
      <w:r w:rsidRPr="00473F11">
        <w:rPr>
          <w:rFonts w:ascii="Times New Roman" w:eastAsia="Times New Roman" w:hAnsi="Times New Roman"/>
          <w:sz w:val="24"/>
          <w:szCs w:val="24"/>
        </w:rPr>
        <w:t>te obveznici vođenja tog očevidnika.</w:t>
      </w:r>
    </w:p>
    <w:p w14:paraId="3124C01D" w14:textId="77777777" w:rsidR="00B77C90" w:rsidRPr="00473F11" w:rsidRDefault="00B77C90" w:rsidP="00144B45">
      <w:pPr>
        <w:spacing w:after="0" w:line="240" w:lineRule="auto"/>
        <w:ind w:firstLine="720"/>
        <w:jc w:val="both"/>
        <w:rPr>
          <w:rFonts w:ascii="Times New Roman" w:eastAsia="Times New Roman" w:hAnsi="Times New Roman"/>
          <w:sz w:val="24"/>
          <w:szCs w:val="24"/>
        </w:rPr>
      </w:pPr>
    </w:p>
    <w:p w14:paraId="69EAE9E8" w14:textId="5D86E62E" w:rsidR="00120DD1" w:rsidRPr="00473F11" w:rsidRDefault="00B77C90" w:rsidP="00144B45">
      <w:pPr>
        <w:spacing w:after="0" w:line="240" w:lineRule="auto"/>
        <w:ind w:firstLine="720"/>
        <w:jc w:val="both"/>
        <w:rPr>
          <w:rFonts w:ascii="Times New Roman" w:eastAsia="Times New Roman" w:hAnsi="Times New Roman"/>
          <w:sz w:val="24"/>
          <w:szCs w:val="24"/>
        </w:rPr>
      </w:pPr>
      <w:r w:rsidRPr="00473F11">
        <w:rPr>
          <w:rFonts w:ascii="Times New Roman" w:eastAsia="Times New Roman" w:hAnsi="Times New Roman"/>
          <w:sz w:val="24"/>
          <w:szCs w:val="24"/>
        </w:rPr>
        <w:t xml:space="preserve">Prijedlogom zakona utvrđuju </w:t>
      </w:r>
      <w:r w:rsidR="00711334" w:rsidRPr="00473F11">
        <w:rPr>
          <w:rFonts w:ascii="Times New Roman" w:eastAsia="Times New Roman" w:hAnsi="Times New Roman"/>
          <w:sz w:val="24"/>
          <w:szCs w:val="24"/>
        </w:rPr>
        <w:t xml:space="preserve">se uvjeti i nadležnosti za gospodarenje otpadom iz rudarske industrije (plan gospodarenja i dozvola za gospodarenje </w:t>
      </w:r>
      <w:r w:rsidR="00EB7BF2" w:rsidRPr="00473F11">
        <w:rPr>
          <w:rFonts w:ascii="Times New Roman" w:eastAsia="Times New Roman" w:hAnsi="Times New Roman"/>
          <w:sz w:val="24"/>
          <w:szCs w:val="24"/>
        </w:rPr>
        <w:t>otpadom iz rudarske industrije).</w:t>
      </w:r>
    </w:p>
    <w:p w14:paraId="741C4D28" w14:textId="77777777" w:rsidR="00B77C90" w:rsidRPr="00473F11" w:rsidRDefault="00B77C90" w:rsidP="00144B45">
      <w:pPr>
        <w:shd w:val="clear" w:color="auto" w:fill="FFFFFF" w:themeFill="background1"/>
        <w:spacing w:after="0" w:line="240" w:lineRule="auto"/>
        <w:ind w:firstLine="720"/>
        <w:jc w:val="both"/>
        <w:rPr>
          <w:rFonts w:ascii="Times New Roman" w:hAnsi="Times New Roman"/>
          <w:sz w:val="24"/>
          <w:szCs w:val="24"/>
          <w:lang w:eastAsia="hr-HR"/>
        </w:rPr>
      </w:pPr>
    </w:p>
    <w:p w14:paraId="7CC8FC9A" w14:textId="5F4FDE7B" w:rsidR="00120DD1" w:rsidRPr="00473F11" w:rsidRDefault="00711334" w:rsidP="00144B45">
      <w:pPr>
        <w:shd w:val="clear" w:color="auto" w:fill="FFFFFF" w:themeFill="background1"/>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Propisuje se da su obveznici izrade plana gospodarenja otpadom Republika Hrvatska i županij</w:t>
      </w:r>
      <w:r w:rsidR="00FC2F37" w:rsidRPr="00473F11">
        <w:rPr>
          <w:rFonts w:ascii="Times New Roman" w:hAnsi="Times New Roman"/>
          <w:sz w:val="24"/>
          <w:szCs w:val="24"/>
          <w:lang w:eastAsia="hr-HR"/>
        </w:rPr>
        <w:t>e</w:t>
      </w:r>
      <w:r w:rsidR="001017D5" w:rsidRPr="00473F11">
        <w:rPr>
          <w:rFonts w:ascii="Times New Roman" w:hAnsi="Times New Roman"/>
          <w:sz w:val="24"/>
          <w:szCs w:val="24"/>
          <w:lang w:eastAsia="hr-HR"/>
        </w:rPr>
        <w:t>.</w:t>
      </w:r>
    </w:p>
    <w:p w14:paraId="458F9090" w14:textId="77777777" w:rsidR="00B77C90" w:rsidRPr="00473F11" w:rsidRDefault="00B77C90" w:rsidP="00144B45">
      <w:pPr>
        <w:shd w:val="clear" w:color="auto" w:fill="FFFFFF" w:themeFill="background1"/>
        <w:spacing w:after="0" w:line="240" w:lineRule="auto"/>
        <w:ind w:firstLine="720"/>
        <w:jc w:val="both"/>
        <w:rPr>
          <w:rFonts w:ascii="Times New Roman" w:hAnsi="Times New Roman"/>
          <w:sz w:val="24"/>
          <w:szCs w:val="24"/>
          <w:lang w:eastAsia="hr-HR"/>
        </w:rPr>
      </w:pPr>
    </w:p>
    <w:p w14:paraId="2FA9BE74" w14:textId="77777777" w:rsidR="00120DD1" w:rsidRPr="00473F11" w:rsidRDefault="00711334" w:rsidP="00144B45">
      <w:pPr>
        <w:shd w:val="clear" w:color="auto" w:fill="FFFFFF" w:themeFill="background1"/>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Propisuju se obaveze proizvođačima proizvoda u okviru proširene odgovornosti i način organiziranja sustava proširene odgovornosti proizvođača putem Fonda i Organizacije. Određuju se posebne kategorije otpada za koje se propisuju posebni uvjeti gospodarenja i/ili plaćanje posebnih naknada.</w:t>
      </w:r>
    </w:p>
    <w:p w14:paraId="1DFC2F53" w14:textId="77777777" w:rsidR="00B77C90" w:rsidRPr="00473F11" w:rsidRDefault="00B77C90" w:rsidP="00144B45">
      <w:pPr>
        <w:shd w:val="clear" w:color="auto" w:fill="FFFFFF" w:themeFill="background1"/>
        <w:spacing w:after="0" w:line="240" w:lineRule="auto"/>
        <w:ind w:firstLine="720"/>
        <w:jc w:val="both"/>
        <w:rPr>
          <w:rFonts w:ascii="Times New Roman" w:hAnsi="Times New Roman"/>
          <w:sz w:val="24"/>
          <w:szCs w:val="24"/>
          <w:lang w:eastAsia="hr-HR"/>
        </w:rPr>
      </w:pPr>
    </w:p>
    <w:p w14:paraId="6EB04C0E" w14:textId="6B67429B" w:rsidR="00120DD1" w:rsidRPr="00473F11" w:rsidRDefault="00B77C90" w:rsidP="00144B45">
      <w:pPr>
        <w:shd w:val="clear" w:color="auto" w:fill="FFFFFF" w:themeFill="background1"/>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Također, propisuju </w:t>
      </w:r>
      <w:r w:rsidR="00711334" w:rsidRPr="00473F11">
        <w:rPr>
          <w:rFonts w:ascii="Times New Roman" w:hAnsi="Times New Roman"/>
          <w:sz w:val="24"/>
          <w:szCs w:val="24"/>
          <w:lang w:eastAsia="hr-HR"/>
        </w:rPr>
        <w:t>se ekonomski instrumenti gospodarenja otpadom (</w:t>
      </w:r>
      <w:r w:rsidR="00871B89" w:rsidRPr="00473F11">
        <w:rPr>
          <w:rFonts w:ascii="Times New Roman" w:hAnsi="Times New Roman"/>
          <w:sz w:val="24"/>
          <w:szCs w:val="24"/>
          <w:lang w:eastAsia="hr-HR"/>
        </w:rPr>
        <w:t xml:space="preserve">potpore te </w:t>
      </w:r>
      <w:r w:rsidR="00711334" w:rsidRPr="00473F11">
        <w:rPr>
          <w:rFonts w:ascii="Times New Roman" w:hAnsi="Times New Roman"/>
          <w:sz w:val="24"/>
          <w:szCs w:val="24"/>
          <w:lang w:eastAsia="hr-HR"/>
        </w:rPr>
        <w:t>poticajna naknada, naknada za odlaganje otpada, naknada zbog blizine odlagališta i naknada za korištenje odlagališta, povratna naknada, naknada gospodarenja otpadom u okviru proširene odgovornosti proizvođača).</w:t>
      </w:r>
    </w:p>
    <w:p w14:paraId="7C62AB2B" w14:textId="77777777" w:rsidR="002665F3" w:rsidRPr="00473F11" w:rsidRDefault="002665F3" w:rsidP="00144B45">
      <w:pPr>
        <w:spacing w:after="0" w:line="240" w:lineRule="auto"/>
        <w:ind w:firstLine="720"/>
        <w:jc w:val="both"/>
        <w:rPr>
          <w:rFonts w:ascii="Times New Roman" w:hAnsi="Times New Roman"/>
          <w:sz w:val="24"/>
          <w:szCs w:val="24"/>
          <w:lang w:eastAsia="hr-HR"/>
        </w:rPr>
      </w:pPr>
    </w:p>
    <w:p w14:paraId="704D9B03" w14:textId="77777777" w:rsidR="00120DD1" w:rsidRPr="00473F11" w:rsidRDefault="00DA2D72" w:rsidP="00144B45">
      <w:pPr>
        <w:spacing w:after="0" w:line="240" w:lineRule="auto"/>
        <w:ind w:firstLine="720"/>
        <w:jc w:val="both"/>
        <w:rPr>
          <w:rFonts w:ascii="Times New Roman" w:eastAsia="Times New Roman" w:hAnsi="Times New Roman"/>
          <w:sz w:val="24"/>
          <w:szCs w:val="24"/>
        </w:rPr>
      </w:pPr>
      <w:r w:rsidRPr="00473F11">
        <w:rPr>
          <w:rFonts w:ascii="Times New Roman" w:hAnsi="Times New Roman"/>
          <w:sz w:val="24"/>
          <w:szCs w:val="24"/>
          <w:lang w:eastAsia="hr-HR"/>
        </w:rPr>
        <w:t xml:space="preserve">Propisuje se nadležnost i prekršajne odredbe za </w:t>
      </w:r>
      <w:r w:rsidR="00711334" w:rsidRPr="00473F11">
        <w:rPr>
          <w:rFonts w:ascii="Times New Roman" w:hAnsi="Times New Roman"/>
          <w:sz w:val="24"/>
          <w:szCs w:val="24"/>
          <w:lang w:eastAsia="hr-HR"/>
        </w:rPr>
        <w:t>prekograničn</w:t>
      </w:r>
      <w:r w:rsidRPr="00473F11">
        <w:rPr>
          <w:rFonts w:ascii="Times New Roman" w:hAnsi="Times New Roman"/>
          <w:sz w:val="24"/>
          <w:szCs w:val="24"/>
          <w:lang w:eastAsia="hr-HR"/>
        </w:rPr>
        <w:t>i</w:t>
      </w:r>
      <w:r w:rsidR="00711334" w:rsidRPr="00473F11">
        <w:rPr>
          <w:rFonts w:ascii="Times New Roman" w:hAnsi="Times New Roman"/>
          <w:sz w:val="24"/>
          <w:szCs w:val="24"/>
          <w:lang w:eastAsia="hr-HR"/>
        </w:rPr>
        <w:t xml:space="preserve"> promet otpadom </w:t>
      </w:r>
      <w:r w:rsidRPr="00473F11">
        <w:rPr>
          <w:rFonts w:ascii="Times New Roman" w:hAnsi="Times New Roman"/>
          <w:sz w:val="24"/>
          <w:szCs w:val="24"/>
          <w:lang w:eastAsia="hr-HR"/>
        </w:rPr>
        <w:t xml:space="preserve">na koji se izravno </w:t>
      </w:r>
      <w:r w:rsidR="00711334" w:rsidRPr="00473F11">
        <w:rPr>
          <w:rFonts w:ascii="Times New Roman" w:hAnsi="Times New Roman"/>
          <w:sz w:val="24"/>
          <w:szCs w:val="24"/>
          <w:lang w:eastAsia="hr-HR"/>
        </w:rPr>
        <w:t xml:space="preserve">primjenjuje </w:t>
      </w:r>
      <w:r w:rsidR="00711334" w:rsidRPr="00473F11">
        <w:rPr>
          <w:rFonts w:ascii="Times New Roman" w:eastAsia="Times New Roman" w:hAnsi="Times New Roman"/>
          <w:sz w:val="24"/>
          <w:szCs w:val="24"/>
        </w:rPr>
        <w:t>Uredba (EZ) br. 1013/2006 Europskog parlamenta i Vijeća o pošiljkama otpada (SL L 190, 12. 7. 2006.), kako je zadnje izmijenjena i dopunjena Uredbom Komisije (EU) 2015/2002 оd 10. studenoga 2015. o izmjeni priloga I.C i V. Uredbi (EZ) br. 1013/2006 Europskog parlamenta i Vijeća o pošiljkama otpada (SL L 294, 11. 11. 2015.).</w:t>
      </w:r>
      <w:r w:rsidR="00871B89" w:rsidRPr="00473F11">
        <w:rPr>
          <w:rFonts w:ascii="Times New Roman" w:eastAsia="Times New Roman" w:hAnsi="Times New Roman"/>
          <w:sz w:val="24"/>
          <w:szCs w:val="24"/>
        </w:rPr>
        <w:t xml:space="preserve"> </w:t>
      </w:r>
    </w:p>
    <w:p w14:paraId="6C40AECF" w14:textId="77777777" w:rsidR="00701D6F" w:rsidRPr="00473F11" w:rsidRDefault="00701D6F" w:rsidP="00144B45">
      <w:pPr>
        <w:spacing w:after="0" w:line="240" w:lineRule="auto"/>
        <w:ind w:firstLine="720"/>
        <w:jc w:val="both"/>
        <w:rPr>
          <w:rFonts w:ascii="Times New Roman" w:eastAsia="Times New Roman" w:hAnsi="Times New Roman"/>
          <w:sz w:val="24"/>
          <w:szCs w:val="24"/>
        </w:rPr>
      </w:pPr>
    </w:p>
    <w:p w14:paraId="087F2A9F" w14:textId="77777777" w:rsidR="00120DD1" w:rsidRPr="00473F11" w:rsidRDefault="00711334" w:rsidP="00144B45">
      <w:pPr>
        <w:spacing w:after="0" w:line="240" w:lineRule="auto"/>
        <w:ind w:firstLine="720"/>
        <w:jc w:val="both"/>
        <w:rPr>
          <w:rFonts w:ascii="Times New Roman" w:eastAsia="Times New Roman" w:hAnsi="Times New Roman"/>
          <w:sz w:val="24"/>
          <w:szCs w:val="24"/>
        </w:rPr>
      </w:pPr>
      <w:r w:rsidRPr="00473F11">
        <w:rPr>
          <w:rFonts w:ascii="Times New Roman" w:eastAsia="Times New Roman" w:hAnsi="Times New Roman"/>
          <w:sz w:val="24"/>
          <w:szCs w:val="24"/>
        </w:rPr>
        <w:t>Određuje se sadržaj i nadležnost za informacijski sustav gospodarenja otpadom.</w:t>
      </w:r>
    </w:p>
    <w:p w14:paraId="1192CD23" w14:textId="77777777" w:rsidR="00701D6F" w:rsidRPr="00473F11" w:rsidRDefault="00701D6F" w:rsidP="00144B45">
      <w:pPr>
        <w:spacing w:after="0" w:line="240" w:lineRule="auto"/>
        <w:ind w:firstLine="720"/>
        <w:jc w:val="both"/>
        <w:rPr>
          <w:rFonts w:ascii="Times New Roman" w:eastAsia="Times New Roman" w:hAnsi="Times New Roman"/>
          <w:sz w:val="24"/>
          <w:szCs w:val="24"/>
        </w:rPr>
      </w:pPr>
    </w:p>
    <w:p w14:paraId="47D4741B" w14:textId="77777777" w:rsidR="00120DD1" w:rsidRPr="00473F11" w:rsidRDefault="00711334" w:rsidP="00144B45">
      <w:pPr>
        <w:spacing w:after="0" w:line="240" w:lineRule="auto"/>
        <w:ind w:firstLine="720"/>
        <w:jc w:val="both"/>
        <w:rPr>
          <w:rFonts w:ascii="Times New Roman" w:eastAsia="Times New Roman" w:hAnsi="Times New Roman"/>
          <w:sz w:val="24"/>
          <w:szCs w:val="24"/>
        </w:rPr>
      </w:pPr>
      <w:r w:rsidRPr="00473F11">
        <w:rPr>
          <w:rFonts w:ascii="Times New Roman" w:eastAsia="Times New Roman" w:hAnsi="Times New Roman"/>
          <w:sz w:val="24"/>
          <w:szCs w:val="24"/>
        </w:rPr>
        <w:t>Propisuje se inspekcijski i upravni nadzor</w:t>
      </w:r>
      <w:r w:rsidR="00871B89" w:rsidRPr="00473F11">
        <w:rPr>
          <w:rFonts w:ascii="Times New Roman" w:eastAsia="Times New Roman" w:hAnsi="Times New Roman"/>
          <w:sz w:val="24"/>
          <w:szCs w:val="24"/>
        </w:rPr>
        <w:t xml:space="preserve"> </w:t>
      </w:r>
      <w:r w:rsidRPr="00473F11">
        <w:rPr>
          <w:rFonts w:ascii="Times New Roman" w:eastAsia="Times New Roman" w:hAnsi="Times New Roman"/>
          <w:sz w:val="24"/>
          <w:szCs w:val="24"/>
        </w:rPr>
        <w:t xml:space="preserve"> nad primjenom zakona, prekršajne odredbe te prijelazne i završne odredbe. </w:t>
      </w:r>
    </w:p>
    <w:p w14:paraId="3C771915" w14:textId="77777777" w:rsidR="00701D6F" w:rsidRPr="00473F11" w:rsidRDefault="00701D6F" w:rsidP="00144B45">
      <w:pPr>
        <w:spacing w:after="0" w:line="240" w:lineRule="auto"/>
        <w:ind w:firstLine="720"/>
        <w:jc w:val="both"/>
        <w:rPr>
          <w:rFonts w:ascii="Times New Roman" w:eastAsia="Times New Roman" w:hAnsi="Times New Roman"/>
          <w:sz w:val="24"/>
          <w:szCs w:val="24"/>
        </w:rPr>
      </w:pPr>
    </w:p>
    <w:p w14:paraId="400A1C56" w14:textId="3AC3711C" w:rsidR="00120DD1" w:rsidRPr="00473F11" w:rsidRDefault="009F5542" w:rsidP="00144B45">
      <w:pPr>
        <w:spacing w:after="0" w:line="240" w:lineRule="auto"/>
        <w:ind w:firstLine="720"/>
        <w:jc w:val="both"/>
        <w:rPr>
          <w:rFonts w:ascii="Times New Roman" w:eastAsia="Times New Roman" w:hAnsi="Times New Roman"/>
          <w:sz w:val="24"/>
          <w:szCs w:val="24"/>
        </w:rPr>
      </w:pPr>
      <w:r w:rsidRPr="00473F11">
        <w:rPr>
          <w:rFonts w:ascii="Times New Roman" w:eastAsia="Times New Roman" w:hAnsi="Times New Roman"/>
          <w:sz w:val="24"/>
          <w:szCs w:val="24"/>
        </w:rPr>
        <w:t xml:space="preserve">Zbog hitnosti usklađivanja nacionalnog zakonodavstva s direktivama </w:t>
      </w:r>
      <w:r w:rsidR="00701D6F" w:rsidRPr="00473F11">
        <w:rPr>
          <w:rFonts w:ascii="Times New Roman" w:eastAsia="Times New Roman" w:hAnsi="Times New Roman"/>
          <w:sz w:val="24"/>
          <w:szCs w:val="24"/>
        </w:rPr>
        <w:t xml:space="preserve">Europske unije </w:t>
      </w:r>
      <w:r w:rsidRPr="00473F11">
        <w:rPr>
          <w:rFonts w:ascii="Times New Roman" w:eastAsia="Times New Roman" w:hAnsi="Times New Roman"/>
          <w:sz w:val="24"/>
          <w:szCs w:val="24"/>
        </w:rPr>
        <w:t>propisuje se da će se naknadna procjena učinka propisa provesti u roku od dvije godine od dana stupanja na snagu Zakona.</w:t>
      </w:r>
    </w:p>
    <w:p w14:paraId="5EEDE3AF" w14:textId="77777777" w:rsidR="00CF25E8" w:rsidRPr="00473F11" w:rsidRDefault="00CF25E8" w:rsidP="00144B45">
      <w:pPr>
        <w:spacing w:after="0" w:line="240" w:lineRule="auto"/>
        <w:ind w:firstLine="720"/>
        <w:jc w:val="both"/>
        <w:rPr>
          <w:rFonts w:ascii="Times New Roman" w:eastAsia="Times New Roman" w:hAnsi="Times New Roman"/>
          <w:sz w:val="24"/>
          <w:szCs w:val="24"/>
        </w:rPr>
      </w:pPr>
    </w:p>
    <w:p w14:paraId="6744A59C" w14:textId="77777777" w:rsidR="00ED7AEF" w:rsidRPr="00473F11" w:rsidRDefault="00CF25E8" w:rsidP="00144B45">
      <w:pPr>
        <w:tabs>
          <w:tab w:val="left" w:pos="142"/>
        </w:tabs>
        <w:spacing w:after="0" w:line="240" w:lineRule="auto"/>
        <w:jc w:val="both"/>
        <w:rPr>
          <w:rFonts w:ascii="Times New Roman" w:hAnsi="Times New Roman"/>
          <w:b/>
          <w:sz w:val="24"/>
          <w:szCs w:val="24"/>
          <w:lang w:eastAsia="hr-HR"/>
        </w:rPr>
      </w:pPr>
      <w:r w:rsidRPr="00473F11">
        <w:rPr>
          <w:rFonts w:ascii="Times New Roman" w:hAnsi="Times New Roman"/>
          <w:b/>
          <w:sz w:val="24"/>
          <w:szCs w:val="24"/>
          <w:lang w:eastAsia="hr-HR"/>
        </w:rPr>
        <w:tab/>
      </w:r>
      <w:r w:rsidRPr="00473F11">
        <w:rPr>
          <w:rFonts w:ascii="Times New Roman" w:hAnsi="Times New Roman"/>
          <w:b/>
          <w:sz w:val="24"/>
          <w:szCs w:val="24"/>
          <w:lang w:eastAsia="hr-HR"/>
        </w:rPr>
        <w:tab/>
        <w:t xml:space="preserve">3. </w:t>
      </w:r>
      <w:r w:rsidR="00ED7AEF" w:rsidRPr="00473F11">
        <w:rPr>
          <w:rFonts w:ascii="Times New Roman" w:hAnsi="Times New Roman"/>
          <w:b/>
          <w:sz w:val="24"/>
          <w:szCs w:val="24"/>
          <w:lang w:eastAsia="hr-HR"/>
        </w:rPr>
        <w:t>Posljedice koje će donošenjem Zakona proisteći</w:t>
      </w:r>
    </w:p>
    <w:p w14:paraId="4F92473C" w14:textId="77777777" w:rsidR="00CF25E8" w:rsidRPr="00473F11" w:rsidRDefault="007B65D1" w:rsidP="00144B45">
      <w:pPr>
        <w:tabs>
          <w:tab w:val="left" w:pos="142"/>
        </w:tabs>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ab/>
      </w:r>
      <w:r w:rsidRPr="00473F11">
        <w:rPr>
          <w:rFonts w:ascii="Times New Roman" w:hAnsi="Times New Roman"/>
          <w:color w:val="000000" w:themeColor="text1"/>
          <w:sz w:val="24"/>
          <w:szCs w:val="24"/>
          <w:lang w:eastAsia="hr-HR"/>
        </w:rPr>
        <w:tab/>
      </w:r>
    </w:p>
    <w:p w14:paraId="39C3A269" w14:textId="77777777" w:rsidR="004D2B90" w:rsidRPr="00473F11" w:rsidRDefault="00CF25E8" w:rsidP="00144B45">
      <w:pPr>
        <w:tabs>
          <w:tab w:val="left" w:pos="142"/>
        </w:tabs>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ab/>
      </w:r>
      <w:r w:rsidRPr="00473F11">
        <w:rPr>
          <w:rFonts w:ascii="Times New Roman" w:hAnsi="Times New Roman"/>
          <w:color w:val="000000" w:themeColor="text1"/>
          <w:sz w:val="24"/>
          <w:szCs w:val="24"/>
          <w:lang w:eastAsia="hr-HR"/>
        </w:rPr>
        <w:tab/>
      </w:r>
      <w:r w:rsidR="00711334" w:rsidRPr="00473F11">
        <w:rPr>
          <w:rFonts w:ascii="Times New Roman" w:hAnsi="Times New Roman"/>
          <w:color w:val="000000" w:themeColor="text1"/>
          <w:sz w:val="24"/>
          <w:szCs w:val="24"/>
          <w:lang w:eastAsia="hr-HR"/>
        </w:rPr>
        <w:t>Republika Hrvatska</w:t>
      </w:r>
      <w:r w:rsidRPr="00473F11">
        <w:rPr>
          <w:rFonts w:ascii="Times New Roman" w:hAnsi="Times New Roman"/>
          <w:color w:val="000000" w:themeColor="text1"/>
          <w:sz w:val="24"/>
          <w:szCs w:val="24"/>
          <w:lang w:eastAsia="hr-HR"/>
        </w:rPr>
        <w:t>,</w:t>
      </w:r>
      <w:r w:rsidR="00711334" w:rsidRPr="00473F11">
        <w:rPr>
          <w:rFonts w:ascii="Times New Roman" w:hAnsi="Times New Roman"/>
          <w:color w:val="000000" w:themeColor="text1"/>
          <w:sz w:val="24"/>
          <w:szCs w:val="24"/>
          <w:lang w:eastAsia="hr-HR"/>
        </w:rPr>
        <w:t xml:space="preserve"> kao i druge punopravne članice Europske unije dužna je u svoje zakonodavstvo prenijeti direktive i</w:t>
      </w:r>
      <w:r w:rsidR="00085402" w:rsidRPr="00473F11">
        <w:rPr>
          <w:rFonts w:ascii="Times New Roman" w:hAnsi="Times New Roman"/>
          <w:color w:val="000000" w:themeColor="text1"/>
          <w:sz w:val="24"/>
          <w:szCs w:val="24"/>
          <w:lang w:eastAsia="hr-HR"/>
        </w:rPr>
        <w:t xml:space="preserve">z područja gospodarenja otpadom kao pravno obvezujuće akte Europske unije. </w:t>
      </w:r>
    </w:p>
    <w:p w14:paraId="213A7947" w14:textId="77777777" w:rsidR="00CF25E8" w:rsidRPr="00473F11" w:rsidRDefault="007B65D1" w:rsidP="00144B45">
      <w:pPr>
        <w:tabs>
          <w:tab w:val="left" w:pos="142"/>
        </w:tabs>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ab/>
      </w:r>
      <w:r w:rsidRPr="00473F11">
        <w:rPr>
          <w:rFonts w:ascii="Times New Roman" w:hAnsi="Times New Roman"/>
          <w:color w:val="000000" w:themeColor="text1"/>
          <w:sz w:val="24"/>
          <w:szCs w:val="24"/>
          <w:lang w:eastAsia="hr-HR"/>
        </w:rPr>
        <w:tab/>
      </w:r>
    </w:p>
    <w:p w14:paraId="5B4B582E" w14:textId="4D824B57" w:rsidR="00711334" w:rsidRPr="00473F11" w:rsidRDefault="00CF25E8" w:rsidP="00144B45">
      <w:pPr>
        <w:tabs>
          <w:tab w:val="left" w:pos="142"/>
        </w:tabs>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lastRenderedPageBreak/>
        <w:tab/>
      </w:r>
      <w:r w:rsidRPr="00473F11">
        <w:rPr>
          <w:rFonts w:ascii="Times New Roman" w:hAnsi="Times New Roman"/>
          <w:color w:val="000000" w:themeColor="text1"/>
          <w:sz w:val="24"/>
          <w:szCs w:val="24"/>
          <w:lang w:eastAsia="hr-HR"/>
        </w:rPr>
        <w:tab/>
      </w:r>
      <w:r w:rsidR="00711334" w:rsidRPr="00473F11">
        <w:rPr>
          <w:rFonts w:ascii="Times New Roman" w:hAnsi="Times New Roman"/>
          <w:color w:val="000000" w:themeColor="text1"/>
          <w:sz w:val="24"/>
          <w:szCs w:val="24"/>
          <w:lang w:eastAsia="hr-HR"/>
        </w:rPr>
        <w:t xml:space="preserve">Slijedom te obaveze, donošenjem </w:t>
      </w:r>
      <w:r w:rsidRPr="00473F11">
        <w:rPr>
          <w:rFonts w:ascii="Times New Roman" w:hAnsi="Times New Roman"/>
          <w:color w:val="000000" w:themeColor="text1"/>
          <w:sz w:val="24"/>
          <w:szCs w:val="24"/>
          <w:lang w:eastAsia="hr-HR"/>
        </w:rPr>
        <w:t xml:space="preserve">predloženog </w:t>
      </w:r>
      <w:r w:rsidR="00711334" w:rsidRPr="00473F11">
        <w:rPr>
          <w:rFonts w:ascii="Times New Roman" w:hAnsi="Times New Roman"/>
          <w:color w:val="000000" w:themeColor="text1"/>
          <w:sz w:val="24"/>
          <w:szCs w:val="24"/>
          <w:lang w:eastAsia="hr-HR"/>
        </w:rPr>
        <w:t xml:space="preserve">Zakona o gospodarenju otpadom uskladit će se nacionalno zakonodavstvo s izmijenjenim i dopunjenim direktivama iz područja gospodarenja otpadom i to: </w:t>
      </w:r>
      <w:r w:rsidR="00711334" w:rsidRPr="00473F11">
        <w:rPr>
          <w:rFonts w:ascii="Times New Roman" w:eastAsia="Times New Roman" w:hAnsi="Times New Roman"/>
          <w:color w:val="000000" w:themeColor="text1"/>
          <w:sz w:val="24"/>
          <w:szCs w:val="24"/>
        </w:rPr>
        <w:t xml:space="preserve">Direktivom (EU) 2018/849 Europskog parlamenta i Vijeća od 30. svibnja 2018. o izmjeni direktiva 2000/53/EZ o otpadnim vozilima, 2006/66/EZ o baterijama i akumulatorima i o otpadnim baterijama i akumulatorima te 2012/19/EU o otpadnoj električnoj i elektroničkoj opremi (SL L 150, 14. 6. 2018.), Direktivom (EU) 2018/850 Europskog parlamenta i Vijeća od 30. svibnja 2018. o izmjeni Direktive 1999/31/EZ o odlagalištima otpada (SL L 150, 14. 6. 2018.), Direktivom (EU) 2018/851 Europskog parlamenta i Vijeća od 30. svibnja 2018. o izmjeni Direktive 2008/98/EZ o otpadu (SL L 150, 14. 6. 2018.), Direktivom (EU) 2018/852 Europskog parlamenta i Vijeća od 30. svibnja 2018. o izmjeni Direktive 94/62/EZ o ambalaži i ambalažnom otpadu (SL L 150, 14. 6. 2018.) kao i </w:t>
      </w:r>
      <w:r w:rsidR="00085402" w:rsidRPr="00473F11">
        <w:rPr>
          <w:rFonts w:ascii="Times New Roman" w:eastAsia="Times New Roman" w:hAnsi="Times New Roman"/>
          <w:color w:val="000000" w:themeColor="text1"/>
          <w:sz w:val="24"/>
          <w:szCs w:val="24"/>
        </w:rPr>
        <w:t xml:space="preserve">s </w:t>
      </w:r>
      <w:r w:rsidR="00711334" w:rsidRPr="00473F11">
        <w:rPr>
          <w:rFonts w:ascii="Times New Roman" w:eastAsia="Times New Roman" w:hAnsi="Times New Roman"/>
          <w:color w:val="000000" w:themeColor="text1"/>
          <w:sz w:val="24"/>
          <w:szCs w:val="24"/>
        </w:rPr>
        <w:t>Direktivom (EU) 2019/904 Europskog parlamenta i Vijeća od 5. lipnja 2019. o smanjenju utjecaja određenih plastičnih proizvoda na okoliš (SL L 155, 12. 6. 2019.).</w:t>
      </w:r>
    </w:p>
    <w:p w14:paraId="7482D02C" w14:textId="77777777" w:rsidR="00CF25E8" w:rsidRPr="00473F11" w:rsidRDefault="00CF25E8" w:rsidP="00144B45">
      <w:pPr>
        <w:spacing w:after="0" w:line="240" w:lineRule="auto"/>
        <w:ind w:firstLine="720"/>
        <w:jc w:val="both"/>
        <w:rPr>
          <w:rFonts w:ascii="Times New Roman" w:hAnsi="Times New Roman"/>
          <w:color w:val="000000" w:themeColor="text1"/>
          <w:sz w:val="24"/>
          <w:szCs w:val="24"/>
        </w:rPr>
      </w:pPr>
    </w:p>
    <w:p w14:paraId="597924AA" w14:textId="2555BCA8" w:rsidR="00120DD1" w:rsidRPr="00473F11" w:rsidRDefault="00085402" w:rsidP="00144B45">
      <w:pPr>
        <w:spacing w:after="0"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Mjere za sprječavanje ili smanjenje štetnog djelovanja otpada na ljudsko zdravlje i okoliš na način smanjenja količina otpada u nastanku i/ili proizvodnji, gospodarenje otpadom bez uporabe rizičnih postupaka po ljudsko zdravlje i okoliš, uz korištenje vrijednih svojstava otpada kao dio kružnog gospodarstva, </w:t>
      </w:r>
      <w:r w:rsidR="00C16026" w:rsidRPr="00473F11">
        <w:rPr>
          <w:rFonts w:ascii="Times New Roman" w:hAnsi="Times New Roman"/>
          <w:color w:val="000000" w:themeColor="text1"/>
          <w:sz w:val="24"/>
          <w:szCs w:val="24"/>
        </w:rPr>
        <w:t xml:space="preserve">temeljni zahtjevi gospodarenja otpadom, </w:t>
      </w:r>
      <w:r w:rsidRPr="00473F11">
        <w:rPr>
          <w:rFonts w:ascii="Times New Roman" w:hAnsi="Times New Roman"/>
          <w:color w:val="000000" w:themeColor="text1"/>
          <w:sz w:val="24"/>
          <w:szCs w:val="24"/>
        </w:rPr>
        <w:t xml:space="preserve">sustav gospodarenja otpadom uključujući </w:t>
      </w:r>
      <w:r w:rsidR="005F6F1C" w:rsidRPr="00473F11">
        <w:rPr>
          <w:rFonts w:ascii="Times New Roman" w:hAnsi="Times New Roman"/>
          <w:sz w:val="24"/>
          <w:szCs w:val="24"/>
        </w:rPr>
        <w:t>red prvenstva</w:t>
      </w:r>
      <w:r w:rsidRPr="00473F11">
        <w:rPr>
          <w:rFonts w:ascii="Times New Roman" w:hAnsi="Times New Roman"/>
          <w:color w:val="000000" w:themeColor="text1"/>
          <w:sz w:val="24"/>
          <w:szCs w:val="24"/>
        </w:rPr>
        <w:t xml:space="preserve"> gospodarenja otpadom</w:t>
      </w:r>
      <w:r w:rsidR="00C16026" w:rsidRPr="00473F11">
        <w:rPr>
          <w:rFonts w:ascii="Times New Roman" w:hAnsi="Times New Roman"/>
          <w:color w:val="000000" w:themeColor="text1"/>
          <w:sz w:val="24"/>
          <w:szCs w:val="24"/>
        </w:rPr>
        <w:t>, ekonomske instrumente</w:t>
      </w:r>
      <w:r w:rsidRPr="00473F11">
        <w:rPr>
          <w:rFonts w:ascii="Times New Roman" w:hAnsi="Times New Roman"/>
          <w:color w:val="000000" w:themeColor="text1"/>
          <w:sz w:val="24"/>
          <w:szCs w:val="24"/>
        </w:rPr>
        <w:t xml:space="preserve"> i način gospodarenja otpadom te djelatnosti gospodarenja otpadom, prekogranični promet otpada, informacijski sustav gospodarenja otpadom kao i upravni i inspekcijski nadzor nad gospodarenjem otpadom na kojima se temelji Prijedlog zakona ne odstupaju od važećeg </w:t>
      </w:r>
      <w:r w:rsidR="00CF25E8" w:rsidRPr="00473F11">
        <w:rPr>
          <w:rFonts w:ascii="Times New Roman" w:hAnsi="Times New Roman"/>
          <w:color w:val="000000" w:themeColor="text1"/>
          <w:sz w:val="24"/>
          <w:szCs w:val="24"/>
        </w:rPr>
        <w:t>Zakona</w:t>
      </w:r>
      <w:r w:rsidRPr="00473F11">
        <w:rPr>
          <w:rFonts w:ascii="Times New Roman" w:hAnsi="Times New Roman"/>
          <w:color w:val="000000" w:themeColor="text1"/>
          <w:sz w:val="24"/>
          <w:szCs w:val="24"/>
        </w:rPr>
        <w:t>.</w:t>
      </w:r>
    </w:p>
    <w:p w14:paraId="17807131" w14:textId="77777777" w:rsidR="006A03E6" w:rsidRPr="00473F11" w:rsidRDefault="006A03E6" w:rsidP="00144B45">
      <w:pPr>
        <w:spacing w:after="0" w:line="240" w:lineRule="auto"/>
        <w:ind w:firstLine="720"/>
        <w:jc w:val="both"/>
        <w:rPr>
          <w:rFonts w:ascii="Times New Roman" w:hAnsi="Times New Roman"/>
          <w:color w:val="000000" w:themeColor="text1"/>
          <w:sz w:val="24"/>
          <w:szCs w:val="24"/>
        </w:rPr>
      </w:pPr>
    </w:p>
    <w:p w14:paraId="358319B3" w14:textId="77777777" w:rsidR="00120DD1" w:rsidRPr="00473F11" w:rsidRDefault="00085402" w:rsidP="00144B45">
      <w:pPr>
        <w:spacing w:after="0"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Prijedlog zakona donosi nove ciljeve do 2035. godine povećanja odvajanja i recikliranja otpada i smanjenja odlaganja otpada</w:t>
      </w:r>
      <w:r w:rsidR="005D4C13" w:rsidRPr="00473F11">
        <w:rPr>
          <w:rFonts w:ascii="Times New Roman" w:hAnsi="Times New Roman"/>
          <w:color w:val="000000" w:themeColor="text1"/>
          <w:sz w:val="24"/>
          <w:szCs w:val="24"/>
        </w:rPr>
        <w:t xml:space="preserve"> </w:t>
      </w:r>
      <w:r w:rsidR="00592DF9" w:rsidRPr="00473F11">
        <w:rPr>
          <w:rFonts w:ascii="Times New Roman" w:hAnsi="Times New Roman"/>
          <w:sz w:val="24"/>
          <w:szCs w:val="24"/>
        </w:rPr>
        <w:t xml:space="preserve">te se zabranjuje stavljanje ne tržište određenih jednokratnih plastičnih proizvoda (npr. štapići, slamke, pribor za jelo i sl.) i plastičnih vrećica za nošenje debljine manje od 50 mikrometara </w:t>
      </w:r>
      <w:r w:rsidR="002B30CD" w:rsidRPr="00473F11">
        <w:rPr>
          <w:rFonts w:ascii="Times New Roman" w:hAnsi="Times New Roman"/>
          <w:sz w:val="24"/>
          <w:szCs w:val="24"/>
        </w:rPr>
        <w:t xml:space="preserve">uz izuzetak vrlo laganih plastičnih vrećica za nošenje </w:t>
      </w:r>
      <w:r w:rsidR="005D4C13" w:rsidRPr="00473F11">
        <w:rPr>
          <w:rFonts w:ascii="Times New Roman" w:hAnsi="Times New Roman"/>
          <w:color w:val="000000" w:themeColor="text1"/>
          <w:sz w:val="24"/>
          <w:szCs w:val="24"/>
        </w:rPr>
        <w:t>što je usklađenje s direktivama iz područja gospodarenja otpadom</w:t>
      </w:r>
      <w:r w:rsidRPr="00473F11">
        <w:rPr>
          <w:rFonts w:ascii="Times New Roman" w:hAnsi="Times New Roman"/>
          <w:color w:val="000000" w:themeColor="text1"/>
          <w:sz w:val="24"/>
          <w:szCs w:val="24"/>
        </w:rPr>
        <w:t xml:space="preserve"> te donošenj</w:t>
      </w:r>
      <w:r w:rsidR="005644E9" w:rsidRPr="00473F11">
        <w:rPr>
          <w:rFonts w:ascii="Times New Roman" w:hAnsi="Times New Roman"/>
          <w:color w:val="000000" w:themeColor="text1"/>
          <w:sz w:val="24"/>
          <w:szCs w:val="24"/>
        </w:rPr>
        <w:t>e</w:t>
      </w:r>
      <w:r w:rsidRPr="00473F11">
        <w:rPr>
          <w:rFonts w:ascii="Times New Roman" w:hAnsi="Times New Roman"/>
          <w:color w:val="000000" w:themeColor="text1"/>
          <w:sz w:val="24"/>
          <w:szCs w:val="24"/>
        </w:rPr>
        <w:t xml:space="preserve"> planskih dokumenata gospodarenja otpadom na razini županija</w:t>
      </w:r>
      <w:r w:rsidR="005644E9"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nadležnosti u izdavanju dozvola </w:t>
      </w:r>
      <w:r w:rsidR="00CD3C9C" w:rsidRPr="00473F11">
        <w:rPr>
          <w:rFonts w:ascii="Times New Roman" w:hAnsi="Times New Roman"/>
          <w:color w:val="000000" w:themeColor="text1"/>
          <w:sz w:val="24"/>
          <w:szCs w:val="24"/>
        </w:rPr>
        <w:t>i</w:t>
      </w:r>
      <w:r w:rsidRPr="00473F11">
        <w:rPr>
          <w:rFonts w:ascii="Times New Roman" w:hAnsi="Times New Roman"/>
          <w:color w:val="000000" w:themeColor="text1"/>
          <w:sz w:val="24"/>
          <w:szCs w:val="24"/>
        </w:rPr>
        <w:t xml:space="preserve"> vođenje očevidnika i evidencija za gospodarenje otpadom</w:t>
      </w:r>
      <w:r w:rsidR="00CD3C9C" w:rsidRPr="00473F11">
        <w:rPr>
          <w:rFonts w:ascii="Times New Roman" w:hAnsi="Times New Roman"/>
          <w:color w:val="000000" w:themeColor="text1"/>
          <w:sz w:val="24"/>
          <w:szCs w:val="24"/>
        </w:rPr>
        <w:t xml:space="preserve"> te se</w:t>
      </w:r>
      <w:r w:rsidR="00C16026" w:rsidRPr="00473F11">
        <w:rPr>
          <w:rFonts w:ascii="Times New Roman" w:hAnsi="Times New Roman"/>
          <w:color w:val="000000" w:themeColor="text1"/>
          <w:sz w:val="24"/>
          <w:szCs w:val="24"/>
        </w:rPr>
        <w:t xml:space="preserve"> regulira</w:t>
      </w:r>
      <w:r w:rsidR="00CD3C9C" w:rsidRPr="00473F11">
        <w:rPr>
          <w:rFonts w:ascii="Times New Roman" w:hAnsi="Times New Roman"/>
          <w:color w:val="000000" w:themeColor="text1"/>
          <w:sz w:val="24"/>
          <w:szCs w:val="24"/>
        </w:rPr>
        <w:t xml:space="preserve"> </w:t>
      </w:r>
      <w:r w:rsidR="00C16026" w:rsidRPr="00473F11">
        <w:rPr>
          <w:rFonts w:ascii="Times New Roman" w:hAnsi="Times New Roman"/>
          <w:color w:val="000000" w:themeColor="text1"/>
          <w:sz w:val="24"/>
          <w:szCs w:val="24"/>
        </w:rPr>
        <w:t xml:space="preserve">način rada i evidencija </w:t>
      </w:r>
      <w:r w:rsidR="00C16026" w:rsidRPr="00473F11">
        <w:rPr>
          <w:rFonts w:ascii="Times New Roman" w:eastAsia="Times New Roman" w:hAnsi="Times New Roman"/>
          <w:sz w:val="24"/>
          <w:szCs w:val="24"/>
        </w:rPr>
        <w:t>centara za ponovnu uporabu</w:t>
      </w:r>
      <w:r w:rsidRPr="00473F11">
        <w:rPr>
          <w:rFonts w:ascii="Times New Roman" w:hAnsi="Times New Roman"/>
          <w:color w:val="000000" w:themeColor="text1"/>
          <w:sz w:val="24"/>
          <w:szCs w:val="24"/>
        </w:rPr>
        <w:t xml:space="preserve">. </w:t>
      </w:r>
    </w:p>
    <w:p w14:paraId="017DCB03" w14:textId="77777777" w:rsidR="006A03E6" w:rsidRPr="00473F11" w:rsidRDefault="006A03E6" w:rsidP="00144B45">
      <w:pPr>
        <w:spacing w:after="0" w:line="240" w:lineRule="auto"/>
        <w:ind w:firstLine="720"/>
        <w:jc w:val="both"/>
        <w:rPr>
          <w:rFonts w:ascii="Times New Roman" w:hAnsi="Times New Roman"/>
          <w:color w:val="000000" w:themeColor="text1"/>
          <w:sz w:val="24"/>
          <w:szCs w:val="24"/>
        </w:rPr>
      </w:pPr>
    </w:p>
    <w:p w14:paraId="51E1E38B" w14:textId="77777777" w:rsidR="006A03E6" w:rsidRPr="00473F11" w:rsidRDefault="006A03E6" w:rsidP="00144B45">
      <w:pPr>
        <w:spacing w:after="0" w:line="240" w:lineRule="auto"/>
        <w:ind w:firstLine="720"/>
        <w:jc w:val="both"/>
        <w:rPr>
          <w:rFonts w:ascii="Times New Roman" w:hAnsi="Times New Roman"/>
          <w:color w:val="000000" w:themeColor="text1"/>
          <w:sz w:val="24"/>
          <w:szCs w:val="24"/>
        </w:rPr>
      </w:pPr>
    </w:p>
    <w:p w14:paraId="61E320D7" w14:textId="376386EE" w:rsidR="00ED7AEF" w:rsidRPr="00473F11" w:rsidRDefault="006A03E6" w:rsidP="00144B45">
      <w:pPr>
        <w:tabs>
          <w:tab w:val="left" w:pos="142"/>
        </w:tabs>
        <w:spacing w:after="0" w:line="240" w:lineRule="auto"/>
        <w:outlineLvl w:val="0"/>
        <w:rPr>
          <w:rFonts w:ascii="Times New Roman" w:hAnsi="Times New Roman"/>
          <w:sz w:val="24"/>
          <w:szCs w:val="24"/>
          <w:lang w:eastAsia="hr-HR"/>
        </w:rPr>
      </w:pPr>
      <w:r w:rsidRPr="00473F11">
        <w:rPr>
          <w:rFonts w:ascii="Times New Roman" w:hAnsi="Times New Roman"/>
          <w:b/>
          <w:sz w:val="24"/>
          <w:szCs w:val="24"/>
          <w:lang w:eastAsia="hr-HR"/>
        </w:rPr>
        <w:t>III.</w:t>
      </w:r>
      <w:r w:rsidR="00ED7AEF" w:rsidRPr="00473F11">
        <w:rPr>
          <w:rFonts w:ascii="Times New Roman" w:hAnsi="Times New Roman"/>
          <w:b/>
          <w:sz w:val="24"/>
          <w:szCs w:val="24"/>
          <w:lang w:eastAsia="hr-HR"/>
        </w:rPr>
        <w:tab/>
        <w:t>OCJENA I IZVOR</w:t>
      </w:r>
      <w:r w:rsidR="00261742" w:rsidRPr="00473F11">
        <w:rPr>
          <w:rFonts w:ascii="Times New Roman" w:hAnsi="Times New Roman"/>
          <w:b/>
          <w:sz w:val="24"/>
          <w:szCs w:val="24"/>
          <w:lang w:eastAsia="hr-HR"/>
        </w:rPr>
        <w:t>I</w:t>
      </w:r>
      <w:r w:rsidR="00ED7AEF" w:rsidRPr="00473F11">
        <w:rPr>
          <w:rFonts w:ascii="Times New Roman" w:hAnsi="Times New Roman"/>
          <w:b/>
          <w:sz w:val="24"/>
          <w:szCs w:val="24"/>
          <w:lang w:eastAsia="hr-HR"/>
        </w:rPr>
        <w:t xml:space="preserve"> </w:t>
      </w:r>
      <w:r w:rsidRPr="00473F11">
        <w:rPr>
          <w:rFonts w:ascii="Times New Roman" w:hAnsi="Times New Roman"/>
          <w:b/>
          <w:sz w:val="24"/>
          <w:szCs w:val="24"/>
          <w:lang w:eastAsia="hr-HR"/>
        </w:rPr>
        <w:t xml:space="preserve">POTREBNIH </w:t>
      </w:r>
      <w:r w:rsidR="00ED7AEF" w:rsidRPr="00473F11">
        <w:rPr>
          <w:rFonts w:ascii="Times New Roman" w:hAnsi="Times New Roman"/>
          <w:b/>
          <w:sz w:val="24"/>
          <w:szCs w:val="24"/>
          <w:lang w:eastAsia="hr-HR"/>
        </w:rPr>
        <w:t>SREDSTAVA ZA PROVEDBU ZAKONA</w:t>
      </w:r>
    </w:p>
    <w:p w14:paraId="616FB923" w14:textId="77777777" w:rsidR="006A03E6" w:rsidRPr="00473F11" w:rsidRDefault="007B65D1" w:rsidP="00144B45">
      <w:pPr>
        <w:tabs>
          <w:tab w:val="left" w:pos="142"/>
        </w:tabs>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ab/>
      </w:r>
      <w:r w:rsidRPr="00473F11">
        <w:rPr>
          <w:rFonts w:ascii="Times New Roman" w:hAnsi="Times New Roman"/>
          <w:color w:val="000000" w:themeColor="text1"/>
          <w:sz w:val="24"/>
          <w:szCs w:val="24"/>
          <w:lang w:eastAsia="hr-HR"/>
        </w:rPr>
        <w:tab/>
      </w:r>
    </w:p>
    <w:p w14:paraId="161E562C" w14:textId="22AE1710" w:rsidR="00ED7AEF" w:rsidRPr="00473F11" w:rsidRDefault="006A03E6" w:rsidP="00144B45">
      <w:pPr>
        <w:tabs>
          <w:tab w:val="left" w:pos="142"/>
        </w:tabs>
        <w:spacing w:after="0" w:line="240" w:lineRule="auto"/>
        <w:jc w:val="both"/>
        <w:rPr>
          <w:rFonts w:ascii="Times New Roman" w:hAnsi="Times New Roman"/>
          <w:b/>
          <w:bCs/>
          <w:sz w:val="24"/>
          <w:szCs w:val="24"/>
        </w:rPr>
      </w:pPr>
      <w:r w:rsidRPr="00473F11">
        <w:rPr>
          <w:rFonts w:ascii="Times New Roman" w:hAnsi="Times New Roman"/>
          <w:color w:val="000000" w:themeColor="text1"/>
          <w:sz w:val="24"/>
          <w:szCs w:val="24"/>
          <w:lang w:eastAsia="hr-HR"/>
        </w:rPr>
        <w:tab/>
      </w:r>
      <w:r w:rsidRPr="00473F11">
        <w:rPr>
          <w:rFonts w:ascii="Times New Roman" w:hAnsi="Times New Roman"/>
          <w:color w:val="000000" w:themeColor="text1"/>
          <w:sz w:val="24"/>
          <w:szCs w:val="24"/>
          <w:lang w:eastAsia="hr-HR"/>
        </w:rPr>
        <w:tab/>
      </w:r>
      <w:r w:rsidR="00ED7AEF" w:rsidRPr="00473F11">
        <w:rPr>
          <w:rFonts w:ascii="Times New Roman" w:hAnsi="Times New Roman"/>
          <w:color w:val="000000" w:themeColor="text1"/>
          <w:sz w:val="24"/>
          <w:szCs w:val="24"/>
          <w:lang w:eastAsia="hr-HR"/>
        </w:rPr>
        <w:t xml:space="preserve">Za provedbu </w:t>
      </w:r>
      <w:r w:rsidR="001F0B26" w:rsidRPr="00473F11">
        <w:rPr>
          <w:rFonts w:ascii="Times New Roman" w:hAnsi="Times New Roman"/>
          <w:color w:val="000000" w:themeColor="text1"/>
          <w:sz w:val="24"/>
          <w:szCs w:val="24"/>
          <w:lang w:eastAsia="hr-HR"/>
        </w:rPr>
        <w:t>ovoga Zakona</w:t>
      </w:r>
      <w:r w:rsidR="00ED7AEF" w:rsidRPr="00473F11">
        <w:rPr>
          <w:rFonts w:ascii="Times New Roman" w:hAnsi="Times New Roman"/>
          <w:color w:val="000000" w:themeColor="text1"/>
          <w:sz w:val="24"/>
          <w:szCs w:val="24"/>
          <w:lang w:eastAsia="hr-HR"/>
        </w:rPr>
        <w:t xml:space="preserve"> nije potrebno osigurati sredstva u državnom proračunu Republike Hrvatske.</w:t>
      </w:r>
      <w:r w:rsidR="00ED7AEF" w:rsidRPr="00473F11">
        <w:rPr>
          <w:rFonts w:ascii="Times New Roman" w:hAnsi="Times New Roman"/>
          <w:b/>
          <w:bCs/>
          <w:sz w:val="24"/>
          <w:szCs w:val="24"/>
        </w:rPr>
        <w:br w:type="page"/>
      </w:r>
    </w:p>
    <w:p w14:paraId="24DCA363" w14:textId="79497369" w:rsidR="00FF499C" w:rsidRPr="00473F11" w:rsidRDefault="003414AF" w:rsidP="00144B45">
      <w:pPr>
        <w:spacing w:after="0" w:line="240" w:lineRule="auto"/>
        <w:jc w:val="center"/>
        <w:rPr>
          <w:rFonts w:ascii="Times New Roman" w:hAnsi="Times New Roman"/>
          <w:b/>
          <w:bCs/>
          <w:sz w:val="24"/>
          <w:szCs w:val="24"/>
        </w:rPr>
      </w:pPr>
      <w:r w:rsidRPr="00473F11">
        <w:rPr>
          <w:rFonts w:ascii="Times New Roman" w:hAnsi="Times New Roman"/>
          <w:b/>
          <w:bCs/>
          <w:sz w:val="24"/>
          <w:szCs w:val="24"/>
        </w:rPr>
        <w:lastRenderedPageBreak/>
        <w:t xml:space="preserve">PRIJEDLOG </w:t>
      </w:r>
      <w:r w:rsidR="00FF499C" w:rsidRPr="00473F11">
        <w:rPr>
          <w:rFonts w:ascii="Times New Roman" w:hAnsi="Times New Roman"/>
          <w:b/>
          <w:bCs/>
          <w:sz w:val="24"/>
          <w:szCs w:val="24"/>
        </w:rPr>
        <w:t>ZAKONA O GOSPODARENJU OTPADOM</w:t>
      </w:r>
      <w:r w:rsidRPr="00473F11">
        <w:rPr>
          <w:rFonts w:ascii="Times New Roman" w:hAnsi="Times New Roman"/>
          <w:b/>
          <w:bCs/>
          <w:sz w:val="24"/>
          <w:szCs w:val="24"/>
        </w:rPr>
        <w:t xml:space="preserve"> </w:t>
      </w:r>
    </w:p>
    <w:p w14:paraId="3F74D8CB" w14:textId="77777777" w:rsidR="00FF499C" w:rsidRPr="00473F11" w:rsidRDefault="00FF499C" w:rsidP="00144B45">
      <w:pPr>
        <w:spacing w:after="0" w:line="240" w:lineRule="auto"/>
        <w:jc w:val="center"/>
        <w:rPr>
          <w:rFonts w:ascii="Times New Roman" w:hAnsi="Times New Roman"/>
          <w:sz w:val="24"/>
          <w:szCs w:val="24"/>
        </w:rPr>
      </w:pPr>
    </w:p>
    <w:p w14:paraId="00ADB6B2" w14:textId="77777777" w:rsidR="005C56D6" w:rsidRPr="00473F11" w:rsidRDefault="005C56D6" w:rsidP="00144B45">
      <w:pPr>
        <w:spacing w:after="0" w:line="240" w:lineRule="auto"/>
        <w:jc w:val="center"/>
        <w:rPr>
          <w:rFonts w:ascii="Times New Roman" w:hAnsi="Times New Roman"/>
          <w:sz w:val="24"/>
          <w:szCs w:val="24"/>
        </w:rPr>
      </w:pPr>
    </w:p>
    <w:p w14:paraId="23468110"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I. OPĆE ODREDBE</w:t>
      </w:r>
    </w:p>
    <w:p w14:paraId="62D217B5" w14:textId="77777777" w:rsidR="005C56D6" w:rsidRPr="00473F11" w:rsidRDefault="005C56D6" w:rsidP="00144B45">
      <w:pPr>
        <w:spacing w:after="0" w:line="240" w:lineRule="auto"/>
        <w:jc w:val="center"/>
        <w:rPr>
          <w:rFonts w:ascii="Times New Roman" w:hAnsi="Times New Roman"/>
          <w:b/>
          <w:i/>
          <w:iCs/>
          <w:sz w:val="24"/>
          <w:szCs w:val="24"/>
        </w:rPr>
      </w:pPr>
    </w:p>
    <w:p w14:paraId="30E45861" w14:textId="77777777" w:rsidR="00FF499C" w:rsidRPr="00473F11" w:rsidRDefault="00FF499C"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Područje primjene Zakona</w:t>
      </w:r>
    </w:p>
    <w:p w14:paraId="431F4653" w14:textId="77777777" w:rsidR="005C56D6" w:rsidRPr="00473F11" w:rsidRDefault="005C56D6" w:rsidP="00144B45">
      <w:pPr>
        <w:spacing w:after="0" w:line="240" w:lineRule="auto"/>
        <w:jc w:val="center"/>
        <w:rPr>
          <w:rFonts w:ascii="Times New Roman" w:hAnsi="Times New Roman"/>
          <w:b/>
          <w:sz w:val="24"/>
          <w:szCs w:val="24"/>
        </w:rPr>
      </w:pPr>
    </w:p>
    <w:p w14:paraId="21D9A3C3"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Članak 1.</w:t>
      </w:r>
    </w:p>
    <w:p w14:paraId="356C3FDD" w14:textId="77777777" w:rsidR="005C56D6" w:rsidRPr="00473F11" w:rsidRDefault="005C56D6" w:rsidP="00144B45">
      <w:pPr>
        <w:spacing w:after="0" w:line="240" w:lineRule="auto"/>
        <w:ind w:firstLine="720"/>
        <w:jc w:val="both"/>
        <w:rPr>
          <w:rFonts w:ascii="Times New Roman" w:hAnsi="Times New Roman"/>
          <w:sz w:val="24"/>
          <w:szCs w:val="24"/>
        </w:rPr>
      </w:pPr>
    </w:p>
    <w:p w14:paraId="14DADAD4" w14:textId="4322F733"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Ovim Zakonom propisuju se mjere </w:t>
      </w:r>
      <w:r w:rsidR="002A616A" w:rsidRPr="00473F11">
        <w:rPr>
          <w:rFonts w:ascii="Times New Roman" w:hAnsi="Times New Roman"/>
          <w:sz w:val="24"/>
          <w:szCs w:val="24"/>
        </w:rPr>
        <w:t>u svrhu</w:t>
      </w:r>
      <w:r w:rsidR="007F5791" w:rsidRPr="00473F11">
        <w:rPr>
          <w:rFonts w:ascii="Times New Roman" w:hAnsi="Times New Roman"/>
          <w:sz w:val="24"/>
          <w:szCs w:val="24"/>
        </w:rPr>
        <w:t xml:space="preserve"> </w:t>
      </w:r>
      <w:r w:rsidRPr="00473F11">
        <w:rPr>
          <w:rFonts w:ascii="Times New Roman" w:hAnsi="Times New Roman"/>
          <w:sz w:val="24"/>
          <w:szCs w:val="24"/>
        </w:rPr>
        <w:t xml:space="preserve">zaštite okoliša i ljudskoga zdravlja </w:t>
      </w:r>
      <w:r w:rsidR="00D92858" w:rsidRPr="00473F11">
        <w:rPr>
          <w:rFonts w:ascii="Times New Roman" w:hAnsi="Times New Roman"/>
          <w:sz w:val="24"/>
          <w:szCs w:val="24"/>
        </w:rPr>
        <w:t>sprječava</w:t>
      </w:r>
      <w:r w:rsidRPr="00473F11">
        <w:rPr>
          <w:rFonts w:ascii="Times New Roman" w:hAnsi="Times New Roman"/>
          <w:sz w:val="24"/>
          <w:szCs w:val="24"/>
        </w:rPr>
        <w:t>njem ili smanjenjem nastanka otpada, smanjenjem negativnih učinaka nastanka otpada te gospodarenja otpadom, smanjenjem ukupnih učinaka uporabe sirovina i</w:t>
      </w:r>
      <w:r w:rsidR="00EA6424" w:rsidRPr="00473F11">
        <w:rPr>
          <w:rFonts w:ascii="Times New Roman" w:hAnsi="Times New Roman"/>
          <w:sz w:val="24"/>
          <w:szCs w:val="24"/>
        </w:rPr>
        <w:t xml:space="preserve"> </w:t>
      </w:r>
      <w:r w:rsidRPr="00473F11">
        <w:rPr>
          <w:rFonts w:ascii="Times New Roman" w:hAnsi="Times New Roman"/>
          <w:sz w:val="24"/>
          <w:szCs w:val="24"/>
        </w:rPr>
        <w:t>poboljšanjem učinkovitosti uporabe sirovina te povećanjem recikliranja i ponovnog korištenja reciklata, što je nužno za prelazak na kružno gospodarstvo i osiguranje dugoročne konkurentnosti Republike Hrvatske i Europske unije.</w:t>
      </w:r>
    </w:p>
    <w:p w14:paraId="2B09ACD1" w14:textId="77777777" w:rsidR="005C56D6" w:rsidRPr="00473F11" w:rsidRDefault="005C56D6" w:rsidP="00144B45">
      <w:pPr>
        <w:spacing w:after="0" w:line="240" w:lineRule="auto"/>
        <w:ind w:firstLine="720"/>
        <w:jc w:val="both"/>
        <w:rPr>
          <w:rFonts w:ascii="Times New Roman" w:hAnsi="Times New Roman"/>
          <w:sz w:val="24"/>
          <w:szCs w:val="24"/>
        </w:rPr>
      </w:pPr>
    </w:p>
    <w:p w14:paraId="2D379170"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Ovim Zakonom uređuje se sustav gospodarenja otpadom, uključujući </w:t>
      </w:r>
      <w:r w:rsidR="007625DB" w:rsidRPr="00473F11">
        <w:rPr>
          <w:rFonts w:ascii="Times New Roman" w:hAnsi="Times New Roman"/>
          <w:sz w:val="24"/>
          <w:szCs w:val="24"/>
        </w:rPr>
        <w:t xml:space="preserve">red prvenstva </w:t>
      </w:r>
      <w:r w:rsidRPr="00473F11">
        <w:rPr>
          <w:rFonts w:ascii="Times New Roman" w:hAnsi="Times New Roman"/>
          <w:sz w:val="24"/>
          <w:szCs w:val="24"/>
        </w:rPr>
        <w:t>gospodarenja otpadom, načela, ciljeve i način gospodarenja otpadom, planske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47D3426A" w14:textId="77777777" w:rsidR="005C56D6" w:rsidRPr="00473F11" w:rsidRDefault="005C56D6" w:rsidP="00144B45">
      <w:pPr>
        <w:spacing w:after="0" w:line="240" w:lineRule="auto"/>
        <w:ind w:firstLine="720"/>
        <w:jc w:val="both"/>
        <w:rPr>
          <w:rFonts w:ascii="Times New Roman" w:hAnsi="Times New Roman"/>
          <w:sz w:val="24"/>
          <w:szCs w:val="24"/>
        </w:rPr>
      </w:pPr>
    </w:p>
    <w:p w14:paraId="0EA7B65A" w14:textId="12D0B484" w:rsidR="008A4642" w:rsidRPr="00473F11" w:rsidRDefault="008A4642" w:rsidP="00A765A0">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A90C08" w:rsidRPr="00473F11">
        <w:rPr>
          <w:rFonts w:ascii="Times New Roman" w:hAnsi="Times New Roman"/>
          <w:sz w:val="24"/>
          <w:szCs w:val="24"/>
        </w:rPr>
        <w:t>3</w:t>
      </w:r>
      <w:r w:rsidRPr="00473F11">
        <w:rPr>
          <w:rFonts w:ascii="Times New Roman" w:hAnsi="Times New Roman"/>
          <w:sz w:val="24"/>
          <w:szCs w:val="24"/>
        </w:rPr>
        <w:t>) Ovim Zakonom propisuju se mjere</w:t>
      </w:r>
      <w:r w:rsidR="005950E7" w:rsidRPr="00473F11">
        <w:rPr>
          <w:rFonts w:ascii="Times New Roman" w:hAnsi="Times New Roman"/>
          <w:sz w:val="24"/>
          <w:szCs w:val="24"/>
        </w:rPr>
        <w:t xml:space="preserve">, posebice uvjeti za rad odlagališta i </w:t>
      </w:r>
      <w:r w:rsidR="00C22CD7" w:rsidRPr="00473F11">
        <w:rPr>
          <w:rFonts w:ascii="Times New Roman" w:hAnsi="Times New Roman"/>
          <w:sz w:val="24"/>
          <w:szCs w:val="24"/>
        </w:rPr>
        <w:t xml:space="preserve">zahtjevi za </w:t>
      </w:r>
      <w:r w:rsidR="005950E7" w:rsidRPr="00473F11">
        <w:rPr>
          <w:rFonts w:ascii="Times New Roman" w:hAnsi="Times New Roman"/>
          <w:sz w:val="24"/>
          <w:szCs w:val="24"/>
        </w:rPr>
        <w:t>otpad koji je dopušteno odlagati</w:t>
      </w:r>
      <w:r w:rsidR="00C22CD7" w:rsidRPr="00473F11">
        <w:rPr>
          <w:rFonts w:ascii="Times New Roman" w:hAnsi="Times New Roman"/>
          <w:sz w:val="24"/>
          <w:szCs w:val="24"/>
        </w:rPr>
        <w:t xml:space="preserve"> kako bi se spriječil</w:t>
      </w:r>
      <w:r w:rsidR="00E068FE" w:rsidRPr="00473F11">
        <w:rPr>
          <w:rFonts w:ascii="Times New Roman" w:hAnsi="Times New Roman"/>
          <w:sz w:val="24"/>
          <w:szCs w:val="24"/>
        </w:rPr>
        <w:t>i ili što v</w:t>
      </w:r>
      <w:r w:rsidR="00C22CD7" w:rsidRPr="00473F11">
        <w:rPr>
          <w:rFonts w:ascii="Times New Roman" w:hAnsi="Times New Roman"/>
          <w:sz w:val="24"/>
          <w:szCs w:val="24"/>
        </w:rPr>
        <w:t>iše smanji</w:t>
      </w:r>
      <w:r w:rsidR="00E068FE" w:rsidRPr="00473F11">
        <w:rPr>
          <w:rFonts w:ascii="Times New Roman" w:hAnsi="Times New Roman"/>
          <w:sz w:val="24"/>
          <w:szCs w:val="24"/>
        </w:rPr>
        <w:t>li</w:t>
      </w:r>
      <w:r w:rsidR="00C22CD7" w:rsidRPr="00473F11">
        <w:rPr>
          <w:rFonts w:ascii="Times New Roman" w:hAnsi="Times New Roman"/>
          <w:sz w:val="24"/>
          <w:szCs w:val="24"/>
        </w:rPr>
        <w:t xml:space="preserve"> štetni učinci na okoliš, posebice onečišćenje površinskih voda, podzemnih voda, tla i zraka, uključujući i efekt staklenika, kao i sve opasnosti za zdravlje ljudi zbog odlaganja otpada tijekom cijelog životnog vijeka odlagališta, s ciljem uspostave</w:t>
      </w:r>
      <w:r w:rsidRPr="00473F11">
        <w:rPr>
          <w:rFonts w:ascii="Times New Roman" w:hAnsi="Times New Roman"/>
          <w:sz w:val="24"/>
          <w:szCs w:val="24"/>
        </w:rPr>
        <w:t xml:space="preserve"> kružno</w:t>
      </w:r>
      <w:r w:rsidR="00C22CD7" w:rsidRPr="00473F11">
        <w:rPr>
          <w:rFonts w:ascii="Times New Roman" w:hAnsi="Times New Roman"/>
          <w:sz w:val="24"/>
          <w:szCs w:val="24"/>
        </w:rPr>
        <w:t>g</w:t>
      </w:r>
      <w:r w:rsidRPr="00473F11">
        <w:rPr>
          <w:rFonts w:ascii="Times New Roman" w:hAnsi="Times New Roman"/>
          <w:sz w:val="24"/>
          <w:szCs w:val="24"/>
        </w:rPr>
        <w:t xml:space="preserve"> gospodarstv</w:t>
      </w:r>
      <w:r w:rsidR="00C22CD7" w:rsidRPr="00473F11">
        <w:rPr>
          <w:rFonts w:ascii="Times New Roman" w:hAnsi="Times New Roman"/>
          <w:sz w:val="24"/>
          <w:szCs w:val="24"/>
        </w:rPr>
        <w:t>a</w:t>
      </w:r>
      <w:r w:rsidRPr="00473F11">
        <w:rPr>
          <w:rFonts w:ascii="Times New Roman" w:hAnsi="Times New Roman"/>
          <w:sz w:val="24"/>
          <w:szCs w:val="24"/>
        </w:rPr>
        <w:t xml:space="preserve"> te osigura</w:t>
      </w:r>
      <w:r w:rsidR="00C22CD7" w:rsidRPr="00473F11">
        <w:rPr>
          <w:rFonts w:ascii="Times New Roman" w:hAnsi="Times New Roman"/>
          <w:sz w:val="24"/>
          <w:szCs w:val="24"/>
        </w:rPr>
        <w:t>nja</w:t>
      </w:r>
      <w:r w:rsidRPr="00473F11">
        <w:rPr>
          <w:rFonts w:ascii="Times New Roman" w:hAnsi="Times New Roman"/>
          <w:sz w:val="24"/>
          <w:szCs w:val="24"/>
        </w:rPr>
        <w:t xml:space="preserve"> primjene </w:t>
      </w:r>
      <w:r w:rsidR="007625DB" w:rsidRPr="00473F11">
        <w:rPr>
          <w:rFonts w:ascii="Times New Roman" w:hAnsi="Times New Roman"/>
          <w:sz w:val="24"/>
          <w:szCs w:val="24"/>
        </w:rPr>
        <w:t>reda prvenstva</w:t>
      </w:r>
      <w:r w:rsidRPr="00473F11">
        <w:rPr>
          <w:rFonts w:ascii="Times New Roman" w:hAnsi="Times New Roman"/>
          <w:sz w:val="24"/>
          <w:szCs w:val="24"/>
        </w:rPr>
        <w:t xml:space="preserve"> gospodarenja otpadom</w:t>
      </w:r>
      <w:r w:rsidR="005950E7" w:rsidRPr="00473F11">
        <w:rPr>
          <w:rFonts w:ascii="Times New Roman" w:hAnsi="Times New Roman"/>
          <w:sz w:val="24"/>
          <w:szCs w:val="24"/>
        </w:rPr>
        <w:t>,</w:t>
      </w:r>
      <w:r w:rsidRPr="00473F11">
        <w:rPr>
          <w:rFonts w:ascii="Times New Roman" w:hAnsi="Times New Roman"/>
          <w:sz w:val="24"/>
          <w:szCs w:val="24"/>
        </w:rPr>
        <w:t xml:space="preserve"> zbrinjavanj</w:t>
      </w:r>
      <w:r w:rsidR="00C22CD7" w:rsidRPr="00473F11">
        <w:rPr>
          <w:rFonts w:ascii="Times New Roman" w:hAnsi="Times New Roman"/>
          <w:sz w:val="24"/>
          <w:szCs w:val="24"/>
        </w:rPr>
        <w:t>a</w:t>
      </w:r>
      <w:r w:rsidRPr="00473F11">
        <w:rPr>
          <w:rFonts w:ascii="Times New Roman" w:hAnsi="Times New Roman"/>
          <w:sz w:val="24"/>
          <w:szCs w:val="24"/>
        </w:rPr>
        <w:t xml:space="preserve"> otpada koji nije oporabljen na način kojim se ne ugrožava zdravlje ljudi i ne šteti okolišu, te osigura</w:t>
      </w:r>
      <w:r w:rsidR="00C22CD7" w:rsidRPr="00473F11">
        <w:rPr>
          <w:rFonts w:ascii="Times New Roman" w:hAnsi="Times New Roman"/>
          <w:sz w:val="24"/>
          <w:szCs w:val="24"/>
        </w:rPr>
        <w:t>nja</w:t>
      </w:r>
      <w:r w:rsidRPr="00473F11">
        <w:rPr>
          <w:rFonts w:ascii="Times New Roman" w:hAnsi="Times New Roman"/>
          <w:sz w:val="24"/>
          <w:szCs w:val="24"/>
        </w:rPr>
        <w:t xml:space="preserve"> postupno</w:t>
      </w:r>
      <w:r w:rsidR="00C22CD7" w:rsidRPr="00473F11">
        <w:rPr>
          <w:rFonts w:ascii="Times New Roman" w:hAnsi="Times New Roman"/>
          <w:sz w:val="24"/>
          <w:szCs w:val="24"/>
        </w:rPr>
        <w:t>g</w:t>
      </w:r>
      <w:r w:rsidRPr="00473F11">
        <w:rPr>
          <w:rFonts w:ascii="Times New Roman" w:hAnsi="Times New Roman"/>
          <w:sz w:val="24"/>
          <w:szCs w:val="24"/>
        </w:rPr>
        <w:t xml:space="preserve"> smanjenj</w:t>
      </w:r>
      <w:r w:rsidR="00C22CD7" w:rsidRPr="00473F11">
        <w:rPr>
          <w:rFonts w:ascii="Times New Roman" w:hAnsi="Times New Roman"/>
          <w:sz w:val="24"/>
          <w:szCs w:val="24"/>
        </w:rPr>
        <w:t>a</w:t>
      </w:r>
      <w:r w:rsidRPr="00473F11">
        <w:rPr>
          <w:rFonts w:ascii="Times New Roman" w:hAnsi="Times New Roman"/>
          <w:sz w:val="24"/>
          <w:szCs w:val="24"/>
        </w:rPr>
        <w:t xml:space="preserve"> odlaganja otpada, posebice otpada koji je pogodan za obradu recikliranjem ili drugim postupkom</w:t>
      </w:r>
      <w:r w:rsidR="00C22CD7" w:rsidRPr="00473F11">
        <w:rPr>
          <w:rFonts w:ascii="Times New Roman" w:hAnsi="Times New Roman"/>
          <w:sz w:val="24"/>
          <w:szCs w:val="24"/>
        </w:rPr>
        <w:t xml:space="preserve"> oporabe.</w:t>
      </w:r>
    </w:p>
    <w:p w14:paraId="530B4601" w14:textId="77777777" w:rsidR="005C56D6" w:rsidRPr="00473F11" w:rsidRDefault="005C56D6" w:rsidP="00144B45">
      <w:pPr>
        <w:spacing w:after="0" w:line="240" w:lineRule="auto"/>
        <w:ind w:firstLine="720"/>
        <w:jc w:val="both"/>
        <w:rPr>
          <w:rFonts w:ascii="Times New Roman" w:hAnsi="Times New Roman"/>
          <w:sz w:val="24"/>
          <w:szCs w:val="24"/>
        </w:rPr>
      </w:pPr>
    </w:p>
    <w:p w14:paraId="72896DC0" w14:textId="5686C89C" w:rsidR="00D264A5" w:rsidRPr="00473F11" w:rsidRDefault="00D264A5"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A90C08" w:rsidRPr="00473F11">
        <w:rPr>
          <w:rFonts w:ascii="Times New Roman" w:hAnsi="Times New Roman"/>
          <w:sz w:val="24"/>
          <w:szCs w:val="24"/>
        </w:rPr>
        <w:t>4</w:t>
      </w:r>
      <w:r w:rsidRPr="00473F11">
        <w:rPr>
          <w:rFonts w:ascii="Times New Roman" w:hAnsi="Times New Roman"/>
          <w:sz w:val="24"/>
          <w:szCs w:val="24"/>
        </w:rPr>
        <w:t xml:space="preserve">) Ovim Zakonom propisuju se mjere u svrhu </w:t>
      </w:r>
      <w:r w:rsidR="00D92858" w:rsidRPr="00473F11">
        <w:rPr>
          <w:rFonts w:ascii="Times New Roman" w:hAnsi="Times New Roman"/>
          <w:sz w:val="24"/>
          <w:szCs w:val="24"/>
        </w:rPr>
        <w:t>sprječava</w:t>
      </w:r>
      <w:r w:rsidRPr="00473F11">
        <w:rPr>
          <w:rFonts w:ascii="Times New Roman" w:hAnsi="Times New Roman"/>
          <w:sz w:val="24"/>
          <w:szCs w:val="24"/>
        </w:rPr>
        <w:t>nja i smanjenja utjecaja određenih plastičnih proizvoda na okoliš, posebno vodeni okoliš, i na zdravlje ljudi te promicanja prelaska na kružno gospodarstvo s inovativnim i održivim poslovnim modelima, proizvodima i materijalima te time ujedno doprinošenja učinkovitom funkcioniranju unutarnjeg tržišta.</w:t>
      </w:r>
    </w:p>
    <w:p w14:paraId="1D445357" w14:textId="77777777" w:rsidR="005C56D6" w:rsidRPr="00473F11" w:rsidRDefault="005C56D6" w:rsidP="00144B45">
      <w:pPr>
        <w:spacing w:after="0" w:line="240" w:lineRule="auto"/>
        <w:ind w:firstLine="720"/>
        <w:jc w:val="both"/>
        <w:rPr>
          <w:rFonts w:ascii="Times New Roman" w:hAnsi="Times New Roman"/>
          <w:sz w:val="24"/>
          <w:szCs w:val="24"/>
        </w:rPr>
      </w:pPr>
    </w:p>
    <w:p w14:paraId="613DFC5B" w14:textId="27964EC3" w:rsidR="009931EC" w:rsidRPr="00473F11" w:rsidRDefault="009931E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A90C08" w:rsidRPr="00473F11">
        <w:rPr>
          <w:rFonts w:ascii="Times New Roman" w:hAnsi="Times New Roman"/>
          <w:sz w:val="24"/>
          <w:szCs w:val="24"/>
        </w:rPr>
        <w:t>5</w:t>
      </w:r>
      <w:r w:rsidRPr="00473F11">
        <w:rPr>
          <w:rFonts w:ascii="Times New Roman" w:hAnsi="Times New Roman"/>
          <w:sz w:val="24"/>
          <w:szCs w:val="24"/>
        </w:rPr>
        <w:t xml:space="preserve">) Ovim Zakonom propisuju se mjere u svrhu </w:t>
      </w:r>
      <w:r w:rsidR="00D92858" w:rsidRPr="00473F11">
        <w:rPr>
          <w:rFonts w:ascii="Times New Roman" w:hAnsi="Times New Roman"/>
          <w:sz w:val="24"/>
          <w:szCs w:val="24"/>
        </w:rPr>
        <w:t>sprječava</w:t>
      </w:r>
      <w:r w:rsidRPr="00473F11">
        <w:rPr>
          <w:rFonts w:ascii="Times New Roman" w:hAnsi="Times New Roman"/>
          <w:sz w:val="24"/>
          <w:szCs w:val="24"/>
        </w:rPr>
        <w:t>nja proizvodnje ambalažnog otpada i dodatno</w:t>
      </w:r>
      <w:r w:rsidR="00B10567" w:rsidRPr="00473F11">
        <w:rPr>
          <w:rFonts w:ascii="Times New Roman" w:hAnsi="Times New Roman"/>
          <w:sz w:val="24"/>
          <w:szCs w:val="24"/>
        </w:rPr>
        <w:t>g</w:t>
      </w:r>
      <w:r w:rsidRPr="00473F11">
        <w:rPr>
          <w:rFonts w:ascii="Times New Roman" w:hAnsi="Times New Roman"/>
          <w:sz w:val="24"/>
          <w:szCs w:val="24"/>
        </w:rPr>
        <w:t xml:space="preserve"> poticanj</w:t>
      </w:r>
      <w:r w:rsidR="00B10567" w:rsidRPr="00473F11">
        <w:rPr>
          <w:rFonts w:ascii="Times New Roman" w:hAnsi="Times New Roman"/>
          <w:sz w:val="24"/>
          <w:szCs w:val="24"/>
        </w:rPr>
        <w:t>a</w:t>
      </w:r>
      <w:r w:rsidRPr="00473F11">
        <w:rPr>
          <w:rFonts w:ascii="Times New Roman" w:hAnsi="Times New Roman"/>
          <w:sz w:val="24"/>
          <w:szCs w:val="24"/>
        </w:rPr>
        <w:t xml:space="preserve"> ponovne uporabe ambalaže, recikliranj</w:t>
      </w:r>
      <w:r w:rsidR="00B10567" w:rsidRPr="00473F11">
        <w:rPr>
          <w:rFonts w:ascii="Times New Roman" w:hAnsi="Times New Roman"/>
          <w:sz w:val="24"/>
          <w:szCs w:val="24"/>
        </w:rPr>
        <w:t>a</w:t>
      </w:r>
      <w:r w:rsidRPr="00473F11">
        <w:rPr>
          <w:rFonts w:ascii="Times New Roman" w:hAnsi="Times New Roman"/>
          <w:sz w:val="24"/>
          <w:szCs w:val="24"/>
        </w:rPr>
        <w:t xml:space="preserve"> i drugi</w:t>
      </w:r>
      <w:r w:rsidR="00B10567" w:rsidRPr="00473F11">
        <w:rPr>
          <w:rFonts w:ascii="Times New Roman" w:hAnsi="Times New Roman"/>
          <w:sz w:val="24"/>
          <w:szCs w:val="24"/>
        </w:rPr>
        <w:t>h</w:t>
      </w:r>
      <w:r w:rsidRPr="00473F11">
        <w:rPr>
          <w:rFonts w:ascii="Times New Roman" w:hAnsi="Times New Roman"/>
          <w:sz w:val="24"/>
          <w:szCs w:val="24"/>
        </w:rPr>
        <w:t xml:space="preserve"> obli</w:t>
      </w:r>
      <w:r w:rsidR="00B10567" w:rsidRPr="00473F11">
        <w:rPr>
          <w:rFonts w:ascii="Times New Roman" w:hAnsi="Times New Roman"/>
          <w:sz w:val="24"/>
          <w:szCs w:val="24"/>
        </w:rPr>
        <w:t>ka</w:t>
      </w:r>
      <w:r w:rsidRPr="00473F11">
        <w:rPr>
          <w:rFonts w:ascii="Times New Roman" w:hAnsi="Times New Roman"/>
          <w:sz w:val="24"/>
          <w:szCs w:val="24"/>
        </w:rPr>
        <w:t xml:space="preserve"> oporabe ambalažnog otpada te smanjenj</w:t>
      </w:r>
      <w:r w:rsidR="008836AB" w:rsidRPr="00473F11">
        <w:rPr>
          <w:rFonts w:ascii="Times New Roman" w:hAnsi="Times New Roman"/>
          <w:sz w:val="24"/>
          <w:szCs w:val="24"/>
        </w:rPr>
        <w:t>a</w:t>
      </w:r>
      <w:r w:rsidRPr="00473F11">
        <w:rPr>
          <w:rFonts w:ascii="Times New Roman" w:hAnsi="Times New Roman"/>
          <w:sz w:val="24"/>
          <w:szCs w:val="24"/>
        </w:rPr>
        <w:t xml:space="preserve"> količina konačnog zbrinjavanja takvoga otpada kao doprinos kružnom gospodarstvu.</w:t>
      </w:r>
    </w:p>
    <w:p w14:paraId="22072167" w14:textId="77777777" w:rsidR="005C56D6" w:rsidRPr="00473F11" w:rsidRDefault="005C56D6" w:rsidP="00144B45">
      <w:pPr>
        <w:spacing w:after="0" w:line="240" w:lineRule="auto"/>
        <w:ind w:firstLine="720"/>
        <w:jc w:val="both"/>
        <w:rPr>
          <w:rFonts w:ascii="Times New Roman" w:hAnsi="Times New Roman"/>
          <w:sz w:val="24"/>
          <w:szCs w:val="24"/>
        </w:rPr>
      </w:pPr>
    </w:p>
    <w:p w14:paraId="069926F1" w14:textId="0536BA86"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w:t>
      </w:r>
      <w:r w:rsidR="00A90C08" w:rsidRPr="00473F11">
        <w:rPr>
          <w:rFonts w:ascii="Times New Roman" w:hAnsi="Times New Roman"/>
          <w:sz w:val="24"/>
          <w:szCs w:val="24"/>
        </w:rPr>
        <w:t>6</w:t>
      </w:r>
      <w:r w:rsidRPr="00473F11">
        <w:rPr>
          <w:rFonts w:ascii="Times New Roman" w:hAnsi="Times New Roman"/>
          <w:sz w:val="24"/>
          <w:szCs w:val="24"/>
        </w:rPr>
        <w:t>) Donošenjem ovoga Zakona doprinijet će se ostvarenju ciljeva Europskog zelenog plana („The European Green Deal“), u preobrazbi u pravedno i prosperitetno društvo s modernim, resursno učinkovitim i konkurentnim gospodarstvom u kojem 2050. neće biti neto emisija stakleničkih plinova i u kojem gospodarski rast nije povezan s upotrebom resursa.</w:t>
      </w:r>
      <w:r w:rsidRPr="00473F11" w:rsidDel="001E3AF4">
        <w:rPr>
          <w:rFonts w:ascii="Times New Roman" w:hAnsi="Times New Roman"/>
          <w:sz w:val="24"/>
          <w:szCs w:val="24"/>
        </w:rPr>
        <w:t xml:space="preserve"> </w:t>
      </w:r>
    </w:p>
    <w:p w14:paraId="3C7799B5" w14:textId="77777777" w:rsidR="005C56D6" w:rsidRPr="00473F11" w:rsidRDefault="005C56D6" w:rsidP="00144B45">
      <w:pPr>
        <w:spacing w:after="0" w:line="240" w:lineRule="auto"/>
        <w:ind w:firstLine="720"/>
        <w:jc w:val="both"/>
        <w:rPr>
          <w:rFonts w:ascii="Times New Roman" w:hAnsi="Times New Roman"/>
          <w:sz w:val="24"/>
          <w:szCs w:val="24"/>
        </w:rPr>
      </w:pPr>
    </w:p>
    <w:p w14:paraId="53508A65" w14:textId="77777777" w:rsidR="00F1306D" w:rsidRPr="00473F11" w:rsidRDefault="00F1306D"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A90C08" w:rsidRPr="00473F11">
        <w:rPr>
          <w:rFonts w:ascii="Times New Roman" w:hAnsi="Times New Roman"/>
          <w:sz w:val="24"/>
          <w:szCs w:val="24"/>
        </w:rPr>
        <w:t>7</w:t>
      </w:r>
      <w:r w:rsidRPr="00473F11">
        <w:rPr>
          <w:rFonts w:ascii="Times New Roman" w:hAnsi="Times New Roman"/>
          <w:sz w:val="24"/>
          <w:szCs w:val="24"/>
        </w:rPr>
        <w:t>) Sastavni dio ovoga Zakona su:</w:t>
      </w:r>
    </w:p>
    <w:p w14:paraId="53DA3622" w14:textId="77777777" w:rsidR="005C56D6" w:rsidRPr="00473F11" w:rsidRDefault="005C56D6" w:rsidP="00144B45">
      <w:pPr>
        <w:spacing w:after="0" w:line="240" w:lineRule="auto"/>
        <w:ind w:firstLine="720"/>
        <w:jc w:val="both"/>
        <w:rPr>
          <w:rFonts w:ascii="Times New Roman" w:hAnsi="Times New Roman"/>
          <w:sz w:val="24"/>
          <w:szCs w:val="24"/>
        </w:rPr>
      </w:pPr>
    </w:p>
    <w:p w14:paraId="755B9056" w14:textId="68D45692" w:rsidR="00DC1920" w:rsidRPr="00473F11"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473F11">
        <w:rPr>
          <w:rFonts w:ascii="Times New Roman" w:hAnsi="Times New Roman"/>
          <w:sz w:val="24"/>
          <w:szCs w:val="24"/>
        </w:rPr>
        <w:t>Dodatak I</w:t>
      </w:r>
      <w:r w:rsidR="002B1856" w:rsidRPr="00473F11">
        <w:rPr>
          <w:rFonts w:ascii="Times New Roman" w:hAnsi="Times New Roman"/>
          <w:sz w:val="24"/>
          <w:szCs w:val="24"/>
        </w:rPr>
        <w:t>.</w:t>
      </w:r>
      <w:r w:rsidRPr="00473F11">
        <w:rPr>
          <w:rFonts w:ascii="Times New Roman" w:hAnsi="Times New Roman"/>
          <w:sz w:val="24"/>
          <w:szCs w:val="24"/>
        </w:rPr>
        <w:t xml:space="preserve"> Popis postupaka zbrinjavanja otpada</w:t>
      </w:r>
    </w:p>
    <w:p w14:paraId="54BD3937" w14:textId="1D18C2A5" w:rsidR="00DC1920" w:rsidRPr="00473F11"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473F11">
        <w:rPr>
          <w:rFonts w:ascii="Times New Roman" w:hAnsi="Times New Roman"/>
          <w:sz w:val="24"/>
          <w:szCs w:val="24"/>
        </w:rPr>
        <w:t>Dodatak II</w:t>
      </w:r>
      <w:r w:rsidR="002B1856" w:rsidRPr="00473F11">
        <w:rPr>
          <w:rFonts w:ascii="Times New Roman" w:hAnsi="Times New Roman"/>
          <w:sz w:val="24"/>
          <w:szCs w:val="24"/>
        </w:rPr>
        <w:t>.</w:t>
      </w:r>
      <w:r w:rsidRPr="00473F11">
        <w:rPr>
          <w:rFonts w:ascii="Times New Roman" w:hAnsi="Times New Roman"/>
          <w:sz w:val="24"/>
          <w:szCs w:val="24"/>
        </w:rPr>
        <w:t xml:space="preserve"> Popis postupaka oporabe otpada</w:t>
      </w:r>
    </w:p>
    <w:p w14:paraId="7A48C420" w14:textId="615A0EE9" w:rsidR="00DC1920" w:rsidRPr="00473F11"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473F11">
        <w:rPr>
          <w:rFonts w:ascii="Times New Roman" w:hAnsi="Times New Roman"/>
          <w:sz w:val="24"/>
          <w:szCs w:val="24"/>
        </w:rPr>
        <w:t>Dodatak I</w:t>
      </w:r>
      <w:r w:rsidR="00BE06B6" w:rsidRPr="00473F11">
        <w:rPr>
          <w:rFonts w:ascii="Times New Roman" w:hAnsi="Times New Roman"/>
          <w:sz w:val="24"/>
          <w:szCs w:val="24"/>
        </w:rPr>
        <w:t>II</w:t>
      </w:r>
      <w:r w:rsidR="002B1856" w:rsidRPr="00473F11">
        <w:rPr>
          <w:rFonts w:ascii="Times New Roman" w:hAnsi="Times New Roman"/>
          <w:sz w:val="24"/>
          <w:szCs w:val="24"/>
        </w:rPr>
        <w:t>.</w:t>
      </w:r>
      <w:r w:rsidRPr="00473F11">
        <w:rPr>
          <w:rFonts w:ascii="Times New Roman" w:hAnsi="Times New Roman"/>
          <w:sz w:val="24"/>
          <w:szCs w:val="24"/>
        </w:rPr>
        <w:t xml:space="preserve"> </w:t>
      </w:r>
      <w:r w:rsidR="00E15AEF" w:rsidRPr="00473F11">
        <w:rPr>
          <w:rFonts w:ascii="Times New Roman" w:hAnsi="Times New Roman"/>
          <w:sz w:val="24"/>
          <w:szCs w:val="24"/>
        </w:rPr>
        <w:t>Necjeloviti popisi plastičnih proizvoda</w:t>
      </w:r>
      <w:r w:rsidRPr="00473F11">
        <w:rPr>
          <w:rFonts w:ascii="Times New Roman" w:hAnsi="Times New Roman"/>
          <w:sz w:val="24"/>
          <w:szCs w:val="24"/>
        </w:rPr>
        <w:t xml:space="preserve"> za </w:t>
      </w:r>
      <w:r w:rsidR="00E15AEF" w:rsidRPr="00473F11">
        <w:rPr>
          <w:rFonts w:ascii="Times New Roman" w:hAnsi="Times New Roman"/>
          <w:sz w:val="24"/>
          <w:szCs w:val="24"/>
        </w:rPr>
        <w:t>jednokratnu uporabu</w:t>
      </w:r>
    </w:p>
    <w:p w14:paraId="5498F4F6" w14:textId="76976DD3" w:rsidR="006662A9" w:rsidRPr="00473F11"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473F11">
        <w:rPr>
          <w:rFonts w:ascii="Times New Roman" w:hAnsi="Times New Roman"/>
          <w:sz w:val="24"/>
          <w:szCs w:val="24"/>
        </w:rPr>
        <w:t xml:space="preserve">Dodatak </w:t>
      </w:r>
      <w:r w:rsidR="00BE06B6" w:rsidRPr="00473F11">
        <w:rPr>
          <w:rFonts w:ascii="Times New Roman" w:hAnsi="Times New Roman"/>
          <w:sz w:val="24"/>
          <w:szCs w:val="24"/>
        </w:rPr>
        <w:t>I</w:t>
      </w:r>
      <w:r w:rsidRPr="00473F11">
        <w:rPr>
          <w:rFonts w:ascii="Times New Roman" w:hAnsi="Times New Roman"/>
          <w:sz w:val="24"/>
          <w:szCs w:val="24"/>
        </w:rPr>
        <w:t>V</w:t>
      </w:r>
      <w:r w:rsidR="002B1856" w:rsidRPr="00473F11">
        <w:rPr>
          <w:rFonts w:ascii="Times New Roman" w:hAnsi="Times New Roman"/>
          <w:sz w:val="24"/>
          <w:szCs w:val="24"/>
        </w:rPr>
        <w:t>.</w:t>
      </w:r>
      <w:r w:rsidRPr="00473F11">
        <w:rPr>
          <w:rFonts w:ascii="Times New Roman" w:hAnsi="Times New Roman"/>
          <w:sz w:val="24"/>
          <w:szCs w:val="24"/>
        </w:rPr>
        <w:t xml:space="preserve"> </w:t>
      </w:r>
      <w:r w:rsidR="006662A9" w:rsidRPr="00473F11">
        <w:rPr>
          <w:rFonts w:ascii="Times New Roman" w:hAnsi="Times New Roman"/>
          <w:sz w:val="24"/>
          <w:szCs w:val="24"/>
        </w:rPr>
        <w:t>Obračun cijene za količinu predanog miješanog komunalnog otpada</w:t>
      </w:r>
    </w:p>
    <w:p w14:paraId="0AFA6C98" w14:textId="56FC5D80" w:rsidR="00DC1920" w:rsidRPr="00473F11" w:rsidRDefault="00E15AEF" w:rsidP="00144B45">
      <w:pPr>
        <w:pStyle w:val="ListParagraph"/>
        <w:numPr>
          <w:ilvl w:val="0"/>
          <w:numId w:val="15"/>
        </w:numPr>
        <w:spacing w:after="0" w:line="240" w:lineRule="auto"/>
        <w:ind w:left="426" w:hanging="426"/>
        <w:jc w:val="both"/>
        <w:rPr>
          <w:rFonts w:ascii="Times New Roman" w:hAnsi="Times New Roman"/>
          <w:sz w:val="24"/>
          <w:szCs w:val="24"/>
        </w:rPr>
      </w:pPr>
      <w:r w:rsidRPr="00473F11">
        <w:rPr>
          <w:rFonts w:ascii="Times New Roman" w:hAnsi="Times New Roman"/>
          <w:sz w:val="24"/>
          <w:szCs w:val="24"/>
        </w:rPr>
        <w:t>Dodatak V</w:t>
      </w:r>
      <w:r w:rsidR="002B1856" w:rsidRPr="00473F11">
        <w:rPr>
          <w:rFonts w:ascii="Times New Roman" w:hAnsi="Times New Roman"/>
          <w:sz w:val="24"/>
          <w:szCs w:val="24"/>
        </w:rPr>
        <w:t>.</w:t>
      </w:r>
      <w:r w:rsidR="00DC1920" w:rsidRPr="00473F11">
        <w:rPr>
          <w:rFonts w:ascii="Times New Roman" w:hAnsi="Times New Roman"/>
          <w:sz w:val="24"/>
          <w:szCs w:val="24"/>
        </w:rPr>
        <w:t xml:space="preserve"> Izrazi za obračun naknada</w:t>
      </w:r>
    </w:p>
    <w:p w14:paraId="4424B3EC" w14:textId="46499E4C" w:rsidR="00DC1920" w:rsidRPr="00473F11" w:rsidRDefault="00DC1920" w:rsidP="00144B45">
      <w:pPr>
        <w:pStyle w:val="ListParagraph"/>
        <w:numPr>
          <w:ilvl w:val="0"/>
          <w:numId w:val="15"/>
        </w:numPr>
        <w:spacing w:after="0" w:line="240" w:lineRule="auto"/>
        <w:ind w:left="426" w:hanging="426"/>
        <w:jc w:val="both"/>
        <w:rPr>
          <w:rFonts w:ascii="Times New Roman" w:hAnsi="Times New Roman"/>
          <w:sz w:val="24"/>
          <w:szCs w:val="24"/>
        </w:rPr>
      </w:pPr>
      <w:r w:rsidRPr="00473F11">
        <w:rPr>
          <w:rFonts w:ascii="Times New Roman" w:hAnsi="Times New Roman"/>
          <w:sz w:val="24"/>
          <w:szCs w:val="24"/>
        </w:rPr>
        <w:t xml:space="preserve">Dodatak </w:t>
      </w:r>
      <w:r w:rsidR="00E15AEF" w:rsidRPr="00473F11">
        <w:rPr>
          <w:rFonts w:ascii="Times New Roman" w:hAnsi="Times New Roman"/>
          <w:sz w:val="24"/>
          <w:szCs w:val="24"/>
        </w:rPr>
        <w:t>VI</w:t>
      </w:r>
      <w:r w:rsidR="002B1856" w:rsidRPr="00473F11">
        <w:rPr>
          <w:rFonts w:ascii="Times New Roman" w:hAnsi="Times New Roman"/>
          <w:sz w:val="24"/>
          <w:szCs w:val="24"/>
        </w:rPr>
        <w:t>.</w:t>
      </w:r>
      <w:r w:rsidRPr="00473F11">
        <w:rPr>
          <w:rFonts w:ascii="Times New Roman" w:hAnsi="Times New Roman"/>
          <w:sz w:val="24"/>
          <w:szCs w:val="24"/>
        </w:rPr>
        <w:t xml:space="preserve"> Sadržaj planova gospodarenja otpadom</w:t>
      </w:r>
      <w:r w:rsidR="00883C0A" w:rsidRPr="00473F11">
        <w:rPr>
          <w:rFonts w:ascii="Times New Roman" w:hAnsi="Times New Roman"/>
          <w:sz w:val="24"/>
          <w:szCs w:val="24"/>
        </w:rPr>
        <w:t>.</w:t>
      </w:r>
    </w:p>
    <w:p w14:paraId="4F17411F" w14:textId="77777777" w:rsidR="00FF499C" w:rsidRPr="00473F11" w:rsidRDefault="00FF499C" w:rsidP="00144B45">
      <w:pPr>
        <w:spacing w:after="0" w:line="240" w:lineRule="auto"/>
        <w:rPr>
          <w:rFonts w:ascii="Times New Roman" w:hAnsi="Times New Roman"/>
          <w:sz w:val="24"/>
          <w:szCs w:val="24"/>
        </w:rPr>
      </w:pPr>
    </w:p>
    <w:p w14:paraId="4A2A1AAD" w14:textId="77777777" w:rsidR="00FF499C" w:rsidRPr="00473F11" w:rsidRDefault="00FF499C"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Primjena pravne stečevine Europske unije</w:t>
      </w:r>
    </w:p>
    <w:p w14:paraId="4C4E4593" w14:textId="77777777" w:rsidR="004F2D87" w:rsidRPr="00473F11" w:rsidRDefault="004F2D87" w:rsidP="00144B45">
      <w:pPr>
        <w:spacing w:after="0" w:line="240" w:lineRule="auto"/>
        <w:jc w:val="center"/>
        <w:rPr>
          <w:rFonts w:ascii="Times New Roman" w:hAnsi="Times New Roman"/>
          <w:b/>
          <w:sz w:val="24"/>
          <w:szCs w:val="24"/>
        </w:rPr>
      </w:pPr>
    </w:p>
    <w:p w14:paraId="71CFF35D"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Članak 2.</w:t>
      </w:r>
    </w:p>
    <w:p w14:paraId="51B82441" w14:textId="77777777" w:rsidR="004F2D87" w:rsidRPr="00473F11" w:rsidRDefault="004F2D87" w:rsidP="00144B45">
      <w:pPr>
        <w:spacing w:after="0" w:line="240" w:lineRule="auto"/>
        <w:ind w:firstLine="720"/>
        <w:jc w:val="both"/>
        <w:rPr>
          <w:rFonts w:ascii="Times New Roman" w:hAnsi="Times New Roman"/>
          <w:color w:val="000000" w:themeColor="text1"/>
          <w:sz w:val="24"/>
          <w:szCs w:val="24"/>
        </w:rPr>
      </w:pPr>
    </w:p>
    <w:p w14:paraId="2053B9FE" w14:textId="77777777" w:rsidR="00FF499C" w:rsidRPr="00473F11" w:rsidRDefault="00FF499C" w:rsidP="00144B45">
      <w:pPr>
        <w:spacing w:after="0"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(1) Ovim Zakonom u </w:t>
      </w:r>
      <w:r w:rsidR="005A693C" w:rsidRPr="00473F11">
        <w:rPr>
          <w:rFonts w:ascii="Times New Roman" w:hAnsi="Times New Roman"/>
          <w:color w:val="000000" w:themeColor="text1"/>
          <w:sz w:val="24"/>
          <w:szCs w:val="24"/>
        </w:rPr>
        <w:t xml:space="preserve">hrvatsko zakonodavstvo preuzimaju se sljedeći akti Europske unije: </w:t>
      </w:r>
    </w:p>
    <w:p w14:paraId="4712F9B9" w14:textId="77777777" w:rsidR="004F2D87" w:rsidRPr="00473F11" w:rsidRDefault="004F2D87" w:rsidP="00144B45">
      <w:pPr>
        <w:spacing w:after="0" w:line="240" w:lineRule="auto"/>
        <w:jc w:val="both"/>
        <w:rPr>
          <w:rFonts w:ascii="Times New Roman" w:hAnsi="Times New Roman"/>
          <w:color w:val="000000" w:themeColor="text1"/>
          <w:sz w:val="24"/>
          <w:szCs w:val="24"/>
        </w:rPr>
      </w:pPr>
    </w:p>
    <w:p w14:paraId="3E030DBE" w14:textId="58971B50" w:rsidR="00FF499C" w:rsidRPr="00473F11" w:rsidRDefault="00FF499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1. Direktiva 2008/98/EZ Europskog parlamenta i Vijeća </w:t>
      </w:r>
      <w:r w:rsidR="004F2D87" w:rsidRPr="00473F11">
        <w:rPr>
          <w:rFonts w:ascii="Times New Roman" w:hAnsi="Times New Roman"/>
          <w:color w:val="000000" w:themeColor="text1"/>
          <w:sz w:val="24"/>
          <w:szCs w:val="24"/>
        </w:rPr>
        <w:t xml:space="preserve">od 19. studenoga 2008. </w:t>
      </w:r>
      <w:r w:rsidRPr="00473F11">
        <w:rPr>
          <w:rFonts w:ascii="Times New Roman" w:hAnsi="Times New Roman"/>
          <w:color w:val="000000" w:themeColor="text1"/>
          <w:sz w:val="24"/>
          <w:szCs w:val="24"/>
        </w:rPr>
        <w:t xml:space="preserve">o otpadu i </w:t>
      </w:r>
      <w:r w:rsidR="004F2D87" w:rsidRPr="00473F11">
        <w:rPr>
          <w:rFonts w:ascii="Times New Roman" w:hAnsi="Times New Roman"/>
          <w:color w:val="000000" w:themeColor="text1"/>
          <w:sz w:val="24"/>
          <w:szCs w:val="24"/>
        </w:rPr>
        <w:t xml:space="preserve">stavljanju izvan snage </w:t>
      </w:r>
      <w:r w:rsidRPr="00473F11">
        <w:rPr>
          <w:rFonts w:ascii="Times New Roman" w:hAnsi="Times New Roman"/>
          <w:color w:val="000000" w:themeColor="text1"/>
          <w:sz w:val="24"/>
          <w:szCs w:val="24"/>
        </w:rPr>
        <w:t xml:space="preserve">određenih direktiva (SL L 312, 22. 11. 2008.) </w:t>
      </w:r>
      <w:r w:rsidR="00466A00" w:rsidRPr="00473F11">
        <w:rPr>
          <w:rFonts w:ascii="Times New Roman" w:hAnsi="Times New Roman"/>
          <w:iCs/>
          <w:color w:val="000000" w:themeColor="text1"/>
          <w:sz w:val="24"/>
          <w:szCs w:val="24"/>
        </w:rPr>
        <w:t>kako je posljednji put izmijenjena</w:t>
      </w:r>
      <w:r w:rsidRPr="00473F11">
        <w:rPr>
          <w:rFonts w:ascii="Times New Roman" w:hAnsi="Times New Roman"/>
          <w:color w:val="000000" w:themeColor="text1"/>
          <w:sz w:val="24"/>
          <w:szCs w:val="24"/>
        </w:rPr>
        <w:t xml:space="preserve"> Direktivom (EU) 2018/851 Europskog parlamenta i Vijeća od 30. svibnja 2018. o izmjeni Direktive 2008/98/EZ o otpadu (SL L 150, 14. 6. 2018.)</w:t>
      </w:r>
      <w:r w:rsidR="00B92AFF" w:rsidRPr="00473F11">
        <w:rPr>
          <w:rFonts w:ascii="Times New Roman" w:hAnsi="Times New Roman"/>
          <w:color w:val="000000" w:themeColor="text1"/>
          <w:sz w:val="24"/>
          <w:szCs w:val="24"/>
        </w:rPr>
        <w:t>;</w:t>
      </w:r>
      <w:r w:rsidR="00F31F66" w:rsidRPr="00473F11">
        <w:rPr>
          <w:rFonts w:ascii="Times New Roman" w:hAnsi="Times New Roman"/>
          <w:color w:val="000000" w:themeColor="text1"/>
          <w:sz w:val="24"/>
          <w:szCs w:val="24"/>
        </w:rPr>
        <w:t xml:space="preserve"> (u daljnjem tekstu: Direktiva (EU) 2008/98/EZ)</w:t>
      </w:r>
    </w:p>
    <w:p w14:paraId="1632FC35" w14:textId="77777777" w:rsidR="00B92AFF" w:rsidRPr="00473F11" w:rsidRDefault="00B92AFF" w:rsidP="00144B45">
      <w:pPr>
        <w:spacing w:after="0" w:line="240" w:lineRule="auto"/>
        <w:jc w:val="both"/>
        <w:rPr>
          <w:rFonts w:ascii="Times New Roman" w:hAnsi="Times New Roman"/>
          <w:color w:val="000000" w:themeColor="text1"/>
          <w:sz w:val="24"/>
          <w:szCs w:val="24"/>
        </w:rPr>
      </w:pPr>
    </w:p>
    <w:p w14:paraId="3D0229FD" w14:textId="73BE4BEF" w:rsidR="00FF499C" w:rsidRPr="00473F11" w:rsidRDefault="009A500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w:t>
      </w:r>
      <w:r w:rsidR="00FF499C" w:rsidRPr="00473F11">
        <w:rPr>
          <w:rFonts w:ascii="Times New Roman" w:hAnsi="Times New Roman"/>
          <w:color w:val="000000" w:themeColor="text1"/>
          <w:sz w:val="24"/>
          <w:szCs w:val="24"/>
        </w:rPr>
        <w:t>. Direktiva Vijeća 1999/31/EZ</w:t>
      </w:r>
      <w:r w:rsidR="00B92AFF" w:rsidRPr="00473F11">
        <w:rPr>
          <w:rFonts w:ascii="Times New Roman" w:hAnsi="Times New Roman"/>
          <w:color w:val="000000" w:themeColor="text1"/>
          <w:sz w:val="24"/>
          <w:szCs w:val="24"/>
        </w:rPr>
        <w:t xml:space="preserve"> od 26. travnja 1999.</w:t>
      </w:r>
      <w:r w:rsidR="00FF499C" w:rsidRPr="00473F11">
        <w:rPr>
          <w:rFonts w:ascii="Times New Roman" w:hAnsi="Times New Roman"/>
          <w:color w:val="000000" w:themeColor="text1"/>
          <w:sz w:val="24"/>
          <w:szCs w:val="24"/>
        </w:rPr>
        <w:t xml:space="preserve"> o </w:t>
      </w:r>
      <w:r w:rsidR="00324CA2" w:rsidRPr="00473F11">
        <w:rPr>
          <w:rFonts w:ascii="Times New Roman" w:hAnsi="Times New Roman"/>
          <w:color w:val="000000" w:themeColor="text1"/>
          <w:sz w:val="24"/>
          <w:szCs w:val="24"/>
        </w:rPr>
        <w:t xml:space="preserve">odlagalištima </w:t>
      </w:r>
      <w:r w:rsidR="00FF499C" w:rsidRPr="00473F11">
        <w:rPr>
          <w:rFonts w:ascii="Times New Roman" w:hAnsi="Times New Roman"/>
          <w:color w:val="000000" w:themeColor="text1"/>
          <w:sz w:val="24"/>
          <w:szCs w:val="24"/>
        </w:rPr>
        <w:t xml:space="preserve">otpada (SL L 182, 16. 7. 1999.) </w:t>
      </w:r>
      <w:r w:rsidR="00466A00" w:rsidRPr="00473F11">
        <w:rPr>
          <w:rFonts w:ascii="Times New Roman" w:hAnsi="Times New Roman"/>
          <w:iCs/>
          <w:color w:val="000000" w:themeColor="text1"/>
          <w:sz w:val="24"/>
          <w:szCs w:val="24"/>
        </w:rPr>
        <w:t>kako je posljednji put izmijenjena</w:t>
      </w:r>
      <w:r w:rsidR="00FF499C" w:rsidRPr="00473F11">
        <w:rPr>
          <w:rFonts w:ascii="Times New Roman" w:hAnsi="Times New Roman"/>
          <w:color w:val="000000" w:themeColor="text1"/>
          <w:sz w:val="24"/>
          <w:szCs w:val="24"/>
        </w:rPr>
        <w:t xml:space="preserve"> Direktivom (EU) 2018/850 Europskog parlamenta i Vijeća od 30. svibnja 2018. o izmjeni Direktive </w:t>
      </w:r>
      <w:r w:rsidR="0033503C" w:rsidRPr="00473F11">
        <w:rPr>
          <w:rFonts w:ascii="Times New Roman" w:hAnsi="Times New Roman"/>
          <w:color w:val="000000" w:themeColor="text1"/>
          <w:sz w:val="24"/>
          <w:szCs w:val="24"/>
        </w:rPr>
        <w:t xml:space="preserve">1999/31/EZ </w:t>
      </w:r>
      <w:r w:rsidR="0033503C" w:rsidRPr="00473F11">
        <w:rPr>
          <w:rFonts w:ascii="Times New Roman" w:eastAsia="Times New Roman" w:hAnsi="Times New Roman"/>
          <w:sz w:val="24"/>
          <w:szCs w:val="24"/>
        </w:rPr>
        <w:t xml:space="preserve">o odlagalištima otpada </w:t>
      </w:r>
      <w:r w:rsidR="00FF499C" w:rsidRPr="00473F11">
        <w:rPr>
          <w:rFonts w:ascii="Times New Roman" w:hAnsi="Times New Roman"/>
          <w:color w:val="000000" w:themeColor="text1"/>
          <w:sz w:val="24"/>
          <w:szCs w:val="24"/>
        </w:rPr>
        <w:t>(SL L 150, 14. 6. 2018.)</w:t>
      </w:r>
      <w:r w:rsidR="00850A89" w:rsidRPr="00473F11">
        <w:rPr>
          <w:rFonts w:ascii="Times New Roman" w:hAnsi="Times New Roman"/>
          <w:color w:val="000000" w:themeColor="text1"/>
          <w:sz w:val="24"/>
          <w:szCs w:val="24"/>
        </w:rPr>
        <w:t xml:space="preserve"> </w:t>
      </w:r>
    </w:p>
    <w:p w14:paraId="1711933F" w14:textId="77777777" w:rsidR="00B92AFF" w:rsidRPr="00473F11" w:rsidRDefault="00B92AFF" w:rsidP="00144B45">
      <w:pPr>
        <w:spacing w:after="0" w:line="240" w:lineRule="auto"/>
        <w:jc w:val="both"/>
        <w:rPr>
          <w:rFonts w:ascii="Times New Roman" w:hAnsi="Times New Roman"/>
          <w:color w:val="000000" w:themeColor="text1"/>
          <w:sz w:val="24"/>
          <w:szCs w:val="24"/>
        </w:rPr>
      </w:pPr>
    </w:p>
    <w:p w14:paraId="184AA48B" w14:textId="6840C1B3" w:rsidR="00FF499C" w:rsidRPr="00473F11" w:rsidRDefault="009A500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FF499C" w:rsidRPr="00473F11">
        <w:rPr>
          <w:rFonts w:ascii="Times New Roman" w:hAnsi="Times New Roman"/>
          <w:color w:val="000000" w:themeColor="text1"/>
          <w:sz w:val="24"/>
          <w:szCs w:val="24"/>
        </w:rPr>
        <w:t xml:space="preserve">. Direktiva 2006/66/EZ Europskog parlamenta i Vijeća od 6. rujna 2006. o baterijama i akumulatorima i otpadnim baterijama i akumulatorima </w:t>
      </w:r>
      <w:r w:rsidR="00DE7B84" w:rsidRPr="00473F11">
        <w:rPr>
          <w:rFonts w:ascii="Times New Roman" w:hAnsi="Times New Roman"/>
          <w:color w:val="000000" w:themeColor="text1"/>
          <w:sz w:val="24"/>
          <w:szCs w:val="24"/>
        </w:rPr>
        <w:t>te stavljanju izvan snage</w:t>
      </w:r>
      <w:r w:rsidR="00FF499C" w:rsidRPr="00473F11">
        <w:rPr>
          <w:rFonts w:ascii="Times New Roman" w:hAnsi="Times New Roman"/>
          <w:color w:val="000000" w:themeColor="text1"/>
          <w:sz w:val="24"/>
          <w:szCs w:val="24"/>
        </w:rPr>
        <w:t xml:space="preserve"> </w:t>
      </w:r>
      <w:r w:rsidR="00DE7B84" w:rsidRPr="00473F11">
        <w:rPr>
          <w:rFonts w:ascii="Times New Roman" w:hAnsi="Times New Roman"/>
          <w:color w:val="000000" w:themeColor="text1"/>
          <w:sz w:val="24"/>
          <w:szCs w:val="24"/>
        </w:rPr>
        <w:t xml:space="preserve">Direktive </w:t>
      </w:r>
      <w:r w:rsidR="00FF499C" w:rsidRPr="00473F11">
        <w:rPr>
          <w:rFonts w:ascii="Times New Roman" w:hAnsi="Times New Roman"/>
          <w:color w:val="000000" w:themeColor="text1"/>
          <w:sz w:val="24"/>
          <w:szCs w:val="24"/>
        </w:rPr>
        <w:t xml:space="preserve">91/157/EEZ (SL L 266, 26. 9. 2006.) </w:t>
      </w:r>
      <w:r w:rsidR="00466A00" w:rsidRPr="00473F11">
        <w:rPr>
          <w:rFonts w:ascii="Times New Roman" w:hAnsi="Times New Roman"/>
          <w:iCs/>
          <w:color w:val="000000" w:themeColor="text1"/>
          <w:sz w:val="24"/>
          <w:szCs w:val="24"/>
        </w:rPr>
        <w:t>kako je posljednji put izmijenjena</w:t>
      </w:r>
      <w:r w:rsidR="00FF499C" w:rsidRPr="00473F11">
        <w:rPr>
          <w:rFonts w:ascii="Times New Roman" w:hAnsi="Times New Roman"/>
          <w:color w:val="000000" w:themeColor="text1"/>
          <w:sz w:val="24"/>
          <w:szCs w:val="24"/>
        </w:rPr>
        <w:t xml:space="preserve">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p w14:paraId="02971502" w14:textId="77777777" w:rsidR="00B15856" w:rsidRPr="00473F11" w:rsidRDefault="00B15856" w:rsidP="00144B45">
      <w:pPr>
        <w:spacing w:after="0" w:line="240" w:lineRule="auto"/>
        <w:jc w:val="both"/>
        <w:rPr>
          <w:rFonts w:ascii="Times New Roman" w:hAnsi="Times New Roman"/>
          <w:color w:val="000000" w:themeColor="text1"/>
          <w:sz w:val="24"/>
          <w:szCs w:val="24"/>
        </w:rPr>
      </w:pPr>
    </w:p>
    <w:p w14:paraId="790D9D27" w14:textId="6AC09537" w:rsidR="00FF499C" w:rsidRPr="00473F11" w:rsidRDefault="009A500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FF499C" w:rsidRPr="00473F11">
        <w:rPr>
          <w:rFonts w:ascii="Times New Roman" w:hAnsi="Times New Roman"/>
          <w:color w:val="000000" w:themeColor="text1"/>
          <w:sz w:val="24"/>
          <w:szCs w:val="24"/>
        </w:rPr>
        <w:t xml:space="preserve">. Direktiva Europskog parlamenta i </w:t>
      </w:r>
      <w:r w:rsidR="0065044B" w:rsidRPr="00473F11">
        <w:rPr>
          <w:rFonts w:ascii="Times New Roman" w:hAnsi="Times New Roman"/>
          <w:color w:val="000000" w:themeColor="text1"/>
          <w:sz w:val="24"/>
          <w:szCs w:val="24"/>
        </w:rPr>
        <w:t>V</w:t>
      </w:r>
      <w:r w:rsidR="00FF499C" w:rsidRPr="00473F11">
        <w:rPr>
          <w:rFonts w:ascii="Times New Roman" w:hAnsi="Times New Roman"/>
          <w:color w:val="000000" w:themeColor="text1"/>
          <w:sz w:val="24"/>
          <w:szCs w:val="24"/>
        </w:rPr>
        <w:t xml:space="preserve">ijeća 94/62/EZ od 20. prosinca 1994. o ambalaži i ambalažnom otpadu (SL L 365, 31.12.1994.) </w:t>
      </w:r>
      <w:r w:rsidR="000B4720" w:rsidRPr="00473F11">
        <w:rPr>
          <w:rFonts w:ascii="Times New Roman" w:hAnsi="Times New Roman"/>
          <w:iCs/>
          <w:color w:val="000000" w:themeColor="text1"/>
          <w:sz w:val="24"/>
          <w:szCs w:val="24"/>
        </w:rPr>
        <w:t>kako je posljednji put izmijenjena</w:t>
      </w:r>
      <w:r w:rsidR="00FF499C" w:rsidRPr="00473F11">
        <w:rPr>
          <w:rFonts w:ascii="Times New Roman" w:hAnsi="Times New Roman"/>
          <w:color w:val="000000" w:themeColor="text1"/>
          <w:sz w:val="24"/>
          <w:szCs w:val="24"/>
        </w:rPr>
        <w:t xml:space="preserve"> Direktivom (EU) 2018/852 Europskog parlamenta i Vijeća od 30. svibnja 2018. o izmjeni Direktive 94/62/EZ o ambalaži i ambalažnom otpadu (SL L 150, 14. 6. 2018.)</w:t>
      </w:r>
      <w:r w:rsidR="009C7A95" w:rsidRPr="00473F11">
        <w:rPr>
          <w:rFonts w:ascii="Times New Roman" w:hAnsi="Times New Roman"/>
          <w:color w:val="000000" w:themeColor="text1"/>
          <w:sz w:val="24"/>
          <w:szCs w:val="24"/>
        </w:rPr>
        <w:t xml:space="preserve"> </w:t>
      </w:r>
    </w:p>
    <w:p w14:paraId="1A52E08D" w14:textId="77777777" w:rsidR="003F6661" w:rsidRPr="00473F11" w:rsidRDefault="003F6661" w:rsidP="00144B45">
      <w:pPr>
        <w:spacing w:after="0" w:line="240" w:lineRule="auto"/>
        <w:jc w:val="both"/>
        <w:rPr>
          <w:rFonts w:ascii="Times New Roman" w:hAnsi="Times New Roman"/>
          <w:color w:val="000000" w:themeColor="text1"/>
          <w:sz w:val="24"/>
          <w:szCs w:val="24"/>
        </w:rPr>
      </w:pPr>
    </w:p>
    <w:p w14:paraId="787D43AE" w14:textId="77777777" w:rsidR="00FF499C" w:rsidRPr="00473F11" w:rsidRDefault="009A500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FF499C" w:rsidRPr="00473F11">
        <w:rPr>
          <w:rFonts w:ascii="Times New Roman" w:hAnsi="Times New Roman"/>
          <w:color w:val="000000" w:themeColor="text1"/>
          <w:sz w:val="24"/>
          <w:szCs w:val="24"/>
        </w:rPr>
        <w:t xml:space="preserve">. Direktiva 2000/53/EZ Europskoga parlamenta i Vijeća od 18. rujna 2000. o otpadnim vozilima (SL L 269, 21. 10. 2000.) </w:t>
      </w:r>
      <w:r w:rsidR="000B4720" w:rsidRPr="00473F11">
        <w:rPr>
          <w:rFonts w:ascii="Times New Roman" w:hAnsi="Times New Roman"/>
          <w:iCs/>
          <w:color w:val="000000" w:themeColor="text1"/>
          <w:sz w:val="24"/>
          <w:szCs w:val="24"/>
        </w:rPr>
        <w:t>kako je posljednji put izmijenjena</w:t>
      </w:r>
      <w:r w:rsidR="00FF499C" w:rsidRPr="00473F11">
        <w:rPr>
          <w:rFonts w:ascii="Times New Roman" w:hAnsi="Times New Roman"/>
          <w:color w:val="000000" w:themeColor="text1"/>
          <w:sz w:val="24"/>
          <w:szCs w:val="24"/>
        </w:rPr>
        <w:t xml:space="preserve">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p w14:paraId="789A6ED5" w14:textId="77777777" w:rsidR="003F6661" w:rsidRPr="00473F11" w:rsidRDefault="003F6661" w:rsidP="00144B45">
      <w:pPr>
        <w:spacing w:after="0" w:line="240" w:lineRule="auto"/>
        <w:jc w:val="both"/>
        <w:rPr>
          <w:rFonts w:ascii="Times New Roman" w:hAnsi="Times New Roman"/>
          <w:color w:val="000000" w:themeColor="text1"/>
          <w:sz w:val="24"/>
          <w:szCs w:val="24"/>
        </w:rPr>
      </w:pPr>
    </w:p>
    <w:p w14:paraId="579ACEB3" w14:textId="77777777" w:rsidR="00FF499C" w:rsidRPr="00473F11" w:rsidRDefault="009A500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FF499C" w:rsidRPr="00473F11">
        <w:rPr>
          <w:rFonts w:ascii="Times New Roman" w:hAnsi="Times New Roman"/>
          <w:color w:val="000000" w:themeColor="text1"/>
          <w:sz w:val="24"/>
          <w:szCs w:val="24"/>
        </w:rPr>
        <w:t xml:space="preserve">. Direktiva 2012/19/EU Europskog parlamenta i Vijeća od 4. srpnja 2012. o otpadnoj električnoj i elektroničkoj opremi (OEEO) (SL L 197, 24. 7. 2012.) </w:t>
      </w:r>
      <w:r w:rsidR="000B4720" w:rsidRPr="00473F11">
        <w:rPr>
          <w:rFonts w:ascii="Times New Roman" w:hAnsi="Times New Roman"/>
          <w:color w:val="000000" w:themeColor="text1"/>
          <w:sz w:val="24"/>
          <w:szCs w:val="24"/>
        </w:rPr>
        <w:t>kako je zadnje izmijenjena</w:t>
      </w:r>
      <w:r w:rsidR="00FF499C" w:rsidRPr="00473F11">
        <w:rPr>
          <w:rFonts w:ascii="Times New Roman" w:hAnsi="Times New Roman"/>
          <w:color w:val="000000" w:themeColor="text1"/>
          <w:sz w:val="24"/>
          <w:szCs w:val="24"/>
        </w:rPr>
        <w:t xml:space="preserve"> Direktivom (EU) 2018/849 Europskog parlamenta i Vijeća od 30. svibnja 2018. o izmjeni direktiva 2000/53/EZ o otpadnim vozilima, 2006/66/EZ o baterijama i akumulatorima i o otpadnim baterijama i akumulatorima te 2012/19/EU o otpadnoj električnoj i elektroničkoj opremi (SL L 150, 14. 6. 2018.)</w:t>
      </w:r>
    </w:p>
    <w:p w14:paraId="68F88377" w14:textId="77777777" w:rsidR="003F6661" w:rsidRPr="00473F11" w:rsidRDefault="003F6661" w:rsidP="00144B45">
      <w:pPr>
        <w:spacing w:after="0" w:line="240" w:lineRule="auto"/>
        <w:jc w:val="both"/>
        <w:rPr>
          <w:rFonts w:ascii="Times New Roman" w:hAnsi="Times New Roman"/>
          <w:color w:val="000000" w:themeColor="text1"/>
          <w:sz w:val="24"/>
          <w:szCs w:val="24"/>
        </w:rPr>
      </w:pPr>
    </w:p>
    <w:p w14:paraId="2566824E" w14:textId="0BDC361F" w:rsidR="003F6661" w:rsidRPr="00473F11" w:rsidRDefault="009A500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7</w:t>
      </w:r>
      <w:r w:rsidR="00FF499C" w:rsidRPr="00473F11">
        <w:rPr>
          <w:rFonts w:ascii="Times New Roman" w:hAnsi="Times New Roman"/>
          <w:color w:val="000000" w:themeColor="text1"/>
          <w:sz w:val="24"/>
          <w:szCs w:val="24"/>
        </w:rPr>
        <w:t xml:space="preserve">. Direktiva 2006/21/EZ Europskog parlamenta i Vijeća od 15. ožujka 2006. o gospodarenju otpadom od industrija vađenja minerala i o izmjeni Direktive 2004/35/EZ (SL L 102, 11. 4. 2006.) </w:t>
      </w:r>
    </w:p>
    <w:p w14:paraId="1A150294" w14:textId="77777777" w:rsidR="00BF6C38" w:rsidRPr="00473F11" w:rsidRDefault="00BF6C38" w:rsidP="00144B45">
      <w:pPr>
        <w:spacing w:after="0" w:line="240" w:lineRule="auto"/>
        <w:jc w:val="both"/>
        <w:rPr>
          <w:rFonts w:ascii="Times New Roman" w:hAnsi="Times New Roman"/>
          <w:color w:val="000000" w:themeColor="text1"/>
          <w:sz w:val="24"/>
          <w:szCs w:val="24"/>
        </w:rPr>
      </w:pPr>
    </w:p>
    <w:p w14:paraId="68A1BB8E" w14:textId="77777777" w:rsidR="00FD6FBF" w:rsidRPr="00473F11" w:rsidRDefault="009A500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8</w:t>
      </w:r>
      <w:r w:rsidR="00FF499C" w:rsidRPr="00473F11">
        <w:rPr>
          <w:rFonts w:ascii="Times New Roman" w:hAnsi="Times New Roman"/>
          <w:color w:val="000000" w:themeColor="text1"/>
          <w:sz w:val="24"/>
          <w:szCs w:val="24"/>
        </w:rPr>
        <w:t>. Direktiva (EU) 2019/904 Europskog parlamenta i Vijeća od 5. lipnja 2019. o smanjenju utjecaja određenih plastičnih proizvoda na okoliš (SL L 155, 12. 6. 2019.)</w:t>
      </w:r>
      <w:r w:rsidR="00BD60D9" w:rsidRPr="00473F11">
        <w:rPr>
          <w:rFonts w:ascii="Times New Roman" w:hAnsi="Times New Roman"/>
          <w:color w:val="000000" w:themeColor="text1"/>
          <w:sz w:val="24"/>
          <w:szCs w:val="24"/>
        </w:rPr>
        <w:t xml:space="preserve"> i</w:t>
      </w:r>
    </w:p>
    <w:p w14:paraId="1FA532E5" w14:textId="77777777" w:rsidR="003F6661" w:rsidRPr="00473F11" w:rsidRDefault="003F6661" w:rsidP="00144B45">
      <w:pPr>
        <w:spacing w:after="0" w:line="240" w:lineRule="auto"/>
        <w:jc w:val="both"/>
        <w:rPr>
          <w:rFonts w:ascii="Times New Roman" w:hAnsi="Times New Roman"/>
          <w:color w:val="000000" w:themeColor="text1"/>
          <w:sz w:val="24"/>
          <w:szCs w:val="24"/>
        </w:rPr>
      </w:pPr>
    </w:p>
    <w:p w14:paraId="1F9E3BC8" w14:textId="366F61DB" w:rsidR="007745FB" w:rsidRPr="00473F11" w:rsidRDefault="00FD6FBF"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9. </w:t>
      </w:r>
      <w:r w:rsidR="007745FB" w:rsidRPr="00473F11">
        <w:rPr>
          <w:rFonts w:ascii="Times New Roman" w:hAnsi="Times New Roman"/>
          <w:color w:val="000000" w:themeColor="text1"/>
          <w:sz w:val="24"/>
          <w:szCs w:val="24"/>
        </w:rPr>
        <w:t xml:space="preserve">Direktiva 2010/75/EU Europskog parlamenta i Vijeća od 24. studenoga 2010. o industrijskim emisijama (integrirano </w:t>
      </w:r>
      <w:r w:rsidR="00D92858" w:rsidRPr="00473F11">
        <w:rPr>
          <w:rFonts w:ascii="Times New Roman" w:hAnsi="Times New Roman"/>
          <w:color w:val="000000" w:themeColor="text1"/>
          <w:sz w:val="24"/>
          <w:szCs w:val="24"/>
        </w:rPr>
        <w:t>sprječava</w:t>
      </w:r>
      <w:r w:rsidR="007745FB" w:rsidRPr="00473F11">
        <w:rPr>
          <w:rFonts w:ascii="Times New Roman" w:hAnsi="Times New Roman"/>
          <w:color w:val="000000" w:themeColor="text1"/>
          <w:sz w:val="24"/>
          <w:szCs w:val="24"/>
        </w:rPr>
        <w:t>nje i kontrola onečišćenja) (SL L 334, 17. 12. 2010.)</w:t>
      </w:r>
      <w:r w:rsidR="003F6661" w:rsidRPr="00473F11">
        <w:rPr>
          <w:rFonts w:ascii="Times New Roman" w:hAnsi="Times New Roman"/>
          <w:color w:val="000000" w:themeColor="text1"/>
          <w:sz w:val="24"/>
          <w:szCs w:val="24"/>
        </w:rPr>
        <w:t>.</w:t>
      </w:r>
      <w:r w:rsidR="007745FB" w:rsidRPr="00473F11">
        <w:rPr>
          <w:rFonts w:ascii="Times New Roman" w:hAnsi="Times New Roman"/>
          <w:color w:val="000000" w:themeColor="text1"/>
          <w:sz w:val="24"/>
          <w:szCs w:val="24"/>
        </w:rPr>
        <w:t xml:space="preserve"> </w:t>
      </w:r>
    </w:p>
    <w:p w14:paraId="1468312A" w14:textId="77777777" w:rsidR="00F933EC" w:rsidRPr="00473F11" w:rsidRDefault="00FF499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ab/>
      </w:r>
    </w:p>
    <w:p w14:paraId="7C32D300" w14:textId="77777777" w:rsidR="00D178B2" w:rsidRPr="00473F11" w:rsidRDefault="00FF499C" w:rsidP="00144B45">
      <w:pPr>
        <w:spacing w:after="0"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(2) </w:t>
      </w:r>
      <w:r w:rsidR="00C3610A" w:rsidRPr="00473F11">
        <w:rPr>
          <w:rFonts w:ascii="Times New Roman" w:hAnsi="Times New Roman"/>
          <w:iCs/>
          <w:color w:val="000000" w:themeColor="text1"/>
          <w:sz w:val="24"/>
          <w:szCs w:val="24"/>
        </w:rPr>
        <w:t>Ovim Zakonom osigurava se provedba sljedećih akata Europske unije</w:t>
      </w:r>
      <w:r w:rsidR="00D178B2"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w:t>
      </w:r>
    </w:p>
    <w:p w14:paraId="44D5906D" w14:textId="77777777" w:rsidR="00F933EC" w:rsidRPr="00473F11" w:rsidRDefault="00F933EC" w:rsidP="00144B45">
      <w:pPr>
        <w:spacing w:after="0" w:line="240" w:lineRule="auto"/>
        <w:ind w:firstLine="720"/>
        <w:jc w:val="both"/>
        <w:rPr>
          <w:rFonts w:ascii="Times New Roman" w:hAnsi="Times New Roman"/>
          <w:color w:val="000000" w:themeColor="text1"/>
          <w:sz w:val="24"/>
          <w:szCs w:val="24"/>
        </w:rPr>
      </w:pPr>
    </w:p>
    <w:p w14:paraId="50126EF4" w14:textId="501B7ACE" w:rsidR="00D178B2" w:rsidRPr="00473F11" w:rsidRDefault="00D178B2"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1. </w:t>
      </w:r>
      <w:r w:rsidR="00FF499C" w:rsidRPr="00473F11">
        <w:rPr>
          <w:rFonts w:ascii="Times New Roman" w:hAnsi="Times New Roman"/>
          <w:color w:val="000000" w:themeColor="text1"/>
          <w:sz w:val="24"/>
          <w:szCs w:val="24"/>
        </w:rPr>
        <w:t xml:space="preserve">Uredbe (EZ) br. 1013/2006 Europskog parlamenta i Vijeća </w:t>
      </w:r>
      <w:r w:rsidR="00F933EC" w:rsidRPr="00473F11">
        <w:rPr>
          <w:rFonts w:ascii="Times New Roman" w:hAnsi="Times New Roman"/>
          <w:color w:val="000000" w:themeColor="text1"/>
          <w:sz w:val="24"/>
          <w:szCs w:val="24"/>
        </w:rPr>
        <w:t xml:space="preserve">od 14. lipnja 2006. </w:t>
      </w:r>
      <w:r w:rsidR="00FF499C" w:rsidRPr="00473F11">
        <w:rPr>
          <w:rFonts w:ascii="Times New Roman" w:hAnsi="Times New Roman"/>
          <w:color w:val="000000" w:themeColor="text1"/>
          <w:sz w:val="24"/>
          <w:szCs w:val="24"/>
        </w:rPr>
        <w:t xml:space="preserve">o pošiljkama otpada (SL L 190, 12. 7. 2006.), kako je zadnje izmijenjena i dopunjena </w:t>
      </w:r>
      <w:r w:rsidR="005F15CD" w:rsidRPr="00473F11">
        <w:rPr>
          <w:rFonts w:ascii="Times New Roman" w:hAnsi="Times New Roman"/>
          <w:color w:val="000000" w:themeColor="text1"/>
          <w:sz w:val="24"/>
          <w:szCs w:val="24"/>
        </w:rPr>
        <w:t>Delegiranom uredbom Komisije (EU) 2020/2174 оd 19. listopada 2020. o izmjeni priloga I.C, III., III.A, IV., V., VII. i VIII. Uredbe (EZ) br. 1013/2006 Europskog parlamenta i Vijeća o pošiljkama otpada (SL L 433, 22. 12. 2020.)</w:t>
      </w:r>
      <w:r w:rsidR="00BD60D9" w:rsidRPr="00473F11">
        <w:rPr>
          <w:rFonts w:ascii="Times New Roman" w:hAnsi="Times New Roman"/>
          <w:color w:val="000000" w:themeColor="text1"/>
          <w:sz w:val="24"/>
          <w:szCs w:val="24"/>
        </w:rPr>
        <w:t>;</w:t>
      </w:r>
      <w:r w:rsidR="005F15CD" w:rsidRPr="00473F11">
        <w:rPr>
          <w:rFonts w:ascii="Times New Roman" w:hAnsi="Times New Roman"/>
          <w:color w:val="000000" w:themeColor="text1"/>
          <w:sz w:val="24"/>
          <w:szCs w:val="24"/>
        </w:rPr>
        <w:t xml:space="preserve"> </w:t>
      </w:r>
      <w:r w:rsidR="00FF499C" w:rsidRPr="00473F11">
        <w:rPr>
          <w:rFonts w:ascii="Times New Roman" w:hAnsi="Times New Roman"/>
          <w:color w:val="000000" w:themeColor="text1"/>
          <w:sz w:val="24"/>
          <w:szCs w:val="24"/>
        </w:rPr>
        <w:t>(u daljnjem tekstu: Uredba (EZ) br. 1013/2006.)</w:t>
      </w:r>
      <w:r w:rsidR="001D6950" w:rsidRPr="00473F11">
        <w:rPr>
          <w:rFonts w:ascii="Times New Roman" w:hAnsi="Times New Roman"/>
          <w:color w:val="000000" w:themeColor="text1"/>
          <w:sz w:val="24"/>
          <w:szCs w:val="24"/>
        </w:rPr>
        <w:t xml:space="preserve"> i</w:t>
      </w:r>
    </w:p>
    <w:p w14:paraId="6E3759CF" w14:textId="77777777" w:rsidR="00F933EC" w:rsidRPr="00473F11" w:rsidRDefault="00F933EC" w:rsidP="00144B45">
      <w:pPr>
        <w:spacing w:after="0" w:line="240" w:lineRule="auto"/>
        <w:jc w:val="both"/>
        <w:rPr>
          <w:rFonts w:ascii="Times New Roman" w:hAnsi="Times New Roman"/>
          <w:color w:val="000000" w:themeColor="text1"/>
          <w:sz w:val="24"/>
          <w:szCs w:val="24"/>
        </w:rPr>
      </w:pPr>
    </w:p>
    <w:p w14:paraId="5C7D4BDD" w14:textId="77777777" w:rsidR="00FF499C" w:rsidRPr="00473F11" w:rsidRDefault="00D178B2"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 Uredbe (EZ) br. 2150/2002 Europskog parlamenta i vijeća od 25. studenoga 2002. o statističkim podacima o otpadu (SL L 332, 9.12.2002), kako je zadnje izmijenjena i dopunjena Uredbom Komisije  (EU) br. 849/2010 od 27. rujna 2010. o izmjeni Uredbe (EZ) br. 2150/2002 Europskog parlamenta i Vijeća o statističkim podacima o otpadu (SL L 253, 27.</w:t>
      </w:r>
      <w:r w:rsidR="005F15CD"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9.</w:t>
      </w:r>
      <w:r w:rsidR="005F15CD"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2010.)</w:t>
      </w:r>
      <w:r w:rsidR="00BD60D9"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(u daljnjem tekstu: Uredba (EZ) 2150/2002.</w:t>
      </w:r>
    </w:p>
    <w:p w14:paraId="4DD44C41" w14:textId="77777777" w:rsidR="00FF499C" w:rsidRPr="00473F11" w:rsidRDefault="00131090"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647E33D3"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Članak 3.</w:t>
      </w:r>
    </w:p>
    <w:p w14:paraId="58971A2A" w14:textId="77777777" w:rsidR="00AB751D" w:rsidRPr="00473F11" w:rsidRDefault="00AB751D" w:rsidP="00144B45">
      <w:pPr>
        <w:spacing w:after="0" w:line="240" w:lineRule="auto"/>
        <w:ind w:firstLine="720"/>
        <w:jc w:val="both"/>
        <w:rPr>
          <w:rFonts w:ascii="Times New Roman" w:hAnsi="Times New Roman"/>
          <w:sz w:val="24"/>
          <w:szCs w:val="24"/>
        </w:rPr>
      </w:pPr>
    </w:p>
    <w:p w14:paraId="37D3A86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Odredbe ovoga Zakona ne primjenjuju se na:</w:t>
      </w:r>
    </w:p>
    <w:p w14:paraId="4DF06DE1" w14:textId="77777777" w:rsidR="00AB751D" w:rsidRPr="00473F11" w:rsidRDefault="00AB751D" w:rsidP="00144B45">
      <w:pPr>
        <w:spacing w:after="0" w:line="240" w:lineRule="auto"/>
        <w:jc w:val="both"/>
        <w:rPr>
          <w:rFonts w:ascii="Times New Roman" w:hAnsi="Times New Roman"/>
          <w:sz w:val="24"/>
          <w:szCs w:val="24"/>
        </w:rPr>
      </w:pPr>
    </w:p>
    <w:p w14:paraId="1BB43140"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lastRenderedPageBreak/>
        <w:t xml:space="preserve">1. plinovite tvari koje se ispuštaju u atmosferu </w:t>
      </w:r>
    </w:p>
    <w:p w14:paraId="6AD215ED" w14:textId="77777777" w:rsidR="00AB751D" w:rsidRPr="00473F11" w:rsidRDefault="00AB751D" w:rsidP="00144B45">
      <w:pPr>
        <w:spacing w:after="0" w:line="240" w:lineRule="auto"/>
        <w:jc w:val="both"/>
        <w:rPr>
          <w:rFonts w:ascii="Times New Roman" w:hAnsi="Times New Roman"/>
          <w:sz w:val="24"/>
          <w:szCs w:val="24"/>
        </w:rPr>
      </w:pPr>
    </w:p>
    <w:p w14:paraId="18A00F59"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2. zemlju/tlo (in situ) uključujući neiskopano onečišćeno tlo i građevine trajno povezane sa zemljištem</w:t>
      </w:r>
    </w:p>
    <w:p w14:paraId="4F7992B0" w14:textId="77777777" w:rsidR="00AB751D" w:rsidRPr="00473F11" w:rsidRDefault="00AB751D" w:rsidP="00144B45">
      <w:pPr>
        <w:spacing w:after="0" w:line="240" w:lineRule="auto"/>
        <w:jc w:val="both"/>
        <w:rPr>
          <w:rFonts w:ascii="Times New Roman" w:hAnsi="Times New Roman"/>
          <w:sz w:val="24"/>
          <w:szCs w:val="24"/>
        </w:rPr>
      </w:pPr>
    </w:p>
    <w:p w14:paraId="05FD3D1D"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3. neonečišćeno tlo i druge materijale iz prirode iskopane tijekom građevinskih aktivnosti </w:t>
      </w:r>
      <w:r w:rsidR="007668C8" w:rsidRPr="00473F11">
        <w:rPr>
          <w:rFonts w:ascii="Times New Roman" w:hAnsi="Times New Roman"/>
          <w:sz w:val="24"/>
          <w:szCs w:val="24"/>
        </w:rPr>
        <w:t xml:space="preserve">ako </w:t>
      </w:r>
      <w:r w:rsidRPr="00473F11">
        <w:rPr>
          <w:rFonts w:ascii="Times New Roman" w:hAnsi="Times New Roman"/>
          <w:sz w:val="24"/>
          <w:szCs w:val="24"/>
        </w:rPr>
        <w:t>je nedvojbeno da će se taj materijal za građevinske svrhe koristiti u svojem prirodnom obliku na gradilištu s kojeg je iskopan te na višak iskopa koji sukladno zakonu kojim se uređuje rudarstvo predstavlja mineralnu sirovinu</w:t>
      </w:r>
    </w:p>
    <w:p w14:paraId="5F1E2679" w14:textId="77777777" w:rsidR="00AB751D" w:rsidRPr="00473F11" w:rsidRDefault="00AB751D" w:rsidP="00144B45">
      <w:pPr>
        <w:spacing w:after="0" w:line="240" w:lineRule="auto"/>
        <w:jc w:val="both"/>
        <w:rPr>
          <w:rFonts w:ascii="Times New Roman" w:hAnsi="Times New Roman"/>
          <w:sz w:val="24"/>
          <w:szCs w:val="24"/>
        </w:rPr>
      </w:pPr>
    </w:p>
    <w:p w14:paraId="22B6DEDA"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4. radioaktivni otpad</w:t>
      </w:r>
    </w:p>
    <w:p w14:paraId="5C902470" w14:textId="77777777" w:rsidR="00AB751D" w:rsidRPr="00473F11" w:rsidRDefault="00AB751D" w:rsidP="00144B45">
      <w:pPr>
        <w:spacing w:after="0" w:line="240" w:lineRule="auto"/>
        <w:jc w:val="both"/>
        <w:rPr>
          <w:rFonts w:ascii="Times New Roman" w:hAnsi="Times New Roman"/>
          <w:sz w:val="24"/>
          <w:szCs w:val="24"/>
        </w:rPr>
      </w:pPr>
    </w:p>
    <w:p w14:paraId="20D2D553"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5. eksplozivne tvari nepodesne za uporabu i</w:t>
      </w:r>
    </w:p>
    <w:p w14:paraId="534E9590" w14:textId="77777777" w:rsidR="00AB751D" w:rsidRPr="00473F11" w:rsidRDefault="00AB751D" w:rsidP="00144B45">
      <w:pPr>
        <w:spacing w:after="0" w:line="240" w:lineRule="auto"/>
        <w:jc w:val="both"/>
        <w:rPr>
          <w:rFonts w:ascii="Times New Roman" w:hAnsi="Times New Roman"/>
          <w:sz w:val="24"/>
          <w:szCs w:val="24"/>
          <w:lang w:eastAsia="hr-HR"/>
        </w:rPr>
      </w:pPr>
    </w:p>
    <w:p w14:paraId="08CC88F0" w14:textId="77777777" w:rsidR="00FF499C" w:rsidRPr="00473F11" w:rsidRDefault="00FF499C"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t>6. fekalije koje nisu obuhvaćene stavkom 2. točkom 2. ovoga članka, slamu i drugi prirodni neopasni poljoprivredni ili šumski materijal koji se koristi u poljoprivredi, šumarstvu ili za proizvodnju energije iz takve biomase postupcima ili metodama koje ne štete okolišu i ne ugrožavaju zdravlje ljudi.</w:t>
      </w:r>
    </w:p>
    <w:p w14:paraId="29AE0793" w14:textId="77777777" w:rsidR="00AB751D" w:rsidRPr="00473F11" w:rsidRDefault="00AB751D" w:rsidP="00144B45">
      <w:pPr>
        <w:spacing w:after="0" w:line="240" w:lineRule="auto"/>
        <w:jc w:val="both"/>
        <w:rPr>
          <w:rFonts w:ascii="Times New Roman" w:hAnsi="Times New Roman"/>
          <w:sz w:val="24"/>
          <w:szCs w:val="24"/>
          <w:lang w:eastAsia="hr-HR"/>
        </w:rPr>
      </w:pPr>
    </w:p>
    <w:p w14:paraId="14656893"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Odredbe ovoga Zakona ne primjenjuju se, u mjeri u kojoj je to propisano drugim propisima, na:</w:t>
      </w:r>
    </w:p>
    <w:p w14:paraId="11697E89" w14:textId="77777777" w:rsidR="00AB751D" w:rsidRPr="00473F11" w:rsidRDefault="00AB751D" w:rsidP="00144B45">
      <w:pPr>
        <w:spacing w:after="0" w:line="240" w:lineRule="auto"/>
        <w:jc w:val="both"/>
        <w:rPr>
          <w:rFonts w:ascii="Times New Roman" w:hAnsi="Times New Roman"/>
          <w:sz w:val="24"/>
          <w:szCs w:val="24"/>
        </w:rPr>
      </w:pPr>
    </w:p>
    <w:p w14:paraId="17280AEA"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 otpadne vode</w:t>
      </w:r>
    </w:p>
    <w:p w14:paraId="76376EDF" w14:textId="77777777" w:rsidR="00AB751D" w:rsidRPr="00473F11" w:rsidRDefault="00AB751D" w:rsidP="00144B45">
      <w:pPr>
        <w:spacing w:after="0" w:line="240" w:lineRule="auto"/>
        <w:jc w:val="both"/>
        <w:rPr>
          <w:rFonts w:ascii="Times New Roman" w:hAnsi="Times New Roman"/>
          <w:sz w:val="24"/>
          <w:szCs w:val="24"/>
          <w:lang w:eastAsia="hr-HR"/>
        </w:rPr>
      </w:pPr>
    </w:p>
    <w:p w14:paraId="47A5663C" w14:textId="77777777" w:rsidR="00FF499C" w:rsidRPr="00473F11" w:rsidRDefault="00FF499C"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t>2. nusproizvode životinjskoga podrijetla uključujući prerađene proizvode na koje se odnosi Uredba (EZ) br. 1069/2009 Europskog parlamenta i Vijeća od 21. listopada 2009. o utvrđivanju zdravstvenih pravila za nusproizvode životinjskog podrijetla i od njih dobivene proizvode koji nisu namijenjeni prehrani ljudi te o stavljanju izvan snage Uredbe (EZ) br. 1774/2002 (Uredba o nusproizvodima životinjskog podrijetla) (SL 300, 14. 11. 2009.)</w:t>
      </w:r>
      <w:r w:rsidR="00AB751D" w:rsidRPr="00473F11">
        <w:rPr>
          <w:rFonts w:ascii="Times New Roman" w:hAnsi="Times New Roman"/>
          <w:sz w:val="24"/>
          <w:szCs w:val="24"/>
          <w:lang w:eastAsia="hr-HR"/>
        </w:rPr>
        <w:t>;</w:t>
      </w:r>
      <w:r w:rsidRPr="00473F11">
        <w:rPr>
          <w:rFonts w:ascii="Times New Roman" w:hAnsi="Times New Roman"/>
          <w:sz w:val="24"/>
          <w:szCs w:val="24"/>
          <w:lang w:eastAsia="hr-HR"/>
        </w:rPr>
        <w:t xml:space="preserve"> (u daljnjem tekstu: Uredba (EZ) br. 1069/2009), kako je zadnje izmijenjena Uredbom Vijeća (EU) br. 1385/2013 od 17. prosinca 2013. o izmjeni uredbi Vijeća (EZ) br. 850/98 i (EZ) br. 1224/2009 i uredbi (EZ) br. 1069/2009, (EU) br. 1379/2013 i (EU) br. 1380/2013 Europskog parlamenta i Vijeća zbog izmjene statusa departmana Mayotte u odnosu na Europsku uniju (SL L 354, 28. 12. 2013.), osim onih koji su namijenjeni spaljivanju, odlaganju na odlagališta ili uporabi u postrojenjima za proizvodnju bioplina ili komposta</w:t>
      </w:r>
    </w:p>
    <w:p w14:paraId="2F4FE424" w14:textId="77777777" w:rsidR="00AB751D" w:rsidRPr="00473F11" w:rsidRDefault="00AB751D" w:rsidP="00144B45">
      <w:pPr>
        <w:spacing w:after="0" w:line="240" w:lineRule="auto"/>
        <w:jc w:val="both"/>
        <w:rPr>
          <w:rFonts w:ascii="Times New Roman" w:hAnsi="Times New Roman"/>
          <w:strike/>
          <w:sz w:val="24"/>
          <w:szCs w:val="24"/>
        </w:rPr>
      </w:pPr>
    </w:p>
    <w:p w14:paraId="26EFF27A" w14:textId="77777777" w:rsidR="00FF499C" w:rsidRPr="00473F11" w:rsidRDefault="00FF499C"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rPr>
        <w:t xml:space="preserve">3. strvine uginulih životinja koje nisu zaklane, uključujući životinje usmrćene radi istrebljenja epizootskih bolesti, koje se zbrinjavaju </w:t>
      </w:r>
      <w:r w:rsidRPr="00473F11">
        <w:rPr>
          <w:rFonts w:ascii="Times New Roman" w:hAnsi="Times New Roman"/>
          <w:sz w:val="24"/>
          <w:szCs w:val="24"/>
          <w:lang w:eastAsia="hr-HR"/>
        </w:rPr>
        <w:t>sukladno Uredbi (EZ) br. 1069/2009</w:t>
      </w:r>
    </w:p>
    <w:p w14:paraId="5E35EB0A" w14:textId="77777777" w:rsidR="00AB751D" w:rsidRPr="00473F11" w:rsidRDefault="00AB751D" w:rsidP="00144B45">
      <w:pPr>
        <w:spacing w:after="0" w:line="240" w:lineRule="auto"/>
        <w:jc w:val="both"/>
        <w:rPr>
          <w:rFonts w:ascii="Times New Roman" w:hAnsi="Times New Roman"/>
          <w:sz w:val="24"/>
          <w:szCs w:val="24"/>
        </w:rPr>
      </w:pPr>
    </w:p>
    <w:p w14:paraId="5586CBBA" w14:textId="77777777" w:rsidR="00A11040"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lang w:eastAsia="hr-HR"/>
        </w:rPr>
        <w:t xml:space="preserve">4. </w:t>
      </w:r>
      <w:r w:rsidR="00A11040" w:rsidRPr="00473F11">
        <w:rPr>
          <w:rFonts w:ascii="Times New Roman" w:hAnsi="Times New Roman"/>
          <w:sz w:val="24"/>
          <w:szCs w:val="24"/>
        </w:rPr>
        <w:t>otpad koji nastaje istraživanjem, iskapanjem, obrađivanjem i skladištenjem mineralnih sirovina te radom kamenoloma, a koji je obuhvaćen posebnim propisom koji uređuje gospodarenje otpadom iz rudarske industrije</w:t>
      </w:r>
    </w:p>
    <w:p w14:paraId="2F428A65" w14:textId="77777777" w:rsidR="00AB751D" w:rsidRPr="00473F11" w:rsidRDefault="00AB751D" w:rsidP="00144B45">
      <w:pPr>
        <w:spacing w:after="0" w:line="240" w:lineRule="auto"/>
        <w:jc w:val="both"/>
        <w:rPr>
          <w:rFonts w:ascii="Times New Roman" w:hAnsi="Times New Roman"/>
          <w:sz w:val="24"/>
          <w:szCs w:val="24"/>
        </w:rPr>
      </w:pPr>
    </w:p>
    <w:p w14:paraId="26C406C8" w14:textId="77777777" w:rsidR="00FF499C" w:rsidRPr="00473F11" w:rsidRDefault="00FF499C"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lastRenderedPageBreak/>
        <w:t>5. tvari namijenjene uporabi kao krmiva kako je određeno Uredbom (EZ) br. 767/2009 Europskog parlamenta i Vijeća od 13. srpnja 2009. o stavljanju na tržište i korištenju hrane za životinje, izmjeni Uredbe (EZ) br. 1831/2003 Europskog parlamenta i Vijeća i stavljanju izvan snage Direktive Vijeća 79/373/EEZ, Direktive Komisije 80/511/EEZ, direktiva Vijeća 82/471/EEZ, 83/228/EEZ, 93/74/EEZ, 93/113/EZ i 96/25/EZ te Odluke Komisije 2004/217/EZ (SL L 229, 13.</w:t>
      </w:r>
      <w:r w:rsidR="00BD60D9" w:rsidRPr="00473F11">
        <w:rPr>
          <w:rFonts w:ascii="Times New Roman" w:hAnsi="Times New Roman"/>
          <w:sz w:val="24"/>
          <w:szCs w:val="24"/>
          <w:lang w:eastAsia="hr-HR"/>
        </w:rPr>
        <w:t xml:space="preserve"> </w:t>
      </w:r>
      <w:r w:rsidRPr="00473F11">
        <w:rPr>
          <w:rFonts w:ascii="Times New Roman" w:hAnsi="Times New Roman"/>
          <w:sz w:val="24"/>
          <w:szCs w:val="24"/>
          <w:lang w:eastAsia="hr-HR"/>
        </w:rPr>
        <w:t>07.2</w:t>
      </w:r>
      <w:r w:rsidR="00BD60D9" w:rsidRPr="00473F11">
        <w:rPr>
          <w:rFonts w:ascii="Times New Roman" w:hAnsi="Times New Roman"/>
          <w:sz w:val="24"/>
          <w:szCs w:val="24"/>
          <w:lang w:eastAsia="hr-HR"/>
        </w:rPr>
        <w:t xml:space="preserve"> </w:t>
      </w:r>
      <w:r w:rsidRPr="00473F11">
        <w:rPr>
          <w:rFonts w:ascii="Times New Roman" w:hAnsi="Times New Roman"/>
          <w:sz w:val="24"/>
          <w:szCs w:val="24"/>
          <w:lang w:eastAsia="hr-HR"/>
        </w:rPr>
        <w:t xml:space="preserve">009.) i ne sastoje se od nusproizvoda životinjskog podrijetla niti ih sadržavaju i </w:t>
      </w:r>
    </w:p>
    <w:p w14:paraId="4944E213" w14:textId="77777777" w:rsidR="00AB751D" w:rsidRPr="00473F11" w:rsidRDefault="00AB751D" w:rsidP="00144B45">
      <w:pPr>
        <w:spacing w:after="0" w:line="240" w:lineRule="auto"/>
        <w:jc w:val="both"/>
        <w:rPr>
          <w:rFonts w:ascii="Times New Roman" w:hAnsi="Times New Roman"/>
          <w:sz w:val="24"/>
          <w:szCs w:val="24"/>
          <w:lang w:eastAsia="hr-HR"/>
        </w:rPr>
      </w:pPr>
    </w:p>
    <w:p w14:paraId="72A1CE50" w14:textId="77777777" w:rsidR="00FF499C" w:rsidRPr="00473F11" w:rsidRDefault="00FF499C"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t>6. brodove obuhvaćene Uredbom (EU) br. 1257/2013 Europskog parlamenta i Vijeća od 20. studenoga 2013. o recikliranju brodova i o izmjeni Uredbe (EZ) br. 1013/2006 i Direktive 2009/16/EZ (SL L 330, 10. 12. 2013.).</w:t>
      </w:r>
    </w:p>
    <w:p w14:paraId="4474C3FB" w14:textId="77777777" w:rsidR="00AB751D" w:rsidRPr="00473F11" w:rsidRDefault="00AB751D" w:rsidP="00144B45">
      <w:pPr>
        <w:spacing w:after="0" w:line="240" w:lineRule="auto"/>
        <w:jc w:val="both"/>
        <w:rPr>
          <w:rFonts w:ascii="Times New Roman" w:hAnsi="Times New Roman"/>
          <w:sz w:val="24"/>
          <w:szCs w:val="24"/>
          <w:lang w:eastAsia="hr-HR"/>
        </w:rPr>
      </w:pPr>
    </w:p>
    <w:p w14:paraId="4E8F43D5" w14:textId="77777777" w:rsidR="00FF499C" w:rsidRPr="00473F11" w:rsidRDefault="00FF499C" w:rsidP="00144B45">
      <w:pPr>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(3) Odredbe ovoga Zakona ne odnose se na sedimente koji se premještaju unutar površinskih voda radi gospodarenja vodama i vodenim tokovima ili spr</w:t>
      </w:r>
      <w:r w:rsidR="00BC0DA1" w:rsidRPr="00473F11">
        <w:rPr>
          <w:rFonts w:ascii="Times New Roman" w:hAnsi="Times New Roman"/>
          <w:sz w:val="24"/>
          <w:szCs w:val="24"/>
          <w:lang w:eastAsia="hr-HR"/>
        </w:rPr>
        <w:t>j</w:t>
      </w:r>
      <w:r w:rsidRPr="00473F11">
        <w:rPr>
          <w:rFonts w:ascii="Times New Roman" w:hAnsi="Times New Roman"/>
          <w:sz w:val="24"/>
          <w:szCs w:val="24"/>
          <w:lang w:eastAsia="hr-HR"/>
        </w:rPr>
        <w:t>ečavanja poplava ili ublažavanja posljedica poplava, suša ili regeneracije zemljišta ako se dokaže da ti sedimenti n</w:t>
      </w:r>
      <w:r w:rsidR="005A2C20" w:rsidRPr="00473F11">
        <w:rPr>
          <w:rFonts w:ascii="Times New Roman" w:hAnsi="Times New Roman"/>
          <w:sz w:val="24"/>
          <w:szCs w:val="24"/>
          <w:lang w:eastAsia="hr-HR"/>
        </w:rPr>
        <w:t xml:space="preserve">isu </w:t>
      </w:r>
      <w:r w:rsidRPr="00473F11">
        <w:rPr>
          <w:rFonts w:ascii="Times New Roman" w:hAnsi="Times New Roman"/>
          <w:sz w:val="24"/>
          <w:szCs w:val="24"/>
          <w:lang w:eastAsia="hr-HR"/>
        </w:rPr>
        <w:t>opasni.</w:t>
      </w:r>
    </w:p>
    <w:p w14:paraId="692A1F70" w14:textId="77777777" w:rsidR="00AB751D" w:rsidRPr="00473F11" w:rsidRDefault="00AB751D" w:rsidP="00144B45">
      <w:pPr>
        <w:spacing w:after="0" w:line="240" w:lineRule="auto"/>
        <w:ind w:firstLine="720"/>
        <w:jc w:val="both"/>
        <w:rPr>
          <w:rFonts w:ascii="Times New Roman" w:hAnsi="Times New Roman"/>
          <w:sz w:val="24"/>
          <w:szCs w:val="24"/>
          <w:lang w:eastAsia="hr-HR"/>
        </w:rPr>
      </w:pPr>
    </w:p>
    <w:p w14:paraId="1004FC75" w14:textId="77777777" w:rsidR="00FF499C" w:rsidRPr="00473F11" w:rsidRDefault="00FF499C" w:rsidP="00144B45">
      <w:pPr>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(4) Na pomorske objekte i na </w:t>
      </w:r>
      <w:r w:rsidR="007668C8" w:rsidRPr="00473F11">
        <w:rPr>
          <w:rFonts w:ascii="Times New Roman" w:hAnsi="Times New Roman"/>
          <w:sz w:val="24"/>
          <w:szCs w:val="24"/>
          <w:lang w:eastAsia="hr-HR"/>
        </w:rPr>
        <w:t xml:space="preserve">organizaciju i provedbu </w:t>
      </w:r>
      <w:r w:rsidRPr="00473F11">
        <w:rPr>
          <w:rFonts w:ascii="Times New Roman" w:hAnsi="Times New Roman"/>
          <w:sz w:val="24"/>
          <w:szCs w:val="24"/>
          <w:lang w:eastAsia="hr-HR"/>
        </w:rPr>
        <w:t>sakupljanj</w:t>
      </w:r>
      <w:r w:rsidR="007668C8" w:rsidRPr="00473F11">
        <w:rPr>
          <w:rFonts w:ascii="Times New Roman" w:hAnsi="Times New Roman"/>
          <w:sz w:val="24"/>
          <w:szCs w:val="24"/>
          <w:lang w:eastAsia="hr-HR"/>
        </w:rPr>
        <w:t>a</w:t>
      </w:r>
      <w:r w:rsidRPr="00473F11">
        <w:rPr>
          <w:rFonts w:ascii="Times New Roman" w:hAnsi="Times New Roman"/>
          <w:sz w:val="24"/>
          <w:szCs w:val="24"/>
          <w:lang w:eastAsia="hr-HR"/>
        </w:rPr>
        <w:t>, predaj</w:t>
      </w:r>
      <w:r w:rsidR="007668C8" w:rsidRPr="00473F11">
        <w:rPr>
          <w:rFonts w:ascii="Times New Roman" w:hAnsi="Times New Roman"/>
          <w:sz w:val="24"/>
          <w:szCs w:val="24"/>
          <w:lang w:eastAsia="hr-HR"/>
        </w:rPr>
        <w:t>e</w:t>
      </w:r>
      <w:r w:rsidRPr="00473F11">
        <w:rPr>
          <w:rFonts w:ascii="Times New Roman" w:hAnsi="Times New Roman"/>
          <w:sz w:val="24"/>
          <w:szCs w:val="24"/>
          <w:lang w:eastAsia="hr-HR"/>
        </w:rPr>
        <w:t xml:space="preserve"> i prihvat</w:t>
      </w:r>
      <w:r w:rsidR="007668C8" w:rsidRPr="00473F11">
        <w:rPr>
          <w:rFonts w:ascii="Times New Roman" w:hAnsi="Times New Roman"/>
          <w:sz w:val="24"/>
          <w:szCs w:val="24"/>
          <w:lang w:eastAsia="hr-HR"/>
        </w:rPr>
        <w:t>a</w:t>
      </w:r>
      <w:r w:rsidRPr="00473F11">
        <w:rPr>
          <w:rFonts w:ascii="Times New Roman" w:hAnsi="Times New Roman"/>
          <w:sz w:val="24"/>
          <w:szCs w:val="24"/>
          <w:lang w:eastAsia="hr-HR"/>
        </w:rPr>
        <w:t xml:space="preserve"> otpada u lučke uređaje za prihvat otpada  te na ostatke brodskog tereta primjenjuju se odredbe </w:t>
      </w:r>
      <w:r w:rsidR="009C203E" w:rsidRPr="00473F11">
        <w:rPr>
          <w:rFonts w:ascii="Times New Roman" w:hAnsi="Times New Roman"/>
          <w:sz w:val="24"/>
          <w:szCs w:val="24"/>
          <w:lang w:eastAsia="hr-HR"/>
        </w:rPr>
        <w:t>zakon</w:t>
      </w:r>
      <w:r w:rsidR="0065044B" w:rsidRPr="00473F11">
        <w:rPr>
          <w:rFonts w:ascii="Times New Roman" w:hAnsi="Times New Roman"/>
          <w:sz w:val="24"/>
          <w:szCs w:val="24"/>
          <w:lang w:eastAsia="hr-HR"/>
        </w:rPr>
        <w:t>a kojim se uređuje</w:t>
      </w:r>
      <w:r w:rsidR="008A593C" w:rsidRPr="00473F11">
        <w:rPr>
          <w:rFonts w:ascii="Times New Roman" w:hAnsi="Times New Roman"/>
          <w:sz w:val="24"/>
          <w:szCs w:val="24"/>
          <w:lang w:eastAsia="hr-HR"/>
        </w:rPr>
        <w:t xml:space="preserve"> pomorstvo</w:t>
      </w:r>
      <w:r w:rsidR="009C203E" w:rsidRPr="00473F11">
        <w:rPr>
          <w:rFonts w:ascii="Times New Roman" w:hAnsi="Times New Roman"/>
          <w:sz w:val="24"/>
          <w:szCs w:val="24"/>
          <w:lang w:eastAsia="hr-HR"/>
        </w:rPr>
        <w:t>.</w:t>
      </w:r>
      <w:r w:rsidR="0065044B" w:rsidRPr="00473F11">
        <w:rPr>
          <w:rFonts w:ascii="Times New Roman" w:hAnsi="Times New Roman"/>
          <w:sz w:val="24"/>
          <w:szCs w:val="24"/>
          <w:lang w:eastAsia="hr-HR"/>
        </w:rPr>
        <w:t xml:space="preserve"> </w:t>
      </w:r>
    </w:p>
    <w:p w14:paraId="2A55D625" w14:textId="77777777" w:rsidR="00AB751D" w:rsidRPr="00473F11" w:rsidRDefault="00AB751D" w:rsidP="00144B45">
      <w:pPr>
        <w:spacing w:after="0" w:line="240" w:lineRule="auto"/>
        <w:ind w:firstLine="720"/>
        <w:jc w:val="both"/>
        <w:rPr>
          <w:rFonts w:ascii="Times New Roman" w:hAnsi="Times New Roman"/>
          <w:sz w:val="24"/>
          <w:szCs w:val="24"/>
          <w:lang w:eastAsia="hr-HR"/>
        </w:rPr>
      </w:pPr>
    </w:p>
    <w:p w14:paraId="3A05016A" w14:textId="77777777" w:rsidR="002E7E0E" w:rsidRPr="00473F11" w:rsidRDefault="002E7E0E" w:rsidP="00144B45">
      <w:pPr>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(5) Odredbe ovoga Zakona ne odnose se na sprječavanje nastajanja otpada od hrane, koje je regulirano posebnim propisom u nadležnosti tijela nadležnog za poslove poljoprivrede.</w:t>
      </w:r>
    </w:p>
    <w:p w14:paraId="6D140D48" w14:textId="77777777" w:rsidR="00FF499C" w:rsidRPr="00473F11" w:rsidRDefault="00FF499C" w:rsidP="00144B45">
      <w:pPr>
        <w:spacing w:after="0" w:line="240" w:lineRule="auto"/>
        <w:jc w:val="both"/>
        <w:rPr>
          <w:rFonts w:ascii="Times New Roman" w:hAnsi="Times New Roman"/>
          <w:sz w:val="24"/>
          <w:szCs w:val="24"/>
          <w:lang w:eastAsia="hr-HR"/>
        </w:rPr>
      </w:pPr>
    </w:p>
    <w:p w14:paraId="354E71D4" w14:textId="0EBCEC3E" w:rsidR="00AB751D" w:rsidRPr="00473F11" w:rsidRDefault="00AB751D" w:rsidP="00144B45">
      <w:pPr>
        <w:spacing w:after="0" w:line="240" w:lineRule="auto"/>
        <w:jc w:val="both"/>
        <w:rPr>
          <w:rFonts w:ascii="Times New Roman" w:hAnsi="Times New Roman"/>
          <w:sz w:val="24"/>
          <w:szCs w:val="24"/>
          <w:lang w:eastAsia="hr-HR"/>
        </w:rPr>
      </w:pPr>
    </w:p>
    <w:p w14:paraId="00BFCC23" w14:textId="77777777" w:rsidR="00864BBE" w:rsidRPr="00473F11" w:rsidRDefault="00864BBE" w:rsidP="00144B45">
      <w:pPr>
        <w:spacing w:after="0" w:line="240" w:lineRule="auto"/>
        <w:jc w:val="both"/>
        <w:rPr>
          <w:rFonts w:ascii="Times New Roman" w:hAnsi="Times New Roman"/>
          <w:sz w:val="24"/>
          <w:szCs w:val="24"/>
          <w:lang w:eastAsia="hr-HR"/>
        </w:rPr>
      </w:pPr>
    </w:p>
    <w:p w14:paraId="1D71906F" w14:textId="77777777" w:rsidR="00FF499C" w:rsidRPr="00473F11" w:rsidRDefault="00FF499C"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Pojmovi</w:t>
      </w:r>
    </w:p>
    <w:p w14:paraId="28BEB191" w14:textId="77777777" w:rsidR="00AB751D" w:rsidRPr="00473F11" w:rsidRDefault="00AB751D" w:rsidP="00144B45">
      <w:pPr>
        <w:spacing w:after="0" w:line="240" w:lineRule="auto"/>
        <w:jc w:val="center"/>
        <w:rPr>
          <w:rFonts w:ascii="Times New Roman" w:hAnsi="Times New Roman"/>
          <w:b/>
          <w:sz w:val="24"/>
          <w:szCs w:val="24"/>
        </w:rPr>
      </w:pPr>
    </w:p>
    <w:p w14:paraId="36AEC6D7"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Članak 4.</w:t>
      </w:r>
    </w:p>
    <w:p w14:paraId="6A0F04AA" w14:textId="77777777" w:rsidR="00AB751D" w:rsidRPr="00473F11" w:rsidRDefault="00AB751D" w:rsidP="00144B45">
      <w:pPr>
        <w:spacing w:after="0" w:line="240" w:lineRule="auto"/>
        <w:ind w:firstLine="720"/>
        <w:jc w:val="both"/>
        <w:rPr>
          <w:rFonts w:ascii="Times New Roman" w:hAnsi="Times New Roman"/>
          <w:sz w:val="24"/>
          <w:szCs w:val="24"/>
        </w:rPr>
      </w:pPr>
    </w:p>
    <w:p w14:paraId="5D32D070" w14:textId="35DDA848" w:rsidR="00FF499C" w:rsidRPr="00473F11" w:rsidRDefault="00650499"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FF499C" w:rsidRPr="00473F11">
        <w:rPr>
          <w:rFonts w:ascii="Times New Roman" w:hAnsi="Times New Roman"/>
          <w:sz w:val="24"/>
          <w:szCs w:val="24"/>
        </w:rPr>
        <w:t xml:space="preserve">Pojedini pojmovi </w:t>
      </w:r>
      <w:r w:rsidR="00AB751D" w:rsidRPr="00473F11">
        <w:rPr>
          <w:rFonts w:ascii="Times New Roman" w:hAnsi="Times New Roman"/>
          <w:sz w:val="24"/>
          <w:szCs w:val="24"/>
        </w:rPr>
        <w:t>u smislu ovoga</w:t>
      </w:r>
      <w:r w:rsidR="00FF499C" w:rsidRPr="00473F11">
        <w:rPr>
          <w:rFonts w:ascii="Times New Roman" w:hAnsi="Times New Roman"/>
          <w:sz w:val="24"/>
          <w:szCs w:val="24"/>
        </w:rPr>
        <w:t xml:space="preserve"> Zakon</w:t>
      </w:r>
      <w:r w:rsidR="00AB751D" w:rsidRPr="00473F11">
        <w:rPr>
          <w:rFonts w:ascii="Times New Roman" w:hAnsi="Times New Roman"/>
          <w:sz w:val="24"/>
          <w:szCs w:val="24"/>
        </w:rPr>
        <w:t>a</w:t>
      </w:r>
      <w:r w:rsidR="00FF499C" w:rsidRPr="00473F11">
        <w:rPr>
          <w:rFonts w:ascii="Times New Roman" w:hAnsi="Times New Roman"/>
          <w:sz w:val="24"/>
          <w:szCs w:val="24"/>
        </w:rPr>
        <w:t xml:space="preserve"> imaju sljedeće značenje:</w:t>
      </w:r>
    </w:p>
    <w:p w14:paraId="01733AFF" w14:textId="77777777" w:rsidR="00AB751D" w:rsidRPr="00473F11" w:rsidRDefault="00AB751D" w:rsidP="00144B45">
      <w:pPr>
        <w:spacing w:after="0" w:line="240" w:lineRule="auto"/>
        <w:jc w:val="both"/>
        <w:rPr>
          <w:rFonts w:ascii="Times New Roman" w:hAnsi="Times New Roman"/>
          <w:sz w:val="24"/>
          <w:szCs w:val="24"/>
        </w:rPr>
      </w:pPr>
    </w:p>
    <w:p w14:paraId="3CAB081A" w14:textId="77777777" w:rsidR="00B752A0" w:rsidRPr="00473F11" w:rsidRDefault="000D1B45" w:rsidP="00144B45">
      <w:pPr>
        <w:spacing w:after="0" w:line="240" w:lineRule="auto"/>
        <w:jc w:val="both"/>
        <w:rPr>
          <w:rFonts w:ascii="Times New Roman" w:hAnsi="Times New Roman"/>
          <w:color w:val="000000" w:themeColor="text1"/>
          <w:sz w:val="24"/>
          <w:szCs w:val="24"/>
        </w:rPr>
      </w:pPr>
      <w:r w:rsidRPr="00473F11">
        <w:rPr>
          <w:rFonts w:ascii="Times New Roman" w:hAnsi="Times New Roman"/>
          <w:sz w:val="24"/>
          <w:szCs w:val="24"/>
        </w:rPr>
        <w:t>1</w:t>
      </w:r>
      <w:r w:rsidR="009D41FB" w:rsidRPr="00473F11">
        <w:rPr>
          <w:rFonts w:ascii="Times New Roman" w:hAnsi="Times New Roman"/>
          <w:sz w:val="24"/>
          <w:szCs w:val="24"/>
        </w:rPr>
        <w:t xml:space="preserve">. </w:t>
      </w:r>
      <w:r w:rsidR="00B752A0" w:rsidRPr="00473F11">
        <w:rPr>
          <w:rFonts w:ascii="Times New Roman" w:hAnsi="Times New Roman"/>
          <w:sz w:val="24"/>
          <w:szCs w:val="24"/>
        </w:rPr>
        <w:t>»ambalaža« je svaki proizvod, neovisno o vrsti materijala od kojega je izrađen, koji se koristi za držanje, zaštitu, rukovanje, isporuku i predstavljanje robe, od sirovi</w:t>
      </w:r>
      <w:r w:rsidR="002D66D8" w:rsidRPr="00473F11">
        <w:rPr>
          <w:rFonts w:ascii="Times New Roman" w:hAnsi="Times New Roman"/>
          <w:sz w:val="24"/>
          <w:szCs w:val="24"/>
        </w:rPr>
        <w:t>na do gotovih proizvoda, od proi</w:t>
      </w:r>
      <w:r w:rsidR="00B752A0" w:rsidRPr="00473F11">
        <w:rPr>
          <w:rFonts w:ascii="Times New Roman" w:hAnsi="Times New Roman"/>
          <w:sz w:val="24"/>
          <w:szCs w:val="24"/>
        </w:rPr>
        <w:t xml:space="preserve">zvođača do korisnika odnosno potrošača, te se ambalažom smatraju i nepovratni predmeti namijenjeni za izradu ambalaže koja će se koristiti za navedene namjene kao i pomoćna sredstva za pakiranje, koja služe za omatanje ili povezivanje robe, pakiranje, nepropusno </w:t>
      </w:r>
      <w:r w:rsidR="00B752A0" w:rsidRPr="00473F11">
        <w:rPr>
          <w:rFonts w:ascii="Times New Roman" w:hAnsi="Times New Roman"/>
          <w:color w:val="000000" w:themeColor="text1"/>
          <w:sz w:val="24"/>
          <w:szCs w:val="24"/>
        </w:rPr>
        <w:t xml:space="preserve">zatvaranje, pripremu za otpremu i označavanje robe, a sastoji se od: </w:t>
      </w:r>
    </w:p>
    <w:p w14:paraId="0862A185" w14:textId="77777777" w:rsidR="00B752A0" w:rsidRPr="00473F11" w:rsidRDefault="00B752A0"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 prodajne ili primarne ambalaže u kojoj se proizvod prodaje ili daje konačnom potrošaču na prodajnom mjestu ambalaže </w:t>
      </w:r>
    </w:p>
    <w:p w14:paraId="4ADB229D" w14:textId="77777777" w:rsidR="00B752A0" w:rsidRPr="00473F11" w:rsidRDefault="00B752A0"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 skupne ili sekundarne ambalaže koja sadržava više proizvoda u prodajnoj ili primarnoj ambalaži tako da je proizvod pristupačan potrošaču u skupini i pojedinačno </w:t>
      </w:r>
      <w:r w:rsidRPr="00473F11">
        <w:rPr>
          <w:rFonts w:ascii="Times New Roman" w:hAnsi="Times New Roman"/>
          <w:color w:val="000000" w:themeColor="text1"/>
          <w:sz w:val="24"/>
          <w:szCs w:val="24"/>
        </w:rPr>
        <w:lastRenderedPageBreak/>
        <w:t xml:space="preserve">ili koja služi samo u svrhu punjenja polica na prodajnom mjestu, a može se izdvojiti od proizvoda bez da utječe na njegova svojstva i </w:t>
      </w:r>
    </w:p>
    <w:p w14:paraId="53CBBCD2" w14:textId="77777777" w:rsidR="00B752A0" w:rsidRPr="00473F11" w:rsidRDefault="00B752A0"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transportne ili tercijarne ambalaže koja je zaštitna ambalaža kojom se omogućava prijevoz, pretovar i rukovanje određenom količinom proizvoda pakiranog samo u prodajnoj ili u prodajnoj i skupnoj ambalaži, pri čemu ova vrsta ambalaže ne uključuje spremnike (kontejneri) za cestovni, željeznički, brodski i zračni prijevoz robe</w:t>
      </w:r>
    </w:p>
    <w:p w14:paraId="4A17B1AF" w14:textId="77777777" w:rsidR="00700D21" w:rsidRPr="00473F11" w:rsidRDefault="00700D21" w:rsidP="00144B45">
      <w:pPr>
        <w:spacing w:after="0" w:line="240" w:lineRule="auto"/>
        <w:jc w:val="both"/>
        <w:rPr>
          <w:rFonts w:ascii="Times New Roman" w:hAnsi="Times New Roman"/>
          <w:color w:val="000000" w:themeColor="text1"/>
          <w:sz w:val="24"/>
          <w:szCs w:val="24"/>
        </w:rPr>
      </w:pPr>
    </w:p>
    <w:p w14:paraId="0A0867E9" w14:textId="02A22BF0" w:rsidR="00EC23FF"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color w:val="000000" w:themeColor="text1"/>
          <w:sz w:val="24"/>
          <w:szCs w:val="24"/>
        </w:rPr>
        <w:t>2</w:t>
      </w:r>
      <w:r w:rsidR="00EC23FF" w:rsidRPr="00473F11">
        <w:rPr>
          <w:rFonts w:ascii="Times New Roman" w:hAnsi="Times New Roman"/>
          <w:color w:val="000000" w:themeColor="text1"/>
          <w:sz w:val="24"/>
          <w:szCs w:val="24"/>
        </w:rPr>
        <w:t>. »ambalažni otpad</w:t>
      </w:r>
      <w:r w:rsidR="006C4C9B" w:rsidRPr="00473F11">
        <w:rPr>
          <w:rFonts w:ascii="Times New Roman" w:hAnsi="Times New Roman"/>
          <w:color w:val="000000" w:themeColor="text1"/>
          <w:sz w:val="24"/>
          <w:szCs w:val="24"/>
        </w:rPr>
        <w:t xml:space="preserve"> (otpadna ambalaža)</w:t>
      </w:r>
      <w:r w:rsidR="00EC23FF" w:rsidRPr="00473F11">
        <w:rPr>
          <w:rFonts w:ascii="Times New Roman" w:hAnsi="Times New Roman"/>
          <w:color w:val="000000" w:themeColor="text1"/>
          <w:sz w:val="24"/>
          <w:szCs w:val="24"/>
        </w:rPr>
        <w:t xml:space="preserve">« je svaka ambalaža </w:t>
      </w:r>
      <w:r w:rsidR="00EC23FF" w:rsidRPr="00473F11">
        <w:rPr>
          <w:rFonts w:ascii="Times New Roman" w:hAnsi="Times New Roman"/>
          <w:sz w:val="24"/>
          <w:szCs w:val="24"/>
        </w:rPr>
        <w:t xml:space="preserve">i ambalažni materijal koja je otpad osim ostataka </w:t>
      </w:r>
      <w:r w:rsidR="001A7033" w:rsidRPr="00473F11">
        <w:rPr>
          <w:rFonts w:ascii="Times New Roman" w:hAnsi="Times New Roman"/>
          <w:sz w:val="24"/>
          <w:szCs w:val="24"/>
        </w:rPr>
        <w:t>koji nastaju</w:t>
      </w:r>
      <w:r w:rsidR="00EC23FF" w:rsidRPr="00473F11">
        <w:rPr>
          <w:rFonts w:ascii="Times New Roman" w:hAnsi="Times New Roman"/>
          <w:sz w:val="24"/>
          <w:szCs w:val="24"/>
        </w:rPr>
        <w:t xml:space="preserve"> </w:t>
      </w:r>
      <w:r w:rsidR="001A7033" w:rsidRPr="00473F11">
        <w:rPr>
          <w:rFonts w:ascii="Times New Roman" w:hAnsi="Times New Roman"/>
          <w:sz w:val="24"/>
          <w:szCs w:val="24"/>
        </w:rPr>
        <w:t xml:space="preserve">u </w:t>
      </w:r>
      <w:r w:rsidR="00EC23FF" w:rsidRPr="00473F11">
        <w:rPr>
          <w:rFonts w:ascii="Times New Roman" w:hAnsi="Times New Roman"/>
          <w:sz w:val="24"/>
          <w:szCs w:val="24"/>
        </w:rPr>
        <w:t>proizvodnj</w:t>
      </w:r>
      <w:r w:rsidR="001A7033" w:rsidRPr="00473F11">
        <w:rPr>
          <w:rFonts w:ascii="Times New Roman" w:hAnsi="Times New Roman"/>
          <w:sz w:val="24"/>
          <w:szCs w:val="24"/>
        </w:rPr>
        <w:t>i</w:t>
      </w:r>
      <w:r w:rsidR="00EC23FF" w:rsidRPr="00473F11">
        <w:rPr>
          <w:rFonts w:ascii="Times New Roman" w:hAnsi="Times New Roman"/>
          <w:sz w:val="24"/>
          <w:szCs w:val="24"/>
        </w:rPr>
        <w:t xml:space="preserve"> ambalaže</w:t>
      </w:r>
    </w:p>
    <w:p w14:paraId="7F87073E" w14:textId="77777777" w:rsidR="00700D21" w:rsidRPr="00473F11" w:rsidRDefault="00700D21" w:rsidP="00144B45">
      <w:pPr>
        <w:spacing w:after="0" w:line="240" w:lineRule="auto"/>
        <w:jc w:val="both"/>
        <w:rPr>
          <w:rFonts w:ascii="Times New Roman" w:hAnsi="Times New Roman"/>
          <w:sz w:val="24"/>
          <w:szCs w:val="24"/>
        </w:rPr>
      </w:pPr>
    </w:p>
    <w:p w14:paraId="7A2DDF2A"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3</w:t>
      </w:r>
      <w:r w:rsidR="00FF499C" w:rsidRPr="00473F11">
        <w:rPr>
          <w:rFonts w:ascii="Times New Roman" w:hAnsi="Times New Roman"/>
          <w:sz w:val="24"/>
          <w:szCs w:val="24"/>
        </w:rPr>
        <w:t>. »biootpad« je biološki razgradiv otpad iz vrtova i parkova, hrana i kuhinjski otpad iz kućanstava, restorana, ugostiteljskih i maloprodajnih objekata i slični otpad iz prehrambene industrije</w:t>
      </w:r>
    </w:p>
    <w:p w14:paraId="4CD74206" w14:textId="77777777" w:rsidR="00700D21" w:rsidRPr="00473F11" w:rsidRDefault="00700D21" w:rsidP="00144B45">
      <w:pPr>
        <w:spacing w:after="0" w:line="240" w:lineRule="auto"/>
        <w:jc w:val="both"/>
        <w:rPr>
          <w:rFonts w:ascii="Times New Roman" w:hAnsi="Times New Roman"/>
          <w:sz w:val="24"/>
          <w:szCs w:val="24"/>
        </w:rPr>
      </w:pPr>
    </w:p>
    <w:p w14:paraId="790CAC14" w14:textId="69303984"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4</w:t>
      </w:r>
      <w:r w:rsidR="00FF499C" w:rsidRPr="00473F11">
        <w:rPr>
          <w:rFonts w:ascii="Times New Roman" w:hAnsi="Times New Roman"/>
          <w:sz w:val="24"/>
          <w:szCs w:val="24"/>
        </w:rPr>
        <w:t>. »biorazgradiva plastika« je plastika koja se može fizikalno i biološki razgraditi, na način da na kraju razgradnje nastane ugljikov dioksid (CO</w:t>
      </w:r>
      <w:r w:rsidR="00FF499C" w:rsidRPr="00473F11">
        <w:rPr>
          <w:rFonts w:ascii="Times New Roman" w:hAnsi="Times New Roman"/>
          <w:sz w:val="24"/>
          <w:szCs w:val="24"/>
          <w:vertAlign w:val="subscript"/>
        </w:rPr>
        <w:t>2</w:t>
      </w:r>
      <w:r w:rsidR="00FF499C" w:rsidRPr="00473F11">
        <w:rPr>
          <w:rFonts w:ascii="Times New Roman" w:hAnsi="Times New Roman"/>
          <w:sz w:val="24"/>
          <w:szCs w:val="24"/>
        </w:rPr>
        <w:t>), biomasa i voda i da se, u skladu s europskim normama za ambalažu, može oporabiti kompostiranjem i anaerobnom digestijom</w:t>
      </w:r>
    </w:p>
    <w:p w14:paraId="76327B8A" w14:textId="77777777" w:rsidR="00700D21" w:rsidRPr="00473F11" w:rsidRDefault="00700D21" w:rsidP="00144B45">
      <w:pPr>
        <w:spacing w:after="0" w:line="240" w:lineRule="auto"/>
        <w:jc w:val="both"/>
        <w:rPr>
          <w:rFonts w:ascii="Times New Roman" w:hAnsi="Times New Roman"/>
          <w:sz w:val="24"/>
          <w:szCs w:val="24"/>
        </w:rPr>
      </w:pPr>
    </w:p>
    <w:p w14:paraId="09BA5C24"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5</w:t>
      </w:r>
      <w:r w:rsidR="00FF499C" w:rsidRPr="00473F11">
        <w:rPr>
          <w:rFonts w:ascii="Times New Roman" w:hAnsi="Times New Roman"/>
          <w:sz w:val="24"/>
          <w:szCs w:val="24"/>
        </w:rPr>
        <w:t>. »biorazgradivi otpad« je svaki otpad ili dio otpada koji podliježe anaerobnoj ili aerobnoj razgradnji</w:t>
      </w:r>
      <w:r w:rsidR="0056456B" w:rsidRPr="00473F11">
        <w:rPr>
          <w:rFonts w:ascii="Times New Roman" w:hAnsi="Times New Roman"/>
          <w:sz w:val="24"/>
          <w:szCs w:val="24"/>
        </w:rPr>
        <w:t>, kao što je otpad iz vrtova, otpad od hrane te papir i karton</w:t>
      </w:r>
    </w:p>
    <w:p w14:paraId="4D6D800F" w14:textId="77777777" w:rsidR="00700D21" w:rsidRPr="00473F11" w:rsidRDefault="00700D21" w:rsidP="00144B45">
      <w:pPr>
        <w:spacing w:after="0" w:line="240" w:lineRule="auto"/>
        <w:jc w:val="both"/>
        <w:rPr>
          <w:rFonts w:ascii="Times New Roman" w:hAnsi="Times New Roman"/>
          <w:sz w:val="24"/>
          <w:szCs w:val="24"/>
        </w:rPr>
      </w:pPr>
    </w:p>
    <w:p w14:paraId="7CD69504"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6</w:t>
      </w:r>
      <w:r w:rsidR="00FF499C" w:rsidRPr="00473F11">
        <w:rPr>
          <w:rFonts w:ascii="Times New Roman" w:hAnsi="Times New Roman"/>
          <w:sz w:val="24"/>
          <w:szCs w:val="24"/>
        </w:rPr>
        <w:t>. »centar za gospodarenje otpadom« je sklop više međusobno funkcionalno i/ili tehnološki povezanih građevina i uređaja za obradu komunalnog otpada</w:t>
      </w:r>
    </w:p>
    <w:p w14:paraId="4F1FA4ED" w14:textId="77777777" w:rsidR="00700D21" w:rsidRPr="00473F11" w:rsidRDefault="00700D21" w:rsidP="00144B45">
      <w:pPr>
        <w:spacing w:after="0" w:line="240" w:lineRule="auto"/>
        <w:jc w:val="both"/>
        <w:rPr>
          <w:rFonts w:ascii="Times New Roman" w:hAnsi="Times New Roman"/>
          <w:sz w:val="24"/>
          <w:szCs w:val="24"/>
        </w:rPr>
      </w:pPr>
    </w:p>
    <w:p w14:paraId="0C06F649" w14:textId="48FDA462"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7</w:t>
      </w:r>
      <w:r w:rsidR="00FF499C" w:rsidRPr="00473F11">
        <w:rPr>
          <w:rFonts w:ascii="Times New Roman" w:hAnsi="Times New Roman"/>
          <w:sz w:val="24"/>
          <w:szCs w:val="24"/>
        </w:rPr>
        <w:t xml:space="preserve">. »dekategorizacija« je postupak kojim centar za ponovnu uporabu za određenu količinu i vrstu robe </w:t>
      </w:r>
      <w:r w:rsidR="0063435A" w:rsidRPr="00473F11">
        <w:rPr>
          <w:rFonts w:ascii="Times New Roman" w:hAnsi="Times New Roman"/>
          <w:sz w:val="24"/>
          <w:szCs w:val="24"/>
        </w:rPr>
        <w:t xml:space="preserve">umjesto </w:t>
      </w:r>
      <w:r w:rsidR="00FF499C" w:rsidRPr="00473F11">
        <w:rPr>
          <w:rFonts w:ascii="Times New Roman" w:hAnsi="Times New Roman"/>
          <w:sz w:val="24"/>
          <w:szCs w:val="24"/>
        </w:rPr>
        <w:t>status</w:t>
      </w:r>
      <w:r w:rsidR="00157C8C" w:rsidRPr="00473F11">
        <w:rPr>
          <w:rFonts w:ascii="Times New Roman" w:hAnsi="Times New Roman"/>
          <w:sz w:val="24"/>
          <w:szCs w:val="24"/>
        </w:rPr>
        <w:t>a</w:t>
      </w:r>
      <w:r w:rsidR="00FF499C" w:rsidRPr="00473F11">
        <w:rPr>
          <w:rFonts w:ascii="Times New Roman" w:hAnsi="Times New Roman"/>
          <w:sz w:val="24"/>
          <w:szCs w:val="24"/>
        </w:rPr>
        <w:t xml:space="preserve"> otpada uspostavlja status proizvoda</w:t>
      </w:r>
    </w:p>
    <w:p w14:paraId="02230E5D" w14:textId="77777777" w:rsidR="00700D21" w:rsidRPr="00473F11" w:rsidRDefault="00700D21" w:rsidP="00144B45">
      <w:pPr>
        <w:spacing w:after="0" w:line="240" w:lineRule="auto"/>
        <w:jc w:val="both"/>
        <w:rPr>
          <w:rFonts w:ascii="Times New Roman" w:hAnsi="Times New Roman"/>
          <w:sz w:val="24"/>
          <w:szCs w:val="24"/>
        </w:rPr>
      </w:pPr>
    </w:p>
    <w:p w14:paraId="15EAAFF9" w14:textId="02C32A3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8</w:t>
      </w:r>
      <w:r w:rsidR="00FF499C" w:rsidRPr="00473F11">
        <w:rPr>
          <w:rFonts w:ascii="Times New Roman" w:hAnsi="Times New Roman"/>
          <w:sz w:val="24"/>
          <w:szCs w:val="24"/>
        </w:rPr>
        <w:t xml:space="preserve">. »djelatnost oporabe otpada« </w:t>
      </w:r>
      <w:r w:rsidR="00DB6818" w:rsidRPr="00473F11">
        <w:rPr>
          <w:rFonts w:ascii="Times New Roman" w:hAnsi="Times New Roman"/>
          <w:sz w:val="24"/>
          <w:szCs w:val="24"/>
        </w:rPr>
        <w:t xml:space="preserve">je djelatnost koja </w:t>
      </w:r>
      <w:r w:rsidR="00FF499C" w:rsidRPr="00473F11">
        <w:rPr>
          <w:rFonts w:ascii="Times New Roman" w:hAnsi="Times New Roman"/>
          <w:sz w:val="24"/>
          <w:szCs w:val="24"/>
        </w:rPr>
        <w:t>uključuje obavljanje postupka oporabe</w:t>
      </w:r>
      <w:r w:rsidR="00A33F01" w:rsidRPr="00473F11">
        <w:rPr>
          <w:rFonts w:ascii="Times New Roman" w:hAnsi="Times New Roman"/>
          <w:sz w:val="24"/>
          <w:szCs w:val="24"/>
        </w:rPr>
        <w:t xml:space="preserve"> iz Dodatka II</w:t>
      </w:r>
      <w:r w:rsidR="002D42BE" w:rsidRPr="00473F11">
        <w:rPr>
          <w:rFonts w:ascii="Times New Roman" w:hAnsi="Times New Roman"/>
          <w:sz w:val="24"/>
          <w:szCs w:val="24"/>
        </w:rPr>
        <w:t>.</w:t>
      </w:r>
      <w:r w:rsidR="00A33F01" w:rsidRPr="00473F11">
        <w:rPr>
          <w:rFonts w:ascii="Times New Roman" w:hAnsi="Times New Roman"/>
          <w:sz w:val="24"/>
          <w:szCs w:val="24"/>
        </w:rPr>
        <w:t xml:space="preserve"> ovoga Zakona</w:t>
      </w:r>
    </w:p>
    <w:p w14:paraId="676DA10C" w14:textId="77777777" w:rsidR="00700D21" w:rsidRPr="00473F11" w:rsidRDefault="00700D21" w:rsidP="00144B45">
      <w:pPr>
        <w:spacing w:after="0" w:line="240" w:lineRule="auto"/>
        <w:jc w:val="both"/>
        <w:rPr>
          <w:rFonts w:ascii="Times New Roman" w:hAnsi="Times New Roman"/>
          <w:sz w:val="24"/>
          <w:szCs w:val="24"/>
        </w:rPr>
      </w:pPr>
    </w:p>
    <w:p w14:paraId="73C8460A" w14:textId="491878F5"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9</w:t>
      </w:r>
      <w:r w:rsidR="00FF499C" w:rsidRPr="00473F11">
        <w:rPr>
          <w:rFonts w:ascii="Times New Roman" w:hAnsi="Times New Roman"/>
          <w:sz w:val="24"/>
          <w:szCs w:val="24"/>
        </w:rPr>
        <w:t xml:space="preserve">. »djelatnost posredovanja u gospodarenju otpadom« </w:t>
      </w:r>
      <w:r w:rsidR="00DB6818" w:rsidRPr="00473F11">
        <w:rPr>
          <w:rFonts w:ascii="Times New Roman" w:hAnsi="Times New Roman"/>
          <w:sz w:val="24"/>
          <w:szCs w:val="24"/>
        </w:rPr>
        <w:t xml:space="preserve">je djelatnost koja </w:t>
      </w:r>
      <w:r w:rsidR="00FF499C" w:rsidRPr="00473F11">
        <w:rPr>
          <w:rFonts w:ascii="Times New Roman" w:hAnsi="Times New Roman"/>
          <w:sz w:val="24"/>
          <w:szCs w:val="24"/>
        </w:rPr>
        <w:t>uključuje postupak posredovanja u gospodarenju otpadom koji obuhvaća poslove posredništva i organizacije sakupljanja, oporabe i zbrinjavanja otpada te posredovanja u prijenosu prava i obveza u vezi otpada, vođenja evidencija u vezi gospodarenja otpadom za potrebe drugih</w:t>
      </w:r>
    </w:p>
    <w:p w14:paraId="6533D110" w14:textId="77777777" w:rsidR="00700D21" w:rsidRPr="00473F11" w:rsidRDefault="00700D21" w:rsidP="00144B45">
      <w:pPr>
        <w:spacing w:after="0" w:line="240" w:lineRule="auto"/>
        <w:jc w:val="both"/>
        <w:rPr>
          <w:rFonts w:ascii="Times New Roman" w:hAnsi="Times New Roman"/>
          <w:sz w:val="24"/>
          <w:szCs w:val="24"/>
        </w:rPr>
      </w:pPr>
    </w:p>
    <w:p w14:paraId="0FE82E27"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10</w:t>
      </w:r>
      <w:r w:rsidR="00FF499C" w:rsidRPr="00473F11">
        <w:rPr>
          <w:rFonts w:ascii="Times New Roman" w:hAnsi="Times New Roman"/>
          <w:sz w:val="24"/>
          <w:szCs w:val="24"/>
        </w:rPr>
        <w:t>. »djelatnost prijevoza otpada« je prijevoz otpada za vlastite potrebe ili za potrebe drugih na teritoriju Republike Hrvatske</w:t>
      </w:r>
    </w:p>
    <w:p w14:paraId="593F51C1" w14:textId="77777777" w:rsidR="00700D21" w:rsidRPr="00473F11" w:rsidRDefault="00700D21" w:rsidP="00144B45">
      <w:pPr>
        <w:spacing w:after="0" w:line="240" w:lineRule="auto"/>
        <w:jc w:val="both"/>
        <w:rPr>
          <w:rFonts w:ascii="Times New Roman" w:hAnsi="Times New Roman"/>
          <w:sz w:val="24"/>
          <w:szCs w:val="24"/>
        </w:rPr>
      </w:pPr>
    </w:p>
    <w:p w14:paraId="6D302CCE" w14:textId="43A63523"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11</w:t>
      </w:r>
      <w:r w:rsidR="00FF499C" w:rsidRPr="00473F11">
        <w:rPr>
          <w:rFonts w:ascii="Times New Roman" w:hAnsi="Times New Roman"/>
          <w:sz w:val="24"/>
          <w:szCs w:val="24"/>
        </w:rPr>
        <w:t xml:space="preserve">. »djelatnost sakupljanja otpada« </w:t>
      </w:r>
      <w:r w:rsidR="00DB6818" w:rsidRPr="00473F11">
        <w:rPr>
          <w:rFonts w:ascii="Times New Roman" w:hAnsi="Times New Roman"/>
          <w:sz w:val="24"/>
          <w:szCs w:val="24"/>
        </w:rPr>
        <w:t xml:space="preserve">je djelatnost koja </w:t>
      </w:r>
      <w:r w:rsidR="00FF499C" w:rsidRPr="00473F11">
        <w:rPr>
          <w:rFonts w:ascii="Times New Roman" w:hAnsi="Times New Roman"/>
          <w:sz w:val="24"/>
          <w:szCs w:val="24"/>
        </w:rPr>
        <w:t>uključuje postupak sakupljanja otpada i postupak sakupljanja otpada u reciklažno dvorište</w:t>
      </w:r>
    </w:p>
    <w:p w14:paraId="6C33D6EA" w14:textId="77777777" w:rsidR="00700D21" w:rsidRPr="00473F11" w:rsidRDefault="00700D21" w:rsidP="00144B45">
      <w:pPr>
        <w:spacing w:after="0" w:line="240" w:lineRule="auto"/>
        <w:jc w:val="both"/>
        <w:rPr>
          <w:rFonts w:ascii="Times New Roman" w:hAnsi="Times New Roman"/>
          <w:sz w:val="24"/>
          <w:szCs w:val="24"/>
        </w:rPr>
      </w:pPr>
    </w:p>
    <w:p w14:paraId="1BC8C76C"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lastRenderedPageBreak/>
        <w:t>12</w:t>
      </w:r>
      <w:r w:rsidR="00FF499C" w:rsidRPr="00473F11">
        <w:rPr>
          <w:rFonts w:ascii="Times New Roman" w:hAnsi="Times New Roman"/>
          <w:sz w:val="24"/>
          <w:szCs w:val="24"/>
        </w:rPr>
        <w:t xml:space="preserve">. »djelatnost trgovanja otpadom« je kupovanje i prodavanje otpada, sa ili bez preuzimanja otpada u posjed bez obzira na način prodaje, u svrhu ostvarivanja dobiti ili drugog gospodarskog učinka postupkom trgovanja otpadom na veliko i postupkom trgovanja otpadom na malo </w:t>
      </w:r>
    </w:p>
    <w:p w14:paraId="009729D1" w14:textId="77777777" w:rsidR="00700D21" w:rsidRPr="00473F11" w:rsidRDefault="00700D21" w:rsidP="00144B45">
      <w:pPr>
        <w:spacing w:after="0" w:line="240" w:lineRule="auto"/>
        <w:jc w:val="both"/>
        <w:rPr>
          <w:rFonts w:ascii="Times New Roman" w:hAnsi="Times New Roman"/>
          <w:sz w:val="24"/>
          <w:szCs w:val="24"/>
        </w:rPr>
      </w:pPr>
    </w:p>
    <w:p w14:paraId="422BF784" w14:textId="300E425B"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w:t>
      </w:r>
      <w:r w:rsidR="000D1B45" w:rsidRPr="00473F11">
        <w:rPr>
          <w:rFonts w:ascii="Times New Roman" w:hAnsi="Times New Roman"/>
          <w:sz w:val="24"/>
          <w:szCs w:val="24"/>
        </w:rPr>
        <w:t>3</w:t>
      </w:r>
      <w:r w:rsidRPr="00473F11">
        <w:rPr>
          <w:rFonts w:ascii="Times New Roman" w:hAnsi="Times New Roman"/>
          <w:sz w:val="24"/>
          <w:szCs w:val="24"/>
        </w:rPr>
        <w:t xml:space="preserve">. »djelatnost zbrinjavanja otpada« </w:t>
      </w:r>
      <w:r w:rsidR="00DB6818" w:rsidRPr="00473F11">
        <w:rPr>
          <w:rFonts w:ascii="Times New Roman" w:hAnsi="Times New Roman"/>
          <w:sz w:val="24"/>
          <w:szCs w:val="24"/>
        </w:rPr>
        <w:t xml:space="preserve">je djelatnost koja </w:t>
      </w:r>
      <w:r w:rsidRPr="00473F11">
        <w:rPr>
          <w:rFonts w:ascii="Times New Roman" w:hAnsi="Times New Roman"/>
          <w:sz w:val="24"/>
          <w:szCs w:val="24"/>
        </w:rPr>
        <w:t xml:space="preserve">uključuje obavljanje postupka zbrinjavanja otpada </w:t>
      </w:r>
      <w:r w:rsidR="00A33F01" w:rsidRPr="00473F11">
        <w:rPr>
          <w:rFonts w:ascii="Times New Roman" w:hAnsi="Times New Roman"/>
          <w:sz w:val="24"/>
          <w:szCs w:val="24"/>
        </w:rPr>
        <w:t>iz Dodatka I</w:t>
      </w:r>
      <w:r w:rsidR="008B7C7E" w:rsidRPr="00473F11">
        <w:rPr>
          <w:rFonts w:ascii="Times New Roman" w:hAnsi="Times New Roman"/>
          <w:sz w:val="24"/>
          <w:szCs w:val="24"/>
        </w:rPr>
        <w:t>.</w:t>
      </w:r>
      <w:r w:rsidR="00A33F01" w:rsidRPr="00473F11">
        <w:rPr>
          <w:rFonts w:ascii="Times New Roman" w:hAnsi="Times New Roman"/>
          <w:sz w:val="24"/>
          <w:szCs w:val="24"/>
        </w:rPr>
        <w:t xml:space="preserve"> ovoga Zakona</w:t>
      </w:r>
    </w:p>
    <w:p w14:paraId="2BC34C76" w14:textId="77777777" w:rsidR="00700D21" w:rsidRPr="00473F11" w:rsidRDefault="00700D21" w:rsidP="00144B45">
      <w:pPr>
        <w:spacing w:after="0" w:line="240" w:lineRule="auto"/>
        <w:rPr>
          <w:rFonts w:ascii="Times New Roman" w:hAnsi="Times New Roman"/>
          <w:color w:val="000000" w:themeColor="text1"/>
          <w:sz w:val="24"/>
          <w:szCs w:val="24"/>
        </w:rPr>
      </w:pPr>
    </w:p>
    <w:p w14:paraId="7E591112" w14:textId="77777777" w:rsidR="00BC3897" w:rsidRPr="00473F11" w:rsidRDefault="00BC3897" w:rsidP="00144B45">
      <w:pPr>
        <w:spacing w:after="0" w:line="240" w:lineRule="auto"/>
        <w:rPr>
          <w:rFonts w:ascii="Times New Roman" w:hAnsi="Times New Roman"/>
          <w:color w:val="000000" w:themeColor="text1"/>
          <w:sz w:val="24"/>
          <w:szCs w:val="24"/>
        </w:rPr>
      </w:pPr>
      <w:r w:rsidRPr="00473F11">
        <w:rPr>
          <w:rFonts w:ascii="Times New Roman" w:hAnsi="Times New Roman"/>
          <w:color w:val="000000" w:themeColor="text1"/>
          <w:sz w:val="24"/>
          <w:szCs w:val="24"/>
        </w:rPr>
        <w:t>14. »duhanski proizvodi« su „duhanski proizvodi“ kako su određeni posebnim propisom koji uređuje ograničavanje uporabe duhanskih i srodnih proizvoda</w:t>
      </w:r>
    </w:p>
    <w:p w14:paraId="39F0E74F" w14:textId="77777777" w:rsidR="00700D21" w:rsidRPr="00473F11" w:rsidRDefault="00700D21" w:rsidP="00144B45">
      <w:pPr>
        <w:spacing w:after="0" w:line="240" w:lineRule="auto"/>
        <w:jc w:val="both"/>
        <w:rPr>
          <w:rFonts w:ascii="Times New Roman" w:hAnsi="Times New Roman"/>
          <w:sz w:val="24"/>
          <w:szCs w:val="24"/>
        </w:rPr>
      </w:pPr>
    </w:p>
    <w:p w14:paraId="69E6A0A2"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w:t>
      </w:r>
      <w:r w:rsidR="00401DED" w:rsidRPr="00473F11">
        <w:rPr>
          <w:rFonts w:ascii="Times New Roman" w:hAnsi="Times New Roman"/>
          <w:sz w:val="24"/>
          <w:szCs w:val="24"/>
        </w:rPr>
        <w:t>5</w:t>
      </w:r>
      <w:r w:rsidRPr="00473F11">
        <w:rPr>
          <w:rFonts w:ascii="Times New Roman" w:hAnsi="Times New Roman"/>
          <w:sz w:val="24"/>
          <w:szCs w:val="24"/>
        </w:rPr>
        <w:t>. »gospodarenje otpadom« su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p>
    <w:p w14:paraId="4FAD4603" w14:textId="77777777" w:rsidR="00700D21" w:rsidRPr="00473F11" w:rsidRDefault="00700D21" w:rsidP="00144B45">
      <w:pPr>
        <w:spacing w:after="0" w:line="240" w:lineRule="auto"/>
        <w:jc w:val="both"/>
        <w:rPr>
          <w:rFonts w:ascii="Times New Roman" w:hAnsi="Times New Roman"/>
          <w:sz w:val="24"/>
          <w:szCs w:val="24"/>
        </w:rPr>
      </w:pPr>
    </w:p>
    <w:p w14:paraId="4563AECA"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1</w:t>
      </w:r>
      <w:r w:rsidR="00401DED" w:rsidRPr="00473F11">
        <w:rPr>
          <w:rFonts w:ascii="Times New Roman" w:hAnsi="Times New Roman"/>
          <w:sz w:val="24"/>
          <w:szCs w:val="24"/>
        </w:rPr>
        <w:t>6</w:t>
      </w:r>
      <w:r w:rsidR="00FF499C" w:rsidRPr="00473F11">
        <w:rPr>
          <w:rFonts w:ascii="Times New Roman" w:hAnsi="Times New Roman"/>
          <w:sz w:val="24"/>
          <w:szCs w:val="24"/>
        </w:rPr>
        <w:t>. »građevina za gospodarenje otpadom« je građevina za sakupljanje otpada (skladište otpada, pretovarna stanica i reciklažno dvorište), građevina za obradu otpada, uključujući odlagalište otpada, centar za gospodarenje otpadom i reciklažno dvorište za građevni otpad</w:t>
      </w:r>
    </w:p>
    <w:p w14:paraId="1C356316" w14:textId="77777777" w:rsidR="00700D21" w:rsidRPr="00473F11" w:rsidRDefault="00700D21" w:rsidP="00144B45">
      <w:pPr>
        <w:spacing w:after="0" w:line="240" w:lineRule="auto"/>
        <w:rPr>
          <w:rFonts w:ascii="Times New Roman" w:hAnsi="Times New Roman"/>
          <w:sz w:val="24"/>
          <w:szCs w:val="24"/>
        </w:rPr>
      </w:pPr>
    </w:p>
    <w:p w14:paraId="47270574" w14:textId="77777777" w:rsidR="00FF499C" w:rsidRPr="00473F11" w:rsidRDefault="00883C0A" w:rsidP="00144B45">
      <w:pPr>
        <w:spacing w:after="0" w:line="240" w:lineRule="auto"/>
        <w:rPr>
          <w:rFonts w:ascii="Times New Roman" w:hAnsi="Times New Roman"/>
          <w:sz w:val="24"/>
          <w:szCs w:val="24"/>
          <w:lang w:eastAsia="hr-HR"/>
        </w:rPr>
      </w:pPr>
      <w:r w:rsidRPr="00473F11">
        <w:rPr>
          <w:rFonts w:ascii="Times New Roman" w:hAnsi="Times New Roman"/>
          <w:sz w:val="24"/>
          <w:szCs w:val="24"/>
        </w:rPr>
        <w:t>1</w:t>
      </w:r>
      <w:r w:rsidR="00401DED" w:rsidRPr="00473F11">
        <w:rPr>
          <w:rFonts w:ascii="Times New Roman" w:hAnsi="Times New Roman"/>
          <w:sz w:val="24"/>
          <w:szCs w:val="24"/>
        </w:rPr>
        <w:t>7</w:t>
      </w:r>
      <w:r w:rsidR="00FF499C" w:rsidRPr="00473F11">
        <w:rPr>
          <w:rFonts w:ascii="Times New Roman" w:hAnsi="Times New Roman"/>
          <w:sz w:val="24"/>
          <w:szCs w:val="24"/>
        </w:rPr>
        <w:t>. »građevni otpad« je otpad koji nastao aktivnostima građenja i rušenja</w:t>
      </w:r>
      <w:r w:rsidR="00FF499C" w:rsidRPr="00473F11">
        <w:rPr>
          <w:rFonts w:ascii="Times New Roman" w:hAnsi="Times New Roman"/>
          <w:sz w:val="24"/>
          <w:szCs w:val="24"/>
          <w:lang w:eastAsia="hr-HR"/>
        </w:rPr>
        <w:t xml:space="preserve"> </w:t>
      </w:r>
    </w:p>
    <w:p w14:paraId="3F091167" w14:textId="77777777" w:rsidR="00700D21" w:rsidRPr="00473F11" w:rsidRDefault="00700D21" w:rsidP="00144B45">
      <w:pPr>
        <w:spacing w:after="0" w:line="240" w:lineRule="auto"/>
        <w:jc w:val="both"/>
        <w:rPr>
          <w:rFonts w:ascii="Times New Roman" w:hAnsi="Times New Roman"/>
          <w:sz w:val="24"/>
          <w:szCs w:val="24"/>
        </w:rPr>
      </w:pPr>
    </w:p>
    <w:p w14:paraId="59ED6339"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1</w:t>
      </w:r>
      <w:r w:rsidR="00401DED" w:rsidRPr="00473F11">
        <w:rPr>
          <w:rFonts w:ascii="Times New Roman" w:hAnsi="Times New Roman"/>
          <w:sz w:val="24"/>
          <w:szCs w:val="24"/>
        </w:rPr>
        <w:t>8</w:t>
      </w:r>
      <w:r w:rsidR="00FF499C" w:rsidRPr="00473F11">
        <w:rPr>
          <w:rFonts w:ascii="Times New Roman" w:hAnsi="Times New Roman"/>
          <w:sz w:val="24"/>
          <w:szCs w:val="24"/>
        </w:rPr>
        <w:t>. »inertni otpad« je otpad koji ne podliježe značajnim fizičkim, kemijskim ili biološkim promjenama, nije topiv, nije zapaljiv, na bilo koje druge načine fizikalno ili kemijski ne reagira niti je biorazgradiv, s tvarima s kojima dolazi u dodir ne djeluje tako da bi to utjecalo na zdravlje ljudi, životinjskog i biljnog svijeta ili na povećanje dozvoljenih emisija u okoliš. Vodotopivost, sadržaj onečišćujućih tvari u vodenom ekstraktu i ekotoksičnost vodenog ekstrakta (eluata) inertnog otpada mora biti zanemariva i ne smije u nijednom propisanom parametru ugrožavati kakvoću površinskih ili podzemnih voda</w:t>
      </w:r>
    </w:p>
    <w:p w14:paraId="03047480" w14:textId="77777777" w:rsidR="00700D21" w:rsidRPr="00473F11" w:rsidRDefault="00700D21" w:rsidP="00144B45">
      <w:pPr>
        <w:spacing w:after="0" w:line="240" w:lineRule="auto"/>
        <w:jc w:val="both"/>
        <w:rPr>
          <w:rFonts w:ascii="Times New Roman" w:hAnsi="Times New Roman"/>
          <w:sz w:val="24"/>
          <w:szCs w:val="24"/>
        </w:rPr>
      </w:pPr>
    </w:p>
    <w:p w14:paraId="5CF61077" w14:textId="6B9CC0D5"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1</w:t>
      </w:r>
      <w:r w:rsidR="00401DED" w:rsidRPr="00473F11">
        <w:rPr>
          <w:rFonts w:ascii="Times New Roman" w:hAnsi="Times New Roman"/>
          <w:sz w:val="24"/>
          <w:szCs w:val="24"/>
        </w:rPr>
        <w:t>9</w:t>
      </w:r>
      <w:r w:rsidR="00FF499C" w:rsidRPr="00473F11">
        <w:rPr>
          <w:rFonts w:ascii="Times New Roman" w:hAnsi="Times New Roman"/>
          <w:sz w:val="24"/>
          <w:szCs w:val="24"/>
        </w:rPr>
        <w:t>. »glomazni otpad« je otpadni predmet ili tvar koju je zbog zapremine i/ili mase neprikladno prikupljati u sklopu usluge prikupljanja miješanog komunalnog otpada</w:t>
      </w:r>
      <w:r w:rsidR="00AB4482" w:rsidRPr="00473F11">
        <w:rPr>
          <w:rFonts w:ascii="Times New Roman" w:hAnsi="Times New Roman"/>
          <w:sz w:val="24"/>
          <w:szCs w:val="24"/>
        </w:rPr>
        <w:t xml:space="preserve"> </w:t>
      </w:r>
      <w:r w:rsidR="00FF499C" w:rsidRPr="00473F11">
        <w:rPr>
          <w:rFonts w:ascii="Times New Roman" w:hAnsi="Times New Roman"/>
          <w:sz w:val="24"/>
          <w:szCs w:val="24"/>
        </w:rPr>
        <w:t>te je u Katalogu otpada označen kao 20 03 07</w:t>
      </w:r>
    </w:p>
    <w:p w14:paraId="66E28763" w14:textId="77777777" w:rsidR="00700D21" w:rsidRPr="00473F11" w:rsidRDefault="00700D21" w:rsidP="00144B45">
      <w:pPr>
        <w:spacing w:after="0" w:line="240" w:lineRule="auto"/>
        <w:jc w:val="both"/>
        <w:rPr>
          <w:rFonts w:ascii="Times New Roman" w:hAnsi="Times New Roman"/>
          <w:sz w:val="24"/>
          <w:szCs w:val="24"/>
        </w:rPr>
      </w:pPr>
    </w:p>
    <w:p w14:paraId="1B70CFDC" w14:textId="77777777" w:rsidR="00FF499C" w:rsidRPr="00473F11" w:rsidRDefault="00401DED" w:rsidP="00144B45">
      <w:pPr>
        <w:spacing w:after="0" w:line="240" w:lineRule="auto"/>
        <w:jc w:val="both"/>
        <w:rPr>
          <w:rFonts w:ascii="Times New Roman" w:hAnsi="Times New Roman"/>
          <w:sz w:val="24"/>
          <w:szCs w:val="24"/>
        </w:rPr>
      </w:pPr>
      <w:r w:rsidRPr="00473F11">
        <w:rPr>
          <w:rFonts w:ascii="Times New Roman" w:hAnsi="Times New Roman"/>
          <w:sz w:val="24"/>
          <w:szCs w:val="24"/>
        </w:rPr>
        <w:t>20</w:t>
      </w:r>
      <w:r w:rsidR="00FF499C" w:rsidRPr="00473F11">
        <w:rPr>
          <w:rFonts w:ascii="Times New Roman" w:hAnsi="Times New Roman"/>
          <w:sz w:val="24"/>
          <w:szCs w:val="24"/>
        </w:rPr>
        <w:t>. »komunalni otpad«: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w:t>
      </w:r>
      <w:r w:rsidR="001012CC" w:rsidRPr="00473F11">
        <w:rPr>
          <w:rFonts w:ascii="Times New Roman" w:hAnsi="Times New Roman"/>
          <w:sz w:val="24"/>
          <w:szCs w:val="24"/>
        </w:rPr>
        <w:t xml:space="preserve"> te </w:t>
      </w:r>
      <w:r w:rsidR="00FF499C" w:rsidRPr="00473F11">
        <w:rPr>
          <w:rFonts w:ascii="Times New Roman" w:hAnsi="Times New Roman"/>
          <w:sz w:val="24"/>
          <w:szCs w:val="24"/>
        </w:rPr>
        <w:t>miješani komunalni otpad i odvojeno sakupljeni otpad iz drugih izvora, ako je taj otpad sličan po prirodi i sastavu otpadu iz kućanstva</w:t>
      </w:r>
      <w:r w:rsidR="001012CC" w:rsidRPr="00473F11">
        <w:rPr>
          <w:rFonts w:ascii="Times New Roman" w:hAnsi="Times New Roman"/>
          <w:sz w:val="24"/>
          <w:szCs w:val="24"/>
        </w:rPr>
        <w:t xml:space="preserve">, ali </w:t>
      </w:r>
      <w:r w:rsidR="00FF499C" w:rsidRPr="00473F11">
        <w:rPr>
          <w:rFonts w:ascii="Times New Roman" w:hAnsi="Times New Roman"/>
          <w:sz w:val="24"/>
          <w:szCs w:val="24"/>
        </w:rPr>
        <w:t>ne uključuje otpad iz proizvodnje, poljoprivrede, šumarstva, ribarstva i akvakulture, septičkih jama i kanalizacije i uređaja za obradu otpadnih voda, uključujući kanalizacijski mulj, otpadna vozila i građevni otpad</w:t>
      </w:r>
      <w:r w:rsidR="001012CC" w:rsidRPr="00473F11">
        <w:rPr>
          <w:rFonts w:ascii="Times New Roman" w:hAnsi="Times New Roman"/>
          <w:sz w:val="24"/>
          <w:szCs w:val="24"/>
        </w:rPr>
        <w:t xml:space="preserve">, pri čemu se </w:t>
      </w:r>
      <w:r w:rsidR="001012CC" w:rsidRPr="00473F11">
        <w:rPr>
          <w:rFonts w:ascii="Times New Roman" w:hAnsi="Times New Roman"/>
          <w:sz w:val="24"/>
          <w:szCs w:val="24"/>
        </w:rPr>
        <w:lastRenderedPageBreak/>
        <w:t>o</w:t>
      </w:r>
      <w:r w:rsidR="00FF499C" w:rsidRPr="00473F11">
        <w:rPr>
          <w:rFonts w:ascii="Times New Roman" w:hAnsi="Times New Roman"/>
          <w:sz w:val="24"/>
          <w:szCs w:val="24"/>
        </w:rPr>
        <w:t>vom definicijom ne dovodi u pitanje raspodjela odgovornosti za gospodarenje otpadom između javnih i privatnih subjekata</w:t>
      </w:r>
    </w:p>
    <w:p w14:paraId="51E2FE2B" w14:textId="77777777" w:rsidR="00700D21" w:rsidRPr="00473F11" w:rsidRDefault="00700D21" w:rsidP="00144B45">
      <w:pPr>
        <w:spacing w:after="0" w:line="240" w:lineRule="auto"/>
        <w:jc w:val="both"/>
        <w:rPr>
          <w:rFonts w:ascii="Times New Roman" w:hAnsi="Times New Roman"/>
          <w:sz w:val="24"/>
          <w:szCs w:val="24"/>
        </w:rPr>
      </w:pPr>
    </w:p>
    <w:p w14:paraId="0C3D89E5"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2</w:t>
      </w:r>
      <w:r w:rsidR="00401DED" w:rsidRPr="00473F11">
        <w:rPr>
          <w:rFonts w:ascii="Times New Roman" w:hAnsi="Times New Roman"/>
          <w:sz w:val="24"/>
          <w:szCs w:val="24"/>
        </w:rPr>
        <w:t>1</w:t>
      </w:r>
      <w:r w:rsidR="00FF499C" w:rsidRPr="00473F11">
        <w:rPr>
          <w:rFonts w:ascii="Times New Roman" w:hAnsi="Times New Roman"/>
          <w:sz w:val="24"/>
          <w:szCs w:val="24"/>
        </w:rPr>
        <w:t>. »lagane plastične vrećice za nošenje« su plastične vrećice za nošenje s debljinom stjenke manjom od 50 mikrometara</w:t>
      </w:r>
    </w:p>
    <w:p w14:paraId="2FDFDA9A" w14:textId="77777777" w:rsidR="00700D21" w:rsidRPr="00473F11" w:rsidRDefault="00700D21" w:rsidP="00144B45">
      <w:pPr>
        <w:spacing w:after="0" w:line="240" w:lineRule="auto"/>
        <w:jc w:val="both"/>
        <w:rPr>
          <w:rFonts w:ascii="Times New Roman" w:hAnsi="Times New Roman"/>
          <w:sz w:val="24"/>
          <w:szCs w:val="24"/>
        </w:rPr>
      </w:pPr>
    </w:p>
    <w:p w14:paraId="39D21991"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2</w:t>
      </w:r>
      <w:r w:rsidR="00401DED" w:rsidRPr="00473F11">
        <w:rPr>
          <w:rFonts w:ascii="Times New Roman" w:hAnsi="Times New Roman"/>
          <w:sz w:val="24"/>
          <w:szCs w:val="24"/>
        </w:rPr>
        <w:t>2</w:t>
      </w:r>
      <w:r w:rsidR="00FF499C" w:rsidRPr="00473F11">
        <w:rPr>
          <w:rFonts w:ascii="Times New Roman" w:hAnsi="Times New Roman"/>
          <w:sz w:val="24"/>
          <w:szCs w:val="24"/>
        </w:rPr>
        <w:t xml:space="preserve">. »lokacija gospodarenja otpadom« je prostor na kojem se obavlja djelatnost gospodarenja otpadom, određen </w:t>
      </w:r>
      <w:r w:rsidR="00F138AA" w:rsidRPr="00473F11">
        <w:rPr>
          <w:rFonts w:ascii="Times New Roman" w:hAnsi="Times New Roman"/>
          <w:sz w:val="24"/>
          <w:szCs w:val="24"/>
        </w:rPr>
        <w:t xml:space="preserve">prostornim planom </w:t>
      </w:r>
      <w:r w:rsidR="00FF499C" w:rsidRPr="00473F11">
        <w:rPr>
          <w:rFonts w:ascii="Times New Roman" w:hAnsi="Times New Roman"/>
          <w:sz w:val="24"/>
          <w:szCs w:val="24"/>
        </w:rPr>
        <w:t xml:space="preserve">kao katastarska čestica ili više katastarskih čestica u katastarskoj općini: </w:t>
      </w:r>
    </w:p>
    <w:p w14:paraId="4C2B9E6D"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dozvolom za gospodarenje otpadom, uključujući i lokaciju na kojoj se postavlja mobilni uređaj za obradu otpada</w:t>
      </w:r>
    </w:p>
    <w:p w14:paraId="406991C4"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 upisom u Očevidnik sakupljača i oporabitelja kao lokacija skladišta sakupljača ili oporabitelja bez dozvole </w:t>
      </w:r>
    </w:p>
    <w:p w14:paraId="2D09E1B3"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na kojoj se nalazi reciklažno dvorište uključujući i mjesto na kojem se nalazi mobilno reciklažno dvorište</w:t>
      </w:r>
    </w:p>
    <w:p w14:paraId="6F244D2B" w14:textId="77777777" w:rsidR="00700D21" w:rsidRPr="00473F11" w:rsidRDefault="00700D21" w:rsidP="00144B45">
      <w:pPr>
        <w:spacing w:after="0" w:line="240" w:lineRule="auto"/>
        <w:jc w:val="both"/>
        <w:rPr>
          <w:rFonts w:ascii="Times New Roman" w:hAnsi="Times New Roman"/>
          <w:sz w:val="24"/>
          <w:szCs w:val="24"/>
        </w:rPr>
      </w:pPr>
    </w:p>
    <w:p w14:paraId="5EB14CDA"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2</w:t>
      </w:r>
      <w:r w:rsidR="00401DED" w:rsidRPr="00473F11">
        <w:rPr>
          <w:rFonts w:ascii="Times New Roman" w:hAnsi="Times New Roman"/>
          <w:sz w:val="24"/>
          <w:szCs w:val="24"/>
        </w:rPr>
        <w:t>3</w:t>
      </w:r>
      <w:r w:rsidR="00FF499C" w:rsidRPr="00473F11">
        <w:rPr>
          <w:rFonts w:ascii="Times New Roman" w:hAnsi="Times New Roman"/>
          <w:sz w:val="24"/>
          <w:szCs w:val="24"/>
        </w:rPr>
        <w:t>. »materijalna oporaba« je svaki postupak oporabe, uključujući između ostalog i pripremu za ponovnu uporabu, recikliranje i nasipavanje, osim energetske oporabe i prerade u materijale koji će se uporabljivati kao gorivo ili druga sredstva za proizvodnju energije</w:t>
      </w:r>
    </w:p>
    <w:p w14:paraId="52DE2621" w14:textId="77777777" w:rsidR="00700D21" w:rsidRPr="00473F11" w:rsidRDefault="00700D21" w:rsidP="00144B45">
      <w:pPr>
        <w:spacing w:after="0" w:line="240" w:lineRule="auto"/>
        <w:jc w:val="both"/>
        <w:rPr>
          <w:rFonts w:ascii="Times New Roman" w:hAnsi="Times New Roman"/>
          <w:sz w:val="24"/>
          <w:szCs w:val="24"/>
        </w:rPr>
      </w:pPr>
    </w:p>
    <w:p w14:paraId="2F699F26" w14:textId="77777777" w:rsidR="00A3332C" w:rsidRPr="00473F11" w:rsidRDefault="00883C0A"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rPr>
        <w:t>2</w:t>
      </w:r>
      <w:r w:rsidR="00401DED" w:rsidRPr="00473F11">
        <w:rPr>
          <w:rFonts w:ascii="Times New Roman" w:hAnsi="Times New Roman"/>
          <w:sz w:val="24"/>
          <w:szCs w:val="24"/>
        </w:rPr>
        <w:t>4</w:t>
      </w:r>
      <w:r w:rsidR="00FF499C" w:rsidRPr="00473F11">
        <w:rPr>
          <w:rFonts w:ascii="Times New Roman" w:hAnsi="Times New Roman"/>
          <w:sz w:val="24"/>
          <w:szCs w:val="24"/>
        </w:rPr>
        <w:t>. »miješani komunalni otpad« je otpad iz kućanstva i otpad iz drugih izvora koji je po svojstvima i sastavu sličan otpadu iz kućanstava, te je u Katalogu otpada označen kao 20 03 01</w:t>
      </w:r>
      <w:r w:rsidR="00FF499C" w:rsidRPr="00473F11">
        <w:rPr>
          <w:rFonts w:ascii="Times New Roman" w:hAnsi="Times New Roman"/>
          <w:sz w:val="24"/>
          <w:szCs w:val="24"/>
          <w:lang w:eastAsia="hr-HR"/>
        </w:rPr>
        <w:t xml:space="preserve"> </w:t>
      </w:r>
    </w:p>
    <w:p w14:paraId="020B4282" w14:textId="77777777" w:rsidR="00A3332C" w:rsidRPr="00473F11" w:rsidRDefault="00A3332C" w:rsidP="00144B45">
      <w:pPr>
        <w:spacing w:after="0" w:line="240" w:lineRule="auto"/>
        <w:jc w:val="both"/>
        <w:rPr>
          <w:rFonts w:ascii="Times New Roman" w:hAnsi="Times New Roman"/>
          <w:sz w:val="24"/>
          <w:szCs w:val="24"/>
          <w:lang w:eastAsia="hr-HR"/>
        </w:rPr>
      </w:pPr>
    </w:p>
    <w:p w14:paraId="05033691" w14:textId="116FE187" w:rsidR="00A3332C" w:rsidRPr="00473F11" w:rsidRDefault="00A3332C" w:rsidP="00144B45">
      <w:pPr>
        <w:spacing w:after="0" w:line="240" w:lineRule="auto"/>
        <w:jc w:val="both"/>
        <w:rPr>
          <w:rFonts w:ascii="Times New Roman" w:hAnsi="Times New Roman"/>
          <w:sz w:val="24"/>
          <w:szCs w:val="24"/>
        </w:rPr>
      </w:pPr>
      <w:r w:rsidRPr="00473F11">
        <w:rPr>
          <w:rFonts w:ascii="Times New Roman" w:hAnsi="Times New Roman"/>
          <w:sz w:val="24"/>
          <w:szCs w:val="24"/>
          <w:lang w:eastAsia="hr-HR"/>
        </w:rPr>
        <w:t>2</w:t>
      </w:r>
      <w:r w:rsidR="00401DED" w:rsidRPr="00473F11">
        <w:rPr>
          <w:rFonts w:ascii="Times New Roman" w:hAnsi="Times New Roman"/>
          <w:sz w:val="24"/>
          <w:szCs w:val="24"/>
          <w:lang w:eastAsia="hr-HR"/>
        </w:rPr>
        <w:t>5</w:t>
      </w:r>
      <w:r w:rsidRPr="00473F11">
        <w:rPr>
          <w:rFonts w:ascii="Times New Roman" w:hAnsi="Times New Roman"/>
          <w:sz w:val="24"/>
          <w:szCs w:val="24"/>
          <w:lang w:eastAsia="hr-HR"/>
        </w:rPr>
        <w:t>. „</w:t>
      </w:r>
      <w:r w:rsidR="006B188B" w:rsidRPr="00473F11">
        <w:rPr>
          <w:rFonts w:ascii="Times New Roman" w:hAnsi="Times New Roman"/>
          <w:sz w:val="24"/>
          <w:szCs w:val="24"/>
        </w:rPr>
        <w:t>m</w:t>
      </w:r>
      <w:r w:rsidRPr="00473F11">
        <w:rPr>
          <w:rFonts w:ascii="Times New Roman" w:hAnsi="Times New Roman"/>
          <w:sz w:val="24"/>
          <w:szCs w:val="24"/>
        </w:rPr>
        <w:t>jesto od posebnog interesa“ je područje ekološk</w:t>
      </w:r>
      <w:r w:rsidR="008C75AA" w:rsidRPr="00473F11">
        <w:rPr>
          <w:rFonts w:ascii="Times New Roman" w:hAnsi="Times New Roman"/>
          <w:sz w:val="24"/>
          <w:szCs w:val="24"/>
        </w:rPr>
        <w:t>e</w:t>
      </w:r>
      <w:r w:rsidRPr="00473F11">
        <w:rPr>
          <w:rFonts w:ascii="Times New Roman" w:hAnsi="Times New Roman"/>
          <w:sz w:val="24"/>
          <w:szCs w:val="24"/>
        </w:rPr>
        <w:t xml:space="preserve"> mrež</w:t>
      </w:r>
      <w:r w:rsidR="008C75AA" w:rsidRPr="00473F11">
        <w:rPr>
          <w:rFonts w:ascii="Times New Roman" w:hAnsi="Times New Roman"/>
          <w:sz w:val="24"/>
          <w:szCs w:val="24"/>
        </w:rPr>
        <w:t>e</w:t>
      </w:r>
      <w:r w:rsidRPr="00473F11">
        <w:rPr>
          <w:rFonts w:ascii="Times New Roman" w:hAnsi="Times New Roman"/>
          <w:sz w:val="24"/>
          <w:szCs w:val="24"/>
        </w:rPr>
        <w:t xml:space="preserve"> i zaštićeno područje određeno u skladu s propisom koji uređuje zaštitu prirode i prostor određen dokumentom prostornog uređenja kao područje posebnih vrijednosti odnosno područje na kojem se nalazi posebna prirodna, kulturno-povijesna, krajobrazna ili druga posebna vrijednost.</w:t>
      </w:r>
    </w:p>
    <w:p w14:paraId="67511B23" w14:textId="77777777" w:rsidR="00700D21" w:rsidRPr="00473F11" w:rsidRDefault="00700D21" w:rsidP="00144B45">
      <w:pPr>
        <w:spacing w:after="0" w:line="240" w:lineRule="auto"/>
        <w:jc w:val="both"/>
        <w:rPr>
          <w:rFonts w:ascii="Times New Roman" w:hAnsi="Times New Roman"/>
          <w:sz w:val="24"/>
          <w:szCs w:val="24"/>
        </w:rPr>
      </w:pPr>
    </w:p>
    <w:p w14:paraId="2D8B02F8" w14:textId="77777777" w:rsidR="003219B8"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2</w:t>
      </w:r>
      <w:r w:rsidR="00401DED" w:rsidRPr="00473F11">
        <w:rPr>
          <w:rFonts w:ascii="Times New Roman" w:hAnsi="Times New Roman"/>
          <w:sz w:val="24"/>
          <w:szCs w:val="24"/>
        </w:rPr>
        <w:t>6</w:t>
      </w:r>
      <w:r w:rsidR="00B5072A" w:rsidRPr="00473F11">
        <w:rPr>
          <w:rFonts w:ascii="Times New Roman" w:hAnsi="Times New Roman"/>
          <w:sz w:val="24"/>
          <w:szCs w:val="24"/>
        </w:rPr>
        <w:t xml:space="preserve">. »mjesto primopredaje« je lokacija, određena Izjavom o načinu korištenja javne usluge, na kojoj davatelj javne usluge preuzima otpad od korisnika usluge </w:t>
      </w:r>
    </w:p>
    <w:p w14:paraId="48FDB8EA" w14:textId="77777777" w:rsidR="00700D21" w:rsidRPr="00473F11" w:rsidRDefault="00700D21" w:rsidP="00144B45">
      <w:pPr>
        <w:spacing w:after="0" w:line="240" w:lineRule="auto"/>
        <w:jc w:val="both"/>
        <w:rPr>
          <w:rFonts w:ascii="Times New Roman" w:hAnsi="Times New Roman"/>
          <w:sz w:val="24"/>
          <w:szCs w:val="24"/>
        </w:rPr>
      </w:pPr>
    </w:p>
    <w:p w14:paraId="48ABB429"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2</w:t>
      </w:r>
      <w:r w:rsidR="00401DED" w:rsidRPr="00473F11">
        <w:rPr>
          <w:rFonts w:ascii="Times New Roman" w:hAnsi="Times New Roman"/>
          <w:sz w:val="24"/>
          <w:szCs w:val="24"/>
        </w:rPr>
        <w:t>7</w:t>
      </w:r>
      <w:r w:rsidR="00FF499C" w:rsidRPr="00473F11">
        <w:rPr>
          <w:rFonts w:ascii="Times New Roman" w:hAnsi="Times New Roman"/>
          <w:sz w:val="24"/>
          <w:szCs w:val="24"/>
        </w:rPr>
        <w:t>. »mobilni uređaj za obradu otpada« je pokretna tehnička jedinica u kojoj se otpad obrađuje na mjestu nastanka ili na mjestu ugradnje u materijale postupcima obrade, osim postupaka R1, D1, D2, D3, D4, D5, D6, D7, D10, D11 i D12</w:t>
      </w:r>
    </w:p>
    <w:p w14:paraId="7E2B69D9" w14:textId="77777777" w:rsidR="00700D21" w:rsidRPr="00473F11" w:rsidRDefault="00700D21" w:rsidP="00144B45">
      <w:pPr>
        <w:spacing w:after="0" w:line="240" w:lineRule="auto"/>
        <w:jc w:val="both"/>
        <w:rPr>
          <w:rFonts w:ascii="Times New Roman" w:hAnsi="Times New Roman"/>
          <w:sz w:val="24"/>
          <w:szCs w:val="24"/>
        </w:rPr>
      </w:pPr>
    </w:p>
    <w:p w14:paraId="6288ABAE"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2</w:t>
      </w:r>
      <w:r w:rsidR="00401DED" w:rsidRPr="00473F11">
        <w:rPr>
          <w:rFonts w:ascii="Times New Roman" w:hAnsi="Times New Roman"/>
          <w:sz w:val="24"/>
          <w:szCs w:val="24"/>
        </w:rPr>
        <w:t>8</w:t>
      </w:r>
      <w:r w:rsidR="00FF499C" w:rsidRPr="00473F11">
        <w:rPr>
          <w:rFonts w:ascii="Times New Roman" w:hAnsi="Times New Roman"/>
          <w:sz w:val="24"/>
          <w:szCs w:val="24"/>
        </w:rPr>
        <w:t>. »morski otpad« je otpad u morskom okolišu i obalnom području u neposrednom kontaktu s morem koji nastaje ljudskim aktivnostima na kopnu ili moru, a nalazi se na površini mora, u vodenom stupcu, na morskom dnu ili je naplavljen</w:t>
      </w:r>
    </w:p>
    <w:p w14:paraId="302F2A2C" w14:textId="77777777" w:rsidR="00700D21" w:rsidRPr="00473F11" w:rsidRDefault="00700D21" w:rsidP="00144B45">
      <w:pPr>
        <w:spacing w:after="0" w:line="240" w:lineRule="auto"/>
        <w:jc w:val="both"/>
        <w:rPr>
          <w:rFonts w:ascii="Times New Roman" w:hAnsi="Times New Roman"/>
          <w:sz w:val="24"/>
          <w:szCs w:val="24"/>
        </w:rPr>
      </w:pPr>
    </w:p>
    <w:p w14:paraId="1C71AC68"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lastRenderedPageBreak/>
        <w:t>2</w:t>
      </w:r>
      <w:r w:rsidR="00401DED" w:rsidRPr="00473F11">
        <w:rPr>
          <w:rFonts w:ascii="Times New Roman" w:hAnsi="Times New Roman"/>
          <w:sz w:val="24"/>
          <w:szCs w:val="24"/>
        </w:rPr>
        <w:t>9</w:t>
      </w:r>
      <w:r w:rsidR="00FF499C" w:rsidRPr="00473F11">
        <w:rPr>
          <w:rFonts w:ascii="Times New Roman" w:hAnsi="Times New Roman"/>
          <w:sz w:val="24"/>
          <w:szCs w:val="24"/>
        </w:rPr>
        <w:t>. »nasipavanje otpada« je svaki postupak oporabe kojim se odgovarajući neopasni otpad uporabljuje za nasipavanje iskopa ili u tehničke svrhe pri krajobraznom uređenju, pri čemu se otpad koristi umjesto materijala koji nije otpad i to u količini koja je neophodna za postizanje navedenih svrha</w:t>
      </w:r>
    </w:p>
    <w:p w14:paraId="4FEFE420" w14:textId="77777777" w:rsidR="00700D21" w:rsidRPr="00473F11" w:rsidRDefault="00700D21" w:rsidP="00144B45">
      <w:pPr>
        <w:spacing w:after="0" w:line="240" w:lineRule="auto"/>
        <w:jc w:val="both"/>
        <w:rPr>
          <w:rFonts w:ascii="Times New Roman" w:hAnsi="Times New Roman"/>
          <w:sz w:val="24"/>
          <w:szCs w:val="24"/>
        </w:rPr>
      </w:pPr>
    </w:p>
    <w:p w14:paraId="410F915E" w14:textId="77777777" w:rsidR="00FF499C" w:rsidRPr="00473F11" w:rsidRDefault="00401DED" w:rsidP="00144B45">
      <w:pPr>
        <w:spacing w:after="0" w:line="240" w:lineRule="auto"/>
        <w:jc w:val="both"/>
        <w:rPr>
          <w:rFonts w:ascii="Times New Roman" w:hAnsi="Times New Roman"/>
          <w:sz w:val="24"/>
          <w:szCs w:val="24"/>
        </w:rPr>
      </w:pPr>
      <w:r w:rsidRPr="00473F11">
        <w:rPr>
          <w:rFonts w:ascii="Times New Roman" w:hAnsi="Times New Roman"/>
          <w:sz w:val="24"/>
          <w:szCs w:val="24"/>
        </w:rPr>
        <w:t>30</w:t>
      </w:r>
      <w:r w:rsidR="00FF499C" w:rsidRPr="00473F11">
        <w:rPr>
          <w:rFonts w:ascii="Times New Roman" w:hAnsi="Times New Roman"/>
          <w:sz w:val="24"/>
          <w:szCs w:val="24"/>
        </w:rPr>
        <w:t>. »najbolje raspoložive tehnike« su najbolje raspoložive tehnike sukladno zakonu kojim se uređuje zaštita okoliša</w:t>
      </w:r>
    </w:p>
    <w:p w14:paraId="0D4892A7" w14:textId="77777777" w:rsidR="00700D21" w:rsidRPr="00473F11" w:rsidRDefault="00700D21" w:rsidP="00144B45">
      <w:pPr>
        <w:spacing w:after="0" w:line="240" w:lineRule="auto"/>
        <w:jc w:val="both"/>
        <w:rPr>
          <w:rFonts w:ascii="Times New Roman" w:hAnsi="Times New Roman"/>
          <w:sz w:val="24"/>
          <w:szCs w:val="24"/>
        </w:rPr>
      </w:pPr>
    </w:p>
    <w:p w14:paraId="342EB96E" w14:textId="77777777" w:rsidR="00FF499C" w:rsidRPr="00473F11" w:rsidRDefault="00A3332C" w:rsidP="00144B45">
      <w:pPr>
        <w:spacing w:after="0" w:line="240" w:lineRule="auto"/>
        <w:jc w:val="both"/>
        <w:rPr>
          <w:rFonts w:ascii="Times New Roman" w:hAnsi="Times New Roman"/>
          <w:sz w:val="24"/>
          <w:szCs w:val="24"/>
        </w:rPr>
      </w:pPr>
      <w:r w:rsidRPr="00473F11">
        <w:rPr>
          <w:rFonts w:ascii="Times New Roman" w:hAnsi="Times New Roman"/>
          <w:sz w:val="24"/>
          <w:szCs w:val="24"/>
        </w:rPr>
        <w:t>3</w:t>
      </w:r>
      <w:r w:rsidR="00401DED" w:rsidRPr="00473F11">
        <w:rPr>
          <w:rFonts w:ascii="Times New Roman" w:hAnsi="Times New Roman"/>
          <w:sz w:val="24"/>
          <w:szCs w:val="24"/>
        </w:rPr>
        <w:t>1</w:t>
      </w:r>
      <w:r w:rsidR="00795ED6" w:rsidRPr="00473F11">
        <w:rPr>
          <w:rFonts w:ascii="Times New Roman" w:hAnsi="Times New Roman"/>
          <w:sz w:val="24"/>
          <w:szCs w:val="24"/>
        </w:rPr>
        <w:t>.</w:t>
      </w:r>
      <w:r w:rsidR="00FF499C" w:rsidRPr="00473F11">
        <w:rPr>
          <w:rFonts w:ascii="Times New Roman" w:hAnsi="Times New Roman"/>
          <w:sz w:val="24"/>
          <w:szCs w:val="24"/>
        </w:rPr>
        <w:t xml:space="preserve"> </w:t>
      </w:r>
      <w:r w:rsidR="00A838F3" w:rsidRPr="00473F11">
        <w:rPr>
          <w:rFonts w:ascii="Times New Roman" w:hAnsi="Times New Roman"/>
          <w:sz w:val="24"/>
          <w:szCs w:val="24"/>
        </w:rPr>
        <w:t>»</w:t>
      </w:r>
      <w:r w:rsidR="00FF499C" w:rsidRPr="00473F11">
        <w:rPr>
          <w:rFonts w:ascii="Times New Roman" w:hAnsi="Times New Roman"/>
          <w:sz w:val="24"/>
          <w:szCs w:val="24"/>
        </w:rPr>
        <w:t>naselje</w:t>
      </w:r>
      <w:r w:rsidR="00A838F3" w:rsidRPr="00473F11">
        <w:rPr>
          <w:rFonts w:ascii="Times New Roman" w:hAnsi="Times New Roman"/>
          <w:sz w:val="24"/>
          <w:szCs w:val="24"/>
        </w:rPr>
        <w:t>«</w:t>
      </w:r>
      <w:r w:rsidR="00FF499C" w:rsidRPr="00473F11">
        <w:rPr>
          <w:rFonts w:ascii="Times New Roman" w:hAnsi="Times New Roman"/>
          <w:sz w:val="24"/>
          <w:szCs w:val="24"/>
        </w:rPr>
        <w:t xml:space="preserve"> je naselje propisano propisom koji uređuje područja županija, gradova i općina</w:t>
      </w:r>
      <w:r w:rsidR="007F0932" w:rsidRPr="00473F11">
        <w:rPr>
          <w:rFonts w:ascii="Times New Roman" w:hAnsi="Times New Roman"/>
          <w:sz w:val="24"/>
          <w:szCs w:val="24"/>
        </w:rPr>
        <w:t xml:space="preserve"> te naselja</w:t>
      </w:r>
      <w:r w:rsidR="00FF499C" w:rsidRPr="00473F11">
        <w:rPr>
          <w:rFonts w:ascii="Times New Roman" w:hAnsi="Times New Roman"/>
          <w:sz w:val="24"/>
          <w:szCs w:val="24"/>
        </w:rPr>
        <w:t xml:space="preserve"> u Republici Hrvatskoj</w:t>
      </w:r>
    </w:p>
    <w:p w14:paraId="7F8C839A" w14:textId="77777777" w:rsidR="00700D21" w:rsidRPr="00473F11" w:rsidRDefault="00700D21" w:rsidP="00144B45">
      <w:pPr>
        <w:spacing w:after="0" w:line="240" w:lineRule="auto"/>
        <w:jc w:val="both"/>
        <w:rPr>
          <w:rFonts w:ascii="Times New Roman" w:hAnsi="Times New Roman"/>
          <w:sz w:val="24"/>
          <w:szCs w:val="24"/>
        </w:rPr>
      </w:pPr>
    </w:p>
    <w:p w14:paraId="4CA1B88F"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3</w:t>
      </w:r>
      <w:r w:rsidR="00401DED" w:rsidRPr="00473F11">
        <w:rPr>
          <w:rFonts w:ascii="Times New Roman" w:hAnsi="Times New Roman"/>
          <w:sz w:val="24"/>
          <w:szCs w:val="24"/>
        </w:rPr>
        <w:t>2</w:t>
      </w:r>
      <w:r w:rsidR="00FF499C" w:rsidRPr="00473F11">
        <w:rPr>
          <w:rFonts w:ascii="Times New Roman" w:hAnsi="Times New Roman"/>
          <w:sz w:val="24"/>
          <w:szCs w:val="24"/>
        </w:rPr>
        <w:t>. »nekretnina koja se trajno ne koristi« je nekretnina za koju je utvrđeno da se ne koristi temeljem očitovanja vlasnika nekretnine i kad je potrebno temeljem podataka očitanja mjernih uređaja za potrošnju električne energije, ili plina ili pitke vode ili na drugi odgovarajući način</w:t>
      </w:r>
    </w:p>
    <w:p w14:paraId="73322B79" w14:textId="77777777" w:rsidR="00700D21" w:rsidRPr="00473F11" w:rsidRDefault="00700D21" w:rsidP="00144B45">
      <w:pPr>
        <w:spacing w:after="0" w:line="240" w:lineRule="auto"/>
        <w:jc w:val="both"/>
        <w:rPr>
          <w:rFonts w:ascii="Times New Roman" w:hAnsi="Times New Roman"/>
          <w:sz w:val="24"/>
          <w:szCs w:val="24"/>
        </w:rPr>
      </w:pPr>
    </w:p>
    <w:p w14:paraId="66BAC5E1"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3</w:t>
      </w:r>
      <w:r w:rsidR="00401DED" w:rsidRPr="00473F11">
        <w:rPr>
          <w:rFonts w:ascii="Times New Roman" w:hAnsi="Times New Roman"/>
          <w:sz w:val="24"/>
          <w:szCs w:val="24"/>
        </w:rPr>
        <w:t>3</w:t>
      </w:r>
      <w:r w:rsidR="00FF499C" w:rsidRPr="00473F11">
        <w:rPr>
          <w:rFonts w:ascii="Times New Roman" w:hAnsi="Times New Roman"/>
          <w:sz w:val="24"/>
          <w:szCs w:val="24"/>
        </w:rPr>
        <w:t xml:space="preserve">. »neopasni otpad« je otpad koji nije opasni otpad </w:t>
      </w:r>
    </w:p>
    <w:p w14:paraId="26462B92" w14:textId="77777777" w:rsidR="00700D21" w:rsidRPr="00473F11" w:rsidRDefault="00700D21" w:rsidP="00144B45">
      <w:pPr>
        <w:spacing w:after="0" w:line="240" w:lineRule="auto"/>
        <w:jc w:val="both"/>
        <w:rPr>
          <w:rFonts w:ascii="Times New Roman" w:hAnsi="Times New Roman"/>
          <w:sz w:val="24"/>
          <w:szCs w:val="24"/>
        </w:rPr>
      </w:pPr>
    </w:p>
    <w:p w14:paraId="6D0249EA"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3</w:t>
      </w:r>
      <w:r w:rsidR="00401DED" w:rsidRPr="00473F11">
        <w:rPr>
          <w:rFonts w:ascii="Times New Roman" w:hAnsi="Times New Roman"/>
          <w:sz w:val="24"/>
          <w:szCs w:val="24"/>
        </w:rPr>
        <w:t>4</w:t>
      </w:r>
      <w:r w:rsidR="00FF499C" w:rsidRPr="00473F11">
        <w:rPr>
          <w:rFonts w:ascii="Times New Roman" w:hAnsi="Times New Roman"/>
          <w:sz w:val="24"/>
          <w:szCs w:val="24"/>
        </w:rPr>
        <w:t>. »notifikacijski postupak« je postupak prethodne pisane obavijesti i odobrenja u prekograničnom prometu pošiljki otpada koje podliježu takvom postupku sukladno članku 3. Uredbe (EZ) br. 1013/2006</w:t>
      </w:r>
    </w:p>
    <w:p w14:paraId="0BDA99F6" w14:textId="77777777" w:rsidR="00700D21" w:rsidRPr="00473F11" w:rsidRDefault="00700D21" w:rsidP="00144B45">
      <w:pPr>
        <w:spacing w:after="0" w:line="240" w:lineRule="auto"/>
        <w:jc w:val="both"/>
        <w:rPr>
          <w:rFonts w:ascii="Times New Roman" w:hAnsi="Times New Roman"/>
          <w:sz w:val="24"/>
          <w:szCs w:val="24"/>
        </w:rPr>
      </w:pPr>
    </w:p>
    <w:p w14:paraId="5C5120E5"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3</w:t>
      </w:r>
      <w:r w:rsidR="00401DED" w:rsidRPr="00473F11">
        <w:rPr>
          <w:rFonts w:ascii="Times New Roman" w:hAnsi="Times New Roman"/>
          <w:sz w:val="24"/>
          <w:szCs w:val="24"/>
        </w:rPr>
        <w:t>5</w:t>
      </w:r>
      <w:r w:rsidR="00FF499C" w:rsidRPr="00473F11">
        <w:rPr>
          <w:rFonts w:ascii="Times New Roman" w:hAnsi="Times New Roman"/>
          <w:sz w:val="24"/>
          <w:szCs w:val="24"/>
        </w:rPr>
        <w:t>. »nusproizvod« je proizvodni ostatak, koji nije ni otpad ni proizvod, i koji je upisan u očevidnik nusproizvoda</w:t>
      </w:r>
    </w:p>
    <w:p w14:paraId="2F67E9AD" w14:textId="77777777" w:rsidR="00B375F9" w:rsidRPr="00473F11" w:rsidRDefault="00B375F9" w:rsidP="00144B45">
      <w:pPr>
        <w:spacing w:after="0" w:line="240" w:lineRule="auto"/>
        <w:jc w:val="both"/>
        <w:rPr>
          <w:rFonts w:ascii="Times New Roman" w:hAnsi="Times New Roman"/>
          <w:iCs/>
          <w:sz w:val="24"/>
          <w:szCs w:val="24"/>
          <w:bdr w:val="none" w:sz="0" w:space="0" w:color="auto" w:frame="1"/>
          <w:lang w:eastAsia="hr-HR"/>
        </w:rPr>
      </w:pPr>
    </w:p>
    <w:p w14:paraId="407C6EAF"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iCs/>
          <w:sz w:val="24"/>
          <w:szCs w:val="24"/>
          <w:bdr w:val="none" w:sz="0" w:space="0" w:color="auto" w:frame="1"/>
          <w:lang w:eastAsia="hr-HR"/>
        </w:rPr>
        <w:t>3</w:t>
      </w:r>
      <w:r w:rsidR="00401DED" w:rsidRPr="00473F11">
        <w:rPr>
          <w:rFonts w:ascii="Times New Roman" w:hAnsi="Times New Roman"/>
          <w:iCs/>
          <w:sz w:val="24"/>
          <w:szCs w:val="24"/>
          <w:bdr w:val="none" w:sz="0" w:space="0" w:color="auto" w:frame="1"/>
          <w:lang w:eastAsia="hr-HR"/>
        </w:rPr>
        <w:t>6</w:t>
      </w:r>
      <w:r w:rsidR="00FF499C" w:rsidRPr="00473F11">
        <w:rPr>
          <w:rFonts w:ascii="Times New Roman" w:hAnsi="Times New Roman"/>
          <w:sz w:val="24"/>
          <w:szCs w:val="24"/>
          <w:bdr w:val="none" w:sz="0" w:space="0" w:color="auto" w:frame="1"/>
        </w:rPr>
        <w:t xml:space="preserve">. </w:t>
      </w:r>
      <w:r w:rsidR="00B63CE9" w:rsidRPr="00473F11">
        <w:rPr>
          <w:rFonts w:ascii="Times New Roman" w:hAnsi="Times New Roman"/>
          <w:sz w:val="24"/>
          <w:szCs w:val="24"/>
        </w:rPr>
        <w:t>»</w:t>
      </w:r>
      <w:r w:rsidR="00FF499C" w:rsidRPr="00473F11">
        <w:rPr>
          <w:rFonts w:ascii="Times New Roman" w:hAnsi="Times New Roman"/>
          <w:sz w:val="24"/>
          <w:szCs w:val="24"/>
          <w:bdr w:val="none" w:sz="0" w:space="0" w:color="auto" w:frame="1"/>
        </w:rPr>
        <w:t>obračunsko mjesto</w:t>
      </w:r>
      <w:r w:rsidR="00B63CE9" w:rsidRPr="00473F11">
        <w:rPr>
          <w:rFonts w:ascii="Times New Roman" w:hAnsi="Times New Roman"/>
          <w:sz w:val="24"/>
          <w:szCs w:val="24"/>
        </w:rPr>
        <w:t>«</w:t>
      </w:r>
      <w:r w:rsidR="00B63CE9" w:rsidRPr="00473F11" w:rsidDel="00B63CE9">
        <w:rPr>
          <w:rFonts w:ascii="Times New Roman" w:hAnsi="Times New Roman"/>
          <w:sz w:val="24"/>
          <w:szCs w:val="24"/>
          <w:bdr w:val="none" w:sz="0" w:space="0" w:color="auto" w:frame="1"/>
        </w:rPr>
        <w:t xml:space="preserve"> </w:t>
      </w:r>
      <w:r w:rsidR="00FF499C" w:rsidRPr="00473F11">
        <w:rPr>
          <w:rFonts w:ascii="Times New Roman" w:hAnsi="Times New Roman"/>
          <w:sz w:val="24"/>
          <w:szCs w:val="24"/>
        </w:rPr>
        <w:t>je adresa nekretnine</w:t>
      </w:r>
    </w:p>
    <w:p w14:paraId="00AF0B71" w14:textId="77777777" w:rsidR="00B375F9" w:rsidRPr="00473F11" w:rsidRDefault="00B375F9" w:rsidP="00144B45">
      <w:pPr>
        <w:spacing w:after="0" w:line="240" w:lineRule="auto"/>
        <w:jc w:val="both"/>
        <w:rPr>
          <w:rFonts w:ascii="Times New Roman" w:hAnsi="Times New Roman"/>
          <w:sz w:val="24"/>
          <w:szCs w:val="24"/>
          <w:lang w:eastAsia="hr-HR"/>
        </w:rPr>
      </w:pPr>
    </w:p>
    <w:p w14:paraId="565695B0"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lang w:eastAsia="hr-HR"/>
        </w:rPr>
        <w:t>3</w:t>
      </w:r>
      <w:r w:rsidR="00401DED" w:rsidRPr="00473F11">
        <w:rPr>
          <w:rFonts w:ascii="Times New Roman" w:hAnsi="Times New Roman"/>
          <w:sz w:val="24"/>
          <w:szCs w:val="24"/>
          <w:lang w:eastAsia="hr-HR"/>
        </w:rPr>
        <w:t>7</w:t>
      </w:r>
      <w:r w:rsidR="00FF499C" w:rsidRPr="00473F11">
        <w:rPr>
          <w:rFonts w:ascii="Times New Roman" w:hAnsi="Times New Roman"/>
          <w:sz w:val="24"/>
          <w:szCs w:val="24"/>
        </w:rPr>
        <w:t xml:space="preserve">. </w:t>
      </w:r>
      <w:r w:rsidR="00B63CE9" w:rsidRPr="00473F11">
        <w:rPr>
          <w:rFonts w:ascii="Times New Roman" w:hAnsi="Times New Roman"/>
          <w:sz w:val="24"/>
          <w:szCs w:val="24"/>
        </w:rPr>
        <w:t>»</w:t>
      </w:r>
      <w:r w:rsidR="00FF499C" w:rsidRPr="00473F11">
        <w:rPr>
          <w:rFonts w:ascii="Times New Roman" w:hAnsi="Times New Roman"/>
          <w:sz w:val="24"/>
          <w:szCs w:val="24"/>
          <w:bdr w:val="none" w:sz="0" w:space="0" w:color="auto" w:frame="1"/>
        </w:rPr>
        <w:t>obračunsko razdoblje</w:t>
      </w:r>
      <w:r w:rsidR="00B63CE9" w:rsidRPr="00473F11">
        <w:rPr>
          <w:rFonts w:ascii="Times New Roman" w:hAnsi="Times New Roman"/>
          <w:sz w:val="24"/>
          <w:szCs w:val="24"/>
        </w:rPr>
        <w:t>«</w:t>
      </w:r>
      <w:r w:rsidR="00B63CE9" w:rsidRPr="00473F11" w:rsidDel="00B63CE9">
        <w:rPr>
          <w:rFonts w:ascii="Times New Roman" w:hAnsi="Times New Roman"/>
          <w:sz w:val="24"/>
          <w:szCs w:val="24"/>
          <w:bdr w:val="none" w:sz="0" w:space="0" w:color="auto" w:frame="1"/>
        </w:rPr>
        <w:t xml:space="preserve"> </w:t>
      </w:r>
      <w:r w:rsidR="00FF499C" w:rsidRPr="00473F11">
        <w:rPr>
          <w:rFonts w:ascii="Times New Roman" w:hAnsi="Times New Roman"/>
          <w:sz w:val="24"/>
          <w:szCs w:val="24"/>
        </w:rPr>
        <w:t>je razdoblje na koje se odnosi obračun iznosa cijene javne usluge</w:t>
      </w:r>
    </w:p>
    <w:p w14:paraId="52B95E26" w14:textId="77777777" w:rsidR="00B375F9" w:rsidRPr="00473F11" w:rsidRDefault="00B375F9" w:rsidP="00144B45">
      <w:pPr>
        <w:spacing w:after="0" w:line="240" w:lineRule="auto"/>
        <w:jc w:val="both"/>
        <w:rPr>
          <w:rFonts w:ascii="Times New Roman" w:hAnsi="Times New Roman"/>
          <w:sz w:val="24"/>
          <w:szCs w:val="24"/>
        </w:rPr>
      </w:pPr>
    </w:p>
    <w:p w14:paraId="2C5DBB9C" w14:textId="7399F7B2" w:rsidR="00850A89"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3</w:t>
      </w:r>
      <w:r w:rsidR="00401DED" w:rsidRPr="00473F11">
        <w:rPr>
          <w:rFonts w:ascii="Times New Roman" w:hAnsi="Times New Roman"/>
          <w:sz w:val="24"/>
          <w:szCs w:val="24"/>
        </w:rPr>
        <w:t>8</w:t>
      </w:r>
      <w:r w:rsidR="00FF499C" w:rsidRPr="00473F11">
        <w:rPr>
          <w:rFonts w:ascii="Times New Roman" w:hAnsi="Times New Roman"/>
          <w:sz w:val="24"/>
          <w:szCs w:val="24"/>
        </w:rPr>
        <w:t xml:space="preserve">. »obrada otpada« </w:t>
      </w:r>
      <w:r w:rsidR="00B171E0" w:rsidRPr="00473F11">
        <w:rPr>
          <w:rFonts w:ascii="Times New Roman" w:hAnsi="Times New Roman"/>
          <w:sz w:val="24"/>
          <w:szCs w:val="24"/>
        </w:rPr>
        <w:t xml:space="preserve">je </w:t>
      </w:r>
      <w:r w:rsidR="00850A89" w:rsidRPr="00473F11">
        <w:rPr>
          <w:rFonts w:ascii="Times New Roman" w:hAnsi="Times New Roman"/>
          <w:sz w:val="24"/>
          <w:szCs w:val="24"/>
        </w:rPr>
        <w:t xml:space="preserve">postupak </w:t>
      </w:r>
      <w:r w:rsidR="00FF499C" w:rsidRPr="00473F11">
        <w:rPr>
          <w:rFonts w:ascii="Times New Roman" w:hAnsi="Times New Roman"/>
          <w:sz w:val="24"/>
          <w:szCs w:val="24"/>
        </w:rPr>
        <w:t xml:space="preserve">oporabe ili zbrinjavanja, </w:t>
      </w:r>
      <w:r w:rsidR="00DD3DB6" w:rsidRPr="00473F11">
        <w:rPr>
          <w:rFonts w:ascii="Times New Roman" w:hAnsi="Times New Roman"/>
          <w:sz w:val="24"/>
          <w:szCs w:val="24"/>
        </w:rPr>
        <w:t xml:space="preserve">a </w:t>
      </w:r>
      <w:r w:rsidR="00FF499C" w:rsidRPr="00473F11">
        <w:rPr>
          <w:rFonts w:ascii="Times New Roman" w:hAnsi="Times New Roman"/>
          <w:sz w:val="24"/>
          <w:szCs w:val="24"/>
        </w:rPr>
        <w:t>uključuj</w:t>
      </w:r>
      <w:r w:rsidR="00DD3DB6" w:rsidRPr="00473F11">
        <w:rPr>
          <w:rFonts w:ascii="Times New Roman" w:hAnsi="Times New Roman"/>
          <w:sz w:val="24"/>
          <w:szCs w:val="24"/>
        </w:rPr>
        <w:t>e</w:t>
      </w:r>
      <w:r w:rsidR="00FF499C" w:rsidRPr="00473F11">
        <w:rPr>
          <w:rFonts w:ascii="Times New Roman" w:hAnsi="Times New Roman"/>
          <w:sz w:val="24"/>
          <w:szCs w:val="24"/>
        </w:rPr>
        <w:t xml:space="preserve"> i pripremu prije oporabe ili zbrinjavanja</w:t>
      </w:r>
      <w:r w:rsidR="00850A89" w:rsidRPr="00473F11">
        <w:rPr>
          <w:rFonts w:ascii="Times New Roman" w:hAnsi="Times New Roman"/>
          <w:sz w:val="24"/>
          <w:szCs w:val="24"/>
        </w:rPr>
        <w:t xml:space="preserve"> </w:t>
      </w:r>
    </w:p>
    <w:p w14:paraId="22F3276A" w14:textId="77777777" w:rsidR="00B375F9" w:rsidRPr="00473F11" w:rsidRDefault="00B375F9" w:rsidP="00144B45">
      <w:pPr>
        <w:spacing w:after="0" w:line="240" w:lineRule="auto"/>
        <w:jc w:val="both"/>
        <w:rPr>
          <w:rFonts w:ascii="Times New Roman" w:hAnsi="Times New Roman"/>
          <w:sz w:val="24"/>
          <w:szCs w:val="24"/>
        </w:rPr>
      </w:pPr>
    </w:p>
    <w:p w14:paraId="653BDBE2" w14:textId="77777777" w:rsidR="00D25FB1"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3</w:t>
      </w:r>
      <w:r w:rsidR="00401DED" w:rsidRPr="00473F11">
        <w:rPr>
          <w:rFonts w:ascii="Times New Roman" w:hAnsi="Times New Roman"/>
          <w:sz w:val="24"/>
          <w:szCs w:val="24"/>
        </w:rPr>
        <w:t>9</w:t>
      </w:r>
      <w:r w:rsidR="00D25FB1" w:rsidRPr="00473F11">
        <w:rPr>
          <w:rFonts w:ascii="Times New Roman" w:hAnsi="Times New Roman"/>
          <w:sz w:val="24"/>
          <w:szCs w:val="24"/>
        </w:rPr>
        <w:t>. »odlagalište otpada« je građevina namijenjena odlaganju otpada na površinu ili pod zemlju (podzemno odlagalište) uključuju</w:t>
      </w:r>
      <w:r w:rsidRPr="00473F11">
        <w:rPr>
          <w:rFonts w:ascii="Times New Roman" w:hAnsi="Times New Roman"/>
          <w:sz w:val="24"/>
          <w:szCs w:val="24"/>
        </w:rPr>
        <w:t>ći:</w:t>
      </w:r>
      <w:r w:rsidR="00D25FB1" w:rsidRPr="00473F11">
        <w:rPr>
          <w:rFonts w:ascii="Times New Roman" w:hAnsi="Times New Roman"/>
          <w:sz w:val="24"/>
          <w:szCs w:val="24"/>
        </w:rPr>
        <w:t xml:space="preserve"> </w:t>
      </w:r>
    </w:p>
    <w:p w14:paraId="446F46CA" w14:textId="77777777" w:rsidR="00D25FB1"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w:t>
      </w:r>
      <w:r w:rsidR="00D25FB1" w:rsidRPr="00473F11">
        <w:rPr>
          <w:rFonts w:ascii="Times New Roman" w:hAnsi="Times New Roman"/>
          <w:sz w:val="24"/>
          <w:szCs w:val="24"/>
        </w:rPr>
        <w:t xml:space="preserve"> interno odlagalište otpada na kojem proizvođač odlaže svoj otpad na samom mjestu proizvodnje </w:t>
      </w:r>
    </w:p>
    <w:p w14:paraId="7BFB9D7A" w14:textId="77777777" w:rsidR="00D25FB1"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w:t>
      </w:r>
      <w:r w:rsidR="00D25FB1" w:rsidRPr="00473F11">
        <w:rPr>
          <w:rFonts w:ascii="Times New Roman" w:hAnsi="Times New Roman"/>
          <w:sz w:val="24"/>
          <w:szCs w:val="24"/>
        </w:rPr>
        <w:t xml:space="preserve"> odlagalište otpada ili njegov dio koji se može koristiti za privremeno skladištenje otpada (npr. za razdoblje duže od jedne godine) i </w:t>
      </w:r>
    </w:p>
    <w:p w14:paraId="7ED55950" w14:textId="77777777" w:rsidR="00D25FB1"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w:t>
      </w:r>
      <w:r w:rsidR="00D25FB1" w:rsidRPr="00473F11">
        <w:rPr>
          <w:rFonts w:ascii="Times New Roman" w:hAnsi="Times New Roman"/>
          <w:sz w:val="24"/>
          <w:szCs w:val="24"/>
        </w:rPr>
        <w:t xml:space="preserve"> iskorištene površinske kopove (eksploatacijska polja) ili njihove iskorištene dijelove nastale rudarskom eksploatacijom i/ili istraživanjima koji su pogodni za odlaganje otpada sukladno posebnom propisu koji uređuje odlaganje otpada i koji su predviđeni i mogući sukladno propisima koji uređuju rudarstvo</w:t>
      </w:r>
    </w:p>
    <w:p w14:paraId="59D045FA" w14:textId="77777777" w:rsidR="005778A6" w:rsidRPr="00473F11" w:rsidRDefault="005778A6" w:rsidP="00144B45">
      <w:pPr>
        <w:spacing w:after="0" w:line="240" w:lineRule="auto"/>
        <w:jc w:val="both"/>
        <w:rPr>
          <w:rFonts w:ascii="Times New Roman" w:hAnsi="Times New Roman"/>
          <w:sz w:val="24"/>
          <w:szCs w:val="24"/>
        </w:rPr>
      </w:pPr>
      <w:r w:rsidRPr="00473F11">
        <w:rPr>
          <w:rFonts w:ascii="Times New Roman" w:hAnsi="Times New Roman"/>
          <w:iCs/>
          <w:color w:val="000000"/>
          <w:sz w:val="24"/>
          <w:szCs w:val="24"/>
        </w:rPr>
        <w:lastRenderedPageBreak/>
        <w:t>Ne smatra se odlagalištem otpada građevina ili skladište gdje se otpad istovaruje radi</w:t>
      </w:r>
      <w:r w:rsidRPr="00473F11">
        <w:rPr>
          <w:rFonts w:ascii="Times New Roman" w:hAnsi="Times New Roman"/>
          <w:iCs/>
          <w:color w:val="000000"/>
          <w:sz w:val="24"/>
          <w:szCs w:val="24"/>
        </w:rPr>
        <w:br/>
        <w:t>omogućavanja njegove pripreme za daljnji prijevoz do mjesta oporabe, obrade ili odlaganja</w:t>
      </w:r>
      <w:r w:rsidRPr="00473F11">
        <w:rPr>
          <w:rFonts w:ascii="Times New Roman" w:hAnsi="Times New Roman"/>
          <w:iCs/>
          <w:color w:val="000000"/>
          <w:sz w:val="24"/>
          <w:szCs w:val="24"/>
        </w:rPr>
        <w:br/>
        <w:t>na drugim lokacijama, mjesto skladištenja otpada prije oporabe ili obrade istoga u razdoblju</w:t>
      </w:r>
      <w:r w:rsidRPr="00473F11">
        <w:rPr>
          <w:rFonts w:ascii="Times New Roman" w:hAnsi="Times New Roman"/>
          <w:iCs/>
          <w:color w:val="000000"/>
          <w:sz w:val="24"/>
          <w:szCs w:val="24"/>
        </w:rPr>
        <w:br/>
        <w:t>do tri godine i mjesto skladištenja otpada prije zbrinjavanja u razdoblju do godine dana</w:t>
      </w:r>
    </w:p>
    <w:p w14:paraId="261961A9" w14:textId="77777777" w:rsidR="00B375F9" w:rsidRPr="00473F11" w:rsidRDefault="00B375F9" w:rsidP="00144B45">
      <w:pPr>
        <w:spacing w:after="0" w:line="240" w:lineRule="auto"/>
        <w:jc w:val="both"/>
        <w:rPr>
          <w:rFonts w:ascii="Times New Roman" w:hAnsi="Times New Roman"/>
          <w:sz w:val="24"/>
          <w:szCs w:val="24"/>
        </w:rPr>
      </w:pPr>
    </w:p>
    <w:p w14:paraId="36C46211" w14:textId="77777777" w:rsidR="00FF499C" w:rsidRPr="00473F11" w:rsidRDefault="00401DED" w:rsidP="00144B45">
      <w:pPr>
        <w:spacing w:after="0" w:line="240" w:lineRule="auto"/>
        <w:jc w:val="both"/>
        <w:rPr>
          <w:rFonts w:ascii="Times New Roman" w:hAnsi="Times New Roman"/>
          <w:sz w:val="24"/>
          <w:szCs w:val="24"/>
        </w:rPr>
      </w:pPr>
      <w:r w:rsidRPr="00473F11">
        <w:rPr>
          <w:rFonts w:ascii="Times New Roman" w:hAnsi="Times New Roman"/>
          <w:sz w:val="24"/>
          <w:szCs w:val="24"/>
        </w:rPr>
        <w:t>40</w:t>
      </w:r>
      <w:r w:rsidR="00FF499C" w:rsidRPr="00473F11">
        <w:rPr>
          <w:rFonts w:ascii="Times New Roman" w:hAnsi="Times New Roman"/>
          <w:sz w:val="24"/>
          <w:szCs w:val="24"/>
        </w:rPr>
        <w:t>. »odvojeno sakupljanje« je sakupljanje otpada na način da se otpad odvaja prema njegovoj vrsti i svojstvima kako bi se olakšala obrada i sačuvala vrijedna svojstva otpada</w:t>
      </w:r>
    </w:p>
    <w:p w14:paraId="26F2FF91" w14:textId="77777777" w:rsidR="00B375F9" w:rsidRPr="00473F11" w:rsidRDefault="00B375F9" w:rsidP="00144B45">
      <w:pPr>
        <w:spacing w:after="0" w:line="240" w:lineRule="auto"/>
        <w:jc w:val="both"/>
        <w:rPr>
          <w:rFonts w:ascii="Times New Roman" w:hAnsi="Times New Roman"/>
          <w:sz w:val="24"/>
          <w:szCs w:val="24"/>
        </w:rPr>
      </w:pPr>
    </w:p>
    <w:p w14:paraId="53432BE6" w14:textId="77777777" w:rsidR="00FF499C" w:rsidRPr="00473F11" w:rsidRDefault="00A3332C" w:rsidP="00144B45">
      <w:pPr>
        <w:spacing w:after="0" w:line="240" w:lineRule="auto"/>
        <w:jc w:val="both"/>
        <w:rPr>
          <w:rFonts w:ascii="Times New Roman" w:hAnsi="Times New Roman"/>
          <w:sz w:val="24"/>
          <w:szCs w:val="24"/>
        </w:rPr>
      </w:pPr>
      <w:r w:rsidRPr="00473F11">
        <w:rPr>
          <w:rFonts w:ascii="Times New Roman" w:hAnsi="Times New Roman"/>
          <w:sz w:val="24"/>
          <w:szCs w:val="24"/>
        </w:rPr>
        <w:t>4</w:t>
      </w:r>
      <w:r w:rsidR="00401DED" w:rsidRPr="00473F11">
        <w:rPr>
          <w:rFonts w:ascii="Times New Roman" w:hAnsi="Times New Roman"/>
          <w:sz w:val="24"/>
          <w:szCs w:val="24"/>
        </w:rPr>
        <w:t>1</w:t>
      </w:r>
      <w:r w:rsidR="00FF499C" w:rsidRPr="00473F11">
        <w:rPr>
          <w:rFonts w:ascii="Times New Roman" w:hAnsi="Times New Roman"/>
          <w:sz w:val="24"/>
          <w:szCs w:val="24"/>
        </w:rPr>
        <w:t>. »oksorazgradiva plastika« su plastični materijali kojima su dodani aditivi koji oksidacijom dovode do fragmentacije plastičnog materijala u mikrofragmente ili do kemijske razgradnje</w:t>
      </w:r>
    </w:p>
    <w:p w14:paraId="52F808AB" w14:textId="77777777" w:rsidR="00B375F9" w:rsidRPr="00473F11" w:rsidRDefault="00B375F9" w:rsidP="00144B45">
      <w:pPr>
        <w:spacing w:after="0" w:line="240" w:lineRule="auto"/>
        <w:jc w:val="both"/>
        <w:rPr>
          <w:rFonts w:ascii="Times New Roman" w:hAnsi="Times New Roman"/>
          <w:sz w:val="24"/>
          <w:szCs w:val="24"/>
        </w:rPr>
      </w:pPr>
    </w:p>
    <w:p w14:paraId="10717A77" w14:textId="77777777" w:rsidR="009C035E"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4</w:t>
      </w:r>
      <w:r w:rsidR="00401DED" w:rsidRPr="00473F11">
        <w:rPr>
          <w:rFonts w:ascii="Times New Roman" w:hAnsi="Times New Roman"/>
          <w:sz w:val="24"/>
          <w:szCs w:val="24"/>
        </w:rPr>
        <w:t>2</w:t>
      </w:r>
      <w:r w:rsidR="009C035E" w:rsidRPr="00473F11">
        <w:rPr>
          <w:rFonts w:ascii="Times New Roman" w:hAnsi="Times New Roman"/>
          <w:sz w:val="24"/>
          <w:szCs w:val="24"/>
        </w:rPr>
        <w:t>. »oksorazgradive plastične vrećice za nošenje« su plastične vrećice za nošenje izrađene od plastičnih materijala kojima su dodani aditivi koji</w:t>
      </w:r>
      <w:r w:rsidR="00B171E0" w:rsidRPr="00473F11">
        <w:rPr>
          <w:rFonts w:ascii="Times New Roman" w:hAnsi="Times New Roman"/>
          <w:sz w:val="24"/>
          <w:szCs w:val="24"/>
        </w:rPr>
        <w:t>ma</w:t>
      </w:r>
      <w:r w:rsidR="009C035E" w:rsidRPr="00473F11">
        <w:rPr>
          <w:rFonts w:ascii="Times New Roman" w:hAnsi="Times New Roman"/>
          <w:sz w:val="24"/>
          <w:szCs w:val="24"/>
        </w:rPr>
        <w:t xml:space="preserve"> </w:t>
      </w:r>
      <w:r w:rsidR="00B171E0" w:rsidRPr="00473F11">
        <w:rPr>
          <w:rFonts w:ascii="Times New Roman" w:hAnsi="Times New Roman"/>
          <w:sz w:val="24"/>
          <w:szCs w:val="24"/>
        </w:rPr>
        <w:t xml:space="preserve">se </w:t>
      </w:r>
      <w:r w:rsidR="009C035E" w:rsidRPr="00473F11">
        <w:rPr>
          <w:rFonts w:ascii="Times New Roman" w:hAnsi="Times New Roman"/>
          <w:sz w:val="24"/>
          <w:szCs w:val="24"/>
        </w:rPr>
        <w:t>katalizira fragmentacij</w:t>
      </w:r>
      <w:r w:rsidR="00B171E0" w:rsidRPr="00473F11">
        <w:rPr>
          <w:rFonts w:ascii="Times New Roman" w:hAnsi="Times New Roman"/>
          <w:sz w:val="24"/>
          <w:szCs w:val="24"/>
        </w:rPr>
        <w:t>a</w:t>
      </w:r>
      <w:r w:rsidR="009C035E" w:rsidRPr="00473F11">
        <w:rPr>
          <w:rFonts w:ascii="Times New Roman" w:hAnsi="Times New Roman"/>
          <w:sz w:val="24"/>
          <w:szCs w:val="24"/>
        </w:rPr>
        <w:t xml:space="preserve"> plastičnog materijala u mikro-fragmente</w:t>
      </w:r>
    </w:p>
    <w:p w14:paraId="6C73E1BF" w14:textId="77777777" w:rsidR="00B375F9" w:rsidRPr="00473F11" w:rsidRDefault="00B375F9" w:rsidP="00144B45">
      <w:pPr>
        <w:spacing w:after="0" w:line="240" w:lineRule="auto"/>
        <w:jc w:val="both"/>
        <w:rPr>
          <w:rFonts w:ascii="Times New Roman" w:hAnsi="Times New Roman"/>
          <w:sz w:val="24"/>
          <w:szCs w:val="24"/>
        </w:rPr>
      </w:pPr>
    </w:p>
    <w:p w14:paraId="34A85745"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4</w:t>
      </w:r>
      <w:r w:rsidR="00401DED" w:rsidRPr="00473F11">
        <w:rPr>
          <w:rFonts w:ascii="Times New Roman" w:hAnsi="Times New Roman"/>
          <w:sz w:val="24"/>
          <w:szCs w:val="24"/>
        </w:rPr>
        <w:t>3</w:t>
      </w:r>
      <w:r w:rsidR="00FF499C" w:rsidRPr="00473F11">
        <w:rPr>
          <w:rFonts w:ascii="Times New Roman" w:hAnsi="Times New Roman"/>
          <w:sz w:val="24"/>
          <w:szCs w:val="24"/>
        </w:rPr>
        <w:t>. »opasni komunalni otpad« 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3928C7B6" w14:textId="77777777" w:rsidR="00B375F9" w:rsidRPr="00473F11" w:rsidRDefault="00B375F9" w:rsidP="00144B45">
      <w:pPr>
        <w:spacing w:after="0" w:line="240" w:lineRule="auto"/>
        <w:jc w:val="both"/>
        <w:rPr>
          <w:rFonts w:ascii="Times New Roman" w:hAnsi="Times New Roman"/>
          <w:sz w:val="24"/>
          <w:szCs w:val="24"/>
        </w:rPr>
      </w:pPr>
    </w:p>
    <w:p w14:paraId="6C825C31"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4</w:t>
      </w:r>
      <w:r w:rsidR="00401DED" w:rsidRPr="00473F11">
        <w:rPr>
          <w:rFonts w:ascii="Times New Roman" w:hAnsi="Times New Roman"/>
          <w:sz w:val="24"/>
          <w:szCs w:val="24"/>
        </w:rPr>
        <w:t>4</w:t>
      </w:r>
      <w:r w:rsidR="00FF499C" w:rsidRPr="00473F11">
        <w:rPr>
          <w:rFonts w:ascii="Times New Roman" w:hAnsi="Times New Roman"/>
          <w:sz w:val="24"/>
          <w:szCs w:val="24"/>
        </w:rPr>
        <w:t>. »opasni otpad« je otpad koji posjeduje jedno ili više opasnih svojstava</w:t>
      </w:r>
    </w:p>
    <w:p w14:paraId="6017C427" w14:textId="77777777" w:rsidR="00B375F9" w:rsidRPr="00473F11" w:rsidRDefault="00B375F9" w:rsidP="00144B45">
      <w:pPr>
        <w:pStyle w:val="box459642"/>
        <w:spacing w:before="0" w:beforeAutospacing="0" w:after="0" w:afterAutospacing="0"/>
        <w:jc w:val="both"/>
        <w:textAlignment w:val="baseline"/>
      </w:pPr>
    </w:p>
    <w:p w14:paraId="0ACCEBDB" w14:textId="77777777" w:rsidR="00FF499C" w:rsidRPr="00473F11" w:rsidRDefault="00883C0A" w:rsidP="00144B45">
      <w:pPr>
        <w:pStyle w:val="box459642"/>
        <w:spacing w:before="0" w:beforeAutospacing="0" w:after="0" w:afterAutospacing="0"/>
        <w:jc w:val="both"/>
        <w:textAlignment w:val="baseline"/>
        <w:rPr>
          <w:color w:val="000000" w:themeColor="text1"/>
        </w:rPr>
      </w:pPr>
      <w:r w:rsidRPr="00473F11">
        <w:t>4</w:t>
      </w:r>
      <w:r w:rsidR="00401DED" w:rsidRPr="00473F11">
        <w:t>5</w:t>
      </w:r>
      <w:r w:rsidR="00FF499C" w:rsidRPr="00473F11">
        <w:t xml:space="preserve">. »operater« je svaka fizička ili pravna osoba odgovorna za gospodarenje otpadom iz rudarske industrije koja je u smislu ovoga Zakona ovlaštenik </w:t>
      </w:r>
      <w:r w:rsidR="00FF499C" w:rsidRPr="00473F11">
        <w:rPr>
          <w:color w:val="000000" w:themeColor="text1"/>
        </w:rPr>
        <w:t xml:space="preserve">istražnog prostora mineralne sirovine ili koncesionar za eksploataciju mineralne sirovine, uključujući privremeno skladištenje otpada iz rudarske industrije, tijekom razdoblja rada </w:t>
      </w:r>
      <w:r w:rsidR="00E555F1" w:rsidRPr="00473F11">
        <w:rPr>
          <w:color w:val="000000" w:themeColor="text1"/>
        </w:rPr>
        <w:t xml:space="preserve">istražnog prostora mineralne sirovine odnosno eksploatacijskog polja mineralne sirovine i nakon zatvaranja toga istražnog prostora odnosno eksploatacijskog polja </w:t>
      </w:r>
      <w:r w:rsidR="00F302D4" w:rsidRPr="00473F11">
        <w:rPr>
          <w:color w:val="000000" w:themeColor="text1"/>
        </w:rPr>
        <w:t xml:space="preserve"> </w:t>
      </w:r>
    </w:p>
    <w:p w14:paraId="7280E24F" w14:textId="77777777" w:rsidR="00B375F9" w:rsidRPr="00473F11" w:rsidRDefault="00B375F9" w:rsidP="00144B45">
      <w:pPr>
        <w:spacing w:after="0" w:line="240" w:lineRule="auto"/>
        <w:jc w:val="both"/>
        <w:rPr>
          <w:rFonts w:ascii="Times New Roman" w:hAnsi="Times New Roman"/>
          <w:sz w:val="24"/>
          <w:szCs w:val="24"/>
        </w:rPr>
      </w:pPr>
    </w:p>
    <w:p w14:paraId="5576E1EA" w14:textId="23A4F21A" w:rsidR="003C4D8F"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4</w:t>
      </w:r>
      <w:r w:rsidR="00401DED" w:rsidRPr="00473F11">
        <w:rPr>
          <w:rFonts w:ascii="Times New Roman" w:hAnsi="Times New Roman"/>
          <w:sz w:val="24"/>
          <w:szCs w:val="24"/>
        </w:rPr>
        <w:t>6</w:t>
      </w:r>
      <w:r w:rsidR="003C4D8F" w:rsidRPr="00473F11">
        <w:rPr>
          <w:rFonts w:ascii="Times New Roman" w:hAnsi="Times New Roman"/>
          <w:sz w:val="24"/>
          <w:szCs w:val="24"/>
        </w:rPr>
        <w:t>. »</w:t>
      </w:r>
      <w:r w:rsidR="00574842" w:rsidRPr="00473F11">
        <w:rPr>
          <w:rFonts w:ascii="Times New Roman" w:hAnsi="Times New Roman"/>
          <w:sz w:val="24"/>
          <w:szCs w:val="24"/>
        </w:rPr>
        <w:t>osoba koja upravlja</w:t>
      </w:r>
      <w:r w:rsidR="003C4D8F" w:rsidRPr="00473F11">
        <w:rPr>
          <w:rFonts w:ascii="Times New Roman" w:hAnsi="Times New Roman"/>
          <w:sz w:val="24"/>
          <w:szCs w:val="24"/>
        </w:rPr>
        <w:t xml:space="preserve"> odlagališt</w:t>
      </w:r>
      <w:r w:rsidR="00574842" w:rsidRPr="00473F11">
        <w:rPr>
          <w:rFonts w:ascii="Times New Roman" w:hAnsi="Times New Roman"/>
          <w:sz w:val="24"/>
          <w:szCs w:val="24"/>
        </w:rPr>
        <w:t>em</w:t>
      </w:r>
      <w:r w:rsidR="003C4D8F" w:rsidRPr="00473F11">
        <w:rPr>
          <w:rFonts w:ascii="Times New Roman" w:hAnsi="Times New Roman"/>
          <w:sz w:val="24"/>
          <w:szCs w:val="24"/>
        </w:rPr>
        <w:t xml:space="preserve">« je </w:t>
      </w:r>
      <w:r w:rsidR="003B0AC2" w:rsidRPr="00473F11">
        <w:rPr>
          <w:rFonts w:ascii="Times New Roman" w:hAnsi="Times New Roman"/>
          <w:sz w:val="24"/>
          <w:szCs w:val="24"/>
        </w:rPr>
        <w:t>pravna osoba ili fizička osoba – obrtnik</w:t>
      </w:r>
      <w:r w:rsidR="003C4D8F" w:rsidRPr="00473F11">
        <w:rPr>
          <w:rFonts w:ascii="Times New Roman" w:hAnsi="Times New Roman"/>
          <w:sz w:val="24"/>
          <w:szCs w:val="24"/>
        </w:rPr>
        <w:t xml:space="preserve"> koja upravlja odlagalištem i koja je odgovorna za odlagalište</w:t>
      </w:r>
    </w:p>
    <w:p w14:paraId="4CC5B988" w14:textId="77777777" w:rsidR="00B375F9" w:rsidRPr="00473F11" w:rsidRDefault="00B375F9" w:rsidP="00144B45">
      <w:pPr>
        <w:spacing w:after="0" w:line="240" w:lineRule="auto"/>
        <w:jc w:val="both"/>
        <w:rPr>
          <w:rFonts w:ascii="Times New Roman" w:hAnsi="Times New Roman"/>
          <w:sz w:val="24"/>
          <w:szCs w:val="24"/>
        </w:rPr>
      </w:pPr>
    </w:p>
    <w:p w14:paraId="586B62FB"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4</w:t>
      </w:r>
      <w:r w:rsidR="00401DED" w:rsidRPr="00473F11">
        <w:rPr>
          <w:rFonts w:ascii="Times New Roman" w:hAnsi="Times New Roman"/>
          <w:sz w:val="24"/>
          <w:szCs w:val="24"/>
        </w:rPr>
        <w:t>7</w:t>
      </w:r>
      <w:r w:rsidR="00FF499C" w:rsidRPr="00473F11">
        <w:rPr>
          <w:rFonts w:ascii="Times New Roman" w:hAnsi="Times New Roman"/>
          <w:sz w:val="24"/>
          <w:szCs w:val="24"/>
        </w:rPr>
        <w:t>. »oporaba otpada« je svaki postupak čiji je glavni rezultat uporaba otpada u korisne svrhe kada otpad zamjenjuje druge materijale koje bi inače trebalo uporabiti za tu svrhu ili otpad koji se priprema kako bi ispunio tu svrhu, u postrojenju ili u širem gospodarskom smislu. U Dodatku II. ovoga Zakona sadržan je popis postupaka oporabe</w:t>
      </w:r>
      <w:r w:rsidR="005977D1" w:rsidRPr="00473F11">
        <w:rPr>
          <w:rFonts w:ascii="Times New Roman" w:hAnsi="Times New Roman"/>
          <w:sz w:val="24"/>
          <w:szCs w:val="24"/>
        </w:rPr>
        <w:t>.</w:t>
      </w:r>
    </w:p>
    <w:p w14:paraId="2AC12973" w14:textId="77777777" w:rsidR="00B375F9" w:rsidRPr="00473F11" w:rsidRDefault="00B375F9" w:rsidP="00144B45">
      <w:pPr>
        <w:spacing w:after="0" w:line="240" w:lineRule="auto"/>
        <w:jc w:val="both"/>
        <w:rPr>
          <w:rFonts w:ascii="Times New Roman" w:hAnsi="Times New Roman"/>
          <w:sz w:val="24"/>
          <w:szCs w:val="24"/>
          <w:lang w:eastAsia="hr-HR"/>
        </w:rPr>
      </w:pPr>
    </w:p>
    <w:p w14:paraId="4F5FFAB1" w14:textId="0713D2E0" w:rsidR="00FF499C" w:rsidRPr="00473F11" w:rsidRDefault="00883C0A"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lastRenderedPageBreak/>
        <w:t>4</w:t>
      </w:r>
      <w:r w:rsidR="00401DED" w:rsidRPr="00473F11">
        <w:rPr>
          <w:rFonts w:ascii="Times New Roman" w:hAnsi="Times New Roman"/>
          <w:sz w:val="24"/>
          <w:szCs w:val="24"/>
          <w:lang w:eastAsia="hr-HR"/>
        </w:rPr>
        <w:t>8</w:t>
      </w:r>
      <w:r w:rsidR="00FF499C" w:rsidRPr="00473F11">
        <w:rPr>
          <w:rFonts w:ascii="Times New Roman" w:hAnsi="Times New Roman"/>
          <w:sz w:val="24"/>
          <w:szCs w:val="24"/>
          <w:lang w:eastAsia="hr-HR"/>
        </w:rPr>
        <w:t>. »Organizacija« je</w:t>
      </w:r>
      <w:r w:rsidR="007F5791" w:rsidRPr="00473F11">
        <w:rPr>
          <w:rFonts w:ascii="Times New Roman" w:hAnsi="Times New Roman"/>
          <w:sz w:val="24"/>
          <w:szCs w:val="24"/>
          <w:lang w:eastAsia="hr-HR"/>
        </w:rPr>
        <w:t xml:space="preserve"> status</w:t>
      </w:r>
      <w:r w:rsidR="00FF499C" w:rsidRPr="00473F11">
        <w:rPr>
          <w:rFonts w:ascii="Times New Roman" w:hAnsi="Times New Roman"/>
          <w:sz w:val="24"/>
          <w:szCs w:val="24"/>
          <w:lang w:eastAsia="hr-HR"/>
        </w:rPr>
        <w:t xml:space="preserve"> </w:t>
      </w:r>
      <w:r w:rsidR="002D1341" w:rsidRPr="00473F11">
        <w:rPr>
          <w:rFonts w:ascii="Times New Roman" w:hAnsi="Times New Roman"/>
          <w:sz w:val="24"/>
          <w:szCs w:val="24"/>
          <w:lang w:eastAsia="hr-HR"/>
        </w:rPr>
        <w:t xml:space="preserve">koji </w:t>
      </w:r>
      <w:r w:rsidR="004553F3" w:rsidRPr="00473F11">
        <w:rPr>
          <w:rFonts w:ascii="Times New Roman" w:hAnsi="Times New Roman"/>
          <w:sz w:val="24"/>
          <w:szCs w:val="24"/>
          <w:lang w:eastAsia="hr-HR"/>
        </w:rPr>
        <w:t>se</w:t>
      </w:r>
      <w:r w:rsidR="002D1341" w:rsidRPr="00473F11">
        <w:rPr>
          <w:rFonts w:ascii="Times New Roman" w:hAnsi="Times New Roman"/>
          <w:sz w:val="24"/>
          <w:szCs w:val="24"/>
          <w:lang w:eastAsia="hr-HR"/>
        </w:rPr>
        <w:t xml:space="preserve"> dodjeljuje</w:t>
      </w:r>
      <w:r w:rsidR="002D1341" w:rsidRPr="00473F11" w:rsidDel="007F5791">
        <w:rPr>
          <w:rFonts w:ascii="Times New Roman" w:hAnsi="Times New Roman"/>
          <w:sz w:val="24"/>
          <w:szCs w:val="24"/>
          <w:lang w:eastAsia="hr-HR"/>
        </w:rPr>
        <w:t xml:space="preserve"> </w:t>
      </w:r>
      <w:r w:rsidR="007F5791" w:rsidRPr="00473F11">
        <w:rPr>
          <w:rFonts w:ascii="Times New Roman" w:hAnsi="Times New Roman"/>
          <w:sz w:val="24"/>
          <w:szCs w:val="24"/>
          <w:lang w:eastAsia="hr-HR"/>
        </w:rPr>
        <w:t>pravn</w:t>
      </w:r>
      <w:r w:rsidR="002D1341" w:rsidRPr="00473F11">
        <w:rPr>
          <w:rFonts w:ascii="Times New Roman" w:hAnsi="Times New Roman"/>
          <w:sz w:val="24"/>
          <w:szCs w:val="24"/>
          <w:lang w:eastAsia="hr-HR"/>
        </w:rPr>
        <w:t>oj</w:t>
      </w:r>
      <w:r w:rsidR="007F5791" w:rsidRPr="00473F11">
        <w:rPr>
          <w:rFonts w:ascii="Times New Roman" w:hAnsi="Times New Roman"/>
          <w:sz w:val="24"/>
          <w:szCs w:val="24"/>
          <w:lang w:eastAsia="hr-HR"/>
        </w:rPr>
        <w:t xml:space="preserve"> osob</w:t>
      </w:r>
      <w:r w:rsidR="002D1341" w:rsidRPr="00473F11">
        <w:rPr>
          <w:rFonts w:ascii="Times New Roman" w:hAnsi="Times New Roman"/>
          <w:sz w:val="24"/>
          <w:szCs w:val="24"/>
          <w:lang w:eastAsia="hr-HR"/>
        </w:rPr>
        <w:t>i</w:t>
      </w:r>
      <w:r w:rsidR="007F5791" w:rsidRPr="00473F11">
        <w:rPr>
          <w:rFonts w:ascii="Times New Roman" w:hAnsi="Times New Roman"/>
          <w:sz w:val="24"/>
          <w:szCs w:val="24"/>
          <w:lang w:eastAsia="hr-HR"/>
        </w:rPr>
        <w:t xml:space="preserve"> </w:t>
      </w:r>
      <w:r w:rsidR="00FF499C" w:rsidRPr="00473F11">
        <w:rPr>
          <w:rFonts w:ascii="Times New Roman" w:hAnsi="Times New Roman"/>
          <w:sz w:val="24"/>
          <w:szCs w:val="24"/>
          <w:lang w:eastAsia="hr-HR"/>
        </w:rPr>
        <w:t xml:space="preserve">koja u ime proizvođača proizvoda osigurava provedbu </w:t>
      </w:r>
      <w:r w:rsidR="00A77DE0" w:rsidRPr="00473F11">
        <w:rPr>
          <w:rFonts w:ascii="Times New Roman" w:hAnsi="Times New Roman"/>
          <w:sz w:val="24"/>
          <w:szCs w:val="24"/>
          <w:lang w:eastAsia="hr-HR"/>
        </w:rPr>
        <w:t>poslova</w:t>
      </w:r>
      <w:r w:rsidR="00FF499C" w:rsidRPr="00473F11">
        <w:rPr>
          <w:rFonts w:ascii="Times New Roman" w:hAnsi="Times New Roman"/>
          <w:sz w:val="24"/>
          <w:szCs w:val="24"/>
          <w:lang w:eastAsia="hr-HR"/>
        </w:rPr>
        <w:t xml:space="preserve"> gospodarenja otpadom </w:t>
      </w:r>
      <w:r w:rsidR="00645B1B" w:rsidRPr="00473F11">
        <w:rPr>
          <w:rFonts w:ascii="Times New Roman" w:hAnsi="Times New Roman"/>
          <w:sz w:val="24"/>
          <w:szCs w:val="24"/>
          <w:lang w:eastAsia="hr-HR"/>
        </w:rPr>
        <w:t>radi postizanja ciljeva gospodarenja otpadom</w:t>
      </w:r>
    </w:p>
    <w:p w14:paraId="302130F1" w14:textId="77777777" w:rsidR="00B375F9" w:rsidRPr="00473F11" w:rsidRDefault="00B375F9" w:rsidP="00144B45">
      <w:pPr>
        <w:spacing w:after="0" w:line="240" w:lineRule="auto"/>
        <w:jc w:val="both"/>
        <w:rPr>
          <w:rFonts w:ascii="Times New Roman" w:hAnsi="Times New Roman"/>
          <w:sz w:val="24"/>
          <w:szCs w:val="24"/>
          <w:lang w:eastAsia="hr-HR"/>
        </w:rPr>
      </w:pPr>
    </w:p>
    <w:p w14:paraId="045F62D3" w14:textId="77777777" w:rsidR="00FF499C" w:rsidRPr="00473F11" w:rsidRDefault="00883C0A"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t>4</w:t>
      </w:r>
      <w:r w:rsidR="00401DED" w:rsidRPr="00473F11">
        <w:rPr>
          <w:rFonts w:ascii="Times New Roman" w:hAnsi="Times New Roman"/>
          <w:sz w:val="24"/>
          <w:szCs w:val="24"/>
          <w:lang w:eastAsia="hr-HR"/>
        </w:rPr>
        <w:t>9</w:t>
      </w:r>
      <w:r w:rsidR="00FF499C" w:rsidRPr="00473F11">
        <w:rPr>
          <w:rFonts w:ascii="Times New Roman" w:hAnsi="Times New Roman"/>
          <w:sz w:val="24"/>
          <w:szCs w:val="24"/>
          <w:lang w:eastAsia="hr-HR"/>
        </w:rPr>
        <w:t>. »otpad« je svaka tvar ili predmet koje posjednik odbacuje, namjerava ili mora odbaciti</w:t>
      </w:r>
    </w:p>
    <w:p w14:paraId="5A5EE0E3" w14:textId="77777777" w:rsidR="00B375F9" w:rsidRPr="00473F11" w:rsidRDefault="00B375F9" w:rsidP="00144B45">
      <w:pPr>
        <w:spacing w:after="0" w:line="240" w:lineRule="auto"/>
        <w:jc w:val="both"/>
        <w:rPr>
          <w:rFonts w:ascii="Times New Roman" w:hAnsi="Times New Roman"/>
          <w:sz w:val="24"/>
          <w:szCs w:val="24"/>
          <w:lang w:eastAsia="hr-HR"/>
        </w:rPr>
      </w:pPr>
    </w:p>
    <w:p w14:paraId="04E65310" w14:textId="77777777" w:rsidR="00FF499C" w:rsidRPr="00473F11" w:rsidRDefault="00401DED"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t>50</w:t>
      </w:r>
      <w:r w:rsidR="00FF499C" w:rsidRPr="00473F11">
        <w:rPr>
          <w:rFonts w:ascii="Times New Roman" w:hAnsi="Times New Roman"/>
          <w:sz w:val="24"/>
          <w:szCs w:val="24"/>
          <w:lang w:eastAsia="hr-HR"/>
        </w:rPr>
        <w:t>. »otpad iz rudarske industrije« je otpad koji je nastao istraživanjem, otkopavanjem, pridobivanjem, oplemenjivanjem, obradom i skladištenjem mineralne sirovine</w:t>
      </w:r>
    </w:p>
    <w:p w14:paraId="130D4430" w14:textId="77777777" w:rsidR="00B375F9" w:rsidRPr="00473F11" w:rsidRDefault="00B375F9" w:rsidP="00144B45">
      <w:pPr>
        <w:spacing w:after="0" w:line="240" w:lineRule="auto"/>
        <w:jc w:val="both"/>
        <w:rPr>
          <w:rFonts w:ascii="Times New Roman" w:hAnsi="Times New Roman"/>
          <w:sz w:val="24"/>
          <w:szCs w:val="24"/>
          <w:lang w:eastAsia="hr-HR"/>
        </w:rPr>
      </w:pPr>
    </w:p>
    <w:p w14:paraId="7EFDA1D4" w14:textId="77777777" w:rsidR="00FF499C" w:rsidRPr="00473F11" w:rsidRDefault="00A3332C"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t>5</w:t>
      </w:r>
      <w:r w:rsidR="00401DED" w:rsidRPr="00473F11">
        <w:rPr>
          <w:rFonts w:ascii="Times New Roman" w:hAnsi="Times New Roman"/>
          <w:sz w:val="24"/>
          <w:szCs w:val="24"/>
          <w:lang w:eastAsia="hr-HR"/>
        </w:rPr>
        <w:t>1</w:t>
      </w:r>
      <w:r w:rsidR="00FF499C" w:rsidRPr="00473F11">
        <w:rPr>
          <w:rFonts w:ascii="Times New Roman" w:hAnsi="Times New Roman"/>
          <w:sz w:val="24"/>
          <w:szCs w:val="24"/>
          <w:lang w:eastAsia="hr-HR"/>
        </w:rPr>
        <w:t xml:space="preserve">. »otpad od hrane« je </w:t>
      </w:r>
      <w:r w:rsidR="0031495E" w:rsidRPr="00473F11">
        <w:rPr>
          <w:rFonts w:ascii="Times New Roman" w:hAnsi="Times New Roman"/>
          <w:sz w:val="24"/>
          <w:szCs w:val="24"/>
        </w:rPr>
        <w:t xml:space="preserve">određen posebnim propisom koji uređuje poljoprivredu. </w:t>
      </w:r>
    </w:p>
    <w:p w14:paraId="63362B4A" w14:textId="77777777" w:rsidR="00B375F9" w:rsidRPr="00473F11" w:rsidRDefault="00B375F9" w:rsidP="00144B45">
      <w:pPr>
        <w:spacing w:after="0" w:line="240" w:lineRule="auto"/>
        <w:jc w:val="both"/>
        <w:rPr>
          <w:rFonts w:ascii="Times New Roman" w:hAnsi="Times New Roman"/>
          <w:sz w:val="24"/>
          <w:szCs w:val="24"/>
          <w:lang w:eastAsia="hr-HR"/>
        </w:rPr>
      </w:pPr>
    </w:p>
    <w:p w14:paraId="302797AA"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lang w:eastAsia="hr-HR"/>
        </w:rPr>
        <w:t>5</w:t>
      </w:r>
      <w:r w:rsidR="00401DED" w:rsidRPr="00473F11">
        <w:rPr>
          <w:rFonts w:ascii="Times New Roman" w:hAnsi="Times New Roman"/>
          <w:sz w:val="24"/>
          <w:szCs w:val="24"/>
          <w:lang w:eastAsia="hr-HR"/>
        </w:rPr>
        <w:t>2</w:t>
      </w:r>
      <w:r w:rsidR="00FF499C" w:rsidRPr="00473F11">
        <w:rPr>
          <w:rFonts w:ascii="Times New Roman" w:hAnsi="Times New Roman"/>
          <w:sz w:val="24"/>
          <w:szCs w:val="24"/>
        </w:rPr>
        <w:t>. »otpadna ulja« su mineralna ili sintetička ulja za podmazivanje ili industrijska ulja koja su postala neprikladna za uporabu za koju su prvobitno namijenjena, primjerice ulja iz motora s unutarnjim izgaranjem i ulja reduktora, ulja za podmazivanje, ulja za turbine i hidraulička ulja</w:t>
      </w:r>
    </w:p>
    <w:p w14:paraId="79F2302B" w14:textId="77777777" w:rsidR="00B375F9" w:rsidRPr="00473F11" w:rsidRDefault="00B375F9" w:rsidP="00144B45">
      <w:pPr>
        <w:spacing w:after="0" w:line="240" w:lineRule="auto"/>
        <w:jc w:val="both"/>
        <w:rPr>
          <w:rFonts w:ascii="Times New Roman" w:hAnsi="Times New Roman"/>
          <w:sz w:val="24"/>
          <w:szCs w:val="24"/>
        </w:rPr>
      </w:pPr>
    </w:p>
    <w:p w14:paraId="5B2ED289"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5</w:t>
      </w:r>
      <w:r w:rsidR="00401DED" w:rsidRPr="00473F11">
        <w:rPr>
          <w:rFonts w:ascii="Times New Roman" w:hAnsi="Times New Roman"/>
          <w:sz w:val="24"/>
          <w:szCs w:val="24"/>
        </w:rPr>
        <w:t>3</w:t>
      </w:r>
      <w:r w:rsidR="00FF499C" w:rsidRPr="00473F11">
        <w:rPr>
          <w:rFonts w:ascii="Times New Roman" w:hAnsi="Times New Roman"/>
          <w:sz w:val="24"/>
          <w:szCs w:val="24"/>
        </w:rPr>
        <w:t>. »otpadni ribolovni alat« je svaki ribolovni alat koji je otpad, uključujući sve zasebne komponente, tvari i materijale koji su bili dio takvog ribolovnog alata u trenutku njegova odbacivanja ili su bili pričvršćeni na njega, među ostalim i kada je bio ostavljen ili izgubljen</w:t>
      </w:r>
    </w:p>
    <w:p w14:paraId="2E4FC7C8" w14:textId="77777777" w:rsidR="00B375F9" w:rsidRPr="00473F11" w:rsidRDefault="00B375F9" w:rsidP="00144B45">
      <w:pPr>
        <w:pStyle w:val="box459642"/>
        <w:spacing w:before="0" w:beforeAutospacing="0" w:after="0" w:afterAutospacing="0"/>
        <w:jc w:val="both"/>
        <w:textAlignment w:val="baseline"/>
      </w:pPr>
    </w:p>
    <w:p w14:paraId="45B020B8" w14:textId="77777777" w:rsidR="00FF499C" w:rsidRPr="00473F11" w:rsidRDefault="00883C0A" w:rsidP="00144B45">
      <w:pPr>
        <w:pStyle w:val="box459642"/>
        <w:spacing w:before="0" w:beforeAutospacing="0" w:after="0" w:afterAutospacing="0"/>
        <w:jc w:val="both"/>
        <w:textAlignment w:val="baseline"/>
      </w:pPr>
      <w:r w:rsidRPr="00473F11">
        <w:t>5</w:t>
      </w:r>
      <w:r w:rsidR="00401DED" w:rsidRPr="00473F11">
        <w:t>4</w:t>
      </w:r>
      <w:r w:rsidR="00FF499C" w:rsidRPr="00473F11">
        <w:t>. »patološki otpad« su dijelovi ljudskog tijela, amputati, tkiva i organi odstranjeni tijekom kirurških zahvata, tkiva uzeta u dijagnostičke svrhe, placente i fetusi te drugi anatomski otpad definiran od strane stručnog osoblja u zdravstvu kao patološki otpad, te koji zbog etičkih razloga zahtjeva posebne uvjete gospodarenja kad potječe iz humane medicine</w:t>
      </w:r>
    </w:p>
    <w:p w14:paraId="10E3FD40" w14:textId="77777777" w:rsidR="00B375F9" w:rsidRPr="00473F11" w:rsidRDefault="00B375F9" w:rsidP="00144B45">
      <w:pPr>
        <w:spacing w:after="0" w:line="240" w:lineRule="auto"/>
        <w:jc w:val="both"/>
        <w:rPr>
          <w:rFonts w:ascii="Times New Roman" w:hAnsi="Times New Roman"/>
          <w:sz w:val="24"/>
          <w:szCs w:val="24"/>
        </w:rPr>
      </w:pPr>
    </w:p>
    <w:p w14:paraId="157741E4"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5</w:t>
      </w:r>
      <w:r w:rsidR="00401DED" w:rsidRPr="00473F11">
        <w:rPr>
          <w:rFonts w:ascii="Times New Roman" w:hAnsi="Times New Roman"/>
          <w:sz w:val="24"/>
          <w:szCs w:val="24"/>
        </w:rPr>
        <w:t>5</w:t>
      </w:r>
      <w:r w:rsidR="00FF499C" w:rsidRPr="00473F11">
        <w:rPr>
          <w:rFonts w:ascii="Times New Roman" w:hAnsi="Times New Roman"/>
          <w:sz w:val="24"/>
          <w:szCs w:val="24"/>
        </w:rPr>
        <w:t>. »plastična vrećica za nošenje« je vrećica za nošenje s ručkom ili bez ručke, koja je izrađena od plastike</w:t>
      </w:r>
      <w:r w:rsidR="002B281A" w:rsidRPr="00473F11">
        <w:rPr>
          <w:rFonts w:ascii="Times New Roman" w:hAnsi="Times New Roman"/>
          <w:sz w:val="24"/>
          <w:szCs w:val="24"/>
        </w:rPr>
        <w:t>, a</w:t>
      </w:r>
      <w:r w:rsidR="00FF499C" w:rsidRPr="00473F11">
        <w:rPr>
          <w:rFonts w:ascii="Times New Roman" w:hAnsi="Times New Roman"/>
          <w:sz w:val="24"/>
          <w:szCs w:val="24"/>
        </w:rPr>
        <w:t xml:space="preserve"> koj</w:t>
      </w:r>
      <w:r w:rsidR="002B281A" w:rsidRPr="00473F11">
        <w:rPr>
          <w:rFonts w:ascii="Times New Roman" w:hAnsi="Times New Roman"/>
          <w:sz w:val="24"/>
          <w:szCs w:val="24"/>
        </w:rPr>
        <w:t>a</w:t>
      </w:r>
      <w:r w:rsidR="00FF499C" w:rsidRPr="00473F11">
        <w:rPr>
          <w:rFonts w:ascii="Times New Roman" w:hAnsi="Times New Roman"/>
          <w:sz w:val="24"/>
          <w:szCs w:val="24"/>
        </w:rPr>
        <w:t xml:space="preserve"> se daje ili prodaje potrošačima na prodajnom mjestu robe ili proizvoda </w:t>
      </w:r>
    </w:p>
    <w:p w14:paraId="1B277FCD" w14:textId="77777777" w:rsidR="00B375F9" w:rsidRPr="00473F11" w:rsidRDefault="00B375F9" w:rsidP="00144B45">
      <w:pPr>
        <w:spacing w:after="0" w:line="240" w:lineRule="auto"/>
        <w:jc w:val="both"/>
        <w:rPr>
          <w:rFonts w:ascii="Times New Roman" w:hAnsi="Times New Roman"/>
          <w:sz w:val="24"/>
          <w:szCs w:val="24"/>
        </w:rPr>
      </w:pPr>
    </w:p>
    <w:p w14:paraId="555EA93F"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5</w:t>
      </w:r>
      <w:r w:rsidR="00401DED" w:rsidRPr="00473F11">
        <w:rPr>
          <w:rFonts w:ascii="Times New Roman" w:hAnsi="Times New Roman"/>
          <w:sz w:val="24"/>
          <w:szCs w:val="24"/>
        </w:rPr>
        <w:t>6</w:t>
      </w:r>
      <w:r w:rsidR="00FF499C" w:rsidRPr="00473F11">
        <w:rPr>
          <w:rFonts w:ascii="Times New Roman" w:hAnsi="Times New Roman"/>
          <w:sz w:val="24"/>
          <w:szCs w:val="24"/>
        </w:rPr>
        <w:t xml:space="preserve">. »plastični proizvod za jednokratnu uporabu« je proizvod koji je u cijelosti ili djelomično izrađen od plastike te nije osmišljen, dizajniran ili stavljen na tržište tako da tijekom svojeg životnog vijeka podnese višekratno kruženje ili višekratne cikluse uporabe na način da se vrati proizvođaču </w:t>
      </w:r>
      <w:r w:rsidR="00B171E0" w:rsidRPr="00473F11">
        <w:rPr>
          <w:rFonts w:ascii="Times New Roman" w:hAnsi="Times New Roman"/>
          <w:sz w:val="24"/>
          <w:szCs w:val="24"/>
        </w:rPr>
        <w:t xml:space="preserve">proizvoda </w:t>
      </w:r>
      <w:r w:rsidR="00FF499C" w:rsidRPr="00473F11">
        <w:rPr>
          <w:rFonts w:ascii="Times New Roman" w:hAnsi="Times New Roman"/>
          <w:sz w:val="24"/>
          <w:szCs w:val="24"/>
        </w:rPr>
        <w:t>na ponovno punjenje ili da se ponovno uporabi u istu svrhu u koju je izvorno načinjen</w:t>
      </w:r>
    </w:p>
    <w:p w14:paraId="2B8FC48F" w14:textId="77777777" w:rsidR="00B375F9" w:rsidRPr="00473F11" w:rsidRDefault="00B375F9" w:rsidP="00144B45">
      <w:pPr>
        <w:spacing w:after="0" w:line="240" w:lineRule="auto"/>
        <w:jc w:val="both"/>
        <w:rPr>
          <w:rFonts w:ascii="Times New Roman" w:hAnsi="Times New Roman"/>
          <w:sz w:val="24"/>
          <w:szCs w:val="24"/>
        </w:rPr>
      </w:pPr>
    </w:p>
    <w:p w14:paraId="4574604A"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5</w:t>
      </w:r>
      <w:r w:rsidR="00401DED" w:rsidRPr="00473F11">
        <w:rPr>
          <w:rFonts w:ascii="Times New Roman" w:hAnsi="Times New Roman"/>
          <w:sz w:val="24"/>
          <w:szCs w:val="24"/>
        </w:rPr>
        <w:t>7</w:t>
      </w:r>
      <w:r w:rsidR="00FF499C" w:rsidRPr="00473F11">
        <w:rPr>
          <w:rFonts w:ascii="Times New Roman" w:hAnsi="Times New Roman"/>
          <w:sz w:val="24"/>
          <w:szCs w:val="24"/>
        </w:rPr>
        <w:t xml:space="preserve">. »plastika« je materijal koji se sastoji od polimera kako je određen člankom 3. točkom 5. Uredbom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L396, 30.12.2006.), </w:t>
      </w:r>
      <w:r w:rsidR="008D0174" w:rsidRPr="00473F11">
        <w:rPr>
          <w:rFonts w:ascii="Times New Roman" w:hAnsi="Times New Roman"/>
          <w:sz w:val="24"/>
          <w:szCs w:val="24"/>
        </w:rPr>
        <w:t xml:space="preserve">koji </w:t>
      </w:r>
      <w:r w:rsidR="00FF499C" w:rsidRPr="00473F11">
        <w:rPr>
          <w:rFonts w:ascii="Times New Roman" w:hAnsi="Times New Roman"/>
          <w:sz w:val="24"/>
          <w:szCs w:val="24"/>
        </w:rPr>
        <w:t>mo</w:t>
      </w:r>
      <w:r w:rsidR="008D0174" w:rsidRPr="00473F11">
        <w:rPr>
          <w:rFonts w:ascii="Times New Roman" w:hAnsi="Times New Roman"/>
          <w:sz w:val="24"/>
          <w:szCs w:val="24"/>
        </w:rPr>
        <w:t>že</w:t>
      </w:r>
      <w:r w:rsidR="00FF499C" w:rsidRPr="00473F11">
        <w:rPr>
          <w:rFonts w:ascii="Times New Roman" w:hAnsi="Times New Roman"/>
          <w:sz w:val="24"/>
          <w:szCs w:val="24"/>
        </w:rPr>
        <w:t xml:space="preserve"> </w:t>
      </w:r>
      <w:r w:rsidR="008D0174" w:rsidRPr="00473F11">
        <w:rPr>
          <w:rFonts w:ascii="Times New Roman" w:hAnsi="Times New Roman"/>
          <w:sz w:val="24"/>
          <w:szCs w:val="24"/>
        </w:rPr>
        <w:lastRenderedPageBreak/>
        <w:t>sadržavati</w:t>
      </w:r>
      <w:r w:rsidR="00FF499C" w:rsidRPr="00473F11">
        <w:rPr>
          <w:rFonts w:ascii="Times New Roman" w:hAnsi="Times New Roman"/>
          <w:sz w:val="24"/>
          <w:szCs w:val="24"/>
        </w:rPr>
        <w:t xml:space="preserve"> </w:t>
      </w:r>
      <w:r w:rsidR="008D0174" w:rsidRPr="00473F11">
        <w:rPr>
          <w:rFonts w:ascii="Times New Roman" w:hAnsi="Times New Roman"/>
          <w:sz w:val="24"/>
          <w:szCs w:val="24"/>
        </w:rPr>
        <w:t xml:space="preserve">aditive </w:t>
      </w:r>
      <w:r w:rsidR="00FF499C" w:rsidRPr="00473F11">
        <w:rPr>
          <w:rFonts w:ascii="Times New Roman" w:hAnsi="Times New Roman"/>
          <w:sz w:val="24"/>
          <w:szCs w:val="24"/>
        </w:rPr>
        <w:t>ili druge tvari i koji može funkcionirati kao glavna strukturna komponenta konačnog proizvoda, osim prirodnih polimera koji nisu kemijski modificirani</w:t>
      </w:r>
    </w:p>
    <w:p w14:paraId="1C9ED585" w14:textId="77777777" w:rsidR="005E05F3" w:rsidRPr="00473F11" w:rsidRDefault="005E05F3" w:rsidP="00144B45">
      <w:pPr>
        <w:spacing w:after="0" w:line="240" w:lineRule="auto"/>
        <w:jc w:val="both"/>
        <w:rPr>
          <w:rFonts w:ascii="Times New Roman" w:hAnsi="Times New Roman"/>
          <w:sz w:val="24"/>
          <w:szCs w:val="24"/>
        </w:rPr>
      </w:pPr>
    </w:p>
    <w:p w14:paraId="1472129B"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5</w:t>
      </w:r>
      <w:r w:rsidR="00401DED" w:rsidRPr="00473F11">
        <w:rPr>
          <w:rFonts w:ascii="Times New Roman" w:hAnsi="Times New Roman"/>
          <w:sz w:val="24"/>
          <w:szCs w:val="24"/>
        </w:rPr>
        <w:t>8</w:t>
      </w:r>
      <w:r w:rsidR="00FF499C" w:rsidRPr="00473F11">
        <w:rPr>
          <w:rFonts w:ascii="Times New Roman" w:hAnsi="Times New Roman"/>
          <w:sz w:val="24"/>
          <w:szCs w:val="24"/>
        </w:rPr>
        <w:t>. »ponovna uporaba« je svaki postupak kojim se omogućava ponovno korištenje proizvoda ili dijelova proizvoda, koji nije otpad, u istu svrhu u koju je izvorno načinjen</w:t>
      </w:r>
    </w:p>
    <w:p w14:paraId="77407C21" w14:textId="77777777" w:rsidR="005E05F3" w:rsidRPr="00473F11" w:rsidRDefault="005E05F3" w:rsidP="00144B45">
      <w:pPr>
        <w:spacing w:after="0" w:line="240" w:lineRule="auto"/>
        <w:jc w:val="both"/>
        <w:rPr>
          <w:rFonts w:ascii="Times New Roman" w:hAnsi="Times New Roman"/>
          <w:sz w:val="24"/>
          <w:szCs w:val="24"/>
        </w:rPr>
      </w:pPr>
    </w:p>
    <w:p w14:paraId="7FE6E430" w14:textId="184E1EAD"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5</w:t>
      </w:r>
      <w:r w:rsidR="00401DED" w:rsidRPr="00473F11">
        <w:rPr>
          <w:rFonts w:ascii="Times New Roman" w:hAnsi="Times New Roman"/>
          <w:sz w:val="24"/>
          <w:szCs w:val="24"/>
        </w:rPr>
        <w:t>9</w:t>
      </w:r>
      <w:r w:rsidR="00FF499C" w:rsidRPr="00473F11">
        <w:rPr>
          <w:rFonts w:ascii="Times New Roman" w:hAnsi="Times New Roman"/>
          <w:sz w:val="24"/>
          <w:szCs w:val="24"/>
        </w:rPr>
        <w:t>. »</w:t>
      </w:r>
      <w:r w:rsidR="00C53E4F" w:rsidRPr="00473F11">
        <w:rPr>
          <w:rFonts w:ascii="Times New Roman" w:hAnsi="Times New Roman"/>
          <w:sz w:val="24"/>
          <w:szCs w:val="24"/>
        </w:rPr>
        <w:t>p</w:t>
      </w:r>
      <w:r w:rsidR="00FF499C" w:rsidRPr="00473F11">
        <w:rPr>
          <w:rFonts w:ascii="Times New Roman" w:hAnsi="Times New Roman"/>
          <w:sz w:val="24"/>
          <w:szCs w:val="24"/>
        </w:rPr>
        <w:t xml:space="preserve">opis otpada« je </w:t>
      </w:r>
      <w:r w:rsidR="00C53E4F" w:rsidRPr="00473F11">
        <w:rPr>
          <w:rFonts w:ascii="Times New Roman" w:hAnsi="Times New Roman"/>
          <w:sz w:val="24"/>
          <w:szCs w:val="24"/>
        </w:rPr>
        <w:t>p</w:t>
      </w:r>
      <w:r w:rsidR="00FF499C" w:rsidRPr="00473F11">
        <w:rPr>
          <w:rFonts w:ascii="Times New Roman" w:hAnsi="Times New Roman"/>
          <w:sz w:val="24"/>
          <w:szCs w:val="24"/>
        </w:rPr>
        <w:t>opis otpada određen Odlukom Komisije od 3. svibnja 2000. koja zamjenjuje Odluku 94/3/EZ o popisu otpada u skladu s člankom 1. točkom (a) Direktive Vijeća 75/442/EEZ o otpadu i Odluku Vijeća 94/904/EZ o utvrđivanju popisa opasnog otpada u skladu s člankom 1. stavkom 4. Direktive Vijeća 91/689/EEZ o opasnom otpadu (SL L 226, 6. 9. 2000.), kako je zadnje izmijenjena Odlukom Komisije оd 18. prosinca 2014. o izmjeni Odluke 2000/532/EZ o popisu otpada u skladu s Direktivom 2008/98/EZ Europskog parlamenta i Vijeća (SL L 370, 30. 12. 2014.)</w:t>
      </w:r>
    </w:p>
    <w:p w14:paraId="57CCFC59" w14:textId="77777777" w:rsidR="005E05F3" w:rsidRPr="00473F11" w:rsidRDefault="005E05F3" w:rsidP="00144B45">
      <w:pPr>
        <w:spacing w:after="0" w:line="240" w:lineRule="auto"/>
        <w:jc w:val="both"/>
        <w:rPr>
          <w:rFonts w:ascii="Times New Roman" w:hAnsi="Times New Roman"/>
          <w:sz w:val="24"/>
          <w:szCs w:val="24"/>
        </w:rPr>
      </w:pPr>
    </w:p>
    <w:p w14:paraId="6DF9C65C" w14:textId="77777777" w:rsidR="00FF499C" w:rsidRPr="00473F11" w:rsidRDefault="00401DED" w:rsidP="00144B45">
      <w:pPr>
        <w:spacing w:after="0" w:line="240" w:lineRule="auto"/>
        <w:jc w:val="both"/>
        <w:rPr>
          <w:rFonts w:ascii="Times New Roman" w:hAnsi="Times New Roman"/>
          <w:sz w:val="24"/>
          <w:szCs w:val="24"/>
        </w:rPr>
      </w:pPr>
      <w:r w:rsidRPr="00473F11">
        <w:rPr>
          <w:rFonts w:ascii="Times New Roman" w:hAnsi="Times New Roman"/>
          <w:sz w:val="24"/>
          <w:szCs w:val="24"/>
        </w:rPr>
        <w:t>60</w:t>
      </w:r>
      <w:r w:rsidR="00FF499C" w:rsidRPr="00473F11">
        <w:rPr>
          <w:rFonts w:ascii="Times New Roman" w:hAnsi="Times New Roman"/>
          <w:sz w:val="24"/>
          <w:szCs w:val="24"/>
        </w:rPr>
        <w:t>. »posjednik otpada« je proizvođač otpada ili pravna i fizička osoba koja je u posjedu otpada</w:t>
      </w:r>
    </w:p>
    <w:p w14:paraId="223BA412" w14:textId="77777777" w:rsidR="005E05F3" w:rsidRPr="00473F11" w:rsidRDefault="005E05F3" w:rsidP="00144B45">
      <w:pPr>
        <w:spacing w:after="0" w:line="240" w:lineRule="auto"/>
        <w:jc w:val="both"/>
        <w:rPr>
          <w:rFonts w:ascii="Times New Roman" w:hAnsi="Times New Roman"/>
          <w:sz w:val="24"/>
          <w:szCs w:val="24"/>
        </w:rPr>
      </w:pPr>
    </w:p>
    <w:p w14:paraId="651208B3" w14:textId="77777777" w:rsidR="00FF499C" w:rsidRPr="00473F11" w:rsidRDefault="00A3332C" w:rsidP="00144B45">
      <w:pPr>
        <w:spacing w:after="0" w:line="240" w:lineRule="auto"/>
        <w:jc w:val="both"/>
        <w:rPr>
          <w:rFonts w:ascii="Times New Roman" w:hAnsi="Times New Roman"/>
          <w:sz w:val="24"/>
          <w:szCs w:val="24"/>
        </w:rPr>
      </w:pPr>
      <w:r w:rsidRPr="00473F11">
        <w:rPr>
          <w:rFonts w:ascii="Times New Roman" w:hAnsi="Times New Roman"/>
          <w:sz w:val="24"/>
          <w:szCs w:val="24"/>
        </w:rPr>
        <w:t>6</w:t>
      </w:r>
      <w:r w:rsidR="00401DED" w:rsidRPr="00473F11">
        <w:rPr>
          <w:rFonts w:ascii="Times New Roman" w:hAnsi="Times New Roman"/>
          <w:sz w:val="24"/>
          <w:szCs w:val="24"/>
        </w:rPr>
        <w:t>1</w:t>
      </w:r>
      <w:r w:rsidR="00FF499C" w:rsidRPr="00473F11">
        <w:rPr>
          <w:rFonts w:ascii="Times New Roman" w:hAnsi="Times New Roman"/>
          <w:sz w:val="24"/>
          <w:szCs w:val="24"/>
        </w:rPr>
        <w:t xml:space="preserve">. »posrednik« je pravna ili fizička osoba – obrtnik koja obavlja djelatnost posredovanja u </w:t>
      </w:r>
      <w:r w:rsidR="004C0F71" w:rsidRPr="00473F11">
        <w:rPr>
          <w:rFonts w:ascii="Times New Roman" w:hAnsi="Times New Roman"/>
          <w:sz w:val="24"/>
          <w:szCs w:val="24"/>
        </w:rPr>
        <w:t>gos</w:t>
      </w:r>
      <w:r w:rsidR="00FF499C" w:rsidRPr="00473F11">
        <w:rPr>
          <w:rFonts w:ascii="Times New Roman" w:hAnsi="Times New Roman"/>
          <w:sz w:val="24"/>
          <w:szCs w:val="24"/>
        </w:rPr>
        <w:t>podarenju otpadom, uključujući i posrednika koji ne preuzima otpad u neposredni posjed</w:t>
      </w:r>
    </w:p>
    <w:p w14:paraId="7FE4A3C6" w14:textId="77777777" w:rsidR="005E05F3" w:rsidRPr="00473F11" w:rsidRDefault="005E05F3" w:rsidP="00144B45">
      <w:pPr>
        <w:spacing w:after="0" w:line="240" w:lineRule="auto"/>
        <w:jc w:val="both"/>
        <w:rPr>
          <w:rFonts w:ascii="Times New Roman" w:hAnsi="Times New Roman"/>
          <w:sz w:val="24"/>
          <w:szCs w:val="24"/>
        </w:rPr>
      </w:pPr>
    </w:p>
    <w:p w14:paraId="016BE097"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6</w:t>
      </w:r>
      <w:r w:rsidR="00401DED" w:rsidRPr="00473F11">
        <w:rPr>
          <w:rFonts w:ascii="Times New Roman" w:hAnsi="Times New Roman"/>
          <w:sz w:val="24"/>
          <w:szCs w:val="24"/>
        </w:rPr>
        <w:t>2</w:t>
      </w:r>
      <w:r w:rsidR="00FF499C" w:rsidRPr="00473F11">
        <w:rPr>
          <w:rFonts w:ascii="Times New Roman" w:hAnsi="Times New Roman"/>
          <w:sz w:val="24"/>
          <w:szCs w:val="24"/>
        </w:rPr>
        <w:t>. »postupci gospodarenja otpadom« su: sakupljanje otpada i sakupljanje otpada u reciklažnom dvorištu, postupci oporabe</w:t>
      </w:r>
      <w:r w:rsidR="002D0A67" w:rsidRPr="00473F11">
        <w:rPr>
          <w:rFonts w:ascii="Times New Roman" w:hAnsi="Times New Roman"/>
          <w:sz w:val="24"/>
          <w:szCs w:val="24"/>
        </w:rPr>
        <w:t>,</w:t>
      </w:r>
      <w:r w:rsidR="00FF499C" w:rsidRPr="00473F11">
        <w:rPr>
          <w:rFonts w:ascii="Times New Roman" w:hAnsi="Times New Roman"/>
          <w:sz w:val="24"/>
          <w:szCs w:val="24"/>
        </w:rPr>
        <w:t xml:space="preserve"> </w:t>
      </w:r>
      <w:r w:rsidR="002D0A67" w:rsidRPr="00473F11">
        <w:rPr>
          <w:rFonts w:ascii="Times New Roman" w:hAnsi="Times New Roman"/>
          <w:sz w:val="24"/>
          <w:szCs w:val="24"/>
        </w:rPr>
        <w:t xml:space="preserve">postupci </w:t>
      </w:r>
      <w:r w:rsidR="00FF499C" w:rsidRPr="00473F11">
        <w:rPr>
          <w:rFonts w:ascii="Times New Roman" w:hAnsi="Times New Roman"/>
          <w:sz w:val="24"/>
          <w:szCs w:val="24"/>
        </w:rPr>
        <w:t>zbrinjavanja otpada, trgovanje otpadom, posredovanje u gospodarenju otpadom i prijevoz otpada</w:t>
      </w:r>
    </w:p>
    <w:p w14:paraId="2293A57F" w14:textId="77777777" w:rsidR="005E05F3" w:rsidRPr="00473F11" w:rsidRDefault="005E05F3" w:rsidP="00144B45">
      <w:pPr>
        <w:spacing w:after="0" w:line="240" w:lineRule="auto"/>
        <w:jc w:val="both"/>
        <w:rPr>
          <w:rFonts w:ascii="Times New Roman" w:hAnsi="Times New Roman"/>
          <w:sz w:val="24"/>
          <w:szCs w:val="24"/>
        </w:rPr>
      </w:pPr>
    </w:p>
    <w:p w14:paraId="1540CC29"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6</w:t>
      </w:r>
      <w:r w:rsidR="00401DED" w:rsidRPr="00473F11">
        <w:rPr>
          <w:rFonts w:ascii="Times New Roman" w:hAnsi="Times New Roman"/>
          <w:sz w:val="24"/>
          <w:szCs w:val="24"/>
        </w:rPr>
        <w:t>3</w:t>
      </w:r>
      <w:r w:rsidR="00FF499C" w:rsidRPr="00473F11">
        <w:rPr>
          <w:rFonts w:ascii="Times New Roman" w:hAnsi="Times New Roman"/>
          <w:sz w:val="24"/>
          <w:szCs w:val="24"/>
        </w:rPr>
        <w:t>. »prethodna obrada otpada prije odlaganja« je postupak kojim se u fizikalnom, termičkom, kemijskom ili biološkom procesu, uključujući razvrstavanje, mijenjaju svojstva otpada s ciljem smanjivanja količine ili opasnih svojstava te poboljšava rukovanje ili poboljšava iskoristivost otpada</w:t>
      </w:r>
    </w:p>
    <w:p w14:paraId="71E509C2" w14:textId="77777777" w:rsidR="005E05F3" w:rsidRPr="00473F11" w:rsidRDefault="005E05F3" w:rsidP="00144B45">
      <w:pPr>
        <w:spacing w:after="0" w:line="240" w:lineRule="auto"/>
        <w:jc w:val="both"/>
        <w:rPr>
          <w:rFonts w:ascii="Times New Roman" w:hAnsi="Times New Roman"/>
          <w:sz w:val="24"/>
          <w:szCs w:val="24"/>
        </w:rPr>
      </w:pPr>
    </w:p>
    <w:p w14:paraId="7AB45D42"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6</w:t>
      </w:r>
      <w:r w:rsidR="00401DED" w:rsidRPr="00473F11">
        <w:rPr>
          <w:rFonts w:ascii="Times New Roman" w:hAnsi="Times New Roman"/>
          <w:sz w:val="24"/>
          <w:szCs w:val="24"/>
        </w:rPr>
        <w:t>4</w:t>
      </w:r>
      <w:r w:rsidR="00FF499C" w:rsidRPr="00473F11">
        <w:rPr>
          <w:rFonts w:ascii="Times New Roman" w:hAnsi="Times New Roman"/>
          <w:sz w:val="24"/>
          <w:szCs w:val="24"/>
        </w:rPr>
        <w:t>. »priprema za ponovnu uporabu« su postupci oporabe kojima se proizvodi ili dijelovi proizvoda koji su postali otpad provjerom, čišćenjem ili popravkom, pripremaju za ponovnu uporabu bez dodatne prethodne obrade</w:t>
      </w:r>
    </w:p>
    <w:p w14:paraId="746AA648" w14:textId="77777777" w:rsidR="005E05F3" w:rsidRPr="00473F11" w:rsidRDefault="005E05F3" w:rsidP="00144B45">
      <w:pPr>
        <w:spacing w:after="0" w:line="240" w:lineRule="auto"/>
        <w:jc w:val="both"/>
        <w:rPr>
          <w:rFonts w:ascii="Times New Roman" w:hAnsi="Times New Roman"/>
          <w:sz w:val="24"/>
          <w:szCs w:val="24"/>
        </w:rPr>
      </w:pPr>
    </w:p>
    <w:p w14:paraId="3A7A1B5B" w14:textId="77777777" w:rsidR="00F45144" w:rsidRPr="00473F11" w:rsidRDefault="00A3332C" w:rsidP="00144B45">
      <w:pPr>
        <w:spacing w:after="0" w:line="240" w:lineRule="auto"/>
        <w:jc w:val="both"/>
        <w:rPr>
          <w:rFonts w:ascii="Times New Roman" w:hAnsi="Times New Roman"/>
          <w:sz w:val="24"/>
          <w:szCs w:val="24"/>
        </w:rPr>
      </w:pPr>
      <w:r w:rsidRPr="00473F11">
        <w:rPr>
          <w:rFonts w:ascii="Times New Roman" w:hAnsi="Times New Roman"/>
          <w:sz w:val="24"/>
          <w:szCs w:val="24"/>
        </w:rPr>
        <w:t>6</w:t>
      </w:r>
      <w:r w:rsidR="00401DED" w:rsidRPr="00473F11">
        <w:rPr>
          <w:rFonts w:ascii="Times New Roman" w:hAnsi="Times New Roman"/>
          <w:sz w:val="24"/>
          <w:szCs w:val="24"/>
        </w:rPr>
        <w:t>5</w:t>
      </w:r>
      <w:r w:rsidR="00F45144" w:rsidRPr="00473F11">
        <w:rPr>
          <w:rFonts w:ascii="Times New Roman" w:hAnsi="Times New Roman"/>
          <w:sz w:val="24"/>
          <w:szCs w:val="24"/>
        </w:rPr>
        <w:t xml:space="preserve">. »proizvod« </w:t>
      </w:r>
      <w:r w:rsidR="00C74119" w:rsidRPr="00473F11">
        <w:rPr>
          <w:rFonts w:ascii="Times New Roman" w:hAnsi="Times New Roman"/>
          <w:sz w:val="24"/>
          <w:szCs w:val="24"/>
        </w:rPr>
        <w:t>je produkt</w:t>
      </w:r>
      <w:r w:rsidR="00F45144" w:rsidRPr="00473F11">
        <w:rPr>
          <w:rFonts w:ascii="Times New Roman" w:hAnsi="Times New Roman"/>
          <w:sz w:val="24"/>
          <w:szCs w:val="24"/>
        </w:rPr>
        <w:t xml:space="preserve"> proizvodn</w:t>
      </w:r>
      <w:r w:rsidR="00AF7C1A" w:rsidRPr="00473F11">
        <w:rPr>
          <w:rFonts w:ascii="Times New Roman" w:hAnsi="Times New Roman"/>
          <w:sz w:val="24"/>
          <w:szCs w:val="24"/>
        </w:rPr>
        <w:t>o</w:t>
      </w:r>
      <w:r w:rsidR="00C74119" w:rsidRPr="00473F11">
        <w:rPr>
          <w:rFonts w:ascii="Times New Roman" w:hAnsi="Times New Roman"/>
          <w:sz w:val="24"/>
          <w:szCs w:val="24"/>
        </w:rPr>
        <w:t>g procesa</w:t>
      </w:r>
      <w:r w:rsidR="00AF7C1A" w:rsidRPr="00473F11">
        <w:rPr>
          <w:rFonts w:ascii="Times New Roman" w:hAnsi="Times New Roman"/>
          <w:sz w:val="24"/>
          <w:szCs w:val="24"/>
        </w:rPr>
        <w:t>, uključujući i gradnju građevina,</w:t>
      </w:r>
      <w:r w:rsidR="00F45144" w:rsidRPr="00473F11">
        <w:rPr>
          <w:rFonts w:ascii="Times New Roman" w:hAnsi="Times New Roman"/>
          <w:sz w:val="24"/>
          <w:szCs w:val="24"/>
        </w:rPr>
        <w:t xml:space="preserve"> čija svrha je proizvodnja toga proizvoda</w:t>
      </w:r>
    </w:p>
    <w:p w14:paraId="79784DFE" w14:textId="77777777" w:rsidR="005E05F3" w:rsidRPr="00473F11" w:rsidRDefault="005E05F3" w:rsidP="00144B45">
      <w:pPr>
        <w:spacing w:after="0" w:line="240" w:lineRule="auto"/>
        <w:jc w:val="both"/>
        <w:rPr>
          <w:rFonts w:ascii="Times New Roman" w:hAnsi="Times New Roman"/>
          <w:sz w:val="24"/>
          <w:szCs w:val="24"/>
        </w:rPr>
      </w:pPr>
    </w:p>
    <w:p w14:paraId="1755049C"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6</w:t>
      </w:r>
      <w:r w:rsidR="00401DED" w:rsidRPr="00473F11">
        <w:rPr>
          <w:rFonts w:ascii="Times New Roman" w:hAnsi="Times New Roman"/>
          <w:sz w:val="24"/>
          <w:szCs w:val="24"/>
        </w:rPr>
        <w:t>6</w:t>
      </w:r>
      <w:r w:rsidR="00FF499C" w:rsidRPr="00473F11">
        <w:rPr>
          <w:rFonts w:ascii="Times New Roman" w:hAnsi="Times New Roman"/>
          <w:sz w:val="24"/>
          <w:szCs w:val="24"/>
        </w:rPr>
        <w:t>. »proizvođač otpada« je svaka osoba čijom aktivnošću nastaje otpad (izvorni proizvođač otpada) i svaka osoba koja obavlja prethodnu obradu, miješanje ili drugi postupak kojim nastaje promjena sastava ili svojstva otpada</w:t>
      </w:r>
    </w:p>
    <w:p w14:paraId="339E878D" w14:textId="77777777" w:rsidR="005E05F3" w:rsidRPr="00473F11" w:rsidRDefault="005E05F3" w:rsidP="00144B45">
      <w:pPr>
        <w:spacing w:after="0" w:line="240" w:lineRule="auto"/>
        <w:jc w:val="both"/>
        <w:rPr>
          <w:rFonts w:ascii="Times New Roman" w:hAnsi="Times New Roman"/>
          <w:sz w:val="24"/>
          <w:szCs w:val="24"/>
        </w:rPr>
      </w:pPr>
    </w:p>
    <w:p w14:paraId="63C2EC82" w14:textId="22796D37" w:rsidR="00450EC6" w:rsidRPr="00473F11" w:rsidRDefault="000D1B45" w:rsidP="00144B45">
      <w:pPr>
        <w:spacing w:after="0" w:line="240" w:lineRule="auto"/>
        <w:jc w:val="both"/>
        <w:rPr>
          <w:rFonts w:ascii="Times New Roman" w:hAnsi="Times New Roman"/>
          <w:color w:val="000000" w:themeColor="text1"/>
          <w:sz w:val="24"/>
          <w:szCs w:val="24"/>
        </w:rPr>
      </w:pPr>
      <w:r w:rsidRPr="00473F11">
        <w:rPr>
          <w:rFonts w:ascii="Times New Roman" w:hAnsi="Times New Roman"/>
          <w:sz w:val="24"/>
          <w:szCs w:val="24"/>
        </w:rPr>
        <w:t>6</w:t>
      </w:r>
      <w:r w:rsidR="00401DED" w:rsidRPr="00473F11">
        <w:rPr>
          <w:rFonts w:ascii="Times New Roman" w:hAnsi="Times New Roman"/>
          <w:sz w:val="24"/>
          <w:szCs w:val="24"/>
        </w:rPr>
        <w:t>7</w:t>
      </w:r>
      <w:r w:rsidR="00450EC6" w:rsidRPr="00473F11">
        <w:rPr>
          <w:rFonts w:ascii="Times New Roman" w:hAnsi="Times New Roman"/>
          <w:sz w:val="24"/>
          <w:szCs w:val="24"/>
        </w:rPr>
        <w:t>. »proizvođač plastičnih proizvoda</w:t>
      </w:r>
      <w:r w:rsidR="005444CA" w:rsidRPr="00473F11">
        <w:rPr>
          <w:rFonts w:ascii="Times New Roman" w:hAnsi="Times New Roman"/>
          <w:sz w:val="24"/>
          <w:szCs w:val="24"/>
        </w:rPr>
        <w:t xml:space="preserve"> </w:t>
      </w:r>
      <w:r w:rsidR="00450EC6" w:rsidRPr="00473F11">
        <w:rPr>
          <w:rFonts w:ascii="Times New Roman" w:hAnsi="Times New Roman"/>
          <w:color w:val="000000" w:themeColor="text1"/>
          <w:sz w:val="24"/>
          <w:szCs w:val="24"/>
        </w:rPr>
        <w:t>« je:</w:t>
      </w:r>
    </w:p>
    <w:p w14:paraId="47F83196" w14:textId="6E691843" w:rsidR="00450EC6" w:rsidRPr="00473F11" w:rsidRDefault="00450EC6"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lastRenderedPageBreak/>
        <w:t>- svaka fizička ili pravna osoba s poslovnim nastanom u Republici Hrvatskoj koja plastične proizvode za jednokratnu uporabu, napunjene plastične proizvode za jednokratnu uporabu ili ribolovni alat koji sadržava plastiku profesionalno proizvodi, puni, prodaje ili uvozi, bez obzira na korištenu prodajnu tehniku, među ostalim i putem ugovora na daljinu</w:t>
      </w:r>
      <w:r w:rsidR="0020685B"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kako </w:t>
      </w:r>
      <w:r w:rsidR="0020685B" w:rsidRPr="00473F11">
        <w:rPr>
          <w:rFonts w:ascii="Times New Roman" w:hAnsi="Times New Roman"/>
          <w:color w:val="000000" w:themeColor="text1"/>
          <w:sz w:val="24"/>
          <w:szCs w:val="24"/>
        </w:rPr>
        <w:t>je</w:t>
      </w:r>
      <w:r w:rsidRPr="00473F11">
        <w:rPr>
          <w:rFonts w:ascii="Times New Roman" w:hAnsi="Times New Roman"/>
          <w:color w:val="000000" w:themeColor="text1"/>
          <w:sz w:val="24"/>
          <w:szCs w:val="24"/>
        </w:rPr>
        <w:t xml:space="preserve"> </w:t>
      </w:r>
      <w:r w:rsidR="0020685B" w:rsidRPr="00473F11">
        <w:rPr>
          <w:rFonts w:ascii="Times New Roman" w:hAnsi="Times New Roman"/>
          <w:color w:val="000000" w:themeColor="text1"/>
          <w:sz w:val="24"/>
          <w:szCs w:val="24"/>
        </w:rPr>
        <w:t>određen</w:t>
      </w:r>
      <w:r w:rsidR="003C0808" w:rsidRPr="00473F11">
        <w:rPr>
          <w:rFonts w:ascii="Times New Roman" w:hAnsi="Times New Roman"/>
          <w:color w:val="000000" w:themeColor="text1"/>
          <w:sz w:val="24"/>
          <w:szCs w:val="24"/>
        </w:rPr>
        <w:t xml:space="preserve"> posebnim propisom koji uređuje prava potrošača</w:t>
      </w:r>
      <w:r w:rsidRPr="00473F11">
        <w:rPr>
          <w:rFonts w:ascii="Times New Roman" w:hAnsi="Times New Roman"/>
          <w:color w:val="000000" w:themeColor="text1"/>
          <w:sz w:val="24"/>
          <w:szCs w:val="24"/>
        </w:rPr>
        <w:t>, osim osoba koje obavljaju ribolovne aktivnosti kako su određene člankom 4. točk</w:t>
      </w:r>
      <w:r w:rsidR="0020685B" w:rsidRPr="00473F11">
        <w:rPr>
          <w:rFonts w:ascii="Times New Roman" w:hAnsi="Times New Roman"/>
          <w:color w:val="000000" w:themeColor="text1"/>
          <w:sz w:val="24"/>
          <w:szCs w:val="24"/>
        </w:rPr>
        <w:t>om</w:t>
      </w:r>
      <w:r w:rsidRPr="00473F11">
        <w:rPr>
          <w:rFonts w:ascii="Times New Roman" w:hAnsi="Times New Roman"/>
          <w:color w:val="000000" w:themeColor="text1"/>
          <w:sz w:val="24"/>
          <w:szCs w:val="24"/>
        </w:rPr>
        <w:t xml:space="preserve"> 28. </w:t>
      </w:r>
      <w:r w:rsidR="0020685B" w:rsidRPr="00473F11">
        <w:rPr>
          <w:rFonts w:ascii="Times New Roman" w:hAnsi="Times New Roman"/>
          <w:color w:val="000000" w:themeColor="text1"/>
          <w:sz w:val="24"/>
          <w:szCs w:val="24"/>
        </w:rPr>
        <w:t>Uredbom (EU) br. 1380/2013 Europskog parlamenta i Vijeća od 11. prosinca 2013. o zajedničkoj ribarstvenoj politici, izmjeni uredaba Vijeća (EZ) br. 1954/2003 i (EZ) br. 1224/2009 i stavljanju izvan snage uredaba (EZ) br. 2371/2002 i (EZ) br. 639/2004 i Odluke Vijeća 2004/585/EZ (SL L 354, 28.12.2013.)</w:t>
      </w:r>
      <w:r w:rsidRPr="00473F11">
        <w:rPr>
          <w:rFonts w:ascii="Times New Roman" w:hAnsi="Times New Roman"/>
          <w:color w:val="000000" w:themeColor="text1"/>
          <w:sz w:val="24"/>
          <w:szCs w:val="24"/>
        </w:rPr>
        <w:t xml:space="preserve"> ili</w:t>
      </w:r>
    </w:p>
    <w:p w14:paraId="179312B9" w14:textId="54F532F9" w:rsidR="00450EC6" w:rsidRPr="00473F11" w:rsidRDefault="0020685B" w:rsidP="00144B45">
      <w:pPr>
        <w:spacing w:after="0" w:line="240" w:lineRule="auto"/>
        <w:jc w:val="both"/>
        <w:rPr>
          <w:rFonts w:ascii="Times New Roman" w:hAnsi="Times New Roman"/>
          <w:sz w:val="24"/>
          <w:szCs w:val="24"/>
        </w:rPr>
      </w:pPr>
      <w:r w:rsidRPr="00473F11">
        <w:rPr>
          <w:rFonts w:ascii="Times New Roman" w:hAnsi="Times New Roman"/>
          <w:color w:val="000000" w:themeColor="text1"/>
          <w:sz w:val="24"/>
          <w:szCs w:val="24"/>
        </w:rPr>
        <w:t xml:space="preserve">- </w:t>
      </w:r>
      <w:r w:rsidR="00450EC6" w:rsidRPr="00473F11">
        <w:rPr>
          <w:rFonts w:ascii="Times New Roman" w:hAnsi="Times New Roman"/>
          <w:color w:val="000000" w:themeColor="text1"/>
          <w:sz w:val="24"/>
          <w:szCs w:val="24"/>
        </w:rPr>
        <w:t>svaka fizička ili pravna osoba s poslovnim nastanom u državi članici</w:t>
      </w:r>
      <w:r w:rsidRPr="00473F11">
        <w:rPr>
          <w:rFonts w:ascii="Times New Roman" w:hAnsi="Times New Roman"/>
          <w:color w:val="000000" w:themeColor="text1"/>
          <w:sz w:val="24"/>
          <w:szCs w:val="24"/>
        </w:rPr>
        <w:t xml:space="preserve"> Europske unije</w:t>
      </w:r>
      <w:r w:rsidR="00450EC6" w:rsidRPr="00473F11">
        <w:rPr>
          <w:rFonts w:ascii="Times New Roman" w:hAnsi="Times New Roman"/>
          <w:color w:val="000000" w:themeColor="text1"/>
          <w:sz w:val="24"/>
          <w:szCs w:val="24"/>
        </w:rPr>
        <w:t xml:space="preserve"> ili u trećoj zemlji koja plastične proizvode za jednokratnu uporabu, napunjene plastične proizvode za jednokratnu uporabu i ribolovni alat koji sadržava plastiku, putem ugovora na daljinu </w:t>
      </w:r>
      <w:r w:rsidRPr="00473F11">
        <w:rPr>
          <w:rFonts w:ascii="Times New Roman" w:hAnsi="Times New Roman"/>
          <w:color w:val="000000" w:themeColor="text1"/>
          <w:sz w:val="24"/>
          <w:szCs w:val="24"/>
        </w:rPr>
        <w:t xml:space="preserve">kako je određen </w:t>
      </w:r>
      <w:r w:rsidR="00EA4A72" w:rsidRPr="00473F11">
        <w:rPr>
          <w:rFonts w:ascii="Times New Roman" w:hAnsi="Times New Roman"/>
          <w:color w:val="000000" w:themeColor="text1"/>
          <w:sz w:val="24"/>
          <w:szCs w:val="24"/>
        </w:rPr>
        <w:t>posebnim propisom koji uređuje prava potrošača</w:t>
      </w:r>
      <w:r w:rsidR="00450EC6" w:rsidRPr="00473F11">
        <w:rPr>
          <w:rFonts w:ascii="Times New Roman" w:hAnsi="Times New Roman"/>
          <w:color w:val="000000" w:themeColor="text1"/>
          <w:sz w:val="24"/>
          <w:szCs w:val="24"/>
        </w:rPr>
        <w:t>, profesionalno izravno prodaje privatnim kućanstvima ili korisnicima koji nisu privatna kućanstva u drugoj državi članici</w:t>
      </w:r>
      <w:r w:rsidRPr="00473F11">
        <w:rPr>
          <w:rFonts w:ascii="Times New Roman" w:hAnsi="Times New Roman"/>
          <w:color w:val="000000" w:themeColor="text1"/>
          <w:sz w:val="24"/>
          <w:szCs w:val="24"/>
        </w:rPr>
        <w:t xml:space="preserve"> Europske unije</w:t>
      </w:r>
      <w:r w:rsidR="00450EC6" w:rsidRPr="00473F11">
        <w:rPr>
          <w:rFonts w:ascii="Times New Roman" w:hAnsi="Times New Roman"/>
          <w:color w:val="000000" w:themeColor="text1"/>
          <w:sz w:val="24"/>
          <w:szCs w:val="24"/>
        </w:rPr>
        <w:t xml:space="preserve">, osim osoba koje obavljaju ribolovne aktivnosti kako su </w:t>
      </w:r>
      <w:r w:rsidRPr="00473F11">
        <w:rPr>
          <w:rFonts w:ascii="Times New Roman" w:hAnsi="Times New Roman"/>
          <w:color w:val="000000" w:themeColor="text1"/>
          <w:sz w:val="24"/>
          <w:szCs w:val="24"/>
        </w:rPr>
        <w:t>određene člankom 4. točkom 28. Uredbom (EU) br. 1380/2013 Europskog parlamenta i Vijeća od 11. prosinca 2013. o zajedničkoj ribarstvenoj politici, izmjeni uredaba Vijeća (</w:t>
      </w:r>
      <w:r w:rsidRPr="00473F11">
        <w:rPr>
          <w:rFonts w:ascii="Times New Roman" w:hAnsi="Times New Roman"/>
          <w:sz w:val="24"/>
          <w:szCs w:val="24"/>
        </w:rPr>
        <w:t>EZ) br. 1954/2003 i (EZ) br. 1224/2009 i stavljanju izvan snage uredaba (EZ) br. 2371/2002 i (EZ) br. 639/2004 i Odluke Vijeća 2004/585/EZ (SL L 354, 28.12.2013.)</w:t>
      </w:r>
    </w:p>
    <w:p w14:paraId="004204C6" w14:textId="77777777" w:rsidR="005E05F3" w:rsidRPr="00473F11" w:rsidRDefault="005E05F3" w:rsidP="00144B45">
      <w:pPr>
        <w:spacing w:after="0" w:line="240" w:lineRule="auto"/>
        <w:jc w:val="both"/>
        <w:rPr>
          <w:rFonts w:ascii="Times New Roman" w:hAnsi="Times New Roman"/>
          <w:sz w:val="24"/>
          <w:szCs w:val="24"/>
        </w:rPr>
      </w:pPr>
    </w:p>
    <w:p w14:paraId="7FBDD0EE"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6</w:t>
      </w:r>
      <w:r w:rsidR="00401DED" w:rsidRPr="00473F11">
        <w:rPr>
          <w:rFonts w:ascii="Times New Roman" w:hAnsi="Times New Roman"/>
          <w:sz w:val="24"/>
          <w:szCs w:val="24"/>
        </w:rPr>
        <w:t>8</w:t>
      </w:r>
      <w:r w:rsidR="00FF499C" w:rsidRPr="00473F11">
        <w:rPr>
          <w:rFonts w:ascii="Times New Roman" w:hAnsi="Times New Roman"/>
          <w:sz w:val="24"/>
          <w:szCs w:val="24"/>
        </w:rPr>
        <w:t>. »proizvođač proizvoda« je pravna ili fizička osoba – obrtnik ili fizička osoba koja razvija, proizvodi, prerađuje, obrađuje, prodaje, unosi ili uvozi, odnosno stavlja na tržište proizvode i/ili uređaje i/ili opremu</w:t>
      </w:r>
    </w:p>
    <w:p w14:paraId="300532B9" w14:textId="77777777" w:rsidR="005E05F3" w:rsidRPr="00473F11" w:rsidRDefault="005E05F3" w:rsidP="00144B45">
      <w:pPr>
        <w:spacing w:after="0" w:line="240" w:lineRule="auto"/>
        <w:jc w:val="both"/>
        <w:rPr>
          <w:rFonts w:ascii="Times New Roman" w:hAnsi="Times New Roman"/>
          <w:sz w:val="24"/>
          <w:szCs w:val="24"/>
        </w:rPr>
      </w:pPr>
    </w:p>
    <w:p w14:paraId="5277B999"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6</w:t>
      </w:r>
      <w:r w:rsidR="00401DED" w:rsidRPr="00473F11">
        <w:rPr>
          <w:rFonts w:ascii="Times New Roman" w:hAnsi="Times New Roman"/>
          <w:sz w:val="24"/>
          <w:szCs w:val="24"/>
        </w:rPr>
        <w:t>9</w:t>
      </w:r>
      <w:r w:rsidR="00FF499C" w:rsidRPr="00473F11">
        <w:rPr>
          <w:rFonts w:ascii="Times New Roman" w:hAnsi="Times New Roman"/>
          <w:sz w:val="24"/>
          <w:szCs w:val="24"/>
        </w:rPr>
        <w:t xml:space="preserve">. »reciklabilni komunalni otpad« je otpadni papir i karton, otpadna plastika, otpadni metal i otpadno staklo, uključujući otpadnu ambalažu, iz kućanstva koji su komunalni otpad </w:t>
      </w:r>
    </w:p>
    <w:p w14:paraId="56180CFB" w14:textId="77777777" w:rsidR="005E05F3" w:rsidRPr="00473F11" w:rsidRDefault="005E05F3" w:rsidP="00144B45">
      <w:pPr>
        <w:spacing w:after="0" w:line="240" w:lineRule="auto"/>
        <w:jc w:val="both"/>
        <w:rPr>
          <w:rFonts w:ascii="Times New Roman" w:hAnsi="Times New Roman"/>
          <w:sz w:val="24"/>
          <w:szCs w:val="24"/>
        </w:rPr>
      </w:pPr>
    </w:p>
    <w:p w14:paraId="73B6D053" w14:textId="77777777" w:rsidR="00FF499C" w:rsidRPr="00473F11" w:rsidRDefault="00401DED" w:rsidP="00144B45">
      <w:pPr>
        <w:spacing w:after="0" w:line="240" w:lineRule="auto"/>
        <w:jc w:val="both"/>
        <w:rPr>
          <w:rFonts w:ascii="Times New Roman" w:hAnsi="Times New Roman"/>
          <w:sz w:val="24"/>
          <w:szCs w:val="24"/>
        </w:rPr>
      </w:pPr>
      <w:r w:rsidRPr="00473F11">
        <w:rPr>
          <w:rFonts w:ascii="Times New Roman" w:hAnsi="Times New Roman"/>
          <w:sz w:val="24"/>
          <w:szCs w:val="24"/>
        </w:rPr>
        <w:t>70</w:t>
      </w:r>
      <w:r w:rsidR="00FF499C" w:rsidRPr="00473F11">
        <w:rPr>
          <w:rFonts w:ascii="Times New Roman" w:hAnsi="Times New Roman"/>
          <w:sz w:val="24"/>
          <w:szCs w:val="24"/>
        </w:rPr>
        <w:t>. »reciklažno dvorište« je nadzirani ograđeni prostor namijenjen odvojenom prikupljanju i privremenom skladištenju manjih količina opasnog komunalnog otpada, reciklabilnog otpada i drugih propisanih vrsta otpada</w:t>
      </w:r>
    </w:p>
    <w:p w14:paraId="4762E382" w14:textId="77777777" w:rsidR="005E05F3" w:rsidRPr="00473F11" w:rsidRDefault="005E05F3" w:rsidP="00144B45">
      <w:pPr>
        <w:spacing w:after="0" w:line="240" w:lineRule="auto"/>
        <w:jc w:val="both"/>
        <w:rPr>
          <w:rFonts w:ascii="Times New Roman" w:hAnsi="Times New Roman"/>
          <w:sz w:val="24"/>
          <w:szCs w:val="24"/>
        </w:rPr>
      </w:pPr>
    </w:p>
    <w:p w14:paraId="37BEC6AC" w14:textId="43B23172" w:rsidR="00FF499C" w:rsidRPr="00473F11" w:rsidRDefault="00A3332C" w:rsidP="00144B45">
      <w:pPr>
        <w:spacing w:after="0" w:line="240" w:lineRule="auto"/>
        <w:jc w:val="both"/>
        <w:rPr>
          <w:rFonts w:ascii="Times New Roman" w:hAnsi="Times New Roman"/>
          <w:sz w:val="24"/>
          <w:szCs w:val="24"/>
        </w:rPr>
      </w:pPr>
      <w:r w:rsidRPr="00473F11">
        <w:rPr>
          <w:rFonts w:ascii="Times New Roman" w:hAnsi="Times New Roman"/>
          <w:sz w:val="24"/>
          <w:szCs w:val="24"/>
        </w:rPr>
        <w:t>7</w:t>
      </w:r>
      <w:r w:rsidR="00FD4F49" w:rsidRPr="00473F11">
        <w:rPr>
          <w:rFonts w:ascii="Times New Roman" w:hAnsi="Times New Roman"/>
          <w:sz w:val="24"/>
          <w:szCs w:val="24"/>
        </w:rPr>
        <w:t>1</w:t>
      </w:r>
      <w:r w:rsidR="00FF499C" w:rsidRPr="00473F11">
        <w:rPr>
          <w:rFonts w:ascii="Times New Roman" w:hAnsi="Times New Roman"/>
          <w:sz w:val="24"/>
          <w:szCs w:val="24"/>
        </w:rPr>
        <w:t>. »reciklažno dvorište za građevni</w:t>
      </w:r>
      <w:r w:rsidR="00771533" w:rsidRPr="00473F11">
        <w:rPr>
          <w:rFonts w:ascii="Times New Roman" w:hAnsi="Times New Roman"/>
          <w:sz w:val="24"/>
          <w:szCs w:val="24"/>
        </w:rPr>
        <w:t xml:space="preserve"> </w:t>
      </w:r>
      <w:r w:rsidR="00FF499C" w:rsidRPr="00473F11">
        <w:rPr>
          <w:rFonts w:ascii="Times New Roman" w:hAnsi="Times New Roman"/>
          <w:sz w:val="24"/>
          <w:szCs w:val="24"/>
        </w:rPr>
        <w:t xml:space="preserve">otpad« je građevina namijenjena razvrstavanju, mehaničkoj obradi i privremenom skladištenju građevnog otpada. Reciklažno dvorište za građevni otpad ne smatra se reciklažnim dvorištem iz točke </w:t>
      </w:r>
      <w:r w:rsidR="007B4FDA" w:rsidRPr="00473F11">
        <w:rPr>
          <w:rFonts w:ascii="Times New Roman" w:hAnsi="Times New Roman"/>
          <w:sz w:val="24"/>
          <w:szCs w:val="24"/>
        </w:rPr>
        <w:t>68</w:t>
      </w:r>
      <w:r w:rsidR="00FF499C" w:rsidRPr="00473F11">
        <w:rPr>
          <w:rFonts w:ascii="Times New Roman" w:hAnsi="Times New Roman"/>
          <w:sz w:val="24"/>
          <w:szCs w:val="24"/>
        </w:rPr>
        <w:t>. ovoga stavka</w:t>
      </w:r>
    </w:p>
    <w:p w14:paraId="2CD88329" w14:textId="77777777" w:rsidR="005E05F3" w:rsidRPr="00473F11" w:rsidRDefault="005E05F3" w:rsidP="00144B45">
      <w:pPr>
        <w:spacing w:after="0" w:line="240" w:lineRule="auto"/>
        <w:jc w:val="both"/>
        <w:rPr>
          <w:rFonts w:ascii="Times New Roman" w:hAnsi="Times New Roman"/>
          <w:sz w:val="24"/>
          <w:szCs w:val="24"/>
        </w:rPr>
      </w:pPr>
    </w:p>
    <w:p w14:paraId="092C8B19"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7</w:t>
      </w:r>
      <w:r w:rsidR="00FD4F49" w:rsidRPr="00473F11">
        <w:rPr>
          <w:rFonts w:ascii="Times New Roman" w:hAnsi="Times New Roman"/>
          <w:sz w:val="24"/>
          <w:szCs w:val="24"/>
        </w:rPr>
        <w:t>2</w:t>
      </w:r>
      <w:r w:rsidR="00FF499C" w:rsidRPr="00473F11">
        <w:rPr>
          <w:rFonts w:ascii="Times New Roman" w:hAnsi="Times New Roman"/>
          <w:sz w:val="24"/>
          <w:szCs w:val="24"/>
        </w:rPr>
        <w:t>. »recikliranje« je 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nasipavanje</w:t>
      </w:r>
    </w:p>
    <w:p w14:paraId="0CE0F156" w14:textId="77777777" w:rsidR="005E05F3" w:rsidRPr="00473F11" w:rsidRDefault="005E05F3" w:rsidP="00144B45">
      <w:pPr>
        <w:spacing w:after="0" w:line="240" w:lineRule="auto"/>
        <w:jc w:val="both"/>
        <w:rPr>
          <w:rFonts w:ascii="Times New Roman" w:hAnsi="Times New Roman"/>
          <w:sz w:val="24"/>
          <w:szCs w:val="24"/>
        </w:rPr>
      </w:pPr>
    </w:p>
    <w:p w14:paraId="2C972D03" w14:textId="77777777" w:rsidR="00FF499C" w:rsidRPr="00473F11" w:rsidRDefault="00A3332C" w:rsidP="00144B45">
      <w:pPr>
        <w:spacing w:after="0" w:line="240" w:lineRule="auto"/>
        <w:jc w:val="both"/>
        <w:rPr>
          <w:rFonts w:ascii="Times New Roman" w:hAnsi="Times New Roman"/>
          <w:sz w:val="24"/>
          <w:szCs w:val="24"/>
        </w:rPr>
      </w:pPr>
      <w:r w:rsidRPr="00473F11">
        <w:rPr>
          <w:rFonts w:ascii="Times New Roman" w:hAnsi="Times New Roman"/>
          <w:sz w:val="24"/>
          <w:szCs w:val="24"/>
        </w:rPr>
        <w:lastRenderedPageBreak/>
        <w:t>7</w:t>
      </w:r>
      <w:r w:rsidR="00FD4F49" w:rsidRPr="00473F11">
        <w:rPr>
          <w:rFonts w:ascii="Times New Roman" w:hAnsi="Times New Roman"/>
          <w:sz w:val="24"/>
          <w:szCs w:val="24"/>
        </w:rPr>
        <w:t>3</w:t>
      </w:r>
      <w:r w:rsidR="00FF499C" w:rsidRPr="00473F11">
        <w:rPr>
          <w:rFonts w:ascii="Times New Roman" w:hAnsi="Times New Roman"/>
          <w:sz w:val="24"/>
          <w:szCs w:val="24"/>
        </w:rPr>
        <w:t>. »regeneracija otpadnih ulja« je svaki postupak oporabe kojim se bazna ulja mogu proizvesti rafiniranjem otpadnih ulja, posebno uklanjanjem nečistoća, proizvoda oksidacije i aditiva sadržanih u takvim uljima</w:t>
      </w:r>
    </w:p>
    <w:p w14:paraId="3EA68B7B" w14:textId="77777777" w:rsidR="005E05F3" w:rsidRPr="00473F11" w:rsidRDefault="005E05F3" w:rsidP="00144B45">
      <w:pPr>
        <w:spacing w:after="0" w:line="240" w:lineRule="auto"/>
        <w:jc w:val="both"/>
        <w:rPr>
          <w:rFonts w:ascii="Times New Roman" w:hAnsi="Times New Roman"/>
          <w:sz w:val="24"/>
          <w:szCs w:val="24"/>
        </w:rPr>
      </w:pPr>
    </w:p>
    <w:p w14:paraId="1641BACA"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7</w:t>
      </w:r>
      <w:r w:rsidR="00FD4F49" w:rsidRPr="00473F11">
        <w:rPr>
          <w:rFonts w:ascii="Times New Roman" w:hAnsi="Times New Roman"/>
          <w:sz w:val="24"/>
          <w:szCs w:val="24"/>
        </w:rPr>
        <w:t>4</w:t>
      </w:r>
      <w:r w:rsidR="00FF499C" w:rsidRPr="00473F11">
        <w:rPr>
          <w:rFonts w:ascii="Times New Roman" w:hAnsi="Times New Roman"/>
          <w:sz w:val="24"/>
          <w:szCs w:val="24"/>
        </w:rPr>
        <w:t xml:space="preserve">. »ribolovni alat« je svaki predmet ili komad opreme koji se upotrebljava u ribolovu ili akvakulturi za traženje, hvatanje ili uzgoj morskih bioloških resursa ili koji pluta na površini mora i upotrebljava se za privlačenje i hvatanje ili uzgoj takvih morskih </w:t>
      </w:r>
      <w:r w:rsidR="00CB1A95" w:rsidRPr="00473F11">
        <w:rPr>
          <w:rFonts w:ascii="Times New Roman" w:hAnsi="Times New Roman"/>
          <w:sz w:val="24"/>
          <w:szCs w:val="24"/>
        </w:rPr>
        <w:t>bioloških resursa</w:t>
      </w:r>
      <w:r w:rsidR="00F563B9" w:rsidRPr="00473F11">
        <w:rPr>
          <w:rFonts w:ascii="Times New Roman" w:hAnsi="Times New Roman"/>
          <w:sz w:val="24"/>
          <w:szCs w:val="24"/>
        </w:rPr>
        <w:t xml:space="preserve"> </w:t>
      </w:r>
    </w:p>
    <w:p w14:paraId="72A78756" w14:textId="77777777" w:rsidR="005E05F3" w:rsidRPr="00473F11" w:rsidRDefault="005E05F3" w:rsidP="00144B45">
      <w:pPr>
        <w:pStyle w:val="box459642"/>
        <w:spacing w:before="0" w:beforeAutospacing="0" w:after="0" w:afterAutospacing="0"/>
        <w:jc w:val="both"/>
        <w:textAlignment w:val="baseline"/>
      </w:pPr>
    </w:p>
    <w:p w14:paraId="1FFFD1AD" w14:textId="77777777" w:rsidR="00FF499C" w:rsidRPr="00473F11" w:rsidRDefault="000D1B45" w:rsidP="00144B45">
      <w:pPr>
        <w:pStyle w:val="box459642"/>
        <w:spacing w:before="0" w:beforeAutospacing="0" w:after="0" w:afterAutospacing="0"/>
        <w:jc w:val="both"/>
        <w:textAlignment w:val="baseline"/>
      </w:pPr>
      <w:r w:rsidRPr="00473F11">
        <w:t>7</w:t>
      </w:r>
      <w:r w:rsidR="00FD4F49" w:rsidRPr="00473F11">
        <w:t>5</w:t>
      </w:r>
      <w:r w:rsidR="00FF499C" w:rsidRPr="00473F11">
        <w:t>. »sakupljanje otpada« je prikupljanje otpada, uključujući prethodno razvrstavanje otpada i skladištenje otpada u svrhu prijevoza na obradu</w:t>
      </w:r>
    </w:p>
    <w:p w14:paraId="341B8ED3" w14:textId="77777777" w:rsidR="005E05F3" w:rsidRPr="00473F11" w:rsidRDefault="005E05F3" w:rsidP="00144B45">
      <w:pPr>
        <w:spacing w:after="0" w:line="240" w:lineRule="auto"/>
        <w:jc w:val="both"/>
        <w:rPr>
          <w:rFonts w:ascii="Times New Roman" w:hAnsi="Times New Roman"/>
          <w:sz w:val="24"/>
          <w:szCs w:val="24"/>
        </w:rPr>
      </w:pPr>
    </w:p>
    <w:p w14:paraId="2042F83D"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7</w:t>
      </w:r>
      <w:r w:rsidR="00FD4F49" w:rsidRPr="00473F11">
        <w:rPr>
          <w:rFonts w:ascii="Times New Roman" w:hAnsi="Times New Roman"/>
          <w:sz w:val="24"/>
          <w:szCs w:val="24"/>
        </w:rPr>
        <w:t>6</w:t>
      </w:r>
      <w:r w:rsidR="00FF499C" w:rsidRPr="00473F11">
        <w:rPr>
          <w:rFonts w:ascii="Times New Roman" w:hAnsi="Times New Roman"/>
          <w:sz w:val="24"/>
          <w:szCs w:val="24"/>
        </w:rPr>
        <w:t>. »skladištenje otpada« je privremeni smještaj otpada u skladištu najduže do godinu dana</w:t>
      </w:r>
    </w:p>
    <w:p w14:paraId="443A0FDB" w14:textId="77777777" w:rsidR="005E05F3" w:rsidRPr="00473F11" w:rsidRDefault="005E05F3" w:rsidP="00144B45">
      <w:pPr>
        <w:spacing w:after="0" w:line="240" w:lineRule="auto"/>
        <w:jc w:val="both"/>
        <w:rPr>
          <w:rFonts w:ascii="Times New Roman" w:hAnsi="Times New Roman"/>
          <w:sz w:val="24"/>
          <w:szCs w:val="24"/>
        </w:rPr>
      </w:pPr>
    </w:p>
    <w:p w14:paraId="027F1A48" w14:textId="77777777" w:rsidR="007F6B7F"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7</w:t>
      </w:r>
      <w:r w:rsidR="00FD4F49" w:rsidRPr="00473F11">
        <w:rPr>
          <w:rFonts w:ascii="Times New Roman" w:hAnsi="Times New Roman"/>
          <w:sz w:val="24"/>
          <w:szCs w:val="24"/>
        </w:rPr>
        <w:t>7</w:t>
      </w:r>
      <w:r w:rsidR="00FF499C" w:rsidRPr="00473F11">
        <w:rPr>
          <w:rFonts w:ascii="Times New Roman" w:hAnsi="Times New Roman"/>
          <w:sz w:val="24"/>
          <w:szCs w:val="24"/>
        </w:rPr>
        <w:t xml:space="preserve">. </w:t>
      </w:r>
      <w:r w:rsidR="006C62A6" w:rsidRPr="00473F11">
        <w:rPr>
          <w:rFonts w:ascii="Times New Roman" w:hAnsi="Times New Roman"/>
          <w:sz w:val="24"/>
          <w:szCs w:val="24"/>
        </w:rPr>
        <w:t>»spaljivanje otpada« je postupak oporabe, odnosno zbrinjavanja otpada u kojem se spaljuje otpad sa ili bez oporabe topline proizvedene izgaranjem, što uključuje oksidacijsko spaljivanje otpada i druge termičke procese, poput pirolize, rasplinjavanja ili plazma procesa, sve dok se rezultirajući produkti tih obrada nakon toga spaljuju</w:t>
      </w:r>
      <w:r w:rsidR="006C62A6" w:rsidRPr="00473F11" w:rsidDel="006C62A6">
        <w:rPr>
          <w:rFonts w:ascii="Times New Roman" w:hAnsi="Times New Roman"/>
          <w:sz w:val="24"/>
          <w:szCs w:val="24"/>
        </w:rPr>
        <w:t xml:space="preserve"> </w:t>
      </w:r>
    </w:p>
    <w:p w14:paraId="611FE7D6" w14:textId="77777777" w:rsidR="005E05F3" w:rsidRPr="00473F11" w:rsidRDefault="005E05F3" w:rsidP="00144B45">
      <w:pPr>
        <w:spacing w:after="0" w:line="240" w:lineRule="auto"/>
        <w:jc w:val="both"/>
        <w:rPr>
          <w:rFonts w:ascii="Times New Roman" w:hAnsi="Times New Roman"/>
          <w:sz w:val="24"/>
          <w:szCs w:val="24"/>
        </w:rPr>
      </w:pPr>
    </w:p>
    <w:p w14:paraId="200DF8FA" w14:textId="77DA4B28" w:rsidR="00A33F01"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7</w:t>
      </w:r>
      <w:r w:rsidR="00FD4F49" w:rsidRPr="00473F11">
        <w:rPr>
          <w:rFonts w:ascii="Times New Roman" w:hAnsi="Times New Roman"/>
          <w:sz w:val="24"/>
          <w:szCs w:val="24"/>
        </w:rPr>
        <w:t>8</w:t>
      </w:r>
      <w:r w:rsidR="00A33F01" w:rsidRPr="00473F11">
        <w:rPr>
          <w:rFonts w:ascii="Times New Roman" w:hAnsi="Times New Roman"/>
          <w:sz w:val="24"/>
          <w:szCs w:val="24"/>
        </w:rPr>
        <w:t xml:space="preserve">. »spremnik« je posuda, kanistar, kontejner, bačva, kutija, vreća i drugi odgovarajući spremnik koji </w:t>
      </w:r>
      <w:r w:rsidR="00D92858" w:rsidRPr="00473F11">
        <w:rPr>
          <w:rFonts w:ascii="Times New Roman" w:hAnsi="Times New Roman"/>
          <w:sz w:val="24"/>
          <w:szCs w:val="24"/>
        </w:rPr>
        <w:t>sprječava</w:t>
      </w:r>
      <w:r w:rsidR="00A33F01" w:rsidRPr="00473F11">
        <w:rPr>
          <w:rFonts w:ascii="Times New Roman" w:hAnsi="Times New Roman"/>
          <w:sz w:val="24"/>
          <w:szCs w:val="24"/>
        </w:rPr>
        <w:t xml:space="preserve"> rasipanje, razlijevanje odnosno ispuštanje otpada u okoliš</w:t>
      </w:r>
    </w:p>
    <w:p w14:paraId="53155F71" w14:textId="77777777" w:rsidR="005E05F3" w:rsidRPr="00473F11" w:rsidRDefault="005E05F3" w:rsidP="00144B45">
      <w:pPr>
        <w:spacing w:after="0" w:line="240" w:lineRule="auto"/>
        <w:jc w:val="both"/>
        <w:rPr>
          <w:rFonts w:ascii="Times New Roman" w:hAnsi="Times New Roman"/>
          <w:sz w:val="24"/>
          <w:szCs w:val="24"/>
        </w:rPr>
      </w:pPr>
    </w:p>
    <w:p w14:paraId="75FB5CF8" w14:textId="77777777" w:rsidR="00514CC4"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7</w:t>
      </w:r>
      <w:r w:rsidR="00FD4F49" w:rsidRPr="00473F11">
        <w:rPr>
          <w:rFonts w:ascii="Times New Roman" w:hAnsi="Times New Roman"/>
          <w:sz w:val="24"/>
          <w:szCs w:val="24"/>
        </w:rPr>
        <w:t>9</w:t>
      </w:r>
      <w:r w:rsidR="00514CC4" w:rsidRPr="00473F11">
        <w:rPr>
          <w:rFonts w:ascii="Times New Roman" w:hAnsi="Times New Roman"/>
          <w:sz w:val="24"/>
          <w:szCs w:val="24"/>
        </w:rPr>
        <w:t>. »suspaljivanje otpada« je postupak oporabe, odnosno zbrinjavanja otpada čija je prvenstvena svrha proizvodnja energije ili materijalnih produkata (proizvoda) i u kojem se otpad koristi kao redovno ili dopunsko gorivo ili u kojem se otpad termički obrađuje radi zbrinjavanja. To uključuje oksidacijsko spaljivanje otpada, kao i druge termičke procese, poput pirolize, rasplinjavanja ili plazma procesa, sve dok se rezultirajući produkti tih obrada nakon toga spaljuju</w:t>
      </w:r>
    </w:p>
    <w:p w14:paraId="472A9E03" w14:textId="77777777" w:rsidR="005E05F3" w:rsidRPr="00473F11" w:rsidRDefault="005E05F3" w:rsidP="00144B45">
      <w:pPr>
        <w:spacing w:after="0" w:line="240" w:lineRule="auto"/>
        <w:jc w:val="both"/>
        <w:rPr>
          <w:rFonts w:ascii="Times New Roman" w:hAnsi="Times New Roman"/>
          <w:sz w:val="24"/>
          <w:szCs w:val="24"/>
        </w:rPr>
      </w:pPr>
    </w:p>
    <w:p w14:paraId="48FCC61C" w14:textId="77777777" w:rsidR="00FF499C" w:rsidRPr="00473F11" w:rsidRDefault="00FD4F49" w:rsidP="00144B45">
      <w:pPr>
        <w:spacing w:after="0" w:line="240" w:lineRule="auto"/>
        <w:jc w:val="both"/>
        <w:rPr>
          <w:rFonts w:ascii="Times New Roman" w:hAnsi="Times New Roman"/>
          <w:sz w:val="24"/>
          <w:szCs w:val="24"/>
        </w:rPr>
      </w:pPr>
      <w:r w:rsidRPr="00473F11">
        <w:rPr>
          <w:rFonts w:ascii="Times New Roman" w:hAnsi="Times New Roman"/>
          <w:sz w:val="24"/>
          <w:szCs w:val="24"/>
        </w:rPr>
        <w:t>80</w:t>
      </w:r>
      <w:r w:rsidR="00FF499C" w:rsidRPr="00473F11">
        <w:rPr>
          <w:rFonts w:ascii="Times New Roman" w:hAnsi="Times New Roman"/>
          <w:sz w:val="24"/>
          <w:szCs w:val="24"/>
        </w:rPr>
        <w:t>. »sustav proširene odgovornosti proizvođača« je skup mjera koje se poduzimaju u Republici Hrvatskoj kako bi se osiguralo da proizvođači proizvoda snose financijsku ili financijsku i organizacijsku odgovornost za fazu „otpad“ u životnom ciklusu proizvoda</w:t>
      </w:r>
    </w:p>
    <w:p w14:paraId="24490507" w14:textId="77777777" w:rsidR="005E05F3" w:rsidRPr="00473F11" w:rsidRDefault="005E05F3" w:rsidP="00144B45">
      <w:pPr>
        <w:spacing w:after="0" w:line="240" w:lineRule="auto"/>
        <w:jc w:val="both"/>
        <w:rPr>
          <w:rFonts w:ascii="Times New Roman" w:hAnsi="Times New Roman"/>
          <w:sz w:val="24"/>
          <w:szCs w:val="24"/>
        </w:rPr>
      </w:pPr>
    </w:p>
    <w:p w14:paraId="2052A3C1" w14:textId="77777777" w:rsidR="00450EC6" w:rsidRPr="00473F11" w:rsidRDefault="00521AC7" w:rsidP="00144B45">
      <w:pPr>
        <w:spacing w:after="0" w:line="240" w:lineRule="auto"/>
        <w:jc w:val="both"/>
        <w:rPr>
          <w:rFonts w:ascii="Times New Roman" w:hAnsi="Times New Roman"/>
          <w:sz w:val="24"/>
          <w:szCs w:val="24"/>
        </w:rPr>
      </w:pPr>
      <w:r w:rsidRPr="00473F11">
        <w:rPr>
          <w:rFonts w:ascii="Times New Roman" w:hAnsi="Times New Roman"/>
          <w:sz w:val="24"/>
          <w:szCs w:val="24"/>
        </w:rPr>
        <w:t>8</w:t>
      </w:r>
      <w:r w:rsidR="00FD4F49" w:rsidRPr="00473F11">
        <w:rPr>
          <w:rFonts w:ascii="Times New Roman" w:hAnsi="Times New Roman"/>
          <w:sz w:val="24"/>
          <w:szCs w:val="24"/>
        </w:rPr>
        <w:t>1</w:t>
      </w:r>
      <w:r w:rsidR="00450EC6" w:rsidRPr="00473F11">
        <w:rPr>
          <w:rFonts w:ascii="Times New Roman" w:hAnsi="Times New Roman"/>
          <w:sz w:val="24"/>
          <w:szCs w:val="24"/>
        </w:rPr>
        <w:t xml:space="preserve">. »stavljanje proizvoda na raspolaganje na tržištu« je svaka isporuka proizvoda za distribuciju, potrošnju ili upotrebu na tržištu Republike Hrvatske u okviru trgovačke </w:t>
      </w:r>
      <w:r w:rsidR="0077403F" w:rsidRPr="00473F11">
        <w:rPr>
          <w:rFonts w:ascii="Times New Roman" w:hAnsi="Times New Roman"/>
          <w:sz w:val="24"/>
          <w:szCs w:val="24"/>
        </w:rPr>
        <w:t>aktivnosti</w:t>
      </w:r>
      <w:r w:rsidR="00450EC6" w:rsidRPr="00473F11">
        <w:rPr>
          <w:rFonts w:ascii="Times New Roman" w:hAnsi="Times New Roman"/>
          <w:sz w:val="24"/>
          <w:szCs w:val="24"/>
        </w:rPr>
        <w:t>, s plaćanjem ili bez plaćanja</w:t>
      </w:r>
    </w:p>
    <w:p w14:paraId="1D60DE29" w14:textId="77777777" w:rsidR="005E05F3" w:rsidRPr="00473F11" w:rsidRDefault="005E05F3" w:rsidP="00144B45">
      <w:pPr>
        <w:spacing w:after="0" w:line="240" w:lineRule="auto"/>
        <w:jc w:val="both"/>
        <w:rPr>
          <w:rFonts w:ascii="Times New Roman" w:hAnsi="Times New Roman"/>
          <w:sz w:val="24"/>
          <w:szCs w:val="24"/>
        </w:rPr>
      </w:pPr>
    </w:p>
    <w:p w14:paraId="28378378" w14:textId="77777777" w:rsidR="00450EC6"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8</w:t>
      </w:r>
      <w:r w:rsidR="00FD4F49" w:rsidRPr="00473F11">
        <w:rPr>
          <w:rFonts w:ascii="Times New Roman" w:hAnsi="Times New Roman"/>
          <w:sz w:val="24"/>
          <w:szCs w:val="24"/>
        </w:rPr>
        <w:t>2</w:t>
      </w:r>
      <w:r w:rsidR="00FF499C" w:rsidRPr="00473F11">
        <w:rPr>
          <w:rFonts w:ascii="Times New Roman" w:hAnsi="Times New Roman"/>
          <w:sz w:val="24"/>
          <w:szCs w:val="24"/>
        </w:rPr>
        <w:t>. »stavljanje na tržište« je</w:t>
      </w:r>
      <w:r w:rsidR="00450EC6" w:rsidRPr="00473F11">
        <w:rPr>
          <w:rFonts w:ascii="Times New Roman" w:hAnsi="Times New Roman"/>
          <w:sz w:val="24"/>
          <w:szCs w:val="24"/>
        </w:rPr>
        <w:t xml:space="preserve"> </w:t>
      </w:r>
      <w:r w:rsidR="001230AA" w:rsidRPr="00473F11">
        <w:rPr>
          <w:rFonts w:ascii="Times New Roman" w:hAnsi="Times New Roman"/>
          <w:sz w:val="24"/>
          <w:szCs w:val="24"/>
        </w:rPr>
        <w:t xml:space="preserve">prvo stavljanje proizvoda na raspolaganje na tržištu Republike Hrvatske </w:t>
      </w:r>
    </w:p>
    <w:p w14:paraId="74BB4B63" w14:textId="77777777" w:rsidR="005E05F3" w:rsidRPr="00473F11" w:rsidRDefault="005E05F3" w:rsidP="00144B45">
      <w:pPr>
        <w:spacing w:after="0" w:line="240" w:lineRule="auto"/>
        <w:jc w:val="both"/>
        <w:rPr>
          <w:rFonts w:ascii="Times New Roman" w:hAnsi="Times New Roman"/>
          <w:sz w:val="24"/>
          <w:szCs w:val="24"/>
        </w:rPr>
      </w:pPr>
    </w:p>
    <w:p w14:paraId="50480907" w14:textId="77777777" w:rsidR="00FF499C" w:rsidRPr="00473F11" w:rsidRDefault="000D1B45" w:rsidP="00144B45">
      <w:pPr>
        <w:spacing w:after="0" w:line="240" w:lineRule="auto"/>
        <w:jc w:val="both"/>
        <w:rPr>
          <w:rFonts w:ascii="Times New Roman" w:hAnsi="Times New Roman"/>
          <w:sz w:val="24"/>
          <w:szCs w:val="24"/>
        </w:rPr>
      </w:pPr>
      <w:r w:rsidRPr="00473F11">
        <w:rPr>
          <w:rFonts w:ascii="Times New Roman" w:hAnsi="Times New Roman"/>
          <w:sz w:val="24"/>
          <w:szCs w:val="24"/>
        </w:rPr>
        <w:t>8</w:t>
      </w:r>
      <w:r w:rsidR="00FD4F49" w:rsidRPr="00473F11">
        <w:rPr>
          <w:rFonts w:ascii="Times New Roman" w:hAnsi="Times New Roman"/>
          <w:sz w:val="24"/>
          <w:szCs w:val="24"/>
        </w:rPr>
        <w:t>3</w:t>
      </w:r>
      <w:r w:rsidR="00FF499C" w:rsidRPr="00473F11">
        <w:rPr>
          <w:rFonts w:ascii="Times New Roman" w:hAnsi="Times New Roman"/>
          <w:sz w:val="24"/>
          <w:szCs w:val="24"/>
        </w:rPr>
        <w:t xml:space="preserve">. »tehnološki procesi gospodarenja otpadom« (u daljnjem tekstu: tehnološki procesi) su određene funkcionalno-tehnološke cjeline gospodarenja otpadom kojima se </w:t>
      </w:r>
      <w:r w:rsidR="00FF499C" w:rsidRPr="00473F11">
        <w:rPr>
          <w:rFonts w:ascii="Times New Roman" w:hAnsi="Times New Roman"/>
          <w:sz w:val="24"/>
          <w:szCs w:val="24"/>
        </w:rPr>
        <w:lastRenderedPageBreak/>
        <w:t>opisuje materijalni tok otpada, a uključuju prikupljanje, prihvat, skladištenje, prethodno razvrstavanje i razvrstavanje, miješanje otpada, pakiranje, popravak, čišćenje, provjera budućeg proizvoda i drugi procesi u sklopu postupka oporabe i zbrinjavanja otpada</w:t>
      </w:r>
    </w:p>
    <w:p w14:paraId="768F3951" w14:textId="77777777" w:rsidR="005E05F3" w:rsidRPr="00473F11" w:rsidRDefault="005E05F3" w:rsidP="00144B45">
      <w:pPr>
        <w:spacing w:after="0" w:line="240" w:lineRule="auto"/>
        <w:jc w:val="both"/>
        <w:rPr>
          <w:rFonts w:ascii="Times New Roman" w:hAnsi="Times New Roman"/>
          <w:sz w:val="24"/>
          <w:szCs w:val="24"/>
        </w:rPr>
      </w:pPr>
    </w:p>
    <w:p w14:paraId="6F96C837"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8</w:t>
      </w:r>
      <w:r w:rsidR="00FD4F49" w:rsidRPr="00473F11">
        <w:rPr>
          <w:rFonts w:ascii="Times New Roman" w:hAnsi="Times New Roman"/>
          <w:sz w:val="24"/>
          <w:szCs w:val="24"/>
        </w:rPr>
        <w:t>4</w:t>
      </w:r>
      <w:r w:rsidR="00FF499C" w:rsidRPr="00473F11">
        <w:rPr>
          <w:rFonts w:ascii="Times New Roman" w:hAnsi="Times New Roman"/>
          <w:sz w:val="24"/>
          <w:szCs w:val="24"/>
        </w:rPr>
        <w:t>. »tekući otpad« je svaki otpad u tekućem stanju uključujući i otpadne vode, ali ne uključuje mulj</w:t>
      </w:r>
    </w:p>
    <w:p w14:paraId="068BE67C" w14:textId="77777777" w:rsidR="005E05F3" w:rsidRPr="00473F11" w:rsidRDefault="005E05F3" w:rsidP="00144B45">
      <w:pPr>
        <w:spacing w:after="0" w:line="240" w:lineRule="auto"/>
        <w:jc w:val="both"/>
        <w:rPr>
          <w:rFonts w:ascii="Times New Roman" w:hAnsi="Times New Roman"/>
          <w:sz w:val="24"/>
          <w:szCs w:val="24"/>
        </w:rPr>
      </w:pPr>
    </w:p>
    <w:p w14:paraId="4015EA4E"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8</w:t>
      </w:r>
      <w:r w:rsidR="00FD4F49" w:rsidRPr="00473F11">
        <w:rPr>
          <w:rFonts w:ascii="Times New Roman" w:hAnsi="Times New Roman"/>
          <w:sz w:val="24"/>
          <w:szCs w:val="24"/>
        </w:rPr>
        <w:t>5</w:t>
      </w:r>
      <w:r w:rsidR="00FF499C" w:rsidRPr="00473F11">
        <w:rPr>
          <w:rFonts w:ascii="Times New Roman" w:hAnsi="Times New Roman"/>
          <w:sz w:val="24"/>
          <w:szCs w:val="24"/>
        </w:rPr>
        <w:t>. »trgovac otpadom« je pravna ili fizička osoba - obrtnik koja u svoje ime i za svoj račun kupuje i prodaje otpad, uključujući trgovca otpadom koji ne preuzima otpad u neposredni posjed</w:t>
      </w:r>
    </w:p>
    <w:p w14:paraId="23CA8236" w14:textId="77777777" w:rsidR="005E05F3" w:rsidRPr="00473F11" w:rsidRDefault="005E05F3" w:rsidP="00144B45">
      <w:pPr>
        <w:spacing w:after="0" w:line="240" w:lineRule="auto"/>
        <w:jc w:val="both"/>
        <w:rPr>
          <w:rFonts w:ascii="Times New Roman" w:hAnsi="Times New Roman"/>
          <w:sz w:val="24"/>
          <w:szCs w:val="24"/>
        </w:rPr>
      </w:pPr>
    </w:p>
    <w:p w14:paraId="2AF21D39"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8</w:t>
      </w:r>
      <w:r w:rsidR="00FD4F49" w:rsidRPr="00473F11">
        <w:rPr>
          <w:rFonts w:ascii="Times New Roman" w:hAnsi="Times New Roman"/>
          <w:sz w:val="24"/>
          <w:szCs w:val="24"/>
        </w:rPr>
        <w:t>6</w:t>
      </w:r>
      <w:r w:rsidR="00FF499C" w:rsidRPr="00473F11">
        <w:rPr>
          <w:rFonts w:ascii="Times New Roman" w:hAnsi="Times New Roman"/>
          <w:sz w:val="24"/>
          <w:szCs w:val="24"/>
        </w:rPr>
        <w:t>. »vrlo lagana plastična vrećica za nošenje« je plastična vrećica za nošenje s debljinom stjenke manjom od 15 mikrometara i koja se koristi isključivo zbog higijenskih razloga ili koj</w:t>
      </w:r>
      <w:r w:rsidR="00D51D54" w:rsidRPr="00473F11">
        <w:rPr>
          <w:rFonts w:ascii="Times New Roman" w:hAnsi="Times New Roman"/>
          <w:sz w:val="24"/>
          <w:szCs w:val="24"/>
        </w:rPr>
        <w:t>a</w:t>
      </w:r>
      <w:r w:rsidR="00FF499C" w:rsidRPr="00473F11">
        <w:rPr>
          <w:rFonts w:ascii="Times New Roman" w:hAnsi="Times New Roman"/>
          <w:sz w:val="24"/>
          <w:szCs w:val="24"/>
        </w:rPr>
        <w:t xml:space="preserve"> služi isključivo kao primarna ambalaža za rasutu hranu kada to pomaže sprječavanju bacanja hrane</w:t>
      </w:r>
    </w:p>
    <w:p w14:paraId="2557D1C0" w14:textId="77777777" w:rsidR="005E05F3" w:rsidRPr="00473F11" w:rsidRDefault="005E05F3" w:rsidP="00144B45">
      <w:pPr>
        <w:spacing w:after="0" w:line="240" w:lineRule="auto"/>
        <w:jc w:val="both"/>
        <w:rPr>
          <w:rFonts w:ascii="Times New Roman" w:hAnsi="Times New Roman"/>
          <w:sz w:val="24"/>
          <w:szCs w:val="24"/>
        </w:rPr>
      </w:pPr>
    </w:p>
    <w:p w14:paraId="35167583" w14:textId="77777777" w:rsidR="00FF499C" w:rsidRPr="00473F11" w:rsidRDefault="00883C0A" w:rsidP="00144B45">
      <w:pPr>
        <w:spacing w:after="0" w:line="240" w:lineRule="auto"/>
        <w:jc w:val="both"/>
        <w:rPr>
          <w:rFonts w:ascii="Times New Roman" w:hAnsi="Times New Roman"/>
          <w:sz w:val="24"/>
          <w:szCs w:val="24"/>
        </w:rPr>
      </w:pPr>
      <w:r w:rsidRPr="00473F11">
        <w:rPr>
          <w:rFonts w:ascii="Times New Roman" w:hAnsi="Times New Roman"/>
          <w:sz w:val="24"/>
          <w:szCs w:val="24"/>
        </w:rPr>
        <w:t>8</w:t>
      </w:r>
      <w:r w:rsidR="00FD4F49" w:rsidRPr="00473F11">
        <w:rPr>
          <w:rFonts w:ascii="Times New Roman" w:hAnsi="Times New Roman"/>
          <w:sz w:val="24"/>
          <w:szCs w:val="24"/>
        </w:rPr>
        <w:t>7</w:t>
      </w:r>
      <w:r w:rsidR="00FF499C" w:rsidRPr="00473F11">
        <w:rPr>
          <w:rFonts w:ascii="Times New Roman" w:hAnsi="Times New Roman"/>
          <w:sz w:val="24"/>
          <w:szCs w:val="24"/>
        </w:rPr>
        <w:t>. »zbrinjavanje otpada« je svaki postupak koji nije oporaba otpada, uključujući i postupak koji kao sekundarnu posljedicu ima obnovu tvari ili energije</w:t>
      </w:r>
      <w:r w:rsidR="00B171E0" w:rsidRPr="00473F11">
        <w:rPr>
          <w:rFonts w:ascii="Times New Roman" w:hAnsi="Times New Roman"/>
          <w:sz w:val="24"/>
          <w:szCs w:val="24"/>
        </w:rPr>
        <w:t>. U Dodatku I. ovoga Zakona sadržan je popis postupaka zbrinjavanja</w:t>
      </w:r>
      <w:r w:rsidR="00F31798" w:rsidRPr="00473F11">
        <w:rPr>
          <w:rFonts w:ascii="Times New Roman" w:hAnsi="Times New Roman"/>
          <w:sz w:val="24"/>
          <w:szCs w:val="24"/>
        </w:rPr>
        <w:t xml:space="preserve"> otpada</w:t>
      </w:r>
      <w:r w:rsidR="005977D1" w:rsidRPr="00473F11">
        <w:rPr>
          <w:rFonts w:ascii="Times New Roman" w:hAnsi="Times New Roman"/>
          <w:sz w:val="24"/>
          <w:szCs w:val="24"/>
        </w:rPr>
        <w:t>.</w:t>
      </w:r>
    </w:p>
    <w:p w14:paraId="39A6F65C" w14:textId="77777777" w:rsidR="005E05F3" w:rsidRPr="00473F11" w:rsidRDefault="005E05F3" w:rsidP="00144B45">
      <w:pPr>
        <w:spacing w:after="0" w:line="240" w:lineRule="auto"/>
        <w:ind w:firstLine="720"/>
        <w:jc w:val="both"/>
        <w:rPr>
          <w:rFonts w:ascii="Times New Roman" w:hAnsi="Times New Roman"/>
          <w:sz w:val="24"/>
          <w:szCs w:val="24"/>
        </w:rPr>
      </w:pPr>
    </w:p>
    <w:p w14:paraId="7A187418" w14:textId="7C367661" w:rsidR="003D5404" w:rsidRPr="00473F11" w:rsidRDefault="003D5404" w:rsidP="003D5404">
      <w:pPr>
        <w:spacing w:after="0" w:line="240" w:lineRule="auto"/>
        <w:ind w:firstLine="720"/>
        <w:jc w:val="both"/>
        <w:rPr>
          <w:rFonts w:ascii="Times New Roman" w:hAnsi="Times New Roman"/>
          <w:sz w:val="24"/>
          <w:szCs w:val="24"/>
        </w:rPr>
      </w:pPr>
      <w:r w:rsidRPr="00473F11">
        <w:rPr>
          <w:rFonts w:ascii="Times New Roman" w:hAnsi="Times New Roman"/>
          <w:sz w:val="24"/>
          <w:szCs w:val="24"/>
        </w:rPr>
        <w:t>(2) Izrazi koji se koriste u ovome propisu, a imaju rodno značenje odnose se jednako na muški i ženski rod.</w:t>
      </w:r>
    </w:p>
    <w:p w14:paraId="172AB954" w14:textId="77777777" w:rsidR="00FF499C" w:rsidRPr="00473F11" w:rsidRDefault="00FF499C" w:rsidP="00144B45">
      <w:pPr>
        <w:spacing w:after="0" w:line="240" w:lineRule="auto"/>
        <w:jc w:val="both"/>
        <w:rPr>
          <w:rFonts w:ascii="Times New Roman" w:hAnsi="Times New Roman"/>
          <w:sz w:val="24"/>
          <w:szCs w:val="24"/>
        </w:rPr>
      </w:pPr>
    </w:p>
    <w:p w14:paraId="5D1481B0" w14:textId="77777777" w:rsidR="00FF499C" w:rsidRPr="00473F11" w:rsidRDefault="00FF499C"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Temeljni zahtjevi gospodarenja otpadom</w:t>
      </w:r>
    </w:p>
    <w:p w14:paraId="76C02349" w14:textId="77777777" w:rsidR="00D932FB" w:rsidRPr="00473F11" w:rsidRDefault="00D932FB" w:rsidP="00144B45">
      <w:pPr>
        <w:spacing w:after="0" w:line="240" w:lineRule="auto"/>
        <w:jc w:val="center"/>
        <w:rPr>
          <w:rFonts w:ascii="Times New Roman" w:hAnsi="Times New Roman"/>
          <w:b/>
          <w:sz w:val="24"/>
          <w:szCs w:val="24"/>
        </w:rPr>
      </w:pPr>
    </w:p>
    <w:p w14:paraId="4416AC5E"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Članak 5.</w:t>
      </w:r>
    </w:p>
    <w:p w14:paraId="34DF6DF0" w14:textId="77777777" w:rsidR="00D932FB" w:rsidRPr="00473F11" w:rsidRDefault="00D932FB" w:rsidP="00144B45">
      <w:pPr>
        <w:spacing w:after="0" w:line="240" w:lineRule="auto"/>
        <w:ind w:firstLine="720"/>
        <w:jc w:val="both"/>
        <w:rPr>
          <w:rFonts w:ascii="Times New Roman" w:hAnsi="Times New Roman"/>
          <w:sz w:val="24"/>
          <w:szCs w:val="24"/>
        </w:rPr>
      </w:pPr>
    </w:p>
    <w:p w14:paraId="7A895737"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Gospodarenje otpadom mora se provoditi na način kojim se ne ugrožava zdravlje ljudi i ne uzrokuje štetni utjecaj na okoliš, a osobito: </w:t>
      </w:r>
    </w:p>
    <w:p w14:paraId="01E3E0AE" w14:textId="77777777" w:rsidR="00D932FB" w:rsidRPr="00473F11" w:rsidRDefault="00D932FB" w:rsidP="00144B45">
      <w:pPr>
        <w:spacing w:after="0" w:line="240" w:lineRule="auto"/>
        <w:ind w:left="720" w:hanging="720"/>
        <w:jc w:val="both"/>
        <w:rPr>
          <w:rFonts w:ascii="Times New Roman" w:hAnsi="Times New Roman"/>
          <w:sz w:val="24"/>
          <w:szCs w:val="24"/>
        </w:rPr>
      </w:pPr>
    </w:p>
    <w:p w14:paraId="1E2F24E4" w14:textId="77777777" w:rsidR="00FF499C" w:rsidRPr="00473F11" w:rsidRDefault="00FF499C" w:rsidP="00144B45">
      <w:pPr>
        <w:spacing w:after="0" w:line="240" w:lineRule="auto"/>
        <w:ind w:left="720" w:hanging="720"/>
        <w:jc w:val="both"/>
        <w:rPr>
          <w:rFonts w:ascii="Times New Roman" w:hAnsi="Times New Roman"/>
          <w:sz w:val="24"/>
          <w:szCs w:val="24"/>
        </w:rPr>
      </w:pPr>
      <w:r w:rsidRPr="00473F11">
        <w:rPr>
          <w:rFonts w:ascii="Times New Roman" w:hAnsi="Times New Roman"/>
          <w:sz w:val="24"/>
          <w:szCs w:val="24"/>
        </w:rPr>
        <w:t>1. ne uzrokuje rizik od onečišćenja mora, voda, tla i zraka te ugrožavanja biološke raznolikosti</w:t>
      </w:r>
    </w:p>
    <w:p w14:paraId="11A702B8" w14:textId="77777777" w:rsidR="00FF499C" w:rsidRPr="00473F11" w:rsidRDefault="00FF499C" w:rsidP="00144B45">
      <w:pPr>
        <w:spacing w:after="0" w:line="240" w:lineRule="auto"/>
        <w:ind w:left="720" w:hanging="720"/>
        <w:jc w:val="both"/>
        <w:rPr>
          <w:rFonts w:ascii="Times New Roman" w:hAnsi="Times New Roman"/>
          <w:sz w:val="24"/>
          <w:szCs w:val="24"/>
        </w:rPr>
      </w:pPr>
      <w:r w:rsidRPr="00473F11">
        <w:rPr>
          <w:rFonts w:ascii="Times New Roman" w:hAnsi="Times New Roman"/>
          <w:sz w:val="24"/>
          <w:szCs w:val="24"/>
        </w:rPr>
        <w:t>2. ne uzrokuje neugodu zbog buke i mirisa</w:t>
      </w:r>
    </w:p>
    <w:p w14:paraId="4F2006B0" w14:textId="77777777" w:rsidR="00FF499C" w:rsidRPr="00473F11" w:rsidRDefault="00FF499C" w:rsidP="00144B45">
      <w:pPr>
        <w:spacing w:after="0" w:line="240" w:lineRule="auto"/>
        <w:ind w:left="720" w:hanging="720"/>
        <w:jc w:val="both"/>
        <w:rPr>
          <w:rFonts w:ascii="Times New Roman" w:hAnsi="Times New Roman"/>
          <w:sz w:val="24"/>
          <w:szCs w:val="24"/>
        </w:rPr>
      </w:pPr>
      <w:r w:rsidRPr="00473F11">
        <w:rPr>
          <w:rFonts w:ascii="Times New Roman" w:hAnsi="Times New Roman"/>
          <w:sz w:val="24"/>
          <w:szCs w:val="24"/>
        </w:rPr>
        <w:t>3. ne uzrokuje štetan utjecaj na krajolik ili mjesta od posebnog interesa i</w:t>
      </w:r>
    </w:p>
    <w:p w14:paraId="1AAD7079" w14:textId="77777777" w:rsidR="00FF499C" w:rsidRPr="00473F11" w:rsidRDefault="00FF499C" w:rsidP="00144B45">
      <w:pPr>
        <w:spacing w:after="0" w:line="240" w:lineRule="auto"/>
        <w:ind w:left="720" w:hanging="720"/>
        <w:jc w:val="both"/>
        <w:rPr>
          <w:rFonts w:ascii="Times New Roman" w:hAnsi="Times New Roman"/>
          <w:sz w:val="24"/>
          <w:szCs w:val="24"/>
        </w:rPr>
      </w:pPr>
      <w:r w:rsidRPr="00473F11">
        <w:rPr>
          <w:rFonts w:ascii="Times New Roman" w:hAnsi="Times New Roman"/>
          <w:sz w:val="24"/>
          <w:szCs w:val="24"/>
        </w:rPr>
        <w:t>4. ne uzrokuje nastajanje eksplozije ili požara.</w:t>
      </w:r>
    </w:p>
    <w:p w14:paraId="0AC07FF7" w14:textId="77777777" w:rsidR="00D932FB"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15F9EE71"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Izbjegavanje rizika onečišćenja mora, voda, tla i zraka te ugrožavanja biološke raznolikosti, kao posljedice gospodarenja otpadom, ostvaruje se provedbom propisa koji uređuju </w:t>
      </w:r>
      <w:r w:rsidR="008D5A13" w:rsidRPr="00473F11">
        <w:rPr>
          <w:rFonts w:ascii="Times New Roman" w:hAnsi="Times New Roman"/>
          <w:sz w:val="24"/>
          <w:szCs w:val="24"/>
        </w:rPr>
        <w:t xml:space="preserve">prostorno uređenje, gradnju, </w:t>
      </w:r>
      <w:r w:rsidRPr="00473F11">
        <w:rPr>
          <w:rFonts w:ascii="Times New Roman" w:hAnsi="Times New Roman"/>
          <w:sz w:val="24"/>
          <w:szCs w:val="24"/>
        </w:rPr>
        <w:t>zaštitu okoliša, zaštitu prirode, vode i zaštitu mora od onečišćenja s pomorskih objekata.</w:t>
      </w:r>
    </w:p>
    <w:p w14:paraId="303D1202" w14:textId="77777777" w:rsidR="00D932FB" w:rsidRPr="00473F11" w:rsidRDefault="00D932FB" w:rsidP="00144B45">
      <w:pPr>
        <w:spacing w:after="0" w:line="240" w:lineRule="auto"/>
        <w:ind w:firstLine="720"/>
        <w:jc w:val="both"/>
        <w:rPr>
          <w:rFonts w:ascii="Times New Roman" w:hAnsi="Times New Roman"/>
          <w:sz w:val="24"/>
          <w:szCs w:val="24"/>
        </w:rPr>
      </w:pPr>
    </w:p>
    <w:p w14:paraId="31E8AFF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Način gospodarenja otpadom koji ne uzrokuje neugodu zbog buke i mirisa izvan lokacije gospodarenja otpadom, štetan utjecaj na krajolik ili mjesta od posebnog interesa te nastajanje eksplozije ili požara ostvaruje se ispunjavanjem temeljnih </w:t>
      </w:r>
      <w:r w:rsidRPr="00473F11">
        <w:rPr>
          <w:rFonts w:ascii="Times New Roman" w:hAnsi="Times New Roman"/>
          <w:sz w:val="24"/>
          <w:szCs w:val="24"/>
        </w:rPr>
        <w:lastRenderedPageBreak/>
        <w:t xml:space="preserve">zahtjeva za </w:t>
      </w:r>
      <w:r w:rsidR="008D5A13" w:rsidRPr="00473F11">
        <w:rPr>
          <w:rFonts w:ascii="Times New Roman" w:hAnsi="Times New Roman"/>
          <w:sz w:val="24"/>
          <w:szCs w:val="24"/>
        </w:rPr>
        <w:t xml:space="preserve">pristupne ceste, površine i </w:t>
      </w:r>
      <w:r w:rsidRPr="00473F11">
        <w:rPr>
          <w:rFonts w:ascii="Times New Roman" w:hAnsi="Times New Roman"/>
          <w:sz w:val="24"/>
          <w:szCs w:val="24"/>
        </w:rPr>
        <w:t xml:space="preserve">građevinu sukladno propisu koji uređuje gradnju, te provedbom </w:t>
      </w:r>
      <w:r w:rsidR="005D5325" w:rsidRPr="00473F11">
        <w:rPr>
          <w:rFonts w:ascii="Times New Roman" w:hAnsi="Times New Roman"/>
          <w:sz w:val="24"/>
          <w:szCs w:val="24"/>
        </w:rPr>
        <w:t xml:space="preserve">posebnog </w:t>
      </w:r>
      <w:r w:rsidRPr="00473F11">
        <w:rPr>
          <w:rFonts w:ascii="Times New Roman" w:hAnsi="Times New Roman"/>
          <w:sz w:val="24"/>
          <w:szCs w:val="24"/>
        </w:rPr>
        <w:t xml:space="preserve">propisa koji uređuje </w:t>
      </w:r>
      <w:r w:rsidR="004C0F71" w:rsidRPr="00473F11">
        <w:rPr>
          <w:rFonts w:ascii="Times New Roman" w:hAnsi="Times New Roman"/>
          <w:sz w:val="24"/>
          <w:szCs w:val="24"/>
        </w:rPr>
        <w:t>prostorno</w:t>
      </w:r>
      <w:r w:rsidRPr="00473F11">
        <w:rPr>
          <w:rFonts w:ascii="Times New Roman" w:hAnsi="Times New Roman"/>
          <w:sz w:val="24"/>
          <w:szCs w:val="24"/>
        </w:rPr>
        <w:t xml:space="preserve"> uređenje.</w:t>
      </w:r>
    </w:p>
    <w:p w14:paraId="46B37D62" w14:textId="77777777" w:rsidR="00D932FB" w:rsidRPr="00473F11" w:rsidRDefault="00D932FB" w:rsidP="00144B45">
      <w:pPr>
        <w:spacing w:after="0" w:line="240" w:lineRule="auto"/>
        <w:ind w:firstLine="720"/>
        <w:jc w:val="both"/>
        <w:rPr>
          <w:rFonts w:ascii="Times New Roman" w:hAnsi="Times New Roman"/>
          <w:sz w:val="24"/>
          <w:szCs w:val="24"/>
        </w:rPr>
      </w:pPr>
    </w:p>
    <w:p w14:paraId="6EDDEC9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Neugoda uzrokovana mirisom utvrđuje se određivanjem mirisa koje provode pravne osobe akreditirane za odgovarajuće metode ispitivanja.</w:t>
      </w:r>
    </w:p>
    <w:p w14:paraId="52CA74CF" w14:textId="77777777" w:rsidR="00D932FB" w:rsidRPr="00473F11" w:rsidRDefault="00D932FB" w:rsidP="00144B45">
      <w:pPr>
        <w:spacing w:after="0" w:line="240" w:lineRule="auto"/>
        <w:ind w:firstLine="720"/>
        <w:jc w:val="both"/>
        <w:rPr>
          <w:rFonts w:ascii="Times New Roman" w:hAnsi="Times New Roman"/>
          <w:sz w:val="24"/>
          <w:szCs w:val="24"/>
        </w:rPr>
      </w:pPr>
    </w:p>
    <w:p w14:paraId="3BF01120" w14:textId="17F15D24" w:rsidR="00C33B30" w:rsidRPr="00473F11" w:rsidRDefault="00C33B30"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2518F1" w:rsidRPr="00473F11">
        <w:rPr>
          <w:rFonts w:ascii="Times New Roman" w:hAnsi="Times New Roman"/>
          <w:sz w:val="24"/>
          <w:szCs w:val="24"/>
        </w:rPr>
        <w:t>5</w:t>
      </w:r>
      <w:r w:rsidRPr="00473F11">
        <w:rPr>
          <w:rFonts w:ascii="Times New Roman" w:hAnsi="Times New Roman"/>
          <w:sz w:val="24"/>
          <w:szCs w:val="24"/>
        </w:rPr>
        <w:t>) Metode uzorkovanja i ispitivanja iz stavka 4. ovoga članka ovoga zakona propisuje</w:t>
      </w:r>
      <w:r w:rsidR="008A593C" w:rsidRPr="00473F11">
        <w:rPr>
          <w:rFonts w:ascii="Times New Roman" w:hAnsi="Times New Roman"/>
          <w:sz w:val="24"/>
          <w:szCs w:val="24"/>
        </w:rPr>
        <w:t xml:space="preserve"> ministar</w:t>
      </w:r>
      <w:r w:rsidR="00FE2AE2" w:rsidRPr="00473F11">
        <w:rPr>
          <w:rFonts w:ascii="Times New Roman" w:hAnsi="Times New Roman"/>
          <w:sz w:val="24"/>
          <w:szCs w:val="24"/>
        </w:rPr>
        <w:t xml:space="preserve"> nadležan za zaštitu</w:t>
      </w:r>
      <w:r w:rsidR="008A593C" w:rsidRPr="00473F11">
        <w:rPr>
          <w:rFonts w:ascii="Times New Roman" w:hAnsi="Times New Roman"/>
          <w:sz w:val="24"/>
          <w:szCs w:val="24"/>
        </w:rPr>
        <w:t xml:space="preserve"> okoliša (u daljnjem tekstu: Ministar)</w:t>
      </w:r>
      <w:r w:rsidRPr="00473F11">
        <w:rPr>
          <w:rFonts w:ascii="Times New Roman" w:hAnsi="Times New Roman"/>
          <w:sz w:val="24"/>
          <w:szCs w:val="24"/>
        </w:rPr>
        <w:t xml:space="preserve"> pravilnikom.</w:t>
      </w:r>
    </w:p>
    <w:p w14:paraId="03CDCFFF" w14:textId="77777777" w:rsidR="00FF499C" w:rsidRPr="00473F11" w:rsidRDefault="00FF499C" w:rsidP="00144B45">
      <w:pPr>
        <w:spacing w:after="0" w:line="240" w:lineRule="auto"/>
        <w:jc w:val="both"/>
        <w:rPr>
          <w:rFonts w:ascii="Times New Roman" w:hAnsi="Times New Roman"/>
          <w:sz w:val="24"/>
          <w:szCs w:val="24"/>
        </w:rPr>
      </w:pPr>
    </w:p>
    <w:p w14:paraId="09B1152C" w14:textId="36BE8795" w:rsidR="00FF499C" w:rsidRPr="00473F11" w:rsidRDefault="007625DB"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Red prvenstva gosp</w:t>
      </w:r>
      <w:r w:rsidR="00A67B3D" w:rsidRPr="00473F11">
        <w:rPr>
          <w:rFonts w:ascii="Times New Roman" w:hAnsi="Times New Roman"/>
          <w:b/>
          <w:i/>
          <w:iCs/>
          <w:sz w:val="24"/>
          <w:szCs w:val="24"/>
        </w:rPr>
        <w:t>o</w:t>
      </w:r>
      <w:r w:rsidRPr="00473F11">
        <w:rPr>
          <w:rFonts w:ascii="Times New Roman" w:hAnsi="Times New Roman"/>
          <w:b/>
          <w:i/>
          <w:iCs/>
          <w:sz w:val="24"/>
          <w:szCs w:val="24"/>
        </w:rPr>
        <w:t>darenja otpadom</w:t>
      </w:r>
    </w:p>
    <w:p w14:paraId="698600EA" w14:textId="77777777" w:rsidR="00D932FB" w:rsidRPr="00473F11" w:rsidRDefault="00D932FB" w:rsidP="00144B45">
      <w:pPr>
        <w:spacing w:after="0" w:line="240" w:lineRule="auto"/>
        <w:jc w:val="center"/>
        <w:rPr>
          <w:rFonts w:ascii="Times New Roman" w:hAnsi="Times New Roman"/>
          <w:b/>
          <w:sz w:val="24"/>
          <w:szCs w:val="24"/>
        </w:rPr>
      </w:pPr>
    </w:p>
    <w:p w14:paraId="54DDF93B"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Članak 6.</w:t>
      </w:r>
    </w:p>
    <w:p w14:paraId="62AF3FAC" w14:textId="77777777" w:rsidR="00D932FB" w:rsidRPr="00473F11" w:rsidRDefault="00D932FB" w:rsidP="00144B45">
      <w:pPr>
        <w:spacing w:after="0" w:line="240" w:lineRule="auto"/>
        <w:ind w:firstLine="720"/>
        <w:jc w:val="both"/>
        <w:rPr>
          <w:rFonts w:ascii="Times New Roman" w:hAnsi="Times New Roman"/>
          <w:sz w:val="24"/>
          <w:szCs w:val="24"/>
        </w:rPr>
      </w:pPr>
    </w:p>
    <w:p w14:paraId="782A9142" w14:textId="271765DD"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Podzakonski akt, odluka, plan ili program koji se donosi temeljem ovoga Zakona mora </w:t>
      </w:r>
      <w:r w:rsidR="00BD3605" w:rsidRPr="00473F11">
        <w:rPr>
          <w:rFonts w:ascii="Times New Roman" w:hAnsi="Times New Roman"/>
          <w:sz w:val="24"/>
          <w:szCs w:val="24"/>
        </w:rPr>
        <w:t>se uskladiti</w:t>
      </w:r>
      <w:r w:rsidRPr="00473F11">
        <w:rPr>
          <w:rFonts w:ascii="Times New Roman" w:hAnsi="Times New Roman"/>
          <w:sz w:val="24"/>
          <w:szCs w:val="24"/>
        </w:rPr>
        <w:t xml:space="preserve"> sa slijedećim </w:t>
      </w:r>
      <w:r w:rsidR="007625DB" w:rsidRPr="00473F11">
        <w:rPr>
          <w:rFonts w:ascii="Times New Roman" w:hAnsi="Times New Roman"/>
          <w:sz w:val="24"/>
          <w:szCs w:val="24"/>
        </w:rPr>
        <w:t>redom prvenstva</w:t>
      </w:r>
      <w:r w:rsidRPr="00473F11">
        <w:rPr>
          <w:rFonts w:ascii="Times New Roman" w:hAnsi="Times New Roman"/>
          <w:sz w:val="24"/>
          <w:szCs w:val="24"/>
        </w:rPr>
        <w:t xml:space="preserve"> gospodarenja otpadom:</w:t>
      </w:r>
    </w:p>
    <w:p w14:paraId="141380C6" w14:textId="77777777" w:rsidR="00D932FB" w:rsidRPr="00473F11" w:rsidRDefault="00D932FB" w:rsidP="00144B45">
      <w:pPr>
        <w:spacing w:after="0" w:line="240" w:lineRule="auto"/>
        <w:jc w:val="both"/>
        <w:rPr>
          <w:rFonts w:ascii="Times New Roman" w:hAnsi="Times New Roman"/>
          <w:sz w:val="24"/>
          <w:szCs w:val="24"/>
        </w:rPr>
      </w:pPr>
    </w:p>
    <w:p w14:paraId="4B3FDFB4"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 sprječavanje nastanka otpada</w:t>
      </w:r>
    </w:p>
    <w:p w14:paraId="6C75E9EF"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2. priprema za ponovnu uporabu</w:t>
      </w:r>
    </w:p>
    <w:p w14:paraId="029C6519"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3. recikliranje</w:t>
      </w:r>
    </w:p>
    <w:p w14:paraId="44DF1984"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4. ostali postupci oporabe npr. energetska oporaba i</w:t>
      </w:r>
    </w:p>
    <w:p w14:paraId="3DE2C7F4"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5. zbrinjavanje.</w:t>
      </w:r>
    </w:p>
    <w:p w14:paraId="401DB4CE" w14:textId="77777777" w:rsidR="00D932FB" w:rsidRPr="00473F11" w:rsidRDefault="00D932FB" w:rsidP="00144B45">
      <w:pPr>
        <w:spacing w:after="0" w:line="240" w:lineRule="auto"/>
        <w:ind w:firstLine="720"/>
        <w:jc w:val="both"/>
        <w:rPr>
          <w:rFonts w:ascii="Times New Roman" w:hAnsi="Times New Roman"/>
          <w:sz w:val="24"/>
          <w:szCs w:val="24"/>
        </w:rPr>
      </w:pPr>
    </w:p>
    <w:p w14:paraId="4EAE228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Kad se primjenjuje </w:t>
      </w:r>
      <w:r w:rsidR="007625DB" w:rsidRPr="00473F11">
        <w:rPr>
          <w:rFonts w:ascii="Times New Roman" w:hAnsi="Times New Roman"/>
          <w:sz w:val="24"/>
          <w:szCs w:val="24"/>
        </w:rPr>
        <w:t xml:space="preserve">red prvenstva </w:t>
      </w:r>
      <w:r w:rsidRPr="00473F11">
        <w:rPr>
          <w:rFonts w:ascii="Times New Roman" w:hAnsi="Times New Roman"/>
          <w:sz w:val="24"/>
          <w:szCs w:val="24"/>
        </w:rPr>
        <w:t>gospodarenja otpadom</w:t>
      </w:r>
      <w:r w:rsidR="003B1D8C" w:rsidRPr="00473F11">
        <w:rPr>
          <w:rFonts w:ascii="Times New Roman" w:hAnsi="Times New Roman"/>
          <w:sz w:val="24"/>
          <w:szCs w:val="24"/>
        </w:rPr>
        <w:t xml:space="preserve"> i odlučuje između dvije ili više varijanti</w:t>
      </w:r>
      <w:r w:rsidRPr="00473F11">
        <w:rPr>
          <w:rFonts w:ascii="Times New Roman" w:hAnsi="Times New Roman"/>
          <w:sz w:val="24"/>
          <w:szCs w:val="24"/>
        </w:rPr>
        <w:t>:</w:t>
      </w:r>
    </w:p>
    <w:p w14:paraId="096F2070" w14:textId="77777777" w:rsidR="00D932FB" w:rsidRPr="00473F11" w:rsidRDefault="00D932FB" w:rsidP="00144B45">
      <w:pPr>
        <w:spacing w:after="0" w:line="240" w:lineRule="auto"/>
        <w:jc w:val="both"/>
        <w:rPr>
          <w:rFonts w:ascii="Times New Roman" w:hAnsi="Times New Roman"/>
          <w:sz w:val="24"/>
          <w:szCs w:val="24"/>
        </w:rPr>
      </w:pPr>
    </w:p>
    <w:p w14:paraId="073C0D2E" w14:textId="4CFEEE99" w:rsidR="00FF499C" w:rsidRPr="00473F11" w:rsidRDefault="003B1D8C" w:rsidP="00144B45">
      <w:pPr>
        <w:spacing w:after="0" w:line="240" w:lineRule="auto"/>
        <w:jc w:val="both"/>
        <w:rPr>
          <w:rFonts w:ascii="Times New Roman" w:hAnsi="Times New Roman"/>
          <w:sz w:val="24"/>
          <w:szCs w:val="24"/>
        </w:rPr>
      </w:pPr>
      <w:r w:rsidRPr="00473F11">
        <w:rPr>
          <w:rFonts w:ascii="Times New Roman" w:hAnsi="Times New Roman"/>
          <w:sz w:val="24"/>
          <w:szCs w:val="24"/>
        </w:rPr>
        <w:t>-</w:t>
      </w:r>
      <w:r w:rsidR="00FF499C" w:rsidRPr="00473F11">
        <w:rPr>
          <w:rFonts w:ascii="Times New Roman" w:hAnsi="Times New Roman"/>
          <w:sz w:val="24"/>
          <w:szCs w:val="24"/>
        </w:rPr>
        <w:t xml:space="preserve"> mora </w:t>
      </w:r>
      <w:r w:rsidRPr="00473F11">
        <w:rPr>
          <w:rFonts w:ascii="Times New Roman" w:hAnsi="Times New Roman"/>
          <w:sz w:val="24"/>
          <w:szCs w:val="24"/>
        </w:rPr>
        <w:t xml:space="preserve">se </w:t>
      </w:r>
      <w:r w:rsidR="00FF499C" w:rsidRPr="00473F11">
        <w:rPr>
          <w:rFonts w:ascii="Times New Roman" w:hAnsi="Times New Roman"/>
          <w:sz w:val="24"/>
          <w:szCs w:val="24"/>
        </w:rPr>
        <w:t xml:space="preserve">dati </w:t>
      </w:r>
      <w:r w:rsidRPr="00473F11">
        <w:rPr>
          <w:rFonts w:ascii="Times New Roman" w:hAnsi="Times New Roman"/>
          <w:sz w:val="24"/>
          <w:szCs w:val="24"/>
        </w:rPr>
        <w:t xml:space="preserve">prioritet </w:t>
      </w:r>
      <w:r w:rsidR="002A1B69" w:rsidRPr="00473F11">
        <w:rPr>
          <w:rFonts w:ascii="Times New Roman" w:hAnsi="Times New Roman"/>
          <w:sz w:val="24"/>
          <w:szCs w:val="24"/>
        </w:rPr>
        <w:t>varijanti</w:t>
      </w:r>
      <w:r w:rsidR="006C20B7" w:rsidRPr="00473F11">
        <w:rPr>
          <w:rFonts w:ascii="Times New Roman" w:hAnsi="Times New Roman"/>
          <w:sz w:val="24"/>
          <w:szCs w:val="24"/>
        </w:rPr>
        <w:t xml:space="preserve"> </w:t>
      </w:r>
      <w:r w:rsidR="00FF499C" w:rsidRPr="00473F11">
        <w:rPr>
          <w:rFonts w:ascii="Times New Roman" w:hAnsi="Times New Roman"/>
          <w:sz w:val="24"/>
          <w:szCs w:val="24"/>
        </w:rPr>
        <w:t xml:space="preserve">koja daje najbolji ukupni ishod za okoliš, koja može uključivati i odstupanje od </w:t>
      </w:r>
      <w:r w:rsidR="007625DB" w:rsidRPr="00473F11">
        <w:rPr>
          <w:rFonts w:ascii="Times New Roman" w:hAnsi="Times New Roman"/>
          <w:sz w:val="24"/>
          <w:szCs w:val="24"/>
        </w:rPr>
        <w:t xml:space="preserve">reda prvenstva </w:t>
      </w:r>
      <w:r w:rsidR="00FF499C" w:rsidRPr="00473F11">
        <w:rPr>
          <w:rFonts w:ascii="Times New Roman" w:hAnsi="Times New Roman"/>
          <w:sz w:val="24"/>
          <w:szCs w:val="24"/>
        </w:rPr>
        <w:t>gospodarenja otpadom za određeni tok otpada ako je to opravdano rezultatima analize životnog ciklusa ukupnih učinaka stvaranja i gospodarenja tom vrstom otpada i</w:t>
      </w:r>
    </w:p>
    <w:p w14:paraId="25D262CC" w14:textId="3E320F44" w:rsidR="00FF499C" w:rsidRPr="00473F11" w:rsidRDefault="00D45881" w:rsidP="00144B45">
      <w:pPr>
        <w:spacing w:after="0" w:line="240" w:lineRule="auto"/>
        <w:jc w:val="both"/>
        <w:rPr>
          <w:rFonts w:ascii="Times New Roman" w:hAnsi="Times New Roman"/>
          <w:sz w:val="24"/>
          <w:szCs w:val="24"/>
        </w:rPr>
      </w:pPr>
      <w:r w:rsidRPr="00473F11">
        <w:rPr>
          <w:rFonts w:ascii="Times New Roman" w:hAnsi="Times New Roman"/>
          <w:sz w:val="24"/>
          <w:szCs w:val="24"/>
        </w:rPr>
        <w:t>- mora</w:t>
      </w:r>
      <w:r w:rsidR="00CB381E" w:rsidRPr="00473F11">
        <w:rPr>
          <w:rFonts w:ascii="Times New Roman" w:hAnsi="Times New Roman"/>
          <w:sz w:val="24"/>
          <w:szCs w:val="24"/>
        </w:rPr>
        <w:t>ju</w:t>
      </w:r>
      <w:r w:rsidRPr="00473F11">
        <w:rPr>
          <w:rFonts w:ascii="Times New Roman" w:hAnsi="Times New Roman"/>
          <w:sz w:val="24"/>
          <w:szCs w:val="24"/>
        </w:rPr>
        <w:t xml:space="preserve"> se </w:t>
      </w:r>
      <w:r w:rsidR="00FF499C" w:rsidRPr="00473F11">
        <w:rPr>
          <w:rFonts w:ascii="Times New Roman" w:hAnsi="Times New Roman"/>
          <w:sz w:val="24"/>
          <w:szCs w:val="24"/>
        </w:rPr>
        <w:t>uz</w:t>
      </w:r>
      <w:r w:rsidRPr="00473F11">
        <w:rPr>
          <w:rFonts w:ascii="Times New Roman" w:hAnsi="Times New Roman"/>
          <w:sz w:val="24"/>
          <w:szCs w:val="24"/>
        </w:rPr>
        <w:t xml:space="preserve">eti </w:t>
      </w:r>
      <w:r w:rsidR="00FF499C" w:rsidRPr="00473F11">
        <w:rPr>
          <w:rFonts w:ascii="Times New Roman" w:hAnsi="Times New Roman"/>
          <w:sz w:val="24"/>
          <w:szCs w:val="24"/>
        </w:rPr>
        <w:t>u obzir opća načela zaštite okoliša</w:t>
      </w:r>
      <w:r w:rsidR="0059738C" w:rsidRPr="00473F11">
        <w:rPr>
          <w:rFonts w:ascii="Times New Roman" w:hAnsi="Times New Roman"/>
          <w:sz w:val="24"/>
          <w:szCs w:val="24"/>
        </w:rPr>
        <w:t>,</w:t>
      </w:r>
      <w:r w:rsidR="00FF499C" w:rsidRPr="00473F11">
        <w:rPr>
          <w:rFonts w:ascii="Times New Roman" w:hAnsi="Times New Roman"/>
          <w:sz w:val="24"/>
          <w:szCs w:val="24"/>
        </w:rPr>
        <w:t xml:space="preserve"> predostrožnost, održivost, tehnološka izvedivost i ekonomska održivost, zaštita resursa, te ukupni učinci na okoliš, ljudsko zdravlje, gospodarstvo i društvo u skladu sa člankom 1. stavkom 1. i člankom </w:t>
      </w:r>
      <w:r w:rsidR="00CE70B2" w:rsidRPr="00473F11">
        <w:rPr>
          <w:rFonts w:ascii="Times New Roman" w:hAnsi="Times New Roman"/>
          <w:sz w:val="24"/>
          <w:szCs w:val="24"/>
        </w:rPr>
        <w:t>5</w:t>
      </w:r>
      <w:r w:rsidR="00FF499C" w:rsidRPr="00473F11">
        <w:rPr>
          <w:rFonts w:ascii="Times New Roman" w:hAnsi="Times New Roman"/>
          <w:sz w:val="24"/>
          <w:szCs w:val="24"/>
        </w:rPr>
        <w:t>.</w:t>
      </w:r>
      <w:r w:rsidR="00CE70B2" w:rsidRPr="00473F11">
        <w:rPr>
          <w:rFonts w:ascii="Times New Roman" w:hAnsi="Times New Roman"/>
          <w:sz w:val="24"/>
          <w:szCs w:val="24"/>
        </w:rPr>
        <w:t xml:space="preserve"> stavkom 1.</w:t>
      </w:r>
      <w:r w:rsidR="00FF499C" w:rsidRPr="00473F11">
        <w:rPr>
          <w:rFonts w:ascii="Times New Roman" w:hAnsi="Times New Roman"/>
          <w:sz w:val="24"/>
          <w:szCs w:val="24"/>
        </w:rPr>
        <w:t xml:space="preserve"> ovoga Zakona.</w:t>
      </w:r>
    </w:p>
    <w:p w14:paraId="1324F1B9" w14:textId="77777777" w:rsidR="00FF499C" w:rsidRPr="00473F11" w:rsidRDefault="00FF499C" w:rsidP="00144B45">
      <w:pPr>
        <w:spacing w:after="0" w:line="240" w:lineRule="auto"/>
        <w:jc w:val="both"/>
        <w:rPr>
          <w:rFonts w:ascii="Times New Roman" w:hAnsi="Times New Roman"/>
          <w:sz w:val="24"/>
          <w:szCs w:val="24"/>
        </w:rPr>
      </w:pPr>
    </w:p>
    <w:p w14:paraId="0B59EFDF" w14:textId="77777777" w:rsidR="00A948CE" w:rsidRPr="00473F11" w:rsidRDefault="00A948CE" w:rsidP="00144B45">
      <w:pPr>
        <w:spacing w:after="0" w:line="240" w:lineRule="auto"/>
        <w:jc w:val="center"/>
        <w:rPr>
          <w:rFonts w:ascii="Times New Roman" w:eastAsia="Times New Roman" w:hAnsi="Times New Roman"/>
          <w:b/>
          <w:i/>
          <w:sz w:val="24"/>
          <w:szCs w:val="24"/>
          <w:lang w:eastAsia="hr-HR"/>
        </w:rPr>
      </w:pPr>
      <w:r w:rsidRPr="00473F11">
        <w:rPr>
          <w:rFonts w:ascii="Times New Roman" w:eastAsia="Times New Roman" w:hAnsi="Times New Roman"/>
          <w:b/>
          <w:i/>
          <w:sz w:val="24"/>
          <w:szCs w:val="24"/>
          <w:lang w:eastAsia="hr-HR"/>
        </w:rPr>
        <w:t>Načela gospodarenja otpadom</w:t>
      </w:r>
    </w:p>
    <w:p w14:paraId="1453F131" w14:textId="77777777" w:rsidR="00D932FB" w:rsidRPr="00473F11" w:rsidRDefault="00D932FB" w:rsidP="00144B45">
      <w:pPr>
        <w:spacing w:after="0" w:line="240" w:lineRule="auto"/>
        <w:jc w:val="center"/>
        <w:rPr>
          <w:rFonts w:ascii="Times New Roman" w:hAnsi="Times New Roman"/>
          <w:b/>
          <w:sz w:val="24"/>
          <w:szCs w:val="24"/>
        </w:rPr>
      </w:pPr>
    </w:p>
    <w:p w14:paraId="73589A99" w14:textId="77777777" w:rsidR="00A948CE" w:rsidRPr="00473F11" w:rsidRDefault="00A948CE"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883C0A" w:rsidRPr="00473F11">
        <w:rPr>
          <w:rFonts w:ascii="Times New Roman" w:eastAsia="Times New Roman" w:hAnsi="Times New Roman"/>
          <w:b/>
          <w:sz w:val="24"/>
          <w:szCs w:val="24"/>
          <w:lang w:eastAsia="hr-HR"/>
        </w:rPr>
        <w:t>7</w:t>
      </w:r>
      <w:r w:rsidRPr="00473F11">
        <w:rPr>
          <w:rFonts w:ascii="Times New Roman" w:hAnsi="Times New Roman"/>
          <w:b/>
          <w:sz w:val="24"/>
          <w:szCs w:val="24"/>
        </w:rPr>
        <w:t>.</w:t>
      </w:r>
    </w:p>
    <w:p w14:paraId="292FC975" w14:textId="77777777" w:rsidR="00D932FB" w:rsidRPr="00473F11" w:rsidRDefault="00D932FB" w:rsidP="00144B45">
      <w:pPr>
        <w:spacing w:after="0" w:line="240" w:lineRule="auto"/>
        <w:ind w:firstLine="720"/>
        <w:jc w:val="both"/>
        <w:rPr>
          <w:rFonts w:ascii="Times New Roman" w:eastAsia="Times New Roman" w:hAnsi="Times New Roman"/>
          <w:sz w:val="24"/>
          <w:szCs w:val="24"/>
          <w:lang w:eastAsia="hr-HR"/>
        </w:rPr>
      </w:pPr>
    </w:p>
    <w:p w14:paraId="29505A4F" w14:textId="77777777" w:rsidR="00A948CE" w:rsidRPr="00473F11" w:rsidRDefault="00A948CE"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Gospodarenje otpadom temelji se na uvažavanju načela zaštite okoliša propisanih </w:t>
      </w:r>
      <w:r w:rsidR="00883C0A" w:rsidRPr="00473F11">
        <w:rPr>
          <w:rFonts w:ascii="Times New Roman" w:hAnsi="Times New Roman"/>
          <w:sz w:val="24"/>
          <w:szCs w:val="24"/>
          <w:lang w:eastAsia="hr-HR"/>
        </w:rPr>
        <w:t>propisom koji</w:t>
      </w:r>
      <w:r w:rsidRPr="00473F11">
        <w:rPr>
          <w:rFonts w:ascii="Times New Roman" w:eastAsia="Times New Roman" w:hAnsi="Times New Roman"/>
          <w:sz w:val="24"/>
          <w:szCs w:val="24"/>
          <w:lang w:eastAsia="hr-HR"/>
        </w:rPr>
        <w:t xml:space="preserve"> uređuje </w:t>
      </w:r>
      <w:r w:rsidRPr="00473F11">
        <w:rPr>
          <w:rFonts w:ascii="Times New Roman" w:hAnsi="Times New Roman"/>
          <w:sz w:val="24"/>
          <w:szCs w:val="24"/>
          <w:lang w:eastAsia="hr-HR"/>
        </w:rPr>
        <w:t>zaštit</w:t>
      </w:r>
      <w:r w:rsidR="00883C0A" w:rsidRPr="00473F11">
        <w:rPr>
          <w:rFonts w:ascii="Times New Roman" w:hAnsi="Times New Roman"/>
          <w:sz w:val="24"/>
          <w:szCs w:val="24"/>
          <w:lang w:eastAsia="hr-HR"/>
        </w:rPr>
        <w:t>u</w:t>
      </w:r>
      <w:r w:rsidRPr="00473F11">
        <w:rPr>
          <w:rFonts w:ascii="Times New Roman" w:eastAsia="Times New Roman" w:hAnsi="Times New Roman"/>
          <w:sz w:val="24"/>
          <w:szCs w:val="24"/>
          <w:lang w:eastAsia="hr-HR"/>
        </w:rPr>
        <w:t xml:space="preserve"> okoliša i pravnom stečevinom Europske unije, načelima međunarodnog prava zaštite okoliša te znanstvenih spoznaja, najbolje svjetske prakse i pravila struke, a osobito na sljedećim načelima:</w:t>
      </w:r>
    </w:p>
    <w:p w14:paraId="0AA54326" w14:textId="77777777" w:rsidR="00D932FB" w:rsidRPr="00473F11" w:rsidRDefault="00D932FB" w:rsidP="00144B45">
      <w:pPr>
        <w:spacing w:after="0" w:line="240" w:lineRule="auto"/>
        <w:jc w:val="both"/>
        <w:rPr>
          <w:rFonts w:ascii="Times New Roman" w:eastAsia="Times New Roman" w:hAnsi="Times New Roman"/>
          <w:sz w:val="24"/>
          <w:szCs w:val="24"/>
          <w:lang w:eastAsia="hr-HR"/>
        </w:rPr>
      </w:pPr>
    </w:p>
    <w:p w14:paraId="010DAFFF" w14:textId="77777777" w:rsidR="00A948CE" w:rsidRPr="00473F11" w:rsidRDefault="00A948CE" w:rsidP="00144B45">
      <w:pPr>
        <w:spacing w:after="0"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lastRenderedPageBreak/>
        <w:t>1. »načelo onečišćivač plaća« – proizvođač otpada odnosno posjednik otpada snosi troškove mjera gospodarenja otpadom, te je financijski odgovoran za provedbu sanacijskih mjera zbog štete koju je prouzročio ili bi je mogao prouzročiti otpad</w:t>
      </w:r>
    </w:p>
    <w:p w14:paraId="05257D0B" w14:textId="77777777" w:rsidR="00D932FB" w:rsidRPr="00473F11" w:rsidRDefault="00D932FB" w:rsidP="00144B45">
      <w:pPr>
        <w:spacing w:after="0" w:line="240" w:lineRule="auto"/>
        <w:jc w:val="both"/>
        <w:rPr>
          <w:rFonts w:ascii="Times New Roman" w:eastAsia="Times New Roman" w:hAnsi="Times New Roman"/>
          <w:sz w:val="24"/>
          <w:szCs w:val="24"/>
          <w:lang w:eastAsia="hr-HR"/>
        </w:rPr>
      </w:pPr>
    </w:p>
    <w:p w14:paraId="0A3AB357" w14:textId="77777777" w:rsidR="00A948CE" w:rsidRPr="00473F11" w:rsidRDefault="00A948CE" w:rsidP="00144B45">
      <w:pPr>
        <w:spacing w:after="0"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2. »načelo blizine« – obrada otpada mora se obavljati u najbližoj odgovarajućoj građevini ili uređaju u odnosu na mjesto nastanka otpada, uzimajući u obzir gospodarsku učinkovitost i prihvatljivost za okoliš</w:t>
      </w:r>
    </w:p>
    <w:p w14:paraId="08FED341" w14:textId="77777777" w:rsidR="00D932FB" w:rsidRPr="00473F11" w:rsidRDefault="00D932FB" w:rsidP="00144B45">
      <w:pPr>
        <w:spacing w:after="0" w:line="240" w:lineRule="auto"/>
        <w:jc w:val="both"/>
        <w:rPr>
          <w:rFonts w:ascii="Times New Roman" w:eastAsia="Times New Roman" w:hAnsi="Times New Roman"/>
          <w:sz w:val="24"/>
          <w:szCs w:val="24"/>
          <w:lang w:eastAsia="hr-HR"/>
        </w:rPr>
      </w:pPr>
    </w:p>
    <w:p w14:paraId="32FB1320" w14:textId="77777777" w:rsidR="00A948CE" w:rsidRPr="00473F11" w:rsidRDefault="00A948CE" w:rsidP="00144B45">
      <w:pPr>
        <w:spacing w:after="0"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3. »načelo samodostatnosti« – gospodarenje otpadom će se obavljati na samodostatan način omogućavajući neovisno ostvarivanje propisanih ciljeva na razini države, a uzimajući pri tom u obzir zemljopisne okolnosti ili potrebu za posebnim građevinama za posebne kategorije otpada</w:t>
      </w:r>
    </w:p>
    <w:p w14:paraId="65198C98" w14:textId="77777777" w:rsidR="00D932FB" w:rsidRPr="00473F11" w:rsidRDefault="00D932FB" w:rsidP="00144B45">
      <w:pPr>
        <w:spacing w:after="0" w:line="240" w:lineRule="auto"/>
        <w:jc w:val="both"/>
        <w:rPr>
          <w:rFonts w:ascii="Times New Roman" w:eastAsia="Times New Roman" w:hAnsi="Times New Roman"/>
          <w:sz w:val="24"/>
          <w:szCs w:val="24"/>
          <w:lang w:eastAsia="hr-HR"/>
        </w:rPr>
      </w:pPr>
    </w:p>
    <w:p w14:paraId="20338AB2" w14:textId="77777777" w:rsidR="00A948CE" w:rsidRPr="00473F11" w:rsidRDefault="00A948CE" w:rsidP="00144B45">
      <w:pPr>
        <w:spacing w:after="0"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4. »načelo sljedivosti« – utvrđivanje porijekla otpada s obzirom na proizvod, ambalažu i proizvođača tog proizvoda kao i posjed tog otpada uključujući i obradu.</w:t>
      </w:r>
    </w:p>
    <w:p w14:paraId="745CA295" w14:textId="77777777" w:rsidR="00A948CE" w:rsidRPr="00473F11" w:rsidRDefault="00A948CE" w:rsidP="00144B45">
      <w:pPr>
        <w:spacing w:after="0" w:line="240" w:lineRule="auto"/>
        <w:jc w:val="both"/>
        <w:rPr>
          <w:rFonts w:ascii="Times New Roman" w:hAnsi="Times New Roman"/>
          <w:sz w:val="24"/>
          <w:szCs w:val="24"/>
        </w:rPr>
      </w:pPr>
    </w:p>
    <w:p w14:paraId="20D618C1" w14:textId="77777777" w:rsidR="00FF499C" w:rsidRPr="00473F11" w:rsidRDefault="00FF499C"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Javni interes sakupljanja, prijevoza i obrade otpada</w:t>
      </w:r>
    </w:p>
    <w:p w14:paraId="508069DF" w14:textId="77777777" w:rsidR="00FF2E71" w:rsidRPr="00473F11" w:rsidRDefault="00FF2E71" w:rsidP="00144B45">
      <w:pPr>
        <w:spacing w:after="0" w:line="240" w:lineRule="auto"/>
        <w:jc w:val="center"/>
        <w:rPr>
          <w:rFonts w:ascii="Times New Roman" w:hAnsi="Times New Roman"/>
          <w:b/>
          <w:sz w:val="24"/>
          <w:szCs w:val="24"/>
        </w:rPr>
      </w:pPr>
    </w:p>
    <w:p w14:paraId="696A6DF8"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C551B" w:rsidRPr="00473F11">
        <w:rPr>
          <w:rFonts w:ascii="Times New Roman" w:hAnsi="Times New Roman"/>
          <w:b/>
          <w:sz w:val="24"/>
          <w:szCs w:val="24"/>
        </w:rPr>
        <w:t>8</w:t>
      </w:r>
      <w:r w:rsidRPr="00473F11">
        <w:rPr>
          <w:rFonts w:ascii="Times New Roman" w:hAnsi="Times New Roman"/>
          <w:b/>
          <w:sz w:val="24"/>
          <w:szCs w:val="24"/>
        </w:rPr>
        <w:t>.</w:t>
      </w:r>
    </w:p>
    <w:p w14:paraId="3309BAC1" w14:textId="77777777" w:rsidR="00FF2E71" w:rsidRPr="00473F11" w:rsidRDefault="00FF2E71" w:rsidP="00144B45">
      <w:pPr>
        <w:pStyle w:val="ListParagraph"/>
        <w:spacing w:after="0" w:line="240" w:lineRule="auto"/>
        <w:ind w:left="0" w:firstLine="720"/>
        <w:jc w:val="both"/>
        <w:rPr>
          <w:rFonts w:ascii="Times New Roman" w:hAnsi="Times New Roman"/>
          <w:sz w:val="24"/>
          <w:szCs w:val="24"/>
        </w:rPr>
      </w:pPr>
    </w:p>
    <w:p w14:paraId="174E5B07" w14:textId="77777777" w:rsidR="00FF499C" w:rsidRPr="00473F11" w:rsidRDefault="00FF499C" w:rsidP="00144B45">
      <w:pPr>
        <w:pStyle w:val="ListParagraph"/>
        <w:spacing w:after="0" w:line="240" w:lineRule="auto"/>
        <w:ind w:left="0" w:firstLine="720"/>
        <w:jc w:val="both"/>
        <w:rPr>
          <w:rFonts w:ascii="Times New Roman" w:hAnsi="Times New Roman"/>
          <w:sz w:val="24"/>
          <w:szCs w:val="24"/>
        </w:rPr>
      </w:pPr>
      <w:r w:rsidRPr="00473F11">
        <w:rPr>
          <w:rFonts w:ascii="Times New Roman" w:hAnsi="Times New Roman"/>
          <w:sz w:val="24"/>
          <w:szCs w:val="24"/>
        </w:rPr>
        <w:t>(1) Sakupljanje, prijevoz i obrada predmeta i/ili tvari koji se mogu smatrati otpadom nužni su u svrhu zaštite javnog interesa kako bi se primjenom navedenih postupaka gospodarenjem otpadom:</w:t>
      </w:r>
    </w:p>
    <w:p w14:paraId="3406D803" w14:textId="77777777" w:rsidR="00FF2E71" w:rsidRPr="00473F11" w:rsidRDefault="00FF2E71" w:rsidP="00144B45">
      <w:pPr>
        <w:spacing w:after="0" w:line="240" w:lineRule="auto"/>
        <w:jc w:val="both"/>
        <w:rPr>
          <w:rFonts w:ascii="Times New Roman" w:hAnsi="Times New Roman"/>
          <w:sz w:val="24"/>
          <w:szCs w:val="24"/>
        </w:rPr>
      </w:pPr>
    </w:p>
    <w:p w14:paraId="0599B4F9"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 izbjegla ugroza zdravlja ljudi ili neprihvatljivo uznemiravanje ljudi</w:t>
      </w:r>
    </w:p>
    <w:p w14:paraId="74C06BAD" w14:textId="77777777" w:rsidR="00FF499C" w:rsidRPr="00473F11" w:rsidRDefault="00FF2E71"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2. izbjegao </w:t>
      </w:r>
      <w:r w:rsidR="00FF499C" w:rsidRPr="00473F11">
        <w:rPr>
          <w:rFonts w:ascii="Times New Roman" w:hAnsi="Times New Roman"/>
          <w:sz w:val="24"/>
          <w:szCs w:val="24"/>
        </w:rPr>
        <w:t>i otklonio rizik od onečišćenja voda, zraka, tla ili izbjeglo ugrožavanje životinja ili biljaka ili narušavanje njihovih prirodnih životnih uvjeta</w:t>
      </w:r>
    </w:p>
    <w:p w14:paraId="14EFC708"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3. izbjegao rizik od narušavanja održive uporabe voda ili tla</w:t>
      </w:r>
    </w:p>
    <w:p w14:paraId="4DB3490F"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4. izbjegao i otklonio rizik od onečišćenja okoliša </w:t>
      </w:r>
    </w:p>
    <w:p w14:paraId="7206A567"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5. izbjegao i otklonio rizik od požara ili eksplozije</w:t>
      </w:r>
    </w:p>
    <w:p w14:paraId="04046246"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6. izbjegao i otklonio rizik buke</w:t>
      </w:r>
    </w:p>
    <w:p w14:paraId="373AC2AA"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7. izbjegao i otklonio rizik pogodovanja pojavi ili razmnožavanju uzročnika bolesti</w:t>
      </w:r>
    </w:p>
    <w:p w14:paraId="644AC62D"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8. izbjegao i otklonio rizik vezano za narušavanje javnog reda i sigurnost ili</w:t>
      </w:r>
    </w:p>
    <w:p w14:paraId="23A1A50F" w14:textId="311F3A2F"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9. izbjeglo naruš</w:t>
      </w:r>
      <w:r w:rsidR="006317FD" w:rsidRPr="00473F11">
        <w:rPr>
          <w:rFonts w:ascii="Times New Roman" w:hAnsi="Times New Roman"/>
          <w:sz w:val="24"/>
          <w:szCs w:val="24"/>
        </w:rPr>
        <w:t>ava</w:t>
      </w:r>
      <w:r w:rsidRPr="00473F11">
        <w:rPr>
          <w:rFonts w:ascii="Times New Roman" w:hAnsi="Times New Roman"/>
          <w:sz w:val="24"/>
          <w:szCs w:val="24"/>
        </w:rPr>
        <w:t>nje izgled</w:t>
      </w:r>
      <w:r w:rsidR="000C126A" w:rsidRPr="00473F11">
        <w:rPr>
          <w:rFonts w:ascii="Times New Roman" w:hAnsi="Times New Roman"/>
          <w:sz w:val="24"/>
          <w:szCs w:val="24"/>
        </w:rPr>
        <w:t>a naselja</w:t>
      </w:r>
      <w:r w:rsidRPr="00473F11">
        <w:rPr>
          <w:rFonts w:ascii="Times New Roman" w:hAnsi="Times New Roman"/>
          <w:sz w:val="24"/>
          <w:szCs w:val="24"/>
        </w:rPr>
        <w:t>, krajolika ili kulturnog dobra.</w:t>
      </w:r>
    </w:p>
    <w:p w14:paraId="0B45FBD5" w14:textId="77777777" w:rsidR="00071267" w:rsidRPr="00473F11" w:rsidRDefault="00071267" w:rsidP="00144B45">
      <w:pPr>
        <w:spacing w:after="0" w:line="240" w:lineRule="auto"/>
        <w:jc w:val="both"/>
        <w:rPr>
          <w:rFonts w:ascii="Times New Roman" w:hAnsi="Times New Roman"/>
          <w:sz w:val="24"/>
          <w:szCs w:val="24"/>
        </w:rPr>
      </w:pPr>
    </w:p>
    <w:p w14:paraId="16DAC384"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Sakupljanje, prijevoz i obrada iz stavka 1. ovoga članka u svrhu zaštite javnog interesa nisu nužni ako se predmet ili tvar, prema općem shvaćanju, smatra novim ili se koristi u određenu svrhu.</w:t>
      </w:r>
    </w:p>
    <w:p w14:paraId="618B6E13" w14:textId="77777777" w:rsidR="00FF499C" w:rsidRPr="00473F11" w:rsidRDefault="00FF499C" w:rsidP="00144B45">
      <w:pPr>
        <w:spacing w:after="0" w:line="240" w:lineRule="auto"/>
        <w:jc w:val="center"/>
        <w:rPr>
          <w:rFonts w:ascii="Times New Roman" w:hAnsi="Times New Roman"/>
          <w:b/>
          <w:i/>
          <w:sz w:val="24"/>
          <w:szCs w:val="24"/>
        </w:rPr>
      </w:pPr>
    </w:p>
    <w:p w14:paraId="3D0AC7E9"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 xml:space="preserve">Količina otpada koja se smatra neznatnom </w:t>
      </w:r>
      <w:r w:rsidR="000C126A" w:rsidRPr="00473F11">
        <w:rPr>
          <w:rFonts w:ascii="Times New Roman" w:hAnsi="Times New Roman"/>
          <w:b/>
          <w:i/>
          <w:sz w:val="24"/>
          <w:szCs w:val="24"/>
        </w:rPr>
        <w:t xml:space="preserve">u </w:t>
      </w:r>
      <w:r w:rsidRPr="00473F11">
        <w:rPr>
          <w:rFonts w:ascii="Times New Roman" w:hAnsi="Times New Roman"/>
          <w:b/>
          <w:i/>
          <w:sz w:val="24"/>
          <w:szCs w:val="24"/>
        </w:rPr>
        <w:t>prometu otpadom</w:t>
      </w:r>
    </w:p>
    <w:p w14:paraId="61A41CE5" w14:textId="77777777" w:rsidR="00071267" w:rsidRPr="00473F11" w:rsidRDefault="00071267" w:rsidP="00144B45">
      <w:pPr>
        <w:spacing w:after="0" w:line="240" w:lineRule="auto"/>
        <w:jc w:val="center"/>
        <w:rPr>
          <w:rFonts w:ascii="Times New Roman" w:hAnsi="Times New Roman"/>
          <w:b/>
          <w:sz w:val="24"/>
          <w:szCs w:val="24"/>
        </w:rPr>
      </w:pPr>
    </w:p>
    <w:p w14:paraId="6FF56291"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C551B" w:rsidRPr="00473F11">
        <w:rPr>
          <w:rFonts w:ascii="Times New Roman" w:hAnsi="Times New Roman"/>
          <w:b/>
          <w:sz w:val="24"/>
          <w:szCs w:val="24"/>
        </w:rPr>
        <w:t>9</w:t>
      </w:r>
      <w:r w:rsidRPr="00473F11">
        <w:rPr>
          <w:rFonts w:ascii="Times New Roman" w:hAnsi="Times New Roman"/>
          <w:b/>
          <w:sz w:val="24"/>
          <w:szCs w:val="24"/>
        </w:rPr>
        <w:t>.</w:t>
      </w:r>
    </w:p>
    <w:p w14:paraId="33D34BAA" w14:textId="77777777" w:rsidR="00071267" w:rsidRPr="00473F11" w:rsidRDefault="00071267" w:rsidP="00144B45">
      <w:pPr>
        <w:spacing w:after="0" w:line="240" w:lineRule="auto"/>
        <w:ind w:firstLine="720"/>
        <w:jc w:val="both"/>
        <w:rPr>
          <w:rFonts w:ascii="Times New Roman" w:hAnsi="Times New Roman"/>
          <w:sz w:val="24"/>
          <w:szCs w:val="24"/>
        </w:rPr>
      </w:pPr>
    </w:p>
    <w:p w14:paraId="4C0A7D51"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Količina otpada koja se smatra neznatnom u prometu otpadom je količina jedne ili više naizgled povezanih pošiljki otpada za koju se smatra da ne može trajnije </w:t>
      </w:r>
      <w:r w:rsidRPr="00473F11">
        <w:rPr>
          <w:rFonts w:ascii="Times New Roman" w:hAnsi="Times New Roman"/>
          <w:sz w:val="24"/>
          <w:szCs w:val="24"/>
        </w:rPr>
        <w:lastRenderedPageBreak/>
        <w:t>ili u znatnoj mjeri ugroziti kakvoću zraka, tla, podzemlja, vode ili mora, ili u znatnoj mjeri ili na širem području ugroziti životinje, bilje ili gljive, ili ugroziti život ili zdravlje ljudi.</w:t>
      </w:r>
    </w:p>
    <w:p w14:paraId="49766DFB" w14:textId="77777777" w:rsidR="00071267" w:rsidRPr="00473F11" w:rsidRDefault="00071267" w:rsidP="00144B45">
      <w:pPr>
        <w:spacing w:after="0" w:line="240" w:lineRule="auto"/>
        <w:ind w:firstLine="720"/>
        <w:jc w:val="both"/>
        <w:rPr>
          <w:rFonts w:ascii="Times New Roman" w:hAnsi="Times New Roman"/>
          <w:sz w:val="24"/>
          <w:szCs w:val="24"/>
        </w:rPr>
      </w:pPr>
    </w:p>
    <w:p w14:paraId="5F66230E"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Količina otpada iz stavka 1. ovoga članka koja se smatra neznatnom iznosi do količine od 1000 kg opasnog otpada odnosno do količine od 10 000 kg neopasnog otpada.</w:t>
      </w:r>
    </w:p>
    <w:p w14:paraId="6C5BA700" w14:textId="77777777" w:rsidR="00FF499C" w:rsidRPr="00473F11" w:rsidRDefault="00FF499C" w:rsidP="00144B45">
      <w:pPr>
        <w:spacing w:after="0" w:line="240" w:lineRule="auto"/>
        <w:jc w:val="center"/>
        <w:rPr>
          <w:rFonts w:ascii="Times New Roman" w:hAnsi="Times New Roman"/>
          <w:b/>
          <w:sz w:val="24"/>
          <w:szCs w:val="24"/>
        </w:rPr>
      </w:pPr>
    </w:p>
    <w:p w14:paraId="13229FD1" w14:textId="77777777" w:rsidR="00434E25" w:rsidRPr="00473F11" w:rsidRDefault="00434E25" w:rsidP="00144B45">
      <w:pPr>
        <w:spacing w:after="0" w:line="240" w:lineRule="auto"/>
        <w:jc w:val="center"/>
        <w:rPr>
          <w:rFonts w:ascii="Times New Roman" w:hAnsi="Times New Roman"/>
          <w:b/>
          <w:sz w:val="24"/>
          <w:szCs w:val="24"/>
        </w:rPr>
      </w:pPr>
    </w:p>
    <w:p w14:paraId="3259CF4C"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II. NADLEŽNOSTI ZA GOSPODARENJE OTPADOM</w:t>
      </w:r>
    </w:p>
    <w:p w14:paraId="3A725D31" w14:textId="77777777" w:rsidR="00434E25" w:rsidRPr="00473F11" w:rsidRDefault="00434E25" w:rsidP="00144B45">
      <w:pPr>
        <w:spacing w:after="0" w:line="240" w:lineRule="auto"/>
        <w:jc w:val="center"/>
        <w:rPr>
          <w:rFonts w:ascii="Times New Roman" w:hAnsi="Times New Roman"/>
          <w:b/>
          <w:sz w:val="24"/>
          <w:szCs w:val="24"/>
        </w:rPr>
      </w:pPr>
    </w:p>
    <w:p w14:paraId="506DFEAF"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C551B" w:rsidRPr="00473F11">
        <w:rPr>
          <w:rFonts w:ascii="Times New Roman" w:hAnsi="Times New Roman"/>
          <w:b/>
          <w:sz w:val="24"/>
          <w:szCs w:val="24"/>
        </w:rPr>
        <w:t>10</w:t>
      </w:r>
      <w:r w:rsidRPr="00473F11">
        <w:rPr>
          <w:rFonts w:ascii="Times New Roman" w:hAnsi="Times New Roman"/>
          <w:b/>
          <w:sz w:val="24"/>
          <w:szCs w:val="24"/>
        </w:rPr>
        <w:t>.</w:t>
      </w:r>
    </w:p>
    <w:p w14:paraId="26D07045" w14:textId="77777777" w:rsidR="00434E25" w:rsidRPr="00473F11" w:rsidRDefault="00434E25" w:rsidP="00144B45">
      <w:pPr>
        <w:spacing w:after="0" w:line="240" w:lineRule="auto"/>
        <w:ind w:firstLine="720"/>
        <w:jc w:val="both"/>
        <w:rPr>
          <w:rFonts w:ascii="Times New Roman" w:hAnsi="Times New Roman"/>
          <w:sz w:val="24"/>
          <w:szCs w:val="24"/>
        </w:rPr>
      </w:pPr>
    </w:p>
    <w:p w14:paraId="256FC1BD"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Gospodarenje otpadom i građenje građevina za gospodarenje otpadom od interesa su za Republiku Hrvatsku.</w:t>
      </w:r>
    </w:p>
    <w:p w14:paraId="4B682BC1" w14:textId="77777777" w:rsidR="00434E25" w:rsidRPr="00473F11" w:rsidRDefault="00434E25" w:rsidP="00144B45">
      <w:pPr>
        <w:spacing w:after="0" w:line="240" w:lineRule="auto"/>
        <w:ind w:firstLine="720"/>
        <w:jc w:val="both"/>
        <w:rPr>
          <w:rFonts w:ascii="Times New Roman" w:hAnsi="Times New Roman"/>
          <w:sz w:val="24"/>
          <w:szCs w:val="24"/>
        </w:rPr>
      </w:pPr>
    </w:p>
    <w:p w14:paraId="76635883"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Gospodarenje otpadom i učinkovitost gospodarenja otpadom osiguravaju Vlada Republike Hrvatske (u daljnjem tekstu: Vlada) i ministarstvo nadležno za zaštitu okoliša (u daljnjem tekstu: Ministarstvo) propisivanjem mjera gospodarenja otpadom.</w:t>
      </w:r>
    </w:p>
    <w:p w14:paraId="5C478BC7" w14:textId="77777777" w:rsidR="00434E25" w:rsidRPr="00473F11" w:rsidRDefault="00434E25" w:rsidP="00144B45">
      <w:pPr>
        <w:spacing w:after="0" w:line="240" w:lineRule="auto"/>
        <w:ind w:firstLine="720"/>
        <w:jc w:val="both"/>
        <w:rPr>
          <w:rFonts w:ascii="Times New Roman" w:hAnsi="Times New Roman"/>
          <w:sz w:val="24"/>
          <w:szCs w:val="24"/>
        </w:rPr>
      </w:pPr>
    </w:p>
    <w:p w14:paraId="3FCA4A9A"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(3) Provedbeno tijelo na državnoj razini je Fond za zaštitu okoliša i energetsku učinkovitost (u daljnjem tekstu: Fond).</w:t>
      </w:r>
    </w:p>
    <w:p w14:paraId="4E9CD2B5" w14:textId="77777777" w:rsidR="00434E25" w:rsidRPr="00473F11" w:rsidRDefault="00434E25" w:rsidP="00144B45">
      <w:pPr>
        <w:spacing w:after="0" w:line="240" w:lineRule="auto"/>
        <w:ind w:firstLine="720"/>
        <w:jc w:val="both"/>
        <w:rPr>
          <w:rFonts w:ascii="Times New Roman" w:hAnsi="Times New Roman"/>
          <w:sz w:val="24"/>
          <w:szCs w:val="24"/>
        </w:rPr>
      </w:pPr>
    </w:p>
    <w:p w14:paraId="714C3EA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Izvršno tijelo jedinice lokalne</w:t>
      </w:r>
      <w:r w:rsidR="00C505D6" w:rsidRPr="00473F11">
        <w:rPr>
          <w:rFonts w:ascii="Times New Roman" w:hAnsi="Times New Roman"/>
          <w:sz w:val="24"/>
          <w:szCs w:val="24"/>
        </w:rPr>
        <w:t xml:space="preserve"> samouprave</w:t>
      </w:r>
      <w:r w:rsidRPr="00473F11">
        <w:rPr>
          <w:rFonts w:ascii="Times New Roman" w:hAnsi="Times New Roman"/>
          <w:sz w:val="24"/>
          <w:szCs w:val="24"/>
        </w:rPr>
        <w:t xml:space="preserve"> i </w:t>
      </w:r>
      <w:r w:rsidR="00C505D6" w:rsidRPr="00473F11">
        <w:rPr>
          <w:rFonts w:ascii="Times New Roman" w:hAnsi="Times New Roman"/>
          <w:sz w:val="24"/>
          <w:szCs w:val="24"/>
        </w:rPr>
        <w:t xml:space="preserve">izvršno tijelo jedinice </w:t>
      </w:r>
      <w:r w:rsidRPr="00473F11">
        <w:rPr>
          <w:rFonts w:ascii="Times New Roman" w:hAnsi="Times New Roman"/>
          <w:sz w:val="24"/>
          <w:szCs w:val="24"/>
        </w:rPr>
        <w:t xml:space="preserve">područne (regionalne) samouprave </w:t>
      </w:r>
      <w:r w:rsidR="005A5E2F" w:rsidRPr="00473F11">
        <w:rPr>
          <w:rFonts w:ascii="Times New Roman" w:hAnsi="Times New Roman"/>
          <w:sz w:val="24"/>
          <w:szCs w:val="24"/>
        </w:rPr>
        <w:t xml:space="preserve">odnosno Grada Zagreba </w:t>
      </w:r>
      <w:r w:rsidRPr="00473F11">
        <w:rPr>
          <w:rFonts w:ascii="Times New Roman" w:hAnsi="Times New Roman"/>
          <w:sz w:val="24"/>
          <w:szCs w:val="24"/>
        </w:rPr>
        <w:t>dužno je na svom području osigurati uvjete i provedbu propisanih mjera gospodarenja otpadom.</w:t>
      </w:r>
    </w:p>
    <w:p w14:paraId="150C386E" w14:textId="77777777" w:rsidR="00434E25" w:rsidRPr="00473F11" w:rsidRDefault="00434E25" w:rsidP="00144B45">
      <w:pPr>
        <w:spacing w:after="0" w:line="240" w:lineRule="auto"/>
        <w:ind w:firstLine="720"/>
        <w:jc w:val="both"/>
        <w:rPr>
          <w:rFonts w:ascii="Times New Roman" w:hAnsi="Times New Roman"/>
          <w:sz w:val="24"/>
          <w:szCs w:val="24"/>
        </w:rPr>
      </w:pPr>
    </w:p>
    <w:p w14:paraId="10DD8A70"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(5) Više jedinica lokalne i područne (regionalne) samouprave mogu sporazumno osigurati zajedničku provedbu propisanih mjera gospodarenja otpadom.</w:t>
      </w:r>
    </w:p>
    <w:p w14:paraId="1E14A030" w14:textId="77777777" w:rsidR="00FF499C" w:rsidRPr="00473F11" w:rsidRDefault="00FF499C" w:rsidP="00144B45">
      <w:pPr>
        <w:spacing w:after="0" w:line="240" w:lineRule="auto"/>
        <w:jc w:val="both"/>
        <w:rPr>
          <w:rFonts w:ascii="Times New Roman" w:hAnsi="Times New Roman"/>
          <w:sz w:val="24"/>
          <w:szCs w:val="24"/>
        </w:rPr>
      </w:pPr>
    </w:p>
    <w:p w14:paraId="18521F71"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C551B" w:rsidRPr="00473F11">
        <w:rPr>
          <w:rFonts w:ascii="Times New Roman" w:hAnsi="Times New Roman"/>
          <w:b/>
          <w:sz w:val="24"/>
          <w:szCs w:val="24"/>
        </w:rPr>
        <w:t>11</w:t>
      </w:r>
      <w:r w:rsidRPr="00473F11">
        <w:rPr>
          <w:rFonts w:ascii="Times New Roman" w:hAnsi="Times New Roman"/>
          <w:b/>
          <w:sz w:val="24"/>
          <w:szCs w:val="24"/>
        </w:rPr>
        <w:t>.</w:t>
      </w:r>
    </w:p>
    <w:p w14:paraId="218CE8E7" w14:textId="77777777" w:rsidR="00434E25" w:rsidRPr="00473F11" w:rsidRDefault="00434E25" w:rsidP="00144B45">
      <w:pPr>
        <w:spacing w:after="0" w:line="240" w:lineRule="auto"/>
        <w:ind w:firstLine="720"/>
        <w:jc w:val="both"/>
        <w:rPr>
          <w:rFonts w:ascii="Times New Roman" w:hAnsi="Times New Roman"/>
          <w:sz w:val="24"/>
          <w:szCs w:val="24"/>
        </w:rPr>
      </w:pPr>
    </w:p>
    <w:p w14:paraId="35CF97E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U slučaju </w:t>
      </w:r>
      <w:r w:rsidR="00F57F50" w:rsidRPr="00473F11">
        <w:rPr>
          <w:rFonts w:ascii="Times New Roman" w:hAnsi="Times New Roman"/>
          <w:sz w:val="24"/>
          <w:szCs w:val="24"/>
        </w:rPr>
        <w:t xml:space="preserve">potrebe </w:t>
      </w:r>
      <w:r w:rsidRPr="00473F11">
        <w:rPr>
          <w:rFonts w:ascii="Times New Roman" w:hAnsi="Times New Roman"/>
          <w:sz w:val="24"/>
          <w:szCs w:val="24"/>
        </w:rPr>
        <w:t xml:space="preserve">sprječavanja nastanka ili otklanjanja posljedica šteta uzrokovanih višom silom ili u slučaju druge opasnosti za ljude, materijalna dobra i okoliš, </w:t>
      </w:r>
      <w:r w:rsidR="00771702" w:rsidRPr="00473F11">
        <w:rPr>
          <w:rFonts w:ascii="Times New Roman" w:hAnsi="Times New Roman"/>
          <w:sz w:val="24"/>
          <w:szCs w:val="24"/>
        </w:rPr>
        <w:t xml:space="preserve">Ministar </w:t>
      </w:r>
      <w:r w:rsidRPr="00473F11">
        <w:rPr>
          <w:rFonts w:ascii="Times New Roman" w:hAnsi="Times New Roman"/>
          <w:sz w:val="24"/>
          <w:szCs w:val="24"/>
        </w:rPr>
        <w:t>može naredbom privremeno narediti ili zabraniti određeno postupanje s otpadom te utvrditi obveznu primjenu interventnih mjera gospodarenja otpadom koje su nužne radi zaštite života, sigurnosti ili zdravlja stanovništva ili spr</w:t>
      </w:r>
      <w:r w:rsidR="00BC0DA1" w:rsidRPr="00473F11">
        <w:rPr>
          <w:rFonts w:ascii="Times New Roman" w:hAnsi="Times New Roman"/>
          <w:sz w:val="24"/>
          <w:szCs w:val="24"/>
        </w:rPr>
        <w:t>j</w:t>
      </w:r>
      <w:r w:rsidRPr="00473F11">
        <w:rPr>
          <w:rFonts w:ascii="Times New Roman" w:hAnsi="Times New Roman"/>
          <w:sz w:val="24"/>
          <w:szCs w:val="24"/>
        </w:rPr>
        <w:t>ečavanja onečišćenja okoliša</w:t>
      </w:r>
      <w:r w:rsidR="00A378A3" w:rsidRPr="00473F11">
        <w:rPr>
          <w:rFonts w:ascii="Times New Roman" w:hAnsi="Times New Roman"/>
          <w:sz w:val="24"/>
          <w:szCs w:val="24"/>
        </w:rPr>
        <w:t>.</w:t>
      </w:r>
    </w:p>
    <w:p w14:paraId="78030BF2" w14:textId="77777777" w:rsidR="00434E25" w:rsidRPr="00473F11" w:rsidRDefault="00434E25" w:rsidP="00144B45">
      <w:pPr>
        <w:spacing w:after="0" w:line="240" w:lineRule="auto"/>
        <w:ind w:firstLine="720"/>
        <w:jc w:val="both"/>
        <w:rPr>
          <w:rFonts w:ascii="Times New Roman" w:hAnsi="Times New Roman"/>
          <w:sz w:val="24"/>
          <w:szCs w:val="24"/>
        </w:rPr>
      </w:pPr>
    </w:p>
    <w:p w14:paraId="27EE485D"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2A1B69" w:rsidRPr="00473F11">
        <w:rPr>
          <w:rFonts w:ascii="Times New Roman" w:hAnsi="Times New Roman"/>
          <w:sz w:val="24"/>
          <w:szCs w:val="24"/>
        </w:rPr>
        <w:t>2</w:t>
      </w:r>
      <w:r w:rsidRPr="00473F11">
        <w:rPr>
          <w:rFonts w:ascii="Times New Roman" w:hAnsi="Times New Roman"/>
          <w:sz w:val="24"/>
          <w:szCs w:val="24"/>
        </w:rPr>
        <w:t>)</w:t>
      </w:r>
      <w:r w:rsidR="007A49CB" w:rsidRPr="00473F11">
        <w:rPr>
          <w:rFonts w:ascii="Times New Roman" w:hAnsi="Times New Roman"/>
          <w:sz w:val="24"/>
          <w:szCs w:val="24"/>
        </w:rPr>
        <w:t xml:space="preserve"> </w:t>
      </w:r>
      <w:r w:rsidRPr="00473F11">
        <w:rPr>
          <w:rFonts w:ascii="Times New Roman" w:hAnsi="Times New Roman"/>
          <w:sz w:val="24"/>
          <w:szCs w:val="24"/>
        </w:rPr>
        <w:t>Način rada u Ministarstvu, upravnim tijelima jedinica lokalne i područne (regionalne) samouprave i pravnim osobama s javnim ovlastima, u vezi s provedbom ovoga Zakona i propisa donesenih na temelju ovoga Zakona, propisuje Ministar naputkom.</w:t>
      </w:r>
    </w:p>
    <w:p w14:paraId="7B5ADE97" w14:textId="77777777" w:rsidR="00FF499C" w:rsidRPr="00473F11" w:rsidRDefault="00FF499C" w:rsidP="00144B45">
      <w:pPr>
        <w:spacing w:after="0" w:line="240" w:lineRule="auto"/>
        <w:jc w:val="both"/>
        <w:rPr>
          <w:rFonts w:ascii="Times New Roman" w:hAnsi="Times New Roman"/>
          <w:sz w:val="24"/>
          <w:szCs w:val="24"/>
        </w:rPr>
      </w:pPr>
    </w:p>
    <w:p w14:paraId="681A39A5"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lastRenderedPageBreak/>
        <w:t xml:space="preserve">Članak </w:t>
      </w:r>
      <w:r w:rsidR="006C551B" w:rsidRPr="00473F11">
        <w:rPr>
          <w:rFonts w:ascii="Times New Roman" w:hAnsi="Times New Roman"/>
          <w:b/>
          <w:sz w:val="24"/>
          <w:szCs w:val="24"/>
        </w:rPr>
        <w:t>12</w:t>
      </w:r>
      <w:r w:rsidRPr="00473F11">
        <w:rPr>
          <w:rFonts w:ascii="Times New Roman" w:hAnsi="Times New Roman"/>
          <w:b/>
          <w:sz w:val="24"/>
          <w:szCs w:val="24"/>
        </w:rPr>
        <w:t>.</w:t>
      </w:r>
    </w:p>
    <w:p w14:paraId="51225345" w14:textId="77777777" w:rsidR="00434E25" w:rsidRPr="00473F11" w:rsidRDefault="00434E25" w:rsidP="00144B45">
      <w:pPr>
        <w:spacing w:after="0" w:line="240" w:lineRule="auto"/>
        <w:ind w:firstLine="720"/>
        <w:jc w:val="both"/>
        <w:rPr>
          <w:rFonts w:ascii="Times New Roman" w:hAnsi="Times New Roman"/>
          <w:sz w:val="24"/>
          <w:szCs w:val="24"/>
        </w:rPr>
      </w:pPr>
    </w:p>
    <w:p w14:paraId="2CE16039"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F74385" w:rsidRPr="00473F11">
        <w:rPr>
          <w:rFonts w:ascii="Times New Roman" w:hAnsi="Times New Roman"/>
          <w:sz w:val="24"/>
          <w:szCs w:val="24"/>
        </w:rPr>
        <w:t>C</w:t>
      </w:r>
      <w:r w:rsidR="00967944" w:rsidRPr="00473F11">
        <w:rPr>
          <w:rFonts w:ascii="Times New Roman" w:hAnsi="Times New Roman"/>
          <w:sz w:val="24"/>
          <w:szCs w:val="24"/>
        </w:rPr>
        <w:t>entar za gospodarenje otpadom i o</w:t>
      </w:r>
      <w:r w:rsidRPr="00473F11">
        <w:rPr>
          <w:rFonts w:ascii="Times New Roman" w:hAnsi="Times New Roman"/>
          <w:sz w:val="24"/>
          <w:szCs w:val="24"/>
        </w:rPr>
        <w:t>brada opasnog otpada postupkom spaljivanja i odlaganja od posebnoga su interesa za Republiku Hrvatsku</w:t>
      </w:r>
      <w:r w:rsidR="00E33EDF" w:rsidRPr="00473F11">
        <w:rPr>
          <w:rFonts w:ascii="Times New Roman" w:hAnsi="Times New Roman"/>
          <w:sz w:val="24"/>
          <w:szCs w:val="24"/>
        </w:rPr>
        <w:t>.</w:t>
      </w:r>
    </w:p>
    <w:p w14:paraId="5D354299" w14:textId="77777777" w:rsidR="00434E25" w:rsidRPr="00473F11" w:rsidRDefault="00434E25" w:rsidP="00144B45">
      <w:pPr>
        <w:spacing w:after="0" w:line="240" w:lineRule="auto"/>
        <w:ind w:firstLine="720"/>
        <w:jc w:val="both"/>
        <w:rPr>
          <w:rFonts w:ascii="Times New Roman" w:hAnsi="Times New Roman"/>
          <w:sz w:val="24"/>
          <w:szCs w:val="24"/>
        </w:rPr>
      </w:pPr>
    </w:p>
    <w:p w14:paraId="5F48C3E4"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Djelatnost zbrinjavanja opasnog otpada postupkom odlaganja obavlja trgovačko društvo koje osniva Vlada</w:t>
      </w:r>
      <w:r w:rsidR="00E33EDF" w:rsidRPr="00473F11">
        <w:rPr>
          <w:rFonts w:ascii="Times New Roman" w:hAnsi="Times New Roman"/>
          <w:sz w:val="24"/>
          <w:szCs w:val="24"/>
        </w:rPr>
        <w:t>, osim zbrinjavanja postupkom odlaganja otpada koji sadrži azbest.</w:t>
      </w:r>
    </w:p>
    <w:p w14:paraId="058FF9A4" w14:textId="77777777" w:rsidR="00434E25" w:rsidRPr="00473F11" w:rsidRDefault="00434E25" w:rsidP="00144B45">
      <w:pPr>
        <w:spacing w:after="0" w:line="240" w:lineRule="auto"/>
        <w:ind w:firstLine="720"/>
        <w:jc w:val="both"/>
        <w:rPr>
          <w:rFonts w:ascii="Times New Roman" w:hAnsi="Times New Roman"/>
          <w:sz w:val="24"/>
          <w:szCs w:val="24"/>
        </w:rPr>
      </w:pPr>
    </w:p>
    <w:p w14:paraId="7F68CD0F"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Djelatnost zbrinjavanja opasnog otpada postupkom spaljivanja u građevini čija je osnovna djelatnost spaljivanje otpada obavlja trgovačko društvo koje osniva Vlada, jedinica područne (regionalne) samouprave ili Grad Zagreb. </w:t>
      </w:r>
    </w:p>
    <w:p w14:paraId="728FB966" w14:textId="77777777" w:rsidR="00434E25" w:rsidRPr="00473F11" w:rsidRDefault="00434E25" w:rsidP="00144B45">
      <w:pPr>
        <w:spacing w:after="0" w:line="240" w:lineRule="auto"/>
        <w:ind w:firstLine="720"/>
        <w:jc w:val="both"/>
        <w:rPr>
          <w:rFonts w:ascii="Times New Roman" w:hAnsi="Times New Roman"/>
          <w:sz w:val="24"/>
          <w:szCs w:val="24"/>
        </w:rPr>
      </w:pPr>
    </w:p>
    <w:p w14:paraId="0EC86F20"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Djelatnosti iz stavaka 2. i 3. ovoga članka uključuju samo opasni otpad nastao na teritoriju Republike Hrvatske.</w:t>
      </w:r>
    </w:p>
    <w:p w14:paraId="3A5BD5D9" w14:textId="77777777" w:rsidR="00434E25" w:rsidRPr="00473F11" w:rsidRDefault="00434E25" w:rsidP="00144B45">
      <w:pPr>
        <w:spacing w:after="0" w:line="240" w:lineRule="auto"/>
        <w:ind w:firstLine="720"/>
        <w:jc w:val="both"/>
        <w:rPr>
          <w:rFonts w:ascii="Times New Roman" w:hAnsi="Times New Roman"/>
          <w:sz w:val="24"/>
          <w:szCs w:val="24"/>
        </w:rPr>
      </w:pPr>
    </w:p>
    <w:p w14:paraId="7027BAA6" w14:textId="77777777" w:rsidR="00A7445A"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(5) Sredstva za uspostavu građevina za obavljanje djelatnosti i poslova iz stavaka 1., 2. i 3. ovoga članka osiguravaju se putem Fonda</w:t>
      </w:r>
      <w:r w:rsidR="007A49CB" w:rsidRPr="00473F11">
        <w:rPr>
          <w:rFonts w:ascii="Times New Roman" w:hAnsi="Times New Roman"/>
          <w:sz w:val="24"/>
          <w:szCs w:val="24"/>
        </w:rPr>
        <w:t xml:space="preserve"> </w:t>
      </w:r>
      <w:r w:rsidRPr="00473F11">
        <w:rPr>
          <w:rFonts w:ascii="Times New Roman" w:hAnsi="Times New Roman"/>
          <w:sz w:val="24"/>
          <w:szCs w:val="24"/>
        </w:rPr>
        <w:t>i iz drugih izvora</w:t>
      </w:r>
      <w:r w:rsidR="00A7445A" w:rsidRPr="00473F11">
        <w:rPr>
          <w:rFonts w:ascii="Times New Roman" w:hAnsi="Times New Roman"/>
          <w:sz w:val="24"/>
          <w:szCs w:val="24"/>
        </w:rPr>
        <w:t xml:space="preserve">. </w:t>
      </w:r>
    </w:p>
    <w:p w14:paraId="3F3063D2" w14:textId="77777777" w:rsidR="00434E25" w:rsidRPr="00473F11" w:rsidRDefault="00434E25" w:rsidP="00144B45">
      <w:pPr>
        <w:spacing w:after="0" w:line="240" w:lineRule="auto"/>
        <w:ind w:firstLine="720"/>
        <w:jc w:val="both"/>
        <w:rPr>
          <w:rFonts w:ascii="Times New Roman" w:hAnsi="Times New Roman"/>
          <w:sz w:val="24"/>
          <w:szCs w:val="24"/>
        </w:rPr>
      </w:pPr>
    </w:p>
    <w:p w14:paraId="3E725052" w14:textId="77777777" w:rsidR="00FF499C" w:rsidRPr="00473F11" w:rsidRDefault="00A7445A"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0D1B45" w:rsidRPr="00473F11">
        <w:rPr>
          <w:rFonts w:ascii="Times New Roman" w:hAnsi="Times New Roman"/>
          <w:sz w:val="24"/>
          <w:szCs w:val="24"/>
        </w:rPr>
        <w:t>6</w:t>
      </w:r>
      <w:r w:rsidRPr="00473F11">
        <w:rPr>
          <w:rFonts w:ascii="Times New Roman" w:hAnsi="Times New Roman"/>
          <w:sz w:val="24"/>
          <w:szCs w:val="24"/>
        </w:rPr>
        <w:t xml:space="preserve">) Iznimno </w:t>
      </w:r>
      <w:r w:rsidR="00FF499C" w:rsidRPr="00473F11">
        <w:rPr>
          <w:rFonts w:ascii="Times New Roman" w:hAnsi="Times New Roman"/>
          <w:sz w:val="24"/>
          <w:szCs w:val="24"/>
        </w:rPr>
        <w:t xml:space="preserve">od </w:t>
      </w:r>
      <w:r w:rsidR="00C456A1" w:rsidRPr="00473F11">
        <w:rPr>
          <w:rFonts w:ascii="Times New Roman" w:hAnsi="Times New Roman"/>
          <w:sz w:val="24"/>
          <w:szCs w:val="24"/>
        </w:rPr>
        <w:t xml:space="preserve">odredbe </w:t>
      </w:r>
      <w:r w:rsidR="00FF499C" w:rsidRPr="00473F11">
        <w:rPr>
          <w:rFonts w:ascii="Times New Roman" w:hAnsi="Times New Roman"/>
          <w:sz w:val="24"/>
          <w:szCs w:val="24"/>
        </w:rPr>
        <w:t>stavaka 2. i 3. ovoga članka, Ministarstvo može dodjelom koncesije osigurati obavljanje djelatnosti zbrinjavanja opasnog otpada postupkom odlaganja i obavljanje djelatnosti zbrinjavanja opasnog otpada postupkom spaljivanja.</w:t>
      </w:r>
    </w:p>
    <w:p w14:paraId="42803C3F" w14:textId="77777777" w:rsidR="00434E25" w:rsidRPr="00473F11" w:rsidRDefault="00434E25" w:rsidP="00144B45">
      <w:pPr>
        <w:spacing w:after="0" w:line="240" w:lineRule="auto"/>
        <w:ind w:firstLine="720"/>
        <w:jc w:val="both"/>
        <w:rPr>
          <w:rFonts w:ascii="Times New Roman" w:hAnsi="Times New Roman"/>
          <w:sz w:val="24"/>
          <w:szCs w:val="24"/>
        </w:rPr>
      </w:pPr>
    </w:p>
    <w:p w14:paraId="4C940A4A" w14:textId="6A2905FB"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0D1B45" w:rsidRPr="00473F11">
        <w:rPr>
          <w:rFonts w:ascii="Times New Roman" w:hAnsi="Times New Roman"/>
          <w:sz w:val="24"/>
          <w:szCs w:val="24"/>
        </w:rPr>
        <w:t>7</w:t>
      </w:r>
      <w:r w:rsidRPr="00473F11">
        <w:rPr>
          <w:rFonts w:ascii="Times New Roman" w:hAnsi="Times New Roman"/>
          <w:sz w:val="24"/>
          <w:szCs w:val="24"/>
        </w:rPr>
        <w:t xml:space="preserve">) Građevine za obavljanje djelatnosti iz stavka </w:t>
      </w:r>
      <w:r w:rsidR="006E0CF2" w:rsidRPr="00473F11">
        <w:rPr>
          <w:rFonts w:ascii="Times New Roman" w:hAnsi="Times New Roman"/>
          <w:sz w:val="24"/>
          <w:szCs w:val="24"/>
        </w:rPr>
        <w:t xml:space="preserve">1. </w:t>
      </w:r>
      <w:r w:rsidRPr="00473F11">
        <w:rPr>
          <w:rFonts w:ascii="Times New Roman" w:hAnsi="Times New Roman"/>
          <w:sz w:val="24"/>
          <w:szCs w:val="24"/>
        </w:rPr>
        <w:t xml:space="preserve">ovoga članka ne ulaze u stečajnu ili likvidacijsku masu </w:t>
      </w:r>
      <w:r w:rsidR="00465C60" w:rsidRPr="00473F11">
        <w:rPr>
          <w:rFonts w:ascii="Times New Roman" w:hAnsi="Times New Roman"/>
          <w:sz w:val="24"/>
          <w:szCs w:val="24"/>
        </w:rPr>
        <w:t xml:space="preserve">te se u </w:t>
      </w:r>
      <w:r w:rsidRPr="00473F11">
        <w:rPr>
          <w:rFonts w:ascii="Times New Roman" w:hAnsi="Times New Roman"/>
          <w:sz w:val="24"/>
          <w:szCs w:val="24"/>
        </w:rPr>
        <w:t>slučaju stečaja ili likvidacije odgovarajućeg društva</w:t>
      </w:r>
      <w:r w:rsidR="00A7445A" w:rsidRPr="00473F11">
        <w:rPr>
          <w:rFonts w:ascii="Times New Roman" w:hAnsi="Times New Roman"/>
          <w:sz w:val="24"/>
          <w:szCs w:val="24"/>
        </w:rPr>
        <w:t xml:space="preserve"> </w:t>
      </w:r>
      <w:r w:rsidRPr="00473F11">
        <w:rPr>
          <w:rFonts w:ascii="Times New Roman" w:hAnsi="Times New Roman"/>
          <w:sz w:val="24"/>
          <w:szCs w:val="24"/>
        </w:rPr>
        <w:t>izlučuju</w:t>
      </w:r>
      <w:r w:rsidR="00A7445A" w:rsidRPr="00473F11">
        <w:rPr>
          <w:rFonts w:ascii="Times New Roman" w:hAnsi="Times New Roman"/>
          <w:sz w:val="24"/>
          <w:szCs w:val="24"/>
        </w:rPr>
        <w:t xml:space="preserve"> </w:t>
      </w:r>
      <w:r w:rsidRPr="00473F11">
        <w:rPr>
          <w:rFonts w:ascii="Times New Roman" w:hAnsi="Times New Roman"/>
          <w:sz w:val="24"/>
          <w:szCs w:val="24"/>
        </w:rPr>
        <w:t xml:space="preserve">u vlasništvo Republike Hrvatske, odnosno jedinice lokalne ili područne (regionalne) samouprave </w:t>
      </w:r>
      <w:r w:rsidR="005A393F" w:rsidRPr="00473F11">
        <w:rPr>
          <w:rFonts w:ascii="Times New Roman" w:hAnsi="Times New Roman"/>
          <w:sz w:val="24"/>
          <w:szCs w:val="24"/>
        </w:rPr>
        <w:t xml:space="preserve">ili Grada Zagreba </w:t>
      </w:r>
      <w:r w:rsidRPr="00473F11">
        <w:rPr>
          <w:rFonts w:ascii="Times New Roman" w:hAnsi="Times New Roman"/>
          <w:sz w:val="24"/>
          <w:szCs w:val="24"/>
        </w:rPr>
        <w:t>koja je njihov izravni ili neizravni udjeličar, dioničar ili osnivač.</w:t>
      </w:r>
    </w:p>
    <w:p w14:paraId="665B84B5" w14:textId="77777777" w:rsidR="00FF499C" w:rsidRPr="00473F11" w:rsidRDefault="00FF499C" w:rsidP="00144B45">
      <w:pPr>
        <w:spacing w:after="0" w:line="240" w:lineRule="auto"/>
        <w:ind w:firstLine="720"/>
        <w:jc w:val="both"/>
        <w:rPr>
          <w:rFonts w:ascii="Times New Roman" w:hAnsi="Times New Roman"/>
          <w:sz w:val="24"/>
          <w:szCs w:val="24"/>
        </w:rPr>
      </w:pPr>
    </w:p>
    <w:p w14:paraId="5FFF0D10"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C551B" w:rsidRPr="00473F11">
        <w:rPr>
          <w:rFonts w:ascii="Times New Roman" w:hAnsi="Times New Roman"/>
          <w:b/>
          <w:sz w:val="24"/>
          <w:szCs w:val="24"/>
        </w:rPr>
        <w:t>13</w:t>
      </w:r>
      <w:r w:rsidRPr="00473F11">
        <w:rPr>
          <w:rFonts w:ascii="Times New Roman" w:hAnsi="Times New Roman"/>
          <w:b/>
          <w:sz w:val="24"/>
          <w:szCs w:val="24"/>
        </w:rPr>
        <w:t>.</w:t>
      </w:r>
    </w:p>
    <w:p w14:paraId="56A4FB93" w14:textId="77777777" w:rsidR="00434E25" w:rsidRPr="00473F11" w:rsidRDefault="00434E25" w:rsidP="00144B45">
      <w:pPr>
        <w:spacing w:after="0" w:line="240" w:lineRule="auto"/>
        <w:ind w:firstLine="720"/>
        <w:jc w:val="both"/>
        <w:rPr>
          <w:rFonts w:ascii="Times New Roman" w:hAnsi="Times New Roman"/>
          <w:sz w:val="24"/>
          <w:szCs w:val="24"/>
        </w:rPr>
      </w:pPr>
    </w:p>
    <w:p w14:paraId="12540B4D"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7D2547" w:rsidRPr="00473F11">
        <w:rPr>
          <w:rFonts w:ascii="Times New Roman" w:hAnsi="Times New Roman"/>
          <w:sz w:val="24"/>
          <w:szCs w:val="24"/>
        </w:rPr>
        <w:t>1</w:t>
      </w:r>
      <w:r w:rsidRPr="00473F11">
        <w:rPr>
          <w:rFonts w:ascii="Times New Roman" w:hAnsi="Times New Roman"/>
          <w:sz w:val="24"/>
          <w:szCs w:val="24"/>
        </w:rPr>
        <w:t xml:space="preserve">) Centrom za gospodarenje otpadom upravlja trgovačko društvo u vlasništvu </w:t>
      </w:r>
      <w:r w:rsidR="009E0E40" w:rsidRPr="00473F11">
        <w:rPr>
          <w:rFonts w:ascii="Times New Roman" w:hAnsi="Times New Roman"/>
          <w:sz w:val="24"/>
          <w:szCs w:val="24"/>
        </w:rPr>
        <w:t xml:space="preserve">jedinica </w:t>
      </w:r>
      <w:r w:rsidRPr="00473F11">
        <w:rPr>
          <w:rFonts w:ascii="Times New Roman" w:hAnsi="Times New Roman"/>
          <w:sz w:val="24"/>
          <w:szCs w:val="24"/>
        </w:rPr>
        <w:t xml:space="preserve">područne (regionalne) samouprave i/ili </w:t>
      </w:r>
      <w:r w:rsidR="009E0E40" w:rsidRPr="00473F11">
        <w:rPr>
          <w:rFonts w:ascii="Times New Roman" w:hAnsi="Times New Roman"/>
          <w:sz w:val="24"/>
          <w:szCs w:val="24"/>
        </w:rPr>
        <w:t xml:space="preserve">jedinica </w:t>
      </w:r>
      <w:r w:rsidRPr="00473F11">
        <w:rPr>
          <w:rFonts w:ascii="Times New Roman" w:hAnsi="Times New Roman"/>
          <w:sz w:val="24"/>
          <w:szCs w:val="24"/>
        </w:rPr>
        <w:t>lokalne samouprave</w:t>
      </w:r>
      <w:r w:rsidR="00D838DC" w:rsidRPr="00473F11">
        <w:rPr>
          <w:rFonts w:ascii="Times New Roman" w:hAnsi="Times New Roman"/>
          <w:sz w:val="24"/>
          <w:szCs w:val="24"/>
        </w:rPr>
        <w:t xml:space="preserve"> odnosno </w:t>
      </w:r>
      <w:r w:rsidR="009F668F" w:rsidRPr="00473F11">
        <w:rPr>
          <w:rFonts w:ascii="Times New Roman" w:hAnsi="Times New Roman"/>
          <w:sz w:val="24"/>
          <w:szCs w:val="24"/>
        </w:rPr>
        <w:t>Grada Zagreba</w:t>
      </w:r>
      <w:r w:rsidRPr="00473F11">
        <w:rPr>
          <w:rFonts w:ascii="Times New Roman" w:hAnsi="Times New Roman"/>
          <w:sz w:val="24"/>
          <w:szCs w:val="24"/>
        </w:rPr>
        <w:t>.</w:t>
      </w:r>
    </w:p>
    <w:p w14:paraId="3D4234BB" w14:textId="77777777" w:rsidR="00434E25" w:rsidRPr="00473F11" w:rsidRDefault="00434E25" w:rsidP="00144B45">
      <w:pPr>
        <w:spacing w:after="0" w:line="240" w:lineRule="auto"/>
        <w:ind w:firstLine="720"/>
        <w:jc w:val="both"/>
        <w:rPr>
          <w:rFonts w:ascii="Times New Roman" w:hAnsi="Times New Roman"/>
          <w:sz w:val="24"/>
          <w:szCs w:val="24"/>
        </w:rPr>
      </w:pPr>
    </w:p>
    <w:p w14:paraId="2FEDC6C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7D2547" w:rsidRPr="00473F11">
        <w:rPr>
          <w:rFonts w:ascii="Times New Roman" w:hAnsi="Times New Roman"/>
          <w:sz w:val="24"/>
          <w:szCs w:val="24"/>
        </w:rPr>
        <w:t>2</w:t>
      </w:r>
      <w:r w:rsidRPr="00473F11">
        <w:rPr>
          <w:rFonts w:ascii="Times New Roman" w:hAnsi="Times New Roman"/>
          <w:sz w:val="24"/>
          <w:szCs w:val="24"/>
        </w:rPr>
        <w:t xml:space="preserve">) Izvršno tijelo jedinice lokalne samouprave </w:t>
      </w:r>
      <w:r w:rsidR="00D838DC" w:rsidRPr="00473F11">
        <w:rPr>
          <w:rFonts w:ascii="Times New Roman" w:hAnsi="Times New Roman"/>
          <w:sz w:val="24"/>
          <w:szCs w:val="24"/>
        </w:rPr>
        <w:t>odnosno</w:t>
      </w:r>
      <w:r w:rsidR="009F668F" w:rsidRPr="00473F11">
        <w:rPr>
          <w:rFonts w:ascii="Times New Roman" w:hAnsi="Times New Roman"/>
          <w:sz w:val="24"/>
          <w:szCs w:val="24"/>
        </w:rPr>
        <w:t xml:space="preserve"> Grada Zagreba </w:t>
      </w:r>
      <w:r w:rsidRPr="00473F11">
        <w:rPr>
          <w:rFonts w:ascii="Times New Roman" w:hAnsi="Times New Roman"/>
          <w:sz w:val="24"/>
          <w:szCs w:val="24"/>
        </w:rPr>
        <w:t>dužno je osigurati da davatelj javne usluge preda miješani komunalni otpad u centar za gospodarenje otpadom</w:t>
      </w:r>
      <w:r w:rsidR="00E8706C" w:rsidRPr="00473F11">
        <w:rPr>
          <w:rFonts w:ascii="Times New Roman" w:hAnsi="Times New Roman"/>
          <w:sz w:val="24"/>
          <w:szCs w:val="24"/>
        </w:rPr>
        <w:t>.</w:t>
      </w:r>
      <w:r w:rsidRPr="00473F11">
        <w:rPr>
          <w:rFonts w:ascii="Times New Roman" w:hAnsi="Times New Roman"/>
          <w:sz w:val="24"/>
          <w:szCs w:val="24"/>
        </w:rPr>
        <w:t xml:space="preserve"> </w:t>
      </w:r>
      <w:r w:rsidR="005A644E" w:rsidRPr="00473F11">
        <w:rPr>
          <w:rFonts w:ascii="Times New Roman" w:hAnsi="Times New Roman"/>
          <w:sz w:val="24"/>
          <w:szCs w:val="24"/>
        </w:rPr>
        <w:t>I</w:t>
      </w:r>
      <w:r w:rsidRPr="00473F11">
        <w:rPr>
          <w:rFonts w:ascii="Times New Roman" w:hAnsi="Times New Roman"/>
          <w:sz w:val="24"/>
          <w:szCs w:val="24"/>
        </w:rPr>
        <w:t xml:space="preserve">zvršno tijelo jedinice lokalne samouprave </w:t>
      </w:r>
      <w:r w:rsidR="00D838DC" w:rsidRPr="00473F11">
        <w:rPr>
          <w:rFonts w:ascii="Times New Roman" w:hAnsi="Times New Roman"/>
          <w:sz w:val="24"/>
          <w:szCs w:val="24"/>
        </w:rPr>
        <w:t xml:space="preserve">odnosno </w:t>
      </w:r>
      <w:r w:rsidR="00986205" w:rsidRPr="00473F11">
        <w:rPr>
          <w:rFonts w:ascii="Times New Roman" w:hAnsi="Times New Roman"/>
          <w:sz w:val="24"/>
          <w:szCs w:val="24"/>
        </w:rPr>
        <w:t xml:space="preserve">Grada Zagreba </w:t>
      </w:r>
      <w:r w:rsidRPr="00473F11">
        <w:rPr>
          <w:rFonts w:ascii="Times New Roman" w:hAnsi="Times New Roman"/>
          <w:sz w:val="24"/>
          <w:szCs w:val="24"/>
        </w:rPr>
        <w:t xml:space="preserve">dužno </w:t>
      </w:r>
      <w:r w:rsidR="005A644E" w:rsidRPr="00473F11">
        <w:rPr>
          <w:rFonts w:ascii="Times New Roman" w:hAnsi="Times New Roman"/>
          <w:sz w:val="24"/>
          <w:szCs w:val="24"/>
        </w:rPr>
        <w:t xml:space="preserve">je </w:t>
      </w:r>
      <w:r w:rsidR="003F00B2" w:rsidRPr="00473F11">
        <w:rPr>
          <w:rFonts w:ascii="Times New Roman" w:hAnsi="Times New Roman"/>
          <w:sz w:val="24"/>
          <w:szCs w:val="24"/>
        </w:rPr>
        <w:t xml:space="preserve">sklopiti </w:t>
      </w:r>
      <w:r w:rsidR="00BB10DA" w:rsidRPr="00473F11">
        <w:rPr>
          <w:rFonts w:ascii="Times New Roman" w:hAnsi="Times New Roman"/>
          <w:sz w:val="24"/>
          <w:szCs w:val="24"/>
        </w:rPr>
        <w:t>spora</w:t>
      </w:r>
      <w:r w:rsidR="005A644E" w:rsidRPr="00473F11">
        <w:rPr>
          <w:rFonts w:ascii="Times New Roman" w:hAnsi="Times New Roman"/>
          <w:sz w:val="24"/>
          <w:szCs w:val="24"/>
        </w:rPr>
        <w:t xml:space="preserve">zum </w:t>
      </w:r>
      <w:r w:rsidRPr="00473F11">
        <w:rPr>
          <w:rFonts w:ascii="Times New Roman" w:hAnsi="Times New Roman"/>
          <w:sz w:val="24"/>
          <w:szCs w:val="24"/>
        </w:rPr>
        <w:t xml:space="preserve">s </w:t>
      </w:r>
      <w:r w:rsidR="008617AA" w:rsidRPr="00473F11">
        <w:rPr>
          <w:rFonts w:ascii="Times New Roman" w:hAnsi="Times New Roman"/>
          <w:sz w:val="24"/>
          <w:szCs w:val="24"/>
        </w:rPr>
        <w:t xml:space="preserve">trgovačkim društvom iz stavka 1. ovoga članka </w:t>
      </w:r>
      <w:r w:rsidRPr="00473F11">
        <w:rPr>
          <w:rFonts w:ascii="Times New Roman" w:hAnsi="Times New Roman"/>
          <w:sz w:val="24"/>
          <w:szCs w:val="24"/>
        </w:rPr>
        <w:t xml:space="preserve">kojim uređuju odnose u </w:t>
      </w:r>
      <w:r w:rsidR="00E07FD4" w:rsidRPr="00473F11">
        <w:rPr>
          <w:rFonts w:ascii="Times New Roman" w:hAnsi="Times New Roman"/>
          <w:sz w:val="24"/>
          <w:szCs w:val="24"/>
        </w:rPr>
        <w:t>s</w:t>
      </w:r>
      <w:r w:rsidRPr="00473F11">
        <w:rPr>
          <w:rFonts w:ascii="Times New Roman" w:hAnsi="Times New Roman"/>
          <w:sz w:val="24"/>
          <w:szCs w:val="24"/>
        </w:rPr>
        <w:t>vezi predaje miješanog komunalnog otpada.</w:t>
      </w:r>
    </w:p>
    <w:p w14:paraId="4FEF4F6E" w14:textId="77777777" w:rsidR="00434E25" w:rsidRPr="00473F11" w:rsidRDefault="00434E25" w:rsidP="00144B45">
      <w:pPr>
        <w:spacing w:after="0" w:line="240" w:lineRule="auto"/>
        <w:ind w:firstLine="720"/>
        <w:jc w:val="both"/>
        <w:rPr>
          <w:rFonts w:ascii="Times New Roman" w:hAnsi="Times New Roman"/>
          <w:sz w:val="24"/>
          <w:szCs w:val="24"/>
        </w:rPr>
      </w:pPr>
    </w:p>
    <w:p w14:paraId="2AC6FCF7"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7D2547" w:rsidRPr="00473F11">
        <w:rPr>
          <w:rFonts w:ascii="Times New Roman" w:hAnsi="Times New Roman"/>
          <w:sz w:val="24"/>
          <w:szCs w:val="24"/>
        </w:rPr>
        <w:t>3</w:t>
      </w:r>
      <w:r w:rsidRPr="00473F11">
        <w:rPr>
          <w:rFonts w:ascii="Times New Roman" w:hAnsi="Times New Roman"/>
          <w:sz w:val="24"/>
          <w:szCs w:val="24"/>
        </w:rPr>
        <w:t xml:space="preserve">) </w:t>
      </w:r>
      <w:r w:rsidR="00574842" w:rsidRPr="00473F11">
        <w:rPr>
          <w:rFonts w:ascii="Times New Roman" w:hAnsi="Times New Roman"/>
          <w:sz w:val="24"/>
          <w:szCs w:val="24"/>
        </w:rPr>
        <w:t>Osoba koja upravlja centrom za gospo</w:t>
      </w:r>
      <w:r w:rsidR="006A0B5E" w:rsidRPr="00473F11">
        <w:rPr>
          <w:rFonts w:ascii="Times New Roman" w:hAnsi="Times New Roman"/>
          <w:sz w:val="24"/>
          <w:szCs w:val="24"/>
        </w:rPr>
        <w:t>d</w:t>
      </w:r>
      <w:r w:rsidR="00574842" w:rsidRPr="00473F11">
        <w:rPr>
          <w:rFonts w:ascii="Times New Roman" w:hAnsi="Times New Roman"/>
          <w:sz w:val="24"/>
          <w:szCs w:val="24"/>
        </w:rPr>
        <w:t>arenje otpadom</w:t>
      </w:r>
      <w:r w:rsidRPr="00473F11">
        <w:rPr>
          <w:rFonts w:ascii="Times New Roman" w:hAnsi="Times New Roman"/>
          <w:sz w:val="24"/>
          <w:szCs w:val="24"/>
        </w:rPr>
        <w:t xml:space="preserve"> duž</w:t>
      </w:r>
      <w:r w:rsidR="003F00B2" w:rsidRPr="00473F11">
        <w:rPr>
          <w:rFonts w:ascii="Times New Roman" w:hAnsi="Times New Roman"/>
          <w:sz w:val="24"/>
          <w:szCs w:val="24"/>
        </w:rPr>
        <w:t>na</w:t>
      </w:r>
      <w:r w:rsidRPr="00473F11">
        <w:rPr>
          <w:rFonts w:ascii="Times New Roman" w:hAnsi="Times New Roman"/>
          <w:sz w:val="24"/>
          <w:szCs w:val="24"/>
        </w:rPr>
        <w:t xml:space="preserve"> je </w:t>
      </w:r>
      <w:r w:rsidR="006C0C9B" w:rsidRPr="00473F11">
        <w:rPr>
          <w:rFonts w:ascii="Times New Roman" w:hAnsi="Times New Roman"/>
          <w:sz w:val="24"/>
          <w:szCs w:val="24"/>
        </w:rPr>
        <w:t>primiti sav miješani komunalni otpad od davatelja javne usluge</w:t>
      </w:r>
      <w:r w:rsidR="00335F8F" w:rsidRPr="00473F11">
        <w:rPr>
          <w:rFonts w:ascii="Times New Roman" w:hAnsi="Times New Roman"/>
          <w:sz w:val="24"/>
          <w:szCs w:val="24"/>
        </w:rPr>
        <w:t>, te</w:t>
      </w:r>
      <w:r w:rsidR="006C0C9B" w:rsidRPr="00473F11">
        <w:rPr>
          <w:rFonts w:ascii="Times New Roman" w:hAnsi="Times New Roman"/>
          <w:sz w:val="24"/>
          <w:szCs w:val="24"/>
        </w:rPr>
        <w:t xml:space="preserve"> </w:t>
      </w:r>
      <w:r w:rsidRPr="00473F11">
        <w:rPr>
          <w:rFonts w:ascii="Times New Roman" w:hAnsi="Times New Roman"/>
          <w:sz w:val="24"/>
          <w:szCs w:val="24"/>
        </w:rPr>
        <w:t xml:space="preserve">primjenjivati istu cijenu </w:t>
      </w:r>
      <w:r w:rsidRPr="00473F11">
        <w:rPr>
          <w:rFonts w:ascii="Times New Roman" w:hAnsi="Times New Roman"/>
          <w:sz w:val="24"/>
          <w:szCs w:val="24"/>
        </w:rPr>
        <w:lastRenderedPageBreak/>
        <w:t>obrade preuzetog miješanog komunalnog otpada po toni za sve davatelje usluge prikupljanja miješanog komunalnog otpad</w:t>
      </w:r>
      <w:r w:rsidR="00161C6A" w:rsidRPr="00473F11">
        <w:rPr>
          <w:rFonts w:ascii="Times New Roman" w:hAnsi="Times New Roman"/>
          <w:sz w:val="24"/>
          <w:szCs w:val="24"/>
        </w:rPr>
        <w:t>a</w:t>
      </w:r>
      <w:r w:rsidRPr="00473F11">
        <w:rPr>
          <w:rFonts w:ascii="Times New Roman" w:hAnsi="Times New Roman"/>
          <w:sz w:val="24"/>
          <w:szCs w:val="24"/>
        </w:rPr>
        <w:t xml:space="preserve">, koji su sukladno </w:t>
      </w:r>
      <w:r w:rsidR="009E0E40" w:rsidRPr="00473F11">
        <w:rPr>
          <w:rFonts w:ascii="Times New Roman" w:hAnsi="Times New Roman"/>
          <w:sz w:val="24"/>
          <w:szCs w:val="24"/>
        </w:rPr>
        <w:t xml:space="preserve">Planu gospodarenja otpadom Republike Hrvatske </w:t>
      </w:r>
      <w:r w:rsidRPr="00473F11">
        <w:rPr>
          <w:rFonts w:ascii="Times New Roman" w:hAnsi="Times New Roman"/>
          <w:sz w:val="24"/>
          <w:szCs w:val="24"/>
        </w:rPr>
        <w:t>dužni predavati miješani komunalni otpad u taj centar za gospodarenje otpadom.</w:t>
      </w:r>
    </w:p>
    <w:p w14:paraId="2EE34694" w14:textId="77777777" w:rsidR="00434E25" w:rsidRPr="00473F11" w:rsidRDefault="00434E25" w:rsidP="00144B45">
      <w:pPr>
        <w:spacing w:after="0" w:line="240" w:lineRule="auto"/>
        <w:ind w:firstLine="720"/>
        <w:jc w:val="both"/>
        <w:rPr>
          <w:rFonts w:ascii="Times New Roman" w:hAnsi="Times New Roman"/>
          <w:sz w:val="24"/>
          <w:szCs w:val="24"/>
        </w:rPr>
      </w:pPr>
    </w:p>
    <w:p w14:paraId="6017741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7D2547" w:rsidRPr="00473F11">
        <w:rPr>
          <w:rFonts w:ascii="Times New Roman" w:hAnsi="Times New Roman"/>
          <w:sz w:val="24"/>
          <w:szCs w:val="24"/>
        </w:rPr>
        <w:t>4</w:t>
      </w:r>
      <w:r w:rsidRPr="00473F11">
        <w:rPr>
          <w:rFonts w:ascii="Times New Roman" w:hAnsi="Times New Roman"/>
          <w:sz w:val="24"/>
          <w:szCs w:val="24"/>
        </w:rPr>
        <w:t>) Izvršno tijelo jedinice područne (regionalne) samouprave i jedinice lokalne samouprave</w:t>
      </w:r>
      <w:r w:rsidR="00D838DC" w:rsidRPr="00473F11">
        <w:rPr>
          <w:rFonts w:ascii="Times New Roman" w:hAnsi="Times New Roman"/>
          <w:sz w:val="24"/>
          <w:szCs w:val="24"/>
        </w:rPr>
        <w:t xml:space="preserve"> odnosno</w:t>
      </w:r>
      <w:r w:rsidR="002945BE" w:rsidRPr="00473F11">
        <w:rPr>
          <w:rFonts w:ascii="Times New Roman" w:hAnsi="Times New Roman"/>
          <w:sz w:val="24"/>
          <w:szCs w:val="24"/>
        </w:rPr>
        <w:t xml:space="preserve"> Grada Zagreba</w:t>
      </w:r>
      <w:r w:rsidRPr="00473F11">
        <w:rPr>
          <w:rFonts w:ascii="Times New Roman" w:hAnsi="Times New Roman"/>
          <w:sz w:val="24"/>
          <w:szCs w:val="24"/>
        </w:rPr>
        <w:t xml:space="preserve">, koja je vlasnik </w:t>
      </w:r>
      <w:r w:rsidR="00574842" w:rsidRPr="00473F11">
        <w:rPr>
          <w:rFonts w:ascii="Times New Roman" w:hAnsi="Times New Roman"/>
          <w:sz w:val="24"/>
          <w:szCs w:val="24"/>
        </w:rPr>
        <w:t>osobe koja upravlja centrom za gospodarenje otpadom</w:t>
      </w:r>
      <w:r w:rsidRPr="00473F11">
        <w:rPr>
          <w:rFonts w:ascii="Times New Roman" w:hAnsi="Times New Roman"/>
          <w:sz w:val="24"/>
          <w:szCs w:val="24"/>
        </w:rPr>
        <w:t xml:space="preserve">, dužno je osigurati provedbu obveze iz stavka </w:t>
      </w:r>
      <w:r w:rsidR="00E8706C" w:rsidRPr="00473F11">
        <w:rPr>
          <w:rFonts w:ascii="Times New Roman" w:hAnsi="Times New Roman"/>
          <w:sz w:val="24"/>
          <w:szCs w:val="24"/>
        </w:rPr>
        <w:t>2</w:t>
      </w:r>
      <w:r w:rsidRPr="00473F11">
        <w:rPr>
          <w:rFonts w:ascii="Times New Roman" w:hAnsi="Times New Roman"/>
          <w:sz w:val="24"/>
          <w:szCs w:val="24"/>
        </w:rPr>
        <w:t>. ovoga članka.</w:t>
      </w:r>
    </w:p>
    <w:p w14:paraId="7ECE0F90" w14:textId="77777777" w:rsidR="00FF499C" w:rsidRPr="00473F11" w:rsidRDefault="00FF499C" w:rsidP="00144B45">
      <w:pPr>
        <w:spacing w:after="0" w:line="240" w:lineRule="auto"/>
        <w:jc w:val="both"/>
        <w:rPr>
          <w:rFonts w:ascii="Times New Roman" w:hAnsi="Times New Roman"/>
          <w:sz w:val="24"/>
          <w:szCs w:val="24"/>
        </w:rPr>
      </w:pPr>
    </w:p>
    <w:p w14:paraId="42380CC3" w14:textId="77777777" w:rsidR="00434E25" w:rsidRPr="00473F11" w:rsidRDefault="00434E25" w:rsidP="00144B45">
      <w:pPr>
        <w:spacing w:after="0" w:line="240" w:lineRule="auto"/>
        <w:jc w:val="both"/>
        <w:rPr>
          <w:rFonts w:ascii="Times New Roman" w:hAnsi="Times New Roman"/>
          <w:sz w:val="24"/>
          <w:szCs w:val="24"/>
        </w:rPr>
      </w:pPr>
    </w:p>
    <w:p w14:paraId="7B4E5BA5" w14:textId="77777777" w:rsidR="00434E25" w:rsidRPr="00473F11" w:rsidRDefault="00434E25" w:rsidP="00144B45">
      <w:pPr>
        <w:spacing w:after="0" w:line="240" w:lineRule="auto"/>
        <w:jc w:val="both"/>
        <w:rPr>
          <w:rFonts w:ascii="Times New Roman" w:hAnsi="Times New Roman"/>
          <w:sz w:val="24"/>
          <w:szCs w:val="24"/>
        </w:rPr>
      </w:pPr>
    </w:p>
    <w:p w14:paraId="081EBBBC" w14:textId="6227A56A"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III. </w:t>
      </w:r>
      <w:r w:rsidR="00D92858" w:rsidRPr="00473F11">
        <w:rPr>
          <w:rFonts w:ascii="Times New Roman" w:hAnsi="Times New Roman"/>
          <w:b/>
          <w:sz w:val="24"/>
          <w:szCs w:val="24"/>
        </w:rPr>
        <w:t>SPRJEČAVA</w:t>
      </w:r>
      <w:r w:rsidRPr="00473F11">
        <w:rPr>
          <w:rFonts w:ascii="Times New Roman" w:hAnsi="Times New Roman"/>
          <w:b/>
          <w:sz w:val="24"/>
          <w:szCs w:val="24"/>
        </w:rPr>
        <w:t>NJE NASTANKA OTPADA</w:t>
      </w:r>
    </w:p>
    <w:p w14:paraId="1E14D944" w14:textId="77777777" w:rsidR="00434E25" w:rsidRPr="00473F11" w:rsidRDefault="00434E25" w:rsidP="00144B45">
      <w:pPr>
        <w:spacing w:after="0" w:line="240" w:lineRule="auto"/>
        <w:jc w:val="center"/>
        <w:rPr>
          <w:rFonts w:ascii="Times New Roman" w:hAnsi="Times New Roman"/>
          <w:b/>
          <w:sz w:val="24"/>
          <w:szCs w:val="24"/>
        </w:rPr>
      </w:pPr>
    </w:p>
    <w:p w14:paraId="20DFC180"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14</w:t>
      </w:r>
      <w:r w:rsidRPr="00473F11">
        <w:rPr>
          <w:rFonts w:ascii="Times New Roman" w:hAnsi="Times New Roman"/>
          <w:b/>
          <w:sz w:val="24"/>
          <w:szCs w:val="24"/>
        </w:rPr>
        <w:t>.</w:t>
      </w:r>
    </w:p>
    <w:p w14:paraId="430EFD07" w14:textId="77777777" w:rsidR="00434E25" w:rsidRPr="00473F11" w:rsidRDefault="00434E25" w:rsidP="00144B45">
      <w:pPr>
        <w:spacing w:after="0" w:line="240" w:lineRule="auto"/>
        <w:ind w:firstLine="720"/>
        <w:jc w:val="both"/>
        <w:rPr>
          <w:rFonts w:ascii="Times New Roman" w:hAnsi="Times New Roman"/>
          <w:sz w:val="24"/>
          <w:szCs w:val="24"/>
        </w:rPr>
      </w:pPr>
    </w:p>
    <w:p w14:paraId="310DD1DB" w14:textId="77777777" w:rsidR="007625DB" w:rsidRPr="00473F11" w:rsidRDefault="007625DB"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Sprječavanje nastanka otpada su mjere poduzete prije nego je tvar, materijal ili proizvod postao otpad, a kojima se smanjuju: </w:t>
      </w:r>
    </w:p>
    <w:p w14:paraId="7A389001" w14:textId="77777777" w:rsidR="00434E25" w:rsidRPr="00473F11" w:rsidRDefault="00434E25" w:rsidP="00144B45">
      <w:pPr>
        <w:spacing w:after="0" w:line="240" w:lineRule="auto"/>
        <w:jc w:val="both"/>
        <w:rPr>
          <w:rFonts w:ascii="Times New Roman" w:hAnsi="Times New Roman"/>
          <w:sz w:val="24"/>
          <w:szCs w:val="24"/>
        </w:rPr>
      </w:pPr>
    </w:p>
    <w:p w14:paraId="66F96136" w14:textId="77777777" w:rsidR="007625DB" w:rsidRPr="00473F11" w:rsidRDefault="007625DB"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 količine otpada uključujući ponovnu uporabu proizvoda ili produženje životnog vijeka proizvoda </w:t>
      </w:r>
    </w:p>
    <w:p w14:paraId="08132F5C" w14:textId="77777777" w:rsidR="007625DB" w:rsidRPr="00473F11" w:rsidRDefault="007625DB"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2. štetan učinak otpada na okoliš i zdravlje ljudi ili </w:t>
      </w:r>
    </w:p>
    <w:p w14:paraId="630C8E9F" w14:textId="77777777" w:rsidR="007625DB" w:rsidRPr="00473F11" w:rsidRDefault="007625DB" w:rsidP="00144B45">
      <w:pPr>
        <w:spacing w:after="0" w:line="240" w:lineRule="auto"/>
        <w:jc w:val="both"/>
        <w:rPr>
          <w:rFonts w:ascii="Times New Roman" w:hAnsi="Times New Roman"/>
          <w:sz w:val="24"/>
          <w:szCs w:val="24"/>
        </w:rPr>
      </w:pPr>
      <w:r w:rsidRPr="00473F11">
        <w:rPr>
          <w:rFonts w:ascii="Times New Roman" w:hAnsi="Times New Roman"/>
          <w:sz w:val="24"/>
          <w:szCs w:val="24"/>
        </w:rPr>
        <w:t>3. sadržaj opasnih tvari u materijalima i proizvodima</w:t>
      </w:r>
      <w:r w:rsidR="003F00B2" w:rsidRPr="00473F11">
        <w:rPr>
          <w:rFonts w:ascii="Times New Roman" w:hAnsi="Times New Roman"/>
          <w:sz w:val="24"/>
          <w:szCs w:val="24"/>
        </w:rPr>
        <w:t>.</w:t>
      </w:r>
    </w:p>
    <w:p w14:paraId="73C85E6C" w14:textId="77777777" w:rsidR="007625DB" w:rsidRPr="00473F11" w:rsidRDefault="007625DB" w:rsidP="00144B45">
      <w:pPr>
        <w:spacing w:after="0" w:line="240" w:lineRule="auto"/>
        <w:jc w:val="center"/>
        <w:rPr>
          <w:rFonts w:ascii="Times New Roman" w:hAnsi="Times New Roman"/>
          <w:sz w:val="24"/>
          <w:szCs w:val="24"/>
        </w:rPr>
      </w:pPr>
    </w:p>
    <w:p w14:paraId="68DB4E51" w14:textId="77777777" w:rsidR="00FF499C" w:rsidRPr="00473F11" w:rsidRDefault="00FF499C"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Nusproizvod</w:t>
      </w:r>
    </w:p>
    <w:p w14:paraId="405867A5" w14:textId="77777777" w:rsidR="00434E25" w:rsidRPr="00473F11" w:rsidRDefault="00434E25" w:rsidP="00144B45">
      <w:pPr>
        <w:spacing w:after="0" w:line="240" w:lineRule="auto"/>
        <w:jc w:val="center"/>
        <w:rPr>
          <w:rFonts w:ascii="Times New Roman" w:hAnsi="Times New Roman"/>
          <w:b/>
          <w:sz w:val="24"/>
          <w:szCs w:val="24"/>
        </w:rPr>
      </w:pPr>
    </w:p>
    <w:p w14:paraId="1A8D0633"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Članak 1</w:t>
      </w:r>
      <w:r w:rsidR="006A33EC" w:rsidRPr="00473F11">
        <w:rPr>
          <w:rFonts w:ascii="Times New Roman" w:hAnsi="Times New Roman"/>
          <w:b/>
          <w:sz w:val="24"/>
          <w:szCs w:val="24"/>
        </w:rPr>
        <w:t>5</w:t>
      </w:r>
      <w:r w:rsidRPr="00473F11">
        <w:rPr>
          <w:rFonts w:ascii="Times New Roman" w:hAnsi="Times New Roman"/>
          <w:b/>
          <w:sz w:val="24"/>
          <w:szCs w:val="24"/>
        </w:rPr>
        <w:t>.</w:t>
      </w:r>
    </w:p>
    <w:p w14:paraId="2F33A387" w14:textId="77777777" w:rsidR="00144B45" w:rsidRPr="00473F11" w:rsidRDefault="00144B45" w:rsidP="00144B45">
      <w:pPr>
        <w:spacing w:after="0" w:line="240" w:lineRule="auto"/>
        <w:ind w:firstLine="720"/>
        <w:jc w:val="both"/>
        <w:rPr>
          <w:rFonts w:ascii="Times New Roman" w:hAnsi="Times New Roman"/>
          <w:sz w:val="24"/>
          <w:szCs w:val="24"/>
        </w:rPr>
      </w:pPr>
    </w:p>
    <w:p w14:paraId="6B153314"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Tvar ili predmet, koji nastaje kao rezultat proizvodnog procesa, gradnje građevine ili tehnološkog procesa, čija primarna svrha nije proizvodnja te tvari ili predmeta, smatrat će se nusproizvodom, a ne otpadom, ako je upisan u Očevidnik nusproizvoda.</w:t>
      </w:r>
    </w:p>
    <w:p w14:paraId="27557995" w14:textId="77777777" w:rsidR="00434E25"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15261196"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Nadležno upravno tijelo jedinice područne (regionalne) samouprave </w:t>
      </w:r>
      <w:r w:rsidR="00D838DC" w:rsidRPr="00473F11">
        <w:rPr>
          <w:rFonts w:ascii="Times New Roman" w:hAnsi="Times New Roman"/>
          <w:sz w:val="24"/>
          <w:szCs w:val="24"/>
        </w:rPr>
        <w:t>odnosno</w:t>
      </w:r>
      <w:r w:rsidR="000E5FCB" w:rsidRPr="00473F11">
        <w:rPr>
          <w:rFonts w:ascii="Times New Roman" w:hAnsi="Times New Roman"/>
          <w:sz w:val="24"/>
          <w:szCs w:val="24"/>
        </w:rPr>
        <w:t xml:space="preserve"> Grada Zagreba </w:t>
      </w:r>
      <w:r w:rsidRPr="00473F11">
        <w:rPr>
          <w:rFonts w:ascii="Times New Roman" w:hAnsi="Times New Roman"/>
          <w:sz w:val="24"/>
          <w:szCs w:val="24"/>
        </w:rPr>
        <w:t>(u daljnjem tekstu: nadležno tijelo županije</w:t>
      </w:r>
      <w:r w:rsidR="00D838DC" w:rsidRPr="00473F11">
        <w:rPr>
          <w:rFonts w:ascii="Times New Roman" w:hAnsi="Times New Roman"/>
          <w:sz w:val="24"/>
          <w:szCs w:val="24"/>
        </w:rPr>
        <w:t xml:space="preserve"> odnosno</w:t>
      </w:r>
      <w:r w:rsidR="00CA2F09" w:rsidRPr="00473F11">
        <w:rPr>
          <w:rFonts w:ascii="Times New Roman" w:hAnsi="Times New Roman"/>
          <w:sz w:val="24"/>
          <w:szCs w:val="24"/>
        </w:rPr>
        <w:t xml:space="preserve"> Grada Zagreba</w:t>
      </w:r>
      <w:r w:rsidRPr="00473F11">
        <w:rPr>
          <w:rFonts w:ascii="Times New Roman" w:hAnsi="Times New Roman"/>
          <w:sz w:val="24"/>
          <w:szCs w:val="24"/>
        </w:rPr>
        <w:t>) rješava o zahtjevu za upis u Očevidnik nusproizvoda koji nastaje na lokaciji koja je na području njene nadležnosti.</w:t>
      </w:r>
    </w:p>
    <w:p w14:paraId="707D73C4" w14:textId="77777777" w:rsidR="00434E25" w:rsidRPr="00473F11" w:rsidRDefault="00434E25" w:rsidP="00144B45">
      <w:pPr>
        <w:spacing w:after="0" w:line="240" w:lineRule="auto"/>
        <w:ind w:firstLine="720"/>
        <w:jc w:val="both"/>
        <w:rPr>
          <w:rFonts w:ascii="Times New Roman" w:hAnsi="Times New Roman"/>
          <w:sz w:val="24"/>
          <w:szCs w:val="24"/>
        </w:rPr>
      </w:pPr>
    </w:p>
    <w:p w14:paraId="17CF22F6"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Tvar ili predmet, za </w:t>
      </w:r>
      <w:r w:rsidR="00A838F3" w:rsidRPr="00473F11">
        <w:rPr>
          <w:rFonts w:ascii="Times New Roman" w:hAnsi="Times New Roman"/>
          <w:sz w:val="24"/>
          <w:szCs w:val="24"/>
        </w:rPr>
        <w:t xml:space="preserve">koji </w:t>
      </w:r>
      <w:r w:rsidRPr="00473F11">
        <w:rPr>
          <w:rFonts w:ascii="Times New Roman" w:hAnsi="Times New Roman"/>
          <w:sz w:val="24"/>
          <w:szCs w:val="24"/>
        </w:rPr>
        <w:t>kriteriji za nusproizvod nisu utvrđeni na razini Europske unije, upisati će se u Očevidnik nusproizvoda ako su ispunjeni sljedeći uvjeti:</w:t>
      </w:r>
    </w:p>
    <w:p w14:paraId="007CFB7B" w14:textId="77777777" w:rsidR="00434E25" w:rsidRPr="00473F11" w:rsidRDefault="00434E25" w:rsidP="00144B45">
      <w:pPr>
        <w:spacing w:after="0" w:line="240" w:lineRule="auto"/>
        <w:rPr>
          <w:rFonts w:ascii="Times New Roman" w:hAnsi="Times New Roman"/>
          <w:sz w:val="24"/>
          <w:szCs w:val="24"/>
        </w:rPr>
      </w:pPr>
    </w:p>
    <w:p w14:paraId="55C8556E" w14:textId="77777777" w:rsidR="00FF499C" w:rsidRPr="00473F11" w:rsidRDefault="00FF499C" w:rsidP="00144B45">
      <w:pPr>
        <w:spacing w:after="0" w:line="240" w:lineRule="auto"/>
        <w:rPr>
          <w:rFonts w:ascii="Times New Roman" w:hAnsi="Times New Roman"/>
          <w:sz w:val="24"/>
          <w:szCs w:val="24"/>
        </w:rPr>
      </w:pPr>
      <w:r w:rsidRPr="00473F11">
        <w:rPr>
          <w:rFonts w:ascii="Times New Roman" w:hAnsi="Times New Roman"/>
          <w:sz w:val="24"/>
          <w:szCs w:val="24"/>
        </w:rPr>
        <w:t>1. da je osigurana daljnja uporaba tvari ili predmeta</w:t>
      </w:r>
    </w:p>
    <w:p w14:paraId="01823C33" w14:textId="77777777" w:rsidR="00FF499C" w:rsidRPr="00473F11" w:rsidRDefault="00FF499C" w:rsidP="00144B45">
      <w:pPr>
        <w:spacing w:after="0" w:line="240" w:lineRule="auto"/>
        <w:rPr>
          <w:rFonts w:ascii="Times New Roman" w:hAnsi="Times New Roman"/>
          <w:sz w:val="24"/>
          <w:szCs w:val="24"/>
        </w:rPr>
      </w:pPr>
      <w:r w:rsidRPr="00473F11">
        <w:rPr>
          <w:rFonts w:ascii="Times New Roman" w:hAnsi="Times New Roman"/>
          <w:sz w:val="24"/>
          <w:szCs w:val="24"/>
        </w:rPr>
        <w:t>2. da se tvar ili predmet može upotrijebiti izravno bez dodatne obrade, osim uobičajenim industrijskim postupcima</w:t>
      </w:r>
    </w:p>
    <w:p w14:paraId="7C4C2A4B" w14:textId="77777777" w:rsidR="00FF499C" w:rsidRPr="00473F11" w:rsidRDefault="00FF499C" w:rsidP="00144B45">
      <w:pPr>
        <w:spacing w:after="0" w:line="240" w:lineRule="auto"/>
        <w:rPr>
          <w:rFonts w:ascii="Times New Roman" w:hAnsi="Times New Roman"/>
          <w:sz w:val="24"/>
          <w:szCs w:val="24"/>
        </w:rPr>
      </w:pPr>
      <w:r w:rsidRPr="00473F11">
        <w:rPr>
          <w:rFonts w:ascii="Times New Roman" w:hAnsi="Times New Roman"/>
          <w:sz w:val="24"/>
          <w:szCs w:val="24"/>
        </w:rPr>
        <w:lastRenderedPageBreak/>
        <w:t>3. da tvar ili predmet nastaje kao sastavni dio proizvodnog postupka i</w:t>
      </w:r>
    </w:p>
    <w:p w14:paraId="10FF812D" w14:textId="77777777" w:rsidR="00FF499C" w:rsidRPr="00473F11" w:rsidRDefault="00FF499C" w:rsidP="00144B45">
      <w:pPr>
        <w:spacing w:after="0" w:line="240" w:lineRule="auto"/>
        <w:rPr>
          <w:rFonts w:ascii="Times New Roman" w:hAnsi="Times New Roman"/>
          <w:sz w:val="24"/>
          <w:szCs w:val="24"/>
        </w:rPr>
      </w:pPr>
      <w:r w:rsidRPr="00473F11">
        <w:rPr>
          <w:rFonts w:ascii="Times New Roman" w:hAnsi="Times New Roman"/>
          <w:sz w:val="24"/>
          <w:szCs w:val="24"/>
        </w:rPr>
        <w:t>4. da je daljnja uporaba tvari ili predmeta dopuštena, odnosno da tvar ili predmet ispunjava sve relevantne zahtjeve u pogledu proizvoda, zaštite okoliša i zdravlja ljudi za tu konkretnu uporabu i neće dovesti do značajnih štetnih učinaka na okoliš ili zdravlje ljudi.</w:t>
      </w:r>
    </w:p>
    <w:p w14:paraId="350B5904" w14:textId="77777777" w:rsidR="00434E25"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0F62B4BD"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(4) Tvar ili predmet za </w:t>
      </w:r>
      <w:r w:rsidR="00A838F3" w:rsidRPr="00473F11">
        <w:rPr>
          <w:rFonts w:ascii="Times New Roman" w:hAnsi="Times New Roman"/>
          <w:sz w:val="24"/>
          <w:szCs w:val="24"/>
        </w:rPr>
        <w:t xml:space="preserve">koji </w:t>
      </w:r>
      <w:r w:rsidRPr="00473F11">
        <w:rPr>
          <w:rFonts w:ascii="Times New Roman" w:hAnsi="Times New Roman"/>
          <w:sz w:val="24"/>
          <w:szCs w:val="24"/>
        </w:rPr>
        <w:t>su kriteriji za nusproizvod utvrđeni na razini Europske unije upisati će se u Očevidnik nusproizvoda ako su ispunjeni uvjeti iz stavka 3. ovoga članka i kriteriji za nusproizvod propisani na razini Europske unije.</w:t>
      </w:r>
    </w:p>
    <w:p w14:paraId="58BC78AC" w14:textId="77777777" w:rsidR="00434E25"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516E394C"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(5) Nusproizvodi životinjskog porijekla, na koje se primjenjuje ovaj Zakon, ne upisuju se u Očevidnik nusproizvoda.</w:t>
      </w:r>
    </w:p>
    <w:p w14:paraId="0C98F825" w14:textId="77777777" w:rsidR="00434E25" w:rsidRPr="00473F11" w:rsidRDefault="00434E25" w:rsidP="00144B45">
      <w:pPr>
        <w:spacing w:after="0" w:line="240" w:lineRule="auto"/>
        <w:ind w:firstLine="720"/>
        <w:jc w:val="both"/>
        <w:rPr>
          <w:rFonts w:ascii="Times New Roman" w:hAnsi="Times New Roman"/>
          <w:sz w:val="24"/>
          <w:szCs w:val="24"/>
        </w:rPr>
      </w:pPr>
    </w:p>
    <w:p w14:paraId="63746D9E" w14:textId="428DAF9A" w:rsidR="00627CB3" w:rsidRPr="00473F11" w:rsidRDefault="00627CB3" w:rsidP="00144B45">
      <w:pPr>
        <w:spacing w:after="0" w:line="240" w:lineRule="auto"/>
        <w:jc w:val="both"/>
        <w:rPr>
          <w:rFonts w:ascii="Times New Roman" w:hAnsi="Times New Roman"/>
          <w:sz w:val="24"/>
          <w:szCs w:val="24"/>
        </w:rPr>
      </w:pPr>
      <w:r w:rsidRPr="00473F11">
        <w:rPr>
          <w:rFonts w:ascii="Times New Roman" w:hAnsi="Times New Roman"/>
          <w:sz w:val="24"/>
          <w:szCs w:val="24"/>
        </w:rPr>
        <w:tab/>
        <w:t>(6) Ako za određenu tvar ili predmet nisu utvrđeni kriteriji za nusproizvod</w:t>
      </w:r>
      <w:r w:rsidR="003F00B2" w:rsidRPr="00473F11">
        <w:rPr>
          <w:rFonts w:ascii="Times New Roman" w:hAnsi="Times New Roman"/>
          <w:sz w:val="24"/>
          <w:szCs w:val="24"/>
        </w:rPr>
        <w:t xml:space="preserve"> </w:t>
      </w:r>
      <w:r w:rsidRPr="00473F11">
        <w:rPr>
          <w:rFonts w:ascii="Times New Roman" w:hAnsi="Times New Roman"/>
          <w:sz w:val="24"/>
          <w:szCs w:val="24"/>
        </w:rPr>
        <w:t xml:space="preserve">na razini Europske unije niti na razini Republike Hrvatske, </w:t>
      </w:r>
      <w:r w:rsidR="00934721" w:rsidRPr="00473F11">
        <w:rPr>
          <w:rFonts w:ascii="Times New Roman" w:hAnsi="Times New Roman"/>
          <w:sz w:val="24"/>
          <w:szCs w:val="24"/>
        </w:rPr>
        <w:t xml:space="preserve">tvar ili predmet će se upisati u Očevidnik nusproizvoda ako se utvrdi da su ispunjeni uvjeti iz stavka 3. ovoga članka. </w:t>
      </w:r>
    </w:p>
    <w:p w14:paraId="049E3FDC" w14:textId="77777777" w:rsidR="00434E25" w:rsidRPr="00473F11" w:rsidRDefault="00434E25" w:rsidP="00144B45">
      <w:pPr>
        <w:spacing w:after="0" w:line="240" w:lineRule="auto"/>
        <w:jc w:val="both"/>
        <w:rPr>
          <w:rFonts w:ascii="Times New Roman" w:hAnsi="Times New Roman"/>
          <w:sz w:val="24"/>
          <w:szCs w:val="24"/>
        </w:rPr>
      </w:pPr>
    </w:p>
    <w:p w14:paraId="46049F42" w14:textId="77777777" w:rsidR="00FF499C" w:rsidRPr="00473F11" w:rsidRDefault="00FF499C" w:rsidP="00144B45">
      <w:pPr>
        <w:pStyle w:val="box459642"/>
        <w:spacing w:before="0" w:beforeAutospacing="0" w:after="0" w:afterAutospacing="0"/>
        <w:jc w:val="both"/>
      </w:pPr>
      <w:r w:rsidRPr="00473F11">
        <w:tab/>
        <w:t>(</w:t>
      </w:r>
      <w:r w:rsidR="008D58FF" w:rsidRPr="00473F11">
        <w:t>7</w:t>
      </w:r>
      <w:r w:rsidRPr="00473F11">
        <w:t>) O zahtjevu iz stavka 2. ovoga članka donosi se rješenje koje je upravni akt.</w:t>
      </w:r>
      <w:r w:rsidRPr="00473F11" w:rsidDel="00913503">
        <w:t xml:space="preserve"> </w:t>
      </w:r>
    </w:p>
    <w:p w14:paraId="3A5E73A1" w14:textId="77777777" w:rsidR="00434E25" w:rsidRPr="00473F11" w:rsidRDefault="00434E25" w:rsidP="00144B45">
      <w:pPr>
        <w:pStyle w:val="box459642"/>
        <w:spacing w:before="0" w:beforeAutospacing="0" w:after="0" w:afterAutospacing="0"/>
        <w:jc w:val="both"/>
      </w:pPr>
    </w:p>
    <w:p w14:paraId="5486BA5C" w14:textId="77777777" w:rsidR="00FF499C" w:rsidRPr="00473F11" w:rsidRDefault="00FF499C" w:rsidP="00144B45">
      <w:pPr>
        <w:pStyle w:val="box459642"/>
        <w:spacing w:before="0" w:beforeAutospacing="0" w:after="0" w:afterAutospacing="0"/>
        <w:jc w:val="both"/>
      </w:pPr>
      <w:r w:rsidRPr="00473F11">
        <w:tab/>
        <w:t>(</w:t>
      </w:r>
      <w:r w:rsidR="008D58FF" w:rsidRPr="00473F11">
        <w:t>8</w:t>
      </w:r>
      <w:r w:rsidRPr="00473F11">
        <w:t xml:space="preserve">) Protiv rješenja iz stavka </w:t>
      </w:r>
      <w:r w:rsidR="00DA5E47" w:rsidRPr="00473F11">
        <w:t>7</w:t>
      </w:r>
      <w:r w:rsidRPr="00473F11">
        <w:t>. ovoga članka može se podnijeti žalba Ministarstvu.</w:t>
      </w:r>
      <w:r w:rsidRPr="00473F11" w:rsidDel="00913503">
        <w:t xml:space="preserve"> </w:t>
      </w:r>
    </w:p>
    <w:p w14:paraId="4FA83137" w14:textId="77777777" w:rsidR="00434E25" w:rsidRPr="00473F11" w:rsidRDefault="00434E25" w:rsidP="00144B45">
      <w:pPr>
        <w:pStyle w:val="box459642"/>
        <w:spacing w:before="0" w:beforeAutospacing="0" w:after="0" w:afterAutospacing="0"/>
        <w:jc w:val="both"/>
      </w:pPr>
    </w:p>
    <w:p w14:paraId="0274E400" w14:textId="77777777" w:rsidR="00FF499C" w:rsidRPr="00473F11" w:rsidRDefault="00FF499C" w:rsidP="00144B45">
      <w:pPr>
        <w:pStyle w:val="box459642"/>
        <w:spacing w:before="0" w:beforeAutospacing="0" w:after="0" w:afterAutospacing="0"/>
        <w:jc w:val="both"/>
      </w:pPr>
      <w:r w:rsidRPr="00473F11">
        <w:tab/>
        <w:t>(</w:t>
      </w:r>
      <w:r w:rsidR="008D58FF" w:rsidRPr="00473F11">
        <w:t>9</w:t>
      </w:r>
      <w:r w:rsidRPr="00473F11">
        <w:t>) Osoba upisana u Očevidnik nusproizvoda dužna je do 1. ožujka tekuće kalendarske godine za prethodnu kalendarsku godinu dostaviti Ministarstvu Izvješće o nusproizvodima koje sadrži podatke o osobi koja proizvodi nusproizvod, vrstama i količinama nastalih nusproizvoda te korisnicima nusproizvoda.</w:t>
      </w:r>
      <w:r w:rsidRPr="00473F11" w:rsidDel="00913503">
        <w:t xml:space="preserve"> </w:t>
      </w:r>
    </w:p>
    <w:p w14:paraId="595B7F62" w14:textId="77777777" w:rsidR="004A3DF5" w:rsidRPr="00473F11" w:rsidRDefault="00FF499C" w:rsidP="00144B45">
      <w:pPr>
        <w:pStyle w:val="box459642"/>
        <w:spacing w:before="0" w:beforeAutospacing="0" w:after="0" w:afterAutospacing="0"/>
        <w:jc w:val="both"/>
      </w:pPr>
      <w:r w:rsidRPr="00473F11">
        <w:tab/>
      </w:r>
    </w:p>
    <w:p w14:paraId="2632B2F7" w14:textId="77777777" w:rsidR="004016D7" w:rsidRPr="00473F11" w:rsidRDefault="00FF499C" w:rsidP="00144B45">
      <w:pPr>
        <w:pStyle w:val="box459642"/>
        <w:spacing w:before="0" w:beforeAutospacing="0" w:after="0" w:afterAutospacing="0"/>
        <w:ind w:firstLine="720"/>
        <w:jc w:val="both"/>
      </w:pPr>
      <w:r w:rsidRPr="00473F11">
        <w:t>(</w:t>
      </w:r>
      <w:r w:rsidR="008D58FF" w:rsidRPr="00473F11">
        <w:t>10</w:t>
      </w:r>
      <w:r w:rsidRPr="00473F11">
        <w:t>)</w:t>
      </w:r>
      <w:r w:rsidR="004016D7" w:rsidRPr="00473F11">
        <w:t xml:space="preserve"> </w:t>
      </w:r>
      <w:r w:rsidRPr="00473F11">
        <w:t xml:space="preserve">Pojedinosti dokaza iz stavka 3. ovoga članka, kriterije za nusproizvode i izvješće iz stavka </w:t>
      </w:r>
      <w:r w:rsidR="008056E2" w:rsidRPr="00473F11">
        <w:t>9</w:t>
      </w:r>
      <w:r w:rsidRPr="00473F11">
        <w:t xml:space="preserve">. ovoga </w:t>
      </w:r>
      <w:r w:rsidR="00335F8F" w:rsidRPr="00473F11">
        <w:t>čl</w:t>
      </w:r>
      <w:r w:rsidRPr="00473F11">
        <w:t>anka propisuje Ministar pravilnikom</w:t>
      </w:r>
      <w:r w:rsidR="0021260C" w:rsidRPr="00473F11">
        <w:t xml:space="preserve"> iz članka 5. stavka </w:t>
      </w:r>
      <w:r w:rsidR="00BB2C36" w:rsidRPr="00473F11">
        <w:t>5</w:t>
      </w:r>
      <w:r w:rsidR="0021260C" w:rsidRPr="00473F11">
        <w:t>. ovoga Zakona</w:t>
      </w:r>
      <w:r w:rsidRPr="00473F11">
        <w:t>.</w:t>
      </w:r>
    </w:p>
    <w:p w14:paraId="0208687A" w14:textId="77777777" w:rsidR="003437AE" w:rsidRPr="00473F11" w:rsidRDefault="003437AE" w:rsidP="00144B45">
      <w:pPr>
        <w:pStyle w:val="box459642"/>
        <w:spacing w:before="0" w:beforeAutospacing="0" w:after="0" w:afterAutospacing="0"/>
        <w:ind w:firstLine="720"/>
        <w:jc w:val="both"/>
      </w:pPr>
    </w:p>
    <w:p w14:paraId="179CD362" w14:textId="77777777" w:rsidR="00830FD2" w:rsidRPr="00473F11" w:rsidRDefault="00830FD2" w:rsidP="00144B45">
      <w:pPr>
        <w:pStyle w:val="box459642"/>
        <w:spacing w:before="0" w:beforeAutospacing="0" w:after="0" w:afterAutospacing="0"/>
        <w:ind w:firstLine="720"/>
        <w:jc w:val="both"/>
      </w:pPr>
      <w:r w:rsidRPr="00473F11">
        <w:t xml:space="preserve">(11) U svrhu održavanja ažurnih podataka u očevidniku iz stavka 1. ovoga članka, osoba koja je upisala nusproizvod u očevidnik dužna je: </w:t>
      </w:r>
    </w:p>
    <w:p w14:paraId="76661FE1" w14:textId="77777777" w:rsidR="004A3DF5" w:rsidRPr="00473F11" w:rsidRDefault="004A3DF5" w:rsidP="00144B45">
      <w:pPr>
        <w:pStyle w:val="box459642"/>
        <w:spacing w:before="0" w:beforeAutospacing="0" w:after="0" w:afterAutospacing="0"/>
        <w:ind w:firstLine="720"/>
        <w:jc w:val="both"/>
      </w:pPr>
    </w:p>
    <w:p w14:paraId="46E2044E" w14:textId="77777777" w:rsidR="00830FD2" w:rsidRPr="00473F11" w:rsidRDefault="00830FD2" w:rsidP="00144B45">
      <w:pPr>
        <w:pStyle w:val="box459642"/>
        <w:spacing w:before="0" w:beforeAutospacing="0" w:after="0" w:afterAutospacing="0"/>
        <w:jc w:val="both"/>
      </w:pPr>
      <w:r w:rsidRPr="00473F11">
        <w:t xml:space="preserve">1. jednom godišnje potvrditi sukladnost nusproizvoda uvjetima na temelju kojih je ostvareno pravo upisa nusproizvoda u očevidnik </w:t>
      </w:r>
    </w:p>
    <w:p w14:paraId="67CC110E" w14:textId="77777777" w:rsidR="00830FD2" w:rsidRPr="00473F11" w:rsidRDefault="00830FD2" w:rsidP="00144B45">
      <w:pPr>
        <w:pStyle w:val="box459642"/>
        <w:spacing w:before="0" w:beforeAutospacing="0" w:after="0" w:afterAutospacing="0"/>
        <w:jc w:val="both"/>
      </w:pPr>
      <w:r w:rsidRPr="00473F11">
        <w:t>2. dostaviti informacije o izmjeni podatka na temelju kojeg je ostvareno pravo upisa nusproizvoda u očevidnik u roku od 30 dana od dana nastanka promjene</w:t>
      </w:r>
      <w:r w:rsidR="00B14289" w:rsidRPr="00473F11">
        <w:t>.</w:t>
      </w:r>
    </w:p>
    <w:p w14:paraId="1AB7356F" w14:textId="77777777" w:rsidR="004A3DF5" w:rsidRPr="00473F11" w:rsidRDefault="004A3DF5" w:rsidP="00144B45">
      <w:pPr>
        <w:pStyle w:val="box459642"/>
        <w:spacing w:before="0" w:beforeAutospacing="0" w:after="0" w:afterAutospacing="0"/>
        <w:jc w:val="both"/>
      </w:pPr>
    </w:p>
    <w:p w14:paraId="018993A8" w14:textId="77777777" w:rsidR="00830FD2" w:rsidRPr="00473F11" w:rsidRDefault="00830FD2" w:rsidP="00144B45">
      <w:pPr>
        <w:pStyle w:val="box459642"/>
        <w:spacing w:before="0" w:beforeAutospacing="0" w:after="0" w:afterAutospacing="0"/>
        <w:ind w:firstLine="720"/>
        <w:jc w:val="both"/>
      </w:pPr>
      <w:r w:rsidRPr="00473F11">
        <w:t>(12) Tijelo iz stavka 2. ovoga članka Zakona donosi rješenje kojim se briše nusproizvod iz Očevidnika nusproizvoda kad:</w:t>
      </w:r>
    </w:p>
    <w:p w14:paraId="15F24D94" w14:textId="77777777" w:rsidR="00623FBC" w:rsidRPr="00473F11" w:rsidRDefault="00623FBC" w:rsidP="00144B45">
      <w:pPr>
        <w:pStyle w:val="box459642"/>
        <w:spacing w:before="0" w:beforeAutospacing="0" w:after="0" w:afterAutospacing="0"/>
        <w:jc w:val="both"/>
      </w:pPr>
    </w:p>
    <w:p w14:paraId="0B96ED6D" w14:textId="77777777" w:rsidR="00830FD2" w:rsidRPr="00473F11" w:rsidRDefault="00830FD2" w:rsidP="00144B45">
      <w:pPr>
        <w:pStyle w:val="box459642"/>
        <w:spacing w:before="0" w:beforeAutospacing="0" w:after="0" w:afterAutospacing="0"/>
        <w:jc w:val="both"/>
      </w:pPr>
      <w:r w:rsidRPr="00473F11">
        <w:t xml:space="preserve">1. zaprimi obavijest pravne ili fizičke osobe – obrtnika upisanog u očevidnik da ne ispunjava uvjete temeljem kojih je stekao pravo na upis nusproizvoda u očevidnik ili </w:t>
      </w:r>
      <w:r w:rsidRPr="00473F11">
        <w:lastRenderedPageBreak/>
        <w:t xml:space="preserve">na drugi način utvrdi da pravna ili fizička osoba – obrtnik ne ispunjava uvjete temeljem kojih je stekao pravo na upis </w:t>
      </w:r>
    </w:p>
    <w:p w14:paraId="381F3897" w14:textId="77777777" w:rsidR="00830FD2" w:rsidRPr="00473F11" w:rsidRDefault="00830FD2" w:rsidP="00144B45">
      <w:pPr>
        <w:pStyle w:val="box459642"/>
        <w:spacing w:before="0" w:beforeAutospacing="0" w:after="0" w:afterAutospacing="0"/>
        <w:jc w:val="both"/>
      </w:pPr>
      <w:r w:rsidRPr="00473F11">
        <w:t xml:space="preserve">3. utvrdi da pravna ili fizička osoba – obrtnik nije izvršio propisanu obvezu potvrde sukladnosti nusproizvoda iz </w:t>
      </w:r>
      <w:r w:rsidR="005426DA" w:rsidRPr="00473F11">
        <w:t>stavka</w:t>
      </w:r>
      <w:r w:rsidRPr="00473F11">
        <w:t xml:space="preserve"> 11.</w:t>
      </w:r>
      <w:r w:rsidR="005426DA" w:rsidRPr="00473F11">
        <w:t xml:space="preserve"> točka</w:t>
      </w:r>
      <w:r w:rsidRPr="00473F11">
        <w:t xml:space="preserve"> 1. ovoga članka</w:t>
      </w:r>
    </w:p>
    <w:p w14:paraId="20CACDB7" w14:textId="77777777" w:rsidR="00830FD2" w:rsidRPr="00473F11" w:rsidRDefault="00830FD2" w:rsidP="00144B45">
      <w:pPr>
        <w:pStyle w:val="box459642"/>
        <w:spacing w:before="0" w:beforeAutospacing="0" w:after="0" w:afterAutospacing="0"/>
        <w:jc w:val="both"/>
      </w:pPr>
      <w:r w:rsidRPr="00473F11">
        <w:t xml:space="preserve">4. zaprimi obavijest inspekcije nadležne za gospodarenje otpadom da pravna osoba – obrtnik ne ispunjava uvjete za upis nusproizvoda u Očevidnik </w:t>
      </w:r>
      <w:r w:rsidR="00B14289" w:rsidRPr="00473F11">
        <w:t>nusproizvoda.</w:t>
      </w:r>
    </w:p>
    <w:p w14:paraId="1F42A0FA" w14:textId="77777777" w:rsidR="00FF499C" w:rsidRPr="00473F11" w:rsidRDefault="00FF499C" w:rsidP="00144B45">
      <w:pPr>
        <w:pStyle w:val="box459642"/>
        <w:spacing w:before="0" w:beforeAutospacing="0" w:after="0" w:afterAutospacing="0"/>
        <w:jc w:val="both"/>
      </w:pPr>
    </w:p>
    <w:p w14:paraId="5A2652D6"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Centar za ponovnu uporabu</w:t>
      </w:r>
    </w:p>
    <w:p w14:paraId="0B44C88B" w14:textId="77777777" w:rsidR="00FF499C" w:rsidRPr="00473F11" w:rsidRDefault="00FF499C" w:rsidP="00144B45">
      <w:pPr>
        <w:spacing w:before="100" w:beforeAutospacing="1" w:after="100" w:afterAutospacing="1"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2135DC" w:rsidRPr="00473F11">
        <w:rPr>
          <w:rFonts w:ascii="Times New Roman" w:hAnsi="Times New Roman"/>
          <w:b/>
          <w:sz w:val="24"/>
          <w:szCs w:val="24"/>
        </w:rPr>
        <w:t>1</w:t>
      </w:r>
      <w:r w:rsidR="006A33EC" w:rsidRPr="00473F11">
        <w:rPr>
          <w:rFonts w:ascii="Times New Roman" w:hAnsi="Times New Roman"/>
          <w:b/>
          <w:sz w:val="24"/>
          <w:szCs w:val="24"/>
        </w:rPr>
        <w:t>6</w:t>
      </w:r>
      <w:r w:rsidR="002135DC" w:rsidRPr="00473F11">
        <w:rPr>
          <w:rFonts w:ascii="Times New Roman" w:hAnsi="Times New Roman"/>
          <w:b/>
          <w:sz w:val="24"/>
          <w:szCs w:val="24"/>
        </w:rPr>
        <w:t xml:space="preserve">. </w:t>
      </w:r>
    </w:p>
    <w:p w14:paraId="68CE261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Centar za ponovnu uporabu je građevina ili dio građevine u kojem se obavljaju postupci ponovne uporabe.</w:t>
      </w:r>
    </w:p>
    <w:p w14:paraId="4797C633"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Centrom za ponovnu uporabu upravlja pravna osoba koja je dužna biti registrirana u Evidenciji centara ponovne uporabe.</w:t>
      </w:r>
    </w:p>
    <w:p w14:paraId="249B72D0"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Evidencija iz stavka 2. ovoga članka sadrži podatke o pravnoj osobi, kontakt podatke i lokaciju građevine u kojoj se nalazi centar za ponovnu uporabu.</w:t>
      </w:r>
    </w:p>
    <w:p w14:paraId="7A9058B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Evidenciju iz stavka 2. ovoga članka vodi nadležno tijelo županije</w:t>
      </w:r>
      <w:r w:rsidR="00D838DC" w:rsidRPr="00473F11">
        <w:rPr>
          <w:rFonts w:ascii="Times New Roman" w:hAnsi="Times New Roman"/>
          <w:sz w:val="24"/>
          <w:szCs w:val="24"/>
        </w:rPr>
        <w:t xml:space="preserve"> odnosno</w:t>
      </w:r>
      <w:r w:rsidR="00225928" w:rsidRPr="00473F11">
        <w:rPr>
          <w:rFonts w:ascii="Times New Roman" w:hAnsi="Times New Roman"/>
          <w:sz w:val="24"/>
          <w:szCs w:val="24"/>
        </w:rPr>
        <w:t xml:space="preserve"> Grada Zagreba</w:t>
      </w:r>
      <w:r w:rsidRPr="00473F11">
        <w:rPr>
          <w:rFonts w:ascii="Times New Roman" w:hAnsi="Times New Roman"/>
          <w:sz w:val="24"/>
          <w:szCs w:val="24"/>
        </w:rPr>
        <w:t>.</w:t>
      </w:r>
    </w:p>
    <w:p w14:paraId="0EA79B47"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(5) Osoba koja ima dozvolu za gospodarenje otpadom ili je upisana u Očevidnik sakupljača i oporabitelja ili u Evidenciju reciklažnih dvorišta, prijevoznika otpada, posrednika otpadom i trgovaca otpadom koji može preuzeti otpad u posjed, može predajom određene robe u centar za ponovnu uporabu, dekategorizirati status otpada predane robe.</w:t>
      </w:r>
    </w:p>
    <w:p w14:paraId="4EFCBAF3" w14:textId="420BCF2F"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(6) Dekategorizacij</w:t>
      </w:r>
      <w:r w:rsidR="002D5E0E" w:rsidRPr="00473F11">
        <w:rPr>
          <w:rFonts w:ascii="Times New Roman" w:hAnsi="Times New Roman"/>
          <w:sz w:val="24"/>
          <w:szCs w:val="24"/>
        </w:rPr>
        <w:t xml:space="preserve">a se može provesti </w:t>
      </w:r>
      <w:r w:rsidRPr="00473F11">
        <w:rPr>
          <w:rFonts w:ascii="Times New Roman" w:hAnsi="Times New Roman"/>
          <w:sz w:val="24"/>
          <w:szCs w:val="24"/>
        </w:rPr>
        <w:t>ako centar za ponovnu uporabu utvrdi da roba ispunjava namjenu za koju je prvobitno napravljena za slijedeće vrste roba: alati i uređaji i njihovi dijelovi koji nisu namijenjeni isključivo profesionalnoj uporabi, tekstil, odjeća, obuća, dijelovi vozila, predmeti široke potrošnje i predmeti koji se kao otpad smatraju glomaznim otpadom</w:t>
      </w:r>
      <w:r w:rsidR="00F366C6" w:rsidRPr="00473F11">
        <w:rPr>
          <w:rFonts w:ascii="Times New Roman" w:hAnsi="Times New Roman"/>
          <w:sz w:val="24"/>
          <w:szCs w:val="24"/>
        </w:rPr>
        <w:t xml:space="preserve"> i slično</w:t>
      </w:r>
      <w:r w:rsidRPr="00473F11">
        <w:rPr>
          <w:rFonts w:ascii="Times New Roman" w:hAnsi="Times New Roman"/>
          <w:sz w:val="24"/>
          <w:szCs w:val="24"/>
        </w:rPr>
        <w:t>.</w:t>
      </w:r>
    </w:p>
    <w:p w14:paraId="509CD30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(7) Pravna osoba koja upravlja centrom za ponovnu uporabu dužna je dostaviti Ministarstvu do 1. ožujka tekuće godine za prethodnu kalendarsku godinu izvješće o količinama i vrsti proizvoda koji su stavljeni u ponovnu uporabu.</w:t>
      </w:r>
    </w:p>
    <w:p w14:paraId="2B5933E0" w14:textId="77777777" w:rsidR="00B24A93"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(8) Sadržaj izvješća iz stavka </w:t>
      </w:r>
      <w:r w:rsidR="00DB087E" w:rsidRPr="00473F11">
        <w:rPr>
          <w:rFonts w:ascii="Times New Roman" w:hAnsi="Times New Roman"/>
          <w:sz w:val="24"/>
          <w:szCs w:val="24"/>
        </w:rPr>
        <w:t>7</w:t>
      </w:r>
      <w:r w:rsidRPr="00473F11">
        <w:rPr>
          <w:rFonts w:ascii="Times New Roman" w:hAnsi="Times New Roman"/>
          <w:sz w:val="24"/>
          <w:szCs w:val="24"/>
        </w:rPr>
        <w:t>. ovoga članka propisuje Ministar pravilnikom</w:t>
      </w:r>
      <w:r w:rsidR="0021260C" w:rsidRPr="00473F11">
        <w:rPr>
          <w:rFonts w:ascii="Times New Roman" w:hAnsi="Times New Roman"/>
          <w:sz w:val="24"/>
          <w:szCs w:val="24"/>
        </w:rPr>
        <w:t xml:space="preserve"> iz članka 5. stavka </w:t>
      </w:r>
      <w:r w:rsidR="00640EE2" w:rsidRPr="00473F11">
        <w:rPr>
          <w:rFonts w:ascii="Times New Roman" w:hAnsi="Times New Roman"/>
          <w:sz w:val="24"/>
          <w:szCs w:val="24"/>
        </w:rPr>
        <w:t>5</w:t>
      </w:r>
      <w:r w:rsidR="0021260C" w:rsidRPr="00473F11">
        <w:rPr>
          <w:rFonts w:ascii="Times New Roman" w:hAnsi="Times New Roman"/>
          <w:sz w:val="24"/>
          <w:szCs w:val="24"/>
        </w:rPr>
        <w:t>. ovoga Zakona</w:t>
      </w:r>
      <w:r w:rsidRPr="00473F11">
        <w:rPr>
          <w:rFonts w:ascii="Times New Roman" w:hAnsi="Times New Roman"/>
          <w:sz w:val="24"/>
          <w:szCs w:val="24"/>
        </w:rPr>
        <w:t xml:space="preserve">. </w:t>
      </w:r>
    </w:p>
    <w:p w14:paraId="1827DAEA" w14:textId="77777777" w:rsidR="00B24A93" w:rsidRPr="00473F11" w:rsidRDefault="00B24A93"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Ograničenja stavljanja proizvoda na tržište</w:t>
      </w:r>
    </w:p>
    <w:p w14:paraId="4C0601DF" w14:textId="77777777" w:rsidR="00B24A93" w:rsidRPr="00473F11" w:rsidRDefault="00B24A93"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17</w:t>
      </w:r>
      <w:r w:rsidRPr="00473F11">
        <w:rPr>
          <w:rFonts w:ascii="Times New Roman" w:hAnsi="Times New Roman"/>
          <w:b/>
          <w:sz w:val="24"/>
          <w:szCs w:val="24"/>
        </w:rPr>
        <w:t>.</w:t>
      </w:r>
    </w:p>
    <w:p w14:paraId="1D82B110" w14:textId="51029642" w:rsidR="00120DD1" w:rsidRPr="00473F11" w:rsidRDefault="00B24A93"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(1) Zabranjuje se stavljanje na tržište u Republici Hrvatskoj </w:t>
      </w:r>
      <w:r w:rsidR="00D04AD2" w:rsidRPr="00473F11">
        <w:rPr>
          <w:rFonts w:ascii="Times New Roman" w:hAnsi="Times New Roman"/>
          <w:sz w:val="24"/>
          <w:szCs w:val="24"/>
        </w:rPr>
        <w:t xml:space="preserve">plastičnih proizvoda </w:t>
      </w:r>
      <w:r w:rsidRPr="00473F11">
        <w:rPr>
          <w:rFonts w:ascii="Times New Roman" w:hAnsi="Times New Roman"/>
          <w:sz w:val="24"/>
          <w:szCs w:val="24"/>
        </w:rPr>
        <w:t>za jednokratnu uporabu</w:t>
      </w:r>
      <w:r w:rsidR="00927235" w:rsidRPr="00473F11">
        <w:rPr>
          <w:rFonts w:ascii="Times New Roman" w:hAnsi="Times New Roman"/>
          <w:sz w:val="24"/>
          <w:szCs w:val="24"/>
        </w:rPr>
        <w:t xml:space="preserve"> </w:t>
      </w:r>
      <w:r w:rsidR="00407F62" w:rsidRPr="00473F11">
        <w:rPr>
          <w:rFonts w:ascii="Times New Roman" w:hAnsi="Times New Roman"/>
          <w:sz w:val="24"/>
          <w:szCs w:val="24"/>
        </w:rPr>
        <w:t>koji su navedeni u Popisu B Dodatka III</w:t>
      </w:r>
      <w:r w:rsidR="00B447C0" w:rsidRPr="00473F11">
        <w:rPr>
          <w:rFonts w:ascii="Times New Roman" w:hAnsi="Times New Roman"/>
          <w:sz w:val="24"/>
          <w:szCs w:val="24"/>
        </w:rPr>
        <w:t>.</w:t>
      </w:r>
      <w:r w:rsidR="00407F62" w:rsidRPr="00473F11">
        <w:rPr>
          <w:rFonts w:ascii="Times New Roman" w:hAnsi="Times New Roman"/>
          <w:sz w:val="24"/>
          <w:szCs w:val="24"/>
        </w:rPr>
        <w:t xml:space="preserve"> ovoga Zakona</w:t>
      </w:r>
      <w:r w:rsidR="008A09C8" w:rsidRPr="00473F11">
        <w:rPr>
          <w:rFonts w:ascii="Times New Roman" w:hAnsi="Times New Roman"/>
          <w:sz w:val="24"/>
          <w:szCs w:val="24"/>
        </w:rPr>
        <w:t xml:space="preserve"> i proizvoda koji su  načinjeni od oksorazgradive plastike</w:t>
      </w:r>
      <w:r w:rsidR="00DA3D23" w:rsidRPr="00473F11">
        <w:rPr>
          <w:rFonts w:ascii="Times New Roman" w:hAnsi="Times New Roman"/>
          <w:sz w:val="24"/>
          <w:szCs w:val="24"/>
        </w:rPr>
        <w:t>.</w:t>
      </w:r>
    </w:p>
    <w:p w14:paraId="39CF7F9D" w14:textId="77777777" w:rsidR="00623FBC" w:rsidRPr="00473F11" w:rsidRDefault="00B24A93"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Zabranjuje se stavljanje na tržište laganih plastičnih vrećica za nošenje osim vrlo laganih plastična vrećica za nošenje</w:t>
      </w:r>
      <w:r w:rsidR="009859EE" w:rsidRPr="00473F11">
        <w:rPr>
          <w:rFonts w:ascii="Times New Roman" w:hAnsi="Times New Roman"/>
          <w:sz w:val="24"/>
          <w:szCs w:val="24"/>
        </w:rPr>
        <w:t>.</w:t>
      </w:r>
    </w:p>
    <w:p w14:paraId="685F8AD7" w14:textId="1502CF7A" w:rsidR="00FF499C" w:rsidRPr="00473F11" w:rsidRDefault="00B24A93" w:rsidP="003437AE">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Na tržište u Republici Hrvatskoj dopušteno je staviti proizvod naveden Popisom C Dodatka </w:t>
      </w:r>
      <w:r w:rsidR="0021260C" w:rsidRPr="00473F11">
        <w:rPr>
          <w:rFonts w:ascii="Times New Roman" w:hAnsi="Times New Roman"/>
          <w:sz w:val="24"/>
          <w:szCs w:val="24"/>
        </w:rPr>
        <w:t>III</w:t>
      </w:r>
      <w:r w:rsidR="009F4F24" w:rsidRPr="00473F11">
        <w:rPr>
          <w:rFonts w:ascii="Times New Roman" w:hAnsi="Times New Roman"/>
          <w:sz w:val="24"/>
          <w:szCs w:val="24"/>
        </w:rPr>
        <w:t>.</w:t>
      </w:r>
      <w:r w:rsidR="0021260C" w:rsidRPr="00473F11">
        <w:rPr>
          <w:rFonts w:ascii="Times New Roman" w:hAnsi="Times New Roman"/>
          <w:sz w:val="24"/>
          <w:szCs w:val="24"/>
        </w:rPr>
        <w:t xml:space="preserve"> </w:t>
      </w:r>
      <w:r w:rsidRPr="00473F11">
        <w:rPr>
          <w:rFonts w:ascii="Times New Roman" w:hAnsi="Times New Roman"/>
          <w:sz w:val="24"/>
          <w:szCs w:val="24"/>
        </w:rPr>
        <w:t>ovoga Zakona, koji ima čep ili poklopac izrađ</w:t>
      </w:r>
      <w:r w:rsidR="00927235" w:rsidRPr="00473F11">
        <w:rPr>
          <w:rFonts w:ascii="Times New Roman" w:hAnsi="Times New Roman"/>
          <w:sz w:val="24"/>
          <w:szCs w:val="24"/>
        </w:rPr>
        <w:t>e</w:t>
      </w:r>
      <w:r w:rsidRPr="00473F11">
        <w:rPr>
          <w:rFonts w:ascii="Times New Roman" w:hAnsi="Times New Roman"/>
          <w:sz w:val="24"/>
          <w:szCs w:val="24"/>
        </w:rPr>
        <w:t>n od plastike, samo ako taj čep ili poklopac ostaje pričvršćen za spremnik tijekom faze predviđene uporabe proizvoda, pri čemu se ne smatra da je metalni čep ili poklopac s plastičnom brtvom izrađen od plastike.</w:t>
      </w:r>
    </w:p>
    <w:p w14:paraId="345E4E05" w14:textId="77777777" w:rsidR="00623FBC" w:rsidRPr="00473F11" w:rsidRDefault="00623FBC" w:rsidP="003437AE">
      <w:pPr>
        <w:spacing w:after="0" w:line="240" w:lineRule="auto"/>
        <w:jc w:val="center"/>
        <w:rPr>
          <w:rFonts w:ascii="Times New Roman" w:hAnsi="Times New Roman"/>
          <w:sz w:val="24"/>
          <w:szCs w:val="24"/>
        </w:rPr>
      </w:pPr>
    </w:p>
    <w:p w14:paraId="20E3EF95" w14:textId="77777777" w:rsidR="003437AE" w:rsidRPr="00473F11" w:rsidRDefault="003437AE" w:rsidP="003437AE">
      <w:pPr>
        <w:spacing w:after="0" w:line="240" w:lineRule="auto"/>
        <w:jc w:val="center"/>
        <w:rPr>
          <w:rFonts w:ascii="Times New Roman" w:hAnsi="Times New Roman"/>
          <w:sz w:val="24"/>
          <w:szCs w:val="24"/>
        </w:rPr>
      </w:pPr>
    </w:p>
    <w:p w14:paraId="636AF1D5" w14:textId="77777777" w:rsidR="00FF499C" w:rsidRPr="00473F11" w:rsidRDefault="00FF499C" w:rsidP="003437AE">
      <w:pPr>
        <w:spacing w:after="0" w:line="240" w:lineRule="auto"/>
        <w:jc w:val="center"/>
        <w:rPr>
          <w:rFonts w:ascii="Times New Roman" w:hAnsi="Times New Roman"/>
          <w:b/>
          <w:iCs/>
          <w:sz w:val="24"/>
          <w:szCs w:val="24"/>
        </w:rPr>
      </w:pPr>
      <w:r w:rsidRPr="00473F11">
        <w:rPr>
          <w:rFonts w:ascii="Times New Roman" w:hAnsi="Times New Roman"/>
          <w:b/>
          <w:iCs/>
          <w:sz w:val="24"/>
          <w:szCs w:val="24"/>
        </w:rPr>
        <w:t>IV. OBVEZE PROIZVOĐAČA OTPADA I POSJEDNIKA OTPADA</w:t>
      </w:r>
    </w:p>
    <w:p w14:paraId="18CC55E4" w14:textId="77777777" w:rsidR="001F40C1" w:rsidRPr="00473F11" w:rsidRDefault="0099213B"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Z</w:t>
      </w:r>
      <w:r w:rsidR="001F40C1" w:rsidRPr="00473F11">
        <w:rPr>
          <w:rFonts w:ascii="Times New Roman" w:hAnsi="Times New Roman"/>
          <w:b/>
          <w:i/>
          <w:sz w:val="24"/>
          <w:szCs w:val="24"/>
        </w:rPr>
        <w:t>abran</w:t>
      </w:r>
      <w:r w:rsidR="00C40A38" w:rsidRPr="00473F11">
        <w:rPr>
          <w:rFonts w:ascii="Times New Roman" w:hAnsi="Times New Roman"/>
          <w:b/>
          <w:i/>
          <w:sz w:val="24"/>
          <w:szCs w:val="24"/>
        </w:rPr>
        <w:t>jena postupanja</w:t>
      </w:r>
      <w:r w:rsidR="001F40C1" w:rsidRPr="00473F11">
        <w:rPr>
          <w:rFonts w:ascii="Times New Roman" w:hAnsi="Times New Roman"/>
          <w:b/>
          <w:i/>
          <w:sz w:val="24"/>
          <w:szCs w:val="24"/>
        </w:rPr>
        <w:t xml:space="preserve"> s</w:t>
      </w:r>
      <w:r w:rsidR="00C40A38" w:rsidRPr="00473F11">
        <w:rPr>
          <w:rFonts w:ascii="Times New Roman" w:hAnsi="Times New Roman"/>
          <w:b/>
          <w:i/>
          <w:sz w:val="24"/>
          <w:szCs w:val="24"/>
        </w:rPr>
        <w:t>a</w:t>
      </w:r>
      <w:r w:rsidR="001F40C1" w:rsidRPr="00473F11">
        <w:rPr>
          <w:rFonts w:ascii="Times New Roman" w:hAnsi="Times New Roman"/>
          <w:b/>
          <w:i/>
          <w:sz w:val="24"/>
          <w:szCs w:val="24"/>
        </w:rPr>
        <w:t xml:space="preserve"> otpadom</w:t>
      </w:r>
    </w:p>
    <w:p w14:paraId="7207D9AD" w14:textId="77777777" w:rsidR="001F40C1" w:rsidRPr="00473F11" w:rsidRDefault="001F40C1"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Članak 1</w:t>
      </w:r>
      <w:r w:rsidR="006A33EC" w:rsidRPr="00473F11">
        <w:rPr>
          <w:rFonts w:ascii="Times New Roman" w:hAnsi="Times New Roman"/>
          <w:b/>
          <w:sz w:val="24"/>
          <w:szCs w:val="24"/>
        </w:rPr>
        <w:t>8</w:t>
      </w:r>
      <w:r w:rsidRPr="00473F11">
        <w:rPr>
          <w:rFonts w:ascii="Times New Roman" w:hAnsi="Times New Roman"/>
          <w:b/>
          <w:sz w:val="24"/>
          <w:szCs w:val="24"/>
        </w:rPr>
        <w:t>.</w:t>
      </w:r>
    </w:p>
    <w:p w14:paraId="3236B77C" w14:textId="1E44AED4" w:rsidR="001F40C1" w:rsidRPr="00473F11" w:rsidRDefault="001F40C1"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Zabranjeno je odbaci</w:t>
      </w:r>
      <w:r w:rsidR="00681D63" w:rsidRPr="00473F11">
        <w:rPr>
          <w:rFonts w:ascii="Times New Roman" w:hAnsi="Times New Roman"/>
          <w:sz w:val="24"/>
          <w:szCs w:val="24"/>
        </w:rPr>
        <w:t>vanje</w:t>
      </w:r>
      <w:r w:rsidRPr="00473F11">
        <w:rPr>
          <w:rFonts w:ascii="Times New Roman" w:hAnsi="Times New Roman"/>
          <w:sz w:val="24"/>
          <w:szCs w:val="24"/>
        </w:rPr>
        <w:t xml:space="preserve"> otpad</w:t>
      </w:r>
      <w:r w:rsidR="00681D63" w:rsidRPr="00473F11">
        <w:rPr>
          <w:rFonts w:ascii="Times New Roman" w:hAnsi="Times New Roman"/>
          <w:sz w:val="24"/>
          <w:szCs w:val="24"/>
        </w:rPr>
        <w:t>a</w:t>
      </w:r>
      <w:r w:rsidRPr="00473F11">
        <w:rPr>
          <w:rFonts w:ascii="Times New Roman" w:hAnsi="Times New Roman"/>
          <w:sz w:val="24"/>
          <w:szCs w:val="24"/>
        </w:rPr>
        <w:t xml:space="preserve"> u okoliš.</w:t>
      </w:r>
    </w:p>
    <w:p w14:paraId="7829F0C7" w14:textId="77777777" w:rsidR="00FA3E16" w:rsidRPr="00473F11" w:rsidRDefault="0099213B"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(2) Odbacivanje otpada u okoliš iz stavka 1. ovoga članka</w:t>
      </w:r>
      <w:r w:rsidR="00FA3E16" w:rsidRPr="00473F11">
        <w:rPr>
          <w:rFonts w:ascii="Times New Roman" w:hAnsi="Times New Roman"/>
          <w:sz w:val="24"/>
          <w:szCs w:val="24"/>
        </w:rPr>
        <w:t>:</w:t>
      </w:r>
      <w:r w:rsidRPr="00473F11">
        <w:rPr>
          <w:rFonts w:ascii="Times New Roman" w:hAnsi="Times New Roman"/>
          <w:sz w:val="24"/>
          <w:szCs w:val="24"/>
        </w:rPr>
        <w:t xml:space="preserve"> </w:t>
      </w:r>
    </w:p>
    <w:p w14:paraId="7C06EF3C" w14:textId="251959CD" w:rsidR="0099213B" w:rsidRPr="00473F11" w:rsidRDefault="00FA3E1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 </w:t>
      </w:r>
      <w:r w:rsidR="0099213B" w:rsidRPr="00473F11">
        <w:rPr>
          <w:rFonts w:ascii="Times New Roman" w:hAnsi="Times New Roman"/>
          <w:sz w:val="24"/>
          <w:szCs w:val="24"/>
        </w:rPr>
        <w:t xml:space="preserve">je svako ostavljanje, napuštanje, odbacivanje ili odlaganje </w:t>
      </w:r>
      <w:r w:rsidR="00B519FD" w:rsidRPr="00473F11">
        <w:rPr>
          <w:rFonts w:ascii="Times New Roman" w:hAnsi="Times New Roman"/>
          <w:sz w:val="24"/>
          <w:szCs w:val="24"/>
        </w:rPr>
        <w:t xml:space="preserve">otpada </w:t>
      </w:r>
      <w:r w:rsidR="0099213B" w:rsidRPr="00473F11">
        <w:rPr>
          <w:rFonts w:ascii="Times New Roman" w:hAnsi="Times New Roman"/>
          <w:sz w:val="24"/>
          <w:szCs w:val="24"/>
        </w:rPr>
        <w:t>izvan lokacije gospodarenja otpadom</w:t>
      </w:r>
    </w:p>
    <w:p w14:paraId="3114D532" w14:textId="77777777" w:rsidR="00FA3E16" w:rsidRPr="00473F11" w:rsidRDefault="00FA3E1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ne odnosi se na mjesto primopredaje otpada u sklopu javne usluge sakupljanja komunalnog otpada.</w:t>
      </w:r>
    </w:p>
    <w:p w14:paraId="0743B782" w14:textId="4291EFF1" w:rsidR="001F40C1" w:rsidRPr="00473F11" w:rsidRDefault="001F40C1" w:rsidP="00144B45">
      <w:pPr>
        <w:spacing w:before="100" w:beforeAutospacing="1" w:after="100" w:afterAutospacing="1" w:line="240" w:lineRule="auto"/>
        <w:jc w:val="both"/>
        <w:rPr>
          <w:rFonts w:ascii="Times New Roman" w:hAnsi="Times New Roman"/>
          <w:sz w:val="24"/>
          <w:szCs w:val="24"/>
          <w:lang w:eastAsia="hr-HR"/>
        </w:rPr>
      </w:pPr>
      <w:r w:rsidRPr="00473F11">
        <w:rPr>
          <w:rFonts w:ascii="Times New Roman" w:hAnsi="Times New Roman"/>
          <w:sz w:val="24"/>
          <w:szCs w:val="24"/>
        </w:rPr>
        <w:tab/>
      </w:r>
      <w:r w:rsidRPr="00473F11">
        <w:rPr>
          <w:rFonts w:ascii="Times New Roman" w:hAnsi="Times New Roman"/>
          <w:sz w:val="24"/>
          <w:szCs w:val="24"/>
          <w:lang w:eastAsia="hr-HR"/>
        </w:rPr>
        <w:t>(</w:t>
      </w:r>
      <w:r w:rsidR="009A5306" w:rsidRPr="00473F11">
        <w:rPr>
          <w:rFonts w:ascii="Times New Roman" w:hAnsi="Times New Roman"/>
          <w:sz w:val="24"/>
          <w:szCs w:val="24"/>
          <w:lang w:eastAsia="hr-HR"/>
        </w:rPr>
        <w:t>3</w:t>
      </w:r>
      <w:r w:rsidRPr="00473F11">
        <w:rPr>
          <w:rFonts w:ascii="Times New Roman" w:hAnsi="Times New Roman"/>
          <w:sz w:val="24"/>
          <w:szCs w:val="24"/>
          <w:lang w:eastAsia="hr-HR"/>
        </w:rPr>
        <w:t>) Zabranjeno je pot</w:t>
      </w:r>
      <w:r w:rsidR="00681D63" w:rsidRPr="00473F11">
        <w:rPr>
          <w:rFonts w:ascii="Times New Roman" w:hAnsi="Times New Roman"/>
          <w:sz w:val="24"/>
          <w:szCs w:val="24"/>
          <w:lang w:eastAsia="hr-HR"/>
        </w:rPr>
        <w:t>apanje</w:t>
      </w:r>
      <w:r w:rsidRPr="00473F11">
        <w:rPr>
          <w:rFonts w:ascii="Times New Roman" w:hAnsi="Times New Roman"/>
          <w:sz w:val="24"/>
          <w:szCs w:val="24"/>
          <w:lang w:eastAsia="hr-HR"/>
        </w:rPr>
        <w:t xml:space="preserve"> otpad</w:t>
      </w:r>
      <w:r w:rsidR="00681D63" w:rsidRPr="00473F11">
        <w:rPr>
          <w:rFonts w:ascii="Times New Roman" w:hAnsi="Times New Roman"/>
          <w:sz w:val="24"/>
          <w:szCs w:val="24"/>
          <w:lang w:eastAsia="hr-HR"/>
        </w:rPr>
        <w:t>a</w:t>
      </w:r>
      <w:r w:rsidRPr="00473F11">
        <w:rPr>
          <w:rFonts w:ascii="Times New Roman" w:hAnsi="Times New Roman"/>
          <w:sz w:val="24"/>
          <w:szCs w:val="24"/>
          <w:lang w:eastAsia="hr-HR"/>
        </w:rPr>
        <w:t xml:space="preserve"> u more. </w:t>
      </w:r>
    </w:p>
    <w:p w14:paraId="4BE3AF9F" w14:textId="5560CFFF" w:rsidR="001F40C1" w:rsidRPr="00473F11" w:rsidRDefault="001F40C1"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9A5306" w:rsidRPr="00473F11">
        <w:rPr>
          <w:rFonts w:ascii="Times New Roman" w:hAnsi="Times New Roman"/>
          <w:sz w:val="24"/>
          <w:szCs w:val="24"/>
        </w:rPr>
        <w:t>4</w:t>
      </w:r>
      <w:r w:rsidRPr="00473F11">
        <w:rPr>
          <w:rFonts w:ascii="Times New Roman" w:hAnsi="Times New Roman"/>
          <w:sz w:val="24"/>
          <w:szCs w:val="24"/>
        </w:rPr>
        <w:t>) Zabranjeno je mješa</w:t>
      </w:r>
      <w:r w:rsidR="00B519FD" w:rsidRPr="00473F11">
        <w:rPr>
          <w:rFonts w:ascii="Times New Roman" w:hAnsi="Times New Roman"/>
          <w:sz w:val="24"/>
          <w:szCs w:val="24"/>
        </w:rPr>
        <w:t>nje</w:t>
      </w:r>
      <w:r w:rsidRPr="00473F11">
        <w:rPr>
          <w:rFonts w:ascii="Times New Roman" w:hAnsi="Times New Roman"/>
          <w:sz w:val="24"/>
          <w:szCs w:val="24"/>
        </w:rPr>
        <w:t xml:space="preserve"> </w:t>
      </w:r>
      <w:r w:rsidR="009E0E40" w:rsidRPr="00473F11">
        <w:rPr>
          <w:rFonts w:ascii="Times New Roman" w:hAnsi="Times New Roman"/>
          <w:sz w:val="24"/>
          <w:szCs w:val="24"/>
        </w:rPr>
        <w:t>odvojeno prikupljen</w:t>
      </w:r>
      <w:r w:rsidR="00B519FD" w:rsidRPr="00473F11">
        <w:rPr>
          <w:rFonts w:ascii="Times New Roman" w:hAnsi="Times New Roman"/>
          <w:sz w:val="24"/>
          <w:szCs w:val="24"/>
        </w:rPr>
        <w:t>og</w:t>
      </w:r>
      <w:r w:rsidR="009E0E40" w:rsidRPr="00473F11">
        <w:rPr>
          <w:rFonts w:ascii="Times New Roman" w:hAnsi="Times New Roman"/>
          <w:sz w:val="24"/>
          <w:szCs w:val="24"/>
        </w:rPr>
        <w:t xml:space="preserve"> </w:t>
      </w:r>
      <w:r w:rsidRPr="00473F11">
        <w:rPr>
          <w:rFonts w:ascii="Times New Roman" w:hAnsi="Times New Roman"/>
          <w:sz w:val="24"/>
          <w:szCs w:val="24"/>
        </w:rPr>
        <w:t>biootpad</w:t>
      </w:r>
      <w:r w:rsidR="00B519FD" w:rsidRPr="00473F11">
        <w:rPr>
          <w:rFonts w:ascii="Times New Roman" w:hAnsi="Times New Roman"/>
          <w:sz w:val="24"/>
          <w:szCs w:val="24"/>
        </w:rPr>
        <w:t>a</w:t>
      </w:r>
      <w:r w:rsidRPr="00473F11">
        <w:rPr>
          <w:rFonts w:ascii="Times New Roman" w:hAnsi="Times New Roman"/>
          <w:sz w:val="24"/>
          <w:szCs w:val="24"/>
        </w:rPr>
        <w:t xml:space="preserve"> s drugim vrstama otpada.</w:t>
      </w:r>
    </w:p>
    <w:p w14:paraId="78D545D8" w14:textId="77777777" w:rsidR="001F40C1" w:rsidRPr="00473F11" w:rsidRDefault="001F40C1"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9A5306" w:rsidRPr="00473F11">
        <w:rPr>
          <w:rFonts w:ascii="Times New Roman" w:hAnsi="Times New Roman"/>
          <w:sz w:val="24"/>
          <w:szCs w:val="24"/>
        </w:rPr>
        <w:t>5</w:t>
      </w:r>
      <w:r w:rsidRPr="00473F11">
        <w:rPr>
          <w:rFonts w:ascii="Times New Roman" w:hAnsi="Times New Roman"/>
          <w:sz w:val="24"/>
          <w:szCs w:val="24"/>
        </w:rPr>
        <w:t xml:space="preserve">) Zabranjeno je </w:t>
      </w:r>
      <w:r w:rsidR="00637859" w:rsidRPr="00473F11">
        <w:rPr>
          <w:rFonts w:ascii="Times New Roman" w:hAnsi="Times New Roman"/>
          <w:sz w:val="24"/>
          <w:szCs w:val="24"/>
        </w:rPr>
        <w:t>paljenje</w:t>
      </w:r>
      <w:r w:rsidRPr="00473F11">
        <w:rPr>
          <w:rFonts w:ascii="Times New Roman" w:hAnsi="Times New Roman"/>
          <w:sz w:val="24"/>
          <w:szCs w:val="24"/>
        </w:rPr>
        <w:t xml:space="preserve">: </w:t>
      </w:r>
    </w:p>
    <w:p w14:paraId="28E55C91" w14:textId="77777777" w:rsidR="001F40C1" w:rsidRPr="00473F11" w:rsidRDefault="001F40C1"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 otpada u okolišu </w:t>
      </w:r>
    </w:p>
    <w:p w14:paraId="021CEC23" w14:textId="4963B0B5" w:rsidR="001F40C1" w:rsidRPr="00473F11" w:rsidRDefault="001F40C1"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 otpada na moru, osim u skladu sa međunarodnom konvencijom o </w:t>
      </w:r>
      <w:r w:rsidR="00D92858" w:rsidRPr="00473F11">
        <w:rPr>
          <w:rFonts w:ascii="Times New Roman" w:hAnsi="Times New Roman"/>
          <w:sz w:val="24"/>
          <w:szCs w:val="24"/>
        </w:rPr>
        <w:t>sprječava</w:t>
      </w:r>
      <w:r w:rsidRPr="00473F11">
        <w:rPr>
          <w:rFonts w:ascii="Times New Roman" w:hAnsi="Times New Roman"/>
          <w:sz w:val="24"/>
          <w:szCs w:val="24"/>
        </w:rPr>
        <w:t>nju onečišćenja s brodova (MARPOL konvencija) i njenim prilozima</w:t>
      </w:r>
    </w:p>
    <w:p w14:paraId="2A9BBCCE" w14:textId="77777777" w:rsidR="001F40C1" w:rsidRPr="00473F11" w:rsidRDefault="001F40C1"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biljnog otpada iz poljoprivrede i šumarstva osim na način propisan propisom koji uređuje zaštita od požara</w:t>
      </w:r>
    </w:p>
    <w:p w14:paraId="33A6E642" w14:textId="77777777" w:rsidR="001F40C1" w:rsidRPr="00473F11" w:rsidRDefault="001F40C1"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lastRenderedPageBreak/>
        <w:t>- otpada koji je odvojeno sakupljen radi pripreme za ponovnu uporabu ili recikliranja, osim otpada koji nastaje obradom odvojeno sakupljenoga otpada za kojeg spaljivanje daje najbolji ishod za okoliš sukladno članku 5. ovoga Zakona.</w:t>
      </w:r>
    </w:p>
    <w:p w14:paraId="24DC3E08" w14:textId="77777777" w:rsidR="00FB4D9F" w:rsidRPr="00473F11" w:rsidRDefault="00FB4D9F" w:rsidP="00144B45">
      <w:pPr>
        <w:spacing w:after="0" w:line="240" w:lineRule="auto"/>
        <w:ind w:firstLine="720"/>
        <w:jc w:val="both"/>
        <w:rPr>
          <w:rFonts w:ascii="Times New Roman" w:hAnsi="Times New Roman"/>
          <w:sz w:val="24"/>
          <w:szCs w:val="24"/>
        </w:rPr>
      </w:pPr>
      <w:r w:rsidRPr="00473F11">
        <w:rPr>
          <w:rFonts w:ascii="Times New Roman" w:hAnsi="Times New Roman"/>
          <w:iCs/>
          <w:color w:val="000000" w:themeColor="text1"/>
          <w:sz w:val="24"/>
          <w:szCs w:val="24"/>
        </w:rPr>
        <w:t>(6) Ako počinitelj protuzakonito odbačenog otpada nije poznat, obveznik uklanjanja otpada je</w:t>
      </w:r>
      <w:r w:rsidR="00012474" w:rsidRPr="00473F11">
        <w:rPr>
          <w:rFonts w:ascii="Times New Roman" w:hAnsi="Times New Roman"/>
          <w:iCs/>
          <w:color w:val="000000" w:themeColor="text1"/>
          <w:sz w:val="24"/>
          <w:szCs w:val="24"/>
        </w:rPr>
        <w:t xml:space="preserve"> </w:t>
      </w:r>
      <w:r w:rsidRPr="00473F11">
        <w:rPr>
          <w:rFonts w:ascii="Times New Roman" w:hAnsi="Times New Roman"/>
          <w:iCs/>
          <w:color w:val="000000" w:themeColor="text1"/>
          <w:sz w:val="24"/>
          <w:szCs w:val="24"/>
        </w:rPr>
        <w:t>vlasnik, odnosno posjednik nekretnine, ako vlasnik nije poznat, na kojem je nepropisno odložen</w:t>
      </w:r>
      <w:r w:rsidR="00012474" w:rsidRPr="00473F11">
        <w:rPr>
          <w:rFonts w:ascii="Times New Roman" w:hAnsi="Times New Roman"/>
          <w:iCs/>
          <w:color w:val="000000" w:themeColor="text1"/>
          <w:sz w:val="24"/>
          <w:szCs w:val="24"/>
        </w:rPr>
        <w:t xml:space="preserve"> </w:t>
      </w:r>
      <w:r w:rsidRPr="00473F11">
        <w:rPr>
          <w:rFonts w:ascii="Times New Roman" w:hAnsi="Times New Roman"/>
          <w:iCs/>
          <w:color w:val="000000" w:themeColor="text1"/>
          <w:sz w:val="24"/>
          <w:szCs w:val="24"/>
        </w:rPr>
        <w:t>otpad, odnosno osoba koja sukladno posebnom propisu upravlja određenim područjem</w:t>
      </w:r>
      <w:r w:rsidRPr="00473F11">
        <w:rPr>
          <w:rFonts w:ascii="Times New Roman" w:hAnsi="Times New Roman"/>
          <w:color w:val="000000" w:themeColor="text1"/>
          <w:sz w:val="24"/>
          <w:szCs w:val="24"/>
        </w:rPr>
        <w:t xml:space="preserve"> </w:t>
      </w:r>
      <w:r w:rsidR="00012474" w:rsidRPr="00473F11">
        <w:rPr>
          <w:rFonts w:ascii="Times New Roman" w:hAnsi="Times New Roman"/>
          <w:iCs/>
          <w:color w:val="000000" w:themeColor="text1"/>
          <w:sz w:val="24"/>
          <w:szCs w:val="24"/>
        </w:rPr>
        <w:t>(dobrom), ako je</w:t>
      </w:r>
      <w:r w:rsidRPr="00473F11">
        <w:rPr>
          <w:rFonts w:ascii="Times New Roman" w:hAnsi="Times New Roman"/>
          <w:iCs/>
          <w:color w:val="000000" w:themeColor="text1"/>
          <w:sz w:val="24"/>
          <w:szCs w:val="24"/>
        </w:rPr>
        <w:t xml:space="preserve"> otpad odlož</w:t>
      </w:r>
      <w:r w:rsidR="00012474" w:rsidRPr="00473F11">
        <w:rPr>
          <w:rFonts w:ascii="Times New Roman" w:hAnsi="Times New Roman"/>
          <w:iCs/>
          <w:color w:val="000000" w:themeColor="text1"/>
          <w:sz w:val="24"/>
          <w:szCs w:val="24"/>
        </w:rPr>
        <w:t>en na</w:t>
      </w:r>
      <w:r w:rsidRPr="00473F11">
        <w:rPr>
          <w:rFonts w:ascii="Times New Roman" w:hAnsi="Times New Roman"/>
          <w:iCs/>
          <w:color w:val="000000" w:themeColor="text1"/>
          <w:sz w:val="24"/>
          <w:szCs w:val="24"/>
        </w:rPr>
        <w:t xml:space="preserve"> tom području (dobru)</w:t>
      </w:r>
      <w:r w:rsidR="00012474" w:rsidRPr="00473F11">
        <w:rPr>
          <w:rFonts w:ascii="Times New Roman" w:hAnsi="Times New Roman"/>
          <w:iCs/>
          <w:color w:val="000000" w:themeColor="text1"/>
          <w:sz w:val="24"/>
          <w:szCs w:val="24"/>
        </w:rPr>
        <w:t>.</w:t>
      </w:r>
    </w:p>
    <w:p w14:paraId="30447A65" w14:textId="77777777" w:rsidR="00623FBC" w:rsidRPr="00473F11" w:rsidRDefault="00623FBC" w:rsidP="003437AE">
      <w:pPr>
        <w:spacing w:after="0" w:line="240" w:lineRule="auto"/>
        <w:jc w:val="center"/>
        <w:rPr>
          <w:rFonts w:ascii="Times New Roman" w:hAnsi="Times New Roman"/>
          <w:b/>
          <w:sz w:val="24"/>
          <w:szCs w:val="24"/>
        </w:rPr>
      </w:pPr>
    </w:p>
    <w:p w14:paraId="4E184517" w14:textId="77777777" w:rsidR="00FF499C" w:rsidRPr="00473F11" w:rsidRDefault="00FF499C" w:rsidP="003437AE">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Kategorizacija otpada</w:t>
      </w:r>
    </w:p>
    <w:p w14:paraId="141F5960" w14:textId="77777777" w:rsidR="00D1660D" w:rsidRPr="00473F11" w:rsidRDefault="00D1660D" w:rsidP="003437AE">
      <w:pPr>
        <w:spacing w:after="0" w:line="240" w:lineRule="auto"/>
        <w:jc w:val="center"/>
        <w:rPr>
          <w:rFonts w:ascii="Times New Roman" w:hAnsi="Times New Roman"/>
          <w:b/>
          <w:sz w:val="24"/>
          <w:szCs w:val="24"/>
        </w:rPr>
      </w:pPr>
    </w:p>
    <w:p w14:paraId="11B47F6F" w14:textId="77777777" w:rsidR="00FF499C" w:rsidRPr="00473F11" w:rsidRDefault="00FF499C" w:rsidP="003437AE">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D1B45" w:rsidRPr="00473F11">
        <w:rPr>
          <w:rFonts w:ascii="Times New Roman" w:hAnsi="Times New Roman"/>
          <w:b/>
          <w:sz w:val="24"/>
          <w:szCs w:val="24"/>
        </w:rPr>
        <w:t>1</w:t>
      </w:r>
      <w:r w:rsidR="006A33EC" w:rsidRPr="00473F11">
        <w:rPr>
          <w:rFonts w:ascii="Times New Roman" w:hAnsi="Times New Roman"/>
          <w:b/>
          <w:sz w:val="24"/>
          <w:szCs w:val="24"/>
        </w:rPr>
        <w:t>9</w:t>
      </w:r>
      <w:r w:rsidRPr="00473F11">
        <w:rPr>
          <w:rFonts w:ascii="Times New Roman" w:hAnsi="Times New Roman"/>
          <w:b/>
          <w:sz w:val="24"/>
          <w:szCs w:val="24"/>
        </w:rPr>
        <w:t>.</w:t>
      </w:r>
    </w:p>
    <w:p w14:paraId="54898AB5" w14:textId="77777777" w:rsidR="00D1660D" w:rsidRPr="00473F11" w:rsidRDefault="00D1660D" w:rsidP="003437AE">
      <w:pPr>
        <w:spacing w:after="0" w:line="240" w:lineRule="auto"/>
        <w:ind w:firstLine="720"/>
        <w:jc w:val="both"/>
        <w:rPr>
          <w:rFonts w:ascii="Times New Roman" w:hAnsi="Times New Roman"/>
          <w:sz w:val="24"/>
          <w:szCs w:val="24"/>
        </w:rPr>
      </w:pPr>
    </w:p>
    <w:p w14:paraId="3B9B233C" w14:textId="77777777" w:rsidR="002C0943" w:rsidRPr="00473F11" w:rsidRDefault="00FF499C" w:rsidP="003437AE">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Posjednik otpada dužan je kategorizirati otpad kojega ima u posjedu na način da odredi porijeklo i mjesto nastanka otpada, grupu, podgrupu i ključni broj otpada i svojstva otpada sukladno Katalogu otpada. </w:t>
      </w:r>
    </w:p>
    <w:p w14:paraId="49A39AB3" w14:textId="77777777" w:rsidR="00D1660D" w:rsidRPr="00473F11" w:rsidRDefault="00D1660D" w:rsidP="003437AE">
      <w:pPr>
        <w:spacing w:after="0" w:line="240" w:lineRule="auto"/>
        <w:ind w:firstLine="720"/>
        <w:jc w:val="both"/>
        <w:rPr>
          <w:rFonts w:ascii="Times New Roman" w:hAnsi="Times New Roman"/>
          <w:sz w:val="24"/>
          <w:szCs w:val="24"/>
        </w:rPr>
      </w:pPr>
    </w:p>
    <w:p w14:paraId="2472A011" w14:textId="77777777" w:rsidR="00FF499C" w:rsidRPr="00473F11" w:rsidRDefault="00FF499C" w:rsidP="003437AE">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Navod o određenoj tvari ili predmetu u Katalogu otpada ne podrazumijeva da ta tvar ili predmet ima status otpada u svim okolnostima, već se otpadom smatra samo tvar ili predmet koji udovoljava </w:t>
      </w:r>
      <w:r w:rsidR="00F14C83" w:rsidRPr="00473F11">
        <w:rPr>
          <w:rFonts w:ascii="Times New Roman" w:hAnsi="Times New Roman"/>
          <w:sz w:val="24"/>
          <w:szCs w:val="24"/>
        </w:rPr>
        <w:t xml:space="preserve">zahtjevima definicije </w:t>
      </w:r>
      <w:r w:rsidRPr="00473F11">
        <w:rPr>
          <w:rFonts w:ascii="Times New Roman" w:hAnsi="Times New Roman"/>
          <w:sz w:val="24"/>
          <w:szCs w:val="24"/>
        </w:rPr>
        <w:t>pojma »otpad« iz članka 4. ovoga Zakona.</w:t>
      </w:r>
    </w:p>
    <w:p w14:paraId="5C737A40" w14:textId="77777777" w:rsidR="00D1660D" w:rsidRPr="00473F11" w:rsidRDefault="00D1660D" w:rsidP="003437AE">
      <w:pPr>
        <w:spacing w:after="0" w:line="240" w:lineRule="auto"/>
        <w:ind w:firstLine="720"/>
        <w:jc w:val="both"/>
        <w:rPr>
          <w:rFonts w:ascii="Times New Roman" w:hAnsi="Times New Roman"/>
          <w:sz w:val="24"/>
          <w:szCs w:val="24"/>
        </w:rPr>
      </w:pPr>
    </w:p>
    <w:p w14:paraId="5525CD6E" w14:textId="77777777" w:rsidR="00FF499C" w:rsidRPr="00473F11" w:rsidRDefault="00FF499C" w:rsidP="003437AE">
      <w:pPr>
        <w:spacing w:after="0" w:line="240" w:lineRule="auto"/>
        <w:ind w:firstLine="720"/>
        <w:jc w:val="both"/>
        <w:rPr>
          <w:rFonts w:ascii="Times New Roman" w:hAnsi="Times New Roman"/>
          <w:sz w:val="24"/>
          <w:szCs w:val="24"/>
        </w:rPr>
      </w:pPr>
      <w:r w:rsidRPr="00473F11">
        <w:rPr>
          <w:rFonts w:ascii="Times New Roman" w:hAnsi="Times New Roman"/>
          <w:sz w:val="24"/>
          <w:szCs w:val="24"/>
        </w:rPr>
        <w:t>(3) Otpad koji u Katalogu otpada nije određen kao opasni otpad smatra se opasnim otpadom ako se ispitivanjem utvrdi da posjeduje opasno svojstvo.</w:t>
      </w:r>
    </w:p>
    <w:p w14:paraId="2646C92F" w14:textId="77777777" w:rsidR="00D1660D" w:rsidRPr="00473F11" w:rsidRDefault="00D1660D" w:rsidP="003437AE">
      <w:pPr>
        <w:spacing w:after="0" w:line="240" w:lineRule="auto"/>
        <w:ind w:firstLine="720"/>
        <w:jc w:val="both"/>
        <w:rPr>
          <w:rFonts w:ascii="Times New Roman" w:hAnsi="Times New Roman"/>
          <w:sz w:val="24"/>
          <w:szCs w:val="24"/>
        </w:rPr>
      </w:pPr>
    </w:p>
    <w:p w14:paraId="04A0C9D9" w14:textId="77777777" w:rsidR="00FF499C" w:rsidRPr="00473F11" w:rsidRDefault="00FF499C" w:rsidP="003437AE">
      <w:pPr>
        <w:spacing w:after="0" w:line="240" w:lineRule="auto"/>
        <w:ind w:firstLine="720"/>
        <w:jc w:val="both"/>
        <w:rPr>
          <w:rFonts w:ascii="Times New Roman" w:hAnsi="Times New Roman"/>
          <w:sz w:val="24"/>
          <w:szCs w:val="24"/>
        </w:rPr>
      </w:pPr>
      <w:r w:rsidRPr="00473F11">
        <w:rPr>
          <w:rFonts w:ascii="Times New Roman" w:hAnsi="Times New Roman"/>
          <w:sz w:val="24"/>
          <w:szCs w:val="24"/>
        </w:rPr>
        <w:t>(4) Opasni otpad se ne može ponovno kategorizirati kao neopasni</w:t>
      </w:r>
      <w:r w:rsidR="008670C3" w:rsidRPr="00473F11">
        <w:rPr>
          <w:rFonts w:ascii="Times New Roman" w:hAnsi="Times New Roman"/>
          <w:sz w:val="24"/>
          <w:szCs w:val="24"/>
        </w:rPr>
        <w:t xml:space="preserve"> otpad</w:t>
      </w:r>
      <w:r w:rsidRPr="00473F11">
        <w:rPr>
          <w:rFonts w:ascii="Times New Roman" w:hAnsi="Times New Roman"/>
          <w:sz w:val="24"/>
          <w:szCs w:val="24"/>
        </w:rPr>
        <w:t xml:space="preserve"> ako je koncentracija opasne tvari zbog koje je otpad izvorno kategoriziran kao opasni, razrjeđivanjem smanjena ispod granične vrijednosti radi koje se otpad mora kategorizirati kao opasni.</w:t>
      </w:r>
    </w:p>
    <w:p w14:paraId="276C3F08" w14:textId="77777777" w:rsidR="00D1660D" w:rsidRPr="00473F11" w:rsidRDefault="00D1660D" w:rsidP="003437AE">
      <w:pPr>
        <w:spacing w:after="0" w:line="240" w:lineRule="auto"/>
        <w:ind w:firstLine="720"/>
        <w:jc w:val="both"/>
        <w:rPr>
          <w:rFonts w:ascii="Times New Roman" w:hAnsi="Times New Roman"/>
          <w:sz w:val="24"/>
          <w:szCs w:val="24"/>
        </w:rPr>
      </w:pPr>
    </w:p>
    <w:p w14:paraId="7EBAEE65" w14:textId="77777777" w:rsidR="002C0943" w:rsidRPr="00473F11" w:rsidRDefault="002C0943" w:rsidP="003437AE">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w:t>
      </w:r>
      <w:r w:rsidR="009E0E40" w:rsidRPr="00473F11">
        <w:rPr>
          <w:rFonts w:ascii="Times New Roman" w:hAnsi="Times New Roman"/>
          <w:sz w:val="24"/>
          <w:szCs w:val="24"/>
        </w:rPr>
        <w:t>K</w:t>
      </w:r>
      <w:r w:rsidRPr="00473F11">
        <w:rPr>
          <w:rFonts w:ascii="Times New Roman" w:hAnsi="Times New Roman"/>
          <w:sz w:val="24"/>
          <w:szCs w:val="24"/>
        </w:rPr>
        <w:t xml:space="preserve">ad nije moguće provesti ispitivanje postojanja opasnog svojstva, </w:t>
      </w:r>
      <w:r w:rsidR="009E0E40" w:rsidRPr="00473F11">
        <w:rPr>
          <w:rFonts w:ascii="Times New Roman" w:hAnsi="Times New Roman"/>
          <w:sz w:val="24"/>
          <w:szCs w:val="24"/>
        </w:rPr>
        <w:t xml:space="preserve">a postoji sumnja da bi otpad mogao imati opasno svojstvo, </w:t>
      </w:r>
      <w:r w:rsidR="00205D4F" w:rsidRPr="00473F11">
        <w:rPr>
          <w:rFonts w:ascii="Times New Roman" w:hAnsi="Times New Roman"/>
          <w:sz w:val="24"/>
          <w:szCs w:val="24"/>
        </w:rPr>
        <w:t xml:space="preserve">posjednik otpada je dužan takav otpad kategorizirati kao opasni otpad. </w:t>
      </w:r>
    </w:p>
    <w:p w14:paraId="64588662" w14:textId="77777777" w:rsidR="00D1660D" w:rsidRPr="00473F11" w:rsidRDefault="00D1660D" w:rsidP="003437AE">
      <w:pPr>
        <w:spacing w:after="0" w:line="240" w:lineRule="auto"/>
        <w:ind w:firstLine="720"/>
        <w:jc w:val="both"/>
        <w:rPr>
          <w:rFonts w:ascii="Times New Roman" w:hAnsi="Times New Roman"/>
          <w:sz w:val="24"/>
          <w:szCs w:val="24"/>
        </w:rPr>
      </w:pPr>
    </w:p>
    <w:p w14:paraId="33285ACF" w14:textId="77777777" w:rsidR="00FF499C" w:rsidRPr="00473F11" w:rsidRDefault="00FF499C" w:rsidP="003437AE">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(6) Katalog otpada </w:t>
      </w:r>
      <w:r w:rsidR="002B2FA6" w:rsidRPr="00473F11">
        <w:rPr>
          <w:rFonts w:ascii="Times New Roman" w:hAnsi="Times New Roman"/>
          <w:sz w:val="24"/>
          <w:szCs w:val="24"/>
        </w:rPr>
        <w:t xml:space="preserve">usklađen s Popisom otpada </w:t>
      </w:r>
      <w:r w:rsidR="00FB3DCB" w:rsidRPr="00473F11">
        <w:rPr>
          <w:rFonts w:ascii="Times New Roman" w:hAnsi="Times New Roman"/>
          <w:sz w:val="24"/>
          <w:szCs w:val="24"/>
        </w:rPr>
        <w:t xml:space="preserve">te opasna svojstva otpada </w:t>
      </w:r>
      <w:r w:rsidRPr="00473F11">
        <w:rPr>
          <w:rFonts w:ascii="Times New Roman" w:hAnsi="Times New Roman"/>
          <w:sz w:val="24"/>
          <w:szCs w:val="24"/>
        </w:rPr>
        <w:t xml:space="preserve">propisuje Ministar pravilnikom iz članka </w:t>
      </w:r>
      <w:r w:rsidR="00CB2811" w:rsidRPr="00473F11">
        <w:rPr>
          <w:rFonts w:ascii="Times New Roman" w:hAnsi="Times New Roman"/>
          <w:sz w:val="24"/>
          <w:szCs w:val="24"/>
        </w:rPr>
        <w:t>5</w:t>
      </w:r>
      <w:r w:rsidRPr="00473F11">
        <w:rPr>
          <w:rFonts w:ascii="Times New Roman" w:hAnsi="Times New Roman"/>
          <w:sz w:val="24"/>
          <w:szCs w:val="24"/>
        </w:rPr>
        <w:t xml:space="preserve">. stavka </w:t>
      </w:r>
      <w:r w:rsidR="006349DE" w:rsidRPr="00473F11">
        <w:rPr>
          <w:rFonts w:ascii="Times New Roman" w:hAnsi="Times New Roman"/>
          <w:sz w:val="24"/>
          <w:szCs w:val="24"/>
        </w:rPr>
        <w:t>5</w:t>
      </w:r>
      <w:r w:rsidRPr="00473F11">
        <w:rPr>
          <w:rFonts w:ascii="Times New Roman" w:hAnsi="Times New Roman"/>
          <w:sz w:val="24"/>
          <w:szCs w:val="24"/>
        </w:rPr>
        <w:t>. ovoga Zakona.</w:t>
      </w:r>
    </w:p>
    <w:p w14:paraId="2E307EAF" w14:textId="77777777" w:rsidR="00D1660D" w:rsidRPr="00473F11" w:rsidRDefault="00D1660D" w:rsidP="003437AE">
      <w:pPr>
        <w:spacing w:after="0" w:line="240" w:lineRule="auto"/>
        <w:ind w:firstLine="720"/>
        <w:jc w:val="both"/>
        <w:rPr>
          <w:rFonts w:ascii="Times New Roman" w:hAnsi="Times New Roman"/>
          <w:sz w:val="24"/>
          <w:szCs w:val="24"/>
        </w:rPr>
      </w:pPr>
    </w:p>
    <w:p w14:paraId="1578BDFE" w14:textId="77777777" w:rsidR="00FF499C" w:rsidRPr="00473F11" w:rsidRDefault="00FF499C" w:rsidP="003437AE">
      <w:pPr>
        <w:spacing w:after="0" w:line="240" w:lineRule="auto"/>
        <w:ind w:firstLine="720"/>
        <w:jc w:val="both"/>
        <w:rPr>
          <w:rFonts w:ascii="Times New Roman" w:hAnsi="Times New Roman"/>
          <w:sz w:val="24"/>
          <w:szCs w:val="24"/>
        </w:rPr>
      </w:pPr>
      <w:r w:rsidRPr="00473F11">
        <w:rPr>
          <w:rFonts w:ascii="Times New Roman" w:hAnsi="Times New Roman"/>
          <w:sz w:val="24"/>
          <w:szCs w:val="24"/>
        </w:rPr>
        <w:t>(7) Odredbe ovog</w:t>
      </w:r>
      <w:r w:rsidR="009B6C3B" w:rsidRPr="00473F11">
        <w:rPr>
          <w:rFonts w:ascii="Times New Roman" w:hAnsi="Times New Roman"/>
          <w:sz w:val="24"/>
          <w:szCs w:val="24"/>
        </w:rPr>
        <w:t>a</w:t>
      </w:r>
      <w:r w:rsidRPr="00473F11">
        <w:rPr>
          <w:rFonts w:ascii="Times New Roman" w:hAnsi="Times New Roman"/>
          <w:sz w:val="24"/>
          <w:szCs w:val="24"/>
        </w:rPr>
        <w:t xml:space="preserve"> članka ne primjenjuju se na </w:t>
      </w:r>
      <w:r w:rsidR="009B6C3B" w:rsidRPr="00473F11">
        <w:rPr>
          <w:rFonts w:ascii="Times New Roman" w:hAnsi="Times New Roman"/>
          <w:sz w:val="24"/>
          <w:szCs w:val="24"/>
        </w:rPr>
        <w:t>pomorske</w:t>
      </w:r>
      <w:r w:rsidRPr="00473F11">
        <w:rPr>
          <w:rFonts w:ascii="Times New Roman" w:hAnsi="Times New Roman"/>
          <w:sz w:val="24"/>
          <w:szCs w:val="24"/>
        </w:rPr>
        <w:t xml:space="preserve"> objekte kako su utvrđeni propisom koji uređuje pomorstvo.</w:t>
      </w:r>
    </w:p>
    <w:p w14:paraId="541D7883" w14:textId="77777777" w:rsidR="00D1660D" w:rsidRPr="00473F11" w:rsidRDefault="00D1660D" w:rsidP="003437AE">
      <w:pPr>
        <w:spacing w:after="0" w:line="240" w:lineRule="auto"/>
        <w:ind w:firstLine="720"/>
        <w:jc w:val="both"/>
        <w:rPr>
          <w:rFonts w:ascii="Times New Roman" w:hAnsi="Times New Roman"/>
          <w:sz w:val="24"/>
          <w:szCs w:val="24"/>
        </w:rPr>
      </w:pPr>
    </w:p>
    <w:p w14:paraId="09A51F1F" w14:textId="77777777" w:rsidR="00964F27" w:rsidRPr="00473F11" w:rsidRDefault="00964F27" w:rsidP="00D1660D">
      <w:pPr>
        <w:spacing w:after="0" w:line="240" w:lineRule="auto"/>
        <w:jc w:val="center"/>
        <w:rPr>
          <w:rFonts w:ascii="Times New Roman" w:hAnsi="Times New Roman"/>
          <w:b/>
          <w:i/>
          <w:sz w:val="24"/>
          <w:szCs w:val="24"/>
        </w:rPr>
      </w:pPr>
      <w:r w:rsidRPr="00473F11">
        <w:rPr>
          <w:rFonts w:ascii="Times New Roman" w:hAnsi="Times New Roman"/>
          <w:b/>
          <w:i/>
          <w:sz w:val="24"/>
          <w:szCs w:val="24"/>
        </w:rPr>
        <w:t>Ispitivanje otpada</w:t>
      </w:r>
    </w:p>
    <w:p w14:paraId="1EA7A076" w14:textId="77777777" w:rsidR="00D1660D" w:rsidRPr="00473F11" w:rsidRDefault="00D1660D" w:rsidP="00D1660D">
      <w:pPr>
        <w:spacing w:after="0" w:line="240" w:lineRule="auto"/>
        <w:jc w:val="center"/>
        <w:rPr>
          <w:rFonts w:ascii="Times New Roman" w:hAnsi="Times New Roman"/>
          <w:b/>
          <w:sz w:val="24"/>
          <w:szCs w:val="24"/>
        </w:rPr>
      </w:pPr>
    </w:p>
    <w:p w14:paraId="1FC38B30" w14:textId="77777777" w:rsidR="00964F27" w:rsidRPr="00473F11" w:rsidRDefault="00964F27" w:rsidP="00D1660D">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20</w:t>
      </w:r>
      <w:r w:rsidRPr="00473F11">
        <w:rPr>
          <w:rFonts w:ascii="Times New Roman" w:hAnsi="Times New Roman"/>
          <w:b/>
          <w:sz w:val="24"/>
          <w:szCs w:val="24"/>
        </w:rPr>
        <w:t>.</w:t>
      </w:r>
    </w:p>
    <w:p w14:paraId="2BBF6C62" w14:textId="77777777" w:rsidR="00D1660D" w:rsidRPr="00473F11" w:rsidRDefault="00D1660D" w:rsidP="00D1660D">
      <w:pPr>
        <w:spacing w:after="0" w:line="240" w:lineRule="auto"/>
        <w:ind w:firstLine="720"/>
        <w:jc w:val="both"/>
        <w:rPr>
          <w:rFonts w:ascii="Times New Roman" w:hAnsi="Times New Roman"/>
          <w:sz w:val="24"/>
          <w:szCs w:val="24"/>
        </w:rPr>
      </w:pPr>
    </w:p>
    <w:p w14:paraId="69ADAB10" w14:textId="77777777" w:rsidR="00964F27" w:rsidRPr="00473F11" w:rsidRDefault="00964F27" w:rsidP="00D1660D">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(1) Pravna osoba može obavljati uzorkovanje i ispitivanje otpada, nusproizvoda, rezultata oporabe otpada i određivanje opasnih svojstava otpada, ako je akreditirana za odgovarajuću metodu uzorkovanja i ispitivanja.</w:t>
      </w:r>
    </w:p>
    <w:p w14:paraId="46887F3F" w14:textId="77777777" w:rsidR="00D1660D" w:rsidRPr="00473F11" w:rsidRDefault="00D1660D" w:rsidP="00D1660D">
      <w:pPr>
        <w:spacing w:after="0" w:line="240" w:lineRule="auto"/>
        <w:ind w:firstLine="720"/>
        <w:jc w:val="both"/>
        <w:rPr>
          <w:rFonts w:ascii="Times New Roman" w:hAnsi="Times New Roman"/>
          <w:sz w:val="24"/>
          <w:szCs w:val="24"/>
        </w:rPr>
      </w:pPr>
    </w:p>
    <w:p w14:paraId="7D866614" w14:textId="77777777" w:rsidR="00964F27" w:rsidRPr="00473F11" w:rsidRDefault="00964F27" w:rsidP="00D1660D">
      <w:pPr>
        <w:spacing w:after="0" w:line="240" w:lineRule="auto"/>
        <w:ind w:firstLine="720"/>
        <w:jc w:val="both"/>
        <w:rPr>
          <w:rFonts w:ascii="Times New Roman" w:hAnsi="Times New Roman"/>
          <w:sz w:val="24"/>
          <w:szCs w:val="24"/>
        </w:rPr>
      </w:pPr>
      <w:r w:rsidRPr="00473F11">
        <w:rPr>
          <w:rFonts w:ascii="Times New Roman" w:hAnsi="Times New Roman"/>
          <w:sz w:val="24"/>
          <w:szCs w:val="24"/>
        </w:rPr>
        <w:t>(2) Ispitivanje otpada obavlja</w:t>
      </w:r>
      <w:r w:rsidR="009E0E40" w:rsidRPr="00473F11">
        <w:rPr>
          <w:rFonts w:ascii="Times New Roman" w:hAnsi="Times New Roman"/>
          <w:sz w:val="24"/>
          <w:szCs w:val="24"/>
        </w:rPr>
        <w:t xml:space="preserve"> se</w:t>
      </w:r>
      <w:r w:rsidRPr="00473F11">
        <w:rPr>
          <w:rFonts w:ascii="Times New Roman" w:hAnsi="Times New Roman"/>
          <w:sz w:val="24"/>
          <w:szCs w:val="24"/>
        </w:rPr>
        <w:t xml:space="preserve"> u skladu sa Uredbom Komisije (EZ) br. 440/2008 od 30. svibnja 2008. o utvrđivanju ispitnih metoda u skladu s Uredbom (EZ) br. 1907/2006 Europskog parlamenta i Vijeća o registraciji, evaluaciji, autorizaciji i ograničavanju kemikalija (REACH) (SL L 142, 31.5.2008., str. 1.), relevantnim napomenama Europskog odbora za normizaciju ili drugim međunarodno priznatim ispitnim met</w:t>
      </w:r>
      <w:r w:rsidR="001351C4" w:rsidRPr="00473F11">
        <w:rPr>
          <w:rFonts w:ascii="Times New Roman" w:hAnsi="Times New Roman"/>
          <w:sz w:val="24"/>
          <w:szCs w:val="24"/>
        </w:rPr>
        <w:t>odama i smjernicama.</w:t>
      </w:r>
    </w:p>
    <w:p w14:paraId="2807176F"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Osiguravanje obrade otpada</w:t>
      </w:r>
    </w:p>
    <w:p w14:paraId="331AD511"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21</w:t>
      </w:r>
      <w:r w:rsidRPr="00473F11">
        <w:rPr>
          <w:rFonts w:ascii="Times New Roman" w:hAnsi="Times New Roman"/>
          <w:b/>
          <w:sz w:val="24"/>
          <w:szCs w:val="24"/>
        </w:rPr>
        <w:t>.</w:t>
      </w:r>
    </w:p>
    <w:p w14:paraId="276CBB8D" w14:textId="3C72C5DD"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Proizvođač</w:t>
      </w:r>
      <w:r w:rsidR="00004B96" w:rsidRPr="00473F11">
        <w:rPr>
          <w:rFonts w:ascii="Times New Roman" w:hAnsi="Times New Roman"/>
          <w:sz w:val="24"/>
          <w:szCs w:val="24"/>
        </w:rPr>
        <w:t xml:space="preserve"> otpada</w:t>
      </w:r>
      <w:r w:rsidRPr="00473F11">
        <w:rPr>
          <w:rFonts w:ascii="Times New Roman" w:hAnsi="Times New Roman"/>
          <w:sz w:val="24"/>
          <w:szCs w:val="24"/>
        </w:rPr>
        <w:t xml:space="preserve"> i posjednik otpada dužan je osigurati obradu otpada postupkom pripreme za ponovnu uporabu, recikliranjem ili oporabom sukladno člancima 5. i 6. ovoga Zakona, a kad navedeno nije moguće, dužan </w:t>
      </w:r>
      <w:r w:rsidR="00F91D61" w:rsidRPr="00473F11">
        <w:rPr>
          <w:rFonts w:ascii="Times New Roman" w:hAnsi="Times New Roman"/>
          <w:sz w:val="24"/>
          <w:szCs w:val="24"/>
        </w:rPr>
        <w:t xml:space="preserve">je </w:t>
      </w:r>
      <w:r w:rsidRPr="00473F11">
        <w:rPr>
          <w:rFonts w:ascii="Times New Roman" w:hAnsi="Times New Roman"/>
          <w:sz w:val="24"/>
          <w:szCs w:val="24"/>
        </w:rPr>
        <w:t xml:space="preserve">osigurati zbrinjavanje otpada na siguran način </w:t>
      </w:r>
      <w:r w:rsidR="008670C3" w:rsidRPr="00473F11">
        <w:rPr>
          <w:rFonts w:ascii="Times New Roman" w:hAnsi="Times New Roman"/>
          <w:sz w:val="24"/>
          <w:szCs w:val="24"/>
        </w:rPr>
        <w:t xml:space="preserve">u </w:t>
      </w:r>
      <w:r w:rsidRPr="00473F11">
        <w:rPr>
          <w:rFonts w:ascii="Times New Roman" w:hAnsi="Times New Roman"/>
          <w:sz w:val="24"/>
          <w:szCs w:val="24"/>
        </w:rPr>
        <w:t>sklad</w:t>
      </w:r>
      <w:r w:rsidR="008670C3" w:rsidRPr="00473F11">
        <w:rPr>
          <w:rFonts w:ascii="Times New Roman" w:hAnsi="Times New Roman"/>
          <w:sz w:val="24"/>
          <w:szCs w:val="24"/>
        </w:rPr>
        <w:t>u</w:t>
      </w:r>
      <w:r w:rsidRPr="00473F11">
        <w:rPr>
          <w:rFonts w:ascii="Times New Roman" w:hAnsi="Times New Roman"/>
          <w:sz w:val="24"/>
          <w:szCs w:val="24"/>
        </w:rPr>
        <w:t xml:space="preserve"> </w:t>
      </w:r>
      <w:r w:rsidR="008670C3" w:rsidRPr="00473F11">
        <w:rPr>
          <w:rFonts w:ascii="Times New Roman" w:hAnsi="Times New Roman"/>
          <w:sz w:val="24"/>
          <w:szCs w:val="24"/>
        </w:rPr>
        <w:t xml:space="preserve">s člankom </w:t>
      </w:r>
      <w:r w:rsidRPr="00473F11">
        <w:rPr>
          <w:rFonts w:ascii="Times New Roman" w:hAnsi="Times New Roman"/>
          <w:sz w:val="24"/>
          <w:szCs w:val="24"/>
        </w:rPr>
        <w:t>5. ovoga Zakona.</w:t>
      </w:r>
    </w:p>
    <w:p w14:paraId="1163E9EA" w14:textId="77777777" w:rsidR="00004B96"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Proizvođač</w:t>
      </w:r>
      <w:r w:rsidR="00004B96" w:rsidRPr="00473F11">
        <w:rPr>
          <w:rFonts w:ascii="Times New Roman" w:hAnsi="Times New Roman"/>
          <w:sz w:val="24"/>
          <w:szCs w:val="24"/>
        </w:rPr>
        <w:t xml:space="preserve"> otpada</w:t>
      </w:r>
      <w:r w:rsidRPr="00473F11">
        <w:rPr>
          <w:rFonts w:ascii="Times New Roman" w:hAnsi="Times New Roman"/>
          <w:sz w:val="24"/>
          <w:szCs w:val="24"/>
        </w:rPr>
        <w:t xml:space="preserve"> i posjednik otpada dužan je izvršiti obvezu iz stavka 1. ovoga članka na način da sam obradi vlastiti otpad ili da obradu otpada povjeri osobi kojoj je sukladno ovom Zakonu dozvoljena obrada otpada</w:t>
      </w:r>
      <w:r w:rsidR="00092671" w:rsidRPr="00473F11">
        <w:rPr>
          <w:rFonts w:ascii="Times New Roman" w:hAnsi="Times New Roman"/>
          <w:sz w:val="24"/>
          <w:szCs w:val="24"/>
        </w:rPr>
        <w:t xml:space="preserve"> ili da otpad isporuči iz Republike Hrvatske na oporabu odnosno zbrinjavanje u skladu s Uredbom (EZ) 1013/2006.</w:t>
      </w:r>
    </w:p>
    <w:p w14:paraId="411179BE" w14:textId="77777777" w:rsidR="00004B96" w:rsidRPr="00473F11" w:rsidRDefault="00004B96"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535B4B" w:rsidRPr="00473F11">
        <w:rPr>
          <w:rFonts w:ascii="Times New Roman" w:hAnsi="Times New Roman"/>
          <w:sz w:val="24"/>
          <w:szCs w:val="24"/>
        </w:rPr>
        <w:t>3</w:t>
      </w:r>
      <w:r w:rsidRPr="00473F11">
        <w:rPr>
          <w:rFonts w:ascii="Times New Roman" w:hAnsi="Times New Roman"/>
          <w:sz w:val="24"/>
          <w:szCs w:val="24"/>
        </w:rPr>
        <w:t xml:space="preserve">) Obvezu iz stavka 2. ovoga članka: </w:t>
      </w:r>
    </w:p>
    <w:p w14:paraId="56784FA7" w14:textId="77777777" w:rsidR="00004B96" w:rsidRPr="00473F11" w:rsidRDefault="00004B9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proizvođač otpada mora izvršiti</w:t>
      </w:r>
      <w:r w:rsidR="00FF499C" w:rsidRPr="00473F11">
        <w:rPr>
          <w:rFonts w:ascii="Times New Roman" w:hAnsi="Times New Roman"/>
          <w:sz w:val="24"/>
          <w:szCs w:val="24"/>
        </w:rPr>
        <w:t xml:space="preserve"> </w:t>
      </w:r>
      <w:r w:rsidRPr="00473F11">
        <w:rPr>
          <w:rFonts w:ascii="Times New Roman" w:hAnsi="Times New Roman"/>
          <w:sz w:val="24"/>
          <w:szCs w:val="24"/>
        </w:rPr>
        <w:t xml:space="preserve">u </w:t>
      </w:r>
      <w:r w:rsidR="00FF499C" w:rsidRPr="00473F11">
        <w:rPr>
          <w:rFonts w:ascii="Times New Roman" w:hAnsi="Times New Roman"/>
          <w:sz w:val="24"/>
          <w:szCs w:val="24"/>
        </w:rPr>
        <w:t xml:space="preserve">roku od jedne godine od dana nastanka toga otpada </w:t>
      </w:r>
    </w:p>
    <w:p w14:paraId="6094AD81" w14:textId="2D3FE0FC" w:rsidR="00FF499C" w:rsidRPr="00473F11" w:rsidRDefault="00004B9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 posjednik otpada mora izvršiti u roku od jedne godine od </w:t>
      </w:r>
      <w:r w:rsidR="00FF499C" w:rsidRPr="00473F11">
        <w:rPr>
          <w:rFonts w:ascii="Times New Roman" w:hAnsi="Times New Roman"/>
          <w:sz w:val="24"/>
          <w:szCs w:val="24"/>
        </w:rPr>
        <w:t>dana kad je preuzeo taj otpad u posjed.</w:t>
      </w:r>
    </w:p>
    <w:p w14:paraId="42D12706" w14:textId="77777777" w:rsidR="00004B96" w:rsidRPr="00473F11" w:rsidRDefault="00004B96"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535B4B" w:rsidRPr="00473F11">
        <w:rPr>
          <w:rFonts w:ascii="Times New Roman" w:hAnsi="Times New Roman"/>
          <w:sz w:val="24"/>
          <w:szCs w:val="24"/>
        </w:rPr>
        <w:t>4</w:t>
      </w:r>
      <w:r w:rsidRPr="00473F11">
        <w:rPr>
          <w:rFonts w:ascii="Times New Roman" w:hAnsi="Times New Roman"/>
          <w:sz w:val="24"/>
          <w:szCs w:val="24"/>
        </w:rPr>
        <w:t xml:space="preserve">) Iznimno od </w:t>
      </w:r>
      <w:r w:rsidR="00C456A1" w:rsidRPr="00473F11">
        <w:rPr>
          <w:rFonts w:ascii="Times New Roman" w:hAnsi="Times New Roman"/>
          <w:sz w:val="24"/>
          <w:szCs w:val="24"/>
        </w:rPr>
        <w:t xml:space="preserve">odredbe </w:t>
      </w:r>
      <w:r w:rsidRPr="00473F11">
        <w:rPr>
          <w:rFonts w:ascii="Times New Roman" w:hAnsi="Times New Roman"/>
          <w:sz w:val="24"/>
          <w:szCs w:val="24"/>
        </w:rPr>
        <w:t xml:space="preserve">stavka </w:t>
      </w:r>
      <w:r w:rsidR="00535B4B" w:rsidRPr="00473F11">
        <w:rPr>
          <w:rFonts w:ascii="Times New Roman" w:hAnsi="Times New Roman"/>
          <w:sz w:val="24"/>
          <w:szCs w:val="24"/>
        </w:rPr>
        <w:t>3</w:t>
      </w:r>
      <w:r w:rsidR="00E43CC5" w:rsidRPr="00473F11">
        <w:rPr>
          <w:rFonts w:ascii="Times New Roman" w:hAnsi="Times New Roman"/>
          <w:sz w:val="24"/>
          <w:szCs w:val="24"/>
        </w:rPr>
        <w:t>.</w:t>
      </w:r>
      <w:r w:rsidRPr="00473F11">
        <w:rPr>
          <w:rFonts w:ascii="Times New Roman" w:hAnsi="Times New Roman"/>
          <w:sz w:val="24"/>
          <w:szCs w:val="24"/>
        </w:rPr>
        <w:t xml:space="preserve"> ovoga članka, </w:t>
      </w:r>
      <w:r w:rsidR="00E43CC5" w:rsidRPr="00473F11">
        <w:rPr>
          <w:rFonts w:ascii="Times New Roman" w:hAnsi="Times New Roman"/>
          <w:sz w:val="24"/>
          <w:szCs w:val="24"/>
        </w:rPr>
        <w:t xml:space="preserve">za određeni otpad primjenjuje se drugačiji rok </w:t>
      </w:r>
      <w:r w:rsidRPr="00473F11">
        <w:rPr>
          <w:rFonts w:ascii="Times New Roman" w:hAnsi="Times New Roman"/>
          <w:sz w:val="24"/>
          <w:szCs w:val="24"/>
        </w:rPr>
        <w:t xml:space="preserve">ako je </w:t>
      </w:r>
      <w:r w:rsidR="00E43CC5" w:rsidRPr="00473F11">
        <w:rPr>
          <w:rFonts w:ascii="Times New Roman" w:hAnsi="Times New Roman"/>
          <w:sz w:val="24"/>
          <w:szCs w:val="24"/>
        </w:rPr>
        <w:t>t</w:t>
      </w:r>
      <w:r w:rsidR="003450E0" w:rsidRPr="00473F11">
        <w:rPr>
          <w:rFonts w:ascii="Times New Roman" w:hAnsi="Times New Roman"/>
          <w:sz w:val="24"/>
          <w:szCs w:val="24"/>
        </w:rPr>
        <w:t>ako</w:t>
      </w:r>
      <w:r w:rsidR="00E43CC5" w:rsidRPr="00473F11">
        <w:rPr>
          <w:rFonts w:ascii="Times New Roman" w:hAnsi="Times New Roman"/>
          <w:sz w:val="24"/>
          <w:szCs w:val="24"/>
        </w:rPr>
        <w:t xml:space="preserve"> propisano pravilnikom</w:t>
      </w:r>
      <w:r w:rsidR="00574842" w:rsidRPr="00473F11">
        <w:rPr>
          <w:rFonts w:ascii="Times New Roman" w:hAnsi="Times New Roman"/>
          <w:sz w:val="24"/>
          <w:szCs w:val="24"/>
        </w:rPr>
        <w:t xml:space="preserve"> iz članka 8</w:t>
      </w:r>
      <w:r w:rsidR="000C7714" w:rsidRPr="00473F11">
        <w:rPr>
          <w:rFonts w:ascii="Times New Roman" w:hAnsi="Times New Roman"/>
          <w:sz w:val="24"/>
          <w:szCs w:val="24"/>
        </w:rPr>
        <w:t>8</w:t>
      </w:r>
      <w:r w:rsidR="00574842" w:rsidRPr="00473F11">
        <w:rPr>
          <w:rFonts w:ascii="Times New Roman" w:hAnsi="Times New Roman"/>
          <w:sz w:val="24"/>
          <w:szCs w:val="24"/>
        </w:rPr>
        <w:t>. stavka 3. ovoga Zakona</w:t>
      </w:r>
      <w:r w:rsidRPr="00473F11">
        <w:rPr>
          <w:rFonts w:ascii="Times New Roman" w:hAnsi="Times New Roman"/>
          <w:sz w:val="24"/>
          <w:szCs w:val="24"/>
        </w:rPr>
        <w:t>.</w:t>
      </w:r>
    </w:p>
    <w:p w14:paraId="6CD2E000" w14:textId="77777777" w:rsidR="00FF7154"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535B4B" w:rsidRPr="00473F11">
        <w:rPr>
          <w:rFonts w:ascii="Times New Roman" w:hAnsi="Times New Roman"/>
          <w:sz w:val="24"/>
          <w:szCs w:val="24"/>
        </w:rPr>
        <w:t>5</w:t>
      </w:r>
      <w:r w:rsidRPr="00473F11">
        <w:rPr>
          <w:rFonts w:ascii="Times New Roman" w:hAnsi="Times New Roman"/>
          <w:sz w:val="24"/>
          <w:szCs w:val="24"/>
        </w:rPr>
        <w:t>) Kad osoba ovlaštena za preuzimanje otpada preuzme pošiljku otpada, obveza iz stavka 1. ovoga članka prestaje za osobu koja je predala pošiljku otpada i prenosi se na osobu ko</w:t>
      </w:r>
      <w:r w:rsidR="001351C4" w:rsidRPr="00473F11">
        <w:rPr>
          <w:rFonts w:ascii="Times New Roman" w:hAnsi="Times New Roman"/>
          <w:sz w:val="24"/>
          <w:szCs w:val="24"/>
        </w:rPr>
        <w:t>ja je preuzela pošiljku otpada.</w:t>
      </w:r>
    </w:p>
    <w:p w14:paraId="70E8637F" w14:textId="77777777" w:rsidR="00FF499C" w:rsidRPr="00473F11" w:rsidRDefault="00FF0D06"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Opća obveza</w:t>
      </w:r>
      <w:r w:rsidR="00FF499C" w:rsidRPr="00473F11">
        <w:rPr>
          <w:rFonts w:ascii="Times New Roman" w:hAnsi="Times New Roman"/>
          <w:b/>
          <w:i/>
          <w:sz w:val="24"/>
          <w:szCs w:val="24"/>
        </w:rPr>
        <w:t xml:space="preserve"> </w:t>
      </w:r>
      <w:r w:rsidRPr="00473F11">
        <w:rPr>
          <w:rFonts w:ascii="Times New Roman" w:hAnsi="Times New Roman"/>
          <w:b/>
          <w:i/>
          <w:sz w:val="24"/>
          <w:szCs w:val="24"/>
        </w:rPr>
        <w:t>o</w:t>
      </w:r>
      <w:r w:rsidR="00FF499C" w:rsidRPr="00473F11">
        <w:rPr>
          <w:rFonts w:ascii="Times New Roman" w:hAnsi="Times New Roman"/>
          <w:b/>
          <w:i/>
          <w:sz w:val="24"/>
          <w:szCs w:val="24"/>
        </w:rPr>
        <w:t>dvojeno</w:t>
      </w:r>
      <w:r w:rsidRPr="00473F11">
        <w:rPr>
          <w:rFonts w:ascii="Times New Roman" w:hAnsi="Times New Roman"/>
          <w:b/>
          <w:i/>
          <w:sz w:val="24"/>
          <w:szCs w:val="24"/>
        </w:rPr>
        <w:t>g</w:t>
      </w:r>
      <w:r w:rsidR="00FF499C" w:rsidRPr="00473F11">
        <w:rPr>
          <w:rFonts w:ascii="Times New Roman" w:hAnsi="Times New Roman"/>
          <w:b/>
          <w:i/>
          <w:sz w:val="24"/>
          <w:szCs w:val="24"/>
        </w:rPr>
        <w:t xml:space="preserve"> </w:t>
      </w:r>
      <w:r w:rsidRPr="00473F11">
        <w:rPr>
          <w:rFonts w:ascii="Times New Roman" w:hAnsi="Times New Roman"/>
          <w:b/>
          <w:i/>
          <w:sz w:val="24"/>
          <w:szCs w:val="24"/>
        </w:rPr>
        <w:t xml:space="preserve">sakupljanja </w:t>
      </w:r>
      <w:r w:rsidR="00FF499C" w:rsidRPr="00473F11">
        <w:rPr>
          <w:rFonts w:ascii="Times New Roman" w:hAnsi="Times New Roman"/>
          <w:b/>
          <w:i/>
          <w:sz w:val="24"/>
          <w:szCs w:val="24"/>
        </w:rPr>
        <w:t>otpada</w:t>
      </w:r>
    </w:p>
    <w:p w14:paraId="1E3DF6F3"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22</w:t>
      </w:r>
      <w:r w:rsidRPr="00473F11">
        <w:rPr>
          <w:rFonts w:ascii="Times New Roman" w:hAnsi="Times New Roman"/>
          <w:b/>
          <w:sz w:val="24"/>
          <w:szCs w:val="24"/>
        </w:rPr>
        <w:t>.</w:t>
      </w:r>
    </w:p>
    <w:p w14:paraId="4A378CD6" w14:textId="77777777" w:rsidR="00A838F3" w:rsidRPr="00473F11" w:rsidRDefault="00FF799E" w:rsidP="00144B45">
      <w:pPr>
        <w:spacing w:line="240" w:lineRule="auto"/>
        <w:rPr>
          <w:rFonts w:ascii="Times New Roman" w:hAnsi="Times New Roman"/>
          <w:sz w:val="24"/>
          <w:szCs w:val="24"/>
        </w:rPr>
      </w:pPr>
      <w:r w:rsidRPr="00473F11">
        <w:rPr>
          <w:rFonts w:ascii="Times New Roman" w:hAnsi="Times New Roman"/>
          <w:sz w:val="24"/>
          <w:szCs w:val="24"/>
        </w:rPr>
        <w:lastRenderedPageBreak/>
        <w:tab/>
      </w:r>
      <w:r w:rsidR="00FF499C" w:rsidRPr="00473F11">
        <w:rPr>
          <w:rFonts w:ascii="Times New Roman" w:hAnsi="Times New Roman"/>
          <w:sz w:val="24"/>
          <w:szCs w:val="24"/>
        </w:rPr>
        <w:t>(</w:t>
      </w:r>
      <w:r w:rsidRPr="00473F11">
        <w:rPr>
          <w:rFonts w:ascii="Times New Roman" w:hAnsi="Times New Roman"/>
          <w:sz w:val="24"/>
          <w:szCs w:val="24"/>
        </w:rPr>
        <w:t>1</w:t>
      </w:r>
      <w:r w:rsidR="00FF499C" w:rsidRPr="00473F11">
        <w:rPr>
          <w:rFonts w:ascii="Times New Roman" w:hAnsi="Times New Roman"/>
          <w:sz w:val="24"/>
          <w:szCs w:val="24"/>
        </w:rPr>
        <w:t>) Radi poticanja visokokvalitetnog recikliranja propisuje se opća obveza odvojenog sakupljanja otpada</w:t>
      </w:r>
      <w:r w:rsidR="00A838F3" w:rsidRPr="00473F11">
        <w:rPr>
          <w:rFonts w:ascii="Times New Roman" w:hAnsi="Times New Roman"/>
          <w:sz w:val="24"/>
          <w:szCs w:val="24"/>
        </w:rPr>
        <w:t xml:space="preserve">. </w:t>
      </w:r>
    </w:p>
    <w:p w14:paraId="5022CF4C" w14:textId="77777777" w:rsidR="003E7B1F" w:rsidRPr="00473F11" w:rsidRDefault="00A838F3" w:rsidP="00144B45">
      <w:pPr>
        <w:spacing w:line="240" w:lineRule="auto"/>
        <w:ind w:firstLine="720"/>
        <w:rPr>
          <w:rFonts w:ascii="Times New Roman" w:hAnsi="Times New Roman"/>
          <w:sz w:val="24"/>
          <w:szCs w:val="24"/>
        </w:rPr>
      </w:pPr>
      <w:r w:rsidRPr="00473F11">
        <w:rPr>
          <w:rFonts w:ascii="Times New Roman" w:hAnsi="Times New Roman"/>
          <w:sz w:val="24"/>
          <w:szCs w:val="24"/>
        </w:rPr>
        <w:t>(</w:t>
      </w:r>
      <w:r w:rsidR="00FF799E" w:rsidRPr="00473F11">
        <w:rPr>
          <w:rFonts w:ascii="Times New Roman" w:hAnsi="Times New Roman"/>
          <w:sz w:val="24"/>
          <w:szCs w:val="24"/>
        </w:rPr>
        <w:t>2</w:t>
      </w:r>
      <w:r w:rsidRPr="00473F11">
        <w:rPr>
          <w:rFonts w:ascii="Times New Roman" w:hAnsi="Times New Roman"/>
          <w:sz w:val="24"/>
          <w:szCs w:val="24"/>
        </w:rPr>
        <w:t>) P</w:t>
      </w:r>
      <w:r w:rsidR="00FF499C" w:rsidRPr="00473F11">
        <w:rPr>
          <w:rFonts w:ascii="Times New Roman" w:hAnsi="Times New Roman"/>
          <w:sz w:val="24"/>
          <w:szCs w:val="24"/>
        </w:rPr>
        <w:t>osjednik otpada dužan</w:t>
      </w:r>
      <w:r w:rsidRPr="00473F11">
        <w:rPr>
          <w:rFonts w:ascii="Times New Roman" w:hAnsi="Times New Roman"/>
          <w:sz w:val="24"/>
          <w:szCs w:val="24"/>
        </w:rPr>
        <w:t xml:space="preserve"> je</w:t>
      </w:r>
      <w:r w:rsidR="00FF499C" w:rsidRPr="00473F11">
        <w:rPr>
          <w:rFonts w:ascii="Times New Roman" w:hAnsi="Times New Roman"/>
          <w:sz w:val="24"/>
          <w:szCs w:val="24"/>
        </w:rPr>
        <w:t xml:space="preserve"> odvojeno</w:t>
      </w:r>
      <w:r w:rsidR="008670C3" w:rsidRPr="00473F11">
        <w:rPr>
          <w:rFonts w:ascii="Times New Roman" w:hAnsi="Times New Roman"/>
          <w:sz w:val="24"/>
          <w:szCs w:val="24"/>
        </w:rPr>
        <w:t xml:space="preserve"> od ostalog otpada</w:t>
      </w:r>
      <w:r w:rsidR="00FF499C" w:rsidRPr="00473F11">
        <w:rPr>
          <w:rFonts w:ascii="Times New Roman" w:hAnsi="Times New Roman"/>
          <w:sz w:val="24"/>
          <w:szCs w:val="24"/>
        </w:rPr>
        <w:t xml:space="preserve"> predati ovlaštenoj osobi</w:t>
      </w:r>
      <w:r w:rsidR="003E7B1F" w:rsidRPr="00473F11">
        <w:rPr>
          <w:rFonts w:ascii="Times New Roman" w:hAnsi="Times New Roman"/>
          <w:sz w:val="24"/>
          <w:szCs w:val="24"/>
        </w:rPr>
        <w:t>:</w:t>
      </w:r>
      <w:r w:rsidR="00FF499C" w:rsidRPr="00473F11">
        <w:rPr>
          <w:rFonts w:ascii="Times New Roman" w:hAnsi="Times New Roman"/>
          <w:sz w:val="24"/>
          <w:szCs w:val="24"/>
        </w:rPr>
        <w:t xml:space="preserve"> </w:t>
      </w:r>
    </w:p>
    <w:p w14:paraId="6277837A" w14:textId="77777777" w:rsidR="003E7B1F" w:rsidRPr="00473F11" w:rsidRDefault="00FF799E" w:rsidP="00144B45">
      <w:pPr>
        <w:spacing w:line="240" w:lineRule="auto"/>
        <w:rPr>
          <w:rFonts w:ascii="Times New Roman" w:hAnsi="Times New Roman"/>
          <w:sz w:val="24"/>
          <w:szCs w:val="24"/>
        </w:rPr>
      </w:pPr>
      <w:r w:rsidRPr="00473F11">
        <w:rPr>
          <w:rFonts w:ascii="Times New Roman" w:hAnsi="Times New Roman"/>
          <w:sz w:val="24"/>
          <w:szCs w:val="24"/>
        </w:rPr>
        <w:t>1.</w:t>
      </w:r>
      <w:r w:rsidR="003E7B1F" w:rsidRPr="00473F11">
        <w:rPr>
          <w:rFonts w:ascii="Times New Roman" w:hAnsi="Times New Roman"/>
          <w:sz w:val="24"/>
          <w:szCs w:val="24"/>
        </w:rPr>
        <w:t xml:space="preserve"> opasni otpad</w:t>
      </w:r>
    </w:p>
    <w:p w14:paraId="1DFBDC9A" w14:textId="77777777" w:rsidR="003C1068" w:rsidRPr="00473F11" w:rsidRDefault="00FF799E" w:rsidP="00144B45">
      <w:pPr>
        <w:spacing w:line="240" w:lineRule="auto"/>
        <w:rPr>
          <w:rFonts w:ascii="Times New Roman" w:hAnsi="Times New Roman"/>
          <w:sz w:val="24"/>
          <w:szCs w:val="24"/>
        </w:rPr>
      </w:pPr>
      <w:r w:rsidRPr="00473F11">
        <w:rPr>
          <w:rFonts w:ascii="Times New Roman" w:hAnsi="Times New Roman"/>
          <w:sz w:val="24"/>
          <w:szCs w:val="24"/>
        </w:rPr>
        <w:t>2.</w:t>
      </w:r>
      <w:r w:rsidR="003E7B1F" w:rsidRPr="00473F11">
        <w:rPr>
          <w:rFonts w:ascii="Times New Roman" w:hAnsi="Times New Roman"/>
          <w:sz w:val="24"/>
          <w:szCs w:val="24"/>
        </w:rPr>
        <w:t xml:space="preserve"> otpadni papir, metal, plastiku, staklo, glomazni otpad te tekstil i obuću</w:t>
      </w:r>
    </w:p>
    <w:p w14:paraId="624ACE65" w14:textId="77777777" w:rsidR="003E7B1F" w:rsidRPr="00473F11" w:rsidRDefault="00FF799E" w:rsidP="00144B45">
      <w:pPr>
        <w:spacing w:line="240" w:lineRule="auto"/>
        <w:rPr>
          <w:rFonts w:ascii="Times New Roman" w:hAnsi="Times New Roman"/>
          <w:sz w:val="24"/>
          <w:szCs w:val="24"/>
        </w:rPr>
      </w:pPr>
      <w:r w:rsidRPr="00473F11">
        <w:rPr>
          <w:rFonts w:ascii="Times New Roman" w:hAnsi="Times New Roman"/>
          <w:sz w:val="24"/>
          <w:szCs w:val="24"/>
        </w:rPr>
        <w:t>3.</w:t>
      </w:r>
      <w:r w:rsidR="003C1068" w:rsidRPr="00473F11">
        <w:rPr>
          <w:rFonts w:ascii="Times New Roman" w:hAnsi="Times New Roman"/>
          <w:sz w:val="24"/>
          <w:szCs w:val="24"/>
        </w:rPr>
        <w:t xml:space="preserve"> ambalažni otpad i</w:t>
      </w:r>
    </w:p>
    <w:p w14:paraId="6ADCD959" w14:textId="77777777" w:rsidR="00FF499C" w:rsidRPr="00473F11" w:rsidRDefault="00FF799E" w:rsidP="00144B45">
      <w:pPr>
        <w:spacing w:line="240" w:lineRule="auto"/>
        <w:rPr>
          <w:rFonts w:ascii="Times New Roman" w:hAnsi="Times New Roman"/>
          <w:sz w:val="24"/>
          <w:szCs w:val="24"/>
          <w:lang w:eastAsia="hr-HR"/>
        </w:rPr>
      </w:pPr>
      <w:r w:rsidRPr="00473F11">
        <w:rPr>
          <w:rFonts w:ascii="Times New Roman" w:hAnsi="Times New Roman"/>
          <w:sz w:val="24"/>
          <w:szCs w:val="24"/>
        </w:rPr>
        <w:t>4.</w:t>
      </w:r>
      <w:r w:rsidR="003E7B1F" w:rsidRPr="00473F11">
        <w:rPr>
          <w:rFonts w:ascii="Times New Roman" w:hAnsi="Times New Roman"/>
          <w:sz w:val="24"/>
          <w:szCs w:val="24"/>
        </w:rPr>
        <w:t xml:space="preserve"> </w:t>
      </w:r>
      <w:r w:rsidR="00FF499C" w:rsidRPr="00473F11">
        <w:rPr>
          <w:rFonts w:ascii="Times New Roman" w:hAnsi="Times New Roman"/>
          <w:sz w:val="24"/>
          <w:szCs w:val="24"/>
        </w:rPr>
        <w:t>otpad koji se smatra posebnom kategorijom otpada.</w:t>
      </w:r>
    </w:p>
    <w:p w14:paraId="358B114F" w14:textId="77777777" w:rsidR="00EA6424"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FF799E" w:rsidRPr="00473F11">
        <w:rPr>
          <w:rFonts w:ascii="Times New Roman" w:hAnsi="Times New Roman"/>
          <w:sz w:val="24"/>
          <w:szCs w:val="24"/>
        </w:rPr>
        <w:t>3</w:t>
      </w:r>
      <w:r w:rsidRPr="00473F11">
        <w:rPr>
          <w:rFonts w:ascii="Times New Roman" w:hAnsi="Times New Roman"/>
          <w:sz w:val="24"/>
          <w:szCs w:val="24"/>
        </w:rPr>
        <w:t xml:space="preserve">) </w:t>
      </w:r>
      <w:r w:rsidR="00EA6424" w:rsidRPr="00473F11">
        <w:rPr>
          <w:rFonts w:ascii="Times New Roman" w:hAnsi="Times New Roman"/>
          <w:sz w:val="24"/>
          <w:szCs w:val="24"/>
        </w:rPr>
        <w:t>Proizvođač biootpada dužan</w:t>
      </w:r>
      <w:r w:rsidR="003E7B1F" w:rsidRPr="00473F11">
        <w:rPr>
          <w:rFonts w:ascii="Times New Roman" w:hAnsi="Times New Roman"/>
          <w:sz w:val="24"/>
          <w:szCs w:val="24"/>
        </w:rPr>
        <w:t xml:space="preserve"> je predati biootpad odvojeno od drugog otpada ovlaštenoj osobi ili </w:t>
      </w:r>
      <w:r w:rsidRPr="00473F11">
        <w:rPr>
          <w:rFonts w:ascii="Times New Roman" w:hAnsi="Times New Roman"/>
          <w:sz w:val="24"/>
          <w:szCs w:val="24"/>
        </w:rPr>
        <w:t>reci</w:t>
      </w:r>
      <w:r w:rsidR="00335F8F" w:rsidRPr="00473F11">
        <w:rPr>
          <w:rFonts w:ascii="Times New Roman" w:hAnsi="Times New Roman"/>
          <w:sz w:val="24"/>
          <w:szCs w:val="24"/>
        </w:rPr>
        <w:t>k</w:t>
      </w:r>
      <w:r w:rsidRPr="00473F11">
        <w:rPr>
          <w:rFonts w:ascii="Times New Roman" w:hAnsi="Times New Roman"/>
          <w:sz w:val="24"/>
          <w:szCs w:val="24"/>
        </w:rPr>
        <w:t>lirati</w:t>
      </w:r>
      <w:r w:rsidR="00EA6424" w:rsidRPr="00473F11">
        <w:rPr>
          <w:rFonts w:ascii="Times New Roman" w:hAnsi="Times New Roman"/>
          <w:sz w:val="24"/>
          <w:szCs w:val="24"/>
        </w:rPr>
        <w:t xml:space="preserve"> biootpad</w:t>
      </w:r>
      <w:r w:rsidRPr="00473F11">
        <w:rPr>
          <w:rFonts w:ascii="Times New Roman" w:hAnsi="Times New Roman"/>
          <w:sz w:val="24"/>
          <w:szCs w:val="24"/>
        </w:rPr>
        <w:t xml:space="preserve"> na mjestu nastanka</w:t>
      </w:r>
      <w:r w:rsidR="00EA6424" w:rsidRPr="00473F11">
        <w:rPr>
          <w:rFonts w:ascii="Times New Roman" w:hAnsi="Times New Roman"/>
          <w:sz w:val="24"/>
          <w:szCs w:val="24"/>
        </w:rPr>
        <w:t>.</w:t>
      </w:r>
      <w:r w:rsidRPr="00473F11">
        <w:rPr>
          <w:rFonts w:ascii="Times New Roman" w:hAnsi="Times New Roman"/>
          <w:sz w:val="24"/>
          <w:szCs w:val="24"/>
        </w:rPr>
        <w:t xml:space="preserve"> </w:t>
      </w:r>
    </w:p>
    <w:p w14:paraId="3323E5C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FF799E" w:rsidRPr="00473F11">
        <w:rPr>
          <w:rFonts w:ascii="Times New Roman" w:hAnsi="Times New Roman"/>
          <w:sz w:val="24"/>
          <w:szCs w:val="24"/>
        </w:rPr>
        <w:t>4</w:t>
      </w:r>
      <w:r w:rsidRPr="00473F11">
        <w:rPr>
          <w:rFonts w:ascii="Times New Roman" w:hAnsi="Times New Roman"/>
          <w:sz w:val="24"/>
          <w:szCs w:val="24"/>
        </w:rPr>
        <w:t>) Kad je otpad potrebno oporabiti ili olakšati pripremu za ponovnu uporabu, recikliranje ili drugi postupak oporabe, otpad se mora sakupljati odvojeno te se ne smije miješati s drugim otpadom i tvarima koja imaju drug</w:t>
      </w:r>
      <w:r w:rsidR="001351C4" w:rsidRPr="00473F11">
        <w:rPr>
          <w:rFonts w:ascii="Times New Roman" w:hAnsi="Times New Roman"/>
          <w:sz w:val="24"/>
          <w:szCs w:val="24"/>
        </w:rPr>
        <w:t>ačija svojstva.</w:t>
      </w:r>
    </w:p>
    <w:p w14:paraId="0332FA95"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Troškovi gospodarenja otpadom</w:t>
      </w:r>
    </w:p>
    <w:p w14:paraId="55C3E033"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23</w:t>
      </w:r>
      <w:r w:rsidRPr="00473F11">
        <w:rPr>
          <w:rFonts w:ascii="Times New Roman" w:hAnsi="Times New Roman"/>
          <w:b/>
          <w:sz w:val="24"/>
          <w:szCs w:val="24"/>
        </w:rPr>
        <w:t>.</w:t>
      </w:r>
    </w:p>
    <w:p w14:paraId="567CD59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Izvorni proizvođač otpada ili sadašnji ili prethodni posjednik otpada dužan je snositi troškove gospodarenja otpadom, uključujući troškove gradnje i rada neophodne infrastrukture za gospodarenje otpadom u skladu s načelom </w:t>
      </w:r>
      <w:r w:rsidR="00A838F3" w:rsidRPr="00473F11">
        <w:rPr>
          <w:rFonts w:ascii="Times New Roman" w:hAnsi="Times New Roman"/>
          <w:sz w:val="24"/>
          <w:szCs w:val="24"/>
        </w:rPr>
        <w:t>»</w:t>
      </w:r>
      <w:r w:rsidRPr="00473F11">
        <w:rPr>
          <w:rFonts w:ascii="Times New Roman" w:hAnsi="Times New Roman"/>
          <w:sz w:val="24"/>
          <w:szCs w:val="24"/>
        </w:rPr>
        <w:t>onečišćivač plaća</w:t>
      </w:r>
      <w:r w:rsidR="00A838F3" w:rsidRPr="00473F11">
        <w:rPr>
          <w:rFonts w:ascii="Times New Roman" w:hAnsi="Times New Roman"/>
          <w:sz w:val="24"/>
          <w:szCs w:val="24"/>
        </w:rPr>
        <w:t>«</w:t>
      </w:r>
      <w:r w:rsidRPr="00473F11">
        <w:rPr>
          <w:rFonts w:ascii="Times New Roman" w:hAnsi="Times New Roman"/>
          <w:sz w:val="24"/>
          <w:szCs w:val="24"/>
        </w:rPr>
        <w:t xml:space="preserve">. </w:t>
      </w:r>
    </w:p>
    <w:p w14:paraId="0E1B53F5" w14:textId="357C8C23"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Iznimno od </w:t>
      </w:r>
      <w:r w:rsidR="00C456A1" w:rsidRPr="00473F11">
        <w:rPr>
          <w:rFonts w:ascii="Times New Roman" w:hAnsi="Times New Roman"/>
          <w:sz w:val="24"/>
          <w:szCs w:val="24"/>
        </w:rPr>
        <w:t xml:space="preserve">odredbe </w:t>
      </w:r>
      <w:r w:rsidRPr="00473F11">
        <w:rPr>
          <w:rFonts w:ascii="Times New Roman" w:hAnsi="Times New Roman"/>
          <w:sz w:val="24"/>
          <w:szCs w:val="24"/>
        </w:rPr>
        <w:t>stavka 1. ovoga članka troškove gospodarenja otpadom snosi proizvođač proizvoda od čijega proizvoda nastaje otpad u okviru obveze proširene odgovornosti proizvođača proizvoda.</w:t>
      </w:r>
    </w:p>
    <w:p w14:paraId="49709DC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Posjednik otpada je odgovoran za štetu uzrokovanu zbog otpada kojega je imao </w:t>
      </w:r>
      <w:r w:rsidR="001351C4" w:rsidRPr="00473F11">
        <w:rPr>
          <w:rFonts w:ascii="Times New Roman" w:hAnsi="Times New Roman"/>
          <w:sz w:val="24"/>
          <w:szCs w:val="24"/>
        </w:rPr>
        <w:t>u posjedu kad je šteta nastala.</w:t>
      </w:r>
    </w:p>
    <w:p w14:paraId="00615826"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Prateći list</w:t>
      </w:r>
    </w:p>
    <w:p w14:paraId="317F6B85"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24</w:t>
      </w:r>
      <w:r w:rsidRPr="00473F11">
        <w:rPr>
          <w:rFonts w:ascii="Times New Roman" w:hAnsi="Times New Roman"/>
          <w:b/>
          <w:sz w:val="24"/>
          <w:szCs w:val="24"/>
        </w:rPr>
        <w:t>.</w:t>
      </w:r>
    </w:p>
    <w:p w14:paraId="004C8C43"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Posjednik otpada koji predaje pošiljku otpada dužan je uz pošiljku otpada osobi koja preuzima otpad predati ispunjeni pisani ili elektronički Prateći list koji sadrži podatke o otpadu i osobama uključenim u gospodarenje tim otpadom.</w:t>
      </w:r>
    </w:p>
    <w:p w14:paraId="13AD980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Iznimno od </w:t>
      </w:r>
      <w:r w:rsidR="00C456A1" w:rsidRPr="00473F11">
        <w:rPr>
          <w:rFonts w:ascii="Times New Roman" w:hAnsi="Times New Roman"/>
          <w:sz w:val="24"/>
          <w:szCs w:val="24"/>
        </w:rPr>
        <w:t xml:space="preserve">odredbe </w:t>
      </w:r>
      <w:r w:rsidRPr="00473F11">
        <w:rPr>
          <w:rFonts w:ascii="Times New Roman" w:hAnsi="Times New Roman"/>
          <w:sz w:val="24"/>
          <w:szCs w:val="24"/>
        </w:rPr>
        <w:t>stavka 1. ovoga članka</w:t>
      </w:r>
      <w:r w:rsidR="00D94378" w:rsidRPr="00473F11">
        <w:rPr>
          <w:rFonts w:ascii="Times New Roman" w:hAnsi="Times New Roman"/>
          <w:sz w:val="24"/>
          <w:szCs w:val="24"/>
        </w:rPr>
        <w:t>,</w:t>
      </w:r>
      <w:r w:rsidRPr="00473F11">
        <w:rPr>
          <w:rFonts w:ascii="Times New Roman" w:hAnsi="Times New Roman"/>
          <w:sz w:val="24"/>
          <w:szCs w:val="24"/>
        </w:rPr>
        <w:t xml:space="preserve"> posjednik otpada nije dužan uz pošiljku otpada predati prateći list u sljedećim slučajevima:</w:t>
      </w:r>
    </w:p>
    <w:p w14:paraId="05ADBBB5"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lastRenderedPageBreak/>
        <w:t xml:space="preserve">1. ako je korisnik javne usluge: </w:t>
      </w:r>
    </w:p>
    <w:p w14:paraId="7506BFF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 fizička osoba (građanin) i predaje pošiljku otpada davatelju javne usluge </w:t>
      </w:r>
    </w:p>
    <w:p w14:paraId="1EFF2F05" w14:textId="77777777" w:rsidR="00FF499C" w:rsidRPr="00473F11" w:rsidRDefault="00FF499C" w:rsidP="00144B45">
      <w:pPr>
        <w:spacing w:before="100" w:beforeAutospacing="1" w:after="100" w:afterAutospacing="1" w:line="240" w:lineRule="auto"/>
        <w:ind w:left="720"/>
        <w:jc w:val="both"/>
        <w:rPr>
          <w:rFonts w:ascii="Times New Roman" w:hAnsi="Times New Roman"/>
          <w:sz w:val="24"/>
          <w:szCs w:val="24"/>
        </w:rPr>
      </w:pPr>
      <w:r w:rsidRPr="00473F11">
        <w:rPr>
          <w:rFonts w:ascii="Times New Roman" w:hAnsi="Times New Roman"/>
          <w:sz w:val="24"/>
          <w:szCs w:val="24"/>
        </w:rPr>
        <w:t>- pravna osoba ili fizička osoba – obrtnik i predaje pošiljku miješanoga komunalnog otpada davatelju javne usluge</w:t>
      </w:r>
    </w:p>
    <w:p w14:paraId="3EBB9906" w14:textId="77777777" w:rsidR="0052347C" w:rsidRPr="00473F11" w:rsidRDefault="00FF799E"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w:t>
      </w:r>
      <w:r w:rsidR="0052347C" w:rsidRPr="00473F11">
        <w:rPr>
          <w:rFonts w:ascii="Times New Roman" w:hAnsi="Times New Roman"/>
          <w:sz w:val="24"/>
          <w:szCs w:val="24"/>
        </w:rPr>
        <w:t xml:space="preserve">. </w:t>
      </w:r>
      <w:r w:rsidR="0074053E" w:rsidRPr="00473F11">
        <w:rPr>
          <w:rFonts w:ascii="Times New Roman" w:hAnsi="Times New Roman"/>
          <w:sz w:val="24"/>
          <w:szCs w:val="24"/>
        </w:rPr>
        <w:t xml:space="preserve">kada </w:t>
      </w:r>
      <w:r w:rsidR="0052347C" w:rsidRPr="00473F11">
        <w:rPr>
          <w:rFonts w:ascii="Times New Roman" w:hAnsi="Times New Roman"/>
          <w:sz w:val="24"/>
          <w:szCs w:val="24"/>
        </w:rPr>
        <w:t xml:space="preserve">građanin predaje otpad ovlaštenoj osobi </w:t>
      </w:r>
    </w:p>
    <w:p w14:paraId="3DEA5C96" w14:textId="77777777" w:rsidR="00FF499C" w:rsidRPr="00473F11" w:rsidRDefault="00FF799E"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w:t>
      </w:r>
      <w:r w:rsidR="00FF499C" w:rsidRPr="00473F11">
        <w:rPr>
          <w:rFonts w:ascii="Times New Roman" w:hAnsi="Times New Roman"/>
          <w:sz w:val="24"/>
          <w:szCs w:val="24"/>
        </w:rPr>
        <w:t>. kada se pošiljka otpada ne predaje u posjed drugoj osobi, osim kad se pošiljka prevozi između dvije lokacije kojima upravlja ista osoba</w:t>
      </w:r>
    </w:p>
    <w:p w14:paraId="62EEC56D" w14:textId="77777777" w:rsidR="00FF499C" w:rsidRPr="00473F11" w:rsidRDefault="00FF799E"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w:t>
      </w:r>
      <w:r w:rsidR="00FF499C" w:rsidRPr="00473F11">
        <w:rPr>
          <w:rFonts w:ascii="Times New Roman" w:hAnsi="Times New Roman"/>
          <w:sz w:val="24"/>
          <w:szCs w:val="24"/>
        </w:rPr>
        <w:t xml:space="preserve">. kada osoba predaje pošiljku otpada proizvođaču proizvoda temeljem obveze propisane u sustavu proširene odgovornosti proizvođača </w:t>
      </w:r>
    </w:p>
    <w:p w14:paraId="7D18C5C1" w14:textId="77777777" w:rsidR="00FF499C" w:rsidRPr="00473F11" w:rsidRDefault="00FF799E"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5</w:t>
      </w:r>
      <w:r w:rsidR="00FF499C" w:rsidRPr="00473F11">
        <w:rPr>
          <w:rFonts w:ascii="Times New Roman" w:hAnsi="Times New Roman"/>
          <w:sz w:val="24"/>
          <w:szCs w:val="24"/>
        </w:rPr>
        <w:t>. kada se predaje pošiljka otpada koju otkupljuje trgovac otpadom u okviru trgovanja otpadom na malo ako se koristi Izjava o vlasništvu otpada</w:t>
      </w:r>
    </w:p>
    <w:p w14:paraId="3A67712E" w14:textId="77777777" w:rsidR="00FF499C" w:rsidRPr="00473F11" w:rsidRDefault="00FF799E"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6</w:t>
      </w:r>
      <w:r w:rsidR="00FF499C" w:rsidRPr="00473F11">
        <w:rPr>
          <w:rFonts w:ascii="Times New Roman" w:hAnsi="Times New Roman"/>
          <w:sz w:val="24"/>
          <w:szCs w:val="24"/>
        </w:rPr>
        <w:t>. kada se pošiljka otpada nalazi u prekograničnom prometu otpadom u skladu s Uredbom (EZ) br. 1013/2006</w:t>
      </w:r>
    </w:p>
    <w:p w14:paraId="2D6DB320" w14:textId="77777777" w:rsidR="00FF499C" w:rsidRPr="00473F11" w:rsidRDefault="00FF799E"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7</w:t>
      </w:r>
      <w:r w:rsidR="00FF499C" w:rsidRPr="00473F11">
        <w:rPr>
          <w:rFonts w:ascii="Times New Roman" w:hAnsi="Times New Roman"/>
          <w:sz w:val="24"/>
          <w:szCs w:val="24"/>
        </w:rPr>
        <w:t xml:space="preserve">. kada se obavlja predaja otpada koji stvaraju </w:t>
      </w:r>
      <w:r w:rsidR="00A96C1F" w:rsidRPr="00473F11">
        <w:rPr>
          <w:rFonts w:ascii="Times New Roman" w:hAnsi="Times New Roman"/>
          <w:sz w:val="24"/>
          <w:szCs w:val="24"/>
        </w:rPr>
        <w:t>pomorski</w:t>
      </w:r>
      <w:r w:rsidR="00FF499C" w:rsidRPr="00473F11">
        <w:rPr>
          <w:rFonts w:ascii="Times New Roman" w:hAnsi="Times New Roman"/>
          <w:sz w:val="24"/>
          <w:szCs w:val="24"/>
        </w:rPr>
        <w:t xml:space="preserve"> i kod predaje ostataka brodskog tereta u odgovarajući lučki uređaj za prihvat otpada sukladno propisu koji uređuje pomorstvo ili</w:t>
      </w:r>
    </w:p>
    <w:p w14:paraId="647D9C0E" w14:textId="77777777" w:rsidR="00FF499C" w:rsidRPr="00473F11" w:rsidRDefault="00FF799E"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8</w:t>
      </w:r>
      <w:r w:rsidR="00FF499C" w:rsidRPr="00473F11">
        <w:rPr>
          <w:rFonts w:ascii="Times New Roman" w:hAnsi="Times New Roman"/>
          <w:sz w:val="24"/>
          <w:szCs w:val="24"/>
        </w:rPr>
        <w:t>. kada se obavlja predaja nusproizvoda životinjskog porijekla koju prati dokument propisan propisom koji uređuje nusproizvode životinjskog porijekla.</w:t>
      </w:r>
    </w:p>
    <w:p w14:paraId="41D89F3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Osoba koja prevozi otpad dužna je uz pošiljku otpada imati ispunjeni </w:t>
      </w:r>
      <w:r w:rsidR="00293D0A" w:rsidRPr="00473F11">
        <w:rPr>
          <w:rFonts w:ascii="Times New Roman" w:hAnsi="Times New Roman"/>
          <w:sz w:val="24"/>
          <w:szCs w:val="24"/>
        </w:rPr>
        <w:t xml:space="preserve">i ovjereni </w:t>
      </w:r>
      <w:r w:rsidRPr="00473F11">
        <w:rPr>
          <w:rFonts w:ascii="Times New Roman" w:hAnsi="Times New Roman"/>
          <w:sz w:val="24"/>
          <w:szCs w:val="24"/>
        </w:rPr>
        <w:t>Prateći list.</w:t>
      </w:r>
      <w:r w:rsidRPr="00473F11" w:rsidDel="008573A9">
        <w:rPr>
          <w:rFonts w:ascii="Times New Roman" w:hAnsi="Times New Roman"/>
          <w:sz w:val="24"/>
          <w:szCs w:val="24"/>
        </w:rPr>
        <w:t xml:space="preserve"> </w:t>
      </w:r>
    </w:p>
    <w:p w14:paraId="2E613B41" w14:textId="7861BDCF"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Ovjera pratećeg lista pisan</w:t>
      </w:r>
      <w:r w:rsidR="0037262C" w:rsidRPr="00473F11">
        <w:rPr>
          <w:rFonts w:ascii="Times New Roman" w:hAnsi="Times New Roman"/>
          <w:sz w:val="24"/>
          <w:szCs w:val="24"/>
        </w:rPr>
        <w:t>o</w:t>
      </w:r>
      <w:r w:rsidRPr="00473F11">
        <w:rPr>
          <w:rFonts w:ascii="Times New Roman" w:hAnsi="Times New Roman"/>
          <w:sz w:val="24"/>
          <w:szCs w:val="24"/>
        </w:rPr>
        <w:t xml:space="preserve"> ili elektronički</w:t>
      </w:r>
      <w:r w:rsidR="00B56597" w:rsidRPr="00473F11">
        <w:rPr>
          <w:rFonts w:ascii="Times New Roman" w:hAnsi="Times New Roman"/>
          <w:sz w:val="24"/>
          <w:szCs w:val="24"/>
        </w:rPr>
        <w:t xml:space="preserve"> u </w:t>
      </w:r>
      <w:r w:rsidR="0037262C" w:rsidRPr="00473F11">
        <w:rPr>
          <w:rFonts w:ascii="Times New Roman" w:hAnsi="Times New Roman"/>
          <w:sz w:val="24"/>
          <w:szCs w:val="24"/>
        </w:rPr>
        <w:t>Očevidnik</w:t>
      </w:r>
      <w:r w:rsidR="00FF1AC5" w:rsidRPr="00473F11">
        <w:rPr>
          <w:rFonts w:ascii="Times New Roman" w:hAnsi="Times New Roman"/>
          <w:sz w:val="24"/>
          <w:szCs w:val="24"/>
        </w:rPr>
        <w:t>u</w:t>
      </w:r>
      <w:r w:rsidR="0037262C" w:rsidRPr="00473F11">
        <w:rPr>
          <w:rFonts w:ascii="Times New Roman" w:hAnsi="Times New Roman"/>
          <w:sz w:val="24"/>
          <w:szCs w:val="24"/>
        </w:rPr>
        <w:t xml:space="preserve"> o nastanku i tijeku otpada </w:t>
      </w:r>
      <w:r w:rsidR="00783BBB" w:rsidRPr="00473F11">
        <w:rPr>
          <w:rFonts w:ascii="Times New Roman" w:hAnsi="Times New Roman"/>
          <w:sz w:val="24"/>
          <w:szCs w:val="24"/>
        </w:rPr>
        <w:t>(u daljnjem tekstu: e-ONTO)</w:t>
      </w:r>
      <w:r w:rsidR="00FF1AC5" w:rsidRPr="00473F11">
        <w:rPr>
          <w:rFonts w:ascii="Times New Roman" w:hAnsi="Times New Roman"/>
          <w:sz w:val="24"/>
          <w:szCs w:val="24"/>
        </w:rPr>
        <w:t xml:space="preserve"> </w:t>
      </w:r>
      <w:r w:rsidRPr="00473F11">
        <w:rPr>
          <w:rFonts w:ascii="Times New Roman" w:hAnsi="Times New Roman"/>
          <w:sz w:val="24"/>
          <w:szCs w:val="24"/>
        </w:rPr>
        <w:t>je potvrda predaje odnosno preuzimanja pošiljke otpada</w:t>
      </w:r>
      <w:r w:rsidR="007A0057" w:rsidRPr="00473F11">
        <w:rPr>
          <w:rFonts w:ascii="Times New Roman" w:hAnsi="Times New Roman"/>
          <w:sz w:val="24"/>
          <w:szCs w:val="24"/>
        </w:rPr>
        <w:t>.</w:t>
      </w:r>
    </w:p>
    <w:p w14:paraId="632AF58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(5) Pošiljatelj pošiljke otpada, primatelj otpada i kad je primjenjivo posrednik u gospodarenju otpadom, dužni su razmijeniti sve informacije nužne za ispunjavanje pratećeg lista, uključujući podatke o ovlasti za preuzimanje otpada, načinu obrade otpada i odredištu za obradu otpada. </w:t>
      </w:r>
    </w:p>
    <w:p w14:paraId="0219BF0B"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(6) Prateći list koji zajedno s odgovarajućim prilogom sadrži podatke propisane propisom koji uređuje prijevoz u cestovnom prometu može se smatrati teretnim listom za prijevoz tereta ako je teret koji se prevozi cestom otpad.</w:t>
      </w:r>
    </w:p>
    <w:p w14:paraId="30C2C6AA" w14:textId="77777777" w:rsidR="005305DA"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(7) </w:t>
      </w:r>
      <w:r w:rsidR="005305DA" w:rsidRPr="00473F11">
        <w:rPr>
          <w:rFonts w:ascii="Times New Roman" w:hAnsi="Times New Roman"/>
          <w:sz w:val="24"/>
          <w:szCs w:val="24"/>
        </w:rPr>
        <w:t xml:space="preserve">Odredba ovoga članka ne primjenjuju se na miješani komunalni otpad iz kućanstva ni na odvojeno skupljene frakcije opasnog otpada iz kućanstava dok ih ne </w:t>
      </w:r>
      <w:r w:rsidR="005305DA" w:rsidRPr="00473F11">
        <w:rPr>
          <w:rFonts w:ascii="Times New Roman" w:hAnsi="Times New Roman"/>
          <w:sz w:val="24"/>
          <w:szCs w:val="24"/>
        </w:rPr>
        <w:lastRenderedPageBreak/>
        <w:t>preuzme davatelj javne usluge odnosno osoba ovlaštena za preuzimanje takvog otpada</w:t>
      </w:r>
      <w:r w:rsidR="003F22BA" w:rsidRPr="00473F11">
        <w:rPr>
          <w:rFonts w:ascii="Times New Roman" w:hAnsi="Times New Roman"/>
          <w:sz w:val="24"/>
          <w:szCs w:val="24"/>
        </w:rPr>
        <w:t>.</w:t>
      </w:r>
    </w:p>
    <w:p w14:paraId="3B4C2E0B" w14:textId="77777777" w:rsidR="00FF499C" w:rsidRPr="00473F11" w:rsidRDefault="005305DA"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(8) </w:t>
      </w:r>
      <w:r w:rsidR="00FF499C" w:rsidRPr="00473F11">
        <w:rPr>
          <w:rFonts w:ascii="Times New Roman" w:hAnsi="Times New Roman"/>
          <w:sz w:val="24"/>
          <w:szCs w:val="24"/>
        </w:rPr>
        <w:t>Obrazac, sadržaj i podatke koje je obvezno ispuniti na</w:t>
      </w:r>
      <w:r w:rsidR="00FF499C" w:rsidRPr="00473F11" w:rsidDel="009656B9">
        <w:rPr>
          <w:rFonts w:ascii="Times New Roman" w:hAnsi="Times New Roman"/>
          <w:sz w:val="24"/>
          <w:szCs w:val="24"/>
        </w:rPr>
        <w:t xml:space="preserve"> </w:t>
      </w:r>
      <w:r w:rsidR="00FF499C" w:rsidRPr="00473F11">
        <w:rPr>
          <w:rFonts w:ascii="Times New Roman" w:hAnsi="Times New Roman"/>
          <w:sz w:val="24"/>
          <w:szCs w:val="24"/>
        </w:rPr>
        <w:t xml:space="preserve">pratećem listu propisuje Ministar pravilnikom iz članka </w:t>
      </w:r>
      <w:r w:rsidR="00CB2811" w:rsidRPr="00473F11">
        <w:rPr>
          <w:rFonts w:ascii="Times New Roman" w:hAnsi="Times New Roman"/>
          <w:sz w:val="24"/>
          <w:szCs w:val="24"/>
        </w:rPr>
        <w:t>5</w:t>
      </w:r>
      <w:r w:rsidR="00FF499C" w:rsidRPr="00473F11">
        <w:rPr>
          <w:rFonts w:ascii="Times New Roman" w:hAnsi="Times New Roman"/>
          <w:sz w:val="24"/>
          <w:szCs w:val="24"/>
        </w:rPr>
        <w:t xml:space="preserve">. stavka </w:t>
      </w:r>
      <w:r w:rsidR="005770EA" w:rsidRPr="00473F11">
        <w:rPr>
          <w:rFonts w:ascii="Times New Roman" w:hAnsi="Times New Roman"/>
          <w:sz w:val="24"/>
          <w:szCs w:val="24"/>
        </w:rPr>
        <w:t>5</w:t>
      </w:r>
      <w:r w:rsidR="00FF499C" w:rsidRPr="00473F11">
        <w:rPr>
          <w:rFonts w:ascii="Times New Roman" w:hAnsi="Times New Roman"/>
          <w:sz w:val="24"/>
          <w:szCs w:val="24"/>
        </w:rPr>
        <w:t xml:space="preserve">. ovoga Zakona, a upute za ispunjavanje pratećeg lista objavljuju se na </w:t>
      </w:r>
      <w:r w:rsidR="001351C4" w:rsidRPr="00473F11">
        <w:rPr>
          <w:rFonts w:ascii="Times New Roman" w:hAnsi="Times New Roman"/>
          <w:sz w:val="24"/>
          <w:szCs w:val="24"/>
        </w:rPr>
        <w:t xml:space="preserve">mrežnoj stranici Ministarstva. </w:t>
      </w:r>
    </w:p>
    <w:p w14:paraId="748F3502"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Očevidnik o nastanku i tijeku otpada</w:t>
      </w:r>
    </w:p>
    <w:p w14:paraId="34F185D6"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25</w:t>
      </w:r>
      <w:r w:rsidRPr="00473F11">
        <w:rPr>
          <w:rFonts w:ascii="Times New Roman" w:hAnsi="Times New Roman"/>
          <w:b/>
          <w:sz w:val="24"/>
          <w:szCs w:val="24"/>
        </w:rPr>
        <w:t>.</w:t>
      </w:r>
    </w:p>
    <w:p w14:paraId="30A8432D" w14:textId="77777777" w:rsidR="00362E38" w:rsidRPr="00473F11" w:rsidRDefault="00362E38"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783BBB" w:rsidRPr="00473F11">
        <w:rPr>
          <w:rFonts w:ascii="Times New Roman" w:hAnsi="Times New Roman"/>
          <w:sz w:val="24"/>
          <w:szCs w:val="24"/>
        </w:rPr>
        <w:t>e-ONTO</w:t>
      </w:r>
      <w:r w:rsidR="00783BBB" w:rsidRPr="00473F11" w:rsidDel="00783BBB">
        <w:rPr>
          <w:rFonts w:ascii="Times New Roman" w:hAnsi="Times New Roman"/>
          <w:sz w:val="24"/>
          <w:szCs w:val="24"/>
        </w:rPr>
        <w:t xml:space="preserve"> </w:t>
      </w:r>
      <w:r w:rsidRPr="00473F11">
        <w:rPr>
          <w:rFonts w:ascii="Times New Roman" w:hAnsi="Times New Roman"/>
          <w:sz w:val="24"/>
          <w:szCs w:val="24"/>
        </w:rPr>
        <w:t xml:space="preserve">je elektronički registar s mrežnom aplikacijom </w:t>
      </w:r>
      <w:r w:rsidR="00704C79" w:rsidRPr="00473F11">
        <w:rPr>
          <w:rFonts w:ascii="Times New Roman" w:hAnsi="Times New Roman"/>
          <w:sz w:val="24"/>
          <w:szCs w:val="24"/>
        </w:rPr>
        <w:t>kojim se</w:t>
      </w:r>
      <w:r w:rsidRPr="00473F11">
        <w:rPr>
          <w:rFonts w:ascii="Times New Roman" w:hAnsi="Times New Roman"/>
          <w:sz w:val="24"/>
          <w:szCs w:val="24"/>
        </w:rPr>
        <w:t xml:space="preserve"> evidentira</w:t>
      </w:r>
      <w:r w:rsidR="00704C79" w:rsidRPr="00473F11">
        <w:rPr>
          <w:rFonts w:ascii="Times New Roman" w:hAnsi="Times New Roman"/>
          <w:sz w:val="24"/>
          <w:szCs w:val="24"/>
        </w:rPr>
        <w:t>ju</w:t>
      </w:r>
      <w:r w:rsidRPr="00473F11">
        <w:rPr>
          <w:rFonts w:ascii="Times New Roman" w:hAnsi="Times New Roman"/>
          <w:sz w:val="24"/>
          <w:szCs w:val="24"/>
        </w:rPr>
        <w:t xml:space="preserve"> tokov</w:t>
      </w:r>
      <w:r w:rsidR="00704C79" w:rsidRPr="00473F11">
        <w:rPr>
          <w:rFonts w:ascii="Times New Roman" w:hAnsi="Times New Roman"/>
          <w:sz w:val="24"/>
          <w:szCs w:val="24"/>
        </w:rPr>
        <w:t>i</w:t>
      </w:r>
      <w:r w:rsidRPr="00473F11">
        <w:rPr>
          <w:rFonts w:ascii="Times New Roman" w:hAnsi="Times New Roman"/>
          <w:sz w:val="24"/>
          <w:szCs w:val="24"/>
        </w:rPr>
        <w:t xml:space="preserve"> otpada na teritoriju Republike Hrvatske</w:t>
      </w:r>
      <w:r w:rsidR="005A3A79" w:rsidRPr="00473F11">
        <w:rPr>
          <w:rFonts w:ascii="Times New Roman" w:hAnsi="Times New Roman"/>
          <w:sz w:val="24"/>
          <w:szCs w:val="24"/>
        </w:rPr>
        <w:t>, a sadrži i sustav kontrole kvalitete te sljedivosti otpada, posebice u svezi ispunjavanja ciljeva iz Glave VII. ovoga Zakona te ciljeva određenih Planom iz članka 1</w:t>
      </w:r>
      <w:r w:rsidR="003A45F7" w:rsidRPr="00473F11">
        <w:rPr>
          <w:rFonts w:ascii="Times New Roman" w:hAnsi="Times New Roman"/>
          <w:sz w:val="24"/>
          <w:szCs w:val="24"/>
        </w:rPr>
        <w:t>11</w:t>
      </w:r>
      <w:r w:rsidR="005A3A79" w:rsidRPr="00473F11">
        <w:rPr>
          <w:rFonts w:ascii="Times New Roman" w:hAnsi="Times New Roman"/>
          <w:sz w:val="24"/>
          <w:szCs w:val="24"/>
        </w:rPr>
        <w:t>. ovoga Zakona.</w:t>
      </w:r>
    </w:p>
    <w:p w14:paraId="4225E66C"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027D83" w:rsidRPr="00473F11">
        <w:rPr>
          <w:rFonts w:ascii="Times New Roman" w:hAnsi="Times New Roman"/>
          <w:sz w:val="24"/>
          <w:szCs w:val="24"/>
        </w:rPr>
        <w:t>2</w:t>
      </w:r>
      <w:r w:rsidRPr="00473F11">
        <w:rPr>
          <w:rFonts w:ascii="Times New Roman" w:hAnsi="Times New Roman"/>
          <w:sz w:val="24"/>
          <w:szCs w:val="24"/>
        </w:rPr>
        <w:t>) Obvezni</w:t>
      </w:r>
      <w:r w:rsidR="005A3A79" w:rsidRPr="00473F11">
        <w:rPr>
          <w:rFonts w:ascii="Times New Roman" w:hAnsi="Times New Roman"/>
          <w:sz w:val="24"/>
          <w:szCs w:val="24"/>
        </w:rPr>
        <w:t>k</w:t>
      </w:r>
      <w:r w:rsidRPr="00473F11">
        <w:rPr>
          <w:rFonts w:ascii="Times New Roman" w:hAnsi="Times New Roman"/>
          <w:sz w:val="24"/>
          <w:szCs w:val="24"/>
        </w:rPr>
        <w:t xml:space="preserve"> vođenja </w:t>
      </w:r>
      <w:r w:rsidR="004553F3" w:rsidRPr="00473F11">
        <w:rPr>
          <w:rFonts w:ascii="Times New Roman" w:hAnsi="Times New Roman"/>
          <w:sz w:val="24"/>
          <w:szCs w:val="24"/>
        </w:rPr>
        <w:t>e-ONTO</w:t>
      </w:r>
      <w:r w:rsidRPr="00473F11">
        <w:rPr>
          <w:rFonts w:ascii="Times New Roman" w:hAnsi="Times New Roman"/>
          <w:sz w:val="24"/>
          <w:szCs w:val="24"/>
        </w:rPr>
        <w:t xml:space="preserve"> </w:t>
      </w:r>
      <w:r w:rsidR="005A3A79" w:rsidRPr="00473F11">
        <w:rPr>
          <w:rFonts w:ascii="Times New Roman" w:hAnsi="Times New Roman"/>
          <w:sz w:val="24"/>
          <w:szCs w:val="24"/>
        </w:rPr>
        <w:t>je</w:t>
      </w:r>
      <w:r w:rsidRPr="00473F11">
        <w:rPr>
          <w:rFonts w:ascii="Times New Roman" w:hAnsi="Times New Roman"/>
          <w:sz w:val="24"/>
          <w:szCs w:val="24"/>
        </w:rPr>
        <w:t xml:space="preserve">: </w:t>
      </w:r>
    </w:p>
    <w:p w14:paraId="4305853E" w14:textId="77777777" w:rsidR="00FF499C" w:rsidRPr="00473F11" w:rsidRDefault="0093572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w:t>
      </w:r>
      <w:r w:rsidR="00FF499C" w:rsidRPr="00473F11">
        <w:rPr>
          <w:rFonts w:ascii="Times New Roman" w:hAnsi="Times New Roman"/>
          <w:sz w:val="24"/>
          <w:szCs w:val="24"/>
        </w:rPr>
        <w:t>. proizvođač otpadnog mulja koji nastaje radom uređaja za pročišćavanje komunalnih otpadnih voda</w:t>
      </w:r>
      <w:r w:rsidR="006C15B3" w:rsidRPr="00473F11">
        <w:rPr>
          <w:rFonts w:ascii="Times New Roman" w:hAnsi="Times New Roman"/>
          <w:sz w:val="24"/>
          <w:szCs w:val="24"/>
        </w:rPr>
        <w:t xml:space="preserve">, i </w:t>
      </w:r>
      <w:r w:rsidR="00FF499C" w:rsidRPr="00473F11">
        <w:rPr>
          <w:rFonts w:ascii="Times New Roman" w:hAnsi="Times New Roman"/>
          <w:sz w:val="24"/>
          <w:szCs w:val="24"/>
        </w:rPr>
        <w:t xml:space="preserve"> dužan </w:t>
      </w:r>
      <w:r w:rsidR="006C15B3" w:rsidRPr="00473F11">
        <w:rPr>
          <w:rFonts w:ascii="Times New Roman" w:hAnsi="Times New Roman"/>
          <w:sz w:val="24"/>
          <w:szCs w:val="24"/>
        </w:rPr>
        <w:t xml:space="preserve">je </w:t>
      </w:r>
      <w:r w:rsidR="00FF499C" w:rsidRPr="00473F11">
        <w:rPr>
          <w:rFonts w:ascii="Times New Roman" w:hAnsi="Times New Roman"/>
          <w:sz w:val="24"/>
          <w:szCs w:val="24"/>
        </w:rPr>
        <w:t xml:space="preserve">voditi </w:t>
      </w:r>
      <w:r w:rsidR="004553F3" w:rsidRPr="00473F11">
        <w:rPr>
          <w:rFonts w:ascii="Times New Roman" w:hAnsi="Times New Roman"/>
          <w:sz w:val="24"/>
          <w:szCs w:val="24"/>
        </w:rPr>
        <w:t>e-ONTO</w:t>
      </w:r>
      <w:r w:rsidR="00FF499C" w:rsidRPr="00473F11">
        <w:rPr>
          <w:rFonts w:ascii="Times New Roman" w:hAnsi="Times New Roman"/>
          <w:sz w:val="24"/>
          <w:szCs w:val="24"/>
        </w:rPr>
        <w:t xml:space="preserve"> za otpadni mulj</w:t>
      </w:r>
    </w:p>
    <w:p w14:paraId="45D5645B" w14:textId="51F2EBFE" w:rsidR="00FF499C" w:rsidRPr="00473F11" w:rsidRDefault="0093572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w:t>
      </w:r>
      <w:r w:rsidR="00FF499C" w:rsidRPr="00473F11">
        <w:rPr>
          <w:rFonts w:ascii="Times New Roman" w:hAnsi="Times New Roman"/>
          <w:sz w:val="24"/>
          <w:szCs w:val="24"/>
        </w:rPr>
        <w:t>. osoba koja obavlja prekogranični promet otpadom</w:t>
      </w:r>
      <w:r w:rsidR="006C15B3" w:rsidRPr="00473F11">
        <w:rPr>
          <w:rFonts w:ascii="Times New Roman" w:hAnsi="Times New Roman"/>
          <w:sz w:val="24"/>
          <w:szCs w:val="24"/>
        </w:rPr>
        <w:t xml:space="preserve"> i </w:t>
      </w:r>
      <w:r w:rsidR="00FF499C" w:rsidRPr="00473F11">
        <w:rPr>
          <w:rFonts w:ascii="Times New Roman" w:hAnsi="Times New Roman"/>
          <w:sz w:val="24"/>
          <w:szCs w:val="24"/>
        </w:rPr>
        <w:t xml:space="preserve">dužna </w:t>
      </w:r>
      <w:r w:rsidR="006C15B3" w:rsidRPr="00473F11">
        <w:rPr>
          <w:rFonts w:ascii="Times New Roman" w:hAnsi="Times New Roman"/>
          <w:sz w:val="24"/>
          <w:szCs w:val="24"/>
        </w:rPr>
        <w:t xml:space="preserve">je </w:t>
      </w:r>
      <w:r w:rsidR="0035285F" w:rsidRPr="00473F11">
        <w:rPr>
          <w:rFonts w:ascii="Times New Roman" w:hAnsi="Times New Roman"/>
          <w:sz w:val="24"/>
          <w:szCs w:val="24"/>
        </w:rPr>
        <w:t>vod</w:t>
      </w:r>
      <w:r w:rsidR="00FF499C" w:rsidRPr="00473F11">
        <w:rPr>
          <w:rFonts w:ascii="Times New Roman" w:hAnsi="Times New Roman"/>
          <w:sz w:val="24"/>
          <w:szCs w:val="24"/>
        </w:rPr>
        <w:t xml:space="preserve">iti </w:t>
      </w:r>
      <w:r w:rsidR="004553F3" w:rsidRPr="00473F11">
        <w:rPr>
          <w:rFonts w:ascii="Times New Roman" w:hAnsi="Times New Roman"/>
          <w:sz w:val="24"/>
          <w:szCs w:val="24"/>
        </w:rPr>
        <w:t>e-ONTO</w:t>
      </w:r>
      <w:r w:rsidR="00FF499C" w:rsidRPr="00473F11">
        <w:rPr>
          <w:rFonts w:ascii="Times New Roman" w:hAnsi="Times New Roman"/>
          <w:sz w:val="24"/>
          <w:szCs w:val="24"/>
        </w:rPr>
        <w:t xml:space="preserve"> za </w:t>
      </w:r>
      <w:r w:rsidR="00E74B62" w:rsidRPr="00473F11">
        <w:rPr>
          <w:rFonts w:ascii="Times New Roman" w:hAnsi="Times New Roman"/>
          <w:sz w:val="24"/>
          <w:szCs w:val="24"/>
        </w:rPr>
        <w:t>otpad koji podliježe notifikacij</w:t>
      </w:r>
      <w:r w:rsidR="00B1695D" w:rsidRPr="00473F11">
        <w:rPr>
          <w:rFonts w:ascii="Times New Roman" w:hAnsi="Times New Roman"/>
          <w:sz w:val="24"/>
          <w:szCs w:val="24"/>
        </w:rPr>
        <w:t>s</w:t>
      </w:r>
      <w:r w:rsidR="00E74B62" w:rsidRPr="00473F11">
        <w:rPr>
          <w:rFonts w:ascii="Times New Roman" w:hAnsi="Times New Roman"/>
          <w:sz w:val="24"/>
          <w:szCs w:val="24"/>
        </w:rPr>
        <w:t xml:space="preserve">kom postupku i otpad koji ne podliježe notifikacijskom postupku </w:t>
      </w:r>
      <w:r w:rsidR="00FF499C" w:rsidRPr="00473F11">
        <w:rPr>
          <w:rFonts w:ascii="Times New Roman" w:hAnsi="Times New Roman"/>
          <w:sz w:val="24"/>
          <w:szCs w:val="24"/>
        </w:rPr>
        <w:t>u prekograničnom prometu</w:t>
      </w:r>
    </w:p>
    <w:p w14:paraId="2677BFD1" w14:textId="77777777" w:rsidR="00FF499C" w:rsidRPr="00473F11" w:rsidRDefault="0093572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w:t>
      </w:r>
      <w:r w:rsidR="00FF499C" w:rsidRPr="00473F11">
        <w:rPr>
          <w:rFonts w:ascii="Times New Roman" w:hAnsi="Times New Roman"/>
          <w:sz w:val="24"/>
          <w:szCs w:val="24"/>
        </w:rPr>
        <w:t xml:space="preserve">. prijevoznik otpada </w:t>
      </w:r>
      <w:r w:rsidR="006C15B3" w:rsidRPr="00473F11">
        <w:rPr>
          <w:rFonts w:ascii="Times New Roman" w:hAnsi="Times New Roman"/>
          <w:sz w:val="24"/>
          <w:szCs w:val="24"/>
        </w:rPr>
        <w:t>i</w:t>
      </w:r>
      <w:r w:rsidR="00FF499C" w:rsidRPr="00473F11">
        <w:rPr>
          <w:rFonts w:ascii="Times New Roman" w:hAnsi="Times New Roman"/>
          <w:sz w:val="24"/>
          <w:szCs w:val="24"/>
        </w:rPr>
        <w:t xml:space="preserve"> dužan </w:t>
      </w:r>
      <w:r w:rsidR="006C15B3" w:rsidRPr="00473F11">
        <w:rPr>
          <w:rFonts w:ascii="Times New Roman" w:hAnsi="Times New Roman"/>
          <w:sz w:val="24"/>
          <w:szCs w:val="24"/>
        </w:rPr>
        <w:t xml:space="preserve">je </w:t>
      </w:r>
      <w:r w:rsidR="00FF499C" w:rsidRPr="00473F11">
        <w:rPr>
          <w:rFonts w:ascii="Times New Roman" w:hAnsi="Times New Roman"/>
          <w:sz w:val="24"/>
          <w:szCs w:val="24"/>
        </w:rPr>
        <w:t xml:space="preserve">voditi </w:t>
      </w:r>
      <w:r w:rsidR="004553F3" w:rsidRPr="00473F11">
        <w:rPr>
          <w:rFonts w:ascii="Times New Roman" w:hAnsi="Times New Roman"/>
          <w:sz w:val="24"/>
          <w:szCs w:val="24"/>
        </w:rPr>
        <w:t>e-ONTO</w:t>
      </w:r>
      <w:r w:rsidR="00FF499C" w:rsidRPr="00473F11">
        <w:rPr>
          <w:rFonts w:ascii="Times New Roman" w:hAnsi="Times New Roman"/>
          <w:sz w:val="24"/>
          <w:szCs w:val="24"/>
        </w:rPr>
        <w:t xml:space="preserve"> za </w:t>
      </w:r>
      <w:r w:rsidR="0035285F" w:rsidRPr="00473F11">
        <w:rPr>
          <w:rFonts w:ascii="Times New Roman" w:hAnsi="Times New Roman"/>
          <w:sz w:val="24"/>
          <w:szCs w:val="24"/>
        </w:rPr>
        <w:t xml:space="preserve">neopasni i opasni </w:t>
      </w:r>
      <w:r w:rsidR="00FF499C" w:rsidRPr="00473F11">
        <w:rPr>
          <w:rFonts w:ascii="Times New Roman" w:hAnsi="Times New Roman"/>
          <w:sz w:val="24"/>
          <w:szCs w:val="24"/>
        </w:rPr>
        <w:t xml:space="preserve">otpad koji prevozi i </w:t>
      </w:r>
    </w:p>
    <w:p w14:paraId="5B0676B6" w14:textId="012BF1FE" w:rsidR="00FF499C" w:rsidRPr="00473F11" w:rsidRDefault="0093572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w:t>
      </w:r>
      <w:r w:rsidR="00FF499C" w:rsidRPr="00473F11">
        <w:rPr>
          <w:rFonts w:ascii="Times New Roman" w:hAnsi="Times New Roman"/>
          <w:sz w:val="24"/>
          <w:szCs w:val="24"/>
        </w:rPr>
        <w:t xml:space="preserve">. osoba koja preuzima otpad u posjed </w:t>
      </w:r>
      <w:r w:rsidR="006C15B3" w:rsidRPr="00473F11">
        <w:rPr>
          <w:rFonts w:ascii="Times New Roman" w:hAnsi="Times New Roman"/>
          <w:sz w:val="24"/>
          <w:szCs w:val="24"/>
        </w:rPr>
        <w:t>i</w:t>
      </w:r>
      <w:r w:rsidR="00FF499C" w:rsidRPr="00473F11">
        <w:rPr>
          <w:rFonts w:ascii="Times New Roman" w:hAnsi="Times New Roman"/>
          <w:sz w:val="24"/>
          <w:szCs w:val="24"/>
        </w:rPr>
        <w:t xml:space="preserve"> dužna</w:t>
      </w:r>
      <w:r w:rsidR="006C15B3" w:rsidRPr="00473F11">
        <w:rPr>
          <w:rFonts w:ascii="Times New Roman" w:hAnsi="Times New Roman"/>
          <w:sz w:val="24"/>
          <w:szCs w:val="24"/>
        </w:rPr>
        <w:t xml:space="preserve"> je </w:t>
      </w:r>
      <w:r w:rsidR="00FF499C" w:rsidRPr="00473F11">
        <w:rPr>
          <w:rFonts w:ascii="Times New Roman" w:hAnsi="Times New Roman"/>
          <w:sz w:val="24"/>
          <w:szCs w:val="24"/>
        </w:rPr>
        <w:t xml:space="preserve">voditi </w:t>
      </w:r>
      <w:r w:rsidR="004553F3" w:rsidRPr="00473F11">
        <w:rPr>
          <w:rFonts w:ascii="Times New Roman" w:hAnsi="Times New Roman"/>
          <w:sz w:val="24"/>
          <w:szCs w:val="24"/>
        </w:rPr>
        <w:t>e-ONTO</w:t>
      </w:r>
      <w:r w:rsidR="00FF499C" w:rsidRPr="00473F11">
        <w:rPr>
          <w:rFonts w:ascii="Times New Roman" w:hAnsi="Times New Roman"/>
          <w:sz w:val="24"/>
          <w:szCs w:val="24"/>
        </w:rPr>
        <w:t xml:space="preserve"> za </w:t>
      </w:r>
      <w:r w:rsidR="0035285F" w:rsidRPr="00473F11">
        <w:rPr>
          <w:rFonts w:ascii="Times New Roman" w:hAnsi="Times New Roman"/>
          <w:sz w:val="24"/>
          <w:szCs w:val="24"/>
        </w:rPr>
        <w:t xml:space="preserve">neopasni i opasni </w:t>
      </w:r>
      <w:r w:rsidR="00FF499C" w:rsidRPr="00473F11">
        <w:rPr>
          <w:rFonts w:ascii="Times New Roman" w:hAnsi="Times New Roman"/>
          <w:sz w:val="24"/>
          <w:szCs w:val="24"/>
        </w:rPr>
        <w:t>otpad koji preuzima u posjed.</w:t>
      </w:r>
    </w:p>
    <w:p w14:paraId="22051064" w14:textId="7C1A249D" w:rsidR="008A3C5D" w:rsidRPr="00473F11" w:rsidRDefault="00027D83" w:rsidP="00144B45">
      <w:pPr>
        <w:spacing w:line="240" w:lineRule="auto"/>
        <w:ind w:firstLine="720"/>
        <w:jc w:val="both"/>
        <w:rPr>
          <w:rFonts w:ascii="Times New Roman" w:hAnsi="Times New Roman"/>
          <w:color w:val="000000" w:themeColor="text1"/>
          <w:sz w:val="24"/>
          <w:szCs w:val="24"/>
          <w:lang w:eastAsia="hr-HR"/>
        </w:rPr>
      </w:pPr>
      <w:r w:rsidRPr="00473F11">
        <w:rPr>
          <w:rFonts w:ascii="Times New Roman" w:hAnsi="Times New Roman"/>
          <w:sz w:val="24"/>
          <w:szCs w:val="24"/>
        </w:rPr>
        <w:t xml:space="preserve">(3) Radi osiguranja sljedivosti toka otpada, obveznik vođenja e-ONTO mora </w:t>
      </w:r>
      <w:r w:rsidR="00362F25" w:rsidRPr="00473F11">
        <w:rPr>
          <w:rFonts w:ascii="Times New Roman" w:hAnsi="Times New Roman"/>
          <w:sz w:val="24"/>
          <w:szCs w:val="24"/>
          <w:lang w:eastAsia="hr-HR"/>
        </w:rPr>
        <w:t xml:space="preserve">evidentirati u e-ONTO </w:t>
      </w:r>
      <w:r w:rsidRPr="00473F11">
        <w:rPr>
          <w:rFonts w:ascii="Times New Roman" w:hAnsi="Times New Roman"/>
          <w:color w:val="000000" w:themeColor="text1"/>
          <w:sz w:val="24"/>
          <w:szCs w:val="24"/>
        </w:rPr>
        <w:t>proizvodnju, predaju, preuzimanje, skladištenje</w:t>
      </w:r>
      <w:r w:rsidR="008A3C5D" w:rsidRPr="00473F11">
        <w:rPr>
          <w:rFonts w:ascii="Times New Roman" w:hAnsi="Times New Roman"/>
          <w:color w:val="000000" w:themeColor="text1"/>
          <w:sz w:val="24"/>
          <w:szCs w:val="24"/>
        </w:rPr>
        <w:t>, prijevoz</w:t>
      </w:r>
      <w:r w:rsidRPr="00473F11">
        <w:rPr>
          <w:rFonts w:ascii="Times New Roman" w:hAnsi="Times New Roman"/>
          <w:color w:val="000000" w:themeColor="text1"/>
          <w:sz w:val="24"/>
          <w:szCs w:val="24"/>
        </w:rPr>
        <w:t xml:space="preserve"> i obradu otpada</w:t>
      </w:r>
      <w:r w:rsidR="00D642FE"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w:t>
      </w:r>
      <w:r w:rsidR="008A3C5D" w:rsidRPr="00473F11">
        <w:rPr>
          <w:rFonts w:ascii="Times New Roman" w:hAnsi="Times New Roman"/>
          <w:color w:val="000000" w:themeColor="text1"/>
          <w:sz w:val="24"/>
          <w:szCs w:val="24"/>
        </w:rPr>
        <w:t xml:space="preserve"> </w:t>
      </w:r>
      <w:r w:rsidR="008A3C5D" w:rsidRPr="00473F11">
        <w:rPr>
          <w:rFonts w:ascii="Times New Roman" w:hAnsi="Times New Roman"/>
          <w:color w:val="000000" w:themeColor="text1"/>
          <w:sz w:val="24"/>
          <w:szCs w:val="24"/>
          <w:lang w:eastAsia="hr-HR"/>
        </w:rPr>
        <w:t>količine, vrste, podrijetl</w:t>
      </w:r>
      <w:r w:rsidR="00D642FE" w:rsidRPr="00473F11">
        <w:rPr>
          <w:rFonts w:ascii="Times New Roman" w:hAnsi="Times New Roman"/>
          <w:color w:val="000000" w:themeColor="text1"/>
          <w:sz w:val="24"/>
          <w:szCs w:val="24"/>
          <w:lang w:eastAsia="hr-HR"/>
        </w:rPr>
        <w:t>o i odredište otpada te količinu</w:t>
      </w:r>
      <w:r w:rsidR="008A3C5D" w:rsidRPr="00473F11">
        <w:rPr>
          <w:rFonts w:ascii="Times New Roman" w:hAnsi="Times New Roman"/>
          <w:color w:val="000000" w:themeColor="text1"/>
          <w:sz w:val="24"/>
          <w:szCs w:val="24"/>
          <w:lang w:eastAsia="hr-HR"/>
        </w:rPr>
        <w:t xml:space="preserve"> proizvoda i materijala nastalih pripremom za ponovnu uporabu, recikliranjem ili drugim postupkom oporabe.</w:t>
      </w:r>
    </w:p>
    <w:p w14:paraId="375291DD" w14:textId="0228EA26" w:rsidR="00D8566F" w:rsidRPr="00473F11" w:rsidRDefault="00D8566F"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w:t>
      </w:r>
      <w:r w:rsidR="00027D83" w:rsidRPr="00473F11">
        <w:rPr>
          <w:rFonts w:ascii="Times New Roman" w:hAnsi="Times New Roman"/>
          <w:color w:val="000000" w:themeColor="text1"/>
          <w:sz w:val="24"/>
          <w:szCs w:val="24"/>
        </w:rPr>
        <w:t>4</w:t>
      </w:r>
      <w:r w:rsidRPr="00473F11">
        <w:rPr>
          <w:rFonts w:ascii="Times New Roman" w:hAnsi="Times New Roman"/>
          <w:color w:val="000000" w:themeColor="text1"/>
          <w:sz w:val="24"/>
          <w:szCs w:val="24"/>
        </w:rPr>
        <w:t>) Obveznik vođenja e-ONTO</w:t>
      </w:r>
      <w:r w:rsidRPr="00473F11" w:rsidDel="005A3A79">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 xml:space="preserve">dužan je voditi e-ONTO ažurno, točno i potpuno </w:t>
      </w:r>
      <w:r w:rsidR="005234EF" w:rsidRPr="00473F11">
        <w:rPr>
          <w:rFonts w:ascii="Times New Roman" w:hAnsi="Times New Roman"/>
          <w:color w:val="000000" w:themeColor="text1"/>
          <w:sz w:val="24"/>
          <w:szCs w:val="24"/>
        </w:rPr>
        <w:t xml:space="preserve">odnosno </w:t>
      </w:r>
      <w:r w:rsidRPr="00473F11">
        <w:rPr>
          <w:rFonts w:ascii="Times New Roman" w:hAnsi="Times New Roman"/>
          <w:color w:val="000000" w:themeColor="text1"/>
          <w:sz w:val="24"/>
          <w:szCs w:val="24"/>
        </w:rPr>
        <w:t xml:space="preserve">unositi podatke u e-ONTO odmah nakon svake nastale promjene stanja. </w:t>
      </w:r>
    </w:p>
    <w:p w14:paraId="75B29456" w14:textId="77777777" w:rsidR="005A3A79" w:rsidRPr="00473F11" w:rsidRDefault="005A3A79"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color w:val="000000" w:themeColor="text1"/>
          <w:sz w:val="24"/>
          <w:szCs w:val="24"/>
        </w:rPr>
        <w:t>(</w:t>
      </w:r>
      <w:r w:rsidR="00FF799E" w:rsidRPr="00473F11">
        <w:rPr>
          <w:rFonts w:ascii="Times New Roman" w:hAnsi="Times New Roman"/>
          <w:color w:val="000000" w:themeColor="text1"/>
          <w:sz w:val="24"/>
          <w:szCs w:val="24"/>
        </w:rPr>
        <w:t>5</w:t>
      </w:r>
      <w:r w:rsidRPr="00473F11">
        <w:rPr>
          <w:rFonts w:ascii="Times New Roman" w:hAnsi="Times New Roman"/>
          <w:color w:val="000000" w:themeColor="text1"/>
          <w:sz w:val="24"/>
          <w:szCs w:val="24"/>
        </w:rPr>
        <w:t>) Obveznik vođenja e-ONTO odgov</w:t>
      </w:r>
      <w:r w:rsidR="00D8566F"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r</w:t>
      </w:r>
      <w:r w:rsidR="00D8566F"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za podatke koje </w:t>
      </w:r>
      <w:r w:rsidR="00D8566F" w:rsidRPr="00473F11">
        <w:rPr>
          <w:rFonts w:ascii="Times New Roman" w:hAnsi="Times New Roman"/>
          <w:color w:val="000000" w:themeColor="text1"/>
          <w:sz w:val="24"/>
          <w:szCs w:val="24"/>
        </w:rPr>
        <w:t xml:space="preserve">je </w:t>
      </w:r>
      <w:r w:rsidRPr="00473F11">
        <w:rPr>
          <w:rFonts w:ascii="Times New Roman" w:hAnsi="Times New Roman"/>
          <w:color w:val="000000" w:themeColor="text1"/>
          <w:sz w:val="24"/>
          <w:szCs w:val="24"/>
        </w:rPr>
        <w:t>un</w:t>
      </w:r>
      <w:r w:rsidR="00D8566F" w:rsidRPr="00473F11">
        <w:rPr>
          <w:rFonts w:ascii="Times New Roman" w:hAnsi="Times New Roman"/>
          <w:color w:val="000000" w:themeColor="text1"/>
          <w:sz w:val="24"/>
          <w:szCs w:val="24"/>
        </w:rPr>
        <w:t>io</w:t>
      </w:r>
      <w:r w:rsidRPr="00473F11">
        <w:rPr>
          <w:rFonts w:ascii="Times New Roman" w:hAnsi="Times New Roman"/>
          <w:color w:val="000000" w:themeColor="text1"/>
          <w:sz w:val="24"/>
          <w:szCs w:val="24"/>
        </w:rPr>
        <w:t xml:space="preserve"> u e-ONTO</w:t>
      </w:r>
      <w:r w:rsidRPr="00473F11">
        <w:rPr>
          <w:rFonts w:ascii="Times New Roman" w:hAnsi="Times New Roman"/>
          <w:sz w:val="24"/>
          <w:szCs w:val="24"/>
        </w:rPr>
        <w:t>.</w:t>
      </w:r>
    </w:p>
    <w:p w14:paraId="5EF1AB4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FF799E" w:rsidRPr="00473F11">
        <w:rPr>
          <w:rFonts w:ascii="Times New Roman" w:hAnsi="Times New Roman"/>
          <w:sz w:val="24"/>
          <w:szCs w:val="24"/>
        </w:rPr>
        <w:t>6</w:t>
      </w:r>
      <w:r w:rsidRPr="00473F11">
        <w:rPr>
          <w:rFonts w:ascii="Times New Roman" w:hAnsi="Times New Roman"/>
          <w:sz w:val="24"/>
          <w:szCs w:val="24"/>
        </w:rPr>
        <w:t xml:space="preserve">) </w:t>
      </w:r>
      <w:r w:rsidR="004553F3" w:rsidRPr="00473F11">
        <w:rPr>
          <w:rFonts w:ascii="Times New Roman" w:hAnsi="Times New Roman"/>
          <w:sz w:val="24"/>
          <w:szCs w:val="24"/>
        </w:rPr>
        <w:t>e-ONTO</w:t>
      </w:r>
      <w:r w:rsidRPr="00473F11">
        <w:rPr>
          <w:rFonts w:ascii="Times New Roman" w:hAnsi="Times New Roman"/>
          <w:sz w:val="24"/>
          <w:szCs w:val="24"/>
        </w:rPr>
        <w:t xml:space="preserve"> se vodi putem računalne aplikacije Ministarstva. </w:t>
      </w:r>
    </w:p>
    <w:p w14:paraId="78442BA3"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w:t>
      </w:r>
      <w:r w:rsidR="00FF799E" w:rsidRPr="00473F11">
        <w:rPr>
          <w:rFonts w:ascii="Times New Roman" w:hAnsi="Times New Roman"/>
          <w:sz w:val="24"/>
          <w:szCs w:val="24"/>
        </w:rPr>
        <w:t>7</w:t>
      </w:r>
      <w:r w:rsidRPr="00473F11">
        <w:rPr>
          <w:rFonts w:ascii="Times New Roman" w:hAnsi="Times New Roman"/>
          <w:sz w:val="24"/>
          <w:szCs w:val="24"/>
        </w:rPr>
        <w:t xml:space="preserve">) Iz podataka unesenih u </w:t>
      </w:r>
      <w:r w:rsidR="004553F3" w:rsidRPr="00473F11">
        <w:rPr>
          <w:rFonts w:ascii="Times New Roman" w:hAnsi="Times New Roman"/>
          <w:sz w:val="24"/>
          <w:szCs w:val="24"/>
        </w:rPr>
        <w:t>e-ONTO</w:t>
      </w:r>
      <w:r w:rsidR="00362E38" w:rsidRPr="00473F11">
        <w:rPr>
          <w:rFonts w:ascii="Times New Roman" w:hAnsi="Times New Roman"/>
          <w:sz w:val="24"/>
          <w:szCs w:val="24"/>
        </w:rPr>
        <w:t xml:space="preserve"> </w:t>
      </w:r>
      <w:r w:rsidRPr="00473F11">
        <w:rPr>
          <w:rFonts w:ascii="Times New Roman" w:hAnsi="Times New Roman"/>
          <w:sz w:val="24"/>
          <w:szCs w:val="24"/>
        </w:rPr>
        <w:t>izrađuju se odgovarajuća izvješća</w:t>
      </w:r>
      <w:r w:rsidR="00362E38" w:rsidRPr="00473F11">
        <w:rPr>
          <w:rFonts w:ascii="Times New Roman" w:hAnsi="Times New Roman"/>
          <w:sz w:val="24"/>
          <w:szCs w:val="24"/>
        </w:rPr>
        <w:t xml:space="preserve">, posebice </w:t>
      </w:r>
      <w:r w:rsidRPr="00473F11">
        <w:rPr>
          <w:rFonts w:ascii="Times New Roman" w:hAnsi="Times New Roman"/>
          <w:sz w:val="24"/>
          <w:szCs w:val="24"/>
        </w:rPr>
        <w:t>za Registar onečišćavanja okoliša propisan propisom koji uređuje zaštitu okoliša.</w:t>
      </w:r>
    </w:p>
    <w:p w14:paraId="6A4B078B" w14:textId="77777777" w:rsidR="008836A7" w:rsidRPr="00473F11" w:rsidRDefault="00FF499C" w:rsidP="00144B45">
      <w:pPr>
        <w:spacing w:line="240" w:lineRule="auto"/>
        <w:ind w:firstLine="720"/>
        <w:jc w:val="both"/>
        <w:rPr>
          <w:rFonts w:ascii="Times New Roman" w:hAnsi="Times New Roman"/>
          <w:color w:val="000000" w:themeColor="text1"/>
          <w:sz w:val="24"/>
          <w:szCs w:val="24"/>
        </w:rPr>
      </w:pPr>
      <w:r w:rsidRPr="00473F11">
        <w:rPr>
          <w:rFonts w:ascii="Times New Roman" w:hAnsi="Times New Roman"/>
          <w:sz w:val="24"/>
          <w:szCs w:val="24"/>
        </w:rPr>
        <w:t xml:space="preserve">(8) </w:t>
      </w:r>
      <w:r w:rsidR="002E6156" w:rsidRPr="00473F11">
        <w:rPr>
          <w:rFonts w:ascii="Times New Roman" w:hAnsi="Times New Roman"/>
          <w:color w:val="000000" w:themeColor="text1"/>
          <w:sz w:val="24"/>
          <w:szCs w:val="24"/>
        </w:rPr>
        <w:t>Obveza vođenja e-ONTO ne primjenjuju se na miješani komunalni otpad iz kućanstva ni na odvojeno skupljene frakcije opasnog otpada iz kućanstava dok ih ne preuzme davatelj javne usluge odnosno osoba ovlaštena za preuzimanje takvog otpada.</w:t>
      </w:r>
    </w:p>
    <w:p w14:paraId="5B6D5F19" w14:textId="77777777" w:rsidR="00FF499C" w:rsidRPr="00473F11" w:rsidRDefault="008836A7"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(9) </w:t>
      </w:r>
      <w:r w:rsidR="00FF499C" w:rsidRPr="00473F11">
        <w:rPr>
          <w:rFonts w:ascii="Times New Roman" w:hAnsi="Times New Roman"/>
          <w:sz w:val="24"/>
          <w:szCs w:val="24"/>
        </w:rPr>
        <w:t xml:space="preserve">Upute za vođenje </w:t>
      </w:r>
      <w:r w:rsidR="004553F3" w:rsidRPr="00473F11">
        <w:rPr>
          <w:rFonts w:ascii="Times New Roman" w:hAnsi="Times New Roman"/>
          <w:sz w:val="24"/>
          <w:szCs w:val="24"/>
        </w:rPr>
        <w:t>e-ONTO</w:t>
      </w:r>
      <w:r w:rsidR="00FF499C" w:rsidRPr="00473F11">
        <w:rPr>
          <w:rFonts w:ascii="Times New Roman" w:hAnsi="Times New Roman"/>
          <w:sz w:val="24"/>
          <w:szCs w:val="24"/>
        </w:rPr>
        <w:t xml:space="preserve"> objavljuju se na</w:t>
      </w:r>
      <w:r w:rsidR="001351C4" w:rsidRPr="00473F11">
        <w:rPr>
          <w:rFonts w:ascii="Times New Roman" w:hAnsi="Times New Roman"/>
          <w:sz w:val="24"/>
          <w:szCs w:val="24"/>
        </w:rPr>
        <w:t xml:space="preserve"> mrežnoj stranici Ministarstva.</w:t>
      </w:r>
    </w:p>
    <w:p w14:paraId="0DE628BD"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Obveza čuvanja i davanja uvida u podatke o gospodarenju otpadom</w:t>
      </w:r>
    </w:p>
    <w:p w14:paraId="51B5884A" w14:textId="77777777" w:rsidR="00FF499C" w:rsidRPr="00473F11" w:rsidRDefault="00FF499C" w:rsidP="00144B45">
      <w:pPr>
        <w:spacing w:before="100" w:beforeAutospacing="1" w:after="100" w:afterAutospacing="1"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26</w:t>
      </w:r>
      <w:r w:rsidRPr="00473F11">
        <w:rPr>
          <w:rFonts w:ascii="Times New Roman" w:hAnsi="Times New Roman"/>
          <w:b/>
          <w:sz w:val="24"/>
          <w:szCs w:val="24"/>
        </w:rPr>
        <w:t>.</w:t>
      </w:r>
    </w:p>
    <w:p w14:paraId="3C3A707A"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Posjednik otpada i osoba koja gospodari otpadom dužna je čuvati podatke o gospodarenju s otpadom najmanje tri godine od dana poduzimanja radnje s otpadom, odnosno najmanje jednu godinu ako se radi o prijevozu opasnog otpada.</w:t>
      </w:r>
    </w:p>
    <w:p w14:paraId="28F9B9E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Osoba iz stavka 1. ovoga članka dužna je dokaze i ostale relevantne podatke o poduzetim radnjama u gospodarenju otpadom učiniti dostupnim na zahtjev prethodnog posjednika otpada</w:t>
      </w:r>
      <w:r w:rsidR="00AD6AD4" w:rsidRPr="00473F11">
        <w:rPr>
          <w:rFonts w:ascii="Times New Roman" w:hAnsi="Times New Roman"/>
          <w:sz w:val="24"/>
          <w:szCs w:val="24"/>
        </w:rPr>
        <w:t>,</w:t>
      </w:r>
      <w:r w:rsidRPr="00473F11">
        <w:rPr>
          <w:rFonts w:ascii="Times New Roman" w:hAnsi="Times New Roman"/>
          <w:sz w:val="24"/>
          <w:szCs w:val="24"/>
        </w:rPr>
        <w:t xml:space="preserve"> </w:t>
      </w:r>
      <w:r w:rsidR="004C0F71" w:rsidRPr="00473F11">
        <w:rPr>
          <w:rFonts w:ascii="Times New Roman" w:hAnsi="Times New Roman"/>
          <w:sz w:val="24"/>
          <w:szCs w:val="24"/>
        </w:rPr>
        <w:t>Ministarstva</w:t>
      </w:r>
      <w:r w:rsidRPr="00473F11">
        <w:rPr>
          <w:rFonts w:ascii="Times New Roman" w:hAnsi="Times New Roman"/>
          <w:sz w:val="24"/>
          <w:szCs w:val="24"/>
        </w:rPr>
        <w:t>, inspektora zaštite okoliša Državnog inspektorata i drugog nadležnog tijela.</w:t>
      </w:r>
    </w:p>
    <w:p w14:paraId="0F5CEA79" w14:textId="77777777" w:rsidR="001351C4" w:rsidRPr="00473F11" w:rsidRDefault="008F54A8" w:rsidP="00144B45">
      <w:pPr>
        <w:spacing w:before="100" w:beforeAutospacing="1" w:after="0" w:line="240" w:lineRule="auto"/>
        <w:ind w:firstLine="720"/>
        <w:jc w:val="both"/>
        <w:rPr>
          <w:rFonts w:ascii="Times New Roman" w:hAnsi="Times New Roman"/>
          <w:sz w:val="24"/>
          <w:szCs w:val="24"/>
        </w:rPr>
      </w:pPr>
      <w:r w:rsidRPr="00473F11">
        <w:rPr>
          <w:rFonts w:ascii="Times New Roman" w:hAnsi="Times New Roman"/>
          <w:sz w:val="24"/>
          <w:szCs w:val="24"/>
        </w:rPr>
        <w:t>(3) Odredba stavka 1. ovoga članka ne primjenjuju se na miješani komunalni otpad iz kućanstva ni na odvojeno skupljene frakcije opasnog otpada iz kućanstava dok ih ne preuzme davatelj javne usluge odnosno osoba ovlaštena za preuzimanje takvog otpada</w:t>
      </w:r>
      <w:r w:rsidR="006730B9" w:rsidRPr="00473F11">
        <w:rPr>
          <w:rFonts w:ascii="Times New Roman" w:hAnsi="Times New Roman"/>
          <w:sz w:val="24"/>
          <w:szCs w:val="24"/>
        </w:rPr>
        <w:t>.</w:t>
      </w:r>
    </w:p>
    <w:p w14:paraId="7A9BCF7D" w14:textId="77777777" w:rsidR="001351C4" w:rsidRPr="00473F11" w:rsidRDefault="001351C4" w:rsidP="00144B45">
      <w:pPr>
        <w:spacing w:after="0" w:line="240" w:lineRule="auto"/>
        <w:ind w:firstLine="720"/>
        <w:jc w:val="both"/>
        <w:rPr>
          <w:rFonts w:ascii="Times New Roman" w:hAnsi="Times New Roman"/>
          <w:sz w:val="24"/>
          <w:szCs w:val="24"/>
        </w:rPr>
      </w:pPr>
    </w:p>
    <w:p w14:paraId="4673DCB4" w14:textId="77777777" w:rsidR="00D1660D" w:rsidRPr="00473F11" w:rsidRDefault="00D1660D" w:rsidP="00144B45">
      <w:pPr>
        <w:spacing w:after="0" w:line="240" w:lineRule="auto"/>
        <w:ind w:firstLine="720"/>
        <w:jc w:val="both"/>
        <w:rPr>
          <w:rFonts w:ascii="Times New Roman" w:hAnsi="Times New Roman"/>
          <w:sz w:val="24"/>
          <w:szCs w:val="24"/>
        </w:rPr>
      </w:pPr>
    </w:p>
    <w:p w14:paraId="65E6CD9D" w14:textId="77777777" w:rsidR="00FF499C" w:rsidRPr="00473F11" w:rsidRDefault="00FF499C" w:rsidP="00144B45">
      <w:pPr>
        <w:spacing w:after="100" w:afterAutospacing="1" w:line="240" w:lineRule="auto"/>
        <w:jc w:val="center"/>
        <w:rPr>
          <w:rFonts w:ascii="Times New Roman" w:hAnsi="Times New Roman"/>
          <w:b/>
          <w:sz w:val="24"/>
          <w:szCs w:val="24"/>
        </w:rPr>
      </w:pPr>
      <w:r w:rsidRPr="00473F11">
        <w:rPr>
          <w:rFonts w:ascii="Times New Roman" w:hAnsi="Times New Roman"/>
          <w:b/>
          <w:sz w:val="24"/>
          <w:szCs w:val="24"/>
        </w:rPr>
        <w:t>V. OBAVLJANJE DJELATNOSTI GOSPODARENJA OTPADOM</w:t>
      </w:r>
    </w:p>
    <w:p w14:paraId="626AF346" w14:textId="77777777" w:rsidR="00E1333F" w:rsidRPr="00473F11" w:rsidRDefault="00E1333F"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Preuzimanje otpada u posjed</w:t>
      </w:r>
    </w:p>
    <w:p w14:paraId="3C03AC35" w14:textId="77777777" w:rsidR="00E1333F" w:rsidRPr="00473F11" w:rsidRDefault="00E1333F"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27</w:t>
      </w:r>
      <w:r w:rsidRPr="00473F11">
        <w:rPr>
          <w:rFonts w:ascii="Times New Roman" w:hAnsi="Times New Roman"/>
          <w:b/>
          <w:sz w:val="24"/>
          <w:szCs w:val="24"/>
        </w:rPr>
        <w:t>.</w:t>
      </w:r>
    </w:p>
    <w:p w14:paraId="73F236AE" w14:textId="77777777" w:rsidR="00E1333F" w:rsidRPr="00473F11" w:rsidRDefault="00144B45"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E1333F" w:rsidRPr="00473F11">
        <w:rPr>
          <w:rFonts w:ascii="Times New Roman" w:hAnsi="Times New Roman"/>
          <w:sz w:val="24"/>
          <w:szCs w:val="24"/>
        </w:rPr>
        <w:t xml:space="preserve">Pravna i fizička osoba – obrtnik ovlaštena je preuzeti pošiljku otpada u posjed ako: </w:t>
      </w:r>
    </w:p>
    <w:p w14:paraId="2E28B1B7" w14:textId="77777777" w:rsidR="00120DD1" w:rsidRPr="00473F11" w:rsidRDefault="00120DD1" w:rsidP="00144B45">
      <w:pPr>
        <w:spacing w:after="0" w:line="240" w:lineRule="auto"/>
        <w:ind w:left="1080"/>
        <w:jc w:val="both"/>
        <w:rPr>
          <w:rFonts w:ascii="Times New Roman" w:hAnsi="Times New Roman"/>
          <w:sz w:val="24"/>
          <w:szCs w:val="24"/>
        </w:rPr>
      </w:pPr>
    </w:p>
    <w:p w14:paraId="6A3680BC" w14:textId="77777777" w:rsidR="00E1333F" w:rsidRPr="00473F11" w:rsidRDefault="00E1333F" w:rsidP="00144B45">
      <w:pPr>
        <w:spacing w:line="240" w:lineRule="auto"/>
        <w:jc w:val="both"/>
        <w:rPr>
          <w:rFonts w:ascii="Times New Roman" w:hAnsi="Times New Roman"/>
          <w:sz w:val="24"/>
          <w:szCs w:val="24"/>
        </w:rPr>
      </w:pPr>
      <w:r w:rsidRPr="00473F11">
        <w:rPr>
          <w:rFonts w:ascii="Times New Roman" w:hAnsi="Times New Roman"/>
          <w:sz w:val="24"/>
          <w:szCs w:val="24"/>
        </w:rPr>
        <w:t xml:space="preserve">1. posjeduje dozvolu za gospodarenje otpadom </w:t>
      </w:r>
    </w:p>
    <w:p w14:paraId="47F5A289" w14:textId="77777777" w:rsidR="00E1333F" w:rsidRPr="00473F11" w:rsidRDefault="00E1333F" w:rsidP="00144B45">
      <w:pPr>
        <w:spacing w:line="240" w:lineRule="auto"/>
        <w:jc w:val="both"/>
        <w:rPr>
          <w:rFonts w:ascii="Times New Roman" w:hAnsi="Times New Roman"/>
          <w:sz w:val="24"/>
          <w:szCs w:val="24"/>
        </w:rPr>
      </w:pPr>
      <w:r w:rsidRPr="00473F11">
        <w:rPr>
          <w:rFonts w:ascii="Times New Roman" w:hAnsi="Times New Roman"/>
          <w:sz w:val="24"/>
          <w:szCs w:val="24"/>
        </w:rPr>
        <w:t xml:space="preserve">2. upravlja reciklažnim dvorištem </w:t>
      </w:r>
    </w:p>
    <w:p w14:paraId="35692D60" w14:textId="77777777" w:rsidR="00E1333F" w:rsidRPr="00473F11" w:rsidRDefault="00E1333F" w:rsidP="00144B45">
      <w:pPr>
        <w:spacing w:line="240" w:lineRule="auto"/>
        <w:jc w:val="both"/>
        <w:rPr>
          <w:rFonts w:ascii="Times New Roman" w:hAnsi="Times New Roman"/>
          <w:sz w:val="24"/>
          <w:szCs w:val="24"/>
        </w:rPr>
      </w:pPr>
      <w:r w:rsidRPr="00473F11">
        <w:rPr>
          <w:rFonts w:ascii="Times New Roman" w:hAnsi="Times New Roman"/>
          <w:sz w:val="24"/>
          <w:szCs w:val="24"/>
        </w:rPr>
        <w:t xml:space="preserve">3. je upisana u Očevidnik osoba koje obavljaju djelatnost gospodarenja otpadom kao sakupljač otpada ili oporabitelj bez dozvole ili kao trgovac otpadom koji može preuzeti otpad u posjed </w:t>
      </w:r>
    </w:p>
    <w:p w14:paraId="1EFE79EB" w14:textId="77777777" w:rsidR="00E1333F" w:rsidRPr="00473F11" w:rsidRDefault="00E1333F" w:rsidP="00144B45">
      <w:pPr>
        <w:spacing w:line="240" w:lineRule="auto"/>
        <w:jc w:val="both"/>
        <w:rPr>
          <w:rFonts w:ascii="Times New Roman" w:hAnsi="Times New Roman"/>
          <w:sz w:val="24"/>
          <w:szCs w:val="24"/>
        </w:rPr>
      </w:pPr>
      <w:r w:rsidRPr="00473F11">
        <w:rPr>
          <w:rFonts w:ascii="Times New Roman" w:hAnsi="Times New Roman"/>
          <w:sz w:val="24"/>
          <w:szCs w:val="24"/>
        </w:rPr>
        <w:lastRenderedPageBreak/>
        <w:t xml:space="preserve">4. je preuzimanje određenog otpada u posjed dopušteno propisom koji uređuje posebne kategorije otpada </w:t>
      </w:r>
    </w:p>
    <w:p w14:paraId="2397EF22" w14:textId="77777777" w:rsidR="00E1333F" w:rsidRPr="00473F11" w:rsidRDefault="00E1333F" w:rsidP="00144B45">
      <w:pPr>
        <w:spacing w:after="0" w:line="240" w:lineRule="auto"/>
        <w:rPr>
          <w:rFonts w:ascii="Times New Roman" w:hAnsi="Times New Roman"/>
          <w:sz w:val="24"/>
          <w:szCs w:val="24"/>
          <w:lang w:eastAsia="hr-HR"/>
        </w:rPr>
      </w:pPr>
      <w:r w:rsidRPr="00473F11">
        <w:rPr>
          <w:rFonts w:ascii="Times New Roman" w:hAnsi="Times New Roman"/>
          <w:sz w:val="24"/>
          <w:szCs w:val="24"/>
        </w:rPr>
        <w:t>5. je korisnik otpadnog mulja u poljoprivredi čime je ovlašten preuzeti pošiljku otpadnog mulja sukladno pravilniku koji uređuje korištenje mulja u poljoprivredi ili</w:t>
      </w:r>
      <w:r w:rsidRPr="00473F11">
        <w:rPr>
          <w:rFonts w:ascii="Times New Roman" w:hAnsi="Times New Roman"/>
          <w:sz w:val="24"/>
          <w:szCs w:val="24"/>
          <w:lang w:eastAsia="hr-HR"/>
        </w:rPr>
        <w:t xml:space="preserve"> </w:t>
      </w:r>
    </w:p>
    <w:p w14:paraId="16BDBF20" w14:textId="77777777" w:rsidR="00E1333F" w:rsidRPr="00473F11" w:rsidRDefault="00E1333F" w:rsidP="00144B45">
      <w:pPr>
        <w:spacing w:after="0" w:line="240" w:lineRule="auto"/>
        <w:rPr>
          <w:rFonts w:ascii="Times New Roman" w:hAnsi="Times New Roman"/>
          <w:sz w:val="24"/>
          <w:szCs w:val="24"/>
          <w:lang w:eastAsia="hr-HR"/>
        </w:rPr>
      </w:pPr>
    </w:p>
    <w:p w14:paraId="0859E4F4" w14:textId="77777777" w:rsidR="00E1333F" w:rsidRPr="00473F11" w:rsidRDefault="00E1333F" w:rsidP="00144B45">
      <w:pPr>
        <w:spacing w:line="240" w:lineRule="auto"/>
        <w:jc w:val="both"/>
        <w:rPr>
          <w:rFonts w:ascii="Times New Roman" w:hAnsi="Times New Roman"/>
          <w:sz w:val="24"/>
          <w:szCs w:val="24"/>
        </w:rPr>
      </w:pPr>
      <w:r w:rsidRPr="00473F11">
        <w:rPr>
          <w:rFonts w:ascii="Times New Roman" w:hAnsi="Times New Roman"/>
          <w:sz w:val="24"/>
          <w:szCs w:val="24"/>
        </w:rPr>
        <w:t>6. upravlja grobljem ili krematorijem čime je ovlašten preuzeti pošiljku patološkog otpada sukladno pravilniku koji uređuje gospodarenje medicinskim otpadom.</w:t>
      </w:r>
    </w:p>
    <w:p w14:paraId="7BB10C33" w14:textId="77777777" w:rsidR="00B501B7" w:rsidRPr="00473F11" w:rsidRDefault="00E1333F" w:rsidP="00D1660D">
      <w:pPr>
        <w:spacing w:after="0" w:line="240" w:lineRule="auto"/>
        <w:ind w:firstLine="720"/>
        <w:jc w:val="both"/>
        <w:rPr>
          <w:rFonts w:ascii="Times New Roman" w:hAnsi="Times New Roman"/>
          <w:sz w:val="24"/>
          <w:szCs w:val="24"/>
        </w:rPr>
      </w:pPr>
      <w:r w:rsidRPr="00473F11">
        <w:rPr>
          <w:rFonts w:ascii="Times New Roman" w:hAnsi="Times New Roman"/>
          <w:sz w:val="24"/>
          <w:szCs w:val="24"/>
        </w:rPr>
        <w:t>(2) Osoba upisana u Evidenciju kao prijevoznik otpada ne smatra se na temelju tog upisa ovlaštenom pre</w:t>
      </w:r>
      <w:r w:rsidR="001351C4" w:rsidRPr="00473F11">
        <w:rPr>
          <w:rFonts w:ascii="Times New Roman" w:hAnsi="Times New Roman"/>
          <w:sz w:val="24"/>
          <w:szCs w:val="24"/>
        </w:rPr>
        <w:t>uzeti pošiljku otpada u posjed.</w:t>
      </w:r>
    </w:p>
    <w:p w14:paraId="522DFD22" w14:textId="77777777" w:rsidR="00D1660D" w:rsidRPr="00473F11" w:rsidRDefault="00D1660D" w:rsidP="003B502A">
      <w:pPr>
        <w:spacing w:after="0" w:line="240" w:lineRule="auto"/>
        <w:rPr>
          <w:rFonts w:ascii="Times New Roman" w:hAnsi="Times New Roman"/>
          <w:b/>
          <w:i/>
          <w:sz w:val="24"/>
          <w:szCs w:val="24"/>
        </w:rPr>
      </w:pPr>
    </w:p>
    <w:p w14:paraId="4954DDE3" w14:textId="77777777" w:rsidR="007B4A39" w:rsidRPr="00473F11" w:rsidRDefault="007B4A39" w:rsidP="00D1660D">
      <w:pPr>
        <w:spacing w:after="0" w:line="240" w:lineRule="auto"/>
        <w:ind w:firstLine="720"/>
        <w:jc w:val="center"/>
        <w:rPr>
          <w:rFonts w:ascii="Times New Roman" w:hAnsi="Times New Roman"/>
          <w:b/>
          <w:i/>
          <w:sz w:val="24"/>
          <w:szCs w:val="24"/>
        </w:rPr>
      </w:pPr>
      <w:r w:rsidRPr="00473F11">
        <w:rPr>
          <w:rFonts w:ascii="Times New Roman" w:hAnsi="Times New Roman"/>
          <w:b/>
          <w:i/>
          <w:sz w:val="24"/>
          <w:szCs w:val="24"/>
        </w:rPr>
        <w:t>Obrada otpada u znanstvene</w:t>
      </w:r>
      <w:r w:rsidR="001351C4" w:rsidRPr="00473F11">
        <w:rPr>
          <w:rFonts w:ascii="Times New Roman" w:hAnsi="Times New Roman"/>
          <w:b/>
          <w:i/>
          <w:sz w:val="24"/>
          <w:szCs w:val="24"/>
        </w:rPr>
        <w:t>, istraživačke ili probne svrhe</w:t>
      </w:r>
    </w:p>
    <w:p w14:paraId="57D133D1" w14:textId="77777777" w:rsidR="00D1660D" w:rsidRPr="00473F11" w:rsidRDefault="00D1660D" w:rsidP="00D1660D">
      <w:pPr>
        <w:spacing w:after="0" w:line="240" w:lineRule="auto"/>
        <w:jc w:val="center"/>
        <w:rPr>
          <w:rFonts w:ascii="Times New Roman" w:hAnsi="Times New Roman"/>
          <w:b/>
          <w:sz w:val="24"/>
          <w:szCs w:val="24"/>
        </w:rPr>
      </w:pPr>
    </w:p>
    <w:p w14:paraId="0FBDB76A" w14:textId="77777777" w:rsidR="007B4A39" w:rsidRPr="00473F11" w:rsidRDefault="007B4A39" w:rsidP="00D1660D">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28</w:t>
      </w:r>
      <w:r w:rsidRPr="00473F11">
        <w:rPr>
          <w:rFonts w:ascii="Times New Roman" w:hAnsi="Times New Roman"/>
          <w:b/>
          <w:sz w:val="24"/>
          <w:szCs w:val="24"/>
        </w:rPr>
        <w:t>.</w:t>
      </w:r>
    </w:p>
    <w:p w14:paraId="7C3212DA" w14:textId="77777777" w:rsidR="00D1660D" w:rsidRPr="00473F11" w:rsidRDefault="00D1660D" w:rsidP="00D1660D">
      <w:pPr>
        <w:spacing w:after="0" w:line="240" w:lineRule="auto"/>
        <w:ind w:firstLine="720"/>
        <w:jc w:val="both"/>
        <w:rPr>
          <w:rFonts w:ascii="Times New Roman" w:hAnsi="Times New Roman"/>
          <w:sz w:val="24"/>
          <w:szCs w:val="24"/>
        </w:rPr>
      </w:pPr>
    </w:p>
    <w:p w14:paraId="280A41FD" w14:textId="77777777" w:rsidR="007B4A39" w:rsidRPr="00473F11" w:rsidRDefault="007B4A39" w:rsidP="00D1660D">
      <w:pPr>
        <w:spacing w:after="0" w:line="240" w:lineRule="auto"/>
        <w:ind w:firstLine="720"/>
        <w:jc w:val="both"/>
        <w:rPr>
          <w:rFonts w:ascii="Times New Roman" w:hAnsi="Times New Roman"/>
          <w:sz w:val="24"/>
          <w:szCs w:val="24"/>
        </w:rPr>
      </w:pPr>
      <w:r w:rsidRPr="00473F11">
        <w:rPr>
          <w:rFonts w:ascii="Times New Roman" w:hAnsi="Times New Roman"/>
          <w:sz w:val="24"/>
          <w:szCs w:val="24"/>
        </w:rPr>
        <w:t>(1) Pravna osoba ovlaštena je preuzeti otpad u posjed za znanstvene, istraživačke ili probne svrhe u količini nužnoj za provođenje te svrhe ako je ishodila odobrenje.</w:t>
      </w:r>
    </w:p>
    <w:p w14:paraId="2C924614" w14:textId="77777777" w:rsidR="00D1660D" w:rsidRPr="00473F11" w:rsidRDefault="00D1660D" w:rsidP="00D1660D">
      <w:pPr>
        <w:spacing w:after="0" w:line="240" w:lineRule="auto"/>
        <w:ind w:firstLine="720"/>
        <w:jc w:val="both"/>
        <w:rPr>
          <w:rFonts w:ascii="Times New Roman" w:hAnsi="Times New Roman"/>
          <w:sz w:val="24"/>
          <w:szCs w:val="24"/>
        </w:rPr>
      </w:pPr>
    </w:p>
    <w:p w14:paraId="02972577" w14:textId="77777777" w:rsidR="007B4A39" w:rsidRPr="00473F11" w:rsidRDefault="007B4A39" w:rsidP="00D1660D">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FE2AE2" w:rsidRPr="00473F11">
        <w:rPr>
          <w:rFonts w:ascii="Times New Roman" w:hAnsi="Times New Roman"/>
          <w:sz w:val="24"/>
          <w:szCs w:val="24"/>
        </w:rPr>
        <w:t>2</w:t>
      </w:r>
      <w:r w:rsidRPr="00473F11">
        <w:rPr>
          <w:rFonts w:ascii="Times New Roman" w:hAnsi="Times New Roman"/>
          <w:sz w:val="24"/>
          <w:szCs w:val="24"/>
        </w:rPr>
        <w:t>) Zahtjev za ishođenje odobrenja iz stavka 1. ovoga članka podnosi se Ministarstvu.</w:t>
      </w:r>
    </w:p>
    <w:p w14:paraId="7B85028B" w14:textId="77777777" w:rsidR="00D1660D" w:rsidRPr="00473F11" w:rsidRDefault="00D1660D" w:rsidP="00D1660D">
      <w:pPr>
        <w:spacing w:after="0" w:line="240" w:lineRule="auto"/>
        <w:ind w:firstLine="720"/>
        <w:jc w:val="both"/>
        <w:rPr>
          <w:rFonts w:ascii="Times New Roman" w:hAnsi="Times New Roman"/>
          <w:sz w:val="24"/>
          <w:szCs w:val="24"/>
        </w:rPr>
      </w:pPr>
    </w:p>
    <w:p w14:paraId="38BF972B" w14:textId="77777777" w:rsidR="007B4A39" w:rsidRPr="00473F11" w:rsidRDefault="007B4A39" w:rsidP="00D1660D">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FE2AE2" w:rsidRPr="00473F11">
        <w:rPr>
          <w:rFonts w:ascii="Times New Roman" w:hAnsi="Times New Roman"/>
          <w:sz w:val="24"/>
          <w:szCs w:val="24"/>
        </w:rPr>
        <w:t>3</w:t>
      </w:r>
      <w:r w:rsidRPr="00473F11">
        <w:rPr>
          <w:rFonts w:ascii="Times New Roman" w:hAnsi="Times New Roman"/>
          <w:sz w:val="24"/>
          <w:szCs w:val="24"/>
        </w:rPr>
        <w:t>) O zahtjevu iz stavka 1. ovoga članka Ministarstvo donosi rješenje.</w:t>
      </w:r>
    </w:p>
    <w:p w14:paraId="2917232A" w14:textId="77777777" w:rsidR="00D1660D" w:rsidRPr="00473F11" w:rsidRDefault="00D1660D" w:rsidP="00D1660D">
      <w:pPr>
        <w:spacing w:after="0" w:line="240" w:lineRule="auto"/>
        <w:ind w:firstLine="720"/>
        <w:jc w:val="both"/>
        <w:rPr>
          <w:rFonts w:ascii="Times New Roman" w:hAnsi="Times New Roman"/>
          <w:sz w:val="24"/>
          <w:szCs w:val="24"/>
        </w:rPr>
      </w:pPr>
    </w:p>
    <w:p w14:paraId="77ACD43A" w14:textId="77777777" w:rsidR="007B4A39" w:rsidRPr="00473F11" w:rsidRDefault="007B4A39" w:rsidP="00D1660D">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FE2AE2" w:rsidRPr="00473F11">
        <w:rPr>
          <w:rFonts w:ascii="Times New Roman" w:hAnsi="Times New Roman"/>
          <w:sz w:val="24"/>
          <w:szCs w:val="24"/>
        </w:rPr>
        <w:t>4</w:t>
      </w:r>
      <w:r w:rsidRPr="00473F11">
        <w:rPr>
          <w:rFonts w:ascii="Times New Roman" w:hAnsi="Times New Roman"/>
          <w:sz w:val="24"/>
          <w:szCs w:val="24"/>
        </w:rPr>
        <w:t xml:space="preserve">) Rješenje iz stavka </w:t>
      </w:r>
      <w:r w:rsidR="00B538B0" w:rsidRPr="00473F11">
        <w:rPr>
          <w:rFonts w:ascii="Times New Roman" w:hAnsi="Times New Roman"/>
          <w:sz w:val="24"/>
          <w:szCs w:val="24"/>
        </w:rPr>
        <w:t>3</w:t>
      </w:r>
      <w:r w:rsidRPr="00473F11">
        <w:rPr>
          <w:rFonts w:ascii="Times New Roman" w:hAnsi="Times New Roman"/>
          <w:sz w:val="24"/>
          <w:szCs w:val="24"/>
        </w:rPr>
        <w:t xml:space="preserve">. ovoga članka Ministarstvo donosi temeljem stručne procjene i njime određuje osobu koja može preuzeti otpad u posjed, svrhu, količinu i vrstu otpada, način postupanja s otpadom i rok važenja </w:t>
      </w:r>
      <w:r w:rsidR="00B538B0" w:rsidRPr="00473F11">
        <w:rPr>
          <w:rFonts w:ascii="Times New Roman" w:hAnsi="Times New Roman"/>
          <w:sz w:val="24"/>
          <w:szCs w:val="24"/>
        </w:rPr>
        <w:t>odobrenja</w:t>
      </w:r>
      <w:r w:rsidRPr="00473F11">
        <w:rPr>
          <w:rFonts w:ascii="Times New Roman" w:hAnsi="Times New Roman"/>
          <w:sz w:val="24"/>
          <w:szCs w:val="24"/>
        </w:rPr>
        <w:t>.</w:t>
      </w:r>
    </w:p>
    <w:p w14:paraId="3C56AA55" w14:textId="77777777" w:rsidR="00D1660D" w:rsidRPr="00473F11" w:rsidRDefault="00D1660D" w:rsidP="00D1660D">
      <w:pPr>
        <w:spacing w:after="0" w:line="240" w:lineRule="auto"/>
        <w:ind w:firstLine="720"/>
        <w:jc w:val="both"/>
        <w:rPr>
          <w:rFonts w:ascii="Times New Roman" w:hAnsi="Times New Roman"/>
          <w:sz w:val="24"/>
          <w:szCs w:val="24"/>
        </w:rPr>
      </w:pPr>
    </w:p>
    <w:p w14:paraId="63D1630E" w14:textId="77777777" w:rsidR="007B4A39" w:rsidRPr="00473F11" w:rsidRDefault="007B4A39" w:rsidP="00D1660D">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FE2AE2" w:rsidRPr="00473F11">
        <w:rPr>
          <w:rFonts w:ascii="Times New Roman" w:hAnsi="Times New Roman"/>
          <w:sz w:val="24"/>
          <w:szCs w:val="24"/>
        </w:rPr>
        <w:t>5</w:t>
      </w:r>
      <w:r w:rsidRPr="00473F11">
        <w:rPr>
          <w:rFonts w:ascii="Times New Roman" w:hAnsi="Times New Roman"/>
          <w:sz w:val="24"/>
          <w:szCs w:val="24"/>
        </w:rPr>
        <w:t>) Osoba koja je ishodila odobrenje iz stavka 1. ovoga članka dužna je, na zahtjev Ministarstva, u traženom roku dostaviti izvješće o obradi otpada za koje je izdano to odobrenje.</w:t>
      </w:r>
    </w:p>
    <w:p w14:paraId="72D20AAA" w14:textId="77777777" w:rsidR="00D1660D" w:rsidRPr="00473F11" w:rsidRDefault="00D1660D" w:rsidP="00D1660D">
      <w:pPr>
        <w:spacing w:after="0" w:line="240" w:lineRule="auto"/>
        <w:ind w:firstLine="720"/>
        <w:jc w:val="both"/>
        <w:rPr>
          <w:rFonts w:ascii="Times New Roman" w:hAnsi="Times New Roman"/>
          <w:sz w:val="24"/>
          <w:szCs w:val="24"/>
        </w:rPr>
      </w:pPr>
    </w:p>
    <w:p w14:paraId="7EF02240" w14:textId="77777777" w:rsidR="006A7509" w:rsidRPr="00473F11" w:rsidRDefault="007B4A39" w:rsidP="00D1660D">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FE2AE2" w:rsidRPr="00473F11">
        <w:rPr>
          <w:rFonts w:ascii="Times New Roman" w:hAnsi="Times New Roman"/>
          <w:sz w:val="24"/>
          <w:szCs w:val="24"/>
        </w:rPr>
        <w:t>6</w:t>
      </w:r>
      <w:r w:rsidRPr="00473F11">
        <w:rPr>
          <w:rFonts w:ascii="Times New Roman" w:hAnsi="Times New Roman"/>
          <w:sz w:val="24"/>
          <w:szCs w:val="24"/>
        </w:rPr>
        <w:t>) Protiv rješenja iz stavka 4. ovoga članka nije dopuštena žalba, ali se može pokrenuti upravni spor</w:t>
      </w:r>
      <w:r w:rsidR="001351C4" w:rsidRPr="00473F11">
        <w:rPr>
          <w:rFonts w:ascii="Times New Roman" w:hAnsi="Times New Roman"/>
          <w:sz w:val="24"/>
          <w:szCs w:val="24"/>
        </w:rPr>
        <w:t>.</w:t>
      </w:r>
    </w:p>
    <w:p w14:paraId="5D5EF340" w14:textId="77777777" w:rsidR="001351C4" w:rsidRPr="00473F11" w:rsidRDefault="001351C4" w:rsidP="00D1660D">
      <w:pPr>
        <w:spacing w:after="0" w:line="240" w:lineRule="auto"/>
        <w:jc w:val="both"/>
        <w:rPr>
          <w:rFonts w:ascii="Times New Roman" w:hAnsi="Times New Roman"/>
          <w:sz w:val="24"/>
          <w:szCs w:val="24"/>
        </w:rPr>
      </w:pPr>
    </w:p>
    <w:p w14:paraId="1EA6BDC9" w14:textId="77777777" w:rsidR="00D1660D" w:rsidRPr="00473F11" w:rsidRDefault="00D1660D" w:rsidP="00D1660D">
      <w:pPr>
        <w:spacing w:after="0" w:line="240" w:lineRule="auto"/>
        <w:jc w:val="both"/>
        <w:rPr>
          <w:rFonts w:ascii="Times New Roman" w:hAnsi="Times New Roman"/>
          <w:sz w:val="24"/>
          <w:szCs w:val="24"/>
        </w:rPr>
      </w:pPr>
    </w:p>
    <w:p w14:paraId="7DCB9232" w14:textId="77777777" w:rsidR="00D1660D" w:rsidRPr="00473F11" w:rsidRDefault="00D1660D" w:rsidP="00D1660D">
      <w:pPr>
        <w:spacing w:after="0" w:line="240" w:lineRule="auto"/>
        <w:jc w:val="both"/>
        <w:rPr>
          <w:rFonts w:ascii="Times New Roman" w:hAnsi="Times New Roman"/>
          <w:sz w:val="24"/>
          <w:szCs w:val="24"/>
        </w:rPr>
      </w:pPr>
    </w:p>
    <w:p w14:paraId="05B481A0" w14:textId="77777777" w:rsidR="00D1660D" w:rsidRPr="00473F11" w:rsidRDefault="00D1660D" w:rsidP="00D1660D">
      <w:pPr>
        <w:spacing w:after="0" w:line="240" w:lineRule="auto"/>
        <w:jc w:val="both"/>
        <w:rPr>
          <w:rFonts w:ascii="Times New Roman" w:hAnsi="Times New Roman"/>
          <w:sz w:val="24"/>
          <w:szCs w:val="24"/>
        </w:rPr>
      </w:pPr>
    </w:p>
    <w:p w14:paraId="78DD9B88" w14:textId="77777777" w:rsidR="00E1333F" w:rsidRPr="00473F11" w:rsidRDefault="00E1333F" w:rsidP="00D1660D">
      <w:pPr>
        <w:spacing w:after="100" w:afterAutospacing="1" w:line="240" w:lineRule="auto"/>
        <w:jc w:val="center"/>
        <w:rPr>
          <w:rFonts w:ascii="Times New Roman" w:hAnsi="Times New Roman"/>
          <w:b/>
          <w:i/>
          <w:sz w:val="24"/>
          <w:szCs w:val="24"/>
        </w:rPr>
      </w:pPr>
      <w:r w:rsidRPr="00473F11">
        <w:rPr>
          <w:rFonts w:ascii="Times New Roman" w:hAnsi="Times New Roman"/>
          <w:b/>
          <w:i/>
          <w:sz w:val="24"/>
          <w:szCs w:val="24"/>
        </w:rPr>
        <w:t>Obveza ishođenja dozvole i upisa u Očevidnik i Evidenciju</w:t>
      </w:r>
    </w:p>
    <w:p w14:paraId="68A4AA63" w14:textId="77777777" w:rsidR="00E1333F" w:rsidRPr="00473F11" w:rsidRDefault="00E1333F"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29</w:t>
      </w:r>
      <w:r w:rsidRPr="00473F11">
        <w:rPr>
          <w:rFonts w:ascii="Times New Roman" w:hAnsi="Times New Roman"/>
          <w:b/>
          <w:sz w:val="24"/>
          <w:szCs w:val="24"/>
        </w:rPr>
        <w:t>.</w:t>
      </w:r>
    </w:p>
    <w:p w14:paraId="10298D15" w14:textId="77777777" w:rsidR="00E1333F" w:rsidRPr="00473F11" w:rsidRDefault="00E1333F"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Pravna i fizička osoba – obrtnik može nakon što ishodi dozvolu za gospodarenje otpadom započeti i obavljati djelatnost oporabe i zbrinjavanja otpada za koju je izdana ta dozvola. </w:t>
      </w:r>
    </w:p>
    <w:p w14:paraId="25160E6F" w14:textId="77777777" w:rsidR="00E1333F" w:rsidRPr="00473F11" w:rsidRDefault="00E1333F"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(2) Iznimno od </w:t>
      </w:r>
      <w:r w:rsidR="00BD3605" w:rsidRPr="00473F11">
        <w:rPr>
          <w:rFonts w:ascii="Times New Roman" w:hAnsi="Times New Roman"/>
          <w:sz w:val="24"/>
          <w:szCs w:val="24"/>
        </w:rPr>
        <w:t xml:space="preserve">odredbe </w:t>
      </w:r>
      <w:r w:rsidRPr="00473F11">
        <w:rPr>
          <w:rFonts w:ascii="Times New Roman" w:hAnsi="Times New Roman"/>
          <w:sz w:val="24"/>
          <w:szCs w:val="24"/>
        </w:rPr>
        <w:t xml:space="preserve">stavka 1. ovoga članka obradu vlastitoga otpada bez ishođenja dozvole za gospodarenje otpadom, poštujući zahtjeve iz članka 5. stavka 1. ovoga Zakona, može obavljati: </w:t>
      </w:r>
    </w:p>
    <w:p w14:paraId="5A348DD1" w14:textId="77777777" w:rsidR="00E1333F" w:rsidRPr="00473F11" w:rsidRDefault="00E1333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izvorni proizvođač otpada koji je fizička osoba za obradu vlastitoga biootpada biološkom aerobnom obradom (kućno kompostiranje) i</w:t>
      </w:r>
    </w:p>
    <w:p w14:paraId="2D316E6F" w14:textId="77777777" w:rsidR="00E1333F" w:rsidRPr="00473F11" w:rsidRDefault="00E1333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izvorni proizvođač otpada koji je pravna osoba ili fizička osoba – obrtnik ako biootpad koji je nastao njegovim obavljanjem djelatnosti obrađuje biološkom obradom na mjestu nastanka tog otpada te nastali produkt obrade ne stavlja na tržište, već ga koristi na mjestu nastanka toga otpada i o tome dostavi Ministarstvu izvješće do 31. ožujka tekuće godine za prethodnu godinu.</w:t>
      </w:r>
    </w:p>
    <w:p w14:paraId="5C665431" w14:textId="77777777" w:rsidR="00E1333F" w:rsidRPr="00473F11" w:rsidRDefault="00E1333F"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Pravna i fizička osoba – obrtnik, nakon što je u upisana u Očevidnik sakupljača i oporabitelja može: </w:t>
      </w:r>
    </w:p>
    <w:p w14:paraId="5CB8BAA9" w14:textId="77777777" w:rsidR="00E1333F" w:rsidRPr="00473F11" w:rsidRDefault="00E1333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kao sakupljač otpada, započeti i obavljati djelatnost sakupljanja otpada postupkom sakupljanja otpada na cijelom području Republike Hrvatske i</w:t>
      </w:r>
    </w:p>
    <w:p w14:paraId="35DDBD96" w14:textId="77777777" w:rsidR="00E1333F" w:rsidRPr="00473F11" w:rsidRDefault="00E1333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kao oporabitelj, započeti i obavljati djelatnost oporabe postupkom za koji se ne izdaje dozvola za gospodarenje otpadom.</w:t>
      </w:r>
    </w:p>
    <w:p w14:paraId="16BEF551" w14:textId="77777777" w:rsidR="00E1333F" w:rsidRPr="00473F11" w:rsidRDefault="00E1333F"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Pravna i fizička osoba – obrtnik nakon što je upisana u Evidenciju posrednika otpadom, prijevoznika otpada, trgovaca otpadom i reciklažnih dvorišta može:</w:t>
      </w:r>
    </w:p>
    <w:p w14:paraId="36D5E564" w14:textId="77777777" w:rsidR="00E1333F" w:rsidRPr="00473F11" w:rsidRDefault="00E1333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kao posrednik u gospodarenju otpadom, započeti i obavljati djelatnost posredovanja u gospodarenju otpadom</w:t>
      </w:r>
    </w:p>
    <w:p w14:paraId="46CDF350" w14:textId="77777777" w:rsidR="00E1333F" w:rsidRPr="00473F11" w:rsidRDefault="00E1333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kao prijevoznik otpada, započeti i obavljati djelatnost prijevoza otpada</w:t>
      </w:r>
    </w:p>
    <w:p w14:paraId="65FC1090" w14:textId="77777777" w:rsidR="00E1333F" w:rsidRPr="00473F11" w:rsidRDefault="00E1333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kao trgovac otpadom, započeti i obavljati djelatnost trgovanja otpadom i</w:t>
      </w:r>
    </w:p>
    <w:p w14:paraId="12144F9D" w14:textId="77777777" w:rsidR="00351996" w:rsidRPr="00473F11" w:rsidRDefault="00E1333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 kao reciklažno dvorište, započeti i obavljati djelatnost sakupljanja otpada postupkom sakupljanja u reciklažnom dvorištu.</w:t>
      </w:r>
    </w:p>
    <w:p w14:paraId="303EF1B5" w14:textId="77777777" w:rsidR="00E1333F" w:rsidRPr="00473F11" w:rsidRDefault="00E1333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 xml:space="preserve">(5) Izvorni proizvođač otpada kad prevozi vlastiti otpad time ne obavlja djelatnost gospodarenja otpadom i za takav prijevoz nije dužan biti upisan u Evidenciju iz stavka 4. ovoga članka kao prijevoznik otpada. </w:t>
      </w:r>
    </w:p>
    <w:p w14:paraId="79CB8504" w14:textId="77777777" w:rsidR="00E1333F" w:rsidRPr="00473F11" w:rsidRDefault="00E1333F"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(6) Osoba koja prevozi otpad u prekograničnom prometu otpadom te je registrirani prijevoznik otpada u svojoj matičnoj državi, nije dužna biti upisana u Evidenciju iz stavka 4. ovoga članka kao prijevoznik otpada.</w:t>
      </w:r>
    </w:p>
    <w:p w14:paraId="0FBAE99C" w14:textId="77777777" w:rsidR="00E1333F" w:rsidRPr="00473F11" w:rsidRDefault="00E1333F"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(7) Osoba koja je ishodila dozvolu za gospodarenje otpadom, prijevoznik otpada, osoba koja upravlja reciklažnim dvorištem, sakupljač otpada i oporabitelj bez dozvole dužan je gospodariti otpadom u skladu sa člancima 5. i 6. ovoga Zakona.</w:t>
      </w:r>
    </w:p>
    <w:p w14:paraId="10A0C297" w14:textId="77777777" w:rsidR="00E1333F" w:rsidRPr="00473F11" w:rsidRDefault="00E1333F" w:rsidP="00144B45">
      <w:pPr>
        <w:spacing w:after="0" w:line="240" w:lineRule="auto"/>
        <w:ind w:firstLine="720"/>
        <w:jc w:val="both"/>
        <w:rPr>
          <w:rFonts w:ascii="Times New Roman" w:hAnsi="Times New Roman"/>
          <w:sz w:val="24"/>
          <w:szCs w:val="24"/>
        </w:rPr>
      </w:pPr>
    </w:p>
    <w:p w14:paraId="0255E830" w14:textId="3D9D957A" w:rsidR="00E1333F" w:rsidRPr="00473F11" w:rsidRDefault="00E1333F"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(8) Posrednik u gospodarenju otpadom dužan je osigurati da otpad </w:t>
      </w:r>
      <w:r w:rsidR="00536562" w:rsidRPr="00473F11">
        <w:rPr>
          <w:rFonts w:ascii="Times New Roman" w:hAnsi="Times New Roman"/>
          <w:sz w:val="24"/>
          <w:szCs w:val="24"/>
        </w:rPr>
        <w:t xml:space="preserve">za koji posreduje </w:t>
      </w:r>
      <w:r w:rsidRPr="00473F11">
        <w:rPr>
          <w:rFonts w:ascii="Times New Roman" w:hAnsi="Times New Roman"/>
          <w:sz w:val="24"/>
          <w:szCs w:val="24"/>
        </w:rPr>
        <w:t xml:space="preserve">preuzme osoba koja je ovlaštena preuzeti </w:t>
      </w:r>
      <w:r w:rsidR="00536562" w:rsidRPr="00473F11">
        <w:rPr>
          <w:rFonts w:ascii="Times New Roman" w:hAnsi="Times New Roman"/>
          <w:sz w:val="24"/>
          <w:szCs w:val="24"/>
        </w:rPr>
        <w:t xml:space="preserve">i obraditi taj </w:t>
      </w:r>
      <w:r w:rsidRPr="00473F11">
        <w:rPr>
          <w:rFonts w:ascii="Times New Roman" w:hAnsi="Times New Roman"/>
          <w:sz w:val="24"/>
          <w:szCs w:val="24"/>
        </w:rPr>
        <w:t>otpad</w:t>
      </w:r>
      <w:r w:rsidR="00536562" w:rsidRPr="00473F11">
        <w:rPr>
          <w:rFonts w:ascii="Times New Roman" w:hAnsi="Times New Roman"/>
          <w:sz w:val="24"/>
          <w:szCs w:val="24"/>
        </w:rPr>
        <w:t>.</w:t>
      </w:r>
    </w:p>
    <w:p w14:paraId="34B917EF" w14:textId="77777777" w:rsidR="00FF499C" w:rsidRPr="00473F11" w:rsidRDefault="00075F16"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(9) Popis djelatnosti i postupaka za koje se izdaje dozvola za gospodarenje otpadom te popis postupaka oporabe za koji se ne izdaje dozvola za gospodarenje otpadom propisuje Ministar pravilnikom iz članka </w:t>
      </w:r>
      <w:r w:rsidR="00A94644" w:rsidRPr="00473F11">
        <w:rPr>
          <w:rFonts w:ascii="Times New Roman" w:hAnsi="Times New Roman"/>
          <w:sz w:val="24"/>
          <w:szCs w:val="24"/>
        </w:rPr>
        <w:t>5</w:t>
      </w:r>
      <w:r w:rsidR="00B1526A" w:rsidRPr="00473F11">
        <w:rPr>
          <w:rFonts w:ascii="Times New Roman" w:hAnsi="Times New Roman"/>
          <w:sz w:val="24"/>
          <w:szCs w:val="24"/>
        </w:rPr>
        <w:t xml:space="preserve">. </w:t>
      </w:r>
      <w:r w:rsidRPr="00473F11">
        <w:rPr>
          <w:rFonts w:ascii="Times New Roman" w:hAnsi="Times New Roman"/>
          <w:sz w:val="24"/>
          <w:szCs w:val="24"/>
        </w:rPr>
        <w:t xml:space="preserve">stavka </w:t>
      </w:r>
      <w:r w:rsidR="00952F25" w:rsidRPr="00473F11">
        <w:rPr>
          <w:rFonts w:ascii="Times New Roman" w:hAnsi="Times New Roman"/>
          <w:sz w:val="24"/>
          <w:szCs w:val="24"/>
        </w:rPr>
        <w:t>5</w:t>
      </w:r>
      <w:r w:rsidR="001351C4" w:rsidRPr="00473F11">
        <w:rPr>
          <w:rFonts w:ascii="Times New Roman" w:hAnsi="Times New Roman"/>
          <w:sz w:val="24"/>
          <w:szCs w:val="24"/>
        </w:rPr>
        <w:t>. ovoga Zakona.</w:t>
      </w:r>
    </w:p>
    <w:p w14:paraId="3BD802E5"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Dozvola za gospodarenje otpadom</w:t>
      </w:r>
    </w:p>
    <w:p w14:paraId="68F3D837"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30</w:t>
      </w:r>
      <w:r w:rsidR="00FD1FE1" w:rsidRPr="00473F11">
        <w:rPr>
          <w:rFonts w:ascii="Times New Roman" w:hAnsi="Times New Roman"/>
          <w:b/>
          <w:sz w:val="24"/>
          <w:szCs w:val="24"/>
        </w:rPr>
        <w:t>.</w:t>
      </w:r>
    </w:p>
    <w:p w14:paraId="6DBAABB1"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(1) Dozvolom za gospodarenje otpadom određuje se:</w:t>
      </w:r>
    </w:p>
    <w:p w14:paraId="2D598CDA" w14:textId="77777777" w:rsidR="008B28D8"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 xml:space="preserve">1. </w:t>
      </w:r>
      <w:r w:rsidR="004E0443" w:rsidRPr="00473F11">
        <w:rPr>
          <w:rFonts w:ascii="Times New Roman" w:hAnsi="Times New Roman"/>
          <w:sz w:val="24"/>
          <w:szCs w:val="24"/>
        </w:rPr>
        <w:t xml:space="preserve">osoba </w:t>
      </w:r>
      <w:r w:rsidR="00775C57" w:rsidRPr="00473F11">
        <w:rPr>
          <w:rFonts w:ascii="Times New Roman" w:hAnsi="Times New Roman"/>
          <w:sz w:val="24"/>
          <w:szCs w:val="24"/>
        </w:rPr>
        <w:t>kojoj se dopušta obavljanje djelatnosti oporabe odnosno zbrinjavanja otpada</w:t>
      </w:r>
    </w:p>
    <w:p w14:paraId="5F7D623B" w14:textId="77777777" w:rsidR="00FF499C" w:rsidRPr="00473F11" w:rsidRDefault="008B28D8"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 xml:space="preserve">2. </w:t>
      </w:r>
      <w:r w:rsidR="00FF499C" w:rsidRPr="00473F11">
        <w:rPr>
          <w:rFonts w:ascii="Times New Roman" w:hAnsi="Times New Roman"/>
          <w:sz w:val="24"/>
          <w:szCs w:val="24"/>
        </w:rPr>
        <w:t>lokacija gospodarenja otpadom</w:t>
      </w:r>
    </w:p>
    <w:p w14:paraId="682E65DF" w14:textId="77777777" w:rsidR="00FF499C" w:rsidRPr="00473F11" w:rsidRDefault="008B28D8"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3</w:t>
      </w:r>
      <w:r w:rsidR="00FF499C" w:rsidRPr="00473F11">
        <w:rPr>
          <w:rFonts w:ascii="Times New Roman" w:hAnsi="Times New Roman"/>
          <w:sz w:val="24"/>
          <w:szCs w:val="24"/>
        </w:rPr>
        <w:t>. vrste i količine otpada sukladno Katalogu otpada</w:t>
      </w:r>
    </w:p>
    <w:p w14:paraId="57070031" w14:textId="77777777" w:rsidR="008F60D4" w:rsidRPr="00473F11" w:rsidRDefault="008B28D8" w:rsidP="00144B45">
      <w:pPr>
        <w:spacing w:before="120" w:after="0" w:line="240" w:lineRule="auto"/>
        <w:jc w:val="both"/>
        <w:rPr>
          <w:rFonts w:ascii="Times New Roman" w:hAnsi="Times New Roman"/>
          <w:color w:val="000000" w:themeColor="text1"/>
          <w:sz w:val="24"/>
          <w:szCs w:val="24"/>
        </w:rPr>
      </w:pPr>
      <w:r w:rsidRPr="00473F11">
        <w:rPr>
          <w:rFonts w:ascii="Times New Roman" w:hAnsi="Times New Roman"/>
          <w:sz w:val="24"/>
          <w:szCs w:val="24"/>
        </w:rPr>
        <w:t>4</w:t>
      </w:r>
      <w:r w:rsidR="00FF499C" w:rsidRPr="00473F11">
        <w:rPr>
          <w:rFonts w:ascii="Times New Roman" w:hAnsi="Times New Roman"/>
          <w:color w:val="000000" w:themeColor="text1"/>
          <w:sz w:val="24"/>
          <w:szCs w:val="24"/>
        </w:rPr>
        <w:t xml:space="preserve">. </w:t>
      </w:r>
      <w:r w:rsidR="008F60D4" w:rsidRPr="00473F11">
        <w:rPr>
          <w:rFonts w:ascii="Times New Roman" w:hAnsi="Times New Roman"/>
          <w:color w:val="000000" w:themeColor="text1"/>
          <w:sz w:val="24"/>
          <w:szCs w:val="24"/>
        </w:rPr>
        <w:t>djelatnost i postupak gospodarenja otpadom s pripadajućim tehnološkim procesima</w:t>
      </w:r>
    </w:p>
    <w:p w14:paraId="429F2C05" w14:textId="77777777" w:rsidR="008F60D4" w:rsidRPr="00473F11" w:rsidRDefault="008F60D4" w:rsidP="00144B45">
      <w:pPr>
        <w:spacing w:before="120"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 način obavljanja postupka gospodarenja otpadom uključujući tehničke i sve druge bitne uvjete za rad na lokaciji za svaki pojedini postupak</w:t>
      </w:r>
    </w:p>
    <w:p w14:paraId="6F689BF2" w14:textId="77777777" w:rsidR="00FF499C" w:rsidRPr="00473F11" w:rsidRDefault="008B28D8"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6</w:t>
      </w:r>
      <w:r w:rsidR="00FF499C" w:rsidRPr="00473F11">
        <w:rPr>
          <w:rFonts w:ascii="Times New Roman" w:hAnsi="Times New Roman"/>
          <w:sz w:val="24"/>
          <w:szCs w:val="24"/>
        </w:rPr>
        <w:t>. sigurnosne i preventivne mjere</w:t>
      </w:r>
    </w:p>
    <w:p w14:paraId="1B3394D8" w14:textId="77777777" w:rsidR="00FF499C" w:rsidRPr="00473F11" w:rsidRDefault="008B28D8"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7</w:t>
      </w:r>
      <w:r w:rsidR="00FF499C" w:rsidRPr="00473F11">
        <w:rPr>
          <w:rFonts w:ascii="Times New Roman" w:hAnsi="Times New Roman"/>
          <w:sz w:val="24"/>
          <w:szCs w:val="24"/>
        </w:rPr>
        <w:t>. mjere nadzora i upravljanja</w:t>
      </w:r>
    </w:p>
    <w:p w14:paraId="24E1D4BF" w14:textId="77777777" w:rsidR="00FF499C" w:rsidRPr="00473F11" w:rsidRDefault="008B28D8"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8</w:t>
      </w:r>
      <w:r w:rsidR="00FF499C" w:rsidRPr="00473F11">
        <w:rPr>
          <w:rFonts w:ascii="Times New Roman" w:hAnsi="Times New Roman"/>
          <w:sz w:val="24"/>
          <w:szCs w:val="24"/>
        </w:rPr>
        <w:t>. obveza postupanja s otpadom koji nastaje, odnosno preostaje nakon obavljanja postupka</w:t>
      </w:r>
      <w:r w:rsidR="00F4195C" w:rsidRPr="00473F11">
        <w:rPr>
          <w:rFonts w:ascii="Times New Roman" w:hAnsi="Times New Roman"/>
          <w:sz w:val="24"/>
          <w:szCs w:val="24"/>
        </w:rPr>
        <w:t xml:space="preserve"> gospodarenja otpadom </w:t>
      </w:r>
    </w:p>
    <w:p w14:paraId="06AB78A9" w14:textId="77777777" w:rsidR="00FF499C" w:rsidRPr="00473F11" w:rsidRDefault="008B28D8"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9</w:t>
      </w:r>
      <w:r w:rsidR="00FF499C" w:rsidRPr="00473F11">
        <w:rPr>
          <w:rFonts w:ascii="Times New Roman" w:hAnsi="Times New Roman"/>
          <w:sz w:val="24"/>
          <w:szCs w:val="24"/>
        </w:rPr>
        <w:t>. rok važenja dozvole</w:t>
      </w:r>
      <w:r w:rsidR="008D22DC" w:rsidRPr="00473F11">
        <w:rPr>
          <w:rFonts w:ascii="Times New Roman" w:hAnsi="Times New Roman"/>
          <w:sz w:val="24"/>
          <w:szCs w:val="24"/>
        </w:rPr>
        <w:t xml:space="preserve"> za gospodarenje otpadom</w:t>
      </w:r>
    </w:p>
    <w:p w14:paraId="7B4093A1" w14:textId="77777777" w:rsidR="000F06CE" w:rsidRPr="00473F11" w:rsidRDefault="008B28D8"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10</w:t>
      </w:r>
      <w:r w:rsidR="00FF499C" w:rsidRPr="00473F11">
        <w:rPr>
          <w:rFonts w:ascii="Times New Roman" w:hAnsi="Times New Roman"/>
          <w:sz w:val="24"/>
          <w:szCs w:val="24"/>
        </w:rPr>
        <w:t>. mjere nakon zatvaranja, odnosno prestanka obavljanja postupaka za koje je izdana dozvola uključujući i uklanjanje svog otpada s lokacije gospodarenja otpadom</w:t>
      </w:r>
      <w:r w:rsidR="00FF0D06" w:rsidRPr="00473F11">
        <w:rPr>
          <w:rFonts w:ascii="Times New Roman" w:hAnsi="Times New Roman"/>
          <w:sz w:val="24"/>
          <w:szCs w:val="24"/>
        </w:rPr>
        <w:t>.</w:t>
      </w:r>
    </w:p>
    <w:p w14:paraId="776C761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Dozvola za gospodarenje otpadom je upravni akt.</w:t>
      </w:r>
    </w:p>
    <w:p w14:paraId="16FAE15E" w14:textId="77777777" w:rsidR="00FF499C" w:rsidRPr="00473F11" w:rsidRDefault="00FF499C" w:rsidP="00144B45">
      <w:pPr>
        <w:spacing w:before="100" w:beforeAutospacing="1" w:after="100" w:afterAutospacing="1" w:line="240" w:lineRule="auto"/>
        <w:ind w:firstLine="720"/>
        <w:rPr>
          <w:rFonts w:ascii="Times New Roman" w:hAnsi="Times New Roman"/>
          <w:sz w:val="24"/>
          <w:szCs w:val="24"/>
        </w:rPr>
      </w:pPr>
      <w:r w:rsidRPr="00473F11">
        <w:rPr>
          <w:rFonts w:ascii="Times New Roman" w:hAnsi="Times New Roman"/>
          <w:sz w:val="24"/>
          <w:szCs w:val="24"/>
        </w:rPr>
        <w:t>(3) Rok važenja dozvole za gospodarenje otpadom je deset godina.</w:t>
      </w:r>
    </w:p>
    <w:p w14:paraId="31A48F9E"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Dozvola za gospodarenje otpadom objavljuje se na mrežnoj stranici Ministarstva.</w:t>
      </w:r>
    </w:p>
    <w:p w14:paraId="11266A4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(5) Način obavljanja postupaka gospodarenja otpadom, obrazac dozvole za gospodarenje otpadom i obrazac zahtjeva za izdavanje dozvole za gospodarenje otpadom propisuje Ministar pravilnikom iz članka </w:t>
      </w:r>
      <w:r w:rsidR="00133102" w:rsidRPr="00473F11">
        <w:rPr>
          <w:rFonts w:ascii="Times New Roman" w:hAnsi="Times New Roman"/>
          <w:sz w:val="24"/>
          <w:szCs w:val="24"/>
        </w:rPr>
        <w:t>5</w:t>
      </w:r>
      <w:r w:rsidRPr="00473F11">
        <w:rPr>
          <w:rFonts w:ascii="Times New Roman" w:hAnsi="Times New Roman"/>
          <w:sz w:val="24"/>
          <w:szCs w:val="24"/>
        </w:rPr>
        <w:t xml:space="preserve">. stavka </w:t>
      </w:r>
      <w:r w:rsidR="00952F25" w:rsidRPr="00473F11">
        <w:rPr>
          <w:rFonts w:ascii="Times New Roman" w:hAnsi="Times New Roman"/>
          <w:sz w:val="24"/>
          <w:szCs w:val="24"/>
        </w:rPr>
        <w:t>5</w:t>
      </w:r>
      <w:r w:rsidRPr="00473F11">
        <w:rPr>
          <w:rFonts w:ascii="Times New Roman" w:hAnsi="Times New Roman"/>
          <w:sz w:val="24"/>
          <w:szCs w:val="24"/>
        </w:rPr>
        <w:t xml:space="preserve">. ovoga Zakona. </w:t>
      </w:r>
    </w:p>
    <w:p w14:paraId="09C8036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(6) O</w:t>
      </w:r>
      <w:r w:rsidR="005962E0" w:rsidRPr="00473F11">
        <w:rPr>
          <w:rFonts w:ascii="Times New Roman" w:hAnsi="Times New Roman"/>
          <w:sz w:val="24"/>
          <w:szCs w:val="24"/>
          <w:lang w:eastAsia="hr-HR"/>
        </w:rPr>
        <w:t>soba koje je ishodila</w:t>
      </w:r>
      <w:r w:rsidRPr="00473F11">
        <w:rPr>
          <w:rFonts w:ascii="Times New Roman" w:hAnsi="Times New Roman"/>
          <w:sz w:val="24"/>
          <w:szCs w:val="24"/>
          <w:lang w:eastAsia="hr-HR"/>
        </w:rPr>
        <w:t xml:space="preserve"> dozvol</w:t>
      </w:r>
      <w:r w:rsidR="005962E0" w:rsidRPr="00473F11">
        <w:rPr>
          <w:rFonts w:ascii="Times New Roman" w:hAnsi="Times New Roman"/>
          <w:sz w:val="24"/>
          <w:szCs w:val="24"/>
          <w:lang w:eastAsia="hr-HR"/>
        </w:rPr>
        <w:t>u</w:t>
      </w:r>
      <w:r w:rsidRPr="00473F11">
        <w:rPr>
          <w:rFonts w:ascii="Times New Roman" w:hAnsi="Times New Roman"/>
          <w:sz w:val="24"/>
          <w:szCs w:val="24"/>
          <w:lang w:eastAsia="hr-HR"/>
        </w:rPr>
        <w:t xml:space="preserve"> za gospodarenje otpadom obvez</w:t>
      </w:r>
      <w:r w:rsidR="005962E0" w:rsidRPr="00473F11">
        <w:rPr>
          <w:rFonts w:ascii="Times New Roman" w:hAnsi="Times New Roman"/>
          <w:sz w:val="24"/>
          <w:szCs w:val="24"/>
          <w:lang w:eastAsia="hr-HR"/>
        </w:rPr>
        <w:t>na</w:t>
      </w:r>
      <w:r w:rsidRPr="00473F11">
        <w:rPr>
          <w:rFonts w:ascii="Times New Roman" w:hAnsi="Times New Roman"/>
          <w:sz w:val="24"/>
          <w:szCs w:val="24"/>
          <w:lang w:eastAsia="hr-HR"/>
        </w:rPr>
        <w:t xml:space="preserve"> je raditi u skladu s dozvolom za gospodarenje otpadom.</w:t>
      </w:r>
    </w:p>
    <w:p w14:paraId="5936750E" w14:textId="77777777" w:rsidR="007156C2" w:rsidRPr="00473F11" w:rsidRDefault="00775C57" w:rsidP="00144B45">
      <w:pPr>
        <w:spacing w:before="100" w:beforeAutospacing="1" w:after="100" w:afterAutospacing="1"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lastRenderedPageBreak/>
        <w:t>(7) Tijelo koje je izdalo dozv</w:t>
      </w:r>
      <w:r w:rsidR="00BD6A22" w:rsidRPr="00473F11">
        <w:rPr>
          <w:rFonts w:ascii="Times New Roman" w:hAnsi="Times New Roman"/>
          <w:sz w:val="24"/>
          <w:szCs w:val="24"/>
          <w:lang w:eastAsia="hr-HR"/>
        </w:rPr>
        <w:t>olu za gospodarenje otpadom</w:t>
      </w:r>
      <w:r w:rsidRPr="00473F11">
        <w:rPr>
          <w:rFonts w:ascii="Times New Roman" w:hAnsi="Times New Roman"/>
          <w:sz w:val="24"/>
          <w:szCs w:val="24"/>
          <w:lang w:eastAsia="hr-HR"/>
        </w:rPr>
        <w:t xml:space="preserve">, neovisno o roku iz stavka 3. ovoga članka, </w:t>
      </w:r>
      <w:r w:rsidR="00B06E95" w:rsidRPr="00473F11">
        <w:rPr>
          <w:rFonts w:ascii="Times New Roman" w:hAnsi="Times New Roman"/>
          <w:sz w:val="24"/>
          <w:szCs w:val="24"/>
          <w:lang w:eastAsia="hr-HR"/>
        </w:rPr>
        <w:t xml:space="preserve">preispitat će </w:t>
      </w:r>
      <w:r w:rsidR="00853245" w:rsidRPr="00473F11">
        <w:rPr>
          <w:rFonts w:ascii="Times New Roman" w:hAnsi="Times New Roman"/>
          <w:sz w:val="24"/>
          <w:szCs w:val="24"/>
          <w:lang w:eastAsia="hr-HR"/>
        </w:rPr>
        <w:t xml:space="preserve">po službenoj dužnosti </w:t>
      </w:r>
      <w:r w:rsidR="00B06E95" w:rsidRPr="00473F11">
        <w:rPr>
          <w:rFonts w:ascii="Times New Roman" w:hAnsi="Times New Roman"/>
          <w:sz w:val="24"/>
          <w:szCs w:val="24"/>
          <w:lang w:eastAsia="hr-HR"/>
        </w:rPr>
        <w:t xml:space="preserve">te po potrebi </w:t>
      </w:r>
      <w:r w:rsidR="00853245" w:rsidRPr="00473F11">
        <w:rPr>
          <w:rFonts w:ascii="Times New Roman" w:hAnsi="Times New Roman"/>
          <w:sz w:val="24"/>
          <w:szCs w:val="24"/>
          <w:lang w:eastAsia="hr-HR"/>
        </w:rPr>
        <w:t xml:space="preserve">posebnim rješenjem </w:t>
      </w:r>
      <w:r w:rsidR="00B06E95" w:rsidRPr="00473F11">
        <w:rPr>
          <w:rFonts w:ascii="Times New Roman" w:hAnsi="Times New Roman"/>
          <w:sz w:val="24"/>
          <w:szCs w:val="24"/>
          <w:lang w:eastAsia="hr-HR"/>
        </w:rPr>
        <w:t>iz</w:t>
      </w:r>
      <w:r w:rsidR="00853245" w:rsidRPr="00473F11">
        <w:rPr>
          <w:rFonts w:ascii="Times New Roman" w:hAnsi="Times New Roman"/>
          <w:sz w:val="24"/>
          <w:szCs w:val="24"/>
          <w:lang w:eastAsia="hr-HR"/>
        </w:rPr>
        <w:t>mijen</w:t>
      </w:r>
      <w:r w:rsidR="00B06E95" w:rsidRPr="00473F11">
        <w:rPr>
          <w:rFonts w:ascii="Times New Roman" w:hAnsi="Times New Roman"/>
          <w:sz w:val="24"/>
          <w:szCs w:val="24"/>
          <w:lang w:eastAsia="hr-HR"/>
        </w:rPr>
        <w:t>it</w:t>
      </w:r>
      <w:r w:rsidR="00853245" w:rsidRPr="00473F11">
        <w:rPr>
          <w:rFonts w:ascii="Times New Roman" w:hAnsi="Times New Roman"/>
          <w:sz w:val="24"/>
          <w:szCs w:val="24"/>
          <w:lang w:eastAsia="hr-HR"/>
        </w:rPr>
        <w:t>i/ili dopun</w:t>
      </w:r>
      <w:r w:rsidR="00B06E95" w:rsidRPr="00473F11">
        <w:rPr>
          <w:rFonts w:ascii="Times New Roman" w:hAnsi="Times New Roman"/>
          <w:sz w:val="24"/>
          <w:szCs w:val="24"/>
          <w:lang w:eastAsia="hr-HR"/>
        </w:rPr>
        <w:t>iti</w:t>
      </w:r>
      <w:r w:rsidR="00853245" w:rsidRPr="00473F11">
        <w:rPr>
          <w:rFonts w:ascii="Times New Roman" w:hAnsi="Times New Roman"/>
          <w:sz w:val="24"/>
          <w:szCs w:val="24"/>
          <w:lang w:eastAsia="hr-HR"/>
        </w:rPr>
        <w:t xml:space="preserve"> </w:t>
      </w:r>
      <w:r w:rsidR="007156C2" w:rsidRPr="00473F11">
        <w:rPr>
          <w:rFonts w:ascii="Times New Roman" w:hAnsi="Times New Roman"/>
          <w:sz w:val="24"/>
          <w:szCs w:val="24"/>
          <w:lang w:eastAsia="hr-HR"/>
        </w:rPr>
        <w:t>dozvolu za gospodarenje otpadom radi usklađenja</w:t>
      </w:r>
      <w:r w:rsidR="00592928" w:rsidRPr="00473F11">
        <w:rPr>
          <w:rFonts w:ascii="Times New Roman" w:hAnsi="Times New Roman"/>
          <w:sz w:val="24"/>
          <w:szCs w:val="24"/>
          <w:lang w:eastAsia="hr-HR"/>
        </w:rPr>
        <w:t xml:space="preserve"> uvjeta iz</w:t>
      </w:r>
      <w:r w:rsidR="007156C2" w:rsidRPr="00473F11">
        <w:rPr>
          <w:rFonts w:ascii="Times New Roman" w:hAnsi="Times New Roman"/>
          <w:sz w:val="24"/>
          <w:szCs w:val="24"/>
          <w:lang w:eastAsia="hr-HR"/>
        </w:rPr>
        <w:t xml:space="preserve"> dozvole s europskim ili međunarodnim propisima, ovim Zakonom i podzakonskim aktima koji su doneseni temeljem ovoga Zakona.</w:t>
      </w:r>
    </w:p>
    <w:p w14:paraId="19358B9B" w14:textId="77777777" w:rsidR="00775C57" w:rsidRPr="00473F11" w:rsidRDefault="00775C57" w:rsidP="00144B45">
      <w:pPr>
        <w:spacing w:before="100" w:beforeAutospacing="1" w:after="100" w:afterAutospacing="1"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(8)</w:t>
      </w:r>
      <w:r w:rsidR="007156C2" w:rsidRPr="00473F11">
        <w:rPr>
          <w:rFonts w:ascii="Times New Roman" w:hAnsi="Times New Roman"/>
          <w:sz w:val="24"/>
          <w:szCs w:val="24"/>
          <w:lang w:eastAsia="hr-HR"/>
        </w:rPr>
        <w:t xml:space="preserve"> Osoba </w:t>
      </w:r>
      <w:r w:rsidR="00B06E95" w:rsidRPr="00473F11">
        <w:rPr>
          <w:rFonts w:ascii="Times New Roman" w:hAnsi="Times New Roman"/>
          <w:sz w:val="24"/>
          <w:szCs w:val="24"/>
          <w:lang w:eastAsia="hr-HR"/>
        </w:rPr>
        <w:t>iz stavka 6. ovoga članka</w:t>
      </w:r>
      <w:r w:rsidR="007156C2" w:rsidRPr="00473F11">
        <w:rPr>
          <w:rFonts w:ascii="Times New Roman" w:hAnsi="Times New Roman"/>
          <w:sz w:val="24"/>
          <w:szCs w:val="24"/>
          <w:lang w:eastAsia="hr-HR"/>
        </w:rPr>
        <w:t xml:space="preserve">, dužna je na zahtjev tijela koje je izdalo dozvolu za gospodarenje otpadom, dostaviti sve podatke potrebne za </w:t>
      </w:r>
      <w:r w:rsidR="00B06E95" w:rsidRPr="00473F11">
        <w:rPr>
          <w:rFonts w:ascii="Times New Roman" w:hAnsi="Times New Roman"/>
          <w:sz w:val="24"/>
          <w:szCs w:val="24"/>
          <w:lang w:eastAsia="hr-HR"/>
        </w:rPr>
        <w:t>preispitivanje</w:t>
      </w:r>
      <w:r w:rsidR="007156C2" w:rsidRPr="00473F11">
        <w:rPr>
          <w:rFonts w:ascii="Times New Roman" w:hAnsi="Times New Roman"/>
          <w:sz w:val="24"/>
          <w:szCs w:val="24"/>
          <w:lang w:eastAsia="hr-HR"/>
        </w:rPr>
        <w:t xml:space="preserve"> dozvole</w:t>
      </w:r>
      <w:r w:rsidR="00B06E95" w:rsidRPr="00473F11">
        <w:rPr>
          <w:rFonts w:ascii="Times New Roman" w:hAnsi="Times New Roman"/>
          <w:sz w:val="24"/>
          <w:szCs w:val="24"/>
          <w:lang w:eastAsia="hr-HR"/>
        </w:rPr>
        <w:t xml:space="preserve"> iz stavka 7. ovoga članka</w:t>
      </w:r>
      <w:r w:rsidR="007156C2" w:rsidRPr="00473F11">
        <w:rPr>
          <w:rFonts w:ascii="Times New Roman" w:hAnsi="Times New Roman"/>
          <w:sz w:val="24"/>
          <w:szCs w:val="24"/>
          <w:lang w:eastAsia="hr-HR"/>
        </w:rPr>
        <w:t>.</w:t>
      </w:r>
    </w:p>
    <w:p w14:paraId="363973E7"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Elaborat gospodarenja otpadom</w:t>
      </w:r>
    </w:p>
    <w:p w14:paraId="55204068"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31</w:t>
      </w:r>
      <w:r w:rsidRPr="00473F11">
        <w:rPr>
          <w:rFonts w:ascii="Times New Roman" w:hAnsi="Times New Roman"/>
          <w:b/>
          <w:sz w:val="24"/>
          <w:szCs w:val="24"/>
        </w:rPr>
        <w:t>.</w:t>
      </w:r>
    </w:p>
    <w:p w14:paraId="5153A74D"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Elaborat gospodarenja otpadom je skup međusobno usklađenih dokumenata i nacrta kojima se dokazuje ispunjavanje uvjeta za obavljanje postupka gospodarenja otpadom s pripadajućim tehnološkim procesima, opisom izvođenja tehnoloških procesa kao funkcionalno tehnološke cjeline materijalnog toka otpada na lokaciji gospodarenja otpadom.</w:t>
      </w:r>
    </w:p>
    <w:p w14:paraId="114626C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Elaborat gospodarenja otpadom je</w:t>
      </w:r>
      <w:r w:rsidR="003D372D" w:rsidRPr="00473F11">
        <w:rPr>
          <w:rFonts w:ascii="Times New Roman" w:hAnsi="Times New Roman"/>
          <w:sz w:val="24"/>
          <w:szCs w:val="24"/>
        </w:rPr>
        <w:t xml:space="preserve"> sastavni dio</w:t>
      </w:r>
      <w:r w:rsidRPr="00473F11">
        <w:rPr>
          <w:rFonts w:ascii="Times New Roman" w:hAnsi="Times New Roman"/>
          <w:sz w:val="24"/>
          <w:szCs w:val="24"/>
        </w:rPr>
        <w:t xml:space="preserve"> dozvol</w:t>
      </w:r>
      <w:r w:rsidR="003D372D" w:rsidRPr="00473F11">
        <w:rPr>
          <w:rFonts w:ascii="Times New Roman" w:hAnsi="Times New Roman"/>
          <w:sz w:val="24"/>
          <w:szCs w:val="24"/>
        </w:rPr>
        <w:t>e</w:t>
      </w:r>
      <w:r w:rsidRPr="00473F11">
        <w:rPr>
          <w:rFonts w:ascii="Times New Roman" w:hAnsi="Times New Roman"/>
          <w:sz w:val="24"/>
          <w:szCs w:val="24"/>
        </w:rPr>
        <w:t xml:space="preserve"> za gospodarenje otpadom koji mora biti izrađen u skladu s ovim Zakonom i propisima koji su doneseni na temelju ovoga Zakona. </w:t>
      </w:r>
    </w:p>
    <w:p w14:paraId="4B4AE9DA" w14:textId="77777777" w:rsidR="008E2482"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Sadržaj elaborata gospodarenja otpadom propisuje Ministar pravilnikom iz članka </w:t>
      </w:r>
      <w:r w:rsidR="001355F7" w:rsidRPr="00473F11">
        <w:rPr>
          <w:rFonts w:ascii="Times New Roman" w:hAnsi="Times New Roman"/>
          <w:sz w:val="24"/>
          <w:szCs w:val="24"/>
        </w:rPr>
        <w:t>5</w:t>
      </w:r>
      <w:r w:rsidRPr="00473F11">
        <w:rPr>
          <w:rFonts w:ascii="Times New Roman" w:hAnsi="Times New Roman"/>
          <w:sz w:val="24"/>
          <w:szCs w:val="24"/>
        </w:rPr>
        <w:t xml:space="preserve">. stavka </w:t>
      </w:r>
      <w:r w:rsidR="00731828" w:rsidRPr="00473F11">
        <w:rPr>
          <w:rFonts w:ascii="Times New Roman" w:hAnsi="Times New Roman"/>
          <w:sz w:val="24"/>
          <w:szCs w:val="24"/>
        </w:rPr>
        <w:t>5</w:t>
      </w:r>
      <w:r w:rsidRPr="00473F11">
        <w:rPr>
          <w:rFonts w:ascii="Times New Roman" w:hAnsi="Times New Roman"/>
          <w:sz w:val="24"/>
          <w:szCs w:val="24"/>
        </w:rPr>
        <w:t>. ovoga Zakona, a upute za izradu elaborata objavljuju se na mre</w:t>
      </w:r>
      <w:r w:rsidR="001351C4" w:rsidRPr="00473F11">
        <w:rPr>
          <w:rFonts w:ascii="Times New Roman" w:hAnsi="Times New Roman"/>
          <w:sz w:val="24"/>
          <w:szCs w:val="24"/>
        </w:rPr>
        <w:t xml:space="preserve">žnoj stranici Ministarstva. </w:t>
      </w:r>
    </w:p>
    <w:p w14:paraId="13FA1B34" w14:textId="77777777" w:rsidR="008E2482" w:rsidRPr="00473F11" w:rsidRDefault="008E2482" w:rsidP="00144B45">
      <w:pPr>
        <w:pStyle w:val="BodyText"/>
        <w:spacing w:line="240" w:lineRule="auto"/>
        <w:jc w:val="center"/>
        <w:rPr>
          <w:rFonts w:ascii="Times New Roman" w:hAnsi="Times New Roman"/>
          <w:b/>
          <w:i/>
        </w:rPr>
      </w:pPr>
      <w:r w:rsidRPr="00473F11">
        <w:rPr>
          <w:rFonts w:ascii="Times New Roman" w:hAnsi="Times New Roman"/>
          <w:b/>
          <w:i/>
        </w:rPr>
        <w:t>Zahtjev za izdavanje dozvole</w:t>
      </w:r>
    </w:p>
    <w:p w14:paraId="7CF2468B" w14:textId="77777777" w:rsidR="008E2482" w:rsidRPr="00473F11" w:rsidRDefault="008E2482"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Članak 32.</w:t>
      </w:r>
    </w:p>
    <w:p w14:paraId="75894C96" w14:textId="77777777" w:rsidR="008E2482" w:rsidRPr="00473F11" w:rsidRDefault="008E2482"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Ministarstvo rješava o zahtjevu za izdavanje dozvole za gospodarenje otpadom za djelatnost koja uključuje gospodarenje opasnim otpadom, za postupke R 1 – korištenje otpada uglavnom kao goriva ili drugog načina dobivanja energije i D 10 – spaljivanje otpada na kopnu.</w:t>
      </w:r>
    </w:p>
    <w:p w14:paraId="2F4C0DB4" w14:textId="77777777" w:rsidR="008E2482" w:rsidRPr="00473F11" w:rsidRDefault="008E2482"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Nadležno tijelo županije odnosno Grada Zagreba</w:t>
      </w:r>
      <w:r w:rsidRPr="00473F11" w:rsidDel="00007249">
        <w:rPr>
          <w:rFonts w:ascii="Times New Roman" w:hAnsi="Times New Roman"/>
          <w:sz w:val="24"/>
          <w:szCs w:val="24"/>
        </w:rPr>
        <w:t xml:space="preserve"> </w:t>
      </w:r>
      <w:r w:rsidRPr="00473F11">
        <w:rPr>
          <w:rFonts w:ascii="Times New Roman" w:hAnsi="Times New Roman"/>
          <w:sz w:val="24"/>
          <w:szCs w:val="24"/>
        </w:rPr>
        <w:t xml:space="preserve">rješava o zahtjevu za izdavanje dozvole za gospodarenje otpadom za djelatnost koja nije obuhvaćena stavkom 1. ovoga članka. </w:t>
      </w:r>
    </w:p>
    <w:p w14:paraId="13B68BEF" w14:textId="77777777" w:rsidR="008E2482" w:rsidRPr="00473F11" w:rsidRDefault="008E2482"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Zahtjev za izdavanje dozvole za gospodarenje otpadom sadrži podatke o podnositelju zahtjeva, naznaku djelatnosti za koju se traži dozvola s pripadajućim postupcima, lokaciji građevine u kojoj će se obavljati postupci gospodarenja otpadom te podatke o vrstama i količinama otpada.</w:t>
      </w:r>
    </w:p>
    <w:p w14:paraId="5D23059F" w14:textId="77777777" w:rsidR="008E2482" w:rsidRPr="00473F11" w:rsidRDefault="008E2482"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(4) Uz zahtjev za izdavanje dozvole za gospodarenje otpadom podnositelj zahtjeva prilaže:</w:t>
      </w:r>
    </w:p>
    <w:p w14:paraId="239B8EA3" w14:textId="77777777" w:rsidR="008E2482" w:rsidRPr="00473F11" w:rsidRDefault="008E2482" w:rsidP="00144B45">
      <w:pPr>
        <w:spacing w:after="0" w:line="240" w:lineRule="auto"/>
        <w:rPr>
          <w:rFonts w:ascii="Times New Roman" w:hAnsi="Times New Roman"/>
          <w:sz w:val="24"/>
          <w:szCs w:val="24"/>
        </w:rPr>
      </w:pPr>
      <w:r w:rsidRPr="00473F11">
        <w:rPr>
          <w:rFonts w:ascii="Times New Roman" w:hAnsi="Times New Roman"/>
          <w:sz w:val="24"/>
          <w:szCs w:val="24"/>
        </w:rPr>
        <w:t>1.</w:t>
      </w:r>
      <w:r w:rsidRPr="00473F11">
        <w:rPr>
          <w:rFonts w:ascii="Times New Roman" w:hAnsi="Times New Roman"/>
          <w:sz w:val="24"/>
          <w:szCs w:val="24"/>
          <w:lang w:eastAsia="hr-HR"/>
        </w:rPr>
        <w:t xml:space="preserve"> </w:t>
      </w:r>
      <w:r w:rsidRPr="00473F11">
        <w:rPr>
          <w:rFonts w:ascii="Times New Roman" w:hAnsi="Times New Roman"/>
          <w:sz w:val="24"/>
          <w:szCs w:val="24"/>
        </w:rPr>
        <w:t>akt za uporabu građevine sukladno propisu kojim se uređuje gradnja</w:t>
      </w:r>
    </w:p>
    <w:p w14:paraId="21BBCFF2" w14:textId="77777777" w:rsidR="008E2482" w:rsidRPr="00473F11" w:rsidRDefault="008E2482"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dokaz o raspolaganju građevinom u kojoj će se obavljati postupak gospodarenja otpadom</w:t>
      </w:r>
    </w:p>
    <w:p w14:paraId="3D252A64" w14:textId="77777777" w:rsidR="008E2482" w:rsidRPr="00473F11" w:rsidRDefault="008E2482"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3. elaborat gospodarenja otpadom i </w:t>
      </w:r>
    </w:p>
    <w:p w14:paraId="55D81000" w14:textId="77777777" w:rsidR="008E2482" w:rsidRPr="00473F11" w:rsidRDefault="008E2482"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 financijsko jamstvo.</w:t>
      </w:r>
    </w:p>
    <w:p w14:paraId="5CEAA963" w14:textId="77777777" w:rsidR="008E2482" w:rsidRPr="00473F11" w:rsidRDefault="008E2482"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(5) Iznimno od odredbi iz stavka 4. ovoga članka:</w:t>
      </w:r>
    </w:p>
    <w:p w14:paraId="31712F8E" w14:textId="624C6756" w:rsidR="008E2482" w:rsidRPr="00473F11" w:rsidRDefault="008E2482" w:rsidP="00144B45">
      <w:pPr>
        <w:shd w:val="clear" w:color="auto" w:fill="FFFFFF"/>
        <w:spacing w:line="240" w:lineRule="auto"/>
        <w:ind w:firstLine="720"/>
        <w:jc w:val="both"/>
        <w:rPr>
          <w:rFonts w:ascii="Times New Roman" w:hAnsi="Times New Roman"/>
          <w:sz w:val="24"/>
          <w:szCs w:val="24"/>
          <w:lang w:eastAsia="hr-HR"/>
        </w:rPr>
      </w:pPr>
      <w:r w:rsidRPr="00473F11">
        <w:rPr>
          <w:rFonts w:ascii="Times New Roman" w:hAnsi="Times New Roman"/>
          <w:sz w:val="24"/>
          <w:szCs w:val="24"/>
        </w:rPr>
        <w:t xml:space="preserve">1. uz zahtjev za izdavanje dozvole za mobilni uređaj ne prilaže se akt za uporabu građevine i dokaz o raspolaganju građevinom u kojoj će se obavljati postupak gospodarenja otpadom, a prilaže se elaborat gospodarenja otpadom i financijsko jamstvo, </w:t>
      </w:r>
      <w:r w:rsidRPr="00473F11">
        <w:rPr>
          <w:rFonts w:ascii="Times New Roman" w:hAnsi="Times New Roman"/>
          <w:sz w:val="24"/>
          <w:szCs w:val="24"/>
          <w:lang w:eastAsia="hr-HR"/>
        </w:rPr>
        <w:t>dokaz za lokaciju na kojoj se obavlja obrada otpada mobilnim uređajem odnosno mjesto ugradnje otpada u materijal (npr. ugovor, projektna dokumentacija i slično), dokaz o vlasništvu i raspolaganju mobilnim uređajem i rok u kojem će se obavljati posao obrade otpada mobilnim uređajem na određenoj lokaciji odnosno ugradnje materijala.</w:t>
      </w:r>
    </w:p>
    <w:p w14:paraId="5E3A2656" w14:textId="77777777" w:rsidR="008E2482" w:rsidRPr="00473F11" w:rsidRDefault="008E2482"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uz zahtjev za izdavanje dozvole za djelatnost zbrinjavanja otpada ako je zahtjev podnesen za postupak odlaganja otpada na aktivnom odlagalištu otpada za koje nije izdan akt za uporabu građevine, umjesto akta za uporabu građevine prilaže se akt za građenje propisan propisom koji uređuje gradnja.</w:t>
      </w:r>
    </w:p>
    <w:p w14:paraId="77DDA394" w14:textId="77777777" w:rsidR="008E2482" w:rsidRPr="00473F11" w:rsidRDefault="008E2482"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(6) Tijelo iz stav</w:t>
      </w:r>
      <w:r w:rsidR="00D1660D" w:rsidRPr="00473F11">
        <w:rPr>
          <w:rFonts w:ascii="Times New Roman" w:hAnsi="Times New Roman"/>
          <w:sz w:val="24"/>
          <w:szCs w:val="24"/>
        </w:rPr>
        <w:t>a</w:t>
      </w:r>
      <w:r w:rsidRPr="00473F11">
        <w:rPr>
          <w:rFonts w:ascii="Times New Roman" w:hAnsi="Times New Roman"/>
          <w:sz w:val="24"/>
          <w:szCs w:val="24"/>
        </w:rPr>
        <w:t>ka 1. i 2. ovoga članka po službenoj dužnosti će izvršiti uvid u sudski registar, obrtni registar i registar udruga te će pribaviti uvjerenje da podnositelju zahtjeva nije pravomoćno izrečena kazna zabrane obavljanja djelatnosti.</w:t>
      </w:r>
    </w:p>
    <w:p w14:paraId="0CD96C04" w14:textId="77777777" w:rsidR="008E2482" w:rsidRPr="00473F11" w:rsidRDefault="008E2482" w:rsidP="00144B45">
      <w:pPr>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rPr>
        <w:t>(7) Ako je dozvolom za gospodarenje otpadom dopuštena obrada neopasnog otpada mobilnim uređajem na nekoj lokaciji, a obrada se namjerava obavljati istim uređajem, istim postupkom za istu vrstu otpada na drugoj lokaciji, osoba koja upravlja mobilnim uređajem dužna je podnijeti zahtjev za suglasnost nadležnom tijelu županije odnosno Grada Zagreba na čijem području se nalazi lokacija na kojoj se namjerava obrađivati otpad.</w:t>
      </w:r>
      <w:r w:rsidRPr="00473F11">
        <w:rPr>
          <w:rFonts w:ascii="Times New Roman" w:hAnsi="Times New Roman"/>
          <w:sz w:val="24"/>
          <w:szCs w:val="24"/>
          <w:lang w:eastAsia="hr-HR"/>
        </w:rPr>
        <w:t xml:space="preserve"> </w:t>
      </w:r>
    </w:p>
    <w:p w14:paraId="0C1183B0" w14:textId="77777777" w:rsidR="008E2482" w:rsidRPr="00473F11" w:rsidRDefault="008E2482" w:rsidP="00144B45">
      <w:pPr>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 </w:t>
      </w:r>
    </w:p>
    <w:p w14:paraId="16F5AD30" w14:textId="77777777" w:rsidR="008E2482" w:rsidRPr="00473F11" w:rsidRDefault="008E2482" w:rsidP="00144B45">
      <w:pPr>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(8) Nadležno tijelo županije odnosno Grada Zagreba rješava o zahtjevu iz stavka 7. ovoga članka i izdaje suglasnost za određenu lokaciju na zahtjev osobe koja upravlja mobilnim uređajem.</w:t>
      </w:r>
    </w:p>
    <w:p w14:paraId="6A01D164" w14:textId="77777777" w:rsidR="008E2482" w:rsidRPr="00473F11" w:rsidRDefault="008E2482" w:rsidP="00144B45">
      <w:pPr>
        <w:spacing w:after="0" w:line="240" w:lineRule="auto"/>
        <w:ind w:firstLine="720"/>
        <w:jc w:val="both"/>
        <w:rPr>
          <w:rFonts w:ascii="Times New Roman" w:hAnsi="Times New Roman"/>
          <w:sz w:val="24"/>
          <w:szCs w:val="24"/>
          <w:lang w:eastAsia="hr-HR"/>
        </w:rPr>
      </w:pPr>
    </w:p>
    <w:p w14:paraId="62CAEA0E" w14:textId="77777777" w:rsidR="008E2482" w:rsidRPr="00473F11" w:rsidRDefault="008E2482" w:rsidP="00144B45">
      <w:pPr>
        <w:shd w:val="clear" w:color="auto" w:fill="FFFFFF"/>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(9) Osoba koja upravlja mobilnim uređajem iz stavka 5. točke 1. ovoga članka dužna je uz zahtjev za suglasnost iz stavka 7. ovoga članka dostaviti dokaz za lokaciju </w:t>
      </w:r>
      <w:r w:rsidRPr="00473F11">
        <w:rPr>
          <w:rFonts w:ascii="Times New Roman" w:hAnsi="Times New Roman"/>
          <w:sz w:val="24"/>
          <w:szCs w:val="24"/>
          <w:lang w:eastAsia="hr-HR"/>
        </w:rPr>
        <w:lastRenderedPageBreak/>
        <w:t>na kojoj se obavlja obrada otpada mobilnim uređajem odnosno mjesto ugradnje otpada u materijal (npr. ugovor, projektna dokumentacija i slično),</w:t>
      </w:r>
      <w:r w:rsidRPr="00473F11">
        <w:rPr>
          <w:rFonts w:ascii="Times New Roman" w:hAnsi="Times New Roman"/>
          <w:sz w:val="24"/>
          <w:szCs w:val="24"/>
        </w:rPr>
        <w:t xml:space="preserve"> </w:t>
      </w:r>
      <w:r w:rsidRPr="00473F11">
        <w:rPr>
          <w:rFonts w:ascii="Times New Roman" w:hAnsi="Times New Roman"/>
          <w:sz w:val="24"/>
          <w:szCs w:val="24"/>
          <w:lang w:eastAsia="hr-HR"/>
        </w:rPr>
        <w:t>dokaz o vlasništvu i raspolaganju mobilnim uređajem, količinu otpada i vrstu otpada koje će se obraditi mobilnim uređajem na lokaciji iz tog zahtjeva iz priloga elaborata gospodarenja otpadom iz stavka 4. točke 3. ovoga članka, financijsko jamstvo i rok u kojem će se obavljati posao obrade otpada mobilnim uređajem na određenoj lokaciji odnosno ugradnje materijala.</w:t>
      </w:r>
    </w:p>
    <w:p w14:paraId="1D81F72D" w14:textId="46A0EF8D" w:rsidR="008E2482" w:rsidRPr="00473F11" w:rsidRDefault="008E2482"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(10) U slučaju da rok u kojem će se obavljati posao obrade otpada mobilnim uređajem na određenoj lokaciji odnosno ugradnje materijala iz stavka 9. ovoga članka istekne, osoba koja upravlja mobilnim uređajem iz stavka 5. točke 1. ovoga članka može podnijeti zahtjev za produženje roka na temelju izdane suglasnosti.</w:t>
      </w:r>
    </w:p>
    <w:p w14:paraId="1DF435E4" w14:textId="77777777" w:rsidR="001351C4" w:rsidRPr="00473F11" w:rsidRDefault="008E2482"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ab/>
        <w:t>(11) Kada je istekao rok u kojem će se obavljati posao obrade otpada mobilnim uređajem na određenoj lokaciji odnosno ugradnje materijala iz stavka 9. ovoga članka, a osoba koja upravlja mobilnim uređajem nije zatražila produženje roka iz stavka 10. ovoga članka, dužna je u roku 15 dana od isteka roka iz stavka 9. ovoga članka  obavijestiti nadležno upravno tijelo koje joj je izdalo suglasnost iz stavka 8. ovoga članka da je obavila postupak obrade otpada odnosno ugradnje otpada u materijal na toj lokaciji.</w:t>
      </w:r>
    </w:p>
    <w:p w14:paraId="3CC43CAD"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Postupak izdavanja dozvole</w:t>
      </w:r>
    </w:p>
    <w:p w14:paraId="4F589250"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33</w:t>
      </w:r>
      <w:r w:rsidRPr="00473F11">
        <w:rPr>
          <w:rFonts w:ascii="Times New Roman" w:hAnsi="Times New Roman"/>
          <w:b/>
          <w:sz w:val="24"/>
          <w:szCs w:val="24"/>
        </w:rPr>
        <w:t>.</w:t>
      </w:r>
    </w:p>
    <w:p w14:paraId="13F1DC4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U postupku izdavanja dozvole za gospodarenje otpadom utvrđuje se:</w:t>
      </w:r>
    </w:p>
    <w:p w14:paraId="409B979C"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1. da je podnositelj zahtjeva</w:t>
      </w:r>
      <w:r w:rsidR="00775C57" w:rsidRPr="00473F11">
        <w:rPr>
          <w:rFonts w:ascii="Times New Roman" w:hAnsi="Times New Roman"/>
          <w:sz w:val="24"/>
          <w:szCs w:val="24"/>
        </w:rPr>
        <w:t xml:space="preserve"> za ishođenje dozvole za gospodarenje otpadom </w:t>
      </w:r>
      <w:r w:rsidRPr="00473F11">
        <w:rPr>
          <w:rFonts w:ascii="Times New Roman" w:hAnsi="Times New Roman"/>
          <w:sz w:val="24"/>
          <w:szCs w:val="24"/>
        </w:rPr>
        <w:t>registrirana pravna osoba ili fizička osoba - obrtnik</w:t>
      </w:r>
    </w:p>
    <w:p w14:paraId="2C140806"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 xml:space="preserve">2. da </w:t>
      </w:r>
      <w:r w:rsidR="00775C57" w:rsidRPr="00473F11">
        <w:rPr>
          <w:rFonts w:ascii="Times New Roman" w:hAnsi="Times New Roman"/>
          <w:sz w:val="24"/>
          <w:szCs w:val="24"/>
        </w:rPr>
        <w:t xml:space="preserve">podnositelj zahtjeva za ishođenje dozvole za gospodarenje otpadom </w:t>
      </w:r>
      <w:r w:rsidRPr="00473F11">
        <w:rPr>
          <w:rFonts w:ascii="Times New Roman" w:hAnsi="Times New Roman"/>
          <w:sz w:val="24"/>
          <w:szCs w:val="24"/>
        </w:rPr>
        <w:t xml:space="preserve">raspolaže građevinom za koju je izdan akt kojim se dozvoljava uporaba prema posebnom propisu kojim se uređuje gradnja </w:t>
      </w:r>
    </w:p>
    <w:p w14:paraId="1784AB8B"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 xml:space="preserve">3. da je elaborat gospodarenja otpadom izrađen u skladu s ovim Zakonom i pravilnikom iz članka </w:t>
      </w:r>
      <w:r w:rsidR="001355F7" w:rsidRPr="00473F11">
        <w:rPr>
          <w:rFonts w:ascii="Times New Roman" w:hAnsi="Times New Roman"/>
          <w:sz w:val="24"/>
          <w:szCs w:val="24"/>
        </w:rPr>
        <w:t>5</w:t>
      </w:r>
      <w:r w:rsidRPr="00473F11">
        <w:rPr>
          <w:rFonts w:ascii="Times New Roman" w:hAnsi="Times New Roman"/>
          <w:sz w:val="24"/>
          <w:szCs w:val="24"/>
        </w:rPr>
        <w:t xml:space="preserve">. stavka </w:t>
      </w:r>
      <w:r w:rsidR="001355F7" w:rsidRPr="00473F11">
        <w:rPr>
          <w:rFonts w:ascii="Times New Roman" w:hAnsi="Times New Roman"/>
          <w:sz w:val="24"/>
          <w:szCs w:val="24"/>
        </w:rPr>
        <w:t>6</w:t>
      </w:r>
      <w:r w:rsidRPr="00473F11">
        <w:rPr>
          <w:rFonts w:ascii="Times New Roman" w:hAnsi="Times New Roman"/>
          <w:sz w:val="24"/>
          <w:szCs w:val="24"/>
        </w:rPr>
        <w:t xml:space="preserve">. ovoga Zakona </w:t>
      </w:r>
    </w:p>
    <w:p w14:paraId="57B5B369"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 xml:space="preserve">4. da raspolaže financijskim jamstvom iz članka </w:t>
      </w:r>
      <w:r w:rsidR="00D428AA" w:rsidRPr="00473F11">
        <w:rPr>
          <w:rFonts w:ascii="Times New Roman" w:hAnsi="Times New Roman"/>
          <w:sz w:val="24"/>
          <w:szCs w:val="24"/>
        </w:rPr>
        <w:t>36</w:t>
      </w:r>
      <w:r w:rsidRPr="00473F11">
        <w:rPr>
          <w:rFonts w:ascii="Times New Roman" w:hAnsi="Times New Roman"/>
          <w:sz w:val="24"/>
          <w:szCs w:val="24"/>
        </w:rPr>
        <w:t>. ovoga Zakona.</w:t>
      </w:r>
    </w:p>
    <w:p w14:paraId="70B09AA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Iznimno od </w:t>
      </w:r>
      <w:r w:rsidR="00BD3605" w:rsidRPr="00473F11">
        <w:rPr>
          <w:rFonts w:ascii="Times New Roman" w:hAnsi="Times New Roman"/>
          <w:sz w:val="24"/>
          <w:szCs w:val="24"/>
        </w:rPr>
        <w:t xml:space="preserve">odredbe </w:t>
      </w:r>
      <w:r w:rsidRPr="00473F11">
        <w:rPr>
          <w:rFonts w:ascii="Times New Roman" w:hAnsi="Times New Roman"/>
          <w:sz w:val="24"/>
          <w:szCs w:val="24"/>
        </w:rPr>
        <w:t>stavka 1. ovoga članka, u postupku rješavanja zahtjeva za dozvolu za gospodarenje otpadom za:</w:t>
      </w:r>
    </w:p>
    <w:p w14:paraId="422A253A"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obradu otpada mobilnim uređajem ne utvrđuje se ispunjavanje uvjeta iz stavka 1. točke 2. ovoga članka, već se utvrđuje da je lokacija gospodarenja otpadom na kojoj će se postaviti mobilni uređaj mjesto nastanka otpada koji se obrađuje odnosno mjesto ugradnje otpada u materijal</w:t>
      </w:r>
    </w:p>
    <w:p w14:paraId="65E30832" w14:textId="77777777" w:rsidR="00E949F7" w:rsidRPr="00473F11" w:rsidRDefault="00E949F7"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lastRenderedPageBreak/>
        <w:t>2. obradu glomaznog otpada mobilnim uređajem</w:t>
      </w:r>
      <w:r w:rsidR="00765A7B" w:rsidRPr="00473F11">
        <w:rPr>
          <w:rFonts w:ascii="Times New Roman" w:hAnsi="Times New Roman"/>
          <w:sz w:val="24"/>
          <w:szCs w:val="24"/>
        </w:rPr>
        <w:t xml:space="preserve"> </w:t>
      </w:r>
      <w:r w:rsidRPr="00473F11">
        <w:rPr>
          <w:rFonts w:ascii="Times New Roman" w:hAnsi="Times New Roman"/>
          <w:sz w:val="24"/>
          <w:szCs w:val="24"/>
        </w:rPr>
        <w:t xml:space="preserve">u okviru javne usluge ne utvrđuje se ispunjavanje uvjeta iz stavka 1. točke 2. ovoga članka, već se utvrđuje da je lokacija gospodarenja otpadom određena Odlukom iz članka </w:t>
      </w:r>
      <w:r w:rsidR="00D428AA" w:rsidRPr="00473F11">
        <w:rPr>
          <w:rFonts w:ascii="Times New Roman" w:hAnsi="Times New Roman"/>
          <w:sz w:val="24"/>
          <w:szCs w:val="24"/>
        </w:rPr>
        <w:t>66</w:t>
      </w:r>
      <w:r w:rsidRPr="00473F11">
        <w:rPr>
          <w:rFonts w:ascii="Times New Roman" w:hAnsi="Times New Roman"/>
          <w:sz w:val="24"/>
          <w:szCs w:val="24"/>
        </w:rPr>
        <w:t>. stavka 1. ovoga Zakona</w:t>
      </w:r>
    </w:p>
    <w:p w14:paraId="51BE561B" w14:textId="77777777" w:rsidR="00FF499C" w:rsidRPr="00473F11" w:rsidRDefault="007076C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w:t>
      </w:r>
      <w:r w:rsidR="00FF499C" w:rsidRPr="00473F11">
        <w:rPr>
          <w:rFonts w:ascii="Times New Roman" w:hAnsi="Times New Roman"/>
          <w:sz w:val="24"/>
          <w:szCs w:val="24"/>
        </w:rPr>
        <w:t>. djelatnost zbrinjavanja otpada postupkom odlaganja otpada na aktivnom odlagalištu otpada za koje nije izdan akt za uporabu građevine i za iskorištene rudarske kopove ne utvrđuje se da je za građevinu izdan akt za uporabu građevine, već se utvrđuje da je za odlagalište otpada izdan akt za građenje prema posebnom propisu koji uređuje gradnju.</w:t>
      </w:r>
    </w:p>
    <w:p w14:paraId="0DFA31E3"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ab/>
      </w:r>
      <w:r w:rsidRPr="00473F11">
        <w:rPr>
          <w:rFonts w:ascii="Times New Roman" w:hAnsi="Times New Roman"/>
          <w:sz w:val="24"/>
          <w:szCs w:val="24"/>
          <w:lang w:eastAsia="hr-HR"/>
        </w:rPr>
        <w:t xml:space="preserve">(3) </w:t>
      </w:r>
      <w:r w:rsidRPr="00473F11">
        <w:rPr>
          <w:rFonts w:ascii="Times New Roman" w:hAnsi="Times New Roman"/>
          <w:sz w:val="24"/>
          <w:szCs w:val="24"/>
        </w:rPr>
        <w:t xml:space="preserve">Tijelo iz članka </w:t>
      </w:r>
      <w:r w:rsidR="00D428AA" w:rsidRPr="00473F11">
        <w:rPr>
          <w:rFonts w:ascii="Times New Roman" w:hAnsi="Times New Roman"/>
          <w:sz w:val="24"/>
          <w:szCs w:val="24"/>
        </w:rPr>
        <w:t>32</w:t>
      </w:r>
      <w:r w:rsidRPr="00473F11">
        <w:rPr>
          <w:rFonts w:ascii="Times New Roman" w:hAnsi="Times New Roman"/>
          <w:sz w:val="24"/>
          <w:szCs w:val="24"/>
        </w:rPr>
        <w:t>. stav</w:t>
      </w:r>
      <w:r w:rsidR="008314CE" w:rsidRPr="00473F11">
        <w:rPr>
          <w:rFonts w:ascii="Times New Roman" w:hAnsi="Times New Roman"/>
          <w:sz w:val="24"/>
          <w:szCs w:val="24"/>
        </w:rPr>
        <w:t>a</w:t>
      </w:r>
      <w:r w:rsidRPr="00473F11">
        <w:rPr>
          <w:rFonts w:ascii="Times New Roman" w:hAnsi="Times New Roman"/>
          <w:sz w:val="24"/>
          <w:szCs w:val="24"/>
        </w:rPr>
        <w:t xml:space="preserve">ka 1. i 2. ovoga Zakona </w:t>
      </w:r>
      <w:r w:rsidRPr="00473F11">
        <w:rPr>
          <w:rFonts w:ascii="Times New Roman" w:hAnsi="Times New Roman"/>
          <w:sz w:val="24"/>
          <w:szCs w:val="24"/>
          <w:lang w:eastAsia="hr-HR"/>
        </w:rPr>
        <w:t>odbit će izdati dozvolu ako tehnološki proces koji se koristi za postupak obrade otpada nije prihvatljiv za okoliš, i/ili kad metoda nije u skladu s člankom 5. stavkom 1. ovoga Zakona.</w:t>
      </w:r>
    </w:p>
    <w:p w14:paraId="52589067" w14:textId="77777777" w:rsidR="00FF499C" w:rsidRPr="00473F11" w:rsidRDefault="00FF499C" w:rsidP="00144B45">
      <w:pPr>
        <w:spacing w:before="120" w:after="0" w:line="240" w:lineRule="auto"/>
        <w:ind w:firstLine="720"/>
        <w:jc w:val="both"/>
        <w:rPr>
          <w:rFonts w:ascii="Times New Roman" w:hAnsi="Times New Roman"/>
          <w:sz w:val="24"/>
          <w:szCs w:val="24"/>
        </w:rPr>
      </w:pPr>
      <w:r w:rsidRPr="00473F11">
        <w:rPr>
          <w:rFonts w:ascii="Times New Roman" w:hAnsi="Times New Roman"/>
          <w:sz w:val="24"/>
          <w:szCs w:val="24"/>
          <w:lang w:eastAsia="hr-HR"/>
        </w:rPr>
        <w:t>(4) U postupku utvrđivanja ispunjenja uvjeta iz stavka 3. ovoga članka nadležno tijelo koje rješava o zahtjevu za ishođenje dozvole može zatražiti mišljenje odgovarajućeg nadležnog i/ili stručnog tijela i od podnositelja zahtjeva dokaz o ispunjenju uvjeta.</w:t>
      </w:r>
    </w:p>
    <w:p w14:paraId="2AA8AF70"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(5) Tijelo iz članka </w:t>
      </w:r>
      <w:r w:rsidR="00D428AA" w:rsidRPr="00473F11">
        <w:rPr>
          <w:rFonts w:ascii="Times New Roman" w:hAnsi="Times New Roman"/>
          <w:sz w:val="24"/>
          <w:szCs w:val="24"/>
        </w:rPr>
        <w:t>32</w:t>
      </w:r>
      <w:r w:rsidRPr="00473F11">
        <w:rPr>
          <w:rFonts w:ascii="Times New Roman" w:hAnsi="Times New Roman"/>
          <w:sz w:val="24"/>
          <w:szCs w:val="24"/>
        </w:rPr>
        <w:t>. stav</w:t>
      </w:r>
      <w:r w:rsidR="008314CE" w:rsidRPr="00473F11">
        <w:rPr>
          <w:rFonts w:ascii="Times New Roman" w:hAnsi="Times New Roman"/>
          <w:sz w:val="24"/>
          <w:szCs w:val="24"/>
        </w:rPr>
        <w:t>a</w:t>
      </w:r>
      <w:r w:rsidRPr="00473F11">
        <w:rPr>
          <w:rFonts w:ascii="Times New Roman" w:hAnsi="Times New Roman"/>
          <w:sz w:val="24"/>
          <w:szCs w:val="24"/>
        </w:rPr>
        <w:t>ka 1. i 2. ovoga Zakona dužno je u postupku rješavanja zahtjeva za izdavanje dozvole provesti očevid lokacije građevine radi utvrđivanja ispunjavanja uvjeta iz elaborata gospodarenja otpadom.</w:t>
      </w:r>
    </w:p>
    <w:p w14:paraId="245F245F"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(6) Troškove očevida snosi podnositelj zahtjeva.</w:t>
      </w:r>
    </w:p>
    <w:p w14:paraId="71030B54" w14:textId="77777777" w:rsidR="00120DD1" w:rsidRPr="00473F11" w:rsidRDefault="008B28D8"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ab/>
        <w:t xml:space="preserve">(7) </w:t>
      </w:r>
      <w:r w:rsidR="008C0FE9" w:rsidRPr="00473F11">
        <w:rPr>
          <w:rFonts w:ascii="Times New Roman" w:hAnsi="Times New Roman"/>
          <w:sz w:val="24"/>
          <w:szCs w:val="24"/>
        </w:rPr>
        <w:t>Iznimno od stavka 5. ovoga članka, a</w:t>
      </w:r>
      <w:r w:rsidRPr="00473F11">
        <w:rPr>
          <w:rFonts w:ascii="Times New Roman" w:hAnsi="Times New Roman"/>
          <w:sz w:val="24"/>
          <w:szCs w:val="24"/>
        </w:rPr>
        <w:t>ko se radi o izmjeni postojeće dozvole</w:t>
      </w:r>
      <w:r w:rsidR="00861A5C" w:rsidRPr="00473F11">
        <w:rPr>
          <w:rFonts w:ascii="Times New Roman" w:hAnsi="Times New Roman"/>
          <w:sz w:val="24"/>
          <w:szCs w:val="24"/>
        </w:rPr>
        <w:t xml:space="preserve"> </w:t>
      </w:r>
      <w:r w:rsidRPr="00473F11">
        <w:rPr>
          <w:rFonts w:ascii="Times New Roman" w:hAnsi="Times New Roman"/>
          <w:sz w:val="24"/>
          <w:szCs w:val="24"/>
        </w:rPr>
        <w:t>kojom se ne dira u javni interes niti interes trećih osoba može se donijeti dozvola za gospodarenje otpadom bez provođenja očevida</w:t>
      </w:r>
      <w:r w:rsidR="00CB19D0" w:rsidRPr="00473F11">
        <w:rPr>
          <w:rFonts w:ascii="Times New Roman" w:hAnsi="Times New Roman"/>
          <w:sz w:val="24"/>
          <w:szCs w:val="24"/>
        </w:rPr>
        <w:t>.</w:t>
      </w:r>
    </w:p>
    <w:p w14:paraId="1CD685E9"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Informiranje i sudjelovanje javnosti</w:t>
      </w:r>
    </w:p>
    <w:p w14:paraId="6CDC00CD"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3</w:t>
      </w:r>
      <w:r w:rsidR="006A33EC" w:rsidRPr="00473F11">
        <w:rPr>
          <w:rFonts w:ascii="Times New Roman" w:hAnsi="Times New Roman"/>
          <w:b/>
          <w:sz w:val="24"/>
          <w:szCs w:val="24"/>
        </w:rPr>
        <w:t>4</w:t>
      </w:r>
      <w:r w:rsidRPr="00473F11">
        <w:rPr>
          <w:rFonts w:ascii="Times New Roman" w:hAnsi="Times New Roman"/>
          <w:b/>
          <w:sz w:val="24"/>
          <w:szCs w:val="24"/>
        </w:rPr>
        <w:t>.</w:t>
      </w:r>
    </w:p>
    <w:p w14:paraId="4F17AB6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Tijelo iz članka </w:t>
      </w:r>
      <w:r w:rsidR="00D428AA" w:rsidRPr="00473F11">
        <w:rPr>
          <w:rFonts w:ascii="Times New Roman" w:hAnsi="Times New Roman"/>
          <w:sz w:val="24"/>
          <w:szCs w:val="24"/>
        </w:rPr>
        <w:t>32</w:t>
      </w:r>
      <w:r w:rsidRPr="00473F11">
        <w:rPr>
          <w:rFonts w:ascii="Times New Roman" w:hAnsi="Times New Roman"/>
          <w:sz w:val="24"/>
          <w:szCs w:val="24"/>
        </w:rPr>
        <w:t>. stav</w:t>
      </w:r>
      <w:r w:rsidR="0031205E" w:rsidRPr="00473F11">
        <w:rPr>
          <w:rFonts w:ascii="Times New Roman" w:hAnsi="Times New Roman"/>
          <w:sz w:val="24"/>
          <w:szCs w:val="24"/>
        </w:rPr>
        <w:t>a</w:t>
      </w:r>
      <w:r w:rsidRPr="00473F11">
        <w:rPr>
          <w:rFonts w:ascii="Times New Roman" w:hAnsi="Times New Roman"/>
          <w:sz w:val="24"/>
          <w:szCs w:val="24"/>
        </w:rPr>
        <w:t>ka 1. i 2. ovoga Zakona provodi postupak informiranja i sudjelovanja javnosti o podnesenom zahtjevu za izdavanje dozvole za gospodarenje otpadom za:</w:t>
      </w:r>
    </w:p>
    <w:p w14:paraId="5A17CD8F"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spaljivanje, oporabu, kemijsku obradu ili odlaganje opasnog otpada</w:t>
      </w:r>
    </w:p>
    <w:p w14:paraId="5E35CECC"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spaljivanje komunalnog otpada kapaciteta preko 3 tone na sat</w:t>
      </w:r>
    </w:p>
    <w:p w14:paraId="514B5EDF"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odlaganje neopasnog otpada kapaciteta većeg od 50 tona na dan</w:t>
      </w:r>
    </w:p>
    <w:p w14:paraId="53836707"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 odlaganje na odlagališta koja zaprimaju više od 10 tona otpada na dan ili imaju ukupni kapacitet preko 25.000 tona, osim odlagališta inertnog otpada.</w:t>
      </w:r>
    </w:p>
    <w:p w14:paraId="7314657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(2) Tijelo iz članka </w:t>
      </w:r>
      <w:r w:rsidR="00D428AA" w:rsidRPr="00473F11">
        <w:rPr>
          <w:rFonts w:ascii="Times New Roman" w:hAnsi="Times New Roman"/>
          <w:sz w:val="24"/>
          <w:szCs w:val="24"/>
        </w:rPr>
        <w:t>32</w:t>
      </w:r>
      <w:r w:rsidRPr="00473F11">
        <w:rPr>
          <w:rFonts w:ascii="Times New Roman" w:hAnsi="Times New Roman"/>
          <w:sz w:val="24"/>
          <w:szCs w:val="24"/>
        </w:rPr>
        <w:t>. stav</w:t>
      </w:r>
      <w:r w:rsidR="001351C4" w:rsidRPr="00473F11">
        <w:rPr>
          <w:rFonts w:ascii="Times New Roman" w:hAnsi="Times New Roman"/>
          <w:sz w:val="24"/>
          <w:szCs w:val="24"/>
        </w:rPr>
        <w:t>a</w:t>
      </w:r>
      <w:r w:rsidRPr="00473F11">
        <w:rPr>
          <w:rFonts w:ascii="Times New Roman" w:hAnsi="Times New Roman"/>
          <w:sz w:val="24"/>
          <w:szCs w:val="24"/>
        </w:rPr>
        <w:t>ka 1. i 2. ovoga Zakona na mrežnim stranicama objavljuje obavijest sa sažetkom o podnesenom zahtjevu za dozvolu za gospodarenje otpadom iz stavka 1. ovoga članka.</w:t>
      </w:r>
    </w:p>
    <w:p w14:paraId="70854B9D"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Na postupak informiranja i sudjelovanja javnosti iz stavka 1. ovoga članka na odgovarajući način se primjenjuju odredbe propisa kojim se uređuje zaštita okoliša i informiranje i sudjelovanje javnosti u pitanjima okoliša.</w:t>
      </w:r>
      <w:r w:rsidRPr="00473F11" w:rsidDel="00D739E7">
        <w:rPr>
          <w:rFonts w:ascii="Times New Roman" w:hAnsi="Times New Roman"/>
          <w:sz w:val="24"/>
          <w:szCs w:val="24"/>
        </w:rPr>
        <w:t xml:space="preserve"> </w:t>
      </w:r>
    </w:p>
    <w:p w14:paraId="44B2A7A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Nije potrebno provoditi postupak informiranja i sudjelovanja javnosti iz stavka 1. ovoga članka, ako je takvo informiranje i sudjelovanje javnosti provedeno u okviru postupka prema posebnom propisu kojim</w:t>
      </w:r>
      <w:r w:rsidR="00894051" w:rsidRPr="00473F11">
        <w:rPr>
          <w:rFonts w:ascii="Times New Roman" w:hAnsi="Times New Roman"/>
          <w:sz w:val="24"/>
          <w:szCs w:val="24"/>
        </w:rPr>
        <w:t xml:space="preserve"> se uređuje okolišna dozvola.</w:t>
      </w:r>
    </w:p>
    <w:p w14:paraId="14D718AD"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C55480" w:rsidRPr="00473F11">
        <w:rPr>
          <w:rFonts w:ascii="Times New Roman" w:hAnsi="Times New Roman"/>
          <w:b/>
          <w:sz w:val="24"/>
          <w:szCs w:val="24"/>
        </w:rPr>
        <w:t>3</w:t>
      </w:r>
      <w:r w:rsidR="006A33EC" w:rsidRPr="00473F11">
        <w:rPr>
          <w:rFonts w:ascii="Times New Roman" w:hAnsi="Times New Roman"/>
          <w:b/>
          <w:sz w:val="24"/>
          <w:szCs w:val="24"/>
        </w:rPr>
        <w:t>5</w:t>
      </w:r>
      <w:r w:rsidRPr="00473F11">
        <w:rPr>
          <w:rFonts w:ascii="Times New Roman" w:hAnsi="Times New Roman"/>
          <w:b/>
          <w:sz w:val="24"/>
          <w:szCs w:val="24"/>
        </w:rPr>
        <w:t>.</w:t>
      </w:r>
    </w:p>
    <w:p w14:paraId="1ADA5840"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Osoba koja je ishodila dozvolu za gospodarenje otpadom dužna je tijelu koje je izdalo dozvolu za gospodarenje otpadom dostaviti obavijest o promjeni propisanog uvjeta za ishođenje dozvole za gospodarenje otpadom i akta temeljem kojih mu je izdana dozvola za gospodarenje otpadom u roku od </w:t>
      </w:r>
      <w:r w:rsidR="00F15C96" w:rsidRPr="00473F11">
        <w:rPr>
          <w:rFonts w:ascii="Times New Roman" w:hAnsi="Times New Roman"/>
          <w:sz w:val="24"/>
          <w:szCs w:val="24"/>
        </w:rPr>
        <w:t>30</w:t>
      </w:r>
      <w:r w:rsidRPr="00473F11">
        <w:rPr>
          <w:rFonts w:ascii="Times New Roman" w:hAnsi="Times New Roman"/>
          <w:sz w:val="24"/>
          <w:szCs w:val="24"/>
        </w:rPr>
        <w:t xml:space="preserve"> dana od dana kad je promjena nastupila. </w:t>
      </w:r>
    </w:p>
    <w:p w14:paraId="457859F4"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Financijsko jamstvo</w:t>
      </w:r>
      <w:r w:rsidRPr="00473F11">
        <w:rPr>
          <w:rFonts w:ascii="Times New Roman" w:hAnsi="Times New Roman"/>
          <w:b/>
          <w:sz w:val="24"/>
          <w:szCs w:val="24"/>
          <w:lang w:eastAsia="hr-HR"/>
        </w:rPr>
        <w:t xml:space="preserve"> </w:t>
      </w:r>
      <w:r w:rsidRPr="00473F11">
        <w:rPr>
          <w:rFonts w:ascii="Times New Roman" w:hAnsi="Times New Roman"/>
          <w:b/>
          <w:i/>
          <w:sz w:val="24"/>
          <w:szCs w:val="24"/>
        </w:rPr>
        <w:t>za gospodarenje otpadom</w:t>
      </w:r>
    </w:p>
    <w:p w14:paraId="351FC327"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2654D" w:rsidRPr="00473F11">
        <w:rPr>
          <w:rFonts w:ascii="Times New Roman" w:hAnsi="Times New Roman"/>
          <w:b/>
          <w:sz w:val="24"/>
          <w:szCs w:val="24"/>
        </w:rPr>
        <w:t>3</w:t>
      </w:r>
      <w:r w:rsidR="006A33EC" w:rsidRPr="00473F11">
        <w:rPr>
          <w:rFonts w:ascii="Times New Roman" w:hAnsi="Times New Roman"/>
          <w:b/>
          <w:sz w:val="24"/>
          <w:szCs w:val="24"/>
        </w:rPr>
        <w:t>6</w:t>
      </w:r>
      <w:r w:rsidRPr="00473F11">
        <w:rPr>
          <w:rFonts w:ascii="Times New Roman" w:hAnsi="Times New Roman"/>
          <w:b/>
          <w:sz w:val="24"/>
          <w:szCs w:val="24"/>
        </w:rPr>
        <w:t>.</w:t>
      </w:r>
    </w:p>
    <w:p w14:paraId="1E8E7D0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Pravna i fizička osoba – obrtnik dužna je raspolagati financijskim jamstvom, za cijelo razdoblje obavljanja i godinu dana nakon prestanka obavljanja: </w:t>
      </w:r>
    </w:p>
    <w:p w14:paraId="5B5EF817"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djelatnosti određene dozvolom za gospodarenje otpadom</w:t>
      </w:r>
    </w:p>
    <w:p w14:paraId="65606AF0"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2. djelatnosti sakupljanja otpada i </w:t>
      </w:r>
    </w:p>
    <w:p w14:paraId="3EF35832"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djelatnosti oporabe otpada za koju se ne izdaje dozvola za gospodarenje otpadom.</w:t>
      </w:r>
    </w:p>
    <w:p w14:paraId="188B5C4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Ako je financijsko jamstvo izdano na razdoblje kraće od vremena trajanja dozvole za gospodarenje otpadom osoba iz stavka 1. ovoga članka dužna </w:t>
      </w:r>
      <w:r w:rsidR="00530463" w:rsidRPr="00473F11">
        <w:rPr>
          <w:rFonts w:ascii="Times New Roman" w:hAnsi="Times New Roman"/>
          <w:sz w:val="24"/>
          <w:szCs w:val="24"/>
        </w:rPr>
        <w:t xml:space="preserve">je </w:t>
      </w:r>
      <w:r w:rsidR="00913F18" w:rsidRPr="00473F11">
        <w:rPr>
          <w:rFonts w:ascii="Times New Roman" w:hAnsi="Times New Roman"/>
          <w:sz w:val="24"/>
          <w:szCs w:val="24"/>
        </w:rPr>
        <w:t>prije isteka roka na koje je izdano financijsko jamstvo isto produžiti ili pribaviti novo financijsko jamstvo i dostaviti ga tijelu koje je izdalo dozvolu</w:t>
      </w:r>
      <w:r w:rsidRPr="00473F11">
        <w:rPr>
          <w:rFonts w:ascii="Times New Roman" w:hAnsi="Times New Roman"/>
          <w:sz w:val="24"/>
          <w:szCs w:val="24"/>
        </w:rPr>
        <w:t xml:space="preserve">. </w:t>
      </w:r>
    </w:p>
    <w:p w14:paraId="356072D4" w14:textId="77777777" w:rsidR="006E7769" w:rsidRPr="00473F11" w:rsidRDefault="006E7769"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Financijsko jamstvo može izdati kreditna institucija i društvo za osiguranje.</w:t>
      </w:r>
    </w:p>
    <w:p w14:paraId="5021F0BA" w14:textId="77777777" w:rsidR="006E7769" w:rsidRPr="00473F11" w:rsidRDefault="006E7769"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Iznimno od stavka 3. ovoga članka financijsko jamstvo za djelatnost zbrinjavanja otpada postupkom odlaganja otpada može osim osoba iz stavka 3. ovoga članka izdati i jedinica lokalne i jedinica područne (regionalne) samouprave i Fond.</w:t>
      </w:r>
    </w:p>
    <w:p w14:paraId="411CF4E0" w14:textId="77777777" w:rsidR="00FF499C" w:rsidRPr="00473F11" w:rsidRDefault="006E7769"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(5) Financijsko jamstvo je bankarska garancija i drugi odgovarajući ekvivalentni financijski instrument (polica osiguranja</w:t>
      </w:r>
      <w:r w:rsidR="00D96A2F" w:rsidRPr="00473F11">
        <w:rPr>
          <w:rFonts w:ascii="Times New Roman" w:hAnsi="Times New Roman"/>
          <w:sz w:val="24"/>
          <w:szCs w:val="24"/>
        </w:rPr>
        <w:t xml:space="preserve"> i drugo</w:t>
      </w:r>
      <w:r w:rsidRPr="00473F11">
        <w:rPr>
          <w:rFonts w:ascii="Times New Roman" w:hAnsi="Times New Roman"/>
          <w:sz w:val="24"/>
          <w:szCs w:val="24"/>
        </w:rPr>
        <w:t>) koju izdaje osoba iz stavka 3. i 4. ovoga članka</w:t>
      </w:r>
      <w:r w:rsidR="004744DD" w:rsidRPr="00473F11">
        <w:rPr>
          <w:rFonts w:ascii="Times New Roman" w:hAnsi="Times New Roman"/>
          <w:sz w:val="24"/>
          <w:szCs w:val="24"/>
        </w:rPr>
        <w:t>.</w:t>
      </w:r>
    </w:p>
    <w:p w14:paraId="0EEAFF0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6E7769" w:rsidRPr="00473F11">
        <w:rPr>
          <w:rFonts w:ascii="Times New Roman" w:hAnsi="Times New Roman"/>
          <w:sz w:val="24"/>
          <w:szCs w:val="24"/>
        </w:rPr>
        <w:t>6</w:t>
      </w:r>
      <w:r w:rsidRPr="00473F11">
        <w:rPr>
          <w:rFonts w:ascii="Times New Roman" w:hAnsi="Times New Roman"/>
          <w:sz w:val="24"/>
          <w:szCs w:val="24"/>
        </w:rPr>
        <w:t xml:space="preserve">) Sredstvima naplaćenim od financijskog jamstva financiraju se troškovi uklanjanja otpada u postupku izvršenja rješenja inspekcije zaštite okoliša Državnog inspektorata kada se inspekcijsko rješenje izvršava prisilno putem treće osobe na trošak izvršenika. </w:t>
      </w:r>
    </w:p>
    <w:p w14:paraId="68469E9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6E7769" w:rsidRPr="00473F11">
        <w:rPr>
          <w:rFonts w:ascii="Times New Roman" w:hAnsi="Times New Roman"/>
          <w:sz w:val="24"/>
          <w:szCs w:val="24"/>
        </w:rPr>
        <w:t>7</w:t>
      </w:r>
      <w:r w:rsidRPr="00473F11">
        <w:rPr>
          <w:rFonts w:ascii="Times New Roman" w:hAnsi="Times New Roman"/>
          <w:sz w:val="24"/>
          <w:szCs w:val="24"/>
        </w:rPr>
        <w:t xml:space="preserve">) Iznimno od stavka </w:t>
      </w:r>
      <w:r w:rsidR="00D428AA" w:rsidRPr="00473F11">
        <w:rPr>
          <w:rFonts w:ascii="Times New Roman" w:hAnsi="Times New Roman"/>
          <w:sz w:val="24"/>
          <w:szCs w:val="24"/>
        </w:rPr>
        <w:t>6</w:t>
      </w:r>
      <w:r w:rsidRPr="00473F11">
        <w:rPr>
          <w:rFonts w:ascii="Times New Roman" w:hAnsi="Times New Roman"/>
          <w:sz w:val="24"/>
          <w:szCs w:val="24"/>
        </w:rPr>
        <w:t>. ovoga članka za djelatnost zbrinjavanja otpada postupkom odlaganja otpada sredstvima financijskog jamstva, ne mora se osigurati uklanjanje otpada, već se moraju osigurati sredstva za financiranje troškova zatvaranja odlagališta otpada, održavanja i nadzora odlagališta otpada nakon zatvaranja za period od najmanje 30 godina nakon zatvaranja.</w:t>
      </w:r>
    </w:p>
    <w:p w14:paraId="783EC1AC"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w:t>
      </w:r>
      <w:r w:rsidR="006E7769" w:rsidRPr="00473F11">
        <w:rPr>
          <w:rFonts w:ascii="Times New Roman" w:hAnsi="Times New Roman"/>
          <w:sz w:val="24"/>
          <w:szCs w:val="24"/>
        </w:rPr>
        <w:t>8</w:t>
      </w:r>
      <w:r w:rsidRPr="00473F11">
        <w:rPr>
          <w:rFonts w:ascii="Times New Roman" w:hAnsi="Times New Roman"/>
          <w:sz w:val="24"/>
          <w:szCs w:val="24"/>
        </w:rPr>
        <w:t>) Pojedinosti financijskog jamstva uključujući i način određivanja iznosa financijskog jamstva te način postupanja Ministarstva, nadležnog tijela županije</w:t>
      </w:r>
      <w:r w:rsidRPr="00473F11" w:rsidDel="00007249">
        <w:rPr>
          <w:rFonts w:ascii="Times New Roman" w:hAnsi="Times New Roman"/>
          <w:sz w:val="24"/>
          <w:szCs w:val="24"/>
        </w:rPr>
        <w:t xml:space="preserve"> </w:t>
      </w:r>
      <w:r w:rsidRPr="00473F11">
        <w:rPr>
          <w:rFonts w:ascii="Times New Roman" w:hAnsi="Times New Roman"/>
          <w:sz w:val="24"/>
          <w:szCs w:val="24"/>
        </w:rPr>
        <w:t xml:space="preserve">i Državnog inspektorata u vezi provedbe ovoga članka uređuje Ministar pravilnikom iz članka </w:t>
      </w:r>
      <w:r w:rsidR="00133102" w:rsidRPr="00473F11">
        <w:rPr>
          <w:rFonts w:ascii="Times New Roman" w:hAnsi="Times New Roman"/>
          <w:sz w:val="24"/>
          <w:szCs w:val="24"/>
        </w:rPr>
        <w:t xml:space="preserve">5. stavka </w:t>
      </w:r>
      <w:r w:rsidR="00C00A63" w:rsidRPr="00473F11">
        <w:rPr>
          <w:rFonts w:ascii="Times New Roman" w:hAnsi="Times New Roman"/>
          <w:sz w:val="24"/>
          <w:szCs w:val="24"/>
        </w:rPr>
        <w:t>5</w:t>
      </w:r>
      <w:r w:rsidR="00133102" w:rsidRPr="00473F11">
        <w:rPr>
          <w:rFonts w:ascii="Times New Roman" w:hAnsi="Times New Roman"/>
          <w:sz w:val="24"/>
          <w:szCs w:val="24"/>
        </w:rPr>
        <w:t>.</w:t>
      </w:r>
      <w:r w:rsidR="00697915" w:rsidRPr="00473F11">
        <w:rPr>
          <w:rFonts w:ascii="Times New Roman" w:hAnsi="Times New Roman"/>
          <w:sz w:val="24"/>
          <w:szCs w:val="24"/>
        </w:rPr>
        <w:t xml:space="preserve"> </w:t>
      </w:r>
      <w:r w:rsidR="004A44B5" w:rsidRPr="00473F11">
        <w:rPr>
          <w:rFonts w:ascii="Times New Roman" w:hAnsi="Times New Roman"/>
          <w:sz w:val="24"/>
          <w:szCs w:val="24"/>
        </w:rPr>
        <w:t xml:space="preserve">ovoga Zakona. </w:t>
      </w:r>
    </w:p>
    <w:p w14:paraId="1A98D3E1"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Ukidanje dozvole</w:t>
      </w:r>
    </w:p>
    <w:p w14:paraId="740523E5"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2654D" w:rsidRPr="00473F11">
        <w:rPr>
          <w:rFonts w:ascii="Times New Roman" w:hAnsi="Times New Roman"/>
          <w:b/>
          <w:sz w:val="24"/>
          <w:szCs w:val="24"/>
        </w:rPr>
        <w:t>3</w:t>
      </w:r>
      <w:r w:rsidR="006A33EC" w:rsidRPr="00473F11">
        <w:rPr>
          <w:rFonts w:ascii="Times New Roman" w:hAnsi="Times New Roman"/>
          <w:b/>
          <w:sz w:val="24"/>
          <w:szCs w:val="24"/>
        </w:rPr>
        <w:t>7</w:t>
      </w:r>
      <w:r w:rsidRPr="00473F11">
        <w:rPr>
          <w:rFonts w:ascii="Times New Roman" w:hAnsi="Times New Roman"/>
          <w:b/>
          <w:sz w:val="24"/>
          <w:szCs w:val="24"/>
        </w:rPr>
        <w:t>.</w:t>
      </w:r>
    </w:p>
    <w:p w14:paraId="043EFB23" w14:textId="20465BE6" w:rsidR="00FF499C" w:rsidRPr="00473F11" w:rsidRDefault="009A6296" w:rsidP="00144B45">
      <w:pPr>
        <w:spacing w:before="100" w:beforeAutospacing="1" w:after="100" w:afterAutospacing="1"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(1)</w:t>
      </w:r>
      <w:r w:rsidR="00523561" w:rsidRPr="00473F11">
        <w:rPr>
          <w:rFonts w:ascii="Times New Roman" w:hAnsi="Times New Roman"/>
          <w:sz w:val="24"/>
          <w:szCs w:val="24"/>
          <w:lang w:eastAsia="hr-HR"/>
        </w:rPr>
        <w:t xml:space="preserve"> </w:t>
      </w:r>
      <w:r w:rsidR="00FF499C" w:rsidRPr="00473F11">
        <w:rPr>
          <w:rFonts w:ascii="Times New Roman" w:hAnsi="Times New Roman"/>
          <w:sz w:val="24"/>
          <w:szCs w:val="24"/>
          <w:lang w:eastAsia="hr-HR"/>
        </w:rPr>
        <w:t xml:space="preserve">Tijelo koje je izdalo dozvolu za gospodarenje otpadom rješenjem će ukinuti dozvolu </w:t>
      </w:r>
      <w:r w:rsidR="004D669B" w:rsidRPr="00473F11">
        <w:rPr>
          <w:rFonts w:ascii="Times New Roman" w:hAnsi="Times New Roman"/>
          <w:sz w:val="24"/>
          <w:szCs w:val="24"/>
          <w:lang w:eastAsia="hr-HR"/>
        </w:rPr>
        <w:t>na zahtjev nadležnog inspektora Državnog inspektorata</w:t>
      </w:r>
      <w:r w:rsidR="00425422" w:rsidRPr="00473F11">
        <w:rPr>
          <w:rFonts w:ascii="Times New Roman" w:hAnsi="Times New Roman"/>
          <w:sz w:val="24"/>
          <w:szCs w:val="24"/>
          <w:lang w:eastAsia="hr-HR"/>
        </w:rPr>
        <w:t xml:space="preserve"> </w:t>
      </w:r>
      <w:r w:rsidR="004F3980" w:rsidRPr="00473F11">
        <w:rPr>
          <w:rFonts w:ascii="Times New Roman" w:hAnsi="Times New Roman"/>
          <w:sz w:val="24"/>
          <w:szCs w:val="24"/>
          <w:lang w:eastAsia="hr-HR"/>
        </w:rPr>
        <w:t xml:space="preserve">ili po službenoj dužnosti </w:t>
      </w:r>
      <w:r w:rsidR="00425422" w:rsidRPr="00473F11">
        <w:rPr>
          <w:rFonts w:ascii="Times New Roman" w:hAnsi="Times New Roman"/>
          <w:sz w:val="24"/>
          <w:szCs w:val="24"/>
          <w:lang w:eastAsia="hr-HR"/>
        </w:rPr>
        <w:t>ako osoba koja je ishodila dozvolu za gospodarenje otpadom</w:t>
      </w:r>
      <w:r w:rsidR="004D669B" w:rsidRPr="00473F11">
        <w:rPr>
          <w:rFonts w:ascii="Times New Roman" w:hAnsi="Times New Roman"/>
          <w:sz w:val="24"/>
          <w:szCs w:val="24"/>
          <w:lang w:eastAsia="hr-HR"/>
        </w:rPr>
        <w:t>:</w:t>
      </w:r>
    </w:p>
    <w:p w14:paraId="7F351366" w14:textId="77777777" w:rsidR="004D669B" w:rsidRPr="00473F11" w:rsidRDefault="00FF499C" w:rsidP="00144B45">
      <w:pPr>
        <w:spacing w:before="100" w:beforeAutospacing="1" w:after="100" w:afterAutospacing="1" w:line="240" w:lineRule="auto"/>
        <w:jc w:val="both"/>
        <w:rPr>
          <w:rFonts w:ascii="Times New Roman" w:hAnsi="Times New Roman"/>
          <w:sz w:val="24"/>
          <w:szCs w:val="24"/>
          <w:lang w:eastAsia="hr-HR"/>
        </w:rPr>
      </w:pPr>
      <w:r w:rsidRPr="00473F11">
        <w:rPr>
          <w:rFonts w:ascii="Times New Roman" w:hAnsi="Times New Roman"/>
          <w:sz w:val="24"/>
          <w:szCs w:val="24"/>
          <w:lang w:eastAsia="hr-HR"/>
        </w:rPr>
        <w:t>1.</w:t>
      </w:r>
      <w:r w:rsidR="00425422" w:rsidRPr="00473F11">
        <w:rPr>
          <w:rFonts w:ascii="Times New Roman" w:hAnsi="Times New Roman"/>
          <w:sz w:val="24"/>
          <w:szCs w:val="24"/>
          <w:lang w:eastAsia="hr-HR"/>
        </w:rPr>
        <w:t xml:space="preserve"> </w:t>
      </w:r>
      <w:r w:rsidRPr="00473F11">
        <w:rPr>
          <w:rFonts w:ascii="Times New Roman" w:hAnsi="Times New Roman"/>
          <w:sz w:val="24"/>
          <w:szCs w:val="24"/>
          <w:lang w:eastAsia="hr-HR"/>
        </w:rPr>
        <w:t xml:space="preserve">ne ispunjava uvjete ili obveze propisane ovim Zakonom i propisima donesenim temeljem ovoga Zakona </w:t>
      </w:r>
    </w:p>
    <w:p w14:paraId="32363E45" w14:textId="77777777" w:rsidR="007156C2" w:rsidRPr="00473F11" w:rsidRDefault="004D669B" w:rsidP="00144B45">
      <w:pPr>
        <w:spacing w:before="100" w:beforeAutospacing="1" w:after="100" w:afterAutospacing="1"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2. </w:t>
      </w:r>
      <w:r w:rsidR="00FF499C" w:rsidRPr="00473F11">
        <w:rPr>
          <w:rFonts w:ascii="Times New Roman" w:hAnsi="Times New Roman"/>
          <w:sz w:val="24"/>
          <w:szCs w:val="24"/>
          <w:lang w:eastAsia="hr-HR"/>
        </w:rPr>
        <w:t xml:space="preserve">ne ispuni mjeru </w:t>
      </w:r>
      <w:r w:rsidRPr="00473F11">
        <w:rPr>
          <w:rFonts w:ascii="Times New Roman" w:hAnsi="Times New Roman"/>
          <w:sz w:val="24"/>
          <w:szCs w:val="24"/>
          <w:lang w:eastAsia="hr-HR"/>
        </w:rPr>
        <w:t xml:space="preserve">nadležnog </w:t>
      </w:r>
      <w:r w:rsidR="00FF499C" w:rsidRPr="00473F11">
        <w:rPr>
          <w:rFonts w:ascii="Times New Roman" w:hAnsi="Times New Roman"/>
          <w:sz w:val="24"/>
          <w:szCs w:val="24"/>
          <w:lang w:eastAsia="hr-HR"/>
        </w:rPr>
        <w:t>inspektora Državnog inspektorata u vezi gospodarenja otpadom</w:t>
      </w:r>
      <w:r w:rsidR="00D10E79" w:rsidRPr="00473F11">
        <w:rPr>
          <w:rFonts w:ascii="Times New Roman" w:hAnsi="Times New Roman"/>
          <w:sz w:val="24"/>
          <w:szCs w:val="24"/>
          <w:lang w:eastAsia="hr-HR"/>
        </w:rPr>
        <w:t>.</w:t>
      </w:r>
    </w:p>
    <w:p w14:paraId="65FFAD9D" w14:textId="7E9A9A80" w:rsidR="00120DD1" w:rsidRPr="00473F11" w:rsidRDefault="004A6D2D" w:rsidP="00144B45">
      <w:pPr>
        <w:spacing w:before="100" w:beforeAutospacing="1" w:after="100" w:afterAutospacing="1" w:line="240" w:lineRule="auto"/>
        <w:ind w:firstLine="720"/>
        <w:jc w:val="both"/>
        <w:rPr>
          <w:rFonts w:ascii="Times New Roman" w:hAnsi="Times New Roman"/>
          <w:color w:val="000000" w:themeColor="text1"/>
          <w:sz w:val="24"/>
          <w:szCs w:val="24"/>
          <w:lang w:eastAsia="hr-HR"/>
        </w:rPr>
      </w:pPr>
      <w:r w:rsidRPr="00473F11">
        <w:rPr>
          <w:rFonts w:ascii="Times New Roman" w:hAnsi="Times New Roman"/>
          <w:sz w:val="24"/>
          <w:szCs w:val="24"/>
          <w:lang w:eastAsia="hr-HR"/>
        </w:rPr>
        <w:t>(2) Tijelo koje je izdalo dozvolu za gospodarenje otpadom rješenjem će ukinuti  dozvolu po službenoj dužnosti</w:t>
      </w:r>
      <w:r w:rsidRPr="00473F11">
        <w:rPr>
          <w:rFonts w:ascii="Times New Roman" w:hAnsi="Times New Roman"/>
          <w:sz w:val="24"/>
          <w:szCs w:val="24"/>
        </w:rPr>
        <w:t xml:space="preserve"> </w:t>
      </w:r>
      <w:r w:rsidRPr="00473F11">
        <w:rPr>
          <w:rFonts w:ascii="Times New Roman" w:hAnsi="Times New Roman"/>
          <w:sz w:val="24"/>
          <w:szCs w:val="24"/>
          <w:lang w:eastAsia="hr-HR"/>
        </w:rPr>
        <w:t xml:space="preserve">ako osoba koja je ishodila dozvolu za gospodarenje otpadom ne dostavi </w:t>
      </w:r>
      <w:r w:rsidRPr="00473F11">
        <w:rPr>
          <w:rFonts w:ascii="Times New Roman" w:hAnsi="Times New Roman"/>
          <w:color w:val="000000" w:themeColor="text1"/>
          <w:sz w:val="24"/>
          <w:szCs w:val="24"/>
          <w:lang w:eastAsia="hr-HR"/>
        </w:rPr>
        <w:t>dokaze potrebne za provjeru uvjeta iz dozvole.</w:t>
      </w:r>
      <w:r w:rsidRPr="00473F11" w:rsidDel="004A6D2D">
        <w:rPr>
          <w:rFonts w:ascii="Times New Roman" w:hAnsi="Times New Roman"/>
          <w:color w:val="000000" w:themeColor="text1"/>
          <w:sz w:val="24"/>
          <w:szCs w:val="24"/>
          <w:lang w:eastAsia="hr-HR"/>
        </w:rPr>
        <w:t xml:space="preserve"> </w:t>
      </w:r>
    </w:p>
    <w:p w14:paraId="1CB443FE" w14:textId="77777777" w:rsidR="00FF499C" w:rsidRPr="00473F11" w:rsidRDefault="006F6AE2" w:rsidP="00144B45">
      <w:pPr>
        <w:spacing w:before="100" w:beforeAutospacing="1" w:after="100" w:afterAutospacing="1" w:line="240" w:lineRule="auto"/>
        <w:jc w:val="both"/>
        <w:rPr>
          <w:rFonts w:ascii="Times New Roman" w:eastAsia="Times New Roman" w:hAnsi="Times New Roman"/>
          <w:color w:val="000000"/>
          <w:sz w:val="24"/>
          <w:szCs w:val="24"/>
        </w:rPr>
      </w:pPr>
      <w:r w:rsidRPr="00473F11">
        <w:rPr>
          <w:rFonts w:ascii="Times New Roman" w:eastAsia="Times New Roman" w:hAnsi="Times New Roman"/>
          <w:color w:val="000000" w:themeColor="text1"/>
          <w:sz w:val="24"/>
          <w:szCs w:val="24"/>
        </w:rPr>
        <w:tab/>
        <w:t>(3</w:t>
      </w:r>
      <w:r w:rsidR="007F73FA" w:rsidRPr="00473F11">
        <w:rPr>
          <w:rFonts w:ascii="Times New Roman" w:eastAsia="Times New Roman" w:hAnsi="Times New Roman"/>
          <w:color w:val="000000" w:themeColor="text1"/>
          <w:sz w:val="24"/>
          <w:szCs w:val="24"/>
        </w:rPr>
        <w:t>) Ako osoba koja je ishodila dozvolu</w:t>
      </w:r>
      <w:r w:rsidR="00D72E12" w:rsidRPr="00473F11">
        <w:rPr>
          <w:rFonts w:ascii="Times New Roman" w:eastAsia="Times New Roman" w:hAnsi="Times New Roman"/>
          <w:color w:val="000000" w:themeColor="text1"/>
          <w:sz w:val="24"/>
          <w:szCs w:val="24"/>
        </w:rPr>
        <w:t xml:space="preserve"> za gospodarenje otpadom</w:t>
      </w:r>
      <w:r w:rsidR="007F73FA" w:rsidRPr="00473F11">
        <w:rPr>
          <w:rFonts w:ascii="Times New Roman" w:eastAsia="Times New Roman" w:hAnsi="Times New Roman"/>
          <w:color w:val="000000" w:themeColor="text1"/>
          <w:sz w:val="24"/>
          <w:szCs w:val="24"/>
        </w:rPr>
        <w:t xml:space="preserve"> obavije</w:t>
      </w:r>
      <w:r w:rsidR="007D5486" w:rsidRPr="00473F11">
        <w:rPr>
          <w:rFonts w:ascii="Times New Roman" w:eastAsia="Times New Roman" w:hAnsi="Times New Roman"/>
          <w:color w:val="000000" w:themeColor="text1"/>
          <w:sz w:val="24"/>
          <w:szCs w:val="24"/>
        </w:rPr>
        <w:t>sti</w:t>
      </w:r>
      <w:r w:rsidR="007D5486" w:rsidRPr="00473F11">
        <w:rPr>
          <w:rFonts w:ascii="Times New Roman" w:hAnsi="Times New Roman"/>
          <w:color w:val="000000" w:themeColor="text1"/>
          <w:sz w:val="24"/>
          <w:szCs w:val="24"/>
        </w:rPr>
        <w:t xml:space="preserve"> </w:t>
      </w:r>
      <w:r w:rsidR="00472DA1" w:rsidRPr="00473F11">
        <w:rPr>
          <w:rFonts w:ascii="Times New Roman" w:eastAsia="Times New Roman" w:hAnsi="Times New Roman"/>
          <w:color w:val="000000" w:themeColor="text1"/>
          <w:sz w:val="24"/>
          <w:szCs w:val="24"/>
        </w:rPr>
        <w:t>t</w:t>
      </w:r>
      <w:r w:rsidR="007D5486" w:rsidRPr="00473F11">
        <w:rPr>
          <w:rFonts w:ascii="Times New Roman" w:eastAsia="Times New Roman" w:hAnsi="Times New Roman"/>
          <w:color w:val="000000" w:themeColor="text1"/>
          <w:sz w:val="24"/>
          <w:szCs w:val="24"/>
        </w:rPr>
        <w:t>ijelo</w:t>
      </w:r>
      <w:r w:rsidR="00472DA1" w:rsidRPr="00473F11">
        <w:rPr>
          <w:rFonts w:ascii="Times New Roman" w:eastAsia="Times New Roman" w:hAnsi="Times New Roman"/>
          <w:color w:val="000000" w:themeColor="text1"/>
          <w:sz w:val="24"/>
          <w:szCs w:val="24"/>
        </w:rPr>
        <w:t xml:space="preserve"> koje je izdalo</w:t>
      </w:r>
      <w:r w:rsidR="00D92205" w:rsidRPr="00473F11">
        <w:rPr>
          <w:rFonts w:ascii="Times New Roman" w:eastAsia="Times New Roman" w:hAnsi="Times New Roman"/>
          <w:color w:val="000000" w:themeColor="text1"/>
          <w:sz w:val="24"/>
          <w:szCs w:val="24"/>
        </w:rPr>
        <w:t xml:space="preserve"> dozvolu</w:t>
      </w:r>
      <w:r w:rsidR="007F73FA" w:rsidRPr="00473F11">
        <w:rPr>
          <w:rFonts w:ascii="Times New Roman" w:eastAsia="Times New Roman" w:hAnsi="Times New Roman"/>
          <w:color w:val="000000" w:themeColor="text1"/>
          <w:sz w:val="24"/>
          <w:szCs w:val="24"/>
        </w:rPr>
        <w:t xml:space="preserve"> o prestanku obavljanja djelatnosti za koje je izd</w:t>
      </w:r>
      <w:r w:rsidR="00EE2936" w:rsidRPr="00473F11">
        <w:rPr>
          <w:rFonts w:ascii="Times New Roman" w:eastAsia="Times New Roman" w:hAnsi="Times New Roman"/>
          <w:color w:val="000000" w:themeColor="text1"/>
          <w:sz w:val="24"/>
          <w:szCs w:val="24"/>
        </w:rPr>
        <w:t>ana dozvola</w:t>
      </w:r>
      <w:r w:rsidR="009A6296" w:rsidRPr="00473F11">
        <w:rPr>
          <w:rFonts w:ascii="Times New Roman" w:eastAsia="Times New Roman" w:hAnsi="Times New Roman"/>
          <w:color w:val="000000" w:themeColor="text1"/>
          <w:sz w:val="24"/>
          <w:szCs w:val="24"/>
        </w:rPr>
        <w:t xml:space="preserve"> </w:t>
      </w:r>
      <w:r w:rsidR="00B05C24" w:rsidRPr="00473F11">
        <w:rPr>
          <w:rFonts w:ascii="Times New Roman" w:eastAsia="Times New Roman" w:hAnsi="Times New Roman"/>
          <w:color w:val="000000" w:themeColor="text1"/>
          <w:sz w:val="24"/>
          <w:szCs w:val="24"/>
        </w:rPr>
        <w:t xml:space="preserve">tijelo koje je izdalo </w:t>
      </w:r>
      <w:r w:rsidR="00D92205" w:rsidRPr="00473F11">
        <w:rPr>
          <w:rFonts w:ascii="Times New Roman" w:eastAsia="Times New Roman" w:hAnsi="Times New Roman"/>
          <w:color w:val="000000"/>
          <w:sz w:val="24"/>
          <w:szCs w:val="24"/>
        </w:rPr>
        <w:t>dozvolu</w:t>
      </w:r>
      <w:r w:rsidR="007F73FA" w:rsidRPr="00473F11">
        <w:rPr>
          <w:rFonts w:ascii="Times New Roman" w:eastAsia="Times New Roman" w:hAnsi="Times New Roman"/>
          <w:color w:val="000000"/>
          <w:sz w:val="24"/>
          <w:szCs w:val="24"/>
        </w:rPr>
        <w:t xml:space="preserve"> rješenjem će u</w:t>
      </w:r>
      <w:r w:rsidR="006827BC" w:rsidRPr="00473F11">
        <w:rPr>
          <w:rFonts w:ascii="Times New Roman" w:eastAsia="Times New Roman" w:hAnsi="Times New Roman"/>
          <w:color w:val="000000"/>
          <w:sz w:val="24"/>
          <w:szCs w:val="24"/>
        </w:rPr>
        <w:t>kinuti dozvolu</w:t>
      </w:r>
      <w:r w:rsidR="007F73FA" w:rsidRPr="00473F11">
        <w:rPr>
          <w:rFonts w:ascii="Times New Roman" w:eastAsia="Times New Roman" w:hAnsi="Times New Roman"/>
          <w:color w:val="000000"/>
          <w:sz w:val="24"/>
          <w:szCs w:val="24"/>
        </w:rPr>
        <w:t>.</w:t>
      </w:r>
    </w:p>
    <w:p w14:paraId="4AA12696"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Pravni lijekovi</w:t>
      </w:r>
    </w:p>
    <w:p w14:paraId="235234FE"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2654D" w:rsidRPr="00473F11">
        <w:rPr>
          <w:rFonts w:ascii="Times New Roman" w:hAnsi="Times New Roman"/>
          <w:b/>
          <w:sz w:val="24"/>
          <w:szCs w:val="24"/>
        </w:rPr>
        <w:t>3</w:t>
      </w:r>
      <w:r w:rsidR="006A33EC" w:rsidRPr="00473F11">
        <w:rPr>
          <w:rFonts w:ascii="Times New Roman" w:hAnsi="Times New Roman"/>
          <w:b/>
          <w:sz w:val="24"/>
          <w:szCs w:val="24"/>
        </w:rPr>
        <w:t>8</w:t>
      </w:r>
      <w:r w:rsidRPr="00473F11">
        <w:rPr>
          <w:rFonts w:ascii="Times New Roman" w:hAnsi="Times New Roman"/>
          <w:b/>
          <w:sz w:val="24"/>
          <w:szCs w:val="24"/>
        </w:rPr>
        <w:t>.</w:t>
      </w:r>
    </w:p>
    <w:p w14:paraId="23C7A85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(1) Protiv dozvole i rješenja o ukidanju ili poništenju dozvole koje donosi nadležno tijelo županije</w:t>
      </w:r>
      <w:r w:rsidRPr="00473F11" w:rsidDel="00007249">
        <w:rPr>
          <w:rFonts w:ascii="Times New Roman" w:hAnsi="Times New Roman"/>
          <w:sz w:val="24"/>
          <w:szCs w:val="24"/>
        </w:rPr>
        <w:t xml:space="preserve"> </w:t>
      </w:r>
      <w:r w:rsidR="006F3476" w:rsidRPr="00473F11">
        <w:rPr>
          <w:rFonts w:ascii="Times New Roman" w:hAnsi="Times New Roman"/>
          <w:sz w:val="24"/>
          <w:szCs w:val="24"/>
        </w:rPr>
        <w:t xml:space="preserve">odnosno </w:t>
      </w:r>
      <w:r w:rsidR="00225928" w:rsidRPr="00473F11">
        <w:rPr>
          <w:rFonts w:ascii="Times New Roman" w:hAnsi="Times New Roman"/>
          <w:sz w:val="24"/>
          <w:szCs w:val="24"/>
        </w:rPr>
        <w:t>Grad</w:t>
      </w:r>
      <w:r w:rsidR="005E79AC" w:rsidRPr="00473F11">
        <w:rPr>
          <w:rFonts w:ascii="Times New Roman" w:hAnsi="Times New Roman"/>
          <w:sz w:val="24"/>
          <w:szCs w:val="24"/>
        </w:rPr>
        <w:t>a</w:t>
      </w:r>
      <w:r w:rsidR="00225928" w:rsidRPr="00473F11">
        <w:rPr>
          <w:rFonts w:ascii="Times New Roman" w:hAnsi="Times New Roman"/>
          <w:sz w:val="24"/>
          <w:szCs w:val="24"/>
        </w:rPr>
        <w:t xml:space="preserve"> Zagreb</w:t>
      </w:r>
      <w:r w:rsidR="005E79AC" w:rsidRPr="00473F11">
        <w:rPr>
          <w:rFonts w:ascii="Times New Roman" w:hAnsi="Times New Roman"/>
          <w:sz w:val="24"/>
          <w:szCs w:val="24"/>
        </w:rPr>
        <w:t>a</w:t>
      </w:r>
      <w:r w:rsidR="00225928" w:rsidRPr="00473F11">
        <w:rPr>
          <w:rFonts w:ascii="Times New Roman" w:hAnsi="Times New Roman"/>
          <w:sz w:val="24"/>
          <w:szCs w:val="24"/>
        </w:rPr>
        <w:t xml:space="preserve"> </w:t>
      </w:r>
      <w:r w:rsidRPr="00473F11">
        <w:rPr>
          <w:rFonts w:ascii="Times New Roman" w:hAnsi="Times New Roman"/>
          <w:sz w:val="24"/>
          <w:szCs w:val="24"/>
        </w:rPr>
        <w:t>može se izjaviti žalba Ministarstvu.</w:t>
      </w:r>
    </w:p>
    <w:p w14:paraId="3D924163"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Protiv dozvole i rješenja o ukidanju ili poništenju dozvole koje donosi Ministarstvo žalba nije dopuštena, ali </w:t>
      </w:r>
      <w:r w:rsidR="004A44B5" w:rsidRPr="00473F11">
        <w:rPr>
          <w:rFonts w:ascii="Times New Roman" w:hAnsi="Times New Roman"/>
          <w:sz w:val="24"/>
          <w:szCs w:val="24"/>
        </w:rPr>
        <w:t>se može pokrenuti upravni spor.</w:t>
      </w:r>
    </w:p>
    <w:p w14:paraId="2EE351C0"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Odlaganje otpada</w:t>
      </w:r>
    </w:p>
    <w:p w14:paraId="61C403F8" w14:textId="77777777" w:rsidR="00662F7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2654D" w:rsidRPr="00473F11">
        <w:rPr>
          <w:rFonts w:ascii="Times New Roman" w:hAnsi="Times New Roman"/>
          <w:b/>
          <w:sz w:val="24"/>
          <w:szCs w:val="24"/>
        </w:rPr>
        <w:t>3</w:t>
      </w:r>
      <w:r w:rsidR="006A33EC" w:rsidRPr="00473F11">
        <w:rPr>
          <w:rFonts w:ascii="Times New Roman" w:hAnsi="Times New Roman"/>
          <w:b/>
          <w:sz w:val="24"/>
          <w:szCs w:val="24"/>
        </w:rPr>
        <w:t>9</w:t>
      </w:r>
      <w:r w:rsidRPr="00473F11">
        <w:rPr>
          <w:rFonts w:ascii="Times New Roman" w:hAnsi="Times New Roman"/>
          <w:b/>
          <w:sz w:val="24"/>
          <w:szCs w:val="24"/>
        </w:rPr>
        <w:t>.</w:t>
      </w:r>
    </w:p>
    <w:p w14:paraId="37D93D67" w14:textId="77777777" w:rsidR="00396CE8" w:rsidRPr="00473F11" w:rsidRDefault="00396CE8" w:rsidP="00144B45">
      <w:pPr>
        <w:spacing w:before="100" w:beforeAutospacing="1" w:after="100" w:afterAutospacing="1" w:line="240" w:lineRule="auto"/>
        <w:ind w:firstLine="720"/>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(1) Na odlagalištu otpada zabranjeno je odlaganje: </w:t>
      </w:r>
    </w:p>
    <w:p w14:paraId="24155902" w14:textId="6957D511" w:rsidR="00396CE8" w:rsidRPr="00473F11" w:rsidRDefault="00396CE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 tekućeg otpada, osim taloga/mulja iz uređaja za pročišćavanje procijednih voda sa tijela odlagališta </w:t>
      </w:r>
      <w:r w:rsidR="00785AB2" w:rsidRPr="00473F11">
        <w:rPr>
          <w:rFonts w:ascii="Times New Roman" w:hAnsi="Times New Roman"/>
          <w:sz w:val="24"/>
          <w:szCs w:val="24"/>
        </w:rPr>
        <w:t>s</w:t>
      </w:r>
      <w:r w:rsidRPr="00473F11">
        <w:rPr>
          <w:rFonts w:ascii="Times New Roman" w:hAnsi="Times New Roman"/>
          <w:sz w:val="24"/>
          <w:szCs w:val="24"/>
        </w:rPr>
        <w:t>a koje</w:t>
      </w:r>
      <w:r w:rsidR="00785AB2" w:rsidRPr="00473F11">
        <w:rPr>
          <w:rFonts w:ascii="Times New Roman" w:hAnsi="Times New Roman"/>
          <w:sz w:val="24"/>
          <w:szCs w:val="24"/>
        </w:rPr>
        <w:t>ga</w:t>
      </w:r>
      <w:r w:rsidRPr="00473F11">
        <w:rPr>
          <w:rFonts w:ascii="Times New Roman" w:hAnsi="Times New Roman"/>
          <w:sz w:val="24"/>
          <w:szCs w:val="24"/>
        </w:rPr>
        <w:t xml:space="preserve"> su </w:t>
      </w:r>
      <w:r w:rsidR="00785AB2" w:rsidRPr="00473F11">
        <w:rPr>
          <w:rFonts w:ascii="Times New Roman" w:hAnsi="Times New Roman"/>
          <w:sz w:val="24"/>
          <w:szCs w:val="24"/>
        </w:rPr>
        <w:t>p</w:t>
      </w:r>
      <w:r w:rsidRPr="00473F11">
        <w:rPr>
          <w:rFonts w:ascii="Times New Roman" w:hAnsi="Times New Roman"/>
          <w:sz w:val="24"/>
          <w:szCs w:val="24"/>
        </w:rPr>
        <w:t xml:space="preserve">rocjedne vode </w:t>
      </w:r>
      <w:r w:rsidR="00785AB2" w:rsidRPr="00473F11">
        <w:rPr>
          <w:rFonts w:ascii="Times New Roman" w:hAnsi="Times New Roman"/>
          <w:sz w:val="24"/>
          <w:szCs w:val="24"/>
        </w:rPr>
        <w:t xml:space="preserve">sakupljene </w:t>
      </w:r>
      <w:r w:rsidRPr="00473F11">
        <w:rPr>
          <w:rFonts w:ascii="Times New Roman" w:hAnsi="Times New Roman"/>
          <w:sz w:val="24"/>
          <w:szCs w:val="24"/>
        </w:rPr>
        <w:t>i pročišćene</w:t>
      </w:r>
    </w:p>
    <w:p w14:paraId="62046B3B" w14:textId="77777777" w:rsidR="00396CE8" w:rsidRPr="00473F11" w:rsidRDefault="00396CE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otpada koji je u uvjetima odlagališta eksplozivan, nagrizajući, oksidirajući, lako zapaljiv ili zapaljiv prema odredbama posebnih propisa</w:t>
      </w:r>
    </w:p>
    <w:p w14:paraId="5E92978A" w14:textId="77777777" w:rsidR="00396CE8" w:rsidRPr="00473F11" w:rsidRDefault="00396CE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bolničkog i drugog kliničkog otpada koji nastaje u medicinskim i/ili veterinarskim ustanovama i ima svojstva opasnog medicinskog otpada prema posebnim propisima</w:t>
      </w:r>
    </w:p>
    <w:p w14:paraId="38CC728F" w14:textId="77777777" w:rsidR="00396CE8" w:rsidRPr="00473F11" w:rsidRDefault="00396CE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 otpadnih guma</w:t>
      </w:r>
    </w:p>
    <w:p w14:paraId="1653A13B" w14:textId="77777777" w:rsidR="00396CE8" w:rsidRPr="00473F11" w:rsidRDefault="00396CE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5. animalnog i klaoničkog otpada, životinjskih trupla i životinjskih prerađevina ukoliko nisu termički obrađeni prema posebnim propisima</w:t>
      </w:r>
    </w:p>
    <w:p w14:paraId="215D20A3" w14:textId="77777777" w:rsidR="00396CE8" w:rsidRPr="00473F11" w:rsidRDefault="00396CE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6. otpadnih industrijskih i automobilskih baterija i akumulatora</w:t>
      </w:r>
    </w:p>
    <w:p w14:paraId="0CB9DCA4" w14:textId="77777777" w:rsidR="00396CE8" w:rsidRPr="00473F11" w:rsidRDefault="00396CE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7. otpadnih motornih vozila i njihovih neobrađenih sastavnih dijelova, koji nastaju u postupku obrade i oporabe otpadnih vozila</w:t>
      </w:r>
    </w:p>
    <w:p w14:paraId="515247BC" w14:textId="77777777" w:rsidR="00396CE8" w:rsidRPr="00473F11" w:rsidRDefault="00396CE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8. otpadnih električnih i elektroničkih uređaja i opreme i</w:t>
      </w:r>
    </w:p>
    <w:p w14:paraId="5C96CE10" w14:textId="77777777" w:rsidR="00396CE8" w:rsidRPr="00473F11" w:rsidRDefault="00396CE8"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9. odvojeno sakupljenog otpada u svrhu pripreme za ponovnu uporabu i recikliranje sukladno članku</w:t>
      </w:r>
      <w:r w:rsidR="00E32AAE" w:rsidRPr="00473F11">
        <w:rPr>
          <w:rFonts w:ascii="Times New Roman" w:hAnsi="Times New Roman"/>
          <w:sz w:val="24"/>
          <w:szCs w:val="24"/>
        </w:rPr>
        <w:t xml:space="preserve"> 22</w:t>
      </w:r>
      <w:r w:rsidRPr="00473F11">
        <w:rPr>
          <w:rFonts w:ascii="Times New Roman" w:hAnsi="Times New Roman"/>
          <w:sz w:val="24"/>
          <w:szCs w:val="24"/>
        </w:rPr>
        <w:t>. ovoga Zakona, osim otpada koji nastaje obradom odvojeno sakupljenoga otpada za kojega odlaganje daje najbolji ishod za okoliš sukladno hijerarhiji gospodarenja otpadom.</w:t>
      </w:r>
    </w:p>
    <w:p w14:paraId="206C22B1" w14:textId="77777777" w:rsidR="00396CE8" w:rsidRPr="00473F11" w:rsidRDefault="00396CE8"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Na odlagalištu otpada dozvoljeno je odlaganje otpada koji je prošao prethodnu obradu otpada prije odlaganja. </w:t>
      </w:r>
    </w:p>
    <w:p w14:paraId="6F7BA2D6" w14:textId="77777777" w:rsidR="009456F7" w:rsidRPr="00473F11" w:rsidRDefault="00396CE8"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(3) </w:t>
      </w:r>
      <w:r w:rsidR="009456F7" w:rsidRPr="00473F11">
        <w:rPr>
          <w:rFonts w:ascii="Times New Roman" w:hAnsi="Times New Roman"/>
          <w:sz w:val="24"/>
          <w:szCs w:val="24"/>
        </w:rPr>
        <w:t xml:space="preserve">Iznimno od </w:t>
      </w:r>
      <w:r w:rsidR="00D82FB2" w:rsidRPr="00473F11">
        <w:rPr>
          <w:rFonts w:ascii="Times New Roman" w:hAnsi="Times New Roman"/>
          <w:sz w:val="24"/>
          <w:szCs w:val="24"/>
        </w:rPr>
        <w:t xml:space="preserve">odredbe </w:t>
      </w:r>
      <w:r w:rsidR="009456F7" w:rsidRPr="00473F11">
        <w:rPr>
          <w:rFonts w:ascii="Times New Roman" w:hAnsi="Times New Roman"/>
          <w:sz w:val="24"/>
          <w:szCs w:val="24"/>
        </w:rPr>
        <w:t xml:space="preserve">stavka 2. ovog članka, može se odobriti odlaganje otpada koji nije prošao prethodnu obradu prije odlaganja, ako takvo odlaganje ne bi bilo protivno mjerama za postizanje ciljeva gospodarenja otpadom iz članka 54. ovoga Zakona te bi se odlagao:  </w:t>
      </w:r>
    </w:p>
    <w:p w14:paraId="7522D0F8" w14:textId="77777777" w:rsidR="009456F7" w:rsidRPr="00473F11" w:rsidRDefault="009456F7" w:rsidP="00144B45">
      <w:pPr>
        <w:spacing w:line="240" w:lineRule="auto"/>
        <w:jc w:val="both"/>
        <w:rPr>
          <w:rFonts w:ascii="Times New Roman" w:hAnsi="Times New Roman"/>
          <w:sz w:val="24"/>
          <w:szCs w:val="24"/>
        </w:rPr>
      </w:pPr>
      <w:r w:rsidRPr="00473F11">
        <w:rPr>
          <w:rFonts w:ascii="Times New Roman" w:hAnsi="Times New Roman"/>
          <w:sz w:val="24"/>
          <w:szCs w:val="24"/>
        </w:rPr>
        <w:lastRenderedPageBreak/>
        <w:t xml:space="preserve">1. inertni otpad čija obrada nije tehnički izvediva i </w:t>
      </w:r>
    </w:p>
    <w:p w14:paraId="53B7A338" w14:textId="77777777" w:rsidR="009456F7" w:rsidRPr="00473F11" w:rsidRDefault="009456F7" w:rsidP="00144B45">
      <w:pPr>
        <w:spacing w:line="240" w:lineRule="auto"/>
        <w:jc w:val="both"/>
        <w:rPr>
          <w:rFonts w:ascii="Times New Roman" w:hAnsi="Times New Roman"/>
          <w:sz w:val="24"/>
          <w:szCs w:val="24"/>
        </w:rPr>
      </w:pPr>
      <w:r w:rsidRPr="00473F11">
        <w:rPr>
          <w:rFonts w:ascii="Times New Roman" w:hAnsi="Times New Roman"/>
          <w:sz w:val="24"/>
          <w:szCs w:val="24"/>
        </w:rPr>
        <w:t xml:space="preserve">2. otpad, koji nije obuhvaćen točkom 1. ovoga stavka, ako: </w:t>
      </w:r>
    </w:p>
    <w:p w14:paraId="46FD6F30" w14:textId="77777777" w:rsidR="009456F7" w:rsidRPr="00473F11" w:rsidRDefault="009456F7" w:rsidP="00144B45">
      <w:pPr>
        <w:spacing w:line="240" w:lineRule="auto"/>
        <w:jc w:val="both"/>
        <w:rPr>
          <w:rFonts w:ascii="Times New Roman" w:hAnsi="Times New Roman"/>
          <w:sz w:val="24"/>
          <w:szCs w:val="24"/>
        </w:rPr>
      </w:pPr>
      <w:r w:rsidRPr="00473F11">
        <w:rPr>
          <w:rFonts w:ascii="Times New Roman" w:hAnsi="Times New Roman"/>
          <w:sz w:val="24"/>
          <w:szCs w:val="24"/>
        </w:rPr>
        <w:t xml:space="preserve">- prethodna obrada toga otpada ne bi doprinijela smanjenju količina otpada koji se odlaže, ili </w:t>
      </w:r>
    </w:p>
    <w:p w14:paraId="039F6819" w14:textId="77777777" w:rsidR="009456F7" w:rsidRPr="00473F11" w:rsidRDefault="009456F7" w:rsidP="00144B45">
      <w:pPr>
        <w:spacing w:line="240" w:lineRule="auto"/>
        <w:jc w:val="both"/>
        <w:rPr>
          <w:rFonts w:ascii="Times New Roman" w:hAnsi="Times New Roman"/>
          <w:sz w:val="24"/>
          <w:szCs w:val="24"/>
        </w:rPr>
      </w:pPr>
      <w:r w:rsidRPr="00473F11">
        <w:rPr>
          <w:rFonts w:ascii="Times New Roman" w:hAnsi="Times New Roman"/>
          <w:sz w:val="24"/>
          <w:szCs w:val="24"/>
        </w:rPr>
        <w:t>- se prethodnom obradom ne bi smanjio štetni utjecaj, uzrokovan svojstvima odloženog otpada, na okoliš, posebice onečišćenje površinskih voda, podzemnih voda, tla i zraka, kao i globalnog okoliša, uključujući „učinak staklenika“, te svake opasnosti za zdravlje ljudi do koje bi moglo doći zbog odlaganja otpada tijekom cijelog životnog vijeka odlagališta.</w:t>
      </w:r>
    </w:p>
    <w:p w14:paraId="15692A87" w14:textId="77777777" w:rsidR="00396CE8" w:rsidRPr="00473F11" w:rsidRDefault="00396CE8" w:rsidP="00144B45">
      <w:pPr>
        <w:spacing w:after="48" w:line="240" w:lineRule="auto"/>
        <w:ind w:firstLine="720"/>
        <w:jc w:val="both"/>
        <w:textAlignment w:val="baseline"/>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(4) Osoba koja upravlja odlagalištem dužna je određivati masu otpada odgovarajućim uređajem umjerenim za određivanje mase povezanim sa sustavom identifikacije vozila. </w:t>
      </w:r>
    </w:p>
    <w:p w14:paraId="7E912D4B" w14:textId="77777777" w:rsidR="00396CE8" w:rsidRPr="00473F11" w:rsidRDefault="00396CE8"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(5) Osoba koja upravlja odlagalištem dužna je Ministarstvu do 31. siječnja tekuće godine za prethodnu godinu dostaviti podatke o masi otpada odloženog na odlagalište putem obrasca objavljenoga na mrežnoj stranici Ministarstva.</w:t>
      </w:r>
    </w:p>
    <w:p w14:paraId="2283958D" w14:textId="77777777" w:rsidR="003A45F7" w:rsidRPr="00473F11" w:rsidRDefault="00396CE8"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(6) Osim otpada iz stavka 1. ovoga članka, vrste otpada koje ne ispunjavaju kriterije za prihvat otpada na odlagališta propisuje Ministar pravilniko</w:t>
      </w:r>
      <w:r w:rsidR="004A44B5" w:rsidRPr="00473F11">
        <w:rPr>
          <w:rFonts w:ascii="Times New Roman" w:hAnsi="Times New Roman"/>
          <w:sz w:val="24"/>
          <w:szCs w:val="24"/>
        </w:rPr>
        <w:t>m.</w:t>
      </w:r>
    </w:p>
    <w:p w14:paraId="2D0D0D14"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40</w:t>
      </w:r>
      <w:r w:rsidRPr="00473F11">
        <w:rPr>
          <w:rFonts w:ascii="Times New Roman" w:hAnsi="Times New Roman"/>
          <w:b/>
          <w:sz w:val="24"/>
          <w:szCs w:val="24"/>
        </w:rPr>
        <w:t>.</w:t>
      </w:r>
    </w:p>
    <w:p w14:paraId="68BB7D5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Redoslijed i dinamiku zatvaranja odlagališta i obvezu osobe koja upravlja odlagalištem da preuzima određeni miješani komunalni otpad određuje Ministar Odlukom</w:t>
      </w:r>
      <w:r w:rsidR="00480067" w:rsidRPr="00473F11">
        <w:rPr>
          <w:rFonts w:ascii="Times New Roman" w:hAnsi="Times New Roman"/>
          <w:sz w:val="24"/>
          <w:szCs w:val="24"/>
        </w:rPr>
        <w:t xml:space="preserve"> </w:t>
      </w:r>
      <w:r w:rsidR="009D1AB2" w:rsidRPr="00473F11">
        <w:rPr>
          <w:rFonts w:ascii="Times New Roman" w:hAnsi="Times New Roman"/>
          <w:sz w:val="24"/>
          <w:szCs w:val="24"/>
        </w:rPr>
        <w:t>sukladno Dinamici zatvaranja odlagališta neopasnog otpada, koja se objavljuje na mrežnoj stranici Ministarstva.</w:t>
      </w:r>
    </w:p>
    <w:p w14:paraId="7BC4AB4D" w14:textId="77777777" w:rsidR="001D496D"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3A45F7" w:rsidRPr="00473F11">
        <w:rPr>
          <w:rFonts w:ascii="Times New Roman" w:hAnsi="Times New Roman"/>
          <w:sz w:val="24"/>
          <w:szCs w:val="24"/>
        </w:rPr>
        <w:t>2</w:t>
      </w:r>
      <w:r w:rsidRPr="00473F11">
        <w:rPr>
          <w:rFonts w:ascii="Times New Roman" w:hAnsi="Times New Roman"/>
          <w:sz w:val="24"/>
          <w:szCs w:val="24"/>
        </w:rPr>
        <w:t xml:space="preserve">) </w:t>
      </w:r>
      <w:r w:rsidR="00574842" w:rsidRPr="00473F11">
        <w:rPr>
          <w:rFonts w:ascii="Times New Roman" w:hAnsi="Times New Roman"/>
          <w:sz w:val="24"/>
          <w:szCs w:val="24"/>
        </w:rPr>
        <w:t>Osoba koja upravlja odlagalištem otpada</w:t>
      </w:r>
      <w:r w:rsidR="00396CE8" w:rsidRPr="00473F11">
        <w:rPr>
          <w:rFonts w:ascii="Times New Roman" w:hAnsi="Times New Roman"/>
          <w:sz w:val="24"/>
          <w:szCs w:val="24"/>
        </w:rPr>
        <w:t xml:space="preserve"> </w:t>
      </w:r>
      <w:r w:rsidRPr="00473F11">
        <w:rPr>
          <w:rFonts w:ascii="Times New Roman" w:hAnsi="Times New Roman"/>
          <w:sz w:val="24"/>
          <w:szCs w:val="24"/>
        </w:rPr>
        <w:t>dužn</w:t>
      </w:r>
      <w:r w:rsidR="00396CE8" w:rsidRPr="00473F11">
        <w:rPr>
          <w:rFonts w:ascii="Times New Roman" w:hAnsi="Times New Roman"/>
          <w:sz w:val="24"/>
          <w:szCs w:val="24"/>
        </w:rPr>
        <w:t>a</w:t>
      </w:r>
      <w:r w:rsidRPr="00473F11">
        <w:rPr>
          <w:rFonts w:ascii="Times New Roman" w:hAnsi="Times New Roman"/>
          <w:sz w:val="24"/>
          <w:szCs w:val="24"/>
        </w:rPr>
        <w:t xml:space="preserve"> je</w:t>
      </w:r>
      <w:r w:rsidR="001D496D" w:rsidRPr="00473F11">
        <w:rPr>
          <w:rFonts w:ascii="Times New Roman" w:hAnsi="Times New Roman"/>
          <w:sz w:val="24"/>
          <w:szCs w:val="24"/>
        </w:rPr>
        <w:t xml:space="preserve">: </w:t>
      </w:r>
    </w:p>
    <w:p w14:paraId="42EC9F5C" w14:textId="77777777" w:rsidR="001D496D" w:rsidRPr="00473F11" w:rsidRDefault="0002654D"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w:t>
      </w:r>
      <w:r w:rsidR="001D496D" w:rsidRPr="00473F11">
        <w:rPr>
          <w:rFonts w:ascii="Times New Roman" w:hAnsi="Times New Roman"/>
          <w:sz w:val="24"/>
          <w:szCs w:val="24"/>
        </w:rPr>
        <w:t xml:space="preserve"> </w:t>
      </w:r>
      <w:r w:rsidR="00FF499C" w:rsidRPr="00473F11">
        <w:rPr>
          <w:rFonts w:ascii="Times New Roman" w:hAnsi="Times New Roman"/>
          <w:sz w:val="24"/>
          <w:szCs w:val="24"/>
        </w:rPr>
        <w:t>u vrijeme i na način propisan Odlukom iz stavka 1. ovoga članka, obustaviti preuzimanje otpada na odlagalištu i zatvoriti odlagalište</w:t>
      </w:r>
    </w:p>
    <w:p w14:paraId="0AAA65F7" w14:textId="77777777" w:rsidR="001D496D" w:rsidRPr="00473F11" w:rsidRDefault="0002654D"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w:t>
      </w:r>
      <w:r w:rsidR="001D496D" w:rsidRPr="00473F11">
        <w:rPr>
          <w:rFonts w:ascii="Times New Roman" w:hAnsi="Times New Roman"/>
          <w:sz w:val="24"/>
          <w:szCs w:val="24"/>
        </w:rPr>
        <w:t xml:space="preserve"> </w:t>
      </w:r>
      <w:r w:rsidR="00FF499C" w:rsidRPr="00473F11">
        <w:rPr>
          <w:rFonts w:ascii="Times New Roman" w:hAnsi="Times New Roman"/>
          <w:sz w:val="24"/>
          <w:szCs w:val="24"/>
        </w:rPr>
        <w:t>za vrijeme dok odlagalište još nije zatvoreno, preuzimati miješani komunalni otpad prikupljen iz određene jedinice lokalne samouprave pri čemu je dužan primjenjivati istu cijenu za preuzimanje miješanog komunalnog otpada po toni za sve davatelje javne usluge sakupljanja komunalnog otpada</w:t>
      </w:r>
      <w:r w:rsidR="001D496D" w:rsidRPr="00473F11">
        <w:rPr>
          <w:rFonts w:ascii="Times New Roman" w:hAnsi="Times New Roman"/>
          <w:sz w:val="24"/>
          <w:szCs w:val="24"/>
        </w:rPr>
        <w:t xml:space="preserve">. </w:t>
      </w:r>
    </w:p>
    <w:p w14:paraId="46166A87" w14:textId="77777777" w:rsidR="00FF499C" w:rsidRPr="00473F11" w:rsidRDefault="001D496D"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3A45F7" w:rsidRPr="00473F11">
        <w:rPr>
          <w:rFonts w:ascii="Times New Roman" w:hAnsi="Times New Roman"/>
          <w:sz w:val="24"/>
          <w:szCs w:val="24"/>
        </w:rPr>
        <w:t>3</w:t>
      </w:r>
      <w:r w:rsidRPr="00473F11">
        <w:rPr>
          <w:rFonts w:ascii="Times New Roman" w:hAnsi="Times New Roman"/>
          <w:sz w:val="24"/>
          <w:szCs w:val="24"/>
        </w:rPr>
        <w:t xml:space="preserve">) Kad je </w:t>
      </w:r>
      <w:r w:rsidR="00574842" w:rsidRPr="00473F11">
        <w:rPr>
          <w:rFonts w:ascii="Times New Roman" w:hAnsi="Times New Roman"/>
          <w:sz w:val="24"/>
          <w:szCs w:val="24"/>
        </w:rPr>
        <w:t>osoba koja upravlja odlagalištem</w:t>
      </w:r>
      <w:r w:rsidRPr="00473F11">
        <w:rPr>
          <w:rFonts w:ascii="Times New Roman" w:hAnsi="Times New Roman"/>
          <w:sz w:val="24"/>
          <w:szCs w:val="24"/>
        </w:rPr>
        <w:t xml:space="preserve"> </w:t>
      </w:r>
      <w:r w:rsidR="00FF499C" w:rsidRPr="00473F11">
        <w:rPr>
          <w:rFonts w:ascii="Times New Roman" w:hAnsi="Times New Roman"/>
          <w:sz w:val="24"/>
          <w:szCs w:val="24"/>
        </w:rPr>
        <w:t xml:space="preserve">ujedno i davatelj javne usluge </w:t>
      </w:r>
      <w:r w:rsidRPr="00473F11">
        <w:rPr>
          <w:rFonts w:ascii="Times New Roman" w:hAnsi="Times New Roman"/>
          <w:sz w:val="24"/>
          <w:szCs w:val="24"/>
        </w:rPr>
        <w:t>iz članka 6</w:t>
      </w:r>
      <w:r w:rsidR="007638E7" w:rsidRPr="00473F11">
        <w:rPr>
          <w:rFonts w:ascii="Times New Roman" w:hAnsi="Times New Roman"/>
          <w:sz w:val="24"/>
          <w:szCs w:val="24"/>
        </w:rPr>
        <w:t>8</w:t>
      </w:r>
      <w:r w:rsidRPr="00473F11">
        <w:rPr>
          <w:rFonts w:ascii="Times New Roman" w:hAnsi="Times New Roman"/>
          <w:sz w:val="24"/>
          <w:szCs w:val="24"/>
        </w:rPr>
        <w:t xml:space="preserve">. ovoga Zakona, </w:t>
      </w:r>
      <w:r w:rsidR="00FF499C" w:rsidRPr="00473F11">
        <w:rPr>
          <w:rFonts w:ascii="Times New Roman" w:hAnsi="Times New Roman"/>
          <w:sz w:val="24"/>
          <w:szCs w:val="24"/>
        </w:rPr>
        <w:t>cijena za preuzimanje miješanog komunalnog otpada po toni koju primjenjuje za druge davatelje javne usluge ne smije biti veća od troška po toni</w:t>
      </w:r>
      <w:r w:rsidRPr="00473F11">
        <w:rPr>
          <w:rFonts w:ascii="Times New Roman" w:hAnsi="Times New Roman"/>
          <w:sz w:val="24"/>
          <w:szCs w:val="24"/>
        </w:rPr>
        <w:t xml:space="preserve"> otpada </w:t>
      </w:r>
      <w:r w:rsidR="00FF499C" w:rsidRPr="00473F11">
        <w:rPr>
          <w:rFonts w:ascii="Times New Roman" w:hAnsi="Times New Roman"/>
          <w:sz w:val="24"/>
          <w:szCs w:val="24"/>
        </w:rPr>
        <w:t xml:space="preserve">kojim opterećuje vlastito poslovanje. </w:t>
      </w:r>
    </w:p>
    <w:p w14:paraId="6501A6E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w:t>
      </w:r>
      <w:r w:rsidR="003A45F7" w:rsidRPr="00473F11">
        <w:rPr>
          <w:rFonts w:ascii="Times New Roman" w:hAnsi="Times New Roman"/>
          <w:sz w:val="24"/>
          <w:szCs w:val="24"/>
        </w:rPr>
        <w:t>4</w:t>
      </w:r>
      <w:r w:rsidRPr="00473F11">
        <w:rPr>
          <w:rFonts w:ascii="Times New Roman" w:hAnsi="Times New Roman"/>
          <w:sz w:val="24"/>
          <w:szCs w:val="24"/>
        </w:rPr>
        <w:t xml:space="preserve">) </w:t>
      </w:r>
      <w:r w:rsidR="00C0748D" w:rsidRPr="00473F11">
        <w:rPr>
          <w:rFonts w:ascii="Times New Roman" w:hAnsi="Times New Roman"/>
          <w:sz w:val="24"/>
          <w:szCs w:val="24"/>
        </w:rPr>
        <w:t>Kriteriji za prihvat otpada na odlagalište</w:t>
      </w:r>
      <w:r w:rsidRPr="00473F11">
        <w:rPr>
          <w:rFonts w:ascii="Times New Roman" w:hAnsi="Times New Roman"/>
          <w:sz w:val="24"/>
          <w:szCs w:val="24"/>
        </w:rPr>
        <w:t>, granične vrijednosti emisija u okoliš kod odlaganja otpada, uvjeti i mjere u svezi s planiranjem, gradnjom, radom i zatvaranjem odlagališta i postupanjem nakon njihova zatvaranja, način utvrđivanja količine odloženog otpada na odlagalištu, način određivanja udjela biorazgradivog komunalnog otpada u komunalnom otpadu</w:t>
      </w:r>
      <w:r w:rsidR="00B93763" w:rsidRPr="00473F11">
        <w:rPr>
          <w:rFonts w:ascii="Times New Roman" w:hAnsi="Times New Roman"/>
          <w:sz w:val="24"/>
          <w:szCs w:val="24"/>
        </w:rPr>
        <w:t xml:space="preserve"> te uvjete za prethodnu obradu otpada prije odlaganja, </w:t>
      </w:r>
      <w:r w:rsidRPr="00473F11">
        <w:rPr>
          <w:rFonts w:ascii="Times New Roman" w:hAnsi="Times New Roman"/>
          <w:sz w:val="24"/>
          <w:szCs w:val="24"/>
        </w:rPr>
        <w:t xml:space="preserve">uz prethodnu suglasnost ministra nadležnog za prostorno planiranje i ministra nadležnog za vodno gospodarstvo, propisuje Ministar pravilnikom iz članka </w:t>
      </w:r>
      <w:r w:rsidR="001355F7" w:rsidRPr="00473F11">
        <w:rPr>
          <w:rFonts w:ascii="Times New Roman" w:hAnsi="Times New Roman"/>
          <w:sz w:val="24"/>
          <w:szCs w:val="24"/>
        </w:rPr>
        <w:t>39</w:t>
      </w:r>
      <w:r w:rsidRPr="00473F11">
        <w:rPr>
          <w:rFonts w:ascii="Times New Roman" w:hAnsi="Times New Roman"/>
          <w:sz w:val="24"/>
          <w:szCs w:val="24"/>
        </w:rPr>
        <w:t xml:space="preserve">. stavka </w:t>
      </w:r>
      <w:r w:rsidR="001355F7" w:rsidRPr="00473F11">
        <w:rPr>
          <w:rFonts w:ascii="Times New Roman" w:hAnsi="Times New Roman"/>
          <w:sz w:val="24"/>
          <w:szCs w:val="24"/>
        </w:rPr>
        <w:t>6</w:t>
      </w:r>
      <w:r w:rsidRPr="00473F11">
        <w:rPr>
          <w:rFonts w:ascii="Times New Roman" w:hAnsi="Times New Roman"/>
          <w:sz w:val="24"/>
          <w:szCs w:val="24"/>
        </w:rPr>
        <w:t>. ovoga Zakona.</w:t>
      </w:r>
    </w:p>
    <w:p w14:paraId="0B6D521A"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p>
    <w:p w14:paraId="7BF362EB" w14:textId="77777777" w:rsidR="004A44B5" w:rsidRPr="00473F11" w:rsidRDefault="004A44B5" w:rsidP="00144B45">
      <w:pPr>
        <w:spacing w:before="100" w:beforeAutospacing="1" w:after="100" w:afterAutospacing="1" w:line="240" w:lineRule="auto"/>
        <w:jc w:val="both"/>
        <w:rPr>
          <w:rFonts w:ascii="Times New Roman" w:hAnsi="Times New Roman"/>
          <w:sz w:val="24"/>
          <w:szCs w:val="24"/>
        </w:rPr>
      </w:pPr>
    </w:p>
    <w:p w14:paraId="4326C968" w14:textId="77777777" w:rsidR="00FF499C" w:rsidRPr="00473F11" w:rsidRDefault="0002654D"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Spaljivanje i suspaljivanje otpada</w:t>
      </w:r>
    </w:p>
    <w:p w14:paraId="42097452" w14:textId="77777777" w:rsidR="00FF499C" w:rsidRPr="00473F11" w:rsidRDefault="00FF499C" w:rsidP="00144B45">
      <w:pPr>
        <w:spacing w:before="100" w:beforeAutospacing="1" w:after="100" w:afterAutospacing="1"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41</w:t>
      </w:r>
      <w:r w:rsidRPr="00473F11">
        <w:rPr>
          <w:rFonts w:ascii="Times New Roman" w:hAnsi="Times New Roman"/>
          <w:b/>
          <w:sz w:val="24"/>
          <w:szCs w:val="24"/>
        </w:rPr>
        <w:t>.</w:t>
      </w:r>
      <w:r w:rsidRPr="00473F11">
        <w:rPr>
          <w:rFonts w:ascii="Times New Roman" w:hAnsi="Times New Roman"/>
          <w:sz w:val="24"/>
          <w:szCs w:val="24"/>
        </w:rPr>
        <w:t xml:space="preserve"> </w:t>
      </w:r>
    </w:p>
    <w:p w14:paraId="7FC049F3"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Postupak energetske oporabe spaljivanjem ili suspaljivanjem mora se obavljati na način da se nastala energija koristi uz visoku razinu energetske učinkovitosti. </w:t>
      </w:r>
    </w:p>
    <w:p w14:paraId="0EE1D928" w14:textId="4001886C" w:rsidR="007317F2" w:rsidRPr="00473F11" w:rsidRDefault="00174AC4"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Način rada uključujući pokretanje i prekidanja rada postrojenja za spaljivanje odnosno suspaljivanje otpada, kontrola ulaznog otpada te gospodarenje otpadom koji nastaje u postrojenju za spaljivanje i suspaljivanje otpada </w:t>
      </w:r>
      <w:r w:rsidR="004A44B5" w:rsidRPr="00473F11">
        <w:rPr>
          <w:rFonts w:ascii="Times New Roman" w:hAnsi="Times New Roman"/>
          <w:sz w:val="24"/>
          <w:szCs w:val="24"/>
        </w:rPr>
        <w:t>propisuje Ministar pravilnikom.</w:t>
      </w:r>
    </w:p>
    <w:p w14:paraId="095479F9"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Miješanje opasnog otpada</w:t>
      </w:r>
    </w:p>
    <w:p w14:paraId="08D7FFE8" w14:textId="77777777" w:rsidR="00FF499C" w:rsidRPr="00473F11" w:rsidRDefault="00FF499C" w:rsidP="00144B45">
      <w:pPr>
        <w:spacing w:before="100" w:beforeAutospacing="1" w:after="100" w:afterAutospacing="1"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42</w:t>
      </w:r>
      <w:r w:rsidRPr="00473F11">
        <w:rPr>
          <w:rFonts w:ascii="Times New Roman" w:hAnsi="Times New Roman"/>
          <w:b/>
          <w:sz w:val="24"/>
          <w:szCs w:val="24"/>
        </w:rPr>
        <w:t>.</w:t>
      </w:r>
      <w:r w:rsidRPr="00473F11">
        <w:rPr>
          <w:rFonts w:ascii="Times New Roman" w:hAnsi="Times New Roman"/>
          <w:sz w:val="24"/>
          <w:szCs w:val="24"/>
        </w:rPr>
        <w:t xml:space="preserve"> </w:t>
      </w:r>
    </w:p>
    <w:p w14:paraId="61810E78" w14:textId="77777777" w:rsidR="00FF499C" w:rsidRPr="00473F11" w:rsidRDefault="00FF499C" w:rsidP="003B502A">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Zabranjeno je miješanje opasnog otpada s drugim vrstama opasnog otpada</w:t>
      </w:r>
      <w:r w:rsidR="00F563AD" w:rsidRPr="00473F11">
        <w:rPr>
          <w:rFonts w:ascii="Times New Roman" w:hAnsi="Times New Roman"/>
          <w:sz w:val="24"/>
          <w:szCs w:val="24"/>
        </w:rPr>
        <w:t>,</w:t>
      </w:r>
      <w:r w:rsidR="00EC7A86" w:rsidRPr="00473F11">
        <w:rPr>
          <w:rFonts w:ascii="Times New Roman" w:hAnsi="Times New Roman"/>
          <w:sz w:val="24"/>
          <w:szCs w:val="24"/>
        </w:rPr>
        <w:t xml:space="preserve"> </w:t>
      </w:r>
      <w:r w:rsidRPr="00473F11">
        <w:rPr>
          <w:rFonts w:ascii="Times New Roman" w:hAnsi="Times New Roman"/>
          <w:sz w:val="24"/>
          <w:szCs w:val="24"/>
        </w:rPr>
        <w:t>s drugim vrstama otpada</w:t>
      </w:r>
      <w:r w:rsidR="00F563AD" w:rsidRPr="00473F11">
        <w:rPr>
          <w:rFonts w:ascii="Times New Roman" w:hAnsi="Times New Roman"/>
          <w:sz w:val="24"/>
          <w:szCs w:val="24"/>
        </w:rPr>
        <w:t xml:space="preserve">, i s </w:t>
      </w:r>
      <w:r w:rsidRPr="00473F11">
        <w:rPr>
          <w:rFonts w:ascii="Times New Roman" w:hAnsi="Times New Roman"/>
          <w:sz w:val="24"/>
          <w:szCs w:val="24"/>
        </w:rPr>
        <w:t xml:space="preserve">drugim tvarima ili materijalima, </w:t>
      </w:r>
      <w:r w:rsidR="00EC7A86" w:rsidRPr="00473F11">
        <w:rPr>
          <w:rFonts w:ascii="Times New Roman" w:hAnsi="Times New Roman"/>
          <w:sz w:val="24"/>
          <w:szCs w:val="24"/>
        </w:rPr>
        <w:t xml:space="preserve">pri čemu miješanje uključuje i </w:t>
      </w:r>
      <w:r w:rsidRPr="00473F11">
        <w:rPr>
          <w:rFonts w:ascii="Times New Roman" w:hAnsi="Times New Roman"/>
          <w:sz w:val="24"/>
          <w:szCs w:val="24"/>
        </w:rPr>
        <w:t xml:space="preserve">razrjeđivanje opasnih tvari. </w:t>
      </w:r>
    </w:p>
    <w:p w14:paraId="2F14EB5C" w14:textId="77777777" w:rsidR="00EC7A86" w:rsidRPr="00473F11" w:rsidRDefault="00FF499C" w:rsidP="003B502A">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Kad je opasni otpad pomiješan protivno odredbama ovoga Zakona, posjednik otpada je dužan provesti izdvajanje opasnog otpada ako je to tehnički izvedivo i nužno radi izvršenja zahtjeva iz članka 5. ovoga Zakona</w:t>
      </w:r>
      <w:r w:rsidR="0002654D" w:rsidRPr="00473F11">
        <w:rPr>
          <w:rFonts w:ascii="Times New Roman" w:hAnsi="Times New Roman"/>
          <w:sz w:val="24"/>
          <w:szCs w:val="24"/>
        </w:rPr>
        <w:t>.</w:t>
      </w:r>
    </w:p>
    <w:p w14:paraId="5095F320" w14:textId="77777777" w:rsidR="00FF499C" w:rsidRPr="00473F11" w:rsidRDefault="00EC7A86" w:rsidP="003B502A">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Kad obveza iz stavka 2. </w:t>
      </w:r>
      <w:r w:rsidR="00AC228D" w:rsidRPr="00473F11">
        <w:rPr>
          <w:rFonts w:ascii="Times New Roman" w:hAnsi="Times New Roman"/>
          <w:sz w:val="24"/>
          <w:szCs w:val="24"/>
        </w:rPr>
        <w:t xml:space="preserve">ovoga članka </w:t>
      </w:r>
      <w:r w:rsidR="00FF499C" w:rsidRPr="00473F11">
        <w:rPr>
          <w:rFonts w:ascii="Times New Roman" w:hAnsi="Times New Roman"/>
          <w:sz w:val="24"/>
          <w:szCs w:val="24"/>
        </w:rPr>
        <w:t xml:space="preserve">nije </w:t>
      </w:r>
      <w:r w:rsidRPr="00473F11">
        <w:rPr>
          <w:rFonts w:ascii="Times New Roman" w:hAnsi="Times New Roman"/>
          <w:sz w:val="24"/>
          <w:szCs w:val="24"/>
        </w:rPr>
        <w:t xml:space="preserve">provediva, </w:t>
      </w:r>
      <w:r w:rsidR="00FF499C" w:rsidRPr="00473F11">
        <w:rPr>
          <w:rFonts w:ascii="Times New Roman" w:hAnsi="Times New Roman"/>
          <w:sz w:val="24"/>
          <w:szCs w:val="24"/>
        </w:rPr>
        <w:t xml:space="preserve">otpad se mora obraditi u postrojenju za koju je izdana dozvola za gospodarenje otpadom za obradu takvih mješavina. </w:t>
      </w:r>
    </w:p>
    <w:p w14:paraId="239CF023" w14:textId="77777777" w:rsidR="00FF499C" w:rsidRPr="00473F11" w:rsidRDefault="00FF499C" w:rsidP="003B502A">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8719C5" w:rsidRPr="00473F11">
        <w:rPr>
          <w:rFonts w:ascii="Times New Roman" w:hAnsi="Times New Roman"/>
          <w:sz w:val="24"/>
          <w:szCs w:val="24"/>
        </w:rPr>
        <w:t>4</w:t>
      </w:r>
      <w:r w:rsidRPr="00473F11">
        <w:rPr>
          <w:rFonts w:ascii="Times New Roman" w:hAnsi="Times New Roman"/>
          <w:sz w:val="24"/>
          <w:szCs w:val="24"/>
        </w:rPr>
        <w:t xml:space="preserve">) Obveza izdvajanja opasnog otpada iz stavka 2. ovoga članka ne odnosi se na otpad koji je odbačen u okoliš. </w:t>
      </w:r>
    </w:p>
    <w:p w14:paraId="56B53C90" w14:textId="77777777" w:rsidR="00FF499C" w:rsidRPr="00473F11" w:rsidRDefault="00FF499C" w:rsidP="003B502A">
      <w:pPr>
        <w:spacing w:after="12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lastRenderedPageBreak/>
        <w:t>(</w:t>
      </w:r>
      <w:r w:rsidR="008719C5" w:rsidRPr="00473F11">
        <w:rPr>
          <w:rFonts w:ascii="Times New Roman" w:hAnsi="Times New Roman"/>
          <w:sz w:val="24"/>
          <w:szCs w:val="24"/>
          <w:lang w:eastAsia="hr-HR"/>
        </w:rPr>
        <w:t>5</w:t>
      </w:r>
      <w:r w:rsidRPr="00473F11">
        <w:rPr>
          <w:rFonts w:ascii="Times New Roman" w:hAnsi="Times New Roman"/>
          <w:sz w:val="24"/>
          <w:szCs w:val="24"/>
          <w:lang w:eastAsia="hr-HR"/>
        </w:rPr>
        <w:t xml:space="preserve">) Iznimno od stavka 1. ovoga članka, dozvolom za gospodarenje otpadom može se dozvoliti miješanje opasnog otpada s drugim opasnim otpadom koji ima drugačija fizikalna, kemijska ili opasna svojstva ili s drugim otpadom i tvarima ili materijalima ako: </w:t>
      </w:r>
    </w:p>
    <w:p w14:paraId="01E155F4" w14:textId="77777777" w:rsidR="00FF499C" w:rsidRPr="00473F11" w:rsidRDefault="00FF499C" w:rsidP="00144B45">
      <w:pPr>
        <w:spacing w:after="120"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1. su ispunjeni zahtjevi iz članka </w:t>
      </w:r>
      <w:r w:rsidR="00131090" w:rsidRPr="00473F11">
        <w:rPr>
          <w:rFonts w:ascii="Times New Roman" w:hAnsi="Times New Roman"/>
          <w:sz w:val="24"/>
          <w:szCs w:val="24"/>
          <w:lang w:eastAsia="hr-HR"/>
        </w:rPr>
        <w:t>5</w:t>
      </w:r>
      <w:r w:rsidRPr="00473F11">
        <w:rPr>
          <w:rFonts w:ascii="Times New Roman" w:hAnsi="Times New Roman"/>
          <w:sz w:val="24"/>
          <w:szCs w:val="24"/>
          <w:lang w:eastAsia="hr-HR"/>
        </w:rPr>
        <w:t xml:space="preserve">. ovoga Zakona </w:t>
      </w:r>
    </w:p>
    <w:p w14:paraId="3CAB2BDC" w14:textId="77777777" w:rsidR="00FF499C" w:rsidRPr="00473F11" w:rsidRDefault="00FF499C" w:rsidP="00144B45">
      <w:pPr>
        <w:spacing w:after="120" w:line="240" w:lineRule="auto"/>
        <w:jc w:val="both"/>
        <w:rPr>
          <w:rFonts w:ascii="Times New Roman" w:hAnsi="Times New Roman"/>
          <w:sz w:val="24"/>
          <w:szCs w:val="24"/>
          <w:lang w:eastAsia="hr-HR"/>
        </w:rPr>
      </w:pPr>
      <w:r w:rsidRPr="00473F11">
        <w:rPr>
          <w:rFonts w:ascii="Times New Roman" w:hAnsi="Times New Roman"/>
          <w:sz w:val="24"/>
          <w:szCs w:val="24"/>
          <w:lang w:eastAsia="hr-HR"/>
        </w:rPr>
        <w:t>2. postupak miješanja ne uzrokuje povećanje štetnog učinka gospodarenja otpadom na zdravlje ljudi i okoliš i</w:t>
      </w:r>
    </w:p>
    <w:p w14:paraId="0DBE75F0" w14:textId="77777777" w:rsidR="00FF499C" w:rsidRPr="00473F11" w:rsidRDefault="00FF499C" w:rsidP="00144B45">
      <w:pPr>
        <w:spacing w:after="120" w:line="240" w:lineRule="auto"/>
        <w:jc w:val="both"/>
        <w:rPr>
          <w:rFonts w:ascii="Times New Roman" w:hAnsi="Times New Roman"/>
          <w:sz w:val="24"/>
          <w:szCs w:val="24"/>
          <w:lang w:eastAsia="hr-HR"/>
        </w:rPr>
      </w:pPr>
      <w:r w:rsidRPr="00473F11">
        <w:rPr>
          <w:rFonts w:ascii="Times New Roman" w:hAnsi="Times New Roman"/>
          <w:sz w:val="24"/>
          <w:szCs w:val="24"/>
          <w:lang w:eastAsia="hr-HR"/>
        </w:rPr>
        <w:t>3. za postupak miješanja se primjenjuju najbolje raspoložive tehnike.</w:t>
      </w:r>
    </w:p>
    <w:p w14:paraId="5EBF2897" w14:textId="60E548FB" w:rsidR="00FF499C" w:rsidRPr="00473F11" w:rsidRDefault="00FF499C" w:rsidP="003B502A">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8719C5" w:rsidRPr="00473F11">
        <w:rPr>
          <w:rFonts w:ascii="Times New Roman" w:hAnsi="Times New Roman"/>
          <w:sz w:val="24"/>
          <w:szCs w:val="24"/>
        </w:rPr>
        <w:t>6</w:t>
      </w:r>
      <w:r w:rsidRPr="00473F11">
        <w:rPr>
          <w:rFonts w:ascii="Times New Roman" w:hAnsi="Times New Roman"/>
          <w:sz w:val="24"/>
          <w:szCs w:val="24"/>
        </w:rPr>
        <w:t xml:space="preserve">) Osoba koja obrađuje otpad dužna je prije obrade ili u tijeku obrade iz odvojeno sakupljenog otpada radi obrade otpada pripremom za ponovnu uporabu, recikliranjem ili oporabom, izdvojiti opasne tvari, smjese i komponente iz opasnog otpada kako bi se iste obradile u skladu s </w:t>
      </w:r>
      <w:r w:rsidR="00110F36" w:rsidRPr="00473F11">
        <w:rPr>
          <w:rFonts w:ascii="Times New Roman" w:hAnsi="Times New Roman"/>
          <w:sz w:val="24"/>
          <w:szCs w:val="24"/>
        </w:rPr>
        <w:t xml:space="preserve">člancima </w:t>
      </w:r>
      <w:r w:rsidRPr="00473F11">
        <w:rPr>
          <w:rFonts w:ascii="Times New Roman" w:hAnsi="Times New Roman"/>
          <w:sz w:val="24"/>
          <w:szCs w:val="24"/>
        </w:rPr>
        <w:t xml:space="preserve">5. i 6. ovoga Zakona. </w:t>
      </w:r>
    </w:p>
    <w:p w14:paraId="66850FBB" w14:textId="2BAD240D" w:rsidR="00FF499C" w:rsidRPr="00473F11" w:rsidRDefault="00FF499C" w:rsidP="003B502A">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8719C5" w:rsidRPr="00473F11">
        <w:rPr>
          <w:rFonts w:ascii="Times New Roman" w:hAnsi="Times New Roman"/>
          <w:sz w:val="24"/>
          <w:szCs w:val="24"/>
        </w:rPr>
        <w:t>7</w:t>
      </w:r>
      <w:r w:rsidRPr="00473F11">
        <w:rPr>
          <w:rFonts w:ascii="Times New Roman" w:hAnsi="Times New Roman"/>
          <w:sz w:val="24"/>
          <w:szCs w:val="24"/>
        </w:rPr>
        <w:t xml:space="preserve">) Otpadno ulje se mora obraditi pri čemu prioritet ima regeneracija otpadnog ulja ili drugi postupak recikliranja koji daje jednako vrijedni ili bolji ishod za okoliš od regeneracije, u skladu sa </w:t>
      </w:r>
      <w:r w:rsidR="00110F36" w:rsidRPr="00473F11">
        <w:rPr>
          <w:rFonts w:ascii="Times New Roman" w:hAnsi="Times New Roman"/>
          <w:sz w:val="24"/>
          <w:szCs w:val="24"/>
        </w:rPr>
        <w:t xml:space="preserve">člancima </w:t>
      </w:r>
      <w:r w:rsidRPr="00473F11">
        <w:rPr>
          <w:rFonts w:ascii="Times New Roman" w:hAnsi="Times New Roman"/>
          <w:sz w:val="24"/>
          <w:szCs w:val="24"/>
        </w:rPr>
        <w:t xml:space="preserve">5. i 6. ovoga Zakona. </w:t>
      </w:r>
    </w:p>
    <w:p w14:paraId="19B961D6" w14:textId="77777777" w:rsidR="00A81033" w:rsidRPr="00473F11" w:rsidRDefault="00FF499C" w:rsidP="003B502A">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8719C5" w:rsidRPr="00473F11">
        <w:rPr>
          <w:rFonts w:ascii="Times New Roman" w:hAnsi="Times New Roman"/>
          <w:sz w:val="24"/>
          <w:szCs w:val="24"/>
        </w:rPr>
        <w:t>8</w:t>
      </w:r>
      <w:r w:rsidRPr="00473F11">
        <w:rPr>
          <w:rFonts w:ascii="Times New Roman" w:hAnsi="Times New Roman"/>
          <w:sz w:val="24"/>
          <w:szCs w:val="24"/>
        </w:rPr>
        <w:t>) Zabranjeno je miješanje otpadnih ulja koja imaju različita svojstva te miješanje otpadnog ulja i drugog otpada ili tvari, ako takvo miješanje onemogućuje regeneraciju ili drugi postupak recikliranja koji rezultira jednako vrijedni ili bolji ishod za okoliš od regeneracije.</w:t>
      </w:r>
    </w:p>
    <w:p w14:paraId="77EB0D9B" w14:textId="74C1CFC3" w:rsidR="00FF499C" w:rsidRPr="00473F11" w:rsidRDefault="00D62083" w:rsidP="003B502A">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(9) Odredbe stav</w:t>
      </w:r>
      <w:r w:rsidR="00AA4670" w:rsidRPr="00473F11">
        <w:rPr>
          <w:rFonts w:ascii="Times New Roman" w:hAnsi="Times New Roman"/>
          <w:sz w:val="24"/>
          <w:szCs w:val="24"/>
        </w:rPr>
        <w:t>a</w:t>
      </w:r>
      <w:r w:rsidRPr="00473F11">
        <w:rPr>
          <w:rFonts w:ascii="Times New Roman" w:hAnsi="Times New Roman"/>
          <w:sz w:val="24"/>
          <w:szCs w:val="24"/>
        </w:rPr>
        <w:t>ka 1.</w:t>
      </w:r>
      <w:r w:rsidR="00AA4670" w:rsidRPr="00473F11">
        <w:rPr>
          <w:rFonts w:ascii="Times New Roman" w:hAnsi="Times New Roman"/>
          <w:sz w:val="24"/>
          <w:szCs w:val="24"/>
        </w:rPr>
        <w:t xml:space="preserve"> do</w:t>
      </w:r>
      <w:r w:rsidRPr="00473F11">
        <w:rPr>
          <w:rFonts w:ascii="Times New Roman" w:hAnsi="Times New Roman"/>
          <w:sz w:val="24"/>
          <w:szCs w:val="24"/>
        </w:rPr>
        <w:t xml:space="preserve"> 5. ovoga članka ne primjenjuju se na miješani komunalni otpad iz kućanstva</w:t>
      </w:r>
      <w:r w:rsidR="002A4FCA" w:rsidRPr="00473F11">
        <w:rPr>
          <w:rFonts w:ascii="Times New Roman" w:hAnsi="Times New Roman"/>
          <w:sz w:val="24"/>
          <w:szCs w:val="24"/>
        </w:rPr>
        <w:t xml:space="preserve"> </w:t>
      </w:r>
      <w:r w:rsidR="00496F2A" w:rsidRPr="00473F11">
        <w:rPr>
          <w:rFonts w:ascii="Times New Roman" w:hAnsi="Times New Roman"/>
          <w:sz w:val="24"/>
          <w:szCs w:val="24"/>
        </w:rPr>
        <w:t>.</w:t>
      </w:r>
    </w:p>
    <w:p w14:paraId="0F75DC5D" w14:textId="77777777" w:rsidR="00FF499C" w:rsidRPr="00473F11" w:rsidRDefault="00FF499C" w:rsidP="00144B45">
      <w:pPr>
        <w:spacing w:before="100" w:beforeAutospacing="1" w:after="100" w:afterAutospacing="1" w:line="240" w:lineRule="auto"/>
        <w:ind w:firstLine="720"/>
        <w:jc w:val="center"/>
        <w:rPr>
          <w:rFonts w:ascii="Times New Roman" w:hAnsi="Times New Roman"/>
          <w:b/>
          <w:i/>
          <w:sz w:val="24"/>
          <w:szCs w:val="24"/>
        </w:rPr>
      </w:pPr>
      <w:r w:rsidRPr="00473F11">
        <w:rPr>
          <w:rFonts w:ascii="Times New Roman" w:hAnsi="Times New Roman"/>
          <w:b/>
          <w:i/>
          <w:sz w:val="24"/>
          <w:szCs w:val="24"/>
        </w:rPr>
        <w:t>Dozvola za gospodarenje otpadom za pokusni rad</w:t>
      </w:r>
    </w:p>
    <w:p w14:paraId="37938260" w14:textId="77777777" w:rsidR="00FF499C" w:rsidRPr="00473F11" w:rsidRDefault="00FF499C" w:rsidP="00144B45">
      <w:pPr>
        <w:spacing w:before="100" w:beforeAutospacing="1" w:after="100" w:afterAutospacing="1"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4</w:t>
      </w:r>
      <w:r w:rsidR="006A33EC" w:rsidRPr="00473F11">
        <w:rPr>
          <w:rFonts w:ascii="Times New Roman" w:hAnsi="Times New Roman"/>
          <w:b/>
          <w:sz w:val="24"/>
          <w:szCs w:val="24"/>
        </w:rPr>
        <w:t>3</w:t>
      </w:r>
      <w:r w:rsidRPr="00473F11">
        <w:rPr>
          <w:rFonts w:ascii="Times New Roman" w:hAnsi="Times New Roman"/>
          <w:b/>
          <w:sz w:val="24"/>
          <w:szCs w:val="24"/>
        </w:rPr>
        <w:t>.</w:t>
      </w:r>
      <w:r w:rsidRPr="00473F11">
        <w:rPr>
          <w:rFonts w:ascii="Times New Roman" w:hAnsi="Times New Roman"/>
          <w:sz w:val="24"/>
          <w:szCs w:val="24"/>
        </w:rPr>
        <w:t xml:space="preserve"> </w:t>
      </w:r>
    </w:p>
    <w:p w14:paraId="30FD6542" w14:textId="0D282565"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Iznimno od </w:t>
      </w:r>
      <w:r w:rsidR="00D601D7" w:rsidRPr="00473F11">
        <w:rPr>
          <w:rFonts w:ascii="Times New Roman" w:hAnsi="Times New Roman"/>
          <w:sz w:val="24"/>
          <w:szCs w:val="24"/>
        </w:rPr>
        <w:t xml:space="preserve">odredbe </w:t>
      </w:r>
      <w:r w:rsidRPr="00473F11">
        <w:rPr>
          <w:rFonts w:ascii="Times New Roman" w:hAnsi="Times New Roman"/>
          <w:sz w:val="24"/>
          <w:szCs w:val="24"/>
        </w:rPr>
        <w:t xml:space="preserve">članka </w:t>
      </w:r>
      <w:r w:rsidR="00D428AA" w:rsidRPr="00473F11">
        <w:rPr>
          <w:rFonts w:ascii="Times New Roman" w:hAnsi="Times New Roman"/>
          <w:sz w:val="24"/>
          <w:szCs w:val="24"/>
        </w:rPr>
        <w:t>30</w:t>
      </w:r>
      <w:r w:rsidRPr="00473F11">
        <w:rPr>
          <w:rFonts w:ascii="Times New Roman" w:hAnsi="Times New Roman"/>
          <w:sz w:val="24"/>
          <w:szCs w:val="24"/>
        </w:rPr>
        <w:t>. stavka 3. ovoga Zakona, za potrebe obavljanja pokusnog rada prema posebnom propisu kojim se uređuje gradnja, dozvola za gospodarenje otpadom može se izdati na rok kraći od deset godina i to na predviđeno vrijeme trajanja pokusnog rada prema aktu izdanom sukladno posebnom propisu kojim se uređuje gradnja.</w:t>
      </w:r>
    </w:p>
    <w:p w14:paraId="04225A4A" w14:textId="61660591"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Iznimno od </w:t>
      </w:r>
      <w:r w:rsidR="00D601D7" w:rsidRPr="00473F11">
        <w:rPr>
          <w:rFonts w:ascii="Times New Roman" w:hAnsi="Times New Roman"/>
          <w:sz w:val="24"/>
          <w:szCs w:val="24"/>
        </w:rPr>
        <w:t xml:space="preserve">odredbe </w:t>
      </w:r>
      <w:r w:rsidRPr="00473F11">
        <w:rPr>
          <w:rFonts w:ascii="Times New Roman" w:hAnsi="Times New Roman"/>
          <w:sz w:val="24"/>
          <w:szCs w:val="24"/>
        </w:rPr>
        <w:t xml:space="preserve">članka </w:t>
      </w:r>
      <w:r w:rsidR="00D428AA" w:rsidRPr="00473F11">
        <w:rPr>
          <w:rFonts w:ascii="Times New Roman" w:hAnsi="Times New Roman"/>
          <w:sz w:val="24"/>
          <w:szCs w:val="24"/>
        </w:rPr>
        <w:t>32</w:t>
      </w:r>
      <w:r w:rsidRPr="00473F11">
        <w:rPr>
          <w:rFonts w:ascii="Times New Roman" w:hAnsi="Times New Roman"/>
          <w:sz w:val="24"/>
          <w:szCs w:val="24"/>
        </w:rPr>
        <w:t xml:space="preserve">. stavka </w:t>
      </w:r>
      <w:r w:rsidR="003F2F91" w:rsidRPr="00473F11">
        <w:rPr>
          <w:rFonts w:ascii="Times New Roman" w:hAnsi="Times New Roman"/>
          <w:sz w:val="24"/>
          <w:szCs w:val="24"/>
        </w:rPr>
        <w:t>4</w:t>
      </w:r>
      <w:r w:rsidRPr="00473F11">
        <w:rPr>
          <w:rFonts w:ascii="Times New Roman" w:hAnsi="Times New Roman"/>
          <w:sz w:val="24"/>
          <w:szCs w:val="24"/>
        </w:rPr>
        <w:t>. točke 1. ovoga Zakona, zahtjevu za izdavanje dozvole za gospodarenje otpadom za pokusni rad iz stavka 1. ovoga članka, ne prilaže se akt o uporabi građevine.</w:t>
      </w:r>
    </w:p>
    <w:p w14:paraId="34EE7D09" w14:textId="4D1305D9"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Iznimno od </w:t>
      </w:r>
      <w:r w:rsidR="00D601D7" w:rsidRPr="00473F11">
        <w:rPr>
          <w:rFonts w:ascii="Times New Roman" w:hAnsi="Times New Roman"/>
          <w:sz w:val="24"/>
          <w:szCs w:val="24"/>
        </w:rPr>
        <w:t xml:space="preserve">odredbe </w:t>
      </w:r>
      <w:r w:rsidRPr="00473F11">
        <w:rPr>
          <w:rFonts w:ascii="Times New Roman" w:hAnsi="Times New Roman"/>
          <w:sz w:val="24"/>
          <w:szCs w:val="24"/>
        </w:rPr>
        <w:t xml:space="preserve">članka </w:t>
      </w:r>
      <w:r w:rsidR="00D428AA" w:rsidRPr="00473F11">
        <w:rPr>
          <w:rFonts w:ascii="Times New Roman" w:hAnsi="Times New Roman"/>
          <w:sz w:val="24"/>
          <w:szCs w:val="24"/>
        </w:rPr>
        <w:t>33</w:t>
      </w:r>
      <w:r w:rsidRPr="00473F11">
        <w:rPr>
          <w:rFonts w:ascii="Times New Roman" w:hAnsi="Times New Roman"/>
          <w:sz w:val="24"/>
          <w:szCs w:val="24"/>
        </w:rPr>
        <w:t xml:space="preserve">. stavka 1. točke 2. ovoga Zakona, u postupku rješavanja o zahtjevu za dozvolu za gospodarenje otpadom za pokusni rad iz </w:t>
      </w:r>
      <w:r w:rsidRPr="00473F11">
        <w:rPr>
          <w:rFonts w:ascii="Times New Roman" w:hAnsi="Times New Roman"/>
          <w:sz w:val="24"/>
          <w:szCs w:val="24"/>
        </w:rPr>
        <w:lastRenderedPageBreak/>
        <w:t>stavka 1. ovoga članka, ne utvrđuje se da je za građevinu izdan akt kojim se dozvoljava uporaba već se utvrđuje da je za građevinu izdan akt za građenje prema posebnom p</w:t>
      </w:r>
      <w:r w:rsidR="00496F2A" w:rsidRPr="00473F11">
        <w:rPr>
          <w:rFonts w:ascii="Times New Roman" w:hAnsi="Times New Roman"/>
          <w:sz w:val="24"/>
          <w:szCs w:val="24"/>
        </w:rPr>
        <w:t>ropisu koji se uređuje gradnja.</w:t>
      </w:r>
    </w:p>
    <w:p w14:paraId="3C3F85EE"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Ukidanje statusa otpada</w:t>
      </w:r>
    </w:p>
    <w:p w14:paraId="6C01D61F" w14:textId="77777777" w:rsidR="00FF499C" w:rsidRPr="00473F11" w:rsidRDefault="00FF499C" w:rsidP="00144B45">
      <w:pPr>
        <w:spacing w:before="100" w:beforeAutospacing="1" w:after="100" w:afterAutospacing="1"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4</w:t>
      </w:r>
      <w:r w:rsidR="006A33EC" w:rsidRPr="00473F11">
        <w:rPr>
          <w:rFonts w:ascii="Times New Roman" w:hAnsi="Times New Roman"/>
          <w:b/>
          <w:sz w:val="24"/>
          <w:szCs w:val="24"/>
        </w:rPr>
        <w:t>4</w:t>
      </w:r>
      <w:r w:rsidRPr="00473F11">
        <w:rPr>
          <w:rFonts w:ascii="Times New Roman" w:hAnsi="Times New Roman"/>
          <w:b/>
          <w:sz w:val="24"/>
          <w:szCs w:val="24"/>
        </w:rPr>
        <w:t>.</w:t>
      </w:r>
      <w:r w:rsidRPr="00473F11">
        <w:rPr>
          <w:rFonts w:ascii="Times New Roman" w:hAnsi="Times New Roman"/>
          <w:sz w:val="24"/>
          <w:szCs w:val="24"/>
        </w:rPr>
        <w:t xml:space="preserve"> </w:t>
      </w:r>
    </w:p>
    <w:p w14:paraId="1D805B39" w14:textId="77777777" w:rsidR="00FF499C" w:rsidRPr="00473F11" w:rsidRDefault="00FF499C" w:rsidP="00144B45">
      <w:pPr>
        <w:pStyle w:val="box459642"/>
        <w:jc w:val="both"/>
      </w:pPr>
      <w:r w:rsidRPr="00473F11">
        <w:rPr>
          <w:b/>
        </w:rPr>
        <w:tab/>
      </w:r>
      <w:r w:rsidRPr="00473F11">
        <w:t xml:space="preserve">(1) Određenom otpadu može se ukinuti status otpada ako je upisan u Očevidnik ukidanja statusa otpada. </w:t>
      </w:r>
    </w:p>
    <w:p w14:paraId="60386C34" w14:textId="77777777" w:rsidR="00FF499C" w:rsidRPr="00473F11" w:rsidRDefault="00FF499C" w:rsidP="00144B45">
      <w:pPr>
        <w:pStyle w:val="box459642"/>
        <w:ind w:firstLine="720"/>
        <w:jc w:val="both"/>
      </w:pPr>
      <w:r w:rsidRPr="00473F11">
        <w:t>(2) Zahtjev za upis u Očevidnik ukidanja statusa otpada podnosi se Ministarstvu.</w:t>
      </w:r>
    </w:p>
    <w:p w14:paraId="6F9BE034" w14:textId="77777777" w:rsidR="00FF499C" w:rsidRPr="00473F11" w:rsidRDefault="00FF499C" w:rsidP="00144B45">
      <w:pPr>
        <w:pStyle w:val="box459642"/>
        <w:ind w:firstLine="720"/>
        <w:jc w:val="both"/>
      </w:pPr>
      <w:r w:rsidRPr="00473F11">
        <w:t>(3) O zahtjevu iz stavka 2. ovoga članka Ministarstvo donosi rješenje.</w:t>
      </w:r>
    </w:p>
    <w:p w14:paraId="49F51883" w14:textId="77777777" w:rsidR="00D428AA" w:rsidRPr="00473F11" w:rsidRDefault="00FF499C" w:rsidP="00144B45">
      <w:pPr>
        <w:pStyle w:val="box459642"/>
        <w:ind w:firstLine="720"/>
        <w:jc w:val="both"/>
      </w:pPr>
      <w:r w:rsidRPr="00473F11">
        <w:t xml:space="preserve">(4) Protiv rješenja iz stavka 3. ovoga članka žalba </w:t>
      </w:r>
      <w:r w:rsidR="00AC228D" w:rsidRPr="00473F11">
        <w:t xml:space="preserve">nije </w:t>
      </w:r>
      <w:r w:rsidRPr="00473F11">
        <w:t>dopuštena, ali se može pokrenuti upravni spor.</w:t>
      </w:r>
    </w:p>
    <w:p w14:paraId="5ABA2989" w14:textId="77777777" w:rsidR="00FF499C" w:rsidRPr="00473F11" w:rsidRDefault="00FF499C" w:rsidP="00144B45">
      <w:pPr>
        <w:pStyle w:val="box459642"/>
        <w:jc w:val="center"/>
        <w:rPr>
          <w:b/>
        </w:rPr>
      </w:pPr>
      <w:r w:rsidRPr="00473F11">
        <w:rPr>
          <w:b/>
        </w:rPr>
        <w:t xml:space="preserve">Članak </w:t>
      </w:r>
      <w:r w:rsidR="00A532E2" w:rsidRPr="00473F11">
        <w:rPr>
          <w:b/>
        </w:rPr>
        <w:t>4</w:t>
      </w:r>
      <w:r w:rsidR="006A33EC" w:rsidRPr="00473F11">
        <w:rPr>
          <w:b/>
        </w:rPr>
        <w:t>5</w:t>
      </w:r>
      <w:r w:rsidRPr="00473F11">
        <w:rPr>
          <w:b/>
        </w:rPr>
        <w:t>.</w:t>
      </w:r>
    </w:p>
    <w:p w14:paraId="32D865B4" w14:textId="77777777" w:rsidR="00FF499C" w:rsidRPr="00473F11" w:rsidRDefault="00FF499C" w:rsidP="00144B45">
      <w:pPr>
        <w:pStyle w:val="box459642"/>
        <w:ind w:firstLine="720"/>
        <w:jc w:val="both"/>
      </w:pPr>
      <w:r w:rsidRPr="00473F11">
        <w:t xml:space="preserve">(1) Tvar ili predmet, </w:t>
      </w:r>
      <w:r w:rsidR="007076CC" w:rsidRPr="00473F11">
        <w:t xml:space="preserve">koji </w:t>
      </w:r>
      <w:r w:rsidRPr="00473F11">
        <w:t>nastaje kao rezultat oporabe otpada, za koje kriteriji nisu utvrđeni na razini Europske unije, upisat će se u Očevidnik ukidanja statusa otpada ako se otpad reciklira ili na odgovarajući način oporabljuje i ako udovoljava posebnim kriterijima i sljedećim uvjetima:</w:t>
      </w:r>
    </w:p>
    <w:p w14:paraId="32C28AAD" w14:textId="77777777" w:rsidR="00FF499C" w:rsidRPr="00473F11" w:rsidRDefault="00FF499C" w:rsidP="00144B45">
      <w:pPr>
        <w:pStyle w:val="box459642"/>
        <w:spacing w:after="225" w:afterAutospacing="0"/>
        <w:jc w:val="both"/>
      </w:pPr>
      <w:r w:rsidRPr="00473F11">
        <w:t xml:space="preserve">1. tvar ili predmet upotrebljavat će se za </w:t>
      </w:r>
      <w:r w:rsidR="005B371D" w:rsidRPr="00473F11">
        <w:t xml:space="preserve">određenu </w:t>
      </w:r>
      <w:r w:rsidRPr="00473F11">
        <w:t>namjen</w:t>
      </w:r>
      <w:r w:rsidR="005B371D" w:rsidRPr="00473F11">
        <w:t>u</w:t>
      </w:r>
    </w:p>
    <w:p w14:paraId="6C4ED1FB" w14:textId="77777777" w:rsidR="00FF499C" w:rsidRPr="00473F11" w:rsidRDefault="00FF499C" w:rsidP="00144B45">
      <w:pPr>
        <w:pStyle w:val="box459642"/>
        <w:spacing w:after="225" w:afterAutospacing="0"/>
        <w:jc w:val="both"/>
      </w:pPr>
      <w:r w:rsidRPr="00473F11">
        <w:t>2. za takvu tvar ili predmet postoji tržište i potražnja</w:t>
      </w:r>
    </w:p>
    <w:p w14:paraId="26DA80CC" w14:textId="77777777" w:rsidR="00FF499C" w:rsidRPr="00473F11" w:rsidRDefault="00FF499C" w:rsidP="00144B45">
      <w:pPr>
        <w:pStyle w:val="box459642"/>
        <w:spacing w:after="225" w:afterAutospacing="0"/>
        <w:jc w:val="both"/>
      </w:pPr>
      <w:r w:rsidRPr="00473F11">
        <w:t>3. tvar ili predmet ispunjavaju tehničke zahtjeve za posebne namjene i zadovoljavaju postojeće propise i norme koji važe za proizvode i</w:t>
      </w:r>
    </w:p>
    <w:p w14:paraId="278BDA44" w14:textId="77777777" w:rsidR="00FF499C" w:rsidRPr="00473F11" w:rsidRDefault="00FF499C" w:rsidP="00144B45">
      <w:pPr>
        <w:pStyle w:val="box459642"/>
        <w:spacing w:after="225" w:afterAutospacing="0"/>
        <w:jc w:val="both"/>
      </w:pPr>
      <w:r w:rsidRPr="00473F11">
        <w:t>4. uporaba tvari ili predmeta neće dovesti do ukupnih štetnih učinaka na okoliš ili zdravlje ljudi.</w:t>
      </w:r>
    </w:p>
    <w:p w14:paraId="3B413978" w14:textId="77777777" w:rsidR="00FF499C" w:rsidRPr="00473F11" w:rsidRDefault="00F25B86" w:rsidP="00144B45">
      <w:pPr>
        <w:pStyle w:val="box459642"/>
        <w:ind w:firstLine="360"/>
        <w:jc w:val="both"/>
      </w:pPr>
      <w:r w:rsidRPr="00473F11">
        <w:t xml:space="preserve">   </w:t>
      </w:r>
      <w:r w:rsidR="00E064EA" w:rsidRPr="00473F11">
        <w:tab/>
      </w:r>
      <w:r w:rsidR="00FF499C" w:rsidRPr="00473F11">
        <w:t>(2) Tvar ili predmet, koji nastaje kao rezultat oporabe otpada, za koje su kriteriji utvrđeni na razini Europske unije, upisat će se u Očevidnik ukidanja statusa otpada ako se otpad reciklira ili na odgovarajući način oporabljuje i ako udovoljava kriterijima propisanim na razini Europske unije.</w:t>
      </w:r>
    </w:p>
    <w:p w14:paraId="50469778" w14:textId="77777777" w:rsidR="00FF499C" w:rsidRPr="00473F11" w:rsidRDefault="00FF499C" w:rsidP="00144B45">
      <w:pPr>
        <w:pStyle w:val="box459642"/>
        <w:ind w:firstLine="360"/>
        <w:jc w:val="both"/>
      </w:pPr>
      <w:r w:rsidRPr="00473F11" w:rsidDel="00FF32F4">
        <w:t xml:space="preserve"> </w:t>
      </w:r>
      <w:r w:rsidR="00F25B86" w:rsidRPr="00473F11">
        <w:t xml:space="preserve">   </w:t>
      </w:r>
      <w:r w:rsidR="00E064EA" w:rsidRPr="00473F11">
        <w:tab/>
      </w:r>
      <w:r w:rsidRPr="00473F11">
        <w:t xml:space="preserve">(3) Posebni kriteriji iz stavka 1. ovoga članka kojima određena tvar ili predmet koja nastaje kao rezultat oporabe otpada treba udovoljavati za ukidanje statusa otpada uključuju sljedeće: </w:t>
      </w:r>
    </w:p>
    <w:p w14:paraId="3F2DBF7E" w14:textId="77777777" w:rsidR="00FF499C" w:rsidRPr="00473F11" w:rsidRDefault="00FF499C" w:rsidP="00144B45">
      <w:pPr>
        <w:pStyle w:val="box459642"/>
        <w:spacing w:after="225" w:afterAutospacing="0"/>
        <w:jc w:val="both"/>
      </w:pPr>
      <w:r w:rsidRPr="00473F11">
        <w:t>1. vrste otpada koji ulaze u postupak oporabe</w:t>
      </w:r>
    </w:p>
    <w:p w14:paraId="59182A00" w14:textId="77777777" w:rsidR="00FF499C" w:rsidRPr="00473F11" w:rsidRDefault="00FF499C" w:rsidP="00144B45">
      <w:pPr>
        <w:pStyle w:val="box459642"/>
        <w:spacing w:after="225" w:afterAutospacing="0"/>
        <w:jc w:val="both"/>
      </w:pPr>
      <w:r w:rsidRPr="00473F11">
        <w:lastRenderedPageBreak/>
        <w:t>2. dozvoljene postupke i tehnike obrade</w:t>
      </w:r>
    </w:p>
    <w:p w14:paraId="0F102B0E" w14:textId="77777777" w:rsidR="00FF499C" w:rsidRPr="00473F11" w:rsidRDefault="00FF499C" w:rsidP="00144B45">
      <w:pPr>
        <w:pStyle w:val="box459642"/>
        <w:spacing w:after="225" w:afterAutospacing="0"/>
        <w:jc w:val="both"/>
      </w:pPr>
      <w:r w:rsidRPr="00473F11">
        <w:t>3. kriterije kvalitete sukladno standardima za proizvode za tvar ili predmet koji je nastao ukidanjem statusa otpada, nakon primjene odgovarajućeg postupka oporabe, što uključuje granične vrijednosti za onečišćujuće tvari, gdje je to potrebno</w:t>
      </w:r>
    </w:p>
    <w:p w14:paraId="7A505E85" w14:textId="77777777" w:rsidR="00FF499C" w:rsidRPr="00473F11" w:rsidRDefault="00FF499C" w:rsidP="00144B45">
      <w:pPr>
        <w:pStyle w:val="box459642"/>
        <w:spacing w:after="225" w:afterAutospacing="0"/>
        <w:jc w:val="both"/>
      </w:pPr>
      <w:r w:rsidRPr="00473F11">
        <w:t>4. zahtjeve za sustave upravljanja kvalitetom o usklađenosti s kriterijima za ukidanje statusa otpada, što uključuje zahtjeve za kontrolu kvalitete, interni nadzor i sl.</w:t>
      </w:r>
      <w:r w:rsidR="001E60EF" w:rsidRPr="00473F11">
        <w:t xml:space="preserve"> i</w:t>
      </w:r>
    </w:p>
    <w:p w14:paraId="78471B7C" w14:textId="77777777" w:rsidR="00FF499C" w:rsidRPr="00473F11" w:rsidRDefault="00FF499C" w:rsidP="00144B45">
      <w:pPr>
        <w:pStyle w:val="box459642"/>
        <w:spacing w:after="225" w:afterAutospacing="0"/>
        <w:jc w:val="both"/>
      </w:pPr>
      <w:r w:rsidRPr="00473F11">
        <w:t>5. zahtjev za izjavu o sukladnosti.</w:t>
      </w:r>
    </w:p>
    <w:p w14:paraId="5AF657F6" w14:textId="77777777" w:rsidR="00725D87" w:rsidRPr="00473F11" w:rsidRDefault="00F25B86" w:rsidP="00144B45">
      <w:pPr>
        <w:pStyle w:val="box459642"/>
        <w:ind w:firstLine="360"/>
        <w:jc w:val="both"/>
      </w:pPr>
      <w:r w:rsidRPr="00473F11">
        <w:t xml:space="preserve">   </w:t>
      </w:r>
      <w:r w:rsidR="00E064EA" w:rsidRPr="00473F11">
        <w:tab/>
      </w:r>
      <w:r w:rsidR="00725D87" w:rsidRPr="00473F11">
        <w:t>(4) Iznimno od stavka 2. ovoga članka ,</w:t>
      </w:r>
      <w:r w:rsidRPr="00473F11">
        <w:t xml:space="preserve"> </w:t>
      </w:r>
      <w:r w:rsidR="00725D87" w:rsidRPr="00473F11">
        <w:t>ako za određenu tvar ili predmet nisu utvrđeni kriteriji za ukidanje statusa otpada, na razini Europske unije niti na razini Republike Hrvatske, tvar ili predmet će se upisati u Očevidnik ukidanja statusa otpada ako se utvrdi da su ispunjeni uvjeti iz stavka 1. ovoga članka.</w:t>
      </w:r>
    </w:p>
    <w:p w14:paraId="37995235" w14:textId="77777777" w:rsidR="00FF499C" w:rsidRPr="00473F11" w:rsidRDefault="00F25B86" w:rsidP="00144B45">
      <w:pPr>
        <w:pStyle w:val="box459642"/>
        <w:ind w:firstLine="360"/>
        <w:jc w:val="both"/>
      </w:pPr>
      <w:r w:rsidRPr="00473F11">
        <w:t xml:space="preserve">   </w:t>
      </w:r>
      <w:r w:rsidR="00E064EA" w:rsidRPr="00473F11">
        <w:tab/>
      </w:r>
      <w:r w:rsidR="00FF499C" w:rsidRPr="00473F11">
        <w:t>(</w:t>
      </w:r>
      <w:r w:rsidR="00725D87" w:rsidRPr="00473F11">
        <w:t>5</w:t>
      </w:r>
      <w:r w:rsidR="00FF499C" w:rsidRPr="00473F11">
        <w:t xml:space="preserve">) Proizvođač tvari ili predmeta upisanog u Očevidnik za ukidanje statusa otpada dužan je osigurati da tvar ili predmet udovoljava propisanim zahtjevima za kemikalije odnosno proizvode, u trenutku korištenja po prvi put nakon što joj je ukinut status otpada ili u trenutku stavljanja na tržište po prvi put nakon što joj je ukinut status otpada. </w:t>
      </w:r>
    </w:p>
    <w:p w14:paraId="0FF38CEE" w14:textId="77777777" w:rsidR="00FF499C" w:rsidRPr="00473F11" w:rsidRDefault="00F25B86" w:rsidP="00144B45">
      <w:pPr>
        <w:pStyle w:val="box459642"/>
        <w:ind w:firstLine="360"/>
        <w:jc w:val="both"/>
      </w:pPr>
      <w:r w:rsidRPr="00473F11">
        <w:t xml:space="preserve">   </w:t>
      </w:r>
      <w:r w:rsidR="00E064EA" w:rsidRPr="00473F11">
        <w:tab/>
      </w:r>
      <w:r w:rsidR="00FF499C" w:rsidRPr="00473F11">
        <w:t>(</w:t>
      </w:r>
      <w:r w:rsidR="00725D87" w:rsidRPr="00473F11">
        <w:t>6</w:t>
      </w:r>
      <w:r w:rsidR="00FF499C" w:rsidRPr="00473F11">
        <w:t>) Proizvođač tvari ili predmeta upisanog u Očevidnik za ukidanje statusa otpada dužan je do 1. ožujka tekuće kalendarske godine za prethodnu kalendarsku godinu dostaviti Ministarstvu izvješće o ukidanju statusa otpada koje sadrži podatke o osobi koja ukida status otpada, o tvari ili predmetu koji je nastao i količini te tvari ili predmeta te vrsti i količini otpada koja je ušla u postupak oporabe i postupku oporabe.</w:t>
      </w:r>
      <w:r w:rsidR="00FF499C" w:rsidRPr="00473F11" w:rsidDel="009969EF">
        <w:t xml:space="preserve"> </w:t>
      </w:r>
    </w:p>
    <w:p w14:paraId="0D72397E" w14:textId="77777777" w:rsidR="00FF499C" w:rsidRPr="00473F11" w:rsidRDefault="00F25B86" w:rsidP="00144B45">
      <w:pPr>
        <w:pStyle w:val="box459642"/>
        <w:ind w:firstLine="360"/>
        <w:jc w:val="both"/>
      </w:pPr>
      <w:r w:rsidRPr="00473F11">
        <w:t xml:space="preserve">   </w:t>
      </w:r>
      <w:r w:rsidR="00E064EA" w:rsidRPr="00473F11">
        <w:tab/>
      </w:r>
      <w:r w:rsidR="00FF499C" w:rsidRPr="00473F11">
        <w:t>(</w:t>
      </w:r>
      <w:r w:rsidR="00725D87" w:rsidRPr="00473F11">
        <w:t>7</w:t>
      </w:r>
      <w:r w:rsidR="00FF499C" w:rsidRPr="00473F11">
        <w:t xml:space="preserve">) Proizvođač tvari ili predmeta upisanog u Očevidnik za ukidanje statusa otpada dužan je uz svaku pošiljku tvari ili predmeta kojoj je ukinut status otpada priložiti izjavu o sukladnosti. </w:t>
      </w:r>
    </w:p>
    <w:p w14:paraId="72143EA2" w14:textId="77777777" w:rsidR="00FF499C" w:rsidRPr="00473F11" w:rsidRDefault="00F25B86" w:rsidP="00144B45">
      <w:pPr>
        <w:pStyle w:val="box459642"/>
        <w:ind w:firstLine="360"/>
        <w:jc w:val="both"/>
      </w:pPr>
      <w:r w:rsidRPr="00473F11">
        <w:t xml:space="preserve">    </w:t>
      </w:r>
      <w:r w:rsidR="00E064EA" w:rsidRPr="00473F11">
        <w:tab/>
      </w:r>
      <w:r w:rsidR="00FF499C" w:rsidRPr="00473F11">
        <w:t>(</w:t>
      </w:r>
      <w:r w:rsidR="00725D87" w:rsidRPr="00473F11">
        <w:t>8</w:t>
      </w:r>
      <w:r w:rsidR="00FF499C" w:rsidRPr="00473F11">
        <w:t xml:space="preserve">) Posebni kriteriji za ukidanje statusa otpada za određenu tvar ili predmet iz stavka 3. ovoga članka, način provedbe propisa Europske unije kojima se utvrđuju kriteriji za ukidanje statusa pojedine vrste otpada, izvješće iz stavka </w:t>
      </w:r>
      <w:r w:rsidRPr="00473F11">
        <w:t>6</w:t>
      </w:r>
      <w:r w:rsidR="00FF499C" w:rsidRPr="00473F11">
        <w:t>. ovoga članka</w:t>
      </w:r>
      <w:r w:rsidR="00086944" w:rsidRPr="00473F11">
        <w:t xml:space="preserve"> i </w:t>
      </w:r>
      <w:r w:rsidR="00FF499C" w:rsidRPr="00473F11">
        <w:t xml:space="preserve"> </w:t>
      </w:r>
      <w:r w:rsidR="00086944" w:rsidRPr="00473F11">
        <w:t xml:space="preserve">sadržaj izjave iz stavka 7. ovoga članka </w:t>
      </w:r>
      <w:r w:rsidR="00FF499C" w:rsidRPr="00473F11">
        <w:t xml:space="preserve">propisuje Ministar pravilnikom. </w:t>
      </w:r>
    </w:p>
    <w:p w14:paraId="0DB3BEF9" w14:textId="77777777" w:rsidR="0033268F" w:rsidRPr="00473F11" w:rsidRDefault="0033268F" w:rsidP="00144B45">
      <w:pPr>
        <w:pStyle w:val="box459642"/>
        <w:ind w:firstLine="720"/>
        <w:jc w:val="both"/>
      </w:pPr>
      <w:r w:rsidRPr="00473F11">
        <w:t xml:space="preserve">(9) U svrhu održavanja ažurnih podataka u očevidniku iz stavka 1. ovoga članka, osoba koja je upisala određenu tvar ili predmet u Očevidnik ukidanja statusa otpada dužna je: </w:t>
      </w:r>
    </w:p>
    <w:p w14:paraId="43B1FC25" w14:textId="77777777" w:rsidR="0033268F" w:rsidRPr="00473F11" w:rsidRDefault="0033268F" w:rsidP="00144B45">
      <w:pPr>
        <w:pStyle w:val="box459642"/>
        <w:ind w:firstLine="360"/>
        <w:jc w:val="both"/>
      </w:pPr>
      <w:r w:rsidRPr="00473F11">
        <w:t>1. jednom godišnje potvrditi sukladnost tvari ili predmeta uvjetima na temelju kojih je ostvareno pravo upisa tvari ili predmeta u Očevidnik ukidanja statusa otpada</w:t>
      </w:r>
    </w:p>
    <w:p w14:paraId="1E22FF4B" w14:textId="77777777" w:rsidR="0033268F" w:rsidRPr="00473F11" w:rsidRDefault="0033268F" w:rsidP="00144B45">
      <w:pPr>
        <w:pStyle w:val="box459642"/>
        <w:ind w:firstLine="360"/>
        <w:jc w:val="both"/>
      </w:pPr>
      <w:r w:rsidRPr="00473F11">
        <w:lastRenderedPageBreak/>
        <w:t>2. dostaviti informacije o izmjeni podatka na temelju kojeg je ostvareno pravo upisa tvari ili predmeta u Očevidnik ukidanja statusa otpada u roku od 30 dana od dana nastanka promjene</w:t>
      </w:r>
      <w:r w:rsidR="003D53D7" w:rsidRPr="00473F11">
        <w:t>.</w:t>
      </w:r>
    </w:p>
    <w:p w14:paraId="3FA8B0A5" w14:textId="77777777" w:rsidR="0033268F" w:rsidRPr="00473F11" w:rsidRDefault="0033268F" w:rsidP="00144B45">
      <w:pPr>
        <w:pStyle w:val="box459642"/>
        <w:ind w:firstLine="720"/>
        <w:jc w:val="both"/>
      </w:pPr>
      <w:r w:rsidRPr="00473F11">
        <w:t xml:space="preserve">(10) Tijelo iz članka 44. stavka 2. </w:t>
      </w:r>
      <w:r w:rsidR="008E6136" w:rsidRPr="00473F11">
        <w:t xml:space="preserve">ovoga </w:t>
      </w:r>
      <w:r w:rsidRPr="00473F11">
        <w:t>Zakona donosi rješenje kojim se briše određenu tvar ili predmet iz Očevidnika ukidanja statusa otpada kad:</w:t>
      </w:r>
    </w:p>
    <w:p w14:paraId="458D7FF6" w14:textId="77777777" w:rsidR="0033268F" w:rsidRPr="00473F11" w:rsidRDefault="0033268F" w:rsidP="00144B45">
      <w:pPr>
        <w:pStyle w:val="box459642"/>
        <w:ind w:firstLine="360"/>
        <w:jc w:val="both"/>
      </w:pPr>
      <w:r w:rsidRPr="00473F11">
        <w:t>1. zaprimi obavijest pravne ili fizičke osobe – obrtnika upisanog u očevidnik da ne ispunjava uvjete temeljem kojih je stekao pravo na upis određene tvari ili predmeta u Očevidnik ukidanja statusa otpada ili na drugi način utvrdi da pravna ili fizička osoba – obrtnik ne ispunjava uvjete temeljem kojih je stekao pravo na upis određene tvari ili predmeta u Očevidnik ukidanja statusa otpada</w:t>
      </w:r>
    </w:p>
    <w:p w14:paraId="6072C7EC" w14:textId="77777777" w:rsidR="0033268F" w:rsidRPr="00473F11" w:rsidRDefault="0033268F" w:rsidP="00144B45">
      <w:pPr>
        <w:pStyle w:val="box459642"/>
        <w:ind w:firstLine="360"/>
        <w:jc w:val="both"/>
      </w:pPr>
      <w:r w:rsidRPr="00473F11">
        <w:t xml:space="preserve">2. utvrdi da pravna ili fizička osoba – obrtnik nije izvršio propisanu obvezu potvrde sukladnosti tvari ili predmeta iz </w:t>
      </w:r>
      <w:r w:rsidR="003D53D7" w:rsidRPr="00473F11">
        <w:t>stavka 9. točke 1. ovoga članka</w:t>
      </w:r>
    </w:p>
    <w:p w14:paraId="2E6C947C" w14:textId="77777777" w:rsidR="00FF499C" w:rsidRPr="00473F11" w:rsidRDefault="0033268F" w:rsidP="00144B45">
      <w:pPr>
        <w:pStyle w:val="box459642"/>
        <w:ind w:firstLine="360"/>
        <w:jc w:val="both"/>
      </w:pPr>
      <w:r w:rsidRPr="00473F11">
        <w:t>3. zaprimi obavijest inspekcije nadležne za gospodarenje otpadom da pravna osoba – obrtnik ne ispunjava uvjete za upis određene tvari ili predmeta u Očevidnik ukidanja statusa otpada</w:t>
      </w:r>
      <w:r w:rsidR="003D53D7" w:rsidRPr="00473F11">
        <w:t>.</w:t>
      </w:r>
    </w:p>
    <w:p w14:paraId="1689142B"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Očevidnik sakupljača i oporabitelja</w:t>
      </w:r>
      <w:r w:rsidRPr="00473F11" w:rsidDel="00F06BA8">
        <w:rPr>
          <w:rFonts w:ascii="Times New Roman" w:hAnsi="Times New Roman"/>
          <w:b/>
          <w:i/>
          <w:sz w:val="24"/>
          <w:szCs w:val="24"/>
        </w:rPr>
        <w:t xml:space="preserve"> </w:t>
      </w:r>
    </w:p>
    <w:p w14:paraId="23D7752A"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4</w:t>
      </w:r>
      <w:r w:rsidR="006A33EC" w:rsidRPr="00473F11">
        <w:rPr>
          <w:rFonts w:ascii="Times New Roman" w:hAnsi="Times New Roman"/>
          <w:b/>
          <w:sz w:val="24"/>
          <w:szCs w:val="24"/>
        </w:rPr>
        <w:t>6</w:t>
      </w:r>
      <w:r w:rsidRPr="00473F11">
        <w:rPr>
          <w:rFonts w:ascii="Times New Roman" w:hAnsi="Times New Roman"/>
          <w:b/>
          <w:sz w:val="24"/>
          <w:szCs w:val="24"/>
        </w:rPr>
        <w:t>.</w:t>
      </w:r>
    </w:p>
    <w:p w14:paraId="1BB680EF" w14:textId="77777777" w:rsidR="00FF499C" w:rsidRPr="00473F11" w:rsidRDefault="00E064EA"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7638E7" w:rsidRPr="00473F11">
        <w:rPr>
          <w:rFonts w:ascii="Times New Roman" w:hAnsi="Times New Roman"/>
          <w:sz w:val="24"/>
          <w:szCs w:val="24"/>
        </w:rPr>
        <w:t>N</w:t>
      </w:r>
      <w:r w:rsidR="000B048C" w:rsidRPr="00473F11">
        <w:rPr>
          <w:rFonts w:ascii="Times New Roman" w:hAnsi="Times New Roman"/>
          <w:sz w:val="24"/>
          <w:szCs w:val="24"/>
        </w:rPr>
        <w:t xml:space="preserve">adležno </w:t>
      </w:r>
      <w:r w:rsidR="00FF499C" w:rsidRPr="00473F11">
        <w:rPr>
          <w:rFonts w:ascii="Times New Roman" w:hAnsi="Times New Roman"/>
          <w:sz w:val="24"/>
          <w:szCs w:val="24"/>
        </w:rPr>
        <w:t xml:space="preserve">tijelo županije </w:t>
      </w:r>
      <w:r w:rsidR="00870F67" w:rsidRPr="00473F11">
        <w:rPr>
          <w:rFonts w:ascii="Times New Roman" w:hAnsi="Times New Roman"/>
          <w:sz w:val="24"/>
          <w:szCs w:val="24"/>
        </w:rPr>
        <w:t xml:space="preserve">odnosno </w:t>
      </w:r>
      <w:r w:rsidR="00225928" w:rsidRPr="00473F11">
        <w:rPr>
          <w:rFonts w:ascii="Times New Roman" w:hAnsi="Times New Roman"/>
          <w:sz w:val="24"/>
          <w:szCs w:val="24"/>
        </w:rPr>
        <w:t>Grad</w:t>
      </w:r>
      <w:r w:rsidR="00870F67" w:rsidRPr="00473F11">
        <w:rPr>
          <w:rFonts w:ascii="Times New Roman" w:hAnsi="Times New Roman"/>
          <w:sz w:val="24"/>
          <w:szCs w:val="24"/>
        </w:rPr>
        <w:t>a</w:t>
      </w:r>
      <w:r w:rsidR="00225928" w:rsidRPr="00473F11">
        <w:rPr>
          <w:rFonts w:ascii="Times New Roman" w:hAnsi="Times New Roman"/>
          <w:sz w:val="24"/>
          <w:szCs w:val="24"/>
        </w:rPr>
        <w:t xml:space="preserve"> Zagreb</w:t>
      </w:r>
      <w:r w:rsidR="00870F67" w:rsidRPr="00473F11">
        <w:rPr>
          <w:rFonts w:ascii="Times New Roman" w:hAnsi="Times New Roman"/>
          <w:sz w:val="24"/>
          <w:szCs w:val="24"/>
        </w:rPr>
        <w:t>a</w:t>
      </w:r>
      <w:r w:rsidR="00225928" w:rsidRPr="00473F11">
        <w:rPr>
          <w:rFonts w:ascii="Times New Roman" w:hAnsi="Times New Roman"/>
          <w:sz w:val="24"/>
          <w:szCs w:val="24"/>
        </w:rPr>
        <w:t xml:space="preserve"> </w:t>
      </w:r>
      <w:r w:rsidR="00FF499C" w:rsidRPr="00473F11">
        <w:rPr>
          <w:rFonts w:ascii="Times New Roman" w:hAnsi="Times New Roman"/>
          <w:sz w:val="24"/>
          <w:szCs w:val="24"/>
        </w:rPr>
        <w:t xml:space="preserve">vodi Očevidnik sakupljača i oporabitelja. </w:t>
      </w:r>
    </w:p>
    <w:p w14:paraId="437D1EE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w:t>
      </w:r>
      <w:r w:rsidR="000B048C" w:rsidRPr="00473F11">
        <w:rPr>
          <w:rFonts w:ascii="Times New Roman" w:hAnsi="Times New Roman"/>
          <w:sz w:val="24"/>
          <w:szCs w:val="24"/>
        </w:rPr>
        <w:t>T</w:t>
      </w:r>
      <w:r w:rsidRPr="00473F11">
        <w:rPr>
          <w:rFonts w:ascii="Times New Roman" w:hAnsi="Times New Roman"/>
          <w:sz w:val="24"/>
          <w:szCs w:val="24"/>
        </w:rPr>
        <w:t>ijelo</w:t>
      </w:r>
      <w:r w:rsidR="000B048C" w:rsidRPr="00473F11">
        <w:rPr>
          <w:rFonts w:ascii="Times New Roman" w:hAnsi="Times New Roman"/>
          <w:sz w:val="24"/>
          <w:szCs w:val="24"/>
        </w:rPr>
        <w:t xml:space="preserve"> iz stavka 1. ovoga članka</w:t>
      </w:r>
      <w:r w:rsidRPr="00473F11">
        <w:rPr>
          <w:rFonts w:ascii="Times New Roman" w:hAnsi="Times New Roman"/>
          <w:sz w:val="24"/>
          <w:szCs w:val="24"/>
        </w:rPr>
        <w:t xml:space="preserve"> rješava o zahtjevu za upis u Očevidnik sakupljača i oporabitelja.</w:t>
      </w:r>
    </w:p>
    <w:p w14:paraId="321741BC"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(3) Očevidnik iz stavka 1. ovoga članka sadrži podatke o osobama koje obavljaju djelatnost sakupljanja otpada i oporabe otpada postupkom oporabe za koji se ne izdaje dozvola</w:t>
      </w:r>
      <w:r w:rsidR="00D8566F" w:rsidRPr="00473F11">
        <w:rPr>
          <w:rFonts w:ascii="Times New Roman" w:hAnsi="Times New Roman"/>
          <w:sz w:val="24"/>
          <w:szCs w:val="24"/>
        </w:rPr>
        <w:t>, lokacijama gospodarenja otpadom</w:t>
      </w:r>
      <w:r w:rsidR="00C86747" w:rsidRPr="00473F11">
        <w:rPr>
          <w:rFonts w:ascii="Times New Roman" w:hAnsi="Times New Roman"/>
          <w:sz w:val="24"/>
          <w:szCs w:val="24"/>
        </w:rPr>
        <w:t xml:space="preserve"> </w:t>
      </w:r>
      <w:r w:rsidR="00D8566F" w:rsidRPr="00473F11">
        <w:rPr>
          <w:rFonts w:ascii="Times New Roman" w:hAnsi="Times New Roman"/>
          <w:sz w:val="24"/>
          <w:szCs w:val="24"/>
        </w:rPr>
        <w:t xml:space="preserve">te vrstama </w:t>
      </w:r>
      <w:r w:rsidR="000D348D" w:rsidRPr="00473F11">
        <w:rPr>
          <w:rFonts w:ascii="Times New Roman" w:hAnsi="Times New Roman"/>
          <w:sz w:val="24"/>
          <w:szCs w:val="24"/>
        </w:rPr>
        <w:t xml:space="preserve">i </w:t>
      </w:r>
      <w:r w:rsidR="00D8566F" w:rsidRPr="00473F11">
        <w:rPr>
          <w:rFonts w:ascii="Times New Roman" w:hAnsi="Times New Roman"/>
          <w:sz w:val="24"/>
          <w:szCs w:val="24"/>
        </w:rPr>
        <w:t xml:space="preserve">količinama </w:t>
      </w:r>
      <w:r w:rsidR="00C86747" w:rsidRPr="00473F11">
        <w:rPr>
          <w:rFonts w:ascii="Times New Roman" w:hAnsi="Times New Roman"/>
          <w:sz w:val="24"/>
          <w:szCs w:val="24"/>
        </w:rPr>
        <w:t>otpada</w:t>
      </w:r>
      <w:r w:rsidRPr="00473F11">
        <w:rPr>
          <w:rFonts w:ascii="Times New Roman" w:hAnsi="Times New Roman"/>
          <w:sz w:val="24"/>
          <w:szCs w:val="24"/>
        </w:rPr>
        <w:t>.</w:t>
      </w:r>
    </w:p>
    <w:p w14:paraId="41419D84" w14:textId="0D99EEC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(4) U očevidnik iz stavka 1. ovoga članka upisat će se</w:t>
      </w:r>
      <w:r w:rsidR="006D3C91" w:rsidRPr="00473F11">
        <w:rPr>
          <w:rFonts w:ascii="Times New Roman" w:hAnsi="Times New Roman"/>
          <w:sz w:val="24"/>
          <w:szCs w:val="24"/>
        </w:rPr>
        <w:t xml:space="preserve"> </w:t>
      </w:r>
      <w:r w:rsidR="006D3C91" w:rsidRPr="00473F11">
        <w:rPr>
          <w:rFonts w:ascii="Times New Roman" w:hAnsi="Times New Roman"/>
          <w:iCs/>
          <w:sz w:val="24"/>
          <w:szCs w:val="24"/>
        </w:rPr>
        <w:t>pravna osoba ili fizička osoba – obrtnik koja podnese zahtjev za upis putem mrežne aplikacij</w:t>
      </w:r>
      <w:r w:rsidR="00D60983" w:rsidRPr="00473F11">
        <w:rPr>
          <w:rFonts w:ascii="Times New Roman" w:hAnsi="Times New Roman"/>
          <w:iCs/>
          <w:sz w:val="24"/>
          <w:szCs w:val="24"/>
        </w:rPr>
        <w:t>e</w:t>
      </w:r>
      <w:r w:rsidR="006D3C91" w:rsidRPr="00473F11">
        <w:rPr>
          <w:rFonts w:ascii="Times New Roman" w:hAnsi="Times New Roman"/>
          <w:iCs/>
          <w:sz w:val="24"/>
          <w:szCs w:val="24"/>
        </w:rPr>
        <w:t xml:space="preserve"> Registra djelatnosti gospodarenja otpadom (u daljnjem tekstu: Registar) ili pisanim putem koja je</w:t>
      </w:r>
      <w:r w:rsidRPr="00473F11">
        <w:rPr>
          <w:rFonts w:ascii="Times New Roman" w:hAnsi="Times New Roman"/>
          <w:sz w:val="24"/>
          <w:szCs w:val="24"/>
        </w:rPr>
        <w:t>:</w:t>
      </w:r>
    </w:p>
    <w:p w14:paraId="0D44B117"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 sakupljač otpada </w:t>
      </w:r>
      <w:r w:rsidR="00E74B62" w:rsidRPr="00473F11">
        <w:rPr>
          <w:rFonts w:ascii="Times New Roman" w:hAnsi="Times New Roman"/>
          <w:sz w:val="24"/>
          <w:szCs w:val="24"/>
        </w:rPr>
        <w:t xml:space="preserve"> </w:t>
      </w:r>
      <w:r w:rsidR="00B93763" w:rsidRPr="00473F11">
        <w:rPr>
          <w:rFonts w:ascii="Times New Roman" w:hAnsi="Times New Roman"/>
          <w:sz w:val="24"/>
          <w:szCs w:val="24"/>
        </w:rPr>
        <w:t xml:space="preserve"> ako</w:t>
      </w:r>
      <w:r w:rsidRPr="00473F11">
        <w:rPr>
          <w:rFonts w:ascii="Times New Roman" w:hAnsi="Times New Roman"/>
          <w:sz w:val="24"/>
          <w:szCs w:val="24"/>
        </w:rPr>
        <w:t xml:space="preserve"> raspolaže skladištem otpada za koje je izdan akt kojim se dozvoljava uporaba i financijskim jamstvom u skladu s člankom </w:t>
      </w:r>
      <w:r w:rsidR="004278FD" w:rsidRPr="00473F11">
        <w:rPr>
          <w:rFonts w:ascii="Times New Roman" w:hAnsi="Times New Roman"/>
          <w:sz w:val="24"/>
          <w:szCs w:val="24"/>
        </w:rPr>
        <w:t>3</w:t>
      </w:r>
      <w:r w:rsidR="008E4BDF" w:rsidRPr="00473F11">
        <w:rPr>
          <w:rFonts w:ascii="Times New Roman" w:hAnsi="Times New Roman"/>
          <w:sz w:val="24"/>
          <w:szCs w:val="24"/>
        </w:rPr>
        <w:t>6</w:t>
      </w:r>
      <w:r w:rsidRPr="00473F11">
        <w:rPr>
          <w:rFonts w:ascii="Times New Roman" w:hAnsi="Times New Roman"/>
          <w:sz w:val="24"/>
          <w:szCs w:val="24"/>
        </w:rPr>
        <w:t>. ovoga Zakona i</w:t>
      </w:r>
    </w:p>
    <w:p w14:paraId="1F4A748F"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2. oporabitelj </w:t>
      </w:r>
      <w:r w:rsidR="00B93763" w:rsidRPr="00473F11">
        <w:rPr>
          <w:rFonts w:ascii="Times New Roman" w:hAnsi="Times New Roman"/>
          <w:sz w:val="24"/>
          <w:szCs w:val="24"/>
        </w:rPr>
        <w:t>ako</w:t>
      </w:r>
      <w:r w:rsidRPr="00473F11">
        <w:rPr>
          <w:rFonts w:ascii="Times New Roman" w:hAnsi="Times New Roman"/>
          <w:sz w:val="24"/>
          <w:szCs w:val="24"/>
        </w:rPr>
        <w:t xml:space="preserve"> raspolaže uređajima i opremom za oporabu otpada, građevinom u kojoj se obavlja oporaba za koju je izdan akt za uporabu sukladno propisu kojim se uređuje gradnja te financijskim jamstvom sukladno članku </w:t>
      </w:r>
      <w:r w:rsidR="004278FD" w:rsidRPr="00473F11">
        <w:rPr>
          <w:rFonts w:ascii="Times New Roman" w:hAnsi="Times New Roman"/>
          <w:sz w:val="24"/>
          <w:szCs w:val="24"/>
        </w:rPr>
        <w:t>3</w:t>
      </w:r>
      <w:r w:rsidR="008E4BDF" w:rsidRPr="00473F11">
        <w:rPr>
          <w:rFonts w:ascii="Times New Roman" w:hAnsi="Times New Roman"/>
          <w:sz w:val="24"/>
          <w:szCs w:val="24"/>
        </w:rPr>
        <w:t>6</w:t>
      </w:r>
      <w:r w:rsidRPr="00473F11">
        <w:rPr>
          <w:rFonts w:ascii="Times New Roman" w:hAnsi="Times New Roman"/>
          <w:sz w:val="24"/>
          <w:szCs w:val="24"/>
        </w:rPr>
        <w:t>. ovoga Zakona.</w:t>
      </w:r>
    </w:p>
    <w:p w14:paraId="0666441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w:t>
      </w:r>
      <w:r w:rsidR="0021260C" w:rsidRPr="00473F11">
        <w:rPr>
          <w:rFonts w:ascii="Times New Roman" w:hAnsi="Times New Roman"/>
          <w:sz w:val="24"/>
          <w:szCs w:val="24"/>
        </w:rPr>
        <w:t>5</w:t>
      </w:r>
      <w:r w:rsidRPr="00473F11">
        <w:rPr>
          <w:rFonts w:ascii="Times New Roman" w:hAnsi="Times New Roman"/>
          <w:sz w:val="24"/>
          <w:szCs w:val="24"/>
        </w:rPr>
        <w:t>) Zahtjev za upis u očevidnik iz stavka 1. ovoga članka rješava</w:t>
      </w:r>
      <w:r w:rsidR="00225928" w:rsidRPr="00473F11">
        <w:rPr>
          <w:rFonts w:ascii="Times New Roman" w:hAnsi="Times New Roman"/>
          <w:sz w:val="24"/>
          <w:szCs w:val="24"/>
        </w:rPr>
        <w:t xml:space="preserve"> </w:t>
      </w:r>
      <w:r w:rsidRPr="00473F11">
        <w:rPr>
          <w:rFonts w:ascii="Times New Roman" w:hAnsi="Times New Roman"/>
          <w:sz w:val="24"/>
          <w:szCs w:val="24"/>
        </w:rPr>
        <w:t>nadležno tijelo županije</w:t>
      </w:r>
      <w:r w:rsidRPr="00473F11" w:rsidDel="00007249">
        <w:rPr>
          <w:rFonts w:ascii="Times New Roman" w:hAnsi="Times New Roman"/>
          <w:sz w:val="24"/>
          <w:szCs w:val="24"/>
        </w:rPr>
        <w:t xml:space="preserve"> </w:t>
      </w:r>
      <w:r w:rsidR="00E45D11" w:rsidRPr="00473F11">
        <w:rPr>
          <w:rFonts w:ascii="Times New Roman" w:hAnsi="Times New Roman"/>
          <w:sz w:val="24"/>
          <w:szCs w:val="24"/>
        </w:rPr>
        <w:t>odnosno</w:t>
      </w:r>
      <w:r w:rsidR="00225928" w:rsidRPr="00473F11">
        <w:rPr>
          <w:rFonts w:ascii="Times New Roman" w:hAnsi="Times New Roman"/>
          <w:sz w:val="24"/>
          <w:szCs w:val="24"/>
        </w:rPr>
        <w:t xml:space="preserve"> Grada Zagreba </w:t>
      </w:r>
      <w:r w:rsidRPr="00473F11">
        <w:rPr>
          <w:rFonts w:ascii="Times New Roman" w:hAnsi="Times New Roman"/>
          <w:sz w:val="24"/>
          <w:szCs w:val="24"/>
        </w:rPr>
        <w:t>prema adresi skladišta odnosno građevine u kojoj se obavlja oporaba otpada.</w:t>
      </w:r>
    </w:p>
    <w:p w14:paraId="1C4E7A9A"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ab/>
        <w:t>(</w:t>
      </w:r>
      <w:r w:rsidR="0021260C" w:rsidRPr="00473F11">
        <w:rPr>
          <w:rFonts w:ascii="Times New Roman" w:hAnsi="Times New Roman"/>
          <w:iCs/>
          <w:sz w:val="24"/>
          <w:szCs w:val="24"/>
        </w:rPr>
        <w:t>6</w:t>
      </w:r>
      <w:r w:rsidRPr="00473F11">
        <w:rPr>
          <w:rFonts w:ascii="Times New Roman" w:hAnsi="Times New Roman"/>
          <w:iCs/>
          <w:sz w:val="24"/>
          <w:szCs w:val="24"/>
        </w:rPr>
        <w:t>)</w:t>
      </w:r>
      <w:r w:rsidRPr="00473F11">
        <w:rPr>
          <w:rFonts w:ascii="Times New Roman" w:hAnsi="Times New Roman"/>
          <w:sz w:val="24"/>
          <w:szCs w:val="24"/>
        </w:rPr>
        <w:t xml:space="preserve"> Tijelo iz stavka 1. ovoga članka </w:t>
      </w:r>
      <w:r w:rsidRPr="00473F11">
        <w:rPr>
          <w:rFonts w:ascii="Times New Roman" w:hAnsi="Times New Roman"/>
          <w:iCs/>
          <w:sz w:val="24"/>
          <w:szCs w:val="24"/>
        </w:rPr>
        <w:t xml:space="preserve">o zahtjevu za upis u očevidnik iz stavka </w:t>
      </w:r>
      <w:r w:rsidR="00A33F01" w:rsidRPr="00473F11">
        <w:rPr>
          <w:rFonts w:ascii="Times New Roman" w:hAnsi="Times New Roman"/>
          <w:iCs/>
          <w:sz w:val="24"/>
          <w:szCs w:val="24"/>
        </w:rPr>
        <w:t>1</w:t>
      </w:r>
      <w:r w:rsidRPr="00473F11">
        <w:rPr>
          <w:rFonts w:ascii="Times New Roman" w:hAnsi="Times New Roman"/>
          <w:iCs/>
          <w:sz w:val="24"/>
          <w:szCs w:val="24"/>
        </w:rPr>
        <w:t xml:space="preserve">. ovoga članka donosi rješenje. </w:t>
      </w:r>
    </w:p>
    <w:p w14:paraId="09C2166D" w14:textId="77777777" w:rsidR="00FF499C" w:rsidRPr="00473F11" w:rsidRDefault="00FF499C" w:rsidP="00144B45">
      <w:pPr>
        <w:spacing w:before="100" w:beforeAutospacing="1" w:after="100" w:afterAutospacing="1" w:line="240" w:lineRule="auto"/>
        <w:ind w:firstLine="720"/>
        <w:jc w:val="both"/>
        <w:rPr>
          <w:rFonts w:ascii="Times New Roman" w:hAnsi="Times New Roman"/>
          <w:iCs/>
          <w:sz w:val="24"/>
          <w:szCs w:val="24"/>
        </w:rPr>
      </w:pPr>
      <w:r w:rsidRPr="00473F11">
        <w:rPr>
          <w:rFonts w:ascii="Times New Roman" w:hAnsi="Times New Roman"/>
          <w:iCs/>
          <w:sz w:val="24"/>
          <w:szCs w:val="24"/>
        </w:rPr>
        <w:t>(</w:t>
      </w:r>
      <w:r w:rsidR="0021260C" w:rsidRPr="00473F11">
        <w:rPr>
          <w:rFonts w:ascii="Times New Roman" w:hAnsi="Times New Roman"/>
          <w:iCs/>
          <w:sz w:val="24"/>
          <w:szCs w:val="24"/>
        </w:rPr>
        <w:t>7</w:t>
      </w:r>
      <w:r w:rsidRPr="00473F11">
        <w:rPr>
          <w:rFonts w:ascii="Times New Roman" w:hAnsi="Times New Roman"/>
          <w:iCs/>
          <w:sz w:val="24"/>
          <w:szCs w:val="24"/>
        </w:rPr>
        <w:t xml:space="preserve">) U svrhu održavanja ažurnih podataka u očevidniku iz stavka </w:t>
      </w:r>
      <w:r w:rsidR="00A33F01" w:rsidRPr="00473F11">
        <w:rPr>
          <w:rFonts w:ascii="Times New Roman" w:hAnsi="Times New Roman"/>
          <w:iCs/>
          <w:sz w:val="24"/>
          <w:szCs w:val="24"/>
        </w:rPr>
        <w:t>1</w:t>
      </w:r>
      <w:r w:rsidRPr="00473F11">
        <w:rPr>
          <w:rFonts w:ascii="Times New Roman" w:hAnsi="Times New Roman"/>
          <w:iCs/>
          <w:sz w:val="24"/>
          <w:szCs w:val="24"/>
        </w:rPr>
        <w:t xml:space="preserve">. ovoga članka, osoba upisana u očevidnik dužna je dostaviti: </w:t>
      </w:r>
    </w:p>
    <w:p w14:paraId="75E31B14"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 xml:space="preserve">1. </w:t>
      </w:r>
      <w:r w:rsidR="005B371D" w:rsidRPr="00473F11">
        <w:rPr>
          <w:rFonts w:ascii="Times New Roman" w:hAnsi="Times New Roman"/>
          <w:iCs/>
          <w:sz w:val="24"/>
          <w:szCs w:val="24"/>
        </w:rPr>
        <w:t xml:space="preserve">jednom godišnje potvrditi namjeru obavljanja djelatnosti u narednoj godini </w:t>
      </w:r>
      <w:r w:rsidRPr="00473F11">
        <w:rPr>
          <w:rFonts w:ascii="Times New Roman" w:hAnsi="Times New Roman"/>
          <w:iCs/>
          <w:sz w:val="24"/>
          <w:szCs w:val="24"/>
        </w:rPr>
        <w:t xml:space="preserve">i </w:t>
      </w:r>
    </w:p>
    <w:p w14:paraId="2492B30C"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 xml:space="preserve">2. informacije o izmjeni podatka koji je dostavila u očevidnik iz stavka </w:t>
      </w:r>
      <w:r w:rsidR="00A33F01" w:rsidRPr="00473F11">
        <w:rPr>
          <w:rFonts w:ascii="Times New Roman" w:hAnsi="Times New Roman"/>
          <w:iCs/>
          <w:sz w:val="24"/>
          <w:szCs w:val="24"/>
        </w:rPr>
        <w:t>1</w:t>
      </w:r>
      <w:r w:rsidRPr="00473F11">
        <w:rPr>
          <w:rFonts w:ascii="Times New Roman" w:hAnsi="Times New Roman"/>
          <w:iCs/>
          <w:sz w:val="24"/>
          <w:szCs w:val="24"/>
        </w:rPr>
        <w:t xml:space="preserve">. ovoga članka u roku od </w:t>
      </w:r>
      <w:r w:rsidR="000D348D" w:rsidRPr="00473F11">
        <w:rPr>
          <w:rFonts w:ascii="Times New Roman" w:hAnsi="Times New Roman"/>
          <w:iCs/>
          <w:sz w:val="24"/>
          <w:szCs w:val="24"/>
        </w:rPr>
        <w:t>30</w:t>
      </w:r>
      <w:r w:rsidRPr="00473F11">
        <w:rPr>
          <w:rFonts w:ascii="Times New Roman" w:hAnsi="Times New Roman"/>
          <w:iCs/>
          <w:sz w:val="24"/>
          <w:szCs w:val="24"/>
        </w:rPr>
        <w:t xml:space="preserve"> dana od dana nastanka promjene.</w:t>
      </w:r>
    </w:p>
    <w:p w14:paraId="2AEB92AD" w14:textId="77777777" w:rsidR="005B371D" w:rsidRPr="00473F11" w:rsidRDefault="005B371D" w:rsidP="00144B45">
      <w:pPr>
        <w:spacing w:before="100" w:beforeAutospacing="1" w:after="100" w:afterAutospacing="1" w:line="240" w:lineRule="auto"/>
        <w:ind w:firstLine="720"/>
        <w:jc w:val="both"/>
        <w:rPr>
          <w:rFonts w:ascii="Times New Roman" w:hAnsi="Times New Roman"/>
          <w:iCs/>
          <w:sz w:val="24"/>
          <w:szCs w:val="24"/>
        </w:rPr>
      </w:pPr>
      <w:r w:rsidRPr="00473F11">
        <w:rPr>
          <w:rFonts w:ascii="Times New Roman" w:hAnsi="Times New Roman"/>
          <w:iCs/>
          <w:sz w:val="24"/>
          <w:szCs w:val="24"/>
        </w:rPr>
        <w:t>(</w:t>
      </w:r>
      <w:r w:rsidR="0021260C" w:rsidRPr="00473F11">
        <w:rPr>
          <w:rFonts w:ascii="Times New Roman" w:hAnsi="Times New Roman"/>
          <w:iCs/>
          <w:sz w:val="24"/>
          <w:szCs w:val="24"/>
        </w:rPr>
        <w:t>8</w:t>
      </w:r>
      <w:r w:rsidRPr="00473F11">
        <w:rPr>
          <w:rFonts w:ascii="Times New Roman" w:hAnsi="Times New Roman"/>
          <w:iCs/>
          <w:sz w:val="24"/>
          <w:szCs w:val="24"/>
        </w:rPr>
        <w:t xml:space="preserve">) Obveze iz stavka </w:t>
      </w:r>
      <w:r w:rsidR="008E4BDF" w:rsidRPr="00473F11">
        <w:rPr>
          <w:rFonts w:ascii="Times New Roman" w:hAnsi="Times New Roman"/>
          <w:iCs/>
          <w:sz w:val="24"/>
          <w:szCs w:val="24"/>
        </w:rPr>
        <w:t>7</w:t>
      </w:r>
      <w:r w:rsidRPr="00473F11">
        <w:rPr>
          <w:rFonts w:ascii="Times New Roman" w:hAnsi="Times New Roman"/>
          <w:iCs/>
          <w:sz w:val="24"/>
          <w:szCs w:val="24"/>
        </w:rPr>
        <w:t>. ovoga članka izvršavaju putem aplikacije Registra djelatnosti gospodarenja otpadom ili dostavom pismena tijelu koje je izvršilo upis u očevidnik iz stavka 1. ovoga članka.</w:t>
      </w:r>
    </w:p>
    <w:p w14:paraId="2A66BCFB" w14:textId="77777777" w:rsidR="00FF499C" w:rsidRPr="00473F11" w:rsidRDefault="00FF499C" w:rsidP="00144B45">
      <w:pPr>
        <w:spacing w:before="100" w:beforeAutospacing="1" w:after="100" w:afterAutospacing="1" w:line="240" w:lineRule="auto"/>
        <w:ind w:firstLine="720"/>
        <w:jc w:val="both"/>
        <w:rPr>
          <w:rFonts w:ascii="Times New Roman" w:hAnsi="Times New Roman"/>
          <w:iCs/>
          <w:sz w:val="24"/>
          <w:szCs w:val="24"/>
        </w:rPr>
      </w:pPr>
      <w:r w:rsidRPr="00473F11">
        <w:rPr>
          <w:rFonts w:ascii="Times New Roman" w:hAnsi="Times New Roman"/>
          <w:iCs/>
          <w:sz w:val="24"/>
          <w:szCs w:val="24"/>
        </w:rPr>
        <w:t>(</w:t>
      </w:r>
      <w:r w:rsidR="0021260C" w:rsidRPr="00473F11">
        <w:rPr>
          <w:rFonts w:ascii="Times New Roman" w:hAnsi="Times New Roman"/>
          <w:iCs/>
          <w:sz w:val="24"/>
          <w:szCs w:val="24"/>
        </w:rPr>
        <w:t>9</w:t>
      </w:r>
      <w:r w:rsidRPr="00473F11">
        <w:rPr>
          <w:rFonts w:ascii="Times New Roman" w:hAnsi="Times New Roman"/>
          <w:iCs/>
          <w:sz w:val="24"/>
          <w:szCs w:val="24"/>
        </w:rPr>
        <w:t xml:space="preserve">) </w:t>
      </w:r>
      <w:r w:rsidRPr="00473F11">
        <w:rPr>
          <w:rFonts w:ascii="Times New Roman" w:hAnsi="Times New Roman"/>
          <w:sz w:val="24"/>
          <w:szCs w:val="24"/>
        </w:rPr>
        <w:t xml:space="preserve">Tijelo iz stavka 1. ovoga članka donijet će </w:t>
      </w:r>
      <w:r w:rsidRPr="00473F11">
        <w:rPr>
          <w:rFonts w:ascii="Times New Roman" w:hAnsi="Times New Roman"/>
          <w:iCs/>
          <w:sz w:val="24"/>
          <w:szCs w:val="24"/>
        </w:rPr>
        <w:t xml:space="preserve">rješenje kojim se briše pravna ili fizička osoba – obrtnik iz očevidnika iz stavka </w:t>
      </w:r>
      <w:r w:rsidR="00A33F01" w:rsidRPr="00473F11">
        <w:rPr>
          <w:rFonts w:ascii="Times New Roman" w:hAnsi="Times New Roman"/>
          <w:iCs/>
          <w:sz w:val="24"/>
          <w:szCs w:val="24"/>
        </w:rPr>
        <w:t>1</w:t>
      </w:r>
      <w:r w:rsidRPr="00473F11">
        <w:rPr>
          <w:rFonts w:ascii="Times New Roman" w:hAnsi="Times New Roman"/>
          <w:iCs/>
          <w:sz w:val="24"/>
          <w:szCs w:val="24"/>
        </w:rPr>
        <w:t>. ovoga članka kad:</w:t>
      </w:r>
    </w:p>
    <w:p w14:paraId="426CC39F"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1. zaprimi obavijest pravne ili fizičke osobe – obrtnika da prestaje obavljati djelatnost ili na drugi način utvrdi prestanak obavljanja djelatnosti ili</w:t>
      </w:r>
    </w:p>
    <w:p w14:paraId="61998DD1"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2. utvrdi da pravna ili fizička osoba – obrtnik nije izvršio propisanu obvezu dostave obrasca o statusu obavljanja djelatnosti.</w:t>
      </w:r>
    </w:p>
    <w:p w14:paraId="5AE269B5"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ab/>
        <w:t>(</w:t>
      </w:r>
      <w:r w:rsidR="0021260C" w:rsidRPr="00473F11">
        <w:rPr>
          <w:rFonts w:ascii="Times New Roman" w:hAnsi="Times New Roman"/>
          <w:iCs/>
          <w:sz w:val="24"/>
          <w:szCs w:val="24"/>
        </w:rPr>
        <w:t>10</w:t>
      </w:r>
      <w:r w:rsidRPr="00473F11">
        <w:rPr>
          <w:rFonts w:ascii="Times New Roman" w:hAnsi="Times New Roman"/>
          <w:iCs/>
          <w:sz w:val="24"/>
          <w:szCs w:val="24"/>
        </w:rPr>
        <w:t xml:space="preserve">) Protiv rješenja iz stavaka </w:t>
      </w:r>
      <w:r w:rsidR="008E4BDF" w:rsidRPr="00473F11">
        <w:rPr>
          <w:rFonts w:ascii="Times New Roman" w:hAnsi="Times New Roman"/>
          <w:iCs/>
          <w:sz w:val="24"/>
          <w:szCs w:val="24"/>
        </w:rPr>
        <w:t>6</w:t>
      </w:r>
      <w:r w:rsidRPr="00473F11">
        <w:rPr>
          <w:rFonts w:ascii="Times New Roman" w:hAnsi="Times New Roman"/>
          <w:iCs/>
          <w:sz w:val="24"/>
          <w:szCs w:val="24"/>
        </w:rPr>
        <w:t xml:space="preserve">. i </w:t>
      </w:r>
      <w:r w:rsidR="008E4BDF" w:rsidRPr="00473F11">
        <w:rPr>
          <w:rFonts w:ascii="Times New Roman" w:hAnsi="Times New Roman"/>
          <w:iCs/>
          <w:sz w:val="24"/>
          <w:szCs w:val="24"/>
        </w:rPr>
        <w:t>9</w:t>
      </w:r>
      <w:r w:rsidRPr="00473F11">
        <w:rPr>
          <w:rFonts w:ascii="Times New Roman" w:hAnsi="Times New Roman"/>
          <w:iCs/>
          <w:sz w:val="24"/>
          <w:szCs w:val="24"/>
        </w:rPr>
        <w:t>. ovoga članka može se izjaviti žalba Ministarstvu.</w:t>
      </w:r>
    </w:p>
    <w:p w14:paraId="3AFE3C57" w14:textId="77777777" w:rsidR="00FF499C" w:rsidRPr="00473F11" w:rsidRDefault="00FF499C" w:rsidP="00144B45">
      <w:pPr>
        <w:spacing w:before="100" w:beforeAutospacing="1" w:after="100" w:afterAutospacing="1" w:line="240" w:lineRule="auto"/>
        <w:ind w:firstLine="720"/>
        <w:jc w:val="both"/>
        <w:rPr>
          <w:rFonts w:ascii="Times New Roman" w:hAnsi="Times New Roman"/>
          <w:iCs/>
          <w:sz w:val="24"/>
          <w:szCs w:val="24"/>
        </w:rPr>
      </w:pPr>
      <w:r w:rsidRPr="00473F11">
        <w:rPr>
          <w:rFonts w:ascii="Times New Roman" w:hAnsi="Times New Roman"/>
          <w:sz w:val="24"/>
          <w:szCs w:val="24"/>
        </w:rPr>
        <w:t>(</w:t>
      </w:r>
      <w:r w:rsidR="0021260C" w:rsidRPr="00473F11">
        <w:rPr>
          <w:rFonts w:ascii="Times New Roman" w:hAnsi="Times New Roman"/>
          <w:sz w:val="24"/>
          <w:szCs w:val="24"/>
        </w:rPr>
        <w:t>11</w:t>
      </w:r>
      <w:r w:rsidRPr="00473F11">
        <w:rPr>
          <w:rFonts w:ascii="Times New Roman" w:hAnsi="Times New Roman"/>
          <w:sz w:val="24"/>
          <w:szCs w:val="24"/>
        </w:rPr>
        <w:t>) Vrste i količine otpada</w:t>
      </w:r>
      <w:r w:rsidR="000D348D" w:rsidRPr="00473F11">
        <w:rPr>
          <w:rFonts w:ascii="Times New Roman" w:hAnsi="Times New Roman"/>
          <w:sz w:val="24"/>
          <w:szCs w:val="24"/>
        </w:rPr>
        <w:t>, postupke</w:t>
      </w:r>
      <w:r w:rsidRPr="00473F11">
        <w:rPr>
          <w:rFonts w:ascii="Times New Roman" w:hAnsi="Times New Roman"/>
          <w:sz w:val="24"/>
          <w:szCs w:val="24"/>
        </w:rPr>
        <w:t xml:space="preserve"> </w:t>
      </w:r>
      <w:r w:rsidR="000D348D" w:rsidRPr="00473F11">
        <w:rPr>
          <w:rFonts w:ascii="Times New Roman" w:hAnsi="Times New Roman"/>
          <w:sz w:val="24"/>
          <w:szCs w:val="24"/>
        </w:rPr>
        <w:t>i</w:t>
      </w:r>
      <w:r w:rsidRPr="00473F11">
        <w:rPr>
          <w:rFonts w:ascii="Times New Roman" w:hAnsi="Times New Roman"/>
          <w:sz w:val="24"/>
          <w:szCs w:val="24"/>
        </w:rPr>
        <w:t xml:space="preserve"> način izvođenja postupaka </w:t>
      </w:r>
      <w:r w:rsidR="000D348D" w:rsidRPr="00473F11">
        <w:rPr>
          <w:rFonts w:ascii="Times New Roman" w:hAnsi="Times New Roman"/>
          <w:sz w:val="24"/>
          <w:szCs w:val="24"/>
        </w:rPr>
        <w:t xml:space="preserve">sakupljanja i </w:t>
      </w:r>
      <w:r w:rsidRPr="00473F11">
        <w:rPr>
          <w:rFonts w:ascii="Times New Roman" w:hAnsi="Times New Roman"/>
          <w:sz w:val="24"/>
          <w:szCs w:val="24"/>
        </w:rPr>
        <w:t>oporabe za koje nije potrebno ishoditi dozvolu za gospodarenje otpadom</w:t>
      </w:r>
      <w:r w:rsidR="004821EF" w:rsidRPr="00473F11">
        <w:rPr>
          <w:rFonts w:ascii="Times New Roman" w:hAnsi="Times New Roman"/>
          <w:sz w:val="24"/>
          <w:szCs w:val="24"/>
        </w:rPr>
        <w:t>,</w:t>
      </w:r>
      <w:r w:rsidR="004C6002" w:rsidRPr="00473F11">
        <w:rPr>
          <w:rFonts w:ascii="Times New Roman" w:hAnsi="Times New Roman"/>
          <w:sz w:val="24"/>
          <w:szCs w:val="24"/>
        </w:rPr>
        <w:t xml:space="preserve"> </w:t>
      </w:r>
      <w:r w:rsidR="000D348D" w:rsidRPr="00473F11">
        <w:rPr>
          <w:rFonts w:ascii="Times New Roman" w:hAnsi="Times New Roman"/>
          <w:sz w:val="24"/>
          <w:szCs w:val="24"/>
        </w:rPr>
        <w:t xml:space="preserve">sadržaj zahtjeva </w:t>
      </w:r>
      <w:r w:rsidR="004821EF" w:rsidRPr="00473F11">
        <w:rPr>
          <w:rFonts w:ascii="Times New Roman" w:hAnsi="Times New Roman"/>
          <w:sz w:val="24"/>
          <w:szCs w:val="24"/>
        </w:rPr>
        <w:t>i način potvrđivanja namjere obavlj</w:t>
      </w:r>
      <w:r w:rsidR="0021260C" w:rsidRPr="00473F11">
        <w:rPr>
          <w:rFonts w:ascii="Times New Roman" w:hAnsi="Times New Roman"/>
          <w:sz w:val="24"/>
          <w:szCs w:val="24"/>
        </w:rPr>
        <w:t>a</w:t>
      </w:r>
      <w:r w:rsidR="004821EF" w:rsidRPr="00473F11">
        <w:rPr>
          <w:rFonts w:ascii="Times New Roman" w:hAnsi="Times New Roman"/>
          <w:sz w:val="24"/>
          <w:szCs w:val="24"/>
        </w:rPr>
        <w:t xml:space="preserve">nja djelatnosti </w:t>
      </w:r>
      <w:r w:rsidRPr="00473F11">
        <w:rPr>
          <w:rFonts w:ascii="Times New Roman" w:hAnsi="Times New Roman"/>
          <w:sz w:val="24"/>
          <w:szCs w:val="24"/>
        </w:rPr>
        <w:t xml:space="preserve">propisuje Ministar pravilnikom iz članka </w:t>
      </w:r>
      <w:r w:rsidR="00133102" w:rsidRPr="00473F11">
        <w:rPr>
          <w:rFonts w:ascii="Times New Roman" w:hAnsi="Times New Roman"/>
          <w:sz w:val="24"/>
          <w:szCs w:val="24"/>
        </w:rPr>
        <w:t xml:space="preserve">5. stavka </w:t>
      </w:r>
      <w:r w:rsidR="002945D6" w:rsidRPr="00473F11">
        <w:rPr>
          <w:rFonts w:ascii="Times New Roman" w:hAnsi="Times New Roman"/>
          <w:sz w:val="24"/>
          <w:szCs w:val="24"/>
        </w:rPr>
        <w:t>5</w:t>
      </w:r>
      <w:r w:rsidR="00133102" w:rsidRPr="00473F11">
        <w:rPr>
          <w:rFonts w:ascii="Times New Roman" w:hAnsi="Times New Roman"/>
          <w:sz w:val="24"/>
          <w:szCs w:val="24"/>
        </w:rPr>
        <w:t xml:space="preserve">. </w:t>
      </w:r>
      <w:r w:rsidRPr="00473F11">
        <w:rPr>
          <w:rFonts w:ascii="Times New Roman" w:hAnsi="Times New Roman"/>
          <w:sz w:val="24"/>
          <w:szCs w:val="24"/>
        </w:rPr>
        <w:t xml:space="preserve">ovoga Zakona. </w:t>
      </w:r>
    </w:p>
    <w:p w14:paraId="465DAB8C" w14:textId="77777777" w:rsidR="00496F2A" w:rsidRPr="00473F11" w:rsidRDefault="00FF499C"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 xml:space="preserve">Evidencija prijevoznika otpada, posrednika otpadom, trgovaca </w:t>
      </w:r>
      <w:r w:rsidR="00496F2A" w:rsidRPr="00473F11">
        <w:rPr>
          <w:rFonts w:ascii="Times New Roman" w:hAnsi="Times New Roman"/>
          <w:b/>
          <w:i/>
          <w:iCs/>
          <w:sz w:val="24"/>
          <w:szCs w:val="24"/>
        </w:rPr>
        <w:t xml:space="preserve">otpadom i </w:t>
      </w:r>
    </w:p>
    <w:p w14:paraId="128B00D0" w14:textId="77777777" w:rsidR="00FF499C" w:rsidRPr="00473F11" w:rsidRDefault="00496F2A"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reciklažnih dvorišta</w:t>
      </w:r>
    </w:p>
    <w:p w14:paraId="79AAF510"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4</w:t>
      </w:r>
      <w:r w:rsidR="006A33EC" w:rsidRPr="00473F11">
        <w:rPr>
          <w:rFonts w:ascii="Times New Roman" w:hAnsi="Times New Roman"/>
          <w:b/>
          <w:sz w:val="24"/>
          <w:szCs w:val="24"/>
        </w:rPr>
        <w:t>7</w:t>
      </w:r>
      <w:r w:rsidRPr="00473F11">
        <w:rPr>
          <w:rFonts w:ascii="Times New Roman" w:hAnsi="Times New Roman"/>
          <w:b/>
          <w:sz w:val="24"/>
          <w:szCs w:val="24"/>
        </w:rPr>
        <w:t>.</w:t>
      </w:r>
    </w:p>
    <w:p w14:paraId="2E886E4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7638E7" w:rsidRPr="00473F11">
        <w:rPr>
          <w:rFonts w:ascii="Times New Roman" w:hAnsi="Times New Roman"/>
          <w:sz w:val="24"/>
          <w:szCs w:val="24"/>
        </w:rPr>
        <w:t>N</w:t>
      </w:r>
      <w:r w:rsidR="008302A1" w:rsidRPr="00473F11">
        <w:rPr>
          <w:rFonts w:ascii="Times New Roman" w:hAnsi="Times New Roman"/>
          <w:sz w:val="24"/>
          <w:szCs w:val="24"/>
        </w:rPr>
        <w:t xml:space="preserve">adležno </w:t>
      </w:r>
      <w:r w:rsidRPr="00473F11">
        <w:rPr>
          <w:rFonts w:ascii="Times New Roman" w:hAnsi="Times New Roman"/>
          <w:sz w:val="24"/>
          <w:szCs w:val="24"/>
        </w:rPr>
        <w:t xml:space="preserve">tijelo županije </w:t>
      </w:r>
      <w:r w:rsidR="005A1DAF" w:rsidRPr="00473F11">
        <w:rPr>
          <w:rFonts w:ascii="Times New Roman" w:hAnsi="Times New Roman"/>
          <w:sz w:val="24"/>
          <w:szCs w:val="24"/>
        </w:rPr>
        <w:t>odnosno</w:t>
      </w:r>
      <w:r w:rsidR="00225928" w:rsidRPr="00473F11">
        <w:rPr>
          <w:rFonts w:ascii="Times New Roman" w:hAnsi="Times New Roman"/>
          <w:sz w:val="24"/>
          <w:szCs w:val="24"/>
        </w:rPr>
        <w:t xml:space="preserve"> Grada Zagreba </w:t>
      </w:r>
      <w:r w:rsidRPr="00473F11">
        <w:rPr>
          <w:rFonts w:ascii="Times New Roman" w:hAnsi="Times New Roman"/>
          <w:sz w:val="24"/>
          <w:szCs w:val="24"/>
        </w:rPr>
        <w:t>vodi Evidenciju prijevoznika otpada, posrednika otpadom, trgovaca otpadom i reciklažnih dvorišta.</w:t>
      </w:r>
    </w:p>
    <w:p w14:paraId="42FBA99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(2) Evidencija iz stavka 1. ovoga članka sadrži podatke o osobama koje obavljaju djelatnost prijevoza otpada, posredovanja u gospodarenju otpadom</w:t>
      </w:r>
      <w:r w:rsidR="00B93763" w:rsidRPr="00473F11">
        <w:rPr>
          <w:rFonts w:ascii="Times New Roman" w:hAnsi="Times New Roman"/>
          <w:sz w:val="24"/>
          <w:szCs w:val="24"/>
        </w:rPr>
        <w:t>,</w:t>
      </w:r>
      <w:r w:rsidRPr="00473F11">
        <w:rPr>
          <w:rFonts w:ascii="Times New Roman" w:hAnsi="Times New Roman"/>
          <w:sz w:val="24"/>
          <w:szCs w:val="24"/>
        </w:rPr>
        <w:t xml:space="preserve"> trgovanja otpadom</w:t>
      </w:r>
      <w:r w:rsidR="00B93763" w:rsidRPr="00473F11">
        <w:rPr>
          <w:rFonts w:ascii="Times New Roman" w:hAnsi="Times New Roman"/>
          <w:sz w:val="24"/>
          <w:szCs w:val="24"/>
        </w:rPr>
        <w:t xml:space="preserve"> i sakupljanja otpada u reciklažnom dvorištu</w:t>
      </w:r>
      <w:r w:rsidRPr="00473F11">
        <w:rPr>
          <w:rFonts w:ascii="Times New Roman" w:hAnsi="Times New Roman"/>
          <w:sz w:val="24"/>
          <w:szCs w:val="24"/>
        </w:rPr>
        <w:t>.</w:t>
      </w:r>
    </w:p>
    <w:p w14:paraId="4BA58269"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sz w:val="24"/>
          <w:szCs w:val="24"/>
        </w:rPr>
        <w:tab/>
      </w:r>
      <w:r w:rsidRPr="00473F11">
        <w:rPr>
          <w:rFonts w:ascii="Times New Roman" w:hAnsi="Times New Roman"/>
          <w:iCs/>
          <w:sz w:val="24"/>
          <w:szCs w:val="24"/>
        </w:rPr>
        <w:t>(3) U evidenciju</w:t>
      </w:r>
      <w:r w:rsidRPr="00473F11">
        <w:rPr>
          <w:rFonts w:ascii="Times New Roman" w:hAnsi="Times New Roman"/>
          <w:sz w:val="24"/>
          <w:szCs w:val="24"/>
        </w:rPr>
        <w:t xml:space="preserve"> </w:t>
      </w:r>
      <w:r w:rsidRPr="00473F11">
        <w:rPr>
          <w:rFonts w:ascii="Times New Roman" w:hAnsi="Times New Roman"/>
          <w:iCs/>
          <w:sz w:val="24"/>
          <w:szCs w:val="24"/>
        </w:rPr>
        <w:t>iz stavka 1. ovoga članka upisuje se pravna osoba ili fizička osoba – obrtnik koja podnese zahtjev za upis putem mrežne aplikacij</w:t>
      </w:r>
      <w:r w:rsidR="00783BBB" w:rsidRPr="00473F11">
        <w:rPr>
          <w:rFonts w:ascii="Times New Roman" w:hAnsi="Times New Roman"/>
          <w:iCs/>
          <w:sz w:val="24"/>
          <w:szCs w:val="24"/>
        </w:rPr>
        <w:t>e</w:t>
      </w:r>
      <w:r w:rsidRPr="00473F11">
        <w:rPr>
          <w:rFonts w:ascii="Times New Roman" w:hAnsi="Times New Roman"/>
          <w:iCs/>
          <w:sz w:val="24"/>
          <w:szCs w:val="24"/>
        </w:rPr>
        <w:t xml:space="preserve"> Registra djelatnosti gospodarenja otpadom (u daljnjem tekstu: Registar) ili pisanim putem. </w:t>
      </w:r>
    </w:p>
    <w:p w14:paraId="2788C259" w14:textId="77777777" w:rsidR="00FF499C" w:rsidRPr="00473F11" w:rsidRDefault="00FF499C" w:rsidP="00144B45">
      <w:pPr>
        <w:spacing w:before="100" w:beforeAutospacing="1" w:after="100" w:afterAutospacing="1" w:line="240" w:lineRule="auto"/>
        <w:ind w:firstLine="720"/>
        <w:jc w:val="both"/>
        <w:rPr>
          <w:rFonts w:ascii="Times New Roman" w:hAnsi="Times New Roman"/>
          <w:iCs/>
          <w:sz w:val="24"/>
          <w:szCs w:val="24"/>
        </w:rPr>
      </w:pPr>
      <w:r w:rsidRPr="00473F11">
        <w:rPr>
          <w:rFonts w:ascii="Times New Roman" w:hAnsi="Times New Roman"/>
          <w:iCs/>
          <w:sz w:val="24"/>
          <w:szCs w:val="24"/>
        </w:rPr>
        <w:t xml:space="preserve">(4) Upis u evidenciju iz stavka 1. ovoga članka obavlja </w:t>
      </w:r>
      <w:r w:rsidR="008302A1" w:rsidRPr="00473F11">
        <w:rPr>
          <w:rFonts w:ascii="Times New Roman" w:hAnsi="Times New Roman"/>
          <w:iCs/>
          <w:sz w:val="24"/>
          <w:szCs w:val="24"/>
        </w:rPr>
        <w:t xml:space="preserve">tijelo iz stavka 1. ovoga članka </w:t>
      </w:r>
      <w:r w:rsidRPr="00473F11">
        <w:rPr>
          <w:rFonts w:ascii="Times New Roman" w:hAnsi="Times New Roman"/>
          <w:iCs/>
          <w:sz w:val="24"/>
          <w:szCs w:val="24"/>
        </w:rPr>
        <w:t>prema adresi sjedišta podnositelja zahtjeva.</w:t>
      </w:r>
    </w:p>
    <w:p w14:paraId="44949FC2" w14:textId="77777777" w:rsidR="00FF499C" w:rsidRPr="00473F11" w:rsidRDefault="00FF499C" w:rsidP="00144B45">
      <w:pPr>
        <w:spacing w:before="100" w:beforeAutospacing="1" w:after="100" w:afterAutospacing="1" w:line="240" w:lineRule="auto"/>
        <w:ind w:firstLine="720"/>
        <w:jc w:val="both"/>
        <w:rPr>
          <w:rFonts w:ascii="Times New Roman" w:hAnsi="Times New Roman"/>
          <w:iCs/>
          <w:sz w:val="24"/>
          <w:szCs w:val="24"/>
        </w:rPr>
      </w:pPr>
      <w:r w:rsidRPr="00473F11">
        <w:rPr>
          <w:rFonts w:ascii="Times New Roman" w:hAnsi="Times New Roman"/>
          <w:iCs/>
          <w:sz w:val="24"/>
          <w:szCs w:val="24"/>
        </w:rPr>
        <w:t>(5) Upis u evidenciju iz stavka 1. ovoga članka nije upravni postupak.</w:t>
      </w:r>
    </w:p>
    <w:p w14:paraId="14C19DA3" w14:textId="77777777" w:rsidR="00FF499C" w:rsidRPr="00473F11" w:rsidRDefault="00FF499C" w:rsidP="00144B45">
      <w:pPr>
        <w:spacing w:before="100" w:beforeAutospacing="1" w:after="100" w:afterAutospacing="1" w:line="240" w:lineRule="auto"/>
        <w:ind w:firstLine="720"/>
        <w:jc w:val="both"/>
        <w:rPr>
          <w:rFonts w:ascii="Times New Roman" w:hAnsi="Times New Roman"/>
          <w:iCs/>
          <w:sz w:val="24"/>
          <w:szCs w:val="24"/>
        </w:rPr>
      </w:pPr>
      <w:r w:rsidRPr="00473F11">
        <w:rPr>
          <w:rFonts w:ascii="Times New Roman" w:hAnsi="Times New Roman"/>
          <w:iCs/>
          <w:sz w:val="24"/>
          <w:szCs w:val="24"/>
        </w:rPr>
        <w:t>(6) U svrhu održavanja ažurnih podataka u evidenciji iz stavka 1. ovoga članka, osoba upisana u evidenciju dužna</w:t>
      </w:r>
      <w:r w:rsidR="00E729C4" w:rsidRPr="00473F11">
        <w:rPr>
          <w:rFonts w:ascii="Times New Roman" w:hAnsi="Times New Roman"/>
          <w:iCs/>
          <w:sz w:val="24"/>
          <w:szCs w:val="24"/>
        </w:rPr>
        <w:t xml:space="preserve"> je</w:t>
      </w:r>
      <w:r w:rsidRPr="00473F11">
        <w:rPr>
          <w:rFonts w:ascii="Times New Roman" w:hAnsi="Times New Roman"/>
          <w:iCs/>
          <w:sz w:val="24"/>
          <w:szCs w:val="24"/>
        </w:rPr>
        <w:t xml:space="preserve">: </w:t>
      </w:r>
    </w:p>
    <w:p w14:paraId="62C9269E"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1. jednom godišnje potvr</w:t>
      </w:r>
      <w:r w:rsidR="00E729C4" w:rsidRPr="00473F11">
        <w:rPr>
          <w:rFonts w:ascii="Times New Roman" w:hAnsi="Times New Roman"/>
          <w:iCs/>
          <w:sz w:val="24"/>
          <w:szCs w:val="24"/>
        </w:rPr>
        <w:t>diti</w:t>
      </w:r>
      <w:r w:rsidRPr="00473F11">
        <w:rPr>
          <w:rFonts w:ascii="Times New Roman" w:hAnsi="Times New Roman"/>
          <w:iCs/>
          <w:sz w:val="24"/>
          <w:szCs w:val="24"/>
        </w:rPr>
        <w:t xml:space="preserve"> namjer</w:t>
      </w:r>
      <w:r w:rsidR="00E729C4" w:rsidRPr="00473F11">
        <w:rPr>
          <w:rFonts w:ascii="Times New Roman" w:hAnsi="Times New Roman"/>
          <w:iCs/>
          <w:sz w:val="24"/>
          <w:szCs w:val="24"/>
        </w:rPr>
        <w:t>u</w:t>
      </w:r>
      <w:r w:rsidRPr="00473F11">
        <w:rPr>
          <w:rFonts w:ascii="Times New Roman" w:hAnsi="Times New Roman"/>
          <w:iCs/>
          <w:sz w:val="24"/>
          <w:szCs w:val="24"/>
        </w:rPr>
        <w:t xml:space="preserve"> obavljanja djelatnosti u narednoj godini i </w:t>
      </w:r>
    </w:p>
    <w:p w14:paraId="59DB6246"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 xml:space="preserve">2. </w:t>
      </w:r>
      <w:r w:rsidR="00E729C4" w:rsidRPr="00473F11">
        <w:rPr>
          <w:rFonts w:ascii="Times New Roman" w:hAnsi="Times New Roman"/>
          <w:iCs/>
          <w:sz w:val="24"/>
          <w:szCs w:val="24"/>
        </w:rPr>
        <w:t>u slučaju izmjene podataka  na tem</w:t>
      </w:r>
      <w:r w:rsidR="00DE4EF4" w:rsidRPr="00473F11">
        <w:rPr>
          <w:rFonts w:ascii="Times New Roman" w:hAnsi="Times New Roman"/>
          <w:iCs/>
          <w:sz w:val="24"/>
          <w:szCs w:val="24"/>
        </w:rPr>
        <w:t>elju kojih je upisana u Eviden</w:t>
      </w:r>
      <w:r w:rsidR="00E729C4" w:rsidRPr="00473F11">
        <w:rPr>
          <w:rFonts w:ascii="Times New Roman" w:hAnsi="Times New Roman"/>
          <w:iCs/>
          <w:sz w:val="24"/>
          <w:szCs w:val="24"/>
        </w:rPr>
        <w:t>c</w:t>
      </w:r>
      <w:r w:rsidR="00DE4EF4" w:rsidRPr="00473F11">
        <w:rPr>
          <w:rFonts w:ascii="Times New Roman" w:hAnsi="Times New Roman"/>
          <w:iCs/>
          <w:sz w:val="24"/>
          <w:szCs w:val="24"/>
        </w:rPr>
        <w:t>i</w:t>
      </w:r>
      <w:r w:rsidR="00E729C4" w:rsidRPr="00473F11">
        <w:rPr>
          <w:rFonts w:ascii="Times New Roman" w:hAnsi="Times New Roman"/>
          <w:iCs/>
          <w:sz w:val="24"/>
          <w:szCs w:val="24"/>
        </w:rPr>
        <w:t xml:space="preserve">ju iz stavka 1. ovoga članka </w:t>
      </w:r>
      <w:r w:rsidR="00B93763" w:rsidRPr="00473F11">
        <w:rPr>
          <w:rFonts w:ascii="Times New Roman" w:hAnsi="Times New Roman"/>
          <w:iCs/>
          <w:sz w:val="24"/>
          <w:szCs w:val="24"/>
        </w:rPr>
        <w:t>izmijeniti</w:t>
      </w:r>
      <w:r w:rsidRPr="00473F11">
        <w:rPr>
          <w:rFonts w:ascii="Times New Roman" w:hAnsi="Times New Roman"/>
          <w:iCs/>
          <w:sz w:val="24"/>
          <w:szCs w:val="24"/>
        </w:rPr>
        <w:t xml:space="preserve"> podatk</w:t>
      </w:r>
      <w:r w:rsidR="00E729C4" w:rsidRPr="00473F11">
        <w:rPr>
          <w:rFonts w:ascii="Times New Roman" w:hAnsi="Times New Roman"/>
          <w:iCs/>
          <w:sz w:val="24"/>
          <w:szCs w:val="24"/>
        </w:rPr>
        <w:t>e</w:t>
      </w:r>
      <w:r w:rsidRPr="00473F11">
        <w:rPr>
          <w:rFonts w:ascii="Times New Roman" w:hAnsi="Times New Roman"/>
          <w:iCs/>
          <w:sz w:val="24"/>
          <w:szCs w:val="24"/>
        </w:rPr>
        <w:t xml:space="preserve"> u roku od </w:t>
      </w:r>
      <w:r w:rsidR="00E729C4" w:rsidRPr="00473F11">
        <w:rPr>
          <w:rFonts w:ascii="Times New Roman" w:hAnsi="Times New Roman"/>
          <w:iCs/>
          <w:sz w:val="24"/>
          <w:szCs w:val="24"/>
        </w:rPr>
        <w:t>30</w:t>
      </w:r>
      <w:r w:rsidRPr="00473F11">
        <w:rPr>
          <w:rFonts w:ascii="Times New Roman" w:hAnsi="Times New Roman"/>
          <w:iCs/>
          <w:sz w:val="24"/>
          <w:szCs w:val="24"/>
        </w:rPr>
        <w:t xml:space="preserve"> dana od dana nastanka promjene. </w:t>
      </w:r>
    </w:p>
    <w:p w14:paraId="50560054" w14:textId="77777777" w:rsidR="00FF499C" w:rsidRPr="00473F11" w:rsidRDefault="00FF499C" w:rsidP="00144B45">
      <w:pPr>
        <w:spacing w:before="100" w:beforeAutospacing="1" w:after="100" w:afterAutospacing="1" w:line="240" w:lineRule="auto"/>
        <w:ind w:firstLine="720"/>
        <w:jc w:val="both"/>
        <w:rPr>
          <w:rFonts w:ascii="Times New Roman" w:hAnsi="Times New Roman"/>
          <w:iCs/>
          <w:sz w:val="24"/>
          <w:szCs w:val="24"/>
        </w:rPr>
      </w:pPr>
      <w:r w:rsidRPr="00473F11">
        <w:rPr>
          <w:rFonts w:ascii="Times New Roman" w:hAnsi="Times New Roman"/>
          <w:iCs/>
          <w:sz w:val="24"/>
          <w:szCs w:val="24"/>
        </w:rPr>
        <w:t xml:space="preserve">(7) </w:t>
      </w:r>
      <w:r w:rsidR="00DE4EF4" w:rsidRPr="00473F11">
        <w:rPr>
          <w:rFonts w:ascii="Times New Roman" w:hAnsi="Times New Roman"/>
          <w:iCs/>
          <w:sz w:val="24"/>
          <w:szCs w:val="24"/>
        </w:rPr>
        <w:t>T</w:t>
      </w:r>
      <w:r w:rsidRPr="00473F11">
        <w:rPr>
          <w:rFonts w:ascii="Times New Roman" w:hAnsi="Times New Roman"/>
          <w:iCs/>
          <w:sz w:val="24"/>
          <w:szCs w:val="24"/>
        </w:rPr>
        <w:t xml:space="preserve">ijelo iz stavka </w:t>
      </w:r>
      <w:r w:rsidR="008302A1" w:rsidRPr="00473F11">
        <w:rPr>
          <w:rFonts w:ascii="Times New Roman" w:hAnsi="Times New Roman"/>
          <w:iCs/>
          <w:sz w:val="24"/>
          <w:szCs w:val="24"/>
        </w:rPr>
        <w:t>1</w:t>
      </w:r>
      <w:r w:rsidRPr="00473F11">
        <w:rPr>
          <w:rFonts w:ascii="Times New Roman" w:hAnsi="Times New Roman"/>
          <w:iCs/>
          <w:sz w:val="24"/>
          <w:szCs w:val="24"/>
        </w:rPr>
        <w:t xml:space="preserve">. ovoga članka </w:t>
      </w:r>
      <w:r w:rsidR="00DE4EF4" w:rsidRPr="00473F11">
        <w:rPr>
          <w:rFonts w:ascii="Times New Roman" w:hAnsi="Times New Roman"/>
          <w:iCs/>
          <w:sz w:val="24"/>
          <w:szCs w:val="24"/>
        </w:rPr>
        <w:t xml:space="preserve">će brisati iz Evidencije upisanu osobu </w:t>
      </w:r>
      <w:r w:rsidRPr="00473F11">
        <w:rPr>
          <w:rFonts w:ascii="Times New Roman" w:hAnsi="Times New Roman"/>
          <w:iCs/>
          <w:sz w:val="24"/>
          <w:szCs w:val="24"/>
        </w:rPr>
        <w:t>kad:</w:t>
      </w:r>
    </w:p>
    <w:p w14:paraId="0E577BBF"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 xml:space="preserve">1. zaprimi obavijest pravne ili fizičke osobe – obrtnika upisane u evidenciju iz stavka 1. ovoga članka da prestaje obavljati djelatnost ili na drugi način utvrdi prestanak obavljanja djelatnosti ili </w:t>
      </w:r>
    </w:p>
    <w:p w14:paraId="4D331113" w14:textId="77777777" w:rsidR="00FF499C" w:rsidRPr="00473F11" w:rsidRDefault="00FF499C"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 xml:space="preserve">2. utvrdi da pravna ili fizička osoba – obrtnik nije izvršio propisanu obvezu </w:t>
      </w:r>
      <w:r w:rsidR="00DE4EF4" w:rsidRPr="00473F11">
        <w:rPr>
          <w:rFonts w:ascii="Times New Roman" w:hAnsi="Times New Roman"/>
          <w:iCs/>
          <w:sz w:val="24"/>
          <w:szCs w:val="24"/>
        </w:rPr>
        <w:t xml:space="preserve">iz stavka 6. točke 1. </w:t>
      </w:r>
      <w:r w:rsidR="005C2AFA" w:rsidRPr="00473F11">
        <w:rPr>
          <w:rFonts w:ascii="Times New Roman" w:hAnsi="Times New Roman"/>
          <w:iCs/>
          <w:sz w:val="24"/>
          <w:szCs w:val="24"/>
        </w:rPr>
        <w:t>ovoga članka.</w:t>
      </w:r>
    </w:p>
    <w:p w14:paraId="3B22D2B4" w14:textId="77777777" w:rsidR="00496F2A" w:rsidRPr="00473F11" w:rsidRDefault="00FF499C" w:rsidP="00433471">
      <w:pPr>
        <w:spacing w:after="0" w:line="240" w:lineRule="auto"/>
        <w:jc w:val="both"/>
        <w:rPr>
          <w:rFonts w:ascii="Times New Roman" w:hAnsi="Times New Roman"/>
          <w:iCs/>
          <w:sz w:val="24"/>
          <w:szCs w:val="24"/>
        </w:rPr>
      </w:pPr>
      <w:r w:rsidRPr="00473F11">
        <w:rPr>
          <w:rFonts w:ascii="Times New Roman" w:hAnsi="Times New Roman"/>
          <w:iCs/>
          <w:sz w:val="24"/>
          <w:szCs w:val="24"/>
        </w:rPr>
        <w:tab/>
        <w:t>(</w:t>
      </w:r>
      <w:r w:rsidR="0002654D" w:rsidRPr="00473F11">
        <w:rPr>
          <w:rFonts w:ascii="Times New Roman" w:hAnsi="Times New Roman"/>
          <w:iCs/>
          <w:sz w:val="24"/>
          <w:szCs w:val="24"/>
        </w:rPr>
        <w:t>8</w:t>
      </w:r>
      <w:r w:rsidRPr="00473F11">
        <w:rPr>
          <w:rFonts w:ascii="Times New Roman" w:hAnsi="Times New Roman"/>
          <w:iCs/>
          <w:sz w:val="24"/>
          <w:szCs w:val="24"/>
        </w:rPr>
        <w:t>) Podatke koji se vode u evidenciji iz stavka 1. ovoga članka i način vođenja evidenci</w:t>
      </w:r>
      <w:r w:rsidR="00496F2A" w:rsidRPr="00473F11">
        <w:rPr>
          <w:rFonts w:ascii="Times New Roman" w:hAnsi="Times New Roman"/>
          <w:iCs/>
          <w:sz w:val="24"/>
          <w:szCs w:val="24"/>
        </w:rPr>
        <w:t>je propisuje Ministar naputkom.</w:t>
      </w:r>
    </w:p>
    <w:p w14:paraId="41FA2433" w14:textId="77777777" w:rsidR="00433471" w:rsidRPr="00473F11" w:rsidRDefault="00433471" w:rsidP="00433471">
      <w:pPr>
        <w:spacing w:after="0" w:line="240" w:lineRule="auto"/>
        <w:jc w:val="center"/>
        <w:rPr>
          <w:rFonts w:ascii="Times New Roman" w:hAnsi="Times New Roman"/>
          <w:b/>
          <w:sz w:val="24"/>
          <w:szCs w:val="24"/>
        </w:rPr>
      </w:pPr>
    </w:p>
    <w:p w14:paraId="344B8614" w14:textId="77777777" w:rsidR="00433471" w:rsidRPr="00473F11" w:rsidRDefault="00433471" w:rsidP="00433471">
      <w:pPr>
        <w:spacing w:after="0" w:line="240" w:lineRule="auto"/>
        <w:jc w:val="center"/>
        <w:rPr>
          <w:rFonts w:ascii="Times New Roman" w:hAnsi="Times New Roman"/>
          <w:b/>
          <w:sz w:val="24"/>
          <w:szCs w:val="24"/>
        </w:rPr>
      </w:pPr>
    </w:p>
    <w:p w14:paraId="50638707" w14:textId="77777777" w:rsidR="00FF499C" w:rsidRPr="00473F11" w:rsidRDefault="00FF499C" w:rsidP="00433471">
      <w:pPr>
        <w:spacing w:after="0" w:line="240" w:lineRule="auto"/>
        <w:jc w:val="center"/>
        <w:rPr>
          <w:rFonts w:ascii="Times New Roman" w:hAnsi="Times New Roman"/>
          <w:b/>
          <w:sz w:val="24"/>
          <w:szCs w:val="24"/>
        </w:rPr>
      </w:pPr>
      <w:r w:rsidRPr="00473F11">
        <w:rPr>
          <w:rFonts w:ascii="Times New Roman" w:hAnsi="Times New Roman"/>
          <w:b/>
          <w:sz w:val="24"/>
          <w:szCs w:val="24"/>
        </w:rPr>
        <w:t>VI. OTPAD IZ RUDARSKE INDUSTRIJE</w:t>
      </w:r>
    </w:p>
    <w:p w14:paraId="1540089D"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Plan gospodarenja otpadom iz rudarske industrije</w:t>
      </w:r>
    </w:p>
    <w:p w14:paraId="5497262E"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4441A" w:rsidRPr="00473F11">
        <w:rPr>
          <w:rFonts w:ascii="Times New Roman" w:hAnsi="Times New Roman"/>
          <w:b/>
          <w:sz w:val="24"/>
          <w:szCs w:val="24"/>
        </w:rPr>
        <w:t>4</w:t>
      </w:r>
      <w:r w:rsidR="006A33EC" w:rsidRPr="00473F11">
        <w:rPr>
          <w:rFonts w:ascii="Times New Roman" w:hAnsi="Times New Roman"/>
          <w:b/>
          <w:sz w:val="24"/>
          <w:szCs w:val="24"/>
        </w:rPr>
        <w:t>8</w:t>
      </w:r>
      <w:r w:rsidRPr="00473F11">
        <w:rPr>
          <w:rFonts w:ascii="Times New Roman" w:hAnsi="Times New Roman"/>
          <w:b/>
          <w:sz w:val="24"/>
          <w:szCs w:val="24"/>
        </w:rPr>
        <w:t>.</w:t>
      </w:r>
    </w:p>
    <w:p w14:paraId="45A0A6ED"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Postrojenje za gospodarenje otpadom iz rudarske industrije je svako područje namijenjeno akumulaciji ili pohrani otpada iz rudarske industrije u krutom ili tekućem stanju, u otopini ili suspenziji otopine, u sljedećim razdobljima:</w:t>
      </w:r>
    </w:p>
    <w:p w14:paraId="3F30A15F"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lastRenderedPageBreak/>
        <w:t>1. bez vremenskog ograničenja za postrojenja za gospodarenje otpadom kategorije A i postrojenja za gospodarenje opasnim otpadom, koja su navedena u planu gospodarenja otpadom iz rudarske industrije</w:t>
      </w:r>
    </w:p>
    <w:p w14:paraId="47AB9A18" w14:textId="77777777" w:rsidR="00FF499C" w:rsidRPr="00473F11" w:rsidRDefault="00FF499C" w:rsidP="00144B45">
      <w:pPr>
        <w:pStyle w:val="box459872"/>
        <w:spacing w:before="0" w:beforeAutospacing="0" w:after="48" w:afterAutospacing="0"/>
        <w:textAlignment w:val="baseline"/>
      </w:pPr>
      <w:r w:rsidRPr="00473F11">
        <w:t xml:space="preserve">2. dulje od šest mjeseci za postrojenja na kojima se zbrinjava neočekivano </w:t>
      </w:r>
      <w:r w:rsidR="008D0FD5" w:rsidRPr="00473F11">
        <w:t xml:space="preserve">proizvedeni </w:t>
      </w:r>
      <w:r w:rsidRPr="00473F11">
        <w:t>opasni otpad</w:t>
      </w:r>
    </w:p>
    <w:p w14:paraId="1D4369BB"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dulje od jedne godine za postrojenja za zbrinjavanje neopasnog otpada i otpada koji nema svojstvo inertnog otpada</w:t>
      </w:r>
      <w:r w:rsidR="00980F43" w:rsidRPr="00473F11">
        <w:rPr>
          <w:rFonts w:ascii="Times New Roman" w:hAnsi="Times New Roman"/>
          <w:sz w:val="24"/>
          <w:szCs w:val="24"/>
        </w:rPr>
        <w:t>, koje se klasificira kao postrojenje za gospodarenje neopasnim otpadom iz rudarske industrije</w:t>
      </w:r>
      <w:r w:rsidRPr="00473F11">
        <w:rPr>
          <w:rFonts w:ascii="Times New Roman" w:hAnsi="Times New Roman"/>
          <w:sz w:val="24"/>
          <w:szCs w:val="24"/>
        </w:rPr>
        <w:t xml:space="preserve">4. dulje od tri godine za postrojenja za zbrinjavanje tla koje nije onečišćeno, neopasnog otpada </w:t>
      </w:r>
      <w:r w:rsidR="008D0FD5" w:rsidRPr="00473F11">
        <w:rPr>
          <w:rFonts w:ascii="Times New Roman" w:hAnsi="Times New Roman"/>
          <w:sz w:val="24"/>
          <w:szCs w:val="24"/>
        </w:rPr>
        <w:t xml:space="preserve">proizvedenog </w:t>
      </w:r>
      <w:r w:rsidRPr="00473F11">
        <w:rPr>
          <w:rFonts w:ascii="Times New Roman" w:hAnsi="Times New Roman"/>
          <w:sz w:val="24"/>
          <w:szCs w:val="24"/>
        </w:rPr>
        <w:t xml:space="preserve">istraživanjem, otpada </w:t>
      </w:r>
      <w:r w:rsidR="008D0FD5" w:rsidRPr="00473F11">
        <w:rPr>
          <w:rFonts w:ascii="Times New Roman" w:hAnsi="Times New Roman"/>
          <w:sz w:val="24"/>
          <w:szCs w:val="24"/>
        </w:rPr>
        <w:t xml:space="preserve">proizvedenog </w:t>
      </w:r>
      <w:r w:rsidRPr="00473F11">
        <w:rPr>
          <w:rFonts w:ascii="Times New Roman" w:hAnsi="Times New Roman"/>
          <w:sz w:val="24"/>
          <w:szCs w:val="24"/>
        </w:rPr>
        <w:t>vađenjem, obradom ili skladištenjem treseta i inertnog otpada</w:t>
      </w:r>
      <w:r w:rsidR="00620D05" w:rsidRPr="00473F11">
        <w:rPr>
          <w:rFonts w:ascii="Times New Roman" w:hAnsi="Times New Roman"/>
          <w:sz w:val="24"/>
          <w:szCs w:val="24"/>
        </w:rPr>
        <w:t>, koje se klasificira kao postrojenje za gospodarenje inertnim otpadom iz rudarske industrije</w:t>
      </w:r>
    </w:p>
    <w:p w14:paraId="3E3BEAB3"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w:t>
      </w:r>
      <w:r w:rsidR="00CE70B2" w:rsidRPr="00473F11">
        <w:rPr>
          <w:rFonts w:ascii="Times New Roman" w:hAnsi="Times New Roman"/>
          <w:sz w:val="24"/>
          <w:szCs w:val="24"/>
        </w:rPr>
        <w:t>P</w:t>
      </w:r>
      <w:r w:rsidRPr="00473F11">
        <w:rPr>
          <w:rFonts w:ascii="Times New Roman" w:hAnsi="Times New Roman"/>
          <w:sz w:val="24"/>
          <w:szCs w:val="24"/>
        </w:rPr>
        <w:t xml:space="preserve">ostrojenja za gospodarenje otpadom iz rudarske industrije </w:t>
      </w:r>
      <w:r w:rsidR="00CE70B2" w:rsidRPr="00473F11">
        <w:rPr>
          <w:rFonts w:ascii="Times New Roman" w:hAnsi="Times New Roman"/>
          <w:sz w:val="24"/>
          <w:szCs w:val="24"/>
        </w:rPr>
        <w:t xml:space="preserve">uključuju </w:t>
      </w:r>
      <w:r w:rsidRPr="00473F11">
        <w:rPr>
          <w:rFonts w:ascii="Times New Roman" w:hAnsi="Times New Roman"/>
          <w:sz w:val="24"/>
          <w:szCs w:val="24"/>
        </w:rPr>
        <w:t>akumulacije, otpadna jalovišta, brane i sve građevine koje služe zadržavanju, spremanju ili osiguravaju stabilnosti postrojenja</w:t>
      </w:r>
      <w:r w:rsidR="001706EC" w:rsidRPr="00473F11">
        <w:rPr>
          <w:rFonts w:ascii="Times New Roman" w:hAnsi="Times New Roman"/>
          <w:sz w:val="24"/>
          <w:szCs w:val="24"/>
        </w:rPr>
        <w:t>,</w:t>
      </w:r>
      <w:r w:rsidRPr="00473F11">
        <w:rPr>
          <w:rFonts w:ascii="Times New Roman" w:hAnsi="Times New Roman"/>
          <w:sz w:val="24"/>
          <w:szCs w:val="24"/>
        </w:rPr>
        <w:t xml:space="preserve"> međutim, </w:t>
      </w:r>
      <w:r w:rsidR="00CE70B2" w:rsidRPr="00473F11">
        <w:rPr>
          <w:rFonts w:ascii="Times New Roman" w:hAnsi="Times New Roman"/>
          <w:sz w:val="24"/>
          <w:szCs w:val="24"/>
        </w:rPr>
        <w:t xml:space="preserve">ne uključuju </w:t>
      </w:r>
      <w:r w:rsidRPr="00473F11">
        <w:rPr>
          <w:rFonts w:ascii="Times New Roman" w:hAnsi="Times New Roman"/>
          <w:sz w:val="24"/>
          <w:szCs w:val="24"/>
        </w:rPr>
        <w:t>rudarskim radovima otkopan</w:t>
      </w:r>
      <w:r w:rsidR="0074320C" w:rsidRPr="00473F11">
        <w:rPr>
          <w:rFonts w:ascii="Times New Roman" w:hAnsi="Times New Roman"/>
          <w:sz w:val="24"/>
          <w:szCs w:val="24"/>
        </w:rPr>
        <w:t>e</w:t>
      </w:r>
      <w:r w:rsidRPr="00473F11">
        <w:rPr>
          <w:rFonts w:ascii="Times New Roman" w:hAnsi="Times New Roman"/>
          <w:sz w:val="24"/>
          <w:szCs w:val="24"/>
        </w:rPr>
        <w:t xml:space="preserve"> prostor</w:t>
      </w:r>
      <w:r w:rsidR="0074320C" w:rsidRPr="00473F11">
        <w:rPr>
          <w:rFonts w:ascii="Times New Roman" w:hAnsi="Times New Roman"/>
          <w:sz w:val="24"/>
          <w:szCs w:val="24"/>
        </w:rPr>
        <w:t>e</w:t>
      </w:r>
      <w:r w:rsidRPr="00473F11">
        <w:rPr>
          <w:rFonts w:ascii="Times New Roman" w:hAnsi="Times New Roman"/>
          <w:sz w:val="24"/>
          <w:szCs w:val="24"/>
        </w:rPr>
        <w:t xml:space="preserve"> u koje se otpad vraća nakon otkopavanja i pridobivanja mineralnih sirovina, radi njihova saniranja ili u svrhu građenja.</w:t>
      </w:r>
    </w:p>
    <w:p w14:paraId="1BA79E9C" w14:textId="77777777" w:rsidR="00A5671E" w:rsidRPr="00473F11" w:rsidRDefault="00A5671E" w:rsidP="00144B45">
      <w:pPr>
        <w:spacing w:before="100" w:beforeAutospacing="1" w:after="100" w:afterAutospacing="1"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(3) Postrojenje za gospodarenje otpadom </w:t>
      </w:r>
      <w:r w:rsidR="000704D4" w:rsidRPr="00473F11">
        <w:rPr>
          <w:rFonts w:ascii="Times New Roman" w:eastAsia="Times New Roman" w:hAnsi="Times New Roman"/>
          <w:sz w:val="24"/>
          <w:szCs w:val="24"/>
          <w:lang w:eastAsia="hr-HR"/>
        </w:rPr>
        <w:t xml:space="preserve">iz rudarske industrije </w:t>
      </w:r>
      <w:r w:rsidRPr="00473F11">
        <w:rPr>
          <w:rFonts w:ascii="Times New Roman" w:eastAsia="Times New Roman" w:hAnsi="Times New Roman"/>
          <w:sz w:val="24"/>
          <w:szCs w:val="24"/>
          <w:lang w:eastAsia="hr-HR"/>
        </w:rPr>
        <w:t>klasificira se kao kategorija A u sljedećim slučajevima:</w:t>
      </w:r>
    </w:p>
    <w:p w14:paraId="087C8863" w14:textId="77777777" w:rsidR="00A5671E" w:rsidRPr="00473F11" w:rsidRDefault="00496F2A" w:rsidP="00144B45">
      <w:pPr>
        <w:spacing w:before="100" w:beforeAutospacing="1" w:after="100" w:afterAutospacing="1"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1. </w:t>
      </w:r>
      <w:r w:rsidR="00A5671E" w:rsidRPr="00473F11">
        <w:rPr>
          <w:rFonts w:ascii="Times New Roman" w:eastAsia="Times New Roman" w:hAnsi="Times New Roman"/>
          <w:sz w:val="24"/>
          <w:szCs w:val="24"/>
          <w:lang w:eastAsia="hr-HR"/>
        </w:rPr>
        <w:t>ako se temeljem prethodne procjene opasnosti ustanovi da propust ili pogrešna izvedba, kao npr. urušavanje otpadnog jalovišta ili pucanje brane može prouzročiti veliku nesreću, uzimajući u obzir čimbenike kao što su trenutna ili buduća veličina postrojenja za gospodarenje otpadom</w:t>
      </w:r>
      <w:r w:rsidR="005F1527" w:rsidRPr="00473F11">
        <w:rPr>
          <w:rFonts w:ascii="Times New Roman" w:eastAsia="Times New Roman" w:hAnsi="Times New Roman"/>
          <w:sz w:val="24"/>
          <w:szCs w:val="24"/>
          <w:lang w:eastAsia="hr-HR"/>
        </w:rPr>
        <w:t xml:space="preserve"> iz rudarske industrije</w:t>
      </w:r>
      <w:r w:rsidR="00A5671E" w:rsidRPr="00473F11">
        <w:rPr>
          <w:rFonts w:ascii="Times New Roman" w:eastAsia="Times New Roman" w:hAnsi="Times New Roman"/>
          <w:sz w:val="24"/>
          <w:szCs w:val="24"/>
          <w:lang w:eastAsia="hr-HR"/>
        </w:rPr>
        <w:t>, količina otpada, lokacija postrojenja i utjecaj postrojenja na okoliš</w:t>
      </w:r>
    </w:p>
    <w:p w14:paraId="2C88FCE8" w14:textId="77777777" w:rsidR="00A5671E" w:rsidRPr="00473F11" w:rsidRDefault="00A5671E" w:rsidP="00144B45">
      <w:pPr>
        <w:spacing w:before="100" w:beforeAutospacing="1" w:after="100" w:afterAutospacing="1"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2. ako se u postrojenju za gospodarenje otpadom </w:t>
      </w:r>
      <w:r w:rsidR="005F1527" w:rsidRPr="00473F11">
        <w:rPr>
          <w:rFonts w:ascii="Times New Roman" w:eastAsia="Times New Roman" w:hAnsi="Times New Roman"/>
          <w:sz w:val="24"/>
          <w:szCs w:val="24"/>
          <w:lang w:eastAsia="hr-HR"/>
        </w:rPr>
        <w:t xml:space="preserve">iz rudarske industrije </w:t>
      </w:r>
      <w:r w:rsidRPr="00473F11">
        <w:rPr>
          <w:rFonts w:ascii="Times New Roman" w:eastAsia="Times New Roman" w:hAnsi="Times New Roman"/>
          <w:sz w:val="24"/>
          <w:szCs w:val="24"/>
          <w:lang w:eastAsia="hr-HR"/>
        </w:rPr>
        <w:t>pohranjuje i/ili akumulira opasni otpad</w:t>
      </w:r>
    </w:p>
    <w:p w14:paraId="1E5B19F0" w14:textId="77777777" w:rsidR="00A5671E" w:rsidRPr="00473F11" w:rsidRDefault="00A5671E" w:rsidP="00144B45">
      <w:pPr>
        <w:spacing w:before="100" w:beforeAutospacing="1" w:after="100" w:afterAutospacing="1"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3. ako sadrži tvari ili pripravke </w:t>
      </w:r>
      <w:r w:rsidR="005514A8" w:rsidRPr="00473F11">
        <w:rPr>
          <w:rFonts w:ascii="Times New Roman" w:eastAsia="Times New Roman" w:hAnsi="Times New Roman"/>
          <w:sz w:val="24"/>
          <w:szCs w:val="24"/>
          <w:lang w:eastAsia="hr-HR"/>
        </w:rPr>
        <w:t xml:space="preserve">u koncentraciji većoj od propisane granične vrijednosti te se zbog toga </w:t>
      </w:r>
      <w:r w:rsidRPr="00473F11">
        <w:rPr>
          <w:rFonts w:ascii="Times New Roman" w:eastAsia="Times New Roman" w:hAnsi="Times New Roman"/>
          <w:sz w:val="24"/>
          <w:szCs w:val="24"/>
          <w:lang w:eastAsia="hr-HR"/>
        </w:rPr>
        <w:t xml:space="preserve">smatraju opasnim </w:t>
      </w:r>
      <w:r w:rsidR="005514A8" w:rsidRPr="00473F11">
        <w:rPr>
          <w:rFonts w:ascii="Times New Roman" w:eastAsia="Times New Roman" w:hAnsi="Times New Roman"/>
          <w:sz w:val="24"/>
          <w:szCs w:val="24"/>
          <w:lang w:eastAsia="hr-HR"/>
        </w:rPr>
        <w:t xml:space="preserve">sukladno posebnom </w:t>
      </w:r>
      <w:r w:rsidRPr="00473F11">
        <w:rPr>
          <w:rFonts w:ascii="Times New Roman" w:eastAsia="Times New Roman" w:hAnsi="Times New Roman"/>
          <w:sz w:val="24"/>
          <w:szCs w:val="24"/>
          <w:lang w:eastAsia="hr-HR"/>
        </w:rPr>
        <w:t>propisu koji uređuje kemikalije.</w:t>
      </w:r>
    </w:p>
    <w:p w14:paraId="27FED4DF" w14:textId="7EFDB24B"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A5671E" w:rsidRPr="00473F11">
        <w:rPr>
          <w:rFonts w:ascii="Times New Roman" w:hAnsi="Times New Roman"/>
          <w:sz w:val="24"/>
          <w:szCs w:val="24"/>
        </w:rPr>
        <w:t>4</w:t>
      </w:r>
      <w:r w:rsidRPr="00473F11">
        <w:rPr>
          <w:rFonts w:ascii="Times New Roman" w:hAnsi="Times New Roman"/>
          <w:sz w:val="24"/>
          <w:szCs w:val="24"/>
        </w:rPr>
        <w:t>) Operater</w:t>
      </w:r>
      <w:r w:rsidR="00736D5D" w:rsidRPr="00473F11">
        <w:rPr>
          <w:rFonts w:ascii="Times New Roman" w:hAnsi="Times New Roman"/>
          <w:sz w:val="24"/>
          <w:szCs w:val="24"/>
        </w:rPr>
        <w:t xml:space="preserve"> je</w:t>
      </w:r>
      <w:r w:rsidR="00815B90" w:rsidRPr="00473F11">
        <w:rPr>
          <w:rFonts w:ascii="Times New Roman" w:hAnsi="Times New Roman"/>
          <w:sz w:val="24"/>
          <w:szCs w:val="24"/>
        </w:rPr>
        <w:t xml:space="preserve"> </w:t>
      </w:r>
      <w:r w:rsidRPr="00473F11">
        <w:rPr>
          <w:rFonts w:ascii="Times New Roman" w:hAnsi="Times New Roman"/>
          <w:sz w:val="24"/>
          <w:szCs w:val="24"/>
        </w:rPr>
        <w:t xml:space="preserve">dužan izraditi Plan gospodarenja otpadom iz rudarske industrije u skladu s podacima iz rudarskog projekta i uz poštivanje načela održivog razvoja. </w:t>
      </w:r>
    </w:p>
    <w:p w14:paraId="763929D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A5671E" w:rsidRPr="00473F11">
        <w:rPr>
          <w:rFonts w:ascii="Times New Roman" w:hAnsi="Times New Roman"/>
          <w:sz w:val="24"/>
          <w:szCs w:val="24"/>
        </w:rPr>
        <w:t>5</w:t>
      </w:r>
      <w:r w:rsidRPr="00473F11">
        <w:rPr>
          <w:rFonts w:ascii="Times New Roman" w:hAnsi="Times New Roman"/>
          <w:sz w:val="24"/>
          <w:szCs w:val="24"/>
        </w:rPr>
        <w:t xml:space="preserve">) Osoba iz stavka </w:t>
      </w:r>
      <w:r w:rsidR="005C2AFA" w:rsidRPr="00473F11">
        <w:rPr>
          <w:rFonts w:ascii="Times New Roman" w:hAnsi="Times New Roman"/>
          <w:sz w:val="24"/>
          <w:szCs w:val="24"/>
        </w:rPr>
        <w:t>4</w:t>
      </w:r>
      <w:r w:rsidRPr="00473F11">
        <w:rPr>
          <w:rFonts w:ascii="Times New Roman" w:hAnsi="Times New Roman"/>
          <w:sz w:val="24"/>
          <w:szCs w:val="24"/>
        </w:rPr>
        <w:t xml:space="preserve">. ovoga članka dužna je </w:t>
      </w:r>
      <w:r w:rsidR="00011264" w:rsidRPr="00473F11">
        <w:rPr>
          <w:rFonts w:ascii="Times New Roman" w:hAnsi="Times New Roman"/>
          <w:sz w:val="24"/>
          <w:szCs w:val="24"/>
        </w:rPr>
        <w:t>15</w:t>
      </w:r>
      <w:r w:rsidR="0089760F" w:rsidRPr="00473F11">
        <w:rPr>
          <w:rFonts w:ascii="Times New Roman" w:hAnsi="Times New Roman"/>
          <w:sz w:val="24"/>
          <w:szCs w:val="24"/>
        </w:rPr>
        <w:t xml:space="preserve"> </w:t>
      </w:r>
      <w:r w:rsidRPr="00473F11">
        <w:rPr>
          <w:rFonts w:ascii="Times New Roman" w:hAnsi="Times New Roman"/>
          <w:sz w:val="24"/>
          <w:szCs w:val="24"/>
        </w:rPr>
        <w:t>dana prije početka rada i u slučaju značajne izmjene u radu postrojenja za gospodarenjem otpadom iz rudarske industrije ishoditi suglasnost nadležnog tijela županije</w:t>
      </w:r>
      <w:r w:rsidRPr="00473F11" w:rsidDel="00007249">
        <w:rPr>
          <w:rFonts w:ascii="Times New Roman" w:hAnsi="Times New Roman"/>
          <w:sz w:val="24"/>
          <w:szCs w:val="24"/>
        </w:rPr>
        <w:t xml:space="preserve"> </w:t>
      </w:r>
      <w:r w:rsidRPr="00473F11">
        <w:rPr>
          <w:rFonts w:ascii="Times New Roman" w:hAnsi="Times New Roman"/>
          <w:sz w:val="24"/>
          <w:szCs w:val="24"/>
        </w:rPr>
        <w:t xml:space="preserve">na plan iz stavka </w:t>
      </w:r>
      <w:r w:rsidR="005C2AFA" w:rsidRPr="00473F11">
        <w:rPr>
          <w:rFonts w:ascii="Times New Roman" w:hAnsi="Times New Roman"/>
          <w:sz w:val="24"/>
          <w:szCs w:val="24"/>
        </w:rPr>
        <w:t>4</w:t>
      </w:r>
      <w:r w:rsidRPr="00473F11">
        <w:rPr>
          <w:rFonts w:ascii="Times New Roman" w:hAnsi="Times New Roman"/>
          <w:sz w:val="24"/>
          <w:szCs w:val="24"/>
        </w:rPr>
        <w:t xml:space="preserve">. ovoga članka. </w:t>
      </w:r>
    </w:p>
    <w:p w14:paraId="0A069A6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w:t>
      </w:r>
      <w:r w:rsidR="00A5671E" w:rsidRPr="00473F11">
        <w:rPr>
          <w:rFonts w:ascii="Times New Roman" w:hAnsi="Times New Roman"/>
          <w:sz w:val="24"/>
          <w:szCs w:val="24"/>
        </w:rPr>
        <w:t>6</w:t>
      </w:r>
      <w:r w:rsidRPr="00473F11">
        <w:rPr>
          <w:rFonts w:ascii="Times New Roman" w:hAnsi="Times New Roman"/>
          <w:sz w:val="24"/>
          <w:szCs w:val="24"/>
        </w:rPr>
        <w:t>) Nadležno tijelo županije</w:t>
      </w:r>
      <w:r w:rsidR="005A1DAF" w:rsidRPr="00473F11">
        <w:rPr>
          <w:rFonts w:ascii="Times New Roman" w:hAnsi="Times New Roman"/>
          <w:sz w:val="24"/>
          <w:szCs w:val="24"/>
        </w:rPr>
        <w:t xml:space="preserve"> odnosno</w:t>
      </w:r>
      <w:r w:rsidR="008211F4" w:rsidRPr="00473F11">
        <w:rPr>
          <w:rFonts w:ascii="Times New Roman" w:hAnsi="Times New Roman"/>
          <w:sz w:val="24"/>
          <w:szCs w:val="24"/>
        </w:rPr>
        <w:t xml:space="preserve"> Grada Zagreba</w:t>
      </w:r>
      <w:r w:rsidRPr="00473F11" w:rsidDel="00007249">
        <w:rPr>
          <w:rFonts w:ascii="Times New Roman" w:hAnsi="Times New Roman"/>
          <w:sz w:val="24"/>
          <w:szCs w:val="24"/>
        </w:rPr>
        <w:t xml:space="preserve"> </w:t>
      </w:r>
      <w:r w:rsidRPr="00473F11">
        <w:rPr>
          <w:rFonts w:ascii="Times New Roman" w:hAnsi="Times New Roman"/>
          <w:sz w:val="24"/>
          <w:szCs w:val="24"/>
        </w:rPr>
        <w:t>će po zaprimljenom zahtjevu za ishođenje suglasnosti na Plan gospodarenja otpadom iz rudarske industrije dostaviti prijedlog Plana gospodarenja otpadom iz rudarske industrije na očitovanje ministarstvu nadležnom za rudarstvo odnosno energetiku.</w:t>
      </w:r>
    </w:p>
    <w:p w14:paraId="3A5E734E"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A5671E" w:rsidRPr="00473F11">
        <w:rPr>
          <w:rFonts w:ascii="Times New Roman" w:hAnsi="Times New Roman"/>
          <w:sz w:val="24"/>
          <w:szCs w:val="24"/>
        </w:rPr>
        <w:t>7</w:t>
      </w:r>
      <w:r w:rsidRPr="00473F11">
        <w:rPr>
          <w:rFonts w:ascii="Times New Roman" w:hAnsi="Times New Roman"/>
          <w:sz w:val="24"/>
          <w:szCs w:val="24"/>
        </w:rPr>
        <w:t xml:space="preserve">) Nadležno tijelo županije </w:t>
      </w:r>
      <w:r w:rsidR="005A1DAF" w:rsidRPr="00473F11">
        <w:rPr>
          <w:rFonts w:ascii="Times New Roman" w:hAnsi="Times New Roman"/>
          <w:sz w:val="24"/>
          <w:szCs w:val="24"/>
        </w:rPr>
        <w:t>odnosno</w:t>
      </w:r>
      <w:r w:rsidR="008211F4" w:rsidRPr="00473F11">
        <w:rPr>
          <w:rFonts w:ascii="Times New Roman" w:hAnsi="Times New Roman"/>
          <w:sz w:val="24"/>
          <w:szCs w:val="24"/>
        </w:rPr>
        <w:t xml:space="preserve"> Grada Zagreba </w:t>
      </w:r>
      <w:r w:rsidRPr="00473F11">
        <w:rPr>
          <w:rFonts w:ascii="Times New Roman" w:hAnsi="Times New Roman"/>
          <w:sz w:val="24"/>
          <w:szCs w:val="24"/>
        </w:rPr>
        <w:t xml:space="preserve">će u roku od 30 dana od dana podnošenja urednog zahtjeva izdati suglasnost iz stavka </w:t>
      </w:r>
      <w:r w:rsidR="00114EBB" w:rsidRPr="00473F11">
        <w:rPr>
          <w:rFonts w:ascii="Times New Roman" w:hAnsi="Times New Roman"/>
          <w:sz w:val="24"/>
          <w:szCs w:val="24"/>
        </w:rPr>
        <w:t>5</w:t>
      </w:r>
      <w:r w:rsidRPr="00473F11">
        <w:rPr>
          <w:rFonts w:ascii="Times New Roman" w:hAnsi="Times New Roman"/>
          <w:sz w:val="24"/>
          <w:szCs w:val="24"/>
        </w:rPr>
        <w:t xml:space="preserve">. ovoga članka ako ministarstvo nadležno za rudarstvo odnosno energetiku ocijeni da je prijedlog Plana gospodarenja otpadom iz rudarske industrije prihvatljiv te ako ocijeni da su odabrane metode i postupci istraživanja, eksploatacije i obrade mineralnih sirovina prihvatljivi u svrhu ispunjenja ciljeva plana te da je osoba iz stavka </w:t>
      </w:r>
      <w:r w:rsidR="00114EBB" w:rsidRPr="00473F11">
        <w:rPr>
          <w:rFonts w:ascii="Times New Roman" w:hAnsi="Times New Roman"/>
          <w:sz w:val="24"/>
          <w:szCs w:val="24"/>
        </w:rPr>
        <w:t>4</w:t>
      </w:r>
      <w:r w:rsidRPr="00473F11">
        <w:rPr>
          <w:rFonts w:ascii="Times New Roman" w:hAnsi="Times New Roman"/>
          <w:sz w:val="24"/>
          <w:szCs w:val="24"/>
        </w:rPr>
        <w:t xml:space="preserve">. ovoga članka sposobna ispuniti ciljeve plana i obveze propisane ovim Zakonom i pravilnikom iz stavka </w:t>
      </w:r>
      <w:r w:rsidR="00126130" w:rsidRPr="00473F11">
        <w:rPr>
          <w:rFonts w:ascii="Times New Roman" w:hAnsi="Times New Roman"/>
          <w:sz w:val="24"/>
          <w:szCs w:val="24"/>
        </w:rPr>
        <w:t>11</w:t>
      </w:r>
      <w:r w:rsidRPr="00473F11">
        <w:rPr>
          <w:rFonts w:ascii="Times New Roman" w:hAnsi="Times New Roman"/>
          <w:sz w:val="24"/>
          <w:szCs w:val="24"/>
        </w:rPr>
        <w:t>. ovoga članka, da je Plan gospodarenja otpadom iz rudarske industrije sukladan ovom Zakonu i propisima donesenim temeljem ovoga Zakona.</w:t>
      </w:r>
    </w:p>
    <w:p w14:paraId="547A43E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A5671E" w:rsidRPr="00473F11">
        <w:rPr>
          <w:rFonts w:ascii="Times New Roman" w:hAnsi="Times New Roman"/>
          <w:sz w:val="24"/>
          <w:szCs w:val="24"/>
        </w:rPr>
        <w:t>8</w:t>
      </w:r>
      <w:r w:rsidRPr="00473F11">
        <w:rPr>
          <w:rFonts w:ascii="Times New Roman" w:hAnsi="Times New Roman"/>
          <w:sz w:val="24"/>
          <w:szCs w:val="24"/>
        </w:rPr>
        <w:t>) Suglasnost na Plan gospodarenja otpadom iz rudarske industrije je upravni akt.</w:t>
      </w:r>
    </w:p>
    <w:p w14:paraId="718C33E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A5671E" w:rsidRPr="00473F11">
        <w:rPr>
          <w:rFonts w:ascii="Times New Roman" w:hAnsi="Times New Roman"/>
          <w:sz w:val="24"/>
          <w:szCs w:val="24"/>
        </w:rPr>
        <w:t>9</w:t>
      </w:r>
      <w:r w:rsidRPr="00473F11">
        <w:rPr>
          <w:rFonts w:ascii="Times New Roman" w:hAnsi="Times New Roman"/>
          <w:sz w:val="24"/>
          <w:szCs w:val="24"/>
        </w:rPr>
        <w:t>) Suglasnost na Plan gospodarenja otpadom iz rudarske industrije izdaje se na rok od pet godina.</w:t>
      </w:r>
    </w:p>
    <w:p w14:paraId="2AB04B8F"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A5671E" w:rsidRPr="00473F11">
        <w:rPr>
          <w:rFonts w:ascii="Times New Roman" w:hAnsi="Times New Roman"/>
          <w:sz w:val="24"/>
          <w:szCs w:val="24"/>
        </w:rPr>
        <w:t>10</w:t>
      </w:r>
      <w:r w:rsidRPr="00473F11">
        <w:rPr>
          <w:rFonts w:ascii="Times New Roman" w:hAnsi="Times New Roman"/>
          <w:sz w:val="24"/>
          <w:szCs w:val="24"/>
        </w:rPr>
        <w:t xml:space="preserve">) Protiv rješenja kojim je odlučeno o zahtjevu za izdavanje suglasnosti na Plan gospodarenja otpadom iz rudarske industrije iz stavka </w:t>
      </w:r>
      <w:r w:rsidR="00114EBB" w:rsidRPr="00473F11">
        <w:rPr>
          <w:rFonts w:ascii="Times New Roman" w:hAnsi="Times New Roman"/>
          <w:sz w:val="24"/>
          <w:szCs w:val="24"/>
        </w:rPr>
        <w:t>7</w:t>
      </w:r>
      <w:r w:rsidRPr="00473F11">
        <w:rPr>
          <w:rFonts w:ascii="Times New Roman" w:hAnsi="Times New Roman"/>
          <w:sz w:val="24"/>
          <w:szCs w:val="24"/>
        </w:rPr>
        <w:t>. ovoga članka može se izjaviti žalba Ministarstvu.</w:t>
      </w:r>
    </w:p>
    <w:p w14:paraId="484F8597" w14:textId="77777777" w:rsidR="00732B86"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A5671E" w:rsidRPr="00473F11">
        <w:rPr>
          <w:rFonts w:ascii="Times New Roman" w:hAnsi="Times New Roman"/>
          <w:sz w:val="24"/>
          <w:szCs w:val="24"/>
        </w:rPr>
        <w:t>11</w:t>
      </w:r>
      <w:r w:rsidRPr="00473F11">
        <w:rPr>
          <w:rFonts w:ascii="Times New Roman" w:hAnsi="Times New Roman"/>
          <w:sz w:val="24"/>
          <w:szCs w:val="24"/>
        </w:rPr>
        <w:t xml:space="preserve">) </w:t>
      </w:r>
      <w:r w:rsidR="00732B86" w:rsidRPr="00473F11">
        <w:rPr>
          <w:rFonts w:ascii="Times New Roman" w:hAnsi="Times New Roman"/>
          <w:sz w:val="24"/>
          <w:szCs w:val="24"/>
        </w:rPr>
        <w:t>Sadržaj, ciljeve i obrazac plana gospodarenja otpadom iz rudarske industrije, način izgradnje, upravljanja i zatvaranja postrojenja za gospodarenje otpadom iz rudarske industrije, postupke sprječavanja onečišćenja vode, zraka i tla, način uporabe rudarskim radovima otkopanih prostora, način izrade sustava upravljanja sigurnošću i pripadajućih planova, te informiranje javnosti u sprječavanju velikih nesreća, učestalost nadzora, obrazac dozvole za gospodarenje otpadom iz rudarske industrije, sadržaj i popis potrebnih evidencija, te način izvještavanja propisuje Ministar pravilnikom.</w:t>
      </w:r>
    </w:p>
    <w:p w14:paraId="2DC4C720"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4</w:t>
      </w:r>
      <w:r w:rsidR="006A33EC" w:rsidRPr="00473F11">
        <w:rPr>
          <w:rFonts w:ascii="Times New Roman" w:hAnsi="Times New Roman"/>
          <w:b/>
          <w:sz w:val="24"/>
          <w:szCs w:val="24"/>
        </w:rPr>
        <w:t>9</w:t>
      </w:r>
      <w:r w:rsidRPr="00473F11">
        <w:rPr>
          <w:rFonts w:ascii="Times New Roman" w:hAnsi="Times New Roman"/>
          <w:b/>
          <w:sz w:val="24"/>
          <w:szCs w:val="24"/>
        </w:rPr>
        <w:t>.</w:t>
      </w:r>
    </w:p>
    <w:p w14:paraId="7117E53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Osoba iz članka </w:t>
      </w:r>
      <w:r w:rsidR="008E4BDF" w:rsidRPr="00473F11">
        <w:rPr>
          <w:rFonts w:ascii="Times New Roman" w:hAnsi="Times New Roman"/>
          <w:sz w:val="24"/>
          <w:szCs w:val="24"/>
        </w:rPr>
        <w:t>48</w:t>
      </w:r>
      <w:r w:rsidRPr="00473F11">
        <w:rPr>
          <w:rFonts w:ascii="Times New Roman" w:hAnsi="Times New Roman"/>
          <w:sz w:val="24"/>
          <w:szCs w:val="24"/>
        </w:rPr>
        <w:t xml:space="preserve">. stavka </w:t>
      </w:r>
      <w:r w:rsidR="00FD2CD3" w:rsidRPr="00473F11">
        <w:rPr>
          <w:rFonts w:ascii="Times New Roman" w:hAnsi="Times New Roman"/>
          <w:sz w:val="24"/>
          <w:szCs w:val="24"/>
        </w:rPr>
        <w:t>4</w:t>
      </w:r>
      <w:r w:rsidRPr="00473F11">
        <w:rPr>
          <w:rFonts w:ascii="Times New Roman" w:hAnsi="Times New Roman"/>
          <w:sz w:val="24"/>
          <w:szCs w:val="24"/>
        </w:rPr>
        <w:t>. ovoga Zakona koja je ishodila suglasnost na Plan gospodarenja otpadom iz rudarske industrije dužna je u roku od 60 dana prije dana isteka suglasnosti na Plan gospodarenja otpadom iz rudarske industrije, a</w:t>
      </w:r>
      <w:r w:rsidR="005F6A67" w:rsidRPr="00473F11">
        <w:rPr>
          <w:rFonts w:ascii="Times New Roman" w:hAnsi="Times New Roman"/>
          <w:sz w:val="24"/>
          <w:szCs w:val="24"/>
        </w:rPr>
        <w:t>ko</w:t>
      </w:r>
      <w:r w:rsidRPr="00473F11">
        <w:rPr>
          <w:rFonts w:ascii="Times New Roman" w:hAnsi="Times New Roman"/>
          <w:sz w:val="24"/>
          <w:szCs w:val="24"/>
        </w:rPr>
        <w:t xml:space="preserve"> nema značajne izmjene u radu postrojenja za gospodarenje otpadom iz rudarske industrije, dostaviti nadležnom tijelu zahtjev za produženje suglasnosti. </w:t>
      </w:r>
    </w:p>
    <w:p w14:paraId="3CC1AA4D"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Nadležno tijelo županije</w:t>
      </w:r>
      <w:r w:rsidRPr="00473F11" w:rsidDel="00007249">
        <w:rPr>
          <w:rFonts w:ascii="Times New Roman" w:hAnsi="Times New Roman"/>
          <w:sz w:val="24"/>
          <w:szCs w:val="24"/>
        </w:rPr>
        <w:t xml:space="preserve"> </w:t>
      </w:r>
      <w:r w:rsidR="005A1DAF" w:rsidRPr="00473F11">
        <w:rPr>
          <w:rFonts w:ascii="Times New Roman" w:hAnsi="Times New Roman"/>
          <w:sz w:val="24"/>
          <w:szCs w:val="24"/>
        </w:rPr>
        <w:t>odnosno</w:t>
      </w:r>
      <w:r w:rsidR="0009236B" w:rsidRPr="00473F11">
        <w:rPr>
          <w:rFonts w:ascii="Times New Roman" w:hAnsi="Times New Roman"/>
          <w:sz w:val="24"/>
          <w:szCs w:val="24"/>
        </w:rPr>
        <w:t xml:space="preserve"> Grada Zagreba </w:t>
      </w:r>
      <w:r w:rsidRPr="00473F11">
        <w:rPr>
          <w:rFonts w:ascii="Times New Roman" w:hAnsi="Times New Roman"/>
          <w:sz w:val="24"/>
          <w:szCs w:val="24"/>
        </w:rPr>
        <w:t>dostavlja izdanu suglasnost i Plan gospodarenja otpadom iz rudarske industrije Ministarstvu i ministarstvu nadležnom za rudarstvo.</w:t>
      </w:r>
    </w:p>
    <w:p w14:paraId="6CAF29B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(3) Ministarstvo vodi Evidenciju gospodarenja otpadom iz rudarske industrije.</w:t>
      </w:r>
    </w:p>
    <w:p w14:paraId="16DFE783"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(4) </w:t>
      </w:r>
      <w:r w:rsidR="00574842" w:rsidRPr="00473F11">
        <w:rPr>
          <w:rFonts w:ascii="Times New Roman" w:hAnsi="Times New Roman"/>
          <w:sz w:val="24"/>
          <w:szCs w:val="24"/>
        </w:rPr>
        <w:t>O</w:t>
      </w:r>
      <w:r w:rsidR="00BD16CD" w:rsidRPr="00473F11">
        <w:rPr>
          <w:rFonts w:ascii="Times New Roman" w:hAnsi="Times New Roman"/>
          <w:sz w:val="24"/>
          <w:szCs w:val="24"/>
        </w:rPr>
        <w:t xml:space="preserve">perater </w:t>
      </w:r>
      <w:r w:rsidRPr="00473F11">
        <w:rPr>
          <w:rFonts w:ascii="Times New Roman" w:hAnsi="Times New Roman"/>
          <w:sz w:val="24"/>
          <w:szCs w:val="24"/>
        </w:rPr>
        <w:t>postrojenja za gospodarenje otpadom iz rudarske industrije kategorije A, osim postrojenja za gospodarenje otpadom na koje se primjenjuje propis o sprječavanju velikih nesreća koje uključuju opasne tvari, dužan je prije početka rada izraditi sustav upravljanja sigurnošću, plan sprječavanja velikih nesreća, unutarnji plan za hitne slučajeve i imenovati osobu odgovornu za uvođenje i nadzor sustava upravljanja sigurnošću.</w:t>
      </w:r>
    </w:p>
    <w:p w14:paraId="26C14FA7"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(5) </w:t>
      </w:r>
      <w:r w:rsidR="00574842" w:rsidRPr="00473F11">
        <w:rPr>
          <w:rFonts w:ascii="Times New Roman" w:hAnsi="Times New Roman"/>
          <w:sz w:val="24"/>
          <w:szCs w:val="24"/>
        </w:rPr>
        <w:t>O</w:t>
      </w:r>
      <w:r w:rsidR="00BD16CD" w:rsidRPr="00473F11">
        <w:rPr>
          <w:rFonts w:ascii="Times New Roman" w:hAnsi="Times New Roman"/>
          <w:sz w:val="24"/>
          <w:szCs w:val="24"/>
        </w:rPr>
        <w:t xml:space="preserve">perater koji upravlja postrojenjem </w:t>
      </w:r>
      <w:r w:rsidRPr="00473F11">
        <w:rPr>
          <w:rFonts w:ascii="Times New Roman" w:hAnsi="Times New Roman"/>
          <w:sz w:val="24"/>
          <w:szCs w:val="24"/>
        </w:rPr>
        <w:t>za gospodarenje otpadom iz rudarske industrije kategorije A dužan je nadležnom tijelu županije</w:t>
      </w:r>
      <w:r w:rsidRPr="00473F11" w:rsidDel="00007249">
        <w:rPr>
          <w:rFonts w:ascii="Times New Roman" w:hAnsi="Times New Roman"/>
          <w:sz w:val="24"/>
          <w:szCs w:val="24"/>
        </w:rPr>
        <w:t xml:space="preserve"> </w:t>
      </w:r>
      <w:r w:rsidRPr="00473F11">
        <w:rPr>
          <w:rFonts w:ascii="Times New Roman" w:hAnsi="Times New Roman"/>
          <w:sz w:val="24"/>
          <w:szCs w:val="24"/>
        </w:rPr>
        <w:t>prije početka rada postrojenja dostaviti plan sprječavanja velikih nesreća, unutarnji plan za hitne slučajeve i dokaz o uspostavi sustava upravljanja sigurnošću i sve podatke nužne za izradu Plana za slučaj velike nesreće izvan lokacije postrojenja za gospodarenje otpadom iz rudarske industrije kategorije A.</w:t>
      </w:r>
    </w:p>
    <w:p w14:paraId="611982F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(6) Nadležno tijelo županije</w:t>
      </w:r>
      <w:r w:rsidRPr="00473F11" w:rsidDel="00007249">
        <w:rPr>
          <w:rFonts w:ascii="Times New Roman" w:hAnsi="Times New Roman"/>
          <w:sz w:val="24"/>
          <w:szCs w:val="24"/>
        </w:rPr>
        <w:t xml:space="preserve"> </w:t>
      </w:r>
      <w:r w:rsidR="00764A81" w:rsidRPr="00473F11">
        <w:rPr>
          <w:rFonts w:ascii="Times New Roman" w:hAnsi="Times New Roman"/>
          <w:sz w:val="24"/>
          <w:szCs w:val="24"/>
        </w:rPr>
        <w:t>odnosno</w:t>
      </w:r>
      <w:r w:rsidR="0009236B" w:rsidRPr="00473F11">
        <w:rPr>
          <w:rFonts w:ascii="Times New Roman" w:hAnsi="Times New Roman"/>
          <w:sz w:val="24"/>
          <w:szCs w:val="24"/>
        </w:rPr>
        <w:t xml:space="preserve"> Grada Zagreba </w:t>
      </w:r>
      <w:r w:rsidRPr="00473F11">
        <w:rPr>
          <w:rFonts w:ascii="Times New Roman" w:hAnsi="Times New Roman"/>
          <w:sz w:val="24"/>
          <w:szCs w:val="24"/>
        </w:rPr>
        <w:t>izrađuje i svake tri godine razmatra, po potrebi mijenja i dostavlja tijelu državne uprave nadležnom za civilnu zaštitu Plan za slučaj velike nesreće izvan lokacije postrojenja za gospodarenje otpadom iz rudarske industrije kategorije A, osim za postrojenja za gospodarenje otpadom na koje se primjenjuje propis o sprječavanju velikih nesreća koje uključuju opasne tvari.</w:t>
      </w:r>
    </w:p>
    <w:p w14:paraId="2AC1707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(7) U slučaju velike nesreće, </w:t>
      </w:r>
      <w:r w:rsidR="00574842" w:rsidRPr="00473F11">
        <w:rPr>
          <w:rFonts w:ascii="Times New Roman" w:hAnsi="Times New Roman"/>
          <w:sz w:val="24"/>
          <w:szCs w:val="24"/>
        </w:rPr>
        <w:t>o</w:t>
      </w:r>
      <w:r w:rsidRPr="00473F11">
        <w:rPr>
          <w:rFonts w:ascii="Times New Roman" w:hAnsi="Times New Roman"/>
          <w:sz w:val="24"/>
          <w:szCs w:val="24"/>
        </w:rPr>
        <w:t xml:space="preserve">perater mora tijelu državne uprave nadležnom za civilnu zaštitu dostaviti sve bitne informacije kako bi se mogle umanjiti posljedice po ljudsko zdravlje, te procijeniti i smanjiti opseg stvarnog ili mogućeg onečišćenja okoliša i ispuniti sve zahtjeve i mjere propisane unutarnjim planom za hitne slučajeve i Planom za slučaj velike nesreće izvan lokacije postrojenja za gospodarenje otpadom iz rudarske industrije kategorije A. </w:t>
      </w:r>
    </w:p>
    <w:p w14:paraId="5A04EE1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(8) Ciljeve, sadržaj, način izrade i obveznike izrade Plana gospodarenja otpadom iz rudarske industrije, dostupnost i način vođenja Evidencije gospodarenja otpadom iz rudarske industrije, pojedinosti plana sprječavanja velikih nesreća i unutarnjeg plana za hitne slučajeve te informiranje javnosti o tome propisuje Ministar pravilnikom iz članka </w:t>
      </w:r>
      <w:r w:rsidR="001355F7" w:rsidRPr="00473F11">
        <w:rPr>
          <w:rFonts w:ascii="Times New Roman" w:hAnsi="Times New Roman"/>
          <w:sz w:val="24"/>
          <w:szCs w:val="24"/>
        </w:rPr>
        <w:t>48</w:t>
      </w:r>
      <w:r w:rsidRPr="00473F11">
        <w:rPr>
          <w:rFonts w:ascii="Times New Roman" w:hAnsi="Times New Roman"/>
          <w:sz w:val="24"/>
          <w:szCs w:val="24"/>
        </w:rPr>
        <w:t>. stavka 1</w:t>
      </w:r>
      <w:r w:rsidR="00A40DF2" w:rsidRPr="00473F11">
        <w:rPr>
          <w:rFonts w:ascii="Times New Roman" w:hAnsi="Times New Roman"/>
          <w:sz w:val="24"/>
          <w:szCs w:val="24"/>
        </w:rPr>
        <w:t>1</w:t>
      </w:r>
      <w:r w:rsidR="00496F2A" w:rsidRPr="00473F11">
        <w:rPr>
          <w:rFonts w:ascii="Times New Roman" w:hAnsi="Times New Roman"/>
          <w:sz w:val="24"/>
          <w:szCs w:val="24"/>
        </w:rPr>
        <w:t xml:space="preserve">. ovoga Zakona. </w:t>
      </w:r>
    </w:p>
    <w:p w14:paraId="0A2F7055" w14:textId="77777777" w:rsidR="00E064EA" w:rsidRPr="00473F11" w:rsidRDefault="00E064EA" w:rsidP="00144B45">
      <w:pPr>
        <w:spacing w:before="100" w:beforeAutospacing="1" w:after="100" w:afterAutospacing="1" w:line="240" w:lineRule="auto"/>
        <w:ind w:firstLine="720"/>
        <w:jc w:val="both"/>
        <w:rPr>
          <w:rFonts w:ascii="Times New Roman" w:hAnsi="Times New Roman"/>
          <w:sz w:val="24"/>
          <w:szCs w:val="24"/>
        </w:rPr>
      </w:pPr>
    </w:p>
    <w:p w14:paraId="58F51D48" w14:textId="77777777" w:rsidR="00FF499C" w:rsidRPr="00473F11" w:rsidRDefault="00FF499C" w:rsidP="00144B45">
      <w:pPr>
        <w:spacing w:line="240" w:lineRule="auto"/>
        <w:jc w:val="center"/>
        <w:rPr>
          <w:rFonts w:ascii="Times New Roman" w:hAnsi="Times New Roman"/>
          <w:b/>
          <w:i/>
          <w:iCs/>
          <w:sz w:val="24"/>
          <w:szCs w:val="24"/>
        </w:rPr>
      </w:pPr>
      <w:r w:rsidRPr="00473F11">
        <w:rPr>
          <w:rFonts w:ascii="Times New Roman" w:hAnsi="Times New Roman"/>
          <w:b/>
          <w:i/>
          <w:iCs/>
          <w:sz w:val="24"/>
          <w:szCs w:val="24"/>
        </w:rPr>
        <w:t>Dozvola za gospodarenje otpadom iz rudarske industrije</w:t>
      </w:r>
    </w:p>
    <w:p w14:paraId="4E713A08"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50</w:t>
      </w:r>
      <w:r w:rsidRPr="00473F11">
        <w:rPr>
          <w:rFonts w:ascii="Times New Roman" w:hAnsi="Times New Roman"/>
          <w:b/>
          <w:sz w:val="24"/>
          <w:szCs w:val="24"/>
        </w:rPr>
        <w:t>.</w:t>
      </w:r>
    </w:p>
    <w:p w14:paraId="68CC2DCE"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(1) </w:t>
      </w:r>
      <w:r w:rsidR="00574842" w:rsidRPr="00473F11">
        <w:rPr>
          <w:rFonts w:ascii="Times New Roman" w:hAnsi="Times New Roman"/>
          <w:sz w:val="24"/>
          <w:szCs w:val="24"/>
        </w:rPr>
        <w:t>O</w:t>
      </w:r>
      <w:r w:rsidR="00BD16CD" w:rsidRPr="00473F11">
        <w:rPr>
          <w:rFonts w:ascii="Times New Roman" w:hAnsi="Times New Roman"/>
          <w:sz w:val="24"/>
          <w:szCs w:val="24"/>
        </w:rPr>
        <w:t>perater</w:t>
      </w:r>
      <w:r w:rsidRPr="00473F11">
        <w:rPr>
          <w:rFonts w:ascii="Times New Roman" w:hAnsi="Times New Roman"/>
          <w:sz w:val="24"/>
          <w:szCs w:val="24"/>
        </w:rPr>
        <w:t xml:space="preserve">, koji upravlja postrojenjem za gospodarenje otpadom iz rudarske industrije, može, nakon što ishodi dozvolu za gospodarenje otpadom iz rudarske industrije, početi s radom postrojenja za gospodarenje otpadom iz rudarske industrije. </w:t>
      </w:r>
    </w:p>
    <w:p w14:paraId="7C061D10"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Nadležno tijelo županije </w:t>
      </w:r>
      <w:r w:rsidR="005D0751" w:rsidRPr="00473F11">
        <w:rPr>
          <w:rFonts w:ascii="Times New Roman" w:hAnsi="Times New Roman"/>
          <w:sz w:val="24"/>
          <w:szCs w:val="24"/>
        </w:rPr>
        <w:t>odnosno</w:t>
      </w:r>
      <w:r w:rsidR="0009236B" w:rsidRPr="00473F11">
        <w:rPr>
          <w:rFonts w:ascii="Times New Roman" w:hAnsi="Times New Roman"/>
          <w:sz w:val="24"/>
          <w:szCs w:val="24"/>
        </w:rPr>
        <w:t xml:space="preserve"> Grada Zagreba </w:t>
      </w:r>
      <w:r w:rsidRPr="00473F11">
        <w:rPr>
          <w:rFonts w:ascii="Times New Roman" w:hAnsi="Times New Roman"/>
          <w:sz w:val="24"/>
          <w:szCs w:val="24"/>
        </w:rPr>
        <w:t>rješava o zahtjevu za izdavanje dozvole za gospodarenje otpadom iz rudarske industrije.</w:t>
      </w:r>
    </w:p>
    <w:p w14:paraId="1195D7DD" w14:textId="77777777" w:rsidR="00FF499C" w:rsidRPr="00473F11" w:rsidRDefault="00FF499C" w:rsidP="00A13EC0">
      <w:pPr>
        <w:spacing w:line="240" w:lineRule="auto"/>
        <w:ind w:firstLine="720"/>
        <w:jc w:val="both"/>
        <w:rPr>
          <w:rFonts w:ascii="Times New Roman" w:hAnsi="Times New Roman"/>
          <w:sz w:val="24"/>
          <w:szCs w:val="24"/>
        </w:rPr>
      </w:pPr>
      <w:r w:rsidRPr="00473F11">
        <w:rPr>
          <w:rFonts w:ascii="Times New Roman" w:hAnsi="Times New Roman"/>
          <w:sz w:val="24"/>
          <w:szCs w:val="24"/>
        </w:rPr>
        <w:t>(3) Dozvolom za gospodarenje otpadom iz rudarske industrije određuje se:</w:t>
      </w:r>
    </w:p>
    <w:p w14:paraId="3C87063D" w14:textId="77777777" w:rsidR="00FF499C" w:rsidRPr="00473F11"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473F11">
        <w:rPr>
          <w:rFonts w:ascii="Times New Roman" w:hAnsi="Times New Roman"/>
          <w:sz w:val="24"/>
          <w:szCs w:val="24"/>
        </w:rPr>
        <w:t>operater postrojenja za gospodarenje otpadom iz rudarske industrije</w:t>
      </w:r>
    </w:p>
    <w:p w14:paraId="23071A8B" w14:textId="77777777" w:rsidR="00FF499C" w:rsidRPr="00473F11"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473F11">
        <w:rPr>
          <w:rFonts w:ascii="Times New Roman" w:hAnsi="Times New Roman"/>
          <w:sz w:val="24"/>
          <w:szCs w:val="24"/>
        </w:rPr>
        <w:t>naziv eksploatacijskog polja</w:t>
      </w:r>
    </w:p>
    <w:p w14:paraId="62920BCE" w14:textId="77777777" w:rsidR="00FF499C" w:rsidRPr="00473F11"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473F11">
        <w:rPr>
          <w:rFonts w:ascii="Times New Roman" w:hAnsi="Times New Roman"/>
          <w:sz w:val="24"/>
          <w:szCs w:val="24"/>
        </w:rPr>
        <w:t>vrsta otpada</w:t>
      </w:r>
      <w:r w:rsidR="004E09BB" w:rsidRPr="00473F11">
        <w:rPr>
          <w:rFonts w:ascii="Times New Roman" w:hAnsi="Times New Roman"/>
          <w:sz w:val="24"/>
          <w:szCs w:val="24"/>
        </w:rPr>
        <w:t xml:space="preserve">, </w:t>
      </w:r>
      <w:r w:rsidRPr="00473F11">
        <w:rPr>
          <w:rFonts w:ascii="Times New Roman" w:hAnsi="Times New Roman"/>
          <w:sz w:val="24"/>
          <w:szCs w:val="24"/>
        </w:rPr>
        <w:t xml:space="preserve">postupak </w:t>
      </w:r>
      <w:r w:rsidR="004E09BB" w:rsidRPr="00473F11">
        <w:rPr>
          <w:rFonts w:ascii="Times New Roman" w:hAnsi="Times New Roman"/>
          <w:sz w:val="24"/>
          <w:szCs w:val="24"/>
        </w:rPr>
        <w:t xml:space="preserve">i kapacitet </w:t>
      </w:r>
      <w:r w:rsidRPr="00473F11">
        <w:rPr>
          <w:rFonts w:ascii="Times New Roman" w:hAnsi="Times New Roman"/>
          <w:sz w:val="24"/>
          <w:szCs w:val="24"/>
        </w:rPr>
        <w:t>zbrinjavanja otpada</w:t>
      </w:r>
    </w:p>
    <w:p w14:paraId="17DBB85A" w14:textId="77777777" w:rsidR="00FF499C" w:rsidRPr="00473F11"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473F11">
        <w:rPr>
          <w:rFonts w:ascii="Times New Roman" w:hAnsi="Times New Roman"/>
          <w:sz w:val="24"/>
          <w:szCs w:val="24"/>
        </w:rPr>
        <w:t>primjena najboljih raspoloživih tehnika, uzimajući u obzir tehničko-tehnološke karakteristike postrojenja za gospodarenje otpadom iz rudarske industrije, geografski položaj i stanje okoliša</w:t>
      </w:r>
    </w:p>
    <w:p w14:paraId="633C185B" w14:textId="77777777" w:rsidR="00FF499C" w:rsidRPr="00473F11"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473F11">
        <w:rPr>
          <w:rFonts w:ascii="Times New Roman" w:hAnsi="Times New Roman"/>
          <w:sz w:val="24"/>
          <w:szCs w:val="24"/>
        </w:rPr>
        <w:t>klasifikacija postrojenja za gospodarenje otpadom iz rudarske industrije</w:t>
      </w:r>
    </w:p>
    <w:p w14:paraId="137F35BA" w14:textId="77777777" w:rsidR="00FF499C" w:rsidRPr="00473F11"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473F11">
        <w:rPr>
          <w:rFonts w:ascii="Times New Roman" w:hAnsi="Times New Roman"/>
          <w:sz w:val="24"/>
          <w:szCs w:val="24"/>
        </w:rPr>
        <w:t>lokacija postrojenja za gospodarenje otpadom iz rudarske industrije</w:t>
      </w:r>
    </w:p>
    <w:p w14:paraId="123CCBCF" w14:textId="77777777" w:rsidR="00FF499C" w:rsidRPr="00473F11"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473F11">
        <w:rPr>
          <w:rFonts w:ascii="Times New Roman" w:hAnsi="Times New Roman"/>
          <w:sz w:val="24"/>
          <w:szCs w:val="24"/>
        </w:rPr>
        <w:t>obveze operatera postrojenja za gospodarenje otpadom iz rudarske industrije</w:t>
      </w:r>
    </w:p>
    <w:p w14:paraId="41637042" w14:textId="77777777" w:rsidR="00FF499C" w:rsidRPr="00473F11"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473F11">
        <w:rPr>
          <w:rFonts w:ascii="Times New Roman" w:hAnsi="Times New Roman"/>
          <w:sz w:val="24"/>
          <w:szCs w:val="24"/>
        </w:rPr>
        <w:t xml:space="preserve">iznos financijskog jamstva propisanog člankom </w:t>
      </w:r>
      <w:r w:rsidR="00FD2CD3" w:rsidRPr="00473F11">
        <w:rPr>
          <w:rFonts w:ascii="Times New Roman" w:hAnsi="Times New Roman"/>
          <w:sz w:val="24"/>
          <w:szCs w:val="24"/>
        </w:rPr>
        <w:t>5</w:t>
      </w:r>
      <w:r w:rsidR="00114EBB" w:rsidRPr="00473F11">
        <w:rPr>
          <w:rFonts w:ascii="Times New Roman" w:hAnsi="Times New Roman"/>
          <w:sz w:val="24"/>
          <w:szCs w:val="24"/>
        </w:rPr>
        <w:t>3</w:t>
      </w:r>
      <w:r w:rsidRPr="00473F11">
        <w:rPr>
          <w:rFonts w:ascii="Times New Roman" w:hAnsi="Times New Roman"/>
          <w:sz w:val="24"/>
          <w:szCs w:val="24"/>
        </w:rPr>
        <w:t>. ovoga Zakona i</w:t>
      </w:r>
    </w:p>
    <w:p w14:paraId="1ED66653" w14:textId="77777777" w:rsidR="00FF499C" w:rsidRPr="00473F11" w:rsidRDefault="00FF499C" w:rsidP="00144B45">
      <w:pPr>
        <w:pStyle w:val="ListParagraph"/>
        <w:numPr>
          <w:ilvl w:val="0"/>
          <w:numId w:val="1"/>
        </w:numPr>
        <w:spacing w:line="240" w:lineRule="auto"/>
        <w:ind w:left="284" w:hanging="284"/>
        <w:jc w:val="both"/>
        <w:rPr>
          <w:rFonts w:ascii="Times New Roman" w:hAnsi="Times New Roman"/>
          <w:sz w:val="24"/>
          <w:szCs w:val="24"/>
        </w:rPr>
      </w:pPr>
      <w:r w:rsidRPr="00473F11">
        <w:rPr>
          <w:rFonts w:ascii="Times New Roman" w:hAnsi="Times New Roman"/>
          <w:sz w:val="24"/>
          <w:szCs w:val="24"/>
        </w:rPr>
        <w:t>rok važenja dozvole za gospodarenje otpadom iz rudarske industrije.</w:t>
      </w:r>
    </w:p>
    <w:p w14:paraId="22204988" w14:textId="77777777" w:rsidR="00FF499C" w:rsidRPr="00473F11" w:rsidRDefault="00FF499C" w:rsidP="00A13EC0">
      <w:pPr>
        <w:spacing w:line="240" w:lineRule="auto"/>
        <w:ind w:firstLine="720"/>
        <w:jc w:val="both"/>
        <w:rPr>
          <w:rFonts w:ascii="Times New Roman" w:hAnsi="Times New Roman"/>
          <w:sz w:val="24"/>
          <w:szCs w:val="24"/>
        </w:rPr>
      </w:pPr>
      <w:r w:rsidRPr="00473F11">
        <w:rPr>
          <w:rFonts w:ascii="Times New Roman" w:hAnsi="Times New Roman"/>
          <w:sz w:val="24"/>
          <w:szCs w:val="24"/>
        </w:rPr>
        <w:t>(4) Dozvola za gospodarenje otpadom iz rudarske industrije je upravni akt.</w:t>
      </w:r>
    </w:p>
    <w:p w14:paraId="4BB1B5E8" w14:textId="77777777" w:rsidR="00FF499C" w:rsidRPr="00473F11" w:rsidRDefault="00FF499C" w:rsidP="00A13EC0">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(5) Rok važenja dozvole za gospodarenje otpadom iz rudarske industrije je </w:t>
      </w:r>
      <w:r w:rsidR="007D7ADC" w:rsidRPr="00473F11">
        <w:rPr>
          <w:rFonts w:ascii="Times New Roman" w:hAnsi="Times New Roman"/>
          <w:sz w:val="24"/>
          <w:szCs w:val="24"/>
        </w:rPr>
        <w:t>pet</w:t>
      </w:r>
      <w:r w:rsidRPr="00473F11">
        <w:rPr>
          <w:rFonts w:ascii="Times New Roman" w:hAnsi="Times New Roman"/>
          <w:sz w:val="24"/>
          <w:szCs w:val="24"/>
        </w:rPr>
        <w:t xml:space="preserve"> godina.</w:t>
      </w:r>
    </w:p>
    <w:p w14:paraId="7B9C5467"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(6) Plan gospodarenja otpadom iz rudarske industrije iz članka </w:t>
      </w:r>
      <w:r w:rsidR="008E4BDF" w:rsidRPr="00473F11">
        <w:rPr>
          <w:rFonts w:ascii="Times New Roman" w:hAnsi="Times New Roman"/>
          <w:sz w:val="24"/>
          <w:szCs w:val="24"/>
        </w:rPr>
        <w:t>48</w:t>
      </w:r>
      <w:r w:rsidRPr="00473F11">
        <w:rPr>
          <w:rFonts w:ascii="Times New Roman" w:hAnsi="Times New Roman"/>
          <w:sz w:val="24"/>
          <w:szCs w:val="24"/>
        </w:rPr>
        <w:t>. ovoga Zakona sastavni je dio dozvole za gospodarenje otpadom iz rudarske industrije.</w:t>
      </w:r>
    </w:p>
    <w:p w14:paraId="375EEC6E"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(7) Pravna i fizička osoba – obrtnik koja posjeduje dozvolu za gospodarenje otpadom iz rudarske industrije dužna je gospodariti otpadom sukladno člancima 5. i 6. ovoga Zakona. </w:t>
      </w:r>
    </w:p>
    <w:p w14:paraId="4FA0F8EC"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(8) Osoba odgovorna za izvođenje rudarskih radova, određena sukladno posebnom propisu koji uređuje rudarstvo, je osoba odgovorna za gospodarenje otpadom iz rudarske industrije.</w:t>
      </w:r>
    </w:p>
    <w:p w14:paraId="6D7A6214"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(9) Protiv rješenja o zahtjevu za ishođenje dozvole za gospodarenje otpadom iz rudarske industrije može se izjaviti žalba Ministarstvu.</w:t>
      </w:r>
    </w:p>
    <w:p w14:paraId="3B39B95C" w14:textId="79DAC801" w:rsidR="00635F21"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(10) Poslove koje je dužna obavljati osoba odgovorna za gospodarenje otpadom iz rudarske industrije propisuje Ministar pravilnikom iz članka </w:t>
      </w:r>
      <w:r w:rsidR="001355F7" w:rsidRPr="00473F11">
        <w:rPr>
          <w:rFonts w:ascii="Times New Roman" w:hAnsi="Times New Roman"/>
          <w:sz w:val="24"/>
          <w:szCs w:val="24"/>
        </w:rPr>
        <w:t>48</w:t>
      </w:r>
      <w:r w:rsidRPr="00473F11">
        <w:rPr>
          <w:rFonts w:ascii="Times New Roman" w:hAnsi="Times New Roman"/>
          <w:sz w:val="24"/>
          <w:szCs w:val="24"/>
        </w:rPr>
        <w:t xml:space="preserve">. stavka </w:t>
      </w:r>
      <w:r w:rsidR="00A40DF2" w:rsidRPr="00473F11">
        <w:rPr>
          <w:rFonts w:ascii="Times New Roman" w:hAnsi="Times New Roman"/>
          <w:sz w:val="24"/>
          <w:szCs w:val="24"/>
        </w:rPr>
        <w:t>11</w:t>
      </w:r>
      <w:r w:rsidR="00965DE0" w:rsidRPr="00473F11">
        <w:rPr>
          <w:rFonts w:ascii="Times New Roman" w:hAnsi="Times New Roman"/>
          <w:sz w:val="24"/>
          <w:szCs w:val="24"/>
        </w:rPr>
        <w:t xml:space="preserve">. ovoga Zakona. </w:t>
      </w:r>
    </w:p>
    <w:p w14:paraId="3088E36D"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Zahtjev za ishođenje dozvole za gospodarenje otpadom iz rudarske industrije</w:t>
      </w:r>
    </w:p>
    <w:p w14:paraId="0E89A0BF"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51</w:t>
      </w:r>
      <w:r w:rsidRPr="00473F11">
        <w:rPr>
          <w:rFonts w:ascii="Times New Roman" w:hAnsi="Times New Roman"/>
          <w:b/>
          <w:sz w:val="24"/>
          <w:szCs w:val="24"/>
        </w:rPr>
        <w:t>.</w:t>
      </w:r>
    </w:p>
    <w:p w14:paraId="50E87230"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(1) Zahtjev za dozvolu za gospodarenje otpadom iz rudarske industrije sadrži:</w:t>
      </w:r>
    </w:p>
    <w:p w14:paraId="00717B20"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podatke o operateru postrojenja za gospodarenje otpadom iz rudarske industrije</w:t>
      </w:r>
    </w:p>
    <w:p w14:paraId="1C8D2C61"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naziv istražnog prostora ili eksploatacijskog polja</w:t>
      </w:r>
    </w:p>
    <w:p w14:paraId="6EEC5017"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vrstu otpada i postupak zbrinjavanja otpada</w:t>
      </w:r>
    </w:p>
    <w:p w14:paraId="7AC9794D"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prijedlog lokacija postrojenja za gospodarenje otpadom iz rudarske industrije</w:t>
      </w:r>
    </w:p>
    <w:p w14:paraId="1E3F79A2"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plan gospodarenja otpadom iz rudarske industrije</w:t>
      </w:r>
    </w:p>
    <w:p w14:paraId="0429FCAB"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rješenje o prihvatljivosti zahvata za okoliš s mjerama zaštite okoliša i programom praćenja stanja okoliša za zahvat za koji je propisana obvezna procjena utjecaja zahvata na okoliš</w:t>
      </w:r>
    </w:p>
    <w:p w14:paraId="59CEE42B"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opis primjene najboljih raspoloživih tehnika, uzimajući u obzir tehničko-tehnološke karakteristike postrojenja, geografski položaj i stanje okoliša</w:t>
      </w:r>
    </w:p>
    <w:p w14:paraId="71141A5D"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plan sprječavanja velikih nesreća</w:t>
      </w:r>
    </w:p>
    <w:p w14:paraId="2B444C56"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unutarnji plan za hitne slučajeve</w:t>
      </w:r>
    </w:p>
    <w:p w14:paraId="76313E1B"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 xml:space="preserve">dokaz o uspostavi sustava upravljanja sigurnošću ako je tako propisano pravilnikom iz članka </w:t>
      </w:r>
      <w:r w:rsidR="001355F7" w:rsidRPr="00473F11">
        <w:rPr>
          <w:rFonts w:ascii="Times New Roman" w:hAnsi="Times New Roman"/>
          <w:sz w:val="24"/>
          <w:szCs w:val="24"/>
        </w:rPr>
        <w:t>48</w:t>
      </w:r>
      <w:r w:rsidRPr="00473F11">
        <w:rPr>
          <w:rFonts w:ascii="Times New Roman" w:hAnsi="Times New Roman"/>
          <w:sz w:val="24"/>
          <w:szCs w:val="24"/>
        </w:rPr>
        <w:t xml:space="preserve">. stavka </w:t>
      </w:r>
      <w:r w:rsidR="00A40DF2" w:rsidRPr="00473F11">
        <w:rPr>
          <w:rFonts w:ascii="Times New Roman" w:hAnsi="Times New Roman"/>
          <w:sz w:val="24"/>
          <w:szCs w:val="24"/>
        </w:rPr>
        <w:t>11</w:t>
      </w:r>
      <w:r w:rsidRPr="00473F11">
        <w:rPr>
          <w:rFonts w:ascii="Times New Roman" w:hAnsi="Times New Roman"/>
          <w:sz w:val="24"/>
          <w:szCs w:val="24"/>
        </w:rPr>
        <w:t>. ovoga Zakona</w:t>
      </w:r>
    </w:p>
    <w:p w14:paraId="5A287ADB"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 xml:space="preserve">dokaz o financijskom jamstvu iz članka </w:t>
      </w:r>
      <w:r w:rsidR="008E4BDF" w:rsidRPr="00473F11">
        <w:rPr>
          <w:rFonts w:ascii="Times New Roman" w:hAnsi="Times New Roman"/>
          <w:sz w:val="24"/>
          <w:szCs w:val="24"/>
        </w:rPr>
        <w:t>53</w:t>
      </w:r>
      <w:r w:rsidRPr="00473F11">
        <w:rPr>
          <w:rFonts w:ascii="Times New Roman" w:hAnsi="Times New Roman"/>
          <w:sz w:val="24"/>
          <w:szCs w:val="24"/>
        </w:rPr>
        <w:t>. ovoga Zakona i</w:t>
      </w:r>
    </w:p>
    <w:p w14:paraId="5DFE16DF" w14:textId="77777777" w:rsidR="00FF499C" w:rsidRPr="00473F11" w:rsidRDefault="00FF499C" w:rsidP="00144B45">
      <w:pPr>
        <w:pStyle w:val="ListParagraph"/>
        <w:numPr>
          <w:ilvl w:val="0"/>
          <w:numId w:val="2"/>
        </w:numPr>
        <w:spacing w:line="240" w:lineRule="auto"/>
        <w:jc w:val="both"/>
        <w:rPr>
          <w:rFonts w:ascii="Times New Roman" w:hAnsi="Times New Roman"/>
          <w:sz w:val="24"/>
          <w:szCs w:val="24"/>
        </w:rPr>
      </w:pPr>
      <w:r w:rsidRPr="00473F11">
        <w:rPr>
          <w:rFonts w:ascii="Times New Roman" w:hAnsi="Times New Roman"/>
          <w:sz w:val="24"/>
          <w:szCs w:val="24"/>
        </w:rPr>
        <w:t xml:space="preserve">podatke propisane pravilnikom iz članka </w:t>
      </w:r>
      <w:r w:rsidR="001355F7" w:rsidRPr="00473F11">
        <w:rPr>
          <w:rFonts w:ascii="Times New Roman" w:hAnsi="Times New Roman"/>
          <w:sz w:val="24"/>
          <w:szCs w:val="24"/>
        </w:rPr>
        <w:t>48</w:t>
      </w:r>
      <w:r w:rsidRPr="00473F11">
        <w:rPr>
          <w:rFonts w:ascii="Times New Roman" w:hAnsi="Times New Roman"/>
          <w:sz w:val="24"/>
          <w:szCs w:val="24"/>
        </w:rPr>
        <w:t xml:space="preserve">. stavka </w:t>
      </w:r>
      <w:r w:rsidR="00A40DF2" w:rsidRPr="00473F11">
        <w:rPr>
          <w:rFonts w:ascii="Times New Roman" w:hAnsi="Times New Roman"/>
          <w:sz w:val="24"/>
          <w:szCs w:val="24"/>
        </w:rPr>
        <w:t>11</w:t>
      </w:r>
      <w:r w:rsidRPr="00473F11">
        <w:rPr>
          <w:rFonts w:ascii="Times New Roman" w:hAnsi="Times New Roman"/>
          <w:sz w:val="24"/>
          <w:szCs w:val="24"/>
        </w:rPr>
        <w:t>. ovoga Zakona.</w:t>
      </w:r>
    </w:p>
    <w:p w14:paraId="77C057C1" w14:textId="77777777" w:rsidR="00FF499C" w:rsidRPr="00473F11" w:rsidRDefault="00FF499C" w:rsidP="00A13EC0">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(2) </w:t>
      </w:r>
      <w:r w:rsidR="008E4BDF" w:rsidRPr="00473F11">
        <w:rPr>
          <w:rFonts w:ascii="Times New Roman" w:hAnsi="Times New Roman"/>
          <w:sz w:val="24"/>
          <w:szCs w:val="24"/>
        </w:rPr>
        <w:t>T</w:t>
      </w:r>
      <w:r w:rsidRPr="00473F11">
        <w:rPr>
          <w:rFonts w:ascii="Times New Roman" w:hAnsi="Times New Roman"/>
          <w:sz w:val="24"/>
          <w:szCs w:val="24"/>
        </w:rPr>
        <w:t xml:space="preserve">ijelo iz članka </w:t>
      </w:r>
      <w:r w:rsidR="003A2D31" w:rsidRPr="00473F11">
        <w:rPr>
          <w:rFonts w:ascii="Times New Roman" w:hAnsi="Times New Roman"/>
          <w:sz w:val="24"/>
          <w:szCs w:val="24"/>
        </w:rPr>
        <w:t>4</w:t>
      </w:r>
      <w:r w:rsidR="008E4BDF" w:rsidRPr="00473F11">
        <w:rPr>
          <w:rFonts w:ascii="Times New Roman" w:hAnsi="Times New Roman"/>
          <w:sz w:val="24"/>
          <w:szCs w:val="24"/>
        </w:rPr>
        <w:t>9</w:t>
      </w:r>
      <w:r w:rsidRPr="00473F11">
        <w:rPr>
          <w:rFonts w:ascii="Times New Roman" w:hAnsi="Times New Roman"/>
          <w:sz w:val="24"/>
          <w:szCs w:val="24"/>
        </w:rPr>
        <w:t>. stavka 2. ovoga Zakona pribavit će po službenoj dužnosti plan gospodarenja otpadom iz rudarske industrije i rješenje iz stavka 1. točke 6. ovoga članka.</w:t>
      </w:r>
    </w:p>
    <w:p w14:paraId="28F372C9"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Zahtjevu za dozvolu za gospodarenje otpadom iz rudarske industrije prilaže se odobrenje za istraživanje mineralne sirovine ili ugovor o koncesiji za eksploataciju mineralne sirovine.</w:t>
      </w:r>
    </w:p>
    <w:p w14:paraId="1E87639C"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(4) Dozvola za gospodarenje otpadom iz rudarske industrije ne može se izdati ako operater ne ispunjava zahtjeve propisane pravilnikom iz članka </w:t>
      </w:r>
      <w:r w:rsidR="001355F7" w:rsidRPr="00473F11">
        <w:rPr>
          <w:rFonts w:ascii="Times New Roman" w:hAnsi="Times New Roman"/>
          <w:sz w:val="24"/>
          <w:szCs w:val="24"/>
        </w:rPr>
        <w:t>48</w:t>
      </w:r>
      <w:r w:rsidRPr="00473F11">
        <w:rPr>
          <w:rFonts w:ascii="Times New Roman" w:hAnsi="Times New Roman"/>
          <w:sz w:val="24"/>
          <w:szCs w:val="24"/>
        </w:rPr>
        <w:t xml:space="preserve">. stavka </w:t>
      </w:r>
      <w:r w:rsidR="00CA6601" w:rsidRPr="00473F11">
        <w:rPr>
          <w:rFonts w:ascii="Times New Roman" w:hAnsi="Times New Roman"/>
          <w:sz w:val="24"/>
          <w:szCs w:val="24"/>
        </w:rPr>
        <w:t>11</w:t>
      </w:r>
      <w:r w:rsidRPr="00473F11">
        <w:rPr>
          <w:rFonts w:ascii="Times New Roman" w:hAnsi="Times New Roman"/>
          <w:sz w:val="24"/>
          <w:szCs w:val="24"/>
        </w:rPr>
        <w:t xml:space="preserve">. </w:t>
      </w:r>
      <w:r w:rsidRPr="00473F11">
        <w:rPr>
          <w:rFonts w:ascii="Times New Roman" w:hAnsi="Times New Roman"/>
          <w:sz w:val="24"/>
          <w:szCs w:val="24"/>
        </w:rPr>
        <w:lastRenderedPageBreak/>
        <w:t>ovoga Zakona i ako bi takva dozvola bila protivna Planu gospodarenja otpadom Republike Hrvatske.</w:t>
      </w:r>
    </w:p>
    <w:p w14:paraId="4B05224D"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(5) Kad nadležno tijelo iz članka </w:t>
      </w:r>
      <w:r w:rsidR="003A2D31" w:rsidRPr="00473F11">
        <w:rPr>
          <w:rFonts w:ascii="Times New Roman" w:hAnsi="Times New Roman"/>
          <w:sz w:val="24"/>
          <w:szCs w:val="24"/>
        </w:rPr>
        <w:t>4</w:t>
      </w:r>
      <w:r w:rsidR="008E4BDF" w:rsidRPr="00473F11">
        <w:rPr>
          <w:rFonts w:ascii="Times New Roman" w:hAnsi="Times New Roman"/>
          <w:sz w:val="24"/>
          <w:szCs w:val="24"/>
        </w:rPr>
        <w:t>9</w:t>
      </w:r>
      <w:r w:rsidRPr="00473F11">
        <w:rPr>
          <w:rFonts w:ascii="Times New Roman" w:hAnsi="Times New Roman"/>
          <w:sz w:val="24"/>
          <w:szCs w:val="24"/>
        </w:rPr>
        <w:t>. stavka 2. ovoga Zakona, u postupku rješavanja o zahtjevu za izdavanje dozvole za gospodarenje otpadom iz rudarske industrije za postrojenje za gospodarenje otpadom kategorije A, ocjeni da bi rad postrojenja za gospodarenje otpadom iz rudarske industrije mogao imati značajan utjecaj na okoliš i zdravlje ljudi u drugoj državi ili na zahtjev druge države, nadležno tijelo županije</w:t>
      </w:r>
      <w:r w:rsidRPr="00473F11" w:rsidDel="00007249">
        <w:rPr>
          <w:rFonts w:ascii="Times New Roman" w:hAnsi="Times New Roman"/>
          <w:sz w:val="24"/>
          <w:szCs w:val="24"/>
        </w:rPr>
        <w:t xml:space="preserve"> </w:t>
      </w:r>
      <w:r w:rsidR="00351FFE" w:rsidRPr="00473F11">
        <w:rPr>
          <w:rFonts w:ascii="Times New Roman" w:hAnsi="Times New Roman"/>
          <w:sz w:val="24"/>
          <w:szCs w:val="24"/>
        </w:rPr>
        <w:t>odnosno</w:t>
      </w:r>
      <w:r w:rsidR="00207E9A" w:rsidRPr="00473F11">
        <w:rPr>
          <w:rFonts w:ascii="Times New Roman" w:hAnsi="Times New Roman"/>
          <w:sz w:val="24"/>
          <w:szCs w:val="24"/>
        </w:rPr>
        <w:t xml:space="preserve"> Grada Zagreba </w:t>
      </w:r>
      <w:r w:rsidRPr="00473F11">
        <w:rPr>
          <w:rFonts w:ascii="Times New Roman" w:hAnsi="Times New Roman"/>
          <w:sz w:val="24"/>
          <w:szCs w:val="24"/>
        </w:rPr>
        <w:t>putem Ministarstva obavještava nadležno tijelo druge države u isto vrijeme kada je pokrenuto javno savjetovanje iz stavka 9. ovoga članka o zahtjevu za izdavanje dozvole za gospodarenje otpadom iz rudarske industrije i dostavlja sve pribavljene podatke u okviru zahtjeva za dozvolu za gospodarenje otpadom iz rudarske industrije.</w:t>
      </w:r>
    </w:p>
    <w:p w14:paraId="1F01BA84"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(6) Podaci koje Ministarstvo dostavi drugoj državi u sklopu obavijesti iz stavka 5. ovoga članka čine osnovu svih potrebnih savjetovanja u okviru bilateralnih odnosa dviju država na temelju uzajamnosti i istovrijednosti.</w:t>
      </w:r>
    </w:p>
    <w:p w14:paraId="205D2BED"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(7) Postupak informiranja i sudjelovanja javnosti druge države, koja bi mogla biti izložena značajnom utjecaju na okoliš zbog rada postrojenja za gospodarenje otpadom iz rudarske industrije kategorije A, provodi nadležno tijelo druge države tijekom postupka rješavanja o zahtjevu za izdavanja ili izmjenu dozvole za gospodarenje otpadom iz rudarske industrije prije donošenja rješenja.</w:t>
      </w:r>
    </w:p>
    <w:p w14:paraId="316AF200"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(8) U slučaju nesreće u koju je bilo uključeno postrojenje za gospodarenje otpadom iz stavka 5. ovoga članka nadležno tijelo putem Ministarstva dostavlja drugoj državi podatke koje je operater dužan dostaviti nadležnom tijelu u slučaju velike nesreće kako bi se na najmanju mjeru smanjile posljedice nesreće na ljudsko zdravlje te procijenio i na najmanju mjeru smanjio opseg stvarne i moguće štete za okoliš.</w:t>
      </w:r>
    </w:p>
    <w:p w14:paraId="6ED2A7BD" w14:textId="77777777" w:rsidR="00FF499C" w:rsidRPr="00473F11" w:rsidRDefault="00FF499C" w:rsidP="00A13EC0">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(9) Tijelo iz članka </w:t>
      </w:r>
      <w:r w:rsidR="008E4BDF" w:rsidRPr="00473F11">
        <w:rPr>
          <w:rFonts w:ascii="Times New Roman" w:hAnsi="Times New Roman"/>
          <w:sz w:val="24"/>
          <w:szCs w:val="24"/>
        </w:rPr>
        <w:t>49</w:t>
      </w:r>
      <w:r w:rsidRPr="00473F11">
        <w:rPr>
          <w:rFonts w:ascii="Times New Roman" w:hAnsi="Times New Roman"/>
          <w:sz w:val="24"/>
          <w:szCs w:val="24"/>
        </w:rPr>
        <w:t>. stavka 2. ovoga Zakona provodi postupak informiranja i sudjelovanja javnosti o podnesenom zahtjevu za izdavanje dozvole za gospodarenje otpadom iz rudarske industrije kojim se javnosti daje pravo na:</w:t>
      </w:r>
    </w:p>
    <w:p w14:paraId="2279F147" w14:textId="77777777" w:rsidR="00FF499C" w:rsidRPr="00473F11"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473F11">
        <w:rPr>
          <w:rFonts w:ascii="Times New Roman" w:hAnsi="Times New Roman"/>
          <w:sz w:val="24"/>
          <w:szCs w:val="24"/>
        </w:rPr>
        <w:t>informacije da je podnesen zahtjev za dozvolu za gospodarenje otpadom iz rudarske industrije, podaci o operateru i lokaciji postrojenja</w:t>
      </w:r>
    </w:p>
    <w:p w14:paraId="3B29EEC2" w14:textId="77777777" w:rsidR="00FF499C" w:rsidRPr="00473F11"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473F11">
        <w:rPr>
          <w:rFonts w:ascii="Times New Roman" w:hAnsi="Times New Roman"/>
          <w:sz w:val="24"/>
          <w:szCs w:val="24"/>
        </w:rPr>
        <w:t>informaciju da je o zahtjevu za dozvolu za gospodarenje otpadom iz rudarske industrije obaviještena druga država radi mogućeg prekograničnog utjecaja rada postrojenja za gospodarenje otpadom iz rudarske industrije</w:t>
      </w:r>
    </w:p>
    <w:p w14:paraId="52B96AA2" w14:textId="77777777" w:rsidR="00FF499C" w:rsidRPr="00473F11"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473F11">
        <w:rPr>
          <w:rFonts w:ascii="Times New Roman" w:hAnsi="Times New Roman"/>
          <w:sz w:val="24"/>
          <w:szCs w:val="24"/>
        </w:rPr>
        <w:t>sve podatke koji su u skladu s propisom o zaštiti okoliša, a prema mišljenju nadležnog tijela, relevantni za izdavanje ili izmjenu predmetne dozvole</w:t>
      </w:r>
    </w:p>
    <w:p w14:paraId="2E3CA0BE" w14:textId="77777777" w:rsidR="00FF499C" w:rsidRPr="00473F11"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473F11">
        <w:rPr>
          <w:rFonts w:ascii="Times New Roman" w:hAnsi="Times New Roman"/>
          <w:sz w:val="24"/>
          <w:szCs w:val="24"/>
        </w:rPr>
        <w:t>podatke o nadležnom tijelu za rješavanje zahtjeva i dostavljanje primjedbi ili pitanja te rokove za dostavu istih</w:t>
      </w:r>
    </w:p>
    <w:p w14:paraId="66EF7555" w14:textId="77777777" w:rsidR="00FF499C" w:rsidRPr="00473F11"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473F11">
        <w:rPr>
          <w:rFonts w:ascii="Times New Roman" w:hAnsi="Times New Roman"/>
          <w:sz w:val="24"/>
          <w:szCs w:val="24"/>
        </w:rPr>
        <w:lastRenderedPageBreak/>
        <w:t>informaciju o prirodi mogućih odluka</w:t>
      </w:r>
    </w:p>
    <w:p w14:paraId="0B7535B1" w14:textId="77777777" w:rsidR="00FF499C" w:rsidRPr="00473F11"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473F11">
        <w:rPr>
          <w:rFonts w:ascii="Times New Roman" w:hAnsi="Times New Roman"/>
          <w:sz w:val="24"/>
          <w:szCs w:val="24"/>
        </w:rPr>
        <w:t>informacije o zahtjevu za izmjenu i dopunu dozvole za gospodarenje otpadom iz rudarske industrije, ako je primjenjivo</w:t>
      </w:r>
    </w:p>
    <w:p w14:paraId="2A998BC9" w14:textId="77777777" w:rsidR="00FF499C" w:rsidRPr="00473F11"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473F11">
        <w:rPr>
          <w:rFonts w:ascii="Times New Roman" w:hAnsi="Times New Roman"/>
          <w:sz w:val="24"/>
          <w:szCs w:val="24"/>
        </w:rPr>
        <w:t>informaciju o rokovima, mjestu ili mediju gdje će se podaci objaviti i</w:t>
      </w:r>
    </w:p>
    <w:p w14:paraId="5F94789B" w14:textId="77777777" w:rsidR="00FF499C" w:rsidRPr="00473F11" w:rsidRDefault="00FF499C" w:rsidP="00144B45">
      <w:pPr>
        <w:pStyle w:val="ListParagraph"/>
        <w:numPr>
          <w:ilvl w:val="0"/>
          <w:numId w:val="3"/>
        </w:numPr>
        <w:tabs>
          <w:tab w:val="left" w:pos="284"/>
        </w:tabs>
        <w:spacing w:line="240" w:lineRule="auto"/>
        <w:ind w:left="0" w:firstLine="0"/>
        <w:jc w:val="both"/>
        <w:rPr>
          <w:rFonts w:ascii="Times New Roman" w:hAnsi="Times New Roman"/>
          <w:sz w:val="24"/>
          <w:szCs w:val="24"/>
        </w:rPr>
      </w:pPr>
      <w:r w:rsidRPr="00473F11">
        <w:rPr>
          <w:rFonts w:ascii="Times New Roman" w:hAnsi="Times New Roman"/>
          <w:sz w:val="24"/>
          <w:szCs w:val="24"/>
        </w:rPr>
        <w:t>detaljne podatke o načinu sudjelovanja javnosti.</w:t>
      </w:r>
    </w:p>
    <w:p w14:paraId="5DE3C34D" w14:textId="77777777" w:rsidR="00FF499C" w:rsidRPr="00473F11" w:rsidRDefault="00FF499C" w:rsidP="00A13EC0">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(10) </w:t>
      </w:r>
      <w:r w:rsidR="008E4BDF" w:rsidRPr="00473F11">
        <w:rPr>
          <w:rFonts w:ascii="Times New Roman" w:hAnsi="Times New Roman"/>
          <w:sz w:val="24"/>
          <w:szCs w:val="24"/>
        </w:rPr>
        <w:t>T</w:t>
      </w:r>
      <w:r w:rsidRPr="00473F11">
        <w:rPr>
          <w:rFonts w:ascii="Times New Roman" w:hAnsi="Times New Roman"/>
          <w:sz w:val="24"/>
          <w:szCs w:val="24"/>
        </w:rPr>
        <w:t xml:space="preserve">ijelo iz članka </w:t>
      </w:r>
      <w:r w:rsidR="008E4BDF" w:rsidRPr="00473F11">
        <w:rPr>
          <w:rFonts w:ascii="Times New Roman" w:hAnsi="Times New Roman"/>
          <w:sz w:val="24"/>
          <w:szCs w:val="24"/>
        </w:rPr>
        <w:t>49</w:t>
      </w:r>
      <w:r w:rsidRPr="00473F11">
        <w:rPr>
          <w:rFonts w:ascii="Times New Roman" w:hAnsi="Times New Roman"/>
          <w:sz w:val="24"/>
          <w:szCs w:val="24"/>
        </w:rPr>
        <w:t>. stavka 2. ovoga Zakona u skladu s informacijom o podnesenom zahtjevu za ishođenje dozvole za gospodarenje otpadom iz rudarske industrije omogućit će javnosti uvid u dokumentaciju zahtjeva za izdavanje, izmjenu i dopunu predmetne dozvole i u dokumentaciju zahtjeva zaprimljenu nakon objave podataka.</w:t>
      </w:r>
    </w:p>
    <w:p w14:paraId="05C83785"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(11) </w:t>
      </w:r>
      <w:r w:rsidR="008E4BDF" w:rsidRPr="00473F11">
        <w:rPr>
          <w:rFonts w:ascii="Times New Roman" w:hAnsi="Times New Roman"/>
          <w:sz w:val="24"/>
          <w:szCs w:val="24"/>
        </w:rPr>
        <w:t>T</w:t>
      </w:r>
      <w:r w:rsidRPr="00473F11">
        <w:rPr>
          <w:rFonts w:ascii="Times New Roman" w:hAnsi="Times New Roman"/>
          <w:sz w:val="24"/>
          <w:szCs w:val="24"/>
        </w:rPr>
        <w:t xml:space="preserve">ijelo iz članka </w:t>
      </w:r>
      <w:r w:rsidR="008E4BDF" w:rsidRPr="00473F11">
        <w:rPr>
          <w:rFonts w:ascii="Times New Roman" w:hAnsi="Times New Roman"/>
          <w:sz w:val="24"/>
          <w:szCs w:val="24"/>
        </w:rPr>
        <w:t>49</w:t>
      </w:r>
      <w:r w:rsidRPr="00473F11">
        <w:rPr>
          <w:rFonts w:ascii="Times New Roman" w:hAnsi="Times New Roman"/>
          <w:sz w:val="24"/>
          <w:szCs w:val="24"/>
        </w:rPr>
        <w:t xml:space="preserve">. stavka 2. ovoga Zakona dužno je razmotriti zaprimljene komentare u postupku rješavanja o zahtjevu za izdavanje dozvole za gospodarenje otpadom iz rudarske industrije, </w:t>
      </w:r>
      <w:r w:rsidR="007076CC" w:rsidRPr="00473F11">
        <w:rPr>
          <w:rFonts w:ascii="Times New Roman" w:hAnsi="Times New Roman"/>
          <w:sz w:val="24"/>
          <w:szCs w:val="24"/>
        </w:rPr>
        <w:t xml:space="preserve">i </w:t>
      </w:r>
      <w:r w:rsidRPr="00473F11">
        <w:rPr>
          <w:rFonts w:ascii="Times New Roman" w:hAnsi="Times New Roman"/>
          <w:sz w:val="24"/>
          <w:szCs w:val="24"/>
        </w:rPr>
        <w:t>očitovanje o prihvatljivosti istih objav</w:t>
      </w:r>
      <w:r w:rsidR="007076CC" w:rsidRPr="00473F11">
        <w:rPr>
          <w:rFonts w:ascii="Times New Roman" w:hAnsi="Times New Roman"/>
          <w:sz w:val="24"/>
          <w:szCs w:val="24"/>
        </w:rPr>
        <w:t>iti</w:t>
      </w:r>
      <w:r w:rsidRPr="00473F11">
        <w:rPr>
          <w:rFonts w:ascii="Times New Roman" w:hAnsi="Times New Roman"/>
          <w:sz w:val="24"/>
          <w:szCs w:val="24"/>
        </w:rPr>
        <w:t xml:space="preserve"> na mrežnoj stranici</w:t>
      </w:r>
      <w:r w:rsidR="00DD1588" w:rsidRPr="00473F11">
        <w:rPr>
          <w:rFonts w:ascii="Times New Roman" w:hAnsi="Times New Roman"/>
          <w:sz w:val="24"/>
          <w:szCs w:val="24"/>
        </w:rPr>
        <w:t xml:space="preserve"> zajedno s rješenjem o rješavanju upravne stvari o zahtjevu za izdavanje dozvole za gospodarenje otpadom iz rudarske industrije</w:t>
      </w:r>
      <w:r w:rsidR="00965DE0" w:rsidRPr="00473F11">
        <w:rPr>
          <w:rFonts w:ascii="Times New Roman" w:hAnsi="Times New Roman"/>
          <w:sz w:val="24"/>
          <w:szCs w:val="24"/>
        </w:rPr>
        <w:t>.</w:t>
      </w:r>
    </w:p>
    <w:p w14:paraId="6D0694EC" w14:textId="77777777" w:rsidR="00FF499C" w:rsidRPr="00473F11" w:rsidRDefault="00FF499C" w:rsidP="00A13EC0">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(12) Javno savjetovanje o zahtjevu za izdavanje dozvole za gospodarenje otpadom iz rudarske industrije provodi se putem središnjeg državnog internetskog port</w:t>
      </w:r>
      <w:r w:rsidR="00965DE0" w:rsidRPr="00473F11">
        <w:rPr>
          <w:rFonts w:ascii="Times New Roman" w:hAnsi="Times New Roman"/>
          <w:sz w:val="24"/>
          <w:szCs w:val="24"/>
        </w:rPr>
        <w:t>ala za savjetovanje s javnošću.</w:t>
      </w:r>
    </w:p>
    <w:p w14:paraId="308C1700" w14:textId="77777777" w:rsidR="00FF499C" w:rsidRPr="00473F11" w:rsidRDefault="00FF499C" w:rsidP="00A13EC0">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5</w:t>
      </w:r>
      <w:r w:rsidR="006A33EC" w:rsidRPr="00473F11">
        <w:rPr>
          <w:rFonts w:ascii="Times New Roman" w:hAnsi="Times New Roman"/>
          <w:b/>
          <w:sz w:val="24"/>
          <w:szCs w:val="24"/>
        </w:rPr>
        <w:t>2</w:t>
      </w:r>
      <w:r w:rsidRPr="00473F11">
        <w:rPr>
          <w:rFonts w:ascii="Times New Roman" w:hAnsi="Times New Roman"/>
          <w:b/>
          <w:sz w:val="24"/>
          <w:szCs w:val="24"/>
        </w:rPr>
        <w:t>.</w:t>
      </w:r>
    </w:p>
    <w:p w14:paraId="095B18D2" w14:textId="77777777" w:rsidR="00965DE0" w:rsidRPr="00473F11" w:rsidRDefault="00965DE0" w:rsidP="00A13EC0">
      <w:pPr>
        <w:spacing w:after="0" w:line="240" w:lineRule="auto"/>
        <w:jc w:val="center"/>
        <w:rPr>
          <w:rFonts w:ascii="Times New Roman" w:hAnsi="Times New Roman"/>
          <w:b/>
          <w:sz w:val="24"/>
          <w:szCs w:val="24"/>
        </w:rPr>
      </w:pPr>
    </w:p>
    <w:p w14:paraId="08FE1194" w14:textId="72EF4BE1" w:rsidR="00965DE0" w:rsidRPr="00473F11" w:rsidRDefault="00A13EC0" w:rsidP="00A13EC0">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574842" w:rsidRPr="00473F11">
        <w:rPr>
          <w:rFonts w:ascii="Times New Roman" w:hAnsi="Times New Roman"/>
          <w:sz w:val="24"/>
          <w:szCs w:val="24"/>
        </w:rPr>
        <w:t>O</w:t>
      </w:r>
      <w:r w:rsidR="00BD16CD" w:rsidRPr="00473F11">
        <w:rPr>
          <w:rFonts w:ascii="Times New Roman" w:hAnsi="Times New Roman"/>
          <w:sz w:val="24"/>
          <w:szCs w:val="24"/>
        </w:rPr>
        <w:t>perater</w:t>
      </w:r>
      <w:r w:rsidR="00FF499C" w:rsidRPr="00473F11">
        <w:rPr>
          <w:rFonts w:ascii="Times New Roman" w:hAnsi="Times New Roman"/>
          <w:sz w:val="24"/>
          <w:szCs w:val="24"/>
        </w:rPr>
        <w:t xml:space="preserve"> </w:t>
      </w:r>
      <w:r w:rsidR="00353C02" w:rsidRPr="00473F11">
        <w:rPr>
          <w:rFonts w:ascii="Times New Roman" w:hAnsi="Times New Roman"/>
          <w:sz w:val="24"/>
          <w:szCs w:val="24"/>
        </w:rPr>
        <w:t xml:space="preserve">je </w:t>
      </w:r>
      <w:r w:rsidR="00FF499C" w:rsidRPr="00473F11">
        <w:rPr>
          <w:rFonts w:ascii="Times New Roman" w:hAnsi="Times New Roman"/>
          <w:sz w:val="24"/>
          <w:szCs w:val="24"/>
        </w:rPr>
        <w:t>dužan</w:t>
      </w:r>
      <w:r w:rsidR="00BD16CD" w:rsidRPr="00473F11">
        <w:rPr>
          <w:rFonts w:ascii="Times New Roman" w:hAnsi="Times New Roman"/>
          <w:sz w:val="24"/>
          <w:szCs w:val="24"/>
        </w:rPr>
        <w:t xml:space="preserve"> </w:t>
      </w:r>
      <w:r w:rsidR="00FF499C" w:rsidRPr="00473F11">
        <w:rPr>
          <w:rFonts w:ascii="Times New Roman" w:hAnsi="Times New Roman"/>
          <w:sz w:val="24"/>
          <w:szCs w:val="24"/>
        </w:rPr>
        <w:t>podnijeti prijedlog za izmjenu dozvole za gospodarenje otpadom</w:t>
      </w:r>
      <w:r w:rsidR="00353C02" w:rsidRPr="00473F11">
        <w:rPr>
          <w:rFonts w:ascii="Times New Roman" w:hAnsi="Times New Roman"/>
          <w:sz w:val="24"/>
          <w:szCs w:val="24"/>
        </w:rPr>
        <w:t xml:space="preserve"> iz rudarske industrije</w:t>
      </w:r>
      <w:r w:rsidR="00FF499C" w:rsidRPr="00473F11">
        <w:rPr>
          <w:rFonts w:ascii="Times New Roman" w:hAnsi="Times New Roman"/>
          <w:sz w:val="24"/>
          <w:szCs w:val="24"/>
        </w:rPr>
        <w:t xml:space="preserve"> tijelu iz članka </w:t>
      </w:r>
      <w:r w:rsidR="008E4BDF" w:rsidRPr="00473F11">
        <w:rPr>
          <w:rFonts w:ascii="Times New Roman" w:hAnsi="Times New Roman"/>
          <w:sz w:val="24"/>
          <w:szCs w:val="24"/>
        </w:rPr>
        <w:t>49</w:t>
      </w:r>
      <w:r w:rsidR="00FF499C" w:rsidRPr="00473F11">
        <w:rPr>
          <w:rFonts w:ascii="Times New Roman" w:hAnsi="Times New Roman"/>
          <w:sz w:val="24"/>
          <w:szCs w:val="24"/>
        </w:rPr>
        <w:t>. stavka 2. ovoga Zakona ako su se promijenile okolnosti koje utječu na ostvarivanje prava dodijeljenih dozvolom za gospodarenje otpadom iz rudarske industrije.</w:t>
      </w:r>
      <w:r w:rsidR="00FF499C" w:rsidRPr="00473F11" w:rsidDel="007C16D4">
        <w:rPr>
          <w:rFonts w:ascii="Times New Roman" w:hAnsi="Times New Roman"/>
          <w:sz w:val="24"/>
          <w:szCs w:val="24"/>
        </w:rPr>
        <w:t xml:space="preserve"> </w:t>
      </w:r>
    </w:p>
    <w:p w14:paraId="78CEFA75" w14:textId="77777777" w:rsidR="00A13EC0" w:rsidRPr="00473F11" w:rsidRDefault="00A13EC0" w:rsidP="00A13EC0">
      <w:pPr>
        <w:spacing w:after="0" w:line="240" w:lineRule="auto"/>
        <w:ind w:firstLine="720"/>
        <w:jc w:val="both"/>
        <w:rPr>
          <w:rFonts w:ascii="Times New Roman" w:hAnsi="Times New Roman"/>
          <w:sz w:val="24"/>
          <w:szCs w:val="24"/>
        </w:rPr>
      </w:pPr>
    </w:p>
    <w:p w14:paraId="15F50FF8" w14:textId="1D950434" w:rsidR="00AA0607" w:rsidRPr="00473F11" w:rsidRDefault="00A13EC0" w:rsidP="00A13EC0">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w:t>
      </w:r>
      <w:r w:rsidR="00AA0607" w:rsidRPr="00473F11">
        <w:rPr>
          <w:rFonts w:ascii="Times New Roman" w:hAnsi="Times New Roman"/>
          <w:sz w:val="24"/>
          <w:szCs w:val="24"/>
        </w:rPr>
        <w:t>Promijenjene okolnosti koje utječu na ostvarivanje prava dodijeljenih dozvolom za gospodarenje otpadom iz rudarske industrije iz stavka 1. ovoga članka uključuju sljedeće: značajne promjene u svezi rada postrojenja i gospodarenja otpadom iz rudarske industrije, rezultate praćenja i mjerenja koji su propisani dozvolom za gospodarenje otpadom iz rudarske industrije, rezultate inspekcijskog nadzora, značajne promjene u najbolje raspoloživim tehnikama koje se primjenjuju dozvolom, promjene u iznosu financijskog jamstva određenog dozvolom povezanih s radovima nužnim za sanaciju zemljišta onečišćenog radom postrojenja za gospodarenje otpadom iz rudarske industrije sukladno Planu gospodarenja otpadom iz rudarske industrije</w:t>
      </w:r>
      <w:r w:rsidR="006E677B" w:rsidRPr="00473F11">
        <w:rPr>
          <w:rFonts w:ascii="Times New Roman" w:hAnsi="Times New Roman"/>
          <w:sz w:val="24"/>
          <w:szCs w:val="24"/>
        </w:rPr>
        <w:t>.</w:t>
      </w:r>
    </w:p>
    <w:p w14:paraId="75724F38" w14:textId="77777777" w:rsidR="00FF499C" w:rsidRPr="00473F11" w:rsidRDefault="00FF499C" w:rsidP="00144B45">
      <w:pPr>
        <w:spacing w:after="0" w:line="240" w:lineRule="auto"/>
        <w:jc w:val="both"/>
        <w:rPr>
          <w:rFonts w:ascii="Times New Roman" w:hAnsi="Times New Roman"/>
          <w:sz w:val="24"/>
          <w:szCs w:val="24"/>
        </w:rPr>
      </w:pPr>
    </w:p>
    <w:p w14:paraId="3D56050A"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Financijsko jamstvo za gospodarenje otpadom iz rudarske industrije</w:t>
      </w:r>
    </w:p>
    <w:p w14:paraId="280C277A" w14:textId="77777777" w:rsidR="00965DE0" w:rsidRPr="00473F11" w:rsidRDefault="00965DE0" w:rsidP="00144B45">
      <w:pPr>
        <w:spacing w:after="0" w:line="240" w:lineRule="auto"/>
        <w:jc w:val="center"/>
        <w:rPr>
          <w:rFonts w:ascii="Times New Roman" w:hAnsi="Times New Roman"/>
          <w:b/>
          <w:sz w:val="24"/>
          <w:szCs w:val="24"/>
        </w:rPr>
      </w:pPr>
    </w:p>
    <w:p w14:paraId="75533ACD"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5</w:t>
      </w:r>
      <w:r w:rsidR="006A33EC" w:rsidRPr="00473F11">
        <w:rPr>
          <w:rFonts w:ascii="Times New Roman" w:hAnsi="Times New Roman"/>
          <w:b/>
          <w:sz w:val="24"/>
          <w:szCs w:val="24"/>
        </w:rPr>
        <w:t>3</w:t>
      </w:r>
      <w:r w:rsidRPr="00473F11">
        <w:rPr>
          <w:rFonts w:ascii="Times New Roman" w:hAnsi="Times New Roman"/>
          <w:b/>
          <w:sz w:val="24"/>
          <w:szCs w:val="24"/>
        </w:rPr>
        <w:t>.</w:t>
      </w:r>
    </w:p>
    <w:p w14:paraId="1503AF41" w14:textId="77777777" w:rsidR="00965DE0" w:rsidRPr="00473F11" w:rsidRDefault="00965DE0" w:rsidP="00144B45">
      <w:pPr>
        <w:spacing w:after="0" w:line="240" w:lineRule="auto"/>
        <w:ind w:firstLine="720"/>
        <w:jc w:val="both"/>
        <w:rPr>
          <w:rFonts w:ascii="Times New Roman" w:hAnsi="Times New Roman"/>
          <w:sz w:val="24"/>
          <w:szCs w:val="24"/>
        </w:rPr>
      </w:pPr>
    </w:p>
    <w:p w14:paraId="49670FED" w14:textId="77777777" w:rsidR="00FF499C" w:rsidRPr="00473F11" w:rsidRDefault="0025796F"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(1) </w:t>
      </w:r>
      <w:r w:rsidR="00FF499C" w:rsidRPr="00473F11">
        <w:rPr>
          <w:rFonts w:ascii="Times New Roman" w:hAnsi="Times New Roman"/>
          <w:sz w:val="24"/>
          <w:szCs w:val="24"/>
        </w:rPr>
        <w:t xml:space="preserve">Pravna i fizička osoba – obrtnik koja je ishodila dozvolu za gospodarenje otpadom iz rudarske industrije </w:t>
      </w:r>
      <w:r w:rsidR="00FF499C" w:rsidRPr="00473F11">
        <w:rPr>
          <w:rFonts w:ascii="Times New Roman" w:hAnsi="Times New Roman"/>
          <w:color w:val="000000" w:themeColor="text1"/>
          <w:sz w:val="24"/>
          <w:szCs w:val="24"/>
        </w:rPr>
        <w:t xml:space="preserve">dužna je prije početka i za svo vrijeme obavljanja postupaka odobrenih dozvolom </w:t>
      </w:r>
      <w:r w:rsidR="00AD2A64" w:rsidRPr="00473F11">
        <w:rPr>
          <w:rFonts w:ascii="Times New Roman" w:hAnsi="Times New Roman"/>
          <w:color w:val="000000" w:themeColor="text1"/>
          <w:sz w:val="24"/>
          <w:szCs w:val="24"/>
        </w:rPr>
        <w:t xml:space="preserve">za gospodarenje otpadom iz rudarske industrije </w:t>
      </w:r>
      <w:r w:rsidR="00FF499C" w:rsidRPr="00473F11">
        <w:rPr>
          <w:rFonts w:ascii="Times New Roman" w:hAnsi="Times New Roman"/>
          <w:color w:val="000000" w:themeColor="text1"/>
          <w:sz w:val="24"/>
          <w:szCs w:val="24"/>
        </w:rPr>
        <w:t xml:space="preserve">raspolagati financijskim jamstvom (financijski polog, što uključuje i zajednički industrijski garancijski fond) ili odgovarajućim ekvivalentnim financijskim instrumentom određenim u skladu s Odlukom Komisije 2009/335/EZ od 20. travnja 2009. o tehničkim smjernicama za uspostavljanje financijskog jamstva u skladu s Direktivom 2006/21/EZ Europskog parlamenta i Vijeća o gospodarenju otpadom od industrija vađenja minerala </w:t>
      </w:r>
      <w:r w:rsidR="0038783F" w:rsidRPr="00473F11">
        <w:rPr>
          <w:rFonts w:ascii="Times New Roman" w:hAnsi="Times New Roman"/>
          <w:color w:val="000000" w:themeColor="text1"/>
          <w:sz w:val="24"/>
          <w:szCs w:val="24"/>
        </w:rPr>
        <w:t xml:space="preserve">(priopćena pod brojem dokumenta C(2009) 2798) (SL L 101, 21.4.2009.), </w:t>
      </w:r>
      <w:r w:rsidR="00FF499C" w:rsidRPr="00473F11">
        <w:rPr>
          <w:rFonts w:ascii="Times New Roman" w:hAnsi="Times New Roman"/>
          <w:color w:val="000000" w:themeColor="text1"/>
          <w:sz w:val="24"/>
          <w:szCs w:val="24"/>
        </w:rPr>
        <w:t>kojim nadležno tijelo županije</w:t>
      </w:r>
      <w:r w:rsidR="003B1E11" w:rsidRPr="00473F11">
        <w:rPr>
          <w:rFonts w:ascii="Times New Roman" w:hAnsi="Times New Roman"/>
          <w:color w:val="000000" w:themeColor="text1"/>
          <w:sz w:val="24"/>
          <w:szCs w:val="24"/>
        </w:rPr>
        <w:t xml:space="preserve"> odnosno</w:t>
      </w:r>
      <w:r w:rsidR="00057076" w:rsidRPr="00473F11">
        <w:rPr>
          <w:rFonts w:ascii="Times New Roman" w:hAnsi="Times New Roman"/>
          <w:color w:val="000000" w:themeColor="text1"/>
          <w:sz w:val="24"/>
          <w:szCs w:val="24"/>
        </w:rPr>
        <w:t xml:space="preserve"> </w:t>
      </w:r>
      <w:r w:rsidR="00057076" w:rsidRPr="00473F11">
        <w:rPr>
          <w:rFonts w:ascii="Times New Roman" w:hAnsi="Times New Roman"/>
          <w:sz w:val="24"/>
          <w:szCs w:val="24"/>
        </w:rPr>
        <w:t>Grada Zagreba</w:t>
      </w:r>
      <w:r w:rsidR="00FF499C" w:rsidRPr="00473F11" w:rsidDel="00007249">
        <w:rPr>
          <w:rFonts w:ascii="Times New Roman" w:hAnsi="Times New Roman"/>
          <w:sz w:val="24"/>
          <w:szCs w:val="24"/>
        </w:rPr>
        <w:t xml:space="preserve"> </w:t>
      </w:r>
      <w:r w:rsidR="00FF499C" w:rsidRPr="00473F11">
        <w:rPr>
          <w:rFonts w:ascii="Times New Roman" w:hAnsi="Times New Roman"/>
          <w:sz w:val="24"/>
          <w:szCs w:val="24"/>
        </w:rPr>
        <w:t>osigurava:</w:t>
      </w:r>
    </w:p>
    <w:p w14:paraId="11DAE399"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 izvršenje obveza propisanih dozvolom za gospodarenje otpadom iz rudarske industrije, što uključuje svako obvezno postupanje na postrojenju za gospodarenje otpadom iz rudarske industrije nakon njegovog zatvaranja i</w:t>
      </w:r>
    </w:p>
    <w:p w14:paraId="155A18A9" w14:textId="77777777" w:rsidR="00AD2A64" w:rsidRPr="00473F11" w:rsidRDefault="00AD2A64" w:rsidP="00144B45">
      <w:pPr>
        <w:spacing w:after="0" w:line="240" w:lineRule="auto"/>
        <w:jc w:val="both"/>
        <w:rPr>
          <w:rFonts w:ascii="Times New Roman" w:hAnsi="Times New Roman"/>
          <w:sz w:val="24"/>
          <w:szCs w:val="24"/>
        </w:rPr>
      </w:pPr>
    </w:p>
    <w:p w14:paraId="3C70C816"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2. da su za sve vrijeme rada postrojenja za gospodarenje otpadom iz rudarske industrije dostupna sredstva za sanaciju zemljišta onečišćenog radom postrojenja sukladno Planu gospodarenja otpadom iz rudarske industrije i dozvoli za gospodarenje otpadom iz rudarske industrije.</w:t>
      </w:r>
    </w:p>
    <w:p w14:paraId="4DB8D2C7" w14:textId="77777777" w:rsidR="00965DE0" w:rsidRPr="00473F11" w:rsidRDefault="00965DE0" w:rsidP="00144B45">
      <w:pPr>
        <w:pStyle w:val="box459872"/>
        <w:spacing w:before="0" w:beforeAutospacing="0" w:after="0" w:afterAutospacing="0"/>
        <w:jc w:val="both"/>
      </w:pPr>
    </w:p>
    <w:p w14:paraId="467AED84" w14:textId="52DDE70E" w:rsidR="0025796F" w:rsidRPr="00473F11" w:rsidRDefault="00AD2A64" w:rsidP="00144B45">
      <w:pPr>
        <w:pStyle w:val="box459872"/>
        <w:spacing w:before="0" w:beforeAutospacing="0" w:after="0" w:afterAutospacing="0"/>
        <w:ind w:firstLine="720"/>
        <w:jc w:val="both"/>
      </w:pPr>
      <w:r w:rsidRPr="00473F11">
        <w:t>(2) Iznos</w:t>
      </w:r>
      <w:r w:rsidR="0025796F" w:rsidRPr="00473F11">
        <w:t xml:space="preserve"> financijskog jamstva se utvrđuje na temelju:</w:t>
      </w:r>
    </w:p>
    <w:p w14:paraId="25F5F29B" w14:textId="77777777" w:rsidR="00A13EC0" w:rsidRPr="00473F11" w:rsidRDefault="00A13EC0" w:rsidP="00144B45">
      <w:pPr>
        <w:pStyle w:val="box459872"/>
        <w:spacing w:before="0" w:beforeAutospacing="0" w:after="0" w:afterAutospacing="0"/>
        <w:ind w:firstLine="720"/>
        <w:jc w:val="both"/>
        <w:rPr>
          <w:rFonts w:eastAsiaTheme="minorHAnsi"/>
        </w:rPr>
      </w:pPr>
    </w:p>
    <w:p w14:paraId="74F6B6E5" w14:textId="77777777" w:rsidR="0025796F" w:rsidRPr="00473F11" w:rsidRDefault="0025796F" w:rsidP="00144B45">
      <w:pPr>
        <w:pStyle w:val="box459872"/>
        <w:spacing w:before="0" w:beforeAutospacing="0" w:after="0" w:afterAutospacing="0"/>
        <w:jc w:val="both"/>
      </w:pPr>
      <w:r w:rsidRPr="00473F11">
        <w:t>– mogućih utjecaja postrojenja za gospodarenje otpadom iz rudarske industrije na oko</w:t>
      </w:r>
      <w:r w:rsidR="00AD2A64" w:rsidRPr="00473F11">
        <w:t xml:space="preserve">liš, uzimajući u obzir </w:t>
      </w:r>
      <w:r w:rsidRPr="00473F11">
        <w:t>kategoriju postrojenja za gospodarenje otpadom iz rudarske industrije, svojstva otpada i buduću namjenu saniranog zemljišta</w:t>
      </w:r>
    </w:p>
    <w:p w14:paraId="37D35625" w14:textId="77777777" w:rsidR="0025796F" w:rsidRPr="00473F11" w:rsidRDefault="0025796F" w:rsidP="00144B45">
      <w:pPr>
        <w:spacing w:after="0" w:line="240" w:lineRule="auto"/>
        <w:jc w:val="both"/>
        <w:rPr>
          <w:rFonts w:ascii="Times New Roman" w:hAnsi="Times New Roman"/>
          <w:sz w:val="24"/>
          <w:szCs w:val="24"/>
        </w:rPr>
      </w:pPr>
      <w:r w:rsidRPr="00473F11">
        <w:rPr>
          <w:rFonts w:ascii="Times New Roman" w:hAnsi="Times New Roman"/>
          <w:sz w:val="24"/>
          <w:szCs w:val="24"/>
        </w:rPr>
        <w:t>– pretpostavke da će procjenu i izvršenje svih potrebnih radova za sanaciju izraditi neovisni stručni procjenitelj</w:t>
      </w:r>
      <w:r w:rsidR="00AD2A64" w:rsidRPr="00473F11">
        <w:rPr>
          <w:rFonts w:ascii="Times New Roman" w:hAnsi="Times New Roman"/>
          <w:sz w:val="24"/>
          <w:szCs w:val="24"/>
        </w:rPr>
        <w:t>.</w:t>
      </w:r>
      <w:r w:rsidRPr="00473F11">
        <w:rPr>
          <w:rFonts w:ascii="Times New Roman" w:hAnsi="Times New Roman"/>
          <w:sz w:val="24"/>
          <w:szCs w:val="24"/>
        </w:rPr>
        <w:t xml:space="preserve">  </w:t>
      </w:r>
    </w:p>
    <w:p w14:paraId="419C9319" w14:textId="77777777" w:rsidR="0025796F" w:rsidRPr="00473F11" w:rsidRDefault="0025796F" w:rsidP="00144B45">
      <w:pPr>
        <w:spacing w:after="0" w:line="240" w:lineRule="auto"/>
        <w:jc w:val="both"/>
        <w:rPr>
          <w:rFonts w:ascii="Times New Roman" w:hAnsi="Times New Roman"/>
          <w:sz w:val="24"/>
          <w:szCs w:val="24"/>
        </w:rPr>
      </w:pPr>
    </w:p>
    <w:p w14:paraId="2EC3EEC4" w14:textId="77777777" w:rsidR="00FF499C" w:rsidRPr="00473F11" w:rsidRDefault="00FF499C" w:rsidP="00144B45">
      <w:pPr>
        <w:spacing w:after="0" w:line="240" w:lineRule="auto"/>
        <w:jc w:val="center"/>
        <w:rPr>
          <w:rFonts w:ascii="Times New Roman" w:hAnsi="Times New Roman"/>
          <w:b/>
          <w:sz w:val="24"/>
          <w:szCs w:val="24"/>
        </w:rPr>
      </w:pPr>
    </w:p>
    <w:p w14:paraId="2DAB9006"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VII. CILJEVI GOSPODARENJA OTPADOM</w:t>
      </w:r>
    </w:p>
    <w:p w14:paraId="29C10036" w14:textId="77777777" w:rsidR="00965DE0" w:rsidRPr="00473F11" w:rsidRDefault="00965DE0" w:rsidP="00144B45">
      <w:pPr>
        <w:spacing w:after="0" w:line="240" w:lineRule="auto"/>
        <w:jc w:val="center"/>
        <w:rPr>
          <w:rFonts w:ascii="Times New Roman" w:hAnsi="Times New Roman"/>
          <w:b/>
          <w:sz w:val="24"/>
          <w:szCs w:val="24"/>
        </w:rPr>
      </w:pPr>
    </w:p>
    <w:p w14:paraId="6C31DCC6"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Ciljevi za komunalni</w:t>
      </w:r>
      <w:r w:rsidR="00BF5D61" w:rsidRPr="00473F11">
        <w:rPr>
          <w:rFonts w:ascii="Times New Roman" w:hAnsi="Times New Roman"/>
          <w:b/>
          <w:i/>
          <w:sz w:val="24"/>
          <w:szCs w:val="24"/>
        </w:rPr>
        <w:t xml:space="preserve"> i građevni</w:t>
      </w:r>
      <w:r w:rsidRPr="00473F11">
        <w:rPr>
          <w:rFonts w:ascii="Times New Roman" w:hAnsi="Times New Roman"/>
          <w:b/>
          <w:i/>
          <w:sz w:val="24"/>
          <w:szCs w:val="24"/>
        </w:rPr>
        <w:t xml:space="preserve"> otpad</w:t>
      </w:r>
    </w:p>
    <w:p w14:paraId="4FEF8ADE" w14:textId="77777777" w:rsidR="00965DE0" w:rsidRPr="00473F11" w:rsidRDefault="00965DE0" w:rsidP="00144B45">
      <w:pPr>
        <w:spacing w:after="0" w:line="240" w:lineRule="auto"/>
        <w:jc w:val="center"/>
        <w:rPr>
          <w:rFonts w:ascii="Times New Roman" w:hAnsi="Times New Roman"/>
          <w:b/>
          <w:sz w:val="24"/>
          <w:szCs w:val="24"/>
        </w:rPr>
      </w:pPr>
    </w:p>
    <w:p w14:paraId="33AF5911"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5</w:t>
      </w:r>
      <w:r w:rsidR="006A33EC" w:rsidRPr="00473F11">
        <w:rPr>
          <w:rFonts w:ascii="Times New Roman" w:hAnsi="Times New Roman"/>
          <w:b/>
          <w:sz w:val="24"/>
          <w:szCs w:val="24"/>
        </w:rPr>
        <w:t>4</w:t>
      </w:r>
      <w:r w:rsidRPr="00473F11">
        <w:rPr>
          <w:rFonts w:ascii="Times New Roman" w:hAnsi="Times New Roman"/>
          <w:b/>
          <w:sz w:val="24"/>
          <w:szCs w:val="24"/>
        </w:rPr>
        <w:t>.</w:t>
      </w:r>
    </w:p>
    <w:p w14:paraId="68F8A2A9" w14:textId="77777777" w:rsidR="00965DE0" w:rsidRPr="00473F11" w:rsidRDefault="00965DE0" w:rsidP="00144B45">
      <w:pPr>
        <w:spacing w:after="0" w:line="240" w:lineRule="auto"/>
        <w:ind w:firstLine="720"/>
        <w:jc w:val="both"/>
        <w:rPr>
          <w:rFonts w:ascii="Times New Roman" w:hAnsi="Times New Roman"/>
          <w:sz w:val="24"/>
          <w:szCs w:val="24"/>
        </w:rPr>
      </w:pPr>
    </w:p>
    <w:p w14:paraId="2585242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Ciljevi gospodarenja otpadom propisuju se radi poticanja prelaska na gospodarstvo koje je u većoj mjeri kružno i u kojem se što dulje zadržava vrijednost proizvoda, materijala i resursa, a stvaranje otpada se svodi na najmanju moguću mjeru.</w:t>
      </w:r>
    </w:p>
    <w:p w14:paraId="7FC8E88C" w14:textId="77777777" w:rsidR="00965DE0" w:rsidRPr="00473F11" w:rsidRDefault="00965DE0" w:rsidP="00144B45">
      <w:pPr>
        <w:spacing w:after="0" w:line="240" w:lineRule="auto"/>
        <w:ind w:firstLine="720"/>
        <w:jc w:val="both"/>
        <w:rPr>
          <w:rFonts w:ascii="Times New Roman" w:hAnsi="Times New Roman"/>
          <w:sz w:val="24"/>
          <w:szCs w:val="24"/>
        </w:rPr>
      </w:pPr>
    </w:p>
    <w:p w14:paraId="598E30C7"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U svrhu doprinosa kružnom gospodarstvu Europske unije, Republika Hrvatska treba ostvariti sljedeće ciljeve:</w:t>
      </w:r>
    </w:p>
    <w:p w14:paraId="3EF22E1D" w14:textId="77777777" w:rsidR="00965DE0" w:rsidRPr="00473F11" w:rsidRDefault="00965DE0" w:rsidP="00144B45">
      <w:pPr>
        <w:spacing w:after="0" w:line="240" w:lineRule="auto"/>
        <w:jc w:val="both"/>
        <w:rPr>
          <w:rFonts w:ascii="Times New Roman" w:hAnsi="Times New Roman"/>
          <w:sz w:val="24"/>
          <w:szCs w:val="24"/>
        </w:rPr>
      </w:pPr>
    </w:p>
    <w:p w14:paraId="6BDFF6FC"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 najmanje 50 % </w:t>
      </w:r>
      <w:r w:rsidR="000352B3" w:rsidRPr="00473F11">
        <w:rPr>
          <w:rFonts w:ascii="Times New Roman" w:hAnsi="Times New Roman"/>
          <w:sz w:val="24"/>
          <w:szCs w:val="24"/>
        </w:rPr>
        <w:t xml:space="preserve">ukupne </w:t>
      </w:r>
      <w:r w:rsidRPr="00473F11">
        <w:rPr>
          <w:rFonts w:ascii="Times New Roman" w:hAnsi="Times New Roman"/>
          <w:sz w:val="24"/>
          <w:szCs w:val="24"/>
        </w:rPr>
        <w:t xml:space="preserve">mase otpada </w:t>
      </w:r>
      <w:r w:rsidR="008D0FD5" w:rsidRPr="00473F11">
        <w:rPr>
          <w:rFonts w:ascii="Times New Roman" w:hAnsi="Times New Roman"/>
          <w:sz w:val="24"/>
          <w:szCs w:val="24"/>
        </w:rPr>
        <w:t>proizvedenog</w:t>
      </w:r>
      <w:r w:rsidR="000352B3" w:rsidRPr="00473F11">
        <w:rPr>
          <w:rFonts w:ascii="Times New Roman" w:hAnsi="Times New Roman"/>
          <w:sz w:val="24"/>
          <w:szCs w:val="24"/>
        </w:rPr>
        <w:t xml:space="preserve"> u kućanstvima </w:t>
      </w:r>
      <w:r w:rsidRPr="00473F11">
        <w:rPr>
          <w:rFonts w:ascii="Times New Roman" w:hAnsi="Times New Roman"/>
          <w:sz w:val="24"/>
          <w:szCs w:val="24"/>
        </w:rPr>
        <w:t xml:space="preserve">i otpada iz drugih izvora čiji tokovi otpada su slični toku otpada iz kućanstva, uključujući barem papir, </w:t>
      </w:r>
      <w:r w:rsidRPr="00473F11">
        <w:rPr>
          <w:rFonts w:ascii="Times New Roman" w:hAnsi="Times New Roman"/>
          <w:sz w:val="24"/>
          <w:szCs w:val="24"/>
        </w:rPr>
        <w:lastRenderedPageBreak/>
        <w:t xml:space="preserve">metal, plastiku i staklo, mora se oporabiti recikliranjem i pripremom za ponovnu uporabu </w:t>
      </w:r>
    </w:p>
    <w:p w14:paraId="0A130355" w14:textId="77777777" w:rsidR="00FF499C" w:rsidRPr="00473F11" w:rsidRDefault="00AC228D" w:rsidP="00144B45">
      <w:pPr>
        <w:spacing w:after="0" w:line="240" w:lineRule="auto"/>
        <w:jc w:val="both"/>
        <w:rPr>
          <w:rFonts w:ascii="Times New Roman" w:hAnsi="Times New Roman"/>
          <w:sz w:val="24"/>
          <w:szCs w:val="24"/>
        </w:rPr>
      </w:pPr>
      <w:r w:rsidRPr="00473F11">
        <w:rPr>
          <w:rFonts w:ascii="Times New Roman" w:hAnsi="Times New Roman"/>
          <w:sz w:val="24"/>
          <w:szCs w:val="24"/>
        </w:rPr>
        <w:t>2</w:t>
      </w:r>
      <w:r w:rsidR="00FF499C" w:rsidRPr="00473F11">
        <w:rPr>
          <w:rFonts w:ascii="Times New Roman" w:hAnsi="Times New Roman"/>
          <w:sz w:val="24"/>
          <w:szCs w:val="24"/>
        </w:rPr>
        <w:t>. najmanje 55 % mase komunalnog otpada mora se oporabiti recikliranjem i pripremom za ponovnu uporabu do 2025. godine</w:t>
      </w:r>
    </w:p>
    <w:p w14:paraId="16738902" w14:textId="77777777" w:rsidR="00FF499C" w:rsidRPr="00473F11" w:rsidRDefault="00AC228D" w:rsidP="00144B45">
      <w:pPr>
        <w:spacing w:after="0" w:line="240" w:lineRule="auto"/>
        <w:jc w:val="both"/>
        <w:rPr>
          <w:rFonts w:ascii="Times New Roman" w:hAnsi="Times New Roman"/>
          <w:sz w:val="24"/>
          <w:szCs w:val="24"/>
        </w:rPr>
      </w:pPr>
      <w:r w:rsidRPr="00473F11">
        <w:rPr>
          <w:rFonts w:ascii="Times New Roman" w:hAnsi="Times New Roman"/>
          <w:sz w:val="24"/>
          <w:szCs w:val="24"/>
        </w:rPr>
        <w:t>3</w:t>
      </w:r>
      <w:r w:rsidR="00FF499C" w:rsidRPr="00473F11">
        <w:rPr>
          <w:rFonts w:ascii="Times New Roman" w:hAnsi="Times New Roman"/>
          <w:sz w:val="24"/>
          <w:szCs w:val="24"/>
        </w:rPr>
        <w:t>. najmanje 60 % mase komunalnog otpada mora se oporabiti recikliranjem i pripremom za ponovnu uporabu do 2030. godine i</w:t>
      </w:r>
    </w:p>
    <w:p w14:paraId="695BBCE2" w14:textId="77777777" w:rsidR="00FF499C" w:rsidRPr="00473F11" w:rsidRDefault="00AC228D" w:rsidP="00144B45">
      <w:pPr>
        <w:spacing w:after="0" w:line="240" w:lineRule="auto"/>
        <w:jc w:val="both"/>
        <w:rPr>
          <w:rFonts w:ascii="Times New Roman" w:hAnsi="Times New Roman"/>
          <w:sz w:val="24"/>
          <w:szCs w:val="24"/>
        </w:rPr>
      </w:pPr>
      <w:r w:rsidRPr="00473F11">
        <w:rPr>
          <w:rFonts w:ascii="Times New Roman" w:hAnsi="Times New Roman"/>
          <w:sz w:val="24"/>
          <w:szCs w:val="24"/>
        </w:rPr>
        <w:t>4</w:t>
      </w:r>
      <w:r w:rsidR="00FF499C" w:rsidRPr="00473F11">
        <w:rPr>
          <w:rFonts w:ascii="Times New Roman" w:hAnsi="Times New Roman"/>
          <w:sz w:val="24"/>
          <w:szCs w:val="24"/>
        </w:rPr>
        <w:t>. najmanje 65 % mase komunalnog otpada mora se oporabiti recikliranjem i pripremom za ponovnu uporabu do 2035. godine.</w:t>
      </w:r>
    </w:p>
    <w:p w14:paraId="7F6A1BEA" w14:textId="77777777" w:rsidR="00965DE0" w:rsidRPr="00473F11" w:rsidRDefault="00BF5D61"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24BDDCD7" w14:textId="77777777" w:rsidR="00BF5D61" w:rsidRPr="00473F11" w:rsidRDefault="00BF5D61"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DF6E68" w:rsidRPr="00473F11">
        <w:rPr>
          <w:rFonts w:ascii="Times New Roman" w:hAnsi="Times New Roman"/>
          <w:sz w:val="24"/>
          <w:szCs w:val="24"/>
        </w:rPr>
        <w:t>3</w:t>
      </w:r>
      <w:r w:rsidRPr="00473F11">
        <w:rPr>
          <w:rFonts w:ascii="Times New Roman" w:hAnsi="Times New Roman"/>
          <w:sz w:val="24"/>
          <w:szCs w:val="24"/>
        </w:rPr>
        <w:t>) Najmanje 70 % mase neopasnog građevnog otpada, osim materijala iz prirode određenog ključnim brojem otpada 17 05 04 – zemlja i kamenje koji nisu navedeni pod 17 05 03, mora se oporabiti recikliranjem, pripremom za ponovnu uporabu i drugim postupcima materijalne oporabe, uključujući postupak nasipavanja, kod kojih se otpad koristi kao zamjena za druge materijale.</w:t>
      </w:r>
    </w:p>
    <w:p w14:paraId="22CDEF43" w14:textId="77777777" w:rsidR="00FF499C" w:rsidRPr="00473F11" w:rsidRDefault="00FF499C" w:rsidP="00144B45">
      <w:pPr>
        <w:spacing w:after="0" w:line="240" w:lineRule="auto"/>
        <w:jc w:val="both"/>
        <w:rPr>
          <w:rFonts w:ascii="Times New Roman" w:hAnsi="Times New Roman"/>
          <w:sz w:val="24"/>
          <w:szCs w:val="24"/>
        </w:rPr>
      </w:pPr>
    </w:p>
    <w:p w14:paraId="516097EF"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Ciljevi za odlaganje otpada</w:t>
      </w:r>
    </w:p>
    <w:p w14:paraId="01B18751" w14:textId="77777777" w:rsidR="00965DE0" w:rsidRPr="00473F11" w:rsidRDefault="00965DE0" w:rsidP="00144B45">
      <w:pPr>
        <w:spacing w:after="0" w:line="240" w:lineRule="auto"/>
        <w:jc w:val="center"/>
        <w:rPr>
          <w:rFonts w:ascii="Times New Roman" w:hAnsi="Times New Roman"/>
          <w:b/>
          <w:sz w:val="24"/>
          <w:szCs w:val="24"/>
        </w:rPr>
      </w:pPr>
    </w:p>
    <w:p w14:paraId="12A0D996"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5</w:t>
      </w:r>
      <w:r w:rsidR="006A33EC" w:rsidRPr="00473F11">
        <w:rPr>
          <w:rFonts w:ascii="Times New Roman" w:hAnsi="Times New Roman"/>
          <w:b/>
          <w:sz w:val="24"/>
          <w:szCs w:val="24"/>
        </w:rPr>
        <w:t>5</w:t>
      </w:r>
      <w:r w:rsidRPr="00473F11">
        <w:rPr>
          <w:rFonts w:ascii="Times New Roman" w:hAnsi="Times New Roman"/>
          <w:b/>
          <w:sz w:val="24"/>
          <w:szCs w:val="24"/>
        </w:rPr>
        <w:t>.</w:t>
      </w:r>
    </w:p>
    <w:p w14:paraId="3FC81AF3" w14:textId="77777777" w:rsidR="00965DE0" w:rsidRPr="00473F11" w:rsidRDefault="00965DE0" w:rsidP="00144B45">
      <w:pPr>
        <w:spacing w:after="0" w:line="240" w:lineRule="auto"/>
        <w:ind w:firstLine="720"/>
        <w:jc w:val="both"/>
        <w:rPr>
          <w:rFonts w:ascii="Times New Roman" w:hAnsi="Times New Roman"/>
          <w:sz w:val="24"/>
          <w:szCs w:val="24"/>
        </w:rPr>
      </w:pPr>
    </w:p>
    <w:p w14:paraId="7ABEA362" w14:textId="524509BE"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Najveća dopuštena masa biorazgradivog komunalnog otpada čije odlaganje u kalendarskoj godini se može dopustiti svim dozvolama za gospodarenje otpadom u Republici Hrvatskoj je 264.661 tona, što je 35% mase biorazgradivog komunalnog otpada proizvedenog</w:t>
      </w:r>
      <w:r w:rsidR="009F65AC" w:rsidRPr="00473F11">
        <w:rPr>
          <w:rFonts w:ascii="Times New Roman" w:hAnsi="Times New Roman"/>
          <w:sz w:val="24"/>
          <w:szCs w:val="24"/>
        </w:rPr>
        <w:t xml:space="preserve"> </w:t>
      </w:r>
      <w:r w:rsidR="00934608" w:rsidRPr="00473F11">
        <w:rPr>
          <w:rFonts w:ascii="Times New Roman" w:hAnsi="Times New Roman"/>
          <w:sz w:val="24"/>
          <w:szCs w:val="24"/>
        </w:rPr>
        <w:t xml:space="preserve">u </w:t>
      </w:r>
      <w:r w:rsidRPr="00473F11">
        <w:rPr>
          <w:rFonts w:ascii="Times New Roman" w:hAnsi="Times New Roman"/>
          <w:sz w:val="24"/>
          <w:szCs w:val="24"/>
        </w:rPr>
        <w:t xml:space="preserve">1997. </w:t>
      </w:r>
      <w:r w:rsidR="00934608" w:rsidRPr="00473F11">
        <w:rPr>
          <w:rFonts w:ascii="Times New Roman" w:hAnsi="Times New Roman"/>
          <w:sz w:val="24"/>
          <w:szCs w:val="24"/>
        </w:rPr>
        <w:t>godini</w:t>
      </w:r>
      <w:r w:rsidRPr="00473F11">
        <w:rPr>
          <w:rFonts w:ascii="Times New Roman" w:hAnsi="Times New Roman"/>
          <w:sz w:val="24"/>
          <w:szCs w:val="24"/>
        </w:rPr>
        <w:t>.</w:t>
      </w:r>
    </w:p>
    <w:p w14:paraId="7E8ECEE6" w14:textId="77777777" w:rsidR="00965DE0" w:rsidRPr="00473F11" w:rsidRDefault="00965DE0" w:rsidP="00144B45">
      <w:pPr>
        <w:spacing w:after="0" w:line="240" w:lineRule="auto"/>
        <w:ind w:firstLine="720"/>
        <w:jc w:val="both"/>
        <w:rPr>
          <w:rFonts w:ascii="Times New Roman" w:hAnsi="Times New Roman"/>
          <w:sz w:val="24"/>
          <w:szCs w:val="24"/>
        </w:rPr>
      </w:pPr>
    </w:p>
    <w:p w14:paraId="47A447C3" w14:textId="444C4362"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Količina komunalnog otpada odloženog na odlagališta otpada </w:t>
      </w:r>
      <w:r w:rsidR="00CB2811" w:rsidRPr="00473F11">
        <w:rPr>
          <w:rFonts w:ascii="Times New Roman" w:hAnsi="Times New Roman"/>
          <w:sz w:val="24"/>
          <w:szCs w:val="24"/>
        </w:rPr>
        <w:t xml:space="preserve">može </w:t>
      </w:r>
      <w:r w:rsidRPr="00473F11">
        <w:rPr>
          <w:rFonts w:ascii="Times New Roman" w:hAnsi="Times New Roman"/>
          <w:sz w:val="24"/>
          <w:szCs w:val="24"/>
        </w:rPr>
        <w:t>biti najviše 10</w:t>
      </w:r>
      <w:r w:rsidR="00412D0B" w:rsidRPr="00473F11">
        <w:rPr>
          <w:rFonts w:ascii="Times New Roman" w:hAnsi="Times New Roman"/>
          <w:sz w:val="24"/>
          <w:szCs w:val="24"/>
        </w:rPr>
        <w:t xml:space="preserve"> </w:t>
      </w:r>
      <w:r w:rsidRPr="00473F11">
        <w:rPr>
          <w:rFonts w:ascii="Times New Roman" w:hAnsi="Times New Roman"/>
          <w:sz w:val="24"/>
          <w:szCs w:val="24"/>
        </w:rPr>
        <w:t>% mase ukupno</w:t>
      </w:r>
      <w:r w:rsidR="00D37D9A" w:rsidRPr="00473F11">
        <w:rPr>
          <w:rFonts w:ascii="Times New Roman" w:hAnsi="Times New Roman"/>
          <w:sz w:val="24"/>
          <w:szCs w:val="24"/>
        </w:rPr>
        <w:t xml:space="preserve"> </w:t>
      </w:r>
      <w:r w:rsidRPr="00473F11">
        <w:rPr>
          <w:rFonts w:ascii="Times New Roman" w:hAnsi="Times New Roman"/>
          <w:sz w:val="24"/>
          <w:szCs w:val="24"/>
        </w:rPr>
        <w:t>proizvedenog</w:t>
      </w:r>
      <w:r w:rsidR="001D769D" w:rsidRPr="00473F11">
        <w:rPr>
          <w:rFonts w:ascii="Times New Roman" w:hAnsi="Times New Roman"/>
          <w:sz w:val="24"/>
          <w:szCs w:val="24"/>
        </w:rPr>
        <w:t xml:space="preserve"> </w:t>
      </w:r>
      <w:r w:rsidRPr="00473F11">
        <w:rPr>
          <w:rFonts w:ascii="Times New Roman" w:hAnsi="Times New Roman"/>
          <w:sz w:val="24"/>
          <w:szCs w:val="24"/>
        </w:rPr>
        <w:t xml:space="preserve">komunalnog otpada do 2035. godine. </w:t>
      </w:r>
    </w:p>
    <w:p w14:paraId="0461E793" w14:textId="77777777" w:rsidR="00965DE0" w:rsidRPr="00473F11" w:rsidRDefault="00370B87"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3AFD9CD0"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Ciljevi za otpadne plastične proizvode za jednokratnu uporabu</w:t>
      </w:r>
    </w:p>
    <w:p w14:paraId="2E75AA0F" w14:textId="77777777" w:rsidR="00965DE0" w:rsidRPr="00473F11" w:rsidRDefault="00965DE0" w:rsidP="00144B45">
      <w:pPr>
        <w:spacing w:after="0" w:line="240" w:lineRule="auto"/>
        <w:jc w:val="center"/>
        <w:rPr>
          <w:rFonts w:ascii="Times New Roman" w:hAnsi="Times New Roman"/>
          <w:b/>
          <w:sz w:val="24"/>
          <w:szCs w:val="24"/>
        </w:rPr>
      </w:pPr>
    </w:p>
    <w:p w14:paraId="7309DAC3" w14:textId="77777777" w:rsidR="00FF499C" w:rsidRPr="00473F11" w:rsidRDefault="00FF499C" w:rsidP="00144B45">
      <w:pPr>
        <w:spacing w:after="0"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DF6E68" w:rsidRPr="00473F11">
        <w:rPr>
          <w:rFonts w:ascii="Times New Roman" w:hAnsi="Times New Roman"/>
          <w:b/>
          <w:sz w:val="24"/>
          <w:szCs w:val="24"/>
        </w:rPr>
        <w:t>5</w:t>
      </w:r>
      <w:r w:rsidR="006A33EC" w:rsidRPr="00473F11">
        <w:rPr>
          <w:rFonts w:ascii="Times New Roman" w:hAnsi="Times New Roman"/>
          <w:b/>
          <w:sz w:val="24"/>
          <w:szCs w:val="24"/>
        </w:rPr>
        <w:t>6</w:t>
      </w:r>
      <w:r w:rsidRPr="00473F11">
        <w:rPr>
          <w:rFonts w:ascii="Times New Roman" w:hAnsi="Times New Roman"/>
          <w:b/>
          <w:sz w:val="24"/>
          <w:szCs w:val="24"/>
        </w:rPr>
        <w:t>.</w:t>
      </w:r>
    </w:p>
    <w:p w14:paraId="5C1A5875" w14:textId="77777777" w:rsidR="00965DE0" w:rsidRPr="00473F11" w:rsidRDefault="00965DE0" w:rsidP="00144B45">
      <w:pPr>
        <w:spacing w:after="0" w:line="240" w:lineRule="auto"/>
        <w:ind w:firstLine="720"/>
        <w:jc w:val="both"/>
        <w:rPr>
          <w:rFonts w:ascii="Times New Roman" w:hAnsi="Times New Roman"/>
          <w:sz w:val="24"/>
          <w:szCs w:val="24"/>
        </w:rPr>
      </w:pPr>
    </w:p>
    <w:p w14:paraId="79C076D0" w14:textId="7AD39B53" w:rsidR="00FF499C" w:rsidRPr="00473F11" w:rsidRDefault="00C736A7"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BD4D32" w:rsidRPr="00473F11">
        <w:rPr>
          <w:rFonts w:ascii="Times New Roman" w:hAnsi="Times New Roman"/>
          <w:sz w:val="24"/>
          <w:szCs w:val="24"/>
        </w:rPr>
        <w:t>O</w:t>
      </w:r>
      <w:r w:rsidR="00FF499C" w:rsidRPr="00473F11">
        <w:rPr>
          <w:rFonts w:ascii="Times New Roman" w:hAnsi="Times New Roman"/>
          <w:sz w:val="24"/>
          <w:szCs w:val="24"/>
        </w:rPr>
        <w:t>dvojeno se moraju sakupiti</w:t>
      </w:r>
      <w:r w:rsidR="00BD4D32" w:rsidRPr="00473F11">
        <w:rPr>
          <w:rFonts w:ascii="Times New Roman" w:hAnsi="Times New Roman"/>
          <w:sz w:val="24"/>
          <w:szCs w:val="24"/>
        </w:rPr>
        <w:t>, radi recikliranja,</w:t>
      </w:r>
      <w:r w:rsidR="00FF499C" w:rsidRPr="00473F11">
        <w:rPr>
          <w:rFonts w:ascii="Times New Roman" w:hAnsi="Times New Roman"/>
          <w:sz w:val="24"/>
          <w:szCs w:val="24"/>
        </w:rPr>
        <w:t xml:space="preserve"> slijedeć</w:t>
      </w:r>
      <w:r w:rsidR="00A148F1" w:rsidRPr="00473F11">
        <w:rPr>
          <w:rFonts w:ascii="Times New Roman" w:hAnsi="Times New Roman"/>
          <w:sz w:val="24"/>
          <w:szCs w:val="24"/>
        </w:rPr>
        <w:t>i</w:t>
      </w:r>
      <w:r w:rsidR="00FF499C" w:rsidRPr="00473F11">
        <w:rPr>
          <w:rFonts w:ascii="Times New Roman" w:hAnsi="Times New Roman"/>
          <w:sz w:val="24"/>
          <w:szCs w:val="24"/>
        </w:rPr>
        <w:t xml:space="preserve"> </w:t>
      </w:r>
      <w:r w:rsidR="00BD4D32" w:rsidRPr="00473F11">
        <w:rPr>
          <w:rFonts w:ascii="Times New Roman" w:hAnsi="Times New Roman"/>
          <w:sz w:val="24"/>
          <w:szCs w:val="24"/>
        </w:rPr>
        <w:t>maseni udjeli</w:t>
      </w:r>
      <w:r w:rsidR="00FF499C" w:rsidRPr="00473F11">
        <w:rPr>
          <w:rFonts w:ascii="Times New Roman" w:hAnsi="Times New Roman"/>
          <w:sz w:val="24"/>
          <w:szCs w:val="24"/>
        </w:rPr>
        <w:t xml:space="preserve"> </w:t>
      </w:r>
      <w:r w:rsidR="00054820" w:rsidRPr="00473F11">
        <w:rPr>
          <w:rFonts w:ascii="Times New Roman" w:hAnsi="Times New Roman"/>
          <w:sz w:val="24"/>
          <w:szCs w:val="24"/>
        </w:rPr>
        <w:t xml:space="preserve">plastičnih proizvoda za jednokratnu uporabu iz Popisa F Dodatka </w:t>
      </w:r>
      <w:r w:rsidR="0021260C" w:rsidRPr="00473F11">
        <w:rPr>
          <w:rFonts w:ascii="Times New Roman" w:hAnsi="Times New Roman"/>
          <w:sz w:val="24"/>
          <w:szCs w:val="24"/>
        </w:rPr>
        <w:t>III</w:t>
      </w:r>
      <w:r w:rsidR="00BF75CF" w:rsidRPr="00473F11">
        <w:rPr>
          <w:rFonts w:ascii="Times New Roman" w:hAnsi="Times New Roman"/>
          <w:sz w:val="24"/>
          <w:szCs w:val="24"/>
        </w:rPr>
        <w:t>.</w:t>
      </w:r>
      <w:r w:rsidR="0021260C" w:rsidRPr="00473F11">
        <w:rPr>
          <w:rFonts w:ascii="Times New Roman" w:hAnsi="Times New Roman"/>
          <w:sz w:val="24"/>
          <w:szCs w:val="24"/>
        </w:rPr>
        <w:t xml:space="preserve"> </w:t>
      </w:r>
      <w:r w:rsidR="00054820" w:rsidRPr="00473F11">
        <w:rPr>
          <w:rFonts w:ascii="Times New Roman" w:hAnsi="Times New Roman"/>
          <w:sz w:val="24"/>
          <w:szCs w:val="24"/>
        </w:rPr>
        <w:t>ovoga Zakona</w:t>
      </w:r>
      <w:r w:rsidR="00FF499C" w:rsidRPr="00473F11">
        <w:rPr>
          <w:rFonts w:ascii="Times New Roman" w:hAnsi="Times New Roman"/>
          <w:sz w:val="24"/>
          <w:szCs w:val="24"/>
        </w:rPr>
        <w:t xml:space="preserve">, stavljenih na tržište u godini dana: </w:t>
      </w:r>
    </w:p>
    <w:p w14:paraId="679B027F" w14:textId="77777777" w:rsidR="00FF499C" w:rsidRPr="00473F11" w:rsidRDefault="00FF499C" w:rsidP="00144B45">
      <w:pPr>
        <w:spacing w:after="0" w:line="240" w:lineRule="auto"/>
        <w:jc w:val="both"/>
        <w:rPr>
          <w:rFonts w:ascii="Times New Roman" w:hAnsi="Times New Roman"/>
          <w:color w:val="000000" w:themeColor="text1"/>
          <w:sz w:val="24"/>
          <w:szCs w:val="24"/>
        </w:rPr>
      </w:pPr>
      <w:r w:rsidRPr="00473F11">
        <w:rPr>
          <w:rFonts w:ascii="Times New Roman" w:hAnsi="Times New Roman"/>
          <w:sz w:val="24"/>
          <w:szCs w:val="24"/>
        </w:rPr>
        <w:t>- 77 % mase</w:t>
      </w:r>
      <w:r w:rsidR="00BD4D32" w:rsidRPr="00473F11">
        <w:rPr>
          <w:rFonts w:ascii="Times New Roman" w:hAnsi="Times New Roman"/>
          <w:sz w:val="24"/>
          <w:szCs w:val="24"/>
        </w:rPr>
        <w:t>nog udjela</w:t>
      </w:r>
      <w:r w:rsidR="00054820" w:rsidRPr="00473F11">
        <w:rPr>
          <w:rFonts w:ascii="Times New Roman" w:hAnsi="Times New Roman"/>
          <w:sz w:val="24"/>
          <w:szCs w:val="24"/>
        </w:rPr>
        <w:t xml:space="preserve"> </w:t>
      </w:r>
      <w:r w:rsidR="00054820" w:rsidRPr="00473F11">
        <w:rPr>
          <w:rFonts w:ascii="Times New Roman" w:hAnsi="Times New Roman"/>
          <w:color w:val="000000" w:themeColor="text1"/>
          <w:sz w:val="24"/>
          <w:szCs w:val="24"/>
        </w:rPr>
        <w:t>proizvoda</w:t>
      </w:r>
      <w:r w:rsidRPr="00473F11">
        <w:rPr>
          <w:rFonts w:ascii="Times New Roman" w:hAnsi="Times New Roman"/>
          <w:color w:val="000000" w:themeColor="text1"/>
          <w:sz w:val="24"/>
          <w:szCs w:val="24"/>
        </w:rPr>
        <w:t xml:space="preserve"> stavljenih na tržište u godini dana, do 2025. godine i</w:t>
      </w:r>
    </w:p>
    <w:p w14:paraId="40BBA292" w14:textId="77777777" w:rsidR="00FF499C" w:rsidRPr="00473F11" w:rsidRDefault="00FF499C" w:rsidP="00144B45">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- 90 % mase </w:t>
      </w:r>
      <w:r w:rsidR="00BD4D32" w:rsidRPr="00473F11">
        <w:rPr>
          <w:rFonts w:ascii="Times New Roman" w:hAnsi="Times New Roman"/>
          <w:color w:val="000000" w:themeColor="text1"/>
          <w:sz w:val="24"/>
          <w:szCs w:val="24"/>
        </w:rPr>
        <w:t xml:space="preserve">udjela </w:t>
      </w:r>
      <w:r w:rsidR="00054820" w:rsidRPr="00473F11">
        <w:rPr>
          <w:rFonts w:ascii="Times New Roman" w:hAnsi="Times New Roman"/>
          <w:color w:val="000000" w:themeColor="text1"/>
          <w:sz w:val="24"/>
          <w:szCs w:val="24"/>
        </w:rPr>
        <w:t>proizvoda</w:t>
      </w:r>
      <w:r w:rsidRPr="00473F11">
        <w:rPr>
          <w:rFonts w:ascii="Times New Roman" w:hAnsi="Times New Roman"/>
          <w:color w:val="000000" w:themeColor="text1"/>
          <w:sz w:val="24"/>
          <w:szCs w:val="24"/>
        </w:rPr>
        <w:t xml:space="preserve"> stavljenih na tržište u godini dana, do 2029. godine.</w:t>
      </w:r>
    </w:p>
    <w:p w14:paraId="79588C1C" w14:textId="77777777" w:rsidR="00965DE0" w:rsidRPr="00473F11" w:rsidRDefault="00965DE0" w:rsidP="00144B45">
      <w:pPr>
        <w:spacing w:after="0" w:line="240" w:lineRule="auto"/>
        <w:ind w:firstLine="720"/>
        <w:rPr>
          <w:rFonts w:ascii="Times New Roman" w:hAnsi="Times New Roman"/>
          <w:color w:val="000000" w:themeColor="text1"/>
          <w:sz w:val="24"/>
          <w:szCs w:val="24"/>
        </w:rPr>
      </w:pPr>
    </w:p>
    <w:p w14:paraId="5503FC8A" w14:textId="3208BB69" w:rsidR="00113932" w:rsidRPr="00473F11" w:rsidRDefault="00ED2182" w:rsidP="00144B45">
      <w:pPr>
        <w:spacing w:after="0" w:line="240" w:lineRule="auto"/>
        <w:ind w:firstLine="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(2) </w:t>
      </w:r>
      <w:r w:rsidR="00113932" w:rsidRPr="00473F11">
        <w:rPr>
          <w:rFonts w:ascii="Times New Roman" w:hAnsi="Times New Roman"/>
          <w:color w:val="000000" w:themeColor="text1"/>
          <w:sz w:val="24"/>
          <w:szCs w:val="24"/>
        </w:rPr>
        <w:t>Boce za napitke navedene Popisom F Dodatka III</w:t>
      </w:r>
      <w:r w:rsidR="00BF75CF" w:rsidRPr="00473F11">
        <w:rPr>
          <w:rFonts w:ascii="Times New Roman" w:hAnsi="Times New Roman"/>
          <w:color w:val="000000" w:themeColor="text1"/>
          <w:sz w:val="24"/>
          <w:szCs w:val="24"/>
        </w:rPr>
        <w:t>.</w:t>
      </w:r>
      <w:r w:rsidR="00113932" w:rsidRPr="00473F11">
        <w:rPr>
          <w:rFonts w:ascii="Times New Roman" w:hAnsi="Times New Roman"/>
          <w:color w:val="000000" w:themeColor="text1"/>
          <w:sz w:val="24"/>
          <w:szCs w:val="24"/>
        </w:rPr>
        <w:t xml:space="preserve"> ovoga Zakona:</w:t>
      </w:r>
    </w:p>
    <w:p w14:paraId="14FC2967" w14:textId="77777777" w:rsidR="004E36B3" w:rsidRPr="00473F11" w:rsidRDefault="00113932" w:rsidP="00144B45">
      <w:pPr>
        <w:spacing w:after="0" w:line="240" w:lineRule="auto"/>
        <w:rPr>
          <w:rFonts w:ascii="Times New Roman" w:hAnsi="Times New Roman"/>
          <w:color w:val="000000" w:themeColor="text1"/>
          <w:sz w:val="24"/>
          <w:szCs w:val="24"/>
        </w:rPr>
      </w:pPr>
      <w:r w:rsidRPr="00473F11">
        <w:rPr>
          <w:rFonts w:ascii="Times New Roman" w:hAnsi="Times New Roman"/>
          <w:color w:val="000000" w:themeColor="text1"/>
          <w:sz w:val="24"/>
          <w:szCs w:val="24"/>
        </w:rPr>
        <w:t>- koje su načinjene od polietilen-tereftalata kao glavne sastavnice boce (PET boce),</w:t>
      </w:r>
      <w:r w:rsidR="00CF3865" w:rsidRPr="00473F11">
        <w:rPr>
          <w:rFonts w:ascii="Times New Roman" w:hAnsi="Times New Roman"/>
          <w:color w:val="000000" w:themeColor="text1"/>
          <w:sz w:val="24"/>
          <w:szCs w:val="24"/>
        </w:rPr>
        <w:t xml:space="preserve"> trebaju sadržavati najmanje 25</w:t>
      </w:r>
      <w:r w:rsidRPr="00473F11">
        <w:rPr>
          <w:rFonts w:ascii="Times New Roman" w:hAnsi="Times New Roman"/>
          <w:color w:val="000000" w:themeColor="text1"/>
          <w:sz w:val="24"/>
          <w:szCs w:val="24"/>
        </w:rPr>
        <w:t>% recik</w:t>
      </w:r>
      <w:r w:rsidR="004E36B3" w:rsidRPr="00473F11">
        <w:rPr>
          <w:rFonts w:ascii="Times New Roman" w:hAnsi="Times New Roman"/>
          <w:color w:val="000000" w:themeColor="text1"/>
          <w:sz w:val="24"/>
          <w:szCs w:val="24"/>
        </w:rPr>
        <w:t>lirane plastike od 2025. godine, izračunato kao prosjek za sve PET boce stavljene na tržište u Republici Hrvatskoj i</w:t>
      </w:r>
    </w:p>
    <w:p w14:paraId="28CD2425" w14:textId="77777777" w:rsidR="00113932" w:rsidRPr="00473F11" w:rsidRDefault="00113932" w:rsidP="00144B45">
      <w:pPr>
        <w:spacing w:after="0" w:line="240" w:lineRule="auto"/>
        <w:rPr>
          <w:rFonts w:ascii="Times New Roman" w:hAnsi="Times New Roman"/>
          <w:color w:val="000000" w:themeColor="text1"/>
          <w:sz w:val="24"/>
          <w:szCs w:val="24"/>
        </w:rPr>
      </w:pPr>
      <w:r w:rsidRPr="00473F11">
        <w:rPr>
          <w:rFonts w:ascii="Times New Roman" w:hAnsi="Times New Roman"/>
          <w:color w:val="000000" w:themeColor="text1"/>
          <w:sz w:val="24"/>
          <w:szCs w:val="24"/>
        </w:rPr>
        <w:t>i</w:t>
      </w:r>
    </w:p>
    <w:p w14:paraId="60F05D1B" w14:textId="77777777" w:rsidR="00113932" w:rsidRPr="00473F11" w:rsidRDefault="00113932" w:rsidP="00144B45">
      <w:pPr>
        <w:spacing w:after="0" w:line="240" w:lineRule="auto"/>
        <w:rPr>
          <w:rFonts w:ascii="Times New Roman" w:hAnsi="Times New Roman"/>
          <w:color w:val="000000" w:themeColor="text1"/>
          <w:sz w:val="24"/>
          <w:szCs w:val="24"/>
        </w:rPr>
      </w:pPr>
      <w:r w:rsidRPr="00473F11">
        <w:rPr>
          <w:rFonts w:ascii="Times New Roman" w:hAnsi="Times New Roman"/>
          <w:color w:val="000000" w:themeColor="text1"/>
          <w:sz w:val="24"/>
          <w:szCs w:val="24"/>
        </w:rPr>
        <w:t>-</w:t>
      </w:r>
      <w:r w:rsidR="00CF3865" w:rsidRPr="00473F11">
        <w:rPr>
          <w:rFonts w:ascii="Times New Roman" w:hAnsi="Times New Roman"/>
          <w:color w:val="000000" w:themeColor="text1"/>
          <w:sz w:val="24"/>
          <w:szCs w:val="24"/>
        </w:rPr>
        <w:t xml:space="preserve"> trebaju sadržavati najmanje 30</w:t>
      </w:r>
      <w:r w:rsidRPr="00473F11">
        <w:rPr>
          <w:rFonts w:ascii="Times New Roman" w:hAnsi="Times New Roman"/>
          <w:color w:val="000000" w:themeColor="text1"/>
          <w:sz w:val="24"/>
          <w:szCs w:val="24"/>
        </w:rPr>
        <w:t>% reciklirane plastike od 2030. godine</w:t>
      </w:r>
      <w:r w:rsidR="004E36B3" w:rsidRPr="00473F11">
        <w:rPr>
          <w:rFonts w:ascii="Times New Roman" w:hAnsi="Times New Roman"/>
          <w:color w:val="000000" w:themeColor="text1"/>
          <w:sz w:val="24"/>
          <w:szCs w:val="24"/>
        </w:rPr>
        <w:t>, izračunato kao prosjek za sve takve boce za napitke stavljene na tržište u Republici Hrvatskoj</w:t>
      </w:r>
      <w:r w:rsidRPr="00473F11">
        <w:rPr>
          <w:rFonts w:ascii="Times New Roman" w:hAnsi="Times New Roman"/>
          <w:color w:val="000000" w:themeColor="text1"/>
          <w:sz w:val="24"/>
          <w:szCs w:val="24"/>
        </w:rPr>
        <w:t>.</w:t>
      </w:r>
    </w:p>
    <w:p w14:paraId="0030C175" w14:textId="77777777" w:rsidR="00965DE0" w:rsidRPr="00473F11" w:rsidRDefault="00965DE0" w:rsidP="00144B45">
      <w:pPr>
        <w:spacing w:after="0" w:line="240" w:lineRule="auto"/>
        <w:ind w:firstLine="720"/>
        <w:jc w:val="both"/>
        <w:rPr>
          <w:rFonts w:ascii="Times New Roman" w:hAnsi="Times New Roman"/>
          <w:sz w:val="24"/>
          <w:szCs w:val="24"/>
        </w:rPr>
      </w:pPr>
    </w:p>
    <w:p w14:paraId="697A6783" w14:textId="21C9B261" w:rsidR="00CB7E07" w:rsidRPr="00473F11" w:rsidRDefault="00CB7E07"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w:t>
      </w:r>
      <w:r w:rsidR="001A10D4" w:rsidRPr="00473F11">
        <w:rPr>
          <w:rFonts w:ascii="Times New Roman" w:hAnsi="Times New Roman"/>
          <w:sz w:val="24"/>
          <w:szCs w:val="24"/>
        </w:rPr>
        <w:t>Potrebno je postići m</w:t>
      </w:r>
      <w:r w:rsidRPr="00473F11">
        <w:rPr>
          <w:rFonts w:ascii="Times New Roman" w:hAnsi="Times New Roman"/>
          <w:sz w:val="24"/>
          <w:szCs w:val="24"/>
        </w:rPr>
        <w:t>jerljivo kvantitativno smanjenje potrošnje</w:t>
      </w:r>
      <w:r w:rsidR="001A10D4" w:rsidRPr="00473F11">
        <w:rPr>
          <w:rFonts w:ascii="Times New Roman" w:hAnsi="Times New Roman"/>
          <w:sz w:val="24"/>
          <w:szCs w:val="24"/>
        </w:rPr>
        <w:t xml:space="preserve"> plastičnih proizvoda za jednokratnu uporabu</w:t>
      </w:r>
      <w:r w:rsidRPr="00473F11">
        <w:rPr>
          <w:rFonts w:ascii="Times New Roman" w:hAnsi="Times New Roman"/>
          <w:sz w:val="24"/>
          <w:szCs w:val="24"/>
        </w:rPr>
        <w:t xml:space="preserve"> </w:t>
      </w:r>
      <w:r w:rsidR="001A10D4" w:rsidRPr="00473F11">
        <w:rPr>
          <w:rFonts w:ascii="Times New Roman" w:hAnsi="Times New Roman"/>
          <w:sz w:val="24"/>
          <w:szCs w:val="24"/>
        </w:rPr>
        <w:t>iz Popisa A Dodatk</w:t>
      </w:r>
      <w:r w:rsidR="00AB78DE" w:rsidRPr="00473F11">
        <w:rPr>
          <w:rFonts w:ascii="Times New Roman" w:hAnsi="Times New Roman"/>
          <w:sz w:val="24"/>
          <w:szCs w:val="24"/>
        </w:rPr>
        <w:t>a</w:t>
      </w:r>
      <w:r w:rsidR="001A10D4" w:rsidRPr="00473F11">
        <w:rPr>
          <w:rFonts w:ascii="Times New Roman" w:hAnsi="Times New Roman"/>
          <w:sz w:val="24"/>
          <w:szCs w:val="24"/>
        </w:rPr>
        <w:t xml:space="preserve"> </w:t>
      </w:r>
      <w:r w:rsidR="0021260C" w:rsidRPr="00473F11">
        <w:rPr>
          <w:rFonts w:ascii="Times New Roman" w:hAnsi="Times New Roman"/>
          <w:sz w:val="24"/>
          <w:szCs w:val="24"/>
        </w:rPr>
        <w:t>III</w:t>
      </w:r>
      <w:r w:rsidR="00BF75CF" w:rsidRPr="00473F11">
        <w:rPr>
          <w:rFonts w:ascii="Times New Roman" w:hAnsi="Times New Roman"/>
          <w:sz w:val="24"/>
          <w:szCs w:val="24"/>
        </w:rPr>
        <w:t>.</w:t>
      </w:r>
      <w:r w:rsidR="0021260C" w:rsidRPr="00473F11">
        <w:rPr>
          <w:rFonts w:ascii="Times New Roman" w:hAnsi="Times New Roman"/>
          <w:sz w:val="24"/>
          <w:szCs w:val="24"/>
        </w:rPr>
        <w:t xml:space="preserve"> </w:t>
      </w:r>
      <w:r w:rsidR="001A10D4" w:rsidRPr="00473F11">
        <w:rPr>
          <w:rFonts w:ascii="Times New Roman" w:hAnsi="Times New Roman"/>
          <w:sz w:val="24"/>
          <w:szCs w:val="24"/>
        </w:rPr>
        <w:t xml:space="preserve">ovoga Zakona </w:t>
      </w:r>
      <w:r w:rsidRPr="00473F11">
        <w:rPr>
          <w:rFonts w:ascii="Times New Roman" w:hAnsi="Times New Roman"/>
          <w:sz w:val="24"/>
          <w:szCs w:val="24"/>
        </w:rPr>
        <w:t>do 2026. godine u usporedbi s 2022. godinom.</w:t>
      </w:r>
    </w:p>
    <w:p w14:paraId="17E20DC5" w14:textId="77777777" w:rsidR="00965DE0" w:rsidRPr="00473F11" w:rsidRDefault="00965DE0" w:rsidP="00144B45">
      <w:pPr>
        <w:spacing w:after="0" w:line="240" w:lineRule="auto"/>
        <w:ind w:firstLine="720"/>
        <w:jc w:val="both"/>
        <w:rPr>
          <w:rFonts w:ascii="Times New Roman" w:hAnsi="Times New Roman"/>
          <w:sz w:val="24"/>
          <w:szCs w:val="24"/>
        </w:rPr>
      </w:pPr>
    </w:p>
    <w:p w14:paraId="5637061F" w14:textId="77777777" w:rsidR="00AB78DE" w:rsidRPr="00473F11" w:rsidRDefault="00AB78DE"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Minimalna godišnja stopa sakupljanja ribolovnog alata koji sadrži plastiku i koji je namijenjen recikliranju propisuje Vlada uredbom.</w:t>
      </w:r>
    </w:p>
    <w:p w14:paraId="17F2BF03" w14:textId="77777777" w:rsidR="00FF499C" w:rsidRPr="00473F11" w:rsidRDefault="00FF499C" w:rsidP="00144B45">
      <w:pPr>
        <w:spacing w:after="0" w:line="240" w:lineRule="auto"/>
        <w:jc w:val="both"/>
        <w:rPr>
          <w:rFonts w:ascii="Times New Roman" w:hAnsi="Times New Roman"/>
          <w:sz w:val="24"/>
          <w:szCs w:val="24"/>
        </w:rPr>
      </w:pPr>
    </w:p>
    <w:p w14:paraId="56969135"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Ciljevi za otpadna vozila</w:t>
      </w:r>
    </w:p>
    <w:p w14:paraId="694D8427" w14:textId="77777777" w:rsidR="00965DE0" w:rsidRPr="00473F11" w:rsidRDefault="00965DE0" w:rsidP="00144B45">
      <w:pPr>
        <w:spacing w:after="0" w:line="240" w:lineRule="auto"/>
        <w:jc w:val="center"/>
        <w:rPr>
          <w:rFonts w:ascii="Times New Roman" w:hAnsi="Times New Roman"/>
          <w:b/>
          <w:sz w:val="24"/>
          <w:szCs w:val="24"/>
        </w:rPr>
      </w:pPr>
    </w:p>
    <w:p w14:paraId="5DD3CD91"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F6E68" w:rsidRPr="00473F11">
        <w:rPr>
          <w:rFonts w:ascii="Times New Roman" w:hAnsi="Times New Roman"/>
          <w:b/>
          <w:sz w:val="24"/>
          <w:szCs w:val="24"/>
        </w:rPr>
        <w:t>5</w:t>
      </w:r>
      <w:r w:rsidR="006A33EC" w:rsidRPr="00473F11">
        <w:rPr>
          <w:rFonts w:ascii="Times New Roman" w:hAnsi="Times New Roman"/>
          <w:b/>
          <w:sz w:val="24"/>
          <w:szCs w:val="24"/>
        </w:rPr>
        <w:t>7</w:t>
      </w:r>
      <w:r w:rsidRPr="00473F11">
        <w:rPr>
          <w:rFonts w:ascii="Times New Roman" w:hAnsi="Times New Roman"/>
          <w:b/>
          <w:sz w:val="24"/>
          <w:szCs w:val="24"/>
        </w:rPr>
        <w:t>.</w:t>
      </w:r>
    </w:p>
    <w:p w14:paraId="2182281E" w14:textId="77777777" w:rsidR="00965DE0" w:rsidRPr="00473F11" w:rsidRDefault="00965DE0" w:rsidP="00144B45">
      <w:pPr>
        <w:spacing w:after="0" w:line="240" w:lineRule="auto"/>
        <w:ind w:firstLine="720"/>
        <w:jc w:val="both"/>
        <w:rPr>
          <w:rFonts w:ascii="Times New Roman" w:hAnsi="Times New Roman"/>
          <w:sz w:val="24"/>
          <w:szCs w:val="24"/>
        </w:rPr>
      </w:pPr>
    </w:p>
    <w:p w14:paraId="1949C4B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Stopa ponovne uporabe i oporabe otpadnih vozila predanih na obradu tijekom godine mora biti barem 95% prosječne mase otpadnog vozila predanog na obradu odnosno stopa ponovne uporabe i recikliranja otpadnih vozila predanih na obradu tijekom godine mora biti barem 85% prosječne mase otpadnog vozila predanog na obradu.</w:t>
      </w:r>
    </w:p>
    <w:p w14:paraId="3E0C74B3" w14:textId="77777777" w:rsidR="00FF499C" w:rsidRPr="00473F11" w:rsidRDefault="00FF499C" w:rsidP="00144B45">
      <w:pPr>
        <w:spacing w:after="0" w:line="240" w:lineRule="auto"/>
        <w:ind w:firstLine="720"/>
        <w:jc w:val="both"/>
        <w:rPr>
          <w:rFonts w:ascii="Times New Roman" w:hAnsi="Times New Roman"/>
          <w:sz w:val="24"/>
          <w:szCs w:val="24"/>
        </w:rPr>
      </w:pPr>
    </w:p>
    <w:p w14:paraId="7EE5D728"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i/>
          <w:sz w:val="24"/>
          <w:szCs w:val="24"/>
        </w:rPr>
        <w:t>Ciljevi za otpadne baterije i akumulatore</w:t>
      </w:r>
    </w:p>
    <w:p w14:paraId="527C1B75" w14:textId="77777777" w:rsidR="00965DE0" w:rsidRPr="00473F11" w:rsidRDefault="00965DE0" w:rsidP="00144B45">
      <w:pPr>
        <w:spacing w:after="0" w:line="240" w:lineRule="auto"/>
        <w:jc w:val="center"/>
        <w:rPr>
          <w:rFonts w:ascii="Times New Roman" w:hAnsi="Times New Roman"/>
          <w:b/>
          <w:sz w:val="24"/>
          <w:szCs w:val="24"/>
        </w:rPr>
      </w:pPr>
    </w:p>
    <w:p w14:paraId="7E363024" w14:textId="77777777" w:rsidR="00FF499C" w:rsidRPr="00473F11" w:rsidRDefault="00FF499C" w:rsidP="00144B45">
      <w:pPr>
        <w:spacing w:after="0"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DF6E68" w:rsidRPr="00473F11">
        <w:rPr>
          <w:rFonts w:ascii="Times New Roman" w:hAnsi="Times New Roman"/>
          <w:b/>
          <w:sz w:val="24"/>
          <w:szCs w:val="24"/>
        </w:rPr>
        <w:t>5</w:t>
      </w:r>
      <w:r w:rsidR="006A33EC" w:rsidRPr="00473F11">
        <w:rPr>
          <w:rFonts w:ascii="Times New Roman" w:hAnsi="Times New Roman"/>
          <w:b/>
          <w:sz w:val="24"/>
          <w:szCs w:val="24"/>
        </w:rPr>
        <w:t>8</w:t>
      </w:r>
      <w:r w:rsidRPr="00473F11">
        <w:rPr>
          <w:rFonts w:ascii="Times New Roman" w:hAnsi="Times New Roman"/>
          <w:b/>
          <w:sz w:val="24"/>
          <w:szCs w:val="24"/>
        </w:rPr>
        <w:t>.</w:t>
      </w:r>
    </w:p>
    <w:p w14:paraId="7FE1D0B5" w14:textId="77777777" w:rsidR="00965DE0" w:rsidRPr="00473F11" w:rsidRDefault="00965DE0" w:rsidP="00144B45">
      <w:pPr>
        <w:spacing w:after="0" w:line="240" w:lineRule="auto"/>
        <w:ind w:firstLine="720"/>
        <w:jc w:val="both"/>
        <w:rPr>
          <w:rFonts w:ascii="Times New Roman" w:hAnsi="Times New Roman"/>
          <w:sz w:val="24"/>
          <w:szCs w:val="24"/>
        </w:rPr>
      </w:pPr>
    </w:p>
    <w:p w14:paraId="1510A4DF" w14:textId="77777777" w:rsidR="003356FE" w:rsidRPr="00473F11" w:rsidRDefault="006615D8"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3356FE" w:rsidRPr="00473F11">
        <w:rPr>
          <w:rFonts w:ascii="Times New Roman" w:hAnsi="Times New Roman"/>
          <w:sz w:val="24"/>
          <w:szCs w:val="24"/>
        </w:rPr>
        <w:t xml:space="preserve">Godišnja stopa odvojenog sakupljanja otpadnih baterija i akumulatora </w:t>
      </w:r>
      <w:r w:rsidR="00FF499C" w:rsidRPr="00473F11">
        <w:rPr>
          <w:rFonts w:ascii="Times New Roman" w:hAnsi="Times New Roman"/>
          <w:sz w:val="24"/>
          <w:szCs w:val="24"/>
        </w:rPr>
        <w:t xml:space="preserve">mora biti </w:t>
      </w:r>
      <w:r w:rsidR="007076CC" w:rsidRPr="00473F11">
        <w:rPr>
          <w:rFonts w:ascii="Times New Roman" w:hAnsi="Times New Roman"/>
          <w:sz w:val="24"/>
          <w:szCs w:val="24"/>
        </w:rPr>
        <w:t xml:space="preserve">najmanje </w:t>
      </w:r>
      <w:r w:rsidR="00FF499C" w:rsidRPr="00473F11">
        <w:rPr>
          <w:rFonts w:ascii="Times New Roman" w:hAnsi="Times New Roman"/>
          <w:sz w:val="24"/>
          <w:szCs w:val="24"/>
        </w:rPr>
        <w:t>45%</w:t>
      </w:r>
      <w:r w:rsidR="009B6E2A" w:rsidRPr="00473F11">
        <w:rPr>
          <w:rFonts w:ascii="Times New Roman" w:hAnsi="Times New Roman"/>
          <w:sz w:val="24"/>
          <w:szCs w:val="24"/>
        </w:rPr>
        <w:t xml:space="preserve"> od prosječne godišnje količine stavljene na tržište u protekle tri godine</w:t>
      </w:r>
      <w:r w:rsidR="006A33EC" w:rsidRPr="00473F11">
        <w:rPr>
          <w:rFonts w:ascii="Times New Roman" w:hAnsi="Times New Roman"/>
          <w:sz w:val="24"/>
          <w:szCs w:val="24"/>
        </w:rPr>
        <w:t>.</w:t>
      </w:r>
    </w:p>
    <w:p w14:paraId="3A91AEE4" w14:textId="77777777" w:rsidR="00965DE0" w:rsidRPr="00473F11" w:rsidRDefault="00965DE0" w:rsidP="00144B45">
      <w:pPr>
        <w:spacing w:after="0" w:line="240" w:lineRule="auto"/>
        <w:ind w:firstLine="720"/>
        <w:jc w:val="both"/>
        <w:rPr>
          <w:rFonts w:ascii="Times New Roman" w:hAnsi="Times New Roman"/>
          <w:sz w:val="24"/>
          <w:szCs w:val="24"/>
        </w:rPr>
      </w:pPr>
    </w:p>
    <w:p w14:paraId="01EF3D4B" w14:textId="77777777" w:rsidR="006615D8" w:rsidRPr="00473F11" w:rsidRDefault="006615D8"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Način određivanja godišnje stope iz stavka 1. ovoga članka propisuje Ministar pravilnikom iz članka 8</w:t>
      </w:r>
      <w:r w:rsidR="001355F7" w:rsidRPr="00473F11">
        <w:rPr>
          <w:rFonts w:ascii="Times New Roman" w:hAnsi="Times New Roman"/>
          <w:sz w:val="24"/>
          <w:szCs w:val="24"/>
        </w:rPr>
        <w:t>8</w:t>
      </w:r>
      <w:r w:rsidRPr="00473F11">
        <w:rPr>
          <w:rFonts w:ascii="Times New Roman" w:hAnsi="Times New Roman"/>
          <w:sz w:val="24"/>
          <w:szCs w:val="24"/>
        </w:rPr>
        <w:t xml:space="preserve">. </w:t>
      </w:r>
      <w:r w:rsidR="001355F7" w:rsidRPr="00473F11">
        <w:rPr>
          <w:rFonts w:ascii="Times New Roman" w:hAnsi="Times New Roman"/>
          <w:sz w:val="24"/>
          <w:szCs w:val="24"/>
        </w:rPr>
        <w:t xml:space="preserve">stavka 3. </w:t>
      </w:r>
      <w:r w:rsidRPr="00473F11">
        <w:rPr>
          <w:rFonts w:ascii="Times New Roman" w:hAnsi="Times New Roman"/>
          <w:sz w:val="24"/>
          <w:szCs w:val="24"/>
        </w:rPr>
        <w:t>ovoga Zakona.</w:t>
      </w:r>
    </w:p>
    <w:p w14:paraId="520F1F44" w14:textId="77777777" w:rsidR="00FF499C" w:rsidRPr="00473F11" w:rsidRDefault="00FF499C" w:rsidP="00144B45">
      <w:pPr>
        <w:spacing w:after="0" w:line="240" w:lineRule="auto"/>
        <w:ind w:firstLine="720"/>
        <w:jc w:val="center"/>
        <w:rPr>
          <w:rFonts w:ascii="Times New Roman" w:hAnsi="Times New Roman"/>
          <w:sz w:val="24"/>
          <w:szCs w:val="24"/>
        </w:rPr>
      </w:pPr>
    </w:p>
    <w:p w14:paraId="292F5650"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i/>
          <w:sz w:val="24"/>
          <w:szCs w:val="24"/>
        </w:rPr>
        <w:t>Ciljevi za otpadnu električnu i elektroničku opremu</w:t>
      </w:r>
    </w:p>
    <w:p w14:paraId="180F070B" w14:textId="77777777" w:rsidR="00965DE0" w:rsidRPr="00473F11" w:rsidRDefault="00965DE0" w:rsidP="00144B45">
      <w:pPr>
        <w:spacing w:after="0" w:line="240" w:lineRule="auto"/>
        <w:jc w:val="center"/>
        <w:rPr>
          <w:rFonts w:ascii="Times New Roman" w:hAnsi="Times New Roman"/>
          <w:b/>
          <w:sz w:val="24"/>
          <w:szCs w:val="24"/>
        </w:rPr>
      </w:pPr>
    </w:p>
    <w:p w14:paraId="138DEB85"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F6E68" w:rsidRPr="00473F11">
        <w:rPr>
          <w:rFonts w:ascii="Times New Roman" w:hAnsi="Times New Roman"/>
          <w:b/>
          <w:sz w:val="24"/>
          <w:szCs w:val="24"/>
        </w:rPr>
        <w:t>5</w:t>
      </w:r>
      <w:r w:rsidR="006A33EC" w:rsidRPr="00473F11">
        <w:rPr>
          <w:rFonts w:ascii="Times New Roman" w:hAnsi="Times New Roman"/>
          <w:b/>
          <w:sz w:val="24"/>
          <w:szCs w:val="24"/>
        </w:rPr>
        <w:t>9</w:t>
      </w:r>
      <w:r w:rsidRPr="00473F11">
        <w:rPr>
          <w:rFonts w:ascii="Times New Roman" w:hAnsi="Times New Roman"/>
          <w:b/>
          <w:sz w:val="24"/>
          <w:szCs w:val="24"/>
        </w:rPr>
        <w:t>.</w:t>
      </w:r>
    </w:p>
    <w:p w14:paraId="4690FB79" w14:textId="77777777" w:rsidR="00965DE0" w:rsidRPr="00473F11" w:rsidRDefault="00965DE0" w:rsidP="00144B45">
      <w:pPr>
        <w:spacing w:after="0" w:line="240" w:lineRule="auto"/>
        <w:ind w:firstLine="720"/>
        <w:jc w:val="both"/>
        <w:rPr>
          <w:rFonts w:ascii="Times New Roman" w:hAnsi="Times New Roman"/>
          <w:sz w:val="24"/>
          <w:szCs w:val="24"/>
        </w:rPr>
      </w:pPr>
    </w:p>
    <w:p w14:paraId="430C269A"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Godišnja stopa odvojenog sakupljanja otpadne električne i elektroničke opreme (u daljnjem tekstu: EE otpad) mora biti </w:t>
      </w:r>
      <w:r w:rsidR="007076CC" w:rsidRPr="00473F11">
        <w:rPr>
          <w:rFonts w:ascii="Times New Roman" w:hAnsi="Times New Roman"/>
          <w:sz w:val="24"/>
          <w:szCs w:val="24"/>
        </w:rPr>
        <w:t xml:space="preserve">najmanje </w:t>
      </w:r>
      <w:r w:rsidRPr="00473F11">
        <w:rPr>
          <w:rFonts w:ascii="Times New Roman" w:hAnsi="Times New Roman"/>
          <w:sz w:val="24"/>
          <w:szCs w:val="24"/>
        </w:rPr>
        <w:t xml:space="preserve">65% prosječne mase električne i elektroničke opreme stavljene na tržište u tri prethodne godine ili 85% EE otpada </w:t>
      </w:r>
      <w:r w:rsidR="008D0FD5" w:rsidRPr="00473F11">
        <w:rPr>
          <w:rFonts w:ascii="Times New Roman" w:hAnsi="Times New Roman"/>
          <w:sz w:val="24"/>
          <w:szCs w:val="24"/>
        </w:rPr>
        <w:t xml:space="preserve">proizvedenog </w:t>
      </w:r>
      <w:r w:rsidRPr="00473F11">
        <w:rPr>
          <w:rFonts w:ascii="Times New Roman" w:hAnsi="Times New Roman"/>
          <w:sz w:val="24"/>
          <w:szCs w:val="24"/>
        </w:rPr>
        <w:t>na teritoriju Republike Hrvatske.</w:t>
      </w:r>
    </w:p>
    <w:p w14:paraId="4431AD06" w14:textId="77777777" w:rsidR="00965DE0" w:rsidRPr="00473F11" w:rsidRDefault="00965DE0" w:rsidP="00144B45">
      <w:pPr>
        <w:spacing w:after="0" w:line="240" w:lineRule="auto"/>
        <w:ind w:firstLine="720"/>
        <w:jc w:val="both"/>
        <w:rPr>
          <w:rFonts w:ascii="Times New Roman" w:hAnsi="Times New Roman"/>
          <w:sz w:val="24"/>
          <w:szCs w:val="24"/>
        </w:rPr>
      </w:pPr>
    </w:p>
    <w:p w14:paraId="40C7992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Ciljevi oporabe EE otpada su:</w:t>
      </w:r>
    </w:p>
    <w:p w14:paraId="444BE63B" w14:textId="77777777" w:rsidR="00965DE0" w:rsidRPr="00473F11" w:rsidRDefault="00965DE0" w:rsidP="00144B45">
      <w:pPr>
        <w:spacing w:after="0" w:line="240" w:lineRule="auto"/>
        <w:jc w:val="both"/>
        <w:rPr>
          <w:rFonts w:ascii="Times New Roman" w:hAnsi="Times New Roman"/>
          <w:sz w:val="24"/>
          <w:szCs w:val="24"/>
        </w:rPr>
      </w:pPr>
    </w:p>
    <w:p w14:paraId="2ECC3695" w14:textId="0A2B926E"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 godišnje se mora obraditi postupkom oporabe </w:t>
      </w:r>
      <w:r w:rsidR="007076CC" w:rsidRPr="00473F11">
        <w:rPr>
          <w:rFonts w:ascii="Times New Roman" w:hAnsi="Times New Roman"/>
          <w:sz w:val="24"/>
          <w:szCs w:val="24"/>
        </w:rPr>
        <w:t xml:space="preserve">najmanje </w:t>
      </w:r>
      <w:r w:rsidRPr="00473F11">
        <w:rPr>
          <w:rFonts w:ascii="Times New Roman" w:hAnsi="Times New Roman"/>
          <w:sz w:val="24"/>
          <w:szCs w:val="24"/>
        </w:rPr>
        <w:t>85</w:t>
      </w:r>
      <w:r w:rsidR="00DE59D7" w:rsidRPr="00473F11">
        <w:rPr>
          <w:rFonts w:ascii="Times New Roman" w:hAnsi="Times New Roman"/>
          <w:sz w:val="24"/>
          <w:szCs w:val="24"/>
        </w:rPr>
        <w:t xml:space="preserve"> </w:t>
      </w:r>
      <w:r w:rsidRPr="00473F11">
        <w:rPr>
          <w:rFonts w:ascii="Times New Roman" w:hAnsi="Times New Roman"/>
          <w:sz w:val="24"/>
          <w:szCs w:val="24"/>
        </w:rPr>
        <w:t xml:space="preserve">% ili postupkom pripreme za ponovnu uporabu i postupkom recikliranja </w:t>
      </w:r>
      <w:r w:rsidR="007076CC" w:rsidRPr="00473F11">
        <w:rPr>
          <w:rFonts w:ascii="Times New Roman" w:hAnsi="Times New Roman"/>
          <w:sz w:val="24"/>
          <w:szCs w:val="24"/>
        </w:rPr>
        <w:t xml:space="preserve">najmanje </w:t>
      </w:r>
      <w:r w:rsidRPr="00473F11">
        <w:rPr>
          <w:rFonts w:ascii="Times New Roman" w:hAnsi="Times New Roman"/>
          <w:sz w:val="24"/>
          <w:szCs w:val="24"/>
        </w:rPr>
        <w:t>80</w:t>
      </w:r>
      <w:r w:rsidR="00DE59D7" w:rsidRPr="00473F11">
        <w:rPr>
          <w:rFonts w:ascii="Times New Roman" w:hAnsi="Times New Roman"/>
          <w:sz w:val="24"/>
          <w:szCs w:val="24"/>
        </w:rPr>
        <w:t xml:space="preserve"> </w:t>
      </w:r>
      <w:r w:rsidRPr="00473F11">
        <w:rPr>
          <w:rFonts w:ascii="Times New Roman" w:hAnsi="Times New Roman"/>
          <w:sz w:val="24"/>
          <w:szCs w:val="24"/>
        </w:rPr>
        <w:t>% mase sakupljene opreme za izmjenu topline ili velike opreme čija vanjska dimenzija je veća od 50 cm</w:t>
      </w:r>
    </w:p>
    <w:p w14:paraId="6B56C11A"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lastRenderedPageBreak/>
        <w:t xml:space="preserve">2. godišnje se mora obraditi postupkom oporabe </w:t>
      </w:r>
      <w:r w:rsidR="007076CC" w:rsidRPr="00473F11">
        <w:rPr>
          <w:rFonts w:ascii="Times New Roman" w:hAnsi="Times New Roman"/>
          <w:sz w:val="24"/>
          <w:szCs w:val="24"/>
        </w:rPr>
        <w:t xml:space="preserve">najmanje </w:t>
      </w:r>
      <w:r w:rsidRPr="00473F11">
        <w:rPr>
          <w:rFonts w:ascii="Times New Roman" w:hAnsi="Times New Roman"/>
          <w:sz w:val="24"/>
          <w:szCs w:val="24"/>
        </w:rPr>
        <w:t xml:space="preserve">80% ili postupkom pripreme za ponovnu uporabu i postupkom recikliranja </w:t>
      </w:r>
      <w:r w:rsidR="007076CC" w:rsidRPr="00473F11">
        <w:rPr>
          <w:rFonts w:ascii="Times New Roman" w:hAnsi="Times New Roman"/>
          <w:sz w:val="24"/>
          <w:szCs w:val="24"/>
        </w:rPr>
        <w:t xml:space="preserve">najmanje </w:t>
      </w:r>
      <w:r w:rsidRPr="00473F11">
        <w:rPr>
          <w:rFonts w:ascii="Times New Roman" w:hAnsi="Times New Roman"/>
          <w:sz w:val="24"/>
          <w:szCs w:val="24"/>
        </w:rPr>
        <w:t>70% mase sakupljenih zaslona, monitora i oprema koja sadrži zaslone površine veće od 100 cm2</w:t>
      </w:r>
    </w:p>
    <w:p w14:paraId="7A3AED84"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3. godišnje se mora obraditi postupkom oporabe </w:t>
      </w:r>
      <w:r w:rsidR="007076CC" w:rsidRPr="00473F11">
        <w:rPr>
          <w:rFonts w:ascii="Times New Roman" w:hAnsi="Times New Roman"/>
          <w:sz w:val="24"/>
          <w:szCs w:val="24"/>
        </w:rPr>
        <w:t xml:space="preserve">najmanje </w:t>
      </w:r>
      <w:r w:rsidRPr="00473F11">
        <w:rPr>
          <w:rFonts w:ascii="Times New Roman" w:hAnsi="Times New Roman"/>
          <w:sz w:val="24"/>
          <w:szCs w:val="24"/>
        </w:rPr>
        <w:t xml:space="preserve">75% ili postupkom pripreme za ponovnu uporabu i postupkom recikliranja </w:t>
      </w:r>
      <w:r w:rsidR="007076CC" w:rsidRPr="00473F11">
        <w:rPr>
          <w:rFonts w:ascii="Times New Roman" w:hAnsi="Times New Roman"/>
          <w:sz w:val="24"/>
          <w:szCs w:val="24"/>
        </w:rPr>
        <w:t xml:space="preserve">najmanje </w:t>
      </w:r>
      <w:r w:rsidRPr="00473F11">
        <w:rPr>
          <w:rFonts w:ascii="Times New Roman" w:hAnsi="Times New Roman"/>
          <w:sz w:val="24"/>
          <w:szCs w:val="24"/>
        </w:rPr>
        <w:t xml:space="preserve">55% mase sakupljene male opreme čija nijedna vanjska dimenzija nije veća od 50 cm ili male opreme informatičke tehnike i opreme za telekomunikacije čija nijedna vanjska dimenzija nije veća od 50 cm i </w:t>
      </w:r>
    </w:p>
    <w:p w14:paraId="41B6D086"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4. godišnje se mora obraditi postupkom recikliranja </w:t>
      </w:r>
      <w:r w:rsidR="007076CC" w:rsidRPr="00473F11">
        <w:rPr>
          <w:rFonts w:ascii="Times New Roman" w:hAnsi="Times New Roman"/>
          <w:sz w:val="24"/>
          <w:szCs w:val="24"/>
        </w:rPr>
        <w:t xml:space="preserve">najmanje </w:t>
      </w:r>
      <w:r w:rsidRPr="00473F11">
        <w:rPr>
          <w:rFonts w:ascii="Times New Roman" w:hAnsi="Times New Roman"/>
          <w:sz w:val="24"/>
          <w:szCs w:val="24"/>
        </w:rPr>
        <w:t>80% mase sakupljenih žarulja.</w:t>
      </w:r>
    </w:p>
    <w:p w14:paraId="1D6A69FE" w14:textId="77777777" w:rsidR="00FF499C" w:rsidRPr="00473F11" w:rsidRDefault="00FF499C" w:rsidP="00144B45">
      <w:pPr>
        <w:spacing w:after="0" w:line="240" w:lineRule="auto"/>
        <w:ind w:firstLine="720"/>
        <w:jc w:val="both"/>
        <w:rPr>
          <w:rFonts w:ascii="Times New Roman" w:hAnsi="Times New Roman"/>
          <w:sz w:val="24"/>
          <w:szCs w:val="24"/>
        </w:rPr>
      </w:pPr>
    </w:p>
    <w:p w14:paraId="1670E96D"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i/>
          <w:sz w:val="24"/>
          <w:szCs w:val="24"/>
        </w:rPr>
        <w:t>Ciljevi za otpadnu ambalažu</w:t>
      </w:r>
    </w:p>
    <w:p w14:paraId="04B7BE43" w14:textId="77777777" w:rsidR="00965DE0" w:rsidRPr="00473F11" w:rsidRDefault="00965DE0" w:rsidP="00144B45">
      <w:pPr>
        <w:spacing w:after="0" w:line="240" w:lineRule="auto"/>
        <w:jc w:val="center"/>
        <w:rPr>
          <w:rFonts w:ascii="Times New Roman" w:hAnsi="Times New Roman"/>
          <w:b/>
          <w:sz w:val="24"/>
          <w:szCs w:val="24"/>
        </w:rPr>
      </w:pPr>
    </w:p>
    <w:p w14:paraId="180AC4A4"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60</w:t>
      </w:r>
      <w:r w:rsidRPr="00473F11">
        <w:rPr>
          <w:rFonts w:ascii="Times New Roman" w:hAnsi="Times New Roman"/>
          <w:b/>
          <w:sz w:val="24"/>
          <w:szCs w:val="24"/>
        </w:rPr>
        <w:t>.</w:t>
      </w:r>
    </w:p>
    <w:p w14:paraId="7026992C" w14:textId="77777777" w:rsidR="00965DE0" w:rsidRPr="00473F11" w:rsidRDefault="00965DE0" w:rsidP="00144B45">
      <w:pPr>
        <w:spacing w:after="0" w:line="240" w:lineRule="auto"/>
        <w:ind w:firstLine="720"/>
        <w:jc w:val="both"/>
        <w:rPr>
          <w:rFonts w:ascii="Times New Roman" w:hAnsi="Times New Roman"/>
          <w:sz w:val="24"/>
          <w:szCs w:val="24"/>
        </w:rPr>
      </w:pPr>
    </w:p>
    <w:p w14:paraId="13CF25C6"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Ciljevi oporabe </w:t>
      </w:r>
      <w:r w:rsidR="00594CA9" w:rsidRPr="00473F11">
        <w:rPr>
          <w:rFonts w:ascii="Times New Roman" w:hAnsi="Times New Roman"/>
          <w:sz w:val="24"/>
          <w:szCs w:val="24"/>
        </w:rPr>
        <w:t>otpadne ambalaže</w:t>
      </w:r>
      <w:r w:rsidRPr="00473F11">
        <w:rPr>
          <w:rFonts w:ascii="Times New Roman" w:hAnsi="Times New Roman"/>
          <w:sz w:val="24"/>
          <w:szCs w:val="24"/>
        </w:rPr>
        <w:t xml:space="preserve"> su:</w:t>
      </w:r>
    </w:p>
    <w:p w14:paraId="0CE8C8EB" w14:textId="77777777" w:rsidR="00965DE0" w:rsidRPr="00473F11" w:rsidRDefault="00965DE0" w:rsidP="00144B45">
      <w:pPr>
        <w:spacing w:after="0" w:line="240" w:lineRule="auto"/>
        <w:jc w:val="both"/>
        <w:rPr>
          <w:rFonts w:ascii="Times New Roman" w:hAnsi="Times New Roman"/>
          <w:sz w:val="24"/>
          <w:szCs w:val="24"/>
        </w:rPr>
      </w:pPr>
    </w:p>
    <w:p w14:paraId="59708462" w14:textId="77777777" w:rsidR="00FF499C" w:rsidRPr="00473F11" w:rsidRDefault="0098038F"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rPr>
        <w:t xml:space="preserve">1. </w:t>
      </w:r>
      <w:r w:rsidR="00FF499C" w:rsidRPr="00473F11">
        <w:rPr>
          <w:rFonts w:ascii="Times New Roman" w:hAnsi="Times New Roman"/>
          <w:sz w:val="24"/>
          <w:szCs w:val="24"/>
          <w:lang w:eastAsia="hr-HR"/>
        </w:rPr>
        <w:t>mora</w:t>
      </w:r>
      <w:r w:rsidR="007076CC" w:rsidRPr="00473F11">
        <w:rPr>
          <w:rFonts w:ascii="Times New Roman" w:hAnsi="Times New Roman"/>
          <w:sz w:val="24"/>
          <w:szCs w:val="24"/>
          <w:lang w:eastAsia="hr-HR"/>
        </w:rPr>
        <w:t xml:space="preserve"> se odvojeno</w:t>
      </w:r>
      <w:r w:rsidR="00FF499C" w:rsidRPr="00473F11">
        <w:rPr>
          <w:rFonts w:ascii="Times New Roman" w:hAnsi="Times New Roman"/>
          <w:sz w:val="24"/>
          <w:szCs w:val="24"/>
          <w:lang w:eastAsia="hr-HR"/>
        </w:rPr>
        <w:t xml:space="preserve"> sakupiti i oporabiti, materijalno ili energetski, najmanje 60</w:t>
      </w:r>
      <w:r w:rsidRPr="00473F11">
        <w:rPr>
          <w:rFonts w:ascii="Times New Roman" w:hAnsi="Times New Roman"/>
          <w:sz w:val="24"/>
          <w:szCs w:val="24"/>
          <w:lang w:eastAsia="hr-HR"/>
        </w:rPr>
        <w:t xml:space="preserve"> </w:t>
      </w:r>
      <w:r w:rsidR="00FF499C" w:rsidRPr="00473F11">
        <w:rPr>
          <w:rFonts w:ascii="Times New Roman" w:hAnsi="Times New Roman"/>
          <w:sz w:val="24"/>
          <w:szCs w:val="24"/>
          <w:lang w:eastAsia="hr-HR"/>
        </w:rPr>
        <w:t xml:space="preserve">% ukupne mase otpadne ambalaže </w:t>
      </w:r>
      <w:r w:rsidR="008D0FD5" w:rsidRPr="00473F11">
        <w:rPr>
          <w:rFonts w:ascii="Times New Roman" w:hAnsi="Times New Roman"/>
          <w:sz w:val="24"/>
          <w:szCs w:val="24"/>
          <w:lang w:eastAsia="hr-HR"/>
        </w:rPr>
        <w:t xml:space="preserve">proizvedene </w:t>
      </w:r>
      <w:r w:rsidR="00FF499C" w:rsidRPr="00473F11">
        <w:rPr>
          <w:rFonts w:ascii="Times New Roman" w:hAnsi="Times New Roman"/>
          <w:sz w:val="24"/>
          <w:szCs w:val="24"/>
          <w:lang w:eastAsia="hr-HR"/>
        </w:rPr>
        <w:t>na području Republike Hrvatske</w:t>
      </w:r>
    </w:p>
    <w:p w14:paraId="4C939977" w14:textId="77777777" w:rsidR="00965DE0" w:rsidRPr="00473F11" w:rsidRDefault="00965DE0" w:rsidP="00144B45">
      <w:pPr>
        <w:shd w:val="clear" w:color="auto" w:fill="FFFFFF"/>
        <w:spacing w:after="0" w:line="240" w:lineRule="auto"/>
        <w:jc w:val="both"/>
        <w:textAlignment w:val="baseline"/>
        <w:rPr>
          <w:rFonts w:ascii="Times New Roman" w:hAnsi="Times New Roman"/>
          <w:sz w:val="24"/>
          <w:szCs w:val="24"/>
          <w:lang w:eastAsia="hr-HR"/>
        </w:rPr>
      </w:pPr>
    </w:p>
    <w:p w14:paraId="5573395B" w14:textId="77777777" w:rsidR="00FF499C" w:rsidRPr="00473F11" w:rsidRDefault="0098038F" w:rsidP="00144B45">
      <w:pPr>
        <w:shd w:val="clear" w:color="auto" w:fill="FFFFFF"/>
        <w:spacing w:after="0" w:line="240" w:lineRule="auto"/>
        <w:jc w:val="both"/>
        <w:textAlignment w:val="baseline"/>
        <w:rPr>
          <w:rFonts w:ascii="Times New Roman" w:hAnsi="Times New Roman"/>
          <w:sz w:val="24"/>
          <w:szCs w:val="24"/>
          <w:lang w:eastAsia="hr-HR"/>
        </w:rPr>
      </w:pPr>
      <w:r w:rsidRPr="00473F11">
        <w:rPr>
          <w:rFonts w:ascii="Times New Roman" w:hAnsi="Times New Roman"/>
          <w:sz w:val="24"/>
          <w:szCs w:val="24"/>
          <w:lang w:eastAsia="hr-HR"/>
        </w:rPr>
        <w:t xml:space="preserve">2. </w:t>
      </w:r>
      <w:r w:rsidR="00FF499C" w:rsidRPr="00473F11">
        <w:rPr>
          <w:rFonts w:ascii="Times New Roman" w:hAnsi="Times New Roman"/>
          <w:sz w:val="24"/>
          <w:szCs w:val="24"/>
          <w:lang w:eastAsia="hr-HR"/>
        </w:rPr>
        <w:t>mora</w:t>
      </w:r>
      <w:r w:rsidR="007076CC" w:rsidRPr="00473F11">
        <w:rPr>
          <w:rFonts w:ascii="Times New Roman" w:hAnsi="Times New Roman"/>
          <w:sz w:val="24"/>
          <w:szCs w:val="24"/>
          <w:lang w:eastAsia="hr-HR"/>
        </w:rPr>
        <w:t xml:space="preserve"> se reciklirati</w:t>
      </w:r>
      <w:r w:rsidR="00FF499C" w:rsidRPr="00473F11">
        <w:rPr>
          <w:rFonts w:ascii="Times New Roman" w:hAnsi="Times New Roman"/>
          <w:sz w:val="24"/>
          <w:szCs w:val="24"/>
          <w:lang w:eastAsia="hr-HR"/>
        </w:rPr>
        <w:t xml:space="preserve"> najmanje 55</w:t>
      </w:r>
      <w:r w:rsidRPr="00473F11">
        <w:rPr>
          <w:rFonts w:ascii="Times New Roman" w:hAnsi="Times New Roman"/>
          <w:sz w:val="24"/>
          <w:szCs w:val="24"/>
          <w:lang w:eastAsia="hr-HR"/>
        </w:rPr>
        <w:t xml:space="preserve"> </w:t>
      </w:r>
      <w:r w:rsidR="00FF499C" w:rsidRPr="00473F11">
        <w:rPr>
          <w:rFonts w:ascii="Times New Roman" w:hAnsi="Times New Roman"/>
          <w:sz w:val="24"/>
          <w:szCs w:val="24"/>
          <w:lang w:eastAsia="hr-HR"/>
        </w:rPr>
        <w:t>% i do najviše 80</w:t>
      </w:r>
      <w:r w:rsidRPr="00473F11">
        <w:rPr>
          <w:rFonts w:ascii="Times New Roman" w:hAnsi="Times New Roman"/>
          <w:sz w:val="24"/>
          <w:szCs w:val="24"/>
          <w:lang w:eastAsia="hr-HR"/>
        </w:rPr>
        <w:t xml:space="preserve"> </w:t>
      </w:r>
      <w:r w:rsidR="00FF499C" w:rsidRPr="00473F11">
        <w:rPr>
          <w:rFonts w:ascii="Times New Roman" w:hAnsi="Times New Roman"/>
          <w:sz w:val="24"/>
          <w:szCs w:val="24"/>
          <w:lang w:eastAsia="hr-HR"/>
        </w:rPr>
        <w:t>% ukupne mase otpadne ambalaže namijenjene materijalnoj oporabi</w:t>
      </w:r>
    </w:p>
    <w:p w14:paraId="406C2AB4" w14:textId="77777777" w:rsidR="00965DE0" w:rsidRPr="00473F11" w:rsidRDefault="00965DE0" w:rsidP="00144B45">
      <w:pPr>
        <w:shd w:val="clear" w:color="auto" w:fill="FFFFFF"/>
        <w:spacing w:after="0" w:line="240" w:lineRule="auto"/>
        <w:jc w:val="both"/>
        <w:textAlignment w:val="baseline"/>
        <w:rPr>
          <w:rFonts w:ascii="Times New Roman" w:hAnsi="Times New Roman"/>
          <w:sz w:val="24"/>
          <w:szCs w:val="24"/>
          <w:lang w:eastAsia="hr-HR"/>
        </w:rPr>
      </w:pPr>
    </w:p>
    <w:p w14:paraId="10AF22A5" w14:textId="77777777" w:rsidR="00F951B5" w:rsidRPr="00473F11" w:rsidRDefault="0098038F" w:rsidP="00144B45">
      <w:pPr>
        <w:shd w:val="clear" w:color="auto" w:fill="FFFFFF"/>
        <w:spacing w:after="0" w:line="240" w:lineRule="auto"/>
        <w:jc w:val="both"/>
        <w:textAlignment w:val="baseline"/>
        <w:rPr>
          <w:rFonts w:ascii="Times New Roman" w:hAnsi="Times New Roman"/>
          <w:sz w:val="24"/>
          <w:szCs w:val="24"/>
          <w:lang w:eastAsia="hr-HR"/>
        </w:rPr>
      </w:pPr>
      <w:r w:rsidRPr="00473F11">
        <w:rPr>
          <w:rFonts w:ascii="Times New Roman" w:hAnsi="Times New Roman"/>
          <w:sz w:val="24"/>
          <w:szCs w:val="24"/>
          <w:lang w:eastAsia="hr-HR"/>
        </w:rPr>
        <w:t xml:space="preserve">3. </w:t>
      </w:r>
      <w:r w:rsidR="00FF499C" w:rsidRPr="00473F11">
        <w:rPr>
          <w:rFonts w:ascii="Times New Roman" w:hAnsi="Times New Roman"/>
          <w:sz w:val="24"/>
          <w:szCs w:val="24"/>
        </w:rPr>
        <w:t xml:space="preserve">mora se obraditi postupkom recikliranja </w:t>
      </w:r>
      <w:r w:rsidR="007076CC" w:rsidRPr="00473F11">
        <w:rPr>
          <w:rFonts w:ascii="Times New Roman" w:hAnsi="Times New Roman"/>
          <w:sz w:val="24"/>
          <w:szCs w:val="24"/>
        </w:rPr>
        <w:t>najmanje</w:t>
      </w:r>
      <w:r w:rsidR="007076CC" w:rsidRPr="00473F11">
        <w:rPr>
          <w:rFonts w:ascii="Times New Roman" w:hAnsi="Times New Roman"/>
          <w:sz w:val="24"/>
          <w:szCs w:val="24"/>
          <w:lang w:eastAsia="hr-HR"/>
        </w:rPr>
        <w:t xml:space="preserve"> </w:t>
      </w:r>
      <w:r w:rsidR="00FF499C" w:rsidRPr="00473F11">
        <w:rPr>
          <w:rFonts w:ascii="Times New Roman" w:hAnsi="Times New Roman"/>
          <w:sz w:val="24"/>
          <w:szCs w:val="24"/>
        </w:rPr>
        <w:t xml:space="preserve">mase materijala u </w:t>
      </w:r>
      <w:r w:rsidR="00594CA9" w:rsidRPr="00473F11">
        <w:rPr>
          <w:rFonts w:ascii="Times New Roman" w:hAnsi="Times New Roman"/>
          <w:sz w:val="24"/>
          <w:szCs w:val="24"/>
        </w:rPr>
        <w:t>otpadnoj ambalaži</w:t>
      </w:r>
      <w:r w:rsidR="00F951B5" w:rsidRPr="00473F11">
        <w:rPr>
          <w:rFonts w:ascii="Times New Roman" w:hAnsi="Times New Roman"/>
          <w:sz w:val="24"/>
          <w:szCs w:val="24"/>
        </w:rPr>
        <w:t>:</w:t>
      </w:r>
      <w:r w:rsidR="00FF499C" w:rsidRPr="00473F11">
        <w:rPr>
          <w:rFonts w:ascii="Times New Roman" w:hAnsi="Times New Roman"/>
          <w:sz w:val="24"/>
          <w:szCs w:val="24"/>
          <w:lang w:eastAsia="hr-HR"/>
        </w:rPr>
        <w:t xml:space="preserve"> </w:t>
      </w:r>
    </w:p>
    <w:p w14:paraId="29D0D2F5" w14:textId="0A06ABD4" w:rsidR="00F951B5" w:rsidRPr="00473F11"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473F11">
        <w:rPr>
          <w:rFonts w:ascii="Times New Roman" w:hAnsi="Times New Roman"/>
          <w:sz w:val="24"/>
          <w:szCs w:val="24"/>
          <w:lang w:eastAsia="hr-HR"/>
        </w:rPr>
        <w:t>60</w:t>
      </w:r>
      <w:r w:rsidR="00412D0B" w:rsidRPr="00473F11">
        <w:rPr>
          <w:rFonts w:ascii="Times New Roman" w:hAnsi="Times New Roman"/>
          <w:sz w:val="24"/>
          <w:szCs w:val="24"/>
          <w:lang w:eastAsia="hr-HR"/>
        </w:rPr>
        <w:t xml:space="preserve"> </w:t>
      </w:r>
      <w:r w:rsidRPr="00473F11">
        <w:rPr>
          <w:rFonts w:ascii="Times New Roman" w:hAnsi="Times New Roman"/>
          <w:sz w:val="24"/>
          <w:szCs w:val="24"/>
          <w:lang w:eastAsia="hr-HR"/>
        </w:rPr>
        <w:t xml:space="preserve">% mase za staklo </w:t>
      </w:r>
    </w:p>
    <w:p w14:paraId="4B39D1A0" w14:textId="77777777" w:rsidR="00F951B5" w:rsidRPr="00473F11"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473F11">
        <w:rPr>
          <w:rFonts w:ascii="Times New Roman" w:hAnsi="Times New Roman"/>
          <w:sz w:val="24"/>
          <w:szCs w:val="24"/>
          <w:lang w:eastAsia="hr-HR"/>
        </w:rPr>
        <w:t>60</w:t>
      </w:r>
      <w:r w:rsidR="0098038F" w:rsidRPr="00473F11">
        <w:rPr>
          <w:rFonts w:ascii="Times New Roman" w:hAnsi="Times New Roman"/>
          <w:sz w:val="24"/>
          <w:szCs w:val="24"/>
          <w:lang w:eastAsia="hr-HR"/>
        </w:rPr>
        <w:t xml:space="preserve"> </w:t>
      </w:r>
      <w:r w:rsidRPr="00473F11">
        <w:rPr>
          <w:rFonts w:ascii="Times New Roman" w:hAnsi="Times New Roman"/>
          <w:sz w:val="24"/>
          <w:szCs w:val="24"/>
          <w:lang w:eastAsia="hr-HR"/>
        </w:rPr>
        <w:t xml:space="preserve">% mase za papir i karton </w:t>
      </w:r>
    </w:p>
    <w:p w14:paraId="042BD20D" w14:textId="77777777" w:rsidR="00F951B5" w:rsidRPr="00473F11"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473F11">
        <w:rPr>
          <w:rFonts w:ascii="Times New Roman" w:hAnsi="Times New Roman"/>
          <w:sz w:val="24"/>
          <w:szCs w:val="24"/>
          <w:lang w:eastAsia="hr-HR"/>
        </w:rPr>
        <w:t>50</w:t>
      </w:r>
      <w:r w:rsidR="0098038F" w:rsidRPr="00473F11">
        <w:rPr>
          <w:rFonts w:ascii="Times New Roman" w:hAnsi="Times New Roman"/>
          <w:sz w:val="24"/>
          <w:szCs w:val="24"/>
          <w:lang w:eastAsia="hr-HR"/>
        </w:rPr>
        <w:t xml:space="preserve"> </w:t>
      </w:r>
      <w:r w:rsidRPr="00473F11">
        <w:rPr>
          <w:rFonts w:ascii="Times New Roman" w:hAnsi="Times New Roman"/>
          <w:sz w:val="24"/>
          <w:szCs w:val="24"/>
          <w:lang w:eastAsia="hr-HR"/>
        </w:rPr>
        <w:t xml:space="preserve">% mase za metale </w:t>
      </w:r>
    </w:p>
    <w:p w14:paraId="2025F7EB" w14:textId="77777777" w:rsidR="00F951B5" w:rsidRPr="00473F11"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473F11">
        <w:rPr>
          <w:rFonts w:ascii="Times New Roman" w:hAnsi="Times New Roman"/>
          <w:sz w:val="24"/>
          <w:szCs w:val="24"/>
          <w:lang w:eastAsia="hr-HR"/>
        </w:rPr>
        <w:t>22,5</w:t>
      </w:r>
      <w:r w:rsidR="0098038F" w:rsidRPr="00473F11">
        <w:rPr>
          <w:rFonts w:ascii="Times New Roman" w:hAnsi="Times New Roman"/>
          <w:sz w:val="24"/>
          <w:szCs w:val="24"/>
          <w:lang w:eastAsia="hr-HR"/>
        </w:rPr>
        <w:t xml:space="preserve"> </w:t>
      </w:r>
      <w:r w:rsidRPr="00473F11">
        <w:rPr>
          <w:rFonts w:ascii="Times New Roman" w:hAnsi="Times New Roman"/>
          <w:sz w:val="24"/>
          <w:szCs w:val="24"/>
          <w:lang w:eastAsia="hr-HR"/>
        </w:rPr>
        <w:t xml:space="preserve">% mase za plastiku, računajući isključivo materijal koji je recikliran natrag u plastiku i </w:t>
      </w:r>
    </w:p>
    <w:p w14:paraId="6BA4B8E0" w14:textId="77777777" w:rsidR="00FF499C" w:rsidRPr="00473F11" w:rsidRDefault="00FF499C" w:rsidP="00144B45">
      <w:pPr>
        <w:pStyle w:val="ListParagraph"/>
        <w:numPr>
          <w:ilvl w:val="0"/>
          <w:numId w:val="16"/>
        </w:numPr>
        <w:shd w:val="clear" w:color="auto" w:fill="FFFFFF"/>
        <w:spacing w:after="0" w:line="240" w:lineRule="auto"/>
        <w:jc w:val="both"/>
        <w:textAlignment w:val="baseline"/>
        <w:rPr>
          <w:rFonts w:ascii="Times New Roman" w:hAnsi="Times New Roman"/>
          <w:sz w:val="24"/>
          <w:szCs w:val="24"/>
          <w:lang w:eastAsia="hr-HR"/>
        </w:rPr>
      </w:pPr>
      <w:r w:rsidRPr="00473F11">
        <w:rPr>
          <w:rFonts w:ascii="Times New Roman" w:hAnsi="Times New Roman"/>
          <w:sz w:val="24"/>
          <w:szCs w:val="24"/>
          <w:lang w:eastAsia="hr-HR"/>
        </w:rPr>
        <w:t>15</w:t>
      </w:r>
      <w:r w:rsidR="0098038F" w:rsidRPr="00473F11">
        <w:rPr>
          <w:rFonts w:ascii="Times New Roman" w:hAnsi="Times New Roman"/>
          <w:sz w:val="24"/>
          <w:szCs w:val="24"/>
          <w:lang w:eastAsia="hr-HR"/>
        </w:rPr>
        <w:t xml:space="preserve"> </w:t>
      </w:r>
      <w:r w:rsidRPr="00473F11">
        <w:rPr>
          <w:rFonts w:ascii="Times New Roman" w:hAnsi="Times New Roman"/>
          <w:sz w:val="24"/>
          <w:szCs w:val="24"/>
          <w:lang w:eastAsia="hr-HR"/>
        </w:rPr>
        <w:t>% mase za drvo</w:t>
      </w:r>
    </w:p>
    <w:p w14:paraId="295566A8" w14:textId="77777777" w:rsidR="00965DE0" w:rsidRPr="00473F11" w:rsidRDefault="00965DE0" w:rsidP="00144B45">
      <w:pPr>
        <w:spacing w:after="0" w:line="240" w:lineRule="auto"/>
        <w:jc w:val="both"/>
        <w:rPr>
          <w:rFonts w:ascii="Times New Roman" w:hAnsi="Times New Roman"/>
          <w:sz w:val="24"/>
          <w:szCs w:val="24"/>
        </w:rPr>
      </w:pPr>
    </w:p>
    <w:p w14:paraId="4C50097B" w14:textId="77777777" w:rsidR="00A25371" w:rsidRPr="00473F11" w:rsidRDefault="0098038F"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4. </w:t>
      </w:r>
      <w:r w:rsidR="00FF499C" w:rsidRPr="00473F11">
        <w:rPr>
          <w:rFonts w:ascii="Times New Roman" w:hAnsi="Times New Roman"/>
          <w:sz w:val="24"/>
          <w:szCs w:val="24"/>
        </w:rPr>
        <w:t xml:space="preserve">do 31. prosinca 2025. mora se obraditi postupkom recikliranja </w:t>
      </w:r>
      <w:r w:rsidR="007076CC" w:rsidRPr="00473F11">
        <w:rPr>
          <w:rFonts w:ascii="Times New Roman" w:hAnsi="Times New Roman"/>
          <w:sz w:val="24"/>
          <w:szCs w:val="24"/>
        </w:rPr>
        <w:t xml:space="preserve">najmanje </w:t>
      </w:r>
      <w:r w:rsidR="00FF499C" w:rsidRPr="00473F11">
        <w:rPr>
          <w:rFonts w:ascii="Times New Roman" w:hAnsi="Times New Roman"/>
          <w:sz w:val="24"/>
          <w:szCs w:val="24"/>
        </w:rPr>
        <w:t>65</w:t>
      </w:r>
      <w:r w:rsidRPr="00473F11">
        <w:rPr>
          <w:rFonts w:ascii="Times New Roman" w:hAnsi="Times New Roman"/>
          <w:sz w:val="24"/>
          <w:szCs w:val="24"/>
        </w:rPr>
        <w:t xml:space="preserve"> </w:t>
      </w:r>
      <w:r w:rsidR="00FF499C" w:rsidRPr="00473F11">
        <w:rPr>
          <w:rFonts w:ascii="Times New Roman" w:hAnsi="Times New Roman"/>
          <w:sz w:val="24"/>
          <w:szCs w:val="24"/>
        </w:rPr>
        <w:t xml:space="preserve">% mase </w:t>
      </w:r>
      <w:r w:rsidR="00594CA9" w:rsidRPr="00473F11">
        <w:rPr>
          <w:rFonts w:ascii="Times New Roman" w:hAnsi="Times New Roman"/>
          <w:sz w:val="24"/>
          <w:szCs w:val="24"/>
        </w:rPr>
        <w:t xml:space="preserve">ukupne otpadne ambalaže </w:t>
      </w:r>
    </w:p>
    <w:p w14:paraId="35889458" w14:textId="77777777" w:rsidR="00965DE0" w:rsidRPr="00473F11" w:rsidRDefault="00965DE0" w:rsidP="00144B45">
      <w:pPr>
        <w:spacing w:after="0" w:line="240" w:lineRule="auto"/>
        <w:jc w:val="both"/>
        <w:rPr>
          <w:rFonts w:ascii="Times New Roman" w:hAnsi="Times New Roman"/>
          <w:sz w:val="24"/>
          <w:szCs w:val="24"/>
        </w:rPr>
      </w:pPr>
    </w:p>
    <w:p w14:paraId="53AFB395" w14:textId="77777777" w:rsidR="00F951B5" w:rsidRPr="00473F11" w:rsidRDefault="0098038F" w:rsidP="00144B45">
      <w:pPr>
        <w:spacing w:after="0" w:line="240" w:lineRule="auto"/>
        <w:jc w:val="both"/>
        <w:rPr>
          <w:rFonts w:ascii="Times New Roman" w:hAnsi="Times New Roman"/>
          <w:sz w:val="24"/>
          <w:szCs w:val="24"/>
        </w:rPr>
      </w:pPr>
      <w:r w:rsidRPr="00473F11">
        <w:rPr>
          <w:rFonts w:ascii="Times New Roman" w:hAnsi="Times New Roman"/>
          <w:sz w:val="24"/>
          <w:szCs w:val="24"/>
        </w:rPr>
        <w:t>5.</w:t>
      </w:r>
      <w:r w:rsidR="00A25371" w:rsidRPr="00473F11">
        <w:rPr>
          <w:rFonts w:ascii="Times New Roman" w:hAnsi="Times New Roman"/>
          <w:sz w:val="24"/>
          <w:szCs w:val="24"/>
        </w:rPr>
        <w:t xml:space="preserve"> do 31. prosinca 2025. </w:t>
      </w:r>
      <w:r w:rsidR="00FF499C" w:rsidRPr="00473F11">
        <w:rPr>
          <w:rFonts w:ascii="Times New Roman" w:hAnsi="Times New Roman"/>
          <w:sz w:val="24"/>
          <w:szCs w:val="24"/>
        </w:rPr>
        <w:t xml:space="preserve">mora </w:t>
      </w:r>
      <w:r w:rsidR="00A25371" w:rsidRPr="00473F11">
        <w:rPr>
          <w:rFonts w:ascii="Times New Roman" w:hAnsi="Times New Roman"/>
          <w:sz w:val="24"/>
          <w:szCs w:val="24"/>
        </w:rPr>
        <w:t xml:space="preserve">se </w:t>
      </w:r>
      <w:r w:rsidR="00FF499C" w:rsidRPr="00473F11">
        <w:rPr>
          <w:rFonts w:ascii="Times New Roman" w:hAnsi="Times New Roman"/>
          <w:sz w:val="24"/>
          <w:szCs w:val="24"/>
        </w:rPr>
        <w:t xml:space="preserve">obraditi postupkom recikliranja barem slijedeće mase materijala u </w:t>
      </w:r>
      <w:r w:rsidR="00594CA9" w:rsidRPr="00473F11">
        <w:rPr>
          <w:rFonts w:ascii="Times New Roman" w:hAnsi="Times New Roman"/>
          <w:sz w:val="24"/>
          <w:szCs w:val="24"/>
        </w:rPr>
        <w:t>otpadnoj ambalaži</w:t>
      </w:r>
      <w:r w:rsidR="00FF499C" w:rsidRPr="00473F11">
        <w:rPr>
          <w:rFonts w:ascii="Times New Roman" w:hAnsi="Times New Roman"/>
          <w:sz w:val="24"/>
          <w:szCs w:val="24"/>
        </w:rPr>
        <w:t xml:space="preserve">: </w:t>
      </w:r>
    </w:p>
    <w:p w14:paraId="16893D23" w14:textId="77777777" w:rsidR="00F951B5" w:rsidRPr="00473F11" w:rsidRDefault="00F951B5" w:rsidP="00144B45">
      <w:pPr>
        <w:spacing w:after="0" w:line="240" w:lineRule="auto"/>
        <w:ind w:left="720" w:hanging="294"/>
        <w:jc w:val="both"/>
        <w:rPr>
          <w:rFonts w:ascii="Times New Roman" w:hAnsi="Times New Roman"/>
          <w:sz w:val="24"/>
          <w:szCs w:val="24"/>
        </w:rPr>
      </w:pPr>
      <w:r w:rsidRPr="00473F11">
        <w:rPr>
          <w:rFonts w:ascii="Times New Roman" w:hAnsi="Times New Roman"/>
          <w:sz w:val="24"/>
          <w:szCs w:val="24"/>
        </w:rPr>
        <w:t xml:space="preserve">a) </w:t>
      </w:r>
      <w:r w:rsidR="00FF499C" w:rsidRPr="00473F11">
        <w:rPr>
          <w:rFonts w:ascii="Times New Roman" w:hAnsi="Times New Roman"/>
          <w:sz w:val="24"/>
          <w:szCs w:val="24"/>
        </w:rPr>
        <w:t>50</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plastike </w:t>
      </w:r>
    </w:p>
    <w:p w14:paraId="29FB31AC" w14:textId="77777777" w:rsidR="00F951B5" w:rsidRPr="00473F11" w:rsidRDefault="00F951B5" w:rsidP="00144B45">
      <w:pPr>
        <w:spacing w:after="0" w:line="240" w:lineRule="auto"/>
        <w:ind w:left="720" w:hanging="294"/>
        <w:jc w:val="both"/>
        <w:rPr>
          <w:rFonts w:ascii="Times New Roman" w:hAnsi="Times New Roman"/>
          <w:sz w:val="24"/>
          <w:szCs w:val="24"/>
        </w:rPr>
      </w:pPr>
      <w:r w:rsidRPr="00473F11">
        <w:rPr>
          <w:rFonts w:ascii="Times New Roman" w:hAnsi="Times New Roman"/>
          <w:sz w:val="24"/>
          <w:szCs w:val="24"/>
        </w:rPr>
        <w:t xml:space="preserve">b) </w:t>
      </w:r>
      <w:r w:rsidR="00FF499C" w:rsidRPr="00473F11">
        <w:rPr>
          <w:rFonts w:ascii="Times New Roman" w:hAnsi="Times New Roman"/>
          <w:sz w:val="24"/>
          <w:szCs w:val="24"/>
        </w:rPr>
        <w:t>25</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drva </w:t>
      </w:r>
    </w:p>
    <w:p w14:paraId="24AD51AD" w14:textId="77777777" w:rsidR="00F951B5" w:rsidRPr="00473F11" w:rsidRDefault="00F951B5" w:rsidP="00144B45">
      <w:pPr>
        <w:spacing w:after="0" w:line="240" w:lineRule="auto"/>
        <w:ind w:left="720" w:hanging="294"/>
        <w:jc w:val="both"/>
        <w:rPr>
          <w:rFonts w:ascii="Times New Roman" w:hAnsi="Times New Roman"/>
          <w:sz w:val="24"/>
          <w:szCs w:val="24"/>
        </w:rPr>
      </w:pPr>
      <w:r w:rsidRPr="00473F11">
        <w:rPr>
          <w:rFonts w:ascii="Times New Roman" w:hAnsi="Times New Roman"/>
          <w:sz w:val="24"/>
          <w:szCs w:val="24"/>
        </w:rPr>
        <w:t xml:space="preserve">c) </w:t>
      </w:r>
      <w:r w:rsidR="00FF499C" w:rsidRPr="00473F11">
        <w:rPr>
          <w:rFonts w:ascii="Times New Roman" w:hAnsi="Times New Roman"/>
          <w:sz w:val="24"/>
          <w:szCs w:val="24"/>
        </w:rPr>
        <w:t>70</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neobojenih metala </w:t>
      </w:r>
    </w:p>
    <w:p w14:paraId="28232A8C" w14:textId="77777777" w:rsidR="00F951B5" w:rsidRPr="00473F11" w:rsidRDefault="00F951B5" w:rsidP="00144B45">
      <w:pPr>
        <w:spacing w:after="0" w:line="240" w:lineRule="auto"/>
        <w:ind w:left="720" w:hanging="294"/>
        <w:jc w:val="both"/>
        <w:rPr>
          <w:rFonts w:ascii="Times New Roman" w:hAnsi="Times New Roman"/>
          <w:sz w:val="24"/>
          <w:szCs w:val="24"/>
        </w:rPr>
      </w:pPr>
      <w:r w:rsidRPr="00473F11">
        <w:rPr>
          <w:rFonts w:ascii="Times New Roman" w:hAnsi="Times New Roman"/>
          <w:sz w:val="24"/>
          <w:szCs w:val="24"/>
        </w:rPr>
        <w:t xml:space="preserve">d) </w:t>
      </w:r>
      <w:r w:rsidR="00FF499C" w:rsidRPr="00473F11">
        <w:rPr>
          <w:rFonts w:ascii="Times New Roman" w:hAnsi="Times New Roman"/>
          <w:sz w:val="24"/>
          <w:szCs w:val="24"/>
        </w:rPr>
        <w:t>50</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aluminija </w:t>
      </w:r>
    </w:p>
    <w:p w14:paraId="68240863" w14:textId="77777777" w:rsidR="00F951B5" w:rsidRPr="00473F11" w:rsidRDefault="00F951B5" w:rsidP="00144B45">
      <w:pPr>
        <w:spacing w:after="0" w:line="240" w:lineRule="auto"/>
        <w:ind w:left="720" w:hanging="294"/>
        <w:jc w:val="both"/>
        <w:rPr>
          <w:rFonts w:ascii="Times New Roman" w:hAnsi="Times New Roman"/>
          <w:sz w:val="24"/>
          <w:szCs w:val="24"/>
        </w:rPr>
      </w:pPr>
      <w:r w:rsidRPr="00473F11">
        <w:rPr>
          <w:rFonts w:ascii="Times New Roman" w:hAnsi="Times New Roman"/>
          <w:sz w:val="24"/>
          <w:szCs w:val="24"/>
        </w:rPr>
        <w:t xml:space="preserve">e) </w:t>
      </w:r>
      <w:r w:rsidR="00FF499C" w:rsidRPr="00473F11">
        <w:rPr>
          <w:rFonts w:ascii="Times New Roman" w:hAnsi="Times New Roman"/>
          <w:sz w:val="24"/>
          <w:szCs w:val="24"/>
        </w:rPr>
        <w:t>70</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stakla i </w:t>
      </w:r>
    </w:p>
    <w:p w14:paraId="49629B66" w14:textId="77777777" w:rsidR="00FF499C" w:rsidRPr="00473F11" w:rsidRDefault="00F951B5" w:rsidP="00144B45">
      <w:pPr>
        <w:spacing w:after="0" w:line="240" w:lineRule="auto"/>
        <w:ind w:left="720" w:hanging="294"/>
        <w:jc w:val="both"/>
        <w:rPr>
          <w:rFonts w:ascii="Times New Roman" w:hAnsi="Times New Roman"/>
          <w:sz w:val="24"/>
          <w:szCs w:val="24"/>
        </w:rPr>
      </w:pPr>
      <w:r w:rsidRPr="00473F11">
        <w:rPr>
          <w:rFonts w:ascii="Times New Roman" w:hAnsi="Times New Roman"/>
          <w:sz w:val="24"/>
          <w:szCs w:val="24"/>
        </w:rPr>
        <w:t xml:space="preserve">f) </w:t>
      </w:r>
      <w:r w:rsidR="00FF499C" w:rsidRPr="00473F11">
        <w:rPr>
          <w:rFonts w:ascii="Times New Roman" w:hAnsi="Times New Roman"/>
          <w:sz w:val="24"/>
          <w:szCs w:val="24"/>
        </w:rPr>
        <w:t>75</w:t>
      </w:r>
      <w:r w:rsidR="0098038F" w:rsidRPr="00473F11">
        <w:rPr>
          <w:rFonts w:ascii="Times New Roman" w:hAnsi="Times New Roman"/>
          <w:sz w:val="24"/>
          <w:szCs w:val="24"/>
        </w:rPr>
        <w:t xml:space="preserve"> </w:t>
      </w:r>
      <w:r w:rsidR="00FF499C" w:rsidRPr="00473F11">
        <w:rPr>
          <w:rFonts w:ascii="Times New Roman" w:hAnsi="Times New Roman"/>
          <w:sz w:val="24"/>
          <w:szCs w:val="24"/>
        </w:rPr>
        <w:t>% papira i kartona</w:t>
      </w:r>
    </w:p>
    <w:p w14:paraId="66F0854C" w14:textId="77777777" w:rsidR="00965DE0" w:rsidRPr="00473F11" w:rsidRDefault="00965DE0" w:rsidP="00144B45">
      <w:pPr>
        <w:spacing w:after="0" w:line="240" w:lineRule="auto"/>
        <w:jc w:val="both"/>
        <w:rPr>
          <w:rFonts w:ascii="Times New Roman" w:hAnsi="Times New Roman"/>
          <w:sz w:val="24"/>
          <w:szCs w:val="24"/>
        </w:rPr>
      </w:pPr>
    </w:p>
    <w:p w14:paraId="3436AE5E" w14:textId="77777777" w:rsidR="00A25371" w:rsidRPr="00473F11" w:rsidRDefault="0098038F" w:rsidP="00144B45">
      <w:pPr>
        <w:spacing w:after="0" w:line="240" w:lineRule="auto"/>
        <w:jc w:val="both"/>
        <w:rPr>
          <w:rFonts w:ascii="Times New Roman" w:hAnsi="Times New Roman"/>
          <w:sz w:val="24"/>
          <w:szCs w:val="24"/>
        </w:rPr>
      </w:pPr>
      <w:r w:rsidRPr="00473F11">
        <w:rPr>
          <w:rFonts w:ascii="Times New Roman" w:hAnsi="Times New Roman"/>
          <w:sz w:val="24"/>
          <w:szCs w:val="24"/>
        </w:rPr>
        <w:lastRenderedPageBreak/>
        <w:t xml:space="preserve">6. </w:t>
      </w:r>
      <w:r w:rsidR="00FF499C" w:rsidRPr="00473F11">
        <w:rPr>
          <w:rFonts w:ascii="Times New Roman" w:hAnsi="Times New Roman"/>
          <w:sz w:val="24"/>
          <w:szCs w:val="24"/>
        </w:rPr>
        <w:t xml:space="preserve">do 31. prosinca 2030. mora se obraditi postupkom recikliranja </w:t>
      </w:r>
      <w:r w:rsidR="007076CC" w:rsidRPr="00473F11">
        <w:rPr>
          <w:rFonts w:ascii="Times New Roman" w:hAnsi="Times New Roman"/>
          <w:sz w:val="24"/>
          <w:szCs w:val="24"/>
        </w:rPr>
        <w:t xml:space="preserve">najmanje </w:t>
      </w:r>
      <w:r w:rsidR="00FF499C" w:rsidRPr="00473F11">
        <w:rPr>
          <w:rFonts w:ascii="Times New Roman" w:hAnsi="Times New Roman"/>
          <w:sz w:val="24"/>
          <w:szCs w:val="24"/>
        </w:rPr>
        <w:t xml:space="preserve">70% mase </w:t>
      </w:r>
      <w:r w:rsidR="00594CA9" w:rsidRPr="00473F11">
        <w:rPr>
          <w:rFonts w:ascii="Times New Roman" w:hAnsi="Times New Roman"/>
          <w:sz w:val="24"/>
          <w:szCs w:val="24"/>
        </w:rPr>
        <w:t>ukupne otpadne ambalaže</w:t>
      </w:r>
      <w:r w:rsidR="00FF499C" w:rsidRPr="00473F11">
        <w:rPr>
          <w:rFonts w:ascii="Times New Roman" w:hAnsi="Times New Roman"/>
          <w:sz w:val="24"/>
          <w:szCs w:val="24"/>
        </w:rPr>
        <w:t xml:space="preserve"> </w:t>
      </w:r>
    </w:p>
    <w:p w14:paraId="30CC2C5C" w14:textId="77777777" w:rsidR="00965DE0" w:rsidRPr="00473F11" w:rsidRDefault="00965DE0" w:rsidP="00144B45">
      <w:pPr>
        <w:spacing w:after="0" w:line="240" w:lineRule="auto"/>
        <w:jc w:val="both"/>
        <w:rPr>
          <w:rFonts w:ascii="Times New Roman" w:hAnsi="Times New Roman"/>
          <w:sz w:val="24"/>
          <w:szCs w:val="24"/>
        </w:rPr>
      </w:pPr>
    </w:p>
    <w:p w14:paraId="23CE8197" w14:textId="77777777" w:rsidR="00F951B5" w:rsidRPr="00473F11" w:rsidRDefault="0098038F" w:rsidP="00144B45">
      <w:pPr>
        <w:spacing w:after="0" w:line="240" w:lineRule="auto"/>
        <w:jc w:val="both"/>
        <w:rPr>
          <w:rFonts w:ascii="Times New Roman" w:hAnsi="Times New Roman"/>
          <w:sz w:val="24"/>
          <w:szCs w:val="24"/>
        </w:rPr>
      </w:pPr>
      <w:r w:rsidRPr="00473F11">
        <w:rPr>
          <w:rFonts w:ascii="Times New Roman" w:hAnsi="Times New Roman"/>
          <w:sz w:val="24"/>
          <w:szCs w:val="24"/>
        </w:rPr>
        <w:t>7.</w:t>
      </w:r>
      <w:r w:rsidR="00A25371" w:rsidRPr="00473F11">
        <w:rPr>
          <w:rFonts w:ascii="Times New Roman" w:hAnsi="Times New Roman"/>
          <w:sz w:val="24"/>
          <w:szCs w:val="24"/>
        </w:rPr>
        <w:t xml:space="preserve"> do 31. prosinca 2030. mora se </w:t>
      </w:r>
      <w:r w:rsidR="00FF499C" w:rsidRPr="00473F11">
        <w:rPr>
          <w:rFonts w:ascii="Times New Roman" w:hAnsi="Times New Roman"/>
          <w:sz w:val="24"/>
          <w:szCs w:val="24"/>
        </w:rPr>
        <w:t xml:space="preserve">obraditi postupkom recikliranja barem slijedeće mase materijala u </w:t>
      </w:r>
      <w:r w:rsidR="00594CA9" w:rsidRPr="00473F11">
        <w:rPr>
          <w:rFonts w:ascii="Times New Roman" w:hAnsi="Times New Roman"/>
          <w:sz w:val="24"/>
          <w:szCs w:val="24"/>
        </w:rPr>
        <w:t>otpadnoj ambalaži</w:t>
      </w:r>
      <w:r w:rsidR="00FF499C" w:rsidRPr="00473F11">
        <w:rPr>
          <w:rFonts w:ascii="Times New Roman" w:hAnsi="Times New Roman"/>
          <w:sz w:val="24"/>
          <w:szCs w:val="24"/>
        </w:rPr>
        <w:t xml:space="preserve">: </w:t>
      </w:r>
    </w:p>
    <w:p w14:paraId="444E523A" w14:textId="77777777" w:rsidR="00F951B5" w:rsidRPr="00473F11" w:rsidRDefault="00F951B5"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a) </w:t>
      </w:r>
      <w:r w:rsidR="00FF499C" w:rsidRPr="00473F11">
        <w:rPr>
          <w:rFonts w:ascii="Times New Roman" w:hAnsi="Times New Roman"/>
          <w:sz w:val="24"/>
          <w:szCs w:val="24"/>
        </w:rPr>
        <w:t>55</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plastike </w:t>
      </w:r>
    </w:p>
    <w:p w14:paraId="0BB542C8" w14:textId="77777777" w:rsidR="00F951B5" w:rsidRPr="00473F11" w:rsidRDefault="00F951B5"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b) </w:t>
      </w:r>
      <w:r w:rsidR="00FF499C" w:rsidRPr="00473F11">
        <w:rPr>
          <w:rFonts w:ascii="Times New Roman" w:hAnsi="Times New Roman"/>
          <w:sz w:val="24"/>
          <w:szCs w:val="24"/>
        </w:rPr>
        <w:t>30</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drveta </w:t>
      </w:r>
    </w:p>
    <w:p w14:paraId="43CF9F9D" w14:textId="77777777" w:rsidR="00F951B5" w:rsidRPr="00473F11" w:rsidRDefault="00F951B5"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c) </w:t>
      </w:r>
      <w:r w:rsidR="00FF499C" w:rsidRPr="00473F11">
        <w:rPr>
          <w:rFonts w:ascii="Times New Roman" w:hAnsi="Times New Roman"/>
          <w:sz w:val="24"/>
          <w:szCs w:val="24"/>
        </w:rPr>
        <w:t>80</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neobojenih metala </w:t>
      </w:r>
    </w:p>
    <w:p w14:paraId="0F2B2347" w14:textId="77777777" w:rsidR="00F951B5" w:rsidRPr="00473F11" w:rsidRDefault="00F951B5"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d) </w:t>
      </w:r>
      <w:r w:rsidR="00FF499C" w:rsidRPr="00473F11">
        <w:rPr>
          <w:rFonts w:ascii="Times New Roman" w:hAnsi="Times New Roman"/>
          <w:sz w:val="24"/>
          <w:szCs w:val="24"/>
        </w:rPr>
        <w:t>60</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aluminija </w:t>
      </w:r>
    </w:p>
    <w:p w14:paraId="04F51B16" w14:textId="77777777" w:rsidR="00F951B5" w:rsidRPr="00473F11" w:rsidRDefault="00F951B5"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e) </w:t>
      </w:r>
      <w:r w:rsidR="00FF499C" w:rsidRPr="00473F11">
        <w:rPr>
          <w:rFonts w:ascii="Times New Roman" w:hAnsi="Times New Roman"/>
          <w:sz w:val="24"/>
          <w:szCs w:val="24"/>
        </w:rPr>
        <w:t>75</w:t>
      </w:r>
      <w:r w:rsidR="0098038F" w:rsidRPr="00473F11">
        <w:rPr>
          <w:rFonts w:ascii="Times New Roman" w:hAnsi="Times New Roman"/>
          <w:sz w:val="24"/>
          <w:szCs w:val="24"/>
        </w:rPr>
        <w:t xml:space="preserve"> </w:t>
      </w:r>
      <w:r w:rsidR="00FF499C" w:rsidRPr="00473F11">
        <w:rPr>
          <w:rFonts w:ascii="Times New Roman" w:hAnsi="Times New Roman"/>
          <w:sz w:val="24"/>
          <w:szCs w:val="24"/>
        </w:rPr>
        <w:t xml:space="preserve">% stakla i </w:t>
      </w:r>
    </w:p>
    <w:p w14:paraId="4A1CC8A0" w14:textId="77777777" w:rsidR="00FF499C" w:rsidRPr="00473F11" w:rsidRDefault="00F951B5"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f) </w:t>
      </w:r>
      <w:r w:rsidR="00FF499C" w:rsidRPr="00473F11">
        <w:rPr>
          <w:rFonts w:ascii="Times New Roman" w:hAnsi="Times New Roman"/>
          <w:sz w:val="24"/>
          <w:szCs w:val="24"/>
        </w:rPr>
        <w:t>85</w:t>
      </w:r>
      <w:r w:rsidR="0098038F" w:rsidRPr="00473F11">
        <w:rPr>
          <w:rFonts w:ascii="Times New Roman" w:hAnsi="Times New Roman"/>
          <w:sz w:val="24"/>
          <w:szCs w:val="24"/>
        </w:rPr>
        <w:t xml:space="preserve"> </w:t>
      </w:r>
      <w:r w:rsidR="00FF499C" w:rsidRPr="00473F11">
        <w:rPr>
          <w:rFonts w:ascii="Times New Roman" w:hAnsi="Times New Roman"/>
          <w:sz w:val="24"/>
          <w:szCs w:val="24"/>
        </w:rPr>
        <w:t>% papira i kartona</w:t>
      </w:r>
    </w:p>
    <w:p w14:paraId="4D496D5A" w14:textId="77777777" w:rsidR="006C4B14" w:rsidRPr="00473F11" w:rsidRDefault="006C4B14" w:rsidP="00144B45">
      <w:pPr>
        <w:spacing w:after="0" w:line="240" w:lineRule="auto"/>
        <w:ind w:firstLine="720"/>
        <w:jc w:val="both"/>
        <w:rPr>
          <w:rFonts w:ascii="Times New Roman" w:hAnsi="Times New Roman"/>
          <w:sz w:val="24"/>
          <w:szCs w:val="24"/>
        </w:rPr>
      </w:pPr>
    </w:p>
    <w:p w14:paraId="14F4FDA0" w14:textId="77777777" w:rsidR="006C4B14" w:rsidRPr="00473F11" w:rsidRDefault="006C4B14" w:rsidP="00144B45">
      <w:pPr>
        <w:spacing w:after="0" w:line="240" w:lineRule="auto"/>
        <w:jc w:val="center"/>
        <w:rPr>
          <w:rFonts w:ascii="Times New Roman" w:hAnsi="Times New Roman"/>
          <w:b/>
          <w:sz w:val="24"/>
          <w:szCs w:val="24"/>
        </w:rPr>
      </w:pPr>
      <w:r w:rsidRPr="00473F11">
        <w:rPr>
          <w:rFonts w:ascii="Times New Roman" w:hAnsi="Times New Roman"/>
          <w:b/>
          <w:i/>
          <w:sz w:val="24"/>
          <w:szCs w:val="24"/>
        </w:rPr>
        <w:t>Ciljevi za otpadne gume</w:t>
      </w:r>
    </w:p>
    <w:p w14:paraId="15B29422" w14:textId="77777777" w:rsidR="00965DE0" w:rsidRPr="00473F11" w:rsidRDefault="00965DE0" w:rsidP="00144B45">
      <w:pPr>
        <w:spacing w:after="0" w:line="240" w:lineRule="auto"/>
        <w:jc w:val="center"/>
        <w:rPr>
          <w:rFonts w:ascii="Times New Roman" w:hAnsi="Times New Roman"/>
          <w:b/>
          <w:sz w:val="24"/>
          <w:szCs w:val="24"/>
        </w:rPr>
      </w:pPr>
    </w:p>
    <w:p w14:paraId="7EE987E2" w14:textId="77777777" w:rsidR="006C4B14" w:rsidRPr="00473F11" w:rsidRDefault="006C4B14"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61</w:t>
      </w:r>
      <w:r w:rsidRPr="00473F11">
        <w:rPr>
          <w:rFonts w:ascii="Times New Roman" w:hAnsi="Times New Roman"/>
          <w:b/>
          <w:sz w:val="24"/>
          <w:szCs w:val="24"/>
        </w:rPr>
        <w:t>.</w:t>
      </w:r>
    </w:p>
    <w:p w14:paraId="600ED765" w14:textId="77777777" w:rsidR="00965DE0" w:rsidRPr="00473F11" w:rsidRDefault="00965DE0" w:rsidP="00144B45">
      <w:pPr>
        <w:spacing w:after="0" w:line="240" w:lineRule="auto"/>
        <w:ind w:firstLine="720"/>
        <w:rPr>
          <w:rFonts w:ascii="Times New Roman" w:hAnsi="Times New Roman"/>
          <w:sz w:val="24"/>
          <w:szCs w:val="24"/>
        </w:rPr>
      </w:pPr>
    </w:p>
    <w:p w14:paraId="346A25EB" w14:textId="77777777" w:rsidR="008F49E1" w:rsidRPr="00473F11" w:rsidRDefault="005157BE" w:rsidP="00144B45">
      <w:pPr>
        <w:spacing w:after="0" w:line="240" w:lineRule="auto"/>
        <w:ind w:firstLine="720"/>
        <w:rPr>
          <w:rFonts w:ascii="Times New Roman" w:hAnsi="Times New Roman"/>
          <w:sz w:val="24"/>
          <w:szCs w:val="24"/>
        </w:rPr>
      </w:pPr>
      <w:r w:rsidRPr="00473F11">
        <w:rPr>
          <w:rFonts w:ascii="Times New Roman" w:hAnsi="Times New Roman"/>
          <w:sz w:val="24"/>
          <w:szCs w:val="24"/>
        </w:rPr>
        <w:t xml:space="preserve">Ciljevi gospodarenja otpadnim gumama </w:t>
      </w:r>
      <w:r w:rsidR="00A24143" w:rsidRPr="00473F11">
        <w:rPr>
          <w:rFonts w:ascii="Times New Roman" w:hAnsi="Times New Roman"/>
          <w:sz w:val="24"/>
          <w:szCs w:val="24"/>
        </w:rPr>
        <w:t>su</w:t>
      </w:r>
      <w:r w:rsidR="008F49E1" w:rsidRPr="00473F11">
        <w:rPr>
          <w:rFonts w:ascii="Times New Roman" w:hAnsi="Times New Roman"/>
          <w:sz w:val="24"/>
          <w:szCs w:val="24"/>
        </w:rPr>
        <w:t>:</w:t>
      </w:r>
      <w:r w:rsidR="006C4B14" w:rsidRPr="00473F11">
        <w:rPr>
          <w:rFonts w:ascii="Times New Roman" w:hAnsi="Times New Roman"/>
          <w:sz w:val="24"/>
          <w:szCs w:val="24"/>
        </w:rPr>
        <w:t xml:space="preserve"> </w:t>
      </w:r>
    </w:p>
    <w:p w14:paraId="673D753F" w14:textId="77777777" w:rsidR="00965DE0" w:rsidRPr="00473F11" w:rsidRDefault="00965DE0" w:rsidP="00144B45">
      <w:pPr>
        <w:spacing w:after="0" w:line="240" w:lineRule="auto"/>
        <w:rPr>
          <w:rFonts w:ascii="Times New Roman" w:hAnsi="Times New Roman"/>
          <w:sz w:val="24"/>
          <w:szCs w:val="24"/>
        </w:rPr>
      </w:pPr>
    </w:p>
    <w:p w14:paraId="3BC7D9AA" w14:textId="77777777" w:rsidR="008F49E1" w:rsidRPr="00473F11" w:rsidRDefault="008F49E1" w:rsidP="00144B45">
      <w:pPr>
        <w:spacing w:after="0" w:line="240" w:lineRule="auto"/>
        <w:rPr>
          <w:rFonts w:ascii="Times New Roman" w:hAnsi="Times New Roman"/>
          <w:sz w:val="24"/>
          <w:szCs w:val="24"/>
        </w:rPr>
      </w:pPr>
      <w:r w:rsidRPr="00473F11">
        <w:rPr>
          <w:rFonts w:ascii="Times New Roman" w:hAnsi="Times New Roman"/>
          <w:sz w:val="24"/>
          <w:szCs w:val="24"/>
        </w:rPr>
        <w:t xml:space="preserve">1. osigurati sustavno </w:t>
      </w:r>
      <w:r w:rsidR="006C4B14" w:rsidRPr="00473F11">
        <w:rPr>
          <w:rFonts w:ascii="Times New Roman" w:hAnsi="Times New Roman"/>
          <w:sz w:val="24"/>
          <w:szCs w:val="24"/>
        </w:rPr>
        <w:t>odvojeno sakupljanj</w:t>
      </w:r>
      <w:r w:rsidR="00900282" w:rsidRPr="00473F11">
        <w:rPr>
          <w:rFonts w:ascii="Times New Roman" w:hAnsi="Times New Roman"/>
          <w:sz w:val="24"/>
          <w:szCs w:val="24"/>
        </w:rPr>
        <w:t>e</w:t>
      </w:r>
      <w:r w:rsidRPr="00473F11">
        <w:rPr>
          <w:rFonts w:ascii="Times New Roman" w:hAnsi="Times New Roman"/>
          <w:sz w:val="24"/>
          <w:szCs w:val="24"/>
        </w:rPr>
        <w:t xml:space="preserve"> otpadnih guma</w:t>
      </w:r>
      <w:r w:rsidR="006C4B14" w:rsidRPr="00473F11">
        <w:rPr>
          <w:rFonts w:ascii="Times New Roman" w:hAnsi="Times New Roman"/>
          <w:sz w:val="24"/>
          <w:szCs w:val="24"/>
        </w:rPr>
        <w:t xml:space="preserve"> </w:t>
      </w:r>
    </w:p>
    <w:p w14:paraId="7CF6182F" w14:textId="77777777" w:rsidR="008F49E1" w:rsidRPr="00473F11" w:rsidRDefault="008F49E1" w:rsidP="00144B45">
      <w:pPr>
        <w:spacing w:after="0" w:line="240" w:lineRule="auto"/>
        <w:rPr>
          <w:rFonts w:ascii="Times New Roman" w:hAnsi="Times New Roman"/>
          <w:sz w:val="24"/>
          <w:szCs w:val="24"/>
        </w:rPr>
      </w:pPr>
      <w:r w:rsidRPr="00473F11">
        <w:rPr>
          <w:rFonts w:ascii="Times New Roman" w:hAnsi="Times New Roman"/>
          <w:sz w:val="24"/>
          <w:szCs w:val="24"/>
        </w:rPr>
        <w:t xml:space="preserve">2. osigurati obradu </w:t>
      </w:r>
      <w:r w:rsidR="006C4B14" w:rsidRPr="00473F11">
        <w:rPr>
          <w:rFonts w:ascii="Times New Roman" w:hAnsi="Times New Roman"/>
          <w:sz w:val="24"/>
          <w:szCs w:val="24"/>
        </w:rPr>
        <w:t>svih</w:t>
      </w:r>
      <w:r w:rsidRPr="00473F11">
        <w:rPr>
          <w:rFonts w:ascii="Times New Roman" w:hAnsi="Times New Roman"/>
          <w:sz w:val="24"/>
          <w:szCs w:val="24"/>
        </w:rPr>
        <w:t xml:space="preserve"> odvojeno sakupljenih</w:t>
      </w:r>
      <w:r w:rsidR="006C4B14" w:rsidRPr="00473F11">
        <w:rPr>
          <w:rFonts w:ascii="Times New Roman" w:hAnsi="Times New Roman"/>
          <w:sz w:val="24"/>
          <w:szCs w:val="24"/>
        </w:rPr>
        <w:t xml:space="preserve"> otpadnih guma</w:t>
      </w:r>
      <w:r w:rsidR="005157BE" w:rsidRPr="00473F11">
        <w:rPr>
          <w:rFonts w:ascii="Times New Roman" w:hAnsi="Times New Roman"/>
          <w:sz w:val="24"/>
          <w:szCs w:val="24"/>
        </w:rPr>
        <w:t xml:space="preserve"> </w:t>
      </w:r>
    </w:p>
    <w:p w14:paraId="080AC394" w14:textId="090FC0C0" w:rsidR="006C4B14" w:rsidRPr="00473F11" w:rsidRDefault="008F49E1" w:rsidP="00144B45">
      <w:pPr>
        <w:spacing w:after="0" w:line="240" w:lineRule="auto"/>
        <w:rPr>
          <w:rFonts w:ascii="Times New Roman" w:hAnsi="Times New Roman"/>
          <w:sz w:val="24"/>
          <w:szCs w:val="24"/>
        </w:rPr>
      </w:pPr>
      <w:r w:rsidRPr="00473F11">
        <w:rPr>
          <w:rFonts w:ascii="Times New Roman" w:hAnsi="Times New Roman"/>
          <w:sz w:val="24"/>
          <w:szCs w:val="24"/>
        </w:rPr>
        <w:t xml:space="preserve">3. osigurati </w:t>
      </w:r>
      <w:r w:rsidR="005157BE" w:rsidRPr="00473F11">
        <w:rPr>
          <w:rFonts w:ascii="Times New Roman" w:hAnsi="Times New Roman"/>
          <w:sz w:val="24"/>
          <w:szCs w:val="24"/>
        </w:rPr>
        <w:t xml:space="preserve">recikliranje </w:t>
      </w:r>
      <w:r w:rsidR="008647A0" w:rsidRPr="00473F11">
        <w:rPr>
          <w:rFonts w:ascii="Times New Roman" w:hAnsi="Times New Roman"/>
          <w:sz w:val="24"/>
          <w:szCs w:val="24"/>
        </w:rPr>
        <w:t xml:space="preserve">najmanje </w:t>
      </w:r>
      <w:r w:rsidR="005157BE" w:rsidRPr="00473F11">
        <w:rPr>
          <w:rFonts w:ascii="Times New Roman" w:hAnsi="Times New Roman"/>
          <w:sz w:val="24"/>
          <w:szCs w:val="24"/>
        </w:rPr>
        <w:t>80</w:t>
      </w:r>
      <w:r w:rsidR="00412D0B" w:rsidRPr="00473F11">
        <w:rPr>
          <w:rFonts w:ascii="Times New Roman" w:hAnsi="Times New Roman"/>
          <w:sz w:val="24"/>
          <w:szCs w:val="24"/>
        </w:rPr>
        <w:t xml:space="preserve"> </w:t>
      </w:r>
      <w:r w:rsidR="005157BE" w:rsidRPr="00473F11">
        <w:rPr>
          <w:rFonts w:ascii="Times New Roman" w:hAnsi="Times New Roman"/>
          <w:sz w:val="24"/>
          <w:szCs w:val="24"/>
        </w:rPr>
        <w:t>% mase odvojeno sakupljenih otpadnih guma u kalendarskoj godini u</w:t>
      </w:r>
      <w:r w:rsidR="006C4B14" w:rsidRPr="00473F11">
        <w:rPr>
          <w:rFonts w:ascii="Times New Roman" w:hAnsi="Times New Roman"/>
          <w:sz w:val="24"/>
          <w:szCs w:val="24"/>
        </w:rPr>
        <w:t xml:space="preserve"> Republi</w:t>
      </w:r>
      <w:r w:rsidR="005157BE" w:rsidRPr="00473F11">
        <w:rPr>
          <w:rFonts w:ascii="Times New Roman" w:hAnsi="Times New Roman"/>
          <w:sz w:val="24"/>
          <w:szCs w:val="24"/>
        </w:rPr>
        <w:t>ci</w:t>
      </w:r>
      <w:r w:rsidR="006C4B14" w:rsidRPr="00473F11">
        <w:rPr>
          <w:rFonts w:ascii="Times New Roman" w:hAnsi="Times New Roman"/>
          <w:sz w:val="24"/>
          <w:szCs w:val="24"/>
        </w:rPr>
        <w:t xml:space="preserve"> Hrvatsk</w:t>
      </w:r>
      <w:r w:rsidR="005157BE" w:rsidRPr="00473F11">
        <w:rPr>
          <w:rFonts w:ascii="Times New Roman" w:hAnsi="Times New Roman"/>
          <w:sz w:val="24"/>
          <w:szCs w:val="24"/>
        </w:rPr>
        <w:t>oj.</w:t>
      </w:r>
    </w:p>
    <w:p w14:paraId="1FFDCC06" w14:textId="77777777" w:rsidR="005157BE" w:rsidRPr="00473F11" w:rsidRDefault="005157BE" w:rsidP="00144B45">
      <w:pPr>
        <w:pStyle w:val="box452891"/>
        <w:shd w:val="clear" w:color="auto" w:fill="FFFFFF"/>
        <w:spacing w:before="0" w:beforeAutospacing="0" w:after="0" w:afterAutospacing="0"/>
        <w:ind w:firstLine="408"/>
        <w:jc w:val="both"/>
        <w:textAlignment w:val="baseline"/>
      </w:pPr>
    </w:p>
    <w:p w14:paraId="6688D20D" w14:textId="77777777" w:rsidR="005157BE" w:rsidRPr="00473F11" w:rsidRDefault="005157BE" w:rsidP="00144B45">
      <w:pPr>
        <w:spacing w:after="0" w:line="240" w:lineRule="auto"/>
        <w:jc w:val="center"/>
        <w:rPr>
          <w:rFonts w:ascii="Times New Roman" w:hAnsi="Times New Roman"/>
          <w:b/>
          <w:sz w:val="24"/>
          <w:szCs w:val="24"/>
        </w:rPr>
      </w:pPr>
      <w:r w:rsidRPr="00473F11">
        <w:rPr>
          <w:rFonts w:ascii="Times New Roman" w:hAnsi="Times New Roman"/>
          <w:b/>
          <w:i/>
          <w:sz w:val="24"/>
          <w:szCs w:val="24"/>
        </w:rPr>
        <w:t>Ciljevi za otpadno ulje</w:t>
      </w:r>
    </w:p>
    <w:p w14:paraId="29EF2EB1" w14:textId="77777777" w:rsidR="00965DE0" w:rsidRPr="00473F11" w:rsidRDefault="00965DE0" w:rsidP="00144B45">
      <w:pPr>
        <w:spacing w:after="0" w:line="240" w:lineRule="auto"/>
        <w:jc w:val="center"/>
        <w:rPr>
          <w:rFonts w:ascii="Times New Roman" w:hAnsi="Times New Roman"/>
          <w:b/>
          <w:sz w:val="24"/>
          <w:szCs w:val="24"/>
        </w:rPr>
      </w:pPr>
    </w:p>
    <w:p w14:paraId="57DEFA57" w14:textId="77777777" w:rsidR="005157BE" w:rsidRPr="00473F11" w:rsidRDefault="005157BE"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6</w:t>
      </w:r>
      <w:r w:rsidR="006A33EC" w:rsidRPr="00473F11">
        <w:rPr>
          <w:rFonts w:ascii="Times New Roman" w:hAnsi="Times New Roman"/>
          <w:b/>
          <w:sz w:val="24"/>
          <w:szCs w:val="24"/>
        </w:rPr>
        <w:t>2</w:t>
      </w:r>
      <w:r w:rsidRPr="00473F11">
        <w:rPr>
          <w:rFonts w:ascii="Times New Roman" w:hAnsi="Times New Roman"/>
          <w:b/>
          <w:sz w:val="24"/>
          <w:szCs w:val="24"/>
        </w:rPr>
        <w:t>.</w:t>
      </w:r>
    </w:p>
    <w:p w14:paraId="2036C4BB" w14:textId="77777777" w:rsidR="00965DE0" w:rsidRPr="00473F11" w:rsidRDefault="00965DE0" w:rsidP="00144B45">
      <w:pPr>
        <w:pStyle w:val="box452891"/>
        <w:shd w:val="clear" w:color="auto" w:fill="FFFFFF"/>
        <w:spacing w:before="0" w:beforeAutospacing="0" w:after="0" w:afterAutospacing="0"/>
        <w:ind w:firstLine="408"/>
        <w:jc w:val="both"/>
        <w:textAlignment w:val="baseline"/>
      </w:pPr>
    </w:p>
    <w:p w14:paraId="70260DB3" w14:textId="77777777" w:rsidR="00EE6D88" w:rsidRPr="00473F11" w:rsidRDefault="005157BE" w:rsidP="00144B45">
      <w:pPr>
        <w:pStyle w:val="box452891"/>
        <w:shd w:val="clear" w:color="auto" w:fill="FFFFFF"/>
        <w:spacing w:before="0" w:beforeAutospacing="0" w:after="0" w:afterAutospacing="0"/>
        <w:ind w:firstLine="408"/>
        <w:jc w:val="both"/>
        <w:textAlignment w:val="baseline"/>
      </w:pPr>
      <w:r w:rsidRPr="00473F11">
        <w:t xml:space="preserve">Ciljevi gospodarenja otpadnim uljem </w:t>
      </w:r>
      <w:r w:rsidR="00A24143" w:rsidRPr="00473F11">
        <w:t>su</w:t>
      </w:r>
      <w:r w:rsidR="00EE6D88" w:rsidRPr="00473F11">
        <w:t>:</w:t>
      </w:r>
      <w:r w:rsidR="00A46F2E" w:rsidRPr="00473F11">
        <w:t xml:space="preserve"> </w:t>
      </w:r>
    </w:p>
    <w:p w14:paraId="7EE88F13" w14:textId="77777777" w:rsidR="00965DE0" w:rsidRPr="00473F11" w:rsidRDefault="00965DE0" w:rsidP="00144B45">
      <w:pPr>
        <w:pStyle w:val="box452891"/>
        <w:shd w:val="clear" w:color="auto" w:fill="FFFFFF"/>
        <w:spacing w:before="0" w:beforeAutospacing="0" w:after="0" w:afterAutospacing="0"/>
        <w:jc w:val="both"/>
        <w:textAlignment w:val="baseline"/>
      </w:pPr>
    </w:p>
    <w:p w14:paraId="3AC5C044" w14:textId="77777777" w:rsidR="00EE6D88" w:rsidRPr="00473F11" w:rsidRDefault="00EE6D88" w:rsidP="00144B45">
      <w:pPr>
        <w:pStyle w:val="box452891"/>
        <w:shd w:val="clear" w:color="auto" w:fill="FFFFFF"/>
        <w:spacing w:before="0" w:beforeAutospacing="0" w:after="0" w:afterAutospacing="0"/>
        <w:jc w:val="both"/>
        <w:textAlignment w:val="baseline"/>
      </w:pPr>
      <w:r w:rsidRPr="00473F11">
        <w:t xml:space="preserve">1. </w:t>
      </w:r>
      <w:r w:rsidR="00A46F2E" w:rsidRPr="00473F11">
        <w:t>osigura</w:t>
      </w:r>
      <w:r w:rsidR="00FA0AD0" w:rsidRPr="00473F11">
        <w:t>ti</w:t>
      </w:r>
      <w:r w:rsidR="00A46F2E" w:rsidRPr="00473F11">
        <w:t xml:space="preserve"> odvojeno sakupljanj</w:t>
      </w:r>
      <w:r w:rsidR="00FA0AD0" w:rsidRPr="00473F11">
        <w:t>e</w:t>
      </w:r>
      <w:r w:rsidRPr="00473F11">
        <w:t xml:space="preserve"> otpadnog ulja</w:t>
      </w:r>
      <w:r w:rsidR="00A46F2E" w:rsidRPr="00473F11">
        <w:t xml:space="preserve"> i </w:t>
      </w:r>
    </w:p>
    <w:p w14:paraId="4F6DCDFD" w14:textId="77777777" w:rsidR="006C4B14" w:rsidRPr="00473F11" w:rsidRDefault="00EE6D88" w:rsidP="00144B45">
      <w:pPr>
        <w:pStyle w:val="box452891"/>
        <w:shd w:val="clear" w:color="auto" w:fill="FFFFFF"/>
        <w:spacing w:before="0" w:beforeAutospacing="0" w:after="0" w:afterAutospacing="0"/>
        <w:jc w:val="both"/>
        <w:textAlignment w:val="baseline"/>
      </w:pPr>
      <w:r w:rsidRPr="00473F11">
        <w:t>2. osigura</w:t>
      </w:r>
      <w:r w:rsidR="00FA0AD0" w:rsidRPr="00473F11">
        <w:t>ti</w:t>
      </w:r>
      <w:r w:rsidRPr="00473F11">
        <w:t xml:space="preserve"> </w:t>
      </w:r>
      <w:r w:rsidR="00A46F2E" w:rsidRPr="00473F11">
        <w:t>obrad</w:t>
      </w:r>
      <w:r w:rsidR="00FA0AD0" w:rsidRPr="00473F11">
        <w:t>u</w:t>
      </w:r>
      <w:r w:rsidR="00A46F2E" w:rsidRPr="00473F11">
        <w:t xml:space="preserve"> otpadnog ulja.</w:t>
      </w:r>
    </w:p>
    <w:p w14:paraId="42844238" w14:textId="77777777" w:rsidR="006C4B14" w:rsidRPr="00473F11" w:rsidRDefault="006C4B14" w:rsidP="00144B45">
      <w:pPr>
        <w:spacing w:after="0" w:line="240" w:lineRule="auto"/>
        <w:ind w:firstLine="720"/>
        <w:jc w:val="both"/>
        <w:rPr>
          <w:rFonts w:ascii="Times New Roman" w:hAnsi="Times New Roman"/>
          <w:sz w:val="24"/>
          <w:szCs w:val="24"/>
        </w:rPr>
      </w:pPr>
    </w:p>
    <w:p w14:paraId="66ED39FB" w14:textId="77777777" w:rsidR="00FD06EF" w:rsidRPr="00473F11" w:rsidRDefault="00FD06EF" w:rsidP="00144B45">
      <w:pPr>
        <w:spacing w:after="0" w:line="240" w:lineRule="auto"/>
        <w:ind w:firstLine="720"/>
        <w:jc w:val="both"/>
        <w:rPr>
          <w:rFonts w:ascii="Times New Roman" w:hAnsi="Times New Roman"/>
          <w:sz w:val="24"/>
          <w:szCs w:val="24"/>
        </w:rPr>
      </w:pPr>
    </w:p>
    <w:p w14:paraId="35D631A5" w14:textId="77777777" w:rsidR="00FF499C" w:rsidRPr="00473F11" w:rsidRDefault="00FF499C" w:rsidP="00144B45">
      <w:pPr>
        <w:spacing w:after="0" w:line="240" w:lineRule="auto"/>
        <w:jc w:val="center"/>
        <w:rPr>
          <w:rFonts w:ascii="Times New Roman" w:hAnsi="Times New Roman"/>
          <w:b/>
          <w:iCs/>
          <w:sz w:val="24"/>
          <w:szCs w:val="24"/>
        </w:rPr>
      </w:pPr>
      <w:r w:rsidRPr="00473F11">
        <w:rPr>
          <w:rFonts w:ascii="Times New Roman" w:hAnsi="Times New Roman"/>
          <w:b/>
          <w:iCs/>
          <w:sz w:val="24"/>
          <w:szCs w:val="24"/>
        </w:rPr>
        <w:t>VIII. JAVNA USLUGA SAKUPLJANJA</w:t>
      </w:r>
      <w:r w:rsidRPr="00473F11">
        <w:rPr>
          <w:rFonts w:ascii="Times New Roman" w:hAnsi="Times New Roman"/>
          <w:b/>
          <w:sz w:val="24"/>
          <w:szCs w:val="24"/>
        </w:rPr>
        <w:t xml:space="preserve"> KOMUNALNOG OTPADA</w:t>
      </w:r>
    </w:p>
    <w:p w14:paraId="753B4A26" w14:textId="77777777" w:rsidR="00965DE0" w:rsidRPr="00473F11" w:rsidRDefault="00965DE0" w:rsidP="00144B45">
      <w:pPr>
        <w:spacing w:after="0" w:line="240" w:lineRule="auto"/>
        <w:jc w:val="center"/>
        <w:rPr>
          <w:rFonts w:ascii="Times New Roman" w:hAnsi="Times New Roman"/>
          <w:b/>
          <w:i/>
          <w:sz w:val="24"/>
          <w:szCs w:val="24"/>
        </w:rPr>
      </w:pPr>
    </w:p>
    <w:p w14:paraId="7E989162"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Gospodarenje komunalnim otpadom</w:t>
      </w:r>
    </w:p>
    <w:p w14:paraId="3E0E46ED" w14:textId="77777777" w:rsidR="00965DE0" w:rsidRPr="00473F11" w:rsidRDefault="00965DE0" w:rsidP="00144B45">
      <w:pPr>
        <w:spacing w:after="0" w:line="240" w:lineRule="auto"/>
        <w:jc w:val="center"/>
        <w:rPr>
          <w:rFonts w:ascii="Times New Roman" w:hAnsi="Times New Roman"/>
          <w:b/>
          <w:sz w:val="24"/>
          <w:szCs w:val="24"/>
        </w:rPr>
      </w:pPr>
    </w:p>
    <w:p w14:paraId="44C3C259"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6</w:t>
      </w:r>
      <w:r w:rsidR="006A33EC" w:rsidRPr="00473F11">
        <w:rPr>
          <w:rFonts w:ascii="Times New Roman" w:hAnsi="Times New Roman"/>
          <w:b/>
          <w:sz w:val="24"/>
          <w:szCs w:val="24"/>
        </w:rPr>
        <w:t>3</w:t>
      </w:r>
      <w:r w:rsidRPr="00473F11">
        <w:rPr>
          <w:rFonts w:ascii="Times New Roman" w:hAnsi="Times New Roman"/>
          <w:b/>
          <w:sz w:val="24"/>
          <w:szCs w:val="24"/>
        </w:rPr>
        <w:t>.</w:t>
      </w:r>
    </w:p>
    <w:p w14:paraId="2503986A" w14:textId="77777777" w:rsidR="00965DE0" w:rsidRPr="00473F11" w:rsidRDefault="00965DE0" w:rsidP="00144B45">
      <w:pPr>
        <w:spacing w:after="0" w:line="240" w:lineRule="auto"/>
        <w:ind w:firstLine="720"/>
        <w:jc w:val="both"/>
        <w:rPr>
          <w:rFonts w:ascii="Times New Roman" w:hAnsi="Times New Roman"/>
          <w:b/>
          <w:sz w:val="24"/>
          <w:szCs w:val="24"/>
        </w:rPr>
      </w:pPr>
    </w:p>
    <w:p w14:paraId="15FAEA4F"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Gospodarenjem komunalnim otpadom osigurava se mogućnost korištenja javne usluge sakupljanja komunalnog otpada te se potiče proizvođača otpada i posjednika otpada da odvojeno predaju otpad, kako bi se smanjila količina miješanog komunalnog otpada koji nastaje, smanjio udio biootpada u </w:t>
      </w:r>
      <w:r w:rsidR="008D0FD5" w:rsidRPr="00473F11">
        <w:rPr>
          <w:rFonts w:ascii="Times New Roman" w:hAnsi="Times New Roman"/>
          <w:sz w:val="24"/>
          <w:szCs w:val="24"/>
        </w:rPr>
        <w:t xml:space="preserve">proizvedenom </w:t>
      </w:r>
      <w:r w:rsidRPr="00473F11">
        <w:rPr>
          <w:rFonts w:ascii="Times New Roman" w:hAnsi="Times New Roman"/>
          <w:sz w:val="24"/>
          <w:szCs w:val="24"/>
        </w:rPr>
        <w:t>miješanom komunalnom otpadu, povećale količine i ispunila obveza Republike Hrvatske da osi</w:t>
      </w:r>
      <w:r w:rsidRPr="00473F11">
        <w:rPr>
          <w:rFonts w:ascii="Times New Roman" w:hAnsi="Times New Roman"/>
          <w:sz w:val="24"/>
          <w:szCs w:val="24"/>
        </w:rPr>
        <w:lastRenderedPageBreak/>
        <w:t>gura odvojeno sakupljanje i recikliranje papira i kartona, stakla, metala, plastike, biootpada, drva, tekstila, ambalaže, otpadne električne i elektroničke opreme, otpadnih baterija i akumulatora i glomaznog otpada, uključujući madrace i namještaj, uključivo i otpad koji se svrstava u posebne kategorije otpada čije gospodarenje je uređeno posebnim propisima, te time smanjila količina otpada koji se zbrinjava odlaganjem.</w:t>
      </w:r>
    </w:p>
    <w:p w14:paraId="55FB9D55" w14:textId="77777777" w:rsidR="00965DE0" w:rsidRPr="00473F11" w:rsidRDefault="00965DE0" w:rsidP="00144B45">
      <w:pPr>
        <w:spacing w:after="0" w:line="240" w:lineRule="auto"/>
        <w:jc w:val="center"/>
        <w:rPr>
          <w:rFonts w:ascii="Times New Roman" w:hAnsi="Times New Roman"/>
          <w:sz w:val="24"/>
          <w:szCs w:val="24"/>
        </w:rPr>
      </w:pPr>
    </w:p>
    <w:p w14:paraId="30CFAE68" w14:textId="77777777" w:rsidR="00FF499C" w:rsidRPr="00473F11" w:rsidRDefault="00FF499C" w:rsidP="00144B45">
      <w:pPr>
        <w:spacing w:after="0" w:line="240" w:lineRule="auto"/>
        <w:jc w:val="center"/>
        <w:rPr>
          <w:rFonts w:ascii="Times New Roman" w:hAnsi="Times New Roman"/>
          <w:b/>
          <w:i/>
          <w:iCs/>
          <w:sz w:val="24"/>
          <w:szCs w:val="24"/>
        </w:rPr>
      </w:pPr>
      <w:r w:rsidRPr="00473F11">
        <w:rPr>
          <w:rFonts w:ascii="Times New Roman" w:hAnsi="Times New Roman"/>
          <w:b/>
          <w:i/>
          <w:sz w:val="24"/>
          <w:szCs w:val="24"/>
        </w:rPr>
        <w:t xml:space="preserve">Javna usluga sakupljanja komunalnog otpada </w:t>
      </w:r>
    </w:p>
    <w:p w14:paraId="2A628E2B" w14:textId="77777777" w:rsidR="00965DE0" w:rsidRPr="00473F11" w:rsidRDefault="00965DE0" w:rsidP="00144B45">
      <w:pPr>
        <w:spacing w:after="0" w:line="240" w:lineRule="auto"/>
        <w:jc w:val="center"/>
        <w:rPr>
          <w:rFonts w:ascii="Times New Roman" w:hAnsi="Times New Roman"/>
          <w:b/>
          <w:sz w:val="24"/>
          <w:szCs w:val="24"/>
        </w:rPr>
      </w:pPr>
    </w:p>
    <w:p w14:paraId="21F4DEEA"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6</w:t>
      </w:r>
      <w:r w:rsidR="006A33EC" w:rsidRPr="00473F11">
        <w:rPr>
          <w:rFonts w:ascii="Times New Roman" w:hAnsi="Times New Roman"/>
          <w:b/>
          <w:sz w:val="24"/>
          <w:szCs w:val="24"/>
        </w:rPr>
        <w:t>4</w:t>
      </w:r>
      <w:r w:rsidRPr="00473F11">
        <w:rPr>
          <w:rFonts w:ascii="Times New Roman" w:hAnsi="Times New Roman"/>
          <w:b/>
          <w:sz w:val="24"/>
          <w:szCs w:val="24"/>
        </w:rPr>
        <w:t>.</w:t>
      </w:r>
    </w:p>
    <w:p w14:paraId="4A1881F0" w14:textId="77777777" w:rsidR="00965DE0" w:rsidRPr="00473F11" w:rsidRDefault="00965DE0" w:rsidP="00144B45">
      <w:pPr>
        <w:spacing w:after="0" w:line="240" w:lineRule="auto"/>
        <w:ind w:firstLine="720"/>
        <w:jc w:val="both"/>
        <w:rPr>
          <w:rFonts w:ascii="Times New Roman" w:hAnsi="Times New Roman"/>
          <w:sz w:val="24"/>
          <w:szCs w:val="24"/>
        </w:rPr>
      </w:pPr>
    </w:p>
    <w:p w14:paraId="293DA03E"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Javna usluga sakupljanja komunalnog otpada (u daljnjem tekstu: javna usluga) podrazumijeva prikupljanje komunalnog otpada na području pružanja javne usluge putem spremnika od pojedin</w:t>
      </w:r>
      <w:r w:rsidR="001B563E" w:rsidRPr="00473F11">
        <w:rPr>
          <w:rFonts w:ascii="Times New Roman" w:hAnsi="Times New Roman"/>
          <w:sz w:val="24"/>
          <w:szCs w:val="24"/>
        </w:rPr>
        <w:t>og</w:t>
      </w:r>
      <w:r w:rsidRPr="00473F11">
        <w:rPr>
          <w:rFonts w:ascii="Times New Roman" w:hAnsi="Times New Roman"/>
          <w:sz w:val="24"/>
          <w:szCs w:val="24"/>
        </w:rPr>
        <w:t xml:space="preserve"> korisnika i prijevoz </w:t>
      </w:r>
      <w:r w:rsidR="00913F18" w:rsidRPr="00473F11">
        <w:rPr>
          <w:rFonts w:ascii="Times New Roman" w:hAnsi="Times New Roman"/>
          <w:sz w:val="24"/>
          <w:szCs w:val="24"/>
        </w:rPr>
        <w:t xml:space="preserve">i predaju </w:t>
      </w:r>
      <w:r w:rsidRPr="00473F11">
        <w:rPr>
          <w:rFonts w:ascii="Times New Roman" w:hAnsi="Times New Roman"/>
          <w:sz w:val="24"/>
          <w:szCs w:val="24"/>
        </w:rPr>
        <w:t>tog otpada ovlašten</w:t>
      </w:r>
      <w:r w:rsidR="00913F18" w:rsidRPr="00473F11">
        <w:rPr>
          <w:rFonts w:ascii="Times New Roman" w:hAnsi="Times New Roman"/>
          <w:sz w:val="24"/>
          <w:szCs w:val="24"/>
        </w:rPr>
        <w:t>oj</w:t>
      </w:r>
      <w:r w:rsidRPr="00473F11">
        <w:rPr>
          <w:rFonts w:ascii="Times New Roman" w:hAnsi="Times New Roman"/>
          <w:sz w:val="24"/>
          <w:szCs w:val="24"/>
        </w:rPr>
        <w:t xml:space="preserve"> </w:t>
      </w:r>
      <w:r w:rsidR="00913F18" w:rsidRPr="00473F11">
        <w:rPr>
          <w:rFonts w:ascii="Times New Roman" w:hAnsi="Times New Roman"/>
          <w:sz w:val="24"/>
          <w:szCs w:val="24"/>
        </w:rPr>
        <w:t xml:space="preserve">osobi </w:t>
      </w:r>
      <w:r w:rsidRPr="00473F11">
        <w:rPr>
          <w:rFonts w:ascii="Times New Roman" w:hAnsi="Times New Roman"/>
          <w:sz w:val="24"/>
          <w:szCs w:val="24"/>
        </w:rPr>
        <w:t>za obradu t</w:t>
      </w:r>
      <w:r w:rsidR="00913F18" w:rsidRPr="00473F11">
        <w:rPr>
          <w:rFonts w:ascii="Times New Roman" w:hAnsi="Times New Roman"/>
          <w:sz w:val="24"/>
          <w:szCs w:val="24"/>
        </w:rPr>
        <w:t xml:space="preserve">akvoga </w:t>
      </w:r>
      <w:r w:rsidRPr="00473F11">
        <w:rPr>
          <w:rFonts w:ascii="Times New Roman" w:hAnsi="Times New Roman"/>
          <w:sz w:val="24"/>
          <w:szCs w:val="24"/>
        </w:rPr>
        <w:t>otpada.</w:t>
      </w:r>
    </w:p>
    <w:p w14:paraId="3C392C03" w14:textId="77777777" w:rsidR="00965DE0" w:rsidRPr="00473F11" w:rsidRDefault="00965DE0" w:rsidP="00144B45">
      <w:pPr>
        <w:spacing w:after="0" w:line="240" w:lineRule="auto"/>
        <w:ind w:firstLine="720"/>
        <w:jc w:val="both"/>
        <w:rPr>
          <w:rFonts w:ascii="Times New Roman" w:hAnsi="Times New Roman"/>
          <w:sz w:val="24"/>
          <w:szCs w:val="24"/>
        </w:rPr>
      </w:pPr>
    </w:p>
    <w:p w14:paraId="785A3F7C"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Javna usluga je usluga od općeg interesa. </w:t>
      </w:r>
    </w:p>
    <w:p w14:paraId="3942746E" w14:textId="77777777" w:rsidR="00965DE0" w:rsidRPr="00473F11" w:rsidRDefault="00965DE0" w:rsidP="00144B45">
      <w:pPr>
        <w:pStyle w:val="NoSpacing"/>
        <w:ind w:firstLine="720"/>
        <w:jc w:val="both"/>
        <w:rPr>
          <w:rFonts w:ascii="Times New Roman" w:hAnsi="Times New Roman"/>
          <w:sz w:val="24"/>
          <w:szCs w:val="24"/>
          <w:lang w:val="hr-HR"/>
        </w:rPr>
      </w:pPr>
    </w:p>
    <w:p w14:paraId="45796784" w14:textId="77777777" w:rsidR="00FF499C" w:rsidRPr="00473F11" w:rsidRDefault="00FF499C" w:rsidP="00144B45">
      <w:pPr>
        <w:pStyle w:val="NoSpacing"/>
        <w:ind w:firstLine="720"/>
        <w:jc w:val="both"/>
        <w:rPr>
          <w:rFonts w:ascii="Times New Roman" w:hAnsi="Times New Roman"/>
          <w:sz w:val="24"/>
          <w:szCs w:val="24"/>
          <w:lang w:val="hr-HR"/>
        </w:rPr>
      </w:pPr>
      <w:r w:rsidRPr="00473F11">
        <w:rPr>
          <w:rFonts w:ascii="Times New Roman" w:hAnsi="Times New Roman"/>
          <w:sz w:val="24"/>
          <w:szCs w:val="24"/>
          <w:lang w:val="hr-HR"/>
        </w:rPr>
        <w:t xml:space="preserve">(3) Javna usluga uključuje slijedeće usluge: </w:t>
      </w:r>
    </w:p>
    <w:p w14:paraId="5D851EB3" w14:textId="77777777" w:rsidR="00FF499C" w:rsidRPr="00473F11" w:rsidRDefault="00CF0FE7" w:rsidP="00144B45">
      <w:pPr>
        <w:pStyle w:val="NoSpacing"/>
        <w:jc w:val="both"/>
        <w:rPr>
          <w:rFonts w:ascii="Times New Roman" w:hAnsi="Times New Roman"/>
          <w:sz w:val="24"/>
          <w:szCs w:val="24"/>
          <w:lang w:val="hr-HR"/>
        </w:rPr>
      </w:pPr>
      <w:r w:rsidRPr="00473F11">
        <w:rPr>
          <w:rFonts w:ascii="Times New Roman" w:hAnsi="Times New Roman"/>
          <w:sz w:val="24"/>
          <w:szCs w:val="24"/>
          <w:lang w:val="hr-HR"/>
        </w:rPr>
        <w:t>-</w:t>
      </w:r>
      <w:r w:rsidR="00FF499C" w:rsidRPr="00473F11">
        <w:rPr>
          <w:rFonts w:ascii="Times New Roman" w:hAnsi="Times New Roman"/>
          <w:sz w:val="24"/>
          <w:szCs w:val="24"/>
          <w:lang w:val="hr-HR"/>
        </w:rPr>
        <w:t xml:space="preserve"> uslugu prikupljanja na lokaciji obračunskog mjesta korisnika usluge: </w:t>
      </w:r>
    </w:p>
    <w:p w14:paraId="56F79A82" w14:textId="77777777" w:rsidR="00FF499C" w:rsidRPr="00473F11" w:rsidRDefault="00CF0FE7" w:rsidP="00144B45">
      <w:pPr>
        <w:pStyle w:val="NoSpacing"/>
        <w:ind w:firstLine="720"/>
        <w:jc w:val="both"/>
        <w:rPr>
          <w:rFonts w:ascii="Times New Roman" w:hAnsi="Times New Roman"/>
          <w:sz w:val="24"/>
          <w:szCs w:val="24"/>
          <w:lang w:val="hr-HR"/>
        </w:rPr>
      </w:pPr>
      <w:r w:rsidRPr="00473F11">
        <w:rPr>
          <w:rFonts w:ascii="Times New Roman" w:hAnsi="Times New Roman"/>
          <w:sz w:val="24"/>
          <w:szCs w:val="24"/>
          <w:lang w:val="hr-HR"/>
        </w:rPr>
        <w:t xml:space="preserve">1. </w:t>
      </w:r>
      <w:r w:rsidR="00FF499C" w:rsidRPr="00473F11">
        <w:rPr>
          <w:rFonts w:ascii="Times New Roman" w:hAnsi="Times New Roman"/>
          <w:sz w:val="24"/>
          <w:szCs w:val="24"/>
          <w:lang w:val="hr-HR"/>
        </w:rPr>
        <w:t xml:space="preserve">miješanog komunalnog otpada </w:t>
      </w:r>
    </w:p>
    <w:p w14:paraId="73EF5320" w14:textId="77777777" w:rsidR="00FF499C" w:rsidRPr="00473F11" w:rsidRDefault="00CF0FE7" w:rsidP="00144B45">
      <w:pPr>
        <w:pStyle w:val="NoSpacing"/>
        <w:ind w:firstLine="720"/>
        <w:jc w:val="both"/>
        <w:rPr>
          <w:rFonts w:ascii="Times New Roman" w:hAnsi="Times New Roman"/>
          <w:sz w:val="24"/>
          <w:szCs w:val="24"/>
          <w:lang w:val="hr-HR"/>
        </w:rPr>
      </w:pPr>
      <w:r w:rsidRPr="00473F11">
        <w:rPr>
          <w:rFonts w:ascii="Times New Roman" w:hAnsi="Times New Roman"/>
          <w:sz w:val="24"/>
          <w:szCs w:val="24"/>
          <w:lang w:val="hr-HR"/>
        </w:rPr>
        <w:t>2.</w:t>
      </w:r>
      <w:r w:rsidR="00FF499C" w:rsidRPr="00473F11">
        <w:rPr>
          <w:rFonts w:ascii="Times New Roman" w:hAnsi="Times New Roman"/>
          <w:sz w:val="24"/>
          <w:szCs w:val="24"/>
          <w:lang w:val="hr-HR"/>
        </w:rPr>
        <w:t xml:space="preserve"> biootpada </w:t>
      </w:r>
    </w:p>
    <w:p w14:paraId="3F54F407" w14:textId="77777777" w:rsidR="00FF499C" w:rsidRPr="00473F11" w:rsidRDefault="00CF0FE7" w:rsidP="00144B45">
      <w:pPr>
        <w:pStyle w:val="NoSpacing"/>
        <w:ind w:firstLine="720"/>
        <w:jc w:val="both"/>
        <w:rPr>
          <w:rFonts w:ascii="Times New Roman" w:hAnsi="Times New Roman"/>
          <w:sz w:val="24"/>
          <w:szCs w:val="24"/>
          <w:lang w:val="hr-HR"/>
        </w:rPr>
      </w:pPr>
      <w:r w:rsidRPr="00473F11">
        <w:rPr>
          <w:rFonts w:ascii="Times New Roman" w:hAnsi="Times New Roman"/>
          <w:sz w:val="24"/>
          <w:szCs w:val="24"/>
          <w:lang w:val="hr-HR"/>
        </w:rPr>
        <w:t>3.</w:t>
      </w:r>
      <w:r w:rsidR="00FF499C" w:rsidRPr="00473F11">
        <w:rPr>
          <w:rFonts w:ascii="Times New Roman" w:hAnsi="Times New Roman"/>
          <w:sz w:val="24"/>
          <w:szCs w:val="24"/>
          <w:lang w:val="hr-HR"/>
        </w:rPr>
        <w:t xml:space="preserve"> reciklabilnog otpada i</w:t>
      </w:r>
    </w:p>
    <w:p w14:paraId="39227EB2" w14:textId="77777777" w:rsidR="00FF499C" w:rsidRPr="00473F11" w:rsidRDefault="00CF0FE7" w:rsidP="00144B45">
      <w:pPr>
        <w:pStyle w:val="NoSpacing"/>
        <w:ind w:firstLine="720"/>
        <w:jc w:val="both"/>
        <w:rPr>
          <w:rFonts w:ascii="Times New Roman" w:hAnsi="Times New Roman"/>
          <w:sz w:val="24"/>
          <w:szCs w:val="24"/>
          <w:lang w:val="hr-HR"/>
        </w:rPr>
      </w:pPr>
      <w:r w:rsidRPr="00473F11">
        <w:rPr>
          <w:rFonts w:ascii="Times New Roman" w:hAnsi="Times New Roman"/>
          <w:sz w:val="24"/>
          <w:szCs w:val="24"/>
          <w:lang w:val="hr-HR"/>
        </w:rPr>
        <w:t xml:space="preserve">4. </w:t>
      </w:r>
      <w:r w:rsidR="00FF499C" w:rsidRPr="00473F11">
        <w:rPr>
          <w:rFonts w:ascii="Times New Roman" w:hAnsi="Times New Roman"/>
          <w:sz w:val="24"/>
          <w:szCs w:val="24"/>
          <w:lang w:val="hr-HR"/>
        </w:rPr>
        <w:t>glomaznog otpada jednom godišnje, te</w:t>
      </w:r>
    </w:p>
    <w:p w14:paraId="7B633772" w14:textId="77777777" w:rsidR="00396CE8" w:rsidRPr="00473F11" w:rsidRDefault="00CF0FE7" w:rsidP="00144B45">
      <w:pPr>
        <w:pStyle w:val="NoSpacing"/>
        <w:jc w:val="both"/>
        <w:rPr>
          <w:rFonts w:ascii="Times New Roman" w:hAnsi="Times New Roman"/>
          <w:sz w:val="24"/>
          <w:szCs w:val="24"/>
          <w:lang w:val="hr-HR"/>
        </w:rPr>
      </w:pPr>
      <w:r w:rsidRPr="00473F11">
        <w:rPr>
          <w:rFonts w:ascii="Times New Roman" w:hAnsi="Times New Roman"/>
          <w:sz w:val="24"/>
          <w:szCs w:val="24"/>
          <w:lang w:val="hr-HR"/>
        </w:rPr>
        <w:t>-</w:t>
      </w:r>
      <w:r w:rsidR="00FF499C" w:rsidRPr="00473F11">
        <w:rPr>
          <w:rFonts w:ascii="Times New Roman" w:hAnsi="Times New Roman"/>
          <w:sz w:val="24"/>
          <w:szCs w:val="24"/>
          <w:lang w:val="hr-HR"/>
        </w:rPr>
        <w:t>uslugu preuzimanja otpada u reciklažnom dvorištu</w:t>
      </w:r>
    </w:p>
    <w:p w14:paraId="285306E1" w14:textId="77777777" w:rsidR="00FF499C" w:rsidRPr="00473F11" w:rsidRDefault="00CF0FE7" w:rsidP="00144B45">
      <w:pPr>
        <w:pStyle w:val="NoSpacing"/>
        <w:jc w:val="both"/>
        <w:rPr>
          <w:rFonts w:ascii="Times New Roman" w:hAnsi="Times New Roman"/>
          <w:sz w:val="24"/>
          <w:szCs w:val="24"/>
          <w:lang w:val="hr-HR"/>
        </w:rPr>
      </w:pPr>
      <w:r w:rsidRPr="00473F11">
        <w:rPr>
          <w:rFonts w:ascii="Times New Roman" w:hAnsi="Times New Roman"/>
          <w:sz w:val="24"/>
          <w:szCs w:val="24"/>
          <w:lang w:val="hr-HR"/>
        </w:rPr>
        <w:t>-</w:t>
      </w:r>
      <w:r w:rsidR="00396CE8" w:rsidRPr="00473F11">
        <w:rPr>
          <w:rFonts w:ascii="Times New Roman" w:hAnsi="Times New Roman"/>
          <w:sz w:val="24"/>
          <w:szCs w:val="24"/>
          <w:lang w:val="hr-HR"/>
        </w:rPr>
        <w:t>uslugu prijevoza i predaje otpada ovlaštenoj osobi</w:t>
      </w:r>
      <w:r w:rsidR="000649C9" w:rsidRPr="00473F11">
        <w:rPr>
          <w:rFonts w:ascii="Times New Roman" w:hAnsi="Times New Roman"/>
          <w:sz w:val="24"/>
          <w:szCs w:val="24"/>
          <w:lang w:val="hr-HR"/>
        </w:rPr>
        <w:t>.</w:t>
      </w:r>
    </w:p>
    <w:p w14:paraId="143B9FF6" w14:textId="77777777" w:rsidR="00965DE0" w:rsidRPr="00473F11" w:rsidRDefault="00965DE0" w:rsidP="00144B45">
      <w:pPr>
        <w:spacing w:after="0" w:line="240" w:lineRule="auto"/>
        <w:ind w:firstLine="720"/>
        <w:jc w:val="both"/>
        <w:rPr>
          <w:rFonts w:ascii="Times New Roman" w:hAnsi="Times New Roman"/>
          <w:sz w:val="24"/>
          <w:szCs w:val="24"/>
        </w:rPr>
      </w:pPr>
    </w:p>
    <w:p w14:paraId="4E745903"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(4) Izvršno tijelo jedinice lokalne samouprave </w:t>
      </w:r>
      <w:r w:rsidR="00CF3DE5" w:rsidRPr="00473F11">
        <w:rPr>
          <w:rFonts w:ascii="Times New Roman" w:hAnsi="Times New Roman"/>
          <w:sz w:val="24"/>
          <w:szCs w:val="24"/>
        </w:rPr>
        <w:t xml:space="preserve">odnosno Grada Zagreba </w:t>
      </w:r>
      <w:r w:rsidRPr="00473F11">
        <w:rPr>
          <w:rFonts w:ascii="Times New Roman" w:hAnsi="Times New Roman"/>
          <w:sz w:val="24"/>
          <w:szCs w:val="24"/>
        </w:rPr>
        <w:t xml:space="preserve">dužno je na svom području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6087AE37" w14:textId="77777777" w:rsidR="00965DE0" w:rsidRPr="00473F11" w:rsidRDefault="00965DE0" w:rsidP="00144B45">
      <w:pPr>
        <w:spacing w:after="0" w:line="240" w:lineRule="auto"/>
        <w:ind w:firstLine="720"/>
        <w:jc w:val="both"/>
        <w:rPr>
          <w:rFonts w:ascii="Times New Roman" w:hAnsi="Times New Roman"/>
          <w:sz w:val="24"/>
          <w:szCs w:val="24"/>
        </w:rPr>
      </w:pPr>
    </w:p>
    <w:p w14:paraId="503363EC"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(5) Područje pružanja javne usluge je područje jedinice lokalne samouprave</w:t>
      </w:r>
      <w:r w:rsidR="00075F16" w:rsidRPr="00473F11">
        <w:rPr>
          <w:rFonts w:ascii="Times New Roman" w:hAnsi="Times New Roman"/>
          <w:sz w:val="24"/>
          <w:szCs w:val="24"/>
        </w:rPr>
        <w:t xml:space="preserve"> i područje Grada Zagreba</w:t>
      </w:r>
      <w:r w:rsidRPr="00473F11">
        <w:rPr>
          <w:rFonts w:ascii="Times New Roman" w:hAnsi="Times New Roman"/>
          <w:sz w:val="24"/>
          <w:szCs w:val="24"/>
        </w:rPr>
        <w:t>.</w:t>
      </w:r>
    </w:p>
    <w:p w14:paraId="5E8D3CCF" w14:textId="77777777" w:rsidR="00965DE0"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6B62B680" w14:textId="77777777" w:rsidR="00A46F2E"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(6) Javna usluga nije komunalna djelatnost.</w:t>
      </w:r>
    </w:p>
    <w:p w14:paraId="45003C85" w14:textId="77777777" w:rsidR="00FF499C" w:rsidRPr="00473F11" w:rsidRDefault="00FF499C" w:rsidP="00144B45">
      <w:pPr>
        <w:spacing w:after="0" w:line="240" w:lineRule="auto"/>
        <w:jc w:val="both"/>
        <w:rPr>
          <w:rFonts w:ascii="Times New Roman" w:hAnsi="Times New Roman"/>
          <w:sz w:val="24"/>
          <w:szCs w:val="24"/>
        </w:rPr>
      </w:pPr>
    </w:p>
    <w:p w14:paraId="351E8313"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Financiranje Javne usluge</w:t>
      </w:r>
    </w:p>
    <w:p w14:paraId="6E9731B0" w14:textId="77777777" w:rsidR="00965DE0" w:rsidRPr="00473F11" w:rsidRDefault="00965DE0" w:rsidP="00144B45">
      <w:pPr>
        <w:spacing w:after="0" w:line="240" w:lineRule="auto"/>
        <w:jc w:val="center"/>
        <w:rPr>
          <w:rFonts w:ascii="Times New Roman" w:hAnsi="Times New Roman"/>
          <w:b/>
          <w:sz w:val="24"/>
          <w:szCs w:val="24"/>
        </w:rPr>
      </w:pPr>
    </w:p>
    <w:p w14:paraId="395A1936"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F6E68" w:rsidRPr="00473F11">
        <w:rPr>
          <w:rFonts w:ascii="Times New Roman" w:hAnsi="Times New Roman"/>
          <w:b/>
          <w:sz w:val="24"/>
          <w:szCs w:val="24"/>
        </w:rPr>
        <w:t>6</w:t>
      </w:r>
      <w:r w:rsidR="006A33EC" w:rsidRPr="00473F11">
        <w:rPr>
          <w:rFonts w:ascii="Times New Roman" w:hAnsi="Times New Roman"/>
          <w:b/>
          <w:sz w:val="24"/>
          <w:szCs w:val="24"/>
        </w:rPr>
        <w:t>5</w:t>
      </w:r>
      <w:r w:rsidRPr="00473F11">
        <w:rPr>
          <w:rFonts w:ascii="Times New Roman" w:hAnsi="Times New Roman"/>
          <w:b/>
          <w:sz w:val="24"/>
          <w:szCs w:val="24"/>
        </w:rPr>
        <w:t>.</w:t>
      </w:r>
    </w:p>
    <w:p w14:paraId="5085F23A" w14:textId="77777777" w:rsidR="00965DE0"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3DAA6B1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(1) Usluge iz članka </w:t>
      </w:r>
      <w:r w:rsidR="00466D59" w:rsidRPr="00473F11">
        <w:rPr>
          <w:rFonts w:ascii="Times New Roman" w:hAnsi="Times New Roman"/>
          <w:sz w:val="24"/>
          <w:szCs w:val="24"/>
        </w:rPr>
        <w:t>64</w:t>
      </w:r>
      <w:r w:rsidRPr="00473F11">
        <w:rPr>
          <w:rFonts w:ascii="Times New Roman" w:hAnsi="Times New Roman"/>
          <w:sz w:val="24"/>
          <w:szCs w:val="24"/>
        </w:rPr>
        <w:t xml:space="preserve">. stavka 3. </w:t>
      </w:r>
      <w:r w:rsidR="00913F18" w:rsidRPr="00473F11">
        <w:rPr>
          <w:rFonts w:ascii="Times New Roman" w:hAnsi="Times New Roman"/>
          <w:sz w:val="24"/>
          <w:szCs w:val="24"/>
        </w:rPr>
        <w:t xml:space="preserve">podstavka </w:t>
      </w:r>
      <w:r w:rsidRPr="00473F11">
        <w:rPr>
          <w:rFonts w:ascii="Times New Roman" w:hAnsi="Times New Roman"/>
          <w:sz w:val="24"/>
          <w:szCs w:val="24"/>
        </w:rPr>
        <w:t>1. točk</w:t>
      </w:r>
      <w:r w:rsidR="009E6FFE" w:rsidRPr="00473F11">
        <w:rPr>
          <w:rFonts w:ascii="Times New Roman" w:hAnsi="Times New Roman"/>
          <w:sz w:val="24"/>
          <w:szCs w:val="24"/>
        </w:rPr>
        <w:t>i</w:t>
      </w:r>
      <w:r w:rsidRPr="00473F11">
        <w:rPr>
          <w:rFonts w:ascii="Times New Roman" w:hAnsi="Times New Roman"/>
          <w:sz w:val="24"/>
          <w:szCs w:val="24"/>
        </w:rPr>
        <w:t xml:space="preserve"> 1., 2. i 4. ovoga Zakona financiraju se iz sredstava prikupljenih naplatom cijene javne usluge</w:t>
      </w:r>
      <w:r w:rsidR="00913F18" w:rsidRPr="00473F11">
        <w:rPr>
          <w:rFonts w:ascii="Times New Roman" w:hAnsi="Times New Roman"/>
          <w:sz w:val="24"/>
          <w:szCs w:val="24"/>
        </w:rPr>
        <w:t xml:space="preserve"> </w:t>
      </w:r>
      <w:r w:rsidR="00913F18" w:rsidRPr="00473F11">
        <w:rPr>
          <w:rStyle w:val="zadanifontodlomka-000010"/>
        </w:rPr>
        <w:t>i ugovorne kazne</w:t>
      </w:r>
      <w:r w:rsidRPr="00473F11">
        <w:rPr>
          <w:rFonts w:ascii="Times New Roman" w:hAnsi="Times New Roman"/>
          <w:sz w:val="24"/>
          <w:szCs w:val="24"/>
        </w:rPr>
        <w:t>,</w:t>
      </w:r>
      <w:r w:rsidR="003F5CFB" w:rsidRPr="00473F11">
        <w:rPr>
          <w:rFonts w:ascii="Times New Roman" w:hAnsi="Times New Roman"/>
          <w:sz w:val="24"/>
          <w:szCs w:val="24"/>
        </w:rPr>
        <w:t xml:space="preserve"> </w:t>
      </w:r>
      <w:r w:rsidR="00E37341" w:rsidRPr="00473F11">
        <w:rPr>
          <w:rFonts w:ascii="Times New Roman" w:hAnsi="Times New Roman"/>
          <w:sz w:val="24"/>
          <w:szCs w:val="24"/>
        </w:rPr>
        <w:t xml:space="preserve">a mogu se financirati iz </w:t>
      </w:r>
      <w:r w:rsidR="003F5CFB" w:rsidRPr="00473F11">
        <w:rPr>
          <w:rFonts w:ascii="Times New Roman" w:hAnsi="Times New Roman"/>
          <w:sz w:val="24"/>
          <w:szCs w:val="24"/>
        </w:rPr>
        <w:t>proračuna jedinice lokalne samouprave</w:t>
      </w:r>
      <w:r w:rsidRPr="00473F11">
        <w:rPr>
          <w:rFonts w:ascii="Times New Roman" w:hAnsi="Times New Roman"/>
          <w:sz w:val="24"/>
          <w:szCs w:val="24"/>
        </w:rPr>
        <w:t xml:space="preserve"> i iz drugih izvora.</w:t>
      </w:r>
    </w:p>
    <w:p w14:paraId="4DDB5142" w14:textId="77777777" w:rsidR="00965DE0" w:rsidRPr="00473F11" w:rsidRDefault="00965DE0" w:rsidP="00144B45">
      <w:pPr>
        <w:spacing w:after="0" w:line="240" w:lineRule="auto"/>
        <w:ind w:firstLine="720"/>
        <w:jc w:val="both"/>
        <w:rPr>
          <w:rFonts w:ascii="Times New Roman" w:hAnsi="Times New Roman"/>
          <w:sz w:val="24"/>
          <w:szCs w:val="24"/>
        </w:rPr>
      </w:pPr>
    </w:p>
    <w:p w14:paraId="71C92D23"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Fond</w:t>
      </w:r>
      <w:r w:rsidR="007076CC" w:rsidRPr="00473F11">
        <w:rPr>
          <w:rFonts w:ascii="Times New Roman" w:hAnsi="Times New Roman"/>
          <w:sz w:val="24"/>
          <w:szCs w:val="24"/>
        </w:rPr>
        <w:t xml:space="preserve"> </w:t>
      </w:r>
      <w:r w:rsidRPr="00473F11">
        <w:rPr>
          <w:rFonts w:ascii="Times New Roman" w:hAnsi="Times New Roman"/>
          <w:sz w:val="24"/>
          <w:szCs w:val="24"/>
        </w:rPr>
        <w:t xml:space="preserve">financira troškove usluga iz članka </w:t>
      </w:r>
      <w:r w:rsidR="00466D59" w:rsidRPr="00473F11">
        <w:rPr>
          <w:rFonts w:ascii="Times New Roman" w:hAnsi="Times New Roman"/>
          <w:sz w:val="24"/>
          <w:szCs w:val="24"/>
        </w:rPr>
        <w:t>64</w:t>
      </w:r>
      <w:r w:rsidRPr="00473F11">
        <w:rPr>
          <w:rFonts w:ascii="Times New Roman" w:hAnsi="Times New Roman"/>
          <w:sz w:val="24"/>
          <w:szCs w:val="24"/>
        </w:rPr>
        <w:t xml:space="preserve">. stavka 3. </w:t>
      </w:r>
      <w:r w:rsidR="00913F18" w:rsidRPr="00473F11">
        <w:rPr>
          <w:rStyle w:val="zadanifontodlomka-000010"/>
        </w:rPr>
        <w:t>podstavka</w:t>
      </w:r>
      <w:r w:rsidRPr="00473F11">
        <w:rPr>
          <w:rFonts w:ascii="Times New Roman" w:hAnsi="Times New Roman"/>
          <w:sz w:val="24"/>
          <w:szCs w:val="24"/>
        </w:rPr>
        <w:t xml:space="preserve"> 1. točke 3. i </w:t>
      </w:r>
      <w:r w:rsidR="00913F18" w:rsidRPr="00473F11">
        <w:rPr>
          <w:rFonts w:ascii="Times New Roman" w:hAnsi="Times New Roman"/>
          <w:sz w:val="24"/>
          <w:szCs w:val="24"/>
        </w:rPr>
        <w:t xml:space="preserve">podstavka </w:t>
      </w:r>
      <w:r w:rsidRPr="00473F11">
        <w:rPr>
          <w:rFonts w:ascii="Times New Roman" w:hAnsi="Times New Roman"/>
          <w:sz w:val="24"/>
          <w:szCs w:val="24"/>
        </w:rPr>
        <w:t xml:space="preserve">2. ovoga Zakona za tokove otpada koji se sastoje pretežito od otpadne ambalaže iz sredstava prikupljenih naplatom naknade gospodarenja otpadom. </w:t>
      </w:r>
    </w:p>
    <w:p w14:paraId="4DD58197" w14:textId="77777777" w:rsidR="00965DE0" w:rsidRPr="00473F11" w:rsidRDefault="00965DE0" w:rsidP="00144B45">
      <w:pPr>
        <w:pStyle w:val="CommentText"/>
        <w:spacing w:after="0"/>
        <w:ind w:firstLine="720"/>
        <w:jc w:val="both"/>
        <w:rPr>
          <w:rFonts w:ascii="Times New Roman" w:hAnsi="Times New Roman"/>
          <w:sz w:val="24"/>
          <w:szCs w:val="24"/>
        </w:rPr>
      </w:pPr>
    </w:p>
    <w:p w14:paraId="12D94AA9" w14:textId="77777777" w:rsidR="00FF499C" w:rsidRPr="00473F11" w:rsidRDefault="00FF499C" w:rsidP="00144B45">
      <w:pPr>
        <w:pStyle w:val="CommentText"/>
        <w:spacing w:after="0"/>
        <w:ind w:firstLine="720"/>
        <w:jc w:val="both"/>
        <w:rPr>
          <w:rFonts w:ascii="Times New Roman" w:hAnsi="Times New Roman"/>
          <w:sz w:val="24"/>
          <w:szCs w:val="24"/>
        </w:rPr>
      </w:pPr>
      <w:r w:rsidRPr="00473F11">
        <w:rPr>
          <w:rFonts w:ascii="Times New Roman" w:hAnsi="Times New Roman"/>
          <w:sz w:val="24"/>
          <w:szCs w:val="24"/>
        </w:rPr>
        <w:t>(3) Financiranje troškova iz stavka 2. ovoga članka obavlja se temeljem sporazuma Fonda i davatelja usluge kojim se određuju uvjeti sakupljanja i predaje reciklabilnog otpada.</w:t>
      </w:r>
    </w:p>
    <w:p w14:paraId="3511EFD7" w14:textId="77777777" w:rsidR="00965DE0" w:rsidRPr="00473F11" w:rsidRDefault="00965DE0" w:rsidP="00144B45">
      <w:pPr>
        <w:pStyle w:val="CommentText"/>
        <w:spacing w:after="0"/>
        <w:ind w:firstLine="720"/>
        <w:jc w:val="both"/>
        <w:rPr>
          <w:rFonts w:ascii="Times New Roman" w:hAnsi="Times New Roman"/>
          <w:sz w:val="24"/>
          <w:szCs w:val="24"/>
        </w:rPr>
      </w:pPr>
    </w:p>
    <w:p w14:paraId="0C2AD8A9" w14:textId="77777777" w:rsidR="00FF499C" w:rsidRPr="00473F11" w:rsidRDefault="00FF499C" w:rsidP="00144B45">
      <w:pPr>
        <w:pStyle w:val="CommentText"/>
        <w:spacing w:after="0"/>
        <w:ind w:firstLine="720"/>
        <w:jc w:val="both"/>
        <w:rPr>
          <w:rFonts w:ascii="Times New Roman" w:hAnsi="Times New Roman"/>
          <w:sz w:val="24"/>
          <w:szCs w:val="24"/>
        </w:rPr>
      </w:pPr>
      <w:r w:rsidRPr="00473F11">
        <w:rPr>
          <w:rFonts w:ascii="Times New Roman" w:hAnsi="Times New Roman"/>
          <w:sz w:val="24"/>
          <w:szCs w:val="24"/>
        </w:rPr>
        <w:t xml:space="preserve">(4) </w:t>
      </w:r>
      <w:r w:rsidR="00095B83" w:rsidRPr="00473F11">
        <w:rPr>
          <w:rFonts w:ascii="Times New Roman" w:hAnsi="Times New Roman"/>
          <w:sz w:val="24"/>
          <w:szCs w:val="24"/>
        </w:rPr>
        <w:t xml:space="preserve">Strukturu </w:t>
      </w:r>
      <w:r w:rsidRPr="00473F11">
        <w:rPr>
          <w:rFonts w:ascii="Times New Roman" w:hAnsi="Times New Roman"/>
          <w:sz w:val="24"/>
          <w:szCs w:val="24"/>
        </w:rPr>
        <w:t>troškova iz stavka 2. ovoga članka uređuje Fond odlukom.</w:t>
      </w:r>
    </w:p>
    <w:p w14:paraId="62C67ECB" w14:textId="77777777" w:rsidR="00FF499C" w:rsidRPr="00473F11" w:rsidRDefault="00FF499C" w:rsidP="00144B45">
      <w:pPr>
        <w:spacing w:after="0" w:line="240" w:lineRule="auto"/>
        <w:jc w:val="both"/>
        <w:rPr>
          <w:rFonts w:ascii="Times New Roman" w:hAnsi="Times New Roman"/>
          <w:sz w:val="24"/>
          <w:szCs w:val="24"/>
        </w:rPr>
      </w:pPr>
    </w:p>
    <w:p w14:paraId="73FB22CF"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Odluka o načinu pružanja javne usluge</w:t>
      </w:r>
    </w:p>
    <w:p w14:paraId="04736314" w14:textId="77777777" w:rsidR="00965DE0" w:rsidRPr="00473F11" w:rsidRDefault="00965DE0" w:rsidP="00144B45">
      <w:pPr>
        <w:spacing w:after="0" w:line="240" w:lineRule="auto"/>
        <w:jc w:val="center"/>
        <w:rPr>
          <w:rFonts w:ascii="Times New Roman" w:hAnsi="Times New Roman"/>
          <w:b/>
          <w:sz w:val="24"/>
          <w:szCs w:val="24"/>
        </w:rPr>
      </w:pPr>
    </w:p>
    <w:p w14:paraId="59AC9DC0"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F6E68" w:rsidRPr="00473F11">
        <w:rPr>
          <w:rFonts w:ascii="Times New Roman" w:hAnsi="Times New Roman"/>
          <w:b/>
          <w:sz w:val="24"/>
          <w:szCs w:val="24"/>
        </w:rPr>
        <w:t>6</w:t>
      </w:r>
      <w:r w:rsidR="006A33EC" w:rsidRPr="00473F11">
        <w:rPr>
          <w:rFonts w:ascii="Times New Roman" w:hAnsi="Times New Roman"/>
          <w:b/>
          <w:sz w:val="24"/>
          <w:szCs w:val="24"/>
        </w:rPr>
        <w:t>6</w:t>
      </w:r>
      <w:r w:rsidRPr="00473F11">
        <w:rPr>
          <w:rFonts w:ascii="Times New Roman" w:hAnsi="Times New Roman"/>
          <w:b/>
          <w:sz w:val="24"/>
          <w:szCs w:val="24"/>
        </w:rPr>
        <w:t>.</w:t>
      </w:r>
    </w:p>
    <w:p w14:paraId="4E2CC463" w14:textId="77777777" w:rsidR="00965DE0" w:rsidRPr="00473F11" w:rsidRDefault="00965DE0" w:rsidP="00144B45">
      <w:pPr>
        <w:spacing w:after="0" w:line="240" w:lineRule="auto"/>
        <w:ind w:firstLine="720"/>
        <w:jc w:val="both"/>
        <w:rPr>
          <w:rFonts w:ascii="Times New Roman" w:hAnsi="Times New Roman"/>
          <w:sz w:val="24"/>
          <w:szCs w:val="24"/>
        </w:rPr>
      </w:pPr>
    </w:p>
    <w:p w14:paraId="2676EA8D"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Predstavničko tijelo jedinice lokalne samouprave o načinu pružanja Javne usluge donosi odluku koja sadrži:</w:t>
      </w:r>
    </w:p>
    <w:p w14:paraId="3B10DBDE" w14:textId="77777777" w:rsidR="00965DE0" w:rsidRPr="00473F11" w:rsidRDefault="00965DE0" w:rsidP="00144B45">
      <w:pPr>
        <w:spacing w:after="0" w:line="240" w:lineRule="auto"/>
        <w:ind w:firstLine="720"/>
        <w:jc w:val="both"/>
        <w:rPr>
          <w:rFonts w:ascii="Times New Roman" w:hAnsi="Times New Roman"/>
          <w:sz w:val="24"/>
          <w:szCs w:val="24"/>
        </w:rPr>
      </w:pPr>
    </w:p>
    <w:p w14:paraId="10CFB9C7"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kriterij</w:t>
      </w:r>
      <w:r w:rsidR="00CC771C" w:rsidRPr="00473F11">
        <w:rPr>
          <w:rFonts w:ascii="Times New Roman" w:hAnsi="Times New Roman"/>
          <w:sz w:val="24"/>
          <w:szCs w:val="24"/>
        </w:rPr>
        <w:t>e</w:t>
      </w:r>
      <w:r w:rsidRPr="00473F11">
        <w:rPr>
          <w:rFonts w:ascii="Times New Roman" w:hAnsi="Times New Roman"/>
          <w:sz w:val="24"/>
          <w:szCs w:val="24"/>
        </w:rPr>
        <w:t xml:space="preserve"> obračuna količine </w:t>
      </w:r>
      <w:r w:rsidR="00913F18" w:rsidRPr="00473F11">
        <w:rPr>
          <w:rFonts w:ascii="Times New Roman" w:hAnsi="Times New Roman"/>
          <w:sz w:val="24"/>
          <w:szCs w:val="24"/>
        </w:rPr>
        <w:t xml:space="preserve">miješanog komunalnog </w:t>
      </w:r>
      <w:r w:rsidRPr="00473F11">
        <w:rPr>
          <w:rFonts w:ascii="Times New Roman" w:hAnsi="Times New Roman"/>
          <w:sz w:val="24"/>
          <w:szCs w:val="24"/>
        </w:rPr>
        <w:t>otpada</w:t>
      </w:r>
    </w:p>
    <w:p w14:paraId="0C16D0E0"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standardne veličine i druga bitna svojstva spremnika za sakupljanje otpada</w:t>
      </w:r>
    </w:p>
    <w:p w14:paraId="6257E316"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najmanju učestalost odvoza otpada prema područjima</w:t>
      </w:r>
    </w:p>
    <w:p w14:paraId="60AFA84B"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obračunska razdoblja kroz kalendarsku godinu</w:t>
      </w:r>
    </w:p>
    <w:p w14:paraId="4DD83543"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 xml:space="preserve">područje pružanja javne usluge </w:t>
      </w:r>
    </w:p>
    <w:p w14:paraId="7A803A61" w14:textId="77777777" w:rsidR="00FF499C" w:rsidRPr="00473F11" w:rsidDel="004D39E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sidDel="004D39E1">
        <w:rPr>
          <w:rFonts w:ascii="Times New Roman" w:hAnsi="Times New Roman"/>
          <w:sz w:val="24"/>
          <w:szCs w:val="24"/>
        </w:rPr>
        <w:t>iznos cijene obvezne minimalne javne usluge s obrazloženjem načina na koji je određena</w:t>
      </w:r>
    </w:p>
    <w:p w14:paraId="244CA2C9"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odredbe o načinu podnošenja prigovora i postupanju po prigovoru građana na neugodu uzrokovanu sustavom sakupljanja komunalnog otpada</w:t>
      </w:r>
    </w:p>
    <w:p w14:paraId="2B0DC320"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odredbe o načinu pojedinačnog korištenje javne usluge</w:t>
      </w:r>
    </w:p>
    <w:p w14:paraId="4A036EC0"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odredbe o načinu korištenja zajedničkog spremnika</w:t>
      </w:r>
    </w:p>
    <w:p w14:paraId="00BCAA93"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odredbe o prihvatljivom dokazu izvršenja javne usluge za pojedinog korisnika usluge</w:t>
      </w:r>
    </w:p>
    <w:p w14:paraId="60E86F50"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način određivanja udjela korisnika usluge u slučaju kad su korisnici usluge kućanstva i pravne osobe ili fizičke osobe – obrtnici i koriste zajednički spremnik, a nije postignut sporazum o njihovim udjelima</w:t>
      </w:r>
    </w:p>
    <w:p w14:paraId="50034CD2"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odredbe o ugovornoj kazni i</w:t>
      </w:r>
    </w:p>
    <w:p w14:paraId="29A6E3CA" w14:textId="77777777" w:rsidR="00FF499C" w:rsidRPr="00473F11" w:rsidRDefault="00FF499C" w:rsidP="00144B45">
      <w:pPr>
        <w:pStyle w:val="ListParagraph"/>
        <w:numPr>
          <w:ilvl w:val="0"/>
          <w:numId w:val="4"/>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opće uvjete ugovora s korisnicima</w:t>
      </w:r>
      <w:r w:rsidR="00A46F2E" w:rsidRPr="00473F11">
        <w:rPr>
          <w:rFonts w:ascii="Times New Roman" w:hAnsi="Times New Roman"/>
          <w:sz w:val="24"/>
          <w:szCs w:val="24"/>
        </w:rPr>
        <w:t>.</w:t>
      </w:r>
    </w:p>
    <w:p w14:paraId="027D8B83" w14:textId="77777777" w:rsidR="00965DE0" w:rsidRPr="00473F11" w:rsidRDefault="00965DE0" w:rsidP="00144B45">
      <w:pPr>
        <w:pStyle w:val="box454532"/>
        <w:shd w:val="clear" w:color="auto" w:fill="FFFFFF"/>
        <w:spacing w:before="0" w:beforeAutospacing="0" w:after="0" w:afterAutospacing="0"/>
        <w:ind w:firstLine="720"/>
        <w:jc w:val="both"/>
        <w:textAlignment w:val="baseline"/>
      </w:pPr>
    </w:p>
    <w:p w14:paraId="255DCCE0" w14:textId="55A15831" w:rsidR="00FF499C" w:rsidRPr="00473F11" w:rsidRDefault="0043698F" w:rsidP="00144B45">
      <w:pPr>
        <w:pStyle w:val="box454532"/>
        <w:shd w:val="clear" w:color="auto" w:fill="FFFFFF"/>
        <w:spacing w:before="0" w:beforeAutospacing="0" w:after="0" w:afterAutospacing="0"/>
        <w:ind w:firstLine="720"/>
        <w:jc w:val="both"/>
        <w:textAlignment w:val="baseline"/>
      </w:pPr>
      <w:r w:rsidRPr="00473F11">
        <w:t xml:space="preserve">(2) </w:t>
      </w:r>
      <w:r w:rsidR="00FF499C" w:rsidRPr="00473F11">
        <w:t xml:space="preserve">Odluka iz stavka 1. </w:t>
      </w:r>
      <w:r w:rsidR="00A13EC0" w:rsidRPr="00473F11">
        <w:t xml:space="preserve">ovoga članka </w:t>
      </w:r>
      <w:r w:rsidR="00FF499C" w:rsidRPr="00473F11">
        <w:t>može sadržavati:</w:t>
      </w:r>
    </w:p>
    <w:p w14:paraId="1A896E45" w14:textId="77777777" w:rsidR="00523E29" w:rsidRPr="00473F11" w:rsidRDefault="00523E29" w:rsidP="00144B45">
      <w:pPr>
        <w:pStyle w:val="box454532"/>
        <w:shd w:val="clear" w:color="auto" w:fill="FFFFFF"/>
        <w:spacing w:before="0" w:beforeAutospacing="0" w:after="0" w:afterAutospacing="0"/>
        <w:jc w:val="both"/>
        <w:textAlignment w:val="baseline"/>
      </w:pPr>
    </w:p>
    <w:p w14:paraId="2557FCB9" w14:textId="77777777" w:rsidR="00F0707A" w:rsidRPr="00473F11" w:rsidRDefault="00FF499C"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kriterij za određivanje korisnika usluge u čije ime jedinica lokalne samouprave preuzima obvezu sufinanciranja cijene javne usluge</w:t>
      </w:r>
    </w:p>
    <w:p w14:paraId="3B870CC4" w14:textId="77777777" w:rsidR="00F0707A" w:rsidRPr="00473F11"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lastRenderedPageBreak/>
        <w:t>kriterij</w:t>
      </w:r>
      <w:r w:rsidR="00654576" w:rsidRPr="00473F11">
        <w:rPr>
          <w:rFonts w:ascii="Times New Roman" w:hAnsi="Times New Roman"/>
          <w:sz w:val="24"/>
          <w:szCs w:val="24"/>
        </w:rPr>
        <w:t>e</w:t>
      </w:r>
      <w:r w:rsidRPr="00473F11">
        <w:rPr>
          <w:rFonts w:ascii="Times New Roman" w:hAnsi="Times New Roman"/>
          <w:sz w:val="24"/>
          <w:szCs w:val="24"/>
        </w:rPr>
        <w:t xml:space="preserve"> za umanjenje cijene javne usluge</w:t>
      </w:r>
      <w:r w:rsidRPr="00473F11" w:rsidDel="00263B22">
        <w:rPr>
          <w:rFonts w:ascii="Times New Roman" w:hAnsi="Times New Roman"/>
          <w:sz w:val="24"/>
          <w:szCs w:val="24"/>
        </w:rPr>
        <w:t xml:space="preserve"> </w:t>
      </w:r>
    </w:p>
    <w:p w14:paraId="47018096" w14:textId="77777777" w:rsidR="00F0707A" w:rsidRPr="00473F11"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odredbe o korištenju javne površine za prikupljanje otpada i mjestima primopredaje otpada ukoliko su različita od obračunskog mjesta</w:t>
      </w:r>
      <w:r w:rsidRPr="00473F11" w:rsidDel="00263B22">
        <w:rPr>
          <w:rFonts w:ascii="Times New Roman" w:hAnsi="Times New Roman"/>
          <w:sz w:val="24"/>
          <w:szCs w:val="24"/>
        </w:rPr>
        <w:t xml:space="preserve"> </w:t>
      </w:r>
    </w:p>
    <w:p w14:paraId="1FAEDBFA" w14:textId="77777777" w:rsidR="00F0707A" w:rsidRPr="00473F11"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odredbe o korištenju površina kojima upravlja jedinica lokalne samouprave za potrebe kompostiranja biootpada koje može obavljati korisnik usluge</w:t>
      </w:r>
      <w:r w:rsidRPr="00473F11" w:rsidDel="00263B22">
        <w:rPr>
          <w:rFonts w:ascii="Times New Roman" w:hAnsi="Times New Roman"/>
          <w:sz w:val="24"/>
          <w:szCs w:val="24"/>
        </w:rPr>
        <w:t xml:space="preserve"> </w:t>
      </w:r>
    </w:p>
    <w:p w14:paraId="1239C55D" w14:textId="77777777" w:rsidR="00F0707A" w:rsidRPr="00473F11"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odredbe o količini glomaznog otpada koji se preuzima u okviru javne usluge</w:t>
      </w:r>
      <w:r w:rsidRPr="00473F11" w:rsidDel="00263B22">
        <w:rPr>
          <w:rFonts w:ascii="Times New Roman" w:hAnsi="Times New Roman"/>
          <w:sz w:val="24"/>
          <w:szCs w:val="24"/>
        </w:rPr>
        <w:t xml:space="preserve"> </w:t>
      </w:r>
    </w:p>
    <w:p w14:paraId="4D553576" w14:textId="77777777" w:rsidR="00F0707A" w:rsidRPr="00473F11"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odredbe o provedbi Ugovora koje se primjenjuju u slučaju nastupanja posebnih okolnosti (elementarna nepogoda, katastrofa i sl.) i</w:t>
      </w:r>
      <w:r w:rsidRPr="00473F11" w:rsidDel="00263B22">
        <w:rPr>
          <w:rFonts w:ascii="Times New Roman" w:hAnsi="Times New Roman"/>
          <w:sz w:val="24"/>
          <w:szCs w:val="24"/>
        </w:rPr>
        <w:t xml:space="preserve"> </w:t>
      </w:r>
    </w:p>
    <w:p w14:paraId="58F0BDF1" w14:textId="77777777" w:rsidR="00965DE0" w:rsidRPr="00473F11" w:rsidRDefault="00F0707A" w:rsidP="00144B45">
      <w:pPr>
        <w:pStyle w:val="ListParagraph"/>
        <w:numPr>
          <w:ilvl w:val="0"/>
          <w:numId w:val="5"/>
        </w:numPr>
        <w:tabs>
          <w:tab w:val="left" w:pos="426"/>
        </w:tabs>
        <w:spacing w:after="0" w:line="240" w:lineRule="auto"/>
        <w:ind w:left="0" w:firstLine="0"/>
        <w:jc w:val="both"/>
        <w:rPr>
          <w:rFonts w:ascii="Times New Roman" w:hAnsi="Times New Roman"/>
          <w:sz w:val="24"/>
          <w:szCs w:val="24"/>
        </w:rPr>
      </w:pPr>
      <w:r w:rsidRPr="00473F11">
        <w:rPr>
          <w:rFonts w:ascii="Times New Roman" w:hAnsi="Times New Roman"/>
          <w:sz w:val="24"/>
          <w:szCs w:val="24"/>
        </w:rPr>
        <w:t>lokacije na kojoj se može osigurati obavljanje obrade glomaznog otpada mobilnim uređajem u okviru javne usluge.</w:t>
      </w:r>
    </w:p>
    <w:p w14:paraId="26B3AABB" w14:textId="77777777" w:rsidR="00965DE0" w:rsidRPr="00473F11" w:rsidRDefault="00965DE0" w:rsidP="00144B45">
      <w:pPr>
        <w:pStyle w:val="ListParagraph"/>
        <w:tabs>
          <w:tab w:val="left" w:pos="426"/>
        </w:tabs>
        <w:spacing w:after="0" w:line="240" w:lineRule="auto"/>
        <w:ind w:left="0"/>
        <w:jc w:val="both"/>
        <w:rPr>
          <w:rFonts w:ascii="Times New Roman" w:hAnsi="Times New Roman"/>
          <w:sz w:val="24"/>
          <w:szCs w:val="24"/>
        </w:rPr>
      </w:pPr>
    </w:p>
    <w:p w14:paraId="55A99C27" w14:textId="77777777" w:rsidR="00FF499C" w:rsidRPr="00473F11" w:rsidRDefault="00965DE0" w:rsidP="00144B45">
      <w:pPr>
        <w:pStyle w:val="ListParagraph"/>
        <w:tabs>
          <w:tab w:val="left" w:pos="426"/>
        </w:tabs>
        <w:spacing w:after="0" w:line="240" w:lineRule="auto"/>
        <w:ind w:left="0"/>
        <w:jc w:val="both"/>
        <w:rPr>
          <w:rFonts w:ascii="Times New Roman" w:hAnsi="Times New Roman"/>
          <w:sz w:val="24"/>
          <w:szCs w:val="24"/>
        </w:rPr>
      </w:pPr>
      <w:r w:rsidRPr="00473F11">
        <w:rPr>
          <w:rFonts w:ascii="Times New Roman" w:hAnsi="Times New Roman"/>
          <w:sz w:val="24"/>
          <w:szCs w:val="24"/>
        </w:rPr>
        <w:tab/>
      </w:r>
      <w:r w:rsidRPr="00473F11">
        <w:rPr>
          <w:rFonts w:ascii="Times New Roman" w:hAnsi="Times New Roman"/>
          <w:sz w:val="24"/>
          <w:szCs w:val="24"/>
        </w:rPr>
        <w:tab/>
      </w:r>
      <w:r w:rsidR="00FF499C" w:rsidRPr="00473F11">
        <w:rPr>
          <w:rFonts w:ascii="Times New Roman" w:hAnsi="Times New Roman"/>
          <w:sz w:val="24"/>
          <w:szCs w:val="24"/>
        </w:rPr>
        <w:t xml:space="preserve">(3) Odluku iz stavka 1. ovoga članka Predstavničko tijelo jedinice lokalne samouprave </w:t>
      </w:r>
      <w:r w:rsidR="00F544B3" w:rsidRPr="00473F11">
        <w:rPr>
          <w:rFonts w:ascii="Times New Roman" w:hAnsi="Times New Roman"/>
          <w:sz w:val="24"/>
          <w:szCs w:val="24"/>
        </w:rPr>
        <w:t xml:space="preserve">odnosno Grada Zagreba </w:t>
      </w:r>
      <w:r w:rsidR="00FF499C" w:rsidRPr="00473F11">
        <w:rPr>
          <w:rFonts w:ascii="Times New Roman" w:hAnsi="Times New Roman"/>
          <w:sz w:val="24"/>
          <w:szCs w:val="24"/>
        </w:rPr>
        <w:t xml:space="preserve">dužno je dostaviti Ministarstvu i objaviti u službenom glasilu i na mrežnim stranicama jedinice lokalne samouprave. </w:t>
      </w:r>
    </w:p>
    <w:p w14:paraId="66D8644D" w14:textId="77777777" w:rsidR="00965DE0" w:rsidRPr="00473F11" w:rsidRDefault="00965DE0" w:rsidP="00144B45">
      <w:pPr>
        <w:spacing w:after="0" w:line="240" w:lineRule="auto"/>
        <w:ind w:firstLine="720"/>
        <w:jc w:val="both"/>
        <w:rPr>
          <w:rFonts w:ascii="Times New Roman" w:hAnsi="Times New Roman"/>
          <w:sz w:val="24"/>
          <w:szCs w:val="24"/>
        </w:rPr>
      </w:pPr>
    </w:p>
    <w:p w14:paraId="168CB98A"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O odluci iz stavka 1. ovoga članka potrebno je provesti prethodno savjetovanje s zainteresiranom javnošću u trajanju od najmanje 30 dana.</w:t>
      </w:r>
    </w:p>
    <w:p w14:paraId="2FB69543" w14:textId="77777777" w:rsidR="00965DE0" w:rsidRPr="00473F11" w:rsidRDefault="00965DE0" w:rsidP="00144B45">
      <w:pPr>
        <w:spacing w:after="0" w:line="240" w:lineRule="auto"/>
        <w:ind w:firstLine="720"/>
        <w:jc w:val="both"/>
        <w:rPr>
          <w:rFonts w:ascii="Times New Roman" w:hAnsi="Times New Roman"/>
          <w:sz w:val="24"/>
          <w:szCs w:val="24"/>
        </w:rPr>
      </w:pPr>
    </w:p>
    <w:p w14:paraId="0A88F2AD"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Izvršno tijelo jedinice lokalne samouprave </w:t>
      </w:r>
      <w:r w:rsidR="00EB1C6E" w:rsidRPr="00473F11">
        <w:rPr>
          <w:rFonts w:ascii="Times New Roman" w:hAnsi="Times New Roman"/>
          <w:sz w:val="24"/>
          <w:szCs w:val="24"/>
        </w:rPr>
        <w:t xml:space="preserve">odnosno Grada Zagreba </w:t>
      </w:r>
      <w:r w:rsidRPr="00473F11">
        <w:rPr>
          <w:rFonts w:ascii="Times New Roman" w:hAnsi="Times New Roman"/>
          <w:sz w:val="24"/>
          <w:szCs w:val="24"/>
        </w:rPr>
        <w:t xml:space="preserve">dužno je voditi popis korisnika usluge u čije ime je preuzelo obvezu sufinanciranja cijene javne usluge </w:t>
      </w:r>
      <w:r w:rsidR="000C301F" w:rsidRPr="00473F11">
        <w:rPr>
          <w:rFonts w:ascii="Times New Roman" w:hAnsi="Times New Roman"/>
          <w:sz w:val="24"/>
          <w:szCs w:val="24"/>
        </w:rPr>
        <w:t xml:space="preserve">iz stavka 2. točke 1. ovoga članka </w:t>
      </w:r>
      <w:r w:rsidRPr="00473F11">
        <w:rPr>
          <w:rFonts w:ascii="Times New Roman" w:hAnsi="Times New Roman"/>
          <w:sz w:val="24"/>
          <w:szCs w:val="24"/>
        </w:rPr>
        <w:t>koji sadrži sljedeće podatke: o korisniku usluge, obračunskom mjestu, obračunskom</w:t>
      </w:r>
      <w:r w:rsidR="00523E29" w:rsidRPr="00473F11">
        <w:rPr>
          <w:rFonts w:ascii="Times New Roman" w:hAnsi="Times New Roman"/>
          <w:sz w:val="24"/>
          <w:szCs w:val="24"/>
        </w:rPr>
        <w:t xml:space="preserve"> </w:t>
      </w:r>
      <w:r w:rsidRPr="00473F11">
        <w:rPr>
          <w:rFonts w:ascii="Times New Roman" w:hAnsi="Times New Roman"/>
          <w:sz w:val="24"/>
          <w:szCs w:val="24"/>
        </w:rPr>
        <w:t>razdoblju, iznos</w:t>
      </w:r>
      <w:r w:rsidR="00770514" w:rsidRPr="00473F11">
        <w:rPr>
          <w:rFonts w:ascii="Times New Roman" w:hAnsi="Times New Roman"/>
          <w:sz w:val="24"/>
          <w:szCs w:val="24"/>
        </w:rPr>
        <w:t>u</w:t>
      </w:r>
      <w:r w:rsidRPr="00473F11">
        <w:rPr>
          <w:rFonts w:ascii="Times New Roman" w:hAnsi="Times New Roman"/>
          <w:sz w:val="24"/>
          <w:szCs w:val="24"/>
        </w:rPr>
        <w:t xml:space="preserve"> sufinanciranja cijene javne usluge koji je jedinica lokalne samouprave platila davatelju javne usluge. </w:t>
      </w:r>
    </w:p>
    <w:p w14:paraId="42D28754" w14:textId="77777777" w:rsidR="00FF499C" w:rsidRPr="00473F11" w:rsidRDefault="00FF499C" w:rsidP="00144B45">
      <w:pPr>
        <w:pStyle w:val="box454532"/>
        <w:shd w:val="clear" w:color="auto" w:fill="FFFFFF"/>
        <w:spacing w:before="0" w:beforeAutospacing="0" w:after="0" w:afterAutospacing="0"/>
        <w:jc w:val="both"/>
        <w:textAlignment w:val="baseline"/>
      </w:pPr>
    </w:p>
    <w:p w14:paraId="219E6900" w14:textId="77777777" w:rsidR="00FF499C" w:rsidRPr="00473F11" w:rsidRDefault="00FF499C" w:rsidP="00144B45">
      <w:pPr>
        <w:pStyle w:val="box454532"/>
        <w:shd w:val="clear" w:color="auto" w:fill="FFFFFF"/>
        <w:spacing w:before="0" w:beforeAutospacing="0" w:after="0" w:afterAutospacing="0"/>
        <w:ind w:left="2124" w:firstLine="708"/>
        <w:jc w:val="both"/>
        <w:textAlignment w:val="baseline"/>
        <w:rPr>
          <w:b/>
          <w:i/>
        </w:rPr>
      </w:pPr>
      <w:r w:rsidRPr="00473F11">
        <w:rPr>
          <w:b/>
          <w:i/>
        </w:rPr>
        <w:t>Kriterij obračuna količine otpada</w:t>
      </w:r>
    </w:p>
    <w:p w14:paraId="552EE36A" w14:textId="77777777" w:rsidR="00FF499C" w:rsidRPr="00473F11" w:rsidRDefault="00FF499C" w:rsidP="00144B45">
      <w:pPr>
        <w:pStyle w:val="box454532"/>
        <w:shd w:val="clear" w:color="auto" w:fill="FFFFFF"/>
        <w:spacing w:before="0" w:beforeAutospacing="0" w:after="0" w:afterAutospacing="0"/>
        <w:ind w:left="2124" w:firstLine="708"/>
        <w:jc w:val="both"/>
        <w:textAlignment w:val="baseline"/>
        <w:rPr>
          <w:b/>
          <w:i/>
        </w:rPr>
      </w:pPr>
    </w:p>
    <w:p w14:paraId="02D73F1D" w14:textId="77777777" w:rsidR="00FF499C" w:rsidRPr="00473F11" w:rsidRDefault="00FF499C" w:rsidP="00144B45">
      <w:pPr>
        <w:pStyle w:val="box454532"/>
        <w:shd w:val="clear" w:color="auto" w:fill="FFFFFF"/>
        <w:spacing w:before="0" w:beforeAutospacing="0" w:after="0" w:afterAutospacing="0"/>
        <w:jc w:val="center"/>
        <w:textAlignment w:val="baseline"/>
        <w:rPr>
          <w:b/>
          <w:i/>
        </w:rPr>
      </w:pPr>
      <w:r w:rsidRPr="00473F11">
        <w:rPr>
          <w:b/>
        </w:rPr>
        <w:t xml:space="preserve">Članak </w:t>
      </w:r>
      <w:r w:rsidR="00DF6E68" w:rsidRPr="00473F11">
        <w:rPr>
          <w:b/>
        </w:rPr>
        <w:t>6</w:t>
      </w:r>
      <w:r w:rsidR="006A33EC" w:rsidRPr="00473F11">
        <w:rPr>
          <w:b/>
        </w:rPr>
        <w:t>7</w:t>
      </w:r>
      <w:r w:rsidRPr="00473F11">
        <w:rPr>
          <w:b/>
        </w:rPr>
        <w:t>.</w:t>
      </w:r>
    </w:p>
    <w:p w14:paraId="169CFAB4" w14:textId="77777777" w:rsidR="00965DE0" w:rsidRPr="00473F11" w:rsidRDefault="00965DE0" w:rsidP="00144B45">
      <w:pPr>
        <w:spacing w:after="0" w:line="240" w:lineRule="auto"/>
        <w:ind w:firstLine="720"/>
        <w:jc w:val="both"/>
        <w:rPr>
          <w:rFonts w:ascii="Times New Roman" w:hAnsi="Times New Roman"/>
          <w:sz w:val="24"/>
          <w:szCs w:val="24"/>
        </w:rPr>
      </w:pPr>
    </w:p>
    <w:p w14:paraId="1F4A8397"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Kriterij obračuna količine otpada iz članka </w:t>
      </w:r>
      <w:r w:rsidR="00466D59" w:rsidRPr="00473F11">
        <w:rPr>
          <w:rFonts w:ascii="Times New Roman" w:hAnsi="Times New Roman"/>
          <w:sz w:val="24"/>
          <w:szCs w:val="24"/>
        </w:rPr>
        <w:t>66</w:t>
      </w:r>
      <w:r w:rsidRPr="00473F11">
        <w:rPr>
          <w:rFonts w:ascii="Times New Roman" w:hAnsi="Times New Roman"/>
          <w:sz w:val="24"/>
          <w:szCs w:val="24"/>
        </w:rPr>
        <w:t xml:space="preserve">. stavka 1. točke 1. ovoga Zakona je: </w:t>
      </w:r>
    </w:p>
    <w:p w14:paraId="483211D1" w14:textId="77777777" w:rsidR="00A504F3" w:rsidRPr="00473F11" w:rsidRDefault="00A504F3" w:rsidP="00144B45">
      <w:pPr>
        <w:spacing w:after="0" w:line="240" w:lineRule="auto"/>
        <w:jc w:val="both"/>
        <w:rPr>
          <w:rFonts w:ascii="Times New Roman" w:hAnsi="Times New Roman"/>
          <w:sz w:val="24"/>
          <w:szCs w:val="24"/>
        </w:rPr>
      </w:pPr>
    </w:p>
    <w:p w14:paraId="08A70B2E" w14:textId="6AEAAE6A"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 masa predanog miješanog komunalnog otpada u obračunskom razdoblju izražena u kilogramima ili </w:t>
      </w:r>
    </w:p>
    <w:p w14:paraId="0B649697"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2. volumen spremnika</w:t>
      </w:r>
      <w:r w:rsidR="00EC1511" w:rsidRPr="00473F11">
        <w:rPr>
          <w:rFonts w:ascii="Times New Roman" w:hAnsi="Times New Roman"/>
          <w:sz w:val="24"/>
          <w:szCs w:val="24"/>
        </w:rPr>
        <w:t xml:space="preserve"> miješanog komunalnog</w:t>
      </w:r>
      <w:r w:rsidRPr="00473F11">
        <w:rPr>
          <w:rFonts w:ascii="Times New Roman" w:hAnsi="Times New Roman"/>
          <w:sz w:val="24"/>
          <w:szCs w:val="24"/>
        </w:rPr>
        <w:t xml:space="preserve"> otpada izražen u litrama i broj pražnjenja spremnika u obračunskom razdoblju.</w:t>
      </w:r>
    </w:p>
    <w:p w14:paraId="2CF1DF25" w14:textId="77777777" w:rsidR="00FF499C" w:rsidRPr="00473F11" w:rsidRDefault="00FF499C" w:rsidP="00144B45">
      <w:pPr>
        <w:spacing w:after="0" w:line="240" w:lineRule="auto"/>
        <w:jc w:val="both"/>
        <w:rPr>
          <w:rFonts w:ascii="Times New Roman" w:hAnsi="Times New Roman"/>
          <w:sz w:val="24"/>
          <w:szCs w:val="24"/>
        </w:rPr>
      </w:pPr>
    </w:p>
    <w:p w14:paraId="560A626F"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Davatelj javne usluge sakupljanja komunalnog otpada</w:t>
      </w:r>
    </w:p>
    <w:p w14:paraId="676F2DEA" w14:textId="77777777" w:rsidR="00035A38" w:rsidRPr="00473F11" w:rsidRDefault="00035A38" w:rsidP="00144B45">
      <w:pPr>
        <w:spacing w:after="0" w:line="240" w:lineRule="auto"/>
        <w:jc w:val="center"/>
        <w:rPr>
          <w:rFonts w:ascii="Times New Roman" w:hAnsi="Times New Roman"/>
          <w:b/>
          <w:sz w:val="24"/>
          <w:szCs w:val="24"/>
        </w:rPr>
      </w:pPr>
    </w:p>
    <w:p w14:paraId="2F4151EF"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F6E68" w:rsidRPr="00473F11">
        <w:rPr>
          <w:rFonts w:ascii="Times New Roman" w:hAnsi="Times New Roman"/>
          <w:b/>
          <w:sz w:val="24"/>
          <w:szCs w:val="24"/>
        </w:rPr>
        <w:t>6</w:t>
      </w:r>
      <w:r w:rsidR="006A33EC" w:rsidRPr="00473F11">
        <w:rPr>
          <w:rFonts w:ascii="Times New Roman" w:hAnsi="Times New Roman"/>
          <w:b/>
          <w:sz w:val="24"/>
          <w:szCs w:val="24"/>
        </w:rPr>
        <w:t>8</w:t>
      </w:r>
      <w:r w:rsidRPr="00473F11">
        <w:rPr>
          <w:rFonts w:ascii="Times New Roman" w:hAnsi="Times New Roman"/>
          <w:b/>
          <w:sz w:val="24"/>
          <w:szCs w:val="24"/>
        </w:rPr>
        <w:t>.</w:t>
      </w:r>
    </w:p>
    <w:p w14:paraId="77F11530" w14:textId="77777777" w:rsidR="00965DE0" w:rsidRPr="00473F11" w:rsidRDefault="00965DE0" w:rsidP="00144B45">
      <w:pPr>
        <w:spacing w:after="0" w:line="240" w:lineRule="auto"/>
        <w:ind w:firstLine="720"/>
        <w:jc w:val="both"/>
        <w:rPr>
          <w:rFonts w:ascii="Times New Roman" w:hAnsi="Times New Roman"/>
          <w:sz w:val="24"/>
          <w:szCs w:val="24"/>
        </w:rPr>
      </w:pPr>
    </w:p>
    <w:p w14:paraId="76C6CAB2"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Javnu uslugu pruža davatelj javne usluge sakupljanja komunalnog otpada (u daljnjem tekstu: davatelj usluge) koji je:</w:t>
      </w:r>
    </w:p>
    <w:p w14:paraId="435AFD09" w14:textId="77777777" w:rsidR="00965DE0" w:rsidRPr="00473F11" w:rsidRDefault="00965DE0" w:rsidP="00144B45">
      <w:pPr>
        <w:spacing w:after="0" w:line="240" w:lineRule="auto"/>
        <w:jc w:val="both"/>
        <w:rPr>
          <w:rFonts w:ascii="Times New Roman" w:hAnsi="Times New Roman"/>
          <w:sz w:val="24"/>
          <w:szCs w:val="24"/>
        </w:rPr>
      </w:pPr>
    </w:p>
    <w:p w14:paraId="14AA0B2D"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 trgovačko društvo, koje osniva jedna ili više jedinica lokalne samouprave i u kojem većinski dio dionica, odnosno udjela čine dionice odnosno udjeli </w:t>
      </w:r>
      <w:r w:rsidR="000649C9" w:rsidRPr="00473F11">
        <w:rPr>
          <w:rFonts w:ascii="Times New Roman" w:hAnsi="Times New Roman"/>
          <w:sz w:val="24"/>
          <w:szCs w:val="24"/>
        </w:rPr>
        <w:t xml:space="preserve">jedne ili </w:t>
      </w:r>
      <w:r w:rsidR="001B563E" w:rsidRPr="00473F11">
        <w:rPr>
          <w:rFonts w:ascii="Times New Roman" w:hAnsi="Times New Roman"/>
          <w:sz w:val="24"/>
          <w:szCs w:val="24"/>
        </w:rPr>
        <w:t xml:space="preserve">nekoliko </w:t>
      </w:r>
      <w:r w:rsidRPr="00473F11">
        <w:rPr>
          <w:rFonts w:ascii="Times New Roman" w:hAnsi="Times New Roman"/>
          <w:sz w:val="24"/>
          <w:szCs w:val="24"/>
        </w:rPr>
        <w:lastRenderedPageBreak/>
        <w:t xml:space="preserve">jedinica lokalne samouprave, temeljem odluke predstavničkog tijela jedinice lokalne samouprave o dodjeli obavljanja javne usluge sakupljanja komunalnog otpada ili </w:t>
      </w:r>
    </w:p>
    <w:p w14:paraId="5A7B8D12"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2. pravna ili fizička osoba - obrtnik temeljem koncesije dodijeljene odlukom predstavničkog tijela jedinice lokalne samouprave.</w:t>
      </w:r>
    </w:p>
    <w:p w14:paraId="50DFCF91" w14:textId="77777777" w:rsidR="00965DE0" w:rsidRPr="00473F11" w:rsidRDefault="00965DE0" w:rsidP="00144B45">
      <w:pPr>
        <w:spacing w:after="0" w:line="240" w:lineRule="auto"/>
        <w:ind w:firstLine="720"/>
        <w:jc w:val="both"/>
        <w:rPr>
          <w:rFonts w:ascii="Times New Roman" w:hAnsi="Times New Roman"/>
          <w:sz w:val="24"/>
          <w:szCs w:val="24"/>
        </w:rPr>
      </w:pPr>
    </w:p>
    <w:p w14:paraId="352ADA53"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Predstavničko tijelo jedinice lokalne samouprave</w:t>
      </w:r>
      <w:r w:rsidR="00765C5A" w:rsidRPr="00473F11">
        <w:rPr>
          <w:rFonts w:ascii="Times New Roman" w:hAnsi="Times New Roman"/>
          <w:sz w:val="24"/>
          <w:szCs w:val="24"/>
        </w:rPr>
        <w:t xml:space="preserve"> odnosno Grada Zagreba</w:t>
      </w:r>
      <w:r w:rsidRPr="00473F11">
        <w:rPr>
          <w:rFonts w:ascii="Times New Roman" w:hAnsi="Times New Roman"/>
          <w:sz w:val="24"/>
          <w:szCs w:val="24"/>
        </w:rPr>
        <w:t xml:space="preserve"> donosi odluku o dodjeli obavljanja javne usluge i koncesije za javnu uslugu za područje pružanja javne usluge.</w:t>
      </w:r>
    </w:p>
    <w:p w14:paraId="4806642A" w14:textId="77777777" w:rsidR="00965DE0" w:rsidRPr="00473F11" w:rsidRDefault="00965DE0" w:rsidP="00144B45">
      <w:pPr>
        <w:spacing w:after="0" w:line="240" w:lineRule="auto"/>
        <w:ind w:firstLine="720"/>
        <w:jc w:val="both"/>
        <w:rPr>
          <w:rFonts w:ascii="Times New Roman" w:hAnsi="Times New Roman"/>
          <w:sz w:val="24"/>
          <w:szCs w:val="24"/>
        </w:rPr>
      </w:pPr>
    </w:p>
    <w:p w14:paraId="383D7A12" w14:textId="2FB28156" w:rsidR="001B563E" w:rsidRPr="00473F11" w:rsidRDefault="001B563E"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(3</w:t>
      </w:r>
      <w:r w:rsidR="00407F62" w:rsidRPr="00473F11">
        <w:rPr>
          <w:rFonts w:ascii="Times New Roman" w:hAnsi="Times New Roman"/>
          <w:sz w:val="24"/>
          <w:szCs w:val="24"/>
        </w:rPr>
        <w:t xml:space="preserve">) </w:t>
      </w:r>
      <w:r w:rsidR="002602C4" w:rsidRPr="00473F11">
        <w:rPr>
          <w:rFonts w:ascii="Times New Roman" w:hAnsi="Times New Roman"/>
          <w:sz w:val="24"/>
          <w:szCs w:val="24"/>
        </w:rPr>
        <w:t>O</w:t>
      </w:r>
      <w:r w:rsidR="00407F62" w:rsidRPr="00473F11">
        <w:rPr>
          <w:rFonts w:ascii="Times New Roman" w:hAnsi="Times New Roman"/>
          <w:sz w:val="24"/>
          <w:szCs w:val="24"/>
        </w:rPr>
        <w:t>bavljanje pojedinih usluga iz članka 64. stavka 3. podstavka 1. točke 2.</w:t>
      </w:r>
      <w:r w:rsidR="00412D0B" w:rsidRPr="00473F11">
        <w:rPr>
          <w:rFonts w:ascii="Times New Roman" w:hAnsi="Times New Roman"/>
          <w:sz w:val="24"/>
          <w:szCs w:val="24"/>
        </w:rPr>
        <w:t>, 3.</w:t>
      </w:r>
      <w:r w:rsidR="0094211E" w:rsidRPr="00473F11">
        <w:rPr>
          <w:rFonts w:ascii="Times New Roman" w:hAnsi="Times New Roman"/>
          <w:sz w:val="24"/>
          <w:szCs w:val="24"/>
        </w:rPr>
        <w:t xml:space="preserve"> i 4.</w:t>
      </w:r>
      <w:r w:rsidR="00407F62" w:rsidRPr="00473F11">
        <w:rPr>
          <w:rFonts w:ascii="Times New Roman" w:hAnsi="Times New Roman"/>
          <w:sz w:val="24"/>
          <w:szCs w:val="24"/>
        </w:rPr>
        <w:t xml:space="preserve"> i podstavka 2. davatelj usluge može </w:t>
      </w:r>
      <w:r w:rsidR="002602C4" w:rsidRPr="00473F11">
        <w:rPr>
          <w:rFonts w:ascii="Times New Roman" w:hAnsi="Times New Roman"/>
          <w:sz w:val="24"/>
          <w:szCs w:val="24"/>
        </w:rPr>
        <w:t xml:space="preserve">povjeriti drugoj </w:t>
      </w:r>
      <w:r w:rsidR="00716C2F" w:rsidRPr="00473F11">
        <w:rPr>
          <w:rFonts w:ascii="Times New Roman" w:hAnsi="Times New Roman"/>
          <w:sz w:val="24"/>
          <w:szCs w:val="24"/>
        </w:rPr>
        <w:t>pravno</w:t>
      </w:r>
      <w:r w:rsidR="002602C4" w:rsidRPr="00473F11">
        <w:rPr>
          <w:rFonts w:ascii="Times New Roman" w:hAnsi="Times New Roman"/>
          <w:sz w:val="24"/>
          <w:szCs w:val="24"/>
        </w:rPr>
        <w:t>j</w:t>
      </w:r>
      <w:r w:rsidR="009D7B05" w:rsidRPr="00473F11">
        <w:rPr>
          <w:rFonts w:ascii="Times New Roman" w:hAnsi="Times New Roman"/>
          <w:sz w:val="24"/>
          <w:szCs w:val="24"/>
        </w:rPr>
        <w:t xml:space="preserve"> ili fizičk</w:t>
      </w:r>
      <w:r w:rsidR="00716C2F" w:rsidRPr="00473F11">
        <w:rPr>
          <w:rFonts w:ascii="Times New Roman" w:hAnsi="Times New Roman"/>
          <w:sz w:val="24"/>
          <w:szCs w:val="24"/>
        </w:rPr>
        <w:t>o</w:t>
      </w:r>
      <w:r w:rsidR="002602C4" w:rsidRPr="00473F11">
        <w:rPr>
          <w:rFonts w:ascii="Times New Roman" w:hAnsi="Times New Roman"/>
          <w:sz w:val="24"/>
          <w:szCs w:val="24"/>
        </w:rPr>
        <w:t>j</w:t>
      </w:r>
      <w:r w:rsidR="00716C2F" w:rsidRPr="00473F11">
        <w:rPr>
          <w:rFonts w:ascii="Times New Roman" w:hAnsi="Times New Roman"/>
          <w:sz w:val="24"/>
          <w:szCs w:val="24"/>
        </w:rPr>
        <w:t xml:space="preserve"> osob</w:t>
      </w:r>
      <w:r w:rsidR="002602C4" w:rsidRPr="00473F11">
        <w:rPr>
          <w:rFonts w:ascii="Times New Roman" w:hAnsi="Times New Roman"/>
          <w:sz w:val="24"/>
          <w:szCs w:val="24"/>
        </w:rPr>
        <w:t>i</w:t>
      </w:r>
      <w:r w:rsidR="007638E7" w:rsidRPr="00473F11">
        <w:rPr>
          <w:rFonts w:ascii="Times New Roman" w:hAnsi="Times New Roman"/>
          <w:sz w:val="24"/>
          <w:szCs w:val="24"/>
        </w:rPr>
        <w:t xml:space="preserve"> </w:t>
      </w:r>
      <w:r w:rsidR="006668CD" w:rsidRPr="00473F11">
        <w:rPr>
          <w:rFonts w:ascii="Times New Roman" w:hAnsi="Times New Roman"/>
          <w:sz w:val="24"/>
          <w:szCs w:val="24"/>
        </w:rPr>
        <w:t>–</w:t>
      </w:r>
      <w:r w:rsidR="00407F62" w:rsidRPr="00473F11">
        <w:rPr>
          <w:rFonts w:ascii="Times New Roman" w:hAnsi="Times New Roman"/>
          <w:sz w:val="24"/>
          <w:szCs w:val="24"/>
        </w:rPr>
        <w:t xml:space="preserve"> obrtnik</w:t>
      </w:r>
      <w:r w:rsidR="002602C4" w:rsidRPr="00473F11">
        <w:rPr>
          <w:rFonts w:ascii="Times New Roman" w:hAnsi="Times New Roman"/>
          <w:sz w:val="24"/>
          <w:szCs w:val="24"/>
        </w:rPr>
        <w:t>u</w:t>
      </w:r>
      <w:r w:rsidR="006668CD" w:rsidRPr="00473F11">
        <w:rPr>
          <w:rFonts w:ascii="Times New Roman" w:hAnsi="Times New Roman"/>
          <w:sz w:val="24"/>
          <w:szCs w:val="24"/>
        </w:rPr>
        <w:t xml:space="preserve"> uz suglasnost predstavničkog tijela.</w:t>
      </w:r>
    </w:p>
    <w:p w14:paraId="2980E413" w14:textId="77777777" w:rsidR="00035A38" w:rsidRPr="00473F11" w:rsidRDefault="00035A38" w:rsidP="00144B45">
      <w:pPr>
        <w:spacing w:after="0" w:line="240" w:lineRule="auto"/>
        <w:ind w:firstLine="720"/>
        <w:jc w:val="both"/>
        <w:rPr>
          <w:rFonts w:ascii="Times New Roman" w:hAnsi="Times New Roman"/>
          <w:sz w:val="24"/>
          <w:szCs w:val="24"/>
        </w:rPr>
      </w:pPr>
    </w:p>
    <w:p w14:paraId="50BA7715" w14:textId="3F2631E3" w:rsidR="00FF499C" w:rsidRPr="00473F11" w:rsidRDefault="00407F6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(4) Koncesija za javnu uslugu sakupljanja komunalnog otpada za javnu uslugu ili pojedine usluge iz članka 64. stavka 3. </w:t>
      </w:r>
      <w:r w:rsidR="00F1565D" w:rsidRPr="00473F11">
        <w:rPr>
          <w:rFonts w:ascii="Times New Roman" w:hAnsi="Times New Roman"/>
          <w:sz w:val="24"/>
          <w:szCs w:val="24"/>
        </w:rPr>
        <w:t xml:space="preserve">podstavka 1. </w:t>
      </w:r>
      <w:r w:rsidR="003F0790" w:rsidRPr="00473F11">
        <w:rPr>
          <w:rFonts w:ascii="Times New Roman" w:hAnsi="Times New Roman"/>
          <w:sz w:val="24"/>
          <w:szCs w:val="24"/>
        </w:rPr>
        <w:t xml:space="preserve">točaka </w:t>
      </w:r>
      <w:r w:rsidR="00F1565D" w:rsidRPr="00473F11">
        <w:rPr>
          <w:rFonts w:ascii="Times New Roman" w:hAnsi="Times New Roman"/>
          <w:sz w:val="24"/>
          <w:szCs w:val="24"/>
        </w:rPr>
        <w:t>2., 3. i 4. i podstavka 2.</w:t>
      </w:r>
      <w:r w:rsidR="00412D0B" w:rsidRPr="00473F11">
        <w:rPr>
          <w:rFonts w:ascii="Times New Roman" w:hAnsi="Times New Roman"/>
          <w:sz w:val="24"/>
          <w:szCs w:val="24"/>
        </w:rPr>
        <w:t xml:space="preserve"> </w:t>
      </w:r>
      <w:r w:rsidRPr="00473F11">
        <w:rPr>
          <w:rFonts w:ascii="Times New Roman" w:hAnsi="Times New Roman"/>
          <w:sz w:val="24"/>
          <w:szCs w:val="24"/>
        </w:rPr>
        <w:t xml:space="preserve">ovoga Zakona daje se na rok do </w:t>
      </w:r>
      <w:r w:rsidR="00965DE0" w:rsidRPr="00473F11">
        <w:rPr>
          <w:rFonts w:ascii="Times New Roman" w:hAnsi="Times New Roman"/>
          <w:sz w:val="24"/>
          <w:szCs w:val="24"/>
        </w:rPr>
        <w:t xml:space="preserve">deset </w:t>
      </w:r>
      <w:r w:rsidRPr="00473F11">
        <w:rPr>
          <w:rFonts w:ascii="Times New Roman" w:hAnsi="Times New Roman"/>
          <w:sz w:val="24"/>
          <w:szCs w:val="24"/>
        </w:rPr>
        <w:t>godina.</w:t>
      </w:r>
    </w:p>
    <w:p w14:paraId="1C7733BA" w14:textId="77777777" w:rsidR="00035A38" w:rsidRPr="00473F11" w:rsidRDefault="00035A38" w:rsidP="00144B45">
      <w:pPr>
        <w:spacing w:after="0" w:line="240" w:lineRule="auto"/>
        <w:ind w:firstLine="720"/>
        <w:jc w:val="both"/>
        <w:rPr>
          <w:rFonts w:ascii="Times New Roman" w:hAnsi="Times New Roman"/>
          <w:sz w:val="24"/>
          <w:szCs w:val="24"/>
        </w:rPr>
      </w:pPr>
    </w:p>
    <w:p w14:paraId="24082AE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94211E" w:rsidRPr="00473F11">
        <w:rPr>
          <w:rFonts w:ascii="Times New Roman" w:hAnsi="Times New Roman"/>
          <w:sz w:val="24"/>
          <w:szCs w:val="24"/>
        </w:rPr>
        <w:t>5</w:t>
      </w:r>
      <w:r w:rsidRPr="00473F11">
        <w:rPr>
          <w:rFonts w:ascii="Times New Roman" w:hAnsi="Times New Roman"/>
          <w:sz w:val="24"/>
          <w:szCs w:val="24"/>
        </w:rPr>
        <w:t xml:space="preserve">) Na pitanja koncesije za usluge iz članka </w:t>
      </w:r>
      <w:r w:rsidR="00466D59" w:rsidRPr="00473F11">
        <w:rPr>
          <w:rFonts w:ascii="Times New Roman" w:hAnsi="Times New Roman"/>
          <w:sz w:val="24"/>
          <w:szCs w:val="24"/>
        </w:rPr>
        <w:t>64</w:t>
      </w:r>
      <w:r w:rsidRPr="00473F11">
        <w:rPr>
          <w:rFonts w:ascii="Times New Roman" w:hAnsi="Times New Roman"/>
          <w:sz w:val="24"/>
          <w:szCs w:val="24"/>
        </w:rPr>
        <w:t>. stavka 3. ovoga Zakona koja nisu uređena ovim Zakonom primjenjuju se odredbe zakona kojim se uređuju koncesije.</w:t>
      </w:r>
    </w:p>
    <w:p w14:paraId="6862D2EE" w14:textId="77777777" w:rsidR="00035A38" w:rsidRPr="00473F11" w:rsidRDefault="00035A38" w:rsidP="00144B45">
      <w:pPr>
        <w:spacing w:after="0" w:line="240" w:lineRule="auto"/>
        <w:ind w:firstLine="720"/>
        <w:jc w:val="both"/>
        <w:rPr>
          <w:rFonts w:ascii="Times New Roman" w:hAnsi="Times New Roman"/>
          <w:sz w:val="24"/>
          <w:szCs w:val="24"/>
        </w:rPr>
      </w:pPr>
    </w:p>
    <w:p w14:paraId="3242EDB2"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94211E" w:rsidRPr="00473F11">
        <w:rPr>
          <w:rFonts w:ascii="Times New Roman" w:hAnsi="Times New Roman"/>
          <w:sz w:val="24"/>
          <w:szCs w:val="24"/>
        </w:rPr>
        <w:t>6</w:t>
      </w:r>
      <w:r w:rsidRPr="00473F11">
        <w:rPr>
          <w:rFonts w:ascii="Times New Roman" w:hAnsi="Times New Roman"/>
          <w:sz w:val="24"/>
          <w:szCs w:val="24"/>
        </w:rPr>
        <w:t>) Odluk</w:t>
      </w:r>
      <w:r w:rsidR="00D62994" w:rsidRPr="00473F11">
        <w:rPr>
          <w:rFonts w:ascii="Times New Roman" w:hAnsi="Times New Roman"/>
          <w:sz w:val="24"/>
          <w:szCs w:val="24"/>
        </w:rPr>
        <w:t>e</w:t>
      </w:r>
      <w:r w:rsidRPr="00473F11">
        <w:rPr>
          <w:rFonts w:ascii="Times New Roman" w:hAnsi="Times New Roman"/>
          <w:sz w:val="24"/>
          <w:szCs w:val="24"/>
        </w:rPr>
        <w:t xml:space="preserve"> iz stavka 2. ovoga članka dostavlja</w:t>
      </w:r>
      <w:r w:rsidR="00D62994" w:rsidRPr="00473F11">
        <w:rPr>
          <w:rFonts w:ascii="Times New Roman" w:hAnsi="Times New Roman"/>
          <w:sz w:val="24"/>
          <w:szCs w:val="24"/>
        </w:rPr>
        <w:t>ju</w:t>
      </w:r>
      <w:r w:rsidRPr="00473F11">
        <w:rPr>
          <w:rFonts w:ascii="Times New Roman" w:hAnsi="Times New Roman"/>
          <w:sz w:val="24"/>
          <w:szCs w:val="24"/>
        </w:rPr>
        <w:t xml:space="preserve"> se Ministarstvu radi objave u popisu davatelja usluge u roku od </w:t>
      </w:r>
      <w:r w:rsidR="00654576" w:rsidRPr="00473F11">
        <w:rPr>
          <w:rFonts w:ascii="Times New Roman" w:hAnsi="Times New Roman"/>
          <w:sz w:val="24"/>
          <w:szCs w:val="24"/>
        </w:rPr>
        <w:t>osam</w:t>
      </w:r>
      <w:r w:rsidRPr="00473F11">
        <w:rPr>
          <w:rFonts w:ascii="Times New Roman" w:hAnsi="Times New Roman"/>
          <w:sz w:val="24"/>
          <w:szCs w:val="24"/>
        </w:rPr>
        <w:t xml:space="preserve"> dana do dana donošenja te odluke.</w:t>
      </w:r>
    </w:p>
    <w:p w14:paraId="4CA59B75" w14:textId="77777777" w:rsidR="00035A38" w:rsidRPr="00473F11" w:rsidRDefault="00035A38" w:rsidP="00144B45">
      <w:pPr>
        <w:spacing w:after="0" w:line="240" w:lineRule="auto"/>
        <w:ind w:firstLine="720"/>
        <w:jc w:val="both"/>
        <w:rPr>
          <w:rFonts w:ascii="Times New Roman" w:hAnsi="Times New Roman"/>
          <w:sz w:val="24"/>
          <w:szCs w:val="24"/>
        </w:rPr>
      </w:pPr>
    </w:p>
    <w:p w14:paraId="0849B086" w14:textId="202BF96D"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94211E" w:rsidRPr="00473F11">
        <w:rPr>
          <w:rFonts w:ascii="Times New Roman" w:hAnsi="Times New Roman"/>
          <w:sz w:val="24"/>
          <w:szCs w:val="24"/>
        </w:rPr>
        <w:t>7</w:t>
      </w:r>
      <w:r w:rsidRPr="00473F11">
        <w:rPr>
          <w:rFonts w:ascii="Times New Roman" w:hAnsi="Times New Roman"/>
          <w:sz w:val="24"/>
          <w:szCs w:val="24"/>
        </w:rPr>
        <w:t>) Ministarstvo na svojim mrežnim stranicama vodi Evidenciju javne usluge koja sadrži podatke o davateljima usluge po jedinicama lokalne samouprave, odlukama o načinu pružanja</w:t>
      </w:r>
      <w:r w:rsidR="00A1114F" w:rsidRPr="00473F11">
        <w:rPr>
          <w:rFonts w:ascii="Times New Roman" w:hAnsi="Times New Roman"/>
          <w:sz w:val="24"/>
          <w:szCs w:val="24"/>
        </w:rPr>
        <w:t xml:space="preserve"> </w:t>
      </w:r>
      <w:r w:rsidR="00913F18" w:rsidRPr="00473F11">
        <w:rPr>
          <w:rFonts w:ascii="Times New Roman" w:hAnsi="Times New Roman"/>
          <w:sz w:val="24"/>
          <w:szCs w:val="24"/>
        </w:rPr>
        <w:t xml:space="preserve">javne </w:t>
      </w:r>
      <w:r w:rsidR="00A1114F" w:rsidRPr="00473F11">
        <w:rPr>
          <w:rFonts w:ascii="Times New Roman" w:hAnsi="Times New Roman"/>
          <w:sz w:val="24"/>
          <w:szCs w:val="24"/>
        </w:rPr>
        <w:t>usluge</w:t>
      </w:r>
      <w:r w:rsidRPr="00473F11">
        <w:rPr>
          <w:rFonts w:ascii="Times New Roman" w:hAnsi="Times New Roman"/>
          <w:sz w:val="24"/>
          <w:szCs w:val="24"/>
        </w:rPr>
        <w:t xml:space="preserve"> iz članka </w:t>
      </w:r>
      <w:r w:rsidR="00466D59" w:rsidRPr="00473F11">
        <w:rPr>
          <w:rFonts w:ascii="Times New Roman" w:hAnsi="Times New Roman"/>
          <w:sz w:val="24"/>
          <w:szCs w:val="24"/>
        </w:rPr>
        <w:t>66</w:t>
      </w:r>
      <w:r w:rsidRPr="00473F11">
        <w:rPr>
          <w:rFonts w:ascii="Times New Roman" w:hAnsi="Times New Roman"/>
          <w:sz w:val="24"/>
          <w:szCs w:val="24"/>
        </w:rPr>
        <w:t xml:space="preserve">. ovoga Zakona, odlukama o uklanjanju odbačenog otpada, cjenicima davatelja usluge uz zahtjev iz članka </w:t>
      </w:r>
      <w:r w:rsidR="00DF6E68" w:rsidRPr="00473F11">
        <w:rPr>
          <w:rFonts w:ascii="Times New Roman" w:hAnsi="Times New Roman"/>
          <w:sz w:val="24"/>
          <w:szCs w:val="24"/>
        </w:rPr>
        <w:t>7</w:t>
      </w:r>
      <w:r w:rsidR="00466D59" w:rsidRPr="00473F11">
        <w:rPr>
          <w:rFonts w:ascii="Times New Roman" w:hAnsi="Times New Roman"/>
          <w:sz w:val="24"/>
          <w:szCs w:val="24"/>
        </w:rPr>
        <w:t>7</w:t>
      </w:r>
      <w:r w:rsidRPr="00473F11">
        <w:rPr>
          <w:rFonts w:ascii="Times New Roman" w:hAnsi="Times New Roman"/>
          <w:sz w:val="24"/>
          <w:szCs w:val="24"/>
        </w:rPr>
        <w:t xml:space="preserve">. stavka </w:t>
      </w:r>
      <w:r w:rsidR="007C5DC3" w:rsidRPr="00473F11">
        <w:rPr>
          <w:rFonts w:ascii="Times New Roman" w:hAnsi="Times New Roman"/>
          <w:sz w:val="24"/>
          <w:szCs w:val="24"/>
        </w:rPr>
        <w:t>7</w:t>
      </w:r>
      <w:r w:rsidRPr="00473F11">
        <w:rPr>
          <w:rFonts w:ascii="Times New Roman" w:hAnsi="Times New Roman"/>
          <w:sz w:val="24"/>
          <w:szCs w:val="24"/>
        </w:rPr>
        <w:t>. ovoga Zakona</w:t>
      </w:r>
      <w:r w:rsidR="00523E29" w:rsidRPr="00473F11">
        <w:rPr>
          <w:rFonts w:ascii="Times New Roman" w:hAnsi="Times New Roman"/>
          <w:sz w:val="24"/>
          <w:szCs w:val="24"/>
        </w:rPr>
        <w:t>,</w:t>
      </w:r>
      <w:r w:rsidRPr="00473F11">
        <w:rPr>
          <w:rFonts w:ascii="Times New Roman" w:hAnsi="Times New Roman"/>
          <w:sz w:val="24"/>
          <w:szCs w:val="24"/>
        </w:rPr>
        <w:t xml:space="preserve"> </w:t>
      </w:r>
      <w:r w:rsidR="00466D59" w:rsidRPr="00473F11">
        <w:rPr>
          <w:rFonts w:ascii="Times New Roman" w:hAnsi="Times New Roman"/>
          <w:sz w:val="24"/>
          <w:szCs w:val="24"/>
        </w:rPr>
        <w:t>s</w:t>
      </w:r>
      <w:r w:rsidRPr="00473F11">
        <w:rPr>
          <w:rFonts w:ascii="Times New Roman" w:hAnsi="Times New Roman"/>
          <w:sz w:val="24"/>
          <w:szCs w:val="24"/>
        </w:rPr>
        <w:t xml:space="preserve">uglasnosti iz članka </w:t>
      </w:r>
      <w:r w:rsidR="00DF6E68" w:rsidRPr="00473F11">
        <w:rPr>
          <w:rFonts w:ascii="Times New Roman" w:hAnsi="Times New Roman"/>
          <w:sz w:val="24"/>
          <w:szCs w:val="24"/>
        </w:rPr>
        <w:t>7</w:t>
      </w:r>
      <w:r w:rsidR="00466D59" w:rsidRPr="00473F11">
        <w:rPr>
          <w:rFonts w:ascii="Times New Roman" w:hAnsi="Times New Roman"/>
          <w:sz w:val="24"/>
          <w:szCs w:val="24"/>
        </w:rPr>
        <w:t>7</w:t>
      </w:r>
      <w:r w:rsidRPr="00473F11">
        <w:rPr>
          <w:rFonts w:ascii="Times New Roman" w:hAnsi="Times New Roman"/>
          <w:sz w:val="24"/>
          <w:szCs w:val="24"/>
        </w:rPr>
        <w:t xml:space="preserve">. stavka </w:t>
      </w:r>
      <w:r w:rsidR="007C5DC3" w:rsidRPr="00473F11">
        <w:rPr>
          <w:rFonts w:ascii="Times New Roman" w:hAnsi="Times New Roman"/>
          <w:sz w:val="24"/>
          <w:szCs w:val="24"/>
        </w:rPr>
        <w:t>5</w:t>
      </w:r>
      <w:r w:rsidRPr="00473F11">
        <w:rPr>
          <w:rFonts w:ascii="Times New Roman" w:hAnsi="Times New Roman"/>
          <w:sz w:val="24"/>
          <w:szCs w:val="24"/>
        </w:rPr>
        <w:t xml:space="preserve">. i Izvješća o radu davatelja usluge iz članka </w:t>
      </w:r>
      <w:r w:rsidR="00466D59" w:rsidRPr="00473F11">
        <w:rPr>
          <w:rFonts w:ascii="Times New Roman" w:hAnsi="Times New Roman"/>
          <w:sz w:val="24"/>
          <w:szCs w:val="24"/>
        </w:rPr>
        <w:t>69</w:t>
      </w:r>
      <w:r w:rsidRPr="00473F11">
        <w:rPr>
          <w:rFonts w:ascii="Times New Roman" w:hAnsi="Times New Roman"/>
          <w:sz w:val="24"/>
          <w:szCs w:val="24"/>
        </w:rPr>
        <w:t xml:space="preserve">. stavka </w:t>
      </w:r>
      <w:r w:rsidR="00466D59" w:rsidRPr="00473F11">
        <w:rPr>
          <w:rFonts w:ascii="Times New Roman" w:hAnsi="Times New Roman"/>
          <w:sz w:val="24"/>
          <w:szCs w:val="24"/>
        </w:rPr>
        <w:t>4</w:t>
      </w:r>
      <w:r w:rsidRPr="00473F11">
        <w:rPr>
          <w:rFonts w:ascii="Times New Roman" w:hAnsi="Times New Roman"/>
          <w:sz w:val="24"/>
          <w:szCs w:val="24"/>
        </w:rPr>
        <w:t>. ovoga Zakona.</w:t>
      </w:r>
      <w:r w:rsidRPr="00473F11" w:rsidDel="00542146">
        <w:rPr>
          <w:rFonts w:ascii="Times New Roman" w:hAnsi="Times New Roman"/>
          <w:sz w:val="24"/>
          <w:szCs w:val="24"/>
        </w:rPr>
        <w:t xml:space="preserve"> </w:t>
      </w:r>
    </w:p>
    <w:p w14:paraId="0E05B011" w14:textId="77777777" w:rsidR="00FF499C" w:rsidRPr="00473F11" w:rsidRDefault="00FF499C" w:rsidP="00144B45">
      <w:pPr>
        <w:spacing w:after="0" w:line="240" w:lineRule="auto"/>
        <w:jc w:val="both"/>
        <w:rPr>
          <w:rFonts w:ascii="Times New Roman" w:hAnsi="Times New Roman"/>
          <w:sz w:val="24"/>
          <w:szCs w:val="24"/>
        </w:rPr>
      </w:pPr>
    </w:p>
    <w:p w14:paraId="0B40362C"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E37341" w:rsidRPr="00473F11">
        <w:rPr>
          <w:rFonts w:ascii="Times New Roman" w:hAnsi="Times New Roman"/>
          <w:b/>
          <w:sz w:val="24"/>
          <w:szCs w:val="24"/>
        </w:rPr>
        <w:t>6</w:t>
      </w:r>
      <w:r w:rsidR="006A33EC" w:rsidRPr="00473F11">
        <w:rPr>
          <w:rFonts w:ascii="Times New Roman" w:hAnsi="Times New Roman"/>
          <w:b/>
          <w:sz w:val="24"/>
          <w:szCs w:val="24"/>
        </w:rPr>
        <w:t>9</w:t>
      </w:r>
      <w:r w:rsidRPr="00473F11">
        <w:rPr>
          <w:rFonts w:ascii="Times New Roman" w:hAnsi="Times New Roman"/>
          <w:b/>
          <w:sz w:val="24"/>
          <w:szCs w:val="24"/>
        </w:rPr>
        <w:t xml:space="preserve">. </w:t>
      </w:r>
    </w:p>
    <w:p w14:paraId="396B0017" w14:textId="77777777" w:rsidR="00035A38" w:rsidRPr="00473F11" w:rsidRDefault="00035A38" w:rsidP="00144B45">
      <w:pPr>
        <w:spacing w:after="0" w:line="240" w:lineRule="auto"/>
        <w:ind w:firstLine="720"/>
        <w:jc w:val="both"/>
        <w:rPr>
          <w:rFonts w:ascii="Times New Roman" w:hAnsi="Times New Roman"/>
          <w:sz w:val="24"/>
          <w:szCs w:val="24"/>
        </w:rPr>
      </w:pPr>
    </w:p>
    <w:p w14:paraId="58EF3E7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Davatelj usluge </w:t>
      </w:r>
      <w:r w:rsidR="00523E29" w:rsidRPr="00473F11">
        <w:rPr>
          <w:rFonts w:ascii="Times New Roman" w:hAnsi="Times New Roman"/>
          <w:sz w:val="24"/>
          <w:szCs w:val="24"/>
        </w:rPr>
        <w:t xml:space="preserve">je </w:t>
      </w:r>
      <w:r w:rsidRPr="00473F11">
        <w:rPr>
          <w:rFonts w:ascii="Times New Roman" w:hAnsi="Times New Roman"/>
          <w:sz w:val="24"/>
          <w:szCs w:val="24"/>
        </w:rPr>
        <w:t xml:space="preserve">dužan: </w:t>
      </w:r>
    </w:p>
    <w:p w14:paraId="6D3CE380" w14:textId="77777777" w:rsidR="00035A38" w:rsidRPr="00473F11" w:rsidRDefault="00035A38" w:rsidP="00144B45">
      <w:pPr>
        <w:spacing w:after="0" w:line="240" w:lineRule="auto"/>
        <w:jc w:val="both"/>
        <w:rPr>
          <w:rFonts w:ascii="Times New Roman" w:hAnsi="Times New Roman"/>
          <w:sz w:val="24"/>
          <w:szCs w:val="24"/>
        </w:rPr>
      </w:pPr>
    </w:p>
    <w:p w14:paraId="53F09824"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 gospodariti s odvojeno sakupljenim komunalnim otpadom, uključujući preuzimanje i prijevoz tog otpada, sukladno </w:t>
      </w:r>
      <w:r w:rsidR="007625DB" w:rsidRPr="00473F11">
        <w:rPr>
          <w:rFonts w:ascii="Times New Roman" w:hAnsi="Times New Roman"/>
          <w:sz w:val="24"/>
          <w:szCs w:val="24"/>
        </w:rPr>
        <w:t>redu prvenstva</w:t>
      </w:r>
      <w:r w:rsidRPr="00473F11">
        <w:rPr>
          <w:rFonts w:ascii="Times New Roman" w:hAnsi="Times New Roman"/>
          <w:sz w:val="24"/>
          <w:szCs w:val="24"/>
        </w:rPr>
        <w:t xml:space="preserve"> gospodarenja otpadom i način na koji ne dovodi do miješanja odvojeno sakupljenog komunalnog otpada s drugom vrstom otpada ili otpadom koji ima drugačija svojstva.</w:t>
      </w:r>
    </w:p>
    <w:p w14:paraId="5009739F"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lang w:eastAsia="hr-HR"/>
        </w:rPr>
        <w:t xml:space="preserve">2. pružati javnu uslugu u skladu s ovim Zakonom i Odlukom iz članka </w:t>
      </w:r>
      <w:r w:rsidR="00DF6E68" w:rsidRPr="00473F11">
        <w:rPr>
          <w:rFonts w:ascii="Times New Roman" w:hAnsi="Times New Roman"/>
          <w:sz w:val="24"/>
          <w:szCs w:val="24"/>
          <w:lang w:eastAsia="hr-HR"/>
        </w:rPr>
        <w:t>6</w:t>
      </w:r>
      <w:r w:rsidR="00477F26" w:rsidRPr="00473F11">
        <w:rPr>
          <w:rFonts w:ascii="Times New Roman" w:hAnsi="Times New Roman"/>
          <w:sz w:val="24"/>
          <w:szCs w:val="24"/>
          <w:lang w:eastAsia="hr-HR"/>
        </w:rPr>
        <w:t>6</w:t>
      </w:r>
      <w:r w:rsidRPr="00473F11">
        <w:rPr>
          <w:rFonts w:ascii="Times New Roman" w:hAnsi="Times New Roman"/>
          <w:sz w:val="24"/>
          <w:szCs w:val="24"/>
          <w:lang w:eastAsia="hr-HR"/>
        </w:rPr>
        <w:t>. ovoga Zakona.</w:t>
      </w:r>
    </w:p>
    <w:p w14:paraId="15A56CBC"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3. snositi sve troškove gospodarenja prikupljenim otpadom, osim troškova postupanja s reciklabilnim komunalnim otpadom koji se sastoji pretežito od otpadne ambalaže.</w:t>
      </w:r>
    </w:p>
    <w:p w14:paraId="06493733" w14:textId="77777777" w:rsidR="00FF499C" w:rsidRPr="00473F11" w:rsidRDefault="00FF499C" w:rsidP="00144B45">
      <w:pPr>
        <w:pStyle w:val="box459642"/>
        <w:spacing w:before="0" w:beforeAutospacing="0" w:after="0" w:afterAutospacing="0"/>
        <w:textAlignment w:val="baseline"/>
      </w:pPr>
      <w:r w:rsidRPr="00473F11">
        <w:t xml:space="preserve">4. osigurati korisniku usluge spremnike za primopredaju komunalnog otpada </w:t>
      </w:r>
    </w:p>
    <w:p w14:paraId="41D75D45" w14:textId="77777777" w:rsidR="00FF499C" w:rsidRPr="00473F11" w:rsidRDefault="00FF499C" w:rsidP="00144B45">
      <w:pPr>
        <w:pStyle w:val="box459642"/>
        <w:spacing w:before="0" w:beforeAutospacing="0" w:after="0" w:afterAutospacing="0"/>
        <w:textAlignment w:val="baseline"/>
      </w:pPr>
      <w:r w:rsidRPr="00473F11">
        <w:lastRenderedPageBreak/>
        <w:t xml:space="preserve">5. preuzeti sadržaj spremnika od korisnika usluge i to odvojeno miješani komunalni otpad,  </w:t>
      </w:r>
      <w:r w:rsidR="00F30579" w:rsidRPr="00473F11">
        <w:t xml:space="preserve">biootpad, </w:t>
      </w:r>
      <w:r w:rsidRPr="00473F11">
        <w:t>reciklabilni komunalni otpad</w:t>
      </w:r>
      <w:r w:rsidR="00F30579" w:rsidRPr="00473F11">
        <w:t xml:space="preserve"> i</w:t>
      </w:r>
      <w:r w:rsidRPr="00473F11">
        <w:t xml:space="preserve"> glomazni otpad  </w:t>
      </w:r>
    </w:p>
    <w:p w14:paraId="7E21ED50"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6. osigurati provjeru da otpad sadržan u spremniku prilikom primopredaje odgovara vrsti otpada čija se primopredaja obavlja</w:t>
      </w:r>
    </w:p>
    <w:p w14:paraId="769A20AD"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7. osigurati uvjete kojima se ostvaruje pojedinačno korištenje javne usluge neovisno o broju korisnika usluge koji koriste zajednički spremnik</w:t>
      </w:r>
    </w:p>
    <w:p w14:paraId="11E48E8D"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 xml:space="preserve">8. predati sakupljeni reciklabilni komunalni otpad osobi koju odredi Fond </w:t>
      </w:r>
    </w:p>
    <w:p w14:paraId="083D7AE3"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 xml:space="preserve">9. voditi evidencije propisane člankom </w:t>
      </w:r>
      <w:r w:rsidR="00DF6E68" w:rsidRPr="00473F11">
        <w:t>8</w:t>
      </w:r>
      <w:r w:rsidR="00466D59" w:rsidRPr="00473F11">
        <w:t>2</w:t>
      </w:r>
      <w:r w:rsidRPr="00473F11">
        <w:t>. ovoga Zakona</w:t>
      </w:r>
    </w:p>
    <w:p w14:paraId="39A00AC4"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 xml:space="preserve">10. na spremniku održavati natpis </w:t>
      </w:r>
      <w:r w:rsidR="007A520E" w:rsidRPr="00473F11">
        <w:t xml:space="preserve">iz stavka 2.ovoga članka </w:t>
      </w:r>
    </w:p>
    <w:p w14:paraId="4BC9D2CD"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 xml:space="preserve">11. osigurati sigurnost, redovitost i kvalitetu javne usluge </w:t>
      </w:r>
    </w:p>
    <w:p w14:paraId="18A8D4E6"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12. predati miješani komunalni otpad u centar za gospodarenje otpadom</w:t>
      </w:r>
      <w:r w:rsidR="009F0919" w:rsidRPr="00473F11">
        <w:t xml:space="preserve"> </w:t>
      </w:r>
      <w:r w:rsidRPr="00473F11">
        <w:t xml:space="preserve">sukladno </w:t>
      </w:r>
      <w:r w:rsidR="009E061D" w:rsidRPr="00473F11">
        <w:t>Planu gospodarenja otpadom Republike Hrvatske</w:t>
      </w:r>
      <w:r w:rsidR="00EC1511" w:rsidRPr="00473F11">
        <w:t xml:space="preserve"> </w:t>
      </w:r>
      <w:r w:rsidRPr="00473F11">
        <w:t xml:space="preserve">i </w:t>
      </w:r>
    </w:p>
    <w:p w14:paraId="1FFC278A"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 xml:space="preserve">13. </w:t>
      </w:r>
      <w:r w:rsidR="00523E29" w:rsidRPr="00473F11">
        <w:t xml:space="preserve">obračunati </w:t>
      </w:r>
      <w:r w:rsidRPr="00473F11">
        <w:t xml:space="preserve">cijenu javne usluge na način propisan ovim Zakonom, Odlukom iz članka </w:t>
      </w:r>
      <w:r w:rsidR="007A754B" w:rsidRPr="00473F11">
        <w:t>6</w:t>
      </w:r>
      <w:r w:rsidR="00466D59" w:rsidRPr="00473F11">
        <w:t>6</w:t>
      </w:r>
      <w:r w:rsidRPr="00473F11">
        <w:t xml:space="preserve">. stavka 1. ovoga Zakona i cjenikom iz članka </w:t>
      </w:r>
      <w:r w:rsidR="00DF6E68" w:rsidRPr="00473F11">
        <w:t>7</w:t>
      </w:r>
      <w:r w:rsidR="00466D59" w:rsidRPr="00473F11">
        <w:t>7</w:t>
      </w:r>
      <w:r w:rsidRPr="00473F11">
        <w:t>. ovoga Zakona</w:t>
      </w:r>
    </w:p>
    <w:p w14:paraId="2785A483" w14:textId="77777777" w:rsidR="00B202D6" w:rsidRPr="00473F11" w:rsidRDefault="00FF499C" w:rsidP="00144B45">
      <w:pPr>
        <w:pStyle w:val="box454532"/>
        <w:shd w:val="clear" w:color="auto" w:fill="FFFFFF"/>
        <w:spacing w:before="0" w:beforeAutospacing="0" w:after="0" w:afterAutospacing="0"/>
        <w:jc w:val="both"/>
        <w:textAlignment w:val="baseline"/>
      </w:pPr>
      <w:r w:rsidRPr="00473F11">
        <w:t xml:space="preserve">14. </w:t>
      </w:r>
      <w:r w:rsidRPr="00473F11">
        <w:rPr>
          <w:iCs/>
        </w:rPr>
        <w:t>na računu za javnu uslugu navesti sve elemente temeljem kojih je izvršio obračun cijene javne usluge, uključivo i porez na dodanu vrijednost određen sukladno posebnom propisu koji uređuje porez na dodanu vrijednost</w:t>
      </w:r>
      <w:r w:rsidRPr="00473F11">
        <w:t xml:space="preserve">. </w:t>
      </w:r>
    </w:p>
    <w:p w14:paraId="4D050517" w14:textId="77777777" w:rsidR="00035A38" w:rsidRPr="00473F11" w:rsidRDefault="00035A38" w:rsidP="00144B45">
      <w:pPr>
        <w:pStyle w:val="box459642"/>
        <w:spacing w:before="0" w:beforeAutospacing="0" w:after="0" w:afterAutospacing="0"/>
        <w:ind w:firstLine="720"/>
        <w:jc w:val="both"/>
        <w:textAlignment w:val="baseline"/>
      </w:pPr>
    </w:p>
    <w:p w14:paraId="54A1127B" w14:textId="77777777" w:rsidR="00FF499C" w:rsidRPr="00473F11" w:rsidRDefault="00FF499C" w:rsidP="00144B45">
      <w:pPr>
        <w:pStyle w:val="box459642"/>
        <w:spacing w:before="0" w:beforeAutospacing="0" w:after="0" w:afterAutospacing="0"/>
        <w:ind w:firstLine="720"/>
        <w:jc w:val="both"/>
        <w:textAlignment w:val="baseline"/>
      </w:pPr>
      <w:r w:rsidRPr="00473F11">
        <w:t>(</w:t>
      </w:r>
      <w:r w:rsidR="009E061D" w:rsidRPr="00473F11">
        <w:t>2</w:t>
      </w:r>
      <w:r w:rsidRPr="00473F11">
        <w:t>) Spremnik za primopredaju komunalnog otpada kod korisnika usluge mora sadržavati natpis s nazivom davatelja usluge</w:t>
      </w:r>
      <w:r w:rsidR="00753AFF" w:rsidRPr="00473F11">
        <w:t>,</w:t>
      </w:r>
      <w:r w:rsidR="000214E1" w:rsidRPr="00473F11">
        <w:t xml:space="preserve"> </w:t>
      </w:r>
      <w:r w:rsidRPr="00473F11">
        <w:t>oznaku koja je u Evidenciji o preuzetom komunalnom otpadu pridružena korisniku usluge i obračunskom mjestu</w:t>
      </w:r>
      <w:r w:rsidR="00753AFF" w:rsidRPr="00473F11">
        <w:t xml:space="preserve"> i naziv vrste otpada za koju je spremnik namijenjen</w:t>
      </w:r>
      <w:r w:rsidRPr="00473F11">
        <w:t>.</w:t>
      </w:r>
    </w:p>
    <w:p w14:paraId="424ECB54" w14:textId="77777777" w:rsidR="00035A38" w:rsidRPr="00473F11" w:rsidRDefault="00035A38" w:rsidP="00144B45">
      <w:pPr>
        <w:spacing w:after="0" w:line="240" w:lineRule="auto"/>
        <w:ind w:firstLine="720"/>
        <w:jc w:val="both"/>
        <w:rPr>
          <w:rFonts w:ascii="Times New Roman" w:hAnsi="Times New Roman"/>
          <w:sz w:val="24"/>
          <w:szCs w:val="24"/>
        </w:rPr>
      </w:pPr>
    </w:p>
    <w:p w14:paraId="63DB3CC4"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9E061D" w:rsidRPr="00473F11">
        <w:rPr>
          <w:rFonts w:ascii="Times New Roman" w:hAnsi="Times New Roman"/>
          <w:sz w:val="24"/>
          <w:szCs w:val="24"/>
        </w:rPr>
        <w:t>3</w:t>
      </w:r>
      <w:r w:rsidRPr="00473F11">
        <w:rPr>
          <w:rFonts w:ascii="Times New Roman" w:hAnsi="Times New Roman"/>
          <w:sz w:val="24"/>
          <w:szCs w:val="24"/>
        </w:rPr>
        <w:t xml:space="preserve">) Davatelj usluge koji osim pružanja javne usluge, obavlja i druge poslove, dužan je voditi evidenciju prihoda i rashoda od javne usluge na način da je u svakom trenutku moguće utvrditi postojeće prihode i rashode od javne usluge. </w:t>
      </w:r>
    </w:p>
    <w:p w14:paraId="6CB71094" w14:textId="77777777" w:rsidR="00035A38" w:rsidRPr="00473F11" w:rsidRDefault="00035A38" w:rsidP="00144B45">
      <w:pPr>
        <w:spacing w:after="0" w:line="240" w:lineRule="auto"/>
        <w:ind w:firstLine="720"/>
        <w:jc w:val="both"/>
        <w:rPr>
          <w:rFonts w:ascii="Times New Roman" w:hAnsi="Times New Roman"/>
          <w:sz w:val="24"/>
          <w:szCs w:val="24"/>
        </w:rPr>
      </w:pPr>
    </w:p>
    <w:p w14:paraId="4603F4C0"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9E061D" w:rsidRPr="00473F11">
        <w:rPr>
          <w:rFonts w:ascii="Times New Roman" w:hAnsi="Times New Roman"/>
          <w:sz w:val="24"/>
          <w:szCs w:val="24"/>
        </w:rPr>
        <w:t>4</w:t>
      </w:r>
      <w:r w:rsidRPr="00473F11">
        <w:rPr>
          <w:rFonts w:ascii="Times New Roman" w:hAnsi="Times New Roman"/>
          <w:sz w:val="24"/>
          <w:szCs w:val="24"/>
        </w:rPr>
        <w:t xml:space="preserve">) O svom radu Davatelj usluge dužan je predstavničkom tijelu jedinice lokalne samouprave podnijeti Izvješće o radu do 31. ožujka tekuće godine za prethodnu kalendarsku godinu i dostaviti ga Ministarstvu. </w:t>
      </w:r>
    </w:p>
    <w:p w14:paraId="20D154AD" w14:textId="77777777" w:rsidR="00035A38" w:rsidRPr="00473F11" w:rsidRDefault="00035A38" w:rsidP="00144B45">
      <w:pPr>
        <w:spacing w:after="0" w:line="240" w:lineRule="auto"/>
        <w:ind w:firstLine="720"/>
        <w:jc w:val="both"/>
        <w:rPr>
          <w:rFonts w:ascii="Times New Roman" w:hAnsi="Times New Roman"/>
          <w:sz w:val="24"/>
          <w:szCs w:val="24"/>
        </w:rPr>
      </w:pPr>
    </w:p>
    <w:p w14:paraId="19AA2C0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9E061D" w:rsidRPr="00473F11">
        <w:rPr>
          <w:rFonts w:ascii="Times New Roman" w:hAnsi="Times New Roman"/>
          <w:sz w:val="24"/>
          <w:szCs w:val="24"/>
        </w:rPr>
        <w:t>5</w:t>
      </w:r>
      <w:r w:rsidRPr="00473F11">
        <w:rPr>
          <w:rFonts w:ascii="Times New Roman" w:hAnsi="Times New Roman"/>
          <w:sz w:val="24"/>
          <w:szCs w:val="24"/>
        </w:rPr>
        <w:t xml:space="preserve">) Izvješće iz stavka </w:t>
      </w:r>
      <w:r w:rsidR="00466D59" w:rsidRPr="00473F11">
        <w:rPr>
          <w:rFonts w:ascii="Times New Roman" w:hAnsi="Times New Roman"/>
          <w:sz w:val="24"/>
          <w:szCs w:val="24"/>
        </w:rPr>
        <w:t>4</w:t>
      </w:r>
      <w:r w:rsidRPr="00473F11">
        <w:rPr>
          <w:rFonts w:ascii="Times New Roman" w:hAnsi="Times New Roman"/>
          <w:sz w:val="24"/>
          <w:szCs w:val="24"/>
        </w:rPr>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30686881" w14:textId="77777777" w:rsidR="00035A38" w:rsidRPr="00473F11" w:rsidRDefault="00035A38" w:rsidP="00144B45">
      <w:pPr>
        <w:spacing w:after="0" w:line="240" w:lineRule="auto"/>
        <w:ind w:firstLine="720"/>
        <w:jc w:val="both"/>
        <w:rPr>
          <w:rFonts w:ascii="Times New Roman" w:hAnsi="Times New Roman"/>
          <w:sz w:val="24"/>
          <w:szCs w:val="24"/>
        </w:rPr>
      </w:pPr>
    </w:p>
    <w:p w14:paraId="307DF3C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9E061D" w:rsidRPr="00473F11">
        <w:rPr>
          <w:rFonts w:ascii="Times New Roman" w:hAnsi="Times New Roman"/>
          <w:sz w:val="24"/>
          <w:szCs w:val="24"/>
        </w:rPr>
        <w:t>6</w:t>
      </w:r>
      <w:r w:rsidRPr="00473F11">
        <w:rPr>
          <w:rFonts w:ascii="Times New Roman" w:hAnsi="Times New Roman"/>
          <w:sz w:val="24"/>
          <w:szCs w:val="24"/>
        </w:rPr>
        <w:t xml:space="preserve">) Obrazac Izvješća iz stavka </w:t>
      </w:r>
      <w:r w:rsidR="00466D59" w:rsidRPr="00473F11">
        <w:rPr>
          <w:rFonts w:ascii="Times New Roman" w:hAnsi="Times New Roman"/>
          <w:sz w:val="24"/>
          <w:szCs w:val="24"/>
        </w:rPr>
        <w:t>4</w:t>
      </w:r>
      <w:r w:rsidRPr="00473F11">
        <w:rPr>
          <w:rFonts w:ascii="Times New Roman" w:hAnsi="Times New Roman"/>
          <w:sz w:val="24"/>
          <w:szCs w:val="24"/>
        </w:rPr>
        <w:t>. ovoga članka objavljuje se na mrežnoj stranici Ministarstva.</w:t>
      </w:r>
    </w:p>
    <w:p w14:paraId="6AFE0E1B" w14:textId="77777777" w:rsidR="00FF499C" w:rsidRPr="00473F11" w:rsidRDefault="00FF499C" w:rsidP="00144B45">
      <w:pPr>
        <w:spacing w:after="0" w:line="240" w:lineRule="auto"/>
        <w:jc w:val="both"/>
        <w:rPr>
          <w:rFonts w:ascii="Times New Roman" w:hAnsi="Times New Roman"/>
          <w:sz w:val="24"/>
          <w:szCs w:val="24"/>
        </w:rPr>
      </w:pPr>
    </w:p>
    <w:p w14:paraId="2F700278" w14:textId="77777777" w:rsidR="00E37341" w:rsidRPr="00473F11" w:rsidRDefault="00E37341"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Korisnik javne usluge sakupljanja komunalnog otpada</w:t>
      </w:r>
    </w:p>
    <w:p w14:paraId="771B755B" w14:textId="77777777" w:rsidR="00035A38" w:rsidRPr="00473F11" w:rsidRDefault="00035A38" w:rsidP="00144B45">
      <w:pPr>
        <w:spacing w:after="0" w:line="240" w:lineRule="auto"/>
        <w:jc w:val="center"/>
        <w:rPr>
          <w:rFonts w:ascii="Times New Roman" w:hAnsi="Times New Roman"/>
          <w:b/>
          <w:sz w:val="24"/>
          <w:szCs w:val="24"/>
        </w:rPr>
      </w:pPr>
    </w:p>
    <w:p w14:paraId="73721400" w14:textId="77777777" w:rsidR="00E37341" w:rsidRPr="00473F11" w:rsidRDefault="00E37341" w:rsidP="00144B45">
      <w:pPr>
        <w:spacing w:after="0" w:line="240" w:lineRule="auto"/>
        <w:jc w:val="center"/>
        <w:rPr>
          <w:rFonts w:ascii="Times New Roman" w:hAnsi="Times New Roman"/>
          <w:b/>
          <w:i/>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70</w:t>
      </w:r>
      <w:r w:rsidRPr="00473F11">
        <w:rPr>
          <w:rFonts w:ascii="Times New Roman" w:hAnsi="Times New Roman"/>
          <w:b/>
          <w:sz w:val="24"/>
          <w:szCs w:val="24"/>
        </w:rPr>
        <w:t>.</w:t>
      </w:r>
    </w:p>
    <w:p w14:paraId="7A762C39" w14:textId="77777777" w:rsidR="00035A38" w:rsidRPr="00473F11" w:rsidRDefault="00035A38" w:rsidP="00144B45">
      <w:pPr>
        <w:spacing w:after="0" w:line="240" w:lineRule="auto"/>
        <w:jc w:val="both"/>
        <w:rPr>
          <w:rFonts w:ascii="Times New Roman" w:hAnsi="Times New Roman"/>
          <w:sz w:val="24"/>
          <w:szCs w:val="24"/>
        </w:rPr>
      </w:pPr>
    </w:p>
    <w:p w14:paraId="228B7A06" w14:textId="68C3E232" w:rsidR="00E37341" w:rsidRPr="00473F11" w:rsidRDefault="00E37341"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Korisnik javne usluge na području pružanja usluge (u daljnjem tekstu: korisnik usluge) je vlasnik nekretnine, odnosno vlasnik posebnog dijela nekretnine i </w:t>
      </w:r>
      <w:r w:rsidRPr="00473F11">
        <w:rPr>
          <w:rFonts w:ascii="Times New Roman" w:hAnsi="Times New Roman"/>
          <w:sz w:val="24"/>
          <w:szCs w:val="24"/>
        </w:rPr>
        <w:lastRenderedPageBreak/>
        <w:t>korisnik nekretnine, odnosno posebnog dijela nekretnine kada je vlasnik nekretnine, odnosno posebnog dijela nekretnine obvezu plaćanja ugovorom prenio na tog korisnika i o tome obavijestio davatelja usluge</w:t>
      </w:r>
      <w:r w:rsidR="00913F18" w:rsidRPr="00473F11">
        <w:rPr>
          <w:rFonts w:ascii="Times New Roman" w:hAnsi="Times New Roman"/>
          <w:sz w:val="24"/>
          <w:szCs w:val="24"/>
        </w:rPr>
        <w:t xml:space="preserve"> ili </w:t>
      </w:r>
      <w:r w:rsidR="00487869" w:rsidRPr="00473F11">
        <w:rPr>
          <w:rFonts w:ascii="Times New Roman" w:hAnsi="Times New Roman"/>
          <w:sz w:val="24"/>
          <w:szCs w:val="24"/>
        </w:rPr>
        <w:t>stvarni korisnik nekretnine.</w:t>
      </w:r>
    </w:p>
    <w:p w14:paraId="5BD500A2" w14:textId="77777777" w:rsidR="00035A38" w:rsidRPr="00473F11" w:rsidRDefault="00035A38" w:rsidP="00144B45">
      <w:pPr>
        <w:spacing w:after="0" w:line="240" w:lineRule="auto"/>
        <w:jc w:val="both"/>
        <w:rPr>
          <w:rFonts w:ascii="Times New Roman" w:hAnsi="Times New Roman"/>
          <w:sz w:val="24"/>
          <w:szCs w:val="24"/>
        </w:rPr>
      </w:pPr>
    </w:p>
    <w:p w14:paraId="1586397F" w14:textId="77777777" w:rsidR="00E37341" w:rsidRPr="00473F11" w:rsidRDefault="00E37341"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Korisnici javne usluge iz stavka 1. ovoga članka ovisno o načinu korištenja nekretnine, trajno ili povremeno, u svrhu stanovanja (vlasnici stanova, kuća, nekretnina za odmor) ili u svrhu obavljanja djelatnosti ili druge svrhe, razvrstavaju se u kategoriju:</w:t>
      </w:r>
    </w:p>
    <w:p w14:paraId="59586D2A"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1. korisnika kućanstvo ili</w:t>
      </w:r>
    </w:p>
    <w:p w14:paraId="3060CEA8"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2. korisnika koji nije kućanstvo (drugi izvori komunalnog otpada). </w:t>
      </w:r>
    </w:p>
    <w:p w14:paraId="0CE4DA2D" w14:textId="77777777" w:rsidR="00035A38" w:rsidRPr="00473F11" w:rsidRDefault="00035A38" w:rsidP="00144B45">
      <w:pPr>
        <w:pStyle w:val="CommentText"/>
        <w:spacing w:after="0"/>
        <w:jc w:val="both"/>
        <w:rPr>
          <w:rFonts w:ascii="Times New Roman" w:hAnsi="Times New Roman"/>
          <w:sz w:val="24"/>
          <w:szCs w:val="24"/>
        </w:rPr>
      </w:pPr>
    </w:p>
    <w:p w14:paraId="4292AD57" w14:textId="77777777" w:rsidR="003329CC" w:rsidRPr="00473F11" w:rsidRDefault="00E37341" w:rsidP="00144B45">
      <w:pPr>
        <w:pStyle w:val="CommentText"/>
        <w:spacing w:after="0"/>
        <w:ind w:firstLine="720"/>
        <w:jc w:val="both"/>
        <w:rPr>
          <w:rFonts w:ascii="Times New Roman" w:hAnsi="Times New Roman"/>
          <w:color w:val="000000" w:themeColor="text1"/>
          <w:sz w:val="24"/>
          <w:szCs w:val="24"/>
        </w:rPr>
      </w:pPr>
      <w:r w:rsidRPr="00473F11">
        <w:rPr>
          <w:rFonts w:ascii="Times New Roman" w:hAnsi="Times New Roman"/>
          <w:sz w:val="24"/>
          <w:szCs w:val="24"/>
        </w:rPr>
        <w:t xml:space="preserve">(3) </w:t>
      </w:r>
      <w:r w:rsidR="003329CC" w:rsidRPr="00473F11">
        <w:rPr>
          <w:rFonts w:ascii="Times New Roman" w:hAnsi="Times New Roman"/>
          <w:color w:val="000000" w:themeColor="text1"/>
          <w:sz w:val="24"/>
          <w:szCs w:val="24"/>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1010B6E7" w14:textId="77777777" w:rsidR="00E37341" w:rsidRPr="00473F11" w:rsidRDefault="00E37341" w:rsidP="00144B45">
      <w:pPr>
        <w:spacing w:after="0" w:line="240" w:lineRule="auto"/>
        <w:ind w:firstLine="284"/>
        <w:jc w:val="both"/>
        <w:rPr>
          <w:rFonts w:ascii="Times New Roman" w:hAnsi="Times New Roman"/>
          <w:sz w:val="24"/>
          <w:szCs w:val="24"/>
        </w:rPr>
      </w:pPr>
    </w:p>
    <w:p w14:paraId="6C457CA7" w14:textId="77777777" w:rsidR="00120DD1" w:rsidRPr="00473F11" w:rsidRDefault="00E37341"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Korisnik usluge je dužan:</w:t>
      </w:r>
    </w:p>
    <w:p w14:paraId="40CC1079" w14:textId="77777777" w:rsidR="007502CE" w:rsidRPr="00473F11" w:rsidRDefault="007502CE" w:rsidP="00144B45">
      <w:pPr>
        <w:spacing w:after="0" w:line="240" w:lineRule="auto"/>
        <w:jc w:val="both"/>
        <w:rPr>
          <w:rFonts w:ascii="Times New Roman" w:hAnsi="Times New Roman"/>
          <w:sz w:val="24"/>
          <w:szCs w:val="24"/>
        </w:rPr>
      </w:pPr>
    </w:p>
    <w:p w14:paraId="6FA0CAE5"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 koristiti javnu uslugu na području na kojem se nalazi nekretnina korisnika usluge na način da </w:t>
      </w:r>
      <w:r w:rsidR="00075F16" w:rsidRPr="00473F11">
        <w:rPr>
          <w:rFonts w:ascii="Times New Roman" w:hAnsi="Times New Roman"/>
          <w:sz w:val="24"/>
          <w:szCs w:val="24"/>
        </w:rPr>
        <w:t>proizvedeni</w:t>
      </w:r>
      <w:r w:rsidR="00934608" w:rsidRPr="00473F11">
        <w:rPr>
          <w:rFonts w:ascii="Times New Roman" w:hAnsi="Times New Roman"/>
          <w:sz w:val="24"/>
          <w:szCs w:val="24"/>
        </w:rPr>
        <w:t xml:space="preserve"> </w:t>
      </w:r>
      <w:r w:rsidRPr="00473F11">
        <w:rPr>
          <w:rFonts w:ascii="Times New Roman" w:hAnsi="Times New Roman"/>
          <w:sz w:val="24"/>
          <w:szCs w:val="24"/>
        </w:rPr>
        <w:t>komunalni otpad predaje putem zaduženog spremnika</w:t>
      </w:r>
    </w:p>
    <w:p w14:paraId="0694A456"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2. omogućiti davatelju usluge pristup spremniku na mjestu primopredaje otpada kad to mjesto nije na javnoj površini </w:t>
      </w:r>
    </w:p>
    <w:p w14:paraId="0F713583"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3. postupati s otpadom na obračunskom mjestu korisnika usluge na način koji ne dovodi u opasnost ljudsko zdravlje i ne dovodi do rasipanja otpada oko spremnika i ne uzrokuje pojav</w:t>
      </w:r>
      <w:r w:rsidR="00BA757A" w:rsidRPr="00473F11">
        <w:rPr>
          <w:rFonts w:ascii="Times New Roman" w:hAnsi="Times New Roman"/>
          <w:sz w:val="24"/>
          <w:szCs w:val="24"/>
        </w:rPr>
        <w:t>u</w:t>
      </w:r>
      <w:r w:rsidRPr="00473F11">
        <w:rPr>
          <w:rFonts w:ascii="Times New Roman" w:hAnsi="Times New Roman"/>
          <w:sz w:val="24"/>
          <w:szCs w:val="24"/>
        </w:rPr>
        <w:t xml:space="preserve"> neugode drugoj osobi zbog mirisa otpada </w:t>
      </w:r>
    </w:p>
    <w:p w14:paraId="051E93E6"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4. odgovarati za postupanje s otpadom i spremnikom na obračunskom mjestu korisnika usluge, te kad više korisnika koristi zajednički spremnik zajedno s ostalim korisnicima usluge na istom obračunskom mjestu odgovarati za obveze nastale zajedničkim korištenjem spremnika  </w:t>
      </w:r>
    </w:p>
    <w:p w14:paraId="011C7F9A"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5. platiti davatelju usluge iznos cijene javne usluge za obračunsko mjesto i obračunsko razdoblje, osim za obračunsko mjesto na kojem je nekretnina koja se trajno ne koristi </w:t>
      </w:r>
    </w:p>
    <w:p w14:paraId="3D57EE65"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6. predati opasni komunalni otpad u reciklažno dvorište ili mobilno reciklažno dvorište odnosno postupiti s istim u skladu s  propisom koji uređuje gospodarenje posebnom kategorijom otpada, osim korisnika koji nije kućanstvo</w:t>
      </w:r>
    </w:p>
    <w:p w14:paraId="71615C0D"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7. predati odvojeno miješani komunalni otpad, reciklabilni komunalni otpad, opasni komunalni otpad i glomazni otpad </w:t>
      </w:r>
    </w:p>
    <w:p w14:paraId="3F154F57"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8. predati odvojeno biootpad ili kompostirati biootpad na mjestu nastanka  </w:t>
      </w:r>
    </w:p>
    <w:p w14:paraId="2F9196BF" w14:textId="77777777" w:rsidR="00E37341"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9. dostaviti davatelju usluge</w:t>
      </w:r>
      <w:r w:rsidR="00EC1511" w:rsidRPr="00473F11">
        <w:rPr>
          <w:rFonts w:ascii="Times New Roman" w:hAnsi="Times New Roman"/>
          <w:sz w:val="24"/>
          <w:szCs w:val="24"/>
        </w:rPr>
        <w:t xml:space="preserve"> ispunjenu</w:t>
      </w:r>
      <w:r w:rsidRPr="00473F11">
        <w:rPr>
          <w:rFonts w:ascii="Times New Roman" w:hAnsi="Times New Roman"/>
          <w:sz w:val="24"/>
          <w:szCs w:val="24"/>
        </w:rPr>
        <w:t xml:space="preserve"> Izjavu o načinu korištenja javne usluge</w:t>
      </w:r>
    </w:p>
    <w:p w14:paraId="7F50E491" w14:textId="77777777" w:rsidR="00EC5283" w:rsidRPr="00473F11" w:rsidRDefault="00E37341" w:rsidP="00144B45">
      <w:pPr>
        <w:spacing w:after="0" w:line="240" w:lineRule="auto"/>
        <w:jc w:val="both"/>
        <w:rPr>
          <w:rFonts w:ascii="Times New Roman" w:hAnsi="Times New Roman"/>
          <w:sz w:val="24"/>
          <w:szCs w:val="24"/>
        </w:rPr>
      </w:pPr>
      <w:r w:rsidRPr="00473F11">
        <w:rPr>
          <w:rFonts w:ascii="Times New Roman" w:hAnsi="Times New Roman"/>
          <w:sz w:val="24"/>
          <w:szCs w:val="24"/>
        </w:rPr>
        <w:t>10. omogućiti davatelju javne usluge označivanje spremnika odgovarajućim natpisom i oznakom.</w:t>
      </w:r>
    </w:p>
    <w:p w14:paraId="5D5D7DF1" w14:textId="77777777" w:rsidR="00B435C2" w:rsidRPr="00473F11" w:rsidRDefault="00B435C2" w:rsidP="00144B45">
      <w:pPr>
        <w:spacing w:after="0" w:line="240" w:lineRule="auto"/>
        <w:ind w:firstLine="284"/>
        <w:jc w:val="both"/>
        <w:rPr>
          <w:rFonts w:ascii="Times New Roman" w:hAnsi="Times New Roman"/>
          <w:sz w:val="24"/>
          <w:szCs w:val="24"/>
        </w:rPr>
      </w:pPr>
    </w:p>
    <w:p w14:paraId="66B57CB6" w14:textId="77777777" w:rsidR="00BF1F35" w:rsidRPr="00473F11" w:rsidRDefault="00BF1F35"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Iznimno od stavka 4. ovoga članka, korisnik koji nije kućanstvo (drugi izvori komunalnog otpada) u sklopu javne usluge dužan je koristiti samo uslugu prikupljanja miješanog komunalnog otpada na lokaciji obračunskog mjesta korisnika </w:t>
      </w:r>
      <w:r w:rsidRPr="00473F11">
        <w:rPr>
          <w:rFonts w:ascii="Times New Roman" w:hAnsi="Times New Roman"/>
          <w:sz w:val="24"/>
          <w:szCs w:val="24"/>
        </w:rPr>
        <w:lastRenderedPageBreak/>
        <w:t>usluge, a korištenje ostalih usluga iz članka 64. stavka 3. ovoga Zakona ugovara s ovlaštenom osobom pod komercijalnim uvjetima.</w:t>
      </w:r>
    </w:p>
    <w:p w14:paraId="113B4C91" w14:textId="70E51532" w:rsidR="00A512AA" w:rsidRPr="00473F11" w:rsidRDefault="00A512AA" w:rsidP="00144B45">
      <w:pPr>
        <w:spacing w:after="0" w:line="240" w:lineRule="auto"/>
        <w:jc w:val="both"/>
        <w:rPr>
          <w:rFonts w:ascii="Times New Roman" w:hAnsi="Times New Roman"/>
          <w:sz w:val="24"/>
          <w:szCs w:val="24"/>
        </w:rPr>
      </w:pPr>
    </w:p>
    <w:p w14:paraId="2762F2C4" w14:textId="77777777" w:rsidR="00FF499C" w:rsidRPr="00473F11" w:rsidRDefault="00FF499C" w:rsidP="00144B45">
      <w:pPr>
        <w:spacing w:after="0" w:line="240" w:lineRule="auto"/>
        <w:ind w:left="2124" w:firstLine="708"/>
        <w:rPr>
          <w:rFonts w:ascii="Times New Roman" w:hAnsi="Times New Roman"/>
          <w:b/>
          <w:i/>
          <w:sz w:val="24"/>
          <w:szCs w:val="24"/>
        </w:rPr>
      </w:pPr>
      <w:r w:rsidRPr="00473F11">
        <w:rPr>
          <w:rFonts w:ascii="Times New Roman" w:hAnsi="Times New Roman"/>
          <w:b/>
          <w:i/>
          <w:sz w:val="24"/>
          <w:szCs w:val="24"/>
        </w:rPr>
        <w:t>Nekretnina koja se trajno ne koristi</w:t>
      </w:r>
    </w:p>
    <w:p w14:paraId="1A081B1A" w14:textId="77777777" w:rsidR="00B435C2" w:rsidRPr="00473F11" w:rsidRDefault="00B435C2" w:rsidP="00144B45">
      <w:pPr>
        <w:spacing w:after="0" w:line="240" w:lineRule="auto"/>
        <w:jc w:val="center"/>
        <w:rPr>
          <w:rFonts w:ascii="Times New Roman" w:hAnsi="Times New Roman"/>
          <w:b/>
          <w:sz w:val="24"/>
          <w:szCs w:val="24"/>
        </w:rPr>
      </w:pPr>
    </w:p>
    <w:p w14:paraId="44047C60"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71</w:t>
      </w:r>
      <w:r w:rsidRPr="00473F11">
        <w:rPr>
          <w:rFonts w:ascii="Times New Roman" w:hAnsi="Times New Roman"/>
          <w:b/>
          <w:sz w:val="24"/>
          <w:szCs w:val="24"/>
        </w:rPr>
        <w:t>.</w:t>
      </w:r>
    </w:p>
    <w:p w14:paraId="7B245719" w14:textId="77777777" w:rsidR="00B435C2" w:rsidRPr="00473F11" w:rsidRDefault="00B435C2" w:rsidP="00144B45">
      <w:pPr>
        <w:spacing w:after="0" w:line="240" w:lineRule="auto"/>
        <w:ind w:firstLine="720"/>
        <w:jc w:val="both"/>
        <w:rPr>
          <w:rFonts w:ascii="Times New Roman" w:hAnsi="Times New Roman"/>
          <w:sz w:val="24"/>
          <w:szCs w:val="24"/>
        </w:rPr>
      </w:pPr>
    </w:p>
    <w:p w14:paraId="3C2E4D53" w14:textId="1B064E0D" w:rsidR="00F515A6" w:rsidRPr="00473F11" w:rsidRDefault="00F515A6"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FF499C" w:rsidRPr="00473F11">
        <w:rPr>
          <w:rFonts w:ascii="Times New Roman" w:hAnsi="Times New Roman"/>
          <w:sz w:val="24"/>
          <w:szCs w:val="24"/>
        </w:rPr>
        <w:t xml:space="preserve">Nekretnina koja se trajno ne koristi je nekretnina </w:t>
      </w:r>
      <w:r w:rsidRPr="00473F11">
        <w:rPr>
          <w:rFonts w:ascii="Times New Roman" w:hAnsi="Times New Roman"/>
          <w:sz w:val="24"/>
          <w:szCs w:val="24"/>
        </w:rPr>
        <w:t>koja se u razdoblju od najmanje 12 mjeseci ne koristi za stanovanje ili nije pogodna za stanovanje</w:t>
      </w:r>
      <w:r w:rsidR="00AC14D0" w:rsidRPr="00473F11">
        <w:rPr>
          <w:rFonts w:ascii="Times New Roman" w:hAnsi="Times New Roman"/>
          <w:sz w:val="24"/>
          <w:szCs w:val="24"/>
        </w:rPr>
        <w:t>,</w:t>
      </w:r>
      <w:r w:rsidRPr="00473F11">
        <w:rPr>
          <w:rFonts w:ascii="Times New Roman" w:hAnsi="Times New Roman"/>
          <w:sz w:val="24"/>
          <w:szCs w:val="24"/>
        </w:rPr>
        <w:t xml:space="preserve"> boravak ili obavljanje djelatnosti, odnosno nije useljiva.</w:t>
      </w:r>
    </w:p>
    <w:p w14:paraId="57592AB7" w14:textId="77777777" w:rsidR="00B435C2" w:rsidRPr="00473F11" w:rsidRDefault="00B435C2" w:rsidP="00144B45">
      <w:pPr>
        <w:spacing w:after="0" w:line="240" w:lineRule="auto"/>
        <w:ind w:firstLine="720"/>
        <w:jc w:val="both"/>
        <w:rPr>
          <w:rFonts w:ascii="Times New Roman" w:hAnsi="Times New Roman"/>
          <w:sz w:val="24"/>
          <w:szCs w:val="24"/>
        </w:rPr>
      </w:pPr>
    </w:p>
    <w:p w14:paraId="12C885DA" w14:textId="4FD39384"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w:t>
      </w:r>
      <w:r w:rsidR="00C63887" w:rsidRPr="00473F11">
        <w:rPr>
          <w:rFonts w:ascii="Times New Roman" w:hAnsi="Times New Roman"/>
          <w:sz w:val="24"/>
          <w:szCs w:val="24"/>
        </w:rPr>
        <w:t xml:space="preserve"> </w:t>
      </w:r>
      <w:r w:rsidR="00F515A6" w:rsidRPr="00473F11">
        <w:rPr>
          <w:rFonts w:ascii="Times New Roman" w:hAnsi="Times New Roman"/>
          <w:sz w:val="24"/>
          <w:szCs w:val="24"/>
        </w:rPr>
        <w:t>T</w:t>
      </w:r>
      <w:r w:rsidRPr="00473F11">
        <w:rPr>
          <w:rFonts w:ascii="Times New Roman" w:hAnsi="Times New Roman"/>
          <w:sz w:val="24"/>
          <w:szCs w:val="24"/>
        </w:rPr>
        <w:t xml:space="preserve">rajno nekorištenje nekretnine </w:t>
      </w:r>
      <w:r w:rsidR="00F515A6" w:rsidRPr="00473F11">
        <w:rPr>
          <w:rFonts w:ascii="Times New Roman" w:hAnsi="Times New Roman"/>
          <w:sz w:val="24"/>
          <w:szCs w:val="24"/>
        </w:rPr>
        <w:t xml:space="preserve">utvrđuje se na temelju očitovanja vlasnika nekretnine, a </w:t>
      </w:r>
      <w:r w:rsidRPr="00473F11">
        <w:rPr>
          <w:rFonts w:ascii="Times New Roman" w:hAnsi="Times New Roman"/>
          <w:sz w:val="24"/>
          <w:szCs w:val="24"/>
        </w:rPr>
        <w:t>dokaz</w:t>
      </w:r>
      <w:r w:rsidR="00F515A6" w:rsidRPr="00473F11">
        <w:rPr>
          <w:rFonts w:ascii="Times New Roman" w:hAnsi="Times New Roman"/>
          <w:sz w:val="24"/>
          <w:szCs w:val="24"/>
        </w:rPr>
        <w:t>uje se</w:t>
      </w:r>
      <w:r w:rsidRPr="00473F11">
        <w:rPr>
          <w:rFonts w:ascii="Times New Roman" w:hAnsi="Times New Roman"/>
          <w:sz w:val="24"/>
          <w:szCs w:val="24"/>
        </w:rPr>
        <w:t xml:space="preserve"> temeljem podataka očitanja mjernih uređaja za potrošnju električne energije</w:t>
      </w:r>
      <w:r w:rsidR="002D19DB" w:rsidRPr="00473F11">
        <w:rPr>
          <w:rFonts w:ascii="Times New Roman" w:hAnsi="Times New Roman"/>
          <w:sz w:val="24"/>
          <w:szCs w:val="24"/>
        </w:rPr>
        <w:t xml:space="preserve"> ili</w:t>
      </w:r>
      <w:r w:rsidRPr="00473F11">
        <w:rPr>
          <w:rFonts w:ascii="Times New Roman" w:hAnsi="Times New Roman"/>
          <w:sz w:val="24"/>
          <w:szCs w:val="24"/>
        </w:rPr>
        <w:t xml:space="preserve"> plina ili pitke vode ili na drugi način</w:t>
      </w:r>
      <w:r w:rsidR="00F515A6" w:rsidRPr="00473F11">
        <w:rPr>
          <w:rFonts w:ascii="Times New Roman" w:hAnsi="Times New Roman"/>
          <w:sz w:val="24"/>
          <w:szCs w:val="24"/>
        </w:rPr>
        <w:t xml:space="preserve"> (očevid lokacije)</w:t>
      </w:r>
      <w:r w:rsidRPr="00473F11">
        <w:rPr>
          <w:rFonts w:ascii="Times New Roman" w:hAnsi="Times New Roman"/>
          <w:sz w:val="24"/>
          <w:szCs w:val="24"/>
        </w:rPr>
        <w:t>.</w:t>
      </w:r>
    </w:p>
    <w:p w14:paraId="31C3A7BB" w14:textId="77777777" w:rsidR="00FF499C" w:rsidRPr="00473F11" w:rsidRDefault="00FF499C" w:rsidP="00144B45">
      <w:pPr>
        <w:spacing w:after="0" w:line="240" w:lineRule="auto"/>
        <w:rPr>
          <w:rFonts w:ascii="Times New Roman" w:hAnsi="Times New Roman"/>
          <w:sz w:val="24"/>
          <w:szCs w:val="24"/>
        </w:rPr>
      </w:pPr>
    </w:p>
    <w:p w14:paraId="3A0678DE" w14:textId="77777777" w:rsidR="00FF499C" w:rsidRPr="00473F11" w:rsidRDefault="00FF499C" w:rsidP="00144B45">
      <w:pPr>
        <w:spacing w:after="0" w:line="240" w:lineRule="auto"/>
        <w:ind w:left="2832" w:firstLine="708"/>
        <w:jc w:val="both"/>
        <w:rPr>
          <w:rFonts w:ascii="Times New Roman" w:hAnsi="Times New Roman"/>
          <w:b/>
          <w:i/>
          <w:sz w:val="24"/>
          <w:szCs w:val="24"/>
        </w:rPr>
      </w:pPr>
      <w:r w:rsidRPr="00473F11">
        <w:rPr>
          <w:rFonts w:ascii="Times New Roman" w:hAnsi="Times New Roman"/>
          <w:b/>
          <w:i/>
          <w:sz w:val="24"/>
          <w:szCs w:val="24"/>
        </w:rPr>
        <w:t xml:space="preserve">Ugovorna kazna </w:t>
      </w:r>
    </w:p>
    <w:p w14:paraId="25579E83" w14:textId="77777777" w:rsidR="00FD06EF" w:rsidRPr="00473F11" w:rsidRDefault="00FD06EF" w:rsidP="00144B45">
      <w:pPr>
        <w:spacing w:after="0" w:line="240" w:lineRule="auto"/>
        <w:jc w:val="both"/>
        <w:rPr>
          <w:rFonts w:ascii="Times New Roman" w:hAnsi="Times New Roman"/>
          <w:b/>
          <w:sz w:val="24"/>
          <w:szCs w:val="24"/>
        </w:rPr>
      </w:pPr>
    </w:p>
    <w:p w14:paraId="2D68D478"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sz w:val="24"/>
          <w:szCs w:val="24"/>
        </w:rPr>
        <w:t xml:space="preserve">Članak </w:t>
      </w:r>
      <w:r w:rsidR="001E49BD" w:rsidRPr="00473F11">
        <w:rPr>
          <w:rFonts w:ascii="Times New Roman" w:hAnsi="Times New Roman"/>
          <w:b/>
          <w:sz w:val="24"/>
          <w:szCs w:val="24"/>
        </w:rPr>
        <w:t>7</w:t>
      </w:r>
      <w:r w:rsidR="006A33EC" w:rsidRPr="00473F11">
        <w:rPr>
          <w:rFonts w:ascii="Times New Roman" w:hAnsi="Times New Roman"/>
          <w:b/>
          <w:sz w:val="24"/>
          <w:szCs w:val="24"/>
        </w:rPr>
        <w:t>2</w:t>
      </w:r>
      <w:r w:rsidRPr="00473F11">
        <w:rPr>
          <w:rFonts w:ascii="Times New Roman" w:hAnsi="Times New Roman"/>
          <w:b/>
          <w:sz w:val="24"/>
          <w:szCs w:val="24"/>
        </w:rPr>
        <w:t>.</w:t>
      </w:r>
    </w:p>
    <w:p w14:paraId="29ABC102" w14:textId="77777777" w:rsidR="00FD06EF" w:rsidRPr="00473F11" w:rsidRDefault="00FD06EF" w:rsidP="00144B45">
      <w:pPr>
        <w:spacing w:after="0" w:line="240" w:lineRule="auto"/>
        <w:ind w:firstLine="720"/>
        <w:jc w:val="both"/>
        <w:rPr>
          <w:rFonts w:ascii="Times New Roman" w:hAnsi="Times New Roman"/>
          <w:sz w:val="24"/>
          <w:szCs w:val="24"/>
        </w:rPr>
      </w:pPr>
    </w:p>
    <w:p w14:paraId="3D183328" w14:textId="56C35D88"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Korisnik usluge dužan je platiti davatelju usluge ugovornu kaznu ako ne ispunjava obveze iz članka </w:t>
      </w:r>
      <w:r w:rsidR="00466D59" w:rsidRPr="00473F11">
        <w:rPr>
          <w:rFonts w:ascii="Times New Roman" w:hAnsi="Times New Roman"/>
          <w:sz w:val="24"/>
          <w:szCs w:val="24"/>
        </w:rPr>
        <w:t>70</w:t>
      </w:r>
      <w:r w:rsidRPr="00473F11">
        <w:rPr>
          <w:rFonts w:ascii="Times New Roman" w:hAnsi="Times New Roman"/>
          <w:sz w:val="24"/>
          <w:szCs w:val="24"/>
        </w:rPr>
        <w:t xml:space="preserve">. stavka </w:t>
      </w:r>
      <w:r w:rsidR="00E079DD" w:rsidRPr="00473F11">
        <w:rPr>
          <w:rFonts w:ascii="Times New Roman" w:hAnsi="Times New Roman"/>
          <w:sz w:val="24"/>
          <w:szCs w:val="24"/>
        </w:rPr>
        <w:t>4</w:t>
      </w:r>
      <w:r w:rsidRPr="00473F11">
        <w:rPr>
          <w:rFonts w:ascii="Times New Roman" w:hAnsi="Times New Roman"/>
          <w:sz w:val="24"/>
          <w:szCs w:val="24"/>
        </w:rPr>
        <w:t>. točki 1. do 4. i 6.</w:t>
      </w:r>
      <w:r w:rsidR="00FD06EF" w:rsidRPr="00473F11">
        <w:rPr>
          <w:rFonts w:ascii="Times New Roman" w:hAnsi="Times New Roman"/>
          <w:sz w:val="24"/>
          <w:szCs w:val="24"/>
        </w:rPr>
        <w:t xml:space="preserve"> do</w:t>
      </w:r>
      <w:r w:rsidRPr="00473F11">
        <w:rPr>
          <w:rFonts w:ascii="Times New Roman" w:hAnsi="Times New Roman"/>
          <w:sz w:val="24"/>
          <w:szCs w:val="24"/>
        </w:rPr>
        <w:t xml:space="preserve"> 9. ovoga Zakona ili ako ju neuredno ispuni.</w:t>
      </w:r>
      <w:r w:rsidRPr="00473F11" w:rsidDel="00124618">
        <w:rPr>
          <w:rFonts w:ascii="Times New Roman" w:hAnsi="Times New Roman"/>
          <w:sz w:val="24"/>
          <w:szCs w:val="24"/>
        </w:rPr>
        <w:t xml:space="preserve"> </w:t>
      </w:r>
      <w:r w:rsidRPr="00473F11">
        <w:rPr>
          <w:rFonts w:ascii="Times New Roman" w:hAnsi="Times New Roman"/>
          <w:sz w:val="24"/>
          <w:szCs w:val="24"/>
        </w:rPr>
        <w:t xml:space="preserve"> </w:t>
      </w:r>
    </w:p>
    <w:p w14:paraId="646F5FAB" w14:textId="77777777" w:rsidR="00FD06EF" w:rsidRPr="00473F11" w:rsidRDefault="00FD06EF" w:rsidP="00144B45">
      <w:pPr>
        <w:spacing w:after="0" w:line="240" w:lineRule="auto"/>
        <w:ind w:firstLine="720"/>
        <w:jc w:val="both"/>
        <w:rPr>
          <w:rFonts w:ascii="Times New Roman" w:hAnsi="Times New Roman"/>
          <w:sz w:val="24"/>
          <w:szCs w:val="24"/>
        </w:rPr>
      </w:pPr>
    </w:p>
    <w:p w14:paraId="1FB610A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Iznos ugovorne kazne određen za pojedino postupanje korisnika usluge mora biti razmjeran troškovima uklanjanja posljedica takvog postupanja, a najviše do iznosa godišnje cijene obvezne minimalne javne usluge obračunate korisniku usluge iz stavka 1. ovog članka.</w:t>
      </w:r>
    </w:p>
    <w:p w14:paraId="26AA3907" w14:textId="77777777" w:rsidR="00FD06EF" w:rsidRPr="00473F11" w:rsidRDefault="00FD06EF" w:rsidP="00144B45">
      <w:pPr>
        <w:spacing w:after="0" w:line="240" w:lineRule="auto"/>
        <w:ind w:firstLine="720"/>
        <w:jc w:val="both"/>
        <w:rPr>
          <w:rFonts w:ascii="Times New Roman" w:hAnsi="Times New Roman"/>
          <w:sz w:val="24"/>
          <w:szCs w:val="24"/>
        </w:rPr>
      </w:pPr>
    </w:p>
    <w:p w14:paraId="6B5A9144"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(3) Na pitanja ugovorne kazne iz stavka 1. ovoga članka koja nisu uređena ovim Zakonom primjenjuju se odredbe zakona kojim se uređuju obvezni odnosi.</w:t>
      </w:r>
    </w:p>
    <w:p w14:paraId="0C83C1BC" w14:textId="77777777" w:rsidR="00FD06EF" w:rsidRPr="00473F11" w:rsidRDefault="00FD06EF" w:rsidP="00144B45">
      <w:pPr>
        <w:spacing w:after="0" w:line="240" w:lineRule="auto"/>
        <w:ind w:firstLine="720"/>
        <w:jc w:val="both"/>
        <w:rPr>
          <w:rFonts w:ascii="Times New Roman" w:hAnsi="Times New Roman"/>
          <w:sz w:val="24"/>
          <w:szCs w:val="24"/>
        </w:rPr>
      </w:pPr>
    </w:p>
    <w:p w14:paraId="35AC0FA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Kad više korisnika usluge koristi zajednički spremnik, nastalu obvezu plaćanja ugovorne kazne u slučaju kad se ne utvrdi odgovornost pojedinog korisnika snose svi korisnici usluge koji koriste zajednički spremnik sukladno udjelima u korištenju spremnika</w:t>
      </w:r>
      <w:r w:rsidR="00523E29" w:rsidRPr="00473F11">
        <w:rPr>
          <w:rFonts w:ascii="Times New Roman" w:hAnsi="Times New Roman"/>
          <w:sz w:val="24"/>
          <w:szCs w:val="24"/>
        </w:rPr>
        <w:t>.</w:t>
      </w:r>
    </w:p>
    <w:p w14:paraId="24E16903" w14:textId="77777777" w:rsidR="00FD06EF"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76866EC7"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(5) Iznos od</w:t>
      </w:r>
      <w:r w:rsidR="00487869" w:rsidRPr="00473F11">
        <w:rPr>
          <w:rFonts w:ascii="Times New Roman" w:hAnsi="Times New Roman"/>
          <w:sz w:val="24"/>
          <w:szCs w:val="24"/>
        </w:rPr>
        <w:t>ređene</w:t>
      </w:r>
      <w:r w:rsidRPr="00473F11">
        <w:rPr>
          <w:rFonts w:ascii="Times New Roman" w:hAnsi="Times New Roman"/>
          <w:sz w:val="24"/>
          <w:szCs w:val="24"/>
        </w:rPr>
        <w:t xml:space="preserve"> ugovorne kazne iskazuje se na</w:t>
      </w:r>
      <w:r w:rsidR="00984F4A" w:rsidRPr="00473F11">
        <w:rPr>
          <w:rFonts w:ascii="Times New Roman" w:hAnsi="Times New Roman"/>
          <w:sz w:val="24"/>
          <w:szCs w:val="24"/>
        </w:rPr>
        <w:t xml:space="preserve"> zasebno</w:t>
      </w:r>
      <w:r w:rsidR="00F0707A" w:rsidRPr="00473F11">
        <w:rPr>
          <w:rFonts w:ascii="Times New Roman" w:hAnsi="Times New Roman"/>
          <w:sz w:val="24"/>
          <w:szCs w:val="24"/>
        </w:rPr>
        <w:t>j stavci na</w:t>
      </w:r>
      <w:r w:rsidR="00984F4A" w:rsidRPr="00473F11">
        <w:rPr>
          <w:rFonts w:ascii="Times New Roman" w:hAnsi="Times New Roman"/>
          <w:sz w:val="24"/>
          <w:szCs w:val="24"/>
        </w:rPr>
        <w:t xml:space="preserve"> računu za </w:t>
      </w:r>
      <w:r w:rsidRPr="00473F11">
        <w:rPr>
          <w:rFonts w:ascii="Times New Roman" w:hAnsi="Times New Roman"/>
          <w:sz w:val="24"/>
          <w:szCs w:val="24"/>
        </w:rPr>
        <w:t>javn</w:t>
      </w:r>
      <w:r w:rsidR="00984F4A" w:rsidRPr="00473F11">
        <w:rPr>
          <w:rFonts w:ascii="Times New Roman" w:hAnsi="Times New Roman"/>
          <w:sz w:val="24"/>
          <w:szCs w:val="24"/>
        </w:rPr>
        <w:t>u</w:t>
      </w:r>
      <w:r w:rsidRPr="00473F11">
        <w:rPr>
          <w:rFonts w:ascii="Times New Roman" w:hAnsi="Times New Roman"/>
          <w:sz w:val="24"/>
          <w:szCs w:val="24"/>
        </w:rPr>
        <w:t xml:space="preserve"> uslug</w:t>
      </w:r>
      <w:r w:rsidR="00984F4A" w:rsidRPr="00473F11">
        <w:rPr>
          <w:rFonts w:ascii="Times New Roman" w:hAnsi="Times New Roman"/>
          <w:sz w:val="24"/>
          <w:szCs w:val="24"/>
        </w:rPr>
        <w:t>u</w:t>
      </w:r>
      <w:r w:rsidRPr="00473F11">
        <w:rPr>
          <w:rFonts w:ascii="Times New Roman" w:hAnsi="Times New Roman"/>
          <w:sz w:val="24"/>
          <w:szCs w:val="24"/>
        </w:rPr>
        <w:t>.</w:t>
      </w:r>
    </w:p>
    <w:p w14:paraId="1E54CE91" w14:textId="77777777" w:rsidR="00FF499C" w:rsidRPr="00473F11" w:rsidRDefault="00FF499C" w:rsidP="00144B45">
      <w:pPr>
        <w:spacing w:after="0" w:line="240" w:lineRule="auto"/>
        <w:rPr>
          <w:rFonts w:ascii="Times New Roman" w:hAnsi="Times New Roman"/>
          <w:sz w:val="24"/>
          <w:szCs w:val="24"/>
        </w:rPr>
      </w:pPr>
    </w:p>
    <w:p w14:paraId="36855756" w14:textId="77777777" w:rsidR="00263B22" w:rsidRPr="00473F11" w:rsidRDefault="00F0707A"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Kriteriji za u</w:t>
      </w:r>
      <w:r w:rsidR="00263B22" w:rsidRPr="00473F11">
        <w:rPr>
          <w:rFonts w:ascii="Times New Roman" w:hAnsi="Times New Roman"/>
          <w:b/>
          <w:i/>
          <w:sz w:val="24"/>
          <w:szCs w:val="24"/>
        </w:rPr>
        <w:t>manjenj</w:t>
      </w:r>
      <w:r w:rsidRPr="00473F11">
        <w:rPr>
          <w:rFonts w:ascii="Times New Roman" w:hAnsi="Times New Roman"/>
          <w:b/>
          <w:i/>
          <w:sz w:val="24"/>
          <w:szCs w:val="24"/>
        </w:rPr>
        <w:t>e</w:t>
      </w:r>
      <w:r w:rsidR="00263B22" w:rsidRPr="00473F11">
        <w:rPr>
          <w:rFonts w:ascii="Times New Roman" w:hAnsi="Times New Roman"/>
          <w:b/>
          <w:i/>
          <w:sz w:val="24"/>
          <w:szCs w:val="24"/>
        </w:rPr>
        <w:t xml:space="preserve"> cijene javne usluge</w:t>
      </w:r>
    </w:p>
    <w:p w14:paraId="34743CBC" w14:textId="77777777" w:rsidR="00A51BB2" w:rsidRPr="00473F11" w:rsidRDefault="00A51BB2" w:rsidP="00144B45">
      <w:pPr>
        <w:pStyle w:val="box454532"/>
        <w:shd w:val="clear" w:color="auto" w:fill="FFFFFF"/>
        <w:spacing w:before="0" w:beforeAutospacing="0" w:after="0" w:afterAutospacing="0"/>
        <w:jc w:val="center"/>
        <w:textAlignment w:val="baseline"/>
        <w:rPr>
          <w:b/>
        </w:rPr>
      </w:pPr>
    </w:p>
    <w:p w14:paraId="6A4ABE81" w14:textId="77777777" w:rsidR="00263B22" w:rsidRPr="00473F11" w:rsidRDefault="00263B22" w:rsidP="00144B45">
      <w:pPr>
        <w:pStyle w:val="box454532"/>
        <w:shd w:val="clear" w:color="auto" w:fill="FFFFFF"/>
        <w:spacing w:before="0" w:beforeAutospacing="0" w:after="0" w:afterAutospacing="0"/>
        <w:jc w:val="center"/>
        <w:textAlignment w:val="baseline"/>
        <w:rPr>
          <w:b/>
        </w:rPr>
      </w:pPr>
      <w:r w:rsidRPr="00473F11">
        <w:rPr>
          <w:b/>
        </w:rPr>
        <w:t>Članak 7</w:t>
      </w:r>
      <w:r w:rsidR="006A33EC" w:rsidRPr="00473F11">
        <w:rPr>
          <w:b/>
        </w:rPr>
        <w:t>3</w:t>
      </w:r>
      <w:r w:rsidRPr="00473F11">
        <w:rPr>
          <w:b/>
        </w:rPr>
        <w:t>.</w:t>
      </w:r>
    </w:p>
    <w:p w14:paraId="507B3C45" w14:textId="77777777" w:rsidR="00A51BB2" w:rsidRPr="00473F11" w:rsidRDefault="00A51BB2" w:rsidP="00144B45">
      <w:pPr>
        <w:spacing w:after="0" w:line="240" w:lineRule="auto"/>
        <w:ind w:firstLine="720"/>
        <w:jc w:val="both"/>
        <w:rPr>
          <w:rFonts w:ascii="Times New Roman" w:hAnsi="Times New Roman"/>
          <w:sz w:val="24"/>
          <w:szCs w:val="24"/>
        </w:rPr>
      </w:pPr>
    </w:p>
    <w:p w14:paraId="22C40201" w14:textId="77777777" w:rsidR="00381FCE" w:rsidRPr="00473F11" w:rsidRDefault="00381FCE"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Kriteriji</w:t>
      </w:r>
      <w:r w:rsidR="00487869" w:rsidRPr="00473F11">
        <w:rPr>
          <w:rFonts w:ascii="Times New Roman" w:hAnsi="Times New Roman"/>
          <w:sz w:val="24"/>
          <w:szCs w:val="24"/>
        </w:rPr>
        <w:t xml:space="preserve"> za </w:t>
      </w:r>
      <w:r w:rsidRPr="00473F11">
        <w:rPr>
          <w:rFonts w:ascii="Times New Roman" w:hAnsi="Times New Roman"/>
          <w:sz w:val="24"/>
          <w:szCs w:val="24"/>
        </w:rPr>
        <w:t>umanjenj</w:t>
      </w:r>
      <w:r w:rsidR="00487869" w:rsidRPr="00473F11">
        <w:rPr>
          <w:rFonts w:ascii="Times New Roman" w:hAnsi="Times New Roman"/>
          <w:sz w:val="24"/>
          <w:szCs w:val="24"/>
        </w:rPr>
        <w:t>e</w:t>
      </w:r>
      <w:r w:rsidRPr="00473F11">
        <w:rPr>
          <w:rFonts w:ascii="Times New Roman" w:hAnsi="Times New Roman"/>
          <w:sz w:val="24"/>
          <w:szCs w:val="24"/>
        </w:rPr>
        <w:t xml:space="preserve"> cijene javne usluge moraju poticati korisnika kućanstvo da odvojeno predaje biootpad, reciklabilni komunalni otpad, glomazni otpad i opasni </w:t>
      </w:r>
      <w:r w:rsidRPr="00473F11">
        <w:rPr>
          <w:rFonts w:ascii="Times New Roman" w:hAnsi="Times New Roman"/>
          <w:sz w:val="24"/>
          <w:szCs w:val="24"/>
        </w:rPr>
        <w:lastRenderedPageBreak/>
        <w:t>komunalni otpad od miješanog komunalnog otpada te da, kad je to primjenjivo, kompostira biootpad.</w:t>
      </w:r>
    </w:p>
    <w:p w14:paraId="548D9928" w14:textId="77777777" w:rsidR="00263B22" w:rsidRPr="00473F11" w:rsidRDefault="00263B22" w:rsidP="00144B45">
      <w:pPr>
        <w:spacing w:after="0" w:line="240" w:lineRule="auto"/>
        <w:rPr>
          <w:rFonts w:ascii="Times New Roman" w:hAnsi="Times New Roman"/>
          <w:sz w:val="24"/>
          <w:szCs w:val="24"/>
        </w:rPr>
      </w:pPr>
    </w:p>
    <w:p w14:paraId="57398798" w14:textId="77777777" w:rsidR="00FF499C" w:rsidRPr="00473F11" w:rsidRDefault="00FF499C" w:rsidP="00144B45">
      <w:pPr>
        <w:pStyle w:val="box454532"/>
        <w:shd w:val="clear" w:color="auto" w:fill="FFFFFF"/>
        <w:spacing w:before="0" w:beforeAutospacing="0" w:after="0" w:afterAutospacing="0"/>
        <w:jc w:val="center"/>
        <w:textAlignment w:val="baseline"/>
        <w:rPr>
          <w:b/>
          <w:i/>
          <w:iCs/>
          <w:bdr w:val="none" w:sz="0" w:space="0" w:color="auto" w:frame="1"/>
        </w:rPr>
      </w:pPr>
      <w:r w:rsidRPr="00473F11">
        <w:rPr>
          <w:b/>
          <w:i/>
          <w:iCs/>
          <w:bdr w:val="none" w:sz="0" w:space="0" w:color="auto" w:frame="1"/>
        </w:rPr>
        <w:t>Izjava o načinu korištenja javne usluge</w:t>
      </w:r>
    </w:p>
    <w:p w14:paraId="5513B9EB" w14:textId="77777777" w:rsidR="00FF499C" w:rsidRPr="00473F11" w:rsidRDefault="00FF499C" w:rsidP="00144B45">
      <w:pPr>
        <w:pStyle w:val="box454532"/>
        <w:shd w:val="clear" w:color="auto" w:fill="FFFFFF"/>
        <w:spacing w:before="0" w:beforeAutospacing="0" w:after="0" w:afterAutospacing="0"/>
        <w:jc w:val="center"/>
        <w:textAlignment w:val="baseline"/>
        <w:rPr>
          <w:b/>
          <w:i/>
          <w:iCs/>
        </w:rPr>
      </w:pPr>
    </w:p>
    <w:p w14:paraId="70D05531" w14:textId="77777777" w:rsidR="00FF499C" w:rsidRPr="00473F11" w:rsidRDefault="00FF499C" w:rsidP="00144B45">
      <w:pPr>
        <w:pStyle w:val="box454532"/>
        <w:shd w:val="clear" w:color="auto" w:fill="FFFFFF"/>
        <w:spacing w:before="0" w:beforeAutospacing="0" w:after="0" w:afterAutospacing="0"/>
        <w:jc w:val="center"/>
        <w:textAlignment w:val="baseline"/>
        <w:rPr>
          <w:b/>
        </w:rPr>
      </w:pPr>
      <w:r w:rsidRPr="00473F11">
        <w:rPr>
          <w:b/>
        </w:rPr>
        <w:t xml:space="preserve">Članak </w:t>
      </w:r>
      <w:r w:rsidR="001E49BD" w:rsidRPr="00473F11">
        <w:rPr>
          <w:b/>
        </w:rPr>
        <w:t>7</w:t>
      </w:r>
      <w:r w:rsidR="006A33EC" w:rsidRPr="00473F11">
        <w:rPr>
          <w:b/>
        </w:rPr>
        <w:t>4</w:t>
      </w:r>
      <w:r w:rsidRPr="00473F11">
        <w:rPr>
          <w:b/>
        </w:rPr>
        <w:t>.</w:t>
      </w:r>
    </w:p>
    <w:p w14:paraId="03613D6E" w14:textId="77777777" w:rsidR="00A51BB2" w:rsidRPr="00473F11" w:rsidRDefault="00A51BB2" w:rsidP="00144B45">
      <w:pPr>
        <w:spacing w:after="0" w:line="240" w:lineRule="auto"/>
        <w:ind w:firstLine="720"/>
        <w:jc w:val="both"/>
        <w:rPr>
          <w:rFonts w:ascii="Times New Roman" w:hAnsi="Times New Roman"/>
          <w:sz w:val="24"/>
          <w:szCs w:val="24"/>
        </w:rPr>
      </w:pPr>
    </w:p>
    <w:p w14:paraId="447E458E"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Izjava o načinu korištenja javne usluge je obrazac kojim se korisnik usluge i davatelj usluge usuglašavaju o bitnim sastojcima ugovora.</w:t>
      </w:r>
    </w:p>
    <w:p w14:paraId="3B3F32F3" w14:textId="77777777" w:rsidR="00A51BB2" w:rsidRPr="00473F11" w:rsidRDefault="00A51BB2" w:rsidP="00144B45">
      <w:pPr>
        <w:spacing w:after="0" w:line="240" w:lineRule="auto"/>
        <w:ind w:firstLine="720"/>
        <w:jc w:val="both"/>
        <w:rPr>
          <w:rFonts w:ascii="Times New Roman" w:hAnsi="Times New Roman"/>
          <w:sz w:val="24"/>
          <w:szCs w:val="24"/>
        </w:rPr>
      </w:pPr>
    </w:p>
    <w:p w14:paraId="0292705E"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Podaci u obrascu Izjave svrstani su u dva stupca od kojih je prvi prijedlog davatelja usluge, a drugi očitovanje korisnika usluge.</w:t>
      </w:r>
    </w:p>
    <w:p w14:paraId="46ED82B1" w14:textId="77777777" w:rsidR="00A51BB2" w:rsidRPr="00473F11" w:rsidRDefault="00A51BB2" w:rsidP="00144B45">
      <w:pPr>
        <w:spacing w:after="0" w:line="240" w:lineRule="auto"/>
        <w:ind w:firstLine="720"/>
        <w:jc w:val="both"/>
        <w:rPr>
          <w:rFonts w:ascii="Times New Roman" w:hAnsi="Times New Roman"/>
          <w:sz w:val="24"/>
          <w:szCs w:val="24"/>
        </w:rPr>
      </w:pPr>
    </w:p>
    <w:p w14:paraId="20BB9127"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(3) Korisnik usluge je dužan vratiti davatelju usluge dva potpisana primjerka Izjave iz stavka 1. ovoga članka u roku od 15 dana od dana zaprimanja.</w:t>
      </w:r>
    </w:p>
    <w:p w14:paraId="56BC4F45" w14:textId="77777777" w:rsidR="00A51BB2" w:rsidRPr="00473F11" w:rsidRDefault="00A51BB2" w:rsidP="00144B45">
      <w:pPr>
        <w:spacing w:after="0" w:line="240" w:lineRule="auto"/>
        <w:ind w:firstLine="720"/>
        <w:jc w:val="both"/>
        <w:rPr>
          <w:rFonts w:ascii="Times New Roman" w:hAnsi="Times New Roman"/>
          <w:sz w:val="24"/>
          <w:szCs w:val="24"/>
        </w:rPr>
      </w:pPr>
    </w:p>
    <w:p w14:paraId="1139FC8F"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(4) Davatelj usluge dužan je po zaprimanju Izjave sukladno stavku 2. ovoga članka, korisniku usluge vratiti jedan ovjereni primjerak Izjave u roku od </w:t>
      </w:r>
      <w:r w:rsidR="00F515A6" w:rsidRPr="00473F11">
        <w:rPr>
          <w:rFonts w:ascii="Times New Roman" w:hAnsi="Times New Roman"/>
          <w:sz w:val="24"/>
          <w:szCs w:val="24"/>
        </w:rPr>
        <w:t>15</w:t>
      </w:r>
      <w:r w:rsidRPr="00473F11">
        <w:rPr>
          <w:rFonts w:ascii="Times New Roman" w:hAnsi="Times New Roman"/>
          <w:sz w:val="24"/>
          <w:szCs w:val="24"/>
        </w:rPr>
        <w:t xml:space="preserve"> dana od zaprimanja.</w:t>
      </w:r>
    </w:p>
    <w:p w14:paraId="789AC267" w14:textId="77777777" w:rsidR="00A51BB2" w:rsidRPr="00473F11" w:rsidRDefault="00A51BB2" w:rsidP="00144B45">
      <w:pPr>
        <w:spacing w:after="0" w:line="240" w:lineRule="auto"/>
        <w:ind w:firstLine="720"/>
        <w:jc w:val="both"/>
        <w:rPr>
          <w:rFonts w:ascii="Times New Roman" w:hAnsi="Times New Roman"/>
          <w:sz w:val="24"/>
          <w:szCs w:val="24"/>
        </w:rPr>
      </w:pPr>
    </w:p>
    <w:p w14:paraId="6420DC0E"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Davatelj usluge je dužan primijeniti podatak iz Izjave koji je naveo korisnik usluge kada je taj podatak u skladu sa ovim Zakonom i Odlukom iz članka </w:t>
      </w:r>
      <w:r w:rsidR="001E49BD" w:rsidRPr="00473F11">
        <w:rPr>
          <w:rFonts w:ascii="Times New Roman" w:hAnsi="Times New Roman"/>
          <w:sz w:val="24"/>
          <w:szCs w:val="24"/>
        </w:rPr>
        <w:t>6</w:t>
      </w:r>
      <w:r w:rsidR="00466D59" w:rsidRPr="00473F11">
        <w:rPr>
          <w:rFonts w:ascii="Times New Roman" w:hAnsi="Times New Roman"/>
          <w:sz w:val="24"/>
          <w:szCs w:val="24"/>
        </w:rPr>
        <w:t>6</w:t>
      </w:r>
      <w:r w:rsidRPr="00473F11">
        <w:rPr>
          <w:rFonts w:ascii="Times New Roman" w:hAnsi="Times New Roman"/>
          <w:sz w:val="24"/>
          <w:szCs w:val="24"/>
        </w:rPr>
        <w:t>. ovoga Zakona.</w:t>
      </w:r>
    </w:p>
    <w:p w14:paraId="5BA701FD" w14:textId="77777777" w:rsidR="00A51BB2" w:rsidRPr="00473F11" w:rsidRDefault="00A51BB2" w:rsidP="00144B45">
      <w:pPr>
        <w:spacing w:after="0" w:line="240" w:lineRule="auto"/>
        <w:ind w:firstLine="720"/>
        <w:jc w:val="both"/>
        <w:rPr>
          <w:rFonts w:ascii="Times New Roman" w:hAnsi="Times New Roman"/>
          <w:sz w:val="24"/>
          <w:szCs w:val="24"/>
        </w:rPr>
      </w:pPr>
    </w:p>
    <w:p w14:paraId="31043F3F"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(6) Iznimno od </w:t>
      </w:r>
      <w:r w:rsidR="00A51BB2" w:rsidRPr="00473F11">
        <w:rPr>
          <w:rFonts w:ascii="Times New Roman" w:hAnsi="Times New Roman"/>
          <w:sz w:val="24"/>
          <w:szCs w:val="24"/>
        </w:rPr>
        <w:t xml:space="preserve">odredbe </w:t>
      </w:r>
      <w:r w:rsidRPr="00473F11">
        <w:rPr>
          <w:rFonts w:ascii="Times New Roman" w:hAnsi="Times New Roman"/>
          <w:sz w:val="24"/>
          <w:szCs w:val="24"/>
        </w:rPr>
        <w:t xml:space="preserve">stavka </w:t>
      </w:r>
      <w:r w:rsidR="008F6564" w:rsidRPr="00473F11">
        <w:rPr>
          <w:rFonts w:ascii="Times New Roman" w:hAnsi="Times New Roman"/>
          <w:sz w:val="24"/>
          <w:szCs w:val="24"/>
        </w:rPr>
        <w:t>5</w:t>
      </w:r>
      <w:r w:rsidRPr="00473F11">
        <w:rPr>
          <w:rFonts w:ascii="Times New Roman" w:hAnsi="Times New Roman"/>
          <w:sz w:val="24"/>
          <w:szCs w:val="24"/>
        </w:rPr>
        <w:t>. ovoga članka davatelj usluge primjenjuje podatak iz Izjave koji je naveo davatelj usluge u sljedećim slučajevima:</w:t>
      </w:r>
    </w:p>
    <w:p w14:paraId="0AFB22CA"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 kad se korisnik usluge ne očituje o podacima u Izjavi, odnosno ne dostavi Izjavu davatelju usluge u roku ili</w:t>
      </w:r>
    </w:p>
    <w:p w14:paraId="5F725D1F"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2. kad više korisnika usluge koristi zajednički spremnik, a među korisnicima usluge nije postignut dogovor o udjelima korištenja zajedničkog spremnika na način da zbroj svih udjela čini jedan, primjenjuje se udio korisnika usluge u korištenju zajedničkog spremnika koji je u Izjavi naveo davatelj usluge.</w:t>
      </w:r>
    </w:p>
    <w:p w14:paraId="416B61E0" w14:textId="77777777" w:rsidR="00417C6B" w:rsidRPr="00473F11" w:rsidRDefault="00417C6B" w:rsidP="00144B45">
      <w:pPr>
        <w:spacing w:after="0" w:line="240" w:lineRule="auto"/>
        <w:ind w:firstLine="720"/>
        <w:jc w:val="both"/>
        <w:rPr>
          <w:rFonts w:ascii="Times New Roman" w:hAnsi="Times New Roman"/>
          <w:sz w:val="24"/>
          <w:szCs w:val="24"/>
        </w:rPr>
      </w:pPr>
    </w:p>
    <w:p w14:paraId="4F96B2A1"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(7) Davatelj usluge može omogućiti davanje Izjave iz stavka 1. ovoga članka elektroničkim putem kad je takav način prihvatljiv korisniku usluge.</w:t>
      </w:r>
    </w:p>
    <w:p w14:paraId="634FA5AD" w14:textId="77777777" w:rsidR="00417C6B" w:rsidRPr="00473F11" w:rsidRDefault="00417C6B" w:rsidP="00144B45">
      <w:pPr>
        <w:spacing w:after="0" w:line="240" w:lineRule="auto"/>
        <w:ind w:firstLine="720"/>
        <w:jc w:val="both"/>
        <w:rPr>
          <w:rFonts w:ascii="Times New Roman" w:hAnsi="Times New Roman"/>
          <w:sz w:val="24"/>
          <w:szCs w:val="24"/>
        </w:rPr>
      </w:pPr>
    </w:p>
    <w:p w14:paraId="0193B9DD"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(8) 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w:t>
      </w:r>
    </w:p>
    <w:p w14:paraId="1B4E08DD" w14:textId="77777777" w:rsidR="00417C6B" w:rsidRPr="00473F11" w:rsidRDefault="00417C6B" w:rsidP="00144B45">
      <w:pPr>
        <w:spacing w:after="0" w:line="240" w:lineRule="auto"/>
        <w:ind w:firstLine="720"/>
        <w:jc w:val="both"/>
        <w:rPr>
          <w:rFonts w:ascii="Times New Roman" w:hAnsi="Times New Roman"/>
          <w:sz w:val="24"/>
          <w:szCs w:val="24"/>
        </w:rPr>
      </w:pPr>
    </w:p>
    <w:p w14:paraId="1BB6B4E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(9) Sadržaj Izjave iz stavka 1. ovoga članka propisuje Ministar pravilnikom iz članka </w:t>
      </w:r>
      <w:r w:rsidR="001355F7" w:rsidRPr="00473F11">
        <w:rPr>
          <w:rFonts w:ascii="Times New Roman" w:hAnsi="Times New Roman"/>
          <w:sz w:val="24"/>
          <w:szCs w:val="24"/>
        </w:rPr>
        <w:t>5</w:t>
      </w:r>
      <w:r w:rsidRPr="00473F11">
        <w:rPr>
          <w:rFonts w:ascii="Times New Roman" w:hAnsi="Times New Roman"/>
          <w:sz w:val="24"/>
          <w:szCs w:val="24"/>
        </w:rPr>
        <w:t xml:space="preserve">. stavka </w:t>
      </w:r>
      <w:r w:rsidR="00917547" w:rsidRPr="00473F11">
        <w:rPr>
          <w:rFonts w:ascii="Times New Roman" w:hAnsi="Times New Roman"/>
          <w:sz w:val="24"/>
          <w:szCs w:val="24"/>
        </w:rPr>
        <w:t>5</w:t>
      </w:r>
      <w:r w:rsidRPr="00473F11">
        <w:rPr>
          <w:rFonts w:ascii="Times New Roman" w:hAnsi="Times New Roman"/>
          <w:sz w:val="24"/>
          <w:szCs w:val="24"/>
        </w:rPr>
        <w:t xml:space="preserve">. ovoga Zakona. </w:t>
      </w:r>
    </w:p>
    <w:p w14:paraId="4B46736B" w14:textId="77777777" w:rsidR="00FF499C" w:rsidRPr="00473F11" w:rsidRDefault="00FF499C" w:rsidP="00144B45">
      <w:pPr>
        <w:spacing w:after="0" w:line="240" w:lineRule="auto"/>
        <w:jc w:val="both"/>
        <w:rPr>
          <w:rFonts w:ascii="Times New Roman" w:hAnsi="Times New Roman"/>
          <w:sz w:val="24"/>
          <w:szCs w:val="24"/>
          <w:lang w:eastAsia="hr-HR"/>
        </w:rPr>
      </w:pPr>
    </w:p>
    <w:p w14:paraId="68C6B73C"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Cijena Javne usluge</w:t>
      </w:r>
    </w:p>
    <w:p w14:paraId="2A705569" w14:textId="77777777" w:rsidR="00417C6B" w:rsidRPr="00473F11" w:rsidRDefault="00417C6B" w:rsidP="00144B45">
      <w:pPr>
        <w:spacing w:after="0" w:line="240" w:lineRule="auto"/>
        <w:jc w:val="center"/>
        <w:rPr>
          <w:rFonts w:ascii="Times New Roman" w:hAnsi="Times New Roman"/>
          <w:b/>
          <w:sz w:val="24"/>
          <w:szCs w:val="24"/>
        </w:rPr>
      </w:pPr>
    </w:p>
    <w:p w14:paraId="3289641A"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1E49BD" w:rsidRPr="00473F11">
        <w:rPr>
          <w:rFonts w:ascii="Times New Roman" w:hAnsi="Times New Roman"/>
          <w:b/>
          <w:sz w:val="24"/>
          <w:szCs w:val="24"/>
        </w:rPr>
        <w:t>7</w:t>
      </w:r>
      <w:r w:rsidR="006A33EC" w:rsidRPr="00473F11">
        <w:rPr>
          <w:rFonts w:ascii="Times New Roman" w:hAnsi="Times New Roman"/>
          <w:b/>
          <w:sz w:val="24"/>
          <w:szCs w:val="24"/>
        </w:rPr>
        <w:t>5</w:t>
      </w:r>
      <w:r w:rsidRPr="00473F11">
        <w:rPr>
          <w:rFonts w:ascii="Times New Roman" w:hAnsi="Times New Roman"/>
          <w:b/>
          <w:sz w:val="24"/>
          <w:szCs w:val="24"/>
        </w:rPr>
        <w:t>.</w:t>
      </w:r>
    </w:p>
    <w:p w14:paraId="5BD213CF" w14:textId="77777777" w:rsidR="00417C6B" w:rsidRPr="00473F11" w:rsidRDefault="00417C6B" w:rsidP="00144B45">
      <w:pPr>
        <w:pStyle w:val="box454532"/>
        <w:shd w:val="clear" w:color="auto" w:fill="FFFFFF"/>
        <w:spacing w:before="0" w:beforeAutospacing="0" w:after="0" w:afterAutospacing="0"/>
        <w:ind w:firstLine="720"/>
        <w:jc w:val="both"/>
        <w:textAlignment w:val="baseline"/>
      </w:pPr>
    </w:p>
    <w:p w14:paraId="254EC84A" w14:textId="77777777" w:rsidR="00FF499C" w:rsidRPr="00473F11" w:rsidRDefault="00FF499C" w:rsidP="00144B45">
      <w:pPr>
        <w:pStyle w:val="box454532"/>
        <w:shd w:val="clear" w:color="auto" w:fill="FFFFFF"/>
        <w:spacing w:before="0" w:beforeAutospacing="0" w:after="0" w:afterAutospacing="0"/>
        <w:ind w:firstLine="720"/>
        <w:jc w:val="both"/>
        <w:textAlignment w:val="baseline"/>
      </w:pPr>
      <w:r w:rsidRPr="00473F11">
        <w:t>(1) Cijena javne usluge plaća se radi pokrića troškova pružanja javne usluge.</w:t>
      </w:r>
    </w:p>
    <w:p w14:paraId="5A667B6C" w14:textId="77777777" w:rsidR="00417C6B" w:rsidRPr="00473F11" w:rsidRDefault="00417C6B" w:rsidP="00144B45">
      <w:pPr>
        <w:pStyle w:val="box454532"/>
        <w:shd w:val="clear" w:color="auto" w:fill="FFFFFF"/>
        <w:spacing w:before="0" w:beforeAutospacing="0" w:after="0" w:afterAutospacing="0"/>
        <w:ind w:firstLine="720"/>
        <w:jc w:val="both"/>
        <w:textAlignment w:val="baseline"/>
      </w:pPr>
    </w:p>
    <w:p w14:paraId="2899D572" w14:textId="77777777" w:rsidR="00FF499C" w:rsidRPr="00473F11" w:rsidRDefault="00FF499C" w:rsidP="00144B45">
      <w:pPr>
        <w:pStyle w:val="box454532"/>
        <w:shd w:val="clear" w:color="auto" w:fill="FFFFFF"/>
        <w:spacing w:before="0" w:beforeAutospacing="0" w:after="0" w:afterAutospacing="0"/>
        <w:ind w:firstLine="720"/>
        <w:jc w:val="both"/>
        <w:textAlignment w:val="baseline"/>
      </w:pPr>
      <w:r w:rsidRPr="00473F11">
        <w:t>(2) Strukturu cijene javne usluge čini:</w:t>
      </w:r>
    </w:p>
    <w:p w14:paraId="309E4FE1"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1. cijena za količinu predanog miješanog komunalnog otpada i</w:t>
      </w:r>
    </w:p>
    <w:p w14:paraId="446B3FEF" w14:textId="77777777" w:rsidR="00FF499C" w:rsidRPr="00473F11" w:rsidRDefault="00FF499C" w:rsidP="00144B45">
      <w:pPr>
        <w:pStyle w:val="box454532"/>
        <w:shd w:val="clear" w:color="auto" w:fill="FFFFFF"/>
        <w:spacing w:before="0" w:beforeAutospacing="0" w:after="0" w:afterAutospacing="0"/>
        <w:jc w:val="both"/>
        <w:textAlignment w:val="baseline"/>
      </w:pPr>
      <w:r w:rsidRPr="00473F11">
        <w:t>2. cijena obvezne minimalne javne usluge.</w:t>
      </w:r>
      <w:r w:rsidRPr="00473F11" w:rsidDel="00040989">
        <w:t xml:space="preserve"> </w:t>
      </w:r>
    </w:p>
    <w:p w14:paraId="61807B74" w14:textId="77777777" w:rsidR="00417C6B" w:rsidRPr="00473F11" w:rsidRDefault="00417C6B" w:rsidP="00144B45">
      <w:pPr>
        <w:pStyle w:val="box454532"/>
        <w:shd w:val="clear" w:color="auto" w:fill="FFFFFF"/>
        <w:spacing w:before="0" w:beforeAutospacing="0" w:after="0" w:afterAutospacing="0"/>
        <w:ind w:firstLine="720"/>
        <w:jc w:val="both"/>
        <w:textAlignment w:val="baseline"/>
      </w:pPr>
    </w:p>
    <w:p w14:paraId="190D03DC" w14:textId="77777777" w:rsidR="00FF499C" w:rsidRPr="00473F11" w:rsidRDefault="00FF499C" w:rsidP="00144B45">
      <w:pPr>
        <w:pStyle w:val="box454532"/>
        <w:shd w:val="clear" w:color="auto" w:fill="FFFFFF"/>
        <w:spacing w:before="0" w:beforeAutospacing="0" w:after="0" w:afterAutospacing="0"/>
        <w:ind w:firstLine="720"/>
        <w:jc w:val="both"/>
        <w:textAlignment w:val="baseline"/>
      </w:pPr>
      <w:r w:rsidRPr="00473F11">
        <w:t>(3) Kad jedan korisnik usluge samostalno koristi spremnik, udio korisnika usluge u korištenju spremnika je jedan.</w:t>
      </w:r>
    </w:p>
    <w:p w14:paraId="2359C5EC" w14:textId="77777777" w:rsidR="00417C6B" w:rsidRPr="00473F11" w:rsidRDefault="00417C6B" w:rsidP="00144B45">
      <w:pPr>
        <w:pStyle w:val="box454532"/>
        <w:shd w:val="clear" w:color="auto" w:fill="FFFFFF"/>
        <w:spacing w:before="0" w:beforeAutospacing="0" w:after="0" w:afterAutospacing="0"/>
        <w:ind w:firstLine="720"/>
        <w:jc w:val="both"/>
        <w:textAlignment w:val="baseline"/>
      </w:pPr>
    </w:p>
    <w:p w14:paraId="460AAEA6" w14:textId="77777777" w:rsidR="00FF499C" w:rsidRPr="00473F11" w:rsidRDefault="00FF499C" w:rsidP="00144B45">
      <w:pPr>
        <w:pStyle w:val="box454532"/>
        <w:shd w:val="clear" w:color="auto" w:fill="FFFFFF"/>
        <w:spacing w:before="0" w:beforeAutospacing="0" w:after="0" w:afterAutospacing="0"/>
        <w:ind w:firstLine="720"/>
        <w:jc w:val="both"/>
        <w:textAlignment w:val="baseline"/>
      </w:pPr>
      <w:r w:rsidRPr="00473F11">
        <w:t>(4) Kad više korisnika usluge zajednički koriste spremnik zbroj udjela svih korisnika, određenih međusobnim sporazumom ili prijedlogom davatelja usluge, mora iznositi jedan.</w:t>
      </w:r>
    </w:p>
    <w:p w14:paraId="22DAEDD3" w14:textId="77777777" w:rsidR="00417C6B" w:rsidRPr="00473F11" w:rsidRDefault="00417C6B" w:rsidP="00144B45">
      <w:pPr>
        <w:pStyle w:val="box454532"/>
        <w:shd w:val="clear" w:color="auto" w:fill="FFFFFF"/>
        <w:spacing w:before="0" w:beforeAutospacing="0" w:after="0" w:afterAutospacing="0"/>
        <w:ind w:firstLine="720"/>
        <w:jc w:val="both"/>
        <w:textAlignment w:val="baseline"/>
      </w:pPr>
    </w:p>
    <w:p w14:paraId="43E2711F" w14:textId="77777777" w:rsidR="00FF499C" w:rsidRPr="00473F11" w:rsidRDefault="00FF499C" w:rsidP="00144B45">
      <w:pPr>
        <w:pStyle w:val="box454532"/>
        <w:shd w:val="clear" w:color="auto" w:fill="FFFFFF"/>
        <w:spacing w:before="0" w:beforeAutospacing="0" w:after="0" w:afterAutospacing="0"/>
        <w:ind w:firstLine="720"/>
        <w:jc w:val="both"/>
        <w:textAlignment w:val="baseline"/>
      </w:pPr>
      <w:r w:rsidRPr="00473F11">
        <w:t xml:space="preserve">(5)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w:t>
      </w:r>
      <w:r w:rsidR="00523E29" w:rsidRPr="00473F11">
        <w:t>plaća</w:t>
      </w:r>
      <w:r w:rsidRPr="00473F11">
        <w:t>, kako bi se osiguralo i poticalo odvojeno sakupljanje otpada.</w:t>
      </w:r>
    </w:p>
    <w:p w14:paraId="611A9850" w14:textId="77777777" w:rsidR="00417C6B" w:rsidRPr="00473F11" w:rsidRDefault="00417C6B" w:rsidP="00144B45">
      <w:pPr>
        <w:pStyle w:val="box454532"/>
        <w:shd w:val="clear" w:color="auto" w:fill="FFFFFF"/>
        <w:spacing w:before="0" w:beforeAutospacing="0" w:after="0" w:afterAutospacing="0"/>
        <w:ind w:firstLine="720"/>
        <w:jc w:val="both"/>
        <w:textAlignment w:val="baseline"/>
      </w:pPr>
    </w:p>
    <w:p w14:paraId="54521E09" w14:textId="2BF52B04" w:rsidR="00FF499C" w:rsidRPr="00473F11" w:rsidRDefault="00FF499C" w:rsidP="00144B45">
      <w:pPr>
        <w:pStyle w:val="box454532"/>
        <w:shd w:val="clear" w:color="auto" w:fill="FFFFFF"/>
        <w:spacing w:before="0" w:beforeAutospacing="0" w:after="0" w:afterAutospacing="0"/>
        <w:ind w:firstLine="720"/>
        <w:jc w:val="both"/>
        <w:textAlignment w:val="baseline"/>
      </w:pPr>
      <w:r w:rsidRPr="00473F11">
        <w:t xml:space="preserve">(6) Iznos cijene za količinu predanog miješanog komunalnog otpada obračunava se prema izrazu propisanom Dodatkom </w:t>
      </w:r>
      <w:r w:rsidR="0021260C" w:rsidRPr="00473F11">
        <w:t>I</w:t>
      </w:r>
      <w:r w:rsidRPr="00473F11">
        <w:t>V</w:t>
      </w:r>
      <w:r w:rsidR="00E8124F" w:rsidRPr="00473F11">
        <w:t>.</w:t>
      </w:r>
      <w:r w:rsidRPr="00473F11">
        <w:t xml:space="preserve"> ovoga Zakona.</w:t>
      </w:r>
    </w:p>
    <w:p w14:paraId="6D572B77" w14:textId="77777777" w:rsidR="00FF499C" w:rsidRPr="00473F11" w:rsidRDefault="00FF499C" w:rsidP="00144B45">
      <w:pPr>
        <w:pStyle w:val="box454532"/>
        <w:shd w:val="clear" w:color="auto" w:fill="FFFFFF"/>
        <w:spacing w:before="0" w:beforeAutospacing="0" w:after="0" w:afterAutospacing="0"/>
        <w:ind w:firstLine="720"/>
        <w:jc w:val="both"/>
        <w:textAlignment w:val="baseline"/>
      </w:pPr>
    </w:p>
    <w:p w14:paraId="442B5929"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Obvezna minimalna javna usluga</w:t>
      </w:r>
    </w:p>
    <w:p w14:paraId="4E084725" w14:textId="77777777" w:rsidR="00E20FB8" w:rsidRPr="00473F11" w:rsidRDefault="00E20FB8" w:rsidP="00144B45">
      <w:pPr>
        <w:pStyle w:val="box454532"/>
        <w:shd w:val="clear" w:color="auto" w:fill="FFFFFF"/>
        <w:spacing w:before="0" w:beforeAutospacing="0" w:after="0" w:afterAutospacing="0"/>
        <w:jc w:val="center"/>
        <w:textAlignment w:val="baseline"/>
        <w:rPr>
          <w:b/>
        </w:rPr>
      </w:pPr>
    </w:p>
    <w:p w14:paraId="2E9E3AB2" w14:textId="77777777" w:rsidR="00FF499C" w:rsidRPr="00473F11" w:rsidRDefault="00FF499C" w:rsidP="00144B45">
      <w:pPr>
        <w:pStyle w:val="box454532"/>
        <w:shd w:val="clear" w:color="auto" w:fill="FFFFFF"/>
        <w:spacing w:before="0" w:beforeAutospacing="0" w:after="0" w:afterAutospacing="0"/>
        <w:jc w:val="center"/>
        <w:textAlignment w:val="baseline"/>
        <w:rPr>
          <w:b/>
        </w:rPr>
      </w:pPr>
      <w:r w:rsidRPr="00473F11">
        <w:rPr>
          <w:b/>
        </w:rPr>
        <w:t xml:space="preserve">Članak </w:t>
      </w:r>
      <w:r w:rsidR="001E49BD" w:rsidRPr="00473F11">
        <w:rPr>
          <w:b/>
        </w:rPr>
        <w:t>7</w:t>
      </w:r>
      <w:r w:rsidR="006A33EC" w:rsidRPr="00473F11">
        <w:rPr>
          <w:b/>
        </w:rPr>
        <w:t>6</w:t>
      </w:r>
      <w:r w:rsidRPr="00473F11">
        <w:rPr>
          <w:b/>
        </w:rPr>
        <w:t>.</w:t>
      </w:r>
    </w:p>
    <w:p w14:paraId="073E99DB" w14:textId="77777777" w:rsidR="00E20FB8" w:rsidRPr="00473F11" w:rsidRDefault="00E20FB8" w:rsidP="00144B45">
      <w:pPr>
        <w:spacing w:after="0" w:line="240" w:lineRule="auto"/>
        <w:ind w:firstLine="720"/>
        <w:jc w:val="both"/>
        <w:rPr>
          <w:rFonts w:ascii="Times New Roman" w:hAnsi="Times New Roman"/>
          <w:sz w:val="24"/>
          <w:szCs w:val="24"/>
        </w:rPr>
      </w:pPr>
    </w:p>
    <w:p w14:paraId="07A11C36" w14:textId="77777777" w:rsidR="00C55762"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C55762" w:rsidRPr="00473F11">
        <w:rPr>
          <w:rFonts w:ascii="Times New Roman" w:hAnsi="Times New Roman"/>
          <w:sz w:val="24"/>
          <w:szCs w:val="24"/>
        </w:rPr>
        <w:t>Obvezna minimalna javna usluga je iznos koji se osigurava radi ekonomski održivog poslovanja te sigurnosti, redovitosti i kvalitete pružanja javne usluge, kako bi sustav sakupljanja komunalnog otpada mogao ispuniti svoju svrhu.</w:t>
      </w:r>
    </w:p>
    <w:p w14:paraId="4AC3F931" w14:textId="77777777" w:rsidR="00E20FB8" w:rsidRPr="00473F11" w:rsidRDefault="00E20FB8" w:rsidP="00144B45">
      <w:pPr>
        <w:spacing w:after="0" w:line="240" w:lineRule="auto"/>
        <w:ind w:firstLine="720"/>
        <w:jc w:val="both"/>
        <w:rPr>
          <w:rFonts w:ascii="Times New Roman" w:hAnsi="Times New Roman"/>
          <w:sz w:val="24"/>
          <w:szCs w:val="24"/>
        </w:rPr>
      </w:pPr>
    </w:p>
    <w:p w14:paraId="5B3BA1C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w:t>
      </w:r>
      <w:r w:rsidR="00C55762" w:rsidRPr="00473F11">
        <w:rPr>
          <w:rFonts w:ascii="Times New Roman" w:hAnsi="Times New Roman"/>
          <w:sz w:val="24"/>
          <w:szCs w:val="24"/>
        </w:rPr>
        <w:t>Cijena obvezne minimalne javne usluge dio je cijene javne usluge.</w:t>
      </w:r>
    </w:p>
    <w:p w14:paraId="19B9DBA9" w14:textId="77777777" w:rsidR="00E20FB8" w:rsidRPr="00473F11" w:rsidRDefault="00E20FB8" w:rsidP="00144B45">
      <w:pPr>
        <w:spacing w:after="0" w:line="240" w:lineRule="auto"/>
        <w:ind w:firstLine="720"/>
        <w:jc w:val="both"/>
        <w:rPr>
          <w:rFonts w:ascii="Times New Roman" w:hAnsi="Times New Roman"/>
          <w:sz w:val="24"/>
          <w:szCs w:val="24"/>
        </w:rPr>
      </w:pPr>
    </w:p>
    <w:p w14:paraId="0A2C94C0"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Na području pružanja javne usluge primjenjuje se: </w:t>
      </w:r>
    </w:p>
    <w:p w14:paraId="6B533F9F"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 jedinstvena cijena obvezne minimalne javne usluge za korisnika usluge razvrstanog u kategoriju korisnika kućanstvo i</w:t>
      </w:r>
    </w:p>
    <w:p w14:paraId="73BCA79A"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2. jedinstvena cijena obvezne minimalne javne usluge za korisnika usluge razvrstanog u kategoriju</w:t>
      </w:r>
      <w:r w:rsidRPr="00473F11" w:rsidDel="00D63142">
        <w:rPr>
          <w:rFonts w:ascii="Times New Roman" w:hAnsi="Times New Roman"/>
          <w:sz w:val="24"/>
          <w:szCs w:val="24"/>
        </w:rPr>
        <w:t xml:space="preserve"> </w:t>
      </w:r>
      <w:r w:rsidRPr="00473F11">
        <w:rPr>
          <w:rFonts w:ascii="Times New Roman" w:hAnsi="Times New Roman"/>
          <w:sz w:val="24"/>
          <w:szCs w:val="24"/>
        </w:rPr>
        <w:t>korisnika koji nije kućanstvo.</w:t>
      </w:r>
    </w:p>
    <w:p w14:paraId="2776AE11" w14:textId="77777777" w:rsidR="00E20FB8" w:rsidRPr="00473F11" w:rsidRDefault="00E20FB8" w:rsidP="00144B45">
      <w:pPr>
        <w:spacing w:after="0" w:line="240" w:lineRule="auto"/>
        <w:ind w:firstLine="720"/>
        <w:jc w:val="both"/>
        <w:rPr>
          <w:rFonts w:ascii="Times New Roman" w:hAnsi="Times New Roman"/>
          <w:sz w:val="24"/>
          <w:szCs w:val="24"/>
        </w:rPr>
      </w:pPr>
    </w:p>
    <w:p w14:paraId="0F00840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(4) Ako se na istom obračunskom mjestu isti korisnik može razvrstati i u kategoriju kućanstvo i u kategoriju korisnika koji nije kućanstvo, korisnik je dužan plaćati samo cijenu obvezne minimalne javne usluge obračunatu za kategoriju korisnika koji nije kućanstvo.</w:t>
      </w:r>
    </w:p>
    <w:p w14:paraId="21D64083" w14:textId="77777777" w:rsidR="00FF499C" w:rsidRPr="00473F11" w:rsidRDefault="00FF499C" w:rsidP="00144B45">
      <w:pPr>
        <w:spacing w:after="0" w:line="240" w:lineRule="auto"/>
        <w:jc w:val="both"/>
        <w:rPr>
          <w:rFonts w:ascii="Times New Roman" w:hAnsi="Times New Roman"/>
          <w:i/>
          <w:sz w:val="24"/>
          <w:szCs w:val="24"/>
        </w:rPr>
      </w:pPr>
      <w:r w:rsidRPr="00473F11" w:rsidDel="00D63142">
        <w:rPr>
          <w:rFonts w:ascii="Times New Roman" w:hAnsi="Times New Roman"/>
          <w:sz w:val="24"/>
          <w:szCs w:val="24"/>
        </w:rPr>
        <w:t xml:space="preserve"> </w:t>
      </w:r>
    </w:p>
    <w:p w14:paraId="3375A301"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Cjenik usluge prikupljanja miješanog komunalnog otpada</w:t>
      </w:r>
    </w:p>
    <w:p w14:paraId="42FB26CB" w14:textId="77777777" w:rsidR="00E20FB8" w:rsidRPr="00473F11" w:rsidRDefault="00E20FB8" w:rsidP="00144B45">
      <w:pPr>
        <w:pStyle w:val="box454532"/>
        <w:shd w:val="clear" w:color="auto" w:fill="FFFFFF"/>
        <w:spacing w:before="0" w:beforeAutospacing="0" w:after="0" w:afterAutospacing="0"/>
        <w:jc w:val="center"/>
        <w:textAlignment w:val="baseline"/>
        <w:rPr>
          <w:b/>
        </w:rPr>
      </w:pPr>
    </w:p>
    <w:p w14:paraId="380C13E3" w14:textId="77777777" w:rsidR="00FF499C" w:rsidRPr="00473F11" w:rsidRDefault="00FF499C" w:rsidP="00144B45">
      <w:pPr>
        <w:pStyle w:val="box454532"/>
        <w:shd w:val="clear" w:color="auto" w:fill="FFFFFF"/>
        <w:spacing w:before="0" w:beforeAutospacing="0" w:after="0" w:afterAutospacing="0"/>
        <w:jc w:val="center"/>
        <w:textAlignment w:val="baseline"/>
        <w:rPr>
          <w:b/>
        </w:rPr>
      </w:pPr>
      <w:r w:rsidRPr="00473F11">
        <w:rPr>
          <w:b/>
        </w:rPr>
        <w:t xml:space="preserve">Članak </w:t>
      </w:r>
      <w:r w:rsidR="001E49BD" w:rsidRPr="00473F11">
        <w:rPr>
          <w:b/>
        </w:rPr>
        <w:t>7</w:t>
      </w:r>
      <w:r w:rsidR="006A33EC" w:rsidRPr="00473F11">
        <w:rPr>
          <w:b/>
        </w:rPr>
        <w:t>7</w:t>
      </w:r>
      <w:r w:rsidRPr="00473F11">
        <w:rPr>
          <w:b/>
        </w:rPr>
        <w:t>.</w:t>
      </w:r>
    </w:p>
    <w:p w14:paraId="4263B2A6" w14:textId="77777777" w:rsidR="00E20FB8" w:rsidRPr="00473F11" w:rsidRDefault="00E20FB8" w:rsidP="00144B45">
      <w:pPr>
        <w:spacing w:after="0" w:line="240" w:lineRule="auto"/>
        <w:ind w:firstLine="720"/>
        <w:jc w:val="both"/>
        <w:rPr>
          <w:rFonts w:ascii="Times New Roman" w:hAnsi="Times New Roman"/>
          <w:sz w:val="24"/>
          <w:szCs w:val="24"/>
        </w:rPr>
      </w:pPr>
    </w:p>
    <w:p w14:paraId="05C95337"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Cjenik javne usluge (u daljnjem tekstu: Cjenik)</w:t>
      </w:r>
      <w:r w:rsidR="00DC121E" w:rsidRPr="00473F11">
        <w:rPr>
          <w:rFonts w:ascii="Times New Roman" w:hAnsi="Times New Roman"/>
          <w:sz w:val="24"/>
          <w:szCs w:val="24"/>
        </w:rPr>
        <w:t>, je opći akt koji</w:t>
      </w:r>
      <w:r w:rsidR="00B5572F" w:rsidRPr="00473F11">
        <w:rPr>
          <w:rFonts w:ascii="Times New Roman" w:hAnsi="Times New Roman"/>
          <w:sz w:val="24"/>
          <w:szCs w:val="24"/>
        </w:rPr>
        <w:t>,</w:t>
      </w:r>
      <w:r w:rsidRPr="00473F11">
        <w:rPr>
          <w:rFonts w:ascii="Times New Roman" w:hAnsi="Times New Roman"/>
          <w:sz w:val="24"/>
          <w:szCs w:val="24"/>
        </w:rPr>
        <w:t xml:space="preserve"> na temelju Odluke iz članka </w:t>
      </w:r>
      <w:r w:rsidR="007A754B" w:rsidRPr="00473F11">
        <w:rPr>
          <w:rFonts w:ascii="Times New Roman" w:hAnsi="Times New Roman"/>
          <w:sz w:val="24"/>
          <w:szCs w:val="24"/>
        </w:rPr>
        <w:t>6</w:t>
      </w:r>
      <w:r w:rsidR="00487869" w:rsidRPr="00473F11">
        <w:rPr>
          <w:rFonts w:ascii="Times New Roman" w:hAnsi="Times New Roman"/>
          <w:sz w:val="24"/>
          <w:szCs w:val="24"/>
        </w:rPr>
        <w:t>6</w:t>
      </w:r>
      <w:r w:rsidRPr="00473F11">
        <w:rPr>
          <w:rFonts w:ascii="Times New Roman" w:hAnsi="Times New Roman"/>
          <w:sz w:val="24"/>
          <w:szCs w:val="24"/>
        </w:rPr>
        <w:t>. ovoga Zakona</w:t>
      </w:r>
      <w:r w:rsidR="00B5572F" w:rsidRPr="00473F11">
        <w:rPr>
          <w:rFonts w:ascii="Times New Roman" w:hAnsi="Times New Roman"/>
          <w:sz w:val="24"/>
          <w:szCs w:val="24"/>
        </w:rPr>
        <w:t>,</w:t>
      </w:r>
      <w:r w:rsidRPr="00473F11">
        <w:rPr>
          <w:rFonts w:ascii="Times New Roman" w:hAnsi="Times New Roman"/>
          <w:sz w:val="24"/>
          <w:szCs w:val="24"/>
        </w:rPr>
        <w:t xml:space="preserve"> donosi davatelj usluge.</w:t>
      </w:r>
    </w:p>
    <w:p w14:paraId="178A0E58" w14:textId="77777777" w:rsidR="00E20FB8" w:rsidRPr="00473F11" w:rsidRDefault="00E20FB8" w:rsidP="00144B45">
      <w:pPr>
        <w:pStyle w:val="box454532"/>
        <w:shd w:val="clear" w:color="auto" w:fill="FFFFFF"/>
        <w:spacing w:before="0" w:beforeAutospacing="0" w:after="0" w:afterAutospacing="0"/>
        <w:ind w:firstLine="720"/>
        <w:jc w:val="both"/>
        <w:textAlignment w:val="baseline"/>
      </w:pPr>
    </w:p>
    <w:p w14:paraId="265503A3" w14:textId="77777777" w:rsidR="00FF499C" w:rsidRPr="00473F11" w:rsidRDefault="00FF499C" w:rsidP="00144B45">
      <w:pPr>
        <w:pStyle w:val="box454532"/>
        <w:shd w:val="clear" w:color="auto" w:fill="FFFFFF"/>
        <w:spacing w:before="0" w:beforeAutospacing="0" w:after="0" w:afterAutospacing="0"/>
        <w:ind w:firstLine="720"/>
        <w:jc w:val="both"/>
        <w:textAlignment w:val="baseline"/>
      </w:pPr>
      <w:r w:rsidRPr="00473F11">
        <w:t>(2) Cjenikom, ovisno o kriteriju količine predanog otpada, određuje se, zasebno za  korisnika razvrstanog u kategoriju kućanstvo i za korisnika razvrstanog u kategoriju korisnika koji nije kućanstvo (drugi izvori komunalnog otpada</w:t>
      </w:r>
      <w:r w:rsidR="004D39E1" w:rsidRPr="00473F11">
        <w:t xml:space="preserve">) </w:t>
      </w:r>
      <w:r w:rsidRPr="00473F11">
        <w:t xml:space="preserve">jedinična cijena za preuzimanje jednoga kilograma </w:t>
      </w:r>
      <w:r w:rsidR="00487869" w:rsidRPr="00473F11">
        <w:t xml:space="preserve">miješanoga komunalnoga </w:t>
      </w:r>
      <w:r w:rsidRPr="00473F11">
        <w:t xml:space="preserve">otpada ili volumena </w:t>
      </w:r>
      <w:r w:rsidR="00034171" w:rsidRPr="00473F11">
        <w:t xml:space="preserve">spremnika </w:t>
      </w:r>
      <w:r w:rsidRPr="00473F11">
        <w:t>miješanoga komunalnoga otpada</w:t>
      </w:r>
      <w:r w:rsidR="00EC1511" w:rsidRPr="00473F11">
        <w:t>.</w:t>
      </w:r>
      <w:r w:rsidR="004D39E1" w:rsidRPr="00473F11">
        <w:t xml:space="preserve"> </w:t>
      </w:r>
    </w:p>
    <w:p w14:paraId="26794A80" w14:textId="77777777" w:rsidR="00E20FB8"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162BD284"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(3) Davatelj usluge dužan je provesti prethodno javno savjetovanje od najmanje 30 dana o prijedlogu cjenika s obrazloženjem cijene i izmjene cijene</w:t>
      </w:r>
      <w:r w:rsidR="004D39E1" w:rsidRPr="00473F11">
        <w:rPr>
          <w:rFonts w:ascii="Times New Roman" w:hAnsi="Times New Roman"/>
          <w:sz w:val="24"/>
          <w:szCs w:val="24"/>
        </w:rPr>
        <w:t xml:space="preserve"> te s obrazloženjem načina na koji je određena cijen</w:t>
      </w:r>
      <w:r w:rsidR="00F0707A" w:rsidRPr="00473F11">
        <w:rPr>
          <w:rFonts w:ascii="Times New Roman" w:hAnsi="Times New Roman"/>
          <w:sz w:val="24"/>
          <w:szCs w:val="24"/>
        </w:rPr>
        <w:t>a</w:t>
      </w:r>
      <w:r w:rsidR="004D39E1" w:rsidRPr="00473F11">
        <w:rPr>
          <w:rFonts w:ascii="Times New Roman" w:hAnsi="Times New Roman"/>
          <w:sz w:val="24"/>
          <w:szCs w:val="24"/>
        </w:rPr>
        <w:t xml:space="preserve"> obvezne minimalne javne usluge</w:t>
      </w:r>
      <w:r w:rsidRPr="00473F11">
        <w:rPr>
          <w:rFonts w:ascii="Times New Roman" w:hAnsi="Times New Roman"/>
          <w:sz w:val="24"/>
          <w:szCs w:val="24"/>
        </w:rPr>
        <w:t xml:space="preserve">. </w:t>
      </w:r>
    </w:p>
    <w:p w14:paraId="2A37C668" w14:textId="77777777" w:rsidR="00E20FB8" w:rsidRPr="00473F11" w:rsidRDefault="00E20FB8" w:rsidP="00144B45">
      <w:pPr>
        <w:spacing w:after="0" w:line="240" w:lineRule="auto"/>
        <w:ind w:firstLine="720"/>
        <w:jc w:val="both"/>
        <w:rPr>
          <w:rFonts w:ascii="Times New Roman" w:hAnsi="Times New Roman"/>
          <w:sz w:val="24"/>
          <w:szCs w:val="24"/>
        </w:rPr>
      </w:pPr>
    </w:p>
    <w:p w14:paraId="38C33CF4" w14:textId="77777777" w:rsidR="00120DD1" w:rsidRPr="00473F11" w:rsidRDefault="00D05066"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(4) Iznimno od </w:t>
      </w:r>
      <w:r w:rsidR="00E20FB8" w:rsidRPr="00473F11">
        <w:rPr>
          <w:rFonts w:ascii="Times New Roman" w:hAnsi="Times New Roman"/>
          <w:sz w:val="24"/>
          <w:szCs w:val="24"/>
        </w:rPr>
        <w:t xml:space="preserve">odredbe </w:t>
      </w:r>
      <w:r w:rsidRPr="00473F11">
        <w:rPr>
          <w:rFonts w:ascii="Times New Roman" w:hAnsi="Times New Roman"/>
          <w:sz w:val="24"/>
          <w:szCs w:val="24"/>
        </w:rPr>
        <w:t>stavka 3. ovoga članka u slučaju iz članka 6</w:t>
      </w:r>
      <w:r w:rsidR="00C661EF" w:rsidRPr="00473F11">
        <w:rPr>
          <w:rFonts w:ascii="Times New Roman" w:hAnsi="Times New Roman"/>
          <w:sz w:val="24"/>
          <w:szCs w:val="24"/>
        </w:rPr>
        <w:t>8</w:t>
      </w:r>
      <w:r w:rsidRPr="00473F11">
        <w:rPr>
          <w:rFonts w:ascii="Times New Roman" w:hAnsi="Times New Roman"/>
          <w:sz w:val="24"/>
          <w:szCs w:val="24"/>
        </w:rPr>
        <w:t xml:space="preserve">. stavka 1. točke 2. ovoga Zakona jedinica lokalne samouprave </w:t>
      </w:r>
      <w:r w:rsidR="0013097F" w:rsidRPr="00473F11">
        <w:rPr>
          <w:rFonts w:ascii="Times New Roman" w:hAnsi="Times New Roman"/>
          <w:sz w:val="24"/>
          <w:szCs w:val="24"/>
        </w:rPr>
        <w:t xml:space="preserve">odnosno Grad Zagreb </w:t>
      </w:r>
      <w:r w:rsidRPr="00473F11">
        <w:rPr>
          <w:rFonts w:ascii="Times New Roman" w:hAnsi="Times New Roman"/>
          <w:sz w:val="24"/>
          <w:szCs w:val="24"/>
        </w:rPr>
        <w:t>dužna je provesti prethodno javno savjetovanje o prijedlogu ugovora o koncesiji.</w:t>
      </w:r>
    </w:p>
    <w:p w14:paraId="350626D2" w14:textId="77777777" w:rsidR="00686A38" w:rsidRPr="00473F11" w:rsidRDefault="00686A38" w:rsidP="00144B45">
      <w:pPr>
        <w:spacing w:after="0" w:line="240" w:lineRule="auto"/>
        <w:ind w:firstLine="720"/>
        <w:jc w:val="both"/>
        <w:rPr>
          <w:rFonts w:ascii="Times New Roman" w:hAnsi="Times New Roman"/>
          <w:sz w:val="24"/>
          <w:szCs w:val="24"/>
        </w:rPr>
      </w:pPr>
    </w:p>
    <w:p w14:paraId="480C1962"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D05066" w:rsidRPr="00473F11">
        <w:rPr>
          <w:rFonts w:ascii="Times New Roman" w:hAnsi="Times New Roman"/>
          <w:sz w:val="24"/>
          <w:szCs w:val="24"/>
        </w:rPr>
        <w:t>5</w:t>
      </w:r>
      <w:r w:rsidRPr="00473F11">
        <w:rPr>
          <w:rFonts w:ascii="Times New Roman" w:hAnsi="Times New Roman"/>
          <w:sz w:val="24"/>
          <w:szCs w:val="24"/>
        </w:rPr>
        <w:t xml:space="preserve">) Davatelj usluge dužan je prije primjene cjenika, odnosno primjene izmjene cjenika </w:t>
      </w:r>
      <w:r w:rsidR="00EC1511" w:rsidRPr="00473F11">
        <w:rPr>
          <w:rFonts w:ascii="Times New Roman" w:hAnsi="Times New Roman"/>
          <w:sz w:val="24"/>
          <w:szCs w:val="24"/>
        </w:rPr>
        <w:t xml:space="preserve">zatražiti </w:t>
      </w:r>
      <w:r w:rsidRPr="00473F11">
        <w:rPr>
          <w:rFonts w:ascii="Times New Roman" w:hAnsi="Times New Roman"/>
          <w:sz w:val="24"/>
          <w:szCs w:val="24"/>
        </w:rPr>
        <w:t xml:space="preserve">suglasnost izvršnog tijela jedinice lokalne samouprave </w:t>
      </w:r>
      <w:r w:rsidR="0013097F" w:rsidRPr="00473F11">
        <w:rPr>
          <w:rFonts w:ascii="Times New Roman" w:hAnsi="Times New Roman"/>
          <w:sz w:val="24"/>
          <w:szCs w:val="24"/>
        </w:rPr>
        <w:t xml:space="preserve">odnosno Grada Zagreba </w:t>
      </w:r>
      <w:r w:rsidRPr="00473F11">
        <w:rPr>
          <w:rFonts w:ascii="Times New Roman" w:hAnsi="Times New Roman"/>
          <w:sz w:val="24"/>
          <w:szCs w:val="24"/>
        </w:rPr>
        <w:t xml:space="preserve">na koju se cjenik odnosi. </w:t>
      </w:r>
    </w:p>
    <w:p w14:paraId="1336AF4D" w14:textId="77777777" w:rsidR="00686A38" w:rsidRPr="00473F11" w:rsidRDefault="00686A38" w:rsidP="00144B45">
      <w:pPr>
        <w:spacing w:after="0" w:line="240" w:lineRule="auto"/>
        <w:ind w:firstLine="720"/>
        <w:jc w:val="both"/>
        <w:rPr>
          <w:rFonts w:ascii="Times New Roman" w:hAnsi="Times New Roman"/>
          <w:sz w:val="24"/>
          <w:szCs w:val="24"/>
        </w:rPr>
      </w:pPr>
    </w:p>
    <w:p w14:paraId="33EFE9A0"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D05066" w:rsidRPr="00473F11">
        <w:rPr>
          <w:rFonts w:ascii="Times New Roman" w:hAnsi="Times New Roman"/>
          <w:sz w:val="24"/>
          <w:szCs w:val="24"/>
        </w:rPr>
        <w:t>6</w:t>
      </w:r>
      <w:r w:rsidRPr="00473F11">
        <w:rPr>
          <w:rFonts w:ascii="Times New Roman" w:hAnsi="Times New Roman"/>
          <w:sz w:val="24"/>
          <w:szCs w:val="24"/>
        </w:rPr>
        <w:t>) Cjenik se donosi za područje pružanja javne usluge i sadrži cijenu u kunama</w:t>
      </w:r>
      <w:r w:rsidR="00E43CBB" w:rsidRPr="00473F11">
        <w:rPr>
          <w:rFonts w:ascii="Times New Roman" w:hAnsi="Times New Roman"/>
          <w:sz w:val="24"/>
          <w:szCs w:val="24"/>
        </w:rPr>
        <w:t>,</w:t>
      </w:r>
      <w:r w:rsidRPr="00473F11">
        <w:rPr>
          <w:rFonts w:ascii="Times New Roman" w:hAnsi="Times New Roman"/>
          <w:sz w:val="24"/>
          <w:szCs w:val="24"/>
        </w:rPr>
        <w:t xml:space="preserve"> ovisno o kriteriju obračuna količine otpada iz članka </w:t>
      </w:r>
      <w:r w:rsidR="00B5572F" w:rsidRPr="00473F11">
        <w:rPr>
          <w:rFonts w:ascii="Times New Roman" w:hAnsi="Times New Roman"/>
          <w:sz w:val="24"/>
          <w:szCs w:val="24"/>
        </w:rPr>
        <w:t>67</w:t>
      </w:r>
      <w:r w:rsidRPr="00473F11">
        <w:rPr>
          <w:rFonts w:ascii="Times New Roman" w:hAnsi="Times New Roman"/>
          <w:sz w:val="24"/>
          <w:szCs w:val="24"/>
        </w:rPr>
        <w:t>. ovoga Zakona</w:t>
      </w:r>
      <w:r w:rsidR="00E43CBB" w:rsidRPr="00473F11">
        <w:rPr>
          <w:rFonts w:ascii="Times New Roman" w:hAnsi="Times New Roman"/>
          <w:sz w:val="24"/>
          <w:szCs w:val="24"/>
        </w:rPr>
        <w:t>,</w:t>
      </w:r>
      <w:r w:rsidRPr="00473F11">
        <w:rPr>
          <w:rFonts w:ascii="Times New Roman" w:hAnsi="Times New Roman"/>
          <w:sz w:val="24"/>
          <w:szCs w:val="24"/>
        </w:rPr>
        <w:t xml:space="preserve"> za masu </w:t>
      </w:r>
      <w:r w:rsidR="00E43CBB" w:rsidRPr="00473F11">
        <w:rPr>
          <w:rFonts w:ascii="Times New Roman" w:hAnsi="Times New Roman"/>
          <w:sz w:val="24"/>
          <w:szCs w:val="24"/>
        </w:rPr>
        <w:t xml:space="preserve">miješanog komunalnog otpada </w:t>
      </w:r>
      <w:r w:rsidRPr="00473F11">
        <w:rPr>
          <w:rFonts w:ascii="Times New Roman" w:hAnsi="Times New Roman"/>
          <w:sz w:val="24"/>
          <w:szCs w:val="24"/>
        </w:rPr>
        <w:t>ili volumen preuzetog spremnika miješanog komunalnog otpada.</w:t>
      </w:r>
    </w:p>
    <w:p w14:paraId="15E27200" w14:textId="77777777" w:rsidR="00686A38" w:rsidRPr="00473F11" w:rsidRDefault="00686A38" w:rsidP="00144B45">
      <w:pPr>
        <w:spacing w:after="0" w:line="240" w:lineRule="auto"/>
        <w:ind w:firstLine="720"/>
        <w:jc w:val="both"/>
        <w:rPr>
          <w:rFonts w:ascii="Times New Roman" w:hAnsi="Times New Roman"/>
          <w:sz w:val="24"/>
          <w:szCs w:val="24"/>
        </w:rPr>
      </w:pPr>
    </w:p>
    <w:p w14:paraId="2B3C196E"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D05066" w:rsidRPr="00473F11">
        <w:rPr>
          <w:rFonts w:ascii="Times New Roman" w:hAnsi="Times New Roman"/>
          <w:sz w:val="24"/>
          <w:szCs w:val="24"/>
        </w:rPr>
        <w:t>7</w:t>
      </w:r>
      <w:r w:rsidRPr="00473F11">
        <w:rPr>
          <w:rFonts w:ascii="Times New Roman" w:hAnsi="Times New Roman"/>
          <w:sz w:val="24"/>
          <w:szCs w:val="24"/>
        </w:rPr>
        <w:t>) Zahtjev za pribavljanje suglasnosti na cjenik ili izmjenu cjenika sadrži:</w:t>
      </w:r>
    </w:p>
    <w:p w14:paraId="3BA869FA" w14:textId="77777777" w:rsidR="00686A38" w:rsidRPr="00473F11" w:rsidRDefault="00686A38" w:rsidP="00144B45">
      <w:pPr>
        <w:spacing w:after="0" w:line="240" w:lineRule="auto"/>
        <w:ind w:firstLine="720"/>
        <w:jc w:val="both"/>
        <w:rPr>
          <w:rFonts w:ascii="Times New Roman" w:hAnsi="Times New Roman"/>
          <w:sz w:val="24"/>
          <w:szCs w:val="24"/>
        </w:rPr>
      </w:pPr>
    </w:p>
    <w:p w14:paraId="46F66D91" w14:textId="77777777" w:rsidR="00FF499C" w:rsidRPr="00473F11" w:rsidRDefault="00FF499C" w:rsidP="00144B45">
      <w:pPr>
        <w:tabs>
          <w:tab w:val="left" w:pos="284"/>
        </w:tabs>
        <w:spacing w:after="0" w:line="240" w:lineRule="auto"/>
        <w:jc w:val="both"/>
        <w:rPr>
          <w:rFonts w:ascii="Times New Roman" w:hAnsi="Times New Roman"/>
          <w:sz w:val="24"/>
          <w:szCs w:val="24"/>
        </w:rPr>
      </w:pPr>
      <w:r w:rsidRPr="00473F11">
        <w:rPr>
          <w:rFonts w:ascii="Times New Roman" w:hAnsi="Times New Roman"/>
          <w:sz w:val="24"/>
          <w:szCs w:val="24"/>
        </w:rPr>
        <w:t>1.</w:t>
      </w:r>
      <w:r w:rsidRPr="00473F11">
        <w:rPr>
          <w:rFonts w:ascii="Times New Roman" w:hAnsi="Times New Roman"/>
          <w:sz w:val="24"/>
          <w:szCs w:val="24"/>
        </w:rPr>
        <w:tab/>
        <w:t xml:space="preserve">prijedlog cjenika s obrazloženjem </w:t>
      </w:r>
      <w:r w:rsidR="00EC1511" w:rsidRPr="00473F11">
        <w:rPr>
          <w:rFonts w:ascii="Times New Roman" w:hAnsi="Times New Roman"/>
          <w:sz w:val="24"/>
          <w:szCs w:val="24"/>
        </w:rPr>
        <w:t xml:space="preserve">iznosa </w:t>
      </w:r>
      <w:r w:rsidRPr="00473F11">
        <w:rPr>
          <w:rFonts w:ascii="Times New Roman" w:hAnsi="Times New Roman"/>
          <w:sz w:val="24"/>
          <w:szCs w:val="24"/>
        </w:rPr>
        <w:t>cijene i izmjene cijene</w:t>
      </w:r>
    </w:p>
    <w:p w14:paraId="76D63408" w14:textId="77777777" w:rsidR="00FF499C" w:rsidRPr="00473F11" w:rsidRDefault="00FF499C" w:rsidP="00144B45">
      <w:pPr>
        <w:tabs>
          <w:tab w:val="left" w:pos="284"/>
        </w:tabs>
        <w:spacing w:after="0" w:line="240" w:lineRule="auto"/>
        <w:jc w:val="both"/>
        <w:rPr>
          <w:rFonts w:ascii="Times New Roman" w:hAnsi="Times New Roman"/>
          <w:sz w:val="24"/>
          <w:szCs w:val="24"/>
        </w:rPr>
      </w:pPr>
      <w:r w:rsidRPr="00473F11">
        <w:rPr>
          <w:rFonts w:ascii="Times New Roman" w:hAnsi="Times New Roman"/>
          <w:sz w:val="24"/>
          <w:szCs w:val="24"/>
        </w:rPr>
        <w:t>2.</w:t>
      </w:r>
      <w:r w:rsidRPr="00473F11">
        <w:rPr>
          <w:rFonts w:ascii="Times New Roman" w:hAnsi="Times New Roman"/>
          <w:sz w:val="24"/>
          <w:szCs w:val="24"/>
        </w:rPr>
        <w:tab/>
        <w:t>procjenu iznosa prosječnog računa sukladno prijedlogu cjenika, koji bi korisnik usluge bio dužan platiti davatelju usluge u obračunskom razdoblju prema odabranom kriteriju obračuna količine otpada</w:t>
      </w:r>
    </w:p>
    <w:p w14:paraId="12970760" w14:textId="2F96573F" w:rsidR="00FF499C" w:rsidRPr="00473F11" w:rsidRDefault="00FF499C" w:rsidP="00144B45">
      <w:pPr>
        <w:tabs>
          <w:tab w:val="left" w:pos="284"/>
        </w:tabs>
        <w:spacing w:after="0" w:line="240" w:lineRule="auto"/>
        <w:jc w:val="both"/>
        <w:rPr>
          <w:rFonts w:ascii="Times New Roman" w:hAnsi="Times New Roman"/>
          <w:sz w:val="24"/>
          <w:szCs w:val="24"/>
        </w:rPr>
      </w:pPr>
      <w:r w:rsidRPr="00473F11">
        <w:rPr>
          <w:rFonts w:ascii="Times New Roman" w:hAnsi="Times New Roman"/>
          <w:sz w:val="24"/>
          <w:szCs w:val="24"/>
        </w:rPr>
        <w:t>3.</w:t>
      </w:r>
      <w:r w:rsidRPr="00473F11">
        <w:rPr>
          <w:rFonts w:ascii="Times New Roman" w:hAnsi="Times New Roman"/>
          <w:sz w:val="24"/>
          <w:szCs w:val="24"/>
        </w:rPr>
        <w:tab/>
        <w:t xml:space="preserve">izjavu osobe odgovorne za zastupanje davatelja usluge da je prijedlog cjenika u skladu sa ovim Zakonom i Odlukom iz članka </w:t>
      </w:r>
      <w:r w:rsidR="00B5572F" w:rsidRPr="00473F11">
        <w:rPr>
          <w:rFonts w:ascii="Times New Roman" w:hAnsi="Times New Roman"/>
          <w:sz w:val="24"/>
          <w:szCs w:val="24"/>
        </w:rPr>
        <w:t>66</w:t>
      </w:r>
      <w:r w:rsidRPr="00473F11">
        <w:rPr>
          <w:rFonts w:ascii="Times New Roman" w:hAnsi="Times New Roman"/>
          <w:sz w:val="24"/>
          <w:szCs w:val="24"/>
        </w:rPr>
        <w:t>. ovog</w:t>
      </w:r>
      <w:r w:rsidR="0039315D" w:rsidRPr="00473F11">
        <w:rPr>
          <w:rFonts w:ascii="Times New Roman" w:hAnsi="Times New Roman"/>
          <w:sz w:val="24"/>
          <w:szCs w:val="24"/>
        </w:rPr>
        <w:t>a</w:t>
      </w:r>
      <w:r w:rsidRPr="00473F11">
        <w:rPr>
          <w:rFonts w:ascii="Times New Roman" w:hAnsi="Times New Roman"/>
          <w:sz w:val="24"/>
          <w:szCs w:val="24"/>
        </w:rPr>
        <w:t xml:space="preserve"> </w:t>
      </w:r>
      <w:r w:rsidR="00E43CBB" w:rsidRPr="00473F11">
        <w:rPr>
          <w:rFonts w:ascii="Times New Roman" w:hAnsi="Times New Roman"/>
          <w:sz w:val="24"/>
          <w:szCs w:val="24"/>
        </w:rPr>
        <w:t xml:space="preserve">Zakona </w:t>
      </w:r>
    </w:p>
    <w:p w14:paraId="4702BA14" w14:textId="77777777" w:rsidR="00FF499C" w:rsidRPr="00473F11" w:rsidRDefault="00FF499C" w:rsidP="00144B45">
      <w:pPr>
        <w:tabs>
          <w:tab w:val="left" w:pos="284"/>
        </w:tabs>
        <w:spacing w:after="0" w:line="240" w:lineRule="auto"/>
        <w:jc w:val="both"/>
        <w:rPr>
          <w:rFonts w:ascii="Times New Roman" w:hAnsi="Times New Roman"/>
          <w:sz w:val="24"/>
          <w:szCs w:val="24"/>
        </w:rPr>
      </w:pPr>
      <w:r w:rsidRPr="00473F11">
        <w:rPr>
          <w:rFonts w:ascii="Times New Roman" w:hAnsi="Times New Roman"/>
          <w:sz w:val="24"/>
          <w:szCs w:val="24"/>
        </w:rPr>
        <w:t>4.</w:t>
      </w:r>
      <w:r w:rsidRPr="00473F11">
        <w:rPr>
          <w:rFonts w:ascii="Times New Roman" w:hAnsi="Times New Roman"/>
          <w:sz w:val="24"/>
          <w:szCs w:val="24"/>
        </w:rPr>
        <w:tab/>
        <w:t xml:space="preserve">izvješće o provedenom savjetovanju s javnošću </w:t>
      </w:r>
    </w:p>
    <w:p w14:paraId="4EA960B0" w14:textId="77777777" w:rsidR="00FF499C" w:rsidRPr="00473F11" w:rsidRDefault="00FF499C" w:rsidP="00144B45">
      <w:pPr>
        <w:tabs>
          <w:tab w:val="left" w:pos="284"/>
        </w:tabs>
        <w:spacing w:after="0" w:line="240" w:lineRule="auto"/>
        <w:jc w:val="both"/>
        <w:rPr>
          <w:rFonts w:ascii="Times New Roman" w:hAnsi="Times New Roman"/>
          <w:sz w:val="24"/>
          <w:szCs w:val="24"/>
        </w:rPr>
      </w:pPr>
      <w:r w:rsidRPr="00473F11">
        <w:rPr>
          <w:rFonts w:ascii="Times New Roman" w:hAnsi="Times New Roman"/>
          <w:sz w:val="24"/>
          <w:szCs w:val="24"/>
        </w:rPr>
        <w:t>5.</w:t>
      </w:r>
      <w:r w:rsidRPr="00473F11">
        <w:rPr>
          <w:rFonts w:ascii="Times New Roman" w:hAnsi="Times New Roman"/>
          <w:sz w:val="24"/>
          <w:szCs w:val="24"/>
        </w:rPr>
        <w:tab/>
        <w:t>prijedlog datuma početka primjene cjenika</w:t>
      </w:r>
    </w:p>
    <w:p w14:paraId="52EF2E75" w14:textId="77777777" w:rsidR="00FF499C" w:rsidRPr="00473F11" w:rsidRDefault="00FF499C" w:rsidP="00144B45">
      <w:pPr>
        <w:tabs>
          <w:tab w:val="left" w:pos="284"/>
        </w:tabs>
        <w:spacing w:after="0" w:line="240" w:lineRule="auto"/>
        <w:jc w:val="both"/>
        <w:rPr>
          <w:rFonts w:ascii="Times New Roman" w:hAnsi="Times New Roman"/>
          <w:sz w:val="24"/>
          <w:szCs w:val="24"/>
        </w:rPr>
      </w:pPr>
      <w:r w:rsidRPr="00473F11">
        <w:rPr>
          <w:rFonts w:ascii="Times New Roman" w:hAnsi="Times New Roman"/>
          <w:sz w:val="24"/>
          <w:szCs w:val="24"/>
        </w:rPr>
        <w:lastRenderedPageBreak/>
        <w:t>6. podatak o postotku promjene cijene u odnosu na važeću cijenu te razloge promjene cijene s obrazloženjem</w:t>
      </w:r>
      <w:r w:rsidR="00E43CBB" w:rsidRPr="00473F11">
        <w:rPr>
          <w:rFonts w:ascii="Times New Roman" w:hAnsi="Times New Roman"/>
          <w:sz w:val="24"/>
          <w:szCs w:val="24"/>
        </w:rPr>
        <w:t>.</w:t>
      </w:r>
    </w:p>
    <w:p w14:paraId="3CD61545" w14:textId="77777777" w:rsidR="00686A38" w:rsidRPr="00473F11" w:rsidRDefault="00686A38" w:rsidP="00144B45">
      <w:pPr>
        <w:spacing w:after="0" w:line="240" w:lineRule="auto"/>
        <w:ind w:firstLine="720"/>
        <w:jc w:val="both"/>
        <w:rPr>
          <w:rFonts w:ascii="Times New Roman" w:hAnsi="Times New Roman"/>
          <w:sz w:val="24"/>
          <w:szCs w:val="24"/>
        </w:rPr>
      </w:pPr>
    </w:p>
    <w:p w14:paraId="7BFADEF1" w14:textId="787BCD3C" w:rsidR="00487869"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D05066" w:rsidRPr="00473F11">
        <w:rPr>
          <w:rFonts w:ascii="Times New Roman" w:hAnsi="Times New Roman"/>
          <w:sz w:val="24"/>
          <w:szCs w:val="24"/>
        </w:rPr>
        <w:t>8</w:t>
      </w:r>
      <w:r w:rsidRPr="00473F11">
        <w:rPr>
          <w:rFonts w:ascii="Times New Roman" w:hAnsi="Times New Roman"/>
          <w:sz w:val="24"/>
          <w:szCs w:val="24"/>
        </w:rPr>
        <w:t xml:space="preserve">) Izvršno tijelo jedinice lokalne samouprave </w:t>
      </w:r>
      <w:r w:rsidR="0013097F" w:rsidRPr="00473F11">
        <w:rPr>
          <w:rFonts w:ascii="Times New Roman" w:hAnsi="Times New Roman"/>
          <w:sz w:val="24"/>
          <w:szCs w:val="24"/>
        </w:rPr>
        <w:t xml:space="preserve">odnosno Grada Zagreba </w:t>
      </w:r>
      <w:r w:rsidRPr="00473F11">
        <w:rPr>
          <w:rFonts w:ascii="Times New Roman" w:hAnsi="Times New Roman"/>
          <w:sz w:val="24"/>
          <w:szCs w:val="24"/>
        </w:rPr>
        <w:t>je dužno, prije nego je dana suglasnost na prijedlog cjenika odnosno prijedlog izmjene cjenika, provjeriti da je prijedlog cjenika u skladu sa Zakonom te da predložene cijene potiču korisnika usluge da odvojeno predaje biootpad, reciklabilni komunalni otpad, glomazni otpad i opasni komunalni otpad od miješanog komunalnog otpada te da, kad je to primjenjivo, kompostira biootpad</w:t>
      </w:r>
      <w:r w:rsidR="00487869" w:rsidRPr="00473F11">
        <w:rPr>
          <w:rFonts w:ascii="Times New Roman" w:hAnsi="Times New Roman"/>
          <w:sz w:val="24"/>
          <w:szCs w:val="24"/>
        </w:rPr>
        <w:t>, te se o provjer</w:t>
      </w:r>
      <w:r w:rsidR="00450247" w:rsidRPr="00473F11">
        <w:rPr>
          <w:rFonts w:ascii="Times New Roman" w:hAnsi="Times New Roman"/>
          <w:sz w:val="24"/>
          <w:szCs w:val="24"/>
        </w:rPr>
        <w:t>e</w:t>
      </w:r>
      <w:r w:rsidR="00487869" w:rsidRPr="00473F11">
        <w:rPr>
          <w:rFonts w:ascii="Times New Roman" w:hAnsi="Times New Roman"/>
          <w:sz w:val="24"/>
          <w:szCs w:val="24"/>
        </w:rPr>
        <w:t>nom očitovati.</w:t>
      </w:r>
    </w:p>
    <w:p w14:paraId="6247AC73" w14:textId="77777777" w:rsidR="00686A38" w:rsidRPr="00473F11" w:rsidRDefault="00686A38" w:rsidP="00144B45">
      <w:pPr>
        <w:spacing w:after="0" w:line="240" w:lineRule="auto"/>
        <w:ind w:firstLine="720"/>
        <w:jc w:val="both"/>
        <w:rPr>
          <w:rFonts w:ascii="Times New Roman" w:hAnsi="Times New Roman"/>
          <w:sz w:val="24"/>
          <w:szCs w:val="24"/>
        </w:rPr>
      </w:pPr>
    </w:p>
    <w:p w14:paraId="72AF9D01" w14:textId="77777777" w:rsidR="00FF499C" w:rsidRPr="00473F11" w:rsidRDefault="00487869"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D05066" w:rsidRPr="00473F11">
        <w:rPr>
          <w:rFonts w:ascii="Times New Roman" w:hAnsi="Times New Roman"/>
          <w:sz w:val="24"/>
          <w:szCs w:val="24"/>
        </w:rPr>
        <w:t>9</w:t>
      </w:r>
      <w:r w:rsidRPr="00473F11">
        <w:rPr>
          <w:rFonts w:ascii="Times New Roman" w:hAnsi="Times New Roman"/>
          <w:sz w:val="24"/>
          <w:szCs w:val="24"/>
        </w:rPr>
        <w:t xml:space="preserve">) Cjenik ili izmjene cjenika iz stavka </w:t>
      </w:r>
      <w:r w:rsidR="00D05066" w:rsidRPr="00473F11">
        <w:rPr>
          <w:rFonts w:ascii="Times New Roman" w:hAnsi="Times New Roman"/>
          <w:sz w:val="24"/>
          <w:szCs w:val="24"/>
        </w:rPr>
        <w:t>6</w:t>
      </w:r>
      <w:r w:rsidRPr="00473F11">
        <w:rPr>
          <w:rFonts w:ascii="Times New Roman" w:hAnsi="Times New Roman"/>
          <w:sz w:val="24"/>
          <w:szCs w:val="24"/>
        </w:rPr>
        <w:t xml:space="preserve">. ovoga članka ne mogu se primijeniti </w:t>
      </w:r>
      <w:r w:rsidR="00D05066" w:rsidRPr="00473F11">
        <w:rPr>
          <w:rFonts w:ascii="Times New Roman" w:hAnsi="Times New Roman"/>
          <w:sz w:val="24"/>
          <w:szCs w:val="24"/>
        </w:rPr>
        <w:t>bez očitovanja iz stavka 8</w:t>
      </w:r>
      <w:r w:rsidRPr="00473F11">
        <w:rPr>
          <w:rFonts w:ascii="Times New Roman" w:hAnsi="Times New Roman"/>
          <w:sz w:val="24"/>
          <w:szCs w:val="24"/>
        </w:rPr>
        <w:t xml:space="preserve">. ovoga </w:t>
      </w:r>
      <w:r w:rsidR="00D05066" w:rsidRPr="00473F11">
        <w:rPr>
          <w:rFonts w:ascii="Times New Roman" w:hAnsi="Times New Roman"/>
          <w:sz w:val="24"/>
          <w:szCs w:val="24"/>
        </w:rPr>
        <w:t>članka i suglasnosti iz stavka 5</w:t>
      </w:r>
      <w:r w:rsidRPr="00473F11">
        <w:rPr>
          <w:rFonts w:ascii="Times New Roman" w:hAnsi="Times New Roman"/>
          <w:sz w:val="24"/>
          <w:szCs w:val="24"/>
        </w:rPr>
        <w:t>. ovoga članka.</w:t>
      </w:r>
    </w:p>
    <w:p w14:paraId="56271869" w14:textId="77777777" w:rsidR="00686A38" w:rsidRPr="00473F11" w:rsidRDefault="00686A38" w:rsidP="00144B45">
      <w:pPr>
        <w:spacing w:after="0" w:line="240" w:lineRule="auto"/>
        <w:ind w:firstLine="720"/>
        <w:jc w:val="both"/>
        <w:rPr>
          <w:rFonts w:ascii="Times New Roman" w:hAnsi="Times New Roman"/>
          <w:sz w:val="24"/>
          <w:szCs w:val="24"/>
        </w:rPr>
      </w:pPr>
    </w:p>
    <w:p w14:paraId="34E06776"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D05066" w:rsidRPr="00473F11">
        <w:rPr>
          <w:rFonts w:ascii="Times New Roman" w:hAnsi="Times New Roman"/>
          <w:sz w:val="24"/>
          <w:szCs w:val="24"/>
        </w:rPr>
        <w:t>10</w:t>
      </w:r>
      <w:r w:rsidRPr="00473F11">
        <w:rPr>
          <w:rFonts w:ascii="Times New Roman" w:hAnsi="Times New Roman"/>
          <w:sz w:val="24"/>
          <w:szCs w:val="24"/>
        </w:rPr>
        <w:t xml:space="preserve">) Suglasnost iz stavka </w:t>
      </w:r>
      <w:r w:rsidR="00D05066" w:rsidRPr="00473F11">
        <w:rPr>
          <w:rFonts w:ascii="Times New Roman" w:hAnsi="Times New Roman"/>
          <w:sz w:val="24"/>
          <w:szCs w:val="24"/>
        </w:rPr>
        <w:t>5</w:t>
      </w:r>
      <w:r w:rsidRPr="00473F11">
        <w:rPr>
          <w:rFonts w:ascii="Times New Roman" w:hAnsi="Times New Roman"/>
          <w:sz w:val="24"/>
          <w:szCs w:val="24"/>
        </w:rPr>
        <w:t>. ovoga članka nije upravni akt.</w:t>
      </w:r>
    </w:p>
    <w:p w14:paraId="1FEDE240" w14:textId="77777777" w:rsidR="00686A38" w:rsidRPr="00473F11" w:rsidRDefault="00686A38" w:rsidP="00144B45">
      <w:pPr>
        <w:spacing w:after="0" w:line="240" w:lineRule="auto"/>
        <w:ind w:firstLine="720"/>
        <w:jc w:val="both"/>
        <w:rPr>
          <w:rFonts w:ascii="Times New Roman" w:hAnsi="Times New Roman"/>
          <w:sz w:val="24"/>
          <w:szCs w:val="24"/>
        </w:rPr>
      </w:pPr>
    </w:p>
    <w:p w14:paraId="040D7690" w14:textId="3B5F5FDF"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w:t>
      </w:r>
      <w:r w:rsidR="00D05066" w:rsidRPr="00473F11">
        <w:rPr>
          <w:rFonts w:ascii="Times New Roman" w:hAnsi="Times New Roman"/>
          <w:sz w:val="24"/>
          <w:szCs w:val="24"/>
        </w:rPr>
        <w:t>1</w:t>
      </w:r>
      <w:r w:rsidRPr="00473F11">
        <w:rPr>
          <w:rFonts w:ascii="Times New Roman" w:hAnsi="Times New Roman"/>
          <w:sz w:val="24"/>
          <w:szCs w:val="24"/>
        </w:rPr>
        <w:t xml:space="preserve">) Davatelj usluge je dužan </w:t>
      </w:r>
      <w:r w:rsidR="00E4389D" w:rsidRPr="00473F11">
        <w:rPr>
          <w:rFonts w:ascii="Times New Roman" w:hAnsi="Times New Roman"/>
          <w:sz w:val="24"/>
          <w:szCs w:val="24"/>
        </w:rPr>
        <w:t xml:space="preserve">očitovanje iz stavka 8. ovog članka i </w:t>
      </w:r>
      <w:r w:rsidRPr="00473F11">
        <w:rPr>
          <w:rFonts w:ascii="Times New Roman" w:hAnsi="Times New Roman"/>
          <w:sz w:val="24"/>
          <w:szCs w:val="24"/>
        </w:rPr>
        <w:t xml:space="preserve">suglasnost </w:t>
      </w:r>
      <w:r w:rsidR="00E4389D" w:rsidRPr="00473F11">
        <w:rPr>
          <w:rFonts w:ascii="Times New Roman" w:hAnsi="Times New Roman"/>
          <w:sz w:val="24"/>
          <w:szCs w:val="24"/>
        </w:rPr>
        <w:t xml:space="preserve">iz stavka </w:t>
      </w:r>
      <w:r w:rsidR="0002298B" w:rsidRPr="00473F11">
        <w:rPr>
          <w:rFonts w:ascii="Times New Roman" w:hAnsi="Times New Roman"/>
          <w:sz w:val="24"/>
          <w:szCs w:val="24"/>
        </w:rPr>
        <w:t>5</w:t>
      </w:r>
      <w:r w:rsidR="00E4389D" w:rsidRPr="00473F11">
        <w:rPr>
          <w:rFonts w:ascii="Times New Roman" w:hAnsi="Times New Roman"/>
          <w:sz w:val="24"/>
          <w:szCs w:val="24"/>
        </w:rPr>
        <w:t xml:space="preserve">. ovog članka objaviti </w:t>
      </w:r>
      <w:r w:rsidRPr="00473F11">
        <w:rPr>
          <w:rFonts w:ascii="Times New Roman" w:hAnsi="Times New Roman"/>
          <w:sz w:val="24"/>
          <w:szCs w:val="24"/>
        </w:rPr>
        <w:t xml:space="preserve">u službenom glasniku jedinice lokalne samouprave i na svojim mrežnim stranicama te obavijestiti korisnika usluge o cjeniku i izmjeni cjenika 15 dana prije dana primjene cjenika i u istom roku cjenik dostaviti Ministarstvu. </w:t>
      </w:r>
    </w:p>
    <w:p w14:paraId="138A2677" w14:textId="77777777" w:rsidR="00FF499C" w:rsidRPr="00473F11" w:rsidRDefault="00FF499C" w:rsidP="00144B45">
      <w:pPr>
        <w:spacing w:after="0" w:line="240" w:lineRule="auto"/>
        <w:jc w:val="both"/>
        <w:rPr>
          <w:rFonts w:ascii="Times New Roman" w:hAnsi="Times New Roman"/>
          <w:sz w:val="24"/>
          <w:szCs w:val="24"/>
        </w:rPr>
      </w:pPr>
    </w:p>
    <w:p w14:paraId="35F266E4" w14:textId="77777777" w:rsidR="00FF499C" w:rsidRPr="00473F11" w:rsidRDefault="00FF499C" w:rsidP="00144B45">
      <w:pPr>
        <w:pStyle w:val="box454532"/>
        <w:shd w:val="clear" w:color="auto" w:fill="FFFFFF"/>
        <w:spacing w:before="0" w:beforeAutospacing="0" w:after="0" w:afterAutospacing="0"/>
        <w:jc w:val="center"/>
        <w:textAlignment w:val="baseline"/>
        <w:rPr>
          <w:b/>
          <w:i/>
          <w:iCs/>
          <w:bdr w:val="none" w:sz="0" w:space="0" w:color="auto" w:frame="1"/>
        </w:rPr>
      </w:pPr>
      <w:r w:rsidRPr="00473F11">
        <w:rPr>
          <w:b/>
          <w:i/>
          <w:iCs/>
          <w:bdr w:val="none" w:sz="0" w:space="0" w:color="auto" w:frame="1"/>
        </w:rPr>
        <w:t>Ugovor o korištenju javne usluge</w:t>
      </w:r>
    </w:p>
    <w:p w14:paraId="2F62137E" w14:textId="77777777" w:rsidR="00FF499C" w:rsidRPr="00473F11" w:rsidRDefault="00FF499C" w:rsidP="00144B45">
      <w:pPr>
        <w:pStyle w:val="box454532"/>
        <w:shd w:val="clear" w:color="auto" w:fill="FFFFFF"/>
        <w:spacing w:before="0" w:beforeAutospacing="0" w:after="0" w:afterAutospacing="0"/>
        <w:jc w:val="center"/>
        <w:textAlignment w:val="baseline"/>
        <w:rPr>
          <w:b/>
          <w:i/>
          <w:iCs/>
        </w:rPr>
      </w:pPr>
    </w:p>
    <w:p w14:paraId="60929A5E" w14:textId="77777777" w:rsidR="00FF499C" w:rsidRPr="00473F11" w:rsidRDefault="00FF499C" w:rsidP="00144B45">
      <w:pPr>
        <w:pStyle w:val="box454532"/>
        <w:shd w:val="clear" w:color="auto" w:fill="FFFFFF"/>
        <w:spacing w:before="0" w:beforeAutospacing="0" w:after="0" w:afterAutospacing="0"/>
        <w:jc w:val="center"/>
        <w:textAlignment w:val="baseline"/>
        <w:rPr>
          <w:b/>
        </w:rPr>
      </w:pPr>
      <w:r w:rsidRPr="00473F11">
        <w:rPr>
          <w:b/>
        </w:rPr>
        <w:t xml:space="preserve">Članak </w:t>
      </w:r>
      <w:r w:rsidR="00DC121E" w:rsidRPr="00473F11">
        <w:rPr>
          <w:b/>
        </w:rPr>
        <w:t>7</w:t>
      </w:r>
      <w:r w:rsidR="006A33EC" w:rsidRPr="00473F11">
        <w:rPr>
          <w:b/>
        </w:rPr>
        <w:t>8</w:t>
      </w:r>
      <w:r w:rsidRPr="00473F11">
        <w:rPr>
          <w:b/>
        </w:rPr>
        <w:t>.</w:t>
      </w:r>
    </w:p>
    <w:p w14:paraId="733900EE" w14:textId="77777777" w:rsidR="00686A38" w:rsidRPr="00473F11" w:rsidRDefault="00686A38" w:rsidP="00144B45">
      <w:pPr>
        <w:spacing w:after="0" w:line="240" w:lineRule="auto"/>
        <w:ind w:firstLine="426"/>
        <w:jc w:val="both"/>
        <w:rPr>
          <w:rFonts w:ascii="Times New Roman" w:hAnsi="Times New Roman"/>
          <w:sz w:val="24"/>
          <w:szCs w:val="24"/>
        </w:rPr>
      </w:pPr>
    </w:p>
    <w:p w14:paraId="6CE5A32B" w14:textId="77777777"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(1) Ugovor o korištenju javne usluge smatra se sklopljenim:</w:t>
      </w:r>
    </w:p>
    <w:p w14:paraId="40B19A70" w14:textId="77777777" w:rsidR="00686A38" w:rsidRPr="00473F11" w:rsidRDefault="00686A38" w:rsidP="00144B45">
      <w:pPr>
        <w:spacing w:after="0" w:line="240" w:lineRule="auto"/>
        <w:jc w:val="both"/>
        <w:rPr>
          <w:rFonts w:ascii="Times New Roman" w:hAnsi="Times New Roman"/>
          <w:sz w:val="24"/>
          <w:szCs w:val="24"/>
        </w:rPr>
      </w:pPr>
    </w:p>
    <w:p w14:paraId="787E913A" w14:textId="009C63F3"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 kad korisnik usluge dostavi davatelju usluge Izjavu ili</w:t>
      </w:r>
    </w:p>
    <w:p w14:paraId="2A965668"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2</w:t>
      </w:r>
      <w:r w:rsidR="00523E29" w:rsidRPr="00473F11">
        <w:rPr>
          <w:rFonts w:ascii="Times New Roman" w:hAnsi="Times New Roman"/>
          <w:sz w:val="24"/>
          <w:szCs w:val="24"/>
        </w:rPr>
        <w:t>.</w:t>
      </w:r>
      <w:r w:rsidR="00E20518" w:rsidRPr="00473F11">
        <w:rPr>
          <w:rFonts w:ascii="Times New Roman" w:hAnsi="Times New Roman"/>
          <w:sz w:val="24"/>
          <w:szCs w:val="24"/>
        </w:rPr>
        <w:t xml:space="preserve"> </w:t>
      </w:r>
      <w:r w:rsidRPr="00473F11">
        <w:rPr>
          <w:rFonts w:ascii="Times New Roman" w:hAnsi="Times New Roman"/>
          <w:sz w:val="24"/>
          <w:szCs w:val="24"/>
        </w:rPr>
        <w:t>prilikom prvog korištenja javne usluge ili zaprimanja na korištenje spremnika za primopredaju komunalnog otpada u slučaju kad korisnik usluge ne dostavi davatelju usluge Izjavu.</w:t>
      </w:r>
      <w:r w:rsidRPr="00473F11" w:rsidDel="009D6B02">
        <w:rPr>
          <w:rFonts w:ascii="Times New Roman" w:hAnsi="Times New Roman"/>
          <w:sz w:val="24"/>
          <w:szCs w:val="24"/>
        </w:rPr>
        <w:t xml:space="preserve"> </w:t>
      </w:r>
    </w:p>
    <w:p w14:paraId="647DA2D4" w14:textId="77777777" w:rsidR="00686A38" w:rsidRPr="00473F11" w:rsidRDefault="00686A38" w:rsidP="00144B45">
      <w:pPr>
        <w:spacing w:after="0" w:line="240" w:lineRule="auto"/>
        <w:ind w:firstLine="426"/>
        <w:jc w:val="both"/>
        <w:rPr>
          <w:rFonts w:ascii="Times New Roman" w:hAnsi="Times New Roman"/>
          <w:sz w:val="24"/>
          <w:szCs w:val="24"/>
        </w:rPr>
      </w:pPr>
    </w:p>
    <w:p w14:paraId="42DC910E" w14:textId="77777777"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Bitni sastojci Ugovora o korištenju javne usluge su: Odluka iz članka </w:t>
      </w:r>
      <w:r w:rsidR="00B5572F" w:rsidRPr="00473F11">
        <w:rPr>
          <w:rFonts w:ascii="Times New Roman" w:hAnsi="Times New Roman"/>
          <w:sz w:val="24"/>
          <w:szCs w:val="24"/>
        </w:rPr>
        <w:t>66</w:t>
      </w:r>
      <w:r w:rsidRPr="00473F11">
        <w:rPr>
          <w:rFonts w:ascii="Times New Roman" w:hAnsi="Times New Roman"/>
          <w:sz w:val="24"/>
          <w:szCs w:val="24"/>
        </w:rPr>
        <w:t xml:space="preserve">. stavka 1. ovoga Zakona, Izjava iz članka </w:t>
      </w:r>
      <w:r w:rsidR="00B5572F" w:rsidRPr="00473F11">
        <w:rPr>
          <w:rFonts w:ascii="Times New Roman" w:hAnsi="Times New Roman"/>
          <w:sz w:val="24"/>
          <w:szCs w:val="24"/>
        </w:rPr>
        <w:t>74</w:t>
      </w:r>
      <w:r w:rsidRPr="00473F11">
        <w:rPr>
          <w:rFonts w:ascii="Times New Roman" w:hAnsi="Times New Roman"/>
          <w:sz w:val="24"/>
          <w:szCs w:val="24"/>
        </w:rPr>
        <w:t xml:space="preserve">. ovoga Zakona i Cjenik javne usluge iz članka </w:t>
      </w:r>
      <w:r w:rsidR="00B5572F" w:rsidRPr="00473F11">
        <w:rPr>
          <w:rFonts w:ascii="Times New Roman" w:hAnsi="Times New Roman"/>
          <w:sz w:val="24"/>
          <w:szCs w:val="24"/>
        </w:rPr>
        <w:t>77</w:t>
      </w:r>
      <w:r w:rsidRPr="00473F11">
        <w:rPr>
          <w:rFonts w:ascii="Times New Roman" w:hAnsi="Times New Roman"/>
          <w:sz w:val="24"/>
          <w:szCs w:val="24"/>
        </w:rPr>
        <w:t>. ovoga Zakona.</w:t>
      </w:r>
    </w:p>
    <w:p w14:paraId="22B5B176" w14:textId="77777777" w:rsidR="00686A38" w:rsidRPr="00473F11" w:rsidRDefault="00686A38" w:rsidP="00144B45">
      <w:pPr>
        <w:spacing w:after="0" w:line="240" w:lineRule="auto"/>
        <w:ind w:firstLine="426"/>
        <w:jc w:val="both"/>
        <w:rPr>
          <w:rFonts w:ascii="Times New Roman" w:hAnsi="Times New Roman"/>
          <w:sz w:val="24"/>
          <w:szCs w:val="24"/>
        </w:rPr>
      </w:pPr>
    </w:p>
    <w:p w14:paraId="2F65BA82" w14:textId="77777777"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(3) Davatelj usluge dužan je omogućiti korisniku usluge uvid u akte iz stavka 2. ovoga članka prije sklapanja i izmjene i/ili dopune Ugovora i na zahtjev korisnika usluge.</w:t>
      </w:r>
    </w:p>
    <w:p w14:paraId="6CB0E15E" w14:textId="77777777" w:rsidR="00686A38" w:rsidRPr="00473F11" w:rsidRDefault="00686A38" w:rsidP="00144B45">
      <w:pPr>
        <w:spacing w:after="0" w:line="240" w:lineRule="auto"/>
        <w:ind w:firstLine="426"/>
        <w:jc w:val="both"/>
        <w:rPr>
          <w:rFonts w:ascii="Times New Roman" w:hAnsi="Times New Roman"/>
          <w:sz w:val="24"/>
          <w:szCs w:val="24"/>
        </w:rPr>
      </w:pPr>
    </w:p>
    <w:p w14:paraId="58C2D2AD" w14:textId="77777777"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(4) Izvršno tijelo jedinice lokalne samouprave </w:t>
      </w:r>
      <w:r w:rsidR="00F10F91" w:rsidRPr="00473F11">
        <w:rPr>
          <w:rFonts w:ascii="Times New Roman" w:hAnsi="Times New Roman"/>
          <w:sz w:val="24"/>
          <w:szCs w:val="24"/>
        </w:rPr>
        <w:t xml:space="preserve">odnosno Grada Zagreba </w:t>
      </w:r>
      <w:r w:rsidRPr="00473F11">
        <w:rPr>
          <w:rFonts w:ascii="Times New Roman" w:hAnsi="Times New Roman"/>
          <w:sz w:val="24"/>
          <w:szCs w:val="24"/>
        </w:rPr>
        <w:t>i davatelj usluge dužni su putem sredstava javnog informiranja, mrežne stranice, dostavom pisane obavijesti ili na drugi za korisnika usluge priklad</w:t>
      </w:r>
      <w:r w:rsidR="00523E29" w:rsidRPr="00473F11">
        <w:rPr>
          <w:rFonts w:ascii="Times New Roman" w:hAnsi="Times New Roman"/>
          <w:sz w:val="24"/>
          <w:szCs w:val="24"/>
        </w:rPr>
        <w:t>a</w:t>
      </w:r>
      <w:r w:rsidRPr="00473F11">
        <w:rPr>
          <w:rFonts w:ascii="Times New Roman" w:hAnsi="Times New Roman"/>
          <w:sz w:val="24"/>
          <w:szCs w:val="24"/>
        </w:rPr>
        <w:t xml:space="preserve">n način osigurati, da je korisnik usluge, prije sklapanja Ugovora ili izmjene i/ili dopune Ugovora, upoznat s </w:t>
      </w:r>
      <w:r w:rsidRPr="00473F11">
        <w:rPr>
          <w:rFonts w:ascii="Times New Roman" w:hAnsi="Times New Roman"/>
          <w:sz w:val="24"/>
          <w:szCs w:val="24"/>
        </w:rPr>
        <w:lastRenderedPageBreak/>
        <w:t xml:space="preserve">propisanim odredbama koje uređuju sustav sakupljanja komunalnog otpada, Ugovorom i pravnim posljedicama. </w:t>
      </w:r>
    </w:p>
    <w:p w14:paraId="451916AE" w14:textId="77777777" w:rsidR="00686A38" w:rsidRPr="00473F11" w:rsidRDefault="00686A38" w:rsidP="00144B45">
      <w:pPr>
        <w:spacing w:after="0" w:line="240" w:lineRule="auto"/>
        <w:ind w:firstLine="426"/>
        <w:jc w:val="both"/>
        <w:rPr>
          <w:rFonts w:ascii="Times New Roman" w:hAnsi="Times New Roman"/>
          <w:sz w:val="24"/>
          <w:szCs w:val="24"/>
        </w:rPr>
      </w:pPr>
    </w:p>
    <w:p w14:paraId="6E87F743" w14:textId="77777777"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Davatelj usluge je dužan na svojoj mrežnoj stranici imati poveznice na mrežne stranice </w:t>
      </w:r>
      <w:r w:rsidR="00686A38" w:rsidRPr="00473F11">
        <w:rPr>
          <w:rFonts w:ascii="Times New Roman" w:hAnsi="Times New Roman"/>
          <w:sz w:val="24"/>
          <w:szCs w:val="24"/>
        </w:rPr>
        <w:t>„</w:t>
      </w:r>
      <w:r w:rsidRPr="00473F11">
        <w:rPr>
          <w:rFonts w:ascii="Times New Roman" w:hAnsi="Times New Roman"/>
          <w:sz w:val="24"/>
          <w:szCs w:val="24"/>
        </w:rPr>
        <w:t>Narodnih novina</w:t>
      </w:r>
      <w:r w:rsidR="00686A38" w:rsidRPr="00473F11">
        <w:rPr>
          <w:rFonts w:ascii="Times New Roman" w:hAnsi="Times New Roman"/>
          <w:sz w:val="24"/>
          <w:szCs w:val="24"/>
        </w:rPr>
        <w:t>“</w:t>
      </w:r>
      <w:r w:rsidRPr="00473F11">
        <w:rPr>
          <w:rFonts w:ascii="Times New Roman" w:hAnsi="Times New Roman"/>
          <w:sz w:val="24"/>
          <w:szCs w:val="24"/>
        </w:rPr>
        <w:t xml:space="preserve"> na kojima je objavljen ovaj Zakon, digitalnu presliku Odluke, digitalnu presliku cjenika sa svim pripadajućim dodacima i prilozima. </w:t>
      </w:r>
    </w:p>
    <w:p w14:paraId="7125AE50" w14:textId="77777777" w:rsidR="00FF499C" w:rsidRPr="00473F11" w:rsidRDefault="00FF499C" w:rsidP="00144B45">
      <w:pPr>
        <w:spacing w:after="0" w:line="240" w:lineRule="auto"/>
        <w:ind w:firstLine="426"/>
        <w:jc w:val="both"/>
        <w:rPr>
          <w:rFonts w:ascii="Times New Roman" w:hAnsi="Times New Roman"/>
          <w:sz w:val="24"/>
          <w:szCs w:val="24"/>
        </w:rPr>
      </w:pPr>
    </w:p>
    <w:p w14:paraId="4D9D1F55"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Primjena drugih zakona</w:t>
      </w:r>
    </w:p>
    <w:p w14:paraId="1FC7EBDA" w14:textId="77777777" w:rsidR="0026735A" w:rsidRPr="00473F11" w:rsidRDefault="0026735A" w:rsidP="00144B45">
      <w:pPr>
        <w:spacing w:after="0" w:line="240" w:lineRule="auto"/>
        <w:jc w:val="center"/>
        <w:rPr>
          <w:rFonts w:ascii="Times New Roman" w:hAnsi="Times New Roman"/>
          <w:b/>
          <w:sz w:val="24"/>
          <w:szCs w:val="24"/>
        </w:rPr>
      </w:pPr>
    </w:p>
    <w:p w14:paraId="53AFDA38"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7</w:t>
      </w:r>
      <w:r w:rsidR="006A33EC" w:rsidRPr="00473F11">
        <w:rPr>
          <w:rFonts w:ascii="Times New Roman" w:hAnsi="Times New Roman"/>
          <w:b/>
          <w:sz w:val="24"/>
          <w:szCs w:val="24"/>
        </w:rPr>
        <w:t>9</w:t>
      </w:r>
      <w:r w:rsidRPr="00473F11">
        <w:rPr>
          <w:rFonts w:ascii="Times New Roman" w:hAnsi="Times New Roman"/>
          <w:b/>
          <w:sz w:val="24"/>
          <w:szCs w:val="24"/>
        </w:rPr>
        <w:t>.</w:t>
      </w:r>
    </w:p>
    <w:p w14:paraId="1C536FE3" w14:textId="77777777" w:rsidR="0026735A" w:rsidRPr="00473F11" w:rsidRDefault="0026735A" w:rsidP="00144B45">
      <w:pPr>
        <w:spacing w:after="0" w:line="240" w:lineRule="auto"/>
        <w:ind w:firstLine="720"/>
        <w:jc w:val="both"/>
        <w:rPr>
          <w:rFonts w:ascii="Times New Roman" w:hAnsi="Times New Roman"/>
          <w:sz w:val="24"/>
          <w:szCs w:val="24"/>
        </w:rPr>
      </w:pPr>
    </w:p>
    <w:p w14:paraId="47F80D43"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Na pitanja Javne usluge iz članka </w:t>
      </w:r>
      <w:r w:rsidR="00B5572F" w:rsidRPr="00473F11">
        <w:rPr>
          <w:rFonts w:ascii="Times New Roman" w:hAnsi="Times New Roman"/>
          <w:sz w:val="24"/>
          <w:szCs w:val="24"/>
        </w:rPr>
        <w:t>64</w:t>
      </w:r>
      <w:r w:rsidRPr="00473F11">
        <w:rPr>
          <w:rFonts w:ascii="Times New Roman" w:hAnsi="Times New Roman"/>
          <w:sz w:val="24"/>
          <w:szCs w:val="24"/>
        </w:rPr>
        <w:t xml:space="preserve">. ovoga Zakona koja nisu uređena ovim Zakonom primjenjuju se odredbe zakona kojima se uređuju obvezni odnosi, koncesije i zaštita potrošača. </w:t>
      </w:r>
    </w:p>
    <w:p w14:paraId="1221AD37" w14:textId="77777777" w:rsidR="0026735A" w:rsidRPr="00473F11" w:rsidRDefault="0026735A" w:rsidP="00144B45">
      <w:pPr>
        <w:spacing w:after="0" w:line="240" w:lineRule="auto"/>
        <w:ind w:firstLine="720"/>
        <w:rPr>
          <w:rFonts w:ascii="Times New Roman" w:hAnsi="Times New Roman"/>
          <w:sz w:val="24"/>
          <w:szCs w:val="24"/>
        </w:rPr>
      </w:pPr>
    </w:p>
    <w:p w14:paraId="30FEE3B5" w14:textId="77777777" w:rsidR="00FF499C" w:rsidRPr="00473F11" w:rsidRDefault="00FF499C" w:rsidP="00144B45">
      <w:pPr>
        <w:spacing w:after="0" w:line="240" w:lineRule="auto"/>
        <w:ind w:firstLine="720"/>
        <w:rPr>
          <w:rFonts w:ascii="Times New Roman" w:hAnsi="Times New Roman"/>
          <w:b/>
          <w:sz w:val="24"/>
          <w:szCs w:val="24"/>
        </w:rPr>
      </w:pPr>
      <w:r w:rsidRPr="00473F11">
        <w:rPr>
          <w:rFonts w:ascii="Times New Roman" w:hAnsi="Times New Roman"/>
          <w:sz w:val="24"/>
          <w:szCs w:val="24"/>
        </w:rPr>
        <w:t>(2) Korisnik usluge, koji je fizička osoba, je potrošač i ima značenje uređeno zakonom kojim se uređuje zaštita potrošača.</w:t>
      </w:r>
    </w:p>
    <w:p w14:paraId="3D727098" w14:textId="77777777" w:rsidR="0026735A" w:rsidRPr="00473F11" w:rsidRDefault="0026735A" w:rsidP="00144B45">
      <w:pPr>
        <w:spacing w:after="0" w:line="240" w:lineRule="auto"/>
        <w:ind w:firstLine="720"/>
        <w:jc w:val="both"/>
        <w:rPr>
          <w:rFonts w:ascii="Times New Roman" w:hAnsi="Times New Roman"/>
          <w:sz w:val="24"/>
          <w:szCs w:val="24"/>
        </w:rPr>
      </w:pPr>
    </w:p>
    <w:p w14:paraId="6A5648E3" w14:textId="69A19BF2"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(3) Tijelo nadležno za postupanje po prijavi</w:t>
      </w:r>
      <w:r w:rsidR="00FD4D14" w:rsidRPr="00473F11">
        <w:rPr>
          <w:rFonts w:ascii="Times New Roman" w:hAnsi="Times New Roman"/>
          <w:sz w:val="24"/>
          <w:szCs w:val="24"/>
        </w:rPr>
        <w:t xml:space="preserve"> ili  predstavci</w:t>
      </w:r>
      <w:r w:rsidRPr="00473F11">
        <w:rPr>
          <w:rFonts w:ascii="Times New Roman" w:hAnsi="Times New Roman"/>
          <w:sz w:val="24"/>
          <w:szCs w:val="24"/>
        </w:rPr>
        <w:t xml:space="preserve"> korisnika usluga – potrošača radi zaštite svojih prava, odnosno pravnih interesa protiv postupanja davatelja usluga, sukladno zakonu kojim se uređuje</w:t>
      </w:r>
      <w:r w:rsidR="006B6C26" w:rsidRPr="00473F11">
        <w:rPr>
          <w:rFonts w:ascii="Times New Roman" w:hAnsi="Times New Roman"/>
          <w:sz w:val="24"/>
          <w:szCs w:val="24"/>
        </w:rPr>
        <w:t xml:space="preserve"> </w:t>
      </w:r>
      <w:r w:rsidR="00FD4D14" w:rsidRPr="00473F11">
        <w:rPr>
          <w:rFonts w:ascii="Times New Roman" w:hAnsi="Times New Roman"/>
          <w:sz w:val="24"/>
          <w:szCs w:val="24"/>
        </w:rPr>
        <w:t>zaštita potroša</w:t>
      </w:r>
      <w:r w:rsidR="00F07ADB" w:rsidRPr="00473F11">
        <w:rPr>
          <w:rFonts w:ascii="Times New Roman" w:hAnsi="Times New Roman"/>
          <w:sz w:val="24"/>
          <w:szCs w:val="24"/>
        </w:rPr>
        <w:t>č</w:t>
      </w:r>
      <w:r w:rsidR="00FD4D14" w:rsidRPr="00473F11">
        <w:rPr>
          <w:rFonts w:ascii="Times New Roman" w:hAnsi="Times New Roman"/>
          <w:sz w:val="24"/>
          <w:szCs w:val="24"/>
        </w:rPr>
        <w:t>a</w:t>
      </w:r>
      <w:r w:rsidRPr="00473F11">
        <w:rPr>
          <w:rFonts w:ascii="Times New Roman" w:hAnsi="Times New Roman"/>
          <w:sz w:val="24"/>
          <w:szCs w:val="24"/>
        </w:rPr>
        <w:t xml:space="preserve">, je </w:t>
      </w:r>
      <w:r w:rsidRPr="00473F11">
        <w:rPr>
          <w:rFonts w:ascii="Times New Roman" w:hAnsi="Times New Roman"/>
          <w:sz w:val="24"/>
          <w:szCs w:val="24"/>
          <w:lang w:eastAsia="hr-HR"/>
        </w:rPr>
        <w:t>Državni inspektorat</w:t>
      </w:r>
      <w:r w:rsidR="00F80572" w:rsidRPr="00473F11">
        <w:rPr>
          <w:rFonts w:ascii="Times New Roman" w:hAnsi="Times New Roman"/>
          <w:sz w:val="24"/>
          <w:szCs w:val="24"/>
        </w:rPr>
        <w:t>.</w:t>
      </w:r>
    </w:p>
    <w:p w14:paraId="0B372C39" w14:textId="77777777" w:rsidR="00FF499C" w:rsidRPr="00473F11" w:rsidRDefault="00FF499C" w:rsidP="00144B45">
      <w:pPr>
        <w:spacing w:before="100" w:beforeAutospacing="1" w:after="100" w:afterAutospacing="1" w:line="240" w:lineRule="auto"/>
        <w:ind w:left="2124" w:firstLine="708"/>
        <w:jc w:val="both"/>
        <w:rPr>
          <w:rFonts w:ascii="Times New Roman" w:hAnsi="Times New Roman"/>
          <w:b/>
          <w:i/>
          <w:sz w:val="24"/>
          <w:szCs w:val="24"/>
        </w:rPr>
      </w:pPr>
      <w:r w:rsidRPr="00473F11">
        <w:rPr>
          <w:rFonts w:ascii="Times New Roman" w:hAnsi="Times New Roman"/>
          <w:b/>
          <w:i/>
          <w:sz w:val="24"/>
          <w:szCs w:val="24"/>
        </w:rPr>
        <w:t xml:space="preserve">Troškovi pružanja javne usluge </w:t>
      </w:r>
    </w:p>
    <w:p w14:paraId="5EA82E91" w14:textId="77777777" w:rsidR="00FF499C" w:rsidRPr="00473F11" w:rsidRDefault="00FF499C" w:rsidP="00144B45">
      <w:pPr>
        <w:pStyle w:val="box454532"/>
        <w:shd w:val="clear" w:color="auto" w:fill="FFFFFF"/>
        <w:spacing w:before="34" w:beforeAutospacing="0" w:after="48" w:afterAutospacing="0"/>
        <w:jc w:val="center"/>
        <w:textAlignment w:val="baseline"/>
        <w:rPr>
          <w:b/>
        </w:rPr>
      </w:pPr>
      <w:r w:rsidRPr="00473F11">
        <w:rPr>
          <w:b/>
        </w:rPr>
        <w:t xml:space="preserve">Članak </w:t>
      </w:r>
      <w:r w:rsidR="006A33EC" w:rsidRPr="00473F11">
        <w:rPr>
          <w:b/>
        </w:rPr>
        <w:t>80</w:t>
      </w:r>
      <w:r w:rsidRPr="00473F11">
        <w:rPr>
          <w:b/>
        </w:rPr>
        <w:t>.</w:t>
      </w:r>
    </w:p>
    <w:p w14:paraId="750F62CA" w14:textId="77777777" w:rsidR="00FF499C" w:rsidRPr="00473F11" w:rsidRDefault="00F75D11"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FF499C" w:rsidRPr="00473F11">
        <w:rPr>
          <w:rFonts w:ascii="Times New Roman" w:hAnsi="Times New Roman"/>
          <w:sz w:val="24"/>
          <w:szCs w:val="24"/>
        </w:rPr>
        <w:t xml:space="preserve">Davatelj usluge dužan je iz prihoda od naplate cijene javne usluge iz članka </w:t>
      </w:r>
      <w:r w:rsidR="00B5572F" w:rsidRPr="00473F11">
        <w:rPr>
          <w:rFonts w:ascii="Times New Roman" w:hAnsi="Times New Roman"/>
          <w:sz w:val="24"/>
          <w:szCs w:val="24"/>
        </w:rPr>
        <w:t>75</w:t>
      </w:r>
      <w:r w:rsidR="00FF499C" w:rsidRPr="00473F11">
        <w:rPr>
          <w:rFonts w:ascii="Times New Roman" w:hAnsi="Times New Roman"/>
          <w:sz w:val="24"/>
          <w:szCs w:val="24"/>
        </w:rPr>
        <w:t xml:space="preserve">. stavka 1. ovoga Zakona financirati samo troškove čija svrha je pružanje javne usluge uključujući sljedeće: </w:t>
      </w:r>
    </w:p>
    <w:p w14:paraId="6A4DD1B9"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troškove nabave i održavanja opreme za prikupljanje otpada</w:t>
      </w:r>
    </w:p>
    <w:p w14:paraId="4673873D"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troškove prijevoza otpada</w:t>
      </w:r>
    </w:p>
    <w:p w14:paraId="5918119D"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troškove obrade miješanog komunalnog otpada i biootpada</w:t>
      </w:r>
    </w:p>
    <w:p w14:paraId="0B68A7CE"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 troškove koji su nastali radom reciklažnog dvorišta i mobilnog reciklažnog dvorišta zaprimanjem bez naknade otpada nastalog u kućanstvu na području jedinice lokalne samouprave za koje je uspostavljeno reciklažno dvorište</w:t>
      </w:r>
    </w:p>
    <w:p w14:paraId="48FA2F4D"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5. prijevoza i obrade glomaznog otpada koji se prikuplja u okviru javne usluge </w:t>
      </w:r>
      <w:r w:rsidR="00EC1511" w:rsidRPr="00473F11">
        <w:rPr>
          <w:rFonts w:ascii="Times New Roman" w:hAnsi="Times New Roman"/>
          <w:sz w:val="24"/>
          <w:szCs w:val="24"/>
        </w:rPr>
        <w:t>i</w:t>
      </w:r>
      <w:r w:rsidRPr="00473F11">
        <w:rPr>
          <w:rFonts w:ascii="Times New Roman" w:hAnsi="Times New Roman"/>
          <w:sz w:val="24"/>
          <w:szCs w:val="24"/>
        </w:rPr>
        <w:t xml:space="preserve"> </w:t>
      </w:r>
    </w:p>
    <w:p w14:paraId="40F56FEB"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6. vođenje propisanih evidencija i izvješćivanja u vezi s javnom uslugom</w:t>
      </w:r>
      <w:r w:rsidR="00EC1511" w:rsidRPr="00473F11">
        <w:rPr>
          <w:rFonts w:ascii="Times New Roman" w:hAnsi="Times New Roman"/>
          <w:sz w:val="24"/>
          <w:szCs w:val="24"/>
        </w:rPr>
        <w:t>.</w:t>
      </w:r>
    </w:p>
    <w:p w14:paraId="22D36722" w14:textId="77777777" w:rsidR="00FF499C" w:rsidRPr="00473F11" w:rsidRDefault="00F75D11"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(2) Iznimno od stavka 1. točke 2. ovoga članka </w:t>
      </w:r>
      <w:r w:rsidR="00D24ACA" w:rsidRPr="00473F11">
        <w:rPr>
          <w:rFonts w:ascii="Times New Roman" w:hAnsi="Times New Roman"/>
          <w:sz w:val="24"/>
          <w:szCs w:val="24"/>
        </w:rPr>
        <w:t xml:space="preserve">troškovi prijevoza otpada ne uključuju troškove </w:t>
      </w:r>
      <w:r w:rsidR="00F7494A" w:rsidRPr="00473F11">
        <w:rPr>
          <w:rFonts w:ascii="Times New Roman" w:hAnsi="Times New Roman"/>
          <w:sz w:val="24"/>
          <w:szCs w:val="24"/>
        </w:rPr>
        <w:t xml:space="preserve">prijevoza </w:t>
      </w:r>
      <w:r w:rsidR="00D24ACA" w:rsidRPr="00473F11">
        <w:rPr>
          <w:rFonts w:ascii="Times New Roman" w:hAnsi="Times New Roman"/>
          <w:sz w:val="24"/>
          <w:szCs w:val="24"/>
        </w:rPr>
        <w:t>koji se financiraju na temelju posebnih propisa.</w:t>
      </w:r>
    </w:p>
    <w:p w14:paraId="2328583F"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Standardna veličina i bitna svojstva spremnika</w:t>
      </w:r>
    </w:p>
    <w:p w14:paraId="5DCE3B02" w14:textId="77777777" w:rsidR="00FF499C" w:rsidRPr="00473F11" w:rsidRDefault="00FF499C" w:rsidP="00144B45">
      <w:pPr>
        <w:pStyle w:val="box454532"/>
        <w:shd w:val="clear" w:color="auto" w:fill="FFFFFF"/>
        <w:spacing w:before="34" w:beforeAutospacing="0" w:after="48" w:afterAutospacing="0"/>
        <w:jc w:val="center"/>
        <w:textAlignment w:val="baseline"/>
        <w:rPr>
          <w:b/>
        </w:rPr>
      </w:pPr>
      <w:r w:rsidRPr="00473F11">
        <w:rPr>
          <w:b/>
        </w:rPr>
        <w:t xml:space="preserve">Članak </w:t>
      </w:r>
      <w:r w:rsidR="006A33EC" w:rsidRPr="00473F11">
        <w:rPr>
          <w:b/>
        </w:rPr>
        <w:t>81</w:t>
      </w:r>
      <w:r w:rsidRPr="00473F11">
        <w:rPr>
          <w:b/>
        </w:rPr>
        <w:t>.</w:t>
      </w:r>
    </w:p>
    <w:p w14:paraId="4BBA9890" w14:textId="77777777" w:rsidR="00FF499C" w:rsidRPr="00473F11" w:rsidRDefault="00FF499C" w:rsidP="00144B45">
      <w:pPr>
        <w:pStyle w:val="box454532"/>
        <w:shd w:val="clear" w:color="auto" w:fill="FFFFFF"/>
        <w:spacing w:before="34" w:after="48"/>
        <w:ind w:firstLine="720"/>
        <w:jc w:val="both"/>
        <w:textAlignment w:val="baseline"/>
      </w:pPr>
      <w:r w:rsidRPr="00473F11">
        <w:t>(</w:t>
      </w:r>
      <w:r w:rsidR="00885F26" w:rsidRPr="00473F11">
        <w:t>1</w:t>
      </w:r>
      <w:r w:rsidRPr="00473F11">
        <w:t>) Standardna veličina i druga bitna svojstva spremnika za sakupljanje miješanog komunalnog otpada mora se odrediti na način da je spremnik primjeren potrebi pojedinog korisnika usluge.</w:t>
      </w:r>
    </w:p>
    <w:p w14:paraId="507BA82D" w14:textId="77777777" w:rsidR="00FF499C" w:rsidRPr="00473F11" w:rsidRDefault="00FF499C" w:rsidP="00144B45">
      <w:pPr>
        <w:pStyle w:val="box454532"/>
        <w:shd w:val="clear" w:color="auto" w:fill="FFFFFF"/>
        <w:spacing w:before="34" w:beforeAutospacing="0" w:after="48" w:afterAutospacing="0"/>
        <w:ind w:firstLine="720"/>
        <w:jc w:val="both"/>
        <w:textAlignment w:val="baseline"/>
      </w:pPr>
      <w:r w:rsidRPr="00473F11">
        <w:t>(</w:t>
      </w:r>
      <w:r w:rsidR="00885F26" w:rsidRPr="00473F11">
        <w:t>2</w:t>
      </w:r>
      <w:r w:rsidRPr="00473F11">
        <w:t xml:space="preserve">) Primjerenost potrebe pojedinog korisnika javne usluge ne može se ocjenjivati temeljem površine ili obujma nekretnine iz članka </w:t>
      </w:r>
      <w:r w:rsidR="00B5572F" w:rsidRPr="00473F11">
        <w:t>7</w:t>
      </w:r>
      <w:r w:rsidR="00E20518" w:rsidRPr="00473F11">
        <w:t>0</w:t>
      </w:r>
      <w:r w:rsidRPr="00473F11">
        <w:t>. stavka 1.</w:t>
      </w:r>
      <w:r w:rsidR="00F80572" w:rsidRPr="00473F11">
        <w:t xml:space="preserve"> ovoga Zakona.</w:t>
      </w:r>
    </w:p>
    <w:p w14:paraId="32EF9459" w14:textId="77777777" w:rsidR="00F80572" w:rsidRPr="00473F11" w:rsidRDefault="00F80572" w:rsidP="00144B45">
      <w:pPr>
        <w:pStyle w:val="box454532"/>
        <w:shd w:val="clear" w:color="auto" w:fill="FFFFFF"/>
        <w:spacing w:before="34" w:beforeAutospacing="0" w:after="48" w:afterAutospacing="0"/>
        <w:ind w:firstLine="720"/>
        <w:jc w:val="both"/>
        <w:textAlignment w:val="baseline"/>
      </w:pPr>
    </w:p>
    <w:p w14:paraId="2C1AF78B"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bdr w:val="none" w:sz="0" w:space="0" w:color="auto" w:frame="1"/>
        </w:rPr>
        <w:t>Evidencija o preuzetom komunalnom otpadu</w:t>
      </w:r>
    </w:p>
    <w:p w14:paraId="219767D7"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C121E" w:rsidRPr="00473F11">
        <w:rPr>
          <w:rFonts w:ascii="Times New Roman" w:hAnsi="Times New Roman"/>
          <w:b/>
          <w:sz w:val="24"/>
          <w:szCs w:val="24"/>
        </w:rPr>
        <w:t>8</w:t>
      </w:r>
      <w:r w:rsidR="006A33EC" w:rsidRPr="00473F11">
        <w:rPr>
          <w:rFonts w:ascii="Times New Roman" w:hAnsi="Times New Roman"/>
          <w:b/>
          <w:sz w:val="24"/>
          <w:szCs w:val="24"/>
        </w:rPr>
        <w:t>2</w:t>
      </w:r>
      <w:r w:rsidRPr="00473F11">
        <w:rPr>
          <w:rFonts w:ascii="Times New Roman" w:hAnsi="Times New Roman"/>
          <w:b/>
          <w:sz w:val="24"/>
          <w:szCs w:val="24"/>
        </w:rPr>
        <w:t>.</w:t>
      </w:r>
    </w:p>
    <w:p w14:paraId="48775C80"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Davatelj usluge dužan je voditi evidenciju o preuzetoj količini otpada od pojedinog korisnika usluge u obračunskom razdoblju prema kriteriju količine otpada iz članka </w:t>
      </w:r>
      <w:r w:rsidR="00B5572F" w:rsidRPr="00473F11">
        <w:rPr>
          <w:rFonts w:ascii="Times New Roman" w:hAnsi="Times New Roman"/>
          <w:sz w:val="24"/>
          <w:szCs w:val="24"/>
        </w:rPr>
        <w:t>67</w:t>
      </w:r>
      <w:r w:rsidRPr="00473F11">
        <w:rPr>
          <w:rFonts w:ascii="Times New Roman" w:hAnsi="Times New Roman"/>
          <w:sz w:val="24"/>
          <w:szCs w:val="24"/>
        </w:rPr>
        <w:t>.</w:t>
      </w:r>
      <w:r w:rsidR="00E20518" w:rsidRPr="00473F11">
        <w:rPr>
          <w:rFonts w:ascii="Times New Roman" w:hAnsi="Times New Roman"/>
          <w:sz w:val="24"/>
          <w:szCs w:val="24"/>
        </w:rPr>
        <w:t xml:space="preserve"> </w:t>
      </w:r>
      <w:r w:rsidRPr="00473F11">
        <w:rPr>
          <w:rFonts w:ascii="Times New Roman" w:hAnsi="Times New Roman"/>
          <w:sz w:val="24"/>
          <w:szCs w:val="24"/>
        </w:rPr>
        <w:t>ovoga Zakona.</w:t>
      </w:r>
    </w:p>
    <w:p w14:paraId="26247996" w14:textId="77777777" w:rsidR="00FF499C" w:rsidRPr="00473F11" w:rsidRDefault="00FF499C" w:rsidP="00144B45">
      <w:pPr>
        <w:pStyle w:val="box454532"/>
        <w:shd w:val="clear" w:color="auto" w:fill="FFFFFF"/>
        <w:spacing w:before="0" w:beforeAutospacing="0" w:after="48" w:afterAutospacing="0"/>
        <w:ind w:firstLine="720"/>
        <w:jc w:val="both"/>
        <w:textAlignment w:val="baseline"/>
      </w:pPr>
      <w:r w:rsidRPr="00473F11">
        <w:t xml:space="preserve">(2) Evidencija iz stavka 1. ovoga članka vodi se u digitalnom obliku. </w:t>
      </w:r>
    </w:p>
    <w:p w14:paraId="60593639" w14:textId="77777777" w:rsidR="00FF499C" w:rsidRPr="00473F11" w:rsidRDefault="00FF499C" w:rsidP="00144B45">
      <w:pPr>
        <w:pStyle w:val="box454532"/>
        <w:shd w:val="clear" w:color="auto" w:fill="FFFFFF"/>
        <w:spacing w:before="0" w:beforeAutospacing="0" w:after="48" w:afterAutospacing="0"/>
        <w:jc w:val="both"/>
        <w:textAlignment w:val="baseline"/>
      </w:pPr>
    </w:p>
    <w:p w14:paraId="59821487" w14:textId="77777777" w:rsidR="00FF499C" w:rsidRPr="00473F11" w:rsidRDefault="00FF499C" w:rsidP="00144B45">
      <w:pPr>
        <w:pStyle w:val="box454532"/>
        <w:shd w:val="clear" w:color="auto" w:fill="FFFFFF"/>
        <w:spacing w:before="0" w:beforeAutospacing="0" w:after="48" w:afterAutospacing="0"/>
        <w:ind w:firstLine="720"/>
        <w:jc w:val="both"/>
        <w:textAlignment w:val="baseline"/>
      </w:pPr>
      <w:r w:rsidRPr="00473F11">
        <w:t>(3) Sastavni dio Evidencije iz stavka 1. ovoga članka su i Izjava i dokazi o izvršenoj javnoj usluzi.</w:t>
      </w:r>
    </w:p>
    <w:p w14:paraId="6E5A677E" w14:textId="77777777" w:rsidR="00FF499C" w:rsidRPr="00473F11" w:rsidRDefault="00FF499C" w:rsidP="00144B45">
      <w:pPr>
        <w:pStyle w:val="box454532"/>
        <w:shd w:val="clear" w:color="auto" w:fill="FFFFFF"/>
        <w:spacing w:before="0" w:beforeAutospacing="0" w:after="48" w:afterAutospacing="0"/>
        <w:jc w:val="both"/>
        <w:textAlignment w:val="baseline"/>
      </w:pPr>
    </w:p>
    <w:p w14:paraId="1D412E8F" w14:textId="77777777" w:rsidR="00FF499C" w:rsidRPr="00473F11" w:rsidRDefault="00FF499C" w:rsidP="00144B45">
      <w:pPr>
        <w:pStyle w:val="box454532"/>
        <w:shd w:val="clear" w:color="auto" w:fill="FFFFFF"/>
        <w:spacing w:before="0" w:beforeAutospacing="0" w:after="48" w:afterAutospacing="0"/>
        <w:ind w:firstLine="720"/>
        <w:jc w:val="both"/>
        <w:textAlignment w:val="baseline"/>
      </w:pPr>
      <w:r w:rsidRPr="00473F11">
        <w:t>(4) Podaci iz Evidencije iz stavka 1. ovoga članka moraju biti dostupni na uvid korisniku usluge na njegov zahtjev.</w:t>
      </w:r>
    </w:p>
    <w:p w14:paraId="68A3D912" w14:textId="77777777" w:rsidR="00FF499C" w:rsidRPr="00473F11" w:rsidRDefault="00FF499C" w:rsidP="00144B45">
      <w:pPr>
        <w:pStyle w:val="box454532"/>
        <w:shd w:val="clear" w:color="auto" w:fill="FFFFFF"/>
        <w:spacing w:before="0" w:beforeAutospacing="0" w:after="48" w:afterAutospacing="0"/>
        <w:jc w:val="both"/>
        <w:textAlignment w:val="baseline"/>
      </w:pPr>
    </w:p>
    <w:p w14:paraId="70CB7F6C" w14:textId="77777777" w:rsidR="00FF499C" w:rsidRPr="00473F11" w:rsidRDefault="00FF499C" w:rsidP="00144B45">
      <w:pPr>
        <w:pStyle w:val="box454532"/>
        <w:shd w:val="clear" w:color="auto" w:fill="FFFFFF"/>
        <w:spacing w:before="0" w:beforeAutospacing="0" w:after="48" w:afterAutospacing="0"/>
        <w:ind w:firstLine="720"/>
        <w:jc w:val="both"/>
        <w:textAlignment w:val="baseline"/>
      </w:pPr>
      <w:r w:rsidRPr="00473F11">
        <w:t>(5) Sadržaj Evidencije iz stavka 1. ovoga članka propis</w:t>
      </w:r>
      <w:r w:rsidR="006C7DA9" w:rsidRPr="00473F11">
        <w:t>uje</w:t>
      </w:r>
      <w:r w:rsidRPr="00473F11">
        <w:t xml:space="preserve"> Ministar pravilnikom iz članka </w:t>
      </w:r>
      <w:r w:rsidR="00133102" w:rsidRPr="00473F11">
        <w:t xml:space="preserve">5. stavka </w:t>
      </w:r>
      <w:r w:rsidR="00D950E8" w:rsidRPr="00473F11">
        <w:t>5</w:t>
      </w:r>
      <w:r w:rsidR="00133102" w:rsidRPr="00473F11">
        <w:t>.</w:t>
      </w:r>
      <w:r w:rsidR="00F80572" w:rsidRPr="00473F11">
        <w:t xml:space="preserve"> ovoga Zakona. </w:t>
      </w:r>
    </w:p>
    <w:p w14:paraId="49E4440D" w14:textId="77777777" w:rsidR="00F80572" w:rsidRPr="00473F11" w:rsidRDefault="00F80572" w:rsidP="00144B45">
      <w:pPr>
        <w:pStyle w:val="box454532"/>
        <w:shd w:val="clear" w:color="auto" w:fill="FFFFFF"/>
        <w:spacing w:before="0" w:beforeAutospacing="0" w:after="48" w:afterAutospacing="0"/>
        <w:ind w:firstLine="720"/>
        <w:jc w:val="both"/>
        <w:textAlignment w:val="baseline"/>
      </w:pPr>
    </w:p>
    <w:p w14:paraId="55137D44" w14:textId="77777777" w:rsidR="00FF499C" w:rsidRPr="00473F11" w:rsidRDefault="00FF499C" w:rsidP="00144B45">
      <w:pPr>
        <w:pStyle w:val="box454532"/>
        <w:shd w:val="clear" w:color="auto" w:fill="FFFFFF"/>
        <w:spacing w:before="0" w:beforeAutospacing="0" w:after="0" w:afterAutospacing="0"/>
        <w:jc w:val="center"/>
        <w:textAlignment w:val="baseline"/>
        <w:rPr>
          <w:b/>
          <w:i/>
          <w:iCs/>
          <w:bdr w:val="none" w:sz="0" w:space="0" w:color="auto" w:frame="1"/>
        </w:rPr>
      </w:pPr>
      <w:r w:rsidRPr="00473F11">
        <w:rPr>
          <w:b/>
          <w:i/>
          <w:iCs/>
          <w:bdr w:val="none" w:sz="0" w:space="0" w:color="auto" w:frame="1"/>
        </w:rPr>
        <w:t xml:space="preserve">Obavijest o sakupljanju komunalnog otpada </w:t>
      </w:r>
    </w:p>
    <w:p w14:paraId="67B96BAC" w14:textId="77777777" w:rsidR="00FF499C" w:rsidRPr="00473F11" w:rsidRDefault="00FF499C" w:rsidP="00144B45">
      <w:pPr>
        <w:pStyle w:val="box454532"/>
        <w:shd w:val="clear" w:color="auto" w:fill="FFFFFF"/>
        <w:spacing w:before="0" w:beforeAutospacing="0" w:after="0" w:afterAutospacing="0"/>
        <w:jc w:val="center"/>
        <w:textAlignment w:val="baseline"/>
        <w:rPr>
          <w:b/>
          <w:i/>
          <w:iCs/>
        </w:rPr>
      </w:pPr>
    </w:p>
    <w:p w14:paraId="4F649ABF" w14:textId="77777777" w:rsidR="00FF499C" w:rsidRPr="00473F11" w:rsidRDefault="00FF499C" w:rsidP="00144B45">
      <w:pPr>
        <w:pStyle w:val="box454532"/>
        <w:shd w:val="clear" w:color="auto" w:fill="FFFFFF"/>
        <w:spacing w:before="34" w:beforeAutospacing="0" w:after="48" w:afterAutospacing="0"/>
        <w:jc w:val="center"/>
        <w:textAlignment w:val="baseline"/>
        <w:rPr>
          <w:b/>
        </w:rPr>
      </w:pPr>
      <w:r w:rsidRPr="00473F11">
        <w:rPr>
          <w:b/>
        </w:rPr>
        <w:t xml:space="preserve">Članak </w:t>
      </w:r>
      <w:r w:rsidR="00A532E2" w:rsidRPr="00473F11">
        <w:rPr>
          <w:b/>
        </w:rPr>
        <w:t>8</w:t>
      </w:r>
      <w:r w:rsidR="006A33EC" w:rsidRPr="00473F11">
        <w:rPr>
          <w:b/>
        </w:rPr>
        <w:t>3</w:t>
      </w:r>
      <w:r w:rsidRPr="00473F11">
        <w:rPr>
          <w:b/>
        </w:rPr>
        <w:t>.</w:t>
      </w:r>
    </w:p>
    <w:p w14:paraId="6191757D" w14:textId="77777777" w:rsidR="00FF499C" w:rsidRPr="00473F11" w:rsidRDefault="00FF499C" w:rsidP="00144B45">
      <w:pPr>
        <w:pStyle w:val="box454532"/>
        <w:shd w:val="clear" w:color="auto" w:fill="FFFFFF"/>
        <w:spacing w:before="34" w:beforeAutospacing="0" w:after="48" w:afterAutospacing="0"/>
        <w:jc w:val="center"/>
        <w:textAlignment w:val="baseline"/>
      </w:pPr>
    </w:p>
    <w:p w14:paraId="24553007" w14:textId="2FA0AAC1" w:rsidR="00A055FE" w:rsidRPr="00473F11" w:rsidRDefault="00FF499C" w:rsidP="00144B45">
      <w:pPr>
        <w:pStyle w:val="box454532"/>
        <w:shd w:val="clear" w:color="auto" w:fill="FFFFFF"/>
        <w:spacing w:before="0" w:beforeAutospacing="0" w:after="48" w:afterAutospacing="0"/>
        <w:ind w:firstLine="720"/>
        <w:jc w:val="both"/>
        <w:textAlignment w:val="baseline"/>
      </w:pPr>
      <w:r w:rsidRPr="00473F11">
        <w:t>(1) Davatelj usluge dužan je korisniku usluge do kraja prosinca tekuće kalendarske godine za iduću kalendarsku godinu dostaviti Obavijest</w:t>
      </w:r>
      <w:r w:rsidRPr="00473F11">
        <w:rPr>
          <w:i/>
          <w:iCs/>
          <w:bdr w:val="none" w:sz="0" w:space="0" w:color="auto" w:frame="1"/>
        </w:rPr>
        <w:t xml:space="preserve"> </w:t>
      </w:r>
      <w:r w:rsidRPr="00473F11">
        <w:rPr>
          <w:iCs/>
          <w:bdr w:val="none" w:sz="0" w:space="0" w:color="auto" w:frame="1"/>
        </w:rPr>
        <w:t>o sakupljanju komunalnog otpada</w:t>
      </w:r>
      <w:r w:rsidRPr="00473F11">
        <w:t xml:space="preserve"> </w:t>
      </w:r>
      <w:r w:rsidR="00E20518" w:rsidRPr="00473F11">
        <w:t xml:space="preserve">elektroničkim putem, pisanim putem ili </w:t>
      </w:r>
      <w:r w:rsidR="00A055FE" w:rsidRPr="00473F11">
        <w:t>na</w:t>
      </w:r>
      <w:r w:rsidR="00E20518" w:rsidRPr="00473F11">
        <w:t xml:space="preserve"> drugi</w:t>
      </w:r>
      <w:r w:rsidR="00A055FE" w:rsidRPr="00473F11">
        <w:t xml:space="preserve"> korisniku usluge</w:t>
      </w:r>
      <w:r w:rsidR="00E20518" w:rsidRPr="00473F11">
        <w:t xml:space="preserve"> prihvatljiv način</w:t>
      </w:r>
      <w:r w:rsidRPr="00473F11">
        <w:t xml:space="preserve">. </w:t>
      </w:r>
      <w:r w:rsidR="00A055FE" w:rsidRPr="00473F11">
        <w:t xml:space="preserve">  </w:t>
      </w:r>
    </w:p>
    <w:p w14:paraId="73203A6E" w14:textId="77777777" w:rsidR="00FF499C" w:rsidRPr="00473F11" w:rsidRDefault="00FF499C" w:rsidP="00144B45">
      <w:pPr>
        <w:pStyle w:val="box454532"/>
        <w:shd w:val="clear" w:color="auto" w:fill="FFFFFF"/>
        <w:spacing w:after="48"/>
        <w:ind w:firstLine="720"/>
        <w:jc w:val="both"/>
        <w:textAlignment w:val="baseline"/>
      </w:pPr>
      <w:r w:rsidRPr="00473F11">
        <w:t xml:space="preserve">(2) Jedinica lokalne samouprave </w:t>
      </w:r>
      <w:r w:rsidR="00594241" w:rsidRPr="00473F11">
        <w:t xml:space="preserve">odnosno Grad Zagreb </w:t>
      </w:r>
      <w:r w:rsidRPr="00473F11">
        <w:t xml:space="preserve">i davatelj javne usluge dužni su na svojim mrežnim stranicama objaviti i ažurno održavati informacije o: </w:t>
      </w:r>
    </w:p>
    <w:p w14:paraId="366E8F83" w14:textId="77777777" w:rsidR="00FF499C" w:rsidRPr="00473F11" w:rsidRDefault="00FF499C" w:rsidP="00144B45">
      <w:pPr>
        <w:pStyle w:val="box454532"/>
        <w:shd w:val="clear" w:color="auto" w:fill="FFFFFF"/>
        <w:spacing w:after="48"/>
        <w:jc w:val="both"/>
        <w:textAlignment w:val="baseline"/>
      </w:pPr>
      <w:r w:rsidRPr="00473F11">
        <w:lastRenderedPageBreak/>
        <w:t>1. lokacijama mobilnih i reciklažnih dvorišta po naseljima i</w:t>
      </w:r>
    </w:p>
    <w:p w14:paraId="4A8470AD" w14:textId="77777777" w:rsidR="00FF499C" w:rsidRPr="00473F11" w:rsidRDefault="00FF499C" w:rsidP="00144B45">
      <w:pPr>
        <w:pStyle w:val="box454532"/>
        <w:shd w:val="clear" w:color="auto" w:fill="FFFFFF"/>
        <w:spacing w:after="48"/>
        <w:jc w:val="both"/>
        <w:textAlignment w:val="baseline"/>
      </w:pPr>
      <w:r w:rsidRPr="00473F11">
        <w:t xml:space="preserve">2. lokacijama spremnika za odvojeno sakupljanje komunalnog otpada postavljenih na javnoj površini. </w:t>
      </w:r>
    </w:p>
    <w:p w14:paraId="55E37FC1" w14:textId="77777777" w:rsidR="00FF499C" w:rsidRPr="00473F11" w:rsidRDefault="00FF499C" w:rsidP="00144B45">
      <w:pPr>
        <w:pStyle w:val="box454532"/>
        <w:shd w:val="clear" w:color="auto" w:fill="FFFFFF"/>
        <w:spacing w:before="0" w:beforeAutospacing="0" w:after="48" w:afterAutospacing="0"/>
        <w:ind w:firstLine="720"/>
        <w:jc w:val="both"/>
        <w:textAlignment w:val="baseline"/>
      </w:pPr>
      <w:r w:rsidRPr="00473F11">
        <w:t xml:space="preserve">(3) Sadržaj Obavijesti iz stavka 1. ovoga članka propisuje Ministar pravilnikom iz članka </w:t>
      </w:r>
      <w:r w:rsidR="00133102" w:rsidRPr="00473F11">
        <w:t xml:space="preserve">5. stavka </w:t>
      </w:r>
      <w:r w:rsidR="0048725F" w:rsidRPr="00473F11">
        <w:t>5</w:t>
      </w:r>
      <w:r w:rsidR="00133102" w:rsidRPr="00473F11">
        <w:t>.</w:t>
      </w:r>
      <w:r w:rsidRPr="00473F11">
        <w:t xml:space="preserve"> ovoga Zakona. </w:t>
      </w:r>
    </w:p>
    <w:p w14:paraId="13A8DFF7" w14:textId="77777777" w:rsidR="00FF499C" w:rsidRPr="00473F11" w:rsidRDefault="00FF499C" w:rsidP="00144B45">
      <w:pPr>
        <w:spacing w:before="100" w:beforeAutospacing="1" w:after="100" w:afterAutospacing="1" w:line="240" w:lineRule="auto"/>
        <w:ind w:left="1416" w:firstLine="708"/>
        <w:outlineLvl w:val="3"/>
        <w:rPr>
          <w:rFonts w:ascii="Times New Roman" w:hAnsi="Times New Roman"/>
          <w:b/>
          <w:bCs/>
          <w:i/>
          <w:sz w:val="24"/>
          <w:szCs w:val="24"/>
          <w:lang w:eastAsia="hr-HR"/>
        </w:rPr>
      </w:pPr>
      <w:r w:rsidRPr="00473F11">
        <w:rPr>
          <w:rFonts w:ascii="Times New Roman" w:hAnsi="Times New Roman"/>
          <w:b/>
          <w:bCs/>
          <w:i/>
          <w:sz w:val="24"/>
          <w:szCs w:val="24"/>
          <w:lang w:eastAsia="hr-HR"/>
        </w:rPr>
        <w:t>Odvojeno sakupljanje komunalnog otpada</w:t>
      </w:r>
    </w:p>
    <w:p w14:paraId="50A4B9D5" w14:textId="77777777" w:rsidR="00FF499C" w:rsidRPr="00473F11" w:rsidRDefault="00FF499C" w:rsidP="00144B45">
      <w:pPr>
        <w:spacing w:before="100" w:beforeAutospacing="1" w:after="100" w:afterAutospacing="1" w:line="240" w:lineRule="auto"/>
        <w:jc w:val="center"/>
        <w:outlineLvl w:val="3"/>
        <w:rPr>
          <w:rFonts w:ascii="Times New Roman" w:hAnsi="Times New Roman"/>
          <w:b/>
          <w:bCs/>
          <w:sz w:val="24"/>
          <w:szCs w:val="24"/>
          <w:lang w:eastAsia="hr-HR"/>
        </w:rPr>
      </w:pPr>
      <w:r w:rsidRPr="00473F11">
        <w:rPr>
          <w:rFonts w:ascii="Times New Roman" w:hAnsi="Times New Roman"/>
          <w:b/>
          <w:bCs/>
          <w:sz w:val="24"/>
          <w:szCs w:val="24"/>
          <w:lang w:eastAsia="hr-HR"/>
        </w:rPr>
        <w:t xml:space="preserve">Članak </w:t>
      </w:r>
      <w:r w:rsidR="00A532E2" w:rsidRPr="00473F11">
        <w:rPr>
          <w:rFonts w:ascii="Times New Roman" w:hAnsi="Times New Roman"/>
          <w:b/>
          <w:bCs/>
          <w:sz w:val="24"/>
          <w:szCs w:val="24"/>
          <w:lang w:eastAsia="hr-HR"/>
        </w:rPr>
        <w:t>8</w:t>
      </w:r>
      <w:r w:rsidR="006A33EC" w:rsidRPr="00473F11">
        <w:rPr>
          <w:rFonts w:ascii="Times New Roman" w:hAnsi="Times New Roman"/>
          <w:b/>
          <w:bCs/>
          <w:sz w:val="24"/>
          <w:szCs w:val="24"/>
          <w:lang w:eastAsia="hr-HR"/>
        </w:rPr>
        <w:t>4</w:t>
      </w:r>
      <w:r w:rsidRPr="00473F11">
        <w:rPr>
          <w:rFonts w:ascii="Times New Roman" w:hAnsi="Times New Roman"/>
          <w:b/>
          <w:bCs/>
          <w:sz w:val="24"/>
          <w:szCs w:val="24"/>
          <w:lang w:eastAsia="hr-HR"/>
        </w:rPr>
        <w:t>.</w:t>
      </w:r>
    </w:p>
    <w:p w14:paraId="5A79F592" w14:textId="77777777" w:rsidR="00FF499C" w:rsidRPr="00473F11"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473F11">
        <w:rPr>
          <w:rFonts w:ascii="Times New Roman" w:hAnsi="Times New Roman"/>
          <w:sz w:val="24"/>
          <w:szCs w:val="24"/>
          <w:lang w:eastAsia="hr-HR"/>
        </w:rPr>
        <w:t xml:space="preserve">(1) Izvršno tijelo jedinice lokalne samouprave </w:t>
      </w:r>
      <w:r w:rsidR="00520270" w:rsidRPr="00473F11">
        <w:rPr>
          <w:rFonts w:ascii="Times New Roman" w:hAnsi="Times New Roman"/>
          <w:sz w:val="24"/>
          <w:szCs w:val="24"/>
          <w:lang w:eastAsia="hr-HR"/>
        </w:rPr>
        <w:t xml:space="preserve">odnosno Grada Zagreba </w:t>
      </w:r>
      <w:r w:rsidRPr="00473F11">
        <w:rPr>
          <w:rFonts w:ascii="Times New Roman" w:hAnsi="Times New Roman"/>
          <w:sz w:val="24"/>
          <w:szCs w:val="24"/>
          <w:lang w:eastAsia="hr-HR"/>
        </w:rPr>
        <w:t xml:space="preserve">dužno je osigurati odvojeno prikupljanje otpadnog </w:t>
      </w:r>
      <w:r w:rsidRPr="00473F11">
        <w:rPr>
          <w:rFonts w:ascii="Times New Roman" w:hAnsi="Times New Roman"/>
          <w:sz w:val="24"/>
          <w:szCs w:val="24"/>
        </w:rPr>
        <w:t>papira i kartona, stakla, metala, plastike, biootpada, drva, tekstila, ambalaže, električne i elektroničke opreme, baterija i akumulatora i glomaznog otpada, uključujući otpadne madrace i namještaj</w:t>
      </w:r>
      <w:r w:rsidRPr="00473F11">
        <w:rPr>
          <w:rFonts w:ascii="Times New Roman" w:hAnsi="Times New Roman"/>
          <w:sz w:val="24"/>
          <w:szCs w:val="24"/>
          <w:lang w:eastAsia="hr-HR"/>
        </w:rPr>
        <w:t xml:space="preserve"> na način da osigura funkcioniranje jednog ili više reciklažnih dvorišta, odnosno mobilne jedinice na svom području sukladno stavcima 2. i 3. ovoga članka te uslugu prijevoza glomaznog komunalnog otpada na zahtjev korisnika usluge.</w:t>
      </w:r>
    </w:p>
    <w:p w14:paraId="13CED00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Kako bi se osigurala dostupnost usluge odvojenog sakupljanja opasnog komunalnog otpada i drugog komunalnog otpada, izvršno tijelo jedinice lokalne samouprave</w:t>
      </w:r>
      <w:r w:rsidR="006158EF" w:rsidRPr="00473F11">
        <w:rPr>
          <w:rFonts w:ascii="Times New Roman" w:hAnsi="Times New Roman"/>
          <w:sz w:val="24"/>
          <w:szCs w:val="24"/>
        </w:rPr>
        <w:t xml:space="preserve"> odnosno Grada Zagreba</w:t>
      </w:r>
      <w:r w:rsidRPr="00473F11">
        <w:rPr>
          <w:rFonts w:ascii="Times New Roman" w:hAnsi="Times New Roman"/>
          <w:sz w:val="24"/>
          <w:szCs w:val="24"/>
        </w:rPr>
        <w:t xml:space="preserve"> dužno je</w:t>
      </w:r>
      <w:r w:rsidR="00E20518" w:rsidRPr="00473F11">
        <w:rPr>
          <w:rFonts w:ascii="Times New Roman" w:hAnsi="Times New Roman"/>
          <w:sz w:val="24"/>
          <w:szCs w:val="24"/>
        </w:rPr>
        <w:t>:</w:t>
      </w:r>
    </w:p>
    <w:p w14:paraId="000FB5A0"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 </w:t>
      </w:r>
      <w:r w:rsidR="00E20518" w:rsidRPr="00473F11">
        <w:rPr>
          <w:rFonts w:ascii="Times New Roman" w:hAnsi="Times New Roman"/>
          <w:sz w:val="24"/>
          <w:szCs w:val="24"/>
        </w:rPr>
        <w:t xml:space="preserve">na području </w:t>
      </w:r>
      <w:r w:rsidRPr="00473F11">
        <w:rPr>
          <w:rFonts w:ascii="Times New Roman" w:hAnsi="Times New Roman"/>
          <w:sz w:val="24"/>
          <w:szCs w:val="24"/>
        </w:rPr>
        <w:t>jedinic</w:t>
      </w:r>
      <w:r w:rsidR="00E20518" w:rsidRPr="00473F11">
        <w:rPr>
          <w:rFonts w:ascii="Times New Roman" w:hAnsi="Times New Roman"/>
          <w:sz w:val="24"/>
          <w:szCs w:val="24"/>
        </w:rPr>
        <w:t>e</w:t>
      </w:r>
      <w:r w:rsidRPr="00473F11">
        <w:rPr>
          <w:rFonts w:ascii="Times New Roman" w:hAnsi="Times New Roman"/>
          <w:sz w:val="24"/>
          <w:szCs w:val="24"/>
        </w:rPr>
        <w:t xml:space="preserve"> lokalne samouprave u kojoj ima 3.000 stanovnika ili manje, </w:t>
      </w:r>
      <w:r w:rsidR="00E20518" w:rsidRPr="00473F11">
        <w:rPr>
          <w:rFonts w:ascii="Times New Roman" w:hAnsi="Times New Roman"/>
          <w:sz w:val="24"/>
          <w:szCs w:val="24"/>
        </w:rPr>
        <w:t>a u</w:t>
      </w:r>
      <w:r w:rsidRPr="00473F11">
        <w:rPr>
          <w:rFonts w:ascii="Times New Roman" w:hAnsi="Times New Roman"/>
          <w:sz w:val="24"/>
          <w:szCs w:val="24"/>
        </w:rPr>
        <w:t xml:space="preserve"> kojoj se ne nalazi reciklažno dvorište, </w:t>
      </w:r>
      <w:r w:rsidR="00E20518" w:rsidRPr="00473F11">
        <w:rPr>
          <w:rFonts w:ascii="Times New Roman" w:hAnsi="Times New Roman"/>
          <w:sz w:val="24"/>
          <w:szCs w:val="24"/>
        </w:rPr>
        <w:t xml:space="preserve">osigurati </w:t>
      </w:r>
      <w:r w:rsidRPr="00473F11">
        <w:rPr>
          <w:rFonts w:ascii="Times New Roman" w:hAnsi="Times New Roman"/>
          <w:sz w:val="24"/>
          <w:szCs w:val="24"/>
        </w:rPr>
        <w:t>dostupno</w:t>
      </w:r>
      <w:r w:rsidR="00E20518" w:rsidRPr="00473F11">
        <w:rPr>
          <w:rFonts w:ascii="Times New Roman" w:hAnsi="Times New Roman"/>
          <w:sz w:val="24"/>
          <w:szCs w:val="24"/>
        </w:rPr>
        <w:t>st</w:t>
      </w:r>
      <w:r w:rsidRPr="00473F11">
        <w:rPr>
          <w:rFonts w:ascii="Times New Roman" w:hAnsi="Times New Roman"/>
          <w:sz w:val="24"/>
          <w:szCs w:val="24"/>
        </w:rPr>
        <w:t xml:space="preserve"> mobilno</w:t>
      </w:r>
      <w:r w:rsidR="00E20518" w:rsidRPr="00473F11">
        <w:rPr>
          <w:rFonts w:ascii="Times New Roman" w:hAnsi="Times New Roman"/>
          <w:sz w:val="24"/>
          <w:szCs w:val="24"/>
        </w:rPr>
        <w:t>g</w:t>
      </w:r>
      <w:r w:rsidRPr="00473F11">
        <w:rPr>
          <w:rFonts w:ascii="Times New Roman" w:hAnsi="Times New Roman"/>
          <w:sz w:val="24"/>
          <w:szCs w:val="24"/>
        </w:rPr>
        <w:t xml:space="preserve"> reciklažno</w:t>
      </w:r>
      <w:r w:rsidR="00E20518" w:rsidRPr="00473F11">
        <w:rPr>
          <w:rFonts w:ascii="Times New Roman" w:hAnsi="Times New Roman"/>
          <w:sz w:val="24"/>
          <w:szCs w:val="24"/>
        </w:rPr>
        <w:t>g</w:t>
      </w:r>
      <w:r w:rsidRPr="00473F11">
        <w:rPr>
          <w:rFonts w:ascii="Times New Roman" w:hAnsi="Times New Roman"/>
          <w:sz w:val="24"/>
          <w:szCs w:val="24"/>
        </w:rPr>
        <w:t xml:space="preserve"> dvorišt</w:t>
      </w:r>
      <w:r w:rsidR="00E20518" w:rsidRPr="00473F11">
        <w:rPr>
          <w:rFonts w:ascii="Times New Roman" w:hAnsi="Times New Roman"/>
          <w:sz w:val="24"/>
          <w:szCs w:val="24"/>
        </w:rPr>
        <w:t>a</w:t>
      </w:r>
    </w:p>
    <w:p w14:paraId="75B7721F"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2. </w:t>
      </w:r>
      <w:r w:rsidR="00E20518" w:rsidRPr="00473F11">
        <w:rPr>
          <w:rFonts w:ascii="Times New Roman" w:hAnsi="Times New Roman"/>
          <w:sz w:val="24"/>
          <w:szCs w:val="24"/>
        </w:rPr>
        <w:t>na području</w:t>
      </w:r>
      <w:r w:rsidRPr="00473F11">
        <w:rPr>
          <w:rFonts w:ascii="Times New Roman" w:hAnsi="Times New Roman"/>
          <w:sz w:val="24"/>
          <w:szCs w:val="24"/>
        </w:rPr>
        <w:t xml:space="preserve"> jedinic</w:t>
      </w:r>
      <w:r w:rsidR="00E20518" w:rsidRPr="00473F11">
        <w:rPr>
          <w:rFonts w:ascii="Times New Roman" w:hAnsi="Times New Roman"/>
          <w:sz w:val="24"/>
          <w:szCs w:val="24"/>
        </w:rPr>
        <w:t>e</w:t>
      </w:r>
      <w:r w:rsidRPr="00473F11">
        <w:rPr>
          <w:rFonts w:ascii="Times New Roman" w:hAnsi="Times New Roman"/>
          <w:sz w:val="24"/>
          <w:szCs w:val="24"/>
        </w:rPr>
        <w:t xml:space="preserve"> lokalne samouprave u kojoj ima više od 3.000 stanovnika, </w:t>
      </w:r>
      <w:r w:rsidR="00E20518" w:rsidRPr="00473F11">
        <w:rPr>
          <w:rFonts w:ascii="Times New Roman" w:hAnsi="Times New Roman"/>
          <w:sz w:val="24"/>
          <w:szCs w:val="24"/>
        </w:rPr>
        <w:t xml:space="preserve">osigurati </w:t>
      </w:r>
      <w:r w:rsidRPr="00473F11">
        <w:rPr>
          <w:rFonts w:ascii="Times New Roman" w:hAnsi="Times New Roman"/>
          <w:sz w:val="24"/>
          <w:szCs w:val="24"/>
        </w:rPr>
        <w:t xml:space="preserve">najmanje jedno reciklažno dvorište ili mobilno reciklažno dvorište </w:t>
      </w:r>
      <w:r w:rsidR="00E20518" w:rsidRPr="00473F11">
        <w:rPr>
          <w:rFonts w:ascii="Times New Roman" w:hAnsi="Times New Roman"/>
          <w:sz w:val="24"/>
          <w:szCs w:val="24"/>
        </w:rPr>
        <w:t>te</w:t>
      </w:r>
      <w:r w:rsidRPr="00473F11">
        <w:rPr>
          <w:rFonts w:ascii="Times New Roman" w:hAnsi="Times New Roman"/>
          <w:sz w:val="24"/>
          <w:szCs w:val="24"/>
        </w:rPr>
        <w:t xml:space="preserve"> još po jedno reciklažno dvorište na svakih idućih 25.000 stanovnika </w:t>
      </w:r>
    </w:p>
    <w:p w14:paraId="19A1F58B"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3. </w:t>
      </w:r>
      <w:r w:rsidR="00E20518" w:rsidRPr="00473F11">
        <w:rPr>
          <w:rFonts w:ascii="Times New Roman" w:hAnsi="Times New Roman"/>
          <w:sz w:val="24"/>
          <w:szCs w:val="24"/>
        </w:rPr>
        <w:t>na području</w:t>
      </w:r>
      <w:r w:rsidRPr="00473F11">
        <w:rPr>
          <w:rFonts w:ascii="Times New Roman" w:hAnsi="Times New Roman"/>
          <w:sz w:val="24"/>
          <w:szCs w:val="24"/>
        </w:rPr>
        <w:t xml:space="preserve"> jedinic</w:t>
      </w:r>
      <w:r w:rsidR="00E20518" w:rsidRPr="00473F11">
        <w:rPr>
          <w:rFonts w:ascii="Times New Roman" w:hAnsi="Times New Roman"/>
          <w:sz w:val="24"/>
          <w:szCs w:val="24"/>
        </w:rPr>
        <w:t>e</w:t>
      </w:r>
      <w:r w:rsidRPr="00473F11">
        <w:rPr>
          <w:rFonts w:ascii="Times New Roman" w:hAnsi="Times New Roman"/>
          <w:sz w:val="24"/>
          <w:szCs w:val="24"/>
        </w:rPr>
        <w:t xml:space="preserve"> lokalne samouprave u kojoj ima više od 100.000 stanovnika, </w:t>
      </w:r>
      <w:r w:rsidR="00716C2F" w:rsidRPr="00473F11">
        <w:rPr>
          <w:rFonts w:ascii="Times New Roman" w:hAnsi="Times New Roman"/>
          <w:sz w:val="24"/>
          <w:szCs w:val="24"/>
        </w:rPr>
        <w:t xml:space="preserve">osigurati </w:t>
      </w:r>
      <w:r w:rsidRPr="00473F11">
        <w:rPr>
          <w:rFonts w:ascii="Times New Roman" w:hAnsi="Times New Roman"/>
          <w:sz w:val="24"/>
          <w:szCs w:val="24"/>
        </w:rPr>
        <w:t xml:space="preserve">najmanje četiri reciklažna dvorišta </w:t>
      </w:r>
      <w:r w:rsidR="00716C2F" w:rsidRPr="00473F11">
        <w:rPr>
          <w:rFonts w:ascii="Times New Roman" w:hAnsi="Times New Roman"/>
          <w:sz w:val="24"/>
          <w:szCs w:val="24"/>
        </w:rPr>
        <w:t>te</w:t>
      </w:r>
      <w:r w:rsidRPr="00473F11">
        <w:rPr>
          <w:rFonts w:ascii="Times New Roman" w:hAnsi="Times New Roman"/>
          <w:sz w:val="24"/>
          <w:szCs w:val="24"/>
        </w:rPr>
        <w:t xml:space="preserve"> još po jedno na svakih idućih 30.000 stanovnika i</w:t>
      </w:r>
    </w:p>
    <w:p w14:paraId="7555945C"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4. </w:t>
      </w:r>
      <w:r w:rsidR="00716C2F" w:rsidRPr="00473F11">
        <w:rPr>
          <w:rFonts w:ascii="Times New Roman" w:hAnsi="Times New Roman"/>
          <w:sz w:val="24"/>
          <w:szCs w:val="24"/>
        </w:rPr>
        <w:t>na području</w:t>
      </w:r>
      <w:r w:rsidRPr="00473F11">
        <w:rPr>
          <w:rFonts w:ascii="Times New Roman" w:hAnsi="Times New Roman"/>
          <w:sz w:val="24"/>
          <w:szCs w:val="24"/>
        </w:rPr>
        <w:t xml:space="preserve"> naselj</w:t>
      </w:r>
      <w:r w:rsidR="00716C2F" w:rsidRPr="00473F11">
        <w:rPr>
          <w:rFonts w:ascii="Times New Roman" w:hAnsi="Times New Roman"/>
          <w:sz w:val="24"/>
          <w:szCs w:val="24"/>
        </w:rPr>
        <w:t>a</w:t>
      </w:r>
      <w:r w:rsidRPr="00473F11">
        <w:rPr>
          <w:rFonts w:ascii="Times New Roman" w:hAnsi="Times New Roman"/>
          <w:sz w:val="24"/>
          <w:szCs w:val="24"/>
        </w:rPr>
        <w:t xml:space="preserve"> u kojem se ne nalazi reciklažno dvorište</w:t>
      </w:r>
      <w:r w:rsidR="00A24143" w:rsidRPr="00473F11">
        <w:rPr>
          <w:rFonts w:ascii="Times New Roman" w:hAnsi="Times New Roman"/>
          <w:sz w:val="24"/>
          <w:szCs w:val="24"/>
        </w:rPr>
        <w:t xml:space="preserve"> i na području svakog mjesnog odbora Grada Zagreba</w:t>
      </w:r>
      <w:r w:rsidRPr="00473F11">
        <w:rPr>
          <w:rFonts w:ascii="Times New Roman" w:hAnsi="Times New Roman"/>
          <w:sz w:val="24"/>
          <w:szCs w:val="24"/>
        </w:rPr>
        <w:t>,</w:t>
      </w:r>
      <w:r w:rsidR="00716C2F" w:rsidRPr="00473F11">
        <w:rPr>
          <w:rFonts w:ascii="Times New Roman" w:hAnsi="Times New Roman"/>
          <w:sz w:val="24"/>
          <w:szCs w:val="24"/>
        </w:rPr>
        <w:t xml:space="preserve"> osigurati</w:t>
      </w:r>
      <w:r w:rsidRPr="00473F11">
        <w:rPr>
          <w:rFonts w:ascii="Times New Roman" w:hAnsi="Times New Roman"/>
          <w:sz w:val="24"/>
          <w:szCs w:val="24"/>
        </w:rPr>
        <w:t xml:space="preserve"> dostupno</w:t>
      </w:r>
      <w:r w:rsidR="00716C2F" w:rsidRPr="00473F11">
        <w:rPr>
          <w:rFonts w:ascii="Times New Roman" w:hAnsi="Times New Roman"/>
          <w:sz w:val="24"/>
          <w:szCs w:val="24"/>
        </w:rPr>
        <w:t xml:space="preserve">st mobilnog reciklažnog dvorišta </w:t>
      </w:r>
      <w:r w:rsidRPr="00473F11">
        <w:rPr>
          <w:rFonts w:ascii="Times New Roman" w:hAnsi="Times New Roman"/>
          <w:sz w:val="24"/>
          <w:szCs w:val="24"/>
        </w:rPr>
        <w:t xml:space="preserve">najmanje jednom svakih devedeset dana. </w:t>
      </w:r>
    </w:p>
    <w:p w14:paraId="6F29767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Iznimno od stavka 2. točke 3. ovoga članka, izvršno tijelo Grada Zagreba dužno je osigurati funkcioniranje barem jednog reciklažnog dvorišta u svakoj gradskoj četvrti.</w:t>
      </w:r>
    </w:p>
    <w:p w14:paraId="24B2CCE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Broj stanovnika jedinice lokalne samouprave u stavku 2. ovoga članka određuje se sukladno podacima iz zadnjeg popisa stanovništva.</w:t>
      </w:r>
    </w:p>
    <w:p w14:paraId="7A6BCF19" w14:textId="68F50341"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(5) Više jedinica lokalne samouprave mogu sporazumno zajednički osigurati provedbu obveze iz stavka 2. </w:t>
      </w:r>
      <w:r w:rsidR="00E43A2F" w:rsidRPr="00473F11">
        <w:rPr>
          <w:rFonts w:ascii="Times New Roman" w:hAnsi="Times New Roman"/>
          <w:sz w:val="24"/>
          <w:szCs w:val="24"/>
        </w:rPr>
        <w:t xml:space="preserve">točaka </w:t>
      </w:r>
      <w:r w:rsidRPr="00473F11">
        <w:rPr>
          <w:rFonts w:ascii="Times New Roman" w:hAnsi="Times New Roman"/>
          <w:sz w:val="24"/>
          <w:szCs w:val="24"/>
        </w:rPr>
        <w:t>1. i 4. ovoga članka.</w:t>
      </w:r>
    </w:p>
    <w:p w14:paraId="14F4E4B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(6) Kako bi se osiguralo pristupačno korištenje reciklažnog dvorišta stanovnicima određenoga područja, reciklažno dvorište se mora nalaziti unutar područja jedinice lokalne samouprave za koje je uspostavljeno, a mobilno reciklažno dvorište mora se nalaziti na javnoj površini ili na površini dostupnoj s javne površine u naselju.</w:t>
      </w:r>
    </w:p>
    <w:p w14:paraId="11F763C1" w14:textId="77777777" w:rsidR="006A33EC" w:rsidRPr="00473F11"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473F11">
        <w:rPr>
          <w:rFonts w:ascii="Times New Roman" w:hAnsi="Times New Roman"/>
          <w:sz w:val="24"/>
          <w:szCs w:val="24"/>
          <w:lang w:eastAsia="hr-HR"/>
        </w:rPr>
        <w:t xml:space="preserve">(7) Kako bi se osigurala obrada opasnoga otpada u skladu s člancima 5. i 6. ovoga Zakona i spriječilo onečišćenje ostalih tokova komunalnog otpada, posjednik otpada iz kućanstva dužan je opasni komunalni otpad predati u reciklažno dvorište ili u sustav gospodarenja posebnom kategorijom otpada kad je opasni komunalni otpad ujedno i otpad koji spada u posebnu kategoriju otpada te je pravilnikom </w:t>
      </w:r>
      <w:r w:rsidR="001121B7" w:rsidRPr="00473F11">
        <w:rPr>
          <w:rFonts w:ascii="Times New Roman" w:hAnsi="Times New Roman"/>
          <w:sz w:val="24"/>
          <w:szCs w:val="24"/>
          <w:lang w:eastAsia="hr-HR"/>
        </w:rPr>
        <w:t xml:space="preserve">iz članka 5. stavka 5. </w:t>
      </w:r>
      <w:r w:rsidR="00F80572" w:rsidRPr="00473F11">
        <w:rPr>
          <w:rFonts w:ascii="Times New Roman" w:hAnsi="Times New Roman"/>
          <w:sz w:val="24"/>
          <w:szCs w:val="24"/>
          <w:lang w:eastAsia="hr-HR"/>
        </w:rPr>
        <w:t>propisana takva obveza.</w:t>
      </w:r>
    </w:p>
    <w:p w14:paraId="5ABA8EB8"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Glomazni otpad</w:t>
      </w:r>
    </w:p>
    <w:p w14:paraId="42021E1B"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85</w:t>
      </w:r>
      <w:r w:rsidRPr="00473F11">
        <w:rPr>
          <w:rFonts w:ascii="Times New Roman" w:hAnsi="Times New Roman"/>
          <w:b/>
          <w:sz w:val="24"/>
          <w:szCs w:val="24"/>
        </w:rPr>
        <w:t>.</w:t>
      </w:r>
    </w:p>
    <w:p w14:paraId="6649D5E9"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(1) Davatelj usluge je dužan u okviru javne usluge </w:t>
      </w:r>
      <w:r w:rsidR="00716C2F" w:rsidRPr="00473F11">
        <w:rPr>
          <w:rFonts w:ascii="Times New Roman" w:hAnsi="Times New Roman"/>
          <w:sz w:val="24"/>
          <w:szCs w:val="24"/>
        </w:rPr>
        <w:t xml:space="preserve">najmanje </w:t>
      </w:r>
      <w:r w:rsidRPr="00473F11">
        <w:rPr>
          <w:rFonts w:ascii="Times New Roman" w:hAnsi="Times New Roman"/>
          <w:sz w:val="24"/>
          <w:szCs w:val="24"/>
        </w:rPr>
        <w:t>jednom u kalendarskoj godini preuzeti glomazni otpad od korisnika usluge koji je kućanstvo na obračunskom mjestu korisnika usluge bez naknade.</w:t>
      </w:r>
    </w:p>
    <w:p w14:paraId="39A03F42"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(2) Davatelj usluge je dužan na zahtjev korisnika usluge koji je kućanstvo osigurati preuzimanje glomaznog otpada od korisnika usluge na obračunskom mjestu korisnika usluge, pri čemu je korisnik usluge dužan platiti cijenu prijevoza i obrade tog otpada. </w:t>
      </w:r>
    </w:p>
    <w:p w14:paraId="53A7AB3B"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(3) Davatelj usluge je dužan preuzeti glomazni otpad od korisnika usluge na obračunskom mjestu korisnika usluge koji je kućanstvo u što kraćem roku koji zajednički određuju korisnik usluge i davatelj usluge.</w:t>
      </w:r>
    </w:p>
    <w:p w14:paraId="6260D19F"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w:t>
      </w:r>
      <w:r w:rsidR="00407F62" w:rsidRPr="00473F11">
        <w:rPr>
          <w:rFonts w:ascii="Times New Roman" w:hAnsi="Times New Roman"/>
          <w:sz w:val="24"/>
          <w:szCs w:val="24"/>
        </w:rPr>
        <w:t>4) Zabranjeno je glomazni otpad odbacivati i sakupljati na javnoj površini, osim putem spremnika</w:t>
      </w:r>
      <w:r w:rsidR="005B1B26" w:rsidRPr="00473F11">
        <w:rPr>
          <w:rFonts w:ascii="Times New Roman" w:hAnsi="Times New Roman"/>
          <w:sz w:val="24"/>
          <w:szCs w:val="24"/>
        </w:rPr>
        <w:t>.</w:t>
      </w:r>
      <w:r w:rsidR="00407F62" w:rsidRPr="00473F11">
        <w:rPr>
          <w:rFonts w:ascii="Times New Roman" w:hAnsi="Times New Roman"/>
          <w:sz w:val="24"/>
          <w:szCs w:val="24"/>
        </w:rPr>
        <w:t xml:space="preserve"> </w:t>
      </w:r>
    </w:p>
    <w:p w14:paraId="37569CC6"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Reciklažno dvorište</w:t>
      </w:r>
    </w:p>
    <w:p w14:paraId="10C933DF"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8</w:t>
      </w:r>
      <w:r w:rsidR="006A33EC" w:rsidRPr="00473F11">
        <w:rPr>
          <w:rFonts w:ascii="Times New Roman" w:hAnsi="Times New Roman"/>
          <w:b/>
          <w:sz w:val="24"/>
          <w:szCs w:val="24"/>
        </w:rPr>
        <w:t>6</w:t>
      </w:r>
      <w:r w:rsidRPr="00473F11">
        <w:rPr>
          <w:rFonts w:ascii="Times New Roman" w:hAnsi="Times New Roman"/>
          <w:b/>
          <w:sz w:val="24"/>
          <w:szCs w:val="24"/>
        </w:rPr>
        <w:t>.</w:t>
      </w:r>
    </w:p>
    <w:p w14:paraId="11D7A09F"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iCs/>
          <w:sz w:val="24"/>
          <w:szCs w:val="24"/>
        </w:rPr>
        <w:t xml:space="preserve">(1) Osoba koja upravlja reciklažnim dvorištem dužna je </w:t>
      </w:r>
      <w:r w:rsidRPr="00473F11">
        <w:rPr>
          <w:rFonts w:ascii="Times New Roman" w:hAnsi="Times New Roman"/>
          <w:sz w:val="24"/>
          <w:szCs w:val="24"/>
        </w:rPr>
        <w:t>raspolagati reciklažnim dvorištem koje je građevina i za koje je izdan akt kojim se dozvoljava uporaba ili mobilnom jedinicom za koju je izdana izjava o sukladnosti proizvoda.</w:t>
      </w:r>
    </w:p>
    <w:p w14:paraId="1839A67E"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(2) Osoba koja upravlja reciklažnim dvorištem dužna je: </w:t>
      </w:r>
    </w:p>
    <w:p w14:paraId="76B4E21F" w14:textId="77777777" w:rsidR="00104AAF" w:rsidRPr="00473F11" w:rsidRDefault="00104AAF" w:rsidP="00144B45">
      <w:pPr>
        <w:spacing w:before="100" w:beforeAutospacing="1" w:after="100" w:afterAutospacing="1" w:line="240" w:lineRule="auto"/>
        <w:jc w:val="both"/>
        <w:rPr>
          <w:rFonts w:ascii="Times New Roman" w:hAnsi="Times New Roman"/>
          <w:sz w:val="24"/>
          <w:szCs w:val="24"/>
          <w:lang w:eastAsia="hr-HR"/>
        </w:rPr>
      </w:pPr>
      <w:r w:rsidRPr="00473F11">
        <w:rPr>
          <w:rFonts w:ascii="Times New Roman" w:hAnsi="Times New Roman"/>
          <w:sz w:val="24"/>
          <w:szCs w:val="24"/>
          <w:lang w:eastAsia="hr-HR"/>
        </w:rPr>
        <w:lastRenderedPageBreak/>
        <w:t>1. bez naknade zaprimiti</w:t>
      </w:r>
      <w:r w:rsidR="00C8524B" w:rsidRPr="00473F11">
        <w:rPr>
          <w:rFonts w:ascii="Times New Roman" w:hAnsi="Times New Roman"/>
          <w:sz w:val="24"/>
          <w:szCs w:val="24"/>
          <w:lang w:eastAsia="hr-HR"/>
        </w:rPr>
        <w:t xml:space="preserve"> opasni komunalni otpad, otpadni papir, drvo, metal, staklo, plastiku, tekstil i krupni (glomazni) otpad</w:t>
      </w:r>
      <w:r w:rsidRPr="00473F11">
        <w:rPr>
          <w:rFonts w:ascii="Times New Roman" w:hAnsi="Times New Roman"/>
          <w:sz w:val="24"/>
          <w:szCs w:val="24"/>
          <w:lang w:eastAsia="hr-HR"/>
        </w:rPr>
        <w:t xml:space="preserve"> koji je nastao</w:t>
      </w:r>
      <w:r w:rsidR="007B3203" w:rsidRPr="00473F11">
        <w:rPr>
          <w:rFonts w:ascii="Times New Roman" w:hAnsi="Times New Roman"/>
          <w:sz w:val="24"/>
          <w:szCs w:val="24"/>
          <w:lang w:eastAsia="hr-HR"/>
        </w:rPr>
        <w:t xml:space="preserve"> kod</w:t>
      </w:r>
      <w:r w:rsidRPr="00473F11">
        <w:rPr>
          <w:rFonts w:ascii="Times New Roman" w:hAnsi="Times New Roman"/>
          <w:sz w:val="24"/>
          <w:szCs w:val="24"/>
          <w:lang w:eastAsia="hr-HR"/>
        </w:rPr>
        <w:t xml:space="preserve"> </w:t>
      </w:r>
      <w:r w:rsidR="007B3203" w:rsidRPr="00473F11">
        <w:rPr>
          <w:rFonts w:ascii="Times New Roman" w:hAnsi="Times New Roman"/>
          <w:sz w:val="24"/>
          <w:szCs w:val="24"/>
        </w:rPr>
        <w:t>korisnika usluge razvrstanog u kategoriju kućanstvo</w:t>
      </w:r>
      <w:r w:rsidRPr="00473F11">
        <w:rPr>
          <w:rFonts w:ascii="Times New Roman" w:hAnsi="Times New Roman"/>
          <w:sz w:val="24"/>
          <w:szCs w:val="24"/>
          <w:lang w:eastAsia="hr-HR"/>
        </w:rPr>
        <w:t xml:space="preserve"> na odgovarajućem području jedinice lokalne samouprave za koje je uspostavljeno to reciklažno dvorište</w:t>
      </w:r>
    </w:p>
    <w:p w14:paraId="1453C1DD" w14:textId="77777777" w:rsidR="00FF499C" w:rsidRPr="00473F11" w:rsidRDefault="00104AAF" w:rsidP="00144B45">
      <w:pPr>
        <w:spacing w:before="100" w:beforeAutospacing="1" w:after="100" w:afterAutospacing="1"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2. voditi evidenciju o zaprimljenom komunalnim otpadom iz točke 1. ovoga </w:t>
      </w:r>
      <w:r w:rsidR="006C7DA9" w:rsidRPr="00473F11">
        <w:rPr>
          <w:rFonts w:ascii="Times New Roman" w:hAnsi="Times New Roman"/>
          <w:sz w:val="24"/>
          <w:szCs w:val="24"/>
          <w:lang w:eastAsia="hr-HR"/>
        </w:rPr>
        <w:t>stavka</w:t>
      </w:r>
      <w:r w:rsidRPr="00473F11">
        <w:rPr>
          <w:rFonts w:ascii="Times New Roman" w:hAnsi="Times New Roman"/>
          <w:sz w:val="24"/>
          <w:szCs w:val="24"/>
          <w:lang w:eastAsia="hr-HR"/>
        </w:rPr>
        <w:t xml:space="preserve"> na propisan način</w:t>
      </w:r>
    </w:p>
    <w:p w14:paraId="6C4105D6" w14:textId="77777777" w:rsidR="00FF499C" w:rsidRPr="00473F11" w:rsidRDefault="00104AAF" w:rsidP="00144B45">
      <w:pPr>
        <w:spacing w:before="100" w:beforeAutospacing="1" w:after="100" w:afterAutospacing="1" w:line="240" w:lineRule="auto"/>
        <w:jc w:val="both"/>
        <w:rPr>
          <w:rFonts w:ascii="Times New Roman" w:hAnsi="Times New Roman"/>
          <w:sz w:val="24"/>
          <w:szCs w:val="24"/>
          <w:lang w:eastAsia="hr-HR"/>
        </w:rPr>
      </w:pPr>
      <w:r w:rsidRPr="00473F11">
        <w:rPr>
          <w:rFonts w:ascii="Times New Roman" w:hAnsi="Times New Roman"/>
          <w:sz w:val="24"/>
          <w:szCs w:val="24"/>
          <w:lang w:eastAsia="hr-HR"/>
        </w:rPr>
        <w:t>3</w:t>
      </w:r>
      <w:r w:rsidR="00FF499C" w:rsidRPr="00473F11">
        <w:rPr>
          <w:rFonts w:ascii="Times New Roman" w:hAnsi="Times New Roman"/>
          <w:sz w:val="24"/>
          <w:szCs w:val="24"/>
          <w:lang w:eastAsia="hr-HR"/>
        </w:rPr>
        <w:t>. odvojeno skladištiti otpad u odgovarajućim spremnicima i</w:t>
      </w:r>
    </w:p>
    <w:p w14:paraId="1589D8AF" w14:textId="77777777" w:rsidR="00FF499C" w:rsidRPr="00473F11" w:rsidRDefault="00104AAF" w:rsidP="00144B45">
      <w:pPr>
        <w:spacing w:before="100" w:beforeAutospacing="1" w:after="100" w:afterAutospacing="1" w:line="240" w:lineRule="auto"/>
        <w:jc w:val="both"/>
        <w:rPr>
          <w:rFonts w:ascii="Times New Roman" w:hAnsi="Times New Roman"/>
          <w:sz w:val="24"/>
          <w:szCs w:val="24"/>
          <w:lang w:eastAsia="hr-HR"/>
        </w:rPr>
      </w:pPr>
      <w:r w:rsidRPr="00473F11">
        <w:rPr>
          <w:rFonts w:ascii="Times New Roman" w:hAnsi="Times New Roman"/>
          <w:sz w:val="24"/>
          <w:szCs w:val="24"/>
          <w:lang w:eastAsia="hr-HR"/>
        </w:rPr>
        <w:t>4</w:t>
      </w:r>
      <w:r w:rsidR="00FF499C" w:rsidRPr="00473F11">
        <w:rPr>
          <w:rFonts w:ascii="Times New Roman" w:hAnsi="Times New Roman"/>
          <w:sz w:val="24"/>
          <w:szCs w:val="24"/>
          <w:lang w:eastAsia="hr-HR"/>
        </w:rPr>
        <w:t>. preuzimati i predavati otpad sukladno pravilniku koji uređuje gospodarenje posebnom kategorijom otpada.</w:t>
      </w:r>
    </w:p>
    <w:p w14:paraId="644A6174" w14:textId="77777777" w:rsidR="00FF499C" w:rsidRPr="00473F11"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473F11">
        <w:rPr>
          <w:rFonts w:ascii="Times New Roman" w:hAnsi="Times New Roman"/>
          <w:sz w:val="24"/>
          <w:szCs w:val="24"/>
          <w:lang w:eastAsia="hr-HR"/>
        </w:rPr>
        <w:t xml:space="preserve">(3) Osoba koja upravlja reciklažnim dvorištem utvrđuje, u suradnji s tijelima jedinice lokalne samouprave, pravo korištenja usluga reciklažnog dvorišta bez naknade u smislu odredbe stavka 2. točke 1. ovoga članka. </w:t>
      </w:r>
    </w:p>
    <w:p w14:paraId="14897B9B" w14:textId="77777777" w:rsidR="00FF499C" w:rsidRPr="00473F11"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473F11">
        <w:rPr>
          <w:rFonts w:ascii="Times New Roman" w:hAnsi="Times New Roman"/>
          <w:sz w:val="24"/>
          <w:szCs w:val="24"/>
          <w:lang w:eastAsia="hr-HR"/>
        </w:rPr>
        <w:t xml:space="preserve">(4) Osoba koja upravlja reciklažnim dvorištem dužna je zatražiti na uvid osobni identifikacijski dokument od osobe koja predaje otpad radi ostvarenja prava iz stavka 2. točke 1. ovoga članka. </w:t>
      </w:r>
    </w:p>
    <w:p w14:paraId="7957A253" w14:textId="77777777" w:rsidR="004332B7" w:rsidRPr="00473F11" w:rsidRDefault="00FF499C" w:rsidP="00144B45">
      <w:pPr>
        <w:spacing w:before="100" w:beforeAutospacing="1" w:after="100" w:afterAutospacing="1" w:line="240" w:lineRule="auto"/>
        <w:ind w:firstLine="708"/>
        <w:jc w:val="both"/>
        <w:rPr>
          <w:rFonts w:ascii="Times New Roman" w:hAnsi="Times New Roman"/>
          <w:sz w:val="24"/>
          <w:szCs w:val="24"/>
          <w:lang w:eastAsia="hr-HR"/>
        </w:rPr>
      </w:pPr>
      <w:r w:rsidRPr="00473F11">
        <w:rPr>
          <w:rFonts w:ascii="Times New Roman" w:hAnsi="Times New Roman"/>
          <w:sz w:val="24"/>
          <w:szCs w:val="24"/>
          <w:lang w:eastAsia="hr-HR"/>
        </w:rPr>
        <w:t>(5) Osoba koja upravlja reciklažnim dvorištem može zaprimati i otpad koji nije nastao na odgovarajućem području jedinice lokalne samouprave za koje je uspostavljeno to reciklažno dvorište kao i otpad koji nije nastao u kućanstvu ako osoba koja predaje otpad snosi sve troškove gospodarenja tim otpadom.</w:t>
      </w:r>
    </w:p>
    <w:p w14:paraId="31FB531F" w14:textId="77777777" w:rsidR="00DC121E" w:rsidRPr="00473F11" w:rsidRDefault="00EF76BD" w:rsidP="00144B45">
      <w:pPr>
        <w:spacing w:before="100" w:beforeAutospacing="1" w:after="100" w:afterAutospacing="1" w:line="240" w:lineRule="auto"/>
        <w:ind w:firstLine="708"/>
        <w:jc w:val="both"/>
        <w:rPr>
          <w:rFonts w:ascii="Times New Roman" w:hAnsi="Times New Roman"/>
          <w:sz w:val="24"/>
          <w:szCs w:val="24"/>
          <w:lang w:eastAsia="hr-HR"/>
        </w:rPr>
      </w:pPr>
      <w:r w:rsidRPr="00473F11">
        <w:rPr>
          <w:rFonts w:ascii="Times New Roman" w:hAnsi="Times New Roman"/>
          <w:sz w:val="24"/>
          <w:szCs w:val="24"/>
          <w:lang w:eastAsia="hr-HR"/>
        </w:rPr>
        <w:t xml:space="preserve">(6) Popis vrsta otpada iz stavka 2. točke 1. ovoga članka propisuje Ministar pravilnikom iz članka </w:t>
      </w:r>
      <w:r w:rsidR="001355F7" w:rsidRPr="00473F11">
        <w:rPr>
          <w:rFonts w:ascii="Times New Roman" w:hAnsi="Times New Roman"/>
          <w:sz w:val="24"/>
          <w:szCs w:val="24"/>
          <w:lang w:eastAsia="hr-HR"/>
        </w:rPr>
        <w:t>5</w:t>
      </w:r>
      <w:r w:rsidRPr="00473F11">
        <w:rPr>
          <w:rFonts w:ascii="Times New Roman" w:hAnsi="Times New Roman"/>
          <w:sz w:val="24"/>
          <w:szCs w:val="24"/>
          <w:lang w:eastAsia="hr-HR"/>
        </w:rPr>
        <w:t xml:space="preserve">. stavka </w:t>
      </w:r>
      <w:r w:rsidR="00FA2173" w:rsidRPr="00473F11">
        <w:rPr>
          <w:rFonts w:ascii="Times New Roman" w:hAnsi="Times New Roman"/>
          <w:sz w:val="24"/>
          <w:szCs w:val="24"/>
          <w:lang w:eastAsia="hr-HR"/>
        </w:rPr>
        <w:t>5</w:t>
      </w:r>
      <w:r w:rsidR="00F80572" w:rsidRPr="00473F11">
        <w:rPr>
          <w:rFonts w:ascii="Times New Roman" w:hAnsi="Times New Roman"/>
          <w:sz w:val="24"/>
          <w:szCs w:val="24"/>
          <w:lang w:eastAsia="hr-HR"/>
        </w:rPr>
        <w:t>. ovoga članka.</w:t>
      </w:r>
    </w:p>
    <w:p w14:paraId="11B0A79A"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 xml:space="preserve">Integrirana mreža postrojenja za obradu miješanog komunalnog otpada </w:t>
      </w:r>
    </w:p>
    <w:p w14:paraId="411A8288"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C121E" w:rsidRPr="00473F11">
        <w:rPr>
          <w:rFonts w:ascii="Times New Roman" w:hAnsi="Times New Roman"/>
          <w:b/>
          <w:sz w:val="24"/>
          <w:szCs w:val="24"/>
        </w:rPr>
        <w:t>8</w:t>
      </w:r>
      <w:r w:rsidR="006A33EC" w:rsidRPr="00473F11">
        <w:rPr>
          <w:rFonts w:ascii="Times New Roman" w:hAnsi="Times New Roman"/>
          <w:b/>
          <w:sz w:val="24"/>
          <w:szCs w:val="24"/>
        </w:rPr>
        <w:t>7</w:t>
      </w:r>
      <w:r w:rsidRPr="00473F11">
        <w:rPr>
          <w:rFonts w:ascii="Times New Roman" w:hAnsi="Times New Roman"/>
          <w:b/>
          <w:sz w:val="24"/>
          <w:szCs w:val="24"/>
        </w:rPr>
        <w:t>.</w:t>
      </w:r>
    </w:p>
    <w:p w14:paraId="310E6F1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Integrirana mreža postrojenja za obradu miješanog komunalnog otpada iz kućanstva te iz drugih izvora, ako je takvo sakupljanje određeno najboljim raspoloživim tehnikama,  uspostavljena je radi doprinosa Republike Hrvatske samodostatnom zbrinjavanju i oporabi miješanog komunalnog otpada Europske unije kao cjeline.</w:t>
      </w:r>
    </w:p>
    <w:p w14:paraId="11C90E2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Blizina i samodostatnosti iz stavka 1. ovoga članka ne podrazumijeva da se u Republici Hrvatskoj moraju nalaziti postrojenja za svu konačnu oporabu otpada.</w:t>
      </w:r>
    </w:p>
    <w:p w14:paraId="6931334D"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Prilikom uspostave postrojenja iz stavka </w:t>
      </w:r>
      <w:r w:rsidR="00A33F01" w:rsidRPr="00473F11">
        <w:rPr>
          <w:rFonts w:ascii="Times New Roman" w:hAnsi="Times New Roman"/>
          <w:sz w:val="24"/>
          <w:szCs w:val="24"/>
        </w:rPr>
        <w:t>1</w:t>
      </w:r>
      <w:r w:rsidRPr="00473F11">
        <w:rPr>
          <w:rFonts w:ascii="Times New Roman" w:hAnsi="Times New Roman"/>
          <w:sz w:val="24"/>
          <w:szCs w:val="24"/>
        </w:rPr>
        <w:t>. ovoga članka uzimaju se u obzir prostorne okolnosti i potreba za postrojenjima za obradu određene vrste otpada.</w:t>
      </w:r>
    </w:p>
    <w:p w14:paraId="1F8A0D35" w14:textId="77777777" w:rsidR="00F80572"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(4) Integrirana mreža postrojenja iz stavka 1. ovoga članka mora omogućiti učinkoviti transport otpada, kad je nužno i putem pretovarnih stanica na kojima se obavlja skladištenje, priprema i pretovar otpada za prijevoz prema postrojenju za obradu otpada, te obradu miješanog komunalnog otpada postupkom oporabe ili zbrinjavanja u najbližem odgovarajućem postrojenju, najprikladnijim postupkom i tehnologijom kako bi se osigurala visoka razina zaštite okoliša i javnog zdravlja.</w:t>
      </w:r>
    </w:p>
    <w:p w14:paraId="0E2963E1" w14:textId="77777777" w:rsidR="00F80572" w:rsidRPr="00473F11" w:rsidRDefault="00F80572" w:rsidP="00144B45">
      <w:pPr>
        <w:spacing w:after="0" w:line="240" w:lineRule="auto"/>
        <w:ind w:firstLine="720"/>
        <w:jc w:val="both"/>
        <w:rPr>
          <w:rFonts w:ascii="Times New Roman" w:hAnsi="Times New Roman"/>
          <w:sz w:val="24"/>
          <w:szCs w:val="24"/>
        </w:rPr>
      </w:pPr>
    </w:p>
    <w:p w14:paraId="64E95600" w14:textId="77777777" w:rsidR="00F80572" w:rsidRPr="00473F11" w:rsidRDefault="00F80572" w:rsidP="00144B45">
      <w:pPr>
        <w:spacing w:after="0" w:line="240" w:lineRule="auto"/>
        <w:ind w:firstLine="720"/>
        <w:jc w:val="both"/>
        <w:rPr>
          <w:rFonts w:ascii="Times New Roman" w:hAnsi="Times New Roman"/>
          <w:sz w:val="24"/>
          <w:szCs w:val="24"/>
        </w:rPr>
      </w:pPr>
    </w:p>
    <w:p w14:paraId="66951EBB" w14:textId="77777777" w:rsidR="00FF499C" w:rsidRPr="00473F11" w:rsidRDefault="00FF499C" w:rsidP="00144B45">
      <w:pPr>
        <w:spacing w:after="0" w:line="240" w:lineRule="auto"/>
        <w:jc w:val="center"/>
        <w:rPr>
          <w:rFonts w:ascii="Times New Roman" w:hAnsi="Times New Roman"/>
          <w:b/>
          <w:iCs/>
          <w:sz w:val="24"/>
          <w:szCs w:val="24"/>
        </w:rPr>
      </w:pPr>
      <w:r w:rsidRPr="00473F11">
        <w:rPr>
          <w:rFonts w:ascii="Times New Roman" w:hAnsi="Times New Roman"/>
          <w:b/>
          <w:iCs/>
          <w:sz w:val="24"/>
          <w:szCs w:val="24"/>
        </w:rPr>
        <w:t>IX. POSEBNE KATEGORIJE OTPADA</w:t>
      </w:r>
    </w:p>
    <w:p w14:paraId="01C8D8E2"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C121E" w:rsidRPr="00473F11">
        <w:rPr>
          <w:rFonts w:ascii="Times New Roman" w:hAnsi="Times New Roman"/>
          <w:b/>
          <w:sz w:val="24"/>
          <w:szCs w:val="24"/>
        </w:rPr>
        <w:t>8</w:t>
      </w:r>
      <w:r w:rsidR="006A33EC" w:rsidRPr="00473F11">
        <w:rPr>
          <w:rFonts w:ascii="Times New Roman" w:hAnsi="Times New Roman"/>
          <w:b/>
          <w:sz w:val="24"/>
          <w:szCs w:val="24"/>
        </w:rPr>
        <w:t>8</w:t>
      </w:r>
      <w:r w:rsidRPr="00473F11">
        <w:rPr>
          <w:rFonts w:ascii="Times New Roman" w:hAnsi="Times New Roman"/>
          <w:b/>
          <w:sz w:val="24"/>
          <w:szCs w:val="24"/>
        </w:rPr>
        <w:t>.</w:t>
      </w:r>
    </w:p>
    <w:p w14:paraId="11350DA0"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Posebne kategorije otpada su tokovi otpada za koje se propisuju posebni uvjeti gospodarenja</w:t>
      </w:r>
      <w:r w:rsidR="00F349D9" w:rsidRPr="00473F11">
        <w:rPr>
          <w:rFonts w:ascii="Times New Roman" w:hAnsi="Times New Roman"/>
          <w:sz w:val="24"/>
          <w:szCs w:val="24"/>
        </w:rPr>
        <w:t xml:space="preserve"> i to</w:t>
      </w:r>
      <w:r w:rsidRPr="00473F11">
        <w:rPr>
          <w:rFonts w:ascii="Times New Roman" w:hAnsi="Times New Roman"/>
          <w:sz w:val="24"/>
          <w:szCs w:val="24"/>
        </w:rPr>
        <w:t xml:space="preserve">: </w:t>
      </w:r>
    </w:p>
    <w:p w14:paraId="3B587D75"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otpadni tekstil i obuća, otpadna ambalaža, otpadne gume, otpadna ulja, otpadne baterije i akumulatori, otpadna vozila, građevni otpad i otpad koji sadrži azbest, medicinski otpad, otpadna električna i elektronička oprema, otpad iz proizvodnje titan dioksida, otpadni poliklorirani bifenili i poliklorirani terfenili, plastika za jednokratnu uporabu i ribolovni alati koji sadrže plastiku.</w:t>
      </w:r>
    </w:p>
    <w:p w14:paraId="4CD1C32D"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2. određeni otpad za kojeg Ministar pravilnikom </w:t>
      </w:r>
      <w:r w:rsidR="00770514" w:rsidRPr="00473F11">
        <w:rPr>
          <w:rFonts w:ascii="Times New Roman" w:hAnsi="Times New Roman"/>
          <w:sz w:val="24"/>
          <w:szCs w:val="24"/>
        </w:rPr>
        <w:t xml:space="preserve">iz stavka 3. ovoga članka </w:t>
      </w:r>
      <w:r w:rsidRPr="00473F11">
        <w:rPr>
          <w:rFonts w:ascii="Times New Roman" w:hAnsi="Times New Roman"/>
          <w:sz w:val="24"/>
          <w:szCs w:val="24"/>
        </w:rPr>
        <w:t>utvrdi da je potrebno odrediti poseban način gospodarenja tim otpadom i</w:t>
      </w:r>
    </w:p>
    <w:p w14:paraId="26396EBD"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određeni tok otpada za kojeg je propisom Europske unije uređen način gospodarenja.</w:t>
      </w:r>
    </w:p>
    <w:p w14:paraId="045A16E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Izvršno tijelo jedinice lokalne samouprave </w:t>
      </w:r>
      <w:r w:rsidR="009014F7" w:rsidRPr="00473F11">
        <w:rPr>
          <w:rFonts w:ascii="Times New Roman" w:hAnsi="Times New Roman"/>
          <w:sz w:val="24"/>
          <w:szCs w:val="24"/>
        </w:rPr>
        <w:t xml:space="preserve">odnosno Grada Zagreba </w:t>
      </w:r>
      <w:r w:rsidRPr="00473F11">
        <w:rPr>
          <w:rFonts w:ascii="Times New Roman" w:hAnsi="Times New Roman"/>
          <w:sz w:val="24"/>
          <w:szCs w:val="24"/>
        </w:rPr>
        <w:t>dužno je osigurati provedbu propisanih mjera u sustavu sakupljanja posebnih kategorija otpada propisanih pravilnikom</w:t>
      </w:r>
      <w:r w:rsidR="00770514" w:rsidRPr="00473F11">
        <w:rPr>
          <w:rFonts w:ascii="Times New Roman" w:hAnsi="Times New Roman"/>
          <w:sz w:val="24"/>
          <w:szCs w:val="24"/>
        </w:rPr>
        <w:t xml:space="preserve"> iz stavka 3. ovoga članka</w:t>
      </w:r>
      <w:r w:rsidRPr="00473F11">
        <w:rPr>
          <w:rFonts w:ascii="Times New Roman" w:hAnsi="Times New Roman"/>
          <w:sz w:val="24"/>
          <w:szCs w:val="24"/>
        </w:rPr>
        <w:t>.</w:t>
      </w:r>
    </w:p>
    <w:p w14:paraId="0F2CCE38" w14:textId="77777777" w:rsidR="00FF499C" w:rsidRPr="00473F11" w:rsidRDefault="00A94208" w:rsidP="006B72EA">
      <w:pPr>
        <w:spacing w:after="0" w:line="240" w:lineRule="auto"/>
        <w:ind w:firstLine="720"/>
        <w:jc w:val="both"/>
        <w:rPr>
          <w:rFonts w:ascii="Times New Roman" w:hAnsi="Times New Roman"/>
          <w:sz w:val="24"/>
          <w:szCs w:val="24"/>
        </w:rPr>
      </w:pPr>
      <w:r w:rsidRPr="00473F11">
        <w:rPr>
          <w:rFonts w:ascii="Times New Roman" w:hAnsi="Times New Roman"/>
          <w:sz w:val="24"/>
          <w:szCs w:val="24"/>
        </w:rPr>
        <w:t>(3) Gospodarenje otpadom koji se smatra posebnom kategorijom otpada uključujući, način ostvarenja zahtjeva iz članka 5. stavka 1. točaka 1. i 2. ovoga Zakona prilikom obavljanja postupka i tehnološkog procesa gospodarenja otpadom, obvezno postupanje posjednika toga otpada i drugih dionika sustava gospodarenja posebnom kategorijom otpada te pojedinosti načina rada organizacije propisuje Ministar pravilnikom.</w:t>
      </w:r>
    </w:p>
    <w:p w14:paraId="44F00652" w14:textId="77777777" w:rsidR="006B72EA" w:rsidRPr="00473F11" w:rsidRDefault="006B72EA" w:rsidP="006B72EA">
      <w:pPr>
        <w:spacing w:after="0" w:line="240" w:lineRule="auto"/>
        <w:ind w:firstLine="720"/>
        <w:jc w:val="both"/>
        <w:rPr>
          <w:rFonts w:ascii="Times New Roman" w:hAnsi="Times New Roman"/>
          <w:sz w:val="24"/>
          <w:szCs w:val="24"/>
        </w:rPr>
      </w:pPr>
    </w:p>
    <w:p w14:paraId="472F58AC"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1A155F" w:rsidRPr="00473F11">
        <w:rPr>
          <w:rFonts w:ascii="Times New Roman" w:hAnsi="Times New Roman"/>
          <w:b/>
          <w:sz w:val="24"/>
          <w:szCs w:val="24"/>
        </w:rPr>
        <w:t>8</w:t>
      </w:r>
      <w:r w:rsidR="006A33EC" w:rsidRPr="00473F11">
        <w:rPr>
          <w:rFonts w:ascii="Times New Roman" w:hAnsi="Times New Roman"/>
          <w:b/>
          <w:sz w:val="24"/>
          <w:szCs w:val="24"/>
        </w:rPr>
        <w:t>9</w:t>
      </w:r>
      <w:r w:rsidRPr="00473F11">
        <w:rPr>
          <w:rFonts w:ascii="Times New Roman" w:hAnsi="Times New Roman"/>
          <w:b/>
          <w:sz w:val="24"/>
          <w:szCs w:val="24"/>
        </w:rPr>
        <w:t>.</w:t>
      </w:r>
    </w:p>
    <w:p w14:paraId="7E699300" w14:textId="77777777" w:rsidR="00F80572"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33396302" w14:textId="77777777" w:rsidR="00FF499C" w:rsidRPr="00473F11" w:rsidRDefault="00FF499C" w:rsidP="00144B45">
      <w:pPr>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rPr>
        <w:t xml:space="preserve">(1) Na sakupljanje, predaju i prihvat otpada u lučke uređaje za prihvat otpada koji stvaraju </w:t>
      </w:r>
      <w:r w:rsidR="00DD2282" w:rsidRPr="00473F11">
        <w:rPr>
          <w:rFonts w:ascii="Times New Roman" w:hAnsi="Times New Roman"/>
          <w:sz w:val="24"/>
          <w:szCs w:val="24"/>
        </w:rPr>
        <w:t>pomorski</w:t>
      </w:r>
      <w:r w:rsidRPr="00473F11">
        <w:rPr>
          <w:rFonts w:ascii="Times New Roman" w:hAnsi="Times New Roman"/>
          <w:sz w:val="24"/>
          <w:szCs w:val="24"/>
        </w:rPr>
        <w:t xml:space="preserve"> objekti</w:t>
      </w:r>
      <w:r w:rsidR="00DD2282" w:rsidRPr="00473F11">
        <w:rPr>
          <w:rFonts w:ascii="Times New Roman" w:hAnsi="Times New Roman"/>
          <w:sz w:val="24"/>
          <w:szCs w:val="24"/>
        </w:rPr>
        <w:t>,</w:t>
      </w:r>
      <w:r w:rsidRPr="00473F11">
        <w:rPr>
          <w:rFonts w:ascii="Times New Roman" w:hAnsi="Times New Roman"/>
          <w:sz w:val="24"/>
          <w:szCs w:val="24"/>
        </w:rPr>
        <w:t xml:space="preserve"> te na ostatke brodskog tereta primjenjuju se odredbe </w:t>
      </w:r>
      <w:r w:rsidR="009C203E" w:rsidRPr="00473F11">
        <w:rPr>
          <w:rFonts w:ascii="Times New Roman" w:hAnsi="Times New Roman"/>
          <w:sz w:val="24"/>
          <w:szCs w:val="24"/>
          <w:lang w:eastAsia="hr-HR"/>
        </w:rPr>
        <w:t>zakon</w:t>
      </w:r>
      <w:r w:rsidR="008A593C" w:rsidRPr="00473F11">
        <w:rPr>
          <w:rFonts w:ascii="Times New Roman" w:hAnsi="Times New Roman"/>
          <w:sz w:val="24"/>
          <w:szCs w:val="24"/>
          <w:lang w:eastAsia="hr-HR"/>
        </w:rPr>
        <w:t>a kojim se uređuje pomorstvo.</w:t>
      </w:r>
    </w:p>
    <w:p w14:paraId="3B980EE1" w14:textId="77777777" w:rsidR="00F80572" w:rsidRPr="00473F11" w:rsidRDefault="00FF499C" w:rsidP="00144B45">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tab/>
      </w:r>
    </w:p>
    <w:p w14:paraId="537FAEB2" w14:textId="77777777" w:rsidR="00FF499C" w:rsidRPr="00473F11" w:rsidRDefault="00FF499C" w:rsidP="00144B45">
      <w:pPr>
        <w:spacing w:after="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lastRenderedPageBreak/>
        <w:t>(2) Praćenje morskog otpada provodi se u okviru programa rada referentnog centra za more sukladno propis</w:t>
      </w:r>
      <w:r w:rsidR="00F80572" w:rsidRPr="00473F11">
        <w:rPr>
          <w:rFonts w:ascii="Times New Roman" w:hAnsi="Times New Roman"/>
          <w:sz w:val="24"/>
          <w:szCs w:val="24"/>
          <w:lang w:eastAsia="hr-HR"/>
        </w:rPr>
        <w:t>u koji uređuje zaštitu okoliša.</w:t>
      </w:r>
    </w:p>
    <w:p w14:paraId="645DBE26" w14:textId="77777777" w:rsidR="00F80572" w:rsidRPr="00473F11" w:rsidRDefault="00F80572" w:rsidP="00144B45">
      <w:pPr>
        <w:spacing w:after="0" w:line="240" w:lineRule="auto"/>
        <w:jc w:val="both"/>
        <w:rPr>
          <w:rFonts w:ascii="Times New Roman" w:hAnsi="Times New Roman"/>
          <w:sz w:val="24"/>
          <w:szCs w:val="24"/>
          <w:lang w:eastAsia="hr-HR"/>
        </w:rPr>
      </w:pPr>
    </w:p>
    <w:p w14:paraId="7B54AFB0"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90</w:t>
      </w:r>
      <w:r w:rsidRPr="00473F11">
        <w:rPr>
          <w:rFonts w:ascii="Times New Roman" w:hAnsi="Times New Roman"/>
          <w:b/>
          <w:sz w:val="24"/>
          <w:szCs w:val="24"/>
        </w:rPr>
        <w:t>.</w:t>
      </w:r>
    </w:p>
    <w:p w14:paraId="7AE4E4C0" w14:textId="77777777" w:rsidR="00F80572" w:rsidRPr="00473F11" w:rsidRDefault="00F80572" w:rsidP="00144B45">
      <w:pPr>
        <w:spacing w:after="0" w:line="240" w:lineRule="auto"/>
        <w:ind w:firstLine="720"/>
        <w:jc w:val="both"/>
        <w:rPr>
          <w:rFonts w:ascii="Times New Roman" w:hAnsi="Times New Roman"/>
          <w:sz w:val="24"/>
          <w:szCs w:val="24"/>
        </w:rPr>
      </w:pPr>
    </w:p>
    <w:p w14:paraId="3A2896A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Uporabu mulja </w:t>
      </w:r>
      <w:r w:rsidR="008D0FD5" w:rsidRPr="00473F11">
        <w:rPr>
          <w:rFonts w:ascii="Times New Roman" w:hAnsi="Times New Roman"/>
          <w:sz w:val="24"/>
          <w:szCs w:val="24"/>
        </w:rPr>
        <w:t xml:space="preserve">proizvedenog </w:t>
      </w:r>
      <w:r w:rsidRPr="00473F11">
        <w:rPr>
          <w:rFonts w:ascii="Times New Roman" w:hAnsi="Times New Roman"/>
          <w:sz w:val="24"/>
          <w:szCs w:val="24"/>
        </w:rPr>
        <w:t xml:space="preserve">radom uređaja za pročišćavanje otpadne vode u poljoprivredi propisuje Ministar pravilnikom uz prethodnu suglasnost ministra nadležnog za poljoprivredu. </w:t>
      </w:r>
    </w:p>
    <w:p w14:paraId="42287D14" w14:textId="77777777" w:rsidR="00F80572" w:rsidRPr="00473F11" w:rsidRDefault="00F80572" w:rsidP="00144B45">
      <w:pPr>
        <w:spacing w:after="0" w:line="240" w:lineRule="auto"/>
        <w:ind w:firstLine="720"/>
        <w:jc w:val="both"/>
        <w:rPr>
          <w:rFonts w:ascii="Times New Roman" w:hAnsi="Times New Roman"/>
          <w:sz w:val="24"/>
          <w:szCs w:val="24"/>
        </w:rPr>
      </w:pPr>
    </w:p>
    <w:p w14:paraId="26533E23"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Gospodarenje otpadom od ribolovnih alata koji sadrže plastiku propisuje </w:t>
      </w:r>
      <w:r w:rsidR="001355F7" w:rsidRPr="00473F11">
        <w:rPr>
          <w:rFonts w:ascii="Times New Roman" w:hAnsi="Times New Roman"/>
          <w:sz w:val="24"/>
          <w:szCs w:val="24"/>
        </w:rPr>
        <w:t xml:space="preserve">Ministar pravilnikom </w:t>
      </w:r>
      <w:r w:rsidRPr="00473F11">
        <w:rPr>
          <w:rFonts w:ascii="Times New Roman" w:hAnsi="Times New Roman"/>
          <w:sz w:val="24"/>
          <w:szCs w:val="24"/>
        </w:rPr>
        <w:t>uz prethodnu suglasnost minist</w:t>
      </w:r>
      <w:r w:rsidR="006C7DA9" w:rsidRPr="00473F11">
        <w:rPr>
          <w:rFonts w:ascii="Times New Roman" w:hAnsi="Times New Roman"/>
          <w:sz w:val="24"/>
          <w:szCs w:val="24"/>
        </w:rPr>
        <w:t>ra</w:t>
      </w:r>
      <w:r w:rsidRPr="00473F11">
        <w:rPr>
          <w:rFonts w:ascii="Times New Roman" w:hAnsi="Times New Roman"/>
          <w:sz w:val="24"/>
          <w:szCs w:val="24"/>
        </w:rPr>
        <w:t xml:space="preserve"> nadležnog za poslove ribarstva i akvakulture. </w:t>
      </w:r>
    </w:p>
    <w:p w14:paraId="62837E55" w14:textId="77777777" w:rsidR="00FF499C" w:rsidRPr="00473F11" w:rsidRDefault="00FF499C" w:rsidP="006B72EA">
      <w:pPr>
        <w:spacing w:after="0" w:line="240" w:lineRule="auto"/>
        <w:jc w:val="both"/>
        <w:rPr>
          <w:rFonts w:ascii="Times New Roman" w:hAnsi="Times New Roman"/>
          <w:sz w:val="24"/>
          <w:szCs w:val="24"/>
        </w:rPr>
      </w:pPr>
    </w:p>
    <w:p w14:paraId="699276DE" w14:textId="77777777" w:rsidR="006B72EA" w:rsidRPr="00473F11" w:rsidRDefault="006B72EA" w:rsidP="006B72EA">
      <w:pPr>
        <w:spacing w:after="0" w:line="240" w:lineRule="auto"/>
        <w:jc w:val="both"/>
        <w:rPr>
          <w:rFonts w:ascii="Times New Roman" w:hAnsi="Times New Roman"/>
          <w:sz w:val="24"/>
          <w:szCs w:val="24"/>
        </w:rPr>
      </w:pPr>
    </w:p>
    <w:p w14:paraId="32E70362" w14:textId="77777777" w:rsidR="00FF499C" w:rsidRPr="00473F11" w:rsidRDefault="00FF499C" w:rsidP="006B72EA">
      <w:pPr>
        <w:spacing w:after="0" w:line="240" w:lineRule="auto"/>
        <w:jc w:val="center"/>
        <w:rPr>
          <w:rFonts w:ascii="Times New Roman" w:hAnsi="Times New Roman"/>
          <w:b/>
          <w:sz w:val="24"/>
          <w:szCs w:val="24"/>
        </w:rPr>
      </w:pPr>
      <w:r w:rsidRPr="00473F11">
        <w:rPr>
          <w:rFonts w:ascii="Times New Roman" w:hAnsi="Times New Roman"/>
          <w:b/>
          <w:sz w:val="24"/>
          <w:szCs w:val="24"/>
        </w:rPr>
        <w:t>X. PROŠIRENA ODGOVORNOST PROIZVOĐAČA PROIZVODA</w:t>
      </w:r>
    </w:p>
    <w:p w14:paraId="63798D2F" w14:textId="77777777" w:rsidR="001065F1" w:rsidRPr="00473F11" w:rsidRDefault="001065F1"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91</w:t>
      </w:r>
      <w:r w:rsidRPr="00473F11">
        <w:rPr>
          <w:rFonts w:ascii="Times New Roman" w:hAnsi="Times New Roman"/>
          <w:b/>
          <w:sz w:val="24"/>
          <w:szCs w:val="24"/>
        </w:rPr>
        <w:t>.</w:t>
      </w:r>
    </w:p>
    <w:p w14:paraId="492A21F6" w14:textId="77777777" w:rsidR="00AA7DFD" w:rsidRPr="00473F11" w:rsidRDefault="00AA7DFD" w:rsidP="00577006">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1065F1" w:rsidRPr="00473F11">
        <w:rPr>
          <w:rFonts w:ascii="Times New Roman" w:hAnsi="Times New Roman"/>
          <w:sz w:val="24"/>
          <w:szCs w:val="24"/>
        </w:rPr>
        <w:t>Proizvođač proizvoda obvezan je</w:t>
      </w:r>
      <w:r w:rsidRPr="00473F11">
        <w:rPr>
          <w:rFonts w:ascii="Times New Roman" w:hAnsi="Times New Roman"/>
          <w:sz w:val="24"/>
          <w:szCs w:val="24"/>
        </w:rPr>
        <w:t xml:space="preserve">: </w:t>
      </w:r>
    </w:p>
    <w:p w14:paraId="7065A4B2" w14:textId="77777777" w:rsidR="00AA7DFD" w:rsidRPr="00473F11" w:rsidRDefault="00D1456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w:t>
      </w:r>
      <w:r w:rsidR="00AA7DFD" w:rsidRPr="00473F11">
        <w:rPr>
          <w:rFonts w:ascii="Times New Roman" w:hAnsi="Times New Roman"/>
          <w:sz w:val="24"/>
          <w:szCs w:val="24"/>
        </w:rPr>
        <w:t xml:space="preserve"> </w:t>
      </w:r>
      <w:r w:rsidR="00FE6C47" w:rsidRPr="00473F11">
        <w:rPr>
          <w:rFonts w:ascii="Times New Roman" w:hAnsi="Times New Roman"/>
          <w:sz w:val="24"/>
          <w:szCs w:val="24"/>
        </w:rPr>
        <w:t xml:space="preserve">osigurati da </w:t>
      </w:r>
      <w:r w:rsidR="00AA7DFD" w:rsidRPr="00473F11">
        <w:rPr>
          <w:rFonts w:ascii="Times New Roman" w:hAnsi="Times New Roman"/>
          <w:sz w:val="24"/>
          <w:szCs w:val="24"/>
        </w:rPr>
        <w:t>proizvod kojega stavlja na tržište Republike Hrvats</w:t>
      </w:r>
      <w:r w:rsidR="004C3CCD" w:rsidRPr="00473F11">
        <w:rPr>
          <w:rFonts w:ascii="Times New Roman" w:hAnsi="Times New Roman"/>
          <w:sz w:val="24"/>
          <w:szCs w:val="24"/>
        </w:rPr>
        <w:t xml:space="preserve">ke udovoljava uvjetima za tu vrstu proizvoda </w:t>
      </w:r>
    </w:p>
    <w:p w14:paraId="066C21B3" w14:textId="77777777" w:rsidR="004C3CCD" w:rsidRPr="00473F11" w:rsidRDefault="00D1456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w:t>
      </w:r>
      <w:r w:rsidR="004C3CCD" w:rsidRPr="00473F11">
        <w:rPr>
          <w:rFonts w:ascii="Times New Roman" w:hAnsi="Times New Roman"/>
          <w:sz w:val="24"/>
          <w:szCs w:val="24"/>
        </w:rPr>
        <w:t xml:space="preserve"> </w:t>
      </w:r>
      <w:r w:rsidR="001424C1" w:rsidRPr="00473F11">
        <w:rPr>
          <w:rFonts w:ascii="Times New Roman" w:hAnsi="Times New Roman"/>
          <w:sz w:val="24"/>
          <w:szCs w:val="24"/>
        </w:rPr>
        <w:t>imati</w:t>
      </w:r>
      <w:r w:rsidR="004C3CCD" w:rsidRPr="00473F11">
        <w:rPr>
          <w:rFonts w:ascii="Times New Roman" w:hAnsi="Times New Roman"/>
          <w:sz w:val="24"/>
          <w:szCs w:val="24"/>
        </w:rPr>
        <w:t xml:space="preserve"> potvrde o izvršenju točke 1. ovoga stavka</w:t>
      </w:r>
    </w:p>
    <w:p w14:paraId="7D558C31" w14:textId="77777777" w:rsidR="004C3CCD" w:rsidRPr="00473F11" w:rsidRDefault="00D1456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w:t>
      </w:r>
      <w:r w:rsidR="004C3CCD" w:rsidRPr="00473F11">
        <w:rPr>
          <w:rFonts w:ascii="Times New Roman" w:hAnsi="Times New Roman"/>
          <w:sz w:val="24"/>
          <w:szCs w:val="24"/>
        </w:rPr>
        <w:t xml:space="preserve"> </w:t>
      </w:r>
      <w:r w:rsidR="00FE6C47" w:rsidRPr="00473F11">
        <w:rPr>
          <w:rFonts w:ascii="Times New Roman" w:hAnsi="Times New Roman"/>
          <w:sz w:val="24"/>
          <w:szCs w:val="24"/>
        </w:rPr>
        <w:t>osigurati</w:t>
      </w:r>
      <w:r w:rsidR="001424C1" w:rsidRPr="00473F11">
        <w:rPr>
          <w:rFonts w:ascii="Times New Roman" w:hAnsi="Times New Roman"/>
          <w:sz w:val="24"/>
          <w:szCs w:val="24"/>
        </w:rPr>
        <w:t xml:space="preserve"> da</w:t>
      </w:r>
      <w:r w:rsidR="00FE6C47" w:rsidRPr="00473F11">
        <w:rPr>
          <w:rFonts w:ascii="Times New Roman" w:hAnsi="Times New Roman"/>
          <w:sz w:val="24"/>
          <w:szCs w:val="24"/>
        </w:rPr>
        <w:t xml:space="preserve"> </w:t>
      </w:r>
      <w:r w:rsidR="004C3CCD" w:rsidRPr="00473F11">
        <w:rPr>
          <w:rFonts w:ascii="Times New Roman" w:hAnsi="Times New Roman"/>
          <w:sz w:val="24"/>
          <w:szCs w:val="24"/>
        </w:rPr>
        <w:t>proizvod kojega stavlja na tržište Republike Hrvatske sadrži propisanu oznaku i podatke</w:t>
      </w:r>
    </w:p>
    <w:p w14:paraId="55F02E88" w14:textId="77777777" w:rsidR="00AA7DFD" w:rsidRPr="00473F11" w:rsidRDefault="00D1456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w:t>
      </w:r>
      <w:r w:rsidR="00AA7DFD" w:rsidRPr="00473F11">
        <w:rPr>
          <w:rFonts w:ascii="Times New Roman" w:hAnsi="Times New Roman"/>
          <w:sz w:val="24"/>
          <w:szCs w:val="24"/>
        </w:rPr>
        <w:t xml:space="preserve"> </w:t>
      </w:r>
      <w:r w:rsidR="001424C1" w:rsidRPr="00473F11">
        <w:rPr>
          <w:rFonts w:ascii="Times New Roman" w:hAnsi="Times New Roman"/>
          <w:sz w:val="24"/>
          <w:szCs w:val="24"/>
        </w:rPr>
        <w:t>imati</w:t>
      </w:r>
      <w:r w:rsidR="00AA7DFD" w:rsidRPr="00473F11">
        <w:rPr>
          <w:rFonts w:ascii="Times New Roman" w:hAnsi="Times New Roman"/>
          <w:sz w:val="24"/>
          <w:szCs w:val="24"/>
        </w:rPr>
        <w:t xml:space="preserve"> točnu i potpunu </w:t>
      </w:r>
      <w:r w:rsidR="004C3CCD" w:rsidRPr="00473F11">
        <w:rPr>
          <w:rFonts w:ascii="Times New Roman" w:hAnsi="Times New Roman"/>
          <w:sz w:val="24"/>
          <w:szCs w:val="24"/>
        </w:rPr>
        <w:t xml:space="preserve">propisanu </w:t>
      </w:r>
      <w:r w:rsidR="00AA7DFD" w:rsidRPr="00473F11">
        <w:rPr>
          <w:rFonts w:ascii="Times New Roman" w:hAnsi="Times New Roman"/>
          <w:sz w:val="24"/>
          <w:szCs w:val="24"/>
        </w:rPr>
        <w:t>evidenciju o proizvodima koje stavlja na tržište Republike Hrvatske</w:t>
      </w:r>
    </w:p>
    <w:p w14:paraId="7A36059F" w14:textId="77777777" w:rsidR="00AA7DFD" w:rsidRPr="00473F11" w:rsidRDefault="00D1456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5.</w:t>
      </w:r>
      <w:r w:rsidR="00AA7DFD" w:rsidRPr="00473F11">
        <w:rPr>
          <w:rFonts w:ascii="Times New Roman" w:hAnsi="Times New Roman"/>
          <w:sz w:val="24"/>
          <w:szCs w:val="24"/>
        </w:rPr>
        <w:t xml:space="preserve"> </w:t>
      </w:r>
      <w:r w:rsidR="004C3CCD" w:rsidRPr="00473F11">
        <w:rPr>
          <w:rFonts w:ascii="Times New Roman" w:hAnsi="Times New Roman"/>
          <w:sz w:val="24"/>
          <w:szCs w:val="24"/>
        </w:rPr>
        <w:t>nadležnim tijelima dostavlja</w:t>
      </w:r>
      <w:r w:rsidR="004A6D2D" w:rsidRPr="00473F11">
        <w:rPr>
          <w:rFonts w:ascii="Times New Roman" w:hAnsi="Times New Roman"/>
          <w:sz w:val="24"/>
          <w:szCs w:val="24"/>
        </w:rPr>
        <w:t>ti</w:t>
      </w:r>
      <w:r w:rsidR="004C3CCD" w:rsidRPr="00473F11">
        <w:rPr>
          <w:rFonts w:ascii="Times New Roman" w:hAnsi="Times New Roman"/>
          <w:sz w:val="24"/>
          <w:szCs w:val="24"/>
        </w:rPr>
        <w:t xml:space="preserve"> propisane podatke </w:t>
      </w:r>
      <w:r w:rsidR="00AA7DFD" w:rsidRPr="00473F11">
        <w:rPr>
          <w:rFonts w:ascii="Times New Roman" w:hAnsi="Times New Roman"/>
          <w:sz w:val="24"/>
          <w:szCs w:val="24"/>
        </w:rPr>
        <w:t xml:space="preserve">o proizvodima koje stavlja na tržište Republike Hrvatske </w:t>
      </w:r>
    </w:p>
    <w:p w14:paraId="0582AC63" w14:textId="06872A7F" w:rsidR="00732EB1" w:rsidRPr="00473F11" w:rsidRDefault="00D1456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6.</w:t>
      </w:r>
      <w:r w:rsidR="00732EB1" w:rsidRPr="00473F11">
        <w:rPr>
          <w:rFonts w:ascii="Times New Roman" w:hAnsi="Times New Roman"/>
          <w:sz w:val="24"/>
          <w:szCs w:val="24"/>
        </w:rPr>
        <w:t xml:space="preserve"> predati nadležnom tijelu dokaze o ispunjenju zahtjeva iz </w:t>
      </w:r>
      <w:r w:rsidR="00F80572" w:rsidRPr="00473F11">
        <w:rPr>
          <w:rFonts w:ascii="Times New Roman" w:hAnsi="Times New Roman"/>
          <w:sz w:val="24"/>
          <w:szCs w:val="24"/>
        </w:rPr>
        <w:t xml:space="preserve">točaka </w:t>
      </w:r>
      <w:r w:rsidR="00732EB1" w:rsidRPr="00473F11">
        <w:rPr>
          <w:rFonts w:ascii="Times New Roman" w:hAnsi="Times New Roman"/>
          <w:sz w:val="24"/>
          <w:szCs w:val="24"/>
        </w:rPr>
        <w:t>2., 3. i 4. ovoga stavka na zahtjev nadležnog tijela</w:t>
      </w:r>
    </w:p>
    <w:p w14:paraId="011BFCC1" w14:textId="77777777" w:rsidR="004C3CCD" w:rsidRPr="00473F11" w:rsidRDefault="00D1456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7.</w:t>
      </w:r>
      <w:r w:rsidR="004C3CCD" w:rsidRPr="00473F11">
        <w:rPr>
          <w:rFonts w:ascii="Times New Roman" w:hAnsi="Times New Roman"/>
          <w:sz w:val="24"/>
          <w:szCs w:val="24"/>
        </w:rPr>
        <w:t xml:space="preserve"> </w:t>
      </w:r>
      <w:r w:rsidR="00732EB1" w:rsidRPr="00473F11">
        <w:rPr>
          <w:rFonts w:ascii="Times New Roman" w:hAnsi="Times New Roman"/>
          <w:sz w:val="24"/>
          <w:szCs w:val="24"/>
        </w:rPr>
        <w:t xml:space="preserve">osigurati da se </w:t>
      </w:r>
      <w:r w:rsidR="004C3CCD" w:rsidRPr="00473F11">
        <w:rPr>
          <w:rFonts w:ascii="Times New Roman" w:hAnsi="Times New Roman"/>
          <w:sz w:val="24"/>
          <w:szCs w:val="24"/>
        </w:rPr>
        <w:t>u prodajnom prostoru</w:t>
      </w:r>
      <w:r w:rsidR="00732EB1" w:rsidRPr="00473F11">
        <w:rPr>
          <w:rFonts w:ascii="Times New Roman" w:hAnsi="Times New Roman"/>
          <w:sz w:val="24"/>
          <w:szCs w:val="24"/>
        </w:rPr>
        <w:t xml:space="preserve"> </w:t>
      </w:r>
      <w:r w:rsidR="004C3CCD" w:rsidRPr="00473F11">
        <w:rPr>
          <w:rFonts w:ascii="Times New Roman" w:hAnsi="Times New Roman"/>
          <w:sz w:val="24"/>
          <w:szCs w:val="24"/>
        </w:rPr>
        <w:t xml:space="preserve">nalaze </w:t>
      </w:r>
      <w:r w:rsidR="00732EB1" w:rsidRPr="00473F11">
        <w:rPr>
          <w:rFonts w:ascii="Times New Roman" w:hAnsi="Times New Roman"/>
          <w:sz w:val="24"/>
          <w:szCs w:val="24"/>
        </w:rPr>
        <w:t xml:space="preserve">propisane </w:t>
      </w:r>
      <w:r w:rsidR="004C3CCD" w:rsidRPr="00473F11">
        <w:rPr>
          <w:rFonts w:ascii="Times New Roman" w:hAnsi="Times New Roman"/>
          <w:sz w:val="24"/>
          <w:szCs w:val="24"/>
        </w:rPr>
        <w:t>obavijesti</w:t>
      </w:r>
      <w:r w:rsidR="00FE6C47" w:rsidRPr="00473F11">
        <w:rPr>
          <w:rFonts w:ascii="Times New Roman" w:hAnsi="Times New Roman"/>
          <w:sz w:val="24"/>
          <w:szCs w:val="24"/>
        </w:rPr>
        <w:t>.</w:t>
      </w:r>
    </w:p>
    <w:p w14:paraId="29BC20BA" w14:textId="77777777" w:rsidR="00D60C0E" w:rsidRPr="00473F11" w:rsidRDefault="00AA7DFD" w:rsidP="00577006">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Uvjete kojima treba udovoljavati pro</w:t>
      </w:r>
      <w:r w:rsidR="00FE6C47" w:rsidRPr="00473F11">
        <w:rPr>
          <w:rFonts w:ascii="Times New Roman" w:hAnsi="Times New Roman"/>
          <w:sz w:val="24"/>
          <w:szCs w:val="24"/>
        </w:rPr>
        <w:t>i</w:t>
      </w:r>
      <w:r w:rsidRPr="00473F11">
        <w:rPr>
          <w:rFonts w:ascii="Times New Roman" w:hAnsi="Times New Roman"/>
          <w:sz w:val="24"/>
          <w:szCs w:val="24"/>
        </w:rPr>
        <w:t>zvod koji se stavlja na tržište Republike Hrvatske,</w:t>
      </w:r>
      <w:r w:rsidR="00FE6C47" w:rsidRPr="00473F11">
        <w:rPr>
          <w:rFonts w:ascii="Times New Roman" w:hAnsi="Times New Roman"/>
          <w:sz w:val="24"/>
          <w:szCs w:val="24"/>
        </w:rPr>
        <w:t xml:space="preserve"> </w:t>
      </w:r>
      <w:r w:rsidRPr="00473F11">
        <w:rPr>
          <w:rFonts w:ascii="Times New Roman" w:hAnsi="Times New Roman"/>
          <w:sz w:val="24"/>
          <w:szCs w:val="24"/>
        </w:rPr>
        <w:t xml:space="preserve"> uključujući </w:t>
      </w:r>
      <w:r w:rsidR="00FE6C47" w:rsidRPr="00473F11">
        <w:rPr>
          <w:rFonts w:ascii="Times New Roman" w:hAnsi="Times New Roman"/>
          <w:sz w:val="24"/>
          <w:szCs w:val="24"/>
        </w:rPr>
        <w:t>sadržaj određenih tvar</w:t>
      </w:r>
      <w:r w:rsidRPr="00473F11">
        <w:rPr>
          <w:rFonts w:ascii="Times New Roman" w:hAnsi="Times New Roman"/>
          <w:sz w:val="24"/>
          <w:szCs w:val="24"/>
        </w:rPr>
        <w:t>i</w:t>
      </w:r>
      <w:r w:rsidR="00FE6C47" w:rsidRPr="00473F11">
        <w:rPr>
          <w:rFonts w:ascii="Times New Roman" w:hAnsi="Times New Roman"/>
          <w:sz w:val="24"/>
          <w:szCs w:val="24"/>
        </w:rPr>
        <w:t xml:space="preserve"> te</w:t>
      </w:r>
      <w:r w:rsidRPr="00473F11">
        <w:rPr>
          <w:rFonts w:ascii="Times New Roman" w:hAnsi="Times New Roman"/>
          <w:sz w:val="24"/>
          <w:szCs w:val="24"/>
        </w:rPr>
        <w:t xml:space="preserve"> zabrane stavljanja određenih proizvoda na tržište</w:t>
      </w:r>
      <w:r w:rsidR="00A94BEE" w:rsidRPr="00473F11">
        <w:rPr>
          <w:rFonts w:ascii="Times New Roman" w:hAnsi="Times New Roman"/>
          <w:sz w:val="24"/>
          <w:szCs w:val="24"/>
        </w:rPr>
        <w:t xml:space="preserve"> iz </w:t>
      </w:r>
      <w:r w:rsidR="004C2888" w:rsidRPr="00473F11">
        <w:rPr>
          <w:rFonts w:ascii="Times New Roman" w:hAnsi="Times New Roman"/>
          <w:sz w:val="24"/>
          <w:szCs w:val="24"/>
        </w:rPr>
        <w:t xml:space="preserve">savka 1. </w:t>
      </w:r>
      <w:r w:rsidR="00A94BEE" w:rsidRPr="00473F11">
        <w:rPr>
          <w:rFonts w:ascii="Times New Roman" w:hAnsi="Times New Roman"/>
          <w:sz w:val="24"/>
          <w:szCs w:val="24"/>
        </w:rPr>
        <w:t>točke 1. ovoga članka</w:t>
      </w:r>
      <w:r w:rsidR="00FE6C47" w:rsidRPr="00473F11">
        <w:rPr>
          <w:rFonts w:ascii="Times New Roman" w:hAnsi="Times New Roman"/>
          <w:sz w:val="24"/>
          <w:szCs w:val="24"/>
        </w:rPr>
        <w:t xml:space="preserve">, potvrde iz </w:t>
      </w:r>
      <w:r w:rsidR="004C2888" w:rsidRPr="00473F11">
        <w:rPr>
          <w:rFonts w:ascii="Times New Roman" w:hAnsi="Times New Roman"/>
          <w:sz w:val="24"/>
          <w:szCs w:val="24"/>
        </w:rPr>
        <w:t xml:space="preserve">stavka 1. </w:t>
      </w:r>
      <w:r w:rsidR="00FE6C47" w:rsidRPr="00473F11">
        <w:rPr>
          <w:rFonts w:ascii="Times New Roman" w:hAnsi="Times New Roman"/>
          <w:sz w:val="24"/>
          <w:szCs w:val="24"/>
        </w:rPr>
        <w:t xml:space="preserve">točke 2. ovoga članka, oznake i podatke iz </w:t>
      </w:r>
      <w:r w:rsidR="004C2888" w:rsidRPr="00473F11">
        <w:rPr>
          <w:rFonts w:ascii="Times New Roman" w:hAnsi="Times New Roman"/>
          <w:sz w:val="24"/>
          <w:szCs w:val="24"/>
        </w:rPr>
        <w:t xml:space="preserve">stavka 1. </w:t>
      </w:r>
      <w:r w:rsidR="00FE6C47" w:rsidRPr="00473F11">
        <w:rPr>
          <w:rFonts w:ascii="Times New Roman" w:hAnsi="Times New Roman"/>
          <w:sz w:val="24"/>
          <w:szCs w:val="24"/>
        </w:rPr>
        <w:t xml:space="preserve">točke 4. ovoga članka, sadržaj evidencije iz </w:t>
      </w:r>
      <w:r w:rsidR="004C2888" w:rsidRPr="00473F11">
        <w:rPr>
          <w:rFonts w:ascii="Times New Roman" w:hAnsi="Times New Roman"/>
          <w:sz w:val="24"/>
          <w:szCs w:val="24"/>
        </w:rPr>
        <w:t>stavka 1.</w:t>
      </w:r>
      <w:r w:rsidR="00532E62" w:rsidRPr="00473F11">
        <w:rPr>
          <w:rFonts w:ascii="Times New Roman" w:hAnsi="Times New Roman"/>
          <w:sz w:val="24"/>
          <w:szCs w:val="24"/>
        </w:rPr>
        <w:t xml:space="preserve"> </w:t>
      </w:r>
      <w:r w:rsidR="00FE6C47" w:rsidRPr="00473F11">
        <w:rPr>
          <w:rFonts w:ascii="Times New Roman" w:hAnsi="Times New Roman"/>
          <w:sz w:val="24"/>
          <w:szCs w:val="24"/>
        </w:rPr>
        <w:t>točke 5. ovoga članka</w:t>
      </w:r>
      <w:r w:rsidR="004A6D2D" w:rsidRPr="00473F11">
        <w:rPr>
          <w:rFonts w:ascii="Times New Roman" w:hAnsi="Times New Roman"/>
          <w:sz w:val="24"/>
          <w:szCs w:val="24"/>
        </w:rPr>
        <w:t>,</w:t>
      </w:r>
      <w:r w:rsidR="00FE6C47" w:rsidRPr="00473F11">
        <w:rPr>
          <w:rFonts w:ascii="Times New Roman" w:hAnsi="Times New Roman"/>
          <w:sz w:val="24"/>
          <w:szCs w:val="24"/>
        </w:rPr>
        <w:t xml:space="preserve"> nadležna tijela i podatke koji im se dostavljaju iz </w:t>
      </w:r>
      <w:r w:rsidR="004C2888" w:rsidRPr="00473F11">
        <w:rPr>
          <w:rFonts w:ascii="Times New Roman" w:hAnsi="Times New Roman"/>
          <w:sz w:val="24"/>
          <w:szCs w:val="24"/>
        </w:rPr>
        <w:lastRenderedPageBreak/>
        <w:t>stavka 1.</w:t>
      </w:r>
      <w:r w:rsidR="00532E62" w:rsidRPr="00473F11">
        <w:rPr>
          <w:rFonts w:ascii="Times New Roman" w:hAnsi="Times New Roman"/>
          <w:sz w:val="24"/>
          <w:szCs w:val="24"/>
        </w:rPr>
        <w:t xml:space="preserve"> </w:t>
      </w:r>
      <w:r w:rsidR="00FE6C47" w:rsidRPr="00473F11">
        <w:rPr>
          <w:rFonts w:ascii="Times New Roman" w:hAnsi="Times New Roman"/>
          <w:sz w:val="24"/>
          <w:szCs w:val="24"/>
        </w:rPr>
        <w:t>točke 6. ovoga članka te obavij</w:t>
      </w:r>
      <w:r w:rsidR="00732EB1" w:rsidRPr="00473F11">
        <w:rPr>
          <w:rFonts w:ascii="Times New Roman" w:hAnsi="Times New Roman"/>
          <w:sz w:val="24"/>
          <w:szCs w:val="24"/>
        </w:rPr>
        <w:t>e</w:t>
      </w:r>
      <w:r w:rsidR="00FE6C47" w:rsidRPr="00473F11">
        <w:rPr>
          <w:rFonts w:ascii="Times New Roman" w:hAnsi="Times New Roman"/>
          <w:sz w:val="24"/>
          <w:szCs w:val="24"/>
        </w:rPr>
        <w:t xml:space="preserve">sti iz </w:t>
      </w:r>
      <w:r w:rsidR="004C2888" w:rsidRPr="00473F11">
        <w:rPr>
          <w:rFonts w:ascii="Times New Roman" w:hAnsi="Times New Roman"/>
          <w:sz w:val="24"/>
          <w:szCs w:val="24"/>
        </w:rPr>
        <w:t xml:space="preserve">stavka 1. </w:t>
      </w:r>
      <w:r w:rsidR="00FE6C47" w:rsidRPr="00473F11">
        <w:rPr>
          <w:rFonts w:ascii="Times New Roman" w:hAnsi="Times New Roman"/>
          <w:sz w:val="24"/>
          <w:szCs w:val="24"/>
        </w:rPr>
        <w:t xml:space="preserve">točke 7. ovoga članka propisuje </w:t>
      </w:r>
      <w:r w:rsidRPr="00473F11">
        <w:rPr>
          <w:rFonts w:ascii="Times New Roman" w:hAnsi="Times New Roman"/>
          <w:sz w:val="24"/>
          <w:szCs w:val="24"/>
        </w:rPr>
        <w:t>Ministar pravilnikom</w:t>
      </w:r>
      <w:r w:rsidR="00FE6C47" w:rsidRPr="00473F11">
        <w:rPr>
          <w:rFonts w:ascii="Times New Roman" w:hAnsi="Times New Roman"/>
          <w:sz w:val="24"/>
          <w:szCs w:val="24"/>
        </w:rPr>
        <w:t xml:space="preserve"> iz članka </w:t>
      </w:r>
      <w:r w:rsidR="001355F7" w:rsidRPr="00473F11">
        <w:rPr>
          <w:rFonts w:ascii="Times New Roman" w:hAnsi="Times New Roman"/>
          <w:sz w:val="24"/>
          <w:szCs w:val="24"/>
        </w:rPr>
        <w:t>88</w:t>
      </w:r>
      <w:r w:rsidR="00FE6C47" w:rsidRPr="00473F11">
        <w:rPr>
          <w:rFonts w:ascii="Times New Roman" w:hAnsi="Times New Roman"/>
          <w:sz w:val="24"/>
          <w:szCs w:val="24"/>
        </w:rPr>
        <w:t xml:space="preserve">. stavka </w:t>
      </w:r>
      <w:r w:rsidR="004A6D2D" w:rsidRPr="00473F11">
        <w:rPr>
          <w:rFonts w:ascii="Times New Roman" w:hAnsi="Times New Roman"/>
          <w:sz w:val="24"/>
          <w:szCs w:val="24"/>
        </w:rPr>
        <w:t xml:space="preserve">3. </w:t>
      </w:r>
      <w:r w:rsidR="00FE6C47" w:rsidRPr="00473F11">
        <w:rPr>
          <w:rFonts w:ascii="Times New Roman" w:hAnsi="Times New Roman"/>
          <w:sz w:val="24"/>
          <w:szCs w:val="24"/>
        </w:rPr>
        <w:t>ovoga Zakona.</w:t>
      </w:r>
    </w:p>
    <w:p w14:paraId="31404448"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8038A7" w:rsidRPr="00473F11">
        <w:rPr>
          <w:rFonts w:ascii="Times New Roman" w:hAnsi="Times New Roman"/>
          <w:b/>
          <w:sz w:val="24"/>
          <w:szCs w:val="24"/>
        </w:rPr>
        <w:t>9</w:t>
      </w:r>
      <w:r w:rsidR="006A33EC" w:rsidRPr="00473F11">
        <w:rPr>
          <w:rFonts w:ascii="Times New Roman" w:hAnsi="Times New Roman"/>
          <w:b/>
          <w:sz w:val="24"/>
          <w:szCs w:val="24"/>
        </w:rPr>
        <w:t>2</w:t>
      </w:r>
      <w:r w:rsidRPr="00473F11">
        <w:rPr>
          <w:rFonts w:ascii="Times New Roman" w:hAnsi="Times New Roman"/>
          <w:b/>
          <w:sz w:val="24"/>
          <w:szCs w:val="24"/>
        </w:rPr>
        <w:t>.</w:t>
      </w:r>
    </w:p>
    <w:p w14:paraId="098852CB" w14:textId="3545C814"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104AAF" w:rsidRPr="00473F11">
        <w:rPr>
          <w:rFonts w:ascii="Times New Roman" w:hAnsi="Times New Roman"/>
          <w:sz w:val="24"/>
          <w:szCs w:val="24"/>
        </w:rPr>
        <w:t>R</w:t>
      </w:r>
      <w:r w:rsidRPr="00473F11">
        <w:rPr>
          <w:rFonts w:ascii="Times New Roman" w:hAnsi="Times New Roman"/>
          <w:sz w:val="24"/>
          <w:szCs w:val="24"/>
        </w:rPr>
        <w:t>adi poticanja ponovne uporabe i spr</w:t>
      </w:r>
      <w:r w:rsidR="00BC0DA1" w:rsidRPr="00473F11">
        <w:rPr>
          <w:rFonts w:ascii="Times New Roman" w:hAnsi="Times New Roman"/>
          <w:sz w:val="24"/>
          <w:szCs w:val="24"/>
        </w:rPr>
        <w:t>j</w:t>
      </w:r>
      <w:r w:rsidRPr="00473F11">
        <w:rPr>
          <w:rFonts w:ascii="Times New Roman" w:hAnsi="Times New Roman"/>
          <w:sz w:val="24"/>
          <w:szCs w:val="24"/>
        </w:rPr>
        <w:t xml:space="preserve">ečavanja nastanka otpada, recikliranja i općenito oporabe otpada, te doprinosa postizanju nacionalnog cilja gospodarenja otpadom, </w:t>
      </w:r>
      <w:r w:rsidR="00104AAF" w:rsidRPr="00473F11">
        <w:rPr>
          <w:rFonts w:ascii="Times New Roman" w:hAnsi="Times New Roman"/>
          <w:sz w:val="24"/>
          <w:szCs w:val="24"/>
        </w:rPr>
        <w:t>proizvođač proizvoda dužan je</w:t>
      </w:r>
      <w:r w:rsidRPr="00473F11">
        <w:rPr>
          <w:rFonts w:ascii="Times New Roman" w:hAnsi="Times New Roman"/>
          <w:sz w:val="24"/>
          <w:szCs w:val="24"/>
        </w:rPr>
        <w:t xml:space="preserve">: </w:t>
      </w:r>
    </w:p>
    <w:p w14:paraId="4DDCDC4C" w14:textId="77777777" w:rsidR="00206916" w:rsidRPr="00473F11" w:rsidRDefault="0020691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preuzeti rabljeni proizvod</w:t>
      </w:r>
    </w:p>
    <w:p w14:paraId="2CFC27B0" w14:textId="77777777" w:rsidR="00206916" w:rsidRPr="00473F11" w:rsidRDefault="0020691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osigurati preuzimanje otpada koji nastaje od uporabe proizvoda</w:t>
      </w:r>
    </w:p>
    <w:p w14:paraId="608B6573" w14:textId="77777777" w:rsidR="00206916" w:rsidRPr="00473F11" w:rsidRDefault="0020691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osigurati provedbu usluga gospodarenja otpadom</w:t>
      </w:r>
    </w:p>
    <w:p w14:paraId="5EBFD6CD" w14:textId="77777777" w:rsidR="00D333EC" w:rsidRPr="00473F11" w:rsidRDefault="0020691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4.platiti naknadu gospodarenja otpadom</w:t>
      </w:r>
    </w:p>
    <w:p w14:paraId="00A05124" w14:textId="77777777" w:rsidR="00206916" w:rsidRPr="00473F11" w:rsidRDefault="0020691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5. osigurati javno dostupne informacije o mjeri u kojoj se proizvod može ponovno uporabiti i reciklirati</w:t>
      </w:r>
    </w:p>
    <w:p w14:paraId="21557D50" w14:textId="77777777" w:rsidR="00206916" w:rsidRPr="00473F11" w:rsidRDefault="0020691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6. označiti proizvod odnosno ambalažu i priložiti uputu i</w:t>
      </w:r>
    </w:p>
    <w:p w14:paraId="67B5387C" w14:textId="77777777" w:rsidR="00206916" w:rsidRPr="00473F11" w:rsidRDefault="0020691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7. registrirati se i dostavljati</w:t>
      </w:r>
      <w:r w:rsidR="004A6D2D" w:rsidRPr="00473F11">
        <w:rPr>
          <w:rFonts w:ascii="Times New Roman" w:hAnsi="Times New Roman"/>
          <w:sz w:val="24"/>
          <w:szCs w:val="24"/>
        </w:rPr>
        <w:t xml:space="preserve"> podatke</w:t>
      </w:r>
      <w:r w:rsidRPr="00473F11">
        <w:rPr>
          <w:rFonts w:ascii="Times New Roman" w:hAnsi="Times New Roman"/>
          <w:sz w:val="24"/>
          <w:szCs w:val="24"/>
        </w:rPr>
        <w:t xml:space="preserve"> u Registar proizvođača s proširenom odgovornosti</w:t>
      </w:r>
      <w:r w:rsidR="00066FC3" w:rsidRPr="00473F11">
        <w:rPr>
          <w:rFonts w:ascii="Times New Roman" w:hAnsi="Times New Roman"/>
          <w:sz w:val="24"/>
          <w:szCs w:val="24"/>
        </w:rPr>
        <w:t xml:space="preserve"> </w:t>
      </w:r>
    </w:p>
    <w:p w14:paraId="2E44CAE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Obveza iz stavka 1. ovoga članka nastaje stavljanjem određenog proizvoda na tržište u Republici Hrvatskoj, kad je za taj proizvod propisana takva obveza.</w:t>
      </w:r>
    </w:p>
    <w:p w14:paraId="20288D4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Obveza iz stavka 1. ovoga članka jednako obvezuje sve proizvođače proizvoda i njena primjena ne ovisi o porijeklu ili veličini proizvođača proizvoda, te ne smije predstavljati nerazmjerno regulatorno opterećenje proizvođača proizvoda, uključujući i mala i srednja poduzeća te proizvođače koji stavljaju na tržište male količine proizvoda.</w:t>
      </w:r>
    </w:p>
    <w:p w14:paraId="4EBFDD31"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0D523A" w:rsidRPr="00473F11">
        <w:rPr>
          <w:rFonts w:ascii="Times New Roman" w:hAnsi="Times New Roman"/>
          <w:sz w:val="24"/>
          <w:szCs w:val="24"/>
        </w:rPr>
        <w:t>4</w:t>
      </w:r>
      <w:r w:rsidRPr="00473F11">
        <w:rPr>
          <w:rFonts w:ascii="Times New Roman" w:hAnsi="Times New Roman"/>
          <w:sz w:val="24"/>
          <w:szCs w:val="24"/>
        </w:rPr>
        <w:t xml:space="preserve">) Proširena odgovornost proizvođača primjenjuje se ne dovodeći u pitanje obvezu osiguravanja obrade otpada iz članka </w:t>
      </w:r>
      <w:r w:rsidR="00E71F68" w:rsidRPr="00473F11">
        <w:rPr>
          <w:rFonts w:ascii="Times New Roman" w:hAnsi="Times New Roman"/>
          <w:sz w:val="24"/>
          <w:szCs w:val="24"/>
        </w:rPr>
        <w:t>21</w:t>
      </w:r>
      <w:r w:rsidRPr="00473F11">
        <w:rPr>
          <w:rFonts w:ascii="Times New Roman" w:hAnsi="Times New Roman"/>
          <w:sz w:val="24"/>
          <w:szCs w:val="24"/>
        </w:rPr>
        <w:t>. ovoga Zakona te propise o posebnim tokovima otpada i proizvodima.</w:t>
      </w:r>
      <w:r w:rsidRPr="00473F11" w:rsidDel="001A0A6C">
        <w:rPr>
          <w:rFonts w:ascii="Times New Roman" w:hAnsi="Times New Roman"/>
          <w:sz w:val="24"/>
          <w:szCs w:val="24"/>
        </w:rPr>
        <w:t xml:space="preserve"> </w:t>
      </w:r>
    </w:p>
    <w:p w14:paraId="31956DD4" w14:textId="0BA11A36" w:rsidR="00B959B1" w:rsidRPr="00473F11" w:rsidRDefault="00075F16"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C33869" w:rsidRPr="00473F11">
        <w:rPr>
          <w:rFonts w:ascii="Times New Roman" w:hAnsi="Times New Roman"/>
          <w:sz w:val="24"/>
          <w:szCs w:val="24"/>
        </w:rPr>
        <w:t>5</w:t>
      </w:r>
      <w:r w:rsidRPr="00473F11">
        <w:rPr>
          <w:rFonts w:ascii="Times New Roman" w:hAnsi="Times New Roman"/>
          <w:sz w:val="24"/>
          <w:szCs w:val="24"/>
        </w:rPr>
        <w:t>)</w:t>
      </w:r>
      <w:r w:rsidR="00B24A93" w:rsidRPr="00473F11" w:rsidDel="00B24A93">
        <w:rPr>
          <w:rFonts w:ascii="Times New Roman" w:hAnsi="Times New Roman"/>
          <w:sz w:val="24"/>
          <w:szCs w:val="24"/>
        </w:rPr>
        <w:t xml:space="preserve"> </w:t>
      </w:r>
      <w:r w:rsidR="00B959B1" w:rsidRPr="00473F11">
        <w:rPr>
          <w:rFonts w:ascii="Times New Roman" w:hAnsi="Times New Roman"/>
          <w:sz w:val="24"/>
          <w:szCs w:val="24"/>
        </w:rPr>
        <w:t xml:space="preserve">Proizvođač proizvoda </w:t>
      </w:r>
      <w:r w:rsidR="00B959B1" w:rsidRPr="00473F11">
        <w:rPr>
          <w:rStyle w:val="zadanifontodlomka-000010"/>
        </w:rPr>
        <w:t>koji udovoljava definiciji „dobavljač proizvoda“ propisanoj člankom 3. točkom 33.</w:t>
      </w:r>
      <w:r w:rsidR="00B959B1" w:rsidRPr="00473F11">
        <w:rPr>
          <w:rFonts w:ascii="Times New Roman" w:hAnsi="Times New Roman"/>
          <w:sz w:val="24"/>
          <w:szCs w:val="24"/>
        </w:rPr>
        <w:t xml:space="preserve"> </w:t>
      </w:r>
      <w:r w:rsidR="00B959B1" w:rsidRPr="00473F11">
        <w:rPr>
          <w:rStyle w:val="zadanifontodlomka-000010"/>
        </w:rPr>
        <w:t xml:space="preserve">Uredbe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18. 12. 2006) kako je zadnje izmijenjena Uredbom komisije (EU) 2020/1149 оd 3. kolovoza 2020. o </w:t>
      </w:r>
      <w:r w:rsidR="00B959B1" w:rsidRPr="00473F11">
        <w:rPr>
          <w:rStyle w:val="zadanifontodlomka-000010"/>
        </w:rPr>
        <w:lastRenderedPageBreak/>
        <w:t>izmjeni Priloga XVII. Uredbi (EZ) br. 1907/2006 Europskog parlamenta i Vijeća o registraciji, evaluaciji, autorizaciji i ograničavanju kemikalija (REACH) u pogledu diizocijanata (SL L 252, 4. 8. 2020.), dužan je Europskoj agenciji za kemikalije dostaviti podatke propisane člankom 33. stavkom 1. te Uredbe</w:t>
      </w:r>
      <w:r w:rsidR="00C33869" w:rsidRPr="00473F11">
        <w:rPr>
          <w:rStyle w:val="zadanifontodlomka-000010"/>
        </w:rPr>
        <w:t>.</w:t>
      </w:r>
    </w:p>
    <w:p w14:paraId="4CA32D5D" w14:textId="3FFE534F" w:rsidR="00FF499C" w:rsidRPr="00473F11" w:rsidRDefault="0069500E" w:rsidP="006B72EA">
      <w:pPr>
        <w:spacing w:after="0" w:line="240" w:lineRule="auto"/>
        <w:jc w:val="both"/>
        <w:rPr>
          <w:rFonts w:ascii="Times New Roman" w:hAnsi="Times New Roman"/>
          <w:sz w:val="24"/>
          <w:szCs w:val="24"/>
        </w:rPr>
      </w:pPr>
      <w:r w:rsidRPr="00473F11">
        <w:rPr>
          <w:rFonts w:ascii="Times New Roman" w:hAnsi="Times New Roman"/>
          <w:sz w:val="24"/>
          <w:szCs w:val="24"/>
        </w:rPr>
        <w:tab/>
      </w:r>
      <w:r w:rsidR="00FF499C" w:rsidRPr="00473F11">
        <w:rPr>
          <w:rFonts w:ascii="Times New Roman" w:hAnsi="Times New Roman"/>
          <w:sz w:val="24"/>
          <w:szCs w:val="24"/>
        </w:rPr>
        <w:t>(</w:t>
      </w:r>
      <w:r w:rsidR="00C33869" w:rsidRPr="00473F11">
        <w:rPr>
          <w:rFonts w:ascii="Times New Roman" w:hAnsi="Times New Roman"/>
          <w:sz w:val="24"/>
          <w:szCs w:val="24"/>
        </w:rPr>
        <w:t>6</w:t>
      </w:r>
      <w:r w:rsidR="00FF499C" w:rsidRPr="00473F11">
        <w:rPr>
          <w:rFonts w:ascii="Times New Roman" w:hAnsi="Times New Roman"/>
          <w:sz w:val="24"/>
          <w:szCs w:val="24"/>
        </w:rPr>
        <w:t xml:space="preserve">) </w:t>
      </w:r>
      <w:r w:rsidRPr="00473F11">
        <w:rPr>
          <w:rFonts w:ascii="Times New Roman" w:hAnsi="Times New Roman"/>
          <w:sz w:val="24"/>
          <w:szCs w:val="24"/>
        </w:rPr>
        <w:t xml:space="preserve">Opseg obveze iz stavka 1. ovoga članka i način izvršenja te obveze, mjere kojima se potiče postupanje kojim se smanjuje utjecaj </w:t>
      </w:r>
      <w:r w:rsidR="00477E4B" w:rsidRPr="00473F11">
        <w:rPr>
          <w:rFonts w:ascii="Times New Roman" w:hAnsi="Times New Roman"/>
          <w:sz w:val="24"/>
          <w:szCs w:val="24"/>
        </w:rPr>
        <w:t xml:space="preserve">na okoliš </w:t>
      </w:r>
      <w:r w:rsidRPr="00473F11">
        <w:rPr>
          <w:rFonts w:ascii="Times New Roman" w:hAnsi="Times New Roman"/>
          <w:sz w:val="24"/>
          <w:szCs w:val="24"/>
        </w:rPr>
        <w:t>proizvoda, uključujući i ribolovne alate koji sadržavaju plastiku te plastičn</w:t>
      </w:r>
      <w:r w:rsidR="00EE7D0E" w:rsidRPr="00473F11">
        <w:rPr>
          <w:rFonts w:ascii="Times New Roman" w:hAnsi="Times New Roman"/>
          <w:sz w:val="24"/>
          <w:szCs w:val="24"/>
        </w:rPr>
        <w:t>e</w:t>
      </w:r>
      <w:r w:rsidRPr="00473F11">
        <w:rPr>
          <w:rFonts w:ascii="Times New Roman" w:hAnsi="Times New Roman"/>
          <w:sz w:val="24"/>
          <w:szCs w:val="24"/>
        </w:rPr>
        <w:t xml:space="preserve"> proizvod</w:t>
      </w:r>
      <w:r w:rsidR="00EE7D0E" w:rsidRPr="00473F11">
        <w:rPr>
          <w:rFonts w:ascii="Times New Roman" w:hAnsi="Times New Roman"/>
          <w:sz w:val="24"/>
          <w:szCs w:val="24"/>
        </w:rPr>
        <w:t>e</w:t>
      </w:r>
      <w:r w:rsidRPr="00473F11">
        <w:rPr>
          <w:rFonts w:ascii="Times New Roman" w:hAnsi="Times New Roman"/>
          <w:sz w:val="24"/>
          <w:szCs w:val="24"/>
        </w:rPr>
        <w:t xml:space="preserve"> za jednokratnu uporabu naveden</w:t>
      </w:r>
      <w:r w:rsidR="00EE7D0E" w:rsidRPr="00473F11">
        <w:rPr>
          <w:rFonts w:ascii="Times New Roman" w:hAnsi="Times New Roman"/>
          <w:sz w:val="24"/>
          <w:szCs w:val="24"/>
        </w:rPr>
        <w:t>e</w:t>
      </w:r>
      <w:r w:rsidRPr="00473F11">
        <w:rPr>
          <w:rFonts w:ascii="Times New Roman" w:hAnsi="Times New Roman"/>
          <w:sz w:val="24"/>
          <w:szCs w:val="24"/>
        </w:rPr>
        <w:t xml:space="preserve"> u Popisu E Dodatka III</w:t>
      </w:r>
      <w:r w:rsidR="00E8124F" w:rsidRPr="00473F11">
        <w:rPr>
          <w:rFonts w:ascii="Times New Roman" w:hAnsi="Times New Roman"/>
          <w:sz w:val="24"/>
          <w:szCs w:val="24"/>
        </w:rPr>
        <w:t>.</w:t>
      </w:r>
      <w:r w:rsidRPr="00473F11">
        <w:rPr>
          <w:rFonts w:ascii="Times New Roman" w:hAnsi="Times New Roman"/>
          <w:sz w:val="24"/>
          <w:szCs w:val="24"/>
        </w:rPr>
        <w:t xml:space="preserve"> ovoga Zakona </w:t>
      </w:r>
      <w:r w:rsidR="00477E4B" w:rsidRPr="00473F11">
        <w:rPr>
          <w:rFonts w:ascii="Times New Roman" w:hAnsi="Times New Roman"/>
          <w:sz w:val="24"/>
          <w:szCs w:val="24"/>
        </w:rPr>
        <w:t>i</w:t>
      </w:r>
      <w:r w:rsidRPr="00473F11">
        <w:rPr>
          <w:rFonts w:ascii="Times New Roman" w:hAnsi="Times New Roman"/>
          <w:sz w:val="24"/>
          <w:szCs w:val="24"/>
        </w:rPr>
        <w:t xml:space="preserve"> ambalaž</w:t>
      </w:r>
      <w:r w:rsidR="00477E4B" w:rsidRPr="00473F11">
        <w:rPr>
          <w:rFonts w:ascii="Times New Roman" w:hAnsi="Times New Roman"/>
          <w:sz w:val="24"/>
          <w:szCs w:val="24"/>
        </w:rPr>
        <w:t>e</w:t>
      </w:r>
      <w:r w:rsidRPr="00473F11">
        <w:rPr>
          <w:rFonts w:ascii="Times New Roman" w:hAnsi="Times New Roman"/>
          <w:sz w:val="24"/>
          <w:szCs w:val="24"/>
        </w:rPr>
        <w:t xml:space="preserve">, obuhvaćenih obvezom proširene odgovornosti proizvođača proizvoda, te mjere kojima se potiče </w:t>
      </w:r>
      <w:r w:rsidR="00D92858" w:rsidRPr="00473F11">
        <w:rPr>
          <w:rFonts w:ascii="Times New Roman" w:hAnsi="Times New Roman"/>
          <w:sz w:val="24"/>
          <w:szCs w:val="24"/>
        </w:rPr>
        <w:t>sprječava</w:t>
      </w:r>
      <w:r w:rsidRPr="00473F11">
        <w:rPr>
          <w:rFonts w:ascii="Times New Roman" w:hAnsi="Times New Roman"/>
          <w:sz w:val="24"/>
          <w:szCs w:val="24"/>
        </w:rPr>
        <w:t>nje nastanka otpada, uključujući i nastanak otpadne ambalaže, mjere obavješćivanja potrošača i poticanja odgovornog ponašanja potrošača radi smanjenja odbacivanja otpada uključujući i otpad od plastičnih proizvoda za jednokratnu uporabu iz Popisa G Dodatka III</w:t>
      </w:r>
      <w:r w:rsidR="00E8124F" w:rsidRPr="00473F11">
        <w:rPr>
          <w:rFonts w:ascii="Times New Roman" w:hAnsi="Times New Roman"/>
          <w:sz w:val="24"/>
          <w:szCs w:val="24"/>
        </w:rPr>
        <w:t>.</w:t>
      </w:r>
      <w:r w:rsidRPr="00473F11">
        <w:rPr>
          <w:rFonts w:ascii="Times New Roman" w:hAnsi="Times New Roman"/>
          <w:sz w:val="24"/>
          <w:szCs w:val="24"/>
        </w:rPr>
        <w:t xml:space="preserve"> ovoga Zakona propisuje Ministar pravilnikom iz čla</w:t>
      </w:r>
      <w:r w:rsidR="00F8145E" w:rsidRPr="00473F11">
        <w:rPr>
          <w:rFonts w:ascii="Times New Roman" w:hAnsi="Times New Roman"/>
          <w:sz w:val="24"/>
          <w:szCs w:val="24"/>
        </w:rPr>
        <w:t>nka 88. stavka 3. ovoga Zakona.</w:t>
      </w:r>
    </w:p>
    <w:p w14:paraId="2B103056" w14:textId="77777777" w:rsidR="006B72EA" w:rsidRPr="00473F11" w:rsidRDefault="006B72EA" w:rsidP="006B72EA">
      <w:pPr>
        <w:spacing w:after="0" w:line="240" w:lineRule="auto"/>
        <w:jc w:val="both"/>
        <w:rPr>
          <w:rFonts w:ascii="Times New Roman" w:hAnsi="Times New Roman"/>
          <w:sz w:val="24"/>
          <w:szCs w:val="24"/>
        </w:rPr>
      </w:pPr>
    </w:p>
    <w:p w14:paraId="271B2E22" w14:textId="77777777" w:rsidR="0001287C" w:rsidRPr="00473F11" w:rsidRDefault="009C7A95"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O</w:t>
      </w:r>
      <w:r w:rsidR="0001287C" w:rsidRPr="00473F11">
        <w:rPr>
          <w:rFonts w:ascii="Times New Roman" w:hAnsi="Times New Roman"/>
          <w:b/>
          <w:i/>
          <w:sz w:val="24"/>
          <w:szCs w:val="24"/>
        </w:rPr>
        <w:t xml:space="preserve">značavanje </w:t>
      </w:r>
      <w:r w:rsidR="00523953" w:rsidRPr="00473F11">
        <w:rPr>
          <w:rFonts w:ascii="Times New Roman" w:hAnsi="Times New Roman"/>
          <w:b/>
          <w:i/>
          <w:sz w:val="24"/>
          <w:szCs w:val="24"/>
        </w:rPr>
        <w:t>plastičnih proizvoda za jednokratnu uporabu</w:t>
      </w:r>
    </w:p>
    <w:p w14:paraId="58C58E7D" w14:textId="77777777" w:rsidR="00F8145E" w:rsidRPr="00473F11" w:rsidRDefault="00F8145E" w:rsidP="00144B45">
      <w:pPr>
        <w:spacing w:after="0" w:line="240" w:lineRule="auto"/>
        <w:jc w:val="center"/>
        <w:rPr>
          <w:rFonts w:ascii="Times New Roman" w:hAnsi="Times New Roman"/>
          <w:b/>
          <w:sz w:val="24"/>
          <w:szCs w:val="24"/>
        </w:rPr>
      </w:pPr>
    </w:p>
    <w:p w14:paraId="2DF83DD5" w14:textId="77777777" w:rsidR="0001287C" w:rsidRPr="00473F11" w:rsidRDefault="0001287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83090F" w:rsidRPr="00473F11">
        <w:rPr>
          <w:rFonts w:ascii="Times New Roman" w:hAnsi="Times New Roman"/>
          <w:b/>
          <w:sz w:val="24"/>
          <w:szCs w:val="24"/>
        </w:rPr>
        <w:t>9</w:t>
      </w:r>
      <w:r w:rsidR="006A33EC" w:rsidRPr="00473F11">
        <w:rPr>
          <w:rFonts w:ascii="Times New Roman" w:hAnsi="Times New Roman"/>
          <w:b/>
          <w:sz w:val="24"/>
          <w:szCs w:val="24"/>
        </w:rPr>
        <w:t>3</w:t>
      </w:r>
      <w:r w:rsidRPr="00473F11">
        <w:rPr>
          <w:rFonts w:ascii="Times New Roman" w:hAnsi="Times New Roman"/>
          <w:b/>
          <w:sz w:val="24"/>
          <w:szCs w:val="24"/>
        </w:rPr>
        <w:t>.</w:t>
      </w:r>
    </w:p>
    <w:p w14:paraId="2768E7DA" w14:textId="77777777" w:rsidR="00F8145E" w:rsidRPr="00473F11" w:rsidRDefault="00F8145E" w:rsidP="00144B45">
      <w:pPr>
        <w:spacing w:after="0" w:line="240" w:lineRule="auto"/>
        <w:ind w:firstLine="720"/>
        <w:jc w:val="both"/>
        <w:rPr>
          <w:rFonts w:ascii="Times New Roman" w:hAnsi="Times New Roman"/>
          <w:sz w:val="24"/>
          <w:szCs w:val="24"/>
        </w:rPr>
      </w:pPr>
    </w:p>
    <w:p w14:paraId="7E935701" w14:textId="2284DB64" w:rsidR="00781580" w:rsidRPr="00473F11" w:rsidRDefault="00CB376D"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Proizvođač proizvoda koji stavlja na tržište Republike Hrvatske p</w:t>
      </w:r>
      <w:r w:rsidR="0001287C" w:rsidRPr="00473F11">
        <w:rPr>
          <w:rFonts w:ascii="Times New Roman" w:hAnsi="Times New Roman"/>
          <w:sz w:val="24"/>
          <w:szCs w:val="24"/>
        </w:rPr>
        <w:t xml:space="preserve">lastični proizvod za jednokratnu uporabu </w:t>
      </w:r>
      <w:r w:rsidR="002B6906" w:rsidRPr="00473F11">
        <w:rPr>
          <w:rFonts w:ascii="Times New Roman" w:hAnsi="Times New Roman"/>
          <w:sz w:val="24"/>
          <w:szCs w:val="24"/>
        </w:rPr>
        <w:t xml:space="preserve">naveden u Popisu D Dodatka </w:t>
      </w:r>
      <w:r w:rsidR="0021260C" w:rsidRPr="00473F11">
        <w:rPr>
          <w:rFonts w:ascii="Times New Roman" w:hAnsi="Times New Roman"/>
          <w:sz w:val="24"/>
          <w:szCs w:val="24"/>
        </w:rPr>
        <w:t>III</w:t>
      </w:r>
      <w:r w:rsidR="00E8124F" w:rsidRPr="00473F11">
        <w:rPr>
          <w:rFonts w:ascii="Times New Roman" w:hAnsi="Times New Roman"/>
          <w:sz w:val="24"/>
          <w:szCs w:val="24"/>
        </w:rPr>
        <w:t>.</w:t>
      </w:r>
      <w:r w:rsidR="0021260C" w:rsidRPr="00473F11">
        <w:rPr>
          <w:rFonts w:ascii="Times New Roman" w:hAnsi="Times New Roman"/>
          <w:sz w:val="24"/>
          <w:szCs w:val="24"/>
        </w:rPr>
        <w:t xml:space="preserve"> </w:t>
      </w:r>
      <w:r w:rsidR="00781580" w:rsidRPr="00473F11">
        <w:rPr>
          <w:rFonts w:ascii="Times New Roman" w:hAnsi="Times New Roman"/>
          <w:sz w:val="24"/>
          <w:szCs w:val="24"/>
        </w:rPr>
        <w:t xml:space="preserve">točki 1., 2. i 3. </w:t>
      </w:r>
      <w:r w:rsidR="002B6906" w:rsidRPr="00473F11">
        <w:rPr>
          <w:rFonts w:ascii="Times New Roman" w:hAnsi="Times New Roman"/>
          <w:sz w:val="24"/>
          <w:szCs w:val="24"/>
        </w:rPr>
        <w:t xml:space="preserve">ovoga Zakona, </w:t>
      </w:r>
      <w:r w:rsidRPr="00473F11">
        <w:rPr>
          <w:rFonts w:ascii="Times New Roman" w:hAnsi="Times New Roman"/>
          <w:sz w:val="24"/>
          <w:szCs w:val="24"/>
        </w:rPr>
        <w:t xml:space="preserve">dužan je osigurati da taj proizvod ima </w:t>
      </w:r>
      <w:r w:rsidR="0001287C" w:rsidRPr="00473F11">
        <w:rPr>
          <w:rFonts w:ascii="Times New Roman" w:hAnsi="Times New Roman"/>
          <w:sz w:val="24"/>
          <w:szCs w:val="24"/>
        </w:rPr>
        <w:t>ozna</w:t>
      </w:r>
      <w:r w:rsidRPr="00473F11">
        <w:rPr>
          <w:rFonts w:ascii="Times New Roman" w:hAnsi="Times New Roman"/>
          <w:sz w:val="24"/>
          <w:szCs w:val="24"/>
        </w:rPr>
        <w:t xml:space="preserve">ku </w:t>
      </w:r>
      <w:r w:rsidR="0001287C" w:rsidRPr="00473F11">
        <w:rPr>
          <w:rFonts w:ascii="Times New Roman" w:hAnsi="Times New Roman"/>
          <w:sz w:val="24"/>
          <w:szCs w:val="24"/>
        </w:rPr>
        <w:t>na ambalaži</w:t>
      </w:r>
      <w:r w:rsidR="00781580" w:rsidRPr="00473F11">
        <w:rPr>
          <w:rFonts w:ascii="Times New Roman" w:hAnsi="Times New Roman"/>
          <w:sz w:val="24"/>
          <w:szCs w:val="24"/>
        </w:rPr>
        <w:t xml:space="preserve">, a </w:t>
      </w:r>
      <w:r w:rsidR="00563313" w:rsidRPr="00473F11">
        <w:rPr>
          <w:rFonts w:ascii="Times New Roman" w:hAnsi="Times New Roman"/>
          <w:sz w:val="24"/>
          <w:szCs w:val="24"/>
        </w:rPr>
        <w:t xml:space="preserve">za proizvod </w:t>
      </w:r>
      <w:r w:rsidR="00781580" w:rsidRPr="00473F11">
        <w:rPr>
          <w:rFonts w:ascii="Times New Roman" w:hAnsi="Times New Roman"/>
          <w:sz w:val="24"/>
          <w:szCs w:val="24"/>
        </w:rPr>
        <w:t>naveden u Popisu D Dodatka III</w:t>
      </w:r>
      <w:r w:rsidR="00E8124F" w:rsidRPr="00473F11">
        <w:rPr>
          <w:rFonts w:ascii="Times New Roman" w:hAnsi="Times New Roman"/>
          <w:sz w:val="24"/>
          <w:szCs w:val="24"/>
        </w:rPr>
        <w:t>.</w:t>
      </w:r>
      <w:r w:rsidR="00781580" w:rsidRPr="00473F11">
        <w:rPr>
          <w:rFonts w:ascii="Times New Roman" w:hAnsi="Times New Roman"/>
          <w:sz w:val="24"/>
          <w:szCs w:val="24"/>
        </w:rPr>
        <w:t xml:space="preserve"> točki 4. ovoga Zakona dužan je osigurati da taj proizvod ima oznaku na proizvodu.</w:t>
      </w:r>
    </w:p>
    <w:p w14:paraId="757DC622" w14:textId="77777777" w:rsidR="00F8145E" w:rsidRPr="00473F11" w:rsidRDefault="00F8145E" w:rsidP="00144B45">
      <w:pPr>
        <w:spacing w:after="0" w:line="240" w:lineRule="auto"/>
        <w:ind w:firstLine="720"/>
        <w:jc w:val="both"/>
        <w:rPr>
          <w:rFonts w:ascii="Times New Roman" w:hAnsi="Times New Roman"/>
          <w:sz w:val="24"/>
          <w:szCs w:val="24"/>
        </w:rPr>
      </w:pPr>
    </w:p>
    <w:p w14:paraId="75270175" w14:textId="77777777" w:rsidR="00CB376D" w:rsidRPr="00473F11" w:rsidRDefault="00CB376D"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w:t>
      </w:r>
      <w:r w:rsidR="0001287C" w:rsidRPr="00473F11">
        <w:rPr>
          <w:rFonts w:ascii="Times New Roman" w:hAnsi="Times New Roman"/>
          <w:sz w:val="24"/>
          <w:szCs w:val="24"/>
        </w:rPr>
        <w:t xml:space="preserve"> </w:t>
      </w:r>
      <w:r w:rsidRPr="00473F11">
        <w:rPr>
          <w:rFonts w:ascii="Times New Roman" w:hAnsi="Times New Roman"/>
          <w:sz w:val="24"/>
          <w:szCs w:val="24"/>
        </w:rPr>
        <w:t xml:space="preserve">Oznaka iz stavka 1. ovoga članka mora biti </w:t>
      </w:r>
      <w:r w:rsidR="0001287C" w:rsidRPr="00473F11">
        <w:rPr>
          <w:rFonts w:ascii="Times New Roman" w:hAnsi="Times New Roman"/>
          <w:sz w:val="24"/>
          <w:szCs w:val="24"/>
        </w:rPr>
        <w:t>vidljiv</w:t>
      </w:r>
      <w:r w:rsidRPr="00473F11">
        <w:rPr>
          <w:rFonts w:ascii="Times New Roman" w:hAnsi="Times New Roman"/>
          <w:sz w:val="24"/>
          <w:szCs w:val="24"/>
        </w:rPr>
        <w:t>a</w:t>
      </w:r>
      <w:r w:rsidR="0001287C" w:rsidRPr="00473F11">
        <w:rPr>
          <w:rFonts w:ascii="Times New Roman" w:hAnsi="Times New Roman"/>
          <w:sz w:val="24"/>
          <w:szCs w:val="24"/>
        </w:rPr>
        <w:t>, čitljiv</w:t>
      </w:r>
      <w:r w:rsidRPr="00473F11">
        <w:rPr>
          <w:rFonts w:ascii="Times New Roman" w:hAnsi="Times New Roman"/>
          <w:sz w:val="24"/>
          <w:szCs w:val="24"/>
        </w:rPr>
        <w:t>a</w:t>
      </w:r>
      <w:r w:rsidR="0001287C" w:rsidRPr="00473F11">
        <w:rPr>
          <w:rFonts w:ascii="Times New Roman" w:hAnsi="Times New Roman"/>
          <w:sz w:val="24"/>
          <w:szCs w:val="24"/>
        </w:rPr>
        <w:t xml:space="preserve"> i neizbrisiv</w:t>
      </w:r>
      <w:r w:rsidRPr="00473F11">
        <w:rPr>
          <w:rFonts w:ascii="Times New Roman" w:hAnsi="Times New Roman"/>
          <w:sz w:val="24"/>
          <w:szCs w:val="24"/>
        </w:rPr>
        <w:t>a.</w:t>
      </w:r>
      <w:r w:rsidR="0001287C" w:rsidRPr="00473F11">
        <w:rPr>
          <w:rFonts w:ascii="Times New Roman" w:hAnsi="Times New Roman"/>
          <w:sz w:val="24"/>
          <w:szCs w:val="24"/>
        </w:rPr>
        <w:t xml:space="preserve"> </w:t>
      </w:r>
    </w:p>
    <w:p w14:paraId="746FD020" w14:textId="77777777" w:rsidR="00F8145E" w:rsidRPr="00473F11" w:rsidRDefault="00F8145E" w:rsidP="00144B45">
      <w:pPr>
        <w:spacing w:after="0" w:line="240" w:lineRule="auto"/>
        <w:ind w:firstLine="720"/>
        <w:jc w:val="both"/>
        <w:rPr>
          <w:rFonts w:ascii="Times New Roman" w:hAnsi="Times New Roman"/>
          <w:sz w:val="24"/>
          <w:szCs w:val="24"/>
        </w:rPr>
      </w:pPr>
    </w:p>
    <w:p w14:paraId="009047C0" w14:textId="58A50755" w:rsidR="0001287C" w:rsidRPr="00473F11" w:rsidRDefault="00CB376D" w:rsidP="00144B45">
      <w:pPr>
        <w:spacing w:after="0" w:line="240" w:lineRule="auto"/>
        <w:ind w:firstLine="720"/>
        <w:jc w:val="both"/>
        <w:rPr>
          <w:rFonts w:ascii="Times New Roman" w:hAnsi="Times New Roman"/>
          <w:color w:val="000000" w:themeColor="text1"/>
          <w:sz w:val="24"/>
          <w:szCs w:val="24"/>
        </w:rPr>
      </w:pPr>
      <w:r w:rsidRPr="00473F11">
        <w:rPr>
          <w:rFonts w:ascii="Times New Roman" w:hAnsi="Times New Roman"/>
          <w:sz w:val="24"/>
          <w:szCs w:val="24"/>
        </w:rPr>
        <w:t>(3) Oznaka iz stavka 1. ovoga članka mora sadržavati obavijest</w:t>
      </w:r>
      <w:r w:rsidR="0001287C" w:rsidRPr="00473F11">
        <w:rPr>
          <w:rFonts w:ascii="Times New Roman" w:hAnsi="Times New Roman"/>
          <w:sz w:val="24"/>
          <w:szCs w:val="24"/>
        </w:rPr>
        <w:t xml:space="preserve"> potrošač</w:t>
      </w:r>
      <w:r w:rsidRPr="00473F11">
        <w:rPr>
          <w:rFonts w:ascii="Times New Roman" w:hAnsi="Times New Roman"/>
          <w:sz w:val="24"/>
          <w:szCs w:val="24"/>
        </w:rPr>
        <w:t>ima</w:t>
      </w:r>
      <w:r w:rsidR="0001287C" w:rsidRPr="00473F11">
        <w:rPr>
          <w:rFonts w:ascii="Times New Roman" w:hAnsi="Times New Roman"/>
          <w:sz w:val="24"/>
          <w:szCs w:val="24"/>
        </w:rPr>
        <w:t xml:space="preserve"> o gospodarenj</w:t>
      </w:r>
      <w:r w:rsidR="000D67DF" w:rsidRPr="00473F11">
        <w:rPr>
          <w:rFonts w:ascii="Times New Roman" w:hAnsi="Times New Roman"/>
          <w:sz w:val="24"/>
          <w:szCs w:val="24"/>
        </w:rPr>
        <w:t>u</w:t>
      </w:r>
      <w:r w:rsidR="0001287C" w:rsidRPr="00473F11">
        <w:rPr>
          <w:rFonts w:ascii="Times New Roman" w:hAnsi="Times New Roman"/>
          <w:sz w:val="24"/>
          <w:szCs w:val="24"/>
        </w:rPr>
        <w:t xml:space="preserve"> otpadom od toga proizvoda ili o načinima na koje se može izbjeći zbrinjavanje otpada </w:t>
      </w:r>
      <w:r w:rsidR="0001287C" w:rsidRPr="00473F11">
        <w:rPr>
          <w:rFonts w:ascii="Times New Roman" w:hAnsi="Times New Roman"/>
          <w:color w:val="000000" w:themeColor="text1"/>
          <w:sz w:val="24"/>
          <w:szCs w:val="24"/>
        </w:rPr>
        <w:t xml:space="preserve">od toga proizvoda u skladu s </w:t>
      </w:r>
      <w:r w:rsidR="007625DB" w:rsidRPr="00473F11">
        <w:rPr>
          <w:rFonts w:ascii="Times New Roman" w:hAnsi="Times New Roman"/>
          <w:color w:val="000000" w:themeColor="text1"/>
          <w:sz w:val="24"/>
          <w:szCs w:val="24"/>
        </w:rPr>
        <w:t xml:space="preserve">redom prvenstva </w:t>
      </w:r>
      <w:r w:rsidR="0001287C" w:rsidRPr="00473F11">
        <w:rPr>
          <w:rFonts w:ascii="Times New Roman" w:hAnsi="Times New Roman"/>
          <w:color w:val="000000" w:themeColor="text1"/>
          <w:sz w:val="24"/>
          <w:szCs w:val="24"/>
        </w:rPr>
        <w:t>gospodarenja otpada</w:t>
      </w:r>
      <w:r w:rsidRPr="00473F11">
        <w:rPr>
          <w:rFonts w:ascii="Times New Roman" w:hAnsi="Times New Roman"/>
          <w:color w:val="000000" w:themeColor="text1"/>
          <w:sz w:val="24"/>
          <w:szCs w:val="24"/>
        </w:rPr>
        <w:t>,</w:t>
      </w:r>
      <w:r w:rsidR="0001287C" w:rsidRPr="00473F11">
        <w:rPr>
          <w:rFonts w:ascii="Times New Roman" w:hAnsi="Times New Roman"/>
          <w:color w:val="000000" w:themeColor="text1"/>
          <w:sz w:val="24"/>
          <w:szCs w:val="24"/>
        </w:rPr>
        <w:t xml:space="preserve"> te </w:t>
      </w:r>
      <w:r w:rsidR="006D481A" w:rsidRPr="00473F11">
        <w:rPr>
          <w:rFonts w:ascii="Times New Roman" w:hAnsi="Times New Roman"/>
          <w:color w:val="000000" w:themeColor="text1"/>
          <w:sz w:val="24"/>
          <w:szCs w:val="24"/>
        </w:rPr>
        <w:t>prisutnosti</w:t>
      </w:r>
      <w:r w:rsidR="0001287C" w:rsidRPr="00473F11">
        <w:rPr>
          <w:rFonts w:ascii="Times New Roman" w:hAnsi="Times New Roman"/>
          <w:color w:val="000000" w:themeColor="text1"/>
          <w:sz w:val="24"/>
          <w:szCs w:val="24"/>
        </w:rPr>
        <w:t xml:space="preserve"> plastike u proizvodu i negativn</w:t>
      </w:r>
      <w:r w:rsidR="000D67DF" w:rsidRPr="00473F11">
        <w:rPr>
          <w:rFonts w:ascii="Times New Roman" w:hAnsi="Times New Roman"/>
          <w:color w:val="000000" w:themeColor="text1"/>
          <w:sz w:val="24"/>
          <w:szCs w:val="24"/>
        </w:rPr>
        <w:t>im</w:t>
      </w:r>
      <w:r w:rsidR="0001287C" w:rsidRPr="00473F11">
        <w:rPr>
          <w:rFonts w:ascii="Times New Roman" w:hAnsi="Times New Roman"/>
          <w:color w:val="000000" w:themeColor="text1"/>
          <w:sz w:val="24"/>
          <w:szCs w:val="24"/>
        </w:rPr>
        <w:t xml:space="preserve"> </w:t>
      </w:r>
      <w:r w:rsidR="000D67DF" w:rsidRPr="00473F11">
        <w:rPr>
          <w:rFonts w:ascii="Times New Roman" w:hAnsi="Times New Roman"/>
          <w:color w:val="000000" w:themeColor="text1"/>
          <w:sz w:val="24"/>
          <w:szCs w:val="24"/>
        </w:rPr>
        <w:t xml:space="preserve">posljedicama </w:t>
      </w:r>
      <w:r w:rsidR="0001287C" w:rsidRPr="00473F11">
        <w:rPr>
          <w:rFonts w:ascii="Times New Roman" w:hAnsi="Times New Roman"/>
          <w:color w:val="000000" w:themeColor="text1"/>
          <w:sz w:val="24"/>
          <w:szCs w:val="24"/>
        </w:rPr>
        <w:t>odbacivanj</w:t>
      </w:r>
      <w:r w:rsidR="000D67DF" w:rsidRPr="00473F11">
        <w:rPr>
          <w:rFonts w:ascii="Times New Roman" w:hAnsi="Times New Roman"/>
          <w:color w:val="000000" w:themeColor="text1"/>
          <w:sz w:val="24"/>
          <w:szCs w:val="24"/>
        </w:rPr>
        <w:t>a</w:t>
      </w:r>
      <w:r w:rsidR="0001287C" w:rsidRPr="00473F11">
        <w:rPr>
          <w:rFonts w:ascii="Times New Roman" w:hAnsi="Times New Roman"/>
          <w:color w:val="000000" w:themeColor="text1"/>
          <w:sz w:val="24"/>
          <w:szCs w:val="24"/>
        </w:rPr>
        <w:t xml:space="preserve"> </w:t>
      </w:r>
      <w:r w:rsidR="000D67DF" w:rsidRPr="00473F11">
        <w:rPr>
          <w:rFonts w:ascii="Times New Roman" w:hAnsi="Times New Roman"/>
          <w:color w:val="000000" w:themeColor="text1"/>
          <w:sz w:val="24"/>
          <w:szCs w:val="24"/>
        </w:rPr>
        <w:t>otpada</w:t>
      </w:r>
      <w:r w:rsidR="0001287C" w:rsidRPr="00473F11">
        <w:rPr>
          <w:rFonts w:ascii="Times New Roman" w:hAnsi="Times New Roman"/>
          <w:color w:val="000000" w:themeColor="text1"/>
          <w:sz w:val="24"/>
          <w:szCs w:val="24"/>
        </w:rPr>
        <w:t xml:space="preserve"> u okoliš ili drugo</w:t>
      </w:r>
      <w:r w:rsidR="000D67DF" w:rsidRPr="00473F11">
        <w:rPr>
          <w:rFonts w:ascii="Times New Roman" w:hAnsi="Times New Roman"/>
          <w:color w:val="000000" w:themeColor="text1"/>
          <w:sz w:val="24"/>
          <w:szCs w:val="24"/>
        </w:rPr>
        <w:t>g</w:t>
      </w:r>
      <w:r w:rsidR="0001287C" w:rsidRPr="00473F11">
        <w:rPr>
          <w:rFonts w:ascii="Times New Roman" w:hAnsi="Times New Roman"/>
          <w:color w:val="000000" w:themeColor="text1"/>
          <w:sz w:val="24"/>
          <w:szCs w:val="24"/>
        </w:rPr>
        <w:t xml:space="preserve"> neodgovarajuće</w:t>
      </w:r>
      <w:r w:rsidR="004A6D2D" w:rsidRPr="00473F11">
        <w:rPr>
          <w:rFonts w:ascii="Times New Roman" w:hAnsi="Times New Roman"/>
          <w:color w:val="000000" w:themeColor="text1"/>
          <w:sz w:val="24"/>
          <w:szCs w:val="24"/>
        </w:rPr>
        <w:t>g</w:t>
      </w:r>
      <w:r w:rsidR="0001287C" w:rsidRPr="00473F11">
        <w:rPr>
          <w:rFonts w:ascii="Times New Roman" w:hAnsi="Times New Roman"/>
          <w:color w:val="000000" w:themeColor="text1"/>
          <w:sz w:val="24"/>
          <w:szCs w:val="24"/>
        </w:rPr>
        <w:t xml:space="preserve"> zbrinjavanj</w:t>
      </w:r>
      <w:r w:rsidR="000D67DF" w:rsidRPr="00473F11">
        <w:rPr>
          <w:rFonts w:ascii="Times New Roman" w:hAnsi="Times New Roman"/>
          <w:color w:val="000000" w:themeColor="text1"/>
          <w:sz w:val="24"/>
          <w:szCs w:val="24"/>
        </w:rPr>
        <w:t>a</w:t>
      </w:r>
      <w:r w:rsidR="0001287C" w:rsidRPr="00473F11">
        <w:rPr>
          <w:rFonts w:ascii="Times New Roman" w:hAnsi="Times New Roman"/>
          <w:color w:val="000000" w:themeColor="text1"/>
          <w:sz w:val="24"/>
          <w:szCs w:val="24"/>
        </w:rPr>
        <w:t xml:space="preserve"> otpada od toga proizvoda</w:t>
      </w:r>
      <w:r w:rsidR="002B6906" w:rsidRPr="00473F11">
        <w:rPr>
          <w:rFonts w:ascii="Times New Roman" w:hAnsi="Times New Roman"/>
          <w:color w:val="000000" w:themeColor="text1"/>
          <w:sz w:val="24"/>
          <w:szCs w:val="24"/>
        </w:rPr>
        <w:t>.</w:t>
      </w:r>
    </w:p>
    <w:p w14:paraId="3A1D486C" w14:textId="77777777" w:rsidR="00F8145E" w:rsidRPr="00473F11" w:rsidRDefault="00F8145E" w:rsidP="00144B45">
      <w:pPr>
        <w:spacing w:after="0" w:line="240" w:lineRule="auto"/>
        <w:ind w:firstLine="720"/>
        <w:jc w:val="both"/>
        <w:rPr>
          <w:rFonts w:ascii="Times New Roman" w:hAnsi="Times New Roman"/>
          <w:color w:val="000000" w:themeColor="text1"/>
          <w:sz w:val="24"/>
          <w:szCs w:val="24"/>
        </w:rPr>
      </w:pPr>
    </w:p>
    <w:p w14:paraId="10702F81" w14:textId="77777777" w:rsidR="00E22F7D" w:rsidRPr="00473F11" w:rsidRDefault="00E22F7D" w:rsidP="00144B45">
      <w:pPr>
        <w:spacing w:after="0"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 Oznaka iz stavka 1. ovoga članka mora biti u skladu s Provedbenom uredbom komisije (EU) 2020/2151 оd 17. prosinca 2020. o utvrđivanju pravila o usklađenim specifikacijama za oznaku plastičnih proizvoda za jednokratnu uporabu navedenih u dijelu D Priloga Direktivi (EU) 2019/904 Europskog parlamenta i Vijeća o smanjenju utjecaja određenih plastičnih proizvoda na okoliš (SL L 428, 18. 12. 2020.)</w:t>
      </w:r>
    </w:p>
    <w:p w14:paraId="3ADB25C1" w14:textId="77777777" w:rsidR="00F8145E" w:rsidRPr="00473F11" w:rsidRDefault="00F8145E" w:rsidP="00144B45">
      <w:pPr>
        <w:spacing w:after="0" w:line="240" w:lineRule="auto"/>
        <w:jc w:val="center"/>
        <w:rPr>
          <w:rFonts w:ascii="Times New Roman" w:hAnsi="Times New Roman"/>
          <w:b/>
          <w:sz w:val="24"/>
          <w:szCs w:val="24"/>
        </w:rPr>
      </w:pPr>
    </w:p>
    <w:p w14:paraId="0444384E"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Registar proizvođača s proširenom odgovornosti</w:t>
      </w:r>
    </w:p>
    <w:p w14:paraId="4830BDFC" w14:textId="77777777" w:rsidR="00F8145E" w:rsidRPr="00473F11" w:rsidRDefault="00F8145E" w:rsidP="00144B45">
      <w:pPr>
        <w:spacing w:after="0" w:line="240" w:lineRule="auto"/>
        <w:jc w:val="center"/>
        <w:rPr>
          <w:rFonts w:ascii="Times New Roman" w:hAnsi="Times New Roman"/>
          <w:b/>
          <w:sz w:val="24"/>
          <w:szCs w:val="24"/>
        </w:rPr>
      </w:pPr>
    </w:p>
    <w:p w14:paraId="10F5487D"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9</w:t>
      </w:r>
      <w:r w:rsidR="006A33EC" w:rsidRPr="00473F11">
        <w:rPr>
          <w:rFonts w:ascii="Times New Roman" w:hAnsi="Times New Roman"/>
          <w:b/>
          <w:sz w:val="24"/>
          <w:szCs w:val="24"/>
        </w:rPr>
        <w:t>4</w:t>
      </w:r>
      <w:r w:rsidRPr="00473F11">
        <w:rPr>
          <w:rFonts w:ascii="Times New Roman" w:hAnsi="Times New Roman"/>
          <w:b/>
          <w:sz w:val="24"/>
          <w:szCs w:val="24"/>
        </w:rPr>
        <w:t>.</w:t>
      </w:r>
    </w:p>
    <w:p w14:paraId="2CEA9204" w14:textId="77777777" w:rsidR="00F8145E" w:rsidRPr="00473F11" w:rsidRDefault="00F8145E" w:rsidP="00144B45">
      <w:pPr>
        <w:spacing w:after="0" w:line="240" w:lineRule="auto"/>
        <w:ind w:firstLine="720"/>
        <w:jc w:val="both"/>
        <w:rPr>
          <w:rFonts w:ascii="Times New Roman" w:hAnsi="Times New Roman"/>
          <w:sz w:val="24"/>
          <w:szCs w:val="24"/>
        </w:rPr>
      </w:pPr>
    </w:p>
    <w:p w14:paraId="3DF07C8B" w14:textId="514B16A6"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(1) Registar proizvođača s proširenom odgovornosti (u daljnjem tekstu: RPPO) </w:t>
      </w:r>
      <w:r w:rsidR="00481EBB" w:rsidRPr="00473F11">
        <w:rPr>
          <w:rFonts w:ascii="Times New Roman" w:hAnsi="Times New Roman"/>
          <w:sz w:val="24"/>
          <w:szCs w:val="24"/>
        </w:rPr>
        <w:t>je elektronička baza podataka</w:t>
      </w:r>
      <w:r w:rsidR="00753FE1" w:rsidRPr="00473F11">
        <w:rPr>
          <w:rFonts w:ascii="Times New Roman" w:hAnsi="Times New Roman"/>
          <w:sz w:val="24"/>
          <w:szCs w:val="24"/>
        </w:rPr>
        <w:t>, koja sadrži podatke</w:t>
      </w:r>
      <w:r w:rsidR="00481EBB" w:rsidRPr="00473F11">
        <w:rPr>
          <w:rFonts w:ascii="Times New Roman" w:hAnsi="Times New Roman"/>
          <w:sz w:val="24"/>
          <w:szCs w:val="24"/>
        </w:rPr>
        <w:t xml:space="preserve"> o proizvođačima proizvoda</w:t>
      </w:r>
      <w:r w:rsidR="00753FE1" w:rsidRPr="00473F11">
        <w:rPr>
          <w:rFonts w:ascii="Times New Roman" w:hAnsi="Times New Roman"/>
          <w:sz w:val="24"/>
          <w:szCs w:val="24"/>
        </w:rPr>
        <w:t>,</w:t>
      </w:r>
      <w:r w:rsidR="00481EBB" w:rsidRPr="00473F11">
        <w:rPr>
          <w:rFonts w:ascii="Times New Roman" w:hAnsi="Times New Roman"/>
          <w:sz w:val="24"/>
          <w:szCs w:val="24"/>
        </w:rPr>
        <w:t xml:space="preserve"> koji su dužni izvršavati obveze propisane ovim Zakonom, o proizvodima i količinama proizvoda stavljenim na tržište </w:t>
      </w:r>
      <w:r w:rsidR="00753FE1" w:rsidRPr="00473F11">
        <w:rPr>
          <w:rFonts w:ascii="Times New Roman" w:hAnsi="Times New Roman"/>
          <w:sz w:val="24"/>
          <w:szCs w:val="24"/>
        </w:rPr>
        <w:t>te</w:t>
      </w:r>
      <w:r w:rsidR="00481EBB" w:rsidRPr="00473F11">
        <w:rPr>
          <w:rFonts w:ascii="Times New Roman" w:hAnsi="Times New Roman"/>
          <w:sz w:val="24"/>
          <w:szCs w:val="24"/>
        </w:rPr>
        <w:t xml:space="preserve"> o ispunjavanju obveze doprinosa postizanja cilja gospodarenja otpadom</w:t>
      </w:r>
      <w:r w:rsidR="00EE25F2" w:rsidRPr="00473F11">
        <w:rPr>
          <w:rFonts w:ascii="Times New Roman" w:hAnsi="Times New Roman"/>
          <w:sz w:val="24"/>
          <w:szCs w:val="24"/>
        </w:rPr>
        <w:t xml:space="preserve">, posebice </w:t>
      </w:r>
      <w:r w:rsidR="00004315" w:rsidRPr="00473F11">
        <w:rPr>
          <w:rFonts w:ascii="Times New Roman" w:hAnsi="Times New Roman"/>
          <w:sz w:val="24"/>
          <w:szCs w:val="24"/>
        </w:rPr>
        <w:t xml:space="preserve">podataka o ambalaži i ambalažnom otpadu kojima se omogućuje nadzor nad provedbom odgovarajućih ciljeva </w:t>
      </w:r>
      <w:r w:rsidR="00753FE1" w:rsidRPr="00473F11">
        <w:rPr>
          <w:rFonts w:ascii="Times New Roman" w:hAnsi="Times New Roman"/>
          <w:sz w:val="24"/>
          <w:szCs w:val="24"/>
        </w:rPr>
        <w:t xml:space="preserve">iz </w:t>
      </w:r>
      <w:r w:rsidR="00A512AA" w:rsidRPr="00473F11">
        <w:rPr>
          <w:rFonts w:ascii="Times New Roman" w:hAnsi="Times New Roman"/>
          <w:sz w:val="24"/>
          <w:szCs w:val="24"/>
        </w:rPr>
        <w:t>G</w:t>
      </w:r>
      <w:r w:rsidR="0017572C" w:rsidRPr="00473F11">
        <w:rPr>
          <w:rFonts w:ascii="Times New Roman" w:hAnsi="Times New Roman"/>
          <w:sz w:val="24"/>
          <w:szCs w:val="24"/>
        </w:rPr>
        <w:t>lave VII.</w:t>
      </w:r>
      <w:r w:rsidR="00F8145E" w:rsidRPr="00473F11">
        <w:rPr>
          <w:rFonts w:ascii="Times New Roman" w:hAnsi="Times New Roman"/>
          <w:sz w:val="24"/>
          <w:szCs w:val="24"/>
        </w:rPr>
        <w:t xml:space="preserve"> </w:t>
      </w:r>
      <w:r w:rsidR="00753FE1" w:rsidRPr="00473F11">
        <w:rPr>
          <w:rFonts w:ascii="Times New Roman" w:hAnsi="Times New Roman"/>
          <w:sz w:val="24"/>
          <w:szCs w:val="24"/>
        </w:rPr>
        <w:t>ovoga Zakona.</w:t>
      </w:r>
    </w:p>
    <w:p w14:paraId="4DE6B936" w14:textId="77777777" w:rsidR="00F8145E" w:rsidRPr="00473F11" w:rsidRDefault="00F8145E" w:rsidP="00144B45">
      <w:pPr>
        <w:spacing w:after="0" w:line="240" w:lineRule="auto"/>
        <w:ind w:firstLine="720"/>
        <w:jc w:val="both"/>
        <w:rPr>
          <w:rFonts w:ascii="Times New Roman" w:hAnsi="Times New Roman"/>
          <w:sz w:val="24"/>
          <w:szCs w:val="24"/>
        </w:rPr>
      </w:pPr>
    </w:p>
    <w:p w14:paraId="275C28D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Podaci iz RPPO su javno dostupni, osim podataka koji predstavljaju poslovnu tajnu.</w:t>
      </w:r>
    </w:p>
    <w:p w14:paraId="1598240A" w14:textId="77777777" w:rsidR="00F8145E" w:rsidRPr="00473F11" w:rsidRDefault="00F8145E" w:rsidP="00144B45">
      <w:pPr>
        <w:spacing w:after="0" w:line="240" w:lineRule="auto"/>
        <w:ind w:firstLine="720"/>
        <w:jc w:val="both"/>
        <w:rPr>
          <w:rFonts w:ascii="Times New Roman" w:hAnsi="Times New Roman"/>
          <w:sz w:val="24"/>
          <w:szCs w:val="24"/>
        </w:rPr>
      </w:pPr>
    </w:p>
    <w:p w14:paraId="08AB5C3E"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(3) Sredstva za rad RPPO osigurava Fond iz prihoda naknade gospodarenja otpadom.</w:t>
      </w:r>
    </w:p>
    <w:p w14:paraId="30FE6A60" w14:textId="77777777" w:rsidR="00F8145E" w:rsidRPr="00473F11" w:rsidRDefault="00F8145E" w:rsidP="00144B45">
      <w:pPr>
        <w:spacing w:after="0" w:line="240" w:lineRule="auto"/>
        <w:ind w:firstLine="720"/>
        <w:jc w:val="both"/>
        <w:rPr>
          <w:rFonts w:ascii="Times New Roman" w:hAnsi="Times New Roman"/>
          <w:sz w:val="24"/>
          <w:szCs w:val="24"/>
        </w:rPr>
      </w:pPr>
    </w:p>
    <w:p w14:paraId="2B43B307" w14:textId="77777777" w:rsidR="00753FE1"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(4) </w:t>
      </w:r>
      <w:r w:rsidR="00481EBB" w:rsidRPr="00473F11">
        <w:rPr>
          <w:rFonts w:ascii="Times New Roman" w:hAnsi="Times New Roman"/>
          <w:sz w:val="24"/>
          <w:szCs w:val="24"/>
        </w:rPr>
        <w:t>Financijska agencija</w:t>
      </w:r>
      <w:r w:rsidR="00753FE1" w:rsidRPr="00473F11">
        <w:rPr>
          <w:rFonts w:ascii="Times New Roman" w:hAnsi="Times New Roman"/>
          <w:sz w:val="24"/>
          <w:szCs w:val="24"/>
        </w:rPr>
        <w:t>,</w:t>
      </w:r>
      <w:r w:rsidR="00481EBB" w:rsidRPr="00473F11">
        <w:rPr>
          <w:rFonts w:ascii="Times New Roman" w:hAnsi="Times New Roman"/>
          <w:sz w:val="24"/>
          <w:szCs w:val="24"/>
        </w:rPr>
        <w:t xml:space="preserve"> </w:t>
      </w:r>
      <w:r w:rsidR="00753FE1" w:rsidRPr="00473F11">
        <w:rPr>
          <w:rFonts w:ascii="Times New Roman" w:hAnsi="Times New Roman"/>
          <w:sz w:val="24"/>
          <w:szCs w:val="24"/>
        </w:rPr>
        <w:t xml:space="preserve">u ime i za račun Fonda, </w:t>
      </w:r>
      <w:r w:rsidR="00481EBB" w:rsidRPr="00473F11">
        <w:rPr>
          <w:rFonts w:ascii="Times New Roman" w:hAnsi="Times New Roman"/>
          <w:sz w:val="24"/>
          <w:szCs w:val="24"/>
        </w:rPr>
        <w:t>obavlja poslove ustroja i operativnog vođenja RPP</w:t>
      </w:r>
      <w:r w:rsidR="0042187C" w:rsidRPr="00473F11">
        <w:rPr>
          <w:rFonts w:ascii="Times New Roman" w:hAnsi="Times New Roman"/>
          <w:sz w:val="24"/>
          <w:szCs w:val="24"/>
        </w:rPr>
        <w:t>O</w:t>
      </w:r>
      <w:r w:rsidR="00753FE1" w:rsidRPr="00473F11">
        <w:rPr>
          <w:rFonts w:ascii="Times New Roman" w:hAnsi="Times New Roman"/>
          <w:sz w:val="24"/>
          <w:szCs w:val="24"/>
        </w:rPr>
        <w:t>.</w:t>
      </w:r>
      <w:r w:rsidR="00481EBB" w:rsidRPr="00473F11">
        <w:rPr>
          <w:rFonts w:ascii="Times New Roman" w:hAnsi="Times New Roman"/>
          <w:sz w:val="24"/>
          <w:szCs w:val="24"/>
        </w:rPr>
        <w:t xml:space="preserve"> </w:t>
      </w:r>
    </w:p>
    <w:p w14:paraId="5F37D853" w14:textId="77777777" w:rsidR="00F8145E" w:rsidRPr="00473F11" w:rsidRDefault="00F8145E" w:rsidP="00144B45">
      <w:pPr>
        <w:spacing w:after="0" w:line="240" w:lineRule="auto"/>
        <w:ind w:firstLine="720"/>
        <w:jc w:val="both"/>
        <w:rPr>
          <w:rFonts w:ascii="Times New Roman" w:hAnsi="Times New Roman"/>
          <w:sz w:val="24"/>
          <w:szCs w:val="24"/>
        </w:rPr>
      </w:pPr>
    </w:p>
    <w:p w14:paraId="7C72DE9C" w14:textId="77777777" w:rsidR="00FF499C" w:rsidRPr="00473F11" w:rsidRDefault="00753FE1"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3090F" w:rsidRPr="00473F11">
        <w:rPr>
          <w:rFonts w:ascii="Times New Roman" w:hAnsi="Times New Roman"/>
          <w:sz w:val="24"/>
          <w:szCs w:val="24"/>
        </w:rPr>
        <w:t>5</w:t>
      </w:r>
      <w:r w:rsidRPr="00473F11">
        <w:rPr>
          <w:rFonts w:ascii="Times New Roman" w:hAnsi="Times New Roman"/>
          <w:sz w:val="24"/>
          <w:szCs w:val="24"/>
        </w:rPr>
        <w:t>) Operativno vođenje RPP</w:t>
      </w:r>
      <w:r w:rsidR="0042187C" w:rsidRPr="00473F11">
        <w:rPr>
          <w:rFonts w:ascii="Times New Roman" w:hAnsi="Times New Roman"/>
          <w:sz w:val="24"/>
          <w:szCs w:val="24"/>
        </w:rPr>
        <w:t>O</w:t>
      </w:r>
      <w:r w:rsidRPr="00473F11">
        <w:rPr>
          <w:rFonts w:ascii="Times New Roman" w:hAnsi="Times New Roman"/>
          <w:sz w:val="24"/>
          <w:szCs w:val="24"/>
        </w:rPr>
        <w:t xml:space="preserve"> iz stavka 4. ovoga članka </w:t>
      </w:r>
      <w:r w:rsidR="00481EBB" w:rsidRPr="00473F11">
        <w:rPr>
          <w:rFonts w:ascii="Times New Roman" w:hAnsi="Times New Roman"/>
          <w:sz w:val="24"/>
          <w:szCs w:val="24"/>
        </w:rPr>
        <w:t>uključuj</w:t>
      </w:r>
      <w:r w:rsidRPr="00473F11">
        <w:rPr>
          <w:rFonts w:ascii="Times New Roman" w:hAnsi="Times New Roman"/>
          <w:sz w:val="24"/>
          <w:szCs w:val="24"/>
        </w:rPr>
        <w:t>e</w:t>
      </w:r>
      <w:r w:rsidR="00481EBB" w:rsidRPr="00473F11">
        <w:rPr>
          <w:rFonts w:ascii="Times New Roman" w:hAnsi="Times New Roman"/>
          <w:sz w:val="24"/>
          <w:szCs w:val="24"/>
        </w:rPr>
        <w:t xml:space="preserve"> održavanje i upravljanje </w:t>
      </w:r>
      <w:r w:rsidRPr="00473F11">
        <w:rPr>
          <w:rFonts w:ascii="Times New Roman" w:hAnsi="Times New Roman"/>
          <w:sz w:val="24"/>
          <w:szCs w:val="24"/>
        </w:rPr>
        <w:t>RPP</w:t>
      </w:r>
      <w:r w:rsidR="005A238D" w:rsidRPr="00473F11">
        <w:rPr>
          <w:rFonts w:ascii="Times New Roman" w:hAnsi="Times New Roman"/>
          <w:sz w:val="24"/>
          <w:szCs w:val="24"/>
        </w:rPr>
        <w:t>O</w:t>
      </w:r>
      <w:r w:rsidR="00481EBB" w:rsidRPr="00473F11">
        <w:rPr>
          <w:rFonts w:ascii="Times New Roman" w:hAnsi="Times New Roman"/>
          <w:sz w:val="24"/>
          <w:szCs w:val="24"/>
        </w:rPr>
        <w:t xml:space="preserve">, prikupljanje, evidentiranje i arhiviranje podataka </w:t>
      </w:r>
      <w:r w:rsidRPr="00473F11">
        <w:rPr>
          <w:rFonts w:ascii="Times New Roman" w:hAnsi="Times New Roman"/>
          <w:sz w:val="24"/>
          <w:szCs w:val="24"/>
        </w:rPr>
        <w:t>baze</w:t>
      </w:r>
      <w:r w:rsidR="009B2006" w:rsidRPr="00473F11">
        <w:rPr>
          <w:rFonts w:ascii="Times New Roman" w:hAnsi="Times New Roman"/>
          <w:sz w:val="24"/>
          <w:szCs w:val="24"/>
        </w:rPr>
        <w:t>, izradu izvješća iz podataka sadržanih u RPP</w:t>
      </w:r>
      <w:r w:rsidR="005A238D" w:rsidRPr="00473F11">
        <w:rPr>
          <w:rFonts w:ascii="Times New Roman" w:hAnsi="Times New Roman"/>
          <w:sz w:val="24"/>
          <w:szCs w:val="24"/>
        </w:rPr>
        <w:t>O</w:t>
      </w:r>
      <w:r w:rsidR="00481EBB" w:rsidRPr="00473F11">
        <w:rPr>
          <w:rFonts w:ascii="Times New Roman" w:hAnsi="Times New Roman"/>
          <w:sz w:val="24"/>
          <w:szCs w:val="24"/>
        </w:rPr>
        <w:t>, te daljnji razvoj RPP</w:t>
      </w:r>
      <w:r w:rsidR="005A238D" w:rsidRPr="00473F11">
        <w:rPr>
          <w:rFonts w:ascii="Times New Roman" w:hAnsi="Times New Roman"/>
          <w:sz w:val="24"/>
          <w:szCs w:val="24"/>
        </w:rPr>
        <w:t>O</w:t>
      </w:r>
      <w:r w:rsidR="00FF499C" w:rsidRPr="00473F11">
        <w:rPr>
          <w:rFonts w:ascii="Times New Roman" w:hAnsi="Times New Roman"/>
          <w:sz w:val="24"/>
          <w:szCs w:val="24"/>
        </w:rPr>
        <w:t>.</w:t>
      </w:r>
    </w:p>
    <w:p w14:paraId="5DD30D8B" w14:textId="77777777" w:rsidR="00F8145E" w:rsidRPr="00473F11" w:rsidRDefault="00F8145E" w:rsidP="00144B45">
      <w:pPr>
        <w:spacing w:after="0" w:line="240" w:lineRule="auto"/>
        <w:ind w:firstLine="720"/>
        <w:jc w:val="both"/>
        <w:rPr>
          <w:rFonts w:ascii="Times New Roman" w:hAnsi="Times New Roman"/>
          <w:sz w:val="24"/>
          <w:szCs w:val="24"/>
        </w:rPr>
      </w:pPr>
    </w:p>
    <w:p w14:paraId="04BB658A" w14:textId="77777777" w:rsidR="00721EFE" w:rsidRPr="00473F11" w:rsidRDefault="00753FE1"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3090F" w:rsidRPr="00473F11">
        <w:rPr>
          <w:rFonts w:ascii="Times New Roman" w:hAnsi="Times New Roman"/>
          <w:sz w:val="24"/>
          <w:szCs w:val="24"/>
        </w:rPr>
        <w:t>6</w:t>
      </w:r>
      <w:r w:rsidRPr="00473F11">
        <w:rPr>
          <w:rFonts w:ascii="Times New Roman" w:hAnsi="Times New Roman"/>
          <w:sz w:val="24"/>
          <w:szCs w:val="24"/>
        </w:rPr>
        <w:t>) Podaci sadržani u RPP</w:t>
      </w:r>
      <w:r w:rsidR="0042187C" w:rsidRPr="00473F11">
        <w:rPr>
          <w:rFonts w:ascii="Times New Roman" w:hAnsi="Times New Roman"/>
          <w:sz w:val="24"/>
          <w:szCs w:val="24"/>
        </w:rPr>
        <w:t>O</w:t>
      </w:r>
      <w:r w:rsidRPr="00473F11">
        <w:rPr>
          <w:rFonts w:ascii="Times New Roman" w:hAnsi="Times New Roman"/>
          <w:sz w:val="24"/>
          <w:szCs w:val="24"/>
        </w:rPr>
        <w:t xml:space="preserve"> dostupni su </w:t>
      </w:r>
      <w:r w:rsidR="0042187C" w:rsidRPr="00473F11">
        <w:rPr>
          <w:rFonts w:ascii="Times New Roman" w:hAnsi="Times New Roman"/>
          <w:sz w:val="24"/>
          <w:szCs w:val="24"/>
        </w:rPr>
        <w:t xml:space="preserve">Fondu </w:t>
      </w:r>
      <w:r w:rsidR="004A2202" w:rsidRPr="00473F11">
        <w:rPr>
          <w:rFonts w:ascii="Times New Roman" w:hAnsi="Times New Roman"/>
          <w:sz w:val="24"/>
          <w:szCs w:val="24"/>
        </w:rPr>
        <w:t>i nadležnom tijelu</w:t>
      </w:r>
      <w:r w:rsidR="001F76C2" w:rsidRPr="00473F11">
        <w:rPr>
          <w:rFonts w:ascii="Times New Roman" w:hAnsi="Times New Roman"/>
          <w:sz w:val="24"/>
          <w:szCs w:val="24"/>
        </w:rPr>
        <w:t xml:space="preserve"> i daju se bez naknade</w:t>
      </w:r>
      <w:r w:rsidR="004A2202" w:rsidRPr="00473F11">
        <w:rPr>
          <w:rFonts w:ascii="Times New Roman" w:hAnsi="Times New Roman"/>
          <w:sz w:val="24"/>
          <w:szCs w:val="24"/>
        </w:rPr>
        <w:t>.</w:t>
      </w:r>
    </w:p>
    <w:p w14:paraId="24332305" w14:textId="77777777" w:rsidR="00F8145E" w:rsidRPr="00473F11" w:rsidRDefault="00F8145E" w:rsidP="00144B45">
      <w:pPr>
        <w:spacing w:after="0" w:line="240" w:lineRule="auto"/>
        <w:ind w:firstLine="720"/>
        <w:jc w:val="both"/>
        <w:rPr>
          <w:rFonts w:ascii="Times New Roman" w:hAnsi="Times New Roman"/>
          <w:sz w:val="24"/>
          <w:szCs w:val="24"/>
        </w:rPr>
      </w:pPr>
    </w:p>
    <w:p w14:paraId="58D34005" w14:textId="77777777" w:rsidR="001F76C2" w:rsidRPr="00473F11" w:rsidRDefault="001F76C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3090F" w:rsidRPr="00473F11">
        <w:rPr>
          <w:rFonts w:ascii="Times New Roman" w:hAnsi="Times New Roman"/>
          <w:sz w:val="24"/>
          <w:szCs w:val="24"/>
        </w:rPr>
        <w:t>7</w:t>
      </w:r>
      <w:r w:rsidRPr="00473F11">
        <w:rPr>
          <w:rFonts w:ascii="Times New Roman" w:hAnsi="Times New Roman"/>
          <w:sz w:val="24"/>
          <w:szCs w:val="24"/>
        </w:rPr>
        <w:t>) Financijska agencija ovlaštena je, u svrhu vođenja RPP</w:t>
      </w:r>
      <w:r w:rsidR="0042187C" w:rsidRPr="00473F11">
        <w:rPr>
          <w:rFonts w:ascii="Times New Roman" w:hAnsi="Times New Roman"/>
          <w:sz w:val="24"/>
          <w:szCs w:val="24"/>
        </w:rPr>
        <w:t>O</w:t>
      </w:r>
      <w:r w:rsidRPr="00473F11">
        <w:rPr>
          <w:rFonts w:ascii="Times New Roman" w:hAnsi="Times New Roman"/>
          <w:sz w:val="24"/>
          <w:szCs w:val="24"/>
        </w:rPr>
        <w:t>, bez naknade, preuzimati podatke iz sudskog registra i drugih matičnih registara</w:t>
      </w:r>
      <w:r w:rsidR="004B333E" w:rsidRPr="00473F11">
        <w:rPr>
          <w:rFonts w:ascii="Times New Roman" w:hAnsi="Times New Roman"/>
          <w:sz w:val="24"/>
          <w:szCs w:val="24"/>
        </w:rPr>
        <w:t>,</w:t>
      </w:r>
      <w:r w:rsidRPr="00473F11">
        <w:rPr>
          <w:rFonts w:ascii="Times New Roman" w:hAnsi="Times New Roman"/>
          <w:sz w:val="24"/>
          <w:szCs w:val="24"/>
        </w:rPr>
        <w:t xml:space="preserve"> koji sadrže podatke o osnovanim odnosno registriranim osobama, službenih evidencija Porezne uprave, Fonda i Ministarstva, te baza podataka </w:t>
      </w:r>
      <w:r w:rsidR="000A4A55" w:rsidRPr="00473F11">
        <w:rPr>
          <w:rFonts w:ascii="Times New Roman" w:hAnsi="Times New Roman"/>
          <w:sz w:val="24"/>
          <w:szCs w:val="24"/>
        </w:rPr>
        <w:t>državnih tijela i državnih upravnih organizacija</w:t>
      </w:r>
      <w:r w:rsidRPr="00473F11">
        <w:rPr>
          <w:rFonts w:ascii="Times New Roman" w:hAnsi="Times New Roman"/>
          <w:sz w:val="24"/>
          <w:szCs w:val="24"/>
        </w:rPr>
        <w:t>.</w:t>
      </w:r>
    </w:p>
    <w:p w14:paraId="3B4BEB6A" w14:textId="77777777" w:rsidR="00F8145E" w:rsidRPr="00473F11" w:rsidRDefault="00753FE1"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6A93150D" w14:textId="77777777" w:rsidR="00753FE1" w:rsidRPr="00473F11" w:rsidRDefault="00753FE1"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3090F" w:rsidRPr="00473F11">
        <w:rPr>
          <w:rFonts w:ascii="Times New Roman" w:hAnsi="Times New Roman"/>
          <w:sz w:val="24"/>
          <w:szCs w:val="24"/>
        </w:rPr>
        <w:t>8</w:t>
      </w:r>
      <w:r w:rsidRPr="00473F11">
        <w:rPr>
          <w:rFonts w:ascii="Times New Roman" w:hAnsi="Times New Roman"/>
          <w:sz w:val="24"/>
          <w:szCs w:val="24"/>
        </w:rPr>
        <w:t>) Sadržaj i struktura podataka u RPP</w:t>
      </w:r>
      <w:r w:rsidR="0042187C" w:rsidRPr="00473F11">
        <w:rPr>
          <w:rFonts w:ascii="Times New Roman" w:hAnsi="Times New Roman"/>
          <w:sz w:val="24"/>
          <w:szCs w:val="24"/>
        </w:rPr>
        <w:t>O</w:t>
      </w:r>
      <w:r w:rsidRPr="00473F11">
        <w:rPr>
          <w:rFonts w:ascii="Times New Roman" w:hAnsi="Times New Roman"/>
          <w:sz w:val="24"/>
          <w:szCs w:val="24"/>
        </w:rPr>
        <w:t>, način upisa i sadržaj upisa te naknad</w:t>
      </w:r>
      <w:r w:rsidR="009B2006" w:rsidRPr="00473F11">
        <w:rPr>
          <w:rFonts w:ascii="Times New Roman" w:hAnsi="Times New Roman"/>
          <w:sz w:val="24"/>
          <w:szCs w:val="24"/>
        </w:rPr>
        <w:t>ama</w:t>
      </w:r>
      <w:r w:rsidRPr="00473F11">
        <w:rPr>
          <w:rFonts w:ascii="Times New Roman" w:hAnsi="Times New Roman"/>
          <w:sz w:val="24"/>
          <w:szCs w:val="24"/>
        </w:rPr>
        <w:t xml:space="preserve"> za </w:t>
      </w:r>
      <w:r w:rsidR="009B2006" w:rsidRPr="00473F11">
        <w:rPr>
          <w:rFonts w:ascii="Times New Roman" w:hAnsi="Times New Roman"/>
          <w:sz w:val="24"/>
          <w:szCs w:val="24"/>
        </w:rPr>
        <w:t>upis kao i ustroj, operativno vođenje i izradu izvješća iz RPP</w:t>
      </w:r>
      <w:r w:rsidR="0042187C" w:rsidRPr="00473F11">
        <w:rPr>
          <w:rFonts w:ascii="Times New Roman" w:hAnsi="Times New Roman"/>
          <w:sz w:val="24"/>
          <w:szCs w:val="24"/>
        </w:rPr>
        <w:t>O</w:t>
      </w:r>
      <w:r w:rsidRPr="00473F11">
        <w:rPr>
          <w:rFonts w:ascii="Times New Roman" w:hAnsi="Times New Roman"/>
          <w:sz w:val="24"/>
          <w:szCs w:val="24"/>
        </w:rPr>
        <w:t>, oblik i način popunjavanja</w:t>
      </w:r>
      <w:r w:rsidR="009B2006" w:rsidRPr="00473F11">
        <w:rPr>
          <w:rFonts w:ascii="Times New Roman" w:hAnsi="Times New Roman"/>
          <w:sz w:val="24"/>
          <w:szCs w:val="24"/>
        </w:rPr>
        <w:t xml:space="preserve"> obrazaca za registraciju i dostavu podataka u RPP</w:t>
      </w:r>
      <w:r w:rsidR="0042187C" w:rsidRPr="00473F11">
        <w:rPr>
          <w:rFonts w:ascii="Times New Roman" w:hAnsi="Times New Roman"/>
          <w:sz w:val="24"/>
          <w:szCs w:val="24"/>
        </w:rPr>
        <w:t>O</w:t>
      </w:r>
      <w:r w:rsidR="009B2006" w:rsidRPr="00473F11">
        <w:rPr>
          <w:rFonts w:ascii="Times New Roman" w:hAnsi="Times New Roman"/>
          <w:sz w:val="24"/>
          <w:szCs w:val="24"/>
        </w:rPr>
        <w:t xml:space="preserve"> te način davanja i korištenja podataka iz RPP</w:t>
      </w:r>
      <w:r w:rsidR="0042187C" w:rsidRPr="00473F11">
        <w:rPr>
          <w:rFonts w:ascii="Times New Roman" w:hAnsi="Times New Roman"/>
          <w:sz w:val="24"/>
          <w:szCs w:val="24"/>
        </w:rPr>
        <w:t>O</w:t>
      </w:r>
      <w:r w:rsidR="009B2006" w:rsidRPr="00473F11">
        <w:rPr>
          <w:rFonts w:ascii="Times New Roman" w:hAnsi="Times New Roman"/>
          <w:sz w:val="24"/>
          <w:szCs w:val="24"/>
        </w:rPr>
        <w:t xml:space="preserve"> uređuju se sporazumom Financijske agencije</w:t>
      </w:r>
      <w:r w:rsidR="00ED7A0B" w:rsidRPr="00473F11">
        <w:rPr>
          <w:rFonts w:ascii="Times New Roman" w:hAnsi="Times New Roman"/>
          <w:sz w:val="24"/>
          <w:szCs w:val="24"/>
        </w:rPr>
        <w:t xml:space="preserve"> i Fonda</w:t>
      </w:r>
      <w:r w:rsidR="009B2006" w:rsidRPr="00473F11">
        <w:rPr>
          <w:rFonts w:ascii="Times New Roman" w:hAnsi="Times New Roman"/>
          <w:sz w:val="24"/>
          <w:szCs w:val="24"/>
        </w:rPr>
        <w:t>.</w:t>
      </w:r>
    </w:p>
    <w:p w14:paraId="279B81DE" w14:textId="77777777" w:rsidR="00F8145E" w:rsidRPr="00473F11" w:rsidRDefault="009B2006"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13D1FBF1" w14:textId="77777777" w:rsidR="0083090F" w:rsidRPr="00473F11" w:rsidRDefault="0083090F"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(9) Ministarstvo i nadležno tijelo putem RPP</w:t>
      </w:r>
      <w:r w:rsidR="0042187C" w:rsidRPr="00473F11">
        <w:rPr>
          <w:rFonts w:ascii="Times New Roman" w:hAnsi="Times New Roman"/>
          <w:sz w:val="24"/>
          <w:szCs w:val="24"/>
        </w:rPr>
        <w:t>O</w:t>
      </w:r>
      <w:r w:rsidRPr="00473F11">
        <w:rPr>
          <w:rFonts w:ascii="Times New Roman" w:hAnsi="Times New Roman"/>
          <w:sz w:val="24"/>
          <w:szCs w:val="24"/>
        </w:rPr>
        <w:t xml:space="preserve"> prati količine proizvoda stavljenih na tržište radi ispunjenja ciljeva gospodarenja otpadom. </w:t>
      </w:r>
    </w:p>
    <w:p w14:paraId="79BAFB4E" w14:textId="77777777" w:rsidR="00F8145E" w:rsidRPr="00473F11" w:rsidRDefault="00F8145E" w:rsidP="00144B45">
      <w:pPr>
        <w:spacing w:after="0" w:line="240" w:lineRule="auto"/>
        <w:ind w:firstLine="720"/>
        <w:jc w:val="both"/>
        <w:rPr>
          <w:rFonts w:ascii="Times New Roman" w:hAnsi="Times New Roman"/>
          <w:sz w:val="24"/>
          <w:szCs w:val="24"/>
        </w:rPr>
      </w:pPr>
    </w:p>
    <w:p w14:paraId="1547C65E" w14:textId="77777777" w:rsidR="009B2006" w:rsidRPr="00473F11" w:rsidRDefault="009B2006"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3090F" w:rsidRPr="00473F11">
        <w:rPr>
          <w:rFonts w:ascii="Times New Roman" w:hAnsi="Times New Roman"/>
          <w:sz w:val="24"/>
          <w:szCs w:val="24"/>
        </w:rPr>
        <w:t>10</w:t>
      </w:r>
      <w:r w:rsidRPr="00473F11">
        <w:rPr>
          <w:rFonts w:ascii="Times New Roman" w:hAnsi="Times New Roman"/>
          <w:sz w:val="24"/>
          <w:szCs w:val="24"/>
        </w:rPr>
        <w:t xml:space="preserve">) Podatke o sporazumu iz stavka </w:t>
      </w:r>
      <w:r w:rsidR="0083090F" w:rsidRPr="00473F11">
        <w:rPr>
          <w:rFonts w:ascii="Times New Roman" w:hAnsi="Times New Roman"/>
          <w:sz w:val="24"/>
          <w:szCs w:val="24"/>
        </w:rPr>
        <w:t>8</w:t>
      </w:r>
      <w:r w:rsidR="004B333E" w:rsidRPr="00473F11">
        <w:rPr>
          <w:rFonts w:ascii="Times New Roman" w:hAnsi="Times New Roman"/>
          <w:sz w:val="24"/>
          <w:szCs w:val="24"/>
        </w:rPr>
        <w:t>.</w:t>
      </w:r>
      <w:r w:rsidRPr="00473F11">
        <w:rPr>
          <w:rFonts w:ascii="Times New Roman" w:hAnsi="Times New Roman"/>
          <w:sz w:val="24"/>
          <w:szCs w:val="24"/>
        </w:rPr>
        <w:t xml:space="preserve"> ovoga članka Fond objavljuje na svojim mrežnim stranicama.</w:t>
      </w:r>
    </w:p>
    <w:p w14:paraId="7D91AE54" w14:textId="77777777" w:rsidR="00472BC1" w:rsidRPr="00473F11" w:rsidRDefault="00472BC1" w:rsidP="00144B45">
      <w:pPr>
        <w:spacing w:after="0" w:line="240" w:lineRule="auto"/>
        <w:ind w:firstLine="720"/>
        <w:jc w:val="both"/>
        <w:rPr>
          <w:rFonts w:ascii="Times New Roman" w:hAnsi="Times New Roman"/>
          <w:sz w:val="24"/>
          <w:szCs w:val="24"/>
        </w:rPr>
      </w:pPr>
    </w:p>
    <w:p w14:paraId="58D9D6D5" w14:textId="77777777" w:rsidR="00B35664" w:rsidRPr="00473F11" w:rsidRDefault="00153AC4"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Članak 9</w:t>
      </w:r>
      <w:r w:rsidR="006A33EC" w:rsidRPr="00473F11">
        <w:rPr>
          <w:rFonts w:ascii="Times New Roman" w:hAnsi="Times New Roman"/>
          <w:b/>
          <w:sz w:val="24"/>
          <w:szCs w:val="24"/>
        </w:rPr>
        <w:t>5</w:t>
      </w:r>
      <w:r w:rsidR="00B35664" w:rsidRPr="00473F11">
        <w:rPr>
          <w:rFonts w:ascii="Times New Roman" w:hAnsi="Times New Roman"/>
          <w:b/>
          <w:sz w:val="24"/>
          <w:szCs w:val="24"/>
        </w:rPr>
        <w:t>.</w:t>
      </w:r>
    </w:p>
    <w:p w14:paraId="38138F35" w14:textId="77777777" w:rsidR="00F8145E" w:rsidRPr="00473F11" w:rsidRDefault="00F8145E" w:rsidP="00144B45">
      <w:pPr>
        <w:spacing w:after="0" w:line="240" w:lineRule="auto"/>
        <w:ind w:firstLine="720"/>
        <w:jc w:val="both"/>
        <w:rPr>
          <w:rFonts w:ascii="Times New Roman" w:hAnsi="Times New Roman"/>
          <w:sz w:val="24"/>
          <w:szCs w:val="24"/>
        </w:rPr>
      </w:pPr>
    </w:p>
    <w:p w14:paraId="6169B852" w14:textId="77777777" w:rsidR="00B35664" w:rsidRPr="00473F11" w:rsidRDefault="00B35664"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Ministarstvo rješava o zahtjevu pravne osobe za uspostavu statusa Organizacije.</w:t>
      </w:r>
    </w:p>
    <w:p w14:paraId="2FD11A5A" w14:textId="77777777" w:rsidR="00F8145E" w:rsidRPr="00473F11" w:rsidRDefault="00F8145E" w:rsidP="00144B45">
      <w:pPr>
        <w:spacing w:after="0" w:line="240" w:lineRule="auto"/>
        <w:ind w:firstLine="720"/>
        <w:jc w:val="both"/>
        <w:rPr>
          <w:rFonts w:ascii="Times New Roman" w:hAnsi="Times New Roman"/>
          <w:sz w:val="24"/>
          <w:szCs w:val="24"/>
        </w:rPr>
      </w:pPr>
    </w:p>
    <w:p w14:paraId="03ECAC24" w14:textId="77777777" w:rsidR="00B35664" w:rsidRPr="00473F11" w:rsidRDefault="00B35664"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Ministarstvo rješenjem utvrđuje ispunjava li podnositelj zahtjeva za uspostavu statusa Organizacije uvjete iz članka 9</w:t>
      </w:r>
      <w:r w:rsidR="00E71F68" w:rsidRPr="00473F11">
        <w:rPr>
          <w:rFonts w:ascii="Times New Roman" w:hAnsi="Times New Roman"/>
          <w:sz w:val="24"/>
          <w:szCs w:val="24"/>
        </w:rPr>
        <w:t>6. stavka 2</w:t>
      </w:r>
      <w:r w:rsidRPr="00473F11">
        <w:rPr>
          <w:rFonts w:ascii="Times New Roman" w:hAnsi="Times New Roman"/>
          <w:sz w:val="24"/>
          <w:szCs w:val="24"/>
        </w:rPr>
        <w:t>. ovoga Zakona i dodjeljuje status Organizacije za pravnu osobu.</w:t>
      </w:r>
    </w:p>
    <w:p w14:paraId="29949275" w14:textId="77777777" w:rsidR="00F8145E" w:rsidRPr="00473F11" w:rsidRDefault="00F8145E" w:rsidP="00144B45">
      <w:pPr>
        <w:spacing w:after="0" w:line="240" w:lineRule="auto"/>
        <w:ind w:firstLine="720"/>
        <w:jc w:val="both"/>
        <w:rPr>
          <w:rFonts w:ascii="Times New Roman" w:hAnsi="Times New Roman"/>
          <w:sz w:val="24"/>
          <w:szCs w:val="24"/>
        </w:rPr>
      </w:pPr>
    </w:p>
    <w:p w14:paraId="43C360E1" w14:textId="77777777" w:rsidR="00B35664" w:rsidRPr="00473F11" w:rsidRDefault="00B35664"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Ministarstvo </w:t>
      </w:r>
      <w:r w:rsidR="00CA7D99" w:rsidRPr="00473F11">
        <w:rPr>
          <w:rFonts w:ascii="Times New Roman" w:hAnsi="Times New Roman"/>
          <w:sz w:val="24"/>
          <w:szCs w:val="24"/>
        </w:rPr>
        <w:t>će</w:t>
      </w:r>
      <w:r w:rsidRPr="00473F11">
        <w:rPr>
          <w:rFonts w:ascii="Times New Roman" w:hAnsi="Times New Roman"/>
          <w:sz w:val="24"/>
          <w:szCs w:val="24"/>
        </w:rPr>
        <w:t xml:space="preserve"> odbiti zahtjev za uspostavu statusa Organizacije ako </w:t>
      </w:r>
      <w:r w:rsidR="00EC51F8" w:rsidRPr="00473F11">
        <w:rPr>
          <w:rFonts w:ascii="Times New Roman" w:hAnsi="Times New Roman"/>
          <w:sz w:val="24"/>
          <w:szCs w:val="24"/>
        </w:rPr>
        <w:t>utvrdi</w:t>
      </w:r>
      <w:r w:rsidRPr="00473F11">
        <w:rPr>
          <w:rFonts w:ascii="Times New Roman" w:hAnsi="Times New Roman"/>
          <w:sz w:val="24"/>
          <w:szCs w:val="24"/>
        </w:rPr>
        <w:t xml:space="preserve"> da se uspostavom organizacije ne bi unaprijedio sustav gospodarenja posebnom kategorijom otpada. </w:t>
      </w:r>
    </w:p>
    <w:p w14:paraId="3968716E" w14:textId="77777777" w:rsidR="00F8145E" w:rsidRPr="00473F11" w:rsidRDefault="00F8145E" w:rsidP="00144B45">
      <w:pPr>
        <w:spacing w:after="0" w:line="240" w:lineRule="auto"/>
        <w:ind w:firstLine="720"/>
        <w:jc w:val="both"/>
        <w:rPr>
          <w:rFonts w:ascii="Times New Roman" w:hAnsi="Times New Roman"/>
          <w:sz w:val="24"/>
          <w:szCs w:val="24"/>
        </w:rPr>
      </w:pPr>
    </w:p>
    <w:p w14:paraId="76D44CB1" w14:textId="77777777" w:rsidR="00F20F52" w:rsidRPr="00473F11" w:rsidRDefault="00F20F5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Ministarstvo, Fond i Organizacija sklapaju sporazum temeljem rješenja iz stavka 2. ovoga članka, kojim je pravnoj osobi dodijeljen status Organizacije.</w:t>
      </w:r>
    </w:p>
    <w:p w14:paraId="498F2A4C" w14:textId="77777777" w:rsidR="00F8145E" w:rsidRPr="00473F11" w:rsidRDefault="00F8145E" w:rsidP="00144B45">
      <w:pPr>
        <w:spacing w:after="0" w:line="240" w:lineRule="auto"/>
        <w:ind w:firstLine="720"/>
        <w:jc w:val="both"/>
        <w:rPr>
          <w:rFonts w:ascii="Times New Roman" w:hAnsi="Times New Roman"/>
          <w:sz w:val="24"/>
          <w:szCs w:val="24"/>
        </w:rPr>
      </w:pPr>
    </w:p>
    <w:p w14:paraId="1456732A" w14:textId="77777777" w:rsidR="00F20F52" w:rsidRPr="00473F11" w:rsidRDefault="00F20F5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Kad Ministarstvo utvrdi da Organizacija ne ispunjava uvjete iz </w:t>
      </w:r>
      <w:r w:rsidR="00592258" w:rsidRPr="00473F11">
        <w:rPr>
          <w:rFonts w:ascii="Times New Roman" w:hAnsi="Times New Roman"/>
          <w:sz w:val="24"/>
          <w:szCs w:val="24"/>
        </w:rPr>
        <w:t>članka</w:t>
      </w:r>
      <w:r w:rsidRPr="00473F11">
        <w:rPr>
          <w:rFonts w:ascii="Times New Roman" w:hAnsi="Times New Roman"/>
          <w:sz w:val="24"/>
          <w:szCs w:val="24"/>
        </w:rPr>
        <w:t xml:space="preserve"> </w:t>
      </w:r>
      <w:r w:rsidR="00E71F68" w:rsidRPr="00473F11">
        <w:rPr>
          <w:rFonts w:ascii="Times New Roman" w:hAnsi="Times New Roman"/>
          <w:sz w:val="24"/>
          <w:szCs w:val="24"/>
        </w:rPr>
        <w:t>96</w:t>
      </w:r>
      <w:r w:rsidRPr="00473F11">
        <w:rPr>
          <w:rFonts w:ascii="Times New Roman" w:hAnsi="Times New Roman"/>
          <w:sz w:val="24"/>
          <w:szCs w:val="24"/>
        </w:rPr>
        <w:t>.</w:t>
      </w:r>
      <w:r w:rsidR="00E71F68" w:rsidRPr="00473F11">
        <w:rPr>
          <w:rFonts w:ascii="Times New Roman" w:hAnsi="Times New Roman"/>
          <w:sz w:val="24"/>
          <w:szCs w:val="24"/>
        </w:rPr>
        <w:t xml:space="preserve"> stavka 2.</w:t>
      </w:r>
      <w:r w:rsidRPr="00473F11">
        <w:rPr>
          <w:rFonts w:ascii="Times New Roman" w:hAnsi="Times New Roman"/>
          <w:sz w:val="24"/>
          <w:szCs w:val="24"/>
        </w:rPr>
        <w:t xml:space="preserve"> ovoga Zakona ili ne izvršava obveze u sustavu proširene odgovornosti proizvođača proizvoda ili sporazum</w:t>
      </w:r>
      <w:r w:rsidR="00592258" w:rsidRPr="00473F11">
        <w:rPr>
          <w:rFonts w:ascii="Times New Roman" w:hAnsi="Times New Roman"/>
          <w:sz w:val="24"/>
          <w:szCs w:val="24"/>
        </w:rPr>
        <w:t>a</w:t>
      </w:r>
      <w:r w:rsidRPr="00473F11">
        <w:rPr>
          <w:rFonts w:ascii="Times New Roman" w:hAnsi="Times New Roman"/>
          <w:sz w:val="24"/>
          <w:szCs w:val="24"/>
        </w:rPr>
        <w:t xml:space="preserve"> iz stavka 4. ovoga članka, Ministarstvo će rješenjem pravnoj osobi ukinuti status Organizacije.</w:t>
      </w:r>
    </w:p>
    <w:p w14:paraId="538CC5A8" w14:textId="77777777" w:rsidR="00F8145E" w:rsidRPr="00473F11" w:rsidRDefault="00F8145E" w:rsidP="00144B45">
      <w:pPr>
        <w:spacing w:after="0" w:line="240" w:lineRule="auto"/>
        <w:ind w:firstLine="720"/>
        <w:jc w:val="both"/>
        <w:rPr>
          <w:rFonts w:ascii="Times New Roman" w:hAnsi="Times New Roman"/>
          <w:sz w:val="24"/>
          <w:szCs w:val="24"/>
        </w:rPr>
      </w:pPr>
    </w:p>
    <w:p w14:paraId="5A87AF19" w14:textId="77777777" w:rsidR="00F20F52" w:rsidRPr="00473F11" w:rsidRDefault="00F20F5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(6) Temeljem rješenja o ukidanju statusa Organizacije raskida se sporazum iz stavka </w:t>
      </w:r>
      <w:r w:rsidR="00265722" w:rsidRPr="00473F11">
        <w:rPr>
          <w:rFonts w:ascii="Times New Roman" w:hAnsi="Times New Roman"/>
          <w:sz w:val="24"/>
          <w:szCs w:val="24"/>
        </w:rPr>
        <w:t>4</w:t>
      </w:r>
      <w:r w:rsidRPr="00473F11">
        <w:rPr>
          <w:rFonts w:ascii="Times New Roman" w:hAnsi="Times New Roman"/>
          <w:sz w:val="24"/>
          <w:szCs w:val="24"/>
        </w:rPr>
        <w:t xml:space="preserve">. ovoga članka. </w:t>
      </w:r>
    </w:p>
    <w:p w14:paraId="22552F98" w14:textId="77777777" w:rsidR="00F8145E" w:rsidRPr="00473F11" w:rsidRDefault="00F8145E" w:rsidP="00144B45">
      <w:pPr>
        <w:spacing w:after="0" w:line="240" w:lineRule="auto"/>
        <w:ind w:firstLine="720"/>
        <w:jc w:val="both"/>
        <w:rPr>
          <w:rFonts w:ascii="Times New Roman" w:hAnsi="Times New Roman"/>
          <w:sz w:val="24"/>
          <w:szCs w:val="24"/>
        </w:rPr>
      </w:pPr>
    </w:p>
    <w:p w14:paraId="390FA812" w14:textId="77777777" w:rsidR="00F20F52" w:rsidRPr="00473F11" w:rsidRDefault="00F20F5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(7) Protiv rješenja o zahtjevu iz stavka 1. ovoga članka i rješenja iz stavka 5. ovoga članka žalba nije dopuštena, ali se može pokrenuti upravni spor.</w:t>
      </w:r>
    </w:p>
    <w:p w14:paraId="28AF89D1" w14:textId="77777777" w:rsidR="006A33EC" w:rsidRPr="00473F11" w:rsidRDefault="006A33EC" w:rsidP="00144B45">
      <w:pPr>
        <w:spacing w:after="0" w:line="240" w:lineRule="auto"/>
        <w:ind w:firstLine="720"/>
        <w:jc w:val="both"/>
        <w:rPr>
          <w:rFonts w:ascii="Times New Roman" w:hAnsi="Times New Roman"/>
          <w:sz w:val="24"/>
          <w:szCs w:val="24"/>
        </w:rPr>
      </w:pPr>
    </w:p>
    <w:p w14:paraId="7146D124"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i/>
          <w:sz w:val="24"/>
          <w:szCs w:val="24"/>
        </w:rPr>
        <w:t>Uvjeti za sustav proširene odgovornosti proizvođača proizvoda</w:t>
      </w:r>
    </w:p>
    <w:p w14:paraId="44D25773" w14:textId="77777777" w:rsidR="00F8145E" w:rsidRPr="00473F11" w:rsidRDefault="00F8145E" w:rsidP="00144B45">
      <w:pPr>
        <w:spacing w:after="0" w:line="240" w:lineRule="auto"/>
        <w:jc w:val="center"/>
        <w:rPr>
          <w:rFonts w:ascii="Times New Roman" w:hAnsi="Times New Roman"/>
          <w:b/>
          <w:sz w:val="24"/>
          <w:szCs w:val="24"/>
        </w:rPr>
      </w:pPr>
    </w:p>
    <w:p w14:paraId="5471BCE7"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9</w:t>
      </w:r>
      <w:r w:rsidR="005254F2" w:rsidRPr="00473F11">
        <w:rPr>
          <w:rFonts w:ascii="Times New Roman" w:hAnsi="Times New Roman"/>
          <w:b/>
          <w:sz w:val="24"/>
          <w:szCs w:val="24"/>
        </w:rPr>
        <w:t>6</w:t>
      </w:r>
      <w:r w:rsidRPr="00473F11">
        <w:rPr>
          <w:rFonts w:ascii="Times New Roman" w:hAnsi="Times New Roman"/>
          <w:b/>
          <w:sz w:val="24"/>
          <w:szCs w:val="24"/>
        </w:rPr>
        <w:t>.</w:t>
      </w:r>
    </w:p>
    <w:p w14:paraId="2A68D9DD" w14:textId="77777777" w:rsidR="00F8145E" w:rsidRPr="00473F11" w:rsidRDefault="00F8145E" w:rsidP="00144B45">
      <w:pPr>
        <w:spacing w:after="0" w:line="240" w:lineRule="auto"/>
        <w:ind w:firstLine="720"/>
        <w:jc w:val="both"/>
        <w:rPr>
          <w:rFonts w:ascii="Times New Roman" w:hAnsi="Times New Roman"/>
          <w:sz w:val="24"/>
          <w:szCs w:val="24"/>
        </w:rPr>
      </w:pPr>
    </w:p>
    <w:p w14:paraId="137AB500" w14:textId="25ADA8E3" w:rsidR="009E4B8E" w:rsidRPr="00473F11" w:rsidRDefault="009F1188"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85F26" w:rsidRPr="00473F11">
        <w:rPr>
          <w:rFonts w:ascii="Times New Roman" w:hAnsi="Times New Roman"/>
          <w:sz w:val="24"/>
          <w:szCs w:val="24"/>
        </w:rPr>
        <w:t>1</w:t>
      </w:r>
      <w:r w:rsidRPr="00473F11">
        <w:rPr>
          <w:rFonts w:ascii="Times New Roman" w:hAnsi="Times New Roman"/>
          <w:sz w:val="24"/>
          <w:szCs w:val="24"/>
        </w:rPr>
        <w:t xml:space="preserve">) </w:t>
      </w:r>
      <w:r w:rsidR="00734A3D" w:rsidRPr="00473F11">
        <w:rPr>
          <w:rFonts w:ascii="Times New Roman" w:hAnsi="Times New Roman"/>
          <w:sz w:val="24"/>
          <w:szCs w:val="24"/>
        </w:rPr>
        <w:t xml:space="preserve">U </w:t>
      </w:r>
      <w:r w:rsidR="00124304" w:rsidRPr="00473F11">
        <w:rPr>
          <w:rFonts w:ascii="Times New Roman" w:hAnsi="Times New Roman"/>
          <w:sz w:val="24"/>
          <w:szCs w:val="24"/>
        </w:rPr>
        <w:t xml:space="preserve">svrhu postizanja ciljeva gospodarenja otpadom </w:t>
      </w:r>
      <w:r w:rsidR="00C66B76" w:rsidRPr="00473F11">
        <w:rPr>
          <w:rFonts w:ascii="Times New Roman" w:hAnsi="Times New Roman"/>
          <w:sz w:val="24"/>
          <w:szCs w:val="24"/>
        </w:rPr>
        <w:t xml:space="preserve">provedbu usluga gospodarenja otpadom </w:t>
      </w:r>
      <w:r w:rsidR="00124304" w:rsidRPr="00473F11">
        <w:rPr>
          <w:rFonts w:ascii="Times New Roman" w:hAnsi="Times New Roman"/>
          <w:sz w:val="24"/>
          <w:szCs w:val="24"/>
        </w:rPr>
        <w:t>osiguravaju Fond i Organizacija.</w:t>
      </w:r>
    </w:p>
    <w:p w14:paraId="657E7FF0" w14:textId="77777777" w:rsidR="00F8145E" w:rsidRPr="00473F11" w:rsidRDefault="00F8145E" w:rsidP="00144B45">
      <w:pPr>
        <w:spacing w:after="0" w:line="240" w:lineRule="auto"/>
        <w:ind w:firstLine="720"/>
        <w:jc w:val="both"/>
        <w:rPr>
          <w:rFonts w:ascii="Times New Roman" w:hAnsi="Times New Roman"/>
          <w:sz w:val="24"/>
          <w:szCs w:val="24"/>
        </w:rPr>
      </w:pPr>
    </w:p>
    <w:p w14:paraId="40FF0A3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85F26" w:rsidRPr="00473F11">
        <w:rPr>
          <w:rFonts w:ascii="Times New Roman" w:hAnsi="Times New Roman"/>
          <w:sz w:val="24"/>
          <w:szCs w:val="24"/>
        </w:rPr>
        <w:t>2</w:t>
      </w:r>
      <w:r w:rsidRPr="00473F11">
        <w:rPr>
          <w:rFonts w:ascii="Times New Roman" w:hAnsi="Times New Roman"/>
          <w:sz w:val="24"/>
          <w:szCs w:val="24"/>
        </w:rPr>
        <w:t xml:space="preserve">) </w:t>
      </w:r>
      <w:r w:rsidR="005C1803" w:rsidRPr="00473F11">
        <w:rPr>
          <w:rFonts w:ascii="Times New Roman" w:hAnsi="Times New Roman"/>
          <w:sz w:val="24"/>
          <w:szCs w:val="24"/>
        </w:rPr>
        <w:t xml:space="preserve">Pravne osobe iz stavka 1. ovoga članka </w:t>
      </w:r>
      <w:r w:rsidRPr="00473F11">
        <w:rPr>
          <w:rFonts w:ascii="Times New Roman" w:hAnsi="Times New Roman"/>
          <w:sz w:val="24"/>
          <w:szCs w:val="24"/>
        </w:rPr>
        <w:t>dužn</w:t>
      </w:r>
      <w:r w:rsidR="005C1803" w:rsidRPr="00473F11">
        <w:rPr>
          <w:rFonts w:ascii="Times New Roman" w:hAnsi="Times New Roman"/>
          <w:sz w:val="24"/>
          <w:szCs w:val="24"/>
        </w:rPr>
        <w:t>e</w:t>
      </w:r>
      <w:r w:rsidRPr="00473F11">
        <w:rPr>
          <w:rFonts w:ascii="Times New Roman" w:hAnsi="Times New Roman"/>
          <w:sz w:val="24"/>
          <w:szCs w:val="24"/>
        </w:rPr>
        <w:t xml:space="preserve"> su:</w:t>
      </w:r>
    </w:p>
    <w:p w14:paraId="13375BF0" w14:textId="77777777" w:rsidR="00F8145E" w:rsidRPr="00473F11" w:rsidRDefault="00F8145E" w:rsidP="00144B45">
      <w:pPr>
        <w:spacing w:after="0" w:line="240" w:lineRule="auto"/>
        <w:jc w:val="both"/>
        <w:rPr>
          <w:rFonts w:ascii="Times New Roman" w:hAnsi="Times New Roman"/>
          <w:sz w:val="24"/>
          <w:szCs w:val="24"/>
        </w:rPr>
      </w:pPr>
    </w:p>
    <w:p w14:paraId="4DCEC101"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 osigurati primjerenu dostupnost sakupljanja otpada od određenog proizvoda odnosno materijala na čitavom teritoriju Republike Hrvatske te odgovarajuću obradu otpada u svrhu postizanja ciljeva gospodarenja otpadom</w:t>
      </w:r>
    </w:p>
    <w:p w14:paraId="0FCF33C2"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2. raspolagati odgovarajućim financijskim i organizacijskim sredstvima za ispunjavanje obveza proširene odgovornosti proizvođača</w:t>
      </w:r>
    </w:p>
    <w:p w14:paraId="1B015EA3"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3. primjenjivati odgovarajući mehanizam samonadzora te, prema potrebi i redovite </w:t>
      </w:r>
      <w:r w:rsidR="007E779E" w:rsidRPr="00473F11">
        <w:rPr>
          <w:rFonts w:ascii="Times New Roman" w:hAnsi="Times New Roman"/>
          <w:sz w:val="24"/>
          <w:szCs w:val="24"/>
        </w:rPr>
        <w:t>revizore</w:t>
      </w:r>
      <w:r w:rsidRPr="00473F11">
        <w:rPr>
          <w:rFonts w:ascii="Times New Roman" w:hAnsi="Times New Roman"/>
          <w:sz w:val="24"/>
          <w:szCs w:val="24"/>
        </w:rPr>
        <w:t xml:space="preserve"> neovisne treće strane radi procjene:</w:t>
      </w:r>
    </w:p>
    <w:p w14:paraId="1E985FCB"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 vlastitog financijskog upravljanja, uključujući i ispunjavanje zahtjeva za troškove koji se financiraju iz prihoda naknade gospodarenja otpadom te </w:t>
      </w:r>
    </w:p>
    <w:p w14:paraId="569FBAA6"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kvalitete podataka o proizvodima stavljenim na tržište u Republici Hrvatskoj koji podliježu obvezi iz sustava proširene odgovornosti pr</w:t>
      </w:r>
      <w:r w:rsidR="001843F5" w:rsidRPr="00473F11">
        <w:rPr>
          <w:rFonts w:ascii="Times New Roman" w:hAnsi="Times New Roman"/>
          <w:sz w:val="24"/>
          <w:szCs w:val="24"/>
        </w:rPr>
        <w:t>oizvođača proizvoda</w:t>
      </w:r>
      <w:r w:rsidRPr="00473F11">
        <w:rPr>
          <w:rFonts w:ascii="Times New Roman" w:hAnsi="Times New Roman"/>
          <w:sz w:val="24"/>
          <w:szCs w:val="24"/>
        </w:rPr>
        <w:t>, o sakupljanju i obradi otpada koji nastaje od tih proizvoda te drugih relevantnih podataka uključujući i zahtjeve iz Uredbe (EZ) br. 1013/2006</w:t>
      </w:r>
    </w:p>
    <w:p w14:paraId="48C84C38" w14:textId="0CF0CAD6" w:rsidR="00E353D2" w:rsidRPr="00473F11" w:rsidRDefault="00E353D2" w:rsidP="00144B45">
      <w:pPr>
        <w:spacing w:after="0" w:line="240" w:lineRule="auto"/>
        <w:jc w:val="both"/>
        <w:rPr>
          <w:rFonts w:ascii="Times New Roman" w:hAnsi="Times New Roman"/>
          <w:sz w:val="24"/>
          <w:szCs w:val="24"/>
        </w:rPr>
      </w:pPr>
      <w:r w:rsidRPr="00473F11">
        <w:rPr>
          <w:rFonts w:ascii="Times New Roman" w:hAnsi="Times New Roman"/>
          <w:sz w:val="24"/>
          <w:szCs w:val="24"/>
        </w:rPr>
        <w:lastRenderedPageBreak/>
        <w:t xml:space="preserve">4. provoditi mjere kojima </w:t>
      </w:r>
      <w:r w:rsidR="00081DBE" w:rsidRPr="00473F11">
        <w:rPr>
          <w:rFonts w:ascii="Times New Roman" w:hAnsi="Times New Roman"/>
          <w:sz w:val="24"/>
          <w:szCs w:val="24"/>
        </w:rPr>
        <w:t xml:space="preserve">se </w:t>
      </w:r>
      <w:r w:rsidRPr="00473F11">
        <w:rPr>
          <w:rFonts w:ascii="Times New Roman" w:hAnsi="Times New Roman"/>
          <w:sz w:val="24"/>
          <w:szCs w:val="24"/>
        </w:rPr>
        <w:t>potiču posjedni</w:t>
      </w:r>
      <w:r w:rsidR="00CB0AEE" w:rsidRPr="00473F11">
        <w:rPr>
          <w:rFonts w:ascii="Times New Roman" w:hAnsi="Times New Roman"/>
          <w:sz w:val="24"/>
          <w:szCs w:val="24"/>
        </w:rPr>
        <w:t>ci</w:t>
      </w:r>
      <w:r w:rsidRPr="00473F11">
        <w:rPr>
          <w:rFonts w:ascii="Times New Roman" w:hAnsi="Times New Roman"/>
          <w:sz w:val="24"/>
          <w:szCs w:val="24"/>
        </w:rPr>
        <w:t xml:space="preserve"> otpada da </w:t>
      </w:r>
      <w:r w:rsidR="00CB0AEE" w:rsidRPr="00473F11">
        <w:rPr>
          <w:rFonts w:ascii="Times New Roman" w:hAnsi="Times New Roman"/>
          <w:sz w:val="24"/>
          <w:szCs w:val="24"/>
        </w:rPr>
        <w:t xml:space="preserve">im predaju </w:t>
      </w:r>
      <w:r w:rsidRPr="00473F11">
        <w:rPr>
          <w:rFonts w:ascii="Times New Roman" w:hAnsi="Times New Roman"/>
          <w:sz w:val="24"/>
          <w:szCs w:val="24"/>
        </w:rPr>
        <w:t>odgovarajući otpad</w:t>
      </w:r>
      <w:r w:rsidR="00363E70" w:rsidRPr="00473F11">
        <w:rPr>
          <w:rFonts w:ascii="Times New Roman" w:hAnsi="Times New Roman"/>
          <w:sz w:val="24"/>
          <w:szCs w:val="24"/>
        </w:rPr>
        <w:t>.</w:t>
      </w:r>
    </w:p>
    <w:p w14:paraId="4720D8FC" w14:textId="77777777" w:rsidR="00F8145E" w:rsidRPr="00473F11" w:rsidRDefault="00F8145E" w:rsidP="00144B45">
      <w:pPr>
        <w:spacing w:after="0" w:line="240" w:lineRule="auto"/>
        <w:ind w:firstLine="720"/>
        <w:jc w:val="both"/>
        <w:rPr>
          <w:rFonts w:ascii="Times New Roman" w:hAnsi="Times New Roman"/>
          <w:sz w:val="24"/>
          <w:szCs w:val="24"/>
        </w:rPr>
      </w:pPr>
    </w:p>
    <w:p w14:paraId="523110D1"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85F26" w:rsidRPr="00473F11">
        <w:rPr>
          <w:rFonts w:ascii="Times New Roman" w:hAnsi="Times New Roman"/>
          <w:sz w:val="24"/>
          <w:szCs w:val="24"/>
        </w:rPr>
        <w:t>3</w:t>
      </w:r>
      <w:r w:rsidRPr="00473F11">
        <w:rPr>
          <w:rFonts w:ascii="Times New Roman" w:hAnsi="Times New Roman"/>
          <w:sz w:val="24"/>
          <w:szCs w:val="24"/>
        </w:rPr>
        <w:t xml:space="preserve">) Ministarstvo je dužno javno objaviti: </w:t>
      </w:r>
    </w:p>
    <w:p w14:paraId="3F5EF087"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informac</w:t>
      </w:r>
      <w:r w:rsidR="005459CC" w:rsidRPr="00473F11">
        <w:rPr>
          <w:rFonts w:ascii="Times New Roman" w:hAnsi="Times New Roman"/>
          <w:sz w:val="24"/>
          <w:szCs w:val="24"/>
        </w:rPr>
        <w:t>ije o postizanju kvantitativnih</w:t>
      </w:r>
      <w:r w:rsidRPr="00473F11">
        <w:rPr>
          <w:rFonts w:ascii="Times New Roman" w:hAnsi="Times New Roman"/>
          <w:sz w:val="24"/>
          <w:szCs w:val="24"/>
        </w:rPr>
        <w:t xml:space="preserve"> i k</w:t>
      </w:r>
      <w:r w:rsidR="005459CC" w:rsidRPr="00473F11">
        <w:rPr>
          <w:rFonts w:ascii="Times New Roman" w:hAnsi="Times New Roman"/>
          <w:sz w:val="24"/>
          <w:szCs w:val="24"/>
        </w:rPr>
        <w:t>ad je primjenjivo kvalitativnih</w:t>
      </w:r>
      <w:r w:rsidRPr="00473F11">
        <w:rPr>
          <w:rFonts w:ascii="Times New Roman" w:hAnsi="Times New Roman"/>
          <w:sz w:val="24"/>
          <w:szCs w:val="24"/>
        </w:rPr>
        <w:t xml:space="preserve"> ciljeva gospodarenja otpadom u vezi komunalnog otpada, odlaganja otpada, otpadne ambalaže, otpadnih vozila, otpadnih baterija i akumulatora i EE otpada </w:t>
      </w:r>
    </w:p>
    <w:p w14:paraId="383E3346"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podatke o vlasniku osobe koja upravlja sustavom proširene odgovornosti proizvođača proizvoda</w:t>
      </w:r>
    </w:p>
    <w:p w14:paraId="4541E22A"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podatke o osobama koje uplaćuju naknadu gospodarenja otpadom</w:t>
      </w:r>
    </w:p>
    <w:p w14:paraId="0B8E4804"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 </w:t>
      </w:r>
      <w:r w:rsidR="007D595F" w:rsidRPr="00473F11">
        <w:rPr>
          <w:rFonts w:ascii="Times New Roman" w:hAnsi="Times New Roman"/>
          <w:sz w:val="24"/>
          <w:szCs w:val="24"/>
        </w:rPr>
        <w:t xml:space="preserve">podatke o </w:t>
      </w:r>
      <w:r w:rsidR="00CB2811" w:rsidRPr="00473F11">
        <w:rPr>
          <w:rFonts w:ascii="Times New Roman" w:hAnsi="Times New Roman"/>
          <w:sz w:val="24"/>
          <w:szCs w:val="24"/>
        </w:rPr>
        <w:t>financijskom obračunu</w:t>
      </w:r>
      <w:r w:rsidRPr="00473F11">
        <w:rPr>
          <w:rFonts w:ascii="Times New Roman" w:hAnsi="Times New Roman"/>
          <w:sz w:val="24"/>
          <w:szCs w:val="24"/>
        </w:rPr>
        <w:t xml:space="preserve"> od proizvođača proizvoda po prodanoj jedinici proizvoda ili po toni proizvoda stavljenoga na tržište i </w:t>
      </w:r>
    </w:p>
    <w:p w14:paraId="6C6D845D"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 način odabira osoba za izvršenje usluga gospodarenja otpadom. </w:t>
      </w:r>
    </w:p>
    <w:p w14:paraId="407BC57E" w14:textId="77777777" w:rsidR="00F8145E"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67544737"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85F26" w:rsidRPr="00473F11">
        <w:rPr>
          <w:rFonts w:ascii="Times New Roman" w:hAnsi="Times New Roman"/>
          <w:sz w:val="24"/>
          <w:szCs w:val="24"/>
        </w:rPr>
        <w:t>4</w:t>
      </w:r>
      <w:r w:rsidRPr="00473F11">
        <w:rPr>
          <w:rFonts w:ascii="Times New Roman" w:hAnsi="Times New Roman"/>
          <w:sz w:val="24"/>
          <w:szCs w:val="24"/>
        </w:rPr>
        <w:t>) Podatke iz RPP</w:t>
      </w:r>
      <w:r w:rsidR="005A238D" w:rsidRPr="00473F11">
        <w:rPr>
          <w:rFonts w:ascii="Times New Roman" w:hAnsi="Times New Roman"/>
          <w:sz w:val="24"/>
          <w:szCs w:val="24"/>
        </w:rPr>
        <w:t>O</w:t>
      </w:r>
      <w:r w:rsidRPr="00473F11">
        <w:rPr>
          <w:rFonts w:ascii="Times New Roman" w:hAnsi="Times New Roman"/>
          <w:sz w:val="24"/>
          <w:szCs w:val="24"/>
        </w:rPr>
        <w:t xml:space="preserve"> za potrebe objave iz stavka </w:t>
      </w:r>
      <w:r w:rsidR="00C66B76" w:rsidRPr="00473F11">
        <w:rPr>
          <w:rFonts w:ascii="Times New Roman" w:hAnsi="Times New Roman"/>
          <w:sz w:val="24"/>
          <w:szCs w:val="24"/>
        </w:rPr>
        <w:t>3</w:t>
      </w:r>
      <w:r w:rsidRPr="00473F11">
        <w:rPr>
          <w:rFonts w:ascii="Times New Roman" w:hAnsi="Times New Roman"/>
          <w:sz w:val="24"/>
          <w:szCs w:val="24"/>
        </w:rPr>
        <w:t>. ovoga članka  Fond</w:t>
      </w:r>
      <w:r w:rsidR="00C66B76" w:rsidRPr="00473F11">
        <w:rPr>
          <w:rFonts w:ascii="Times New Roman" w:hAnsi="Times New Roman"/>
          <w:sz w:val="24"/>
          <w:szCs w:val="24"/>
        </w:rPr>
        <w:t xml:space="preserve"> i Organizacija</w:t>
      </w:r>
      <w:r w:rsidRPr="00473F11">
        <w:rPr>
          <w:rFonts w:ascii="Times New Roman" w:hAnsi="Times New Roman"/>
          <w:sz w:val="24"/>
          <w:szCs w:val="24"/>
        </w:rPr>
        <w:t xml:space="preserve"> dostavljaju Ministarstvu.</w:t>
      </w:r>
    </w:p>
    <w:p w14:paraId="273CFE05" w14:textId="77777777" w:rsidR="00F8145E" w:rsidRPr="00473F11" w:rsidRDefault="00F8145E" w:rsidP="00144B45">
      <w:pPr>
        <w:spacing w:after="0" w:line="240" w:lineRule="auto"/>
        <w:ind w:firstLine="720"/>
        <w:jc w:val="both"/>
        <w:rPr>
          <w:rFonts w:ascii="Times New Roman" w:hAnsi="Times New Roman"/>
          <w:sz w:val="24"/>
          <w:szCs w:val="24"/>
        </w:rPr>
      </w:pPr>
    </w:p>
    <w:p w14:paraId="69E9D503"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85F26" w:rsidRPr="00473F11">
        <w:rPr>
          <w:rFonts w:ascii="Times New Roman" w:hAnsi="Times New Roman"/>
          <w:sz w:val="24"/>
          <w:szCs w:val="24"/>
        </w:rPr>
        <w:t>5</w:t>
      </w:r>
      <w:r w:rsidRPr="00473F11">
        <w:rPr>
          <w:rFonts w:ascii="Times New Roman" w:hAnsi="Times New Roman"/>
          <w:sz w:val="24"/>
          <w:szCs w:val="24"/>
        </w:rPr>
        <w:t>) Fond i Organizacija su dužni, u suradnji s Ministarstvom i Hrvatskom gospodarskom komorom, osigurati redoviti dijalog relevantnih dionika uključenih u provedbu sustava proširene odgovornosti proizvođača, uključujući proizvođače proizvoda, trgovce/distributere, osobe koje obavljaju djelatnosti gospodarenja otpadom, predstavnike jedinica lokalne samouprave, civilnog društva i kad je to primjenjivo, dionika socijalnog poduzetništva, pravnih osoba koje obavljaju ponovnu uporabu i popravke kao i osobe koje obavljaju pripremu za ponovnu uporabu putem stručnoga skupa i na drugi odgovarajući način.</w:t>
      </w:r>
    </w:p>
    <w:p w14:paraId="4A9DD411" w14:textId="77777777" w:rsidR="00F8145E"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23DD734F" w14:textId="7D67CAE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85F26" w:rsidRPr="00473F11">
        <w:rPr>
          <w:rFonts w:ascii="Times New Roman" w:hAnsi="Times New Roman"/>
          <w:sz w:val="24"/>
          <w:szCs w:val="24"/>
        </w:rPr>
        <w:t>6</w:t>
      </w:r>
      <w:r w:rsidRPr="00473F11">
        <w:rPr>
          <w:rFonts w:ascii="Times New Roman" w:hAnsi="Times New Roman"/>
          <w:sz w:val="24"/>
          <w:szCs w:val="24"/>
        </w:rPr>
        <w:t>) Fond i Organizacija su dužni prilikom osiguravanja usluga gospodarenja otpadom postupati štedljivo, racionalno, svrsishodno i nepristrano, kako bi se osigurala najveća moguća ekonomska vrijednost sakupljenog otpada koja je tehnički i ekonomski opravdana u svrhu ispunjavanja cilj</w:t>
      </w:r>
      <w:r w:rsidR="00363E70" w:rsidRPr="00473F11">
        <w:rPr>
          <w:rFonts w:ascii="Times New Roman" w:hAnsi="Times New Roman"/>
          <w:sz w:val="24"/>
          <w:szCs w:val="24"/>
        </w:rPr>
        <w:t>eva</w:t>
      </w:r>
      <w:r w:rsidRPr="00473F11">
        <w:rPr>
          <w:rFonts w:ascii="Times New Roman" w:hAnsi="Times New Roman"/>
          <w:sz w:val="24"/>
          <w:szCs w:val="24"/>
        </w:rPr>
        <w:t xml:space="preserve"> gospodarenja otpadom.</w:t>
      </w:r>
    </w:p>
    <w:p w14:paraId="019D5D18" w14:textId="77777777" w:rsidR="00F8145E"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0D090876"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85F26" w:rsidRPr="00473F11">
        <w:rPr>
          <w:rFonts w:ascii="Times New Roman" w:hAnsi="Times New Roman"/>
          <w:sz w:val="24"/>
          <w:szCs w:val="24"/>
        </w:rPr>
        <w:t>7</w:t>
      </w:r>
      <w:r w:rsidRPr="00473F11">
        <w:rPr>
          <w:rFonts w:ascii="Times New Roman" w:hAnsi="Times New Roman"/>
          <w:sz w:val="24"/>
          <w:szCs w:val="24"/>
        </w:rPr>
        <w:t>) Nadzor rada Fonda i Organizacije u vezi izvršavanja obveza u sustavu proširene odgovornosti proizvođača proizvoda obavlja Ministarstvo.</w:t>
      </w:r>
    </w:p>
    <w:p w14:paraId="2E9646D3" w14:textId="77777777" w:rsidR="00F8145E"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5627D53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885F26" w:rsidRPr="00473F11">
        <w:rPr>
          <w:rFonts w:ascii="Times New Roman" w:hAnsi="Times New Roman"/>
          <w:sz w:val="24"/>
          <w:szCs w:val="24"/>
        </w:rPr>
        <w:t>8</w:t>
      </w:r>
      <w:r w:rsidRPr="00473F11">
        <w:rPr>
          <w:rFonts w:ascii="Times New Roman" w:hAnsi="Times New Roman"/>
          <w:sz w:val="24"/>
          <w:szCs w:val="24"/>
        </w:rPr>
        <w:t xml:space="preserve">) </w:t>
      </w:r>
      <w:r w:rsidR="008A263B" w:rsidRPr="00473F11">
        <w:rPr>
          <w:rFonts w:ascii="Times New Roman" w:hAnsi="Times New Roman"/>
          <w:sz w:val="24"/>
          <w:szCs w:val="24"/>
        </w:rPr>
        <w:t xml:space="preserve">Pravilnikom iz članka 88. stavka 3. ovoga Zakona: </w:t>
      </w:r>
    </w:p>
    <w:p w14:paraId="512BAF41" w14:textId="77777777" w:rsidR="00F8145E" w:rsidRPr="00473F11" w:rsidRDefault="00F8145E" w:rsidP="00144B45">
      <w:pPr>
        <w:spacing w:after="0" w:line="240" w:lineRule="auto"/>
        <w:jc w:val="both"/>
        <w:rPr>
          <w:rFonts w:ascii="Times New Roman" w:hAnsi="Times New Roman"/>
          <w:sz w:val="24"/>
          <w:szCs w:val="24"/>
        </w:rPr>
      </w:pPr>
    </w:p>
    <w:p w14:paraId="13EF33F9"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1. određuju se uloge i obveze svih dionika, uključujući proizvođača proizvoda koji stavlja proizvod na tržište Republike Hrvatske, Fonda, Organizacije, davatelja javne usluge, jedinice lokalne samouprave, te kad je primjenjivo, osoba koje obavljaju ponovnu uporabu, pripremu za ponovnu uporabu, te pravne osobe koje obavljaju socijalno poduzetništvo</w:t>
      </w:r>
    </w:p>
    <w:p w14:paraId="5AA98563"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2. propisuju se kvantitativni i kvalitativni ciljevi gospodarenja otpadom sustava proširene odgovornosti proizvođača proizvoda </w:t>
      </w:r>
    </w:p>
    <w:p w14:paraId="346F0E11"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3. pobliže se određuje obveznik dostave podataka te način izvješćivanja o proizvodima stavljenim na tržište u Republici Hrvatskoj, sakupljanju i obradi otpada koji </w:t>
      </w:r>
      <w:r w:rsidRPr="00473F11">
        <w:rPr>
          <w:rFonts w:ascii="Times New Roman" w:hAnsi="Times New Roman"/>
          <w:sz w:val="24"/>
          <w:szCs w:val="24"/>
        </w:rPr>
        <w:lastRenderedPageBreak/>
        <w:t>nastaje od određene vrste proizvoda uz navođenje, kad je primjenjivo, toka otpadnog materijala te drugih podataka nužnih za postizanje ciljeva iz točke 2. ovoga stavka i</w:t>
      </w:r>
    </w:p>
    <w:p w14:paraId="237B799F"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4. </w:t>
      </w:r>
      <w:r w:rsidR="00B85069" w:rsidRPr="00473F11">
        <w:rPr>
          <w:rFonts w:ascii="Times New Roman" w:hAnsi="Times New Roman"/>
          <w:sz w:val="24"/>
          <w:szCs w:val="24"/>
        </w:rPr>
        <w:t xml:space="preserve">određuje se </w:t>
      </w:r>
      <w:r w:rsidRPr="00473F11">
        <w:rPr>
          <w:rFonts w:ascii="Times New Roman" w:hAnsi="Times New Roman"/>
          <w:sz w:val="24"/>
          <w:szCs w:val="24"/>
        </w:rPr>
        <w:t>obavješćivanje posjednika otpada o mjerama spr</w:t>
      </w:r>
      <w:r w:rsidR="00BC0DA1" w:rsidRPr="00473F11">
        <w:rPr>
          <w:rFonts w:ascii="Times New Roman" w:hAnsi="Times New Roman"/>
          <w:sz w:val="24"/>
          <w:szCs w:val="24"/>
        </w:rPr>
        <w:t>j</w:t>
      </w:r>
      <w:r w:rsidRPr="00473F11">
        <w:rPr>
          <w:rFonts w:ascii="Times New Roman" w:hAnsi="Times New Roman"/>
          <w:sz w:val="24"/>
          <w:szCs w:val="24"/>
        </w:rPr>
        <w:t>ečavanja nastanka otpada, centrima za ponovnu uporabu i pripremu za ponovnu uporabu, sustavima povrata proizvoda, sakupljanju otpada, spr</w:t>
      </w:r>
      <w:r w:rsidR="00BC0DA1" w:rsidRPr="00473F11">
        <w:rPr>
          <w:rFonts w:ascii="Times New Roman" w:hAnsi="Times New Roman"/>
          <w:sz w:val="24"/>
          <w:szCs w:val="24"/>
        </w:rPr>
        <w:t>j</w:t>
      </w:r>
      <w:r w:rsidRPr="00473F11">
        <w:rPr>
          <w:rFonts w:ascii="Times New Roman" w:hAnsi="Times New Roman"/>
          <w:sz w:val="24"/>
          <w:szCs w:val="24"/>
        </w:rPr>
        <w:t>ečavanja odbacivanja otpada u okoliš, te poticajima za predaju otpada u sustav odvojenog sakupljanja otpada.</w:t>
      </w:r>
    </w:p>
    <w:p w14:paraId="52F57B43" w14:textId="77777777" w:rsidR="00FF499C" w:rsidRPr="00473F11" w:rsidRDefault="00FF499C" w:rsidP="00144B45">
      <w:pPr>
        <w:spacing w:after="0" w:line="240" w:lineRule="auto"/>
        <w:ind w:firstLine="720"/>
        <w:jc w:val="both"/>
        <w:rPr>
          <w:rFonts w:ascii="Times New Roman" w:hAnsi="Times New Roman"/>
          <w:sz w:val="24"/>
          <w:szCs w:val="24"/>
        </w:rPr>
      </w:pPr>
    </w:p>
    <w:p w14:paraId="2E86A384" w14:textId="77777777" w:rsidR="00FF499C" w:rsidRPr="00473F11" w:rsidRDefault="00EF02FE"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Obavljanje p</w:t>
      </w:r>
      <w:r w:rsidR="005A69C4" w:rsidRPr="00473F11">
        <w:rPr>
          <w:rFonts w:ascii="Times New Roman" w:hAnsi="Times New Roman"/>
          <w:b/>
          <w:i/>
          <w:sz w:val="24"/>
          <w:szCs w:val="24"/>
        </w:rPr>
        <w:t>oslov</w:t>
      </w:r>
      <w:r w:rsidRPr="00473F11">
        <w:rPr>
          <w:rFonts w:ascii="Times New Roman" w:hAnsi="Times New Roman"/>
          <w:b/>
          <w:i/>
          <w:sz w:val="24"/>
          <w:szCs w:val="24"/>
        </w:rPr>
        <w:t>a</w:t>
      </w:r>
      <w:r w:rsidR="006C7DA9" w:rsidRPr="00473F11">
        <w:rPr>
          <w:rFonts w:ascii="Times New Roman" w:hAnsi="Times New Roman"/>
          <w:b/>
          <w:i/>
          <w:sz w:val="24"/>
          <w:szCs w:val="24"/>
        </w:rPr>
        <w:t xml:space="preserve"> </w:t>
      </w:r>
      <w:r w:rsidR="00FF499C" w:rsidRPr="00473F11">
        <w:rPr>
          <w:rFonts w:ascii="Times New Roman" w:hAnsi="Times New Roman"/>
          <w:b/>
          <w:i/>
          <w:sz w:val="24"/>
          <w:szCs w:val="24"/>
        </w:rPr>
        <w:t>gospodarenja otpadom koje osigurava Fond</w:t>
      </w:r>
    </w:p>
    <w:p w14:paraId="7E3BC130" w14:textId="77777777" w:rsidR="00F8145E" w:rsidRPr="00473F11" w:rsidRDefault="00F8145E" w:rsidP="00144B45">
      <w:pPr>
        <w:spacing w:after="0" w:line="240" w:lineRule="auto"/>
        <w:jc w:val="center"/>
        <w:rPr>
          <w:rFonts w:ascii="Times New Roman" w:hAnsi="Times New Roman"/>
          <w:b/>
          <w:sz w:val="24"/>
          <w:szCs w:val="24"/>
        </w:rPr>
      </w:pPr>
    </w:p>
    <w:p w14:paraId="556F3E28"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5254F2" w:rsidRPr="00473F11">
        <w:rPr>
          <w:rFonts w:ascii="Times New Roman" w:hAnsi="Times New Roman"/>
          <w:b/>
          <w:sz w:val="24"/>
          <w:szCs w:val="24"/>
        </w:rPr>
        <w:t>9</w:t>
      </w:r>
      <w:r w:rsidR="00B575DA" w:rsidRPr="00473F11">
        <w:rPr>
          <w:rFonts w:ascii="Times New Roman" w:hAnsi="Times New Roman"/>
          <w:b/>
          <w:sz w:val="24"/>
          <w:szCs w:val="24"/>
        </w:rPr>
        <w:t>7</w:t>
      </w:r>
      <w:r w:rsidRPr="00473F11">
        <w:rPr>
          <w:rFonts w:ascii="Times New Roman" w:hAnsi="Times New Roman"/>
          <w:b/>
          <w:sz w:val="24"/>
          <w:szCs w:val="24"/>
        </w:rPr>
        <w:t>.</w:t>
      </w:r>
    </w:p>
    <w:p w14:paraId="27B057C7" w14:textId="77777777" w:rsidR="00F8145E" w:rsidRPr="00473F11" w:rsidRDefault="00F8145E" w:rsidP="00144B45">
      <w:pPr>
        <w:spacing w:after="0" w:line="240" w:lineRule="auto"/>
        <w:ind w:firstLine="720"/>
        <w:jc w:val="both"/>
        <w:rPr>
          <w:rFonts w:ascii="Times New Roman" w:eastAsia="Times New Roman" w:hAnsi="Times New Roman"/>
          <w:sz w:val="24"/>
          <w:szCs w:val="24"/>
          <w:lang w:eastAsia="hr-HR"/>
        </w:rPr>
      </w:pPr>
    </w:p>
    <w:p w14:paraId="33243F91" w14:textId="77777777" w:rsidR="00F20F52" w:rsidRPr="00473F11" w:rsidRDefault="00F20F52"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(1) </w:t>
      </w:r>
      <w:r w:rsidRPr="00473F11">
        <w:rPr>
          <w:rFonts w:ascii="Times New Roman" w:hAnsi="Times New Roman"/>
          <w:sz w:val="24"/>
          <w:szCs w:val="24"/>
        </w:rPr>
        <w:t xml:space="preserve">Osoba koja namjerava sklopiti ugovor s Fondom za obavljanje </w:t>
      </w:r>
      <w:r w:rsidR="005A69C4" w:rsidRPr="00473F11">
        <w:rPr>
          <w:rFonts w:ascii="Times New Roman" w:hAnsi="Times New Roman"/>
          <w:sz w:val="24"/>
          <w:szCs w:val="24"/>
        </w:rPr>
        <w:t>poslova</w:t>
      </w:r>
      <w:r w:rsidR="00D06AF1" w:rsidRPr="00473F11">
        <w:rPr>
          <w:rFonts w:ascii="Times New Roman" w:hAnsi="Times New Roman"/>
          <w:sz w:val="24"/>
          <w:szCs w:val="24"/>
        </w:rPr>
        <w:t xml:space="preserve"> obrade </w:t>
      </w:r>
      <w:r w:rsidRPr="00473F11">
        <w:rPr>
          <w:rFonts w:ascii="Times New Roman" w:hAnsi="Times New Roman"/>
          <w:sz w:val="24"/>
          <w:szCs w:val="24"/>
        </w:rPr>
        <w:t>otpad</w:t>
      </w:r>
      <w:r w:rsidR="006E7999" w:rsidRPr="00473F11">
        <w:rPr>
          <w:rFonts w:ascii="Times New Roman" w:hAnsi="Times New Roman"/>
          <w:sz w:val="24"/>
          <w:szCs w:val="24"/>
        </w:rPr>
        <w:t>a</w:t>
      </w:r>
      <w:r w:rsidRPr="00473F11">
        <w:rPr>
          <w:rFonts w:ascii="Times New Roman" w:hAnsi="Times New Roman"/>
          <w:sz w:val="24"/>
          <w:szCs w:val="24"/>
        </w:rPr>
        <w:t xml:space="preserve"> radi ispunjavanja nacionalnog cilja gospodarenja otpadom dužna je pribaviti ovlaštenje</w:t>
      </w:r>
      <w:r w:rsidRPr="00473F11">
        <w:rPr>
          <w:rFonts w:ascii="Times New Roman" w:eastAsia="Times New Roman" w:hAnsi="Times New Roman"/>
          <w:sz w:val="24"/>
          <w:szCs w:val="24"/>
          <w:lang w:eastAsia="hr-HR"/>
        </w:rPr>
        <w:t>.</w:t>
      </w:r>
    </w:p>
    <w:p w14:paraId="10A76217" w14:textId="77777777" w:rsidR="00F8145E" w:rsidRPr="00473F11" w:rsidRDefault="00F8145E" w:rsidP="00144B45">
      <w:pPr>
        <w:spacing w:after="0" w:line="240" w:lineRule="auto"/>
        <w:ind w:firstLine="720"/>
        <w:jc w:val="both"/>
        <w:rPr>
          <w:rFonts w:ascii="Times New Roman" w:eastAsia="Times New Roman" w:hAnsi="Times New Roman"/>
          <w:sz w:val="24"/>
          <w:szCs w:val="24"/>
          <w:lang w:eastAsia="hr-HR"/>
        </w:rPr>
      </w:pPr>
    </w:p>
    <w:p w14:paraId="006AB99E" w14:textId="77777777" w:rsidR="00F20F52" w:rsidRPr="00473F11" w:rsidRDefault="00F20F52"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(2) Ministarstvo raspisuje javni poziv za podnošenje zahtjeva za davanje ovlaštenja.</w:t>
      </w:r>
    </w:p>
    <w:p w14:paraId="195F8ACA" w14:textId="77777777" w:rsidR="00F8145E" w:rsidRPr="00473F11" w:rsidRDefault="00F8145E" w:rsidP="00144B45">
      <w:pPr>
        <w:spacing w:after="0" w:line="240" w:lineRule="auto"/>
        <w:ind w:firstLine="720"/>
        <w:jc w:val="both"/>
        <w:rPr>
          <w:rFonts w:ascii="Times New Roman" w:eastAsia="Times New Roman" w:hAnsi="Times New Roman"/>
          <w:sz w:val="24"/>
          <w:szCs w:val="24"/>
          <w:lang w:eastAsia="hr-HR"/>
        </w:rPr>
      </w:pPr>
    </w:p>
    <w:p w14:paraId="015C1731" w14:textId="77777777" w:rsidR="00F20F52" w:rsidRPr="00473F11" w:rsidRDefault="00F20F52"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(3) Javni poziv iz stavka 2. ovoga članka objavljuje se u »Narodnim novinama« i na mrežnim stranicama Ministarstva, te sadrži uvjete kojima treba udovoljavati osoba kojoj će se izdati ovlaštenje i rok za podnošenje zahtjeva za izdavanje ovlaštenja.</w:t>
      </w:r>
    </w:p>
    <w:p w14:paraId="44F26D6F" w14:textId="77777777" w:rsidR="00F8145E" w:rsidRPr="00473F11" w:rsidRDefault="00F8145E" w:rsidP="00144B45">
      <w:pPr>
        <w:spacing w:after="0" w:line="240" w:lineRule="auto"/>
        <w:ind w:firstLine="720"/>
        <w:jc w:val="both"/>
        <w:rPr>
          <w:rFonts w:ascii="Times New Roman" w:eastAsia="Times New Roman" w:hAnsi="Times New Roman"/>
          <w:sz w:val="24"/>
          <w:szCs w:val="24"/>
          <w:lang w:eastAsia="hr-HR"/>
        </w:rPr>
      </w:pPr>
    </w:p>
    <w:p w14:paraId="235D071E" w14:textId="77777777" w:rsidR="00F20F52" w:rsidRPr="00473F11" w:rsidRDefault="00F20F52"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(4) </w:t>
      </w:r>
      <w:r w:rsidRPr="00473F11">
        <w:rPr>
          <w:rFonts w:ascii="Times New Roman" w:hAnsi="Times New Roman"/>
          <w:sz w:val="24"/>
          <w:szCs w:val="24"/>
        </w:rPr>
        <w:t>Zahtjev za izdavanje ovlaštenja iz stavka 1. ovoga članka podnosi se Ministarstvu.</w:t>
      </w:r>
    </w:p>
    <w:p w14:paraId="42E6D1AE" w14:textId="77777777" w:rsidR="00F8145E" w:rsidRPr="00473F11" w:rsidRDefault="00F8145E" w:rsidP="00144B45">
      <w:pPr>
        <w:spacing w:after="0" w:line="240" w:lineRule="auto"/>
        <w:ind w:firstLine="720"/>
        <w:jc w:val="both"/>
        <w:rPr>
          <w:rFonts w:ascii="Times New Roman" w:hAnsi="Times New Roman"/>
          <w:sz w:val="24"/>
          <w:szCs w:val="24"/>
        </w:rPr>
      </w:pPr>
    </w:p>
    <w:p w14:paraId="2C06DA80" w14:textId="77777777" w:rsidR="00F20F52" w:rsidRPr="00473F11" w:rsidRDefault="00F20F52"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hAnsi="Times New Roman"/>
          <w:sz w:val="24"/>
          <w:szCs w:val="24"/>
        </w:rPr>
        <w:t>(5) O zahtjevu iz stavka 4. ovoga članka Ministarstvo donosi rješenje.</w:t>
      </w:r>
    </w:p>
    <w:p w14:paraId="1DF9359F" w14:textId="77777777" w:rsidR="00F8145E" w:rsidRPr="00473F11" w:rsidRDefault="00F8145E" w:rsidP="00144B45">
      <w:pPr>
        <w:spacing w:after="0" w:line="240" w:lineRule="auto"/>
        <w:ind w:firstLine="720"/>
        <w:jc w:val="both"/>
        <w:rPr>
          <w:rFonts w:ascii="Times New Roman" w:eastAsia="Times New Roman" w:hAnsi="Times New Roman"/>
          <w:sz w:val="24"/>
          <w:szCs w:val="24"/>
          <w:lang w:eastAsia="hr-HR"/>
        </w:rPr>
      </w:pPr>
    </w:p>
    <w:p w14:paraId="7C8AD56C" w14:textId="77777777" w:rsidR="00F20F52" w:rsidRPr="00473F11" w:rsidRDefault="00F20F52"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(6) Ovlaštenje se izdaje osobi koja ispunjava uvjete da raspolaže s postrojenjem i opremom za obradu otpada kada se obradom, a poštujući sljedeći red prvenstva, dobiva:</w:t>
      </w:r>
    </w:p>
    <w:p w14:paraId="752A8711" w14:textId="77777777" w:rsidR="00F20F52" w:rsidRPr="00473F11" w:rsidRDefault="00F20F52" w:rsidP="00144B45">
      <w:pPr>
        <w:spacing w:after="0"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1. novi proizvod</w:t>
      </w:r>
    </w:p>
    <w:p w14:paraId="7B8C9AAC" w14:textId="77777777" w:rsidR="00F20F52" w:rsidRPr="00473F11" w:rsidRDefault="00F20F52" w:rsidP="00144B45">
      <w:pPr>
        <w:spacing w:after="0"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2. sirovin</w:t>
      </w:r>
      <w:r w:rsidR="00647AA3" w:rsidRPr="00473F11">
        <w:rPr>
          <w:rFonts w:ascii="Times New Roman" w:eastAsia="Times New Roman" w:hAnsi="Times New Roman"/>
          <w:sz w:val="24"/>
          <w:szCs w:val="24"/>
          <w:lang w:eastAsia="hr-HR"/>
        </w:rPr>
        <w:t>a</w:t>
      </w:r>
    </w:p>
    <w:p w14:paraId="5C16B04B" w14:textId="77777777" w:rsidR="00F20F52" w:rsidRPr="00473F11" w:rsidRDefault="00F20F52" w:rsidP="00144B45">
      <w:pPr>
        <w:spacing w:after="0" w:line="240" w:lineRule="auto"/>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3. energij</w:t>
      </w:r>
      <w:r w:rsidR="00647AA3" w:rsidRPr="00473F11">
        <w:rPr>
          <w:rFonts w:ascii="Times New Roman" w:eastAsia="Times New Roman" w:hAnsi="Times New Roman"/>
          <w:sz w:val="24"/>
          <w:szCs w:val="24"/>
          <w:lang w:eastAsia="hr-HR"/>
        </w:rPr>
        <w:t>a</w:t>
      </w:r>
      <w:r w:rsidRPr="00473F11">
        <w:rPr>
          <w:rFonts w:ascii="Times New Roman" w:eastAsia="Times New Roman" w:hAnsi="Times New Roman"/>
          <w:sz w:val="24"/>
          <w:szCs w:val="24"/>
          <w:lang w:eastAsia="hr-HR"/>
        </w:rPr>
        <w:t xml:space="preserve">. </w:t>
      </w:r>
    </w:p>
    <w:p w14:paraId="6D76182B" w14:textId="77777777" w:rsidR="00F8145E" w:rsidRPr="00473F11" w:rsidRDefault="00F8145E" w:rsidP="00144B45">
      <w:pPr>
        <w:spacing w:after="0" w:line="240" w:lineRule="auto"/>
        <w:ind w:firstLine="720"/>
        <w:jc w:val="both"/>
        <w:rPr>
          <w:rFonts w:ascii="Times New Roman" w:eastAsia="Times New Roman" w:hAnsi="Times New Roman"/>
          <w:sz w:val="24"/>
          <w:szCs w:val="24"/>
          <w:lang w:eastAsia="hr-HR"/>
        </w:rPr>
      </w:pPr>
    </w:p>
    <w:p w14:paraId="668A0B2D" w14:textId="77777777" w:rsidR="00F20F52" w:rsidRPr="00473F11" w:rsidRDefault="00F20F52"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 xml:space="preserve">(7) Ovlaštenje sadrži </w:t>
      </w:r>
      <w:r w:rsidRPr="00473F11">
        <w:rPr>
          <w:rFonts w:ascii="Times New Roman" w:hAnsi="Times New Roman"/>
          <w:sz w:val="24"/>
          <w:szCs w:val="24"/>
        </w:rPr>
        <w:t xml:space="preserve">dopuštenje za sklapanje ugovora s Fondom za obavljanje </w:t>
      </w:r>
      <w:r w:rsidR="005A69C4" w:rsidRPr="00473F11">
        <w:rPr>
          <w:rFonts w:ascii="Times New Roman" w:hAnsi="Times New Roman"/>
          <w:sz w:val="24"/>
          <w:szCs w:val="24"/>
        </w:rPr>
        <w:t xml:space="preserve">poslova </w:t>
      </w:r>
      <w:r w:rsidR="00D06AF1" w:rsidRPr="00473F11">
        <w:rPr>
          <w:rFonts w:ascii="Times New Roman" w:hAnsi="Times New Roman"/>
          <w:sz w:val="24"/>
          <w:szCs w:val="24"/>
        </w:rPr>
        <w:t xml:space="preserve">obrade </w:t>
      </w:r>
      <w:r w:rsidRPr="00473F11">
        <w:rPr>
          <w:rFonts w:ascii="Times New Roman" w:hAnsi="Times New Roman"/>
          <w:sz w:val="24"/>
          <w:szCs w:val="24"/>
        </w:rPr>
        <w:t>otpad</w:t>
      </w:r>
      <w:r w:rsidR="005A69C4" w:rsidRPr="00473F11">
        <w:rPr>
          <w:rFonts w:ascii="Times New Roman" w:hAnsi="Times New Roman"/>
          <w:sz w:val="24"/>
          <w:szCs w:val="24"/>
        </w:rPr>
        <w:t xml:space="preserve">om </w:t>
      </w:r>
      <w:r w:rsidRPr="00473F11">
        <w:rPr>
          <w:rFonts w:ascii="Times New Roman" w:hAnsi="Times New Roman"/>
          <w:sz w:val="24"/>
          <w:szCs w:val="24"/>
        </w:rPr>
        <w:t>radi ispunjavanja nacionalnog cilja gospodarenja otpadom te</w:t>
      </w:r>
      <w:r w:rsidRPr="00473F11">
        <w:rPr>
          <w:rFonts w:ascii="Times New Roman" w:eastAsia="Times New Roman" w:hAnsi="Times New Roman"/>
          <w:sz w:val="24"/>
          <w:szCs w:val="24"/>
          <w:lang w:eastAsia="hr-HR"/>
        </w:rPr>
        <w:t xml:space="preserve"> način i uvjete obavljanja </w:t>
      </w:r>
      <w:r w:rsidR="005A69C4" w:rsidRPr="00473F11">
        <w:rPr>
          <w:rFonts w:ascii="Times New Roman" w:eastAsia="Times New Roman" w:hAnsi="Times New Roman"/>
          <w:sz w:val="24"/>
          <w:szCs w:val="24"/>
          <w:lang w:eastAsia="hr-HR"/>
        </w:rPr>
        <w:t>tih poslova</w:t>
      </w:r>
      <w:r w:rsidRPr="00473F11">
        <w:rPr>
          <w:rFonts w:ascii="Times New Roman" w:eastAsia="Times New Roman" w:hAnsi="Times New Roman"/>
          <w:sz w:val="24"/>
          <w:szCs w:val="24"/>
          <w:lang w:eastAsia="hr-HR"/>
        </w:rPr>
        <w:t>.</w:t>
      </w:r>
    </w:p>
    <w:p w14:paraId="58DBAA5E" w14:textId="77777777" w:rsidR="00F8145E" w:rsidRPr="00473F11" w:rsidRDefault="00F8145E" w:rsidP="00144B45">
      <w:pPr>
        <w:spacing w:after="0" w:line="240" w:lineRule="auto"/>
        <w:ind w:firstLine="720"/>
        <w:jc w:val="both"/>
        <w:rPr>
          <w:rFonts w:ascii="Times New Roman" w:eastAsia="Times New Roman" w:hAnsi="Times New Roman"/>
          <w:sz w:val="24"/>
          <w:szCs w:val="24"/>
          <w:lang w:eastAsia="hr-HR"/>
        </w:rPr>
      </w:pPr>
    </w:p>
    <w:p w14:paraId="7E23BD00" w14:textId="77777777" w:rsidR="00F20F52" w:rsidRPr="00473F11" w:rsidRDefault="00F20F52"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(8) Ovlaštenje se daje na rok od pet godina.</w:t>
      </w:r>
    </w:p>
    <w:p w14:paraId="3C169592" w14:textId="77777777" w:rsidR="00F8145E" w:rsidRPr="00473F11" w:rsidRDefault="00F8145E" w:rsidP="00144B45">
      <w:pPr>
        <w:spacing w:after="0" w:line="240" w:lineRule="auto"/>
        <w:ind w:firstLine="720"/>
        <w:jc w:val="both"/>
        <w:rPr>
          <w:rFonts w:ascii="Times New Roman" w:eastAsia="Times New Roman" w:hAnsi="Times New Roman"/>
          <w:sz w:val="24"/>
          <w:szCs w:val="24"/>
          <w:lang w:eastAsia="hr-HR"/>
        </w:rPr>
      </w:pPr>
    </w:p>
    <w:p w14:paraId="4974E385" w14:textId="77777777" w:rsidR="00F20F52" w:rsidRPr="00473F11" w:rsidRDefault="00F20F52" w:rsidP="00144B45">
      <w:pPr>
        <w:spacing w:after="0" w:line="240" w:lineRule="auto"/>
        <w:ind w:firstLine="720"/>
        <w:jc w:val="both"/>
        <w:rPr>
          <w:rFonts w:ascii="Times New Roman" w:eastAsia="Times New Roman" w:hAnsi="Times New Roman"/>
          <w:sz w:val="24"/>
          <w:szCs w:val="24"/>
          <w:lang w:eastAsia="hr-HR"/>
        </w:rPr>
      </w:pPr>
      <w:r w:rsidRPr="00473F11">
        <w:rPr>
          <w:rFonts w:ascii="Times New Roman" w:eastAsia="Times New Roman" w:hAnsi="Times New Roman"/>
          <w:sz w:val="24"/>
          <w:szCs w:val="24"/>
          <w:lang w:eastAsia="hr-HR"/>
        </w:rPr>
        <w:t>(9) Ovlaštenje se ne može prenijeti na drugu osobu.</w:t>
      </w:r>
    </w:p>
    <w:p w14:paraId="24494B39" w14:textId="77777777" w:rsidR="00F8145E" w:rsidRPr="00473F11" w:rsidRDefault="00F8145E" w:rsidP="00144B45">
      <w:pPr>
        <w:spacing w:after="0" w:line="240" w:lineRule="auto"/>
        <w:ind w:firstLine="720"/>
        <w:jc w:val="both"/>
        <w:rPr>
          <w:rFonts w:ascii="Times New Roman" w:hAnsi="Times New Roman"/>
          <w:sz w:val="24"/>
          <w:szCs w:val="24"/>
        </w:rPr>
      </w:pPr>
    </w:p>
    <w:p w14:paraId="2AD77E62" w14:textId="77777777" w:rsidR="00F20F52" w:rsidRPr="00473F11" w:rsidRDefault="00F20F5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(10) Protiv rješenja iz stavka 5. ovoga članka nije dopuštena žalba, ali se može pokrenuti upravni spor.</w:t>
      </w:r>
    </w:p>
    <w:p w14:paraId="281843AE" w14:textId="77777777" w:rsidR="00F8145E" w:rsidRPr="00473F11" w:rsidRDefault="00F8145E" w:rsidP="00144B45">
      <w:pPr>
        <w:spacing w:after="0" w:line="240" w:lineRule="auto"/>
        <w:ind w:firstLine="720"/>
        <w:jc w:val="both"/>
        <w:rPr>
          <w:rFonts w:ascii="Times New Roman" w:hAnsi="Times New Roman"/>
          <w:sz w:val="24"/>
          <w:szCs w:val="24"/>
        </w:rPr>
      </w:pPr>
    </w:p>
    <w:p w14:paraId="45E92807" w14:textId="77777777" w:rsidR="00F20F52" w:rsidRPr="00473F11" w:rsidRDefault="00F20F5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(11) Fond je dužan sklopiti ugovor o </w:t>
      </w:r>
      <w:r w:rsidR="00CB2811" w:rsidRPr="00473F11">
        <w:rPr>
          <w:rFonts w:ascii="Times New Roman" w:hAnsi="Times New Roman"/>
          <w:sz w:val="24"/>
          <w:szCs w:val="24"/>
        </w:rPr>
        <w:t xml:space="preserve">poslovima </w:t>
      </w:r>
      <w:r w:rsidRPr="00473F11">
        <w:rPr>
          <w:rFonts w:ascii="Times New Roman" w:hAnsi="Times New Roman"/>
          <w:sz w:val="24"/>
          <w:szCs w:val="24"/>
        </w:rPr>
        <w:t>obrade otpada s osobom koja je ishodila ovlaštenje iz stavka 1. ovoga članka</w:t>
      </w:r>
      <w:r w:rsidR="00CB2811" w:rsidRPr="00473F11">
        <w:rPr>
          <w:rFonts w:ascii="Times New Roman" w:hAnsi="Times New Roman"/>
          <w:sz w:val="24"/>
          <w:szCs w:val="24"/>
        </w:rPr>
        <w:t>,</w:t>
      </w:r>
      <w:r w:rsidRPr="00473F11">
        <w:rPr>
          <w:rFonts w:ascii="Times New Roman" w:hAnsi="Times New Roman"/>
          <w:sz w:val="24"/>
          <w:szCs w:val="24"/>
        </w:rPr>
        <w:t xml:space="preserve"> koja može osigurati sakupljanje odgovarajućeg otpada na čitavom teritoriju Republike Hrvatske</w:t>
      </w:r>
      <w:r w:rsidR="00CB2811" w:rsidRPr="00473F11">
        <w:rPr>
          <w:rFonts w:ascii="Times New Roman" w:hAnsi="Times New Roman"/>
          <w:sz w:val="24"/>
          <w:szCs w:val="24"/>
        </w:rPr>
        <w:t xml:space="preserve"> i koja udovoljava zahtjevima određenim općim aktima Fonda</w:t>
      </w:r>
      <w:r w:rsidRPr="00473F11">
        <w:rPr>
          <w:rFonts w:ascii="Times New Roman" w:hAnsi="Times New Roman"/>
          <w:sz w:val="24"/>
          <w:szCs w:val="24"/>
        </w:rPr>
        <w:t>.</w:t>
      </w:r>
    </w:p>
    <w:p w14:paraId="1CB168C4" w14:textId="77777777" w:rsidR="00F8145E" w:rsidRPr="00473F11" w:rsidRDefault="00F8145E" w:rsidP="00144B45">
      <w:pPr>
        <w:spacing w:after="0" w:line="240" w:lineRule="auto"/>
        <w:ind w:firstLine="720"/>
        <w:jc w:val="both"/>
        <w:rPr>
          <w:rFonts w:ascii="Times New Roman" w:hAnsi="Times New Roman"/>
          <w:sz w:val="24"/>
          <w:szCs w:val="24"/>
        </w:rPr>
      </w:pPr>
    </w:p>
    <w:p w14:paraId="5D0CE0F9" w14:textId="77777777" w:rsidR="00F20F52" w:rsidRPr="00473F11" w:rsidRDefault="00F20F5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(12) Ako postoji više osoba koje su ishodile ovlaštenje za ist</w:t>
      </w:r>
      <w:r w:rsidR="00D829A8" w:rsidRPr="00473F11">
        <w:rPr>
          <w:rFonts w:ascii="Times New Roman" w:hAnsi="Times New Roman"/>
          <w:sz w:val="24"/>
          <w:szCs w:val="24"/>
        </w:rPr>
        <w:t>e poslove</w:t>
      </w:r>
      <w:r w:rsidRPr="00473F11">
        <w:rPr>
          <w:rFonts w:ascii="Times New Roman" w:hAnsi="Times New Roman"/>
          <w:sz w:val="24"/>
          <w:szCs w:val="24"/>
        </w:rPr>
        <w:t xml:space="preserve"> obrade otpada, Fond je dužan odrediti količine i vrste otpada koje će obraditi pojedina osoba uz primjenu reda prvenstva iz stavka 6. ovoga članka</w:t>
      </w:r>
    </w:p>
    <w:p w14:paraId="521F8C05" w14:textId="77777777" w:rsidR="00F8145E" w:rsidRPr="00473F11" w:rsidRDefault="00F8145E" w:rsidP="00144B45">
      <w:pPr>
        <w:spacing w:after="0" w:line="240" w:lineRule="auto"/>
        <w:ind w:firstLine="720"/>
        <w:jc w:val="both"/>
        <w:rPr>
          <w:rFonts w:ascii="Times New Roman" w:hAnsi="Times New Roman"/>
          <w:sz w:val="24"/>
          <w:szCs w:val="24"/>
        </w:rPr>
      </w:pPr>
    </w:p>
    <w:p w14:paraId="1F4B744F" w14:textId="77777777" w:rsidR="00F20F52" w:rsidRPr="00473F11" w:rsidRDefault="00F20F52"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(13) Iznimno od </w:t>
      </w:r>
      <w:r w:rsidR="00F8145E" w:rsidRPr="00473F11">
        <w:rPr>
          <w:rFonts w:ascii="Times New Roman" w:hAnsi="Times New Roman"/>
          <w:sz w:val="24"/>
          <w:szCs w:val="24"/>
        </w:rPr>
        <w:t xml:space="preserve">odredbe </w:t>
      </w:r>
      <w:r w:rsidRPr="00473F11">
        <w:rPr>
          <w:rFonts w:ascii="Times New Roman" w:hAnsi="Times New Roman"/>
          <w:sz w:val="24"/>
          <w:szCs w:val="24"/>
        </w:rPr>
        <w:t xml:space="preserve">stavka 11. ovoga članka Fond osigurava sakupljačku mrežu za sustav povratne naknade sklapanjem ugovora po </w:t>
      </w:r>
      <w:r w:rsidR="00CB2811" w:rsidRPr="00473F11">
        <w:rPr>
          <w:rFonts w:ascii="Times New Roman" w:hAnsi="Times New Roman"/>
          <w:sz w:val="24"/>
          <w:szCs w:val="24"/>
        </w:rPr>
        <w:t>provedenim javnim pozivima za iskaz interesa kojima se uređuju uvjeti za osobe s kojima će Fond sklopiti ugovor o poslovima sakupljanja otpada</w:t>
      </w:r>
      <w:r w:rsidRPr="00473F11">
        <w:rPr>
          <w:rFonts w:ascii="Times New Roman" w:hAnsi="Times New Roman"/>
          <w:sz w:val="24"/>
          <w:szCs w:val="24"/>
        </w:rPr>
        <w:t xml:space="preserve">. </w:t>
      </w:r>
    </w:p>
    <w:p w14:paraId="2CB9C208" w14:textId="77777777" w:rsidR="00942B34" w:rsidRPr="00473F11" w:rsidRDefault="00942B34" w:rsidP="00144B45">
      <w:pPr>
        <w:spacing w:after="0" w:line="240" w:lineRule="auto"/>
        <w:ind w:firstLine="720"/>
        <w:jc w:val="both"/>
        <w:rPr>
          <w:rFonts w:ascii="Times New Roman" w:hAnsi="Times New Roman"/>
          <w:sz w:val="24"/>
          <w:szCs w:val="24"/>
        </w:rPr>
      </w:pPr>
    </w:p>
    <w:p w14:paraId="6D5583BF" w14:textId="77777777" w:rsidR="00FF499C" w:rsidRPr="00473F11" w:rsidRDefault="00363B28"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(14) Iznimno od </w:t>
      </w:r>
      <w:r w:rsidR="00F8145E" w:rsidRPr="00473F11">
        <w:rPr>
          <w:rFonts w:ascii="Times New Roman" w:hAnsi="Times New Roman"/>
          <w:sz w:val="24"/>
          <w:szCs w:val="24"/>
        </w:rPr>
        <w:t xml:space="preserve">odredbe </w:t>
      </w:r>
      <w:r w:rsidRPr="00473F11">
        <w:rPr>
          <w:rFonts w:ascii="Times New Roman" w:hAnsi="Times New Roman"/>
          <w:sz w:val="24"/>
          <w:szCs w:val="24"/>
        </w:rPr>
        <w:t>stavka 11. ovoga članka Fond osigurava sakupljačku mrežu i obradu za vrste otpada za koje nije izdano ovlaštenje i za koje ne postoje dostatni kapaciteti za obradu na području Republike Hrvatske sklapanjem ugovora po provedenim javnim pozivima.</w:t>
      </w:r>
    </w:p>
    <w:p w14:paraId="04AC243C" w14:textId="77777777" w:rsidR="00942B34" w:rsidRPr="00473F11" w:rsidRDefault="00942B34" w:rsidP="00144B45">
      <w:pPr>
        <w:spacing w:after="0" w:line="240" w:lineRule="auto"/>
        <w:jc w:val="center"/>
        <w:rPr>
          <w:rFonts w:ascii="Times New Roman" w:hAnsi="Times New Roman"/>
          <w:b/>
          <w:i/>
          <w:sz w:val="24"/>
          <w:szCs w:val="24"/>
        </w:rPr>
      </w:pPr>
    </w:p>
    <w:p w14:paraId="5AF6D05C"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i/>
          <w:sz w:val="24"/>
          <w:szCs w:val="24"/>
        </w:rPr>
        <w:t>Savjeti za posebnu kategoriju otpada</w:t>
      </w:r>
    </w:p>
    <w:p w14:paraId="49A44CF6" w14:textId="77777777" w:rsidR="00942B34" w:rsidRPr="00473F11" w:rsidRDefault="00942B34" w:rsidP="00144B45">
      <w:pPr>
        <w:spacing w:after="0" w:line="240" w:lineRule="auto"/>
        <w:jc w:val="center"/>
        <w:rPr>
          <w:rFonts w:ascii="Times New Roman" w:hAnsi="Times New Roman"/>
          <w:b/>
          <w:sz w:val="24"/>
          <w:szCs w:val="24"/>
        </w:rPr>
      </w:pPr>
    </w:p>
    <w:p w14:paraId="3F2956A7"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6A33EC" w:rsidRPr="00473F11">
        <w:rPr>
          <w:rFonts w:ascii="Times New Roman" w:hAnsi="Times New Roman"/>
          <w:b/>
          <w:sz w:val="24"/>
          <w:szCs w:val="24"/>
        </w:rPr>
        <w:t>9</w:t>
      </w:r>
      <w:r w:rsidR="00B575DA" w:rsidRPr="00473F11">
        <w:rPr>
          <w:rFonts w:ascii="Times New Roman" w:hAnsi="Times New Roman"/>
          <w:b/>
          <w:sz w:val="24"/>
          <w:szCs w:val="24"/>
        </w:rPr>
        <w:t>8</w:t>
      </w:r>
      <w:r w:rsidRPr="00473F11">
        <w:rPr>
          <w:rFonts w:ascii="Times New Roman" w:hAnsi="Times New Roman"/>
          <w:b/>
          <w:sz w:val="24"/>
          <w:szCs w:val="24"/>
        </w:rPr>
        <w:t>.</w:t>
      </w:r>
    </w:p>
    <w:p w14:paraId="2FEE23FA"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Savjeti za posebnu kategoriju otpada su savjetodavna tijela Ministarstva i Fonda koja na sjednici prate, analiziraju i donose preporuke i prijedloge o mjerama u sustavima posebnih kategorija otpada</w:t>
      </w:r>
      <w:r w:rsidR="00C00422" w:rsidRPr="00473F11">
        <w:rPr>
          <w:rFonts w:ascii="Times New Roman" w:hAnsi="Times New Roman"/>
          <w:sz w:val="24"/>
          <w:szCs w:val="24"/>
        </w:rPr>
        <w:t xml:space="preserve"> i tržištu sekundarnih sirovina</w:t>
      </w:r>
      <w:r w:rsidRPr="00473F11">
        <w:rPr>
          <w:rFonts w:ascii="Times New Roman" w:hAnsi="Times New Roman"/>
          <w:sz w:val="24"/>
          <w:szCs w:val="24"/>
        </w:rPr>
        <w:t>.</w:t>
      </w:r>
    </w:p>
    <w:p w14:paraId="5DE70975" w14:textId="77777777" w:rsidR="00942B34"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0362ACF7"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Savjeti iz stavka 1. ovoga članka su: Savjet </w:t>
      </w:r>
      <w:r w:rsidR="005A41FE" w:rsidRPr="00473F11">
        <w:rPr>
          <w:rFonts w:ascii="Times New Roman" w:hAnsi="Times New Roman"/>
          <w:sz w:val="24"/>
          <w:szCs w:val="24"/>
        </w:rPr>
        <w:t xml:space="preserve">za </w:t>
      </w:r>
      <w:r w:rsidRPr="00473F11">
        <w:rPr>
          <w:rFonts w:ascii="Times New Roman" w:hAnsi="Times New Roman"/>
          <w:sz w:val="24"/>
          <w:szCs w:val="24"/>
        </w:rPr>
        <w:t>otpadna vozila</w:t>
      </w:r>
      <w:r w:rsidR="000C041A" w:rsidRPr="00473F11">
        <w:rPr>
          <w:rFonts w:ascii="Times New Roman" w:hAnsi="Times New Roman"/>
          <w:sz w:val="24"/>
          <w:szCs w:val="24"/>
        </w:rPr>
        <w:t>, Savjet za otpadne</w:t>
      </w:r>
      <w:r w:rsidRPr="00473F11">
        <w:rPr>
          <w:rFonts w:ascii="Times New Roman" w:hAnsi="Times New Roman"/>
          <w:sz w:val="24"/>
          <w:szCs w:val="24"/>
        </w:rPr>
        <w:t xml:space="preserve">  gume, Savjet za otpadne baterije</w:t>
      </w:r>
      <w:r w:rsidR="000C041A" w:rsidRPr="00473F11">
        <w:rPr>
          <w:rFonts w:ascii="Times New Roman" w:hAnsi="Times New Roman"/>
          <w:sz w:val="24"/>
          <w:szCs w:val="24"/>
        </w:rPr>
        <w:t xml:space="preserve"> i akumulatore,</w:t>
      </w:r>
      <w:r w:rsidRPr="00473F11">
        <w:rPr>
          <w:rFonts w:ascii="Times New Roman" w:hAnsi="Times New Roman"/>
          <w:sz w:val="24"/>
          <w:szCs w:val="24"/>
        </w:rPr>
        <w:t xml:space="preserve"> </w:t>
      </w:r>
      <w:r w:rsidR="000C041A" w:rsidRPr="00473F11">
        <w:rPr>
          <w:rFonts w:ascii="Times New Roman" w:hAnsi="Times New Roman"/>
          <w:sz w:val="24"/>
          <w:szCs w:val="24"/>
        </w:rPr>
        <w:t xml:space="preserve">Savjet za </w:t>
      </w:r>
      <w:r w:rsidRPr="00473F11">
        <w:rPr>
          <w:rFonts w:ascii="Times New Roman" w:hAnsi="Times New Roman"/>
          <w:sz w:val="24"/>
          <w:szCs w:val="24"/>
        </w:rPr>
        <w:t>EE otpad i Savjet za otpadnu ambalažu.</w:t>
      </w:r>
    </w:p>
    <w:p w14:paraId="7B9242F0" w14:textId="77777777" w:rsidR="00942B34" w:rsidRPr="00473F11" w:rsidRDefault="00942B34" w:rsidP="00144B45">
      <w:pPr>
        <w:spacing w:after="0" w:line="240" w:lineRule="auto"/>
        <w:ind w:firstLine="720"/>
        <w:jc w:val="both"/>
        <w:rPr>
          <w:rFonts w:ascii="Times New Roman" w:hAnsi="Times New Roman"/>
          <w:sz w:val="24"/>
          <w:szCs w:val="24"/>
        </w:rPr>
      </w:pPr>
    </w:p>
    <w:p w14:paraId="351EEEC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Fond odlukom osniva savjet iz stavka 1. ovoga članka te određuje članove savjeta na rok od četiri godine i to: </w:t>
      </w:r>
    </w:p>
    <w:p w14:paraId="7EBABF86"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 tri stručna predstavnika za gospodarenje otpadom Fonda </w:t>
      </w:r>
    </w:p>
    <w:p w14:paraId="5D526E37"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2. dva stručna predstavnika za gospodarenje otpadom Ministarstva na prijedlog </w:t>
      </w:r>
      <w:r w:rsidR="005A41FE" w:rsidRPr="00473F11">
        <w:rPr>
          <w:rFonts w:ascii="Times New Roman" w:hAnsi="Times New Roman"/>
          <w:sz w:val="24"/>
          <w:szCs w:val="24"/>
        </w:rPr>
        <w:t>m</w:t>
      </w:r>
      <w:r w:rsidRPr="00473F11">
        <w:rPr>
          <w:rFonts w:ascii="Times New Roman" w:hAnsi="Times New Roman"/>
          <w:sz w:val="24"/>
          <w:szCs w:val="24"/>
        </w:rPr>
        <w:t xml:space="preserve">inistra </w:t>
      </w:r>
    </w:p>
    <w:p w14:paraId="3E5B1B9B" w14:textId="77777777" w:rsidR="00FF499C"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3. tri predstavnika osoba koje gospodare otpadom i tri predstavnika proizvođača proizvoda, na prijedlog Hrvatske gospodarske komore.</w:t>
      </w:r>
    </w:p>
    <w:p w14:paraId="483EEB2A" w14:textId="77777777" w:rsidR="00942B34" w:rsidRPr="00473F11" w:rsidRDefault="00942B34" w:rsidP="00144B45">
      <w:pPr>
        <w:spacing w:after="0" w:line="240" w:lineRule="auto"/>
        <w:ind w:firstLine="720"/>
        <w:jc w:val="both"/>
        <w:rPr>
          <w:rFonts w:ascii="Times New Roman" w:hAnsi="Times New Roman"/>
          <w:sz w:val="24"/>
          <w:szCs w:val="24"/>
        </w:rPr>
      </w:pPr>
    </w:p>
    <w:p w14:paraId="30D08CA4"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Sjednice Savjeta iz stavka 1. ovoga članka održavaju se najmanje kvartalno, a po potrebi i češće.</w:t>
      </w:r>
    </w:p>
    <w:p w14:paraId="4BB03603" w14:textId="77777777" w:rsidR="00942B34"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4214E10A"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w:t>
      </w:r>
      <w:r w:rsidR="00EF02FE" w:rsidRPr="00473F11">
        <w:rPr>
          <w:rFonts w:ascii="Times New Roman" w:hAnsi="Times New Roman"/>
          <w:sz w:val="24"/>
          <w:szCs w:val="24"/>
        </w:rPr>
        <w:t>Fond donosi poslovnik kojim se uređuje n</w:t>
      </w:r>
      <w:r w:rsidRPr="00473F11">
        <w:rPr>
          <w:rFonts w:ascii="Times New Roman" w:hAnsi="Times New Roman"/>
          <w:sz w:val="24"/>
          <w:szCs w:val="24"/>
        </w:rPr>
        <w:t>ačin rada savjeta iz stavka 1. ovoga članka</w:t>
      </w:r>
      <w:r w:rsidR="00EF02FE" w:rsidRPr="00473F11">
        <w:rPr>
          <w:rFonts w:ascii="Times New Roman" w:hAnsi="Times New Roman"/>
          <w:sz w:val="24"/>
          <w:szCs w:val="24"/>
        </w:rPr>
        <w:t>.</w:t>
      </w:r>
      <w:r w:rsidRPr="00473F11">
        <w:rPr>
          <w:rFonts w:ascii="Times New Roman" w:hAnsi="Times New Roman"/>
          <w:sz w:val="24"/>
          <w:szCs w:val="24"/>
        </w:rPr>
        <w:t>.</w:t>
      </w:r>
    </w:p>
    <w:p w14:paraId="360A0F34" w14:textId="77777777" w:rsidR="00942B34" w:rsidRPr="00473F11" w:rsidRDefault="00942B34" w:rsidP="00144B45">
      <w:pPr>
        <w:spacing w:after="0" w:line="240" w:lineRule="auto"/>
        <w:ind w:firstLine="720"/>
        <w:jc w:val="both"/>
        <w:rPr>
          <w:rFonts w:ascii="Times New Roman" w:hAnsi="Times New Roman"/>
          <w:sz w:val="24"/>
          <w:szCs w:val="24"/>
        </w:rPr>
      </w:pPr>
    </w:p>
    <w:p w14:paraId="3AF61E2D"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(6) Tehničke i druge nužne uvjete za održavanja sjednica savjeta iz stavka 1. ovoga članka osigurava Fond.  </w:t>
      </w:r>
    </w:p>
    <w:p w14:paraId="0EF0677D" w14:textId="77777777" w:rsidR="00942B34"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37BED04C"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(7) Članovi savjeta imaju pravo na naknadu za rad u savjetu.</w:t>
      </w:r>
    </w:p>
    <w:p w14:paraId="2E49BBB1" w14:textId="77777777" w:rsidR="00942B34" w:rsidRPr="00473F11" w:rsidRDefault="00942B34" w:rsidP="00144B45">
      <w:pPr>
        <w:spacing w:after="0" w:line="240" w:lineRule="auto"/>
        <w:ind w:firstLine="720"/>
        <w:jc w:val="both"/>
        <w:rPr>
          <w:rFonts w:ascii="Times New Roman" w:hAnsi="Times New Roman"/>
          <w:sz w:val="24"/>
          <w:szCs w:val="24"/>
        </w:rPr>
      </w:pPr>
    </w:p>
    <w:p w14:paraId="5DB24519"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(8) Sredstva za naknadu članovima savjeta iz stavka 1. ovoga članka osigurava Fond iz prihoda od naknade gospodarenja otpadom.</w:t>
      </w:r>
    </w:p>
    <w:p w14:paraId="1B11BB15" w14:textId="77777777" w:rsidR="00942B34" w:rsidRPr="00473F11" w:rsidRDefault="00942B34" w:rsidP="00144B45">
      <w:pPr>
        <w:spacing w:after="0" w:line="240" w:lineRule="auto"/>
        <w:ind w:firstLine="720"/>
        <w:jc w:val="both"/>
        <w:rPr>
          <w:rFonts w:ascii="Times New Roman" w:hAnsi="Times New Roman"/>
          <w:sz w:val="24"/>
          <w:szCs w:val="24"/>
        </w:rPr>
      </w:pPr>
    </w:p>
    <w:p w14:paraId="1242D6C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(9) Iznimno od stavka 2. ovoga članka, u slučaju potrebe i na prijedlog Ministarstva, Fond može osnovati i savjet za druge vrste otpada. </w:t>
      </w:r>
    </w:p>
    <w:p w14:paraId="2936EC22" w14:textId="77777777" w:rsidR="00FF499C" w:rsidRPr="00473F11" w:rsidRDefault="00FF499C" w:rsidP="00144B45">
      <w:pPr>
        <w:spacing w:after="0" w:line="240" w:lineRule="auto"/>
        <w:jc w:val="both"/>
        <w:rPr>
          <w:rFonts w:ascii="Times New Roman" w:hAnsi="Times New Roman"/>
          <w:sz w:val="24"/>
          <w:szCs w:val="24"/>
        </w:rPr>
      </w:pPr>
    </w:p>
    <w:p w14:paraId="3B0DABA5" w14:textId="77777777" w:rsidR="00942B34" w:rsidRPr="00473F11" w:rsidRDefault="00942B34" w:rsidP="00144B45">
      <w:pPr>
        <w:spacing w:after="0" w:line="240" w:lineRule="auto"/>
        <w:jc w:val="center"/>
        <w:rPr>
          <w:rFonts w:ascii="Times New Roman" w:hAnsi="Times New Roman"/>
          <w:b/>
          <w:sz w:val="24"/>
          <w:szCs w:val="24"/>
        </w:rPr>
      </w:pPr>
    </w:p>
    <w:p w14:paraId="167EA3DF"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X. EKONOMSKI INSTRUMENTI GOSPODARENJA OTPADOM</w:t>
      </w:r>
    </w:p>
    <w:p w14:paraId="13616E11" w14:textId="77777777" w:rsidR="00942B34" w:rsidRPr="00473F11" w:rsidRDefault="00942B34" w:rsidP="00144B45">
      <w:pPr>
        <w:spacing w:after="0" w:line="240" w:lineRule="auto"/>
        <w:jc w:val="center"/>
        <w:rPr>
          <w:rFonts w:ascii="Times New Roman" w:hAnsi="Times New Roman"/>
          <w:b/>
          <w:i/>
          <w:sz w:val="24"/>
          <w:szCs w:val="24"/>
        </w:rPr>
      </w:pPr>
    </w:p>
    <w:p w14:paraId="1BC843AA"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Poticaji i potpore u gospodarenju otpadom</w:t>
      </w:r>
    </w:p>
    <w:p w14:paraId="6CD8A127" w14:textId="77777777" w:rsidR="00942B34" w:rsidRPr="00473F11" w:rsidRDefault="00942B34" w:rsidP="00144B45">
      <w:pPr>
        <w:spacing w:after="0" w:line="240" w:lineRule="auto"/>
        <w:jc w:val="center"/>
        <w:rPr>
          <w:rFonts w:ascii="Times New Roman" w:hAnsi="Times New Roman"/>
          <w:b/>
          <w:sz w:val="24"/>
          <w:szCs w:val="24"/>
        </w:rPr>
      </w:pPr>
    </w:p>
    <w:p w14:paraId="4DAB518C"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575DA" w:rsidRPr="00473F11">
        <w:rPr>
          <w:rFonts w:ascii="Times New Roman" w:hAnsi="Times New Roman"/>
          <w:b/>
          <w:sz w:val="24"/>
          <w:szCs w:val="24"/>
        </w:rPr>
        <w:t>99</w:t>
      </w:r>
      <w:r w:rsidRPr="00473F11">
        <w:rPr>
          <w:rFonts w:ascii="Times New Roman" w:hAnsi="Times New Roman"/>
          <w:b/>
          <w:sz w:val="24"/>
          <w:szCs w:val="24"/>
        </w:rPr>
        <w:t>.</w:t>
      </w:r>
    </w:p>
    <w:p w14:paraId="406455C8" w14:textId="77777777" w:rsidR="00942B34" w:rsidRPr="00473F11" w:rsidRDefault="00942B34" w:rsidP="00144B45">
      <w:pPr>
        <w:spacing w:after="0" w:line="240" w:lineRule="auto"/>
        <w:ind w:firstLine="720"/>
        <w:jc w:val="both"/>
        <w:rPr>
          <w:rFonts w:ascii="Times New Roman" w:hAnsi="Times New Roman"/>
          <w:sz w:val="24"/>
          <w:szCs w:val="24"/>
        </w:rPr>
      </w:pPr>
    </w:p>
    <w:p w14:paraId="643B9F0A" w14:textId="64044E4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Ministarstvo</w:t>
      </w:r>
      <w:r w:rsidR="006C0436" w:rsidRPr="00473F11">
        <w:rPr>
          <w:rFonts w:ascii="Times New Roman" w:hAnsi="Times New Roman"/>
          <w:sz w:val="24"/>
          <w:szCs w:val="24"/>
        </w:rPr>
        <w:t xml:space="preserve"> i Fond</w:t>
      </w:r>
      <w:r w:rsidRPr="00473F11">
        <w:rPr>
          <w:rFonts w:ascii="Times New Roman" w:hAnsi="Times New Roman"/>
          <w:sz w:val="24"/>
          <w:szCs w:val="24"/>
        </w:rPr>
        <w:t>, u skladu s propis</w:t>
      </w:r>
      <w:r w:rsidR="003003B2" w:rsidRPr="00473F11">
        <w:rPr>
          <w:rFonts w:ascii="Times New Roman" w:hAnsi="Times New Roman"/>
          <w:sz w:val="24"/>
          <w:szCs w:val="24"/>
        </w:rPr>
        <w:t>om</w:t>
      </w:r>
      <w:r w:rsidRPr="00473F11">
        <w:rPr>
          <w:rFonts w:ascii="Times New Roman" w:hAnsi="Times New Roman"/>
          <w:sz w:val="24"/>
          <w:szCs w:val="24"/>
        </w:rPr>
        <w:t xml:space="preserve"> koji uređuje državne potpore, potič</w:t>
      </w:r>
      <w:r w:rsidR="0023057F" w:rsidRPr="00473F11">
        <w:rPr>
          <w:rFonts w:ascii="Times New Roman" w:hAnsi="Times New Roman"/>
          <w:sz w:val="24"/>
          <w:szCs w:val="24"/>
        </w:rPr>
        <w:t>u</w:t>
      </w:r>
      <w:r w:rsidR="00D92858" w:rsidRPr="00473F11">
        <w:rPr>
          <w:rFonts w:ascii="Times New Roman" w:hAnsi="Times New Roman"/>
          <w:sz w:val="24"/>
          <w:szCs w:val="24"/>
        </w:rPr>
        <w:t>sprječava</w:t>
      </w:r>
      <w:r w:rsidR="006C0436" w:rsidRPr="00473F11">
        <w:rPr>
          <w:rFonts w:ascii="Times New Roman" w:hAnsi="Times New Roman"/>
          <w:sz w:val="24"/>
          <w:szCs w:val="24"/>
        </w:rPr>
        <w:t>nje nastanka otpada i gos</w:t>
      </w:r>
      <w:r w:rsidR="00486FC1" w:rsidRPr="00473F11">
        <w:rPr>
          <w:rFonts w:ascii="Times New Roman" w:hAnsi="Times New Roman"/>
          <w:sz w:val="24"/>
          <w:szCs w:val="24"/>
        </w:rPr>
        <w:t>p</w:t>
      </w:r>
      <w:r w:rsidR="006C0436" w:rsidRPr="00473F11">
        <w:rPr>
          <w:rFonts w:ascii="Times New Roman" w:hAnsi="Times New Roman"/>
          <w:sz w:val="24"/>
          <w:szCs w:val="24"/>
        </w:rPr>
        <w:t xml:space="preserve">odarenje otpadom, </w:t>
      </w:r>
      <w:r w:rsidR="00486FC1" w:rsidRPr="00473F11">
        <w:rPr>
          <w:rFonts w:ascii="Times New Roman" w:hAnsi="Times New Roman"/>
          <w:sz w:val="24"/>
          <w:szCs w:val="24"/>
        </w:rPr>
        <w:t xml:space="preserve">a </w:t>
      </w:r>
      <w:r w:rsidR="006C0436" w:rsidRPr="00473F11">
        <w:rPr>
          <w:rFonts w:ascii="Times New Roman" w:hAnsi="Times New Roman"/>
          <w:sz w:val="24"/>
          <w:szCs w:val="24"/>
        </w:rPr>
        <w:t xml:space="preserve">posebice </w:t>
      </w:r>
      <w:r w:rsidR="004513E9" w:rsidRPr="00473F11">
        <w:rPr>
          <w:rFonts w:ascii="Times New Roman" w:hAnsi="Times New Roman"/>
          <w:sz w:val="24"/>
          <w:szCs w:val="24"/>
        </w:rPr>
        <w:t xml:space="preserve">slijedeće </w:t>
      </w:r>
      <w:r w:rsidR="006C0436" w:rsidRPr="00473F11">
        <w:rPr>
          <w:rFonts w:ascii="Times New Roman" w:hAnsi="Times New Roman"/>
          <w:sz w:val="24"/>
          <w:szCs w:val="24"/>
        </w:rPr>
        <w:t>aktivnosti</w:t>
      </w:r>
      <w:r w:rsidR="004513E9" w:rsidRPr="00473F11">
        <w:rPr>
          <w:rFonts w:ascii="Times New Roman" w:hAnsi="Times New Roman"/>
          <w:sz w:val="24"/>
          <w:szCs w:val="24"/>
        </w:rPr>
        <w:t>:</w:t>
      </w:r>
    </w:p>
    <w:p w14:paraId="5E51241D" w14:textId="77777777" w:rsidR="00942B34" w:rsidRPr="00473F11" w:rsidRDefault="00942B34" w:rsidP="00144B45">
      <w:pPr>
        <w:spacing w:after="0" w:line="240" w:lineRule="auto"/>
        <w:jc w:val="both"/>
        <w:rPr>
          <w:rFonts w:ascii="Times New Roman" w:hAnsi="Times New Roman"/>
          <w:sz w:val="24"/>
          <w:szCs w:val="24"/>
        </w:rPr>
      </w:pPr>
    </w:p>
    <w:p w14:paraId="69E3526F" w14:textId="79D2720C"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 </w:t>
      </w:r>
      <w:r w:rsidR="00D92858" w:rsidRPr="00473F11">
        <w:rPr>
          <w:rFonts w:ascii="Times New Roman" w:hAnsi="Times New Roman"/>
          <w:sz w:val="24"/>
          <w:szCs w:val="24"/>
        </w:rPr>
        <w:t>sprječava</w:t>
      </w:r>
      <w:r w:rsidRPr="00473F11">
        <w:rPr>
          <w:rFonts w:ascii="Times New Roman" w:hAnsi="Times New Roman"/>
          <w:sz w:val="24"/>
          <w:szCs w:val="24"/>
        </w:rPr>
        <w:t xml:space="preserve">nje nastanka otpada </w:t>
      </w:r>
    </w:p>
    <w:p w14:paraId="50DE6DBA" w14:textId="21E05295"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2. primjen</w:t>
      </w:r>
      <w:r w:rsidR="00282705" w:rsidRPr="00473F11">
        <w:rPr>
          <w:rFonts w:ascii="Times New Roman" w:hAnsi="Times New Roman"/>
          <w:sz w:val="24"/>
          <w:szCs w:val="24"/>
        </w:rPr>
        <w:t>u</w:t>
      </w:r>
      <w:r w:rsidRPr="00473F11">
        <w:rPr>
          <w:rFonts w:ascii="Times New Roman" w:hAnsi="Times New Roman"/>
          <w:sz w:val="24"/>
          <w:szCs w:val="24"/>
        </w:rPr>
        <w:t xml:space="preserve"> </w:t>
      </w:r>
      <w:r w:rsidR="007625DB" w:rsidRPr="00473F11">
        <w:rPr>
          <w:rFonts w:ascii="Times New Roman" w:hAnsi="Times New Roman"/>
          <w:sz w:val="24"/>
          <w:szCs w:val="24"/>
        </w:rPr>
        <w:t xml:space="preserve">reda prvenstva </w:t>
      </w:r>
      <w:r w:rsidRPr="00473F11">
        <w:rPr>
          <w:rFonts w:ascii="Times New Roman" w:hAnsi="Times New Roman"/>
          <w:sz w:val="24"/>
          <w:szCs w:val="24"/>
        </w:rPr>
        <w:t>gospodarenja otpadom</w:t>
      </w:r>
    </w:p>
    <w:p w14:paraId="002446A6"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3. gospodarenje otpadom, osobito recikliranje uključujući kompostiranje i anaerobnu digestiju biootpada na način kojim se ostvaruje visoka razina zaštite okoliša te produkt takve obrade udovoljava visokim standardima kvalitete</w:t>
      </w:r>
    </w:p>
    <w:p w14:paraId="0AB70C20"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4. kompostiranje u kućanstvu i recikl</w:t>
      </w:r>
      <w:r w:rsidR="00002249" w:rsidRPr="00473F11">
        <w:rPr>
          <w:rFonts w:ascii="Times New Roman" w:hAnsi="Times New Roman"/>
          <w:sz w:val="24"/>
          <w:szCs w:val="24"/>
        </w:rPr>
        <w:t>iranje</w:t>
      </w:r>
      <w:r w:rsidRPr="00473F11">
        <w:rPr>
          <w:rFonts w:ascii="Times New Roman" w:hAnsi="Times New Roman"/>
          <w:sz w:val="24"/>
          <w:szCs w:val="24"/>
        </w:rPr>
        <w:t xml:space="preserve"> biootpada</w:t>
      </w:r>
    </w:p>
    <w:p w14:paraId="2B58D57C"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5. promicanje uporabe materijala napravljenih iz biootpada</w:t>
      </w:r>
    </w:p>
    <w:p w14:paraId="0A02BE32"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6. dizajn proizvoda i dijelova proizvoda kojim se smanjuje učinak na okoliš i kojim se smanjuje količina otpada tijekom proizvodnje i uporabe te osigurava oporaba i zbrinjavanje proizvoda koji su postali otpad u skladu s </w:t>
      </w:r>
      <w:r w:rsidR="007625DB" w:rsidRPr="00473F11">
        <w:rPr>
          <w:rFonts w:ascii="Times New Roman" w:hAnsi="Times New Roman"/>
          <w:sz w:val="24"/>
          <w:szCs w:val="24"/>
        </w:rPr>
        <w:t>redom prvenstva</w:t>
      </w:r>
      <w:r w:rsidRPr="00473F11">
        <w:rPr>
          <w:rFonts w:ascii="Times New Roman" w:hAnsi="Times New Roman"/>
          <w:sz w:val="24"/>
          <w:szCs w:val="24"/>
        </w:rPr>
        <w:t xml:space="preserve"> gospodarenja otpadom i temeljnim zahtjevima gospodarenja otpadom, uključujući, između ostaloga i razvoj, proizvodnju i promociju proizvoda i dijelova proizvoda koji su podesni za višekratnu uporabu, sadrže reciklirane materijale, tehnički su trajni i koje je jednostavno popraviti, te kad postanu otpad pogodni su za pripremu za ponovnu uporabu i recikliranje</w:t>
      </w:r>
    </w:p>
    <w:p w14:paraId="26474BAF"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7. uporaba materijala koji se dobivaju recikliranjem, posebice recikliranjem ambalažnog otpada za proizvodnju ambalaže i drugih proizvoda</w:t>
      </w:r>
    </w:p>
    <w:p w14:paraId="182F4DA8" w14:textId="7C26CC5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8. provedbu kampanja za informiranje potrošača i podizanje svijesti u svezi obveza propisanih člankom 88. </w:t>
      </w:r>
      <w:r w:rsidR="00AD53B5" w:rsidRPr="00473F11">
        <w:rPr>
          <w:rFonts w:ascii="Times New Roman" w:hAnsi="Times New Roman"/>
          <w:sz w:val="24"/>
          <w:szCs w:val="24"/>
        </w:rPr>
        <w:t>stavkom 1. točkom</w:t>
      </w:r>
      <w:r w:rsidR="001C660B" w:rsidRPr="00473F11">
        <w:rPr>
          <w:rFonts w:ascii="Times New Roman" w:hAnsi="Times New Roman"/>
          <w:sz w:val="24"/>
          <w:szCs w:val="24"/>
        </w:rPr>
        <w:t xml:space="preserve"> </w:t>
      </w:r>
      <w:r w:rsidR="00AD53B5" w:rsidRPr="00473F11">
        <w:rPr>
          <w:rFonts w:ascii="Times New Roman" w:hAnsi="Times New Roman"/>
          <w:sz w:val="24"/>
          <w:szCs w:val="24"/>
        </w:rPr>
        <w:t xml:space="preserve">1. </w:t>
      </w:r>
      <w:r w:rsidRPr="00473F11">
        <w:rPr>
          <w:rFonts w:ascii="Times New Roman" w:hAnsi="Times New Roman"/>
          <w:sz w:val="24"/>
          <w:szCs w:val="24"/>
        </w:rPr>
        <w:t xml:space="preserve"> ovoga Zakona</w:t>
      </w:r>
    </w:p>
    <w:p w14:paraId="69C2F664"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9. povećanje udjela ponovno uporabljive ambalaže koja se stavlja na tržište</w:t>
      </w:r>
    </w:p>
    <w:p w14:paraId="7773400A"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10. ponovnu uporabu ambalaže na način koji je siguran za okoliš, ne ugrožava higijenu hrane </w:t>
      </w:r>
      <w:r w:rsidR="00EE1484" w:rsidRPr="00473F11">
        <w:rPr>
          <w:rFonts w:ascii="Times New Roman" w:hAnsi="Times New Roman"/>
          <w:sz w:val="24"/>
          <w:szCs w:val="24"/>
        </w:rPr>
        <w:t>i</w:t>
      </w:r>
      <w:r w:rsidRPr="00473F11">
        <w:rPr>
          <w:rFonts w:ascii="Times New Roman" w:hAnsi="Times New Roman"/>
          <w:sz w:val="24"/>
          <w:szCs w:val="24"/>
        </w:rPr>
        <w:t xml:space="preserve"> sigurnost potrošača</w:t>
      </w:r>
    </w:p>
    <w:p w14:paraId="1B6CC2C3" w14:textId="69DFBE39"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lastRenderedPageBreak/>
        <w:t>11. postizanje ciljeva smanjenja korištenja plastičnih vrećica, neovisno o debljini stjenke tih vrećica</w:t>
      </w:r>
    </w:p>
    <w:p w14:paraId="36786185"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12. promicanje visoke kvalitete recikliranja odvojeno sakupljenog otpada, posebice ambalažnog materijala i zadovoljavanja nužnih standarda kvalitete za pojedine namjene produkte recikliranja</w:t>
      </w:r>
    </w:p>
    <w:p w14:paraId="43420B60"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13. pripremu za ponovnu uporabu uključujući i promicanje pripreme za ponovnu uporabu</w:t>
      </w:r>
    </w:p>
    <w:p w14:paraId="57BB3678"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14. promicanje visokokvalitetnog recikliranja temeljenog na odvojenom sakupljanju otpada</w:t>
      </w:r>
    </w:p>
    <w:p w14:paraId="44257635"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15. razvoj tržišta sekundarnih sirovina</w:t>
      </w:r>
    </w:p>
    <w:p w14:paraId="6C349635"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16. promicanje ciljane razgradnje (rastavljanje) građevina radi izdvajanja opasnih tvari i olakšavanja ponovne uporabe i visokokvalitetnog recikliranja ciljano izdvojenih materijala kako bi se osiguralo postojanje sustava sortiranja građevnoga otpada, barem za drvo, mineralne frakcije (beton, cigla, keramičke pločice i druga keramika, kamen), metal, staklo i gips</w:t>
      </w:r>
      <w:r w:rsidR="00560B5B" w:rsidRPr="00473F11">
        <w:rPr>
          <w:rFonts w:ascii="Times New Roman" w:hAnsi="Times New Roman"/>
          <w:sz w:val="24"/>
          <w:szCs w:val="24"/>
        </w:rPr>
        <w:t xml:space="preserve"> te uspostava reciklažnih dvorišta za građevni otpad</w:t>
      </w:r>
    </w:p>
    <w:p w14:paraId="38736FFB"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17. promicanje aktivnosti pripreme za ponovnu uporabu</w:t>
      </w:r>
    </w:p>
    <w:p w14:paraId="3F9BCC6C"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18. uspostavu mreža za pripremu za ponovnu uporabu i popravak i potporu </w:t>
      </w:r>
    </w:p>
    <w:p w14:paraId="56FE15B6"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19. doprinos propisanim ciljevima gospodarenja otpadnom električnom i elektroničkom opremom primjenom </w:t>
      </w:r>
      <w:r w:rsidR="007625DB" w:rsidRPr="00473F11">
        <w:rPr>
          <w:rFonts w:ascii="Times New Roman" w:hAnsi="Times New Roman"/>
          <w:sz w:val="24"/>
          <w:szCs w:val="24"/>
        </w:rPr>
        <w:t>reda prvenstva</w:t>
      </w:r>
      <w:r w:rsidRPr="00473F11">
        <w:rPr>
          <w:rFonts w:ascii="Times New Roman" w:hAnsi="Times New Roman"/>
          <w:sz w:val="24"/>
          <w:szCs w:val="24"/>
        </w:rPr>
        <w:t xml:space="preserve"> otpada </w:t>
      </w:r>
    </w:p>
    <w:p w14:paraId="6C93D615"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20. sakupljanje otpadnih baterija i akumulatora, te promicanje uporabe baterija i akumulatora koji sadrže manje onečišćujućih tvari, te potiče da proizvođači baterija i akumulatora provode  istraživanja i poboljšanja u cjelokupnoj ekološkoj učinkovitosti baterija i akumulatora kroz cijeli njihov životni ciklus, kao i razvoj i stavljanje na tržište baterija i akumulatora koji sadrže manje količine opasnih tvari ili koji sadrže manje onečišćujuće tvari, posebno one koje služe kao nadomjestak za živu, kadmij i olovo i</w:t>
      </w:r>
    </w:p>
    <w:p w14:paraId="7E88E434"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21. uporabu zamjenskih materijala za proizvode koji dolaze u dodir s hranom, u okolnostima kada je to moguće, umjesto plastike za jednokratnu uporabu</w:t>
      </w:r>
    </w:p>
    <w:p w14:paraId="64A79367" w14:textId="77777777" w:rsidR="00962A77" w:rsidRPr="00473F11" w:rsidRDefault="00962A77" w:rsidP="00144B45">
      <w:pPr>
        <w:spacing w:after="0" w:line="240" w:lineRule="auto"/>
        <w:jc w:val="both"/>
        <w:rPr>
          <w:rFonts w:ascii="Times New Roman" w:hAnsi="Times New Roman"/>
          <w:sz w:val="24"/>
          <w:szCs w:val="24"/>
        </w:rPr>
      </w:pPr>
      <w:r w:rsidRPr="00473F11">
        <w:rPr>
          <w:rFonts w:ascii="Times New Roman" w:hAnsi="Times New Roman"/>
          <w:sz w:val="24"/>
          <w:szCs w:val="24"/>
        </w:rPr>
        <w:t>22. sufinanciranje gradnje postrojenja za recikliranje otpada, postrojenja za sortiranje otpada i kompostana radi postizanja visoko učinkovitog recikliranja</w:t>
      </w:r>
      <w:r w:rsidR="008E104D" w:rsidRPr="00473F11">
        <w:rPr>
          <w:rFonts w:ascii="Times New Roman" w:hAnsi="Times New Roman"/>
          <w:sz w:val="24"/>
          <w:szCs w:val="24"/>
        </w:rPr>
        <w:t>.</w:t>
      </w:r>
    </w:p>
    <w:p w14:paraId="0BCEC1A5" w14:textId="77777777" w:rsidR="004B69BC" w:rsidRPr="00473F11" w:rsidRDefault="006C0436"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r w:rsidR="00FF499C" w:rsidRPr="00473F11">
        <w:rPr>
          <w:rFonts w:ascii="Times New Roman" w:hAnsi="Times New Roman"/>
          <w:sz w:val="24"/>
          <w:szCs w:val="24"/>
        </w:rPr>
        <w:t xml:space="preserve">(2) Prilikom primjene mjera iz stavka 1. ovoga članka uzima se u obzir: učinak proizvoda tijekom čitavog životnog ciklusa, </w:t>
      </w:r>
      <w:r w:rsidR="007625DB" w:rsidRPr="00473F11">
        <w:rPr>
          <w:rFonts w:ascii="Times New Roman" w:hAnsi="Times New Roman"/>
          <w:sz w:val="24"/>
          <w:szCs w:val="24"/>
        </w:rPr>
        <w:t xml:space="preserve">red prvenstva </w:t>
      </w:r>
      <w:r w:rsidR="00FF499C" w:rsidRPr="00473F11">
        <w:rPr>
          <w:rFonts w:ascii="Times New Roman" w:hAnsi="Times New Roman"/>
          <w:sz w:val="24"/>
          <w:szCs w:val="24"/>
        </w:rPr>
        <w:t>gospodarenja otpadom i kad je to prikladno mogućnost višekratne uporabe proizvoda.</w:t>
      </w:r>
    </w:p>
    <w:p w14:paraId="15E787A6" w14:textId="77777777" w:rsidR="00446E96" w:rsidRPr="00473F11" w:rsidRDefault="00446E96" w:rsidP="00144B45">
      <w:pPr>
        <w:spacing w:after="0" w:line="240" w:lineRule="auto"/>
        <w:ind w:firstLine="360"/>
        <w:jc w:val="both"/>
        <w:rPr>
          <w:rFonts w:ascii="Times New Roman" w:hAnsi="Times New Roman"/>
          <w:sz w:val="24"/>
          <w:szCs w:val="24"/>
        </w:rPr>
      </w:pPr>
    </w:p>
    <w:p w14:paraId="6E4BA153" w14:textId="77777777" w:rsidR="00FF499C" w:rsidRPr="00473F11" w:rsidRDefault="00FF499C" w:rsidP="00144B45">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Naknada za odlaganje otpada</w:t>
      </w:r>
    </w:p>
    <w:p w14:paraId="6678EBEE" w14:textId="77777777" w:rsidR="00942B34" w:rsidRPr="00473F11" w:rsidRDefault="00942B34" w:rsidP="00144B45">
      <w:pPr>
        <w:spacing w:after="0" w:line="240" w:lineRule="auto"/>
        <w:jc w:val="center"/>
        <w:rPr>
          <w:rFonts w:ascii="Times New Roman" w:hAnsi="Times New Roman"/>
          <w:b/>
          <w:sz w:val="24"/>
          <w:szCs w:val="24"/>
        </w:rPr>
      </w:pPr>
    </w:p>
    <w:p w14:paraId="47FFF030"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CF0B39" w:rsidRPr="00473F11">
        <w:rPr>
          <w:rFonts w:ascii="Times New Roman" w:hAnsi="Times New Roman"/>
          <w:b/>
          <w:sz w:val="24"/>
          <w:szCs w:val="24"/>
        </w:rPr>
        <w:t>10</w:t>
      </w:r>
      <w:r w:rsidR="00B575DA" w:rsidRPr="00473F11">
        <w:rPr>
          <w:rFonts w:ascii="Times New Roman" w:hAnsi="Times New Roman"/>
          <w:b/>
          <w:sz w:val="24"/>
          <w:szCs w:val="24"/>
        </w:rPr>
        <w:t>0</w:t>
      </w:r>
      <w:r w:rsidRPr="00473F11">
        <w:rPr>
          <w:rFonts w:ascii="Times New Roman" w:hAnsi="Times New Roman"/>
          <w:b/>
          <w:sz w:val="24"/>
          <w:szCs w:val="24"/>
        </w:rPr>
        <w:t>.</w:t>
      </w:r>
    </w:p>
    <w:p w14:paraId="40AE3C67" w14:textId="77777777" w:rsidR="00942B34" w:rsidRPr="00473F11" w:rsidRDefault="00942B34" w:rsidP="00144B45">
      <w:pPr>
        <w:spacing w:after="0" w:line="240" w:lineRule="auto"/>
        <w:ind w:firstLine="720"/>
        <w:jc w:val="both"/>
        <w:rPr>
          <w:rFonts w:ascii="Times New Roman" w:hAnsi="Times New Roman"/>
          <w:sz w:val="24"/>
          <w:szCs w:val="24"/>
        </w:rPr>
      </w:pPr>
    </w:p>
    <w:p w14:paraId="77500286"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(1) Naknada za odlaganje otpada je mjera kojom se potiče smanjenje količina otpada koji se odlaže na odlagalište u Republici Hrvatskoj.</w:t>
      </w:r>
    </w:p>
    <w:p w14:paraId="537DB6FB" w14:textId="77777777" w:rsidR="00942B34" w:rsidRPr="00473F11" w:rsidRDefault="00942B34" w:rsidP="00144B45">
      <w:pPr>
        <w:spacing w:after="0" w:line="240" w:lineRule="auto"/>
        <w:ind w:firstLine="720"/>
        <w:jc w:val="both"/>
        <w:rPr>
          <w:rFonts w:ascii="Times New Roman" w:hAnsi="Times New Roman"/>
          <w:sz w:val="24"/>
          <w:szCs w:val="24"/>
        </w:rPr>
      </w:pPr>
    </w:p>
    <w:p w14:paraId="18E18F0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w:t>
      </w:r>
      <w:r w:rsidR="00107EE2" w:rsidRPr="00473F11">
        <w:rPr>
          <w:rFonts w:ascii="Times New Roman" w:hAnsi="Times New Roman"/>
          <w:sz w:val="24"/>
          <w:szCs w:val="24"/>
        </w:rPr>
        <w:t>Obveznik plaćanja</w:t>
      </w:r>
      <w:r w:rsidR="00107EE2" w:rsidRPr="00473F11" w:rsidDel="00107EE2">
        <w:rPr>
          <w:rFonts w:ascii="Times New Roman" w:hAnsi="Times New Roman"/>
          <w:sz w:val="24"/>
          <w:szCs w:val="24"/>
        </w:rPr>
        <w:t xml:space="preserve"> </w:t>
      </w:r>
      <w:r w:rsidRPr="00473F11">
        <w:rPr>
          <w:rFonts w:ascii="Times New Roman" w:hAnsi="Times New Roman"/>
          <w:sz w:val="24"/>
          <w:szCs w:val="24"/>
        </w:rPr>
        <w:t>naknad</w:t>
      </w:r>
      <w:r w:rsidR="00107EE2" w:rsidRPr="00473F11">
        <w:rPr>
          <w:rFonts w:ascii="Times New Roman" w:hAnsi="Times New Roman"/>
          <w:sz w:val="24"/>
          <w:szCs w:val="24"/>
        </w:rPr>
        <w:t xml:space="preserve">e iz stavka 1. ovoga članka je </w:t>
      </w:r>
      <w:r w:rsidR="00574842" w:rsidRPr="00473F11">
        <w:rPr>
          <w:rFonts w:ascii="Times New Roman" w:hAnsi="Times New Roman"/>
          <w:sz w:val="24"/>
          <w:szCs w:val="24"/>
        </w:rPr>
        <w:t>osoba koja upravlja odlagalištem</w:t>
      </w:r>
      <w:r w:rsidRPr="00473F11">
        <w:rPr>
          <w:rFonts w:ascii="Times New Roman" w:hAnsi="Times New Roman"/>
          <w:sz w:val="24"/>
          <w:szCs w:val="24"/>
        </w:rPr>
        <w:t>.</w:t>
      </w:r>
    </w:p>
    <w:p w14:paraId="2038E333" w14:textId="77777777" w:rsidR="00942B34"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4170E555"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(3) </w:t>
      </w:r>
      <w:r w:rsidR="00626555" w:rsidRPr="00473F11">
        <w:rPr>
          <w:rFonts w:ascii="Times New Roman" w:hAnsi="Times New Roman"/>
          <w:sz w:val="24"/>
          <w:szCs w:val="24"/>
        </w:rPr>
        <w:t>Fond donosi rješenje, do 30. lipnja tekuće godine za prethodnu kalendarsku godinu, kojim određuje i</w:t>
      </w:r>
      <w:r w:rsidR="00107EE2" w:rsidRPr="00473F11">
        <w:rPr>
          <w:rFonts w:ascii="Times New Roman" w:hAnsi="Times New Roman"/>
          <w:sz w:val="24"/>
          <w:szCs w:val="24"/>
        </w:rPr>
        <w:t>znos naknade iz stavka 1. ovoga članka i obveznik</w:t>
      </w:r>
      <w:r w:rsidR="00626555" w:rsidRPr="00473F11">
        <w:rPr>
          <w:rFonts w:ascii="Times New Roman" w:hAnsi="Times New Roman"/>
          <w:sz w:val="24"/>
          <w:szCs w:val="24"/>
        </w:rPr>
        <w:t>a</w:t>
      </w:r>
      <w:r w:rsidR="00107EE2" w:rsidRPr="00473F11">
        <w:rPr>
          <w:rFonts w:ascii="Times New Roman" w:hAnsi="Times New Roman"/>
          <w:sz w:val="24"/>
          <w:szCs w:val="24"/>
        </w:rPr>
        <w:t xml:space="preserve"> plaćanja te naknade</w:t>
      </w:r>
      <w:r w:rsidRPr="00473F11">
        <w:rPr>
          <w:rFonts w:ascii="Times New Roman" w:hAnsi="Times New Roman"/>
          <w:sz w:val="24"/>
          <w:szCs w:val="24"/>
        </w:rPr>
        <w:t>.</w:t>
      </w:r>
    </w:p>
    <w:p w14:paraId="231AC480" w14:textId="77777777" w:rsidR="00942B34" w:rsidRPr="00473F11" w:rsidRDefault="00942B34" w:rsidP="00144B45">
      <w:pPr>
        <w:spacing w:after="0" w:line="240" w:lineRule="auto"/>
        <w:ind w:firstLine="720"/>
        <w:jc w:val="both"/>
        <w:rPr>
          <w:rFonts w:ascii="Times New Roman" w:hAnsi="Times New Roman"/>
          <w:sz w:val="24"/>
          <w:szCs w:val="24"/>
        </w:rPr>
      </w:pPr>
    </w:p>
    <w:p w14:paraId="54F11513"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(4) Protiv rješenja Fonda iz stavka 3. ovoga članka može se izjaviti žalba Ministarstvu.</w:t>
      </w:r>
    </w:p>
    <w:p w14:paraId="3FC26B0B" w14:textId="77777777" w:rsidR="00942B34" w:rsidRPr="00473F11" w:rsidRDefault="00942B34" w:rsidP="00144B45">
      <w:pPr>
        <w:spacing w:after="0" w:line="240" w:lineRule="auto"/>
        <w:ind w:firstLine="720"/>
        <w:jc w:val="both"/>
        <w:rPr>
          <w:rFonts w:ascii="Times New Roman" w:hAnsi="Times New Roman"/>
          <w:sz w:val="24"/>
          <w:szCs w:val="24"/>
        </w:rPr>
      </w:pPr>
    </w:p>
    <w:p w14:paraId="2091697A"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0529BD" w:rsidRPr="00473F11">
        <w:rPr>
          <w:rFonts w:ascii="Times New Roman" w:hAnsi="Times New Roman"/>
          <w:sz w:val="24"/>
          <w:szCs w:val="24"/>
        </w:rPr>
        <w:t>5</w:t>
      </w:r>
      <w:r w:rsidRPr="00473F11">
        <w:rPr>
          <w:rFonts w:ascii="Times New Roman" w:hAnsi="Times New Roman"/>
          <w:sz w:val="24"/>
          <w:szCs w:val="24"/>
        </w:rPr>
        <w:t xml:space="preserve">) </w:t>
      </w:r>
      <w:r w:rsidRPr="00473F11">
        <w:rPr>
          <w:rFonts w:ascii="Times New Roman" w:hAnsi="Times New Roman"/>
          <w:bCs/>
          <w:sz w:val="24"/>
          <w:szCs w:val="24"/>
        </w:rPr>
        <w:t>Količ</w:t>
      </w:r>
      <w:r w:rsidR="00C21A6D" w:rsidRPr="00473F11">
        <w:rPr>
          <w:rFonts w:ascii="Times New Roman" w:hAnsi="Times New Roman"/>
          <w:bCs/>
          <w:sz w:val="24"/>
          <w:szCs w:val="24"/>
        </w:rPr>
        <w:t>i</w:t>
      </w:r>
      <w:r w:rsidRPr="00473F11">
        <w:rPr>
          <w:rFonts w:ascii="Times New Roman" w:hAnsi="Times New Roman"/>
          <w:bCs/>
          <w:sz w:val="24"/>
          <w:szCs w:val="24"/>
        </w:rPr>
        <w:t>ne odloženog otpada po odlagalištima za potrebe obračuna naknade iz stavka 1. ovoga članka objavljuje Ministarstvo na svojim mrežnim stranicama</w:t>
      </w:r>
      <w:r w:rsidR="00CB2811" w:rsidRPr="00473F11">
        <w:rPr>
          <w:rFonts w:ascii="Times New Roman" w:hAnsi="Times New Roman"/>
          <w:bCs/>
          <w:sz w:val="24"/>
          <w:szCs w:val="24"/>
        </w:rPr>
        <w:t xml:space="preserve"> do 31. svibnja tekuće godine za prethodnu godinu</w:t>
      </w:r>
      <w:r w:rsidRPr="00473F11">
        <w:rPr>
          <w:rFonts w:ascii="Times New Roman" w:hAnsi="Times New Roman"/>
          <w:bCs/>
          <w:sz w:val="24"/>
          <w:szCs w:val="24"/>
        </w:rPr>
        <w:t>.</w:t>
      </w:r>
    </w:p>
    <w:p w14:paraId="0588370E" w14:textId="77777777" w:rsidR="00942B34" w:rsidRPr="00473F11" w:rsidRDefault="00942B34" w:rsidP="00144B45">
      <w:pPr>
        <w:spacing w:after="0" w:line="240" w:lineRule="auto"/>
        <w:ind w:firstLine="720"/>
        <w:jc w:val="both"/>
        <w:rPr>
          <w:rFonts w:ascii="Times New Roman" w:hAnsi="Times New Roman"/>
          <w:sz w:val="24"/>
          <w:szCs w:val="24"/>
        </w:rPr>
      </w:pPr>
    </w:p>
    <w:p w14:paraId="55B4BD5F" w14:textId="09D46A4E"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0529BD" w:rsidRPr="00473F11">
        <w:rPr>
          <w:rFonts w:ascii="Times New Roman" w:hAnsi="Times New Roman"/>
          <w:sz w:val="24"/>
          <w:szCs w:val="24"/>
        </w:rPr>
        <w:t>6</w:t>
      </w:r>
      <w:r w:rsidRPr="00473F11">
        <w:rPr>
          <w:rFonts w:ascii="Times New Roman" w:hAnsi="Times New Roman"/>
          <w:sz w:val="24"/>
          <w:szCs w:val="24"/>
        </w:rPr>
        <w:t xml:space="preserve">) Iznos naknade iz stavka 1. ovoga članka određuje se prema izrazu propisanom Dodatkom </w:t>
      </w:r>
      <w:r w:rsidR="0021260C" w:rsidRPr="00473F11">
        <w:rPr>
          <w:rFonts w:ascii="Times New Roman" w:hAnsi="Times New Roman"/>
          <w:sz w:val="24"/>
          <w:szCs w:val="24"/>
        </w:rPr>
        <w:t>V</w:t>
      </w:r>
      <w:r w:rsidR="00E8124F" w:rsidRPr="00473F11">
        <w:rPr>
          <w:rFonts w:ascii="Times New Roman" w:hAnsi="Times New Roman"/>
          <w:sz w:val="24"/>
          <w:szCs w:val="24"/>
        </w:rPr>
        <w:t>.</w:t>
      </w:r>
      <w:r w:rsidRPr="00473F11">
        <w:rPr>
          <w:rFonts w:ascii="Times New Roman" w:hAnsi="Times New Roman"/>
          <w:sz w:val="24"/>
          <w:szCs w:val="24"/>
        </w:rPr>
        <w:t xml:space="preserve"> ovoga Zakona, a jediničnu naknadu propisuje Vlada uredbom.</w:t>
      </w:r>
    </w:p>
    <w:p w14:paraId="11D1C293" w14:textId="77777777" w:rsidR="00446E96" w:rsidRPr="00473F11" w:rsidRDefault="00446E96" w:rsidP="00144B45">
      <w:pPr>
        <w:spacing w:after="0" w:line="240" w:lineRule="auto"/>
        <w:ind w:firstLine="720"/>
        <w:jc w:val="both"/>
        <w:rPr>
          <w:rFonts w:ascii="Times New Roman" w:hAnsi="Times New Roman"/>
          <w:sz w:val="24"/>
          <w:szCs w:val="24"/>
        </w:rPr>
      </w:pPr>
    </w:p>
    <w:p w14:paraId="37224BCF"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Poticajna naknada</w:t>
      </w:r>
    </w:p>
    <w:p w14:paraId="39C305D6" w14:textId="77777777" w:rsidR="00942B34" w:rsidRPr="00473F11" w:rsidRDefault="00942B34" w:rsidP="00144B45">
      <w:pPr>
        <w:spacing w:after="0" w:line="240" w:lineRule="auto"/>
        <w:jc w:val="center"/>
        <w:rPr>
          <w:rFonts w:ascii="Times New Roman" w:hAnsi="Times New Roman"/>
          <w:b/>
          <w:sz w:val="24"/>
          <w:szCs w:val="24"/>
        </w:rPr>
      </w:pPr>
    </w:p>
    <w:p w14:paraId="09C3C115"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CF0B39" w:rsidRPr="00473F11">
        <w:rPr>
          <w:rFonts w:ascii="Times New Roman" w:hAnsi="Times New Roman"/>
          <w:b/>
          <w:sz w:val="24"/>
          <w:szCs w:val="24"/>
        </w:rPr>
        <w:t>10</w:t>
      </w:r>
      <w:r w:rsidR="00B575DA" w:rsidRPr="00473F11">
        <w:rPr>
          <w:rFonts w:ascii="Times New Roman" w:hAnsi="Times New Roman"/>
          <w:b/>
          <w:sz w:val="24"/>
          <w:szCs w:val="24"/>
        </w:rPr>
        <w:t>1</w:t>
      </w:r>
      <w:r w:rsidRPr="00473F11">
        <w:rPr>
          <w:rFonts w:ascii="Times New Roman" w:hAnsi="Times New Roman"/>
          <w:b/>
          <w:sz w:val="24"/>
          <w:szCs w:val="24"/>
        </w:rPr>
        <w:t>.</w:t>
      </w:r>
    </w:p>
    <w:p w14:paraId="35D2EA0B" w14:textId="77777777" w:rsidR="00942B34" w:rsidRPr="00473F11" w:rsidRDefault="00942B34" w:rsidP="00144B45">
      <w:pPr>
        <w:spacing w:after="0" w:line="240" w:lineRule="auto"/>
        <w:ind w:firstLine="408"/>
        <w:jc w:val="both"/>
        <w:rPr>
          <w:rFonts w:ascii="Times New Roman" w:hAnsi="Times New Roman"/>
          <w:sz w:val="24"/>
          <w:szCs w:val="24"/>
        </w:rPr>
      </w:pPr>
    </w:p>
    <w:p w14:paraId="7769704D" w14:textId="77777777"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(1) Poticajna naknada je mjera kojom se potiče jedinica lokalne samouprave da, u okviru svojih ovlasti, provede mjere kojima se smanjuje udio miješanog komunalnog otpada u komunalnom otpadu koji nastaje na području te jedinice lokalne samouprave.</w:t>
      </w:r>
    </w:p>
    <w:p w14:paraId="23061EAE" w14:textId="77777777" w:rsidR="00942B34" w:rsidRPr="00473F11" w:rsidRDefault="00942B34" w:rsidP="00144B45">
      <w:pPr>
        <w:spacing w:after="0" w:line="240" w:lineRule="auto"/>
        <w:ind w:firstLine="408"/>
        <w:jc w:val="both"/>
        <w:rPr>
          <w:rFonts w:ascii="Times New Roman" w:hAnsi="Times New Roman"/>
          <w:sz w:val="24"/>
          <w:szCs w:val="24"/>
        </w:rPr>
      </w:pPr>
    </w:p>
    <w:p w14:paraId="3CD3B17C" w14:textId="77777777"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(2) Obveznik plaćanja poticajne naknade je jedinica lokalne samouprave temeljem rješenja Fonda.</w:t>
      </w:r>
    </w:p>
    <w:p w14:paraId="204CA556" w14:textId="77777777" w:rsidR="00942B34" w:rsidRPr="00473F11" w:rsidRDefault="00942B34" w:rsidP="00144B45">
      <w:pPr>
        <w:spacing w:after="0" w:line="240" w:lineRule="auto"/>
        <w:ind w:firstLine="408"/>
        <w:jc w:val="both"/>
        <w:rPr>
          <w:rFonts w:ascii="Times New Roman" w:hAnsi="Times New Roman"/>
          <w:sz w:val="24"/>
          <w:szCs w:val="24"/>
        </w:rPr>
      </w:pPr>
    </w:p>
    <w:p w14:paraId="376F8C11" w14:textId="77777777"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(3) Fond, do kraja </w:t>
      </w:r>
      <w:r w:rsidRPr="00473F11">
        <w:rPr>
          <w:rFonts w:ascii="Times New Roman" w:hAnsi="Times New Roman"/>
          <w:bCs/>
          <w:sz w:val="24"/>
          <w:szCs w:val="24"/>
        </w:rPr>
        <w:t xml:space="preserve">tekuće kalendarske godine za prethodnu kalendarsku godinu, donosi po službenoj dužnosti </w:t>
      </w:r>
      <w:r w:rsidRPr="00473F11">
        <w:rPr>
          <w:rFonts w:ascii="Times New Roman" w:hAnsi="Times New Roman"/>
          <w:sz w:val="24"/>
          <w:szCs w:val="24"/>
        </w:rPr>
        <w:t>rješenje kojim utvrđuje obveznika plaćanja i iznos poticajne naknade za kalendarsku godinu.</w:t>
      </w:r>
    </w:p>
    <w:p w14:paraId="4D5D2804" w14:textId="77777777" w:rsidR="00942B34" w:rsidRPr="00473F11" w:rsidRDefault="00942B34" w:rsidP="00144B45">
      <w:pPr>
        <w:spacing w:after="0" w:line="240" w:lineRule="auto"/>
        <w:ind w:firstLine="408"/>
        <w:jc w:val="both"/>
        <w:rPr>
          <w:rFonts w:ascii="Times New Roman" w:hAnsi="Times New Roman"/>
          <w:sz w:val="24"/>
          <w:szCs w:val="24"/>
        </w:rPr>
      </w:pPr>
    </w:p>
    <w:p w14:paraId="09D4F201" w14:textId="22BFF5B4"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(4) Iznos naknade određuje se prema izrazu propisanom Dodatkom </w:t>
      </w:r>
      <w:r w:rsidR="0021260C" w:rsidRPr="00473F11">
        <w:rPr>
          <w:rFonts w:ascii="Times New Roman" w:hAnsi="Times New Roman"/>
          <w:sz w:val="24"/>
          <w:szCs w:val="24"/>
        </w:rPr>
        <w:t>V</w:t>
      </w:r>
      <w:r w:rsidR="00E8124F" w:rsidRPr="00473F11">
        <w:rPr>
          <w:rFonts w:ascii="Times New Roman" w:hAnsi="Times New Roman"/>
          <w:sz w:val="24"/>
          <w:szCs w:val="24"/>
        </w:rPr>
        <w:t>.</w:t>
      </w:r>
      <w:r w:rsidR="0021260C" w:rsidRPr="00473F11">
        <w:rPr>
          <w:rFonts w:ascii="Times New Roman" w:hAnsi="Times New Roman"/>
          <w:sz w:val="24"/>
          <w:szCs w:val="24"/>
        </w:rPr>
        <w:t xml:space="preserve"> </w:t>
      </w:r>
      <w:r w:rsidRPr="00473F11">
        <w:rPr>
          <w:rFonts w:ascii="Times New Roman" w:hAnsi="Times New Roman"/>
          <w:sz w:val="24"/>
          <w:szCs w:val="24"/>
        </w:rPr>
        <w:t>ovoga Zakona.</w:t>
      </w:r>
    </w:p>
    <w:p w14:paraId="4954CDF4" w14:textId="77777777" w:rsidR="00942B34" w:rsidRPr="00473F11" w:rsidRDefault="00942B34" w:rsidP="00144B45">
      <w:pPr>
        <w:spacing w:after="0" w:line="240" w:lineRule="auto"/>
        <w:ind w:firstLine="408"/>
        <w:jc w:val="both"/>
        <w:rPr>
          <w:rFonts w:ascii="Times New Roman" w:hAnsi="Times New Roman"/>
          <w:sz w:val="24"/>
          <w:szCs w:val="24"/>
        </w:rPr>
      </w:pPr>
    </w:p>
    <w:p w14:paraId="556DEF51" w14:textId="77777777" w:rsidR="00FF499C" w:rsidRPr="00473F11" w:rsidRDefault="00FF499C"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(5) Protiv rješenja iz stavka 3. ovoga članka može se izjaviti žalba Ministarstvu.</w:t>
      </w:r>
    </w:p>
    <w:p w14:paraId="7582E2EB" w14:textId="77777777" w:rsidR="00942B34" w:rsidRPr="00473F11" w:rsidRDefault="00942B34" w:rsidP="00144B45">
      <w:pPr>
        <w:spacing w:after="0" w:line="240" w:lineRule="auto"/>
        <w:ind w:firstLine="408"/>
        <w:jc w:val="both"/>
        <w:rPr>
          <w:rFonts w:ascii="Times New Roman" w:hAnsi="Times New Roman"/>
          <w:bCs/>
          <w:sz w:val="24"/>
          <w:szCs w:val="24"/>
        </w:rPr>
      </w:pPr>
    </w:p>
    <w:p w14:paraId="3948522C" w14:textId="77777777" w:rsidR="00FF499C" w:rsidRPr="00473F11" w:rsidRDefault="00FF499C" w:rsidP="00577006">
      <w:pPr>
        <w:spacing w:after="0" w:line="240" w:lineRule="auto"/>
        <w:ind w:firstLine="720"/>
        <w:jc w:val="both"/>
        <w:rPr>
          <w:rFonts w:ascii="Times New Roman" w:hAnsi="Times New Roman"/>
          <w:bCs/>
          <w:sz w:val="24"/>
          <w:szCs w:val="24"/>
        </w:rPr>
      </w:pPr>
      <w:r w:rsidRPr="00473F11">
        <w:rPr>
          <w:rFonts w:ascii="Times New Roman" w:hAnsi="Times New Roman"/>
          <w:bCs/>
          <w:sz w:val="24"/>
          <w:szCs w:val="24"/>
        </w:rPr>
        <w:t>(</w:t>
      </w:r>
      <w:r w:rsidR="009C170B" w:rsidRPr="00473F11">
        <w:rPr>
          <w:rFonts w:ascii="Times New Roman" w:hAnsi="Times New Roman"/>
          <w:bCs/>
          <w:sz w:val="24"/>
          <w:szCs w:val="24"/>
        </w:rPr>
        <w:t>6</w:t>
      </w:r>
      <w:r w:rsidRPr="00473F11">
        <w:rPr>
          <w:rFonts w:ascii="Times New Roman" w:hAnsi="Times New Roman"/>
          <w:bCs/>
          <w:sz w:val="24"/>
          <w:szCs w:val="24"/>
        </w:rPr>
        <w:t>) Ministarstvo objavljuje na svojim mrežnim stranicama do 30. studenoga tekuće godine za prethodnu godinu, izvješće za kalendarsku godinu o prekoračenoj količini miješanog komunalnog otpada u odnosu na graničnu količinu miješanog komunalnog otpada za jedinice lokalne samouprave.</w:t>
      </w:r>
    </w:p>
    <w:p w14:paraId="2685451E" w14:textId="77777777" w:rsidR="00942B34" w:rsidRPr="00473F11" w:rsidRDefault="00942B34" w:rsidP="00144B45">
      <w:pPr>
        <w:spacing w:after="0" w:line="240" w:lineRule="auto"/>
        <w:ind w:firstLine="408"/>
        <w:jc w:val="both"/>
        <w:rPr>
          <w:rFonts w:ascii="Times New Roman" w:hAnsi="Times New Roman"/>
          <w:bCs/>
          <w:sz w:val="24"/>
          <w:szCs w:val="24"/>
        </w:rPr>
      </w:pPr>
    </w:p>
    <w:p w14:paraId="61B94F49" w14:textId="77777777" w:rsidR="00FF499C" w:rsidRPr="00473F11" w:rsidRDefault="00FF499C" w:rsidP="00577006">
      <w:pPr>
        <w:spacing w:after="0" w:line="240" w:lineRule="auto"/>
        <w:ind w:firstLine="720"/>
        <w:jc w:val="both"/>
        <w:rPr>
          <w:rFonts w:ascii="Times New Roman" w:hAnsi="Times New Roman"/>
          <w:bCs/>
          <w:sz w:val="24"/>
          <w:szCs w:val="24"/>
        </w:rPr>
      </w:pPr>
      <w:r w:rsidRPr="00473F11">
        <w:rPr>
          <w:rFonts w:ascii="Times New Roman" w:hAnsi="Times New Roman"/>
          <w:bCs/>
          <w:sz w:val="24"/>
          <w:szCs w:val="24"/>
        </w:rPr>
        <w:t>(</w:t>
      </w:r>
      <w:r w:rsidR="009C170B" w:rsidRPr="00473F11">
        <w:rPr>
          <w:rFonts w:ascii="Times New Roman" w:hAnsi="Times New Roman"/>
          <w:bCs/>
          <w:sz w:val="24"/>
          <w:szCs w:val="24"/>
        </w:rPr>
        <w:t>7</w:t>
      </w:r>
      <w:r w:rsidRPr="00473F11">
        <w:rPr>
          <w:rFonts w:ascii="Times New Roman" w:hAnsi="Times New Roman"/>
          <w:bCs/>
          <w:sz w:val="24"/>
          <w:szCs w:val="24"/>
        </w:rPr>
        <w:t xml:space="preserve">) Izvješće iz stavka </w:t>
      </w:r>
      <w:r w:rsidR="009C170B" w:rsidRPr="00473F11">
        <w:rPr>
          <w:rFonts w:ascii="Times New Roman" w:hAnsi="Times New Roman"/>
          <w:bCs/>
          <w:sz w:val="24"/>
          <w:szCs w:val="24"/>
        </w:rPr>
        <w:t>6</w:t>
      </w:r>
      <w:r w:rsidRPr="00473F11">
        <w:rPr>
          <w:rFonts w:ascii="Times New Roman" w:hAnsi="Times New Roman"/>
          <w:bCs/>
          <w:sz w:val="24"/>
          <w:szCs w:val="24"/>
        </w:rPr>
        <w:t>. ovoga članka sadrži za jedinicu lokalne samouprave podatke o masi sakupljenog miješanog komunalnog otpada na području jedinice lokalne samouprave, graničnoj količini miješanog komunalnog otpada i prekoračenoj količini miješanog komunalnog otpada.</w:t>
      </w:r>
    </w:p>
    <w:p w14:paraId="1D2396FD" w14:textId="77777777" w:rsidR="00446E96" w:rsidRPr="00473F11" w:rsidRDefault="00446E96" w:rsidP="00144B45">
      <w:pPr>
        <w:spacing w:after="0" w:line="240" w:lineRule="auto"/>
        <w:ind w:firstLine="408"/>
        <w:jc w:val="both"/>
        <w:rPr>
          <w:rFonts w:ascii="Times New Roman" w:hAnsi="Times New Roman"/>
          <w:bCs/>
          <w:sz w:val="24"/>
          <w:szCs w:val="24"/>
        </w:rPr>
      </w:pPr>
    </w:p>
    <w:p w14:paraId="796417DC" w14:textId="77777777" w:rsidR="00FF499C" w:rsidRPr="00473F11" w:rsidRDefault="00FF499C" w:rsidP="00144B45">
      <w:pPr>
        <w:spacing w:after="0" w:line="240" w:lineRule="auto"/>
        <w:jc w:val="center"/>
        <w:rPr>
          <w:rFonts w:ascii="Times New Roman" w:hAnsi="Times New Roman"/>
          <w:b/>
          <w:i/>
          <w:sz w:val="24"/>
          <w:szCs w:val="24"/>
        </w:rPr>
      </w:pPr>
      <w:r w:rsidRPr="00473F11">
        <w:rPr>
          <w:rFonts w:ascii="Times New Roman" w:hAnsi="Times New Roman"/>
          <w:b/>
          <w:i/>
          <w:sz w:val="24"/>
          <w:szCs w:val="24"/>
        </w:rPr>
        <w:t>Naknada zbog blizine odlagališta</w:t>
      </w:r>
    </w:p>
    <w:p w14:paraId="0FF45CB8" w14:textId="77777777" w:rsidR="00942B34" w:rsidRPr="00473F11" w:rsidRDefault="00942B34" w:rsidP="00144B45">
      <w:pPr>
        <w:spacing w:after="0" w:line="240" w:lineRule="auto"/>
        <w:jc w:val="center"/>
        <w:rPr>
          <w:rFonts w:ascii="Times New Roman" w:hAnsi="Times New Roman"/>
          <w:b/>
          <w:sz w:val="24"/>
          <w:szCs w:val="24"/>
        </w:rPr>
      </w:pPr>
    </w:p>
    <w:p w14:paraId="2C95B3D2" w14:textId="77777777" w:rsidR="00FF499C" w:rsidRPr="00473F11" w:rsidRDefault="00FF499C" w:rsidP="00144B45">
      <w:pPr>
        <w:spacing w:after="0"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CF0B39" w:rsidRPr="00473F11">
        <w:rPr>
          <w:rFonts w:ascii="Times New Roman" w:hAnsi="Times New Roman"/>
          <w:b/>
          <w:sz w:val="24"/>
          <w:szCs w:val="24"/>
        </w:rPr>
        <w:t>10</w:t>
      </w:r>
      <w:r w:rsidR="00B575DA" w:rsidRPr="00473F11">
        <w:rPr>
          <w:rFonts w:ascii="Times New Roman" w:hAnsi="Times New Roman"/>
          <w:b/>
          <w:sz w:val="24"/>
          <w:szCs w:val="24"/>
        </w:rPr>
        <w:t>2</w:t>
      </w:r>
      <w:r w:rsidRPr="00473F11">
        <w:rPr>
          <w:rFonts w:ascii="Times New Roman" w:hAnsi="Times New Roman"/>
          <w:b/>
          <w:sz w:val="24"/>
          <w:szCs w:val="24"/>
        </w:rPr>
        <w:t>.</w:t>
      </w:r>
    </w:p>
    <w:p w14:paraId="062042E1"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Vlasnik postojeće stambene odnosno stambeno-poslovne građevine </w:t>
      </w:r>
      <w:r w:rsidR="004C3B55" w:rsidRPr="00473F11">
        <w:rPr>
          <w:rFonts w:ascii="Times New Roman" w:hAnsi="Times New Roman"/>
          <w:sz w:val="24"/>
          <w:szCs w:val="24"/>
        </w:rPr>
        <w:t>u kojoj ima prijavljeno prebivalište i</w:t>
      </w:r>
      <w:r w:rsidRPr="00473F11">
        <w:rPr>
          <w:rFonts w:ascii="Times New Roman" w:hAnsi="Times New Roman"/>
          <w:sz w:val="24"/>
          <w:szCs w:val="24"/>
        </w:rPr>
        <w:t xml:space="preserve"> koja se nalazi na udaljenosti do 500 metara </w:t>
      </w:r>
      <w:r w:rsidR="002C1AD0" w:rsidRPr="00473F11">
        <w:rPr>
          <w:rFonts w:ascii="Times New Roman" w:hAnsi="Times New Roman"/>
          <w:sz w:val="24"/>
          <w:szCs w:val="24"/>
        </w:rPr>
        <w:t xml:space="preserve">mjereno </w:t>
      </w:r>
      <w:r w:rsidRPr="00473F11">
        <w:rPr>
          <w:rFonts w:ascii="Times New Roman" w:hAnsi="Times New Roman"/>
          <w:sz w:val="24"/>
          <w:szCs w:val="24"/>
        </w:rPr>
        <w:t xml:space="preserve">od vršne točke katastarske čestice na kojoj se nalazi odlagalište do vršne točke katastarske čestice na kojoj se nalazi stambena </w:t>
      </w:r>
      <w:r w:rsidR="002C1AD0" w:rsidRPr="00473F11">
        <w:rPr>
          <w:rFonts w:ascii="Times New Roman" w:hAnsi="Times New Roman"/>
          <w:sz w:val="24"/>
          <w:szCs w:val="24"/>
        </w:rPr>
        <w:t xml:space="preserve">odnosno </w:t>
      </w:r>
      <w:r w:rsidRPr="00473F11">
        <w:rPr>
          <w:rFonts w:ascii="Times New Roman" w:hAnsi="Times New Roman"/>
          <w:sz w:val="24"/>
          <w:szCs w:val="24"/>
        </w:rPr>
        <w:t>stambeno-</w:t>
      </w:r>
      <w:r w:rsidR="002C1AD0" w:rsidRPr="00473F11">
        <w:rPr>
          <w:rFonts w:ascii="Times New Roman" w:hAnsi="Times New Roman"/>
          <w:sz w:val="24"/>
          <w:szCs w:val="24"/>
        </w:rPr>
        <w:t>poslovna građevina</w:t>
      </w:r>
      <w:r w:rsidRPr="00473F11">
        <w:rPr>
          <w:rFonts w:ascii="Times New Roman" w:hAnsi="Times New Roman"/>
          <w:sz w:val="24"/>
          <w:szCs w:val="24"/>
        </w:rPr>
        <w:t>, uz uvjet da je vlasništvo nad nekretninom stekao prije početka građenja te građevine za odlaganje otpada, ima pravo na novčanu naknadu zbog blizine odlagališta.</w:t>
      </w:r>
    </w:p>
    <w:p w14:paraId="1EB25F1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CF0B39" w:rsidRPr="00473F11">
        <w:rPr>
          <w:rFonts w:ascii="Times New Roman" w:hAnsi="Times New Roman"/>
          <w:sz w:val="24"/>
          <w:szCs w:val="24"/>
        </w:rPr>
        <w:t>2</w:t>
      </w:r>
      <w:r w:rsidRPr="00473F11">
        <w:rPr>
          <w:rFonts w:ascii="Times New Roman" w:hAnsi="Times New Roman"/>
          <w:sz w:val="24"/>
          <w:szCs w:val="24"/>
        </w:rPr>
        <w:t>) Obveznik plaćanja naknade iz stavka 1. ovoga članka je pravna osoba koja upravlja odlagalištem.</w:t>
      </w:r>
    </w:p>
    <w:p w14:paraId="3BF60B4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CF0B39" w:rsidRPr="00473F11">
        <w:rPr>
          <w:rFonts w:ascii="Times New Roman" w:hAnsi="Times New Roman"/>
          <w:sz w:val="24"/>
          <w:szCs w:val="24"/>
        </w:rPr>
        <w:t>3</w:t>
      </w:r>
      <w:r w:rsidRPr="00473F11">
        <w:rPr>
          <w:rFonts w:ascii="Times New Roman" w:hAnsi="Times New Roman"/>
          <w:sz w:val="24"/>
          <w:szCs w:val="24"/>
        </w:rPr>
        <w:t xml:space="preserve">) Na zahtjev vlasnika nekretnine iz stavka 1. ovoga članka nadležno tijelo jedinice lokalne samouprave </w:t>
      </w:r>
      <w:r w:rsidR="0080235E" w:rsidRPr="00473F11">
        <w:rPr>
          <w:rFonts w:ascii="Times New Roman" w:hAnsi="Times New Roman"/>
          <w:sz w:val="24"/>
          <w:szCs w:val="24"/>
        </w:rPr>
        <w:t>odnosno</w:t>
      </w:r>
      <w:r w:rsidR="00022A00" w:rsidRPr="00473F11">
        <w:rPr>
          <w:rFonts w:ascii="Times New Roman" w:hAnsi="Times New Roman"/>
          <w:sz w:val="24"/>
          <w:szCs w:val="24"/>
        </w:rPr>
        <w:t xml:space="preserve"> Grada Zagreba </w:t>
      </w:r>
      <w:r w:rsidRPr="00473F11">
        <w:rPr>
          <w:rFonts w:ascii="Times New Roman" w:hAnsi="Times New Roman"/>
          <w:sz w:val="24"/>
          <w:szCs w:val="24"/>
        </w:rPr>
        <w:t xml:space="preserve">na čijem području se nalazi odlagalište donosi rješenje kojim </w:t>
      </w:r>
      <w:r w:rsidR="00E4335B" w:rsidRPr="00473F11">
        <w:rPr>
          <w:rFonts w:ascii="Times New Roman" w:hAnsi="Times New Roman"/>
          <w:sz w:val="24"/>
          <w:szCs w:val="24"/>
        </w:rPr>
        <w:t xml:space="preserve">se </w:t>
      </w:r>
      <w:r w:rsidRPr="00473F11">
        <w:rPr>
          <w:rFonts w:ascii="Times New Roman" w:hAnsi="Times New Roman"/>
          <w:sz w:val="24"/>
          <w:szCs w:val="24"/>
        </w:rPr>
        <w:t>utvrđuje pravo na naknadu i visinu novčane naknade zbog blizine odlagališta.</w:t>
      </w:r>
    </w:p>
    <w:p w14:paraId="691AB505" w14:textId="78A03218"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CF0B39" w:rsidRPr="00473F11">
        <w:rPr>
          <w:rFonts w:ascii="Times New Roman" w:hAnsi="Times New Roman"/>
          <w:sz w:val="24"/>
          <w:szCs w:val="24"/>
        </w:rPr>
        <w:t>4</w:t>
      </w:r>
      <w:r w:rsidRPr="00473F11">
        <w:rPr>
          <w:rFonts w:ascii="Times New Roman" w:hAnsi="Times New Roman"/>
          <w:sz w:val="24"/>
          <w:szCs w:val="24"/>
        </w:rPr>
        <w:t xml:space="preserve">) </w:t>
      </w:r>
      <w:r w:rsidR="00E4335B" w:rsidRPr="00473F11">
        <w:rPr>
          <w:rFonts w:ascii="Times New Roman" w:hAnsi="Times New Roman"/>
          <w:sz w:val="24"/>
          <w:szCs w:val="24"/>
        </w:rPr>
        <w:t xml:space="preserve">Nadležno tijelo koje rješava o zahtjevu po službenoj dužnosti će pribaviti dokaz da vlasnik nekretnine ima u njoj prijavljeno prebivalište, </w:t>
      </w:r>
      <w:r w:rsidRPr="00473F11">
        <w:rPr>
          <w:rFonts w:ascii="Times New Roman" w:hAnsi="Times New Roman"/>
          <w:sz w:val="24"/>
          <w:szCs w:val="24"/>
        </w:rPr>
        <w:t>dokaz o vlasništvu nekretnine, dokaz o datumu stjecanja vlasništva nad nekretninom, dokaz da je nekretnina zakonito izgrađena ili ozakonjena sukladno propisima koji uređuju gradnju</w:t>
      </w:r>
      <w:r w:rsidR="00E4335B" w:rsidRPr="00473F11">
        <w:rPr>
          <w:rFonts w:ascii="Times New Roman" w:hAnsi="Times New Roman"/>
          <w:sz w:val="24"/>
          <w:szCs w:val="24"/>
        </w:rPr>
        <w:t>.</w:t>
      </w:r>
    </w:p>
    <w:p w14:paraId="409F7D0C"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CF0B39" w:rsidRPr="00473F11">
        <w:rPr>
          <w:rFonts w:ascii="Times New Roman" w:hAnsi="Times New Roman"/>
          <w:sz w:val="24"/>
          <w:szCs w:val="24"/>
        </w:rPr>
        <w:t>5</w:t>
      </w:r>
      <w:r w:rsidRPr="00473F11">
        <w:rPr>
          <w:rFonts w:ascii="Times New Roman" w:hAnsi="Times New Roman"/>
          <w:sz w:val="24"/>
          <w:szCs w:val="24"/>
        </w:rPr>
        <w:t>) Grad Zagreb i jedinice lokalne samouprave dužn</w:t>
      </w:r>
      <w:r w:rsidR="00BE3891" w:rsidRPr="00473F11">
        <w:rPr>
          <w:rFonts w:ascii="Times New Roman" w:hAnsi="Times New Roman"/>
          <w:sz w:val="24"/>
          <w:szCs w:val="24"/>
        </w:rPr>
        <w:t>i</w:t>
      </w:r>
      <w:r w:rsidRPr="00473F11">
        <w:rPr>
          <w:rFonts w:ascii="Times New Roman" w:hAnsi="Times New Roman"/>
          <w:sz w:val="24"/>
          <w:szCs w:val="24"/>
        </w:rPr>
        <w:t xml:space="preserve"> </w:t>
      </w:r>
      <w:r w:rsidR="00BE3891" w:rsidRPr="00473F11">
        <w:rPr>
          <w:rFonts w:ascii="Times New Roman" w:hAnsi="Times New Roman"/>
          <w:sz w:val="24"/>
          <w:szCs w:val="24"/>
        </w:rPr>
        <w:t>su</w:t>
      </w:r>
      <w:r w:rsidRPr="00473F11">
        <w:rPr>
          <w:rFonts w:ascii="Times New Roman" w:hAnsi="Times New Roman"/>
          <w:sz w:val="24"/>
          <w:szCs w:val="24"/>
        </w:rPr>
        <w:t xml:space="preserve"> voditi popis vlasnika nekretnina</w:t>
      </w:r>
      <w:r w:rsidR="004C3B55" w:rsidRPr="00473F11">
        <w:rPr>
          <w:rFonts w:ascii="Times New Roman" w:hAnsi="Times New Roman"/>
          <w:sz w:val="24"/>
          <w:szCs w:val="24"/>
        </w:rPr>
        <w:t xml:space="preserve"> </w:t>
      </w:r>
      <w:r w:rsidRPr="00473F11">
        <w:rPr>
          <w:rFonts w:ascii="Times New Roman" w:hAnsi="Times New Roman"/>
          <w:sz w:val="24"/>
          <w:szCs w:val="24"/>
        </w:rPr>
        <w:t>čija stambena odnosno stambeno-poslovna građevina se nalazi na udaljenosti do 500 metara mjereno kao najkraća ravna udaljenost od vršne točke katastarske čestice na kojoj se nalazi odlagalište do vršne točke katastarske čestice na kojoj se nalazi stambena ili stambeno-poslovna građevina.</w:t>
      </w:r>
    </w:p>
    <w:p w14:paraId="418D1558" w14:textId="77777777" w:rsidR="00FF499C" w:rsidRPr="00473F11" w:rsidRDefault="00FF499C" w:rsidP="00144B45">
      <w:pPr>
        <w:pStyle w:val="000011"/>
        <w:spacing w:after="0"/>
        <w:ind w:firstLine="720"/>
        <w:rPr>
          <w:sz w:val="24"/>
          <w:szCs w:val="24"/>
        </w:rPr>
      </w:pPr>
      <w:r w:rsidRPr="00473F11">
        <w:rPr>
          <w:sz w:val="24"/>
          <w:szCs w:val="24"/>
        </w:rPr>
        <w:t>(</w:t>
      </w:r>
      <w:r w:rsidR="00CF0B39" w:rsidRPr="00473F11">
        <w:rPr>
          <w:sz w:val="24"/>
          <w:szCs w:val="24"/>
        </w:rPr>
        <w:t>6</w:t>
      </w:r>
      <w:r w:rsidRPr="00473F11">
        <w:rPr>
          <w:sz w:val="24"/>
          <w:szCs w:val="24"/>
        </w:rPr>
        <w:t xml:space="preserve">) Naknada zbog blizine odlagališta plaća se godišnje, uplatom naknade na bankovni račun vlasnika nekretnina iz stavka 1. ovoga članka u roku od 15 dana od dana pravomoćnosti rješenja </w:t>
      </w:r>
      <w:r w:rsidR="00BE3891" w:rsidRPr="00473F11">
        <w:rPr>
          <w:sz w:val="24"/>
          <w:szCs w:val="24"/>
        </w:rPr>
        <w:t xml:space="preserve">iz stavka </w:t>
      </w:r>
      <w:r w:rsidR="00D71BBB" w:rsidRPr="00473F11">
        <w:rPr>
          <w:sz w:val="24"/>
          <w:szCs w:val="24"/>
        </w:rPr>
        <w:t>3</w:t>
      </w:r>
      <w:r w:rsidR="00BE3891" w:rsidRPr="00473F11">
        <w:rPr>
          <w:sz w:val="24"/>
          <w:szCs w:val="24"/>
        </w:rPr>
        <w:t>. ovoga članka</w:t>
      </w:r>
      <w:r w:rsidRPr="00473F11">
        <w:rPr>
          <w:sz w:val="24"/>
          <w:szCs w:val="24"/>
        </w:rPr>
        <w:t>.</w:t>
      </w:r>
    </w:p>
    <w:p w14:paraId="5C789E98" w14:textId="0E5D2C1F"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CF0B39" w:rsidRPr="00473F11">
        <w:rPr>
          <w:rFonts w:ascii="Times New Roman" w:hAnsi="Times New Roman"/>
          <w:sz w:val="24"/>
          <w:szCs w:val="24"/>
        </w:rPr>
        <w:t>7</w:t>
      </w:r>
      <w:r w:rsidRPr="00473F11">
        <w:rPr>
          <w:rFonts w:ascii="Times New Roman" w:hAnsi="Times New Roman"/>
          <w:sz w:val="24"/>
          <w:szCs w:val="24"/>
        </w:rPr>
        <w:t xml:space="preserve">) Način obračuna naknade zbog blizine odlagališta propisan je Dodatkom </w:t>
      </w:r>
      <w:r w:rsidR="0021260C" w:rsidRPr="00473F11">
        <w:rPr>
          <w:rFonts w:ascii="Times New Roman" w:hAnsi="Times New Roman"/>
          <w:sz w:val="24"/>
          <w:szCs w:val="24"/>
        </w:rPr>
        <w:t>V</w:t>
      </w:r>
      <w:r w:rsidR="00E8124F" w:rsidRPr="00473F11">
        <w:rPr>
          <w:rFonts w:ascii="Times New Roman" w:hAnsi="Times New Roman"/>
          <w:sz w:val="24"/>
          <w:szCs w:val="24"/>
        </w:rPr>
        <w:t>.</w:t>
      </w:r>
      <w:r w:rsidR="0021260C" w:rsidRPr="00473F11">
        <w:rPr>
          <w:rFonts w:ascii="Times New Roman" w:hAnsi="Times New Roman"/>
          <w:sz w:val="24"/>
          <w:szCs w:val="24"/>
        </w:rPr>
        <w:t xml:space="preserve"> </w:t>
      </w:r>
      <w:r w:rsidRPr="00473F11">
        <w:rPr>
          <w:rFonts w:ascii="Times New Roman" w:hAnsi="Times New Roman"/>
          <w:sz w:val="24"/>
          <w:szCs w:val="24"/>
        </w:rPr>
        <w:t>ovoga Zakona.</w:t>
      </w:r>
    </w:p>
    <w:p w14:paraId="1A690DF4"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CF0B39" w:rsidRPr="00473F11">
        <w:rPr>
          <w:rFonts w:ascii="Times New Roman" w:hAnsi="Times New Roman"/>
          <w:sz w:val="24"/>
          <w:szCs w:val="24"/>
        </w:rPr>
        <w:t>8</w:t>
      </w:r>
      <w:r w:rsidRPr="00473F11">
        <w:rPr>
          <w:rFonts w:ascii="Times New Roman" w:hAnsi="Times New Roman"/>
          <w:sz w:val="24"/>
          <w:szCs w:val="24"/>
        </w:rPr>
        <w:t xml:space="preserve">) Protiv rješenja o zahtjevu iz stavka </w:t>
      </w:r>
      <w:r w:rsidR="00D71BBB" w:rsidRPr="00473F11">
        <w:rPr>
          <w:rFonts w:ascii="Times New Roman" w:hAnsi="Times New Roman"/>
          <w:sz w:val="24"/>
          <w:szCs w:val="24"/>
        </w:rPr>
        <w:t>3</w:t>
      </w:r>
      <w:r w:rsidRPr="00473F11">
        <w:rPr>
          <w:rFonts w:ascii="Times New Roman" w:hAnsi="Times New Roman"/>
          <w:sz w:val="24"/>
          <w:szCs w:val="24"/>
        </w:rPr>
        <w:t>. ovoga članka može se izjaviti žalba Ministarstvu.</w:t>
      </w:r>
    </w:p>
    <w:p w14:paraId="4B491039" w14:textId="77777777" w:rsidR="001A60AA" w:rsidRPr="00473F11" w:rsidRDefault="001A60AA" w:rsidP="00144B45">
      <w:pPr>
        <w:spacing w:after="0" w:line="240" w:lineRule="auto"/>
        <w:ind w:firstLine="720"/>
        <w:jc w:val="both"/>
        <w:rPr>
          <w:rFonts w:ascii="Times New Roman" w:hAnsi="Times New Roman"/>
          <w:sz w:val="24"/>
          <w:szCs w:val="24"/>
        </w:rPr>
      </w:pPr>
    </w:p>
    <w:p w14:paraId="4D003897" w14:textId="77777777" w:rsidR="00FF499C" w:rsidRPr="00473F11" w:rsidRDefault="00FF499C" w:rsidP="00144B45">
      <w:pPr>
        <w:spacing w:after="0" w:line="240" w:lineRule="auto"/>
        <w:jc w:val="center"/>
        <w:rPr>
          <w:rFonts w:ascii="Times New Roman" w:hAnsi="Times New Roman"/>
          <w:b/>
          <w:sz w:val="24"/>
          <w:szCs w:val="24"/>
        </w:rPr>
      </w:pPr>
      <w:r w:rsidRPr="00473F11">
        <w:rPr>
          <w:rFonts w:ascii="Times New Roman" w:hAnsi="Times New Roman"/>
          <w:b/>
          <w:i/>
          <w:sz w:val="24"/>
          <w:szCs w:val="24"/>
        </w:rPr>
        <w:t>Naknada za korištenje odlagališta otpada</w:t>
      </w:r>
    </w:p>
    <w:p w14:paraId="1C87E98D" w14:textId="77777777" w:rsidR="001A60AA" w:rsidRPr="00473F11" w:rsidRDefault="001A60AA" w:rsidP="00144B45">
      <w:pPr>
        <w:spacing w:after="0" w:line="240" w:lineRule="auto"/>
        <w:jc w:val="center"/>
        <w:rPr>
          <w:rFonts w:ascii="Times New Roman" w:hAnsi="Times New Roman"/>
          <w:b/>
          <w:sz w:val="24"/>
          <w:szCs w:val="24"/>
        </w:rPr>
      </w:pPr>
    </w:p>
    <w:p w14:paraId="251780E5" w14:textId="77777777" w:rsidR="00FF499C" w:rsidRPr="00473F11" w:rsidRDefault="00FF499C" w:rsidP="00144B45">
      <w:pPr>
        <w:spacing w:after="0"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D71BBB" w:rsidRPr="00473F11">
        <w:rPr>
          <w:rFonts w:ascii="Times New Roman" w:hAnsi="Times New Roman"/>
          <w:b/>
          <w:sz w:val="24"/>
          <w:szCs w:val="24"/>
        </w:rPr>
        <w:t>10</w:t>
      </w:r>
      <w:r w:rsidR="00B575DA" w:rsidRPr="00473F11">
        <w:rPr>
          <w:rFonts w:ascii="Times New Roman" w:hAnsi="Times New Roman"/>
          <w:b/>
          <w:sz w:val="24"/>
          <w:szCs w:val="24"/>
        </w:rPr>
        <w:t>3</w:t>
      </w:r>
      <w:r w:rsidRPr="00473F11">
        <w:rPr>
          <w:rFonts w:ascii="Times New Roman" w:hAnsi="Times New Roman"/>
          <w:b/>
          <w:sz w:val="24"/>
          <w:szCs w:val="24"/>
        </w:rPr>
        <w:t>.</w:t>
      </w:r>
    </w:p>
    <w:p w14:paraId="11B88D49" w14:textId="77777777" w:rsidR="001A60AA" w:rsidRPr="00473F11" w:rsidRDefault="001A60AA" w:rsidP="00144B45">
      <w:pPr>
        <w:spacing w:after="0" w:line="240" w:lineRule="auto"/>
        <w:ind w:firstLine="720"/>
        <w:jc w:val="both"/>
        <w:rPr>
          <w:rFonts w:ascii="Times New Roman" w:hAnsi="Times New Roman"/>
          <w:sz w:val="24"/>
          <w:szCs w:val="24"/>
        </w:rPr>
      </w:pPr>
    </w:p>
    <w:p w14:paraId="7010F6EB"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lastRenderedPageBreak/>
        <w:t>(1) Grad Zagreb i jedinica lokalne samouprave na čijem se području nalazi odlagalište otpada imaju pravo na naknadu za korištenje odlagališta otpada.</w:t>
      </w:r>
    </w:p>
    <w:p w14:paraId="55DD8790" w14:textId="77777777" w:rsidR="001A60AA" w:rsidRPr="00473F11" w:rsidRDefault="001A60AA" w:rsidP="00144B45">
      <w:pPr>
        <w:spacing w:after="0" w:line="240" w:lineRule="auto"/>
        <w:ind w:firstLine="720"/>
        <w:jc w:val="both"/>
        <w:rPr>
          <w:rFonts w:ascii="Times New Roman" w:hAnsi="Times New Roman"/>
          <w:sz w:val="24"/>
          <w:szCs w:val="24"/>
        </w:rPr>
      </w:pPr>
    </w:p>
    <w:p w14:paraId="2EA67242"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(2) Obveznik plaćanja naknade iz stavka 1. ovoga članka je jedinica lokalne samouprave i Grad Zagreb koji koristi odlagalište otpada.</w:t>
      </w:r>
    </w:p>
    <w:p w14:paraId="427A2ABD" w14:textId="77777777" w:rsidR="001A60AA" w:rsidRPr="00473F11" w:rsidRDefault="001A60AA" w:rsidP="00144B45">
      <w:pPr>
        <w:pStyle w:val="Normal1"/>
        <w:spacing w:after="0"/>
        <w:ind w:firstLine="720"/>
        <w:rPr>
          <w:rStyle w:val="zadanifontodlomka"/>
          <w:sz w:val="24"/>
          <w:szCs w:val="24"/>
        </w:rPr>
      </w:pPr>
    </w:p>
    <w:p w14:paraId="63C6698D" w14:textId="77777777" w:rsidR="00FF499C" w:rsidRPr="00473F11" w:rsidRDefault="00FF499C" w:rsidP="00144B45">
      <w:pPr>
        <w:pStyle w:val="Normal1"/>
        <w:spacing w:after="0"/>
        <w:ind w:firstLine="720"/>
        <w:rPr>
          <w:sz w:val="24"/>
          <w:szCs w:val="24"/>
        </w:rPr>
      </w:pPr>
      <w:r w:rsidRPr="00473F11">
        <w:rPr>
          <w:rStyle w:val="zadanifontodlomka"/>
          <w:sz w:val="24"/>
          <w:szCs w:val="24"/>
        </w:rPr>
        <w:t xml:space="preserve">(3) Grad Zagreb i jedinica lokalne samouprave mogu odlukom predstavničkog tijela u cijelosti ili djelomično osloboditi obveznike plaćanja naknade iz stavka 2. ovoga članka od plaćanja naknade. </w:t>
      </w:r>
    </w:p>
    <w:p w14:paraId="4DCC3EB5" w14:textId="77777777" w:rsidR="001A60AA" w:rsidRPr="00473F11" w:rsidRDefault="00FF499C" w:rsidP="00144B45">
      <w:pPr>
        <w:spacing w:after="0" w:line="240" w:lineRule="auto"/>
        <w:jc w:val="both"/>
        <w:rPr>
          <w:rFonts w:ascii="Times New Roman" w:hAnsi="Times New Roman"/>
          <w:sz w:val="24"/>
          <w:szCs w:val="24"/>
        </w:rPr>
      </w:pPr>
      <w:r w:rsidRPr="00473F11">
        <w:rPr>
          <w:rFonts w:ascii="Times New Roman" w:hAnsi="Times New Roman"/>
          <w:sz w:val="24"/>
          <w:szCs w:val="24"/>
        </w:rPr>
        <w:tab/>
      </w:r>
    </w:p>
    <w:p w14:paraId="2F8E8297" w14:textId="6A2010C1"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(4) Naknada zbog korištenja odlagališta za tonu odloženoga otpada iznosi do 20 % iznosa cijene odlaganja jedne tone miješanog komunalnog otpada određene cjenikom osobe koja upravlja odlagalištem, koja ne uključuje porez na dodanu vrijednost. </w:t>
      </w:r>
    </w:p>
    <w:p w14:paraId="0934B6B9" w14:textId="77777777" w:rsidR="001A60AA" w:rsidRPr="00473F11" w:rsidRDefault="001A60AA" w:rsidP="00144B45">
      <w:pPr>
        <w:spacing w:after="0" w:line="240" w:lineRule="auto"/>
        <w:ind w:firstLine="720"/>
        <w:jc w:val="both"/>
        <w:rPr>
          <w:rFonts w:ascii="Times New Roman" w:hAnsi="Times New Roman"/>
          <w:sz w:val="24"/>
          <w:szCs w:val="24"/>
        </w:rPr>
      </w:pPr>
    </w:p>
    <w:p w14:paraId="46527ED8" w14:textId="77777777" w:rsidR="00FF499C" w:rsidRPr="00473F11" w:rsidRDefault="00FF499C" w:rsidP="00144B45">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Način plaćanja naknade zbog korištenja odlagališta uređuje se ugovorom. </w:t>
      </w:r>
    </w:p>
    <w:p w14:paraId="65D901AD" w14:textId="77777777" w:rsidR="001A60AA" w:rsidRPr="00473F11" w:rsidRDefault="001A60AA" w:rsidP="00144B45">
      <w:pPr>
        <w:spacing w:after="0" w:line="240" w:lineRule="auto"/>
        <w:ind w:firstLine="720"/>
        <w:jc w:val="both"/>
        <w:rPr>
          <w:rFonts w:ascii="Times New Roman" w:hAnsi="Times New Roman"/>
          <w:sz w:val="24"/>
          <w:szCs w:val="24"/>
        </w:rPr>
      </w:pPr>
    </w:p>
    <w:p w14:paraId="5122488D" w14:textId="77777777" w:rsidR="00FF499C" w:rsidRPr="00473F11" w:rsidRDefault="00FF499C" w:rsidP="00635F21">
      <w:pPr>
        <w:spacing w:after="0" w:line="240" w:lineRule="auto"/>
        <w:ind w:firstLine="720"/>
        <w:jc w:val="both"/>
        <w:rPr>
          <w:rFonts w:ascii="Times New Roman" w:hAnsi="Times New Roman"/>
          <w:sz w:val="24"/>
          <w:szCs w:val="24"/>
        </w:rPr>
      </w:pPr>
      <w:r w:rsidRPr="00473F11">
        <w:rPr>
          <w:rFonts w:ascii="Times New Roman" w:hAnsi="Times New Roman"/>
          <w:sz w:val="24"/>
          <w:szCs w:val="24"/>
        </w:rPr>
        <w:t>(6) Ako nije sklopljen ugovor iz stavka 5. ovoga članka, način plaćanja naknade zbog korištenja odlagališta uređuje se odlukom predstavničkog tijela jedinice lokalne samouprave odnosno Grada Zagreba na čijem se području nala</w:t>
      </w:r>
      <w:r w:rsidR="00635F21" w:rsidRPr="00473F11">
        <w:rPr>
          <w:rFonts w:ascii="Times New Roman" w:hAnsi="Times New Roman"/>
          <w:sz w:val="24"/>
          <w:szCs w:val="24"/>
        </w:rPr>
        <w:t>zi odlagalište.</w:t>
      </w:r>
    </w:p>
    <w:p w14:paraId="2B4628FC" w14:textId="77777777" w:rsidR="00635F21" w:rsidRPr="00473F11" w:rsidRDefault="00635F21" w:rsidP="00635F21">
      <w:pPr>
        <w:spacing w:after="0" w:line="240" w:lineRule="auto"/>
        <w:ind w:firstLine="720"/>
        <w:jc w:val="both"/>
        <w:rPr>
          <w:rFonts w:ascii="Times New Roman" w:hAnsi="Times New Roman"/>
          <w:sz w:val="24"/>
          <w:szCs w:val="24"/>
        </w:rPr>
      </w:pPr>
    </w:p>
    <w:p w14:paraId="3D9F0445" w14:textId="77777777" w:rsidR="00FF499C" w:rsidRPr="00473F11" w:rsidRDefault="00FF499C" w:rsidP="00635F21">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Povratna naknada</w:t>
      </w:r>
    </w:p>
    <w:p w14:paraId="187391CD"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71BBB" w:rsidRPr="00473F11">
        <w:rPr>
          <w:rFonts w:ascii="Times New Roman" w:hAnsi="Times New Roman"/>
          <w:b/>
          <w:sz w:val="24"/>
          <w:szCs w:val="24"/>
        </w:rPr>
        <w:t>10</w:t>
      </w:r>
      <w:r w:rsidR="00B575DA" w:rsidRPr="00473F11">
        <w:rPr>
          <w:rFonts w:ascii="Times New Roman" w:hAnsi="Times New Roman"/>
          <w:b/>
          <w:sz w:val="24"/>
          <w:szCs w:val="24"/>
        </w:rPr>
        <w:t>4</w:t>
      </w:r>
      <w:r w:rsidRPr="00473F11">
        <w:rPr>
          <w:rFonts w:ascii="Times New Roman" w:hAnsi="Times New Roman"/>
          <w:b/>
          <w:sz w:val="24"/>
          <w:szCs w:val="24"/>
        </w:rPr>
        <w:t>.</w:t>
      </w:r>
    </w:p>
    <w:p w14:paraId="24AD2AEF"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Povratna naknada je mjera kojom se potiče posjednik otpada da određeni otpad preda prodavatelju one vrste proizvoda od kojeg nastaje određeni otpad u sustav gospodarenja tom kategorijom otpada</w:t>
      </w:r>
      <w:r w:rsidR="00AE78B9" w:rsidRPr="00473F11">
        <w:rPr>
          <w:rFonts w:ascii="Times New Roman" w:hAnsi="Times New Roman"/>
          <w:sz w:val="24"/>
          <w:szCs w:val="24"/>
        </w:rPr>
        <w:t xml:space="preserve"> kako bi se osiguralo odgovarajuće gospodarenje tom vrstom otpada</w:t>
      </w:r>
      <w:r w:rsidRPr="00473F11">
        <w:rPr>
          <w:rFonts w:ascii="Times New Roman" w:hAnsi="Times New Roman"/>
          <w:sz w:val="24"/>
          <w:szCs w:val="24"/>
        </w:rPr>
        <w:t>.</w:t>
      </w:r>
    </w:p>
    <w:p w14:paraId="2254D4E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Sustav povratne naknade vodi Fond.</w:t>
      </w:r>
    </w:p>
    <w:p w14:paraId="2B78D06D" w14:textId="56CEF93F"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Proizvođač proizvoda koji stavlja na tržište proizvod za koj</w:t>
      </w:r>
      <w:r w:rsidR="00B921B2" w:rsidRPr="00473F11">
        <w:rPr>
          <w:rFonts w:ascii="Times New Roman" w:hAnsi="Times New Roman"/>
          <w:sz w:val="24"/>
          <w:szCs w:val="24"/>
        </w:rPr>
        <w:t>i</w:t>
      </w:r>
      <w:r w:rsidRPr="00473F11">
        <w:rPr>
          <w:rFonts w:ascii="Times New Roman" w:hAnsi="Times New Roman"/>
          <w:sz w:val="24"/>
          <w:szCs w:val="24"/>
        </w:rPr>
        <w:t xml:space="preserve"> je propisano plaćanje povratne naknade, dužan je izvijestiti Fond o količini proizvoda stavljenog na tržište te plaćati iznos povratne naknade Fondu.</w:t>
      </w:r>
    </w:p>
    <w:p w14:paraId="54E0C102" w14:textId="77365006"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(4) </w:t>
      </w:r>
      <w:r w:rsidR="00921A08" w:rsidRPr="00473F11">
        <w:rPr>
          <w:rFonts w:ascii="Times New Roman" w:hAnsi="Times New Roman"/>
          <w:sz w:val="24"/>
          <w:szCs w:val="24"/>
        </w:rPr>
        <w:t>Povratna naknada plaća se na račun Fonda.</w:t>
      </w:r>
    </w:p>
    <w:p w14:paraId="4D595AA5" w14:textId="0CDCC90A"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(5) Prodavatelj proizvoda i osoba koja upravlja reciklažnim dvorištem dužna je preuzeti otpad od proizvoda za kojega je propisano plaćanje povratne naknade, </w:t>
      </w:r>
      <w:r w:rsidR="00C15712" w:rsidRPr="00473F11">
        <w:rPr>
          <w:rFonts w:ascii="Times New Roman" w:hAnsi="Times New Roman"/>
          <w:sz w:val="24"/>
          <w:szCs w:val="24"/>
        </w:rPr>
        <w:t xml:space="preserve">isplatiti </w:t>
      </w:r>
      <w:r w:rsidRPr="00473F11">
        <w:rPr>
          <w:rFonts w:ascii="Times New Roman" w:hAnsi="Times New Roman"/>
          <w:sz w:val="24"/>
          <w:szCs w:val="24"/>
        </w:rPr>
        <w:t>iznos povratne naknade</w:t>
      </w:r>
      <w:r w:rsidR="00C15712" w:rsidRPr="00473F11">
        <w:rPr>
          <w:rFonts w:ascii="Times New Roman" w:hAnsi="Times New Roman"/>
          <w:sz w:val="24"/>
          <w:szCs w:val="24"/>
        </w:rPr>
        <w:t xml:space="preserve"> donosiocu toga otpada</w:t>
      </w:r>
      <w:r w:rsidRPr="00473F11">
        <w:rPr>
          <w:rFonts w:ascii="Times New Roman" w:hAnsi="Times New Roman"/>
          <w:sz w:val="24"/>
          <w:szCs w:val="24"/>
        </w:rPr>
        <w:t xml:space="preserve"> te </w:t>
      </w:r>
      <w:r w:rsidR="00C15712" w:rsidRPr="00473F11">
        <w:rPr>
          <w:rFonts w:ascii="Times New Roman" w:hAnsi="Times New Roman"/>
          <w:sz w:val="24"/>
          <w:szCs w:val="24"/>
        </w:rPr>
        <w:t xml:space="preserve">predati </w:t>
      </w:r>
      <w:r w:rsidRPr="00473F11">
        <w:rPr>
          <w:rFonts w:ascii="Times New Roman" w:hAnsi="Times New Roman"/>
          <w:sz w:val="24"/>
          <w:szCs w:val="24"/>
        </w:rPr>
        <w:t>taj otpad osobi koju je odredio Fond.</w:t>
      </w:r>
    </w:p>
    <w:p w14:paraId="77F73B83" w14:textId="5CBA7DB9"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(6) Fond je dužan prodavatelju proizvoda i osobi koja upravlja reciklažnim dvorištem nadoknaditi troškove isplaćene povratne naknade i </w:t>
      </w:r>
      <w:r w:rsidR="006C0436" w:rsidRPr="00473F11">
        <w:rPr>
          <w:rFonts w:ascii="Times New Roman" w:hAnsi="Times New Roman"/>
          <w:sz w:val="24"/>
          <w:szCs w:val="24"/>
        </w:rPr>
        <w:t>ostale troškove radi obavljanja poslova</w:t>
      </w:r>
      <w:r w:rsidRPr="00473F11">
        <w:rPr>
          <w:rFonts w:ascii="Times New Roman" w:hAnsi="Times New Roman"/>
          <w:sz w:val="24"/>
          <w:szCs w:val="24"/>
        </w:rPr>
        <w:t>u sustavu povratne naknade.</w:t>
      </w:r>
    </w:p>
    <w:p w14:paraId="62B30D0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(7) Način provedbe obveza iz stavaka 5. i 6. ovoga članka uređuju se ugovorom Fonda i prodavatelja proizvoda te osobe koja upravlja reciklažnim dvorištem.</w:t>
      </w:r>
    </w:p>
    <w:p w14:paraId="0A0853F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(8) Isplata povratne naknade ne smatra se trgovanjem otpadom.</w:t>
      </w:r>
    </w:p>
    <w:p w14:paraId="7C89CC98" w14:textId="77777777" w:rsidR="00463F7F" w:rsidRPr="00473F11" w:rsidRDefault="00463F7F"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9</w:t>
      </w:r>
      <w:r w:rsidRPr="00473F11">
        <w:rPr>
          <w:rFonts w:ascii="Times New Roman" w:hAnsi="Times New Roman"/>
          <w:sz w:val="24"/>
          <w:szCs w:val="24"/>
        </w:rPr>
        <w:t>) Na iznos povratne naknade ne obračunava se porez.</w:t>
      </w:r>
    </w:p>
    <w:p w14:paraId="4D7AE751"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1</w:t>
      </w:r>
      <w:r w:rsidR="00024202" w:rsidRPr="00473F11">
        <w:rPr>
          <w:rFonts w:ascii="Times New Roman" w:hAnsi="Times New Roman"/>
          <w:sz w:val="24"/>
          <w:szCs w:val="24"/>
        </w:rPr>
        <w:t>0</w:t>
      </w:r>
      <w:r w:rsidRPr="00473F11">
        <w:rPr>
          <w:rFonts w:ascii="Times New Roman" w:hAnsi="Times New Roman"/>
          <w:sz w:val="24"/>
          <w:szCs w:val="24"/>
        </w:rPr>
        <w:t>) Vlada uredbom propisuje vrste proizvoda</w:t>
      </w:r>
      <w:r w:rsidR="00FF19B7" w:rsidRPr="00473F11">
        <w:rPr>
          <w:rFonts w:ascii="Times New Roman" w:hAnsi="Times New Roman"/>
          <w:sz w:val="24"/>
          <w:szCs w:val="24"/>
        </w:rPr>
        <w:t>, uključivo i ambalaže,</w:t>
      </w:r>
      <w:r w:rsidR="003B5E90" w:rsidRPr="00473F11">
        <w:rPr>
          <w:rFonts w:ascii="Times New Roman" w:hAnsi="Times New Roman"/>
          <w:sz w:val="24"/>
          <w:szCs w:val="24"/>
        </w:rPr>
        <w:t xml:space="preserve"> </w:t>
      </w:r>
      <w:r w:rsidRPr="00473F11">
        <w:rPr>
          <w:rFonts w:ascii="Times New Roman" w:hAnsi="Times New Roman"/>
          <w:sz w:val="24"/>
          <w:szCs w:val="24"/>
        </w:rPr>
        <w:t xml:space="preserve">za koje se plaća povratna naknada, način izračuna iznosa plaćanja za povratnu naknade, iznos povratne naknade, </w:t>
      </w:r>
      <w:r w:rsidR="00920E31" w:rsidRPr="00473F11">
        <w:rPr>
          <w:rFonts w:ascii="Times New Roman" w:hAnsi="Times New Roman"/>
          <w:sz w:val="24"/>
          <w:szCs w:val="24"/>
        </w:rPr>
        <w:t xml:space="preserve">rok za izvršenje, </w:t>
      </w:r>
      <w:r w:rsidRPr="00473F11">
        <w:rPr>
          <w:rFonts w:ascii="Times New Roman" w:hAnsi="Times New Roman"/>
          <w:sz w:val="24"/>
          <w:szCs w:val="24"/>
        </w:rPr>
        <w:t>obvezu dostave podataka nužnih za sustav povratne naknade</w:t>
      </w:r>
      <w:r w:rsidR="00920E31" w:rsidRPr="00473F11">
        <w:rPr>
          <w:rFonts w:ascii="Times New Roman" w:hAnsi="Times New Roman"/>
          <w:sz w:val="24"/>
          <w:szCs w:val="24"/>
        </w:rPr>
        <w:t xml:space="preserve"> te rokove  plaćanja.</w:t>
      </w:r>
    </w:p>
    <w:p w14:paraId="7F08F141"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Naknada gospodarenja otpadom</w:t>
      </w:r>
    </w:p>
    <w:p w14:paraId="151C3ADC" w14:textId="77777777" w:rsidR="00FF499C" w:rsidRPr="00473F11" w:rsidRDefault="00FF499C" w:rsidP="00144B45">
      <w:pPr>
        <w:spacing w:before="100" w:beforeAutospacing="1" w:after="100" w:afterAutospacing="1"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D71BBB" w:rsidRPr="00473F11">
        <w:rPr>
          <w:rFonts w:ascii="Times New Roman" w:hAnsi="Times New Roman"/>
          <w:b/>
          <w:sz w:val="24"/>
          <w:szCs w:val="24"/>
        </w:rPr>
        <w:t>10</w:t>
      </w:r>
      <w:r w:rsidR="00B575DA" w:rsidRPr="00473F11">
        <w:rPr>
          <w:rFonts w:ascii="Times New Roman" w:hAnsi="Times New Roman"/>
          <w:b/>
          <w:sz w:val="24"/>
          <w:szCs w:val="24"/>
        </w:rPr>
        <w:t>5</w:t>
      </w:r>
      <w:r w:rsidRPr="00473F11">
        <w:rPr>
          <w:rFonts w:ascii="Times New Roman" w:hAnsi="Times New Roman"/>
          <w:b/>
          <w:sz w:val="24"/>
          <w:szCs w:val="24"/>
        </w:rPr>
        <w:t>.</w:t>
      </w:r>
    </w:p>
    <w:p w14:paraId="770AC14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Naknada gospodarenja otpadom je mjera kojom se osiguravaju usluge gospodarenja otpadom radi postizanja propisanih ciljeva gospodarenja otpadom u sklopu sustava proširene odgovornosti proizvođača proizvoda.</w:t>
      </w:r>
    </w:p>
    <w:p w14:paraId="72A63D00"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Naknada gospodarenja otpadom plaća se na račun Fonda.</w:t>
      </w:r>
    </w:p>
    <w:p w14:paraId="6E7F126C"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Način izračuna iznosa naknade gospodarenja otpadom, određuje se za vrstu proizvoda (skupinu sličnih proizvoda) uzimajući u obzir: </w:t>
      </w:r>
    </w:p>
    <w:p w14:paraId="1BF2A8F4"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 trajnost proizvoda </w:t>
      </w:r>
    </w:p>
    <w:p w14:paraId="47486BE3"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2. mogućnosti popravka proizvoda </w:t>
      </w:r>
    </w:p>
    <w:p w14:paraId="405FB5BD"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3. mogućnost ponovne uporabe proizvoda </w:t>
      </w:r>
    </w:p>
    <w:p w14:paraId="32CBD812"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4. mogućnost recikliranja otpada od proizvoda </w:t>
      </w:r>
    </w:p>
    <w:p w14:paraId="512CFE29"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5. prisustva opasnih tvari u proizvodu </w:t>
      </w:r>
    </w:p>
    <w:p w14:paraId="461F39A5"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6. životni ciklus proizvoda  </w:t>
      </w:r>
    </w:p>
    <w:p w14:paraId="36F3451C"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7. mjerodavne propise Europske unije i kad je primjenjivo, usklađene kriterije</w:t>
      </w:r>
      <w:r w:rsidR="00617DD5" w:rsidRPr="00473F11">
        <w:rPr>
          <w:rFonts w:ascii="Times New Roman" w:hAnsi="Times New Roman"/>
          <w:sz w:val="24"/>
          <w:szCs w:val="24"/>
        </w:rPr>
        <w:t>,</w:t>
      </w:r>
      <w:r w:rsidRPr="00473F11">
        <w:rPr>
          <w:rFonts w:ascii="Times New Roman" w:hAnsi="Times New Roman"/>
          <w:sz w:val="24"/>
          <w:szCs w:val="24"/>
        </w:rPr>
        <w:t xml:space="preserve"> kako bi se osiguralo neometano funkcioniranje unutarnjeg tržišta</w:t>
      </w:r>
    </w:p>
    <w:p w14:paraId="2DAF18AB"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8. da troškovi ne budu veći od neophodnih za troškovno učinkovite usluge gospodarenje otpadom</w:t>
      </w:r>
    </w:p>
    <w:p w14:paraId="31521544"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lastRenderedPageBreak/>
        <w:t>9. da se troškovi uspostavljaju na transparentan način među dionicima koji imaju pravni interes.</w:t>
      </w:r>
    </w:p>
    <w:p w14:paraId="35068D9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Obveznik plaćanja naknade gospodarenja otpadom je proizvođač proizvoda, kad stavi na tržište proizvod one vrste za koju je propisana obveza plaćanja naknade gospodarenja otpadom.</w:t>
      </w:r>
    </w:p>
    <w:p w14:paraId="5771F8E6" w14:textId="340CD242"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 xml:space="preserve">(5) Ukupna sredstva koja </w:t>
      </w:r>
      <w:r w:rsidR="00B248B2" w:rsidRPr="00473F11">
        <w:rPr>
          <w:rFonts w:ascii="Times New Roman" w:hAnsi="Times New Roman"/>
          <w:sz w:val="24"/>
          <w:szCs w:val="24"/>
        </w:rPr>
        <w:t xml:space="preserve">Fond </w:t>
      </w:r>
      <w:r w:rsidRPr="00473F11">
        <w:rPr>
          <w:rFonts w:ascii="Times New Roman" w:hAnsi="Times New Roman"/>
          <w:sz w:val="24"/>
          <w:szCs w:val="24"/>
        </w:rPr>
        <w:t>prikupi naplatom naknade gospodarenja otpadom za određenu vrstu proizvoda stavljenih na tržište Republike Hrvatske u kalendarskoj godini, moraju biti dostatna za nadoknadu sljedećih troškova:</w:t>
      </w:r>
    </w:p>
    <w:p w14:paraId="4A6667BF"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troškov</w:t>
      </w:r>
      <w:r w:rsidR="00F2430C" w:rsidRPr="00473F11">
        <w:rPr>
          <w:rFonts w:ascii="Times New Roman" w:hAnsi="Times New Roman"/>
          <w:sz w:val="24"/>
          <w:szCs w:val="24"/>
        </w:rPr>
        <w:t>a</w:t>
      </w:r>
      <w:r w:rsidRPr="00473F11">
        <w:rPr>
          <w:rFonts w:ascii="Times New Roman" w:hAnsi="Times New Roman"/>
          <w:sz w:val="24"/>
          <w:szCs w:val="24"/>
        </w:rPr>
        <w:t xml:space="preserve"> odvojenog sakupljanja otpada, te prijevoz i obradu otpada, uključujući i obradu koja je nužna radi ispunjavanja ciljeva gospodarenja otpadom propisanih na razini Europske unije, te ostalih odgovarajućih propisanih ciljeva gospodarenja otpadom pri čemu se uzimaju u obzir prihodi od ponovne uporabe, prodaje sekundarne sirovine iz njihovih proizvoda te prihod od nepreuzete povratne naknade</w:t>
      </w:r>
    </w:p>
    <w:p w14:paraId="55A6DC35" w14:textId="2C8DCFEC" w:rsidR="00FF499C" w:rsidRPr="00473F11" w:rsidRDefault="00FF499C" w:rsidP="00144B45">
      <w:pPr>
        <w:pStyle w:val="NoSpacing"/>
        <w:jc w:val="both"/>
        <w:rPr>
          <w:rFonts w:ascii="Times New Roman" w:hAnsi="Times New Roman"/>
          <w:sz w:val="24"/>
          <w:szCs w:val="24"/>
          <w:lang w:val="hr-HR"/>
        </w:rPr>
      </w:pPr>
      <w:r w:rsidRPr="00473F11">
        <w:rPr>
          <w:rFonts w:ascii="Times New Roman" w:hAnsi="Times New Roman"/>
          <w:sz w:val="24"/>
          <w:szCs w:val="24"/>
          <w:lang w:val="hr-HR"/>
        </w:rPr>
        <w:t>2. troškov</w:t>
      </w:r>
      <w:r w:rsidR="00F2430C" w:rsidRPr="00473F11">
        <w:rPr>
          <w:rFonts w:ascii="Times New Roman" w:hAnsi="Times New Roman"/>
          <w:sz w:val="24"/>
          <w:szCs w:val="24"/>
          <w:lang w:val="hr-HR"/>
        </w:rPr>
        <w:t>a</w:t>
      </w:r>
      <w:r w:rsidRPr="00473F11">
        <w:rPr>
          <w:rFonts w:ascii="Times New Roman" w:hAnsi="Times New Roman"/>
          <w:sz w:val="24"/>
          <w:szCs w:val="24"/>
          <w:lang w:val="hr-HR"/>
        </w:rPr>
        <w:t xml:space="preserve"> informiranja posjednika otpada koji je obuhvaćen sustavom proširene odgovornosti proizvođača proizvoda o mjerama spr</w:t>
      </w:r>
      <w:r w:rsidR="00BC0DA1" w:rsidRPr="00473F11">
        <w:rPr>
          <w:rFonts w:ascii="Times New Roman" w:hAnsi="Times New Roman"/>
          <w:sz w:val="24"/>
          <w:szCs w:val="24"/>
          <w:lang w:val="hr-HR"/>
        </w:rPr>
        <w:t>j</w:t>
      </w:r>
      <w:r w:rsidRPr="00473F11">
        <w:rPr>
          <w:rFonts w:ascii="Times New Roman" w:hAnsi="Times New Roman"/>
          <w:sz w:val="24"/>
          <w:szCs w:val="24"/>
          <w:lang w:val="hr-HR"/>
        </w:rPr>
        <w:t xml:space="preserve">ečavanja nastanka otpada, centrima za ponovnu uporabu i lokacijama na kojima se obavlja pripremu za ponovnu uporabu, sustavima za povrat i sakupljanje otpada te </w:t>
      </w:r>
      <w:r w:rsidR="00D92858" w:rsidRPr="00473F11">
        <w:rPr>
          <w:rFonts w:ascii="Times New Roman" w:hAnsi="Times New Roman"/>
          <w:sz w:val="24"/>
          <w:szCs w:val="24"/>
          <w:lang w:val="hr-HR"/>
        </w:rPr>
        <w:t>sprječava</w:t>
      </w:r>
      <w:r w:rsidRPr="00473F11">
        <w:rPr>
          <w:rFonts w:ascii="Times New Roman" w:hAnsi="Times New Roman"/>
          <w:sz w:val="24"/>
          <w:szCs w:val="24"/>
          <w:lang w:val="hr-HR"/>
        </w:rPr>
        <w:t>nju odbacivanja otpada kao i primjerenim mjerama, uključujući i gospodarske poticaje te propisane obveze, kojima se potiče posjednik otpada da preda otpad u sustav proširene odgovornosti proizvođača proizvoda</w:t>
      </w:r>
    </w:p>
    <w:p w14:paraId="7D5AC494" w14:textId="77777777" w:rsidR="00FF499C" w:rsidRPr="00473F11" w:rsidRDefault="00FF499C" w:rsidP="00144B45">
      <w:pPr>
        <w:pStyle w:val="NoSpacing"/>
        <w:jc w:val="both"/>
        <w:rPr>
          <w:rFonts w:ascii="Times New Roman" w:hAnsi="Times New Roman"/>
          <w:sz w:val="24"/>
          <w:szCs w:val="24"/>
          <w:lang w:val="hr-HR"/>
        </w:rPr>
      </w:pPr>
    </w:p>
    <w:p w14:paraId="1E344E1D" w14:textId="77777777" w:rsidR="00CB2811" w:rsidRPr="00473F11" w:rsidRDefault="00FF499C" w:rsidP="00144B45">
      <w:pPr>
        <w:pStyle w:val="NoSpacing"/>
        <w:jc w:val="both"/>
        <w:rPr>
          <w:rFonts w:ascii="Times New Roman" w:hAnsi="Times New Roman"/>
          <w:sz w:val="24"/>
          <w:szCs w:val="24"/>
          <w:lang w:val="hr-HR"/>
        </w:rPr>
      </w:pPr>
      <w:r w:rsidRPr="00473F11">
        <w:rPr>
          <w:rFonts w:ascii="Times New Roman" w:hAnsi="Times New Roman"/>
          <w:sz w:val="24"/>
          <w:szCs w:val="24"/>
          <w:lang w:val="hr-HR"/>
        </w:rPr>
        <w:t xml:space="preserve">3. troškovi prikupljanja podataka i izvješćivanja o proizvodima stavljenim na tržište u Republici Hrvatskoj za koje su propisane obveze u sustavu proširene odgovornosti proizvođača proizvoda te podataka o obradi otpada koji nastaje od tih proizvoda i drugih relevantnih </w:t>
      </w:r>
      <w:r w:rsidR="00D71BBB" w:rsidRPr="00473F11">
        <w:rPr>
          <w:rFonts w:ascii="Times New Roman" w:hAnsi="Times New Roman"/>
          <w:sz w:val="24"/>
          <w:szCs w:val="24"/>
          <w:lang w:val="hr-HR"/>
        </w:rPr>
        <w:t>podataka</w:t>
      </w:r>
    </w:p>
    <w:p w14:paraId="57A57B30" w14:textId="77777777" w:rsidR="00CB2811" w:rsidRPr="00473F11" w:rsidRDefault="00CB2811"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4. troškovi informacijske infrastrukture i obavljanja poslova u sustavu proširene odgovornosti proizvođača proizvoda.</w:t>
      </w:r>
    </w:p>
    <w:p w14:paraId="0273B350" w14:textId="77777777" w:rsidR="00120DD1" w:rsidRPr="00473F11" w:rsidRDefault="00FF499C" w:rsidP="00144B45">
      <w:pPr>
        <w:pStyle w:val="NoSpacing"/>
        <w:ind w:firstLine="720"/>
        <w:jc w:val="both"/>
        <w:rPr>
          <w:rFonts w:ascii="Times New Roman" w:hAnsi="Times New Roman"/>
          <w:sz w:val="24"/>
          <w:szCs w:val="24"/>
        </w:rPr>
      </w:pPr>
      <w:r w:rsidRPr="00473F11">
        <w:rPr>
          <w:rFonts w:ascii="Times New Roman" w:hAnsi="Times New Roman"/>
          <w:sz w:val="24"/>
          <w:szCs w:val="24"/>
        </w:rPr>
        <w:t>(6) Stavak 5. ovoga članka se ne primjenjuje za sustave proširene odgovornosti proizvođača za otpadna vozila, otpadne baterije i akumulatore i otpadnu električnu i elektroničku opremu</w:t>
      </w:r>
      <w:r w:rsidR="00CB2811" w:rsidRPr="00473F11">
        <w:rPr>
          <w:rFonts w:ascii="Times New Roman" w:hAnsi="Times New Roman"/>
          <w:sz w:val="24"/>
          <w:szCs w:val="24"/>
        </w:rPr>
        <w:t>, otpadne gume i otpadna ulja, osim stavka 5. točke 4. toga članka</w:t>
      </w:r>
      <w:r w:rsidRPr="00473F11">
        <w:rPr>
          <w:rFonts w:ascii="Times New Roman" w:hAnsi="Times New Roman"/>
          <w:sz w:val="24"/>
          <w:szCs w:val="24"/>
        </w:rPr>
        <w:t>.</w:t>
      </w:r>
    </w:p>
    <w:p w14:paraId="2BB2B37E" w14:textId="77777777" w:rsidR="0099368B" w:rsidRPr="00473F11" w:rsidRDefault="0099368B"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7</w:t>
      </w:r>
      <w:r w:rsidRPr="00473F11">
        <w:rPr>
          <w:rFonts w:ascii="Times New Roman" w:hAnsi="Times New Roman"/>
          <w:sz w:val="24"/>
          <w:szCs w:val="24"/>
        </w:rPr>
        <w:t xml:space="preserve">) Iznimno od stavka 5. ovoga članka </w:t>
      </w:r>
      <w:r w:rsidR="00FE0A59" w:rsidRPr="00473F11">
        <w:rPr>
          <w:rFonts w:ascii="Times New Roman" w:hAnsi="Times New Roman"/>
          <w:sz w:val="24"/>
          <w:szCs w:val="24"/>
        </w:rPr>
        <w:t>ukupna sredstva koja Fond prikupi naplatom naknade gospodarenja otpadom za stavljanje na tržište ribolovnog alata koji sadržava plastiku, moraju biti dostatna za nadoknadu sljedećih troškova:</w:t>
      </w:r>
    </w:p>
    <w:p w14:paraId="019CC1CB" w14:textId="77777777" w:rsidR="00FE0A59" w:rsidRPr="00473F11" w:rsidRDefault="00FE0A59"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 troškovi odvojenog skupljanja otpadnog ribolovnog alata koji sadrži plastiku i koji je isporučen odgovarajućim lučkim uređajima za prihvat otpada </w:t>
      </w:r>
    </w:p>
    <w:p w14:paraId="75C34B21" w14:textId="77777777" w:rsidR="00FE0A59" w:rsidRPr="00473F11" w:rsidRDefault="00FE0A59"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lastRenderedPageBreak/>
        <w:t xml:space="preserve">2. troškovi naknadnog prijevoza i obrade otpadnog ribolovnog alata koji sadrži plastiku i </w:t>
      </w:r>
    </w:p>
    <w:p w14:paraId="60262EA4" w14:textId="77777777" w:rsidR="00FE0A59" w:rsidRPr="00473F11" w:rsidRDefault="00FE0A59"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3. troškovi mjera za podizanje svijesti iz članka </w:t>
      </w:r>
      <w:r w:rsidR="009E046F" w:rsidRPr="00473F11">
        <w:rPr>
          <w:rFonts w:ascii="Times New Roman" w:hAnsi="Times New Roman"/>
          <w:sz w:val="24"/>
          <w:szCs w:val="24"/>
        </w:rPr>
        <w:t>133</w:t>
      </w:r>
      <w:r w:rsidR="00E65431" w:rsidRPr="00473F11">
        <w:rPr>
          <w:rFonts w:ascii="Times New Roman" w:hAnsi="Times New Roman"/>
          <w:sz w:val="24"/>
          <w:szCs w:val="24"/>
        </w:rPr>
        <w:t>. ovoga Zakona.</w:t>
      </w:r>
    </w:p>
    <w:p w14:paraId="33D8467C" w14:textId="159DC594" w:rsidR="003624F1" w:rsidRPr="00473F11" w:rsidRDefault="003624F1"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8</w:t>
      </w:r>
      <w:r w:rsidRPr="00473F11">
        <w:rPr>
          <w:rFonts w:ascii="Times New Roman" w:hAnsi="Times New Roman"/>
          <w:sz w:val="24"/>
          <w:szCs w:val="24"/>
        </w:rPr>
        <w:t xml:space="preserve">) Iznimno od </w:t>
      </w:r>
      <w:r w:rsidR="001A3166" w:rsidRPr="00473F11">
        <w:rPr>
          <w:rFonts w:ascii="Times New Roman" w:hAnsi="Times New Roman"/>
          <w:sz w:val="24"/>
          <w:szCs w:val="24"/>
        </w:rPr>
        <w:t xml:space="preserve">odredbe </w:t>
      </w:r>
      <w:r w:rsidRPr="00473F11">
        <w:rPr>
          <w:rFonts w:ascii="Times New Roman" w:hAnsi="Times New Roman"/>
          <w:sz w:val="24"/>
          <w:szCs w:val="24"/>
        </w:rPr>
        <w:t xml:space="preserve">stavka 5. ovoga članka ukupna sredstva koja Fond prikupi naplatom naknade gospodarenja otpadom za stavljanje na tržište plastičnih proizvoda za jednokratnu uporabu navedenih u točki </w:t>
      </w:r>
      <w:r w:rsidR="007468EE" w:rsidRPr="00473F11">
        <w:rPr>
          <w:rFonts w:ascii="Times New Roman" w:hAnsi="Times New Roman"/>
          <w:sz w:val="24"/>
          <w:szCs w:val="24"/>
        </w:rPr>
        <w:t>I</w:t>
      </w:r>
      <w:r w:rsidRPr="00473F11">
        <w:rPr>
          <w:rFonts w:ascii="Times New Roman" w:hAnsi="Times New Roman"/>
          <w:sz w:val="24"/>
          <w:szCs w:val="24"/>
        </w:rPr>
        <w:t xml:space="preserve">. Popisa E Dodatka </w:t>
      </w:r>
      <w:r w:rsidR="0021260C" w:rsidRPr="00473F11">
        <w:rPr>
          <w:rFonts w:ascii="Times New Roman" w:hAnsi="Times New Roman"/>
          <w:sz w:val="24"/>
          <w:szCs w:val="24"/>
        </w:rPr>
        <w:t>III</w:t>
      </w:r>
      <w:r w:rsidR="00E8124F" w:rsidRPr="00473F11">
        <w:rPr>
          <w:rFonts w:ascii="Times New Roman" w:hAnsi="Times New Roman"/>
          <w:sz w:val="24"/>
          <w:szCs w:val="24"/>
        </w:rPr>
        <w:t>.</w:t>
      </w:r>
      <w:r w:rsidR="0021260C" w:rsidRPr="00473F11">
        <w:rPr>
          <w:rFonts w:ascii="Times New Roman" w:hAnsi="Times New Roman"/>
          <w:sz w:val="24"/>
          <w:szCs w:val="24"/>
        </w:rPr>
        <w:t xml:space="preserve"> </w:t>
      </w:r>
      <w:r w:rsidRPr="00473F11">
        <w:rPr>
          <w:rFonts w:ascii="Times New Roman" w:hAnsi="Times New Roman"/>
          <w:sz w:val="24"/>
          <w:szCs w:val="24"/>
        </w:rPr>
        <w:t>ovoga Zakona moraju biti dostatna za nadoknadu sljedećih troškova:</w:t>
      </w:r>
    </w:p>
    <w:p w14:paraId="0B14D506" w14:textId="77777777" w:rsidR="003624F1" w:rsidRPr="00473F11" w:rsidRDefault="003624F1"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 mjera za podizanje svijesti iz članka </w:t>
      </w:r>
      <w:r w:rsidR="00C9155E" w:rsidRPr="00473F11">
        <w:rPr>
          <w:rFonts w:ascii="Times New Roman" w:hAnsi="Times New Roman"/>
          <w:sz w:val="24"/>
          <w:szCs w:val="24"/>
        </w:rPr>
        <w:t>13</w:t>
      </w:r>
      <w:r w:rsidR="009E046F" w:rsidRPr="00473F11">
        <w:rPr>
          <w:rFonts w:ascii="Times New Roman" w:hAnsi="Times New Roman"/>
          <w:sz w:val="24"/>
          <w:szCs w:val="24"/>
        </w:rPr>
        <w:t>3</w:t>
      </w:r>
      <w:r w:rsidRPr="00473F11">
        <w:rPr>
          <w:rFonts w:ascii="Times New Roman" w:hAnsi="Times New Roman"/>
          <w:sz w:val="24"/>
          <w:szCs w:val="24"/>
        </w:rPr>
        <w:t>. ovoga Zakona u vezi tih proizvoda</w:t>
      </w:r>
    </w:p>
    <w:p w14:paraId="393CEFB7" w14:textId="77777777" w:rsidR="003624F1" w:rsidRPr="00473F11" w:rsidRDefault="003624F1"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sakupljanja otpada od tih proizvoda koji su odbačeni u komunalni otpad, uključujući troškove gradnje, održavanja i rada infrastrukture, te naknadnog prijevoza i obrade otpada od tih proizvoda i</w:t>
      </w:r>
    </w:p>
    <w:p w14:paraId="71C52395" w14:textId="77777777" w:rsidR="003624F1" w:rsidRPr="00473F11" w:rsidRDefault="003624F1"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3 </w:t>
      </w:r>
      <w:r w:rsidR="000228FF" w:rsidRPr="00473F11">
        <w:rPr>
          <w:rFonts w:ascii="Times New Roman" w:hAnsi="Times New Roman"/>
          <w:sz w:val="24"/>
          <w:szCs w:val="24"/>
        </w:rPr>
        <w:t>uklanjanja otpada</w:t>
      </w:r>
      <w:r w:rsidRPr="00473F11">
        <w:rPr>
          <w:rFonts w:ascii="Times New Roman" w:hAnsi="Times New Roman"/>
          <w:sz w:val="24"/>
          <w:szCs w:val="24"/>
        </w:rPr>
        <w:t xml:space="preserve"> od tih proizvoda</w:t>
      </w:r>
      <w:r w:rsidR="000228FF" w:rsidRPr="00473F11">
        <w:rPr>
          <w:rFonts w:ascii="Times New Roman" w:hAnsi="Times New Roman"/>
          <w:sz w:val="24"/>
          <w:szCs w:val="24"/>
        </w:rPr>
        <w:t xml:space="preserve"> odbačenog u okoliš</w:t>
      </w:r>
      <w:r w:rsidRPr="00473F11">
        <w:rPr>
          <w:rFonts w:ascii="Times New Roman" w:hAnsi="Times New Roman"/>
          <w:sz w:val="24"/>
          <w:szCs w:val="24"/>
        </w:rPr>
        <w:t xml:space="preserve"> </w:t>
      </w:r>
      <w:r w:rsidR="000228FF" w:rsidRPr="00473F11">
        <w:rPr>
          <w:rFonts w:ascii="Times New Roman" w:hAnsi="Times New Roman"/>
          <w:sz w:val="24"/>
          <w:szCs w:val="24"/>
        </w:rPr>
        <w:t>te troškove</w:t>
      </w:r>
      <w:r w:rsidRPr="00473F11">
        <w:rPr>
          <w:rFonts w:ascii="Times New Roman" w:hAnsi="Times New Roman"/>
          <w:sz w:val="24"/>
          <w:szCs w:val="24"/>
        </w:rPr>
        <w:t xml:space="preserve"> n</w:t>
      </w:r>
      <w:r w:rsidR="000228FF" w:rsidRPr="00473F11">
        <w:rPr>
          <w:rFonts w:ascii="Times New Roman" w:hAnsi="Times New Roman"/>
          <w:sz w:val="24"/>
          <w:szCs w:val="24"/>
        </w:rPr>
        <w:t>aknadnog prijevoza i obrade otpada od tih proizvoda</w:t>
      </w:r>
      <w:r w:rsidRPr="00473F11">
        <w:rPr>
          <w:rFonts w:ascii="Times New Roman" w:hAnsi="Times New Roman"/>
          <w:sz w:val="24"/>
          <w:szCs w:val="24"/>
        </w:rPr>
        <w:t>.</w:t>
      </w:r>
    </w:p>
    <w:p w14:paraId="32F2FEBF" w14:textId="2E9A2E89" w:rsidR="00431EBB" w:rsidRPr="00473F11" w:rsidRDefault="00431EBB"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9</w:t>
      </w:r>
      <w:r w:rsidRPr="00473F11">
        <w:rPr>
          <w:rFonts w:ascii="Times New Roman" w:hAnsi="Times New Roman"/>
          <w:sz w:val="24"/>
          <w:szCs w:val="24"/>
        </w:rPr>
        <w:t>) Iznimno od stavka 5. ovoga članka ukupna sredstva koja Fond prikupi naplatom naknade gospodarenja otpadom za stavljanje na tržište plastičnih proizvoda za jednokratnu uporabu navedenih u točk</w:t>
      </w:r>
      <w:r w:rsidR="007468EE" w:rsidRPr="00473F11">
        <w:rPr>
          <w:rFonts w:ascii="Times New Roman" w:hAnsi="Times New Roman"/>
          <w:sz w:val="24"/>
          <w:szCs w:val="24"/>
        </w:rPr>
        <w:t>i</w:t>
      </w:r>
      <w:r w:rsidRPr="00473F11">
        <w:rPr>
          <w:rFonts w:ascii="Times New Roman" w:hAnsi="Times New Roman"/>
          <w:sz w:val="24"/>
          <w:szCs w:val="24"/>
        </w:rPr>
        <w:t xml:space="preserve"> </w:t>
      </w:r>
      <w:r w:rsidR="007468EE" w:rsidRPr="00473F11">
        <w:rPr>
          <w:rFonts w:ascii="Times New Roman" w:hAnsi="Times New Roman"/>
          <w:sz w:val="24"/>
          <w:szCs w:val="24"/>
        </w:rPr>
        <w:t>II</w:t>
      </w:r>
      <w:r w:rsidRPr="00473F11">
        <w:rPr>
          <w:rFonts w:ascii="Times New Roman" w:hAnsi="Times New Roman"/>
          <w:sz w:val="24"/>
          <w:szCs w:val="24"/>
        </w:rPr>
        <w:t xml:space="preserve">. Popisa E Dodatka </w:t>
      </w:r>
      <w:r w:rsidR="0021260C" w:rsidRPr="00473F11">
        <w:rPr>
          <w:rFonts w:ascii="Times New Roman" w:hAnsi="Times New Roman"/>
          <w:sz w:val="24"/>
          <w:szCs w:val="24"/>
        </w:rPr>
        <w:t>III</w:t>
      </w:r>
      <w:r w:rsidR="00E8124F" w:rsidRPr="00473F11">
        <w:rPr>
          <w:rFonts w:ascii="Times New Roman" w:hAnsi="Times New Roman"/>
          <w:sz w:val="24"/>
          <w:szCs w:val="24"/>
        </w:rPr>
        <w:t>.</w:t>
      </w:r>
      <w:r w:rsidR="0021260C" w:rsidRPr="00473F11">
        <w:rPr>
          <w:rFonts w:ascii="Times New Roman" w:hAnsi="Times New Roman"/>
          <w:sz w:val="24"/>
          <w:szCs w:val="24"/>
        </w:rPr>
        <w:t xml:space="preserve"> </w:t>
      </w:r>
      <w:r w:rsidRPr="00473F11">
        <w:rPr>
          <w:rFonts w:ascii="Times New Roman" w:hAnsi="Times New Roman"/>
          <w:sz w:val="24"/>
          <w:szCs w:val="24"/>
        </w:rPr>
        <w:t>ovoga Zakona moraju biti dostatna za nadoknadu sljedećih troškova:</w:t>
      </w:r>
    </w:p>
    <w:p w14:paraId="2F23A35B" w14:textId="77777777" w:rsidR="00431EBB" w:rsidRPr="00473F11" w:rsidRDefault="00431EBB"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 mjera za podizanje svijesti iz članka </w:t>
      </w:r>
      <w:r w:rsidR="009E046F" w:rsidRPr="00473F11">
        <w:rPr>
          <w:rFonts w:ascii="Times New Roman" w:hAnsi="Times New Roman"/>
          <w:sz w:val="24"/>
          <w:szCs w:val="24"/>
        </w:rPr>
        <w:t>133</w:t>
      </w:r>
      <w:r w:rsidRPr="00473F11">
        <w:rPr>
          <w:rFonts w:ascii="Times New Roman" w:hAnsi="Times New Roman"/>
          <w:sz w:val="24"/>
          <w:szCs w:val="24"/>
        </w:rPr>
        <w:t>. ovoga Zakona u vezi tih proizvoda</w:t>
      </w:r>
    </w:p>
    <w:p w14:paraId="053E95DB" w14:textId="77777777" w:rsidR="00431EBB" w:rsidRPr="00473F11" w:rsidRDefault="00431EBB"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uklanjanja otpada od tih proizvoda odbačenog u okoliš te troškove naknadnog prijevoza i obrade otpada od tih proizvoda</w:t>
      </w:r>
    </w:p>
    <w:p w14:paraId="4D07A416" w14:textId="77777777" w:rsidR="00431EBB" w:rsidRPr="00473F11" w:rsidRDefault="00431EBB"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3. prikupljanja podataka i izvješćivanja o stavljanju na tržište tih proizvoda, o </w:t>
      </w:r>
      <w:r w:rsidR="00AA2B7A" w:rsidRPr="00473F11">
        <w:rPr>
          <w:rFonts w:ascii="Times New Roman" w:hAnsi="Times New Roman"/>
          <w:sz w:val="24"/>
          <w:szCs w:val="24"/>
        </w:rPr>
        <w:t xml:space="preserve">sakupljanju i </w:t>
      </w:r>
      <w:r w:rsidRPr="00473F11">
        <w:rPr>
          <w:rFonts w:ascii="Times New Roman" w:hAnsi="Times New Roman"/>
          <w:sz w:val="24"/>
          <w:szCs w:val="24"/>
        </w:rPr>
        <w:t xml:space="preserve">obradi otpada </w:t>
      </w:r>
      <w:r w:rsidR="00AA2B7A" w:rsidRPr="00473F11">
        <w:rPr>
          <w:rFonts w:ascii="Times New Roman" w:hAnsi="Times New Roman"/>
          <w:sz w:val="24"/>
          <w:szCs w:val="24"/>
        </w:rPr>
        <w:t>od tih proizvoda</w:t>
      </w:r>
      <w:r w:rsidRPr="00473F11">
        <w:rPr>
          <w:rFonts w:ascii="Times New Roman" w:hAnsi="Times New Roman"/>
          <w:sz w:val="24"/>
          <w:szCs w:val="24"/>
        </w:rPr>
        <w:t>.</w:t>
      </w:r>
    </w:p>
    <w:p w14:paraId="392EBC4E" w14:textId="4FF7F7C2" w:rsidR="003211C9" w:rsidRPr="00473F11" w:rsidRDefault="003211C9"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10</w:t>
      </w:r>
      <w:r w:rsidRPr="00473F11">
        <w:rPr>
          <w:rFonts w:ascii="Times New Roman" w:hAnsi="Times New Roman"/>
          <w:sz w:val="24"/>
          <w:szCs w:val="24"/>
        </w:rPr>
        <w:t>) Iznimno od</w:t>
      </w:r>
      <w:r w:rsidR="00413EA8" w:rsidRPr="00473F11">
        <w:rPr>
          <w:rFonts w:ascii="Times New Roman" w:hAnsi="Times New Roman"/>
          <w:sz w:val="24"/>
          <w:szCs w:val="24"/>
        </w:rPr>
        <w:t xml:space="preserve"> odredbe</w:t>
      </w:r>
      <w:r w:rsidRPr="00473F11">
        <w:rPr>
          <w:rFonts w:ascii="Times New Roman" w:hAnsi="Times New Roman"/>
          <w:sz w:val="24"/>
          <w:szCs w:val="24"/>
        </w:rPr>
        <w:t xml:space="preserve"> stavka 5. ovoga članka ukupna sredstva koja Fond  prikupi naplatom naknade gospodarenja otpadom za stavljanje na tržište plastičnih proizvoda za jednokratnu uporabu navedenih u točk</w:t>
      </w:r>
      <w:r w:rsidR="00BF5037" w:rsidRPr="00473F11">
        <w:rPr>
          <w:rFonts w:ascii="Times New Roman" w:hAnsi="Times New Roman"/>
          <w:sz w:val="24"/>
          <w:szCs w:val="24"/>
        </w:rPr>
        <w:t>i</w:t>
      </w:r>
      <w:r w:rsidRPr="00473F11">
        <w:rPr>
          <w:rFonts w:ascii="Times New Roman" w:hAnsi="Times New Roman"/>
          <w:sz w:val="24"/>
          <w:szCs w:val="24"/>
        </w:rPr>
        <w:t xml:space="preserve"> </w:t>
      </w:r>
      <w:r w:rsidR="00BF5037" w:rsidRPr="00473F11">
        <w:rPr>
          <w:rFonts w:ascii="Times New Roman" w:hAnsi="Times New Roman"/>
          <w:sz w:val="24"/>
          <w:szCs w:val="24"/>
        </w:rPr>
        <w:t>III</w:t>
      </w:r>
      <w:r w:rsidRPr="00473F11">
        <w:rPr>
          <w:rFonts w:ascii="Times New Roman" w:hAnsi="Times New Roman"/>
          <w:sz w:val="24"/>
          <w:szCs w:val="24"/>
        </w:rPr>
        <w:t xml:space="preserve">. Popisa E Dodatka </w:t>
      </w:r>
      <w:r w:rsidR="0021260C" w:rsidRPr="00473F11">
        <w:rPr>
          <w:rFonts w:ascii="Times New Roman" w:hAnsi="Times New Roman"/>
          <w:sz w:val="24"/>
          <w:szCs w:val="24"/>
        </w:rPr>
        <w:t>III</w:t>
      </w:r>
      <w:r w:rsidR="00E8124F" w:rsidRPr="00473F11">
        <w:rPr>
          <w:rFonts w:ascii="Times New Roman" w:hAnsi="Times New Roman"/>
          <w:sz w:val="24"/>
          <w:szCs w:val="24"/>
        </w:rPr>
        <w:t>.</w:t>
      </w:r>
      <w:r w:rsidR="0021260C" w:rsidRPr="00473F11">
        <w:rPr>
          <w:rFonts w:ascii="Times New Roman" w:hAnsi="Times New Roman"/>
          <w:sz w:val="24"/>
          <w:szCs w:val="24"/>
        </w:rPr>
        <w:t xml:space="preserve"> </w:t>
      </w:r>
      <w:r w:rsidRPr="00473F11">
        <w:rPr>
          <w:rFonts w:ascii="Times New Roman" w:hAnsi="Times New Roman"/>
          <w:sz w:val="24"/>
          <w:szCs w:val="24"/>
        </w:rPr>
        <w:t>ovoga Zakona moraju biti dostatna za nadoknadu sljedećih troškova:</w:t>
      </w:r>
    </w:p>
    <w:p w14:paraId="50FACDC8" w14:textId="77777777" w:rsidR="003211C9" w:rsidRPr="00473F11" w:rsidRDefault="003211C9"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 mjera za podizanje svijesti iz članka </w:t>
      </w:r>
      <w:r w:rsidR="009E046F" w:rsidRPr="00473F11">
        <w:rPr>
          <w:rFonts w:ascii="Times New Roman" w:hAnsi="Times New Roman"/>
          <w:sz w:val="24"/>
          <w:szCs w:val="24"/>
        </w:rPr>
        <w:t>133</w:t>
      </w:r>
      <w:r w:rsidRPr="00473F11">
        <w:rPr>
          <w:rFonts w:ascii="Times New Roman" w:hAnsi="Times New Roman"/>
          <w:sz w:val="24"/>
          <w:szCs w:val="24"/>
        </w:rPr>
        <w:t>. ovoga Zakona u vezi tih proizvoda</w:t>
      </w:r>
    </w:p>
    <w:p w14:paraId="40B55C81" w14:textId="77777777" w:rsidR="003211C9" w:rsidRPr="00473F11" w:rsidRDefault="003211C9"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uklanjanja otpada od tih proizvoda odbačenog u okoliš te troškove naknadnog prijevoza i obrade otpada od tih proizvoda</w:t>
      </w:r>
    </w:p>
    <w:p w14:paraId="08AA9B75" w14:textId="77777777" w:rsidR="003211C9" w:rsidRPr="00473F11" w:rsidRDefault="003211C9"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prikupljanja podataka i izvješćivanja o stavljanju na tržište tih proizvoda, o sakupljanju i obradi otpada od tih proizvoda</w:t>
      </w:r>
    </w:p>
    <w:p w14:paraId="141A7BC6" w14:textId="77777777" w:rsidR="003211C9" w:rsidRPr="00473F11" w:rsidRDefault="003211C9"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lastRenderedPageBreak/>
        <w:t>4. troškov</w:t>
      </w:r>
      <w:r w:rsidR="007D16B0" w:rsidRPr="00473F11">
        <w:rPr>
          <w:rFonts w:ascii="Times New Roman" w:hAnsi="Times New Roman"/>
          <w:sz w:val="24"/>
          <w:szCs w:val="24"/>
        </w:rPr>
        <w:t>a</w:t>
      </w:r>
      <w:r w:rsidRPr="00473F11">
        <w:rPr>
          <w:rFonts w:ascii="Times New Roman" w:hAnsi="Times New Roman"/>
          <w:sz w:val="24"/>
          <w:szCs w:val="24"/>
        </w:rPr>
        <w:t xml:space="preserve"> sakupljanja otpada od tih proizvoda koji su odbačeni u komunalni otpad uključujući troškove gradnje, održavanja i rada infrastrukture, te naknadnog prijevoza i obrade otpada od tih proizvoda.</w:t>
      </w:r>
    </w:p>
    <w:p w14:paraId="570B0B1C" w14:textId="77777777" w:rsidR="003211C9" w:rsidRPr="00473F11" w:rsidRDefault="003211C9"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w:t>
      </w:r>
      <w:r w:rsidR="00D71BBB" w:rsidRPr="00473F11">
        <w:rPr>
          <w:rFonts w:ascii="Times New Roman" w:hAnsi="Times New Roman"/>
          <w:sz w:val="24"/>
          <w:szCs w:val="24"/>
        </w:rPr>
        <w:t>11</w:t>
      </w:r>
      <w:r w:rsidRPr="00473F11">
        <w:rPr>
          <w:rFonts w:ascii="Times New Roman" w:hAnsi="Times New Roman"/>
          <w:sz w:val="24"/>
          <w:szCs w:val="24"/>
        </w:rPr>
        <w:t>) Troškovi iz stav</w:t>
      </w:r>
      <w:r w:rsidR="001E77F6" w:rsidRPr="00473F11">
        <w:rPr>
          <w:rFonts w:ascii="Times New Roman" w:hAnsi="Times New Roman"/>
          <w:sz w:val="24"/>
          <w:szCs w:val="24"/>
        </w:rPr>
        <w:t>a</w:t>
      </w:r>
      <w:r w:rsidRPr="00473F11">
        <w:rPr>
          <w:rFonts w:ascii="Times New Roman" w:hAnsi="Times New Roman"/>
          <w:sz w:val="24"/>
          <w:szCs w:val="24"/>
        </w:rPr>
        <w:t xml:space="preserve">ka </w:t>
      </w:r>
      <w:r w:rsidR="00C9155E" w:rsidRPr="00473F11">
        <w:rPr>
          <w:rFonts w:ascii="Times New Roman" w:hAnsi="Times New Roman"/>
          <w:sz w:val="24"/>
          <w:szCs w:val="24"/>
        </w:rPr>
        <w:t>8.</w:t>
      </w:r>
      <w:r w:rsidRPr="00473F11">
        <w:rPr>
          <w:rFonts w:ascii="Times New Roman" w:hAnsi="Times New Roman"/>
          <w:sz w:val="24"/>
          <w:szCs w:val="24"/>
        </w:rPr>
        <w:t xml:space="preserve">, </w:t>
      </w:r>
      <w:r w:rsidR="00C9155E" w:rsidRPr="00473F11">
        <w:rPr>
          <w:rFonts w:ascii="Times New Roman" w:hAnsi="Times New Roman"/>
          <w:sz w:val="24"/>
          <w:szCs w:val="24"/>
        </w:rPr>
        <w:t>9.</w:t>
      </w:r>
      <w:r w:rsidRPr="00473F11">
        <w:rPr>
          <w:rFonts w:ascii="Times New Roman" w:hAnsi="Times New Roman"/>
          <w:sz w:val="24"/>
          <w:szCs w:val="24"/>
        </w:rPr>
        <w:t xml:space="preserve"> i </w:t>
      </w:r>
      <w:r w:rsidR="00C9155E" w:rsidRPr="00473F11">
        <w:rPr>
          <w:rFonts w:ascii="Times New Roman" w:hAnsi="Times New Roman"/>
          <w:sz w:val="24"/>
          <w:szCs w:val="24"/>
        </w:rPr>
        <w:t>10.</w:t>
      </w:r>
      <w:r w:rsidRPr="00473F11">
        <w:rPr>
          <w:rFonts w:ascii="Times New Roman" w:hAnsi="Times New Roman"/>
          <w:sz w:val="24"/>
          <w:szCs w:val="24"/>
        </w:rPr>
        <w:t xml:space="preserve"> ovoga članka ne smiju premašiti troškove koji su potrebni za ekonomski održivo izvršenje usluga navedenih u tim stavcima. </w:t>
      </w:r>
    </w:p>
    <w:p w14:paraId="5DB60324" w14:textId="77777777" w:rsidR="003211C9" w:rsidRPr="00473F11" w:rsidRDefault="003211C9"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12</w:t>
      </w:r>
      <w:r w:rsidRPr="00473F11">
        <w:rPr>
          <w:rFonts w:ascii="Times New Roman" w:hAnsi="Times New Roman"/>
          <w:sz w:val="24"/>
          <w:szCs w:val="24"/>
        </w:rPr>
        <w:t xml:space="preserve">) Troškovi uklanjanja otpada odbačenog u okoliš iz stavka </w:t>
      </w:r>
      <w:r w:rsidR="00C9155E" w:rsidRPr="00473F11">
        <w:rPr>
          <w:rFonts w:ascii="Times New Roman" w:hAnsi="Times New Roman"/>
          <w:sz w:val="24"/>
          <w:szCs w:val="24"/>
        </w:rPr>
        <w:t>8.</w:t>
      </w:r>
      <w:r w:rsidRPr="00473F11">
        <w:rPr>
          <w:rFonts w:ascii="Times New Roman" w:hAnsi="Times New Roman"/>
          <w:sz w:val="24"/>
          <w:szCs w:val="24"/>
        </w:rPr>
        <w:t xml:space="preserve">, </w:t>
      </w:r>
      <w:r w:rsidR="00C9155E" w:rsidRPr="00473F11">
        <w:rPr>
          <w:rFonts w:ascii="Times New Roman" w:hAnsi="Times New Roman"/>
          <w:sz w:val="24"/>
          <w:szCs w:val="24"/>
        </w:rPr>
        <w:t>9.</w:t>
      </w:r>
      <w:r w:rsidRPr="00473F11">
        <w:rPr>
          <w:rFonts w:ascii="Times New Roman" w:hAnsi="Times New Roman"/>
          <w:sz w:val="24"/>
          <w:szCs w:val="24"/>
        </w:rPr>
        <w:t xml:space="preserve">, i </w:t>
      </w:r>
      <w:r w:rsidR="00C9155E" w:rsidRPr="00473F11">
        <w:rPr>
          <w:rFonts w:ascii="Times New Roman" w:hAnsi="Times New Roman"/>
          <w:sz w:val="24"/>
          <w:szCs w:val="24"/>
        </w:rPr>
        <w:t>10.</w:t>
      </w:r>
      <w:r w:rsidRPr="00473F11">
        <w:rPr>
          <w:rFonts w:ascii="Times New Roman" w:hAnsi="Times New Roman"/>
          <w:sz w:val="24"/>
          <w:szCs w:val="24"/>
        </w:rPr>
        <w:t xml:space="preserve"> ovoga članka obuhvaćaju samo aktivnosti koje provode tijela državne uprave, jedinice područne (regionalne) samouprave</w:t>
      </w:r>
      <w:r w:rsidR="001C69C6" w:rsidRPr="00473F11">
        <w:rPr>
          <w:rFonts w:ascii="Times New Roman" w:hAnsi="Times New Roman"/>
          <w:sz w:val="24"/>
          <w:szCs w:val="24"/>
        </w:rPr>
        <w:t>,</w:t>
      </w:r>
      <w:r w:rsidRPr="00473F11">
        <w:rPr>
          <w:rFonts w:ascii="Times New Roman" w:hAnsi="Times New Roman"/>
          <w:sz w:val="24"/>
          <w:szCs w:val="24"/>
        </w:rPr>
        <w:t xml:space="preserve"> </w:t>
      </w:r>
      <w:r w:rsidR="00421D5F" w:rsidRPr="00473F11">
        <w:rPr>
          <w:rFonts w:ascii="Times New Roman" w:hAnsi="Times New Roman"/>
          <w:sz w:val="24"/>
          <w:szCs w:val="24"/>
        </w:rPr>
        <w:t xml:space="preserve">te </w:t>
      </w:r>
      <w:r w:rsidRPr="00473F11">
        <w:rPr>
          <w:rFonts w:ascii="Times New Roman" w:hAnsi="Times New Roman"/>
          <w:sz w:val="24"/>
          <w:szCs w:val="24"/>
        </w:rPr>
        <w:t xml:space="preserve">jedinice lokalne samouprave </w:t>
      </w:r>
      <w:r w:rsidR="00421D5F" w:rsidRPr="00473F11">
        <w:rPr>
          <w:rFonts w:ascii="Times New Roman" w:hAnsi="Times New Roman"/>
          <w:sz w:val="24"/>
          <w:szCs w:val="24"/>
        </w:rPr>
        <w:t>odnosno</w:t>
      </w:r>
      <w:r w:rsidR="001C69C6" w:rsidRPr="00473F11">
        <w:rPr>
          <w:rFonts w:ascii="Times New Roman" w:hAnsi="Times New Roman"/>
          <w:sz w:val="24"/>
          <w:szCs w:val="24"/>
        </w:rPr>
        <w:t xml:space="preserve"> Grada Zagreba </w:t>
      </w:r>
      <w:r w:rsidRPr="00473F11">
        <w:rPr>
          <w:rFonts w:ascii="Times New Roman" w:hAnsi="Times New Roman"/>
          <w:sz w:val="24"/>
          <w:szCs w:val="24"/>
        </w:rPr>
        <w:t>i</w:t>
      </w:r>
      <w:r w:rsidR="00395164" w:rsidRPr="00473F11">
        <w:rPr>
          <w:rFonts w:ascii="Times New Roman" w:hAnsi="Times New Roman"/>
          <w:sz w:val="24"/>
          <w:szCs w:val="24"/>
        </w:rPr>
        <w:t>li koje se provode u njihovo ime.</w:t>
      </w:r>
    </w:p>
    <w:p w14:paraId="2AA37158" w14:textId="77777777" w:rsidR="00395164" w:rsidRPr="00473F11" w:rsidRDefault="00395164"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13</w:t>
      </w:r>
      <w:r w:rsidRPr="00473F11">
        <w:rPr>
          <w:rFonts w:ascii="Times New Roman" w:hAnsi="Times New Roman"/>
          <w:sz w:val="24"/>
          <w:szCs w:val="24"/>
        </w:rPr>
        <w:t xml:space="preserve">) Način obračuna naknade gospodarenja otpadom mora </w:t>
      </w:r>
      <w:r w:rsidR="003211C9" w:rsidRPr="00473F11">
        <w:rPr>
          <w:rFonts w:ascii="Times New Roman" w:hAnsi="Times New Roman"/>
          <w:sz w:val="24"/>
          <w:szCs w:val="24"/>
        </w:rPr>
        <w:t>omoguć</w:t>
      </w:r>
      <w:r w:rsidRPr="00473F11">
        <w:rPr>
          <w:rFonts w:ascii="Times New Roman" w:hAnsi="Times New Roman"/>
          <w:sz w:val="24"/>
          <w:szCs w:val="24"/>
        </w:rPr>
        <w:t>iti</w:t>
      </w:r>
      <w:r w:rsidR="003211C9" w:rsidRPr="00473F11">
        <w:rPr>
          <w:rFonts w:ascii="Times New Roman" w:hAnsi="Times New Roman"/>
          <w:sz w:val="24"/>
          <w:szCs w:val="24"/>
        </w:rPr>
        <w:t xml:space="preserve"> da se troškovi</w:t>
      </w:r>
      <w:r w:rsidR="00405B5A" w:rsidRPr="00473F11">
        <w:rPr>
          <w:rFonts w:ascii="Times New Roman" w:hAnsi="Times New Roman"/>
          <w:sz w:val="24"/>
          <w:szCs w:val="24"/>
        </w:rPr>
        <w:t xml:space="preserve"> </w:t>
      </w:r>
      <w:r w:rsidRPr="00473F11">
        <w:rPr>
          <w:rFonts w:ascii="Times New Roman" w:hAnsi="Times New Roman"/>
          <w:sz w:val="24"/>
          <w:szCs w:val="24"/>
        </w:rPr>
        <w:t xml:space="preserve">uklanjanja </w:t>
      </w:r>
      <w:r w:rsidR="00405B5A" w:rsidRPr="00473F11">
        <w:rPr>
          <w:rFonts w:ascii="Times New Roman" w:hAnsi="Times New Roman"/>
          <w:sz w:val="24"/>
          <w:szCs w:val="24"/>
        </w:rPr>
        <w:t xml:space="preserve">otpada odbačenog u okoliš </w:t>
      </w:r>
      <w:r w:rsidR="003211C9" w:rsidRPr="00473F11">
        <w:rPr>
          <w:rFonts w:ascii="Times New Roman" w:hAnsi="Times New Roman"/>
          <w:sz w:val="24"/>
          <w:szCs w:val="24"/>
        </w:rPr>
        <w:t>utvrde na proporcionalan način</w:t>
      </w:r>
      <w:r w:rsidR="00405B5A" w:rsidRPr="00473F11">
        <w:rPr>
          <w:rFonts w:ascii="Times New Roman" w:hAnsi="Times New Roman"/>
          <w:sz w:val="24"/>
          <w:szCs w:val="24"/>
        </w:rPr>
        <w:t xml:space="preserve"> što može uključivati i višegodišnjih fiksni iznos</w:t>
      </w:r>
      <w:r w:rsidR="003211C9" w:rsidRPr="00473F11">
        <w:rPr>
          <w:rFonts w:ascii="Times New Roman" w:hAnsi="Times New Roman"/>
          <w:sz w:val="24"/>
          <w:szCs w:val="24"/>
        </w:rPr>
        <w:t xml:space="preserve">. </w:t>
      </w:r>
    </w:p>
    <w:p w14:paraId="5B3FFAB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14</w:t>
      </w:r>
      <w:r w:rsidRPr="00473F11">
        <w:rPr>
          <w:rFonts w:ascii="Times New Roman" w:hAnsi="Times New Roman"/>
          <w:sz w:val="24"/>
          <w:szCs w:val="24"/>
        </w:rPr>
        <w:t xml:space="preserve">) Odstupanje od raspodjele financijske odgovornosti iz stavka 5. ovoga članka može propisati Vlada uredbom iz članka </w:t>
      </w:r>
      <w:r w:rsidR="00C9155E" w:rsidRPr="00473F11">
        <w:rPr>
          <w:rFonts w:ascii="Times New Roman" w:hAnsi="Times New Roman"/>
          <w:sz w:val="24"/>
          <w:szCs w:val="24"/>
        </w:rPr>
        <w:t>92</w:t>
      </w:r>
      <w:r w:rsidRPr="00473F11">
        <w:rPr>
          <w:rFonts w:ascii="Times New Roman" w:hAnsi="Times New Roman"/>
          <w:sz w:val="24"/>
          <w:szCs w:val="24"/>
        </w:rPr>
        <w:t xml:space="preserve">. stavka </w:t>
      </w:r>
      <w:r w:rsidR="009D35A5" w:rsidRPr="00473F11">
        <w:rPr>
          <w:rFonts w:ascii="Times New Roman" w:hAnsi="Times New Roman"/>
          <w:sz w:val="24"/>
          <w:szCs w:val="24"/>
        </w:rPr>
        <w:t>6</w:t>
      </w:r>
      <w:r w:rsidRPr="00473F11">
        <w:rPr>
          <w:rFonts w:ascii="Times New Roman" w:hAnsi="Times New Roman"/>
          <w:sz w:val="24"/>
          <w:szCs w:val="24"/>
        </w:rPr>
        <w:t>. ovoga Zakona, radi osiguravanja odgovarajućeg gospodarenja otpadom i ekonomske održivosti sustava proširene odgovornosti proizvođača proizvoda u skladu sa zahtjevom da troškovi za usluge gospodarenja otpadom ne budu veći od neophodnih za troškovno učinkovite usluge gospodarenje otpadom.</w:t>
      </w:r>
    </w:p>
    <w:p w14:paraId="4081E55E"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w:t>
      </w:r>
      <w:r w:rsidR="00D71BBB" w:rsidRPr="00473F11">
        <w:rPr>
          <w:rFonts w:ascii="Times New Roman" w:hAnsi="Times New Roman"/>
          <w:sz w:val="24"/>
          <w:szCs w:val="24"/>
        </w:rPr>
        <w:t>15</w:t>
      </w:r>
      <w:r w:rsidRPr="00473F11">
        <w:rPr>
          <w:rFonts w:ascii="Times New Roman" w:hAnsi="Times New Roman"/>
          <w:sz w:val="24"/>
          <w:szCs w:val="24"/>
        </w:rPr>
        <w:t>) Naknada iz stavka 1. ovoga članka smatra se javnim davanjem</w:t>
      </w:r>
      <w:r w:rsidR="00796F92" w:rsidRPr="00473F11">
        <w:rPr>
          <w:rFonts w:ascii="Times New Roman" w:hAnsi="Times New Roman"/>
          <w:sz w:val="24"/>
          <w:szCs w:val="24"/>
        </w:rPr>
        <w:t xml:space="preserve"> kako je uređeno</w:t>
      </w:r>
      <w:r w:rsidR="009C203E" w:rsidRPr="00473F11">
        <w:rPr>
          <w:rFonts w:ascii="Times New Roman" w:hAnsi="Times New Roman"/>
          <w:sz w:val="24"/>
          <w:szCs w:val="24"/>
          <w:lang w:eastAsia="hr-HR"/>
        </w:rPr>
        <w:t xml:space="preserve"> zakonom kojim se uređuje porezni sustav.</w:t>
      </w:r>
      <w:r w:rsidRPr="00473F11">
        <w:rPr>
          <w:rFonts w:ascii="Times New Roman" w:hAnsi="Times New Roman"/>
          <w:sz w:val="24"/>
          <w:szCs w:val="24"/>
        </w:rPr>
        <w:t>.</w:t>
      </w:r>
    </w:p>
    <w:p w14:paraId="52492B67"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16</w:t>
      </w:r>
      <w:r w:rsidRPr="00473F11">
        <w:rPr>
          <w:rFonts w:ascii="Times New Roman" w:hAnsi="Times New Roman"/>
          <w:sz w:val="24"/>
          <w:szCs w:val="24"/>
        </w:rPr>
        <w:t xml:space="preserve">) </w:t>
      </w:r>
      <w:r w:rsidR="00CD2210" w:rsidRPr="00473F11">
        <w:rPr>
          <w:rFonts w:ascii="Times New Roman" w:hAnsi="Times New Roman"/>
          <w:sz w:val="24"/>
          <w:szCs w:val="24"/>
        </w:rPr>
        <w:t xml:space="preserve">Vlada uredbom propisuje vrste proizvoda za koje se plaća naknada </w:t>
      </w:r>
      <w:r w:rsidRPr="00473F11">
        <w:rPr>
          <w:rFonts w:ascii="Times New Roman" w:hAnsi="Times New Roman"/>
          <w:sz w:val="24"/>
          <w:szCs w:val="24"/>
        </w:rPr>
        <w:t>gospodarenja otpadom</w:t>
      </w:r>
      <w:r w:rsidR="007F67EB" w:rsidRPr="00473F11">
        <w:rPr>
          <w:rFonts w:ascii="Times New Roman" w:hAnsi="Times New Roman"/>
          <w:sz w:val="24"/>
          <w:szCs w:val="24"/>
        </w:rPr>
        <w:t xml:space="preserve"> i</w:t>
      </w:r>
      <w:r w:rsidRPr="00473F11">
        <w:rPr>
          <w:rFonts w:ascii="Times New Roman" w:hAnsi="Times New Roman"/>
          <w:sz w:val="24"/>
          <w:szCs w:val="24"/>
        </w:rPr>
        <w:t xml:space="preserve"> način izračuna naknade</w:t>
      </w:r>
      <w:r w:rsidR="003A45F7" w:rsidRPr="00473F11">
        <w:rPr>
          <w:rFonts w:ascii="Times New Roman" w:hAnsi="Times New Roman"/>
          <w:sz w:val="24"/>
          <w:szCs w:val="24"/>
        </w:rPr>
        <w:t xml:space="preserve"> gospodarenja otpadom</w:t>
      </w:r>
      <w:r w:rsidR="00581518" w:rsidRPr="00473F11">
        <w:rPr>
          <w:rFonts w:ascii="Times New Roman" w:hAnsi="Times New Roman"/>
          <w:sz w:val="24"/>
          <w:szCs w:val="24"/>
        </w:rPr>
        <w:t>.</w:t>
      </w:r>
    </w:p>
    <w:p w14:paraId="5C12E99B" w14:textId="77777777" w:rsidR="00DD31FB" w:rsidRPr="00473F11" w:rsidRDefault="00DD31FB"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Zamjenske obveze u svrhu doprinosa postizanja cilja gospodarenja otpadom</w:t>
      </w:r>
    </w:p>
    <w:p w14:paraId="5C98BB52"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10</w:t>
      </w:r>
      <w:r w:rsidR="00B575DA" w:rsidRPr="00473F11">
        <w:rPr>
          <w:rFonts w:ascii="Times New Roman" w:hAnsi="Times New Roman"/>
          <w:b/>
          <w:sz w:val="24"/>
          <w:szCs w:val="24"/>
        </w:rPr>
        <w:t>6</w:t>
      </w:r>
      <w:r w:rsidRPr="00473F11">
        <w:rPr>
          <w:rFonts w:ascii="Times New Roman" w:hAnsi="Times New Roman"/>
          <w:b/>
          <w:sz w:val="24"/>
          <w:szCs w:val="24"/>
        </w:rPr>
        <w:t>.</w:t>
      </w:r>
    </w:p>
    <w:p w14:paraId="6A5714B9"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(1) Fond rješava o zahtjevu za oslobođenje od obveze plaćanja naknade gospodarenja otpadom.</w:t>
      </w:r>
    </w:p>
    <w:p w14:paraId="29C2F88A"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r>
      <w:r w:rsidR="009B665E" w:rsidRPr="00473F11">
        <w:rPr>
          <w:rFonts w:ascii="Times New Roman" w:hAnsi="Times New Roman"/>
          <w:sz w:val="24"/>
          <w:szCs w:val="24"/>
        </w:rPr>
        <w:t xml:space="preserve">(2) Ako Fond utvrdi da podnositelj zahtjeva za oslobođenje od obveze plaćanja naknade gospodarenja otpadom ispunjava uvjete propisane uredbom iz članka 92. stavka </w:t>
      </w:r>
      <w:r w:rsidR="00EA4409" w:rsidRPr="00473F11">
        <w:rPr>
          <w:rFonts w:ascii="Times New Roman" w:hAnsi="Times New Roman"/>
          <w:sz w:val="24"/>
          <w:szCs w:val="24"/>
        </w:rPr>
        <w:t>6</w:t>
      </w:r>
      <w:r w:rsidR="009B665E" w:rsidRPr="00473F11">
        <w:rPr>
          <w:rFonts w:ascii="Times New Roman" w:hAnsi="Times New Roman"/>
          <w:sz w:val="24"/>
          <w:szCs w:val="24"/>
        </w:rPr>
        <w:t xml:space="preserve">. ovoga Zakona, rješenjem će odrediti da je obveznik oslobođen od obveze plaćanja naknade gospodarenja otpadom te </w:t>
      </w:r>
      <w:r w:rsidR="008B70DA" w:rsidRPr="00473F11">
        <w:rPr>
          <w:rFonts w:ascii="Times New Roman" w:hAnsi="Times New Roman"/>
          <w:sz w:val="24"/>
          <w:szCs w:val="24"/>
        </w:rPr>
        <w:t xml:space="preserve">mu određuje </w:t>
      </w:r>
      <w:r w:rsidR="009B665E" w:rsidRPr="00473F11">
        <w:rPr>
          <w:rFonts w:ascii="Times New Roman" w:hAnsi="Times New Roman"/>
          <w:sz w:val="24"/>
          <w:szCs w:val="24"/>
        </w:rPr>
        <w:t>zamjensk</w:t>
      </w:r>
      <w:r w:rsidR="008B70DA" w:rsidRPr="00473F11">
        <w:rPr>
          <w:rFonts w:ascii="Times New Roman" w:hAnsi="Times New Roman"/>
          <w:sz w:val="24"/>
          <w:szCs w:val="24"/>
        </w:rPr>
        <w:t>u</w:t>
      </w:r>
      <w:r w:rsidR="009B665E" w:rsidRPr="00473F11">
        <w:rPr>
          <w:rFonts w:ascii="Times New Roman" w:hAnsi="Times New Roman"/>
          <w:sz w:val="24"/>
          <w:szCs w:val="24"/>
        </w:rPr>
        <w:t xml:space="preserve"> obvez</w:t>
      </w:r>
      <w:r w:rsidR="008B70DA" w:rsidRPr="00473F11">
        <w:rPr>
          <w:rFonts w:ascii="Times New Roman" w:hAnsi="Times New Roman"/>
          <w:sz w:val="24"/>
          <w:szCs w:val="24"/>
        </w:rPr>
        <w:t>u</w:t>
      </w:r>
      <w:r w:rsidR="009B665E" w:rsidRPr="00473F11">
        <w:rPr>
          <w:rFonts w:ascii="Times New Roman" w:hAnsi="Times New Roman"/>
          <w:sz w:val="24"/>
          <w:szCs w:val="24"/>
        </w:rPr>
        <w:t xml:space="preserve"> u svrhu doprinosa postizanja cilja gospodarenja otpadom</w:t>
      </w:r>
      <w:r w:rsidR="00A36EB8" w:rsidRPr="00473F11">
        <w:rPr>
          <w:rFonts w:ascii="Times New Roman" w:hAnsi="Times New Roman"/>
          <w:sz w:val="24"/>
          <w:szCs w:val="24"/>
        </w:rPr>
        <w:t>.</w:t>
      </w:r>
    </w:p>
    <w:p w14:paraId="37C59F3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Protiv rješenja iz stavka 2. ovoga članka može se izjaviti žalba Ministarstvu.</w:t>
      </w:r>
      <w:r w:rsidRPr="00473F11">
        <w:rPr>
          <w:rFonts w:ascii="Times New Roman" w:hAnsi="Times New Roman"/>
          <w:sz w:val="24"/>
          <w:szCs w:val="24"/>
        </w:rPr>
        <w:tab/>
      </w:r>
    </w:p>
    <w:p w14:paraId="337A266C"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xml:space="preserve">(4) Nadzor izvršenja zamjenske obveze iz stavka </w:t>
      </w:r>
      <w:r w:rsidR="0033413E" w:rsidRPr="00473F11">
        <w:rPr>
          <w:rFonts w:ascii="Times New Roman" w:hAnsi="Times New Roman"/>
          <w:sz w:val="24"/>
          <w:szCs w:val="24"/>
        </w:rPr>
        <w:t>2</w:t>
      </w:r>
      <w:r w:rsidRPr="00473F11">
        <w:rPr>
          <w:rFonts w:ascii="Times New Roman" w:hAnsi="Times New Roman"/>
          <w:sz w:val="24"/>
          <w:szCs w:val="24"/>
        </w:rPr>
        <w:t>. ovoga članka obavlja Fond.</w:t>
      </w:r>
    </w:p>
    <w:p w14:paraId="7020D97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(5) Popis osoba oslobođenih plaćanja naknade gospodarenja otpadom te zamjenske obveze u svrhu doprinosa postizanja cilja gospodarenja otpadom koje su te osobe dužne izvršiti Fond objavljuje na svojoj mrežnoj stranici.</w:t>
      </w:r>
    </w:p>
    <w:p w14:paraId="3743C170" w14:textId="77777777" w:rsidR="00FF499C" w:rsidRPr="00473F11" w:rsidRDefault="0000129B" w:rsidP="00144B45">
      <w:pPr>
        <w:spacing w:line="240" w:lineRule="auto"/>
        <w:ind w:firstLine="720"/>
        <w:rPr>
          <w:rFonts w:ascii="Times New Roman" w:hAnsi="Times New Roman"/>
          <w:sz w:val="24"/>
          <w:szCs w:val="24"/>
        </w:rPr>
      </w:pPr>
      <w:r w:rsidRPr="00473F11">
        <w:rPr>
          <w:rFonts w:ascii="Times New Roman" w:hAnsi="Times New Roman"/>
          <w:sz w:val="24"/>
          <w:szCs w:val="24"/>
        </w:rPr>
        <w:t>(6) Pojedinosti zamjenskih obveza u svrhu doprinosa postizanju cilja gospodarenja otpadom propisuje Ministar pravilnikom iz 88. stavak 3.</w:t>
      </w:r>
      <w:r w:rsidR="00144B45" w:rsidRPr="00473F11">
        <w:rPr>
          <w:rFonts w:ascii="Times New Roman" w:hAnsi="Times New Roman"/>
          <w:sz w:val="24"/>
          <w:szCs w:val="24"/>
        </w:rPr>
        <w:t xml:space="preserve"> </w:t>
      </w:r>
    </w:p>
    <w:p w14:paraId="3D60AE71"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10</w:t>
      </w:r>
      <w:r w:rsidR="00B575DA" w:rsidRPr="00473F11">
        <w:rPr>
          <w:rFonts w:ascii="Times New Roman" w:hAnsi="Times New Roman"/>
          <w:b/>
          <w:sz w:val="24"/>
          <w:szCs w:val="24"/>
        </w:rPr>
        <w:t>7</w:t>
      </w:r>
      <w:r w:rsidRPr="00473F11">
        <w:rPr>
          <w:rFonts w:ascii="Times New Roman" w:hAnsi="Times New Roman"/>
          <w:b/>
          <w:sz w:val="24"/>
          <w:szCs w:val="24"/>
        </w:rPr>
        <w:t>.</w:t>
      </w:r>
    </w:p>
    <w:p w14:paraId="41110D34" w14:textId="77777777" w:rsidR="00FF499C" w:rsidRPr="00473F11" w:rsidRDefault="00FF499C" w:rsidP="007C73FC">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Fond je dužan </w:t>
      </w:r>
      <w:r w:rsidR="00F357BD" w:rsidRPr="00473F11">
        <w:rPr>
          <w:rFonts w:ascii="Times New Roman" w:hAnsi="Times New Roman"/>
          <w:sz w:val="24"/>
          <w:szCs w:val="24"/>
        </w:rPr>
        <w:t>1%</w:t>
      </w:r>
      <w:r w:rsidRPr="00473F11">
        <w:rPr>
          <w:rFonts w:ascii="Times New Roman" w:hAnsi="Times New Roman"/>
          <w:sz w:val="24"/>
          <w:szCs w:val="24"/>
        </w:rPr>
        <w:t xml:space="preserve"> financijskih sredstava </w:t>
      </w:r>
      <w:r w:rsidR="00532E62" w:rsidRPr="00473F11">
        <w:rPr>
          <w:rFonts w:ascii="Times New Roman" w:hAnsi="Times New Roman"/>
          <w:sz w:val="24"/>
          <w:szCs w:val="24"/>
        </w:rPr>
        <w:t xml:space="preserve">godišnjih </w:t>
      </w:r>
      <w:r w:rsidRPr="00473F11">
        <w:rPr>
          <w:rFonts w:ascii="Times New Roman" w:hAnsi="Times New Roman"/>
          <w:sz w:val="24"/>
          <w:szCs w:val="24"/>
        </w:rPr>
        <w:t xml:space="preserve">prihoda od naknade gospodarenja otpadom, poticajne naknade i naknade za odlaganje otpada uplatiti u državni proračun Republike Hrvatske za </w:t>
      </w:r>
      <w:r w:rsidR="00F357BD" w:rsidRPr="00473F11">
        <w:rPr>
          <w:rFonts w:ascii="Times New Roman" w:hAnsi="Times New Roman"/>
          <w:sz w:val="24"/>
          <w:szCs w:val="24"/>
        </w:rPr>
        <w:t xml:space="preserve">podmirenje </w:t>
      </w:r>
      <w:r w:rsidRPr="00473F11">
        <w:rPr>
          <w:rFonts w:ascii="Times New Roman" w:hAnsi="Times New Roman"/>
          <w:sz w:val="24"/>
          <w:szCs w:val="24"/>
        </w:rPr>
        <w:t xml:space="preserve">administrativnih troškova sustava gospodarenja otpadom, </w:t>
      </w:r>
      <w:r w:rsidR="00F357BD" w:rsidRPr="00473F11">
        <w:rPr>
          <w:rFonts w:ascii="Times New Roman" w:hAnsi="Times New Roman"/>
          <w:sz w:val="24"/>
          <w:szCs w:val="24"/>
        </w:rPr>
        <w:t xml:space="preserve">obavljanja </w:t>
      </w:r>
      <w:r w:rsidRPr="00473F11">
        <w:rPr>
          <w:rFonts w:ascii="Times New Roman" w:hAnsi="Times New Roman"/>
          <w:sz w:val="24"/>
          <w:szCs w:val="24"/>
        </w:rPr>
        <w:t>upravn</w:t>
      </w:r>
      <w:r w:rsidR="00F357BD" w:rsidRPr="00473F11">
        <w:rPr>
          <w:rFonts w:ascii="Times New Roman" w:hAnsi="Times New Roman"/>
          <w:sz w:val="24"/>
          <w:szCs w:val="24"/>
        </w:rPr>
        <w:t>ih</w:t>
      </w:r>
      <w:r w:rsidRPr="00473F11">
        <w:rPr>
          <w:rFonts w:ascii="Times New Roman" w:hAnsi="Times New Roman"/>
          <w:sz w:val="24"/>
          <w:szCs w:val="24"/>
        </w:rPr>
        <w:t xml:space="preserve"> poslov</w:t>
      </w:r>
      <w:r w:rsidR="00F357BD" w:rsidRPr="00473F11">
        <w:rPr>
          <w:rFonts w:ascii="Times New Roman" w:hAnsi="Times New Roman"/>
          <w:sz w:val="24"/>
          <w:szCs w:val="24"/>
        </w:rPr>
        <w:t>a</w:t>
      </w:r>
      <w:r w:rsidRPr="00473F11">
        <w:rPr>
          <w:rFonts w:ascii="Times New Roman" w:hAnsi="Times New Roman"/>
          <w:sz w:val="24"/>
          <w:szCs w:val="24"/>
        </w:rPr>
        <w:t>, poslov</w:t>
      </w:r>
      <w:r w:rsidR="00F357BD" w:rsidRPr="00473F11">
        <w:rPr>
          <w:rFonts w:ascii="Times New Roman" w:hAnsi="Times New Roman"/>
          <w:sz w:val="24"/>
          <w:szCs w:val="24"/>
        </w:rPr>
        <w:t>a</w:t>
      </w:r>
      <w:r w:rsidRPr="00473F11">
        <w:rPr>
          <w:rFonts w:ascii="Times New Roman" w:hAnsi="Times New Roman"/>
          <w:sz w:val="24"/>
          <w:szCs w:val="24"/>
        </w:rPr>
        <w:t xml:space="preserve"> funkcioniranja registara i informacijskog sustava gospodarenja otpadom i drugih stručnih poslova i aktivnosti v</w:t>
      </w:r>
      <w:r w:rsidR="00635F21" w:rsidRPr="00473F11">
        <w:rPr>
          <w:rFonts w:ascii="Times New Roman" w:hAnsi="Times New Roman"/>
          <w:sz w:val="24"/>
          <w:szCs w:val="24"/>
        </w:rPr>
        <w:t>ezanih za gospodarenje otpadom.</w:t>
      </w:r>
    </w:p>
    <w:p w14:paraId="463449CC" w14:textId="77777777" w:rsidR="00635F21" w:rsidRPr="00473F11" w:rsidRDefault="00635F21" w:rsidP="00635F21">
      <w:pPr>
        <w:spacing w:after="0" w:line="240" w:lineRule="auto"/>
        <w:ind w:firstLine="720"/>
        <w:jc w:val="both"/>
        <w:rPr>
          <w:rFonts w:ascii="Times New Roman" w:hAnsi="Times New Roman"/>
          <w:sz w:val="24"/>
          <w:szCs w:val="24"/>
        </w:rPr>
      </w:pPr>
    </w:p>
    <w:p w14:paraId="5F000301" w14:textId="77777777" w:rsidR="007C73FC" w:rsidRPr="00473F11" w:rsidRDefault="007C73FC" w:rsidP="00635F21">
      <w:pPr>
        <w:spacing w:after="0" w:line="240" w:lineRule="auto"/>
        <w:ind w:firstLine="720"/>
        <w:jc w:val="both"/>
        <w:rPr>
          <w:rFonts w:ascii="Times New Roman" w:hAnsi="Times New Roman"/>
          <w:sz w:val="24"/>
          <w:szCs w:val="24"/>
        </w:rPr>
      </w:pPr>
    </w:p>
    <w:p w14:paraId="1E802CC9" w14:textId="77777777" w:rsidR="00FF499C" w:rsidRPr="00473F11" w:rsidRDefault="00FF499C" w:rsidP="00635F21">
      <w:pPr>
        <w:spacing w:after="0" w:line="240" w:lineRule="auto"/>
        <w:jc w:val="center"/>
        <w:rPr>
          <w:rFonts w:ascii="Times New Roman" w:hAnsi="Times New Roman"/>
          <w:b/>
          <w:sz w:val="24"/>
          <w:szCs w:val="24"/>
        </w:rPr>
      </w:pPr>
      <w:r w:rsidRPr="00473F11">
        <w:rPr>
          <w:rFonts w:ascii="Times New Roman" w:hAnsi="Times New Roman"/>
          <w:b/>
          <w:sz w:val="24"/>
          <w:szCs w:val="24"/>
        </w:rPr>
        <w:t>XI. PLANSKI DOKUMENTI U GOSPODARENJU OTPADOM</w:t>
      </w:r>
    </w:p>
    <w:p w14:paraId="3642D251"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1</w:t>
      </w:r>
      <w:r w:rsidR="006A33EC" w:rsidRPr="00473F11">
        <w:rPr>
          <w:rFonts w:ascii="Times New Roman" w:hAnsi="Times New Roman"/>
          <w:b/>
          <w:sz w:val="24"/>
          <w:szCs w:val="24"/>
        </w:rPr>
        <w:t>0</w:t>
      </w:r>
      <w:r w:rsidR="00B575DA" w:rsidRPr="00473F11">
        <w:rPr>
          <w:rFonts w:ascii="Times New Roman" w:hAnsi="Times New Roman"/>
          <w:b/>
          <w:sz w:val="24"/>
          <w:szCs w:val="24"/>
        </w:rPr>
        <w:t>8</w:t>
      </w:r>
      <w:r w:rsidRPr="00473F11">
        <w:rPr>
          <w:rFonts w:ascii="Times New Roman" w:hAnsi="Times New Roman"/>
          <w:b/>
          <w:sz w:val="24"/>
          <w:szCs w:val="24"/>
        </w:rPr>
        <w:t xml:space="preserve">. </w:t>
      </w:r>
    </w:p>
    <w:p w14:paraId="3C8B4937" w14:textId="77777777" w:rsidR="00FF499C" w:rsidRPr="00473F11" w:rsidRDefault="00FF499C" w:rsidP="00635F21">
      <w:pPr>
        <w:spacing w:line="240" w:lineRule="auto"/>
        <w:ind w:firstLine="720"/>
        <w:jc w:val="both"/>
        <w:rPr>
          <w:rFonts w:ascii="Times New Roman" w:hAnsi="Times New Roman"/>
          <w:sz w:val="24"/>
          <w:szCs w:val="24"/>
        </w:rPr>
      </w:pPr>
      <w:r w:rsidRPr="00473F11">
        <w:rPr>
          <w:rFonts w:ascii="Times New Roman" w:hAnsi="Times New Roman"/>
          <w:sz w:val="24"/>
          <w:szCs w:val="24"/>
        </w:rPr>
        <w:t>Planski dokumenti gospodarenja otpadom su: Plan gospodarenja otpadom Republike Hrvatske, Plan gospodarenja otpadom jedinice područne (regionalne) samouprave i Plan gosp</w:t>
      </w:r>
      <w:r w:rsidR="00635F21" w:rsidRPr="00473F11">
        <w:rPr>
          <w:rFonts w:ascii="Times New Roman" w:hAnsi="Times New Roman"/>
          <w:sz w:val="24"/>
          <w:szCs w:val="24"/>
        </w:rPr>
        <w:t>odarenja otpadom Grada Zagreba.</w:t>
      </w:r>
    </w:p>
    <w:p w14:paraId="46848A03"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Plan gospodarenja otpadom Republike Hrvatske</w:t>
      </w:r>
    </w:p>
    <w:p w14:paraId="65AF766B"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1</w:t>
      </w:r>
      <w:r w:rsidR="00B575DA" w:rsidRPr="00473F11">
        <w:rPr>
          <w:rFonts w:ascii="Times New Roman" w:hAnsi="Times New Roman"/>
          <w:b/>
          <w:sz w:val="24"/>
          <w:szCs w:val="24"/>
        </w:rPr>
        <w:t>09</w:t>
      </w:r>
      <w:r w:rsidRPr="00473F11">
        <w:rPr>
          <w:rFonts w:ascii="Times New Roman" w:hAnsi="Times New Roman"/>
          <w:b/>
          <w:sz w:val="24"/>
          <w:szCs w:val="24"/>
        </w:rPr>
        <w:t>.</w:t>
      </w:r>
    </w:p>
    <w:p w14:paraId="175EE53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Vlada, u skladu sa svrhom propisanom člankom 1. ovoga Zakona, </w:t>
      </w:r>
      <w:r w:rsidR="007625DB" w:rsidRPr="00473F11">
        <w:rPr>
          <w:rFonts w:ascii="Times New Roman" w:hAnsi="Times New Roman"/>
          <w:sz w:val="24"/>
          <w:szCs w:val="24"/>
        </w:rPr>
        <w:t xml:space="preserve">redom prvenstva </w:t>
      </w:r>
      <w:r w:rsidRPr="00473F11">
        <w:rPr>
          <w:rFonts w:ascii="Times New Roman" w:hAnsi="Times New Roman"/>
          <w:sz w:val="24"/>
          <w:szCs w:val="24"/>
        </w:rPr>
        <w:t xml:space="preserve">gospodarenja otpadom, temeljnim zahtjevima gospodarenja otpadom i zahtjevima za uspostavom integrirane mreže postrojenja za obradu miješanog komunalnog otpada iz članka </w:t>
      </w:r>
      <w:r w:rsidR="00DE48B5" w:rsidRPr="00473F11">
        <w:rPr>
          <w:rFonts w:ascii="Times New Roman" w:hAnsi="Times New Roman"/>
          <w:sz w:val="24"/>
          <w:szCs w:val="24"/>
        </w:rPr>
        <w:t>8</w:t>
      </w:r>
      <w:r w:rsidR="00A93BEE" w:rsidRPr="00473F11">
        <w:rPr>
          <w:rFonts w:ascii="Times New Roman" w:hAnsi="Times New Roman"/>
          <w:sz w:val="24"/>
          <w:szCs w:val="24"/>
        </w:rPr>
        <w:t>7</w:t>
      </w:r>
      <w:r w:rsidRPr="00473F11">
        <w:rPr>
          <w:rFonts w:ascii="Times New Roman" w:hAnsi="Times New Roman"/>
          <w:sz w:val="24"/>
          <w:szCs w:val="24"/>
        </w:rPr>
        <w:t xml:space="preserve">. ovoga Zakona donosi Plan gospodarenja </w:t>
      </w:r>
      <w:r w:rsidR="009B665E" w:rsidRPr="00473F11">
        <w:rPr>
          <w:rFonts w:ascii="Times New Roman" w:hAnsi="Times New Roman"/>
          <w:sz w:val="24"/>
          <w:szCs w:val="24"/>
        </w:rPr>
        <w:t xml:space="preserve">otpadom </w:t>
      </w:r>
      <w:r w:rsidRPr="00473F11">
        <w:rPr>
          <w:rFonts w:ascii="Times New Roman" w:hAnsi="Times New Roman"/>
          <w:sz w:val="24"/>
          <w:szCs w:val="24"/>
        </w:rPr>
        <w:t xml:space="preserve">Republike Hrvatske, a izmjenu toga plana prema potrebi. </w:t>
      </w:r>
    </w:p>
    <w:p w14:paraId="2E8BB8CF"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Vlada radi evaluaciju plana iz stavka 1. ovoga članka najmanje jednom u šest godina.</w:t>
      </w:r>
    </w:p>
    <w:p w14:paraId="413DAA87" w14:textId="1A86F944"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Nositelj izrade </w:t>
      </w:r>
      <w:r w:rsidR="000375F7" w:rsidRPr="00473F11">
        <w:rPr>
          <w:rFonts w:ascii="Times New Roman" w:hAnsi="Times New Roman"/>
          <w:sz w:val="24"/>
          <w:szCs w:val="24"/>
        </w:rPr>
        <w:t>plana iz stavka 1. ovoga članka</w:t>
      </w:r>
      <w:r w:rsidRPr="00473F11">
        <w:rPr>
          <w:rFonts w:ascii="Times New Roman" w:hAnsi="Times New Roman"/>
          <w:sz w:val="24"/>
          <w:szCs w:val="24"/>
        </w:rPr>
        <w:t xml:space="preserve"> je Ministarstvo, osim u dijelu koji</w:t>
      </w:r>
      <w:r w:rsidR="00C97FEA" w:rsidRPr="00473F11">
        <w:rPr>
          <w:rFonts w:ascii="Times New Roman" w:hAnsi="Times New Roman"/>
          <w:sz w:val="24"/>
          <w:szCs w:val="24"/>
        </w:rPr>
        <w:t xml:space="preserve"> se odnosi na sprječavanje nastajanja otpada od hrane, koji se uređuje Planom sprječavanja i smanjenja nastajanja otpada od hrane Republike Hrvatske, čiji je n</w:t>
      </w:r>
      <w:r w:rsidR="00206F1E" w:rsidRPr="00473F11">
        <w:rPr>
          <w:rFonts w:ascii="Times New Roman" w:hAnsi="Times New Roman"/>
          <w:sz w:val="24"/>
          <w:szCs w:val="24"/>
        </w:rPr>
        <w:t>ositelj izrade tijelo državne u</w:t>
      </w:r>
      <w:r w:rsidR="00C97FEA" w:rsidRPr="00473F11">
        <w:rPr>
          <w:rFonts w:ascii="Times New Roman" w:hAnsi="Times New Roman"/>
          <w:sz w:val="24"/>
          <w:szCs w:val="24"/>
        </w:rPr>
        <w:t>p</w:t>
      </w:r>
      <w:r w:rsidR="00206F1E" w:rsidRPr="00473F11">
        <w:rPr>
          <w:rFonts w:ascii="Times New Roman" w:hAnsi="Times New Roman"/>
          <w:sz w:val="24"/>
          <w:szCs w:val="24"/>
        </w:rPr>
        <w:t>r</w:t>
      </w:r>
      <w:r w:rsidR="00C97FEA" w:rsidRPr="00473F11">
        <w:rPr>
          <w:rFonts w:ascii="Times New Roman" w:hAnsi="Times New Roman"/>
          <w:sz w:val="24"/>
          <w:szCs w:val="24"/>
        </w:rPr>
        <w:t xml:space="preserve">ave nadležno za poljoprivredu. </w:t>
      </w:r>
    </w:p>
    <w:p w14:paraId="75C3C1E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w:t>
      </w:r>
      <w:r w:rsidR="003A45F7" w:rsidRPr="00473F11">
        <w:rPr>
          <w:rFonts w:ascii="Times New Roman" w:hAnsi="Times New Roman"/>
          <w:sz w:val="24"/>
          <w:szCs w:val="24"/>
        </w:rPr>
        <w:t>4</w:t>
      </w:r>
      <w:r w:rsidRPr="00473F11">
        <w:rPr>
          <w:rFonts w:ascii="Times New Roman" w:hAnsi="Times New Roman"/>
          <w:sz w:val="24"/>
          <w:szCs w:val="24"/>
        </w:rPr>
        <w:t xml:space="preserve">) Plan </w:t>
      </w:r>
      <w:r w:rsidR="000375F7" w:rsidRPr="00473F11">
        <w:rPr>
          <w:rFonts w:ascii="Times New Roman" w:hAnsi="Times New Roman"/>
          <w:sz w:val="24"/>
          <w:szCs w:val="24"/>
        </w:rPr>
        <w:t xml:space="preserve">iz stavka 1. ovoga članka </w:t>
      </w:r>
      <w:r w:rsidRPr="00473F11">
        <w:rPr>
          <w:rFonts w:ascii="Times New Roman" w:hAnsi="Times New Roman"/>
          <w:sz w:val="24"/>
          <w:szCs w:val="24"/>
        </w:rPr>
        <w:t>se objavljuje u Narodnim novinama i na javno dostupnim mrežnim stranicama Ministarstva.</w:t>
      </w:r>
    </w:p>
    <w:p w14:paraId="71F291FB" w14:textId="77777777" w:rsidR="00FF499C" w:rsidRPr="00473F11" w:rsidRDefault="00105C42" w:rsidP="00635F21">
      <w:pPr>
        <w:spacing w:line="240" w:lineRule="auto"/>
        <w:ind w:firstLine="720"/>
        <w:jc w:val="both"/>
        <w:rPr>
          <w:rFonts w:ascii="Times New Roman" w:hAnsi="Times New Roman"/>
          <w:sz w:val="24"/>
          <w:szCs w:val="24"/>
        </w:rPr>
      </w:pPr>
      <w:r w:rsidRPr="00473F11">
        <w:rPr>
          <w:rFonts w:ascii="Times New Roman" w:hAnsi="Times New Roman"/>
          <w:sz w:val="24"/>
          <w:szCs w:val="24"/>
        </w:rPr>
        <w:t>(5) Ministarstvo, prema potrebi, surađuje s drugim zainteresiranim državama članicama i Europskom komisijom, na izradi</w:t>
      </w:r>
      <w:r w:rsidR="00635F21" w:rsidRPr="00473F11">
        <w:rPr>
          <w:rFonts w:ascii="Times New Roman" w:hAnsi="Times New Roman"/>
          <w:sz w:val="24"/>
          <w:szCs w:val="24"/>
        </w:rPr>
        <w:t xml:space="preserve"> plana gospodarenja otpadom.</w:t>
      </w:r>
    </w:p>
    <w:p w14:paraId="01D74D16"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A532E2" w:rsidRPr="00473F11">
        <w:rPr>
          <w:rFonts w:ascii="Times New Roman" w:hAnsi="Times New Roman"/>
          <w:b/>
          <w:sz w:val="24"/>
          <w:szCs w:val="24"/>
        </w:rPr>
        <w:t>1</w:t>
      </w:r>
      <w:r w:rsidR="00D71BBB" w:rsidRPr="00473F11">
        <w:rPr>
          <w:rFonts w:ascii="Times New Roman" w:hAnsi="Times New Roman"/>
          <w:b/>
          <w:sz w:val="24"/>
          <w:szCs w:val="24"/>
        </w:rPr>
        <w:t>1</w:t>
      </w:r>
      <w:r w:rsidR="00B575DA" w:rsidRPr="00473F11">
        <w:rPr>
          <w:rFonts w:ascii="Times New Roman" w:hAnsi="Times New Roman"/>
          <w:b/>
          <w:sz w:val="24"/>
          <w:szCs w:val="24"/>
        </w:rPr>
        <w:t>0</w:t>
      </w:r>
      <w:r w:rsidRPr="00473F11">
        <w:rPr>
          <w:rFonts w:ascii="Times New Roman" w:hAnsi="Times New Roman"/>
          <w:b/>
          <w:sz w:val="24"/>
          <w:szCs w:val="24"/>
        </w:rPr>
        <w:t>.</w:t>
      </w:r>
    </w:p>
    <w:p w14:paraId="3BB5050E" w14:textId="77777777" w:rsidR="00980BA4"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Plan gospodarenja otpadom Republike Hrvatske se odnosi na gospodarenje otpadom na teritoriju Republike Hrvatske</w:t>
      </w:r>
      <w:r w:rsidR="00980BA4" w:rsidRPr="00473F11">
        <w:rPr>
          <w:rFonts w:ascii="Times New Roman" w:hAnsi="Times New Roman"/>
          <w:sz w:val="24"/>
          <w:szCs w:val="24"/>
        </w:rPr>
        <w:t>.</w:t>
      </w:r>
    </w:p>
    <w:p w14:paraId="2A8FCF8B" w14:textId="3C1DFA21" w:rsidR="00980BA4" w:rsidRPr="00473F11" w:rsidRDefault="00980BA4"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2</w:t>
      </w:r>
      <w:r w:rsidRPr="00473F11">
        <w:rPr>
          <w:rFonts w:ascii="Times New Roman" w:hAnsi="Times New Roman"/>
          <w:sz w:val="24"/>
          <w:szCs w:val="24"/>
        </w:rPr>
        <w:t xml:space="preserve">) Program </w:t>
      </w:r>
      <w:r w:rsidR="00D92858" w:rsidRPr="00473F11">
        <w:rPr>
          <w:rFonts w:ascii="Times New Roman" w:hAnsi="Times New Roman"/>
          <w:sz w:val="24"/>
          <w:szCs w:val="24"/>
        </w:rPr>
        <w:t>sprječava</w:t>
      </w:r>
      <w:r w:rsidRPr="00473F11">
        <w:rPr>
          <w:rFonts w:ascii="Times New Roman" w:hAnsi="Times New Roman"/>
          <w:sz w:val="24"/>
          <w:szCs w:val="24"/>
        </w:rPr>
        <w:t>nja nastanka otpada sastavni je dio plana iz stavka 1. ovoga Zakona.</w:t>
      </w:r>
    </w:p>
    <w:p w14:paraId="6A19CFBA" w14:textId="7D0F89D9" w:rsidR="00FF499C" w:rsidRPr="00473F11" w:rsidRDefault="00980BA4"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3</w:t>
      </w:r>
      <w:r w:rsidRPr="00473F11">
        <w:rPr>
          <w:rFonts w:ascii="Times New Roman" w:hAnsi="Times New Roman"/>
          <w:sz w:val="24"/>
          <w:szCs w:val="24"/>
        </w:rPr>
        <w:t>)</w:t>
      </w:r>
      <w:r w:rsidR="00FF499C" w:rsidRPr="00473F11">
        <w:rPr>
          <w:rFonts w:ascii="Times New Roman" w:hAnsi="Times New Roman"/>
          <w:sz w:val="24"/>
          <w:szCs w:val="24"/>
        </w:rPr>
        <w:t xml:space="preserve"> </w:t>
      </w:r>
      <w:r w:rsidRPr="00473F11">
        <w:rPr>
          <w:rFonts w:ascii="Times New Roman" w:hAnsi="Times New Roman"/>
          <w:sz w:val="24"/>
          <w:szCs w:val="24"/>
        </w:rPr>
        <w:t xml:space="preserve">Sadržaj plana iz stavka 1. ovoga članka propisan je Dodatkom </w:t>
      </w:r>
      <w:r w:rsidR="0021260C" w:rsidRPr="00473F11">
        <w:rPr>
          <w:rFonts w:ascii="Times New Roman" w:hAnsi="Times New Roman"/>
          <w:sz w:val="24"/>
          <w:szCs w:val="24"/>
        </w:rPr>
        <w:t>VI</w:t>
      </w:r>
      <w:r w:rsidR="00E8124F" w:rsidRPr="00473F11">
        <w:rPr>
          <w:rFonts w:ascii="Times New Roman" w:hAnsi="Times New Roman"/>
          <w:sz w:val="24"/>
          <w:szCs w:val="24"/>
        </w:rPr>
        <w:t>.</w:t>
      </w:r>
      <w:r w:rsidR="0021260C" w:rsidRPr="00473F11">
        <w:rPr>
          <w:rFonts w:ascii="Times New Roman" w:hAnsi="Times New Roman"/>
          <w:sz w:val="24"/>
          <w:szCs w:val="24"/>
        </w:rPr>
        <w:t xml:space="preserve"> </w:t>
      </w:r>
      <w:r w:rsidRPr="00473F11">
        <w:rPr>
          <w:rFonts w:ascii="Times New Roman" w:hAnsi="Times New Roman"/>
          <w:sz w:val="24"/>
          <w:szCs w:val="24"/>
        </w:rPr>
        <w:t>ovoga Zakona.</w:t>
      </w:r>
    </w:p>
    <w:p w14:paraId="7B42F04D" w14:textId="77777777" w:rsidR="00FF499C" w:rsidRPr="00473F11" w:rsidRDefault="00FF499C" w:rsidP="00144B45">
      <w:pPr>
        <w:spacing w:after="12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w:t>
      </w:r>
      <w:r w:rsidR="00D71BBB" w:rsidRPr="00473F11">
        <w:rPr>
          <w:rFonts w:ascii="Times New Roman" w:hAnsi="Times New Roman"/>
          <w:sz w:val="24"/>
          <w:szCs w:val="24"/>
          <w:lang w:eastAsia="hr-HR"/>
        </w:rPr>
        <w:t>4</w:t>
      </w:r>
      <w:r w:rsidRPr="00473F11">
        <w:rPr>
          <w:rFonts w:ascii="Times New Roman" w:hAnsi="Times New Roman"/>
          <w:sz w:val="24"/>
          <w:szCs w:val="24"/>
          <w:lang w:eastAsia="hr-HR"/>
        </w:rPr>
        <w:t>) Ciljevi i mjere spr</w:t>
      </w:r>
      <w:r w:rsidR="00BC0DA1" w:rsidRPr="00473F11">
        <w:rPr>
          <w:rFonts w:ascii="Times New Roman" w:hAnsi="Times New Roman"/>
          <w:sz w:val="24"/>
          <w:szCs w:val="24"/>
          <w:lang w:eastAsia="hr-HR"/>
        </w:rPr>
        <w:t>j</w:t>
      </w:r>
      <w:r w:rsidRPr="00473F11">
        <w:rPr>
          <w:rFonts w:ascii="Times New Roman" w:hAnsi="Times New Roman"/>
          <w:sz w:val="24"/>
          <w:szCs w:val="24"/>
          <w:lang w:eastAsia="hr-HR"/>
        </w:rPr>
        <w:t xml:space="preserve">ečavanja nastanka otpada moraju biti u skladu s </w:t>
      </w:r>
      <w:r w:rsidR="007625DB" w:rsidRPr="00473F11">
        <w:rPr>
          <w:rFonts w:ascii="Times New Roman" w:hAnsi="Times New Roman"/>
          <w:sz w:val="24"/>
          <w:szCs w:val="24"/>
          <w:lang w:eastAsia="hr-HR"/>
        </w:rPr>
        <w:t xml:space="preserve">redom prvenstva </w:t>
      </w:r>
      <w:r w:rsidRPr="00473F11">
        <w:rPr>
          <w:rFonts w:ascii="Times New Roman" w:hAnsi="Times New Roman"/>
          <w:sz w:val="24"/>
          <w:szCs w:val="24"/>
          <w:lang w:eastAsia="hr-HR"/>
        </w:rPr>
        <w:t xml:space="preserve">gospodarenja otpadom i </w:t>
      </w:r>
      <w:r w:rsidRPr="00473F11">
        <w:rPr>
          <w:rFonts w:ascii="Times New Roman" w:hAnsi="Times New Roman"/>
          <w:sz w:val="24"/>
          <w:szCs w:val="24"/>
        </w:rPr>
        <w:t xml:space="preserve">svrhom </w:t>
      </w:r>
      <w:r w:rsidR="008F0C1B" w:rsidRPr="00473F11">
        <w:rPr>
          <w:rFonts w:ascii="Times New Roman" w:hAnsi="Times New Roman"/>
          <w:sz w:val="24"/>
          <w:szCs w:val="24"/>
        </w:rPr>
        <w:t xml:space="preserve">propisanoj u članku 1. </w:t>
      </w:r>
      <w:r w:rsidRPr="00473F11">
        <w:rPr>
          <w:rFonts w:ascii="Times New Roman" w:hAnsi="Times New Roman"/>
          <w:sz w:val="24"/>
          <w:szCs w:val="24"/>
        </w:rPr>
        <w:t>ovoga Zakona</w:t>
      </w:r>
      <w:r w:rsidRPr="00473F11">
        <w:rPr>
          <w:rFonts w:ascii="Times New Roman" w:hAnsi="Times New Roman"/>
          <w:sz w:val="24"/>
          <w:szCs w:val="24"/>
          <w:lang w:eastAsia="hr-HR"/>
        </w:rPr>
        <w:t>,</w:t>
      </w:r>
      <w:r w:rsidR="009B665E" w:rsidRPr="00473F11">
        <w:rPr>
          <w:rFonts w:ascii="Times New Roman" w:hAnsi="Times New Roman"/>
          <w:sz w:val="24"/>
          <w:szCs w:val="24"/>
          <w:lang w:eastAsia="hr-HR"/>
        </w:rPr>
        <w:t xml:space="preserve"> </w:t>
      </w:r>
      <w:r w:rsidRPr="00473F11">
        <w:rPr>
          <w:rFonts w:ascii="Times New Roman" w:hAnsi="Times New Roman"/>
          <w:sz w:val="24"/>
          <w:szCs w:val="24"/>
          <w:lang w:eastAsia="hr-HR"/>
        </w:rPr>
        <w:t>a određuju se u svrhu prekidanja veze gospodarskog rasta i utjecaja na okoliš povezanih s nastankom otpada.</w:t>
      </w:r>
    </w:p>
    <w:p w14:paraId="5209C317"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D71BBB" w:rsidRPr="00473F11">
        <w:rPr>
          <w:rFonts w:ascii="Times New Roman" w:hAnsi="Times New Roman"/>
          <w:sz w:val="24"/>
          <w:szCs w:val="24"/>
        </w:rPr>
        <w:t>5</w:t>
      </w:r>
      <w:r w:rsidRPr="00473F11">
        <w:rPr>
          <w:rFonts w:ascii="Times New Roman" w:hAnsi="Times New Roman"/>
          <w:sz w:val="24"/>
          <w:szCs w:val="24"/>
        </w:rPr>
        <w:t>) Plan mora biti u skladu s načelima zaštite okoliša, posebice načelom onečišćivač plaća.</w:t>
      </w:r>
    </w:p>
    <w:p w14:paraId="5B8E32C7" w14:textId="77777777" w:rsidR="00FF499C" w:rsidRPr="00473F11" w:rsidRDefault="00FF499C" w:rsidP="00144B45">
      <w:pPr>
        <w:spacing w:after="12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w:t>
      </w:r>
      <w:r w:rsidR="00D71BBB" w:rsidRPr="00473F11">
        <w:rPr>
          <w:rFonts w:ascii="Times New Roman" w:hAnsi="Times New Roman"/>
          <w:sz w:val="24"/>
          <w:szCs w:val="24"/>
          <w:lang w:eastAsia="hr-HR"/>
        </w:rPr>
        <w:t>6</w:t>
      </w:r>
      <w:r w:rsidRPr="00473F11">
        <w:rPr>
          <w:rFonts w:ascii="Times New Roman" w:hAnsi="Times New Roman"/>
          <w:sz w:val="24"/>
          <w:szCs w:val="24"/>
          <w:lang w:eastAsia="hr-HR"/>
        </w:rPr>
        <w:t xml:space="preserve">) Ministarstvo nadzire provedbu Plana te obavlja ocjenu provedbe mjera: </w:t>
      </w:r>
    </w:p>
    <w:p w14:paraId="793EEBEF" w14:textId="77777777" w:rsidR="00FF499C" w:rsidRPr="00473F11" w:rsidRDefault="00FF499C" w:rsidP="00144B45">
      <w:pPr>
        <w:spacing w:after="120" w:line="240" w:lineRule="auto"/>
        <w:jc w:val="both"/>
        <w:rPr>
          <w:rFonts w:ascii="Times New Roman" w:hAnsi="Times New Roman"/>
          <w:sz w:val="24"/>
          <w:szCs w:val="24"/>
          <w:lang w:eastAsia="hr-HR"/>
        </w:rPr>
      </w:pPr>
      <w:r w:rsidRPr="00473F11">
        <w:rPr>
          <w:rFonts w:ascii="Times New Roman" w:hAnsi="Times New Roman"/>
          <w:sz w:val="24"/>
          <w:szCs w:val="24"/>
          <w:lang w:eastAsia="hr-HR"/>
        </w:rPr>
        <w:t>1. spr</w:t>
      </w:r>
      <w:r w:rsidR="00BC0DA1" w:rsidRPr="00473F11">
        <w:rPr>
          <w:rFonts w:ascii="Times New Roman" w:hAnsi="Times New Roman"/>
          <w:sz w:val="24"/>
          <w:szCs w:val="24"/>
          <w:lang w:eastAsia="hr-HR"/>
        </w:rPr>
        <w:t>j</w:t>
      </w:r>
      <w:r w:rsidRPr="00473F11">
        <w:rPr>
          <w:rFonts w:ascii="Times New Roman" w:hAnsi="Times New Roman"/>
          <w:sz w:val="24"/>
          <w:szCs w:val="24"/>
          <w:lang w:eastAsia="hr-HR"/>
        </w:rPr>
        <w:t xml:space="preserve">ečavanja nastanka otpada, korištenjem </w:t>
      </w:r>
      <w:r w:rsidR="009615A0" w:rsidRPr="00473F11">
        <w:rPr>
          <w:rFonts w:ascii="Times New Roman" w:hAnsi="Times New Roman"/>
          <w:sz w:val="24"/>
          <w:szCs w:val="24"/>
          <w:lang w:eastAsia="hr-HR"/>
        </w:rPr>
        <w:t>pokazatelj</w:t>
      </w:r>
      <w:r w:rsidRPr="00473F11">
        <w:rPr>
          <w:rFonts w:ascii="Times New Roman" w:hAnsi="Times New Roman"/>
          <w:sz w:val="24"/>
          <w:szCs w:val="24"/>
          <w:lang w:eastAsia="hr-HR"/>
        </w:rPr>
        <w:t>a i cilj</w:t>
      </w:r>
      <w:r w:rsidR="007C4CAD" w:rsidRPr="00473F11">
        <w:rPr>
          <w:rFonts w:ascii="Times New Roman" w:hAnsi="Times New Roman"/>
          <w:sz w:val="24"/>
          <w:szCs w:val="24"/>
          <w:lang w:eastAsia="hr-HR"/>
        </w:rPr>
        <w:t>nih vrijednosti pokazatelja</w:t>
      </w:r>
      <w:r w:rsidRPr="00473F11">
        <w:rPr>
          <w:rFonts w:ascii="Times New Roman" w:hAnsi="Times New Roman"/>
          <w:sz w:val="24"/>
          <w:szCs w:val="24"/>
          <w:lang w:eastAsia="hr-HR"/>
        </w:rPr>
        <w:t xml:space="preserve"> </w:t>
      </w:r>
    </w:p>
    <w:p w14:paraId="7DEE2263" w14:textId="5CAB6DE9" w:rsidR="00FF499C" w:rsidRPr="00473F11" w:rsidRDefault="00FF499C" w:rsidP="00144B45">
      <w:pPr>
        <w:spacing w:after="120" w:line="240" w:lineRule="auto"/>
        <w:jc w:val="both"/>
        <w:rPr>
          <w:rFonts w:ascii="Times New Roman" w:hAnsi="Times New Roman"/>
          <w:sz w:val="24"/>
          <w:szCs w:val="24"/>
          <w:lang w:eastAsia="hr-HR"/>
        </w:rPr>
      </w:pPr>
      <w:r w:rsidRPr="00473F11">
        <w:rPr>
          <w:rFonts w:ascii="Times New Roman" w:hAnsi="Times New Roman"/>
          <w:sz w:val="24"/>
          <w:szCs w:val="24"/>
          <w:lang w:eastAsia="hr-HR"/>
        </w:rPr>
        <w:t>2. ponovne uporabe u skladu s metodologijom Europske komisije</w:t>
      </w:r>
      <w:r w:rsidR="00A512AA" w:rsidRPr="00473F11">
        <w:rPr>
          <w:rFonts w:ascii="Times New Roman" w:hAnsi="Times New Roman"/>
          <w:sz w:val="24"/>
          <w:szCs w:val="24"/>
          <w:lang w:eastAsia="hr-HR"/>
        </w:rPr>
        <w:t>.</w:t>
      </w:r>
      <w:r w:rsidRPr="00473F11">
        <w:rPr>
          <w:rFonts w:ascii="Times New Roman" w:hAnsi="Times New Roman"/>
          <w:sz w:val="24"/>
          <w:szCs w:val="24"/>
          <w:lang w:eastAsia="hr-HR"/>
        </w:rPr>
        <w:t xml:space="preserve"> </w:t>
      </w:r>
    </w:p>
    <w:p w14:paraId="217A0538" w14:textId="77777777" w:rsidR="000A6027" w:rsidRPr="00473F11" w:rsidRDefault="00C97FEA" w:rsidP="00B67497">
      <w:pPr>
        <w:spacing w:after="0" w:line="240" w:lineRule="auto"/>
        <w:jc w:val="both"/>
        <w:rPr>
          <w:rFonts w:ascii="Times New Roman" w:hAnsi="Times New Roman"/>
          <w:sz w:val="24"/>
          <w:szCs w:val="24"/>
          <w:lang w:eastAsia="hr-HR"/>
        </w:rPr>
      </w:pPr>
      <w:r w:rsidRPr="00473F11">
        <w:rPr>
          <w:rFonts w:ascii="Times New Roman" w:hAnsi="Times New Roman"/>
          <w:sz w:val="24"/>
          <w:szCs w:val="24"/>
          <w:lang w:eastAsia="hr-HR"/>
        </w:rPr>
        <w:tab/>
        <w:t>(7) Ministarstvo provodi mjerenje količine otpada od hrane, a u skladu s metodologijom Europske komisije iz Delegirane odluke Komisije (EU) 2019/1597 od 3. svibnja 2019., o dopuni Direktive 2008/98/EZ Europskog parlamenta i Vijeća u odnosu na zajedničku metodologiju i minimalne zahtjeve u pogledu kvalitete za ujednačeno mjerenje razine otpada od hrane (SL L 248, 27.9.2019.).</w:t>
      </w:r>
    </w:p>
    <w:p w14:paraId="6126E898" w14:textId="77777777" w:rsidR="00B67497" w:rsidRPr="00473F11" w:rsidRDefault="00B67497" w:rsidP="00B67497">
      <w:pPr>
        <w:spacing w:after="0" w:line="240" w:lineRule="auto"/>
        <w:jc w:val="both"/>
        <w:rPr>
          <w:rFonts w:ascii="Times New Roman" w:hAnsi="Times New Roman"/>
          <w:sz w:val="24"/>
          <w:szCs w:val="24"/>
          <w:lang w:eastAsia="hr-HR"/>
        </w:rPr>
      </w:pPr>
    </w:p>
    <w:p w14:paraId="2CB5F25A" w14:textId="77777777" w:rsidR="00FF499C" w:rsidRPr="00473F11" w:rsidRDefault="00FF499C" w:rsidP="00B67497">
      <w:pPr>
        <w:spacing w:after="0" w:line="240" w:lineRule="auto"/>
        <w:jc w:val="center"/>
        <w:rPr>
          <w:rFonts w:ascii="Times New Roman" w:hAnsi="Times New Roman"/>
          <w:b/>
          <w:i/>
          <w:sz w:val="24"/>
          <w:szCs w:val="24"/>
        </w:rPr>
      </w:pPr>
      <w:r w:rsidRPr="00473F11">
        <w:rPr>
          <w:rFonts w:ascii="Times New Roman" w:hAnsi="Times New Roman"/>
          <w:b/>
          <w:i/>
          <w:sz w:val="24"/>
          <w:szCs w:val="24"/>
        </w:rPr>
        <w:t>Plan gospodarenja otpadom jedinice područne (regionalne) samouprave i Grada Zagreba</w:t>
      </w:r>
    </w:p>
    <w:p w14:paraId="5B1F2615"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71BBB" w:rsidRPr="00473F11">
        <w:rPr>
          <w:rFonts w:ascii="Times New Roman" w:hAnsi="Times New Roman"/>
          <w:b/>
          <w:sz w:val="24"/>
          <w:szCs w:val="24"/>
        </w:rPr>
        <w:t>11</w:t>
      </w:r>
      <w:r w:rsidR="00B575DA" w:rsidRPr="00473F11">
        <w:rPr>
          <w:rFonts w:ascii="Times New Roman" w:hAnsi="Times New Roman"/>
          <w:b/>
          <w:sz w:val="24"/>
          <w:szCs w:val="24"/>
        </w:rPr>
        <w:t>1</w:t>
      </w:r>
      <w:r w:rsidRPr="00473F11">
        <w:rPr>
          <w:rFonts w:ascii="Times New Roman" w:hAnsi="Times New Roman"/>
          <w:b/>
          <w:sz w:val="24"/>
          <w:szCs w:val="24"/>
        </w:rPr>
        <w:t>.</w:t>
      </w:r>
    </w:p>
    <w:p w14:paraId="5504E718" w14:textId="77777777" w:rsidR="00727E2B"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Izvršno tijelo jedinice područne (regionalne) samouprave </w:t>
      </w:r>
      <w:r w:rsidR="00F76E33" w:rsidRPr="00473F11">
        <w:rPr>
          <w:rFonts w:ascii="Times New Roman" w:hAnsi="Times New Roman"/>
          <w:sz w:val="24"/>
          <w:szCs w:val="24"/>
        </w:rPr>
        <w:t xml:space="preserve">odnosno </w:t>
      </w:r>
      <w:r w:rsidRPr="00473F11">
        <w:rPr>
          <w:rFonts w:ascii="Times New Roman" w:hAnsi="Times New Roman"/>
          <w:sz w:val="24"/>
          <w:szCs w:val="24"/>
        </w:rPr>
        <w:t>Grada Zagreba dužno je na svom području predložiti donošenje i osigurati provedbu plana gospodarenja otpadom.</w:t>
      </w:r>
    </w:p>
    <w:p w14:paraId="38225A09" w14:textId="31A78768" w:rsidR="00FF499C" w:rsidRPr="00473F11" w:rsidRDefault="00FF499C" w:rsidP="00144B45">
      <w:pPr>
        <w:spacing w:before="100" w:beforeAutospacing="1" w:after="100" w:afterAutospacing="1" w:line="240" w:lineRule="auto"/>
        <w:ind w:firstLine="720"/>
        <w:rPr>
          <w:rFonts w:ascii="Times New Roman" w:hAnsi="Times New Roman"/>
          <w:iCs/>
          <w:sz w:val="24"/>
          <w:szCs w:val="24"/>
        </w:rPr>
      </w:pPr>
      <w:r w:rsidRPr="00473F11">
        <w:rPr>
          <w:rFonts w:ascii="Times New Roman" w:hAnsi="Times New Roman"/>
          <w:iCs/>
          <w:sz w:val="24"/>
          <w:szCs w:val="24"/>
        </w:rPr>
        <w:lastRenderedPageBreak/>
        <w:t>(</w:t>
      </w:r>
      <w:r w:rsidR="003A45F7" w:rsidRPr="00473F11">
        <w:rPr>
          <w:rFonts w:ascii="Times New Roman" w:hAnsi="Times New Roman"/>
          <w:iCs/>
          <w:sz w:val="24"/>
          <w:szCs w:val="24"/>
        </w:rPr>
        <w:t>2</w:t>
      </w:r>
      <w:r w:rsidRPr="00473F11">
        <w:rPr>
          <w:rFonts w:ascii="Times New Roman" w:hAnsi="Times New Roman"/>
          <w:iCs/>
          <w:sz w:val="24"/>
          <w:szCs w:val="24"/>
        </w:rPr>
        <w:t xml:space="preserve">) </w:t>
      </w:r>
      <w:r w:rsidR="00745F15" w:rsidRPr="00473F11">
        <w:rPr>
          <w:rFonts w:ascii="Times New Roman" w:hAnsi="Times New Roman"/>
          <w:iCs/>
          <w:sz w:val="24"/>
          <w:szCs w:val="24"/>
        </w:rPr>
        <w:t xml:space="preserve">Sadržaj plana iz stavka 1. ovoga članka propisan je Dodatkom </w:t>
      </w:r>
      <w:r w:rsidR="0021260C" w:rsidRPr="00473F11">
        <w:rPr>
          <w:rFonts w:ascii="Times New Roman" w:hAnsi="Times New Roman"/>
          <w:iCs/>
          <w:sz w:val="24"/>
          <w:szCs w:val="24"/>
        </w:rPr>
        <w:t>VI</w:t>
      </w:r>
      <w:r w:rsidR="00E8124F" w:rsidRPr="00473F11">
        <w:rPr>
          <w:rFonts w:ascii="Times New Roman" w:hAnsi="Times New Roman"/>
          <w:iCs/>
          <w:sz w:val="24"/>
          <w:szCs w:val="24"/>
        </w:rPr>
        <w:t>.</w:t>
      </w:r>
      <w:r w:rsidR="0021260C" w:rsidRPr="00473F11">
        <w:rPr>
          <w:rFonts w:ascii="Times New Roman" w:hAnsi="Times New Roman"/>
          <w:iCs/>
          <w:sz w:val="24"/>
          <w:szCs w:val="24"/>
        </w:rPr>
        <w:t xml:space="preserve"> </w:t>
      </w:r>
      <w:r w:rsidR="00745F15" w:rsidRPr="00473F11">
        <w:rPr>
          <w:rFonts w:ascii="Times New Roman" w:hAnsi="Times New Roman"/>
          <w:iCs/>
          <w:sz w:val="24"/>
          <w:szCs w:val="24"/>
        </w:rPr>
        <w:t>ovoga Zakona.</w:t>
      </w:r>
    </w:p>
    <w:p w14:paraId="18E4EEB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lang w:eastAsia="hr-HR"/>
        </w:rPr>
      </w:pPr>
      <w:r w:rsidRPr="00473F11">
        <w:rPr>
          <w:rFonts w:ascii="Times New Roman" w:hAnsi="Times New Roman"/>
          <w:sz w:val="24"/>
          <w:szCs w:val="24"/>
        </w:rPr>
        <w:t>(</w:t>
      </w:r>
      <w:r w:rsidR="003A45F7" w:rsidRPr="00473F11">
        <w:rPr>
          <w:rFonts w:ascii="Times New Roman" w:hAnsi="Times New Roman"/>
          <w:sz w:val="24"/>
          <w:szCs w:val="24"/>
        </w:rPr>
        <w:t>3</w:t>
      </w:r>
      <w:r w:rsidRPr="00473F11">
        <w:rPr>
          <w:rFonts w:ascii="Times New Roman" w:hAnsi="Times New Roman"/>
          <w:sz w:val="24"/>
          <w:szCs w:val="24"/>
        </w:rPr>
        <w:t xml:space="preserve">) Plan iz stavka </w:t>
      </w:r>
      <w:r w:rsidR="00745F15" w:rsidRPr="00473F11">
        <w:rPr>
          <w:rFonts w:ascii="Times New Roman" w:hAnsi="Times New Roman"/>
          <w:sz w:val="24"/>
          <w:szCs w:val="24"/>
        </w:rPr>
        <w:t>1</w:t>
      </w:r>
      <w:r w:rsidRPr="00473F11">
        <w:rPr>
          <w:rFonts w:ascii="Times New Roman" w:hAnsi="Times New Roman"/>
          <w:sz w:val="24"/>
          <w:szCs w:val="24"/>
        </w:rPr>
        <w:t>. ovoga članka donosi predstavničko tijelo jedinice područne (regionalne) samouprave i Grada Zagreba</w:t>
      </w:r>
      <w:r w:rsidRPr="00473F11">
        <w:rPr>
          <w:rFonts w:ascii="Times New Roman" w:hAnsi="Times New Roman"/>
          <w:sz w:val="24"/>
          <w:szCs w:val="24"/>
          <w:lang w:eastAsia="hr-HR"/>
        </w:rPr>
        <w:t xml:space="preserve"> i o tome obavještava Ministarstvo. </w:t>
      </w:r>
    </w:p>
    <w:p w14:paraId="21A6244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lang w:eastAsia="hr-HR"/>
        </w:rPr>
      </w:pPr>
      <w:r w:rsidRPr="00473F11">
        <w:rPr>
          <w:rFonts w:ascii="Times New Roman" w:hAnsi="Times New Roman"/>
          <w:sz w:val="24"/>
          <w:szCs w:val="24"/>
        </w:rPr>
        <w:t>(</w:t>
      </w:r>
      <w:r w:rsidR="003A45F7" w:rsidRPr="00473F11">
        <w:rPr>
          <w:rFonts w:ascii="Times New Roman" w:hAnsi="Times New Roman"/>
          <w:sz w:val="24"/>
          <w:szCs w:val="24"/>
        </w:rPr>
        <w:t>4</w:t>
      </w:r>
      <w:r w:rsidRPr="00473F11">
        <w:rPr>
          <w:rFonts w:ascii="Times New Roman" w:hAnsi="Times New Roman"/>
          <w:sz w:val="24"/>
          <w:szCs w:val="24"/>
        </w:rPr>
        <w:t xml:space="preserve">) Predstavničko tijelo jedinice područne (regionalne) samouprave </w:t>
      </w:r>
      <w:r w:rsidR="00F76E33" w:rsidRPr="00473F11">
        <w:rPr>
          <w:rFonts w:ascii="Times New Roman" w:hAnsi="Times New Roman"/>
          <w:sz w:val="24"/>
          <w:szCs w:val="24"/>
        </w:rPr>
        <w:t>odnosno</w:t>
      </w:r>
      <w:r w:rsidRPr="00473F11">
        <w:rPr>
          <w:rFonts w:ascii="Times New Roman" w:hAnsi="Times New Roman"/>
          <w:sz w:val="24"/>
          <w:szCs w:val="24"/>
        </w:rPr>
        <w:t xml:space="preserve"> Grada Zagreba radi evaluaciju plana iz stavka </w:t>
      </w:r>
      <w:r w:rsidR="00745F15" w:rsidRPr="00473F11">
        <w:rPr>
          <w:rFonts w:ascii="Times New Roman" w:hAnsi="Times New Roman"/>
          <w:sz w:val="24"/>
          <w:szCs w:val="24"/>
        </w:rPr>
        <w:t>1</w:t>
      </w:r>
      <w:r w:rsidRPr="00473F11">
        <w:rPr>
          <w:rFonts w:ascii="Times New Roman" w:hAnsi="Times New Roman"/>
          <w:sz w:val="24"/>
          <w:szCs w:val="24"/>
        </w:rPr>
        <w:t>. ovoga članka najmanje jednom u šest godina, a izmjenu toga plana prema potrebi</w:t>
      </w:r>
      <w:r w:rsidRPr="00473F11">
        <w:rPr>
          <w:rFonts w:ascii="Times New Roman" w:hAnsi="Times New Roman"/>
          <w:sz w:val="24"/>
          <w:szCs w:val="24"/>
          <w:lang w:eastAsia="hr-HR"/>
        </w:rPr>
        <w:t xml:space="preserve">. </w:t>
      </w:r>
    </w:p>
    <w:p w14:paraId="7DCB0DDC" w14:textId="77777777" w:rsidR="00104AAF" w:rsidRPr="00473F11" w:rsidRDefault="00FF499C" w:rsidP="00B67497">
      <w:pPr>
        <w:spacing w:before="100" w:beforeAutospacing="1" w:after="100" w:afterAutospacing="1" w:line="240" w:lineRule="auto"/>
        <w:ind w:firstLine="720"/>
        <w:jc w:val="both"/>
        <w:rPr>
          <w:rFonts w:ascii="Times New Roman" w:hAnsi="Times New Roman"/>
          <w:iCs/>
          <w:sz w:val="24"/>
          <w:szCs w:val="24"/>
        </w:rPr>
      </w:pPr>
      <w:r w:rsidRPr="00473F11">
        <w:rPr>
          <w:rFonts w:ascii="Times New Roman" w:hAnsi="Times New Roman"/>
          <w:sz w:val="24"/>
          <w:szCs w:val="24"/>
        </w:rPr>
        <w:t>(</w:t>
      </w:r>
      <w:r w:rsidR="003A45F7" w:rsidRPr="00473F11">
        <w:rPr>
          <w:rFonts w:ascii="Times New Roman" w:hAnsi="Times New Roman"/>
          <w:sz w:val="24"/>
          <w:szCs w:val="24"/>
        </w:rPr>
        <w:t>5</w:t>
      </w:r>
      <w:r w:rsidRPr="00473F11">
        <w:rPr>
          <w:rFonts w:ascii="Times New Roman" w:hAnsi="Times New Roman"/>
          <w:sz w:val="24"/>
          <w:szCs w:val="24"/>
        </w:rPr>
        <w:t xml:space="preserve">) </w:t>
      </w:r>
      <w:r w:rsidRPr="00473F11">
        <w:rPr>
          <w:rFonts w:ascii="Times New Roman" w:hAnsi="Times New Roman"/>
          <w:iCs/>
          <w:sz w:val="24"/>
          <w:szCs w:val="24"/>
        </w:rPr>
        <w:t xml:space="preserve">Plan </w:t>
      </w:r>
      <w:r w:rsidR="00745F15" w:rsidRPr="00473F11">
        <w:rPr>
          <w:rFonts w:ascii="Times New Roman" w:hAnsi="Times New Roman"/>
          <w:iCs/>
          <w:sz w:val="24"/>
          <w:szCs w:val="24"/>
        </w:rPr>
        <w:t xml:space="preserve">iz stavka 1. ovoga članka </w:t>
      </w:r>
      <w:r w:rsidRPr="00473F11">
        <w:rPr>
          <w:rFonts w:ascii="Times New Roman" w:hAnsi="Times New Roman"/>
          <w:iCs/>
          <w:sz w:val="24"/>
          <w:szCs w:val="24"/>
        </w:rPr>
        <w:t xml:space="preserve">objavljuje se u službenom glasilu </w:t>
      </w:r>
      <w:r w:rsidRPr="00473F11">
        <w:rPr>
          <w:rFonts w:ascii="Times New Roman" w:hAnsi="Times New Roman"/>
          <w:sz w:val="24"/>
          <w:szCs w:val="24"/>
        </w:rPr>
        <w:t>jedinice područne (regionalne) samouprave</w:t>
      </w:r>
      <w:r w:rsidRPr="00473F11">
        <w:rPr>
          <w:rFonts w:ascii="Times New Roman" w:hAnsi="Times New Roman"/>
          <w:iCs/>
          <w:sz w:val="24"/>
          <w:szCs w:val="24"/>
        </w:rPr>
        <w:t xml:space="preserve"> odnosno Grada Zagreba. </w:t>
      </w:r>
    </w:p>
    <w:p w14:paraId="71DFAF19" w14:textId="77777777" w:rsidR="00FF499C" w:rsidRPr="00473F11" w:rsidRDefault="00FF499C" w:rsidP="00144B45">
      <w:pPr>
        <w:spacing w:line="240" w:lineRule="auto"/>
        <w:jc w:val="center"/>
        <w:rPr>
          <w:rFonts w:ascii="Times New Roman" w:hAnsi="Times New Roman"/>
          <w:b/>
          <w:bCs/>
          <w:i/>
          <w:iCs/>
          <w:sz w:val="24"/>
          <w:szCs w:val="24"/>
        </w:rPr>
      </w:pPr>
      <w:r w:rsidRPr="00473F11">
        <w:rPr>
          <w:rFonts w:ascii="Times New Roman" w:hAnsi="Times New Roman"/>
          <w:b/>
          <w:bCs/>
          <w:i/>
          <w:iCs/>
          <w:sz w:val="24"/>
          <w:szCs w:val="24"/>
        </w:rPr>
        <w:t>Sanacija lokacije onečišćene otpadom</w:t>
      </w:r>
    </w:p>
    <w:p w14:paraId="2D4D4DCA"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71BBB" w:rsidRPr="00473F11">
        <w:rPr>
          <w:rFonts w:ascii="Times New Roman" w:hAnsi="Times New Roman"/>
          <w:b/>
          <w:sz w:val="24"/>
          <w:szCs w:val="24"/>
        </w:rPr>
        <w:t>11</w:t>
      </w:r>
      <w:r w:rsidR="00B575DA" w:rsidRPr="00473F11">
        <w:rPr>
          <w:rFonts w:ascii="Times New Roman" w:hAnsi="Times New Roman"/>
          <w:b/>
          <w:sz w:val="24"/>
          <w:szCs w:val="24"/>
        </w:rPr>
        <w:t>2</w:t>
      </w:r>
      <w:r w:rsidR="000E583A" w:rsidRPr="00473F11">
        <w:rPr>
          <w:rFonts w:ascii="Times New Roman" w:hAnsi="Times New Roman"/>
          <w:b/>
          <w:sz w:val="24"/>
          <w:szCs w:val="24"/>
        </w:rPr>
        <w:t>.</w:t>
      </w:r>
    </w:p>
    <w:p w14:paraId="09AE1408" w14:textId="77777777" w:rsidR="00104AAF" w:rsidRPr="00473F11" w:rsidRDefault="00104AAF"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(1) Sanaciju lokacije onečišćene otpadom utvrđenu Planom gospodarenja otpadom Republike Hrvatske osigurava Republika Hrvatska.</w:t>
      </w:r>
    </w:p>
    <w:p w14:paraId="76431B9E" w14:textId="77777777" w:rsidR="00104AAF" w:rsidRPr="00473F11" w:rsidRDefault="00104AAF"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(2) Sve aktivnosti sanacije lokacije onečišćene otpadom u ime Republike Hrvatske provodi Fond.</w:t>
      </w:r>
    </w:p>
    <w:p w14:paraId="07877CC1" w14:textId="77777777" w:rsidR="00104AAF" w:rsidRPr="00473F11" w:rsidRDefault="00104AAF"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(3) Odlukom o sanaciji lokacije onečišćene otpadom </w:t>
      </w:r>
      <w:r w:rsidR="004B4CAB" w:rsidRPr="00473F11">
        <w:rPr>
          <w:rFonts w:ascii="Times New Roman" w:hAnsi="Times New Roman"/>
          <w:sz w:val="24"/>
          <w:szCs w:val="24"/>
        </w:rPr>
        <w:t xml:space="preserve">određuje </w:t>
      </w:r>
      <w:r w:rsidRPr="00473F11">
        <w:rPr>
          <w:rFonts w:ascii="Times New Roman" w:hAnsi="Times New Roman"/>
          <w:sz w:val="24"/>
          <w:szCs w:val="24"/>
        </w:rPr>
        <w:t>se</w:t>
      </w:r>
      <w:r w:rsidR="004B4CAB" w:rsidRPr="00473F11">
        <w:rPr>
          <w:rFonts w:ascii="Times New Roman" w:hAnsi="Times New Roman"/>
          <w:sz w:val="24"/>
          <w:szCs w:val="24"/>
        </w:rPr>
        <w:t xml:space="preserve"> sanacija lokacije onečišćene otpadom te</w:t>
      </w:r>
      <w:r w:rsidRPr="00473F11">
        <w:rPr>
          <w:rFonts w:ascii="Times New Roman" w:hAnsi="Times New Roman"/>
          <w:sz w:val="24"/>
          <w:szCs w:val="24"/>
        </w:rPr>
        <w:t xml:space="preserve"> mjere i aktivnosti </w:t>
      </w:r>
      <w:r w:rsidR="004B4CAB" w:rsidRPr="00473F11">
        <w:rPr>
          <w:rFonts w:ascii="Times New Roman" w:hAnsi="Times New Roman"/>
          <w:sz w:val="24"/>
          <w:szCs w:val="24"/>
        </w:rPr>
        <w:t xml:space="preserve">te </w:t>
      </w:r>
      <w:r w:rsidRPr="00473F11">
        <w:rPr>
          <w:rFonts w:ascii="Times New Roman" w:hAnsi="Times New Roman"/>
          <w:sz w:val="24"/>
          <w:szCs w:val="24"/>
        </w:rPr>
        <w:t xml:space="preserve">sanacije </w:t>
      </w:r>
      <w:r w:rsidR="004B4CAB" w:rsidRPr="00473F11">
        <w:rPr>
          <w:rFonts w:ascii="Times New Roman" w:hAnsi="Times New Roman"/>
          <w:sz w:val="24"/>
          <w:szCs w:val="24"/>
        </w:rPr>
        <w:t>ili prestanak sanacije</w:t>
      </w:r>
      <w:r w:rsidRPr="00473F11">
        <w:rPr>
          <w:rFonts w:ascii="Times New Roman" w:hAnsi="Times New Roman"/>
          <w:sz w:val="24"/>
          <w:szCs w:val="24"/>
        </w:rPr>
        <w:t>.</w:t>
      </w:r>
    </w:p>
    <w:p w14:paraId="73C9B16E" w14:textId="77777777" w:rsidR="00104AAF" w:rsidRPr="00473F11" w:rsidRDefault="00104AAF"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(4) Republika Hrvatska ima pravo na naknadu svih troškova izvršene sanacije. </w:t>
      </w:r>
    </w:p>
    <w:p w14:paraId="1BA8C771" w14:textId="77777777" w:rsidR="00104AAF" w:rsidRPr="00473F11" w:rsidRDefault="00104AAF"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(5) Radi osiguranja naplate troškova izvršene sanacije Republika Hrvatska stječe založno pravo nad nekretninom na kojoj je izvršena sanacija do visine troškova sanacije.</w:t>
      </w:r>
    </w:p>
    <w:p w14:paraId="34F804E8" w14:textId="77777777" w:rsidR="00104AAF" w:rsidRPr="00473F11" w:rsidRDefault="00104AAF"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(6) Prije postupka sanacije sud</w:t>
      </w:r>
      <w:r w:rsidR="00263DCD" w:rsidRPr="00473F11">
        <w:rPr>
          <w:rFonts w:ascii="Times New Roman" w:hAnsi="Times New Roman"/>
          <w:sz w:val="24"/>
          <w:szCs w:val="24"/>
        </w:rPr>
        <w:t xml:space="preserve"> koji je nadležan za zemljišne knjige, sukladno propisu koji uređuje zemljišne knjige, </w:t>
      </w:r>
      <w:r w:rsidRPr="00473F11">
        <w:rPr>
          <w:rFonts w:ascii="Times New Roman" w:hAnsi="Times New Roman"/>
          <w:sz w:val="24"/>
          <w:szCs w:val="24"/>
        </w:rPr>
        <w:t>će na prijedlog Republike Hrvatske u zemljišnoj knjizi</w:t>
      </w:r>
      <w:r w:rsidR="00612CF8" w:rsidRPr="00473F11">
        <w:rPr>
          <w:rFonts w:ascii="Times New Roman" w:hAnsi="Times New Roman"/>
          <w:sz w:val="24"/>
          <w:szCs w:val="24"/>
        </w:rPr>
        <w:t xml:space="preserve">, </w:t>
      </w:r>
      <w:r w:rsidR="003F5CFB" w:rsidRPr="00473F11">
        <w:rPr>
          <w:rFonts w:ascii="Times New Roman" w:hAnsi="Times New Roman"/>
          <w:sz w:val="24"/>
          <w:szCs w:val="24"/>
        </w:rPr>
        <w:t>temeljem</w:t>
      </w:r>
      <w:r w:rsidR="00612CF8" w:rsidRPr="00473F11">
        <w:rPr>
          <w:rFonts w:ascii="Times New Roman" w:hAnsi="Times New Roman"/>
          <w:sz w:val="24"/>
          <w:szCs w:val="24"/>
        </w:rPr>
        <w:t xml:space="preserve"> odlu</w:t>
      </w:r>
      <w:r w:rsidR="003F5CFB" w:rsidRPr="00473F11">
        <w:rPr>
          <w:rFonts w:ascii="Times New Roman" w:hAnsi="Times New Roman"/>
          <w:sz w:val="24"/>
          <w:szCs w:val="24"/>
        </w:rPr>
        <w:t>ke</w:t>
      </w:r>
      <w:r w:rsidR="00612CF8" w:rsidRPr="00473F11">
        <w:rPr>
          <w:rFonts w:ascii="Times New Roman" w:hAnsi="Times New Roman"/>
          <w:sz w:val="24"/>
          <w:szCs w:val="24"/>
        </w:rPr>
        <w:t xml:space="preserve"> iz stavka 3. ovoga članka, </w:t>
      </w:r>
      <w:r w:rsidRPr="00473F11">
        <w:rPr>
          <w:rFonts w:ascii="Times New Roman" w:hAnsi="Times New Roman"/>
          <w:sz w:val="24"/>
          <w:szCs w:val="24"/>
        </w:rPr>
        <w:t>izvršiti zabilježbu namjere sanacije</w:t>
      </w:r>
      <w:r w:rsidR="00612CF8" w:rsidRPr="00473F11">
        <w:rPr>
          <w:rFonts w:ascii="Times New Roman" w:hAnsi="Times New Roman"/>
          <w:sz w:val="24"/>
          <w:szCs w:val="24"/>
        </w:rPr>
        <w:t xml:space="preserve"> ili brisati zabilježbu namjere sanacije</w:t>
      </w:r>
      <w:r w:rsidRPr="00473F11">
        <w:rPr>
          <w:rFonts w:ascii="Times New Roman" w:hAnsi="Times New Roman"/>
          <w:sz w:val="24"/>
          <w:szCs w:val="24"/>
        </w:rPr>
        <w:t>.</w:t>
      </w:r>
    </w:p>
    <w:p w14:paraId="29E0FD5E" w14:textId="77777777" w:rsidR="00104AAF" w:rsidRPr="00473F11" w:rsidRDefault="00D67085"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(7) Sud iz stavka 6. ovoga članka provest će u korist Republike Hrvatske upis založnog prava na temelju Odluke o troškovima izvršene sanacije </w:t>
      </w:r>
      <w:r w:rsidR="00A642B7" w:rsidRPr="00473F11">
        <w:rPr>
          <w:rFonts w:ascii="Times New Roman" w:hAnsi="Times New Roman"/>
          <w:sz w:val="24"/>
          <w:szCs w:val="24"/>
        </w:rPr>
        <w:t>pod redom</w:t>
      </w:r>
      <w:r w:rsidRPr="00473F11">
        <w:rPr>
          <w:rFonts w:ascii="Times New Roman" w:hAnsi="Times New Roman"/>
          <w:sz w:val="24"/>
          <w:szCs w:val="24"/>
        </w:rPr>
        <w:t xml:space="preserve"> prvenstva</w:t>
      </w:r>
      <w:r w:rsidR="00A642B7" w:rsidRPr="00473F11">
        <w:rPr>
          <w:rFonts w:ascii="Times New Roman" w:hAnsi="Times New Roman"/>
          <w:sz w:val="24"/>
          <w:szCs w:val="24"/>
        </w:rPr>
        <w:t xml:space="preserve"> zabilježbe iz stavka 6. ovoga članka.</w:t>
      </w:r>
    </w:p>
    <w:p w14:paraId="3764C4C2" w14:textId="058A0FD0" w:rsidR="0039078A" w:rsidRPr="00473F11" w:rsidRDefault="00A642B7"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(8) Istovremeno s upisom založnog prava iz stavka 7. ovoga članka, nadležni sud će brisati zabilježbu iz stavka 6. ovoga članka. </w:t>
      </w:r>
    </w:p>
    <w:p w14:paraId="2FDD1680" w14:textId="77777777" w:rsidR="00104AAF" w:rsidRPr="00473F11" w:rsidRDefault="00104AAF"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w:t>
      </w:r>
      <w:r w:rsidR="0039078A" w:rsidRPr="00473F11">
        <w:rPr>
          <w:rFonts w:ascii="Times New Roman" w:hAnsi="Times New Roman"/>
          <w:sz w:val="24"/>
          <w:szCs w:val="24"/>
        </w:rPr>
        <w:t>9</w:t>
      </w:r>
      <w:r w:rsidRPr="00473F11">
        <w:rPr>
          <w:rFonts w:ascii="Times New Roman" w:hAnsi="Times New Roman"/>
          <w:sz w:val="24"/>
          <w:szCs w:val="24"/>
        </w:rPr>
        <w:t>) Odluke iz stav</w:t>
      </w:r>
      <w:r w:rsidR="00B67497" w:rsidRPr="00473F11">
        <w:rPr>
          <w:rFonts w:ascii="Times New Roman" w:hAnsi="Times New Roman"/>
          <w:sz w:val="24"/>
          <w:szCs w:val="24"/>
        </w:rPr>
        <w:t>a</w:t>
      </w:r>
      <w:r w:rsidRPr="00473F11">
        <w:rPr>
          <w:rFonts w:ascii="Times New Roman" w:hAnsi="Times New Roman"/>
          <w:sz w:val="24"/>
          <w:szCs w:val="24"/>
        </w:rPr>
        <w:t xml:space="preserve">ka </w:t>
      </w:r>
      <w:r w:rsidR="00612CF8" w:rsidRPr="00473F11">
        <w:rPr>
          <w:rFonts w:ascii="Times New Roman" w:hAnsi="Times New Roman"/>
          <w:sz w:val="24"/>
          <w:szCs w:val="24"/>
        </w:rPr>
        <w:t>3</w:t>
      </w:r>
      <w:r w:rsidRPr="00473F11">
        <w:rPr>
          <w:rFonts w:ascii="Times New Roman" w:hAnsi="Times New Roman"/>
          <w:sz w:val="24"/>
          <w:szCs w:val="24"/>
        </w:rPr>
        <w:t>. i 7. ovoga članka donosi Ministar.</w:t>
      </w:r>
    </w:p>
    <w:p w14:paraId="4FB5060A" w14:textId="77777777" w:rsidR="00612CF8" w:rsidRPr="00473F11" w:rsidRDefault="00104AAF" w:rsidP="00E74834">
      <w:pPr>
        <w:spacing w:line="240" w:lineRule="auto"/>
        <w:ind w:firstLine="720"/>
        <w:jc w:val="both"/>
        <w:rPr>
          <w:rFonts w:ascii="Times New Roman" w:hAnsi="Times New Roman"/>
          <w:sz w:val="24"/>
          <w:szCs w:val="24"/>
        </w:rPr>
      </w:pPr>
      <w:r w:rsidRPr="00473F11">
        <w:rPr>
          <w:rFonts w:ascii="Times New Roman" w:hAnsi="Times New Roman"/>
          <w:sz w:val="24"/>
          <w:szCs w:val="24"/>
        </w:rPr>
        <w:t>(</w:t>
      </w:r>
      <w:r w:rsidR="0039078A" w:rsidRPr="00473F11">
        <w:rPr>
          <w:rFonts w:ascii="Times New Roman" w:hAnsi="Times New Roman"/>
          <w:sz w:val="24"/>
          <w:szCs w:val="24"/>
        </w:rPr>
        <w:t>10</w:t>
      </w:r>
      <w:r w:rsidRPr="00473F11">
        <w:rPr>
          <w:rFonts w:ascii="Times New Roman" w:hAnsi="Times New Roman"/>
          <w:sz w:val="24"/>
          <w:szCs w:val="24"/>
        </w:rPr>
        <w:t>) Odluke iz stav</w:t>
      </w:r>
      <w:r w:rsidR="00B67497" w:rsidRPr="00473F11">
        <w:rPr>
          <w:rFonts w:ascii="Times New Roman" w:hAnsi="Times New Roman"/>
          <w:sz w:val="24"/>
          <w:szCs w:val="24"/>
        </w:rPr>
        <w:t>a</w:t>
      </w:r>
      <w:r w:rsidRPr="00473F11">
        <w:rPr>
          <w:rFonts w:ascii="Times New Roman" w:hAnsi="Times New Roman"/>
          <w:sz w:val="24"/>
          <w:szCs w:val="24"/>
        </w:rPr>
        <w:t xml:space="preserve">ka </w:t>
      </w:r>
      <w:r w:rsidR="00612CF8" w:rsidRPr="00473F11">
        <w:rPr>
          <w:rFonts w:ascii="Times New Roman" w:hAnsi="Times New Roman"/>
          <w:sz w:val="24"/>
          <w:szCs w:val="24"/>
        </w:rPr>
        <w:t>3</w:t>
      </w:r>
      <w:r w:rsidRPr="00473F11">
        <w:rPr>
          <w:rFonts w:ascii="Times New Roman" w:hAnsi="Times New Roman"/>
          <w:sz w:val="24"/>
          <w:szCs w:val="24"/>
        </w:rPr>
        <w:t>. i 7. ovoga članka nisu upravni akti.</w:t>
      </w:r>
    </w:p>
    <w:p w14:paraId="6EB589CB" w14:textId="5E807D4C" w:rsidR="00FF499C" w:rsidRPr="00473F11" w:rsidRDefault="00A46F2E" w:rsidP="00144B45">
      <w:pPr>
        <w:spacing w:before="100" w:beforeAutospacing="1" w:after="100" w:afterAutospacing="1" w:line="240" w:lineRule="auto"/>
        <w:ind w:firstLine="720"/>
        <w:jc w:val="center"/>
        <w:rPr>
          <w:rFonts w:ascii="Times New Roman" w:hAnsi="Times New Roman"/>
          <w:b/>
          <w:i/>
          <w:sz w:val="24"/>
          <w:szCs w:val="24"/>
        </w:rPr>
      </w:pPr>
      <w:r w:rsidRPr="00473F11">
        <w:rPr>
          <w:rFonts w:ascii="Times New Roman" w:hAnsi="Times New Roman"/>
          <w:b/>
          <w:i/>
          <w:sz w:val="24"/>
          <w:szCs w:val="24"/>
        </w:rPr>
        <w:lastRenderedPageBreak/>
        <w:t xml:space="preserve">Odluka o </w:t>
      </w:r>
      <w:r w:rsidR="00D92858" w:rsidRPr="00473F11">
        <w:rPr>
          <w:rFonts w:ascii="Times New Roman" w:hAnsi="Times New Roman"/>
          <w:b/>
          <w:i/>
          <w:sz w:val="24"/>
          <w:szCs w:val="24"/>
        </w:rPr>
        <w:t>sprječava</w:t>
      </w:r>
      <w:r w:rsidRPr="00473F11">
        <w:rPr>
          <w:rFonts w:ascii="Times New Roman" w:hAnsi="Times New Roman"/>
          <w:b/>
          <w:i/>
          <w:sz w:val="24"/>
          <w:szCs w:val="24"/>
        </w:rPr>
        <w:t>nju odbacivanja otpada</w:t>
      </w:r>
    </w:p>
    <w:p w14:paraId="45741A9F" w14:textId="77777777" w:rsidR="00A46F2E" w:rsidRPr="00473F11" w:rsidRDefault="00A46F2E"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71BBB" w:rsidRPr="00473F11">
        <w:rPr>
          <w:rFonts w:ascii="Times New Roman" w:hAnsi="Times New Roman"/>
          <w:b/>
          <w:sz w:val="24"/>
          <w:szCs w:val="24"/>
        </w:rPr>
        <w:t>11</w:t>
      </w:r>
      <w:r w:rsidR="00B575DA" w:rsidRPr="00473F11">
        <w:rPr>
          <w:rFonts w:ascii="Times New Roman" w:hAnsi="Times New Roman"/>
          <w:b/>
          <w:sz w:val="24"/>
          <w:szCs w:val="24"/>
        </w:rPr>
        <w:t>3</w:t>
      </w:r>
      <w:r w:rsidRPr="00473F11">
        <w:rPr>
          <w:rFonts w:ascii="Times New Roman" w:hAnsi="Times New Roman"/>
          <w:b/>
          <w:sz w:val="24"/>
          <w:szCs w:val="24"/>
        </w:rPr>
        <w:t>.</w:t>
      </w:r>
    </w:p>
    <w:p w14:paraId="122E1291" w14:textId="77777777" w:rsidR="00A46F2E" w:rsidRPr="00473F11" w:rsidRDefault="00A46F2E"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(1) Predstavničko tijelo jedinice lokalne samouprave </w:t>
      </w:r>
      <w:r w:rsidR="00A907D6" w:rsidRPr="00473F11">
        <w:rPr>
          <w:rFonts w:ascii="Times New Roman" w:hAnsi="Times New Roman"/>
          <w:sz w:val="24"/>
          <w:szCs w:val="24"/>
        </w:rPr>
        <w:t xml:space="preserve">donosi odluku </w:t>
      </w:r>
      <w:r w:rsidRPr="00473F11">
        <w:rPr>
          <w:rFonts w:ascii="Times New Roman" w:hAnsi="Times New Roman"/>
          <w:sz w:val="24"/>
          <w:szCs w:val="24"/>
        </w:rPr>
        <w:t>o spr</w:t>
      </w:r>
      <w:r w:rsidR="00A907D6" w:rsidRPr="00473F11">
        <w:rPr>
          <w:rFonts w:ascii="Times New Roman" w:hAnsi="Times New Roman"/>
          <w:sz w:val="24"/>
          <w:szCs w:val="24"/>
        </w:rPr>
        <w:t>j</w:t>
      </w:r>
      <w:r w:rsidRPr="00473F11">
        <w:rPr>
          <w:rFonts w:ascii="Times New Roman" w:hAnsi="Times New Roman"/>
          <w:sz w:val="24"/>
          <w:szCs w:val="24"/>
        </w:rPr>
        <w:t>ečavanju odbacivanja otpada koja sadrži mjere spr</w:t>
      </w:r>
      <w:r w:rsidR="00BC0DA1" w:rsidRPr="00473F11">
        <w:rPr>
          <w:rFonts w:ascii="Times New Roman" w:hAnsi="Times New Roman"/>
          <w:sz w:val="24"/>
          <w:szCs w:val="24"/>
        </w:rPr>
        <w:t>j</w:t>
      </w:r>
      <w:r w:rsidRPr="00473F11">
        <w:rPr>
          <w:rFonts w:ascii="Times New Roman" w:hAnsi="Times New Roman"/>
          <w:sz w:val="24"/>
          <w:szCs w:val="24"/>
        </w:rPr>
        <w:t>ečavanja protuzakonitog odbacivanja otpada i mjere uklanjanja protuzakonito odbačenog otpada, uključujući i kad je to primjenjivo, mjere uklanjanja naplavljenog morskog otpada.</w:t>
      </w:r>
    </w:p>
    <w:p w14:paraId="0C8AFF20" w14:textId="77777777" w:rsidR="006A33EC" w:rsidRPr="00473F11" w:rsidRDefault="00A46F2E" w:rsidP="00E74834">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(2) Mjere iz stavka 1. ovoga članka uključuju evidentiranje lokacija protuzakonito odbačenog otpada te uspostavu sustava zaprimanja obavijesti o odbačenom otpadu. </w:t>
      </w:r>
    </w:p>
    <w:p w14:paraId="4B6A15D0"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Informativne aktivnosti</w:t>
      </w:r>
    </w:p>
    <w:p w14:paraId="3FD3A654"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71BBB" w:rsidRPr="00473F11">
        <w:rPr>
          <w:rFonts w:ascii="Times New Roman" w:hAnsi="Times New Roman"/>
          <w:b/>
          <w:sz w:val="24"/>
          <w:szCs w:val="24"/>
        </w:rPr>
        <w:t>11</w:t>
      </w:r>
      <w:r w:rsidR="00B575DA" w:rsidRPr="00473F11">
        <w:rPr>
          <w:rFonts w:ascii="Times New Roman" w:hAnsi="Times New Roman"/>
          <w:b/>
          <w:sz w:val="24"/>
          <w:szCs w:val="24"/>
        </w:rPr>
        <w:t>4</w:t>
      </w:r>
      <w:r w:rsidRPr="00473F11">
        <w:rPr>
          <w:rFonts w:ascii="Times New Roman" w:hAnsi="Times New Roman"/>
          <w:b/>
          <w:sz w:val="24"/>
          <w:szCs w:val="24"/>
        </w:rPr>
        <w:t>.</w:t>
      </w:r>
    </w:p>
    <w:p w14:paraId="35A0AF3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Jedinica lokalne samouprave </w:t>
      </w:r>
      <w:r w:rsidR="00DB416F" w:rsidRPr="00473F11">
        <w:rPr>
          <w:rFonts w:ascii="Times New Roman" w:hAnsi="Times New Roman"/>
          <w:sz w:val="24"/>
          <w:szCs w:val="24"/>
        </w:rPr>
        <w:t xml:space="preserve">odnosno Grad Zagreb </w:t>
      </w:r>
      <w:r w:rsidRPr="00473F11">
        <w:rPr>
          <w:rFonts w:ascii="Times New Roman" w:hAnsi="Times New Roman"/>
          <w:sz w:val="24"/>
          <w:szCs w:val="24"/>
        </w:rPr>
        <w:t xml:space="preserve">dužna je o svom trošku, na odgovarajući način osigurati godišnje provedbu informativnih aktivnosti u vezi gospodarenja otpadom na svojem području, a osobito najmanje jednu javnu tribinu, te informativne publikacije o gospodarenju otpadom. </w:t>
      </w:r>
    </w:p>
    <w:p w14:paraId="706ED4D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Jedinica lokalne samouprave </w:t>
      </w:r>
      <w:r w:rsidR="00DB416F" w:rsidRPr="00473F11">
        <w:rPr>
          <w:rFonts w:ascii="Times New Roman" w:hAnsi="Times New Roman"/>
          <w:sz w:val="24"/>
          <w:szCs w:val="24"/>
        </w:rPr>
        <w:t xml:space="preserve">odnosno Grad Zagreb </w:t>
      </w:r>
      <w:r w:rsidRPr="00473F11">
        <w:rPr>
          <w:rFonts w:ascii="Times New Roman" w:hAnsi="Times New Roman"/>
          <w:sz w:val="24"/>
          <w:szCs w:val="24"/>
        </w:rPr>
        <w:t>dužna je u sklopu mrežne stranice uspostaviti i ažurno održavati mrežne stranice sa svim bitnim informacijama o gospodarenju otpadom na svojem području.</w:t>
      </w:r>
    </w:p>
    <w:p w14:paraId="66E8A368" w14:textId="77777777" w:rsidR="00FF499C" w:rsidRPr="00473F11" w:rsidRDefault="00FF499C" w:rsidP="00E74834">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(3) Izvršno tijelo jedinice lokalne samouprave </w:t>
      </w:r>
      <w:r w:rsidR="00EE378F" w:rsidRPr="00473F11">
        <w:rPr>
          <w:rFonts w:ascii="Times New Roman" w:hAnsi="Times New Roman"/>
          <w:sz w:val="24"/>
          <w:szCs w:val="24"/>
        </w:rPr>
        <w:t xml:space="preserve">odnosno Grada Zagreba </w:t>
      </w:r>
      <w:r w:rsidRPr="00473F11">
        <w:rPr>
          <w:rFonts w:ascii="Times New Roman" w:hAnsi="Times New Roman"/>
          <w:sz w:val="24"/>
          <w:szCs w:val="24"/>
        </w:rPr>
        <w:t>dužno je do 31. ožujka tekuće godine dostaviti godišnje izvješće o provedbi izobrazno-informativnih aktivnosti za prethodnu godinu Minista</w:t>
      </w:r>
      <w:r w:rsidR="00E74834" w:rsidRPr="00473F11">
        <w:rPr>
          <w:rFonts w:ascii="Times New Roman" w:hAnsi="Times New Roman"/>
          <w:sz w:val="24"/>
          <w:szCs w:val="24"/>
        </w:rPr>
        <w:t xml:space="preserve">rstvu putem mrežne aplikacije. </w:t>
      </w:r>
    </w:p>
    <w:p w14:paraId="05D1C27F"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Akcija prikupljanja otpada</w:t>
      </w:r>
    </w:p>
    <w:p w14:paraId="5B1F4353"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71BBB" w:rsidRPr="00473F11">
        <w:rPr>
          <w:rFonts w:ascii="Times New Roman" w:hAnsi="Times New Roman"/>
          <w:b/>
          <w:sz w:val="24"/>
          <w:szCs w:val="24"/>
        </w:rPr>
        <w:t>11</w:t>
      </w:r>
      <w:r w:rsidR="00B575DA" w:rsidRPr="00473F11">
        <w:rPr>
          <w:rFonts w:ascii="Times New Roman" w:hAnsi="Times New Roman"/>
          <w:b/>
          <w:sz w:val="24"/>
          <w:szCs w:val="24"/>
        </w:rPr>
        <w:t>5</w:t>
      </w:r>
      <w:r w:rsidRPr="00473F11">
        <w:rPr>
          <w:rFonts w:ascii="Times New Roman" w:hAnsi="Times New Roman"/>
          <w:b/>
          <w:sz w:val="24"/>
          <w:szCs w:val="24"/>
        </w:rPr>
        <w:t>.</w:t>
      </w:r>
    </w:p>
    <w:p w14:paraId="5966A20A" w14:textId="77777777" w:rsidR="006C7DA9" w:rsidRPr="00473F11" w:rsidRDefault="00F92346"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(1)</w:t>
      </w:r>
      <w:r w:rsidR="00FF499C" w:rsidRPr="00473F11">
        <w:rPr>
          <w:rFonts w:ascii="Times New Roman" w:hAnsi="Times New Roman"/>
          <w:sz w:val="24"/>
          <w:szCs w:val="24"/>
        </w:rPr>
        <w:t>Pravna i fizička osoba – obrtnik može, u suradnji s osobom koja posjeduje dozvolu za gospodarenje otpadom ili je upisana u Evidenciju kao sakupljač otpad ili kao oporabitelj bez dozvole ili kao trgovac koji je ovlašten preuzeti otpad u posjed, organizirati akciju prikupljanja određenog otpada u svrhu provedbe sportskog, edukativnog, ekološkog ili humanitarnog sadržaja</w:t>
      </w:r>
      <w:r w:rsidR="00E95A1F" w:rsidRPr="00473F11">
        <w:rPr>
          <w:rFonts w:ascii="Times New Roman" w:hAnsi="Times New Roman"/>
          <w:sz w:val="24"/>
          <w:szCs w:val="24"/>
        </w:rPr>
        <w:t>.</w:t>
      </w:r>
      <w:r w:rsidR="00FF499C" w:rsidRPr="00473F11">
        <w:rPr>
          <w:rFonts w:ascii="Times New Roman" w:hAnsi="Times New Roman"/>
          <w:sz w:val="24"/>
          <w:szCs w:val="24"/>
        </w:rPr>
        <w:t xml:space="preserve"> </w:t>
      </w:r>
    </w:p>
    <w:p w14:paraId="51634022" w14:textId="77777777" w:rsidR="00FF499C" w:rsidRPr="00473F11" w:rsidRDefault="00F92346"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w:t>
      </w:r>
      <w:r w:rsidR="00E95A1F" w:rsidRPr="00473F11">
        <w:rPr>
          <w:rFonts w:ascii="Times New Roman" w:hAnsi="Times New Roman"/>
          <w:sz w:val="24"/>
          <w:szCs w:val="24"/>
        </w:rPr>
        <w:t>P</w:t>
      </w:r>
      <w:r w:rsidR="00FF499C" w:rsidRPr="00473F11">
        <w:rPr>
          <w:rFonts w:ascii="Times New Roman" w:hAnsi="Times New Roman"/>
          <w:sz w:val="24"/>
          <w:szCs w:val="24"/>
        </w:rPr>
        <w:t xml:space="preserve">rije početka akcije </w:t>
      </w:r>
      <w:r w:rsidR="00E95A1F" w:rsidRPr="00473F11">
        <w:rPr>
          <w:rFonts w:ascii="Times New Roman" w:hAnsi="Times New Roman"/>
          <w:sz w:val="24"/>
          <w:szCs w:val="24"/>
        </w:rPr>
        <w:t xml:space="preserve">potrebno je </w:t>
      </w:r>
      <w:r w:rsidR="00FF499C" w:rsidRPr="00473F11">
        <w:rPr>
          <w:rFonts w:ascii="Times New Roman" w:hAnsi="Times New Roman"/>
          <w:sz w:val="24"/>
          <w:szCs w:val="24"/>
        </w:rPr>
        <w:t>obavijesti</w:t>
      </w:r>
      <w:r w:rsidR="00E95A1F" w:rsidRPr="00473F11">
        <w:rPr>
          <w:rFonts w:ascii="Times New Roman" w:hAnsi="Times New Roman"/>
          <w:sz w:val="24"/>
          <w:szCs w:val="24"/>
        </w:rPr>
        <w:t>ti</w:t>
      </w:r>
      <w:r w:rsidR="00FF499C" w:rsidRPr="00473F11">
        <w:rPr>
          <w:rFonts w:ascii="Times New Roman" w:hAnsi="Times New Roman"/>
          <w:sz w:val="24"/>
          <w:szCs w:val="24"/>
        </w:rPr>
        <w:t xml:space="preserve"> jedinicu lokalne samouprave o održavanju akcije.</w:t>
      </w:r>
      <w:r w:rsidR="00FF499C" w:rsidRPr="00473F11" w:rsidDel="00083A00">
        <w:rPr>
          <w:rFonts w:ascii="Times New Roman" w:hAnsi="Times New Roman"/>
          <w:sz w:val="24"/>
          <w:szCs w:val="24"/>
        </w:rPr>
        <w:t xml:space="preserve"> </w:t>
      </w:r>
    </w:p>
    <w:p w14:paraId="67A044C5"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w:t>
      </w:r>
      <w:r w:rsidR="006C7DA9" w:rsidRPr="00473F11">
        <w:rPr>
          <w:rFonts w:ascii="Times New Roman" w:hAnsi="Times New Roman"/>
          <w:sz w:val="24"/>
          <w:szCs w:val="24"/>
        </w:rPr>
        <w:t>3</w:t>
      </w:r>
      <w:r w:rsidRPr="00473F11">
        <w:rPr>
          <w:rFonts w:ascii="Times New Roman" w:hAnsi="Times New Roman"/>
          <w:sz w:val="24"/>
          <w:szCs w:val="24"/>
        </w:rPr>
        <w:t xml:space="preserve">) Osoba koja organizira akciju obvezna je u roku osam dana od završetka akcije iz stavka 1. ovoga članka dostaviti nadležnom upravnom odjelu jedinice lokalne samouprave </w:t>
      </w:r>
      <w:r w:rsidR="006E5B21" w:rsidRPr="00473F11">
        <w:rPr>
          <w:rFonts w:ascii="Times New Roman" w:hAnsi="Times New Roman"/>
          <w:sz w:val="24"/>
          <w:szCs w:val="24"/>
        </w:rPr>
        <w:t xml:space="preserve">odnosno Grada Zagreba </w:t>
      </w:r>
      <w:r w:rsidRPr="00473F11">
        <w:rPr>
          <w:rFonts w:ascii="Times New Roman" w:hAnsi="Times New Roman"/>
          <w:sz w:val="24"/>
          <w:szCs w:val="24"/>
        </w:rPr>
        <w:t xml:space="preserve">izvješće o provedenoj akciji koje sadrži </w:t>
      </w:r>
      <w:r w:rsidRPr="00473F11">
        <w:rPr>
          <w:rFonts w:ascii="Times New Roman" w:hAnsi="Times New Roman"/>
          <w:sz w:val="24"/>
          <w:szCs w:val="24"/>
        </w:rPr>
        <w:lastRenderedPageBreak/>
        <w:t xml:space="preserve">sljedeće podatke: vrijeme trajanja akcije, vrste i količine otpada koje su prikupljene, osobe kojima je otpad predan na daljnje gospodarenje. </w:t>
      </w:r>
    </w:p>
    <w:p w14:paraId="0A7B3367"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6C7DA9" w:rsidRPr="00473F11">
        <w:rPr>
          <w:rFonts w:ascii="Times New Roman" w:hAnsi="Times New Roman"/>
          <w:sz w:val="24"/>
          <w:szCs w:val="24"/>
        </w:rPr>
        <w:t>4</w:t>
      </w:r>
      <w:r w:rsidRPr="00473F11">
        <w:rPr>
          <w:rFonts w:ascii="Times New Roman" w:hAnsi="Times New Roman"/>
          <w:sz w:val="24"/>
          <w:szCs w:val="24"/>
        </w:rPr>
        <w:t xml:space="preserve">) Nadležni upravni odjel dužan je dostaviti izvješće o provedenim akcijama iz stavka 1. ovoga članka na svojem području Ministarstvu do 31. ožujka tekuće godine za prethodnu kalendarsku godinu. </w:t>
      </w:r>
    </w:p>
    <w:p w14:paraId="336FB73B" w14:textId="77777777" w:rsidR="00FF499C" w:rsidRPr="00473F11" w:rsidRDefault="00FF499C" w:rsidP="007C73FC">
      <w:pPr>
        <w:spacing w:after="0" w:line="240" w:lineRule="auto"/>
        <w:ind w:firstLine="720"/>
        <w:jc w:val="both"/>
        <w:rPr>
          <w:rFonts w:ascii="Times New Roman" w:hAnsi="Times New Roman"/>
          <w:sz w:val="24"/>
          <w:szCs w:val="24"/>
        </w:rPr>
      </w:pPr>
      <w:r w:rsidRPr="00473F11">
        <w:rPr>
          <w:rFonts w:ascii="Times New Roman" w:hAnsi="Times New Roman"/>
          <w:sz w:val="24"/>
          <w:szCs w:val="24"/>
        </w:rPr>
        <w:t>(</w:t>
      </w:r>
      <w:r w:rsidR="00B10B0F" w:rsidRPr="00473F11">
        <w:rPr>
          <w:rFonts w:ascii="Times New Roman" w:hAnsi="Times New Roman"/>
          <w:sz w:val="24"/>
          <w:szCs w:val="24"/>
        </w:rPr>
        <w:t>5</w:t>
      </w:r>
      <w:r w:rsidRPr="00473F11">
        <w:rPr>
          <w:rFonts w:ascii="Times New Roman" w:hAnsi="Times New Roman"/>
          <w:sz w:val="24"/>
          <w:szCs w:val="24"/>
        </w:rPr>
        <w:t>) Temeljem dostavljenih izvješća iz stavka 3. ovoga članka i stručne analize, Ministarstvo izrađuje i na svojim mrežnim stranicama objavljuje godišnje izvješće o provedenim akcijama u Republici Hrvatskoj.</w:t>
      </w:r>
    </w:p>
    <w:p w14:paraId="5FD530D7" w14:textId="77777777" w:rsidR="00FF499C" w:rsidRPr="00473F11" w:rsidRDefault="00FF499C" w:rsidP="007C73FC">
      <w:pPr>
        <w:pStyle w:val="box461509"/>
        <w:shd w:val="clear" w:color="auto" w:fill="FFFFFF"/>
        <w:spacing w:before="0" w:beforeAutospacing="0" w:after="0" w:afterAutospacing="0"/>
        <w:textAlignment w:val="baseline"/>
      </w:pPr>
    </w:p>
    <w:p w14:paraId="10BFA337" w14:textId="77777777" w:rsidR="007C73FC" w:rsidRPr="00473F11" w:rsidRDefault="007C73FC" w:rsidP="007C73FC">
      <w:pPr>
        <w:pStyle w:val="box461509"/>
        <w:shd w:val="clear" w:color="auto" w:fill="FFFFFF"/>
        <w:spacing w:before="0" w:beforeAutospacing="0" w:after="0" w:afterAutospacing="0"/>
        <w:textAlignment w:val="baseline"/>
      </w:pPr>
    </w:p>
    <w:p w14:paraId="22E5392B" w14:textId="77777777" w:rsidR="00FF499C" w:rsidRPr="00473F11" w:rsidRDefault="00FF499C" w:rsidP="007C73FC">
      <w:pPr>
        <w:spacing w:after="0" w:line="240" w:lineRule="auto"/>
        <w:jc w:val="center"/>
        <w:rPr>
          <w:rFonts w:ascii="Times New Roman" w:hAnsi="Times New Roman"/>
          <w:b/>
          <w:sz w:val="24"/>
          <w:szCs w:val="24"/>
        </w:rPr>
      </w:pPr>
      <w:r w:rsidRPr="00473F11">
        <w:rPr>
          <w:rFonts w:ascii="Times New Roman" w:hAnsi="Times New Roman"/>
          <w:b/>
          <w:sz w:val="24"/>
          <w:szCs w:val="24"/>
        </w:rPr>
        <w:t>XII. PREKOGRANIČNI PROMET OTPADOM</w:t>
      </w:r>
    </w:p>
    <w:p w14:paraId="4ECEE556"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Opće odredbe</w:t>
      </w:r>
    </w:p>
    <w:p w14:paraId="7240EF5A"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11</w:t>
      </w:r>
      <w:r w:rsidR="00B575DA" w:rsidRPr="00473F11">
        <w:rPr>
          <w:rFonts w:ascii="Times New Roman" w:hAnsi="Times New Roman"/>
          <w:b/>
          <w:sz w:val="24"/>
          <w:szCs w:val="24"/>
        </w:rPr>
        <w:t>6</w:t>
      </w:r>
      <w:r w:rsidRPr="00473F11">
        <w:rPr>
          <w:rFonts w:ascii="Times New Roman" w:hAnsi="Times New Roman"/>
          <w:b/>
          <w:sz w:val="24"/>
          <w:szCs w:val="24"/>
        </w:rPr>
        <w:t>.</w:t>
      </w:r>
    </w:p>
    <w:p w14:paraId="402B4B1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Nadležno tijelo za provedbu Uredbe (EZ) br. 1013/2006 je Ministarstvo.</w:t>
      </w:r>
    </w:p>
    <w:p w14:paraId="57ED049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Ministar imenuje iz redova službenika Ministarstva jednu ili više odgovornih osoba za informiranje i savjetovanje zainteresiranih osoba te za suradnju s Europskom komisijom po pitanjima prekograničnog prometa otpadom sukladno članku 54. Uredbe (EZ) br. 1013/2006.</w:t>
      </w:r>
    </w:p>
    <w:p w14:paraId="3AD57D54" w14:textId="77777777" w:rsidR="006A33EC" w:rsidRPr="00473F11" w:rsidRDefault="00FF499C"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Granične prijelaze na području Republike Hrvatske preko kojih je dopušten uvoz otpada u Europsku uniju i izvoz otpada iz Europske unije, sukladno članku 55. Uredbe (EZ) br. 101</w:t>
      </w:r>
      <w:r w:rsidR="00E74834" w:rsidRPr="00473F11">
        <w:rPr>
          <w:rFonts w:ascii="Times New Roman" w:hAnsi="Times New Roman"/>
          <w:sz w:val="24"/>
          <w:szCs w:val="24"/>
        </w:rPr>
        <w:t>3/2006 propisuje Vlada uredbom.</w:t>
      </w:r>
    </w:p>
    <w:p w14:paraId="2B35D802"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5254F2" w:rsidRPr="00473F11">
        <w:rPr>
          <w:rFonts w:ascii="Times New Roman" w:hAnsi="Times New Roman"/>
          <w:b/>
          <w:sz w:val="24"/>
          <w:szCs w:val="24"/>
        </w:rPr>
        <w:t>1</w:t>
      </w:r>
      <w:r w:rsidR="00B575DA" w:rsidRPr="00473F11">
        <w:rPr>
          <w:rFonts w:ascii="Times New Roman" w:hAnsi="Times New Roman"/>
          <w:b/>
          <w:sz w:val="24"/>
          <w:szCs w:val="24"/>
        </w:rPr>
        <w:t>7</w:t>
      </w:r>
      <w:r w:rsidRPr="00473F11">
        <w:rPr>
          <w:rFonts w:ascii="Times New Roman" w:hAnsi="Times New Roman"/>
          <w:b/>
          <w:sz w:val="24"/>
          <w:szCs w:val="24"/>
        </w:rPr>
        <w:t xml:space="preserve">. </w:t>
      </w:r>
    </w:p>
    <w:p w14:paraId="4BAC8C0F"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Zabranjeno je na teritorij Republike Hrvatske isporučiti opasni otpad, miješani komunalni otpad i ostatke od spaljivanja miješanog komunalnog otpada radi zbrinjavanja, a sukladno članku 11. stavku 1. točki (e) Uredbe (EZ) br. 1013/2006.</w:t>
      </w:r>
    </w:p>
    <w:p w14:paraId="3585F24B" w14:textId="77777777" w:rsidR="00860293"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Zabranjeno je na teritorij Republike Hrvatske isporučivati miješani komunalni otpad radi korištenja u energetske svrhe. </w:t>
      </w:r>
    </w:p>
    <w:p w14:paraId="6EACEEBA" w14:textId="77777777" w:rsidR="002A7718" w:rsidRPr="00473F11" w:rsidRDefault="002A7718"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Ministar naredbom može zabraniti isporuku otpada u Republiku Hrvatsku radi:</w:t>
      </w:r>
    </w:p>
    <w:p w14:paraId="7B4F3A58" w14:textId="51685799" w:rsidR="002A7718" w:rsidRPr="00473F11" w:rsidRDefault="002A7718" w:rsidP="00144B45">
      <w:pPr>
        <w:spacing w:before="100" w:beforeAutospacing="1" w:after="100" w:afterAutospacing="1" w:line="240" w:lineRule="auto"/>
        <w:ind w:firstLine="720"/>
        <w:jc w:val="both"/>
        <w:rPr>
          <w:rFonts w:ascii="Times New Roman" w:hAnsi="Times New Roman"/>
          <w:color w:val="000000"/>
          <w:sz w:val="24"/>
          <w:szCs w:val="24"/>
        </w:rPr>
      </w:pPr>
      <w:r w:rsidRPr="00473F11">
        <w:rPr>
          <w:rFonts w:ascii="Times New Roman" w:hAnsi="Times New Roman"/>
          <w:color w:val="000000"/>
          <w:sz w:val="24"/>
          <w:szCs w:val="24"/>
        </w:rPr>
        <w:t xml:space="preserve">- </w:t>
      </w:r>
      <w:r w:rsidR="00D92858" w:rsidRPr="00473F11">
        <w:rPr>
          <w:rFonts w:ascii="Times New Roman" w:hAnsi="Times New Roman"/>
          <w:color w:val="000000"/>
          <w:sz w:val="24"/>
          <w:szCs w:val="24"/>
        </w:rPr>
        <w:t>sprječava</w:t>
      </w:r>
      <w:r w:rsidRPr="00473F11">
        <w:rPr>
          <w:rFonts w:ascii="Times New Roman" w:hAnsi="Times New Roman"/>
          <w:color w:val="000000"/>
          <w:sz w:val="24"/>
          <w:szCs w:val="24"/>
        </w:rPr>
        <w:t>nja narušavanja dugoročno održivog gospodarenja određenom vrstom otpada na način sukladan članku 5. ovoga Zakona uz uvažavanje načela zaštite okoliša propisanih zakonom kojim se uređuje zaštita okoliša i pravnom stečevinom Europske unije</w:t>
      </w:r>
    </w:p>
    <w:p w14:paraId="297E4E03" w14:textId="77777777" w:rsidR="002A7718" w:rsidRPr="00473F11" w:rsidRDefault="002A7718"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lastRenderedPageBreak/>
        <w:t>- zaštite integrirane mreže postrojenja za obradu miješanog komunalnog otpada, ako je izvjesno da bi se zbog takvih isporuka otpad koji nastaje u Republici Hrvatskoj morao zbrinuti na način koji nije usklađen s Planom gospodarenja otpadom Republike Hrvatske i</w:t>
      </w:r>
    </w:p>
    <w:p w14:paraId="6D838F4C" w14:textId="489998DA" w:rsidR="00FF499C" w:rsidRPr="00473F11" w:rsidRDefault="002A7718" w:rsidP="007C73FC">
      <w:pPr>
        <w:spacing w:after="0" w:line="240" w:lineRule="auto"/>
        <w:ind w:firstLine="720"/>
        <w:jc w:val="both"/>
        <w:rPr>
          <w:rFonts w:ascii="Times New Roman" w:hAnsi="Times New Roman"/>
          <w:color w:val="000000"/>
          <w:sz w:val="24"/>
          <w:szCs w:val="24"/>
        </w:rPr>
      </w:pPr>
      <w:r w:rsidRPr="00473F11">
        <w:rPr>
          <w:rFonts w:ascii="Times New Roman" w:hAnsi="Times New Roman"/>
          <w:color w:val="000000"/>
          <w:sz w:val="24"/>
          <w:szCs w:val="24"/>
        </w:rPr>
        <w:t xml:space="preserve">- </w:t>
      </w:r>
      <w:r w:rsidR="00D92858" w:rsidRPr="00473F11">
        <w:rPr>
          <w:rFonts w:ascii="Times New Roman" w:hAnsi="Times New Roman"/>
          <w:color w:val="000000"/>
          <w:sz w:val="24"/>
          <w:szCs w:val="24"/>
        </w:rPr>
        <w:t>sprječava</w:t>
      </w:r>
      <w:r w:rsidRPr="00473F11">
        <w:rPr>
          <w:rFonts w:ascii="Times New Roman" w:hAnsi="Times New Roman"/>
          <w:color w:val="000000"/>
          <w:sz w:val="24"/>
          <w:szCs w:val="24"/>
        </w:rPr>
        <w:t>nja negativnog utjecaja na nacionalni sustav gospodarenja otpadom određen Planom gospodarenja otpadom Republike Hrvatske.</w:t>
      </w:r>
    </w:p>
    <w:p w14:paraId="6B1D3804" w14:textId="77777777" w:rsidR="007C73FC" w:rsidRPr="00473F11" w:rsidRDefault="007C73FC" w:rsidP="007C73FC">
      <w:pPr>
        <w:spacing w:after="0" w:line="240" w:lineRule="auto"/>
        <w:ind w:firstLine="720"/>
        <w:jc w:val="both"/>
        <w:rPr>
          <w:rFonts w:ascii="Times New Roman" w:hAnsi="Times New Roman"/>
          <w:color w:val="000000"/>
          <w:sz w:val="24"/>
          <w:szCs w:val="24"/>
        </w:rPr>
      </w:pPr>
    </w:p>
    <w:p w14:paraId="5AFAD063" w14:textId="77777777" w:rsidR="00FF499C" w:rsidRPr="00473F11" w:rsidRDefault="00FF499C" w:rsidP="007C73FC">
      <w:pPr>
        <w:spacing w:after="0" w:line="240" w:lineRule="auto"/>
        <w:jc w:val="center"/>
        <w:rPr>
          <w:rFonts w:ascii="Times New Roman" w:hAnsi="Times New Roman"/>
          <w:b/>
          <w:i/>
          <w:iCs/>
          <w:sz w:val="24"/>
          <w:szCs w:val="24"/>
        </w:rPr>
      </w:pPr>
      <w:r w:rsidRPr="00473F11">
        <w:rPr>
          <w:rFonts w:ascii="Times New Roman" w:hAnsi="Times New Roman"/>
          <w:b/>
          <w:i/>
          <w:iCs/>
          <w:sz w:val="24"/>
          <w:szCs w:val="24"/>
        </w:rPr>
        <w:t>Prekogranični promet otpadom koji podliježe notifikacijskom postupku</w:t>
      </w:r>
    </w:p>
    <w:p w14:paraId="63194532" w14:textId="77777777" w:rsidR="007C73FC" w:rsidRPr="00473F11" w:rsidRDefault="007C73FC" w:rsidP="007C73FC">
      <w:pPr>
        <w:spacing w:after="0" w:line="240" w:lineRule="auto"/>
        <w:jc w:val="center"/>
        <w:rPr>
          <w:rFonts w:ascii="Times New Roman" w:hAnsi="Times New Roman"/>
          <w:b/>
          <w:sz w:val="24"/>
          <w:szCs w:val="24"/>
        </w:rPr>
      </w:pPr>
    </w:p>
    <w:p w14:paraId="5B808A32" w14:textId="77777777" w:rsidR="00FF499C" w:rsidRPr="00473F11" w:rsidRDefault="00FF499C" w:rsidP="007C73FC">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BB0383" w:rsidRPr="00473F11">
        <w:rPr>
          <w:rFonts w:ascii="Times New Roman" w:hAnsi="Times New Roman"/>
          <w:b/>
          <w:sz w:val="24"/>
          <w:szCs w:val="24"/>
        </w:rPr>
        <w:t>1</w:t>
      </w:r>
      <w:r w:rsidR="00B575DA" w:rsidRPr="00473F11">
        <w:rPr>
          <w:rFonts w:ascii="Times New Roman" w:hAnsi="Times New Roman"/>
          <w:b/>
          <w:sz w:val="24"/>
          <w:szCs w:val="24"/>
        </w:rPr>
        <w:t>8</w:t>
      </w:r>
      <w:r w:rsidRPr="00473F11">
        <w:rPr>
          <w:rFonts w:ascii="Times New Roman" w:hAnsi="Times New Roman"/>
          <w:b/>
          <w:sz w:val="24"/>
          <w:szCs w:val="24"/>
        </w:rPr>
        <w:t>.</w:t>
      </w:r>
    </w:p>
    <w:p w14:paraId="6D4283BE" w14:textId="77777777" w:rsidR="007C73FC" w:rsidRPr="00473F11" w:rsidRDefault="007C73FC" w:rsidP="007C73FC">
      <w:pPr>
        <w:spacing w:after="0" w:line="240" w:lineRule="auto"/>
        <w:ind w:firstLine="426"/>
        <w:jc w:val="both"/>
        <w:rPr>
          <w:rFonts w:ascii="Times New Roman" w:hAnsi="Times New Roman"/>
          <w:sz w:val="24"/>
          <w:szCs w:val="24"/>
        </w:rPr>
      </w:pPr>
    </w:p>
    <w:p w14:paraId="2BC4F939" w14:textId="77777777" w:rsidR="00FF499C" w:rsidRPr="00473F11" w:rsidRDefault="00FF499C" w:rsidP="007C73FC">
      <w:pPr>
        <w:spacing w:after="0" w:line="240" w:lineRule="auto"/>
        <w:ind w:firstLine="720"/>
        <w:jc w:val="both"/>
        <w:rPr>
          <w:rFonts w:ascii="Times New Roman" w:hAnsi="Times New Roman"/>
          <w:sz w:val="24"/>
          <w:szCs w:val="24"/>
        </w:rPr>
      </w:pPr>
      <w:r w:rsidRPr="00473F11">
        <w:rPr>
          <w:rFonts w:ascii="Times New Roman" w:hAnsi="Times New Roman"/>
          <w:sz w:val="24"/>
          <w:szCs w:val="24"/>
        </w:rPr>
        <w:t>(1) Prekogranični promet otpadom koji podliježe notifikacijskom postupku Ministarstvo odobrava pisanim odobrenjem (u daljnjem tekstu: odobrenje).</w:t>
      </w:r>
    </w:p>
    <w:p w14:paraId="3E99DA72" w14:textId="77777777" w:rsidR="007C73FC" w:rsidRPr="00473F11" w:rsidRDefault="007C73FC" w:rsidP="007C73FC">
      <w:pPr>
        <w:spacing w:after="0" w:line="240" w:lineRule="auto"/>
        <w:ind w:firstLine="426"/>
        <w:jc w:val="both"/>
        <w:rPr>
          <w:rFonts w:ascii="Times New Roman" w:hAnsi="Times New Roman"/>
          <w:sz w:val="24"/>
          <w:szCs w:val="24"/>
        </w:rPr>
      </w:pPr>
    </w:p>
    <w:p w14:paraId="2F5E1FFB" w14:textId="77777777" w:rsidR="00FF499C" w:rsidRPr="00473F11" w:rsidRDefault="00FF499C" w:rsidP="007C73FC">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Iznimno od stavka 1. ovoga članka, u slučaju kada je Republika Hrvatska država provoza u prekograničnom prometu pošiljki otpada koje podliježu notifikacijskom postupku između država članica </w:t>
      </w:r>
      <w:r w:rsidR="00112DEF" w:rsidRPr="00473F11">
        <w:rPr>
          <w:rFonts w:ascii="Times New Roman" w:hAnsi="Times New Roman"/>
          <w:sz w:val="24"/>
          <w:szCs w:val="24"/>
        </w:rPr>
        <w:t xml:space="preserve">Europske unije </w:t>
      </w:r>
      <w:r w:rsidRPr="00473F11">
        <w:rPr>
          <w:rFonts w:ascii="Times New Roman" w:hAnsi="Times New Roman"/>
          <w:sz w:val="24"/>
          <w:szCs w:val="24"/>
        </w:rPr>
        <w:t>bez provoza kroz treće zemlje</w:t>
      </w:r>
      <w:r w:rsidR="009E6FFE" w:rsidRPr="00473F11">
        <w:rPr>
          <w:rFonts w:ascii="Times New Roman" w:hAnsi="Times New Roman"/>
          <w:sz w:val="24"/>
          <w:szCs w:val="24"/>
        </w:rPr>
        <w:t>,</w:t>
      </w:r>
      <w:r w:rsidRPr="00473F11">
        <w:rPr>
          <w:rFonts w:ascii="Times New Roman" w:hAnsi="Times New Roman"/>
          <w:sz w:val="24"/>
          <w:szCs w:val="24"/>
        </w:rPr>
        <w:t xml:space="preserve"> Ministarstvo ne izdaje pisano odobrenje, već se smatra da je dan prešutni pristanak, sukladno članku 9. stavku 1. Uredbe (EZ) br. 1013/2006.</w:t>
      </w:r>
    </w:p>
    <w:p w14:paraId="48FDAE7C" w14:textId="77777777" w:rsidR="007C73FC" w:rsidRPr="00473F11" w:rsidRDefault="007C73FC" w:rsidP="007C73FC">
      <w:pPr>
        <w:spacing w:after="0" w:line="240" w:lineRule="auto"/>
        <w:ind w:firstLine="426"/>
        <w:jc w:val="both"/>
        <w:rPr>
          <w:rFonts w:ascii="Times New Roman" w:hAnsi="Times New Roman"/>
          <w:sz w:val="24"/>
          <w:szCs w:val="24"/>
        </w:rPr>
      </w:pPr>
    </w:p>
    <w:p w14:paraId="471B9DC5" w14:textId="77777777" w:rsidR="00FF499C" w:rsidRPr="00473F11" w:rsidRDefault="00FF499C" w:rsidP="007C73FC">
      <w:pPr>
        <w:spacing w:after="0" w:line="240" w:lineRule="auto"/>
        <w:ind w:firstLine="720"/>
        <w:jc w:val="both"/>
        <w:rPr>
          <w:rFonts w:ascii="Times New Roman" w:hAnsi="Times New Roman"/>
          <w:sz w:val="24"/>
          <w:szCs w:val="24"/>
        </w:rPr>
      </w:pPr>
      <w:r w:rsidRPr="00473F11">
        <w:rPr>
          <w:rFonts w:ascii="Times New Roman" w:hAnsi="Times New Roman"/>
          <w:sz w:val="24"/>
          <w:szCs w:val="24"/>
        </w:rPr>
        <w:t>(3) O zahtjevu za ishođenje odobrenja Ministarstvo donosi rješenje.</w:t>
      </w:r>
    </w:p>
    <w:p w14:paraId="0980566D" w14:textId="77777777" w:rsidR="007C73FC" w:rsidRPr="00473F11" w:rsidRDefault="007C73FC" w:rsidP="007C73FC">
      <w:pPr>
        <w:spacing w:after="0" w:line="240" w:lineRule="auto"/>
        <w:ind w:firstLine="426"/>
        <w:jc w:val="both"/>
        <w:rPr>
          <w:rFonts w:ascii="Times New Roman" w:hAnsi="Times New Roman"/>
          <w:sz w:val="24"/>
          <w:szCs w:val="24"/>
        </w:rPr>
      </w:pPr>
    </w:p>
    <w:p w14:paraId="1B804E7E" w14:textId="77777777" w:rsidR="00FF499C" w:rsidRPr="00473F11" w:rsidRDefault="00FF499C" w:rsidP="007C73FC">
      <w:pPr>
        <w:spacing w:after="0" w:line="240" w:lineRule="auto"/>
        <w:ind w:firstLine="720"/>
        <w:jc w:val="both"/>
        <w:rPr>
          <w:rFonts w:ascii="Times New Roman" w:hAnsi="Times New Roman"/>
          <w:sz w:val="24"/>
          <w:szCs w:val="24"/>
        </w:rPr>
      </w:pPr>
      <w:r w:rsidRPr="00473F11">
        <w:rPr>
          <w:rFonts w:ascii="Times New Roman" w:hAnsi="Times New Roman"/>
          <w:sz w:val="24"/>
          <w:szCs w:val="24"/>
        </w:rPr>
        <w:t>(4) Odobrenje iz stavka 1. ovoga članka sadrži najmanje sljedeće informacije:</w:t>
      </w:r>
    </w:p>
    <w:p w14:paraId="245008C6" w14:textId="77777777" w:rsidR="007C73FC" w:rsidRPr="00473F11" w:rsidRDefault="007C73FC" w:rsidP="007C73FC">
      <w:pPr>
        <w:spacing w:after="0" w:line="240" w:lineRule="auto"/>
        <w:jc w:val="both"/>
        <w:rPr>
          <w:rFonts w:ascii="Times New Roman" w:hAnsi="Times New Roman"/>
          <w:sz w:val="24"/>
          <w:szCs w:val="24"/>
        </w:rPr>
      </w:pPr>
    </w:p>
    <w:p w14:paraId="2D6D54F8" w14:textId="77777777" w:rsidR="00FF499C" w:rsidRPr="00473F11" w:rsidRDefault="00FF499C" w:rsidP="007C73FC">
      <w:pPr>
        <w:spacing w:after="0" w:line="240" w:lineRule="auto"/>
        <w:jc w:val="both"/>
        <w:rPr>
          <w:rFonts w:ascii="Times New Roman" w:hAnsi="Times New Roman"/>
          <w:sz w:val="24"/>
          <w:szCs w:val="24"/>
        </w:rPr>
      </w:pPr>
      <w:r w:rsidRPr="00473F11">
        <w:rPr>
          <w:rFonts w:ascii="Times New Roman" w:hAnsi="Times New Roman"/>
          <w:sz w:val="24"/>
          <w:szCs w:val="24"/>
        </w:rPr>
        <w:t>1. naziv i ključni broj otpada sukladno Popisu</w:t>
      </w:r>
      <w:r w:rsidR="00AB76E7" w:rsidRPr="00473F11">
        <w:rPr>
          <w:rFonts w:ascii="Times New Roman" w:hAnsi="Times New Roman"/>
          <w:sz w:val="24"/>
          <w:szCs w:val="24"/>
        </w:rPr>
        <w:t xml:space="preserve"> otpada</w:t>
      </w:r>
      <w:r w:rsidRPr="00473F11">
        <w:rPr>
          <w:rFonts w:ascii="Times New Roman" w:hAnsi="Times New Roman"/>
          <w:sz w:val="24"/>
          <w:szCs w:val="24"/>
        </w:rPr>
        <w:t>, oznake otpada sukladno Prilozima III, IIIA, IIIB, IV, IVA i V Uredbe (EZ) br. 1013/2006 kada je primjenjivo, ostale oznake otpada kada je primjenjivo</w:t>
      </w:r>
    </w:p>
    <w:p w14:paraId="56617B0B" w14:textId="77777777" w:rsidR="00FF499C" w:rsidRPr="00473F11" w:rsidRDefault="00FF499C" w:rsidP="007C73FC">
      <w:pPr>
        <w:spacing w:after="0" w:line="240" w:lineRule="auto"/>
        <w:jc w:val="both"/>
        <w:rPr>
          <w:rFonts w:ascii="Times New Roman" w:hAnsi="Times New Roman"/>
          <w:sz w:val="24"/>
          <w:szCs w:val="24"/>
        </w:rPr>
      </w:pPr>
      <w:r w:rsidRPr="00473F11">
        <w:rPr>
          <w:rFonts w:ascii="Times New Roman" w:hAnsi="Times New Roman"/>
          <w:sz w:val="24"/>
          <w:szCs w:val="24"/>
        </w:rPr>
        <w:t>2. predviđena količina otpada i</w:t>
      </w:r>
    </w:p>
    <w:p w14:paraId="74BA43BD" w14:textId="77777777" w:rsidR="00FF499C" w:rsidRPr="00473F11" w:rsidRDefault="00FF499C" w:rsidP="007C73FC">
      <w:pPr>
        <w:spacing w:after="0" w:line="240" w:lineRule="auto"/>
        <w:jc w:val="both"/>
        <w:rPr>
          <w:rFonts w:ascii="Times New Roman" w:hAnsi="Times New Roman"/>
          <w:sz w:val="24"/>
          <w:szCs w:val="24"/>
        </w:rPr>
      </w:pPr>
      <w:r w:rsidRPr="00473F11">
        <w:rPr>
          <w:rFonts w:ascii="Times New Roman" w:hAnsi="Times New Roman"/>
          <w:sz w:val="24"/>
          <w:szCs w:val="24"/>
        </w:rPr>
        <w:t>3. razdoblje važenja odobrenja.</w:t>
      </w:r>
    </w:p>
    <w:p w14:paraId="28C59555" w14:textId="77777777" w:rsidR="007C73FC" w:rsidRPr="00473F11" w:rsidRDefault="007C73FC" w:rsidP="007C73FC">
      <w:pPr>
        <w:spacing w:after="0" w:line="240" w:lineRule="auto"/>
        <w:ind w:firstLine="720"/>
        <w:jc w:val="both"/>
        <w:rPr>
          <w:rFonts w:ascii="Times New Roman" w:hAnsi="Times New Roman"/>
          <w:sz w:val="24"/>
          <w:szCs w:val="24"/>
        </w:rPr>
      </w:pPr>
    </w:p>
    <w:p w14:paraId="3EFEB878" w14:textId="77777777" w:rsidR="00FF499C" w:rsidRPr="00473F11" w:rsidRDefault="007C73FC" w:rsidP="007C73FC">
      <w:pPr>
        <w:tabs>
          <w:tab w:val="left" w:pos="426"/>
        </w:tabs>
        <w:spacing w:after="0" w:line="240" w:lineRule="auto"/>
        <w:jc w:val="both"/>
        <w:rPr>
          <w:rFonts w:ascii="Times New Roman" w:hAnsi="Times New Roman"/>
          <w:sz w:val="24"/>
          <w:szCs w:val="24"/>
        </w:rPr>
      </w:pPr>
      <w:r w:rsidRPr="00473F11">
        <w:rPr>
          <w:rFonts w:ascii="Times New Roman" w:hAnsi="Times New Roman"/>
          <w:sz w:val="24"/>
          <w:szCs w:val="24"/>
        </w:rPr>
        <w:tab/>
      </w:r>
      <w:r w:rsidRPr="00473F11">
        <w:rPr>
          <w:rFonts w:ascii="Times New Roman" w:hAnsi="Times New Roman"/>
          <w:sz w:val="24"/>
          <w:szCs w:val="24"/>
        </w:rPr>
        <w:tab/>
      </w:r>
      <w:r w:rsidR="00FF499C" w:rsidRPr="00473F11">
        <w:rPr>
          <w:rFonts w:ascii="Times New Roman" w:hAnsi="Times New Roman"/>
          <w:sz w:val="24"/>
          <w:szCs w:val="24"/>
        </w:rPr>
        <w:t>(</w:t>
      </w:r>
      <w:r w:rsidR="00E95A1F" w:rsidRPr="00473F11">
        <w:rPr>
          <w:rFonts w:ascii="Times New Roman" w:hAnsi="Times New Roman"/>
          <w:sz w:val="24"/>
          <w:szCs w:val="24"/>
        </w:rPr>
        <w:t>5</w:t>
      </w:r>
      <w:r w:rsidR="00FF499C" w:rsidRPr="00473F11">
        <w:rPr>
          <w:rFonts w:ascii="Times New Roman" w:hAnsi="Times New Roman"/>
          <w:sz w:val="24"/>
          <w:szCs w:val="24"/>
        </w:rPr>
        <w:t xml:space="preserve">) Obrazac obavijesti o prekograničnom prometu otpada – notifikacija iz Priloga IA Uredbe (EZ) br. 1013/2006 zajedno s pripadajućim prilozima je sastavni dio Odobrenja. </w:t>
      </w:r>
    </w:p>
    <w:p w14:paraId="4CF79E39" w14:textId="77777777" w:rsidR="007C73FC" w:rsidRPr="00473F11" w:rsidRDefault="007C73FC" w:rsidP="007C73FC">
      <w:pPr>
        <w:spacing w:after="0" w:line="240" w:lineRule="auto"/>
        <w:jc w:val="both"/>
        <w:rPr>
          <w:rFonts w:ascii="Times New Roman" w:hAnsi="Times New Roman"/>
          <w:sz w:val="24"/>
          <w:szCs w:val="24"/>
        </w:rPr>
      </w:pPr>
    </w:p>
    <w:p w14:paraId="527DC740" w14:textId="77777777" w:rsidR="00FF499C" w:rsidRPr="00473F11" w:rsidRDefault="007C73FC" w:rsidP="007C73FC">
      <w:pPr>
        <w:tabs>
          <w:tab w:val="left" w:pos="426"/>
        </w:tabs>
        <w:spacing w:after="0" w:line="240" w:lineRule="auto"/>
        <w:jc w:val="both"/>
        <w:rPr>
          <w:rFonts w:ascii="Times New Roman" w:hAnsi="Times New Roman"/>
          <w:sz w:val="24"/>
          <w:szCs w:val="24"/>
        </w:rPr>
      </w:pPr>
      <w:r w:rsidRPr="00473F11">
        <w:rPr>
          <w:rFonts w:ascii="Times New Roman" w:hAnsi="Times New Roman"/>
          <w:sz w:val="24"/>
          <w:szCs w:val="24"/>
        </w:rPr>
        <w:tab/>
      </w:r>
      <w:r w:rsidRPr="00473F11">
        <w:rPr>
          <w:rFonts w:ascii="Times New Roman" w:hAnsi="Times New Roman"/>
          <w:sz w:val="24"/>
          <w:szCs w:val="24"/>
        </w:rPr>
        <w:tab/>
      </w:r>
      <w:r w:rsidR="00FF499C" w:rsidRPr="00473F11">
        <w:rPr>
          <w:rFonts w:ascii="Times New Roman" w:hAnsi="Times New Roman"/>
          <w:sz w:val="24"/>
          <w:szCs w:val="24"/>
        </w:rPr>
        <w:t>(</w:t>
      </w:r>
      <w:r w:rsidR="00E95A1F" w:rsidRPr="00473F11">
        <w:rPr>
          <w:rFonts w:ascii="Times New Roman" w:hAnsi="Times New Roman"/>
          <w:sz w:val="24"/>
          <w:szCs w:val="24"/>
        </w:rPr>
        <w:t>6</w:t>
      </w:r>
      <w:r w:rsidR="00FF499C" w:rsidRPr="00473F11">
        <w:rPr>
          <w:rFonts w:ascii="Times New Roman" w:hAnsi="Times New Roman"/>
          <w:sz w:val="24"/>
          <w:szCs w:val="24"/>
        </w:rPr>
        <w:t>) U slučajevima iz članka 9. stavka 8. Uredbe (EZ) br. 1013/2006 Ministarstvo će rješenjem ukinuti odobrenje i o tome obavijestiti sva nadležna tijela uključena u predmetni prekogranični promet otpada.</w:t>
      </w:r>
    </w:p>
    <w:p w14:paraId="3E51B439" w14:textId="77777777" w:rsidR="007C73FC" w:rsidRPr="00473F11" w:rsidRDefault="007C73FC" w:rsidP="007C73FC">
      <w:pPr>
        <w:spacing w:after="0" w:line="240" w:lineRule="auto"/>
        <w:jc w:val="both"/>
        <w:rPr>
          <w:rFonts w:ascii="Times New Roman" w:hAnsi="Times New Roman"/>
          <w:sz w:val="24"/>
          <w:szCs w:val="24"/>
        </w:rPr>
      </w:pPr>
    </w:p>
    <w:p w14:paraId="5F7BBD9B" w14:textId="77777777" w:rsidR="00FF499C" w:rsidRPr="00473F11" w:rsidRDefault="007C73FC" w:rsidP="007C73FC">
      <w:pPr>
        <w:tabs>
          <w:tab w:val="left" w:pos="426"/>
        </w:tabs>
        <w:spacing w:after="0" w:line="240" w:lineRule="auto"/>
        <w:jc w:val="both"/>
        <w:rPr>
          <w:rFonts w:ascii="Times New Roman" w:hAnsi="Times New Roman"/>
          <w:sz w:val="24"/>
          <w:szCs w:val="24"/>
        </w:rPr>
      </w:pPr>
      <w:r w:rsidRPr="00473F11">
        <w:rPr>
          <w:rFonts w:ascii="Times New Roman" w:hAnsi="Times New Roman"/>
          <w:sz w:val="24"/>
          <w:szCs w:val="24"/>
        </w:rPr>
        <w:tab/>
      </w:r>
      <w:r w:rsidRPr="00473F11">
        <w:rPr>
          <w:rFonts w:ascii="Times New Roman" w:hAnsi="Times New Roman"/>
          <w:sz w:val="24"/>
          <w:szCs w:val="24"/>
        </w:rPr>
        <w:tab/>
      </w:r>
      <w:r w:rsidR="00FF499C" w:rsidRPr="00473F11">
        <w:rPr>
          <w:rFonts w:ascii="Times New Roman" w:hAnsi="Times New Roman"/>
          <w:sz w:val="24"/>
          <w:szCs w:val="24"/>
        </w:rPr>
        <w:t>(</w:t>
      </w:r>
      <w:r w:rsidR="00E95A1F" w:rsidRPr="00473F11">
        <w:rPr>
          <w:rFonts w:ascii="Times New Roman" w:hAnsi="Times New Roman"/>
          <w:sz w:val="24"/>
          <w:szCs w:val="24"/>
        </w:rPr>
        <w:t>7</w:t>
      </w:r>
      <w:r w:rsidR="00FF499C" w:rsidRPr="00473F11">
        <w:rPr>
          <w:rFonts w:ascii="Times New Roman" w:hAnsi="Times New Roman"/>
          <w:sz w:val="24"/>
          <w:szCs w:val="24"/>
        </w:rPr>
        <w:t xml:space="preserve">) Protiv rješenja o zahtjevu iz stavka 3. ovoga članka i rješenja iz stavka </w:t>
      </w:r>
      <w:r w:rsidR="006C7DA9" w:rsidRPr="00473F11">
        <w:rPr>
          <w:rFonts w:ascii="Times New Roman" w:hAnsi="Times New Roman"/>
          <w:sz w:val="24"/>
          <w:szCs w:val="24"/>
        </w:rPr>
        <w:t>6</w:t>
      </w:r>
      <w:r w:rsidR="00FF499C" w:rsidRPr="00473F11">
        <w:rPr>
          <w:rFonts w:ascii="Times New Roman" w:hAnsi="Times New Roman"/>
          <w:sz w:val="24"/>
          <w:szCs w:val="24"/>
        </w:rPr>
        <w:t>. ovoga članka ne može se izjaviti žalba, ali se može pokrenuti upravni spor.</w:t>
      </w:r>
    </w:p>
    <w:p w14:paraId="2925C76A" w14:textId="77777777" w:rsidR="007C73FC" w:rsidRPr="00473F11" w:rsidRDefault="007C73FC" w:rsidP="007C73FC">
      <w:pPr>
        <w:spacing w:after="0" w:line="240" w:lineRule="auto"/>
        <w:jc w:val="both"/>
        <w:rPr>
          <w:rFonts w:ascii="Times New Roman" w:hAnsi="Times New Roman"/>
          <w:sz w:val="24"/>
          <w:szCs w:val="24"/>
        </w:rPr>
      </w:pPr>
    </w:p>
    <w:p w14:paraId="295FFAC3" w14:textId="77777777" w:rsidR="00FF499C" w:rsidRPr="00473F11" w:rsidRDefault="00FF499C" w:rsidP="007C73FC">
      <w:pPr>
        <w:spacing w:after="0" w:line="240" w:lineRule="auto"/>
        <w:ind w:firstLine="720"/>
        <w:jc w:val="both"/>
        <w:rPr>
          <w:rFonts w:ascii="Times New Roman" w:hAnsi="Times New Roman"/>
          <w:sz w:val="24"/>
          <w:szCs w:val="24"/>
        </w:rPr>
      </w:pPr>
      <w:r w:rsidRPr="00473F11">
        <w:rPr>
          <w:rFonts w:ascii="Times New Roman" w:hAnsi="Times New Roman"/>
          <w:sz w:val="24"/>
          <w:szCs w:val="24"/>
        </w:rPr>
        <w:t>(8) Ako podnositelj ili primatelj obavijesti s područja Republike nije konzumirao odobrenje iz stavka 1. ovoga članka, dužan je po isteku odobrenja o t</w:t>
      </w:r>
      <w:r w:rsidR="00E74834" w:rsidRPr="00473F11">
        <w:rPr>
          <w:rFonts w:ascii="Times New Roman" w:hAnsi="Times New Roman"/>
          <w:sz w:val="24"/>
          <w:szCs w:val="24"/>
        </w:rPr>
        <w:t xml:space="preserve">ome obavijestiti Ministarstvo. </w:t>
      </w:r>
    </w:p>
    <w:p w14:paraId="6223C8BB" w14:textId="77777777" w:rsidR="007C73FC" w:rsidRPr="00473F11" w:rsidRDefault="007C73FC" w:rsidP="007C73FC">
      <w:pPr>
        <w:spacing w:after="0" w:line="240" w:lineRule="auto"/>
        <w:ind w:firstLine="720"/>
        <w:jc w:val="both"/>
        <w:rPr>
          <w:rFonts w:ascii="Times New Roman" w:hAnsi="Times New Roman"/>
          <w:sz w:val="24"/>
          <w:szCs w:val="24"/>
        </w:rPr>
      </w:pPr>
    </w:p>
    <w:p w14:paraId="11D88920" w14:textId="77777777" w:rsidR="00FF499C" w:rsidRPr="00473F11" w:rsidRDefault="00FF499C" w:rsidP="007C73FC">
      <w:pPr>
        <w:spacing w:after="0" w:line="240" w:lineRule="auto"/>
        <w:jc w:val="center"/>
        <w:rPr>
          <w:rFonts w:ascii="Times New Roman" w:hAnsi="Times New Roman"/>
          <w:b/>
          <w:i/>
          <w:sz w:val="24"/>
          <w:szCs w:val="24"/>
        </w:rPr>
      </w:pPr>
      <w:r w:rsidRPr="00473F11">
        <w:rPr>
          <w:rFonts w:ascii="Times New Roman" w:hAnsi="Times New Roman"/>
          <w:b/>
          <w:i/>
          <w:sz w:val="24"/>
          <w:szCs w:val="24"/>
        </w:rPr>
        <w:t>Obavijest o namjeravanom prekograničnom prometu pošiljki otpada</w:t>
      </w:r>
    </w:p>
    <w:p w14:paraId="3B114646" w14:textId="77777777" w:rsidR="007C73FC" w:rsidRPr="00473F11" w:rsidRDefault="007C73FC" w:rsidP="007C73FC">
      <w:pPr>
        <w:spacing w:after="0" w:line="240" w:lineRule="auto"/>
        <w:jc w:val="center"/>
        <w:rPr>
          <w:rFonts w:ascii="Times New Roman" w:hAnsi="Times New Roman"/>
          <w:b/>
          <w:sz w:val="24"/>
          <w:szCs w:val="24"/>
        </w:rPr>
      </w:pPr>
    </w:p>
    <w:p w14:paraId="20C1C75E" w14:textId="77777777" w:rsidR="00FF499C" w:rsidRPr="00473F11" w:rsidRDefault="00FF499C" w:rsidP="007C73FC">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B575DA" w:rsidRPr="00473F11">
        <w:rPr>
          <w:rFonts w:ascii="Times New Roman" w:hAnsi="Times New Roman"/>
          <w:b/>
          <w:sz w:val="24"/>
          <w:szCs w:val="24"/>
        </w:rPr>
        <w:t>19</w:t>
      </w:r>
      <w:r w:rsidRPr="00473F11">
        <w:rPr>
          <w:rFonts w:ascii="Times New Roman" w:hAnsi="Times New Roman"/>
          <w:b/>
          <w:sz w:val="24"/>
          <w:szCs w:val="24"/>
        </w:rPr>
        <w:t>.</w:t>
      </w:r>
    </w:p>
    <w:p w14:paraId="450A361E" w14:textId="77777777" w:rsidR="007C73FC" w:rsidRPr="00473F11" w:rsidRDefault="007C73FC" w:rsidP="007C73FC">
      <w:pPr>
        <w:spacing w:after="0" w:line="240" w:lineRule="auto"/>
        <w:ind w:firstLine="720"/>
        <w:jc w:val="both"/>
        <w:rPr>
          <w:rFonts w:ascii="Times New Roman" w:hAnsi="Times New Roman"/>
          <w:sz w:val="24"/>
          <w:szCs w:val="24"/>
        </w:rPr>
      </w:pPr>
    </w:p>
    <w:p w14:paraId="33CAF5FD" w14:textId="77777777" w:rsidR="00FF499C" w:rsidRPr="00473F11" w:rsidRDefault="00FF499C" w:rsidP="007C73FC">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(1) Obavijest o namjeravanom prekograničnom prometu pošiljki otpada koje podliježu notifikacijskom postupku iz članka 4. Uredbe (EZ) br. 1013/2006 mora sadržavati najmanje sljedeću dokumentaciju sukladno Prilogu II Dijelu 3. iste Uredbe (EZ): </w:t>
      </w:r>
    </w:p>
    <w:p w14:paraId="0C4BC3A1"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1. ugovor između podnositelja obavijesti i primatelja otpada sukladno članku 5. Uredbe br. (EZ) br. 1013/2006</w:t>
      </w:r>
    </w:p>
    <w:p w14:paraId="519CAD5C"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2. ugovor ili ovlaštenje ako se radi o slučajevima iz članka 2. stavka 15. podstavka (a) točk</w:t>
      </w:r>
      <w:r w:rsidR="009E6FFE" w:rsidRPr="00473F11">
        <w:rPr>
          <w:rFonts w:ascii="Times New Roman" w:hAnsi="Times New Roman"/>
          <w:sz w:val="24"/>
          <w:szCs w:val="24"/>
        </w:rPr>
        <w:t>i</w:t>
      </w:r>
      <w:r w:rsidRPr="00473F11">
        <w:rPr>
          <w:rFonts w:ascii="Times New Roman" w:hAnsi="Times New Roman"/>
          <w:sz w:val="24"/>
          <w:szCs w:val="24"/>
        </w:rPr>
        <w:t xml:space="preserve"> iv. i v. Uredbe (EZ) br. 1013/2006</w:t>
      </w:r>
    </w:p>
    <w:p w14:paraId="02B39345"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3. financijsko jamstvo ili ekvivalentno osiguranje sukladno članku 6. stavku 1. Uredbe (EZ) br. 1013/2006 u iznosu dovoljnom za pokriće najmanje onoliko planiranih pošiljki iz obavijesti koliko će ih istovremeno biti otpremljene, a za koje još neće biti izdana potvrda u smislu članka 16. točke (e) Uredbe (EZ) br. 1013/2006, odnosno članka 15. točke (e) kada je primjenjivo, a sve sukladno članku 6. stavku 8. Uredbe (EZ) br. 1013/2006</w:t>
      </w:r>
    </w:p>
    <w:p w14:paraId="3E25604F"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 xml:space="preserve">4. </w:t>
      </w:r>
      <w:r w:rsidRPr="00473F11">
        <w:rPr>
          <w:rFonts w:ascii="Times New Roman" w:hAnsi="Times New Roman"/>
          <w:sz w:val="24"/>
          <w:szCs w:val="24"/>
          <w:lang w:eastAsia="hr-HR"/>
        </w:rPr>
        <w:t>presliku registracije prijevoznika za prijevoz otpada u matičnoj državi</w:t>
      </w:r>
    </w:p>
    <w:p w14:paraId="3AEC90EA"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5. presliku dozvole za oporabu, odnosno zbrinjavanje otpada osobe koja će taj otpad oporabiti, odnosno zbrinuti, ako se radi o osobi sa sjedištem izvan Republike Hrvatske</w:t>
      </w:r>
    </w:p>
    <w:p w14:paraId="2080462A"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6. opis tehnološkog postupka oporabe ili zbrinjavanja otpada</w:t>
      </w:r>
    </w:p>
    <w:p w14:paraId="741074F9"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7. rutu transporta uključujući moguće alternativne putove i</w:t>
      </w:r>
    </w:p>
    <w:p w14:paraId="36646BBE"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8. popis nadležnih tijela uključenih u prekogranični promet otpada.</w:t>
      </w:r>
    </w:p>
    <w:p w14:paraId="45863875" w14:textId="77777777" w:rsidR="007C73FC" w:rsidRPr="00473F11" w:rsidRDefault="007C73FC" w:rsidP="007C73FC">
      <w:pPr>
        <w:spacing w:after="0" w:line="240" w:lineRule="auto"/>
        <w:jc w:val="both"/>
        <w:rPr>
          <w:rFonts w:ascii="Times New Roman" w:hAnsi="Times New Roman"/>
          <w:sz w:val="24"/>
          <w:szCs w:val="24"/>
        </w:rPr>
      </w:pPr>
    </w:p>
    <w:p w14:paraId="4930B193" w14:textId="77777777" w:rsidR="00FF499C" w:rsidRPr="00473F11" w:rsidRDefault="00FF499C" w:rsidP="007C73FC">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(2) Iznimno od stavka 1. ovoga članka, kada se radi o postrojenjima koja se u postupcima učestalo pojavljuju u svojstvu oporabitelja ili zbrinjavatelja, službena osoba može ocijeniti da obavijest ne treba sadržavati točke 5. i 6. iz </w:t>
      </w:r>
      <w:r w:rsidR="009E6FFE" w:rsidRPr="00473F11">
        <w:rPr>
          <w:rFonts w:ascii="Times New Roman" w:hAnsi="Times New Roman"/>
          <w:sz w:val="24"/>
          <w:szCs w:val="24"/>
        </w:rPr>
        <w:t>stavka 1. ovoga članka</w:t>
      </w:r>
      <w:r w:rsidRPr="00473F11">
        <w:rPr>
          <w:rFonts w:ascii="Times New Roman" w:hAnsi="Times New Roman"/>
          <w:sz w:val="24"/>
          <w:szCs w:val="24"/>
        </w:rPr>
        <w:t xml:space="preserve">. </w:t>
      </w:r>
    </w:p>
    <w:p w14:paraId="6C1942C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U slučaju isporuke pošiljki otpada koje podliježu notifikacijskom postupku u Republiku Hrvatsku obavijest mora dodatno sadržavati sljedeću dokumentaciju sukladno Prilogu II Dijelu 3. Uredbe (EZ) br. 1013/2006:</w:t>
      </w:r>
    </w:p>
    <w:p w14:paraId="20236EC3"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1. analizu kemijskog sastava otpada, kada je to moguće i</w:t>
      </w:r>
    </w:p>
    <w:p w14:paraId="0A5CF799"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2. opis postupka proizvodnje otpada.</w:t>
      </w:r>
    </w:p>
    <w:p w14:paraId="2B936A5F"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U slučaju isporuke pošiljki otpada koje podliježu notifikacijskom postupku iz Republike Hrvatske obavijest mora dodatno sadržavati sljedeću dokumentaciju:</w:t>
      </w:r>
    </w:p>
    <w:p w14:paraId="5164846B"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lastRenderedPageBreak/>
        <w:t xml:space="preserve">1. izvadak iz </w:t>
      </w:r>
      <w:r w:rsidR="004553F3" w:rsidRPr="00473F11">
        <w:rPr>
          <w:rFonts w:ascii="Times New Roman" w:hAnsi="Times New Roman"/>
          <w:sz w:val="24"/>
          <w:szCs w:val="24"/>
        </w:rPr>
        <w:t>e-ONTO</w:t>
      </w:r>
      <w:r w:rsidRPr="00473F11">
        <w:rPr>
          <w:rFonts w:ascii="Times New Roman" w:hAnsi="Times New Roman"/>
          <w:sz w:val="24"/>
          <w:szCs w:val="24"/>
        </w:rPr>
        <w:t xml:space="preserve"> u slučajevima iz članka 2. stavka 15. podstavka (a) točke i. Uredbe (EZ) br. 1013/2006 ili, ako se radi o vrsti otpada koji još nije nastajao kod proizvođača, izjavu o istome</w:t>
      </w:r>
    </w:p>
    <w:p w14:paraId="1838E8C5"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2. izjavu o posjedovanju odgovarajućeg akta u skladu s odredbama ovoga Zakona u slučajevima iz članka 2. stavka 15. podstavka (a) točk</w:t>
      </w:r>
      <w:r w:rsidR="009E6FFE" w:rsidRPr="00473F11">
        <w:rPr>
          <w:rFonts w:ascii="Times New Roman" w:hAnsi="Times New Roman"/>
          <w:sz w:val="24"/>
          <w:szCs w:val="24"/>
        </w:rPr>
        <w:t>i</w:t>
      </w:r>
      <w:r w:rsidRPr="00473F11">
        <w:rPr>
          <w:rFonts w:ascii="Times New Roman" w:hAnsi="Times New Roman"/>
          <w:sz w:val="24"/>
          <w:szCs w:val="24"/>
        </w:rPr>
        <w:t xml:space="preserve"> ii. i iii. Uredbe (EZ) br. 1013/2006 i</w:t>
      </w:r>
    </w:p>
    <w:p w14:paraId="5A46969F"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3. dokaz o posjedu otpada u slučajevima iz članka 2. stavka 15. podstavka (a) točke vi. Uredbe (EZ) br. 1013/2006.</w:t>
      </w:r>
    </w:p>
    <w:p w14:paraId="610D2F6C" w14:textId="77777777" w:rsidR="00FF499C" w:rsidRPr="00473F11" w:rsidRDefault="00FF499C" w:rsidP="00E74834">
      <w:pPr>
        <w:spacing w:before="120"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Službena osoba može od podnositelja obavijesti zatražiti i druge informacije sukladno Prilogu II Dijelu 3. Uredbe (EZ) br. </w:t>
      </w:r>
      <w:r w:rsidR="00E74834" w:rsidRPr="00473F11">
        <w:rPr>
          <w:rFonts w:ascii="Times New Roman" w:hAnsi="Times New Roman"/>
          <w:sz w:val="24"/>
          <w:szCs w:val="24"/>
        </w:rPr>
        <w:t>1013/2006 ako smatra potrebnim.</w:t>
      </w:r>
    </w:p>
    <w:p w14:paraId="51E11E05"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2218D" w:rsidRPr="00473F11">
        <w:rPr>
          <w:rFonts w:ascii="Times New Roman" w:hAnsi="Times New Roman"/>
          <w:b/>
          <w:sz w:val="24"/>
          <w:szCs w:val="24"/>
        </w:rPr>
        <w:t>12</w:t>
      </w:r>
      <w:r w:rsidR="00B575DA" w:rsidRPr="00473F11">
        <w:rPr>
          <w:rFonts w:ascii="Times New Roman" w:hAnsi="Times New Roman"/>
          <w:b/>
          <w:sz w:val="24"/>
          <w:szCs w:val="24"/>
        </w:rPr>
        <w:t>0</w:t>
      </w:r>
      <w:r w:rsidRPr="00473F11">
        <w:rPr>
          <w:rFonts w:ascii="Times New Roman" w:hAnsi="Times New Roman"/>
          <w:b/>
          <w:sz w:val="24"/>
          <w:szCs w:val="24"/>
        </w:rPr>
        <w:t>.</w:t>
      </w:r>
    </w:p>
    <w:p w14:paraId="4449933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U slučaju isporuke pošiljki otpada koji podliježe notifikacijskom postupku iz Republike Hrvatske obavijest mora sadržavati preslike dokumenata </w:t>
      </w:r>
      <w:r w:rsidR="00A115DD" w:rsidRPr="00473F11">
        <w:rPr>
          <w:rFonts w:ascii="Times New Roman" w:hAnsi="Times New Roman"/>
          <w:sz w:val="24"/>
          <w:szCs w:val="24"/>
        </w:rPr>
        <w:t xml:space="preserve">iz članka 119. stavka 1. </w:t>
      </w:r>
      <w:r w:rsidRPr="00473F11">
        <w:rPr>
          <w:rFonts w:ascii="Times New Roman" w:hAnsi="Times New Roman"/>
          <w:sz w:val="24"/>
          <w:szCs w:val="24"/>
        </w:rPr>
        <w:t>za držav</w:t>
      </w:r>
      <w:r w:rsidR="00A115DD" w:rsidRPr="00473F11">
        <w:rPr>
          <w:rFonts w:ascii="Times New Roman" w:hAnsi="Times New Roman"/>
          <w:sz w:val="24"/>
          <w:szCs w:val="24"/>
        </w:rPr>
        <w:t>u</w:t>
      </w:r>
      <w:r w:rsidRPr="00473F11">
        <w:rPr>
          <w:rFonts w:ascii="Times New Roman" w:hAnsi="Times New Roman"/>
          <w:sz w:val="24"/>
          <w:szCs w:val="24"/>
        </w:rPr>
        <w:t xml:space="preserve"> polazišta, </w:t>
      </w:r>
      <w:r w:rsidR="00A115DD" w:rsidRPr="00473F11">
        <w:rPr>
          <w:rFonts w:ascii="Times New Roman" w:hAnsi="Times New Roman"/>
          <w:sz w:val="24"/>
          <w:szCs w:val="24"/>
        </w:rPr>
        <w:t xml:space="preserve">države </w:t>
      </w:r>
      <w:r w:rsidRPr="00473F11">
        <w:rPr>
          <w:rFonts w:ascii="Times New Roman" w:hAnsi="Times New Roman"/>
          <w:sz w:val="24"/>
          <w:szCs w:val="24"/>
        </w:rPr>
        <w:t xml:space="preserve">provoza i </w:t>
      </w:r>
      <w:r w:rsidR="00A115DD" w:rsidRPr="00473F11">
        <w:rPr>
          <w:rFonts w:ascii="Times New Roman" w:hAnsi="Times New Roman"/>
          <w:sz w:val="24"/>
          <w:szCs w:val="24"/>
        </w:rPr>
        <w:t xml:space="preserve">državu </w:t>
      </w:r>
      <w:r w:rsidRPr="00473F11">
        <w:rPr>
          <w:rFonts w:ascii="Times New Roman" w:hAnsi="Times New Roman"/>
          <w:sz w:val="24"/>
          <w:szCs w:val="24"/>
        </w:rPr>
        <w:t>odredišta.</w:t>
      </w:r>
    </w:p>
    <w:p w14:paraId="55A15FF3" w14:textId="77777777" w:rsidR="00FF499C" w:rsidRPr="00473F11" w:rsidRDefault="00FF499C"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Komplet dokumenata za Republiku Hrvatsku iz stavka 1. ovoga članka mora sadržavati izvornike priloga iz članka </w:t>
      </w:r>
      <w:r w:rsidR="00C55205" w:rsidRPr="00473F11">
        <w:rPr>
          <w:rFonts w:ascii="Times New Roman" w:hAnsi="Times New Roman"/>
          <w:sz w:val="24"/>
          <w:szCs w:val="24"/>
        </w:rPr>
        <w:t>119</w:t>
      </w:r>
      <w:r w:rsidR="000F1686" w:rsidRPr="00473F11">
        <w:rPr>
          <w:rFonts w:ascii="Times New Roman" w:hAnsi="Times New Roman"/>
          <w:sz w:val="24"/>
          <w:szCs w:val="24"/>
        </w:rPr>
        <w:t>.</w:t>
      </w:r>
      <w:r w:rsidRPr="00473F11">
        <w:rPr>
          <w:rFonts w:ascii="Times New Roman" w:hAnsi="Times New Roman"/>
          <w:sz w:val="24"/>
          <w:szCs w:val="24"/>
        </w:rPr>
        <w:t xml:space="preserve"> stavka 1. točk</w:t>
      </w:r>
      <w:r w:rsidR="009E6FFE" w:rsidRPr="00473F11">
        <w:rPr>
          <w:rFonts w:ascii="Times New Roman" w:hAnsi="Times New Roman"/>
          <w:sz w:val="24"/>
          <w:szCs w:val="24"/>
        </w:rPr>
        <w:t>i</w:t>
      </w:r>
      <w:r w:rsidRPr="00473F11">
        <w:rPr>
          <w:rFonts w:ascii="Times New Roman" w:hAnsi="Times New Roman"/>
          <w:sz w:val="24"/>
          <w:szCs w:val="24"/>
        </w:rPr>
        <w:t xml:space="preserve"> 1., 2. i 3. ovoga Zakona.</w:t>
      </w:r>
      <w:r w:rsidRPr="00473F11" w:rsidDel="00B6303B">
        <w:rPr>
          <w:rFonts w:ascii="Times New Roman" w:hAnsi="Times New Roman"/>
          <w:sz w:val="24"/>
          <w:szCs w:val="24"/>
        </w:rPr>
        <w:t xml:space="preserve"> </w:t>
      </w:r>
    </w:p>
    <w:p w14:paraId="2AEAC53F"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Osiguranje pošiljki</w:t>
      </w:r>
    </w:p>
    <w:p w14:paraId="0B9DBECF"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2218D" w:rsidRPr="00473F11">
        <w:rPr>
          <w:rFonts w:ascii="Times New Roman" w:hAnsi="Times New Roman"/>
          <w:b/>
          <w:sz w:val="24"/>
          <w:szCs w:val="24"/>
        </w:rPr>
        <w:t>12</w:t>
      </w:r>
      <w:r w:rsidR="00B575DA" w:rsidRPr="00473F11">
        <w:rPr>
          <w:rFonts w:ascii="Times New Roman" w:hAnsi="Times New Roman"/>
          <w:b/>
          <w:sz w:val="24"/>
          <w:szCs w:val="24"/>
        </w:rPr>
        <w:t>1</w:t>
      </w:r>
      <w:r w:rsidRPr="00473F11">
        <w:rPr>
          <w:rFonts w:ascii="Times New Roman" w:hAnsi="Times New Roman"/>
          <w:b/>
          <w:sz w:val="24"/>
          <w:szCs w:val="24"/>
        </w:rPr>
        <w:t>.</w:t>
      </w:r>
    </w:p>
    <w:p w14:paraId="3DADB22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U slučaju isporuke pošiljki otpada koje podliježu notifikacijskom postupku u Republiku Hrvatsku radi privremenih postupaka oporabe, a kada se daljnji postupak oporabe odvija u Republici Hrvatskoj, financijsko jamstvo ili ekvivalentno osiguranje iz članka 6. stavka 1. Uredbe (EZ) br. 1013/2006 mora vrijediti do završetka postupka trajne oporabe sukladno članku 6. stavku 5. Uredbe (EZ) br. 1013/2006.</w:t>
      </w:r>
    </w:p>
    <w:p w14:paraId="4B98BA1E" w14:textId="77777777" w:rsidR="00FF499C" w:rsidRPr="00473F11" w:rsidRDefault="00FF499C"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Način izračuna visine financijskog jamstva ili ekvivalentnog osiguranja</w:t>
      </w:r>
      <w:r w:rsidRPr="00473F11" w:rsidDel="0079266C">
        <w:rPr>
          <w:rFonts w:ascii="Times New Roman" w:hAnsi="Times New Roman"/>
          <w:sz w:val="24"/>
          <w:szCs w:val="24"/>
        </w:rPr>
        <w:t xml:space="preserve"> </w:t>
      </w:r>
      <w:r w:rsidRPr="00473F11">
        <w:rPr>
          <w:rFonts w:ascii="Times New Roman" w:hAnsi="Times New Roman"/>
          <w:sz w:val="24"/>
          <w:szCs w:val="24"/>
        </w:rPr>
        <w:t xml:space="preserve">sukladno članku 6. stavku 1. Uredbe (EZ) br. 1013/2006 propisuje Ministar pravilnikom iz članka </w:t>
      </w:r>
      <w:r w:rsidR="001355F7" w:rsidRPr="00473F11">
        <w:rPr>
          <w:rFonts w:ascii="Times New Roman" w:hAnsi="Times New Roman"/>
          <w:sz w:val="24"/>
          <w:szCs w:val="24"/>
        </w:rPr>
        <w:t>5</w:t>
      </w:r>
      <w:r w:rsidRPr="00473F11">
        <w:rPr>
          <w:rFonts w:ascii="Times New Roman" w:hAnsi="Times New Roman"/>
          <w:sz w:val="24"/>
          <w:szCs w:val="24"/>
        </w:rPr>
        <w:t xml:space="preserve">. stavka </w:t>
      </w:r>
      <w:r w:rsidR="007D16B0" w:rsidRPr="00473F11">
        <w:rPr>
          <w:rFonts w:ascii="Times New Roman" w:hAnsi="Times New Roman"/>
          <w:sz w:val="24"/>
          <w:szCs w:val="24"/>
        </w:rPr>
        <w:t>5</w:t>
      </w:r>
      <w:r w:rsidR="00E74834" w:rsidRPr="00473F11">
        <w:rPr>
          <w:rFonts w:ascii="Times New Roman" w:hAnsi="Times New Roman"/>
          <w:sz w:val="24"/>
          <w:szCs w:val="24"/>
        </w:rPr>
        <w:t>. ovoga Zakona.</w:t>
      </w:r>
    </w:p>
    <w:p w14:paraId="3D28E7F7"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Podnošenje prigovora</w:t>
      </w:r>
    </w:p>
    <w:p w14:paraId="6557CB1D"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2218D" w:rsidRPr="00473F11">
        <w:rPr>
          <w:rFonts w:ascii="Times New Roman" w:hAnsi="Times New Roman"/>
          <w:b/>
          <w:sz w:val="24"/>
          <w:szCs w:val="24"/>
        </w:rPr>
        <w:t>12</w:t>
      </w:r>
      <w:r w:rsidR="00B575DA" w:rsidRPr="00473F11">
        <w:rPr>
          <w:rFonts w:ascii="Times New Roman" w:hAnsi="Times New Roman"/>
          <w:b/>
          <w:sz w:val="24"/>
          <w:szCs w:val="24"/>
        </w:rPr>
        <w:t>2</w:t>
      </w:r>
      <w:r w:rsidRPr="00473F11">
        <w:rPr>
          <w:rFonts w:ascii="Times New Roman" w:hAnsi="Times New Roman"/>
          <w:b/>
          <w:sz w:val="24"/>
          <w:szCs w:val="24"/>
        </w:rPr>
        <w:t>.</w:t>
      </w:r>
    </w:p>
    <w:p w14:paraId="74181650" w14:textId="77777777" w:rsidR="00FF499C" w:rsidRPr="00473F11" w:rsidRDefault="00FF499C" w:rsidP="00144B45">
      <w:pPr>
        <w:spacing w:after="120" w:line="240" w:lineRule="auto"/>
        <w:ind w:firstLine="720"/>
        <w:jc w:val="both"/>
        <w:rPr>
          <w:rFonts w:ascii="Times New Roman" w:hAnsi="Times New Roman"/>
          <w:sz w:val="24"/>
          <w:szCs w:val="24"/>
        </w:rPr>
      </w:pPr>
      <w:r w:rsidRPr="00473F11">
        <w:rPr>
          <w:rFonts w:ascii="Times New Roman" w:hAnsi="Times New Roman"/>
          <w:sz w:val="24"/>
          <w:szCs w:val="24"/>
        </w:rPr>
        <w:t xml:space="preserve">(1) Kada je Republika Hrvatska država odredišta, Ministarstvo će izjaviti prigovor </w:t>
      </w:r>
      <w:r w:rsidR="00996542" w:rsidRPr="00473F11">
        <w:rPr>
          <w:rFonts w:ascii="Times New Roman" w:hAnsi="Times New Roman"/>
          <w:sz w:val="24"/>
          <w:szCs w:val="24"/>
        </w:rPr>
        <w:t>podnositelju obavijesti</w:t>
      </w:r>
      <w:r w:rsidRPr="00473F11">
        <w:rPr>
          <w:rFonts w:ascii="Times New Roman" w:hAnsi="Times New Roman"/>
          <w:sz w:val="24"/>
          <w:szCs w:val="24"/>
        </w:rPr>
        <w:t xml:space="preserve"> i neće odobriti isporuku otpada u sljedećim slučajevima sukladno članku 12. Uredbe (EZ) br. 1013/2006:</w:t>
      </w:r>
    </w:p>
    <w:p w14:paraId="5B1CE1CA"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lang w:eastAsia="hr-HR"/>
        </w:rPr>
        <w:t>1. da je podnositelj obavijesti ili primatelj ranije osuđivan za nezakonitu otpremu ili bilo koju drugu nezakonitu radnju u vezi sa gospodarenjem otpadom ili zaštitom okoliša</w:t>
      </w:r>
    </w:p>
    <w:p w14:paraId="7E0EDD6B"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lang w:eastAsia="hr-HR"/>
        </w:rPr>
        <w:t>2. da omjer između oporabivog i neoporabivog otpada, procijenjena vrijednost materijala koji će se konačno oporabiti ili cijena oporabe i cijena zbrinjavanja neoporabivog dijela ne opravdavaju oporabu, gledajući s gospodarskog i/ili ekološkog stajališta ili</w:t>
      </w:r>
    </w:p>
    <w:p w14:paraId="1B514650"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lang w:eastAsia="hr-HR"/>
        </w:rPr>
        <w:t>3. da se otprema otpad koji je namijenjen zbrinjavanju, a ne oporabi.</w:t>
      </w:r>
    </w:p>
    <w:p w14:paraId="18032908"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(2) Ministarstvo može izjaviti prigovor i iz bilo kojeg drugog razloga sukladno člancima 11. i 12. Uredbe (EZ) br. 1013/2006.</w:t>
      </w:r>
    </w:p>
    <w:p w14:paraId="4C49D3B3"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 xml:space="preserve">(3) U slučajevima iz stavaka 1. i 2. ovoga </w:t>
      </w:r>
      <w:r w:rsidR="00B81171" w:rsidRPr="00473F11">
        <w:rPr>
          <w:rFonts w:ascii="Times New Roman" w:hAnsi="Times New Roman"/>
          <w:sz w:val="24"/>
          <w:szCs w:val="24"/>
        </w:rPr>
        <w:t xml:space="preserve">članka </w:t>
      </w:r>
      <w:r w:rsidRPr="00473F11">
        <w:rPr>
          <w:rFonts w:ascii="Times New Roman" w:hAnsi="Times New Roman"/>
          <w:sz w:val="24"/>
          <w:szCs w:val="24"/>
        </w:rPr>
        <w:t>Ministarstvo će podnositelju obavijesti izdati rješenje kojim se određuje razlog prigovora i odbija isporuka otpada.</w:t>
      </w:r>
    </w:p>
    <w:p w14:paraId="474B51EB"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(4) Protiv rješenja iz stavka 3. ovoga članka ne može se izjaviti žalba, ali se može pokrenuti upravni spor.</w:t>
      </w:r>
    </w:p>
    <w:p w14:paraId="2F9280AF" w14:textId="77777777" w:rsidR="00E74834" w:rsidRPr="00473F11" w:rsidRDefault="00FF499C" w:rsidP="00E74834">
      <w:pPr>
        <w:spacing w:line="240" w:lineRule="auto"/>
        <w:rPr>
          <w:rFonts w:ascii="Times New Roman" w:hAnsi="Times New Roman"/>
          <w:sz w:val="24"/>
          <w:szCs w:val="24"/>
        </w:rPr>
      </w:pPr>
      <w:r w:rsidRPr="00473F11">
        <w:rPr>
          <w:rFonts w:ascii="Times New Roman" w:hAnsi="Times New Roman"/>
          <w:sz w:val="24"/>
          <w:szCs w:val="24"/>
        </w:rPr>
        <w:tab/>
        <w:t>(5) Rješenje iz stavka 3. ovoga članak dostavlja se svim nadležnim tijelima uključenim u prekogranični promet otpadom.</w:t>
      </w:r>
    </w:p>
    <w:p w14:paraId="225F8B06"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Obveza izvješćivanja</w:t>
      </w:r>
    </w:p>
    <w:p w14:paraId="466529AA"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2218D" w:rsidRPr="00473F11">
        <w:rPr>
          <w:rFonts w:ascii="Times New Roman" w:hAnsi="Times New Roman"/>
          <w:b/>
          <w:sz w:val="24"/>
          <w:szCs w:val="24"/>
        </w:rPr>
        <w:t>12</w:t>
      </w:r>
      <w:r w:rsidR="00B575DA" w:rsidRPr="00473F11">
        <w:rPr>
          <w:rFonts w:ascii="Times New Roman" w:hAnsi="Times New Roman"/>
          <w:b/>
          <w:sz w:val="24"/>
          <w:szCs w:val="24"/>
        </w:rPr>
        <w:t>3</w:t>
      </w:r>
      <w:r w:rsidRPr="00473F11">
        <w:rPr>
          <w:rFonts w:ascii="Times New Roman" w:hAnsi="Times New Roman"/>
          <w:b/>
          <w:sz w:val="24"/>
          <w:szCs w:val="24"/>
        </w:rPr>
        <w:t>.</w:t>
      </w:r>
    </w:p>
    <w:p w14:paraId="31FC395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Osoba koja organizira pošiljku i/ili uvoznik/primatelj otpada koji ne podliježe notifikacijskom postupku s područja Republike Hrvatske ispunjava obvezu izvješćivanja o isporučenim i/ili primljenim vrstama i količinama otpada putem </w:t>
      </w:r>
      <w:r w:rsidR="004553F3" w:rsidRPr="00473F11">
        <w:rPr>
          <w:rFonts w:ascii="Times New Roman" w:hAnsi="Times New Roman"/>
          <w:sz w:val="24"/>
          <w:szCs w:val="24"/>
        </w:rPr>
        <w:t>e-ONTO</w:t>
      </w:r>
      <w:r w:rsidRPr="00473F11">
        <w:rPr>
          <w:rFonts w:ascii="Times New Roman" w:hAnsi="Times New Roman"/>
          <w:sz w:val="24"/>
          <w:szCs w:val="24"/>
        </w:rPr>
        <w:t>.</w:t>
      </w:r>
    </w:p>
    <w:p w14:paraId="3430D5F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Podnositelj obavijesti i/ili primatelj otpada koji podliježe notifikacijskom postupku s područja Republike Hrvatske ispunjava obvezu izvješćivanja o isporučenim i/ili primljenim vrstama i količinama otpada putem </w:t>
      </w:r>
      <w:r w:rsidR="004553F3" w:rsidRPr="00473F11">
        <w:rPr>
          <w:rFonts w:ascii="Times New Roman" w:hAnsi="Times New Roman"/>
          <w:sz w:val="24"/>
          <w:szCs w:val="24"/>
        </w:rPr>
        <w:t>e-ONTO</w:t>
      </w:r>
      <w:r w:rsidRPr="00473F11">
        <w:rPr>
          <w:rFonts w:ascii="Times New Roman" w:hAnsi="Times New Roman"/>
          <w:sz w:val="24"/>
          <w:szCs w:val="24"/>
        </w:rPr>
        <w:t>.</w:t>
      </w:r>
    </w:p>
    <w:p w14:paraId="508D14E9"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Ministarstvo vodi evidenciju koja sadrži podatke o prekograničnom prometu otpada koji podliježe notifikacijskom postupku, a posebno podatke o:</w:t>
      </w:r>
    </w:p>
    <w:p w14:paraId="4F68009E"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1. zaprimljenim obavijestima</w:t>
      </w:r>
    </w:p>
    <w:p w14:paraId="63EC7C4C"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2. izdanim odobrenjima</w:t>
      </w:r>
    </w:p>
    <w:p w14:paraId="026953B8"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3. ukinutim odobrenjima</w:t>
      </w:r>
    </w:p>
    <w:p w14:paraId="1DBD60BC"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4. podnesenim prigovorima</w:t>
      </w:r>
    </w:p>
    <w:p w14:paraId="0534CA32"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5. stvarnim količinama otpada koji podliježe notifikacijskom postupku sukladno izdanom odobrenju i</w:t>
      </w:r>
    </w:p>
    <w:p w14:paraId="553D85A1"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6. trajnoj oporabi ili zbrinjavanju za svaki odobreni prekogranični promet otpada koji podl</w:t>
      </w:r>
      <w:r w:rsidR="00E74834" w:rsidRPr="00473F11">
        <w:rPr>
          <w:rFonts w:ascii="Times New Roman" w:hAnsi="Times New Roman"/>
          <w:sz w:val="24"/>
          <w:szCs w:val="24"/>
        </w:rPr>
        <w:t>iježe notifikacijskom postupku.</w:t>
      </w:r>
    </w:p>
    <w:p w14:paraId="343C446F"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Postrojenje s prethodnim odobrenjem</w:t>
      </w:r>
    </w:p>
    <w:p w14:paraId="071A3317"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02218D" w:rsidRPr="00473F11">
        <w:rPr>
          <w:rFonts w:ascii="Times New Roman" w:hAnsi="Times New Roman"/>
          <w:b/>
          <w:sz w:val="24"/>
          <w:szCs w:val="24"/>
        </w:rPr>
        <w:t>12</w:t>
      </w:r>
      <w:r w:rsidR="00B575DA" w:rsidRPr="00473F11">
        <w:rPr>
          <w:rFonts w:ascii="Times New Roman" w:hAnsi="Times New Roman"/>
          <w:b/>
          <w:sz w:val="24"/>
          <w:szCs w:val="24"/>
        </w:rPr>
        <w:t>4</w:t>
      </w:r>
      <w:r w:rsidRPr="00473F11">
        <w:rPr>
          <w:rFonts w:ascii="Times New Roman" w:hAnsi="Times New Roman"/>
          <w:b/>
          <w:sz w:val="24"/>
          <w:szCs w:val="24"/>
        </w:rPr>
        <w:t>.</w:t>
      </w:r>
    </w:p>
    <w:p w14:paraId="1326A7E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Pravna ili fizička osoba – obrtnik koja posjeduje dozvolu za gospodarenje otpadom za oporabu otpada koji podliježe notifikacijskom postupku može Ministarstvu podnijeti zahtjev za dobivanje statusa postrojenja s prethodnim odobrenjem za isporuku otpada koji podliježe notifikacijskom postupku u Republiku Hrvatsku (u daljnjem tekstu: postrojenje s prethodnim odobrenjem) u skladu s člankom 14. stavkom 1. Uredbe (EZ) br. 1013/2006. </w:t>
      </w:r>
    </w:p>
    <w:p w14:paraId="4D03819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O utvrđivanju statusa postrojenja s prethodnim odobrenjem Ministarstvo donosi rješenje.</w:t>
      </w:r>
    </w:p>
    <w:p w14:paraId="1A8F345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Rješenje iz stavka 2. ovoga članka izdaje se za jednu ili više vrsta otpada za koje pravna ili fizička osoba – obrtnik iz stavka 1. ovoga članka ima dozvolu.</w:t>
      </w:r>
    </w:p>
    <w:p w14:paraId="02D7566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Rješenjem iz stavka 2. ovoga članka određuju se:</w:t>
      </w:r>
    </w:p>
    <w:p w14:paraId="1A19953E"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1. vrste i ukupna količina otpada za koje se daje prethodno odobrenje</w:t>
      </w:r>
    </w:p>
    <w:p w14:paraId="627F225F"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2. postupak oporabe uključujući opis tehnologije koja se koristi i</w:t>
      </w:r>
    </w:p>
    <w:p w14:paraId="425685DB"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3. rok važenja.</w:t>
      </w:r>
    </w:p>
    <w:p w14:paraId="0C59F941" w14:textId="296644CE"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(5) </w:t>
      </w:r>
      <w:r w:rsidR="00AC7BEA" w:rsidRPr="00473F11">
        <w:rPr>
          <w:rFonts w:ascii="Times New Roman" w:hAnsi="Times New Roman"/>
          <w:sz w:val="24"/>
          <w:szCs w:val="24"/>
        </w:rPr>
        <w:t>Status postrojenja s prethodnim odobrenjem</w:t>
      </w:r>
      <w:r w:rsidRPr="00473F11">
        <w:rPr>
          <w:rFonts w:ascii="Times New Roman" w:hAnsi="Times New Roman"/>
          <w:sz w:val="24"/>
          <w:szCs w:val="24"/>
        </w:rPr>
        <w:t xml:space="preserve"> iz stavka 2. ovoga članka </w:t>
      </w:r>
      <w:r w:rsidR="00AC7BEA" w:rsidRPr="00473F11">
        <w:rPr>
          <w:rFonts w:ascii="Times New Roman" w:hAnsi="Times New Roman"/>
          <w:sz w:val="24"/>
          <w:szCs w:val="24"/>
        </w:rPr>
        <w:t xml:space="preserve">priznaje </w:t>
      </w:r>
      <w:r w:rsidRPr="00473F11">
        <w:rPr>
          <w:rFonts w:ascii="Times New Roman" w:hAnsi="Times New Roman"/>
          <w:sz w:val="24"/>
          <w:szCs w:val="24"/>
        </w:rPr>
        <w:t>se na rok do deset godina.</w:t>
      </w:r>
    </w:p>
    <w:p w14:paraId="72BBEC2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(6) Ministarstvo ima pravo na ukidanje rješenja iz stavka 2. ovoga članka sukladno članku 14. stavku 1. Uredbe (EZ) br. 1013/2006.</w:t>
      </w:r>
    </w:p>
    <w:p w14:paraId="2E5FA78E"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(7) Rješenje iz stavka 2. ovoga članka je upravni akt. </w:t>
      </w:r>
    </w:p>
    <w:p w14:paraId="26ABB127" w14:textId="77777777" w:rsidR="00FF499C" w:rsidRPr="00473F11" w:rsidRDefault="00FF499C"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(8) Protiv rješenja iz stav</w:t>
      </w:r>
      <w:r w:rsidR="00D539CC" w:rsidRPr="00473F11">
        <w:rPr>
          <w:rFonts w:ascii="Times New Roman" w:hAnsi="Times New Roman"/>
          <w:sz w:val="24"/>
          <w:szCs w:val="24"/>
        </w:rPr>
        <w:t>a</w:t>
      </w:r>
      <w:r w:rsidRPr="00473F11">
        <w:rPr>
          <w:rFonts w:ascii="Times New Roman" w:hAnsi="Times New Roman"/>
          <w:sz w:val="24"/>
          <w:szCs w:val="24"/>
        </w:rPr>
        <w:t xml:space="preserve">ka </w:t>
      </w:r>
      <w:r w:rsidR="00D539CC" w:rsidRPr="00473F11">
        <w:rPr>
          <w:rFonts w:ascii="Times New Roman" w:hAnsi="Times New Roman"/>
          <w:sz w:val="24"/>
          <w:szCs w:val="24"/>
        </w:rPr>
        <w:t xml:space="preserve">2. i </w:t>
      </w:r>
      <w:r w:rsidRPr="00473F11">
        <w:rPr>
          <w:rFonts w:ascii="Times New Roman" w:hAnsi="Times New Roman"/>
          <w:sz w:val="24"/>
          <w:szCs w:val="24"/>
        </w:rPr>
        <w:t xml:space="preserve">6. ovoga članka nije dopuštena žalba, ali </w:t>
      </w:r>
      <w:r w:rsidR="00E74834" w:rsidRPr="00473F11">
        <w:rPr>
          <w:rFonts w:ascii="Times New Roman" w:hAnsi="Times New Roman"/>
          <w:sz w:val="24"/>
          <w:szCs w:val="24"/>
        </w:rPr>
        <w:t>se može pokrenuti upravni spor.</w:t>
      </w:r>
    </w:p>
    <w:p w14:paraId="23B7F259"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12</w:t>
      </w:r>
      <w:r w:rsidR="00B575DA" w:rsidRPr="00473F11">
        <w:rPr>
          <w:rFonts w:ascii="Times New Roman" w:hAnsi="Times New Roman"/>
          <w:b/>
          <w:sz w:val="24"/>
          <w:szCs w:val="24"/>
        </w:rPr>
        <w:t>5</w:t>
      </w:r>
      <w:r w:rsidRPr="00473F11">
        <w:rPr>
          <w:rFonts w:ascii="Times New Roman" w:hAnsi="Times New Roman"/>
          <w:b/>
          <w:sz w:val="24"/>
          <w:szCs w:val="24"/>
        </w:rPr>
        <w:t>.</w:t>
      </w:r>
    </w:p>
    <w:p w14:paraId="62D8F741"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Zahtjev za ishođenje rješenja za dobivanje statusa postrojenja s prethodnim odobrenjem sadrži:</w:t>
      </w:r>
    </w:p>
    <w:p w14:paraId="389257EC"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1. podatke o podnositelju zahtjeva: naziv i sjedište društva, odnosno obrta, matični broj, ime odgovorne osobe za zastupanje društva, odnosno obrta, broj telefona i e-mail adresu za potrebe kontakta</w:t>
      </w:r>
    </w:p>
    <w:p w14:paraId="6143D45F"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2. vrste i ukupnu količinu otpada za koje se traži prethodno odobrenje i</w:t>
      </w:r>
    </w:p>
    <w:p w14:paraId="02371FF9" w14:textId="77777777" w:rsidR="00FF499C" w:rsidRPr="00473F11" w:rsidRDefault="00FF499C" w:rsidP="00144B45">
      <w:pPr>
        <w:spacing w:before="120" w:after="0" w:line="240" w:lineRule="auto"/>
        <w:jc w:val="both"/>
        <w:rPr>
          <w:rFonts w:ascii="Times New Roman" w:hAnsi="Times New Roman"/>
          <w:sz w:val="24"/>
          <w:szCs w:val="24"/>
        </w:rPr>
      </w:pPr>
      <w:r w:rsidRPr="00473F11">
        <w:rPr>
          <w:rFonts w:ascii="Times New Roman" w:hAnsi="Times New Roman"/>
          <w:sz w:val="24"/>
          <w:szCs w:val="24"/>
        </w:rPr>
        <w:t>3. izjavu o vrstama i procijenjenoj količini otpada koji će nastati oporabom uvezenog otpada te načinu njeg</w:t>
      </w:r>
      <w:r w:rsidR="00E74834" w:rsidRPr="00473F11">
        <w:rPr>
          <w:rFonts w:ascii="Times New Roman" w:hAnsi="Times New Roman"/>
          <w:sz w:val="24"/>
          <w:szCs w:val="24"/>
        </w:rPr>
        <w:t>ove oporabe i/ili zbrinjavanja.</w:t>
      </w:r>
    </w:p>
    <w:p w14:paraId="17D256AC"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12</w:t>
      </w:r>
      <w:r w:rsidR="00B575DA" w:rsidRPr="00473F11">
        <w:rPr>
          <w:rFonts w:ascii="Times New Roman" w:hAnsi="Times New Roman"/>
          <w:b/>
          <w:sz w:val="24"/>
          <w:szCs w:val="24"/>
        </w:rPr>
        <w:t>6</w:t>
      </w:r>
      <w:r w:rsidRPr="00473F11">
        <w:rPr>
          <w:rFonts w:ascii="Times New Roman" w:hAnsi="Times New Roman"/>
          <w:b/>
          <w:sz w:val="24"/>
          <w:szCs w:val="24"/>
        </w:rPr>
        <w:t>.</w:t>
      </w:r>
    </w:p>
    <w:p w14:paraId="7B53B55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Pravna ili fizička osoba – obrtnik iz članka </w:t>
      </w:r>
      <w:r w:rsidR="00C55205" w:rsidRPr="00473F11">
        <w:rPr>
          <w:rFonts w:ascii="Times New Roman" w:hAnsi="Times New Roman"/>
          <w:sz w:val="24"/>
          <w:szCs w:val="24"/>
        </w:rPr>
        <w:t>124</w:t>
      </w:r>
      <w:r w:rsidRPr="00473F11">
        <w:rPr>
          <w:rFonts w:ascii="Times New Roman" w:hAnsi="Times New Roman"/>
          <w:sz w:val="24"/>
          <w:szCs w:val="24"/>
        </w:rPr>
        <w:t xml:space="preserve">. stavka 1. ovoga Zakona dužna je obavijestiti Ministarstvo o svakoj promjeni podataka temeljem kojih mu je izdano rješenje o statusu postrojenja s prethodnim odobrenjem i zatražiti izmjenu rješenja u roku od </w:t>
      </w:r>
      <w:r w:rsidR="0089760F" w:rsidRPr="00473F11">
        <w:rPr>
          <w:rFonts w:ascii="Times New Roman" w:hAnsi="Times New Roman"/>
          <w:sz w:val="24"/>
          <w:szCs w:val="24"/>
        </w:rPr>
        <w:t xml:space="preserve">30 </w:t>
      </w:r>
      <w:r w:rsidRPr="00473F11">
        <w:rPr>
          <w:rFonts w:ascii="Times New Roman" w:hAnsi="Times New Roman"/>
          <w:sz w:val="24"/>
          <w:szCs w:val="24"/>
        </w:rPr>
        <w:t xml:space="preserve">dana od nastale promjene. </w:t>
      </w:r>
    </w:p>
    <w:p w14:paraId="5560A591" w14:textId="77777777" w:rsidR="00FF499C" w:rsidRPr="00473F11" w:rsidRDefault="00FF499C"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Pravna ili fizička osoba – obrtnik iz članka </w:t>
      </w:r>
      <w:r w:rsidR="00C55205" w:rsidRPr="00473F11">
        <w:rPr>
          <w:rFonts w:ascii="Times New Roman" w:hAnsi="Times New Roman"/>
          <w:sz w:val="24"/>
          <w:szCs w:val="24"/>
        </w:rPr>
        <w:t>124</w:t>
      </w:r>
      <w:r w:rsidRPr="00473F11">
        <w:rPr>
          <w:rFonts w:ascii="Times New Roman" w:hAnsi="Times New Roman"/>
          <w:sz w:val="24"/>
          <w:szCs w:val="24"/>
        </w:rPr>
        <w:t>. stavka 1. ovoga Zakona dužna je do 1. ožujka tekuće godine, za proteklu kalendarsku godinu, dostav</w:t>
      </w:r>
      <w:r w:rsidR="00237E91" w:rsidRPr="00473F11">
        <w:rPr>
          <w:rFonts w:ascii="Times New Roman" w:hAnsi="Times New Roman"/>
          <w:sz w:val="24"/>
          <w:szCs w:val="24"/>
        </w:rPr>
        <w:t>iti</w:t>
      </w:r>
      <w:r w:rsidRPr="00473F11">
        <w:rPr>
          <w:rFonts w:ascii="Times New Roman" w:hAnsi="Times New Roman"/>
          <w:sz w:val="24"/>
          <w:szCs w:val="24"/>
        </w:rPr>
        <w:t xml:space="preserve"> Ministarstvu izvješće o uvezenim vrstama i količinama otpada za koje je ishodila rješenje o statusu postrojenja s prethodnim odobrenjem u pisanom ili digitalnom obliku putem elektroničke aplikacije Ministarstva iz članka </w:t>
      </w:r>
      <w:r w:rsidR="00737451" w:rsidRPr="00473F11">
        <w:rPr>
          <w:rFonts w:ascii="Times New Roman" w:hAnsi="Times New Roman"/>
          <w:sz w:val="24"/>
          <w:szCs w:val="24"/>
        </w:rPr>
        <w:t>1</w:t>
      </w:r>
      <w:r w:rsidR="0002218D" w:rsidRPr="00473F11">
        <w:rPr>
          <w:rFonts w:ascii="Times New Roman" w:hAnsi="Times New Roman"/>
          <w:sz w:val="24"/>
          <w:szCs w:val="24"/>
        </w:rPr>
        <w:t>32</w:t>
      </w:r>
      <w:r w:rsidRPr="00473F11">
        <w:rPr>
          <w:rFonts w:ascii="Times New Roman" w:hAnsi="Times New Roman"/>
          <w:sz w:val="24"/>
          <w:szCs w:val="24"/>
        </w:rPr>
        <w:t>. ovoga Zakona.</w:t>
      </w:r>
      <w:r w:rsidR="00E74834" w:rsidRPr="00473F11">
        <w:rPr>
          <w:rFonts w:ascii="Times New Roman" w:hAnsi="Times New Roman"/>
          <w:sz w:val="24"/>
          <w:szCs w:val="24"/>
        </w:rPr>
        <w:t xml:space="preserve">  </w:t>
      </w:r>
    </w:p>
    <w:p w14:paraId="77BC994B"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Jezici za komunikaciju u prekograničnom prometu otpada</w:t>
      </w:r>
    </w:p>
    <w:p w14:paraId="1951C87C"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F47BF3" w:rsidRPr="00473F11">
        <w:rPr>
          <w:rFonts w:ascii="Times New Roman" w:hAnsi="Times New Roman"/>
          <w:b/>
          <w:sz w:val="24"/>
          <w:szCs w:val="24"/>
        </w:rPr>
        <w:t>2</w:t>
      </w:r>
      <w:r w:rsidR="00B575DA" w:rsidRPr="00473F11">
        <w:rPr>
          <w:rFonts w:ascii="Times New Roman" w:hAnsi="Times New Roman"/>
          <w:b/>
          <w:sz w:val="24"/>
          <w:szCs w:val="24"/>
        </w:rPr>
        <w:t>7</w:t>
      </w:r>
      <w:r w:rsidRPr="00473F11">
        <w:rPr>
          <w:rFonts w:ascii="Times New Roman" w:hAnsi="Times New Roman"/>
          <w:b/>
          <w:sz w:val="24"/>
          <w:szCs w:val="24"/>
        </w:rPr>
        <w:t>.</w:t>
      </w:r>
    </w:p>
    <w:p w14:paraId="718508CC"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Jezici koje Republika Hrvatska prihvaća za komunikaciju u prekograničnom prometu otpada su hrvatski i engleski.</w:t>
      </w:r>
    </w:p>
    <w:p w14:paraId="17AF6C7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Kada izvornici dokumenata koji se prilažu zahtjevu za prekogranični promet otpada koji podliježe notifikacijskom postupku nisu na jednom od jezika iz stavka 1. ovoga članka, podnositelj obavijesti dužan je priložiti ovjereni prijevod na hrvatski jezik, sukladno članku </w:t>
      </w:r>
      <w:r w:rsidR="004278FD" w:rsidRPr="00473F11">
        <w:rPr>
          <w:rFonts w:ascii="Times New Roman" w:hAnsi="Times New Roman"/>
          <w:sz w:val="24"/>
          <w:szCs w:val="24"/>
        </w:rPr>
        <w:t>28</w:t>
      </w:r>
      <w:r w:rsidRPr="00473F11">
        <w:rPr>
          <w:rFonts w:ascii="Times New Roman" w:hAnsi="Times New Roman"/>
          <w:sz w:val="24"/>
          <w:szCs w:val="24"/>
        </w:rPr>
        <w:t>. Uredbe (EZ) br. 1013/2006.</w:t>
      </w:r>
    </w:p>
    <w:p w14:paraId="3FE058CF" w14:textId="77777777" w:rsidR="00FF499C" w:rsidRPr="00473F11" w:rsidRDefault="00FF499C"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Iznimno od stavka 2. ovoga članka, službena osoba može ocijeniti da dostava ovjerenog prijevoda pojedinog dokumenta n</w:t>
      </w:r>
      <w:r w:rsidR="00E74834" w:rsidRPr="00473F11">
        <w:rPr>
          <w:rFonts w:ascii="Times New Roman" w:hAnsi="Times New Roman"/>
          <w:sz w:val="24"/>
          <w:szCs w:val="24"/>
        </w:rPr>
        <w:t>a hrvatski jezik nije potrebna.</w:t>
      </w:r>
    </w:p>
    <w:p w14:paraId="1CBBDFA8"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Povrat pošiljke otpada</w:t>
      </w:r>
    </w:p>
    <w:p w14:paraId="6E7FFD6E"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BB0383" w:rsidRPr="00473F11">
        <w:rPr>
          <w:rFonts w:ascii="Times New Roman" w:hAnsi="Times New Roman"/>
          <w:b/>
          <w:sz w:val="24"/>
          <w:szCs w:val="24"/>
        </w:rPr>
        <w:t>2</w:t>
      </w:r>
      <w:r w:rsidR="00B575DA" w:rsidRPr="00473F11">
        <w:rPr>
          <w:rFonts w:ascii="Times New Roman" w:hAnsi="Times New Roman"/>
          <w:b/>
          <w:sz w:val="24"/>
          <w:szCs w:val="24"/>
        </w:rPr>
        <w:t>8</w:t>
      </w:r>
      <w:r w:rsidRPr="00473F11">
        <w:rPr>
          <w:rFonts w:ascii="Times New Roman" w:hAnsi="Times New Roman"/>
          <w:b/>
          <w:sz w:val="24"/>
          <w:szCs w:val="24"/>
        </w:rPr>
        <w:t>.</w:t>
      </w:r>
    </w:p>
    <w:p w14:paraId="3F2A5727"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U slučaju kada se sukladno člancima 22. ili 24. Uredbe (EZ) br. 1013/2006 mora izvršiti povrat otpada u Republiku Hrvatsku, iz Republike Hrvatske ili kroz Republiku Hrvatsku, Ministarstvo izdaje suglasnost.</w:t>
      </w:r>
    </w:p>
    <w:p w14:paraId="565E461D"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Suglasnost iz stavka 1. ovoga članka nije upravni akt.</w:t>
      </w:r>
    </w:p>
    <w:p w14:paraId="79B4A34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Suglasnost se dostavlja putem elektroničke pošte relevantnim nadležnim tijelima i kada je to moguće, pošiljatelju.</w:t>
      </w:r>
    </w:p>
    <w:p w14:paraId="21E96F81"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(4) Pošiljatelj otpada iz Republike Hrvatske dužan je preuzeti vraćeni otpad ako ima uvjete za skladištenje takvog otpada.  </w:t>
      </w:r>
    </w:p>
    <w:p w14:paraId="13677A10"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(5) Ako pošiljatelj otpada iz Republike Hrvatske ne preuzme vraćeni otpad, pošiljatelj otpada je dužan osigurati da taj otpad preuzme ovlaštena osoba. </w:t>
      </w:r>
    </w:p>
    <w:p w14:paraId="03C27542"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(5) Iznimno od stavka 4. ovoga članka, ako pošiljatelj nije poznat ili je nesolventan, preuzimanje otpada od strane ovlaštene osobe osigurava Ministarstvo. </w:t>
      </w:r>
    </w:p>
    <w:p w14:paraId="5619165A" w14:textId="77777777" w:rsidR="00482872" w:rsidRPr="00473F11" w:rsidRDefault="00FF499C" w:rsidP="00482872">
      <w:pPr>
        <w:spacing w:before="100" w:beforeAutospacing="1" w:after="0" w:line="240" w:lineRule="auto"/>
        <w:ind w:firstLine="720"/>
        <w:jc w:val="both"/>
        <w:rPr>
          <w:rFonts w:ascii="Times New Roman" w:hAnsi="Times New Roman"/>
          <w:sz w:val="24"/>
          <w:szCs w:val="24"/>
        </w:rPr>
      </w:pPr>
      <w:r w:rsidRPr="00473F11">
        <w:rPr>
          <w:rFonts w:ascii="Times New Roman" w:hAnsi="Times New Roman"/>
          <w:sz w:val="24"/>
          <w:szCs w:val="24"/>
        </w:rPr>
        <w:t>(6) Obavijesti, dogovori o načinu postupanja i ostala komunikacija između nadležnih tijela u slučajevima iz članaka 22. i 24. Uredbe (EZ) br. 1013/2006 odvija se putem elektroničke pošt</w:t>
      </w:r>
      <w:r w:rsidR="007C73FC" w:rsidRPr="00473F11">
        <w:rPr>
          <w:rFonts w:ascii="Times New Roman" w:hAnsi="Times New Roman"/>
          <w:sz w:val="24"/>
          <w:szCs w:val="24"/>
        </w:rPr>
        <w:t>e ili na drugi prikladni način.</w:t>
      </w:r>
    </w:p>
    <w:p w14:paraId="1B7B6F70" w14:textId="77777777" w:rsidR="00482872" w:rsidRPr="00473F11" w:rsidRDefault="00482872" w:rsidP="00482872">
      <w:pPr>
        <w:spacing w:after="0" w:line="240" w:lineRule="auto"/>
        <w:ind w:firstLine="720"/>
        <w:jc w:val="both"/>
        <w:rPr>
          <w:rFonts w:ascii="Times New Roman" w:hAnsi="Times New Roman"/>
          <w:sz w:val="24"/>
          <w:szCs w:val="24"/>
        </w:rPr>
      </w:pPr>
    </w:p>
    <w:p w14:paraId="696ECF03" w14:textId="77777777" w:rsidR="00482872" w:rsidRPr="00473F11" w:rsidRDefault="00482872" w:rsidP="00482872">
      <w:pPr>
        <w:spacing w:after="0" w:line="240" w:lineRule="auto"/>
        <w:ind w:firstLine="720"/>
        <w:jc w:val="both"/>
        <w:rPr>
          <w:rFonts w:ascii="Times New Roman" w:hAnsi="Times New Roman"/>
          <w:sz w:val="24"/>
          <w:szCs w:val="24"/>
        </w:rPr>
      </w:pPr>
    </w:p>
    <w:p w14:paraId="5B089030" w14:textId="77777777" w:rsidR="00FF499C" w:rsidRPr="00473F11" w:rsidRDefault="00E7614A" w:rsidP="00482872">
      <w:pPr>
        <w:spacing w:after="0" w:line="240" w:lineRule="auto"/>
        <w:jc w:val="center"/>
        <w:rPr>
          <w:rFonts w:ascii="Times New Roman" w:hAnsi="Times New Roman"/>
          <w:b/>
          <w:sz w:val="24"/>
          <w:szCs w:val="24"/>
        </w:rPr>
      </w:pPr>
      <w:r w:rsidRPr="00473F11">
        <w:rPr>
          <w:rFonts w:ascii="Times New Roman" w:hAnsi="Times New Roman"/>
          <w:b/>
          <w:sz w:val="24"/>
          <w:szCs w:val="24"/>
        </w:rPr>
        <w:t>XIII</w:t>
      </w:r>
      <w:r w:rsidR="00FF499C" w:rsidRPr="00473F11">
        <w:rPr>
          <w:rFonts w:ascii="Times New Roman" w:hAnsi="Times New Roman"/>
          <w:b/>
          <w:sz w:val="24"/>
          <w:szCs w:val="24"/>
        </w:rPr>
        <w:t>. INFORMACIJSKI SUSTAV GOSPODARENJA OTPADOM</w:t>
      </w:r>
    </w:p>
    <w:p w14:paraId="72906311"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B575DA" w:rsidRPr="00473F11">
        <w:rPr>
          <w:rFonts w:ascii="Times New Roman" w:hAnsi="Times New Roman"/>
          <w:b/>
          <w:sz w:val="24"/>
          <w:szCs w:val="24"/>
        </w:rPr>
        <w:t>29</w:t>
      </w:r>
      <w:r w:rsidRPr="00473F11">
        <w:rPr>
          <w:rFonts w:ascii="Times New Roman" w:hAnsi="Times New Roman"/>
          <w:b/>
          <w:sz w:val="24"/>
          <w:szCs w:val="24"/>
        </w:rPr>
        <w:t>.</w:t>
      </w:r>
    </w:p>
    <w:p w14:paraId="28357704"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Informacijski sustav gospodarenja otpadom (u daljnjem tekstu: informacijski sustav) služi u nadzoru provedbe i upravljanja sustavom gospodarenja otpadom Republike Hrvatske.</w:t>
      </w:r>
    </w:p>
    <w:p w14:paraId="2623A767"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Informacijski sustav je sastavni dio informacijskog sustava zaštite okoliša, koji se vodi prema zakonu kojim se uređuje zaštita okoliša, a sadrži</w:t>
      </w:r>
      <w:r w:rsidR="001F482E" w:rsidRPr="00473F11">
        <w:rPr>
          <w:rFonts w:ascii="Times New Roman" w:hAnsi="Times New Roman"/>
          <w:sz w:val="24"/>
          <w:szCs w:val="24"/>
        </w:rPr>
        <w:t>:</w:t>
      </w:r>
    </w:p>
    <w:p w14:paraId="40D9D0D1"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1. podatke:</w:t>
      </w:r>
    </w:p>
    <w:p w14:paraId="7F2CB6D1"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nusproizvodima i ukidanju statusa otpada</w:t>
      </w:r>
    </w:p>
    <w:p w14:paraId="716E6868"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xml:space="preserve">- iz izvješća jedinica područne (regionalne) samouprave i Grada Zagreba </w:t>
      </w:r>
    </w:p>
    <w:p w14:paraId="33A860FB"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iz izvješća o radu davatelja javne usluge</w:t>
      </w:r>
    </w:p>
    <w:p w14:paraId="5D9D591E"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lokacijama odbačenog otpada</w:t>
      </w:r>
    </w:p>
    <w:p w14:paraId="7870CF3A"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xml:space="preserve">- o provedenim aktivnostima sprječavanja nastanka otpada </w:t>
      </w:r>
    </w:p>
    <w:p w14:paraId="1ACAE387"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ponovnoj uporabi proizvoda</w:t>
      </w:r>
    </w:p>
    <w:p w14:paraId="74876478"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otpadu od hrane</w:t>
      </w:r>
    </w:p>
    <w:p w14:paraId="092632CD"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xml:space="preserve">- o provođenju ekonomskih instrumenata gospodarenja otpadom </w:t>
      </w:r>
    </w:p>
    <w:p w14:paraId="1977A8D5"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troškovima odlaganja otpada</w:t>
      </w:r>
    </w:p>
    <w:p w14:paraId="1E94BC5D"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provedbi propisanih ciljeva gospodarenja otpadom i stopama sakupljanja i recikliranja</w:t>
      </w:r>
    </w:p>
    <w:p w14:paraId="4B0AEC1D"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xml:space="preserve">- o provedenim izobrazno-informativne aktivnostima </w:t>
      </w:r>
    </w:p>
    <w:p w14:paraId="7D10F471"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provedenim akcijama prikupljanja otpada</w:t>
      </w:r>
    </w:p>
    <w:p w14:paraId="0E7E8013"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xml:space="preserve">- o posebnim kategorijama otpada </w:t>
      </w:r>
    </w:p>
    <w:p w14:paraId="26041778"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xml:space="preserve">- o proizvodima koje na tržište stavljaju proizvođači proizvoda koji podliježu proširenoj odgovornosti proizvođača ili su predmet zabrane ili ograničenja stavljanja na tržište, te podataka o skupljanju i obradi otpada koji je nastao od tih proizvoda </w:t>
      </w:r>
    </w:p>
    <w:p w14:paraId="060523C6"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količinama, vrstama i tokovima otpada</w:t>
      </w:r>
    </w:p>
    <w:p w14:paraId="0E3A19DB"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obveznicima izrade plana gospodarenja otpadom iz rudarske industrije</w:t>
      </w:r>
    </w:p>
    <w:p w14:paraId="65FE9F81"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postrojenjima za gospodarenje otpadom iz rudarske industrije, planovima, suglasnostima te dozvolama za gospodarenje otpadom iz rudarske industrije kao i zatvorenim i napuštenim postrojenjima za obradu otpada iz rudarske industrije</w:t>
      </w:r>
    </w:p>
    <w:p w14:paraId="7439F37F"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osobama koje gospodare otpadom i lokacijama na kojima se gospodari otpadom</w:t>
      </w:r>
    </w:p>
    <w:p w14:paraId="6E3F54F5"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xml:space="preserve">- o prekograničnom prometu otpadom </w:t>
      </w:r>
    </w:p>
    <w:p w14:paraId="0EAB24BB"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gospodarenj</w:t>
      </w:r>
      <w:r w:rsidR="00CB7241" w:rsidRPr="00473F11">
        <w:rPr>
          <w:rFonts w:ascii="Times New Roman" w:hAnsi="Times New Roman"/>
          <w:sz w:val="24"/>
          <w:szCs w:val="24"/>
        </w:rPr>
        <w:t>u</w:t>
      </w:r>
      <w:r w:rsidRPr="00473F11">
        <w:rPr>
          <w:rFonts w:ascii="Times New Roman" w:hAnsi="Times New Roman"/>
          <w:sz w:val="24"/>
          <w:szCs w:val="24"/>
        </w:rPr>
        <w:t xml:space="preserve"> otpadom uključujući i pokazatelje sprječavanja nastanka otpada te  pokazatelje ponovne uporabe</w:t>
      </w:r>
    </w:p>
    <w:p w14:paraId="56ACD8CC"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o propisima, smjernicama, planovima i projektima u području gospodarenja otpadom, te ostale podatke od značaja z</w:t>
      </w:r>
      <w:r w:rsidR="003042F4" w:rsidRPr="00473F11">
        <w:rPr>
          <w:rFonts w:ascii="Times New Roman" w:hAnsi="Times New Roman"/>
          <w:sz w:val="24"/>
          <w:szCs w:val="24"/>
        </w:rPr>
        <w:t>a područje gospodarenja otpadom</w:t>
      </w:r>
    </w:p>
    <w:p w14:paraId="4005F329"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2. aplikacije:</w:t>
      </w:r>
    </w:p>
    <w:p w14:paraId="3F4E38B2" w14:textId="77777777" w:rsidR="00B23DED"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w:t>
      </w:r>
      <w:r w:rsidR="00B23DED" w:rsidRPr="00473F11">
        <w:rPr>
          <w:rFonts w:ascii="Times New Roman" w:hAnsi="Times New Roman"/>
          <w:sz w:val="24"/>
          <w:szCs w:val="24"/>
        </w:rPr>
        <w:t xml:space="preserve"> e-ONTO</w:t>
      </w:r>
    </w:p>
    <w:p w14:paraId="36E1E579" w14:textId="77777777" w:rsidR="00B23DED"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w:t>
      </w:r>
      <w:r w:rsidR="00B23DED" w:rsidRPr="00473F11">
        <w:rPr>
          <w:rFonts w:ascii="Times New Roman" w:hAnsi="Times New Roman"/>
          <w:sz w:val="24"/>
          <w:szCs w:val="24"/>
        </w:rPr>
        <w:t xml:space="preserve"> aplikaciju za rad Registra djelatnosti gospodarenja otpadom</w:t>
      </w:r>
    </w:p>
    <w:p w14:paraId="132D2083" w14:textId="77777777" w:rsidR="00B23DED"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w:t>
      </w:r>
      <w:r w:rsidR="00B23DED" w:rsidRPr="00473F11">
        <w:rPr>
          <w:rFonts w:ascii="Times New Roman" w:hAnsi="Times New Roman"/>
          <w:sz w:val="24"/>
          <w:szCs w:val="24"/>
        </w:rPr>
        <w:t xml:space="preserve"> aplikaciju Registra onečišćavanja okoliša</w:t>
      </w:r>
    </w:p>
    <w:p w14:paraId="4544F4FE" w14:textId="77777777" w:rsidR="00B23DED"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w:t>
      </w:r>
      <w:r w:rsidR="00B23DED" w:rsidRPr="00473F11">
        <w:rPr>
          <w:rFonts w:ascii="Times New Roman" w:hAnsi="Times New Roman"/>
          <w:sz w:val="24"/>
          <w:szCs w:val="24"/>
        </w:rPr>
        <w:t xml:space="preserve"> aplikaciju za prekogranični promet otpadom</w:t>
      </w:r>
    </w:p>
    <w:p w14:paraId="01777EFB" w14:textId="77777777" w:rsidR="00B23DED"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w:t>
      </w:r>
      <w:r w:rsidR="00B23DED" w:rsidRPr="00473F11">
        <w:rPr>
          <w:rFonts w:ascii="Times New Roman" w:hAnsi="Times New Roman"/>
          <w:sz w:val="24"/>
          <w:szCs w:val="24"/>
        </w:rPr>
        <w:t xml:space="preserve"> aplikaciju za evidenciju lokacija odbačenog otpada</w:t>
      </w:r>
    </w:p>
    <w:p w14:paraId="604F1A54" w14:textId="77777777" w:rsidR="00B23DED"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w:t>
      </w:r>
      <w:r w:rsidR="00B23DED" w:rsidRPr="00473F11">
        <w:rPr>
          <w:rFonts w:ascii="Times New Roman" w:hAnsi="Times New Roman"/>
          <w:sz w:val="24"/>
          <w:szCs w:val="24"/>
        </w:rPr>
        <w:t xml:space="preserve"> aplikaciju za izvješća o radu davatelja usluge </w:t>
      </w:r>
    </w:p>
    <w:p w14:paraId="55B1FCBB" w14:textId="77777777" w:rsidR="00B23DED"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w:t>
      </w:r>
      <w:r w:rsidR="00B23DED" w:rsidRPr="00473F11">
        <w:rPr>
          <w:rFonts w:ascii="Times New Roman" w:hAnsi="Times New Roman"/>
          <w:sz w:val="24"/>
          <w:szCs w:val="24"/>
        </w:rPr>
        <w:t xml:space="preserve"> aplikaciju za operatere odlagališta i praćenje odlaganja biorazgradivog komunalnog otpada </w:t>
      </w:r>
    </w:p>
    <w:p w14:paraId="28396CAC" w14:textId="77777777" w:rsidR="00B23DED"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w:t>
      </w:r>
      <w:r w:rsidR="00B23DED" w:rsidRPr="00473F11">
        <w:rPr>
          <w:rFonts w:ascii="Times New Roman" w:hAnsi="Times New Roman"/>
          <w:sz w:val="24"/>
          <w:szCs w:val="24"/>
        </w:rPr>
        <w:t xml:space="preserve"> portal sprječavanja nastanka otpada i aplikaciju za praćenje projekata i aktivnosti sprječavanja nastanka otpada, ponovne uporabe i izobrazno-informativnih aktivnosti</w:t>
      </w:r>
    </w:p>
    <w:p w14:paraId="3E0ADB0D" w14:textId="77777777" w:rsidR="001F482E" w:rsidRPr="00473F11" w:rsidRDefault="001F482E" w:rsidP="00144B45">
      <w:pPr>
        <w:spacing w:line="240" w:lineRule="auto"/>
        <w:rPr>
          <w:rFonts w:ascii="Times New Roman" w:hAnsi="Times New Roman"/>
          <w:sz w:val="24"/>
          <w:szCs w:val="24"/>
        </w:rPr>
      </w:pPr>
      <w:r w:rsidRPr="00473F11">
        <w:rPr>
          <w:rFonts w:ascii="Times New Roman" w:hAnsi="Times New Roman"/>
          <w:sz w:val="24"/>
          <w:szCs w:val="24"/>
        </w:rPr>
        <w:t>- RPPO.</w:t>
      </w:r>
    </w:p>
    <w:p w14:paraId="4182500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Informacijski sustav vodi Ministarstvo, korištenjem elektroničkih programskih rješenja koje omogućavaju mrežni unos, obradu i prikaz podataka.</w:t>
      </w:r>
    </w:p>
    <w:p w14:paraId="3F44C8E7" w14:textId="77777777" w:rsidR="00FF499C" w:rsidRPr="00473F11" w:rsidRDefault="00FF499C" w:rsidP="00144B45">
      <w:pPr>
        <w:spacing w:line="240" w:lineRule="auto"/>
        <w:ind w:firstLine="720"/>
        <w:jc w:val="both"/>
        <w:rPr>
          <w:rFonts w:ascii="Times New Roman" w:hAnsi="Times New Roman"/>
          <w:iCs/>
          <w:color w:val="000000" w:themeColor="text1"/>
          <w:sz w:val="24"/>
          <w:szCs w:val="24"/>
        </w:rPr>
      </w:pPr>
      <w:r w:rsidRPr="00473F11">
        <w:rPr>
          <w:rFonts w:ascii="Times New Roman" w:hAnsi="Times New Roman"/>
          <w:sz w:val="24"/>
          <w:szCs w:val="24"/>
        </w:rPr>
        <w:t>(</w:t>
      </w:r>
      <w:r w:rsidR="005A238D" w:rsidRPr="00473F11">
        <w:rPr>
          <w:rFonts w:ascii="Times New Roman" w:hAnsi="Times New Roman"/>
          <w:sz w:val="24"/>
          <w:szCs w:val="24"/>
        </w:rPr>
        <w:t>4</w:t>
      </w:r>
      <w:r w:rsidRPr="00473F11">
        <w:rPr>
          <w:rFonts w:ascii="Times New Roman" w:hAnsi="Times New Roman"/>
          <w:sz w:val="24"/>
          <w:szCs w:val="24"/>
        </w:rPr>
        <w:t>) Podaci koji se unose u informacijski sustav moraju biti cjeloviti, pouzdani, pravovremeni i dosljedni</w:t>
      </w:r>
      <w:r w:rsidR="00054254" w:rsidRPr="00473F11">
        <w:rPr>
          <w:rFonts w:ascii="Times New Roman" w:hAnsi="Times New Roman"/>
          <w:color w:val="000000" w:themeColor="text1"/>
          <w:sz w:val="24"/>
          <w:szCs w:val="24"/>
        </w:rPr>
        <w:t xml:space="preserve">, </w:t>
      </w:r>
      <w:r w:rsidR="00054254" w:rsidRPr="00473F11">
        <w:rPr>
          <w:rFonts w:ascii="Times New Roman" w:hAnsi="Times New Roman"/>
          <w:iCs/>
          <w:color w:val="000000" w:themeColor="text1"/>
          <w:sz w:val="24"/>
          <w:szCs w:val="24"/>
        </w:rPr>
        <w:t>pri čemu podaci o lokacijama odbačenog otpada te lokacijama na kojima se gospodari otpadom trebaju biti uspostavljeni kao skupovi podataka s prostornom komponentom.</w:t>
      </w:r>
    </w:p>
    <w:p w14:paraId="4CDC0DC6"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5A238D" w:rsidRPr="00473F11">
        <w:rPr>
          <w:rFonts w:ascii="Times New Roman" w:hAnsi="Times New Roman"/>
          <w:sz w:val="24"/>
          <w:szCs w:val="24"/>
        </w:rPr>
        <w:t>5</w:t>
      </w:r>
      <w:r w:rsidRPr="00473F11">
        <w:rPr>
          <w:rFonts w:ascii="Times New Roman" w:hAnsi="Times New Roman"/>
          <w:sz w:val="24"/>
          <w:szCs w:val="24"/>
        </w:rPr>
        <w:t>) Ministarstvo koordinira aktivnosti na osiguranju i kontroli kvalitete podataka u suradnji s nadležnim tijelima na regionalnoj i lokalnoj razini i ostalim dionicima.</w:t>
      </w:r>
    </w:p>
    <w:p w14:paraId="31094630" w14:textId="0F78B60A"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w:t>
      </w:r>
      <w:r w:rsidR="005A238D" w:rsidRPr="00473F11">
        <w:rPr>
          <w:rFonts w:ascii="Times New Roman" w:hAnsi="Times New Roman"/>
          <w:sz w:val="24"/>
          <w:szCs w:val="24"/>
        </w:rPr>
        <w:t>6</w:t>
      </w:r>
      <w:r w:rsidRPr="00473F11">
        <w:rPr>
          <w:rFonts w:ascii="Times New Roman" w:hAnsi="Times New Roman"/>
          <w:sz w:val="24"/>
          <w:szCs w:val="24"/>
        </w:rPr>
        <w:t>) Ministarstvo osigurava pristup informacijskom sustavu iz stavka 1. ovog</w:t>
      </w:r>
      <w:r w:rsidR="00EB26E9" w:rsidRPr="00473F11">
        <w:rPr>
          <w:rFonts w:ascii="Times New Roman" w:hAnsi="Times New Roman"/>
          <w:sz w:val="24"/>
          <w:szCs w:val="24"/>
        </w:rPr>
        <w:t>a</w:t>
      </w:r>
      <w:r w:rsidRPr="00473F11">
        <w:rPr>
          <w:rFonts w:ascii="Times New Roman" w:hAnsi="Times New Roman"/>
          <w:sz w:val="24"/>
          <w:szCs w:val="24"/>
        </w:rPr>
        <w:t xml:space="preserve"> članka svim tijelima državne uprave s nadležnostima iz područja gospodarenja otpadom, u svrhu učinkovitijeg nadzora i planiranja.</w:t>
      </w:r>
      <w:r w:rsidRPr="00473F11">
        <w:rPr>
          <w:rFonts w:ascii="Times New Roman" w:hAnsi="Times New Roman"/>
          <w:sz w:val="24"/>
          <w:szCs w:val="24"/>
        </w:rPr>
        <w:tab/>
      </w:r>
    </w:p>
    <w:p w14:paraId="4BD6706F"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5A238D" w:rsidRPr="00473F11">
        <w:rPr>
          <w:rFonts w:ascii="Times New Roman" w:hAnsi="Times New Roman"/>
          <w:sz w:val="24"/>
          <w:szCs w:val="24"/>
        </w:rPr>
        <w:t>7</w:t>
      </w:r>
      <w:r w:rsidRPr="00473F11">
        <w:rPr>
          <w:rFonts w:ascii="Times New Roman" w:hAnsi="Times New Roman"/>
          <w:sz w:val="24"/>
          <w:szCs w:val="24"/>
        </w:rPr>
        <w:t xml:space="preserve">) Nadležna tijela jedinica lokalne i područne (regionalne) samouprave </w:t>
      </w:r>
      <w:r w:rsidR="00BE5A61" w:rsidRPr="00473F11">
        <w:rPr>
          <w:rFonts w:ascii="Times New Roman" w:hAnsi="Times New Roman"/>
          <w:sz w:val="24"/>
          <w:szCs w:val="24"/>
        </w:rPr>
        <w:t xml:space="preserve">odnosno Grada Zagreba </w:t>
      </w:r>
      <w:r w:rsidRPr="00473F11">
        <w:rPr>
          <w:rFonts w:ascii="Times New Roman" w:hAnsi="Times New Roman"/>
          <w:sz w:val="24"/>
          <w:szCs w:val="24"/>
        </w:rPr>
        <w:t xml:space="preserve">te pravne osobe i fizičke osobe dužne su osigurati pravodobno i bez naknade, podatke o gospodarenju otpadom koje posjeduju, a koji su potrebni za vođenje informacijskog sustava. </w:t>
      </w:r>
    </w:p>
    <w:p w14:paraId="7CA439B9"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w:t>
      </w:r>
      <w:r w:rsidR="007D16B0" w:rsidRPr="00473F11">
        <w:rPr>
          <w:rFonts w:ascii="Times New Roman" w:hAnsi="Times New Roman"/>
          <w:sz w:val="24"/>
          <w:szCs w:val="24"/>
        </w:rPr>
        <w:t>8</w:t>
      </w:r>
      <w:r w:rsidRPr="00473F11">
        <w:rPr>
          <w:rFonts w:ascii="Times New Roman" w:hAnsi="Times New Roman"/>
          <w:sz w:val="24"/>
          <w:szCs w:val="24"/>
        </w:rPr>
        <w:t>) Sredstva za nabavu</w:t>
      </w:r>
      <w:r w:rsidR="0002218D" w:rsidRPr="00473F11">
        <w:rPr>
          <w:rFonts w:ascii="Times New Roman" w:hAnsi="Times New Roman"/>
          <w:sz w:val="24"/>
          <w:szCs w:val="24"/>
        </w:rPr>
        <w:t xml:space="preserve"> i održavanje</w:t>
      </w:r>
      <w:r w:rsidRPr="00473F11">
        <w:rPr>
          <w:rFonts w:ascii="Times New Roman" w:hAnsi="Times New Roman"/>
          <w:sz w:val="24"/>
          <w:szCs w:val="24"/>
        </w:rPr>
        <w:t xml:space="preserve"> aplikacija</w:t>
      </w:r>
      <w:r w:rsidR="0002218D" w:rsidRPr="00473F11">
        <w:rPr>
          <w:rFonts w:ascii="Times New Roman" w:hAnsi="Times New Roman"/>
          <w:sz w:val="24"/>
          <w:szCs w:val="24"/>
        </w:rPr>
        <w:t xml:space="preserve"> i podataka</w:t>
      </w:r>
      <w:r w:rsidRPr="00473F11">
        <w:rPr>
          <w:rFonts w:ascii="Times New Roman" w:hAnsi="Times New Roman"/>
          <w:sz w:val="24"/>
          <w:szCs w:val="24"/>
        </w:rPr>
        <w:t xml:space="preserve"> informacijskog sustava osigurava Ministarstvo i Fond.</w:t>
      </w:r>
    </w:p>
    <w:p w14:paraId="43476186" w14:textId="77777777" w:rsidR="00FF499C" w:rsidRPr="00473F11" w:rsidRDefault="007D16B0"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(9) Strukturu, sadržaj, dostupnost podataka i način rada informacijskog susta</w:t>
      </w:r>
      <w:r w:rsidR="00E74834" w:rsidRPr="00473F11">
        <w:rPr>
          <w:rFonts w:ascii="Times New Roman" w:hAnsi="Times New Roman"/>
          <w:sz w:val="24"/>
          <w:szCs w:val="24"/>
        </w:rPr>
        <w:t>va propisuje ministar naputkom.</w:t>
      </w:r>
    </w:p>
    <w:p w14:paraId="24751A23" w14:textId="77777777" w:rsidR="00FF499C" w:rsidRPr="00473F11" w:rsidRDefault="00FF499C"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Registar djelatnosti gospodarenja otpadom</w:t>
      </w:r>
    </w:p>
    <w:p w14:paraId="3B787CFE"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416AB3" w:rsidRPr="00473F11">
        <w:rPr>
          <w:rFonts w:ascii="Times New Roman" w:hAnsi="Times New Roman"/>
          <w:b/>
          <w:sz w:val="24"/>
          <w:szCs w:val="24"/>
        </w:rPr>
        <w:t>13</w:t>
      </w:r>
      <w:r w:rsidR="00B575DA" w:rsidRPr="00473F11">
        <w:rPr>
          <w:rFonts w:ascii="Times New Roman" w:hAnsi="Times New Roman"/>
          <w:b/>
          <w:sz w:val="24"/>
          <w:szCs w:val="24"/>
        </w:rPr>
        <w:t>0</w:t>
      </w:r>
      <w:r w:rsidRPr="00473F11">
        <w:rPr>
          <w:rFonts w:ascii="Times New Roman" w:hAnsi="Times New Roman"/>
          <w:b/>
          <w:sz w:val="24"/>
          <w:szCs w:val="24"/>
        </w:rPr>
        <w:t>.</w:t>
      </w:r>
    </w:p>
    <w:p w14:paraId="185FF2AB"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(1) Registar djelatnosti gospodarenja otpadom vodi Ministarstvo</w:t>
      </w:r>
      <w:r w:rsidR="005A2AA8" w:rsidRPr="00473F11">
        <w:rPr>
          <w:rFonts w:ascii="Times New Roman" w:hAnsi="Times New Roman"/>
          <w:sz w:val="24"/>
          <w:szCs w:val="24"/>
        </w:rPr>
        <w:t xml:space="preserve">, </w:t>
      </w:r>
      <w:r w:rsidR="00541F44" w:rsidRPr="00473F11">
        <w:rPr>
          <w:rFonts w:ascii="Times New Roman" w:hAnsi="Times New Roman"/>
          <w:sz w:val="24"/>
          <w:szCs w:val="24"/>
        </w:rPr>
        <w:t xml:space="preserve">i </w:t>
      </w:r>
      <w:r w:rsidRPr="00473F11">
        <w:rPr>
          <w:rFonts w:ascii="Times New Roman" w:hAnsi="Times New Roman"/>
          <w:sz w:val="24"/>
          <w:szCs w:val="24"/>
        </w:rPr>
        <w:t>nadležno tijelo županije</w:t>
      </w:r>
      <w:r w:rsidRPr="00473F11" w:rsidDel="00007249">
        <w:rPr>
          <w:rFonts w:ascii="Times New Roman" w:hAnsi="Times New Roman"/>
          <w:sz w:val="24"/>
          <w:szCs w:val="24"/>
        </w:rPr>
        <w:t xml:space="preserve"> </w:t>
      </w:r>
      <w:r w:rsidR="00E11F6E" w:rsidRPr="00473F11">
        <w:rPr>
          <w:rFonts w:ascii="Times New Roman" w:hAnsi="Times New Roman"/>
          <w:sz w:val="24"/>
          <w:szCs w:val="24"/>
        </w:rPr>
        <w:t>odnosno</w:t>
      </w:r>
      <w:r w:rsidR="005A2AA8" w:rsidRPr="00473F11">
        <w:rPr>
          <w:rFonts w:ascii="Times New Roman" w:hAnsi="Times New Roman"/>
          <w:sz w:val="24"/>
          <w:szCs w:val="24"/>
        </w:rPr>
        <w:t xml:space="preserve"> Grada Zagreba </w:t>
      </w:r>
      <w:r w:rsidRPr="00473F11">
        <w:rPr>
          <w:rFonts w:ascii="Times New Roman" w:hAnsi="Times New Roman"/>
          <w:sz w:val="24"/>
          <w:szCs w:val="24"/>
        </w:rPr>
        <w:t xml:space="preserve">i sadrži podatke o aktima koji se odnose na pravne i fizičke osobe – obrtnike u vezi gospodarenja otpadom, a </w:t>
      </w:r>
      <w:r w:rsidR="005B6FE7" w:rsidRPr="00473F11">
        <w:rPr>
          <w:rFonts w:ascii="Times New Roman" w:hAnsi="Times New Roman"/>
          <w:sz w:val="24"/>
          <w:szCs w:val="24"/>
        </w:rPr>
        <w:t xml:space="preserve">osobito </w:t>
      </w:r>
      <w:r w:rsidRPr="00473F11">
        <w:rPr>
          <w:rFonts w:ascii="Times New Roman" w:hAnsi="Times New Roman"/>
          <w:sz w:val="24"/>
          <w:szCs w:val="24"/>
        </w:rPr>
        <w:t>podatke:</w:t>
      </w:r>
    </w:p>
    <w:p w14:paraId="33ED4E28" w14:textId="77777777" w:rsidR="00FF499C" w:rsidRPr="00473F11" w:rsidRDefault="00FF499C" w:rsidP="00144B45">
      <w:pPr>
        <w:spacing w:line="240" w:lineRule="auto"/>
        <w:jc w:val="both"/>
        <w:rPr>
          <w:rFonts w:ascii="Times New Roman" w:hAnsi="Times New Roman"/>
          <w:sz w:val="24"/>
          <w:szCs w:val="24"/>
        </w:rPr>
      </w:pPr>
      <w:r w:rsidRPr="00473F11">
        <w:rPr>
          <w:rFonts w:ascii="Times New Roman" w:hAnsi="Times New Roman"/>
          <w:sz w:val="24"/>
          <w:szCs w:val="24"/>
        </w:rPr>
        <w:t>1. o dozvolama za gospodarenje otpadom i rješenjima o tim dozvolama</w:t>
      </w:r>
    </w:p>
    <w:p w14:paraId="31DC2BAD" w14:textId="77777777" w:rsidR="00237AD9" w:rsidRPr="00473F11" w:rsidRDefault="00FF499C" w:rsidP="00144B45">
      <w:pPr>
        <w:spacing w:line="240" w:lineRule="auto"/>
        <w:jc w:val="both"/>
        <w:rPr>
          <w:rFonts w:ascii="Times New Roman" w:hAnsi="Times New Roman"/>
          <w:sz w:val="24"/>
          <w:szCs w:val="24"/>
        </w:rPr>
      </w:pPr>
      <w:r w:rsidRPr="00473F11">
        <w:rPr>
          <w:rFonts w:ascii="Times New Roman" w:hAnsi="Times New Roman"/>
          <w:sz w:val="24"/>
          <w:szCs w:val="24"/>
        </w:rPr>
        <w:t>2. Očevidnika sakupljača i oporabitelja</w:t>
      </w:r>
    </w:p>
    <w:p w14:paraId="668448D6" w14:textId="77777777" w:rsidR="00237AD9" w:rsidRPr="00473F11" w:rsidRDefault="00237AD9" w:rsidP="00144B45">
      <w:pPr>
        <w:spacing w:line="240" w:lineRule="auto"/>
        <w:jc w:val="both"/>
        <w:rPr>
          <w:rFonts w:ascii="Times New Roman" w:hAnsi="Times New Roman"/>
          <w:sz w:val="24"/>
          <w:szCs w:val="24"/>
        </w:rPr>
      </w:pPr>
      <w:r w:rsidRPr="00473F11">
        <w:rPr>
          <w:rFonts w:ascii="Times New Roman" w:hAnsi="Times New Roman"/>
          <w:sz w:val="24"/>
          <w:szCs w:val="24"/>
        </w:rPr>
        <w:t>3. Očevidnika nusproizvoda</w:t>
      </w:r>
    </w:p>
    <w:p w14:paraId="7BEB3465" w14:textId="7B2D1244" w:rsidR="00237AD9" w:rsidRPr="00473F11" w:rsidRDefault="00237AD9" w:rsidP="00144B45">
      <w:pPr>
        <w:spacing w:line="240" w:lineRule="auto"/>
        <w:jc w:val="both"/>
        <w:rPr>
          <w:rFonts w:ascii="Times New Roman" w:hAnsi="Times New Roman"/>
          <w:sz w:val="24"/>
          <w:szCs w:val="24"/>
        </w:rPr>
      </w:pPr>
      <w:r w:rsidRPr="00473F11">
        <w:rPr>
          <w:rFonts w:ascii="Times New Roman" w:hAnsi="Times New Roman"/>
          <w:sz w:val="24"/>
          <w:szCs w:val="24"/>
        </w:rPr>
        <w:t>4. Oče</w:t>
      </w:r>
      <w:r w:rsidR="0095781D" w:rsidRPr="00473F11">
        <w:rPr>
          <w:rFonts w:ascii="Times New Roman" w:hAnsi="Times New Roman"/>
          <w:sz w:val="24"/>
          <w:szCs w:val="24"/>
        </w:rPr>
        <w:t>v</w:t>
      </w:r>
      <w:r w:rsidRPr="00473F11">
        <w:rPr>
          <w:rFonts w:ascii="Times New Roman" w:hAnsi="Times New Roman"/>
          <w:sz w:val="24"/>
          <w:szCs w:val="24"/>
        </w:rPr>
        <w:t>idnika ukidanja statusa otpada</w:t>
      </w:r>
    </w:p>
    <w:p w14:paraId="09461429" w14:textId="77777777" w:rsidR="00237AD9" w:rsidRPr="00473F11" w:rsidRDefault="00237AD9" w:rsidP="00144B45">
      <w:pPr>
        <w:spacing w:line="240" w:lineRule="auto"/>
        <w:jc w:val="both"/>
        <w:rPr>
          <w:rFonts w:ascii="Times New Roman" w:hAnsi="Times New Roman"/>
          <w:sz w:val="24"/>
          <w:szCs w:val="24"/>
        </w:rPr>
      </w:pPr>
      <w:r w:rsidRPr="00473F11">
        <w:rPr>
          <w:rFonts w:ascii="Times New Roman" w:hAnsi="Times New Roman"/>
          <w:sz w:val="24"/>
          <w:szCs w:val="24"/>
        </w:rPr>
        <w:t xml:space="preserve">5. Evidencije prijevoznika, posrednika trgovaca i reciklažnih dvorišta </w:t>
      </w:r>
    </w:p>
    <w:p w14:paraId="608019F9" w14:textId="77777777" w:rsidR="00237AD9" w:rsidRPr="00473F11" w:rsidRDefault="00237AD9" w:rsidP="00144B45">
      <w:pPr>
        <w:spacing w:line="240" w:lineRule="auto"/>
        <w:jc w:val="both"/>
        <w:rPr>
          <w:rFonts w:ascii="Times New Roman" w:hAnsi="Times New Roman"/>
          <w:sz w:val="24"/>
          <w:szCs w:val="24"/>
        </w:rPr>
      </w:pPr>
      <w:r w:rsidRPr="00473F11">
        <w:rPr>
          <w:rFonts w:ascii="Times New Roman" w:hAnsi="Times New Roman"/>
          <w:sz w:val="24"/>
          <w:szCs w:val="24"/>
        </w:rPr>
        <w:t>6. Evidencija centara ponovne uporabe</w:t>
      </w:r>
    </w:p>
    <w:p w14:paraId="2D713E53" w14:textId="77777777" w:rsidR="00FF499C" w:rsidRPr="00473F11" w:rsidRDefault="00237AD9" w:rsidP="00144B45">
      <w:pPr>
        <w:spacing w:line="240" w:lineRule="auto"/>
        <w:jc w:val="both"/>
        <w:rPr>
          <w:rFonts w:ascii="Times New Roman" w:hAnsi="Times New Roman"/>
          <w:sz w:val="24"/>
          <w:szCs w:val="24"/>
        </w:rPr>
      </w:pPr>
      <w:r w:rsidRPr="00473F11">
        <w:rPr>
          <w:rFonts w:ascii="Times New Roman" w:hAnsi="Times New Roman"/>
          <w:sz w:val="24"/>
          <w:szCs w:val="24"/>
        </w:rPr>
        <w:t>7</w:t>
      </w:r>
      <w:r w:rsidR="00FF499C" w:rsidRPr="00473F11">
        <w:rPr>
          <w:rFonts w:ascii="Times New Roman" w:hAnsi="Times New Roman"/>
          <w:sz w:val="24"/>
          <w:szCs w:val="24"/>
        </w:rPr>
        <w:t>. podacima o obavljenim inspekcijskim nadzorima.</w:t>
      </w:r>
    </w:p>
    <w:p w14:paraId="6C70B9F6"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(2) Ministarstvo i nadležno tijelo županije</w:t>
      </w:r>
      <w:r w:rsidRPr="00473F11" w:rsidDel="00007249">
        <w:rPr>
          <w:rFonts w:ascii="Times New Roman" w:hAnsi="Times New Roman"/>
          <w:sz w:val="24"/>
          <w:szCs w:val="24"/>
        </w:rPr>
        <w:t xml:space="preserve"> </w:t>
      </w:r>
      <w:r w:rsidR="00E11F6E" w:rsidRPr="00473F11">
        <w:rPr>
          <w:rFonts w:ascii="Times New Roman" w:hAnsi="Times New Roman"/>
          <w:sz w:val="24"/>
          <w:szCs w:val="24"/>
        </w:rPr>
        <w:t>odnosno</w:t>
      </w:r>
      <w:r w:rsidR="00CA2971" w:rsidRPr="00473F11">
        <w:rPr>
          <w:rFonts w:ascii="Times New Roman" w:hAnsi="Times New Roman"/>
          <w:sz w:val="24"/>
          <w:szCs w:val="24"/>
        </w:rPr>
        <w:t xml:space="preserve"> Grada Zagreba </w:t>
      </w:r>
      <w:r w:rsidRPr="00473F11">
        <w:rPr>
          <w:rFonts w:ascii="Times New Roman" w:hAnsi="Times New Roman"/>
          <w:sz w:val="24"/>
          <w:szCs w:val="24"/>
        </w:rPr>
        <w:t>unose propisane podatke u Registar.</w:t>
      </w:r>
    </w:p>
    <w:p w14:paraId="3B9AFAF8"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Registar vodi Ministarstvo putem mrežne aplikacije iz članka </w:t>
      </w:r>
      <w:r w:rsidR="00C55205" w:rsidRPr="00473F11">
        <w:rPr>
          <w:rFonts w:ascii="Times New Roman" w:hAnsi="Times New Roman"/>
          <w:sz w:val="24"/>
          <w:szCs w:val="24"/>
        </w:rPr>
        <w:t>129</w:t>
      </w:r>
      <w:r w:rsidRPr="00473F11">
        <w:rPr>
          <w:rFonts w:ascii="Times New Roman" w:hAnsi="Times New Roman"/>
          <w:sz w:val="24"/>
          <w:szCs w:val="24"/>
        </w:rPr>
        <w:t xml:space="preserve">. ovoga Zakona. </w:t>
      </w:r>
    </w:p>
    <w:p w14:paraId="439AC573"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(4) Ministarstvo i nadležno tijelo županije </w:t>
      </w:r>
      <w:r w:rsidR="00E11F6E" w:rsidRPr="00473F11">
        <w:rPr>
          <w:rFonts w:ascii="Times New Roman" w:hAnsi="Times New Roman"/>
          <w:sz w:val="24"/>
          <w:szCs w:val="24"/>
        </w:rPr>
        <w:t>odnosno</w:t>
      </w:r>
      <w:r w:rsidR="00CA2971" w:rsidRPr="00473F11">
        <w:rPr>
          <w:rFonts w:ascii="Times New Roman" w:hAnsi="Times New Roman"/>
          <w:sz w:val="24"/>
          <w:szCs w:val="24"/>
        </w:rPr>
        <w:t xml:space="preserve"> Grada Zagreba </w:t>
      </w:r>
      <w:r w:rsidRPr="00473F11">
        <w:rPr>
          <w:rFonts w:ascii="Times New Roman" w:hAnsi="Times New Roman"/>
          <w:sz w:val="24"/>
          <w:szCs w:val="24"/>
        </w:rPr>
        <w:t>putem aplikacije iz stavka 1. ovoga članka zaprima zahtjeve, vodi postupak i izdaje rješenja i potvrde o obavljanju djelatnosti gospodarenja otpadom.</w:t>
      </w:r>
    </w:p>
    <w:p w14:paraId="23959FF3" w14:textId="77777777" w:rsidR="00197A7E" w:rsidRPr="00473F11" w:rsidRDefault="00197A7E"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416AB3" w:rsidRPr="00473F11">
        <w:rPr>
          <w:rFonts w:ascii="Times New Roman" w:hAnsi="Times New Roman"/>
          <w:sz w:val="24"/>
          <w:szCs w:val="24"/>
        </w:rPr>
        <w:t>5</w:t>
      </w:r>
      <w:r w:rsidRPr="00473F11">
        <w:rPr>
          <w:rFonts w:ascii="Times New Roman" w:hAnsi="Times New Roman"/>
          <w:sz w:val="24"/>
          <w:szCs w:val="24"/>
        </w:rPr>
        <w:t>) Dozvole za gospodarenje otpadom, popis osoba upisanih u Očevidnik sakupljača i oporabitelja i Evidenciju prijevoznika, posrednika trgovaca i reciklažnih dvorišta su javno dostupni putem Registra.</w:t>
      </w:r>
    </w:p>
    <w:p w14:paraId="3E25F895" w14:textId="77777777" w:rsidR="004A1C11" w:rsidRPr="00473F11" w:rsidRDefault="00FF499C"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w:t>
      </w:r>
      <w:r w:rsidR="00416AB3" w:rsidRPr="00473F11">
        <w:rPr>
          <w:rFonts w:ascii="Times New Roman" w:hAnsi="Times New Roman"/>
          <w:sz w:val="24"/>
          <w:szCs w:val="24"/>
        </w:rPr>
        <w:t>6</w:t>
      </w:r>
      <w:r w:rsidRPr="00473F11">
        <w:rPr>
          <w:rFonts w:ascii="Times New Roman" w:hAnsi="Times New Roman"/>
          <w:sz w:val="24"/>
          <w:szCs w:val="24"/>
        </w:rPr>
        <w:t xml:space="preserve">) Sadržaj, način vođenja </w:t>
      </w:r>
      <w:r w:rsidR="006206C0" w:rsidRPr="00473F11">
        <w:rPr>
          <w:rFonts w:ascii="Times New Roman" w:hAnsi="Times New Roman"/>
          <w:sz w:val="24"/>
          <w:szCs w:val="24"/>
        </w:rPr>
        <w:t>Registra</w:t>
      </w:r>
      <w:r w:rsidRPr="00473F11">
        <w:rPr>
          <w:rFonts w:ascii="Times New Roman" w:hAnsi="Times New Roman"/>
          <w:sz w:val="24"/>
          <w:szCs w:val="24"/>
        </w:rPr>
        <w:t>,</w:t>
      </w:r>
      <w:r w:rsidR="006206C0" w:rsidRPr="00473F11">
        <w:rPr>
          <w:rFonts w:ascii="Times New Roman" w:hAnsi="Times New Roman"/>
          <w:sz w:val="24"/>
          <w:szCs w:val="24"/>
        </w:rPr>
        <w:t xml:space="preserve"> način vođenja Očevidnika sakupljača i oporabitelja i Evidencije prijevoznika, posrednika trgovaca i reciklažnih dvorišta</w:t>
      </w:r>
      <w:r w:rsidRPr="00473F11">
        <w:rPr>
          <w:rFonts w:ascii="Times New Roman" w:hAnsi="Times New Roman"/>
          <w:sz w:val="24"/>
          <w:szCs w:val="24"/>
        </w:rPr>
        <w:t xml:space="preserve"> </w:t>
      </w:r>
      <w:r w:rsidR="006206C0" w:rsidRPr="00473F11">
        <w:rPr>
          <w:rFonts w:ascii="Times New Roman" w:hAnsi="Times New Roman"/>
          <w:sz w:val="24"/>
          <w:szCs w:val="24"/>
        </w:rPr>
        <w:t xml:space="preserve">te </w:t>
      </w:r>
      <w:r w:rsidRPr="00473F11">
        <w:rPr>
          <w:rFonts w:ascii="Times New Roman" w:hAnsi="Times New Roman"/>
          <w:sz w:val="24"/>
          <w:szCs w:val="24"/>
        </w:rPr>
        <w:t>dostupnost informacija propisuje Ministar naputkom.</w:t>
      </w:r>
    </w:p>
    <w:p w14:paraId="51BE34A9" w14:textId="77777777" w:rsidR="004A1C11" w:rsidRPr="00473F11" w:rsidRDefault="004A1C11" w:rsidP="00144B45">
      <w:pPr>
        <w:spacing w:before="100" w:beforeAutospacing="1" w:after="100" w:afterAutospacing="1" w:line="240" w:lineRule="auto"/>
        <w:jc w:val="center"/>
        <w:rPr>
          <w:rFonts w:ascii="Times New Roman" w:hAnsi="Times New Roman"/>
          <w:b/>
          <w:i/>
          <w:iCs/>
          <w:sz w:val="24"/>
          <w:szCs w:val="24"/>
        </w:rPr>
      </w:pPr>
      <w:r w:rsidRPr="00473F11">
        <w:rPr>
          <w:rFonts w:ascii="Times New Roman" w:hAnsi="Times New Roman"/>
          <w:b/>
          <w:i/>
          <w:iCs/>
          <w:sz w:val="24"/>
          <w:szCs w:val="24"/>
        </w:rPr>
        <w:t>Izvješćivanje</w:t>
      </w:r>
    </w:p>
    <w:p w14:paraId="08F70AA5"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416AB3" w:rsidRPr="00473F11">
        <w:rPr>
          <w:rFonts w:ascii="Times New Roman" w:hAnsi="Times New Roman"/>
          <w:b/>
          <w:sz w:val="24"/>
          <w:szCs w:val="24"/>
        </w:rPr>
        <w:t>13</w:t>
      </w:r>
      <w:r w:rsidR="00B575DA" w:rsidRPr="00473F11">
        <w:rPr>
          <w:rFonts w:ascii="Times New Roman" w:hAnsi="Times New Roman"/>
          <w:b/>
          <w:sz w:val="24"/>
          <w:szCs w:val="24"/>
        </w:rPr>
        <w:t>1</w:t>
      </w:r>
      <w:r w:rsidRPr="00473F11">
        <w:rPr>
          <w:rFonts w:ascii="Times New Roman" w:hAnsi="Times New Roman"/>
          <w:b/>
          <w:sz w:val="24"/>
          <w:szCs w:val="24"/>
        </w:rPr>
        <w:t>.</w:t>
      </w:r>
    </w:p>
    <w:p w14:paraId="086007DA" w14:textId="77777777" w:rsidR="00CB2811" w:rsidRPr="00473F11" w:rsidRDefault="00CB2811"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Nadležno tijelo za provedbu Uredbe (EZ) 2150/2002 je Ministarstvo.</w:t>
      </w:r>
    </w:p>
    <w:p w14:paraId="6719FA9A"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w:t>
      </w:r>
      <w:r w:rsidR="00CB2811" w:rsidRPr="00473F11">
        <w:rPr>
          <w:rFonts w:ascii="Times New Roman" w:hAnsi="Times New Roman"/>
          <w:sz w:val="24"/>
          <w:szCs w:val="24"/>
        </w:rPr>
        <w:t>2</w:t>
      </w:r>
      <w:r w:rsidRPr="00473F11">
        <w:rPr>
          <w:rFonts w:ascii="Times New Roman" w:hAnsi="Times New Roman"/>
          <w:sz w:val="24"/>
          <w:szCs w:val="24"/>
        </w:rPr>
        <w:t>) Ministarstvo provodi koordinaciju izvješćivanja i izvješćivanje</w:t>
      </w:r>
      <w:r w:rsidR="00B87A13" w:rsidRPr="00473F11">
        <w:rPr>
          <w:rFonts w:ascii="Times New Roman" w:hAnsi="Times New Roman"/>
          <w:sz w:val="24"/>
          <w:szCs w:val="24"/>
        </w:rPr>
        <w:t xml:space="preserve"> gospodarenju otpadom,</w:t>
      </w:r>
      <w:r w:rsidRPr="00473F11">
        <w:rPr>
          <w:rFonts w:ascii="Times New Roman" w:hAnsi="Times New Roman"/>
          <w:sz w:val="24"/>
          <w:szCs w:val="24"/>
        </w:rPr>
        <w:t xml:space="preserve"> o provedbi ciljeva, dostavlja prateće podatke te izvješća o provjeri kvalitete podataka, sukladno međunarodnim propisima i propisima Europske unije iz područja gospodarenja otpadom.</w:t>
      </w:r>
    </w:p>
    <w:p w14:paraId="6AAFDFED" w14:textId="77777777" w:rsidR="00FF499C" w:rsidRPr="00473F11" w:rsidRDefault="00FF499C" w:rsidP="00144B45">
      <w:pPr>
        <w:spacing w:line="240" w:lineRule="auto"/>
        <w:ind w:firstLine="720"/>
        <w:jc w:val="both"/>
        <w:rPr>
          <w:rFonts w:ascii="Times New Roman" w:hAnsi="Times New Roman"/>
          <w:sz w:val="24"/>
          <w:szCs w:val="24"/>
        </w:rPr>
      </w:pPr>
      <w:r w:rsidRPr="00473F11">
        <w:rPr>
          <w:rFonts w:ascii="Times New Roman" w:hAnsi="Times New Roman"/>
          <w:sz w:val="24"/>
          <w:szCs w:val="24"/>
        </w:rPr>
        <w:t>(</w:t>
      </w:r>
      <w:r w:rsidR="00CB2811" w:rsidRPr="00473F11">
        <w:rPr>
          <w:rFonts w:ascii="Times New Roman" w:hAnsi="Times New Roman"/>
          <w:sz w:val="24"/>
          <w:szCs w:val="24"/>
        </w:rPr>
        <w:t>3</w:t>
      </w:r>
      <w:r w:rsidRPr="00473F11">
        <w:rPr>
          <w:rFonts w:ascii="Times New Roman" w:hAnsi="Times New Roman"/>
          <w:sz w:val="24"/>
          <w:szCs w:val="24"/>
        </w:rPr>
        <w:t xml:space="preserve">) Prikupljanje, provjera i obrada podataka te izračun ciljeva za potrebe izvješćivanja prema stavku 3. </w:t>
      </w:r>
      <w:r w:rsidR="005B6FE7" w:rsidRPr="00473F11">
        <w:rPr>
          <w:rFonts w:ascii="Times New Roman" w:hAnsi="Times New Roman"/>
          <w:sz w:val="24"/>
          <w:szCs w:val="24"/>
        </w:rPr>
        <w:t xml:space="preserve">ovoga članka </w:t>
      </w:r>
      <w:r w:rsidRPr="00473F11">
        <w:rPr>
          <w:rFonts w:ascii="Times New Roman" w:hAnsi="Times New Roman"/>
          <w:sz w:val="24"/>
          <w:szCs w:val="24"/>
        </w:rPr>
        <w:t>provodi se u skladu s metodologijama propisanima delegiranim i provedbenim aktima te ostalim smjernicama tijela (EK / Eurostat), te na način i u rokovima utvrđenima za svaku pojedinu izvještajnu obvezu.</w:t>
      </w:r>
    </w:p>
    <w:p w14:paraId="782E7C35" w14:textId="77777777" w:rsidR="00FF499C" w:rsidRPr="00473F11" w:rsidRDefault="00FF499C"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sz w:val="24"/>
          <w:szCs w:val="24"/>
        </w:rPr>
        <w:t>(</w:t>
      </w:r>
      <w:r w:rsidR="00CB2811" w:rsidRPr="00473F11">
        <w:rPr>
          <w:rFonts w:ascii="Times New Roman" w:hAnsi="Times New Roman"/>
          <w:sz w:val="24"/>
          <w:szCs w:val="24"/>
        </w:rPr>
        <w:t>4</w:t>
      </w:r>
      <w:r w:rsidRPr="00473F11">
        <w:rPr>
          <w:rFonts w:ascii="Times New Roman" w:hAnsi="Times New Roman"/>
          <w:sz w:val="24"/>
          <w:szCs w:val="24"/>
        </w:rPr>
        <w:t xml:space="preserve">) Ministarstvo provodi statističke aktivnosti te razvija i izrađuje statistike otpada u skladu s posebnim propisom te osigurava ispunjavanje međunarodnih i europskih obveza Republike Hrvatske koje se </w:t>
      </w:r>
      <w:r w:rsidRPr="00473F11">
        <w:rPr>
          <w:rFonts w:ascii="Times New Roman" w:hAnsi="Times New Roman"/>
          <w:color w:val="000000" w:themeColor="text1"/>
          <w:sz w:val="24"/>
          <w:szCs w:val="24"/>
        </w:rPr>
        <w:t>odnose na proizvodnju i diseminaciju službene statistike o otpadu.</w:t>
      </w:r>
    </w:p>
    <w:p w14:paraId="2A5FF9C9" w14:textId="77777777" w:rsidR="00FF499C" w:rsidRPr="00473F11" w:rsidRDefault="00EF43BE" w:rsidP="00E74834">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 Način izračuna postizanja ciljeva i izvješćivanja o gospodarenju otpadom propisuje Ministar pravilnikom iz članka 5. stavka 5. i čla</w:t>
      </w:r>
      <w:r w:rsidR="00E74834" w:rsidRPr="00473F11">
        <w:rPr>
          <w:rFonts w:ascii="Times New Roman" w:hAnsi="Times New Roman"/>
          <w:color w:val="000000" w:themeColor="text1"/>
          <w:sz w:val="24"/>
          <w:szCs w:val="24"/>
        </w:rPr>
        <w:t>nka 88. stavka 3. ovoga Zakona.</w:t>
      </w:r>
    </w:p>
    <w:p w14:paraId="3EFE69AA" w14:textId="77777777" w:rsidR="00FF499C" w:rsidRPr="00473F11" w:rsidRDefault="00FF499C" w:rsidP="00144B45">
      <w:pPr>
        <w:spacing w:before="100" w:beforeAutospacing="1" w:after="100" w:afterAutospacing="1" w:line="240" w:lineRule="auto"/>
        <w:jc w:val="center"/>
        <w:rPr>
          <w:rFonts w:ascii="Times New Roman" w:hAnsi="Times New Roman"/>
          <w:b/>
          <w:color w:val="000000" w:themeColor="text1"/>
          <w:sz w:val="24"/>
          <w:szCs w:val="24"/>
        </w:rPr>
      </w:pPr>
      <w:r w:rsidRPr="00473F11">
        <w:rPr>
          <w:rFonts w:ascii="Times New Roman" w:hAnsi="Times New Roman"/>
          <w:b/>
          <w:color w:val="000000" w:themeColor="text1"/>
          <w:sz w:val="24"/>
          <w:szCs w:val="24"/>
        </w:rPr>
        <w:t xml:space="preserve">Članak </w:t>
      </w:r>
      <w:r w:rsidR="00763949" w:rsidRPr="00473F11">
        <w:rPr>
          <w:rFonts w:ascii="Times New Roman" w:hAnsi="Times New Roman"/>
          <w:b/>
          <w:color w:val="000000" w:themeColor="text1"/>
          <w:sz w:val="24"/>
          <w:szCs w:val="24"/>
        </w:rPr>
        <w:t>13</w:t>
      </w:r>
      <w:r w:rsidR="00B575DA" w:rsidRPr="00473F11">
        <w:rPr>
          <w:rFonts w:ascii="Times New Roman" w:hAnsi="Times New Roman"/>
          <w:b/>
          <w:color w:val="000000" w:themeColor="text1"/>
          <w:sz w:val="24"/>
          <w:szCs w:val="24"/>
        </w:rPr>
        <w:t>2</w:t>
      </w:r>
      <w:r w:rsidRPr="00473F11">
        <w:rPr>
          <w:rFonts w:ascii="Times New Roman" w:hAnsi="Times New Roman"/>
          <w:b/>
          <w:color w:val="000000" w:themeColor="text1"/>
          <w:sz w:val="24"/>
          <w:szCs w:val="24"/>
        </w:rPr>
        <w:t>.</w:t>
      </w:r>
    </w:p>
    <w:p w14:paraId="412869D6" w14:textId="204FD86F"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(1) Na mrežnim stranicama Ministarstva, temeljem podataka u </w:t>
      </w:r>
      <w:r w:rsidR="004553F3" w:rsidRPr="00473F11">
        <w:rPr>
          <w:rFonts w:ascii="Times New Roman" w:hAnsi="Times New Roman"/>
          <w:sz w:val="24"/>
          <w:szCs w:val="24"/>
        </w:rPr>
        <w:t>e-ONTO</w:t>
      </w:r>
      <w:r w:rsidRPr="00473F11">
        <w:rPr>
          <w:rFonts w:ascii="Times New Roman" w:hAnsi="Times New Roman"/>
          <w:sz w:val="24"/>
          <w:szCs w:val="24"/>
        </w:rPr>
        <w:t xml:space="preserve"> i Registru i pokazatelja gospodarenja otpadom, periodično se objavljuje mjesečni, kvartalni i godišnji pregled gospodarenja otpadom u sklopu javne usluge te godišnji pregled ostalog gospodarenja otpadom</w:t>
      </w:r>
      <w:r w:rsidR="003070BC" w:rsidRPr="00473F11">
        <w:rPr>
          <w:rFonts w:ascii="Times New Roman" w:hAnsi="Times New Roman"/>
          <w:sz w:val="24"/>
          <w:szCs w:val="24"/>
        </w:rPr>
        <w:t xml:space="preserve"> te ostala godišnja tematska izvješća i pregledi podataka koji se izrađuju temeljem prik</w:t>
      </w:r>
      <w:r w:rsidR="00346CCC" w:rsidRPr="00473F11">
        <w:rPr>
          <w:rFonts w:ascii="Times New Roman" w:hAnsi="Times New Roman"/>
          <w:sz w:val="24"/>
          <w:szCs w:val="24"/>
        </w:rPr>
        <w:t>u</w:t>
      </w:r>
      <w:r w:rsidR="003070BC" w:rsidRPr="00473F11">
        <w:rPr>
          <w:rFonts w:ascii="Times New Roman" w:hAnsi="Times New Roman"/>
          <w:sz w:val="24"/>
          <w:szCs w:val="24"/>
        </w:rPr>
        <w:t>pljenih i provjerenih podataka iz članka 129. stavka 2. ovoga Z</w:t>
      </w:r>
      <w:r w:rsidR="003B69DE" w:rsidRPr="00473F11">
        <w:rPr>
          <w:rFonts w:ascii="Times New Roman" w:hAnsi="Times New Roman"/>
          <w:sz w:val="24"/>
          <w:szCs w:val="24"/>
        </w:rPr>
        <w:t>akona.</w:t>
      </w:r>
    </w:p>
    <w:p w14:paraId="467110BB"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Pregled gospodarenja otpadom u sklopu javne usluge sadrži podatke o količinama otpada preuzetog u sklopu javne usluge po jedinicama lokalne samouprave i zbirno na razini Republike Hrvatske.</w:t>
      </w:r>
    </w:p>
    <w:p w14:paraId="7A9BB58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(3) Pregled ostalog gospodarenja otpadom sadrži podatke o količinama otpada u prekograničnom </w:t>
      </w:r>
      <w:r w:rsidR="00F946C1" w:rsidRPr="00473F11">
        <w:rPr>
          <w:rFonts w:ascii="Times New Roman" w:hAnsi="Times New Roman"/>
          <w:sz w:val="24"/>
          <w:szCs w:val="24"/>
        </w:rPr>
        <w:t xml:space="preserve">prometu otpadom </w:t>
      </w:r>
      <w:r w:rsidRPr="00473F11">
        <w:rPr>
          <w:rFonts w:ascii="Times New Roman" w:hAnsi="Times New Roman"/>
          <w:sz w:val="24"/>
          <w:szCs w:val="24"/>
        </w:rPr>
        <w:t>i prometu</w:t>
      </w:r>
      <w:r w:rsidR="00F946C1" w:rsidRPr="00473F11">
        <w:rPr>
          <w:rFonts w:ascii="Times New Roman" w:hAnsi="Times New Roman"/>
          <w:sz w:val="24"/>
          <w:szCs w:val="24"/>
        </w:rPr>
        <w:t xml:space="preserve"> otpadom unutar Republike Hrvatske</w:t>
      </w:r>
      <w:r w:rsidRPr="00473F11">
        <w:rPr>
          <w:rFonts w:ascii="Times New Roman" w:hAnsi="Times New Roman"/>
          <w:sz w:val="24"/>
          <w:szCs w:val="24"/>
        </w:rPr>
        <w:t>, obrađenom otpadu te malootkupu otpada na razini Republike Hrvatske.</w:t>
      </w:r>
    </w:p>
    <w:p w14:paraId="429066A5"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(4) Pregled iz stav</w:t>
      </w:r>
      <w:r w:rsidR="002840BA" w:rsidRPr="00473F11">
        <w:rPr>
          <w:rFonts w:ascii="Times New Roman" w:hAnsi="Times New Roman"/>
          <w:sz w:val="24"/>
          <w:szCs w:val="24"/>
        </w:rPr>
        <w:t>a</w:t>
      </w:r>
      <w:r w:rsidRPr="00473F11">
        <w:rPr>
          <w:rFonts w:ascii="Times New Roman" w:hAnsi="Times New Roman"/>
          <w:sz w:val="24"/>
          <w:szCs w:val="24"/>
        </w:rPr>
        <w:t xml:space="preserve">ka 2. i 3. ovoga članka sadrži odgovarajuće podatke </w:t>
      </w:r>
      <w:r w:rsidR="002840BA" w:rsidRPr="00473F11">
        <w:rPr>
          <w:rFonts w:ascii="Times New Roman" w:hAnsi="Times New Roman"/>
          <w:sz w:val="24"/>
          <w:szCs w:val="24"/>
        </w:rPr>
        <w:t>o</w:t>
      </w:r>
      <w:r w:rsidRPr="00473F11">
        <w:rPr>
          <w:rFonts w:ascii="Times New Roman" w:hAnsi="Times New Roman"/>
          <w:sz w:val="24"/>
          <w:szCs w:val="24"/>
        </w:rPr>
        <w:t xml:space="preserve"> razdoblju za koje se daje pregled, podatak iz odgovarajućeg razdoblja prethodne godine te podatak o postotnom povećanju ili smanjenju pojedine vrijednosti.</w:t>
      </w:r>
    </w:p>
    <w:p w14:paraId="38BE96FE" w14:textId="77777777" w:rsidR="008E4CD1" w:rsidRPr="00473F11" w:rsidRDefault="00FF499C"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(5) Izgled i način izrade pregleda iz stav</w:t>
      </w:r>
      <w:r w:rsidR="002840BA" w:rsidRPr="00473F11">
        <w:rPr>
          <w:rFonts w:ascii="Times New Roman" w:hAnsi="Times New Roman"/>
          <w:sz w:val="24"/>
          <w:szCs w:val="24"/>
        </w:rPr>
        <w:t>a</w:t>
      </w:r>
      <w:r w:rsidRPr="00473F11">
        <w:rPr>
          <w:rFonts w:ascii="Times New Roman" w:hAnsi="Times New Roman"/>
          <w:sz w:val="24"/>
          <w:szCs w:val="24"/>
        </w:rPr>
        <w:t>ka 2. i 3. ovoga članka propisuje Ministar naputkom.</w:t>
      </w:r>
    </w:p>
    <w:p w14:paraId="02B359F5" w14:textId="77777777" w:rsidR="0080049D" w:rsidRPr="00473F11" w:rsidRDefault="0080049D"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Informacijsko-obrazovne aktivnosti</w:t>
      </w:r>
    </w:p>
    <w:p w14:paraId="358EAAA7"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763949" w:rsidRPr="00473F11">
        <w:rPr>
          <w:rFonts w:ascii="Times New Roman" w:hAnsi="Times New Roman"/>
          <w:b/>
          <w:sz w:val="24"/>
          <w:szCs w:val="24"/>
        </w:rPr>
        <w:t>13</w:t>
      </w:r>
      <w:r w:rsidR="00B575DA" w:rsidRPr="00473F11">
        <w:rPr>
          <w:rFonts w:ascii="Times New Roman" w:hAnsi="Times New Roman"/>
          <w:b/>
          <w:sz w:val="24"/>
          <w:szCs w:val="24"/>
        </w:rPr>
        <w:t>3</w:t>
      </w:r>
      <w:r w:rsidRPr="00473F11">
        <w:rPr>
          <w:rFonts w:ascii="Times New Roman" w:hAnsi="Times New Roman"/>
          <w:b/>
          <w:sz w:val="24"/>
          <w:szCs w:val="24"/>
        </w:rPr>
        <w:t>.</w:t>
      </w:r>
    </w:p>
    <w:p w14:paraId="3D358750" w14:textId="77777777" w:rsidR="00FF499C" w:rsidRPr="00473F11" w:rsidRDefault="00FF499C" w:rsidP="008D1272">
      <w:pPr>
        <w:spacing w:after="0" w:line="240" w:lineRule="auto"/>
        <w:jc w:val="both"/>
        <w:rPr>
          <w:rFonts w:ascii="Times New Roman" w:hAnsi="Times New Roman"/>
          <w:sz w:val="24"/>
          <w:szCs w:val="24"/>
        </w:rPr>
      </w:pPr>
      <w:r w:rsidRPr="00473F11">
        <w:rPr>
          <w:rFonts w:ascii="Times New Roman" w:hAnsi="Times New Roman"/>
          <w:sz w:val="24"/>
          <w:szCs w:val="24"/>
        </w:rPr>
        <w:tab/>
      </w:r>
      <w:r w:rsidR="00CB2811" w:rsidRPr="00473F11">
        <w:rPr>
          <w:rFonts w:ascii="Times New Roman" w:hAnsi="Times New Roman"/>
          <w:sz w:val="24"/>
          <w:szCs w:val="24"/>
        </w:rPr>
        <w:t xml:space="preserve"> </w:t>
      </w:r>
      <w:r w:rsidR="00210638" w:rsidRPr="00473F11">
        <w:rPr>
          <w:rFonts w:ascii="Times New Roman" w:hAnsi="Times New Roman"/>
          <w:sz w:val="24"/>
          <w:szCs w:val="24"/>
        </w:rPr>
        <w:t>Fond je dužan kontinuirano, tijekom cijele godine provoditi edukativne kampanje i informirati javnost o gospodarenju otpadom ažurno pri svakoj nastaloj promjeni u sustavu gospodarenja otpadom na nacionalnoj razini ili na razini Europske unije korištenjem informacijsko-obrazovnih aktivnosti usmjerenih prema različitim ciljnim skupinama.</w:t>
      </w:r>
    </w:p>
    <w:p w14:paraId="4994CCD9" w14:textId="77777777" w:rsidR="00E74834" w:rsidRPr="00473F11" w:rsidRDefault="00E74834" w:rsidP="008D1272">
      <w:pPr>
        <w:spacing w:after="0" w:line="240" w:lineRule="auto"/>
        <w:jc w:val="both"/>
        <w:rPr>
          <w:rFonts w:ascii="Times New Roman" w:hAnsi="Times New Roman"/>
          <w:sz w:val="24"/>
          <w:szCs w:val="24"/>
        </w:rPr>
      </w:pPr>
    </w:p>
    <w:p w14:paraId="6C8370EE" w14:textId="77777777" w:rsidR="008D1272" w:rsidRPr="00473F11" w:rsidRDefault="008D1272" w:rsidP="008D1272">
      <w:pPr>
        <w:spacing w:after="0" w:line="240" w:lineRule="auto"/>
        <w:jc w:val="both"/>
        <w:rPr>
          <w:rFonts w:ascii="Times New Roman" w:hAnsi="Times New Roman"/>
          <w:sz w:val="24"/>
          <w:szCs w:val="24"/>
        </w:rPr>
      </w:pPr>
    </w:p>
    <w:p w14:paraId="09903AF9" w14:textId="77777777" w:rsidR="00FF499C" w:rsidRPr="00473F11" w:rsidRDefault="00FF499C" w:rsidP="008D1272">
      <w:pPr>
        <w:spacing w:after="100" w:afterAutospacing="1" w:line="240" w:lineRule="auto"/>
        <w:jc w:val="center"/>
        <w:rPr>
          <w:rFonts w:ascii="Times New Roman" w:hAnsi="Times New Roman"/>
          <w:b/>
          <w:sz w:val="24"/>
          <w:szCs w:val="24"/>
        </w:rPr>
      </w:pPr>
      <w:r w:rsidRPr="00473F11">
        <w:rPr>
          <w:rFonts w:ascii="Times New Roman" w:hAnsi="Times New Roman"/>
          <w:b/>
          <w:sz w:val="24"/>
          <w:szCs w:val="24"/>
        </w:rPr>
        <w:t>X</w:t>
      </w:r>
      <w:r w:rsidR="00E7614A" w:rsidRPr="00473F11">
        <w:rPr>
          <w:rFonts w:ascii="Times New Roman" w:hAnsi="Times New Roman"/>
          <w:b/>
          <w:sz w:val="24"/>
          <w:szCs w:val="24"/>
        </w:rPr>
        <w:t>I</w:t>
      </w:r>
      <w:r w:rsidRPr="00473F11">
        <w:rPr>
          <w:rFonts w:ascii="Times New Roman" w:hAnsi="Times New Roman"/>
          <w:b/>
          <w:sz w:val="24"/>
          <w:szCs w:val="24"/>
        </w:rPr>
        <w:t>V. UPRAVNI NADZOR</w:t>
      </w:r>
    </w:p>
    <w:p w14:paraId="7D331422"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13</w:t>
      </w:r>
      <w:r w:rsidR="00B575DA" w:rsidRPr="00473F11">
        <w:rPr>
          <w:rFonts w:ascii="Times New Roman" w:hAnsi="Times New Roman"/>
          <w:b/>
          <w:sz w:val="24"/>
          <w:szCs w:val="24"/>
        </w:rPr>
        <w:t>4</w:t>
      </w:r>
      <w:r w:rsidRPr="00473F11">
        <w:rPr>
          <w:rFonts w:ascii="Times New Roman" w:hAnsi="Times New Roman"/>
          <w:b/>
          <w:sz w:val="24"/>
          <w:szCs w:val="24"/>
        </w:rPr>
        <w:t>.</w:t>
      </w:r>
    </w:p>
    <w:p w14:paraId="2B98469A"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(1) Upravni nadzor nad primjenom ovoga Zakona i propisa donesenih na temelju njega, te radom i postupanjem nadležnih upravnih tijela jedinica lokale i područne (regionalne) samouprave i pravnih osoba koje imaju javne ovlasti u povjerenim im poslovima državne uprave koji se odnose na postupanje s otpadom obavlja Ministarstvo.</w:t>
      </w:r>
    </w:p>
    <w:p w14:paraId="0BD94B4E"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(2) Ako se u nadzoru utvrdi da je povrijeđen ovaj Zakon i/ili propis donesen na temelju ovoga Zakona, Ministarstvo može podnijeti optužni prijedlog ili kaznenu prijavu.</w:t>
      </w:r>
    </w:p>
    <w:p w14:paraId="2A2A9C25" w14:textId="77777777" w:rsidR="0089760F" w:rsidRPr="00473F11" w:rsidRDefault="00FF499C" w:rsidP="00E74834">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U okviru upravnog nadzora obavlja se i stručni nadzor primjene ovoga Zakona i propisa donesenih na t</w:t>
      </w:r>
      <w:r w:rsidR="00E74834" w:rsidRPr="00473F11">
        <w:rPr>
          <w:rFonts w:ascii="Times New Roman" w:hAnsi="Times New Roman"/>
          <w:sz w:val="24"/>
          <w:szCs w:val="24"/>
        </w:rPr>
        <w:t>emelju ovoga Zakona.</w:t>
      </w:r>
    </w:p>
    <w:p w14:paraId="3FB502BF" w14:textId="77777777" w:rsidR="00FF499C" w:rsidRPr="00473F11" w:rsidRDefault="00FF499C" w:rsidP="00144B45">
      <w:pPr>
        <w:spacing w:before="100" w:beforeAutospacing="1" w:after="100" w:afterAutospacing="1" w:line="240" w:lineRule="auto"/>
        <w:jc w:val="center"/>
        <w:rPr>
          <w:rFonts w:ascii="Times New Roman" w:hAnsi="Times New Roman"/>
          <w:b/>
          <w:i/>
          <w:sz w:val="24"/>
          <w:szCs w:val="24"/>
        </w:rPr>
      </w:pPr>
      <w:r w:rsidRPr="00473F11">
        <w:rPr>
          <w:rFonts w:ascii="Times New Roman" w:hAnsi="Times New Roman"/>
          <w:b/>
          <w:i/>
          <w:sz w:val="24"/>
          <w:szCs w:val="24"/>
        </w:rPr>
        <w:t xml:space="preserve">Nadzor zakonitosti </w:t>
      </w:r>
      <w:r w:rsidR="00061D72" w:rsidRPr="00473F11">
        <w:rPr>
          <w:rFonts w:ascii="Times New Roman" w:hAnsi="Times New Roman"/>
          <w:b/>
          <w:i/>
          <w:sz w:val="24"/>
          <w:szCs w:val="24"/>
        </w:rPr>
        <w:t>Odluke o načinu pružanja javne usluge</w:t>
      </w:r>
    </w:p>
    <w:p w14:paraId="1E3721EB"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13</w:t>
      </w:r>
      <w:r w:rsidR="00B575DA" w:rsidRPr="00473F11">
        <w:rPr>
          <w:rFonts w:ascii="Times New Roman" w:hAnsi="Times New Roman"/>
          <w:b/>
          <w:sz w:val="24"/>
          <w:szCs w:val="24"/>
        </w:rPr>
        <w:t>5</w:t>
      </w:r>
      <w:r w:rsidRPr="00473F11">
        <w:rPr>
          <w:rFonts w:ascii="Times New Roman" w:hAnsi="Times New Roman"/>
          <w:b/>
          <w:sz w:val="24"/>
          <w:szCs w:val="24"/>
        </w:rPr>
        <w:t>.</w:t>
      </w:r>
    </w:p>
    <w:p w14:paraId="441D079E" w14:textId="77777777" w:rsidR="00FF499C" w:rsidRPr="00473F11" w:rsidRDefault="0089760F" w:rsidP="00577006">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(1) </w:t>
      </w:r>
      <w:r w:rsidR="00FF499C" w:rsidRPr="00473F11">
        <w:rPr>
          <w:rFonts w:ascii="Times New Roman" w:hAnsi="Times New Roman"/>
          <w:sz w:val="24"/>
          <w:szCs w:val="24"/>
        </w:rPr>
        <w:t xml:space="preserve">Kad Ministarstvo ocijeni da su odredbe Odluke iz članka </w:t>
      </w:r>
      <w:r w:rsidR="00C55205" w:rsidRPr="00473F11">
        <w:rPr>
          <w:rFonts w:ascii="Times New Roman" w:hAnsi="Times New Roman"/>
          <w:sz w:val="24"/>
          <w:szCs w:val="24"/>
        </w:rPr>
        <w:t>66</w:t>
      </w:r>
      <w:r w:rsidR="00FF499C" w:rsidRPr="00473F11">
        <w:rPr>
          <w:rFonts w:ascii="Times New Roman" w:hAnsi="Times New Roman"/>
          <w:sz w:val="24"/>
          <w:szCs w:val="24"/>
        </w:rPr>
        <w:t xml:space="preserve">. ovoga Zakona, u suprotnosti s Ustavom i Zakonom, bez odgode će dati uputu predstavničkom tijelu da u roku od </w:t>
      </w:r>
      <w:r w:rsidR="00D923C8" w:rsidRPr="00473F11">
        <w:rPr>
          <w:rFonts w:ascii="Times New Roman" w:hAnsi="Times New Roman"/>
          <w:sz w:val="24"/>
          <w:szCs w:val="24"/>
        </w:rPr>
        <w:t>15</w:t>
      </w:r>
      <w:r w:rsidR="00FF499C" w:rsidRPr="00473F11">
        <w:rPr>
          <w:rFonts w:ascii="Times New Roman" w:hAnsi="Times New Roman"/>
          <w:sz w:val="24"/>
          <w:szCs w:val="24"/>
        </w:rPr>
        <w:t xml:space="preserve"> dana od primitka upute otkloni uočene nedostatke.</w:t>
      </w:r>
    </w:p>
    <w:p w14:paraId="28BA0AAC" w14:textId="77777777" w:rsidR="00FF499C" w:rsidRPr="00473F11" w:rsidRDefault="0089760F" w:rsidP="00577006">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(2) </w:t>
      </w:r>
      <w:r w:rsidR="00FF499C" w:rsidRPr="00473F11">
        <w:rPr>
          <w:rFonts w:ascii="Times New Roman" w:hAnsi="Times New Roman"/>
          <w:sz w:val="24"/>
          <w:szCs w:val="24"/>
        </w:rPr>
        <w:t>Ako predstavničko tijelo ne postupi po uputi iz stavka 1. ovoga članka i ne otkloni nedostatke, Ministarstvo donosi odluku o obustavi od primjene</w:t>
      </w:r>
      <w:r w:rsidR="009D7B05" w:rsidRPr="00473F11">
        <w:rPr>
          <w:rFonts w:ascii="Times New Roman" w:hAnsi="Times New Roman"/>
          <w:sz w:val="24"/>
          <w:szCs w:val="24"/>
        </w:rPr>
        <w:t xml:space="preserve"> Odluke iz stavka 1. ovoga članka </w:t>
      </w:r>
      <w:r w:rsidR="00FF499C" w:rsidRPr="00473F11">
        <w:rPr>
          <w:rFonts w:ascii="Times New Roman" w:hAnsi="Times New Roman"/>
          <w:sz w:val="24"/>
          <w:szCs w:val="24"/>
        </w:rPr>
        <w:t xml:space="preserve">te podnosi Visokom upravnom sudu Republike Hrvatske zahtjev za ocjenu zakonitosti </w:t>
      </w:r>
      <w:r w:rsidR="00D66A1D" w:rsidRPr="00473F11">
        <w:rPr>
          <w:rFonts w:ascii="Times New Roman" w:hAnsi="Times New Roman"/>
          <w:sz w:val="24"/>
          <w:szCs w:val="24"/>
        </w:rPr>
        <w:t xml:space="preserve"> obustavljene Odluke </w:t>
      </w:r>
      <w:r w:rsidR="00FF499C" w:rsidRPr="00473F11">
        <w:rPr>
          <w:rFonts w:ascii="Times New Roman" w:hAnsi="Times New Roman"/>
          <w:sz w:val="24"/>
          <w:szCs w:val="24"/>
        </w:rPr>
        <w:t xml:space="preserve">i Cjenika iz članka </w:t>
      </w:r>
      <w:r w:rsidR="00C55205" w:rsidRPr="00473F11">
        <w:rPr>
          <w:rFonts w:ascii="Times New Roman" w:hAnsi="Times New Roman"/>
          <w:sz w:val="24"/>
          <w:szCs w:val="24"/>
        </w:rPr>
        <w:t>77</w:t>
      </w:r>
      <w:r w:rsidR="00FF499C" w:rsidRPr="00473F11">
        <w:rPr>
          <w:rFonts w:ascii="Times New Roman" w:hAnsi="Times New Roman"/>
          <w:sz w:val="24"/>
          <w:szCs w:val="24"/>
        </w:rPr>
        <w:t>. ovoga Zakona u roku od 30 dana od dana donošenja odluke o obustavi.</w:t>
      </w:r>
    </w:p>
    <w:p w14:paraId="04382CE6" w14:textId="77777777" w:rsidR="00FF499C" w:rsidRPr="00473F11" w:rsidRDefault="0089760F" w:rsidP="00577006">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(3) </w:t>
      </w:r>
      <w:r w:rsidR="00FF499C" w:rsidRPr="00473F11">
        <w:rPr>
          <w:rFonts w:ascii="Times New Roman" w:hAnsi="Times New Roman"/>
          <w:sz w:val="24"/>
          <w:szCs w:val="24"/>
        </w:rPr>
        <w:t xml:space="preserve">U slučaju iz stavka 2. ovoga članka izvršno tijelo jedinice lokalne samouprave </w:t>
      </w:r>
      <w:r w:rsidR="00F8472E" w:rsidRPr="00473F11">
        <w:rPr>
          <w:rFonts w:ascii="Times New Roman" w:hAnsi="Times New Roman"/>
          <w:sz w:val="24"/>
          <w:szCs w:val="24"/>
        </w:rPr>
        <w:t xml:space="preserve">dužno je </w:t>
      </w:r>
      <w:r w:rsidR="00FF499C" w:rsidRPr="00473F11">
        <w:rPr>
          <w:rFonts w:ascii="Times New Roman" w:hAnsi="Times New Roman"/>
          <w:sz w:val="24"/>
          <w:szCs w:val="24"/>
        </w:rPr>
        <w:t xml:space="preserve">donijeti </w:t>
      </w:r>
      <w:r w:rsidR="003C0B53" w:rsidRPr="00473F11">
        <w:rPr>
          <w:rFonts w:ascii="Times New Roman" w:hAnsi="Times New Roman"/>
          <w:sz w:val="24"/>
          <w:szCs w:val="24"/>
        </w:rPr>
        <w:t>P</w:t>
      </w:r>
      <w:r w:rsidR="00FF499C" w:rsidRPr="00473F11">
        <w:rPr>
          <w:rFonts w:ascii="Times New Roman" w:hAnsi="Times New Roman"/>
          <w:sz w:val="24"/>
          <w:szCs w:val="24"/>
        </w:rPr>
        <w:t>rivremen</w:t>
      </w:r>
      <w:r w:rsidR="003C0B53" w:rsidRPr="00473F11">
        <w:rPr>
          <w:rFonts w:ascii="Times New Roman" w:hAnsi="Times New Roman"/>
          <w:sz w:val="24"/>
          <w:szCs w:val="24"/>
        </w:rPr>
        <w:t>u odluku o</w:t>
      </w:r>
      <w:r w:rsidR="00F8472E" w:rsidRPr="00473F11">
        <w:rPr>
          <w:rFonts w:ascii="Times New Roman" w:hAnsi="Times New Roman"/>
          <w:sz w:val="24"/>
          <w:szCs w:val="24"/>
        </w:rPr>
        <w:t xml:space="preserve"> načinu pružanja javne usluge i </w:t>
      </w:r>
      <w:r w:rsidR="00FF499C" w:rsidRPr="00473F11">
        <w:rPr>
          <w:rFonts w:ascii="Times New Roman" w:hAnsi="Times New Roman"/>
          <w:sz w:val="24"/>
          <w:szCs w:val="24"/>
        </w:rPr>
        <w:t>naplati</w:t>
      </w:r>
      <w:r w:rsidR="00F8472E" w:rsidRPr="00473F11">
        <w:rPr>
          <w:rFonts w:ascii="Times New Roman" w:hAnsi="Times New Roman"/>
          <w:sz w:val="24"/>
          <w:szCs w:val="24"/>
        </w:rPr>
        <w:t xml:space="preserve"> jedinstvene</w:t>
      </w:r>
      <w:r w:rsidR="003C0B53" w:rsidRPr="00473F11">
        <w:rPr>
          <w:rFonts w:ascii="Times New Roman" w:hAnsi="Times New Roman"/>
          <w:sz w:val="24"/>
          <w:szCs w:val="24"/>
        </w:rPr>
        <w:t xml:space="preserve"> </w:t>
      </w:r>
      <w:r w:rsidR="00F8472E" w:rsidRPr="00473F11">
        <w:rPr>
          <w:rFonts w:ascii="Times New Roman" w:hAnsi="Times New Roman"/>
          <w:sz w:val="24"/>
          <w:szCs w:val="24"/>
        </w:rPr>
        <w:t>cijene javne usluge.</w:t>
      </w:r>
    </w:p>
    <w:p w14:paraId="7A1F20CF" w14:textId="77777777" w:rsidR="00FF499C" w:rsidRPr="00473F11" w:rsidRDefault="0089760F" w:rsidP="00577006">
      <w:pPr>
        <w:spacing w:line="240" w:lineRule="auto"/>
        <w:ind w:firstLine="720"/>
        <w:jc w:val="both"/>
        <w:rPr>
          <w:rFonts w:ascii="Times New Roman" w:hAnsi="Times New Roman"/>
          <w:sz w:val="24"/>
          <w:szCs w:val="24"/>
        </w:rPr>
      </w:pPr>
      <w:r w:rsidRPr="00473F11">
        <w:rPr>
          <w:rFonts w:ascii="Times New Roman" w:hAnsi="Times New Roman"/>
          <w:sz w:val="24"/>
          <w:szCs w:val="24"/>
        </w:rPr>
        <w:t xml:space="preserve">(4) </w:t>
      </w:r>
      <w:r w:rsidR="00FF499C" w:rsidRPr="00473F11">
        <w:rPr>
          <w:rFonts w:ascii="Times New Roman" w:hAnsi="Times New Roman"/>
          <w:sz w:val="24"/>
          <w:szCs w:val="24"/>
        </w:rPr>
        <w:t xml:space="preserve">Odluka iz stavka 3. ovoga članka sadrži jedinstvenu cijenu javne usluge za područje pružanja javne usluge za korisnike iz članka </w:t>
      </w:r>
      <w:r w:rsidR="00C55205" w:rsidRPr="00473F11">
        <w:rPr>
          <w:rFonts w:ascii="Times New Roman" w:hAnsi="Times New Roman"/>
          <w:sz w:val="24"/>
          <w:szCs w:val="24"/>
        </w:rPr>
        <w:t>70</w:t>
      </w:r>
      <w:r w:rsidR="00FF499C" w:rsidRPr="00473F11">
        <w:rPr>
          <w:rFonts w:ascii="Times New Roman" w:hAnsi="Times New Roman"/>
          <w:sz w:val="24"/>
          <w:szCs w:val="24"/>
        </w:rPr>
        <w:t xml:space="preserve">. stavka 2. podstavka 1. ovoga Zakona te jedinstvenu cijenu javne usluge za područje pružanja javne usluge za korisnike iz članka </w:t>
      </w:r>
      <w:r w:rsidR="00C55205" w:rsidRPr="00473F11">
        <w:rPr>
          <w:rFonts w:ascii="Times New Roman" w:hAnsi="Times New Roman"/>
          <w:sz w:val="24"/>
          <w:szCs w:val="24"/>
        </w:rPr>
        <w:t>70</w:t>
      </w:r>
      <w:r w:rsidR="00FF499C" w:rsidRPr="00473F11">
        <w:rPr>
          <w:rFonts w:ascii="Times New Roman" w:hAnsi="Times New Roman"/>
          <w:sz w:val="24"/>
          <w:szCs w:val="24"/>
        </w:rPr>
        <w:t>. stavka 2. podstavka 2. ovoga Zakona.</w:t>
      </w:r>
    </w:p>
    <w:p w14:paraId="173A9A51" w14:textId="77777777" w:rsidR="00FF499C" w:rsidRPr="00473F11" w:rsidRDefault="009142FF" w:rsidP="00577006">
      <w:pPr>
        <w:spacing w:after="0" w:line="240" w:lineRule="auto"/>
        <w:ind w:firstLine="720"/>
        <w:jc w:val="both"/>
        <w:rPr>
          <w:rFonts w:ascii="Times New Roman" w:hAnsi="Times New Roman"/>
          <w:sz w:val="24"/>
          <w:szCs w:val="24"/>
        </w:rPr>
      </w:pPr>
      <w:r w:rsidRPr="00473F11">
        <w:rPr>
          <w:rFonts w:ascii="Times New Roman" w:hAnsi="Times New Roman"/>
          <w:sz w:val="24"/>
          <w:szCs w:val="24"/>
        </w:rPr>
        <w:t xml:space="preserve">(5) </w:t>
      </w:r>
      <w:r w:rsidR="009B2732" w:rsidRPr="00473F11">
        <w:rPr>
          <w:rFonts w:ascii="Times New Roman" w:hAnsi="Times New Roman"/>
          <w:sz w:val="24"/>
          <w:szCs w:val="24"/>
        </w:rPr>
        <w:t>D</w:t>
      </w:r>
      <w:r w:rsidRPr="00473F11">
        <w:rPr>
          <w:rFonts w:ascii="Times New Roman" w:hAnsi="Times New Roman"/>
          <w:sz w:val="24"/>
          <w:szCs w:val="24"/>
        </w:rPr>
        <w:t>avatelj javne usluge dužan je primjenjivati jedinstvenu privremenu cijenu javne usluge za vrijeme trajanja Odluke iz stavka 3. ovoga članka.</w:t>
      </w:r>
    </w:p>
    <w:p w14:paraId="3E3EC54E" w14:textId="77777777" w:rsidR="00E74834" w:rsidRPr="00473F11" w:rsidRDefault="00E74834" w:rsidP="000E5A9E">
      <w:pPr>
        <w:spacing w:after="0" w:line="240" w:lineRule="auto"/>
        <w:ind w:firstLine="357"/>
        <w:jc w:val="both"/>
        <w:rPr>
          <w:rFonts w:ascii="Times New Roman" w:hAnsi="Times New Roman"/>
          <w:sz w:val="24"/>
          <w:szCs w:val="24"/>
        </w:rPr>
      </w:pPr>
    </w:p>
    <w:p w14:paraId="09241DCD" w14:textId="77777777" w:rsidR="001F67D5" w:rsidRPr="00473F11" w:rsidRDefault="001F67D5" w:rsidP="000E5A9E">
      <w:pPr>
        <w:spacing w:after="0" w:line="240" w:lineRule="auto"/>
        <w:ind w:firstLine="357"/>
        <w:jc w:val="both"/>
        <w:rPr>
          <w:rFonts w:ascii="Times New Roman" w:hAnsi="Times New Roman"/>
          <w:sz w:val="24"/>
          <w:szCs w:val="24"/>
        </w:rPr>
      </w:pPr>
    </w:p>
    <w:p w14:paraId="4997FA7E"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XV. INSPEKCIJSKI NADZOR</w:t>
      </w:r>
    </w:p>
    <w:p w14:paraId="66719661" w14:textId="77777777" w:rsidR="00FF499C" w:rsidRPr="00473F11" w:rsidRDefault="00FF499C" w:rsidP="00144B45">
      <w:pPr>
        <w:shd w:val="clear" w:color="auto" w:fill="FFFFFF"/>
        <w:spacing w:line="240" w:lineRule="auto"/>
        <w:jc w:val="center"/>
        <w:rPr>
          <w:rFonts w:ascii="Times New Roman" w:hAnsi="Times New Roman"/>
          <w:b/>
          <w:i/>
          <w:sz w:val="24"/>
          <w:szCs w:val="24"/>
        </w:rPr>
      </w:pPr>
      <w:r w:rsidRPr="00473F11">
        <w:rPr>
          <w:rFonts w:ascii="Times New Roman" w:hAnsi="Times New Roman"/>
          <w:b/>
          <w:i/>
          <w:sz w:val="24"/>
          <w:szCs w:val="24"/>
        </w:rPr>
        <w:t>Nadležnost za obavljanje inspekcijskog nazora</w:t>
      </w:r>
    </w:p>
    <w:p w14:paraId="2EA2E294"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13</w:t>
      </w:r>
      <w:r w:rsidR="00B575DA" w:rsidRPr="00473F11">
        <w:rPr>
          <w:rFonts w:ascii="Times New Roman" w:hAnsi="Times New Roman"/>
          <w:b/>
          <w:sz w:val="24"/>
          <w:szCs w:val="24"/>
        </w:rPr>
        <w:t>6</w:t>
      </w:r>
      <w:r w:rsidRPr="00473F11">
        <w:rPr>
          <w:rFonts w:ascii="Times New Roman" w:hAnsi="Times New Roman"/>
          <w:b/>
          <w:sz w:val="24"/>
          <w:szCs w:val="24"/>
        </w:rPr>
        <w:t>.</w:t>
      </w:r>
    </w:p>
    <w:p w14:paraId="39DB0B5A"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Inspekcijski nadzor nad primjenom ovoga Zakona i propisa donesenih na temelju ovoga Zakona provode inspektori zaštite okoliša Državnog inspektorata (u daljnjem tekstu: inspektor zaštite okoliša), ako ovim Zakonom nije drugačije propisano.</w:t>
      </w:r>
    </w:p>
    <w:p w14:paraId="234F4F64"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(2) Na inspekcijski nadzor koji se provodi na temelju odredbi ovoga Zakona na odgovarajući se način primjenjuju odredbe zakona kojim se uređuje zaštita okoliša i zakona kojim se uređuje djelokrug, dužnosti i ovlasti inspektora Državnog inspektorata, ako ovim Zakonom nije propisano dru</w:t>
      </w:r>
      <w:r w:rsidR="002E52C1" w:rsidRPr="00473F11">
        <w:rPr>
          <w:rFonts w:ascii="Times New Roman" w:hAnsi="Times New Roman"/>
          <w:sz w:val="24"/>
          <w:szCs w:val="24"/>
        </w:rPr>
        <w:t>gačije</w:t>
      </w:r>
      <w:r w:rsidRPr="00473F11">
        <w:rPr>
          <w:rFonts w:ascii="Times New Roman" w:hAnsi="Times New Roman"/>
          <w:sz w:val="24"/>
          <w:szCs w:val="24"/>
        </w:rPr>
        <w:t>.</w:t>
      </w:r>
    </w:p>
    <w:p w14:paraId="34A5850C" w14:textId="77777777" w:rsidR="00FF499C" w:rsidRPr="00473F11" w:rsidRDefault="00FF499C" w:rsidP="00144B45">
      <w:pPr>
        <w:spacing w:line="240" w:lineRule="auto"/>
        <w:ind w:firstLine="708"/>
        <w:jc w:val="both"/>
        <w:rPr>
          <w:rFonts w:ascii="Times New Roman" w:hAnsi="Times New Roman"/>
          <w:bCs/>
          <w:sz w:val="24"/>
          <w:szCs w:val="24"/>
        </w:rPr>
      </w:pPr>
      <w:r w:rsidRPr="00473F11">
        <w:rPr>
          <w:rFonts w:ascii="Times New Roman" w:hAnsi="Times New Roman"/>
          <w:bCs/>
          <w:sz w:val="24"/>
          <w:szCs w:val="24"/>
        </w:rPr>
        <w:t>(3) Nadzor nad primjenom ovoga Zakona i propisa donesenih na temelju ovoga Zakona u dijelu koji se odnosi na obavljanje djelatnosti prijevoza otpada provode i ovlaštene službene osobe Ministarstva unutarnjih poslova.</w:t>
      </w:r>
    </w:p>
    <w:p w14:paraId="4CEDEF68" w14:textId="621A8068" w:rsidR="00FF499C" w:rsidRPr="00473F11" w:rsidRDefault="00FF499C" w:rsidP="00144B45">
      <w:pPr>
        <w:spacing w:line="240" w:lineRule="auto"/>
        <w:ind w:firstLine="708"/>
        <w:jc w:val="both"/>
        <w:rPr>
          <w:rFonts w:ascii="Times New Roman" w:hAnsi="Times New Roman"/>
          <w:bCs/>
          <w:sz w:val="24"/>
          <w:szCs w:val="24"/>
        </w:rPr>
      </w:pPr>
      <w:r w:rsidRPr="00473F11">
        <w:rPr>
          <w:rFonts w:ascii="Times New Roman" w:hAnsi="Times New Roman"/>
          <w:bCs/>
          <w:sz w:val="24"/>
          <w:szCs w:val="24"/>
        </w:rPr>
        <w:t xml:space="preserve">(4) Nadzor nad primjenom ovoga Zakona i propisa donesenih na temelju ovoga Zakona u dijelu koji se odnosi na prekogranični promet otpadom te </w:t>
      </w:r>
      <w:r w:rsidR="00377083" w:rsidRPr="00473F11">
        <w:rPr>
          <w:rFonts w:ascii="Times New Roman" w:hAnsi="Times New Roman"/>
          <w:bCs/>
          <w:sz w:val="24"/>
          <w:szCs w:val="24"/>
        </w:rPr>
        <w:t xml:space="preserve">djelatnost </w:t>
      </w:r>
      <w:r w:rsidRPr="00473F11">
        <w:rPr>
          <w:rFonts w:ascii="Times New Roman" w:hAnsi="Times New Roman"/>
          <w:bCs/>
          <w:sz w:val="24"/>
          <w:szCs w:val="24"/>
        </w:rPr>
        <w:t xml:space="preserve">posredovanja u gospodarenju otpadom i </w:t>
      </w:r>
      <w:r w:rsidR="00853A91" w:rsidRPr="00473F11">
        <w:rPr>
          <w:rFonts w:ascii="Times New Roman" w:hAnsi="Times New Roman"/>
          <w:bCs/>
          <w:sz w:val="24"/>
          <w:szCs w:val="24"/>
        </w:rPr>
        <w:t xml:space="preserve">djelatnost </w:t>
      </w:r>
      <w:r w:rsidRPr="00473F11">
        <w:rPr>
          <w:rFonts w:ascii="Times New Roman" w:hAnsi="Times New Roman"/>
          <w:bCs/>
          <w:sz w:val="24"/>
          <w:szCs w:val="24"/>
        </w:rPr>
        <w:t>trgovanj</w:t>
      </w:r>
      <w:r w:rsidR="00C550DF" w:rsidRPr="00473F11">
        <w:rPr>
          <w:rFonts w:ascii="Times New Roman" w:hAnsi="Times New Roman"/>
          <w:bCs/>
          <w:sz w:val="24"/>
          <w:szCs w:val="24"/>
        </w:rPr>
        <w:t>a</w:t>
      </w:r>
      <w:r w:rsidRPr="00473F11">
        <w:rPr>
          <w:rFonts w:ascii="Times New Roman" w:hAnsi="Times New Roman"/>
          <w:bCs/>
          <w:sz w:val="24"/>
          <w:szCs w:val="24"/>
        </w:rPr>
        <w:t xml:space="preserve"> otpadom provode i ovlaštene službene osobe Ministarstva financija</w:t>
      </w:r>
      <w:r w:rsidR="002320AF" w:rsidRPr="00473F11">
        <w:rPr>
          <w:rFonts w:ascii="Times New Roman" w:hAnsi="Times New Roman"/>
          <w:bCs/>
          <w:sz w:val="24"/>
          <w:szCs w:val="24"/>
        </w:rPr>
        <w:t>, Carinske uprave (u daljnjem tekstu Carinske uprave).</w:t>
      </w:r>
    </w:p>
    <w:p w14:paraId="5F063EA6" w14:textId="77777777" w:rsidR="00E74834" w:rsidRPr="00473F11" w:rsidRDefault="00FF499C" w:rsidP="000E5A9E">
      <w:pPr>
        <w:spacing w:after="0" w:line="240" w:lineRule="auto"/>
        <w:ind w:firstLine="709"/>
        <w:jc w:val="both"/>
        <w:rPr>
          <w:rFonts w:ascii="Times New Roman" w:hAnsi="Times New Roman"/>
          <w:bCs/>
          <w:sz w:val="24"/>
          <w:szCs w:val="24"/>
        </w:rPr>
      </w:pPr>
      <w:r w:rsidRPr="00473F11">
        <w:rPr>
          <w:rFonts w:ascii="Times New Roman" w:hAnsi="Times New Roman"/>
          <w:bCs/>
          <w:sz w:val="24"/>
          <w:szCs w:val="24"/>
        </w:rPr>
        <w:t>(5) Nadzor nad primjenom ovoga Zakona i propisa donesenih na temelju ovoga Zakona u dijelu koji se odnosi na javnu uslugu sakupljanja komunalnog otpada</w:t>
      </w:r>
      <w:r w:rsidR="0010142B" w:rsidRPr="00473F11">
        <w:rPr>
          <w:rFonts w:ascii="Times New Roman" w:hAnsi="Times New Roman"/>
          <w:bCs/>
          <w:sz w:val="24"/>
          <w:szCs w:val="24"/>
        </w:rPr>
        <w:t>, spaljivanje otpada od strane fizičkih osoba</w:t>
      </w:r>
      <w:r w:rsidRPr="00473F11">
        <w:rPr>
          <w:rFonts w:ascii="Times New Roman" w:hAnsi="Times New Roman"/>
          <w:bCs/>
          <w:sz w:val="24"/>
          <w:szCs w:val="24"/>
        </w:rPr>
        <w:t xml:space="preserve"> te na nepropisno skladištenje, ostavljanje, odbacivanja ili odlaganje otpada od strane fizičke osobe ili nepoznatih osoba protivno ovom Zakonu provodi osoba koja obavlja poslove službe nadležne za komunalni red jedinice lokalne samouprave (u daljnjem tekstu: komunalni redar), ako ovim Zakonom nije određeno drugačije.</w:t>
      </w:r>
    </w:p>
    <w:p w14:paraId="0D9E464B" w14:textId="77777777" w:rsidR="000E5A9E" w:rsidRPr="00473F11" w:rsidRDefault="000E5A9E" w:rsidP="000E5A9E">
      <w:pPr>
        <w:spacing w:after="0" w:line="240" w:lineRule="auto"/>
        <w:ind w:firstLine="709"/>
        <w:jc w:val="both"/>
        <w:rPr>
          <w:rFonts w:ascii="Times New Roman" w:hAnsi="Times New Roman"/>
          <w:bCs/>
          <w:sz w:val="24"/>
          <w:szCs w:val="24"/>
        </w:rPr>
      </w:pPr>
    </w:p>
    <w:p w14:paraId="0BFB5283" w14:textId="77777777" w:rsidR="00FF499C" w:rsidRPr="00473F11" w:rsidRDefault="00FF499C" w:rsidP="000E5A9E">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872FC1" w:rsidRPr="00473F11">
        <w:rPr>
          <w:rFonts w:ascii="Times New Roman" w:hAnsi="Times New Roman"/>
          <w:b/>
          <w:sz w:val="24"/>
          <w:szCs w:val="24"/>
        </w:rPr>
        <w:t>1</w:t>
      </w:r>
      <w:r w:rsidR="00F47BF3" w:rsidRPr="00473F11">
        <w:rPr>
          <w:rFonts w:ascii="Times New Roman" w:hAnsi="Times New Roman"/>
          <w:b/>
          <w:sz w:val="24"/>
          <w:szCs w:val="24"/>
        </w:rPr>
        <w:t>3</w:t>
      </w:r>
      <w:r w:rsidR="00B575DA" w:rsidRPr="00473F11">
        <w:rPr>
          <w:rFonts w:ascii="Times New Roman" w:hAnsi="Times New Roman"/>
          <w:b/>
          <w:sz w:val="24"/>
          <w:szCs w:val="24"/>
        </w:rPr>
        <w:t>7</w:t>
      </w:r>
      <w:r w:rsidRPr="00473F11">
        <w:rPr>
          <w:rFonts w:ascii="Times New Roman" w:hAnsi="Times New Roman"/>
          <w:b/>
          <w:sz w:val="24"/>
          <w:szCs w:val="24"/>
        </w:rPr>
        <w:t>.</w:t>
      </w:r>
    </w:p>
    <w:p w14:paraId="439925F6" w14:textId="77777777" w:rsidR="000E5A9E" w:rsidRPr="00473F11" w:rsidRDefault="000E5A9E" w:rsidP="00144B45">
      <w:pPr>
        <w:spacing w:line="240" w:lineRule="auto"/>
        <w:ind w:firstLine="708"/>
        <w:jc w:val="both"/>
        <w:rPr>
          <w:rFonts w:ascii="Times New Roman" w:hAnsi="Times New Roman"/>
          <w:sz w:val="24"/>
          <w:szCs w:val="24"/>
        </w:rPr>
      </w:pPr>
    </w:p>
    <w:p w14:paraId="655214F3"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Nadzor nad primjenom ovoga Zakona i propisa donesenih na temelju ovoga Zakona, u dijelu koji se odnosi na obračun i naplatu </w:t>
      </w:r>
      <w:r w:rsidR="00505719" w:rsidRPr="00473F11">
        <w:rPr>
          <w:rFonts w:ascii="Times New Roman" w:hAnsi="Times New Roman"/>
          <w:sz w:val="24"/>
          <w:szCs w:val="24"/>
        </w:rPr>
        <w:t xml:space="preserve">javne usluge </w:t>
      </w:r>
      <w:r w:rsidRPr="00473F11">
        <w:rPr>
          <w:rFonts w:ascii="Times New Roman" w:hAnsi="Times New Roman"/>
          <w:sz w:val="24"/>
          <w:szCs w:val="24"/>
        </w:rPr>
        <w:t xml:space="preserve">potrošačima provode </w:t>
      </w:r>
      <w:r w:rsidRPr="00473F11">
        <w:rPr>
          <w:rFonts w:ascii="Times New Roman" w:hAnsi="Times New Roman"/>
          <w:bCs/>
          <w:sz w:val="24"/>
          <w:szCs w:val="24"/>
        </w:rPr>
        <w:t>tržišni inspektori</w:t>
      </w:r>
      <w:r w:rsidRPr="00473F11">
        <w:rPr>
          <w:rFonts w:ascii="Times New Roman" w:hAnsi="Times New Roman"/>
          <w:sz w:val="24"/>
          <w:szCs w:val="24"/>
        </w:rPr>
        <w:t xml:space="preserve"> Državnog inspektorata (u daljnjem tekstu: tržišni inspektor) </w:t>
      </w:r>
    </w:p>
    <w:p w14:paraId="18FA8C2A" w14:textId="10E3D23D" w:rsidR="00FF499C" w:rsidRPr="00473F11" w:rsidRDefault="00FF499C" w:rsidP="00144B45">
      <w:pPr>
        <w:spacing w:line="240" w:lineRule="auto"/>
        <w:ind w:firstLine="708"/>
        <w:jc w:val="both"/>
        <w:rPr>
          <w:rFonts w:ascii="Times New Roman" w:hAnsi="Times New Roman"/>
          <w:bCs/>
          <w:sz w:val="24"/>
          <w:szCs w:val="24"/>
        </w:rPr>
      </w:pPr>
      <w:r w:rsidRPr="00473F11">
        <w:rPr>
          <w:rFonts w:ascii="Times New Roman" w:hAnsi="Times New Roman"/>
          <w:bCs/>
          <w:sz w:val="24"/>
          <w:szCs w:val="24"/>
        </w:rPr>
        <w:t>(</w:t>
      </w:r>
      <w:r w:rsidR="00CE047F" w:rsidRPr="00473F11">
        <w:rPr>
          <w:rFonts w:ascii="Times New Roman" w:hAnsi="Times New Roman"/>
          <w:bCs/>
          <w:sz w:val="24"/>
          <w:szCs w:val="24"/>
        </w:rPr>
        <w:t>2</w:t>
      </w:r>
      <w:r w:rsidRPr="00473F11">
        <w:rPr>
          <w:rFonts w:ascii="Times New Roman" w:hAnsi="Times New Roman"/>
          <w:bCs/>
          <w:sz w:val="24"/>
          <w:szCs w:val="24"/>
        </w:rPr>
        <w:t xml:space="preserve">) Nadzor </w:t>
      </w:r>
      <w:r w:rsidRPr="00473F11">
        <w:rPr>
          <w:rFonts w:ascii="Times New Roman" w:hAnsi="Times New Roman"/>
          <w:bCs/>
          <w:iCs/>
          <w:sz w:val="24"/>
          <w:szCs w:val="24"/>
        </w:rPr>
        <w:t xml:space="preserve">nad primjenom ovoga Zakona i propisa donesenih na temelju ovoga Zakona u dijelu koji se odnosi na </w:t>
      </w:r>
      <w:r w:rsidR="009C3DD4" w:rsidRPr="00473F11">
        <w:rPr>
          <w:rFonts w:ascii="Times New Roman" w:hAnsi="Times New Roman"/>
          <w:bCs/>
          <w:iCs/>
          <w:sz w:val="24"/>
          <w:szCs w:val="24"/>
        </w:rPr>
        <w:t xml:space="preserve">obveze u sustavu proširene odgovornosti proizvođača proizvoda, uključujući </w:t>
      </w:r>
      <w:r w:rsidR="00C068F9" w:rsidRPr="00473F11">
        <w:rPr>
          <w:rFonts w:ascii="Times New Roman" w:hAnsi="Times New Roman"/>
          <w:sz w:val="24"/>
          <w:szCs w:val="24"/>
        </w:rPr>
        <w:t xml:space="preserve">plaćanje </w:t>
      </w:r>
      <w:r w:rsidR="009C3DD4" w:rsidRPr="00473F11">
        <w:rPr>
          <w:rFonts w:ascii="Times New Roman" w:hAnsi="Times New Roman"/>
          <w:sz w:val="24"/>
          <w:szCs w:val="24"/>
        </w:rPr>
        <w:t xml:space="preserve">povratne </w:t>
      </w:r>
      <w:r w:rsidR="00C068F9" w:rsidRPr="00473F11">
        <w:rPr>
          <w:rFonts w:ascii="Times New Roman" w:hAnsi="Times New Roman"/>
          <w:sz w:val="24"/>
          <w:szCs w:val="24"/>
        </w:rPr>
        <w:t xml:space="preserve">naknade </w:t>
      </w:r>
      <w:r w:rsidR="00017F19" w:rsidRPr="00473F11">
        <w:rPr>
          <w:rFonts w:ascii="Times New Roman" w:hAnsi="Times New Roman"/>
          <w:sz w:val="24"/>
          <w:szCs w:val="24"/>
        </w:rPr>
        <w:t xml:space="preserve">i naknade gospodarenja otpadom, </w:t>
      </w:r>
      <w:r w:rsidR="00C068F9" w:rsidRPr="00473F11">
        <w:rPr>
          <w:rFonts w:ascii="Times New Roman" w:hAnsi="Times New Roman"/>
          <w:sz w:val="24"/>
          <w:szCs w:val="24"/>
        </w:rPr>
        <w:t xml:space="preserve">dostupnost informacija i označavanje proizvoda </w:t>
      </w:r>
      <w:r w:rsidRPr="00473F11">
        <w:rPr>
          <w:rFonts w:ascii="Times New Roman" w:hAnsi="Times New Roman"/>
          <w:bCs/>
          <w:sz w:val="24"/>
          <w:szCs w:val="24"/>
        </w:rPr>
        <w:t>obavlja Carinska uprava.</w:t>
      </w:r>
    </w:p>
    <w:p w14:paraId="5EDFF196" w14:textId="77777777" w:rsidR="00FF499C" w:rsidRPr="00473F11" w:rsidRDefault="00FF499C" w:rsidP="00144B45">
      <w:pPr>
        <w:spacing w:line="240" w:lineRule="auto"/>
        <w:ind w:firstLine="708"/>
        <w:jc w:val="both"/>
        <w:rPr>
          <w:rFonts w:ascii="Times New Roman" w:hAnsi="Times New Roman"/>
          <w:bCs/>
          <w:sz w:val="24"/>
          <w:szCs w:val="24"/>
        </w:rPr>
      </w:pPr>
      <w:r w:rsidRPr="00473F11">
        <w:rPr>
          <w:rFonts w:ascii="Times New Roman" w:hAnsi="Times New Roman"/>
          <w:bCs/>
          <w:iCs/>
          <w:sz w:val="24"/>
          <w:szCs w:val="24"/>
        </w:rPr>
        <w:t>(</w:t>
      </w:r>
      <w:r w:rsidR="00CE047F" w:rsidRPr="00473F11">
        <w:rPr>
          <w:rFonts w:ascii="Times New Roman" w:hAnsi="Times New Roman"/>
          <w:bCs/>
          <w:iCs/>
          <w:sz w:val="24"/>
          <w:szCs w:val="24"/>
        </w:rPr>
        <w:t>3</w:t>
      </w:r>
      <w:r w:rsidRPr="00473F11">
        <w:rPr>
          <w:rFonts w:ascii="Times New Roman" w:hAnsi="Times New Roman"/>
          <w:bCs/>
          <w:iCs/>
          <w:sz w:val="24"/>
          <w:szCs w:val="24"/>
        </w:rPr>
        <w:t>) Nadzor nad primjenom ovoga Zakona i propisa donesenih na temelju ovoga Zakona u dijelu koji se odnosi na označavanje ambalaže proizvoda provode inspektori nadležni za označavanje proizvoda svaki u svom djelokrugu određenim posebnim propisima.</w:t>
      </w:r>
    </w:p>
    <w:p w14:paraId="5043E886" w14:textId="77777777" w:rsidR="00FF499C" w:rsidRPr="00473F11" w:rsidRDefault="00FF499C" w:rsidP="00E74834">
      <w:pPr>
        <w:spacing w:line="240" w:lineRule="auto"/>
        <w:ind w:firstLine="708"/>
        <w:jc w:val="both"/>
        <w:rPr>
          <w:rFonts w:ascii="Times New Roman" w:hAnsi="Times New Roman"/>
          <w:bCs/>
          <w:sz w:val="24"/>
          <w:szCs w:val="24"/>
        </w:rPr>
      </w:pPr>
      <w:r w:rsidRPr="00473F11">
        <w:rPr>
          <w:rFonts w:ascii="Times New Roman" w:hAnsi="Times New Roman"/>
          <w:bCs/>
          <w:sz w:val="24"/>
          <w:szCs w:val="24"/>
        </w:rPr>
        <w:t>(</w:t>
      </w:r>
      <w:r w:rsidR="00CE047F" w:rsidRPr="00473F11">
        <w:rPr>
          <w:rFonts w:ascii="Times New Roman" w:hAnsi="Times New Roman"/>
          <w:bCs/>
          <w:sz w:val="24"/>
          <w:szCs w:val="24"/>
        </w:rPr>
        <w:t>4</w:t>
      </w:r>
      <w:r w:rsidRPr="00473F11">
        <w:rPr>
          <w:rFonts w:ascii="Times New Roman" w:hAnsi="Times New Roman"/>
          <w:bCs/>
          <w:sz w:val="24"/>
          <w:szCs w:val="24"/>
        </w:rPr>
        <w:t>) Nadzor nad primjenom ovoga Zakona i propisa donesenih na temelju ovoga Zakona u dijelu koji se odnosi na gospodarenje otpadom iz rudarske industrije provode rudarski inspektori i energetski inspektori za naftno rudarstvo Državnog inspektorata</w:t>
      </w:r>
      <w:r w:rsidRPr="00473F11">
        <w:rPr>
          <w:rFonts w:ascii="Times New Roman" w:hAnsi="Times New Roman"/>
          <w:sz w:val="24"/>
          <w:szCs w:val="24"/>
        </w:rPr>
        <w:t xml:space="preserve"> </w:t>
      </w:r>
      <w:r w:rsidRPr="00473F11">
        <w:rPr>
          <w:rFonts w:ascii="Times New Roman" w:hAnsi="Times New Roman"/>
          <w:bCs/>
          <w:sz w:val="24"/>
          <w:szCs w:val="24"/>
        </w:rPr>
        <w:t>(u daljnjem tekstu: rudarski inspektor)</w:t>
      </w:r>
      <w:r w:rsidR="001E6786" w:rsidRPr="00473F11">
        <w:rPr>
          <w:rFonts w:ascii="Times New Roman" w:hAnsi="Times New Roman"/>
          <w:bCs/>
          <w:sz w:val="24"/>
          <w:szCs w:val="24"/>
        </w:rPr>
        <w:t>.</w:t>
      </w:r>
    </w:p>
    <w:p w14:paraId="583C3F22"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872FC1" w:rsidRPr="00473F11">
        <w:rPr>
          <w:rFonts w:ascii="Times New Roman" w:hAnsi="Times New Roman"/>
          <w:b/>
          <w:sz w:val="24"/>
          <w:szCs w:val="24"/>
        </w:rPr>
        <w:t>1</w:t>
      </w:r>
      <w:r w:rsidR="00BB0383" w:rsidRPr="00473F11">
        <w:rPr>
          <w:rFonts w:ascii="Times New Roman" w:hAnsi="Times New Roman"/>
          <w:b/>
          <w:sz w:val="24"/>
          <w:szCs w:val="24"/>
        </w:rPr>
        <w:t>3</w:t>
      </w:r>
      <w:r w:rsidR="00B575DA" w:rsidRPr="00473F11">
        <w:rPr>
          <w:rFonts w:ascii="Times New Roman" w:hAnsi="Times New Roman"/>
          <w:b/>
          <w:sz w:val="24"/>
          <w:szCs w:val="24"/>
        </w:rPr>
        <w:t>8</w:t>
      </w:r>
      <w:r w:rsidRPr="00473F11">
        <w:rPr>
          <w:rFonts w:ascii="Times New Roman" w:hAnsi="Times New Roman"/>
          <w:b/>
          <w:sz w:val="24"/>
          <w:szCs w:val="24"/>
        </w:rPr>
        <w:t>.</w:t>
      </w:r>
    </w:p>
    <w:p w14:paraId="1A4EEF1E" w14:textId="77777777" w:rsidR="00FF499C" w:rsidRPr="00473F11" w:rsidRDefault="00FF499C" w:rsidP="000E5A9E">
      <w:pPr>
        <w:spacing w:after="0" w:line="240" w:lineRule="auto"/>
        <w:ind w:firstLine="709"/>
        <w:jc w:val="both"/>
        <w:rPr>
          <w:rFonts w:ascii="Times New Roman" w:hAnsi="Times New Roman"/>
          <w:sz w:val="24"/>
          <w:szCs w:val="24"/>
        </w:rPr>
      </w:pPr>
      <w:r w:rsidRPr="00473F11">
        <w:rPr>
          <w:rFonts w:ascii="Times New Roman" w:hAnsi="Times New Roman"/>
          <w:sz w:val="24"/>
          <w:szCs w:val="24"/>
        </w:rPr>
        <w:t xml:space="preserve">Ovlaštene osobe Obalne straže Republike Hrvatske obavljaju inspekcijski nadzor nad provedbom ovoga Zakona i propisa donesenih na temelju njega na području unutarnjih morskih voda i teritorijalnog mora Republike Hrvatske </w:t>
      </w:r>
      <w:r w:rsidR="0043767A" w:rsidRPr="00473F11">
        <w:rPr>
          <w:rFonts w:ascii="Times New Roman" w:hAnsi="Times New Roman"/>
          <w:sz w:val="24"/>
          <w:szCs w:val="24"/>
        </w:rPr>
        <w:t>te</w:t>
      </w:r>
      <w:r w:rsidR="006659D2" w:rsidRPr="00473F11">
        <w:rPr>
          <w:rFonts w:ascii="Times New Roman" w:hAnsi="Times New Roman"/>
          <w:sz w:val="24"/>
          <w:szCs w:val="24"/>
        </w:rPr>
        <w:t xml:space="preserve"> </w:t>
      </w:r>
      <w:r w:rsidRPr="00473F11">
        <w:rPr>
          <w:rFonts w:ascii="Times New Roman" w:hAnsi="Times New Roman"/>
          <w:sz w:val="24"/>
          <w:szCs w:val="24"/>
        </w:rPr>
        <w:t>gospodarskog pojasa Republike Hrvatske</w:t>
      </w:r>
      <w:r w:rsidR="0043767A" w:rsidRPr="00473F11">
        <w:rPr>
          <w:rFonts w:ascii="Times New Roman" w:hAnsi="Times New Roman"/>
          <w:sz w:val="24"/>
          <w:szCs w:val="24"/>
        </w:rPr>
        <w:t>.</w:t>
      </w:r>
    </w:p>
    <w:p w14:paraId="61381DB9" w14:textId="77777777" w:rsidR="000E5A9E" w:rsidRPr="00473F11" w:rsidRDefault="000E5A9E" w:rsidP="000E5A9E">
      <w:pPr>
        <w:spacing w:after="0" w:line="240" w:lineRule="auto"/>
        <w:ind w:firstLine="708"/>
        <w:jc w:val="both"/>
        <w:rPr>
          <w:rFonts w:ascii="Times New Roman" w:hAnsi="Times New Roman"/>
          <w:sz w:val="24"/>
          <w:szCs w:val="24"/>
        </w:rPr>
      </w:pPr>
    </w:p>
    <w:p w14:paraId="40D93B84" w14:textId="77777777" w:rsidR="00FF499C" w:rsidRPr="00473F11" w:rsidRDefault="00FF499C" w:rsidP="000E5A9E">
      <w:pPr>
        <w:shd w:val="clear" w:color="auto" w:fill="FFFFFF"/>
        <w:spacing w:after="0" w:line="240" w:lineRule="auto"/>
        <w:jc w:val="center"/>
        <w:rPr>
          <w:rFonts w:ascii="Times New Roman" w:hAnsi="Times New Roman"/>
          <w:b/>
          <w:i/>
          <w:sz w:val="24"/>
          <w:szCs w:val="24"/>
        </w:rPr>
      </w:pPr>
      <w:r w:rsidRPr="00473F11">
        <w:rPr>
          <w:rFonts w:ascii="Times New Roman" w:hAnsi="Times New Roman"/>
          <w:b/>
          <w:i/>
          <w:sz w:val="24"/>
          <w:szCs w:val="24"/>
        </w:rPr>
        <w:t>Ovlasti inspektora u postupku inspekcijskog nadzora i predmet inspekcijskog nadzora</w:t>
      </w:r>
    </w:p>
    <w:p w14:paraId="68CD13B6" w14:textId="77777777" w:rsidR="000E5A9E" w:rsidRPr="00473F11" w:rsidRDefault="000E5A9E" w:rsidP="000E5A9E">
      <w:pPr>
        <w:spacing w:after="0" w:line="240" w:lineRule="auto"/>
        <w:jc w:val="center"/>
        <w:rPr>
          <w:rFonts w:ascii="Times New Roman" w:hAnsi="Times New Roman"/>
          <w:b/>
          <w:sz w:val="24"/>
          <w:szCs w:val="24"/>
        </w:rPr>
      </w:pPr>
    </w:p>
    <w:p w14:paraId="1E7A2860" w14:textId="77777777" w:rsidR="00FF499C" w:rsidRPr="00473F11" w:rsidRDefault="00FF499C" w:rsidP="000E5A9E">
      <w:pPr>
        <w:spacing w:after="0"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B575DA" w:rsidRPr="00473F11">
        <w:rPr>
          <w:rFonts w:ascii="Times New Roman" w:hAnsi="Times New Roman"/>
          <w:b/>
          <w:sz w:val="24"/>
          <w:szCs w:val="24"/>
        </w:rPr>
        <w:t>39</w:t>
      </w:r>
      <w:r w:rsidRPr="00473F11">
        <w:rPr>
          <w:rFonts w:ascii="Times New Roman" w:hAnsi="Times New Roman"/>
          <w:b/>
          <w:sz w:val="24"/>
          <w:szCs w:val="24"/>
        </w:rPr>
        <w:t>.</w:t>
      </w:r>
    </w:p>
    <w:p w14:paraId="4F6BBCFF" w14:textId="77777777" w:rsidR="000E5A9E" w:rsidRPr="00473F11" w:rsidRDefault="000E5A9E" w:rsidP="000E5A9E">
      <w:pPr>
        <w:spacing w:after="0" w:line="240" w:lineRule="auto"/>
        <w:ind w:firstLine="709"/>
        <w:jc w:val="both"/>
        <w:rPr>
          <w:rFonts w:ascii="Times New Roman" w:hAnsi="Times New Roman"/>
          <w:sz w:val="24"/>
          <w:szCs w:val="24"/>
        </w:rPr>
      </w:pPr>
    </w:p>
    <w:p w14:paraId="733E5F78"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U provedbi inspekcijskog nadzora inspektor provodi izravan uvid u opće i pojedinačne akte, nadzire uvjete i način rada pravnih i fizičkih osoba - obrtnika u sustavu gospodarenja otpadom, te poduzima predviđene mjere radi njihova usklađivanja s ovim Zakonom i propisima donesenim na temelju njega te drugim propisima u slučajevima utvrđenih povreda tih propisa.</w:t>
      </w:r>
    </w:p>
    <w:p w14:paraId="3AE180D2"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(2) U provedbi inspekcijskog nadzora inspektor zaštite okoliša nadzire osobito:</w:t>
      </w:r>
    </w:p>
    <w:p w14:paraId="7817C670"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ispunjavanje propisanih uvjeta za obavljanje djelatnosti iz područja gospodarenja otpadom</w:t>
      </w:r>
    </w:p>
    <w:p w14:paraId="4324A1D6"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usklađenost postupanja pravne i fizičke osobe – obrtnika s aktima kojima se određuje način i uvjeti obavljanja djelatnosti gospodarenja otpadom u skladu s ovim Zakonom</w:t>
      </w:r>
    </w:p>
    <w:p w14:paraId="6F615EFD"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vođenje očevidnika o nastanku i tijeku otpada i postupanje s pratećim listovima</w:t>
      </w:r>
    </w:p>
    <w:p w14:paraId="0585FE5C"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 xml:space="preserve">dostavu propisanih izvješća i podataka nadležnim upravnim tijelima i </w:t>
      </w:r>
      <w:r w:rsidRPr="00473F11">
        <w:rPr>
          <w:rFonts w:ascii="Times New Roman" w:hAnsi="Times New Roman"/>
          <w:bCs/>
          <w:sz w:val="24"/>
          <w:szCs w:val="24"/>
        </w:rPr>
        <w:t>Ministarstvu</w:t>
      </w:r>
    </w:p>
    <w:p w14:paraId="007BB903"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ispunjavanje uvjeta za prekogranični promet otpada</w:t>
      </w:r>
    </w:p>
    <w:p w14:paraId="2575544D" w14:textId="77777777" w:rsidR="00FF499C" w:rsidRPr="00473F11" w:rsidRDefault="007D57EE"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 xml:space="preserve">usklađenost </w:t>
      </w:r>
      <w:r w:rsidR="00FF499C" w:rsidRPr="00473F11">
        <w:rPr>
          <w:rFonts w:ascii="Times New Roman" w:hAnsi="Times New Roman"/>
          <w:sz w:val="24"/>
          <w:szCs w:val="24"/>
        </w:rPr>
        <w:t xml:space="preserve">dozvole za </w:t>
      </w:r>
      <w:r w:rsidR="001002E5" w:rsidRPr="00473F11">
        <w:rPr>
          <w:rFonts w:ascii="Times New Roman" w:hAnsi="Times New Roman"/>
          <w:sz w:val="24"/>
          <w:szCs w:val="24"/>
        </w:rPr>
        <w:t>obavljanje</w:t>
      </w:r>
      <w:r w:rsidR="00FF499C" w:rsidRPr="00473F11">
        <w:rPr>
          <w:rFonts w:ascii="Times New Roman" w:hAnsi="Times New Roman"/>
          <w:sz w:val="24"/>
          <w:szCs w:val="24"/>
        </w:rPr>
        <w:t xml:space="preserve"> dje</w:t>
      </w:r>
      <w:r w:rsidR="004913DB" w:rsidRPr="00473F11">
        <w:rPr>
          <w:rFonts w:ascii="Times New Roman" w:hAnsi="Times New Roman"/>
          <w:sz w:val="24"/>
          <w:szCs w:val="24"/>
        </w:rPr>
        <w:t>l</w:t>
      </w:r>
      <w:r w:rsidR="00FF499C" w:rsidRPr="00473F11">
        <w:rPr>
          <w:rFonts w:ascii="Times New Roman" w:hAnsi="Times New Roman"/>
          <w:sz w:val="24"/>
          <w:szCs w:val="24"/>
        </w:rPr>
        <w:t>atnosti gospo</w:t>
      </w:r>
      <w:r w:rsidR="004913DB" w:rsidRPr="00473F11">
        <w:rPr>
          <w:rFonts w:ascii="Times New Roman" w:hAnsi="Times New Roman"/>
          <w:sz w:val="24"/>
          <w:szCs w:val="24"/>
        </w:rPr>
        <w:t>d</w:t>
      </w:r>
      <w:r w:rsidR="00FF499C" w:rsidRPr="00473F11">
        <w:rPr>
          <w:rFonts w:ascii="Times New Roman" w:hAnsi="Times New Roman"/>
          <w:sz w:val="24"/>
          <w:szCs w:val="24"/>
        </w:rPr>
        <w:t>arenja otpadom</w:t>
      </w:r>
      <w:r w:rsidR="00FD4D14" w:rsidRPr="00473F11">
        <w:rPr>
          <w:rFonts w:ascii="Times New Roman" w:hAnsi="Times New Roman"/>
          <w:sz w:val="24"/>
          <w:szCs w:val="24"/>
        </w:rPr>
        <w:t xml:space="preserve"> </w:t>
      </w:r>
      <w:r w:rsidRPr="00473F11">
        <w:rPr>
          <w:rFonts w:ascii="Times New Roman" w:hAnsi="Times New Roman"/>
          <w:sz w:val="24"/>
          <w:szCs w:val="24"/>
        </w:rPr>
        <w:t>sa Zakonom i propisima donesenim na temelju ovoga Zakona</w:t>
      </w:r>
    </w:p>
    <w:p w14:paraId="212FC7E5"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prijavljivanje obveznika u propisane registre</w:t>
      </w:r>
    </w:p>
    <w:p w14:paraId="41146AD4"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ispunjavanje uvjeta, način rada i provedbu mjera za zatvaranje, sanaciju i održavanje saniranih odlagališta</w:t>
      </w:r>
    </w:p>
    <w:p w14:paraId="475325EA"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izvršavanje obveza iz nadležnosti i odgovornosti jedinica lokalne i područne (regionalne) samouprave za gospodarenje otpadom propisanih ovim Zakonom</w:t>
      </w:r>
    </w:p>
    <w:p w14:paraId="5BE24A89"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provedbu mjera gospodarenja otpadom utvrđenih procjenom utjecaja na okoliš</w:t>
      </w:r>
    </w:p>
    <w:p w14:paraId="13526362"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sz w:val="24"/>
          <w:szCs w:val="24"/>
        </w:rPr>
      </w:pPr>
      <w:r w:rsidRPr="00473F11">
        <w:rPr>
          <w:rFonts w:ascii="Times New Roman" w:hAnsi="Times New Roman"/>
          <w:sz w:val="24"/>
          <w:szCs w:val="24"/>
        </w:rPr>
        <w:t>provedbu potvrđenih međunarodnih ugovora o gospodarenju otpadom i</w:t>
      </w:r>
    </w:p>
    <w:p w14:paraId="5ABB5282" w14:textId="77777777" w:rsidR="00FF499C" w:rsidRPr="00473F11" w:rsidRDefault="00FF499C" w:rsidP="00144B45">
      <w:pPr>
        <w:pStyle w:val="ListParagraph"/>
        <w:numPr>
          <w:ilvl w:val="0"/>
          <w:numId w:val="7"/>
        </w:numPr>
        <w:spacing w:line="240" w:lineRule="auto"/>
        <w:ind w:left="426" w:hanging="426"/>
        <w:jc w:val="both"/>
        <w:rPr>
          <w:rFonts w:ascii="Times New Roman" w:hAnsi="Times New Roman"/>
          <w:bCs/>
          <w:sz w:val="24"/>
          <w:szCs w:val="24"/>
        </w:rPr>
      </w:pPr>
      <w:r w:rsidRPr="00473F11">
        <w:rPr>
          <w:rFonts w:ascii="Times New Roman" w:hAnsi="Times New Roman"/>
          <w:bCs/>
          <w:sz w:val="24"/>
          <w:szCs w:val="24"/>
        </w:rPr>
        <w:t>porijeklo, vrstu, količinu i odredište sakupljenog i prevezenog otpada kada pravne i fizičke osobe – obrtnici obavljaju djelatnost i postupke sakupljanja i prijevoza otpada.</w:t>
      </w:r>
    </w:p>
    <w:p w14:paraId="5F592FFF" w14:textId="77777777" w:rsidR="007D57EE" w:rsidRPr="00473F11" w:rsidRDefault="008472E8" w:rsidP="00E74834">
      <w:pPr>
        <w:shd w:val="clear" w:color="auto" w:fill="FFFFFF"/>
        <w:spacing w:line="240" w:lineRule="auto"/>
        <w:jc w:val="center"/>
        <w:rPr>
          <w:rFonts w:ascii="Times New Roman" w:hAnsi="Times New Roman"/>
          <w:b/>
          <w:i/>
          <w:sz w:val="24"/>
          <w:szCs w:val="24"/>
        </w:rPr>
      </w:pPr>
      <w:r w:rsidRPr="00473F11">
        <w:rPr>
          <w:rFonts w:ascii="Times New Roman" w:hAnsi="Times New Roman"/>
          <w:b/>
          <w:i/>
          <w:sz w:val="24"/>
          <w:szCs w:val="24"/>
        </w:rPr>
        <w:t xml:space="preserve">Ovlasti komunalnog redara </w:t>
      </w:r>
    </w:p>
    <w:p w14:paraId="7B93439E"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872FC1" w:rsidRPr="00473F11">
        <w:rPr>
          <w:rFonts w:ascii="Times New Roman" w:hAnsi="Times New Roman"/>
          <w:b/>
          <w:sz w:val="24"/>
          <w:szCs w:val="24"/>
        </w:rPr>
        <w:t>4</w:t>
      </w:r>
      <w:r w:rsidR="00B575DA" w:rsidRPr="00473F11">
        <w:rPr>
          <w:rFonts w:ascii="Times New Roman" w:hAnsi="Times New Roman"/>
          <w:b/>
          <w:sz w:val="24"/>
          <w:szCs w:val="24"/>
        </w:rPr>
        <w:t>0</w:t>
      </w:r>
      <w:r w:rsidRPr="00473F11">
        <w:rPr>
          <w:rFonts w:ascii="Times New Roman" w:hAnsi="Times New Roman"/>
          <w:b/>
          <w:sz w:val="24"/>
          <w:szCs w:val="24"/>
        </w:rPr>
        <w:t>.</w:t>
      </w:r>
    </w:p>
    <w:p w14:paraId="5B95F983" w14:textId="77777777" w:rsidR="00FF499C" w:rsidRPr="00473F11" w:rsidRDefault="00FF499C" w:rsidP="00144B45">
      <w:pPr>
        <w:spacing w:line="240" w:lineRule="auto"/>
        <w:ind w:firstLine="708"/>
        <w:jc w:val="both"/>
        <w:rPr>
          <w:rFonts w:ascii="Times New Roman" w:hAnsi="Times New Roman"/>
          <w:bCs/>
          <w:sz w:val="24"/>
          <w:szCs w:val="24"/>
        </w:rPr>
      </w:pPr>
      <w:r w:rsidRPr="00473F11">
        <w:rPr>
          <w:rFonts w:ascii="Times New Roman" w:hAnsi="Times New Roman"/>
          <w:bCs/>
          <w:sz w:val="24"/>
          <w:szCs w:val="24"/>
        </w:rPr>
        <w:t>(1) Komunalni redar ovlašten je utvrditi identitet fizičke osobe počinitelja odbacivanja otpada uvidom u osobni identifikacijski dokument ili na drugi odgovarajući način.</w:t>
      </w:r>
    </w:p>
    <w:p w14:paraId="2391ECD6" w14:textId="77777777" w:rsidR="00FF499C" w:rsidRPr="00473F11" w:rsidRDefault="00FF499C" w:rsidP="00144B45">
      <w:pPr>
        <w:spacing w:line="240" w:lineRule="auto"/>
        <w:ind w:firstLine="708"/>
        <w:jc w:val="both"/>
        <w:rPr>
          <w:rFonts w:ascii="Times New Roman" w:hAnsi="Times New Roman"/>
          <w:bCs/>
          <w:sz w:val="24"/>
          <w:szCs w:val="24"/>
        </w:rPr>
      </w:pPr>
      <w:r w:rsidRPr="00473F11">
        <w:rPr>
          <w:rFonts w:ascii="Times New Roman" w:hAnsi="Times New Roman"/>
          <w:bCs/>
          <w:sz w:val="24"/>
          <w:szCs w:val="24"/>
        </w:rPr>
        <w:t>(2) Fizička osoba počinitelj odbacivanja otpada dužna je na zahtjev predočiti na uvid komunalnom redaru osobni identifikacijski dokument radi utvrđivanja identiteta počinitelja odbacivanja otpada.</w:t>
      </w:r>
    </w:p>
    <w:p w14:paraId="303783D7" w14:textId="77777777" w:rsidR="00FF499C" w:rsidRPr="00473F11" w:rsidRDefault="00FF499C" w:rsidP="00144B45">
      <w:pPr>
        <w:spacing w:line="240" w:lineRule="auto"/>
        <w:ind w:firstLine="708"/>
        <w:jc w:val="both"/>
        <w:rPr>
          <w:rFonts w:ascii="Times New Roman" w:hAnsi="Times New Roman"/>
          <w:bCs/>
          <w:sz w:val="24"/>
          <w:szCs w:val="24"/>
        </w:rPr>
      </w:pPr>
      <w:r w:rsidRPr="00473F11">
        <w:rPr>
          <w:rFonts w:ascii="Times New Roman" w:hAnsi="Times New Roman"/>
          <w:bCs/>
          <w:sz w:val="24"/>
          <w:szCs w:val="24"/>
        </w:rPr>
        <w:t>(3) 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14:paraId="5CC9AE7D" w14:textId="77777777" w:rsidR="00FF499C" w:rsidRPr="00473F11" w:rsidRDefault="00FF499C" w:rsidP="00E74834">
      <w:pPr>
        <w:spacing w:line="240" w:lineRule="auto"/>
        <w:ind w:firstLine="708"/>
        <w:jc w:val="both"/>
        <w:rPr>
          <w:rFonts w:ascii="Times New Roman" w:hAnsi="Times New Roman"/>
          <w:bCs/>
          <w:sz w:val="24"/>
          <w:szCs w:val="24"/>
        </w:rPr>
      </w:pPr>
      <w:r w:rsidRPr="00473F11">
        <w:rPr>
          <w:rFonts w:ascii="Times New Roman" w:hAnsi="Times New Roman"/>
          <w:bCs/>
          <w:sz w:val="24"/>
          <w:szCs w:val="24"/>
        </w:rPr>
        <w:t>(4) 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w:t>
      </w:r>
      <w:r w:rsidR="00E74834" w:rsidRPr="00473F11">
        <w:rPr>
          <w:rFonts w:ascii="Times New Roman" w:hAnsi="Times New Roman"/>
          <w:bCs/>
          <w:sz w:val="24"/>
          <w:szCs w:val="24"/>
        </w:rPr>
        <w:t xml:space="preserve"> u svrhu utvrđivanja činjenica.</w:t>
      </w:r>
    </w:p>
    <w:p w14:paraId="4037D404"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Inspekcijske mjere</w:t>
      </w:r>
    </w:p>
    <w:p w14:paraId="38CD78CB"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872FC1" w:rsidRPr="00473F11">
        <w:rPr>
          <w:rFonts w:ascii="Times New Roman" w:hAnsi="Times New Roman"/>
          <w:b/>
          <w:sz w:val="24"/>
          <w:szCs w:val="24"/>
        </w:rPr>
        <w:t>4</w:t>
      </w:r>
      <w:r w:rsidR="00B575DA" w:rsidRPr="00473F11">
        <w:rPr>
          <w:rFonts w:ascii="Times New Roman" w:hAnsi="Times New Roman"/>
          <w:b/>
          <w:sz w:val="24"/>
          <w:szCs w:val="24"/>
        </w:rPr>
        <w:t>1</w:t>
      </w:r>
      <w:r w:rsidRPr="00473F11">
        <w:rPr>
          <w:rFonts w:ascii="Times New Roman" w:hAnsi="Times New Roman"/>
          <w:b/>
          <w:sz w:val="24"/>
          <w:szCs w:val="24"/>
        </w:rPr>
        <w:t>.</w:t>
      </w:r>
    </w:p>
    <w:p w14:paraId="3D9FC755" w14:textId="77777777" w:rsidR="00FF499C" w:rsidRPr="00473F11" w:rsidRDefault="00FF499C" w:rsidP="00E74834">
      <w:pPr>
        <w:spacing w:line="240" w:lineRule="auto"/>
        <w:ind w:firstLine="708"/>
        <w:jc w:val="both"/>
        <w:rPr>
          <w:rFonts w:ascii="Times New Roman" w:hAnsi="Times New Roman"/>
          <w:bCs/>
          <w:sz w:val="24"/>
          <w:szCs w:val="24"/>
        </w:rPr>
      </w:pPr>
      <w:r w:rsidRPr="00473F11">
        <w:rPr>
          <w:rFonts w:ascii="Times New Roman" w:hAnsi="Times New Roman"/>
          <w:bCs/>
          <w:sz w:val="24"/>
          <w:szCs w:val="24"/>
        </w:rPr>
        <w:t xml:space="preserve">U provedbi inspekcijskog nadzora, u slučaju povrede ovoga Zakona, provedbenih propisa donesenih na temelju ovoga Zakona i Uredbe (EZ) br. 1013/2006, inspektori i druge ovlaštene osobe iz članka </w:t>
      </w:r>
      <w:r w:rsidR="00F622CD" w:rsidRPr="00473F11">
        <w:rPr>
          <w:rFonts w:ascii="Times New Roman" w:hAnsi="Times New Roman"/>
          <w:bCs/>
          <w:sz w:val="24"/>
          <w:szCs w:val="24"/>
        </w:rPr>
        <w:t>136</w:t>
      </w:r>
      <w:r w:rsidRPr="00473F11">
        <w:rPr>
          <w:rFonts w:ascii="Times New Roman" w:hAnsi="Times New Roman"/>
          <w:bCs/>
          <w:sz w:val="24"/>
          <w:szCs w:val="24"/>
        </w:rPr>
        <w:t xml:space="preserve">., </w:t>
      </w:r>
      <w:r w:rsidR="00F622CD" w:rsidRPr="00473F11">
        <w:rPr>
          <w:rFonts w:ascii="Times New Roman" w:hAnsi="Times New Roman"/>
          <w:bCs/>
          <w:sz w:val="24"/>
          <w:szCs w:val="24"/>
        </w:rPr>
        <w:t>137</w:t>
      </w:r>
      <w:r w:rsidRPr="00473F11">
        <w:rPr>
          <w:rFonts w:ascii="Times New Roman" w:hAnsi="Times New Roman"/>
          <w:bCs/>
          <w:sz w:val="24"/>
          <w:szCs w:val="24"/>
        </w:rPr>
        <w:t xml:space="preserve">. i </w:t>
      </w:r>
      <w:r w:rsidR="00F622CD" w:rsidRPr="00473F11">
        <w:rPr>
          <w:rFonts w:ascii="Times New Roman" w:hAnsi="Times New Roman"/>
          <w:bCs/>
          <w:sz w:val="24"/>
          <w:szCs w:val="24"/>
        </w:rPr>
        <w:t>138</w:t>
      </w:r>
      <w:r w:rsidRPr="00473F11">
        <w:rPr>
          <w:rFonts w:ascii="Times New Roman" w:hAnsi="Times New Roman"/>
          <w:bCs/>
          <w:sz w:val="24"/>
          <w:szCs w:val="24"/>
        </w:rPr>
        <w:t>. ovoga Zakona, svaki u okviru svoje nadležnosti</w:t>
      </w:r>
      <w:r w:rsidR="009355BE" w:rsidRPr="00473F11">
        <w:rPr>
          <w:rFonts w:ascii="Times New Roman" w:hAnsi="Times New Roman"/>
          <w:bCs/>
          <w:sz w:val="24"/>
          <w:szCs w:val="24"/>
        </w:rPr>
        <w:t xml:space="preserve"> određene ovim Zakonom i drugim posebnim propisom</w:t>
      </w:r>
      <w:r w:rsidRPr="00473F11">
        <w:rPr>
          <w:rFonts w:ascii="Times New Roman" w:hAnsi="Times New Roman"/>
          <w:bCs/>
          <w:sz w:val="24"/>
          <w:szCs w:val="24"/>
        </w:rPr>
        <w:t>, ima</w:t>
      </w:r>
      <w:r w:rsidR="009355BE" w:rsidRPr="00473F11">
        <w:rPr>
          <w:rFonts w:ascii="Times New Roman" w:hAnsi="Times New Roman"/>
          <w:bCs/>
          <w:sz w:val="24"/>
          <w:szCs w:val="24"/>
        </w:rPr>
        <w:t>ju</w:t>
      </w:r>
      <w:r w:rsidRPr="00473F11">
        <w:rPr>
          <w:rFonts w:ascii="Times New Roman" w:hAnsi="Times New Roman"/>
          <w:bCs/>
          <w:sz w:val="24"/>
          <w:szCs w:val="24"/>
        </w:rPr>
        <w:t xml:space="preserve"> pravo i obvezu nadziranoj osobi narediti radnje </w:t>
      </w:r>
      <w:r w:rsidR="009355BE" w:rsidRPr="00473F11">
        <w:rPr>
          <w:rFonts w:ascii="Times New Roman" w:hAnsi="Times New Roman"/>
          <w:bCs/>
          <w:sz w:val="24"/>
          <w:szCs w:val="24"/>
        </w:rPr>
        <w:t>odnosno rješenjem izreći upravne</w:t>
      </w:r>
      <w:r w:rsidR="00BE314B" w:rsidRPr="00473F11">
        <w:rPr>
          <w:rFonts w:ascii="Times New Roman" w:hAnsi="Times New Roman"/>
          <w:bCs/>
          <w:sz w:val="24"/>
          <w:szCs w:val="24"/>
        </w:rPr>
        <w:t xml:space="preserve"> </w:t>
      </w:r>
      <w:r w:rsidR="009355BE" w:rsidRPr="00473F11">
        <w:rPr>
          <w:rFonts w:ascii="Times New Roman" w:hAnsi="Times New Roman"/>
          <w:bCs/>
          <w:sz w:val="24"/>
          <w:szCs w:val="24"/>
        </w:rPr>
        <w:t xml:space="preserve">mjere </w:t>
      </w:r>
      <w:r w:rsidR="00AA280A" w:rsidRPr="00473F11">
        <w:rPr>
          <w:rFonts w:ascii="Times New Roman" w:hAnsi="Times New Roman"/>
          <w:bCs/>
          <w:sz w:val="24"/>
          <w:szCs w:val="24"/>
        </w:rPr>
        <w:t xml:space="preserve">za koje su ovlašteni </w:t>
      </w:r>
      <w:r w:rsidRPr="00473F11">
        <w:rPr>
          <w:rFonts w:ascii="Times New Roman" w:hAnsi="Times New Roman"/>
          <w:bCs/>
          <w:sz w:val="24"/>
          <w:szCs w:val="24"/>
        </w:rPr>
        <w:t>temeljem ovoga Zakona, izdati prekršajni nalog ili obavezni prekršajni nalog te podnijeti nadležnom tijelu optužni prijedlog ili kaznenu prijavu zbo</w:t>
      </w:r>
      <w:r w:rsidR="00E74834" w:rsidRPr="00473F11">
        <w:rPr>
          <w:rFonts w:ascii="Times New Roman" w:hAnsi="Times New Roman"/>
          <w:bCs/>
          <w:sz w:val="24"/>
          <w:szCs w:val="24"/>
        </w:rPr>
        <w:t>g prekršaja ili kaznenog djela.</w:t>
      </w:r>
    </w:p>
    <w:p w14:paraId="35AEDB93"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872FC1" w:rsidRPr="00473F11">
        <w:rPr>
          <w:rFonts w:ascii="Times New Roman" w:hAnsi="Times New Roman"/>
          <w:b/>
          <w:sz w:val="24"/>
          <w:szCs w:val="24"/>
        </w:rPr>
        <w:t>4</w:t>
      </w:r>
      <w:r w:rsidR="00B575DA" w:rsidRPr="00473F11">
        <w:rPr>
          <w:rFonts w:ascii="Times New Roman" w:hAnsi="Times New Roman"/>
          <w:b/>
          <w:sz w:val="24"/>
          <w:szCs w:val="24"/>
        </w:rPr>
        <w:t>2</w:t>
      </w:r>
      <w:r w:rsidRPr="00473F11">
        <w:rPr>
          <w:rFonts w:ascii="Times New Roman" w:hAnsi="Times New Roman"/>
          <w:b/>
          <w:sz w:val="24"/>
          <w:szCs w:val="24"/>
        </w:rPr>
        <w:t>.</w:t>
      </w:r>
    </w:p>
    <w:p w14:paraId="102A6C20"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w:t>
      </w:r>
      <w:r w:rsidR="009D4261" w:rsidRPr="00473F11">
        <w:rPr>
          <w:rStyle w:val="zadanifontodlomka-000010"/>
        </w:rPr>
        <w:t xml:space="preserve">Iznimno od odredbe članka </w:t>
      </w:r>
      <w:r w:rsidR="00F622CD" w:rsidRPr="00473F11">
        <w:rPr>
          <w:rStyle w:val="zadanifontodlomka-000010"/>
        </w:rPr>
        <w:t>141</w:t>
      </w:r>
      <w:r w:rsidR="009D4261" w:rsidRPr="00473F11">
        <w:rPr>
          <w:rStyle w:val="zadanifontodlomka-000010"/>
        </w:rPr>
        <w:t xml:space="preserve">. ovoga Zakona, </w:t>
      </w:r>
      <w:r w:rsidR="009D4261" w:rsidRPr="00473F11">
        <w:rPr>
          <w:rFonts w:ascii="Times New Roman" w:hAnsi="Times New Roman"/>
          <w:sz w:val="24"/>
          <w:szCs w:val="24"/>
        </w:rPr>
        <w:t>a</w:t>
      </w:r>
      <w:r w:rsidRPr="00473F11">
        <w:rPr>
          <w:rFonts w:ascii="Times New Roman" w:hAnsi="Times New Roman"/>
          <w:sz w:val="24"/>
          <w:szCs w:val="24"/>
        </w:rPr>
        <w:t>ko se u provedbi inspekcijskog nadzora utvrde nedostaci i/ili nepravilnosti u radu,</w:t>
      </w:r>
      <w:r w:rsidR="008F5014" w:rsidRPr="00473F11">
        <w:rPr>
          <w:rFonts w:ascii="Times New Roman" w:hAnsi="Times New Roman"/>
          <w:sz w:val="24"/>
          <w:szCs w:val="24"/>
        </w:rPr>
        <w:t xml:space="preserve"> u suprotnosti s ovim Zakonom i propisima donijetim na temelju toga Zakona</w:t>
      </w:r>
      <w:r w:rsidRPr="00473F11">
        <w:rPr>
          <w:rFonts w:ascii="Times New Roman" w:hAnsi="Times New Roman"/>
          <w:sz w:val="24"/>
          <w:szCs w:val="24"/>
        </w:rPr>
        <w:t xml:space="preserve"> inspektor zaštite okoliša </w:t>
      </w:r>
      <w:r w:rsidR="00B162C0" w:rsidRPr="00473F11">
        <w:rPr>
          <w:rFonts w:ascii="Times New Roman" w:hAnsi="Times New Roman"/>
          <w:sz w:val="24"/>
          <w:szCs w:val="24"/>
        </w:rPr>
        <w:t>može</w:t>
      </w:r>
      <w:r w:rsidRPr="00473F11">
        <w:rPr>
          <w:rFonts w:ascii="Times New Roman" w:hAnsi="Times New Roman"/>
          <w:sz w:val="24"/>
          <w:szCs w:val="24"/>
        </w:rPr>
        <w:t xml:space="preserve"> osobi nad kojom se provodi nadzor (u daljnjem tekstu: nadzirana osoba) </w:t>
      </w:r>
      <w:r w:rsidR="00C61C62" w:rsidRPr="00473F11">
        <w:rPr>
          <w:rFonts w:ascii="Times New Roman" w:hAnsi="Times New Roman"/>
          <w:sz w:val="24"/>
          <w:szCs w:val="24"/>
        </w:rPr>
        <w:t xml:space="preserve">zapisnički ukazati </w:t>
      </w:r>
      <w:r w:rsidRPr="00473F11">
        <w:rPr>
          <w:rFonts w:ascii="Times New Roman" w:hAnsi="Times New Roman"/>
          <w:sz w:val="24"/>
          <w:szCs w:val="24"/>
        </w:rPr>
        <w:t>na nedostatke i/ili nepravilnosti i odre</w:t>
      </w:r>
      <w:r w:rsidR="002910D5" w:rsidRPr="00473F11">
        <w:rPr>
          <w:rFonts w:ascii="Times New Roman" w:hAnsi="Times New Roman"/>
          <w:sz w:val="24"/>
          <w:szCs w:val="24"/>
        </w:rPr>
        <w:t>diti</w:t>
      </w:r>
      <w:r w:rsidRPr="00473F11">
        <w:rPr>
          <w:rFonts w:ascii="Times New Roman" w:hAnsi="Times New Roman"/>
          <w:sz w:val="24"/>
          <w:szCs w:val="24"/>
        </w:rPr>
        <w:t xml:space="preserve"> rok njihovog otklanjanja</w:t>
      </w:r>
      <w:r w:rsidR="0047440E" w:rsidRPr="00473F11">
        <w:rPr>
          <w:rFonts w:ascii="Times New Roman" w:hAnsi="Times New Roman"/>
          <w:sz w:val="24"/>
          <w:szCs w:val="24"/>
        </w:rPr>
        <w:t>.</w:t>
      </w:r>
    </w:p>
    <w:p w14:paraId="4682B34F"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Rok za otklanjanje nepravilnosti i/ili nedostataka dan na zapisnik ne može biti duži od </w:t>
      </w:r>
      <w:r w:rsidR="00654576" w:rsidRPr="00473F11">
        <w:rPr>
          <w:rFonts w:ascii="Times New Roman" w:hAnsi="Times New Roman"/>
          <w:sz w:val="24"/>
          <w:szCs w:val="24"/>
        </w:rPr>
        <w:t>osam</w:t>
      </w:r>
      <w:r w:rsidRPr="00473F11">
        <w:rPr>
          <w:rFonts w:ascii="Times New Roman" w:hAnsi="Times New Roman"/>
          <w:sz w:val="24"/>
          <w:szCs w:val="24"/>
        </w:rPr>
        <w:t xml:space="preserve"> dana.</w:t>
      </w:r>
    </w:p>
    <w:p w14:paraId="1F25B392"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(3) Nadzirana osoba obvezna je pisano obavijestiti inspektora o poduzetim mjerama u roku </w:t>
      </w:r>
      <w:r w:rsidR="00654576" w:rsidRPr="00473F11">
        <w:rPr>
          <w:rFonts w:ascii="Times New Roman" w:hAnsi="Times New Roman"/>
          <w:sz w:val="24"/>
          <w:szCs w:val="24"/>
        </w:rPr>
        <w:t>tri</w:t>
      </w:r>
      <w:r w:rsidRPr="00473F11">
        <w:rPr>
          <w:rFonts w:ascii="Times New Roman" w:hAnsi="Times New Roman"/>
          <w:sz w:val="24"/>
          <w:szCs w:val="24"/>
        </w:rPr>
        <w:t xml:space="preserve"> dana od otklanjanja nedostataka i/ili nepravilnosti</w:t>
      </w:r>
      <w:r w:rsidR="00377083" w:rsidRPr="00473F11">
        <w:rPr>
          <w:rFonts w:ascii="Times New Roman" w:hAnsi="Times New Roman"/>
          <w:sz w:val="24"/>
          <w:szCs w:val="24"/>
        </w:rPr>
        <w:t xml:space="preserve"> odnosno od proteka roka iz stavka 2. ovoga članka</w:t>
      </w:r>
      <w:r w:rsidRPr="00473F11">
        <w:rPr>
          <w:rFonts w:ascii="Times New Roman" w:hAnsi="Times New Roman"/>
          <w:sz w:val="24"/>
          <w:szCs w:val="24"/>
        </w:rPr>
        <w:t>.</w:t>
      </w:r>
    </w:p>
    <w:p w14:paraId="0466A1AA"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(4) Ako nadzirana osoba ne otkloni nedostatke i/ili nepravilnosti u roku</w:t>
      </w:r>
      <w:r w:rsidR="009355BE" w:rsidRPr="00473F11">
        <w:rPr>
          <w:rFonts w:ascii="Times New Roman" w:hAnsi="Times New Roman"/>
          <w:sz w:val="24"/>
          <w:szCs w:val="24"/>
        </w:rPr>
        <w:t xml:space="preserve"> za otklanjanje nepravilnosti i/ili nedostataka danom na zapisnik,</w:t>
      </w:r>
      <w:r w:rsidRPr="00473F11">
        <w:rPr>
          <w:rFonts w:ascii="Times New Roman" w:hAnsi="Times New Roman"/>
          <w:sz w:val="24"/>
          <w:szCs w:val="24"/>
        </w:rPr>
        <w:t xml:space="preserve"> inspektor </w:t>
      </w:r>
      <w:r w:rsidR="006668CD" w:rsidRPr="00473F11">
        <w:rPr>
          <w:rFonts w:ascii="Times New Roman" w:hAnsi="Times New Roman"/>
          <w:sz w:val="24"/>
          <w:szCs w:val="24"/>
        </w:rPr>
        <w:t xml:space="preserve">će </w:t>
      </w:r>
      <w:r w:rsidRPr="00473F11">
        <w:rPr>
          <w:rFonts w:ascii="Times New Roman" w:hAnsi="Times New Roman"/>
          <w:sz w:val="24"/>
          <w:szCs w:val="24"/>
        </w:rPr>
        <w:t>rješenjem</w:t>
      </w:r>
      <w:r w:rsidR="006668CD" w:rsidRPr="00473F11">
        <w:rPr>
          <w:rFonts w:ascii="Times New Roman" w:hAnsi="Times New Roman"/>
          <w:sz w:val="24"/>
          <w:szCs w:val="24"/>
        </w:rPr>
        <w:t xml:space="preserve"> izreći</w:t>
      </w:r>
      <w:r w:rsidRPr="00473F11">
        <w:rPr>
          <w:rFonts w:ascii="Times New Roman" w:hAnsi="Times New Roman"/>
          <w:sz w:val="24"/>
          <w:szCs w:val="24"/>
        </w:rPr>
        <w:t xml:space="preserve"> </w:t>
      </w:r>
      <w:r w:rsidR="006668CD" w:rsidRPr="00473F11">
        <w:rPr>
          <w:rFonts w:ascii="Times New Roman" w:hAnsi="Times New Roman"/>
          <w:sz w:val="24"/>
          <w:szCs w:val="24"/>
        </w:rPr>
        <w:t>mjere za koje je ovlašten temeljem ovoga Zakona.</w:t>
      </w:r>
      <w:r w:rsidRPr="00473F11">
        <w:rPr>
          <w:rFonts w:ascii="Times New Roman" w:hAnsi="Times New Roman"/>
          <w:sz w:val="24"/>
          <w:szCs w:val="24"/>
        </w:rPr>
        <w:t xml:space="preserve">te poduzima </w:t>
      </w:r>
      <w:r w:rsidR="009355BE" w:rsidRPr="00473F11">
        <w:rPr>
          <w:rFonts w:ascii="Times New Roman" w:hAnsi="Times New Roman"/>
          <w:sz w:val="24"/>
          <w:szCs w:val="24"/>
        </w:rPr>
        <w:t xml:space="preserve">i </w:t>
      </w:r>
      <w:r w:rsidRPr="00473F11">
        <w:rPr>
          <w:rFonts w:ascii="Times New Roman" w:hAnsi="Times New Roman"/>
          <w:sz w:val="24"/>
          <w:szCs w:val="24"/>
        </w:rPr>
        <w:t xml:space="preserve">druge radnje za koje je ovlašten </w:t>
      </w:r>
      <w:r w:rsidR="00FC2BF2" w:rsidRPr="00473F11">
        <w:rPr>
          <w:rFonts w:ascii="Times New Roman" w:hAnsi="Times New Roman"/>
          <w:sz w:val="24"/>
          <w:szCs w:val="24"/>
        </w:rPr>
        <w:t xml:space="preserve">zbog </w:t>
      </w:r>
      <w:r w:rsidRPr="00473F11">
        <w:rPr>
          <w:rFonts w:ascii="Times New Roman" w:hAnsi="Times New Roman"/>
          <w:sz w:val="24"/>
          <w:szCs w:val="24"/>
        </w:rPr>
        <w:t>utvrđenja prekršaja ili kaznenog djela.</w:t>
      </w:r>
    </w:p>
    <w:p w14:paraId="70549E05" w14:textId="77777777" w:rsidR="00FF499C" w:rsidRPr="00473F11" w:rsidRDefault="00872FC1" w:rsidP="00E74834">
      <w:pPr>
        <w:spacing w:line="240" w:lineRule="auto"/>
        <w:ind w:firstLine="708"/>
        <w:jc w:val="both"/>
        <w:rPr>
          <w:rFonts w:ascii="Times New Roman" w:hAnsi="Times New Roman"/>
          <w:bCs/>
          <w:sz w:val="24"/>
          <w:szCs w:val="24"/>
        </w:rPr>
      </w:pPr>
      <w:r w:rsidRPr="00473F11">
        <w:rPr>
          <w:rFonts w:ascii="Times New Roman" w:hAnsi="Times New Roman"/>
          <w:bCs/>
          <w:sz w:val="24"/>
          <w:szCs w:val="24"/>
        </w:rPr>
        <w:t>(</w:t>
      </w:r>
      <w:r w:rsidR="00FF499C" w:rsidRPr="00473F11">
        <w:rPr>
          <w:rFonts w:ascii="Times New Roman" w:hAnsi="Times New Roman"/>
          <w:bCs/>
          <w:sz w:val="24"/>
          <w:szCs w:val="24"/>
        </w:rPr>
        <w:t>5) Komunalni redar postupa sukladno odredbama iz stavaka 1. do 4. ovoga članka kada u provedbi nadzora postupanja s otpadom utvrdi da je fizička osoba učinila povredu ovoga Zakona i propisa donesenih na temelju ovoga Zakona.</w:t>
      </w:r>
    </w:p>
    <w:p w14:paraId="793F068C"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Izrada, vođenje i dostava propisane dokumentacije te prijava u odgovarajuće registre</w:t>
      </w:r>
    </w:p>
    <w:p w14:paraId="01EB15E2"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872FC1" w:rsidRPr="00473F11">
        <w:rPr>
          <w:rFonts w:ascii="Times New Roman" w:hAnsi="Times New Roman"/>
          <w:b/>
          <w:sz w:val="24"/>
          <w:szCs w:val="24"/>
        </w:rPr>
        <w:t>14</w:t>
      </w:r>
      <w:r w:rsidR="00B575DA" w:rsidRPr="00473F11">
        <w:rPr>
          <w:rFonts w:ascii="Times New Roman" w:hAnsi="Times New Roman"/>
          <w:b/>
          <w:sz w:val="24"/>
          <w:szCs w:val="24"/>
        </w:rPr>
        <w:t>3</w:t>
      </w:r>
      <w:r w:rsidRPr="00473F11">
        <w:rPr>
          <w:rFonts w:ascii="Times New Roman" w:hAnsi="Times New Roman"/>
          <w:b/>
          <w:sz w:val="24"/>
          <w:szCs w:val="24"/>
        </w:rPr>
        <w:t>.</w:t>
      </w:r>
    </w:p>
    <w:p w14:paraId="32B33DAB"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Inspektor zaštite okoliša rješenjem naređuje nadziranoj osobi </w:t>
      </w:r>
      <w:r w:rsidR="00377083" w:rsidRPr="00473F11">
        <w:rPr>
          <w:rFonts w:ascii="Times New Roman" w:hAnsi="Times New Roman"/>
          <w:sz w:val="24"/>
          <w:szCs w:val="24"/>
        </w:rPr>
        <w:t xml:space="preserve">izradu, donošenje, </w:t>
      </w:r>
      <w:r w:rsidRPr="00473F11">
        <w:rPr>
          <w:rFonts w:ascii="Times New Roman" w:hAnsi="Times New Roman"/>
          <w:sz w:val="24"/>
          <w:szCs w:val="24"/>
        </w:rPr>
        <w:t xml:space="preserve">vođenje i dostavu </w:t>
      </w:r>
      <w:r w:rsidR="00377083" w:rsidRPr="00473F11">
        <w:rPr>
          <w:rFonts w:ascii="Times New Roman" w:hAnsi="Times New Roman"/>
          <w:sz w:val="24"/>
          <w:szCs w:val="24"/>
        </w:rPr>
        <w:t xml:space="preserve">propisanih akata i/ili </w:t>
      </w:r>
      <w:r w:rsidRPr="00473F11">
        <w:rPr>
          <w:rFonts w:ascii="Times New Roman" w:hAnsi="Times New Roman"/>
          <w:sz w:val="24"/>
          <w:szCs w:val="24"/>
        </w:rPr>
        <w:t xml:space="preserve">dokumentacije, ako utvrdi da </w:t>
      </w:r>
      <w:r w:rsidR="00377083" w:rsidRPr="00473F11">
        <w:rPr>
          <w:rFonts w:ascii="Times New Roman" w:hAnsi="Times New Roman"/>
          <w:sz w:val="24"/>
          <w:szCs w:val="24"/>
        </w:rPr>
        <w:t xml:space="preserve">ih nije izradio ili donio ili </w:t>
      </w:r>
      <w:r w:rsidRPr="00473F11">
        <w:rPr>
          <w:rFonts w:ascii="Times New Roman" w:hAnsi="Times New Roman"/>
          <w:sz w:val="24"/>
          <w:szCs w:val="24"/>
        </w:rPr>
        <w:t>dokumente ne vodi ili ih ne vodi na propisani način, odnosno ako ih ne dostavlja na propisani način i u propisanim rokovima.</w:t>
      </w:r>
    </w:p>
    <w:p w14:paraId="2151964D" w14:textId="77777777" w:rsidR="00FF499C" w:rsidRPr="00473F11" w:rsidRDefault="00FF499C" w:rsidP="00E74834">
      <w:pPr>
        <w:spacing w:line="240" w:lineRule="auto"/>
        <w:ind w:firstLine="708"/>
        <w:jc w:val="both"/>
        <w:rPr>
          <w:rFonts w:ascii="Times New Roman" w:hAnsi="Times New Roman"/>
          <w:sz w:val="24"/>
          <w:szCs w:val="24"/>
        </w:rPr>
      </w:pPr>
      <w:r w:rsidRPr="00473F11">
        <w:rPr>
          <w:rFonts w:ascii="Times New Roman" w:hAnsi="Times New Roman"/>
          <w:sz w:val="24"/>
          <w:szCs w:val="24"/>
        </w:rPr>
        <w:t>(2) Inspektor zaštite okoliša rješenjem naređuje nadziranoj osobi prijavu u odgovarajuće registre, ako utvrdi da nadzirana osoba nije izvršila prijavu na propisani</w:t>
      </w:r>
      <w:r w:rsidR="00E74834" w:rsidRPr="00473F11">
        <w:rPr>
          <w:rFonts w:ascii="Times New Roman" w:hAnsi="Times New Roman"/>
          <w:sz w:val="24"/>
          <w:szCs w:val="24"/>
        </w:rPr>
        <w:t xml:space="preserve"> način i u propisanim rokovima.</w:t>
      </w:r>
    </w:p>
    <w:p w14:paraId="51FFD5E6"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Uklanjanje otpada</w:t>
      </w:r>
    </w:p>
    <w:p w14:paraId="5EBDAECC"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14</w:t>
      </w:r>
      <w:r w:rsidR="00B575DA" w:rsidRPr="00473F11">
        <w:rPr>
          <w:rFonts w:ascii="Times New Roman" w:hAnsi="Times New Roman"/>
          <w:b/>
          <w:sz w:val="24"/>
          <w:szCs w:val="24"/>
        </w:rPr>
        <w:t>4</w:t>
      </w:r>
      <w:r w:rsidRPr="00473F11">
        <w:rPr>
          <w:rFonts w:ascii="Times New Roman" w:hAnsi="Times New Roman"/>
          <w:b/>
          <w:sz w:val="24"/>
          <w:szCs w:val="24"/>
        </w:rPr>
        <w:t>.</w:t>
      </w:r>
    </w:p>
    <w:p w14:paraId="2DE7A493"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Inspektor zaštite okoliša rješenjem naređuje nadziranoj osobi uklanjanje otpada u primjerenom roku ako utvrdi da:</w:t>
      </w:r>
    </w:p>
    <w:p w14:paraId="2AA1546D" w14:textId="77777777" w:rsidR="00FF499C" w:rsidRPr="00473F11" w:rsidRDefault="00FF499C" w:rsidP="00144B45">
      <w:pPr>
        <w:pStyle w:val="ListParagraph"/>
        <w:spacing w:line="240" w:lineRule="auto"/>
        <w:ind w:left="0"/>
        <w:jc w:val="both"/>
        <w:rPr>
          <w:rFonts w:ascii="Times New Roman" w:hAnsi="Times New Roman"/>
          <w:sz w:val="24"/>
          <w:szCs w:val="24"/>
        </w:rPr>
      </w:pPr>
      <w:r w:rsidRPr="00473F11">
        <w:rPr>
          <w:rFonts w:ascii="Times New Roman" w:hAnsi="Times New Roman"/>
          <w:sz w:val="24"/>
          <w:szCs w:val="24"/>
        </w:rPr>
        <w:t>1. je ostavila, odbacila i/ili odložila otpad na mjestu koje nije predviđeno za odlaganje</w:t>
      </w:r>
      <w:r w:rsidR="00377083" w:rsidRPr="00473F11">
        <w:rPr>
          <w:rFonts w:ascii="Times New Roman" w:hAnsi="Times New Roman"/>
          <w:sz w:val="24"/>
          <w:szCs w:val="24"/>
        </w:rPr>
        <w:t xml:space="preserve"> ili izvan lokacije gospodarenja otpadom</w:t>
      </w:r>
      <w:r w:rsidRPr="00473F11">
        <w:rPr>
          <w:rFonts w:ascii="Times New Roman" w:hAnsi="Times New Roman"/>
          <w:sz w:val="24"/>
          <w:szCs w:val="24"/>
        </w:rPr>
        <w:t xml:space="preserve"> ili</w:t>
      </w:r>
    </w:p>
    <w:p w14:paraId="0A3095D8" w14:textId="77777777" w:rsidR="00FF499C" w:rsidRPr="00473F11" w:rsidRDefault="00FF499C" w:rsidP="00144B45">
      <w:pPr>
        <w:pStyle w:val="ListParagraph"/>
        <w:spacing w:line="240" w:lineRule="auto"/>
        <w:ind w:left="0"/>
        <w:jc w:val="both"/>
        <w:rPr>
          <w:rFonts w:ascii="Times New Roman" w:hAnsi="Times New Roman"/>
          <w:sz w:val="24"/>
          <w:szCs w:val="24"/>
        </w:rPr>
      </w:pPr>
      <w:r w:rsidRPr="00473F11">
        <w:rPr>
          <w:rFonts w:ascii="Times New Roman" w:hAnsi="Times New Roman"/>
          <w:sz w:val="24"/>
          <w:szCs w:val="24"/>
        </w:rPr>
        <w:t>2. otpad ne skladišti na propisani način, odnosno ako skladišni prostor u kojem se otpad skladišti ne ispunjava propisane uvjete</w:t>
      </w:r>
      <w:r w:rsidR="00377083" w:rsidRPr="00473F11">
        <w:rPr>
          <w:rFonts w:ascii="Times New Roman" w:hAnsi="Times New Roman"/>
          <w:sz w:val="24"/>
          <w:szCs w:val="24"/>
        </w:rPr>
        <w:t xml:space="preserve"> i/ili se skladišti duže nego je to ovim zakonom ili podzakonskim propisom dopušteno</w:t>
      </w:r>
    </w:p>
    <w:p w14:paraId="04F13472" w14:textId="77777777" w:rsidR="00FF499C" w:rsidRPr="00473F11" w:rsidRDefault="00FF499C" w:rsidP="00144B45">
      <w:pPr>
        <w:pStyle w:val="ListParagraph"/>
        <w:spacing w:line="240" w:lineRule="auto"/>
        <w:ind w:left="0"/>
        <w:jc w:val="both"/>
        <w:rPr>
          <w:rFonts w:ascii="Times New Roman" w:hAnsi="Times New Roman"/>
          <w:sz w:val="24"/>
          <w:szCs w:val="24"/>
        </w:rPr>
      </w:pPr>
      <w:r w:rsidRPr="00473F11">
        <w:rPr>
          <w:rFonts w:ascii="Times New Roman" w:hAnsi="Times New Roman"/>
          <w:sz w:val="24"/>
          <w:szCs w:val="24"/>
        </w:rPr>
        <w:t>3. otpad skladišti na lokaciji za koju nema odgovarajući akt za skladištenje otpada.</w:t>
      </w:r>
    </w:p>
    <w:p w14:paraId="3475BD00" w14:textId="77777777" w:rsidR="00FF499C" w:rsidRPr="00473F11" w:rsidRDefault="00FF499C" w:rsidP="00577006">
      <w:pPr>
        <w:spacing w:line="240" w:lineRule="auto"/>
        <w:ind w:firstLine="720"/>
        <w:jc w:val="both"/>
        <w:rPr>
          <w:rFonts w:ascii="Times New Roman" w:hAnsi="Times New Roman"/>
          <w:sz w:val="24"/>
          <w:szCs w:val="24"/>
        </w:rPr>
      </w:pPr>
      <w:r w:rsidRPr="00473F11">
        <w:rPr>
          <w:rFonts w:ascii="Times New Roman" w:hAnsi="Times New Roman"/>
          <w:sz w:val="24"/>
          <w:szCs w:val="24"/>
        </w:rPr>
        <w:t>(2) Ako je nepropisno uskladištenim, ostavljenim, odbačenim ili odloženim otpadom onečišćen okoliš, inspektor rješenjem naređuje osobi iz stavka 1. ovoga članka i sanaciju onečišćenog</w:t>
      </w:r>
      <w:r w:rsidR="00E74834" w:rsidRPr="00473F11">
        <w:rPr>
          <w:rFonts w:ascii="Times New Roman" w:hAnsi="Times New Roman"/>
          <w:sz w:val="24"/>
          <w:szCs w:val="24"/>
        </w:rPr>
        <w:t xml:space="preserve"> okoliša putem ovlaštene osobe.</w:t>
      </w:r>
    </w:p>
    <w:p w14:paraId="23E07CB2"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14</w:t>
      </w:r>
      <w:r w:rsidR="00B575DA" w:rsidRPr="00473F11">
        <w:rPr>
          <w:rFonts w:ascii="Times New Roman" w:hAnsi="Times New Roman"/>
          <w:b/>
          <w:sz w:val="24"/>
          <w:szCs w:val="24"/>
        </w:rPr>
        <w:t>5</w:t>
      </w:r>
      <w:r w:rsidRPr="00473F11">
        <w:rPr>
          <w:rFonts w:ascii="Times New Roman" w:hAnsi="Times New Roman"/>
          <w:b/>
          <w:sz w:val="24"/>
          <w:szCs w:val="24"/>
        </w:rPr>
        <w:t>.</w:t>
      </w:r>
    </w:p>
    <w:p w14:paraId="761C8E61" w14:textId="77777777" w:rsidR="00FF499C" w:rsidRPr="00473F11" w:rsidRDefault="00FF499C" w:rsidP="00144B45">
      <w:pPr>
        <w:spacing w:line="240" w:lineRule="auto"/>
        <w:ind w:firstLine="708"/>
        <w:jc w:val="both"/>
        <w:rPr>
          <w:rFonts w:ascii="Times New Roman" w:hAnsi="Times New Roman"/>
          <w:bCs/>
          <w:sz w:val="24"/>
          <w:szCs w:val="24"/>
        </w:rPr>
      </w:pPr>
      <w:r w:rsidRPr="00473F11">
        <w:rPr>
          <w:rFonts w:ascii="Times New Roman" w:hAnsi="Times New Roman"/>
          <w:bCs/>
          <w:sz w:val="24"/>
          <w:szCs w:val="24"/>
        </w:rPr>
        <w:t>(1) Komunalni redar naređuje uklanjanje otpada osobi koja je nepropisno uskladištila, ostavila, odbacila i/ili odložila otpad.</w:t>
      </w:r>
    </w:p>
    <w:p w14:paraId="408F17A6" w14:textId="77777777" w:rsidR="00FF499C" w:rsidRPr="00473F11" w:rsidRDefault="00FF499C" w:rsidP="00144B45">
      <w:pPr>
        <w:spacing w:line="240" w:lineRule="auto"/>
        <w:ind w:firstLine="708"/>
        <w:jc w:val="both"/>
        <w:rPr>
          <w:rFonts w:ascii="Times New Roman" w:hAnsi="Times New Roman"/>
          <w:bCs/>
          <w:sz w:val="24"/>
          <w:szCs w:val="24"/>
        </w:rPr>
      </w:pPr>
      <w:r w:rsidRPr="00473F11">
        <w:rPr>
          <w:rFonts w:ascii="Times New Roman" w:hAnsi="Times New Roman"/>
          <w:bCs/>
          <w:sz w:val="24"/>
          <w:szCs w:val="24"/>
        </w:rPr>
        <w:t>(2) Ako osoba koja je nepropisno uskladištila, ostavila, odbacila i/ili odložila otpad nepoznata, komunalni redar rješenjem naređuje uklanjanje otpada vlasniku nekretnine na kojoj je nepropisno uskladišten, ostavljen, odbačen i/ili odložen otpad ili posjedniku nekretnine ako vlasnik nekretnine nije poznat ili osobi koja sukladno posebnom propisu upravlja određenim područjem (dobrom), ako je otpad odložen na tom području (dobru) ili osobi koju je zatekao da odbacuje otpad izvan lokacije gospodarenja otpadom ili osobi za koju se može dokazati da je otpad odbacila izvan lokacije gospodarenja otpadom.</w:t>
      </w:r>
    </w:p>
    <w:p w14:paraId="4C8B113F"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(3) Rješenjem iz stav</w:t>
      </w:r>
      <w:r w:rsidR="00E74834" w:rsidRPr="00473F11">
        <w:rPr>
          <w:rFonts w:ascii="Times New Roman" w:hAnsi="Times New Roman"/>
          <w:sz w:val="24"/>
          <w:szCs w:val="24"/>
        </w:rPr>
        <w:t>a</w:t>
      </w:r>
      <w:r w:rsidRPr="00473F11">
        <w:rPr>
          <w:rFonts w:ascii="Times New Roman" w:hAnsi="Times New Roman"/>
          <w:sz w:val="24"/>
          <w:szCs w:val="24"/>
        </w:rPr>
        <w:t xml:space="preserve">ka 1. i 2. ovoga članka određuje se: lokacija i procijenjena količina otpada, obveznik uklanjanja otpada, te obveza uklanjanja otpada predajom ovlaštenoj osobi za gospodarenje tom vrstom otpada u roku koji ne može biti duži od </w:t>
      </w:r>
      <w:r w:rsidR="00654576" w:rsidRPr="00473F11">
        <w:rPr>
          <w:rFonts w:ascii="Times New Roman" w:hAnsi="Times New Roman"/>
          <w:sz w:val="24"/>
          <w:szCs w:val="24"/>
        </w:rPr>
        <w:t>šest</w:t>
      </w:r>
      <w:r w:rsidRPr="00473F11">
        <w:rPr>
          <w:rFonts w:ascii="Times New Roman" w:hAnsi="Times New Roman"/>
          <w:sz w:val="24"/>
          <w:szCs w:val="24"/>
        </w:rPr>
        <w:t xml:space="preserve"> mjeseci.</w:t>
      </w:r>
    </w:p>
    <w:p w14:paraId="0E2184D7"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(4) Protiv rješenja iz stav</w:t>
      </w:r>
      <w:r w:rsidR="00E74834" w:rsidRPr="00473F11">
        <w:rPr>
          <w:rFonts w:ascii="Times New Roman" w:hAnsi="Times New Roman"/>
          <w:sz w:val="24"/>
          <w:szCs w:val="24"/>
        </w:rPr>
        <w:t>a</w:t>
      </w:r>
      <w:r w:rsidRPr="00473F11">
        <w:rPr>
          <w:rFonts w:ascii="Times New Roman" w:hAnsi="Times New Roman"/>
          <w:sz w:val="24"/>
          <w:szCs w:val="24"/>
        </w:rPr>
        <w:t>ka 1. i 2. ovoga članka može se izjaviti žalba nadležnom upravnom tijelu, a protiv rješenja komunalnog redara Grada Zagreba može se izjaviti žalba Ministarstvu.</w:t>
      </w:r>
    </w:p>
    <w:p w14:paraId="36F1F59C" w14:textId="2E5A761A" w:rsidR="006C7DA9"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(5) Istekom roka određenog rješenjem iz stav</w:t>
      </w:r>
      <w:r w:rsidR="00E74834" w:rsidRPr="00473F11">
        <w:rPr>
          <w:rFonts w:ascii="Times New Roman" w:hAnsi="Times New Roman"/>
          <w:sz w:val="24"/>
          <w:szCs w:val="24"/>
        </w:rPr>
        <w:t>a</w:t>
      </w:r>
      <w:r w:rsidRPr="00473F11">
        <w:rPr>
          <w:rFonts w:ascii="Times New Roman" w:hAnsi="Times New Roman"/>
          <w:sz w:val="24"/>
          <w:szCs w:val="24"/>
        </w:rPr>
        <w:t xml:space="preserve">ka 1. i 2. ovoga članka komunalni redar utvrđuje ispunjavanje obveze određene rješenjem. </w:t>
      </w:r>
    </w:p>
    <w:p w14:paraId="7B6842C7" w14:textId="44B521DF" w:rsidR="00FF499C" w:rsidRPr="00473F11" w:rsidRDefault="006C7DA9"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(6) </w:t>
      </w:r>
      <w:r w:rsidR="00FF499C" w:rsidRPr="00473F11">
        <w:rPr>
          <w:rFonts w:ascii="Times New Roman" w:hAnsi="Times New Roman"/>
          <w:sz w:val="24"/>
          <w:szCs w:val="24"/>
        </w:rPr>
        <w:t xml:space="preserve">Ako komunalni redar utvrdi da obveza određena rješenjem iz stavka 1. ovoga članka nije izvršena, jedinica lokalne samouprave, odnosno Grad Zagreb dužan je osigurati uklanjanje tog otpada predajom ovlaštenoj osobi za </w:t>
      </w:r>
      <w:r w:rsidR="005444B6" w:rsidRPr="00473F11">
        <w:rPr>
          <w:rFonts w:ascii="Times New Roman" w:hAnsi="Times New Roman"/>
          <w:sz w:val="24"/>
          <w:szCs w:val="24"/>
        </w:rPr>
        <w:t>gospodarenje tom vrstom otpada.</w:t>
      </w:r>
    </w:p>
    <w:p w14:paraId="69D6B5B7"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14</w:t>
      </w:r>
      <w:r w:rsidR="00B575DA" w:rsidRPr="00473F11">
        <w:rPr>
          <w:rFonts w:ascii="Times New Roman" w:hAnsi="Times New Roman"/>
          <w:b/>
          <w:sz w:val="24"/>
          <w:szCs w:val="24"/>
        </w:rPr>
        <w:t>6</w:t>
      </w:r>
      <w:r w:rsidRPr="00473F11">
        <w:rPr>
          <w:rFonts w:ascii="Times New Roman" w:hAnsi="Times New Roman"/>
          <w:b/>
          <w:sz w:val="24"/>
          <w:szCs w:val="24"/>
        </w:rPr>
        <w:t>.</w:t>
      </w:r>
    </w:p>
    <w:p w14:paraId="6D061D32"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Inspektor zaštite okoliša rješenjem naređuje jedinici lokalne samouprave uklanjanje, odnosno zbrinjavanje i/ili oporabu otpada u primjerenom roku, putem osobe koja posjeduje odgovarajući akt za obavljanje djelatnosti gospodarenja otpadom sukladno odredbama ovoga Zakona, ako utvrdi da je otpad odbačen izvan građevine za zbrinjavanje otpada</w:t>
      </w:r>
      <w:r w:rsidR="00377083" w:rsidRPr="00473F11">
        <w:rPr>
          <w:rFonts w:ascii="Times New Roman" w:hAnsi="Times New Roman"/>
          <w:sz w:val="24"/>
          <w:szCs w:val="24"/>
        </w:rPr>
        <w:t>, odnos</w:t>
      </w:r>
      <w:r w:rsidR="003123CD" w:rsidRPr="00473F11">
        <w:rPr>
          <w:rFonts w:ascii="Times New Roman" w:hAnsi="Times New Roman"/>
          <w:sz w:val="24"/>
          <w:szCs w:val="24"/>
        </w:rPr>
        <w:t>n</w:t>
      </w:r>
      <w:r w:rsidR="00377083" w:rsidRPr="00473F11">
        <w:rPr>
          <w:rFonts w:ascii="Times New Roman" w:hAnsi="Times New Roman"/>
          <w:sz w:val="24"/>
          <w:szCs w:val="24"/>
        </w:rPr>
        <w:t>o lokacije za gospodarenje otpadom</w:t>
      </w:r>
      <w:r w:rsidRPr="00473F11">
        <w:rPr>
          <w:rFonts w:ascii="Times New Roman" w:hAnsi="Times New Roman"/>
          <w:sz w:val="24"/>
          <w:szCs w:val="24"/>
        </w:rPr>
        <w:t xml:space="preserve">, a komunalni redar </w:t>
      </w:r>
      <w:r w:rsidR="00377083" w:rsidRPr="00473F11">
        <w:rPr>
          <w:rFonts w:ascii="Times New Roman" w:hAnsi="Times New Roman"/>
          <w:sz w:val="24"/>
          <w:szCs w:val="24"/>
        </w:rPr>
        <w:t xml:space="preserve">u roku 60 dana od obavljenog nadzora </w:t>
      </w:r>
      <w:r w:rsidRPr="00473F11">
        <w:rPr>
          <w:rFonts w:ascii="Times New Roman" w:hAnsi="Times New Roman"/>
          <w:sz w:val="24"/>
          <w:szCs w:val="24"/>
        </w:rPr>
        <w:t xml:space="preserve">nije donio rješenje iz članka </w:t>
      </w:r>
      <w:r w:rsidR="009771A1" w:rsidRPr="00473F11">
        <w:rPr>
          <w:rFonts w:ascii="Times New Roman" w:hAnsi="Times New Roman"/>
          <w:sz w:val="24"/>
          <w:szCs w:val="24"/>
        </w:rPr>
        <w:t>145</w:t>
      </w:r>
      <w:r w:rsidRPr="00473F11">
        <w:rPr>
          <w:rFonts w:ascii="Times New Roman" w:hAnsi="Times New Roman"/>
          <w:sz w:val="24"/>
          <w:szCs w:val="24"/>
        </w:rPr>
        <w:t>. ovoga Zakona.</w:t>
      </w:r>
    </w:p>
    <w:p w14:paraId="1E9B00B3"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(2) Rješenjem iz stavka 1. ovoga članka inspektor naređuje i jedinici područne (regionalne) samouprave uklanjanje, odnosno zbrinjavanje i/ili oporabu u primjerenom roku otpada ako jedinica lokalne samouprave ne izvrši naređenu mjeru.</w:t>
      </w:r>
    </w:p>
    <w:p w14:paraId="3B769E7B"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(3) Ako jedinica područne (regionalne) samouprave ne </w:t>
      </w:r>
      <w:r w:rsidR="00065E50" w:rsidRPr="00473F11">
        <w:rPr>
          <w:rFonts w:ascii="Times New Roman" w:hAnsi="Times New Roman"/>
          <w:sz w:val="24"/>
          <w:szCs w:val="24"/>
        </w:rPr>
        <w:t>postupi po izvršnom rješenju</w:t>
      </w:r>
      <w:r w:rsidRPr="00473F11">
        <w:rPr>
          <w:rFonts w:ascii="Times New Roman" w:hAnsi="Times New Roman"/>
          <w:sz w:val="24"/>
          <w:szCs w:val="24"/>
        </w:rPr>
        <w:t xml:space="preserve"> iz stavka 2. ovoga članka, izvršenje se provodi putem treće osobe na trošak jedinice područne (regionalne) samouprave kojoj je izvršenje naređeno.</w:t>
      </w:r>
    </w:p>
    <w:p w14:paraId="50AAAB26" w14:textId="77777777" w:rsidR="00FF499C" w:rsidRPr="00473F11" w:rsidRDefault="00FF499C"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(4) Ako je nepropisno ostavljenim ili odloženim otpadom onečišćen okoliš, inspektor rješenjem iz stavka 1. ovoga članka naređuje i sanaciju onečišćenog okoliša putem o</w:t>
      </w:r>
      <w:r w:rsidR="005444B6" w:rsidRPr="00473F11">
        <w:rPr>
          <w:rFonts w:ascii="Times New Roman" w:hAnsi="Times New Roman"/>
          <w:sz w:val="24"/>
          <w:szCs w:val="24"/>
        </w:rPr>
        <w:t>sobe iz stavka 1. ovoga članka.</w:t>
      </w:r>
    </w:p>
    <w:p w14:paraId="3E74C22C"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Otklanjanje nepravilnosti u postupanju</w:t>
      </w:r>
      <w:r w:rsidR="0002037D" w:rsidRPr="00473F11">
        <w:rPr>
          <w:rFonts w:ascii="Times New Roman" w:hAnsi="Times New Roman"/>
          <w:b/>
          <w:i/>
          <w:sz w:val="24"/>
          <w:szCs w:val="24"/>
        </w:rPr>
        <w:t xml:space="preserve"> i poslovanju</w:t>
      </w:r>
      <w:r w:rsidRPr="00473F11">
        <w:rPr>
          <w:rFonts w:ascii="Times New Roman" w:hAnsi="Times New Roman"/>
          <w:b/>
          <w:i/>
          <w:sz w:val="24"/>
          <w:szCs w:val="24"/>
        </w:rPr>
        <w:t xml:space="preserve"> s</w:t>
      </w:r>
      <w:r w:rsidR="0002037D" w:rsidRPr="00473F11">
        <w:rPr>
          <w:rFonts w:ascii="Times New Roman" w:hAnsi="Times New Roman"/>
          <w:b/>
          <w:i/>
          <w:sz w:val="24"/>
          <w:szCs w:val="24"/>
        </w:rPr>
        <w:t>a</w:t>
      </w:r>
      <w:r w:rsidRPr="00473F11">
        <w:rPr>
          <w:rFonts w:ascii="Times New Roman" w:hAnsi="Times New Roman"/>
          <w:b/>
          <w:i/>
          <w:sz w:val="24"/>
          <w:szCs w:val="24"/>
        </w:rPr>
        <w:t xml:space="preserve"> otpadom</w:t>
      </w:r>
    </w:p>
    <w:p w14:paraId="2049E502"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F47BF3" w:rsidRPr="00473F11">
        <w:rPr>
          <w:rFonts w:ascii="Times New Roman" w:hAnsi="Times New Roman"/>
          <w:b/>
          <w:sz w:val="24"/>
          <w:szCs w:val="24"/>
        </w:rPr>
        <w:t>4</w:t>
      </w:r>
      <w:r w:rsidR="00B575DA" w:rsidRPr="00473F11">
        <w:rPr>
          <w:rFonts w:ascii="Times New Roman" w:hAnsi="Times New Roman"/>
          <w:b/>
          <w:sz w:val="24"/>
          <w:szCs w:val="24"/>
        </w:rPr>
        <w:t>7</w:t>
      </w:r>
      <w:r w:rsidRPr="00473F11">
        <w:rPr>
          <w:rFonts w:ascii="Times New Roman" w:hAnsi="Times New Roman"/>
          <w:b/>
          <w:sz w:val="24"/>
          <w:szCs w:val="24"/>
        </w:rPr>
        <w:t>.</w:t>
      </w:r>
    </w:p>
    <w:p w14:paraId="4DE33B18"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Inspektor </w:t>
      </w:r>
      <w:r w:rsidR="00377083" w:rsidRPr="00473F11">
        <w:rPr>
          <w:rFonts w:ascii="Times New Roman" w:hAnsi="Times New Roman"/>
          <w:sz w:val="24"/>
          <w:szCs w:val="24"/>
        </w:rPr>
        <w:t xml:space="preserve">zaštite okoliša </w:t>
      </w:r>
      <w:r w:rsidRPr="00473F11">
        <w:rPr>
          <w:rFonts w:ascii="Times New Roman" w:hAnsi="Times New Roman"/>
          <w:sz w:val="24"/>
          <w:szCs w:val="24"/>
        </w:rPr>
        <w:t>rješenjem naređuje nadziranoj osobi, a koja posjeduje odgovarajući akt kojim se određuju uvjeti i način obavljanja djelatnosti gospodarenja otpadom, otklanjanje nepravilnosti u postupanju i poslovanju s otpadom i posebnim kategorijama otpada ako utvrdi da ne postupa s tim vrstama otpada na propisani način, odnosno ako utvrdi da za obavljanje poslova nije osigurala propisane uvjete.</w:t>
      </w:r>
    </w:p>
    <w:p w14:paraId="215ED87E" w14:textId="77777777" w:rsidR="00FF499C" w:rsidRPr="00473F11" w:rsidRDefault="00FF499C"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w:t>
      </w:r>
      <w:r w:rsidR="00065E50" w:rsidRPr="00473F11">
        <w:rPr>
          <w:rFonts w:ascii="Times New Roman" w:hAnsi="Times New Roman"/>
          <w:sz w:val="24"/>
          <w:szCs w:val="24"/>
        </w:rPr>
        <w:t>2</w:t>
      </w:r>
      <w:r w:rsidRPr="00473F11">
        <w:rPr>
          <w:rFonts w:ascii="Times New Roman" w:hAnsi="Times New Roman"/>
          <w:sz w:val="24"/>
          <w:szCs w:val="24"/>
        </w:rPr>
        <w:t>) Ako osoba iz stavka 1. ovoga članka i nakon izrečene novčane kazne ne izvrši rješenje</w:t>
      </w:r>
      <w:r w:rsidR="0002037D" w:rsidRPr="00473F11">
        <w:rPr>
          <w:rFonts w:ascii="Times New Roman" w:hAnsi="Times New Roman"/>
          <w:sz w:val="24"/>
          <w:szCs w:val="24"/>
        </w:rPr>
        <w:t xml:space="preserve"> iz stavka 1. ovoga članka</w:t>
      </w:r>
      <w:r w:rsidRPr="00473F11">
        <w:rPr>
          <w:rFonts w:ascii="Times New Roman" w:hAnsi="Times New Roman"/>
          <w:sz w:val="24"/>
          <w:szCs w:val="24"/>
        </w:rPr>
        <w:t xml:space="preserve"> inspektor će zapečatiti radne prostorije, prostore, uređaje i opremu ili na drugi način onemogućiti daljnje nez</w:t>
      </w:r>
      <w:r w:rsidR="005444B6" w:rsidRPr="00473F11">
        <w:rPr>
          <w:rFonts w:ascii="Times New Roman" w:hAnsi="Times New Roman"/>
          <w:sz w:val="24"/>
          <w:szCs w:val="24"/>
        </w:rPr>
        <w:t>akonito obavljanje djelatnosti.</w:t>
      </w:r>
    </w:p>
    <w:p w14:paraId="4EA42C45"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BB0383" w:rsidRPr="00473F11">
        <w:rPr>
          <w:rFonts w:ascii="Times New Roman" w:hAnsi="Times New Roman"/>
          <w:b/>
          <w:sz w:val="24"/>
          <w:szCs w:val="24"/>
        </w:rPr>
        <w:t>4</w:t>
      </w:r>
      <w:r w:rsidR="00B575DA" w:rsidRPr="00473F11">
        <w:rPr>
          <w:rFonts w:ascii="Times New Roman" w:hAnsi="Times New Roman"/>
          <w:b/>
          <w:sz w:val="24"/>
          <w:szCs w:val="24"/>
        </w:rPr>
        <w:t>8</w:t>
      </w:r>
      <w:r w:rsidRPr="00473F11">
        <w:rPr>
          <w:rFonts w:ascii="Times New Roman" w:hAnsi="Times New Roman"/>
          <w:b/>
          <w:sz w:val="24"/>
          <w:szCs w:val="24"/>
        </w:rPr>
        <w:t>.</w:t>
      </w:r>
    </w:p>
    <w:p w14:paraId="0B432C62"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Inspektor zaštite okoliša rješenjem naređuje nadziranoj osobi otklanjanje nedostataka i/ili nepravilnosti u postupanju ako utvrdi da obveze određene propisom kojim se uređuje odlaganje otpada ne provodi ili ih ne provodi u potpunosti osobito ako:</w:t>
      </w:r>
    </w:p>
    <w:p w14:paraId="2B0A72DC" w14:textId="77777777" w:rsidR="00FF499C" w:rsidRPr="00473F11" w:rsidRDefault="00FF499C" w:rsidP="00144B45">
      <w:pPr>
        <w:pStyle w:val="ListParagraph"/>
        <w:numPr>
          <w:ilvl w:val="0"/>
          <w:numId w:val="8"/>
        </w:numPr>
        <w:spacing w:line="240" w:lineRule="auto"/>
        <w:jc w:val="both"/>
        <w:rPr>
          <w:rFonts w:ascii="Times New Roman" w:hAnsi="Times New Roman"/>
          <w:sz w:val="24"/>
          <w:szCs w:val="24"/>
        </w:rPr>
      </w:pPr>
      <w:r w:rsidRPr="00473F11">
        <w:rPr>
          <w:rFonts w:ascii="Times New Roman" w:hAnsi="Times New Roman"/>
          <w:sz w:val="24"/>
          <w:szCs w:val="24"/>
        </w:rPr>
        <w:t>ne poduzima mjere za sprječavanje štetnih utjecaja na okoliš određenih dozvolom za gospodarenje otpadom,</w:t>
      </w:r>
    </w:p>
    <w:p w14:paraId="4AE531CC" w14:textId="77777777" w:rsidR="00FF499C" w:rsidRPr="00473F11" w:rsidRDefault="00FF499C" w:rsidP="00144B45">
      <w:pPr>
        <w:pStyle w:val="ListParagraph"/>
        <w:numPr>
          <w:ilvl w:val="0"/>
          <w:numId w:val="8"/>
        </w:numPr>
        <w:spacing w:line="240" w:lineRule="auto"/>
        <w:jc w:val="both"/>
        <w:rPr>
          <w:rFonts w:ascii="Times New Roman" w:hAnsi="Times New Roman"/>
          <w:sz w:val="24"/>
          <w:szCs w:val="24"/>
        </w:rPr>
      </w:pPr>
      <w:r w:rsidRPr="00473F11">
        <w:rPr>
          <w:rFonts w:ascii="Times New Roman" w:hAnsi="Times New Roman"/>
          <w:sz w:val="24"/>
          <w:szCs w:val="24"/>
        </w:rPr>
        <w:t>ne poduzima druge mjere propisane Zakonom i propisima donesenim na temelju ovoga Zakona.</w:t>
      </w:r>
    </w:p>
    <w:p w14:paraId="55B42AB6" w14:textId="77777777" w:rsidR="00FF499C" w:rsidRPr="00473F11" w:rsidRDefault="00FF499C"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w:t>
      </w:r>
      <w:r w:rsidR="002D1341" w:rsidRPr="00473F11">
        <w:rPr>
          <w:rFonts w:ascii="Times New Roman" w:hAnsi="Times New Roman"/>
          <w:sz w:val="24"/>
          <w:szCs w:val="24"/>
        </w:rPr>
        <w:t>2</w:t>
      </w:r>
      <w:r w:rsidRPr="00473F11">
        <w:rPr>
          <w:rFonts w:ascii="Times New Roman" w:hAnsi="Times New Roman"/>
          <w:sz w:val="24"/>
          <w:szCs w:val="24"/>
        </w:rPr>
        <w:t>) Inspektor zaštite okoliša rješenjem naređuje nadziranoj osobi otklanjanje nedostataka i/ili nepravilnosti u poslovanju ako utvrdi da nadzirana osoba ne radi u skladu s provedbenim propisima don</w:t>
      </w:r>
      <w:r w:rsidR="005444B6" w:rsidRPr="00473F11">
        <w:rPr>
          <w:rFonts w:ascii="Times New Roman" w:hAnsi="Times New Roman"/>
          <w:sz w:val="24"/>
          <w:szCs w:val="24"/>
        </w:rPr>
        <w:t>esenim na temelju ovoga Zakona.</w:t>
      </w:r>
    </w:p>
    <w:p w14:paraId="7BD76C85"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 xml:space="preserve">Zabrana </w:t>
      </w:r>
      <w:r w:rsidR="00BB38FD" w:rsidRPr="00473F11">
        <w:rPr>
          <w:rFonts w:ascii="Times New Roman" w:hAnsi="Times New Roman"/>
          <w:b/>
          <w:i/>
          <w:sz w:val="24"/>
          <w:szCs w:val="24"/>
        </w:rPr>
        <w:t xml:space="preserve">zbrinjavanja otpada </w:t>
      </w:r>
      <w:r w:rsidRPr="00473F11">
        <w:rPr>
          <w:rFonts w:ascii="Times New Roman" w:hAnsi="Times New Roman"/>
          <w:b/>
          <w:i/>
          <w:sz w:val="24"/>
          <w:szCs w:val="24"/>
        </w:rPr>
        <w:t>odlaganj</w:t>
      </w:r>
      <w:r w:rsidR="00BB38FD" w:rsidRPr="00473F11">
        <w:rPr>
          <w:rFonts w:ascii="Times New Roman" w:hAnsi="Times New Roman"/>
          <w:b/>
          <w:i/>
          <w:sz w:val="24"/>
          <w:szCs w:val="24"/>
        </w:rPr>
        <w:t>em</w:t>
      </w:r>
    </w:p>
    <w:p w14:paraId="126B1372"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B575DA" w:rsidRPr="00473F11">
        <w:rPr>
          <w:rFonts w:ascii="Times New Roman" w:hAnsi="Times New Roman"/>
          <w:b/>
          <w:sz w:val="24"/>
          <w:szCs w:val="24"/>
        </w:rPr>
        <w:t>49</w:t>
      </w:r>
      <w:r w:rsidRPr="00473F11">
        <w:rPr>
          <w:rFonts w:ascii="Times New Roman" w:hAnsi="Times New Roman"/>
          <w:b/>
          <w:sz w:val="24"/>
          <w:szCs w:val="24"/>
        </w:rPr>
        <w:t>.</w:t>
      </w:r>
    </w:p>
    <w:p w14:paraId="30D5A9E6"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Inspektor zaštite okoliša rješenjem zabranjuje nadziranoj osobi zbrinjavanje otpada odlaganjem ako utvrdi da:</w:t>
      </w:r>
    </w:p>
    <w:p w14:paraId="0FE399D9" w14:textId="77777777" w:rsidR="00FF499C" w:rsidRPr="00473F11" w:rsidRDefault="00FF499C" w:rsidP="00144B45">
      <w:pPr>
        <w:pStyle w:val="ListParagraph"/>
        <w:numPr>
          <w:ilvl w:val="0"/>
          <w:numId w:val="9"/>
        </w:numPr>
        <w:spacing w:line="240" w:lineRule="auto"/>
        <w:ind w:left="284" w:hanging="284"/>
        <w:jc w:val="both"/>
        <w:rPr>
          <w:rFonts w:ascii="Times New Roman" w:hAnsi="Times New Roman"/>
          <w:sz w:val="24"/>
          <w:szCs w:val="24"/>
        </w:rPr>
      </w:pPr>
      <w:r w:rsidRPr="00473F11">
        <w:rPr>
          <w:rFonts w:ascii="Times New Roman" w:hAnsi="Times New Roman"/>
          <w:sz w:val="24"/>
          <w:szCs w:val="24"/>
        </w:rPr>
        <w:t>odlaže otpad neprihvatljiv za odlaganje na odlagalište</w:t>
      </w:r>
    </w:p>
    <w:p w14:paraId="2991E3A3" w14:textId="77777777" w:rsidR="00FF499C" w:rsidRPr="00473F11" w:rsidRDefault="00FF499C" w:rsidP="00144B45">
      <w:pPr>
        <w:pStyle w:val="ListParagraph"/>
        <w:numPr>
          <w:ilvl w:val="0"/>
          <w:numId w:val="9"/>
        </w:numPr>
        <w:spacing w:line="240" w:lineRule="auto"/>
        <w:ind w:left="284" w:hanging="284"/>
        <w:jc w:val="both"/>
        <w:rPr>
          <w:rFonts w:ascii="Times New Roman" w:hAnsi="Times New Roman"/>
          <w:sz w:val="24"/>
          <w:szCs w:val="24"/>
        </w:rPr>
      </w:pPr>
      <w:r w:rsidRPr="00473F11">
        <w:rPr>
          <w:rFonts w:ascii="Times New Roman" w:hAnsi="Times New Roman"/>
          <w:sz w:val="24"/>
          <w:szCs w:val="24"/>
        </w:rPr>
        <w:t>odlaže otpad bez osnovne karakterizacije otpada</w:t>
      </w:r>
    </w:p>
    <w:p w14:paraId="5CD6BAD5" w14:textId="77777777" w:rsidR="00377083" w:rsidRPr="00473F11" w:rsidRDefault="00FF499C" w:rsidP="00144B45">
      <w:pPr>
        <w:pStyle w:val="ListParagraph"/>
        <w:numPr>
          <w:ilvl w:val="0"/>
          <w:numId w:val="9"/>
        </w:numPr>
        <w:spacing w:line="240" w:lineRule="auto"/>
        <w:ind w:left="284" w:hanging="284"/>
        <w:jc w:val="both"/>
        <w:rPr>
          <w:rFonts w:ascii="Times New Roman" w:hAnsi="Times New Roman"/>
          <w:sz w:val="24"/>
          <w:szCs w:val="24"/>
        </w:rPr>
      </w:pPr>
      <w:r w:rsidRPr="00473F11">
        <w:rPr>
          <w:rFonts w:ascii="Times New Roman" w:hAnsi="Times New Roman"/>
          <w:sz w:val="24"/>
          <w:szCs w:val="24"/>
        </w:rPr>
        <w:t>rezultat analize eluata otpada nije u skladu s propisanim vrijednostima</w:t>
      </w:r>
    </w:p>
    <w:p w14:paraId="34CA5652" w14:textId="77777777" w:rsidR="00FF499C" w:rsidRPr="00473F11" w:rsidRDefault="00377083" w:rsidP="00144B45">
      <w:pPr>
        <w:pStyle w:val="ListParagraph"/>
        <w:numPr>
          <w:ilvl w:val="0"/>
          <w:numId w:val="9"/>
        </w:numPr>
        <w:spacing w:line="240" w:lineRule="auto"/>
        <w:ind w:left="284" w:hanging="284"/>
        <w:jc w:val="both"/>
        <w:rPr>
          <w:rFonts w:ascii="Times New Roman" w:hAnsi="Times New Roman"/>
          <w:sz w:val="24"/>
          <w:szCs w:val="24"/>
        </w:rPr>
      </w:pPr>
      <w:r w:rsidRPr="00473F11">
        <w:rPr>
          <w:rFonts w:ascii="Times New Roman" w:hAnsi="Times New Roman"/>
          <w:sz w:val="24"/>
          <w:szCs w:val="24"/>
        </w:rPr>
        <w:t>masu otpada ne određuje odgovarajućim uređajem umjerenim za određivanje mase povezanim sa sustavom identifikacije vozila.</w:t>
      </w:r>
    </w:p>
    <w:p w14:paraId="515E5291" w14:textId="72792DDD" w:rsidR="00FF499C" w:rsidRPr="00473F11" w:rsidRDefault="00FF499C" w:rsidP="00577006">
      <w:pPr>
        <w:spacing w:line="240" w:lineRule="auto"/>
        <w:ind w:firstLine="720"/>
        <w:jc w:val="both"/>
        <w:rPr>
          <w:rFonts w:ascii="Times New Roman" w:hAnsi="Times New Roman"/>
          <w:sz w:val="24"/>
          <w:szCs w:val="24"/>
        </w:rPr>
      </w:pPr>
      <w:r w:rsidRPr="00473F11">
        <w:rPr>
          <w:rFonts w:ascii="Times New Roman" w:hAnsi="Times New Roman"/>
          <w:sz w:val="24"/>
          <w:szCs w:val="24"/>
        </w:rPr>
        <w:t>(2) Inspektor rješenjem zabranjuje osobi iz stavka 1. ovoga članka koja je proizvođač/posjednik i/ili upravitelj odlagališta otpada, svako daljnje zbrinjavanje otpada odlaganjem i u slučaju kada se u postupku naknadnog uzorkovanja otpada provedenog na zahtjev inspektora putem ovlaštenog laboratorija zbog sumnje na točnost prethodno dobivenih rezultata analize eluata otpada, utvrdi da rezultat analize nije u skladu s propisanim vrijednostima, do usklađenja s propisom.</w:t>
      </w:r>
    </w:p>
    <w:p w14:paraId="2A926928" w14:textId="5642DBAE" w:rsidR="00FF499C" w:rsidRPr="00473F11" w:rsidRDefault="00FF499C" w:rsidP="00577006">
      <w:pPr>
        <w:spacing w:line="240" w:lineRule="auto"/>
        <w:ind w:firstLine="720"/>
        <w:jc w:val="both"/>
        <w:rPr>
          <w:rFonts w:ascii="Times New Roman" w:hAnsi="Times New Roman"/>
          <w:sz w:val="24"/>
          <w:szCs w:val="24"/>
        </w:rPr>
      </w:pPr>
      <w:r w:rsidRPr="00473F11">
        <w:rPr>
          <w:rFonts w:ascii="Times New Roman" w:hAnsi="Times New Roman"/>
          <w:sz w:val="24"/>
          <w:szCs w:val="24"/>
        </w:rPr>
        <w:t>(3) Inspektor rješenjem naređuje osobi iz stavka 1. ovoga članka, ovisno o vrsti otpada i mogućnosti njegovog uklanjanja, i uklanjanje otpada s odlagališta i njegovo zbrinjavanje na prop</w:t>
      </w:r>
      <w:r w:rsidR="005444B6" w:rsidRPr="00473F11">
        <w:rPr>
          <w:rFonts w:ascii="Times New Roman" w:hAnsi="Times New Roman"/>
          <w:sz w:val="24"/>
          <w:szCs w:val="24"/>
        </w:rPr>
        <w:t>isani način u primjerenom roku.</w:t>
      </w:r>
    </w:p>
    <w:p w14:paraId="4DD8ED43"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Zabrana obavljanja djelatnosti gospodarenja otpadom</w:t>
      </w:r>
    </w:p>
    <w:p w14:paraId="1612F2FE"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872FC1" w:rsidRPr="00473F11">
        <w:rPr>
          <w:rFonts w:ascii="Times New Roman" w:hAnsi="Times New Roman"/>
          <w:b/>
          <w:sz w:val="24"/>
          <w:szCs w:val="24"/>
        </w:rPr>
        <w:t>5</w:t>
      </w:r>
      <w:r w:rsidR="00B575DA" w:rsidRPr="00473F11">
        <w:rPr>
          <w:rFonts w:ascii="Times New Roman" w:hAnsi="Times New Roman"/>
          <w:b/>
          <w:sz w:val="24"/>
          <w:szCs w:val="24"/>
        </w:rPr>
        <w:t>0</w:t>
      </w:r>
      <w:r w:rsidRPr="00473F11">
        <w:rPr>
          <w:rFonts w:ascii="Times New Roman" w:hAnsi="Times New Roman"/>
          <w:b/>
          <w:sz w:val="24"/>
          <w:szCs w:val="24"/>
        </w:rPr>
        <w:t>.</w:t>
      </w:r>
    </w:p>
    <w:p w14:paraId="7000B0F8"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Inspektor zaštite okoliša rješenjem zabranjuje nadziranoj osobi obavljanje djelatnosti gospodarenja otpadom ako utvrdi da:</w:t>
      </w:r>
    </w:p>
    <w:p w14:paraId="65920ADC" w14:textId="77777777" w:rsidR="00FF499C" w:rsidRPr="00473F11" w:rsidRDefault="00FF499C" w:rsidP="00144B45">
      <w:pPr>
        <w:pStyle w:val="ListParagraph"/>
        <w:numPr>
          <w:ilvl w:val="0"/>
          <w:numId w:val="10"/>
        </w:numPr>
        <w:tabs>
          <w:tab w:val="left" w:pos="426"/>
        </w:tabs>
        <w:spacing w:line="240" w:lineRule="auto"/>
        <w:ind w:left="0" w:firstLine="0"/>
        <w:jc w:val="both"/>
        <w:rPr>
          <w:rFonts w:ascii="Times New Roman" w:hAnsi="Times New Roman"/>
          <w:sz w:val="24"/>
          <w:szCs w:val="24"/>
        </w:rPr>
      </w:pPr>
      <w:r w:rsidRPr="00473F11">
        <w:rPr>
          <w:rFonts w:ascii="Times New Roman" w:hAnsi="Times New Roman"/>
          <w:sz w:val="24"/>
          <w:szCs w:val="24"/>
        </w:rPr>
        <w:t>nije registrirana za obavljanje djelatnosti gospodarenja otpadom,</w:t>
      </w:r>
    </w:p>
    <w:p w14:paraId="2EB78200" w14:textId="77777777" w:rsidR="00FF499C" w:rsidRPr="00473F11" w:rsidRDefault="00FF499C" w:rsidP="00144B45">
      <w:pPr>
        <w:pStyle w:val="ListParagraph"/>
        <w:numPr>
          <w:ilvl w:val="0"/>
          <w:numId w:val="10"/>
        </w:numPr>
        <w:tabs>
          <w:tab w:val="left" w:pos="426"/>
        </w:tabs>
        <w:spacing w:line="240" w:lineRule="auto"/>
        <w:ind w:left="0" w:firstLine="0"/>
        <w:jc w:val="both"/>
        <w:rPr>
          <w:rFonts w:ascii="Times New Roman" w:hAnsi="Times New Roman"/>
          <w:sz w:val="24"/>
          <w:szCs w:val="24"/>
        </w:rPr>
      </w:pPr>
      <w:r w:rsidRPr="00473F11">
        <w:rPr>
          <w:rFonts w:ascii="Times New Roman" w:hAnsi="Times New Roman"/>
          <w:sz w:val="24"/>
          <w:szCs w:val="24"/>
        </w:rPr>
        <w:t>nema odgovarajući akt za obavljanje djelatnosti gospodarenja otpadom sukladno odredbama ovoga Zakona</w:t>
      </w:r>
      <w:r w:rsidR="005C2AFA" w:rsidRPr="00473F11">
        <w:rPr>
          <w:rFonts w:ascii="Times New Roman" w:hAnsi="Times New Roman"/>
          <w:sz w:val="24"/>
          <w:szCs w:val="24"/>
        </w:rPr>
        <w:t>.</w:t>
      </w:r>
    </w:p>
    <w:p w14:paraId="5102F8F0" w14:textId="77777777" w:rsidR="00FF499C" w:rsidRPr="00473F11" w:rsidRDefault="00FF499C" w:rsidP="000E5A9E">
      <w:pPr>
        <w:spacing w:line="240" w:lineRule="auto"/>
        <w:ind w:firstLine="720"/>
        <w:jc w:val="both"/>
        <w:rPr>
          <w:rFonts w:ascii="Times New Roman" w:hAnsi="Times New Roman"/>
          <w:sz w:val="24"/>
          <w:szCs w:val="24"/>
        </w:rPr>
      </w:pPr>
      <w:r w:rsidRPr="00473F11">
        <w:rPr>
          <w:rFonts w:ascii="Times New Roman" w:hAnsi="Times New Roman"/>
          <w:sz w:val="24"/>
          <w:szCs w:val="24"/>
        </w:rPr>
        <w:t>(</w:t>
      </w:r>
      <w:r w:rsidR="00065E50" w:rsidRPr="00473F11">
        <w:rPr>
          <w:rFonts w:ascii="Times New Roman" w:hAnsi="Times New Roman"/>
          <w:sz w:val="24"/>
          <w:szCs w:val="24"/>
        </w:rPr>
        <w:t>2</w:t>
      </w:r>
      <w:r w:rsidRPr="00473F11">
        <w:rPr>
          <w:rFonts w:ascii="Times New Roman" w:hAnsi="Times New Roman"/>
          <w:sz w:val="24"/>
          <w:szCs w:val="24"/>
        </w:rPr>
        <w:t>) Ako osoba</w:t>
      </w:r>
      <w:r w:rsidR="00740A1D" w:rsidRPr="00473F11">
        <w:rPr>
          <w:rFonts w:ascii="Times New Roman" w:hAnsi="Times New Roman"/>
          <w:sz w:val="24"/>
          <w:szCs w:val="24"/>
        </w:rPr>
        <w:t xml:space="preserve"> iz stavka 1. ovoga članka</w:t>
      </w:r>
      <w:r w:rsidRPr="00473F11">
        <w:rPr>
          <w:rFonts w:ascii="Times New Roman" w:hAnsi="Times New Roman"/>
          <w:sz w:val="24"/>
          <w:szCs w:val="24"/>
        </w:rPr>
        <w:t xml:space="preserve"> i nakon izrečene novčane kazne ne izvrši rješenje inspektor</w:t>
      </w:r>
      <w:r w:rsidR="00740A1D" w:rsidRPr="00473F11">
        <w:rPr>
          <w:rFonts w:ascii="Times New Roman" w:hAnsi="Times New Roman"/>
          <w:sz w:val="24"/>
          <w:szCs w:val="24"/>
        </w:rPr>
        <w:t xml:space="preserve"> će zapečatiti</w:t>
      </w:r>
      <w:r w:rsidRPr="00473F11">
        <w:rPr>
          <w:rFonts w:ascii="Times New Roman" w:hAnsi="Times New Roman"/>
          <w:sz w:val="24"/>
          <w:szCs w:val="24"/>
        </w:rPr>
        <w:t xml:space="preserve"> radne prostorije, prostore, uređaje i opremu ili na drugi način onemogućuje daljnje nezakonito obavljanje djelatnosti.</w:t>
      </w:r>
    </w:p>
    <w:p w14:paraId="7A14FF34" w14:textId="77777777" w:rsidR="006206C0" w:rsidRPr="00473F11" w:rsidRDefault="006206C0" w:rsidP="000E5A9E">
      <w:pPr>
        <w:pStyle w:val="CommentText"/>
        <w:ind w:firstLine="720"/>
        <w:jc w:val="both"/>
        <w:rPr>
          <w:rFonts w:ascii="Times New Roman" w:hAnsi="Times New Roman"/>
          <w:sz w:val="24"/>
          <w:szCs w:val="24"/>
        </w:rPr>
      </w:pPr>
      <w:r w:rsidRPr="00473F11">
        <w:rPr>
          <w:rFonts w:ascii="Times New Roman" w:hAnsi="Times New Roman"/>
          <w:sz w:val="24"/>
          <w:szCs w:val="24"/>
        </w:rPr>
        <w:t>(</w:t>
      </w:r>
      <w:r w:rsidR="00065E50" w:rsidRPr="00473F11">
        <w:rPr>
          <w:rFonts w:ascii="Times New Roman" w:hAnsi="Times New Roman"/>
          <w:sz w:val="24"/>
          <w:szCs w:val="24"/>
        </w:rPr>
        <w:t>3</w:t>
      </w:r>
      <w:r w:rsidRPr="00473F11">
        <w:rPr>
          <w:rFonts w:ascii="Times New Roman" w:hAnsi="Times New Roman"/>
          <w:sz w:val="24"/>
          <w:szCs w:val="24"/>
        </w:rPr>
        <w:t xml:space="preserve">) Inspektor rješenjem naređuje osobi koja posjeduje akt kojim se određuju uvjeti i način obavljanja djelatnosti gospodarenja otpadom privremenu obustavu obavljanja djelatnosti gospodarenja otpadom i rok za usklađivanje rada s uvjetima propisanim ovim Zakonom i propisa donesenih na osnovu njega ako utvrdi da: </w:t>
      </w:r>
    </w:p>
    <w:p w14:paraId="128F5CF0" w14:textId="77777777" w:rsidR="006206C0" w:rsidRPr="00473F11" w:rsidRDefault="006206C0" w:rsidP="00144B45">
      <w:pPr>
        <w:pStyle w:val="CommentText"/>
        <w:jc w:val="both"/>
        <w:rPr>
          <w:rFonts w:ascii="Times New Roman" w:hAnsi="Times New Roman"/>
          <w:sz w:val="24"/>
          <w:szCs w:val="24"/>
        </w:rPr>
      </w:pPr>
      <w:r w:rsidRPr="00473F11">
        <w:rPr>
          <w:rFonts w:ascii="Times New Roman" w:hAnsi="Times New Roman"/>
          <w:sz w:val="24"/>
          <w:szCs w:val="24"/>
        </w:rPr>
        <w:t>1. ne ispunjava uvjete na osnovi kojih je izdan akt za obavljanje djelatnosti gospodarenja otpadom,</w:t>
      </w:r>
    </w:p>
    <w:p w14:paraId="20ED1E29" w14:textId="77777777" w:rsidR="006206C0" w:rsidRPr="00473F11" w:rsidRDefault="006206C0" w:rsidP="00144B45">
      <w:pPr>
        <w:spacing w:line="240" w:lineRule="auto"/>
        <w:jc w:val="both"/>
        <w:rPr>
          <w:rFonts w:ascii="Times New Roman" w:hAnsi="Times New Roman"/>
          <w:sz w:val="24"/>
          <w:szCs w:val="24"/>
        </w:rPr>
      </w:pPr>
      <w:r w:rsidRPr="00473F11">
        <w:rPr>
          <w:rFonts w:ascii="Times New Roman" w:hAnsi="Times New Roman"/>
          <w:sz w:val="24"/>
          <w:szCs w:val="24"/>
        </w:rPr>
        <w:t>2. ne radi u skladu s izdanim aktom za obavljanje djelatnosti gospodarenja otpadom.</w:t>
      </w:r>
    </w:p>
    <w:p w14:paraId="43AABC7F" w14:textId="77777777" w:rsidR="00FF499C" w:rsidRPr="00473F11" w:rsidRDefault="006206C0" w:rsidP="00144B45">
      <w:pPr>
        <w:pStyle w:val="CommentText"/>
        <w:tabs>
          <w:tab w:val="left" w:pos="426"/>
        </w:tabs>
        <w:jc w:val="both"/>
        <w:rPr>
          <w:rFonts w:ascii="Times New Roman" w:hAnsi="Times New Roman"/>
          <w:sz w:val="24"/>
          <w:szCs w:val="24"/>
        </w:rPr>
      </w:pPr>
      <w:r w:rsidRPr="00473F11">
        <w:rPr>
          <w:rFonts w:ascii="Times New Roman" w:hAnsi="Times New Roman"/>
          <w:sz w:val="24"/>
          <w:szCs w:val="24"/>
        </w:rPr>
        <w:tab/>
      </w:r>
      <w:r w:rsidR="000E5A9E" w:rsidRPr="00473F11">
        <w:rPr>
          <w:rFonts w:ascii="Times New Roman" w:hAnsi="Times New Roman"/>
          <w:sz w:val="24"/>
          <w:szCs w:val="24"/>
        </w:rPr>
        <w:tab/>
      </w:r>
      <w:r w:rsidR="00FF499C" w:rsidRPr="00473F11">
        <w:rPr>
          <w:rFonts w:ascii="Times New Roman" w:hAnsi="Times New Roman"/>
          <w:sz w:val="24"/>
          <w:szCs w:val="24"/>
        </w:rPr>
        <w:t>(</w:t>
      </w:r>
      <w:r w:rsidR="00065E50" w:rsidRPr="00473F11">
        <w:rPr>
          <w:rFonts w:ascii="Times New Roman" w:hAnsi="Times New Roman"/>
          <w:sz w:val="24"/>
          <w:szCs w:val="24"/>
        </w:rPr>
        <w:t>4</w:t>
      </w:r>
      <w:r w:rsidR="00FF499C" w:rsidRPr="00473F11">
        <w:rPr>
          <w:rFonts w:ascii="Times New Roman" w:hAnsi="Times New Roman"/>
          <w:sz w:val="24"/>
          <w:szCs w:val="24"/>
        </w:rPr>
        <w:t xml:space="preserve">) Ako inspektor utvrdi da elaborat gospodarenja otpadom iz članka </w:t>
      </w:r>
      <w:r w:rsidR="009771A1" w:rsidRPr="00473F11">
        <w:rPr>
          <w:rFonts w:ascii="Times New Roman" w:hAnsi="Times New Roman"/>
          <w:sz w:val="24"/>
          <w:szCs w:val="24"/>
        </w:rPr>
        <w:t>31</w:t>
      </w:r>
      <w:r w:rsidR="00FF499C" w:rsidRPr="00473F11">
        <w:rPr>
          <w:rFonts w:ascii="Times New Roman" w:hAnsi="Times New Roman"/>
          <w:sz w:val="24"/>
          <w:szCs w:val="24"/>
        </w:rPr>
        <w:t>. ovoga Zakona nije usklađen s odredbama ovoga Zakona i propisima donesenim na osnovu njega</w:t>
      </w:r>
      <w:r w:rsidR="00D712C9" w:rsidRPr="00473F11">
        <w:rPr>
          <w:rFonts w:ascii="Times New Roman" w:hAnsi="Times New Roman"/>
          <w:sz w:val="24"/>
          <w:szCs w:val="24"/>
        </w:rPr>
        <w:t xml:space="preserve"> ili da sadrži nepravilnosti u sadržaju</w:t>
      </w:r>
      <w:r w:rsidR="00FF499C" w:rsidRPr="00473F11">
        <w:rPr>
          <w:rFonts w:ascii="Times New Roman" w:hAnsi="Times New Roman"/>
          <w:sz w:val="24"/>
          <w:szCs w:val="24"/>
        </w:rPr>
        <w:t xml:space="preserve">, rješenjem naređuje osobi koja posjeduje akt kojim se određuju uvjeti i način obavljanja djelatnosti gospodarenja otpadom, privremenu obustavu obavljanja djelatnosti gospodarenja otpadom i rok za usklađivanje elaborata gospodarenja otpadom iz članka </w:t>
      </w:r>
      <w:r w:rsidR="006E200F" w:rsidRPr="00473F11">
        <w:rPr>
          <w:rFonts w:ascii="Times New Roman" w:hAnsi="Times New Roman"/>
          <w:sz w:val="24"/>
          <w:szCs w:val="24"/>
        </w:rPr>
        <w:t>31</w:t>
      </w:r>
      <w:r w:rsidR="00FF499C" w:rsidRPr="00473F11">
        <w:rPr>
          <w:rFonts w:ascii="Times New Roman" w:hAnsi="Times New Roman"/>
          <w:sz w:val="24"/>
          <w:szCs w:val="24"/>
        </w:rPr>
        <w:t>. ovoga Zakona s odredbama ovoga Zakona i propisima donesenih na osnovu njega.</w:t>
      </w:r>
    </w:p>
    <w:p w14:paraId="080E376C" w14:textId="77777777" w:rsidR="00FF499C" w:rsidRPr="00473F11" w:rsidRDefault="00FF499C" w:rsidP="00577006">
      <w:pPr>
        <w:pStyle w:val="CommentText"/>
        <w:ind w:firstLine="720"/>
        <w:jc w:val="both"/>
        <w:rPr>
          <w:rFonts w:ascii="Times New Roman" w:hAnsi="Times New Roman"/>
          <w:sz w:val="24"/>
          <w:szCs w:val="24"/>
        </w:rPr>
      </w:pPr>
      <w:r w:rsidRPr="00473F11">
        <w:rPr>
          <w:rFonts w:ascii="Times New Roman" w:hAnsi="Times New Roman"/>
          <w:sz w:val="24"/>
          <w:szCs w:val="24"/>
        </w:rPr>
        <w:t>(</w:t>
      </w:r>
      <w:r w:rsidR="00065E50" w:rsidRPr="00473F11">
        <w:rPr>
          <w:rFonts w:ascii="Times New Roman" w:hAnsi="Times New Roman"/>
          <w:sz w:val="24"/>
          <w:szCs w:val="24"/>
        </w:rPr>
        <w:t>5</w:t>
      </w:r>
      <w:r w:rsidRPr="00473F11">
        <w:rPr>
          <w:rFonts w:ascii="Times New Roman" w:hAnsi="Times New Roman"/>
          <w:sz w:val="24"/>
          <w:szCs w:val="24"/>
        </w:rPr>
        <w:t xml:space="preserve">) Ako osoba iz stavka </w:t>
      </w:r>
      <w:r w:rsidR="00F14BB7" w:rsidRPr="00473F11">
        <w:rPr>
          <w:rFonts w:ascii="Times New Roman" w:hAnsi="Times New Roman"/>
          <w:sz w:val="24"/>
          <w:szCs w:val="24"/>
        </w:rPr>
        <w:t>1.</w:t>
      </w:r>
      <w:r w:rsidR="001B4D2C" w:rsidRPr="00473F11">
        <w:rPr>
          <w:rFonts w:ascii="Times New Roman" w:hAnsi="Times New Roman"/>
          <w:sz w:val="24"/>
          <w:szCs w:val="24"/>
        </w:rPr>
        <w:t xml:space="preserve">, </w:t>
      </w:r>
      <w:r w:rsidR="0091664C" w:rsidRPr="00473F11">
        <w:rPr>
          <w:rFonts w:ascii="Times New Roman" w:hAnsi="Times New Roman"/>
          <w:sz w:val="24"/>
          <w:szCs w:val="24"/>
        </w:rPr>
        <w:t>3</w:t>
      </w:r>
      <w:r w:rsidR="001B4D2C" w:rsidRPr="00473F11">
        <w:rPr>
          <w:rFonts w:ascii="Times New Roman" w:hAnsi="Times New Roman"/>
          <w:sz w:val="24"/>
          <w:szCs w:val="24"/>
        </w:rPr>
        <w:t>.</w:t>
      </w:r>
      <w:r w:rsidR="00F14BB7" w:rsidRPr="00473F11">
        <w:rPr>
          <w:rFonts w:ascii="Times New Roman" w:hAnsi="Times New Roman"/>
          <w:sz w:val="24"/>
          <w:szCs w:val="24"/>
        </w:rPr>
        <w:t xml:space="preserve"> i </w:t>
      </w:r>
      <w:r w:rsidR="0091664C" w:rsidRPr="00473F11">
        <w:rPr>
          <w:rFonts w:ascii="Times New Roman" w:hAnsi="Times New Roman"/>
          <w:sz w:val="24"/>
          <w:szCs w:val="24"/>
        </w:rPr>
        <w:t>4</w:t>
      </w:r>
      <w:r w:rsidR="00F14BB7" w:rsidRPr="00473F11">
        <w:rPr>
          <w:rFonts w:ascii="Times New Roman" w:hAnsi="Times New Roman"/>
          <w:sz w:val="24"/>
          <w:szCs w:val="24"/>
        </w:rPr>
        <w:t xml:space="preserve">. </w:t>
      </w:r>
      <w:r w:rsidRPr="00473F11">
        <w:rPr>
          <w:rFonts w:ascii="Times New Roman" w:hAnsi="Times New Roman"/>
          <w:sz w:val="24"/>
          <w:szCs w:val="24"/>
        </w:rPr>
        <w:t>ovoga članka postupi po rješenju u određenom mu roku, inspektor će odmah donijeti rješenje o nastavku obavljanja djelatnosti gospodarenja otpadom, ako ne postupi po rješenju, inspektor predlaže tijelu koje je izdalo akt za obavljanje djelatnosti gospodarenja otpadom ukidanje tog akta.</w:t>
      </w:r>
    </w:p>
    <w:p w14:paraId="2470D133" w14:textId="77777777" w:rsidR="00FF499C" w:rsidRPr="00473F11" w:rsidRDefault="00407F62" w:rsidP="00577006">
      <w:pPr>
        <w:pStyle w:val="CommentText"/>
        <w:ind w:firstLine="720"/>
        <w:jc w:val="both"/>
        <w:rPr>
          <w:rFonts w:ascii="Times New Roman" w:hAnsi="Times New Roman"/>
          <w:sz w:val="24"/>
          <w:szCs w:val="24"/>
        </w:rPr>
      </w:pPr>
      <w:r w:rsidRPr="00473F11">
        <w:rPr>
          <w:rFonts w:ascii="Times New Roman" w:hAnsi="Times New Roman"/>
          <w:sz w:val="24"/>
          <w:szCs w:val="24"/>
        </w:rPr>
        <w:t>(</w:t>
      </w:r>
      <w:r w:rsidR="00065E50" w:rsidRPr="00473F11">
        <w:rPr>
          <w:rFonts w:ascii="Times New Roman" w:hAnsi="Times New Roman"/>
          <w:sz w:val="24"/>
          <w:szCs w:val="24"/>
        </w:rPr>
        <w:t>6</w:t>
      </w:r>
      <w:r w:rsidRPr="00473F11">
        <w:rPr>
          <w:rFonts w:ascii="Times New Roman" w:hAnsi="Times New Roman"/>
          <w:sz w:val="24"/>
          <w:szCs w:val="24"/>
        </w:rPr>
        <w:t>) Iznimno od stavka 1. ovoga članka, rješenje o zabrani obavljanja djelatnosti zbrinjavanja otpada donosi se i na temelju odluke iz članka 40. stavka 1. ovoga Zakona.</w:t>
      </w:r>
    </w:p>
    <w:p w14:paraId="17165664" w14:textId="7B41C238" w:rsidR="0029680E" w:rsidRPr="00473F11" w:rsidRDefault="0029680E" w:rsidP="00577006">
      <w:pPr>
        <w:pStyle w:val="CommentText"/>
        <w:spacing w:after="0"/>
        <w:ind w:firstLine="720"/>
        <w:jc w:val="both"/>
        <w:rPr>
          <w:rFonts w:ascii="Times New Roman" w:hAnsi="Times New Roman"/>
          <w:sz w:val="24"/>
          <w:szCs w:val="24"/>
        </w:rPr>
      </w:pPr>
      <w:r w:rsidRPr="00473F11">
        <w:rPr>
          <w:rFonts w:ascii="Times New Roman" w:hAnsi="Times New Roman"/>
          <w:sz w:val="24"/>
          <w:szCs w:val="24"/>
        </w:rPr>
        <w:t>(7) Inspektor će prije donošenja rješenja iz stavka 3. i 4. ovoga članka zapisnički ukazati na nedostatke i/ili nepravilnosti i odrediti primj</w:t>
      </w:r>
      <w:r w:rsidR="005444B6" w:rsidRPr="00473F11">
        <w:rPr>
          <w:rFonts w:ascii="Times New Roman" w:hAnsi="Times New Roman"/>
          <w:sz w:val="24"/>
          <w:szCs w:val="24"/>
        </w:rPr>
        <w:t>ereni rok njihovog otklanjanja.</w:t>
      </w:r>
    </w:p>
    <w:p w14:paraId="24C4D4CF" w14:textId="77777777" w:rsidR="00577006" w:rsidRPr="00473F11" w:rsidRDefault="00577006" w:rsidP="00577006">
      <w:pPr>
        <w:pStyle w:val="CommentText"/>
        <w:spacing w:after="0"/>
        <w:ind w:firstLine="720"/>
        <w:jc w:val="both"/>
        <w:rPr>
          <w:rFonts w:ascii="Times New Roman" w:hAnsi="Times New Roman"/>
          <w:sz w:val="24"/>
          <w:szCs w:val="24"/>
        </w:rPr>
      </w:pPr>
    </w:p>
    <w:p w14:paraId="4EFCEB08" w14:textId="77777777" w:rsidR="00FF499C" w:rsidRPr="00473F11" w:rsidRDefault="00FF499C" w:rsidP="00577006">
      <w:pPr>
        <w:spacing w:after="0" w:line="240" w:lineRule="auto"/>
        <w:jc w:val="center"/>
        <w:rPr>
          <w:rFonts w:ascii="Times New Roman" w:hAnsi="Times New Roman"/>
          <w:b/>
          <w:sz w:val="24"/>
          <w:szCs w:val="24"/>
        </w:rPr>
      </w:pPr>
      <w:r w:rsidRPr="00473F11">
        <w:rPr>
          <w:rFonts w:ascii="Times New Roman" w:hAnsi="Times New Roman"/>
          <w:b/>
          <w:i/>
          <w:sz w:val="24"/>
          <w:szCs w:val="24"/>
        </w:rPr>
        <w:t>Nadzor pošiljaka otpada</w:t>
      </w:r>
    </w:p>
    <w:p w14:paraId="34B31750" w14:textId="77777777" w:rsidR="00577006" w:rsidRPr="00473F11" w:rsidRDefault="00577006" w:rsidP="00577006">
      <w:pPr>
        <w:spacing w:after="0" w:line="240" w:lineRule="auto"/>
        <w:jc w:val="center"/>
        <w:rPr>
          <w:rFonts w:ascii="Times New Roman" w:hAnsi="Times New Roman"/>
          <w:b/>
          <w:sz w:val="24"/>
          <w:szCs w:val="24"/>
        </w:rPr>
      </w:pPr>
    </w:p>
    <w:p w14:paraId="57D16E4B" w14:textId="10B2C16C" w:rsidR="00FF499C" w:rsidRPr="00473F11" w:rsidRDefault="00FF499C" w:rsidP="00577006">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872FC1" w:rsidRPr="00473F11">
        <w:rPr>
          <w:rFonts w:ascii="Times New Roman" w:hAnsi="Times New Roman"/>
          <w:b/>
          <w:sz w:val="24"/>
          <w:szCs w:val="24"/>
        </w:rPr>
        <w:t>5</w:t>
      </w:r>
      <w:r w:rsidR="00C71B38" w:rsidRPr="00473F11">
        <w:rPr>
          <w:rFonts w:ascii="Times New Roman" w:hAnsi="Times New Roman"/>
          <w:b/>
          <w:sz w:val="24"/>
          <w:szCs w:val="24"/>
        </w:rPr>
        <w:t>1</w:t>
      </w:r>
      <w:r w:rsidRPr="00473F11">
        <w:rPr>
          <w:rFonts w:ascii="Times New Roman" w:hAnsi="Times New Roman"/>
          <w:b/>
          <w:sz w:val="24"/>
          <w:szCs w:val="24"/>
        </w:rPr>
        <w:t>.</w:t>
      </w:r>
    </w:p>
    <w:p w14:paraId="78E1F10F" w14:textId="77777777" w:rsidR="00577006" w:rsidRPr="00473F11" w:rsidRDefault="00577006" w:rsidP="00577006">
      <w:pPr>
        <w:spacing w:after="0" w:line="240" w:lineRule="auto"/>
        <w:ind w:firstLine="708"/>
        <w:jc w:val="both"/>
        <w:rPr>
          <w:rFonts w:ascii="Times New Roman" w:hAnsi="Times New Roman"/>
          <w:sz w:val="24"/>
          <w:szCs w:val="24"/>
        </w:rPr>
      </w:pPr>
    </w:p>
    <w:p w14:paraId="18810BAA" w14:textId="504D605F" w:rsidR="00FF499C" w:rsidRPr="00473F11" w:rsidRDefault="00FF499C" w:rsidP="00577006">
      <w:pPr>
        <w:spacing w:after="0" w:line="240" w:lineRule="auto"/>
        <w:ind w:firstLine="708"/>
        <w:jc w:val="both"/>
        <w:rPr>
          <w:rFonts w:ascii="Times New Roman" w:hAnsi="Times New Roman"/>
          <w:sz w:val="24"/>
          <w:szCs w:val="24"/>
        </w:rPr>
      </w:pPr>
      <w:r w:rsidRPr="00473F11">
        <w:rPr>
          <w:rFonts w:ascii="Times New Roman" w:hAnsi="Times New Roman"/>
          <w:sz w:val="24"/>
          <w:szCs w:val="24"/>
        </w:rPr>
        <w:t xml:space="preserve">Inspektor zaštite okoliša rješenjem naređuje zabranu isporuke nezakonite pošiljke otpada iz Republike Hrvatske ili u Republiku Hrvatsku </w:t>
      </w:r>
      <w:r w:rsidR="00B67E6C" w:rsidRPr="00473F11">
        <w:rPr>
          <w:rFonts w:ascii="Times New Roman" w:hAnsi="Times New Roman"/>
          <w:sz w:val="24"/>
          <w:szCs w:val="24"/>
        </w:rPr>
        <w:t xml:space="preserve">osobi koja obavlja prekogranični promet otpadom </w:t>
      </w:r>
      <w:r w:rsidR="004312ED" w:rsidRPr="00473F11">
        <w:rPr>
          <w:rFonts w:ascii="Times New Roman" w:hAnsi="Times New Roman"/>
          <w:sz w:val="24"/>
          <w:szCs w:val="24"/>
        </w:rPr>
        <w:t>te o tome obavještava Ministarstvo radi pokretanja postupka iz članka 24. Uredbe (EZ) 1013/2006.</w:t>
      </w:r>
    </w:p>
    <w:p w14:paraId="4376EFFB" w14:textId="77777777" w:rsidR="00577006" w:rsidRPr="00473F11" w:rsidRDefault="00577006" w:rsidP="00577006">
      <w:pPr>
        <w:spacing w:after="0" w:line="240" w:lineRule="auto"/>
        <w:ind w:firstLine="708"/>
        <w:jc w:val="both"/>
        <w:rPr>
          <w:rFonts w:ascii="Times New Roman" w:hAnsi="Times New Roman"/>
          <w:sz w:val="24"/>
          <w:szCs w:val="24"/>
        </w:rPr>
      </w:pPr>
    </w:p>
    <w:p w14:paraId="29A9391F"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872FC1" w:rsidRPr="00473F11">
        <w:rPr>
          <w:rFonts w:ascii="Times New Roman" w:hAnsi="Times New Roman"/>
          <w:b/>
          <w:sz w:val="24"/>
          <w:szCs w:val="24"/>
        </w:rPr>
        <w:t>5</w:t>
      </w:r>
      <w:r w:rsidR="00C71B38" w:rsidRPr="00473F11">
        <w:rPr>
          <w:rFonts w:ascii="Times New Roman" w:hAnsi="Times New Roman"/>
          <w:b/>
          <w:sz w:val="24"/>
          <w:szCs w:val="24"/>
        </w:rPr>
        <w:t>2</w:t>
      </w:r>
      <w:r w:rsidRPr="00473F11">
        <w:rPr>
          <w:rFonts w:ascii="Times New Roman" w:hAnsi="Times New Roman"/>
          <w:b/>
          <w:sz w:val="24"/>
          <w:szCs w:val="24"/>
        </w:rPr>
        <w:t>.</w:t>
      </w:r>
    </w:p>
    <w:p w14:paraId="5C013539"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Prijevozno sredstvo i pošiljka otpada iz članka </w:t>
      </w:r>
      <w:r w:rsidR="009771A1" w:rsidRPr="00473F11">
        <w:rPr>
          <w:rFonts w:ascii="Times New Roman" w:hAnsi="Times New Roman"/>
          <w:sz w:val="24"/>
          <w:szCs w:val="24"/>
        </w:rPr>
        <w:t>151</w:t>
      </w:r>
      <w:r w:rsidRPr="00473F11">
        <w:rPr>
          <w:rFonts w:ascii="Times New Roman" w:hAnsi="Times New Roman"/>
          <w:sz w:val="24"/>
          <w:szCs w:val="24"/>
        </w:rPr>
        <w:t xml:space="preserve">. </w:t>
      </w:r>
      <w:r w:rsidR="00B6345E" w:rsidRPr="00473F11">
        <w:rPr>
          <w:rFonts w:ascii="Times New Roman" w:hAnsi="Times New Roman"/>
          <w:sz w:val="24"/>
          <w:szCs w:val="24"/>
        </w:rPr>
        <w:t xml:space="preserve">ovoga Zakona </w:t>
      </w:r>
      <w:r w:rsidRPr="00473F11">
        <w:rPr>
          <w:rFonts w:ascii="Times New Roman" w:hAnsi="Times New Roman"/>
          <w:sz w:val="24"/>
          <w:szCs w:val="24"/>
        </w:rPr>
        <w:t>privremeno se skladište u skladištu osobe s kojom Ministarstvo ima ugovor za skladištenje pošiljki otpada.</w:t>
      </w:r>
    </w:p>
    <w:p w14:paraId="3563B92E" w14:textId="77777777" w:rsidR="00FF499C" w:rsidRPr="00473F11" w:rsidRDefault="00FF499C" w:rsidP="000E5A9E">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U slučaju da postupak iz članka </w:t>
      </w:r>
      <w:r w:rsidR="009771A1" w:rsidRPr="00473F11">
        <w:rPr>
          <w:rFonts w:ascii="Times New Roman" w:hAnsi="Times New Roman"/>
          <w:sz w:val="24"/>
          <w:szCs w:val="24"/>
        </w:rPr>
        <w:t>151</w:t>
      </w:r>
      <w:r w:rsidRPr="00473F11">
        <w:rPr>
          <w:rFonts w:ascii="Times New Roman" w:hAnsi="Times New Roman"/>
          <w:sz w:val="24"/>
          <w:szCs w:val="24"/>
        </w:rPr>
        <w:t xml:space="preserve">. </w:t>
      </w:r>
      <w:r w:rsidR="00B6345E" w:rsidRPr="00473F11">
        <w:rPr>
          <w:rFonts w:ascii="Times New Roman" w:hAnsi="Times New Roman"/>
          <w:sz w:val="24"/>
          <w:szCs w:val="24"/>
        </w:rPr>
        <w:t>ovoga Zakona</w:t>
      </w:r>
      <w:r w:rsidRPr="00473F11">
        <w:rPr>
          <w:rFonts w:ascii="Times New Roman" w:hAnsi="Times New Roman"/>
          <w:sz w:val="24"/>
          <w:szCs w:val="24"/>
        </w:rPr>
        <w:t xml:space="preserve"> traje duže od dvije kalendarske godine i postoji osnovana pretpostavka da neće biti riješen, inspektor zaštite okoliša donosi rješenje kojim će zaplijeniti pošiljku</w:t>
      </w:r>
      <w:r w:rsidR="00505719" w:rsidRPr="00473F11">
        <w:rPr>
          <w:rFonts w:ascii="Times New Roman" w:hAnsi="Times New Roman"/>
          <w:sz w:val="24"/>
          <w:szCs w:val="24"/>
        </w:rPr>
        <w:t xml:space="preserve"> </w:t>
      </w:r>
      <w:r w:rsidR="000E5A9E" w:rsidRPr="00473F11">
        <w:rPr>
          <w:rFonts w:ascii="Times New Roman" w:hAnsi="Times New Roman"/>
          <w:sz w:val="24"/>
          <w:szCs w:val="24"/>
        </w:rPr>
        <w:t>i prijevozno sredstvo.</w:t>
      </w:r>
    </w:p>
    <w:p w14:paraId="4DC3DBA6"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Provedba mjera gospodarenja otpadom</w:t>
      </w:r>
    </w:p>
    <w:p w14:paraId="6DCE4326"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15</w:t>
      </w:r>
      <w:r w:rsidR="00C71B38" w:rsidRPr="00473F11">
        <w:rPr>
          <w:rFonts w:ascii="Times New Roman" w:hAnsi="Times New Roman"/>
          <w:b/>
          <w:sz w:val="24"/>
          <w:szCs w:val="24"/>
        </w:rPr>
        <w:t>3</w:t>
      </w:r>
      <w:r w:rsidRPr="00473F11">
        <w:rPr>
          <w:rFonts w:ascii="Times New Roman" w:hAnsi="Times New Roman"/>
          <w:b/>
          <w:sz w:val="24"/>
          <w:szCs w:val="24"/>
        </w:rPr>
        <w:t>.</w:t>
      </w:r>
    </w:p>
    <w:p w14:paraId="1CF2EC76"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Inspektor zaštite okoliša rješenjem naređuje izvršnom tijelu jedinice lokalne i područne (regionalne) samouprave </w:t>
      </w:r>
      <w:r w:rsidR="0015384C" w:rsidRPr="00473F11">
        <w:rPr>
          <w:rFonts w:ascii="Times New Roman" w:hAnsi="Times New Roman"/>
          <w:sz w:val="24"/>
          <w:szCs w:val="24"/>
        </w:rPr>
        <w:t xml:space="preserve">i Grada Zagreba </w:t>
      </w:r>
      <w:r w:rsidRPr="00473F11">
        <w:rPr>
          <w:rFonts w:ascii="Times New Roman" w:hAnsi="Times New Roman"/>
          <w:sz w:val="24"/>
          <w:szCs w:val="24"/>
        </w:rPr>
        <w:t>osiguranje uvjeta i provedbu propisanih mjera gospodarenja otpadom ako utvrdi da se ne provode.</w:t>
      </w:r>
    </w:p>
    <w:p w14:paraId="2E6634D3" w14:textId="77777777" w:rsidR="00FF499C" w:rsidRPr="00473F11" w:rsidRDefault="00FF499C" w:rsidP="00144B45">
      <w:pPr>
        <w:spacing w:line="240" w:lineRule="auto"/>
        <w:ind w:firstLine="708"/>
        <w:jc w:val="both"/>
        <w:rPr>
          <w:rFonts w:ascii="Times New Roman" w:hAnsi="Times New Roman"/>
          <w:b/>
          <w:sz w:val="24"/>
          <w:szCs w:val="24"/>
        </w:rPr>
      </w:pPr>
      <w:r w:rsidRPr="00473F11">
        <w:rPr>
          <w:rFonts w:ascii="Times New Roman" w:hAnsi="Times New Roman"/>
          <w:sz w:val="24"/>
          <w:szCs w:val="24"/>
        </w:rPr>
        <w:t>(2) Inspektor zaštite okoliša rješenjem naređuje izvršnom tijelu jedinice lokalne i područne (regionalne) samouprave</w:t>
      </w:r>
      <w:r w:rsidR="0015384C" w:rsidRPr="00473F11">
        <w:rPr>
          <w:rFonts w:ascii="Times New Roman" w:hAnsi="Times New Roman"/>
          <w:sz w:val="24"/>
          <w:szCs w:val="24"/>
        </w:rPr>
        <w:t xml:space="preserve"> i Grada Zagreba</w:t>
      </w:r>
      <w:r w:rsidRPr="00473F11">
        <w:rPr>
          <w:rFonts w:ascii="Times New Roman" w:hAnsi="Times New Roman"/>
          <w:sz w:val="24"/>
          <w:szCs w:val="24"/>
        </w:rPr>
        <w:t xml:space="preserve"> da osigura da davatelj javne usluge preda miješani komunalni otpad u centar za gospodarenje otpadom sukladno Planu </w:t>
      </w:r>
      <w:r w:rsidR="0015384C" w:rsidRPr="00473F11">
        <w:rPr>
          <w:rFonts w:ascii="Times New Roman" w:hAnsi="Times New Roman"/>
          <w:sz w:val="24"/>
          <w:szCs w:val="24"/>
        </w:rPr>
        <w:t xml:space="preserve">ako </w:t>
      </w:r>
      <w:r w:rsidRPr="00473F11">
        <w:rPr>
          <w:rFonts w:ascii="Times New Roman" w:hAnsi="Times New Roman"/>
          <w:sz w:val="24"/>
          <w:szCs w:val="24"/>
        </w:rPr>
        <w:t>utvrdi da isto nije osigurano.</w:t>
      </w:r>
    </w:p>
    <w:p w14:paraId="220540D8"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Otklanjanje nedostataka i nepravilnosti</w:t>
      </w:r>
    </w:p>
    <w:p w14:paraId="3E956F2B"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15</w:t>
      </w:r>
      <w:r w:rsidR="00C71B38" w:rsidRPr="00473F11">
        <w:rPr>
          <w:rFonts w:ascii="Times New Roman" w:hAnsi="Times New Roman"/>
          <w:b/>
          <w:sz w:val="24"/>
          <w:szCs w:val="24"/>
        </w:rPr>
        <w:t>4</w:t>
      </w:r>
      <w:r w:rsidRPr="00473F11">
        <w:rPr>
          <w:rFonts w:ascii="Times New Roman" w:hAnsi="Times New Roman"/>
          <w:b/>
          <w:sz w:val="24"/>
          <w:szCs w:val="24"/>
        </w:rPr>
        <w:t>.</w:t>
      </w:r>
    </w:p>
    <w:p w14:paraId="05D69027" w14:textId="77777777" w:rsidR="003A7C07" w:rsidRPr="00473F11" w:rsidRDefault="00FF499C"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Carinska uprava rješenjem naređuje nadziranoj osobi otklanjanje nedostataka i/ili nepravilnosti u postupanju i poslovanju u primjerenom roku ako utvrdi da ne provodi odredbe o proširenoj odgovornosti proizvođača proizvoda.</w:t>
      </w:r>
    </w:p>
    <w:p w14:paraId="1364DF3E" w14:textId="77777777" w:rsidR="003A7C07" w:rsidRPr="00473F11" w:rsidRDefault="003A7C07" w:rsidP="00144B45">
      <w:pPr>
        <w:spacing w:line="240" w:lineRule="auto"/>
        <w:jc w:val="center"/>
        <w:rPr>
          <w:rFonts w:ascii="Times New Roman" w:hAnsi="Times New Roman"/>
          <w:sz w:val="24"/>
          <w:szCs w:val="24"/>
        </w:rPr>
      </w:pPr>
      <w:r w:rsidRPr="00473F11">
        <w:rPr>
          <w:rFonts w:ascii="Times New Roman" w:hAnsi="Times New Roman"/>
          <w:b/>
          <w:bCs/>
          <w:sz w:val="24"/>
          <w:szCs w:val="24"/>
        </w:rPr>
        <w:t>Članak 15</w:t>
      </w:r>
      <w:r w:rsidR="00C71B38" w:rsidRPr="00473F11">
        <w:rPr>
          <w:rFonts w:ascii="Times New Roman" w:hAnsi="Times New Roman"/>
          <w:b/>
          <w:bCs/>
          <w:sz w:val="24"/>
          <w:szCs w:val="24"/>
        </w:rPr>
        <w:t>5</w:t>
      </w:r>
      <w:r w:rsidRPr="00473F11">
        <w:rPr>
          <w:rFonts w:ascii="Times New Roman" w:hAnsi="Times New Roman"/>
          <w:b/>
          <w:bCs/>
          <w:sz w:val="24"/>
          <w:szCs w:val="24"/>
        </w:rPr>
        <w:t>.</w:t>
      </w:r>
    </w:p>
    <w:p w14:paraId="1FD51468" w14:textId="77777777" w:rsidR="003A7C07" w:rsidRPr="00473F11" w:rsidRDefault="003A7C07" w:rsidP="005444B6">
      <w:pPr>
        <w:spacing w:line="240" w:lineRule="auto"/>
        <w:ind w:firstLine="720"/>
        <w:jc w:val="both"/>
        <w:rPr>
          <w:rFonts w:ascii="Times New Roman" w:hAnsi="Times New Roman"/>
          <w:sz w:val="24"/>
          <w:szCs w:val="24"/>
        </w:rPr>
      </w:pPr>
      <w:r w:rsidRPr="00473F11">
        <w:rPr>
          <w:rFonts w:ascii="Times New Roman" w:hAnsi="Times New Roman"/>
          <w:sz w:val="24"/>
          <w:szCs w:val="24"/>
        </w:rPr>
        <w:t>Ako rudarski inspektor u obavljanju inspekcijskog nadzora utvrdi povredu odredbi ovoga Zakona ili propisa donesenih na temelju ovoga Zakona, u dijelu koji se odnosi na gospodarenje otpadom iz rudarske industrije, rješenjem će nadziranoj osobi narediti otklanjanje utvrđenih nedostataka, odnosno nepravilnosti u određenom roku.</w:t>
      </w:r>
    </w:p>
    <w:p w14:paraId="4C7CAD2D" w14:textId="77777777" w:rsidR="005A1AA0" w:rsidRPr="00473F11" w:rsidRDefault="005A1AA0" w:rsidP="00144B45">
      <w:pPr>
        <w:spacing w:line="240" w:lineRule="auto"/>
        <w:jc w:val="center"/>
        <w:rPr>
          <w:rFonts w:ascii="Times New Roman" w:hAnsi="Times New Roman"/>
          <w:b/>
          <w:i/>
          <w:sz w:val="24"/>
          <w:szCs w:val="24"/>
        </w:rPr>
      </w:pPr>
      <w:r w:rsidRPr="00473F11">
        <w:rPr>
          <w:rFonts w:ascii="Times New Roman" w:hAnsi="Times New Roman"/>
          <w:b/>
          <w:i/>
          <w:sz w:val="24"/>
          <w:szCs w:val="24"/>
        </w:rPr>
        <w:t>Izvršenje inspekcijskog rješenja</w:t>
      </w:r>
    </w:p>
    <w:p w14:paraId="660C778E" w14:textId="77777777" w:rsidR="005A1AA0" w:rsidRPr="00473F11" w:rsidRDefault="005A1AA0" w:rsidP="00144B45">
      <w:pPr>
        <w:spacing w:line="240" w:lineRule="auto"/>
        <w:jc w:val="center"/>
        <w:rPr>
          <w:rFonts w:ascii="Times New Roman" w:hAnsi="Times New Roman"/>
          <w:b/>
          <w:sz w:val="24"/>
          <w:szCs w:val="24"/>
        </w:rPr>
      </w:pPr>
      <w:r w:rsidRPr="00473F11">
        <w:rPr>
          <w:rFonts w:ascii="Times New Roman" w:hAnsi="Times New Roman"/>
          <w:b/>
          <w:sz w:val="24"/>
          <w:szCs w:val="24"/>
        </w:rPr>
        <w:t>Članak 15</w:t>
      </w:r>
      <w:r w:rsidR="00C71B38" w:rsidRPr="00473F11">
        <w:rPr>
          <w:rFonts w:ascii="Times New Roman" w:hAnsi="Times New Roman"/>
          <w:b/>
          <w:sz w:val="24"/>
          <w:szCs w:val="24"/>
        </w:rPr>
        <w:t>6</w:t>
      </w:r>
      <w:r w:rsidRPr="00473F11">
        <w:rPr>
          <w:rFonts w:ascii="Times New Roman" w:hAnsi="Times New Roman"/>
          <w:b/>
          <w:sz w:val="24"/>
          <w:szCs w:val="24"/>
        </w:rPr>
        <w:t>.</w:t>
      </w:r>
    </w:p>
    <w:p w14:paraId="0753651F" w14:textId="0571F71F" w:rsidR="005A1AA0" w:rsidRPr="00473F11" w:rsidRDefault="005A1AA0"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Iznos novčane</w:t>
      </w:r>
      <w:r w:rsidR="00295BA6" w:rsidRPr="00473F11">
        <w:rPr>
          <w:rFonts w:ascii="Times New Roman" w:hAnsi="Times New Roman"/>
          <w:sz w:val="24"/>
          <w:szCs w:val="24"/>
        </w:rPr>
        <w:t xml:space="preserve"> kazne kojom se nadzirana osoba</w:t>
      </w:r>
      <w:r w:rsidRPr="00473F11">
        <w:rPr>
          <w:rFonts w:ascii="Times New Roman" w:hAnsi="Times New Roman"/>
          <w:sz w:val="24"/>
          <w:szCs w:val="24"/>
        </w:rPr>
        <w:t xml:space="preserve"> prisiljava na izvršenje naređene mjere iz članka</w:t>
      </w:r>
      <w:r w:rsidR="00295BA6" w:rsidRPr="00473F11">
        <w:rPr>
          <w:rFonts w:ascii="Times New Roman" w:hAnsi="Times New Roman"/>
          <w:sz w:val="24"/>
          <w:szCs w:val="24"/>
        </w:rPr>
        <w:t xml:space="preserve"> 143</w:t>
      </w:r>
      <w:r w:rsidRPr="00473F11">
        <w:rPr>
          <w:rFonts w:ascii="Times New Roman" w:hAnsi="Times New Roman"/>
          <w:sz w:val="24"/>
          <w:szCs w:val="24"/>
        </w:rPr>
        <w:t xml:space="preserve">., članka </w:t>
      </w:r>
      <w:r w:rsidR="00295BA6" w:rsidRPr="00473F11">
        <w:rPr>
          <w:rFonts w:ascii="Times New Roman" w:hAnsi="Times New Roman"/>
          <w:sz w:val="24"/>
          <w:szCs w:val="24"/>
        </w:rPr>
        <w:t>144.</w:t>
      </w:r>
      <w:r w:rsidRPr="00473F11">
        <w:rPr>
          <w:rFonts w:ascii="Times New Roman" w:hAnsi="Times New Roman"/>
          <w:sz w:val="24"/>
          <w:szCs w:val="24"/>
        </w:rPr>
        <w:t>, članka 14</w:t>
      </w:r>
      <w:r w:rsidR="00CB2FDD" w:rsidRPr="00473F11">
        <w:rPr>
          <w:rFonts w:ascii="Times New Roman" w:hAnsi="Times New Roman"/>
          <w:sz w:val="24"/>
          <w:szCs w:val="24"/>
        </w:rPr>
        <w:t>7. stavka 1</w:t>
      </w:r>
      <w:r w:rsidRPr="00473F11">
        <w:rPr>
          <w:rFonts w:ascii="Times New Roman" w:hAnsi="Times New Roman"/>
          <w:sz w:val="24"/>
          <w:szCs w:val="24"/>
        </w:rPr>
        <w:t>.,</w:t>
      </w:r>
      <w:r w:rsidR="003B0C2F" w:rsidRPr="00473F11">
        <w:rPr>
          <w:rFonts w:ascii="Times New Roman" w:hAnsi="Times New Roman"/>
          <w:sz w:val="24"/>
          <w:szCs w:val="24"/>
        </w:rPr>
        <w:t xml:space="preserve"> članka</w:t>
      </w:r>
      <w:r w:rsidR="00295BA6" w:rsidRPr="00473F11">
        <w:rPr>
          <w:rFonts w:ascii="Times New Roman" w:hAnsi="Times New Roman"/>
          <w:sz w:val="24"/>
          <w:szCs w:val="24"/>
        </w:rPr>
        <w:t xml:space="preserve"> 148.</w:t>
      </w:r>
      <w:r w:rsidRPr="00473F11">
        <w:rPr>
          <w:rFonts w:ascii="Times New Roman" w:hAnsi="Times New Roman"/>
          <w:sz w:val="24"/>
          <w:szCs w:val="24"/>
        </w:rPr>
        <w:t>, članka 149</w:t>
      </w:r>
      <w:r w:rsidR="00073484" w:rsidRPr="00473F11">
        <w:rPr>
          <w:rFonts w:ascii="Times New Roman" w:hAnsi="Times New Roman"/>
          <w:sz w:val="24"/>
          <w:szCs w:val="24"/>
        </w:rPr>
        <w:t>.</w:t>
      </w:r>
      <w:r w:rsidRPr="00473F11">
        <w:rPr>
          <w:rFonts w:ascii="Times New Roman" w:hAnsi="Times New Roman"/>
          <w:sz w:val="24"/>
          <w:szCs w:val="24"/>
        </w:rPr>
        <w:t xml:space="preserve">, </w:t>
      </w:r>
      <w:r w:rsidR="00073484" w:rsidRPr="00473F11">
        <w:rPr>
          <w:rFonts w:ascii="Times New Roman" w:hAnsi="Times New Roman"/>
          <w:sz w:val="24"/>
          <w:szCs w:val="24"/>
        </w:rPr>
        <w:t>članka 150. stavka 1</w:t>
      </w:r>
      <w:r w:rsidR="00295BA6" w:rsidRPr="00473F11">
        <w:rPr>
          <w:rFonts w:ascii="Times New Roman" w:hAnsi="Times New Roman"/>
          <w:sz w:val="24"/>
          <w:szCs w:val="24"/>
        </w:rPr>
        <w:t>., članka 15</w:t>
      </w:r>
      <w:r w:rsidR="00734A3D" w:rsidRPr="00473F11">
        <w:rPr>
          <w:rFonts w:ascii="Times New Roman" w:hAnsi="Times New Roman"/>
          <w:sz w:val="24"/>
          <w:szCs w:val="24"/>
        </w:rPr>
        <w:t>3</w:t>
      </w:r>
      <w:r w:rsidRPr="00473F11">
        <w:rPr>
          <w:rFonts w:ascii="Times New Roman" w:hAnsi="Times New Roman"/>
          <w:sz w:val="24"/>
          <w:szCs w:val="24"/>
        </w:rPr>
        <w:t>.</w:t>
      </w:r>
      <w:r w:rsidR="00FB4411" w:rsidRPr="00473F11">
        <w:rPr>
          <w:rFonts w:ascii="Times New Roman" w:hAnsi="Times New Roman"/>
          <w:sz w:val="24"/>
          <w:szCs w:val="24"/>
        </w:rPr>
        <w:t>,</w:t>
      </w:r>
      <w:r w:rsidR="00295BA6" w:rsidRPr="00473F11">
        <w:rPr>
          <w:rFonts w:ascii="Times New Roman" w:hAnsi="Times New Roman"/>
          <w:sz w:val="24"/>
          <w:szCs w:val="24"/>
        </w:rPr>
        <w:t xml:space="preserve"> članka 15</w:t>
      </w:r>
      <w:r w:rsidR="00734A3D" w:rsidRPr="00473F11">
        <w:rPr>
          <w:rFonts w:ascii="Times New Roman" w:hAnsi="Times New Roman"/>
          <w:sz w:val="24"/>
          <w:szCs w:val="24"/>
        </w:rPr>
        <w:t>4</w:t>
      </w:r>
      <w:r w:rsidR="00295BA6" w:rsidRPr="00473F11">
        <w:rPr>
          <w:rFonts w:ascii="Times New Roman" w:hAnsi="Times New Roman"/>
          <w:sz w:val="24"/>
          <w:szCs w:val="24"/>
        </w:rPr>
        <w:t>.</w:t>
      </w:r>
      <w:r w:rsidRPr="00473F11">
        <w:rPr>
          <w:rFonts w:ascii="Times New Roman" w:hAnsi="Times New Roman"/>
          <w:sz w:val="24"/>
          <w:szCs w:val="24"/>
        </w:rPr>
        <w:t xml:space="preserve"> </w:t>
      </w:r>
      <w:r w:rsidR="00FB4411" w:rsidRPr="00473F11">
        <w:rPr>
          <w:rFonts w:ascii="Times New Roman" w:hAnsi="Times New Roman"/>
          <w:sz w:val="24"/>
          <w:szCs w:val="24"/>
        </w:rPr>
        <w:t>i članka 15</w:t>
      </w:r>
      <w:r w:rsidR="00734A3D" w:rsidRPr="00473F11">
        <w:rPr>
          <w:rFonts w:ascii="Times New Roman" w:hAnsi="Times New Roman"/>
          <w:sz w:val="24"/>
          <w:szCs w:val="24"/>
        </w:rPr>
        <w:t>5</w:t>
      </w:r>
      <w:r w:rsidR="00FB4411" w:rsidRPr="00473F11">
        <w:rPr>
          <w:rFonts w:ascii="Times New Roman" w:hAnsi="Times New Roman"/>
          <w:sz w:val="24"/>
          <w:szCs w:val="24"/>
        </w:rPr>
        <w:t xml:space="preserve"> </w:t>
      </w:r>
      <w:r w:rsidRPr="00473F11">
        <w:rPr>
          <w:rFonts w:ascii="Times New Roman" w:hAnsi="Times New Roman"/>
          <w:sz w:val="24"/>
          <w:szCs w:val="24"/>
        </w:rPr>
        <w:t xml:space="preserve">uplaćuje se u korist državnog proračuna u roku </w:t>
      </w:r>
      <w:r w:rsidR="00654576" w:rsidRPr="00473F11">
        <w:rPr>
          <w:rFonts w:ascii="Times New Roman" w:hAnsi="Times New Roman"/>
          <w:sz w:val="24"/>
          <w:szCs w:val="24"/>
        </w:rPr>
        <w:t>30</w:t>
      </w:r>
      <w:r w:rsidRPr="00473F11">
        <w:rPr>
          <w:rFonts w:ascii="Times New Roman" w:hAnsi="Times New Roman"/>
          <w:sz w:val="24"/>
          <w:szCs w:val="24"/>
        </w:rPr>
        <w:t xml:space="preserve"> dana od izvršnosti rješenja o izvršenju naplatom novčane kazne. </w:t>
      </w:r>
    </w:p>
    <w:p w14:paraId="255B0445" w14:textId="77777777" w:rsidR="00757B45" w:rsidRPr="00473F11" w:rsidRDefault="005A1AA0"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w:t>
      </w:r>
      <w:r w:rsidR="00295BA6" w:rsidRPr="00473F11">
        <w:rPr>
          <w:rFonts w:ascii="Times New Roman" w:hAnsi="Times New Roman"/>
          <w:sz w:val="24"/>
          <w:szCs w:val="24"/>
        </w:rPr>
        <w:t>Ako nadzirana osoba</w:t>
      </w:r>
      <w:r w:rsidR="00B62F7E" w:rsidRPr="00473F11">
        <w:rPr>
          <w:rFonts w:ascii="Times New Roman" w:hAnsi="Times New Roman"/>
          <w:sz w:val="24"/>
          <w:szCs w:val="24"/>
        </w:rPr>
        <w:t xml:space="preserve"> nakon</w:t>
      </w:r>
      <w:r w:rsidRPr="00473F11">
        <w:rPr>
          <w:rFonts w:ascii="Times New Roman" w:hAnsi="Times New Roman"/>
          <w:sz w:val="24"/>
          <w:szCs w:val="24"/>
        </w:rPr>
        <w:t xml:space="preserve"> istek</w:t>
      </w:r>
      <w:r w:rsidR="00B62F7E" w:rsidRPr="00473F11">
        <w:rPr>
          <w:rFonts w:ascii="Times New Roman" w:hAnsi="Times New Roman"/>
          <w:sz w:val="24"/>
          <w:szCs w:val="24"/>
        </w:rPr>
        <w:t>a</w:t>
      </w:r>
      <w:r w:rsidRPr="00473F11">
        <w:rPr>
          <w:rFonts w:ascii="Times New Roman" w:hAnsi="Times New Roman"/>
          <w:sz w:val="24"/>
          <w:szCs w:val="24"/>
        </w:rPr>
        <w:t xml:space="preserve"> roka iz stavka </w:t>
      </w:r>
      <w:r w:rsidR="00B62F7E" w:rsidRPr="00473F11">
        <w:rPr>
          <w:rFonts w:ascii="Times New Roman" w:hAnsi="Times New Roman"/>
          <w:sz w:val="24"/>
          <w:szCs w:val="24"/>
        </w:rPr>
        <w:t>1</w:t>
      </w:r>
      <w:r w:rsidRPr="00473F11">
        <w:rPr>
          <w:rFonts w:ascii="Times New Roman" w:hAnsi="Times New Roman"/>
          <w:sz w:val="24"/>
          <w:szCs w:val="24"/>
        </w:rPr>
        <w:t>. ovoga članka ne dostavi inspektoru dokaz o uplati novčane kazne, naplati će se pristupiti prisilnim putem.</w:t>
      </w:r>
    </w:p>
    <w:p w14:paraId="2FBF92C6"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BB0383" w:rsidRPr="00473F11">
        <w:rPr>
          <w:rFonts w:ascii="Times New Roman" w:hAnsi="Times New Roman"/>
          <w:b/>
          <w:sz w:val="24"/>
          <w:szCs w:val="24"/>
        </w:rPr>
        <w:t>5</w:t>
      </w:r>
      <w:r w:rsidR="00C71B38" w:rsidRPr="00473F11">
        <w:rPr>
          <w:rFonts w:ascii="Times New Roman" w:hAnsi="Times New Roman"/>
          <w:b/>
          <w:sz w:val="24"/>
          <w:szCs w:val="24"/>
        </w:rPr>
        <w:t>7</w:t>
      </w:r>
      <w:r w:rsidRPr="00473F11">
        <w:rPr>
          <w:rFonts w:ascii="Times New Roman" w:hAnsi="Times New Roman"/>
          <w:b/>
          <w:sz w:val="24"/>
          <w:szCs w:val="24"/>
        </w:rPr>
        <w:t>.</w:t>
      </w:r>
    </w:p>
    <w:p w14:paraId="636E8940"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U svrhu osiguranja provedbe mjera iz članka </w:t>
      </w:r>
      <w:r w:rsidR="009771A1" w:rsidRPr="00473F11">
        <w:rPr>
          <w:rFonts w:ascii="Times New Roman" w:hAnsi="Times New Roman"/>
          <w:sz w:val="24"/>
          <w:szCs w:val="24"/>
        </w:rPr>
        <w:t>14</w:t>
      </w:r>
      <w:r w:rsidR="005A69C4" w:rsidRPr="00473F11">
        <w:rPr>
          <w:rFonts w:ascii="Times New Roman" w:hAnsi="Times New Roman"/>
          <w:sz w:val="24"/>
          <w:szCs w:val="24"/>
        </w:rPr>
        <w:t>7</w:t>
      </w:r>
      <w:r w:rsidRPr="00473F11">
        <w:rPr>
          <w:rFonts w:ascii="Times New Roman" w:hAnsi="Times New Roman"/>
          <w:sz w:val="24"/>
          <w:szCs w:val="24"/>
        </w:rPr>
        <w:t xml:space="preserve">. stavka 1. i članka </w:t>
      </w:r>
      <w:r w:rsidR="009771A1" w:rsidRPr="00473F11">
        <w:rPr>
          <w:rFonts w:ascii="Times New Roman" w:hAnsi="Times New Roman"/>
          <w:sz w:val="24"/>
          <w:szCs w:val="24"/>
        </w:rPr>
        <w:t>15</w:t>
      </w:r>
      <w:r w:rsidR="005A69C4" w:rsidRPr="00473F11">
        <w:rPr>
          <w:rFonts w:ascii="Times New Roman" w:hAnsi="Times New Roman"/>
          <w:sz w:val="24"/>
          <w:szCs w:val="24"/>
        </w:rPr>
        <w:t>0</w:t>
      </w:r>
      <w:r w:rsidRPr="00473F11">
        <w:rPr>
          <w:rFonts w:ascii="Times New Roman" w:hAnsi="Times New Roman"/>
          <w:sz w:val="24"/>
          <w:szCs w:val="24"/>
        </w:rPr>
        <w:t>. stavka 1. ovoga Zakona, inspektor može zapečatiti radne prostorije, prostore, uređaje i opremu ili na drugi način onemogućiti daljnje nezakonito obavljanje djelatnosti.</w:t>
      </w:r>
    </w:p>
    <w:p w14:paraId="2294357E" w14:textId="77777777" w:rsidR="00BA5C02" w:rsidRPr="00473F11" w:rsidRDefault="00FF499C"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Način pečaćenja iz stavka 1. ovoga članka određen je zakonom kojim se uređuje </w:t>
      </w:r>
      <w:r w:rsidR="00377083" w:rsidRPr="00473F11">
        <w:rPr>
          <w:rFonts w:ascii="Times New Roman" w:hAnsi="Times New Roman"/>
          <w:sz w:val="24"/>
          <w:szCs w:val="24"/>
        </w:rPr>
        <w:t>djelokrug, dužnosti i ovlasti i</w:t>
      </w:r>
      <w:r w:rsidR="00BA5C02" w:rsidRPr="00473F11">
        <w:rPr>
          <w:rFonts w:ascii="Times New Roman" w:hAnsi="Times New Roman"/>
          <w:sz w:val="24"/>
          <w:szCs w:val="24"/>
        </w:rPr>
        <w:t>nspektora Državnog inspektorata</w:t>
      </w:r>
      <w:r w:rsidRPr="00473F11">
        <w:rPr>
          <w:rFonts w:ascii="Times New Roman" w:hAnsi="Times New Roman"/>
          <w:sz w:val="24"/>
          <w:szCs w:val="24"/>
        </w:rPr>
        <w:t>.</w:t>
      </w:r>
    </w:p>
    <w:p w14:paraId="2AD4E310"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BB0383" w:rsidRPr="00473F11">
        <w:rPr>
          <w:rFonts w:ascii="Times New Roman" w:hAnsi="Times New Roman"/>
          <w:b/>
          <w:sz w:val="24"/>
          <w:szCs w:val="24"/>
        </w:rPr>
        <w:t>5</w:t>
      </w:r>
      <w:r w:rsidR="00C71B38" w:rsidRPr="00473F11">
        <w:rPr>
          <w:rFonts w:ascii="Times New Roman" w:hAnsi="Times New Roman"/>
          <w:b/>
          <w:sz w:val="24"/>
          <w:szCs w:val="24"/>
        </w:rPr>
        <w:t>8</w:t>
      </w:r>
      <w:r w:rsidRPr="00473F11">
        <w:rPr>
          <w:rFonts w:ascii="Times New Roman" w:hAnsi="Times New Roman"/>
          <w:b/>
          <w:sz w:val="24"/>
          <w:szCs w:val="24"/>
        </w:rPr>
        <w:t>.</w:t>
      </w:r>
    </w:p>
    <w:p w14:paraId="4417B0CF" w14:textId="77777777" w:rsidR="00FF499C" w:rsidRPr="00473F11" w:rsidRDefault="00FF499C"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Ako izvršenik ne postupi po izvršnom rješenju iz članka </w:t>
      </w:r>
      <w:r w:rsidR="00FB39B3" w:rsidRPr="00473F11">
        <w:rPr>
          <w:rFonts w:ascii="Times New Roman" w:hAnsi="Times New Roman"/>
          <w:sz w:val="24"/>
          <w:szCs w:val="24"/>
        </w:rPr>
        <w:t>144</w:t>
      </w:r>
      <w:r w:rsidRPr="00473F11">
        <w:rPr>
          <w:rFonts w:ascii="Times New Roman" w:hAnsi="Times New Roman"/>
          <w:sz w:val="24"/>
          <w:szCs w:val="24"/>
        </w:rPr>
        <w:t xml:space="preserve">. stavka 1., članka </w:t>
      </w:r>
      <w:r w:rsidR="00FB39B3" w:rsidRPr="00473F11">
        <w:rPr>
          <w:rFonts w:ascii="Times New Roman" w:hAnsi="Times New Roman"/>
          <w:sz w:val="24"/>
          <w:szCs w:val="24"/>
        </w:rPr>
        <w:t>146</w:t>
      </w:r>
      <w:r w:rsidRPr="00473F11">
        <w:rPr>
          <w:rFonts w:ascii="Times New Roman" w:hAnsi="Times New Roman"/>
          <w:sz w:val="24"/>
          <w:szCs w:val="24"/>
        </w:rPr>
        <w:t xml:space="preserve">. stavka 1. i članka </w:t>
      </w:r>
      <w:r w:rsidR="00FB39B3" w:rsidRPr="00473F11">
        <w:rPr>
          <w:rFonts w:ascii="Times New Roman" w:hAnsi="Times New Roman"/>
          <w:sz w:val="24"/>
          <w:szCs w:val="24"/>
        </w:rPr>
        <w:t>149</w:t>
      </w:r>
      <w:r w:rsidRPr="00473F11">
        <w:rPr>
          <w:rFonts w:ascii="Times New Roman" w:hAnsi="Times New Roman"/>
          <w:sz w:val="24"/>
          <w:szCs w:val="24"/>
        </w:rPr>
        <w:t>. stavka 3. ovoga Zakona, inspektor rješenjem o izvršenju može odrediti dodatni rok za ispunjenje obveze dane tim rješenjem.</w:t>
      </w:r>
    </w:p>
    <w:p w14:paraId="5BE6C06D"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C71B38" w:rsidRPr="00473F11">
        <w:rPr>
          <w:rFonts w:ascii="Times New Roman" w:hAnsi="Times New Roman"/>
          <w:b/>
          <w:sz w:val="24"/>
          <w:szCs w:val="24"/>
        </w:rPr>
        <w:t>59</w:t>
      </w:r>
      <w:r w:rsidRPr="00473F11">
        <w:rPr>
          <w:rFonts w:ascii="Times New Roman" w:hAnsi="Times New Roman"/>
          <w:b/>
          <w:sz w:val="24"/>
          <w:szCs w:val="24"/>
        </w:rPr>
        <w:t>.</w:t>
      </w:r>
    </w:p>
    <w:p w14:paraId="3E70FD86"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Troškovi izvršenja rješenja iz članka </w:t>
      </w:r>
      <w:r w:rsidR="00FB39B3" w:rsidRPr="00473F11">
        <w:rPr>
          <w:rFonts w:ascii="Times New Roman" w:hAnsi="Times New Roman"/>
          <w:sz w:val="24"/>
          <w:szCs w:val="24"/>
        </w:rPr>
        <w:t>144</w:t>
      </w:r>
      <w:r w:rsidRPr="00473F11">
        <w:rPr>
          <w:rFonts w:ascii="Times New Roman" w:hAnsi="Times New Roman"/>
          <w:sz w:val="24"/>
          <w:szCs w:val="24"/>
        </w:rPr>
        <w:t xml:space="preserve">., članka </w:t>
      </w:r>
      <w:r w:rsidR="00FB39B3" w:rsidRPr="00473F11">
        <w:rPr>
          <w:rFonts w:ascii="Times New Roman" w:hAnsi="Times New Roman"/>
          <w:sz w:val="24"/>
          <w:szCs w:val="24"/>
        </w:rPr>
        <w:t>146</w:t>
      </w:r>
      <w:r w:rsidRPr="00473F11">
        <w:rPr>
          <w:rFonts w:ascii="Times New Roman" w:hAnsi="Times New Roman"/>
          <w:sz w:val="24"/>
          <w:szCs w:val="24"/>
        </w:rPr>
        <w:t xml:space="preserve">. i članka </w:t>
      </w:r>
      <w:r w:rsidR="00FB39B3" w:rsidRPr="00473F11">
        <w:rPr>
          <w:rFonts w:ascii="Times New Roman" w:hAnsi="Times New Roman"/>
          <w:sz w:val="24"/>
          <w:szCs w:val="24"/>
        </w:rPr>
        <w:t>149</w:t>
      </w:r>
      <w:r w:rsidRPr="00473F11">
        <w:rPr>
          <w:rFonts w:ascii="Times New Roman" w:hAnsi="Times New Roman"/>
          <w:sz w:val="24"/>
          <w:szCs w:val="24"/>
        </w:rPr>
        <w:t>. putem treće osobe namiruju se iz državnog proračuna do naplate od izvršenika.</w:t>
      </w:r>
    </w:p>
    <w:p w14:paraId="0FBAD50D"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Republika Hrvatska ima pravo na naknadu svih troškova izvršenja rješenja putem treće osobe. </w:t>
      </w:r>
    </w:p>
    <w:p w14:paraId="0D8BFF42"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(3) Radi osiguranja naplate svih troškova iz stavka 2. ovoga članka Republika Hrvatska na temelju ovoga Zakona stječe zakonsko založno pravo na nekretnini na kojoj je izvršeno uklanjanje otpada putem treće osobe do visine svih troškova izvršenja inspekcijskog rješenja.</w:t>
      </w:r>
    </w:p>
    <w:p w14:paraId="4ECC4EE8"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(4) Prije postupka izvršenja rješenja putem treće osobe mjesno nadležni </w:t>
      </w:r>
      <w:r w:rsidR="00485331" w:rsidRPr="00473F11">
        <w:rPr>
          <w:rFonts w:ascii="Times New Roman" w:hAnsi="Times New Roman"/>
          <w:sz w:val="24"/>
          <w:szCs w:val="24"/>
        </w:rPr>
        <w:t>općinski</w:t>
      </w:r>
      <w:r w:rsidRPr="00473F11">
        <w:rPr>
          <w:rFonts w:ascii="Times New Roman" w:hAnsi="Times New Roman"/>
          <w:sz w:val="24"/>
          <w:szCs w:val="24"/>
        </w:rPr>
        <w:t xml:space="preserve"> sud će na prijedlog Republike Hrvatske</w:t>
      </w:r>
      <w:r w:rsidR="00B61DF0" w:rsidRPr="00473F11">
        <w:rPr>
          <w:rFonts w:ascii="Times New Roman" w:hAnsi="Times New Roman"/>
          <w:sz w:val="24"/>
          <w:szCs w:val="24"/>
        </w:rPr>
        <w:t xml:space="preserve"> u zemljišnoj knjizi</w:t>
      </w:r>
      <w:r w:rsidRPr="00473F11">
        <w:rPr>
          <w:rFonts w:ascii="Times New Roman" w:hAnsi="Times New Roman"/>
          <w:sz w:val="24"/>
          <w:szCs w:val="24"/>
        </w:rPr>
        <w:t xml:space="preserve"> na temelju rješenja</w:t>
      </w:r>
      <w:r w:rsidR="00CA331D" w:rsidRPr="00473F11">
        <w:rPr>
          <w:rFonts w:ascii="Times New Roman" w:hAnsi="Times New Roman"/>
          <w:sz w:val="24"/>
          <w:szCs w:val="24"/>
        </w:rPr>
        <w:t xml:space="preserve"> kojim se naređuje mjera</w:t>
      </w:r>
      <w:r w:rsidR="00B54462" w:rsidRPr="00473F11">
        <w:rPr>
          <w:rFonts w:ascii="Times New Roman" w:hAnsi="Times New Roman"/>
          <w:sz w:val="24"/>
          <w:szCs w:val="24"/>
        </w:rPr>
        <w:t xml:space="preserve"> izvršiti zabilježbu pokretanja postupka</w:t>
      </w:r>
      <w:r w:rsidR="00E3479D" w:rsidRPr="00473F11">
        <w:rPr>
          <w:rFonts w:ascii="Times New Roman" w:hAnsi="Times New Roman"/>
          <w:sz w:val="24"/>
          <w:szCs w:val="24"/>
        </w:rPr>
        <w:t>.</w:t>
      </w:r>
    </w:p>
    <w:p w14:paraId="0EFC0283" w14:textId="77777777" w:rsidR="00A750D8" w:rsidRPr="00473F11" w:rsidRDefault="00A750D8"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(5) Inspektor rješenjem utvrđuje iznos troškova izvršenja rješenja putem treće osobe na temelju računa treće osobe koja je izvela radove uklanjanja otpada za Republiku Hrvatsku.</w:t>
      </w:r>
    </w:p>
    <w:p w14:paraId="74F9021A" w14:textId="77777777" w:rsidR="00744318"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w:t>
      </w:r>
      <w:r w:rsidR="00A750D8" w:rsidRPr="00473F11">
        <w:rPr>
          <w:rFonts w:ascii="Times New Roman" w:hAnsi="Times New Roman"/>
          <w:sz w:val="24"/>
          <w:szCs w:val="24"/>
        </w:rPr>
        <w:t>6</w:t>
      </w:r>
      <w:r w:rsidRPr="00473F11">
        <w:rPr>
          <w:rFonts w:ascii="Times New Roman" w:hAnsi="Times New Roman"/>
          <w:sz w:val="24"/>
          <w:szCs w:val="24"/>
        </w:rPr>
        <w:t xml:space="preserve">) Mjesno nadležni </w:t>
      </w:r>
      <w:r w:rsidR="00485331" w:rsidRPr="00473F11">
        <w:rPr>
          <w:rFonts w:ascii="Times New Roman" w:hAnsi="Times New Roman"/>
          <w:sz w:val="24"/>
          <w:szCs w:val="24"/>
        </w:rPr>
        <w:t>općinski</w:t>
      </w:r>
      <w:r w:rsidRPr="00473F11">
        <w:rPr>
          <w:rFonts w:ascii="Times New Roman" w:hAnsi="Times New Roman"/>
          <w:sz w:val="24"/>
          <w:szCs w:val="24"/>
        </w:rPr>
        <w:t xml:space="preserve"> sud provest će u korist Republike Hrvatske upis založnog prava na temelju </w:t>
      </w:r>
      <w:r w:rsidR="00A750D8" w:rsidRPr="00473F11">
        <w:rPr>
          <w:rFonts w:ascii="Times New Roman" w:hAnsi="Times New Roman"/>
          <w:sz w:val="24"/>
          <w:szCs w:val="24"/>
        </w:rPr>
        <w:t>rješenja iz stavka 5. ovoga članka</w:t>
      </w:r>
      <w:r w:rsidR="00744318" w:rsidRPr="00473F11">
        <w:rPr>
          <w:rFonts w:ascii="Times New Roman" w:hAnsi="Times New Roman"/>
          <w:sz w:val="24"/>
          <w:szCs w:val="24"/>
        </w:rPr>
        <w:t xml:space="preserve"> pod redom prvenstva zabilježbe iz stavka 4. ovoga Zakona.</w:t>
      </w:r>
    </w:p>
    <w:p w14:paraId="0FD28739" w14:textId="77777777" w:rsidR="00FF499C" w:rsidRPr="00473F11" w:rsidRDefault="00744318"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(7) Istovremeno s upisom založnog</w:t>
      </w:r>
      <w:r w:rsidR="00227392" w:rsidRPr="00473F11">
        <w:rPr>
          <w:rFonts w:ascii="Times New Roman" w:hAnsi="Times New Roman"/>
          <w:sz w:val="24"/>
          <w:szCs w:val="24"/>
        </w:rPr>
        <w:t xml:space="preserve"> prava</w:t>
      </w:r>
      <w:r w:rsidRPr="00473F11">
        <w:rPr>
          <w:rFonts w:ascii="Times New Roman" w:hAnsi="Times New Roman"/>
          <w:sz w:val="24"/>
          <w:szCs w:val="24"/>
        </w:rPr>
        <w:t xml:space="preserve"> iz stavka 6. ovoga članka, nadležni sud će brisat</w:t>
      </w:r>
      <w:r w:rsidR="00B346D1" w:rsidRPr="00473F11">
        <w:rPr>
          <w:rFonts w:ascii="Times New Roman" w:hAnsi="Times New Roman"/>
          <w:sz w:val="24"/>
          <w:szCs w:val="24"/>
        </w:rPr>
        <w:t>i</w:t>
      </w:r>
      <w:r w:rsidRPr="00473F11">
        <w:rPr>
          <w:rFonts w:ascii="Times New Roman" w:hAnsi="Times New Roman"/>
          <w:sz w:val="24"/>
          <w:szCs w:val="24"/>
        </w:rPr>
        <w:t xml:space="preserve"> </w:t>
      </w:r>
      <w:r w:rsidR="0067776F" w:rsidRPr="00473F11">
        <w:rPr>
          <w:rFonts w:ascii="Times New Roman" w:hAnsi="Times New Roman"/>
          <w:sz w:val="24"/>
          <w:szCs w:val="24"/>
        </w:rPr>
        <w:t xml:space="preserve"> zabilježbu</w:t>
      </w:r>
      <w:r w:rsidR="00E56941" w:rsidRPr="00473F11">
        <w:rPr>
          <w:rFonts w:ascii="Times New Roman" w:hAnsi="Times New Roman"/>
          <w:sz w:val="24"/>
          <w:szCs w:val="24"/>
        </w:rPr>
        <w:t xml:space="preserve"> iz stavka 4.</w:t>
      </w:r>
      <w:r w:rsidR="000E5A9E" w:rsidRPr="00473F11">
        <w:rPr>
          <w:rFonts w:ascii="Times New Roman" w:hAnsi="Times New Roman"/>
          <w:sz w:val="24"/>
          <w:szCs w:val="24"/>
        </w:rPr>
        <w:t xml:space="preserve"> </w:t>
      </w:r>
      <w:r w:rsidR="00E56941" w:rsidRPr="00473F11">
        <w:rPr>
          <w:rFonts w:ascii="Times New Roman" w:hAnsi="Times New Roman"/>
          <w:sz w:val="24"/>
          <w:szCs w:val="24"/>
        </w:rPr>
        <w:t>ovoga članka.</w:t>
      </w:r>
    </w:p>
    <w:p w14:paraId="1A9A5F37"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Pravni lijek</w:t>
      </w:r>
    </w:p>
    <w:p w14:paraId="2F437BBA" w14:textId="77777777" w:rsidR="00FF499C" w:rsidRPr="00473F11" w:rsidRDefault="00FF499C" w:rsidP="00144B45">
      <w:pPr>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5A1AA0" w:rsidRPr="00473F11">
        <w:rPr>
          <w:rFonts w:ascii="Times New Roman" w:hAnsi="Times New Roman"/>
          <w:b/>
          <w:sz w:val="24"/>
          <w:szCs w:val="24"/>
        </w:rPr>
        <w:t>6</w:t>
      </w:r>
      <w:r w:rsidR="00C71B38" w:rsidRPr="00473F11">
        <w:rPr>
          <w:rFonts w:ascii="Times New Roman" w:hAnsi="Times New Roman"/>
          <w:b/>
          <w:sz w:val="24"/>
          <w:szCs w:val="24"/>
        </w:rPr>
        <w:t>0</w:t>
      </w:r>
      <w:r w:rsidRPr="00473F11">
        <w:rPr>
          <w:rFonts w:ascii="Times New Roman" w:hAnsi="Times New Roman"/>
          <w:b/>
          <w:sz w:val="24"/>
          <w:szCs w:val="24"/>
        </w:rPr>
        <w:t>.</w:t>
      </w:r>
    </w:p>
    <w:p w14:paraId="4AEE51A1" w14:textId="77777777" w:rsidR="00120DD1" w:rsidRPr="00473F11" w:rsidRDefault="008E5003" w:rsidP="00144B45">
      <w:pPr>
        <w:pStyle w:val="normal-000123"/>
        <w:spacing w:after="0"/>
        <w:ind w:firstLine="720"/>
      </w:pPr>
      <w:r w:rsidRPr="00473F11">
        <w:rPr>
          <w:rStyle w:val="zadanifontodlomka-000010"/>
        </w:rPr>
        <w:t>(1)</w:t>
      </w:r>
      <w:r w:rsidR="00B10B0F" w:rsidRPr="00473F11">
        <w:rPr>
          <w:rStyle w:val="zadanifontodlomka-000010"/>
        </w:rPr>
        <w:t xml:space="preserve"> </w:t>
      </w:r>
      <w:r w:rsidR="00BB43A0" w:rsidRPr="00473F11">
        <w:t>Protiv rješenja tržišnog inspektora i rudarskog inspektora može se izjaviti žalba Državnom inspektoratu, a protiv rješenja inspektora zaštite okoliša može se izjaviti žalba Ministarstvu.</w:t>
      </w:r>
    </w:p>
    <w:p w14:paraId="33BE7D22" w14:textId="77777777" w:rsidR="00120DD1" w:rsidRPr="00473F11" w:rsidRDefault="00120DD1" w:rsidP="00144B45">
      <w:pPr>
        <w:pStyle w:val="normal-000123"/>
        <w:spacing w:after="0"/>
        <w:rPr>
          <w:rFonts w:eastAsiaTheme="minorHAnsi"/>
        </w:rPr>
      </w:pPr>
    </w:p>
    <w:p w14:paraId="2DD34D8E" w14:textId="77777777" w:rsidR="00FF499C" w:rsidRPr="00473F11" w:rsidRDefault="008E5003" w:rsidP="005444B6">
      <w:pPr>
        <w:shd w:val="clear" w:color="auto" w:fill="FFFFFF"/>
        <w:spacing w:line="240" w:lineRule="auto"/>
        <w:jc w:val="both"/>
        <w:rPr>
          <w:rFonts w:ascii="Times New Roman" w:hAnsi="Times New Roman"/>
          <w:bCs/>
          <w:sz w:val="24"/>
          <w:szCs w:val="24"/>
        </w:rPr>
      </w:pPr>
      <w:r w:rsidRPr="00473F11">
        <w:rPr>
          <w:rFonts w:ascii="Times New Roman" w:hAnsi="Times New Roman"/>
          <w:bCs/>
          <w:sz w:val="24"/>
          <w:szCs w:val="24"/>
        </w:rPr>
        <w:tab/>
      </w:r>
      <w:r w:rsidR="00FF499C" w:rsidRPr="00473F11">
        <w:rPr>
          <w:rFonts w:ascii="Times New Roman" w:hAnsi="Times New Roman"/>
          <w:bCs/>
          <w:sz w:val="24"/>
          <w:szCs w:val="24"/>
        </w:rPr>
        <w:t>(2) Žalba izjavljena protiv rješenja iz stavka 1. ovoga članka ne odgađa izvršenje rješenja.</w:t>
      </w:r>
    </w:p>
    <w:p w14:paraId="1E531003" w14:textId="77777777" w:rsidR="00FF499C" w:rsidRPr="00473F11" w:rsidRDefault="00FF499C" w:rsidP="00144B45">
      <w:pPr>
        <w:spacing w:line="240" w:lineRule="auto"/>
        <w:jc w:val="center"/>
        <w:rPr>
          <w:rFonts w:ascii="Times New Roman" w:hAnsi="Times New Roman"/>
          <w:b/>
          <w:i/>
          <w:sz w:val="24"/>
          <w:szCs w:val="24"/>
        </w:rPr>
      </w:pPr>
      <w:r w:rsidRPr="00473F11">
        <w:rPr>
          <w:rFonts w:ascii="Times New Roman" w:hAnsi="Times New Roman"/>
          <w:b/>
          <w:i/>
          <w:sz w:val="24"/>
          <w:szCs w:val="24"/>
        </w:rPr>
        <w:t>Prijedlog za ukidanje dozvole i odobrenja</w:t>
      </w:r>
    </w:p>
    <w:p w14:paraId="739A0B3E" w14:textId="77777777" w:rsidR="00FF499C" w:rsidRPr="00473F11" w:rsidRDefault="00FF499C" w:rsidP="00144B45">
      <w:pPr>
        <w:shd w:val="clear" w:color="auto" w:fill="FFFFFF"/>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B122D4" w:rsidRPr="00473F11">
        <w:rPr>
          <w:rFonts w:ascii="Times New Roman" w:hAnsi="Times New Roman"/>
          <w:b/>
          <w:sz w:val="24"/>
          <w:szCs w:val="24"/>
        </w:rPr>
        <w:t>1</w:t>
      </w:r>
      <w:r w:rsidR="007D7DEB" w:rsidRPr="00473F11">
        <w:rPr>
          <w:rFonts w:ascii="Times New Roman" w:hAnsi="Times New Roman"/>
          <w:b/>
          <w:sz w:val="24"/>
          <w:szCs w:val="24"/>
        </w:rPr>
        <w:t>6</w:t>
      </w:r>
      <w:r w:rsidR="00C71B38" w:rsidRPr="00473F11">
        <w:rPr>
          <w:rFonts w:ascii="Times New Roman" w:hAnsi="Times New Roman"/>
          <w:b/>
          <w:sz w:val="24"/>
          <w:szCs w:val="24"/>
        </w:rPr>
        <w:t>1</w:t>
      </w:r>
      <w:r w:rsidRPr="00473F11">
        <w:rPr>
          <w:rFonts w:ascii="Times New Roman" w:hAnsi="Times New Roman"/>
          <w:b/>
          <w:sz w:val="24"/>
          <w:szCs w:val="24"/>
        </w:rPr>
        <w:t>.</w:t>
      </w:r>
    </w:p>
    <w:p w14:paraId="77AE46A7" w14:textId="77777777" w:rsidR="00FF499C" w:rsidRPr="00473F11" w:rsidRDefault="00FF499C" w:rsidP="00144B45">
      <w:pPr>
        <w:shd w:val="clear" w:color="auto" w:fill="FFFFFF"/>
        <w:spacing w:line="240" w:lineRule="auto"/>
        <w:ind w:firstLine="708"/>
        <w:jc w:val="both"/>
        <w:rPr>
          <w:rFonts w:ascii="Times New Roman" w:hAnsi="Times New Roman"/>
          <w:bCs/>
          <w:sz w:val="24"/>
          <w:szCs w:val="24"/>
        </w:rPr>
      </w:pPr>
      <w:r w:rsidRPr="00473F11">
        <w:rPr>
          <w:rFonts w:ascii="Times New Roman" w:hAnsi="Times New Roman"/>
          <w:bCs/>
          <w:sz w:val="24"/>
          <w:szCs w:val="24"/>
        </w:rPr>
        <w:t>(1) Kad se u provedbi inspekcijskog nadzora utvrdi da se nadzirana osoba ne pridržava uvjeta određenih u dozvoli za gospodarenje otpadom, odredbi ovoga Zakona ili propisa donesenih na temelju ovoga Zakona, zbog čega može prouzročiti tešku i neposrednu opasnost za život i zdravlje ljudi ili kažnjivo onečišćenje okoliša, inspektor zaštite okoliša predlaže Ministarstvu, odnosno nadležnom tijelu županije ukidanje dozvole.</w:t>
      </w:r>
    </w:p>
    <w:p w14:paraId="73D95BB1" w14:textId="77777777" w:rsidR="005444B6" w:rsidRPr="00473F11" w:rsidRDefault="00FF499C" w:rsidP="000E5A9E">
      <w:pPr>
        <w:shd w:val="clear" w:color="auto" w:fill="FFFFFF"/>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Kad se u provedbi inspekcijskog nadzora utvrde nepravilnosti sukladno članku 9. stavku 8. Uredbe (EZ) br. 1013/2006, inspektor </w:t>
      </w:r>
      <w:r w:rsidR="00377083" w:rsidRPr="00473F11">
        <w:rPr>
          <w:rFonts w:ascii="Times New Roman" w:hAnsi="Times New Roman"/>
          <w:sz w:val="24"/>
          <w:szCs w:val="24"/>
        </w:rPr>
        <w:t xml:space="preserve">zaštite okoliša </w:t>
      </w:r>
      <w:r w:rsidRPr="00473F11">
        <w:rPr>
          <w:rFonts w:ascii="Times New Roman" w:hAnsi="Times New Roman"/>
          <w:sz w:val="24"/>
          <w:szCs w:val="24"/>
        </w:rPr>
        <w:t xml:space="preserve">predlaže Ministarstvu ukidanje odobrenja </w:t>
      </w:r>
      <w:r w:rsidR="000E5A9E" w:rsidRPr="00473F11">
        <w:rPr>
          <w:rFonts w:ascii="Times New Roman" w:hAnsi="Times New Roman"/>
          <w:sz w:val="24"/>
          <w:szCs w:val="24"/>
        </w:rPr>
        <w:t>za prekogranični promet otpada.</w:t>
      </w:r>
    </w:p>
    <w:p w14:paraId="749F8C36" w14:textId="77777777" w:rsidR="00FF499C" w:rsidRPr="00473F11" w:rsidRDefault="00FF499C" w:rsidP="00144B45">
      <w:pPr>
        <w:shd w:val="clear" w:color="auto" w:fill="FFFFFF"/>
        <w:spacing w:line="240" w:lineRule="auto"/>
        <w:jc w:val="center"/>
        <w:rPr>
          <w:rFonts w:ascii="Times New Roman" w:hAnsi="Times New Roman"/>
          <w:b/>
          <w:i/>
          <w:sz w:val="24"/>
          <w:szCs w:val="24"/>
        </w:rPr>
      </w:pPr>
      <w:r w:rsidRPr="00473F11">
        <w:rPr>
          <w:rFonts w:ascii="Times New Roman" w:hAnsi="Times New Roman"/>
          <w:b/>
          <w:i/>
          <w:sz w:val="24"/>
          <w:szCs w:val="24"/>
        </w:rPr>
        <w:t>Inspekcijski nadzor povodom prijave</w:t>
      </w:r>
    </w:p>
    <w:p w14:paraId="27D2D7A6" w14:textId="77777777" w:rsidR="00FF499C" w:rsidRPr="00473F11" w:rsidRDefault="00FF499C" w:rsidP="00144B45">
      <w:pPr>
        <w:shd w:val="clear" w:color="auto" w:fill="FFFFFF"/>
        <w:spacing w:line="240" w:lineRule="auto"/>
        <w:jc w:val="center"/>
        <w:rPr>
          <w:rFonts w:ascii="Times New Roman" w:hAnsi="Times New Roman"/>
          <w:sz w:val="24"/>
          <w:szCs w:val="24"/>
        </w:rPr>
      </w:pPr>
      <w:r w:rsidRPr="00473F11">
        <w:rPr>
          <w:rFonts w:ascii="Times New Roman" w:hAnsi="Times New Roman"/>
          <w:b/>
          <w:sz w:val="24"/>
          <w:szCs w:val="24"/>
        </w:rPr>
        <w:t xml:space="preserve">Članak </w:t>
      </w:r>
      <w:r w:rsidR="00D677A7" w:rsidRPr="00473F11">
        <w:rPr>
          <w:rFonts w:ascii="Times New Roman" w:hAnsi="Times New Roman"/>
          <w:b/>
          <w:sz w:val="24"/>
          <w:szCs w:val="24"/>
        </w:rPr>
        <w:t>16</w:t>
      </w:r>
      <w:r w:rsidR="00C71B38" w:rsidRPr="00473F11">
        <w:rPr>
          <w:rFonts w:ascii="Times New Roman" w:hAnsi="Times New Roman"/>
          <w:b/>
          <w:sz w:val="24"/>
          <w:szCs w:val="24"/>
        </w:rPr>
        <w:t>2</w:t>
      </w:r>
      <w:r w:rsidRPr="00473F11">
        <w:rPr>
          <w:rFonts w:ascii="Times New Roman" w:hAnsi="Times New Roman"/>
          <w:b/>
          <w:sz w:val="24"/>
          <w:szCs w:val="24"/>
        </w:rPr>
        <w:t>.</w:t>
      </w:r>
    </w:p>
    <w:p w14:paraId="5EA7C1A9" w14:textId="77777777" w:rsidR="00FF499C" w:rsidRPr="00473F11" w:rsidRDefault="00FF499C" w:rsidP="00144B45">
      <w:pPr>
        <w:shd w:val="clear" w:color="auto" w:fill="FFFFFF"/>
        <w:spacing w:line="240" w:lineRule="auto"/>
        <w:ind w:firstLine="708"/>
        <w:jc w:val="both"/>
        <w:rPr>
          <w:rFonts w:ascii="Times New Roman" w:hAnsi="Times New Roman"/>
          <w:sz w:val="24"/>
          <w:szCs w:val="24"/>
        </w:rPr>
      </w:pPr>
      <w:r w:rsidRPr="00473F11">
        <w:rPr>
          <w:rFonts w:ascii="Times New Roman" w:hAnsi="Times New Roman"/>
          <w:sz w:val="24"/>
          <w:szCs w:val="24"/>
        </w:rPr>
        <w:t>(1) Podnositelj prijave nije stranka u inspekcijskom postupku nad primjenom ovoga Zakona i propisa donesenih na temelju ovoga Zakona.</w:t>
      </w:r>
    </w:p>
    <w:p w14:paraId="64BD5FBC" w14:textId="77777777" w:rsidR="00FF499C" w:rsidRPr="00473F11" w:rsidRDefault="00FF499C" w:rsidP="00144B45">
      <w:pPr>
        <w:shd w:val="clear" w:color="auto" w:fill="FFFFFF"/>
        <w:spacing w:line="240" w:lineRule="auto"/>
        <w:ind w:firstLine="708"/>
        <w:jc w:val="both"/>
        <w:rPr>
          <w:rFonts w:ascii="Times New Roman" w:hAnsi="Times New Roman"/>
          <w:sz w:val="24"/>
          <w:szCs w:val="24"/>
        </w:rPr>
      </w:pPr>
      <w:r w:rsidRPr="00473F11">
        <w:rPr>
          <w:rFonts w:ascii="Times New Roman" w:hAnsi="Times New Roman"/>
          <w:sz w:val="24"/>
          <w:szCs w:val="24"/>
        </w:rPr>
        <w:t>(2) Podnositelj prijave može, ako inspektor na temelju sadržaja prijave ocjeni opravdanim, biti prisutan pregledu lokacije tijekom provedbe inspekcijskog nadzora.</w:t>
      </w:r>
    </w:p>
    <w:p w14:paraId="500EAC5A" w14:textId="77777777" w:rsidR="00FF499C" w:rsidRPr="00473F11" w:rsidRDefault="00FF499C" w:rsidP="005444B6">
      <w:pPr>
        <w:shd w:val="clear" w:color="auto" w:fill="FFFFFF"/>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(3) Inspektor će pisano obavijestiti poznatog podnositelja prijave o utvrđenom činjeničnom stanju u inspekcijskom nadzoru najkasnije </w:t>
      </w:r>
      <w:r w:rsidR="00654576" w:rsidRPr="00473F11">
        <w:rPr>
          <w:rFonts w:ascii="Times New Roman" w:hAnsi="Times New Roman"/>
          <w:sz w:val="24"/>
          <w:szCs w:val="24"/>
        </w:rPr>
        <w:t>30</w:t>
      </w:r>
      <w:r w:rsidRPr="00473F11">
        <w:rPr>
          <w:rFonts w:ascii="Times New Roman" w:hAnsi="Times New Roman"/>
          <w:sz w:val="24"/>
          <w:szCs w:val="24"/>
        </w:rPr>
        <w:t xml:space="preserve"> dana od dan</w:t>
      </w:r>
      <w:r w:rsidR="005444B6" w:rsidRPr="00473F11">
        <w:rPr>
          <w:rFonts w:ascii="Times New Roman" w:hAnsi="Times New Roman"/>
          <w:sz w:val="24"/>
          <w:szCs w:val="24"/>
        </w:rPr>
        <w:t>a utvrđenja činjeničnog stanja.</w:t>
      </w:r>
    </w:p>
    <w:p w14:paraId="5DF6D89A" w14:textId="77777777" w:rsidR="00FF499C" w:rsidRPr="00473F11" w:rsidRDefault="00FF499C" w:rsidP="00144B45">
      <w:pPr>
        <w:shd w:val="clear" w:color="auto" w:fill="FFFFFF"/>
        <w:spacing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677A7" w:rsidRPr="00473F11">
        <w:rPr>
          <w:rFonts w:ascii="Times New Roman" w:hAnsi="Times New Roman"/>
          <w:b/>
          <w:sz w:val="24"/>
          <w:szCs w:val="24"/>
        </w:rPr>
        <w:t>16</w:t>
      </w:r>
      <w:r w:rsidR="00C71B38" w:rsidRPr="00473F11">
        <w:rPr>
          <w:rFonts w:ascii="Times New Roman" w:hAnsi="Times New Roman"/>
          <w:b/>
          <w:sz w:val="24"/>
          <w:szCs w:val="24"/>
        </w:rPr>
        <w:t>3</w:t>
      </w:r>
      <w:r w:rsidRPr="00473F11">
        <w:rPr>
          <w:rFonts w:ascii="Times New Roman" w:hAnsi="Times New Roman"/>
          <w:b/>
          <w:sz w:val="24"/>
          <w:szCs w:val="24"/>
        </w:rPr>
        <w:t>.</w:t>
      </w:r>
    </w:p>
    <w:p w14:paraId="61E078F7" w14:textId="77777777" w:rsidR="00FF499C" w:rsidRPr="00473F11" w:rsidRDefault="00FF499C" w:rsidP="00144B45">
      <w:pPr>
        <w:shd w:val="clear" w:color="auto" w:fill="FFFFFF"/>
        <w:spacing w:line="240" w:lineRule="auto"/>
        <w:ind w:firstLine="708"/>
        <w:jc w:val="both"/>
        <w:rPr>
          <w:rFonts w:ascii="Times New Roman" w:hAnsi="Times New Roman"/>
          <w:sz w:val="24"/>
          <w:szCs w:val="24"/>
        </w:rPr>
      </w:pPr>
      <w:r w:rsidRPr="00473F11">
        <w:rPr>
          <w:rFonts w:ascii="Times New Roman" w:hAnsi="Times New Roman"/>
          <w:sz w:val="24"/>
          <w:szCs w:val="24"/>
        </w:rPr>
        <w:t>(1) Ako se tijekom inspekcijskoga nadzora utvrdi da nema povrede ovoga Zakona i propisa donesenih na temelju ovoga Zakona koje je ovlaštena nadzirati inspekcija zaštite okoliša i opravdanog razloga za daljnje vođenje postupka, a podnositelj prijave zahtijeva izvođenje dokaza, postupak se nadalje vodi po zahtjevu podnositelja prijave.</w:t>
      </w:r>
    </w:p>
    <w:p w14:paraId="7B8D8095" w14:textId="77777777" w:rsidR="00FF499C" w:rsidRPr="00473F11" w:rsidRDefault="00FF499C" w:rsidP="00144B45">
      <w:pPr>
        <w:shd w:val="clear" w:color="auto" w:fill="FFFFFF"/>
        <w:spacing w:line="240" w:lineRule="auto"/>
        <w:ind w:firstLine="708"/>
        <w:jc w:val="both"/>
        <w:rPr>
          <w:rFonts w:ascii="Times New Roman" w:hAnsi="Times New Roman"/>
          <w:sz w:val="24"/>
          <w:szCs w:val="24"/>
        </w:rPr>
      </w:pPr>
      <w:r w:rsidRPr="00473F11">
        <w:rPr>
          <w:rFonts w:ascii="Times New Roman" w:hAnsi="Times New Roman"/>
          <w:sz w:val="24"/>
          <w:szCs w:val="24"/>
        </w:rPr>
        <w:t>(2) Troškove daljnjeg vođenja postupka iz stavka 1. ovoga članka u cijelosti snosi podnositelj prijave.</w:t>
      </w:r>
    </w:p>
    <w:p w14:paraId="7E8AC0B2" w14:textId="77777777" w:rsidR="00FF499C" w:rsidRPr="00473F11" w:rsidRDefault="00FF499C" w:rsidP="00FA5A3D">
      <w:pPr>
        <w:shd w:val="clear" w:color="auto" w:fill="FFFFFF"/>
        <w:spacing w:after="0" w:line="240" w:lineRule="auto"/>
        <w:ind w:firstLine="709"/>
        <w:jc w:val="both"/>
        <w:rPr>
          <w:rFonts w:ascii="Times New Roman" w:hAnsi="Times New Roman"/>
          <w:sz w:val="24"/>
          <w:szCs w:val="24"/>
        </w:rPr>
      </w:pPr>
      <w:r w:rsidRPr="00473F11">
        <w:rPr>
          <w:rFonts w:ascii="Times New Roman" w:hAnsi="Times New Roman"/>
          <w:sz w:val="24"/>
          <w:szCs w:val="24"/>
        </w:rPr>
        <w:t>(3) U slučaju iz stavka 1. ovoga članka inspektor će zaključkom zatražiti od podnositelja prijave da unaprijed položi novčani iznos za troškove izvođenja drugih dokaza.</w:t>
      </w:r>
    </w:p>
    <w:p w14:paraId="2C0F7483" w14:textId="77777777" w:rsidR="00FF499C" w:rsidRPr="00473F11" w:rsidRDefault="00FF499C" w:rsidP="00FA5A3D">
      <w:pPr>
        <w:spacing w:after="0" w:line="240" w:lineRule="auto"/>
        <w:jc w:val="both"/>
        <w:rPr>
          <w:rFonts w:ascii="Times New Roman" w:hAnsi="Times New Roman"/>
          <w:sz w:val="24"/>
          <w:szCs w:val="24"/>
        </w:rPr>
      </w:pPr>
    </w:p>
    <w:p w14:paraId="67F58534" w14:textId="77777777" w:rsidR="00FA5A3D" w:rsidRPr="00473F11" w:rsidRDefault="00FA5A3D" w:rsidP="00FA5A3D">
      <w:pPr>
        <w:spacing w:after="0" w:line="240" w:lineRule="auto"/>
        <w:jc w:val="both"/>
        <w:rPr>
          <w:rFonts w:ascii="Times New Roman" w:hAnsi="Times New Roman"/>
          <w:sz w:val="24"/>
          <w:szCs w:val="24"/>
        </w:rPr>
      </w:pPr>
    </w:p>
    <w:p w14:paraId="5103FDE5" w14:textId="77777777" w:rsidR="00FF499C" w:rsidRPr="00473F11" w:rsidRDefault="00FF499C" w:rsidP="00FA5A3D">
      <w:pPr>
        <w:spacing w:after="100" w:afterAutospacing="1" w:line="240" w:lineRule="auto"/>
        <w:jc w:val="center"/>
        <w:rPr>
          <w:rFonts w:ascii="Times New Roman" w:hAnsi="Times New Roman"/>
          <w:b/>
          <w:sz w:val="24"/>
          <w:szCs w:val="24"/>
        </w:rPr>
      </w:pPr>
      <w:r w:rsidRPr="00473F11">
        <w:rPr>
          <w:rFonts w:ascii="Times New Roman" w:hAnsi="Times New Roman"/>
          <w:b/>
          <w:sz w:val="24"/>
          <w:szCs w:val="24"/>
        </w:rPr>
        <w:t>XVI. PREKRŠAJNE ODREDBE</w:t>
      </w:r>
    </w:p>
    <w:p w14:paraId="21302A83"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677A7" w:rsidRPr="00473F11">
        <w:rPr>
          <w:rFonts w:ascii="Times New Roman" w:hAnsi="Times New Roman"/>
          <w:b/>
          <w:sz w:val="24"/>
          <w:szCs w:val="24"/>
        </w:rPr>
        <w:t>16</w:t>
      </w:r>
      <w:r w:rsidR="00C71B38" w:rsidRPr="00473F11">
        <w:rPr>
          <w:rFonts w:ascii="Times New Roman" w:hAnsi="Times New Roman"/>
          <w:b/>
          <w:sz w:val="24"/>
          <w:szCs w:val="24"/>
        </w:rPr>
        <w:t>4</w:t>
      </w:r>
      <w:r w:rsidRPr="00473F11">
        <w:rPr>
          <w:rFonts w:ascii="Times New Roman" w:hAnsi="Times New Roman"/>
          <w:b/>
          <w:sz w:val="24"/>
          <w:szCs w:val="24"/>
        </w:rPr>
        <w:t xml:space="preserve">. </w:t>
      </w:r>
    </w:p>
    <w:p w14:paraId="4FDBA1C8"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(1) Novčanom kaznom u iznosu od 5.000,00 do 50.000,00 kuna kazniti će se za prekršaj pravna osoba koja:</w:t>
      </w:r>
    </w:p>
    <w:p w14:paraId="37DA465B"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 je upisana u Očevidnik nusproizvoda i nije do 1. ožujka tekuće kalendarske godine za prethodnu kalendarsku godinu dostavila Ministarstvu Izvješće o nusproizvodima koje sadrži podatke o osobi koja proizvodi nusproizvod, vrstama i količinama nastalih nusproizvoda te korisnicima nusproizvoda (članak 15. stavak 9.)</w:t>
      </w:r>
    </w:p>
    <w:p w14:paraId="4BC9DC96"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 upravlja Centrom za ponovnu uporabu, a nije registrirana u Evidenciji centara ponovne uporabe (članak 16. stavak 2.)</w:t>
      </w:r>
    </w:p>
    <w:p w14:paraId="1A2043EE"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 upravlja centrom za ponovnu uporabu i nije dostavila Ministarstvu do 1. ožujka tekuće godine za prethodnu kalendarsku godinu izvješće o količinama i vrsti proizvoda koji su stavljeni u ponovnu uporabu (članak 16. stavak 7.)</w:t>
      </w:r>
    </w:p>
    <w:p w14:paraId="62DAC857"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 je posjednik otpada i koji nije kategorizirao otpad kojega je imao u posjedu na način da je odredio porijeklo i mjesto nastanka otpada, grupu, podgrupu i ključni broj otpada i svojstva otpada sukladno Katalogu otpada (članak 19. stavak 1.)</w:t>
      </w:r>
    </w:p>
    <w:p w14:paraId="7E44AB5C" w14:textId="62A8D59F"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 je posjednik otpada koji je predao pošiljku otpada i nije uz pošiljku otpada osobi koja je  preuzela otpad predao ispunjeni pisani ili elektronički Prateći list ili Prateći list koji je preda</w:t>
      </w:r>
      <w:r w:rsidR="00F01695" w:rsidRPr="00473F11">
        <w:rPr>
          <w:rFonts w:ascii="Times New Roman" w:hAnsi="Times New Roman"/>
          <w:color w:val="000000" w:themeColor="text1"/>
          <w:sz w:val="24"/>
          <w:szCs w:val="24"/>
        </w:rPr>
        <w:t>o</w:t>
      </w:r>
      <w:r w:rsidRPr="00473F11">
        <w:rPr>
          <w:rFonts w:ascii="Times New Roman" w:hAnsi="Times New Roman"/>
          <w:color w:val="000000" w:themeColor="text1"/>
          <w:sz w:val="24"/>
          <w:szCs w:val="24"/>
        </w:rPr>
        <w:t xml:space="preserve"> nije sadržavao podatke o otpadu i osobama uključenim u gospodarenje tim otpadom (članak 24. stavak 1.)</w:t>
      </w:r>
    </w:p>
    <w:p w14:paraId="2B6EEEFF"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 je osoba koja je prevozila otpad i uz pošiljku otpada nije imala ispunjeni i ovjereni Prateći list (članak 24. stavak 3.)</w:t>
      </w:r>
    </w:p>
    <w:p w14:paraId="59D368CE"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7. je pošiljatelj pošiljke otpada ili primatelj otpada ili posrednik u gospodarenju otpadom, i nije razmijenio sve informacije nužne za ispunjavanje pratećeg lista, uključujući podatke o ovlasti za preuzimanje otpada, načinu obrade otpada i odredištu za obradu otpada. (članak 24. stavak 5.)</w:t>
      </w:r>
    </w:p>
    <w:p w14:paraId="1E687B35"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8. je obveznik vođenja e-ONTO i nije evidentirao u e-ONTO proizvodnju, predaju, preuzimanje, skladištenje ili obradu otpada (članak 25. stavak 3.)</w:t>
      </w:r>
    </w:p>
    <w:p w14:paraId="294B67F6" w14:textId="67DB2F74"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9. je obveznik vođenja e-ONTO i nije vodio e-ONTO ažurno, točno i potpuno ili nije unio podatke u e-ONTO odmah nakon svake nastale promjene stanja (članak 25. stavak 4.)</w:t>
      </w:r>
    </w:p>
    <w:p w14:paraId="4CE01BB0"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10. je posjednik otpada ili osoba koja gospodari otpadom i nije čuvala podatke o gospodarenju s otpadom tri godine od dana poduzimanja radnje s otpadom, ili, kad se radi o prijevozu opasnog otpada, nije čuvala podatke o gospodarenju s otpadom  jednu godinu (članak 26. stavak 1.)</w:t>
      </w:r>
    </w:p>
    <w:p w14:paraId="4C93082D"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11. je posjednik otpada ili osoba koja gospodari otpadom i nije dokaze i ostale relevantne podatke o poduzetim radnjama u gospodarenju otpadom učinila dostupnim na zahtjev prethodnog posjednika otpada, Ministarstva, inspektora zaštite okoliša Državnog inspektorata ili drugog nadležnog tijela</w:t>
      </w:r>
      <w:r w:rsidR="009E4EB9"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(članak 26. stavak 2.)</w:t>
      </w:r>
    </w:p>
    <w:p w14:paraId="3FAD8D00"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12. je osoba koja je ishodila odobrenje iz članka 28. stavka 1. ovoga Zakona i nije, na zahtjev Ministarstva, u traženom roku dostavila izvješće o obradi otpada za koje je izdano to odobrenje (članak 28. stavak 6.)</w:t>
      </w:r>
    </w:p>
    <w:p w14:paraId="00070D00" w14:textId="1BA370FD"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13. je posrednik u gospodarenju otpadom i nije osigurao da otpad preuzme osoba koja je ovlaštena preuzeti otpad ili nije osigurao da otpad za koji posreduje obradi osoba koja je ovlaštena obraditi taj otpad (članak 29. stavak 8.)</w:t>
      </w:r>
    </w:p>
    <w:p w14:paraId="298A5DDE"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14. je osoba kojoj je dozvolom dopušteno obavljanje djelatnosti oporabe odnosno zbrinjavanja otpada, i nije na zahtjev tijela koje je izdalo dozvolu za gospodarenje otpadom, dostavila sve podatke potrebne za </w:t>
      </w:r>
      <w:r w:rsidR="006E200F" w:rsidRPr="00473F11">
        <w:rPr>
          <w:rFonts w:ascii="Times New Roman" w:hAnsi="Times New Roman"/>
          <w:color w:val="000000" w:themeColor="text1"/>
          <w:sz w:val="24"/>
          <w:szCs w:val="24"/>
        </w:rPr>
        <w:t>preispitivanje</w:t>
      </w:r>
      <w:r w:rsidRPr="00473F11">
        <w:rPr>
          <w:rFonts w:ascii="Times New Roman" w:hAnsi="Times New Roman"/>
          <w:color w:val="000000" w:themeColor="text1"/>
          <w:sz w:val="24"/>
          <w:szCs w:val="24"/>
        </w:rPr>
        <w:t xml:space="preserve"> dozvole (članak 30. stavak 8.)</w:t>
      </w:r>
    </w:p>
    <w:p w14:paraId="3C3FCF36"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15. je osoba koja je ishodila dozvolu za gospodarenje otpadom i nije tijelu koje je izdalo dozvolu za gospodarenje otpadom dostavila obavijest o promjeni propisanog uvjeta za ishođenje dozvole za gospodarenje otpadom i akta temeljem kojih mu je izdana dozvola za gospodarenje otpadom u roku od 30 dana od dana kad je promjena nastupila (članak 35.)</w:t>
      </w:r>
    </w:p>
    <w:p w14:paraId="76FD2F9E"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16. je osoba koja upravlja odlagalištem i nije Ministarstvu do 31. siječnja tekuće godine za prethodnu godinu dostavila podatke o masi otpada odloženog na odlagalište putem obrasca objavljenoga na mrežnoj stranici Ministarstva (članak 39. stavak 5.)</w:t>
      </w:r>
    </w:p>
    <w:p w14:paraId="6A18BAE7"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17. je proizvođač tvari ili predmeta upisanog u Očevidnik za ukidanje statusa otpada i nije do 1. ožujka tekuće kalendarske godine za prethodnu kalendarsku godinu dostavio Ministarstvu izvješće o ukidanju statusa otpada ili izvješće nije sadržavalo podatke o osobi koja ukida status otpada, o tvari ili predmetu koji je nastao i količini te tvari ili predmeta te vrsti i količini otpada koja je ušla u postupak oporabe i postupku oporabe (članak 45. stavak 6.)</w:t>
      </w:r>
    </w:p>
    <w:p w14:paraId="51C72F85"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18. je proizvođač tvari ili predmeta upisanog u Očevidnik za ukidanje statusa otpada i nije uz svaku pošiljku tvari ili predmeta kojoj je ukinut status otpada priložio izjavu o sukladnosti (članak 45. stavak 7.)</w:t>
      </w:r>
    </w:p>
    <w:p w14:paraId="6176E7F7"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19. je osoba upisana u očevidnik i nije jednom godišnje potvrdila namjeru obavljanja djelatnosti u narednoj godini ili nije dostavila informacije o izmjeni podatka koji je dostavila u očevidnik iz članka 46. stavka 1. ovoga Zako</w:t>
      </w:r>
      <w:r w:rsidR="00073146" w:rsidRPr="00473F11">
        <w:rPr>
          <w:rFonts w:ascii="Times New Roman" w:hAnsi="Times New Roman"/>
          <w:color w:val="000000" w:themeColor="text1"/>
          <w:sz w:val="24"/>
          <w:szCs w:val="24"/>
        </w:rPr>
        <w:t>na</w:t>
      </w:r>
      <w:r w:rsidRPr="00473F11">
        <w:rPr>
          <w:rFonts w:ascii="Times New Roman" w:hAnsi="Times New Roman"/>
          <w:color w:val="000000" w:themeColor="text1"/>
          <w:sz w:val="24"/>
          <w:szCs w:val="24"/>
        </w:rPr>
        <w:t xml:space="preserve"> u roku od 30 dana od dana nastanka promjene (članak 46. stavak 7.)</w:t>
      </w:r>
    </w:p>
    <w:p w14:paraId="29ADE917"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20. je osoba upisana u evidenciju i nije jednom godišnje potvrdila namjeru obavljanja djelatnosti u narednoj godini ili nije dostavila, a bila je dužna, obavijest o izmjeni podataka na temelju kojih je upisana u Evidenciju iz stavka 1. ovoga članka u roku od 30 dana od dana nastanka promjene (članak 47. stavak 6.)</w:t>
      </w:r>
    </w:p>
    <w:p w14:paraId="0FD3E296"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21. je operater, koji je proizvođač otpada, i koji nije izradio Plan gospodarenja otpadom iz rudarske industrije u skladu s podacima iz rudarskog projekta i uz poštivanje načela održivog razvoja (članak 48. stavak 4.)</w:t>
      </w:r>
    </w:p>
    <w:p w14:paraId="4EA8560E"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22. je osoba iz članka 48. stavka 4. ovoga Zakona koja je ishodila suglasnost na Plan gospodarenja otpadom iz rudarske industrije i nije, u roku od 60 dana prije dana isteka suglasnosti na Plan gospodarenja otpadom iz rudarske industrije, dostavila nadležnom tijelu zahtjev za produženje suglasnosti, a nije bilo značajne izmjene u radu postrojenja za gospodarenje otpadom iz rudarske industrije (članak 49. stavak 1.)</w:t>
      </w:r>
    </w:p>
    <w:p w14:paraId="2AFA2E74"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23. je operater postrojenja za gospodarenje otpadom iz rudarske industrije kategorije A, osim operatera postrojenja za gospodarenje otpadom na koje se primjenjuje propis o sprječavanju velikih nesreća koje uključuju opasne tvari, i nije prije početka rada izradio sustav upravljanja sigurnošću, plan sprječavanja velikih nesreća, unutarnji plan za hitne slučajeve ili imenovao osobu odgovornu za uvođenje i nadzor sustava upravljanja sigurnošću (članak 49. stavak 4.)</w:t>
      </w:r>
    </w:p>
    <w:p w14:paraId="5AD4EA09"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24. je operater koji upravlja postrojenjem za gospodarenje otpadom iz rudarske industrije kategorije A i nije nadležnom tijelu županije prije početka rada postrojenja dostavio plan sprječavanja velikih nesreća, unutarnji plan za hitne slučajeve i dokaz o uspostavi sustava upravljanja sigurnošću i sve podatke nužne za izradu Plana za slučaj velike nesreće izvan lokacije postrojenja za gospodarenje otpadom iz rudarske industrije kategorije A (članak 49. stavak 5.)</w:t>
      </w:r>
    </w:p>
    <w:p w14:paraId="35234991" w14:textId="6B7819AD" w:rsidR="00AA38D2" w:rsidRPr="00473F11"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25. je davatelj usluge i nije gospodario s odvojeno sakupljenim komunalnim otpadom, uključujući preuzimanje i prijevoz tog otpada, u skladu s redom prvenstva gospodarenja otpadom ili je gospodario tim otpadom na način koji je doveo do miješanja odvojeno sakupljenog komunalnog otpada s drugom vrstom otpada ili otpadom koji ima drugačija svojstva (članak 69. stavak 1. točka 1.)</w:t>
      </w:r>
    </w:p>
    <w:p w14:paraId="25CA018A" w14:textId="77777777" w:rsidR="00AA38D2" w:rsidRPr="00473F11"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26. je davatelj usluge i n</w:t>
      </w:r>
      <w:r w:rsidR="003F1E57" w:rsidRPr="00473F11">
        <w:rPr>
          <w:rFonts w:ascii="Times New Roman" w:hAnsi="Times New Roman"/>
          <w:color w:val="000000" w:themeColor="text1"/>
          <w:sz w:val="24"/>
          <w:szCs w:val="24"/>
        </w:rPr>
        <w:t>e</w:t>
      </w:r>
      <w:r w:rsidRPr="00473F11">
        <w:rPr>
          <w:rFonts w:ascii="Times New Roman" w:hAnsi="Times New Roman"/>
          <w:color w:val="000000" w:themeColor="text1"/>
          <w:sz w:val="24"/>
          <w:szCs w:val="24"/>
        </w:rPr>
        <w:t xml:space="preserve"> pruž</w:t>
      </w:r>
      <w:r w:rsidR="003F1E57"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javnu uslugu u skladu s ovim Zakonom i Odlukom iz članka 66. ovoga Zakona (članak 69. stavak 1. točka 2.)</w:t>
      </w:r>
    </w:p>
    <w:p w14:paraId="51A9D802" w14:textId="77777777" w:rsidR="00AA38D2" w:rsidRPr="00473F11"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27. je davatelj usluge i nije snosio sve troškove gospodarenja prikupljenim otpadom, izuzevši  troškova postupanja s reciklabilnim komunalnim otpadom koji se sastoji pretežito od otpadne ambalaže (članak 69. stavak 1. točka 3.)</w:t>
      </w:r>
    </w:p>
    <w:p w14:paraId="7BD0AC80" w14:textId="77777777" w:rsidR="00AA38D2" w:rsidRPr="00473F11"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28. je davatelj usluge i nije osigurao korisniku usluge spremnik za primopredaju komunalnog otpada (članak 69. stavak 1. točka 4.)</w:t>
      </w:r>
    </w:p>
    <w:p w14:paraId="0F769A4C" w14:textId="434200EC" w:rsidR="00AA38D2" w:rsidRPr="00473F11" w:rsidRDefault="00AA38D2"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29. je davatelj usluge i nije preuzeo sadržaj spremnika od korisnika usluge i to odvojeno miješani komunalni otpad, biootpad, reciklabilni komunalni otpad i glomazni otpad (članak 69. stavak 1. točka 5.)</w:t>
      </w:r>
    </w:p>
    <w:p w14:paraId="540A0962"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9333F8" w:rsidRPr="00473F11">
        <w:rPr>
          <w:rFonts w:ascii="Times New Roman" w:hAnsi="Times New Roman"/>
          <w:color w:val="000000" w:themeColor="text1"/>
          <w:sz w:val="24"/>
          <w:szCs w:val="24"/>
        </w:rPr>
        <w:t>0</w:t>
      </w:r>
      <w:r w:rsidRPr="00473F11">
        <w:rPr>
          <w:rFonts w:ascii="Times New Roman" w:hAnsi="Times New Roman"/>
          <w:color w:val="000000" w:themeColor="text1"/>
          <w:sz w:val="24"/>
          <w:szCs w:val="24"/>
        </w:rPr>
        <w:t>. je davatelj usluge i nije osigurao uvjete kojima se ostvaruje pojedinačno korištenje javne usluge neovisno o broju korisnika usluge koji koriste zajednički spremnik (članak 69. stavak 1.)</w:t>
      </w:r>
    </w:p>
    <w:p w14:paraId="2016E226" w14:textId="1C87560D"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9333F8" w:rsidRPr="00473F11">
        <w:rPr>
          <w:rFonts w:ascii="Times New Roman" w:hAnsi="Times New Roman"/>
          <w:color w:val="000000" w:themeColor="text1"/>
          <w:sz w:val="24"/>
          <w:szCs w:val="24"/>
        </w:rPr>
        <w:t>1</w:t>
      </w:r>
      <w:r w:rsidRPr="00473F11">
        <w:rPr>
          <w:rFonts w:ascii="Times New Roman" w:hAnsi="Times New Roman"/>
          <w:color w:val="000000" w:themeColor="text1"/>
          <w:sz w:val="24"/>
          <w:szCs w:val="24"/>
        </w:rPr>
        <w:t>. je davatelj usluge i nije predao sakupljeni reciklabilni komunalni otpad osobi koju je odredio Fond (članak 69. stavak 1.)</w:t>
      </w:r>
    </w:p>
    <w:p w14:paraId="28EE94B6"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9333F8" w:rsidRPr="00473F11">
        <w:rPr>
          <w:rFonts w:ascii="Times New Roman" w:hAnsi="Times New Roman"/>
          <w:color w:val="000000" w:themeColor="text1"/>
          <w:sz w:val="24"/>
          <w:szCs w:val="24"/>
        </w:rPr>
        <w:t>2</w:t>
      </w:r>
      <w:r w:rsidRPr="00473F11">
        <w:rPr>
          <w:rFonts w:ascii="Times New Roman" w:hAnsi="Times New Roman"/>
          <w:color w:val="000000" w:themeColor="text1"/>
          <w:sz w:val="24"/>
          <w:szCs w:val="24"/>
        </w:rPr>
        <w:t>. je davatelj usluge i nije vodio evidencije propisane člankom 82. ovoga Zakona (članak 69. stavak 1.)</w:t>
      </w:r>
    </w:p>
    <w:p w14:paraId="63CBD9D7"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9333F8" w:rsidRPr="00473F11">
        <w:rPr>
          <w:rFonts w:ascii="Times New Roman" w:hAnsi="Times New Roman"/>
          <w:color w:val="000000" w:themeColor="text1"/>
          <w:sz w:val="24"/>
          <w:szCs w:val="24"/>
        </w:rPr>
        <w:t>3</w:t>
      </w:r>
      <w:r w:rsidRPr="00473F11">
        <w:rPr>
          <w:rFonts w:ascii="Times New Roman" w:hAnsi="Times New Roman"/>
          <w:color w:val="000000" w:themeColor="text1"/>
          <w:sz w:val="24"/>
          <w:szCs w:val="24"/>
        </w:rPr>
        <w:t>. je davatelj usluge i nije na spremniku održavao natpis koji sadrži naziv osobe koja prikuplja otpad putem tog spremnika, naziv vrste otpada za koju je spremnik namijenjen (članak 69. stavak 1.)</w:t>
      </w:r>
    </w:p>
    <w:p w14:paraId="1E70F123"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9333F8" w:rsidRPr="00473F11">
        <w:rPr>
          <w:rFonts w:ascii="Times New Roman" w:hAnsi="Times New Roman"/>
          <w:color w:val="000000" w:themeColor="text1"/>
          <w:sz w:val="24"/>
          <w:szCs w:val="24"/>
        </w:rPr>
        <w:t>4</w:t>
      </w:r>
      <w:r w:rsidRPr="00473F11">
        <w:rPr>
          <w:rFonts w:ascii="Times New Roman" w:hAnsi="Times New Roman"/>
          <w:color w:val="000000" w:themeColor="text1"/>
          <w:sz w:val="24"/>
          <w:szCs w:val="24"/>
        </w:rPr>
        <w:t>. je davatelj usluge i nije osigurao sigurnost, redovitost i kvalitetu javne usluge (članak 69. stavak 1.)</w:t>
      </w:r>
    </w:p>
    <w:p w14:paraId="6DDF91FF"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9333F8" w:rsidRPr="00473F11">
        <w:rPr>
          <w:rFonts w:ascii="Times New Roman" w:hAnsi="Times New Roman"/>
          <w:color w:val="000000" w:themeColor="text1"/>
          <w:sz w:val="24"/>
          <w:szCs w:val="24"/>
        </w:rPr>
        <w:t>5</w:t>
      </w:r>
      <w:r w:rsidRPr="00473F11">
        <w:rPr>
          <w:rFonts w:ascii="Times New Roman" w:hAnsi="Times New Roman"/>
          <w:color w:val="000000" w:themeColor="text1"/>
          <w:sz w:val="24"/>
          <w:szCs w:val="24"/>
        </w:rPr>
        <w:t>. je davatelj usluge i nije predao miješani komunalni otpad u centar za gospodarenje otpadom sukladno Planu gospodarenja otpadom Republike Hrvatske (članak 69. stavak 1.)</w:t>
      </w:r>
    </w:p>
    <w:p w14:paraId="34F0CC03"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9333F8" w:rsidRPr="00473F11">
        <w:rPr>
          <w:rFonts w:ascii="Times New Roman" w:hAnsi="Times New Roman"/>
          <w:color w:val="000000" w:themeColor="text1"/>
          <w:sz w:val="24"/>
          <w:szCs w:val="24"/>
        </w:rPr>
        <w:t>6</w:t>
      </w:r>
      <w:r w:rsidRPr="00473F11">
        <w:rPr>
          <w:rFonts w:ascii="Times New Roman" w:hAnsi="Times New Roman"/>
          <w:color w:val="000000" w:themeColor="text1"/>
          <w:sz w:val="24"/>
          <w:szCs w:val="24"/>
        </w:rPr>
        <w:t>. je davatelj usluge i nije obračunao cijenu javne usluge na način propisan ovim Zakonom, Odlukom iz članka 66. stavka 1. ovoga Zakona i cjenikom iz članka 77. ovoga Zakona (članak 69. stavak 1.)</w:t>
      </w:r>
    </w:p>
    <w:p w14:paraId="14CF69FB"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9333F8" w:rsidRPr="00473F11">
        <w:rPr>
          <w:rFonts w:ascii="Times New Roman" w:hAnsi="Times New Roman"/>
          <w:color w:val="000000" w:themeColor="text1"/>
          <w:sz w:val="24"/>
          <w:szCs w:val="24"/>
        </w:rPr>
        <w:t>7</w:t>
      </w:r>
      <w:r w:rsidRPr="00473F11">
        <w:rPr>
          <w:rFonts w:ascii="Times New Roman" w:hAnsi="Times New Roman"/>
          <w:color w:val="000000" w:themeColor="text1"/>
          <w:sz w:val="24"/>
          <w:szCs w:val="24"/>
        </w:rPr>
        <w:t>. je davatelj usluge i nije na računu za javnu uslugu naveo sve elemente temeljem kojih je izvršio obračun cijene javne usluge, uključivo i porez na dodanu vrijednost određen sukladno posebnom propisu koji uređuje porez na dodanu vrijednost (članak 69. stavak 1.)</w:t>
      </w:r>
    </w:p>
    <w:p w14:paraId="74218252"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9333F8" w:rsidRPr="00473F11">
        <w:rPr>
          <w:rFonts w:ascii="Times New Roman" w:hAnsi="Times New Roman"/>
          <w:color w:val="000000" w:themeColor="text1"/>
          <w:sz w:val="24"/>
          <w:szCs w:val="24"/>
        </w:rPr>
        <w:t>8</w:t>
      </w:r>
      <w:r w:rsidRPr="00473F11">
        <w:rPr>
          <w:rFonts w:ascii="Times New Roman" w:hAnsi="Times New Roman"/>
          <w:color w:val="000000" w:themeColor="text1"/>
          <w:sz w:val="24"/>
          <w:szCs w:val="24"/>
        </w:rPr>
        <w:t>. je davatelj usluge i koji osim pružanja javne usluge, obavlja i druge poslove, i nije vodio evidenciju prihoda i rashoda od javne usluge na način da je u svakom trenutku bilo moguće utvrditi postojeće prihode i rashode od javne usluge (članak 69. stavak 3.)</w:t>
      </w:r>
    </w:p>
    <w:p w14:paraId="44917036" w14:textId="77777777" w:rsidR="007F5B16" w:rsidRPr="00473F11" w:rsidRDefault="009333F8"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39</w:t>
      </w:r>
      <w:r w:rsidR="007F5B16" w:rsidRPr="00473F11">
        <w:rPr>
          <w:rFonts w:ascii="Times New Roman" w:hAnsi="Times New Roman"/>
          <w:color w:val="000000" w:themeColor="text1"/>
          <w:sz w:val="24"/>
          <w:szCs w:val="24"/>
        </w:rPr>
        <w:t>. je davatelj usluge i nije predstavničkom tijelu jedinice lokalne samouprave podnio Izvješće o radu do 31. ožujka tekuće godine za prethodnu kalendarsku godinu ili to izvješće nije dostavio  Ministarstvu (članak 69. stavak 4.)</w:t>
      </w:r>
    </w:p>
    <w:p w14:paraId="1A8A9B2A" w14:textId="5BD41F2A" w:rsidR="00DD4D36" w:rsidRPr="00473F11"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9333F8" w:rsidRPr="00473F11">
        <w:rPr>
          <w:rFonts w:ascii="Times New Roman" w:hAnsi="Times New Roman"/>
          <w:color w:val="000000" w:themeColor="text1"/>
          <w:sz w:val="24"/>
          <w:szCs w:val="24"/>
        </w:rPr>
        <w:t>0</w:t>
      </w:r>
      <w:r w:rsidRPr="00473F11">
        <w:rPr>
          <w:rFonts w:ascii="Times New Roman" w:hAnsi="Times New Roman"/>
          <w:color w:val="000000" w:themeColor="text1"/>
          <w:sz w:val="24"/>
          <w:szCs w:val="24"/>
        </w:rPr>
        <w:t>. je korisnik usluge i nije koristio, a bio je dužan koris</w:t>
      </w:r>
      <w:r w:rsidR="009E28A1" w:rsidRPr="00473F11">
        <w:rPr>
          <w:rFonts w:ascii="Times New Roman" w:hAnsi="Times New Roman"/>
          <w:color w:val="000000" w:themeColor="text1"/>
          <w:sz w:val="24"/>
          <w:szCs w:val="24"/>
        </w:rPr>
        <w:t>t</w:t>
      </w:r>
      <w:r w:rsidRPr="00473F11">
        <w:rPr>
          <w:rFonts w:ascii="Times New Roman" w:hAnsi="Times New Roman"/>
          <w:color w:val="000000" w:themeColor="text1"/>
          <w:sz w:val="24"/>
          <w:szCs w:val="24"/>
        </w:rPr>
        <w:t>iti, javnu uslugu na području na kojem se nalazi nekretnina korisnika usluge na način da proizvedeni komunalni otpad predaje putem zaduženog spremnika (članak 70. stavak 4. točka 1.)</w:t>
      </w:r>
    </w:p>
    <w:p w14:paraId="526F620A" w14:textId="77777777" w:rsidR="00DD4D36" w:rsidRPr="00473F11"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9333F8" w:rsidRPr="00473F11">
        <w:rPr>
          <w:rFonts w:ascii="Times New Roman" w:hAnsi="Times New Roman"/>
          <w:color w:val="000000" w:themeColor="text1"/>
          <w:sz w:val="24"/>
          <w:szCs w:val="24"/>
        </w:rPr>
        <w:t>1</w:t>
      </w:r>
      <w:r w:rsidRPr="00473F11">
        <w:rPr>
          <w:rFonts w:ascii="Times New Roman" w:hAnsi="Times New Roman"/>
          <w:color w:val="000000" w:themeColor="text1"/>
          <w:sz w:val="24"/>
          <w:szCs w:val="24"/>
        </w:rPr>
        <w:t>. je korisnik usluge i nije omogućio davatelju usluge pristup spremniku na mjestu primopredaje otpada kad to mjesto nije na javnoj površini (članak 70. stavak 4. točka 2.)</w:t>
      </w:r>
    </w:p>
    <w:p w14:paraId="1610F3ED" w14:textId="77777777" w:rsidR="00DD4D36" w:rsidRPr="00473F11"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9333F8" w:rsidRPr="00473F11">
        <w:rPr>
          <w:rFonts w:ascii="Times New Roman" w:hAnsi="Times New Roman"/>
          <w:color w:val="000000" w:themeColor="text1"/>
          <w:sz w:val="24"/>
          <w:szCs w:val="24"/>
        </w:rPr>
        <w:t>2</w:t>
      </w:r>
      <w:r w:rsidRPr="00473F11">
        <w:rPr>
          <w:rFonts w:ascii="Times New Roman" w:hAnsi="Times New Roman"/>
          <w:color w:val="000000" w:themeColor="text1"/>
          <w:sz w:val="24"/>
          <w:szCs w:val="24"/>
        </w:rPr>
        <w:t>. je korisnik usluge i postupao je s otpadom na obračunskom mjestu korisnika usluge na način koji je doveo u opasnost ljudsko zdravlje ili je doveo do rasipanja otpada oko spremnika ili je  uzrokovao pojavu neugode drugoj osobi zbog mirisa otpada (članak 70. stavak 4. točka 3.)</w:t>
      </w:r>
    </w:p>
    <w:p w14:paraId="236A79DB" w14:textId="77777777" w:rsidR="00DD4D36" w:rsidRPr="00473F11"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9333F8" w:rsidRPr="00473F11">
        <w:rPr>
          <w:rFonts w:ascii="Times New Roman" w:hAnsi="Times New Roman"/>
          <w:color w:val="000000" w:themeColor="text1"/>
          <w:sz w:val="24"/>
          <w:szCs w:val="24"/>
        </w:rPr>
        <w:t>3</w:t>
      </w:r>
      <w:r w:rsidRPr="00473F11">
        <w:rPr>
          <w:rFonts w:ascii="Times New Roman" w:hAnsi="Times New Roman"/>
          <w:color w:val="000000" w:themeColor="text1"/>
          <w:sz w:val="24"/>
          <w:szCs w:val="24"/>
        </w:rPr>
        <w:t>. je korisnik usluge i nije predao opasni komunalni otpad u reciklažno dvorište ili mobilno reciklažno dvorište ili nije postupio s opasnim komunalnim otpadom u skladu s propisom koji uređuje gospodarenje posebnom kategorijom otpada, osim korisnika koji nije kućanstvo (članak 70. stavak 4. točka 6.)</w:t>
      </w:r>
    </w:p>
    <w:p w14:paraId="46D18739" w14:textId="77777777" w:rsidR="00DD4D36" w:rsidRPr="00473F11"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9333F8" w:rsidRPr="00473F11">
        <w:rPr>
          <w:rFonts w:ascii="Times New Roman" w:hAnsi="Times New Roman"/>
          <w:color w:val="000000" w:themeColor="text1"/>
          <w:sz w:val="24"/>
          <w:szCs w:val="24"/>
        </w:rPr>
        <w:t>4</w:t>
      </w:r>
      <w:r w:rsidRPr="00473F11">
        <w:rPr>
          <w:rFonts w:ascii="Times New Roman" w:hAnsi="Times New Roman"/>
          <w:color w:val="000000" w:themeColor="text1"/>
          <w:sz w:val="24"/>
          <w:szCs w:val="24"/>
        </w:rPr>
        <w:t>. je korisnik usluge i nije predao odvojeno miješani komunalni otpad, reciklabilni komunalni otpad, opasni komunalni otpad, i glomazni otpad (članak 70. stavak 4. točka 7.)</w:t>
      </w:r>
    </w:p>
    <w:p w14:paraId="6F3D662D" w14:textId="77777777" w:rsidR="00DD4D36" w:rsidRPr="00473F11"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9333F8" w:rsidRPr="00473F11">
        <w:rPr>
          <w:rFonts w:ascii="Times New Roman" w:hAnsi="Times New Roman"/>
          <w:color w:val="000000" w:themeColor="text1"/>
          <w:sz w:val="24"/>
          <w:szCs w:val="24"/>
        </w:rPr>
        <w:t>5</w:t>
      </w:r>
      <w:r w:rsidRPr="00473F11">
        <w:rPr>
          <w:rFonts w:ascii="Times New Roman" w:hAnsi="Times New Roman"/>
          <w:color w:val="000000" w:themeColor="text1"/>
          <w:sz w:val="24"/>
          <w:szCs w:val="24"/>
        </w:rPr>
        <w:t>. je korisnik usluge i nije preda</w:t>
      </w:r>
      <w:r w:rsidR="00290F30" w:rsidRPr="00473F11">
        <w:rPr>
          <w:rFonts w:ascii="Times New Roman" w:hAnsi="Times New Roman"/>
          <w:color w:val="000000" w:themeColor="text1"/>
          <w:sz w:val="24"/>
          <w:szCs w:val="24"/>
        </w:rPr>
        <w:t>o</w:t>
      </w:r>
      <w:r w:rsidRPr="00473F11">
        <w:rPr>
          <w:rFonts w:ascii="Times New Roman" w:hAnsi="Times New Roman"/>
          <w:color w:val="000000" w:themeColor="text1"/>
          <w:sz w:val="24"/>
          <w:szCs w:val="24"/>
        </w:rPr>
        <w:t xml:space="preserve"> odvojeno biootpad, a nije kompostirao biootpad na mjestu nastanka (članak 70. stavak 4. točka 8.)</w:t>
      </w:r>
    </w:p>
    <w:p w14:paraId="2185CFB3" w14:textId="77777777" w:rsidR="00DD4D36" w:rsidRPr="00473F11" w:rsidRDefault="00DD4D3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9333F8" w:rsidRPr="00473F11">
        <w:rPr>
          <w:rFonts w:ascii="Times New Roman" w:hAnsi="Times New Roman"/>
          <w:color w:val="000000" w:themeColor="text1"/>
          <w:sz w:val="24"/>
          <w:szCs w:val="24"/>
        </w:rPr>
        <w:t>6</w:t>
      </w:r>
      <w:r w:rsidRPr="00473F11">
        <w:rPr>
          <w:rFonts w:ascii="Times New Roman" w:hAnsi="Times New Roman"/>
          <w:color w:val="000000" w:themeColor="text1"/>
          <w:sz w:val="24"/>
          <w:szCs w:val="24"/>
        </w:rPr>
        <w:t>. je korisnik usluge i nije omogućio davatelju javne usluge označivanje spremnika odgovarajućim natpisom i oznakom (članak 70. stavak 4. točka 10.)</w:t>
      </w:r>
    </w:p>
    <w:p w14:paraId="257DC98A"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9333F8" w:rsidRPr="00473F11">
        <w:rPr>
          <w:rFonts w:ascii="Times New Roman" w:hAnsi="Times New Roman"/>
          <w:color w:val="000000" w:themeColor="text1"/>
          <w:sz w:val="24"/>
          <w:szCs w:val="24"/>
        </w:rPr>
        <w:t>7</w:t>
      </w:r>
      <w:r w:rsidRPr="00473F11">
        <w:rPr>
          <w:rFonts w:ascii="Times New Roman" w:hAnsi="Times New Roman"/>
          <w:color w:val="000000" w:themeColor="text1"/>
          <w:sz w:val="24"/>
          <w:szCs w:val="24"/>
        </w:rPr>
        <w:t>. je davatelj usluge i nije proveo prethodno javno savjetovanje od najmanje 30 dana o prijedlogu cjenika s obrazloženjem cijene i izmjene cijene te s obrazloženjem načina na koji je određena cijena obvezne minimalne javne usluge (članak 77. stavak 3.)</w:t>
      </w:r>
    </w:p>
    <w:p w14:paraId="65A97FDB"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9333F8" w:rsidRPr="00473F11">
        <w:rPr>
          <w:rFonts w:ascii="Times New Roman" w:hAnsi="Times New Roman"/>
          <w:color w:val="000000" w:themeColor="text1"/>
          <w:sz w:val="24"/>
          <w:szCs w:val="24"/>
        </w:rPr>
        <w:t>8</w:t>
      </w:r>
      <w:r w:rsidRPr="00473F11">
        <w:rPr>
          <w:rFonts w:ascii="Times New Roman" w:hAnsi="Times New Roman"/>
          <w:color w:val="000000" w:themeColor="text1"/>
          <w:sz w:val="24"/>
          <w:szCs w:val="24"/>
        </w:rPr>
        <w:t xml:space="preserve">. je davatelj usluge i nije prije primjene cjenika, odnosno primjene izmjene cjenika zatražio suglasnost izvršnog tijela jedinice lokalne samouprave na koju se cjenik odnosi (članak 77. stavak </w:t>
      </w:r>
      <w:r w:rsidR="006E200F" w:rsidRPr="00473F11">
        <w:rPr>
          <w:rFonts w:ascii="Times New Roman" w:hAnsi="Times New Roman"/>
          <w:color w:val="000000" w:themeColor="text1"/>
          <w:sz w:val="24"/>
          <w:szCs w:val="24"/>
        </w:rPr>
        <w:t>5</w:t>
      </w:r>
      <w:r w:rsidRPr="00473F11">
        <w:rPr>
          <w:rFonts w:ascii="Times New Roman" w:hAnsi="Times New Roman"/>
          <w:color w:val="000000" w:themeColor="text1"/>
          <w:sz w:val="24"/>
          <w:szCs w:val="24"/>
        </w:rPr>
        <w:t>.)</w:t>
      </w:r>
    </w:p>
    <w:p w14:paraId="329AF4C3" w14:textId="77777777" w:rsidR="006E200F" w:rsidRPr="00473F11" w:rsidRDefault="009333F8"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49</w:t>
      </w:r>
      <w:r w:rsidR="006E200F" w:rsidRPr="00473F11">
        <w:rPr>
          <w:rFonts w:ascii="Times New Roman" w:hAnsi="Times New Roman"/>
          <w:color w:val="000000" w:themeColor="text1"/>
          <w:sz w:val="24"/>
          <w:szCs w:val="24"/>
        </w:rPr>
        <w:t>. je davatelj usluge i primijeni cjenik bez očitovanja iz stavka 8. i suglasnosti iz stavka 5. članka 77. ovoga Zakona (članak 77. stavak 9.)</w:t>
      </w:r>
    </w:p>
    <w:p w14:paraId="7DACAE82" w14:textId="5D96D4DA"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9333F8" w:rsidRPr="00473F11">
        <w:rPr>
          <w:rFonts w:ascii="Times New Roman" w:hAnsi="Times New Roman"/>
          <w:color w:val="000000" w:themeColor="text1"/>
          <w:sz w:val="24"/>
          <w:szCs w:val="24"/>
        </w:rPr>
        <w:t>0</w:t>
      </w:r>
      <w:r w:rsidR="007F5B16"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je davatelj usluge i nije objavio očitovanje iz stavka 8. i suglasnost iz stavka 5. članka 77. ovoga Zakona suglasnost na cjenik u službenom glasniku jedinice lokalne samouprave i na svojim mrežnim stranicama te nije obavijestio korisnika usluge o cjeniku i izmjeni cjenika 15 dana prije dana primjene cjenika i u istom roku cjenik dostavio Ministarstvu (članak 77. stavak 11.)</w:t>
      </w:r>
    </w:p>
    <w:p w14:paraId="64AFB0FA"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9333F8" w:rsidRPr="00473F11">
        <w:rPr>
          <w:rFonts w:ascii="Times New Roman" w:hAnsi="Times New Roman"/>
          <w:color w:val="000000" w:themeColor="text1"/>
          <w:sz w:val="24"/>
          <w:szCs w:val="24"/>
        </w:rPr>
        <w:t>1</w:t>
      </w:r>
      <w:r w:rsidR="007F5B16" w:rsidRPr="00473F11">
        <w:rPr>
          <w:rFonts w:ascii="Times New Roman" w:hAnsi="Times New Roman"/>
          <w:color w:val="000000" w:themeColor="text1"/>
          <w:sz w:val="24"/>
          <w:szCs w:val="24"/>
        </w:rPr>
        <w:t xml:space="preserve"> je davatelj usluge i nije omogućio korisniku usluge uvid u akte iz članka 78. stavka 2. ovoga Zakona prije sklapanja i izmjene i/ili dopune Ugovora i na zahtjev korisnika usluge (članak 78. stavak 3.)</w:t>
      </w:r>
    </w:p>
    <w:p w14:paraId="43255B7C"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9333F8" w:rsidRPr="00473F11">
        <w:rPr>
          <w:rFonts w:ascii="Times New Roman" w:hAnsi="Times New Roman"/>
          <w:color w:val="000000" w:themeColor="text1"/>
          <w:sz w:val="24"/>
          <w:szCs w:val="24"/>
        </w:rPr>
        <w:t>2</w:t>
      </w:r>
      <w:r w:rsidR="007F5B16" w:rsidRPr="00473F11">
        <w:rPr>
          <w:rFonts w:ascii="Times New Roman" w:hAnsi="Times New Roman"/>
          <w:color w:val="000000" w:themeColor="text1"/>
          <w:sz w:val="24"/>
          <w:szCs w:val="24"/>
        </w:rPr>
        <w:t>. je davatelj usluge i nije putem sredstava javnog informiranja, mrežne stranice, dostavom pisane obavijesti ili na drugi za korisnika usluge prikladan način osigurao, da je korisnik usluge, prije sklapanja Ugovora ili izmjene i/ili dopune Ugovora, upoznat s propisanim odredbama koje uređuju sustav sakupljanja komunalnog otpada, Ugovorom i pravnim posljedicama (članak 78. stavak 4.)</w:t>
      </w:r>
    </w:p>
    <w:p w14:paraId="0B3376C5"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9333F8" w:rsidRPr="00473F11">
        <w:rPr>
          <w:rFonts w:ascii="Times New Roman" w:hAnsi="Times New Roman"/>
          <w:color w:val="000000" w:themeColor="text1"/>
          <w:sz w:val="24"/>
          <w:szCs w:val="24"/>
        </w:rPr>
        <w:t>3</w:t>
      </w:r>
      <w:r w:rsidR="007F5B16" w:rsidRPr="00473F11">
        <w:rPr>
          <w:rFonts w:ascii="Times New Roman" w:hAnsi="Times New Roman"/>
          <w:color w:val="000000" w:themeColor="text1"/>
          <w:sz w:val="24"/>
          <w:szCs w:val="24"/>
        </w:rPr>
        <w:t>. je davatelj usluge i nije na svojoj mrežnoj stranici imao poveznice na mrežne stranice Narodnih novina na kojima je objavljen ovaj Zakon, digitalnu presliku Odluke, digitalnu presliku cjenika sa svim pripadajućim dodacima i prilozima (članak 78. stavak 5.)</w:t>
      </w:r>
    </w:p>
    <w:p w14:paraId="50602B6C"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9333F8" w:rsidRPr="00473F11">
        <w:rPr>
          <w:rFonts w:ascii="Times New Roman" w:hAnsi="Times New Roman"/>
          <w:color w:val="000000" w:themeColor="text1"/>
          <w:sz w:val="24"/>
          <w:szCs w:val="24"/>
        </w:rPr>
        <w:t>4</w:t>
      </w:r>
      <w:r w:rsidR="007F5B16" w:rsidRPr="00473F11">
        <w:rPr>
          <w:rFonts w:ascii="Times New Roman" w:hAnsi="Times New Roman"/>
          <w:color w:val="000000" w:themeColor="text1"/>
          <w:sz w:val="24"/>
          <w:szCs w:val="24"/>
        </w:rPr>
        <w:t>. je davatelj usluge i nije vodio evidenciju o preuzetoj količini otpada od pojedinog korisnika usluge u obračunskom razdoblju prema kriteriju količine otpada iz članka 67. stavka 1. ovoga Zakona (članak 82. stavak 1.)</w:t>
      </w:r>
    </w:p>
    <w:p w14:paraId="146EAF7F" w14:textId="0975C01E"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9333F8" w:rsidRPr="00473F11">
        <w:rPr>
          <w:rFonts w:ascii="Times New Roman" w:hAnsi="Times New Roman"/>
          <w:color w:val="000000" w:themeColor="text1"/>
          <w:sz w:val="24"/>
          <w:szCs w:val="24"/>
        </w:rPr>
        <w:t>5</w:t>
      </w:r>
      <w:r w:rsidR="007F5B16" w:rsidRPr="00473F11">
        <w:rPr>
          <w:rFonts w:ascii="Times New Roman" w:hAnsi="Times New Roman"/>
          <w:color w:val="000000" w:themeColor="text1"/>
          <w:sz w:val="24"/>
          <w:szCs w:val="24"/>
        </w:rPr>
        <w:t>. je davatelj usluge i nije omogućio da podaci iz Evidencije iz čla</w:t>
      </w:r>
      <w:r w:rsidR="005E5880" w:rsidRPr="00473F11">
        <w:rPr>
          <w:rFonts w:ascii="Times New Roman" w:hAnsi="Times New Roman"/>
          <w:color w:val="000000" w:themeColor="text1"/>
          <w:sz w:val="24"/>
          <w:szCs w:val="24"/>
        </w:rPr>
        <w:t>n</w:t>
      </w:r>
      <w:r w:rsidR="007F5B16" w:rsidRPr="00473F11">
        <w:rPr>
          <w:rFonts w:ascii="Times New Roman" w:hAnsi="Times New Roman"/>
          <w:color w:val="000000" w:themeColor="text1"/>
          <w:sz w:val="24"/>
          <w:szCs w:val="24"/>
        </w:rPr>
        <w:t>ka 82. stavka 1. ovoga Zakon budu dostupni na uvid korisniku usluge na njegov zahtjev (članak 82. stavak 4.)</w:t>
      </w:r>
    </w:p>
    <w:p w14:paraId="754F45C5" w14:textId="5B7A2DC4"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9333F8" w:rsidRPr="00473F11">
        <w:rPr>
          <w:rFonts w:ascii="Times New Roman" w:hAnsi="Times New Roman"/>
          <w:color w:val="000000" w:themeColor="text1"/>
          <w:sz w:val="24"/>
          <w:szCs w:val="24"/>
        </w:rPr>
        <w:t>6</w:t>
      </w:r>
      <w:r w:rsidR="007F5B16" w:rsidRPr="00473F11">
        <w:rPr>
          <w:rFonts w:ascii="Times New Roman" w:hAnsi="Times New Roman"/>
          <w:color w:val="000000" w:themeColor="text1"/>
          <w:sz w:val="24"/>
          <w:szCs w:val="24"/>
        </w:rPr>
        <w:t xml:space="preserve">. je davatelj usluge i nije korisniku usluge do kraja prosinca tekuće kalendarske godine za iduću kalendarsku godinu dostavio Obavijest o sakupljanju komunalnog otpada </w:t>
      </w:r>
      <w:r w:rsidR="009E5A4B" w:rsidRPr="00473F11">
        <w:rPr>
          <w:rFonts w:ascii="Times New Roman" w:hAnsi="Times New Roman"/>
          <w:color w:val="000000" w:themeColor="text1"/>
          <w:sz w:val="24"/>
          <w:szCs w:val="24"/>
        </w:rPr>
        <w:t xml:space="preserve">elektroničkim putem, pisanim putem ili na drugi korisniku usluge prihvatljiv način </w:t>
      </w:r>
      <w:r w:rsidR="007F5B16" w:rsidRPr="00473F11">
        <w:rPr>
          <w:rFonts w:ascii="Times New Roman" w:hAnsi="Times New Roman"/>
          <w:color w:val="000000" w:themeColor="text1"/>
          <w:sz w:val="24"/>
          <w:szCs w:val="24"/>
        </w:rPr>
        <w:t>(članak 83. stavak 1.)</w:t>
      </w:r>
    </w:p>
    <w:p w14:paraId="7D347DF7"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9333F8" w:rsidRPr="00473F11">
        <w:rPr>
          <w:rFonts w:ascii="Times New Roman" w:hAnsi="Times New Roman"/>
          <w:color w:val="000000" w:themeColor="text1"/>
          <w:sz w:val="24"/>
          <w:szCs w:val="24"/>
        </w:rPr>
        <w:t>7</w:t>
      </w:r>
      <w:r w:rsidR="007F5B16" w:rsidRPr="00473F11">
        <w:rPr>
          <w:rFonts w:ascii="Times New Roman" w:hAnsi="Times New Roman"/>
          <w:color w:val="000000" w:themeColor="text1"/>
          <w:sz w:val="24"/>
          <w:szCs w:val="24"/>
        </w:rPr>
        <w:t>. je davatelj javne usluge i nije na svojim mrežnim stranicama objavio i ažurno održavao informacije o lokacijama mobilnih i reciklažnih dvorišta po naseljima i lokacijama spremnika za odvojeno sakupljanje komunalnog otpada postavljenih na javnoj površini (članak 83. stavak 2.)</w:t>
      </w:r>
    </w:p>
    <w:p w14:paraId="61D1600B"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9333F8" w:rsidRPr="00473F11">
        <w:rPr>
          <w:rFonts w:ascii="Times New Roman" w:hAnsi="Times New Roman"/>
          <w:color w:val="000000" w:themeColor="text1"/>
          <w:sz w:val="24"/>
          <w:szCs w:val="24"/>
        </w:rPr>
        <w:t>8</w:t>
      </w:r>
      <w:r w:rsidR="007F5B16" w:rsidRPr="00473F11">
        <w:rPr>
          <w:rFonts w:ascii="Times New Roman" w:hAnsi="Times New Roman"/>
          <w:color w:val="000000" w:themeColor="text1"/>
          <w:sz w:val="24"/>
          <w:szCs w:val="24"/>
        </w:rPr>
        <w:t>. je davatelj usluge i nije u okviru javne usluge</w:t>
      </w:r>
      <w:r w:rsidR="007205DF" w:rsidRPr="00473F11">
        <w:rPr>
          <w:rFonts w:ascii="Times New Roman" w:hAnsi="Times New Roman"/>
          <w:color w:val="000000" w:themeColor="text1"/>
          <w:sz w:val="24"/>
          <w:szCs w:val="24"/>
        </w:rPr>
        <w:t xml:space="preserve"> najmanje</w:t>
      </w:r>
      <w:r w:rsidR="007F5B16" w:rsidRPr="00473F11">
        <w:rPr>
          <w:rFonts w:ascii="Times New Roman" w:hAnsi="Times New Roman"/>
          <w:color w:val="000000" w:themeColor="text1"/>
          <w:sz w:val="24"/>
          <w:szCs w:val="24"/>
        </w:rPr>
        <w:t xml:space="preserve"> jednom u kalendarskoj godini preuzeo glomazni otpad od korisnika usluge koji je kućanstvo na obračunskom mjestu korisnika usluge bez naknade, a korisnik je tražio preuzimanje toga otpada (članak 85. stavak 1.)</w:t>
      </w:r>
    </w:p>
    <w:p w14:paraId="385E74D1" w14:textId="77777777" w:rsidR="007F5B16" w:rsidRPr="00473F11" w:rsidRDefault="009333F8"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59</w:t>
      </w:r>
      <w:r w:rsidR="007F5B16" w:rsidRPr="00473F11">
        <w:rPr>
          <w:rFonts w:ascii="Times New Roman" w:hAnsi="Times New Roman"/>
          <w:color w:val="000000" w:themeColor="text1"/>
          <w:sz w:val="24"/>
          <w:szCs w:val="24"/>
        </w:rPr>
        <w:t>. je davatelj usluge i nije na zahtjev korisnika usluge koji je kućanstvo osigurao preuzimanje glomaznog otpada od korisnika usluge na obračunskom mjestu korisnika usluge (članak 85. stavak 2.)</w:t>
      </w:r>
    </w:p>
    <w:p w14:paraId="1AB44235"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9333F8" w:rsidRPr="00473F11">
        <w:rPr>
          <w:rFonts w:ascii="Times New Roman" w:hAnsi="Times New Roman"/>
          <w:color w:val="000000" w:themeColor="text1"/>
          <w:sz w:val="24"/>
          <w:szCs w:val="24"/>
        </w:rPr>
        <w:t>0</w:t>
      </w:r>
      <w:r w:rsidR="007F5B16" w:rsidRPr="00473F11">
        <w:rPr>
          <w:rFonts w:ascii="Times New Roman" w:hAnsi="Times New Roman"/>
          <w:color w:val="000000" w:themeColor="text1"/>
          <w:sz w:val="24"/>
          <w:szCs w:val="24"/>
        </w:rPr>
        <w:t>. je odbacila ili sakupljala glomazni otpad na javnoj površini, osim putem spremnika (čanak 85. stavak 4.)</w:t>
      </w:r>
    </w:p>
    <w:p w14:paraId="105C9B49"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9333F8" w:rsidRPr="00473F11">
        <w:rPr>
          <w:rFonts w:ascii="Times New Roman" w:hAnsi="Times New Roman"/>
          <w:color w:val="000000" w:themeColor="text1"/>
          <w:sz w:val="24"/>
          <w:szCs w:val="24"/>
        </w:rPr>
        <w:t>1</w:t>
      </w:r>
      <w:r w:rsidR="007F5B16" w:rsidRPr="00473F11">
        <w:rPr>
          <w:rFonts w:ascii="Times New Roman" w:hAnsi="Times New Roman"/>
          <w:color w:val="000000" w:themeColor="text1"/>
          <w:sz w:val="24"/>
          <w:szCs w:val="24"/>
        </w:rPr>
        <w:t>. je osoba koja upravlja reciklažnim dvorištem i koja nije utvrđivala, u suradnji s tijelima jedinice lokalne samouprave, pravo korištenja usluga reciklažnog dvorišta bez naknade u smislu odredbe članka 86. stavka 2. točke 1. ovoga Zakona (članak 86. stavak 3.)</w:t>
      </w:r>
    </w:p>
    <w:p w14:paraId="4BBE038E"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9333F8" w:rsidRPr="00473F11">
        <w:rPr>
          <w:rFonts w:ascii="Times New Roman" w:hAnsi="Times New Roman"/>
          <w:color w:val="000000" w:themeColor="text1"/>
          <w:sz w:val="24"/>
          <w:szCs w:val="24"/>
        </w:rPr>
        <w:t>2</w:t>
      </w:r>
      <w:r w:rsidR="007F5B16" w:rsidRPr="00473F11">
        <w:rPr>
          <w:rFonts w:ascii="Times New Roman" w:hAnsi="Times New Roman"/>
          <w:color w:val="000000" w:themeColor="text1"/>
          <w:sz w:val="24"/>
          <w:szCs w:val="24"/>
        </w:rPr>
        <w:t>. je osoba koja upravlja reciklažnim dvorištem i k</w:t>
      </w:r>
      <w:r w:rsidR="00B1205B" w:rsidRPr="00473F11">
        <w:rPr>
          <w:rFonts w:ascii="Times New Roman" w:hAnsi="Times New Roman"/>
          <w:color w:val="000000" w:themeColor="text1"/>
          <w:sz w:val="24"/>
          <w:szCs w:val="24"/>
        </w:rPr>
        <w:t>o</w:t>
      </w:r>
      <w:r w:rsidR="007F5B16" w:rsidRPr="00473F11">
        <w:rPr>
          <w:rFonts w:ascii="Times New Roman" w:hAnsi="Times New Roman"/>
          <w:color w:val="000000" w:themeColor="text1"/>
          <w:sz w:val="24"/>
          <w:szCs w:val="24"/>
        </w:rPr>
        <w:t>ja nije zatražila na uvid osobni identifikacijski dokument od osobe koja predaje otpad radi ostvarenja prava iz članka 86. stavka 2. točke 1. ovoga Zakona (članak 86. stavak 4.)</w:t>
      </w:r>
    </w:p>
    <w:p w14:paraId="539B35BA" w14:textId="75809791"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9333F8" w:rsidRPr="00473F11">
        <w:rPr>
          <w:rFonts w:ascii="Times New Roman" w:hAnsi="Times New Roman"/>
          <w:color w:val="000000" w:themeColor="text1"/>
          <w:sz w:val="24"/>
          <w:szCs w:val="24"/>
        </w:rPr>
        <w:t>3</w:t>
      </w:r>
      <w:r w:rsidR="007F5B16" w:rsidRPr="00473F11">
        <w:rPr>
          <w:rFonts w:ascii="Times New Roman" w:hAnsi="Times New Roman"/>
          <w:color w:val="000000" w:themeColor="text1"/>
          <w:sz w:val="24"/>
          <w:szCs w:val="24"/>
        </w:rPr>
        <w:t>. je proizvođač proizvoda koji udovoljava definiciji „dobavljač proizvoda“ propisanoj člankom 3. točkom 33.  Uredbe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18. 12. 2006) kako je zadnje izmijenjena Uredbom komisije (EU) 2020/1149 оd 3. kolovoza 2020. o izmjeni Priloga XVII. Uredbi (EZ) br. 1907/2006 Europskog parlamenta i Vijeća o registraciji, evaluaciji, autorizaciji i ograničavanju kemikalija (REACH) u pogledu diizocijanata (SL L 252, 4. 8. 2020.), i koji nije Europskoj agenciji za kemikalije dostavio podatke propisane člankom 33. stavkom 1. te Uredbe (članak 92. stavak 6.)</w:t>
      </w:r>
    </w:p>
    <w:p w14:paraId="046903EE" w14:textId="6C0D3173" w:rsidR="0088382E"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9333F8" w:rsidRPr="00473F11">
        <w:rPr>
          <w:rFonts w:ascii="Times New Roman" w:hAnsi="Times New Roman"/>
          <w:color w:val="000000" w:themeColor="text1"/>
          <w:sz w:val="24"/>
          <w:szCs w:val="24"/>
        </w:rPr>
        <w:t>4</w:t>
      </w:r>
      <w:r w:rsidR="007F5B16" w:rsidRPr="00473F11">
        <w:rPr>
          <w:rFonts w:ascii="Times New Roman" w:hAnsi="Times New Roman"/>
          <w:color w:val="000000" w:themeColor="text1"/>
          <w:sz w:val="24"/>
          <w:szCs w:val="24"/>
        </w:rPr>
        <w:t>. je proizvođač proizvoda koji je stavio na tržište Republike Hrvatske plastični proizvod za jednokratnu uporabu naveden u Popisu D Dodatka III</w:t>
      </w:r>
      <w:r w:rsidR="00E8124F" w:rsidRPr="00473F11">
        <w:rPr>
          <w:rFonts w:ascii="Times New Roman" w:hAnsi="Times New Roman"/>
          <w:color w:val="000000" w:themeColor="text1"/>
          <w:sz w:val="24"/>
          <w:szCs w:val="24"/>
        </w:rPr>
        <w:t>.</w:t>
      </w:r>
      <w:r w:rsidR="007F5B16" w:rsidRPr="00473F11">
        <w:rPr>
          <w:rFonts w:ascii="Times New Roman" w:hAnsi="Times New Roman"/>
          <w:color w:val="000000" w:themeColor="text1"/>
          <w:sz w:val="24"/>
          <w:szCs w:val="24"/>
        </w:rPr>
        <w:t xml:space="preserve"> ovoga Zakona, i nije osigurao da taj proizvod ima oznaku na ambalaži ili na proizvodu</w:t>
      </w:r>
      <w:r w:rsidR="0088382E" w:rsidRPr="00473F11">
        <w:rPr>
          <w:rFonts w:ascii="Times New Roman" w:hAnsi="Times New Roman"/>
          <w:color w:val="000000" w:themeColor="text1"/>
          <w:sz w:val="24"/>
          <w:szCs w:val="24"/>
        </w:rPr>
        <w:t xml:space="preserve"> (članak 93. stavak 1.)</w:t>
      </w:r>
    </w:p>
    <w:p w14:paraId="4BC86F64" w14:textId="695364F5" w:rsidR="0088382E" w:rsidRPr="00473F11" w:rsidRDefault="0088382E"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9333F8" w:rsidRPr="00473F11">
        <w:rPr>
          <w:rFonts w:ascii="Times New Roman" w:hAnsi="Times New Roman"/>
          <w:color w:val="000000" w:themeColor="text1"/>
          <w:sz w:val="24"/>
          <w:szCs w:val="24"/>
        </w:rPr>
        <w:t>5</w:t>
      </w:r>
      <w:r w:rsidRPr="00473F11">
        <w:rPr>
          <w:rFonts w:ascii="Times New Roman" w:hAnsi="Times New Roman"/>
          <w:color w:val="000000" w:themeColor="text1"/>
          <w:sz w:val="24"/>
          <w:szCs w:val="24"/>
        </w:rPr>
        <w:t>. je proizvođač proizvoda koji je stavio na tržište Republike Hrvatske plastični proizvod za jednokratnu uporabu naveden u Popisu D Dodatka III</w:t>
      </w:r>
      <w:r w:rsidR="00E8124F"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ovoga Zakona, i nije osigurao da je </w:t>
      </w:r>
      <w:r w:rsidR="007F5B16" w:rsidRPr="00473F11">
        <w:rPr>
          <w:rFonts w:ascii="Times New Roman" w:hAnsi="Times New Roman"/>
          <w:color w:val="000000" w:themeColor="text1"/>
          <w:sz w:val="24"/>
          <w:szCs w:val="24"/>
        </w:rPr>
        <w:t>oznaka</w:t>
      </w:r>
      <w:r w:rsidRPr="00473F11">
        <w:rPr>
          <w:rFonts w:ascii="Times New Roman" w:hAnsi="Times New Roman"/>
          <w:color w:val="000000" w:themeColor="text1"/>
          <w:sz w:val="24"/>
          <w:szCs w:val="24"/>
        </w:rPr>
        <w:t xml:space="preserve"> iz članka 93. stavka 1.</w:t>
      </w:r>
      <w:r w:rsidR="007F5B16" w:rsidRPr="00473F11">
        <w:rPr>
          <w:rFonts w:ascii="Times New Roman" w:hAnsi="Times New Roman"/>
          <w:color w:val="000000" w:themeColor="text1"/>
          <w:sz w:val="24"/>
          <w:szCs w:val="24"/>
        </w:rPr>
        <w:t xml:space="preserve"> vidljiva, čitljiva ili neizbrisiva</w:t>
      </w:r>
      <w:r w:rsidRPr="00473F11">
        <w:rPr>
          <w:rFonts w:ascii="Times New Roman" w:hAnsi="Times New Roman"/>
          <w:color w:val="000000" w:themeColor="text1"/>
          <w:sz w:val="24"/>
          <w:szCs w:val="24"/>
        </w:rPr>
        <w:t xml:space="preserve"> (članak 93. stavak 2.)</w:t>
      </w:r>
    </w:p>
    <w:p w14:paraId="6366366D" w14:textId="66C50D89" w:rsidR="0088382E" w:rsidRPr="00473F11" w:rsidRDefault="0088382E"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9333F8" w:rsidRPr="00473F11">
        <w:rPr>
          <w:rFonts w:ascii="Times New Roman" w:hAnsi="Times New Roman"/>
          <w:color w:val="000000" w:themeColor="text1"/>
          <w:sz w:val="24"/>
          <w:szCs w:val="24"/>
        </w:rPr>
        <w:t>6</w:t>
      </w:r>
      <w:r w:rsidRPr="00473F11">
        <w:rPr>
          <w:rFonts w:ascii="Times New Roman" w:hAnsi="Times New Roman"/>
          <w:color w:val="000000" w:themeColor="text1"/>
          <w:sz w:val="24"/>
          <w:szCs w:val="24"/>
        </w:rPr>
        <w:t>. je proizvođač proizvoda koji je stavio na tržište Republike Hrvatske plastični proizvod za jednokratnu uporabu naveden u Popisu D Dodatka III</w:t>
      </w:r>
      <w:r w:rsidR="00E8124F"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ovoga Zakona,</w:t>
      </w:r>
      <w:r w:rsidR="007F5B16" w:rsidRPr="00473F11">
        <w:rPr>
          <w:rFonts w:ascii="Times New Roman" w:hAnsi="Times New Roman"/>
          <w:color w:val="000000" w:themeColor="text1"/>
          <w:sz w:val="24"/>
          <w:szCs w:val="24"/>
        </w:rPr>
        <w:t xml:space="preserve"> nije </w:t>
      </w:r>
      <w:r w:rsidRPr="00473F11">
        <w:rPr>
          <w:rFonts w:ascii="Times New Roman" w:hAnsi="Times New Roman"/>
          <w:color w:val="000000" w:themeColor="text1"/>
          <w:sz w:val="24"/>
          <w:szCs w:val="24"/>
        </w:rPr>
        <w:t>osigurao da oznaka iz članka 93. stavka 1. sadrži</w:t>
      </w:r>
      <w:r w:rsidR="007F5B16" w:rsidRPr="00473F11">
        <w:rPr>
          <w:rFonts w:ascii="Times New Roman" w:hAnsi="Times New Roman"/>
          <w:color w:val="000000" w:themeColor="text1"/>
          <w:sz w:val="24"/>
          <w:szCs w:val="24"/>
        </w:rPr>
        <w:t xml:space="preserve"> obavijest potrošačima o gospodarenju otpadom od toga proizvoda ili o načinima na koje se može izbjeći zbrinjavanje otpada od toga proizvoda u skladu s redom prvenstva gospodarenja otpada, te sadržaju plastike u proizvodu i negativnim posljedicama odbacivanja otpada u okoliš ili drugog neodgovarajuće zbrinjavanja otpada od toga proizvoda (članak 93.</w:t>
      </w:r>
      <w:r w:rsidRPr="00473F11">
        <w:rPr>
          <w:rFonts w:ascii="Times New Roman" w:hAnsi="Times New Roman"/>
          <w:color w:val="000000" w:themeColor="text1"/>
          <w:sz w:val="24"/>
          <w:szCs w:val="24"/>
        </w:rPr>
        <w:t xml:space="preserve"> stavak 3.</w:t>
      </w:r>
      <w:r w:rsidR="007F5B16" w:rsidRPr="00473F11">
        <w:rPr>
          <w:rFonts w:ascii="Times New Roman" w:hAnsi="Times New Roman"/>
          <w:color w:val="000000" w:themeColor="text1"/>
          <w:sz w:val="24"/>
          <w:szCs w:val="24"/>
        </w:rPr>
        <w:t>)</w:t>
      </w:r>
    </w:p>
    <w:p w14:paraId="6342F167"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9333F8" w:rsidRPr="00473F11">
        <w:rPr>
          <w:rFonts w:ascii="Times New Roman" w:hAnsi="Times New Roman"/>
          <w:color w:val="000000" w:themeColor="text1"/>
          <w:sz w:val="24"/>
          <w:szCs w:val="24"/>
        </w:rPr>
        <w:t>7</w:t>
      </w:r>
      <w:r w:rsidR="007F5B16" w:rsidRPr="00473F11">
        <w:rPr>
          <w:rFonts w:ascii="Times New Roman" w:hAnsi="Times New Roman"/>
          <w:color w:val="000000" w:themeColor="text1"/>
          <w:sz w:val="24"/>
          <w:szCs w:val="24"/>
        </w:rPr>
        <w:t>. je organizirala akciju prikupljanja određenog otpada u svrhu provedbe sportskog, edukativnog, ekološkog ili humanitarnog sadržaja, a prije početka akcije nije obavijestila jedinicu lokalne samouprave o održavanju akcije (članak 115. stavka 1.)</w:t>
      </w:r>
    </w:p>
    <w:p w14:paraId="1A33D549" w14:textId="77777777" w:rsidR="007F5B16" w:rsidRPr="00473F11" w:rsidRDefault="006E200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9333F8" w:rsidRPr="00473F11">
        <w:rPr>
          <w:rFonts w:ascii="Times New Roman" w:hAnsi="Times New Roman"/>
          <w:color w:val="000000" w:themeColor="text1"/>
          <w:sz w:val="24"/>
          <w:szCs w:val="24"/>
        </w:rPr>
        <w:t>8</w:t>
      </w:r>
      <w:r w:rsidR="007F5B16" w:rsidRPr="00473F11">
        <w:rPr>
          <w:rFonts w:ascii="Times New Roman" w:hAnsi="Times New Roman"/>
          <w:color w:val="000000" w:themeColor="text1"/>
          <w:sz w:val="24"/>
          <w:szCs w:val="24"/>
        </w:rPr>
        <w:t>. organizirala akciju prikupljanja određenog otpada i nije u roku od osam dana od završetka akcije dostavila nadležnom upravnom odjelu jedinice lokalne samouprave izvješće o provedenoj akciji koje je sadržavalo sljedeće podatke: vrijeme trajanja akcije, vrste i količine otpada koje su prikupljene, osobe kojima je otpad predan na daljnje gospodarenje (članak 115. stavak 2.)</w:t>
      </w:r>
    </w:p>
    <w:p w14:paraId="518A1554" w14:textId="77777777" w:rsidR="007F5B16" w:rsidRPr="00473F11" w:rsidRDefault="009333F8"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69</w:t>
      </w:r>
      <w:r w:rsidR="007F5B16" w:rsidRPr="00473F11">
        <w:rPr>
          <w:rFonts w:ascii="Times New Roman" w:hAnsi="Times New Roman"/>
          <w:color w:val="000000" w:themeColor="text1"/>
          <w:sz w:val="24"/>
          <w:szCs w:val="24"/>
        </w:rPr>
        <w:t>. nije osigurala pravodobno i bez naknade, podatke o gospodarenju otpadom koje je posjedovala, a koji su bili potrebni za vođenje informacijskog sustava (članak 129. stavak 7.).</w:t>
      </w:r>
    </w:p>
    <w:p w14:paraId="3961201E" w14:textId="439C34F3" w:rsidR="00FF499C" w:rsidRPr="00473F11" w:rsidRDefault="00FF499C"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 Za radnju iz stavka 1. ovoga članka kazniti će se za prekršaj novčanom kaznom u iznosu 1000,00 do 10.000,00 kuna</w:t>
      </w:r>
      <w:r w:rsidR="00042809" w:rsidRPr="00473F11">
        <w:rPr>
          <w:rFonts w:ascii="Times New Roman" w:hAnsi="Times New Roman"/>
          <w:color w:val="000000" w:themeColor="text1"/>
          <w:sz w:val="24"/>
          <w:szCs w:val="24"/>
        </w:rPr>
        <w:t xml:space="preserve"> i</w:t>
      </w:r>
      <w:r w:rsidR="00F419AF"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odgovorna osoba u pravnoj osobi.</w:t>
      </w:r>
    </w:p>
    <w:p w14:paraId="5E19E840" w14:textId="1042D4D0" w:rsidR="00FF499C" w:rsidRPr="00473F11" w:rsidRDefault="00FF499C"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 Za radnju iz stavka 1. ovoga članka kazniti će se za prekršaj novčanom kaznom u iznosu 1000,00 do 10.000,00 kuna fizička osoba - obrtnik.</w:t>
      </w:r>
    </w:p>
    <w:p w14:paraId="22EFD8C9" w14:textId="77777777" w:rsidR="00FF499C" w:rsidRPr="00473F11" w:rsidRDefault="00FF499C" w:rsidP="00FA5A3D">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(4) Za radnju iz stavka 1. </w:t>
      </w:r>
      <w:r w:rsidR="00E0553A" w:rsidRPr="00473F11">
        <w:rPr>
          <w:rFonts w:ascii="Times New Roman" w:hAnsi="Times New Roman"/>
          <w:sz w:val="24"/>
          <w:szCs w:val="24"/>
        </w:rPr>
        <w:t xml:space="preserve">točaka 2., 3., 4., 5., 6., 7., 10., 11., 41., 42., 43., 44., 45., 46., 47., 61., 68., 69. i 70. </w:t>
      </w:r>
      <w:r w:rsidRPr="00473F11">
        <w:rPr>
          <w:rFonts w:ascii="Times New Roman" w:hAnsi="Times New Roman"/>
          <w:sz w:val="24"/>
          <w:szCs w:val="24"/>
        </w:rPr>
        <w:t>ovoga članka kazniti će se za prekršaj novčanom kaznom u iznosu 1000,00 d</w:t>
      </w:r>
      <w:r w:rsidR="00FA5A3D" w:rsidRPr="00473F11">
        <w:rPr>
          <w:rFonts w:ascii="Times New Roman" w:hAnsi="Times New Roman"/>
          <w:sz w:val="24"/>
          <w:szCs w:val="24"/>
        </w:rPr>
        <w:t>o 10.000,00 kuna fizička osoba.</w:t>
      </w:r>
    </w:p>
    <w:p w14:paraId="665C6252"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 xml:space="preserve">Članak </w:t>
      </w:r>
      <w:r w:rsidR="00D677A7" w:rsidRPr="00473F11">
        <w:rPr>
          <w:rFonts w:ascii="Times New Roman" w:hAnsi="Times New Roman"/>
          <w:b/>
          <w:sz w:val="24"/>
          <w:szCs w:val="24"/>
        </w:rPr>
        <w:t>16</w:t>
      </w:r>
      <w:r w:rsidR="00A44D12" w:rsidRPr="00473F11">
        <w:rPr>
          <w:rFonts w:ascii="Times New Roman" w:hAnsi="Times New Roman"/>
          <w:b/>
          <w:sz w:val="24"/>
          <w:szCs w:val="24"/>
        </w:rPr>
        <w:t>5</w:t>
      </w:r>
      <w:r w:rsidRPr="00473F11">
        <w:rPr>
          <w:rFonts w:ascii="Times New Roman" w:hAnsi="Times New Roman"/>
          <w:b/>
          <w:sz w:val="24"/>
          <w:szCs w:val="24"/>
        </w:rPr>
        <w:t xml:space="preserve">. </w:t>
      </w:r>
    </w:p>
    <w:p w14:paraId="0134D2B0" w14:textId="77777777" w:rsidR="00FF499C" w:rsidRPr="00473F11" w:rsidRDefault="00FF499C"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ab/>
        <w:t>(1) Novčanom kaznom u iznosu od 10.000,00 do 100.000,00 kuna kazniti će se za prekršaj pravna osoba koja:</w:t>
      </w:r>
    </w:p>
    <w:p w14:paraId="628356D1" w14:textId="1698045F"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 je osoba koja upravlja centrom za gospodarenje otpadom i nije primila sav miješani komunalni otpad od davatelja javne usluge, ili nije prim</w:t>
      </w:r>
      <w:r w:rsidR="00267F79" w:rsidRPr="00473F11">
        <w:rPr>
          <w:rFonts w:ascii="Times New Roman" w:hAnsi="Times New Roman"/>
          <w:color w:val="000000" w:themeColor="text1"/>
          <w:sz w:val="24"/>
          <w:szCs w:val="24"/>
        </w:rPr>
        <w:t>i</w:t>
      </w:r>
      <w:r w:rsidRPr="00473F11">
        <w:rPr>
          <w:rFonts w:ascii="Times New Roman" w:hAnsi="Times New Roman"/>
          <w:color w:val="000000" w:themeColor="text1"/>
          <w:sz w:val="24"/>
          <w:szCs w:val="24"/>
        </w:rPr>
        <w:t>jenila istu cijenu obrade preuzetog miješanog komunalnog otpada po toni za sve davatelje usluge prikupljanja miješanog komunalnog otpada, koji su sukladno Planu gospodarenja otpadom Republike Hrvatske bili dužni predati miješani komunalni otpad u taj centar za gospodarenje otpadom (članak 13. stavak 5.)</w:t>
      </w:r>
    </w:p>
    <w:p w14:paraId="63A6888F"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 je davatelj usluge prikupljanja miješanog komunalnog otpada, koji je sukladno Planu gospodarenja otpadom Republike Hrvatske i koji nije, a bio je dužan, predati miješani komunalni otpad u određeni centar za gospodarenje otpadom (članak 13. stavak 5.)</w:t>
      </w:r>
    </w:p>
    <w:p w14:paraId="06D1CC31"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C36D43" w:rsidRPr="00473F11">
        <w:rPr>
          <w:rFonts w:ascii="Times New Roman" w:hAnsi="Times New Roman"/>
          <w:color w:val="000000" w:themeColor="text1"/>
          <w:sz w:val="24"/>
          <w:szCs w:val="24"/>
        </w:rPr>
        <w:t xml:space="preserve"> je posjednik otpada i</w:t>
      </w:r>
      <w:r w:rsidRPr="00473F11">
        <w:rPr>
          <w:rFonts w:ascii="Times New Roman" w:hAnsi="Times New Roman"/>
          <w:color w:val="000000" w:themeColor="text1"/>
          <w:sz w:val="24"/>
          <w:szCs w:val="24"/>
        </w:rPr>
        <w:t xml:space="preserve"> nije kategorizir</w:t>
      </w:r>
      <w:r w:rsidR="00A44D12" w:rsidRPr="00473F11">
        <w:rPr>
          <w:rFonts w:ascii="Times New Roman" w:hAnsi="Times New Roman"/>
          <w:color w:val="000000" w:themeColor="text1"/>
          <w:sz w:val="24"/>
          <w:szCs w:val="24"/>
        </w:rPr>
        <w:t>ao</w:t>
      </w:r>
      <w:r w:rsidRPr="00473F11">
        <w:rPr>
          <w:rFonts w:ascii="Times New Roman" w:hAnsi="Times New Roman"/>
          <w:color w:val="000000" w:themeColor="text1"/>
          <w:sz w:val="24"/>
          <w:szCs w:val="24"/>
        </w:rPr>
        <w:t xml:space="preserve"> otpad kao opasni otpad, a postojala je sumnja da bi otpad mogao imati opasno svojstvo (članak 19. stavak 5.)</w:t>
      </w:r>
    </w:p>
    <w:p w14:paraId="3993190A"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 je posjednik otpada i nije odvojeno od ostalog otpada predao ovlaštenoj osobi opasni otpad ili otpadni papir, metal, plastiku, staklo, glomazni otpad te tekstil i obuću ili ambalažni otpad ili otpad koji se smatra posebnom kategorijom otpada (članak 22. stavak 2.)</w:t>
      </w:r>
    </w:p>
    <w:p w14:paraId="5B347909"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 je proizvođač biootpada i nije predao biootpad odvojeno od drugog otpada ovlaštenoj osobi, a nije reciklirao biootpad na mjestu nastanka (članak 22. stavak 3.)</w:t>
      </w:r>
    </w:p>
    <w:p w14:paraId="07143766"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 nije sakupljala ili predala otpad odvojeno, a taj otpad je bilo potrebno oporabiti ili olakšati pripremu za ponovnu uporabu, reciklirati ili obraditi drugim postupkom oporabe ili je uzrokovala da se otpad pomiješao s drugim otpadom ili s tvarima koja imaju drugačija svojstva (članak 22. stavak 4.)</w:t>
      </w:r>
    </w:p>
    <w:p w14:paraId="2D9DF176"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7. je izvorni proizvođač otpada ili je sadašnji ili je prethodni posjednik otpada i nije snosila troškove gospodarenja otpadom, uključujući troškove gradnje i rada neophodne infrastrukture za gospodarenje otpadom u skladu s načelom »onečišćivač plaća« (članak 23. stavak 1.)</w:t>
      </w:r>
    </w:p>
    <w:p w14:paraId="1F45188E"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8. je preuzela je otpad u posjed za znanstvene, istraživačke ili probne svrhe bez da je ishodila odobrenje iz članka 28. ovoga Zakona (članak 28. stavak 1.)</w:t>
      </w:r>
    </w:p>
    <w:p w14:paraId="38CBCD83"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9. je ishodila od</w:t>
      </w:r>
      <w:r w:rsidR="008C4D9A" w:rsidRPr="00473F11">
        <w:rPr>
          <w:rFonts w:ascii="Times New Roman" w:hAnsi="Times New Roman"/>
          <w:color w:val="000000" w:themeColor="text1"/>
          <w:sz w:val="24"/>
          <w:szCs w:val="24"/>
        </w:rPr>
        <w:t>o</w:t>
      </w:r>
      <w:r w:rsidRPr="00473F11">
        <w:rPr>
          <w:rFonts w:ascii="Times New Roman" w:hAnsi="Times New Roman"/>
          <w:color w:val="000000" w:themeColor="text1"/>
          <w:sz w:val="24"/>
          <w:szCs w:val="24"/>
        </w:rPr>
        <w:t>brenje iz članka 28. ovoga Zakona i koja je preuzela je otpad u posjed za znanstvene, istraživačke ili probne svrhe u količini većoj od nužne za ostvarenje te svrhe (članak 28. stavak 1.)</w:t>
      </w:r>
    </w:p>
    <w:p w14:paraId="7D97F0D4"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10. je obavila postupak gospodarenja otpadom protivno načinu obavljanja postupaka gospodarenja otpadom propisanim pravilnikom (članak 30. stavak 5.)</w:t>
      </w:r>
    </w:p>
    <w:p w14:paraId="48FEF7D7"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11. je bila obvezna, a nije raspolagala financijskim jamstvom</w:t>
      </w:r>
      <w:r w:rsidR="0036131D" w:rsidRPr="00473F11">
        <w:rPr>
          <w:rFonts w:ascii="Times New Roman" w:hAnsi="Times New Roman"/>
          <w:color w:val="000000" w:themeColor="text1"/>
          <w:sz w:val="24"/>
          <w:szCs w:val="24"/>
        </w:rPr>
        <w:t xml:space="preserve"> za cijelo razdoblje obavljanja i godinu </w:t>
      </w:r>
      <w:r w:rsidR="007B645A" w:rsidRPr="00473F11">
        <w:rPr>
          <w:rFonts w:ascii="Times New Roman" w:hAnsi="Times New Roman"/>
          <w:color w:val="000000" w:themeColor="text1"/>
          <w:sz w:val="24"/>
          <w:szCs w:val="24"/>
        </w:rPr>
        <w:t xml:space="preserve">dana nakon prestanka obavljanja djelatnosti određene dozvolom za gospodarenje otpadom, djelatnosti sakupljanja otpada i djelatnosti oporabe otpada za koju se ne izdaje dozvola za gospodarenje otpadom. </w:t>
      </w:r>
      <w:r w:rsidRPr="00473F11">
        <w:rPr>
          <w:rFonts w:ascii="Times New Roman" w:hAnsi="Times New Roman"/>
          <w:color w:val="000000" w:themeColor="text1"/>
          <w:sz w:val="24"/>
          <w:szCs w:val="24"/>
        </w:rPr>
        <w:t>(članak 36. stavak 1.</w:t>
      </w:r>
      <w:r w:rsidR="007B645A" w:rsidRPr="00473F11">
        <w:rPr>
          <w:rFonts w:ascii="Times New Roman" w:hAnsi="Times New Roman"/>
          <w:color w:val="000000" w:themeColor="text1"/>
          <w:sz w:val="24"/>
          <w:szCs w:val="24"/>
        </w:rPr>
        <w:t xml:space="preserve"> točke 1. do 3.</w:t>
      </w:r>
      <w:r w:rsidRPr="00473F11">
        <w:rPr>
          <w:rFonts w:ascii="Times New Roman" w:hAnsi="Times New Roman"/>
          <w:color w:val="000000" w:themeColor="text1"/>
          <w:sz w:val="24"/>
          <w:szCs w:val="24"/>
        </w:rPr>
        <w:t>)</w:t>
      </w:r>
    </w:p>
    <w:p w14:paraId="7876D2A3"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12. je bila obvezna raspolagati financijskim jamstvom, a financijsko jamstvo je bilo izdano na razdoblje kraće od vremena trajanja dozvole za gospodarenje otpadom, te nije prije isteka roka na koje je izdano financijsko jamstvo isto produžila ili pribavila novo financijsko jamstvo ili ga nije dostavila tijelu koje je izdalo dozvolu (članak 36. stavak 2.)  </w:t>
      </w:r>
    </w:p>
    <w:p w14:paraId="017BA7C3"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13. je osoba koja upravlja odlagalištem i koja nije određivala masu otpada odgovarajućim uređajem umjerenim za određivanje mase povezanim sa sustavom identifikacije vozila (članak 39. stavak 4.)</w:t>
      </w:r>
    </w:p>
    <w:p w14:paraId="7FDF90B8"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14. je osoba koja upravlja odlagalištem koja je ujedno i davatelj javne usluge iz članka 66. ovoga Zakona, i koja je primjenila cijenu, za preuzimanje miješanog komunalnog otpada po toni za drugog davatelja javne usluge, koja je bila veća od troška po toni otpada kojim je opteretila vlastito poslovanje (članak 40. stavak 3.)</w:t>
      </w:r>
    </w:p>
    <w:p w14:paraId="3EBFDB7B"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15. je osoba koja obrađuje otpad i koja nije prije obrade ili u tijeku obrade iz odvojeno sakupljenog otpada radi obrade otpada pripremom za ponovnu uporabu, recikliranjem ili oporabom, izdvojila opasne tvari, smjese i komponente iz opasnog otpada kako bi se iste obradile u skladu s člankom 5. i 6. ovoga Zakona (članak 42. stavak 6.)</w:t>
      </w:r>
    </w:p>
    <w:p w14:paraId="6153CDA1"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16. je posjednik otpada koji </w:t>
      </w:r>
      <w:r w:rsidR="00C00852" w:rsidRPr="00473F11">
        <w:rPr>
          <w:rFonts w:ascii="Times New Roman" w:hAnsi="Times New Roman"/>
          <w:color w:val="000000" w:themeColor="text1"/>
          <w:sz w:val="24"/>
          <w:szCs w:val="24"/>
        </w:rPr>
        <w:t xml:space="preserve">je </w:t>
      </w:r>
      <w:r w:rsidRPr="00473F11">
        <w:rPr>
          <w:rFonts w:ascii="Times New Roman" w:hAnsi="Times New Roman"/>
          <w:color w:val="000000" w:themeColor="text1"/>
          <w:sz w:val="24"/>
          <w:szCs w:val="24"/>
        </w:rPr>
        <w:t>bio obvezan</w:t>
      </w:r>
      <w:r w:rsidR="00C00852" w:rsidRPr="00473F11">
        <w:rPr>
          <w:rFonts w:ascii="Times New Roman" w:hAnsi="Times New Roman"/>
          <w:color w:val="000000" w:themeColor="text1"/>
          <w:sz w:val="24"/>
          <w:szCs w:val="24"/>
        </w:rPr>
        <w:t xml:space="preserve">, a nije </w:t>
      </w:r>
      <w:r w:rsidRPr="00473F11">
        <w:rPr>
          <w:rFonts w:ascii="Times New Roman" w:hAnsi="Times New Roman"/>
          <w:color w:val="000000" w:themeColor="text1"/>
          <w:sz w:val="24"/>
          <w:szCs w:val="24"/>
        </w:rPr>
        <w:t>proveo izdvajanje opasnog otpada radi izvršenja zahtjeva iz članka 5. ovoga Zakona (članak 42. stavak 2.)</w:t>
      </w:r>
    </w:p>
    <w:p w14:paraId="6704926C"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17. je odlučivala o obradi otpadnog ulja, a nije dala prioritet regeneraciji otpadnog ulja ili drugom postupku recikliranja koji daje jednako vrijedni ili bolji ishod za okoliš od regeneracije, u skladu sa člankom 5. i 6. ovoga Zakona (članak 42. stavak 7.) </w:t>
      </w:r>
    </w:p>
    <w:p w14:paraId="35721985"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18. je pomiješala otpadna ulja različitih svojstva ili je pomiješala otpadno ulje i drugi otpad ili tvari, a takvo miješanje je onemogućilo regeneraciju ili drugi postupak recikliranja koji rezultira jednako vrijednim ili boljim ishodom za okoliš od regeneracije (članak 42. stavak 8.)</w:t>
      </w:r>
    </w:p>
    <w:p w14:paraId="7549C673"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19. ukine status otpada određenom otpadu koji nije upisan u Očevidnik ukidanja statusa otpada (članak 44. stavak 1.)</w:t>
      </w:r>
    </w:p>
    <w:p w14:paraId="2A4F2064"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20. je proizvođač tvari ili predmeta upisanog u Očevidnik za ukidanje statusa otpada i nije osigurao da tvar ili predmet udovoljava propisanim zahtjevima za kemikalije odnosno proizvode, u trenutku korištenja po prvi put nakon što joj je ukinut status otpada ili u trenutku stavljanja na tržište po prvi put nakon što joj je ukinut status otpada (članak 45. stavak 5.)</w:t>
      </w:r>
    </w:p>
    <w:p w14:paraId="389A647C"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21. je osoba iz članka 48. stavka </w:t>
      </w:r>
      <w:r w:rsidR="00F2683F" w:rsidRPr="00473F11">
        <w:rPr>
          <w:rFonts w:ascii="Times New Roman" w:hAnsi="Times New Roman"/>
          <w:color w:val="000000" w:themeColor="text1"/>
          <w:sz w:val="24"/>
          <w:szCs w:val="24"/>
        </w:rPr>
        <w:t>4</w:t>
      </w:r>
      <w:r w:rsidRPr="00473F11">
        <w:rPr>
          <w:rFonts w:ascii="Times New Roman" w:hAnsi="Times New Roman"/>
          <w:color w:val="000000" w:themeColor="text1"/>
          <w:sz w:val="24"/>
          <w:szCs w:val="24"/>
        </w:rPr>
        <w:t xml:space="preserve">. ovoga Zakona </w:t>
      </w:r>
      <w:r w:rsidR="00462371" w:rsidRPr="00473F11">
        <w:rPr>
          <w:rFonts w:ascii="Times New Roman" w:hAnsi="Times New Roman"/>
          <w:color w:val="000000" w:themeColor="text1"/>
          <w:sz w:val="24"/>
          <w:szCs w:val="24"/>
        </w:rPr>
        <w:t xml:space="preserve">koja </w:t>
      </w:r>
      <w:r w:rsidRPr="00473F11">
        <w:rPr>
          <w:rFonts w:ascii="Times New Roman" w:hAnsi="Times New Roman"/>
          <w:color w:val="000000" w:themeColor="text1"/>
          <w:sz w:val="24"/>
          <w:szCs w:val="24"/>
        </w:rPr>
        <w:t>30 dana prije početka rada</w:t>
      </w:r>
      <w:r w:rsidR="00F2683F" w:rsidRPr="00473F11">
        <w:rPr>
          <w:rFonts w:ascii="Times New Roman" w:hAnsi="Times New Roman"/>
          <w:color w:val="000000" w:themeColor="text1"/>
          <w:sz w:val="24"/>
          <w:szCs w:val="24"/>
        </w:rPr>
        <w:t xml:space="preserve"> i</w:t>
      </w:r>
      <w:r w:rsidRPr="00473F11">
        <w:rPr>
          <w:rFonts w:ascii="Times New Roman" w:hAnsi="Times New Roman"/>
          <w:color w:val="000000" w:themeColor="text1"/>
          <w:sz w:val="24"/>
          <w:szCs w:val="24"/>
        </w:rPr>
        <w:t xml:space="preserve"> u slučaju značajne izmjene u radu postrojenja za gospodarenjem otpadom iz rudarske industrije</w:t>
      </w:r>
      <w:r w:rsidR="00462371" w:rsidRPr="00473F11">
        <w:rPr>
          <w:rFonts w:ascii="Times New Roman" w:hAnsi="Times New Roman"/>
          <w:color w:val="000000" w:themeColor="text1"/>
          <w:sz w:val="24"/>
          <w:szCs w:val="24"/>
        </w:rPr>
        <w:t xml:space="preserve"> nije </w:t>
      </w:r>
      <w:r w:rsidRPr="00473F11">
        <w:rPr>
          <w:rFonts w:ascii="Times New Roman" w:hAnsi="Times New Roman"/>
          <w:color w:val="000000" w:themeColor="text1"/>
          <w:sz w:val="24"/>
          <w:szCs w:val="24"/>
        </w:rPr>
        <w:t xml:space="preserve"> ishodila suglasnost nadležnog tijela županije na plan iz članka 48. stavka </w:t>
      </w:r>
      <w:r w:rsidR="005C7DA7" w:rsidRPr="00473F11">
        <w:rPr>
          <w:rFonts w:ascii="Times New Roman" w:hAnsi="Times New Roman"/>
          <w:color w:val="000000" w:themeColor="text1"/>
          <w:sz w:val="24"/>
          <w:szCs w:val="24"/>
        </w:rPr>
        <w:t>4</w:t>
      </w:r>
      <w:r w:rsidRPr="00473F11">
        <w:rPr>
          <w:rFonts w:ascii="Times New Roman" w:hAnsi="Times New Roman"/>
          <w:color w:val="000000" w:themeColor="text1"/>
          <w:sz w:val="24"/>
          <w:szCs w:val="24"/>
        </w:rPr>
        <w:t>. ovoga Zakona (članak 48. stavak 5.)</w:t>
      </w:r>
      <w:r w:rsidR="00F2683F" w:rsidRPr="00473F11">
        <w:rPr>
          <w:rFonts w:ascii="Times New Roman" w:hAnsi="Times New Roman"/>
          <w:color w:val="000000" w:themeColor="text1"/>
          <w:sz w:val="24"/>
          <w:szCs w:val="24"/>
        </w:rPr>
        <w:t xml:space="preserve"> </w:t>
      </w:r>
    </w:p>
    <w:p w14:paraId="160DBFD1"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22. je operater i nije, u slučaju velike nesreće, tijelu državne uprave nadležnom za civilnu zaštitu dostavio sve bitne informacije kako bi se mogle umanjiti posljedice po ljudsko zdravlje, te procijeniti i smanjiti opseg stvarnog ili mogućeg onečišćenja okoliša i ispuniti sve zahtjeve i mjere propisane unutarnjim planom za hitne slučajeve i Planom za slučaj velike nesreće izvan lokacije postrojenja za gospodarenje otpadom iz rudarske industrije kategorije A (članak 49. stavak 7.)</w:t>
      </w:r>
    </w:p>
    <w:p w14:paraId="28847571"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23. je operater i nije podnio prijedlog za izmjenu dozvole za gospodarenje otpadom tijelu iz članka 49. stavka 2. ovoga Zakona, a do</w:t>
      </w:r>
      <w:r w:rsidR="0083122A" w:rsidRPr="00473F11">
        <w:rPr>
          <w:rFonts w:ascii="Times New Roman" w:hAnsi="Times New Roman"/>
          <w:color w:val="000000" w:themeColor="text1"/>
          <w:sz w:val="24"/>
          <w:szCs w:val="24"/>
        </w:rPr>
        <w:t>š</w:t>
      </w:r>
      <w:r w:rsidRPr="00473F11">
        <w:rPr>
          <w:rFonts w:ascii="Times New Roman" w:hAnsi="Times New Roman"/>
          <w:color w:val="000000" w:themeColor="text1"/>
          <w:sz w:val="24"/>
          <w:szCs w:val="24"/>
        </w:rPr>
        <w:t>lo je do promijene okolnosti koje utječu na ostvarivanje prava dodijeljenih dozvolom za gospodarenje otpadom iz rudarske industrije (članak 52.)</w:t>
      </w:r>
    </w:p>
    <w:p w14:paraId="7C9A3295" w14:textId="1A595A60"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24. je davatelj usluge i nije iz prihoda od naplate cijene javne usluge iz članka 75. stavka 1. ovoga Zakona financirao samo troškove čija svrha je pružanje javne usluge iz članka 80. ov</w:t>
      </w:r>
      <w:r w:rsidR="00E702D9" w:rsidRPr="00473F11">
        <w:rPr>
          <w:rFonts w:ascii="Times New Roman" w:hAnsi="Times New Roman"/>
          <w:color w:val="000000" w:themeColor="text1"/>
          <w:sz w:val="24"/>
          <w:szCs w:val="24"/>
        </w:rPr>
        <w:t>o</w:t>
      </w:r>
      <w:r w:rsidRPr="00473F11">
        <w:rPr>
          <w:rFonts w:ascii="Times New Roman" w:hAnsi="Times New Roman"/>
          <w:color w:val="000000" w:themeColor="text1"/>
          <w:sz w:val="24"/>
          <w:szCs w:val="24"/>
        </w:rPr>
        <w:t>ga Zakona (članak 80. stavak 1.)</w:t>
      </w:r>
    </w:p>
    <w:p w14:paraId="429389B8" w14:textId="7DAD967E"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25. je osoba koja upravlja reciklažnim dvorištem otpada i ne zaprima </w:t>
      </w:r>
      <w:r w:rsidRPr="00473F11">
        <w:rPr>
          <w:rFonts w:ascii="Times New Roman" w:hAnsi="Times New Roman"/>
          <w:color w:val="000000" w:themeColor="text1"/>
          <w:sz w:val="24"/>
          <w:szCs w:val="24"/>
          <w:lang w:eastAsia="hr-HR"/>
        </w:rPr>
        <w:t>opasni komunalni otpad, otpadni papir, drvo, metal, staklo, plastiku, tekstil i krupni (glomazni) otpad</w:t>
      </w:r>
      <w:r w:rsidRPr="00473F11">
        <w:rPr>
          <w:rFonts w:ascii="Times New Roman" w:hAnsi="Times New Roman"/>
          <w:color w:val="000000" w:themeColor="text1"/>
          <w:sz w:val="24"/>
          <w:szCs w:val="24"/>
        </w:rPr>
        <w:t xml:space="preserve"> koji je nastao kod korisnika usluge razvrstanog u kategoriju kućanstvo na odgovarajućem području jedinice lokalne samouprave za koje je uspostavljeno to reciklažno dvorište bez naknade (članak 86. stavak 2. točka 1.)</w:t>
      </w:r>
    </w:p>
    <w:p w14:paraId="311740F8" w14:textId="3030436D"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26. je osoba koja upravlja reciklažnim dvorištem otpada i nije vodila evidenciju o zaprimljenom komunalnim otpadom na propisan način ( članak 86. stavak 2. točka 2.)</w:t>
      </w:r>
    </w:p>
    <w:p w14:paraId="64243DDD" w14:textId="6A9B6CCE"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27. je osoba koja upravlja reciklažnim dvorištem otpada i nije odvojeno skladištila otpad u odgovarajućim spremnicima ( članak 86. stavak 2. točka 3.)</w:t>
      </w:r>
    </w:p>
    <w:p w14:paraId="5D6623F8" w14:textId="77777777"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28. je osoba koja upravlja reciklažnim dvorištem otpada i nije preuzela ili predala otpad sukladno pravilniku koji uređuje gospodarenje posebnom kategorijom otpada (članak 86. stavak 2. točka 4.)</w:t>
      </w:r>
    </w:p>
    <w:p w14:paraId="327ED562" w14:textId="77777777"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29. je proizvođač proizvoda i nije osigurao da proizvod kojega stavlja na tržište Republike Hrvatske udovoljava uvjetima za tu vrstu proizvoda (članak 91. stavak 1. točka 1.)</w:t>
      </w:r>
    </w:p>
    <w:p w14:paraId="46CCE6D8" w14:textId="77777777"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30. je proizvođač proizvoda i nema potvrdu o izvršenju članka 91. stavka 1. točke 1. ovoga Zakona (članak 91. stavak 1. točka 2.)</w:t>
      </w:r>
    </w:p>
    <w:p w14:paraId="3DC0C8EE" w14:textId="77777777"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31. je proizvođač proizvoda i ne osigura da proizvod kojega stavlja na tržište Republike Hrvatske sadrži propisanu oznaku i podatke (članak 91. stavak 1. točka 3.)</w:t>
      </w:r>
    </w:p>
    <w:p w14:paraId="27E931D9" w14:textId="77777777"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32. je proizvođač proizvoda i nema točnu i potpunu propisanu evidenciju o proizvodima koje stavlja na tržište Republike Hrvatske (članak 91. stavak 1. točka 4.)</w:t>
      </w:r>
    </w:p>
    <w:p w14:paraId="382A0E13" w14:textId="77777777"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 33. je proizvođač proizvoda i nije nadležnim tijelima dostavio propisane podatke o proizvodima koje stavlja na tržište Republike Hrvatske (članak 91. stavak 1. točka 5.)</w:t>
      </w:r>
    </w:p>
    <w:p w14:paraId="406ACA3D" w14:textId="77777777"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 34. je proizvođač proizvoda i nije predao nadležnom tijelu dokaze o ispunjenju zahtjeva iz članka 91. stavka 1. točke 2., 3. i 4. ovoga Zakona na zahtjev nadležnog tijela(članak 91. stavak 1. točka 6.)</w:t>
      </w:r>
    </w:p>
    <w:p w14:paraId="5BDD701B" w14:textId="77777777"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35. je proizvođač proizvoda i nije osigurao da se u prodajnom prostoru nalaze propisane obavijesti (članak 91. stavak 1. točka 7.)</w:t>
      </w:r>
    </w:p>
    <w:p w14:paraId="5922B5DE" w14:textId="1127219B" w:rsidR="00F1424F" w:rsidRPr="00473F11" w:rsidRDefault="00F1424F"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36. je proizvođač proizvoda i nije, a bio je obvezan, preuzeo rabljeni proizvod ili nije osigurao preuzimanje otpada koji nastaje od uporabe proizvoda ili nije osigurao provedbu usluga gospodarenja otpadom ili nije osigurao javno dostupne informacije o mjeri u kojoj se proizvod može ponovno uporabiti i reciklirati ili nije označio proizvod odnosno ambalažu i priložio uputu ili se nije registrirao i dostavio podatke u Registar proizvođača s proširenom odgovornosti (članak 92. stavak 1.).</w:t>
      </w:r>
    </w:p>
    <w:p w14:paraId="23A7DB5E" w14:textId="4B798B4A"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(2) Za radnju iz stavka 1. ovoga članka kazniti će se za prekršaj novčanom kaznom u iznosu 5000,00 do 50.000,00 kuna </w:t>
      </w:r>
      <w:r w:rsidR="00042809" w:rsidRPr="00473F11">
        <w:rPr>
          <w:rFonts w:ascii="Times New Roman" w:hAnsi="Times New Roman"/>
          <w:sz w:val="24"/>
          <w:szCs w:val="24"/>
        </w:rPr>
        <w:t xml:space="preserve">i </w:t>
      </w:r>
      <w:r w:rsidRPr="00473F11">
        <w:rPr>
          <w:rFonts w:ascii="Times New Roman" w:hAnsi="Times New Roman"/>
          <w:sz w:val="24"/>
          <w:szCs w:val="24"/>
        </w:rPr>
        <w:t>odgovorna osoba u pravnoj osobi.</w:t>
      </w:r>
    </w:p>
    <w:p w14:paraId="79977731"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(3) Za radnju iz stavka 1. ovoga članka kazniti će se za prekršaj novčanom kaznom u iznosu 5000,00 do 50.000,00 kuna fizička osoba - obrtnik.</w:t>
      </w:r>
    </w:p>
    <w:p w14:paraId="42C48F08" w14:textId="77777777" w:rsidR="00FF499C" w:rsidRPr="00473F11" w:rsidRDefault="00FF499C" w:rsidP="005444B6">
      <w:pPr>
        <w:spacing w:before="100" w:beforeAutospacing="1" w:after="100" w:afterAutospacing="1" w:line="240" w:lineRule="auto"/>
        <w:ind w:firstLine="720"/>
        <w:jc w:val="both"/>
        <w:rPr>
          <w:rFonts w:ascii="Times New Roman" w:hAnsi="Times New Roman"/>
          <w:sz w:val="24"/>
          <w:szCs w:val="24"/>
        </w:rPr>
      </w:pPr>
      <w:r w:rsidRPr="00473F11">
        <w:rPr>
          <w:rFonts w:ascii="Times New Roman" w:hAnsi="Times New Roman"/>
          <w:sz w:val="24"/>
          <w:szCs w:val="24"/>
        </w:rPr>
        <w:t xml:space="preserve">(4) Za radnju iz stavka 1. </w:t>
      </w:r>
      <w:r w:rsidR="00464A41" w:rsidRPr="00473F11">
        <w:rPr>
          <w:rFonts w:ascii="Times New Roman" w:hAnsi="Times New Roman"/>
          <w:sz w:val="24"/>
          <w:szCs w:val="24"/>
        </w:rPr>
        <w:t xml:space="preserve">točaka 3., 4., 5., 6., 7., 8., 10., 16., 17. i 18. </w:t>
      </w:r>
      <w:r w:rsidRPr="00473F11">
        <w:rPr>
          <w:rFonts w:ascii="Times New Roman" w:hAnsi="Times New Roman"/>
          <w:sz w:val="24"/>
          <w:szCs w:val="24"/>
        </w:rPr>
        <w:t>ovoga članka kazniti će se za prekršaj novčanom kaznom u iznosu 5000,00 do 50.000,00 kuna fizička osoba.</w:t>
      </w:r>
    </w:p>
    <w:p w14:paraId="09B0060B" w14:textId="77777777" w:rsidR="00D677A7" w:rsidRPr="00473F11" w:rsidRDefault="00D677A7"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Članak 16</w:t>
      </w:r>
      <w:r w:rsidR="00A44D12" w:rsidRPr="00473F11">
        <w:rPr>
          <w:rFonts w:ascii="Times New Roman" w:hAnsi="Times New Roman"/>
          <w:b/>
          <w:sz w:val="24"/>
          <w:szCs w:val="24"/>
        </w:rPr>
        <w:t>6</w:t>
      </w:r>
      <w:r w:rsidRPr="00473F11">
        <w:rPr>
          <w:rFonts w:ascii="Times New Roman" w:hAnsi="Times New Roman"/>
          <w:b/>
          <w:sz w:val="24"/>
          <w:szCs w:val="24"/>
        </w:rPr>
        <w:t xml:space="preserve">. </w:t>
      </w:r>
    </w:p>
    <w:p w14:paraId="40E48932" w14:textId="77777777" w:rsidR="00071F92" w:rsidRPr="00473F11" w:rsidRDefault="00D677A7"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eastAsia="Times New Roman" w:hAnsi="Times New Roman"/>
          <w:sz w:val="24"/>
          <w:szCs w:val="24"/>
          <w:lang w:eastAsia="hr-HR"/>
        </w:rPr>
        <w:t>(1)</w:t>
      </w:r>
      <w:r w:rsidR="00071F92" w:rsidRPr="00473F11">
        <w:rPr>
          <w:rFonts w:ascii="Times New Roman" w:eastAsia="Times New Roman" w:hAnsi="Times New Roman"/>
          <w:sz w:val="24"/>
          <w:szCs w:val="24"/>
          <w:lang w:eastAsia="hr-HR"/>
        </w:rPr>
        <w:t xml:space="preserve"> </w:t>
      </w:r>
      <w:r w:rsidR="00071F92" w:rsidRPr="00473F11">
        <w:rPr>
          <w:rFonts w:ascii="Times New Roman" w:hAnsi="Times New Roman"/>
          <w:sz w:val="24"/>
          <w:szCs w:val="24"/>
        </w:rPr>
        <w:t>Novčanom kaznom u iznos</w:t>
      </w:r>
      <w:r w:rsidR="00071F92" w:rsidRPr="00473F11">
        <w:rPr>
          <w:rFonts w:ascii="Times New Roman" w:hAnsi="Times New Roman"/>
          <w:color w:val="000000" w:themeColor="text1"/>
          <w:sz w:val="24"/>
          <w:szCs w:val="24"/>
        </w:rPr>
        <w:t>u od 10.000,00 do 200.000,00 kuna kazniti će se za prekršaj pravna osoba koja:</w:t>
      </w:r>
    </w:p>
    <w:p w14:paraId="1A701BA8" w14:textId="77777777" w:rsidR="00071F92" w:rsidRPr="00473F11" w:rsidRDefault="00071F92"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eastAsia="Times New Roman" w:hAnsi="Times New Roman"/>
          <w:color w:val="000000" w:themeColor="text1"/>
          <w:sz w:val="24"/>
          <w:szCs w:val="24"/>
          <w:lang w:eastAsia="hr-HR"/>
        </w:rPr>
        <w:t xml:space="preserve">1. </w:t>
      </w:r>
      <w:r w:rsidR="00D677A7" w:rsidRPr="00473F11">
        <w:rPr>
          <w:rFonts w:ascii="Times New Roman" w:eastAsia="Times New Roman" w:hAnsi="Times New Roman"/>
          <w:color w:val="000000" w:themeColor="text1"/>
          <w:sz w:val="24"/>
          <w:szCs w:val="24"/>
          <w:lang w:eastAsia="hr-HR"/>
        </w:rPr>
        <w:t>ne</w:t>
      </w:r>
      <w:r w:rsidRPr="00473F11">
        <w:rPr>
          <w:rFonts w:ascii="Times New Roman" w:eastAsia="Times New Roman" w:hAnsi="Times New Roman"/>
          <w:color w:val="000000" w:themeColor="text1"/>
          <w:sz w:val="24"/>
          <w:szCs w:val="24"/>
          <w:lang w:eastAsia="hr-HR"/>
        </w:rPr>
        <w:t xml:space="preserve"> </w:t>
      </w:r>
      <w:r w:rsidR="00D677A7" w:rsidRPr="00473F11">
        <w:rPr>
          <w:rFonts w:ascii="Times New Roman" w:eastAsia="Times New Roman" w:hAnsi="Times New Roman"/>
          <w:color w:val="000000" w:themeColor="text1"/>
          <w:sz w:val="24"/>
          <w:szCs w:val="24"/>
          <w:lang w:eastAsia="hr-HR"/>
        </w:rPr>
        <w:t>ispun</w:t>
      </w:r>
      <w:r w:rsidRPr="00473F11">
        <w:rPr>
          <w:rFonts w:ascii="Times New Roman" w:eastAsia="Times New Roman" w:hAnsi="Times New Roman"/>
          <w:color w:val="000000" w:themeColor="text1"/>
          <w:sz w:val="24"/>
          <w:szCs w:val="24"/>
          <w:lang w:eastAsia="hr-HR"/>
        </w:rPr>
        <w:t>i</w:t>
      </w:r>
      <w:r w:rsidR="00D677A7" w:rsidRPr="00473F11">
        <w:rPr>
          <w:rFonts w:ascii="Times New Roman" w:eastAsia="Times New Roman" w:hAnsi="Times New Roman"/>
          <w:color w:val="000000" w:themeColor="text1"/>
          <w:sz w:val="24"/>
          <w:szCs w:val="24"/>
          <w:lang w:eastAsia="hr-HR"/>
        </w:rPr>
        <w:t xml:space="preserve"> obvez</w:t>
      </w:r>
      <w:r w:rsidR="004D6967" w:rsidRPr="00473F11">
        <w:rPr>
          <w:rFonts w:ascii="Times New Roman" w:eastAsia="Times New Roman" w:hAnsi="Times New Roman"/>
          <w:color w:val="000000" w:themeColor="text1"/>
          <w:sz w:val="24"/>
          <w:szCs w:val="24"/>
          <w:lang w:eastAsia="hr-HR"/>
        </w:rPr>
        <w:t>e</w:t>
      </w:r>
      <w:r w:rsidR="00D677A7" w:rsidRPr="00473F11">
        <w:rPr>
          <w:rFonts w:ascii="Times New Roman" w:eastAsia="Times New Roman" w:hAnsi="Times New Roman"/>
          <w:color w:val="000000" w:themeColor="text1"/>
          <w:sz w:val="24"/>
          <w:szCs w:val="24"/>
          <w:lang w:eastAsia="hr-HR"/>
        </w:rPr>
        <w:t xml:space="preserve"> određen</w:t>
      </w:r>
      <w:r w:rsidRPr="00473F11">
        <w:rPr>
          <w:rFonts w:ascii="Times New Roman" w:eastAsia="Times New Roman" w:hAnsi="Times New Roman"/>
          <w:color w:val="000000" w:themeColor="text1"/>
          <w:sz w:val="24"/>
          <w:szCs w:val="24"/>
          <w:lang w:eastAsia="hr-HR"/>
        </w:rPr>
        <w:t>e</w:t>
      </w:r>
      <w:r w:rsidR="00D677A7" w:rsidRPr="00473F11">
        <w:rPr>
          <w:rFonts w:ascii="Times New Roman" w:eastAsia="Times New Roman" w:hAnsi="Times New Roman"/>
          <w:color w:val="000000" w:themeColor="text1"/>
          <w:sz w:val="24"/>
          <w:szCs w:val="24"/>
          <w:lang w:eastAsia="hr-HR"/>
        </w:rPr>
        <w:t xml:space="preserve"> provedbenim propisima iz članka </w:t>
      </w:r>
      <w:r w:rsidR="00D677A7" w:rsidRPr="00473F11">
        <w:rPr>
          <w:rFonts w:ascii="Times New Roman" w:hAnsi="Times New Roman"/>
          <w:color w:val="000000" w:themeColor="text1"/>
          <w:sz w:val="24"/>
          <w:szCs w:val="24"/>
        </w:rPr>
        <w:t xml:space="preserve">5. stavka </w:t>
      </w:r>
      <w:r w:rsidR="00B34449" w:rsidRPr="00473F11">
        <w:rPr>
          <w:rFonts w:ascii="Times New Roman" w:hAnsi="Times New Roman"/>
          <w:color w:val="000000" w:themeColor="text1"/>
          <w:sz w:val="24"/>
          <w:szCs w:val="24"/>
        </w:rPr>
        <w:t>5</w:t>
      </w:r>
      <w:r w:rsidR="00D677A7" w:rsidRPr="00473F11">
        <w:rPr>
          <w:rFonts w:ascii="Times New Roman" w:hAnsi="Times New Roman"/>
          <w:color w:val="000000" w:themeColor="text1"/>
          <w:sz w:val="24"/>
          <w:szCs w:val="24"/>
        </w:rPr>
        <w:t xml:space="preserve">., članka 39. stavka 6., članka 41. stavka 2., članka 48. stavka 11, članka 88. stavka 3. ili članka 92. stavka </w:t>
      </w:r>
      <w:r w:rsidR="00B34449" w:rsidRPr="00473F11">
        <w:rPr>
          <w:rFonts w:ascii="Times New Roman" w:hAnsi="Times New Roman"/>
          <w:color w:val="000000" w:themeColor="text1"/>
          <w:sz w:val="24"/>
          <w:szCs w:val="24"/>
        </w:rPr>
        <w:t>6</w:t>
      </w:r>
      <w:r w:rsidR="00D677A7" w:rsidRPr="00473F11">
        <w:rPr>
          <w:rFonts w:ascii="Times New Roman" w:hAnsi="Times New Roman"/>
          <w:color w:val="000000" w:themeColor="text1"/>
          <w:sz w:val="24"/>
          <w:szCs w:val="24"/>
        </w:rPr>
        <w:t xml:space="preserve">. ovoga Zakona </w:t>
      </w:r>
    </w:p>
    <w:p w14:paraId="59E1C35D" w14:textId="77777777" w:rsidR="00071F92" w:rsidRPr="00473F11" w:rsidRDefault="00071F92"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2. </w:t>
      </w:r>
      <w:r w:rsidR="00D677A7" w:rsidRPr="00473F11">
        <w:rPr>
          <w:rFonts w:ascii="Times New Roman" w:hAnsi="Times New Roman"/>
          <w:color w:val="000000" w:themeColor="text1"/>
          <w:sz w:val="24"/>
          <w:szCs w:val="24"/>
        </w:rPr>
        <w:t>ne</w:t>
      </w:r>
      <w:r w:rsidRPr="00473F11">
        <w:rPr>
          <w:rFonts w:ascii="Times New Roman" w:hAnsi="Times New Roman"/>
          <w:color w:val="000000" w:themeColor="text1"/>
          <w:sz w:val="24"/>
          <w:szCs w:val="24"/>
        </w:rPr>
        <w:t xml:space="preserve"> </w:t>
      </w:r>
      <w:r w:rsidR="00D677A7" w:rsidRPr="00473F11">
        <w:rPr>
          <w:rFonts w:ascii="Times New Roman" w:hAnsi="Times New Roman"/>
          <w:color w:val="000000" w:themeColor="text1"/>
          <w:sz w:val="24"/>
          <w:szCs w:val="24"/>
        </w:rPr>
        <w:t>ispunjen</w:t>
      </w:r>
      <w:r w:rsidRPr="00473F11">
        <w:rPr>
          <w:rFonts w:ascii="Times New Roman" w:hAnsi="Times New Roman"/>
          <w:color w:val="000000" w:themeColor="text1"/>
          <w:sz w:val="24"/>
          <w:szCs w:val="24"/>
        </w:rPr>
        <w:t>i</w:t>
      </w:r>
      <w:r w:rsidR="00D677A7" w:rsidRPr="00473F11">
        <w:rPr>
          <w:rFonts w:ascii="Times New Roman" w:hAnsi="Times New Roman"/>
          <w:color w:val="000000" w:themeColor="text1"/>
          <w:sz w:val="24"/>
          <w:szCs w:val="24"/>
        </w:rPr>
        <w:t xml:space="preserve"> obvez</w:t>
      </w:r>
      <w:r w:rsidRPr="00473F11">
        <w:rPr>
          <w:rFonts w:ascii="Times New Roman" w:hAnsi="Times New Roman"/>
          <w:color w:val="000000" w:themeColor="text1"/>
          <w:sz w:val="24"/>
          <w:szCs w:val="24"/>
        </w:rPr>
        <w:t>e</w:t>
      </w:r>
      <w:r w:rsidR="00D677A7" w:rsidRPr="00473F11">
        <w:rPr>
          <w:rFonts w:ascii="Times New Roman" w:hAnsi="Times New Roman"/>
          <w:color w:val="000000" w:themeColor="text1"/>
          <w:sz w:val="24"/>
          <w:szCs w:val="24"/>
        </w:rPr>
        <w:t xml:space="preserve"> </w:t>
      </w:r>
      <w:r w:rsidRPr="00473F11">
        <w:rPr>
          <w:rFonts w:ascii="Times New Roman" w:eastAsia="Times New Roman" w:hAnsi="Times New Roman"/>
          <w:color w:val="000000" w:themeColor="text1"/>
          <w:sz w:val="24"/>
          <w:szCs w:val="24"/>
          <w:lang w:eastAsia="hr-HR"/>
        </w:rPr>
        <w:t xml:space="preserve">određene provedbenim propisima iz članka </w:t>
      </w:r>
      <w:r w:rsidRPr="00473F11">
        <w:rPr>
          <w:rFonts w:ascii="Times New Roman" w:hAnsi="Times New Roman"/>
          <w:color w:val="000000" w:themeColor="text1"/>
          <w:sz w:val="24"/>
          <w:szCs w:val="24"/>
        </w:rPr>
        <w:t xml:space="preserve">5. stavka 5., članka 39. stavka 6., članka 41. stavka 2., članka 48. stavka 11, članka 88. stavka 3. ili članka 92. stavka 6. ovoga Zakona </w:t>
      </w:r>
      <w:r w:rsidR="00D677A7" w:rsidRPr="00473F11">
        <w:rPr>
          <w:rFonts w:ascii="Times New Roman" w:hAnsi="Times New Roman"/>
          <w:color w:val="000000" w:themeColor="text1"/>
          <w:sz w:val="24"/>
          <w:szCs w:val="24"/>
        </w:rPr>
        <w:t xml:space="preserve">u utvrđenom roku i </w:t>
      </w:r>
    </w:p>
    <w:p w14:paraId="45109DA1" w14:textId="3373914C" w:rsidR="00D677A7" w:rsidRPr="00473F11" w:rsidRDefault="00071F92"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3. ne ispuni obveze </w:t>
      </w:r>
      <w:r w:rsidRPr="00473F11">
        <w:rPr>
          <w:rFonts w:ascii="Times New Roman" w:eastAsia="Times New Roman" w:hAnsi="Times New Roman"/>
          <w:color w:val="000000" w:themeColor="text1"/>
          <w:sz w:val="24"/>
          <w:szCs w:val="24"/>
          <w:lang w:eastAsia="hr-HR"/>
        </w:rPr>
        <w:t xml:space="preserve">određene provedbenim propisima iz članka </w:t>
      </w:r>
      <w:r w:rsidRPr="00473F11">
        <w:rPr>
          <w:rFonts w:ascii="Times New Roman" w:hAnsi="Times New Roman"/>
          <w:color w:val="000000" w:themeColor="text1"/>
          <w:sz w:val="24"/>
          <w:szCs w:val="24"/>
        </w:rPr>
        <w:t xml:space="preserve">5. stavka 5., članka 39. stavka 6., članka 41. stavka 2., članka 48. stavka 11, članka 88. stavka 3. ili članka 92. stavka 6. ovoga Zakona </w:t>
      </w:r>
      <w:r w:rsidR="00D677A7" w:rsidRPr="00473F11">
        <w:rPr>
          <w:rFonts w:ascii="Times New Roman" w:hAnsi="Times New Roman"/>
          <w:color w:val="000000" w:themeColor="text1"/>
          <w:sz w:val="24"/>
          <w:szCs w:val="24"/>
        </w:rPr>
        <w:t>na propisani način</w:t>
      </w:r>
      <w:r w:rsidRPr="00473F11">
        <w:rPr>
          <w:rFonts w:ascii="Times New Roman" w:hAnsi="Times New Roman"/>
          <w:color w:val="000000" w:themeColor="text1"/>
          <w:sz w:val="24"/>
          <w:szCs w:val="24"/>
        </w:rPr>
        <w:t>.</w:t>
      </w:r>
    </w:p>
    <w:p w14:paraId="297BF0F9" w14:textId="77777777" w:rsidR="00D677A7" w:rsidRPr="00473F11" w:rsidRDefault="00D677A7"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w:t>
      </w:r>
      <w:r w:rsidR="00325911" w:rsidRPr="00473F11">
        <w:rPr>
          <w:rFonts w:ascii="Times New Roman" w:hAnsi="Times New Roman"/>
          <w:color w:val="000000" w:themeColor="text1"/>
          <w:sz w:val="24"/>
          <w:szCs w:val="24"/>
        </w:rPr>
        <w:t>2</w:t>
      </w:r>
      <w:r w:rsidRPr="00473F11">
        <w:rPr>
          <w:rFonts w:ascii="Times New Roman" w:hAnsi="Times New Roman"/>
          <w:color w:val="000000" w:themeColor="text1"/>
          <w:sz w:val="24"/>
          <w:szCs w:val="24"/>
        </w:rPr>
        <w:t>) Za prekršaj iz stavka 1. ovoga članka kaznit će se i odgovorna osoba u pravnoj osobi iz stavka 6. ovoga članka, novčanom kaznom u iznosu od 5.000,00 do 20.000,00 kuna.</w:t>
      </w:r>
    </w:p>
    <w:p w14:paraId="12D83EE0" w14:textId="77777777" w:rsidR="00D677A7" w:rsidRPr="00473F11" w:rsidRDefault="00D677A7"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w:t>
      </w:r>
      <w:r w:rsidR="00325911" w:rsidRPr="00473F11">
        <w:rPr>
          <w:rFonts w:ascii="Times New Roman" w:hAnsi="Times New Roman"/>
          <w:color w:val="000000" w:themeColor="text1"/>
          <w:sz w:val="24"/>
          <w:szCs w:val="24"/>
        </w:rPr>
        <w:t>3</w:t>
      </w:r>
      <w:r w:rsidRPr="00473F11">
        <w:rPr>
          <w:rFonts w:ascii="Times New Roman" w:hAnsi="Times New Roman"/>
          <w:color w:val="000000" w:themeColor="text1"/>
          <w:sz w:val="24"/>
          <w:szCs w:val="24"/>
        </w:rPr>
        <w:t>) Za prekršaj iz stavka 1. ovoga članka kaznit će se i fizička osoba – obrtnik: ovlašten za obavljanje djelatnosti gospodarenja otpadom, vlasnik otpada, posjednik otpada, proizvođač proizvoda, proizvođač otpada, prodavatelj, prijevoznik, posrednik, trgovac otpadom, izvoznik, uvoznik, provoznik, ovlaštenik, koncesionar te druga osoba nad kojima je proveden nadzor, novčanom kaznom u iznosu od 5.000,00 do 50.000,00 kuna.</w:t>
      </w:r>
    </w:p>
    <w:p w14:paraId="0CF0D69E" w14:textId="77777777" w:rsidR="00D677A7" w:rsidRPr="00473F11" w:rsidRDefault="00D677A7" w:rsidP="005444B6">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w:t>
      </w:r>
      <w:r w:rsidR="00325911" w:rsidRPr="00473F11">
        <w:rPr>
          <w:rFonts w:ascii="Times New Roman" w:hAnsi="Times New Roman"/>
          <w:color w:val="000000" w:themeColor="text1"/>
          <w:sz w:val="24"/>
          <w:szCs w:val="24"/>
        </w:rPr>
        <w:t>4</w:t>
      </w:r>
      <w:r w:rsidRPr="00473F11">
        <w:rPr>
          <w:rFonts w:ascii="Times New Roman" w:hAnsi="Times New Roman"/>
          <w:color w:val="000000" w:themeColor="text1"/>
          <w:sz w:val="24"/>
          <w:szCs w:val="24"/>
        </w:rPr>
        <w:t>) Za prekršaj iz stavka 1. ovoga članka kaznit će se i fizička osoba u svojstvu posjednika otpada, vlasnika otpada i druge osobe nad kojom je proveden nadzor novčanom kaznom u iznosu</w:t>
      </w:r>
      <w:r w:rsidR="005444B6" w:rsidRPr="00473F11">
        <w:rPr>
          <w:rFonts w:ascii="Times New Roman" w:hAnsi="Times New Roman"/>
          <w:color w:val="000000" w:themeColor="text1"/>
          <w:sz w:val="24"/>
          <w:szCs w:val="24"/>
        </w:rPr>
        <w:t xml:space="preserve"> od 1.000,00 do 10.000,00 kuna.</w:t>
      </w:r>
    </w:p>
    <w:p w14:paraId="0E662A91" w14:textId="77777777" w:rsidR="00FF499C" w:rsidRPr="00473F11" w:rsidRDefault="00FF499C" w:rsidP="00144B45">
      <w:pPr>
        <w:spacing w:before="100" w:beforeAutospacing="1" w:after="100" w:afterAutospacing="1" w:line="240" w:lineRule="auto"/>
        <w:jc w:val="center"/>
        <w:rPr>
          <w:rFonts w:ascii="Times New Roman" w:hAnsi="Times New Roman"/>
          <w:b/>
          <w:color w:val="000000" w:themeColor="text1"/>
          <w:sz w:val="24"/>
          <w:szCs w:val="24"/>
        </w:rPr>
      </w:pPr>
      <w:r w:rsidRPr="00473F11">
        <w:rPr>
          <w:rFonts w:ascii="Times New Roman" w:hAnsi="Times New Roman"/>
          <w:b/>
          <w:color w:val="000000" w:themeColor="text1"/>
          <w:sz w:val="24"/>
          <w:szCs w:val="24"/>
        </w:rPr>
        <w:t xml:space="preserve">Članak </w:t>
      </w:r>
      <w:r w:rsidR="001F6213" w:rsidRPr="00473F11">
        <w:rPr>
          <w:rFonts w:ascii="Times New Roman" w:hAnsi="Times New Roman"/>
          <w:b/>
          <w:color w:val="000000" w:themeColor="text1"/>
          <w:sz w:val="24"/>
          <w:szCs w:val="24"/>
        </w:rPr>
        <w:t>1</w:t>
      </w:r>
      <w:r w:rsidR="00BB0383" w:rsidRPr="00473F11">
        <w:rPr>
          <w:rFonts w:ascii="Times New Roman" w:hAnsi="Times New Roman"/>
          <w:b/>
          <w:color w:val="000000" w:themeColor="text1"/>
          <w:sz w:val="24"/>
          <w:szCs w:val="24"/>
        </w:rPr>
        <w:t>6</w:t>
      </w:r>
      <w:r w:rsidR="00A44D12" w:rsidRPr="00473F11">
        <w:rPr>
          <w:rFonts w:ascii="Times New Roman" w:hAnsi="Times New Roman"/>
          <w:b/>
          <w:color w:val="000000" w:themeColor="text1"/>
          <w:sz w:val="24"/>
          <w:szCs w:val="24"/>
        </w:rPr>
        <w:t>7</w:t>
      </w:r>
      <w:r w:rsidRPr="00473F11">
        <w:rPr>
          <w:rFonts w:ascii="Times New Roman" w:hAnsi="Times New Roman"/>
          <w:b/>
          <w:color w:val="000000" w:themeColor="text1"/>
          <w:sz w:val="24"/>
          <w:szCs w:val="24"/>
        </w:rPr>
        <w:t xml:space="preserve">. </w:t>
      </w:r>
    </w:p>
    <w:p w14:paraId="007BB4E0" w14:textId="77777777" w:rsidR="007F5B16" w:rsidRPr="00473F11" w:rsidRDefault="00FF499C"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ab/>
        <w:t>(1) Novčanom kaznom u iznosu od 20.000,00 do 200.000,00 kuna kazniti će se za prekršaj pravna osoba koja:</w:t>
      </w:r>
    </w:p>
    <w:p w14:paraId="24D6B1B2" w14:textId="234B7618"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7F5B16" w:rsidRPr="00473F11">
        <w:rPr>
          <w:rFonts w:ascii="Times New Roman" w:hAnsi="Times New Roman"/>
          <w:color w:val="000000" w:themeColor="text1"/>
          <w:sz w:val="24"/>
          <w:szCs w:val="24"/>
        </w:rPr>
        <w:t>. je stavila na tržište u Republici Hrvatskoj proizvod naveden Popisom C Dodatka III</w:t>
      </w:r>
      <w:r w:rsidR="00E8124F" w:rsidRPr="00473F11">
        <w:rPr>
          <w:rFonts w:ascii="Times New Roman" w:hAnsi="Times New Roman"/>
          <w:color w:val="000000" w:themeColor="text1"/>
          <w:sz w:val="24"/>
          <w:szCs w:val="24"/>
        </w:rPr>
        <w:t>.</w:t>
      </w:r>
      <w:r w:rsidR="007F5B16" w:rsidRPr="00473F11">
        <w:rPr>
          <w:rFonts w:ascii="Times New Roman" w:hAnsi="Times New Roman"/>
          <w:color w:val="000000" w:themeColor="text1"/>
          <w:sz w:val="24"/>
          <w:szCs w:val="24"/>
        </w:rPr>
        <w:t xml:space="preserve"> ovoga Zakona, koji ima čep ili poklopac izrađ</w:t>
      </w:r>
      <w:r w:rsidR="003C043C" w:rsidRPr="00473F11">
        <w:rPr>
          <w:rFonts w:ascii="Times New Roman" w:hAnsi="Times New Roman"/>
          <w:color w:val="000000" w:themeColor="text1"/>
          <w:sz w:val="24"/>
          <w:szCs w:val="24"/>
        </w:rPr>
        <w:t>e</w:t>
      </w:r>
      <w:r w:rsidR="007F5B16" w:rsidRPr="00473F11">
        <w:rPr>
          <w:rFonts w:ascii="Times New Roman" w:hAnsi="Times New Roman"/>
          <w:color w:val="000000" w:themeColor="text1"/>
          <w:sz w:val="24"/>
          <w:szCs w:val="24"/>
        </w:rPr>
        <w:t>n od plastike, a taj čep ili poklopac ne ostaje pričvršćen za spremnik tijekom faze predviđene uporabe proizvoda, pri čemu se ne smatra da je metalni čep ili poklopac s plastičnom brtvom izrađen od plastike (članak 17. stavak 3.)</w:t>
      </w:r>
    </w:p>
    <w:p w14:paraId="5B6BB59B"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w:t>
      </w:r>
      <w:r w:rsidR="007F5B16" w:rsidRPr="00473F11">
        <w:rPr>
          <w:rFonts w:ascii="Times New Roman" w:hAnsi="Times New Roman"/>
          <w:color w:val="000000" w:themeColor="text1"/>
          <w:sz w:val="24"/>
          <w:szCs w:val="24"/>
        </w:rPr>
        <w:t>. je odbacila otpad u okoliš (članak 18. stavak 1.)</w:t>
      </w:r>
    </w:p>
    <w:p w14:paraId="4E22ECA3"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w:t>
      </w:r>
      <w:r w:rsidR="007F5B16" w:rsidRPr="00473F11">
        <w:rPr>
          <w:rFonts w:ascii="Times New Roman" w:hAnsi="Times New Roman"/>
          <w:color w:val="000000" w:themeColor="text1"/>
          <w:sz w:val="24"/>
          <w:szCs w:val="24"/>
        </w:rPr>
        <w:t>. je potopila otpad u more (članak 18. stavak 3.)</w:t>
      </w:r>
    </w:p>
    <w:p w14:paraId="2CDD0BF9"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w:t>
      </w:r>
      <w:r w:rsidR="007F5B16" w:rsidRPr="00473F11">
        <w:rPr>
          <w:rFonts w:ascii="Times New Roman" w:hAnsi="Times New Roman"/>
          <w:color w:val="000000" w:themeColor="text1"/>
          <w:sz w:val="24"/>
          <w:szCs w:val="24"/>
        </w:rPr>
        <w:t>. je miješala odvojeno prikupljeni biootpad s drugim vrstama otpada (članak 18. stavak 4.)</w:t>
      </w:r>
    </w:p>
    <w:p w14:paraId="3721125E" w14:textId="078E58A3"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w:t>
      </w:r>
      <w:r w:rsidR="007F5B16" w:rsidRPr="00473F11">
        <w:rPr>
          <w:rFonts w:ascii="Times New Roman" w:hAnsi="Times New Roman"/>
          <w:color w:val="000000" w:themeColor="text1"/>
          <w:sz w:val="24"/>
          <w:szCs w:val="24"/>
        </w:rPr>
        <w:t xml:space="preserve">. je </w:t>
      </w:r>
      <w:r w:rsidR="00850972" w:rsidRPr="00473F11">
        <w:rPr>
          <w:rFonts w:ascii="Times New Roman" w:hAnsi="Times New Roman"/>
          <w:color w:val="000000" w:themeColor="text1"/>
          <w:sz w:val="24"/>
          <w:szCs w:val="24"/>
        </w:rPr>
        <w:t>palila</w:t>
      </w:r>
      <w:r w:rsidR="007F5B16" w:rsidRPr="00473F11">
        <w:rPr>
          <w:rFonts w:ascii="Times New Roman" w:hAnsi="Times New Roman"/>
          <w:color w:val="000000" w:themeColor="text1"/>
          <w:sz w:val="24"/>
          <w:szCs w:val="24"/>
        </w:rPr>
        <w:t xml:space="preserve"> otpad u okolišu ili na moru, osim u skladu sa međunarodnom konvencijom o </w:t>
      </w:r>
      <w:r w:rsidR="00D92858" w:rsidRPr="00473F11">
        <w:rPr>
          <w:rFonts w:ascii="Times New Roman" w:hAnsi="Times New Roman"/>
          <w:color w:val="000000" w:themeColor="text1"/>
          <w:sz w:val="24"/>
          <w:szCs w:val="24"/>
        </w:rPr>
        <w:t>sprječava</w:t>
      </w:r>
      <w:r w:rsidR="007F5B16" w:rsidRPr="00473F11">
        <w:rPr>
          <w:rFonts w:ascii="Times New Roman" w:hAnsi="Times New Roman"/>
          <w:color w:val="000000" w:themeColor="text1"/>
          <w:sz w:val="24"/>
          <w:szCs w:val="24"/>
        </w:rPr>
        <w:t>nju onečišćenja s brodova (MARPOL konvencija) i njenim prilozima ili je spaljivala biljni otpad iz poljoprivrede i šumarstva osim na način propisan propisom koji uređuje zaštita od požara ili  otpad koji je odvojeno sakupljen radi pripreme za ponovnu uporabu ili recikliranja, osim otpada koji nastaje obradom odvojeno sakupljenoga otpada za kojeg spaljivanje daje najbolji ishod za okoliš sukladno članku 5. ovoga Zakona (članak 18. stavak 5.)</w:t>
      </w:r>
    </w:p>
    <w:p w14:paraId="0ACA81DC"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w:t>
      </w:r>
      <w:r w:rsidR="007F5B16" w:rsidRPr="00473F11">
        <w:rPr>
          <w:rFonts w:ascii="Times New Roman" w:hAnsi="Times New Roman"/>
          <w:color w:val="000000" w:themeColor="text1"/>
          <w:sz w:val="24"/>
          <w:szCs w:val="24"/>
        </w:rPr>
        <w:t>. je proizvođač otpada ili posjednik otpada i nije osigurao obradu otpada postupkom pripreme za ponovnu uporabu, recikliranjem ili oporabom sukladno člancima 5. i 6. ovoga Zakona, a to je bilo moguće (članak 21. stavak 1.)</w:t>
      </w:r>
    </w:p>
    <w:p w14:paraId="15E48301"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7</w:t>
      </w:r>
      <w:r w:rsidR="007F5B16" w:rsidRPr="00473F11">
        <w:rPr>
          <w:rFonts w:ascii="Times New Roman" w:hAnsi="Times New Roman"/>
          <w:color w:val="000000" w:themeColor="text1"/>
          <w:sz w:val="24"/>
          <w:szCs w:val="24"/>
        </w:rPr>
        <w:t>. je proizvođač otpada ili posjednik otpada, koji nije osigurao obradu otpada postupkom pripreme za ponovnu uporabu, recikliranjem ili oporabom sukladno člancima 5. i 6. ovoga Zakona, i nije osigurao zbrinjavanje otpada na siguran način u skladu s člankom 5. ovoga Zakona (članak 21. stavak 1.)</w:t>
      </w:r>
    </w:p>
    <w:p w14:paraId="7A828C09" w14:textId="16A8CB05"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8</w:t>
      </w:r>
      <w:r w:rsidR="007F5B16" w:rsidRPr="00473F11">
        <w:rPr>
          <w:rFonts w:ascii="Times New Roman" w:hAnsi="Times New Roman"/>
          <w:color w:val="000000" w:themeColor="text1"/>
          <w:sz w:val="24"/>
          <w:szCs w:val="24"/>
        </w:rPr>
        <w:t>. preuzme otpad u posjed, a nije ovlaštena osoba iz članka 27. stavka 1. ovoga Zakona  (članak 27. stavak 1.)</w:t>
      </w:r>
    </w:p>
    <w:p w14:paraId="7D432AD4" w14:textId="0B1C1236"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9</w:t>
      </w:r>
      <w:r w:rsidR="007F5B16" w:rsidRPr="00473F11">
        <w:rPr>
          <w:rFonts w:ascii="Times New Roman" w:hAnsi="Times New Roman"/>
          <w:color w:val="000000" w:themeColor="text1"/>
          <w:sz w:val="24"/>
          <w:szCs w:val="24"/>
        </w:rPr>
        <w:t>. je započela ili obavljala djelatnost oporabe i zbrinjavanja otpada za koju se izdaje dozvola za gospodarenje otpadom, bez da je ishodila dozvolu za gospo</w:t>
      </w:r>
      <w:r w:rsidR="003B1695" w:rsidRPr="00473F11">
        <w:rPr>
          <w:rFonts w:ascii="Times New Roman" w:hAnsi="Times New Roman"/>
          <w:color w:val="000000" w:themeColor="text1"/>
          <w:sz w:val="24"/>
          <w:szCs w:val="24"/>
        </w:rPr>
        <w:t>d</w:t>
      </w:r>
      <w:r w:rsidR="007F5B16" w:rsidRPr="00473F11">
        <w:rPr>
          <w:rFonts w:ascii="Times New Roman" w:hAnsi="Times New Roman"/>
          <w:color w:val="000000" w:themeColor="text1"/>
          <w:sz w:val="24"/>
          <w:szCs w:val="24"/>
        </w:rPr>
        <w:t>arenje otpadom (članak 29. stavak 1.)</w:t>
      </w:r>
    </w:p>
    <w:p w14:paraId="14CF0712"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325911" w:rsidRPr="00473F11">
        <w:rPr>
          <w:rFonts w:ascii="Times New Roman" w:hAnsi="Times New Roman"/>
          <w:color w:val="000000" w:themeColor="text1"/>
          <w:sz w:val="24"/>
          <w:szCs w:val="24"/>
        </w:rPr>
        <w:t>0</w:t>
      </w:r>
      <w:r w:rsidRPr="00473F11">
        <w:rPr>
          <w:rFonts w:ascii="Times New Roman" w:hAnsi="Times New Roman"/>
          <w:color w:val="000000" w:themeColor="text1"/>
          <w:sz w:val="24"/>
          <w:szCs w:val="24"/>
        </w:rPr>
        <w:t>. je započela ili obavljala djelatnost sakupljanja otpada postupkom sakupljanja bez da je upisana u u Očevidnik sakupljača i oporabitelja (članak 29. stavak 3.</w:t>
      </w:r>
      <w:r w:rsidR="0013553C" w:rsidRPr="00473F11">
        <w:rPr>
          <w:rFonts w:ascii="Times New Roman" w:hAnsi="Times New Roman"/>
          <w:color w:val="000000" w:themeColor="text1"/>
          <w:sz w:val="24"/>
          <w:szCs w:val="24"/>
        </w:rPr>
        <w:t xml:space="preserve"> točka 1.</w:t>
      </w:r>
      <w:r w:rsidRPr="00473F11">
        <w:rPr>
          <w:rFonts w:ascii="Times New Roman" w:hAnsi="Times New Roman"/>
          <w:color w:val="000000" w:themeColor="text1"/>
          <w:sz w:val="24"/>
          <w:szCs w:val="24"/>
        </w:rPr>
        <w:t>)</w:t>
      </w:r>
    </w:p>
    <w:p w14:paraId="654F0159" w14:textId="23DDBAB3"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325911" w:rsidRPr="00473F11">
        <w:rPr>
          <w:rFonts w:ascii="Times New Roman" w:hAnsi="Times New Roman"/>
          <w:color w:val="000000" w:themeColor="text1"/>
          <w:sz w:val="24"/>
          <w:szCs w:val="24"/>
        </w:rPr>
        <w:t>1</w:t>
      </w:r>
      <w:r w:rsidRPr="00473F11">
        <w:rPr>
          <w:rFonts w:ascii="Times New Roman" w:hAnsi="Times New Roman"/>
          <w:color w:val="000000" w:themeColor="text1"/>
          <w:sz w:val="24"/>
          <w:szCs w:val="24"/>
        </w:rPr>
        <w:t>. je započela ili obavljala djelatnost oporabe postupkom za koji se ne izdaje dozvola za gospodarenje otpadom bez da je upisana u Očevidnik sakupljača i oporabitelja (članak 29. stavak 3.</w:t>
      </w:r>
      <w:r w:rsidR="0013553C" w:rsidRPr="00473F11">
        <w:rPr>
          <w:rFonts w:ascii="Times New Roman" w:hAnsi="Times New Roman"/>
          <w:color w:val="000000" w:themeColor="text1"/>
          <w:sz w:val="24"/>
          <w:szCs w:val="24"/>
        </w:rPr>
        <w:t xml:space="preserve"> točka 2.</w:t>
      </w:r>
      <w:r w:rsidRPr="00473F11">
        <w:rPr>
          <w:rFonts w:ascii="Times New Roman" w:hAnsi="Times New Roman"/>
          <w:color w:val="000000" w:themeColor="text1"/>
          <w:sz w:val="24"/>
          <w:szCs w:val="24"/>
        </w:rPr>
        <w:t>)</w:t>
      </w:r>
    </w:p>
    <w:p w14:paraId="22F39BEF" w14:textId="77777777" w:rsidR="004A31C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12</w:t>
      </w:r>
      <w:r w:rsidR="004A31C6" w:rsidRPr="00473F11">
        <w:rPr>
          <w:rFonts w:ascii="Times New Roman" w:hAnsi="Times New Roman"/>
          <w:color w:val="000000" w:themeColor="text1"/>
          <w:sz w:val="24"/>
          <w:szCs w:val="24"/>
        </w:rPr>
        <w:t>. je započela ili obavljala djelatnost posredovanja u gospodarenju otpadom bez da je upisana u Evidenciju posrednika otpadom, prijevoznika otpada, trgovaca otpadom i reciklažnih dvorišta (članak 29. stavak 4. točka 1.)</w:t>
      </w:r>
    </w:p>
    <w:p w14:paraId="76B1E92D" w14:textId="77777777" w:rsidR="004A31C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13</w:t>
      </w:r>
      <w:r w:rsidR="004A31C6" w:rsidRPr="00473F11">
        <w:rPr>
          <w:rFonts w:ascii="Times New Roman" w:hAnsi="Times New Roman"/>
          <w:color w:val="000000" w:themeColor="text1"/>
          <w:sz w:val="24"/>
          <w:szCs w:val="24"/>
        </w:rPr>
        <w:t>. je započela ili obavljala djelatnost prijevoza otpada bez da je upisana u Evidenciju posrednika otpadom, prijevoznika otpada, trgovaca otpadom i reciklažnih dvorišta (članak 29. stavak 4. točka 2.)</w:t>
      </w:r>
    </w:p>
    <w:p w14:paraId="224B5CE2" w14:textId="77777777" w:rsidR="004A31C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14</w:t>
      </w:r>
      <w:r w:rsidR="004A31C6" w:rsidRPr="00473F11">
        <w:rPr>
          <w:rFonts w:ascii="Times New Roman" w:hAnsi="Times New Roman"/>
          <w:color w:val="000000" w:themeColor="text1"/>
          <w:sz w:val="24"/>
          <w:szCs w:val="24"/>
        </w:rPr>
        <w:t>. je započela ili obavljala djelatnost trgovanja otpadom bez da je upisana u Evidenciju posrednika otpadom, prijevoznika otpada, trgovaca otpadom i reciklažnih dvorišta (članak 29. stavak 4. točka 3.)</w:t>
      </w:r>
    </w:p>
    <w:p w14:paraId="4037158E" w14:textId="77777777" w:rsidR="004A31C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15</w:t>
      </w:r>
      <w:r w:rsidR="004A31C6" w:rsidRPr="00473F11">
        <w:rPr>
          <w:rFonts w:ascii="Times New Roman" w:hAnsi="Times New Roman"/>
          <w:color w:val="000000" w:themeColor="text1"/>
          <w:sz w:val="24"/>
          <w:szCs w:val="24"/>
        </w:rPr>
        <w:t>. je započela ili obavljala djelatnost sakupljanja otpada postupkom sakupljanja u reciklažnom dvorištu bez da je upisana u Evidenciju posrednika otpadom, prijevoznika otpada, trgovaca otpadom i reciklažnih dvorišta (članak 29. stavak 4. točka 4.)</w:t>
      </w:r>
    </w:p>
    <w:p w14:paraId="1C42BF0E"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16</w:t>
      </w:r>
      <w:r w:rsidR="007F5B16" w:rsidRPr="00473F11">
        <w:rPr>
          <w:rFonts w:ascii="Times New Roman" w:hAnsi="Times New Roman"/>
          <w:color w:val="000000" w:themeColor="text1"/>
          <w:sz w:val="24"/>
          <w:szCs w:val="24"/>
        </w:rPr>
        <w:t>. je osoba koja je ishodila dozvolu za gospodarenje otpadom ili je prijevoznik otpada, ili je osoba koja upravlja reciklažnim dvorištem, ili je sakupljač otpada ili je oporabitelj bez dozvole, i koji nije gospodario otpadom u skladu sa člancima 5. i 6. ovoga Zakona (članak 29. stavak 7.)</w:t>
      </w:r>
    </w:p>
    <w:p w14:paraId="47A84717"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17</w:t>
      </w:r>
      <w:r w:rsidR="007F5B16" w:rsidRPr="00473F11">
        <w:rPr>
          <w:rFonts w:ascii="Times New Roman" w:hAnsi="Times New Roman"/>
          <w:color w:val="000000" w:themeColor="text1"/>
          <w:sz w:val="24"/>
          <w:szCs w:val="24"/>
        </w:rPr>
        <w:t>. je osoba koje je ishodila dozvolu za gospodarenje otpadom i nije radila u skladu s dozvolom za gospodarenje otpadom (članak 30. stavak 6.)</w:t>
      </w:r>
    </w:p>
    <w:p w14:paraId="1DBC1061"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18</w:t>
      </w:r>
      <w:r w:rsidR="007F5B16" w:rsidRPr="00473F11">
        <w:rPr>
          <w:rFonts w:ascii="Times New Roman" w:hAnsi="Times New Roman"/>
          <w:color w:val="000000" w:themeColor="text1"/>
          <w:sz w:val="24"/>
          <w:szCs w:val="24"/>
        </w:rPr>
        <w:t>. je na odlagalištu otpada odložila otpad za kojega je propisana zabrana odlaganja (članak 39. stavak 1.)</w:t>
      </w:r>
    </w:p>
    <w:p w14:paraId="52CD169B"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19</w:t>
      </w:r>
      <w:r w:rsidR="007F5B16" w:rsidRPr="00473F11">
        <w:rPr>
          <w:rFonts w:ascii="Times New Roman" w:hAnsi="Times New Roman"/>
          <w:color w:val="000000" w:themeColor="text1"/>
          <w:sz w:val="24"/>
          <w:szCs w:val="24"/>
        </w:rPr>
        <w:t>. je na odlagalištu otpada odložila otpad koji nije prošao prethodnu obradu otpada prije odlaganja, a taj otpad nije obuhvaćen iznimkom iz članka 39. stavka 3. ovoga Zakona (članak 39. stavak 2.)</w:t>
      </w:r>
    </w:p>
    <w:p w14:paraId="20E90915" w14:textId="77777777" w:rsidR="007F5B16" w:rsidRPr="00473F11" w:rsidRDefault="00325911"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20</w:t>
      </w:r>
      <w:r w:rsidR="007F5B16" w:rsidRPr="00473F11">
        <w:rPr>
          <w:rFonts w:ascii="Times New Roman" w:hAnsi="Times New Roman"/>
          <w:color w:val="000000" w:themeColor="text1"/>
          <w:sz w:val="24"/>
          <w:szCs w:val="24"/>
        </w:rPr>
        <w:t>. je osoba koja upravlja odlagalištem otpada i nije u vrijeme i na način propisan Odlukom iz članka 40. stavka 1. ovoga Zakona, obustavila preuzimanje otpada na odlagalištu ili nije zatvorila odlagalište ili za vrijeme dok odlagalište još nije zatvoreno, nije preuzimala miješani komunalni otpad prikupljen iz određene jedinice lokalne samouprave ili pri tome nije  primjenjivala istu cijenu za preuzimanje miješanog komunalnog otpada po toni za sve davatelje javne usluge sakupljanja komunalnog otpada (članak 40. stavak 2.)</w:t>
      </w:r>
    </w:p>
    <w:p w14:paraId="270E3D20"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w:t>
      </w:r>
      <w:r w:rsidR="00325911" w:rsidRPr="00473F11">
        <w:rPr>
          <w:rFonts w:ascii="Times New Roman" w:hAnsi="Times New Roman"/>
          <w:color w:val="000000" w:themeColor="text1"/>
          <w:sz w:val="24"/>
          <w:szCs w:val="24"/>
        </w:rPr>
        <w:t>1</w:t>
      </w:r>
      <w:r w:rsidRPr="00473F11">
        <w:rPr>
          <w:rFonts w:ascii="Times New Roman" w:hAnsi="Times New Roman"/>
          <w:color w:val="000000" w:themeColor="text1"/>
          <w:sz w:val="24"/>
          <w:szCs w:val="24"/>
        </w:rPr>
        <w:t>.</w:t>
      </w:r>
      <w:r w:rsidR="00F2674A" w:rsidRPr="00473F11">
        <w:rPr>
          <w:rFonts w:ascii="Times New Roman" w:hAnsi="Times New Roman"/>
          <w:color w:val="000000" w:themeColor="text1"/>
          <w:sz w:val="24"/>
          <w:szCs w:val="24"/>
        </w:rPr>
        <w:t xml:space="preserve"> je osoba koja</w:t>
      </w:r>
      <w:r w:rsidR="00490717"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miješa opasn</w:t>
      </w:r>
      <w:r w:rsidR="00F2674A" w:rsidRPr="00473F11">
        <w:rPr>
          <w:rFonts w:ascii="Times New Roman" w:hAnsi="Times New Roman"/>
          <w:color w:val="000000" w:themeColor="text1"/>
          <w:sz w:val="24"/>
          <w:szCs w:val="24"/>
        </w:rPr>
        <w:t>i</w:t>
      </w:r>
      <w:r w:rsidRPr="00473F11">
        <w:rPr>
          <w:rFonts w:ascii="Times New Roman" w:hAnsi="Times New Roman"/>
          <w:color w:val="000000" w:themeColor="text1"/>
          <w:sz w:val="24"/>
          <w:szCs w:val="24"/>
        </w:rPr>
        <w:t xml:space="preserve"> otpad s drugim vrstama opasnog otpada</w:t>
      </w:r>
      <w:r w:rsidR="00490717" w:rsidRPr="00473F11">
        <w:rPr>
          <w:rFonts w:ascii="Times New Roman" w:hAnsi="Times New Roman"/>
          <w:color w:val="000000" w:themeColor="text1"/>
          <w:sz w:val="24"/>
          <w:szCs w:val="24"/>
        </w:rPr>
        <w:t xml:space="preserve"> </w:t>
      </w:r>
      <w:r w:rsidR="00F2674A" w:rsidRPr="00473F11">
        <w:rPr>
          <w:rFonts w:ascii="Times New Roman" w:hAnsi="Times New Roman"/>
          <w:color w:val="000000" w:themeColor="text1"/>
          <w:sz w:val="24"/>
          <w:szCs w:val="24"/>
        </w:rPr>
        <w:t>ili</w:t>
      </w:r>
      <w:r w:rsidRPr="00473F11">
        <w:rPr>
          <w:rFonts w:ascii="Times New Roman" w:hAnsi="Times New Roman"/>
          <w:color w:val="000000" w:themeColor="text1"/>
          <w:sz w:val="24"/>
          <w:szCs w:val="24"/>
        </w:rPr>
        <w:t xml:space="preserve"> s drugim vrstama otpada i</w:t>
      </w:r>
      <w:r w:rsidR="00F2674A" w:rsidRPr="00473F11">
        <w:rPr>
          <w:rFonts w:ascii="Times New Roman" w:hAnsi="Times New Roman"/>
          <w:color w:val="000000" w:themeColor="text1"/>
          <w:sz w:val="24"/>
          <w:szCs w:val="24"/>
        </w:rPr>
        <w:t>li</w:t>
      </w:r>
      <w:r w:rsidRPr="00473F11">
        <w:rPr>
          <w:rFonts w:ascii="Times New Roman" w:hAnsi="Times New Roman"/>
          <w:color w:val="000000" w:themeColor="text1"/>
          <w:sz w:val="24"/>
          <w:szCs w:val="24"/>
        </w:rPr>
        <w:t xml:space="preserve"> s drugim tvarima ili materijalima, pri čemu miješanje uključuje i razrjeđivanje opasnih tvari (članak 42. stavak 1.)</w:t>
      </w:r>
    </w:p>
    <w:p w14:paraId="684BCDF0"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w:t>
      </w:r>
      <w:r w:rsidR="00325911" w:rsidRPr="00473F11">
        <w:rPr>
          <w:rFonts w:ascii="Times New Roman" w:hAnsi="Times New Roman"/>
          <w:color w:val="000000" w:themeColor="text1"/>
          <w:sz w:val="24"/>
          <w:szCs w:val="24"/>
        </w:rPr>
        <w:t>2</w:t>
      </w:r>
      <w:r w:rsidRPr="00473F11">
        <w:rPr>
          <w:rFonts w:ascii="Times New Roman" w:hAnsi="Times New Roman"/>
          <w:color w:val="000000" w:themeColor="text1"/>
          <w:sz w:val="24"/>
          <w:szCs w:val="24"/>
        </w:rPr>
        <w:t>. je operater, koji upravlja postrojenjem za gospodarenje otpadom iz rudarske industrije, i koji je počeo s radom</w:t>
      </w:r>
      <w:r w:rsidR="0083122A" w:rsidRPr="00473F11">
        <w:rPr>
          <w:rFonts w:ascii="Times New Roman" w:hAnsi="Times New Roman"/>
          <w:color w:val="000000" w:themeColor="text1"/>
          <w:sz w:val="24"/>
          <w:szCs w:val="24"/>
        </w:rPr>
        <w:t xml:space="preserve"> p</w:t>
      </w:r>
      <w:r w:rsidRPr="00473F11">
        <w:rPr>
          <w:rFonts w:ascii="Times New Roman" w:hAnsi="Times New Roman"/>
          <w:color w:val="000000" w:themeColor="text1"/>
          <w:sz w:val="24"/>
          <w:szCs w:val="24"/>
        </w:rPr>
        <w:t>ostrojenja za gospodarenje otpadom iz rudarske industrije prije nego je ishodio dozvolu za gospodarenje otpadom iz rudarske industrije (članak 50. stavak 1.)</w:t>
      </w:r>
    </w:p>
    <w:p w14:paraId="3F285DCF" w14:textId="77777777" w:rsidR="00FF499C"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w:t>
      </w:r>
      <w:r w:rsidR="00325911" w:rsidRPr="00473F11">
        <w:rPr>
          <w:rFonts w:ascii="Times New Roman" w:hAnsi="Times New Roman"/>
          <w:color w:val="000000" w:themeColor="text1"/>
          <w:sz w:val="24"/>
          <w:szCs w:val="24"/>
        </w:rPr>
        <w:t>3</w:t>
      </w:r>
      <w:r w:rsidRPr="00473F11">
        <w:rPr>
          <w:rFonts w:ascii="Times New Roman" w:hAnsi="Times New Roman"/>
          <w:color w:val="000000" w:themeColor="text1"/>
          <w:sz w:val="24"/>
          <w:szCs w:val="24"/>
        </w:rPr>
        <w:t>. je osoba koja posjeduje dozvolu za gospodarenje otpadom iz rudarske industrije i nije  gospodarila otpadom sukladno člancima 5. i 6. ovoga Zakona (članak 50. stavak 7.).</w:t>
      </w:r>
    </w:p>
    <w:p w14:paraId="0AA39E14" w14:textId="77777777" w:rsidR="00600C73" w:rsidRPr="00473F11" w:rsidRDefault="00600C73"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 Za radnju iz stavka 1. ovoga članka kazniti će se za prekršaj novčanom kaznom u iznosu 10.000,00 do 100.000,00 kuna</w:t>
      </w:r>
      <w:r w:rsidR="00042809" w:rsidRPr="00473F11">
        <w:rPr>
          <w:rFonts w:ascii="Times New Roman" w:hAnsi="Times New Roman"/>
          <w:color w:val="000000" w:themeColor="text1"/>
          <w:sz w:val="24"/>
          <w:szCs w:val="24"/>
        </w:rPr>
        <w:t xml:space="preserve"> i</w:t>
      </w:r>
      <w:r w:rsidRPr="00473F11">
        <w:rPr>
          <w:rFonts w:ascii="Times New Roman" w:hAnsi="Times New Roman"/>
          <w:color w:val="000000" w:themeColor="text1"/>
          <w:sz w:val="24"/>
          <w:szCs w:val="24"/>
        </w:rPr>
        <w:t xml:space="preserve"> odgovorna osoba u pravnoj osobi.</w:t>
      </w:r>
    </w:p>
    <w:p w14:paraId="41F40A81" w14:textId="77777777" w:rsidR="00600C73" w:rsidRPr="00473F11" w:rsidRDefault="00600C73" w:rsidP="00144B45">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 Za radnju iz stavka 1. ovoga članka kazniti će se za prekršaj novčanom kaznom u iznosu 10.000,00 do 100.000,00 kuna fizička osoba - obrtnik.</w:t>
      </w:r>
    </w:p>
    <w:p w14:paraId="4A43DB44" w14:textId="7D290D8E" w:rsidR="00FF499C" w:rsidRPr="00473F11" w:rsidRDefault="00600C73" w:rsidP="005444B6">
      <w:pPr>
        <w:spacing w:before="100" w:beforeAutospacing="1" w:after="100" w:afterAutospacing="1"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(4) Za radnju iz stavka 1. </w:t>
      </w:r>
      <w:r w:rsidR="00490717" w:rsidRPr="00473F11">
        <w:rPr>
          <w:rFonts w:ascii="Times New Roman" w:hAnsi="Times New Roman"/>
          <w:color w:val="000000" w:themeColor="text1"/>
          <w:sz w:val="24"/>
          <w:szCs w:val="24"/>
        </w:rPr>
        <w:t>točaka 1.</w:t>
      </w:r>
      <w:r w:rsidR="00FA5A3D" w:rsidRPr="00473F11">
        <w:rPr>
          <w:rFonts w:ascii="Times New Roman" w:hAnsi="Times New Roman"/>
          <w:color w:val="000000" w:themeColor="text1"/>
          <w:sz w:val="24"/>
          <w:szCs w:val="24"/>
        </w:rPr>
        <w:t xml:space="preserve"> do </w:t>
      </w:r>
      <w:r w:rsidR="00490717" w:rsidRPr="00473F11">
        <w:rPr>
          <w:rFonts w:ascii="Times New Roman" w:hAnsi="Times New Roman"/>
          <w:color w:val="000000" w:themeColor="text1"/>
          <w:sz w:val="24"/>
          <w:szCs w:val="24"/>
        </w:rPr>
        <w:t xml:space="preserve">15., 18., 19. i 21. </w:t>
      </w:r>
      <w:r w:rsidRPr="00473F11">
        <w:rPr>
          <w:rFonts w:ascii="Times New Roman" w:hAnsi="Times New Roman"/>
          <w:color w:val="000000" w:themeColor="text1"/>
          <w:sz w:val="24"/>
          <w:szCs w:val="24"/>
        </w:rPr>
        <w:t>ovoga članka kazniti će se za prekršaj novčanom kaznom u iznosu 10.000,00 do</w:t>
      </w:r>
      <w:r w:rsidR="005444B6" w:rsidRPr="00473F11">
        <w:rPr>
          <w:rFonts w:ascii="Times New Roman" w:hAnsi="Times New Roman"/>
          <w:color w:val="000000" w:themeColor="text1"/>
          <w:sz w:val="24"/>
          <w:szCs w:val="24"/>
        </w:rPr>
        <w:t xml:space="preserve"> 100.000,00 kuna fizička osoba.</w:t>
      </w:r>
    </w:p>
    <w:p w14:paraId="283FA8D4" w14:textId="77777777" w:rsidR="00FF499C" w:rsidRPr="00473F11" w:rsidRDefault="00FF499C" w:rsidP="00144B45">
      <w:pPr>
        <w:spacing w:before="100" w:beforeAutospacing="1" w:after="100" w:afterAutospacing="1" w:line="240" w:lineRule="auto"/>
        <w:jc w:val="center"/>
        <w:rPr>
          <w:rFonts w:ascii="Times New Roman" w:hAnsi="Times New Roman"/>
          <w:b/>
          <w:color w:val="000000" w:themeColor="text1"/>
          <w:sz w:val="24"/>
          <w:szCs w:val="24"/>
        </w:rPr>
      </w:pPr>
      <w:r w:rsidRPr="00473F11">
        <w:rPr>
          <w:rFonts w:ascii="Times New Roman" w:hAnsi="Times New Roman"/>
          <w:b/>
          <w:color w:val="000000" w:themeColor="text1"/>
          <w:sz w:val="24"/>
          <w:szCs w:val="24"/>
        </w:rPr>
        <w:t xml:space="preserve">Članak </w:t>
      </w:r>
      <w:r w:rsidR="001F6213" w:rsidRPr="00473F11">
        <w:rPr>
          <w:rFonts w:ascii="Times New Roman" w:hAnsi="Times New Roman"/>
          <w:b/>
          <w:color w:val="000000" w:themeColor="text1"/>
          <w:sz w:val="24"/>
          <w:szCs w:val="24"/>
        </w:rPr>
        <w:t>1</w:t>
      </w:r>
      <w:r w:rsidR="00BB0383" w:rsidRPr="00473F11">
        <w:rPr>
          <w:rFonts w:ascii="Times New Roman" w:hAnsi="Times New Roman"/>
          <w:b/>
          <w:color w:val="000000" w:themeColor="text1"/>
          <w:sz w:val="24"/>
          <w:szCs w:val="24"/>
        </w:rPr>
        <w:t>6</w:t>
      </w:r>
      <w:r w:rsidR="00A44D12" w:rsidRPr="00473F11">
        <w:rPr>
          <w:rFonts w:ascii="Times New Roman" w:hAnsi="Times New Roman"/>
          <w:b/>
          <w:color w:val="000000" w:themeColor="text1"/>
          <w:sz w:val="24"/>
          <w:szCs w:val="24"/>
        </w:rPr>
        <w:t>8</w:t>
      </w:r>
      <w:r w:rsidRPr="00473F11">
        <w:rPr>
          <w:rFonts w:ascii="Times New Roman" w:hAnsi="Times New Roman"/>
          <w:b/>
          <w:color w:val="000000" w:themeColor="text1"/>
          <w:sz w:val="24"/>
          <w:szCs w:val="24"/>
        </w:rPr>
        <w:t xml:space="preserve">. </w:t>
      </w:r>
    </w:p>
    <w:p w14:paraId="2D3CA0C9" w14:textId="77777777" w:rsidR="00FF499C" w:rsidRPr="00473F11" w:rsidRDefault="00FF499C"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ab/>
        <w:t xml:space="preserve">Novčanom kaznom u iznosu od 10.000,00 do 100.000,00 kuna kazniti će se za prekršaj Grad Zagreb </w:t>
      </w:r>
      <w:r w:rsidR="002E25D3" w:rsidRPr="00473F11">
        <w:rPr>
          <w:rFonts w:ascii="Times New Roman" w:hAnsi="Times New Roman"/>
          <w:color w:val="000000" w:themeColor="text1"/>
          <w:sz w:val="24"/>
          <w:szCs w:val="24"/>
        </w:rPr>
        <w:t>odnosno</w:t>
      </w:r>
      <w:r w:rsidRPr="00473F11">
        <w:rPr>
          <w:rFonts w:ascii="Times New Roman" w:hAnsi="Times New Roman"/>
          <w:color w:val="000000" w:themeColor="text1"/>
          <w:sz w:val="24"/>
          <w:szCs w:val="24"/>
        </w:rPr>
        <w:t xml:space="preserve"> jedinic</w:t>
      </w:r>
      <w:r w:rsidR="00642EC4"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lokalne samouprave koj</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w:t>
      </w:r>
    </w:p>
    <w:p w14:paraId="09F11BB6"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 nije na svom području osigural</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uvjete i provedbu propisanih mjera gospodarenja otpadom. (članak 10. stavak 4.)</w:t>
      </w:r>
    </w:p>
    <w:p w14:paraId="01C0BCAF"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 nije osigural</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da davatelj javne usluge preda miješani komunalni otpad u centar za gospodarenje otpadom, sukladno sporazumu iz članka 13. ovoga Zakona (članak 13. stavak 4.)</w:t>
      </w:r>
    </w:p>
    <w:p w14:paraId="5A133574"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 nije sklopil</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sporazum s centrom za gospodarenje otpadom kojim se uređuju odnosi u svezi predaje miješanog komunalnog otpada (članak 13. stavak 4.)</w:t>
      </w:r>
    </w:p>
    <w:p w14:paraId="2DF67F9B"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 je vlasnik osobe koja upravlja centrom za gospodarenje otpadom i nije osigurala provedbu obveze iz članka 13. stavka 4. ovoga Zakona (članak</w:t>
      </w:r>
      <w:r w:rsidR="00E4230B"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 xml:space="preserve">13. </w:t>
      </w:r>
      <w:r w:rsidR="000448B4" w:rsidRPr="00473F11">
        <w:rPr>
          <w:rFonts w:ascii="Times New Roman" w:hAnsi="Times New Roman"/>
          <w:color w:val="000000" w:themeColor="text1"/>
          <w:sz w:val="24"/>
          <w:szCs w:val="24"/>
        </w:rPr>
        <w:t>s</w:t>
      </w:r>
      <w:r w:rsidRPr="00473F11">
        <w:rPr>
          <w:rFonts w:ascii="Times New Roman" w:hAnsi="Times New Roman"/>
          <w:color w:val="000000" w:themeColor="text1"/>
          <w:sz w:val="24"/>
          <w:szCs w:val="24"/>
        </w:rPr>
        <w:t>tavak 6.)</w:t>
      </w:r>
    </w:p>
    <w:p w14:paraId="648A2D55"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 nije na svom području osigural</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(članak 64. stavak 4.)</w:t>
      </w:r>
    </w:p>
    <w:p w14:paraId="23F9EF6C"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6. nije dostavil</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Odluku iz članka 66. stavka 1. ovoga Zakona Ministarstvu ili ju nije objavilo u službenom glasilu i na mrežnim stranicama jedinice lokalne samouprave (članak 66. stavak 3.)</w:t>
      </w:r>
    </w:p>
    <w:p w14:paraId="4662B808"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7. nije vodil</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popis korisnika usluge u čije ime je preuzelo obvezu sufinanciranja cijene javne usluge iz članka 66. stavka 2. točke 1. ovoga Zakona ili taj popis ne sadrži propisane podatke  (članak 66. stavak 5.)</w:t>
      </w:r>
    </w:p>
    <w:p w14:paraId="543AF4C7" w14:textId="77777777" w:rsidR="004A6E5C"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8. nije dostavil</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Odluk</w:t>
      </w:r>
      <w:r w:rsidR="00642EC4" w:rsidRPr="00473F11">
        <w:rPr>
          <w:rFonts w:ascii="Times New Roman" w:hAnsi="Times New Roman"/>
          <w:color w:val="000000" w:themeColor="text1"/>
          <w:sz w:val="24"/>
          <w:szCs w:val="24"/>
        </w:rPr>
        <w:t>u</w:t>
      </w:r>
      <w:r w:rsidRPr="00473F11">
        <w:rPr>
          <w:rFonts w:ascii="Times New Roman" w:hAnsi="Times New Roman"/>
          <w:color w:val="000000" w:themeColor="text1"/>
          <w:sz w:val="24"/>
          <w:szCs w:val="24"/>
        </w:rPr>
        <w:t xml:space="preserve"> iz članka </w:t>
      </w:r>
      <w:r w:rsidR="00642EC4" w:rsidRPr="00473F11">
        <w:rPr>
          <w:rFonts w:ascii="Times New Roman" w:hAnsi="Times New Roman"/>
          <w:color w:val="000000" w:themeColor="text1"/>
          <w:sz w:val="24"/>
          <w:szCs w:val="24"/>
        </w:rPr>
        <w:t>6</w:t>
      </w:r>
      <w:r w:rsidRPr="00473F11">
        <w:rPr>
          <w:rFonts w:ascii="Times New Roman" w:hAnsi="Times New Roman"/>
          <w:color w:val="000000" w:themeColor="text1"/>
          <w:sz w:val="24"/>
          <w:szCs w:val="24"/>
        </w:rPr>
        <w:t xml:space="preserve">8. stavka 2. ovoga Zakona Ministarstvu u roku od </w:t>
      </w:r>
      <w:r w:rsidR="00F2674A" w:rsidRPr="00473F11">
        <w:rPr>
          <w:rFonts w:ascii="Times New Roman" w:hAnsi="Times New Roman"/>
          <w:color w:val="000000" w:themeColor="text1"/>
          <w:sz w:val="24"/>
          <w:szCs w:val="24"/>
        </w:rPr>
        <w:t xml:space="preserve">osam </w:t>
      </w:r>
      <w:r w:rsidRPr="00473F11">
        <w:rPr>
          <w:rFonts w:ascii="Times New Roman" w:hAnsi="Times New Roman"/>
          <w:color w:val="000000" w:themeColor="text1"/>
          <w:sz w:val="24"/>
          <w:szCs w:val="24"/>
        </w:rPr>
        <w:t xml:space="preserve"> dana od dana donošenja te odluke (članak </w:t>
      </w:r>
      <w:r w:rsidR="00B53182" w:rsidRPr="00473F11">
        <w:rPr>
          <w:rFonts w:ascii="Times New Roman" w:hAnsi="Times New Roman"/>
          <w:color w:val="000000" w:themeColor="text1"/>
          <w:sz w:val="24"/>
          <w:szCs w:val="24"/>
        </w:rPr>
        <w:t>6</w:t>
      </w:r>
      <w:r w:rsidRPr="00473F11">
        <w:rPr>
          <w:rFonts w:ascii="Times New Roman" w:hAnsi="Times New Roman"/>
          <w:color w:val="000000" w:themeColor="text1"/>
          <w:sz w:val="24"/>
          <w:szCs w:val="24"/>
        </w:rPr>
        <w:t xml:space="preserve">8. stavak </w:t>
      </w:r>
      <w:r w:rsidR="00B53182" w:rsidRPr="00473F11">
        <w:rPr>
          <w:rFonts w:ascii="Times New Roman" w:hAnsi="Times New Roman"/>
          <w:color w:val="000000" w:themeColor="text1"/>
          <w:sz w:val="24"/>
          <w:szCs w:val="24"/>
        </w:rPr>
        <w:t>6</w:t>
      </w:r>
      <w:r w:rsidRPr="00473F11">
        <w:rPr>
          <w:rFonts w:ascii="Times New Roman" w:hAnsi="Times New Roman"/>
          <w:color w:val="000000" w:themeColor="text1"/>
          <w:sz w:val="24"/>
          <w:szCs w:val="24"/>
        </w:rPr>
        <w:t>.)</w:t>
      </w:r>
    </w:p>
    <w:p w14:paraId="74CD6961" w14:textId="77777777" w:rsidR="007F5B16" w:rsidRPr="00473F11" w:rsidRDefault="00F2674A"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9</w:t>
      </w:r>
      <w:r w:rsidR="007F5B16" w:rsidRPr="00473F11">
        <w:rPr>
          <w:rFonts w:ascii="Times New Roman" w:hAnsi="Times New Roman"/>
          <w:color w:val="000000" w:themeColor="text1"/>
          <w:sz w:val="24"/>
          <w:szCs w:val="24"/>
        </w:rPr>
        <w:t xml:space="preserve">. nije, prije nego je dana suglasnost na prijedlog cjenika odnosno prijedlog izmjene cjenika, provjerilo da je prijedlog cjenika u skladu sa Zakonom te da predložene cijene potiču korisnika usluge da odvojeno predaje biootpad, reciklabilni komunalni otpad, glomazni otpad i opasni komunalni otpad od miješanog komunalnog otpada te da, kad je to primjenjivo, kompostira biootpad </w:t>
      </w:r>
      <w:r w:rsidR="001E0E2E" w:rsidRPr="00473F11">
        <w:rPr>
          <w:rFonts w:ascii="Times New Roman" w:hAnsi="Times New Roman"/>
          <w:color w:val="000000" w:themeColor="text1"/>
          <w:sz w:val="24"/>
          <w:szCs w:val="24"/>
        </w:rPr>
        <w:t xml:space="preserve">te se nije o provjerenom očitovalo </w:t>
      </w:r>
      <w:r w:rsidR="007F5B16" w:rsidRPr="00473F11">
        <w:rPr>
          <w:rFonts w:ascii="Times New Roman" w:hAnsi="Times New Roman"/>
          <w:color w:val="000000" w:themeColor="text1"/>
          <w:sz w:val="24"/>
          <w:szCs w:val="24"/>
        </w:rPr>
        <w:t>(članak 77. stavak 8.)</w:t>
      </w:r>
    </w:p>
    <w:p w14:paraId="0750AE72"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F2674A" w:rsidRPr="00473F11">
        <w:rPr>
          <w:rFonts w:ascii="Times New Roman" w:hAnsi="Times New Roman"/>
          <w:color w:val="000000" w:themeColor="text1"/>
          <w:sz w:val="24"/>
          <w:szCs w:val="24"/>
        </w:rPr>
        <w:t>0</w:t>
      </w:r>
      <w:r w:rsidRPr="00473F11">
        <w:rPr>
          <w:rFonts w:ascii="Times New Roman" w:hAnsi="Times New Roman"/>
          <w:color w:val="000000" w:themeColor="text1"/>
          <w:sz w:val="24"/>
          <w:szCs w:val="24"/>
        </w:rPr>
        <w:t>. nije putem sredstava javnog informiranja, mrežne stranice, dostavom pisane obavijesti ili na drugi za korisnika usluge prikladan način osigural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da je korisnik usluge, prije sklapanja Ugovora ili izmjene i/ili dopune Ugovora, upoznat s propisanim odredbama koje uređuju sustav sakupljanja komunalnog otpada, Ugovorom i pravnim posljedicama (članak 78. stavak 4.)</w:t>
      </w:r>
    </w:p>
    <w:p w14:paraId="3D40F6CC"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F2674A" w:rsidRPr="00473F11">
        <w:rPr>
          <w:rFonts w:ascii="Times New Roman" w:hAnsi="Times New Roman"/>
          <w:color w:val="000000" w:themeColor="text1"/>
          <w:sz w:val="24"/>
          <w:szCs w:val="24"/>
        </w:rPr>
        <w:t>1</w:t>
      </w:r>
      <w:r w:rsidRPr="00473F11">
        <w:rPr>
          <w:rFonts w:ascii="Times New Roman" w:hAnsi="Times New Roman"/>
          <w:color w:val="000000" w:themeColor="text1"/>
          <w:sz w:val="24"/>
          <w:szCs w:val="24"/>
        </w:rPr>
        <w:t>. nije na mrežnim stranicama jedinice lokalne samouprave objavil</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i ažurno održavalo informacije o lokacijama mobilnih i reciklažnih dvorišta po naseljima i lokacijama spremnika za odvojeno sakupljanje komunalnog otpada postavljenih na javnoj površini (članak 83. stavak 2.</w:t>
      </w:r>
    </w:p>
    <w:p w14:paraId="0048D079"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F2674A" w:rsidRPr="00473F11">
        <w:rPr>
          <w:rFonts w:ascii="Times New Roman" w:hAnsi="Times New Roman"/>
          <w:color w:val="000000" w:themeColor="text1"/>
          <w:sz w:val="24"/>
          <w:szCs w:val="24"/>
        </w:rPr>
        <w:t>2</w:t>
      </w:r>
      <w:r w:rsidRPr="00473F11">
        <w:rPr>
          <w:rFonts w:ascii="Times New Roman" w:hAnsi="Times New Roman"/>
          <w:color w:val="000000" w:themeColor="text1"/>
          <w:sz w:val="24"/>
          <w:szCs w:val="24"/>
        </w:rPr>
        <w:t>. nije osigural</w:t>
      </w:r>
      <w:r w:rsidR="00970F03"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odvojeno prikupljanje otpadnog papira i kartona, stakla, metala, plastike, biootpada, drva, tekstila, ambalaže, električne i elektroničke opreme, baterija i akumulatora i glomaznog otpada, uključujući otpadne madrace i namještaj na način da osigura funkcioniranje jednog ili više reciklažnih dvorišta, odnosno mobilne jedinice na svom području sukladno članku 84. stavcima 2. i 3. ovoga zakona te uslugu prijevoza glomaznog komunalnog otpada na zahtjev korisnika usluge (članak 84. stavak 1.)</w:t>
      </w:r>
    </w:p>
    <w:p w14:paraId="047255B4"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F2674A" w:rsidRPr="00473F11">
        <w:rPr>
          <w:rFonts w:ascii="Times New Roman" w:hAnsi="Times New Roman"/>
          <w:color w:val="000000" w:themeColor="text1"/>
          <w:sz w:val="24"/>
          <w:szCs w:val="24"/>
        </w:rPr>
        <w:t>3</w:t>
      </w:r>
      <w:r w:rsidRPr="00473F11">
        <w:rPr>
          <w:rFonts w:ascii="Times New Roman" w:hAnsi="Times New Roman"/>
          <w:color w:val="000000" w:themeColor="text1"/>
          <w:sz w:val="24"/>
          <w:szCs w:val="24"/>
        </w:rPr>
        <w:t>. nije osigural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broj reciklažnih dvorišta ili dostupnost mobilnog reciklažnog dvorišta u skladu s člankom 84. ovoga Zakona (članak 84. stavak 2.)</w:t>
      </w:r>
    </w:p>
    <w:p w14:paraId="314E8028"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F2674A" w:rsidRPr="00473F11">
        <w:rPr>
          <w:rFonts w:ascii="Times New Roman" w:hAnsi="Times New Roman"/>
          <w:color w:val="000000" w:themeColor="text1"/>
          <w:sz w:val="24"/>
          <w:szCs w:val="24"/>
        </w:rPr>
        <w:t>4</w:t>
      </w:r>
      <w:r w:rsidRPr="00473F11">
        <w:rPr>
          <w:rFonts w:ascii="Times New Roman" w:hAnsi="Times New Roman"/>
          <w:color w:val="000000" w:themeColor="text1"/>
          <w:sz w:val="24"/>
          <w:szCs w:val="24"/>
        </w:rPr>
        <w:t>. nije osigural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provedbu propisanih mjera u sustavu sakupljanja posebnih kategorija otpada propisanih pravilnikom iz članka 88. stavka 3. ovoga Zakona (članak 88. stavak 2.)</w:t>
      </w:r>
    </w:p>
    <w:p w14:paraId="2B97555C"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F2674A" w:rsidRPr="00473F11">
        <w:rPr>
          <w:rFonts w:ascii="Times New Roman" w:hAnsi="Times New Roman"/>
          <w:color w:val="000000" w:themeColor="text1"/>
          <w:sz w:val="24"/>
          <w:szCs w:val="24"/>
        </w:rPr>
        <w:t>5</w:t>
      </w:r>
      <w:r w:rsidRPr="00473F11">
        <w:rPr>
          <w:rFonts w:ascii="Times New Roman" w:hAnsi="Times New Roman"/>
          <w:color w:val="000000" w:themeColor="text1"/>
          <w:sz w:val="24"/>
          <w:szCs w:val="24"/>
        </w:rPr>
        <w:t>. nije o svom trošku, na odgovarajući način osigural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godišnju provedbu informativnih aktivnosti u vezi gospodarenja otpadom na svojem području, a osobito jednu javnu tribinu, te informativne publikacije o gospodarenju otpadom (članak 114. stavak 1.)</w:t>
      </w:r>
    </w:p>
    <w:p w14:paraId="67B28160"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F2674A" w:rsidRPr="00473F11">
        <w:rPr>
          <w:rFonts w:ascii="Times New Roman" w:hAnsi="Times New Roman"/>
          <w:color w:val="000000" w:themeColor="text1"/>
          <w:sz w:val="24"/>
          <w:szCs w:val="24"/>
        </w:rPr>
        <w:t>6</w:t>
      </w:r>
      <w:r w:rsidRPr="00473F11">
        <w:rPr>
          <w:rFonts w:ascii="Times New Roman" w:hAnsi="Times New Roman"/>
          <w:color w:val="000000" w:themeColor="text1"/>
          <w:sz w:val="24"/>
          <w:szCs w:val="24"/>
        </w:rPr>
        <w:t>. nije u sklopu mrežne stranice jedinice lokalne samouprave uspostavil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i ažurno održaval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mrežne stranice sa svim bitnim informacijama o gospodarenju otpadom na svojem području (članak 114. stavak 2.)</w:t>
      </w:r>
    </w:p>
    <w:p w14:paraId="461A24FE"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F2674A" w:rsidRPr="00473F11">
        <w:rPr>
          <w:rFonts w:ascii="Times New Roman" w:hAnsi="Times New Roman"/>
          <w:color w:val="000000" w:themeColor="text1"/>
          <w:sz w:val="24"/>
          <w:szCs w:val="24"/>
        </w:rPr>
        <w:t>7</w:t>
      </w:r>
      <w:r w:rsidRPr="00473F11">
        <w:rPr>
          <w:rFonts w:ascii="Times New Roman" w:hAnsi="Times New Roman"/>
          <w:color w:val="000000" w:themeColor="text1"/>
          <w:sz w:val="24"/>
          <w:szCs w:val="24"/>
        </w:rPr>
        <w:t>. nije do 31. ožujka tekuće godine dostavil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godišnje izvješće o provedbi izobrazno-informativnih aktivnosti za prethodnu godinu Ministarstvu putem mrežne aplikacije (članak 114. stavak 3.)</w:t>
      </w:r>
    </w:p>
    <w:p w14:paraId="7409EFA6"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F2674A" w:rsidRPr="00473F11">
        <w:rPr>
          <w:rFonts w:ascii="Times New Roman" w:hAnsi="Times New Roman"/>
          <w:color w:val="000000" w:themeColor="text1"/>
          <w:sz w:val="24"/>
          <w:szCs w:val="24"/>
        </w:rPr>
        <w:t>8</w:t>
      </w:r>
      <w:r w:rsidRPr="00473F11">
        <w:rPr>
          <w:rFonts w:ascii="Times New Roman" w:hAnsi="Times New Roman"/>
          <w:color w:val="000000" w:themeColor="text1"/>
          <w:sz w:val="24"/>
          <w:szCs w:val="24"/>
        </w:rPr>
        <w:t>. nije dostavil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izvješće o provedenim akcijama iz članka 115. stavka 1. ovoga Zakona na svojem području Ministarstvu do 31. ožujka tekuće godine za prethodnu kalendarsku godinu (članak 115. stavak 3.)</w:t>
      </w:r>
    </w:p>
    <w:p w14:paraId="3C3BA92B" w14:textId="77777777" w:rsidR="00FF499C" w:rsidRPr="00473F11" w:rsidRDefault="00F2674A" w:rsidP="005444B6">
      <w:pPr>
        <w:pStyle w:val="ListParagraph"/>
        <w:spacing w:before="100" w:beforeAutospacing="1" w:after="100" w:afterAutospacing="1" w:line="240" w:lineRule="auto"/>
        <w:ind w:left="0"/>
        <w:jc w:val="both"/>
        <w:rPr>
          <w:rFonts w:ascii="Times New Roman" w:hAnsi="Times New Roman"/>
          <w:iCs/>
          <w:color w:val="000000" w:themeColor="text1"/>
          <w:sz w:val="24"/>
          <w:szCs w:val="24"/>
        </w:rPr>
      </w:pPr>
      <w:r w:rsidRPr="00473F11">
        <w:rPr>
          <w:rFonts w:ascii="Times New Roman" w:hAnsi="Times New Roman"/>
          <w:color w:val="000000" w:themeColor="text1"/>
          <w:sz w:val="24"/>
          <w:szCs w:val="24"/>
        </w:rPr>
        <w:t>19</w:t>
      </w:r>
      <w:r w:rsidR="007F5B16" w:rsidRPr="00473F11">
        <w:rPr>
          <w:rFonts w:ascii="Times New Roman" w:hAnsi="Times New Roman"/>
          <w:color w:val="000000" w:themeColor="text1"/>
          <w:sz w:val="24"/>
          <w:szCs w:val="24"/>
        </w:rPr>
        <w:t>. nije osigural</w:t>
      </w:r>
      <w:r w:rsidR="004A6E5C" w:rsidRPr="00473F11">
        <w:rPr>
          <w:rFonts w:ascii="Times New Roman" w:hAnsi="Times New Roman"/>
          <w:color w:val="000000" w:themeColor="text1"/>
          <w:sz w:val="24"/>
          <w:szCs w:val="24"/>
        </w:rPr>
        <w:t>a</w:t>
      </w:r>
      <w:r w:rsidR="007F5B16" w:rsidRPr="00473F11">
        <w:rPr>
          <w:rFonts w:ascii="Times New Roman" w:hAnsi="Times New Roman"/>
          <w:color w:val="000000" w:themeColor="text1"/>
          <w:sz w:val="24"/>
          <w:szCs w:val="24"/>
        </w:rPr>
        <w:t xml:space="preserve"> pravodobno i bez naknade, podatke o gospodarenju otpadom koje posjeduju, a koji su potrebni za vođenje informacijskog sustava (članak 129. stavak 7.).</w:t>
      </w:r>
    </w:p>
    <w:p w14:paraId="57D5A5D2" w14:textId="77777777" w:rsidR="00FF499C" w:rsidRPr="00473F11" w:rsidRDefault="00FF499C" w:rsidP="00144B45">
      <w:pPr>
        <w:spacing w:before="100" w:beforeAutospacing="1" w:after="100" w:afterAutospacing="1" w:line="240" w:lineRule="auto"/>
        <w:jc w:val="center"/>
        <w:rPr>
          <w:rFonts w:ascii="Times New Roman" w:hAnsi="Times New Roman"/>
          <w:b/>
          <w:color w:val="000000" w:themeColor="text1"/>
          <w:sz w:val="24"/>
          <w:szCs w:val="24"/>
        </w:rPr>
      </w:pPr>
      <w:r w:rsidRPr="00473F11">
        <w:rPr>
          <w:rFonts w:ascii="Times New Roman" w:hAnsi="Times New Roman"/>
          <w:b/>
          <w:color w:val="000000" w:themeColor="text1"/>
          <w:sz w:val="24"/>
          <w:szCs w:val="24"/>
        </w:rPr>
        <w:t xml:space="preserve">Članak </w:t>
      </w:r>
      <w:r w:rsidR="001F6213" w:rsidRPr="00473F11">
        <w:rPr>
          <w:rFonts w:ascii="Times New Roman" w:hAnsi="Times New Roman"/>
          <w:b/>
          <w:color w:val="000000" w:themeColor="text1"/>
          <w:sz w:val="24"/>
          <w:szCs w:val="24"/>
        </w:rPr>
        <w:t>1</w:t>
      </w:r>
      <w:r w:rsidR="00B55840" w:rsidRPr="00473F11">
        <w:rPr>
          <w:rFonts w:ascii="Times New Roman" w:hAnsi="Times New Roman"/>
          <w:b/>
          <w:color w:val="000000" w:themeColor="text1"/>
          <w:sz w:val="24"/>
          <w:szCs w:val="24"/>
        </w:rPr>
        <w:t>69</w:t>
      </w:r>
      <w:r w:rsidRPr="00473F11">
        <w:rPr>
          <w:rFonts w:ascii="Times New Roman" w:hAnsi="Times New Roman"/>
          <w:b/>
          <w:color w:val="000000" w:themeColor="text1"/>
          <w:sz w:val="24"/>
          <w:szCs w:val="24"/>
        </w:rPr>
        <w:t xml:space="preserve">. </w:t>
      </w:r>
    </w:p>
    <w:p w14:paraId="3A4742E7" w14:textId="77777777" w:rsidR="00FF499C" w:rsidRPr="00473F11" w:rsidRDefault="00FF499C"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ab/>
        <w:t xml:space="preserve">Novčanom kaznom u iznosu od 10.000,00 do 100.000,00 kuna kazniti će se za prekršaj Grad Zagreb </w:t>
      </w:r>
      <w:r w:rsidR="002E25D3" w:rsidRPr="00473F11">
        <w:rPr>
          <w:rFonts w:ascii="Times New Roman" w:hAnsi="Times New Roman"/>
          <w:color w:val="000000" w:themeColor="text1"/>
          <w:sz w:val="24"/>
          <w:szCs w:val="24"/>
        </w:rPr>
        <w:t>odnosno</w:t>
      </w:r>
      <w:r w:rsidRPr="00473F11">
        <w:rPr>
          <w:rFonts w:ascii="Times New Roman" w:hAnsi="Times New Roman"/>
          <w:color w:val="000000" w:themeColor="text1"/>
          <w:sz w:val="24"/>
          <w:szCs w:val="24"/>
        </w:rPr>
        <w:t xml:space="preserve"> jedinice područne (regionalne) samouprave koja:</w:t>
      </w:r>
    </w:p>
    <w:p w14:paraId="5ADE7B0C"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 nije je na svom području osigural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uvjete i provedbu propisanih mjera gospodarenja otpadom (članak 10. stavak 4.)</w:t>
      </w:r>
    </w:p>
    <w:p w14:paraId="2423611D"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 je vlasnik osobe koja upravlja centrom za gospodarenje otpadom i nije osigural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provedbu obveze iz članka 13. stavka 4. ovoga Zakona (članak</w:t>
      </w:r>
      <w:r w:rsidR="00E4230B"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13. Stavak 6.)</w:t>
      </w:r>
    </w:p>
    <w:p w14:paraId="7C5162A2"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3. nije je na svom području predložil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donošenje ili osigural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provedbu plana gospodarenja otpadom (članak 111. stavak 1.)</w:t>
      </w:r>
    </w:p>
    <w:p w14:paraId="5941DD88"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4. nije obavijestil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Ministarstvo o donošenju Plana iz članka 111. stavka 1. ovoga Zakona (članak 111. stavak 3.)</w:t>
      </w:r>
    </w:p>
    <w:p w14:paraId="4EDC8DD6" w14:textId="77777777" w:rsidR="007F5B16" w:rsidRPr="00473F11" w:rsidRDefault="007F5B16" w:rsidP="00144B45">
      <w:pPr>
        <w:spacing w:before="100" w:beforeAutospacing="1" w:after="100" w:afterAutospacing="1"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5. nije obavil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evaluaciju plana iz članka 111. stavka 1. ovoga Zakona jednom u šest godina (članak 111. stavak 4.)</w:t>
      </w:r>
    </w:p>
    <w:p w14:paraId="7E3A2600" w14:textId="77777777" w:rsidR="00FF499C" w:rsidRPr="00473F11" w:rsidRDefault="007F5B16" w:rsidP="00546B61">
      <w:pPr>
        <w:pStyle w:val="ListParagraph"/>
        <w:spacing w:before="100" w:beforeAutospacing="1" w:after="100" w:afterAutospacing="1" w:line="240" w:lineRule="auto"/>
        <w:ind w:left="0"/>
        <w:jc w:val="both"/>
        <w:rPr>
          <w:rFonts w:ascii="Times New Roman" w:hAnsi="Times New Roman"/>
          <w:iCs/>
          <w:color w:val="000000" w:themeColor="text1"/>
          <w:sz w:val="24"/>
          <w:szCs w:val="24"/>
        </w:rPr>
      </w:pPr>
      <w:r w:rsidRPr="00473F11">
        <w:rPr>
          <w:rFonts w:ascii="Times New Roman" w:hAnsi="Times New Roman"/>
          <w:color w:val="000000" w:themeColor="text1"/>
          <w:sz w:val="24"/>
          <w:szCs w:val="24"/>
        </w:rPr>
        <w:t>6. nije osigural</w:t>
      </w:r>
      <w:r w:rsidR="004A6E5C"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pravodobno i bez naknade, podatke o gospodarenju otpadom koje posjeduju, a koji su potrebni za vođenje informacijskog sustava (članak 129. stavak 7.).</w:t>
      </w:r>
    </w:p>
    <w:p w14:paraId="17D0D759" w14:textId="77777777" w:rsidR="00FF499C" w:rsidRPr="00473F11" w:rsidRDefault="00FF499C" w:rsidP="00546B61">
      <w:pPr>
        <w:pStyle w:val="box461431"/>
        <w:spacing w:before="0" w:beforeAutospacing="0" w:after="0" w:afterAutospacing="0"/>
        <w:jc w:val="center"/>
        <w:textAlignment w:val="baseline"/>
        <w:rPr>
          <w:b/>
          <w:color w:val="000000" w:themeColor="text1"/>
        </w:rPr>
      </w:pPr>
      <w:r w:rsidRPr="00473F11">
        <w:rPr>
          <w:b/>
          <w:color w:val="000000" w:themeColor="text1"/>
        </w:rPr>
        <w:t xml:space="preserve">Članak </w:t>
      </w:r>
      <w:r w:rsidR="001F6213" w:rsidRPr="00473F11">
        <w:rPr>
          <w:b/>
          <w:color w:val="000000" w:themeColor="text1"/>
        </w:rPr>
        <w:t>1</w:t>
      </w:r>
      <w:r w:rsidR="005A1AA0" w:rsidRPr="00473F11">
        <w:rPr>
          <w:b/>
          <w:color w:val="000000" w:themeColor="text1"/>
        </w:rPr>
        <w:t>7</w:t>
      </w:r>
      <w:r w:rsidR="00B55840" w:rsidRPr="00473F11">
        <w:rPr>
          <w:b/>
          <w:color w:val="000000" w:themeColor="text1"/>
        </w:rPr>
        <w:t>0</w:t>
      </w:r>
      <w:r w:rsidRPr="00473F11">
        <w:rPr>
          <w:b/>
          <w:color w:val="000000" w:themeColor="text1"/>
        </w:rPr>
        <w:t>.</w:t>
      </w:r>
    </w:p>
    <w:p w14:paraId="41E222DC" w14:textId="77777777" w:rsidR="00FF499C" w:rsidRPr="00473F11" w:rsidRDefault="00FF499C" w:rsidP="00546B61">
      <w:pPr>
        <w:pStyle w:val="box461431"/>
        <w:spacing w:before="0" w:beforeAutospacing="0" w:after="0" w:afterAutospacing="0"/>
        <w:jc w:val="center"/>
        <w:textAlignment w:val="baseline"/>
        <w:rPr>
          <w:b/>
          <w:color w:val="000000" w:themeColor="text1"/>
        </w:rPr>
      </w:pPr>
    </w:p>
    <w:p w14:paraId="1B602E3C" w14:textId="77777777" w:rsidR="00FF499C" w:rsidRPr="00473F11" w:rsidRDefault="00FF499C" w:rsidP="00144B45">
      <w:pPr>
        <w:pStyle w:val="box461431"/>
        <w:spacing w:before="0" w:beforeAutospacing="0" w:after="48" w:afterAutospacing="0"/>
        <w:ind w:firstLine="708"/>
        <w:textAlignment w:val="baseline"/>
        <w:rPr>
          <w:color w:val="000000" w:themeColor="text1"/>
        </w:rPr>
      </w:pPr>
      <w:r w:rsidRPr="00473F11">
        <w:rPr>
          <w:color w:val="000000" w:themeColor="text1"/>
        </w:rPr>
        <w:t>(1) Novčanom kaznom u iznosu od 20.000,00 do 100.000,00 kuna kaznit će se za prekršaj pravna osoba koja:</w:t>
      </w:r>
    </w:p>
    <w:p w14:paraId="53DA853E" w14:textId="77777777" w:rsidR="007F5B16" w:rsidRPr="00473F11" w:rsidRDefault="007F5B16" w:rsidP="00144B45">
      <w:pPr>
        <w:pStyle w:val="box461431"/>
        <w:spacing w:after="48"/>
        <w:textAlignment w:val="baseline"/>
        <w:rPr>
          <w:color w:val="000000" w:themeColor="text1"/>
        </w:rPr>
      </w:pPr>
      <w:r w:rsidRPr="00473F11">
        <w:rPr>
          <w:color w:val="000000" w:themeColor="text1"/>
        </w:rPr>
        <w:t>1. je na teritorij Republike Hrvatske isporučila opasni otpad, miješani komunalni otpad ili ostatke od spaljivanja miješanog komunalnog otpada radi zbrinjavanja (članak 117. stavak 1.)</w:t>
      </w:r>
    </w:p>
    <w:p w14:paraId="01368660" w14:textId="77777777" w:rsidR="007F5B16" w:rsidRPr="00473F11" w:rsidRDefault="007F5B16" w:rsidP="00144B45">
      <w:pPr>
        <w:pStyle w:val="box461431"/>
        <w:spacing w:after="48"/>
        <w:textAlignment w:val="baseline"/>
        <w:rPr>
          <w:color w:val="000000" w:themeColor="text1"/>
        </w:rPr>
      </w:pPr>
      <w:r w:rsidRPr="00473F11">
        <w:rPr>
          <w:color w:val="000000" w:themeColor="text1"/>
        </w:rPr>
        <w:t>2. je na teritorij Republike Hrvatske isporučila miješani komunalni otpad radi korištenja u energetske svrhe (članak 117. stavak 2.)</w:t>
      </w:r>
    </w:p>
    <w:p w14:paraId="23CDC51A" w14:textId="77777777" w:rsidR="007F5B16" w:rsidRPr="00473F11" w:rsidRDefault="007F5B16" w:rsidP="00144B45">
      <w:pPr>
        <w:pStyle w:val="box461431"/>
        <w:spacing w:after="48"/>
        <w:textAlignment w:val="baseline"/>
        <w:rPr>
          <w:color w:val="000000" w:themeColor="text1"/>
        </w:rPr>
      </w:pPr>
      <w:r w:rsidRPr="00473F11">
        <w:rPr>
          <w:color w:val="000000" w:themeColor="text1"/>
        </w:rPr>
        <w:t>3. je na teritorij Republike Hrvatske isporučila pošiljku otpada namijenjenog oporabi spaljivanjem koja je zabranjena naredbom Ministra (članak 117. stavak 3.)</w:t>
      </w:r>
    </w:p>
    <w:p w14:paraId="280F4114" w14:textId="77777777" w:rsidR="007F5B16" w:rsidRPr="00473F11" w:rsidRDefault="007F5B16" w:rsidP="00144B45">
      <w:pPr>
        <w:pStyle w:val="box461431"/>
        <w:spacing w:after="48"/>
        <w:textAlignment w:val="baseline"/>
        <w:rPr>
          <w:color w:val="000000" w:themeColor="text1"/>
        </w:rPr>
      </w:pPr>
      <w:r w:rsidRPr="00473F11">
        <w:rPr>
          <w:color w:val="000000" w:themeColor="text1"/>
        </w:rPr>
        <w:t>4. nije konzumirala odobrenje iz članka 118. stavka 1. ovoga Zakona i nije po isteku istoga obavijestila Ministarstvo o tome (članak 118. stavak 8.)</w:t>
      </w:r>
    </w:p>
    <w:p w14:paraId="6C4057F2" w14:textId="77777777" w:rsidR="007F5B16" w:rsidRPr="00473F11" w:rsidRDefault="007F5B16" w:rsidP="00144B45">
      <w:pPr>
        <w:pStyle w:val="box461431"/>
        <w:spacing w:after="48"/>
        <w:jc w:val="both"/>
        <w:textAlignment w:val="baseline"/>
        <w:rPr>
          <w:color w:val="000000" w:themeColor="text1"/>
        </w:rPr>
      </w:pPr>
      <w:r w:rsidRPr="00473F11">
        <w:rPr>
          <w:color w:val="000000" w:themeColor="text1"/>
        </w:rPr>
        <w:t>5. je osoba iz članka 124. stavka 1. ovoga Zakona i nije obavijestila Ministarstvo o svakoj promjeni podataka temeljem kojih mu je izdano rješenje o statusu postrojenja s prethodnim odobrenjem ili nije zatražila izmjenu rješenja u roku od 30 dana od nastale promjene (članak 126. stavak 1.)</w:t>
      </w:r>
    </w:p>
    <w:p w14:paraId="7B7ABF88" w14:textId="77777777" w:rsidR="007F5B16" w:rsidRPr="00473F11" w:rsidRDefault="007F5B16" w:rsidP="00144B45">
      <w:pPr>
        <w:pStyle w:val="box461431"/>
        <w:spacing w:after="48"/>
        <w:jc w:val="both"/>
        <w:textAlignment w:val="baseline"/>
        <w:rPr>
          <w:color w:val="000000" w:themeColor="text1"/>
        </w:rPr>
      </w:pPr>
      <w:r w:rsidRPr="00473F11">
        <w:rPr>
          <w:color w:val="000000" w:themeColor="text1"/>
        </w:rPr>
        <w:t>6. je osoba iz članka 124. stavka 1. ovoga Zakona i nije do 1. ožujka tekuće godine, za proteklu kalendarsku godinu, dostavila Ministarstvu izvješće o uvezenim vrstama i količinama otpada za koje je ishodila rješenje o statusu postrojenja s prethodnim odobrenjem u pisanom ili digitalnom obliku putem elektroničke aplikacije Ministarstva iz članka 132. ovoga Zakona (članak 126. stavak 2.)</w:t>
      </w:r>
    </w:p>
    <w:p w14:paraId="2F12BA1F" w14:textId="77777777" w:rsidR="007F5B16" w:rsidRPr="00473F11" w:rsidRDefault="007F5B16" w:rsidP="00144B45">
      <w:pPr>
        <w:pStyle w:val="box461431"/>
        <w:spacing w:after="48"/>
        <w:textAlignment w:val="baseline"/>
        <w:rPr>
          <w:color w:val="000000" w:themeColor="text1"/>
        </w:rPr>
      </w:pPr>
      <w:r w:rsidRPr="00473F11">
        <w:rPr>
          <w:color w:val="000000" w:themeColor="text1"/>
        </w:rPr>
        <w:t>7. je pošiljatelj otpada iz Republike Hrvatske i nije preuzeo vraćeni otpad, iako je imao uvjete za skladištenje takvog otpada (članak 128. stavak 4.)</w:t>
      </w:r>
    </w:p>
    <w:p w14:paraId="7C7AF885" w14:textId="77777777" w:rsidR="007F5B16" w:rsidRPr="00473F11" w:rsidRDefault="007F5B16" w:rsidP="00144B45">
      <w:pPr>
        <w:pStyle w:val="box461431"/>
        <w:spacing w:after="48"/>
        <w:textAlignment w:val="baseline"/>
        <w:rPr>
          <w:color w:val="000000" w:themeColor="text1"/>
        </w:rPr>
      </w:pPr>
      <w:r w:rsidRPr="00473F11">
        <w:rPr>
          <w:color w:val="000000" w:themeColor="text1"/>
        </w:rPr>
        <w:t>8. je pošiljatelj otpada iz Republike Hrvatske i nije preuzela vraćeni otpad i nije osigurala da taj otpad preuzme ovlaštena osoba (članak 128. stavak 5.)</w:t>
      </w:r>
    </w:p>
    <w:p w14:paraId="149D0E8A" w14:textId="2D1507EA" w:rsidR="004B3FAF" w:rsidRPr="00473F11" w:rsidRDefault="007F5B16" w:rsidP="00144B45">
      <w:pPr>
        <w:pStyle w:val="box461431"/>
        <w:spacing w:after="48"/>
        <w:jc w:val="both"/>
        <w:textAlignment w:val="baseline"/>
        <w:rPr>
          <w:color w:val="000000" w:themeColor="text1"/>
        </w:rPr>
      </w:pPr>
      <w:r w:rsidRPr="00473F11">
        <w:rPr>
          <w:color w:val="000000" w:themeColor="text1"/>
        </w:rPr>
        <w:t>9. je kao podnositelj obavijesti ili kao primatelj odgovorna za pošiljku otpada koja se smatra nezakonitom u skladu s člankom 2. točkom 35. Uredbe (EZ) br. 1013/2006 u neznatnoj količini</w:t>
      </w:r>
    </w:p>
    <w:p w14:paraId="6843804C" w14:textId="4F2BCAD4" w:rsidR="00D26C52" w:rsidRPr="00473F11" w:rsidRDefault="00D26C52" w:rsidP="00144B45">
      <w:pPr>
        <w:spacing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10. je podnositelj obavijesti koji je izvršio prekogranični promet protivno uvjetima nadležnog tijela utvrđenim sukladno članku 10. Uredbe (EZ) br. 1013/2006)</w:t>
      </w:r>
    </w:p>
    <w:p w14:paraId="009DDE59" w14:textId="108CBAB7" w:rsidR="007F5B16" w:rsidRPr="00473F11" w:rsidRDefault="007F5B16" w:rsidP="00144B45">
      <w:pPr>
        <w:pStyle w:val="box461431"/>
        <w:spacing w:after="48"/>
        <w:jc w:val="both"/>
        <w:textAlignment w:val="baseline"/>
        <w:rPr>
          <w:color w:val="000000" w:themeColor="text1"/>
        </w:rPr>
      </w:pPr>
      <w:r w:rsidRPr="00473F11">
        <w:rPr>
          <w:color w:val="000000" w:themeColor="text1"/>
        </w:rPr>
        <w:t>11. nakon odobrenja prekograničnog prometa otpada koji podliježe notifikacijskom postupku ne ispuni uvjete propisane člankom 16. Uredbe (EZ) br. 1013/2006)</w:t>
      </w:r>
    </w:p>
    <w:p w14:paraId="43679DAD" w14:textId="6BA3337F" w:rsidR="007F5B16" w:rsidRPr="00473F11" w:rsidRDefault="007F5B16" w:rsidP="00144B45">
      <w:pPr>
        <w:pStyle w:val="box461431"/>
        <w:spacing w:after="48"/>
        <w:jc w:val="both"/>
        <w:textAlignment w:val="baseline"/>
        <w:rPr>
          <w:color w:val="000000" w:themeColor="text1"/>
        </w:rPr>
      </w:pPr>
      <w:r w:rsidRPr="00473F11">
        <w:rPr>
          <w:color w:val="000000" w:themeColor="text1"/>
        </w:rPr>
        <w:t>12. kao osoba koja organizira otpremu otpada koji ne podliježe notifikacijskom postupku ne osigura uvjete propisane člankom 18. stavcima 1. i 2. Uredbe (EZ) br. 1013/2006</w:t>
      </w:r>
    </w:p>
    <w:p w14:paraId="7918C92A" w14:textId="594FAAD3" w:rsidR="007F5B16" w:rsidRPr="00473F11" w:rsidRDefault="007F5B16" w:rsidP="00144B45">
      <w:pPr>
        <w:pStyle w:val="box461431"/>
        <w:spacing w:after="48"/>
        <w:jc w:val="both"/>
        <w:textAlignment w:val="baseline"/>
        <w:rPr>
          <w:color w:val="000000" w:themeColor="text1"/>
        </w:rPr>
      </w:pPr>
      <w:r w:rsidRPr="00473F11">
        <w:rPr>
          <w:color w:val="000000" w:themeColor="text1"/>
        </w:rPr>
        <w:t>13. krši zabranu miješanja otpada tijekom otpreme iz članka 19. Uredbe (EZ) br. 1013/2006</w:t>
      </w:r>
    </w:p>
    <w:p w14:paraId="46EA5B53" w14:textId="5111150F" w:rsidR="0049079F" w:rsidRPr="00473F11" w:rsidRDefault="0049079F" w:rsidP="00144B45">
      <w:pPr>
        <w:spacing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14. je prvi podnositelj obavijesti i ne podnese novu obavijest sukladno članku 22. stavku 4. odnosno 5. Uredbe (EZ-a) br. 1013/2006 ili ne popuni novi dokument o prometu kad se, u skladu s člankom 22. stavcima 4. ili 6. Uredbe (EZ) br. 1013/2006 ne podnosi nova obavijest  </w:t>
      </w:r>
    </w:p>
    <w:p w14:paraId="27BE5DCA" w14:textId="78716EEF" w:rsidR="0049079F" w:rsidRPr="00473F11" w:rsidRDefault="0049079F" w:rsidP="00144B45">
      <w:pPr>
        <w:spacing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15. je podnosi</w:t>
      </w:r>
      <w:r w:rsidR="005E2658" w:rsidRPr="00473F11">
        <w:rPr>
          <w:rFonts w:ascii="Times New Roman" w:hAnsi="Times New Roman"/>
          <w:color w:val="000000" w:themeColor="text1"/>
          <w:sz w:val="24"/>
          <w:szCs w:val="24"/>
        </w:rPr>
        <w:t xml:space="preserve">telj obavijesti i nije osigurao </w:t>
      </w:r>
      <w:r w:rsidRPr="00473F11">
        <w:rPr>
          <w:rFonts w:ascii="Times New Roman" w:hAnsi="Times New Roman"/>
          <w:color w:val="000000" w:themeColor="text1"/>
          <w:sz w:val="24"/>
          <w:szCs w:val="24"/>
        </w:rPr>
        <w:t xml:space="preserve">pokriće troškova povrata u skladu s člankom 23. stavkom 1. </w:t>
      </w:r>
      <w:r w:rsidR="00546B61" w:rsidRPr="00473F11">
        <w:rPr>
          <w:rFonts w:ascii="Times New Roman" w:hAnsi="Times New Roman"/>
          <w:color w:val="000000" w:themeColor="text1"/>
          <w:sz w:val="24"/>
          <w:szCs w:val="24"/>
        </w:rPr>
        <w:t xml:space="preserve">točkama </w:t>
      </w:r>
      <w:r w:rsidRPr="00473F11">
        <w:rPr>
          <w:rFonts w:ascii="Times New Roman" w:hAnsi="Times New Roman"/>
          <w:color w:val="000000" w:themeColor="text1"/>
          <w:sz w:val="24"/>
          <w:szCs w:val="24"/>
        </w:rPr>
        <w:t>a) i b) Uredbe (EZ) br. 1013/2006</w:t>
      </w:r>
    </w:p>
    <w:p w14:paraId="4D20D1AB" w14:textId="167A96E3" w:rsidR="0049079F" w:rsidRPr="00473F11" w:rsidRDefault="0049079F" w:rsidP="00144B45">
      <w:pPr>
        <w:spacing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16. je podnositelj obavijesti i nije osigurao pokriće troškova povrata nezakonite pošiljke u skladu sa člankom 25. stavkom 1. točkama a) i b) Uredbe (EZ) br. 1013/2006</w:t>
      </w:r>
    </w:p>
    <w:p w14:paraId="7F186B4D" w14:textId="15D0D2E7" w:rsidR="0049079F" w:rsidRPr="00473F11" w:rsidRDefault="0049079F" w:rsidP="00144B45">
      <w:pPr>
        <w:spacing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17. je primatelj i nije osigurao pokriće troškova povrata nezakonite pošiljke u skladu sa člankom 25. stavkom 2. točkom a) Uredbe (EZ) br. 1013/2006</w:t>
      </w:r>
    </w:p>
    <w:p w14:paraId="66D97589" w14:textId="7076C405" w:rsidR="0049079F" w:rsidRPr="00473F11" w:rsidRDefault="0049079F" w:rsidP="00144B45">
      <w:pPr>
        <w:spacing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18. je podnositelj obavijesti ili je primatelj i nije osigurao pokriće troškova povrata nezakonite pošiljke u skladu sa člankom 25. stavkom 3. točkama a) i b) Uredbe (EZ) br. 1013/2006</w:t>
      </w:r>
    </w:p>
    <w:p w14:paraId="3F7EFFAE" w14:textId="5F2A5AE6" w:rsidR="007F5B16" w:rsidRPr="00473F11" w:rsidRDefault="007F5B16" w:rsidP="00144B45">
      <w:pPr>
        <w:pStyle w:val="box461431"/>
        <w:spacing w:after="48"/>
        <w:jc w:val="both"/>
        <w:textAlignment w:val="baseline"/>
        <w:rPr>
          <w:color w:val="000000" w:themeColor="text1"/>
        </w:rPr>
      </w:pPr>
      <w:r w:rsidRPr="00473F11">
        <w:rPr>
          <w:color w:val="000000" w:themeColor="text1"/>
        </w:rPr>
        <w:t>1</w:t>
      </w:r>
      <w:r w:rsidR="0049079F" w:rsidRPr="00473F11">
        <w:rPr>
          <w:color w:val="000000" w:themeColor="text1"/>
        </w:rPr>
        <w:t>9</w:t>
      </w:r>
      <w:r w:rsidRPr="00473F11">
        <w:rPr>
          <w:color w:val="000000" w:themeColor="text1"/>
        </w:rPr>
        <w:t>. u neznatnoj količini izvozi otpad u državu koja je u skladu s odredbama članka 34. stavka 3. točke (a) i članka 37. stavka 1. podstavka (ii) točke (a) Uredbe (EZ) br. 1013/2006 zabranila uvoz takvog otpada.</w:t>
      </w:r>
    </w:p>
    <w:p w14:paraId="06239A2B" w14:textId="2D1A32E2" w:rsidR="007F5B16" w:rsidRPr="00473F11" w:rsidRDefault="0049079F" w:rsidP="00144B45">
      <w:pPr>
        <w:pStyle w:val="box461431"/>
        <w:spacing w:after="48"/>
        <w:jc w:val="both"/>
        <w:textAlignment w:val="baseline"/>
        <w:rPr>
          <w:color w:val="000000" w:themeColor="text1"/>
        </w:rPr>
      </w:pPr>
      <w:r w:rsidRPr="00473F11">
        <w:rPr>
          <w:color w:val="000000" w:themeColor="text1"/>
        </w:rPr>
        <w:t>20</w:t>
      </w:r>
      <w:r w:rsidR="007F5B16" w:rsidRPr="00473F11">
        <w:rPr>
          <w:color w:val="000000" w:themeColor="text1"/>
        </w:rPr>
        <w:t>. protivno zabrani o izvozu otpada iz članaka 34., 36., 39. i 40. Uredbe (EZ) br. 1013/2006 u neznatnoj količini izvozi otpad iz Republike Hrvatske</w:t>
      </w:r>
    </w:p>
    <w:p w14:paraId="1EDE22F0" w14:textId="2211268E" w:rsidR="007F5B16" w:rsidRPr="00473F11" w:rsidRDefault="0049079F" w:rsidP="00144B45">
      <w:pPr>
        <w:pStyle w:val="box461431"/>
        <w:spacing w:before="0" w:beforeAutospacing="0" w:after="48" w:afterAutospacing="0"/>
        <w:jc w:val="both"/>
        <w:textAlignment w:val="baseline"/>
        <w:rPr>
          <w:color w:val="000000" w:themeColor="text1"/>
        </w:rPr>
      </w:pPr>
      <w:r w:rsidRPr="00473F11">
        <w:rPr>
          <w:color w:val="000000" w:themeColor="text1"/>
        </w:rPr>
        <w:t>21</w:t>
      </w:r>
      <w:r w:rsidR="004B3FAF" w:rsidRPr="00473F11">
        <w:rPr>
          <w:color w:val="000000" w:themeColor="text1"/>
        </w:rPr>
        <w:t>.</w:t>
      </w:r>
      <w:r w:rsidR="007F5B16" w:rsidRPr="00473F11">
        <w:rPr>
          <w:color w:val="000000" w:themeColor="text1"/>
        </w:rPr>
        <w:t xml:space="preserve"> protivno zabrani uvoza otpada iz članaka 41. i 43. Uredbe (EZ) br. 1013/2006 u neznatnoj količini uvozi otpad u Republiku Hrvatsku.</w:t>
      </w:r>
    </w:p>
    <w:p w14:paraId="4AEF1752" w14:textId="77777777" w:rsidR="002F47F4" w:rsidRPr="00473F11" w:rsidRDefault="002F47F4" w:rsidP="00144B45">
      <w:pPr>
        <w:pStyle w:val="box461431"/>
        <w:spacing w:before="0" w:beforeAutospacing="0" w:after="48" w:afterAutospacing="0"/>
        <w:ind w:firstLine="408"/>
        <w:jc w:val="both"/>
        <w:textAlignment w:val="baseline"/>
        <w:rPr>
          <w:color w:val="000000" w:themeColor="text1"/>
        </w:rPr>
      </w:pPr>
    </w:p>
    <w:p w14:paraId="515E7F3A" w14:textId="77777777" w:rsidR="00FF499C" w:rsidRPr="00473F11" w:rsidRDefault="00FF499C" w:rsidP="002F47F4">
      <w:pPr>
        <w:pStyle w:val="box461431"/>
        <w:spacing w:before="0" w:beforeAutospacing="0" w:after="48" w:afterAutospacing="0"/>
        <w:ind w:firstLine="720"/>
        <w:jc w:val="both"/>
        <w:textAlignment w:val="baseline"/>
        <w:rPr>
          <w:color w:val="000000" w:themeColor="text1"/>
        </w:rPr>
      </w:pPr>
      <w:r w:rsidRPr="00473F11">
        <w:rPr>
          <w:color w:val="000000" w:themeColor="text1"/>
        </w:rPr>
        <w:t>(2) Za prekršaj iz stavka 1. ovoga članka kaznit će se i odgovorna osoba u pravnoj osobi novčanom kaznom u iznosu od 10.000,00 do 50.000,00 kuna.</w:t>
      </w:r>
    </w:p>
    <w:p w14:paraId="3143B720" w14:textId="77777777" w:rsidR="002F47F4" w:rsidRPr="00473F11" w:rsidRDefault="002F47F4" w:rsidP="00144B45">
      <w:pPr>
        <w:pStyle w:val="box461431"/>
        <w:spacing w:before="0" w:beforeAutospacing="0" w:after="48" w:afterAutospacing="0"/>
        <w:ind w:firstLine="408"/>
        <w:jc w:val="both"/>
        <w:textAlignment w:val="baseline"/>
        <w:rPr>
          <w:color w:val="000000" w:themeColor="text1"/>
        </w:rPr>
      </w:pPr>
    </w:p>
    <w:p w14:paraId="0DD5256A" w14:textId="77777777" w:rsidR="00E56539" w:rsidRPr="00473F11" w:rsidRDefault="00E56539" w:rsidP="002F47F4">
      <w:pPr>
        <w:pStyle w:val="box461431"/>
        <w:spacing w:before="0" w:beforeAutospacing="0" w:after="48" w:afterAutospacing="0"/>
        <w:ind w:firstLine="720"/>
        <w:jc w:val="both"/>
        <w:textAlignment w:val="baseline"/>
        <w:rPr>
          <w:color w:val="000000" w:themeColor="text1"/>
        </w:rPr>
      </w:pPr>
      <w:r w:rsidRPr="00473F11">
        <w:rPr>
          <w:color w:val="000000" w:themeColor="text1"/>
        </w:rPr>
        <w:t>(3) Za radnju iz stavka 1. ovoga članka kazniti će se za prekršaj novčanom kaznom u iznosu 10.000,00 do 100.000,00 kuna fizička osoba - obrtnik</w:t>
      </w:r>
    </w:p>
    <w:p w14:paraId="4508FE5E" w14:textId="77777777" w:rsidR="002F47F4" w:rsidRPr="00473F11" w:rsidRDefault="002F47F4" w:rsidP="00144B45">
      <w:pPr>
        <w:pStyle w:val="box461431"/>
        <w:spacing w:before="0" w:beforeAutospacing="0" w:after="48" w:afterAutospacing="0"/>
        <w:ind w:firstLine="408"/>
        <w:jc w:val="both"/>
        <w:textAlignment w:val="baseline"/>
        <w:rPr>
          <w:color w:val="000000" w:themeColor="text1"/>
        </w:rPr>
      </w:pPr>
    </w:p>
    <w:p w14:paraId="05133218" w14:textId="77777777" w:rsidR="00FF499C" w:rsidRPr="00473F11" w:rsidRDefault="00FF499C" w:rsidP="002F47F4">
      <w:pPr>
        <w:pStyle w:val="box461431"/>
        <w:spacing w:before="0" w:beforeAutospacing="0" w:after="48" w:afterAutospacing="0"/>
        <w:ind w:firstLine="720"/>
        <w:jc w:val="both"/>
        <w:textAlignment w:val="baseline"/>
        <w:rPr>
          <w:color w:val="000000" w:themeColor="text1"/>
        </w:rPr>
      </w:pPr>
      <w:r w:rsidRPr="00473F11">
        <w:rPr>
          <w:color w:val="000000" w:themeColor="text1"/>
        </w:rPr>
        <w:t>(</w:t>
      </w:r>
      <w:r w:rsidR="00E56539" w:rsidRPr="00473F11">
        <w:rPr>
          <w:color w:val="000000" w:themeColor="text1"/>
        </w:rPr>
        <w:t>4</w:t>
      </w:r>
      <w:r w:rsidRPr="00473F11">
        <w:rPr>
          <w:color w:val="000000" w:themeColor="text1"/>
        </w:rPr>
        <w:t xml:space="preserve">) Za prekršaje iz stavka 1. </w:t>
      </w:r>
      <w:r w:rsidR="00EB660E" w:rsidRPr="00473F11">
        <w:rPr>
          <w:color w:val="000000" w:themeColor="text1"/>
        </w:rPr>
        <w:t xml:space="preserve">točaka </w:t>
      </w:r>
      <w:r w:rsidR="007330BA" w:rsidRPr="00473F11">
        <w:rPr>
          <w:color w:val="000000" w:themeColor="text1"/>
        </w:rPr>
        <w:t xml:space="preserve">1., 2., 3., 4., 7., 8., 9., 10., 11., 12., 13., 14., 15., 16., 17., 18., 19., 20. i 21. </w:t>
      </w:r>
      <w:r w:rsidRPr="00473F11">
        <w:rPr>
          <w:color w:val="000000" w:themeColor="text1"/>
        </w:rPr>
        <w:t>ovoga članka kaznit će se fizička osoba novčanom kaznom od 10.000,00 do 50.000,00 kuna.</w:t>
      </w:r>
    </w:p>
    <w:p w14:paraId="4C75834E" w14:textId="77777777" w:rsidR="00C21A6D" w:rsidRPr="00473F11" w:rsidRDefault="00C21A6D" w:rsidP="002F47F4">
      <w:pPr>
        <w:pStyle w:val="box461431"/>
        <w:spacing w:before="0" w:beforeAutospacing="0" w:after="0" w:afterAutospacing="0"/>
        <w:ind w:firstLine="408"/>
        <w:jc w:val="both"/>
        <w:textAlignment w:val="baseline"/>
        <w:rPr>
          <w:b/>
          <w:color w:val="000000" w:themeColor="text1"/>
        </w:rPr>
      </w:pPr>
    </w:p>
    <w:p w14:paraId="533B3734" w14:textId="77777777" w:rsidR="00FF499C" w:rsidRPr="00473F11" w:rsidRDefault="00FF499C" w:rsidP="002F47F4">
      <w:pPr>
        <w:pStyle w:val="box461431"/>
        <w:spacing w:before="0" w:beforeAutospacing="0" w:after="0" w:afterAutospacing="0"/>
        <w:ind w:firstLine="408"/>
        <w:jc w:val="both"/>
        <w:textAlignment w:val="baseline"/>
        <w:rPr>
          <w:color w:val="000000" w:themeColor="text1"/>
        </w:rPr>
      </w:pPr>
    </w:p>
    <w:p w14:paraId="21C1A700" w14:textId="77777777" w:rsidR="00FF499C" w:rsidRPr="00473F11" w:rsidRDefault="00FF499C"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XVII. PRIJELAZNE I ZAVRŠNE ODREDBE</w:t>
      </w:r>
    </w:p>
    <w:p w14:paraId="1D306E10"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1F6213" w:rsidRPr="00473F11">
        <w:rPr>
          <w:rFonts w:ascii="Times New Roman" w:hAnsi="Times New Roman"/>
          <w:b/>
          <w:sz w:val="24"/>
          <w:szCs w:val="24"/>
          <w:lang w:eastAsia="hr-HR"/>
        </w:rPr>
        <w:t>17</w:t>
      </w:r>
      <w:r w:rsidR="00B55840" w:rsidRPr="00473F11">
        <w:rPr>
          <w:rFonts w:ascii="Times New Roman" w:hAnsi="Times New Roman"/>
          <w:b/>
          <w:sz w:val="24"/>
          <w:szCs w:val="24"/>
          <w:lang w:eastAsia="hr-HR"/>
        </w:rPr>
        <w:t>1</w:t>
      </w:r>
      <w:r w:rsidRPr="00473F11">
        <w:rPr>
          <w:rFonts w:ascii="Times New Roman" w:hAnsi="Times New Roman"/>
          <w:b/>
          <w:sz w:val="24"/>
          <w:szCs w:val="24"/>
          <w:lang w:eastAsia="hr-HR"/>
        </w:rPr>
        <w:t>.</w:t>
      </w:r>
    </w:p>
    <w:p w14:paraId="65FB2517" w14:textId="77777777" w:rsidR="00FF499C" w:rsidRPr="00473F11" w:rsidRDefault="000306B8" w:rsidP="005444B6">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ab/>
      </w:r>
      <w:r w:rsidR="00FF499C" w:rsidRPr="00473F11">
        <w:rPr>
          <w:rFonts w:ascii="Times New Roman" w:hAnsi="Times New Roman"/>
          <w:sz w:val="24"/>
          <w:szCs w:val="24"/>
          <w:lang w:eastAsia="hr-HR"/>
        </w:rPr>
        <w:t>Vlada će uskladiti Plan gospodarenja otpadom Republike Hrvatske za razdoblje 2017. – 2022. godine („Narodne novine“, broj 3/17</w:t>
      </w:r>
      <w:r w:rsidR="005444B6" w:rsidRPr="00473F11">
        <w:rPr>
          <w:rFonts w:ascii="Times New Roman" w:hAnsi="Times New Roman"/>
          <w:sz w:val="24"/>
          <w:szCs w:val="24"/>
          <w:lang w:eastAsia="hr-HR"/>
        </w:rPr>
        <w:t>.</w:t>
      </w:r>
      <w:r w:rsidR="00FF499C" w:rsidRPr="00473F11">
        <w:rPr>
          <w:rFonts w:ascii="Times New Roman" w:hAnsi="Times New Roman"/>
          <w:sz w:val="24"/>
          <w:szCs w:val="24"/>
          <w:lang w:eastAsia="hr-HR"/>
        </w:rPr>
        <w:t>) s ovim Zakonom</w:t>
      </w:r>
      <w:r w:rsidR="00917A3D" w:rsidRPr="00473F11">
        <w:rPr>
          <w:rFonts w:ascii="Times New Roman" w:hAnsi="Times New Roman"/>
          <w:sz w:val="24"/>
          <w:szCs w:val="24"/>
          <w:lang w:eastAsia="hr-HR"/>
        </w:rPr>
        <w:t xml:space="preserve"> u roku 12</w:t>
      </w:r>
      <w:r w:rsidR="00FF499C" w:rsidRPr="00473F11">
        <w:rPr>
          <w:rFonts w:ascii="Times New Roman" w:hAnsi="Times New Roman"/>
          <w:sz w:val="24"/>
          <w:szCs w:val="24"/>
          <w:lang w:eastAsia="hr-HR"/>
        </w:rPr>
        <w:t xml:space="preserve"> mjeseci od dana stupanja na snagu ovoga Zakona.</w:t>
      </w:r>
    </w:p>
    <w:p w14:paraId="6ECAD5EB"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1F6213" w:rsidRPr="00473F11">
        <w:rPr>
          <w:rFonts w:ascii="Times New Roman" w:hAnsi="Times New Roman"/>
          <w:b/>
          <w:sz w:val="24"/>
          <w:szCs w:val="24"/>
          <w:lang w:eastAsia="hr-HR"/>
        </w:rPr>
        <w:t>17</w:t>
      </w:r>
      <w:r w:rsidR="00B55840" w:rsidRPr="00473F11">
        <w:rPr>
          <w:rFonts w:ascii="Times New Roman" w:hAnsi="Times New Roman"/>
          <w:b/>
          <w:sz w:val="24"/>
          <w:szCs w:val="24"/>
          <w:lang w:eastAsia="hr-HR"/>
        </w:rPr>
        <w:t>2</w:t>
      </w:r>
      <w:r w:rsidRPr="00473F11">
        <w:rPr>
          <w:rFonts w:ascii="Times New Roman" w:hAnsi="Times New Roman"/>
          <w:b/>
          <w:sz w:val="24"/>
          <w:szCs w:val="24"/>
          <w:lang w:eastAsia="hr-HR"/>
        </w:rPr>
        <w:t>.</w:t>
      </w:r>
    </w:p>
    <w:p w14:paraId="767D8E28" w14:textId="77777777" w:rsidR="00FF499C" w:rsidRPr="00473F11" w:rsidRDefault="00FF499C"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(1) Jedinica područne (regionalne) samouprave i Grad Zagreb dužni su donijeti plan gospodarenja otpadom iz članka </w:t>
      </w:r>
      <w:r w:rsidR="009A2EB5" w:rsidRPr="00473F11">
        <w:rPr>
          <w:rFonts w:ascii="Times New Roman" w:hAnsi="Times New Roman"/>
          <w:sz w:val="24"/>
          <w:szCs w:val="24"/>
          <w:lang w:eastAsia="hr-HR"/>
        </w:rPr>
        <w:t>111</w:t>
      </w:r>
      <w:r w:rsidRPr="00473F11">
        <w:rPr>
          <w:rFonts w:ascii="Times New Roman" w:hAnsi="Times New Roman"/>
          <w:sz w:val="24"/>
          <w:szCs w:val="24"/>
          <w:lang w:eastAsia="hr-HR"/>
        </w:rPr>
        <w:t xml:space="preserve">. ovoga Zakona do 1. siječnja 2024. </w:t>
      </w:r>
    </w:p>
    <w:p w14:paraId="49C3830D" w14:textId="77777777" w:rsidR="00FF499C" w:rsidRPr="00473F11" w:rsidRDefault="00FF499C"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(2) Do donošenja plana iz stavka 1. ovoga članka </w:t>
      </w:r>
      <w:r w:rsidR="00C0561E" w:rsidRPr="00473F11">
        <w:rPr>
          <w:rFonts w:ascii="Times New Roman" w:hAnsi="Times New Roman"/>
          <w:sz w:val="24"/>
          <w:szCs w:val="24"/>
          <w:lang w:eastAsia="hr-HR"/>
        </w:rPr>
        <w:t xml:space="preserve">ostaju </w:t>
      </w:r>
      <w:r w:rsidR="00DD1B41" w:rsidRPr="00473F11">
        <w:rPr>
          <w:rFonts w:ascii="Times New Roman" w:hAnsi="Times New Roman"/>
          <w:sz w:val="24"/>
          <w:szCs w:val="24"/>
          <w:lang w:eastAsia="hr-HR"/>
        </w:rPr>
        <w:t>na snazi</w:t>
      </w:r>
      <w:r w:rsidRPr="00473F11">
        <w:rPr>
          <w:rFonts w:ascii="Times New Roman" w:hAnsi="Times New Roman"/>
          <w:sz w:val="24"/>
          <w:szCs w:val="24"/>
          <w:lang w:eastAsia="hr-HR"/>
        </w:rPr>
        <w:t xml:space="preserve"> Planovi gospodarenja otpadom jedinica lokalne samouprave i Grada Zagreba doneseni na temelju Zakona o održivom gospodarenju otpadom („Narodne novine“, br</w:t>
      </w:r>
      <w:r w:rsidR="005444B6" w:rsidRPr="00473F11">
        <w:rPr>
          <w:rFonts w:ascii="Times New Roman" w:hAnsi="Times New Roman"/>
          <w:sz w:val="24"/>
          <w:szCs w:val="24"/>
          <w:lang w:eastAsia="hr-HR"/>
        </w:rPr>
        <w:t>.</w:t>
      </w:r>
      <w:r w:rsidRPr="00473F11">
        <w:rPr>
          <w:rFonts w:ascii="Times New Roman" w:hAnsi="Times New Roman"/>
          <w:sz w:val="24"/>
          <w:szCs w:val="24"/>
          <w:lang w:eastAsia="hr-HR"/>
        </w:rPr>
        <w:t xml:space="preserve"> 94/13</w:t>
      </w:r>
      <w:r w:rsidR="005444B6" w:rsidRPr="00473F11">
        <w:rPr>
          <w:rFonts w:ascii="Times New Roman" w:hAnsi="Times New Roman"/>
          <w:sz w:val="24"/>
          <w:szCs w:val="24"/>
          <w:lang w:eastAsia="hr-HR"/>
        </w:rPr>
        <w:t>.</w:t>
      </w:r>
      <w:r w:rsidRPr="00473F11">
        <w:rPr>
          <w:rFonts w:ascii="Times New Roman" w:hAnsi="Times New Roman"/>
          <w:sz w:val="24"/>
          <w:szCs w:val="24"/>
          <w:lang w:eastAsia="hr-HR"/>
        </w:rPr>
        <w:t>, 73/17</w:t>
      </w:r>
      <w:r w:rsidR="005444B6" w:rsidRPr="00473F11">
        <w:rPr>
          <w:rFonts w:ascii="Times New Roman" w:hAnsi="Times New Roman"/>
          <w:sz w:val="24"/>
          <w:szCs w:val="24"/>
          <w:lang w:eastAsia="hr-HR"/>
        </w:rPr>
        <w:t>.</w:t>
      </w:r>
      <w:r w:rsidRPr="00473F11">
        <w:rPr>
          <w:rFonts w:ascii="Times New Roman" w:hAnsi="Times New Roman"/>
          <w:sz w:val="24"/>
          <w:szCs w:val="24"/>
          <w:lang w:eastAsia="hr-HR"/>
        </w:rPr>
        <w:t>, 14/19</w:t>
      </w:r>
      <w:r w:rsidR="005444B6" w:rsidRPr="00473F11">
        <w:rPr>
          <w:rFonts w:ascii="Times New Roman" w:hAnsi="Times New Roman"/>
          <w:sz w:val="24"/>
          <w:szCs w:val="24"/>
          <w:lang w:eastAsia="hr-HR"/>
        </w:rPr>
        <w:t>.</w:t>
      </w:r>
      <w:r w:rsidRPr="00473F11">
        <w:rPr>
          <w:rFonts w:ascii="Times New Roman" w:hAnsi="Times New Roman"/>
          <w:sz w:val="24"/>
          <w:szCs w:val="24"/>
          <w:lang w:eastAsia="hr-HR"/>
        </w:rPr>
        <w:t xml:space="preserve"> i 98/19</w:t>
      </w:r>
      <w:r w:rsidR="005444B6" w:rsidRPr="00473F11">
        <w:rPr>
          <w:rFonts w:ascii="Times New Roman" w:hAnsi="Times New Roman"/>
          <w:sz w:val="24"/>
          <w:szCs w:val="24"/>
          <w:lang w:eastAsia="hr-HR"/>
        </w:rPr>
        <w:t>.</w:t>
      </w:r>
      <w:r w:rsidRPr="00473F11">
        <w:rPr>
          <w:rFonts w:ascii="Times New Roman" w:hAnsi="Times New Roman"/>
          <w:sz w:val="24"/>
          <w:szCs w:val="24"/>
          <w:lang w:eastAsia="hr-HR"/>
        </w:rPr>
        <w:t>).</w:t>
      </w:r>
    </w:p>
    <w:p w14:paraId="6C876090" w14:textId="77777777" w:rsidR="00FF499C" w:rsidRPr="00473F11" w:rsidRDefault="00FF499C"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(3) Izvršno tijelo jedinice lokalne samouprave dužno je </w:t>
      </w:r>
      <w:r w:rsidR="00407F62" w:rsidRPr="00473F11">
        <w:rPr>
          <w:rFonts w:ascii="Times New Roman" w:hAnsi="Times New Roman"/>
          <w:sz w:val="24"/>
          <w:szCs w:val="24"/>
          <w:lang w:eastAsia="hr-HR"/>
        </w:rPr>
        <w:t xml:space="preserve">za </w:t>
      </w:r>
      <w:r w:rsidR="00453F20" w:rsidRPr="00473F11">
        <w:rPr>
          <w:rFonts w:ascii="Times New Roman" w:hAnsi="Times New Roman"/>
          <w:sz w:val="24"/>
          <w:szCs w:val="24"/>
          <w:lang w:eastAsia="hr-HR"/>
        </w:rPr>
        <w:t xml:space="preserve">2021., 2022., i 2023. godinu </w:t>
      </w:r>
      <w:r w:rsidRPr="00473F11">
        <w:rPr>
          <w:rFonts w:ascii="Times New Roman" w:hAnsi="Times New Roman"/>
          <w:sz w:val="24"/>
          <w:szCs w:val="24"/>
          <w:lang w:eastAsia="hr-HR"/>
        </w:rPr>
        <w:t xml:space="preserve">dostaviti godišnje izvješće o provedbi Plana gospodarenja otpadom Republike Hrvatske za prethodnu kalendarsku godinu jedinici područne (regionalne) samouprave i objaviti ga u svom službenom glasilu do </w:t>
      </w:r>
      <w:r w:rsidR="00407F62" w:rsidRPr="00473F11">
        <w:rPr>
          <w:rFonts w:ascii="Times New Roman" w:hAnsi="Times New Roman"/>
          <w:sz w:val="24"/>
          <w:szCs w:val="24"/>
          <w:lang w:eastAsia="hr-HR"/>
        </w:rPr>
        <w:t>31. ožujka tekuće godine.</w:t>
      </w:r>
    </w:p>
    <w:p w14:paraId="20906229" w14:textId="77777777" w:rsidR="00FF499C" w:rsidRPr="00473F11" w:rsidRDefault="00FF499C"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(4) Izvršno tijelo jedinice područne (regionalne) samouprave dužno je dostaviti godišnje izvješće o provedbi Plana gospodarenja otpadom Republike Hrvatske i objedinjena izvješća iz stavka 3. ovoga članka Ministarstvu i objaviti ih u svom službenom glasilu i na svojim mrežnim stranicama do 31. svibnja tekuće godine za prethodnu kalendarsku godinu.</w:t>
      </w:r>
    </w:p>
    <w:p w14:paraId="5E127D75" w14:textId="77777777" w:rsidR="00FF499C" w:rsidRPr="00473F11" w:rsidRDefault="00FF499C"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(5) Ministarstvo objavljuje objedinjena izvješća iz stavka 4. ovoga članka na svojim mrežnim stranicama.</w:t>
      </w:r>
    </w:p>
    <w:p w14:paraId="0663E50C" w14:textId="77777777" w:rsidR="00FF499C" w:rsidRPr="00473F11" w:rsidRDefault="00FF499C" w:rsidP="005444B6">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(6) Obveze iz stavka 3., 4. i 5. ovoga članka primjenjuju se jednu godinu od prestanka primjene Plana gospodarenja otpadom Republike Hrvatske za razdoblje 2017. – 2022. godine </w:t>
      </w:r>
      <w:r w:rsidR="005444B6" w:rsidRPr="00473F11">
        <w:rPr>
          <w:rFonts w:ascii="Times New Roman" w:hAnsi="Times New Roman"/>
          <w:sz w:val="24"/>
          <w:szCs w:val="24"/>
          <w:lang w:eastAsia="hr-HR"/>
        </w:rPr>
        <w:t>(„Narodne novine“, broj 3/17</w:t>
      </w:r>
      <w:r w:rsidR="002F47F4" w:rsidRPr="00473F11">
        <w:rPr>
          <w:rFonts w:ascii="Times New Roman" w:hAnsi="Times New Roman"/>
          <w:sz w:val="24"/>
          <w:szCs w:val="24"/>
          <w:lang w:eastAsia="hr-HR"/>
        </w:rPr>
        <w:t>.</w:t>
      </w:r>
      <w:r w:rsidR="005444B6" w:rsidRPr="00473F11">
        <w:rPr>
          <w:rFonts w:ascii="Times New Roman" w:hAnsi="Times New Roman"/>
          <w:sz w:val="24"/>
          <w:szCs w:val="24"/>
          <w:lang w:eastAsia="hr-HR"/>
        </w:rPr>
        <w:t xml:space="preserve">). </w:t>
      </w:r>
    </w:p>
    <w:p w14:paraId="4156B448"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1F6213" w:rsidRPr="00473F11">
        <w:rPr>
          <w:rFonts w:ascii="Times New Roman" w:hAnsi="Times New Roman"/>
          <w:b/>
          <w:sz w:val="24"/>
          <w:szCs w:val="24"/>
          <w:lang w:eastAsia="hr-HR"/>
        </w:rPr>
        <w:t>17</w:t>
      </w:r>
      <w:r w:rsidR="00B55840" w:rsidRPr="00473F11">
        <w:rPr>
          <w:rFonts w:ascii="Times New Roman" w:hAnsi="Times New Roman"/>
          <w:b/>
          <w:sz w:val="24"/>
          <w:szCs w:val="24"/>
          <w:lang w:eastAsia="hr-HR"/>
        </w:rPr>
        <w:t>3</w:t>
      </w:r>
      <w:r w:rsidRPr="00473F11">
        <w:rPr>
          <w:rFonts w:ascii="Times New Roman" w:hAnsi="Times New Roman"/>
          <w:b/>
          <w:sz w:val="24"/>
          <w:szCs w:val="24"/>
          <w:lang w:eastAsia="hr-HR"/>
        </w:rPr>
        <w:t>.</w:t>
      </w:r>
    </w:p>
    <w:p w14:paraId="364F0D77"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Fond </w:t>
      </w:r>
      <w:r w:rsidR="00C0561E" w:rsidRPr="00473F11">
        <w:rPr>
          <w:rFonts w:ascii="Times New Roman" w:hAnsi="Times New Roman"/>
          <w:sz w:val="24"/>
          <w:szCs w:val="24"/>
        </w:rPr>
        <w:t xml:space="preserve">će </w:t>
      </w:r>
      <w:r w:rsidRPr="00473F11">
        <w:rPr>
          <w:rFonts w:ascii="Times New Roman" w:hAnsi="Times New Roman"/>
          <w:sz w:val="24"/>
          <w:szCs w:val="24"/>
        </w:rPr>
        <w:t>uspostavi</w:t>
      </w:r>
      <w:r w:rsidR="00C0561E" w:rsidRPr="00473F11">
        <w:rPr>
          <w:rFonts w:ascii="Times New Roman" w:hAnsi="Times New Roman"/>
          <w:sz w:val="24"/>
          <w:szCs w:val="24"/>
        </w:rPr>
        <w:t>ti</w:t>
      </w:r>
      <w:r w:rsidRPr="00473F11">
        <w:rPr>
          <w:rFonts w:ascii="Times New Roman" w:hAnsi="Times New Roman"/>
          <w:sz w:val="24"/>
          <w:szCs w:val="24"/>
        </w:rPr>
        <w:t xml:space="preserve"> </w:t>
      </w:r>
      <w:r w:rsidR="009A2EB5" w:rsidRPr="00473F11">
        <w:rPr>
          <w:rFonts w:ascii="Times New Roman" w:hAnsi="Times New Roman"/>
          <w:sz w:val="24"/>
          <w:szCs w:val="24"/>
        </w:rPr>
        <w:t>RPPO</w:t>
      </w:r>
      <w:r w:rsidR="004B333E" w:rsidRPr="00473F11">
        <w:rPr>
          <w:rFonts w:ascii="Times New Roman" w:hAnsi="Times New Roman"/>
          <w:sz w:val="24"/>
          <w:szCs w:val="24"/>
        </w:rPr>
        <w:t xml:space="preserve"> </w:t>
      </w:r>
      <w:r w:rsidRPr="00473F11">
        <w:rPr>
          <w:rFonts w:ascii="Times New Roman" w:hAnsi="Times New Roman"/>
          <w:sz w:val="24"/>
          <w:szCs w:val="24"/>
        </w:rPr>
        <w:t xml:space="preserve">iz članka </w:t>
      </w:r>
      <w:r w:rsidR="009A2EB5" w:rsidRPr="00473F11">
        <w:rPr>
          <w:rFonts w:ascii="Times New Roman" w:hAnsi="Times New Roman"/>
          <w:sz w:val="24"/>
          <w:szCs w:val="24"/>
        </w:rPr>
        <w:t>94</w:t>
      </w:r>
      <w:r w:rsidRPr="00473F11">
        <w:rPr>
          <w:rFonts w:ascii="Times New Roman" w:hAnsi="Times New Roman"/>
          <w:sz w:val="24"/>
          <w:szCs w:val="24"/>
        </w:rPr>
        <w:t>. ovoga Zakona u roku od šest mjeseci od dana stupanja na snagu ovoga Zakona.</w:t>
      </w:r>
    </w:p>
    <w:p w14:paraId="11C469DF" w14:textId="77777777" w:rsidR="00FF499C" w:rsidRPr="00473F11" w:rsidRDefault="00FF499C"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Fond i </w:t>
      </w:r>
      <w:r w:rsidR="002D7B0B" w:rsidRPr="00473F11">
        <w:rPr>
          <w:rFonts w:ascii="Times New Roman" w:hAnsi="Times New Roman"/>
          <w:sz w:val="24"/>
          <w:szCs w:val="24"/>
        </w:rPr>
        <w:t xml:space="preserve">Financijska agencija </w:t>
      </w:r>
      <w:r w:rsidR="00A66FE3" w:rsidRPr="00473F11">
        <w:rPr>
          <w:rFonts w:ascii="Times New Roman" w:hAnsi="Times New Roman"/>
          <w:sz w:val="24"/>
          <w:szCs w:val="24"/>
        </w:rPr>
        <w:t xml:space="preserve">dužni su </w:t>
      </w:r>
      <w:r w:rsidR="00CB2811" w:rsidRPr="00473F11">
        <w:rPr>
          <w:rFonts w:ascii="Times New Roman" w:hAnsi="Times New Roman"/>
          <w:sz w:val="24"/>
          <w:szCs w:val="24"/>
        </w:rPr>
        <w:t xml:space="preserve">sklopiti </w:t>
      </w:r>
      <w:r w:rsidRPr="00473F11">
        <w:rPr>
          <w:rFonts w:ascii="Times New Roman" w:hAnsi="Times New Roman"/>
          <w:sz w:val="24"/>
          <w:szCs w:val="24"/>
        </w:rPr>
        <w:t xml:space="preserve">sporazum iz članka </w:t>
      </w:r>
      <w:r w:rsidR="009A2EB5" w:rsidRPr="00473F11">
        <w:rPr>
          <w:rFonts w:ascii="Times New Roman" w:hAnsi="Times New Roman"/>
          <w:sz w:val="24"/>
          <w:szCs w:val="24"/>
        </w:rPr>
        <w:t>94</w:t>
      </w:r>
      <w:r w:rsidRPr="00473F11">
        <w:rPr>
          <w:rFonts w:ascii="Times New Roman" w:hAnsi="Times New Roman"/>
          <w:sz w:val="24"/>
          <w:szCs w:val="24"/>
        </w:rPr>
        <w:t xml:space="preserve">. </w:t>
      </w:r>
      <w:r w:rsidR="004B333E" w:rsidRPr="00473F11">
        <w:rPr>
          <w:rFonts w:ascii="Times New Roman" w:hAnsi="Times New Roman"/>
          <w:sz w:val="24"/>
          <w:szCs w:val="24"/>
        </w:rPr>
        <w:t xml:space="preserve">stavka </w:t>
      </w:r>
      <w:r w:rsidR="00ED7A0B" w:rsidRPr="00473F11">
        <w:rPr>
          <w:rFonts w:ascii="Times New Roman" w:hAnsi="Times New Roman"/>
          <w:sz w:val="24"/>
          <w:szCs w:val="24"/>
        </w:rPr>
        <w:t>8</w:t>
      </w:r>
      <w:r w:rsidR="004B333E" w:rsidRPr="00473F11">
        <w:rPr>
          <w:rFonts w:ascii="Times New Roman" w:hAnsi="Times New Roman"/>
          <w:sz w:val="24"/>
          <w:szCs w:val="24"/>
        </w:rPr>
        <w:t xml:space="preserve">. </w:t>
      </w:r>
      <w:r w:rsidRPr="00473F11">
        <w:rPr>
          <w:rFonts w:ascii="Times New Roman" w:hAnsi="Times New Roman"/>
          <w:sz w:val="24"/>
          <w:szCs w:val="24"/>
        </w:rPr>
        <w:t xml:space="preserve">ovoga Zakona u roku tri mjeseca od dana </w:t>
      </w:r>
      <w:r w:rsidR="005444B6" w:rsidRPr="00473F11">
        <w:rPr>
          <w:rFonts w:ascii="Times New Roman" w:hAnsi="Times New Roman"/>
          <w:sz w:val="24"/>
          <w:szCs w:val="24"/>
        </w:rPr>
        <w:t>stupanja na snagu ovoga Zakona.</w:t>
      </w:r>
    </w:p>
    <w:p w14:paraId="371E491C" w14:textId="77777777" w:rsidR="00FF499C" w:rsidRPr="00473F11" w:rsidRDefault="00FF499C" w:rsidP="00144B45">
      <w:pPr>
        <w:spacing w:line="240" w:lineRule="auto"/>
        <w:jc w:val="center"/>
        <w:rPr>
          <w:rFonts w:ascii="Times New Roman" w:hAnsi="Times New Roman"/>
          <w:sz w:val="24"/>
          <w:szCs w:val="24"/>
          <w:lang w:eastAsia="hr-HR"/>
        </w:rPr>
      </w:pPr>
      <w:r w:rsidRPr="00473F11">
        <w:rPr>
          <w:rFonts w:ascii="Times New Roman" w:hAnsi="Times New Roman"/>
          <w:b/>
          <w:sz w:val="24"/>
          <w:szCs w:val="24"/>
          <w:lang w:eastAsia="hr-HR"/>
        </w:rPr>
        <w:t xml:space="preserve">Članak </w:t>
      </w:r>
      <w:r w:rsidR="001F6213" w:rsidRPr="00473F11">
        <w:rPr>
          <w:rFonts w:ascii="Times New Roman" w:hAnsi="Times New Roman"/>
          <w:b/>
          <w:sz w:val="24"/>
          <w:szCs w:val="24"/>
          <w:lang w:eastAsia="hr-HR"/>
        </w:rPr>
        <w:t>17</w:t>
      </w:r>
      <w:r w:rsidR="00B55840" w:rsidRPr="00473F11">
        <w:rPr>
          <w:rFonts w:ascii="Times New Roman" w:hAnsi="Times New Roman"/>
          <w:b/>
          <w:sz w:val="24"/>
          <w:szCs w:val="24"/>
          <w:lang w:eastAsia="hr-HR"/>
        </w:rPr>
        <w:t>4</w:t>
      </w:r>
      <w:r w:rsidRPr="00473F11">
        <w:rPr>
          <w:rFonts w:ascii="Times New Roman" w:hAnsi="Times New Roman"/>
          <w:sz w:val="24"/>
          <w:szCs w:val="24"/>
          <w:lang w:eastAsia="hr-HR"/>
        </w:rPr>
        <w:t>.</w:t>
      </w:r>
    </w:p>
    <w:p w14:paraId="1FE77A63" w14:textId="77777777" w:rsidR="00A77FCE" w:rsidRPr="00473F11" w:rsidRDefault="00567ADC" w:rsidP="00144B45">
      <w:pPr>
        <w:spacing w:line="240" w:lineRule="auto"/>
        <w:jc w:val="both"/>
        <w:rPr>
          <w:rFonts w:ascii="Times New Roman" w:hAnsi="Times New Roman"/>
          <w:sz w:val="24"/>
          <w:szCs w:val="24"/>
          <w:lang w:eastAsia="hr-HR"/>
        </w:rPr>
      </w:pPr>
      <w:r w:rsidRPr="00473F11">
        <w:rPr>
          <w:rFonts w:ascii="Times New Roman" w:hAnsi="Times New Roman"/>
          <w:sz w:val="24"/>
          <w:szCs w:val="24"/>
        </w:rPr>
        <w:t xml:space="preserve">(1) </w:t>
      </w:r>
      <w:r w:rsidR="00A77FCE" w:rsidRPr="00473F11">
        <w:rPr>
          <w:rFonts w:ascii="Times New Roman" w:hAnsi="Times New Roman"/>
          <w:sz w:val="24"/>
          <w:szCs w:val="24"/>
          <w:lang w:eastAsia="hr-HR"/>
        </w:rPr>
        <w:t xml:space="preserve">Osoba kojoj je izdana dozvola za gospodarenje otpadom temeljem Zakona o održivom gospodarenju </w:t>
      </w:r>
      <w:r w:rsidR="002F47F4" w:rsidRPr="00473F11">
        <w:rPr>
          <w:rFonts w:ascii="Times New Roman" w:hAnsi="Times New Roman"/>
          <w:sz w:val="24"/>
          <w:szCs w:val="24"/>
          <w:lang w:eastAsia="hr-HR"/>
        </w:rPr>
        <w:t>otpadom („Narodne novine“, br.</w:t>
      </w:r>
      <w:r w:rsidR="00A77FCE" w:rsidRPr="00473F11">
        <w:rPr>
          <w:rFonts w:ascii="Times New Roman" w:hAnsi="Times New Roman"/>
          <w:sz w:val="24"/>
          <w:szCs w:val="24"/>
          <w:lang w:eastAsia="hr-HR"/>
        </w:rPr>
        <w:t xml:space="preserve"> 94/13</w:t>
      </w:r>
      <w:r w:rsidR="002F47F4" w:rsidRPr="00473F11">
        <w:rPr>
          <w:rFonts w:ascii="Times New Roman" w:hAnsi="Times New Roman"/>
          <w:sz w:val="24"/>
          <w:szCs w:val="24"/>
          <w:lang w:eastAsia="hr-HR"/>
        </w:rPr>
        <w:t>.</w:t>
      </w:r>
      <w:r w:rsidR="00A77FCE" w:rsidRPr="00473F11">
        <w:rPr>
          <w:rFonts w:ascii="Times New Roman" w:hAnsi="Times New Roman"/>
          <w:sz w:val="24"/>
          <w:szCs w:val="24"/>
          <w:lang w:eastAsia="hr-HR"/>
        </w:rPr>
        <w:t>, 73/17</w:t>
      </w:r>
      <w:r w:rsidR="002F47F4" w:rsidRPr="00473F11">
        <w:rPr>
          <w:rFonts w:ascii="Times New Roman" w:hAnsi="Times New Roman"/>
          <w:sz w:val="24"/>
          <w:szCs w:val="24"/>
          <w:lang w:eastAsia="hr-HR"/>
        </w:rPr>
        <w:t>.</w:t>
      </w:r>
      <w:r w:rsidR="00A77FCE" w:rsidRPr="00473F11">
        <w:rPr>
          <w:rFonts w:ascii="Times New Roman" w:hAnsi="Times New Roman"/>
          <w:sz w:val="24"/>
          <w:szCs w:val="24"/>
          <w:lang w:eastAsia="hr-HR"/>
        </w:rPr>
        <w:t>, 14/19</w:t>
      </w:r>
      <w:r w:rsidR="002F47F4" w:rsidRPr="00473F11">
        <w:rPr>
          <w:rFonts w:ascii="Times New Roman" w:hAnsi="Times New Roman"/>
          <w:sz w:val="24"/>
          <w:szCs w:val="24"/>
          <w:lang w:eastAsia="hr-HR"/>
        </w:rPr>
        <w:t>.</w:t>
      </w:r>
      <w:r w:rsidR="00A77FCE" w:rsidRPr="00473F11">
        <w:rPr>
          <w:rFonts w:ascii="Times New Roman" w:hAnsi="Times New Roman"/>
          <w:sz w:val="24"/>
          <w:szCs w:val="24"/>
          <w:lang w:eastAsia="hr-HR"/>
        </w:rPr>
        <w:t xml:space="preserve"> i 98/19</w:t>
      </w:r>
      <w:r w:rsidR="002F47F4" w:rsidRPr="00473F11">
        <w:rPr>
          <w:rFonts w:ascii="Times New Roman" w:hAnsi="Times New Roman"/>
          <w:sz w:val="24"/>
          <w:szCs w:val="24"/>
          <w:lang w:eastAsia="hr-HR"/>
        </w:rPr>
        <w:t>.</w:t>
      </w:r>
      <w:r w:rsidR="00A77FCE" w:rsidRPr="00473F11">
        <w:rPr>
          <w:rFonts w:ascii="Times New Roman" w:hAnsi="Times New Roman"/>
          <w:sz w:val="24"/>
          <w:szCs w:val="24"/>
          <w:lang w:eastAsia="hr-HR"/>
        </w:rPr>
        <w:t xml:space="preserve">) može obavljati djelatnost sukladno izdanoj dozvoli: </w:t>
      </w:r>
    </w:p>
    <w:p w14:paraId="0E4ED8D2" w14:textId="72AEAAAF" w:rsidR="00A77FCE" w:rsidRPr="00473F11" w:rsidRDefault="00A77FCE"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do </w:t>
      </w:r>
      <w:r w:rsidR="002F47F4" w:rsidRPr="00473F11">
        <w:rPr>
          <w:rFonts w:ascii="Times New Roman" w:hAnsi="Times New Roman"/>
          <w:sz w:val="24"/>
          <w:szCs w:val="24"/>
          <w:lang w:eastAsia="hr-HR"/>
        </w:rPr>
        <w:t xml:space="preserve">šest </w:t>
      </w:r>
      <w:r w:rsidRPr="00473F11">
        <w:rPr>
          <w:rFonts w:ascii="Times New Roman" w:hAnsi="Times New Roman"/>
          <w:sz w:val="24"/>
          <w:szCs w:val="24"/>
          <w:lang w:eastAsia="hr-HR"/>
        </w:rPr>
        <w:t>mjeseci od dana stupanja na snagu pravilnika iz članka 5. stavka 5. ovoga Zakona, ako tom dozvolom određeni rok revizije odnosno rok za provjeru okolnosti koje utiču na ostvarivanje prava dodijeljenih dozvolom za gospodarenje otpadom pada u razdoblju od stupanja na snagu ovoga Zakona do dana stupanja na snagu pravilnika iz članka 5. stavka 5. ovoga Zakona</w:t>
      </w:r>
    </w:p>
    <w:p w14:paraId="01E0B441" w14:textId="77777777" w:rsidR="00A77FCE" w:rsidRPr="00473F11" w:rsidRDefault="00A77FCE"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do isteka roka revizije odnosno roka za provjeru okolnosti koje utiču na ostvarivanje prava dodijeljenih dozvolom za gospodarenje otpadom, ako tom dozvolom određeni rok revizije odnosno rok za provjeru okolnosti koje utiču na ostvarivanje prava dodijeljenih dozvolom za gospodarenje otpadom pada nakon dana stupanja na snagu pravilnika iz članka 5. stavka 5. ovoga Zakona</w:t>
      </w:r>
    </w:p>
    <w:p w14:paraId="246FCB6D" w14:textId="77777777" w:rsidR="00567ADC" w:rsidRPr="00473F11" w:rsidRDefault="005C2AFA"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rPr>
        <w:t>(2) U postupcima provjere okolnosti koje utječu na ostvarivanje prava dodijeljenih dozvolom za gospodarenje otpadom koji su započeli prije stupanja na snagu ovoga Zakona, ne utvrđuju se uvjeti iz članka 91. stavka 1. točke 2., 6. i 7. Zakona o održivom gospodarenju otpadom (</w:t>
      </w:r>
      <w:r w:rsidR="002F47F4" w:rsidRPr="00473F11">
        <w:rPr>
          <w:rFonts w:ascii="Times New Roman" w:hAnsi="Times New Roman"/>
          <w:sz w:val="24"/>
          <w:szCs w:val="24"/>
        </w:rPr>
        <w:t>„</w:t>
      </w:r>
      <w:r w:rsidRPr="00473F11">
        <w:rPr>
          <w:rFonts w:ascii="Times New Roman" w:hAnsi="Times New Roman"/>
          <w:sz w:val="24"/>
          <w:szCs w:val="24"/>
        </w:rPr>
        <w:t>Narodne novine</w:t>
      </w:r>
      <w:r w:rsidR="002F47F4" w:rsidRPr="00473F11">
        <w:rPr>
          <w:rFonts w:ascii="Times New Roman" w:hAnsi="Times New Roman"/>
          <w:sz w:val="24"/>
          <w:szCs w:val="24"/>
        </w:rPr>
        <w:t>“,</w:t>
      </w:r>
      <w:r w:rsidRPr="00473F11">
        <w:rPr>
          <w:rFonts w:ascii="Times New Roman" w:hAnsi="Times New Roman"/>
          <w:sz w:val="24"/>
          <w:szCs w:val="24"/>
        </w:rPr>
        <w:t xml:space="preserve"> br. 94/13</w:t>
      </w:r>
      <w:r w:rsidR="002F47F4" w:rsidRPr="00473F11">
        <w:rPr>
          <w:rFonts w:ascii="Times New Roman" w:hAnsi="Times New Roman"/>
          <w:sz w:val="24"/>
          <w:szCs w:val="24"/>
        </w:rPr>
        <w:t>.</w:t>
      </w:r>
      <w:r w:rsidRPr="00473F11">
        <w:rPr>
          <w:rFonts w:ascii="Times New Roman" w:hAnsi="Times New Roman"/>
          <w:sz w:val="24"/>
          <w:szCs w:val="24"/>
        </w:rPr>
        <w:t>, 73/17</w:t>
      </w:r>
      <w:r w:rsidR="002F47F4" w:rsidRPr="00473F11">
        <w:rPr>
          <w:rFonts w:ascii="Times New Roman" w:hAnsi="Times New Roman"/>
          <w:sz w:val="24"/>
          <w:szCs w:val="24"/>
        </w:rPr>
        <w:t>.</w:t>
      </w:r>
      <w:r w:rsidRPr="00473F11">
        <w:rPr>
          <w:rFonts w:ascii="Times New Roman" w:hAnsi="Times New Roman"/>
          <w:sz w:val="24"/>
          <w:szCs w:val="24"/>
        </w:rPr>
        <w:t>, 14/19</w:t>
      </w:r>
      <w:r w:rsidR="002F47F4" w:rsidRPr="00473F11">
        <w:rPr>
          <w:rFonts w:ascii="Times New Roman" w:hAnsi="Times New Roman"/>
          <w:sz w:val="24"/>
          <w:szCs w:val="24"/>
        </w:rPr>
        <w:t>.</w:t>
      </w:r>
      <w:r w:rsidRPr="00473F11">
        <w:rPr>
          <w:rFonts w:ascii="Times New Roman" w:hAnsi="Times New Roman"/>
          <w:sz w:val="24"/>
          <w:szCs w:val="24"/>
        </w:rPr>
        <w:t xml:space="preserve"> i 98/19</w:t>
      </w:r>
      <w:r w:rsidR="002F47F4" w:rsidRPr="00473F11">
        <w:rPr>
          <w:rFonts w:ascii="Times New Roman" w:hAnsi="Times New Roman"/>
          <w:sz w:val="24"/>
          <w:szCs w:val="24"/>
        </w:rPr>
        <w:t>.</w:t>
      </w:r>
      <w:r w:rsidRPr="00473F11">
        <w:rPr>
          <w:rFonts w:ascii="Times New Roman" w:hAnsi="Times New Roman"/>
          <w:sz w:val="24"/>
          <w:szCs w:val="24"/>
        </w:rPr>
        <w:t>), osim u postupcima izmjene prava dodijeljenih dozvolom za gospodarenje otpadom.</w:t>
      </w:r>
      <w:r w:rsidRPr="00473F11" w:rsidDel="005C2AFA">
        <w:rPr>
          <w:rFonts w:ascii="Times New Roman" w:hAnsi="Times New Roman"/>
          <w:sz w:val="24"/>
          <w:szCs w:val="24"/>
        </w:rPr>
        <w:t xml:space="preserve"> </w:t>
      </w:r>
    </w:p>
    <w:p w14:paraId="6FDBD5B6" w14:textId="77777777" w:rsidR="00FF499C" w:rsidRPr="00473F11" w:rsidRDefault="00FF499C" w:rsidP="00144B45">
      <w:pPr>
        <w:spacing w:line="240" w:lineRule="auto"/>
        <w:jc w:val="center"/>
        <w:rPr>
          <w:rFonts w:ascii="Times New Roman" w:hAnsi="Times New Roman"/>
          <w:sz w:val="24"/>
          <w:szCs w:val="24"/>
          <w:lang w:eastAsia="hr-HR"/>
        </w:rPr>
      </w:pPr>
      <w:r w:rsidRPr="00473F11">
        <w:rPr>
          <w:rFonts w:ascii="Times New Roman" w:hAnsi="Times New Roman"/>
          <w:b/>
          <w:sz w:val="24"/>
          <w:szCs w:val="24"/>
          <w:lang w:eastAsia="hr-HR"/>
        </w:rPr>
        <w:t xml:space="preserve">Članak </w:t>
      </w:r>
      <w:r w:rsidR="001F6213" w:rsidRPr="00473F11">
        <w:rPr>
          <w:rFonts w:ascii="Times New Roman" w:hAnsi="Times New Roman"/>
          <w:b/>
          <w:sz w:val="24"/>
          <w:szCs w:val="24"/>
          <w:lang w:eastAsia="hr-HR"/>
        </w:rPr>
        <w:t>17</w:t>
      </w:r>
      <w:r w:rsidR="00B55840" w:rsidRPr="00473F11">
        <w:rPr>
          <w:rFonts w:ascii="Times New Roman" w:hAnsi="Times New Roman"/>
          <w:b/>
          <w:sz w:val="24"/>
          <w:szCs w:val="24"/>
          <w:lang w:eastAsia="hr-HR"/>
        </w:rPr>
        <w:t>5</w:t>
      </w:r>
      <w:r w:rsidRPr="00473F11">
        <w:rPr>
          <w:rFonts w:ascii="Times New Roman" w:hAnsi="Times New Roman"/>
          <w:sz w:val="24"/>
          <w:szCs w:val="24"/>
          <w:lang w:eastAsia="hr-HR"/>
        </w:rPr>
        <w:t>.</w:t>
      </w:r>
    </w:p>
    <w:p w14:paraId="5FA2920A" w14:textId="77777777" w:rsidR="00DD1B41" w:rsidRPr="00473F11" w:rsidRDefault="002359A4" w:rsidP="005444B6">
      <w:pPr>
        <w:spacing w:line="240" w:lineRule="auto"/>
        <w:ind w:firstLine="720"/>
        <w:jc w:val="both"/>
        <w:rPr>
          <w:rFonts w:ascii="Times New Roman" w:hAnsi="Times New Roman"/>
          <w:color w:val="000000" w:themeColor="text1"/>
          <w:sz w:val="24"/>
          <w:szCs w:val="24"/>
          <w:lang w:eastAsia="hr-HR"/>
        </w:rPr>
      </w:pPr>
      <w:r w:rsidRPr="00473F11">
        <w:rPr>
          <w:rFonts w:ascii="Times New Roman" w:hAnsi="Times New Roman"/>
          <w:sz w:val="24"/>
          <w:szCs w:val="24"/>
          <w:lang w:eastAsia="hr-HR"/>
        </w:rPr>
        <w:t>(1)</w:t>
      </w:r>
      <w:r w:rsidR="003A27E2" w:rsidRPr="00473F11">
        <w:rPr>
          <w:rFonts w:ascii="Times New Roman" w:hAnsi="Times New Roman"/>
          <w:sz w:val="24"/>
          <w:szCs w:val="24"/>
          <w:lang w:eastAsia="hr-HR"/>
        </w:rPr>
        <w:t xml:space="preserve"> </w:t>
      </w:r>
      <w:r w:rsidR="00DD1B41" w:rsidRPr="00473F11">
        <w:rPr>
          <w:rFonts w:ascii="Times New Roman" w:hAnsi="Times New Roman"/>
          <w:sz w:val="24"/>
          <w:szCs w:val="24"/>
          <w:lang w:eastAsia="hr-HR"/>
        </w:rPr>
        <w:t>Podaci upisani u Očevidnike iz članka 14. stavka 1., članka 15. stavka 1.</w:t>
      </w:r>
      <w:r w:rsidR="00BB7EBC" w:rsidRPr="00473F11">
        <w:rPr>
          <w:rFonts w:ascii="Times New Roman" w:hAnsi="Times New Roman"/>
          <w:sz w:val="24"/>
          <w:szCs w:val="24"/>
          <w:lang w:eastAsia="hr-HR"/>
        </w:rPr>
        <w:t xml:space="preserve"> i članka </w:t>
      </w:r>
      <w:r w:rsidR="00CF7E3F" w:rsidRPr="00473F11">
        <w:rPr>
          <w:rFonts w:ascii="Times New Roman" w:hAnsi="Times New Roman"/>
          <w:sz w:val="24"/>
          <w:szCs w:val="24"/>
          <w:lang w:eastAsia="hr-HR"/>
        </w:rPr>
        <w:t>121</w:t>
      </w:r>
      <w:r w:rsidR="00BB7EBC" w:rsidRPr="00473F11">
        <w:rPr>
          <w:rFonts w:ascii="Times New Roman" w:hAnsi="Times New Roman"/>
          <w:sz w:val="24"/>
          <w:szCs w:val="24"/>
          <w:lang w:eastAsia="hr-HR"/>
        </w:rPr>
        <w:t>. stavka 1. Zakona o održivom gospodarenju otpadom („Narodne novine“, broj 94/13, 73/17, 14/19 i 98/19) na odgovarajući način</w:t>
      </w:r>
      <w:r w:rsidR="00BB7EBC" w:rsidRPr="00473F11">
        <w:rPr>
          <w:rFonts w:ascii="Times New Roman" w:hAnsi="Times New Roman"/>
          <w:sz w:val="24"/>
          <w:szCs w:val="24"/>
        </w:rPr>
        <w:t xml:space="preserve"> </w:t>
      </w:r>
      <w:r w:rsidR="00BB7EBC" w:rsidRPr="00473F11">
        <w:rPr>
          <w:rFonts w:ascii="Times New Roman" w:hAnsi="Times New Roman"/>
          <w:sz w:val="24"/>
          <w:szCs w:val="24"/>
          <w:lang w:eastAsia="hr-HR"/>
        </w:rPr>
        <w:t>prenose se u Očevidnike iz članka 1</w:t>
      </w:r>
      <w:r w:rsidR="005A69C4" w:rsidRPr="00473F11">
        <w:rPr>
          <w:rFonts w:ascii="Times New Roman" w:hAnsi="Times New Roman"/>
          <w:sz w:val="24"/>
          <w:szCs w:val="24"/>
          <w:lang w:eastAsia="hr-HR"/>
        </w:rPr>
        <w:t>5</w:t>
      </w:r>
      <w:r w:rsidR="00BB7EBC" w:rsidRPr="00473F11">
        <w:rPr>
          <w:rFonts w:ascii="Times New Roman" w:hAnsi="Times New Roman"/>
          <w:sz w:val="24"/>
          <w:szCs w:val="24"/>
          <w:lang w:eastAsia="hr-HR"/>
        </w:rPr>
        <w:t xml:space="preserve">. stavka 1., članka </w:t>
      </w:r>
      <w:r w:rsidR="00061F73" w:rsidRPr="00473F11">
        <w:rPr>
          <w:rFonts w:ascii="Times New Roman" w:hAnsi="Times New Roman"/>
          <w:sz w:val="24"/>
          <w:szCs w:val="24"/>
          <w:lang w:eastAsia="hr-HR"/>
        </w:rPr>
        <w:t>4</w:t>
      </w:r>
      <w:r w:rsidR="005A69C4" w:rsidRPr="00473F11">
        <w:rPr>
          <w:rFonts w:ascii="Times New Roman" w:hAnsi="Times New Roman"/>
          <w:sz w:val="24"/>
          <w:szCs w:val="24"/>
          <w:lang w:eastAsia="hr-HR"/>
        </w:rPr>
        <w:t>4</w:t>
      </w:r>
      <w:r w:rsidR="00BB7EBC" w:rsidRPr="00473F11">
        <w:rPr>
          <w:rFonts w:ascii="Times New Roman" w:hAnsi="Times New Roman"/>
          <w:sz w:val="24"/>
          <w:szCs w:val="24"/>
          <w:lang w:eastAsia="hr-HR"/>
        </w:rPr>
        <w:t>. stavka 1. i članka 4</w:t>
      </w:r>
      <w:r w:rsidR="005A69C4" w:rsidRPr="00473F11">
        <w:rPr>
          <w:rFonts w:ascii="Times New Roman" w:hAnsi="Times New Roman"/>
          <w:sz w:val="24"/>
          <w:szCs w:val="24"/>
          <w:lang w:eastAsia="hr-HR"/>
        </w:rPr>
        <w:t>6</w:t>
      </w:r>
      <w:r w:rsidR="00BB7EBC" w:rsidRPr="00473F11">
        <w:rPr>
          <w:rFonts w:ascii="Times New Roman" w:hAnsi="Times New Roman"/>
          <w:sz w:val="24"/>
          <w:szCs w:val="24"/>
          <w:lang w:eastAsia="hr-HR"/>
        </w:rPr>
        <w:t>. stavka 1. ovoga Zakona, a podaci upisani u Očevidnike</w:t>
      </w:r>
      <w:r w:rsidR="00BB7EBC" w:rsidRPr="00473F11">
        <w:rPr>
          <w:rFonts w:ascii="Times New Roman" w:hAnsi="Times New Roman"/>
          <w:sz w:val="24"/>
          <w:szCs w:val="24"/>
        </w:rPr>
        <w:t xml:space="preserve"> </w:t>
      </w:r>
      <w:r w:rsidR="00BB7EBC" w:rsidRPr="00473F11">
        <w:rPr>
          <w:rFonts w:ascii="Times New Roman" w:hAnsi="Times New Roman"/>
          <w:sz w:val="24"/>
          <w:szCs w:val="24"/>
          <w:lang w:eastAsia="hr-HR"/>
        </w:rPr>
        <w:t xml:space="preserve">iz članka </w:t>
      </w:r>
      <w:r w:rsidR="00CF7E3F" w:rsidRPr="00473F11">
        <w:rPr>
          <w:rFonts w:ascii="Times New Roman" w:hAnsi="Times New Roman"/>
          <w:sz w:val="24"/>
          <w:szCs w:val="24"/>
          <w:lang w:eastAsia="hr-HR"/>
        </w:rPr>
        <w:t>116</w:t>
      </w:r>
      <w:r w:rsidR="00BB7EBC" w:rsidRPr="00473F11">
        <w:rPr>
          <w:rFonts w:ascii="Times New Roman" w:hAnsi="Times New Roman"/>
          <w:sz w:val="24"/>
          <w:szCs w:val="24"/>
          <w:lang w:eastAsia="hr-HR"/>
        </w:rPr>
        <w:t xml:space="preserve">., </w:t>
      </w:r>
      <w:r w:rsidR="00CF7E3F" w:rsidRPr="00473F11">
        <w:rPr>
          <w:rFonts w:ascii="Times New Roman" w:hAnsi="Times New Roman"/>
          <w:sz w:val="24"/>
          <w:szCs w:val="24"/>
          <w:lang w:eastAsia="hr-HR"/>
        </w:rPr>
        <w:t>117</w:t>
      </w:r>
      <w:r w:rsidR="00BB7EBC" w:rsidRPr="00473F11">
        <w:rPr>
          <w:rFonts w:ascii="Times New Roman" w:hAnsi="Times New Roman"/>
          <w:sz w:val="24"/>
          <w:szCs w:val="24"/>
          <w:lang w:eastAsia="hr-HR"/>
        </w:rPr>
        <w:t xml:space="preserve">., </w:t>
      </w:r>
      <w:r w:rsidR="00CF7E3F" w:rsidRPr="00473F11">
        <w:rPr>
          <w:rFonts w:ascii="Times New Roman" w:hAnsi="Times New Roman"/>
          <w:sz w:val="24"/>
          <w:szCs w:val="24"/>
          <w:lang w:eastAsia="hr-HR"/>
        </w:rPr>
        <w:t>118</w:t>
      </w:r>
      <w:r w:rsidR="00BB7EBC" w:rsidRPr="00473F11">
        <w:rPr>
          <w:rFonts w:ascii="Times New Roman" w:hAnsi="Times New Roman"/>
          <w:sz w:val="24"/>
          <w:szCs w:val="24"/>
          <w:lang w:eastAsia="hr-HR"/>
        </w:rPr>
        <w:t xml:space="preserve">., </w:t>
      </w:r>
      <w:r w:rsidR="00CF7E3F" w:rsidRPr="00473F11">
        <w:rPr>
          <w:rFonts w:ascii="Times New Roman" w:hAnsi="Times New Roman"/>
          <w:sz w:val="24"/>
          <w:szCs w:val="24"/>
          <w:lang w:eastAsia="hr-HR"/>
        </w:rPr>
        <w:t>119</w:t>
      </w:r>
      <w:r w:rsidR="00BB7EBC" w:rsidRPr="00473F11">
        <w:rPr>
          <w:rFonts w:ascii="Times New Roman" w:hAnsi="Times New Roman"/>
          <w:sz w:val="24"/>
          <w:szCs w:val="24"/>
          <w:lang w:eastAsia="hr-HR"/>
        </w:rPr>
        <w:t xml:space="preserve">. i člankom </w:t>
      </w:r>
      <w:r w:rsidR="003A2D31" w:rsidRPr="00473F11">
        <w:rPr>
          <w:rFonts w:ascii="Times New Roman" w:hAnsi="Times New Roman"/>
          <w:sz w:val="24"/>
          <w:szCs w:val="24"/>
          <w:lang w:eastAsia="hr-HR"/>
        </w:rPr>
        <w:t>50</w:t>
      </w:r>
      <w:r w:rsidR="00BB7EBC" w:rsidRPr="00473F11">
        <w:rPr>
          <w:rFonts w:ascii="Times New Roman" w:hAnsi="Times New Roman"/>
          <w:sz w:val="24"/>
          <w:szCs w:val="24"/>
          <w:lang w:eastAsia="hr-HR"/>
        </w:rPr>
        <w:t>. stavkom 10. Zakona o održivom gospodarenju otpadom („Narodne novine“, br</w:t>
      </w:r>
      <w:r w:rsidR="002F47F4" w:rsidRPr="00473F11">
        <w:rPr>
          <w:rFonts w:ascii="Times New Roman" w:hAnsi="Times New Roman"/>
          <w:sz w:val="24"/>
          <w:szCs w:val="24"/>
          <w:lang w:eastAsia="hr-HR"/>
        </w:rPr>
        <w:t>.</w:t>
      </w:r>
      <w:r w:rsidR="00BB7EBC" w:rsidRPr="00473F11">
        <w:rPr>
          <w:rFonts w:ascii="Times New Roman" w:hAnsi="Times New Roman"/>
          <w:sz w:val="24"/>
          <w:szCs w:val="24"/>
          <w:lang w:eastAsia="hr-HR"/>
        </w:rPr>
        <w:t xml:space="preserve"> 94/13</w:t>
      </w:r>
      <w:r w:rsidR="002F47F4" w:rsidRPr="00473F11">
        <w:rPr>
          <w:rFonts w:ascii="Times New Roman" w:hAnsi="Times New Roman"/>
          <w:sz w:val="24"/>
          <w:szCs w:val="24"/>
          <w:lang w:eastAsia="hr-HR"/>
        </w:rPr>
        <w:t>.</w:t>
      </w:r>
      <w:r w:rsidR="00BB7EBC" w:rsidRPr="00473F11">
        <w:rPr>
          <w:rFonts w:ascii="Times New Roman" w:hAnsi="Times New Roman"/>
          <w:sz w:val="24"/>
          <w:szCs w:val="24"/>
          <w:lang w:eastAsia="hr-HR"/>
        </w:rPr>
        <w:t>, 73/17</w:t>
      </w:r>
      <w:r w:rsidR="002F47F4" w:rsidRPr="00473F11">
        <w:rPr>
          <w:rFonts w:ascii="Times New Roman" w:hAnsi="Times New Roman"/>
          <w:sz w:val="24"/>
          <w:szCs w:val="24"/>
          <w:lang w:eastAsia="hr-HR"/>
        </w:rPr>
        <w:t>.</w:t>
      </w:r>
      <w:r w:rsidR="00BB7EBC" w:rsidRPr="00473F11">
        <w:rPr>
          <w:rFonts w:ascii="Times New Roman" w:hAnsi="Times New Roman"/>
          <w:sz w:val="24"/>
          <w:szCs w:val="24"/>
          <w:lang w:eastAsia="hr-HR"/>
        </w:rPr>
        <w:t>, 14/19</w:t>
      </w:r>
      <w:r w:rsidR="002F47F4" w:rsidRPr="00473F11">
        <w:rPr>
          <w:rFonts w:ascii="Times New Roman" w:hAnsi="Times New Roman"/>
          <w:sz w:val="24"/>
          <w:szCs w:val="24"/>
          <w:lang w:eastAsia="hr-HR"/>
        </w:rPr>
        <w:t>.</w:t>
      </w:r>
      <w:r w:rsidR="00BB7EBC" w:rsidRPr="00473F11">
        <w:rPr>
          <w:rFonts w:ascii="Times New Roman" w:hAnsi="Times New Roman"/>
          <w:sz w:val="24"/>
          <w:szCs w:val="24"/>
          <w:lang w:eastAsia="hr-HR"/>
        </w:rPr>
        <w:t xml:space="preserve"> i 98/19</w:t>
      </w:r>
      <w:r w:rsidR="002F47F4" w:rsidRPr="00473F11">
        <w:rPr>
          <w:rFonts w:ascii="Times New Roman" w:hAnsi="Times New Roman"/>
          <w:sz w:val="24"/>
          <w:szCs w:val="24"/>
          <w:lang w:eastAsia="hr-HR"/>
        </w:rPr>
        <w:t>.</w:t>
      </w:r>
      <w:r w:rsidR="00BB7EBC" w:rsidRPr="00473F11">
        <w:rPr>
          <w:rFonts w:ascii="Times New Roman" w:hAnsi="Times New Roman"/>
          <w:sz w:val="24"/>
          <w:szCs w:val="24"/>
          <w:lang w:eastAsia="hr-HR"/>
        </w:rPr>
        <w:t>)</w:t>
      </w:r>
      <w:r w:rsidR="00BB7EBC" w:rsidRPr="00473F11">
        <w:rPr>
          <w:rFonts w:ascii="Times New Roman" w:hAnsi="Times New Roman"/>
          <w:sz w:val="24"/>
          <w:szCs w:val="24"/>
        </w:rPr>
        <w:t xml:space="preserve"> </w:t>
      </w:r>
      <w:r w:rsidR="00BB7EBC" w:rsidRPr="00473F11">
        <w:rPr>
          <w:rFonts w:ascii="Times New Roman" w:hAnsi="Times New Roman"/>
          <w:sz w:val="24"/>
          <w:szCs w:val="24"/>
          <w:lang w:eastAsia="hr-HR"/>
        </w:rPr>
        <w:t xml:space="preserve">na odgovarajući način prenose se </w:t>
      </w:r>
      <w:r w:rsidR="00BB7EBC" w:rsidRPr="00473F11">
        <w:rPr>
          <w:rFonts w:ascii="Times New Roman" w:hAnsi="Times New Roman"/>
          <w:color w:val="000000" w:themeColor="text1"/>
          <w:sz w:val="24"/>
          <w:szCs w:val="24"/>
          <w:lang w:eastAsia="hr-HR"/>
        </w:rPr>
        <w:t xml:space="preserve">u Evidencije iz članka </w:t>
      </w:r>
      <w:r w:rsidR="003A2D31" w:rsidRPr="00473F11">
        <w:rPr>
          <w:rFonts w:ascii="Times New Roman" w:hAnsi="Times New Roman"/>
          <w:color w:val="000000" w:themeColor="text1"/>
          <w:sz w:val="24"/>
          <w:szCs w:val="24"/>
          <w:lang w:eastAsia="hr-HR"/>
        </w:rPr>
        <w:t>47</w:t>
      </w:r>
      <w:r w:rsidR="00BB7EBC" w:rsidRPr="00473F11">
        <w:rPr>
          <w:rFonts w:ascii="Times New Roman" w:hAnsi="Times New Roman"/>
          <w:color w:val="000000" w:themeColor="text1"/>
          <w:sz w:val="24"/>
          <w:szCs w:val="24"/>
          <w:lang w:eastAsia="hr-HR"/>
        </w:rPr>
        <w:t xml:space="preserve">. stavka </w:t>
      </w:r>
      <w:r w:rsidR="005A69C4" w:rsidRPr="00473F11">
        <w:rPr>
          <w:rFonts w:ascii="Times New Roman" w:hAnsi="Times New Roman"/>
          <w:color w:val="000000" w:themeColor="text1"/>
          <w:sz w:val="24"/>
          <w:szCs w:val="24"/>
          <w:lang w:eastAsia="hr-HR"/>
        </w:rPr>
        <w:t>1</w:t>
      </w:r>
      <w:r w:rsidR="00BB7EBC" w:rsidRPr="00473F11">
        <w:rPr>
          <w:rFonts w:ascii="Times New Roman" w:hAnsi="Times New Roman"/>
          <w:color w:val="000000" w:themeColor="text1"/>
          <w:sz w:val="24"/>
          <w:szCs w:val="24"/>
          <w:lang w:eastAsia="hr-HR"/>
        </w:rPr>
        <w:t>. ovoga Zakona.</w:t>
      </w:r>
    </w:p>
    <w:p w14:paraId="7AC96B43" w14:textId="77777777" w:rsidR="00B21705" w:rsidRPr="00473F11" w:rsidRDefault="002359A4" w:rsidP="005444B6">
      <w:pPr>
        <w:spacing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(2)</w:t>
      </w:r>
      <w:r w:rsidR="003A27E2"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Do uspostave Registra djelatnosti gospodarenja otpadom iz članka 130. stavka 1. ovoga Zakona, zahtjev za upis u Očevidnik sakupljača i oporabitelja podnosi se pisanim putem.</w:t>
      </w:r>
    </w:p>
    <w:p w14:paraId="1C24DD2E" w14:textId="77777777" w:rsidR="00B21705" w:rsidRPr="00473F11" w:rsidRDefault="00B21705" w:rsidP="00144B45">
      <w:pPr>
        <w:spacing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(3) </w:t>
      </w:r>
      <w:r w:rsidR="00D97CB1" w:rsidRPr="00473F11">
        <w:rPr>
          <w:rFonts w:ascii="Times New Roman" w:hAnsi="Times New Roman"/>
          <w:color w:val="000000" w:themeColor="text1"/>
          <w:sz w:val="24"/>
          <w:szCs w:val="24"/>
        </w:rPr>
        <w:t xml:space="preserve">Do </w:t>
      </w:r>
      <w:r w:rsidR="004A3605" w:rsidRPr="00473F11">
        <w:rPr>
          <w:rFonts w:ascii="Times New Roman" w:hAnsi="Times New Roman"/>
          <w:color w:val="000000" w:themeColor="text1"/>
          <w:sz w:val="24"/>
          <w:szCs w:val="24"/>
          <w:lang w:eastAsia="hr-HR"/>
        </w:rPr>
        <w:t>šest</w:t>
      </w:r>
      <w:r w:rsidR="00D97CB1" w:rsidRPr="00473F11">
        <w:rPr>
          <w:rFonts w:ascii="Times New Roman" w:hAnsi="Times New Roman"/>
          <w:color w:val="000000" w:themeColor="text1"/>
          <w:sz w:val="24"/>
          <w:szCs w:val="24"/>
          <w:lang w:eastAsia="hr-HR"/>
        </w:rPr>
        <w:t xml:space="preserve"> mjeseci od dana stupanja na snagu </w:t>
      </w:r>
      <w:r w:rsidR="002F47F4" w:rsidRPr="00473F11">
        <w:rPr>
          <w:rFonts w:ascii="Times New Roman" w:hAnsi="Times New Roman"/>
          <w:color w:val="000000" w:themeColor="text1"/>
          <w:sz w:val="24"/>
          <w:szCs w:val="24"/>
        </w:rPr>
        <w:t xml:space="preserve">pravilnika iz članka </w:t>
      </w:r>
      <w:r w:rsidR="00D97CB1" w:rsidRPr="00473F11">
        <w:rPr>
          <w:rFonts w:ascii="Times New Roman" w:hAnsi="Times New Roman"/>
          <w:color w:val="000000" w:themeColor="text1"/>
          <w:sz w:val="24"/>
          <w:szCs w:val="24"/>
        </w:rPr>
        <w:t xml:space="preserve">5. stavka 5. ovoga Zakona upis u očevidnike iz članka 15. stavka 1., članka 44. stavka 1. i članka 46. stavka 1. </w:t>
      </w:r>
      <w:r w:rsidR="00751E2F" w:rsidRPr="00473F11">
        <w:rPr>
          <w:rFonts w:ascii="Times New Roman" w:hAnsi="Times New Roman"/>
          <w:color w:val="000000" w:themeColor="text1"/>
          <w:sz w:val="24"/>
          <w:szCs w:val="24"/>
        </w:rPr>
        <w:t xml:space="preserve">osim za sakupljača, </w:t>
      </w:r>
      <w:r w:rsidR="00D97CB1" w:rsidRPr="00473F11">
        <w:rPr>
          <w:rFonts w:ascii="Times New Roman" w:hAnsi="Times New Roman"/>
          <w:color w:val="000000" w:themeColor="text1"/>
          <w:sz w:val="24"/>
          <w:szCs w:val="24"/>
        </w:rPr>
        <w:t>ovoga Zakona obavlja tijelo iz članka 15. stavka 2., članka 44. stavaka 2. i članka 46. stavka 1. ovoga Zakona sukladno Pravilniku o gospodarenju otpadom ( „Narodne novine“, broj 81/20</w:t>
      </w:r>
      <w:r w:rsidR="002F47F4" w:rsidRPr="00473F11">
        <w:rPr>
          <w:rFonts w:ascii="Times New Roman" w:hAnsi="Times New Roman"/>
          <w:color w:val="000000" w:themeColor="text1"/>
          <w:sz w:val="24"/>
          <w:szCs w:val="24"/>
        </w:rPr>
        <w:t>.</w:t>
      </w:r>
      <w:r w:rsidR="00D97CB1" w:rsidRPr="00473F11">
        <w:rPr>
          <w:rFonts w:ascii="Times New Roman" w:hAnsi="Times New Roman"/>
          <w:color w:val="000000" w:themeColor="text1"/>
          <w:sz w:val="24"/>
          <w:szCs w:val="24"/>
        </w:rPr>
        <w:t>).</w:t>
      </w:r>
    </w:p>
    <w:p w14:paraId="4D4600A8" w14:textId="77777777" w:rsidR="00D97CB1" w:rsidRPr="00473F11" w:rsidRDefault="00B21705" w:rsidP="00144B45">
      <w:pPr>
        <w:spacing w:line="240" w:lineRule="auto"/>
        <w:ind w:firstLine="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(4) </w:t>
      </w:r>
      <w:r w:rsidR="00D97CB1" w:rsidRPr="00473F11">
        <w:rPr>
          <w:rFonts w:ascii="Times New Roman" w:hAnsi="Times New Roman"/>
          <w:color w:val="000000" w:themeColor="text1"/>
          <w:sz w:val="24"/>
          <w:szCs w:val="24"/>
        </w:rPr>
        <w:t xml:space="preserve">Do </w:t>
      </w:r>
      <w:r w:rsidR="004A3605" w:rsidRPr="00473F11">
        <w:rPr>
          <w:rFonts w:ascii="Times New Roman" w:hAnsi="Times New Roman"/>
          <w:color w:val="000000" w:themeColor="text1"/>
          <w:sz w:val="24"/>
          <w:szCs w:val="24"/>
          <w:lang w:eastAsia="hr-HR"/>
        </w:rPr>
        <w:t>šest</w:t>
      </w:r>
      <w:r w:rsidR="00D97CB1" w:rsidRPr="00473F11">
        <w:rPr>
          <w:rFonts w:ascii="Times New Roman" w:hAnsi="Times New Roman"/>
          <w:color w:val="000000" w:themeColor="text1"/>
          <w:sz w:val="24"/>
          <w:szCs w:val="24"/>
          <w:lang w:eastAsia="hr-HR"/>
        </w:rPr>
        <w:t xml:space="preserve"> mjeseci od dana stupanja na snagu </w:t>
      </w:r>
      <w:r w:rsidR="002F47F4" w:rsidRPr="00473F11">
        <w:rPr>
          <w:rFonts w:ascii="Times New Roman" w:hAnsi="Times New Roman"/>
          <w:color w:val="000000" w:themeColor="text1"/>
          <w:sz w:val="24"/>
          <w:szCs w:val="24"/>
        </w:rPr>
        <w:t xml:space="preserve">naputka iz članka </w:t>
      </w:r>
      <w:r w:rsidR="00D97CB1" w:rsidRPr="00473F11">
        <w:rPr>
          <w:rFonts w:ascii="Times New Roman" w:hAnsi="Times New Roman"/>
          <w:color w:val="000000" w:themeColor="text1"/>
          <w:sz w:val="24"/>
          <w:szCs w:val="24"/>
        </w:rPr>
        <w:t>47. stavka 8. ovoga Zakona evidenciju iz članka 47. stavka 1. ovoga Zakona obavlja tijelo iz članka 47. stavka 1. ovoga Zakona putem aplikacije za rad registra djelatnosti gospodarenja otpadom.</w:t>
      </w:r>
    </w:p>
    <w:p w14:paraId="119409CC" w14:textId="77777777" w:rsidR="00FF499C" w:rsidRPr="00473F11" w:rsidRDefault="00317211" w:rsidP="005444B6">
      <w:pPr>
        <w:spacing w:line="240" w:lineRule="auto"/>
        <w:ind w:firstLine="708"/>
        <w:jc w:val="both"/>
        <w:rPr>
          <w:rFonts w:ascii="Times New Roman" w:hAnsi="Times New Roman"/>
          <w:sz w:val="24"/>
          <w:szCs w:val="24"/>
        </w:rPr>
      </w:pPr>
      <w:r w:rsidRPr="00473F11">
        <w:rPr>
          <w:rFonts w:ascii="Times New Roman" w:hAnsi="Times New Roman"/>
          <w:color w:val="000000" w:themeColor="text1"/>
          <w:sz w:val="24"/>
          <w:szCs w:val="24"/>
        </w:rPr>
        <w:t>(</w:t>
      </w:r>
      <w:r w:rsidR="00B21705" w:rsidRPr="00473F11">
        <w:rPr>
          <w:rFonts w:ascii="Times New Roman" w:hAnsi="Times New Roman"/>
          <w:color w:val="000000" w:themeColor="text1"/>
          <w:sz w:val="24"/>
          <w:szCs w:val="24"/>
        </w:rPr>
        <w:t>5</w:t>
      </w:r>
      <w:r w:rsidRPr="00473F11">
        <w:rPr>
          <w:rFonts w:ascii="Times New Roman" w:hAnsi="Times New Roman"/>
          <w:color w:val="000000" w:themeColor="text1"/>
          <w:sz w:val="24"/>
          <w:szCs w:val="24"/>
        </w:rPr>
        <w:t>)</w:t>
      </w:r>
      <w:r w:rsidR="00BC6F9A" w:rsidRPr="00473F11">
        <w:rPr>
          <w:rFonts w:ascii="Times New Roman" w:hAnsi="Times New Roman"/>
          <w:color w:val="000000" w:themeColor="text1"/>
          <w:sz w:val="24"/>
          <w:szCs w:val="24"/>
        </w:rPr>
        <w:t xml:space="preserve"> </w:t>
      </w:r>
      <w:r w:rsidRPr="00473F11">
        <w:rPr>
          <w:rFonts w:ascii="Times New Roman" w:hAnsi="Times New Roman"/>
          <w:color w:val="000000" w:themeColor="text1"/>
          <w:sz w:val="24"/>
          <w:szCs w:val="24"/>
        </w:rPr>
        <w:t>Do uspostave aplikacije za prekogranični promet otpadom</w:t>
      </w:r>
      <w:r w:rsidR="00793D4D" w:rsidRPr="00473F11">
        <w:rPr>
          <w:rFonts w:ascii="Times New Roman" w:hAnsi="Times New Roman"/>
          <w:color w:val="000000" w:themeColor="text1"/>
          <w:sz w:val="24"/>
          <w:szCs w:val="24"/>
        </w:rPr>
        <w:t xml:space="preserve"> iz članka</w:t>
      </w:r>
      <w:r w:rsidR="00023171" w:rsidRPr="00473F11">
        <w:rPr>
          <w:rFonts w:ascii="Times New Roman" w:hAnsi="Times New Roman"/>
          <w:color w:val="000000" w:themeColor="text1"/>
          <w:sz w:val="24"/>
          <w:szCs w:val="24"/>
        </w:rPr>
        <w:t xml:space="preserve"> 129. stavka 2. točke 2. ovoga Zakona</w:t>
      </w:r>
      <w:r w:rsidRPr="00473F11">
        <w:rPr>
          <w:rFonts w:ascii="Times New Roman" w:hAnsi="Times New Roman"/>
          <w:color w:val="000000" w:themeColor="text1"/>
          <w:sz w:val="24"/>
          <w:szCs w:val="24"/>
        </w:rPr>
        <w:t xml:space="preserve">, osoba koja je u prethodnoj </w:t>
      </w:r>
      <w:r w:rsidRPr="00473F11">
        <w:rPr>
          <w:rFonts w:ascii="Times New Roman" w:hAnsi="Times New Roman"/>
          <w:sz w:val="24"/>
          <w:szCs w:val="24"/>
        </w:rPr>
        <w:t>kalendarskoj godini obavila prekogra</w:t>
      </w:r>
      <w:r w:rsidR="00793D4D" w:rsidRPr="00473F11">
        <w:rPr>
          <w:rFonts w:ascii="Times New Roman" w:hAnsi="Times New Roman"/>
          <w:sz w:val="24"/>
          <w:szCs w:val="24"/>
        </w:rPr>
        <w:t>nični promet otpadom obvezna je</w:t>
      </w:r>
      <w:r w:rsidRPr="00473F11">
        <w:rPr>
          <w:rFonts w:ascii="Times New Roman" w:hAnsi="Times New Roman"/>
          <w:sz w:val="24"/>
          <w:szCs w:val="24"/>
        </w:rPr>
        <w:t xml:space="preserve"> do 1. ožujka tekuće godine za prethodnu kalendarsku godinu, dostaviti Ministarstvu izvješće o vrstama i količinama otpada kojega je uvezla i izvezla na teritorij Republike Hrvatske.</w:t>
      </w:r>
    </w:p>
    <w:p w14:paraId="774885A3" w14:textId="77777777" w:rsidR="00FF499C" w:rsidRPr="00473F11" w:rsidRDefault="00FF499C" w:rsidP="00144B45">
      <w:pPr>
        <w:spacing w:line="240" w:lineRule="auto"/>
        <w:jc w:val="center"/>
        <w:rPr>
          <w:rFonts w:ascii="Times New Roman" w:hAnsi="Times New Roman"/>
          <w:sz w:val="24"/>
          <w:szCs w:val="24"/>
          <w:lang w:eastAsia="hr-HR"/>
        </w:rPr>
      </w:pPr>
      <w:r w:rsidRPr="00473F11">
        <w:rPr>
          <w:rFonts w:ascii="Times New Roman" w:hAnsi="Times New Roman"/>
          <w:b/>
          <w:sz w:val="24"/>
          <w:szCs w:val="24"/>
          <w:lang w:eastAsia="hr-HR"/>
        </w:rPr>
        <w:t xml:space="preserve">Članak </w:t>
      </w:r>
      <w:r w:rsidR="001F6213" w:rsidRPr="00473F11">
        <w:rPr>
          <w:rFonts w:ascii="Times New Roman" w:hAnsi="Times New Roman"/>
          <w:b/>
          <w:sz w:val="24"/>
          <w:szCs w:val="24"/>
          <w:lang w:eastAsia="hr-HR"/>
        </w:rPr>
        <w:t>17</w:t>
      </w:r>
      <w:r w:rsidR="00B55840" w:rsidRPr="00473F11">
        <w:rPr>
          <w:rFonts w:ascii="Times New Roman" w:hAnsi="Times New Roman"/>
          <w:b/>
          <w:sz w:val="24"/>
          <w:szCs w:val="24"/>
          <w:lang w:eastAsia="hr-HR"/>
        </w:rPr>
        <w:t>6</w:t>
      </w:r>
      <w:r w:rsidRPr="00473F11">
        <w:rPr>
          <w:rFonts w:ascii="Times New Roman" w:hAnsi="Times New Roman"/>
          <w:sz w:val="24"/>
          <w:szCs w:val="24"/>
          <w:lang w:eastAsia="hr-HR"/>
        </w:rPr>
        <w:t>.</w:t>
      </w:r>
    </w:p>
    <w:p w14:paraId="343BB6B3"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Fond </w:t>
      </w:r>
      <w:r w:rsidR="00301B76" w:rsidRPr="00473F11">
        <w:rPr>
          <w:rFonts w:ascii="Times New Roman" w:hAnsi="Times New Roman"/>
          <w:sz w:val="24"/>
          <w:szCs w:val="24"/>
        </w:rPr>
        <w:t>će</w:t>
      </w:r>
      <w:r w:rsidRPr="00473F11">
        <w:rPr>
          <w:rFonts w:ascii="Times New Roman" w:hAnsi="Times New Roman"/>
          <w:sz w:val="24"/>
          <w:szCs w:val="24"/>
        </w:rPr>
        <w:t xml:space="preserve"> donijeti Odluku iz članka </w:t>
      </w:r>
      <w:r w:rsidR="007A754B" w:rsidRPr="00473F11">
        <w:rPr>
          <w:rFonts w:ascii="Times New Roman" w:hAnsi="Times New Roman"/>
          <w:sz w:val="24"/>
          <w:szCs w:val="24"/>
        </w:rPr>
        <w:t>6</w:t>
      </w:r>
      <w:r w:rsidR="00A66FE3" w:rsidRPr="00473F11">
        <w:rPr>
          <w:rFonts w:ascii="Times New Roman" w:hAnsi="Times New Roman"/>
          <w:sz w:val="24"/>
          <w:szCs w:val="24"/>
        </w:rPr>
        <w:t>5</w:t>
      </w:r>
      <w:r w:rsidRPr="00473F11">
        <w:rPr>
          <w:rFonts w:ascii="Times New Roman" w:hAnsi="Times New Roman"/>
          <w:sz w:val="24"/>
          <w:szCs w:val="24"/>
        </w:rPr>
        <w:t xml:space="preserve">. stavka 4. ovoga Zakona u roku od </w:t>
      </w:r>
      <w:r w:rsidR="006C7DA9" w:rsidRPr="00473F11">
        <w:rPr>
          <w:rFonts w:ascii="Times New Roman" w:hAnsi="Times New Roman"/>
          <w:sz w:val="24"/>
          <w:szCs w:val="24"/>
        </w:rPr>
        <w:t>tri</w:t>
      </w:r>
      <w:r w:rsidRPr="00473F11">
        <w:rPr>
          <w:rFonts w:ascii="Times New Roman" w:hAnsi="Times New Roman"/>
          <w:sz w:val="24"/>
          <w:szCs w:val="24"/>
        </w:rPr>
        <w:t xml:space="preserve"> mjeseca od dana stupanja na snagu ovoga Zakona.</w:t>
      </w:r>
    </w:p>
    <w:p w14:paraId="71DCCDDC" w14:textId="77777777" w:rsidR="00FF499C" w:rsidRPr="00473F11" w:rsidRDefault="00FB2141"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(2</w:t>
      </w:r>
      <w:r w:rsidR="00FF499C" w:rsidRPr="00473F11">
        <w:rPr>
          <w:rFonts w:ascii="Times New Roman" w:hAnsi="Times New Roman"/>
          <w:sz w:val="24"/>
          <w:szCs w:val="24"/>
        </w:rPr>
        <w:t xml:space="preserve">) Financiranje troškova usluga iz članka </w:t>
      </w:r>
      <w:r w:rsidR="007A754B" w:rsidRPr="00473F11">
        <w:rPr>
          <w:rFonts w:ascii="Times New Roman" w:hAnsi="Times New Roman"/>
          <w:sz w:val="24"/>
          <w:szCs w:val="24"/>
        </w:rPr>
        <w:t>6</w:t>
      </w:r>
      <w:r w:rsidR="00A66FE3" w:rsidRPr="00473F11">
        <w:rPr>
          <w:rFonts w:ascii="Times New Roman" w:hAnsi="Times New Roman"/>
          <w:sz w:val="24"/>
          <w:szCs w:val="24"/>
        </w:rPr>
        <w:t>4</w:t>
      </w:r>
      <w:r w:rsidR="00FF499C" w:rsidRPr="00473F11">
        <w:rPr>
          <w:rFonts w:ascii="Times New Roman" w:hAnsi="Times New Roman"/>
          <w:sz w:val="24"/>
          <w:szCs w:val="24"/>
        </w:rPr>
        <w:t xml:space="preserve">. stavka 3. </w:t>
      </w:r>
      <w:r w:rsidR="00A66FE3" w:rsidRPr="00473F11">
        <w:rPr>
          <w:rFonts w:ascii="Times New Roman" w:hAnsi="Times New Roman"/>
          <w:sz w:val="24"/>
          <w:szCs w:val="24"/>
        </w:rPr>
        <w:t>podstavka</w:t>
      </w:r>
      <w:r w:rsidR="00FF499C" w:rsidRPr="00473F11">
        <w:rPr>
          <w:rFonts w:ascii="Times New Roman" w:hAnsi="Times New Roman"/>
          <w:sz w:val="24"/>
          <w:szCs w:val="24"/>
        </w:rPr>
        <w:t xml:space="preserve"> 1. </w:t>
      </w:r>
      <w:r w:rsidR="00B303A8" w:rsidRPr="00473F11">
        <w:rPr>
          <w:rFonts w:ascii="Times New Roman" w:hAnsi="Times New Roman"/>
          <w:sz w:val="24"/>
          <w:szCs w:val="24"/>
        </w:rPr>
        <w:t xml:space="preserve">točke 3. </w:t>
      </w:r>
      <w:r w:rsidR="00FF499C" w:rsidRPr="00473F11">
        <w:rPr>
          <w:rFonts w:ascii="Times New Roman" w:hAnsi="Times New Roman"/>
          <w:sz w:val="24"/>
          <w:szCs w:val="24"/>
        </w:rPr>
        <w:t xml:space="preserve">i </w:t>
      </w:r>
      <w:r w:rsidR="00BF742D" w:rsidRPr="00473F11">
        <w:rPr>
          <w:rFonts w:ascii="Times New Roman" w:hAnsi="Times New Roman"/>
          <w:sz w:val="24"/>
          <w:szCs w:val="24"/>
        </w:rPr>
        <w:t xml:space="preserve">podstavka </w:t>
      </w:r>
      <w:r w:rsidR="00FF499C" w:rsidRPr="00473F11">
        <w:rPr>
          <w:rFonts w:ascii="Times New Roman" w:hAnsi="Times New Roman"/>
          <w:sz w:val="24"/>
          <w:szCs w:val="24"/>
        </w:rPr>
        <w:t xml:space="preserve">2. ovoga Zakona, do prikupljanja sredstava od naknade gospodarenja otpadom iz članka </w:t>
      </w:r>
      <w:r w:rsidR="00BF742D" w:rsidRPr="00473F11">
        <w:rPr>
          <w:rFonts w:ascii="Times New Roman" w:hAnsi="Times New Roman"/>
          <w:sz w:val="24"/>
          <w:szCs w:val="24"/>
        </w:rPr>
        <w:t>105</w:t>
      </w:r>
      <w:r w:rsidR="00FF499C" w:rsidRPr="00473F11">
        <w:rPr>
          <w:rFonts w:ascii="Times New Roman" w:hAnsi="Times New Roman"/>
          <w:sz w:val="24"/>
          <w:szCs w:val="24"/>
        </w:rPr>
        <w:t xml:space="preserve">. ovoga Zakona, Fond obavlja iz sredstava prihoda prikupljenog od naknade gospodarenja otpadom posebnom kategorijom otpada iz članka </w:t>
      </w:r>
      <w:r w:rsidR="00CB2811" w:rsidRPr="00473F11">
        <w:rPr>
          <w:rFonts w:ascii="Times New Roman" w:hAnsi="Times New Roman"/>
          <w:sz w:val="24"/>
          <w:szCs w:val="24"/>
        </w:rPr>
        <w:t>74</w:t>
      </w:r>
      <w:r w:rsidR="00FF499C" w:rsidRPr="00473F11">
        <w:rPr>
          <w:rFonts w:ascii="Times New Roman" w:hAnsi="Times New Roman"/>
          <w:sz w:val="24"/>
          <w:szCs w:val="24"/>
        </w:rPr>
        <w:t>. Zakona o održivom gospodarenju otpadom („Narodne novine“, br</w:t>
      </w:r>
      <w:r w:rsidR="002F47F4" w:rsidRPr="00473F11">
        <w:rPr>
          <w:rFonts w:ascii="Times New Roman" w:hAnsi="Times New Roman"/>
          <w:sz w:val="24"/>
          <w:szCs w:val="24"/>
        </w:rPr>
        <w:t>.</w:t>
      </w:r>
      <w:r w:rsidR="005444B6" w:rsidRPr="00473F11">
        <w:rPr>
          <w:rFonts w:ascii="Times New Roman" w:hAnsi="Times New Roman"/>
          <w:sz w:val="24"/>
          <w:szCs w:val="24"/>
        </w:rPr>
        <w:t xml:space="preserve"> 94/13</w:t>
      </w:r>
      <w:r w:rsidR="002F47F4" w:rsidRPr="00473F11">
        <w:rPr>
          <w:rFonts w:ascii="Times New Roman" w:hAnsi="Times New Roman"/>
          <w:sz w:val="24"/>
          <w:szCs w:val="24"/>
        </w:rPr>
        <w:t>.</w:t>
      </w:r>
      <w:r w:rsidR="005444B6" w:rsidRPr="00473F11">
        <w:rPr>
          <w:rFonts w:ascii="Times New Roman" w:hAnsi="Times New Roman"/>
          <w:sz w:val="24"/>
          <w:szCs w:val="24"/>
        </w:rPr>
        <w:t>, 73/17</w:t>
      </w:r>
      <w:r w:rsidR="002F47F4" w:rsidRPr="00473F11">
        <w:rPr>
          <w:rFonts w:ascii="Times New Roman" w:hAnsi="Times New Roman"/>
          <w:sz w:val="24"/>
          <w:szCs w:val="24"/>
        </w:rPr>
        <w:t>.</w:t>
      </w:r>
      <w:r w:rsidR="005444B6" w:rsidRPr="00473F11">
        <w:rPr>
          <w:rFonts w:ascii="Times New Roman" w:hAnsi="Times New Roman"/>
          <w:sz w:val="24"/>
          <w:szCs w:val="24"/>
        </w:rPr>
        <w:t>, 14/19</w:t>
      </w:r>
      <w:r w:rsidR="002F47F4" w:rsidRPr="00473F11">
        <w:rPr>
          <w:rFonts w:ascii="Times New Roman" w:hAnsi="Times New Roman"/>
          <w:sz w:val="24"/>
          <w:szCs w:val="24"/>
        </w:rPr>
        <w:t>.</w:t>
      </w:r>
      <w:r w:rsidR="005444B6" w:rsidRPr="00473F11">
        <w:rPr>
          <w:rFonts w:ascii="Times New Roman" w:hAnsi="Times New Roman"/>
          <w:sz w:val="24"/>
          <w:szCs w:val="24"/>
        </w:rPr>
        <w:t xml:space="preserve"> i 98/19</w:t>
      </w:r>
      <w:r w:rsidR="002F47F4" w:rsidRPr="00473F11">
        <w:rPr>
          <w:rFonts w:ascii="Times New Roman" w:hAnsi="Times New Roman"/>
          <w:sz w:val="24"/>
          <w:szCs w:val="24"/>
        </w:rPr>
        <w:t>.</w:t>
      </w:r>
      <w:r w:rsidR="005444B6" w:rsidRPr="00473F11">
        <w:rPr>
          <w:rFonts w:ascii="Times New Roman" w:hAnsi="Times New Roman"/>
          <w:sz w:val="24"/>
          <w:szCs w:val="24"/>
        </w:rPr>
        <w:t xml:space="preserve">). </w:t>
      </w:r>
    </w:p>
    <w:p w14:paraId="3ED27326" w14:textId="77777777" w:rsidR="00FF499C" w:rsidRPr="00473F11" w:rsidRDefault="00FF499C" w:rsidP="00144B45">
      <w:pPr>
        <w:spacing w:line="240" w:lineRule="auto"/>
        <w:jc w:val="center"/>
        <w:rPr>
          <w:rFonts w:ascii="Times New Roman" w:hAnsi="Times New Roman"/>
          <w:sz w:val="24"/>
          <w:szCs w:val="24"/>
          <w:lang w:eastAsia="hr-HR"/>
        </w:rPr>
      </w:pPr>
      <w:r w:rsidRPr="00473F11">
        <w:rPr>
          <w:rFonts w:ascii="Times New Roman" w:hAnsi="Times New Roman"/>
          <w:b/>
          <w:sz w:val="24"/>
          <w:szCs w:val="24"/>
          <w:lang w:eastAsia="hr-HR"/>
        </w:rPr>
        <w:t xml:space="preserve">Članak </w:t>
      </w:r>
      <w:r w:rsidR="001F6213" w:rsidRPr="00473F11">
        <w:rPr>
          <w:rFonts w:ascii="Times New Roman" w:hAnsi="Times New Roman"/>
          <w:b/>
          <w:sz w:val="24"/>
          <w:szCs w:val="24"/>
          <w:lang w:eastAsia="hr-HR"/>
        </w:rPr>
        <w:t>1</w:t>
      </w:r>
      <w:r w:rsidR="00426711" w:rsidRPr="00473F11">
        <w:rPr>
          <w:rFonts w:ascii="Times New Roman" w:hAnsi="Times New Roman"/>
          <w:b/>
          <w:sz w:val="24"/>
          <w:szCs w:val="24"/>
          <w:lang w:eastAsia="hr-HR"/>
        </w:rPr>
        <w:t>7</w:t>
      </w:r>
      <w:r w:rsidR="00B55840" w:rsidRPr="00473F11">
        <w:rPr>
          <w:rFonts w:ascii="Times New Roman" w:hAnsi="Times New Roman"/>
          <w:b/>
          <w:sz w:val="24"/>
          <w:szCs w:val="24"/>
          <w:lang w:eastAsia="hr-HR"/>
        </w:rPr>
        <w:t>7</w:t>
      </w:r>
      <w:r w:rsidRPr="00473F11">
        <w:rPr>
          <w:rFonts w:ascii="Times New Roman" w:hAnsi="Times New Roman"/>
          <w:sz w:val="24"/>
          <w:szCs w:val="24"/>
          <w:lang w:eastAsia="hr-HR"/>
        </w:rPr>
        <w:t>.</w:t>
      </w:r>
    </w:p>
    <w:p w14:paraId="2A9846F5" w14:textId="77777777" w:rsidR="00ED7A0B"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Predstavničko tijelo jedinice lokalne samouprave dužno je</w:t>
      </w:r>
      <w:r w:rsidR="00BB7EBC" w:rsidRPr="00473F11">
        <w:rPr>
          <w:rFonts w:ascii="Times New Roman" w:hAnsi="Times New Roman"/>
          <w:sz w:val="24"/>
          <w:szCs w:val="24"/>
        </w:rPr>
        <w:t xml:space="preserve"> </w:t>
      </w:r>
      <w:r w:rsidR="00ED7A0B" w:rsidRPr="00473F11">
        <w:rPr>
          <w:rFonts w:ascii="Times New Roman" w:hAnsi="Times New Roman"/>
          <w:sz w:val="24"/>
          <w:szCs w:val="24"/>
        </w:rPr>
        <w:t xml:space="preserve">donijeti Odluku o sakupljanju komunalnog otpada iz članka </w:t>
      </w:r>
      <w:r w:rsidR="00BF742D" w:rsidRPr="00473F11">
        <w:rPr>
          <w:rFonts w:ascii="Times New Roman" w:hAnsi="Times New Roman"/>
          <w:sz w:val="24"/>
          <w:szCs w:val="24"/>
        </w:rPr>
        <w:t>66</w:t>
      </w:r>
      <w:r w:rsidR="00ED7A0B" w:rsidRPr="00473F11">
        <w:rPr>
          <w:rFonts w:ascii="Times New Roman" w:hAnsi="Times New Roman"/>
          <w:sz w:val="24"/>
          <w:szCs w:val="24"/>
        </w:rPr>
        <w:t>. ovoga Zakona u roku od šest mjeseci od dana stupanja snagu ovoga Zakona.</w:t>
      </w:r>
    </w:p>
    <w:p w14:paraId="2EE6E9CA" w14:textId="77777777" w:rsidR="00FF499C" w:rsidRPr="00473F11" w:rsidRDefault="00407F62"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Donošenjem Odluke </w:t>
      </w:r>
      <w:r w:rsidR="009C0237" w:rsidRPr="00473F11">
        <w:rPr>
          <w:rFonts w:ascii="Times New Roman" w:hAnsi="Times New Roman"/>
          <w:sz w:val="24"/>
          <w:szCs w:val="24"/>
        </w:rPr>
        <w:t xml:space="preserve">iz stavka 1. ovoga članka </w:t>
      </w:r>
      <w:r w:rsidRPr="00473F11">
        <w:rPr>
          <w:rFonts w:ascii="Times New Roman" w:hAnsi="Times New Roman"/>
          <w:sz w:val="24"/>
          <w:szCs w:val="24"/>
        </w:rPr>
        <w:t>prestaje važiti Odluka o načinu pružanja javnih usluga prikupljanja miješanog komunalnog otpada i biorazgradivog komunalnog otpada iz članka 30. stavka 7. Zakona o održivom gospodarenju otpadom („Narodne novine“, br</w:t>
      </w:r>
      <w:r w:rsidR="002F47F4" w:rsidRPr="00473F11">
        <w:rPr>
          <w:rFonts w:ascii="Times New Roman" w:hAnsi="Times New Roman"/>
          <w:sz w:val="24"/>
          <w:szCs w:val="24"/>
        </w:rPr>
        <w:t>.</w:t>
      </w:r>
      <w:r w:rsidRPr="00473F11">
        <w:rPr>
          <w:rFonts w:ascii="Times New Roman" w:hAnsi="Times New Roman"/>
          <w:sz w:val="24"/>
          <w:szCs w:val="24"/>
        </w:rPr>
        <w:t xml:space="preserve"> 94/13</w:t>
      </w:r>
      <w:r w:rsidR="002F47F4" w:rsidRPr="00473F11">
        <w:rPr>
          <w:rFonts w:ascii="Times New Roman" w:hAnsi="Times New Roman"/>
          <w:sz w:val="24"/>
          <w:szCs w:val="24"/>
        </w:rPr>
        <w:t>.</w:t>
      </w:r>
      <w:r w:rsidRPr="00473F11">
        <w:rPr>
          <w:rFonts w:ascii="Times New Roman" w:hAnsi="Times New Roman"/>
          <w:sz w:val="24"/>
          <w:szCs w:val="24"/>
        </w:rPr>
        <w:t>, 73/17</w:t>
      </w:r>
      <w:r w:rsidR="002F47F4" w:rsidRPr="00473F11">
        <w:rPr>
          <w:rFonts w:ascii="Times New Roman" w:hAnsi="Times New Roman"/>
          <w:sz w:val="24"/>
          <w:szCs w:val="24"/>
        </w:rPr>
        <w:t>.</w:t>
      </w:r>
      <w:r w:rsidRPr="00473F11">
        <w:rPr>
          <w:rFonts w:ascii="Times New Roman" w:hAnsi="Times New Roman"/>
          <w:sz w:val="24"/>
          <w:szCs w:val="24"/>
        </w:rPr>
        <w:t>, 14/19 i 98/19</w:t>
      </w:r>
      <w:r w:rsidR="002F47F4" w:rsidRPr="00473F11">
        <w:rPr>
          <w:rFonts w:ascii="Times New Roman" w:hAnsi="Times New Roman"/>
          <w:sz w:val="24"/>
          <w:szCs w:val="24"/>
        </w:rPr>
        <w:t>.</w:t>
      </w:r>
      <w:r w:rsidRPr="00473F11">
        <w:rPr>
          <w:rFonts w:ascii="Times New Roman" w:hAnsi="Times New Roman"/>
          <w:sz w:val="24"/>
          <w:szCs w:val="24"/>
        </w:rPr>
        <w:t>).</w:t>
      </w:r>
      <w:r w:rsidR="00956BCE" w:rsidRPr="00473F11">
        <w:rPr>
          <w:rFonts w:ascii="Times New Roman" w:hAnsi="Times New Roman"/>
          <w:sz w:val="24"/>
          <w:szCs w:val="24"/>
        </w:rPr>
        <w:t xml:space="preserve"> </w:t>
      </w:r>
    </w:p>
    <w:p w14:paraId="6BA3BA7B" w14:textId="77777777" w:rsidR="005444B6" w:rsidRPr="00473F11" w:rsidRDefault="00E35DD7" w:rsidP="002F47F4">
      <w:pPr>
        <w:spacing w:line="240" w:lineRule="auto"/>
        <w:ind w:firstLine="708"/>
        <w:jc w:val="both"/>
        <w:rPr>
          <w:rFonts w:ascii="Times New Roman" w:hAnsi="Times New Roman"/>
          <w:sz w:val="24"/>
          <w:szCs w:val="24"/>
        </w:rPr>
      </w:pPr>
      <w:r w:rsidRPr="00473F11">
        <w:rPr>
          <w:rFonts w:ascii="Times New Roman" w:hAnsi="Times New Roman"/>
          <w:sz w:val="24"/>
          <w:szCs w:val="24"/>
        </w:rPr>
        <w:t>(</w:t>
      </w:r>
      <w:r w:rsidR="009211C3" w:rsidRPr="00473F11">
        <w:rPr>
          <w:rFonts w:ascii="Times New Roman" w:hAnsi="Times New Roman"/>
          <w:sz w:val="24"/>
          <w:szCs w:val="24"/>
        </w:rPr>
        <w:t>3</w:t>
      </w:r>
      <w:r w:rsidRPr="00473F11">
        <w:rPr>
          <w:rFonts w:ascii="Times New Roman" w:hAnsi="Times New Roman"/>
          <w:sz w:val="24"/>
          <w:szCs w:val="24"/>
        </w:rPr>
        <w:t xml:space="preserve">) Davatelj javne usluge dužan je cjenik iz članka </w:t>
      </w:r>
      <w:r w:rsidR="005359F7" w:rsidRPr="00473F11">
        <w:rPr>
          <w:rFonts w:ascii="Times New Roman" w:hAnsi="Times New Roman"/>
          <w:sz w:val="24"/>
          <w:szCs w:val="24"/>
        </w:rPr>
        <w:t>7</w:t>
      </w:r>
      <w:r w:rsidR="00AD0E1C" w:rsidRPr="00473F11">
        <w:rPr>
          <w:rFonts w:ascii="Times New Roman" w:hAnsi="Times New Roman"/>
          <w:sz w:val="24"/>
          <w:szCs w:val="24"/>
        </w:rPr>
        <w:t>7</w:t>
      </w:r>
      <w:r w:rsidR="00BF742D" w:rsidRPr="00473F11">
        <w:rPr>
          <w:rFonts w:ascii="Times New Roman" w:hAnsi="Times New Roman"/>
          <w:sz w:val="24"/>
          <w:szCs w:val="24"/>
        </w:rPr>
        <w:t xml:space="preserve">. </w:t>
      </w:r>
      <w:r w:rsidRPr="00473F11">
        <w:rPr>
          <w:rFonts w:ascii="Times New Roman" w:hAnsi="Times New Roman"/>
          <w:sz w:val="24"/>
          <w:szCs w:val="24"/>
        </w:rPr>
        <w:t xml:space="preserve">ovoga Zakona donijeti u roku od tri mjeseca od dana donošenja </w:t>
      </w:r>
      <w:r w:rsidR="009211C3" w:rsidRPr="00473F11">
        <w:rPr>
          <w:rFonts w:ascii="Times New Roman" w:hAnsi="Times New Roman"/>
          <w:sz w:val="24"/>
          <w:szCs w:val="24"/>
        </w:rPr>
        <w:t>Odluk</w:t>
      </w:r>
      <w:r w:rsidR="00AD0E1C" w:rsidRPr="00473F11">
        <w:rPr>
          <w:rFonts w:ascii="Times New Roman" w:hAnsi="Times New Roman"/>
          <w:sz w:val="24"/>
          <w:szCs w:val="24"/>
        </w:rPr>
        <w:t>e</w:t>
      </w:r>
      <w:r w:rsidR="009211C3" w:rsidRPr="00473F11">
        <w:rPr>
          <w:rFonts w:ascii="Times New Roman" w:hAnsi="Times New Roman"/>
          <w:sz w:val="24"/>
          <w:szCs w:val="24"/>
        </w:rPr>
        <w:t xml:space="preserve"> o sakupljanju komunalnog otpada iz članka </w:t>
      </w:r>
      <w:r w:rsidR="00BF742D" w:rsidRPr="00473F11">
        <w:rPr>
          <w:rFonts w:ascii="Times New Roman" w:hAnsi="Times New Roman"/>
          <w:sz w:val="24"/>
          <w:szCs w:val="24"/>
        </w:rPr>
        <w:t>66</w:t>
      </w:r>
      <w:r w:rsidR="009211C3" w:rsidRPr="00473F11">
        <w:rPr>
          <w:rFonts w:ascii="Times New Roman" w:hAnsi="Times New Roman"/>
          <w:sz w:val="24"/>
          <w:szCs w:val="24"/>
        </w:rPr>
        <w:t>. ovoga Zakona</w:t>
      </w:r>
      <w:r w:rsidR="002F47F4" w:rsidRPr="00473F11">
        <w:rPr>
          <w:rFonts w:ascii="Times New Roman" w:hAnsi="Times New Roman"/>
          <w:sz w:val="24"/>
          <w:szCs w:val="24"/>
        </w:rPr>
        <w:t>.</w:t>
      </w:r>
    </w:p>
    <w:p w14:paraId="0335E132"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1F6213" w:rsidRPr="00473F11">
        <w:rPr>
          <w:rFonts w:ascii="Times New Roman" w:hAnsi="Times New Roman"/>
          <w:b/>
          <w:sz w:val="24"/>
          <w:szCs w:val="24"/>
          <w:lang w:eastAsia="hr-HR"/>
        </w:rPr>
        <w:t>1</w:t>
      </w:r>
      <w:r w:rsidR="00B575DA" w:rsidRPr="00473F11">
        <w:rPr>
          <w:rFonts w:ascii="Times New Roman" w:hAnsi="Times New Roman"/>
          <w:b/>
          <w:sz w:val="24"/>
          <w:szCs w:val="24"/>
          <w:lang w:eastAsia="hr-HR"/>
        </w:rPr>
        <w:t>7</w:t>
      </w:r>
      <w:r w:rsidR="00B55840" w:rsidRPr="00473F11">
        <w:rPr>
          <w:rFonts w:ascii="Times New Roman" w:hAnsi="Times New Roman"/>
          <w:b/>
          <w:sz w:val="24"/>
          <w:szCs w:val="24"/>
          <w:lang w:eastAsia="hr-HR"/>
        </w:rPr>
        <w:t>8</w:t>
      </w:r>
      <w:r w:rsidRPr="00473F11">
        <w:rPr>
          <w:rFonts w:ascii="Times New Roman" w:hAnsi="Times New Roman"/>
          <w:b/>
          <w:sz w:val="24"/>
          <w:szCs w:val="24"/>
          <w:lang w:eastAsia="hr-HR"/>
        </w:rPr>
        <w:t>.</w:t>
      </w:r>
    </w:p>
    <w:p w14:paraId="450CECD7" w14:textId="77777777"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Obveza plaćanja naknade za gradnju građevina za gospodarenje komunalnim otpadom iz članka 33. stavka 13. Zakona o održivom gospodarenju otpadom („Narodne novine“, br</w:t>
      </w:r>
      <w:r w:rsidR="002F47F4" w:rsidRPr="00473F11">
        <w:rPr>
          <w:rFonts w:ascii="Times New Roman" w:hAnsi="Times New Roman"/>
          <w:sz w:val="24"/>
          <w:szCs w:val="24"/>
        </w:rPr>
        <w:t>.</w:t>
      </w:r>
      <w:r w:rsidRPr="00473F11">
        <w:rPr>
          <w:rFonts w:ascii="Times New Roman" w:hAnsi="Times New Roman"/>
          <w:sz w:val="24"/>
          <w:szCs w:val="24"/>
        </w:rPr>
        <w:t xml:space="preserve"> 94/13</w:t>
      </w:r>
      <w:r w:rsidR="002F47F4" w:rsidRPr="00473F11">
        <w:rPr>
          <w:rFonts w:ascii="Times New Roman" w:hAnsi="Times New Roman"/>
          <w:sz w:val="24"/>
          <w:szCs w:val="24"/>
        </w:rPr>
        <w:t>.</w:t>
      </w:r>
      <w:r w:rsidRPr="00473F11">
        <w:rPr>
          <w:rFonts w:ascii="Times New Roman" w:hAnsi="Times New Roman"/>
          <w:sz w:val="24"/>
          <w:szCs w:val="24"/>
        </w:rPr>
        <w:t>, 73/17</w:t>
      </w:r>
      <w:r w:rsidR="002F47F4" w:rsidRPr="00473F11">
        <w:rPr>
          <w:rFonts w:ascii="Times New Roman" w:hAnsi="Times New Roman"/>
          <w:sz w:val="24"/>
          <w:szCs w:val="24"/>
        </w:rPr>
        <w:t>.</w:t>
      </w:r>
      <w:r w:rsidRPr="00473F11">
        <w:rPr>
          <w:rFonts w:ascii="Times New Roman" w:hAnsi="Times New Roman"/>
          <w:sz w:val="24"/>
          <w:szCs w:val="24"/>
        </w:rPr>
        <w:t>, 14/19</w:t>
      </w:r>
      <w:r w:rsidR="002F47F4" w:rsidRPr="00473F11">
        <w:rPr>
          <w:rFonts w:ascii="Times New Roman" w:hAnsi="Times New Roman"/>
          <w:sz w:val="24"/>
          <w:szCs w:val="24"/>
        </w:rPr>
        <w:t>.</w:t>
      </w:r>
      <w:r w:rsidRPr="00473F11">
        <w:rPr>
          <w:rFonts w:ascii="Times New Roman" w:hAnsi="Times New Roman"/>
          <w:sz w:val="24"/>
          <w:szCs w:val="24"/>
        </w:rPr>
        <w:t xml:space="preserve"> i 98/19</w:t>
      </w:r>
      <w:r w:rsidR="002F47F4" w:rsidRPr="00473F11">
        <w:rPr>
          <w:rFonts w:ascii="Times New Roman" w:hAnsi="Times New Roman"/>
          <w:sz w:val="24"/>
          <w:szCs w:val="24"/>
        </w:rPr>
        <w:t>.</w:t>
      </w:r>
      <w:r w:rsidRPr="00473F11">
        <w:rPr>
          <w:rFonts w:ascii="Times New Roman" w:hAnsi="Times New Roman"/>
          <w:sz w:val="24"/>
          <w:szCs w:val="24"/>
        </w:rPr>
        <w:t>), koja je određena odlukom predstavničkog tijela jedinice lokalne samouprave koja je donesena do dana stupanja na snagu ovoga Zakona, prestaje u roku od dvije godine od dana stupanja na snagu ovoga Zakona.</w:t>
      </w:r>
    </w:p>
    <w:p w14:paraId="1BE6DE5C" w14:textId="77777777" w:rsidR="00FF499C" w:rsidRPr="00473F11" w:rsidRDefault="003976AF" w:rsidP="00144B45">
      <w:pPr>
        <w:spacing w:line="240" w:lineRule="auto"/>
        <w:ind w:firstLine="708"/>
        <w:jc w:val="both"/>
        <w:rPr>
          <w:rFonts w:ascii="Times New Roman" w:hAnsi="Times New Roman"/>
          <w:sz w:val="24"/>
          <w:szCs w:val="24"/>
        </w:rPr>
      </w:pPr>
      <w:r w:rsidRPr="00473F11" w:rsidDel="003976AF">
        <w:rPr>
          <w:rFonts w:ascii="Times New Roman" w:hAnsi="Times New Roman"/>
          <w:sz w:val="24"/>
          <w:szCs w:val="24"/>
        </w:rPr>
        <w:t xml:space="preserve"> </w:t>
      </w:r>
      <w:r w:rsidR="00FF499C" w:rsidRPr="00473F11">
        <w:rPr>
          <w:rFonts w:ascii="Times New Roman" w:hAnsi="Times New Roman"/>
          <w:sz w:val="24"/>
          <w:szCs w:val="24"/>
        </w:rPr>
        <w:t>(</w:t>
      </w:r>
      <w:r w:rsidR="00C50A29" w:rsidRPr="00473F11">
        <w:rPr>
          <w:rFonts w:ascii="Times New Roman" w:hAnsi="Times New Roman"/>
          <w:sz w:val="24"/>
          <w:szCs w:val="24"/>
        </w:rPr>
        <w:t>2</w:t>
      </w:r>
      <w:r w:rsidR="00FF499C" w:rsidRPr="00473F11">
        <w:rPr>
          <w:rFonts w:ascii="Times New Roman" w:hAnsi="Times New Roman"/>
          <w:sz w:val="24"/>
          <w:szCs w:val="24"/>
        </w:rPr>
        <w:t>) Izvršno tijelo jedinice lokalne samouprave dužno je izvješće o izvršenju Programa gradnje građevina za gospodarenje komunalnim otpadom,</w:t>
      </w:r>
      <w:r w:rsidR="00197AA8" w:rsidRPr="00473F11">
        <w:rPr>
          <w:rFonts w:ascii="Times New Roman" w:hAnsi="Times New Roman"/>
          <w:sz w:val="24"/>
          <w:szCs w:val="24"/>
        </w:rPr>
        <w:t xml:space="preserve"> koje sadrži opis provedenih aktivnosti iz Programa gradnje građevina za gospodarenje komunalnim otpadom, podatke o financijskom izvršenju i izvoru financiranja po pojedinoj aktivnosti.</w:t>
      </w:r>
      <w:r w:rsidR="00FF499C" w:rsidRPr="00473F11">
        <w:rPr>
          <w:rFonts w:ascii="Times New Roman" w:hAnsi="Times New Roman"/>
          <w:sz w:val="24"/>
          <w:szCs w:val="24"/>
        </w:rPr>
        <w:t xml:space="preserve"> podnijeti predstavničkom tijelu jedinice lokalne samouprave do 31. ožujka tekuće godine za prethodnu kalendarsku godinu i dostaviti ga Ministarstvu.</w:t>
      </w:r>
    </w:p>
    <w:p w14:paraId="02ED2945" w14:textId="77777777" w:rsidR="00FF499C" w:rsidRPr="00473F11" w:rsidRDefault="00FF499C"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w:t>
      </w:r>
      <w:r w:rsidR="00C50A29" w:rsidRPr="00473F11">
        <w:rPr>
          <w:rFonts w:ascii="Times New Roman" w:hAnsi="Times New Roman"/>
          <w:sz w:val="24"/>
          <w:szCs w:val="24"/>
        </w:rPr>
        <w:t>3</w:t>
      </w:r>
      <w:r w:rsidRPr="00473F11">
        <w:rPr>
          <w:rFonts w:ascii="Times New Roman" w:hAnsi="Times New Roman"/>
          <w:sz w:val="24"/>
          <w:szCs w:val="24"/>
        </w:rPr>
        <w:t xml:space="preserve">) Obveza iz stavka </w:t>
      </w:r>
      <w:r w:rsidR="00956BCE" w:rsidRPr="00473F11">
        <w:rPr>
          <w:rFonts w:ascii="Times New Roman" w:hAnsi="Times New Roman"/>
          <w:sz w:val="24"/>
          <w:szCs w:val="24"/>
        </w:rPr>
        <w:t>2</w:t>
      </w:r>
      <w:r w:rsidRPr="00473F11">
        <w:rPr>
          <w:rFonts w:ascii="Times New Roman" w:hAnsi="Times New Roman"/>
          <w:sz w:val="24"/>
          <w:szCs w:val="24"/>
        </w:rPr>
        <w:t>. ovoga članka primjenjuje se do prestanka ob</w:t>
      </w:r>
      <w:r w:rsidR="005444B6" w:rsidRPr="00473F11">
        <w:rPr>
          <w:rFonts w:ascii="Times New Roman" w:hAnsi="Times New Roman"/>
          <w:sz w:val="24"/>
          <w:szCs w:val="24"/>
        </w:rPr>
        <w:t>veze iz stavka 1. ovoga članka.</w:t>
      </w:r>
    </w:p>
    <w:p w14:paraId="5F54F83B"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w:t>
      </w:r>
      <w:r w:rsidR="00B55840" w:rsidRPr="00473F11">
        <w:rPr>
          <w:rFonts w:ascii="Times New Roman" w:hAnsi="Times New Roman"/>
          <w:b/>
          <w:sz w:val="24"/>
          <w:szCs w:val="24"/>
          <w:lang w:eastAsia="hr-HR"/>
        </w:rPr>
        <w:t>79</w:t>
      </w:r>
      <w:r w:rsidRPr="00473F11">
        <w:rPr>
          <w:rFonts w:ascii="Times New Roman" w:hAnsi="Times New Roman"/>
          <w:b/>
          <w:sz w:val="24"/>
          <w:szCs w:val="24"/>
          <w:lang w:eastAsia="hr-HR"/>
        </w:rPr>
        <w:t>.</w:t>
      </w:r>
    </w:p>
    <w:p w14:paraId="59C3EA2B" w14:textId="77777777" w:rsidR="00FF499C" w:rsidRPr="00473F11" w:rsidRDefault="007539D0"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(1) </w:t>
      </w:r>
      <w:r w:rsidR="00FF499C" w:rsidRPr="00473F11">
        <w:rPr>
          <w:rFonts w:ascii="Times New Roman" w:hAnsi="Times New Roman"/>
          <w:sz w:val="24"/>
          <w:szCs w:val="24"/>
        </w:rPr>
        <w:t xml:space="preserve">Fond </w:t>
      </w:r>
      <w:r w:rsidR="00301B76" w:rsidRPr="00473F11">
        <w:rPr>
          <w:rFonts w:ascii="Times New Roman" w:hAnsi="Times New Roman"/>
          <w:sz w:val="24"/>
          <w:szCs w:val="24"/>
        </w:rPr>
        <w:t>će</w:t>
      </w:r>
      <w:r w:rsidR="00FF499C" w:rsidRPr="00473F11">
        <w:rPr>
          <w:rFonts w:ascii="Times New Roman" w:hAnsi="Times New Roman"/>
          <w:sz w:val="24"/>
          <w:szCs w:val="24"/>
        </w:rPr>
        <w:t xml:space="preserve"> odluku o osnivanju savjeta za posebnu kategoriju otpada iz članka </w:t>
      </w:r>
      <w:r w:rsidR="00EB26B8" w:rsidRPr="00473F11">
        <w:rPr>
          <w:rFonts w:ascii="Times New Roman" w:hAnsi="Times New Roman"/>
          <w:sz w:val="24"/>
          <w:szCs w:val="24"/>
        </w:rPr>
        <w:t>98</w:t>
      </w:r>
      <w:r w:rsidR="00FF499C" w:rsidRPr="00473F11">
        <w:rPr>
          <w:rFonts w:ascii="Times New Roman" w:hAnsi="Times New Roman"/>
          <w:sz w:val="24"/>
          <w:szCs w:val="24"/>
        </w:rPr>
        <w:t xml:space="preserve">. ovoga Zakona </w:t>
      </w:r>
      <w:r w:rsidR="00AD0E1C" w:rsidRPr="00473F11">
        <w:rPr>
          <w:rFonts w:ascii="Times New Roman" w:hAnsi="Times New Roman"/>
          <w:sz w:val="24"/>
          <w:szCs w:val="24"/>
        </w:rPr>
        <w:t xml:space="preserve">donijeti </w:t>
      </w:r>
      <w:r w:rsidR="00FF499C" w:rsidRPr="00473F11">
        <w:rPr>
          <w:rFonts w:ascii="Times New Roman" w:hAnsi="Times New Roman"/>
          <w:sz w:val="24"/>
          <w:szCs w:val="24"/>
        </w:rPr>
        <w:t>u roku od tri mjeseca od dana stupanja na snagu ovoga Zakona.</w:t>
      </w:r>
    </w:p>
    <w:p w14:paraId="4BFB5254" w14:textId="77777777" w:rsidR="00FF499C" w:rsidRPr="00473F11" w:rsidRDefault="007539D0" w:rsidP="005444B6">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Prva sjednica savjeta za posebnu kategoriju otpada iz članka </w:t>
      </w:r>
      <w:r w:rsidR="00EB26B8" w:rsidRPr="00473F11">
        <w:rPr>
          <w:rFonts w:ascii="Times New Roman" w:hAnsi="Times New Roman"/>
          <w:sz w:val="24"/>
          <w:szCs w:val="24"/>
        </w:rPr>
        <w:t>98</w:t>
      </w:r>
      <w:r w:rsidR="00BF742D" w:rsidRPr="00473F11">
        <w:rPr>
          <w:rFonts w:ascii="Times New Roman" w:hAnsi="Times New Roman"/>
          <w:sz w:val="24"/>
          <w:szCs w:val="24"/>
        </w:rPr>
        <w:t>.</w:t>
      </w:r>
      <w:r w:rsidRPr="00473F11">
        <w:rPr>
          <w:rFonts w:ascii="Times New Roman" w:hAnsi="Times New Roman"/>
          <w:sz w:val="24"/>
          <w:szCs w:val="24"/>
        </w:rPr>
        <w:t xml:space="preserve"> ovoga Zakona održati će se u roku od mjesec dana od </w:t>
      </w:r>
      <w:r w:rsidR="00D17FB0" w:rsidRPr="00473F11">
        <w:rPr>
          <w:rFonts w:ascii="Times New Roman" w:hAnsi="Times New Roman"/>
          <w:sz w:val="24"/>
          <w:szCs w:val="24"/>
        </w:rPr>
        <w:t xml:space="preserve">donošenja </w:t>
      </w:r>
      <w:r w:rsidRPr="00473F11">
        <w:rPr>
          <w:rFonts w:ascii="Times New Roman" w:hAnsi="Times New Roman"/>
          <w:sz w:val="24"/>
          <w:szCs w:val="24"/>
        </w:rPr>
        <w:t>odluke iz stavka 1. ovoga Zakona.</w:t>
      </w:r>
    </w:p>
    <w:p w14:paraId="03925123"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w:t>
      </w:r>
      <w:r w:rsidR="007D2CFE" w:rsidRPr="00473F11">
        <w:rPr>
          <w:rFonts w:ascii="Times New Roman" w:hAnsi="Times New Roman"/>
          <w:b/>
          <w:sz w:val="24"/>
          <w:szCs w:val="24"/>
          <w:lang w:eastAsia="hr-HR"/>
        </w:rPr>
        <w:t>8</w:t>
      </w:r>
      <w:r w:rsidR="00B55840" w:rsidRPr="00473F11">
        <w:rPr>
          <w:rFonts w:ascii="Times New Roman" w:hAnsi="Times New Roman"/>
          <w:b/>
          <w:sz w:val="24"/>
          <w:szCs w:val="24"/>
          <w:lang w:eastAsia="hr-HR"/>
        </w:rPr>
        <w:t>0</w:t>
      </w:r>
      <w:r w:rsidRPr="00473F11">
        <w:rPr>
          <w:rFonts w:ascii="Times New Roman" w:hAnsi="Times New Roman"/>
          <w:b/>
          <w:sz w:val="24"/>
          <w:szCs w:val="24"/>
          <w:lang w:eastAsia="hr-HR"/>
        </w:rPr>
        <w:t>.</w:t>
      </w:r>
    </w:p>
    <w:p w14:paraId="1F3F5F6B" w14:textId="0596BCC8"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(1) Izvješće iz članka 1</w:t>
      </w:r>
      <w:r w:rsidR="00B9700C" w:rsidRPr="00473F11">
        <w:rPr>
          <w:rFonts w:ascii="Times New Roman" w:hAnsi="Times New Roman"/>
          <w:sz w:val="24"/>
          <w:szCs w:val="24"/>
        </w:rPr>
        <w:t>5</w:t>
      </w:r>
      <w:r w:rsidRPr="00473F11">
        <w:rPr>
          <w:rFonts w:ascii="Times New Roman" w:hAnsi="Times New Roman"/>
          <w:sz w:val="24"/>
          <w:szCs w:val="24"/>
        </w:rPr>
        <w:t xml:space="preserve">. stavka </w:t>
      </w:r>
      <w:r w:rsidR="00B9700C" w:rsidRPr="00473F11">
        <w:rPr>
          <w:rFonts w:ascii="Times New Roman" w:hAnsi="Times New Roman"/>
          <w:sz w:val="24"/>
          <w:szCs w:val="24"/>
        </w:rPr>
        <w:t>9</w:t>
      </w:r>
      <w:r w:rsidRPr="00473F11">
        <w:rPr>
          <w:rFonts w:ascii="Times New Roman" w:hAnsi="Times New Roman"/>
          <w:sz w:val="24"/>
          <w:szCs w:val="24"/>
        </w:rPr>
        <w:t xml:space="preserve">. ovoga Zakona sadrži, do stupanja na snagu pravilnika iz članka </w:t>
      </w:r>
      <w:r w:rsidR="00B9700C" w:rsidRPr="00473F11">
        <w:rPr>
          <w:rFonts w:ascii="Times New Roman" w:hAnsi="Times New Roman"/>
          <w:sz w:val="24"/>
          <w:szCs w:val="24"/>
        </w:rPr>
        <w:t>5</w:t>
      </w:r>
      <w:r w:rsidRPr="00473F11">
        <w:rPr>
          <w:rFonts w:ascii="Times New Roman" w:hAnsi="Times New Roman"/>
          <w:sz w:val="24"/>
          <w:szCs w:val="24"/>
        </w:rPr>
        <w:t xml:space="preserve">. stavka </w:t>
      </w:r>
      <w:r w:rsidR="007D16B0" w:rsidRPr="00473F11">
        <w:rPr>
          <w:rFonts w:ascii="Times New Roman" w:hAnsi="Times New Roman"/>
          <w:sz w:val="24"/>
          <w:szCs w:val="24"/>
        </w:rPr>
        <w:t>5</w:t>
      </w:r>
      <w:r w:rsidRPr="00473F11">
        <w:rPr>
          <w:rFonts w:ascii="Times New Roman" w:hAnsi="Times New Roman"/>
          <w:sz w:val="24"/>
          <w:szCs w:val="24"/>
        </w:rPr>
        <w:t xml:space="preserve">. ovoga </w:t>
      </w:r>
      <w:r w:rsidR="00D17FB0" w:rsidRPr="00473F11">
        <w:rPr>
          <w:rFonts w:ascii="Times New Roman" w:hAnsi="Times New Roman"/>
          <w:sz w:val="24"/>
          <w:szCs w:val="24"/>
        </w:rPr>
        <w:t>Z</w:t>
      </w:r>
      <w:r w:rsidRPr="00473F11">
        <w:rPr>
          <w:rFonts w:ascii="Times New Roman" w:hAnsi="Times New Roman"/>
          <w:sz w:val="24"/>
          <w:szCs w:val="24"/>
        </w:rPr>
        <w:t>akona, podatke propisane Dodatkom VII</w:t>
      </w:r>
      <w:r w:rsidR="00E8124F" w:rsidRPr="00473F11">
        <w:rPr>
          <w:rFonts w:ascii="Times New Roman" w:hAnsi="Times New Roman"/>
          <w:sz w:val="24"/>
          <w:szCs w:val="24"/>
        </w:rPr>
        <w:t>.</w:t>
      </w:r>
      <w:r w:rsidRPr="00473F11">
        <w:rPr>
          <w:rFonts w:ascii="Times New Roman" w:hAnsi="Times New Roman"/>
          <w:sz w:val="24"/>
          <w:szCs w:val="24"/>
        </w:rPr>
        <w:t xml:space="preserve"> Pravilnika o nusproizvodima i ukidanju statusa otpada </w:t>
      </w:r>
      <w:r w:rsidRPr="00473F11">
        <w:rPr>
          <w:rFonts w:ascii="Times New Roman" w:hAnsi="Times New Roman"/>
          <w:sz w:val="24"/>
          <w:szCs w:val="24"/>
          <w:lang w:eastAsia="hr-HR"/>
        </w:rPr>
        <w:t>(</w:t>
      </w:r>
      <w:r w:rsidR="002F47F4" w:rsidRPr="00473F11">
        <w:rPr>
          <w:rFonts w:ascii="Times New Roman" w:hAnsi="Times New Roman"/>
          <w:sz w:val="24"/>
          <w:szCs w:val="24"/>
          <w:lang w:eastAsia="hr-HR"/>
        </w:rPr>
        <w:t>„</w:t>
      </w:r>
      <w:r w:rsidRPr="00473F11">
        <w:rPr>
          <w:rFonts w:ascii="Times New Roman" w:hAnsi="Times New Roman"/>
          <w:sz w:val="24"/>
          <w:szCs w:val="24"/>
          <w:lang w:eastAsia="hr-HR"/>
        </w:rPr>
        <w:t>Narodne novine</w:t>
      </w:r>
      <w:r w:rsidR="002F47F4" w:rsidRPr="00473F11">
        <w:rPr>
          <w:rFonts w:ascii="Times New Roman" w:hAnsi="Times New Roman"/>
          <w:sz w:val="24"/>
          <w:szCs w:val="24"/>
          <w:lang w:eastAsia="hr-HR"/>
        </w:rPr>
        <w:t>“, broj</w:t>
      </w:r>
      <w:r w:rsidRPr="00473F11">
        <w:rPr>
          <w:rFonts w:ascii="Times New Roman" w:hAnsi="Times New Roman"/>
          <w:sz w:val="24"/>
          <w:szCs w:val="24"/>
        </w:rPr>
        <w:t xml:space="preserve"> 117/14</w:t>
      </w:r>
      <w:r w:rsidR="002F47F4" w:rsidRPr="00473F11">
        <w:rPr>
          <w:rFonts w:ascii="Times New Roman" w:hAnsi="Times New Roman"/>
          <w:sz w:val="24"/>
          <w:szCs w:val="24"/>
        </w:rPr>
        <w:t>.</w:t>
      </w:r>
      <w:r w:rsidRPr="00473F11">
        <w:rPr>
          <w:rFonts w:ascii="Times New Roman" w:hAnsi="Times New Roman"/>
          <w:sz w:val="24"/>
          <w:szCs w:val="24"/>
        </w:rPr>
        <w:t>).</w:t>
      </w:r>
    </w:p>
    <w:p w14:paraId="5D3C4C15" w14:textId="75F19984" w:rsidR="00FF499C" w:rsidRPr="00473F11" w:rsidRDefault="00FF499C"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 xml:space="preserve">(2) Izvješće iz članka </w:t>
      </w:r>
      <w:r w:rsidR="006A61DF" w:rsidRPr="00473F11">
        <w:rPr>
          <w:rFonts w:ascii="Times New Roman" w:hAnsi="Times New Roman"/>
          <w:sz w:val="24"/>
          <w:szCs w:val="24"/>
        </w:rPr>
        <w:t>45</w:t>
      </w:r>
      <w:r w:rsidRPr="00473F11">
        <w:rPr>
          <w:rFonts w:ascii="Times New Roman" w:hAnsi="Times New Roman"/>
          <w:sz w:val="24"/>
          <w:szCs w:val="24"/>
        </w:rPr>
        <w:t xml:space="preserve">. stavka </w:t>
      </w:r>
      <w:r w:rsidR="006A61DF" w:rsidRPr="00473F11">
        <w:rPr>
          <w:rFonts w:ascii="Times New Roman" w:hAnsi="Times New Roman"/>
          <w:sz w:val="24"/>
          <w:szCs w:val="24"/>
        </w:rPr>
        <w:t>6</w:t>
      </w:r>
      <w:r w:rsidRPr="00473F11">
        <w:rPr>
          <w:rFonts w:ascii="Times New Roman" w:hAnsi="Times New Roman"/>
          <w:sz w:val="24"/>
          <w:szCs w:val="24"/>
        </w:rPr>
        <w:t xml:space="preserve">. ovoga Zakona sadrži, do stupanja na snagu pravilnika iz članka </w:t>
      </w:r>
      <w:r w:rsidR="00491304" w:rsidRPr="00473F11">
        <w:rPr>
          <w:rFonts w:ascii="Times New Roman" w:hAnsi="Times New Roman"/>
          <w:sz w:val="24"/>
          <w:szCs w:val="24"/>
        </w:rPr>
        <w:t>45</w:t>
      </w:r>
      <w:r w:rsidRPr="00473F11">
        <w:rPr>
          <w:rFonts w:ascii="Times New Roman" w:hAnsi="Times New Roman"/>
          <w:sz w:val="24"/>
          <w:szCs w:val="24"/>
        </w:rPr>
        <w:t xml:space="preserve">. stavka </w:t>
      </w:r>
      <w:r w:rsidR="00491304" w:rsidRPr="00473F11">
        <w:rPr>
          <w:rFonts w:ascii="Times New Roman" w:hAnsi="Times New Roman"/>
          <w:sz w:val="24"/>
          <w:szCs w:val="24"/>
        </w:rPr>
        <w:t>8</w:t>
      </w:r>
      <w:r w:rsidRPr="00473F11">
        <w:rPr>
          <w:rFonts w:ascii="Times New Roman" w:hAnsi="Times New Roman"/>
          <w:sz w:val="24"/>
          <w:szCs w:val="24"/>
        </w:rPr>
        <w:t xml:space="preserve">. ovoga </w:t>
      </w:r>
      <w:r w:rsidR="00D17FB0" w:rsidRPr="00473F11">
        <w:rPr>
          <w:rFonts w:ascii="Times New Roman" w:hAnsi="Times New Roman"/>
          <w:sz w:val="24"/>
          <w:szCs w:val="24"/>
        </w:rPr>
        <w:t>Z</w:t>
      </w:r>
      <w:r w:rsidRPr="00473F11">
        <w:rPr>
          <w:rFonts w:ascii="Times New Roman" w:hAnsi="Times New Roman"/>
          <w:sz w:val="24"/>
          <w:szCs w:val="24"/>
        </w:rPr>
        <w:t xml:space="preserve">akona, podatke propisane Dodatkom </w:t>
      </w:r>
      <w:r w:rsidR="00583DAD" w:rsidRPr="00473F11">
        <w:rPr>
          <w:rFonts w:ascii="Times New Roman" w:hAnsi="Times New Roman"/>
          <w:sz w:val="24"/>
          <w:szCs w:val="24"/>
        </w:rPr>
        <w:t>VI</w:t>
      </w:r>
      <w:r w:rsidR="00E8124F" w:rsidRPr="00473F11">
        <w:rPr>
          <w:rFonts w:ascii="Times New Roman" w:hAnsi="Times New Roman"/>
          <w:sz w:val="24"/>
          <w:szCs w:val="24"/>
        </w:rPr>
        <w:t>.</w:t>
      </w:r>
      <w:r w:rsidRPr="00473F11">
        <w:rPr>
          <w:rFonts w:ascii="Times New Roman" w:hAnsi="Times New Roman"/>
          <w:sz w:val="24"/>
          <w:szCs w:val="24"/>
        </w:rPr>
        <w:t xml:space="preserve"> Pravilnika o nusproizvodima i ukidanju statusa otpada </w:t>
      </w:r>
      <w:r w:rsidRPr="00473F11">
        <w:rPr>
          <w:rFonts w:ascii="Times New Roman" w:hAnsi="Times New Roman"/>
          <w:sz w:val="24"/>
          <w:szCs w:val="24"/>
          <w:lang w:eastAsia="hr-HR"/>
        </w:rPr>
        <w:t>(</w:t>
      </w:r>
      <w:r w:rsidR="002F47F4" w:rsidRPr="00473F11">
        <w:rPr>
          <w:rFonts w:ascii="Times New Roman" w:hAnsi="Times New Roman"/>
          <w:sz w:val="24"/>
          <w:szCs w:val="24"/>
          <w:lang w:eastAsia="hr-HR"/>
        </w:rPr>
        <w:t>„</w:t>
      </w:r>
      <w:r w:rsidRPr="00473F11">
        <w:rPr>
          <w:rFonts w:ascii="Times New Roman" w:hAnsi="Times New Roman"/>
          <w:sz w:val="24"/>
          <w:szCs w:val="24"/>
          <w:lang w:eastAsia="hr-HR"/>
        </w:rPr>
        <w:t>Narodne novine</w:t>
      </w:r>
      <w:r w:rsidR="002F47F4" w:rsidRPr="00473F11">
        <w:rPr>
          <w:rFonts w:ascii="Times New Roman" w:hAnsi="Times New Roman"/>
          <w:sz w:val="24"/>
          <w:szCs w:val="24"/>
          <w:lang w:eastAsia="hr-HR"/>
        </w:rPr>
        <w:t>“, broj</w:t>
      </w:r>
      <w:r w:rsidRPr="00473F11">
        <w:rPr>
          <w:rFonts w:ascii="Times New Roman" w:hAnsi="Times New Roman"/>
          <w:sz w:val="24"/>
          <w:szCs w:val="24"/>
        </w:rPr>
        <w:t xml:space="preserve"> 117/14</w:t>
      </w:r>
      <w:r w:rsidR="002F47F4" w:rsidRPr="00473F11">
        <w:rPr>
          <w:rFonts w:ascii="Times New Roman" w:hAnsi="Times New Roman"/>
          <w:sz w:val="24"/>
          <w:szCs w:val="24"/>
        </w:rPr>
        <w:t>.</w:t>
      </w:r>
      <w:r w:rsidRPr="00473F11">
        <w:rPr>
          <w:rFonts w:ascii="Times New Roman" w:hAnsi="Times New Roman"/>
          <w:sz w:val="24"/>
          <w:szCs w:val="24"/>
        </w:rPr>
        <w:t>).</w:t>
      </w:r>
    </w:p>
    <w:p w14:paraId="6D3FB504" w14:textId="77777777" w:rsidR="0025192F" w:rsidRPr="00473F11" w:rsidRDefault="0025192F" w:rsidP="00144B45">
      <w:pPr>
        <w:spacing w:line="240" w:lineRule="auto"/>
        <w:ind w:firstLine="708"/>
        <w:jc w:val="both"/>
        <w:rPr>
          <w:rFonts w:ascii="Times New Roman" w:hAnsi="Times New Roman"/>
          <w:sz w:val="24"/>
          <w:szCs w:val="24"/>
        </w:rPr>
      </w:pPr>
      <w:r w:rsidRPr="00473F11">
        <w:rPr>
          <w:rFonts w:ascii="Times New Roman" w:hAnsi="Times New Roman"/>
          <w:sz w:val="24"/>
          <w:szCs w:val="24"/>
        </w:rPr>
        <w:t>(</w:t>
      </w:r>
      <w:r w:rsidR="00796AA2" w:rsidRPr="00473F11">
        <w:rPr>
          <w:rFonts w:ascii="Times New Roman" w:hAnsi="Times New Roman"/>
          <w:sz w:val="24"/>
          <w:szCs w:val="24"/>
        </w:rPr>
        <w:t>3</w:t>
      </w:r>
      <w:r w:rsidRPr="00473F11">
        <w:rPr>
          <w:rFonts w:ascii="Times New Roman" w:hAnsi="Times New Roman"/>
          <w:sz w:val="24"/>
          <w:szCs w:val="24"/>
        </w:rPr>
        <w:t xml:space="preserve">) Ministarstvo podnosi Europskoj komisiji izvješće o provedbi članka 10. Direktive (EU) 2008/98/EZ do 31. prosinca 2021. </w:t>
      </w:r>
    </w:p>
    <w:p w14:paraId="4010502A" w14:textId="13D293AA" w:rsidR="00B747CF" w:rsidRPr="00473F11" w:rsidRDefault="00B747CF" w:rsidP="00144B45">
      <w:pPr>
        <w:spacing w:line="240" w:lineRule="auto"/>
        <w:ind w:firstLine="708"/>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(4) </w:t>
      </w:r>
      <w:r w:rsidR="00F15BAB" w:rsidRPr="00473F11">
        <w:rPr>
          <w:rFonts w:ascii="Times New Roman" w:hAnsi="Times New Roman"/>
          <w:color w:val="000000" w:themeColor="text1"/>
          <w:sz w:val="24"/>
          <w:szCs w:val="24"/>
        </w:rPr>
        <w:t xml:space="preserve">Ministarstvo će do </w:t>
      </w:r>
      <w:r w:rsidRPr="00473F11">
        <w:rPr>
          <w:rFonts w:ascii="Times New Roman" w:hAnsi="Times New Roman"/>
          <w:color w:val="000000" w:themeColor="text1"/>
          <w:sz w:val="24"/>
          <w:szCs w:val="24"/>
        </w:rPr>
        <w:t>3. srpnja 2021. pripremiti, dostaviti Europskoj komisiji i staviti na raspolaganje javnosti opis mjera za postizanje ambicioznog i trajnog smanjenja potrošnje plastičnih proizvoda za jednokratnu uporabu navedenih u Popisu A Dodatka III</w:t>
      </w:r>
      <w:r w:rsidR="00E8124F"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ovoga Zakona u skladu s općim ciljevima politike Unije o otpadu, a posebno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njem nastanka otpada, kako bi se ostvario znatan preokret trendova rasta potrošnje te postiglo mjerljivo kvantitativno smanjenje potrošnje tih proizvoda</w:t>
      </w:r>
      <w:r w:rsidR="004A32D4" w:rsidRPr="00473F11">
        <w:rPr>
          <w:rFonts w:ascii="Times New Roman" w:hAnsi="Times New Roman"/>
          <w:color w:val="000000" w:themeColor="text1"/>
          <w:sz w:val="24"/>
          <w:szCs w:val="24"/>
        </w:rPr>
        <w:t xml:space="preserve"> iz članka 56. stavka 3. ovoga Zakona.</w:t>
      </w:r>
    </w:p>
    <w:p w14:paraId="4CE042E2" w14:textId="38E34F4E" w:rsidR="00FF499C" w:rsidRPr="00473F11" w:rsidRDefault="00BB632B" w:rsidP="00556DB6">
      <w:pPr>
        <w:spacing w:line="240" w:lineRule="auto"/>
        <w:ind w:firstLine="708"/>
        <w:jc w:val="both"/>
        <w:rPr>
          <w:rFonts w:ascii="Times New Roman" w:hAnsi="Times New Roman"/>
          <w:color w:val="000000" w:themeColor="text1"/>
          <w:sz w:val="24"/>
          <w:szCs w:val="24"/>
        </w:rPr>
      </w:pPr>
      <w:r w:rsidRPr="00473F11">
        <w:rPr>
          <w:rFonts w:ascii="Times New Roman" w:hAnsi="Times New Roman"/>
          <w:bCs/>
          <w:iCs/>
          <w:color w:val="000000" w:themeColor="text1"/>
          <w:sz w:val="24"/>
          <w:szCs w:val="24"/>
        </w:rPr>
        <w:t>(5) Mjere za postizanje smanjenja potrošnje plastičnih proizvoda za jednokratnu uporabu utvrđene temeljem ovog</w:t>
      </w:r>
      <w:r w:rsidR="0034391B" w:rsidRPr="00473F11">
        <w:rPr>
          <w:rFonts w:ascii="Times New Roman" w:hAnsi="Times New Roman"/>
          <w:bCs/>
          <w:iCs/>
          <w:color w:val="000000" w:themeColor="text1"/>
          <w:sz w:val="24"/>
          <w:szCs w:val="24"/>
        </w:rPr>
        <w:t>a</w:t>
      </w:r>
      <w:r w:rsidRPr="00473F11">
        <w:rPr>
          <w:rFonts w:ascii="Times New Roman" w:hAnsi="Times New Roman"/>
          <w:bCs/>
          <w:iCs/>
          <w:color w:val="000000" w:themeColor="text1"/>
          <w:sz w:val="24"/>
          <w:szCs w:val="24"/>
        </w:rPr>
        <w:t xml:space="preserve"> Zakona (i na temelju njega donesenih podzakonskih propisa) moraju biti sastavni dio planova ili programa mjera uspostavljenih u skladu s posebnim propisima u području zaštita voda, morskog okoliša i pomorstva, prilikom prvog sljedećeg ažuriranja tih planova ili programa</w:t>
      </w:r>
    </w:p>
    <w:p w14:paraId="5272B9F5" w14:textId="77777777" w:rsidR="00FF499C" w:rsidRPr="00473F11" w:rsidRDefault="00FF499C" w:rsidP="00144B45">
      <w:pPr>
        <w:spacing w:line="240" w:lineRule="auto"/>
        <w:jc w:val="center"/>
        <w:rPr>
          <w:rFonts w:ascii="Times New Roman" w:hAnsi="Times New Roman"/>
          <w:sz w:val="24"/>
          <w:szCs w:val="24"/>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18</w:t>
      </w:r>
      <w:r w:rsidR="00B55840" w:rsidRPr="00473F11">
        <w:rPr>
          <w:rFonts w:ascii="Times New Roman" w:hAnsi="Times New Roman"/>
          <w:b/>
          <w:sz w:val="24"/>
          <w:szCs w:val="24"/>
          <w:lang w:eastAsia="hr-HR"/>
        </w:rPr>
        <w:t>1</w:t>
      </w:r>
      <w:r w:rsidRPr="00473F11">
        <w:rPr>
          <w:rFonts w:ascii="Times New Roman" w:hAnsi="Times New Roman"/>
          <w:b/>
          <w:sz w:val="24"/>
          <w:szCs w:val="24"/>
          <w:lang w:eastAsia="hr-HR"/>
        </w:rPr>
        <w:t>.</w:t>
      </w:r>
    </w:p>
    <w:p w14:paraId="1654CE63" w14:textId="4E60B0A2" w:rsidR="00FF499C" w:rsidRPr="00473F11" w:rsidRDefault="00FF499C" w:rsidP="00556DB6">
      <w:pPr>
        <w:spacing w:after="0" w:line="240" w:lineRule="auto"/>
        <w:ind w:firstLine="709"/>
        <w:jc w:val="both"/>
        <w:rPr>
          <w:rFonts w:ascii="Times New Roman" w:hAnsi="Times New Roman"/>
          <w:sz w:val="24"/>
          <w:szCs w:val="24"/>
          <w:lang w:eastAsia="hr-HR"/>
        </w:rPr>
      </w:pPr>
      <w:r w:rsidRPr="00473F11">
        <w:rPr>
          <w:rFonts w:ascii="Times New Roman" w:hAnsi="Times New Roman"/>
          <w:sz w:val="24"/>
          <w:szCs w:val="24"/>
          <w:lang w:eastAsia="hr-HR"/>
        </w:rPr>
        <w:t>Koncesije za gospodarenje posebnim kategorijama otpada dodijeljene sukladno odredbama Zakona o otpadu (</w:t>
      </w:r>
      <w:r w:rsidR="00577006" w:rsidRPr="00473F11">
        <w:rPr>
          <w:rFonts w:ascii="Times New Roman" w:hAnsi="Times New Roman"/>
          <w:sz w:val="24"/>
          <w:szCs w:val="24"/>
          <w:lang w:eastAsia="hr-HR"/>
        </w:rPr>
        <w:t>„Narodne novine“</w:t>
      </w:r>
      <w:r w:rsidRPr="00473F11">
        <w:rPr>
          <w:rFonts w:ascii="Times New Roman" w:hAnsi="Times New Roman"/>
          <w:sz w:val="24"/>
          <w:szCs w:val="24"/>
          <w:lang w:eastAsia="hr-HR"/>
        </w:rPr>
        <w:t xml:space="preserve">, br. 178/04., 111/06., 60/08. i 87/09.) </w:t>
      </w:r>
      <w:r w:rsidR="003563F3" w:rsidRPr="00473F11">
        <w:rPr>
          <w:rFonts w:ascii="Times New Roman" w:hAnsi="Times New Roman"/>
          <w:sz w:val="24"/>
          <w:szCs w:val="24"/>
          <w:lang w:eastAsia="hr-HR"/>
        </w:rPr>
        <w:t>vrijede</w:t>
      </w:r>
      <w:r w:rsidR="00D928B1" w:rsidRPr="00473F11">
        <w:rPr>
          <w:rFonts w:ascii="Times New Roman" w:hAnsi="Times New Roman"/>
          <w:sz w:val="24"/>
          <w:szCs w:val="24"/>
          <w:lang w:eastAsia="hr-HR"/>
        </w:rPr>
        <w:t xml:space="preserve"> </w:t>
      </w:r>
      <w:r w:rsidRPr="00473F11">
        <w:rPr>
          <w:rFonts w:ascii="Times New Roman" w:hAnsi="Times New Roman"/>
          <w:sz w:val="24"/>
          <w:szCs w:val="24"/>
        </w:rPr>
        <w:t>najdulje do isteka roka</w:t>
      </w:r>
      <w:r w:rsidR="00556DB6" w:rsidRPr="00473F11">
        <w:rPr>
          <w:rFonts w:ascii="Times New Roman" w:hAnsi="Times New Roman"/>
          <w:sz w:val="24"/>
          <w:szCs w:val="24"/>
          <w:lang w:eastAsia="hr-HR"/>
        </w:rPr>
        <w:t xml:space="preserve"> na koji su dodijeljene.</w:t>
      </w:r>
    </w:p>
    <w:p w14:paraId="4E7E7266" w14:textId="77777777" w:rsidR="00556DB6" w:rsidRPr="00473F11" w:rsidRDefault="00556DB6" w:rsidP="00556DB6">
      <w:pPr>
        <w:spacing w:after="0" w:line="240" w:lineRule="auto"/>
        <w:jc w:val="center"/>
        <w:rPr>
          <w:rFonts w:ascii="Times New Roman" w:hAnsi="Times New Roman"/>
          <w:b/>
          <w:sz w:val="24"/>
          <w:szCs w:val="24"/>
          <w:lang w:eastAsia="hr-HR"/>
        </w:rPr>
      </w:pPr>
    </w:p>
    <w:p w14:paraId="63F78300" w14:textId="77777777" w:rsidR="00DF204F" w:rsidRPr="00473F11" w:rsidRDefault="00DF204F" w:rsidP="00556DB6">
      <w:pPr>
        <w:spacing w:after="0"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18</w:t>
      </w:r>
      <w:r w:rsidR="00B55840" w:rsidRPr="00473F11">
        <w:rPr>
          <w:rFonts w:ascii="Times New Roman" w:hAnsi="Times New Roman"/>
          <w:b/>
          <w:sz w:val="24"/>
          <w:szCs w:val="24"/>
          <w:lang w:eastAsia="hr-HR"/>
        </w:rPr>
        <w:t>2</w:t>
      </w:r>
      <w:r w:rsidRPr="00473F11">
        <w:rPr>
          <w:rFonts w:ascii="Times New Roman" w:hAnsi="Times New Roman"/>
          <w:b/>
          <w:sz w:val="24"/>
          <w:szCs w:val="24"/>
          <w:lang w:eastAsia="hr-HR"/>
        </w:rPr>
        <w:t>.</w:t>
      </w:r>
    </w:p>
    <w:p w14:paraId="29698FF0" w14:textId="77777777" w:rsidR="00556DB6" w:rsidRPr="00473F11" w:rsidRDefault="00556DB6" w:rsidP="00556DB6">
      <w:pPr>
        <w:pStyle w:val="Heading2"/>
        <w:spacing w:before="0" w:line="240" w:lineRule="auto"/>
        <w:ind w:firstLine="720"/>
        <w:jc w:val="both"/>
        <w:rPr>
          <w:rStyle w:val="zadanifontodlomka-000010"/>
          <w:color w:val="auto"/>
        </w:rPr>
      </w:pPr>
    </w:p>
    <w:p w14:paraId="51C3A41B" w14:textId="2056B8CE" w:rsidR="00CB2811" w:rsidRPr="00473F11" w:rsidRDefault="00407F62" w:rsidP="00556DB6">
      <w:pPr>
        <w:pStyle w:val="Heading2"/>
        <w:spacing w:before="0" w:line="240" w:lineRule="auto"/>
        <w:ind w:firstLine="720"/>
        <w:jc w:val="both"/>
        <w:rPr>
          <w:rFonts w:ascii="Times New Roman" w:hAnsi="Times New Roman"/>
          <w:color w:val="auto"/>
          <w:sz w:val="24"/>
          <w:szCs w:val="24"/>
        </w:rPr>
      </w:pPr>
      <w:r w:rsidRPr="00473F11">
        <w:rPr>
          <w:rStyle w:val="zadanifontodlomka-000010"/>
          <w:color w:val="auto"/>
        </w:rPr>
        <w:t>(1) Ugovori o obavljanju poslova obrade otpada određene posebne kategorije sklopljeni između Fonda i pravne ili fizičke osobe - obrtnika koji su na snazi temeljem Zakona o održivom gospodarenju otpadom („Narodne novine“, br</w:t>
      </w:r>
      <w:r w:rsidR="00556DB6" w:rsidRPr="00473F11">
        <w:rPr>
          <w:rStyle w:val="zadanifontodlomka-000010"/>
          <w:color w:val="auto"/>
        </w:rPr>
        <w:t>.</w:t>
      </w:r>
      <w:r w:rsidRPr="00473F11">
        <w:rPr>
          <w:rStyle w:val="zadanifontodlomka-000010"/>
          <w:color w:val="auto"/>
        </w:rPr>
        <w:t xml:space="preserve"> 94/13</w:t>
      </w:r>
      <w:r w:rsidR="00556DB6" w:rsidRPr="00473F11">
        <w:rPr>
          <w:rStyle w:val="zadanifontodlomka-000010"/>
          <w:color w:val="auto"/>
        </w:rPr>
        <w:t>.</w:t>
      </w:r>
      <w:r w:rsidRPr="00473F11">
        <w:rPr>
          <w:rStyle w:val="zadanifontodlomka-000010"/>
          <w:color w:val="auto"/>
        </w:rPr>
        <w:t>, 73/17</w:t>
      </w:r>
      <w:r w:rsidR="00556DB6" w:rsidRPr="00473F11">
        <w:rPr>
          <w:rStyle w:val="zadanifontodlomka-000010"/>
          <w:color w:val="auto"/>
        </w:rPr>
        <w:t>.</w:t>
      </w:r>
      <w:r w:rsidRPr="00473F11">
        <w:rPr>
          <w:rStyle w:val="zadanifontodlomka-000010"/>
          <w:color w:val="auto"/>
        </w:rPr>
        <w:t>, 14/19</w:t>
      </w:r>
      <w:r w:rsidR="00556DB6" w:rsidRPr="00473F11">
        <w:rPr>
          <w:rStyle w:val="zadanifontodlomka-000010"/>
          <w:color w:val="auto"/>
        </w:rPr>
        <w:t>.</w:t>
      </w:r>
      <w:r w:rsidRPr="00473F11">
        <w:rPr>
          <w:rStyle w:val="zadanifontodlomka-000010"/>
          <w:color w:val="auto"/>
        </w:rPr>
        <w:t xml:space="preserve"> i 98/19</w:t>
      </w:r>
      <w:r w:rsidR="00556DB6" w:rsidRPr="00473F11">
        <w:rPr>
          <w:rStyle w:val="zadanifontodlomka-000010"/>
          <w:color w:val="auto"/>
        </w:rPr>
        <w:t>.</w:t>
      </w:r>
      <w:r w:rsidRPr="00473F11">
        <w:rPr>
          <w:rStyle w:val="zadanifontodlomka-000010"/>
          <w:color w:val="auto"/>
        </w:rPr>
        <w:t xml:space="preserve">) primjenjuju se do dana sklapanja ugovora </w:t>
      </w:r>
      <w:r w:rsidR="00815102" w:rsidRPr="00473F11">
        <w:rPr>
          <w:rStyle w:val="zadanifontodlomka-000010"/>
          <w:color w:val="auto"/>
        </w:rPr>
        <w:t xml:space="preserve">za </w:t>
      </w:r>
      <w:r w:rsidRPr="00473F11">
        <w:rPr>
          <w:rStyle w:val="zadanifontodlomka-000010"/>
          <w:color w:val="auto"/>
        </w:rPr>
        <w:t>obavljanj</w:t>
      </w:r>
      <w:r w:rsidR="00815102" w:rsidRPr="00473F11">
        <w:rPr>
          <w:rStyle w:val="zadanifontodlomka-000010"/>
          <w:color w:val="auto"/>
        </w:rPr>
        <w:t>e</w:t>
      </w:r>
      <w:r w:rsidRPr="00473F11">
        <w:rPr>
          <w:rStyle w:val="zadanifontodlomka-000010"/>
          <w:color w:val="auto"/>
        </w:rPr>
        <w:t xml:space="preserve"> poslova </w:t>
      </w:r>
      <w:r w:rsidR="00815102" w:rsidRPr="00473F11">
        <w:rPr>
          <w:rStyle w:val="zadanifontodlomka-000010"/>
          <w:color w:val="auto"/>
        </w:rPr>
        <w:t>obrade otpada</w:t>
      </w:r>
      <w:r w:rsidRPr="00473F11">
        <w:rPr>
          <w:rStyle w:val="zadanifontodlomka-000010"/>
          <w:color w:val="auto"/>
        </w:rPr>
        <w:t>sukladno članku 9</w:t>
      </w:r>
      <w:r w:rsidR="006A61DF" w:rsidRPr="00473F11">
        <w:rPr>
          <w:rStyle w:val="zadanifontodlomka-000010"/>
          <w:color w:val="auto"/>
        </w:rPr>
        <w:t>7</w:t>
      </w:r>
      <w:r w:rsidRPr="00473F11">
        <w:rPr>
          <w:rStyle w:val="zadanifontodlomka-000010"/>
          <w:color w:val="auto"/>
        </w:rPr>
        <w:t>. ovog</w:t>
      </w:r>
      <w:r w:rsidR="00BB03C4" w:rsidRPr="00473F11">
        <w:rPr>
          <w:rStyle w:val="zadanifontodlomka-000010"/>
          <w:color w:val="auto"/>
        </w:rPr>
        <w:t>a</w:t>
      </w:r>
      <w:r w:rsidRPr="00473F11">
        <w:rPr>
          <w:rStyle w:val="zadanifontodlomka-000010"/>
          <w:color w:val="auto"/>
        </w:rPr>
        <w:t xml:space="preserve"> Zakona.</w:t>
      </w:r>
    </w:p>
    <w:p w14:paraId="597B894E" w14:textId="77777777" w:rsidR="00556DB6" w:rsidRPr="00473F11" w:rsidRDefault="00556DB6" w:rsidP="00144B45">
      <w:pPr>
        <w:pStyle w:val="normal-000110"/>
        <w:spacing w:after="0"/>
        <w:ind w:firstLine="720"/>
        <w:rPr>
          <w:rStyle w:val="zadanifontodlomka-000010"/>
        </w:rPr>
      </w:pPr>
    </w:p>
    <w:p w14:paraId="734F6BF2" w14:textId="52D4253D" w:rsidR="00CB2811" w:rsidRPr="00473F11" w:rsidRDefault="00CB2811" w:rsidP="00144B45">
      <w:pPr>
        <w:pStyle w:val="normal-000110"/>
        <w:spacing w:after="0"/>
        <w:ind w:firstLine="720"/>
        <w:rPr>
          <w:rFonts w:eastAsiaTheme="minorHAnsi"/>
        </w:rPr>
      </w:pPr>
      <w:r w:rsidRPr="00473F11">
        <w:rPr>
          <w:rStyle w:val="zadanifontodlomka-000010"/>
        </w:rPr>
        <w:t>(2) Ugovori za obavljanje usluge obrade otpada određene posebne kategorije otpada sklopljeni između Fonda i ovlaštenika, stupanjem na snagu ovog</w:t>
      </w:r>
      <w:r w:rsidR="006015FF" w:rsidRPr="00473F11">
        <w:rPr>
          <w:rStyle w:val="zadanifontodlomka-000010"/>
        </w:rPr>
        <w:t>a</w:t>
      </w:r>
      <w:r w:rsidRPr="00473F11">
        <w:rPr>
          <w:rStyle w:val="zadanifontodlomka-000010"/>
        </w:rPr>
        <w:t xml:space="preserve"> Zakona, smatraju se ugovorima za obavljanje poslova gospodarenja otpadom iz članka 9</w:t>
      </w:r>
      <w:r w:rsidR="006A61DF" w:rsidRPr="00473F11">
        <w:rPr>
          <w:rStyle w:val="zadanifontodlomka-000010"/>
        </w:rPr>
        <w:t>7</w:t>
      </w:r>
      <w:r w:rsidRPr="00473F11">
        <w:rPr>
          <w:rStyle w:val="zadanifontodlomka-000010"/>
        </w:rPr>
        <w:t>. ovoga Zakona.</w:t>
      </w:r>
      <w:r w:rsidRPr="00473F11">
        <w:t xml:space="preserve"> </w:t>
      </w:r>
    </w:p>
    <w:p w14:paraId="48ED115C" w14:textId="77777777" w:rsidR="00556DB6" w:rsidRPr="00473F11" w:rsidRDefault="00556DB6" w:rsidP="00144B45">
      <w:pPr>
        <w:pStyle w:val="normal-000110"/>
        <w:spacing w:after="0"/>
        <w:ind w:firstLine="720"/>
        <w:rPr>
          <w:rStyle w:val="zadanifontodlomka-000010"/>
        </w:rPr>
      </w:pPr>
    </w:p>
    <w:p w14:paraId="49BFC65F" w14:textId="2D31DF9F" w:rsidR="00CB2811" w:rsidRPr="00473F11" w:rsidRDefault="00CB2811" w:rsidP="00144B45">
      <w:pPr>
        <w:pStyle w:val="normal-000110"/>
        <w:spacing w:after="0"/>
        <w:ind w:firstLine="720"/>
        <w:rPr>
          <w:rStyle w:val="zadanifontodlomka-000010"/>
        </w:rPr>
      </w:pPr>
      <w:r w:rsidRPr="00473F11">
        <w:rPr>
          <w:rStyle w:val="zadanifontodlomka-000010"/>
        </w:rPr>
        <w:t>(3) Ovlaštenik iz stavka 2. ovog</w:t>
      </w:r>
      <w:r w:rsidR="006015FF" w:rsidRPr="00473F11">
        <w:rPr>
          <w:rStyle w:val="zadanifontodlomka-000010"/>
        </w:rPr>
        <w:t>a</w:t>
      </w:r>
      <w:r w:rsidRPr="00473F11">
        <w:rPr>
          <w:rStyle w:val="zadanifontodlomka-000010"/>
        </w:rPr>
        <w:t xml:space="preserve"> članka dužan je uskladiti se s odredbama članka 9</w:t>
      </w:r>
      <w:r w:rsidR="006A61DF" w:rsidRPr="00473F11">
        <w:rPr>
          <w:rStyle w:val="zadanifontodlomka-000010"/>
        </w:rPr>
        <w:t>7</w:t>
      </w:r>
      <w:r w:rsidRPr="00473F11">
        <w:rPr>
          <w:rStyle w:val="zadanifontodlomka-000010"/>
        </w:rPr>
        <w:t>. stavka 11. ovoga Zakona u roku od šest mjeseci od stupanja na snagu ovog</w:t>
      </w:r>
      <w:r w:rsidR="006015FF" w:rsidRPr="00473F11">
        <w:rPr>
          <w:rStyle w:val="zadanifontodlomka-000010"/>
        </w:rPr>
        <w:t>a</w:t>
      </w:r>
      <w:r w:rsidRPr="00473F11">
        <w:rPr>
          <w:rStyle w:val="zadanifontodlomka-000010"/>
        </w:rPr>
        <w:t xml:space="preserve"> Zakona. </w:t>
      </w:r>
    </w:p>
    <w:p w14:paraId="5D29FD15" w14:textId="77777777" w:rsidR="00556DB6" w:rsidRPr="00473F11" w:rsidRDefault="00556DB6" w:rsidP="00144B45">
      <w:pPr>
        <w:pStyle w:val="normal-000110"/>
        <w:spacing w:after="0"/>
        <w:ind w:firstLine="720"/>
        <w:rPr>
          <w:rStyle w:val="zadanifontodlomka-000010"/>
        </w:rPr>
      </w:pPr>
    </w:p>
    <w:p w14:paraId="2EDEEEEA" w14:textId="699E76C1" w:rsidR="00CB2811" w:rsidRPr="00473F11" w:rsidRDefault="00CB2811" w:rsidP="00144B45">
      <w:pPr>
        <w:pStyle w:val="normal-000110"/>
        <w:spacing w:after="0"/>
        <w:ind w:firstLine="720"/>
      </w:pPr>
      <w:r w:rsidRPr="00473F11">
        <w:rPr>
          <w:rStyle w:val="zadanifontodlomka-000010"/>
        </w:rPr>
        <w:t>(4) Ugovori za obavljanje usluge obrade otpada određene posebne kategorije otpada sklopljeni između Fonda i ovlaštenika, u slučaju ne usklađenja s odredbama članka 9</w:t>
      </w:r>
      <w:r w:rsidR="006A61DF" w:rsidRPr="00473F11">
        <w:rPr>
          <w:rStyle w:val="zadanifontodlomka-000010"/>
        </w:rPr>
        <w:t>7</w:t>
      </w:r>
      <w:r w:rsidRPr="00473F11">
        <w:rPr>
          <w:rStyle w:val="zadanifontodlomka-000010"/>
        </w:rPr>
        <w:t>. stavak 11. ovog</w:t>
      </w:r>
      <w:r w:rsidR="009F0364" w:rsidRPr="00473F11">
        <w:rPr>
          <w:rStyle w:val="zadanifontodlomka-000010"/>
        </w:rPr>
        <w:t>a</w:t>
      </w:r>
      <w:r w:rsidRPr="00473F11">
        <w:rPr>
          <w:rStyle w:val="zadanifontodlomka-000010"/>
        </w:rPr>
        <w:t xml:space="preserve"> Zakona, prestaju važiti protekom roka iz stavka 3. ovog</w:t>
      </w:r>
      <w:r w:rsidR="009F0364" w:rsidRPr="00473F11">
        <w:rPr>
          <w:rStyle w:val="zadanifontodlomka-000010"/>
        </w:rPr>
        <w:t>a</w:t>
      </w:r>
      <w:r w:rsidRPr="00473F11">
        <w:rPr>
          <w:rStyle w:val="zadanifontodlomka-000010"/>
        </w:rPr>
        <w:t xml:space="preserve"> članka. </w:t>
      </w:r>
    </w:p>
    <w:p w14:paraId="39804A25" w14:textId="77777777" w:rsidR="00537B88" w:rsidRPr="00473F11" w:rsidRDefault="00537B88" w:rsidP="00144B45">
      <w:pPr>
        <w:pStyle w:val="normal-000110"/>
        <w:spacing w:after="0"/>
        <w:ind w:firstLine="720"/>
        <w:rPr>
          <w:rStyle w:val="zadanifontodlomka-000010"/>
        </w:rPr>
      </w:pPr>
    </w:p>
    <w:p w14:paraId="09A93DB1" w14:textId="77777777" w:rsidR="00CB2811" w:rsidRPr="00473F11" w:rsidRDefault="00CB2811" w:rsidP="00144B45">
      <w:pPr>
        <w:pStyle w:val="normal-000110"/>
        <w:spacing w:after="0"/>
        <w:ind w:firstLine="720"/>
        <w:rPr>
          <w:rStyle w:val="zadanifontodlomka-000010"/>
        </w:rPr>
      </w:pPr>
      <w:r w:rsidRPr="00473F11">
        <w:rPr>
          <w:rStyle w:val="zadanifontodlomka-000010"/>
        </w:rPr>
        <w:t>(5) Ugovori o obavljanju poslova sakupljanja otpada određene kategorije otpada sklopljeni između Fonda i ovlaštenih sakupljača koji su na snazi temeljem Zakona o održivom gospodarenju otpadom („Narodne novine“, br</w:t>
      </w:r>
      <w:r w:rsidR="00537B88" w:rsidRPr="00473F11">
        <w:rPr>
          <w:rStyle w:val="zadanifontodlomka-000010"/>
        </w:rPr>
        <w:t>.</w:t>
      </w:r>
      <w:r w:rsidRPr="00473F11">
        <w:rPr>
          <w:rStyle w:val="zadanifontodlomka-000010"/>
        </w:rPr>
        <w:t xml:space="preserve"> 94/13</w:t>
      </w:r>
      <w:r w:rsidR="00537B88" w:rsidRPr="00473F11">
        <w:rPr>
          <w:rStyle w:val="zadanifontodlomka-000010"/>
        </w:rPr>
        <w:t>.</w:t>
      </w:r>
      <w:r w:rsidRPr="00473F11">
        <w:rPr>
          <w:rStyle w:val="zadanifontodlomka-000010"/>
        </w:rPr>
        <w:t>, 73/17</w:t>
      </w:r>
      <w:r w:rsidR="00537B88" w:rsidRPr="00473F11">
        <w:rPr>
          <w:rStyle w:val="zadanifontodlomka-000010"/>
        </w:rPr>
        <w:t>.</w:t>
      </w:r>
      <w:r w:rsidRPr="00473F11">
        <w:rPr>
          <w:rStyle w:val="zadanifontodlomka-000010"/>
        </w:rPr>
        <w:t>, 14/19</w:t>
      </w:r>
      <w:r w:rsidR="00537B88" w:rsidRPr="00473F11">
        <w:rPr>
          <w:rStyle w:val="zadanifontodlomka-000010"/>
        </w:rPr>
        <w:t>.</w:t>
      </w:r>
      <w:r w:rsidRPr="00473F11">
        <w:rPr>
          <w:rStyle w:val="zadanifontodlomka-000010"/>
        </w:rPr>
        <w:t xml:space="preserve"> i 98/19</w:t>
      </w:r>
      <w:r w:rsidR="00537B88" w:rsidRPr="00473F11">
        <w:rPr>
          <w:rStyle w:val="zadanifontodlomka-000010"/>
        </w:rPr>
        <w:t>.</w:t>
      </w:r>
      <w:r w:rsidRPr="00473F11">
        <w:rPr>
          <w:rStyle w:val="zadanifontodlomka-000010"/>
        </w:rPr>
        <w:t>) prestaju važiti danom sklapanja ugovora za obavljanje poslova gospodarenja otpadom iz članka 9</w:t>
      </w:r>
      <w:r w:rsidR="006A61DF" w:rsidRPr="00473F11">
        <w:rPr>
          <w:rStyle w:val="zadanifontodlomka-000010"/>
        </w:rPr>
        <w:t>7</w:t>
      </w:r>
      <w:r w:rsidRPr="00473F11">
        <w:rPr>
          <w:rStyle w:val="zadanifontodlomka-000010"/>
        </w:rPr>
        <w:t>. ovog Zakona, odnosno danom usklađenja iz stavka 3. ovog</w:t>
      </w:r>
      <w:r w:rsidR="00537B88" w:rsidRPr="00473F11">
        <w:rPr>
          <w:rStyle w:val="zadanifontodlomka-000010"/>
        </w:rPr>
        <w:t>a</w:t>
      </w:r>
      <w:r w:rsidRPr="00473F11">
        <w:rPr>
          <w:rStyle w:val="zadanifontodlomka-000010"/>
        </w:rPr>
        <w:t xml:space="preserve"> članka Zakona.</w:t>
      </w:r>
    </w:p>
    <w:p w14:paraId="3CB07762" w14:textId="77777777" w:rsidR="00537B88" w:rsidRPr="00473F11" w:rsidRDefault="00537B88" w:rsidP="00537B88">
      <w:pPr>
        <w:spacing w:after="0" w:line="240" w:lineRule="auto"/>
        <w:jc w:val="both"/>
        <w:rPr>
          <w:rStyle w:val="zadanifontodlomka-000010"/>
        </w:rPr>
      </w:pPr>
    </w:p>
    <w:p w14:paraId="58E0BA66" w14:textId="77777777" w:rsidR="00CB2811" w:rsidRPr="00473F11" w:rsidRDefault="00CB2811" w:rsidP="00537B88">
      <w:pPr>
        <w:spacing w:after="0" w:line="240" w:lineRule="auto"/>
        <w:ind w:firstLine="720"/>
        <w:jc w:val="both"/>
        <w:rPr>
          <w:rFonts w:ascii="Times New Roman" w:hAnsi="Times New Roman"/>
          <w:sz w:val="24"/>
          <w:szCs w:val="24"/>
          <w:lang w:eastAsia="hr-HR"/>
        </w:rPr>
      </w:pPr>
      <w:r w:rsidRPr="00473F11">
        <w:rPr>
          <w:rStyle w:val="zadanifontodlomka-000010"/>
        </w:rPr>
        <w:t xml:space="preserve">(6) </w:t>
      </w:r>
      <w:r w:rsidRPr="00473F11">
        <w:rPr>
          <w:rFonts w:ascii="Times New Roman" w:hAnsi="Times New Roman"/>
          <w:sz w:val="24"/>
          <w:szCs w:val="24"/>
        </w:rPr>
        <w:t>Ugovori o obavljanju poslova sakupljanja otpadne ambalaže u</w:t>
      </w:r>
      <w:r w:rsidRPr="00473F11">
        <w:rPr>
          <w:rStyle w:val="zadanifontodlomka-000010"/>
        </w:rPr>
        <w:t xml:space="preserve"> sustavu povratne naknade koji su na snazi temeljem Zakona o održivom gospodarenju o</w:t>
      </w:r>
      <w:r w:rsidR="00537B88" w:rsidRPr="00473F11">
        <w:rPr>
          <w:rStyle w:val="zadanifontodlomka-000010"/>
        </w:rPr>
        <w:t xml:space="preserve">tpadom („Narodne novine“, br. </w:t>
      </w:r>
      <w:r w:rsidRPr="00473F11">
        <w:rPr>
          <w:rStyle w:val="zadanifontodlomka-000010"/>
        </w:rPr>
        <w:t>94/13</w:t>
      </w:r>
      <w:r w:rsidR="00537B88" w:rsidRPr="00473F11">
        <w:rPr>
          <w:rStyle w:val="zadanifontodlomka-000010"/>
        </w:rPr>
        <w:t>.</w:t>
      </w:r>
      <w:r w:rsidRPr="00473F11">
        <w:rPr>
          <w:rStyle w:val="zadanifontodlomka-000010"/>
        </w:rPr>
        <w:t>, 73/17</w:t>
      </w:r>
      <w:r w:rsidR="00537B88" w:rsidRPr="00473F11">
        <w:rPr>
          <w:rStyle w:val="zadanifontodlomka-000010"/>
        </w:rPr>
        <w:t>.</w:t>
      </w:r>
      <w:r w:rsidRPr="00473F11">
        <w:rPr>
          <w:rStyle w:val="zadanifontodlomka-000010"/>
        </w:rPr>
        <w:t>, 14/19</w:t>
      </w:r>
      <w:r w:rsidR="00537B88" w:rsidRPr="00473F11">
        <w:rPr>
          <w:rStyle w:val="zadanifontodlomka-000010"/>
        </w:rPr>
        <w:t>.</w:t>
      </w:r>
      <w:r w:rsidRPr="00473F11">
        <w:rPr>
          <w:rStyle w:val="zadanifontodlomka-000010"/>
        </w:rPr>
        <w:t xml:space="preserve"> i 98/19</w:t>
      </w:r>
      <w:r w:rsidR="00537B88" w:rsidRPr="00473F11">
        <w:rPr>
          <w:rStyle w:val="zadanifontodlomka-000010"/>
        </w:rPr>
        <w:t>.</w:t>
      </w:r>
      <w:r w:rsidRPr="00473F11">
        <w:rPr>
          <w:rStyle w:val="zadanifontodlomka-000010"/>
        </w:rPr>
        <w:t>) primjenjuju se do dana sklapanja ugovora po provedenim Javnim pozivima za iskaz interesa sukladno članku 9</w:t>
      </w:r>
      <w:r w:rsidR="006A61DF" w:rsidRPr="00473F11">
        <w:rPr>
          <w:rStyle w:val="zadanifontodlomka-000010"/>
        </w:rPr>
        <w:t>7</w:t>
      </w:r>
      <w:r w:rsidRPr="00473F11">
        <w:rPr>
          <w:rStyle w:val="zadanifontodlomka-000010"/>
        </w:rPr>
        <w:t>. stavku 13. ovog</w:t>
      </w:r>
      <w:r w:rsidR="00537B88" w:rsidRPr="00473F11">
        <w:rPr>
          <w:rStyle w:val="zadanifontodlomka-000010"/>
        </w:rPr>
        <w:t>a</w:t>
      </w:r>
      <w:r w:rsidRPr="00473F11">
        <w:rPr>
          <w:rStyle w:val="zadanifontodlomka-000010"/>
        </w:rPr>
        <w:t xml:space="preserve"> Zakona.</w:t>
      </w:r>
    </w:p>
    <w:p w14:paraId="405BC60D" w14:textId="77777777" w:rsidR="00FF499C" w:rsidRPr="00473F11" w:rsidRDefault="00FF499C" w:rsidP="00537B88">
      <w:pPr>
        <w:spacing w:after="0" w:line="240" w:lineRule="auto"/>
        <w:ind w:firstLine="708"/>
        <w:jc w:val="both"/>
        <w:rPr>
          <w:rFonts w:ascii="Times New Roman" w:hAnsi="Times New Roman"/>
          <w:sz w:val="24"/>
          <w:szCs w:val="24"/>
          <w:lang w:eastAsia="hr-HR"/>
        </w:rPr>
      </w:pPr>
    </w:p>
    <w:p w14:paraId="1BC9C940" w14:textId="77777777" w:rsidR="00340081" w:rsidRPr="00473F11" w:rsidRDefault="00340081" w:rsidP="00537B88">
      <w:pPr>
        <w:spacing w:after="0"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18</w:t>
      </w:r>
      <w:r w:rsidR="00B55840" w:rsidRPr="00473F11">
        <w:rPr>
          <w:rFonts w:ascii="Times New Roman" w:hAnsi="Times New Roman"/>
          <w:b/>
          <w:sz w:val="24"/>
          <w:szCs w:val="24"/>
          <w:lang w:eastAsia="hr-HR"/>
        </w:rPr>
        <w:t>3</w:t>
      </w:r>
      <w:r w:rsidRPr="00473F11">
        <w:rPr>
          <w:rFonts w:ascii="Times New Roman" w:hAnsi="Times New Roman"/>
          <w:b/>
          <w:sz w:val="24"/>
          <w:szCs w:val="24"/>
          <w:lang w:eastAsia="hr-HR"/>
        </w:rPr>
        <w:t>.</w:t>
      </w:r>
    </w:p>
    <w:p w14:paraId="273A5EA3" w14:textId="77777777" w:rsidR="00537B88" w:rsidRPr="00473F11" w:rsidRDefault="00537B88" w:rsidP="00537B88">
      <w:pPr>
        <w:spacing w:after="0" w:line="240" w:lineRule="auto"/>
        <w:ind w:firstLine="708"/>
        <w:jc w:val="both"/>
        <w:rPr>
          <w:rFonts w:ascii="Times New Roman" w:hAnsi="Times New Roman"/>
          <w:sz w:val="24"/>
          <w:szCs w:val="24"/>
          <w:lang w:eastAsia="hr-HR"/>
        </w:rPr>
      </w:pPr>
    </w:p>
    <w:p w14:paraId="054D6A83" w14:textId="77777777" w:rsidR="0012225D" w:rsidRPr="00473F11" w:rsidRDefault="00AC6C04" w:rsidP="00537B88">
      <w:pPr>
        <w:spacing w:after="0" w:line="240" w:lineRule="auto"/>
        <w:ind w:firstLine="708"/>
        <w:jc w:val="both"/>
        <w:rPr>
          <w:rFonts w:ascii="Times New Roman" w:hAnsi="Times New Roman"/>
          <w:sz w:val="24"/>
          <w:szCs w:val="24"/>
          <w:lang w:eastAsia="hr-HR"/>
        </w:rPr>
      </w:pPr>
      <w:r w:rsidRPr="00473F11">
        <w:rPr>
          <w:rFonts w:ascii="Times New Roman" w:hAnsi="Times New Roman"/>
          <w:sz w:val="24"/>
          <w:szCs w:val="24"/>
          <w:lang w:eastAsia="hr-HR"/>
        </w:rPr>
        <w:t>A</w:t>
      </w:r>
      <w:r w:rsidR="00340081" w:rsidRPr="00473F11">
        <w:rPr>
          <w:rFonts w:ascii="Times New Roman" w:hAnsi="Times New Roman"/>
          <w:sz w:val="24"/>
          <w:szCs w:val="24"/>
          <w:lang w:eastAsia="hr-HR"/>
        </w:rPr>
        <w:t>mbalaž</w:t>
      </w:r>
      <w:r w:rsidR="00D85975" w:rsidRPr="00473F11">
        <w:rPr>
          <w:rFonts w:ascii="Times New Roman" w:hAnsi="Times New Roman"/>
          <w:sz w:val="24"/>
          <w:szCs w:val="24"/>
          <w:lang w:eastAsia="hr-HR"/>
        </w:rPr>
        <w:t>a</w:t>
      </w:r>
      <w:r w:rsidR="00340081" w:rsidRPr="00473F11">
        <w:rPr>
          <w:rFonts w:ascii="Times New Roman" w:hAnsi="Times New Roman"/>
          <w:sz w:val="24"/>
          <w:szCs w:val="24"/>
          <w:lang w:eastAsia="hr-HR"/>
        </w:rPr>
        <w:t xml:space="preserve"> koja se stavlja na tržište Republike Hrvatske</w:t>
      </w:r>
      <w:r w:rsidRPr="00473F11">
        <w:rPr>
          <w:rFonts w:ascii="Times New Roman" w:hAnsi="Times New Roman"/>
          <w:sz w:val="24"/>
          <w:szCs w:val="24"/>
          <w:lang w:eastAsia="hr-HR"/>
        </w:rPr>
        <w:t xml:space="preserve"> mora biti </w:t>
      </w:r>
      <w:r w:rsidR="00340081" w:rsidRPr="00473F11">
        <w:rPr>
          <w:rFonts w:ascii="Times New Roman" w:hAnsi="Times New Roman"/>
          <w:sz w:val="24"/>
          <w:szCs w:val="24"/>
          <w:lang w:eastAsia="hr-HR"/>
        </w:rPr>
        <w:t>obuhva</w:t>
      </w:r>
      <w:r w:rsidRPr="00473F11">
        <w:rPr>
          <w:rFonts w:ascii="Times New Roman" w:hAnsi="Times New Roman"/>
          <w:sz w:val="24"/>
          <w:szCs w:val="24"/>
          <w:lang w:eastAsia="hr-HR"/>
        </w:rPr>
        <w:t>ćena</w:t>
      </w:r>
      <w:r w:rsidR="00340081" w:rsidRPr="00473F11">
        <w:rPr>
          <w:rFonts w:ascii="Times New Roman" w:hAnsi="Times New Roman"/>
          <w:sz w:val="24"/>
          <w:szCs w:val="24"/>
          <w:lang w:eastAsia="hr-HR"/>
        </w:rPr>
        <w:t xml:space="preserve"> sustavom proširene odgovornosti proizvođača iz Glave X. ovoga Zakona do 31. prosinca 2024. </w:t>
      </w:r>
    </w:p>
    <w:p w14:paraId="05FBC829" w14:textId="77777777" w:rsidR="007539D0" w:rsidRPr="00473F11" w:rsidRDefault="007539D0" w:rsidP="00537B88">
      <w:pPr>
        <w:spacing w:after="0" w:line="240" w:lineRule="auto"/>
        <w:jc w:val="both"/>
        <w:rPr>
          <w:rFonts w:ascii="Times New Roman" w:hAnsi="Times New Roman"/>
          <w:sz w:val="24"/>
          <w:szCs w:val="24"/>
          <w:lang w:eastAsia="hr-HR"/>
        </w:rPr>
      </w:pPr>
    </w:p>
    <w:p w14:paraId="273A7296"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18</w:t>
      </w:r>
      <w:r w:rsidR="00B55840" w:rsidRPr="00473F11">
        <w:rPr>
          <w:rFonts w:ascii="Times New Roman" w:hAnsi="Times New Roman"/>
          <w:b/>
          <w:sz w:val="24"/>
          <w:szCs w:val="24"/>
          <w:lang w:eastAsia="hr-HR"/>
        </w:rPr>
        <w:t>4</w:t>
      </w:r>
      <w:r w:rsidRPr="00473F11">
        <w:rPr>
          <w:rFonts w:ascii="Times New Roman" w:hAnsi="Times New Roman"/>
          <w:b/>
          <w:sz w:val="24"/>
          <w:szCs w:val="24"/>
          <w:lang w:eastAsia="hr-HR"/>
        </w:rPr>
        <w:t>.</w:t>
      </w:r>
    </w:p>
    <w:p w14:paraId="084AA5FC" w14:textId="77777777" w:rsidR="00FF499C" w:rsidRPr="00473F11" w:rsidRDefault="00FF499C"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(1) Vlada će </w:t>
      </w:r>
      <w:r w:rsidR="00407F62" w:rsidRPr="00473F11">
        <w:rPr>
          <w:rFonts w:ascii="Times New Roman" w:hAnsi="Times New Roman"/>
          <w:sz w:val="24"/>
          <w:szCs w:val="24"/>
          <w:lang w:eastAsia="hr-HR"/>
        </w:rPr>
        <w:t xml:space="preserve">uredbe iz </w:t>
      </w:r>
      <w:r w:rsidR="007C3F2F" w:rsidRPr="00473F11">
        <w:rPr>
          <w:rFonts w:ascii="Times New Roman" w:hAnsi="Times New Roman"/>
          <w:sz w:val="24"/>
          <w:szCs w:val="24"/>
          <w:lang w:eastAsia="hr-HR"/>
        </w:rPr>
        <w:t xml:space="preserve">članka 56. stavka 4., </w:t>
      </w:r>
      <w:r w:rsidR="00407F62" w:rsidRPr="00473F11">
        <w:rPr>
          <w:rFonts w:ascii="Times New Roman" w:hAnsi="Times New Roman"/>
          <w:sz w:val="24"/>
          <w:szCs w:val="24"/>
          <w:lang w:eastAsia="hr-HR"/>
        </w:rPr>
        <w:t xml:space="preserve">članka </w:t>
      </w:r>
      <w:r w:rsidR="002257B2" w:rsidRPr="00473F11">
        <w:rPr>
          <w:rFonts w:ascii="Times New Roman" w:hAnsi="Times New Roman"/>
          <w:sz w:val="24"/>
          <w:szCs w:val="24"/>
          <w:lang w:eastAsia="hr-HR"/>
        </w:rPr>
        <w:t>9</w:t>
      </w:r>
      <w:r w:rsidR="006A61DF" w:rsidRPr="00473F11">
        <w:rPr>
          <w:rFonts w:ascii="Times New Roman" w:hAnsi="Times New Roman"/>
          <w:sz w:val="24"/>
          <w:szCs w:val="24"/>
          <w:lang w:eastAsia="hr-HR"/>
        </w:rPr>
        <w:t xml:space="preserve">2. </w:t>
      </w:r>
      <w:r w:rsidR="00407F62" w:rsidRPr="00473F11">
        <w:rPr>
          <w:rFonts w:ascii="Times New Roman" w:hAnsi="Times New Roman"/>
          <w:sz w:val="24"/>
          <w:szCs w:val="24"/>
          <w:lang w:eastAsia="hr-HR"/>
        </w:rPr>
        <w:t xml:space="preserve">stavka </w:t>
      </w:r>
      <w:r w:rsidR="00D17FB0" w:rsidRPr="00473F11">
        <w:rPr>
          <w:rFonts w:ascii="Times New Roman" w:hAnsi="Times New Roman"/>
          <w:sz w:val="24"/>
          <w:szCs w:val="24"/>
          <w:lang w:eastAsia="hr-HR"/>
        </w:rPr>
        <w:t>6</w:t>
      </w:r>
      <w:r w:rsidR="00407F62" w:rsidRPr="00473F11">
        <w:rPr>
          <w:rFonts w:ascii="Times New Roman" w:hAnsi="Times New Roman"/>
          <w:sz w:val="24"/>
          <w:szCs w:val="24"/>
          <w:lang w:eastAsia="hr-HR"/>
        </w:rPr>
        <w:t>.,</w:t>
      </w:r>
      <w:r w:rsidRPr="00473F11">
        <w:rPr>
          <w:rFonts w:ascii="Times New Roman" w:hAnsi="Times New Roman"/>
          <w:sz w:val="24"/>
          <w:szCs w:val="24"/>
          <w:lang w:eastAsia="hr-HR"/>
        </w:rPr>
        <w:t xml:space="preserve"> članka </w:t>
      </w:r>
      <w:r w:rsidR="006A61DF" w:rsidRPr="00473F11">
        <w:rPr>
          <w:rFonts w:ascii="Times New Roman" w:hAnsi="Times New Roman"/>
          <w:sz w:val="24"/>
          <w:szCs w:val="24"/>
          <w:lang w:eastAsia="hr-HR"/>
        </w:rPr>
        <w:t>100</w:t>
      </w:r>
      <w:r w:rsidRPr="00473F11">
        <w:rPr>
          <w:rFonts w:ascii="Times New Roman" w:hAnsi="Times New Roman"/>
          <w:sz w:val="24"/>
          <w:szCs w:val="24"/>
          <w:lang w:eastAsia="hr-HR"/>
        </w:rPr>
        <w:t xml:space="preserve">. stavka </w:t>
      </w:r>
      <w:r w:rsidR="00BB6C17" w:rsidRPr="00473F11">
        <w:rPr>
          <w:rFonts w:ascii="Times New Roman" w:hAnsi="Times New Roman"/>
          <w:sz w:val="24"/>
          <w:szCs w:val="24"/>
          <w:lang w:eastAsia="hr-HR"/>
        </w:rPr>
        <w:t>6</w:t>
      </w:r>
      <w:r w:rsidRPr="00473F11">
        <w:rPr>
          <w:rFonts w:ascii="Times New Roman" w:hAnsi="Times New Roman"/>
          <w:sz w:val="24"/>
          <w:szCs w:val="24"/>
          <w:lang w:eastAsia="hr-HR"/>
        </w:rPr>
        <w:t xml:space="preserve">., članka </w:t>
      </w:r>
      <w:r w:rsidR="006A61DF" w:rsidRPr="00473F11">
        <w:rPr>
          <w:rFonts w:ascii="Times New Roman" w:hAnsi="Times New Roman"/>
          <w:sz w:val="24"/>
          <w:szCs w:val="24"/>
          <w:lang w:eastAsia="hr-HR"/>
        </w:rPr>
        <w:t>104</w:t>
      </w:r>
      <w:r w:rsidRPr="00473F11">
        <w:rPr>
          <w:rFonts w:ascii="Times New Roman" w:hAnsi="Times New Roman"/>
          <w:sz w:val="24"/>
          <w:szCs w:val="24"/>
          <w:lang w:eastAsia="hr-HR"/>
        </w:rPr>
        <w:t xml:space="preserve">. stavka </w:t>
      </w:r>
      <w:r w:rsidR="006A61DF" w:rsidRPr="00473F11">
        <w:rPr>
          <w:rFonts w:ascii="Times New Roman" w:hAnsi="Times New Roman"/>
          <w:sz w:val="24"/>
          <w:szCs w:val="24"/>
          <w:lang w:eastAsia="hr-HR"/>
        </w:rPr>
        <w:t>1</w:t>
      </w:r>
      <w:r w:rsidR="00970F03" w:rsidRPr="00473F11">
        <w:rPr>
          <w:rFonts w:ascii="Times New Roman" w:hAnsi="Times New Roman"/>
          <w:sz w:val="24"/>
          <w:szCs w:val="24"/>
          <w:lang w:eastAsia="hr-HR"/>
        </w:rPr>
        <w:t>1</w:t>
      </w:r>
      <w:r w:rsidRPr="00473F11">
        <w:rPr>
          <w:rFonts w:ascii="Times New Roman" w:hAnsi="Times New Roman"/>
          <w:sz w:val="24"/>
          <w:szCs w:val="24"/>
          <w:lang w:eastAsia="hr-HR"/>
        </w:rPr>
        <w:t>.</w:t>
      </w:r>
      <w:r w:rsidR="007A49B9" w:rsidRPr="00473F11">
        <w:rPr>
          <w:rFonts w:ascii="Times New Roman" w:hAnsi="Times New Roman"/>
          <w:sz w:val="24"/>
          <w:szCs w:val="24"/>
          <w:lang w:eastAsia="hr-HR"/>
        </w:rPr>
        <w:t xml:space="preserve"> i </w:t>
      </w:r>
      <w:r w:rsidR="00485331" w:rsidRPr="00473F11">
        <w:rPr>
          <w:rFonts w:ascii="Times New Roman" w:hAnsi="Times New Roman"/>
          <w:sz w:val="24"/>
          <w:szCs w:val="24"/>
          <w:lang w:eastAsia="hr-HR"/>
        </w:rPr>
        <w:t>čla</w:t>
      </w:r>
      <w:r w:rsidR="002359A4" w:rsidRPr="00473F11">
        <w:rPr>
          <w:rFonts w:ascii="Times New Roman" w:hAnsi="Times New Roman"/>
          <w:sz w:val="24"/>
          <w:szCs w:val="24"/>
          <w:lang w:eastAsia="hr-HR"/>
        </w:rPr>
        <w:t>n</w:t>
      </w:r>
      <w:r w:rsidR="00485331" w:rsidRPr="00473F11">
        <w:rPr>
          <w:rFonts w:ascii="Times New Roman" w:hAnsi="Times New Roman"/>
          <w:sz w:val="24"/>
          <w:szCs w:val="24"/>
          <w:lang w:eastAsia="hr-HR"/>
        </w:rPr>
        <w:t>ka 116. stavka 3.</w:t>
      </w:r>
      <w:r w:rsidRPr="00473F11">
        <w:rPr>
          <w:rFonts w:ascii="Times New Roman" w:hAnsi="Times New Roman"/>
          <w:sz w:val="24"/>
          <w:szCs w:val="24"/>
          <w:lang w:eastAsia="hr-HR"/>
        </w:rPr>
        <w:t>ovoga Zakona donijeti u roku od godinu dana od dana stupanja na snagu ovoga Zakona.</w:t>
      </w:r>
    </w:p>
    <w:p w14:paraId="32CE5E95" w14:textId="77777777" w:rsidR="00FF499C" w:rsidRPr="00473F11" w:rsidRDefault="00FF499C"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(2) Ministar će pravilnike iz članka </w:t>
      </w:r>
      <w:r w:rsidR="00133102" w:rsidRPr="00473F11">
        <w:rPr>
          <w:rFonts w:ascii="Times New Roman" w:hAnsi="Times New Roman"/>
          <w:sz w:val="24"/>
          <w:szCs w:val="24"/>
        </w:rPr>
        <w:t xml:space="preserve">5. stavka </w:t>
      </w:r>
      <w:r w:rsidR="00485331" w:rsidRPr="00473F11">
        <w:rPr>
          <w:rFonts w:ascii="Times New Roman" w:hAnsi="Times New Roman"/>
          <w:sz w:val="24"/>
          <w:szCs w:val="24"/>
        </w:rPr>
        <w:t>5</w:t>
      </w:r>
      <w:r w:rsidR="00133102" w:rsidRPr="00473F11">
        <w:rPr>
          <w:rFonts w:ascii="Times New Roman" w:hAnsi="Times New Roman"/>
          <w:sz w:val="24"/>
          <w:szCs w:val="24"/>
        </w:rPr>
        <w:t>.</w:t>
      </w:r>
      <w:r w:rsidRPr="00473F11">
        <w:rPr>
          <w:rFonts w:ascii="Times New Roman" w:hAnsi="Times New Roman"/>
          <w:sz w:val="24"/>
          <w:szCs w:val="24"/>
          <w:lang w:eastAsia="hr-HR"/>
        </w:rPr>
        <w:t xml:space="preserve">, članka </w:t>
      </w:r>
      <w:r w:rsidR="006A61DF" w:rsidRPr="00473F11">
        <w:rPr>
          <w:rFonts w:ascii="Times New Roman" w:hAnsi="Times New Roman"/>
          <w:sz w:val="24"/>
          <w:szCs w:val="24"/>
          <w:lang w:eastAsia="hr-HR"/>
        </w:rPr>
        <w:t>39</w:t>
      </w:r>
      <w:r w:rsidRPr="00473F11">
        <w:rPr>
          <w:rFonts w:ascii="Times New Roman" w:hAnsi="Times New Roman"/>
          <w:sz w:val="24"/>
          <w:szCs w:val="24"/>
          <w:lang w:eastAsia="hr-HR"/>
        </w:rPr>
        <w:t xml:space="preserve">. stavka </w:t>
      </w:r>
      <w:r w:rsidR="006A61DF" w:rsidRPr="00473F11">
        <w:rPr>
          <w:rFonts w:ascii="Times New Roman" w:hAnsi="Times New Roman"/>
          <w:sz w:val="24"/>
          <w:szCs w:val="24"/>
          <w:lang w:eastAsia="hr-HR"/>
        </w:rPr>
        <w:t>6</w:t>
      </w:r>
      <w:r w:rsidRPr="00473F11">
        <w:rPr>
          <w:rFonts w:ascii="Times New Roman" w:hAnsi="Times New Roman"/>
          <w:sz w:val="24"/>
          <w:szCs w:val="24"/>
          <w:lang w:eastAsia="hr-HR"/>
        </w:rPr>
        <w:t xml:space="preserve">., </w:t>
      </w:r>
      <w:r w:rsidR="006A61DF" w:rsidRPr="00473F11">
        <w:rPr>
          <w:rFonts w:ascii="Times New Roman" w:hAnsi="Times New Roman"/>
          <w:sz w:val="24"/>
          <w:szCs w:val="24"/>
          <w:lang w:eastAsia="hr-HR"/>
        </w:rPr>
        <w:t xml:space="preserve">članka 41. stavka 2., </w:t>
      </w:r>
      <w:r w:rsidRPr="00473F11">
        <w:rPr>
          <w:rFonts w:ascii="Times New Roman" w:hAnsi="Times New Roman"/>
          <w:sz w:val="24"/>
          <w:szCs w:val="24"/>
          <w:lang w:eastAsia="hr-HR"/>
        </w:rPr>
        <w:t xml:space="preserve">članka </w:t>
      </w:r>
      <w:r w:rsidR="006A61DF" w:rsidRPr="00473F11">
        <w:rPr>
          <w:rFonts w:ascii="Times New Roman" w:hAnsi="Times New Roman"/>
          <w:sz w:val="24"/>
          <w:szCs w:val="24"/>
          <w:lang w:eastAsia="hr-HR"/>
        </w:rPr>
        <w:t>45</w:t>
      </w:r>
      <w:r w:rsidRPr="00473F11">
        <w:rPr>
          <w:rFonts w:ascii="Times New Roman" w:hAnsi="Times New Roman"/>
          <w:sz w:val="24"/>
          <w:szCs w:val="24"/>
          <w:lang w:eastAsia="hr-HR"/>
        </w:rPr>
        <w:t xml:space="preserve">. stavka </w:t>
      </w:r>
      <w:r w:rsidR="003D7571" w:rsidRPr="00473F11">
        <w:rPr>
          <w:rFonts w:ascii="Times New Roman" w:hAnsi="Times New Roman"/>
          <w:sz w:val="24"/>
          <w:szCs w:val="24"/>
          <w:lang w:eastAsia="hr-HR"/>
        </w:rPr>
        <w:t>8</w:t>
      </w:r>
      <w:r w:rsidRPr="00473F11">
        <w:rPr>
          <w:rFonts w:ascii="Times New Roman" w:hAnsi="Times New Roman"/>
          <w:sz w:val="24"/>
          <w:szCs w:val="24"/>
          <w:lang w:eastAsia="hr-HR"/>
        </w:rPr>
        <w:t xml:space="preserve">., članka </w:t>
      </w:r>
      <w:r w:rsidR="006A61DF" w:rsidRPr="00473F11">
        <w:rPr>
          <w:rFonts w:ascii="Times New Roman" w:hAnsi="Times New Roman"/>
          <w:sz w:val="24"/>
          <w:szCs w:val="24"/>
          <w:lang w:eastAsia="hr-HR"/>
        </w:rPr>
        <w:t>48</w:t>
      </w:r>
      <w:r w:rsidRPr="00473F11">
        <w:rPr>
          <w:rFonts w:ascii="Times New Roman" w:hAnsi="Times New Roman"/>
          <w:sz w:val="24"/>
          <w:szCs w:val="24"/>
          <w:lang w:eastAsia="hr-HR"/>
        </w:rPr>
        <w:t xml:space="preserve">. stavka </w:t>
      </w:r>
      <w:r w:rsidR="006A61DF" w:rsidRPr="00473F11">
        <w:rPr>
          <w:rFonts w:ascii="Times New Roman" w:hAnsi="Times New Roman"/>
          <w:sz w:val="24"/>
          <w:szCs w:val="24"/>
          <w:lang w:eastAsia="hr-HR"/>
        </w:rPr>
        <w:t>11</w:t>
      </w:r>
      <w:r w:rsidRPr="00473F11">
        <w:rPr>
          <w:rFonts w:ascii="Times New Roman" w:hAnsi="Times New Roman"/>
          <w:sz w:val="24"/>
          <w:szCs w:val="24"/>
          <w:lang w:eastAsia="hr-HR"/>
        </w:rPr>
        <w:t xml:space="preserve">., članka </w:t>
      </w:r>
      <w:r w:rsidR="00DE48B5" w:rsidRPr="00473F11">
        <w:rPr>
          <w:rFonts w:ascii="Times New Roman" w:hAnsi="Times New Roman"/>
          <w:sz w:val="24"/>
          <w:szCs w:val="24"/>
          <w:lang w:eastAsia="hr-HR"/>
        </w:rPr>
        <w:t>8</w:t>
      </w:r>
      <w:r w:rsidR="002257B2" w:rsidRPr="00473F11">
        <w:rPr>
          <w:rFonts w:ascii="Times New Roman" w:hAnsi="Times New Roman"/>
          <w:sz w:val="24"/>
          <w:szCs w:val="24"/>
          <w:lang w:eastAsia="hr-HR"/>
        </w:rPr>
        <w:t>8</w:t>
      </w:r>
      <w:r w:rsidRPr="00473F11">
        <w:rPr>
          <w:rFonts w:ascii="Times New Roman" w:hAnsi="Times New Roman"/>
          <w:sz w:val="24"/>
          <w:szCs w:val="24"/>
          <w:lang w:eastAsia="hr-HR"/>
        </w:rPr>
        <w:t xml:space="preserve">. stavka 3. i članka </w:t>
      </w:r>
      <w:r w:rsidR="006A61DF" w:rsidRPr="00473F11">
        <w:rPr>
          <w:rFonts w:ascii="Times New Roman" w:hAnsi="Times New Roman"/>
          <w:sz w:val="24"/>
          <w:szCs w:val="24"/>
          <w:lang w:eastAsia="hr-HR"/>
        </w:rPr>
        <w:t>90</w:t>
      </w:r>
      <w:r w:rsidRPr="00473F11">
        <w:rPr>
          <w:rFonts w:ascii="Times New Roman" w:hAnsi="Times New Roman"/>
          <w:sz w:val="24"/>
          <w:szCs w:val="24"/>
          <w:lang w:eastAsia="hr-HR"/>
        </w:rPr>
        <w:t>. stav</w:t>
      </w:r>
      <w:r w:rsidR="00A073F0" w:rsidRPr="00473F11">
        <w:rPr>
          <w:rFonts w:ascii="Times New Roman" w:hAnsi="Times New Roman"/>
          <w:sz w:val="24"/>
          <w:szCs w:val="24"/>
          <w:lang w:eastAsia="hr-HR"/>
        </w:rPr>
        <w:t>a</w:t>
      </w:r>
      <w:r w:rsidRPr="00473F11">
        <w:rPr>
          <w:rFonts w:ascii="Times New Roman" w:hAnsi="Times New Roman"/>
          <w:sz w:val="24"/>
          <w:szCs w:val="24"/>
          <w:lang w:eastAsia="hr-HR"/>
        </w:rPr>
        <w:t xml:space="preserve">ka 1. </w:t>
      </w:r>
      <w:r w:rsidR="00485331" w:rsidRPr="00473F11">
        <w:rPr>
          <w:rFonts w:ascii="Times New Roman" w:hAnsi="Times New Roman"/>
          <w:sz w:val="24"/>
          <w:szCs w:val="24"/>
          <w:lang w:eastAsia="hr-HR"/>
        </w:rPr>
        <w:t xml:space="preserve">i 2. </w:t>
      </w:r>
      <w:r w:rsidRPr="00473F11">
        <w:rPr>
          <w:rFonts w:ascii="Times New Roman" w:hAnsi="Times New Roman"/>
          <w:sz w:val="24"/>
          <w:szCs w:val="24"/>
          <w:lang w:eastAsia="hr-HR"/>
        </w:rPr>
        <w:t>ovoga Zakona donijeti u roku od godinu dana od dana stupanja na snagu ovoga Zakona.</w:t>
      </w:r>
    </w:p>
    <w:p w14:paraId="320F5026" w14:textId="77777777" w:rsidR="00FF499C" w:rsidRPr="00473F11" w:rsidRDefault="00944329" w:rsidP="00A073F0">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(3) Ministar će naputke iz članka 1</w:t>
      </w:r>
      <w:r w:rsidR="00485331" w:rsidRPr="00473F11">
        <w:rPr>
          <w:rFonts w:ascii="Times New Roman" w:hAnsi="Times New Roman"/>
          <w:sz w:val="24"/>
          <w:szCs w:val="24"/>
          <w:lang w:eastAsia="hr-HR"/>
        </w:rPr>
        <w:t>1</w:t>
      </w:r>
      <w:r w:rsidRPr="00473F11">
        <w:rPr>
          <w:rFonts w:ascii="Times New Roman" w:hAnsi="Times New Roman"/>
          <w:sz w:val="24"/>
          <w:szCs w:val="24"/>
          <w:lang w:eastAsia="hr-HR"/>
        </w:rPr>
        <w:t>. stavka 2., članka 4</w:t>
      </w:r>
      <w:r w:rsidR="00485331" w:rsidRPr="00473F11">
        <w:rPr>
          <w:rFonts w:ascii="Times New Roman" w:hAnsi="Times New Roman"/>
          <w:sz w:val="24"/>
          <w:szCs w:val="24"/>
          <w:lang w:eastAsia="hr-HR"/>
        </w:rPr>
        <w:t>7</w:t>
      </w:r>
      <w:r w:rsidRPr="00473F11">
        <w:rPr>
          <w:rFonts w:ascii="Times New Roman" w:hAnsi="Times New Roman"/>
          <w:sz w:val="24"/>
          <w:szCs w:val="24"/>
          <w:lang w:eastAsia="hr-HR"/>
        </w:rPr>
        <w:t xml:space="preserve">. stavka </w:t>
      </w:r>
      <w:r w:rsidR="00485331" w:rsidRPr="00473F11">
        <w:rPr>
          <w:rFonts w:ascii="Times New Roman" w:hAnsi="Times New Roman"/>
          <w:sz w:val="24"/>
          <w:szCs w:val="24"/>
          <w:lang w:eastAsia="hr-HR"/>
        </w:rPr>
        <w:t>8</w:t>
      </w:r>
      <w:r w:rsidRPr="00473F11">
        <w:rPr>
          <w:rFonts w:ascii="Times New Roman" w:hAnsi="Times New Roman"/>
          <w:sz w:val="24"/>
          <w:szCs w:val="24"/>
          <w:lang w:eastAsia="hr-HR"/>
        </w:rPr>
        <w:t>., članak 12</w:t>
      </w:r>
      <w:r w:rsidR="00485331" w:rsidRPr="00473F11">
        <w:rPr>
          <w:rFonts w:ascii="Times New Roman" w:hAnsi="Times New Roman"/>
          <w:sz w:val="24"/>
          <w:szCs w:val="24"/>
          <w:lang w:eastAsia="hr-HR"/>
        </w:rPr>
        <w:t>9</w:t>
      </w:r>
      <w:r w:rsidRPr="00473F11">
        <w:rPr>
          <w:rFonts w:ascii="Times New Roman" w:hAnsi="Times New Roman"/>
          <w:sz w:val="24"/>
          <w:szCs w:val="24"/>
          <w:lang w:eastAsia="hr-HR"/>
        </w:rPr>
        <w:t xml:space="preserve">. stavka </w:t>
      </w:r>
      <w:r w:rsidR="002362B2" w:rsidRPr="00473F11">
        <w:rPr>
          <w:rFonts w:ascii="Times New Roman" w:hAnsi="Times New Roman"/>
          <w:sz w:val="24"/>
          <w:szCs w:val="24"/>
          <w:lang w:eastAsia="hr-HR"/>
        </w:rPr>
        <w:t>9</w:t>
      </w:r>
      <w:r w:rsidRPr="00473F11">
        <w:rPr>
          <w:rFonts w:ascii="Times New Roman" w:hAnsi="Times New Roman"/>
          <w:sz w:val="24"/>
          <w:szCs w:val="24"/>
          <w:lang w:eastAsia="hr-HR"/>
        </w:rPr>
        <w:t>., članka 1</w:t>
      </w:r>
      <w:r w:rsidR="00485331" w:rsidRPr="00473F11">
        <w:rPr>
          <w:rFonts w:ascii="Times New Roman" w:hAnsi="Times New Roman"/>
          <w:sz w:val="24"/>
          <w:szCs w:val="24"/>
          <w:lang w:eastAsia="hr-HR"/>
        </w:rPr>
        <w:t>30</w:t>
      </w:r>
      <w:r w:rsidRPr="00473F11">
        <w:rPr>
          <w:rFonts w:ascii="Times New Roman" w:hAnsi="Times New Roman"/>
          <w:sz w:val="24"/>
          <w:szCs w:val="24"/>
          <w:lang w:eastAsia="hr-HR"/>
        </w:rPr>
        <w:t xml:space="preserve">. stavka </w:t>
      </w:r>
      <w:r w:rsidR="00485331" w:rsidRPr="00473F11">
        <w:rPr>
          <w:rFonts w:ascii="Times New Roman" w:hAnsi="Times New Roman"/>
          <w:sz w:val="24"/>
          <w:szCs w:val="24"/>
          <w:lang w:eastAsia="hr-HR"/>
        </w:rPr>
        <w:t>6</w:t>
      </w:r>
      <w:r w:rsidRPr="00473F11">
        <w:rPr>
          <w:rFonts w:ascii="Times New Roman" w:hAnsi="Times New Roman"/>
          <w:sz w:val="24"/>
          <w:szCs w:val="24"/>
          <w:lang w:eastAsia="hr-HR"/>
        </w:rPr>
        <w:t>. i članka 1</w:t>
      </w:r>
      <w:r w:rsidR="00485331" w:rsidRPr="00473F11">
        <w:rPr>
          <w:rFonts w:ascii="Times New Roman" w:hAnsi="Times New Roman"/>
          <w:sz w:val="24"/>
          <w:szCs w:val="24"/>
          <w:lang w:eastAsia="hr-HR"/>
        </w:rPr>
        <w:t>32</w:t>
      </w:r>
      <w:r w:rsidRPr="00473F11">
        <w:rPr>
          <w:rFonts w:ascii="Times New Roman" w:hAnsi="Times New Roman"/>
          <w:sz w:val="24"/>
          <w:szCs w:val="24"/>
          <w:lang w:eastAsia="hr-HR"/>
        </w:rPr>
        <w:t>. stavka 5. donijeti u roku od šest mjesec od dana s</w:t>
      </w:r>
      <w:r w:rsidR="00A073F0" w:rsidRPr="00473F11">
        <w:rPr>
          <w:rFonts w:ascii="Times New Roman" w:hAnsi="Times New Roman"/>
          <w:sz w:val="24"/>
          <w:szCs w:val="24"/>
          <w:lang w:eastAsia="hr-HR"/>
        </w:rPr>
        <w:t xml:space="preserve">tupanja na snagu ovoga Zakona. </w:t>
      </w:r>
    </w:p>
    <w:p w14:paraId="1082895D"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18</w:t>
      </w:r>
      <w:r w:rsidR="00B55840" w:rsidRPr="00473F11">
        <w:rPr>
          <w:rFonts w:ascii="Times New Roman" w:hAnsi="Times New Roman"/>
          <w:b/>
          <w:sz w:val="24"/>
          <w:szCs w:val="24"/>
          <w:lang w:eastAsia="hr-HR"/>
        </w:rPr>
        <w:t>5</w:t>
      </w:r>
      <w:r w:rsidRPr="00473F11">
        <w:rPr>
          <w:rFonts w:ascii="Times New Roman" w:hAnsi="Times New Roman"/>
          <w:b/>
          <w:sz w:val="24"/>
          <w:szCs w:val="24"/>
          <w:lang w:eastAsia="hr-HR"/>
        </w:rPr>
        <w:t>.</w:t>
      </w:r>
    </w:p>
    <w:p w14:paraId="7ADC7A2A" w14:textId="77777777" w:rsidR="00197AA8" w:rsidRPr="00473F11" w:rsidRDefault="002679A5" w:rsidP="00144B45">
      <w:pPr>
        <w:tabs>
          <w:tab w:val="left" w:pos="709"/>
        </w:tabs>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ab/>
        <w:t xml:space="preserve">(1) </w:t>
      </w:r>
      <w:r w:rsidR="00197AA8" w:rsidRPr="00473F11">
        <w:rPr>
          <w:rFonts w:ascii="Times New Roman" w:hAnsi="Times New Roman"/>
          <w:sz w:val="24"/>
          <w:szCs w:val="24"/>
          <w:lang w:eastAsia="hr-HR"/>
        </w:rPr>
        <w:t xml:space="preserve">Do </w:t>
      </w:r>
      <w:r w:rsidR="00D17FB0" w:rsidRPr="00473F11">
        <w:rPr>
          <w:rFonts w:ascii="Times New Roman" w:hAnsi="Times New Roman"/>
          <w:sz w:val="24"/>
          <w:szCs w:val="24"/>
          <w:lang w:eastAsia="hr-HR"/>
        </w:rPr>
        <w:t xml:space="preserve">stupanja na snagu </w:t>
      </w:r>
      <w:r w:rsidR="00197AA8" w:rsidRPr="00473F11">
        <w:rPr>
          <w:rFonts w:ascii="Times New Roman" w:hAnsi="Times New Roman"/>
          <w:sz w:val="24"/>
          <w:szCs w:val="24"/>
          <w:lang w:eastAsia="hr-HR"/>
        </w:rPr>
        <w:t xml:space="preserve">uredbi iz članka </w:t>
      </w:r>
      <w:r w:rsidR="00AF2FF9" w:rsidRPr="00473F11">
        <w:rPr>
          <w:rFonts w:ascii="Times New Roman" w:hAnsi="Times New Roman"/>
          <w:sz w:val="24"/>
          <w:szCs w:val="24"/>
          <w:lang w:eastAsia="hr-HR"/>
        </w:rPr>
        <w:t>18</w:t>
      </w:r>
      <w:r w:rsidR="0065390E" w:rsidRPr="00473F11">
        <w:rPr>
          <w:rFonts w:ascii="Times New Roman" w:hAnsi="Times New Roman"/>
          <w:sz w:val="24"/>
          <w:szCs w:val="24"/>
          <w:lang w:eastAsia="hr-HR"/>
        </w:rPr>
        <w:t>4</w:t>
      </w:r>
      <w:r w:rsidR="00197AA8" w:rsidRPr="00473F11">
        <w:rPr>
          <w:rFonts w:ascii="Times New Roman" w:hAnsi="Times New Roman"/>
          <w:sz w:val="24"/>
          <w:szCs w:val="24"/>
          <w:lang w:eastAsia="hr-HR"/>
        </w:rPr>
        <w:t>. stavka 1. ovog</w:t>
      </w:r>
      <w:r w:rsidR="00A073F0" w:rsidRPr="00473F11">
        <w:rPr>
          <w:rFonts w:ascii="Times New Roman" w:hAnsi="Times New Roman"/>
          <w:sz w:val="24"/>
          <w:szCs w:val="24"/>
          <w:lang w:eastAsia="hr-HR"/>
        </w:rPr>
        <w:t>a</w:t>
      </w:r>
      <w:r w:rsidR="00197AA8" w:rsidRPr="00473F11">
        <w:rPr>
          <w:rFonts w:ascii="Times New Roman" w:hAnsi="Times New Roman"/>
          <w:sz w:val="24"/>
          <w:szCs w:val="24"/>
          <w:lang w:eastAsia="hr-HR"/>
        </w:rPr>
        <w:t xml:space="preserve"> Zakona ostaju na snazi: </w:t>
      </w:r>
    </w:p>
    <w:p w14:paraId="7747A51A" w14:textId="77777777" w:rsidR="00197AA8" w:rsidRPr="00473F11" w:rsidRDefault="00197AA8"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Uredba o gospodarenju otpadnom ambalažom („Narodne novine“, br</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 xml:space="preserve"> 97/15</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 xml:space="preserve"> i 57/20</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w:t>
      </w:r>
    </w:p>
    <w:p w14:paraId="1295BC6D" w14:textId="77777777" w:rsidR="00197AA8" w:rsidRPr="00473F11" w:rsidRDefault="00197AA8"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Uredba o gospodarenju otpadnim baterijama i akumulatorima („Narodne novine“, br</w:t>
      </w:r>
      <w:r w:rsidR="00A073F0" w:rsidRPr="00473F11">
        <w:rPr>
          <w:rFonts w:ascii="Times New Roman" w:hAnsi="Times New Roman"/>
          <w:sz w:val="24"/>
          <w:szCs w:val="24"/>
          <w:lang w:eastAsia="hr-HR"/>
        </w:rPr>
        <w:t xml:space="preserve">. </w:t>
      </w:r>
      <w:r w:rsidRPr="00473F11">
        <w:rPr>
          <w:rFonts w:ascii="Times New Roman" w:hAnsi="Times New Roman"/>
          <w:sz w:val="24"/>
          <w:szCs w:val="24"/>
          <w:lang w:eastAsia="hr-HR"/>
        </w:rPr>
        <w:t>105/15</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 xml:space="preserve"> i 57/20</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w:t>
      </w:r>
    </w:p>
    <w:p w14:paraId="156A5D52" w14:textId="77777777" w:rsidR="00197AA8" w:rsidRPr="00473F11" w:rsidRDefault="00197AA8"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-Uredba o gospodarenju otpadnim vozilima („Narodne novine“, broj 112/15</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w:t>
      </w:r>
      <w:r w:rsidR="00C50A29" w:rsidRPr="00473F11">
        <w:rPr>
          <w:rFonts w:ascii="Times New Roman" w:hAnsi="Times New Roman"/>
          <w:sz w:val="24"/>
          <w:szCs w:val="24"/>
          <w:lang w:eastAsia="hr-HR"/>
        </w:rPr>
        <w:t xml:space="preserve"> i</w:t>
      </w:r>
    </w:p>
    <w:p w14:paraId="2C8ABD5A" w14:textId="77777777" w:rsidR="00197AA8" w:rsidRPr="00473F11" w:rsidRDefault="00197AA8"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Uredba o graničnim prijelazima na području Republike Hrvatske preko kojih je dopušten uvoz otpada u Europsku uniju i izvoz otpada iz Europske unije („Narodne novine“, broj 6/14</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w:t>
      </w:r>
      <w:r w:rsidR="00C50A29" w:rsidRPr="00473F11">
        <w:rPr>
          <w:rFonts w:ascii="Times New Roman" w:hAnsi="Times New Roman"/>
          <w:sz w:val="24"/>
          <w:szCs w:val="24"/>
          <w:lang w:eastAsia="hr-HR"/>
        </w:rPr>
        <w:t>.</w:t>
      </w:r>
      <w:r w:rsidRPr="00473F11">
        <w:rPr>
          <w:rFonts w:ascii="Times New Roman" w:hAnsi="Times New Roman"/>
          <w:sz w:val="24"/>
          <w:szCs w:val="24"/>
          <w:lang w:eastAsia="hr-HR"/>
        </w:rPr>
        <w:t xml:space="preserve"> </w:t>
      </w:r>
    </w:p>
    <w:p w14:paraId="618EDFC3" w14:textId="77777777" w:rsidR="00197AA8" w:rsidRPr="00473F11" w:rsidRDefault="00197AA8" w:rsidP="00144B45">
      <w:pPr>
        <w:spacing w:line="240" w:lineRule="auto"/>
        <w:ind w:firstLine="360"/>
        <w:jc w:val="both"/>
        <w:rPr>
          <w:rFonts w:ascii="Times New Roman" w:hAnsi="Times New Roman"/>
          <w:sz w:val="24"/>
          <w:szCs w:val="24"/>
          <w:lang w:eastAsia="hr-HR"/>
        </w:rPr>
      </w:pPr>
      <w:r w:rsidRPr="00473F11">
        <w:rPr>
          <w:rFonts w:ascii="Times New Roman" w:hAnsi="Times New Roman"/>
          <w:sz w:val="24"/>
          <w:szCs w:val="24"/>
          <w:lang w:eastAsia="hr-HR"/>
        </w:rPr>
        <w:t xml:space="preserve">(2) Do </w:t>
      </w:r>
      <w:r w:rsidR="007C3F2F" w:rsidRPr="00473F11">
        <w:rPr>
          <w:rFonts w:ascii="Times New Roman" w:hAnsi="Times New Roman"/>
          <w:sz w:val="24"/>
          <w:szCs w:val="24"/>
          <w:lang w:eastAsia="hr-HR"/>
        </w:rPr>
        <w:t xml:space="preserve">stupanja na snagu </w:t>
      </w:r>
      <w:r w:rsidRPr="00473F11">
        <w:rPr>
          <w:rFonts w:ascii="Times New Roman" w:hAnsi="Times New Roman"/>
          <w:sz w:val="24"/>
          <w:szCs w:val="24"/>
          <w:lang w:eastAsia="hr-HR"/>
        </w:rPr>
        <w:t xml:space="preserve">pravilnika iz članka </w:t>
      </w:r>
      <w:r w:rsidR="006A61DF" w:rsidRPr="00473F11">
        <w:rPr>
          <w:rFonts w:ascii="Times New Roman" w:hAnsi="Times New Roman"/>
          <w:sz w:val="24"/>
          <w:szCs w:val="24"/>
          <w:lang w:eastAsia="hr-HR"/>
        </w:rPr>
        <w:t>18</w:t>
      </w:r>
      <w:r w:rsidR="004848DF" w:rsidRPr="00473F11">
        <w:rPr>
          <w:rFonts w:ascii="Times New Roman" w:hAnsi="Times New Roman"/>
          <w:sz w:val="24"/>
          <w:szCs w:val="24"/>
          <w:lang w:eastAsia="hr-HR"/>
        </w:rPr>
        <w:t>4</w:t>
      </w:r>
      <w:r w:rsidRPr="00473F11">
        <w:rPr>
          <w:rFonts w:ascii="Times New Roman" w:hAnsi="Times New Roman"/>
          <w:sz w:val="24"/>
          <w:szCs w:val="24"/>
          <w:lang w:eastAsia="hr-HR"/>
        </w:rPr>
        <w:t>. stavka 2. ovog</w:t>
      </w:r>
      <w:r w:rsidR="00A073F0" w:rsidRPr="00473F11">
        <w:rPr>
          <w:rFonts w:ascii="Times New Roman" w:hAnsi="Times New Roman"/>
          <w:sz w:val="24"/>
          <w:szCs w:val="24"/>
          <w:lang w:eastAsia="hr-HR"/>
        </w:rPr>
        <w:t>a</w:t>
      </w:r>
      <w:r w:rsidRPr="00473F11">
        <w:rPr>
          <w:rFonts w:ascii="Times New Roman" w:hAnsi="Times New Roman"/>
          <w:sz w:val="24"/>
          <w:szCs w:val="24"/>
          <w:lang w:eastAsia="hr-HR"/>
        </w:rPr>
        <w:t xml:space="preserve"> Zakona ostaju na snazi: </w:t>
      </w:r>
    </w:p>
    <w:p w14:paraId="412B3347"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nusproizvodima i ukidanju statusa otpada („Narodne novine“, broj 117/14</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315AF2CD"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otpadom („Narodne novine“, broj 81/20</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09216B4E"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katalogu otpada („Narodne novine“, broj 90/15</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621E5817"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termičkoj obradi otpada („Narodne novine“, broj 75/16</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41265282"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otpadom iz rudarske industrije („Narodne novine“, broj 22/19</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76380B22"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polikloriranim bifenilima i polikloriranim terfenilima („Narodne novine“, broj 103/14</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5F10033F"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otpadom iz proizvodnje titan-dioksida („Narodne novine“, broj 117/14</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0459774F"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medicinskim otpadom („Narodne novine“, br</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xml:space="preserve"> 50/15</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xml:space="preserve"> i 56/19</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7742C8FE"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muljem iz uređaja za pročišćavanje otpadnih voda kada se mulj koristi u poljoprivredi („Narodne novine“, broj 38/08</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5825BA6C"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otpadnim tekstilom i otpadnom obućom („Narodne novine“, broj 99/15</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r w:rsidR="00197AA8" w:rsidRPr="00473F11">
        <w:rPr>
          <w:rFonts w:ascii="Times New Roman" w:hAnsi="Times New Roman"/>
          <w:sz w:val="24"/>
          <w:szCs w:val="24"/>
        </w:rPr>
        <w:t xml:space="preserve"> </w:t>
      </w:r>
    </w:p>
    <w:p w14:paraId="3A6DAEB5"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građevnom otpadu i otpadu koji sadrži azbest („Narodne novine“, broj 69/16</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1CD417B1" w14:textId="77777777"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otpadnim gumama („Narodne novine“, broj 113/16</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0F9DB526" w14:textId="783AD9A6"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otpadnim uljima („Narodne novine“, br</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xml:space="preserve"> 124/06</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121/08</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31/09</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156/09</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91/11</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45/12</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86/13</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r w:rsidR="00531A10" w:rsidRPr="00473F11">
        <w:rPr>
          <w:rFonts w:ascii="Times New Roman" w:hAnsi="Times New Roman"/>
          <w:sz w:val="24"/>
          <w:szCs w:val="24"/>
          <w:lang w:eastAsia="hr-HR"/>
        </w:rPr>
        <w:t xml:space="preserve"> </w:t>
      </w:r>
    </w:p>
    <w:p w14:paraId="303B3019" w14:textId="166E9EA8" w:rsidR="00197AA8" w:rsidRPr="00473F11" w:rsidRDefault="002679A5"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Pravilnik o gospodarenju otpadnim vozilima („Narodne novine“, br</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xml:space="preserve"> 125/15</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90/16</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60/18</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72/18</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81/20</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p>
    <w:p w14:paraId="69B0F8E2" w14:textId="282A98AB" w:rsidR="00120DD1" w:rsidRPr="00473F11" w:rsidRDefault="007E36DF" w:rsidP="00E144FE">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531A10" w:rsidRPr="00473F11">
        <w:rPr>
          <w:rFonts w:ascii="Times New Roman" w:hAnsi="Times New Roman"/>
          <w:sz w:val="24"/>
          <w:szCs w:val="24"/>
          <w:lang w:eastAsia="hr-HR"/>
        </w:rPr>
        <w:t>Pravilnik o ambalaži i otpadnoj ambalaži („Narodne novine“, br</w:t>
      </w:r>
      <w:r w:rsidR="00A073F0" w:rsidRPr="00473F11">
        <w:rPr>
          <w:rFonts w:ascii="Times New Roman" w:hAnsi="Times New Roman"/>
          <w:sz w:val="24"/>
          <w:szCs w:val="24"/>
          <w:lang w:eastAsia="hr-HR"/>
        </w:rPr>
        <w:t>.</w:t>
      </w:r>
      <w:r w:rsidR="00531A10" w:rsidRPr="00473F11">
        <w:rPr>
          <w:rFonts w:ascii="Times New Roman" w:hAnsi="Times New Roman"/>
          <w:sz w:val="24"/>
          <w:szCs w:val="24"/>
          <w:lang w:eastAsia="hr-HR"/>
        </w:rPr>
        <w:t xml:space="preserve"> 88/15</w:t>
      </w:r>
      <w:r w:rsidR="00A073F0" w:rsidRPr="00473F11">
        <w:rPr>
          <w:rFonts w:ascii="Times New Roman" w:hAnsi="Times New Roman"/>
          <w:sz w:val="24"/>
          <w:szCs w:val="24"/>
          <w:lang w:eastAsia="hr-HR"/>
        </w:rPr>
        <w:t>.</w:t>
      </w:r>
      <w:r w:rsidR="00531A10" w:rsidRPr="00473F11">
        <w:rPr>
          <w:rFonts w:ascii="Times New Roman" w:hAnsi="Times New Roman"/>
          <w:sz w:val="24"/>
          <w:szCs w:val="24"/>
          <w:lang w:eastAsia="hr-HR"/>
        </w:rPr>
        <w:t>, 78/16</w:t>
      </w:r>
      <w:r w:rsidR="00A073F0" w:rsidRPr="00473F11">
        <w:rPr>
          <w:rFonts w:ascii="Times New Roman" w:hAnsi="Times New Roman"/>
          <w:sz w:val="24"/>
          <w:szCs w:val="24"/>
          <w:lang w:eastAsia="hr-HR"/>
        </w:rPr>
        <w:t>.</w:t>
      </w:r>
      <w:r w:rsidR="00531A10" w:rsidRPr="00473F11">
        <w:rPr>
          <w:rFonts w:ascii="Times New Roman" w:hAnsi="Times New Roman"/>
          <w:sz w:val="24"/>
          <w:szCs w:val="24"/>
          <w:lang w:eastAsia="hr-HR"/>
        </w:rPr>
        <w:t>, 116/17</w:t>
      </w:r>
      <w:r w:rsidR="00A073F0" w:rsidRPr="00473F11">
        <w:rPr>
          <w:rFonts w:ascii="Times New Roman" w:hAnsi="Times New Roman"/>
          <w:sz w:val="24"/>
          <w:szCs w:val="24"/>
          <w:lang w:eastAsia="hr-HR"/>
        </w:rPr>
        <w:t>.</w:t>
      </w:r>
      <w:r w:rsidR="00531A10" w:rsidRPr="00473F11">
        <w:rPr>
          <w:rFonts w:ascii="Times New Roman" w:hAnsi="Times New Roman"/>
          <w:sz w:val="24"/>
          <w:szCs w:val="24"/>
          <w:lang w:eastAsia="hr-HR"/>
        </w:rPr>
        <w:t>, 14/20</w:t>
      </w:r>
      <w:r w:rsidR="00A073F0" w:rsidRPr="00473F11">
        <w:rPr>
          <w:rFonts w:ascii="Times New Roman" w:hAnsi="Times New Roman"/>
          <w:sz w:val="24"/>
          <w:szCs w:val="24"/>
          <w:lang w:eastAsia="hr-HR"/>
        </w:rPr>
        <w:t>.</w:t>
      </w:r>
      <w:r w:rsidR="00531A10" w:rsidRPr="00473F11">
        <w:rPr>
          <w:rFonts w:ascii="Times New Roman" w:hAnsi="Times New Roman"/>
          <w:sz w:val="24"/>
          <w:szCs w:val="24"/>
          <w:lang w:eastAsia="hr-HR"/>
        </w:rPr>
        <w:t>)</w:t>
      </w:r>
      <w:r w:rsidRPr="00473F11" w:rsidDel="007E36DF">
        <w:rPr>
          <w:rFonts w:ascii="Times New Roman" w:hAnsi="Times New Roman"/>
          <w:sz w:val="24"/>
          <w:szCs w:val="24"/>
          <w:lang w:eastAsia="hr-HR"/>
        </w:rPr>
        <w:t xml:space="preserve"> </w:t>
      </w:r>
      <w:r w:rsidR="00DC2329" w:rsidRPr="00473F11">
        <w:rPr>
          <w:rFonts w:ascii="Times New Roman" w:hAnsi="Times New Roman"/>
          <w:sz w:val="24"/>
          <w:szCs w:val="24"/>
          <w:lang w:eastAsia="hr-HR"/>
        </w:rPr>
        <w:t>i</w:t>
      </w:r>
    </w:p>
    <w:p w14:paraId="5672958B" w14:textId="0F76D7E0" w:rsidR="00DC2329" w:rsidRPr="00473F11" w:rsidRDefault="00DC2329" w:rsidP="00E144FE">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Pravilnik o načinima i uvjetima odlaganja otpada, kategorijama i uvjetima rada za odlagališta otpada („Narodne novine“, br. 114/15., 103/18. i 56/19.).</w:t>
      </w:r>
    </w:p>
    <w:p w14:paraId="4548F315" w14:textId="42973E78" w:rsidR="00120DD1" w:rsidRPr="00473F11" w:rsidRDefault="00197AA8"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(3) Do </w:t>
      </w:r>
      <w:r w:rsidR="007C3F2F" w:rsidRPr="00473F11">
        <w:rPr>
          <w:rFonts w:ascii="Times New Roman" w:hAnsi="Times New Roman"/>
          <w:sz w:val="24"/>
          <w:szCs w:val="24"/>
          <w:lang w:eastAsia="hr-HR"/>
        </w:rPr>
        <w:t xml:space="preserve">stupanja na snagu </w:t>
      </w:r>
      <w:r w:rsidRPr="00473F11">
        <w:rPr>
          <w:rFonts w:ascii="Times New Roman" w:hAnsi="Times New Roman"/>
          <w:sz w:val="24"/>
          <w:szCs w:val="24"/>
          <w:lang w:eastAsia="hr-HR"/>
        </w:rPr>
        <w:t xml:space="preserve">propisa iz članka </w:t>
      </w:r>
      <w:r w:rsidR="006A61DF" w:rsidRPr="00473F11">
        <w:rPr>
          <w:rFonts w:ascii="Times New Roman" w:hAnsi="Times New Roman"/>
          <w:sz w:val="24"/>
          <w:szCs w:val="24"/>
          <w:lang w:eastAsia="hr-HR"/>
        </w:rPr>
        <w:t>18</w:t>
      </w:r>
      <w:r w:rsidR="004848DF" w:rsidRPr="00473F11">
        <w:rPr>
          <w:rFonts w:ascii="Times New Roman" w:hAnsi="Times New Roman"/>
          <w:sz w:val="24"/>
          <w:szCs w:val="24"/>
          <w:lang w:eastAsia="hr-HR"/>
        </w:rPr>
        <w:t>4</w:t>
      </w:r>
      <w:r w:rsidRPr="00473F11">
        <w:rPr>
          <w:rFonts w:ascii="Times New Roman" w:hAnsi="Times New Roman"/>
          <w:sz w:val="24"/>
          <w:szCs w:val="24"/>
          <w:lang w:eastAsia="hr-HR"/>
        </w:rPr>
        <w:t>. ovog</w:t>
      </w:r>
      <w:r w:rsidR="009F0364" w:rsidRPr="00473F11">
        <w:rPr>
          <w:rFonts w:ascii="Times New Roman" w:hAnsi="Times New Roman"/>
          <w:sz w:val="24"/>
          <w:szCs w:val="24"/>
          <w:lang w:eastAsia="hr-HR"/>
        </w:rPr>
        <w:t>a</w:t>
      </w:r>
      <w:r w:rsidRPr="00473F11">
        <w:rPr>
          <w:rFonts w:ascii="Times New Roman" w:hAnsi="Times New Roman"/>
          <w:sz w:val="24"/>
          <w:szCs w:val="24"/>
          <w:lang w:eastAsia="hr-HR"/>
        </w:rPr>
        <w:t xml:space="preserve"> Zakona ostaju na snazi: </w:t>
      </w:r>
    </w:p>
    <w:p w14:paraId="1AA24592" w14:textId="77777777" w:rsidR="00197AA8" w:rsidRPr="00473F11" w:rsidRDefault="0084079A"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Odluka o izmjenama naknada u sustavima gospodarenja otpadnim vozilima i otpadnim gumama („Narodne novine“, br</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xml:space="preserve"> 40/15</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 xml:space="preserve"> i 57/20</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r w:rsidR="00C50A29" w:rsidRPr="00473F11">
        <w:rPr>
          <w:rFonts w:ascii="Times New Roman" w:hAnsi="Times New Roman"/>
          <w:sz w:val="24"/>
          <w:szCs w:val="24"/>
          <w:lang w:eastAsia="hr-HR"/>
        </w:rPr>
        <w:t xml:space="preserve"> i</w:t>
      </w:r>
    </w:p>
    <w:p w14:paraId="5E53BCD1" w14:textId="77777777" w:rsidR="00197AA8" w:rsidRPr="00473F11" w:rsidRDefault="0084079A"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 </w:t>
      </w:r>
      <w:r w:rsidR="00197AA8" w:rsidRPr="00473F11">
        <w:rPr>
          <w:rFonts w:ascii="Times New Roman" w:hAnsi="Times New Roman"/>
          <w:sz w:val="24"/>
          <w:szCs w:val="24"/>
          <w:lang w:eastAsia="hr-HR"/>
        </w:rPr>
        <w:t>Naputak o glomaznom otpadu („Narodne novine“, broj 79/15</w:t>
      </w:r>
      <w:r w:rsidR="00A073F0" w:rsidRPr="00473F11">
        <w:rPr>
          <w:rFonts w:ascii="Times New Roman" w:hAnsi="Times New Roman"/>
          <w:sz w:val="24"/>
          <w:szCs w:val="24"/>
          <w:lang w:eastAsia="hr-HR"/>
        </w:rPr>
        <w:t>.</w:t>
      </w:r>
      <w:r w:rsidR="00197AA8" w:rsidRPr="00473F11">
        <w:rPr>
          <w:rFonts w:ascii="Times New Roman" w:hAnsi="Times New Roman"/>
          <w:sz w:val="24"/>
          <w:szCs w:val="24"/>
          <w:lang w:eastAsia="hr-HR"/>
        </w:rPr>
        <w:t>)</w:t>
      </w:r>
      <w:r w:rsidR="00C50A29" w:rsidRPr="00473F11">
        <w:rPr>
          <w:rFonts w:ascii="Times New Roman" w:hAnsi="Times New Roman"/>
          <w:sz w:val="24"/>
          <w:szCs w:val="24"/>
          <w:lang w:eastAsia="hr-HR"/>
        </w:rPr>
        <w:t>.</w:t>
      </w:r>
    </w:p>
    <w:p w14:paraId="4D7F8267" w14:textId="0D13DCEE" w:rsidR="000E0C2B" w:rsidRPr="00473F11" w:rsidRDefault="000E0C2B" w:rsidP="00144B45">
      <w:pPr>
        <w:tabs>
          <w:tab w:val="left" w:pos="709"/>
        </w:tabs>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ab/>
        <w:t xml:space="preserve">(4) Do </w:t>
      </w:r>
      <w:r w:rsidR="007C3F2F" w:rsidRPr="00473F11">
        <w:rPr>
          <w:rFonts w:ascii="Times New Roman" w:hAnsi="Times New Roman"/>
          <w:sz w:val="24"/>
          <w:szCs w:val="24"/>
          <w:lang w:eastAsia="hr-HR"/>
        </w:rPr>
        <w:t xml:space="preserve">stupanja na snagu </w:t>
      </w:r>
      <w:r w:rsidRPr="00473F11">
        <w:rPr>
          <w:rFonts w:ascii="Times New Roman" w:hAnsi="Times New Roman"/>
          <w:sz w:val="24"/>
          <w:szCs w:val="24"/>
          <w:lang w:eastAsia="hr-HR"/>
        </w:rPr>
        <w:t xml:space="preserve">pravilnika iz članka </w:t>
      </w:r>
      <w:r w:rsidR="006A61DF" w:rsidRPr="00473F11">
        <w:rPr>
          <w:rFonts w:ascii="Times New Roman" w:hAnsi="Times New Roman"/>
          <w:sz w:val="24"/>
          <w:szCs w:val="24"/>
          <w:lang w:eastAsia="hr-HR"/>
        </w:rPr>
        <w:t>18</w:t>
      </w:r>
      <w:r w:rsidR="0065390E" w:rsidRPr="00473F11">
        <w:rPr>
          <w:rFonts w:ascii="Times New Roman" w:hAnsi="Times New Roman"/>
          <w:sz w:val="24"/>
          <w:szCs w:val="24"/>
          <w:lang w:eastAsia="hr-HR"/>
        </w:rPr>
        <w:t>4</w:t>
      </w:r>
      <w:r w:rsidRPr="00473F11">
        <w:rPr>
          <w:rFonts w:ascii="Times New Roman" w:hAnsi="Times New Roman"/>
          <w:sz w:val="24"/>
          <w:szCs w:val="24"/>
          <w:lang w:eastAsia="hr-HR"/>
        </w:rPr>
        <w:t>. stavka 2. ovog</w:t>
      </w:r>
      <w:r w:rsidR="009F0364" w:rsidRPr="00473F11">
        <w:rPr>
          <w:rFonts w:ascii="Times New Roman" w:hAnsi="Times New Roman"/>
          <w:sz w:val="24"/>
          <w:szCs w:val="24"/>
          <w:lang w:eastAsia="hr-HR"/>
        </w:rPr>
        <w:t>a</w:t>
      </w:r>
      <w:r w:rsidRPr="00473F11">
        <w:rPr>
          <w:rFonts w:ascii="Times New Roman" w:hAnsi="Times New Roman"/>
          <w:sz w:val="24"/>
          <w:szCs w:val="24"/>
          <w:lang w:eastAsia="hr-HR"/>
        </w:rPr>
        <w:t xml:space="preserve"> Zakona ostaje na snazi  Pravilnik o baterijama i akumulatorima i otpadnim baterijama i akumulatorima („Narodne novine“, broj 111/15</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 osim članka 31.</w:t>
      </w:r>
    </w:p>
    <w:p w14:paraId="2A1C2F39" w14:textId="5BCAC444" w:rsidR="00A23B4E" w:rsidRPr="00473F11" w:rsidRDefault="000E0C2B" w:rsidP="00E144FE">
      <w:pPr>
        <w:tabs>
          <w:tab w:val="left" w:pos="709"/>
        </w:tabs>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ab/>
        <w:t xml:space="preserve">(5) Do </w:t>
      </w:r>
      <w:r w:rsidR="007C3F2F" w:rsidRPr="00473F11">
        <w:rPr>
          <w:rFonts w:ascii="Times New Roman" w:hAnsi="Times New Roman"/>
          <w:sz w:val="24"/>
          <w:szCs w:val="24"/>
          <w:lang w:eastAsia="hr-HR"/>
        </w:rPr>
        <w:t>stupanja na snagu</w:t>
      </w:r>
      <w:r w:rsidRPr="00473F11">
        <w:rPr>
          <w:rFonts w:ascii="Times New Roman" w:hAnsi="Times New Roman"/>
          <w:sz w:val="24"/>
          <w:szCs w:val="24"/>
          <w:lang w:eastAsia="hr-HR"/>
        </w:rPr>
        <w:t xml:space="preserve"> pravilnika iz članka </w:t>
      </w:r>
      <w:r w:rsidR="006A61DF" w:rsidRPr="00473F11">
        <w:rPr>
          <w:rFonts w:ascii="Times New Roman" w:hAnsi="Times New Roman"/>
          <w:sz w:val="24"/>
          <w:szCs w:val="24"/>
          <w:lang w:eastAsia="hr-HR"/>
        </w:rPr>
        <w:t>18</w:t>
      </w:r>
      <w:r w:rsidR="0065390E" w:rsidRPr="00473F11">
        <w:rPr>
          <w:rFonts w:ascii="Times New Roman" w:hAnsi="Times New Roman"/>
          <w:sz w:val="24"/>
          <w:szCs w:val="24"/>
          <w:lang w:eastAsia="hr-HR"/>
        </w:rPr>
        <w:t>4</w:t>
      </w:r>
      <w:r w:rsidRPr="00473F11">
        <w:rPr>
          <w:rFonts w:ascii="Times New Roman" w:hAnsi="Times New Roman"/>
          <w:sz w:val="24"/>
          <w:szCs w:val="24"/>
          <w:lang w:eastAsia="hr-HR"/>
        </w:rPr>
        <w:t>. stavka 2. ovog</w:t>
      </w:r>
      <w:r w:rsidR="009F0364" w:rsidRPr="00473F11">
        <w:rPr>
          <w:rFonts w:ascii="Times New Roman" w:hAnsi="Times New Roman"/>
          <w:sz w:val="24"/>
          <w:szCs w:val="24"/>
          <w:lang w:eastAsia="hr-HR"/>
        </w:rPr>
        <w:t>a</w:t>
      </w:r>
      <w:r w:rsidRPr="00473F11">
        <w:rPr>
          <w:rFonts w:ascii="Times New Roman" w:hAnsi="Times New Roman"/>
          <w:sz w:val="24"/>
          <w:szCs w:val="24"/>
          <w:lang w:eastAsia="hr-HR"/>
        </w:rPr>
        <w:t xml:space="preserve"> Zakona ostaje na snazi Pravilnik o gospodarenju otpadnom električnom i elektroničkom opremom („Narodne novine“, br</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 xml:space="preserve"> 42/14</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 48/14</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 107/14</w:t>
      </w:r>
      <w:r w:rsidR="00A073F0" w:rsidRPr="00473F11">
        <w:rPr>
          <w:rFonts w:ascii="Times New Roman" w:hAnsi="Times New Roman"/>
          <w:sz w:val="24"/>
          <w:szCs w:val="24"/>
          <w:lang w:eastAsia="hr-HR"/>
        </w:rPr>
        <w:t xml:space="preserve">., </w:t>
      </w:r>
      <w:r w:rsidRPr="00473F11">
        <w:rPr>
          <w:rFonts w:ascii="Times New Roman" w:hAnsi="Times New Roman"/>
          <w:sz w:val="24"/>
          <w:szCs w:val="24"/>
          <w:lang w:eastAsia="hr-HR"/>
        </w:rPr>
        <w:t>139/14</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11/19</w:t>
      </w:r>
      <w:r w:rsidR="00A073F0" w:rsidRPr="00473F11">
        <w:rPr>
          <w:rFonts w:ascii="Times New Roman" w:hAnsi="Times New Roman"/>
          <w:sz w:val="24"/>
          <w:szCs w:val="24"/>
          <w:lang w:eastAsia="hr-HR"/>
        </w:rPr>
        <w:t>. i</w:t>
      </w:r>
      <w:r w:rsidRPr="00473F11">
        <w:rPr>
          <w:rFonts w:ascii="Times New Roman" w:hAnsi="Times New Roman"/>
          <w:sz w:val="24"/>
          <w:szCs w:val="24"/>
          <w:lang w:eastAsia="hr-HR"/>
        </w:rPr>
        <w:t xml:space="preserve"> 7/20</w:t>
      </w:r>
      <w:r w:rsidR="00A073F0" w:rsidRPr="00473F11">
        <w:rPr>
          <w:rFonts w:ascii="Times New Roman" w:hAnsi="Times New Roman"/>
          <w:sz w:val="24"/>
          <w:szCs w:val="24"/>
          <w:lang w:eastAsia="hr-HR"/>
        </w:rPr>
        <w:t>.</w:t>
      </w:r>
      <w:r w:rsidRPr="00473F11">
        <w:rPr>
          <w:rFonts w:ascii="Times New Roman" w:hAnsi="Times New Roman"/>
          <w:sz w:val="24"/>
          <w:szCs w:val="24"/>
          <w:lang w:eastAsia="hr-HR"/>
        </w:rPr>
        <w:t>)</w:t>
      </w:r>
      <w:r w:rsidR="00CF71C7" w:rsidRPr="00473F11">
        <w:rPr>
          <w:rFonts w:ascii="Times New Roman" w:hAnsi="Times New Roman"/>
          <w:sz w:val="24"/>
          <w:szCs w:val="24"/>
          <w:lang w:eastAsia="hr-HR"/>
        </w:rPr>
        <w:t xml:space="preserve">, </w:t>
      </w:r>
      <w:r w:rsidRPr="00473F11">
        <w:rPr>
          <w:rFonts w:ascii="Times New Roman" w:hAnsi="Times New Roman"/>
          <w:sz w:val="24"/>
          <w:szCs w:val="24"/>
          <w:lang w:eastAsia="hr-HR"/>
        </w:rPr>
        <w:t>osim članka 24.</w:t>
      </w:r>
      <w:r w:rsidR="00A073F0" w:rsidRPr="00473F11">
        <w:rPr>
          <w:rFonts w:ascii="Times New Roman" w:hAnsi="Times New Roman"/>
          <w:sz w:val="24"/>
          <w:szCs w:val="24"/>
          <w:lang w:eastAsia="hr-HR"/>
        </w:rPr>
        <w:t xml:space="preserve"> stavaka 2. i 3.</w:t>
      </w:r>
    </w:p>
    <w:p w14:paraId="164C681D" w14:textId="77777777" w:rsidR="00095B83" w:rsidRPr="00473F11" w:rsidRDefault="00095B83"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18</w:t>
      </w:r>
      <w:r w:rsidR="00B55840" w:rsidRPr="00473F11">
        <w:rPr>
          <w:rFonts w:ascii="Times New Roman" w:hAnsi="Times New Roman"/>
          <w:b/>
          <w:sz w:val="24"/>
          <w:szCs w:val="24"/>
          <w:lang w:eastAsia="hr-HR"/>
        </w:rPr>
        <w:t>6</w:t>
      </w:r>
      <w:r w:rsidRPr="00473F11">
        <w:rPr>
          <w:rFonts w:ascii="Times New Roman" w:hAnsi="Times New Roman"/>
          <w:b/>
          <w:sz w:val="24"/>
          <w:szCs w:val="24"/>
          <w:lang w:eastAsia="hr-HR"/>
        </w:rPr>
        <w:t>.</w:t>
      </w:r>
    </w:p>
    <w:p w14:paraId="0C42E22D" w14:textId="1CC65FC2" w:rsidR="00437019" w:rsidRPr="00473F11" w:rsidRDefault="00C50A29"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(1) </w:t>
      </w:r>
      <w:r w:rsidR="00095B83" w:rsidRPr="00473F11">
        <w:rPr>
          <w:rFonts w:ascii="Times New Roman" w:hAnsi="Times New Roman"/>
          <w:sz w:val="24"/>
          <w:szCs w:val="24"/>
          <w:lang w:eastAsia="hr-HR"/>
        </w:rPr>
        <w:t>Stupanjem na snagu ovoga Zakona Uredba o gospodarenju komunalnim otpadom („Narodne novine“, br</w:t>
      </w:r>
      <w:r w:rsidR="00995467" w:rsidRPr="00473F11">
        <w:rPr>
          <w:rFonts w:ascii="Times New Roman" w:hAnsi="Times New Roman"/>
          <w:sz w:val="24"/>
          <w:szCs w:val="24"/>
          <w:lang w:eastAsia="hr-HR"/>
        </w:rPr>
        <w:t>.</w:t>
      </w:r>
      <w:r w:rsidR="00095B83" w:rsidRPr="00473F11">
        <w:rPr>
          <w:rFonts w:ascii="Times New Roman" w:hAnsi="Times New Roman"/>
          <w:sz w:val="24"/>
          <w:szCs w:val="24"/>
          <w:lang w:eastAsia="hr-HR"/>
        </w:rPr>
        <w:t xml:space="preserve"> 50/17</w:t>
      </w:r>
      <w:r w:rsidR="00995467" w:rsidRPr="00473F11">
        <w:rPr>
          <w:rFonts w:ascii="Times New Roman" w:hAnsi="Times New Roman"/>
          <w:sz w:val="24"/>
          <w:szCs w:val="24"/>
          <w:lang w:eastAsia="hr-HR"/>
        </w:rPr>
        <w:t>.</w:t>
      </w:r>
      <w:r w:rsidR="00095B83" w:rsidRPr="00473F11">
        <w:rPr>
          <w:rFonts w:ascii="Times New Roman" w:hAnsi="Times New Roman"/>
          <w:sz w:val="24"/>
          <w:szCs w:val="24"/>
          <w:lang w:eastAsia="hr-HR"/>
        </w:rPr>
        <w:t>, 84/19</w:t>
      </w:r>
      <w:r w:rsidR="00995467" w:rsidRPr="00473F11">
        <w:rPr>
          <w:rFonts w:ascii="Times New Roman" w:hAnsi="Times New Roman"/>
          <w:sz w:val="24"/>
          <w:szCs w:val="24"/>
          <w:lang w:eastAsia="hr-HR"/>
        </w:rPr>
        <w:t>.</w:t>
      </w:r>
      <w:r w:rsidR="00095B83" w:rsidRPr="00473F11">
        <w:rPr>
          <w:rFonts w:ascii="Times New Roman" w:hAnsi="Times New Roman"/>
          <w:sz w:val="24"/>
          <w:szCs w:val="24"/>
          <w:lang w:eastAsia="hr-HR"/>
        </w:rPr>
        <w:t xml:space="preserve"> i 14/20</w:t>
      </w:r>
      <w:r w:rsidR="00995467" w:rsidRPr="00473F11">
        <w:rPr>
          <w:rFonts w:ascii="Times New Roman" w:hAnsi="Times New Roman"/>
          <w:sz w:val="24"/>
          <w:szCs w:val="24"/>
          <w:lang w:eastAsia="hr-HR"/>
        </w:rPr>
        <w:t>.</w:t>
      </w:r>
      <w:r w:rsidR="00095B83" w:rsidRPr="00473F11">
        <w:rPr>
          <w:rFonts w:ascii="Times New Roman" w:hAnsi="Times New Roman"/>
          <w:sz w:val="24"/>
          <w:szCs w:val="24"/>
          <w:lang w:eastAsia="hr-HR"/>
        </w:rPr>
        <w:t xml:space="preserve"> - Rješenje USRH)</w:t>
      </w:r>
      <w:r w:rsidR="00437019" w:rsidRPr="00473F11">
        <w:rPr>
          <w:rFonts w:ascii="Times New Roman" w:hAnsi="Times New Roman"/>
          <w:sz w:val="24"/>
          <w:szCs w:val="24"/>
          <w:lang w:eastAsia="hr-HR"/>
        </w:rPr>
        <w:t xml:space="preserve"> ostaje na snazi, osim član</w:t>
      </w:r>
      <w:r w:rsidR="00995467" w:rsidRPr="00473F11">
        <w:rPr>
          <w:rFonts w:ascii="Times New Roman" w:hAnsi="Times New Roman"/>
          <w:sz w:val="24"/>
          <w:szCs w:val="24"/>
          <w:lang w:eastAsia="hr-HR"/>
        </w:rPr>
        <w:t>a</w:t>
      </w:r>
      <w:r w:rsidR="00437019" w:rsidRPr="00473F11">
        <w:rPr>
          <w:rFonts w:ascii="Times New Roman" w:hAnsi="Times New Roman"/>
          <w:sz w:val="24"/>
          <w:szCs w:val="24"/>
          <w:lang w:eastAsia="hr-HR"/>
        </w:rPr>
        <w:t>ka 1.</w:t>
      </w:r>
      <w:r w:rsidR="00995467" w:rsidRPr="00473F11">
        <w:rPr>
          <w:rFonts w:ascii="Times New Roman" w:hAnsi="Times New Roman"/>
          <w:sz w:val="24"/>
          <w:szCs w:val="24"/>
          <w:lang w:eastAsia="hr-HR"/>
        </w:rPr>
        <w:t xml:space="preserve"> </w:t>
      </w:r>
      <w:r w:rsidR="008056E2" w:rsidRPr="00473F11">
        <w:rPr>
          <w:rFonts w:ascii="Times New Roman" w:hAnsi="Times New Roman"/>
          <w:sz w:val="24"/>
          <w:szCs w:val="24"/>
          <w:lang w:eastAsia="hr-HR"/>
        </w:rPr>
        <w:t xml:space="preserve">do </w:t>
      </w:r>
      <w:r w:rsidR="00437019" w:rsidRPr="00473F11">
        <w:rPr>
          <w:rFonts w:ascii="Times New Roman" w:hAnsi="Times New Roman"/>
          <w:sz w:val="24"/>
          <w:szCs w:val="24"/>
          <w:lang w:eastAsia="hr-HR"/>
        </w:rPr>
        <w:t>13., članka 14. stav</w:t>
      </w:r>
      <w:r w:rsidR="00995467" w:rsidRPr="00473F11">
        <w:rPr>
          <w:rFonts w:ascii="Times New Roman" w:hAnsi="Times New Roman"/>
          <w:sz w:val="24"/>
          <w:szCs w:val="24"/>
          <w:lang w:eastAsia="hr-HR"/>
        </w:rPr>
        <w:t>a</w:t>
      </w:r>
      <w:r w:rsidR="00437019" w:rsidRPr="00473F11">
        <w:rPr>
          <w:rFonts w:ascii="Times New Roman" w:hAnsi="Times New Roman"/>
          <w:sz w:val="24"/>
          <w:szCs w:val="24"/>
          <w:lang w:eastAsia="hr-HR"/>
        </w:rPr>
        <w:t>ka 1., 3.</w:t>
      </w:r>
      <w:r w:rsidR="00A073F0" w:rsidRPr="00473F11">
        <w:rPr>
          <w:rFonts w:ascii="Times New Roman" w:hAnsi="Times New Roman"/>
          <w:sz w:val="24"/>
          <w:szCs w:val="24"/>
          <w:lang w:eastAsia="hr-HR"/>
        </w:rPr>
        <w:t xml:space="preserve"> </w:t>
      </w:r>
      <w:r w:rsidR="008056E2" w:rsidRPr="00473F11">
        <w:rPr>
          <w:rFonts w:ascii="Times New Roman" w:hAnsi="Times New Roman"/>
          <w:sz w:val="24"/>
          <w:szCs w:val="24"/>
          <w:lang w:eastAsia="hr-HR"/>
        </w:rPr>
        <w:t xml:space="preserve">do </w:t>
      </w:r>
      <w:r w:rsidR="00437019" w:rsidRPr="00473F11">
        <w:rPr>
          <w:rFonts w:ascii="Times New Roman" w:hAnsi="Times New Roman"/>
          <w:sz w:val="24"/>
          <w:szCs w:val="24"/>
          <w:lang w:eastAsia="hr-HR"/>
        </w:rPr>
        <w:t>12., članka 15.,</w:t>
      </w:r>
      <w:r w:rsidR="00995467" w:rsidRPr="00473F11">
        <w:rPr>
          <w:rFonts w:ascii="Times New Roman" w:hAnsi="Times New Roman"/>
          <w:sz w:val="24"/>
          <w:szCs w:val="24"/>
          <w:lang w:eastAsia="hr-HR"/>
        </w:rPr>
        <w:t xml:space="preserve"> </w:t>
      </w:r>
      <w:r w:rsidR="00437019" w:rsidRPr="00473F11">
        <w:rPr>
          <w:rFonts w:ascii="Times New Roman" w:hAnsi="Times New Roman"/>
          <w:sz w:val="24"/>
          <w:szCs w:val="24"/>
          <w:lang w:eastAsia="hr-HR"/>
        </w:rPr>
        <w:t>18.</w:t>
      </w:r>
      <w:r w:rsidR="008056E2" w:rsidRPr="00473F11">
        <w:rPr>
          <w:rFonts w:ascii="Times New Roman" w:hAnsi="Times New Roman"/>
          <w:sz w:val="24"/>
          <w:szCs w:val="24"/>
          <w:lang w:eastAsia="hr-HR"/>
        </w:rPr>
        <w:t xml:space="preserve"> do </w:t>
      </w:r>
      <w:r w:rsidR="00437019" w:rsidRPr="00473F11">
        <w:rPr>
          <w:rFonts w:ascii="Times New Roman" w:hAnsi="Times New Roman"/>
          <w:sz w:val="24"/>
          <w:szCs w:val="24"/>
          <w:lang w:eastAsia="hr-HR"/>
        </w:rPr>
        <w:t>21.</w:t>
      </w:r>
      <w:r w:rsidR="008056E2" w:rsidRPr="00473F11">
        <w:rPr>
          <w:rFonts w:ascii="Times New Roman" w:hAnsi="Times New Roman"/>
          <w:sz w:val="24"/>
          <w:szCs w:val="24"/>
          <w:lang w:eastAsia="hr-HR"/>
        </w:rPr>
        <w:t xml:space="preserve"> i</w:t>
      </w:r>
      <w:r w:rsidR="00D44E7D" w:rsidRPr="00473F11">
        <w:rPr>
          <w:rFonts w:ascii="Times New Roman" w:hAnsi="Times New Roman"/>
          <w:sz w:val="24"/>
          <w:szCs w:val="24"/>
          <w:lang w:eastAsia="hr-HR"/>
        </w:rPr>
        <w:t xml:space="preserve"> 23. </w:t>
      </w:r>
      <w:r w:rsidR="008056E2" w:rsidRPr="00473F11">
        <w:rPr>
          <w:rFonts w:ascii="Times New Roman" w:hAnsi="Times New Roman"/>
          <w:sz w:val="24"/>
          <w:szCs w:val="24"/>
          <w:lang w:eastAsia="hr-HR"/>
        </w:rPr>
        <w:t xml:space="preserve">do </w:t>
      </w:r>
      <w:r w:rsidR="00D44E7D" w:rsidRPr="00473F11">
        <w:rPr>
          <w:rFonts w:ascii="Times New Roman" w:hAnsi="Times New Roman"/>
          <w:sz w:val="24"/>
          <w:szCs w:val="24"/>
          <w:lang w:eastAsia="hr-HR"/>
        </w:rPr>
        <w:t>27.</w:t>
      </w:r>
    </w:p>
    <w:p w14:paraId="7CEB9051" w14:textId="74E4218E" w:rsidR="00C50A29" w:rsidRPr="00473F11" w:rsidRDefault="00C50A29" w:rsidP="00995467">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(2) </w:t>
      </w:r>
      <w:r w:rsidR="00437019" w:rsidRPr="00473F11">
        <w:rPr>
          <w:rFonts w:ascii="Times New Roman" w:hAnsi="Times New Roman"/>
          <w:sz w:val="24"/>
          <w:szCs w:val="24"/>
          <w:lang w:eastAsia="hr-HR"/>
        </w:rPr>
        <w:t>Članak 14. stavak 2., članak 16., 17. i 22. Uredbe o gospodarenju komunalnim otpadom („Narodne novine“, br</w:t>
      </w:r>
      <w:r w:rsidR="00995467" w:rsidRPr="00473F11">
        <w:rPr>
          <w:rFonts w:ascii="Times New Roman" w:hAnsi="Times New Roman"/>
          <w:sz w:val="24"/>
          <w:szCs w:val="24"/>
          <w:lang w:eastAsia="hr-HR"/>
        </w:rPr>
        <w:t>.</w:t>
      </w:r>
      <w:r w:rsidR="00437019" w:rsidRPr="00473F11">
        <w:rPr>
          <w:rFonts w:ascii="Times New Roman" w:hAnsi="Times New Roman"/>
          <w:sz w:val="24"/>
          <w:szCs w:val="24"/>
          <w:lang w:eastAsia="hr-HR"/>
        </w:rPr>
        <w:t xml:space="preserve"> 50/17</w:t>
      </w:r>
      <w:r w:rsidR="00995467" w:rsidRPr="00473F11">
        <w:rPr>
          <w:rFonts w:ascii="Times New Roman" w:hAnsi="Times New Roman"/>
          <w:sz w:val="24"/>
          <w:szCs w:val="24"/>
          <w:lang w:eastAsia="hr-HR"/>
        </w:rPr>
        <w:t>.</w:t>
      </w:r>
      <w:r w:rsidR="00437019" w:rsidRPr="00473F11">
        <w:rPr>
          <w:rFonts w:ascii="Times New Roman" w:hAnsi="Times New Roman"/>
          <w:sz w:val="24"/>
          <w:szCs w:val="24"/>
          <w:lang w:eastAsia="hr-HR"/>
        </w:rPr>
        <w:t>, 84/19</w:t>
      </w:r>
      <w:r w:rsidR="00995467" w:rsidRPr="00473F11">
        <w:rPr>
          <w:rFonts w:ascii="Times New Roman" w:hAnsi="Times New Roman"/>
          <w:sz w:val="24"/>
          <w:szCs w:val="24"/>
          <w:lang w:eastAsia="hr-HR"/>
        </w:rPr>
        <w:t>.</w:t>
      </w:r>
      <w:r w:rsidR="00437019" w:rsidRPr="00473F11">
        <w:rPr>
          <w:rFonts w:ascii="Times New Roman" w:hAnsi="Times New Roman"/>
          <w:sz w:val="24"/>
          <w:szCs w:val="24"/>
          <w:lang w:eastAsia="hr-HR"/>
        </w:rPr>
        <w:t xml:space="preserve"> i 14/20</w:t>
      </w:r>
      <w:r w:rsidR="00995467" w:rsidRPr="00473F11">
        <w:rPr>
          <w:rFonts w:ascii="Times New Roman" w:hAnsi="Times New Roman"/>
          <w:sz w:val="24"/>
          <w:szCs w:val="24"/>
          <w:lang w:eastAsia="hr-HR"/>
        </w:rPr>
        <w:t>.</w:t>
      </w:r>
      <w:r w:rsidR="00437019" w:rsidRPr="00473F11">
        <w:rPr>
          <w:rFonts w:ascii="Times New Roman" w:hAnsi="Times New Roman"/>
          <w:sz w:val="24"/>
          <w:szCs w:val="24"/>
          <w:lang w:eastAsia="hr-HR"/>
        </w:rPr>
        <w:t xml:space="preserve"> - Rješenje </w:t>
      </w:r>
      <w:r w:rsidR="00995467" w:rsidRPr="00473F11">
        <w:rPr>
          <w:rFonts w:ascii="Times New Roman" w:hAnsi="Times New Roman"/>
          <w:sz w:val="24"/>
          <w:szCs w:val="24"/>
          <w:lang w:eastAsia="hr-HR"/>
        </w:rPr>
        <w:t>Ustavnog suda Republike Hrvatske</w:t>
      </w:r>
      <w:r w:rsidR="00437019" w:rsidRPr="00473F11">
        <w:rPr>
          <w:rFonts w:ascii="Times New Roman" w:hAnsi="Times New Roman"/>
          <w:sz w:val="24"/>
          <w:szCs w:val="24"/>
          <w:lang w:eastAsia="hr-HR"/>
        </w:rPr>
        <w:t>) prestaju važiti stupanjem na snagu</w:t>
      </w:r>
      <w:r w:rsidR="00095B83" w:rsidRPr="00473F11">
        <w:rPr>
          <w:rFonts w:ascii="Times New Roman" w:hAnsi="Times New Roman"/>
          <w:sz w:val="24"/>
          <w:szCs w:val="24"/>
          <w:lang w:eastAsia="hr-HR"/>
        </w:rPr>
        <w:t xml:space="preserve"> pravilnika iz članka </w:t>
      </w:r>
      <w:r w:rsidR="00A27722" w:rsidRPr="00473F11">
        <w:rPr>
          <w:rFonts w:ascii="Times New Roman" w:hAnsi="Times New Roman"/>
          <w:sz w:val="24"/>
          <w:szCs w:val="24"/>
          <w:lang w:eastAsia="hr-HR"/>
        </w:rPr>
        <w:t>5</w:t>
      </w:r>
      <w:r w:rsidR="00095B83" w:rsidRPr="00473F11">
        <w:rPr>
          <w:rFonts w:ascii="Times New Roman" w:hAnsi="Times New Roman"/>
          <w:sz w:val="24"/>
          <w:szCs w:val="24"/>
          <w:lang w:eastAsia="hr-HR"/>
        </w:rPr>
        <w:t xml:space="preserve">. stavka </w:t>
      </w:r>
      <w:r w:rsidR="007D16B0" w:rsidRPr="00473F11">
        <w:rPr>
          <w:rFonts w:ascii="Times New Roman" w:hAnsi="Times New Roman"/>
          <w:sz w:val="24"/>
          <w:szCs w:val="24"/>
          <w:lang w:eastAsia="hr-HR"/>
        </w:rPr>
        <w:t>5</w:t>
      </w:r>
      <w:r w:rsidR="00095B83" w:rsidRPr="00473F11">
        <w:rPr>
          <w:rFonts w:ascii="Times New Roman" w:hAnsi="Times New Roman"/>
          <w:sz w:val="24"/>
          <w:szCs w:val="24"/>
          <w:lang w:eastAsia="hr-HR"/>
        </w:rPr>
        <w:t>. ovoga Zakona.</w:t>
      </w:r>
    </w:p>
    <w:p w14:paraId="740C6790" w14:textId="77777777" w:rsidR="00161FDE" w:rsidRPr="00473F11" w:rsidRDefault="00161FDE"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18</w:t>
      </w:r>
      <w:r w:rsidR="00B55840" w:rsidRPr="00473F11">
        <w:rPr>
          <w:rFonts w:ascii="Times New Roman" w:hAnsi="Times New Roman"/>
          <w:b/>
          <w:sz w:val="24"/>
          <w:szCs w:val="24"/>
          <w:lang w:eastAsia="hr-HR"/>
        </w:rPr>
        <w:t>7</w:t>
      </w:r>
      <w:r w:rsidRPr="00473F11">
        <w:rPr>
          <w:rFonts w:ascii="Times New Roman" w:hAnsi="Times New Roman"/>
          <w:b/>
          <w:sz w:val="24"/>
          <w:szCs w:val="24"/>
          <w:lang w:eastAsia="hr-HR"/>
        </w:rPr>
        <w:t>.</w:t>
      </w:r>
    </w:p>
    <w:p w14:paraId="1AEDEE22" w14:textId="77777777" w:rsidR="00161FDE" w:rsidRPr="00473F11" w:rsidRDefault="00161FDE" w:rsidP="00995467">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 xml:space="preserve">Ministarstvo </w:t>
      </w:r>
      <w:r w:rsidR="00A27722" w:rsidRPr="00473F11">
        <w:rPr>
          <w:rFonts w:ascii="Times New Roman" w:hAnsi="Times New Roman"/>
          <w:sz w:val="24"/>
          <w:szCs w:val="24"/>
          <w:lang w:eastAsia="hr-HR"/>
        </w:rPr>
        <w:t>će</w:t>
      </w:r>
      <w:r w:rsidRPr="00473F11">
        <w:rPr>
          <w:rFonts w:ascii="Times New Roman" w:hAnsi="Times New Roman"/>
          <w:sz w:val="24"/>
          <w:szCs w:val="24"/>
          <w:lang w:eastAsia="hr-HR"/>
        </w:rPr>
        <w:t xml:space="preserve"> prove</w:t>
      </w:r>
      <w:r w:rsidR="00A27722" w:rsidRPr="00473F11">
        <w:rPr>
          <w:rFonts w:ascii="Times New Roman" w:hAnsi="Times New Roman"/>
          <w:sz w:val="24"/>
          <w:szCs w:val="24"/>
          <w:lang w:eastAsia="hr-HR"/>
        </w:rPr>
        <w:t>sti</w:t>
      </w:r>
      <w:r w:rsidRPr="00473F11">
        <w:rPr>
          <w:rFonts w:ascii="Times New Roman" w:hAnsi="Times New Roman"/>
          <w:sz w:val="24"/>
          <w:szCs w:val="24"/>
          <w:lang w:eastAsia="hr-HR"/>
        </w:rPr>
        <w:t xml:space="preserve"> naknadnu procjenu učinaka propisa ov</w:t>
      </w:r>
      <w:r w:rsidR="00A27722" w:rsidRPr="00473F11">
        <w:rPr>
          <w:rFonts w:ascii="Times New Roman" w:hAnsi="Times New Roman"/>
          <w:sz w:val="24"/>
          <w:szCs w:val="24"/>
          <w:lang w:eastAsia="hr-HR"/>
        </w:rPr>
        <w:t>oga</w:t>
      </w:r>
      <w:r w:rsidRPr="00473F11">
        <w:rPr>
          <w:rFonts w:ascii="Times New Roman" w:hAnsi="Times New Roman"/>
          <w:sz w:val="24"/>
          <w:szCs w:val="24"/>
          <w:lang w:eastAsia="hr-HR"/>
        </w:rPr>
        <w:t xml:space="preserve"> Zakon</w:t>
      </w:r>
      <w:r w:rsidR="00A27722" w:rsidRPr="00473F11">
        <w:rPr>
          <w:rFonts w:ascii="Times New Roman" w:hAnsi="Times New Roman"/>
          <w:sz w:val="24"/>
          <w:szCs w:val="24"/>
          <w:lang w:eastAsia="hr-HR"/>
        </w:rPr>
        <w:t>a</w:t>
      </w:r>
      <w:r w:rsidRPr="00473F11">
        <w:rPr>
          <w:rFonts w:ascii="Times New Roman" w:hAnsi="Times New Roman"/>
          <w:sz w:val="24"/>
          <w:szCs w:val="24"/>
          <w:lang w:eastAsia="hr-HR"/>
        </w:rPr>
        <w:t xml:space="preserve"> u roku od dvije godine od dana </w:t>
      </w:r>
      <w:r w:rsidR="00995467" w:rsidRPr="00473F11">
        <w:rPr>
          <w:rFonts w:ascii="Times New Roman" w:hAnsi="Times New Roman"/>
          <w:sz w:val="24"/>
          <w:szCs w:val="24"/>
          <w:lang w:eastAsia="hr-HR"/>
        </w:rPr>
        <w:t>stupanja na snagu ovoga Zakona.</w:t>
      </w:r>
    </w:p>
    <w:p w14:paraId="34D55AB4"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18</w:t>
      </w:r>
      <w:r w:rsidR="00B55840" w:rsidRPr="00473F11">
        <w:rPr>
          <w:rFonts w:ascii="Times New Roman" w:hAnsi="Times New Roman"/>
          <w:b/>
          <w:sz w:val="24"/>
          <w:szCs w:val="24"/>
          <w:lang w:eastAsia="hr-HR"/>
        </w:rPr>
        <w:t>8</w:t>
      </w:r>
      <w:r w:rsidRPr="00473F11">
        <w:rPr>
          <w:rFonts w:ascii="Times New Roman" w:hAnsi="Times New Roman"/>
          <w:b/>
          <w:sz w:val="24"/>
          <w:szCs w:val="24"/>
          <w:lang w:eastAsia="hr-HR"/>
        </w:rPr>
        <w:t>.</w:t>
      </w:r>
    </w:p>
    <w:p w14:paraId="780588C0" w14:textId="77777777" w:rsidR="00FF499C" w:rsidRPr="00473F11" w:rsidRDefault="00FF499C" w:rsidP="00995467">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Postupci pokrenuti temeljem Zakona o održivom gospodarenju otpadom („Narodne novine“, br</w:t>
      </w:r>
      <w:r w:rsidR="00995467" w:rsidRPr="00473F11">
        <w:rPr>
          <w:rFonts w:ascii="Times New Roman" w:hAnsi="Times New Roman"/>
          <w:sz w:val="24"/>
          <w:szCs w:val="24"/>
          <w:lang w:eastAsia="hr-HR"/>
        </w:rPr>
        <w:t>.</w:t>
      </w:r>
      <w:r w:rsidRPr="00473F11" w:rsidDel="00027D61">
        <w:rPr>
          <w:rFonts w:ascii="Times New Roman" w:hAnsi="Times New Roman"/>
          <w:sz w:val="24"/>
          <w:szCs w:val="24"/>
          <w:lang w:eastAsia="hr-HR"/>
        </w:rPr>
        <w:t xml:space="preserve"> </w:t>
      </w:r>
      <w:r w:rsidRPr="00473F11">
        <w:rPr>
          <w:rFonts w:ascii="Times New Roman" w:hAnsi="Times New Roman"/>
          <w:sz w:val="24"/>
          <w:szCs w:val="24"/>
          <w:lang w:eastAsia="hr-HR"/>
        </w:rPr>
        <w:t>94/13</w:t>
      </w:r>
      <w:r w:rsidR="00995467" w:rsidRPr="00473F11">
        <w:rPr>
          <w:rFonts w:ascii="Times New Roman" w:hAnsi="Times New Roman"/>
          <w:sz w:val="24"/>
          <w:szCs w:val="24"/>
          <w:lang w:eastAsia="hr-HR"/>
        </w:rPr>
        <w:t>.</w:t>
      </w:r>
      <w:r w:rsidRPr="00473F11">
        <w:rPr>
          <w:rFonts w:ascii="Times New Roman" w:hAnsi="Times New Roman"/>
          <w:sz w:val="24"/>
          <w:szCs w:val="24"/>
          <w:lang w:eastAsia="hr-HR"/>
        </w:rPr>
        <w:t>, 73/17</w:t>
      </w:r>
      <w:r w:rsidR="00995467" w:rsidRPr="00473F11">
        <w:rPr>
          <w:rFonts w:ascii="Times New Roman" w:hAnsi="Times New Roman"/>
          <w:sz w:val="24"/>
          <w:szCs w:val="24"/>
          <w:lang w:eastAsia="hr-HR"/>
        </w:rPr>
        <w:t>.</w:t>
      </w:r>
      <w:r w:rsidRPr="00473F11">
        <w:rPr>
          <w:rFonts w:ascii="Times New Roman" w:hAnsi="Times New Roman"/>
          <w:sz w:val="24"/>
          <w:szCs w:val="24"/>
          <w:lang w:eastAsia="hr-HR"/>
        </w:rPr>
        <w:t>, 14/19</w:t>
      </w:r>
      <w:r w:rsidR="00995467" w:rsidRPr="00473F11">
        <w:rPr>
          <w:rFonts w:ascii="Times New Roman" w:hAnsi="Times New Roman"/>
          <w:sz w:val="24"/>
          <w:szCs w:val="24"/>
          <w:lang w:eastAsia="hr-HR"/>
        </w:rPr>
        <w:t>.</w:t>
      </w:r>
      <w:r w:rsidRPr="00473F11">
        <w:rPr>
          <w:rFonts w:ascii="Times New Roman" w:hAnsi="Times New Roman"/>
          <w:sz w:val="24"/>
          <w:szCs w:val="24"/>
          <w:lang w:eastAsia="hr-HR"/>
        </w:rPr>
        <w:t xml:space="preserve"> i 98/19</w:t>
      </w:r>
      <w:r w:rsidR="00995467" w:rsidRPr="00473F11">
        <w:rPr>
          <w:rFonts w:ascii="Times New Roman" w:hAnsi="Times New Roman"/>
          <w:sz w:val="24"/>
          <w:szCs w:val="24"/>
          <w:lang w:eastAsia="hr-HR"/>
        </w:rPr>
        <w:t>.</w:t>
      </w:r>
      <w:r w:rsidRPr="00473F11">
        <w:rPr>
          <w:rFonts w:ascii="Times New Roman" w:hAnsi="Times New Roman"/>
          <w:sz w:val="24"/>
          <w:szCs w:val="24"/>
          <w:lang w:eastAsia="hr-HR"/>
        </w:rPr>
        <w:t>) dovršiti će se po odredbama toga Zakona</w:t>
      </w:r>
      <w:r w:rsidR="005D0B2A" w:rsidRPr="00473F11">
        <w:rPr>
          <w:rFonts w:ascii="Times New Roman" w:hAnsi="Times New Roman"/>
          <w:sz w:val="24"/>
          <w:szCs w:val="24"/>
          <w:lang w:eastAsia="hr-HR"/>
        </w:rPr>
        <w:t>.</w:t>
      </w:r>
      <w:r w:rsidR="00995467" w:rsidRPr="00473F11">
        <w:rPr>
          <w:rFonts w:ascii="Times New Roman" w:hAnsi="Times New Roman"/>
          <w:sz w:val="24"/>
          <w:szCs w:val="24"/>
          <w:lang w:eastAsia="hr-HR"/>
        </w:rPr>
        <w:t xml:space="preserve"> </w:t>
      </w:r>
    </w:p>
    <w:p w14:paraId="075C1408" w14:textId="77777777" w:rsidR="00FF499C" w:rsidRPr="00473F11" w:rsidRDefault="00FF499C" w:rsidP="00144B45">
      <w:pPr>
        <w:spacing w:line="240" w:lineRule="auto"/>
        <w:jc w:val="center"/>
        <w:rPr>
          <w:rFonts w:ascii="Times New Roman" w:hAnsi="Times New Roman"/>
          <w:b/>
          <w:color w:val="000000" w:themeColor="text1"/>
          <w:sz w:val="24"/>
          <w:szCs w:val="24"/>
          <w:lang w:eastAsia="hr-HR"/>
        </w:rPr>
      </w:pPr>
      <w:r w:rsidRPr="00473F11">
        <w:rPr>
          <w:rFonts w:ascii="Times New Roman" w:hAnsi="Times New Roman"/>
          <w:b/>
          <w:color w:val="000000" w:themeColor="text1"/>
          <w:sz w:val="24"/>
          <w:szCs w:val="24"/>
          <w:lang w:eastAsia="hr-HR"/>
        </w:rPr>
        <w:t xml:space="preserve">Članak </w:t>
      </w:r>
      <w:r w:rsidR="00CB2811" w:rsidRPr="00473F11">
        <w:rPr>
          <w:rFonts w:ascii="Times New Roman" w:hAnsi="Times New Roman"/>
          <w:b/>
          <w:color w:val="000000" w:themeColor="text1"/>
          <w:sz w:val="24"/>
          <w:szCs w:val="24"/>
          <w:lang w:eastAsia="hr-HR"/>
        </w:rPr>
        <w:t>1</w:t>
      </w:r>
      <w:r w:rsidR="00B55840" w:rsidRPr="00473F11">
        <w:rPr>
          <w:rFonts w:ascii="Times New Roman" w:hAnsi="Times New Roman"/>
          <w:b/>
          <w:color w:val="000000" w:themeColor="text1"/>
          <w:sz w:val="24"/>
          <w:szCs w:val="24"/>
          <w:lang w:eastAsia="hr-HR"/>
        </w:rPr>
        <w:t>89</w:t>
      </w:r>
      <w:r w:rsidRPr="00473F11">
        <w:rPr>
          <w:rFonts w:ascii="Times New Roman" w:hAnsi="Times New Roman"/>
          <w:b/>
          <w:color w:val="000000" w:themeColor="text1"/>
          <w:sz w:val="24"/>
          <w:szCs w:val="24"/>
          <w:lang w:eastAsia="hr-HR"/>
        </w:rPr>
        <w:t>.</w:t>
      </w:r>
    </w:p>
    <w:p w14:paraId="72792822" w14:textId="77777777" w:rsidR="00FF499C" w:rsidRPr="00473F11" w:rsidRDefault="00FF499C" w:rsidP="00995467">
      <w:pPr>
        <w:spacing w:line="240" w:lineRule="auto"/>
        <w:ind w:firstLine="720"/>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lang w:eastAsia="hr-HR"/>
        </w:rPr>
        <w:t>Stupanjem na snagu ovoga Zakona prestaje važiti Zakon o održivom gospodarenju otpadom („Narodne novine“, br</w:t>
      </w:r>
      <w:r w:rsidR="00995467" w:rsidRPr="00473F11">
        <w:rPr>
          <w:rFonts w:ascii="Times New Roman" w:hAnsi="Times New Roman"/>
          <w:color w:val="000000" w:themeColor="text1"/>
          <w:sz w:val="24"/>
          <w:szCs w:val="24"/>
          <w:lang w:eastAsia="hr-HR"/>
        </w:rPr>
        <w:t>.</w:t>
      </w:r>
      <w:r w:rsidRPr="00473F11">
        <w:rPr>
          <w:rFonts w:ascii="Times New Roman" w:hAnsi="Times New Roman"/>
          <w:color w:val="000000" w:themeColor="text1"/>
          <w:sz w:val="24"/>
          <w:szCs w:val="24"/>
          <w:lang w:eastAsia="hr-HR"/>
        </w:rPr>
        <w:t xml:space="preserve"> 94/13</w:t>
      </w:r>
      <w:r w:rsidR="00995467" w:rsidRPr="00473F11">
        <w:rPr>
          <w:rFonts w:ascii="Times New Roman" w:hAnsi="Times New Roman"/>
          <w:color w:val="000000" w:themeColor="text1"/>
          <w:sz w:val="24"/>
          <w:szCs w:val="24"/>
          <w:lang w:eastAsia="hr-HR"/>
        </w:rPr>
        <w:t>.</w:t>
      </w:r>
      <w:r w:rsidRPr="00473F11">
        <w:rPr>
          <w:rFonts w:ascii="Times New Roman" w:hAnsi="Times New Roman"/>
          <w:color w:val="000000" w:themeColor="text1"/>
          <w:sz w:val="24"/>
          <w:szCs w:val="24"/>
          <w:lang w:eastAsia="hr-HR"/>
        </w:rPr>
        <w:t>, 73/17</w:t>
      </w:r>
      <w:r w:rsidR="00995467" w:rsidRPr="00473F11">
        <w:rPr>
          <w:rFonts w:ascii="Times New Roman" w:hAnsi="Times New Roman"/>
          <w:color w:val="000000" w:themeColor="text1"/>
          <w:sz w:val="24"/>
          <w:szCs w:val="24"/>
          <w:lang w:eastAsia="hr-HR"/>
        </w:rPr>
        <w:t>.</w:t>
      </w:r>
      <w:r w:rsidRPr="00473F11">
        <w:rPr>
          <w:rFonts w:ascii="Times New Roman" w:hAnsi="Times New Roman"/>
          <w:color w:val="000000" w:themeColor="text1"/>
          <w:sz w:val="24"/>
          <w:szCs w:val="24"/>
          <w:lang w:eastAsia="hr-HR"/>
        </w:rPr>
        <w:t>, 14/19</w:t>
      </w:r>
      <w:r w:rsidR="00995467" w:rsidRPr="00473F11">
        <w:rPr>
          <w:rFonts w:ascii="Times New Roman" w:hAnsi="Times New Roman"/>
          <w:color w:val="000000" w:themeColor="text1"/>
          <w:sz w:val="24"/>
          <w:szCs w:val="24"/>
          <w:lang w:eastAsia="hr-HR"/>
        </w:rPr>
        <w:t>.</w:t>
      </w:r>
      <w:r w:rsidRPr="00473F11">
        <w:rPr>
          <w:rFonts w:ascii="Times New Roman" w:hAnsi="Times New Roman"/>
          <w:color w:val="000000" w:themeColor="text1"/>
          <w:sz w:val="24"/>
          <w:szCs w:val="24"/>
          <w:lang w:eastAsia="hr-HR"/>
        </w:rPr>
        <w:t xml:space="preserve"> i 98/19</w:t>
      </w:r>
      <w:r w:rsidR="00995467" w:rsidRPr="00473F11">
        <w:rPr>
          <w:rFonts w:ascii="Times New Roman" w:hAnsi="Times New Roman"/>
          <w:color w:val="000000" w:themeColor="text1"/>
          <w:sz w:val="24"/>
          <w:szCs w:val="24"/>
          <w:lang w:eastAsia="hr-HR"/>
        </w:rPr>
        <w:t>.</w:t>
      </w:r>
      <w:r w:rsidRPr="00473F11">
        <w:rPr>
          <w:rFonts w:ascii="Times New Roman" w:hAnsi="Times New Roman"/>
          <w:color w:val="000000" w:themeColor="text1"/>
          <w:sz w:val="24"/>
          <w:szCs w:val="24"/>
          <w:lang w:eastAsia="hr-HR"/>
        </w:rPr>
        <w:t>)</w:t>
      </w:r>
      <w:r w:rsidR="00D56838" w:rsidRPr="00473F11">
        <w:rPr>
          <w:rFonts w:ascii="Times New Roman" w:hAnsi="Times New Roman"/>
          <w:color w:val="000000" w:themeColor="text1"/>
          <w:sz w:val="24"/>
          <w:szCs w:val="24"/>
        </w:rPr>
        <w:t>, osim članka 172. koji prestaje važiti stupanjem na snagu propisa iz članka 184. stavaka 1. i 2. ovoga Zakona.</w:t>
      </w:r>
    </w:p>
    <w:p w14:paraId="2D058728" w14:textId="77777777" w:rsidR="00FF499C" w:rsidRPr="00473F11" w:rsidRDefault="00FF499C" w:rsidP="00144B45">
      <w:pPr>
        <w:spacing w:line="240" w:lineRule="auto"/>
        <w:jc w:val="center"/>
        <w:rPr>
          <w:rFonts w:ascii="Times New Roman" w:hAnsi="Times New Roman"/>
          <w:b/>
          <w:sz w:val="24"/>
          <w:szCs w:val="24"/>
          <w:lang w:eastAsia="hr-HR"/>
        </w:rPr>
      </w:pPr>
      <w:r w:rsidRPr="00473F11">
        <w:rPr>
          <w:rFonts w:ascii="Times New Roman" w:hAnsi="Times New Roman"/>
          <w:b/>
          <w:sz w:val="24"/>
          <w:szCs w:val="24"/>
          <w:lang w:eastAsia="hr-HR"/>
        </w:rPr>
        <w:t xml:space="preserve">Članak </w:t>
      </w:r>
      <w:r w:rsidR="00CB2811" w:rsidRPr="00473F11">
        <w:rPr>
          <w:rFonts w:ascii="Times New Roman" w:hAnsi="Times New Roman"/>
          <w:b/>
          <w:sz w:val="24"/>
          <w:szCs w:val="24"/>
          <w:lang w:eastAsia="hr-HR"/>
        </w:rPr>
        <w:t>1</w:t>
      </w:r>
      <w:r w:rsidR="007D2CFE" w:rsidRPr="00473F11">
        <w:rPr>
          <w:rFonts w:ascii="Times New Roman" w:hAnsi="Times New Roman"/>
          <w:b/>
          <w:sz w:val="24"/>
          <w:szCs w:val="24"/>
          <w:lang w:eastAsia="hr-HR"/>
        </w:rPr>
        <w:t>9</w:t>
      </w:r>
      <w:r w:rsidR="00B55840" w:rsidRPr="00473F11">
        <w:rPr>
          <w:rFonts w:ascii="Times New Roman" w:hAnsi="Times New Roman"/>
          <w:b/>
          <w:sz w:val="24"/>
          <w:szCs w:val="24"/>
          <w:lang w:eastAsia="hr-HR"/>
        </w:rPr>
        <w:t>0</w:t>
      </w:r>
      <w:r w:rsidRPr="00473F11">
        <w:rPr>
          <w:rFonts w:ascii="Times New Roman" w:hAnsi="Times New Roman"/>
          <w:b/>
          <w:sz w:val="24"/>
          <w:szCs w:val="24"/>
          <w:lang w:eastAsia="hr-HR"/>
        </w:rPr>
        <w:t>.</w:t>
      </w:r>
    </w:p>
    <w:p w14:paraId="481EC519" w14:textId="77777777" w:rsidR="00FF499C" w:rsidRPr="00473F11" w:rsidRDefault="00FF499C"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Ovaj Zakon stupa na snagu osmoga dana od dana objave u »Narodnim novinama«</w:t>
      </w:r>
      <w:r w:rsidR="003976AF" w:rsidRPr="00473F11">
        <w:rPr>
          <w:rFonts w:ascii="Times New Roman" w:hAnsi="Times New Roman"/>
          <w:sz w:val="24"/>
          <w:szCs w:val="24"/>
          <w:lang w:eastAsia="hr-HR"/>
        </w:rPr>
        <w:t xml:space="preserve">, osim </w:t>
      </w:r>
      <w:r w:rsidR="003A0C16" w:rsidRPr="00473F11">
        <w:rPr>
          <w:rFonts w:ascii="Times New Roman" w:hAnsi="Times New Roman"/>
          <w:sz w:val="24"/>
          <w:szCs w:val="24"/>
          <w:lang w:eastAsia="hr-HR"/>
        </w:rPr>
        <w:t xml:space="preserve">članka </w:t>
      </w:r>
      <w:r w:rsidR="009C7BE4" w:rsidRPr="00473F11">
        <w:rPr>
          <w:rFonts w:ascii="Times New Roman" w:hAnsi="Times New Roman"/>
          <w:sz w:val="24"/>
          <w:szCs w:val="24"/>
          <w:lang w:eastAsia="hr-HR"/>
        </w:rPr>
        <w:t>17</w:t>
      </w:r>
      <w:r w:rsidR="003A0C16" w:rsidRPr="00473F11">
        <w:rPr>
          <w:rFonts w:ascii="Times New Roman" w:hAnsi="Times New Roman"/>
          <w:sz w:val="24"/>
          <w:szCs w:val="24"/>
          <w:lang w:eastAsia="hr-HR"/>
        </w:rPr>
        <w:t xml:space="preserve">. stavka 1. </w:t>
      </w:r>
      <w:r w:rsidR="00CD04F1" w:rsidRPr="00473F11">
        <w:rPr>
          <w:rFonts w:ascii="Times New Roman" w:hAnsi="Times New Roman"/>
          <w:sz w:val="24"/>
          <w:szCs w:val="24"/>
          <w:lang w:eastAsia="hr-HR"/>
        </w:rPr>
        <w:t xml:space="preserve">ovoga Zakona </w:t>
      </w:r>
      <w:r w:rsidR="00A1274A" w:rsidRPr="00473F11">
        <w:rPr>
          <w:rFonts w:ascii="Times New Roman" w:hAnsi="Times New Roman"/>
          <w:sz w:val="24"/>
          <w:szCs w:val="24"/>
          <w:lang w:eastAsia="hr-HR"/>
        </w:rPr>
        <w:t xml:space="preserve">i članka </w:t>
      </w:r>
      <w:r w:rsidR="009C7BE4" w:rsidRPr="00473F11">
        <w:rPr>
          <w:rFonts w:ascii="Times New Roman" w:hAnsi="Times New Roman"/>
          <w:sz w:val="24"/>
          <w:szCs w:val="24"/>
          <w:lang w:eastAsia="hr-HR"/>
        </w:rPr>
        <w:t>93</w:t>
      </w:r>
      <w:r w:rsidR="00A1274A" w:rsidRPr="00473F11">
        <w:rPr>
          <w:rFonts w:ascii="Times New Roman" w:hAnsi="Times New Roman"/>
          <w:sz w:val="24"/>
          <w:szCs w:val="24"/>
          <w:lang w:eastAsia="hr-HR"/>
        </w:rPr>
        <w:t xml:space="preserve">. </w:t>
      </w:r>
      <w:r w:rsidR="00CD04F1" w:rsidRPr="00473F11">
        <w:rPr>
          <w:rFonts w:ascii="Times New Roman" w:hAnsi="Times New Roman"/>
          <w:sz w:val="24"/>
          <w:szCs w:val="24"/>
          <w:lang w:eastAsia="hr-HR"/>
        </w:rPr>
        <w:t xml:space="preserve">stavka 1. </w:t>
      </w:r>
      <w:r w:rsidR="003A0C16" w:rsidRPr="00473F11">
        <w:rPr>
          <w:rFonts w:ascii="Times New Roman" w:hAnsi="Times New Roman"/>
          <w:sz w:val="24"/>
          <w:szCs w:val="24"/>
          <w:lang w:eastAsia="hr-HR"/>
        </w:rPr>
        <w:t xml:space="preserve">ovoga Zakona koji stupaju na snagu </w:t>
      </w:r>
      <w:r w:rsidR="00F80FAA" w:rsidRPr="00473F11">
        <w:rPr>
          <w:rFonts w:ascii="Times New Roman" w:hAnsi="Times New Roman"/>
          <w:sz w:val="24"/>
          <w:szCs w:val="24"/>
          <w:lang w:eastAsia="hr-HR"/>
        </w:rPr>
        <w:t>3</w:t>
      </w:r>
      <w:r w:rsidR="003A0C16" w:rsidRPr="00473F11">
        <w:rPr>
          <w:rFonts w:ascii="Times New Roman" w:hAnsi="Times New Roman"/>
          <w:sz w:val="24"/>
          <w:szCs w:val="24"/>
          <w:lang w:eastAsia="hr-HR"/>
        </w:rPr>
        <w:t>. srpnja 2021.</w:t>
      </w:r>
      <w:r w:rsidR="00FF36FB" w:rsidRPr="00473F11">
        <w:rPr>
          <w:rFonts w:ascii="Times New Roman" w:hAnsi="Times New Roman"/>
          <w:sz w:val="24"/>
          <w:szCs w:val="24"/>
          <w:lang w:eastAsia="hr-HR"/>
        </w:rPr>
        <w:t xml:space="preserve">, članka </w:t>
      </w:r>
      <w:r w:rsidR="009C7BE4" w:rsidRPr="00473F11">
        <w:rPr>
          <w:rFonts w:ascii="Times New Roman" w:hAnsi="Times New Roman"/>
          <w:sz w:val="24"/>
          <w:szCs w:val="24"/>
          <w:lang w:eastAsia="hr-HR"/>
        </w:rPr>
        <w:t>17</w:t>
      </w:r>
      <w:r w:rsidR="00FF36FB" w:rsidRPr="00473F11">
        <w:rPr>
          <w:rFonts w:ascii="Times New Roman" w:hAnsi="Times New Roman"/>
          <w:sz w:val="24"/>
          <w:szCs w:val="24"/>
          <w:lang w:eastAsia="hr-HR"/>
        </w:rPr>
        <w:t xml:space="preserve">. stavka </w:t>
      </w:r>
      <w:r w:rsidR="00CD04F1" w:rsidRPr="00473F11">
        <w:rPr>
          <w:rFonts w:ascii="Times New Roman" w:hAnsi="Times New Roman"/>
          <w:sz w:val="24"/>
          <w:szCs w:val="24"/>
          <w:lang w:eastAsia="hr-HR"/>
        </w:rPr>
        <w:t>2</w:t>
      </w:r>
      <w:r w:rsidR="00FF36FB" w:rsidRPr="00473F11">
        <w:rPr>
          <w:rFonts w:ascii="Times New Roman" w:hAnsi="Times New Roman"/>
          <w:sz w:val="24"/>
          <w:szCs w:val="24"/>
          <w:lang w:eastAsia="hr-HR"/>
        </w:rPr>
        <w:t xml:space="preserve">. </w:t>
      </w:r>
      <w:r w:rsidR="00CD04F1" w:rsidRPr="00473F11">
        <w:rPr>
          <w:rFonts w:ascii="Times New Roman" w:hAnsi="Times New Roman"/>
          <w:sz w:val="24"/>
          <w:szCs w:val="24"/>
          <w:lang w:eastAsia="hr-HR"/>
        </w:rPr>
        <w:t xml:space="preserve">ovoga Zakona </w:t>
      </w:r>
      <w:r w:rsidR="00FF36FB" w:rsidRPr="00473F11">
        <w:rPr>
          <w:rFonts w:ascii="Times New Roman" w:hAnsi="Times New Roman"/>
          <w:sz w:val="24"/>
          <w:szCs w:val="24"/>
          <w:lang w:eastAsia="hr-HR"/>
        </w:rPr>
        <w:t xml:space="preserve">koji stupa na snagu 1. siječnja 2022. </w:t>
      </w:r>
      <w:r w:rsidR="006F5A77" w:rsidRPr="00473F11">
        <w:rPr>
          <w:rFonts w:ascii="Times New Roman" w:hAnsi="Times New Roman"/>
          <w:sz w:val="24"/>
          <w:szCs w:val="24"/>
          <w:lang w:eastAsia="hr-HR"/>
        </w:rPr>
        <w:t xml:space="preserve">i članka </w:t>
      </w:r>
      <w:r w:rsidR="009C7BE4" w:rsidRPr="00473F11">
        <w:rPr>
          <w:rFonts w:ascii="Times New Roman" w:hAnsi="Times New Roman"/>
          <w:sz w:val="24"/>
          <w:szCs w:val="24"/>
          <w:lang w:eastAsia="hr-HR"/>
        </w:rPr>
        <w:t>17</w:t>
      </w:r>
      <w:r w:rsidR="006F5A77" w:rsidRPr="00473F11">
        <w:rPr>
          <w:rFonts w:ascii="Times New Roman" w:hAnsi="Times New Roman"/>
          <w:sz w:val="24"/>
          <w:szCs w:val="24"/>
          <w:lang w:eastAsia="hr-HR"/>
        </w:rPr>
        <w:t xml:space="preserve">. stavka </w:t>
      </w:r>
      <w:r w:rsidR="00CD04F1" w:rsidRPr="00473F11">
        <w:rPr>
          <w:rFonts w:ascii="Times New Roman" w:hAnsi="Times New Roman"/>
          <w:sz w:val="24"/>
          <w:szCs w:val="24"/>
          <w:lang w:eastAsia="hr-HR"/>
        </w:rPr>
        <w:t>3</w:t>
      </w:r>
      <w:r w:rsidR="006F5A77" w:rsidRPr="00473F11">
        <w:rPr>
          <w:rFonts w:ascii="Times New Roman" w:hAnsi="Times New Roman"/>
          <w:sz w:val="24"/>
          <w:szCs w:val="24"/>
          <w:lang w:eastAsia="hr-HR"/>
        </w:rPr>
        <w:t xml:space="preserve">. ovoga Zakona koji stupa na snagu 3. srpnja 2024. </w:t>
      </w:r>
    </w:p>
    <w:p w14:paraId="5F7C396E" w14:textId="77777777" w:rsidR="00FF499C" w:rsidRPr="00473F11" w:rsidRDefault="00FF499C" w:rsidP="00144B45">
      <w:pPr>
        <w:spacing w:before="100" w:beforeAutospacing="1" w:after="100" w:afterAutospacing="1" w:line="240" w:lineRule="auto"/>
        <w:ind w:firstLine="720"/>
        <w:jc w:val="both"/>
        <w:rPr>
          <w:rFonts w:ascii="Times New Roman" w:hAnsi="Times New Roman"/>
          <w:sz w:val="24"/>
          <w:szCs w:val="24"/>
        </w:rPr>
      </w:pPr>
    </w:p>
    <w:p w14:paraId="3BB419A3" w14:textId="77777777" w:rsidR="00FF499C" w:rsidRPr="00473F11" w:rsidRDefault="00FF499C" w:rsidP="00144B45">
      <w:pPr>
        <w:spacing w:line="240" w:lineRule="auto"/>
        <w:jc w:val="both"/>
        <w:rPr>
          <w:rFonts w:ascii="Times New Roman" w:hAnsi="Times New Roman"/>
          <w:sz w:val="24"/>
          <w:szCs w:val="24"/>
          <w:lang w:eastAsia="hr-HR"/>
        </w:rPr>
      </w:pPr>
    </w:p>
    <w:p w14:paraId="0748528B" w14:textId="77777777" w:rsidR="00FF499C" w:rsidRPr="00473F11" w:rsidRDefault="00FF499C" w:rsidP="00144B45">
      <w:pPr>
        <w:spacing w:line="240" w:lineRule="auto"/>
        <w:rPr>
          <w:rFonts w:ascii="Times New Roman" w:hAnsi="Times New Roman"/>
          <w:b/>
          <w:sz w:val="24"/>
          <w:szCs w:val="24"/>
          <w:lang w:eastAsia="hr-HR"/>
        </w:rPr>
      </w:pPr>
    </w:p>
    <w:p w14:paraId="7C93472E" w14:textId="77777777" w:rsidR="00BA5C02" w:rsidRPr="00473F11" w:rsidRDefault="00BA5C02" w:rsidP="00144B45">
      <w:pPr>
        <w:spacing w:after="0" w:line="240" w:lineRule="auto"/>
        <w:rPr>
          <w:rFonts w:ascii="Times New Roman" w:hAnsi="Times New Roman"/>
          <w:b/>
          <w:sz w:val="24"/>
          <w:szCs w:val="24"/>
          <w:lang w:eastAsia="hr-HR"/>
        </w:rPr>
      </w:pPr>
      <w:r w:rsidRPr="00473F11">
        <w:rPr>
          <w:rFonts w:ascii="Times New Roman" w:hAnsi="Times New Roman"/>
          <w:b/>
          <w:sz w:val="24"/>
          <w:szCs w:val="24"/>
          <w:lang w:eastAsia="hr-HR"/>
        </w:rPr>
        <w:br w:type="page"/>
      </w:r>
    </w:p>
    <w:p w14:paraId="391EA1C1" w14:textId="77777777" w:rsidR="00FF499C" w:rsidRPr="00473F11" w:rsidRDefault="00995467" w:rsidP="00144B45">
      <w:pPr>
        <w:spacing w:after="120" w:line="240" w:lineRule="auto"/>
        <w:rPr>
          <w:rFonts w:ascii="Times New Roman" w:hAnsi="Times New Roman"/>
          <w:b/>
          <w:sz w:val="24"/>
          <w:szCs w:val="24"/>
          <w:lang w:eastAsia="hr-HR"/>
        </w:rPr>
      </w:pPr>
      <w:r w:rsidRPr="00473F11">
        <w:rPr>
          <w:rFonts w:ascii="Times New Roman" w:hAnsi="Times New Roman"/>
          <w:b/>
          <w:sz w:val="24"/>
          <w:szCs w:val="24"/>
          <w:lang w:eastAsia="hr-HR"/>
        </w:rPr>
        <w:t>DODATAK</w:t>
      </w:r>
      <w:r w:rsidR="00FF499C" w:rsidRPr="00473F11">
        <w:rPr>
          <w:rFonts w:ascii="Times New Roman" w:hAnsi="Times New Roman"/>
          <w:b/>
          <w:sz w:val="24"/>
          <w:szCs w:val="24"/>
          <w:lang w:eastAsia="hr-HR"/>
        </w:rPr>
        <w:t xml:space="preserve"> I.</w:t>
      </w:r>
    </w:p>
    <w:p w14:paraId="67302E45" w14:textId="77777777" w:rsidR="00C9715C" w:rsidRPr="00473F11" w:rsidRDefault="00C9715C" w:rsidP="00144B45">
      <w:pPr>
        <w:spacing w:after="120" w:line="240" w:lineRule="auto"/>
        <w:rPr>
          <w:rFonts w:ascii="Times New Roman" w:hAnsi="Times New Roman"/>
          <w:b/>
          <w:sz w:val="24"/>
          <w:szCs w:val="24"/>
          <w:lang w:eastAsia="hr-HR"/>
        </w:rPr>
      </w:pPr>
    </w:p>
    <w:p w14:paraId="3E6C0002" w14:textId="77777777" w:rsidR="00FF499C" w:rsidRPr="00473F11" w:rsidRDefault="00F1306D" w:rsidP="00144B45">
      <w:pPr>
        <w:spacing w:after="120" w:line="240" w:lineRule="auto"/>
        <w:jc w:val="center"/>
        <w:rPr>
          <w:rFonts w:ascii="Times New Roman" w:hAnsi="Times New Roman"/>
          <w:b/>
          <w:sz w:val="24"/>
          <w:szCs w:val="24"/>
          <w:lang w:eastAsia="hr-HR"/>
        </w:rPr>
      </w:pPr>
      <w:r w:rsidRPr="00473F11">
        <w:rPr>
          <w:rFonts w:ascii="Times New Roman" w:hAnsi="Times New Roman"/>
          <w:b/>
          <w:sz w:val="24"/>
          <w:szCs w:val="24"/>
        </w:rPr>
        <w:t>POPIS POSTUPAKA ZBRINJAVANJA OTPADA</w:t>
      </w:r>
      <w:r w:rsidRPr="00473F11" w:rsidDel="00F1306D">
        <w:rPr>
          <w:rFonts w:ascii="Times New Roman" w:hAnsi="Times New Roman"/>
          <w:b/>
          <w:sz w:val="24"/>
          <w:szCs w:val="24"/>
          <w:lang w:eastAsia="hr-HR"/>
        </w:rPr>
        <w:t xml:space="preserve"> </w:t>
      </w:r>
    </w:p>
    <w:p w14:paraId="504918A1" w14:textId="77777777" w:rsidR="00C9715C" w:rsidRPr="00473F11" w:rsidRDefault="00C9715C" w:rsidP="00144B45">
      <w:pPr>
        <w:spacing w:line="240" w:lineRule="auto"/>
        <w:jc w:val="both"/>
        <w:rPr>
          <w:rFonts w:ascii="Times New Roman" w:hAnsi="Times New Roman"/>
          <w:b/>
          <w:sz w:val="24"/>
          <w:szCs w:val="24"/>
          <w:lang w:eastAsia="hr-HR"/>
        </w:rPr>
      </w:pPr>
    </w:p>
    <w:p w14:paraId="1F42B268" w14:textId="36ED4AB6"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1</w:t>
      </w:r>
      <w:r w:rsidRPr="00473F11">
        <w:rPr>
          <w:rFonts w:ascii="Times New Roman" w:hAnsi="Times New Roman"/>
          <w:sz w:val="24"/>
          <w:szCs w:val="24"/>
          <w:lang w:eastAsia="hr-HR"/>
        </w:rPr>
        <w:t xml:space="preserve"> Odlaganje otpada u ili na tlo (na primjer odlagalište itd.)</w:t>
      </w:r>
    </w:p>
    <w:p w14:paraId="5CC2F20F" w14:textId="48580028"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2</w:t>
      </w:r>
      <w:r w:rsidRPr="00473F11">
        <w:rPr>
          <w:rFonts w:ascii="Times New Roman" w:hAnsi="Times New Roman"/>
          <w:sz w:val="24"/>
          <w:szCs w:val="24"/>
          <w:lang w:eastAsia="hr-HR"/>
        </w:rPr>
        <w:t xml:space="preserve"> Obrada otpada na ili u tlu (na primjer biološka razgradnja tekućeg ili muljevitog otpada u tlu itd.)</w:t>
      </w:r>
    </w:p>
    <w:p w14:paraId="3DCCFEB8" w14:textId="730AE8C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3</w:t>
      </w:r>
      <w:r w:rsidRPr="00473F11">
        <w:rPr>
          <w:rFonts w:ascii="Times New Roman" w:hAnsi="Times New Roman"/>
          <w:sz w:val="24"/>
          <w:szCs w:val="24"/>
          <w:lang w:eastAsia="hr-HR"/>
        </w:rPr>
        <w:t xml:space="preserve"> Duboko utiskivanje otpada (na primjer utiskivanje otpada crpkama u bušotine, iscrpljena ležišta soli, prirodne šupljine itd.)</w:t>
      </w:r>
    </w:p>
    <w:p w14:paraId="7C54A771" w14:textId="049109DD"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4</w:t>
      </w:r>
      <w:r w:rsidRPr="00473F11">
        <w:rPr>
          <w:rFonts w:ascii="Times New Roman" w:hAnsi="Times New Roman"/>
          <w:sz w:val="24"/>
          <w:szCs w:val="24"/>
          <w:lang w:eastAsia="hr-HR"/>
        </w:rPr>
        <w:t xml:space="preserve"> Odlaganje otpada u površinske bazene (na primjer odlaganje tekućeg ili muljevitog otpada u jame, bazene, lagune itd.)</w:t>
      </w:r>
    </w:p>
    <w:p w14:paraId="56A888A5" w14:textId="4B342898"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5</w:t>
      </w:r>
      <w:r w:rsidRPr="00473F11">
        <w:rPr>
          <w:rFonts w:ascii="Times New Roman" w:hAnsi="Times New Roman"/>
          <w:sz w:val="24"/>
          <w:szCs w:val="24"/>
          <w:lang w:eastAsia="hr-HR"/>
        </w:rPr>
        <w:t xml:space="preserve"> Odlaganje otpada na posebno pripremljeno odlagalište (odlaganje u povezane komore koje su zatvorene i izolirane jedna od druge i od okoliša itd.)</w:t>
      </w:r>
    </w:p>
    <w:p w14:paraId="1A8EFFAE" w14:textId="2B0629BC"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6</w:t>
      </w:r>
      <w:r w:rsidRPr="00473F11">
        <w:rPr>
          <w:rFonts w:ascii="Times New Roman" w:hAnsi="Times New Roman"/>
          <w:sz w:val="24"/>
          <w:szCs w:val="24"/>
          <w:lang w:eastAsia="hr-HR"/>
        </w:rPr>
        <w:t xml:space="preserve"> Ispuštanje otpada u kopnene vode isključujući mora/oceane</w:t>
      </w:r>
    </w:p>
    <w:p w14:paraId="7AF3729A" w14:textId="267BD4F6"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7</w:t>
      </w:r>
      <w:r w:rsidRPr="00473F11">
        <w:rPr>
          <w:rFonts w:ascii="Times New Roman" w:hAnsi="Times New Roman"/>
          <w:sz w:val="24"/>
          <w:szCs w:val="24"/>
          <w:lang w:eastAsia="hr-HR"/>
        </w:rPr>
        <w:t xml:space="preserve"> Ispuštanje otpada u mora/oceane uključujući i ukapanje u morsko dno</w:t>
      </w:r>
    </w:p>
    <w:p w14:paraId="68806738" w14:textId="77A595AA"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8</w:t>
      </w:r>
      <w:r w:rsidRPr="00473F11">
        <w:rPr>
          <w:rFonts w:ascii="Times New Roman" w:hAnsi="Times New Roman"/>
          <w:sz w:val="24"/>
          <w:szCs w:val="24"/>
          <w:lang w:eastAsia="hr-HR"/>
        </w:rPr>
        <w:t xml:space="preserve"> Biološka obrada otpada koja nije specificirana drugdje u ovim postupcima, a koja za posljedicu ima konačne sastojke i mješavine koje se zbrinjavaju bilo kojim postupkom navedenim pod D 1 – D 12</w:t>
      </w:r>
    </w:p>
    <w:p w14:paraId="2104B121" w14:textId="266B92B8"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9</w:t>
      </w:r>
      <w:r w:rsidRPr="00473F11">
        <w:rPr>
          <w:rFonts w:ascii="Times New Roman" w:hAnsi="Times New Roman"/>
          <w:sz w:val="24"/>
          <w:szCs w:val="24"/>
          <w:lang w:eastAsia="hr-HR"/>
        </w:rPr>
        <w:t xml:space="preserve"> Fizikalno-kemijska obrada otpada koja nije specificirana drugdje u ovim postupcima, a koja za posljedicu ima konačne sastojke i mješavine koje se zbrinjavaju bilo kojim postupkom navedenim pod D 1 – D 12 (na primjer isparavanje, sušenje, kalciniranje itd.)</w:t>
      </w:r>
    </w:p>
    <w:p w14:paraId="4C0BF409" w14:textId="07E86F58"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10</w:t>
      </w:r>
      <w:r w:rsidRPr="00473F11">
        <w:rPr>
          <w:rFonts w:ascii="Times New Roman" w:hAnsi="Times New Roman"/>
          <w:sz w:val="24"/>
          <w:szCs w:val="24"/>
          <w:lang w:eastAsia="hr-HR"/>
        </w:rPr>
        <w:t xml:space="preserve"> Spaljivanje otpada na kopnu</w:t>
      </w:r>
    </w:p>
    <w:p w14:paraId="019DEE31" w14:textId="7B0435EB"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11</w:t>
      </w:r>
      <w:r w:rsidRPr="00473F11">
        <w:rPr>
          <w:rFonts w:ascii="Times New Roman" w:hAnsi="Times New Roman"/>
          <w:sz w:val="24"/>
          <w:szCs w:val="24"/>
          <w:lang w:eastAsia="hr-HR"/>
        </w:rPr>
        <w:t xml:space="preserve"> Spaljivanje otpada na moru (ovaj je postupak zabranjen zakonodavstvom EU-a i međunarodnim konvencijama)</w:t>
      </w:r>
    </w:p>
    <w:p w14:paraId="22C77703" w14:textId="6B9565FD"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12</w:t>
      </w:r>
      <w:r w:rsidRPr="00473F11">
        <w:rPr>
          <w:rFonts w:ascii="Times New Roman" w:hAnsi="Times New Roman"/>
          <w:sz w:val="24"/>
          <w:szCs w:val="24"/>
          <w:lang w:eastAsia="hr-HR"/>
        </w:rPr>
        <w:t xml:space="preserve"> Trajno skladištenje otpada (na primjer smještaj spremnika u rudnike itd.)</w:t>
      </w:r>
    </w:p>
    <w:p w14:paraId="592D842F" w14:textId="5D769138"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13</w:t>
      </w:r>
      <w:r w:rsidRPr="00473F11">
        <w:rPr>
          <w:rFonts w:ascii="Times New Roman" w:hAnsi="Times New Roman"/>
          <w:sz w:val="24"/>
          <w:szCs w:val="24"/>
          <w:lang w:eastAsia="hr-HR"/>
        </w:rPr>
        <w:t xml:space="preserve"> Spajanje ili miješanje otpada prije podvrgavanja bilo kojem postupku navedenim pod D 1 – D 12 (ako nijedna druga oznaka D nije odgovarajuća, ova može obuhvatiti prethodne postupke prije odlaganja, uključujući prethodnu preradu, primjerice, među ostalim, sortiranje, drobljenje, sabijanje, peletiranje, sušenje, usitnjavanje, kondicioniranje ili odvajanje prije podvrgavanja bilo kojem od postupaka navedenim pod D1 – D12)</w:t>
      </w:r>
    </w:p>
    <w:p w14:paraId="4234D91A"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14</w:t>
      </w:r>
      <w:r w:rsidRPr="00473F11">
        <w:rPr>
          <w:rFonts w:ascii="Times New Roman" w:hAnsi="Times New Roman"/>
          <w:sz w:val="24"/>
          <w:szCs w:val="24"/>
          <w:lang w:eastAsia="hr-HR"/>
        </w:rPr>
        <w:t xml:space="preserve"> Ponovno pakiranje otpada prije podvrgavanja bilo kojem od postupaka navedenim pod D 1 – D 13 i</w:t>
      </w:r>
    </w:p>
    <w:p w14:paraId="00798A53"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D 15</w:t>
      </w:r>
      <w:r w:rsidRPr="00473F11">
        <w:rPr>
          <w:rFonts w:ascii="Times New Roman" w:hAnsi="Times New Roman"/>
          <w:sz w:val="24"/>
          <w:szCs w:val="24"/>
          <w:lang w:eastAsia="hr-HR"/>
        </w:rPr>
        <w:t xml:space="preserve"> Skladištenje otpada prije primjene bilo kojeg od postupaka zbrinjavanja navedenim pod D 1 – D 14 (osim privremenog skladištenja otpada na mjestu nastanka, prije sakupljanja)</w:t>
      </w:r>
    </w:p>
    <w:p w14:paraId="51BC3764"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i drugi postupci propisani posebnim propisom.</w:t>
      </w:r>
    </w:p>
    <w:p w14:paraId="3CA5DBBC" w14:textId="77777777" w:rsidR="00FF499C" w:rsidRPr="00473F11" w:rsidRDefault="00FF499C" w:rsidP="00144B45">
      <w:pPr>
        <w:spacing w:after="120" w:line="240" w:lineRule="auto"/>
        <w:rPr>
          <w:rFonts w:ascii="Times New Roman" w:hAnsi="Times New Roman"/>
          <w:b/>
          <w:sz w:val="24"/>
          <w:szCs w:val="24"/>
          <w:lang w:eastAsia="hr-HR"/>
        </w:rPr>
      </w:pPr>
    </w:p>
    <w:p w14:paraId="41EB8986" w14:textId="77777777" w:rsidR="00FF499C" w:rsidRPr="00473F11" w:rsidRDefault="00995467" w:rsidP="00144B45">
      <w:pPr>
        <w:spacing w:line="240" w:lineRule="auto"/>
        <w:rPr>
          <w:rFonts w:ascii="Times New Roman" w:hAnsi="Times New Roman"/>
          <w:b/>
          <w:sz w:val="24"/>
          <w:szCs w:val="24"/>
          <w:lang w:eastAsia="hr-HR"/>
        </w:rPr>
      </w:pPr>
      <w:r w:rsidRPr="00473F11">
        <w:rPr>
          <w:rFonts w:ascii="Times New Roman" w:hAnsi="Times New Roman"/>
          <w:b/>
          <w:sz w:val="24"/>
          <w:szCs w:val="24"/>
          <w:lang w:eastAsia="hr-HR"/>
        </w:rPr>
        <w:t>DODATAK</w:t>
      </w:r>
      <w:r w:rsidR="00FF499C" w:rsidRPr="00473F11">
        <w:rPr>
          <w:rFonts w:ascii="Times New Roman" w:hAnsi="Times New Roman"/>
          <w:b/>
          <w:sz w:val="24"/>
          <w:szCs w:val="24"/>
          <w:lang w:eastAsia="hr-HR"/>
        </w:rPr>
        <w:t xml:space="preserve"> II.</w:t>
      </w:r>
    </w:p>
    <w:p w14:paraId="0407A570" w14:textId="77777777" w:rsidR="00995467" w:rsidRPr="00473F11" w:rsidRDefault="00995467" w:rsidP="00144B45">
      <w:pPr>
        <w:spacing w:line="240" w:lineRule="auto"/>
        <w:rPr>
          <w:rFonts w:ascii="Times New Roman" w:hAnsi="Times New Roman"/>
          <w:b/>
          <w:sz w:val="24"/>
          <w:szCs w:val="24"/>
          <w:lang w:eastAsia="hr-HR"/>
        </w:rPr>
      </w:pPr>
    </w:p>
    <w:p w14:paraId="34625F4D" w14:textId="77777777" w:rsidR="00FF499C" w:rsidRPr="00473F11" w:rsidRDefault="00F1306D" w:rsidP="00144B45">
      <w:pPr>
        <w:spacing w:after="120" w:line="240" w:lineRule="auto"/>
        <w:jc w:val="center"/>
        <w:rPr>
          <w:rFonts w:ascii="Times New Roman" w:hAnsi="Times New Roman"/>
          <w:b/>
          <w:sz w:val="24"/>
          <w:szCs w:val="24"/>
          <w:lang w:eastAsia="hr-HR"/>
        </w:rPr>
      </w:pPr>
      <w:r w:rsidRPr="00473F11">
        <w:rPr>
          <w:rFonts w:ascii="Times New Roman" w:hAnsi="Times New Roman"/>
          <w:b/>
          <w:sz w:val="24"/>
          <w:szCs w:val="24"/>
        </w:rPr>
        <w:t>POPIS POSTUPAKA OPORABE OTPADA</w:t>
      </w:r>
      <w:r w:rsidRPr="00473F11" w:rsidDel="00F1306D">
        <w:rPr>
          <w:rFonts w:ascii="Times New Roman" w:hAnsi="Times New Roman"/>
          <w:b/>
          <w:sz w:val="24"/>
          <w:szCs w:val="24"/>
          <w:lang w:eastAsia="hr-HR"/>
        </w:rPr>
        <w:t xml:space="preserve"> </w:t>
      </w:r>
    </w:p>
    <w:p w14:paraId="3CEEEDDB" w14:textId="77777777" w:rsidR="00C9715C" w:rsidRPr="00473F11" w:rsidRDefault="00C9715C" w:rsidP="00144B45">
      <w:pPr>
        <w:spacing w:line="240" w:lineRule="auto"/>
        <w:rPr>
          <w:rFonts w:ascii="Times New Roman" w:hAnsi="Times New Roman"/>
          <w:b/>
          <w:sz w:val="24"/>
          <w:szCs w:val="24"/>
          <w:lang w:eastAsia="hr-HR"/>
        </w:rPr>
      </w:pPr>
    </w:p>
    <w:p w14:paraId="3527BF14" w14:textId="77777777" w:rsidR="00FF499C" w:rsidRPr="00473F11" w:rsidRDefault="00FF499C" w:rsidP="00144B45">
      <w:pPr>
        <w:spacing w:line="240" w:lineRule="auto"/>
        <w:rPr>
          <w:rFonts w:ascii="Times New Roman" w:hAnsi="Times New Roman"/>
          <w:sz w:val="24"/>
          <w:szCs w:val="24"/>
          <w:lang w:eastAsia="hr-HR"/>
        </w:rPr>
      </w:pPr>
      <w:r w:rsidRPr="00473F11">
        <w:rPr>
          <w:rFonts w:ascii="Times New Roman" w:hAnsi="Times New Roman"/>
          <w:b/>
          <w:sz w:val="24"/>
          <w:szCs w:val="24"/>
          <w:lang w:eastAsia="hr-HR"/>
        </w:rPr>
        <w:t>R 1</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k</w:t>
      </w:r>
      <w:r w:rsidRPr="00473F11">
        <w:rPr>
          <w:rFonts w:ascii="Times New Roman" w:hAnsi="Times New Roman"/>
          <w:sz w:val="24"/>
          <w:szCs w:val="24"/>
          <w:lang w:eastAsia="hr-HR"/>
        </w:rPr>
        <w:t>orištenje otpada uglavnom kao goriva ili drugog načina dobivanja energije</w:t>
      </w:r>
    </w:p>
    <w:p w14:paraId="50DA37E8" w14:textId="2AE81614" w:rsidR="00FF499C" w:rsidRPr="00473F11" w:rsidRDefault="0055230C" w:rsidP="00144B45">
      <w:pPr>
        <w:spacing w:after="120" w:line="240" w:lineRule="auto"/>
        <w:ind w:left="720"/>
        <w:jc w:val="both"/>
        <w:rPr>
          <w:rFonts w:ascii="Times New Roman" w:hAnsi="Times New Roman"/>
          <w:sz w:val="24"/>
          <w:szCs w:val="24"/>
          <w:lang w:eastAsia="hr-HR"/>
        </w:rPr>
      </w:pPr>
      <w:r w:rsidRPr="00473F11">
        <w:rPr>
          <w:rFonts w:ascii="Times New Roman" w:hAnsi="Times New Roman"/>
          <w:sz w:val="24"/>
          <w:szCs w:val="24"/>
          <w:lang w:eastAsia="hr-HR"/>
        </w:rPr>
        <w:t>Ovaj post</w:t>
      </w:r>
      <w:r w:rsidR="00186418" w:rsidRPr="00473F11">
        <w:rPr>
          <w:rFonts w:ascii="Times New Roman" w:hAnsi="Times New Roman"/>
          <w:sz w:val="24"/>
          <w:szCs w:val="24"/>
          <w:lang w:eastAsia="hr-HR"/>
        </w:rPr>
        <w:t>u</w:t>
      </w:r>
      <w:r w:rsidRPr="00473F11">
        <w:rPr>
          <w:rFonts w:ascii="Times New Roman" w:hAnsi="Times New Roman"/>
          <w:sz w:val="24"/>
          <w:szCs w:val="24"/>
          <w:lang w:eastAsia="hr-HR"/>
        </w:rPr>
        <w:t xml:space="preserve">pak </w:t>
      </w:r>
      <w:r w:rsidR="00FF499C" w:rsidRPr="00473F11">
        <w:rPr>
          <w:rFonts w:ascii="Times New Roman" w:hAnsi="Times New Roman"/>
          <w:sz w:val="24"/>
          <w:szCs w:val="24"/>
          <w:lang w:eastAsia="hr-HR"/>
        </w:rPr>
        <w:t>obuhvaća spalionice namijenjene preradi krutog komunalnog otpada samo kad je njihova energetska efikasnost jednaka ili veća od:</w:t>
      </w:r>
    </w:p>
    <w:p w14:paraId="5E9FB0B9" w14:textId="77777777" w:rsidR="00FF499C" w:rsidRPr="00473F11" w:rsidRDefault="00FF499C" w:rsidP="00144B45">
      <w:pPr>
        <w:spacing w:after="120" w:line="240" w:lineRule="auto"/>
        <w:ind w:left="1440"/>
        <w:jc w:val="both"/>
        <w:rPr>
          <w:rFonts w:ascii="Times New Roman" w:hAnsi="Times New Roman"/>
          <w:sz w:val="24"/>
          <w:szCs w:val="24"/>
          <w:lang w:eastAsia="hr-HR"/>
        </w:rPr>
      </w:pPr>
      <w:r w:rsidRPr="00473F11">
        <w:rPr>
          <w:rFonts w:ascii="Times New Roman" w:hAnsi="Times New Roman"/>
          <w:sz w:val="24"/>
          <w:szCs w:val="24"/>
          <w:lang w:eastAsia="hr-HR"/>
        </w:rPr>
        <w:t>– 0,60 za postrojenja u radu i odobrena u skladu s primjenjivim zakonodavstvom Zajednice prije 1. siječnja 2009.</w:t>
      </w:r>
    </w:p>
    <w:p w14:paraId="2F4B8332" w14:textId="77777777" w:rsidR="00FF499C" w:rsidRPr="00473F11" w:rsidRDefault="00FF499C" w:rsidP="00144B45">
      <w:pPr>
        <w:spacing w:after="120" w:line="240" w:lineRule="auto"/>
        <w:ind w:left="1440"/>
        <w:jc w:val="both"/>
        <w:rPr>
          <w:rFonts w:ascii="Times New Roman" w:hAnsi="Times New Roman"/>
          <w:sz w:val="24"/>
          <w:szCs w:val="24"/>
          <w:lang w:eastAsia="hr-HR"/>
        </w:rPr>
      </w:pPr>
      <w:r w:rsidRPr="00473F11">
        <w:rPr>
          <w:rFonts w:ascii="Times New Roman" w:hAnsi="Times New Roman"/>
          <w:sz w:val="24"/>
          <w:szCs w:val="24"/>
          <w:lang w:eastAsia="hr-HR"/>
        </w:rPr>
        <w:t>– 0,65 za postrojenja koja su odobrena nakon 31. prosinca 2008. primjenom sljedeće formule:</w:t>
      </w:r>
    </w:p>
    <w:p w14:paraId="7EF4F4C5" w14:textId="77777777" w:rsidR="00FF499C" w:rsidRPr="00473F11" w:rsidRDefault="00FF499C" w:rsidP="00144B45">
      <w:pPr>
        <w:spacing w:after="120"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Energetska efikasnost = (Ep – (Ef + Ei))/(0,97 × (Ew + Ef)) gdje:</w:t>
      </w:r>
    </w:p>
    <w:p w14:paraId="165F2114" w14:textId="77777777" w:rsidR="00FF499C" w:rsidRPr="00473F11" w:rsidRDefault="00FF499C" w:rsidP="00144B45">
      <w:pPr>
        <w:spacing w:after="120" w:line="240" w:lineRule="auto"/>
        <w:ind w:left="1440"/>
        <w:jc w:val="both"/>
        <w:rPr>
          <w:rFonts w:ascii="Times New Roman" w:hAnsi="Times New Roman"/>
          <w:sz w:val="24"/>
          <w:szCs w:val="24"/>
          <w:lang w:eastAsia="hr-HR"/>
        </w:rPr>
      </w:pPr>
      <w:r w:rsidRPr="00473F11">
        <w:rPr>
          <w:rFonts w:ascii="Times New Roman" w:hAnsi="Times New Roman"/>
          <w:i/>
          <w:iCs/>
          <w:sz w:val="24"/>
          <w:szCs w:val="24"/>
          <w:lang w:eastAsia="hr-HR"/>
        </w:rPr>
        <w:t xml:space="preserve">Ep </w:t>
      </w:r>
      <w:r w:rsidRPr="00473F11">
        <w:rPr>
          <w:rFonts w:ascii="Times New Roman" w:hAnsi="Times New Roman"/>
          <w:sz w:val="24"/>
          <w:szCs w:val="24"/>
          <w:lang w:eastAsia="hr-HR"/>
        </w:rPr>
        <w:t>označava godišnju proizvodnju energije kao toplinske energije ili električne energije. Izračunava se tako da se energija u obliku električne energije pomnoži s 2,6, a toplinska energija proizvedena u komercijalne svrhe množi se s 1,1 (GJ/godina)</w:t>
      </w:r>
    </w:p>
    <w:p w14:paraId="5A84CB50" w14:textId="77777777" w:rsidR="00FF499C" w:rsidRPr="00473F11" w:rsidRDefault="00FF499C" w:rsidP="00144B45">
      <w:pPr>
        <w:spacing w:after="120" w:line="240" w:lineRule="auto"/>
        <w:ind w:left="1440"/>
        <w:jc w:val="both"/>
        <w:rPr>
          <w:rFonts w:ascii="Times New Roman" w:hAnsi="Times New Roman"/>
          <w:sz w:val="24"/>
          <w:szCs w:val="24"/>
          <w:lang w:eastAsia="hr-HR"/>
        </w:rPr>
      </w:pPr>
      <w:r w:rsidRPr="00473F11">
        <w:rPr>
          <w:rFonts w:ascii="Times New Roman" w:hAnsi="Times New Roman"/>
          <w:i/>
          <w:iCs/>
          <w:sz w:val="24"/>
          <w:szCs w:val="24"/>
          <w:lang w:eastAsia="hr-HR"/>
        </w:rPr>
        <w:t xml:space="preserve">Ef </w:t>
      </w:r>
      <w:r w:rsidRPr="00473F11">
        <w:rPr>
          <w:rFonts w:ascii="Times New Roman" w:hAnsi="Times New Roman"/>
          <w:sz w:val="24"/>
          <w:szCs w:val="24"/>
          <w:lang w:eastAsia="hr-HR"/>
        </w:rPr>
        <w:t>označava količinu energije koja godišnje ulazi u sustav a dobivena je iz goriva i služi proizvodnji pare (GJ/godina)</w:t>
      </w:r>
    </w:p>
    <w:p w14:paraId="3378AE1B" w14:textId="77777777" w:rsidR="00FF499C" w:rsidRPr="00473F11" w:rsidRDefault="00FF499C" w:rsidP="00144B45">
      <w:pPr>
        <w:spacing w:after="120" w:line="240" w:lineRule="auto"/>
        <w:ind w:left="1440"/>
        <w:jc w:val="both"/>
        <w:rPr>
          <w:rFonts w:ascii="Times New Roman" w:hAnsi="Times New Roman"/>
          <w:sz w:val="24"/>
          <w:szCs w:val="24"/>
          <w:lang w:eastAsia="hr-HR"/>
        </w:rPr>
      </w:pPr>
      <w:r w:rsidRPr="00473F11">
        <w:rPr>
          <w:rFonts w:ascii="Times New Roman" w:hAnsi="Times New Roman"/>
          <w:i/>
          <w:iCs/>
          <w:sz w:val="24"/>
          <w:szCs w:val="24"/>
          <w:lang w:eastAsia="hr-HR"/>
        </w:rPr>
        <w:t xml:space="preserve">Ew </w:t>
      </w:r>
      <w:r w:rsidRPr="00473F11">
        <w:rPr>
          <w:rFonts w:ascii="Times New Roman" w:hAnsi="Times New Roman"/>
          <w:sz w:val="24"/>
          <w:szCs w:val="24"/>
          <w:lang w:eastAsia="hr-HR"/>
        </w:rPr>
        <w:t>označava godišnju količinu energije sadržane u obrađenom otpadu izračunanu primjenom neto kalorične vrijednosti otpada (GJ/godina)</w:t>
      </w:r>
    </w:p>
    <w:p w14:paraId="37BC06D2" w14:textId="77777777" w:rsidR="00FF499C" w:rsidRPr="00473F11" w:rsidRDefault="00FF499C" w:rsidP="00144B45">
      <w:pPr>
        <w:spacing w:after="120" w:line="240" w:lineRule="auto"/>
        <w:ind w:left="720" w:firstLine="720"/>
        <w:jc w:val="both"/>
        <w:rPr>
          <w:rFonts w:ascii="Times New Roman" w:hAnsi="Times New Roman"/>
          <w:sz w:val="24"/>
          <w:szCs w:val="24"/>
          <w:lang w:eastAsia="hr-HR"/>
        </w:rPr>
      </w:pPr>
      <w:r w:rsidRPr="00473F11">
        <w:rPr>
          <w:rFonts w:ascii="Times New Roman" w:hAnsi="Times New Roman"/>
          <w:i/>
          <w:iCs/>
          <w:sz w:val="24"/>
          <w:szCs w:val="24"/>
          <w:lang w:eastAsia="hr-HR"/>
        </w:rPr>
        <w:t xml:space="preserve">Ei </w:t>
      </w:r>
      <w:r w:rsidRPr="00473F11">
        <w:rPr>
          <w:rFonts w:ascii="Times New Roman" w:hAnsi="Times New Roman"/>
          <w:sz w:val="24"/>
          <w:szCs w:val="24"/>
          <w:lang w:eastAsia="hr-HR"/>
        </w:rPr>
        <w:t>označava godišnju uvezenu količinu energije bez Ew i Ef (GJ/godina)</w:t>
      </w:r>
    </w:p>
    <w:p w14:paraId="435E64EE" w14:textId="77777777" w:rsidR="00FF499C" w:rsidRPr="00473F11" w:rsidRDefault="00FF499C" w:rsidP="00144B45">
      <w:pPr>
        <w:spacing w:after="120" w:line="240" w:lineRule="auto"/>
        <w:ind w:left="720" w:firstLine="720"/>
        <w:jc w:val="both"/>
        <w:rPr>
          <w:rFonts w:ascii="Times New Roman" w:hAnsi="Times New Roman"/>
          <w:sz w:val="24"/>
          <w:szCs w:val="24"/>
          <w:lang w:eastAsia="hr-HR"/>
        </w:rPr>
      </w:pPr>
      <w:r w:rsidRPr="00473F11">
        <w:rPr>
          <w:rFonts w:ascii="Times New Roman" w:hAnsi="Times New Roman"/>
          <w:i/>
          <w:iCs/>
          <w:sz w:val="24"/>
          <w:szCs w:val="24"/>
          <w:lang w:eastAsia="hr-HR"/>
        </w:rPr>
        <w:t xml:space="preserve">0,97 </w:t>
      </w:r>
      <w:r w:rsidRPr="00473F11">
        <w:rPr>
          <w:rFonts w:ascii="Times New Roman" w:hAnsi="Times New Roman"/>
          <w:sz w:val="24"/>
          <w:szCs w:val="24"/>
          <w:lang w:eastAsia="hr-HR"/>
        </w:rPr>
        <w:t>je faktor obračuna gubitaka energije zbog pepela na dnu peći i isijavanja.</w:t>
      </w:r>
    </w:p>
    <w:p w14:paraId="1752D29C" w14:textId="77777777" w:rsidR="00FF499C" w:rsidRPr="00473F11" w:rsidRDefault="00FF499C" w:rsidP="00144B45">
      <w:pPr>
        <w:spacing w:after="120" w:line="240" w:lineRule="auto"/>
        <w:ind w:left="720"/>
        <w:jc w:val="both"/>
        <w:rPr>
          <w:rFonts w:ascii="Times New Roman" w:hAnsi="Times New Roman"/>
          <w:sz w:val="24"/>
          <w:szCs w:val="24"/>
          <w:lang w:eastAsia="hr-HR"/>
        </w:rPr>
      </w:pPr>
      <w:r w:rsidRPr="00473F11">
        <w:rPr>
          <w:rFonts w:ascii="Times New Roman" w:hAnsi="Times New Roman"/>
          <w:sz w:val="24"/>
          <w:szCs w:val="24"/>
          <w:lang w:eastAsia="hr-HR"/>
        </w:rPr>
        <w:t>Ova se formula primjenjuje u skladu s referentnim dokumentom o najboljim dostupnim tehnikama za spaljivanje otpada.</w:t>
      </w:r>
    </w:p>
    <w:p w14:paraId="5F665D79" w14:textId="77777777" w:rsidR="00FF499C" w:rsidRPr="00473F11" w:rsidRDefault="00FF499C" w:rsidP="00144B45">
      <w:pPr>
        <w:spacing w:after="120" w:line="240" w:lineRule="auto"/>
        <w:ind w:left="720"/>
        <w:jc w:val="both"/>
        <w:rPr>
          <w:rFonts w:ascii="Times New Roman" w:hAnsi="Times New Roman"/>
          <w:sz w:val="24"/>
          <w:szCs w:val="24"/>
          <w:lang w:eastAsia="hr-HR"/>
        </w:rPr>
      </w:pPr>
      <w:r w:rsidRPr="00473F11">
        <w:rPr>
          <w:rFonts w:ascii="Times New Roman" w:hAnsi="Times New Roman"/>
          <w:sz w:val="24"/>
          <w:szCs w:val="24"/>
          <w:lang w:eastAsia="hr-HR"/>
        </w:rPr>
        <w:t>Vrijednost formule za energetsku učinkovitost množi se s klimatskim korekcijskim faktorom (CCF) na sljedeći način:</w:t>
      </w:r>
    </w:p>
    <w:p w14:paraId="751CCAA3" w14:textId="77777777" w:rsidR="00FF499C" w:rsidRPr="00473F11" w:rsidRDefault="00FF499C" w:rsidP="00144B45">
      <w:pPr>
        <w:spacing w:after="120" w:line="240" w:lineRule="auto"/>
        <w:ind w:left="1440"/>
        <w:jc w:val="both"/>
        <w:rPr>
          <w:rFonts w:ascii="Times New Roman" w:hAnsi="Times New Roman"/>
          <w:sz w:val="24"/>
          <w:szCs w:val="24"/>
          <w:lang w:eastAsia="hr-HR"/>
        </w:rPr>
      </w:pPr>
      <w:r w:rsidRPr="00473F11">
        <w:rPr>
          <w:rFonts w:ascii="Times New Roman" w:hAnsi="Times New Roman"/>
          <w:sz w:val="24"/>
          <w:szCs w:val="24"/>
          <w:lang w:eastAsia="hr-HR"/>
        </w:rPr>
        <w:t>1. CCF za pogone u funkciji i dopuštene u skladu s važećim zakonodavstvom Unije prije 1. rujna 2015.</w:t>
      </w:r>
    </w:p>
    <w:p w14:paraId="6C96CDB1" w14:textId="77777777" w:rsidR="00FF499C" w:rsidRPr="00473F11" w:rsidRDefault="00FF499C" w:rsidP="00144B45">
      <w:pPr>
        <w:spacing w:after="120" w:line="240" w:lineRule="auto"/>
        <w:ind w:left="1440" w:firstLine="720"/>
        <w:jc w:val="both"/>
        <w:rPr>
          <w:rFonts w:ascii="Times New Roman" w:hAnsi="Times New Roman"/>
          <w:sz w:val="24"/>
          <w:szCs w:val="24"/>
          <w:lang w:eastAsia="hr-HR"/>
        </w:rPr>
      </w:pPr>
      <w:r w:rsidRPr="00473F11">
        <w:rPr>
          <w:rFonts w:ascii="Times New Roman" w:hAnsi="Times New Roman"/>
          <w:sz w:val="24"/>
          <w:szCs w:val="24"/>
          <w:lang w:eastAsia="hr-HR"/>
        </w:rPr>
        <w:t>CCF = 1 ako je HDD &gt;= 3 350</w:t>
      </w:r>
    </w:p>
    <w:p w14:paraId="705DF084" w14:textId="77777777" w:rsidR="00FF499C" w:rsidRPr="00473F11" w:rsidRDefault="00FF499C" w:rsidP="00144B45">
      <w:pPr>
        <w:spacing w:after="120" w:line="240" w:lineRule="auto"/>
        <w:ind w:left="1440" w:firstLine="720"/>
        <w:jc w:val="both"/>
        <w:rPr>
          <w:rFonts w:ascii="Times New Roman" w:hAnsi="Times New Roman"/>
          <w:sz w:val="24"/>
          <w:szCs w:val="24"/>
          <w:lang w:eastAsia="hr-HR"/>
        </w:rPr>
      </w:pPr>
      <w:r w:rsidRPr="00473F11">
        <w:rPr>
          <w:rFonts w:ascii="Times New Roman" w:hAnsi="Times New Roman"/>
          <w:sz w:val="24"/>
          <w:szCs w:val="24"/>
          <w:lang w:eastAsia="hr-HR"/>
        </w:rPr>
        <w:t>CCF = 1,25 ako je HDD &lt;= 2 150</w:t>
      </w:r>
    </w:p>
    <w:p w14:paraId="5EE0E379" w14:textId="77777777" w:rsidR="00FF499C" w:rsidRPr="00473F11" w:rsidRDefault="00FF499C" w:rsidP="00144B45">
      <w:pPr>
        <w:spacing w:after="120" w:line="240" w:lineRule="auto"/>
        <w:ind w:left="1440" w:firstLine="720"/>
        <w:jc w:val="both"/>
        <w:rPr>
          <w:rFonts w:ascii="Times New Roman" w:hAnsi="Times New Roman"/>
          <w:sz w:val="24"/>
          <w:szCs w:val="24"/>
          <w:lang w:eastAsia="hr-HR"/>
        </w:rPr>
      </w:pPr>
      <w:r w:rsidRPr="00473F11">
        <w:rPr>
          <w:rFonts w:ascii="Times New Roman" w:hAnsi="Times New Roman"/>
          <w:sz w:val="24"/>
          <w:szCs w:val="24"/>
          <w:lang w:eastAsia="hr-HR"/>
        </w:rPr>
        <w:t>CCF = – (0,25/1 200) × HDD + 1,698 kada je 2 150 &lt; HDD &lt; 3 350</w:t>
      </w:r>
    </w:p>
    <w:p w14:paraId="74838BF8" w14:textId="77777777" w:rsidR="00FF499C" w:rsidRPr="00473F11" w:rsidRDefault="00FF499C" w:rsidP="00144B45">
      <w:pPr>
        <w:spacing w:after="120" w:line="240" w:lineRule="auto"/>
        <w:ind w:left="1440"/>
        <w:jc w:val="both"/>
        <w:rPr>
          <w:rFonts w:ascii="Times New Roman" w:hAnsi="Times New Roman"/>
          <w:sz w:val="24"/>
          <w:szCs w:val="24"/>
          <w:lang w:eastAsia="hr-HR"/>
        </w:rPr>
      </w:pPr>
      <w:r w:rsidRPr="00473F11">
        <w:rPr>
          <w:rFonts w:ascii="Times New Roman" w:hAnsi="Times New Roman"/>
          <w:sz w:val="24"/>
          <w:szCs w:val="24"/>
          <w:lang w:eastAsia="hr-HR"/>
        </w:rPr>
        <w:t>2. CCF za pogone dopuštene nakon 31. kolovoza 2015. i za pogone u sklopu točke 1. ovoga Dodatka nakon 31. prosinca 2029.</w:t>
      </w:r>
    </w:p>
    <w:p w14:paraId="759DA253" w14:textId="77777777" w:rsidR="00FF499C" w:rsidRPr="00473F11" w:rsidRDefault="00FF499C" w:rsidP="00144B45">
      <w:pPr>
        <w:spacing w:after="120" w:line="240" w:lineRule="auto"/>
        <w:ind w:left="1440" w:firstLine="720"/>
        <w:jc w:val="both"/>
        <w:rPr>
          <w:rFonts w:ascii="Times New Roman" w:hAnsi="Times New Roman"/>
          <w:sz w:val="24"/>
          <w:szCs w:val="24"/>
          <w:lang w:eastAsia="hr-HR"/>
        </w:rPr>
      </w:pPr>
      <w:r w:rsidRPr="00473F11">
        <w:rPr>
          <w:rFonts w:ascii="Times New Roman" w:hAnsi="Times New Roman"/>
          <w:sz w:val="24"/>
          <w:szCs w:val="24"/>
          <w:lang w:eastAsia="hr-HR"/>
        </w:rPr>
        <w:t>CCF = 1 ako je HDD &gt;= 3 350</w:t>
      </w:r>
    </w:p>
    <w:p w14:paraId="3B694676" w14:textId="77777777" w:rsidR="00FF499C" w:rsidRPr="00473F11" w:rsidRDefault="00FF499C" w:rsidP="00144B45">
      <w:pPr>
        <w:spacing w:after="120" w:line="240" w:lineRule="auto"/>
        <w:ind w:left="1440" w:firstLine="720"/>
        <w:jc w:val="both"/>
        <w:rPr>
          <w:rFonts w:ascii="Times New Roman" w:hAnsi="Times New Roman"/>
          <w:sz w:val="24"/>
          <w:szCs w:val="24"/>
          <w:lang w:eastAsia="hr-HR"/>
        </w:rPr>
      </w:pPr>
      <w:r w:rsidRPr="00473F11">
        <w:rPr>
          <w:rFonts w:ascii="Times New Roman" w:hAnsi="Times New Roman"/>
          <w:sz w:val="24"/>
          <w:szCs w:val="24"/>
          <w:lang w:eastAsia="hr-HR"/>
        </w:rPr>
        <w:t>CCF = 1,12 ako je HDD &lt;= 2 150</w:t>
      </w:r>
    </w:p>
    <w:p w14:paraId="50C0DD88" w14:textId="77777777" w:rsidR="00FF499C" w:rsidRPr="00473F11" w:rsidRDefault="00FF499C" w:rsidP="00144B45">
      <w:pPr>
        <w:spacing w:after="120" w:line="240" w:lineRule="auto"/>
        <w:ind w:left="1440" w:firstLine="720"/>
        <w:jc w:val="both"/>
        <w:rPr>
          <w:rFonts w:ascii="Times New Roman" w:hAnsi="Times New Roman"/>
          <w:sz w:val="24"/>
          <w:szCs w:val="24"/>
          <w:lang w:eastAsia="hr-HR"/>
        </w:rPr>
      </w:pPr>
      <w:r w:rsidRPr="00473F11">
        <w:rPr>
          <w:rFonts w:ascii="Times New Roman" w:hAnsi="Times New Roman"/>
          <w:sz w:val="24"/>
          <w:szCs w:val="24"/>
          <w:lang w:eastAsia="hr-HR"/>
        </w:rPr>
        <w:t>CCF = – (0,12/1 200) × HDD + 1,335 kada je 2 150 &lt; HDD &lt; 3 350</w:t>
      </w:r>
    </w:p>
    <w:p w14:paraId="11FF7AE2" w14:textId="77777777" w:rsidR="00FF499C" w:rsidRPr="00473F11" w:rsidRDefault="00FF499C" w:rsidP="00144B45">
      <w:pPr>
        <w:spacing w:after="120" w:line="240" w:lineRule="auto"/>
        <w:ind w:left="720"/>
        <w:jc w:val="both"/>
        <w:rPr>
          <w:rFonts w:ascii="Times New Roman" w:hAnsi="Times New Roman"/>
          <w:sz w:val="24"/>
          <w:szCs w:val="24"/>
          <w:lang w:eastAsia="hr-HR"/>
        </w:rPr>
      </w:pPr>
      <w:r w:rsidRPr="00473F11">
        <w:rPr>
          <w:rFonts w:ascii="Times New Roman" w:hAnsi="Times New Roman"/>
          <w:sz w:val="24"/>
          <w:szCs w:val="24"/>
          <w:lang w:eastAsia="hr-HR"/>
        </w:rPr>
        <w:t>(Dobivena vrijednost CCF-a zaokružit će se na tri decimalna mjesta.).</w:t>
      </w:r>
    </w:p>
    <w:p w14:paraId="1119E6BA" w14:textId="77777777" w:rsidR="00FF499C" w:rsidRPr="00473F11" w:rsidRDefault="00FF499C" w:rsidP="00144B45">
      <w:pPr>
        <w:spacing w:line="240" w:lineRule="auto"/>
        <w:ind w:left="720"/>
        <w:jc w:val="both"/>
        <w:rPr>
          <w:rFonts w:ascii="Times New Roman" w:hAnsi="Times New Roman"/>
          <w:sz w:val="24"/>
          <w:szCs w:val="24"/>
          <w:lang w:eastAsia="hr-HR"/>
        </w:rPr>
      </w:pPr>
      <w:r w:rsidRPr="00473F11">
        <w:rPr>
          <w:rFonts w:ascii="Times New Roman" w:hAnsi="Times New Roman"/>
          <w:sz w:val="24"/>
          <w:szCs w:val="24"/>
          <w:lang w:eastAsia="hr-HR"/>
        </w:rPr>
        <w:t>Vrijednost HDD-a (stupanj – dan grijanja) trebala bi se uzeti kao prosječna vrijednost HDD-a za lokaciju pogona za spaljivanje, izračunana za razdoblje od 20 uzastopnih godina prije godine za koju je izračunan CCF. Za izračun vrijednosti HDD-a trebala bi se primjenjivati sljedeća metoda koju je utvrdio Eurostat: HDD je jednak (18 °C – Tm) × d ako je Tm niži od ili jednak 15 °C (prag grijanja), a nula ako je Tm viši od 15 °C, pritom je Tm prosječna (Tmin + Tmax)/2 vanjska temperatura u razdoblju od d dana. Izračuni se provode na dnevnoj osnovi (d = 1) te se zbrajaju za godinu.</w:t>
      </w:r>
    </w:p>
    <w:p w14:paraId="29B53102"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2</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obnavljanje</w:t>
      </w:r>
      <w:r w:rsidRPr="00473F11">
        <w:rPr>
          <w:rFonts w:ascii="Times New Roman" w:hAnsi="Times New Roman"/>
          <w:sz w:val="24"/>
          <w:szCs w:val="24"/>
          <w:lang w:eastAsia="hr-HR"/>
        </w:rPr>
        <w:t>/regeneracija otpadnog otapala</w:t>
      </w:r>
    </w:p>
    <w:p w14:paraId="2725DF7D" w14:textId="77777777" w:rsidR="0055230C" w:rsidRPr="00473F11" w:rsidRDefault="0055230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3</w:t>
      </w:r>
      <w:r w:rsidRPr="00473F11">
        <w:rPr>
          <w:rFonts w:ascii="Times New Roman" w:hAnsi="Times New Roman"/>
          <w:sz w:val="24"/>
          <w:szCs w:val="24"/>
          <w:lang w:eastAsia="hr-HR"/>
        </w:rPr>
        <w:t xml:space="preserve"> recikliranje/obnavljanje otpadnih organskih tvari koje se ne koriste kao otapala </w:t>
      </w:r>
    </w:p>
    <w:p w14:paraId="72FB7601" w14:textId="77777777" w:rsidR="00FF499C" w:rsidRPr="00473F11" w:rsidRDefault="0055230C" w:rsidP="00144B45">
      <w:pPr>
        <w:spacing w:line="240" w:lineRule="auto"/>
        <w:ind w:left="720"/>
        <w:jc w:val="both"/>
        <w:rPr>
          <w:rFonts w:ascii="Times New Roman" w:hAnsi="Times New Roman"/>
          <w:sz w:val="24"/>
          <w:szCs w:val="24"/>
          <w:lang w:eastAsia="hr-HR"/>
        </w:rPr>
      </w:pPr>
      <w:r w:rsidRPr="00473F11">
        <w:rPr>
          <w:rFonts w:ascii="Times New Roman" w:hAnsi="Times New Roman"/>
          <w:sz w:val="24"/>
          <w:szCs w:val="24"/>
          <w:lang w:eastAsia="hr-HR"/>
        </w:rPr>
        <w:t>(ovaj postupak obuhvaća kompostiranje i druge procese biološke pretvorbe, pripremu za ponovnu uporabu, plinofikaciju i pirolizu u kojima se sastojci upotrebljavaju kao kemikalije te oporabu organskih materijala u obliku nasipavanja)</w:t>
      </w:r>
    </w:p>
    <w:p w14:paraId="33EAFC06" w14:textId="77777777" w:rsidR="0055230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4</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recikliranje</w:t>
      </w:r>
      <w:r w:rsidRPr="00473F11">
        <w:rPr>
          <w:rFonts w:ascii="Times New Roman" w:hAnsi="Times New Roman"/>
          <w:sz w:val="24"/>
          <w:szCs w:val="24"/>
          <w:lang w:eastAsia="hr-HR"/>
        </w:rPr>
        <w:t>/obnavljanje otpadnih metala i spojeva metala</w:t>
      </w:r>
    </w:p>
    <w:p w14:paraId="58D34F2A" w14:textId="77777777" w:rsidR="00FF499C" w:rsidRPr="00473F11" w:rsidRDefault="0055230C" w:rsidP="00144B45">
      <w:pPr>
        <w:spacing w:line="240" w:lineRule="auto"/>
        <w:ind w:firstLine="720"/>
        <w:jc w:val="both"/>
        <w:rPr>
          <w:rFonts w:ascii="Times New Roman" w:hAnsi="Times New Roman"/>
          <w:sz w:val="24"/>
          <w:szCs w:val="24"/>
          <w:lang w:eastAsia="hr-HR"/>
        </w:rPr>
      </w:pPr>
      <w:r w:rsidRPr="00473F11">
        <w:rPr>
          <w:rFonts w:ascii="Times New Roman" w:hAnsi="Times New Roman"/>
          <w:sz w:val="24"/>
          <w:szCs w:val="24"/>
          <w:lang w:eastAsia="hr-HR"/>
        </w:rPr>
        <w:t>(ovaj postupak obuhvaća pripremu za ponovnu uporabu)</w:t>
      </w:r>
    </w:p>
    <w:p w14:paraId="3D90E80F" w14:textId="77777777" w:rsidR="0055230C" w:rsidRPr="00473F11" w:rsidRDefault="0055230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5</w:t>
      </w:r>
      <w:r w:rsidRPr="00473F11">
        <w:rPr>
          <w:rFonts w:ascii="Times New Roman" w:hAnsi="Times New Roman"/>
          <w:sz w:val="24"/>
          <w:szCs w:val="24"/>
          <w:lang w:eastAsia="hr-HR"/>
        </w:rPr>
        <w:t xml:space="preserve"> recikliranje/obnavljanje drugih otpadnih anorganskih materijala </w:t>
      </w:r>
    </w:p>
    <w:p w14:paraId="7B234D34" w14:textId="77777777" w:rsidR="00FF499C" w:rsidRPr="00473F11" w:rsidRDefault="0055230C" w:rsidP="00144B45">
      <w:pPr>
        <w:spacing w:line="240" w:lineRule="auto"/>
        <w:ind w:left="720"/>
        <w:jc w:val="both"/>
        <w:rPr>
          <w:rFonts w:ascii="Times New Roman" w:hAnsi="Times New Roman"/>
          <w:sz w:val="24"/>
          <w:szCs w:val="24"/>
          <w:lang w:eastAsia="hr-HR"/>
        </w:rPr>
      </w:pPr>
      <w:r w:rsidRPr="00473F11">
        <w:rPr>
          <w:rFonts w:ascii="Times New Roman" w:hAnsi="Times New Roman"/>
          <w:sz w:val="24"/>
          <w:szCs w:val="24"/>
          <w:lang w:eastAsia="hr-HR"/>
        </w:rPr>
        <w:t>(ovaj postupak obuhvaća pripremu za ponovnu uporabu, recikliranje anorganskih građevinskih materijala, oporabu anorganskih materijala u obliku nasipavanja i čišćenje tla koje rezultira oporabom otpada)</w:t>
      </w:r>
    </w:p>
    <w:p w14:paraId="1455C838"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6</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 xml:space="preserve">regeneracija </w:t>
      </w:r>
      <w:r w:rsidRPr="00473F11">
        <w:rPr>
          <w:rFonts w:ascii="Times New Roman" w:hAnsi="Times New Roman"/>
          <w:sz w:val="24"/>
          <w:szCs w:val="24"/>
          <w:lang w:eastAsia="hr-HR"/>
        </w:rPr>
        <w:t>otpadnih kiselina ili lužina</w:t>
      </w:r>
    </w:p>
    <w:p w14:paraId="39EEB76E"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7</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 xml:space="preserve">oporaba </w:t>
      </w:r>
      <w:r w:rsidRPr="00473F11">
        <w:rPr>
          <w:rFonts w:ascii="Times New Roman" w:hAnsi="Times New Roman"/>
          <w:sz w:val="24"/>
          <w:szCs w:val="24"/>
          <w:lang w:eastAsia="hr-HR"/>
        </w:rPr>
        <w:t>otpadnih sastojaka koji se koriste za smanjivanje onečišćenja</w:t>
      </w:r>
    </w:p>
    <w:p w14:paraId="15FFBB73"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8</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 xml:space="preserve">oporaba </w:t>
      </w:r>
      <w:r w:rsidRPr="00473F11">
        <w:rPr>
          <w:rFonts w:ascii="Times New Roman" w:hAnsi="Times New Roman"/>
          <w:sz w:val="24"/>
          <w:szCs w:val="24"/>
          <w:lang w:eastAsia="hr-HR"/>
        </w:rPr>
        <w:t>otpadnih sastojaka iz katalizatora</w:t>
      </w:r>
    </w:p>
    <w:p w14:paraId="0EC6DF01"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9</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 xml:space="preserve">ponovna </w:t>
      </w:r>
      <w:r w:rsidRPr="00473F11">
        <w:rPr>
          <w:rFonts w:ascii="Times New Roman" w:hAnsi="Times New Roman"/>
          <w:sz w:val="24"/>
          <w:szCs w:val="24"/>
          <w:lang w:eastAsia="hr-HR"/>
        </w:rPr>
        <w:t>prerada otpadnih ulja ili drugi načini ponovne uporabe ulja</w:t>
      </w:r>
    </w:p>
    <w:p w14:paraId="7E65F3FD"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10</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 xml:space="preserve">tretiranje </w:t>
      </w:r>
      <w:r w:rsidRPr="00473F11">
        <w:rPr>
          <w:rFonts w:ascii="Times New Roman" w:hAnsi="Times New Roman"/>
          <w:sz w:val="24"/>
          <w:szCs w:val="24"/>
          <w:lang w:eastAsia="hr-HR"/>
        </w:rPr>
        <w:t>tla otpadom u svrhu poljoprivrednog ili ekološkog poboljšanja</w:t>
      </w:r>
    </w:p>
    <w:p w14:paraId="284E2DD1"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11</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 xml:space="preserve">upotreba </w:t>
      </w:r>
      <w:r w:rsidRPr="00473F11">
        <w:rPr>
          <w:rFonts w:ascii="Times New Roman" w:hAnsi="Times New Roman"/>
          <w:sz w:val="24"/>
          <w:szCs w:val="24"/>
          <w:lang w:eastAsia="hr-HR"/>
        </w:rPr>
        <w:t>otpada nastalog bilo kojim postupkom navedenim pod R 1 – R 10</w:t>
      </w:r>
    </w:p>
    <w:p w14:paraId="5A407CF9" w14:textId="77777777" w:rsidR="0055230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12</w:t>
      </w:r>
      <w:r w:rsidRPr="00473F11">
        <w:rPr>
          <w:rFonts w:ascii="Times New Roman" w:hAnsi="Times New Roman"/>
          <w:sz w:val="24"/>
          <w:szCs w:val="24"/>
          <w:lang w:eastAsia="hr-HR"/>
        </w:rPr>
        <w:t xml:space="preserve"> </w:t>
      </w:r>
      <w:r w:rsidR="0055230C" w:rsidRPr="00473F11">
        <w:rPr>
          <w:rFonts w:ascii="Times New Roman" w:hAnsi="Times New Roman"/>
          <w:sz w:val="24"/>
          <w:szCs w:val="24"/>
          <w:lang w:eastAsia="hr-HR"/>
        </w:rPr>
        <w:t xml:space="preserve">razmjena </w:t>
      </w:r>
      <w:r w:rsidRPr="00473F11">
        <w:rPr>
          <w:rFonts w:ascii="Times New Roman" w:hAnsi="Times New Roman"/>
          <w:sz w:val="24"/>
          <w:szCs w:val="24"/>
          <w:lang w:eastAsia="hr-HR"/>
        </w:rPr>
        <w:t xml:space="preserve">otpada radi primjene bilo kojeg od postupaka oporabe navedenim pod R 1 – R 11 </w:t>
      </w:r>
    </w:p>
    <w:p w14:paraId="77073252" w14:textId="77777777" w:rsidR="00FF499C" w:rsidRPr="00473F11" w:rsidRDefault="00FF499C" w:rsidP="00144B45">
      <w:pPr>
        <w:spacing w:line="240" w:lineRule="auto"/>
        <w:ind w:left="720"/>
        <w:jc w:val="both"/>
        <w:rPr>
          <w:rFonts w:ascii="Times New Roman" w:hAnsi="Times New Roman"/>
          <w:sz w:val="24"/>
          <w:szCs w:val="24"/>
          <w:lang w:eastAsia="hr-HR"/>
        </w:rPr>
      </w:pPr>
      <w:r w:rsidRPr="00473F11">
        <w:rPr>
          <w:rFonts w:ascii="Times New Roman" w:hAnsi="Times New Roman"/>
          <w:sz w:val="24"/>
          <w:szCs w:val="24"/>
          <w:lang w:eastAsia="hr-HR"/>
        </w:rPr>
        <w:t>(ako nijedna druga oznaka R nije odgovarajuća, ova može obuhvatiti prethodne postupke prije oporabe, uključujući prethodnu preradu kao što su, među ostalim, rasklapanje, sortiranje, drobljenje, sabijanje, peletiranje, sušenje, usitnjavanje, kondicioniranje, ponovno pakiranje, odvajanje, uklapanje ili miješanje prije podvrgavanja bilo kojem od postupaka navedenim pod R1 – R11)</w:t>
      </w:r>
    </w:p>
    <w:p w14:paraId="6A227A22" w14:textId="77777777" w:rsidR="00FF499C" w:rsidRPr="00473F11" w:rsidRDefault="00FF499C" w:rsidP="00144B45">
      <w:pPr>
        <w:spacing w:line="240" w:lineRule="auto"/>
        <w:jc w:val="both"/>
        <w:rPr>
          <w:rFonts w:ascii="Times New Roman" w:hAnsi="Times New Roman"/>
          <w:sz w:val="24"/>
          <w:szCs w:val="24"/>
          <w:lang w:eastAsia="hr-HR"/>
        </w:rPr>
      </w:pPr>
      <w:r w:rsidRPr="00473F11">
        <w:rPr>
          <w:rFonts w:ascii="Times New Roman" w:hAnsi="Times New Roman"/>
          <w:b/>
          <w:sz w:val="24"/>
          <w:szCs w:val="24"/>
          <w:lang w:eastAsia="hr-HR"/>
        </w:rPr>
        <w:t>R 13</w:t>
      </w:r>
      <w:r w:rsidRPr="00473F11">
        <w:rPr>
          <w:rFonts w:ascii="Times New Roman" w:hAnsi="Times New Roman"/>
          <w:sz w:val="24"/>
          <w:szCs w:val="24"/>
          <w:lang w:eastAsia="hr-HR"/>
        </w:rPr>
        <w:t xml:space="preserve"> Skladištenje otpada prije bilo kojeg od postupaka oporabe navedenim pod R 1 do R 12 (osim privremenog skladištenja otpada na mjestu nastanka, prije sakupljanja)</w:t>
      </w:r>
      <w:r w:rsidR="00511487" w:rsidRPr="00473F11">
        <w:rPr>
          <w:rFonts w:ascii="Times New Roman" w:hAnsi="Times New Roman"/>
          <w:sz w:val="24"/>
          <w:szCs w:val="24"/>
          <w:lang w:eastAsia="hr-HR"/>
        </w:rPr>
        <w:t>.</w:t>
      </w:r>
    </w:p>
    <w:p w14:paraId="0823CB93" w14:textId="77777777" w:rsidR="00AC7900" w:rsidRPr="00473F11" w:rsidRDefault="00AC7900" w:rsidP="00AC7900">
      <w:pPr>
        <w:spacing w:line="240" w:lineRule="auto"/>
        <w:jc w:val="both"/>
        <w:rPr>
          <w:rFonts w:ascii="Times New Roman" w:hAnsi="Times New Roman"/>
          <w:sz w:val="24"/>
          <w:szCs w:val="24"/>
          <w:lang w:eastAsia="hr-HR"/>
        </w:rPr>
      </w:pPr>
      <w:r w:rsidRPr="00473F11">
        <w:rPr>
          <w:rFonts w:ascii="Times New Roman" w:hAnsi="Times New Roman"/>
          <w:sz w:val="24"/>
          <w:szCs w:val="24"/>
          <w:lang w:eastAsia="hr-HR"/>
        </w:rPr>
        <w:t>i drugi postupci propisani posebnim propisom.</w:t>
      </w:r>
    </w:p>
    <w:p w14:paraId="6D96F035" w14:textId="77777777" w:rsidR="00FF499C" w:rsidRPr="00473F11" w:rsidRDefault="00FF499C" w:rsidP="00144B45">
      <w:pPr>
        <w:spacing w:line="240" w:lineRule="auto"/>
        <w:rPr>
          <w:rFonts w:ascii="Times New Roman" w:hAnsi="Times New Roman"/>
          <w:b/>
          <w:bCs/>
          <w:sz w:val="24"/>
          <w:szCs w:val="24"/>
        </w:rPr>
      </w:pPr>
    </w:p>
    <w:p w14:paraId="528A0A14" w14:textId="77777777" w:rsidR="006331B6" w:rsidRPr="00473F11" w:rsidRDefault="006331B6" w:rsidP="00144B45">
      <w:pPr>
        <w:spacing w:after="0" w:line="240" w:lineRule="auto"/>
        <w:rPr>
          <w:rFonts w:ascii="Times New Roman" w:hAnsi="Times New Roman"/>
          <w:b/>
          <w:bCs/>
          <w:sz w:val="24"/>
          <w:szCs w:val="24"/>
        </w:rPr>
      </w:pPr>
      <w:r w:rsidRPr="00473F11">
        <w:rPr>
          <w:rFonts w:ascii="Times New Roman" w:hAnsi="Times New Roman"/>
          <w:b/>
          <w:bCs/>
          <w:sz w:val="24"/>
          <w:szCs w:val="24"/>
        </w:rPr>
        <w:br w:type="page"/>
      </w:r>
    </w:p>
    <w:p w14:paraId="14B17F9A" w14:textId="1B69AC5D" w:rsidR="00FD4700" w:rsidRPr="00473F11" w:rsidRDefault="00FF499C" w:rsidP="00144B45">
      <w:pPr>
        <w:spacing w:line="240" w:lineRule="auto"/>
        <w:rPr>
          <w:rFonts w:ascii="Times New Roman" w:hAnsi="Times New Roman"/>
          <w:b/>
          <w:bCs/>
          <w:sz w:val="24"/>
          <w:szCs w:val="24"/>
        </w:rPr>
      </w:pPr>
      <w:r w:rsidRPr="00473F11">
        <w:rPr>
          <w:rFonts w:ascii="Times New Roman" w:hAnsi="Times New Roman"/>
          <w:b/>
          <w:bCs/>
          <w:sz w:val="24"/>
          <w:szCs w:val="24"/>
        </w:rPr>
        <w:t xml:space="preserve">DODATAK </w:t>
      </w:r>
      <w:r w:rsidR="00C9715C" w:rsidRPr="00473F11">
        <w:rPr>
          <w:rFonts w:ascii="Times New Roman" w:hAnsi="Times New Roman"/>
          <w:b/>
          <w:bCs/>
          <w:sz w:val="24"/>
          <w:szCs w:val="24"/>
        </w:rPr>
        <w:t>III</w:t>
      </w:r>
      <w:r w:rsidR="00E8124F" w:rsidRPr="00473F11">
        <w:rPr>
          <w:rFonts w:ascii="Times New Roman" w:hAnsi="Times New Roman"/>
          <w:b/>
          <w:bCs/>
          <w:sz w:val="24"/>
          <w:szCs w:val="24"/>
        </w:rPr>
        <w:t>.</w:t>
      </w:r>
    </w:p>
    <w:p w14:paraId="40063AAF" w14:textId="77777777" w:rsidR="00396E80" w:rsidRPr="00473F11" w:rsidRDefault="00396E80" w:rsidP="00144B45">
      <w:pPr>
        <w:spacing w:line="240" w:lineRule="auto"/>
        <w:rPr>
          <w:rFonts w:ascii="Times New Roman" w:hAnsi="Times New Roman"/>
          <w:b/>
          <w:sz w:val="24"/>
          <w:szCs w:val="24"/>
        </w:rPr>
      </w:pPr>
    </w:p>
    <w:p w14:paraId="787904B8" w14:textId="732E05CD" w:rsidR="00FD4700" w:rsidRPr="00473F11" w:rsidRDefault="00FD4700"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NECJELOVITI POPISI PLASTIČNIH PROIZVODA ZA JEDNOKRATNU UPORABU</w:t>
      </w:r>
    </w:p>
    <w:p w14:paraId="47A171FF" w14:textId="77777777" w:rsidR="00396E80" w:rsidRPr="00473F11" w:rsidRDefault="00396E80" w:rsidP="00144B45">
      <w:pPr>
        <w:spacing w:before="100" w:beforeAutospacing="1" w:after="100" w:afterAutospacing="1" w:line="240" w:lineRule="auto"/>
        <w:jc w:val="center"/>
        <w:rPr>
          <w:rFonts w:ascii="Times New Roman" w:hAnsi="Times New Roman"/>
          <w:b/>
          <w:sz w:val="24"/>
          <w:szCs w:val="24"/>
        </w:rPr>
      </w:pPr>
    </w:p>
    <w:p w14:paraId="55B6F583" w14:textId="77777777" w:rsidR="00A3259C" w:rsidRPr="00473F11" w:rsidRDefault="00FD470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Kako bi se utvrdilo treba li spremnik za hranu smatrati plastičnim proizvodom za jednokratnu uporabu, odlučujuću ulogu uz kriterije za spremnike za hranu koji su navedeni u ovom Dodatku ima tendencija njegova odbacivanja u okoliš kao smeća zbog volumena ili veličine, posebno spremnika za pojedinačne porcije</w:t>
      </w:r>
      <w:r w:rsidR="00A3259C" w:rsidRPr="00473F11">
        <w:rPr>
          <w:rFonts w:ascii="Times New Roman" w:hAnsi="Times New Roman"/>
          <w:sz w:val="24"/>
          <w:szCs w:val="24"/>
        </w:rPr>
        <w:t>.</w:t>
      </w:r>
      <w:r w:rsidRPr="00473F11">
        <w:rPr>
          <w:rFonts w:ascii="Times New Roman" w:hAnsi="Times New Roman"/>
          <w:sz w:val="24"/>
          <w:szCs w:val="24"/>
        </w:rPr>
        <w:t xml:space="preserve"> </w:t>
      </w:r>
      <w:r w:rsidR="00A3259C" w:rsidRPr="00473F11">
        <w:rPr>
          <w:rFonts w:ascii="Times New Roman" w:hAnsi="Times New Roman"/>
          <w:sz w:val="24"/>
          <w:szCs w:val="24"/>
        </w:rPr>
        <w:t>Kriteriji navedeni u Smjernicama Europske komisije što treba smatrati plastičnim proizvodima za jednokratnu uporabu za potrebe Direktive (EU) 2019/904 koriste se u određivanju plastičnog proizvoda za jednokratnu uporabu.</w:t>
      </w:r>
    </w:p>
    <w:p w14:paraId="66F5875E" w14:textId="77777777" w:rsidR="00FD4700" w:rsidRPr="00473F11" w:rsidRDefault="00FD4700"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POPIS A</w:t>
      </w:r>
    </w:p>
    <w:p w14:paraId="745706C0" w14:textId="77777777" w:rsidR="00FD4700" w:rsidRPr="00473F11" w:rsidRDefault="00FD4700" w:rsidP="00144B45">
      <w:pPr>
        <w:spacing w:after="0" w:line="240" w:lineRule="auto"/>
        <w:jc w:val="both"/>
        <w:rPr>
          <w:rFonts w:ascii="Times New Roman" w:hAnsi="Times New Roman"/>
          <w:bCs/>
          <w:sz w:val="24"/>
          <w:szCs w:val="24"/>
        </w:rPr>
      </w:pPr>
    </w:p>
    <w:p w14:paraId="49AAD947"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1. čaše za napitke, uključujući njihove čepove i poklopce</w:t>
      </w:r>
    </w:p>
    <w:p w14:paraId="3A5E576E" w14:textId="77777777" w:rsidR="00FD4700" w:rsidRPr="00473F11" w:rsidRDefault="00FD4700" w:rsidP="00144B45">
      <w:pPr>
        <w:spacing w:after="0" w:line="240" w:lineRule="auto"/>
        <w:jc w:val="both"/>
        <w:rPr>
          <w:rFonts w:ascii="Times New Roman" w:hAnsi="Times New Roman"/>
          <w:bCs/>
          <w:sz w:val="24"/>
          <w:szCs w:val="24"/>
        </w:rPr>
      </w:pPr>
    </w:p>
    <w:p w14:paraId="504CDA3F"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2. spremnici za hranu, tj. posude kao što su kutije, s poklopcem ili bez njega, koji se upotrebljavaju za držanje hrane</w:t>
      </w:r>
    </w:p>
    <w:p w14:paraId="2F5D8113"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(a) koja je namijenjena neposrednoj konzumaciji na licu mjesta ili kasnije</w:t>
      </w:r>
    </w:p>
    <w:p w14:paraId="312D75BE"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(b) koja se obično konzumira iz posude i</w:t>
      </w:r>
    </w:p>
    <w:p w14:paraId="380ACA92"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(c) koja je spremna za konzumaciju bez ikakve daljnje pripreme, primjerice pečenja, kuhanja ili zagrijavanja</w:t>
      </w:r>
    </w:p>
    <w:p w14:paraId="110A26FF" w14:textId="77777777" w:rsidR="00FD4700" w:rsidRPr="00473F11" w:rsidRDefault="00FD4700" w:rsidP="00144B45">
      <w:pPr>
        <w:spacing w:after="0" w:line="240" w:lineRule="auto"/>
        <w:jc w:val="both"/>
        <w:rPr>
          <w:rFonts w:ascii="Times New Roman" w:hAnsi="Times New Roman"/>
          <w:bCs/>
          <w:sz w:val="24"/>
          <w:szCs w:val="24"/>
        </w:rPr>
      </w:pPr>
    </w:p>
    <w:p w14:paraId="4D86C3F3"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uključujući spremnike za hranu koji se upotrebljavaju za brzu hranu ili druge obroke spremne za neposrednu konzumaciju, osim spremnika za napitke, tanjura te vrećica i omota koji sadržavaju hranu.</w:t>
      </w:r>
    </w:p>
    <w:p w14:paraId="46182DC6" w14:textId="77777777" w:rsidR="00FD4700" w:rsidRPr="00473F11" w:rsidRDefault="00FD4700" w:rsidP="00995467">
      <w:pPr>
        <w:spacing w:after="0" w:line="240" w:lineRule="auto"/>
        <w:jc w:val="both"/>
        <w:rPr>
          <w:rFonts w:ascii="Times New Roman" w:hAnsi="Times New Roman"/>
          <w:bCs/>
          <w:sz w:val="24"/>
          <w:szCs w:val="24"/>
        </w:rPr>
      </w:pPr>
    </w:p>
    <w:p w14:paraId="28A0DF5F" w14:textId="77777777" w:rsidR="00FD4700" w:rsidRPr="00473F11" w:rsidRDefault="00FD4700"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POPIS B</w:t>
      </w:r>
    </w:p>
    <w:p w14:paraId="3EA5FC34" w14:textId="77777777" w:rsidR="00FD4700" w:rsidRPr="00473F11" w:rsidRDefault="00FD4700" w:rsidP="00144B45">
      <w:pPr>
        <w:spacing w:after="0" w:line="240" w:lineRule="auto"/>
        <w:jc w:val="both"/>
        <w:rPr>
          <w:rFonts w:ascii="Times New Roman" w:hAnsi="Times New Roman"/>
          <w:bCs/>
          <w:sz w:val="24"/>
          <w:szCs w:val="24"/>
        </w:rPr>
      </w:pPr>
    </w:p>
    <w:p w14:paraId="00C935AE" w14:textId="2D3B08B1"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 xml:space="preserve">1. štapići za uši, osim </w:t>
      </w:r>
      <w:r w:rsidR="00CB0348" w:rsidRPr="00473F11">
        <w:rPr>
          <w:rFonts w:ascii="Times New Roman" w:hAnsi="Times New Roman"/>
          <w:bCs/>
          <w:sz w:val="24"/>
          <w:szCs w:val="24"/>
        </w:rPr>
        <w:t>štapića za uši na koje se odnosi posebni propis koji uređuje medicinske proizvode odnosno posebni propis koji uređuje bi</w:t>
      </w:r>
      <w:r w:rsidR="005E2FD9" w:rsidRPr="00473F11">
        <w:rPr>
          <w:rFonts w:ascii="Times New Roman" w:hAnsi="Times New Roman"/>
          <w:bCs/>
          <w:sz w:val="24"/>
          <w:szCs w:val="24"/>
        </w:rPr>
        <w:t>t</w:t>
      </w:r>
      <w:r w:rsidR="00CB0348" w:rsidRPr="00473F11">
        <w:rPr>
          <w:rFonts w:ascii="Times New Roman" w:hAnsi="Times New Roman"/>
          <w:bCs/>
          <w:sz w:val="24"/>
          <w:szCs w:val="24"/>
        </w:rPr>
        <w:t xml:space="preserve">ne zahtjeve, razvrstavanje, upis proizvođača u očevidnik proizvoda, upis medicinskih proizvoda u očevidnik medicinskih proizvoda te ocjenjivanje sukladnosti medicinskih proizvoda </w:t>
      </w:r>
    </w:p>
    <w:p w14:paraId="421CFF12" w14:textId="77777777" w:rsidR="00FD4700" w:rsidRPr="00473F11" w:rsidRDefault="00FD4700" w:rsidP="00144B45">
      <w:pPr>
        <w:spacing w:after="0" w:line="240" w:lineRule="auto"/>
        <w:jc w:val="both"/>
        <w:rPr>
          <w:rFonts w:ascii="Times New Roman" w:hAnsi="Times New Roman"/>
          <w:bCs/>
          <w:sz w:val="24"/>
          <w:szCs w:val="24"/>
        </w:rPr>
      </w:pPr>
    </w:p>
    <w:p w14:paraId="6D722B7B"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2. pribor za jelo (vilice, noževi, žlice, štapići za jelo)</w:t>
      </w:r>
    </w:p>
    <w:p w14:paraId="4FFB0019" w14:textId="77777777" w:rsidR="00FD4700" w:rsidRPr="00473F11" w:rsidRDefault="00FD4700" w:rsidP="00144B45">
      <w:pPr>
        <w:spacing w:after="0" w:line="240" w:lineRule="auto"/>
        <w:jc w:val="both"/>
        <w:rPr>
          <w:rFonts w:ascii="Times New Roman" w:hAnsi="Times New Roman"/>
          <w:bCs/>
          <w:sz w:val="24"/>
          <w:szCs w:val="24"/>
        </w:rPr>
      </w:pPr>
    </w:p>
    <w:p w14:paraId="6B3FA701"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3. tanjuri</w:t>
      </w:r>
    </w:p>
    <w:p w14:paraId="03F6CF19" w14:textId="77777777" w:rsidR="00FD4700" w:rsidRPr="00473F11" w:rsidRDefault="00FD4700" w:rsidP="00144B45">
      <w:pPr>
        <w:spacing w:after="0" w:line="240" w:lineRule="auto"/>
        <w:jc w:val="both"/>
        <w:rPr>
          <w:rFonts w:ascii="Times New Roman" w:hAnsi="Times New Roman"/>
          <w:bCs/>
          <w:sz w:val="24"/>
          <w:szCs w:val="24"/>
        </w:rPr>
      </w:pPr>
    </w:p>
    <w:p w14:paraId="2E739DC4"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 xml:space="preserve">4. slamke, osim </w:t>
      </w:r>
      <w:r w:rsidR="00B2319E" w:rsidRPr="00473F11">
        <w:rPr>
          <w:rFonts w:ascii="Times New Roman" w:hAnsi="Times New Roman"/>
          <w:bCs/>
          <w:sz w:val="24"/>
          <w:szCs w:val="24"/>
        </w:rPr>
        <w:t xml:space="preserve">slamki na koje se odnosi posebni propis koji uređuje medicinske proizvode odnosno posebni propis koji uređuje bitne zahtjeve, razsvrstavanje, upis proizvođača u očevidnik proizvođača, upis medicinskih proizvoda u očevidnik medicinskih proizvoda te ocjenjivanje sukladnosti medicinskih proizvoda </w:t>
      </w:r>
    </w:p>
    <w:p w14:paraId="24783E13" w14:textId="77777777" w:rsidR="00FD4700" w:rsidRPr="00473F11" w:rsidRDefault="00FD4700" w:rsidP="00144B45">
      <w:pPr>
        <w:spacing w:after="0" w:line="240" w:lineRule="auto"/>
        <w:jc w:val="both"/>
        <w:rPr>
          <w:rFonts w:ascii="Times New Roman" w:hAnsi="Times New Roman"/>
          <w:bCs/>
          <w:sz w:val="24"/>
          <w:szCs w:val="24"/>
        </w:rPr>
      </w:pPr>
    </w:p>
    <w:p w14:paraId="33F21886"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5. štapići za miješanje napitaka</w:t>
      </w:r>
    </w:p>
    <w:p w14:paraId="69A39A4E" w14:textId="77777777" w:rsidR="00FD4700" w:rsidRPr="00473F11" w:rsidRDefault="00FD4700" w:rsidP="00144B45">
      <w:pPr>
        <w:spacing w:after="0" w:line="240" w:lineRule="auto"/>
        <w:jc w:val="both"/>
        <w:rPr>
          <w:rFonts w:ascii="Times New Roman" w:hAnsi="Times New Roman"/>
          <w:bCs/>
          <w:sz w:val="24"/>
          <w:szCs w:val="24"/>
        </w:rPr>
      </w:pPr>
    </w:p>
    <w:p w14:paraId="44638312"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6. štapići namijenjeni pričvršćivanju na balone i njihovu pridržavanju, osim balona za industrijske ili druge profesionalne namjene i uporabe koji se ne dijele potrošačima, uključujući mehanizme takvih štapića</w:t>
      </w:r>
    </w:p>
    <w:p w14:paraId="38A8101F" w14:textId="77777777" w:rsidR="00FD4700" w:rsidRPr="00473F11" w:rsidRDefault="00FD4700" w:rsidP="00144B45">
      <w:pPr>
        <w:spacing w:after="0" w:line="240" w:lineRule="auto"/>
        <w:jc w:val="both"/>
        <w:rPr>
          <w:rFonts w:ascii="Times New Roman" w:hAnsi="Times New Roman"/>
          <w:bCs/>
          <w:sz w:val="24"/>
          <w:szCs w:val="24"/>
        </w:rPr>
      </w:pPr>
    </w:p>
    <w:p w14:paraId="227F5326"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7. spremnici za hranu izrađeni od ekspandiranog polistirena, tj. posude kao što su kutije, s poklopcem ili bez njega, koji se upotrebljavaju za držanje hrane:</w:t>
      </w:r>
    </w:p>
    <w:p w14:paraId="09A5A323"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(a) koja je namijenjena neposrednoj konzumaciji na licu mjesta ili kasnije;</w:t>
      </w:r>
    </w:p>
    <w:p w14:paraId="32703063"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(b) koja se obično konzumira iz posude; i</w:t>
      </w:r>
    </w:p>
    <w:p w14:paraId="14FD020F"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(c) koja je spremna za konzumaciju bez ikakve daljnje pripreme, primjerice pečenja, kuhanja ili zagrijavanja</w:t>
      </w:r>
    </w:p>
    <w:p w14:paraId="4944C6DA" w14:textId="77777777" w:rsidR="00FD4700" w:rsidRPr="00473F11" w:rsidRDefault="00FD4700" w:rsidP="00144B45">
      <w:pPr>
        <w:spacing w:after="0" w:line="240" w:lineRule="auto"/>
        <w:jc w:val="both"/>
        <w:rPr>
          <w:rFonts w:ascii="Times New Roman" w:hAnsi="Times New Roman"/>
          <w:bCs/>
          <w:sz w:val="24"/>
          <w:szCs w:val="24"/>
        </w:rPr>
      </w:pPr>
    </w:p>
    <w:p w14:paraId="6E8D6505"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uključujući spremnike za hranu koji se upotrebljavaju za brzu hranu ili druge obroke spremne za neposrednu konzumaciju, osim spremnika za napitke, tanjura te vrećica i omota koji sadržavaju hranu</w:t>
      </w:r>
    </w:p>
    <w:p w14:paraId="41696A20" w14:textId="77777777" w:rsidR="00FD4700" w:rsidRPr="00473F11" w:rsidRDefault="00FD4700" w:rsidP="00144B45">
      <w:pPr>
        <w:spacing w:after="0" w:line="240" w:lineRule="auto"/>
        <w:jc w:val="both"/>
        <w:rPr>
          <w:rFonts w:ascii="Times New Roman" w:hAnsi="Times New Roman"/>
          <w:bCs/>
          <w:sz w:val="24"/>
          <w:szCs w:val="24"/>
        </w:rPr>
      </w:pPr>
    </w:p>
    <w:p w14:paraId="04192A77"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8. spremnici za napitke izrađeni od ekspandiranog polistirena, uključujući njihove čepove i poklopce</w:t>
      </w:r>
    </w:p>
    <w:p w14:paraId="547ECCBA" w14:textId="77777777" w:rsidR="00FD4700" w:rsidRPr="00473F11" w:rsidRDefault="00FD4700" w:rsidP="00144B45">
      <w:pPr>
        <w:spacing w:after="0" w:line="240" w:lineRule="auto"/>
        <w:jc w:val="both"/>
        <w:rPr>
          <w:rFonts w:ascii="Times New Roman" w:hAnsi="Times New Roman"/>
          <w:bCs/>
          <w:sz w:val="24"/>
          <w:szCs w:val="24"/>
        </w:rPr>
      </w:pPr>
    </w:p>
    <w:p w14:paraId="1F80EFF0"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9. čaše za napitke izrađene od ekspandiranog polistirena, uključujući njihove čepove i poklopce.</w:t>
      </w:r>
    </w:p>
    <w:p w14:paraId="30818109" w14:textId="77777777" w:rsidR="00FD4700" w:rsidRPr="00473F11" w:rsidRDefault="00FD4700" w:rsidP="00995467">
      <w:pPr>
        <w:spacing w:after="0" w:line="240" w:lineRule="auto"/>
        <w:jc w:val="both"/>
        <w:rPr>
          <w:rFonts w:ascii="Times New Roman" w:hAnsi="Times New Roman"/>
          <w:bCs/>
          <w:sz w:val="24"/>
          <w:szCs w:val="24"/>
        </w:rPr>
      </w:pPr>
    </w:p>
    <w:p w14:paraId="73400E9B" w14:textId="77777777" w:rsidR="00FD4700" w:rsidRPr="00473F11" w:rsidRDefault="00FD4700"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POPIS C</w:t>
      </w:r>
    </w:p>
    <w:p w14:paraId="7B7D566D" w14:textId="77777777" w:rsidR="00FD4700" w:rsidRPr="00473F11" w:rsidRDefault="00FD4700" w:rsidP="00144B45">
      <w:pPr>
        <w:spacing w:after="0" w:line="240" w:lineRule="auto"/>
        <w:jc w:val="both"/>
        <w:rPr>
          <w:rFonts w:ascii="Times New Roman" w:hAnsi="Times New Roman"/>
          <w:bCs/>
          <w:sz w:val="24"/>
          <w:szCs w:val="24"/>
        </w:rPr>
      </w:pPr>
    </w:p>
    <w:p w14:paraId="12699933"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Spremnici za napitke zapremine do tri litre, tj. posude za tekućine, kao što su boce za napitke, uključujući njihove čepove i poklopce, te višeslojna (kompozitna) ambalaža za napitke, uključujući njihove čepove i poklopce, ali ne i:</w:t>
      </w:r>
    </w:p>
    <w:p w14:paraId="7826E7E8" w14:textId="77777777" w:rsidR="00FD4700" w:rsidRPr="00473F11" w:rsidRDefault="00FD4700" w:rsidP="00144B45">
      <w:pPr>
        <w:spacing w:after="0" w:line="240" w:lineRule="auto"/>
        <w:jc w:val="both"/>
        <w:rPr>
          <w:rFonts w:ascii="Times New Roman" w:hAnsi="Times New Roman"/>
          <w:bCs/>
          <w:sz w:val="24"/>
          <w:szCs w:val="24"/>
        </w:rPr>
      </w:pPr>
    </w:p>
    <w:p w14:paraId="079B99D5"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(a) staklene ili metalne spremnike za napitke s čepovima i poklopcima od plastike</w:t>
      </w:r>
    </w:p>
    <w:p w14:paraId="77693F3E" w14:textId="77777777" w:rsidR="00FD4700" w:rsidRPr="00473F11" w:rsidRDefault="00FD4700" w:rsidP="00144B45">
      <w:pPr>
        <w:spacing w:after="0" w:line="240" w:lineRule="auto"/>
        <w:ind w:left="720"/>
        <w:jc w:val="both"/>
        <w:rPr>
          <w:rFonts w:ascii="Times New Roman" w:hAnsi="Times New Roman"/>
          <w:bCs/>
          <w:sz w:val="24"/>
          <w:szCs w:val="24"/>
        </w:rPr>
      </w:pPr>
    </w:p>
    <w:p w14:paraId="1BAC1693"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(b) spremnike za napitke koji su namijenjeni i koji se upotrebljavaju za hranu za posebne medicinske potrebe, kako je definirana u članku 2. točki (g) Uredbe (EU) br. 609/2013 Europskog parlamenta i Vijeća od 12. lipnja 2013. o hrani za dojenčad i malu djecu, hrani za posebne medicinske potrebe i zamjeni za cjelodnevnu prehranu pri redukcijskoj dijeti te o stavljanju izvan snage Direktive Vijeća 92/52/EEZ, direktiva Komisije 96/8/EZ, 1999/21/EZ, 2006/125/EZ i 2006/141/EZ, Direktive 2009/39/EZ Europskog parlamenta i Vijeća i uredbi Komisije (EZ) br. 41/2009 i (EZ) br. 953/2009 (SL L 181, 29.6.2013.), koja je u tekućem stanju.</w:t>
      </w:r>
    </w:p>
    <w:p w14:paraId="33EAD25B" w14:textId="77777777" w:rsidR="00FD4700" w:rsidRPr="00473F11" w:rsidRDefault="00FD4700" w:rsidP="00144B45">
      <w:pPr>
        <w:spacing w:after="0" w:line="240" w:lineRule="auto"/>
        <w:jc w:val="both"/>
        <w:rPr>
          <w:rFonts w:ascii="Times New Roman" w:hAnsi="Times New Roman"/>
          <w:bCs/>
          <w:sz w:val="24"/>
          <w:szCs w:val="24"/>
        </w:rPr>
      </w:pPr>
    </w:p>
    <w:p w14:paraId="5294B570" w14:textId="77777777" w:rsidR="00FD4700" w:rsidRPr="00473F11" w:rsidRDefault="00FD4700"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POPIS D</w:t>
      </w:r>
    </w:p>
    <w:p w14:paraId="2E01755C" w14:textId="77777777" w:rsidR="00FD4700" w:rsidRPr="00473F11" w:rsidRDefault="00FD4700" w:rsidP="00144B45">
      <w:pPr>
        <w:spacing w:after="0" w:line="240" w:lineRule="auto"/>
        <w:jc w:val="both"/>
        <w:rPr>
          <w:rFonts w:ascii="Times New Roman" w:hAnsi="Times New Roman"/>
          <w:bCs/>
          <w:sz w:val="24"/>
          <w:szCs w:val="24"/>
        </w:rPr>
      </w:pPr>
    </w:p>
    <w:p w14:paraId="090024F0"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1. Higijenski ulošci, tamponi i aplikatori za tampone</w:t>
      </w:r>
    </w:p>
    <w:p w14:paraId="6595CED9" w14:textId="77777777" w:rsidR="00FD4700" w:rsidRPr="00473F11" w:rsidRDefault="00FD4700" w:rsidP="00144B45">
      <w:pPr>
        <w:spacing w:after="0" w:line="240" w:lineRule="auto"/>
        <w:jc w:val="both"/>
        <w:rPr>
          <w:rFonts w:ascii="Times New Roman" w:hAnsi="Times New Roman"/>
          <w:bCs/>
          <w:sz w:val="24"/>
          <w:szCs w:val="24"/>
        </w:rPr>
      </w:pPr>
    </w:p>
    <w:p w14:paraId="3F2D357F"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2. Vlažne maramice, tj. prethodno ovlažene maramice za osobnu njegu i uporabu u kućanstvu</w:t>
      </w:r>
    </w:p>
    <w:p w14:paraId="446A1ABC" w14:textId="77777777" w:rsidR="00FD4700" w:rsidRPr="00473F11" w:rsidRDefault="00FD4700" w:rsidP="00144B45">
      <w:pPr>
        <w:spacing w:after="0" w:line="240" w:lineRule="auto"/>
        <w:jc w:val="both"/>
        <w:rPr>
          <w:rFonts w:ascii="Times New Roman" w:hAnsi="Times New Roman"/>
          <w:bCs/>
          <w:sz w:val="24"/>
          <w:szCs w:val="24"/>
        </w:rPr>
      </w:pPr>
    </w:p>
    <w:p w14:paraId="359070B8"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3. Duhanski proizvodi s filtrom te filtri koji se stavljaju na tržište za uporabu u kombinaciji s duhanskim proizvodima</w:t>
      </w:r>
    </w:p>
    <w:p w14:paraId="01411532" w14:textId="77777777" w:rsidR="00FD4700" w:rsidRPr="00473F11" w:rsidRDefault="00FD4700" w:rsidP="00144B45">
      <w:pPr>
        <w:spacing w:after="0" w:line="240" w:lineRule="auto"/>
        <w:jc w:val="both"/>
        <w:rPr>
          <w:rFonts w:ascii="Times New Roman" w:hAnsi="Times New Roman"/>
          <w:bCs/>
          <w:sz w:val="24"/>
          <w:szCs w:val="24"/>
        </w:rPr>
      </w:pPr>
    </w:p>
    <w:p w14:paraId="38D6C42E"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4. Čaše za napitke</w:t>
      </w:r>
    </w:p>
    <w:p w14:paraId="2230E837" w14:textId="77777777" w:rsidR="00FD4700" w:rsidRPr="00473F11" w:rsidRDefault="00FD4700" w:rsidP="00144B45">
      <w:pPr>
        <w:spacing w:after="0" w:line="240" w:lineRule="auto"/>
        <w:jc w:val="both"/>
        <w:rPr>
          <w:rFonts w:ascii="Times New Roman" w:hAnsi="Times New Roman"/>
          <w:bCs/>
          <w:sz w:val="24"/>
          <w:szCs w:val="24"/>
        </w:rPr>
      </w:pPr>
    </w:p>
    <w:p w14:paraId="79191F69" w14:textId="77777777" w:rsidR="00396E80" w:rsidRPr="00473F11" w:rsidRDefault="00396E80" w:rsidP="00144B45">
      <w:pPr>
        <w:spacing w:after="0" w:line="240" w:lineRule="auto"/>
        <w:jc w:val="both"/>
        <w:rPr>
          <w:rFonts w:ascii="Times New Roman" w:hAnsi="Times New Roman"/>
          <w:b/>
          <w:bCs/>
          <w:sz w:val="24"/>
          <w:szCs w:val="24"/>
        </w:rPr>
      </w:pPr>
    </w:p>
    <w:p w14:paraId="570E1B7A" w14:textId="77777777" w:rsidR="00396E80" w:rsidRPr="00473F11" w:rsidRDefault="00396E80" w:rsidP="00144B45">
      <w:pPr>
        <w:spacing w:after="0" w:line="240" w:lineRule="auto"/>
        <w:jc w:val="both"/>
        <w:rPr>
          <w:rFonts w:ascii="Times New Roman" w:hAnsi="Times New Roman"/>
          <w:b/>
          <w:bCs/>
          <w:sz w:val="24"/>
          <w:szCs w:val="24"/>
        </w:rPr>
      </w:pPr>
    </w:p>
    <w:p w14:paraId="49493A35" w14:textId="101A2BC7" w:rsidR="00FD4700" w:rsidRPr="00473F11" w:rsidRDefault="00FD4700"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POPIS E</w:t>
      </w:r>
    </w:p>
    <w:p w14:paraId="194ACDE3" w14:textId="77777777" w:rsidR="00FD4700" w:rsidRPr="00473F11" w:rsidRDefault="00FD4700" w:rsidP="00144B45">
      <w:pPr>
        <w:spacing w:after="0" w:line="240" w:lineRule="auto"/>
        <w:jc w:val="both"/>
        <w:rPr>
          <w:rFonts w:ascii="Times New Roman" w:hAnsi="Times New Roman"/>
          <w:bCs/>
          <w:sz w:val="24"/>
          <w:szCs w:val="24"/>
        </w:rPr>
      </w:pPr>
    </w:p>
    <w:p w14:paraId="65C92DA4" w14:textId="77777777" w:rsidR="009E751A" w:rsidRPr="00473F11" w:rsidRDefault="009E751A"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I.</w:t>
      </w:r>
    </w:p>
    <w:p w14:paraId="71E8E4E9" w14:textId="77777777" w:rsidR="009E751A" w:rsidRPr="00473F11" w:rsidRDefault="009E751A" w:rsidP="00144B45">
      <w:pPr>
        <w:spacing w:after="0" w:line="240" w:lineRule="auto"/>
        <w:jc w:val="both"/>
        <w:rPr>
          <w:rFonts w:ascii="Times New Roman" w:hAnsi="Times New Roman"/>
          <w:bCs/>
          <w:sz w:val="24"/>
          <w:szCs w:val="24"/>
        </w:rPr>
      </w:pPr>
    </w:p>
    <w:p w14:paraId="0EA2B3E9"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1. spremnici za hranu, tj. posude kao što su kutije, s poklopcem ili bez njega, koji se upotrebljavaju za držanje hrane:</w:t>
      </w:r>
    </w:p>
    <w:p w14:paraId="12DCAF77"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(a) koja je namijenjena neposrednoj konzumaciji na licu mjesta ili kasnije;</w:t>
      </w:r>
    </w:p>
    <w:p w14:paraId="37441616"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(b) koja se obično konzumira iz posude; i</w:t>
      </w:r>
    </w:p>
    <w:p w14:paraId="4A102A20"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(c) koja je spremna za konzumaciju bez ikakve daljnje pripreme, primjerice pečenja, kuhanja ili zagrijavanja,</w:t>
      </w:r>
    </w:p>
    <w:p w14:paraId="692CE92F" w14:textId="77777777" w:rsidR="00FD4700" w:rsidRPr="00473F11" w:rsidRDefault="00FD4700" w:rsidP="00144B45">
      <w:pPr>
        <w:spacing w:after="0" w:line="240" w:lineRule="auto"/>
        <w:ind w:left="720"/>
        <w:jc w:val="both"/>
        <w:rPr>
          <w:rFonts w:ascii="Times New Roman" w:hAnsi="Times New Roman"/>
          <w:bCs/>
          <w:sz w:val="24"/>
          <w:szCs w:val="24"/>
        </w:rPr>
      </w:pPr>
    </w:p>
    <w:p w14:paraId="7AFAAEED"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uključujući spremnike za hranu koji se upotrebljavaju za brzu hranu ili druge obroke spremne za neposrednu konzumaciju, osim spremnika za napitke, tanjura te vrećica i omota koji sadržavaju hranu</w:t>
      </w:r>
    </w:p>
    <w:p w14:paraId="7E15A7CA" w14:textId="77777777" w:rsidR="00FD4700" w:rsidRPr="00473F11" w:rsidRDefault="00FD4700" w:rsidP="00144B45">
      <w:pPr>
        <w:spacing w:after="0" w:line="240" w:lineRule="auto"/>
        <w:jc w:val="both"/>
        <w:rPr>
          <w:rFonts w:ascii="Times New Roman" w:hAnsi="Times New Roman"/>
          <w:bCs/>
          <w:sz w:val="24"/>
          <w:szCs w:val="24"/>
        </w:rPr>
      </w:pPr>
    </w:p>
    <w:p w14:paraId="1FD2ED97"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2. vrećice i omoti izrađeni od savitljivog materijala koji sadržavaju hranu namijenjenu konzumaciji izravno iz vrećice ili omota bez ikakve daljnje pripreme</w:t>
      </w:r>
    </w:p>
    <w:p w14:paraId="79F18169" w14:textId="77777777" w:rsidR="00FD4700" w:rsidRPr="00473F11" w:rsidRDefault="00FD4700" w:rsidP="00144B45">
      <w:pPr>
        <w:spacing w:after="0" w:line="240" w:lineRule="auto"/>
        <w:jc w:val="both"/>
        <w:rPr>
          <w:rFonts w:ascii="Times New Roman" w:hAnsi="Times New Roman"/>
          <w:bCs/>
          <w:sz w:val="24"/>
          <w:szCs w:val="24"/>
        </w:rPr>
      </w:pPr>
    </w:p>
    <w:p w14:paraId="40FE84E4"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3. spremnici za napitke zapremine do tri litre, tj. posude za tekućine, kao što su boce za napitke, uključujući njihove čepove i poklopce, te višeslojna (kompozitna) ambalaža za napitke, uključujući njihove čepove i poklopce, ali ne i staklene ili metalne spremnike za napitke s čepovima i poklopcima od plastike</w:t>
      </w:r>
    </w:p>
    <w:p w14:paraId="7F3D0075" w14:textId="77777777" w:rsidR="00D744B3" w:rsidRPr="00473F11" w:rsidRDefault="00D744B3"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 xml:space="preserve"> </w:t>
      </w:r>
    </w:p>
    <w:p w14:paraId="62477C57" w14:textId="77777777" w:rsidR="0002254E" w:rsidRPr="00473F11" w:rsidRDefault="00D744B3"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 xml:space="preserve">4. </w:t>
      </w:r>
      <w:r w:rsidR="00FD4700" w:rsidRPr="00473F11">
        <w:rPr>
          <w:rFonts w:ascii="Times New Roman" w:hAnsi="Times New Roman"/>
          <w:bCs/>
          <w:sz w:val="24"/>
          <w:szCs w:val="24"/>
        </w:rPr>
        <w:t>čaše za napitke, uključujući njihove čepove i poklopce</w:t>
      </w:r>
    </w:p>
    <w:p w14:paraId="6B7A0EE9" w14:textId="77777777" w:rsidR="0002254E" w:rsidRPr="00473F11" w:rsidRDefault="0002254E" w:rsidP="00144B45">
      <w:pPr>
        <w:pStyle w:val="ListParagraph"/>
        <w:spacing w:after="0" w:line="240" w:lineRule="auto"/>
        <w:ind w:left="426" w:hanging="426"/>
        <w:jc w:val="both"/>
        <w:rPr>
          <w:rFonts w:ascii="Times New Roman" w:hAnsi="Times New Roman"/>
          <w:sz w:val="24"/>
          <w:szCs w:val="24"/>
        </w:rPr>
      </w:pPr>
    </w:p>
    <w:p w14:paraId="449B03C5" w14:textId="77777777" w:rsidR="00FD4700" w:rsidRPr="00473F11" w:rsidRDefault="00D744B3" w:rsidP="00144B45">
      <w:pPr>
        <w:spacing w:after="0" w:line="240" w:lineRule="auto"/>
        <w:jc w:val="both"/>
        <w:rPr>
          <w:rFonts w:ascii="Times New Roman" w:hAnsi="Times New Roman"/>
          <w:sz w:val="24"/>
          <w:szCs w:val="24"/>
        </w:rPr>
      </w:pPr>
      <w:r w:rsidRPr="00473F11">
        <w:rPr>
          <w:rFonts w:ascii="Times New Roman" w:hAnsi="Times New Roman"/>
          <w:sz w:val="24"/>
          <w:szCs w:val="24"/>
        </w:rPr>
        <w:t xml:space="preserve">5. </w:t>
      </w:r>
      <w:r w:rsidR="00FD4700" w:rsidRPr="00473F11">
        <w:rPr>
          <w:rFonts w:ascii="Times New Roman" w:hAnsi="Times New Roman"/>
          <w:sz w:val="24"/>
          <w:szCs w:val="24"/>
        </w:rPr>
        <w:t xml:space="preserve">lagane plastične vrećice za nošenje </w:t>
      </w:r>
    </w:p>
    <w:p w14:paraId="09EC719D" w14:textId="77777777" w:rsidR="009E751A" w:rsidRPr="00473F11" w:rsidRDefault="009E751A" w:rsidP="00144B45">
      <w:pPr>
        <w:spacing w:after="0" w:line="240" w:lineRule="auto"/>
        <w:ind w:left="426" w:hanging="426"/>
        <w:jc w:val="both"/>
        <w:rPr>
          <w:rFonts w:ascii="Times New Roman" w:hAnsi="Times New Roman"/>
          <w:bCs/>
          <w:sz w:val="24"/>
          <w:szCs w:val="24"/>
        </w:rPr>
      </w:pPr>
    </w:p>
    <w:p w14:paraId="4ECF4DBB" w14:textId="77777777" w:rsidR="009E751A" w:rsidRPr="00473F11" w:rsidRDefault="009E751A"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II.</w:t>
      </w:r>
    </w:p>
    <w:p w14:paraId="01E5D388" w14:textId="77777777" w:rsidR="00FD4700" w:rsidRPr="00473F11" w:rsidRDefault="00FD4700" w:rsidP="00144B45">
      <w:pPr>
        <w:spacing w:after="0" w:line="240" w:lineRule="auto"/>
        <w:jc w:val="both"/>
        <w:rPr>
          <w:rFonts w:ascii="Times New Roman" w:hAnsi="Times New Roman"/>
          <w:bCs/>
          <w:sz w:val="24"/>
          <w:szCs w:val="24"/>
        </w:rPr>
      </w:pPr>
    </w:p>
    <w:p w14:paraId="68F0BEA7" w14:textId="77777777" w:rsidR="00FD4700" w:rsidRPr="00473F11" w:rsidRDefault="009E751A"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1</w:t>
      </w:r>
      <w:r w:rsidR="00FD4700" w:rsidRPr="00473F11">
        <w:rPr>
          <w:rFonts w:ascii="Times New Roman" w:hAnsi="Times New Roman"/>
          <w:bCs/>
          <w:sz w:val="24"/>
          <w:szCs w:val="24"/>
        </w:rPr>
        <w:t>. vlažne maramice, tj. prethodno ovlažene maramice za osobnu njegu i uporabu u kućanstvu</w:t>
      </w:r>
    </w:p>
    <w:p w14:paraId="76CEF9FD" w14:textId="77777777" w:rsidR="00FD4700" w:rsidRPr="00473F11" w:rsidRDefault="00FD4700" w:rsidP="00144B45">
      <w:pPr>
        <w:spacing w:after="0" w:line="240" w:lineRule="auto"/>
        <w:jc w:val="both"/>
        <w:rPr>
          <w:rFonts w:ascii="Times New Roman" w:hAnsi="Times New Roman"/>
          <w:bCs/>
          <w:sz w:val="24"/>
          <w:szCs w:val="24"/>
        </w:rPr>
      </w:pPr>
    </w:p>
    <w:p w14:paraId="7D595046" w14:textId="77777777" w:rsidR="00FD4700" w:rsidRPr="00473F11" w:rsidRDefault="009E751A"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2</w:t>
      </w:r>
      <w:r w:rsidR="00FD4700" w:rsidRPr="00473F11">
        <w:rPr>
          <w:rFonts w:ascii="Times New Roman" w:hAnsi="Times New Roman"/>
          <w:bCs/>
          <w:sz w:val="24"/>
          <w:szCs w:val="24"/>
        </w:rPr>
        <w:t xml:space="preserve"> baloni, osim balona za industrijske ili druge profesionalne namjene i uporabe, koji se ne dijele potrošačima</w:t>
      </w:r>
    </w:p>
    <w:p w14:paraId="666986E3" w14:textId="77777777" w:rsidR="00FD4700" w:rsidRPr="00473F11" w:rsidRDefault="00FD4700" w:rsidP="00144B45">
      <w:pPr>
        <w:spacing w:after="0" w:line="240" w:lineRule="auto"/>
        <w:jc w:val="both"/>
        <w:rPr>
          <w:rFonts w:ascii="Times New Roman" w:hAnsi="Times New Roman"/>
          <w:bCs/>
          <w:sz w:val="24"/>
          <w:szCs w:val="24"/>
        </w:rPr>
      </w:pPr>
    </w:p>
    <w:p w14:paraId="79689D3C" w14:textId="77777777" w:rsidR="009E751A" w:rsidRPr="00473F11" w:rsidRDefault="009E751A"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III.</w:t>
      </w:r>
    </w:p>
    <w:p w14:paraId="3D6500C8" w14:textId="77777777" w:rsidR="009E751A" w:rsidRPr="00473F11" w:rsidRDefault="009E751A" w:rsidP="00144B45">
      <w:pPr>
        <w:spacing w:after="0" w:line="240" w:lineRule="auto"/>
        <w:jc w:val="both"/>
        <w:rPr>
          <w:rFonts w:ascii="Times New Roman" w:hAnsi="Times New Roman"/>
          <w:bCs/>
          <w:sz w:val="24"/>
          <w:szCs w:val="24"/>
        </w:rPr>
      </w:pPr>
    </w:p>
    <w:p w14:paraId="66DBC767" w14:textId="77777777" w:rsidR="00FD4700" w:rsidRPr="00473F11" w:rsidRDefault="009E751A"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1</w:t>
      </w:r>
      <w:r w:rsidR="00FD4700" w:rsidRPr="00473F11">
        <w:rPr>
          <w:rFonts w:ascii="Times New Roman" w:hAnsi="Times New Roman"/>
          <w:bCs/>
          <w:sz w:val="24"/>
          <w:szCs w:val="24"/>
        </w:rPr>
        <w:t>. duhanski proizvodi s filtrom te filtri koji se stavljaju na tržište za uporabu u kombinaciji s duhanskim proizvodima</w:t>
      </w:r>
    </w:p>
    <w:p w14:paraId="187DB6F4" w14:textId="77777777" w:rsidR="00FD4700" w:rsidRPr="00473F11" w:rsidRDefault="00FD4700" w:rsidP="00144B45">
      <w:pPr>
        <w:spacing w:after="0" w:line="240" w:lineRule="auto"/>
        <w:jc w:val="both"/>
        <w:rPr>
          <w:rFonts w:ascii="Times New Roman" w:hAnsi="Times New Roman"/>
          <w:bCs/>
          <w:sz w:val="24"/>
          <w:szCs w:val="24"/>
        </w:rPr>
      </w:pPr>
    </w:p>
    <w:p w14:paraId="29E05DC6" w14:textId="77777777" w:rsidR="00FD4700" w:rsidRPr="00473F11" w:rsidRDefault="00FD4700"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POPIS F</w:t>
      </w:r>
    </w:p>
    <w:p w14:paraId="1F7A3213" w14:textId="77777777" w:rsidR="00FD4700" w:rsidRPr="00473F11" w:rsidRDefault="00FD4700" w:rsidP="00144B45">
      <w:pPr>
        <w:spacing w:after="0" w:line="240" w:lineRule="auto"/>
        <w:jc w:val="both"/>
        <w:rPr>
          <w:rFonts w:ascii="Times New Roman" w:hAnsi="Times New Roman"/>
          <w:bCs/>
          <w:sz w:val="24"/>
          <w:szCs w:val="24"/>
        </w:rPr>
      </w:pPr>
    </w:p>
    <w:p w14:paraId="2DDFBEC6"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Boce za napitke zapremine do tri litre, uključujući njihove čepove i poklopce, ali ne i:</w:t>
      </w:r>
    </w:p>
    <w:p w14:paraId="7BA66A6C" w14:textId="77777777" w:rsidR="00FD4700" w:rsidRPr="00473F11" w:rsidRDefault="00FD4700" w:rsidP="00144B45">
      <w:pPr>
        <w:spacing w:after="0" w:line="240" w:lineRule="auto"/>
        <w:jc w:val="both"/>
        <w:rPr>
          <w:rFonts w:ascii="Times New Roman" w:hAnsi="Times New Roman"/>
          <w:bCs/>
          <w:sz w:val="24"/>
          <w:szCs w:val="24"/>
        </w:rPr>
      </w:pPr>
    </w:p>
    <w:p w14:paraId="3A4DAFCA"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(a) staklene ili metalne boce za napitke s čepovima i poklopcima od plastike</w:t>
      </w:r>
    </w:p>
    <w:p w14:paraId="515DAA47" w14:textId="77777777" w:rsidR="00FD4700" w:rsidRPr="00473F11" w:rsidRDefault="00FD4700" w:rsidP="00144B45">
      <w:pPr>
        <w:spacing w:after="0" w:line="240" w:lineRule="auto"/>
        <w:ind w:left="720"/>
        <w:jc w:val="both"/>
        <w:rPr>
          <w:rFonts w:ascii="Times New Roman" w:hAnsi="Times New Roman"/>
          <w:bCs/>
          <w:sz w:val="24"/>
          <w:szCs w:val="24"/>
        </w:rPr>
      </w:pPr>
    </w:p>
    <w:p w14:paraId="115A5417"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(b) boce za napitke koje su namijenjene i koje se upotrebljavaju za hranu za posebne medicinske potrebe, kako je definirana u članku 2. točki (g) Uredbe (EU) br. 609/2013 Europskog parlamenta i Vijeća od 12. lipnja 2013. o hrani za dojenčad i malu djecu, hrani za posebne medicinske potrebe i zamjeni za cjelodnevnu prehranu pri redukcijskoj dijeti te o stavljanju izvan snage Direktive Vijeća 92/52/EEZ, direktiva Komisije 96/8/EZ, 1999/21/EZ, 2006/125/EZ i 2006/141/EZ, Direktive 2009/39/EZ Europskog parlamenta i Vijeća i uredbi Komisije (EZ) br. 41/2009 i (EZ) br. 953/2009 (SL L 181, 29.6.2013.), koja je u tekućem stanju.</w:t>
      </w:r>
    </w:p>
    <w:p w14:paraId="082CDB5E" w14:textId="6DBEBF33" w:rsidR="00A42DB0" w:rsidRPr="00473F11" w:rsidRDefault="00A42DB0" w:rsidP="00144B45">
      <w:pPr>
        <w:spacing w:after="0" w:line="240" w:lineRule="auto"/>
        <w:jc w:val="both"/>
        <w:rPr>
          <w:rFonts w:ascii="Times New Roman" w:hAnsi="Times New Roman"/>
          <w:bCs/>
          <w:sz w:val="24"/>
          <w:szCs w:val="24"/>
        </w:rPr>
      </w:pPr>
    </w:p>
    <w:p w14:paraId="53A00938" w14:textId="77777777" w:rsidR="00FD4700" w:rsidRPr="00473F11" w:rsidRDefault="00FD4700" w:rsidP="00144B45">
      <w:pPr>
        <w:spacing w:after="0" w:line="240" w:lineRule="auto"/>
        <w:jc w:val="both"/>
        <w:rPr>
          <w:rFonts w:ascii="Times New Roman" w:hAnsi="Times New Roman"/>
          <w:b/>
          <w:bCs/>
          <w:sz w:val="24"/>
          <w:szCs w:val="24"/>
        </w:rPr>
      </w:pPr>
      <w:r w:rsidRPr="00473F11">
        <w:rPr>
          <w:rFonts w:ascii="Times New Roman" w:hAnsi="Times New Roman"/>
          <w:b/>
          <w:bCs/>
          <w:sz w:val="24"/>
          <w:szCs w:val="24"/>
        </w:rPr>
        <w:t>POPIS G</w:t>
      </w:r>
    </w:p>
    <w:p w14:paraId="3D8E911F" w14:textId="77777777" w:rsidR="00FD4700" w:rsidRPr="00473F11" w:rsidRDefault="00FD4700" w:rsidP="00144B45">
      <w:pPr>
        <w:spacing w:after="0" w:line="240" w:lineRule="auto"/>
        <w:jc w:val="both"/>
        <w:rPr>
          <w:rFonts w:ascii="Times New Roman" w:hAnsi="Times New Roman"/>
          <w:bCs/>
          <w:sz w:val="24"/>
          <w:szCs w:val="24"/>
        </w:rPr>
      </w:pPr>
    </w:p>
    <w:p w14:paraId="21621BB2"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1. spremnici za hranu, tj. posude kao što su kutije, s poklopcem ili bez njega, koji se upotrebljavaju za držanje hrane:</w:t>
      </w:r>
    </w:p>
    <w:p w14:paraId="4BCD2F70" w14:textId="77777777" w:rsidR="00FD4700" w:rsidRPr="00473F11" w:rsidRDefault="00FD4700" w:rsidP="00144B45">
      <w:pPr>
        <w:spacing w:after="0" w:line="240" w:lineRule="auto"/>
        <w:jc w:val="both"/>
        <w:rPr>
          <w:rFonts w:ascii="Times New Roman" w:hAnsi="Times New Roman"/>
          <w:bCs/>
          <w:sz w:val="24"/>
          <w:szCs w:val="24"/>
        </w:rPr>
      </w:pPr>
    </w:p>
    <w:p w14:paraId="19A1C93C"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(a) koja je namijenjena neposrednoj konzumaciji na licu mjesta ili kasnije;</w:t>
      </w:r>
    </w:p>
    <w:p w14:paraId="6EB1CBB3" w14:textId="77777777" w:rsidR="00FD4700" w:rsidRPr="00473F11" w:rsidRDefault="00FD4700" w:rsidP="00144B45">
      <w:pPr>
        <w:spacing w:after="0" w:line="240" w:lineRule="auto"/>
        <w:ind w:left="720"/>
        <w:jc w:val="both"/>
        <w:rPr>
          <w:rFonts w:ascii="Times New Roman" w:hAnsi="Times New Roman"/>
          <w:bCs/>
          <w:sz w:val="24"/>
          <w:szCs w:val="24"/>
        </w:rPr>
      </w:pPr>
    </w:p>
    <w:p w14:paraId="35E0881E"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(b) koja se obično konzumira iz posude i</w:t>
      </w:r>
    </w:p>
    <w:p w14:paraId="01D2A492" w14:textId="77777777" w:rsidR="00FD4700" w:rsidRPr="00473F11" w:rsidRDefault="00FD4700" w:rsidP="00144B45">
      <w:pPr>
        <w:spacing w:after="0" w:line="240" w:lineRule="auto"/>
        <w:ind w:left="720"/>
        <w:jc w:val="both"/>
        <w:rPr>
          <w:rFonts w:ascii="Times New Roman" w:hAnsi="Times New Roman"/>
          <w:bCs/>
          <w:sz w:val="24"/>
          <w:szCs w:val="24"/>
        </w:rPr>
      </w:pPr>
    </w:p>
    <w:p w14:paraId="090014F6"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(c) koja je spremna za konzumaciju bez ikakve daljnje pripreme, primjerice pečenja, kuhanja ili zagrijavanja,</w:t>
      </w:r>
    </w:p>
    <w:p w14:paraId="6330E361" w14:textId="77777777" w:rsidR="00FD4700" w:rsidRPr="00473F11" w:rsidRDefault="00FD4700" w:rsidP="00144B45">
      <w:pPr>
        <w:spacing w:after="0" w:line="240" w:lineRule="auto"/>
        <w:ind w:left="720"/>
        <w:jc w:val="both"/>
        <w:rPr>
          <w:rFonts w:ascii="Times New Roman" w:hAnsi="Times New Roman"/>
          <w:bCs/>
          <w:sz w:val="24"/>
          <w:szCs w:val="24"/>
        </w:rPr>
      </w:pPr>
    </w:p>
    <w:p w14:paraId="658FF20B" w14:textId="77777777" w:rsidR="00FD4700" w:rsidRPr="00473F11" w:rsidRDefault="00FD4700" w:rsidP="00144B45">
      <w:pPr>
        <w:spacing w:after="0" w:line="240" w:lineRule="auto"/>
        <w:ind w:left="720"/>
        <w:jc w:val="both"/>
        <w:rPr>
          <w:rFonts w:ascii="Times New Roman" w:hAnsi="Times New Roman"/>
          <w:bCs/>
          <w:sz w:val="24"/>
          <w:szCs w:val="24"/>
        </w:rPr>
      </w:pPr>
      <w:r w:rsidRPr="00473F11">
        <w:rPr>
          <w:rFonts w:ascii="Times New Roman" w:hAnsi="Times New Roman"/>
          <w:bCs/>
          <w:sz w:val="24"/>
          <w:szCs w:val="24"/>
        </w:rPr>
        <w:t>uključujući spremnike za hranu koji se upotrebljavaju za brzu hranu ili druge obroke spremne za neposrednu konzumaciju, osim spremnika za napitke, tanjura te vrećica i omota koji sadržavaju hranu</w:t>
      </w:r>
    </w:p>
    <w:p w14:paraId="5E457D8A" w14:textId="77777777" w:rsidR="00FD4700" w:rsidRPr="00473F11" w:rsidRDefault="00FD4700" w:rsidP="00144B45">
      <w:pPr>
        <w:spacing w:after="0" w:line="240" w:lineRule="auto"/>
        <w:jc w:val="both"/>
        <w:rPr>
          <w:rFonts w:ascii="Times New Roman" w:hAnsi="Times New Roman"/>
          <w:bCs/>
          <w:sz w:val="24"/>
          <w:szCs w:val="24"/>
        </w:rPr>
      </w:pPr>
    </w:p>
    <w:p w14:paraId="2AEE0667"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2. vrećice i omoti izrađeni od savitljivog materijala koji sadržavaju hranu namijenjenu konzumaciji neposredno iz vrećice ili omota bez ikakve daljnje pripreme</w:t>
      </w:r>
    </w:p>
    <w:p w14:paraId="08786D25" w14:textId="77777777" w:rsidR="00FD4700" w:rsidRPr="00473F11" w:rsidRDefault="00FD4700" w:rsidP="00144B45">
      <w:pPr>
        <w:spacing w:after="0" w:line="240" w:lineRule="auto"/>
        <w:jc w:val="both"/>
        <w:rPr>
          <w:rFonts w:ascii="Times New Roman" w:hAnsi="Times New Roman"/>
          <w:bCs/>
          <w:sz w:val="24"/>
          <w:szCs w:val="24"/>
        </w:rPr>
      </w:pPr>
    </w:p>
    <w:p w14:paraId="0EFFE21C"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3. spremnici za napitke zapremine do tri litre, tj. posude za tekućine, kao što su boce za napitke, uključujući njihove čepove i poklopce, te višeslojna (kompozitna) ambalaža za napitke, uključujući njihove čepove i poklopce, ali ne i staklene ili metalne spremnike za napitke s čepovima i poklopcima od plastike</w:t>
      </w:r>
    </w:p>
    <w:p w14:paraId="09921275" w14:textId="77777777" w:rsidR="00FD4700" w:rsidRPr="00473F11" w:rsidRDefault="00FD4700" w:rsidP="00144B45">
      <w:pPr>
        <w:spacing w:after="0" w:line="240" w:lineRule="auto"/>
        <w:jc w:val="both"/>
        <w:rPr>
          <w:rFonts w:ascii="Times New Roman" w:hAnsi="Times New Roman"/>
          <w:bCs/>
          <w:sz w:val="24"/>
          <w:szCs w:val="24"/>
        </w:rPr>
      </w:pPr>
    </w:p>
    <w:p w14:paraId="43DAD484"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4. čaše za napitke, uključujući njihove čepove i poklopce</w:t>
      </w:r>
    </w:p>
    <w:p w14:paraId="3D17A6C4" w14:textId="77777777" w:rsidR="00FD4700" w:rsidRPr="00473F11" w:rsidRDefault="00FD4700" w:rsidP="00144B45">
      <w:pPr>
        <w:spacing w:after="0" w:line="240" w:lineRule="auto"/>
        <w:jc w:val="both"/>
        <w:rPr>
          <w:rFonts w:ascii="Times New Roman" w:hAnsi="Times New Roman"/>
          <w:bCs/>
          <w:sz w:val="24"/>
          <w:szCs w:val="24"/>
        </w:rPr>
      </w:pPr>
    </w:p>
    <w:p w14:paraId="4F658CBC"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5. duhanski proizvodi s filtrom te filtri koji se stavljaju na tržište za uporabu u kombinaciji s duhanskim proizvodima</w:t>
      </w:r>
    </w:p>
    <w:p w14:paraId="05D4F8D8" w14:textId="77777777" w:rsidR="00FD4700" w:rsidRPr="00473F11" w:rsidRDefault="00FD4700" w:rsidP="00144B45">
      <w:pPr>
        <w:spacing w:after="0" w:line="240" w:lineRule="auto"/>
        <w:jc w:val="both"/>
        <w:rPr>
          <w:rFonts w:ascii="Times New Roman" w:hAnsi="Times New Roman"/>
          <w:bCs/>
          <w:sz w:val="24"/>
          <w:szCs w:val="24"/>
        </w:rPr>
      </w:pPr>
    </w:p>
    <w:p w14:paraId="565B2333"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6. vlažne maramice, tj. prethodno ovlažene maramice za osobnu njegu i uporabu u kućanstvu</w:t>
      </w:r>
    </w:p>
    <w:p w14:paraId="0162463B" w14:textId="77777777" w:rsidR="00FD4700" w:rsidRPr="00473F11" w:rsidRDefault="00FD4700" w:rsidP="00144B45">
      <w:pPr>
        <w:spacing w:after="0" w:line="240" w:lineRule="auto"/>
        <w:jc w:val="both"/>
        <w:rPr>
          <w:rFonts w:ascii="Times New Roman" w:hAnsi="Times New Roman"/>
          <w:bCs/>
          <w:sz w:val="24"/>
          <w:szCs w:val="24"/>
        </w:rPr>
      </w:pPr>
    </w:p>
    <w:p w14:paraId="322CEBB9"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7. baloni, osim balona za industrijske ili druge profesionalne namjene i uporabe, koji se ne dijele potrošačima</w:t>
      </w:r>
    </w:p>
    <w:p w14:paraId="005BEB15" w14:textId="77777777" w:rsidR="00FD4700" w:rsidRPr="00473F11" w:rsidRDefault="00FD4700" w:rsidP="00144B45">
      <w:pPr>
        <w:spacing w:after="0" w:line="240" w:lineRule="auto"/>
        <w:jc w:val="both"/>
        <w:rPr>
          <w:rFonts w:ascii="Times New Roman" w:hAnsi="Times New Roman"/>
          <w:bCs/>
          <w:sz w:val="24"/>
          <w:szCs w:val="24"/>
        </w:rPr>
      </w:pPr>
    </w:p>
    <w:p w14:paraId="61563F8F"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8. Lagane plastične vrećice za nošenje</w:t>
      </w:r>
    </w:p>
    <w:p w14:paraId="44D1389D" w14:textId="77777777" w:rsidR="00FD4700" w:rsidRPr="00473F11" w:rsidRDefault="00FD4700" w:rsidP="00144B45">
      <w:pPr>
        <w:spacing w:after="0" w:line="240" w:lineRule="auto"/>
        <w:jc w:val="both"/>
        <w:rPr>
          <w:rFonts w:ascii="Times New Roman" w:hAnsi="Times New Roman"/>
          <w:bCs/>
          <w:sz w:val="24"/>
          <w:szCs w:val="24"/>
        </w:rPr>
      </w:pPr>
    </w:p>
    <w:p w14:paraId="2975BF8B" w14:textId="77777777" w:rsidR="00FD4700" w:rsidRPr="00473F11" w:rsidRDefault="00FD4700" w:rsidP="00144B45">
      <w:pPr>
        <w:spacing w:after="0" w:line="240" w:lineRule="auto"/>
        <w:jc w:val="both"/>
        <w:rPr>
          <w:rFonts w:ascii="Times New Roman" w:hAnsi="Times New Roman"/>
          <w:bCs/>
          <w:sz w:val="24"/>
          <w:szCs w:val="24"/>
        </w:rPr>
      </w:pPr>
      <w:r w:rsidRPr="00473F11">
        <w:rPr>
          <w:rFonts w:ascii="Times New Roman" w:hAnsi="Times New Roman"/>
          <w:bCs/>
          <w:sz w:val="24"/>
          <w:szCs w:val="24"/>
        </w:rPr>
        <w:t>9. higijenski ulošci, tamponi i aplikatori za tampone</w:t>
      </w:r>
    </w:p>
    <w:p w14:paraId="25420F8A" w14:textId="77777777" w:rsidR="00FD4700" w:rsidRPr="00473F11" w:rsidRDefault="00FD4700" w:rsidP="00144B45">
      <w:pPr>
        <w:spacing w:after="0" w:line="240" w:lineRule="auto"/>
        <w:rPr>
          <w:rFonts w:ascii="Times New Roman" w:hAnsi="Times New Roman"/>
          <w:bCs/>
          <w:sz w:val="24"/>
          <w:szCs w:val="24"/>
        </w:rPr>
      </w:pPr>
    </w:p>
    <w:p w14:paraId="725AE504" w14:textId="77777777" w:rsidR="00962A77" w:rsidRPr="00473F11" w:rsidRDefault="00962A77" w:rsidP="00144B45">
      <w:pPr>
        <w:spacing w:after="0" w:line="240" w:lineRule="auto"/>
        <w:rPr>
          <w:rFonts w:ascii="Times New Roman" w:hAnsi="Times New Roman"/>
          <w:b/>
          <w:bCs/>
          <w:sz w:val="24"/>
          <w:szCs w:val="24"/>
        </w:rPr>
      </w:pPr>
      <w:r w:rsidRPr="00473F11">
        <w:rPr>
          <w:rFonts w:ascii="Times New Roman" w:hAnsi="Times New Roman"/>
          <w:b/>
          <w:bCs/>
          <w:sz w:val="24"/>
          <w:szCs w:val="24"/>
        </w:rPr>
        <w:br w:type="page"/>
      </w:r>
    </w:p>
    <w:p w14:paraId="2410BA06" w14:textId="0C4DDF0B" w:rsidR="00962A77" w:rsidRPr="00473F11" w:rsidRDefault="00962A77" w:rsidP="00144B45">
      <w:pPr>
        <w:spacing w:line="240" w:lineRule="auto"/>
        <w:rPr>
          <w:rFonts w:ascii="Times New Roman" w:hAnsi="Times New Roman"/>
          <w:b/>
          <w:bCs/>
          <w:sz w:val="24"/>
          <w:szCs w:val="24"/>
        </w:rPr>
      </w:pPr>
      <w:r w:rsidRPr="00473F11">
        <w:rPr>
          <w:rFonts w:ascii="Times New Roman" w:hAnsi="Times New Roman"/>
          <w:b/>
          <w:bCs/>
          <w:sz w:val="24"/>
          <w:szCs w:val="24"/>
        </w:rPr>
        <w:t xml:space="preserve">DODATAK </w:t>
      </w:r>
      <w:r w:rsidR="0074001E" w:rsidRPr="00473F11">
        <w:rPr>
          <w:rFonts w:ascii="Times New Roman" w:hAnsi="Times New Roman"/>
          <w:b/>
          <w:bCs/>
          <w:sz w:val="24"/>
          <w:szCs w:val="24"/>
        </w:rPr>
        <w:t>IV</w:t>
      </w:r>
      <w:r w:rsidR="00E8124F" w:rsidRPr="00473F11">
        <w:rPr>
          <w:rFonts w:ascii="Times New Roman" w:hAnsi="Times New Roman"/>
          <w:b/>
          <w:bCs/>
          <w:sz w:val="24"/>
          <w:szCs w:val="24"/>
        </w:rPr>
        <w:t>.</w:t>
      </w:r>
    </w:p>
    <w:p w14:paraId="30BD3D7D" w14:textId="77777777" w:rsidR="00962A77" w:rsidRPr="00473F11" w:rsidRDefault="00962A77" w:rsidP="00144B45">
      <w:pPr>
        <w:spacing w:line="240" w:lineRule="auto"/>
        <w:rPr>
          <w:rFonts w:ascii="Times New Roman" w:hAnsi="Times New Roman"/>
          <w:bCs/>
          <w:sz w:val="24"/>
          <w:szCs w:val="24"/>
        </w:rPr>
      </w:pPr>
    </w:p>
    <w:p w14:paraId="66ECBEEC" w14:textId="77777777" w:rsidR="00962A77" w:rsidRPr="00473F11" w:rsidRDefault="00962A77" w:rsidP="00144B45">
      <w:pPr>
        <w:spacing w:before="100" w:beforeAutospacing="1" w:after="100" w:afterAutospacing="1" w:line="240" w:lineRule="auto"/>
        <w:jc w:val="center"/>
        <w:rPr>
          <w:rFonts w:ascii="Times New Roman" w:hAnsi="Times New Roman"/>
          <w:b/>
          <w:sz w:val="24"/>
          <w:szCs w:val="24"/>
        </w:rPr>
      </w:pPr>
      <w:r w:rsidRPr="00473F11">
        <w:rPr>
          <w:rFonts w:ascii="Times New Roman" w:hAnsi="Times New Roman"/>
          <w:b/>
          <w:sz w:val="24"/>
          <w:szCs w:val="24"/>
        </w:rPr>
        <w:t>OBRAČUN CIJENE ZA KOLIČINU PREDANOG MIJEŠANOG KOMUNALNOG OTPADA</w:t>
      </w:r>
      <w:r w:rsidRPr="00473F11" w:rsidDel="00F1306D">
        <w:rPr>
          <w:rFonts w:ascii="Times New Roman" w:hAnsi="Times New Roman"/>
          <w:b/>
          <w:sz w:val="24"/>
          <w:szCs w:val="24"/>
        </w:rPr>
        <w:t xml:space="preserve"> </w:t>
      </w:r>
      <w:r w:rsidRPr="00473F11">
        <w:rPr>
          <w:rFonts w:ascii="Times New Roman" w:hAnsi="Times New Roman"/>
          <w:b/>
          <w:sz w:val="24"/>
          <w:szCs w:val="24"/>
        </w:rPr>
        <w:t xml:space="preserve"> </w:t>
      </w:r>
    </w:p>
    <w:p w14:paraId="23654DC3" w14:textId="77777777" w:rsidR="00962A77" w:rsidRPr="00473F11" w:rsidRDefault="00962A77" w:rsidP="00144B45">
      <w:pPr>
        <w:spacing w:before="100" w:beforeAutospacing="1" w:after="100" w:afterAutospacing="1" w:line="240" w:lineRule="auto"/>
        <w:jc w:val="center"/>
        <w:rPr>
          <w:rFonts w:ascii="Times New Roman" w:hAnsi="Times New Roman"/>
          <w:iCs/>
          <w:sz w:val="24"/>
          <w:szCs w:val="24"/>
        </w:rPr>
      </w:pPr>
    </w:p>
    <w:p w14:paraId="0064E625" w14:textId="77777777" w:rsidR="00962A77" w:rsidRPr="00473F11" w:rsidRDefault="00962A77"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1. Kad je Odlukom kao kriterij količine otpada određen volumen spremnika i broj pražnjenja spremnika, cijena javne usluge za količinu predanog miješanog komunalnog otpada određuje se prema izrazu:</w:t>
      </w:r>
    </w:p>
    <w:p w14:paraId="39DDC4AD"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C = JCV × BP × U</w:t>
      </w:r>
    </w:p>
    <w:p w14:paraId="0BCEF346"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pri čemu je:</w:t>
      </w:r>
    </w:p>
    <w:p w14:paraId="1D577ECD"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C – cijena javne usluge za količinu predanog miješanog komunalnog otpada izražena u kunama</w:t>
      </w:r>
    </w:p>
    <w:p w14:paraId="40A8450E"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JCV – jedinična cijena za pražnjenje volumena spremnika miješanog komunalnog otpada izražena u kunama sukladno cjeniku</w:t>
      </w:r>
    </w:p>
    <w:p w14:paraId="126E07F9"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BP – broj pražnjenja spremnika miješanog komunalnog otpada u obračunskom razdoblju sukladno podacima u Evidenciji</w:t>
      </w:r>
    </w:p>
    <w:p w14:paraId="2234A5CA" w14:textId="77777777" w:rsidR="00962A77" w:rsidRPr="00473F11" w:rsidRDefault="00962A77" w:rsidP="00995467">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U – udio korisnika</w:t>
      </w:r>
      <w:r w:rsidR="00995467" w:rsidRPr="00473F11">
        <w:rPr>
          <w:rFonts w:ascii="Times New Roman" w:hAnsi="Times New Roman"/>
          <w:iCs/>
          <w:sz w:val="24"/>
          <w:szCs w:val="24"/>
        </w:rPr>
        <w:t xml:space="preserve"> usluge u korištenju spremnika.</w:t>
      </w:r>
    </w:p>
    <w:p w14:paraId="58C8F10D" w14:textId="77777777" w:rsidR="00962A77" w:rsidRPr="00473F11" w:rsidRDefault="00962A77" w:rsidP="00144B45">
      <w:pPr>
        <w:spacing w:before="100" w:beforeAutospacing="1" w:after="100" w:afterAutospacing="1" w:line="240" w:lineRule="auto"/>
        <w:jc w:val="both"/>
        <w:rPr>
          <w:rFonts w:ascii="Times New Roman" w:hAnsi="Times New Roman"/>
          <w:iCs/>
          <w:sz w:val="24"/>
          <w:szCs w:val="24"/>
        </w:rPr>
      </w:pPr>
      <w:r w:rsidRPr="00473F11">
        <w:rPr>
          <w:rFonts w:ascii="Times New Roman" w:hAnsi="Times New Roman"/>
          <w:iCs/>
          <w:sz w:val="24"/>
          <w:szCs w:val="24"/>
        </w:rPr>
        <w:t>2. Kad je Odlukom kao kriterij količine otpada određena masa predanog otpada, cijena javne usluge za količinu predanog miješanog komunalnog otpada određuje se prema izrazu:</w:t>
      </w:r>
    </w:p>
    <w:p w14:paraId="2FD4622E"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C = JCM × ZM × U</w:t>
      </w:r>
    </w:p>
    <w:p w14:paraId="01C74C1E"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pri čemu je:</w:t>
      </w:r>
    </w:p>
    <w:p w14:paraId="55BFC05D"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C – cijena javne usluge za količinu predanog miješanog komunalnog otpada izražena u kunama</w:t>
      </w:r>
    </w:p>
    <w:p w14:paraId="384382BC"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JCM – jedinična cijena za masu preuzetog miješanog komunalnog otpada izražena u kunama po kilogramu sukladno cjeniku</w:t>
      </w:r>
    </w:p>
    <w:p w14:paraId="10FB33B3"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ZM – zbroj masa miješanog komunalnog otpada preuzetih u obračunskom razdoblju izraženo u kilogramima sukladno podacima u Evidenciji</w:t>
      </w:r>
    </w:p>
    <w:p w14:paraId="0FFB25DC" w14:textId="77777777" w:rsidR="00962A77" w:rsidRPr="00473F11" w:rsidRDefault="00962A77" w:rsidP="00144B45">
      <w:pPr>
        <w:spacing w:before="100" w:beforeAutospacing="1" w:after="100" w:afterAutospacing="1" w:line="240" w:lineRule="auto"/>
        <w:ind w:left="720"/>
        <w:jc w:val="both"/>
        <w:rPr>
          <w:rFonts w:ascii="Times New Roman" w:hAnsi="Times New Roman"/>
          <w:iCs/>
          <w:sz w:val="24"/>
          <w:szCs w:val="24"/>
        </w:rPr>
      </w:pPr>
      <w:r w:rsidRPr="00473F11">
        <w:rPr>
          <w:rFonts w:ascii="Times New Roman" w:hAnsi="Times New Roman"/>
          <w:iCs/>
          <w:sz w:val="24"/>
          <w:szCs w:val="24"/>
        </w:rPr>
        <w:t>U – udio korisnika usluge.</w:t>
      </w:r>
    </w:p>
    <w:p w14:paraId="30E81581" w14:textId="77777777" w:rsidR="00962A77" w:rsidRPr="00473F11" w:rsidRDefault="00962A77" w:rsidP="00144B45">
      <w:pPr>
        <w:spacing w:after="0" w:line="240" w:lineRule="auto"/>
        <w:rPr>
          <w:rFonts w:ascii="Times New Roman" w:hAnsi="Times New Roman"/>
          <w:b/>
          <w:bCs/>
          <w:sz w:val="24"/>
          <w:szCs w:val="24"/>
        </w:rPr>
      </w:pPr>
      <w:r w:rsidRPr="00473F11">
        <w:rPr>
          <w:rFonts w:ascii="Times New Roman" w:hAnsi="Times New Roman"/>
          <w:b/>
          <w:bCs/>
          <w:sz w:val="24"/>
          <w:szCs w:val="24"/>
        </w:rPr>
        <w:br w:type="page"/>
      </w:r>
    </w:p>
    <w:p w14:paraId="528DD2A0" w14:textId="266F1D45" w:rsidR="00962A77" w:rsidRPr="00473F11" w:rsidRDefault="00962A77" w:rsidP="00144B45">
      <w:pPr>
        <w:spacing w:line="240" w:lineRule="auto"/>
        <w:rPr>
          <w:rFonts w:ascii="Times New Roman" w:hAnsi="Times New Roman"/>
          <w:b/>
          <w:bCs/>
          <w:sz w:val="24"/>
          <w:szCs w:val="24"/>
        </w:rPr>
      </w:pPr>
      <w:r w:rsidRPr="00473F11">
        <w:rPr>
          <w:rFonts w:ascii="Times New Roman" w:hAnsi="Times New Roman"/>
          <w:b/>
          <w:bCs/>
          <w:sz w:val="24"/>
          <w:szCs w:val="24"/>
        </w:rPr>
        <w:t xml:space="preserve">DODATAK </w:t>
      </w:r>
      <w:r w:rsidR="0074001E" w:rsidRPr="00473F11">
        <w:rPr>
          <w:rFonts w:ascii="Times New Roman" w:hAnsi="Times New Roman"/>
          <w:b/>
          <w:bCs/>
          <w:sz w:val="24"/>
          <w:szCs w:val="24"/>
        </w:rPr>
        <w:t>V</w:t>
      </w:r>
      <w:r w:rsidR="00E8124F" w:rsidRPr="00473F11">
        <w:rPr>
          <w:rFonts w:ascii="Times New Roman" w:hAnsi="Times New Roman"/>
          <w:b/>
          <w:bCs/>
          <w:sz w:val="24"/>
          <w:szCs w:val="24"/>
        </w:rPr>
        <w:t>.</w:t>
      </w:r>
    </w:p>
    <w:p w14:paraId="25D61905" w14:textId="77777777" w:rsidR="00995467" w:rsidRPr="00473F11" w:rsidRDefault="00995467" w:rsidP="00144B45">
      <w:pPr>
        <w:spacing w:line="240" w:lineRule="auto"/>
        <w:rPr>
          <w:rFonts w:ascii="Times New Roman" w:hAnsi="Times New Roman"/>
          <w:b/>
          <w:bCs/>
          <w:sz w:val="24"/>
          <w:szCs w:val="24"/>
        </w:rPr>
      </w:pPr>
    </w:p>
    <w:p w14:paraId="218AA6F1" w14:textId="77777777" w:rsidR="00FF499C" w:rsidRPr="00473F11" w:rsidRDefault="00F1306D" w:rsidP="00144B45">
      <w:pPr>
        <w:spacing w:line="240" w:lineRule="auto"/>
        <w:jc w:val="center"/>
        <w:rPr>
          <w:rFonts w:ascii="Times New Roman" w:hAnsi="Times New Roman"/>
          <w:b/>
          <w:bCs/>
          <w:sz w:val="24"/>
          <w:szCs w:val="24"/>
        </w:rPr>
      </w:pPr>
      <w:r w:rsidRPr="00473F11">
        <w:rPr>
          <w:rFonts w:ascii="Times New Roman" w:hAnsi="Times New Roman"/>
          <w:b/>
          <w:sz w:val="24"/>
          <w:szCs w:val="24"/>
        </w:rPr>
        <w:t>IZRAZI ZA OBRAČUN NAKNADA</w:t>
      </w:r>
      <w:r w:rsidRPr="00473F11" w:rsidDel="00F1306D">
        <w:rPr>
          <w:rFonts w:ascii="Times New Roman" w:hAnsi="Times New Roman"/>
          <w:b/>
          <w:bCs/>
          <w:sz w:val="24"/>
          <w:szCs w:val="24"/>
        </w:rPr>
        <w:t xml:space="preserve"> </w:t>
      </w:r>
    </w:p>
    <w:p w14:paraId="5F332206" w14:textId="77777777" w:rsidR="00FF499C" w:rsidRPr="00473F11" w:rsidRDefault="00FF499C" w:rsidP="00144B45">
      <w:pPr>
        <w:spacing w:line="240" w:lineRule="auto"/>
        <w:rPr>
          <w:rFonts w:ascii="Times New Roman" w:hAnsi="Times New Roman"/>
          <w:bCs/>
          <w:sz w:val="24"/>
          <w:szCs w:val="24"/>
        </w:rPr>
      </w:pPr>
    </w:p>
    <w:p w14:paraId="47AD1C0B" w14:textId="77777777" w:rsidR="00FF499C" w:rsidRPr="00473F11" w:rsidRDefault="00FF499C" w:rsidP="00144B45">
      <w:pPr>
        <w:pStyle w:val="ListParagraph"/>
        <w:numPr>
          <w:ilvl w:val="0"/>
          <w:numId w:val="6"/>
        </w:numPr>
        <w:spacing w:line="240" w:lineRule="auto"/>
        <w:rPr>
          <w:rFonts w:ascii="Times New Roman" w:hAnsi="Times New Roman"/>
          <w:b/>
          <w:bCs/>
          <w:sz w:val="24"/>
          <w:szCs w:val="24"/>
        </w:rPr>
      </w:pPr>
      <w:r w:rsidRPr="00473F11">
        <w:rPr>
          <w:rFonts w:ascii="Times New Roman" w:hAnsi="Times New Roman"/>
          <w:b/>
          <w:bCs/>
          <w:sz w:val="24"/>
          <w:szCs w:val="24"/>
        </w:rPr>
        <w:t xml:space="preserve">Naknada za odlaganje otpada </w:t>
      </w:r>
    </w:p>
    <w:p w14:paraId="57199FFF" w14:textId="77777777" w:rsidR="00FF499C" w:rsidRPr="00473F11" w:rsidRDefault="00FF499C" w:rsidP="00144B45">
      <w:pPr>
        <w:spacing w:line="240" w:lineRule="auto"/>
        <w:jc w:val="both"/>
        <w:rPr>
          <w:rFonts w:ascii="Times New Roman" w:hAnsi="Times New Roman"/>
          <w:bCs/>
          <w:sz w:val="24"/>
          <w:szCs w:val="24"/>
        </w:rPr>
      </w:pPr>
      <w:r w:rsidRPr="00473F11">
        <w:rPr>
          <w:rFonts w:ascii="Times New Roman" w:hAnsi="Times New Roman"/>
          <w:bCs/>
          <w:sz w:val="24"/>
          <w:szCs w:val="24"/>
        </w:rPr>
        <w:t>Naknada za odlaganje otpada obračunava se kao zbroj iznosa za odložene vrste otpada prema slijedećem izrazu:</w:t>
      </w:r>
    </w:p>
    <w:p w14:paraId="0D1BD6DA" w14:textId="77777777" w:rsidR="00FF499C" w:rsidRPr="00473F11" w:rsidRDefault="00FF499C" w:rsidP="00144B45">
      <w:pPr>
        <w:pStyle w:val="ListParagraph"/>
        <w:spacing w:line="240" w:lineRule="auto"/>
        <w:jc w:val="both"/>
        <w:rPr>
          <w:rFonts w:ascii="Times New Roman" w:hAnsi="Times New Roman"/>
          <w:bCs/>
          <w:sz w:val="24"/>
          <w:szCs w:val="24"/>
        </w:rPr>
      </w:pPr>
    </w:p>
    <w:p w14:paraId="000E1B2D" w14:textId="77777777" w:rsidR="00FF499C" w:rsidRPr="00473F11" w:rsidRDefault="00FF499C" w:rsidP="00144B45">
      <w:pPr>
        <w:pStyle w:val="ListParagraph"/>
        <w:spacing w:line="240" w:lineRule="auto"/>
        <w:jc w:val="both"/>
        <w:rPr>
          <w:rFonts w:ascii="Times New Roman" w:hAnsi="Times New Roman"/>
          <w:bCs/>
          <w:sz w:val="24"/>
          <w:szCs w:val="24"/>
        </w:rPr>
      </w:pPr>
      <w:r w:rsidRPr="00473F11">
        <w:rPr>
          <w:rFonts w:ascii="Times New Roman" w:hAnsi="Times New Roman"/>
          <w:bCs/>
          <w:sz w:val="24"/>
          <w:szCs w:val="24"/>
        </w:rPr>
        <w:t>N</w:t>
      </w:r>
      <w:r w:rsidRPr="00473F11">
        <w:rPr>
          <w:rFonts w:ascii="Times New Roman" w:hAnsi="Times New Roman"/>
          <w:bCs/>
          <w:sz w:val="24"/>
          <w:szCs w:val="24"/>
          <w:vertAlign w:val="subscript"/>
        </w:rPr>
        <w:t>OO</w:t>
      </w:r>
      <w:r w:rsidRPr="00473F11">
        <w:rPr>
          <w:rFonts w:ascii="Times New Roman" w:hAnsi="Times New Roman"/>
          <w:bCs/>
          <w:sz w:val="24"/>
          <w:szCs w:val="24"/>
        </w:rPr>
        <w:t xml:space="preserve"> = j</w:t>
      </w:r>
      <w:r w:rsidRPr="00473F11">
        <w:rPr>
          <w:rFonts w:ascii="Times New Roman" w:hAnsi="Times New Roman"/>
          <w:bCs/>
          <w:sz w:val="24"/>
          <w:szCs w:val="24"/>
          <w:vertAlign w:val="subscript"/>
        </w:rPr>
        <w:t>NO</w:t>
      </w:r>
      <w:r w:rsidRPr="00473F11">
        <w:rPr>
          <w:rFonts w:ascii="Times New Roman" w:hAnsi="Times New Roman"/>
          <w:bCs/>
          <w:sz w:val="24"/>
          <w:szCs w:val="24"/>
        </w:rPr>
        <w:t xml:space="preserve"> × m</w:t>
      </w:r>
      <w:r w:rsidRPr="00473F11">
        <w:rPr>
          <w:rFonts w:ascii="Times New Roman" w:hAnsi="Times New Roman"/>
          <w:bCs/>
          <w:sz w:val="24"/>
          <w:szCs w:val="24"/>
          <w:vertAlign w:val="subscript"/>
        </w:rPr>
        <w:t>O</w:t>
      </w:r>
      <w:r w:rsidRPr="00473F11">
        <w:rPr>
          <w:rFonts w:ascii="Times New Roman" w:hAnsi="Times New Roman"/>
          <w:bCs/>
          <w:sz w:val="24"/>
          <w:szCs w:val="24"/>
        </w:rPr>
        <w:t xml:space="preserve">  </w:t>
      </w:r>
    </w:p>
    <w:p w14:paraId="383546BE" w14:textId="77777777" w:rsidR="00FF499C" w:rsidRPr="00473F11" w:rsidRDefault="00FF499C" w:rsidP="00144B45">
      <w:pPr>
        <w:pStyle w:val="ListParagraph"/>
        <w:spacing w:line="240" w:lineRule="auto"/>
        <w:jc w:val="both"/>
        <w:rPr>
          <w:rFonts w:ascii="Times New Roman" w:hAnsi="Times New Roman"/>
          <w:bCs/>
          <w:sz w:val="24"/>
          <w:szCs w:val="24"/>
        </w:rPr>
      </w:pPr>
    </w:p>
    <w:p w14:paraId="6EE7C61B" w14:textId="77777777" w:rsidR="00FF499C" w:rsidRPr="00473F11" w:rsidRDefault="00FF499C" w:rsidP="00144B45">
      <w:pPr>
        <w:pStyle w:val="ListParagraph"/>
        <w:spacing w:line="240" w:lineRule="auto"/>
        <w:jc w:val="both"/>
        <w:rPr>
          <w:rFonts w:ascii="Times New Roman" w:hAnsi="Times New Roman"/>
          <w:bCs/>
          <w:sz w:val="24"/>
          <w:szCs w:val="24"/>
        </w:rPr>
      </w:pPr>
      <w:r w:rsidRPr="00473F11">
        <w:rPr>
          <w:rFonts w:ascii="Times New Roman" w:hAnsi="Times New Roman"/>
          <w:bCs/>
          <w:sz w:val="24"/>
          <w:szCs w:val="24"/>
        </w:rPr>
        <w:t>pri čemu je:</w:t>
      </w:r>
    </w:p>
    <w:p w14:paraId="4CA7F48A" w14:textId="77777777" w:rsidR="00FF499C" w:rsidRPr="00473F11" w:rsidRDefault="00FF499C" w:rsidP="00144B45">
      <w:pPr>
        <w:spacing w:line="240" w:lineRule="auto"/>
        <w:jc w:val="both"/>
        <w:rPr>
          <w:rFonts w:ascii="Times New Roman" w:hAnsi="Times New Roman"/>
          <w:bCs/>
          <w:sz w:val="24"/>
          <w:szCs w:val="24"/>
        </w:rPr>
      </w:pPr>
      <w:r w:rsidRPr="00473F11">
        <w:rPr>
          <w:rFonts w:ascii="Times New Roman" w:hAnsi="Times New Roman"/>
          <w:bCs/>
          <w:sz w:val="24"/>
          <w:szCs w:val="24"/>
        </w:rPr>
        <w:t>N</w:t>
      </w:r>
      <w:r w:rsidRPr="00473F11">
        <w:rPr>
          <w:rFonts w:ascii="Times New Roman" w:hAnsi="Times New Roman"/>
          <w:bCs/>
          <w:sz w:val="24"/>
          <w:szCs w:val="24"/>
          <w:vertAlign w:val="subscript"/>
        </w:rPr>
        <w:t>OO</w:t>
      </w:r>
      <w:r w:rsidRPr="00473F11">
        <w:rPr>
          <w:rFonts w:ascii="Times New Roman" w:hAnsi="Times New Roman"/>
          <w:bCs/>
          <w:sz w:val="24"/>
          <w:szCs w:val="24"/>
        </w:rPr>
        <w:t xml:space="preserve"> – iznos za odlaganje otpada u kalendarskoj godini izražen u kunama</w:t>
      </w:r>
    </w:p>
    <w:p w14:paraId="625D405A" w14:textId="77777777" w:rsidR="00FF499C" w:rsidRPr="00473F11" w:rsidRDefault="00FF499C" w:rsidP="00144B45">
      <w:pPr>
        <w:spacing w:line="240" w:lineRule="auto"/>
        <w:jc w:val="both"/>
        <w:rPr>
          <w:rFonts w:ascii="Times New Roman" w:hAnsi="Times New Roman"/>
          <w:bCs/>
          <w:sz w:val="24"/>
          <w:szCs w:val="24"/>
        </w:rPr>
      </w:pPr>
      <w:r w:rsidRPr="00473F11">
        <w:rPr>
          <w:rFonts w:ascii="Times New Roman" w:hAnsi="Times New Roman"/>
          <w:bCs/>
          <w:sz w:val="24"/>
          <w:szCs w:val="24"/>
        </w:rPr>
        <w:t>j</w:t>
      </w:r>
      <w:r w:rsidRPr="00473F11">
        <w:rPr>
          <w:rFonts w:ascii="Times New Roman" w:hAnsi="Times New Roman"/>
          <w:bCs/>
          <w:sz w:val="24"/>
          <w:szCs w:val="24"/>
          <w:vertAlign w:val="subscript"/>
        </w:rPr>
        <w:t>NO</w:t>
      </w:r>
      <w:r w:rsidRPr="00473F11">
        <w:rPr>
          <w:rFonts w:ascii="Times New Roman" w:hAnsi="Times New Roman"/>
          <w:bCs/>
          <w:sz w:val="24"/>
          <w:szCs w:val="24"/>
        </w:rPr>
        <w:t xml:space="preserve"> – jedinična naknada za određenu vrstu otpada određena uredbom u kunama po toni</w:t>
      </w:r>
    </w:p>
    <w:p w14:paraId="2E7A9DF4" w14:textId="77777777" w:rsidR="00FF499C" w:rsidRPr="00473F11" w:rsidRDefault="00FF499C" w:rsidP="00144B45">
      <w:pPr>
        <w:spacing w:line="240" w:lineRule="auto"/>
        <w:jc w:val="both"/>
        <w:rPr>
          <w:rFonts w:ascii="Times New Roman" w:hAnsi="Times New Roman"/>
          <w:bCs/>
          <w:sz w:val="24"/>
          <w:szCs w:val="24"/>
        </w:rPr>
      </w:pPr>
      <w:r w:rsidRPr="00473F11">
        <w:rPr>
          <w:rFonts w:ascii="Times New Roman" w:hAnsi="Times New Roman"/>
          <w:bCs/>
          <w:sz w:val="24"/>
          <w:szCs w:val="24"/>
        </w:rPr>
        <w:t>m</w:t>
      </w:r>
      <w:r w:rsidRPr="00473F11">
        <w:rPr>
          <w:rFonts w:ascii="Times New Roman" w:hAnsi="Times New Roman"/>
          <w:bCs/>
          <w:sz w:val="24"/>
          <w:szCs w:val="24"/>
          <w:vertAlign w:val="subscript"/>
        </w:rPr>
        <w:t>O</w:t>
      </w:r>
      <w:r w:rsidRPr="00473F11">
        <w:rPr>
          <w:rFonts w:ascii="Times New Roman" w:hAnsi="Times New Roman"/>
          <w:bCs/>
          <w:sz w:val="24"/>
          <w:szCs w:val="24"/>
        </w:rPr>
        <w:t xml:space="preserve"> – masa odloženog otpada određene vrste otpada izražena u tonama</w:t>
      </w:r>
    </w:p>
    <w:p w14:paraId="310A6AA4" w14:textId="77777777" w:rsidR="00FF499C" w:rsidRPr="00473F11" w:rsidRDefault="00FF499C" w:rsidP="00144B45">
      <w:pPr>
        <w:spacing w:line="240" w:lineRule="auto"/>
        <w:rPr>
          <w:rFonts w:ascii="Times New Roman" w:hAnsi="Times New Roman"/>
          <w:bCs/>
          <w:sz w:val="24"/>
          <w:szCs w:val="24"/>
        </w:rPr>
      </w:pPr>
    </w:p>
    <w:p w14:paraId="77A9D69D" w14:textId="77777777" w:rsidR="00FF499C" w:rsidRPr="00473F11" w:rsidRDefault="00FF499C" w:rsidP="00144B45">
      <w:pPr>
        <w:pStyle w:val="ListParagraph"/>
        <w:numPr>
          <w:ilvl w:val="0"/>
          <w:numId w:val="6"/>
        </w:numPr>
        <w:spacing w:line="240" w:lineRule="auto"/>
        <w:rPr>
          <w:rFonts w:ascii="Times New Roman" w:hAnsi="Times New Roman"/>
          <w:b/>
          <w:bCs/>
          <w:sz w:val="24"/>
          <w:szCs w:val="24"/>
        </w:rPr>
      </w:pPr>
      <w:r w:rsidRPr="00473F11">
        <w:rPr>
          <w:rFonts w:ascii="Times New Roman" w:hAnsi="Times New Roman"/>
          <w:b/>
          <w:bCs/>
          <w:sz w:val="24"/>
          <w:szCs w:val="24"/>
        </w:rPr>
        <w:t>Poticajna naknada</w:t>
      </w:r>
    </w:p>
    <w:p w14:paraId="499B3859" w14:textId="77777777" w:rsidR="00FF499C" w:rsidRPr="00473F11" w:rsidRDefault="00FF499C" w:rsidP="00144B45">
      <w:pPr>
        <w:spacing w:line="240" w:lineRule="auto"/>
        <w:rPr>
          <w:rFonts w:ascii="Times New Roman" w:hAnsi="Times New Roman"/>
          <w:sz w:val="24"/>
          <w:szCs w:val="24"/>
        </w:rPr>
      </w:pPr>
      <w:r w:rsidRPr="00473F11">
        <w:rPr>
          <w:rFonts w:ascii="Times New Roman" w:hAnsi="Times New Roman"/>
          <w:sz w:val="24"/>
          <w:szCs w:val="24"/>
        </w:rPr>
        <w:t>Iznos poticajne naknade obračunava se prema slijedećem izrazu:</w:t>
      </w:r>
    </w:p>
    <w:p w14:paraId="62CD9D26" w14:textId="77777777" w:rsidR="00FF499C" w:rsidRPr="00473F11" w:rsidRDefault="00FF499C" w:rsidP="00144B45">
      <w:pPr>
        <w:pStyle w:val="ListParagraph"/>
        <w:spacing w:line="240" w:lineRule="auto"/>
        <w:rPr>
          <w:rFonts w:ascii="Times New Roman" w:hAnsi="Times New Roman"/>
          <w:bCs/>
          <w:sz w:val="24"/>
          <w:szCs w:val="24"/>
        </w:rPr>
      </w:pPr>
    </w:p>
    <w:p w14:paraId="0512AD73" w14:textId="77777777" w:rsidR="00FF499C" w:rsidRPr="00473F11" w:rsidRDefault="00FF499C" w:rsidP="00144B45">
      <w:pPr>
        <w:pStyle w:val="ListParagraph"/>
        <w:spacing w:line="240" w:lineRule="auto"/>
        <w:rPr>
          <w:rFonts w:ascii="Times New Roman" w:hAnsi="Times New Roman"/>
          <w:bCs/>
          <w:sz w:val="24"/>
          <w:szCs w:val="24"/>
        </w:rPr>
      </w:pPr>
      <w:r w:rsidRPr="00473F11">
        <w:rPr>
          <w:rFonts w:ascii="Times New Roman" w:hAnsi="Times New Roman"/>
          <w:bCs/>
          <w:sz w:val="24"/>
          <w:szCs w:val="24"/>
        </w:rPr>
        <w:t>N</w:t>
      </w:r>
      <w:r w:rsidRPr="00473F11">
        <w:rPr>
          <w:rFonts w:ascii="Times New Roman" w:hAnsi="Times New Roman"/>
          <w:bCs/>
          <w:sz w:val="24"/>
          <w:szCs w:val="24"/>
          <w:vertAlign w:val="subscript"/>
        </w:rPr>
        <w:t>PN</w:t>
      </w:r>
      <w:r w:rsidRPr="00473F11">
        <w:rPr>
          <w:rFonts w:ascii="Times New Roman" w:hAnsi="Times New Roman"/>
          <w:bCs/>
          <w:sz w:val="24"/>
          <w:szCs w:val="24"/>
        </w:rPr>
        <w:t xml:space="preserve"> = J</w:t>
      </w:r>
      <w:r w:rsidRPr="00473F11">
        <w:rPr>
          <w:rFonts w:ascii="Times New Roman" w:hAnsi="Times New Roman"/>
          <w:bCs/>
          <w:sz w:val="24"/>
          <w:szCs w:val="24"/>
          <w:vertAlign w:val="subscript"/>
        </w:rPr>
        <w:t>PN</w:t>
      </w:r>
      <w:r w:rsidRPr="00473F11">
        <w:rPr>
          <w:rFonts w:ascii="Times New Roman" w:hAnsi="Times New Roman"/>
          <w:bCs/>
          <w:sz w:val="24"/>
          <w:szCs w:val="24"/>
        </w:rPr>
        <w:t xml:space="preserve"> × m</w:t>
      </w:r>
      <w:r w:rsidRPr="00473F11">
        <w:rPr>
          <w:rFonts w:ascii="Times New Roman" w:hAnsi="Times New Roman"/>
          <w:bCs/>
          <w:sz w:val="24"/>
          <w:szCs w:val="24"/>
          <w:vertAlign w:val="subscript"/>
        </w:rPr>
        <w:t>SK</w:t>
      </w:r>
    </w:p>
    <w:p w14:paraId="3894C4CF" w14:textId="77777777" w:rsidR="00FF499C" w:rsidRPr="00473F11" w:rsidRDefault="00FF499C" w:rsidP="00144B45">
      <w:pPr>
        <w:pStyle w:val="ListParagraph"/>
        <w:spacing w:line="240" w:lineRule="auto"/>
        <w:rPr>
          <w:rFonts w:ascii="Times New Roman" w:hAnsi="Times New Roman"/>
          <w:bCs/>
          <w:sz w:val="24"/>
          <w:szCs w:val="24"/>
        </w:rPr>
      </w:pPr>
    </w:p>
    <w:p w14:paraId="3E4EFD3C"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pri čemu je:</w:t>
      </w:r>
    </w:p>
    <w:p w14:paraId="7755BDEF"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N</w:t>
      </w:r>
      <w:r w:rsidRPr="00473F11">
        <w:rPr>
          <w:rFonts w:ascii="Times New Roman" w:hAnsi="Times New Roman"/>
          <w:bCs/>
          <w:sz w:val="24"/>
          <w:szCs w:val="24"/>
          <w:vertAlign w:val="subscript"/>
        </w:rPr>
        <w:t>PN</w:t>
      </w:r>
      <w:r w:rsidRPr="00473F11">
        <w:rPr>
          <w:rFonts w:ascii="Times New Roman" w:hAnsi="Times New Roman"/>
          <w:bCs/>
          <w:sz w:val="24"/>
          <w:szCs w:val="24"/>
        </w:rPr>
        <w:t xml:space="preserve"> – iznos poticajne naknade izražen u kunama</w:t>
      </w:r>
    </w:p>
    <w:p w14:paraId="2F64838B"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J</w:t>
      </w:r>
      <w:r w:rsidRPr="00473F11">
        <w:rPr>
          <w:rFonts w:ascii="Times New Roman" w:hAnsi="Times New Roman"/>
          <w:bCs/>
          <w:sz w:val="24"/>
          <w:szCs w:val="24"/>
          <w:vertAlign w:val="subscript"/>
        </w:rPr>
        <w:t>PN</w:t>
      </w:r>
      <w:r w:rsidRPr="00473F11">
        <w:rPr>
          <w:rFonts w:ascii="Times New Roman" w:hAnsi="Times New Roman"/>
          <w:bCs/>
          <w:sz w:val="24"/>
          <w:szCs w:val="24"/>
        </w:rPr>
        <w:t xml:space="preserve"> – jedinična poticajna naknada koja iznosi:</w:t>
      </w:r>
    </w:p>
    <w:p w14:paraId="3E173FF1" w14:textId="77777777" w:rsidR="00FF499C" w:rsidRPr="00473F11" w:rsidRDefault="00FF499C" w:rsidP="00144B45">
      <w:pPr>
        <w:pStyle w:val="ListParagraph"/>
        <w:spacing w:line="240" w:lineRule="auto"/>
        <w:rPr>
          <w:rFonts w:ascii="Times New Roman" w:hAnsi="Times New Roman"/>
          <w:bCs/>
          <w:sz w:val="24"/>
          <w:szCs w:val="24"/>
        </w:rPr>
      </w:pPr>
      <w:r w:rsidRPr="00473F11">
        <w:rPr>
          <w:rFonts w:ascii="Times New Roman" w:hAnsi="Times New Roman"/>
          <w:bCs/>
          <w:sz w:val="24"/>
          <w:szCs w:val="24"/>
        </w:rPr>
        <w:t>– za 2020. godinu 150,00 kuna po toni</w:t>
      </w:r>
    </w:p>
    <w:p w14:paraId="1CFCCF3A" w14:textId="77777777" w:rsidR="00FF499C" w:rsidRPr="00473F11" w:rsidRDefault="00FF499C" w:rsidP="00144B45">
      <w:pPr>
        <w:spacing w:line="240" w:lineRule="auto"/>
        <w:ind w:firstLine="720"/>
        <w:rPr>
          <w:rFonts w:ascii="Times New Roman" w:hAnsi="Times New Roman"/>
          <w:bCs/>
          <w:sz w:val="24"/>
          <w:szCs w:val="24"/>
        </w:rPr>
      </w:pPr>
      <w:r w:rsidRPr="00473F11">
        <w:rPr>
          <w:rFonts w:ascii="Times New Roman" w:hAnsi="Times New Roman"/>
          <w:bCs/>
          <w:sz w:val="24"/>
          <w:szCs w:val="24"/>
        </w:rPr>
        <w:t>– za 2021. godinu i nadalje 200,00 kuna po toni</w:t>
      </w:r>
    </w:p>
    <w:p w14:paraId="29A6B345"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m</w:t>
      </w:r>
      <w:r w:rsidRPr="00473F11">
        <w:rPr>
          <w:rFonts w:ascii="Times New Roman" w:hAnsi="Times New Roman"/>
          <w:bCs/>
          <w:sz w:val="24"/>
          <w:szCs w:val="24"/>
          <w:vertAlign w:val="subscript"/>
        </w:rPr>
        <w:t>SK</w:t>
      </w:r>
      <w:r w:rsidRPr="00473F11">
        <w:rPr>
          <w:rFonts w:ascii="Times New Roman" w:hAnsi="Times New Roman"/>
          <w:bCs/>
          <w:sz w:val="24"/>
          <w:szCs w:val="24"/>
        </w:rPr>
        <w:t xml:space="preserve"> – masa sakupljenog miješanog komunalnog otpada koja prekoračuje graničnu količinu miješanog komunalnog otpada u jedinici lokalne samouprave </w:t>
      </w:r>
      <w:r w:rsidR="00702A30" w:rsidRPr="00473F11">
        <w:rPr>
          <w:rFonts w:ascii="Times New Roman" w:hAnsi="Times New Roman"/>
          <w:bCs/>
          <w:sz w:val="24"/>
          <w:szCs w:val="24"/>
        </w:rPr>
        <w:t xml:space="preserve">odnosno Gradu Zagrebu </w:t>
      </w:r>
      <w:r w:rsidRPr="00473F11">
        <w:rPr>
          <w:rFonts w:ascii="Times New Roman" w:hAnsi="Times New Roman"/>
          <w:bCs/>
          <w:sz w:val="24"/>
          <w:szCs w:val="24"/>
        </w:rPr>
        <w:t xml:space="preserve">u kalendarskoj godini izraženu u tonama </w:t>
      </w:r>
    </w:p>
    <w:p w14:paraId="7B3837AD" w14:textId="77777777" w:rsidR="00FF499C" w:rsidRPr="00473F11" w:rsidRDefault="00FF499C" w:rsidP="00144B45">
      <w:pPr>
        <w:spacing w:line="240" w:lineRule="auto"/>
        <w:rPr>
          <w:rFonts w:ascii="Times New Roman" w:hAnsi="Times New Roman"/>
          <w:sz w:val="24"/>
          <w:szCs w:val="24"/>
        </w:rPr>
      </w:pPr>
      <w:r w:rsidRPr="00473F11">
        <w:rPr>
          <w:rFonts w:ascii="Times New Roman" w:hAnsi="Times New Roman"/>
          <w:sz w:val="24"/>
          <w:szCs w:val="24"/>
        </w:rPr>
        <w:t xml:space="preserve">Masa sakupljenog miješanog komunalnog otpada koja prekoračuje graničnu količinu miješanog komunalnog otpada u jedinici lokalne samouprave </w:t>
      </w:r>
      <w:r w:rsidR="00673F3D" w:rsidRPr="00473F11">
        <w:rPr>
          <w:rFonts w:ascii="Times New Roman" w:hAnsi="Times New Roman"/>
          <w:sz w:val="24"/>
          <w:szCs w:val="24"/>
        </w:rPr>
        <w:t xml:space="preserve">odnosno Grada Zagreba </w:t>
      </w:r>
      <w:r w:rsidRPr="00473F11">
        <w:rPr>
          <w:rFonts w:ascii="Times New Roman" w:hAnsi="Times New Roman"/>
          <w:sz w:val="24"/>
          <w:szCs w:val="24"/>
        </w:rPr>
        <w:t>u kalendarskoj godini određuje se prema slijedećem izrazu:</w:t>
      </w:r>
    </w:p>
    <w:p w14:paraId="36BCF158" w14:textId="77777777" w:rsidR="00FF499C" w:rsidRPr="00473F11" w:rsidRDefault="00FF499C" w:rsidP="00144B45">
      <w:pPr>
        <w:pStyle w:val="ListParagraph"/>
        <w:spacing w:line="240" w:lineRule="auto"/>
        <w:jc w:val="both"/>
        <w:rPr>
          <w:rFonts w:ascii="Times New Roman" w:hAnsi="Times New Roman"/>
          <w:bCs/>
          <w:sz w:val="24"/>
          <w:szCs w:val="24"/>
        </w:rPr>
      </w:pPr>
    </w:p>
    <w:p w14:paraId="09837C70" w14:textId="77777777" w:rsidR="00FF499C" w:rsidRPr="00473F11" w:rsidRDefault="00FF499C" w:rsidP="00144B45">
      <w:pPr>
        <w:pStyle w:val="ListParagraph"/>
        <w:spacing w:line="240" w:lineRule="auto"/>
        <w:jc w:val="both"/>
        <w:rPr>
          <w:rFonts w:ascii="Times New Roman" w:hAnsi="Times New Roman"/>
          <w:bCs/>
          <w:sz w:val="24"/>
          <w:szCs w:val="24"/>
        </w:rPr>
      </w:pPr>
      <w:r w:rsidRPr="00473F11">
        <w:rPr>
          <w:rFonts w:ascii="Times New Roman" w:hAnsi="Times New Roman"/>
          <w:bCs/>
          <w:sz w:val="24"/>
          <w:szCs w:val="24"/>
        </w:rPr>
        <w:t>m</w:t>
      </w:r>
      <w:r w:rsidRPr="00473F11">
        <w:rPr>
          <w:rFonts w:ascii="Times New Roman" w:hAnsi="Times New Roman"/>
          <w:bCs/>
          <w:sz w:val="24"/>
          <w:szCs w:val="24"/>
          <w:vertAlign w:val="subscript"/>
        </w:rPr>
        <w:t>SK</w:t>
      </w:r>
      <w:r w:rsidRPr="00473F11">
        <w:rPr>
          <w:rFonts w:ascii="Times New Roman" w:hAnsi="Times New Roman"/>
          <w:bCs/>
          <w:sz w:val="24"/>
          <w:szCs w:val="24"/>
        </w:rPr>
        <w:t xml:space="preserve"> = m</w:t>
      </w:r>
      <w:r w:rsidRPr="00473F11">
        <w:rPr>
          <w:rFonts w:ascii="Times New Roman" w:hAnsi="Times New Roman"/>
          <w:bCs/>
          <w:sz w:val="24"/>
          <w:szCs w:val="24"/>
          <w:vertAlign w:val="subscript"/>
        </w:rPr>
        <w:t>MKO</w:t>
      </w:r>
      <w:r w:rsidRPr="00473F11">
        <w:rPr>
          <w:rFonts w:ascii="Times New Roman" w:hAnsi="Times New Roman"/>
          <w:bCs/>
          <w:sz w:val="24"/>
          <w:szCs w:val="24"/>
        </w:rPr>
        <w:t xml:space="preserve"> - (m</w:t>
      </w:r>
      <w:r w:rsidRPr="00473F11">
        <w:rPr>
          <w:rFonts w:ascii="Times New Roman" w:hAnsi="Times New Roman"/>
          <w:bCs/>
          <w:sz w:val="24"/>
          <w:szCs w:val="24"/>
          <w:vertAlign w:val="subscript"/>
        </w:rPr>
        <w:t>UK</w:t>
      </w:r>
      <w:r w:rsidRPr="00473F11">
        <w:rPr>
          <w:rFonts w:ascii="Times New Roman" w:hAnsi="Times New Roman"/>
          <w:bCs/>
          <w:sz w:val="24"/>
          <w:szCs w:val="24"/>
        </w:rPr>
        <w:t xml:space="preserve"> × k) i kada je m</w:t>
      </w:r>
      <w:r w:rsidRPr="00473F11">
        <w:rPr>
          <w:rFonts w:ascii="Times New Roman" w:hAnsi="Times New Roman"/>
          <w:bCs/>
          <w:sz w:val="24"/>
          <w:szCs w:val="24"/>
          <w:vertAlign w:val="subscript"/>
        </w:rPr>
        <w:t>SK</w:t>
      </w:r>
      <w:r w:rsidRPr="00473F11">
        <w:rPr>
          <w:rFonts w:ascii="Times New Roman" w:hAnsi="Times New Roman"/>
          <w:bCs/>
          <w:sz w:val="24"/>
          <w:szCs w:val="24"/>
        </w:rPr>
        <w:t xml:space="preserve"> manji od nule iznosi nula tona</w:t>
      </w:r>
    </w:p>
    <w:p w14:paraId="14498266" w14:textId="77777777" w:rsidR="00FF499C" w:rsidRPr="00473F11" w:rsidRDefault="00FF499C" w:rsidP="00144B45">
      <w:pPr>
        <w:pStyle w:val="ListParagraph"/>
        <w:spacing w:line="240" w:lineRule="auto"/>
        <w:jc w:val="both"/>
        <w:rPr>
          <w:rFonts w:ascii="Times New Roman" w:hAnsi="Times New Roman"/>
          <w:bCs/>
          <w:sz w:val="24"/>
          <w:szCs w:val="24"/>
        </w:rPr>
      </w:pPr>
    </w:p>
    <w:p w14:paraId="631C2EE3" w14:textId="77777777" w:rsidR="00FF499C" w:rsidRPr="00473F11" w:rsidRDefault="00FF499C" w:rsidP="00144B45">
      <w:pPr>
        <w:spacing w:line="240" w:lineRule="auto"/>
        <w:jc w:val="both"/>
        <w:rPr>
          <w:rFonts w:ascii="Times New Roman" w:hAnsi="Times New Roman"/>
          <w:bCs/>
          <w:sz w:val="24"/>
          <w:szCs w:val="24"/>
        </w:rPr>
      </w:pPr>
      <w:r w:rsidRPr="00473F11">
        <w:rPr>
          <w:rFonts w:ascii="Times New Roman" w:hAnsi="Times New Roman"/>
          <w:bCs/>
          <w:sz w:val="24"/>
          <w:szCs w:val="24"/>
        </w:rPr>
        <w:t>pri čemu je:</w:t>
      </w:r>
    </w:p>
    <w:p w14:paraId="4B3F9E45" w14:textId="77777777" w:rsidR="00FF499C" w:rsidRPr="00473F11" w:rsidRDefault="00FF499C" w:rsidP="00144B45">
      <w:pPr>
        <w:pStyle w:val="ListParagraph"/>
        <w:spacing w:line="240" w:lineRule="auto"/>
        <w:jc w:val="both"/>
        <w:rPr>
          <w:rFonts w:ascii="Times New Roman" w:hAnsi="Times New Roman"/>
          <w:bCs/>
          <w:sz w:val="24"/>
          <w:szCs w:val="24"/>
        </w:rPr>
      </w:pPr>
    </w:p>
    <w:p w14:paraId="62A794CE" w14:textId="77777777" w:rsidR="00FF499C" w:rsidRPr="00473F11" w:rsidRDefault="00FF499C" w:rsidP="00144B45">
      <w:pPr>
        <w:spacing w:line="240" w:lineRule="auto"/>
        <w:jc w:val="both"/>
        <w:rPr>
          <w:rFonts w:ascii="Times New Roman" w:hAnsi="Times New Roman"/>
          <w:bCs/>
          <w:sz w:val="24"/>
          <w:szCs w:val="24"/>
        </w:rPr>
      </w:pPr>
      <w:r w:rsidRPr="00473F11">
        <w:rPr>
          <w:rFonts w:ascii="Times New Roman" w:hAnsi="Times New Roman"/>
          <w:bCs/>
          <w:sz w:val="24"/>
          <w:szCs w:val="24"/>
        </w:rPr>
        <w:t>m</w:t>
      </w:r>
      <w:r w:rsidRPr="00473F11">
        <w:rPr>
          <w:rFonts w:ascii="Times New Roman" w:hAnsi="Times New Roman"/>
          <w:bCs/>
          <w:sz w:val="24"/>
          <w:szCs w:val="24"/>
          <w:vertAlign w:val="subscript"/>
        </w:rPr>
        <w:t>MKO</w:t>
      </w:r>
      <w:r w:rsidRPr="00473F11">
        <w:rPr>
          <w:rFonts w:ascii="Times New Roman" w:hAnsi="Times New Roman"/>
          <w:bCs/>
          <w:sz w:val="24"/>
          <w:szCs w:val="24"/>
        </w:rPr>
        <w:t xml:space="preserve"> – masa miješanog komunalnog otpada ključn</w:t>
      </w:r>
      <w:r w:rsidR="00753FE1" w:rsidRPr="00473F11">
        <w:rPr>
          <w:rFonts w:ascii="Times New Roman" w:hAnsi="Times New Roman"/>
          <w:bCs/>
          <w:sz w:val="24"/>
          <w:szCs w:val="24"/>
        </w:rPr>
        <w:t>og</w:t>
      </w:r>
      <w:r w:rsidRPr="00473F11">
        <w:rPr>
          <w:rFonts w:ascii="Times New Roman" w:hAnsi="Times New Roman"/>
          <w:bCs/>
          <w:sz w:val="24"/>
          <w:szCs w:val="24"/>
        </w:rPr>
        <w:t xml:space="preserve"> broj</w:t>
      </w:r>
      <w:r w:rsidR="00753FE1" w:rsidRPr="00473F11">
        <w:rPr>
          <w:rFonts w:ascii="Times New Roman" w:hAnsi="Times New Roman"/>
          <w:bCs/>
          <w:sz w:val="24"/>
          <w:szCs w:val="24"/>
        </w:rPr>
        <w:t>a</w:t>
      </w:r>
      <w:r w:rsidRPr="00473F11">
        <w:rPr>
          <w:rFonts w:ascii="Times New Roman" w:hAnsi="Times New Roman"/>
          <w:bCs/>
          <w:sz w:val="24"/>
          <w:szCs w:val="24"/>
        </w:rPr>
        <w:t xml:space="preserve"> 20 03 01 </w:t>
      </w:r>
      <w:r w:rsidR="00753FE1" w:rsidRPr="00473F11">
        <w:rPr>
          <w:rFonts w:ascii="Times New Roman" w:hAnsi="Times New Roman"/>
          <w:bCs/>
          <w:sz w:val="24"/>
          <w:szCs w:val="24"/>
        </w:rPr>
        <w:t xml:space="preserve">prikupljenog u sklopu javne usluge </w:t>
      </w:r>
      <w:r w:rsidRPr="00473F11">
        <w:rPr>
          <w:rFonts w:ascii="Times New Roman" w:hAnsi="Times New Roman"/>
          <w:bCs/>
          <w:sz w:val="24"/>
          <w:szCs w:val="24"/>
        </w:rPr>
        <w:t>u kalendarskoj godini izražena u tonama</w:t>
      </w:r>
    </w:p>
    <w:p w14:paraId="52049793" w14:textId="77777777" w:rsidR="00FF499C" w:rsidRPr="00473F11" w:rsidRDefault="00FF499C" w:rsidP="00144B45">
      <w:pPr>
        <w:spacing w:line="240" w:lineRule="auto"/>
        <w:jc w:val="both"/>
        <w:rPr>
          <w:rFonts w:ascii="Times New Roman" w:hAnsi="Times New Roman"/>
          <w:bCs/>
          <w:sz w:val="24"/>
          <w:szCs w:val="24"/>
        </w:rPr>
      </w:pPr>
      <w:r w:rsidRPr="00473F11">
        <w:rPr>
          <w:rFonts w:ascii="Times New Roman" w:hAnsi="Times New Roman"/>
          <w:bCs/>
          <w:sz w:val="24"/>
          <w:szCs w:val="24"/>
        </w:rPr>
        <w:t>m</w:t>
      </w:r>
      <w:r w:rsidRPr="00473F11">
        <w:rPr>
          <w:rFonts w:ascii="Times New Roman" w:hAnsi="Times New Roman"/>
          <w:bCs/>
          <w:sz w:val="24"/>
          <w:szCs w:val="24"/>
          <w:vertAlign w:val="subscript"/>
        </w:rPr>
        <w:t>UK</w:t>
      </w:r>
      <w:r w:rsidRPr="00473F11">
        <w:rPr>
          <w:rFonts w:ascii="Times New Roman" w:hAnsi="Times New Roman"/>
          <w:bCs/>
          <w:sz w:val="24"/>
          <w:szCs w:val="24"/>
        </w:rPr>
        <w:t xml:space="preserve"> – masa ukupnog komunalnog otpada prikupljenog u okviru javne usluge u kalendarskoj godini izražena u tonama</w:t>
      </w:r>
    </w:p>
    <w:p w14:paraId="1537BC18" w14:textId="77777777" w:rsidR="00FF499C" w:rsidRPr="00473F11" w:rsidRDefault="00FF499C" w:rsidP="00144B45">
      <w:pPr>
        <w:spacing w:line="240" w:lineRule="auto"/>
        <w:jc w:val="both"/>
        <w:rPr>
          <w:rFonts w:ascii="Times New Roman" w:hAnsi="Times New Roman"/>
          <w:bCs/>
          <w:sz w:val="24"/>
          <w:szCs w:val="24"/>
        </w:rPr>
      </w:pPr>
      <w:r w:rsidRPr="00473F11">
        <w:rPr>
          <w:rFonts w:ascii="Times New Roman" w:hAnsi="Times New Roman"/>
          <w:bCs/>
          <w:sz w:val="24"/>
          <w:szCs w:val="24"/>
        </w:rPr>
        <w:t>k – koeficijent graničnog udjela mase sakupljenog miješanog komunalnog otpada u masi ukupno prikupljenog komunalnog otpada u okviru javne usluge za pojedinu kalendarsku godinu iznosi:</w:t>
      </w:r>
    </w:p>
    <w:p w14:paraId="1637A875" w14:textId="77777777" w:rsidR="00FF499C" w:rsidRPr="00473F11" w:rsidRDefault="00FF499C" w:rsidP="00144B45">
      <w:pPr>
        <w:pStyle w:val="ListParagraph"/>
        <w:spacing w:line="240" w:lineRule="auto"/>
        <w:jc w:val="both"/>
        <w:rPr>
          <w:rFonts w:ascii="Times New Roman" w:hAnsi="Times New Roman"/>
          <w:bCs/>
          <w:sz w:val="24"/>
          <w:szCs w:val="24"/>
        </w:rPr>
      </w:pPr>
      <w:r w:rsidRPr="00473F11">
        <w:rPr>
          <w:rFonts w:ascii="Times New Roman" w:hAnsi="Times New Roman"/>
          <w:bCs/>
          <w:sz w:val="24"/>
          <w:szCs w:val="24"/>
        </w:rPr>
        <w:t>-  za 2020. godinu 0,58</w:t>
      </w:r>
    </w:p>
    <w:p w14:paraId="70464BC5" w14:textId="77777777" w:rsidR="00FF499C" w:rsidRPr="00473F11" w:rsidRDefault="00FF499C" w:rsidP="00144B45">
      <w:pPr>
        <w:pStyle w:val="ListParagraph"/>
        <w:spacing w:line="240" w:lineRule="auto"/>
        <w:jc w:val="both"/>
        <w:rPr>
          <w:rFonts w:ascii="Times New Roman" w:hAnsi="Times New Roman"/>
          <w:bCs/>
          <w:sz w:val="24"/>
          <w:szCs w:val="24"/>
        </w:rPr>
      </w:pPr>
      <w:r w:rsidRPr="00473F11">
        <w:rPr>
          <w:rFonts w:ascii="Times New Roman" w:hAnsi="Times New Roman"/>
          <w:bCs/>
          <w:sz w:val="24"/>
          <w:szCs w:val="24"/>
        </w:rPr>
        <w:t>-  za 2021. godinu 0,54</w:t>
      </w:r>
    </w:p>
    <w:p w14:paraId="53D5B868" w14:textId="77777777" w:rsidR="00FF499C" w:rsidRPr="00473F11" w:rsidRDefault="00FF499C" w:rsidP="00144B45">
      <w:pPr>
        <w:pStyle w:val="ListParagraph"/>
        <w:spacing w:line="240" w:lineRule="auto"/>
        <w:jc w:val="both"/>
        <w:rPr>
          <w:rFonts w:ascii="Times New Roman" w:hAnsi="Times New Roman"/>
          <w:bCs/>
          <w:sz w:val="24"/>
          <w:szCs w:val="24"/>
        </w:rPr>
      </w:pPr>
      <w:r w:rsidRPr="00473F11">
        <w:rPr>
          <w:rFonts w:ascii="Times New Roman" w:hAnsi="Times New Roman"/>
          <w:bCs/>
          <w:sz w:val="24"/>
          <w:szCs w:val="24"/>
        </w:rPr>
        <w:t>-  za 2022. godinu, i nadalje 0,50</w:t>
      </w:r>
    </w:p>
    <w:p w14:paraId="491040BA" w14:textId="77777777" w:rsidR="00FF499C" w:rsidRPr="00473F11" w:rsidRDefault="00FF499C" w:rsidP="00144B45">
      <w:pPr>
        <w:pStyle w:val="ListParagraph"/>
        <w:spacing w:line="240" w:lineRule="auto"/>
        <w:rPr>
          <w:rFonts w:ascii="Times New Roman" w:hAnsi="Times New Roman"/>
          <w:bCs/>
          <w:sz w:val="24"/>
          <w:szCs w:val="24"/>
        </w:rPr>
      </w:pPr>
    </w:p>
    <w:p w14:paraId="0F8FFC56"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Masa ukupnog komunalnog otpada prikupljenog u okviru javne usluge uključuje otpad sljedećih ključnih brojeva sukladno posebnom propisu koji uređuje Katalog otpada:</w:t>
      </w:r>
    </w:p>
    <w:p w14:paraId="21D01DC6" w14:textId="77777777" w:rsidR="00FF499C" w:rsidRPr="00473F11" w:rsidRDefault="00FF499C" w:rsidP="00144B45">
      <w:pPr>
        <w:pStyle w:val="ListParagraph"/>
        <w:spacing w:line="240" w:lineRule="auto"/>
        <w:rPr>
          <w:rFonts w:ascii="Times New Roman" w:hAnsi="Times New Roman"/>
          <w:bCs/>
          <w:sz w:val="24"/>
          <w:szCs w:val="24"/>
        </w:rPr>
      </w:pPr>
      <w:r w:rsidRPr="00473F11">
        <w:rPr>
          <w:rFonts w:ascii="Times New Roman" w:hAnsi="Times New Roman"/>
          <w:bCs/>
          <w:sz w:val="24"/>
          <w:szCs w:val="24"/>
        </w:rPr>
        <w:t>-</w:t>
      </w:r>
      <w:r w:rsidR="00C80D4A" w:rsidRPr="00473F11">
        <w:rPr>
          <w:rFonts w:ascii="Times New Roman" w:hAnsi="Times New Roman"/>
          <w:bCs/>
          <w:sz w:val="24"/>
          <w:szCs w:val="24"/>
        </w:rPr>
        <w:t xml:space="preserve"> </w:t>
      </w:r>
      <w:r w:rsidRPr="00473F11">
        <w:rPr>
          <w:rFonts w:ascii="Times New Roman" w:hAnsi="Times New Roman"/>
          <w:bCs/>
          <w:sz w:val="24"/>
          <w:szCs w:val="24"/>
        </w:rPr>
        <w:t xml:space="preserve">sve vrste otpada iz podgrupe 15 01, </w:t>
      </w:r>
    </w:p>
    <w:p w14:paraId="4813070D" w14:textId="77777777" w:rsidR="00FF499C" w:rsidRPr="00473F11" w:rsidRDefault="00FF499C" w:rsidP="00144B45">
      <w:pPr>
        <w:pStyle w:val="ListParagraph"/>
        <w:spacing w:line="240" w:lineRule="auto"/>
        <w:rPr>
          <w:rFonts w:ascii="Times New Roman" w:hAnsi="Times New Roman"/>
          <w:bCs/>
          <w:sz w:val="24"/>
          <w:szCs w:val="24"/>
        </w:rPr>
      </w:pPr>
      <w:r w:rsidRPr="00473F11">
        <w:rPr>
          <w:rFonts w:ascii="Times New Roman" w:hAnsi="Times New Roman"/>
          <w:bCs/>
          <w:sz w:val="24"/>
          <w:szCs w:val="24"/>
        </w:rPr>
        <w:t>-</w:t>
      </w:r>
      <w:r w:rsidR="00C80D4A" w:rsidRPr="00473F11">
        <w:rPr>
          <w:rFonts w:ascii="Times New Roman" w:hAnsi="Times New Roman"/>
          <w:bCs/>
          <w:sz w:val="24"/>
          <w:szCs w:val="24"/>
        </w:rPr>
        <w:t xml:space="preserve"> </w:t>
      </w:r>
      <w:r w:rsidRPr="00473F11">
        <w:rPr>
          <w:rFonts w:ascii="Times New Roman" w:hAnsi="Times New Roman"/>
          <w:bCs/>
          <w:sz w:val="24"/>
          <w:szCs w:val="24"/>
        </w:rPr>
        <w:t>sve vrste komunalnog otpada iz podgrupe 20 01 osim otpada koji se karakterizira ključnim brojem 20 01 99,</w:t>
      </w:r>
    </w:p>
    <w:p w14:paraId="1D025A90" w14:textId="77777777" w:rsidR="00FF499C" w:rsidRPr="00473F11" w:rsidRDefault="00FF499C" w:rsidP="00144B45">
      <w:pPr>
        <w:pStyle w:val="ListParagraph"/>
        <w:spacing w:line="240" w:lineRule="auto"/>
        <w:rPr>
          <w:rFonts w:ascii="Times New Roman" w:hAnsi="Times New Roman"/>
          <w:bCs/>
          <w:sz w:val="24"/>
          <w:szCs w:val="24"/>
        </w:rPr>
      </w:pPr>
      <w:r w:rsidRPr="00473F11">
        <w:rPr>
          <w:rFonts w:ascii="Times New Roman" w:hAnsi="Times New Roman"/>
          <w:bCs/>
          <w:sz w:val="24"/>
          <w:szCs w:val="24"/>
        </w:rPr>
        <w:t>-</w:t>
      </w:r>
      <w:r w:rsidR="00C80D4A" w:rsidRPr="00473F11">
        <w:rPr>
          <w:rFonts w:ascii="Times New Roman" w:hAnsi="Times New Roman"/>
          <w:bCs/>
          <w:sz w:val="24"/>
          <w:szCs w:val="24"/>
        </w:rPr>
        <w:t xml:space="preserve"> </w:t>
      </w:r>
      <w:r w:rsidRPr="00473F11">
        <w:rPr>
          <w:rFonts w:ascii="Times New Roman" w:hAnsi="Times New Roman"/>
          <w:bCs/>
          <w:sz w:val="24"/>
          <w:szCs w:val="24"/>
        </w:rPr>
        <w:t>otpad koji se karakterizira ključnim brojevima 20 02 01, 20 03 01, 20 03 02, 20 03 07.</w:t>
      </w:r>
    </w:p>
    <w:p w14:paraId="7E58FBCF" w14:textId="77777777" w:rsidR="00FF499C" w:rsidRPr="00473F11" w:rsidRDefault="00FF499C" w:rsidP="00144B45">
      <w:pPr>
        <w:spacing w:line="240" w:lineRule="auto"/>
        <w:rPr>
          <w:rFonts w:ascii="Times New Roman" w:hAnsi="Times New Roman"/>
          <w:bCs/>
          <w:sz w:val="24"/>
          <w:szCs w:val="24"/>
        </w:rPr>
      </w:pPr>
    </w:p>
    <w:p w14:paraId="36C12890" w14:textId="77777777" w:rsidR="00FF499C" w:rsidRPr="00473F11" w:rsidRDefault="00FF499C" w:rsidP="00144B45">
      <w:pPr>
        <w:pStyle w:val="ListParagraph"/>
        <w:numPr>
          <w:ilvl w:val="0"/>
          <w:numId w:val="6"/>
        </w:numPr>
        <w:spacing w:line="240" w:lineRule="auto"/>
        <w:rPr>
          <w:rFonts w:ascii="Times New Roman" w:hAnsi="Times New Roman"/>
          <w:b/>
          <w:bCs/>
          <w:sz w:val="24"/>
          <w:szCs w:val="24"/>
        </w:rPr>
      </w:pPr>
      <w:r w:rsidRPr="00473F11">
        <w:rPr>
          <w:rFonts w:ascii="Times New Roman" w:hAnsi="Times New Roman"/>
          <w:b/>
          <w:bCs/>
          <w:sz w:val="24"/>
          <w:szCs w:val="24"/>
        </w:rPr>
        <w:t>Naknada zbog blizine odlagališta</w:t>
      </w:r>
    </w:p>
    <w:p w14:paraId="2B3DF99A" w14:textId="77777777" w:rsidR="00B171E0" w:rsidRPr="00473F11" w:rsidRDefault="00B171E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Vršna točka katastarske čestice na kojoj se nalazi odlagalište je točka na granici katastarske čestice, na kojoj se nalazi odlagalište otpada, koja je najbliža katastarskoj čestici na kojoj se nalazi stambena ili stambeno-poslovna građevina.</w:t>
      </w:r>
    </w:p>
    <w:p w14:paraId="039D41E5" w14:textId="77777777" w:rsidR="00B171E0" w:rsidRPr="00473F11" w:rsidRDefault="00B171E0"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Vršna točka katastarske čestice na kojoj se nalazi stambena odnosno stambeno-poslovna građevina je točka na granici katastarske čestice, na kojoj se nalazi stambena ili stambeno-poslovna građevina, a koja je najbliža katastarskoj čestici na kojoj se nalazi odlagalište otpada.</w:t>
      </w:r>
    </w:p>
    <w:p w14:paraId="42F5A377" w14:textId="77777777" w:rsidR="00FF499C" w:rsidRPr="00473F11" w:rsidRDefault="00FF499C" w:rsidP="00144B45">
      <w:pPr>
        <w:spacing w:line="240" w:lineRule="auto"/>
        <w:jc w:val="both"/>
        <w:rPr>
          <w:rFonts w:ascii="Times New Roman" w:hAnsi="Times New Roman"/>
          <w:bCs/>
          <w:sz w:val="24"/>
          <w:szCs w:val="24"/>
        </w:rPr>
      </w:pPr>
      <w:r w:rsidRPr="00473F11">
        <w:rPr>
          <w:rFonts w:ascii="Times New Roman" w:hAnsi="Times New Roman"/>
          <w:bCs/>
          <w:sz w:val="24"/>
          <w:szCs w:val="24"/>
        </w:rPr>
        <w:t xml:space="preserve">Naknada zbog blizine odlagališta za kalendarsku godinu u kojoj se na odlagalištu odlaže otpad određuje se prema slijedećem izrazu: </w:t>
      </w:r>
    </w:p>
    <w:p w14:paraId="648CEBB0" w14:textId="77777777" w:rsidR="00FF499C" w:rsidRPr="00473F11" w:rsidRDefault="00FF499C" w:rsidP="00144B45">
      <w:pPr>
        <w:spacing w:line="240" w:lineRule="auto"/>
        <w:ind w:firstLine="720"/>
        <w:rPr>
          <w:rFonts w:ascii="Times New Roman" w:hAnsi="Times New Roman"/>
          <w:bCs/>
          <w:sz w:val="24"/>
          <w:szCs w:val="24"/>
        </w:rPr>
      </w:pPr>
      <w:r w:rsidRPr="00473F11">
        <w:rPr>
          <w:rFonts w:ascii="Times New Roman" w:hAnsi="Times New Roman"/>
          <w:bCs/>
          <w:sz w:val="24"/>
          <w:szCs w:val="24"/>
        </w:rPr>
        <w:t xml:space="preserve">N = PO × K / BV </w:t>
      </w:r>
    </w:p>
    <w:p w14:paraId="0D3AA884"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 xml:space="preserve">pri čemu je: </w:t>
      </w:r>
    </w:p>
    <w:p w14:paraId="1E5F80CF"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 xml:space="preserve">N - iznos naknade zbog blizine odlagališta za kalendarsku godinu izražen u kunama </w:t>
      </w:r>
    </w:p>
    <w:p w14:paraId="50DD4929"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 xml:space="preserve">PO - godišnji iznos prihoda osobe, koja upravlja odlagalištem otpada, ostvarenih odlaganjem otpada u prethodnoj kalendarskoj godini, izražen u kunama </w:t>
      </w:r>
    </w:p>
    <w:p w14:paraId="544C7A11"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 xml:space="preserve">K – koeficijent koji odlukom određuje izvršno tijelo jedinice lokalne samouprave </w:t>
      </w:r>
      <w:r w:rsidR="0083415D" w:rsidRPr="00473F11">
        <w:rPr>
          <w:rFonts w:ascii="Times New Roman" w:hAnsi="Times New Roman"/>
          <w:bCs/>
          <w:sz w:val="24"/>
          <w:szCs w:val="24"/>
        </w:rPr>
        <w:t xml:space="preserve">odnosno Grada Zagreba </w:t>
      </w:r>
      <w:r w:rsidRPr="00473F11">
        <w:rPr>
          <w:rFonts w:ascii="Times New Roman" w:hAnsi="Times New Roman"/>
          <w:bCs/>
          <w:sz w:val="24"/>
          <w:szCs w:val="24"/>
        </w:rPr>
        <w:t>u rasponu od 0 do 0,05</w:t>
      </w:r>
    </w:p>
    <w:p w14:paraId="14F3C5A8" w14:textId="77777777" w:rsidR="00FF499C" w:rsidRPr="00473F11" w:rsidRDefault="00FF499C" w:rsidP="00144B45">
      <w:pPr>
        <w:spacing w:line="240" w:lineRule="auto"/>
        <w:rPr>
          <w:rFonts w:ascii="Times New Roman" w:hAnsi="Times New Roman"/>
          <w:bCs/>
          <w:sz w:val="24"/>
          <w:szCs w:val="24"/>
        </w:rPr>
      </w:pPr>
      <w:r w:rsidRPr="00473F11">
        <w:rPr>
          <w:rFonts w:ascii="Times New Roman" w:hAnsi="Times New Roman"/>
          <w:bCs/>
          <w:sz w:val="24"/>
          <w:szCs w:val="24"/>
        </w:rPr>
        <w:t xml:space="preserve">BV – broj vlasnika nekretnina određen popisom vlasnika nekretnina jedinice lokalne samouprave </w:t>
      </w:r>
      <w:r w:rsidR="00673F3D" w:rsidRPr="00473F11">
        <w:rPr>
          <w:rFonts w:ascii="Times New Roman" w:hAnsi="Times New Roman"/>
          <w:bCs/>
          <w:sz w:val="24"/>
          <w:szCs w:val="24"/>
        </w:rPr>
        <w:t xml:space="preserve">odnosno </w:t>
      </w:r>
      <w:r w:rsidRPr="00473F11">
        <w:rPr>
          <w:rFonts w:ascii="Times New Roman" w:hAnsi="Times New Roman"/>
          <w:bCs/>
          <w:sz w:val="24"/>
          <w:szCs w:val="24"/>
        </w:rPr>
        <w:t>Grada Zagreba.</w:t>
      </w:r>
    </w:p>
    <w:p w14:paraId="66F26B96" w14:textId="77777777" w:rsidR="00FF499C" w:rsidRPr="00473F11" w:rsidRDefault="00FF499C" w:rsidP="00144B45">
      <w:pPr>
        <w:spacing w:line="240" w:lineRule="auto"/>
        <w:rPr>
          <w:rFonts w:ascii="Times New Roman" w:hAnsi="Times New Roman"/>
          <w:bCs/>
          <w:sz w:val="24"/>
          <w:szCs w:val="24"/>
        </w:rPr>
      </w:pPr>
    </w:p>
    <w:p w14:paraId="7D16441D" w14:textId="77777777" w:rsidR="0007094C" w:rsidRPr="00473F11" w:rsidRDefault="0007094C" w:rsidP="00144B45">
      <w:pPr>
        <w:spacing w:after="0" w:line="240" w:lineRule="auto"/>
        <w:rPr>
          <w:rFonts w:ascii="Times New Roman" w:hAnsi="Times New Roman"/>
          <w:b/>
          <w:bCs/>
          <w:sz w:val="24"/>
          <w:szCs w:val="24"/>
        </w:rPr>
      </w:pPr>
      <w:r w:rsidRPr="00473F11">
        <w:rPr>
          <w:rFonts w:ascii="Times New Roman" w:hAnsi="Times New Roman"/>
          <w:b/>
          <w:bCs/>
          <w:sz w:val="24"/>
          <w:szCs w:val="24"/>
        </w:rPr>
        <w:br w:type="page"/>
      </w:r>
    </w:p>
    <w:p w14:paraId="5A3FF895" w14:textId="2AB01784" w:rsidR="00263DCD" w:rsidRPr="00473F11" w:rsidRDefault="00263DCD" w:rsidP="00144B45">
      <w:pPr>
        <w:spacing w:line="240" w:lineRule="auto"/>
        <w:rPr>
          <w:rFonts w:ascii="Times New Roman" w:hAnsi="Times New Roman"/>
          <w:b/>
          <w:bCs/>
          <w:sz w:val="24"/>
          <w:szCs w:val="24"/>
        </w:rPr>
      </w:pPr>
      <w:r w:rsidRPr="00473F11">
        <w:rPr>
          <w:rFonts w:ascii="Times New Roman" w:hAnsi="Times New Roman"/>
          <w:b/>
          <w:bCs/>
          <w:sz w:val="24"/>
          <w:szCs w:val="24"/>
        </w:rPr>
        <w:t xml:space="preserve">DODATAK </w:t>
      </w:r>
      <w:r w:rsidR="0074001E" w:rsidRPr="00473F11">
        <w:rPr>
          <w:rFonts w:ascii="Times New Roman" w:hAnsi="Times New Roman"/>
          <w:b/>
          <w:bCs/>
          <w:sz w:val="24"/>
          <w:szCs w:val="24"/>
        </w:rPr>
        <w:t>VI</w:t>
      </w:r>
      <w:r w:rsidR="00E8124F" w:rsidRPr="00473F11">
        <w:rPr>
          <w:rFonts w:ascii="Times New Roman" w:hAnsi="Times New Roman"/>
          <w:b/>
          <w:bCs/>
          <w:sz w:val="24"/>
          <w:szCs w:val="24"/>
        </w:rPr>
        <w:t>.</w:t>
      </w:r>
    </w:p>
    <w:p w14:paraId="63304345" w14:textId="77777777" w:rsidR="00263DCD" w:rsidRPr="00473F11" w:rsidRDefault="00263DCD" w:rsidP="00144B45">
      <w:pPr>
        <w:spacing w:line="240" w:lineRule="auto"/>
        <w:rPr>
          <w:rFonts w:ascii="Times New Roman" w:hAnsi="Times New Roman"/>
          <w:bCs/>
          <w:sz w:val="24"/>
          <w:szCs w:val="24"/>
        </w:rPr>
      </w:pPr>
    </w:p>
    <w:p w14:paraId="4D91916C" w14:textId="77777777" w:rsidR="00263DCD" w:rsidRPr="00473F11" w:rsidRDefault="00263DCD" w:rsidP="00144B45">
      <w:pPr>
        <w:spacing w:after="0" w:line="240" w:lineRule="auto"/>
        <w:jc w:val="center"/>
        <w:rPr>
          <w:rFonts w:ascii="Times New Roman" w:hAnsi="Times New Roman"/>
          <w:b/>
          <w:sz w:val="24"/>
          <w:szCs w:val="24"/>
        </w:rPr>
      </w:pPr>
      <w:r w:rsidRPr="00473F11">
        <w:rPr>
          <w:rFonts w:ascii="Times New Roman" w:hAnsi="Times New Roman"/>
          <w:b/>
          <w:sz w:val="24"/>
          <w:szCs w:val="24"/>
        </w:rPr>
        <w:t xml:space="preserve">SADRŽAJ PLANOVA GOSPODARENJA OTPADOM </w:t>
      </w:r>
    </w:p>
    <w:p w14:paraId="6484B087" w14:textId="77777777" w:rsidR="00263DCD" w:rsidRPr="00473F11" w:rsidRDefault="00263DCD" w:rsidP="00144B45">
      <w:pPr>
        <w:spacing w:after="0" w:line="240" w:lineRule="auto"/>
        <w:rPr>
          <w:rFonts w:ascii="Times New Roman" w:hAnsi="Times New Roman"/>
          <w:sz w:val="24"/>
          <w:szCs w:val="24"/>
        </w:rPr>
      </w:pPr>
    </w:p>
    <w:p w14:paraId="51751225" w14:textId="77777777" w:rsidR="000C2BDB" w:rsidRPr="00473F11" w:rsidRDefault="000C2BDB" w:rsidP="00144B45">
      <w:pPr>
        <w:spacing w:after="0" w:line="240" w:lineRule="auto"/>
        <w:rPr>
          <w:rFonts w:ascii="Times New Roman" w:hAnsi="Times New Roman"/>
          <w:sz w:val="24"/>
          <w:szCs w:val="24"/>
        </w:rPr>
      </w:pPr>
    </w:p>
    <w:p w14:paraId="1345ECE3" w14:textId="77777777" w:rsidR="00263DCD" w:rsidRPr="00473F11" w:rsidRDefault="00263DCD" w:rsidP="00144B45">
      <w:pPr>
        <w:spacing w:after="0" w:line="240" w:lineRule="auto"/>
        <w:rPr>
          <w:rFonts w:ascii="Times New Roman" w:hAnsi="Times New Roman"/>
          <w:b/>
          <w:sz w:val="24"/>
          <w:szCs w:val="24"/>
        </w:rPr>
      </w:pPr>
      <w:r w:rsidRPr="00473F11">
        <w:rPr>
          <w:rFonts w:ascii="Times New Roman" w:hAnsi="Times New Roman"/>
          <w:b/>
          <w:sz w:val="24"/>
          <w:szCs w:val="24"/>
        </w:rPr>
        <w:t>1. SADRŽAJ PLANA GOSPODARENJA OTPADOM REPUBLIKE HRVATSKE</w:t>
      </w:r>
    </w:p>
    <w:p w14:paraId="7C9D72F7" w14:textId="77777777" w:rsidR="00263DCD" w:rsidRPr="00473F11" w:rsidRDefault="00263DCD" w:rsidP="00144B45">
      <w:pPr>
        <w:spacing w:after="0" w:line="240" w:lineRule="auto"/>
        <w:rPr>
          <w:rFonts w:ascii="Times New Roman" w:hAnsi="Times New Roman"/>
          <w:sz w:val="24"/>
          <w:szCs w:val="24"/>
        </w:rPr>
      </w:pPr>
    </w:p>
    <w:p w14:paraId="3F5057E7" w14:textId="77777777" w:rsidR="00263DCD" w:rsidRPr="00473F11" w:rsidRDefault="00263DCD" w:rsidP="00144B45">
      <w:pPr>
        <w:spacing w:after="0" w:line="240" w:lineRule="auto"/>
        <w:rPr>
          <w:rFonts w:ascii="Times New Roman" w:hAnsi="Times New Roman"/>
          <w:sz w:val="24"/>
          <w:szCs w:val="24"/>
        </w:rPr>
      </w:pPr>
      <w:r w:rsidRPr="00473F11">
        <w:rPr>
          <w:rFonts w:ascii="Times New Roman" w:hAnsi="Times New Roman"/>
          <w:sz w:val="24"/>
          <w:szCs w:val="24"/>
        </w:rPr>
        <w:t>Plan gospodarenja otpadom Republike Hrvatske iz članka 104. ovoga Zakona sadrži:</w:t>
      </w:r>
    </w:p>
    <w:p w14:paraId="08492199" w14:textId="77777777" w:rsidR="00980BA4" w:rsidRPr="00473F11" w:rsidRDefault="00980BA4" w:rsidP="00144B45">
      <w:pPr>
        <w:spacing w:after="120" w:line="240" w:lineRule="auto"/>
        <w:rPr>
          <w:rFonts w:ascii="Times New Roman" w:hAnsi="Times New Roman"/>
          <w:sz w:val="24"/>
          <w:szCs w:val="24"/>
          <w:lang w:eastAsia="hr-HR"/>
        </w:rPr>
      </w:pPr>
    </w:p>
    <w:p w14:paraId="789A948A" w14:textId="77777777" w:rsidR="00980BA4" w:rsidRPr="00473F11" w:rsidRDefault="00980BA4" w:rsidP="00144B45">
      <w:pPr>
        <w:spacing w:after="120" w:line="240" w:lineRule="auto"/>
        <w:rPr>
          <w:rFonts w:ascii="Times New Roman" w:hAnsi="Times New Roman"/>
          <w:sz w:val="24"/>
          <w:szCs w:val="24"/>
          <w:lang w:eastAsia="hr-HR"/>
        </w:rPr>
      </w:pPr>
      <w:r w:rsidRPr="00473F11">
        <w:rPr>
          <w:rFonts w:ascii="Times New Roman" w:hAnsi="Times New Roman"/>
          <w:sz w:val="24"/>
          <w:szCs w:val="24"/>
          <w:lang w:eastAsia="hr-HR"/>
        </w:rPr>
        <w:t xml:space="preserve">1. analizu i ocjenu stanja postojećeg gospodarenja otpadom </w:t>
      </w:r>
    </w:p>
    <w:p w14:paraId="5D41678B" w14:textId="77777777" w:rsidR="00980BA4" w:rsidRPr="00473F11" w:rsidRDefault="00980BA4" w:rsidP="00144B45">
      <w:pPr>
        <w:spacing w:after="120" w:line="240" w:lineRule="auto"/>
        <w:rPr>
          <w:rFonts w:ascii="Times New Roman" w:hAnsi="Times New Roman"/>
          <w:sz w:val="24"/>
          <w:szCs w:val="24"/>
          <w:lang w:eastAsia="hr-HR"/>
        </w:rPr>
      </w:pPr>
      <w:r w:rsidRPr="00473F11">
        <w:rPr>
          <w:rFonts w:ascii="Times New Roman" w:hAnsi="Times New Roman"/>
          <w:sz w:val="24"/>
          <w:szCs w:val="24"/>
          <w:lang w:eastAsia="hr-HR"/>
        </w:rPr>
        <w:t>2. mjere unaprjeđenja ponovne uporabe, recikliranja, oporabe i zbrinjavanja otpada na način prihvatljiv za okoliš</w:t>
      </w:r>
    </w:p>
    <w:p w14:paraId="312E319D" w14:textId="77777777" w:rsidR="00980BA4" w:rsidRPr="00473F11" w:rsidRDefault="00980BA4" w:rsidP="00144B45">
      <w:pPr>
        <w:spacing w:after="120" w:line="240" w:lineRule="auto"/>
        <w:rPr>
          <w:rFonts w:ascii="Times New Roman" w:hAnsi="Times New Roman"/>
          <w:sz w:val="24"/>
          <w:szCs w:val="24"/>
          <w:lang w:eastAsia="hr-HR"/>
        </w:rPr>
      </w:pPr>
      <w:r w:rsidRPr="00473F11">
        <w:rPr>
          <w:rFonts w:ascii="Times New Roman" w:hAnsi="Times New Roman"/>
          <w:sz w:val="24"/>
          <w:szCs w:val="24"/>
          <w:lang w:eastAsia="hr-HR"/>
        </w:rPr>
        <w:t>3. ocjenu načina na koji će Plan doprinijeti implementaciji ciljeva i odredbi Direktive (EU) 2008/98/EZ</w:t>
      </w:r>
    </w:p>
    <w:p w14:paraId="54322003" w14:textId="77777777" w:rsidR="00980BA4" w:rsidRPr="00473F11" w:rsidRDefault="00980BA4" w:rsidP="00144B45">
      <w:pPr>
        <w:spacing w:after="120" w:line="240" w:lineRule="auto"/>
        <w:jc w:val="both"/>
        <w:rPr>
          <w:rFonts w:ascii="Times New Roman" w:hAnsi="Times New Roman"/>
          <w:sz w:val="24"/>
          <w:szCs w:val="24"/>
          <w:lang w:eastAsia="hr-HR"/>
        </w:rPr>
      </w:pPr>
      <w:r w:rsidRPr="00473F11">
        <w:rPr>
          <w:rFonts w:ascii="Times New Roman" w:hAnsi="Times New Roman"/>
          <w:sz w:val="24"/>
          <w:szCs w:val="24"/>
          <w:lang w:eastAsia="hr-HR"/>
        </w:rPr>
        <w:t xml:space="preserve">4. vrste, količine i porijeklo otpada </w:t>
      </w:r>
      <w:r w:rsidR="008D0FD5" w:rsidRPr="00473F11">
        <w:rPr>
          <w:rFonts w:ascii="Times New Roman" w:hAnsi="Times New Roman"/>
          <w:sz w:val="24"/>
          <w:szCs w:val="24"/>
          <w:lang w:eastAsia="hr-HR"/>
        </w:rPr>
        <w:t>proizvedenog</w:t>
      </w:r>
      <w:r w:rsidRPr="00473F11">
        <w:rPr>
          <w:rFonts w:ascii="Times New Roman" w:hAnsi="Times New Roman"/>
          <w:sz w:val="24"/>
          <w:szCs w:val="24"/>
          <w:lang w:eastAsia="hr-HR"/>
        </w:rPr>
        <w:t xml:space="preserve"> u Republici Hrvatskoj, otpad koji će se vjerojatno isporučivati iz ili u Republiku Hrvatsku te procjenu budućih tokova otpada</w:t>
      </w:r>
    </w:p>
    <w:p w14:paraId="2202F3F9"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5. postojeće važnije pogone za oporabu i zbrinjavanje otpada uključujući i sustave gospodarenja posebnim kategorijama otpada te otpad koji sadrži značajne količine kritičnih sirovina i tokove otpada propisane propisima Europske unije </w:t>
      </w:r>
    </w:p>
    <w:p w14:paraId="66566BF9"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6. procjenu nužnosti zatvaranja postojeće i uspostave nove infrastrukture za zbrinjavanje te oporabu miješanog komunalnog otpada iz kućanstva, uključujući i procjenu nužnih investicija i drugih financijskih sredstava uključujući i sredstva koja jedinica lokalne samouprave mora utrošiti kako bi se zatvorila postojeća i uspostavila nova infrastrukture za gospodarenje otpadom</w:t>
      </w:r>
    </w:p>
    <w:p w14:paraId="1C792B77"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7. mjere kojima će se nastojati da se od 2030. godine sav otpad koji je pogodan za recikliranje ili drugi postupak oporabe, posebno komunalni otpad, ne prihvaća na odlagališta uz iznimku otpada za koji odlaganje daje najbolji učinak na okoliš u skladu s </w:t>
      </w:r>
      <w:r w:rsidR="007625DB" w:rsidRPr="00473F11">
        <w:rPr>
          <w:rFonts w:ascii="Times New Roman" w:hAnsi="Times New Roman"/>
          <w:sz w:val="24"/>
          <w:szCs w:val="24"/>
        </w:rPr>
        <w:t>redom prvenstva</w:t>
      </w:r>
      <w:r w:rsidRPr="00473F11">
        <w:rPr>
          <w:rFonts w:ascii="Times New Roman" w:hAnsi="Times New Roman"/>
          <w:sz w:val="24"/>
          <w:szCs w:val="24"/>
        </w:rPr>
        <w:t xml:space="preserve"> gospodarenja otpadom</w:t>
      </w:r>
    </w:p>
    <w:p w14:paraId="6F853F4E"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8. procjenu postojećih sustava sakupljanja otpada, uključujući vrste materijala i područja pokrivena odvojenim sakupljanjem otpada, te mjere za unaprjeđenje tih sustava uključujući i sve dopuštene iznimke od obveze odvojenog sakupljanja otpada, kao i potrebe za uspostavu novih sustava odvojenog sakupljanja otpada</w:t>
      </w:r>
    </w:p>
    <w:p w14:paraId="65DA93B0"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9. odgovarajuće informacije o kriterijima temeljem kojih se odabire lokacija te potrebnim kapacitetima novih važnijih pogona za oporabu ili zbrinjavanje otpada, ako je to nužno</w:t>
      </w:r>
    </w:p>
    <w:p w14:paraId="0D60A6A0"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10. opće politike gospodarenja otpadom uključujući planirane tehnologije i metode koje će se koristiti te politike kojima se rješava određeno pitanje u gospodarenju otpadom</w:t>
      </w:r>
    </w:p>
    <w:p w14:paraId="4FE4F9E0"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11. mjere sprječavanja protuzakonitog odbacivanja otpada, te uklanjanja protuzakonito odbačenog otpada </w:t>
      </w:r>
    </w:p>
    <w:p w14:paraId="1E52F798"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12. odgovarajući kvalitativni ili kvantitativni </w:t>
      </w:r>
      <w:r w:rsidR="009615A0" w:rsidRPr="00473F11">
        <w:rPr>
          <w:rFonts w:ascii="Times New Roman" w:hAnsi="Times New Roman"/>
          <w:sz w:val="24"/>
          <w:szCs w:val="24"/>
        </w:rPr>
        <w:t>pokazatelj</w:t>
      </w:r>
      <w:r w:rsidRPr="00473F11">
        <w:rPr>
          <w:rFonts w:ascii="Times New Roman" w:hAnsi="Times New Roman"/>
          <w:sz w:val="24"/>
          <w:szCs w:val="24"/>
        </w:rPr>
        <w:t>i i cilj</w:t>
      </w:r>
      <w:r w:rsidR="00A665AD" w:rsidRPr="00473F11">
        <w:rPr>
          <w:rFonts w:ascii="Times New Roman" w:hAnsi="Times New Roman"/>
          <w:sz w:val="24"/>
          <w:szCs w:val="24"/>
        </w:rPr>
        <w:t>ne vrijednosti pokazatelja</w:t>
      </w:r>
      <w:r w:rsidRPr="00473F11">
        <w:rPr>
          <w:rFonts w:ascii="Times New Roman" w:hAnsi="Times New Roman"/>
          <w:sz w:val="24"/>
          <w:szCs w:val="24"/>
        </w:rPr>
        <w:t xml:space="preserve"> u vezi s količinama </w:t>
      </w:r>
      <w:r w:rsidR="008D0FD5" w:rsidRPr="00473F11">
        <w:rPr>
          <w:rFonts w:ascii="Times New Roman" w:hAnsi="Times New Roman"/>
          <w:sz w:val="24"/>
          <w:szCs w:val="24"/>
        </w:rPr>
        <w:t>proizvedenog</w:t>
      </w:r>
      <w:r w:rsidRPr="00473F11">
        <w:rPr>
          <w:rFonts w:ascii="Times New Roman" w:hAnsi="Times New Roman"/>
          <w:sz w:val="24"/>
          <w:szCs w:val="24"/>
        </w:rPr>
        <w:t xml:space="preserve"> otpada i njegovom obradom, te u vezi s količinama komunalnog otpada koji je odložen ili energetski oporabljen</w:t>
      </w:r>
    </w:p>
    <w:p w14:paraId="6FF1474D"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13. procjenu korisnosti i prikladnosti uporabe ekonomskih i drugih instrumenata u gospodarenja otpadom uz nesmetano funkcioniranje unutarnjeg tržišta</w:t>
      </w:r>
    </w:p>
    <w:p w14:paraId="164940F2"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14. popis saniranih lokacija onečišćenih otpadom (crne točke) i saniranih i zatvorenih odlagališta uključujući i mjere sanacije</w:t>
      </w:r>
    </w:p>
    <w:p w14:paraId="134D5404"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15. mjere za postizanje ciljeva gospodarenja otpadom, posebice iz članka 53. stavka 2. ovoga Zakona, te u slučaju odgode roka iz članka 53. stavka 2. ovoga zakona mjere kojima se postiže da do 2035. količina komunalnog otpada koji se odlaže smanji na najviše 25 % ukupne količine (po masi) </w:t>
      </w:r>
      <w:r w:rsidR="008D0FD5" w:rsidRPr="00473F11">
        <w:rPr>
          <w:rFonts w:ascii="Times New Roman" w:hAnsi="Times New Roman"/>
          <w:sz w:val="24"/>
          <w:szCs w:val="24"/>
        </w:rPr>
        <w:t>proizvedenog</w:t>
      </w:r>
      <w:r w:rsidRPr="00473F11">
        <w:rPr>
          <w:rFonts w:ascii="Times New Roman" w:hAnsi="Times New Roman"/>
          <w:sz w:val="24"/>
          <w:szCs w:val="24"/>
        </w:rPr>
        <w:t xml:space="preserve"> komunalnog otpada</w:t>
      </w:r>
    </w:p>
    <w:p w14:paraId="189CD79A" w14:textId="14D4794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w:t>
      </w:r>
      <w:r w:rsidR="00B23DED" w:rsidRPr="00473F11">
        <w:rPr>
          <w:rFonts w:ascii="Times New Roman" w:hAnsi="Times New Roman"/>
          <w:sz w:val="24"/>
          <w:szCs w:val="24"/>
        </w:rPr>
        <w:t>6</w:t>
      </w:r>
      <w:r w:rsidRPr="00473F11">
        <w:rPr>
          <w:rFonts w:ascii="Times New Roman" w:hAnsi="Times New Roman"/>
          <w:sz w:val="24"/>
          <w:szCs w:val="24"/>
        </w:rPr>
        <w:t xml:space="preserve">. proporcionalne i nediskriminirajuće mjere za postizanje smanjenja potrošnje plastičnih proizvoda za jednokratnu uporabu, posebice proizvoda navedenih Popisom A Dodatka </w:t>
      </w:r>
      <w:r w:rsidR="00583DAD" w:rsidRPr="00473F11">
        <w:rPr>
          <w:rFonts w:ascii="Times New Roman" w:hAnsi="Times New Roman"/>
          <w:sz w:val="24"/>
          <w:szCs w:val="24"/>
        </w:rPr>
        <w:t>VI</w:t>
      </w:r>
      <w:r w:rsidR="00E8124F" w:rsidRPr="00473F11">
        <w:rPr>
          <w:rFonts w:ascii="Times New Roman" w:hAnsi="Times New Roman"/>
          <w:sz w:val="24"/>
          <w:szCs w:val="24"/>
        </w:rPr>
        <w:t>.</w:t>
      </w:r>
      <w:r w:rsidRPr="00473F11">
        <w:rPr>
          <w:rFonts w:ascii="Times New Roman" w:hAnsi="Times New Roman"/>
          <w:sz w:val="24"/>
          <w:szCs w:val="24"/>
        </w:rPr>
        <w:t xml:space="preserve"> ovoga Zakona koje mogu uključivati nacionalne ciljeve za smanjenje potrošnje, mjere kojima se osigurava da se na mjestu prodaje krajnjem potrošaču stave na raspolaganje alternative plastičnim proizvodima za </w:t>
      </w:r>
      <w:r w:rsidRPr="00473F11">
        <w:rPr>
          <w:rFonts w:ascii="Times New Roman" w:hAnsi="Times New Roman"/>
          <w:color w:val="000000" w:themeColor="text1"/>
          <w:sz w:val="24"/>
          <w:szCs w:val="24"/>
        </w:rPr>
        <w:t xml:space="preserve">jednokratnu uporabu iz Popisa A Dodatka </w:t>
      </w:r>
      <w:r w:rsidR="00583DAD" w:rsidRPr="00473F11">
        <w:rPr>
          <w:rFonts w:ascii="Times New Roman" w:hAnsi="Times New Roman"/>
          <w:color w:val="000000" w:themeColor="text1"/>
          <w:sz w:val="24"/>
          <w:szCs w:val="24"/>
        </w:rPr>
        <w:t>VI</w:t>
      </w:r>
      <w:r w:rsidR="00E8124F"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ovoga Zakona koje se mogu ponovno upotrijebiti, ekonomske instrumente poput instrumenata kojima se osigurava da se ti plastični proizvodi za jednokratnu uporabu ne daju besplatno krajnjem potrošaču na mjestu prodaje i sektorske sporazume, tržišna ograničenja kojima se odstupa od </w:t>
      </w:r>
      <w:r w:rsidR="00FF72E4" w:rsidRPr="00473F11">
        <w:rPr>
          <w:rFonts w:ascii="Times New Roman" w:hAnsi="Times New Roman"/>
          <w:color w:val="000000" w:themeColor="text1"/>
          <w:sz w:val="24"/>
          <w:szCs w:val="24"/>
          <w:lang w:eastAsia="hr-HR"/>
        </w:rPr>
        <w:t xml:space="preserve">zabrane </w:t>
      </w:r>
      <w:r w:rsidR="00D92858" w:rsidRPr="00473F11">
        <w:rPr>
          <w:rFonts w:ascii="Times New Roman" w:hAnsi="Times New Roman"/>
          <w:color w:val="000000" w:themeColor="text1"/>
          <w:sz w:val="24"/>
          <w:szCs w:val="24"/>
          <w:lang w:eastAsia="hr-HR"/>
        </w:rPr>
        <w:t>sprječava</w:t>
      </w:r>
      <w:r w:rsidR="00FF72E4" w:rsidRPr="00473F11">
        <w:rPr>
          <w:rFonts w:ascii="Times New Roman" w:hAnsi="Times New Roman"/>
          <w:color w:val="000000" w:themeColor="text1"/>
          <w:sz w:val="24"/>
          <w:szCs w:val="24"/>
          <w:lang w:eastAsia="hr-HR"/>
        </w:rPr>
        <w:t xml:space="preserve">nja stavljanja na tržište ambalaže koja ispunjava zahtjeve posebnog propisa koji uređuje ambalažu i otpadnu ambalažu radi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 xml:space="preserve">nja odbacivanja takvih proizvoda u okoliš kao otpada, kako bi se osiguralo da ih se zamijeni alternativama koje se mogu ponovno upotrebljavati ili ne sadržavaju plastiku, a mjere se mogu </w:t>
      </w:r>
      <w:r w:rsidRPr="00473F11">
        <w:rPr>
          <w:rFonts w:ascii="Times New Roman" w:hAnsi="Times New Roman"/>
          <w:sz w:val="24"/>
          <w:szCs w:val="24"/>
        </w:rPr>
        <w:t>razlikovati ovisno o utjecaju koji ti plastični proizvodi za jednokratnu uporabu imaju na okoliš tijekom svojeg životnog ciklusa, među ostalim kada ih se odbaci u okoliš kao otpad</w:t>
      </w:r>
    </w:p>
    <w:p w14:paraId="5407E09F" w14:textId="77777777" w:rsidR="00980BA4" w:rsidRPr="00473F11" w:rsidRDefault="00B23DED"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17</w:t>
      </w:r>
      <w:r w:rsidR="00980BA4" w:rsidRPr="00473F11">
        <w:rPr>
          <w:rFonts w:ascii="Times New Roman" w:hAnsi="Times New Roman"/>
          <w:sz w:val="24"/>
          <w:szCs w:val="24"/>
        </w:rPr>
        <w:t xml:space="preserve">. poglavlje o postupanju s ambalažom i ambalažnim otpadom, uključujući: </w:t>
      </w:r>
    </w:p>
    <w:p w14:paraId="4D411E02"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mjere o postizanju ciljeva u svezi ambalaže i ambalažnog otpada, posebice u svezi postizanja ciljeva propisanih člankom 58. ovoga Zakona, pri čemu se planom mogu odrediti ciljevi koji su viši od ciljeva propisanih člankom 58. ovoga Zakona ako će se postizanjem takvih ciljeva ostvariti visoka razina zaštite okoliša te se time ne narušava unutarnje tržište Europske unije</w:t>
      </w:r>
    </w:p>
    <w:p w14:paraId="5629224B"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 mjere o ponovnoj uporabi ambalaže </w:t>
      </w:r>
    </w:p>
    <w:p w14:paraId="031582D9"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 ciljevi i mjere smanjenja korištenja plastičnih vrećica, neovisno o debljini stijeneke tih vrećica </w:t>
      </w:r>
    </w:p>
    <w:p w14:paraId="6B496C03" w14:textId="77777777" w:rsidR="00980BA4" w:rsidRPr="00473F11" w:rsidRDefault="00980BA4"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 kvalitativni i kvantitativni ciljevi u svezi ambalaže i gospodarenja otpadnom ambalažom, uključujući i, po godinama, najmanje postotke povratne ambalaže koja se godišnje stavlja na tržište </w:t>
      </w:r>
    </w:p>
    <w:p w14:paraId="7AC19D3C" w14:textId="77777777" w:rsidR="00980BA4" w:rsidRPr="00473F11" w:rsidRDefault="00980BA4" w:rsidP="00144B45">
      <w:pPr>
        <w:spacing w:after="120" w:line="240" w:lineRule="auto"/>
        <w:jc w:val="both"/>
        <w:rPr>
          <w:rFonts w:ascii="Times New Roman" w:hAnsi="Times New Roman"/>
          <w:sz w:val="24"/>
          <w:szCs w:val="24"/>
          <w:lang w:eastAsia="hr-HR"/>
        </w:rPr>
      </w:pPr>
      <w:r w:rsidRPr="00473F11">
        <w:rPr>
          <w:rFonts w:ascii="Times New Roman" w:hAnsi="Times New Roman"/>
          <w:sz w:val="24"/>
          <w:szCs w:val="24"/>
        </w:rPr>
        <w:t>1</w:t>
      </w:r>
      <w:r w:rsidR="00B23DED" w:rsidRPr="00473F11">
        <w:rPr>
          <w:rFonts w:ascii="Times New Roman" w:hAnsi="Times New Roman"/>
          <w:sz w:val="24"/>
          <w:szCs w:val="24"/>
        </w:rPr>
        <w:t>8</w:t>
      </w:r>
      <w:r w:rsidRPr="00473F11">
        <w:rPr>
          <w:rFonts w:ascii="Times New Roman" w:hAnsi="Times New Roman"/>
          <w:sz w:val="24"/>
          <w:szCs w:val="24"/>
        </w:rPr>
        <w:t>. Program sprječavanja nastanka otpada</w:t>
      </w:r>
      <w:r w:rsidR="00351356" w:rsidRPr="00473F11">
        <w:rPr>
          <w:rFonts w:ascii="Times New Roman" w:hAnsi="Times New Roman"/>
          <w:sz w:val="24"/>
          <w:szCs w:val="24"/>
        </w:rPr>
        <w:t>,</w:t>
      </w:r>
      <w:r w:rsidRPr="00473F11">
        <w:rPr>
          <w:rFonts w:ascii="Times New Roman" w:hAnsi="Times New Roman"/>
          <w:sz w:val="24"/>
          <w:szCs w:val="24"/>
        </w:rPr>
        <w:t xml:space="preserve"> koji sadrži ciljeve, </w:t>
      </w:r>
      <w:r w:rsidRPr="00473F11">
        <w:rPr>
          <w:rFonts w:ascii="Times New Roman" w:hAnsi="Times New Roman"/>
          <w:sz w:val="24"/>
          <w:szCs w:val="24"/>
          <w:lang w:eastAsia="hr-HR"/>
        </w:rPr>
        <w:t xml:space="preserve">opis postojećih mjera sprječavanja nastanka otpada, njihov doprinos sprječavanju nastanka otpada, te </w:t>
      </w:r>
      <w:r w:rsidRPr="00473F11">
        <w:rPr>
          <w:rFonts w:ascii="Times New Roman" w:hAnsi="Times New Roman"/>
          <w:sz w:val="24"/>
          <w:szCs w:val="24"/>
        </w:rPr>
        <w:t xml:space="preserve">mjere </w:t>
      </w:r>
      <w:r w:rsidRPr="00473F11">
        <w:rPr>
          <w:rFonts w:ascii="Times New Roman" w:hAnsi="Times New Roman"/>
          <w:sz w:val="24"/>
          <w:szCs w:val="24"/>
          <w:lang w:eastAsia="hr-HR"/>
        </w:rPr>
        <w:t>sprječavanja nastanka otpada kojima se:</w:t>
      </w:r>
    </w:p>
    <w:p w14:paraId="70B9F829" w14:textId="77777777" w:rsidR="00980BA4" w:rsidRPr="00473F11" w:rsidRDefault="00980BA4"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a) unaprjeđuju i podupiru modeli održive proizvodnje i potrošnje</w:t>
      </w:r>
    </w:p>
    <w:p w14:paraId="2972365B" w14:textId="77777777" w:rsidR="00980BA4" w:rsidRPr="00473F11" w:rsidRDefault="00980BA4"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b) potiče dizajn, proizvodnju i uporabu proizvoda koji učinkovito koriste resurse, koji su trajni (između ostaloga u pogledu životnog vijeka proizvoda i odsustva planiranog zastarijevanja), koje se može popraviti, ponovno koristiti i nadograditi</w:t>
      </w:r>
    </w:p>
    <w:p w14:paraId="1D9C0578" w14:textId="77777777" w:rsidR="00980BA4" w:rsidRPr="00473F11" w:rsidRDefault="00980BA4"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c) ciljaju proizvodi koji sadrže ključne sirovine kako bi se spriječilo da te sirovine postanu otpad</w:t>
      </w:r>
    </w:p>
    <w:p w14:paraId="058AA038" w14:textId="77777777" w:rsidR="00980BA4" w:rsidRPr="00473F11" w:rsidRDefault="00980BA4"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 xml:space="preserve">d) potiče ponovna uporaba proizvoda i uspostava sustava koji promiče popravljanje i ponovnu uporabu, posebice za električnu i elektroničku opremu, tekstil, namještaj, ambalažu i građevne materijale i proizvode </w:t>
      </w:r>
    </w:p>
    <w:p w14:paraId="32312CBB" w14:textId="77777777" w:rsidR="00980BA4" w:rsidRPr="00473F11" w:rsidRDefault="00980BA4"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e) na odgovarajući način potiče, ne dovodeći u pitanje prava intelektualnog vlasništva, dostupnost rezervnih dijelova, uputa za uporabu, tehničkih informacija ili drugih instrumenata, opreme ili računalnih programa kojima se može popraviti i time ponovno uporabiti proizvod bez narušavanja kvalitete i sigurnosti</w:t>
      </w:r>
    </w:p>
    <w:p w14:paraId="238DD81A" w14:textId="77777777" w:rsidR="00980BA4" w:rsidRPr="00473F11" w:rsidRDefault="00980BA4"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f) smanjuje stvaranje otpada u procesima povezanim s industrijskom proizvodnjom, ekstrakcijom mineralnih sirovina, proizvodnjom, građenjem i rušenjem, pri čemu se uzimaju u obzir najbolje dostupne tehnike</w:t>
      </w:r>
    </w:p>
    <w:p w14:paraId="13A832F1" w14:textId="77777777" w:rsidR="00980BA4" w:rsidRPr="00473F11" w:rsidRDefault="00DB2337"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g</w:t>
      </w:r>
      <w:r w:rsidR="00980BA4" w:rsidRPr="00473F11">
        <w:rPr>
          <w:rFonts w:ascii="Times New Roman" w:hAnsi="Times New Roman"/>
          <w:sz w:val="24"/>
          <w:szCs w:val="24"/>
          <w:lang w:eastAsia="hr-HR"/>
        </w:rPr>
        <w:t xml:space="preserve">) potiče smanjenje sadržaja opasnih tvari u materijalima i proizvodima, ne dovodeći u pitanje usklađene pravne zahtjeve za te materijale i proizvode kako propisani na </w:t>
      </w:r>
      <w:r w:rsidR="003F5DB3" w:rsidRPr="00473F11">
        <w:rPr>
          <w:rFonts w:ascii="Times New Roman" w:hAnsi="Times New Roman"/>
          <w:sz w:val="24"/>
          <w:szCs w:val="24"/>
          <w:lang w:eastAsia="hr-HR"/>
        </w:rPr>
        <w:t xml:space="preserve">razini </w:t>
      </w:r>
      <w:r w:rsidR="00980BA4" w:rsidRPr="00473F11">
        <w:rPr>
          <w:rFonts w:ascii="Times New Roman" w:hAnsi="Times New Roman"/>
          <w:sz w:val="24"/>
          <w:szCs w:val="24"/>
          <w:lang w:eastAsia="hr-HR"/>
        </w:rPr>
        <w:t>Europske unije</w:t>
      </w:r>
      <w:r w:rsidR="003F5DB3" w:rsidRPr="00473F11">
        <w:rPr>
          <w:rFonts w:ascii="Times New Roman" w:hAnsi="Times New Roman"/>
          <w:sz w:val="24"/>
          <w:szCs w:val="24"/>
          <w:lang w:eastAsia="hr-HR"/>
        </w:rPr>
        <w:t>.</w:t>
      </w:r>
    </w:p>
    <w:p w14:paraId="36B704B1" w14:textId="77777777" w:rsidR="00980BA4" w:rsidRPr="00473F11" w:rsidRDefault="00DB2337"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h</w:t>
      </w:r>
      <w:r w:rsidR="00980BA4" w:rsidRPr="00473F11">
        <w:rPr>
          <w:rFonts w:ascii="Times New Roman" w:hAnsi="Times New Roman"/>
          <w:sz w:val="24"/>
          <w:szCs w:val="24"/>
          <w:lang w:eastAsia="hr-HR"/>
        </w:rPr>
        <w:t>) smanjuje nastanak otpada, posebice otpada koji nije podesan za pripremu za ponovnu uporabu ili recikliranje</w:t>
      </w:r>
    </w:p>
    <w:p w14:paraId="263BDC89" w14:textId="77777777" w:rsidR="00980BA4" w:rsidRPr="00473F11" w:rsidRDefault="00DB2337"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i</w:t>
      </w:r>
      <w:r w:rsidR="00980BA4" w:rsidRPr="00473F11">
        <w:rPr>
          <w:rFonts w:ascii="Times New Roman" w:hAnsi="Times New Roman"/>
          <w:sz w:val="24"/>
          <w:szCs w:val="24"/>
          <w:lang w:eastAsia="hr-HR"/>
        </w:rPr>
        <w:t>) utvrđuju proizvodi koji su glavni uzročnik otpada odbačenog u okoliš, posebice u prirodu i morski okoliš, te poduzimaju odgovarajuće mjere sprječavanja i smanjivanja odbacivanja otpada od tih proizvoda u okoliš, a ako mjere uključuju ograničenja tržišta, mjere moraju biti proporcionalne i ne diskriminirajuće</w:t>
      </w:r>
    </w:p>
    <w:p w14:paraId="61882C44" w14:textId="77777777" w:rsidR="00980BA4" w:rsidRPr="00473F11" w:rsidRDefault="00DB2337"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j</w:t>
      </w:r>
      <w:r w:rsidR="00980BA4" w:rsidRPr="00473F11">
        <w:rPr>
          <w:rFonts w:ascii="Times New Roman" w:hAnsi="Times New Roman"/>
          <w:sz w:val="24"/>
          <w:szCs w:val="24"/>
          <w:lang w:eastAsia="hr-HR"/>
        </w:rPr>
        <w:t xml:space="preserve">) nastoji zaustaviti odbacivanje otpada u morski okoliš u svrhu doprinosa cilju održivog razvoja Ujedinjenih naroda radi sprječavanja i značajnog smanjenja svih vrsta onečišćenja mora </w:t>
      </w:r>
    </w:p>
    <w:p w14:paraId="401704E5" w14:textId="09366192" w:rsidR="00980BA4" w:rsidRPr="00473F11" w:rsidRDefault="00DB2337"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k</w:t>
      </w:r>
      <w:r w:rsidR="00980BA4" w:rsidRPr="00473F11">
        <w:rPr>
          <w:rFonts w:ascii="Times New Roman" w:hAnsi="Times New Roman"/>
          <w:sz w:val="24"/>
          <w:szCs w:val="24"/>
          <w:lang w:eastAsia="hr-HR"/>
        </w:rPr>
        <w:t xml:space="preserve">) razvijaju i podupiru informativne kampanje podizanja svijesti o </w:t>
      </w:r>
      <w:r w:rsidR="00D92858" w:rsidRPr="00473F11">
        <w:rPr>
          <w:rFonts w:ascii="Times New Roman" w:hAnsi="Times New Roman"/>
          <w:sz w:val="24"/>
          <w:szCs w:val="24"/>
          <w:lang w:eastAsia="hr-HR"/>
        </w:rPr>
        <w:t>sprječava</w:t>
      </w:r>
      <w:r w:rsidR="00980BA4" w:rsidRPr="00473F11">
        <w:rPr>
          <w:rFonts w:ascii="Times New Roman" w:hAnsi="Times New Roman"/>
          <w:sz w:val="24"/>
          <w:szCs w:val="24"/>
          <w:lang w:eastAsia="hr-HR"/>
        </w:rPr>
        <w:t>nju nastanka otpada i odbacivanja otpada u okoliš</w:t>
      </w:r>
    </w:p>
    <w:p w14:paraId="4E239703" w14:textId="77777777" w:rsidR="00980BA4" w:rsidRPr="00473F11" w:rsidRDefault="00DB2337"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l</w:t>
      </w:r>
      <w:r w:rsidR="00980BA4" w:rsidRPr="00473F11">
        <w:rPr>
          <w:rFonts w:ascii="Times New Roman" w:hAnsi="Times New Roman"/>
          <w:sz w:val="24"/>
          <w:szCs w:val="24"/>
          <w:lang w:eastAsia="hr-HR"/>
        </w:rPr>
        <w:t xml:space="preserve">) </w:t>
      </w:r>
      <w:r w:rsidR="0062185F" w:rsidRPr="00473F11">
        <w:rPr>
          <w:rFonts w:ascii="Times New Roman" w:hAnsi="Times New Roman"/>
          <w:sz w:val="24"/>
          <w:szCs w:val="24"/>
          <w:lang w:eastAsia="hr-HR"/>
        </w:rPr>
        <w:t xml:space="preserve">razvijaju </w:t>
      </w:r>
      <w:r w:rsidR="00980BA4" w:rsidRPr="00473F11">
        <w:rPr>
          <w:rFonts w:ascii="Times New Roman" w:hAnsi="Times New Roman"/>
          <w:sz w:val="24"/>
          <w:szCs w:val="24"/>
          <w:lang w:eastAsia="hr-HR"/>
        </w:rPr>
        <w:t xml:space="preserve">kvalitativni i kvantitativni </w:t>
      </w:r>
      <w:r w:rsidR="009615A0" w:rsidRPr="00473F11">
        <w:rPr>
          <w:rFonts w:ascii="Times New Roman" w:hAnsi="Times New Roman"/>
          <w:sz w:val="24"/>
          <w:szCs w:val="24"/>
          <w:lang w:eastAsia="hr-HR"/>
        </w:rPr>
        <w:t>pokazatelj</w:t>
      </w:r>
      <w:r w:rsidR="00980BA4" w:rsidRPr="00473F11">
        <w:rPr>
          <w:rFonts w:ascii="Times New Roman" w:hAnsi="Times New Roman"/>
          <w:sz w:val="24"/>
          <w:szCs w:val="24"/>
          <w:lang w:eastAsia="hr-HR"/>
        </w:rPr>
        <w:t>i i cilj</w:t>
      </w:r>
      <w:r w:rsidR="00D55D03" w:rsidRPr="00473F11">
        <w:rPr>
          <w:rFonts w:ascii="Times New Roman" w:hAnsi="Times New Roman"/>
          <w:sz w:val="24"/>
          <w:szCs w:val="24"/>
          <w:lang w:eastAsia="hr-HR"/>
        </w:rPr>
        <w:t>ne vrijednosti pokazatelja</w:t>
      </w:r>
      <w:r w:rsidR="00980BA4" w:rsidRPr="00473F11">
        <w:rPr>
          <w:rFonts w:ascii="Times New Roman" w:hAnsi="Times New Roman"/>
          <w:sz w:val="24"/>
          <w:szCs w:val="24"/>
          <w:lang w:eastAsia="hr-HR"/>
        </w:rPr>
        <w:t xml:space="preserve">, posebice u vezi </w:t>
      </w:r>
      <w:r w:rsidR="008D0FD5" w:rsidRPr="00473F11">
        <w:rPr>
          <w:rFonts w:ascii="Times New Roman" w:hAnsi="Times New Roman"/>
          <w:sz w:val="24"/>
          <w:szCs w:val="24"/>
          <w:lang w:eastAsia="hr-HR"/>
        </w:rPr>
        <w:t>proizvedenih</w:t>
      </w:r>
      <w:r w:rsidR="00980BA4" w:rsidRPr="00473F11">
        <w:rPr>
          <w:rFonts w:ascii="Times New Roman" w:hAnsi="Times New Roman"/>
          <w:sz w:val="24"/>
          <w:szCs w:val="24"/>
          <w:lang w:eastAsia="hr-HR"/>
        </w:rPr>
        <w:t xml:space="preserve"> količina otpada i</w:t>
      </w:r>
    </w:p>
    <w:p w14:paraId="4665356A" w14:textId="77777777" w:rsidR="00980BA4" w:rsidRPr="00473F11" w:rsidRDefault="00DB2337" w:rsidP="00144B45">
      <w:pPr>
        <w:spacing w:after="120" w:line="240" w:lineRule="auto"/>
        <w:ind w:left="284"/>
        <w:jc w:val="both"/>
        <w:rPr>
          <w:rFonts w:ascii="Times New Roman" w:hAnsi="Times New Roman"/>
          <w:sz w:val="24"/>
          <w:szCs w:val="24"/>
          <w:lang w:eastAsia="hr-HR"/>
        </w:rPr>
      </w:pPr>
      <w:r w:rsidRPr="00473F11">
        <w:rPr>
          <w:rFonts w:ascii="Times New Roman" w:hAnsi="Times New Roman"/>
          <w:sz w:val="24"/>
          <w:szCs w:val="24"/>
          <w:lang w:eastAsia="hr-HR"/>
        </w:rPr>
        <w:t>m</w:t>
      </w:r>
      <w:r w:rsidR="00980BA4" w:rsidRPr="00473F11">
        <w:rPr>
          <w:rFonts w:ascii="Times New Roman" w:hAnsi="Times New Roman"/>
          <w:sz w:val="24"/>
          <w:szCs w:val="24"/>
          <w:lang w:eastAsia="hr-HR"/>
        </w:rPr>
        <w:t xml:space="preserve">) </w:t>
      </w:r>
      <w:r w:rsidR="0062185F" w:rsidRPr="00473F11">
        <w:rPr>
          <w:rFonts w:ascii="Times New Roman" w:hAnsi="Times New Roman"/>
          <w:sz w:val="24"/>
          <w:szCs w:val="24"/>
          <w:lang w:eastAsia="hr-HR"/>
        </w:rPr>
        <w:t xml:space="preserve">postiže </w:t>
      </w:r>
      <w:r w:rsidR="00980BA4" w:rsidRPr="00473F11">
        <w:rPr>
          <w:rFonts w:ascii="Times New Roman" w:hAnsi="Times New Roman"/>
          <w:sz w:val="24"/>
          <w:szCs w:val="24"/>
          <w:lang w:eastAsia="hr-HR"/>
        </w:rPr>
        <w:t>smanjenj</w:t>
      </w:r>
      <w:r w:rsidR="0062185F" w:rsidRPr="00473F11">
        <w:rPr>
          <w:rFonts w:ascii="Times New Roman" w:hAnsi="Times New Roman"/>
          <w:sz w:val="24"/>
          <w:szCs w:val="24"/>
          <w:lang w:eastAsia="hr-HR"/>
        </w:rPr>
        <w:t>e</w:t>
      </w:r>
      <w:r w:rsidR="00980BA4" w:rsidRPr="00473F11">
        <w:rPr>
          <w:rFonts w:ascii="Times New Roman" w:hAnsi="Times New Roman"/>
          <w:sz w:val="24"/>
          <w:szCs w:val="24"/>
          <w:lang w:eastAsia="hr-HR"/>
        </w:rPr>
        <w:t xml:space="preserve"> potrošnje plastičnih proizvoda za jednokratnu uporabu.</w:t>
      </w:r>
    </w:p>
    <w:p w14:paraId="33BF0FDB" w14:textId="77777777" w:rsidR="003939E4" w:rsidRPr="00473F11" w:rsidRDefault="00980BA4" w:rsidP="00144B45">
      <w:pPr>
        <w:spacing w:line="240" w:lineRule="auto"/>
        <w:rPr>
          <w:rFonts w:ascii="Times New Roman" w:hAnsi="Times New Roman"/>
          <w:color w:val="000000" w:themeColor="text1"/>
          <w:sz w:val="24"/>
          <w:szCs w:val="24"/>
        </w:rPr>
      </w:pPr>
      <w:r w:rsidRPr="00473F11">
        <w:rPr>
          <w:rFonts w:ascii="Times New Roman" w:hAnsi="Times New Roman"/>
          <w:color w:val="000000" w:themeColor="text1"/>
          <w:sz w:val="24"/>
          <w:szCs w:val="24"/>
        </w:rPr>
        <w:t>1</w:t>
      </w:r>
      <w:r w:rsidR="00B23DED" w:rsidRPr="00473F11">
        <w:rPr>
          <w:rFonts w:ascii="Times New Roman" w:hAnsi="Times New Roman"/>
          <w:color w:val="000000" w:themeColor="text1"/>
          <w:sz w:val="24"/>
          <w:szCs w:val="24"/>
        </w:rPr>
        <w:t>9</w:t>
      </w:r>
      <w:r w:rsidRPr="00473F11">
        <w:rPr>
          <w:rFonts w:ascii="Times New Roman" w:hAnsi="Times New Roman"/>
          <w:color w:val="000000" w:themeColor="text1"/>
          <w:sz w:val="24"/>
          <w:szCs w:val="24"/>
        </w:rPr>
        <w:t xml:space="preserve">. </w:t>
      </w:r>
      <w:r w:rsidR="003939E4" w:rsidRPr="00473F11">
        <w:rPr>
          <w:rFonts w:ascii="Times New Roman" w:hAnsi="Times New Roman"/>
          <w:color w:val="000000" w:themeColor="text1"/>
          <w:sz w:val="24"/>
          <w:szCs w:val="24"/>
        </w:rPr>
        <w:t xml:space="preserve">Prema potrebi, Programu sprječavanja nastanka otpada može priložiti: </w:t>
      </w:r>
    </w:p>
    <w:p w14:paraId="43D0110F" w14:textId="0BDDE776" w:rsidR="003939E4" w:rsidRPr="00473F11" w:rsidRDefault="003939E4" w:rsidP="00144B45">
      <w:pPr>
        <w:spacing w:line="240" w:lineRule="auto"/>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 opis doprinosa slijedećih instrumenata i mjera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 xml:space="preserve">nja nastanka otpada </w:t>
      </w:r>
    </w:p>
    <w:p w14:paraId="202B57C0"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a) Primjena mjera planiranja ili drugih ekonomskih instrumenata kojima se promiče učinkovita uporaba resursa</w:t>
      </w:r>
    </w:p>
    <w:p w14:paraId="39D2186C"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b) Promicanje istraživanja i razvoja na području postizanja čišćih tehnologija i proizvoda s manje otpada, te širenje i uporaba rezultata takvog istraživanja i razvoja</w:t>
      </w:r>
    </w:p>
    <w:p w14:paraId="4BFFBF80" w14:textId="28C81ED8"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c) Razvoj učinkovitih i sadržajnih pokazatelja opterećenja na okoliš povezanih s proizvodnjom otpada s u cilju doprinosa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nju nastanka otpada na svim razinama, od uspoređivanja proizvoda na razini Europske unije, preko djelovanja lokalnih vlasti, do nacionalnih mjera</w:t>
      </w:r>
    </w:p>
    <w:p w14:paraId="2D626A4B"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d) Promicanje ekodizajna (sustavne integracije aspekata zaštite okoliša u dizajn proizvoda s ciljem unapređenja ponašanja proizvoda s obzirom na zaštitu okoliša u cijelom životnom vijeku proizvoda)</w:t>
      </w:r>
    </w:p>
    <w:p w14:paraId="33947C17" w14:textId="5FEB337C"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e) Pružanje informacija o tehnikama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nja nastanka otpada s ciljem jednostavnije primjene najboljih dostupnih tehnika u industriji</w:t>
      </w:r>
    </w:p>
    <w:p w14:paraId="626944B6" w14:textId="1A31491A"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f) Organiziranje izobrazbe nadležnih tijela u pogledu uključivanja zahtjeva za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 xml:space="preserve">nje nastanka otpada u dozvole za gospodarenje otpadom i okolišne dozvole </w:t>
      </w:r>
    </w:p>
    <w:p w14:paraId="7B7DE975" w14:textId="781586AA"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g) Uključivanje mjera za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 xml:space="preserve">nje proizvodnje otpada u postrojenjima što može obuhvaćati i procjene ili planove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nja nastanka otpada</w:t>
      </w:r>
    </w:p>
    <w:p w14:paraId="28722A90"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h) Organiziranje kampanja za podizanje svijesti ili pružanje pomoći poduzećima u pogledu financijske potpore, savjeta pri donošenju odluka i drugo</w:t>
      </w:r>
    </w:p>
    <w:p w14:paraId="3ED78FEF" w14:textId="3971B999"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i) Sklapanje dobrovoljnih sporazuma, organiziranje foruma potrošača/proizvođača ili sektorskih pregovora kako bi se relevantni poslovni ili industrijski sektori potaknuli na izradu vlastitih planova ili ciljeva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nja nastanka otpada ili zamjenu proizvoda ili njihove ambalaže koji proizvode previše otpada</w:t>
      </w:r>
    </w:p>
    <w:p w14:paraId="6EB99173"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j) Promicanje provjerenih sustava za gospodarenje okolišem, uključujući sustave EMAS i ISO 14001</w:t>
      </w:r>
    </w:p>
    <w:p w14:paraId="600DC982"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k). Ekonomski instrumenti kao što su inicijative za odgovornije ponašanje potrošača prema okolišu u smislu kupnje proizvoda sa što manje ambalaže ili uvođenje obveze plaćanja ambalaže za potrošače za inače besplatni ambalažni artikl ili element</w:t>
      </w:r>
    </w:p>
    <w:p w14:paraId="0BF86D40"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l) Organizacija kampanja podizanja svijesti i pružanje informacija usmjereno na širu javnost ili određenu kategoriju potrošača</w:t>
      </w:r>
    </w:p>
    <w:p w14:paraId="5483EEBD"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lj) Promicanje provjerenih ekonaljepnica.</w:t>
      </w:r>
    </w:p>
    <w:p w14:paraId="646AB53B" w14:textId="4A03478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m)  Postizanje dogovora s industrijom, putem studija o proizvodima poput onih koji se organiziraju u okviru integriranih politika za proizvode, ili s trgovcima na malo o dostupnosti informacija o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nju nastanka otpada i dostupnosti proizvoda koji u manjoj mjeri utječu na okoliš</w:t>
      </w:r>
    </w:p>
    <w:p w14:paraId="6CB779D7" w14:textId="67B850EF"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n) U kontekstu javnih i korporativnih nabava, integracija kriterija zaštite okoliša i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nja nastanka otpada u pozive na dostavu ponuda i ugovore</w:t>
      </w:r>
    </w:p>
    <w:p w14:paraId="55CA0C0A"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nj) Promicanje ponovne uporabe i/ili popravka odgovarajućih odbačenih proizvoda ili njihovih sastavnih dijelova, posebno putem obrazovnih, gospodarskih, logističkih i drugih mjera kao što su pružanje potpore ovlaštenim centrima i mrežama za popravak i ponovnu uporabu, posebno u gusto naseljenim područjima</w:t>
      </w:r>
    </w:p>
    <w:p w14:paraId="433CBADE" w14:textId="77777777" w:rsidR="003939E4" w:rsidRPr="00473F11" w:rsidRDefault="003939E4" w:rsidP="00144B45">
      <w:pPr>
        <w:spacing w:line="240" w:lineRule="auto"/>
        <w:rPr>
          <w:rFonts w:ascii="Times New Roman" w:hAnsi="Times New Roman"/>
          <w:color w:val="000000" w:themeColor="text1"/>
          <w:sz w:val="24"/>
          <w:szCs w:val="24"/>
        </w:rPr>
      </w:pPr>
      <w:r w:rsidRPr="00473F11">
        <w:rPr>
          <w:rFonts w:ascii="Times New Roman" w:hAnsi="Times New Roman"/>
          <w:color w:val="000000" w:themeColor="text1"/>
          <w:sz w:val="24"/>
          <w:szCs w:val="24"/>
        </w:rPr>
        <w:t>- vrednovanje uporabljivosti slijedećih mjera poticanja primjene reda prvenstva gospodarenja otpadom:</w:t>
      </w:r>
    </w:p>
    <w:p w14:paraId="0BD9AB52" w14:textId="31B264BA"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a) naknade i ograničenja za odlaganje i spaljivanje otpada koji potiču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nje nastanka otpada i recikliranje, zadržavajući pritom odlaganje kao najmanje poželjnu opciju gospodarenja otpadom</w:t>
      </w:r>
    </w:p>
    <w:p w14:paraId="388E2602"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b) programi „plati koliko baciš”, u okviru kojih proizvođači otpada plaćaju na osnovi stvarne količine nastalog otpada i kojima se pružaju poticaji za odvajanje na izvoru otpada koji se može reciklirati i za smanjenje miješanog otpada</w:t>
      </w:r>
    </w:p>
    <w:p w14:paraId="4054DD90"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d) programi proširene odgovornosti proizvođača za različite vrste otpada i mjere za povećanje njihove učinkovitosti, isplativosti i upravljanja</w:t>
      </w:r>
    </w:p>
    <w:p w14:paraId="12C4B80E"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e) programi povrata pologa i druge mjere za poticanje učinkovitog skupljanja rabljenih proizvoda i materijala</w:t>
      </w:r>
    </w:p>
    <w:p w14:paraId="1FD5A34A"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f) razborito planiranje ulaganja u infrastrukturu za gospodarenje otpadom, među ostalim putem fondova Unije</w:t>
      </w:r>
    </w:p>
    <w:p w14:paraId="61E61C2E"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g) održiva javna nabava za poticanje boljeg gospodarenja otpadom i uporabe recikliranih proizvoda i materijala</w:t>
      </w:r>
    </w:p>
    <w:p w14:paraId="53D409CB"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h) postupno ukidanje subvencija koje nisu u skladu s redom prvenstva gospodarenja otpadom</w:t>
      </w:r>
    </w:p>
    <w:p w14:paraId="08889EF8"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i) uporaba fiskalnih mjera ili drugih sredstava za promicanje uporabe proizvoda i materijala koji su pripremljeni za ponovnu uporabu ili reciklirani</w:t>
      </w:r>
    </w:p>
    <w:p w14:paraId="7C474AFC"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j) potpora istraživanju i inovacijama u području ponovne proizvodnje i naprednih tehnologija recikliranja</w:t>
      </w:r>
    </w:p>
    <w:p w14:paraId="56149CE8" w14:textId="77777777"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k) uporaba najboljih raspoloživih tehnika za obradu otpada</w:t>
      </w:r>
    </w:p>
    <w:p w14:paraId="6FD457C1" w14:textId="5DDF0F48"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l) ekonomski poticaji za regionalna i lokalna tijela, osobito za promicanje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nja nastanka otpada i jačanje sustava odvojenog skupljanja otpada, uz izbjegavanje davanja potpore odlaganju na odlagališta ili spaljivanju</w:t>
      </w:r>
    </w:p>
    <w:p w14:paraId="40378166" w14:textId="681BE3B8"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lj) kampanje za podizanje osviještenosti javnosti, osobito u pogledu odvojenog skupljanja,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nja nastanka otpada i smanjenja količine smeća te uvrštavanja tih problema u obrazovanje i osposobljavanje</w:t>
      </w:r>
    </w:p>
    <w:p w14:paraId="2C6BEA51" w14:textId="1B0D6410" w:rsidR="003939E4" w:rsidRPr="00473F11" w:rsidRDefault="003939E4" w:rsidP="00144B45">
      <w:pPr>
        <w:spacing w:line="240" w:lineRule="auto"/>
        <w:ind w:left="720"/>
        <w:rPr>
          <w:rFonts w:ascii="Times New Roman" w:hAnsi="Times New Roman"/>
          <w:color w:val="000000" w:themeColor="text1"/>
          <w:sz w:val="24"/>
          <w:szCs w:val="24"/>
        </w:rPr>
      </w:pPr>
      <w:r w:rsidRPr="00473F11">
        <w:rPr>
          <w:rFonts w:ascii="Times New Roman" w:hAnsi="Times New Roman"/>
          <w:color w:val="000000" w:themeColor="text1"/>
          <w:sz w:val="24"/>
          <w:szCs w:val="24"/>
        </w:rPr>
        <w:t>m) sustavi za koordinaciju, među ostalim digitalnim sredstvima, među svim nadležnim javnim tijelima uključenima u gospodarenje otpadom</w:t>
      </w:r>
      <w:r w:rsidR="00913E45" w:rsidRPr="00473F11">
        <w:rPr>
          <w:rFonts w:ascii="Times New Roman" w:hAnsi="Times New Roman"/>
          <w:color w:val="000000" w:themeColor="text1"/>
          <w:sz w:val="24"/>
          <w:szCs w:val="24"/>
        </w:rPr>
        <w:t xml:space="preserve"> i</w:t>
      </w:r>
    </w:p>
    <w:p w14:paraId="4308EB1C" w14:textId="77777777" w:rsidR="003939E4" w:rsidRPr="00473F11" w:rsidRDefault="003939E4" w:rsidP="00144B45">
      <w:pPr>
        <w:spacing w:line="240" w:lineRule="auto"/>
        <w:ind w:left="720"/>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n) promicanje stalnog dijaloga i suradnje među svim dionicima u gospodarenju otpadom te poticanje dobrovoljnih sporazuma i izvješćivanja poduzeća o otpadu.</w:t>
      </w:r>
    </w:p>
    <w:p w14:paraId="4830682A" w14:textId="2813458B" w:rsidR="00980BA4" w:rsidRPr="00473F11" w:rsidRDefault="00B23DED"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20</w:t>
      </w:r>
      <w:r w:rsidR="00980BA4" w:rsidRPr="00473F11">
        <w:rPr>
          <w:rFonts w:ascii="Times New Roman" w:hAnsi="Times New Roman"/>
          <w:sz w:val="24"/>
          <w:szCs w:val="24"/>
        </w:rPr>
        <w:t xml:space="preserve">. ciljeve, mjere (politike), </w:t>
      </w:r>
      <w:r w:rsidR="009615A0" w:rsidRPr="00473F11">
        <w:rPr>
          <w:rFonts w:ascii="Times New Roman" w:hAnsi="Times New Roman"/>
          <w:sz w:val="24"/>
          <w:szCs w:val="24"/>
        </w:rPr>
        <w:t>pokazatelj</w:t>
      </w:r>
      <w:r w:rsidR="00980BA4" w:rsidRPr="00473F11">
        <w:rPr>
          <w:rFonts w:ascii="Times New Roman" w:hAnsi="Times New Roman"/>
          <w:sz w:val="24"/>
          <w:szCs w:val="24"/>
        </w:rPr>
        <w:t>e postizanja cilja, aktivnosti te njihove nositelje, rokove provedbe te planira</w:t>
      </w:r>
      <w:r w:rsidR="003E560F" w:rsidRPr="00473F11">
        <w:rPr>
          <w:rFonts w:ascii="Times New Roman" w:hAnsi="Times New Roman"/>
          <w:sz w:val="24"/>
          <w:szCs w:val="24"/>
        </w:rPr>
        <w:t>ne iznose i izvore financiranja</w:t>
      </w:r>
      <w:r w:rsidR="00B56CF3" w:rsidRPr="00473F11">
        <w:rPr>
          <w:rFonts w:ascii="Times New Roman" w:hAnsi="Times New Roman"/>
          <w:sz w:val="24"/>
          <w:szCs w:val="24"/>
        </w:rPr>
        <w:t xml:space="preserve"> i</w:t>
      </w:r>
    </w:p>
    <w:p w14:paraId="0418E8AE" w14:textId="50C345F6" w:rsidR="003E560F" w:rsidRPr="00473F11" w:rsidRDefault="003E560F"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21. popis centara za gospo</w:t>
      </w:r>
      <w:r w:rsidR="00913E45" w:rsidRPr="00473F11">
        <w:rPr>
          <w:rFonts w:ascii="Times New Roman" w:hAnsi="Times New Roman"/>
          <w:sz w:val="24"/>
          <w:szCs w:val="24"/>
        </w:rPr>
        <w:t>da</w:t>
      </w:r>
      <w:r w:rsidRPr="00473F11">
        <w:rPr>
          <w:rFonts w:ascii="Times New Roman" w:hAnsi="Times New Roman"/>
          <w:sz w:val="24"/>
          <w:szCs w:val="24"/>
        </w:rPr>
        <w:t xml:space="preserve">renje otpadom s pridruženim jedinicama lokalne samouprave </w:t>
      </w:r>
    </w:p>
    <w:p w14:paraId="4AA31162" w14:textId="77777777" w:rsidR="00263DCD" w:rsidRPr="00473F11" w:rsidRDefault="00263DCD" w:rsidP="00144B45">
      <w:pPr>
        <w:spacing w:after="0" w:line="240" w:lineRule="auto"/>
        <w:rPr>
          <w:rFonts w:ascii="Times New Roman" w:hAnsi="Times New Roman"/>
          <w:sz w:val="24"/>
          <w:szCs w:val="24"/>
        </w:rPr>
      </w:pPr>
    </w:p>
    <w:p w14:paraId="6CDEC2F4" w14:textId="77777777" w:rsidR="00263DCD" w:rsidRPr="00473F11" w:rsidRDefault="00263DCD" w:rsidP="00144B45">
      <w:pPr>
        <w:spacing w:after="0" w:line="240" w:lineRule="auto"/>
        <w:rPr>
          <w:rFonts w:ascii="Times New Roman" w:hAnsi="Times New Roman"/>
          <w:b/>
          <w:sz w:val="24"/>
          <w:szCs w:val="24"/>
        </w:rPr>
      </w:pPr>
      <w:r w:rsidRPr="00473F11">
        <w:rPr>
          <w:rFonts w:ascii="Times New Roman" w:hAnsi="Times New Roman"/>
          <w:b/>
          <w:sz w:val="24"/>
          <w:szCs w:val="24"/>
        </w:rPr>
        <w:t>2. SADRŽAJ PLANA GOSPODARENJA OTPADOM JEDINICE PODRUČNE (REGIONALNE) SAMOUPRAVE I GRADA ZAGREBA</w:t>
      </w:r>
    </w:p>
    <w:p w14:paraId="38E9E920" w14:textId="77777777" w:rsidR="00263DCD" w:rsidRPr="00473F11" w:rsidRDefault="00263DCD" w:rsidP="00144B45">
      <w:pPr>
        <w:spacing w:after="0" w:line="240" w:lineRule="auto"/>
        <w:rPr>
          <w:rFonts w:ascii="Times New Roman" w:hAnsi="Times New Roman"/>
          <w:sz w:val="24"/>
          <w:szCs w:val="24"/>
        </w:rPr>
      </w:pPr>
    </w:p>
    <w:p w14:paraId="00A14C6B" w14:textId="77777777" w:rsidR="00263DCD" w:rsidRPr="00473F11" w:rsidRDefault="00263DCD" w:rsidP="00144B45">
      <w:pPr>
        <w:spacing w:after="0" w:line="240" w:lineRule="auto"/>
        <w:rPr>
          <w:rFonts w:ascii="Times New Roman" w:hAnsi="Times New Roman"/>
          <w:sz w:val="24"/>
          <w:szCs w:val="24"/>
        </w:rPr>
      </w:pPr>
      <w:r w:rsidRPr="00473F11">
        <w:rPr>
          <w:rFonts w:ascii="Times New Roman" w:hAnsi="Times New Roman"/>
          <w:sz w:val="24"/>
          <w:szCs w:val="24"/>
        </w:rPr>
        <w:t>Plan gospodarenja otpadom jedinice područne (regionalne) samouprave i Grada Zagreba iz članka 105. ovoga Zakona sadrži:</w:t>
      </w:r>
    </w:p>
    <w:p w14:paraId="46FD458A" w14:textId="77777777"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 analizu, te ocjenu stanja i potreba u gospodarenju otpadom na području jedinice područne (regionalne) samouprave, odnosno Grada Zagreba, uključujući ostvarivanje ciljeva</w:t>
      </w:r>
    </w:p>
    <w:p w14:paraId="7D61A076" w14:textId="77777777"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2. podatke o postojećim i planiranim građevinama i uređajima za gospodarenje otpadom te statusu sanacije odlagališta i lokacija onečišćenih otpadom</w:t>
      </w:r>
    </w:p>
    <w:p w14:paraId="2555D8AA" w14:textId="77777777"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3. podatke o lokacijama odbačenog otpada i njihovom uklanjanju</w:t>
      </w:r>
    </w:p>
    <w:p w14:paraId="6965A6BB" w14:textId="77777777"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4. podatke o vrstama i količinama </w:t>
      </w:r>
      <w:r w:rsidR="00934608" w:rsidRPr="00473F11">
        <w:rPr>
          <w:rFonts w:ascii="Times New Roman" w:hAnsi="Times New Roman"/>
          <w:sz w:val="24"/>
          <w:szCs w:val="24"/>
        </w:rPr>
        <w:t>stvorenog</w:t>
      </w:r>
      <w:r w:rsidRPr="00473F11">
        <w:rPr>
          <w:rFonts w:ascii="Times New Roman" w:hAnsi="Times New Roman"/>
          <w:sz w:val="24"/>
          <w:szCs w:val="24"/>
        </w:rPr>
        <w:t xml:space="preserve"> otpada, odvojeno sakupljenog otpada, odlaganju komunalnog i biorazgradivog otpada te ostvarivanju ciljeva</w:t>
      </w:r>
    </w:p>
    <w:p w14:paraId="7BBA3DE1" w14:textId="77777777"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5. mjere potrebne za ostvarenje ciljeva smanjivanja ili sprječavanja nastanka otpada, uključujući izobrazno-informativne aktivnosti i akcije prikupljanja otpada</w:t>
      </w:r>
    </w:p>
    <w:p w14:paraId="32E4DACC" w14:textId="77777777"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6. popis projekata važnih za provedbu Plana</w:t>
      </w:r>
    </w:p>
    <w:p w14:paraId="10AA99E8" w14:textId="77777777"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7. organizacijske aspekte, izvore i visinu financijskih sredstava za provedbu mjera gospodarenja otpadom</w:t>
      </w:r>
    </w:p>
    <w:p w14:paraId="7BDF0BEE" w14:textId="77777777"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8. rokove i nositelje izvršenja Plana</w:t>
      </w:r>
    </w:p>
    <w:p w14:paraId="36D9A192" w14:textId="239D0C2F"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 xml:space="preserve">9. mjere prikupljanja miješanog komunalnog otpada i biorazgradivog komunalnog otpada </w:t>
      </w:r>
      <w:r w:rsidR="00B90D26" w:rsidRPr="00473F11">
        <w:rPr>
          <w:rFonts w:ascii="Times New Roman" w:hAnsi="Times New Roman"/>
          <w:sz w:val="24"/>
          <w:szCs w:val="24"/>
        </w:rPr>
        <w:t>i</w:t>
      </w:r>
    </w:p>
    <w:p w14:paraId="56183E79" w14:textId="77777777" w:rsidR="00745F15" w:rsidRPr="00473F11" w:rsidRDefault="00745F15" w:rsidP="00144B45">
      <w:pPr>
        <w:spacing w:before="100" w:beforeAutospacing="1" w:after="100" w:afterAutospacing="1" w:line="240" w:lineRule="auto"/>
        <w:jc w:val="both"/>
        <w:rPr>
          <w:rFonts w:ascii="Times New Roman" w:hAnsi="Times New Roman"/>
          <w:sz w:val="24"/>
          <w:szCs w:val="24"/>
        </w:rPr>
      </w:pPr>
      <w:r w:rsidRPr="00473F11">
        <w:rPr>
          <w:rFonts w:ascii="Times New Roman" w:hAnsi="Times New Roman"/>
          <w:sz w:val="24"/>
          <w:szCs w:val="24"/>
        </w:rPr>
        <w:t>10. mjere odvojenog prikupljanja opasnog komunalnog otpada, otpadnog papira i kartona, otpadnog metala, stakla i plastike te glomaznog otpada.</w:t>
      </w:r>
    </w:p>
    <w:p w14:paraId="7B217907" w14:textId="77777777" w:rsidR="00B23DED" w:rsidRPr="00473F11" w:rsidRDefault="00B23DED" w:rsidP="00144B45">
      <w:pPr>
        <w:spacing w:after="0" w:line="240" w:lineRule="auto"/>
        <w:rPr>
          <w:rFonts w:ascii="Times New Roman" w:hAnsi="Times New Roman"/>
          <w:bCs/>
          <w:sz w:val="24"/>
          <w:szCs w:val="24"/>
        </w:rPr>
      </w:pPr>
      <w:r w:rsidRPr="00473F11">
        <w:rPr>
          <w:rFonts w:ascii="Times New Roman" w:hAnsi="Times New Roman"/>
          <w:bCs/>
          <w:sz w:val="24"/>
          <w:szCs w:val="24"/>
        </w:rPr>
        <w:br w:type="page"/>
      </w:r>
    </w:p>
    <w:p w14:paraId="4E2CEFE9" w14:textId="77777777" w:rsidR="00B404FA" w:rsidRPr="00473F11" w:rsidRDefault="00B404FA" w:rsidP="00144B45">
      <w:pPr>
        <w:tabs>
          <w:tab w:val="left" w:pos="142"/>
        </w:tabs>
        <w:spacing w:line="240" w:lineRule="auto"/>
        <w:jc w:val="center"/>
        <w:outlineLvl w:val="0"/>
        <w:rPr>
          <w:rFonts w:ascii="Times New Roman" w:hAnsi="Times New Roman"/>
          <w:color w:val="000000" w:themeColor="text1"/>
          <w:sz w:val="24"/>
          <w:szCs w:val="24"/>
          <w:lang w:eastAsia="hr-HR"/>
        </w:rPr>
      </w:pPr>
      <w:r w:rsidRPr="00473F11">
        <w:rPr>
          <w:rFonts w:ascii="Times New Roman" w:hAnsi="Times New Roman"/>
          <w:b/>
          <w:color w:val="000000" w:themeColor="text1"/>
          <w:sz w:val="24"/>
          <w:szCs w:val="24"/>
          <w:lang w:eastAsia="hr-HR"/>
        </w:rPr>
        <w:t>O</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B</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R</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A</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Z</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L</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O</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Ž</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E</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N</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J</w:t>
      </w:r>
      <w:r w:rsidR="00BF71E6" w:rsidRPr="00473F11">
        <w:rPr>
          <w:rFonts w:ascii="Times New Roman" w:hAnsi="Times New Roman"/>
          <w:b/>
          <w:color w:val="000000" w:themeColor="text1"/>
          <w:sz w:val="24"/>
          <w:szCs w:val="24"/>
          <w:lang w:eastAsia="hr-HR"/>
        </w:rPr>
        <w:t xml:space="preserve"> </w:t>
      </w:r>
      <w:r w:rsidRPr="00473F11">
        <w:rPr>
          <w:rFonts w:ascii="Times New Roman" w:hAnsi="Times New Roman"/>
          <w:b/>
          <w:color w:val="000000" w:themeColor="text1"/>
          <w:sz w:val="24"/>
          <w:szCs w:val="24"/>
          <w:lang w:eastAsia="hr-HR"/>
        </w:rPr>
        <w:t>E</w:t>
      </w:r>
    </w:p>
    <w:p w14:paraId="3EFCD353" w14:textId="77777777" w:rsidR="00396E80" w:rsidRPr="00473F11" w:rsidRDefault="00396E80" w:rsidP="00480150">
      <w:pPr>
        <w:tabs>
          <w:tab w:val="left" w:pos="142"/>
        </w:tabs>
        <w:spacing w:after="0" w:line="240" w:lineRule="auto"/>
        <w:jc w:val="both"/>
        <w:rPr>
          <w:rFonts w:ascii="Times New Roman" w:hAnsi="Times New Roman"/>
          <w:b/>
          <w:color w:val="000000" w:themeColor="text1"/>
          <w:sz w:val="24"/>
          <w:szCs w:val="24"/>
        </w:rPr>
      </w:pPr>
    </w:p>
    <w:p w14:paraId="2CFCACEA" w14:textId="4DFEB1EE" w:rsidR="00122A8C" w:rsidRPr="00473F11" w:rsidRDefault="00122A8C" w:rsidP="00480150">
      <w:pPr>
        <w:tabs>
          <w:tab w:val="left" w:pos="142"/>
        </w:tabs>
        <w:spacing w:after="0" w:line="240" w:lineRule="auto"/>
        <w:jc w:val="both"/>
        <w:rPr>
          <w:rFonts w:ascii="Times New Roman" w:hAnsi="Times New Roman"/>
          <w:b/>
          <w:color w:val="000000" w:themeColor="text1"/>
          <w:sz w:val="24"/>
          <w:szCs w:val="24"/>
        </w:rPr>
      </w:pPr>
      <w:r w:rsidRPr="00473F11">
        <w:rPr>
          <w:rFonts w:ascii="Times New Roman" w:hAnsi="Times New Roman"/>
          <w:b/>
          <w:color w:val="000000" w:themeColor="text1"/>
          <w:sz w:val="24"/>
          <w:szCs w:val="24"/>
        </w:rPr>
        <w:t>Uz članak 1.</w:t>
      </w:r>
    </w:p>
    <w:p w14:paraId="74825CBB" w14:textId="0D308552" w:rsidR="00122A8C" w:rsidRPr="00473F11" w:rsidRDefault="00407F62"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utvrđuje se svrha donošenja i područje primjene Prijedloga zakona što uključuje mjere zaštite okoliša i ljudskoga zdravlja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 xml:space="preserve">njem ili smanjenjem nastanka otpada, smanjenjem negativnih učinaka nastanka otpada te gospodarenja otpadom, smanjenjem ukupnih učinaka uporabe sirovina i poboljšanjem učinkovitosti uporabe sirovina te povećanjem recikliranja i ponovnog korištenja reciklata, što je nužno za prelazak na kružno gospodarstvo i osiguranje dugoročne konkurentnosti Republike Hrvatske i Europske unije, dodatno uređuje se sustav gospodarenja otpadom, uključujući </w:t>
      </w:r>
      <w:r w:rsidRPr="00473F11">
        <w:rPr>
          <w:rFonts w:ascii="Times New Roman" w:hAnsi="Times New Roman"/>
          <w:sz w:val="24"/>
          <w:szCs w:val="24"/>
        </w:rPr>
        <w:t>red prvenstva</w:t>
      </w:r>
      <w:r w:rsidRPr="00473F11">
        <w:rPr>
          <w:rFonts w:ascii="Times New Roman" w:hAnsi="Times New Roman"/>
          <w:color w:val="000000" w:themeColor="text1"/>
          <w:sz w:val="24"/>
          <w:szCs w:val="24"/>
        </w:rPr>
        <w:t xml:space="preserve"> gospodarenja otpadom, načela, ciljeve i način gospodarenja otpadom, planske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 Dodatno propisuju se Dodaci koji su sastavni dio Prijedloga zakona.</w:t>
      </w:r>
    </w:p>
    <w:p w14:paraId="482C55F6"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7EAAB1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w:t>
      </w:r>
    </w:p>
    <w:p w14:paraId="30B25A5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definira se usklađenost Prijedloga zakona s propisima Europske unije.</w:t>
      </w:r>
    </w:p>
    <w:p w14:paraId="45406BEF"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53798FBB" w14:textId="77777777" w:rsidR="00122A8C" w:rsidRPr="00473F11" w:rsidRDefault="00122A8C" w:rsidP="00480150">
      <w:pPr>
        <w:tabs>
          <w:tab w:val="left" w:pos="142"/>
        </w:tabs>
        <w:spacing w:after="0" w:line="240" w:lineRule="auto"/>
        <w:jc w:val="both"/>
        <w:rPr>
          <w:rFonts w:ascii="Times New Roman" w:hAnsi="Times New Roman"/>
          <w:b/>
          <w:color w:val="000000" w:themeColor="text1"/>
          <w:sz w:val="24"/>
          <w:szCs w:val="24"/>
        </w:rPr>
      </w:pPr>
      <w:r w:rsidRPr="00473F11">
        <w:rPr>
          <w:rFonts w:ascii="Times New Roman" w:hAnsi="Times New Roman"/>
          <w:b/>
          <w:color w:val="000000" w:themeColor="text1"/>
          <w:sz w:val="24"/>
          <w:szCs w:val="24"/>
        </w:rPr>
        <w:t>Uz članak 3.</w:t>
      </w:r>
    </w:p>
    <w:p w14:paraId="798BE5F3"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uređuju se okolnosti kad se ne primjenjuje ovaj Prijedlog zakona.</w:t>
      </w:r>
    </w:p>
    <w:p w14:paraId="0701A67F"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55D1C7E" w14:textId="77777777" w:rsidR="00122A8C" w:rsidRPr="00473F11" w:rsidRDefault="00122A8C" w:rsidP="00480150">
      <w:pPr>
        <w:tabs>
          <w:tab w:val="left" w:pos="142"/>
        </w:tabs>
        <w:spacing w:after="0" w:line="240" w:lineRule="auto"/>
        <w:jc w:val="both"/>
        <w:rPr>
          <w:rFonts w:ascii="Times New Roman" w:hAnsi="Times New Roman"/>
          <w:b/>
          <w:color w:val="000000" w:themeColor="text1"/>
          <w:sz w:val="24"/>
          <w:szCs w:val="24"/>
        </w:rPr>
      </w:pPr>
      <w:r w:rsidRPr="00473F11">
        <w:rPr>
          <w:rFonts w:ascii="Times New Roman" w:hAnsi="Times New Roman"/>
          <w:b/>
          <w:color w:val="000000" w:themeColor="text1"/>
          <w:sz w:val="24"/>
          <w:szCs w:val="24"/>
        </w:rPr>
        <w:t>Uz članak 4.</w:t>
      </w:r>
    </w:p>
    <w:p w14:paraId="401AFD1E"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definiraju se pojmovi koji se koriste u Prijedlogu zakona. </w:t>
      </w:r>
    </w:p>
    <w:p w14:paraId="666D3E97"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080706C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w:t>
      </w:r>
    </w:p>
    <w:p w14:paraId="109B53DD" w14:textId="39627980"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određuju se temeljni zahtjevi gospodarenja otpadom, posebice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 xml:space="preserve">nje ugrožavanja zdravlja ljudi i </w:t>
      </w:r>
      <w:r w:rsidR="00D92858" w:rsidRPr="00473F11">
        <w:rPr>
          <w:rFonts w:ascii="Times New Roman" w:hAnsi="Times New Roman"/>
          <w:color w:val="000000" w:themeColor="text1"/>
          <w:sz w:val="24"/>
          <w:szCs w:val="24"/>
        </w:rPr>
        <w:t>sprječava</w:t>
      </w:r>
      <w:r w:rsidRPr="00473F11">
        <w:rPr>
          <w:rFonts w:ascii="Times New Roman" w:hAnsi="Times New Roman"/>
          <w:color w:val="000000" w:themeColor="text1"/>
          <w:sz w:val="24"/>
          <w:szCs w:val="24"/>
        </w:rPr>
        <w:t>nje štetnog utjecaja na okoliš.</w:t>
      </w:r>
    </w:p>
    <w:p w14:paraId="31ED03C7"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CB6AF80"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w:t>
      </w:r>
    </w:p>
    <w:p w14:paraId="3777A2E8"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red prvenstva gospodarenja otpadom, te se obvezuje da kad se odlučuje između dvije ili više varijanti da se prioritet mora dati mjeri koja daje najbolji ukupni ishod za okoliš te da se uzimaju u obzir opća načela zaštite okoliša predostrožnost, održivost, tehnološka izvedivost i ekonomska održivost, zaštita resursa, te ukupni učinci na okoliš, ljudsko zdravlje, gospodarstvo i društvo.</w:t>
      </w:r>
    </w:p>
    <w:p w14:paraId="03B17D38"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4B1D862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7.</w:t>
      </w:r>
    </w:p>
    <w:p w14:paraId="46AFE0C7"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načela gospodarenja otpadom, posebice načelo onečišćivač plaća, načelo blizine, načelo samodostatnosti i načelo sljedivosti.</w:t>
      </w:r>
    </w:p>
    <w:p w14:paraId="644F19FE"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49A50E19"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8.</w:t>
      </w:r>
    </w:p>
    <w:p w14:paraId="5C1AB357"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javni interes sakupljanja, prijevoza i obrade otpada.</w:t>
      </w:r>
    </w:p>
    <w:p w14:paraId="075EFDC8" w14:textId="77777777" w:rsidR="00122A8C" w:rsidRPr="00473F11" w:rsidRDefault="00122A8C" w:rsidP="00480150">
      <w:pPr>
        <w:tabs>
          <w:tab w:val="left" w:pos="142"/>
        </w:tabs>
        <w:spacing w:after="0" w:line="240" w:lineRule="auto"/>
        <w:jc w:val="both"/>
        <w:rPr>
          <w:rFonts w:ascii="Times New Roman" w:hAnsi="Times New Roman"/>
          <w:strike/>
          <w:color w:val="000000" w:themeColor="text1"/>
          <w:sz w:val="24"/>
          <w:szCs w:val="24"/>
        </w:rPr>
      </w:pPr>
    </w:p>
    <w:p w14:paraId="623A87B8"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9.</w:t>
      </w:r>
    </w:p>
    <w:p w14:paraId="7A75822B"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količina otpada koja se smatra neznatnom u prometu otpadom i koja iznosi do količine od 1000 kg opasnog o</w:t>
      </w:r>
      <w:r w:rsidR="00480150" w:rsidRPr="00473F11">
        <w:rPr>
          <w:rFonts w:ascii="Times New Roman" w:hAnsi="Times New Roman"/>
          <w:color w:val="000000" w:themeColor="text1"/>
          <w:sz w:val="24"/>
          <w:szCs w:val="24"/>
        </w:rPr>
        <w:t>tpada odnosno do količine od 10.</w:t>
      </w:r>
      <w:r w:rsidRPr="00473F11">
        <w:rPr>
          <w:rFonts w:ascii="Times New Roman" w:hAnsi="Times New Roman"/>
          <w:color w:val="000000" w:themeColor="text1"/>
          <w:sz w:val="24"/>
          <w:szCs w:val="24"/>
        </w:rPr>
        <w:t>000 kg neopasnog otpada.</w:t>
      </w:r>
    </w:p>
    <w:p w14:paraId="090FB425" w14:textId="77777777" w:rsidR="00122A8C" w:rsidRPr="00473F11" w:rsidRDefault="00122A8C" w:rsidP="00480150">
      <w:pPr>
        <w:spacing w:after="0" w:line="240" w:lineRule="auto"/>
        <w:jc w:val="both"/>
        <w:rPr>
          <w:rFonts w:ascii="Times New Roman" w:hAnsi="Times New Roman"/>
          <w:b/>
          <w:strike/>
          <w:color w:val="000000" w:themeColor="text1"/>
          <w:sz w:val="24"/>
          <w:szCs w:val="24"/>
        </w:rPr>
      </w:pPr>
    </w:p>
    <w:p w14:paraId="3A7EA11F"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10.</w:t>
      </w:r>
    </w:p>
    <w:p w14:paraId="26F7E626"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da je gospodarenje otpadom i građenje građevina za gospodarenje otpadom od interesa za Republiku Hrvatsku. Ovim člankom određuje se da gospodarenje otpadom i učinkovitost gospodarenja otpadom osiguravaju Vlada Republike Hrvatske i ministarstvo nadležno za zaštitu okoliša propisivanjem mjera gospodarenja otpadom, da je provedbeno tijelo na državnoj razini Fond za zaštitu okoliša i energetsku učinkovitost. Nadalje ovim člankom propisuje se obveza izvršnog tijela jedinice lokalne i područne (regionalne) samouprave da na svom području osigura uvjete i provedbu propisanih mjera gospodarenja otpadom, te se propisuje mogućnost da više jedinica lokalne i područne (regionalne) samouprave sporazumno osiguraju zajedničku provedbu propisanih mjera gospodarenja otpadom.</w:t>
      </w:r>
    </w:p>
    <w:p w14:paraId="0F450903"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66777D52"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11.</w:t>
      </w:r>
    </w:p>
    <w:p w14:paraId="110FACB3"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ovlast Ministra da, u slučaju sprječavanja nastanka ili otklanjanja posljedica šteta uzrokovanih višom silom ili u slučaju druge opasnosti za ljude, materijalna dobra i okoliš, naredbom privremeno naredi ili zabrani određeno postupanje s otpadom te utvrdi obveznu primjenu interventnih mjera gospodarenja otpadom koje su nužne radi zaštite života, sigurnosti ili zdravlja stanovništva ili sprječavanja onečišćenja okoliša. Nadalje, ovim člankom propisuje se da način rada u Ministarstvu, upravnim tijelima jedinica lokalne i područne (regionalne) samouprave i pravnim osobama s javnim ovlastima, u vezi s provedbom ovoga Zakona i propisa donesenih na temelju ovoga Zakona, propisuje Ministar naputkom.</w:t>
      </w:r>
    </w:p>
    <w:p w14:paraId="216116D0"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24B4DD7D"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12.</w:t>
      </w:r>
    </w:p>
    <w:p w14:paraId="49A1D987"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propisuje se da </w:t>
      </w:r>
      <w:r w:rsidR="0029789D" w:rsidRPr="00473F11">
        <w:rPr>
          <w:rFonts w:ascii="Times New Roman" w:hAnsi="Times New Roman"/>
          <w:color w:val="000000" w:themeColor="text1"/>
          <w:sz w:val="24"/>
          <w:szCs w:val="24"/>
        </w:rPr>
        <w:t>su</w:t>
      </w:r>
      <w:r w:rsidRPr="00473F11">
        <w:rPr>
          <w:rFonts w:ascii="Times New Roman" w:hAnsi="Times New Roman"/>
          <w:color w:val="000000" w:themeColor="text1"/>
          <w:sz w:val="24"/>
          <w:szCs w:val="24"/>
        </w:rPr>
        <w:t xml:space="preserve"> </w:t>
      </w:r>
      <w:r w:rsidR="0029789D" w:rsidRPr="00473F11">
        <w:rPr>
          <w:rFonts w:ascii="Times New Roman" w:hAnsi="Times New Roman"/>
          <w:color w:val="000000" w:themeColor="text1"/>
          <w:sz w:val="24"/>
          <w:szCs w:val="24"/>
        </w:rPr>
        <w:t xml:space="preserve">centar za gospodarenje otpadom i </w:t>
      </w:r>
      <w:r w:rsidRPr="00473F11">
        <w:rPr>
          <w:rFonts w:ascii="Times New Roman" w:hAnsi="Times New Roman"/>
          <w:color w:val="000000" w:themeColor="text1"/>
          <w:sz w:val="24"/>
          <w:szCs w:val="24"/>
        </w:rPr>
        <w:t>obrada opasnog otpada postupkom spaljivanja i odlaganja i od posebnoga interesa za Republiku Hrvatsku. Nadalje, propisuje se da za opasni otpad nastao na teritoriju Republike Hrvatske djelatnost zbrinjavanja opasnog otpada postupkom odlaganja obavlja trgovačko društvo koje osniva Vlada, a djelatnost zbrinjavanja opasnog otpada postupkom spaljivanja u građevini čija je osnovna djelatnost spaljivanje otpada obavlja trgovačko društvo koje osniva Vlada, jedinica područne (regionalne) samouprave ili Grad Zagreb. Dodatno, propisuju se izvori sredstava za uspostavu građevina za obavljanje djelatnosti i poslova obrade opasnog otpada postupkom spaljivanja i odlaganja i centra za gospodarenje otpadom te da te građevine u slučaju stečaja ili likvidacije odgovarajućeg društva izlučuju u vlasništvo Republike Hrvatske, odnosno jedinice lokalne ili područne (regionalne) samouprave koja je njihov izravni ili neizravni udjeličar, dioničar ili osnivač.</w:t>
      </w:r>
    </w:p>
    <w:p w14:paraId="6122F711"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strike/>
          <w:color w:val="000000" w:themeColor="text1"/>
          <w:sz w:val="24"/>
          <w:szCs w:val="24"/>
        </w:rPr>
      </w:pPr>
    </w:p>
    <w:p w14:paraId="156D3E0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13.</w:t>
      </w:r>
    </w:p>
    <w:p w14:paraId="1AF0D614"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obveza izvršnog tijela jedinice lokalne samouprave te izvršnog tijela jedinice područne (regionalne) samouprave, koja je vlasnik trgovačkog društva koje upravlja centrom za gospodarenje otpadom, da osigura da davatelj javne usluge preda miješani komunalni otpad u centar za gospodarenje otpadom</w:t>
      </w:r>
      <w:r w:rsidR="0029789D" w:rsidRPr="00473F11">
        <w:rPr>
          <w:rFonts w:ascii="Times New Roman" w:hAnsi="Times New Roman"/>
          <w:color w:val="000000" w:themeColor="text1"/>
          <w:sz w:val="24"/>
          <w:szCs w:val="24"/>
        </w:rPr>
        <w:t xml:space="preserve"> te da je </w:t>
      </w:r>
      <w:r w:rsidRPr="00473F11">
        <w:rPr>
          <w:rFonts w:ascii="Times New Roman" w:hAnsi="Times New Roman"/>
          <w:color w:val="000000" w:themeColor="text1"/>
          <w:sz w:val="24"/>
          <w:szCs w:val="24"/>
        </w:rPr>
        <w:t xml:space="preserve">Izvršno tijelo jedinice lokalne samouprave dužno potpisati </w:t>
      </w:r>
      <w:r w:rsidR="0029789D" w:rsidRPr="00473F11">
        <w:rPr>
          <w:rFonts w:ascii="Times New Roman" w:hAnsi="Times New Roman"/>
          <w:color w:val="000000" w:themeColor="text1"/>
          <w:sz w:val="24"/>
          <w:szCs w:val="24"/>
        </w:rPr>
        <w:t xml:space="preserve">sporazum </w:t>
      </w:r>
      <w:r w:rsidRPr="00473F11">
        <w:rPr>
          <w:rFonts w:ascii="Times New Roman" w:hAnsi="Times New Roman"/>
          <w:color w:val="000000" w:themeColor="text1"/>
          <w:sz w:val="24"/>
          <w:szCs w:val="24"/>
        </w:rPr>
        <w:t>s centrom za gospodarenje otpadom kojim uređuju odnose u vezi predaje miješanog komunalnog otpada. Dodatno, propisuje se obveza trgovačkom društvu, koje obavlja djelatnost i poslove centra za gospodarenje otpadom, da primi sav miješani komunalni otpad od davatelja javne usluge, te primjenjuje istu cijenu obrade preuzetog miješanog komunalnog otpada po toni za sve davatelje usluge prikupljanja miješanog komunalnog otpada, koji su sukladno Planu gospodarenja otpadom Republike Hrvatske dužni predavati miješani komunalni otpad u taj centar za gospodarenje otpadom.</w:t>
      </w:r>
    </w:p>
    <w:p w14:paraId="245180B4"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65C33F2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14.</w:t>
      </w:r>
    </w:p>
    <w:p w14:paraId="0E5A72C5"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da sprječavanje nastanka otpada su mjere poduzete prije nego li je tvar, materijal ili proizvod postao otpad, a kojima se smanjuju količine otpada uključujući ponovnu uporabu proizvoda ili produženje životnog vijeka proizvoda, štetan učinak otpada na okoliš i zdravlje ljudi ili sadržaj opasnih tvari u materijalima i proizvodima.</w:t>
      </w:r>
    </w:p>
    <w:p w14:paraId="3EF19A80"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55C0FD69"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15.</w:t>
      </w:r>
    </w:p>
    <w:p w14:paraId="67C687F9"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nusproizvod, nadležnost za rješavanje zahtjeva za upis u Očevidnik nusproizvoda, uvjeti za upis u taj očevidnik, propisuje se da se o zahtjevu za upis donosi rješenje koje je upravni akt, propisuje se pravni lijek protiv toga rješenja. Nadalje, propisuje se obveza osobe upisane u Očevidnik nusproizvoda da dostavi Ministarstvu do 1. ožujka tekuće kalendarske godine za prethodnu kalendarsku godinu izvješće o nusproizvodima. Dodatno propisuje se da će pojedinosti dokaza za uvjete za upis u Očevidnik nusproizvoda, kriterije za nusproizvode i izvješće o nusproizvodima propisati Ministar pravilnikom.</w:t>
      </w:r>
    </w:p>
    <w:p w14:paraId="465B4BB3"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3773EF9D"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16.</w:t>
      </w:r>
    </w:p>
    <w:p w14:paraId="75BC2EDA"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centar za ponovnu uporabu, Evidencija centara ponovne uporabe, nadležnost za vođenje te evidencije. Nadalje, propisuju se uvjeti za dekategorizaciju otpada, te obveza osobe koja upravlja centrom da dostavi Ministarstvu do 1. ožujka tekuće godine za prethodnu kalendarsku godinu izvješće o količinama i vrsti proizvoda koji su stavljeni u ponovnu uporabu te da će sadržaj toga izvješća propisati Ministar pravilnikom.</w:t>
      </w:r>
    </w:p>
    <w:p w14:paraId="4F5E52B6"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7097F12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17.</w:t>
      </w:r>
    </w:p>
    <w:p w14:paraId="100B2144"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zabrana stavljanja plastičnih proizvoda za jednokratnu uporabu na tržište u Republici Hrvatskoj, zabrana stavljanja na tržište laganih plastičnih vrećica za nošenje, uz iznimku vrlo laganih plastičnih vrećica za nošenje. Dodatno propisuje se ograničenje stavljanja plastičnih proizvoda za jednokratnu uporabu na tržište u Republici Hrvatskoj određenih spremnika za napitke koji sadrže čep ili poklopac.</w:t>
      </w:r>
    </w:p>
    <w:p w14:paraId="1607D4E5"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457F0898"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18.</w:t>
      </w:r>
    </w:p>
    <w:p w14:paraId="357979EC"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w:t>
      </w:r>
      <w:r w:rsidR="003B2384" w:rsidRPr="00473F11">
        <w:rPr>
          <w:rFonts w:ascii="Times New Roman" w:hAnsi="Times New Roman"/>
          <w:color w:val="000000" w:themeColor="text1"/>
          <w:sz w:val="24"/>
          <w:szCs w:val="24"/>
        </w:rPr>
        <w:t>u</w:t>
      </w:r>
      <w:r w:rsidRPr="00473F11">
        <w:rPr>
          <w:rFonts w:ascii="Times New Roman" w:hAnsi="Times New Roman"/>
          <w:color w:val="000000" w:themeColor="text1"/>
          <w:sz w:val="24"/>
          <w:szCs w:val="24"/>
        </w:rPr>
        <w:t xml:space="preserve"> se zabranjena postupanja s otpadom, uključujući odbacivanje otpada u okoliš, potapanje otpada u more, miješanje odvojeno sakupljenog biootpada s drugim vrstama otpada i spaljivanja otpada u okolišu, na moru, biljnog otpada iz poljoprivrede i šumarstva uz iznimku spaljivanja takvoga otpada na način propisan Zakonom o zaštiti od požara, te odvojeno sakupljenog otpada radi oporabe uz iznimku otpada za kojega spaljivanje daje najbolji ishod za okoliš. </w:t>
      </w:r>
    </w:p>
    <w:p w14:paraId="10473040" w14:textId="77777777" w:rsidR="00122A8C" w:rsidRPr="00473F11" w:rsidRDefault="00122A8C" w:rsidP="00480150">
      <w:pPr>
        <w:tabs>
          <w:tab w:val="left" w:pos="142"/>
        </w:tabs>
        <w:spacing w:after="0" w:line="240" w:lineRule="auto"/>
        <w:jc w:val="both"/>
        <w:rPr>
          <w:rFonts w:ascii="Times New Roman" w:hAnsi="Times New Roman"/>
          <w:strike/>
          <w:color w:val="000000" w:themeColor="text1"/>
          <w:sz w:val="24"/>
          <w:szCs w:val="24"/>
        </w:rPr>
      </w:pPr>
    </w:p>
    <w:p w14:paraId="1612AEBD"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19.</w:t>
      </w:r>
    </w:p>
    <w:p w14:paraId="65C657EF"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kategorizacija otpada, obveza provođenja kategorizacije otpada te da će Ministar pravilnikom propisati katalog otpada. Nadalje propisuje se iznimka od kategorizacije otpada za plovne i plutajuće objekte kako su utvrđeni posebnim propisom koji uređuje pomorstvo.</w:t>
      </w:r>
    </w:p>
    <w:p w14:paraId="05284C69"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760810CA"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20.</w:t>
      </w:r>
    </w:p>
    <w:p w14:paraId="2E78FB83" w14:textId="1E0295EE"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pravo pravne osobe da obavlja uzorkovanje i ispitivanje otpada, nusproizvoda, rezultata oporabe te određivanje opoasnih svojstava otpada uz uvjet posjedovanja akreditacije za odgovarajuću metodu uzorkovanja i ispitivanja otpada. Dodatno, propisuje se da se ispitivanje otpada obavlja u skladu s Uredbom Komisije (EZ) br. 440/2008 od 30. svibnja 2008. o utvrđivanju ispitnih metoda u skladu s Uredbom (EZ) br. 1907/2006 Europskog parlamenta i Vijeća o registraciji, evaluaciji, autorizaciji i ograničavanju kemikalija (REACH) (SL L 142, 31.5.2008., str. 1.), relevantnim napomenama Europskog odbora za normizaciju ili drugim međunarodno priznatim ispitnim metodama i smjernicama.</w:t>
      </w:r>
    </w:p>
    <w:p w14:paraId="72559A3E"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strike/>
          <w:color w:val="000000" w:themeColor="text1"/>
          <w:sz w:val="24"/>
          <w:szCs w:val="24"/>
        </w:rPr>
      </w:pPr>
    </w:p>
    <w:p w14:paraId="590B2B91"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21.</w:t>
      </w:r>
    </w:p>
    <w:p w14:paraId="1C933B03"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se propisuje obveza proizvođača ili posjednika otpada da osigura obradu otpada postupkom pripreme za ponovnu uporabu, recikliranjem ili oporabom ili kad navedeno nije moguće, obvezu da osigura zbrinjavanje otpada na siguran način i to na način da sam obradi vlastiti otpad ili da obradu otpada povjeri osobi kojoj je sukladno ovom Zakonu dozvoljena obrada otpada</w:t>
      </w:r>
      <w:r w:rsidR="003B2384" w:rsidRPr="00473F11">
        <w:rPr>
          <w:rFonts w:ascii="Times New Roman" w:hAnsi="Times New Roman"/>
          <w:color w:val="000000" w:themeColor="text1"/>
          <w:sz w:val="24"/>
          <w:szCs w:val="24"/>
        </w:rPr>
        <w:t xml:space="preserve"> ili isporuči iz RH</w:t>
      </w:r>
      <w:r w:rsidRPr="00473F11">
        <w:rPr>
          <w:rFonts w:ascii="Times New Roman" w:hAnsi="Times New Roman"/>
          <w:color w:val="000000" w:themeColor="text1"/>
          <w:sz w:val="24"/>
          <w:szCs w:val="24"/>
        </w:rPr>
        <w:t>, u roku od jedne godine od dana nastanka toga otpada odnosno od dana kad je preuzeo taj otpad u posjed. Dodatno, propisuje se da obveza proizvođača ili posjednika otpada da osigura obradu otpada prestaje za osobu koja je predala pošiljku otpada i prenosi se na osobu koja je preuzela pošiljku otpada kad osoba ovlaštena za preuzimanje otpada preuzme pošiljku otpada.</w:t>
      </w:r>
    </w:p>
    <w:p w14:paraId="574B93B1"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096DD09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22.</w:t>
      </w:r>
    </w:p>
    <w:p w14:paraId="54E7B174"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opća obveza odvojenog sakupljanja otpada radi poticanja visokokvalitetnog recikliranja i dodatno se propisuje obveza da posjednik otpada odvojeno preda ovlaštenoj osobi otpad koji se smatra posebnom kategorijom otpada, a posebice otpadno ulje osim kad to nije tehnički izvedivo uzimajući u obzir dobru praksu, otpadni papir, metal, plastiku, staklo, tekstil, obuću, električni i elektronički otpad, otpadne baterije i akumulatore, otpadna vozila, otpadne gume i medicinski otpad. Nadalje, propisuje se da je proizvođač biootpada dužan reciklirati biootpad na mjestu nastanka ili ga mora predati radi sakupljanja odvojeno od drugog otpada, te se zabranjuje miješanje biootpada s drugim vrstama otpada. Dodatno, propisuje se da se otpad mora sakupljati odvojeno te se ne smije miješati s drugim otpadom i tvarima koja imaju drugačija svojstva kad je otpad potrebno oporabiti ili olakšati pripremu za ponovnu uporabu, recikliranje ili drugi postupak oporabe.</w:t>
      </w:r>
    </w:p>
    <w:p w14:paraId="578F9A5D"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3B21B8DA"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23.</w:t>
      </w:r>
    </w:p>
    <w:p w14:paraId="17BD5F9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obveza i iznimka od obveze izvornog proizvođača otpada ili sadašnjeg ili prethodnog posjednika otpada da snosi troškove gospodarenja otpadom, uključujući troškove gradnje i rada neophodne infrastrukture za gospodarenje otpadom u skladu s načelom „onečišćivač plaća“ uz iznimku troškova gospodarenja otpadom koje snosi proizvođač proizvoda u okviru obveze propisane u sustavu proširene odgovornosti proizvođača proizvoda. Dodatno, propisuje se odgovornost posjednika otpada za štetu uzrokovanu zbog otpada kojega je imao u posjedu kad je šteta nastala.</w:t>
      </w:r>
    </w:p>
    <w:p w14:paraId="5708AF8B"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03434E3A"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24.</w:t>
      </w:r>
    </w:p>
    <w:p w14:paraId="481CBBAB"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obveza predaje pratećeg lista, iznimke od obveze ispunjavanja pratećeg lista, obveza osobe koja prevozi otpad da uz pošiljku otpada ima ispunjeni i ovjereni Prateći list, da je ovjera pratećeg lista pisanim ili elektroničkim putem potvrda predaje odnosno preuzimanja pošiljke otpada. Dodatno propisuje se obveza pošiljatelja pošiljke otpada, primatelja otpada i kad je primjenjivo posrednika u gospodarenju otpadom da razmijeni sve informacije nužne za ispunjavanje pratećeg lista, uključujući podatke o ovlasti za preuzimanje otpada, načinu obrade otpada i odredištu za obradu otpada. Nadalje, propisuje se da se prateći list koji zajedno s odgovarajućim prilogom sadrži podatke propisane posebnim propisom koji uređuje prijevoz u cestovnom prometu može smatrati teretnim listom za prijevoz tereta ako je teret koji se prevozi cestom otpad, te da prateći list i obvezne podatke za ispunjavanje pratećeg lista propisuje Ministar pravilnikom, a da se upute za ispunjavanje pratećeg lista objavljuju na mrežnoj stranici Ministarstva.</w:t>
      </w:r>
    </w:p>
    <w:p w14:paraId="11587C99"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0AB0AC2A"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25.</w:t>
      </w:r>
    </w:p>
    <w:p w14:paraId="36C96BAD" w14:textId="114FB2D3"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e-ONTO, obveza da se predaja, preuzimanje, skladištenje i obrada otpada evidentira u e-ONTO ažurno, točno i potpuno nakon svake promjene stanja. Nadalje propisuje se odgovornost osobe koja je unijela podatke u e-ONT</w:t>
      </w:r>
      <w:r w:rsidR="00B3187B" w:rsidRPr="00473F11">
        <w:rPr>
          <w:rFonts w:ascii="Times New Roman" w:hAnsi="Times New Roman"/>
          <w:color w:val="000000" w:themeColor="text1"/>
          <w:sz w:val="24"/>
          <w:szCs w:val="24"/>
        </w:rPr>
        <w:t>O</w:t>
      </w:r>
      <w:r w:rsidRPr="00473F11">
        <w:rPr>
          <w:rFonts w:ascii="Times New Roman" w:hAnsi="Times New Roman"/>
          <w:color w:val="000000" w:themeColor="text1"/>
          <w:sz w:val="24"/>
          <w:szCs w:val="24"/>
        </w:rPr>
        <w:t xml:space="preserve"> za te podatke, da se e-ONT</w:t>
      </w:r>
      <w:r w:rsidR="00B3187B" w:rsidRPr="00473F11">
        <w:rPr>
          <w:rFonts w:ascii="Times New Roman" w:hAnsi="Times New Roman"/>
          <w:color w:val="000000" w:themeColor="text1"/>
          <w:sz w:val="24"/>
          <w:szCs w:val="24"/>
        </w:rPr>
        <w:t>O</w:t>
      </w:r>
      <w:r w:rsidRPr="00473F11">
        <w:rPr>
          <w:rFonts w:ascii="Times New Roman" w:hAnsi="Times New Roman"/>
          <w:color w:val="000000" w:themeColor="text1"/>
          <w:sz w:val="24"/>
          <w:szCs w:val="24"/>
        </w:rPr>
        <w:t xml:space="preserve"> vodi putem računalne aplikacije Ministarstva te da je e-ONT</w:t>
      </w:r>
      <w:r w:rsidR="00B3187B" w:rsidRPr="00473F11">
        <w:rPr>
          <w:rFonts w:ascii="Times New Roman" w:hAnsi="Times New Roman"/>
          <w:color w:val="000000" w:themeColor="text1"/>
          <w:sz w:val="24"/>
          <w:szCs w:val="24"/>
        </w:rPr>
        <w:t>O</w:t>
      </w:r>
      <w:r w:rsidRPr="00473F11">
        <w:rPr>
          <w:rFonts w:ascii="Times New Roman" w:hAnsi="Times New Roman"/>
          <w:color w:val="000000" w:themeColor="text1"/>
          <w:sz w:val="24"/>
          <w:szCs w:val="24"/>
        </w:rPr>
        <w:t xml:space="preserve"> podloga za izvješća o otpadu, a da se upute za vođenje e-ONTO objavljuju na mrežnoj stranici Ministarstva.</w:t>
      </w:r>
    </w:p>
    <w:p w14:paraId="683489F6" w14:textId="77777777" w:rsidR="00122A8C" w:rsidRPr="00473F11" w:rsidRDefault="00122A8C" w:rsidP="00480150">
      <w:pPr>
        <w:pStyle w:val="ListParagraph"/>
        <w:tabs>
          <w:tab w:val="left" w:pos="482"/>
        </w:tabs>
        <w:spacing w:after="0" w:line="240" w:lineRule="auto"/>
        <w:ind w:left="0" w:right="-24"/>
        <w:jc w:val="both"/>
        <w:rPr>
          <w:rFonts w:ascii="Times New Roman" w:hAnsi="Times New Roman"/>
          <w:color w:val="000000" w:themeColor="text1"/>
          <w:sz w:val="24"/>
          <w:szCs w:val="24"/>
        </w:rPr>
      </w:pPr>
    </w:p>
    <w:p w14:paraId="429D927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26.</w:t>
      </w:r>
    </w:p>
    <w:p w14:paraId="3208888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obveza posjednika otpada i osobe koja gospodari otpadom da čuvaju podatke o gospodarenju s otpadom te dodatno da dokaze i ostale relevantne podatke o poduzetim radnjama u gospodarenju otpadom učine dostupnim na zahtjev prethodnog posjednika otpada, Ministarstva, inspektora zaštite okoliša Državnog inspektorata i drugog nadležnog tijela.</w:t>
      </w:r>
    </w:p>
    <w:p w14:paraId="0C6A0D04" w14:textId="77777777" w:rsidR="00122A8C" w:rsidRPr="00473F11" w:rsidRDefault="00122A8C" w:rsidP="00480150">
      <w:pPr>
        <w:spacing w:after="0" w:line="240" w:lineRule="auto"/>
        <w:jc w:val="both"/>
        <w:rPr>
          <w:rFonts w:ascii="Times New Roman" w:hAnsi="Times New Roman"/>
          <w:strike/>
          <w:color w:val="000000" w:themeColor="text1"/>
          <w:sz w:val="24"/>
          <w:szCs w:val="24"/>
        </w:rPr>
      </w:pPr>
    </w:p>
    <w:p w14:paraId="5B821CDB"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27.</w:t>
      </w:r>
    </w:p>
    <w:p w14:paraId="2999E590"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uvjeti za ovlast osobe da preuzme pošiljku otpada u posjed.</w:t>
      </w:r>
    </w:p>
    <w:p w14:paraId="10087D4A" w14:textId="77777777" w:rsidR="00122A8C" w:rsidRPr="00473F11" w:rsidRDefault="00122A8C" w:rsidP="00480150">
      <w:pPr>
        <w:spacing w:after="0" w:line="240" w:lineRule="auto"/>
        <w:jc w:val="both"/>
        <w:rPr>
          <w:rFonts w:ascii="Times New Roman" w:hAnsi="Times New Roman"/>
          <w:strike/>
          <w:color w:val="000000" w:themeColor="text1"/>
          <w:sz w:val="24"/>
          <w:szCs w:val="24"/>
        </w:rPr>
      </w:pPr>
    </w:p>
    <w:p w14:paraId="30BB274C"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28.</w:t>
      </w:r>
    </w:p>
    <w:p w14:paraId="16DF56EB"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odobrenje za obradu otpada u znanstvene, istraživačke ili probne svrhe, da je Ministarstvo nadležno tijelo, pravni lijek protiv rješenja o zahtjevu za izdavanje odobrenja, te obveza osobe koja je ishodila odobrenje da dostavi Ministarstvu izvješće o obradi otpada.</w:t>
      </w:r>
    </w:p>
    <w:p w14:paraId="111633B7"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1BCAABC1"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29.</w:t>
      </w:r>
    </w:p>
    <w:p w14:paraId="492BCE66" w14:textId="04C95363"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obveza ishođenja dozvole za gospodarenje otpadom, iznimke od te obveze, obveza upisa u Očevidnik sakupljača i oporabitelja, obveza upisa u Evidenciju posrednika otpadom, prijevoznika otpada, trgovaca otpadom i reciklažnih dvorišta. Dodatno propisuje se obveza osobe koja je ishodila dozvolu za gospodarenje otpadom, prijevoznika otpada, osobe koja upravlja reciklažnim dvorištem, sakupljača otpada i oporabitelja bez dozvole da gospodari otpadom na način kojim se ne ugrožava zdravlje ljudi i ne uzrokuje štetni utjecaj na okoliš i u skladu s hijerarhijom otpada. Dodatno, propisuje se obveza posrednika u gospodarenju otpadom da osigura da otpad preuzme osoba koja je ovlaštena preuzeti otpad i obradi otpad za koji posreduje, te da popis djelatnosti i postupaka za koje se izdaje dozvola za gospo</w:t>
      </w:r>
      <w:r w:rsidR="00291DA7" w:rsidRPr="00473F11">
        <w:rPr>
          <w:rFonts w:ascii="Times New Roman" w:hAnsi="Times New Roman"/>
          <w:color w:val="000000" w:themeColor="text1"/>
          <w:sz w:val="24"/>
          <w:szCs w:val="24"/>
        </w:rPr>
        <w:t>d</w:t>
      </w:r>
      <w:r w:rsidRPr="00473F11">
        <w:rPr>
          <w:rFonts w:ascii="Times New Roman" w:hAnsi="Times New Roman"/>
          <w:color w:val="000000" w:themeColor="text1"/>
          <w:sz w:val="24"/>
          <w:szCs w:val="24"/>
        </w:rPr>
        <w:t>arenje otpadom te popis postupaka za koje se ne izdaje dozvola za gospo</w:t>
      </w:r>
      <w:r w:rsidR="008B020C" w:rsidRPr="00473F11">
        <w:rPr>
          <w:rFonts w:ascii="Times New Roman" w:hAnsi="Times New Roman"/>
          <w:color w:val="000000" w:themeColor="text1"/>
          <w:sz w:val="24"/>
          <w:szCs w:val="24"/>
        </w:rPr>
        <w:t>d</w:t>
      </w:r>
      <w:r w:rsidRPr="00473F11">
        <w:rPr>
          <w:rFonts w:ascii="Times New Roman" w:hAnsi="Times New Roman"/>
          <w:color w:val="000000" w:themeColor="text1"/>
          <w:sz w:val="24"/>
          <w:szCs w:val="24"/>
        </w:rPr>
        <w:t>arenje otpadom propisuje Ministar pravilnikom.</w:t>
      </w:r>
    </w:p>
    <w:p w14:paraId="3099FD3E"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1E94F35D"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30.</w:t>
      </w:r>
    </w:p>
    <w:p w14:paraId="53490755"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dozvola za gospodarenje otpadom, obveza osobe koja je ishodila dozvolu da radi u skladu s tom dozvolom. Dodatno propisuje se ovlast tijelu koje je izdalo dozvolu da neovisno o roku važenja dozvole, po službenoj dužnosti razmatra te ako je potrebno, posebnim rješenjem mijenja i/ili dopunjava dozvolu za gospodarenje otpadom radi usklađenja dozvole s europskim ili međunarodnim propisima, ovim Zakonom i podzakonskim aktima koji su doneseni temeljem ovoga Zakona, a osobi koja je ishodila dozvolu propisuje se obveza dostave svih podataka potrebnih za razmatranje dozvole. Nadalje, ovlašćuje se Ministar da pravilnikom propiše način obavljanja postupaka gospodarenja otpadom, obrazac dozvole za gospodarenje otpadom i obrazac zahtjeva za izdavanje dozvole za gospodarenje otpadom.</w:t>
      </w:r>
    </w:p>
    <w:p w14:paraId="33AB2BD6" w14:textId="77777777" w:rsidR="00122A8C" w:rsidRPr="00473F11" w:rsidRDefault="00122A8C" w:rsidP="00480150">
      <w:pPr>
        <w:spacing w:after="0" w:line="240" w:lineRule="auto"/>
        <w:jc w:val="both"/>
        <w:rPr>
          <w:rFonts w:ascii="Times New Roman" w:hAnsi="Times New Roman"/>
          <w:strike/>
          <w:color w:val="000000" w:themeColor="text1"/>
          <w:sz w:val="24"/>
          <w:szCs w:val="24"/>
        </w:rPr>
      </w:pPr>
      <w:r w:rsidRPr="00473F11">
        <w:rPr>
          <w:rFonts w:ascii="Times New Roman" w:hAnsi="Times New Roman"/>
          <w:strike/>
          <w:color w:val="000000" w:themeColor="text1"/>
          <w:sz w:val="24"/>
          <w:szCs w:val="24"/>
        </w:rPr>
        <w:t xml:space="preserve"> </w:t>
      </w:r>
    </w:p>
    <w:p w14:paraId="48BD700E"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31.</w:t>
      </w:r>
    </w:p>
    <w:p w14:paraId="2680B595"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elaborat gospodarenja otpadom koji je sastavni dio dozvole za gospodarenje otpadom, te dodatno ovlašćuje se Ministar da pravilnikom propiše sadržaj elaborata, a da se upute za izradu elaborata objavljuju na mrežnoj stranici Ministarstva.</w:t>
      </w:r>
    </w:p>
    <w:p w14:paraId="32C2EF92"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7B6D70BA"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32.</w:t>
      </w:r>
    </w:p>
    <w:p w14:paraId="308A94B8"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zahtjev za izdavanje dozvole, nadležnost za rješavanje o zahtjevu za izdavanje dozvole, sadržaj zahtjeva, prilozi zahtjevu. Dodatno propisuje se obveza tijela koje rješava o zahtjevu da izvrši uvid u sudski registar, obrtni registar i registar udruga te pribavi uvjerenje da podnositelju zahtjeva nije pravomoćno izrečena kazna zabrane obavljanja djelatnosti. Nadalje, propisuje se zahtjev za suglasnost za obradu otpada mobilnim uređajem, nadležnost za rješavanje takvoga zahtjeva, te obveza osobe koja upravlja mobilnim uređajem da dostavi dokaz za lokaciju na kojoj se obavlja obrada otpada mobilnim uređajem odnosno mjesto ugradnje otpada u materijal, dokaz o vlasništvu i raspolaganju mobilnim uređajem, količinu otpada i vrstu otpada koje će se obraditi mobilnim uređajem na lokaciji iz zahtjeva i rok u kojem će se obavljati posao obrade otpada mobilnim uređajem na određenoj lokaciji odnosno ugradnje materijala, te mogućnost osobi koja upravlja mobilnim uređajem za obradu otpada da u slučaju isteka roka na koji je izdana suglasnost podnese zahtjev za produženje toga roka te da kad istekne taj rok, a nije zatraženo produženje roka, obveza da obavijesti da je postupak obrade na toj lokaciji obavljen.</w:t>
      </w:r>
    </w:p>
    <w:p w14:paraId="4F782824"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4FA8C9FD"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33.</w:t>
      </w:r>
    </w:p>
    <w:p w14:paraId="1959D1BE"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postupak izdavanja dozvole za gospodarenje otpadom, uvjeti kad će tijelo odbiti zahtjev za izdavanje dozvole, mogućnost tijela da zatraži mišljenje odgovarajućeg nadležnog i/ili stručnog tijela i od podnositelja zahtjeva dokaz o ispunjenju uvjeta, obveza tijela da provede očevid lokacije kao i uvjet kad očevid nije potreban te obveza podnositelja zahtjeva da snosi troškove očevida.</w:t>
      </w:r>
    </w:p>
    <w:p w14:paraId="25D02FE8"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3ECA8E81"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34.</w:t>
      </w:r>
    </w:p>
    <w:p w14:paraId="7BC9BFAE"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obveza tijela da provede postupak informiranja i sudjelovanja javnosti o podnesenom zahtjevu za izdavanje dozvole za gospodarenje otpadom.</w:t>
      </w:r>
    </w:p>
    <w:p w14:paraId="05CB67BB"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7572B9A"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35.</w:t>
      </w:r>
    </w:p>
    <w:p w14:paraId="16309567"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obveza osobe koja je ishodila dozvolu za gospodarenje otpadom da tijelu koje je izdalo dozvolu za gospodarenje otpadom dostavi obavijest o promjeni propisanog uvjeta za ishođenje dozvole za gospodarenje otpadom i akta temeljem kojih mu je izdana dozvola za gospodarenje otpadom u roku od 30 dana od dana kad je promjena nastupila.</w:t>
      </w:r>
    </w:p>
    <w:p w14:paraId="60E05DD1" w14:textId="77777777" w:rsidR="00480150" w:rsidRPr="00473F11" w:rsidRDefault="00480150" w:rsidP="00480150">
      <w:pPr>
        <w:spacing w:after="0" w:line="240" w:lineRule="auto"/>
        <w:jc w:val="both"/>
        <w:rPr>
          <w:rFonts w:ascii="Times New Roman" w:hAnsi="Times New Roman"/>
          <w:b/>
          <w:color w:val="000000" w:themeColor="text1"/>
          <w:sz w:val="24"/>
          <w:szCs w:val="24"/>
        </w:rPr>
      </w:pPr>
    </w:p>
    <w:p w14:paraId="1A7C0D1E"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36.</w:t>
      </w:r>
    </w:p>
    <w:p w14:paraId="24100AD9"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financijsko jamstvo za gospodarenje otpadom te se ovlašćuje Ministar da pravilnikom propiše pojedinosti financijskog jamstva uključujući i način određivanja iznosa financijskog jamstva te način postupanja Ministarstva, nadležnog tijela županije i Državnog inspektorata.</w:t>
      </w:r>
    </w:p>
    <w:p w14:paraId="167CDD3C"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4F3FF55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37.</w:t>
      </w:r>
    </w:p>
    <w:p w14:paraId="63B369A3"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propisuju se uvjeti kad će tijelo koje je izdalo dozvolu istu ukinuti. </w:t>
      </w:r>
    </w:p>
    <w:p w14:paraId="74E86F0C"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13F9219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38.</w:t>
      </w:r>
    </w:p>
    <w:p w14:paraId="578A45A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pravni lijekovi protiv dozvole i rješenja o ukidanju ili poništenju dozvole.</w:t>
      </w:r>
    </w:p>
    <w:p w14:paraId="6E9E8FB9"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53FCA2AB"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39.</w:t>
      </w:r>
    </w:p>
    <w:p w14:paraId="1DF95AB5"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zabrane odlaganja otpada, otpad koji je dozvoljeno odlagati, obveza osobe koja upravlja odlagalištem da određuje masu otpada odgovarajućim uređajem umjerenim za određivanje mase povezanim sa sustavom identifikacije vozila, da Ministarstvu do 31. siječnja tekuće godine za prethodnu godinu dostavi podatke o masi otpada odloženog na odlagalište te da dodatne vrste otpada koje je zabranjeno odlaganje propisuje Ministar pravilnikom.</w:t>
      </w:r>
    </w:p>
    <w:p w14:paraId="02198A67"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28DF512F"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40.</w:t>
      </w:r>
    </w:p>
    <w:p w14:paraId="1A3A41A9"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ovlašćuje se Ministar da odlukom propiše redoslijed i dinamiku zatvaranja odlagališta i obvezu osobe koja upravlja odlagalištem da preuzima određeni miješani komunalni otpad. Nadalje, propisuje se obveza osobe koja upravlja odlagalištem da, u vrijeme i na način propisan Odlukom obustavi preuzimanje otpada na odlagalištu i zatvori odlagalište te, za vrijeme dok odlagalište još nije zatvoreno, preuzima miješani komunalni otpad prikupljen iz određene jedinice lokalne samouprave pri čemu je dužan primjenjivati istu cijenu za preuzimanje miješanog komunalnog otpada po toni za sve davatelje javne usluge sakupljanja komunalnog otpada, te ako je ujedno i davatelj javne usluge cijena za preuzimanje miješanog komunalnog otpada po toni koju primjenjuje za druge davatelje javne usluge ne smije biti veća od troška po toni kojim opterećuje vlastito poslovanje. Dodatno ovlašćuje se Ministar da pravilnikom propiše kriterije za prihvat otpada na odlagalište, granične vrijednosti emisija u okoliš kod odlaganja otpada, uvjeti i mjere u svezi s planiranjem, gradnjom, radom i zatvaranjem odlagališta i postupanjem nakon njihova zatvaranja, način utvrđivanja količine odloženog otpada na odlagalištu, način određivanja udjela biorazgradivog komunalnog otpada u komunalnom otpadu te uvjete za prethodnu obradu otpada prije odlaganja.</w:t>
      </w:r>
    </w:p>
    <w:p w14:paraId="47F5A2BF"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357155A0"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41.</w:t>
      </w:r>
    </w:p>
    <w:p w14:paraId="57EEA59A" w14:textId="08433DFA"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propisuju se uvjeti za obavljanje energetske oporabe spaljivanjem i suspaljivanjem, te se ovlašćuje Ministar da pravilnikom propiše način rada, </w:t>
      </w:r>
      <w:r w:rsidR="00EF6065" w:rsidRPr="00473F11">
        <w:rPr>
          <w:rFonts w:ascii="Times New Roman" w:hAnsi="Times New Roman"/>
          <w:color w:val="000000" w:themeColor="text1"/>
          <w:sz w:val="24"/>
          <w:szCs w:val="24"/>
        </w:rPr>
        <w:t xml:space="preserve">pokretanje i prekidanje rada postrojenja za </w:t>
      </w:r>
      <w:r w:rsidRPr="00473F11">
        <w:rPr>
          <w:rFonts w:ascii="Times New Roman" w:hAnsi="Times New Roman"/>
          <w:color w:val="000000" w:themeColor="text1"/>
          <w:sz w:val="24"/>
          <w:szCs w:val="24"/>
        </w:rPr>
        <w:t>spaljivanje i suspaljivanje</w:t>
      </w:r>
      <w:r w:rsidR="00EF6065" w:rsidRPr="00473F11">
        <w:rPr>
          <w:rFonts w:ascii="Times New Roman" w:hAnsi="Times New Roman"/>
          <w:color w:val="000000" w:themeColor="text1"/>
          <w:sz w:val="24"/>
          <w:szCs w:val="24"/>
        </w:rPr>
        <w:t xml:space="preserve"> otpada</w:t>
      </w:r>
      <w:r w:rsidRPr="00473F11">
        <w:rPr>
          <w:rFonts w:ascii="Times New Roman" w:hAnsi="Times New Roman"/>
          <w:color w:val="000000" w:themeColor="text1"/>
          <w:sz w:val="24"/>
          <w:szCs w:val="24"/>
        </w:rPr>
        <w:t>, kontrol</w:t>
      </w:r>
      <w:r w:rsidR="00EF6065" w:rsidRPr="00473F11">
        <w:rPr>
          <w:rFonts w:ascii="Times New Roman" w:hAnsi="Times New Roman"/>
          <w:color w:val="000000" w:themeColor="text1"/>
          <w:sz w:val="24"/>
          <w:szCs w:val="24"/>
        </w:rPr>
        <w:t>a</w:t>
      </w:r>
      <w:r w:rsidRPr="00473F11">
        <w:rPr>
          <w:rFonts w:ascii="Times New Roman" w:hAnsi="Times New Roman"/>
          <w:color w:val="000000" w:themeColor="text1"/>
          <w:sz w:val="24"/>
          <w:szCs w:val="24"/>
        </w:rPr>
        <w:t xml:space="preserve"> </w:t>
      </w:r>
      <w:r w:rsidR="00EF6065" w:rsidRPr="00473F11">
        <w:rPr>
          <w:rFonts w:ascii="Times New Roman" w:hAnsi="Times New Roman"/>
          <w:color w:val="000000" w:themeColor="text1"/>
          <w:sz w:val="24"/>
          <w:szCs w:val="24"/>
        </w:rPr>
        <w:t xml:space="preserve">ulaznog </w:t>
      </w:r>
      <w:r w:rsidRPr="00473F11">
        <w:rPr>
          <w:rFonts w:ascii="Times New Roman" w:hAnsi="Times New Roman"/>
          <w:color w:val="000000" w:themeColor="text1"/>
          <w:sz w:val="24"/>
          <w:szCs w:val="24"/>
        </w:rPr>
        <w:t xml:space="preserve">otpada, gospodarenja </w:t>
      </w:r>
      <w:r w:rsidR="00EF6065" w:rsidRPr="00473F11">
        <w:rPr>
          <w:rFonts w:ascii="Times New Roman" w:hAnsi="Times New Roman"/>
          <w:color w:val="000000" w:themeColor="text1"/>
          <w:sz w:val="24"/>
          <w:szCs w:val="24"/>
        </w:rPr>
        <w:t>o</w:t>
      </w:r>
      <w:r w:rsidRPr="00473F11">
        <w:rPr>
          <w:rFonts w:ascii="Times New Roman" w:hAnsi="Times New Roman"/>
          <w:color w:val="000000" w:themeColor="text1"/>
          <w:sz w:val="24"/>
          <w:szCs w:val="24"/>
        </w:rPr>
        <w:t xml:space="preserve">tpadom </w:t>
      </w:r>
      <w:r w:rsidR="00EF6065" w:rsidRPr="00473F11">
        <w:rPr>
          <w:rFonts w:ascii="Times New Roman" w:hAnsi="Times New Roman"/>
          <w:color w:val="000000" w:themeColor="text1"/>
          <w:sz w:val="24"/>
          <w:szCs w:val="24"/>
        </w:rPr>
        <w:t xml:space="preserve">koji nastaje </w:t>
      </w:r>
      <w:r w:rsidRPr="00473F11">
        <w:rPr>
          <w:rFonts w:ascii="Times New Roman" w:hAnsi="Times New Roman"/>
          <w:color w:val="000000" w:themeColor="text1"/>
          <w:sz w:val="24"/>
          <w:szCs w:val="24"/>
        </w:rPr>
        <w:t>u postrojenju za spaljivanje i suspaljivanje otpada</w:t>
      </w:r>
      <w:r w:rsidR="00EF6065" w:rsidRPr="00473F11">
        <w:rPr>
          <w:rFonts w:ascii="Times New Roman" w:hAnsi="Times New Roman"/>
          <w:color w:val="000000" w:themeColor="text1"/>
          <w:sz w:val="24"/>
          <w:szCs w:val="24"/>
        </w:rPr>
        <w:t>.</w:t>
      </w:r>
    </w:p>
    <w:p w14:paraId="7953F3E9"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24C13239"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42.</w:t>
      </w:r>
    </w:p>
    <w:p w14:paraId="22B082DC"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uvjeti za miješanje otpada, te obveza posjednika otpada i osobe koja obrađuje otpad da izdvoji pomiješani opasni otpad. Dodatno propisuje se obveza obrade otpadnog ulja te zabrana miješanja otpadnih ulja različitih svojstava.</w:t>
      </w:r>
    </w:p>
    <w:p w14:paraId="6898F6B4"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4F3D4DDA"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43.</w:t>
      </w:r>
    </w:p>
    <w:p w14:paraId="7DE084B3"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uvjeti za izdavanje dozvole za gospodarenje otpadom za pokusni rad.</w:t>
      </w:r>
    </w:p>
    <w:p w14:paraId="294FC56F"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7455F748"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44.</w:t>
      </w:r>
    </w:p>
    <w:p w14:paraId="20FC7BB2" w14:textId="7E0EC1BF"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zahtjev za ukidanje statusa otpada, Očevidnik ukidanja otpada, nadležno tijelo za podnošenje zahtjeva za upis u očevidnik, i pravni lijek protiv rješenja o zahtjevu za upis u očevidnik.</w:t>
      </w:r>
    </w:p>
    <w:p w14:paraId="11221CEE"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4BC91F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45.</w:t>
      </w:r>
    </w:p>
    <w:p w14:paraId="3138200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uvjeti za upis u Očevidnik ukidanja statusa otpada, te obveza proizvođača tvari ili predmeta upisanog u Očevidnik za ukidanje statusa otpada da osigura da tvar ili predmet udovoljava propisanim zahtjevima za kemikalije odnosno proizvode, u trenutku korištenja po prvi put nakon što joj je ukinut status otpada ili u trenutku stavljanja na tržište po prvi put nakon što joj je ukinut status otpada. Dodatno, propisuje se obveza proizvođača tvari ili predmeta upisanog u Očevidnik za ukidanje statusa otpada da dostavi Ministarstvu do 1. ožujka tekuće kalendarske godine za prethodnu kalendarsku godinu izvješće o ukidanju statusa otpada koje sadrži podatke o osobi koja ukida status otpada, o tvari ili predmetu koji je nastao i količini te tvari ili predmeta te vrsti i količini otpada koja je ušla u postupak oporabe i postupku oporabe. Nadalje ovlašćuje se Ministar da pravilnikom propiše posebne kriterije za ukidanje statusa otpada za određenu tvar ili predmet, način provedbe propisa Europske unije kojima se utvrđuju kriteriji za ukidanje statusa pojedine vrste otpada, sadržaj izjave i izvješće.</w:t>
      </w:r>
    </w:p>
    <w:p w14:paraId="51314C9D"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B54F2FB"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46.</w:t>
      </w:r>
    </w:p>
    <w:p w14:paraId="34FA801E"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propisuje se nadležnost za vođenje Očevidnika sakupljača i oporabitelja, sadržaj toga očevidnika, uvjeti za upis u taj očevidnik, postupci oporabe koje može obavljati oporabitelj bez dozvole, nadležnost za rješavanje zahtjeva za upis u Očevidnik sakupljača i oporabitelja. Dodatno propisuje se obveza osobe da jednom godišnje dostavi obrazac o statusu obavljanja djelatnosti i informacije o izmjeni podatka koji je dostavila u očevidnik. Nadalje, propisuju se uvjeti za donošenje rješenja o brisanju osobe iz Očevidnika sakupljača i oporabitelja te pravni lijek protiv rješenja o brisanju, te se ovlašćuje Ministar da pravilnikom propiše </w:t>
      </w:r>
      <w:r w:rsidR="00DF5E7F" w:rsidRPr="00473F11">
        <w:rPr>
          <w:rFonts w:ascii="Times New Roman" w:hAnsi="Times New Roman"/>
          <w:color w:val="000000" w:themeColor="text1"/>
          <w:sz w:val="24"/>
          <w:szCs w:val="24"/>
        </w:rPr>
        <w:t>v</w:t>
      </w:r>
      <w:r w:rsidRPr="00473F11">
        <w:rPr>
          <w:rFonts w:ascii="Times New Roman" w:hAnsi="Times New Roman"/>
          <w:color w:val="000000" w:themeColor="text1"/>
          <w:sz w:val="24"/>
          <w:szCs w:val="24"/>
        </w:rPr>
        <w:t>rste i količine otpada, postupke i način izvođenja postupaka sakupljanja i oporabe za koje nije potrebno ishoditi dozvolu za gospodarenje otpadom te sadržaj zahtjeva.</w:t>
      </w:r>
    </w:p>
    <w:p w14:paraId="0911DF56"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0DB190F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47.</w:t>
      </w:r>
    </w:p>
    <w:p w14:paraId="7012A8A5"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nadležnost za vođenje Evidencije prijevoznika otpada, posrednika otpadom, trgovaca otpadom i reciklažnih dvorišta, sadržaj te evidencije, te obveza osobe upisane u tu evidenciju da jednom godišnje potvrdi namjeru obavljanja djelatnosti u narednoj godini i u slučaju izmjene podataka na temelju kojih je upisana u Evidenciju izmijeni podatke u roku od 30 dana od dana nastanka promjene. Dodatno, propisuju se uvjeti za brisanje iz Evidencije te se ovlašćuje Ministar da naputkom propiše podatke koji se vode u Evidenciji i način vođenja Evidencije.</w:t>
      </w:r>
    </w:p>
    <w:p w14:paraId="16DCB123"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2B845479"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48.</w:t>
      </w:r>
    </w:p>
    <w:p w14:paraId="0EA967BF"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postrojenje za gospodarenje otpadom iz rudarske industrije, obveza operatera, koji je proizvođač otpada, da izradi Plan gospodarenja otpadom iz rudarske industrije te da 30 dana prije početka rada i u slučaju značajne izmjene u radu postrojenja za gospodarenjem otpadom iz rudarske industrije ishoditi suglasnost nadležnog tijela županije na taj Plan. Nadalje propisuje se obveza nadležnog tijela županije da dostavi prijedlog Plana gospodarenja otpadom iz rudarske industrije na očitovanje ministarstvu nadležnom za rudarstvo odnosno energetiku, te da u roku od 30 dana od dana podnošenja urednog zahtjeva izda suglasnost ako su ispunjeni propisani uvjeti. Dodatno, propisuje se rok važenja suglasnosti, pravni lijek protiv rješenja kojim je odlučeno o zahtjevu za izdavanje suglasnosti te se ovlašćuje Ministar da pravilnikom propiše klasifikaciju postrojenja za gospodarenje otpadom iz rudarske industrije, opće uvjete gospodarenja otpadom iz rudarske industrije, sprječavanje velikih nesreća i informiranje javnosti, obrazac zahtjeva i dozvole za gospodarenje otpadom iz rudarske industrije, način vraćanja otpada iz rudarske industrije u rudarskim radovima otkopane prostore, način gradnje i upravljanja postrojenjem za gospodarenje otpadom iz rudarske industrije, postupak zatvaranja postrojenja za gospodarenje otpadom iz rudarske industrije i postupanje u fazi nakon zatvaranja postrojenja, mjere sprječavanja onečišćenja vode, zraka i tla od posljedica rada postrojenja za gospodarenje otpadom iz rudarske industrije, inspekcijski nadzor, karakterizaciju otpada, način i oblik vođenja evidencija i izvještavanja, pojedinosti financijskog jamstva.</w:t>
      </w:r>
    </w:p>
    <w:p w14:paraId="13FDD04C"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0B2CB925"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49.</w:t>
      </w:r>
    </w:p>
    <w:p w14:paraId="4DC7897F"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obveza osobe koja je ishodila suglasnost na Plan gospodarenja otpadom iz rudarske industrije da u roku od 60 dana prije dana isteka suglasnosti na Plan gospodarenja otpadom iz rudarske industrije, a nema značajne izmjene u radu postrojenja za gospodarenje otpadom iz rudarske industrije, dostavi nadležnom tijelu zahtjev za produženje suglasnosti. Nadalje, propisuje se obveza nadležnog tijela županije da dostavi izdanu suglasnost i Plan gospodarenja otpadom iz rudarske industrije Ministarstvu i ministarstvu nadležnom za rudarstvo, da Ministarstvo vodi Evidenciju gospodarenja otpadom iz rudarske industrije. Dodatno, propisuje se obveza operatera postrojenja za gospodarenje otpadom iz rudarske industrije kategorije A da prije početka rada izradi sustav upravljanja sigurnošću, plan sprječavanja velikih nesreća, unutarnji plan za hitne slučajeve i imenuje osobu odgovornu za uvođenje i nadzor sustava upravljanja sigurnošću, da nadležnom tijelu županije prije početka rada postrojenja dostavi plan sprječavanja velikih nesreća, unutarnji plan za hitne slučajeve i dokaz o uspostavi sustava upravljanja sigurnošću i sve podatke nužne za izradu Plana za slučaj velike nesreće izvan lokacije postrojenja za gospodarenje otpadom iz rudarske industrije kategorije A. Dodatno propisuje se obveza nadležnog tijela županije da izrađuje i svake tri godine razmatra, po potrebi mijenja i dostavlja tijelu državne uprave nadležnom za civilnu zaštitu Plan za slučaj velike nesreće izvan lokacije postrojenja za gospodarenje otpadom iz rudarske industrije kategorije A, osim za postrojenja za gospodarenje otpadom na koje se primjenjuje propis o sprječavanju velikih nesreća koje uključuju opasne tvari. Nadalje, propisuje se obveza operatera da u slučaju velike nesreće, dostavi tijelu državne uprave nadležnom za civilnu zaštitu sve bitne informacije kako bi se mogle umanjiti posljedice po ljudsko zdravlje, te procijeniti i smanjiti opseg stvarnog ili mogućeg onečišćenja okoliša i ispuniti sve zahtjeve i mjere propisane unutarnjim planom za hitne slučajeve i Planom za slučaj velike nesreće izvan lokacije postrojenja za gospodarenje otpadom iz rudarske industrije kategorije A, te se ovlašćuje Ministar da pravilnikom propiše ciljeve, sadržaj, način izrade i obveznike izrade Plana gospodarenja otpadom iz rudarske industrije, dostupnost i način vođenja Evidencije gospodarenja otpadom iz rudarske industrije, pojedinosti plana sprječavanja velikih nesreća i unutarnjeg plana za hitne slučajeve te informiranje javnosti o tome.</w:t>
      </w:r>
    </w:p>
    <w:p w14:paraId="7AF2AACB"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4A8F2FE5"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50.</w:t>
      </w:r>
    </w:p>
    <w:p w14:paraId="722D51A9"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dozvola za gospodarenje otpadom iz rudarske industrije, obveza operatera da ishodi tu dozvolu, nadležnost za rješavanje zahtjeva za ishođenje te dozvole, pravni lijek protiv rješenja o zahtjevu za dozvolu, obveza operatera da gospodari otpadom sukladno člancima 5. i 6. ovoga Zakona. Dodatno propisuje se osoba odgovorna za gospodarenje otpadom iz rudarske industrije te se ovlašćuje Ministar da pravilnikom propiše poslove koje je dužna obavljati osoba odgovorna za gospodarenje otpadom iz rudarske industrije.</w:t>
      </w:r>
    </w:p>
    <w:p w14:paraId="4FA2A8B2"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2E2E8883"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51.</w:t>
      </w:r>
    </w:p>
    <w:p w14:paraId="4A37C6E2"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zahtjev za ishođenje dozvole za gospodarenje otpadom iz rudarske industrije, obveza tijela da pribavi po službenoj dužnosti plan gospodarenja otpadom iz rudarske industrije i rješenje o prihvatljivosti zahvata za okoliš s mjerama zaštite okoliša i programom praćenja stanja okoliša za zahvat za koji je propisana obvezna procjena utjecaja zahvata na okoliš, prilozi zahtjevu za dozvolu, uvjeti kad se ne može izdati dozvola, postupanje nadležnog tijela kad se ocijeni da bi rad postrojenja za gospodarenje otpadom iz rudarske industrije mogao imati značajan utjecaj na okoliš i zdravlje ljudi u drugoj državi. Nadalje, propisuje se postupak informiranja i sudjelovanja javnosti o podnesenom zahtjevu za izdavanje dozvole za gospodarenje otpadom iz rudarske industrije, te obveza nadležnog tijela da omogući  javnosti uvid u dokumentaciju zahtjeva za izdavanje, izmjenu i dopunu predmetne dozvole i u dokumentaciju zahtjeva zaprimljenu nakon objave podataka te razmotri zaprimljene komentare u postupku rješavanja o zahtjevu za izdavanje dozvole za gospodarenje otpadom iz rudarske industrije, i očitovanje o prihvatljivosti istih objaviti na mrežnoj stranici te da se javno savjetovanje o zahtjevu za izdavanje dozvole za gospodarenje otpadom iz rudarske industrije provodi putem središnjeg državnog internetskog portala za savjetovanje s javnošću.</w:t>
      </w:r>
    </w:p>
    <w:p w14:paraId="58D595E8"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14E4BBE7"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52.</w:t>
      </w:r>
    </w:p>
    <w:p w14:paraId="26093F7F"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obveza operatera da podnese prijedlog za izmjenu dozvole za gospodarenje otpadom nadležnom tijelu ako su se promijenile okolnosti koje utječu na ostvarivanje prava dodijeljenih dozvolom za gospodarenje otpadom iz rudarske industrije.</w:t>
      </w:r>
    </w:p>
    <w:p w14:paraId="4BD5B5EA"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0B0B67C"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53.</w:t>
      </w:r>
    </w:p>
    <w:p w14:paraId="7655A323"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financijsko jamstvo za gospodarenje otpadom iz rudarske industrije.</w:t>
      </w:r>
    </w:p>
    <w:p w14:paraId="4E606BBA"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4119BB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54.</w:t>
      </w:r>
    </w:p>
    <w:p w14:paraId="128F4021" w14:textId="2AF2DA9F"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propisuju se ciljevi za komunalni i građevni otpad radi usklađenja s </w:t>
      </w:r>
      <w:r w:rsidR="00D30739" w:rsidRPr="00473F11">
        <w:rPr>
          <w:rFonts w:ascii="Times New Roman" w:hAnsi="Times New Roman"/>
          <w:color w:val="000000" w:themeColor="text1"/>
          <w:sz w:val="24"/>
          <w:szCs w:val="24"/>
        </w:rPr>
        <w:t>D</w:t>
      </w:r>
      <w:r w:rsidRPr="00473F11">
        <w:rPr>
          <w:rFonts w:ascii="Times New Roman" w:hAnsi="Times New Roman"/>
          <w:color w:val="000000" w:themeColor="text1"/>
          <w:sz w:val="24"/>
          <w:szCs w:val="24"/>
        </w:rPr>
        <w:t>irektivom 2008/98/EZ.</w:t>
      </w:r>
    </w:p>
    <w:p w14:paraId="1C9BEF82"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25400693"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55.</w:t>
      </w:r>
    </w:p>
    <w:p w14:paraId="2448FFA9" w14:textId="692FFABE"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propisuju se ciljevi za odlaganje otpada radi usklađenja s </w:t>
      </w:r>
      <w:r w:rsidR="00D30739" w:rsidRPr="00473F11">
        <w:rPr>
          <w:rFonts w:ascii="Times New Roman" w:hAnsi="Times New Roman"/>
          <w:color w:val="000000" w:themeColor="text1"/>
          <w:sz w:val="24"/>
          <w:szCs w:val="24"/>
        </w:rPr>
        <w:t>D</w:t>
      </w:r>
      <w:r w:rsidRPr="00473F11">
        <w:rPr>
          <w:rFonts w:ascii="Times New Roman" w:hAnsi="Times New Roman"/>
          <w:color w:val="000000" w:themeColor="text1"/>
          <w:sz w:val="24"/>
          <w:szCs w:val="24"/>
        </w:rPr>
        <w:t>irektivom 1999/31/EZ.</w:t>
      </w:r>
    </w:p>
    <w:p w14:paraId="1F84AA19"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3F7E414C"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56.</w:t>
      </w:r>
    </w:p>
    <w:p w14:paraId="699BCDA2" w14:textId="61EB4428"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propisuju se ciljevi za otpadne plastične proizvode za jednokratnu uporabu radi usklađenja s </w:t>
      </w:r>
      <w:r w:rsidR="00D30739" w:rsidRPr="00473F11">
        <w:rPr>
          <w:rFonts w:ascii="Times New Roman" w:hAnsi="Times New Roman"/>
          <w:color w:val="000000" w:themeColor="text1"/>
          <w:sz w:val="24"/>
          <w:szCs w:val="24"/>
        </w:rPr>
        <w:t>D</w:t>
      </w:r>
      <w:r w:rsidRPr="00473F11">
        <w:rPr>
          <w:rFonts w:ascii="Times New Roman" w:hAnsi="Times New Roman"/>
          <w:color w:val="000000" w:themeColor="text1"/>
          <w:sz w:val="24"/>
          <w:szCs w:val="24"/>
        </w:rPr>
        <w:t>irektivom 2019/904.</w:t>
      </w:r>
    </w:p>
    <w:p w14:paraId="192CB591"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33E3CDD"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57.</w:t>
      </w:r>
    </w:p>
    <w:p w14:paraId="65B1C52C" w14:textId="5D62BA72"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propisuju se ciljevi za otpadna vozila radi usklađenja s </w:t>
      </w:r>
      <w:r w:rsidR="00D30739" w:rsidRPr="00473F11">
        <w:rPr>
          <w:rFonts w:ascii="Times New Roman" w:hAnsi="Times New Roman"/>
          <w:color w:val="000000" w:themeColor="text1"/>
          <w:sz w:val="24"/>
          <w:szCs w:val="24"/>
        </w:rPr>
        <w:t>D</w:t>
      </w:r>
      <w:r w:rsidRPr="00473F11">
        <w:rPr>
          <w:rFonts w:ascii="Times New Roman" w:hAnsi="Times New Roman"/>
          <w:color w:val="000000" w:themeColor="text1"/>
          <w:sz w:val="24"/>
          <w:szCs w:val="24"/>
        </w:rPr>
        <w:t>irektivom 2000/53/EZ.</w:t>
      </w:r>
    </w:p>
    <w:p w14:paraId="6FE60F7C"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7ECF477"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58.</w:t>
      </w:r>
    </w:p>
    <w:p w14:paraId="086B7324" w14:textId="768AB168"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propisuju se ciljevi za otpadne baterije i akumulatore radi usklađenja s </w:t>
      </w:r>
      <w:r w:rsidR="00D30739" w:rsidRPr="00473F11">
        <w:rPr>
          <w:rFonts w:ascii="Times New Roman" w:hAnsi="Times New Roman"/>
          <w:color w:val="000000" w:themeColor="text1"/>
          <w:sz w:val="24"/>
          <w:szCs w:val="24"/>
        </w:rPr>
        <w:t>D</w:t>
      </w:r>
      <w:r w:rsidRPr="00473F11">
        <w:rPr>
          <w:rFonts w:ascii="Times New Roman" w:hAnsi="Times New Roman"/>
          <w:color w:val="000000" w:themeColor="text1"/>
          <w:sz w:val="24"/>
          <w:szCs w:val="24"/>
        </w:rPr>
        <w:t>irektivom 2006/66/EZ.</w:t>
      </w:r>
    </w:p>
    <w:p w14:paraId="1D2CF3DD"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0941935"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59.</w:t>
      </w:r>
    </w:p>
    <w:p w14:paraId="2C9801BD" w14:textId="284AF63F"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propisuju se ciljevi za otpadnu električnu i elektroničku opremu radi usklađenja s </w:t>
      </w:r>
      <w:r w:rsidR="00D30739" w:rsidRPr="00473F11">
        <w:rPr>
          <w:rFonts w:ascii="Times New Roman" w:hAnsi="Times New Roman"/>
          <w:color w:val="000000" w:themeColor="text1"/>
          <w:sz w:val="24"/>
          <w:szCs w:val="24"/>
        </w:rPr>
        <w:t>D</w:t>
      </w:r>
      <w:r w:rsidRPr="00473F11">
        <w:rPr>
          <w:rFonts w:ascii="Times New Roman" w:hAnsi="Times New Roman"/>
          <w:color w:val="000000" w:themeColor="text1"/>
          <w:sz w:val="24"/>
          <w:szCs w:val="24"/>
        </w:rPr>
        <w:t>irektivom 2012/19/EU.</w:t>
      </w:r>
    </w:p>
    <w:p w14:paraId="5E877052"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0CECF0A1"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60.</w:t>
      </w:r>
    </w:p>
    <w:p w14:paraId="78D8071C" w14:textId="4349F77B"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 xml:space="preserve">Ovim člankom propisuju se ciljevi za otpadnu ambalažu radi usklađenja s </w:t>
      </w:r>
      <w:r w:rsidR="00D30739" w:rsidRPr="00473F11">
        <w:rPr>
          <w:rFonts w:ascii="Times New Roman" w:hAnsi="Times New Roman"/>
          <w:color w:val="000000" w:themeColor="text1"/>
          <w:sz w:val="24"/>
          <w:szCs w:val="24"/>
        </w:rPr>
        <w:t>D</w:t>
      </w:r>
      <w:r w:rsidRPr="00473F11">
        <w:rPr>
          <w:rFonts w:ascii="Times New Roman" w:hAnsi="Times New Roman"/>
          <w:color w:val="000000" w:themeColor="text1"/>
          <w:sz w:val="24"/>
          <w:szCs w:val="24"/>
        </w:rPr>
        <w:t>irektivom 94/62/EZ.</w:t>
      </w:r>
    </w:p>
    <w:p w14:paraId="1295A6F9"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12336438"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61.</w:t>
      </w:r>
    </w:p>
    <w:p w14:paraId="58986FF0"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ciljevi za otpadne gume.</w:t>
      </w:r>
    </w:p>
    <w:p w14:paraId="6B0B41D8"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29E9FEBF"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62.</w:t>
      </w:r>
    </w:p>
    <w:p w14:paraId="10DEA1DB"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ciljevi za otpadno ulje.</w:t>
      </w:r>
    </w:p>
    <w:p w14:paraId="47F41870"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7A5A5E45"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63.</w:t>
      </w:r>
    </w:p>
    <w:p w14:paraId="77DF783F"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gospodarenje komunalnim otpadom.</w:t>
      </w:r>
    </w:p>
    <w:p w14:paraId="5314FA67"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66D72273"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64.</w:t>
      </w:r>
    </w:p>
    <w:p w14:paraId="6651783B" w14:textId="48774AA8"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javna usluga sakupljanja komunalnog otpada, te obveza izvršnog tijela jedinice lokalne samouprave da na svom području osigura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Dodatno propisuje se područje pružanja javne usluge, da javna usluga nije komunalna djelatnosti da je javna usluga od općeg interesa.</w:t>
      </w:r>
    </w:p>
    <w:p w14:paraId="5E7E6332"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31B0675B"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65.</w:t>
      </w:r>
    </w:p>
    <w:p w14:paraId="5779E101"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rPr>
        <w:t>Ovim člankom</w:t>
      </w:r>
      <w:r w:rsidRPr="00473F11">
        <w:rPr>
          <w:rFonts w:ascii="Times New Roman" w:hAnsi="Times New Roman"/>
          <w:color w:val="000000" w:themeColor="text1"/>
          <w:sz w:val="24"/>
          <w:szCs w:val="24"/>
          <w:lang w:eastAsia="hr-HR"/>
        </w:rPr>
        <w:t xml:space="preserve"> propisuje se financiranje javne usluge, te ovlast Fonda propiše strukturu troškova za tokove otpada koji se sastoje pretežito od otpadne ambalaže uredi odlukom.</w:t>
      </w:r>
    </w:p>
    <w:p w14:paraId="79B9C01F"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lang w:eastAsia="hr-HR"/>
        </w:rPr>
      </w:pPr>
    </w:p>
    <w:p w14:paraId="660C608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66.</w:t>
      </w:r>
    </w:p>
    <w:p w14:paraId="03DFA084"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odluka o načinu pružanja Javne usluge, obveza dostave te odluke Ministarstvu te objave u službenom glasilu i na mrežnim stranicama jedinice lokalne samouprave, obveza provođenja prethodnog savjetovanje s zainteresiranom javnošću o odluci, te obveza izvršnog tijela jedinice lokalne samouprave da vodi popis korisnika usluge u čije ime je preuzelo obvezu sufinanciranja cijene javne usluge te sadržaj toga popisa.</w:t>
      </w:r>
    </w:p>
    <w:p w14:paraId="351DA565"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lang w:eastAsia="hr-HR"/>
        </w:rPr>
      </w:pPr>
    </w:p>
    <w:p w14:paraId="4D5EEB6F"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67.</w:t>
      </w:r>
    </w:p>
    <w:p w14:paraId="4D7ACFB3" w14:textId="77777777" w:rsidR="00122A8C" w:rsidRPr="00473F11" w:rsidRDefault="00122A8C" w:rsidP="00480150">
      <w:pPr>
        <w:spacing w:after="0" w:line="240" w:lineRule="auto"/>
        <w:jc w:val="both"/>
        <w:rPr>
          <w:rFonts w:ascii="Times New Roman" w:hAnsi="Times New Roman"/>
          <w:color w:val="000000" w:themeColor="text1"/>
          <w:sz w:val="24"/>
          <w:szCs w:val="24"/>
          <w:lang w:eastAsia="hr-HR"/>
        </w:rPr>
      </w:pPr>
      <w:r w:rsidRPr="00473F11">
        <w:rPr>
          <w:rFonts w:ascii="Times New Roman" w:hAnsi="Times New Roman"/>
          <w:color w:val="000000" w:themeColor="text1"/>
          <w:sz w:val="24"/>
          <w:szCs w:val="24"/>
        </w:rPr>
        <w:t>Ovim člankom</w:t>
      </w:r>
      <w:r w:rsidRPr="00473F11">
        <w:rPr>
          <w:rFonts w:ascii="Times New Roman" w:hAnsi="Times New Roman"/>
          <w:color w:val="000000" w:themeColor="text1"/>
          <w:sz w:val="24"/>
          <w:szCs w:val="24"/>
          <w:lang w:eastAsia="hr-HR"/>
        </w:rPr>
        <w:t xml:space="preserve"> utvrđuju se kriteriji obračuna količine otpada.</w:t>
      </w:r>
    </w:p>
    <w:p w14:paraId="7B7EDFB7" w14:textId="77777777" w:rsidR="00122A8C" w:rsidRPr="00473F11" w:rsidRDefault="00122A8C" w:rsidP="00480150">
      <w:pPr>
        <w:spacing w:after="0" w:line="240" w:lineRule="auto"/>
        <w:jc w:val="both"/>
        <w:rPr>
          <w:rFonts w:ascii="Times New Roman" w:hAnsi="Times New Roman"/>
          <w:color w:val="000000" w:themeColor="text1"/>
          <w:sz w:val="24"/>
          <w:szCs w:val="24"/>
          <w:lang w:eastAsia="hr-HR"/>
        </w:rPr>
      </w:pPr>
    </w:p>
    <w:p w14:paraId="4D595994"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68.</w:t>
      </w:r>
    </w:p>
    <w:p w14:paraId="77CE6465"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utvrđuje se davatelj javne usluge, način određivanja davatelja javne usluge, obveza dostave odluke o odabiru davatelja javne usluge Ministarstvu te obveza Ministarstva da na svojim mrežnim stranicama vodi Evidenciju javne usluge koja sadrži podatke o davateljima usluge po jedinicama lokalne samouprave, odlukama o načinu pružanja javne usluge, odlukama o uklanjanju odbačenog otpada, cjenicima davatelja usluge suglasnosti i izvješća o radu davatelja usluge.</w:t>
      </w:r>
    </w:p>
    <w:p w14:paraId="43EE6A88"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2C79B65A"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69.</w:t>
      </w:r>
    </w:p>
    <w:p w14:paraId="54557775"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obveze davatelja usluge uključujući i obvezu podnošenja izvješća o radu do 31. ožujka tekuće godine za prethodnu kalendarsku godinu te dostave toga izvješća Ministarstvu. Dodatno se utvrđuje da se obrazac izvješća o radu davatelja usluge objavljuje na mrežnoj stranici Ministarstva.</w:t>
      </w:r>
    </w:p>
    <w:p w14:paraId="6DD49865"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0FE7532E"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70.</w:t>
      </w:r>
    </w:p>
    <w:p w14:paraId="386EC22F"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utvrđuje se korisnik usluge, kategorije korisnika usluge i obveze korisnika usluge.</w:t>
      </w:r>
    </w:p>
    <w:p w14:paraId="0C1C60F1"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37BFA530"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71.</w:t>
      </w:r>
    </w:p>
    <w:p w14:paraId="4E30FFA6"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nekretnina koja se trajno ne koristi.</w:t>
      </w:r>
    </w:p>
    <w:p w14:paraId="48CC5BA5"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62E4A8B3"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72.</w:t>
      </w:r>
    </w:p>
    <w:p w14:paraId="7928BA1C"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propisuju se uvjeti kad nastupa obveza korisnika usluge da plati davatelju usluge ugovornu kaznu, uvjeti za iznos ugovorne kazne, te se utvrđuje obveza plaćanja ugovorne kazne kad više korisnika usluge koristi zajednički spremnik, za slučaj kad se ne utvrdi odgovornost pojedinog korisnika.</w:t>
      </w:r>
    </w:p>
    <w:p w14:paraId="2A78B145" w14:textId="77777777" w:rsidR="00122A8C" w:rsidRPr="00473F11" w:rsidRDefault="00122A8C" w:rsidP="00480150">
      <w:pPr>
        <w:spacing w:after="0" w:line="240" w:lineRule="auto"/>
        <w:jc w:val="both"/>
        <w:rPr>
          <w:rFonts w:ascii="Times New Roman" w:hAnsi="Times New Roman"/>
          <w:color w:val="000000" w:themeColor="text1"/>
          <w:sz w:val="24"/>
          <w:szCs w:val="24"/>
        </w:rPr>
      </w:pPr>
    </w:p>
    <w:p w14:paraId="73356986"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73.</w:t>
      </w:r>
    </w:p>
    <w:p w14:paraId="631E2221"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se propisuju kriteriji umanjenja cijene javne usluge.</w:t>
      </w:r>
    </w:p>
    <w:p w14:paraId="16102DEC"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05BE79B9" w14:textId="77777777" w:rsidR="00122A8C" w:rsidRPr="00473F11" w:rsidRDefault="00122A8C" w:rsidP="00480150">
      <w:pPr>
        <w:spacing w:after="0" w:line="240" w:lineRule="auto"/>
        <w:jc w:val="both"/>
        <w:rPr>
          <w:rFonts w:ascii="Times New Roman" w:hAnsi="Times New Roman"/>
          <w:color w:val="000000" w:themeColor="text1"/>
          <w:sz w:val="24"/>
          <w:szCs w:val="24"/>
        </w:rPr>
      </w:pPr>
      <w:r w:rsidRPr="00473F11">
        <w:rPr>
          <w:rFonts w:ascii="Times New Roman" w:hAnsi="Times New Roman"/>
          <w:b/>
          <w:color w:val="000000" w:themeColor="text1"/>
          <w:sz w:val="24"/>
          <w:szCs w:val="24"/>
        </w:rPr>
        <w:t>Uz članak 74.</w:t>
      </w:r>
    </w:p>
    <w:p w14:paraId="77507084"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uređuje se Izjava o načinu korištenja javne usluge, obveza davatelja usluge i korisnika usluge u svezi te izjave, te se ovlašćuje Ministar da pravilnikom propiše sadržaj te izjave.</w:t>
      </w:r>
    </w:p>
    <w:p w14:paraId="63F96EA3"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731658A0" w14:textId="77777777" w:rsidR="00122A8C" w:rsidRPr="00473F11" w:rsidRDefault="00122A8C" w:rsidP="00480150">
      <w:pPr>
        <w:tabs>
          <w:tab w:val="left" w:pos="142"/>
        </w:tabs>
        <w:spacing w:after="0" w:line="240" w:lineRule="auto"/>
        <w:jc w:val="both"/>
        <w:rPr>
          <w:rFonts w:ascii="Times New Roman" w:hAnsi="Times New Roman"/>
          <w:b/>
          <w:sz w:val="24"/>
          <w:szCs w:val="24"/>
        </w:rPr>
      </w:pPr>
      <w:r w:rsidRPr="00473F11">
        <w:rPr>
          <w:rFonts w:ascii="Times New Roman" w:hAnsi="Times New Roman"/>
          <w:b/>
          <w:sz w:val="24"/>
          <w:szCs w:val="24"/>
        </w:rPr>
        <w:t>Uz članak 75.</w:t>
      </w:r>
    </w:p>
    <w:p w14:paraId="3B52E42B" w14:textId="591C88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propisuje se razlog plaćanja cijene javne usluge, struktura cijene, utvrđuje se udio korisnika usluge u korištenju spremnika, te da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 Dodatno propisuje se da se iznos cijene obračunava prema izrazu iz Dodatka IV</w:t>
      </w:r>
      <w:r w:rsidR="00E8124F" w:rsidRPr="00473F11">
        <w:rPr>
          <w:rFonts w:ascii="Times New Roman" w:hAnsi="Times New Roman"/>
          <w:color w:val="000000" w:themeColor="text1"/>
          <w:sz w:val="24"/>
          <w:szCs w:val="24"/>
        </w:rPr>
        <w:t>.</w:t>
      </w:r>
      <w:r w:rsidRPr="00473F11">
        <w:rPr>
          <w:rFonts w:ascii="Times New Roman" w:hAnsi="Times New Roman"/>
          <w:color w:val="000000" w:themeColor="text1"/>
          <w:sz w:val="24"/>
          <w:szCs w:val="24"/>
        </w:rPr>
        <w:t xml:space="preserve"> ovoga Zakona.</w:t>
      </w:r>
    </w:p>
    <w:p w14:paraId="76080AC7"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2D92673C" w14:textId="77777777" w:rsidR="00122A8C" w:rsidRPr="00473F11" w:rsidRDefault="00122A8C" w:rsidP="00480150">
      <w:pPr>
        <w:tabs>
          <w:tab w:val="left" w:pos="142"/>
        </w:tabs>
        <w:spacing w:after="0" w:line="240" w:lineRule="auto"/>
        <w:jc w:val="both"/>
        <w:rPr>
          <w:rFonts w:ascii="Times New Roman" w:hAnsi="Times New Roman"/>
          <w:b/>
          <w:sz w:val="24"/>
          <w:szCs w:val="24"/>
        </w:rPr>
      </w:pPr>
      <w:r w:rsidRPr="00473F11">
        <w:rPr>
          <w:rFonts w:ascii="Times New Roman" w:hAnsi="Times New Roman"/>
          <w:b/>
          <w:sz w:val="24"/>
          <w:szCs w:val="24"/>
        </w:rPr>
        <w:t>Uz članak 76.</w:t>
      </w:r>
    </w:p>
    <w:p w14:paraId="648F34D9"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uređuje se obvezna minimalna javna usluga kao dio cijene javne usluge te obveza korisnika usluge da plaća samo cijenu obvezne minimalne javne usluge obračunatu za kategoriju korisnika koji nije kućanstvo ako se na istom obračunskom mjestu isti korisnik može razvrstati i u kategoriju kućanstvo i u kategoriju korisnika koji nije kućanstvo.</w:t>
      </w:r>
    </w:p>
    <w:p w14:paraId="64EB50AE"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328319F9" w14:textId="77777777" w:rsidR="00122A8C" w:rsidRPr="00473F11" w:rsidRDefault="00122A8C" w:rsidP="00480150">
      <w:pPr>
        <w:tabs>
          <w:tab w:val="left" w:pos="142"/>
        </w:tabs>
        <w:spacing w:after="0" w:line="240" w:lineRule="auto"/>
        <w:jc w:val="both"/>
        <w:rPr>
          <w:rFonts w:ascii="Times New Roman" w:hAnsi="Times New Roman"/>
          <w:sz w:val="24"/>
          <w:szCs w:val="24"/>
        </w:rPr>
      </w:pPr>
      <w:r w:rsidRPr="00473F11">
        <w:rPr>
          <w:rFonts w:ascii="Times New Roman" w:hAnsi="Times New Roman"/>
          <w:b/>
          <w:sz w:val="24"/>
          <w:szCs w:val="24"/>
        </w:rPr>
        <w:t>Uz članak 77.</w:t>
      </w:r>
    </w:p>
    <w:p w14:paraId="6A883B79"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r w:rsidRPr="00473F11">
        <w:rPr>
          <w:rFonts w:ascii="Times New Roman" w:hAnsi="Times New Roman"/>
          <w:color w:val="000000" w:themeColor="text1"/>
          <w:sz w:val="24"/>
          <w:szCs w:val="24"/>
        </w:rPr>
        <w:t>Ovim člankom utvrđuje se da je cjenik opći akt, propisuje se ovlast za donošenje cjenika javne usluge, sadržaj cjenika, obveza provedbe prethodnog savjetovanja o prijedlogu cjenika, obveza pribavljanja prethodne suglasnosti izvršnog tijela jedinice lokalne samouprave na koju se cjenik odnosi, sadržaj zahtjeva za pribavljanje suglasnosti na cjenik ili izmjenu cjenika. Dodatno, propisuje se obveza izvršnog tijela jedinice lokalne samouprave da se očituje u roku od 15 dana od dana zaprimanja zahtjeva za pribavljanje suglasnosti na cjenik odnosno izmjenu cjenika te da prije nego je dana suglasnost na prijedlog cjenika odnosno prijedlog izmjene cjenika, provjeri da je prijedlog cjenika u skladu sa Zakonom te da predložene cijene potiču korisnika usluge da odvojeno predaje biootpad, reciklabilni komunalni otpad, glomazni otpad i opasni komunalni otpad od miješanog komunalnog otpada te da, kad je to primjenjivo, kompostira biootpad. Nadalje propisuje se obveza davatelja usluge da objavi suglasnost na cjenik u službenom glasniku jedinice lokalne samouprave i na svojim mrežnim stranicama te obavijesti korisnika usluge o cjeniku i izmjeni cjenika 15 dana prije dana primjene cjenika i u istom roku cjenik dostavi Ministarstvu.</w:t>
      </w:r>
    </w:p>
    <w:p w14:paraId="075E7EE1" w14:textId="77777777" w:rsidR="00122A8C" w:rsidRPr="00473F11" w:rsidRDefault="00122A8C" w:rsidP="00480150">
      <w:pPr>
        <w:tabs>
          <w:tab w:val="left" w:pos="142"/>
        </w:tabs>
        <w:spacing w:after="0" w:line="240" w:lineRule="auto"/>
        <w:jc w:val="both"/>
        <w:rPr>
          <w:rFonts w:ascii="Times New Roman" w:hAnsi="Times New Roman"/>
          <w:color w:val="000000" w:themeColor="text1"/>
          <w:sz w:val="24"/>
          <w:szCs w:val="24"/>
        </w:rPr>
      </w:pPr>
    </w:p>
    <w:p w14:paraId="4F36431F" w14:textId="77777777" w:rsidR="00122A8C" w:rsidRPr="00473F11" w:rsidRDefault="00122A8C" w:rsidP="00480150">
      <w:pPr>
        <w:tabs>
          <w:tab w:val="left" w:pos="142"/>
        </w:tabs>
        <w:spacing w:after="0" w:line="240" w:lineRule="auto"/>
        <w:jc w:val="both"/>
        <w:rPr>
          <w:rFonts w:ascii="Times New Roman" w:hAnsi="Times New Roman"/>
          <w:b/>
          <w:sz w:val="24"/>
          <w:szCs w:val="24"/>
        </w:rPr>
      </w:pPr>
      <w:r w:rsidRPr="00473F11">
        <w:rPr>
          <w:rFonts w:ascii="Times New Roman" w:hAnsi="Times New Roman"/>
          <w:b/>
          <w:sz w:val="24"/>
          <w:szCs w:val="24"/>
        </w:rPr>
        <w:t>Uz članak 78.</w:t>
      </w:r>
    </w:p>
    <w:p w14:paraId="6FB9DDBE" w14:textId="77777777" w:rsidR="00122A8C" w:rsidRPr="00473F11" w:rsidRDefault="00122A8C" w:rsidP="00480150">
      <w:pPr>
        <w:tabs>
          <w:tab w:val="left" w:pos="142"/>
        </w:tabs>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uvjeti kad se smatra da je ugovor o korištenju javne usluge sklopljen, bitni sastojci toga ugovora, te obveza davatelja usluge da omogući korisniku usluge uvid u akte koji čine bitne sastojke ugovora. Nadalje, propisuje se obveza izvršnog tijela jedinice lokalne samouprave i davatelj usluge da putem sredstava javnog informiranja, mrežne stranice, dostavom pisane obavijesti ili na drugi za korisnika usluge prikladan način osiguraju, da je korisnik usluge, prije sklapanja Ugovora ili izmjene i/ili dopune Ugovora, upoznat s propisanim odredbama koje uređuju sustav sakupljanja komunalnog otpada, Ugovorom i pravnim posljedicama. Dodatno propisuje se obveza davatelja usluge da na svojoj mrežnoj stranici ima poveznice na mrežne stranice Narodnih novina na kojima je objavljen ovaj Zakon, digitalnu presliku Odluke, digitalnu presliku cjenika sa svim pripadajućim dodacima i prilozima.</w:t>
      </w:r>
    </w:p>
    <w:p w14:paraId="487CA7ED" w14:textId="77777777" w:rsidR="00122A8C" w:rsidRPr="00473F11" w:rsidRDefault="00122A8C" w:rsidP="00480150">
      <w:pPr>
        <w:tabs>
          <w:tab w:val="left" w:pos="142"/>
        </w:tabs>
        <w:spacing w:after="0" w:line="240" w:lineRule="auto"/>
        <w:jc w:val="both"/>
        <w:rPr>
          <w:rFonts w:ascii="Times New Roman" w:hAnsi="Times New Roman"/>
          <w:sz w:val="24"/>
          <w:szCs w:val="24"/>
        </w:rPr>
      </w:pPr>
    </w:p>
    <w:p w14:paraId="71430A22" w14:textId="77777777" w:rsidR="00122A8C" w:rsidRPr="00473F11" w:rsidRDefault="00122A8C" w:rsidP="00480150">
      <w:pPr>
        <w:tabs>
          <w:tab w:val="left" w:pos="142"/>
        </w:tabs>
        <w:spacing w:after="0" w:line="240" w:lineRule="auto"/>
        <w:jc w:val="both"/>
        <w:rPr>
          <w:rFonts w:ascii="Times New Roman" w:hAnsi="Times New Roman"/>
          <w:b/>
          <w:sz w:val="24"/>
          <w:szCs w:val="24"/>
        </w:rPr>
      </w:pPr>
      <w:r w:rsidRPr="00473F11">
        <w:rPr>
          <w:rFonts w:ascii="Times New Roman" w:hAnsi="Times New Roman"/>
          <w:b/>
          <w:sz w:val="24"/>
          <w:szCs w:val="24"/>
        </w:rPr>
        <w:t>Uz članak 79.</w:t>
      </w:r>
    </w:p>
    <w:p w14:paraId="33E8AECB" w14:textId="77777777" w:rsidR="00122A8C" w:rsidRPr="00473F11" w:rsidRDefault="00122A8C" w:rsidP="00480150">
      <w:pPr>
        <w:tabs>
          <w:tab w:val="left" w:pos="142"/>
        </w:tabs>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primjena drugih zakona na pitanja javne usluge koja nisu uređena ovim zakonom</w:t>
      </w:r>
    </w:p>
    <w:p w14:paraId="00865FB7" w14:textId="77777777" w:rsidR="00122A8C" w:rsidRPr="00473F11" w:rsidRDefault="00122A8C" w:rsidP="00480150">
      <w:pPr>
        <w:tabs>
          <w:tab w:val="left" w:pos="142"/>
        </w:tabs>
        <w:spacing w:after="0" w:line="240" w:lineRule="auto"/>
        <w:jc w:val="both"/>
        <w:rPr>
          <w:rFonts w:ascii="Times New Roman" w:hAnsi="Times New Roman"/>
          <w:sz w:val="24"/>
          <w:szCs w:val="24"/>
        </w:rPr>
      </w:pPr>
    </w:p>
    <w:p w14:paraId="3E12AB46"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80.</w:t>
      </w:r>
    </w:p>
    <w:p w14:paraId="6D417452"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davatelja javne usluge da iz prihoda od naplate cijene javne usluge financira samo troškove čija svrha je pružanje javne usluge.</w:t>
      </w:r>
    </w:p>
    <w:p w14:paraId="03185592" w14:textId="77777777" w:rsidR="00122A8C" w:rsidRPr="00473F11" w:rsidRDefault="00122A8C" w:rsidP="00480150">
      <w:pPr>
        <w:spacing w:after="0" w:line="240" w:lineRule="auto"/>
        <w:jc w:val="both"/>
        <w:rPr>
          <w:rFonts w:ascii="Times New Roman" w:hAnsi="Times New Roman"/>
          <w:sz w:val="24"/>
          <w:szCs w:val="24"/>
        </w:rPr>
      </w:pPr>
    </w:p>
    <w:p w14:paraId="5797652E" w14:textId="77777777" w:rsidR="00122A8C" w:rsidRPr="00473F11" w:rsidRDefault="00122A8C" w:rsidP="00480150">
      <w:pPr>
        <w:spacing w:after="0" w:line="240" w:lineRule="auto"/>
        <w:jc w:val="both"/>
        <w:rPr>
          <w:rFonts w:ascii="Times New Roman" w:hAnsi="Times New Roman"/>
          <w:b/>
          <w:sz w:val="24"/>
          <w:szCs w:val="24"/>
        </w:rPr>
      </w:pPr>
      <w:r w:rsidRPr="00473F11">
        <w:rPr>
          <w:rFonts w:ascii="Times New Roman" w:hAnsi="Times New Roman"/>
          <w:b/>
          <w:sz w:val="24"/>
          <w:szCs w:val="24"/>
        </w:rPr>
        <w:t>Uz članak 81.</w:t>
      </w:r>
    </w:p>
    <w:p w14:paraId="661176D1"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standardne veličine i druga bitna svojstva spremnika za sakupljanje miješanog komunalnog otpada na području pružanja javne usluge te obveza predstavničkog tijela jedinice lokalne samouprave da standardne veličine i druga bitna svojstva spremnika za sakupljanje miješanog komunalnog otpada odredi na način da je spremnik primjeren potrebi pojedinog korisnika usluge.</w:t>
      </w:r>
    </w:p>
    <w:p w14:paraId="4708305A" w14:textId="77777777" w:rsidR="00122A8C" w:rsidRPr="00473F11" w:rsidRDefault="00122A8C" w:rsidP="00480150">
      <w:pPr>
        <w:spacing w:after="0" w:line="240" w:lineRule="auto"/>
        <w:jc w:val="both"/>
        <w:rPr>
          <w:rFonts w:ascii="Times New Roman" w:hAnsi="Times New Roman"/>
          <w:sz w:val="24"/>
          <w:szCs w:val="24"/>
        </w:rPr>
      </w:pPr>
    </w:p>
    <w:p w14:paraId="2033D346"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82.</w:t>
      </w:r>
    </w:p>
    <w:p w14:paraId="7F3CF174"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davatelja usluge da vodi evidenciju o preuzetoj količini otpada od pojedinog korisnika usluge, da podaci te evidencije moraju biti dostupni na uvid korisniku usluge, te se ovlašćuje Ministar da pravilnikom propiše sadržaj te evidencije.</w:t>
      </w:r>
    </w:p>
    <w:p w14:paraId="6007E4DA" w14:textId="77777777" w:rsidR="00122A8C" w:rsidRPr="00473F11" w:rsidRDefault="00122A8C" w:rsidP="00480150">
      <w:pPr>
        <w:spacing w:after="0" w:line="240" w:lineRule="auto"/>
        <w:jc w:val="both"/>
        <w:rPr>
          <w:rFonts w:ascii="Times New Roman" w:hAnsi="Times New Roman"/>
          <w:sz w:val="24"/>
          <w:szCs w:val="24"/>
        </w:rPr>
      </w:pPr>
    </w:p>
    <w:p w14:paraId="29E366D3" w14:textId="77777777" w:rsidR="00122A8C" w:rsidRPr="00473F11" w:rsidRDefault="00122A8C" w:rsidP="00480150">
      <w:pPr>
        <w:spacing w:after="0" w:line="240" w:lineRule="auto"/>
        <w:jc w:val="both"/>
        <w:rPr>
          <w:rFonts w:ascii="Times New Roman" w:hAnsi="Times New Roman"/>
          <w:b/>
          <w:sz w:val="24"/>
          <w:szCs w:val="24"/>
        </w:rPr>
      </w:pPr>
      <w:r w:rsidRPr="00473F11">
        <w:rPr>
          <w:rFonts w:ascii="Times New Roman" w:hAnsi="Times New Roman"/>
          <w:b/>
          <w:sz w:val="24"/>
          <w:szCs w:val="24"/>
        </w:rPr>
        <w:t>Uz članak 83.</w:t>
      </w:r>
    </w:p>
    <w:p w14:paraId="13EC6826"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davatelja usluge da korisniku usluge do kraja prosinca tekuće kalendarske godine za iduću kalendarsku godinu dostavi Obavijest o sakupljanju komunalnog otpada u pisanom obliku ili putem mrežne stranice kad je to korisniku usluge prihvatljivo. Nadalje, propisuje se obveza jedinice lokalne samouprave i davatelja javne usluge da na svojim mrežnim stranicama objave i ažurno održavaju određene informacije o javnoj usluzi, te se ovlašćuje Ministar da pravilnikom propiše sadržaj obavijesti.</w:t>
      </w:r>
    </w:p>
    <w:p w14:paraId="6F6435D2" w14:textId="77777777" w:rsidR="00122A8C" w:rsidRPr="00473F11" w:rsidRDefault="00122A8C" w:rsidP="00480150">
      <w:pPr>
        <w:spacing w:after="0" w:line="240" w:lineRule="auto"/>
        <w:jc w:val="both"/>
        <w:rPr>
          <w:rFonts w:ascii="Times New Roman" w:hAnsi="Times New Roman"/>
          <w:sz w:val="24"/>
          <w:szCs w:val="24"/>
        </w:rPr>
      </w:pPr>
    </w:p>
    <w:p w14:paraId="7271A615"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84.</w:t>
      </w:r>
    </w:p>
    <w:p w14:paraId="0CFD69F2"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izvršnog tijela jedinice lokalne samouprave da osigura odvojeno prikupljanje otpadnog papira i kartona, stakla, metala, plastike, biootpada, drva, tekstila, ambalaže, električne i elektroničke opreme, baterija i akumulatora i glomaznog otpada, uključujući otpadne madrace i namještaj na način da osigura funkcioniranje jednog ili više reciklažnih dvorišta, odnosno mobilne jedinice na svom području sukladno stavcima 2. i 3. ovoga članka te uslugu prijevoza glomaznog komunalnog otpada na zahtjev korisnika usluge. Dodatno propisuju se obveze čijim ispunjenjem se osigurava dostupnost usluge odvojenog sakupljanja opasnog komunalnog otpada i drugog komunalnog otpada, uvjeti za nalaženje reciklažnog dvorišta te obveza posjednika otpada iz kućanstva da opasni komunalni otpad preda u reciklažno dvorište ili u sustav gospodarenja posebnom kategorijom otpada kad je opasni komunalni otpad ujedno i otpad koji spada u posebnu kategoriju otpada te je pravilnikom propisana takva obveza.</w:t>
      </w:r>
    </w:p>
    <w:p w14:paraId="70D61532" w14:textId="77777777" w:rsidR="00122A8C" w:rsidRPr="00473F11" w:rsidRDefault="00122A8C" w:rsidP="00480150">
      <w:pPr>
        <w:spacing w:after="0" w:line="240" w:lineRule="auto"/>
        <w:jc w:val="both"/>
        <w:rPr>
          <w:rFonts w:ascii="Times New Roman" w:hAnsi="Times New Roman"/>
          <w:sz w:val="24"/>
          <w:szCs w:val="24"/>
        </w:rPr>
      </w:pPr>
    </w:p>
    <w:p w14:paraId="5FF8066A"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85.</w:t>
      </w:r>
    </w:p>
    <w:p w14:paraId="491AF609"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davatelja usluge da u okviru javne usluge jednom u kalendarskoj godini preuzme glomazni otpad od korisnika usluge koji je kućanstvo na obračunskom mjestu korisnika usluge bez naknade, da na zahtjev korisnika usluge koji je kućanstvo osigura preuzimanje glomaznog otpada od korisnika usluge na obračunskom mjestu korisnika usluge, pri čemu je korisnik usluge dužan platiti cijenu prijevoza i obrade tog otpada te da preuzme glomazni otpad od korisnika usluge na obračunskom mjestu korisnika usluge koji je kućanstvo u što kraćem roku koji zajednički određuju korisnik usluge i davatelj usluge. Dodatno, zabranjuje se odbacivanje i sakupljanje glomaznog otpada na javnoj površini osim putem spremnika.</w:t>
      </w:r>
    </w:p>
    <w:p w14:paraId="2A5D95D5" w14:textId="77777777" w:rsidR="00122A8C" w:rsidRPr="00473F11" w:rsidRDefault="00122A8C" w:rsidP="00480150">
      <w:pPr>
        <w:spacing w:after="0" w:line="240" w:lineRule="auto"/>
        <w:jc w:val="both"/>
        <w:rPr>
          <w:rFonts w:ascii="Times New Roman" w:hAnsi="Times New Roman"/>
          <w:sz w:val="24"/>
          <w:szCs w:val="24"/>
        </w:rPr>
      </w:pPr>
    </w:p>
    <w:p w14:paraId="6349C8B2"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86.</w:t>
      </w:r>
    </w:p>
    <w:p w14:paraId="20A536F9"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osobe koja upravlja reciklažnim dvorištem da raspolaže reciklažnim dvorištem koje je građevina i za koje je izdan akt kojim se dozvoljava uporaba ili mobilnom jedinicom za koju je izdana izjava o sukladnosti proizvoda, te obveza zaprimanja otpada, vođenja evidencije, odvojenog skladištenja otpada i preuzimanja i predaje otpada. Dodatno, utvrđuje se da osoba koja upravlja reciklažnim dvorištem utvrđuje, u suradnji s tijelima jedinice lokalne samouprave, pravo korištenja usluga reciklažnog dvorišta bez naknade, te se propisuje obveza osobe koja upravlja reciklažnim dvorištem da zatražiti na uvid osobni identifikacijski dokument od osobe koja predaje otpad radi ostvarenja prava korištenja usluga reciklažnog dvorišta bez naknade. Nadalje, utvrđuje se da osoba koja upravlja reciklažnim dvorištem može zaprimati i otpad koji nije nastao na odgovarajućem području jedinice lokalne samouprave za koje je uspostavljeno to reciklažno dvorište kao i otpad koji nije nastao u kućanstvu ako osoba koja predaje otpad snosi sve troškove gospodarenja tim otpadom, te da popis vrsta otpada koje osoba koja upravlja reciklažnim dvorištem je dužna preuzimati bez naknade.</w:t>
      </w:r>
    </w:p>
    <w:p w14:paraId="7D3AADEB" w14:textId="77777777" w:rsidR="00122A8C" w:rsidRPr="00473F11" w:rsidRDefault="00122A8C" w:rsidP="00480150">
      <w:pPr>
        <w:spacing w:after="0" w:line="240" w:lineRule="auto"/>
        <w:jc w:val="both"/>
        <w:rPr>
          <w:rFonts w:ascii="Times New Roman" w:hAnsi="Times New Roman"/>
          <w:sz w:val="24"/>
          <w:szCs w:val="24"/>
        </w:rPr>
      </w:pPr>
    </w:p>
    <w:p w14:paraId="4F2F0ACE"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87.</w:t>
      </w:r>
    </w:p>
    <w:p w14:paraId="5ABE532E"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integrirana mreža postrojenja za obradu miješanog komunalnog otpada.</w:t>
      </w:r>
    </w:p>
    <w:p w14:paraId="5289FD74" w14:textId="77777777" w:rsidR="00122A8C" w:rsidRPr="00473F11" w:rsidRDefault="00122A8C" w:rsidP="00480150">
      <w:pPr>
        <w:spacing w:after="0" w:line="240" w:lineRule="auto"/>
        <w:jc w:val="both"/>
        <w:rPr>
          <w:rFonts w:ascii="Times New Roman" w:hAnsi="Times New Roman"/>
          <w:sz w:val="24"/>
          <w:szCs w:val="24"/>
        </w:rPr>
      </w:pPr>
    </w:p>
    <w:p w14:paraId="12CD1AA5"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88.</w:t>
      </w:r>
    </w:p>
    <w:p w14:paraId="6183D4B3"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posebne kategorije otpada, te obveza izvršnog tijela jedinice lokalne samouprave da osigura provedbu propisanih mjera u sustavu sakupljanja posebnih kategorija otpada propisanih pravilnikom. Dodatno ovlašćuje se Ministar da pravilnikom propiše gospodarenje otpadom koji se smatra posebnom kategorijom otpada uključujući, posebne uvjete za obavljanje djelatnosti, postupke i tehnološke procese gospodarenja otpadom te obvezno postupanje posjednika toga otpada i drugih dionika sustava gospodarenja posebnom kategorijom otpada te uvjete i zahtjeve za proizvode i označavanje proizvoda, ograničenja sadržaja određenih tvari u proizvodima i ambalaži te način rada organizacije.</w:t>
      </w:r>
    </w:p>
    <w:p w14:paraId="1983D00A" w14:textId="77777777" w:rsidR="00122A8C" w:rsidRPr="00473F11" w:rsidRDefault="00122A8C" w:rsidP="00480150">
      <w:pPr>
        <w:spacing w:after="0" w:line="240" w:lineRule="auto"/>
        <w:jc w:val="both"/>
        <w:rPr>
          <w:rFonts w:ascii="Times New Roman" w:hAnsi="Times New Roman"/>
          <w:sz w:val="24"/>
          <w:szCs w:val="24"/>
        </w:rPr>
      </w:pPr>
    </w:p>
    <w:p w14:paraId="70D0D085"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89.</w:t>
      </w:r>
    </w:p>
    <w:p w14:paraId="15DC63B3"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utvrđuje se da se na sakupljanje, predaju i prihvat otpada u lučke uređaje za prihvat otpada koji stvaraju plovni i plutajući objekti tijekom svoje eksploatacije te na ostatke brodskog tereta i otpada u vezi s tim teretom primjenjuju odredbe Pomorskog zakonika i propisa donesenih temeljem tog zakonika, te da se praćenje morskog otpada provodi u okviru programa rada referentnog centra za more sukladno posebnom propisu koji uređuje zaštitu okoliša. </w:t>
      </w:r>
    </w:p>
    <w:p w14:paraId="42E9745D" w14:textId="77777777" w:rsidR="00122A8C" w:rsidRPr="00473F11" w:rsidRDefault="00122A8C" w:rsidP="00480150">
      <w:pPr>
        <w:spacing w:after="0" w:line="240" w:lineRule="auto"/>
        <w:jc w:val="both"/>
        <w:rPr>
          <w:rFonts w:ascii="Times New Roman" w:hAnsi="Times New Roman"/>
          <w:strike/>
          <w:sz w:val="24"/>
          <w:szCs w:val="24"/>
        </w:rPr>
      </w:pPr>
    </w:p>
    <w:p w14:paraId="1121DF51"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90.</w:t>
      </w:r>
    </w:p>
    <w:p w14:paraId="5B80DD7F"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ovlašćuje se Ministra da pravilnikom propiše, uz prethodnu suglasnost ministra nadležnog za poljoprivredu, uporabu mulja nastalog radom uređaja za pročišćavanje otpadne vode u poljoprivredi, te, uz prethodnu suglasnost ministarstva nadležnog za poslove ribarstva i akvakulture, propiše gospodarenje otpadom od ribolovnih alata koji sadrže plastiku.</w:t>
      </w:r>
    </w:p>
    <w:p w14:paraId="79BE3E61" w14:textId="77777777" w:rsidR="00122A8C" w:rsidRPr="00473F11" w:rsidRDefault="00122A8C" w:rsidP="00480150">
      <w:pPr>
        <w:spacing w:after="0" w:line="240" w:lineRule="auto"/>
        <w:jc w:val="both"/>
        <w:rPr>
          <w:rFonts w:ascii="Times New Roman" w:hAnsi="Times New Roman"/>
          <w:sz w:val="24"/>
          <w:szCs w:val="24"/>
        </w:rPr>
      </w:pPr>
    </w:p>
    <w:p w14:paraId="126C0900"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91.</w:t>
      </w:r>
    </w:p>
    <w:p w14:paraId="55A1FEEB"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propisuju se obveze proizvođača proizvoda te se ovlašćuje Ministar da pravilnikom propiše uvjete kojima treba udovoljavati proizvod koji se stavlja na tržište Republike Hrvatske, uključujući sadržaj određenih tvari te zabrane stavljanja određenih proizvoda na tržište, potvrde iz točke 2. stavka 1. ovoga članka, oznake i podatke iz točke 4. stavka 1. ovoga članka, sadržaj evidencije iz točke 5. stavka 1. ovoga članka te nadležna tijela i podatke koji im se dostavljaju iz točke 6. stavka 1. ovoga članka te obavijesti iz točke 7. stavka 1. ovoga članka. </w:t>
      </w:r>
    </w:p>
    <w:p w14:paraId="42BD66DF" w14:textId="77777777" w:rsidR="00122A8C" w:rsidRPr="00473F11" w:rsidRDefault="00122A8C" w:rsidP="00480150">
      <w:pPr>
        <w:spacing w:after="0" w:line="240" w:lineRule="auto"/>
        <w:jc w:val="both"/>
        <w:rPr>
          <w:rFonts w:ascii="Times New Roman" w:hAnsi="Times New Roman"/>
          <w:sz w:val="24"/>
          <w:szCs w:val="24"/>
        </w:rPr>
      </w:pPr>
    </w:p>
    <w:p w14:paraId="77204942"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92.</w:t>
      </w:r>
    </w:p>
    <w:p w14:paraId="2CA7576C" w14:textId="3ADFE328"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obveze propiszvođača proizvoda u sklopu proširene odgovornosti proizvođača proizvoda i nastanak tih obveza. Dodatno propisuje se obveza „dobavljača proizvoda“ da dostavi Europskoj agenciji za kemikalije podatke propisane člankom 33. stavkom 1. Uredbe (EZ) br. 1907/2006, te se ovlašćuje Vlada da uredbom za pojedinu posebnu kategoriju otpada uredi opseg obveze iz stavka 1. ovoga članka i način izvršenja te obveze, mjere kojima se potiče postupanje kojim se smanjuje utjecaj proizvoda, uključujući i ribolovne alate koji sadržavaju plastiku te proizvodi za jednokratnu uporabu navedeni u Popisu E  Dodatka III</w:t>
      </w:r>
      <w:r w:rsidR="00E8124F" w:rsidRPr="00473F11">
        <w:rPr>
          <w:rFonts w:ascii="Times New Roman" w:hAnsi="Times New Roman"/>
          <w:sz w:val="24"/>
          <w:szCs w:val="24"/>
        </w:rPr>
        <w:t>.</w:t>
      </w:r>
      <w:r w:rsidRPr="00473F11">
        <w:rPr>
          <w:rFonts w:ascii="Times New Roman" w:hAnsi="Times New Roman"/>
          <w:sz w:val="24"/>
          <w:szCs w:val="24"/>
        </w:rPr>
        <w:t xml:space="preserve"> ovoga Zakona te ambalaže, obuhvaćenih obvezom proširene odgovornosti proizvođača proizvoda, na okoliš, te mjere kojima se potiče </w:t>
      </w:r>
      <w:r w:rsidR="00D92858" w:rsidRPr="00473F11">
        <w:rPr>
          <w:rFonts w:ascii="Times New Roman" w:hAnsi="Times New Roman"/>
          <w:sz w:val="24"/>
          <w:szCs w:val="24"/>
        </w:rPr>
        <w:t>sprječava</w:t>
      </w:r>
      <w:r w:rsidRPr="00473F11">
        <w:rPr>
          <w:rFonts w:ascii="Times New Roman" w:hAnsi="Times New Roman"/>
          <w:sz w:val="24"/>
          <w:szCs w:val="24"/>
        </w:rPr>
        <w:t>nje nastanka otpada, uključujući i nastanak otpadne ambalaže.</w:t>
      </w:r>
    </w:p>
    <w:p w14:paraId="2AD19A2F" w14:textId="77777777" w:rsidR="00122A8C" w:rsidRPr="00473F11" w:rsidRDefault="00122A8C" w:rsidP="00480150">
      <w:pPr>
        <w:spacing w:after="0" w:line="240" w:lineRule="auto"/>
        <w:jc w:val="both"/>
        <w:rPr>
          <w:rFonts w:ascii="Times New Roman" w:hAnsi="Times New Roman"/>
          <w:sz w:val="24"/>
          <w:szCs w:val="24"/>
        </w:rPr>
      </w:pPr>
    </w:p>
    <w:p w14:paraId="4614CFA5" w14:textId="77777777" w:rsidR="00122A8C" w:rsidRPr="00473F11" w:rsidRDefault="00122A8C" w:rsidP="00480150">
      <w:pPr>
        <w:spacing w:after="0" w:line="240" w:lineRule="auto"/>
        <w:jc w:val="both"/>
        <w:rPr>
          <w:rFonts w:ascii="Times New Roman" w:hAnsi="Times New Roman"/>
          <w:b/>
          <w:sz w:val="24"/>
          <w:szCs w:val="24"/>
        </w:rPr>
      </w:pPr>
      <w:r w:rsidRPr="00473F11">
        <w:rPr>
          <w:rFonts w:ascii="Times New Roman" w:hAnsi="Times New Roman"/>
          <w:b/>
          <w:sz w:val="24"/>
          <w:szCs w:val="24"/>
        </w:rPr>
        <w:t>Uz članak 93.</w:t>
      </w:r>
    </w:p>
    <w:p w14:paraId="276ECD3A" w14:textId="3F306C69"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označavanje plastičnih proizvoda za jednokratnu uporabu.</w:t>
      </w:r>
    </w:p>
    <w:p w14:paraId="60C3ED34" w14:textId="77777777" w:rsidR="00122A8C" w:rsidRPr="00473F11" w:rsidRDefault="00122A8C" w:rsidP="00480150">
      <w:pPr>
        <w:spacing w:after="0" w:line="240" w:lineRule="auto"/>
        <w:jc w:val="both"/>
        <w:rPr>
          <w:rFonts w:ascii="Times New Roman" w:hAnsi="Times New Roman"/>
          <w:sz w:val="24"/>
          <w:szCs w:val="24"/>
        </w:rPr>
      </w:pPr>
    </w:p>
    <w:p w14:paraId="576FDA80"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94.</w:t>
      </w:r>
    </w:p>
    <w:p w14:paraId="791E4EF1"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Registar proizvođača s proširenom odgovornosti, dostupnost podataka u tom registru te izvori sredstava za rad toga registra.</w:t>
      </w:r>
    </w:p>
    <w:p w14:paraId="1AC769B7" w14:textId="77777777" w:rsidR="00122A8C" w:rsidRPr="00473F11" w:rsidRDefault="00122A8C" w:rsidP="00480150">
      <w:pPr>
        <w:spacing w:after="0" w:line="240" w:lineRule="auto"/>
        <w:jc w:val="both"/>
        <w:rPr>
          <w:rFonts w:ascii="Times New Roman" w:hAnsi="Times New Roman"/>
          <w:sz w:val="24"/>
          <w:szCs w:val="24"/>
        </w:rPr>
      </w:pPr>
    </w:p>
    <w:p w14:paraId="6F2F5630"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95.</w:t>
      </w:r>
    </w:p>
    <w:p w14:paraId="060A5EEF"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nadležnost Ministarstva za rješavanje o zahtjevu za uspostavu statusa Organizacije, uvjeti za odbijanje zahtjeva za uspostavu statusa Organizacije, način dodjela i ukidanje statusa Organizacije, uvjet za sklapanje i razvrgavanje sporazuma o Organizaciji te pravni lijek protiv rješenja o zahtjevu za uspostavu statusa Organizacije.</w:t>
      </w:r>
    </w:p>
    <w:p w14:paraId="56E8B517" w14:textId="77777777" w:rsidR="00122A8C" w:rsidRPr="00473F11" w:rsidRDefault="00122A8C" w:rsidP="00480150">
      <w:pPr>
        <w:spacing w:after="0" w:line="240" w:lineRule="auto"/>
        <w:jc w:val="both"/>
        <w:rPr>
          <w:rFonts w:ascii="Times New Roman" w:hAnsi="Times New Roman"/>
          <w:sz w:val="24"/>
          <w:szCs w:val="24"/>
        </w:rPr>
      </w:pPr>
    </w:p>
    <w:p w14:paraId="38780B06"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96.</w:t>
      </w:r>
    </w:p>
    <w:p w14:paraId="704BAC95"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obveze Fonda, Organizacije i Ministarstva u sustavu proširene odgovornosti proizvođača proizvoda, te nadzor Fonda i Organizacije. Dodatno ovlašćuje se Vlada da uredbom uredi uloge i obveze svih dionika, uključujući proizvođača proizvoda koji stavlja proizvod na tržište Republike Hrvatske, Fonda, Organizacije, davatelja javne usluge, jedinice lokalne samouprave, te kad je primjenjivo, osoba koje obavljaju ponovnu uporabu, pripremu za ponovnu uporabu, te pravne osobe koje obavljaju socijalno poduzetništvo, propiše  kvantitativne i kvalitativne ciljeve gospodarenja otpadom sustava proširene odgovornosti proizvođača proizvoda, pobliže odredi obveznika dostave podataka te način izvješćivanja o proizvodima stavljenim na tržište u Republici Hrvatskoj, sakupljanju i obradi otpada koji nastaje od određene vrste proizvoda uz navođenje, kad je primjenjivo, toka otpadnog materijala te drugih podataka nužnih za postizanje ciljeva te obavješćivanje posjednika otpada o mjerama sprječavanja nastanka otpada, centrima za ponovnu uporabu i pripremu za ponovnu uporabu, sustavima povrata proizvoda, sakupljanju otpada, sprječavanja odbacivanja otpada u okoliš, te poticajima za predaju otpada u sustav odvojenog sakupljanja otpada.</w:t>
      </w:r>
    </w:p>
    <w:p w14:paraId="2228D44E" w14:textId="77777777" w:rsidR="00122A8C" w:rsidRPr="00473F11" w:rsidRDefault="00122A8C" w:rsidP="00480150">
      <w:pPr>
        <w:spacing w:after="0" w:line="240" w:lineRule="auto"/>
        <w:jc w:val="both"/>
        <w:rPr>
          <w:rFonts w:ascii="Times New Roman" w:hAnsi="Times New Roman"/>
          <w:sz w:val="24"/>
          <w:szCs w:val="24"/>
        </w:rPr>
      </w:pPr>
    </w:p>
    <w:p w14:paraId="136577B3"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97.</w:t>
      </w:r>
    </w:p>
    <w:p w14:paraId="36ADCCD1"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osobe koja namjerava sklopiti ugovor s Fondom za obavljanje usluge obrade otpada radi ispunjavanja nacionalnog cilja gospodarenja otpadom da pribavi ovlaštenje Ministarstva temeljem javnog poziva, nadležnost za rješavanje zahtjeva izdavanje ovlaštenja, uvjeti za izdavanje ovlaštenja, sadržaj ovlaštenja, pravni lijek protiv rješenja o zahtjevu za ishođenje ovlaštenja. Dodatno, propisuje se obveza Fonda da sklopi ugovor s osobom koja je ishodila ovlaštenje, te kad postoji više osoba koje su ishodile ovlaštenje za istu uslugu obrade otpada, Fond je dužan odrediti količine i vrste otpada koje će obraditi pojedina osoba uz primjenu reda prvenstva. Nadalje, utvrđuje se iznimka da Fond osigurava sakupljačku mrežu za sustav povratne naknade sklapanjem ugovora po provedenom Javnom pozivu za iskaz interesa</w:t>
      </w:r>
      <w:r w:rsidR="005E2EE1" w:rsidRPr="00473F11">
        <w:rPr>
          <w:rFonts w:ascii="Times New Roman" w:hAnsi="Times New Roman"/>
          <w:sz w:val="24"/>
          <w:szCs w:val="24"/>
        </w:rPr>
        <w:t xml:space="preserve"> i osigurava sakupljačku mrežu i obradu za vrste otpada za koje nije izdano ovlaštenje i za koje nema dostatnih kapaciteta za obradu na području Republike Hrvatske sklapanjem ugo</w:t>
      </w:r>
      <w:r w:rsidR="00E674D7" w:rsidRPr="00473F11">
        <w:rPr>
          <w:rFonts w:ascii="Times New Roman" w:hAnsi="Times New Roman"/>
          <w:sz w:val="24"/>
          <w:szCs w:val="24"/>
        </w:rPr>
        <w:t>v</w:t>
      </w:r>
      <w:r w:rsidR="005E2EE1" w:rsidRPr="00473F11">
        <w:rPr>
          <w:rFonts w:ascii="Times New Roman" w:hAnsi="Times New Roman"/>
          <w:sz w:val="24"/>
          <w:szCs w:val="24"/>
        </w:rPr>
        <w:t>ora po provedenim javnim pozivima.</w:t>
      </w:r>
    </w:p>
    <w:p w14:paraId="44975002" w14:textId="77777777" w:rsidR="00122A8C" w:rsidRPr="00473F11" w:rsidRDefault="00122A8C" w:rsidP="00480150">
      <w:pPr>
        <w:spacing w:after="0" w:line="240" w:lineRule="auto"/>
        <w:jc w:val="both"/>
        <w:rPr>
          <w:rFonts w:ascii="Times New Roman" w:hAnsi="Times New Roman"/>
          <w:sz w:val="24"/>
          <w:szCs w:val="24"/>
        </w:rPr>
      </w:pPr>
    </w:p>
    <w:p w14:paraId="7BE52DA5"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b/>
          <w:sz w:val="24"/>
          <w:szCs w:val="24"/>
        </w:rPr>
        <w:t>Uz članak 98.</w:t>
      </w:r>
    </w:p>
    <w:p w14:paraId="221519BD"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Savjeti za posebnu kategoriju otpada.</w:t>
      </w:r>
    </w:p>
    <w:p w14:paraId="1E8938CF" w14:textId="77777777" w:rsidR="00122A8C" w:rsidRPr="00473F11" w:rsidRDefault="00122A8C" w:rsidP="00480150">
      <w:pPr>
        <w:spacing w:after="0" w:line="240" w:lineRule="auto"/>
        <w:jc w:val="both"/>
        <w:rPr>
          <w:rFonts w:ascii="Times New Roman" w:hAnsi="Times New Roman"/>
          <w:sz w:val="24"/>
          <w:szCs w:val="24"/>
        </w:rPr>
      </w:pPr>
    </w:p>
    <w:p w14:paraId="11552C2D" w14:textId="77777777" w:rsidR="00122A8C" w:rsidRPr="00473F11" w:rsidRDefault="00122A8C" w:rsidP="00480150">
      <w:pPr>
        <w:spacing w:after="0" w:line="240" w:lineRule="auto"/>
        <w:jc w:val="both"/>
        <w:rPr>
          <w:rFonts w:ascii="Times New Roman" w:hAnsi="Times New Roman"/>
          <w:b/>
          <w:sz w:val="24"/>
          <w:szCs w:val="24"/>
        </w:rPr>
      </w:pPr>
      <w:r w:rsidRPr="00473F11">
        <w:rPr>
          <w:rFonts w:ascii="Times New Roman" w:hAnsi="Times New Roman"/>
          <w:b/>
          <w:sz w:val="24"/>
          <w:szCs w:val="24"/>
        </w:rPr>
        <w:t>Uz članak 99.</w:t>
      </w:r>
    </w:p>
    <w:p w14:paraId="0B8C7F0F"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poticaji i potpore u gospodarenju otpadom.</w:t>
      </w:r>
    </w:p>
    <w:p w14:paraId="27F32B95" w14:textId="77777777" w:rsidR="00122A8C" w:rsidRPr="00473F11" w:rsidRDefault="00122A8C" w:rsidP="00480150">
      <w:pPr>
        <w:spacing w:after="0" w:line="240" w:lineRule="auto"/>
        <w:jc w:val="both"/>
        <w:rPr>
          <w:rFonts w:ascii="Times New Roman" w:hAnsi="Times New Roman"/>
          <w:sz w:val="24"/>
          <w:szCs w:val="24"/>
        </w:rPr>
      </w:pPr>
    </w:p>
    <w:p w14:paraId="36DBB165" w14:textId="77777777" w:rsidR="00122A8C" w:rsidRPr="00473F11" w:rsidRDefault="00122A8C" w:rsidP="00480150">
      <w:pPr>
        <w:spacing w:after="0" w:line="240" w:lineRule="auto"/>
        <w:jc w:val="both"/>
        <w:rPr>
          <w:rFonts w:ascii="Times New Roman" w:hAnsi="Times New Roman"/>
          <w:b/>
          <w:sz w:val="24"/>
          <w:szCs w:val="24"/>
        </w:rPr>
      </w:pPr>
      <w:r w:rsidRPr="00473F11">
        <w:rPr>
          <w:rFonts w:ascii="Times New Roman" w:hAnsi="Times New Roman"/>
          <w:b/>
          <w:sz w:val="24"/>
          <w:szCs w:val="24"/>
        </w:rPr>
        <w:t>Uz članak 100.</w:t>
      </w:r>
    </w:p>
    <w:p w14:paraId="2531475C"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naknada za odlaganje otpada.</w:t>
      </w:r>
    </w:p>
    <w:p w14:paraId="6E8B5BD3" w14:textId="77777777" w:rsidR="00122A8C" w:rsidRPr="00473F11" w:rsidRDefault="00122A8C" w:rsidP="00480150">
      <w:pPr>
        <w:spacing w:after="0" w:line="240" w:lineRule="auto"/>
        <w:jc w:val="both"/>
        <w:rPr>
          <w:rFonts w:ascii="Times New Roman" w:hAnsi="Times New Roman"/>
          <w:sz w:val="24"/>
          <w:szCs w:val="24"/>
        </w:rPr>
      </w:pPr>
    </w:p>
    <w:p w14:paraId="734EB1D3" w14:textId="77777777" w:rsidR="00122A8C" w:rsidRPr="00473F11" w:rsidRDefault="00122A8C" w:rsidP="00480150">
      <w:pPr>
        <w:spacing w:after="0" w:line="240" w:lineRule="auto"/>
        <w:jc w:val="both"/>
        <w:rPr>
          <w:rFonts w:ascii="Times New Roman" w:hAnsi="Times New Roman"/>
          <w:b/>
          <w:sz w:val="24"/>
          <w:szCs w:val="24"/>
        </w:rPr>
      </w:pPr>
      <w:r w:rsidRPr="00473F11">
        <w:rPr>
          <w:rFonts w:ascii="Times New Roman" w:hAnsi="Times New Roman"/>
          <w:b/>
          <w:sz w:val="24"/>
          <w:szCs w:val="24"/>
        </w:rPr>
        <w:t>Uz članak 101.</w:t>
      </w:r>
    </w:p>
    <w:p w14:paraId="2D08D561"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poticajna naknada.</w:t>
      </w:r>
    </w:p>
    <w:p w14:paraId="46EEA91A" w14:textId="77777777" w:rsidR="00122A8C" w:rsidRPr="00473F11" w:rsidRDefault="00122A8C" w:rsidP="00480150">
      <w:pPr>
        <w:spacing w:after="0" w:line="240" w:lineRule="auto"/>
        <w:jc w:val="both"/>
        <w:rPr>
          <w:rFonts w:ascii="Times New Roman" w:hAnsi="Times New Roman"/>
          <w:sz w:val="24"/>
          <w:szCs w:val="24"/>
        </w:rPr>
      </w:pPr>
    </w:p>
    <w:p w14:paraId="4CDA337F" w14:textId="77777777" w:rsidR="00122A8C" w:rsidRPr="00473F11" w:rsidRDefault="00122A8C" w:rsidP="00480150">
      <w:pPr>
        <w:spacing w:after="0" w:line="240" w:lineRule="auto"/>
        <w:jc w:val="both"/>
        <w:rPr>
          <w:rFonts w:ascii="Times New Roman" w:hAnsi="Times New Roman"/>
          <w:b/>
          <w:sz w:val="24"/>
          <w:szCs w:val="24"/>
        </w:rPr>
      </w:pPr>
      <w:r w:rsidRPr="00473F11">
        <w:rPr>
          <w:rFonts w:ascii="Times New Roman" w:hAnsi="Times New Roman"/>
          <w:b/>
          <w:sz w:val="24"/>
          <w:szCs w:val="24"/>
        </w:rPr>
        <w:t>Uz članak 102.</w:t>
      </w:r>
    </w:p>
    <w:p w14:paraId="69F65BF0" w14:textId="77777777" w:rsidR="00122A8C" w:rsidRPr="00473F11" w:rsidRDefault="00122A8C" w:rsidP="0048015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naknada zbog blizine odlagališta.</w:t>
      </w:r>
    </w:p>
    <w:p w14:paraId="2B31E6FF" w14:textId="77777777" w:rsidR="00122A8C" w:rsidRPr="00473F11" w:rsidRDefault="00122A8C" w:rsidP="00DA0130">
      <w:pPr>
        <w:spacing w:after="0" w:line="240" w:lineRule="auto"/>
        <w:jc w:val="both"/>
        <w:rPr>
          <w:rFonts w:ascii="Times New Roman" w:hAnsi="Times New Roman"/>
          <w:strike/>
          <w:sz w:val="24"/>
          <w:szCs w:val="24"/>
        </w:rPr>
      </w:pPr>
    </w:p>
    <w:p w14:paraId="34779230"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103.</w:t>
      </w:r>
    </w:p>
    <w:p w14:paraId="6A301533"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naknada za korištenje odlagališta otpada.</w:t>
      </w:r>
    </w:p>
    <w:p w14:paraId="51AA3698" w14:textId="77777777" w:rsidR="00122A8C" w:rsidRPr="00473F11" w:rsidRDefault="00122A8C" w:rsidP="00DA0130">
      <w:pPr>
        <w:spacing w:after="0" w:line="240" w:lineRule="auto"/>
        <w:jc w:val="both"/>
        <w:rPr>
          <w:rFonts w:ascii="Times New Roman" w:hAnsi="Times New Roman"/>
          <w:sz w:val="24"/>
          <w:szCs w:val="24"/>
        </w:rPr>
      </w:pPr>
    </w:p>
    <w:p w14:paraId="09FD42BC"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104.</w:t>
      </w:r>
    </w:p>
    <w:p w14:paraId="53F5CDC8"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povratna naknada.</w:t>
      </w:r>
    </w:p>
    <w:p w14:paraId="17E4674C" w14:textId="77777777" w:rsidR="00122A8C" w:rsidRPr="00473F11" w:rsidRDefault="00122A8C" w:rsidP="00DA0130">
      <w:pPr>
        <w:spacing w:after="0" w:line="240" w:lineRule="auto"/>
        <w:jc w:val="both"/>
        <w:rPr>
          <w:rFonts w:ascii="Times New Roman" w:hAnsi="Times New Roman"/>
          <w:sz w:val="24"/>
          <w:szCs w:val="24"/>
        </w:rPr>
      </w:pPr>
    </w:p>
    <w:p w14:paraId="305B88D4"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105.</w:t>
      </w:r>
    </w:p>
    <w:p w14:paraId="429D0C06"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naknada gospodarenja otpadom.</w:t>
      </w:r>
    </w:p>
    <w:p w14:paraId="1DE3284F" w14:textId="77777777" w:rsidR="00122A8C" w:rsidRPr="00473F11" w:rsidRDefault="00122A8C" w:rsidP="00DA0130">
      <w:pPr>
        <w:spacing w:after="0" w:line="240" w:lineRule="auto"/>
        <w:jc w:val="both"/>
        <w:rPr>
          <w:rFonts w:ascii="Times New Roman" w:hAnsi="Times New Roman"/>
          <w:sz w:val="24"/>
          <w:szCs w:val="24"/>
        </w:rPr>
      </w:pPr>
    </w:p>
    <w:p w14:paraId="2E8E2848"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106.</w:t>
      </w:r>
    </w:p>
    <w:p w14:paraId="1EAC13DF"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nadležnost Fonda za rješavanje zahtjeva za oslobođenje od obveze plaćanja naknade gospodarenja otpadom, uvjeti kad će Fond rješenjem odrediti iznimku od obveze plaćanja naknade gospodarenja otpadom te zamjenske obveze u svrhu doprinosa postizanja cilja gospodarenja otpadom, pravni lijek protiv toga rješenja, nadzor izvršenja zamjenskih obveza te obvezu Fonda da na svojoj mrežnoj stranici objavljuje popis osoba oslobođenih plaćanja naknade gospodarenja otpadom te zamjenske obveze u svrhu doprinosa postizanja cilja gospodarenja otpadom koje su te osobe dužne izvršiti.</w:t>
      </w:r>
    </w:p>
    <w:p w14:paraId="4A8310F3" w14:textId="77777777" w:rsidR="00122A8C" w:rsidRPr="00473F11" w:rsidRDefault="00122A8C" w:rsidP="00DA0130">
      <w:pPr>
        <w:spacing w:after="0" w:line="240" w:lineRule="auto"/>
        <w:jc w:val="both"/>
        <w:rPr>
          <w:rFonts w:ascii="Times New Roman" w:hAnsi="Times New Roman"/>
          <w:sz w:val="24"/>
          <w:szCs w:val="24"/>
        </w:rPr>
      </w:pPr>
    </w:p>
    <w:p w14:paraId="212E2A4C"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107.</w:t>
      </w:r>
    </w:p>
    <w:p w14:paraId="03196E4B"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Fonda da 1% financijskih sredstava prihoda od naknade gospodarenja otpadom, poticajne naknade i naknade za odlaganje otpada uplati u državni proračun Republike Hrvatske za podmirenje administrativnih troškova sustava gospodarenja otpadom, obavljanja upravnih poslova, poslova funkcioniranja registara i informacijskog sustava gospodarenja otpadom i drugih stručnih poslova i aktivnosti vezanih za gospodarenje otpadom.</w:t>
      </w:r>
    </w:p>
    <w:p w14:paraId="01A8EE12" w14:textId="77777777" w:rsidR="00122A8C" w:rsidRPr="00473F11" w:rsidRDefault="00122A8C" w:rsidP="00DA0130">
      <w:pPr>
        <w:spacing w:after="0" w:line="240" w:lineRule="auto"/>
        <w:jc w:val="both"/>
        <w:rPr>
          <w:rFonts w:ascii="Times New Roman" w:hAnsi="Times New Roman"/>
          <w:sz w:val="24"/>
          <w:szCs w:val="24"/>
        </w:rPr>
      </w:pPr>
    </w:p>
    <w:p w14:paraId="48C1CC35"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108.</w:t>
      </w:r>
    </w:p>
    <w:p w14:paraId="4DC3E969"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planski dokumenti gospodarenja otpadom.</w:t>
      </w:r>
    </w:p>
    <w:p w14:paraId="6FDE37E9" w14:textId="77777777" w:rsidR="00122A8C" w:rsidRPr="00473F11" w:rsidRDefault="00122A8C" w:rsidP="00DA0130">
      <w:pPr>
        <w:spacing w:after="0" w:line="240" w:lineRule="auto"/>
        <w:jc w:val="both"/>
        <w:rPr>
          <w:rFonts w:ascii="Times New Roman" w:hAnsi="Times New Roman"/>
          <w:sz w:val="24"/>
          <w:szCs w:val="24"/>
        </w:rPr>
      </w:pPr>
    </w:p>
    <w:p w14:paraId="3B13CC86"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109.</w:t>
      </w:r>
    </w:p>
    <w:p w14:paraId="0199F34C"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ovlast Vlade za donošenje i izmjenu Plana gospodarenja Republike Hrvatske, a da je nositelj izrade toga plana Ministarstvo osim u dijelu koji uređuje Program sprječavanja nastanka otpada od hrane za što je nositelj izrade tijelo državne uprave nadležno za poljoprivredu. Dodatno propisuje se obveza Vlade da radi evaluaciju Plana gospodarenja Republike Hrvatske jednom u šest godina.</w:t>
      </w:r>
    </w:p>
    <w:p w14:paraId="0A174A15" w14:textId="77777777" w:rsidR="00122A8C" w:rsidRPr="00473F11" w:rsidRDefault="00122A8C" w:rsidP="00DA0130">
      <w:pPr>
        <w:spacing w:after="0" w:line="240" w:lineRule="auto"/>
        <w:jc w:val="both"/>
        <w:rPr>
          <w:rFonts w:ascii="Times New Roman" w:hAnsi="Times New Roman"/>
          <w:sz w:val="24"/>
          <w:szCs w:val="24"/>
        </w:rPr>
      </w:pPr>
    </w:p>
    <w:p w14:paraId="3A81C632"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110.</w:t>
      </w:r>
    </w:p>
    <w:p w14:paraId="1F9D44D8"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sadržaj Plana gospodarenja otpadom Republike Hrvatske, te uvjeti za usklađenost toga plana. Dodatno, propisuje se obveza Ministarstva da obavlja nadzor provedbe toga plana te obavlja ocjenu provedbe mjera.</w:t>
      </w:r>
    </w:p>
    <w:p w14:paraId="6F66D800" w14:textId="77777777" w:rsidR="00122A8C" w:rsidRPr="00473F11" w:rsidRDefault="00122A8C" w:rsidP="00DA0130">
      <w:pPr>
        <w:spacing w:after="0" w:line="240" w:lineRule="auto"/>
        <w:jc w:val="both"/>
        <w:rPr>
          <w:rFonts w:ascii="Times New Roman" w:hAnsi="Times New Roman"/>
          <w:sz w:val="24"/>
          <w:szCs w:val="24"/>
        </w:rPr>
      </w:pPr>
    </w:p>
    <w:p w14:paraId="5779676B"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111.</w:t>
      </w:r>
    </w:p>
    <w:p w14:paraId="6781519B"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izvršnog tijela jedinice područne (regionalne) samouprave i Grada Zagreba da na svom području predloži donošenje i osigura provedbu Plan gospodarenja otpadom jedinice područne (regionalne) samouprave i Grada Zagreba. Nadalje, propisuje se sadržaj toga plana, nadležnost za donošenje toga plana, obveza evaluacije toga plana te obveza objave toga plana u službenom glasilu jedinice područne (regionalne) samouprave odnosno Grada Zagreba.</w:t>
      </w:r>
    </w:p>
    <w:p w14:paraId="67248A10" w14:textId="77777777" w:rsidR="00122A8C" w:rsidRPr="00473F11" w:rsidRDefault="00122A8C" w:rsidP="00DA0130">
      <w:pPr>
        <w:spacing w:after="0" w:line="240" w:lineRule="auto"/>
        <w:jc w:val="both"/>
        <w:rPr>
          <w:rFonts w:ascii="Times New Roman" w:hAnsi="Times New Roman"/>
          <w:sz w:val="24"/>
          <w:szCs w:val="24"/>
        </w:rPr>
      </w:pPr>
    </w:p>
    <w:p w14:paraId="7FD17115"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112.</w:t>
      </w:r>
    </w:p>
    <w:p w14:paraId="20EC3AB3"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utvrđuje se da Republika Hrvatska osigurava sanaciju lokacije onečišćene otpadom koja je utvrđena Planom gospodarenja otpadom Republike Hrvatske, te da sve aktivnosti sanacije lokacije onečišćene otpadom u ime Republike Hrvatske provodi Fond. Nadalje, propisuje se odluka o sanaciji i odluka o troškovima sanacije, te se utvrđuje da Republika Hrvatska stječe založno pravo nad nekretninom na kojoj je izvršena sanacija do visine troškova sanacije, a nadležni sud provest će u korist Republike Hrvatske uknjižbu založnog prava na temelju Odluke o troškovima izvršene sanacije.</w:t>
      </w:r>
    </w:p>
    <w:p w14:paraId="2194B979" w14:textId="77777777" w:rsidR="00122A8C" w:rsidRPr="00473F11" w:rsidRDefault="00122A8C" w:rsidP="00DA0130">
      <w:pPr>
        <w:spacing w:after="0" w:line="240" w:lineRule="auto"/>
        <w:jc w:val="both"/>
        <w:rPr>
          <w:rFonts w:ascii="Times New Roman" w:hAnsi="Times New Roman"/>
          <w:sz w:val="24"/>
          <w:szCs w:val="24"/>
        </w:rPr>
      </w:pPr>
    </w:p>
    <w:p w14:paraId="619C25A1"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113.</w:t>
      </w:r>
    </w:p>
    <w:p w14:paraId="3E5C870D"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predstavničkog tijela jedinice lokalne samouprave da donese odluku o sprječavanju odbacivanja otpada koja sadrži mjere sprječavanja protuzakonitog odbacivanja otpada i mjere uklanjanja protuzakonito odbačenog otpada, uključujući i kad je to primjenjivo, mjere uklanjanja naplavljenog morskog otpada.</w:t>
      </w:r>
    </w:p>
    <w:p w14:paraId="7EB5D755" w14:textId="77777777" w:rsidR="00122A8C" w:rsidRPr="00473F11" w:rsidRDefault="00122A8C" w:rsidP="00DA0130">
      <w:pPr>
        <w:spacing w:after="0" w:line="240" w:lineRule="auto"/>
        <w:jc w:val="both"/>
        <w:rPr>
          <w:rFonts w:ascii="Times New Roman" w:hAnsi="Times New Roman"/>
          <w:sz w:val="24"/>
          <w:szCs w:val="24"/>
        </w:rPr>
      </w:pPr>
    </w:p>
    <w:p w14:paraId="2112E160"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114.</w:t>
      </w:r>
    </w:p>
    <w:p w14:paraId="6C5CDF56"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jedinice lokalne samouprave da o svom trošku, na odgovarajući način osigura godišnje provedbu informativnih aktivnosti u vezi gospodarenja otpadom na svojem području, a osobito najmanje jednu javnu tribinu, te informativne publikacije o gospodarenju otpadom, te da u sklopu mrežne stranice uspostavi i ažurno održava mrežne stranice sa svim bitnim informacijama o gospodarenju otpadom na svojem području, te da do 31. ožujka tekuće godine dostavi godišnje izvješće o provedbi izobrazno-informativnih aktivnosti za prethodnu godinu Ministarstvu putem mrežne aplikacije.</w:t>
      </w:r>
    </w:p>
    <w:p w14:paraId="41F0E0AD" w14:textId="77777777" w:rsidR="00122A8C" w:rsidRPr="00473F11" w:rsidRDefault="00122A8C" w:rsidP="00DA0130">
      <w:pPr>
        <w:spacing w:after="0" w:line="240" w:lineRule="auto"/>
        <w:jc w:val="both"/>
        <w:rPr>
          <w:rFonts w:ascii="Times New Roman" w:hAnsi="Times New Roman"/>
          <w:strike/>
          <w:sz w:val="24"/>
          <w:szCs w:val="24"/>
        </w:rPr>
      </w:pPr>
    </w:p>
    <w:p w14:paraId="50E81F31"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115.</w:t>
      </w:r>
    </w:p>
    <w:p w14:paraId="74018C8A"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akcija prikupljanja otpada.</w:t>
      </w:r>
    </w:p>
    <w:p w14:paraId="7A797FFE" w14:textId="77777777" w:rsidR="00122A8C" w:rsidRPr="00473F11" w:rsidRDefault="00122A8C" w:rsidP="00DA0130">
      <w:pPr>
        <w:spacing w:after="0" w:line="240" w:lineRule="auto"/>
        <w:jc w:val="both"/>
        <w:rPr>
          <w:rFonts w:ascii="Times New Roman" w:hAnsi="Times New Roman"/>
          <w:sz w:val="24"/>
          <w:szCs w:val="24"/>
        </w:rPr>
      </w:pPr>
    </w:p>
    <w:p w14:paraId="223028D7"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116.</w:t>
      </w:r>
    </w:p>
    <w:p w14:paraId="2C9B736F"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nadležnost Ministarstva za provedbu Uredbe (EZ) br. 1013/2006, ovlast Ministra da imenuje iz redova službenika Ministarstva jednu ili više odgovornih osoba za informiranje i savjetovanje zainteresiranih osoba te za suradnju s Europskom komisijom po pitanjima prekograničnog prometa otpadom. Dodatno, ovlašćuje se Vlada da uredbom propiše granične prijelaze na području Republike Hrvatske preko kojih je dopušten uvoz otpada u Europsku uniju i izvoz otpada iz Europske unije.</w:t>
      </w:r>
    </w:p>
    <w:p w14:paraId="62A82D0F" w14:textId="77777777" w:rsidR="00122A8C" w:rsidRPr="00473F11" w:rsidRDefault="00122A8C" w:rsidP="00DA0130">
      <w:pPr>
        <w:spacing w:after="0" w:line="240" w:lineRule="auto"/>
        <w:jc w:val="both"/>
        <w:rPr>
          <w:rFonts w:ascii="Times New Roman" w:hAnsi="Times New Roman"/>
          <w:sz w:val="24"/>
          <w:szCs w:val="24"/>
        </w:rPr>
      </w:pPr>
    </w:p>
    <w:p w14:paraId="68D57A14"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117.</w:t>
      </w:r>
    </w:p>
    <w:p w14:paraId="60B9451A"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propisuje se zabrana isporuke opasnog otpada, miješanog komunalnog otpada i ostataka od spaljivanja miješanog komunalnog otpada radi zbrinjavanja na teritorij Republike Hrvatske, te zabrana isporuke miješanog komunalnog otpada radi korištenja u energetske svrhe na teritorij Republike Hrvatske. Dodatno, ovlašćuje se Ministar da naredbom zabrani isporuku u Republiku Hrvatsku otpada namijenjenog oporabi spaljivanjem radi zaštite integrirane mreže za obradu miješanog komunalnog otpada, ako je izvjesno da bi se zbog takvih isporuka otpad koji nastaje u Republici Hrvatskoj morao zbrinuti na način koji nije usklađen s Planom gospodarenja otpadom Republike Hrvatske. </w:t>
      </w:r>
    </w:p>
    <w:p w14:paraId="3E9CEF9B" w14:textId="77777777" w:rsidR="00122A8C" w:rsidRPr="00473F11" w:rsidRDefault="00122A8C" w:rsidP="00DA0130">
      <w:pPr>
        <w:spacing w:after="0" w:line="240" w:lineRule="auto"/>
        <w:jc w:val="both"/>
        <w:rPr>
          <w:rFonts w:ascii="Times New Roman" w:hAnsi="Times New Roman"/>
          <w:sz w:val="24"/>
          <w:szCs w:val="24"/>
        </w:rPr>
      </w:pPr>
    </w:p>
    <w:p w14:paraId="25A0DC23"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118.</w:t>
      </w:r>
    </w:p>
    <w:p w14:paraId="2729E17D" w14:textId="77777777" w:rsidR="00122A8C" w:rsidRPr="00473F11" w:rsidRDefault="00122A8C" w:rsidP="00D30739">
      <w:pPr>
        <w:pStyle w:val="CM4"/>
        <w:jc w:val="both"/>
        <w:rPr>
          <w:rFonts w:ascii="Times New Roman" w:hAnsi="Times New Roman"/>
        </w:rPr>
      </w:pPr>
      <w:r w:rsidRPr="00473F11">
        <w:rPr>
          <w:rFonts w:ascii="Times New Roman" w:hAnsi="Times New Roman"/>
        </w:rPr>
        <w:t>Ovim člankom propisuje se nadležnost Ministarstva da odobri prekogranični promet otpadom koji podliježe notifikacijskom postupku, da se o zahtjevu za ishođenje odobrenja donosi rješenje, sadržaj rješenja o odobrenju, uvjeti kad će Ministarstvo ukinuti odobrenje</w:t>
      </w:r>
      <w:r w:rsidR="007A61BA" w:rsidRPr="00473F11">
        <w:rPr>
          <w:rFonts w:ascii="Times New Roman" w:hAnsi="Times New Roman"/>
        </w:rPr>
        <w:t xml:space="preserve"> (u slučaju kada sastav otpada nije kako se navodi u obavijesti o prekograničnom prometu otpadom ili se uvjeti utvrđeni za otpremu pošiljke ne poštuju ili se otpad ne oporabljuje ili ne odlaže u skladu s dozvolom pogona u kojem se obavlja navedeni postupak ili će otpad biti ili je već otpremljen, oporabljen ili zbrinut na način koji nije u skladu s informacijama navedenim u priloženom obrascu obavijesti o prekograničnom prometu otpadom i dokumentu o prometu) </w:t>
      </w:r>
      <w:r w:rsidRPr="00473F11">
        <w:rPr>
          <w:rFonts w:ascii="Times New Roman" w:hAnsi="Times New Roman"/>
        </w:rPr>
        <w:t>pravni lijek protiv rješenja o zahtjevu za ishođenjem odobrenja te obaveza podnositelja i primatelja obavijesti s područja Republike Hrvatske koji nije konzumirao odobrenje da po isteku odobrenja o tome obavijestiti Ministarstvo.</w:t>
      </w:r>
    </w:p>
    <w:p w14:paraId="0CBC49C9" w14:textId="77777777" w:rsidR="00122A8C" w:rsidRPr="00473F11" w:rsidRDefault="00122A8C" w:rsidP="00DA0130">
      <w:pPr>
        <w:spacing w:after="0" w:line="240" w:lineRule="auto"/>
        <w:jc w:val="both"/>
        <w:rPr>
          <w:rFonts w:ascii="Times New Roman" w:hAnsi="Times New Roman"/>
          <w:sz w:val="24"/>
          <w:szCs w:val="24"/>
        </w:rPr>
      </w:pPr>
    </w:p>
    <w:p w14:paraId="2E676189"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119.</w:t>
      </w:r>
    </w:p>
    <w:p w14:paraId="4F15A37A"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propisuje se sadržaj obavijesti o namjeravanom prekograničnom prometu pošiljki otpada koje podliježu notifikacijskom postupku. </w:t>
      </w:r>
    </w:p>
    <w:p w14:paraId="0C2D6FF1" w14:textId="77777777" w:rsidR="00122A8C" w:rsidRPr="00473F11" w:rsidRDefault="00122A8C" w:rsidP="00DA0130">
      <w:pPr>
        <w:spacing w:after="0" w:line="240" w:lineRule="auto"/>
        <w:jc w:val="both"/>
        <w:rPr>
          <w:rFonts w:ascii="Times New Roman" w:hAnsi="Times New Roman"/>
          <w:sz w:val="24"/>
          <w:szCs w:val="24"/>
        </w:rPr>
      </w:pPr>
    </w:p>
    <w:p w14:paraId="462C2440"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120.</w:t>
      </w:r>
    </w:p>
    <w:p w14:paraId="267791D4"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sadržaj obavijesti za isporuku pošiljke otpada koji podliježe notifikacijskom postupku iz Republike Hrvatske.</w:t>
      </w:r>
    </w:p>
    <w:p w14:paraId="54223F0A" w14:textId="77777777" w:rsidR="00122A8C" w:rsidRPr="00473F11" w:rsidRDefault="00122A8C" w:rsidP="00DA0130">
      <w:pPr>
        <w:spacing w:after="0" w:line="240" w:lineRule="auto"/>
        <w:jc w:val="both"/>
        <w:rPr>
          <w:rFonts w:ascii="Times New Roman" w:hAnsi="Times New Roman"/>
          <w:sz w:val="24"/>
          <w:szCs w:val="24"/>
        </w:rPr>
      </w:pPr>
    </w:p>
    <w:p w14:paraId="40D95858"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121.</w:t>
      </w:r>
    </w:p>
    <w:p w14:paraId="6D1F0F84"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rok važenja financijskog jamstva ili ekvivalentnog osiguranja iz članka 6. stavka 1. Uredbe (EZ) br. 1013/2006. Dodatno, ovlašćuje se Ministar da pravilnikom propiše način izračuna visine financijskog jamstva ili ekvivalentnog osiguranja sukladno članku 6. stavku 1. Uredbe (EZ) br. 1013/2006.</w:t>
      </w:r>
    </w:p>
    <w:p w14:paraId="5BA33C34" w14:textId="77777777" w:rsidR="00122A8C" w:rsidRPr="00473F11" w:rsidRDefault="00122A8C" w:rsidP="00DA0130">
      <w:pPr>
        <w:spacing w:after="0" w:line="240" w:lineRule="auto"/>
        <w:jc w:val="both"/>
        <w:rPr>
          <w:rFonts w:ascii="Times New Roman" w:hAnsi="Times New Roman"/>
          <w:sz w:val="24"/>
          <w:szCs w:val="24"/>
        </w:rPr>
      </w:pPr>
    </w:p>
    <w:p w14:paraId="20497D78"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122.</w:t>
      </w:r>
    </w:p>
    <w:p w14:paraId="3E5F319F"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utvrđuje se mogućnost Ministarstva da izjavi prigovor i ne odobri isporuku otpada u Republiku Hrvatsku, te se propisuje rješenje podnositelju obavijesti o razlogu prigovora i o odbijanju isporuke otpada. Nadalje, propisuje se pravni lijek protiv rješenja podnositelju obavijesti o razlogu prigovora i o odbijanju isporuke otpada.</w:t>
      </w:r>
    </w:p>
    <w:p w14:paraId="64FF701C" w14:textId="77777777" w:rsidR="00122A8C" w:rsidRPr="00473F11" w:rsidRDefault="00122A8C" w:rsidP="00DA0130">
      <w:pPr>
        <w:spacing w:after="0" w:line="240" w:lineRule="auto"/>
        <w:jc w:val="both"/>
        <w:rPr>
          <w:rFonts w:ascii="Times New Roman" w:hAnsi="Times New Roman"/>
          <w:sz w:val="24"/>
          <w:szCs w:val="24"/>
        </w:rPr>
      </w:pPr>
    </w:p>
    <w:p w14:paraId="367CC9B9"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123.</w:t>
      </w:r>
    </w:p>
    <w:p w14:paraId="6C539918"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osobe koja organizira pošiljku i/ili uvoznik/primatelj otpada koji ne podliježe notifikacijskom postupku s područja Republike Hrvatske da ispunjava obvezu izvješćivanja o isporučenim i/ili primljenim vrstama i količinama otpada putem e-ONTO, te obveza podnositelja obavijesti i/ili primatelja otpada koji podliježe notifikacijskom postupku s područja Republike Hrvatske da ispunjava obvezu izvješćivanja o isporučenim i/ili primljenim vrstama i količinama otpada putem e-ONTO. Dodatno, propisuje se nadležnost Ministarstva za vođenje evidencije koja sadrži podatke o prekograničnom prometu otpada i sadržaj te evidencije.</w:t>
      </w:r>
    </w:p>
    <w:p w14:paraId="5E251438" w14:textId="77777777" w:rsidR="00122A8C" w:rsidRPr="00473F11" w:rsidRDefault="00122A8C" w:rsidP="00DA0130">
      <w:pPr>
        <w:spacing w:after="0" w:line="240" w:lineRule="auto"/>
        <w:jc w:val="both"/>
        <w:rPr>
          <w:rFonts w:ascii="Times New Roman" w:hAnsi="Times New Roman"/>
          <w:sz w:val="24"/>
          <w:szCs w:val="24"/>
        </w:rPr>
      </w:pPr>
    </w:p>
    <w:p w14:paraId="4F8594C4"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124.</w:t>
      </w:r>
    </w:p>
    <w:p w14:paraId="52A8F6AC"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utvrđuje se mogućnost osobe da Ministarstvu podnese zahtjev za dobivanje statusa postrojenja s prethodnim odobrenjem za isporuku otpada koji podliježe notifikacijskom postupku u Republiku Hrvatsku, propisuje se nadležnost Ministarstva za rješavanje o zahtjevu za dobivanje statusa postrojenja s prethodnim odobrenjem, sadržaj i rok važenja rješenja, pravo Ministarstva na ukidanje toga rješenja u skladu s člankom 14. stavkom 1. Uredbe (EZ) br. 1013/2006 te pravni lijek protiv tih rješenja.</w:t>
      </w:r>
    </w:p>
    <w:p w14:paraId="370C0BA9" w14:textId="77777777" w:rsidR="00122A8C" w:rsidRPr="00473F11" w:rsidRDefault="00122A8C" w:rsidP="00DA0130">
      <w:pPr>
        <w:spacing w:after="0" w:line="240" w:lineRule="auto"/>
        <w:jc w:val="both"/>
        <w:rPr>
          <w:rFonts w:ascii="Times New Roman" w:hAnsi="Times New Roman"/>
          <w:sz w:val="24"/>
          <w:szCs w:val="24"/>
        </w:rPr>
      </w:pPr>
    </w:p>
    <w:p w14:paraId="642830CD"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125.</w:t>
      </w:r>
    </w:p>
    <w:p w14:paraId="74E52394"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zahtjev za dobivanje statusa postrojenja s prethodnim odobrenjem.</w:t>
      </w:r>
    </w:p>
    <w:p w14:paraId="1592CF51" w14:textId="77777777" w:rsidR="00122A8C" w:rsidRPr="00473F11" w:rsidRDefault="00122A8C" w:rsidP="00DA0130">
      <w:pPr>
        <w:spacing w:after="0" w:line="240" w:lineRule="auto"/>
        <w:jc w:val="both"/>
        <w:rPr>
          <w:rFonts w:ascii="Times New Roman" w:hAnsi="Times New Roman"/>
          <w:sz w:val="24"/>
          <w:szCs w:val="24"/>
        </w:rPr>
      </w:pPr>
    </w:p>
    <w:p w14:paraId="3C28154B"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126.</w:t>
      </w:r>
    </w:p>
    <w:p w14:paraId="68C5A0EE"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osobe da obavijesti Ministarstvo o svakoj promjeni podataka temeljem kojih mu je izdano rješenje o statusu postrojenja s prethodnim odobrenjem i zatraži izmjenu rješenja u roku od 30 dana od nastale promjene, te da do 1. ožujka tekuće godine, za proteklu kalendarsku godinu, dostavi Ministarstvu izvješće o uvezenim vrstama i količinama otpada za koje je ishodila rješenje o statusu postrojenja s prethodnim odobrenjem u pisanom ili digitalnom obliku putem elektroničke aplikacije Ministarstva iz članka 124. ovoga Zakona.</w:t>
      </w:r>
    </w:p>
    <w:p w14:paraId="00BBBDA1" w14:textId="77777777" w:rsidR="00122A8C" w:rsidRPr="00473F11" w:rsidRDefault="00122A8C" w:rsidP="00DA0130">
      <w:pPr>
        <w:spacing w:after="0" w:line="240" w:lineRule="auto"/>
        <w:jc w:val="both"/>
        <w:rPr>
          <w:rFonts w:ascii="Times New Roman" w:hAnsi="Times New Roman"/>
          <w:sz w:val="24"/>
          <w:szCs w:val="24"/>
        </w:rPr>
      </w:pPr>
    </w:p>
    <w:p w14:paraId="3D6683EF"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127.</w:t>
      </w:r>
    </w:p>
    <w:p w14:paraId="20E03561"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jezici za komunikaciju u prekograničnom prometu otpada.</w:t>
      </w:r>
    </w:p>
    <w:p w14:paraId="546C891A" w14:textId="77777777" w:rsidR="00122A8C" w:rsidRPr="00473F11" w:rsidRDefault="00122A8C" w:rsidP="00DA0130">
      <w:pPr>
        <w:spacing w:after="0" w:line="240" w:lineRule="auto"/>
        <w:jc w:val="both"/>
        <w:rPr>
          <w:rFonts w:ascii="Times New Roman" w:hAnsi="Times New Roman"/>
          <w:sz w:val="24"/>
          <w:szCs w:val="24"/>
        </w:rPr>
      </w:pPr>
    </w:p>
    <w:p w14:paraId="62D4937E"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128.</w:t>
      </w:r>
    </w:p>
    <w:p w14:paraId="102B3BF1"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suglasnost Ministarstva za povrat pošiljke otpada u ili iz Republike Hrvatske, način dostave suglasnosti, obveza pošiljatelja otpada da preuzme otpad te način komunikacije između nadležnih tijela u slučajevima iz članaka 22. i 24. Uredbe (EZ) br. 1013/2006.</w:t>
      </w:r>
    </w:p>
    <w:p w14:paraId="65A746FE" w14:textId="77777777" w:rsidR="00122A8C" w:rsidRPr="00473F11" w:rsidRDefault="00122A8C" w:rsidP="00DA0130">
      <w:pPr>
        <w:spacing w:after="0" w:line="240" w:lineRule="auto"/>
        <w:jc w:val="both"/>
        <w:rPr>
          <w:rFonts w:ascii="Times New Roman" w:hAnsi="Times New Roman"/>
          <w:sz w:val="24"/>
          <w:szCs w:val="24"/>
        </w:rPr>
      </w:pPr>
    </w:p>
    <w:p w14:paraId="5D5B7230"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129.</w:t>
      </w:r>
    </w:p>
    <w:p w14:paraId="18387534" w14:textId="30760831"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informacijski sustav gospodarenja otpadom, sadržaj toga sustava, nadležnost za vođenje toga sustava, te se utvrđuje da podaci koji se unose u informacijski sustav moraju biti cjeloviti, pouzdani, pravovremeni i dosljedni. Nadalje, ovlašćuje se Ministarstvo da koordinira aktivnosti na osiguranju i kontroli kvalitete podataka u suradnji s nadležnim tijelima na regionalnoj i lokalnoj razini i ostalim dionicima, te da osigurava pristup informacijskom sustavu iz stavka 1. ovog</w:t>
      </w:r>
      <w:r w:rsidR="00370F6B" w:rsidRPr="00473F11">
        <w:rPr>
          <w:rFonts w:ascii="Times New Roman" w:hAnsi="Times New Roman"/>
          <w:sz w:val="24"/>
          <w:szCs w:val="24"/>
        </w:rPr>
        <w:t>a</w:t>
      </w:r>
      <w:r w:rsidRPr="00473F11">
        <w:rPr>
          <w:rFonts w:ascii="Times New Roman" w:hAnsi="Times New Roman"/>
          <w:sz w:val="24"/>
          <w:szCs w:val="24"/>
        </w:rPr>
        <w:t xml:space="preserve"> članka svim tijelima državne uprave s nadležnostima iz područja gospodarenja otpadom, u svrhu učinkovitijeg nadzora i planiranja. Dodatno utvrđuje se da sredstva za nabavu aplikacija informacijskog sustava osigurava Ministarstvo i Fond, te se ovlašćuje Ministar da naputkom propiše strukturu, sadržaj, dostupnost podataka i način rada informacijskog sustava.</w:t>
      </w:r>
    </w:p>
    <w:p w14:paraId="48F51698" w14:textId="77777777" w:rsidR="00122A8C" w:rsidRPr="00473F11" w:rsidRDefault="00122A8C" w:rsidP="00DA0130">
      <w:pPr>
        <w:spacing w:after="0" w:line="240" w:lineRule="auto"/>
        <w:jc w:val="both"/>
        <w:rPr>
          <w:rFonts w:ascii="Times New Roman" w:hAnsi="Times New Roman"/>
          <w:sz w:val="24"/>
          <w:szCs w:val="24"/>
        </w:rPr>
      </w:pPr>
    </w:p>
    <w:p w14:paraId="7D70A2BA"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130.</w:t>
      </w:r>
    </w:p>
    <w:p w14:paraId="651FADC8"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Registar djelatnosti gospodarenja otpadom, podatke koje sadrži, nadležnost za vođenje toga registra, te se ovlašćuje Ministra da naputkom propiše sadržaj, način vođenja Registra, način vođenja Očevidnika sakupljača i oporabitelja i Evidencije prijevoznika, posrednika trgovaca i reciklažnih dvorišta te dostupnost informacija.</w:t>
      </w:r>
    </w:p>
    <w:p w14:paraId="0B5AC75F" w14:textId="77777777" w:rsidR="00122A8C" w:rsidRPr="00473F11" w:rsidRDefault="00122A8C" w:rsidP="00DA0130">
      <w:pPr>
        <w:spacing w:after="0" w:line="240" w:lineRule="auto"/>
        <w:jc w:val="both"/>
        <w:rPr>
          <w:rFonts w:ascii="Times New Roman" w:hAnsi="Times New Roman"/>
          <w:sz w:val="24"/>
          <w:szCs w:val="24"/>
        </w:rPr>
      </w:pPr>
    </w:p>
    <w:p w14:paraId="349F48B3"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131.</w:t>
      </w:r>
    </w:p>
    <w:p w14:paraId="5DB4D5EA"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nadležnost Ministarstva za izvješćivanje o provedbi propisa Europske unije iz područja gospodarenja otpadom.</w:t>
      </w:r>
    </w:p>
    <w:p w14:paraId="7D7F5882" w14:textId="77777777" w:rsidR="00122A8C" w:rsidRPr="00473F11" w:rsidRDefault="00122A8C" w:rsidP="00DA0130">
      <w:pPr>
        <w:spacing w:after="0" w:line="240" w:lineRule="auto"/>
        <w:jc w:val="both"/>
        <w:rPr>
          <w:rFonts w:ascii="Times New Roman" w:hAnsi="Times New Roman"/>
          <w:sz w:val="24"/>
          <w:szCs w:val="24"/>
        </w:rPr>
      </w:pPr>
    </w:p>
    <w:p w14:paraId="19735FA7"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132.</w:t>
      </w:r>
    </w:p>
    <w:p w14:paraId="7A2936D9"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utvrđuje se da se mrežnim stranicama Ministarstva periodično objavljuju mjesečni, kvartalni i godišnji pregled gospodarenja otpadom, sadržaj toga pregleda, te se ovlašćuje Ministar da izgled i način tih pregleda propiše naputkom.</w:t>
      </w:r>
    </w:p>
    <w:p w14:paraId="1A2A10FB" w14:textId="77777777" w:rsidR="00122A8C" w:rsidRPr="00473F11" w:rsidRDefault="00122A8C" w:rsidP="00DA0130">
      <w:pPr>
        <w:spacing w:after="0" w:line="240" w:lineRule="auto"/>
        <w:jc w:val="both"/>
        <w:rPr>
          <w:rFonts w:ascii="Times New Roman" w:hAnsi="Times New Roman"/>
          <w:sz w:val="24"/>
          <w:szCs w:val="24"/>
        </w:rPr>
      </w:pPr>
    </w:p>
    <w:p w14:paraId="5ADA2142"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133.</w:t>
      </w:r>
    </w:p>
    <w:p w14:paraId="7D3AC407"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Fonda da informira javnost o gospodarenju otpadom kontinuirano tijekom cijele godine putem informacijsko-obrazovnih aktivnosti i provodi  informirati javnost ažurno pri svakoj nastaloj promjeni u sustavu gospodarenja otpadom na nacionalnoj razini ili na razini Europske unije korištenjem navedenih informacijsko-obrazovnih aktivnosti.</w:t>
      </w:r>
    </w:p>
    <w:p w14:paraId="527F45B1" w14:textId="77777777" w:rsidR="00122A8C" w:rsidRPr="00473F11" w:rsidRDefault="00122A8C" w:rsidP="00DA0130">
      <w:pPr>
        <w:spacing w:after="0" w:line="240" w:lineRule="auto"/>
        <w:jc w:val="both"/>
        <w:rPr>
          <w:rFonts w:ascii="Times New Roman" w:hAnsi="Times New Roman"/>
          <w:sz w:val="24"/>
          <w:szCs w:val="24"/>
        </w:rPr>
      </w:pPr>
    </w:p>
    <w:p w14:paraId="77A16898"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134.</w:t>
      </w:r>
    </w:p>
    <w:p w14:paraId="0636927F"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nadležnost Ministarstva za provedbu upravnog i stručnog nadzora, te ovlast Ministarstva da podnese optužni prijedlog ili kaznenu prijavu.</w:t>
      </w:r>
    </w:p>
    <w:p w14:paraId="769ECE9A" w14:textId="77777777" w:rsidR="00122A8C" w:rsidRPr="00473F11" w:rsidRDefault="00122A8C" w:rsidP="00DA0130">
      <w:pPr>
        <w:spacing w:after="0" w:line="240" w:lineRule="auto"/>
        <w:jc w:val="both"/>
        <w:rPr>
          <w:rFonts w:ascii="Times New Roman" w:hAnsi="Times New Roman"/>
          <w:sz w:val="24"/>
          <w:szCs w:val="24"/>
        </w:rPr>
      </w:pPr>
    </w:p>
    <w:p w14:paraId="4568DA30"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135.</w:t>
      </w:r>
    </w:p>
    <w:p w14:paraId="6287412C" w14:textId="77777777" w:rsidR="00122A8C" w:rsidRPr="00473F11" w:rsidRDefault="00122A8C" w:rsidP="00DA0130">
      <w:pPr>
        <w:tabs>
          <w:tab w:val="left" w:pos="482"/>
        </w:tabs>
        <w:spacing w:after="0" w:line="240" w:lineRule="auto"/>
        <w:ind w:right="-24"/>
        <w:jc w:val="both"/>
        <w:rPr>
          <w:rFonts w:ascii="Times New Roman" w:hAnsi="Times New Roman"/>
          <w:sz w:val="24"/>
          <w:szCs w:val="24"/>
        </w:rPr>
      </w:pPr>
      <w:r w:rsidRPr="00473F11">
        <w:rPr>
          <w:rFonts w:ascii="Times New Roman" w:hAnsi="Times New Roman"/>
          <w:sz w:val="24"/>
          <w:szCs w:val="24"/>
        </w:rPr>
        <w:t>Ovim člankom utvrđuju se uvjeti kad Ministarstvo daje uputu o uklanjanju nedostataka predstavničkom tijelu te postupak ako predstavničko tijelo ne postupi po uputi.</w:t>
      </w:r>
    </w:p>
    <w:p w14:paraId="79DC17BD" w14:textId="77777777" w:rsidR="00122A8C" w:rsidRPr="00473F11" w:rsidRDefault="00122A8C" w:rsidP="00DA0130">
      <w:pPr>
        <w:tabs>
          <w:tab w:val="left" w:pos="482"/>
        </w:tabs>
        <w:spacing w:after="0" w:line="240" w:lineRule="auto"/>
        <w:ind w:right="-24"/>
        <w:jc w:val="both"/>
        <w:rPr>
          <w:rFonts w:ascii="Times New Roman" w:hAnsi="Times New Roman"/>
          <w:sz w:val="24"/>
          <w:szCs w:val="24"/>
        </w:rPr>
      </w:pPr>
    </w:p>
    <w:p w14:paraId="0B8796F0"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136.</w:t>
      </w:r>
    </w:p>
    <w:p w14:paraId="6BB6309A"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nadležnosti za obavljanje inspekcijskog nazora.</w:t>
      </w:r>
    </w:p>
    <w:p w14:paraId="477385B9" w14:textId="77777777" w:rsidR="00122A8C" w:rsidRPr="00473F11" w:rsidRDefault="00122A8C" w:rsidP="00DA0130">
      <w:pPr>
        <w:spacing w:after="0" w:line="240" w:lineRule="auto"/>
        <w:jc w:val="both"/>
        <w:rPr>
          <w:rFonts w:ascii="Times New Roman" w:hAnsi="Times New Roman"/>
          <w:sz w:val="24"/>
          <w:szCs w:val="24"/>
        </w:rPr>
      </w:pPr>
    </w:p>
    <w:p w14:paraId="35DDD4C3"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137.</w:t>
      </w:r>
    </w:p>
    <w:p w14:paraId="1A380C6B"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nadležnosti za obavljanje inspekcijskog nazora.</w:t>
      </w:r>
    </w:p>
    <w:p w14:paraId="73411499" w14:textId="77777777" w:rsidR="00122A8C" w:rsidRPr="00473F11" w:rsidRDefault="00122A8C" w:rsidP="00DA0130">
      <w:pPr>
        <w:spacing w:after="0" w:line="240" w:lineRule="auto"/>
        <w:jc w:val="both"/>
        <w:rPr>
          <w:rFonts w:ascii="Times New Roman" w:hAnsi="Times New Roman"/>
          <w:sz w:val="24"/>
          <w:szCs w:val="24"/>
        </w:rPr>
      </w:pPr>
    </w:p>
    <w:p w14:paraId="22C02679"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138.</w:t>
      </w:r>
    </w:p>
    <w:p w14:paraId="4090B138" w14:textId="77777777" w:rsidR="00122A8C" w:rsidRPr="00473F11" w:rsidRDefault="00122A8C" w:rsidP="00DA0130">
      <w:pPr>
        <w:tabs>
          <w:tab w:val="left" w:pos="482"/>
        </w:tabs>
        <w:spacing w:after="0" w:line="240" w:lineRule="auto"/>
        <w:ind w:right="-24"/>
        <w:jc w:val="both"/>
        <w:rPr>
          <w:rFonts w:ascii="Times New Roman" w:hAnsi="Times New Roman"/>
          <w:sz w:val="24"/>
          <w:szCs w:val="24"/>
        </w:rPr>
      </w:pPr>
      <w:r w:rsidRPr="00473F11">
        <w:rPr>
          <w:rFonts w:ascii="Times New Roman" w:hAnsi="Times New Roman"/>
          <w:sz w:val="24"/>
          <w:szCs w:val="24"/>
        </w:rPr>
        <w:t>Ovim člankom propisuju se nadležnosti za obavljanje inspekcijskog nazora.</w:t>
      </w:r>
    </w:p>
    <w:p w14:paraId="09EB9334" w14:textId="77777777" w:rsidR="00122A8C" w:rsidRPr="00473F11" w:rsidRDefault="00122A8C" w:rsidP="00DA0130">
      <w:pPr>
        <w:tabs>
          <w:tab w:val="left" w:pos="482"/>
        </w:tabs>
        <w:spacing w:after="0" w:line="240" w:lineRule="auto"/>
        <w:ind w:right="-24"/>
        <w:jc w:val="both"/>
        <w:rPr>
          <w:rFonts w:ascii="Times New Roman" w:hAnsi="Times New Roman"/>
          <w:sz w:val="24"/>
          <w:szCs w:val="24"/>
        </w:rPr>
      </w:pPr>
    </w:p>
    <w:p w14:paraId="2D7AEDE9"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139.</w:t>
      </w:r>
    </w:p>
    <w:p w14:paraId="6005CA13"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ovlasti inspektora u postupku inspekcijskog nadzora i predmet inspekcijskog nadzora.</w:t>
      </w:r>
    </w:p>
    <w:p w14:paraId="59263137" w14:textId="77777777" w:rsidR="00122A8C" w:rsidRPr="00473F11" w:rsidRDefault="00122A8C" w:rsidP="00DA0130">
      <w:pPr>
        <w:spacing w:after="0" w:line="240" w:lineRule="auto"/>
        <w:jc w:val="both"/>
        <w:rPr>
          <w:rFonts w:ascii="Times New Roman" w:hAnsi="Times New Roman"/>
          <w:sz w:val="24"/>
          <w:szCs w:val="24"/>
        </w:rPr>
      </w:pPr>
    </w:p>
    <w:p w14:paraId="293ADD8E"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140.</w:t>
      </w:r>
    </w:p>
    <w:p w14:paraId="52524A81"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ovlast komunalnog redara da utvrdi identitet fizičke osobe počinitelja odbacivanja otpada, te obveza fizičke osobe počinitelja odbacivanja otpada da na zahtjev predoči na uvid komunalnom redaru osobni identifikacijski dokument radi utvrđivanja identiteta počinitelja odbacivanja otpada, ovlast komunalnog redara da zatraži pružanje pomoći od djelatnika ministarstva nadležnog za unutarnje poslove radi utvrđivanja identiteta počinitelja odbacivanja otpada ako fizička osoba počinitelj odbacivanja otpada na zahtjev komunalnog redara ne predoči na uvid osobni identifikacijski dokument radi provjere identiteta, te ovlast komunalnog redara da kad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14:paraId="3A01205D" w14:textId="77777777" w:rsidR="00122A8C" w:rsidRPr="00473F11" w:rsidRDefault="00122A8C" w:rsidP="00DA0130">
      <w:pPr>
        <w:spacing w:after="0" w:line="240" w:lineRule="auto"/>
        <w:jc w:val="both"/>
        <w:rPr>
          <w:rFonts w:ascii="Times New Roman" w:hAnsi="Times New Roman"/>
          <w:sz w:val="24"/>
          <w:szCs w:val="24"/>
        </w:rPr>
      </w:pPr>
    </w:p>
    <w:p w14:paraId="58436008"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141.</w:t>
      </w:r>
    </w:p>
    <w:p w14:paraId="2BC8015A"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ovlast inspektora i druge ovlaštene osobe iz članka 136., 137. i 138. ovoga Zakona, svaki u okviru svoje nadležnosti da nadziranoj osobi rješenjem naredi radnje za koje je ovlašten temeljem ovoga Zakona, izda prekršajni nalog ili obavezni prekršajni nalog te podnese nadležnom tijelu optužni prijedlog ili kaznenu prijavu zbog prekršaja ili kaznenog djela.</w:t>
      </w:r>
    </w:p>
    <w:p w14:paraId="32E8A97F" w14:textId="77777777" w:rsidR="00122A8C" w:rsidRPr="00473F11" w:rsidRDefault="00122A8C" w:rsidP="00DA0130">
      <w:pPr>
        <w:spacing w:after="0" w:line="240" w:lineRule="auto"/>
        <w:jc w:val="both"/>
        <w:rPr>
          <w:rFonts w:ascii="Times New Roman" w:hAnsi="Times New Roman"/>
          <w:sz w:val="24"/>
          <w:szCs w:val="24"/>
        </w:rPr>
      </w:pPr>
    </w:p>
    <w:p w14:paraId="22BB31C6"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142.</w:t>
      </w:r>
    </w:p>
    <w:p w14:paraId="02713B18"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utvrđuje se da ako se u provedbi inspekcijskog nadzora utvrde nedostaci i/ili nepravilnosti u radu, inspektor zaštite okoliša ukazuje osobi nad kojom se provodi nadzor (u daljnjem tekstu: nadzirana osoba) na nedostatke i/ili nepravilnosti i određuje rok njihovog otklanjanja, to unosi u zapisnik. Dodatno, propisuje se rok za otklanjanje nepravilnosti i/ili nedostataka, obveza nadzirane osobe da pisanim putem obavijesti inspektora o poduzetim mjerama u roku 3 dana od otklanjanja nedostataka i/ili nepravilnosti, te ovlast inspektora da, ako nadzirana osoba ne otkloni nedostatke i/ili nepravilnosti u zadanom roku, naredi otklanjanje nedostataka i/ili nepravilnosti te poduzima druge radnje za koje je ovlašten u slučaju utvrđenja prekršaja ili kaznenog djela. Nadalje, propisuje se postupanje komunalnog redara kada u provedbi nadzora postupanja s otpadom utvrdi da je fizička osoba učinila povredu ovoga Zakona i propisa donesenih na temelju ovoga Zakona.</w:t>
      </w:r>
    </w:p>
    <w:p w14:paraId="4CF4CA1B" w14:textId="77777777" w:rsidR="00122A8C" w:rsidRPr="00473F11" w:rsidRDefault="00122A8C" w:rsidP="00DA0130">
      <w:pPr>
        <w:spacing w:after="0" w:line="240" w:lineRule="auto"/>
        <w:jc w:val="both"/>
        <w:rPr>
          <w:rFonts w:ascii="Times New Roman" w:hAnsi="Times New Roman"/>
          <w:sz w:val="24"/>
          <w:szCs w:val="24"/>
        </w:rPr>
      </w:pPr>
    </w:p>
    <w:p w14:paraId="65FA451A"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143.</w:t>
      </w:r>
    </w:p>
    <w:p w14:paraId="4D39D860"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ovlast inspektora da naredi nadziranoj osobi vođenje i dostavu propisane dokumentacije, prijavu u odgovarajuće registre, te prisilu izvršenja rješenja novčanom kaznom.</w:t>
      </w:r>
    </w:p>
    <w:p w14:paraId="3F2EC439" w14:textId="77777777" w:rsidR="00122A8C" w:rsidRPr="00473F11" w:rsidRDefault="00122A8C" w:rsidP="00DA0130">
      <w:pPr>
        <w:spacing w:after="0" w:line="240" w:lineRule="auto"/>
        <w:jc w:val="both"/>
        <w:rPr>
          <w:rFonts w:ascii="Times New Roman" w:hAnsi="Times New Roman"/>
          <w:sz w:val="24"/>
          <w:szCs w:val="24"/>
        </w:rPr>
      </w:pPr>
    </w:p>
    <w:p w14:paraId="002AA763"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144.</w:t>
      </w:r>
    </w:p>
    <w:p w14:paraId="7F642AEC"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rješenje kojim inspektor zaštite okoliša naređuje uklanjanje otpada sanaciju onečišćenog okoliša putem ovlaštene osobe. Dodatno, propisuje se ovlast inspektora da novčanom kaznom prisili osobu koja ne izvrši naredbu iz rješenje te da se izvršenje provede putem treće osobe na trošak izvršenika.</w:t>
      </w:r>
    </w:p>
    <w:p w14:paraId="40CF9526" w14:textId="77777777" w:rsidR="00122A8C" w:rsidRPr="00473F11" w:rsidRDefault="00122A8C" w:rsidP="00DA0130">
      <w:pPr>
        <w:spacing w:after="0" w:line="240" w:lineRule="auto"/>
        <w:jc w:val="both"/>
        <w:rPr>
          <w:rFonts w:ascii="Times New Roman" w:hAnsi="Times New Roman"/>
          <w:sz w:val="24"/>
          <w:szCs w:val="24"/>
        </w:rPr>
      </w:pPr>
    </w:p>
    <w:p w14:paraId="7699ACF1"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145.</w:t>
      </w:r>
    </w:p>
    <w:p w14:paraId="008C871A"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rješenje komunalnog redara osobi koja je nepropisno uskladištila, ostavila, odbacila i/ili odložila otpad, pravni lijek protiv toga rješenja, te obveza komunalnog redara da po isteku roka određenog tim rješenjem utvrdi izvršenost obveze kao i obvezu jedinice lokalne samouprave da osigura uklanjanje toga otpada.</w:t>
      </w:r>
    </w:p>
    <w:p w14:paraId="2A279324" w14:textId="77777777" w:rsidR="00122A8C" w:rsidRPr="00473F11" w:rsidRDefault="00122A8C" w:rsidP="00DA0130">
      <w:pPr>
        <w:spacing w:after="0" w:line="240" w:lineRule="auto"/>
        <w:jc w:val="both"/>
        <w:rPr>
          <w:rFonts w:ascii="Times New Roman" w:hAnsi="Times New Roman"/>
          <w:sz w:val="24"/>
          <w:szCs w:val="24"/>
        </w:rPr>
      </w:pPr>
    </w:p>
    <w:p w14:paraId="4B448360"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146.</w:t>
      </w:r>
    </w:p>
    <w:p w14:paraId="1E70E12B"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ovlast inspektora da naredi jedinici lokalne uklanjanje, odnosno zbrinjavanje i/ili oporabu otpada u primjerenom roku, putem osobe koja posjeduje odgovarajući akt za obavljanje djelatnosti gospodarenja otpadom sukladno odredbama ovoga Zakona, ako utvrdi da je otpad odbačen izvan građevine za zbrinjavanje otpada, a komunalni redar nije donio rješenje, dodatno propisuje se ovlast inspektora da naredi jedinici područne (regionalne) samouprave uklanjanje, odnosno zbrinjavanje i/ili oporabu u primjerenom roku otpada ako jedinica lokalne samouprave ne izvrši naređenu mjeru te dodatno da ako jedinica područne (regionalne) samouprave ne izvrši rješenje, izvršenje se provodi putem treće osobe na trošak jedinice područne (regionalne) samouprave kojoj je izvršenje naređeno.</w:t>
      </w:r>
    </w:p>
    <w:p w14:paraId="6B7ADDF9" w14:textId="77777777" w:rsidR="00122A8C" w:rsidRPr="00473F11" w:rsidRDefault="00122A8C" w:rsidP="00DA0130">
      <w:pPr>
        <w:spacing w:after="0" w:line="240" w:lineRule="auto"/>
        <w:jc w:val="both"/>
        <w:rPr>
          <w:rFonts w:ascii="Times New Roman" w:hAnsi="Times New Roman"/>
          <w:sz w:val="24"/>
          <w:szCs w:val="24"/>
        </w:rPr>
      </w:pPr>
    </w:p>
    <w:p w14:paraId="63A291DD"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147.</w:t>
      </w:r>
    </w:p>
    <w:p w14:paraId="6EC2C797"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ovlašćuje inspektor da rješenjem naredi nadziranoj osobi, a koja posjeduje odgovarajući akt kojim se određuju uvjeti i način obavljanja djelatnosti gospodarenja otpadom, otklanjanje nepravilnosti u postupanju i poslovanju s otpadom i posebnim kategorijama otpada ako utvrdi da ne postupa s tim vrstama otpada na propisani način, odnosno ako utvrdi da za obavljanje poslova nije osigurala propisane uvjete, a ako osoba iz stavka 1. ovoga članka ne postupi po rješenju kojim joj je naređena mjera otklanjanja nepravilnosti u postupanju i poslovanju, inspektor je ovlašten tu osobu prisiliti na izvršenje novčanom kaznom, a ako osoba i nakon izrečene novčane kazne ne izvrši rješenje inspektor će zapečatiti radne prostorije, prostore, uređaje i opremu ili na drugi način onemogućiti daljnje nezakonito obavljanje djelatnosti.</w:t>
      </w:r>
    </w:p>
    <w:p w14:paraId="416FD2CF" w14:textId="77777777" w:rsidR="00122A8C" w:rsidRPr="00473F11" w:rsidRDefault="00122A8C" w:rsidP="00DA0130">
      <w:pPr>
        <w:spacing w:after="0" w:line="240" w:lineRule="auto"/>
        <w:jc w:val="both"/>
        <w:rPr>
          <w:rFonts w:ascii="Times New Roman" w:hAnsi="Times New Roman"/>
          <w:sz w:val="24"/>
          <w:szCs w:val="24"/>
        </w:rPr>
      </w:pPr>
    </w:p>
    <w:p w14:paraId="79F718DA"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148.</w:t>
      </w:r>
    </w:p>
    <w:p w14:paraId="1781523E"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ovlašćuje inspektor zaštite okoliša da rješenjem naredi nadziranoj osobi otklanjanje nedostataka i/ili nepravilnosti u postupanju ako utvrdi da obveze određene propisom kojim se uređuje odlaganje otpada ne provodi ili ih ne provodi u potpunosti, te da ako osoba ne postupi po rješenju, inspektor je ovlašten tu osobu prisiliti na izvršenje novčanom kaznom. Nadalje, ovlašćuje se inspektor zaštite okoliša da rješenjem naredi nadziranoj osobi otklanjanje nedostataka i/ili nepravilnosti u poslovanju ako utvrdi da nadzirana osoba ne radi u skladu s provedbenim propisima donesenim na temelju ovoga Zakona</w:t>
      </w:r>
      <w:r w:rsidR="00DE446B" w:rsidRPr="00473F11">
        <w:rPr>
          <w:rFonts w:ascii="Times New Roman" w:hAnsi="Times New Roman"/>
          <w:sz w:val="24"/>
          <w:szCs w:val="24"/>
        </w:rPr>
        <w:t>.</w:t>
      </w:r>
    </w:p>
    <w:p w14:paraId="573CCF7E" w14:textId="77777777" w:rsidR="00122A8C" w:rsidRPr="00473F11" w:rsidRDefault="00122A8C" w:rsidP="00DA0130">
      <w:pPr>
        <w:spacing w:after="0" w:line="240" w:lineRule="auto"/>
        <w:jc w:val="both"/>
        <w:rPr>
          <w:rFonts w:ascii="Times New Roman" w:hAnsi="Times New Roman"/>
          <w:sz w:val="24"/>
          <w:szCs w:val="24"/>
        </w:rPr>
      </w:pPr>
    </w:p>
    <w:p w14:paraId="52F0ECBD"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149.</w:t>
      </w:r>
    </w:p>
    <w:p w14:paraId="7FB6F1F0"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propisuju okolnosti kad će inspektor zaštite okoliša zabraniti nadziranoj osobi zbrinjavanje otpada odlaganjem. Dodatno, ovlašćuje se inspektor da rješenjem naredi, ovisno o vrsti otpada i mogućnosti njegovog uklanjanja, i uklanjanje otpada s odlagališta i njegovo zbrinjavanje na propisani način u primjerenom roku</w:t>
      </w:r>
      <w:r w:rsidR="0078050A" w:rsidRPr="00473F11">
        <w:rPr>
          <w:rFonts w:ascii="Times New Roman" w:hAnsi="Times New Roman"/>
          <w:sz w:val="24"/>
          <w:szCs w:val="24"/>
        </w:rPr>
        <w:t>.</w:t>
      </w:r>
    </w:p>
    <w:p w14:paraId="286C77E1" w14:textId="77777777" w:rsidR="00122A8C" w:rsidRPr="00473F11" w:rsidRDefault="00122A8C" w:rsidP="00DA0130">
      <w:pPr>
        <w:spacing w:after="0" w:line="240" w:lineRule="auto"/>
        <w:jc w:val="both"/>
        <w:rPr>
          <w:rFonts w:ascii="Times New Roman" w:hAnsi="Times New Roman"/>
          <w:sz w:val="24"/>
          <w:szCs w:val="24"/>
        </w:rPr>
      </w:pPr>
    </w:p>
    <w:p w14:paraId="643FB798"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150.</w:t>
      </w:r>
    </w:p>
    <w:p w14:paraId="7B733FA5"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ovlašćuje se inspektor zaštite okoliša da zabrani nadziranoj osobi obavljanje djelatnosti gospodarenja otpadom, te ako nadzirana osoba ne izvrši rješenje kojim joj je naređena mjera otklanjanja nepravilnosti u postupanju i poslovanju, inspektor je ovlašten tu osobu prisiliti na izvršenje novčanom kaznom, te ako osoba i nakon izrečene novčane kazne ne izvrši rješenje inspektor je ovlašten zapečatiti radne prostorije, prostore, uređaje i opremu ili na drugi način onemogućiti daljnje nezakonito obavljanje djelatnosti, Nadalje, inspektor se ovlašćuje rješenjem narediti osobi koja posjeduje akt kojim se određuju uvjeti i način obavljanja djelatnosti gospodarenja otpadom privremenu obustavu obavljanja djelatnosti gospodarenja otpadom i rok za usklađivanje rada s uvjetima propisanim ovim Zakonom i propisa donesenih na osnovu njega. Dodatno, ako inspektor utvrdi da elaborat gospodarenja otpadom nije usklađen s odredbama ovoga Zakona i propisima donesenim na osnovu njega, ovlašćuje se rješenjem narediti osobi koja posjeduje akt kojim se određuju uvjeti i način obavljanja djelatnosti gospodarenja otpadom, privremenu obustavu obavljanja djelatnosti gospodarenja otpadom i rok za usklađivanje elaborata gospodarenja otpadom s odredbama ovoga Zakona i propisima donesenih na osnovu njega, te ako nadzirana osoba postupi po rješenju u određenom mu roku, inspektor će odmah donijeti rješenje o nastavku obavljanja djelatnosti gospodarenja otpadom, ako ne postupi po rješenju, inspektor predlaže tijelu koje je izdalo akt za obavljanje djelatnosti gospodarenja otpadom ukidanje tog akta.</w:t>
      </w:r>
    </w:p>
    <w:p w14:paraId="0F5D9FB2" w14:textId="77777777" w:rsidR="00122A8C" w:rsidRPr="00473F11" w:rsidRDefault="00122A8C" w:rsidP="00DA0130">
      <w:pPr>
        <w:spacing w:after="0" w:line="240" w:lineRule="auto"/>
        <w:jc w:val="both"/>
        <w:rPr>
          <w:rFonts w:ascii="Times New Roman" w:hAnsi="Times New Roman"/>
          <w:sz w:val="24"/>
          <w:szCs w:val="24"/>
        </w:rPr>
      </w:pPr>
    </w:p>
    <w:p w14:paraId="15C421CB"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15</w:t>
      </w:r>
      <w:r w:rsidR="00086843" w:rsidRPr="00473F11">
        <w:rPr>
          <w:rFonts w:ascii="Times New Roman" w:hAnsi="Times New Roman"/>
          <w:b/>
          <w:sz w:val="24"/>
          <w:szCs w:val="24"/>
        </w:rPr>
        <w:t>1</w:t>
      </w:r>
      <w:r w:rsidRPr="00473F11">
        <w:rPr>
          <w:rFonts w:ascii="Times New Roman" w:hAnsi="Times New Roman"/>
          <w:b/>
          <w:sz w:val="24"/>
          <w:szCs w:val="24"/>
        </w:rPr>
        <w:t>.</w:t>
      </w:r>
    </w:p>
    <w:p w14:paraId="20513015"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ovlašćuje se inspektor zaštite okoliša da rješenjem naredi zabranu isporuke nezakonite pošiljke otpada iz Republike Hrvatske ili u Republiku Hrvatsku, te </w:t>
      </w:r>
      <w:r w:rsidR="00096995" w:rsidRPr="00473F11">
        <w:rPr>
          <w:rFonts w:ascii="Times New Roman" w:hAnsi="Times New Roman"/>
          <w:sz w:val="24"/>
          <w:szCs w:val="24"/>
        </w:rPr>
        <w:t xml:space="preserve">o tome obavijesti Misnitarstvo radi pokretanja postupka povrata otpada. </w:t>
      </w:r>
    </w:p>
    <w:p w14:paraId="65AE461B" w14:textId="77777777" w:rsidR="00122A8C" w:rsidRPr="00473F11" w:rsidRDefault="00122A8C" w:rsidP="00DA0130">
      <w:pPr>
        <w:spacing w:after="0" w:line="240" w:lineRule="auto"/>
        <w:jc w:val="both"/>
        <w:rPr>
          <w:rFonts w:ascii="Times New Roman" w:hAnsi="Times New Roman"/>
          <w:sz w:val="24"/>
          <w:szCs w:val="24"/>
        </w:rPr>
      </w:pPr>
    </w:p>
    <w:p w14:paraId="69C467A7"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15</w:t>
      </w:r>
      <w:r w:rsidR="00086843" w:rsidRPr="00473F11">
        <w:rPr>
          <w:rFonts w:ascii="Times New Roman" w:hAnsi="Times New Roman"/>
          <w:b/>
          <w:sz w:val="24"/>
          <w:szCs w:val="24"/>
        </w:rPr>
        <w:t>2</w:t>
      </w:r>
      <w:r w:rsidRPr="00473F11">
        <w:rPr>
          <w:rFonts w:ascii="Times New Roman" w:hAnsi="Times New Roman"/>
          <w:b/>
          <w:sz w:val="24"/>
          <w:szCs w:val="24"/>
        </w:rPr>
        <w:t>.</w:t>
      </w:r>
    </w:p>
    <w:p w14:paraId="2EC95673" w14:textId="400D5486"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utvrđuje se da se prijevozno sredstvo i pošiljka otpada iz članka 147. i 148. ovoga Zakona privremeno skladište u skladištu osobe s kojom Ministarstvo ima ugovor za skladištenje pošiljki otpada, te u slučaju da postupak traje duže od dvije kalendarske godine i postoji osnovana pretpostavka da </w:t>
      </w:r>
      <w:r w:rsidR="003658B1" w:rsidRPr="00473F11">
        <w:rPr>
          <w:rFonts w:ascii="Times New Roman" w:hAnsi="Times New Roman"/>
          <w:sz w:val="24"/>
          <w:szCs w:val="24"/>
        </w:rPr>
        <w:t>se neće</w:t>
      </w:r>
      <w:r w:rsidRPr="00473F11">
        <w:rPr>
          <w:rFonts w:ascii="Times New Roman" w:hAnsi="Times New Roman"/>
          <w:sz w:val="24"/>
          <w:szCs w:val="24"/>
        </w:rPr>
        <w:t xml:space="preserve"> </w:t>
      </w:r>
      <w:r w:rsidR="003658B1" w:rsidRPr="00473F11">
        <w:rPr>
          <w:rFonts w:ascii="Times New Roman" w:hAnsi="Times New Roman"/>
          <w:sz w:val="24"/>
          <w:szCs w:val="24"/>
        </w:rPr>
        <w:t>riješiti</w:t>
      </w:r>
      <w:r w:rsidRPr="00473F11">
        <w:rPr>
          <w:rFonts w:ascii="Times New Roman" w:hAnsi="Times New Roman"/>
          <w:sz w:val="24"/>
          <w:szCs w:val="24"/>
        </w:rPr>
        <w:t>, inspektor zaštite okoliša donosi rješenje kojim će zaplijeniti pošiljku i prijevozno sredstvo.</w:t>
      </w:r>
    </w:p>
    <w:p w14:paraId="7D063903" w14:textId="77777777" w:rsidR="00122A8C" w:rsidRPr="00473F11" w:rsidRDefault="00122A8C" w:rsidP="00DA0130">
      <w:pPr>
        <w:spacing w:after="0" w:line="240" w:lineRule="auto"/>
        <w:jc w:val="both"/>
        <w:rPr>
          <w:rFonts w:ascii="Times New Roman" w:hAnsi="Times New Roman"/>
          <w:sz w:val="24"/>
          <w:szCs w:val="24"/>
        </w:rPr>
      </w:pPr>
    </w:p>
    <w:p w14:paraId="72C633FA"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15</w:t>
      </w:r>
      <w:r w:rsidR="00086843" w:rsidRPr="00473F11">
        <w:rPr>
          <w:rFonts w:ascii="Times New Roman" w:hAnsi="Times New Roman"/>
          <w:b/>
          <w:sz w:val="24"/>
          <w:szCs w:val="24"/>
        </w:rPr>
        <w:t>3</w:t>
      </w:r>
      <w:r w:rsidRPr="00473F11">
        <w:rPr>
          <w:rFonts w:ascii="Times New Roman" w:hAnsi="Times New Roman"/>
          <w:b/>
          <w:sz w:val="24"/>
          <w:szCs w:val="24"/>
        </w:rPr>
        <w:t>.</w:t>
      </w:r>
    </w:p>
    <w:p w14:paraId="38C502D2"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ovlašćuje se inspektor zaštite okoliša da rješenjem naredi izvršnom tijelu jedinice lokalne i područne (regionalne) samouprave osiguranje uvjeta i provedbu propisanih mjera gospodarenja otpadom ako utvrdi da se ne provode, da rješenjem naredi izvršnom tijelu jedinice lokalne i područne (regionalne) samouprave da osigura da davatelj javne usluge preda miješani komunalni otpad u centar za gospodarenje otpadom sukladno Planu utvrdi da isto nije osiguran</w:t>
      </w:r>
      <w:r w:rsidR="003868BB" w:rsidRPr="00473F11">
        <w:rPr>
          <w:rFonts w:ascii="Times New Roman" w:hAnsi="Times New Roman"/>
          <w:sz w:val="24"/>
          <w:szCs w:val="24"/>
        </w:rPr>
        <w:t>o.</w:t>
      </w:r>
    </w:p>
    <w:p w14:paraId="7909F5A5" w14:textId="77777777" w:rsidR="00122A8C" w:rsidRPr="00473F11" w:rsidRDefault="00122A8C" w:rsidP="00DA0130">
      <w:pPr>
        <w:spacing w:after="0" w:line="240" w:lineRule="auto"/>
        <w:jc w:val="both"/>
        <w:rPr>
          <w:rFonts w:ascii="Times New Roman" w:hAnsi="Times New Roman"/>
          <w:sz w:val="24"/>
          <w:szCs w:val="24"/>
        </w:rPr>
      </w:pPr>
    </w:p>
    <w:p w14:paraId="0E21C676"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15</w:t>
      </w:r>
      <w:r w:rsidR="00086843" w:rsidRPr="00473F11">
        <w:rPr>
          <w:rFonts w:ascii="Times New Roman" w:hAnsi="Times New Roman"/>
          <w:b/>
          <w:sz w:val="24"/>
          <w:szCs w:val="24"/>
        </w:rPr>
        <w:t>4</w:t>
      </w:r>
      <w:r w:rsidRPr="00473F11">
        <w:rPr>
          <w:rFonts w:ascii="Times New Roman" w:hAnsi="Times New Roman"/>
          <w:b/>
          <w:sz w:val="24"/>
          <w:szCs w:val="24"/>
        </w:rPr>
        <w:t>.</w:t>
      </w:r>
    </w:p>
    <w:p w14:paraId="40C758BC"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ovlašćuje se carinska uprava da rješenjem naredi nadziranoj osobi otklanjanje nedostataka i/ili nepravilnosti u postupanju i poslovanju u primjerenom roku ako utvrdi da ne provodi odredbe o proširenoj odgovornosti proizvođača proizvoda</w:t>
      </w:r>
      <w:r w:rsidR="00AC455E" w:rsidRPr="00473F11">
        <w:rPr>
          <w:rFonts w:ascii="Times New Roman" w:hAnsi="Times New Roman"/>
          <w:sz w:val="24"/>
          <w:szCs w:val="24"/>
        </w:rPr>
        <w:t>.</w:t>
      </w:r>
    </w:p>
    <w:p w14:paraId="3AA40328" w14:textId="77777777" w:rsidR="00AC455E" w:rsidRPr="00473F11" w:rsidRDefault="00AC455E" w:rsidP="00DA0130">
      <w:pPr>
        <w:spacing w:after="0" w:line="240" w:lineRule="auto"/>
        <w:jc w:val="both"/>
        <w:rPr>
          <w:rFonts w:ascii="Times New Roman" w:hAnsi="Times New Roman"/>
          <w:sz w:val="24"/>
          <w:szCs w:val="24"/>
        </w:rPr>
      </w:pPr>
    </w:p>
    <w:p w14:paraId="4119EDB9"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15</w:t>
      </w:r>
      <w:r w:rsidR="00086843" w:rsidRPr="00473F11">
        <w:rPr>
          <w:rFonts w:ascii="Times New Roman" w:hAnsi="Times New Roman"/>
          <w:b/>
          <w:sz w:val="24"/>
          <w:szCs w:val="24"/>
        </w:rPr>
        <w:t>5</w:t>
      </w:r>
      <w:r w:rsidRPr="00473F11">
        <w:rPr>
          <w:rFonts w:ascii="Times New Roman" w:hAnsi="Times New Roman"/>
          <w:b/>
          <w:sz w:val="24"/>
          <w:szCs w:val="24"/>
        </w:rPr>
        <w:t>.</w:t>
      </w:r>
    </w:p>
    <w:p w14:paraId="1AC1A408" w14:textId="77777777" w:rsidR="007E2BEF" w:rsidRPr="00473F11" w:rsidRDefault="007E2BEF"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propisuju se ovlasti rudarskog inspektora u postupku inspekcijskog nadzora</w:t>
      </w:r>
      <w:r w:rsidR="000A6DED" w:rsidRPr="00473F11">
        <w:rPr>
          <w:rFonts w:ascii="Times New Roman" w:hAnsi="Times New Roman"/>
          <w:sz w:val="24"/>
          <w:szCs w:val="24"/>
        </w:rPr>
        <w:t>.</w:t>
      </w:r>
    </w:p>
    <w:p w14:paraId="11BE87DF" w14:textId="77777777" w:rsidR="00D0303B" w:rsidRPr="00473F11" w:rsidRDefault="00D0303B" w:rsidP="00DA0130">
      <w:pPr>
        <w:spacing w:after="0" w:line="240" w:lineRule="auto"/>
        <w:jc w:val="both"/>
        <w:rPr>
          <w:rFonts w:ascii="Times New Roman" w:hAnsi="Times New Roman"/>
          <w:sz w:val="24"/>
          <w:szCs w:val="24"/>
        </w:rPr>
      </w:pPr>
    </w:p>
    <w:p w14:paraId="556F3BFE" w14:textId="77777777" w:rsidR="007E2BEF" w:rsidRPr="00473F11" w:rsidRDefault="00D0303B"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članak156.</w:t>
      </w:r>
    </w:p>
    <w:p w14:paraId="275D7224" w14:textId="77777777" w:rsidR="00D0303B" w:rsidRPr="00473F11" w:rsidRDefault="00D0303B" w:rsidP="00DA0130">
      <w:pPr>
        <w:spacing w:after="0" w:line="240" w:lineRule="auto"/>
        <w:jc w:val="both"/>
        <w:rPr>
          <w:rFonts w:ascii="Times New Roman" w:hAnsi="Times New Roman"/>
          <w:sz w:val="24"/>
          <w:szCs w:val="24"/>
        </w:rPr>
      </w:pPr>
      <w:r w:rsidRPr="00473F11">
        <w:rPr>
          <w:rFonts w:ascii="Times New Roman" w:hAnsi="Times New Roman"/>
          <w:sz w:val="24"/>
          <w:szCs w:val="24"/>
        </w:rPr>
        <w:t>Ovim se člankom propisuje izvršenje inspekcijskog rješenja naplatom novčane kazne</w:t>
      </w:r>
    </w:p>
    <w:p w14:paraId="46F09403" w14:textId="77777777" w:rsidR="00DA5FE2" w:rsidRPr="00473F11" w:rsidRDefault="00DA5FE2" w:rsidP="00DA0130">
      <w:pPr>
        <w:spacing w:after="0" w:line="240" w:lineRule="auto"/>
        <w:jc w:val="both"/>
        <w:rPr>
          <w:rFonts w:ascii="Times New Roman" w:hAnsi="Times New Roman"/>
          <w:sz w:val="24"/>
          <w:szCs w:val="24"/>
        </w:rPr>
      </w:pPr>
    </w:p>
    <w:p w14:paraId="166B1521" w14:textId="77777777" w:rsidR="00D0303B" w:rsidRPr="00473F11" w:rsidRDefault="00DA5FE2"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157.</w:t>
      </w:r>
    </w:p>
    <w:p w14:paraId="251644E4"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w:t>
      </w:r>
      <w:r w:rsidR="00DA5FE2" w:rsidRPr="00473F11">
        <w:rPr>
          <w:rFonts w:ascii="Times New Roman" w:hAnsi="Times New Roman"/>
          <w:sz w:val="24"/>
          <w:szCs w:val="24"/>
        </w:rPr>
        <w:t xml:space="preserve">se </w:t>
      </w:r>
      <w:r w:rsidRPr="00473F11">
        <w:rPr>
          <w:rFonts w:ascii="Times New Roman" w:hAnsi="Times New Roman"/>
          <w:sz w:val="24"/>
          <w:szCs w:val="24"/>
        </w:rPr>
        <w:t>ovlašćuje inspektor da zapečati radne prostorije, prostore, uređaje i opremu ili na drugi način onemogući daljnje nezakonito obavljanje djelatnosti.</w:t>
      </w:r>
    </w:p>
    <w:p w14:paraId="625DB79E" w14:textId="77777777" w:rsidR="00122A8C" w:rsidRPr="00473F11" w:rsidRDefault="00122A8C" w:rsidP="00DA0130">
      <w:pPr>
        <w:spacing w:after="0" w:line="240" w:lineRule="auto"/>
        <w:jc w:val="both"/>
        <w:rPr>
          <w:rFonts w:ascii="Times New Roman" w:hAnsi="Times New Roman"/>
          <w:sz w:val="24"/>
          <w:szCs w:val="24"/>
        </w:rPr>
      </w:pPr>
    </w:p>
    <w:p w14:paraId="405A0B9B"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15</w:t>
      </w:r>
      <w:r w:rsidR="00DA5FE2" w:rsidRPr="00473F11">
        <w:rPr>
          <w:rFonts w:ascii="Times New Roman" w:hAnsi="Times New Roman"/>
          <w:b/>
          <w:sz w:val="24"/>
          <w:szCs w:val="24"/>
        </w:rPr>
        <w:t>8</w:t>
      </w:r>
      <w:r w:rsidRPr="00473F11">
        <w:rPr>
          <w:rFonts w:ascii="Times New Roman" w:hAnsi="Times New Roman"/>
          <w:b/>
          <w:sz w:val="24"/>
          <w:szCs w:val="24"/>
        </w:rPr>
        <w:t>.</w:t>
      </w:r>
    </w:p>
    <w:p w14:paraId="597BFFAA"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ovlašćuje se inspektor da rješenjem o izvršenju može odrediti dodatni rok za ispunjenje obveze dane tim rješenjem ako izvršenik ne postupi po izvršnom rješenju.</w:t>
      </w:r>
    </w:p>
    <w:p w14:paraId="050C0C1B" w14:textId="77777777" w:rsidR="00122A8C" w:rsidRPr="00473F11" w:rsidRDefault="00122A8C" w:rsidP="00DA0130">
      <w:pPr>
        <w:spacing w:after="0" w:line="240" w:lineRule="auto"/>
        <w:jc w:val="both"/>
        <w:rPr>
          <w:rFonts w:ascii="Times New Roman" w:hAnsi="Times New Roman"/>
          <w:sz w:val="24"/>
          <w:szCs w:val="24"/>
        </w:rPr>
      </w:pPr>
    </w:p>
    <w:p w14:paraId="3A391823"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15</w:t>
      </w:r>
      <w:r w:rsidR="00DA5FE2" w:rsidRPr="00473F11">
        <w:rPr>
          <w:rFonts w:ascii="Times New Roman" w:hAnsi="Times New Roman"/>
          <w:b/>
          <w:sz w:val="24"/>
          <w:szCs w:val="24"/>
        </w:rPr>
        <w:t>9</w:t>
      </w:r>
      <w:r w:rsidRPr="00473F11">
        <w:rPr>
          <w:rFonts w:ascii="Times New Roman" w:hAnsi="Times New Roman"/>
          <w:b/>
          <w:sz w:val="24"/>
          <w:szCs w:val="24"/>
        </w:rPr>
        <w:t>.</w:t>
      </w:r>
    </w:p>
    <w:p w14:paraId="3B5FD6A0"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utvrđuje se da se troškovi izvršenja inspekcijskog rješenja putem treće osobe namiruju iz državnog proračuna do naplate od izvršenika, da Republika Hrvatska ima pravo na naknadu svih troškova izvršenja inspekcijskog rješenja putem treće osobe, da Republika Hrvatska na temelju ovoga Zakona stječe zakonsko založno pravo na nekretnini na kojoj je izvršeno uklanjanje otpada putem treće osobe do visine svih troškova izvršenja inspekcijskog rješenja, da će prije postupka izvršenja rješenja putem treće osobe mjesno nadležni </w:t>
      </w:r>
      <w:r w:rsidR="00485331" w:rsidRPr="00473F11">
        <w:rPr>
          <w:rFonts w:ascii="Times New Roman" w:hAnsi="Times New Roman"/>
          <w:sz w:val="24"/>
          <w:szCs w:val="24"/>
        </w:rPr>
        <w:t>općinsk</w:t>
      </w:r>
      <w:r w:rsidRPr="00473F11">
        <w:rPr>
          <w:rFonts w:ascii="Times New Roman" w:hAnsi="Times New Roman"/>
          <w:sz w:val="24"/>
          <w:szCs w:val="24"/>
        </w:rPr>
        <w:t xml:space="preserve">i sud na prijedlog Republike Hrvatske </w:t>
      </w:r>
      <w:r w:rsidR="00DA5FE2" w:rsidRPr="00473F11">
        <w:rPr>
          <w:rFonts w:ascii="Times New Roman" w:hAnsi="Times New Roman"/>
          <w:sz w:val="24"/>
          <w:szCs w:val="24"/>
        </w:rPr>
        <w:t xml:space="preserve">u zemljišnoj knjizi </w:t>
      </w:r>
      <w:r w:rsidRPr="00473F11">
        <w:rPr>
          <w:rFonts w:ascii="Times New Roman" w:hAnsi="Times New Roman"/>
          <w:sz w:val="24"/>
          <w:szCs w:val="24"/>
        </w:rPr>
        <w:t>na temelju rješenja kojim se naređuje mjera izvršiti zabilježbu pokretanja postupka</w:t>
      </w:r>
      <w:r w:rsidR="00DA5FE2" w:rsidRPr="00473F11">
        <w:rPr>
          <w:rFonts w:ascii="Times New Roman" w:hAnsi="Times New Roman"/>
          <w:sz w:val="24"/>
          <w:szCs w:val="24"/>
        </w:rPr>
        <w:t>,</w:t>
      </w:r>
      <w:r w:rsidRPr="00473F11">
        <w:rPr>
          <w:rFonts w:ascii="Times New Roman" w:hAnsi="Times New Roman"/>
          <w:sz w:val="24"/>
          <w:szCs w:val="24"/>
        </w:rPr>
        <w:t xml:space="preserve"> te da će inspektor rješenjem utvrditi iznos troškova izvršenja rješenja putem treće osobe na temelju računa treće osobe koja je izvela radove uklanjanja otpada za Republiku Hrvatsku, te da će mjesno nadležni </w:t>
      </w:r>
      <w:r w:rsidR="00485331" w:rsidRPr="00473F11">
        <w:rPr>
          <w:rFonts w:ascii="Times New Roman" w:hAnsi="Times New Roman"/>
          <w:sz w:val="24"/>
          <w:szCs w:val="24"/>
        </w:rPr>
        <w:t>općinski</w:t>
      </w:r>
      <w:r w:rsidRPr="00473F11">
        <w:rPr>
          <w:rFonts w:ascii="Times New Roman" w:hAnsi="Times New Roman"/>
          <w:sz w:val="24"/>
          <w:szCs w:val="24"/>
        </w:rPr>
        <w:t xml:space="preserve"> sud provest</w:t>
      </w:r>
      <w:r w:rsidR="00DA5FE2" w:rsidRPr="00473F11">
        <w:rPr>
          <w:rFonts w:ascii="Times New Roman" w:hAnsi="Times New Roman"/>
          <w:sz w:val="24"/>
          <w:szCs w:val="24"/>
        </w:rPr>
        <w:t>i</w:t>
      </w:r>
      <w:r w:rsidRPr="00473F11">
        <w:rPr>
          <w:rFonts w:ascii="Times New Roman" w:hAnsi="Times New Roman"/>
          <w:sz w:val="24"/>
          <w:szCs w:val="24"/>
        </w:rPr>
        <w:t xml:space="preserve"> u korist Republike Hrvatske upis založnog prava na temelju rješenja inspektora</w:t>
      </w:r>
      <w:r w:rsidR="00DA5FE2" w:rsidRPr="00473F11">
        <w:rPr>
          <w:rFonts w:ascii="Times New Roman" w:hAnsi="Times New Roman"/>
          <w:sz w:val="24"/>
          <w:szCs w:val="24"/>
        </w:rPr>
        <w:t xml:space="preserve"> kojim se utvrđuje iznos troškova i da će istovremeno s upisom založnog prava nadležni sud izbrisati zabilježbu od prije postupka izvršenja rješenja</w:t>
      </w:r>
      <w:r w:rsidRPr="00473F11">
        <w:rPr>
          <w:rFonts w:ascii="Times New Roman" w:hAnsi="Times New Roman"/>
          <w:sz w:val="24"/>
          <w:szCs w:val="24"/>
        </w:rPr>
        <w:t>.</w:t>
      </w:r>
    </w:p>
    <w:p w14:paraId="66B97EC8" w14:textId="77777777" w:rsidR="00122A8C" w:rsidRPr="00473F11" w:rsidRDefault="00122A8C" w:rsidP="00DA0130">
      <w:pPr>
        <w:spacing w:after="0" w:line="240" w:lineRule="auto"/>
        <w:jc w:val="both"/>
        <w:rPr>
          <w:rFonts w:ascii="Times New Roman" w:hAnsi="Times New Roman"/>
          <w:sz w:val="24"/>
          <w:szCs w:val="24"/>
        </w:rPr>
      </w:pPr>
    </w:p>
    <w:p w14:paraId="7541A382"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w:t>
      </w:r>
      <w:r w:rsidR="005168C1" w:rsidRPr="00473F11">
        <w:rPr>
          <w:rFonts w:ascii="Times New Roman" w:hAnsi="Times New Roman"/>
          <w:b/>
          <w:sz w:val="24"/>
          <w:szCs w:val="24"/>
        </w:rPr>
        <w:t>60</w:t>
      </w:r>
      <w:r w:rsidRPr="00473F11">
        <w:rPr>
          <w:rFonts w:ascii="Times New Roman" w:hAnsi="Times New Roman"/>
          <w:b/>
          <w:sz w:val="24"/>
          <w:szCs w:val="24"/>
        </w:rPr>
        <w:t>.</w:t>
      </w:r>
    </w:p>
    <w:p w14:paraId="722A9ECC" w14:textId="32E65204"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se propisuje pravni lijek protiv rješenja tržišnog inspektora i rudarskog inspektora da se može izjaviti žalba Državnom inspektoratu, </w:t>
      </w:r>
      <w:r w:rsidR="005168C1" w:rsidRPr="00473F11">
        <w:rPr>
          <w:rFonts w:ascii="Times New Roman" w:hAnsi="Times New Roman"/>
          <w:sz w:val="24"/>
          <w:szCs w:val="24"/>
        </w:rPr>
        <w:t>a p</w:t>
      </w:r>
      <w:r w:rsidR="00875DC0" w:rsidRPr="00473F11">
        <w:rPr>
          <w:rFonts w:ascii="Times New Roman" w:hAnsi="Times New Roman"/>
          <w:sz w:val="24"/>
          <w:szCs w:val="24"/>
        </w:rPr>
        <w:t>rotiv</w:t>
      </w:r>
      <w:r w:rsidR="005168C1" w:rsidRPr="00473F11">
        <w:rPr>
          <w:rFonts w:ascii="Times New Roman" w:hAnsi="Times New Roman"/>
          <w:sz w:val="24"/>
          <w:szCs w:val="24"/>
        </w:rPr>
        <w:t xml:space="preserve"> rješenja inspektora zaštite okoliša žalba Ministarstvu </w:t>
      </w:r>
      <w:r w:rsidRPr="00473F11">
        <w:rPr>
          <w:rFonts w:ascii="Times New Roman" w:hAnsi="Times New Roman"/>
          <w:sz w:val="24"/>
          <w:szCs w:val="24"/>
        </w:rPr>
        <w:t>te da žalba izjavljena protiv rješenja</w:t>
      </w:r>
      <w:r w:rsidR="005168C1" w:rsidRPr="00473F11">
        <w:rPr>
          <w:rFonts w:ascii="Times New Roman" w:hAnsi="Times New Roman"/>
          <w:sz w:val="24"/>
          <w:szCs w:val="24"/>
        </w:rPr>
        <w:t xml:space="preserve"> inspektora</w:t>
      </w:r>
      <w:r w:rsidRPr="00473F11">
        <w:rPr>
          <w:rFonts w:ascii="Times New Roman" w:hAnsi="Times New Roman"/>
          <w:sz w:val="24"/>
          <w:szCs w:val="24"/>
        </w:rPr>
        <w:t xml:space="preserve"> ne odgađa izvršenje rješenja.</w:t>
      </w:r>
    </w:p>
    <w:p w14:paraId="681AD997" w14:textId="77777777" w:rsidR="00122A8C" w:rsidRPr="00473F11" w:rsidRDefault="00122A8C" w:rsidP="00DA0130">
      <w:pPr>
        <w:spacing w:after="0" w:line="240" w:lineRule="auto"/>
        <w:jc w:val="both"/>
        <w:rPr>
          <w:rFonts w:ascii="Times New Roman" w:hAnsi="Times New Roman"/>
          <w:sz w:val="24"/>
          <w:szCs w:val="24"/>
        </w:rPr>
      </w:pPr>
    </w:p>
    <w:p w14:paraId="691A5BD5" w14:textId="77777777" w:rsidR="00122A8C" w:rsidRPr="00473F11" w:rsidRDefault="00122A8C"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w:t>
      </w:r>
      <w:r w:rsidR="00D07659" w:rsidRPr="00473F11">
        <w:rPr>
          <w:rFonts w:ascii="Times New Roman" w:hAnsi="Times New Roman"/>
          <w:b/>
          <w:sz w:val="24"/>
          <w:szCs w:val="24"/>
        </w:rPr>
        <w:t>61</w:t>
      </w:r>
      <w:r w:rsidRPr="00473F11">
        <w:rPr>
          <w:rFonts w:ascii="Times New Roman" w:hAnsi="Times New Roman"/>
          <w:b/>
          <w:sz w:val="24"/>
          <w:szCs w:val="24"/>
        </w:rPr>
        <w:t>.</w:t>
      </w:r>
    </w:p>
    <w:p w14:paraId="3341DC63" w14:textId="77777777" w:rsidR="00122A8C" w:rsidRPr="00473F11" w:rsidRDefault="00122A8C"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propisuje ovlast inspektora da predlaže Ministarstvu, odnosno nadležnom tijelu županije ukidanje dozvole kad u provedbi inspekcijskog nadzora utvrdi da se nadzirana osoba ne pridržava uvjeta određenih u dozvoli za gospodarenje otpadom, odredbi ovoga Zakona ili propisa donesenih na temelju ovoga Zakona, zbog čega može prouzročiti tešku i neposrednu opasnost za život i zdravlje ljudi ili kažnjivo onečišćenje okoliša, te ovlast inspektora da predlaže Ministarstvu ukidanje odobrenja za prekogranični promet otpada Kad se u provedbi inspekcijskog nadzora utvrde nepravilnosti sukladno Uredbi (EZ) br. 1013/2006.</w:t>
      </w:r>
    </w:p>
    <w:p w14:paraId="00B08BEC" w14:textId="77777777" w:rsidR="00122A8C" w:rsidRPr="00473F11" w:rsidRDefault="00122A8C" w:rsidP="00DA0130">
      <w:pPr>
        <w:spacing w:after="0" w:line="240" w:lineRule="auto"/>
        <w:jc w:val="both"/>
        <w:rPr>
          <w:rFonts w:ascii="Times New Roman" w:hAnsi="Times New Roman"/>
          <w:sz w:val="24"/>
          <w:szCs w:val="24"/>
        </w:rPr>
      </w:pPr>
    </w:p>
    <w:p w14:paraId="0FF49AEE"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16</w:t>
      </w:r>
      <w:r w:rsidR="00D07659" w:rsidRPr="00473F11">
        <w:rPr>
          <w:rFonts w:ascii="Times New Roman" w:hAnsi="Times New Roman"/>
          <w:b/>
          <w:sz w:val="24"/>
          <w:szCs w:val="24"/>
        </w:rPr>
        <w:t>2</w:t>
      </w:r>
      <w:r w:rsidRPr="00473F11">
        <w:rPr>
          <w:rFonts w:ascii="Times New Roman" w:hAnsi="Times New Roman"/>
          <w:b/>
          <w:sz w:val="24"/>
          <w:szCs w:val="24"/>
        </w:rPr>
        <w:t>.</w:t>
      </w:r>
    </w:p>
    <w:p w14:paraId="35E846CC"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utvrđuje da podnositelj prijave nije stranka u inspekcijskom postupku nad primjenom ovoga Zakona i propisa donesenih na temelju ovoga Zakona, te da ako inspektor na temelju sadržaja prijave ocjeni opravdanim, podnositelj prijave može biti prisutan pregledu lokacije tijekom provedbe inspekcijskog nadzora. Dodatno, propisuje se obveza inspektora da pisano obavijesti poznatog podnositelja prijave o utvrđenom činjeničnom stanju u inspekcijskom nadzoru najkasnije trideset dana od dana utvrđenja činjeničnog stanja.</w:t>
      </w:r>
    </w:p>
    <w:p w14:paraId="2AF0D724" w14:textId="77777777" w:rsidR="00273BE3" w:rsidRPr="00473F11" w:rsidRDefault="00273BE3" w:rsidP="00DA0130">
      <w:pPr>
        <w:spacing w:after="0" w:line="240" w:lineRule="auto"/>
        <w:jc w:val="both"/>
        <w:rPr>
          <w:rFonts w:ascii="Times New Roman" w:hAnsi="Times New Roman"/>
          <w:sz w:val="24"/>
          <w:szCs w:val="24"/>
        </w:rPr>
      </w:pPr>
    </w:p>
    <w:p w14:paraId="747A45C2"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16</w:t>
      </w:r>
      <w:r w:rsidR="0081066D" w:rsidRPr="00473F11">
        <w:rPr>
          <w:rFonts w:ascii="Times New Roman" w:hAnsi="Times New Roman"/>
          <w:b/>
          <w:sz w:val="24"/>
          <w:szCs w:val="24"/>
        </w:rPr>
        <w:t>3</w:t>
      </w:r>
      <w:r w:rsidRPr="00473F11">
        <w:rPr>
          <w:rFonts w:ascii="Times New Roman" w:hAnsi="Times New Roman"/>
          <w:b/>
          <w:sz w:val="24"/>
          <w:szCs w:val="24"/>
        </w:rPr>
        <w:t>.</w:t>
      </w:r>
    </w:p>
    <w:p w14:paraId="11D320D6"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utvrđuje da ako se tijekom inspekcijskoga nadzora utvrdi da nema povrede ovoga Zakona i propisa donesenih na temelju ovoga Zakona koje je ovlaštena nadzirati inspekcija zaštite okoliša i opravdanog razloga za daljnje vođenje postupka, a podnositelj prijave zahtijeva izvođenje dokaza, postupak se nadalje vodi po zahtjevu podnositelja prijave, troškove daljnjeg vođenja postupka u cijelosti snosi podnositelj prijave, te se ovlašćuje inspektor da zaključkom zatražiti od podnositelja prijave da unaprijed položi novčani iznos za troškove izvođenja drugih dokaza.</w:t>
      </w:r>
    </w:p>
    <w:p w14:paraId="6B9F60DF" w14:textId="77777777" w:rsidR="00273BE3" w:rsidRPr="00473F11" w:rsidRDefault="00273BE3" w:rsidP="00DA0130">
      <w:pPr>
        <w:spacing w:after="0" w:line="240" w:lineRule="auto"/>
        <w:jc w:val="both"/>
        <w:rPr>
          <w:rFonts w:ascii="Times New Roman" w:hAnsi="Times New Roman"/>
          <w:sz w:val="24"/>
          <w:szCs w:val="24"/>
        </w:rPr>
      </w:pPr>
    </w:p>
    <w:p w14:paraId="5C542E84"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16</w:t>
      </w:r>
      <w:r w:rsidR="0081066D" w:rsidRPr="00473F11">
        <w:rPr>
          <w:rFonts w:ascii="Times New Roman" w:hAnsi="Times New Roman"/>
          <w:b/>
          <w:sz w:val="24"/>
          <w:szCs w:val="24"/>
        </w:rPr>
        <w:t>4</w:t>
      </w:r>
      <w:r w:rsidRPr="00473F11">
        <w:rPr>
          <w:rFonts w:ascii="Times New Roman" w:hAnsi="Times New Roman"/>
          <w:b/>
          <w:sz w:val="24"/>
          <w:szCs w:val="24"/>
        </w:rPr>
        <w:t>.</w:t>
      </w:r>
    </w:p>
    <w:p w14:paraId="24896030"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propisuju prekršajne odredbe.</w:t>
      </w:r>
    </w:p>
    <w:p w14:paraId="453BC9EF" w14:textId="77777777" w:rsidR="00273BE3" w:rsidRPr="00473F11" w:rsidRDefault="00273BE3" w:rsidP="00DA0130">
      <w:pPr>
        <w:spacing w:after="0" w:line="240" w:lineRule="auto"/>
        <w:jc w:val="both"/>
        <w:rPr>
          <w:rFonts w:ascii="Times New Roman" w:hAnsi="Times New Roman"/>
          <w:sz w:val="24"/>
          <w:szCs w:val="24"/>
        </w:rPr>
      </w:pPr>
    </w:p>
    <w:p w14:paraId="21BEAE04"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16</w:t>
      </w:r>
      <w:r w:rsidR="0081066D" w:rsidRPr="00473F11">
        <w:rPr>
          <w:rFonts w:ascii="Times New Roman" w:hAnsi="Times New Roman"/>
          <w:b/>
          <w:sz w:val="24"/>
          <w:szCs w:val="24"/>
        </w:rPr>
        <w:t>5</w:t>
      </w:r>
      <w:r w:rsidRPr="00473F11">
        <w:rPr>
          <w:rFonts w:ascii="Times New Roman" w:hAnsi="Times New Roman"/>
          <w:b/>
          <w:sz w:val="24"/>
          <w:szCs w:val="24"/>
        </w:rPr>
        <w:t>.</w:t>
      </w:r>
    </w:p>
    <w:p w14:paraId="2B26A147"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propisuju prekršajne odredbe.</w:t>
      </w:r>
    </w:p>
    <w:p w14:paraId="0405E1C3" w14:textId="77777777" w:rsidR="00273BE3" w:rsidRPr="00473F11" w:rsidRDefault="00273BE3" w:rsidP="00DA0130">
      <w:pPr>
        <w:spacing w:after="0" w:line="240" w:lineRule="auto"/>
        <w:jc w:val="both"/>
        <w:rPr>
          <w:rFonts w:ascii="Times New Roman" w:hAnsi="Times New Roman"/>
          <w:sz w:val="24"/>
          <w:szCs w:val="24"/>
        </w:rPr>
      </w:pPr>
    </w:p>
    <w:p w14:paraId="70B29575"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16</w:t>
      </w:r>
      <w:r w:rsidR="0081066D" w:rsidRPr="00473F11">
        <w:rPr>
          <w:rFonts w:ascii="Times New Roman" w:hAnsi="Times New Roman"/>
          <w:b/>
          <w:sz w:val="24"/>
          <w:szCs w:val="24"/>
        </w:rPr>
        <w:t>6</w:t>
      </w:r>
      <w:r w:rsidRPr="00473F11">
        <w:rPr>
          <w:rFonts w:ascii="Times New Roman" w:hAnsi="Times New Roman"/>
          <w:b/>
          <w:sz w:val="24"/>
          <w:szCs w:val="24"/>
        </w:rPr>
        <w:t>.</w:t>
      </w:r>
    </w:p>
    <w:p w14:paraId="0E1C9C5F"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propisuju prekršajne odredbe.</w:t>
      </w:r>
    </w:p>
    <w:p w14:paraId="7AA7AD84" w14:textId="77777777" w:rsidR="00273BE3" w:rsidRPr="00473F11" w:rsidRDefault="00273BE3" w:rsidP="00DA0130">
      <w:pPr>
        <w:spacing w:after="0" w:line="240" w:lineRule="auto"/>
        <w:jc w:val="both"/>
        <w:rPr>
          <w:rFonts w:ascii="Times New Roman" w:hAnsi="Times New Roman"/>
          <w:sz w:val="24"/>
          <w:szCs w:val="24"/>
        </w:rPr>
      </w:pPr>
    </w:p>
    <w:p w14:paraId="0DB8AC53"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16</w:t>
      </w:r>
      <w:r w:rsidR="0081066D" w:rsidRPr="00473F11">
        <w:rPr>
          <w:rFonts w:ascii="Times New Roman" w:hAnsi="Times New Roman"/>
          <w:b/>
          <w:sz w:val="24"/>
          <w:szCs w:val="24"/>
        </w:rPr>
        <w:t>7</w:t>
      </w:r>
      <w:r w:rsidRPr="00473F11">
        <w:rPr>
          <w:rFonts w:ascii="Times New Roman" w:hAnsi="Times New Roman"/>
          <w:b/>
          <w:sz w:val="24"/>
          <w:szCs w:val="24"/>
        </w:rPr>
        <w:t>.</w:t>
      </w:r>
    </w:p>
    <w:p w14:paraId="00B799F0"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propisuju prekršajne odredbe.</w:t>
      </w:r>
    </w:p>
    <w:p w14:paraId="1E993EFE" w14:textId="77777777" w:rsidR="00273BE3" w:rsidRPr="00473F11" w:rsidRDefault="00273BE3" w:rsidP="00DA0130">
      <w:pPr>
        <w:spacing w:after="0" w:line="240" w:lineRule="auto"/>
        <w:jc w:val="both"/>
        <w:rPr>
          <w:rFonts w:ascii="Times New Roman" w:hAnsi="Times New Roman"/>
          <w:sz w:val="24"/>
          <w:szCs w:val="24"/>
        </w:rPr>
      </w:pPr>
    </w:p>
    <w:p w14:paraId="78124F97"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16</w:t>
      </w:r>
      <w:r w:rsidR="0081066D" w:rsidRPr="00473F11">
        <w:rPr>
          <w:rFonts w:ascii="Times New Roman" w:hAnsi="Times New Roman"/>
          <w:b/>
          <w:sz w:val="24"/>
          <w:szCs w:val="24"/>
        </w:rPr>
        <w:t>8</w:t>
      </w:r>
      <w:r w:rsidRPr="00473F11">
        <w:rPr>
          <w:rFonts w:ascii="Times New Roman" w:hAnsi="Times New Roman"/>
          <w:b/>
          <w:sz w:val="24"/>
          <w:szCs w:val="24"/>
        </w:rPr>
        <w:t>.</w:t>
      </w:r>
    </w:p>
    <w:p w14:paraId="71845DD5"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propisuju prekršajne odredbe za izvršno tijelo Grada Zagreba i jedinice lokalne samouprave.</w:t>
      </w:r>
    </w:p>
    <w:p w14:paraId="7E10B447" w14:textId="77777777" w:rsidR="00273BE3" w:rsidRPr="00473F11" w:rsidRDefault="00273BE3" w:rsidP="00DA0130">
      <w:pPr>
        <w:spacing w:after="0" w:line="240" w:lineRule="auto"/>
        <w:jc w:val="both"/>
        <w:rPr>
          <w:rFonts w:ascii="Times New Roman" w:hAnsi="Times New Roman"/>
          <w:sz w:val="24"/>
          <w:szCs w:val="24"/>
        </w:rPr>
      </w:pPr>
    </w:p>
    <w:p w14:paraId="61E10A64"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16</w:t>
      </w:r>
      <w:r w:rsidR="0081066D" w:rsidRPr="00473F11">
        <w:rPr>
          <w:rFonts w:ascii="Times New Roman" w:hAnsi="Times New Roman"/>
          <w:b/>
          <w:sz w:val="24"/>
          <w:szCs w:val="24"/>
        </w:rPr>
        <w:t>9</w:t>
      </w:r>
      <w:r w:rsidRPr="00473F11">
        <w:rPr>
          <w:rFonts w:ascii="Times New Roman" w:hAnsi="Times New Roman"/>
          <w:b/>
          <w:sz w:val="24"/>
          <w:szCs w:val="24"/>
        </w:rPr>
        <w:t>.</w:t>
      </w:r>
    </w:p>
    <w:p w14:paraId="11588F40"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propisuju prekršajne odredbe za izvršno tijelo Grada Zagreba i jedinice područne (regionalne) samouprave.</w:t>
      </w:r>
    </w:p>
    <w:p w14:paraId="0D7C3377" w14:textId="77777777" w:rsidR="00273BE3" w:rsidRPr="00473F11" w:rsidRDefault="00273BE3" w:rsidP="00DA0130">
      <w:pPr>
        <w:spacing w:after="0" w:line="240" w:lineRule="auto"/>
        <w:jc w:val="both"/>
        <w:rPr>
          <w:rFonts w:ascii="Times New Roman" w:hAnsi="Times New Roman"/>
          <w:sz w:val="24"/>
          <w:szCs w:val="24"/>
        </w:rPr>
      </w:pPr>
    </w:p>
    <w:p w14:paraId="70CF0BF5"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w:t>
      </w:r>
      <w:r w:rsidR="000D4169" w:rsidRPr="00473F11">
        <w:rPr>
          <w:rFonts w:ascii="Times New Roman" w:hAnsi="Times New Roman"/>
          <w:b/>
          <w:sz w:val="24"/>
          <w:szCs w:val="24"/>
        </w:rPr>
        <w:t>70</w:t>
      </w:r>
      <w:r w:rsidRPr="00473F11">
        <w:rPr>
          <w:rFonts w:ascii="Times New Roman" w:hAnsi="Times New Roman"/>
          <w:b/>
          <w:sz w:val="24"/>
          <w:szCs w:val="24"/>
        </w:rPr>
        <w:t>.</w:t>
      </w:r>
    </w:p>
    <w:p w14:paraId="520AAAE4"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propisuju prekršajne odredbe.</w:t>
      </w:r>
    </w:p>
    <w:p w14:paraId="7E4AD473" w14:textId="77777777" w:rsidR="00273BE3" w:rsidRPr="00473F11" w:rsidRDefault="00273BE3" w:rsidP="00DA0130">
      <w:pPr>
        <w:spacing w:after="0" w:line="240" w:lineRule="auto"/>
        <w:jc w:val="both"/>
        <w:rPr>
          <w:rFonts w:ascii="Times New Roman" w:hAnsi="Times New Roman"/>
          <w:sz w:val="24"/>
          <w:szCs w:val="24"/>
        </w:rPr>
      </w:pPr>
    </w:p>
    <w:p w14:paraId="17C54800"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w:t>
      </w:r>
      <w:r w:rsidR="000D4169" w:rsidRPr="00473F11">
        <w:rPr>
          <w:rFonts w:ascii="Times New Roman" w:hAnsi="Times New Roman"/>
          <w:b/>
          <w:sz w:val="24"/>
          <w:szCs w:val="24"/>
        </w:rPr>
        <w:t>71</w:t>
      </w:r>
      <w:r w:rsidRPr="00473F11">
        <w:rPr>
          <w:rFonts w:ascii="Times New Roman" w:hAnsi="Times New Roman"/>
          <w:b/>
          <w:sz w:val="24"/>
          <w:szCs w:val="24"/>
        </w:rPr>
        <w:t>.</w:t>
      </w:r>
    </w:p>
    <w:p w14:paraId="0667E42C" w14:textId="77777777" w:rsidR="000D4169"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 xml:space="preserve">Ovim člankom se propisuje obveza Vlade Republike Hrvatske da uskladi Plan gospodarenja otpadom Republike Hrvatske za razdoblje 2017. – 2022. godine („Narodne novine“, broj 3/17) s ovim Zakonom u roku 12 mjeseci od dana stupanja na snagu ovoga Zakona. </w:t>
      </w:r>
    </w:p>
    <w:p w14:paraId="5AA919FD" w14:textId="77777777" w:rsidR="00273BE3" w:rsidRPr="00473F11" w:rsidRDefault="00273BE3" w:rsidP="00DA0130">
      <w:pPr>
        <w:spacing w:after="0" w:line="240" w:lineRule="auto"/>
        <w:jc w:val="both"/>
        <w:rPr>
          <w:rFonts w:ascii="Times New Roman" w:hAnsi="Times New Roman"/>
          <w:strike/>
          <w:sz w:val="24"/>
          <w:szCs w:val="24"/>
        </w:rPr>
      </w:pPr>
    </w:p>
    <w:p w14:paraId="2456ECFB"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17</w:t>
      </w:r>
      <w:r w:rsidR="00901898" w:rsidRPr="00473F11">
        <w:rPr>
          <w:rFonts w:ascii="Times New Roman" w:hAnsi="Times New Roman"/>
          <w:b/>
          <w:sz w:val="24"/>
          <w:szCs w:val="24"/>
        </w:rPr>
        <w:t>2</w:t>
      </w:r>
      <w:r w:rsidRPr="00473F11">
        <w:rPr>
          <w:rFonts w:ascii="Times New Roman" w:hAnsi="Times New Roman"/>
          <w:b/>
          <w:sz w:val="24"/>
          <w:szCs w:val="24"/>
        </w:rPr>
        <w:t>.</w:t>
      </w:r>
    </w:p>
    <w:p w14:paraId="35CE2C81" w14:textId="74C52BFC"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propisuje obveza jedinice područne (regionalne) samouprave i Grada Zagreba da donese plan gospodarenja otpadom do 1. siječnja 2024. godine, te da su do donošenja toga plana na snazi Planovi gospodarenja otpadom jedinica lokalne samouprave i Grada Zagreba koji su doneseni na temelju Zakona o održivom gospodarenju otpadom („Narodne novine“, br</w:t>
      </w:r>
      <w:r w:rsidR="00DA0130" w:rsidRPr="00473F11">
        <w:rPr>
          <w:rFonts w:ascii="Times New Roman" w:hAnsi="Times New Roman"/>
          <w:sz w:val="24"/>
          <w:szCs w:val="24"/>
        </w:rPr>
        <w:t>.</w:t>
      </w:r>
      <w:r w:rsidRPr="00473F11">
        <w:rPr>
          <w:rFonts w:ascii="Times New Roman" w:hAnsi="Times New Roman"/>
          <w:sz w:val="24"/>
          <w:szCs w:val="24"/>
        </w:rPr>
        <w:t xml:space="preserve"> 94/13</w:t>
      </w:r>
      <w:r w:rsidR="00DA0130" w:rsidRPr="00473F11">
        <w:rPr>
          <w:rFonts w:ascii="Times New Roman" w:hAnsi="Times New Roman"/>
          <w:sz w:val="24"/>
          <w:szCs w:val="24"/>
        </w:rPr>
        <w:t>.</w:t>
      </w:r>
      <w:r w:rsidRPr="00473F11">
        <w:rPr>
          <w:rFonts w:ascii="Times New Roman" w:hAnsi="Times New Roman"/>
          <w:sz w:val="24"/>
          <w:szCs w:val="24"/>
        </w:rPr>
        <w:t>, 73/17</w:t>
      </w:r>
      <w:r w:rsidR="00DA0130" w:rsidRPr="00473F11">
        <w:rPr>
          <w:rFonts w:ascii="Times New Roman" w:hAnsi="Times New Roman"/>
          <w:sz w:val="24"/>
          <w:szCs w:val="24"/>
        </w:rPr>
        <w:t>.</w:t>
      </w:r>
      <w:r w:rsidRPr="00473F11">
        <w:rPr>
          <w:rFonts w:ascii="Times New Roman" w:hAnsi="Times New Roman"/>
          <w:sz w:val="24"/>
          <w:szCs w:val="24"/>
        </w:rPr>
        <w:t>, 14/19</w:t>
      </w:r>
      <w:r w:rsidR="00DA0130" w:rsidRPr="00473F11">
        <w:rPr>
          <w:rFonts w:ascii="Times New Roman" w:hAnsi="Times New Roman"/>
          <w:sz w:val="24"/>
          <w:szCs w:val="24"/>
        </w:rPr>
        <w:t>.</w:t>
      </w:r>
      <w:r w:rsidRPr="00473F11">
        <w:rPr>
          <w:rFonts w:ascii="Times New Roman" w:hAnsi="Times New Roman"/>
          <w:sz w:val="24"/>
          <w:szCs w:val="24"/>
        </w:rPr>
        <w:t xml:space="preserve"> i 98/19</w:t>
      </w:r>
      <w:r w:rsidR="00DA0130" w:rsidRPr="00473F11">
        <w:rPr>
          <w:rFonts w:ascii="Times New Roman" w:hAnsi="Times New Roman"/>
          <w:sz w:val="24"/>
          <w:szCs w:val="24"/>
        </w:rPr>
        <w:t>.</w:t>
      </w:r>
      <w:r w:rsidRPr="00473F11">
        <w:rPr>
          <w:rFonts w:ascii="Times New Roman" w:hAnsi="Times New Roman"/>
          <w:sz w:val="24"/>
          <w:szCs w:val="24"/>
        </w:rPr>
        <w:t>). Nadalje, propisuje se obveza izvršnog tijela jedinice lokalne samouprave da za 202</w:t>
      </w:r>
      <w:r w:rsidR="00D30739" w:rsidRPr="00473F11">
        <w:rPr>
          <w:rFonts w:ascii="Times New Roman" w:hAnsi="Times New Roman"/>
          <w:sz w:val="24"/>
          <w:szCs w:val="24"/>
        </w:rPr>
        <w:t>1., 2022.</w:t>
      </w:r>
      <w:r w:rsidRPr="00473F11">
        <w:rPr>
          <w:rFonts w:ascii="Times New Roman" w:hAnsi="Times New Roman"/>
          <w:sz w:val="24"/>
          <w:szCs w:val="24"/>
        </w:rPr>
        <w:t xml:space="preserve"> i 2023. godinu dostavi godišnje izvješće o provedbi Plana gospodarenja otpadom Republike Hrvatske za prethodnu kalendarsku godinu jedinici područne (regionalne) samouprave i objavi ga u svom službenom glasilu do 31. ožujka tekuće godine, te da dostavi godišnje izvješće o provedbi Plana gospodarenja otpadom Republike Hrvatske i objedinjena izvješća Ministarstvu i objavi ih u svom službenom glasilu i na svojim mrežnim stranicama do 31. svibnja tekuće godine za prethodnu kalendarsku godinu. Dodatno propisuje se obveza Ministarstva da objavi objedinjena izvješća na svojim mrežnim stranicama.</w:t>
      </w:r>
    </w:p>
    <w:p w14:paraId="418E2A1A" w14:textId="77777777" w:rsidR="00273BE3" w:rsidRPr="00473F11" w:rsidRDefault="00273BE3" w:rsidP="00DA0130">
      <w:pPr>
        <w:spacing w:after="0" w:line="240" w:lineRule="auto"/>
        <w:jc w:val="both"/>
        <w:rPr>
          <w:rFonts w:ascii="Times New Roman" w:hAnsi="Times New Roman"/>
          <w:strike/>
          <w:sz w:val="24"/>
          <w:szCs w:val="24"/>
        </w:rPr>
      </w:pPr>
    </w:p>
    <w:p w14:paraId="05F20E1A"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17</w:t>
      </w:r>
      <w:r w:rsidR="00F04D84" w:rsidRPr="00473F11">
        <w:rPr>
          <w:rFonts w:ascii="Times New Roman" w:hAnsi="Times New Roman"/>
          <w:b/>
          <w:sz w:val="24"/>
          <w:szCs w:val="24"/>
        </w:rPr>
        <w:t>3</w:t>
      </w:r>
      <w:r w:rsidRPr="00473F11">
        <w:rPr>
          <w:rFonts w:ascii="Times New Roman" w:hAnsi="Times New Roman"/>
          <w:b/>
          <w:sz w:val="24"/>
          <w:szCs w:val="24"/>
        </w:rPr>
        <w:t>.</w:t>
      </w:r>
    </w:p>
    <w:p w14:paraId="3213A914"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propisuje obveza Fonda da uspostavi Registar proizvođača s proširenom odgovornosti u roku od šest mjeseci od dana stupanja na snagu ovoga Zakona, te obveza Fonda i Fine da sklope sporazum o provedbi tehničkih poslova u vezi Registra proizvođača s proširenom odgovornosti u roku tri mjeseca od dana stupanja na snagu ovoga Zakona.</w:t>
      </w:r>
    </w:p>
    <w:p w14:paraId="374A2F7F" w14:textId="77777777" w:rsidR="00273BE3" w:rsidRPr="00473F11" w:rsidRDefault="00273BE3" w:rsidP="00DA0130">
      <w:pPr>
        <w:spacing w:after="0" w:line="240" w:lineRule="auto"/>
        <w:jc w:val="both"/>
        <w:rPr>
          <w:rFonts w:ascii="Times New Roman" w:hAnsi="Times New Roman"/>
          <w:b/>
          <w:strike/>
          <w:sz w:val="24"/>
          <w:szCs w:val="24"/>
        </w:rPr>
      </w:pPr>
    </w:p>
    <w:p w14:paraId="340CDCB3"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17</w:t>
      </w:r>
      <w:r w:rsidR="00F04D84" w:rsidRPr="00473F11">
        <w:rPr>
          <w:rFonts w:ascii="Times New Roman" w:hAnsi="Times New Roman"/>
          <w:b/>
          <w:sz w:val="24"/>
          <w:szCs w:val="24"/>
        </w:rPr>
        <w:t>4</w:t>
      </w:r>
      <w:r w:rsidRPr="00473F11">
        <w:rPr>
          <w:rFonts w:ascii="Times New Roman" w:hAnsi="Times New Roman"/>
          <w:b/>
          <w:sz w:val="24"/>
          <w:szCs w:val="24"/>
        </w:rPr>
        <w:t>.</w:t>
      </w:r>
    </w:p>
    <w:p w14:paraId="6C7B9664"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utvrđuje da osoba kojoj je izdana dozvola za gospodarenje otpadom temeljem Zakona o održivom gospodarenju otpadom („Narodne novine“, br</w:t>
      </w:r>
      <w:r w:rsidR="00DA0130" w:rsidRPr="00473F11">
        <w:rPr>
          <w:rFonts w:ascii="Times New Roman" w:hAnsi="Times New Roman"/>
          <w:sz w:val="24"/>
          <w:szCs w:val="24"/>
        </w:rPr>
        <w:t>.</w:t>
      </w:r>
      <w:r w:rsidRPr="00473F11">
        <w:rPr>
          <w:rFonts w:ascii="Times New Roman" w:hAnsi="Times New Roman"/>
          <w:sz w:val="24"/>
          <w:szCs w:val="24"/>
        </w:rPr>
        <w:t xml:space="preserve"> 94/13</w:t>
      </w:r>
      <w:r w:rsidR="00DA0130" w:rsidRPr="00473F11">
        <w:rPr>
          <w:rFonts w:ascii="Times New Roman" w:hAnsi="Times New Roman"/>
          <w:sz w:val="24"/>
          <w:szCs w:val="24"/>
        </w:rPr>
        <w:t>.</w:t>
      </w:r>
      <w:r w:rsidRPr="00473F11">
        <w:rPr>
          <w:rFonts w:ascii="Times New Roman" w:hAnsi="Times New Roman"/>
          <w:sz w:val="24"/>
          <w:szCs w:val="24"/>
        </w:rPr>
        <w:t>, 73/17</w:t>
      </w:r>
      <w:r w:rsidR="00DA0130" w:rsidRPr="00473F11">
        <w:rPr>
          <w:rFonts w:ascii="Times New Roman" w:hAnsi="Times New Roman"/>
          <w:sz w:val="24"/>
          <w:szCs w:val="24"/>
        </w:rPr>
        <w:t>.</w:t>
      </w:r>
      <w:r w:rsidRPr="00473F11">
        <w:rPr>
          <w:rFonts w:ascii="Times New Roman" w:hAnsi="Times New Roman"/>
          <w:sz w:val="24"/>
          <w:szCs w:val="24"/>
        </w:rPr>
        <w:t>, 14/19</w:t>
      </w:r>
      <w:r w:rsidR="00DA0130" w:rsidRPr="00473F11">
        <w:rPr>
          <w:rFonts w:ascii="Times New Roman" w:hAnsi="Times New Roman"/>
          <w:sz w:val="24"/>
          <w:szCs w:val="24"/>
        </w:rPr>
        <w:t>.</w:t>
      </w:r>
      <w:r w:rsidRPr="00473F11">
        <w:rPr>
          <w:rFonts w:ascii="Times New Roman" w:hAnsi="Times New Roman"/>
          <w:sz w:val="24"/>
          <w:szCs w:val="24"/>
        </w:rPr>
        <w:t xml:space="preserve"> i 98/19</w:t>
      </w:r>
      <w:r w:rsidR="00DA0130" w:rsidRPr="00473F11">
        <w:rPr>
          <w:rFonts w:ascii="Times New Roman" w:hAnsi="Times New Roman"/>
          <w:sz w:val="24"/>
          <w:szCs w:val="24"/>
        </w:rPr>
        <w:t>.</w:t>
      </w:r>
      <w:r w:rsidRPr="00473F11">
        <w:rPr>
          <w:rFonts w:ascii="Times New Roman" w:hAnsi="Times New Roman"/>
          <w:sz w:val="24"/>
          <w:szCs w:val="24"/>
        </w:rPr>
        <w:t>) može obavljati djelatnost sukladno izdanoj dozvoli do isteka roka revizije ili roka za provjeru okolnosti koje utiču na ostvarivanje prava dodijeljenih dozvolom za gospodarenje otpadom.</w:t>
      </w:r>
    </w:p>
    <w:p w14:paraId="5C457296" w14:textId="77777777" w:rsidR="00273BE3" w:rsidRPr="00473F11" w:rsidRDefault="00273BE3" w:rsidP="00DA0130">
      <w:pPr>
        <w:spacing w:after="0" w:line="240" w:lineRule="auto"/>
        <w:jc w:val="both"/>
        <w:rPr>
          <w:rFonts w:ascii="Times New Roman" w:hAnsi="Times New Roman"/>
          <w:sz w:val="24"/>
          <w:szCs w:val="24"/>
        </w:rPr>
      </w:pPr>
    </w:p>
    <w:p w14:paraId="6F49D2DC"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17</w:t>
      </w:r>
      <w:r w:rsidR="003223AC" w:rsidRPr="00473F11">
        <w:rPr>
          <w:rFonts w:ascii="Times New Roman" w:hAnsi="Times New Roman"/>
          <w:b/>
          <w:sz w:val="24"/>
          <w:szCs w:val="24"/>
        </w:rPr>
        <w:t>5</w:t>
      </w:r>
      <w:r w:rsidRPr="00473F11">
        <w:rPr>
          <w:rFonts w:ascii="Times New Roman" w:hAnsi="Times New Roman"/>
          <w:b/>
          <w:sz w:val="24"/>
          <w:szCs w:val="24"/>
        </w:rPr>
        <w:t>.</w:t>
      </w:r>
    </w:p>
    <w:p w14:paraId="7E2B311D"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utvrđuje da se podaci upisani u Očevidnike iz članka 14. stavka 1., članka 15. stavka 1. i članka 121. stavka 1. Zakona o održivom gospodarenju otpadom („Narodne novine“, broj 94/13, 73/17, 14/19 i 98/19) na odgovarajući način prenose u Očevidnike iz članka 1</w:t>
      </w:r>
      <w:r w:rsidR="00A42B66" w:rsidRPr="00473F11">
        <w:rPr>
          <w:rFonts w:ascii="Times New Roman" w:hAnsi="Times New Roman"/>
          <w:sz w:val="24"/>
          <w:szCs w:val="24"/>
        </w:rPr>
        <w:t>5</w:t>
      </w:r>
      <w:r w:rsidRPr="00473F11">
        <w:rPr>
          <w:rFonts w:ascii="Times New Roman" w:hAnsi="Times New Roman"/>
          <w:sz w:val="24"/>
          <w:szCs w:val="24"/>
        </w:rPr>
        <w:t>. stavka 1., članka 4</w:t>
      </w:r>
      <w:r w:rsidR="00D65C5E" w:rsidRPr="00473F11">
        <w:rPr>
          <w:rFonts w:ascii="Times New Roman" w:hAnsi="Times New Roman"/>
          <w:sz w:val="24"/>
          <w:szCs w:val="24"/>
        </w:rPr>
        <w:t>4</w:t>
      </w:r>
      <w:r w:rsidRPr="00473F11">
        <w:rPr>
          <w:rFonts w:ascii="Times New Roman" w:hAnsi="Times New Roman"/>
          <w:sz w:val="24"/>
          <w:szCs w:val="24"/>
        </w:rPr>
        <w:t>. stavka 1. i članka 4</w:t>
      </w:r>
      <w:r w:rsidR="00D65C5E" w:rsidRPr="00473F11">
        <w:rPr>
          <w:rFonts w:ascii="Times New Roman" w:hAnsi="Times New Roman"/>
          <w:sz w:val="24"/>
          <w:szCs w:val="24"/>
        </w:rPr>
        <w:t>6</w:t>
      </w:r>
      <w:r w:rsidRPr="00473F11">
        <w:rPr>
          <w:rFonts w:ascii="Times New Roman" w:hAnsi="Times New Roman"/>
          <w:sz w:val="24"/>
          <w:szCs w:val="24"/>
        </w:rPr>
        <w:t>. stavka 1. ovoga Zakona, a podaci upisani u Očevidnike iz članka 116., 117., 118., 119. i člankom 50. stavkom 10. Zakona o održivom gospodarenju otpadom („Narodne novine“, br</w:t>
      </w:r>
      <w:r w:rsidR="00DA0130" w:rsidRPr="00473F11">
        <w:rPr>
          <w:rFonts w:ascii="Times New Roman" w:hAnsi="Times New Roman"/>
          <w:sz w:val="24"/>
          <w:szCs w:val="24"/>
        </w:rPr>
        <w:t>.</w:t>
      </w:r>
      <w:r w:rsidRPr="00473F11">
        <w:rPr>
          <w:rFonts w:ascii="Times New Roman" w:hAnsi="Times New Roman"/>
          <w:sz w:val="24"/>
          <w:szCs w:val="24"/>
        </w:rPr>
        <w:t xml:space="preserve"> 94/13</w:t>
      </w:r>
      <w:r w:rsidR="00DA0130" w:rsidRPr="00473F11">
        <w:rPr>
          <w:rFonts w:ascii="Times New Roman" w:hAnsi="Times New Roman"/>
          <w:sz w:val="24"/>
          <w:szCs w:val="24"/>
        </w:rPr>
        <w:t>.</w:t>
      </w:r>
      <w:r w:rsidRPr="00473F11">
        <w:rPr>
          <w:rFonts w:ascii="Times New Roman" w:hAnsi="Times New Roman"/>
          <w:sz w:val="24"/>
          <w:szCs w:val="24"/>
        </w:rPr>
        <w:t>, 73/17</w:t>
      </w:r>
      <w:r w:rsidR="00DA0130" w:rsidRPr="00473F11">
        <w:rPr>
          <w:rFonts w:ascii="Times New Roman" w:hAnsi="Times New Roman"/>
          <w:sz w:val="24"/>
          <w:szCs w:val="24"/>
        </w:rPr>
        <w:t>.</w:t>
      </w:r>
      <w:r w:rsidRPr="00473F11">
        <w:rPr>
          <w:rFonts w:ascii="Times New Roman" w:hAnsi="Times New Roman"/>
          <w:sz w:val="24"/>
          <w:szCs w:val="24"/>
        </w:rPr>
        <w:t>, 14/19</w:t>
      </w:r>
      <w:r w:rsidR="00DA0130" w:rsidRPr="00473F11">
        <w:rPr>
          <w:rFonts w:ascii="Times New Roman" w:hAnsi="Times New Roman"/>
          <w:sz w:val="24"/>
          <w:szCs w:val="24"/>
        </w:rPr>
        <w:t>.</w:t>
      </w:r>
      <w:r w:rsidRPr="00473F11">
        <w:rPr>
          <w:rFonts w:ascii="Times New Roman" w:hAnsi="Times New Roman"/>
          <w:sz w:val="24"/>
          <w:szCs w:val="24"/>
        </w:rPr>
        <w:t xml:space="preserve"> i 98/19</w:t>
      </w:r>
      <w:r w:rsidR="00DA0130" w:rsidRPr="00473F11">
        <w:rPr>
          <w:rFonts w:ascii="Times New Roman" w:hAnsi="Times New Roman"/>
          <w:sz w:val="24"/>
          <w:szCs w:val="24"/>
        </w:rPr>
        <w:t>.</w:t>
      </w:r>
      <w:r w:rsidRPr="00473F11">
        <w:rPr>
          <w:rFonts w:ascii="Times New Roman" w:hAnsi="Times New Roman"/>
          <w:sz w:val="24"/>
          <w:szCs w:val="24"/>
        </w:rPr>
        <w:t xml:space="preserve">) na odgovarajući način se prenose u Evidencije iz članka 47. stavka </w:t>
      </w:r>
      <w:r w:rsidR="00D65C5E" w:rsidRPr="00473F11">
        <w:rPr>
          <w:rFonts w:ascii="Times New Roman" w:hAnsi="Times New Roman"/>
          <w:sz w:val="24"/>
          <w:szCs w:val="24"/>
        </w:rPr>
        <w:t>1</w:t>
      </w:r>
      <w:r w:rsidRPr="00473F11">
        <w:rPr>
          <w:rFonts w:ascii="Times New Roman" w:hAnsi="Times New Roman"/>
          <w:sz w:val="24"/>
          <w:szCs w:val="24"/>
        </w:rPr>
        <w:t>. ovoga Zakona.</w:t>
      </w:r>
    </w:p>
    <w:p w14:paraId="5A0814A7" w14:textId="77777777" w:rsidR="00273BE3" w:rsidRPr="00473F11" w:rsidRDefault="00273BE3" w:rsidP="00DA0130">
      <w:pPr>
        <w:spacing w:after="0" w:line="240" w:lineRule="auto"/>
        <w:jc w:val="both"/>
        <w:rPr>
          <w:rFonts w:ascii="Times New Roman" w:hAnsi="Times New Roman"/>
          <w:strike/>
          <w:sz w:val="24"/>
          <w:szCs w:val="24"/>
        </w:rPr>
      </w:pPr>
    </w:p>
    <w:p w14:paraId="030D32E6"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17</w:t>
      </w:r>
      <w:r w:rsidR="00174AC7" w:rsidRPr="00473F11">
        <w:rPr>
          <w:rFonts w:ascii="Times New Roman" w:hAnsi="Times New Roman"/>
          <w:b/>
          <w:sz w:val="24"/>
          <w:szCs w:val="24"/>
        </w:rPr>
        <w:t>6</w:t>
      </w:r>
      <w:r w:rsidRPr="00473F11">
        <w:rPr>
          <w:rFonts w:ascii="Times New Roman" w:hAnsi="Times New Roman"/>
          <w:b/>
          <w:sz w:val="24"/>
          <w:szCs w:val="24"/>
        </w:rPr>
        <w:t>.</w:t>
      </w:r>
    </w:p>
    <w:p w14:paraId="2C664812" w14:textId="3213357D"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propisuje obveza Fonda da donese Odluku iz članka 6</w:t>
      </w:r>
      <w:r w:rsidR="00174AC7" w:rsidRPr="00473F11">
        <w:rPr>
          <w:rFonts w:ascii="Times New Roman" w:hAnsi="Times New Roman"/>
          <w:sz w:val="24"/>
          <w:szCs w:val="24"/>
        </w:rPr>
        <w:t>5</w:t>
      </w:r>
      <w:r w:rsidRPr="00473F11">
        <w:rPr>
          <w:rFonts w:ascii="Times New Roman" w:hAnsi="Times New Roman"/>
          <w:sz w:val="24"/>
          <w:szCs w:val="24"/>
        </w:rPr>
        <w:t>. stavka 4. ovoga Zakona u roku od 3 mjeseca od dana stupanja na snagu ovoga Zakona, te obveza Fonda da financiranje troškova usluga iz članka 6</w:t>
      </w:r>
      <w:r w:rsidR="00174AC7" w:rsidRPr="00473F11">
        <w:rPr>
          <w:rFonts w:ascii="Times New Roman" w:hAnsi="Times New Roman"/>
          <w:sz w:val="24"/>
          <w:szCs w:val="24"/>
        </w:rPr>
        <w:t>4</w:t>
      </w:r>
      <w:r w:rsidRPr="00473F11">
        <w:rPr>
          <w:rFonts w:ascii="Times New Roman" w:hAnsi="Times New Roman"/>
          <w:sz w:val="24"/>
          <w:szCs w:val="24"/>
        </w:rPr>
        <w:t xml:space="preserve">. stavka 3. </w:t>
      </w:r>
      <w:r w:rsidR="00174AC7" w:rsidRPr="00473F11">
        <w:rPr>
          <w:rFonts w:ascii="Times New Roman" w:hAnsi="Times New Roman"/>
          <w:sz w:val="24"/>
          <w:szCs w:val="24"/>
        </w:rPr>
        <w:t>podstavka 1.</w:t>
      </w:r>
      <w:r w:rsidR="008727F3" w:rsidRPr="00473F11">
        <w:rPr>
          <w:rFonts w:ascii="Times New Roman" w:hAnsi="Times New Roman"/>
          <w:sz w:val="24"/>
          <w:szCs w:val="24"/>
        </w:rPr>
        <w:t xml:space="preserve"> </w:t>
      </w:r>
      <w:r w:rsidRPr="00473F11">
        <w:rPr>
          <w:rFonts w:ascii="Times New Roman" w:hAnsi="Times New Roman"/>
          <w:sz w:val="24"/>
          <w:szCs w:val="24"/>
        </w:rPr>
        <w:t xml:space="preserve">točke </w:t>
      </w:r>
      <w:r w:rsidR="00174AC7" w:rsidRPr="00473F11">
        <w:rPr>
          <w:rFonts w:ascii="Times New Roman" w:hAnsi="Times New Roman"/>
          <w:sz w:val="24"/>
          <w:szCs w:val="24"/>
        </w:rPr>
        <w:t>3</w:t>
      </w:r>
      <w:r w:rsidRPr="00473F11">
        <w:rPr>
          <w:rFonts w:ascii="Times New Roman" w:hAnsi="Times New Roman"/>
          <w:sz w:val="24"/>
          <w:szCs w:val="24"/>
        </w:rPr>
        <w:t xml:space="preserve">. </w:t>
      </w:r>
      <w:r w:rsidR="00174AC7" w:rsidRPr="00473F11">
        <w:rPr>
          <w:rFonts w:ascii="Times New Roman" w:hAnsi="Times New Roman"/>
          <w:sz w:val="24"/>
          <w:szCs w:val="24"/>
        </w:rPr>
        <w:t xml:space="preserve">i podstavka 2. </w:t>
      </w:r>
      <w:r w:rsidRPr="00473F11">
        <w:rPr>
          <w:rFonts w:ascii="Times New Roman" w:hAnsi="Times New Roman"/>
          <w:sz w:val="24"/>
          <w:szCs w:val="24"/>
        </w:rPr>
        <w:t>ovoga Zakona, do prikupljanja sredstava od naknade gospodarenja otpadom iz članka 10</w:t>
      </w:r>
      <w:r w:rsidR="00174AC7" w:rsidRPr="00473F11">
        <w:rPr>
          <w:rFonts w:ascii="Times New Roman" w:hAnsi="Times New Roman"/>
          <w:sz w:val="24"/>
          <w:szCs w:val="24"/>
        </w:rPr>
        <w:t>5</w:t>
      </w:r>
      <w:r w:rsidRPr="00473F11">
        <w:rPr>
          <w:rFonts w:ascii="Times New Roman" w:hAnsi="Times New Roman"/>
          <w:sz w:val="24"/>
          <w:szCs w:val="24"/>
        </w:rPr>
        <w:t>. ovoga Zakona, obavlja iz sredstava prihoda prikupljenog od naknade gospodarenja otpadom posebnom kategorijom otpada iz članka 7</w:t>
      </w:r>
      <w:r w:rsidR="00174AC7" w:rsidRPr="00473F11">
        <w:rPr>
          <w:rFonts w:ascii="Times New Roman" w:hAnsi="Times New Roman"/>
          <w:sz w:val="24"/>
          <w:szCs w:val="24"/>
        </w:rPr>
        <w:t>4</w:t>
      </w:r>
      <w:r w:rsidRPr="00473F11">
        <w:rPr>
          <w:rFonts w:ascii="Times New Roman" w:hAnsi="Times New Roman"/>
          <w:sz w:val="24"/>
          <w:szCs w:val="24"/>
        </w:rPr>
        <w:t>. Zakona o održivom gospodarenju otpadom („Narodne novine“, br</w:t>
      </w:r>
      <w:r w:rsidR="00DA0130" w:rsidRPr="00473F11">
        <w:rPr>
          <w:rFonts w:ascii="Times New Roman" w:hAnsi="Times New Roman"/>
          <w:sz w:val="24"/>
          <w:szCs w:val="24"/>
        </w:rPr>
        <w:t>.</w:t>
      </w:r>
      <w:r w:rsidRPr="00473F11">
        <w:rPr>
          <w:rFonts w:ascii="Times New Roman" w:hAnsi="Times New Roman"/>
          <w:sz w:val="24"/>
          <w:szCs w:val="24"/>
        </w:rPr>
        <w:t xml:space="preserve"> 94/13</w:t>
      </w:r>
      <w:r w:rsidR="00DA0130" w:rsidRPr="00473F11">
        <w:rPr>
          <w:rFonts w:ascii="Times New Roman" w:hAnsi="Times New Roman"/>
          <w:sz w:val="24"/>
          <w:szCs w:val="24"/>
        </w:rPr>
        <w:t>.</w:t>
      </w:r>
      <w:r w:rsidRPr="00473F11">
        <w:rPr>
          <w:rFonts w:ascii="Times New Roman" w:hAnsi="Times New Roman"/>
          <w:sz w:val="24"/>
          <w:szCs w:val="24"/>
        </w:rPr>
        <w:t>, 73/17</w:t>
      </w:r>
      <w:r w:rsidR="00DA0130" w:rsidRPr="00473F11">
        <w:rPr>
          <w:rFonts w:ascii="Times New Roman" w:hAnsi="Times New Roman"/>
          <w:sz w:val="24"/>
          <w:szCs w:val="24"/>
        </w:rPr>
        <w:t>.</w:t>
      </w:r>
      <w:r w:rsidRPr="00473F11">
        <w:rPr>
          <w:rFonts w:ascii="Times New Roman" w:hAnsi="Times New Roman"/>
          <w:sz w:val="24"/>
          <w:szCs w:val="24"/>
        </w:rPr>
        <w:t>, 14/19</w:t>
      </w:r>
      <w:r w:rsidR="00DA0130" w:rsidRPr="00473F11">
        <w:rPr>
          <w:rFonts w:ascii="Times New Roman" w:hAnsi="Times New Roman"/>
          <w:sz w:val="24"/>
          <w:szCs w:val="24"/>
        </w:rPr>
        <w:t>.</w:t>
      </w:r>
      <w:r w:rsidRPr="00473F11">
        <w:rPr>
          <w:rFonts w:ascii="Times New Roman" w:hAnsi="Times New Roman"/>
          <w:sz w:val="24"/>
          <w:szCs w:val="24"/>
        </w:rPr>
        <w:t xml:space="preserve"> i 98/19</w:t>
      </w:r>
      <w:r w:rsidR="00DA0130" w:rsidRPr="00473F11">
        <w:rPr>
          <w:rFonts w:ascii="Times New Roman" w:hAnsi="Times New Roman"/>
          <w:sz w:val="24"/>
          <w:szCs w:val="24"/>
        </w:rPr>
        <w:t>.</w:t>
      </w:r>
      <w:r w:rsidRPr="00473F11">
        <w:rPr>
          <w:rFonts w:ascii="Times New Roman" w:hAnsi="Times New Roman"/>
          <w:sz w:val="24"/>
          <w:szCs w:val="24"/>
        </w:rPr>
        <w:t>).</w:t>
      </w:r>
    </w:p>
    <w:p w14:paraId="6AE79BF4" w14:textId="77777777" w:rsidR="00273BE3" w:rsidRPr="00473F11" w:rsidRDefault="00273BE3" w:rsidP="00DA0130">
      <w:pPr>
        <w:spacing w:after="0" w:line="240" w:lineRule="auto"/>
        <w:jc w:val="both"/>
        <w:rPr>
          <w:rFonts w:ascii="Times New Roman" w:hAnsi="Times New Roman"/>
          <w:sz w:val="24"/>
          <w:szCs w:val="24"/>
        </w:rPr>
      </w:pPr>
    </w:p>
    <w:p w14:paraId="5256C013"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17</w:t>
      </w:r>
      <w:r w:rsidR="005F11E1" w:rsidRPr="00473F11">
        <w:rPr>
          <w:rFonts w:ascii="Times New Roman" w:hAnsi="Times New Roman"/>
          <w:b/>
          <w:sz w:val="24"/>
          <w:szCs w:val="24"/>
        </w:rPr>
        <w:t>7</w:t>
      </w:r>
      <w:r w:rsidRPr="00473F11">
        <w:rPr>
          <w:rFonts w:ascii="Times New Roman" w:hAnsi="Times New Roman"/>
          <w:b/>
          <w:sz w:val="24"/>
          <w:szCs w:val="24"/>
        </w:rPr>
        <w:t>.</w:t>
      </w:r>
    </w:p>
    <w:p w14:paraId="65136A0C"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predstavničkog tijela jedinice lokalne samouprave da donese Odluku o sakupljanju komunalnog otpada iz članka 6</w:t>
      </w:r>
      <w:r w:rsidR="005F11E1" w:rsidRPr="00473F11">
        <w:rPr>
          <w:rFonts w:ascii="Times New Roman" w:hAnsi="Times New Roman"/>
          <w:sz w:val="24"/>
          <w:szCs w:val="24"/>
        </w:rPr>
        <w:t>6</w:t>
      </w:r>
      <w:r w:rsidRPr="00473F11">
        <w:rPr>
          <w:rFonts w:ascii="Times New Roman" w:hAnsi="Times New Roman"/>
          <w:sz w:val="24"/>
          <w:szCs w:val="24"/>
        </w:rPr>
        <w:t>. ovoga Zakona u roku od šest mjeseci od dana stupanja snagu ovoga Zakona, te da donošenjem te Odluke prestaje važiti Odluka o načinu pružanja javnih usluga prikupljanja miješanog komunalnog otpada i biorazgradivog komunalnog otpada iz članka 30. stavka 7. Zakona o održivom gospodarenju otpadom („Narodne novine“, br</w:t>
      </w:r>
      <w:r w:rsidR="00DA0130" w:rsidRPr="00473F11">
        <w:rPr>
          <w:rFonts w:ascii="Times New Roman" w:hAnsi="Times New Roman"/>
          <w:sz w:val="24"/>
          <w:szCs w:val="24"/>
        </w:rPr>
        <w:t>.</w:t>
      </w:r>
      <w:r w:rsidRPr="00473F11">
        <w:rPr>
          <w:rFonts w:ascii="Times New Roman" w:hAnsi="Times New Roman"/>
          <w:sz w:val="24"/>
          <w:szCs w:val="24"/>
        </w:rPr>
        <w:t xml:space="preserve"> 94/13</w:t>
      </w:r>
      <w:r w:rsidR="00DA0130" w:rsidRPr="00473F11">
        <w:rPr>
          <w:rFonts w:ascii="Times New Roman" w:hAnsi="Times New Roman"/>
          <w:sz w:val="24"/>
          <w:szCs w:val="24"/>
        </w:rPr>
        <w:t>.</w:t>
      </w:r>
      <w:r w:rsidRPr="00473F11">
        <w:rPr>
          <w:rFonts w:ascii="Times New Roman" w:hAnsi="Times New Roman"/>
          <w:sz w:val="24"/>
          <w:szCs w:val="24"/>
        </w:rPr>
        <w:t>, 73/17</w:t>
      </w:r>
      <w:r w:rsidR="00DA0130" w:rsidRPr="00473F11">
        <w:rPr>
          <w:rFonts w:ascii="Times New Roman" w:hAnsi="Times New Roman"/>
          <w:sz w:val="24"/>
          <w:szCs w:val="24"/>
        </w:rPr>
        <w:t>.</w:t>
      </w:r>
      <w:r w:rsidRPr="00473F11">
        <w:rPr>
          <w:rFonts w:ascii="Times New Roman" w:hAnsi="Times New Roman"/>
          <w:sz w:val="24"/>
          <w:szCs w:val="24"/>
        </w:rPr>
        <w:t>, 14/19</w:t>
      </w:r>
      <w:r w:rsidR="00DA0130" w:rsidRPr="00473F11">
        <w:rPr>
          <w:rFonts w:ascii="Times New Roman" w:hAnsi="Times New Roman"/>
          <w:sz w:val="24"/>
          <w:szCs w:val="24"/>
        </w:rPr>
        <w:t>.</w:t>
      </w:r>
      <w:r w:rsidRPr="00473F11">
        <w:rPr>
          <w:rFonts w:ascii="Times New Roman" w:hAnsi="Times New Roman"/>
          <w:sz w:val="24"/>
          <w:szCs w:val="24"/>
        </w:rPr>
        <w:t xml:space="preserve"> i 98/19</w:t>
      </w:r>
      <w:r w:rsidR="00DA0130" w:rsidRPr="00473F11">
        <w:rPr>
          <w:rFonts w:ascii="Times New Roman" w:hAnsi="Times New Roman"/>
          <w:sz w:val="24"/>
          <w:szCs w:val="24"/>
        </w:rPr>
        <w:t>.</w:t>
      </w:r>
      <w:r w:rsidRPr="00473F11">
        <w:rPr>
          <w:rFonts w:ascii="Times New Roman" w:hAnsi="Times New Roman"/>
          <w:sz w:val="24"/>
          <w:szCs w:val="24"/>
        </w:rPr>
        <w:t>). Dodatno, propisuje se obveza davatelju usluge da donese cjenik iz članka 7</w:t>
      </w:r>
      <w:r w:rsidR="005F11E1" w:rsidRPr="00473F11">
        <w:rPr>
          <w:rFonts w:ascii="Times New Roman" w:hAnsi="Times New Roman"/>
          <w:sz w:val="24"/>
          <w:szCs w:val="24"/>
        </w:rPr>
        <w:t>7</w:t>
      </w:r>
      <w:r w:rsidRPr="00473F11">
        <w:rPr>
          <w:rFonts w:ascii="Times New Roman" w:hAnsi="Times New Roman"/>
          <w:sz w:val="24"/>
          <w:szCs w:val="24"/>
        </w:rPr>
        <w:t>. ovoga Zakona u roku od tri mjeseca od dana donošenja Odluku o sakupljanju komunalnog otpada iz članka 6</w:t>
      </w:r>
      <w:r w:rsidR="005F11E1" w:rsidRPr="00473F11">
        <w:rPr>
          <w:rFonts w:ascii="Times New Roman" w:hAnsi="Times New Roman"/>
          <w:sz w:val="24"/>
          <w:szCs w:val="24"/>
        </w:rPr>
        <w:t>6</w:t>
      </w:r>
      <w:r w:rsidRPr="00473F11">
        <w:rPr>
          <w:rFonts w:ascii="Times New Roman" w:hAnsi="Times New Roman"/>
          <w:sz w:val="24"/>
          <w:szCs w:val="24"/>
        </w:rPr>
        <w:t>. ovoga Zakona.</w:t>
      </w:r>
    </w:p>
    <w:p w14:paraId="34D843B3" w14:textId="77777777" w:rsidR="00273BE3" w:rsidRPr="00473F11" w:rsidRDefault="00273BE3" w:rsidP="00DA0130">
      <w:pPr>
        <w:spacing w:after="0" w:line="240" w:lineRule="auto"/>
        <w:jc w:val="both"/>
        <w:rPr>
          <w:rFonts w:ascii="Times New Roman" w:hAnsi="Times New Roman"/>
          <w:sz w:val="24"/>
          <w:szCs w:val="24"/>
        </w:rPr>
      </w:pPr>
    </w:p>
    <w:p w14:paraId="67A9EEBC"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17</w:t>
      </w:r>
      <w:r w:rsidR="00680DDA" w:rsidRPr="00473F11">
        <w:rPr>
          <w:rFonts w:ascii="Times New Roman" w:hAnsi="Times New Roman"/>
          <w:b/>
          <w:sz w:val="24"/>
          <w:szCs w:val="24"/>
        </w:rPr>
        <w:t>8</w:t>
      </w:r>
      <w:r w:rsidRPr="00473F11">
        <w:rPr>
          <w:rFonts w:ascii="Times New Roman" w:hAnsi="Times New Roman"/>
          <w:b/>
          <w:sz w:val="24"/>
          <w:szCs w:val="24"/>
        </w:rPr>
        <w:t>.</w:t>
      </w:r>
    </w:p>
    <w:p w14:paraId="7D3891C9"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utvrđuje da obveza plaćanja naknade za gradnju građevina za gospodarenje komunalnim otpadom iz članka 33. stavka 13. Zakona o održivom gospodarenju otpadom („Narodne novine“, br</w:t>
      </w:r>
      <w:r w:rsidR="00C456A1" w:rsidRPr="00473F11">
        <w:rPr>
          <w:rFonts w:ascii="Times New Roman" w:hAnsi="Times New Roman"/>
          <w:sz w:val="24"/>
          <w:szCs w:val="24"/>
        </w:rPr>
        <w:t>.</w:t>
      </w:r>
      <w:r w:rsidRPr="00473F11">
        <w:rPr>
          <w:rFonts w:ascii="Times New Roman" w:hAnsi="Times New Roman"/>
          <w:sz w:val="24"/>
          <w:szCs w:val="24"/>
        </w:rPr>
        <w:t xml:space="preserve"> 94/13</w:t>
      </w:r>
      <w:r w:rsidR="00C456A1" w:rsidRPr="00473F11">
        <w:rPr>
          <w:rFonts w:ascii="Times New Roman" w:hAnsi="Times New Roman"/>
          <w:sz w:val="24"/>
          <w:szCs w:val="24"/>
        </w:rPr>
        <w:t>.</w:t>
      </w:r>
      <w:r w:rsidRPr="00473F11">
        <w:rPr>
          <w:rFonts w:ascii="Times New Roman" w:hAnsi="Times New Roman"/>
          <w:sz w:val="24"/>
          <w:szCs w:val="24"/>
        </w:rPr>
        <w:t>, 73/17</w:t>
      </w:r>
      <w:r w:rsidR="00C456A1" w:rsidRPr="00473F11">
        <w:rPr>
          <w:rFonts w:ascii="Times New Roman" w:hAnsi="Times New Roman"/>
          <w:sz w:val="24"/>
          <w:szCs w:val="24"/>
        </w:rPr>
        <w:t>.</w:t>
      </w:r>
      <w:r w:rsidRPr="00473F11">
        <w:rPr>
          <w:rFonts w:ascii="Times New Roman" w:hAnsi="Times New Roman"/>
          <w:sz w:val="24"/>
          <w:szCs w:val="24"/>
        </w:rPr>
        <w:t>, 14/19</w:t>
      </w:r>
      <w:r w:rsidR="00C456A1" w:rsidRPr="00473F11">
        <w:rPr>
          <w:rFonts w:ascii="Times New Roman" w:hAnsi="Times New Roman"/>
          <w:sz w:val="24"/>
          <w:szCs w:val="24"/>
        </w:rPr>
        <w:t>.</w:t>
      </w:r>
      <w:r w:rsidRPr="00473F11">
        <w:rPr>
          <w:rFonts w:ascii="Times New Roman" w:hAnsi="Times New Roman"/>
          <w:sz w:val="24"/>
          <w:szCs w:val="24"/>
        </w:rPr>
        <w:t xml:space="preserve"> i 98/19</w:t>
      </w:r>
      <w:r w:rsidR="00C456A1" w:rsidRPr="00473F11">
        <w:rPr>
          <w:rFonts w:ascii="Times New Roman" w:hAnsi="Times New Roman"/>
          <w:sz w:val="24"/>
          <w:szCs w:val="24"/>
        </w:rPr>
        <w:t>.</w:t>
      </w:r>
      <w:r w:rsidRPr="00473F11">
        <w:rPr>
          <w:rFonts w:ascii="Times New Roman" w:hAnsi="Times New Roman"/>
          <w:sz w:val="24"/>
          <w:szCs w:val="24"/>
        </w:rPr>
        <w:t>), koja je određena odlukom predstavničkog tijela jedinice lokalne samouprave koja je donesena do dana stupanja na snagu ovoga Zakona, prestaje u roku od dvije godine od dana stupanja na snagu ovoga Zakona. Dodatno, propisuje se obveza jedinice lokalne samouprave da izvješće o izvršenju Programa gradnje građevina za gospodarenje komunalnim otpadom, koje sadrži opis provedenih aktivnosti iz Programa gradnje građevina za gospodarenje komunalnim otpadom, podatke o financijskom izvršenju i izvoru financiranja po pojedinoj aktivnosti. podnijeti predstavničkom tijelu jedinice lokalne samouprave do 31. ožujka tekuće godine za prethodnu kalendarsku godinu i dostavi ga Ministarstvu.</w:t>
      </w:r>
    </w:p>
    <w:p w14:paraId="7E3DD702" w14:textId="77777777" w:rsidR="00273BE3" w:rsidRPr="00473F11" w:rsidRDefault="00273BE3" w:rsidP="00DA0130">
      <w:pPr>
        <w:spacing w:after="0" w:line="240" w:lineRule="auto"/>
        <w:jc w:val="both"/>
        <w:rPr>
          <w:rFonts w:ascii="Times New Roman" w:hAnsi="Times New Roman"/>
          <w:sz w:val="24"/>
          <w:szCs w:val="24"/>
        </w:rPr>
      </w:pPr>
    </w:p>
    <w:p w14:paraId="256E65D5"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17</w:t>
      </w:r>
      <w:r w:rsidR="00680DDA" w:rsidRPr="00473F11">
        <w:rPr>
          <w:rFonts w:ascii="Times New Roman" w:hAnsi="Times New Roman"/>
          <w:b/>
          <w:sz w:val="24"/>
          <w:szCs w:val="24"/>
        </w:rPr>
        <w:t>9</w:t>
      </w:r>
      <w:r w:rsidRPr="00473F11">
        <w:rPr>
          <w:rFonts w:ascii="Times New Roman" w:hAnsi="Times New Roman"/>
          <w:b/>
          <w:sz w:val="24"/>
          <w:szCs w:val="24"/>
        </w:rPr>
        <w:t>.</w:t>
      </w:r>
    </w:p>
    <w:p w14:paraId="17456AD5"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propisuje se obveza Fonda da donese odluku o osnivanju savjeta za posebnu kategoriju otpada u roku od tri mjeseca od dana stupanja na snagu ovoga Zakona te da se prva sjednica savjeta treba održati u roku od mjesec dana od donošenja odluke o osnivanju savjeta.</w:t>
      </w:r>
    </w:p>
    <w:p w14:paraId="5D2027AC" w14:textId="77777777" w:rsidR="00273BE3" w:rsidRPr="00473F11" w:rsidRDefault="00273BE3" w:rsidP="00DA0130">
      <w:pPr>
        <w:spacing w:after="0" w:line="240" w:lineRule="auto"/>
        <w:jc w:val="both"/>
        <w:rPr>
          <w:rFonts w:ascii="Times New Roman" w:hAnsi="Times New Roman"/>
          <w:sz w:val="24"/>
          <w:szCs w:val="24"/>
        </w:rPr>
      </w:pPr>
    </w:p>
    <w:p w14:paraId="359ED776"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w:t>
      </w:r>
      <w:r w:rsidR="00680DDA" w:rsidRPr="00473F11">
        <w:rPr>
          <w:rFonts w:ascii="Times New Roman" w:hAnsi="Times New Roman"/>
          <w:b/>
          <w:sz w:val="24"/>
          <w:szCs w:val="24"/>
        </w:rPr>
        <w:t>80</w:t>
      </w:r>
      <w:r w:rsidRPr="00473F11">
        <w:rPr>
          <w:rFonts w:ascii="Times New Roman" w:hAnsi="Times New Roman"/>
          <w:b/>
          <w:sz w:val="24"/>
          <w:szCs w:val="24"/>
        </w:rPr>
        <w:t>.</w:t>
      </w:r>
    </w:p>
    <w:p w14:paraId="29BCABE0"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utvrđuje sadržaj izvješća iz članka 1</w:t>
      </w:r>
      <w:r w:rsidR="00410FEF" w:rsidRPr="00473F11">
        <w:rPr>
          <w:rFonts w:ascii="Times New Roman" w:hAnsi="Times New Roman"/>
          <w:sz w:val="24"/>
          <w:szCs w:val="24"/>
        </w:rPr>
        <w:t>5</w:t>
      </w:r>
      <w:r w:rsidRPr="00473F11">
        <w:rPr>
          <w:rFonts w:ascii="Times New Roman" w:hAnsi="Times New Roman"/>
          <w:sz w:val="24"/>
          <w:szCs w:val="24"/>
        </w:rPr>
        <w:t xml:space="preserve">. stavka </w:t>
      </w:r>
      <w:r w:rsidR="00410FEF" w:rsidRPr="00473F11">
        <w:rPr>
          <w:rFonts w:ascii="Times New Roman" w:hAnsi="Times New Roman"/>
          <w:sz w:val="24"/>
          <w:szCs w:val="24"/>
        </w:rPr>
        <w:t>9</w:t>
      </w:r>
      <w:r w:rsidRPr="00473F11">
        <w:rPr>
          <w:rFonts w:ascii="Times New Roman" w:hAnsi="Times New Roman"/>
          <w:sz w:val="24"/>
          <w:szCs w:val="24"/>
        </w:rPr>
        <w:t xml:space="preserve">. ovoga Zakona do stupanja na snagu pravilnika iz članka </w:t>
      </w:r>
      <w:r w:rsidR="00410FEF" w:rsidRPr="00473F11">
        <w:rPr>
          <w:rFonts w:ascii="Times New Roman" w:hAnsi="Times New Roman"/>
          <w:sz w:val="24"/>
          <w:szCs w:val="24"/>
        </w:rPr>
        <w:t>5</w:t>
      </w:r>
      <w:r w:rsidRPr="00473F11">
        <w:rPr>
          <w:rFonts w:ascii="Times New Roman" w:hAnsi="Times New Roman"/>
          <w:sz w:val="24"/>
          <w:szCs w:val="24"/>
        </w:rPr>
        <w:t xml:space="preserve">. stavka </w:t>
      </w:r>
      <w:r w:rsidR="00410FEF" w:rsidRPr="00473F11">
        <w:rPr>
          <w:rFonts w:ascii="Times New Roman" w:hAnsi="Times New Roman"/>
          <w:sz w:val="24"/>
          <w:szCs w:val="24"/>
        </w:rPr>
        <w:t>5</w:t>
      </w:r>
      <w:r w:rsidRPr="00473F11">
        <w:rPr>
          <w:rFonts w:ascii="Times New Roman" w:hAnsi="Times New Roman"/>
          <w:sz w:val="24"/>
          <w:szCs w:val="24"/>
        </w:rPr>
        <w:t>. ovoga Zakona, te sadržaj Izvješća iz članka 4</w:t>
      </w:r>
      <w:r w:rsidR="00410FEF" w:rsidRPr="00473F11">
        <w:rPr>
          <w:rFonts w:ascii="Times New Roman" w:hAnsi="Times New Roman"/>
          <w:sz w:val="24"/>
          <w:szCs w:val="24"/>
        </w:rPr>
        <w:t>5</w:t>
      </w:r>
      <w:r w:rsidRPr="00473F11">
        <w:rPr>
          <w:rFonts w:ascii="Times New Roman" w:hAnsi="Times New Roman"/>
          <w:sz w:val="24"/>
          <w:szCs w:val="24"/>
        </w:rPr>
        <w:t xml:space="preserve">. stavka </w:t>
      </w:r>
      <w:r w:rsidR="00410FEF" w:rsidRPr="00473F11">
        <w:rPr>
          <w:rFonts w:ascii="Times New Roman" w:hAnsi="Times New Roman"/>
          <w:sz w:val="24"/>
          <w:szCs w:val="24"/>
        </w:rPr>
        <w:t>6</w:t>
      </w:r>
      <w:r w:rsidRPr="00473F11">
        <w:rPr>
          <w:rFonts w:ascii="Times New Roman" w:hAnsi="Times New Roman"/>
          <w:sz w:val="24"/>
          <w:szCs w:val="24"/>
        </w:rPr>
        <w:t>. ovoga Zakona</w:t>
      </w:r>
      <w:r w:rsidR="00410FEF" w:rsidRPr="00473F11">
        <w:rPr>
          <w:rFonts w:ascii="Times New Roman" w:hAnsi="Times New Roman"/>
          <w:sz w:val="24"/>
          <w:szCs w:val="24"/>
        </w:rPr>
        <w:t>.</w:t>
      </w:r>
    </w:p>
    <w:p w14:paraId="461A7A54" w14:textId="77777777" w:rsidR="00273BE3" w:rsidRPr="00473F11" w:rsidRDefault="00273BE3" w:rsidP="00DA0130">
      <w:pPr>
        <w:spacing w:after="0" w:line="240" w:lineRule="auto"/>
        <w:jc w:val="both"/>
        <w:rPr>
          <w:rFonts w:ascii="Times New Roman" w:hAnsi="Times New Roman"/>
          <w:sz w:val="24"/>
          <w:szCs w:val="24"/>
        </w:rPr>
      </w:pPr>
    </w:p>
    <w:p w14:paraId="00D3CD13"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w:t>
      </w:r>
      <w:r w:rsidR="00410FEF" w:rsidRPr="00473F11">
        <w:rPr>
          <w:rFonts w:ascii="Times New Roman" w:hAnsi="Times New Roman"/>
          <w:b/>
          <w:sz w:val="24"/>
          <w:szCs w:val="24"/>
        </w:rPr>
        <w:t>81</w:t>
      </w:r>
      <w:r w:rsidRPr="00473F11">
        <w:rPr>
          <w:rFonts w:ascii="Times New Roman" w:hAnsi="Times New Roman"/>
          <w:b/>
          <w:sz w:val="24"/>
          <w:szCs w:val="24"/>
        </w:rPr>
        <w:t>.</w:t>
      </w:r>
    </w:p>
    <w:p w14:paraId="586EFC3C"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utvrđuje da se koncesije za gospodarenje posebnim kategorijama otpada dodijeljene sukladno odredbama Zakona o otpadu (»Narodne novine«, br. 178/04., 111/06., 60/08. i 87/09.) primjenjuju najdulje do isteka roka na koji su dodijeljene.</w:t>
      </w:r>
    </w:p>
    <w:p w14:paraId="34CF7BB1" w14:textId="77777777" w:rsidR="00273BE3" w:rsidRPr="00473F11" w:rsidRDefault="00273BE3" w:rsidP="00DA0130">
      <w:pPr>
        <w:spacing w:after="0" w:line="240" w:lineRule="auto"/>
        <w:jc w:val="both"/>
        <w:rPr>
          <w:rFonts w:ascii="Times New Roman" w:hAnsi="Times New Roman"/>
          <w:sz w:val="24"/>
          <w:szCs w:val="24"/>
        </w:rPr>
      </w:pPr>
    </w:p>
    <w:p w14:paraId="16C8F7D7"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18</w:t>
      </w:r>
      <w:r w:rsidR="00410FEF" w:rsidRPr="00473F11">
        <w:rPr>
          <w:rFonts w:ascii="Times New Roman" w:hAnsi="Times New Roman"/>
          <w:b/>
          <w:sz w:val="24"/>
          <w:szCs w:val="24"/>
        </w:rPr>
        <w:t>2</w:t>
      </w:r>
      <w:r w:rsidRPr="00473F11">
        <w:rPr>
          <w:rFonts w:ascii="Times New Roman" w:hAnsi="Times New Roman"/>
          <w:b/>
          <w:sz w:val="24"/>
          <w:szCs w:val="24"/>
        </w:rPr>
        <w:t>.</w:t>
      </w:r>
    </w:p>
    <w:p w14:paraId="36D8B1F9" w14:textId="483F3585"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utvrđuje da se ugovori za obavljanje usluge obrade otpada sklopljeni između Fonda i ovlaštenika, stupanjem na snagu ovog</w:t>
      </w:r>
      <w:r w:rsidR="00BA18A9" w:rsidRPr="00473F11">
        <w:rPr>
          <w:rFonts w:ascii="Times New Roman" w:hAnsi="Times New Roman"/>
          <w:sz w:val="24"/>
          <w:szCs w:val="24"/>
        </w:rPr>
        <w:t>a</w:t>
      </w:r>
      <w:r w:rsidRPr="00473F11">
        <w:rPr>
          <w:rFonts w:ascii="Times New Roman" w:hAnsi="Times New Roman"/>
          <w:sz w:val="24"/>
          <w:szCs w:val="24"/>
        </w:rPr>
        <w:t xml:space="preserve"> Zakona, smatraju ugovorima za obavljanje poslova gospodarenja otpadom iz članka 9</w:t>
      </w:r>
      <w:r w:rsidR="00410FEF" w:rsidRPr="00473F11">
        <w:rPr>
          <w:rFonts w:ascii="Times New Roman" w:hAnsi="Times New Roman"/>
          <w:sz w:val="24"/>
          <w:szCs w:val="24"/>
        </w:rPr>
        <w:t>7</w:t>
      </w:r>
      <w:r w:rsidRPr="00473F11">
        <w:rPr>
          <w:rFonts w:ascii="Times New Roman" w:hAnsi="Times New Roman"/>
          <w:sz w:val="24"/>
          <w:szCs w:val="24"/>
        </w:rPr>
        <w:t>. ovoga Zakona. Nadalje, propisuje se obveza ovlaštenika da se uskladi s odredbama članka 9</w:t>
      </w:r>
      <w:r w:rsidR="00410FEF" w:rsidRPr="00473F11">
        <w:rPr>
          <w:rFonts w:ascii="Times New Roman" w:hAnsi="Times New Roman"/>
          <w:sz w:val="24"/>
          <w:szCs w:val="24"/>
        </w:rPr>
        <w:t>7</w:t>
      </w:r>
      <w:r w:rsidRPr="00473F11">
        <w:rPr>
          <w:rFonts w:ascii="Times New Roman" w:hAnsi="Times New Roman"/>
          <w:sz w:val="24"/>
          <w:szCs w:val="24"/>
        </w:rPr>
        <w:t xml:space="preserve">. stavka </w:t>
      </w:r>
      <w:r w:rsidR="00410FEF" w:rsidRPr="00473F11">
        <w:rPr>
          <w:rFonts w:ascii="Times New Roman" w:hAnsi="Times New Roman"/>
          <w:sz w:val="24"/>
          <w:szCs w:val="24"/>
        </w:rPr>
        <w:t>11</w:t>
      </w:r>
      <w:r w:rsidRPr="00473F11">
        <w:rPr>
          <w:rFonts w:ascii="Times New Roman" w:hAnsi="Times New Roman"/>
          <w:sz w:val="24"/>
          <w:szCs w:val="24"/>
        </w:rPr>
        <w:t>. ovoga Zakona u roku od šest mjeseci od stupanja na snagu Zakona</w:t>
      </w:r>
      <w:r w:rsidR="00410FEF" w:rsidRPr="00473F11">
        <w:rPr>
          <w:rFonts w:ascii="Times New Roman" w:hAnsi="Times New Roman"/>
          <w:sz w:val="24"/>
          <w:szCs w:val="24"/>
        </w:rPr>
        <w:t>.</w:t>
      </w:r>
      <w:r w:rsidRPr="00473F11">
        <w:rPr>
          <w:rFonts w:ascii="Times New Roman" w:hAnsi="Times New Roman"/>
          <w:sz w:val="24"/>
          <w:szCs w:val="24"/>
        </w:rPr>
        <w:t xml:space="preserve"> Dodatno utvrđuje se da ugovori sklopljeni između Fonda i ovlaštenih sakupljača koji su na snazi temeljem Zakona o održivom gospodarenju otpadom prestaju važiti danom sklapanja ugovora za obavljanje poslova gospodarenja otpadom iz članka 9</w:t>
      </w:r>
      <w:r w:rsidR="00410FEF" w:rsidRPr="00473F11">
        <w:rPr>
          <w:rFonts w:ascii="Times New Roman" w:hAnsi="Times New Roman"/>
          <w:sz w:val="24"/>
          <w:szCs w:val="24"/>
        </w:rPr>
        <w:t>7</w:t>
      </w:r>
      <w:r w:rsidRPr="00473F11">
        <w:rPr>
          <w:rFonts w:ascii="Times New Roman" w:hAnsi="Times New Roman"/>
          <w:sz w:val="24"/>
          <w:szCs w:val="24"/>
        </w:rPr>
        <w:t>. ovog</w:t>
      </w:r>
      <w:r w:rsidR="00BA18A9" w:rsidRPr="00473F11">
        <w:rPr>
          <w:rFonts w:ascii="Times New Roman" w:hAnsi="Times New Roman"/>
          <w:sz w:val="24"/>
          <w:szCs w:val="24"/>
        </w:rPr>
        <w:t>a</w:t>
      </w:r>
      <w:r w:rsidRPr="00473F11">
        <w:rPr>
          <w:rFonts w:ascii="Times New Roman" w:hAnsi="Times New Roman"/>
          <w:sz w:val="24"/>
          <w:szCs w:val="24"/>
        </w:rPr>
        <w:t xml:space="preserve"> Zakona.</w:t>
      </w:r>
    </w:p>
    <w:p w14:paraId="32306025" w14:textId="77777777" w:rsidR="00273BE3" w:rsidRPr="00473F11" w:rsidRDefault="00273BE3" w:rsidP="00DA0130">
      <w:pPr>
        <w:spacing w:after="0" w:line="240" w:lineRule="auto"/>
        <w:jc w:val="both"/>
        <w:rPr>
          <w:rFonts w:ascii="Times New Roman" w:hAnsi="Times New Roman"/>
          <w:sz w:val="24"/>
          <w:szCs w:val="24"/>
        </w:rPr>
      </w:pPr>
    </w:p>
    <w:p w14:paraId="04E5383F"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18</w:t>
      </w:r>
      <w:r w:rsidR="00A97B9F" w:rsidRPr="00473F11">
        <w:rPr>
          <w:rFonts w:ascii="Times New Roman" w:hAnsi="Times New Roman"/>
          <w:b/>
          <w:sz w:val="24"/>
          <w:szCs w:val="24"/>
        </w:rPr>
        <w:t>3</w:t>
      </w:r>
      <w:r w:rsidRPr="00473F11">
        <w:rPr>
          <w:rFonts w:ascii="Times New Roman" w:hAnsi="Times New Roman"/>
          <w:b/>
          <w:sz w:val="24"/>
          <w:szCs w:val="24"/>
        </w:rPr>
        <w:t>.</w:t>
      </w:r>
    </w:p>
    <w:p w14:paraId="68AB8354"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propisuje se obveza Vlade da svu ambalažu koja se stavlja na tržište Republike Hrvatske obuhvati sustavom proširene odgovornosti proizvođača iz Glave X. ovoga Zakona do 31. prosinca 2024. godine</w:t>
      </w:r>
      <w:r w:rsidR="00A97B9F" w:rsidRPr="00473F11">
        <w:rPr>
          <w:rFonts w:ascii="Times New Roman" w:hAnsi="Times New Roman"/>
          <w:sz w:val="24"/>
          <w:szCs w:val="24"/>
        </w:rPr>
        <w:t>.</w:t>
      </w:r>
    </w:p>
    <w:p w14:paraId="16DA216F" w14:textId="77777777" w:rsidR="00273BE3" w:rsidRPr="00473F11" w:rsidRDefault="00273BE3" w:rsidP="00DA0130">
      <w:pPr>
        <w:spacing w:after="0" w:line="240" w:lineRule="auto"/>
        <w:jc w:val="both"/>
        <w:rPr>
          <w:rFonts w:ascii="Times New Roman" w:hAnsi="Times New Roman"/>
          <w:strike/>
          <w:sz w:val="24"/>
          <w:szCs w:val="24"/>
        </w:rPr>
      </w:pPr>
    </w:p>
    <w:p w14:paraId="494152BA"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18</w:t>
      </w:r>
      <w:r w:rsidR="00A97B9F" w:rsidRPr="00473F11">
        <w:rPr>
          <w:rFonts w:ascii="Times New Roman" w:hAnsi="Times New Roman"/>
          <w:b/>
          <w:sz w:val="24"/>
          <w:szCs w:val="24"/>
        </w:rPr>
        <w:t>4</w:t>
      </w:r>
      <w:r w:rsidRPr="00473F11">
        <w:rPr>
          <w:rFonts w:ascii="Times New Roman" w:hAnsi="Times New Roman"/>
          <w:b/>
          <w:sz w:val="24"/>
          <w:szCs w:val="24"/>
        </w:rPr>
        <w:t>.</w:t>
      </w:r>
    </w:p>
    <w:p w14:paraId="6A0F7446" w14:textId="48BBE604"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w:t>
      </w:r>
      <w:r w:rsidR="00D30739" w:rsidRPr="00473F11">
        <w:rPr>
          <w:rFonts w:ascii="Times New Roman" w:hAnsi="Times New Roman"/>
          <w:sz w:val="24"/>
          <w:szCs w:val="24"/>
        </w:rPr>
        <w:t>e obveza Vlade da donese uredbe</w:t>
      </w:r>
      <w:r w:rsidR="00A97B9F" w:rsidRPr="00473F11">
        <w:rPr>
          <w:rFonts w:ascii="Times New Roman" w:hAnsi="Times New Roman"/>
          <w:sz w:val="24"/>
          <w:szCs w:val="24"/>
        </w:rPr>
        <w:t xml:space="preserve">, a Ministar </w:t>
      </w:r>
      <w:r w:rsidRPr="00473F11">
        <w:rPr>
          <w:rFonts w:ascii="Times New Roman" w:hAnsi="Times New Roman"/>
          <w:sz w:val="24"/>
          <w:szCs w:val="24"/>
        </w:rPr>
        <w:t xml:space="preserve">pravilnike </w:t>
      </w:r>
      <w:r w:rsidR="00A97B9F" w:rsidRPr="00473F11">
        <w:rPr>
          <w:rFonts w:ascii="Times New Roman" w:hAnsi="Times New Roman"/>
          <w:sz w:val="24"/>
          <w:szCs w:val="24"/>
        </w:rPr>
        <w:t xml:space="preserve">propisane </w:t>
      </w:r>
      <w:r w:rsidRPr="00473F11">
        <w:rPr>
          <w:rFonts w:ascii="Times New Roman" w:hAnsi="Times New Roman"/>
          <w:sz w:val="24"/>
          <w:szCs w:val="24"/>
        </w:rPr>
        <w:t>ov</w:t>
      </w:r>
      <w:r w:rsidR="00A97B9F" w:rsidRPr="00473F11">
        <w:rPr>
          <w:rFonts w:ascii="Times New Roman" w:hAnsi="Times New Roman"/>
          <w:sz w:val="24"/>
          <w:szCs w:val="24"/>
        </w:rPr>
        <w:t xml:space="preserve">im </w:t>
      </w:r>
      <w:r w:rsidRPr="00473F11">
        <w:rPr>
          <w:rFonts w:ascii="Times New Roman" w:hAnsi="Times New Roman"/>
          <w:sz w:val="24"/>
          <w:szCs w:val="24"/>
        </w:rPr>
        <w:t>Zakon</w:t>
      </w:r>
      <w:r w:rsidR="00A97B9F" w:rsidRPr="00473F11">
        <w:rPr>
          <w:rFonts w:ascii="Times New Roman" w:hAnsi="Times New Roman"/>
          <w:sz w:val="24"/>
          <w:szCs w:val="24"/>
        </w:rPr>
        <w:t>om</w:t>
      </w:r>
      <w:r w:rsidRPr="00473F11">
        <w:rPr>
          <w:rFonts w:ascii="Times New Roman" w:hAnsi="Times New Roman"/>
          <w:sz w:val="24"/>
          <w:szCs w:val="24"/>
        </w:rPr>
        <w:t xml:space="preserve"> u roku od godinu dana od dana stupanja na snagu ovoga Zakona, te obveza Ministra da donese naputke </w:t>
      </w:r>
      <w:r w:rsidR="00A97B9F" w:rsidRPr="00473F11">
        <w:rPr>
          <w:rFonts w:ascii="Times New Roman" w:hAnsi="Times New Roman"/>
          <w:sz w:val="24"/>
          <w:szCs w:val="24"/>
        </w:rPr>
        <w:t xml:space="preserve">propisane ovim Zakonom </w:t>
      </w:r>
      <w:r w:rsidRPr="00473F11">
        <w:rPr>
          <w:rFonts w:ascii="Times New Roman" w:hAnsi="Times New Roman"/>
          <w:sz w:val="24"/>
          <w:szCs w:val="24"/>
        </w:rPr>
        <w:t>u roku od šest mjesec od dana stupanja na snagu ovoga Zakona.</w:t>
      </w:r>
    </w:p>
    <w:p w14:paraId="6DEC7EF0" w14:textId="77777777" w:rsidR="00273BE3" w:rsidRPr="00473F11" w:rsidRDefault="00273BE3" w:rsidP="00DA0130">
      <w:pPr>
        <w:spacing w:after="0" w:line="240" w:lineRule="auto"/>
        <w:jc w:val="both"/>
        <w:rPr>
          <w:rFonts w:ascii="Times New Roman" w:hAnsi="Times New Roman"/>
          <w:strike/>
          <w:sz w:val="24"/>
          <w:szCs w:val="24"/>
        </w:rPr>
      </w:pPr>
    </w:p>
    <w:p w14:paraId="24CEB167"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18</w:t>
      </w:r>
      <w:r w:rsidR="00A97B9F" w:rsidRPr="00473F11">
        <w:rPr>
          <w:rFonts w:ascii="Times New Roman" w:hAnsi="Times New Roman"/>
          <w:b/>
          <w:sz w:val="24"/>
          <w:szCs w:val="24"/>
        </w:rPr>
        <w:t>5</w:t>
      </w:r>
      <w:r w:rsidRPr="00473F11">
        <w:rPr>
          <w:rFonts w:ascii="Times New Roman" w:hAnsi="Times New Roman"/>
          <w:b/>
          <w:sz w:val="24"/>
          <w:szCs w:val="24"/>
        </w:rPr>
        <w:t>.</w:t>
      </w:r>
    </w:p>
    <w:p w14:paraId="28788BC5"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propisuju propisi koji ostaju na snazi do donošenja uredbi i pravilnika ovoga Zakona.</w:t>
      </w:r>
    </w:p>
    <w:p w14:paraId="3396C5C1" w14:textId="77777777" w:rsidR="00273BE3" w:rsidRPr="00473F11" w:rsidRDefault="00273BE3" w:rsidP="00DA0130">
      <w:pPr>
        <w:spacing w:after="0" w:line="240" w:lineRule="auto"/>
        <w:jc w:val="both"/>
        <w:rPr>
          <w:rFonts w:ascii="Times New Roman" w:hAnsi="Times New Roman"/>
          <w:strike/>
          <w:sz w:val="24"/>
          <w:szCs w:val="24"/>
        </w:rPr>
      </w:pPr>
    </w:p>
    <w:p w14:paraId="3A2D5801"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18</w:t>
      </w:r>
      <w:r w:rsidR="008C0A55" w:rsidRPr="00473F11">
        <w:rPr>
          <w:rFonts w:ascii="Times New Roman" w:hAnsi="Times New Roman"/>
          <w:b/>
          <w:sz w:val="24"/>
          <w:szCs w:val="24"/>
        </w:rPr>
        <w:t>6</w:t>
      </w:r>
      <w:r w:rsidRPr="00473F11">
        <w:rPr>
          <w:rFonts w:ascii="Times New Roman" w:hAnsi="Times New Roman"/>
          <w:b/>
          <w:sz w:val="24"/>
          <w:szCs w:val="24"/>
        </w:rPr>
        <w:t>.</w:t>
      </w:r>
    </w:p>
    <w:p w14:paraId="7895DE80" w14:textId="0FA9C95F"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da stupanjem na snagu ovoga Zakona prestaje važiti Uredba o gospodarenju komunalnim otpadom („Narodne novine“, br</w:t>
      </w:r>
      <w:r w:rsidR="00D30739" w:rsidRPr="00473F11">
        <w:rPr>
          <w:rFonts w:ascii="Times New Roman" w:hAnsi="Times New Roman"/>
          <w:sz w:val="24"/>
          <w:szCs w:val="24"/>
        </w:rPr>
        <w:t>.</w:t>
      </w:r>
      <w:r w:rsidRPr="00473F11">
        <w:rPr>
          <w:rFonts w:ascii="Times New Roman" w:hAnsi="Times New Roman"/>
          <w:sz w:val="24"/>
          <w:szCs w:val="24"/>
        </w:rPr>
        <w:t xml:space="preserve"> 50/17</w:t>
      </w:r>
      <w:r w:rsidR="00D30739" w:rsidRPr="00473F11">
        <w:rPr>
          <w:rFonts w:ascii="Times New Roman" w:hAnsi="Times New Roman"/>
          <w:sz w:val="24"/>
          <w:szCs w:val="24"/>
        </w:rPr>
        <w:t>.</w:t>
      </w:r>
      <w:r w:rsidRPr="00473F11">
        <w:rPr>
          <w:rFonts w:ascii="Times New Roman" w:hAnsi="Times New Roman"/>
          <w:sz w:val="24"/>
          <w:szCs w:val="24"/>
        </w:rPr>
        <w:t>, 84/19</w:t>
      </w:r>
      <w:r w:rsidR="00D30739" w:rsidRPr="00473F11">
        <w:rPr>
          <w:rFonts w:ascii="Times New Roman" w:hAnsi="Times New Roman"/>
          <w:sz w:val="24"/>
          <w:szCs w:val="24"/>
        </w:rPr>
        <w:t>.</w:t>
      </w:r>
      <w:r w:rsidRPr="00473F11">
        <w:rPr>
          <w:rFonts w:ascii="Times New Roman" w:hAnsi="Times New Roman"/>
          <w:sz w:val="24"/>
          <w:szCs w:val="24"/>
        </w:rPr>
        <w:t xml:space="preserve"> i 14/20</w:t>
      </w:r>
      <w:r w:rsidR="00D30739" w:rsidRPr="00473F11">
        <w:rPr>
          <w:rFonts w:ascii="Times New Roman" w:hAnsi="Times New Roman"/>
          <w:sz w:val="24"/>
          <w:szCs w:val="24"/>
        </w:rPr>
        <w:t>.</w:t>
      </w:r>
      <w:r w:rsidRPr="00473F11">
        <w:rPr>
          <w:rFonts w:ascii="Times New Roman" w:hAnsi="Times New Roman"/>
          <w:sz w:val="24"/>
          <w:szCs w:val="24"/>
        </w:rPr>
        <w:t xml:space="preserve"> - Rješenje </w:t>
      </w:r>
      <w:r w:rsidR="008D4997" w:rsidRPr="00473F11">
        <w:rPr>
          <w:rFonts w:ascii="Times New Roman" w:hAnsi="Times New Roman"/>
          <w:sz w:val="24"/>
          <w:szCs w:val="24"/>
        </w:rPr>
        <w:t>Ustavnog suda Republike Hrvatske</w:t>
      </w:r>
      <w:r w:rsidRPr="00473F11">
        <w:rPr>
          <w:rFonts w:ascii="Times New Roman" w:hAnsi="Times New Roman"/>
          <w:sz w:val="24"/>
          <w:szCs w:val="24"/>
        </w:rPr>
        <w:t xml:space="preserve">), osim odredbi članaka 14. stavak 2. i članaka 16., 17. i 22. koje ostaju na snazi do donošenja pravilnika iz članka </w:t>
      </w:r>
      <w:r w:rsidR="008C0A55" w:rsidRPr="00473F11">
        <w:rPr>
          <w:rFonts w:ascii="Times New Roman" w:hAnsi="Times New Roman"/>
          <w:sz w:val="24"/>
          <w:szCs w:val="24"/>
        </w:rPr>
        <w:t>5</w:t>
      </w:r>
      <w:r w:rsidRPr="00473F11">
        <w:rPr>
          <w:rFonts w:ascii="Times New Roman" w:hAnsi="Times New Roman"/>
          <w:sz w:val="24"/>
          <w:szCs w:val="24"/>
        </w:rPr>
        <w:t xml:space="preserve">. stavka </w:t>
      </w:r>
      <w:r w:rsidR="008C0A55" w:rsidRPr="00473F11">
        <w:rPr>
          <w:rFonts w:ascii="Times New Roman" w:hAnsi="Times New Roman"/>
          <w:sz w:val="24"/>
          <w:szCs w:val="24"/>
        </w:rPr>
        <w:t>5</w:t>
      </w:r>
      <w:r w:rsidRPr="00473F11">
        <w:rPr>
          <w:rFonts w:ascii="Times New Roman" w:hAnsi="Times New Roman"/>
          <w:sz w:val="24"/>
          <w:szCs w:val="24"/>
        </w:rPr>
        <w:t>. ovoga Zakona.</w:t>
      </w:r>
    </w:p>
    <w:p w14:paraId="2885C0EC" w14:textId="77777777" w:rsidR="00273BE3" w:rsidRPr="00473F11" w:rsidRDefault="00273BE3" w:rsidP="00DA0130">
      <w:pPr>
        <w:spacing w:after="0" w:line="240" w:lineRule="auto"/>
        <w:jc w:val="both"/>
        <w:rPr>
          <w:rFonts w:ascii="Times New Roman" w:hAnsi="Times New Roman"/>
          <w:strike/>
          <w:sz w:val="24"/>
          <w:szCs w:val="24"/>
        </w:rPr>
      </w:pPr>
    </w:p>
    <w:p w14:paraId="2E46F148"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18</w:t>
      </w:r>
      <w:r w:rsidR="008C0A55" w:rsidRPr="00473F11">
        <w:rPr>
          <w:rFonts w:ascii="Times New Roman" w:hAnsi="Times New Roman"/>
          <w:b/>
          <w:sz w:val="24"/>
          <w:szCs w:val="24"/>
        </w:rPr>
        <w:t>7</w:t>
      </w:r>
      <w:r w:rsidRPr="00473F11">
        <w:rPr>
          <w:rFonts w:ascii="Times New Roman" w:hAnsi="Times New Roman"/>
          <w:b/>
          <w:sz w:val="24"/>
          <w:szCs w:val="24"/>
        </w:rPr>
        <w:t>.</w:t>
      </w:r>
    </w:p>
    <w:p w14:paraId="72A31EEF" w14:textId="77777777"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propisuje se obveza Ministarstva da provede naknadnu procjenu učinaka propisa za ovaj Zakon u roku od dvije godine od dana stupanja na snagu ovoga Zakona.</w:t>
      </w:r>
    </w:p>
    <w:p w14:paraId="76E6B779" w14:textId="77777777" w:rsidR="00273BE3" w:rsidRPr="00473F11" w:rsidRDefault="00273BE3" w:rsidP="00DA0130">
      <w:pPr>
        <w:spacing w:after="0" w:line="240" w:lineRule="auto"/>
        <w:jc w:val="both"/>
        <w:rPr>
          <w:rFonts w:ascii="Times New Roman" w:hAnsi="Times New Roman"/>
          <w:b/>
          <w:strike/>
          <w:sz w:val="24"/>
          <w:szCs w:val="24"/>
        </w:rPr>
      </w:pPr>
    </w:p>
    <w:p w14:paraId="0C199884"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18</w:t>
      </w:r>
      <w:r w:rsidR="008C0A55" w:rsidRPr="00473F11">
        <w:rPr>
          <w:rFonts w:ascii="Times New Roman" w:hAnsi="Times New Roman"/>
          <w:b/>
          <w:sz w:val="24"/>
          <w:szCs w:val="24"/>
        </w:rPr>
        <w:t>8</w:t>
      </w:r>
      <w:r w:rsidRPr="00473F11">
        <w:rPr>
          <w:rFonts w:ascii="Times New Roman" w:hAnsi="Times New Roman"/>
          <w:b/>
          <w:sz w:val="24"/>
          <w:szCs w:val="24"/>
        </w:rPr>
        <w:t>.</w:t>
      </w:r>
    </w:p>
    <w:p w14:paraId="4CFCC7A9" w14:textId="15200E2E"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propisuje da će se postupci pokrenuti temeljem Zakona o održivom gospodarenju otpadom („Narodne novine“, br</w:t>
      </w:r>
      <w:r w:rsidR="008D4997" w:rsidRPr="00473F11">
        <w:rPr>
          <w:rFonts w:ascii="Times New Roman" w:hAnsi="Times New Roman"/>
          <w:sz w:val="24"/>
          <w:szCs w:val="24"/>
        </w:rPr>
        <w:t>.</w:t>
      </w:r>
      <w:r w:rsidRPr="00473F11">
        <w:rPr>
          <w:rFonts w:ascii="Times New Roman" w:hAnsi="Times New Roman"/>
          <w:sz w:val="24"/>
          <w:szCs w:val="24"/>
        </w:rPr>
        <w:t xml:space="preserve"> 94/13</w:t>
      </w:r>
      <w:r w:rsidR="008D4997" w:rsidRPr="00473F11">
        <w:rPr>
          <w:rFonts w:ascii="Times New Roman" w:hAnsi="Times New Roman"/>
          <w:sz w:val="24"/>
          <w:szCs w:val="24"/>
        </w:rPr>
        <w:t>.</w:t>
      </w:r>
      <w:r w:rsidRPr="00473F11">
        <w:rPr>
          <w:rFonts w:ascii="Times New Roman" w:hAnsi="Times New Roman"/>
          <w:sz w:val="24"/>
          <w:szCs w:val="24"/>
        </w:rPr>
        <w:t>, 73/17</w:t>
      </w:r>
      <w:r w:rsidR="008D4997" w:rsidRPr="00473F11">
        <w:rPr>
          <w:rFonts w:ascii="Times New Roman" w:hAnsi="Times New Roman"/>
          <w:sz w:val="24"/>
          <w:szCs w:val="24"/>
        </w:rPr>
        <w:t>.</w:t>
      </w:r>
      <w:r w:rsidRPr="00473F11">
        <w:rPr>
          <w:rFonts w:ascii="Times New Roman" w:hAnsi="Times New Roman"/>
          <w:sz w:val="24"/>
          <w:szCs w:val="24"/>
        </w:rPr>
        <w:t>, 14/19</w:t>
      </w:r>
      <w:r w:rsidR="008D4997" w:rsidRPr="00473F11">
        <w:rPr>
          <w:rFonts w:ascii="Times New Roman" w:hAnsi="Times New Roman"/>
          <w:sz w:val="24"/>
          <w:szCs w:val="24"/>
        </w:rPr>
        <w:t>.</w:t>
      </w:r>
      <w:r w:rsidRPr="00473F11">
        <w:rPr>
          <w:rFonts w:ascii="Times New Roman" w:hAnsi="Times New Roman"/>
          <w:sz w:val="24"/>
          <w:szCs w:val="24"/>
        </w:rPr>
        <w:t xml:space="preserve"> i 98/19</w:t>
      </w:r>
      <w:r w:rsidR="008D4997" w:rsidRPr="00473F11">
        <w:rPr>
          <w:rFonts w:ascii="Times New Roman" w:hAnsi="Times New Roman"/>
          <w:sz w:val="24"/>
          <w:szCs w:val="24"/>
        </w:rPr>
        <w:t>.</w:t>
      </w:r>
      <w:r w:rsidRPr="00473F11">
        <w:rPr>
          <w:rFonts w:ascii="Times New Roman" w:hAnsi="Times New Roman"/>
          <w:sz w:val="24"/>
          <w:szCs w:val="24"/>
        </w:rPr>
        <w:t>) dovršiti po odredbama toga Zakona.</w:t>
      </w:r>
    </w:p>
    <w:p w14:paraId="188471B8" w14:textId="77777777" w:rsidR="00273BE3" w:rsidRPr="00473F11" w:rsidRDefault="00273BE3" w:rsidP="00DA0130">
      <w:pPr>
        <w:spacing w:after="0" w:line="240" w:lineRule="auto"/>
        <w:jc w:val="both"/>
        <w:rPr>
          <w:rFonts w:ascii="Times New Roman" w:hAnsi="Times New Roman"/>
          <w:b/>
          <w:strike/>
          <w:sz w:val="24"/>
          <w:szCs w:val="24"/>
        </w:rPr>
      </w:pPr>
    </w:p>
    <w:p w14:paraId="2C0B52B9"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18</w:t>
      </w:r>
      <w:r w:rsidR="008C0A55" w:rsidRPr="00473F11">
        <w:rPr>
          <w:rFonts w:ascii="Times New Roman" w:hAnsi="Times New Roman"/>
          <w:b/>
          <w:sz w:val="24"/>
          <w:szCs w:val="24"/>
        </w:rPr>
        <w:t>9</w:t>
      </w:r>
      <w:r w:rsidRPr="00473F11">
        <w:rPr>
          <w:rFonts w:ascii="Times New Roman" w:hAnsi="Times New Roman"/>
          <w:b/>
          <w:sz w:val="24"/>
          <w:szCs w:val="24"/>
        </w:rPr>
        <w:t>.</w:t>
      </w:r>
    </w:p>
    <w:p w14:paraId="4971437F" w14:textId="7AF07F68" w:rsidR="00273BE3" w:rsidRPr="00473F11" w:rsidRDefault="00273BE3" w:rsidP="00DA0130">
      <w:pPr>
        <w:spacing w:after="0" w:line="240" w:lineRule="auto"/>
        <w:jc w:val="both"/>
        <w:rPr>
          <w:rFonts w:ascii="Times New Roman" w:hAnsi="Times New Roman"/>
          <w:sz w:val="24"/>
          <w:szCs w:val="24"/>
        </w:rPr>
      </w:pPr>
      <w:r w:rsidRPr="00473F11">
        <w:rPr>
          <w:rFonts w:ascii="Times New Roman" w:hAnsi="Times New Roman"/>
          <w:sz w:val="24"/>
          <w:szCs w:val="24"/>
        </w:rPr>
        <w:t>Ovim člankom se propisuje da stupanjem na snagu ovoga Zakona prestaje važiti Zakon o održivom gospodarenju otpadom („Narodne novine“, br</w:t>
      </w:r>
      <w:r w:rsidR="00EB1875" w:rsidRPr="00473F11">
        <w:rPr>
          <w:rFonts w:ascii="Times New Roman" w:hAnsi="Times New Roman"/>
          <w:sz w:val="24"/>
          <w:szCs w:val="24"/>
        </w:rPr>
        <w:t>.</w:t>
      </w:r>
      <w:r w:rsidRPr="00473F11">
        <w:rPr>
          <w:rFonts w:ascii="Times New Roman" w:hAnsi="Times New Roman"/>
          <w:sz w:val="24"/>
          <w:szCs w:val="24"/>
        </w:rPr>
        <w:t xml:space="preserve"> 94/13</w:t>
      </w:r>
      <w:r w:rsidR="00EB1875" w:rsidRPr="00473F11">
        <w:rPr>
          <w:rFonts w:ascii="Times New Roman" w:hAnsi="Times New Roman"/>
          <w:sz w:val="24"/>
          <w:szCs w:val="24"/>
        </w:rPr>
        <w:t>.</w:t>
      </w:r>
      <w:r w:rsidRPr="00473F11">
        <w:rPr>
          <w:rFonts w:ascii="Times New Roman" w:hAnsi="Times New Roman"/>
          <w:sz w:val="24"/>
          <w:szCs w:val="24"/>
        </w:rPr>
        <w:t>, 73/17</w:t>
      </w:r>
      <w:r w:rsidR="00EB1875" w:rsidRPr="00473F11">
        <w:rPr>
          <w:rFonts w:ascii="Times New Roman" w:hAnsi="Times New Roman"/>
          <w:sz w:val="24"/>
          <w:szCs w:val="24"/>
        </w:rPr>
        <w:t>.</w:t>
      </w:r>
      <w:r w:rsidRPr="00473F11">
        <w:rPr>
          <w:rFonts w:ascii="Times New Roman" w:hAnsi="Times New Roman"/>
          <w:sz w:val="24"/>
          <w:szCs w:val="24"/>
        </w:rPr>
        <w:t>, 14/19</w:t>
      </w:r>
      <w:r w:rsidR="00EB1875" w:rsidRPr="00473F11">
        <w:rPr>
          <w:rFonts w:ascii="Times New Roman" w:hAnsi="Times New Roman"/>
          <w:sz w:val="24"/>
          <w:szCs w:val="24"/>
        </w:rPr>
        <w:t>.</w:t>
      </w:r>
      <w:r w:rsidRPr="00473F11">
        <w:rPr>
          <w:rFonts w:ascii="Times New Roman" w:hAnsi="Times New Roman"/>
          <w:sz w:val="24"/>
          <w:szCs w:val="24"/>
        </w:rPr>
        <w:t xml:space="preserve"> i 98/19</w:t>
      </w:r>
      <w:r w:rsidR="00EB1875" w:rsidRPr="00473F11">
        <w:rPr>
          <w:rFonts w:ascii="Times New Roman" w:hAnsi="Times New Roman"/>
          <w:sz w:val="24"/>
          <w:szCs w:val="24"/>
        </w:rPr>
        <w:t>.</w:t>
      </w:r>
      <w:r w:rsidRPr="00473F11">
        <w:rPr>
          <w:rFonts w:ascii="Times New Roman" w:hAnsi="Times New Roman"/>
          <w:sz w:val="24"/>
          <w:szCs w:val="24"/>
        </w:rPr>
        <w:t>).</w:t>
      </w:r>
    </w:p>
    <w:p w14:paraId="19373322" w14:textId="77777777" w:rsidR="00273BE3" w:rsidRPr="00473F11" w:rsidRDefault="00273BE3" w:rsidP="00DA0130">
      <w:pPr>
        <w:spacing w:after="0" w:line="240" w:lineRule="auto"/>
        <w:jc w:val="both"/>
        <w:rPr>
          <w:rFonts w:ascii="Times New Roman" w:hAnsi="Times New Roman"/>
          <w:b/>
          <w:sz w:val="24"/>
          <w:szCs w:val="24"/>
        </w:rPr>
      </w:pPr>
    </w:p>
    <w:p w14:paraId="75B16A94" w14:textId="77777777" w:rsidR="00273BE3" w:rsidRPr="00473F11" w:rsidRDefault="00273BE3" w:rsidP="00DA0130">
      <w:pPr>
        <w:spacing w:after="0" w:line="240" w:lineRule="auto"/>
        <w:jc w:val="both"/>
        <w:rPr>
          <w:rFonts w:ascii="Times New Roman" w:hAnsi="Times New Roman"/>
          <w:b/>
          <w:sz w:val="24"/>
          <w:szCs w:val="24"/>
        </w:rPr>
      </w:pPr>
      <w:r w:rsidRPr="00473F11">
        <w:rPr>
          <w:rFonts w:ascii="Times New Roman" w:hAnsi="Times New Roman"/>
          <w:b/>
          <w:sz w:val="24"/>
          <w:szCs w:val="24"/>
        </w:rPr>
        <w:t>Uz članak 1</w:t>
      </w:r>
      <w:r w:rsidR="008C0A55" w:rsidRPr="00473F11">
        <w:rPr>
          <w:rFonts w:ascii="Times New Roman" w:hAnsi="Times New Roman"/>
          <w:b/>
          <w:sz w:val="24"/>
          <w:szCs w:val="24"/>
        </w:rPr>
        <w:t>90</w:t>
      </w:r>
      <w:r w:rsidRPr="00473F11">
        <w:rPr>
          <w:rFonts w:ascii="Times New Roman" w:hAnsi="Times New Roman"/>
          <w:b/>
          <w:sz w:val="24"/>
          <w:szCs w:val="24"/>
        </w:rPr>
        <w:t>.</w:t>
      </w:r>
    </w:p>
    <w:p w14:paraId="325297B1" w14:textId="4B6706FD" w:rsidR="00273BE3" w:rsidRPr="00DA0130" w:rsidRDefault="00273BE3" w:rsidP="00DA0130">
      <w:pPr>
        <w:tabs>
          <w:tab w:val="left" w:pos="142"/>
        </w:tabs>
        <w:spacing w:after="0" w:line="240" w:lineRule="auto"/>
        <w:jc w:val="both"/>
        <w:rPr>
          <w:rFonts w:ascii="Times New Roman" w:hAnsi="Times New Roman"/>
          <w:strike/>
          <w:sz w:val="24"/>
          <w:szCs w:val="24"/>
        </w:rPr>
      </w:pPr>
      <w:r w:rsidRPr="00473F11">
        <w:rPr>
          <w:rFonts w:ascii="Times New Roman" w:hAnsi="Times New Roman"/>
          <w:sz w:val="24"/>
          <w:szCs w:val="24"/>
        </w:rPr>
        <w:t xml:space="preserve">Ovim člankom određuje se stupanje na snagu </w:t>
      </w:r>
      <w:r w:rsidR="008C0A55" w:rsidRPr="00473F11">
        <w:rPr>
          <w:rFonts w:ascii="Times New Roman" w:hAnsi="Times New Roman"/>
          <w:sz w:val="24"/>
          <w:szCs w:val="24"/>
        </w:rPr>
        <w:t>Z</w:t>
      </w:r>
      <w:r w:rsidRPr="00473F11">
        <w:rPr>
          <w:rFonts w:ascii="Times New Roman" w:hAnsi="Times New Roman"/>
          <w:sz w:val="24"/>
          <w:szCs w:val="24"/>
        </w:rPr>
        <w:t xml:space="preserve">akona te se predlaže da isti stupi na snagu osmoga dana od dana objave u </w:t>
      </w:r>
      <w:r w:rsidR="002C4B56" w:rsidRPr="00473F11">
        <w:rPr>
          <w:rFonts w:ascii="Times New Roman" w:hAnsi="Times New Roman"/>
          <w:sz w:val="24"/>
          <w:szCs w:val="24"/>
        </w:rPr>
        <w:t>„</w:t>
      </w:r>
      <w:r w:rsidRPr="00473F11">
        <w:rPr>
          <w:rFonts w:ascii="Times New Roman" w:hAnsi="Times New Roman"/>
          <w:sz w:val="24"/>
          <w:szCs w:val="24"/>
        </w:rPr>
        <w:t>Narodnim novinama</w:t>
      </w:r>
      <w:r w:rsidR="002C4B56" w:rsidRPr="00473F11">
        <w:rPr>
          <w:rFonts w:ascii="Times New Roman" w:hAnsi="Times New Roman"/>
          <w:sz w:val="24"/>
          <w:szCs w:val="24"/>
        </w:rPr>
        <w:t>“,</w:t>
      </w:r>
      <w:r w:rsidRPr="00473F11">
        <w:rPr>
          <w:rFonts w:ascii="Times New Roman" w:hAnsi="Times New Roman"/>
          <w:sz w:val="24"/>
          <w:szCs w:val="24"/>
        </w:rPr>
        <w:t xml:space="preserve"> osim članka </w:t>
      </w:r>
      <w:r w:rsidR="008C0A55" w:rsidRPr="00473F11">
        <w:rPr>
          <w:rFonts w:ascii="Times New Roman" w:hAnsi="Times New Roman"/>
          <w:sz w:val="24"/>
          <w:szCs w:val="24"/>
        </w:rPr>
        <w:t>17</w:t>
      </w:r>
      <w:r w:rsidRPr="00473F11">
        <w:rPr>
          <w:rFonts w:ascii="Times New Roman" w:hAnsi="Times New Roman"/>
          <w:sz w:val="24"/>
          <w:szCs w:val="24"/>
        </w:rPr>
        <w:t>. stavka 1. ovoga Zakona i članka 9</w:t>
      </w:r>
      <w:r w:rsidR="008C0A55" w:rsidRPr="00473F11">
        <w:rPr>
          <w:rFonts w:ascii="Times New Roman" w:hAnsi="Times New Roman"/>
          <w:sz w:val="24"/>
          <w:szCs w:val="24"/>
        </w:rPr>
        <w:t>3</w:t>
      </w:r>
      <w:r w:rsidRPr="00473F11">
        <w:rPr>
          <w:rFonts w:ascii="Times New Roman" w:hAnsi="Times New Roman"/>
          <w:sz w:val="24"/>
          <w:szCs w:val="24"/>
        </w:rPr>
        <w:t xml:space="preserve">. stavka 1. ovoga Zakona koji stupaju na snagu 3. srpnja 2021., članka </w:t>
      </w:r>
      <w:r w:rsidR="008C0A55" w:rsidRPr="00473F11">
        <w:rPr>
          <w:rFonts w:ascii="Times New Roman" w:hAnsi="Times New Roman"/>
          <w:sz w:val="24"/>
          <w:szCs w:val="24"/>
        </w:rPr>
        <w:t>17</w:t>
      </w:r>
      <w:r w:rsidRPr="00473F11">
        <w:rPr>
          <w:rFonts w:ascii="Times New Roman" w:hAnsi="Times New Roman"/>
          <w:sz w:val="24"/>
          <w:szCs w:val="24"/>
        </w:rPr>
        <w:t xml:space="preserve">. stavka 2. ovoga Zakona koji stupa na snagu 1. siječnja 2022. i članka </w:t>
      </w:r>
      <w:r w:rsidR="008C0A55" w:rsidRPr="00473F11">
        <w:rPr>
          <w:rFonts w:ascii="Times New Roman" w:hAnsi="Times New Roman"/>
          <w:sz w:val="24"/>
          <w:szCs w:val="24"/>
        </w:rPr>
        <w:t>17</w:t>
      </w:r>
      <w:r w:rsidRPr="00473F11">
        <w:rPr>
          <w:rFonts w:ascii="Times New Roman" w:hAnsi="Times New Roman"/>
          <w:sz w:val="24"/>
          <w:szCs w:val="24"/>
        </w:rPr>
        <w:t>. stavka 3. ovoga Zakona koji stupa na snagu 3. srpnja 2024.</w:t>
      </w:r>
      <w:r w:rsidRPr="00DA0130">
        <w:rPr>
          <w:rFonts w:ascii="Times New Roman" w:hAnsi="Times New Roman"/>
          <w:sz w:val="24"/>
          <w:szCs w:val="24"/>
        </w:rPr>
        <w:t xml:space="preserve"> </w:t>
      </w:r>
    </w:p>
    <w:p w14:paraId="259238BE" w14:textId="77777777" w:rsidR="00B404FA" w:rsidRPr="00DA0130" w:rsidRDefault="00B404FA" w:rsidP="00DA0130">
      <w:pPr>
        <w:spacing w:after="0" w:line="240" w:lineRule="auto"/>
        <w:jc w:val="both"/>
        <w:rPr>
          <w:rFonts w:ascii="Times New Roman" w:hAnsi="Times New Roman"/>
          <w:strike/>
          <w:sz w:val="24"/>
          <w:szCs w:val="24"/>
        </w:rPr>
      </w:pPr>
    </w:p>
    <w:sectPr w:rsidR="00B404FA" w:rsidRPr="00DA0130" w:rsidSect="00857A8D">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17398" w14:textId="77777777" w:rsidR="00C07360" w:rsidRDefault="00C07360" w:rsidP="00496613">
      <w:pPr>
        <w:spacing w:after="0" w:line="240" w:lineRule="auto"/>
      </w:pPr>
      <w:r>
        <w:separator/>
      </w:r>
    </w:p>
  </w:endnote>
  <w:endnote w:type="continuationSeparator" w:id="0">
    <w:p w14:paraId="44E7726A" w14:textId="77777777" w:rsidR="00C07360" w:rsidRDefault="00C07360" w:rsidP="00496613">
      <w:pPr>
        <w:spacing w:after="0" w:line="240" w:lineRule="auto"/>
      </w:pPr>
      <w:r>
        <w:continuationSeparator/>
      </w:r>
    </w:p>
  </w:endnote>
  <w:endnote w:type="continuationNotice" w:id="1">
    <w:p w14:paraId="3CE53211" w14:textId="77777777" w:rsidR="00C07360" w:rsidRDefault="00C07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061533"/>
      <w:docPartObj>
        <w:docPartGallery w:val="Page Numbers (Bottom of Page)"/>
        <w:docPartUnique/>
      </w:docPartObj>
    </w:sdtPr>
    <w:sdtEndPr>
      <w:rPr>
        <w:rFonts w:ascii="Times New Roman" w:hAnsi="Times New Roman"/>
        <w:sz w:val="24"/>
        <w:szCs w:val="24"/>
      </w:rPr>
    </w:sdtEndPr>
    <w:sdtContent>
      <w:p w14:paraId="75FD1C9D" w14:textId="3B018EBD" w:rsidR="00D30739" w:rsidRPr="00D30739" w:rsidRDefault="00D30739">
        <w:pPr>
          <w:pStyle w:val="Footer"/>
          <w:jc w:val="center"/>
          <w:rPr>
            <w:rFonts w:ascii="Times New Roman" w:hAnsi="Times New Roman"/>
            <w:sz w:val="24"/>
            <w:szCs w:val="24"/>
          </w:rPr>
        </w:pPr>
        <w:r w:rsidRPr="00D30739">
          <w:rPr>
            <w:rFonts w:ascii="Times New Roman" w:hAnsi="Times New Roman"/>
            <w:sz w:val="24"/>
            <w:szCs w:val="24"/>
          </w:rPr>
          <w:fldChar w:fldCharType="begin"/>
        </w:r>
        <w:r w:rsidRPr="00D30739">
          <w:rPr>
            <w:rFonts w:ascii="Times New Roman" w:hAnsi="Times New Roman"/>
            <w:sz w:val="24"/>
            <w:szCs w:val="24"/>
          </w:rPr>
          <w:instrText>PAGE   \* MERGEFORMAT</w:instrText>
        </w:r>
        <w:r w:rsidRPr="00D30739">
          <w:rPr>
            <w:rFonts w:ascii="Times New Roman" w:hAnsi="Times New Roman"/>
            <w:sz w:val="24"/>
            <w:szCs w:val="24"/>
          </w:rPr>
          <w:fldChar w:fldCharType="separate"/>
        </w:r>
        <w:r w:rsidR="000679B8">
          <w:rPr>
            <w:rFonts w:ascii="Times New Roman" w:hAnsi="Times New Roman"/>
            <w:noProof/>
            <w:sz w:val="24"/>
            <w:szCs w:val="24"/>
          </w:rPr>
          <w:t>1</w:t>
        </w:r>
        <w:r w:rsidRPr="00D30739">
          <w:rPr>
            <w:rFonts w:ascii="Times New Roman" w:hAnsi="Times New Roman"/>
            <w:sz w:val="24"/>
            <w:szCs w:val="24"/>
          </w:rPr>
          <w:fldChar w:fldCharType="end"/>
        </w:r>
      </w:p>
    </w:sdtContent>
  </w:sdt>
  <w:p w14:paraId="0A3FB467" w14:textId="77777777" w:rsidR="00D30739" w:rsidRPr="00D30739" w:rsidRDefault="00D30739">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3252" w14:textId="77777777" w:rsidR="00C07360" w:rsidRDefault="00C07360" w:rsidP="00496613">
      <w:pPr>
        <w:spacing w:after="0" w:line="240" w:lineRule="auto"/>
      </w:pPr>
      <w:r>
        <w:separator/>
      </w:r>
    </w:p>
  </w:footnote>
  <w:footnote w:type="continuationSeparator" w:id="0">
    <w:p w14:paraId="4B1B2A92" w14:textId="77777777" w:rsidR="00C07360" w:rsidRDefault="00C07360" w:rsidP="00496613">
      <w:pPr>
        <w:spacing w:after="0" w:line="240" w:lineRule="auto"/>
      </w:pPr>
      <w:r>
        <w:continuationSeparator/>
      </w:r>
    </w:p>
  </w:footnote>
  <w:footnote w:type="continuationNotice" w:id="1">
    <w:p w14:paraId="7D619704" w14:textId="77777777" w:rsidR="00C07360" w:rsidRDefault="00C07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7DA9" w14:textId="77777777" w:rsidR="00D30739" w:rsidRPr="000F3FEF" w:rsidRDefault="00D30739" w:rsidP="00676249">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ADA"/>
    <w:multiLevelType w:val="hybridMultilevel"/>
    <w:tmpl w:val="0C88FB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37C30D4"/>
    <w:multiLevelType w:val="hybridMultilevel"/>
    <w:tmpl w:val="E16EE31C"/>
    <w:lvl w:ilvl="0" w:tplc="041A000F">
      <w:start w:val="1"/>
      <w:numFmt w:val="decimal"/>
      <w:lvlText w:val="%1."/>
      <w:lvlJc w:val="left"/>
      <w:pPr>
        <w:ind w:left="1440" w:hanging="360"/>
      </w:pPr>
      <w:rPr>
        <w:rFonts w:cs="Times New Roman"/>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2" w15:restartNumberingAfterBreak="0">
    <w:nsid w:val="18C56043"/>
    <w:multiLevelType w:val="hybridMultilevel"/>
    <w:tmpl w:val="5BD6B802"/>
    <w:lvl w:ilvl="0" w:tplc="041A000F">
      <w:start w:val="1"/>
      <w:numFmt w:val="decimal"/>
      <w:lvlText w:val="%1."/>
      <w:lvlJc w:val="left"/>
      <w:pPr>
        <w:ind w:left="7307" w:hanging="360"/>
      </w:pPr>
    </w:lvl>
    <w:lvl w:ilvl="1" w:tplc="041A0019" w:tentative="1">
      <w:start w:val="1"/>
      <w:numFmt w:val="lowerLetter"/>
      <w:lvlText w:val="%2."/>
      <w:lvlJc w:val="left"/>
      <w:pPr>
        <w:ind w:left="8027" w:hanging="360"/>
      </w:pPr>
    </w:lvl>
    <w:lvl w:ilvl="2" w:tplc="041A001B" w:tentative="1">
      <w:start w:val="1"/>
      <w:numFmt w:val="lowerRoman"/>
      <w:lvlText w:val="%3."/>
      <w:lvlJc w:val="right"/>
      <w:pPr>
        <w:ind w:left="8747" w:hanging="180"/>
      </w:pPr>
    </w:lvl>
    <w:lvl w:ilvl="3" w:tplc="041A000F" w:tentative="1">
      <w:start w:val="1"/>
      <w:numFmt w:val="decimal"/>
      <w:lvlText w:val="%4."/>
      <w:lvlJc w:val="left"/>
      <w:pPr>
        <w:ind w:left="9467" w:hanging="360"/>
      </w:pPr>
    </w:lvl>
    <w:lvl w:ilvl="4" w:tplc="041A0019" w:tentative="1">
      <w:start w:val="1"/>
      <w:numFmt w:val="lowerLetter"/>
      <w:lvlText w:val="%5."/>
      <w:lvlJc w:val="left"/>
      <w:pPr>
        <w:ind w:left="10187" w:hanging="360"/>
      </w:pPr>
    </w:lvl>
    <w:lvl w:ilvl="5" w:tplc="041A001B" w:tentative="1">
      <w:start w:val="1"/>
      <w:numFmt w:val="lowerRoman"/>
      <w:lvlText w:val="%6."/>
      <w:lvlJc w:val="right"/>
      <w:pPr>
        <w:ind w:left="10907" w:hanging="180"/>
      </w:pPr>
    </w:lvl>
    <w:lvl w:ilvl="6" w:tplc="041A000F" w:tentative="1">
      <w:start w:val="1"/>
      <w:numFmt w:val="decimal"/>
      <w:lvlText w:val="%7."/>
      <w:lvlJc w:val="left"/>
      <w:pPr>
        <w:ind w:left="11627" w:hanging="360"/>
      </w:pPr>
    </w:lvl>
    <w:lvl w:ilvl="7" w:tplc="041A0019" w:tentative="1">
      <w:start w:val="1"/>
      <w:numFmt w:val="lowerLetter"/>
      <w:lvlText w:val="%8."/>
      <w:lvlJc w:val="left"/>
      <w:pPr>
        <w:ind w:left="12347" w:hanging="360"/>
      </w:pPr>
    </w:lvl>
    <w:lvl w:ilvl="8" w:tplc="041A001B" w:tentative="1">
      <w:start w:val="1"/>
      <w:numFmt w:val="lowerRoman"/>
      <w:lvlText w:val="%9."/>
      <w:lvlJc w:val="right"/>
      <w:pPr>
        <w:ind w:left="13067" w:hanging="180"/>
      </w:pPr>
    </w:lvl>
  </w:abstractNum>
  <w:abstractNum w:abstractNumId="3" w15:restartNumberingAfterBreak="0">
    <w:nsid w:val="18CF669D"/>
    <w:multiLevelType w:val="hybridMultilevel"/>
    <w:tmpl w:val="83BE939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1B5C5D62"/>
    <w:multiLevelType w:val="hybridMultilevel"/>
    <w:tmpl w:val="E9B8E0DE"/>
    <w:lvl w:ilvl="0" w:tplc="6C2659B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09B0A1D"/>
    <w:multiLevelType w:val="multilevel"/>
    <w:tmpl w:val="3216C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78181D"/>
    <w:multiLevelType w:val="hybridMultilevel"/>
    <w:tmpl w:val="72C2EED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2B953867"/>
    <w:multiLevelType w:val="hybridMultilevel"/>
    <w:tmpl w:val="6B9EE47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34F55AA6"/>
    <w:multiLevelType w:val="hybridMultilevel"/>
    <w:tmpl w:val="0C4C361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38A671FE"/>
    <w:multiLevelType w:val="hybridMultilevel"/>
    <w:tmpl w:val="DCC043E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3B847888"/>
    <w:multiLevelType w:val="hybridMultilevel"/>
    <w:tmpl w:val="8B247CD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984242B"/>
    <w:multiLevelType w:val="hybridMultilevel"/>
    <w:tmpl w:val="E1586CAA"/>
    <w:lvl w:ilvl="0" w:tplc="FAA2B5EE">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FDC6F9B"/>
    <w:multiLevelType w:val="hybridMultilevel"/>
    <w:tmpl w:val="DA78B3B8"/>
    <w:lvl w:ilvl="0" w:tplc="0D1ADD8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06B6C25"/>
    <w:multiLevelType w:val="hybridMultilevel"/>
    <w:tmpl w:val="0AC20B5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4FC1997"/>
    <w:multiLevelType w:val="hybridMultilevel"/>
    <w:tmpl w:val="1416E124"/>
    <w:lvl w:ilvl="0" w:tplc="B650CBDC">
      <w:start w:val="1"/>
      <w:numFmt w:val="lowerLetter"/>
      <w:lvlText w:val="%1)"/>
      <w:lvlJc w:val="left"/>
      <w:pPr>
        <w:ind w:left="720" w:hanging="360"/>
      </w:pPr>
      <w:rPr>
        <w:rFonts w:ascii="Minion Pro" w:eastAsia="Calibri" w:hAnsi="Minion Pro"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DD2623"/>
    <w:multiLevelType w:val="hybridMultilevel"/>
    <w:tmpl w:val="2C08A17E"/>
    <w:lvl w:ilvl="0" w:tplc="7708D79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57842C9F"/>
    <w:multiLevelType w:val="hybridMultilevel"/>
    <w:tmpl w:val="DCEE2BD8"/>
    <w:lvl w:ilvl="0" w:tplc="A380E8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5D8035BC"/>
    <w:multiLevelType w:val="hybridMultilevel"/>
    <w:tmpl w:val="BDEEE53C"/>
    <w:lvl w:ilvl="0" w:tplc="BC3AA1F8">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69C02C03"/>
    <w:multiLevelType w:val="hybridMultilevel"/>
    <w:tmpl w:val="E82C74C6"/>
    <w:lvl w:ilvl="0" w:tplc="0CFA3B58">
      <w:start w:val="1"/>
      <w:numFmt w:val="decimal"/>
      <w:lvlText w:val="(%1)"/>
      <w:lvlJc w:val="left"/>
      <w:pPr>
        <w:ind w:left="6456"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20" w15:restartNumberingAfterBreak="0">
    <w:nsid w:val="753A135D"/>
    <w:multiLevelType w:val="hybridMultilevel"/>
    <w:tmpl w:val="041AAF0A"/>
    <w:lvl w:ilvl="0" w:tplc="C1CA1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A4A3ADE"/>
    <w:multiLevelType w:val="hybridMultilevel"/>
    <w:tmpl w:val="20E08DC2"/>
    <w:lvl w:ilvl="0" w:tplc="C80E47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C2C720D"/>
    <w:multiLevelType w:val="hybridMultilevel"/>
    <w:tmpl w:val="62D01D2E"/>
    <w:lvl w:ilvl="0" w:tplc="3B382B4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10"/>
  </w:num>
  <w:num w:numId="3">
    <w:abstractNumId w:val="9"/>
  </w:num>
  <w:num w:numId="4">
    <w:abstractNumId w:val="13"/>
  </w:num>
  <w:num w:numId="5">
    <w:abstractNumId w:val="18"/>
  </w:num>
  <w:num w:numId="6">
    <w:abstractNumId w:val="3"/>
  </w:num>
  <w:num w:numId="7">
    <w:abstractNumId w:val="8"/>
  </w:num>
  <w:num w:numId="8">
    <w:abstractNumId w:val="7"/>
  </w:num>
  <w:num w:numId="9">
    <w:abstractNumId w:val="14"/>
  </w:num>
  <w:num w:numId="10">
    <w:abstractNumId w:val="6"/>
  </w:num>
  <w:num w:numId="11">
    <w:abstractNumId w:val="19"/>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1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0"/>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4E"/>
    <w:rsid w:val="000001FD"/>
    <w:rsid w:val="00000286"/>
    <w:rsid w:val="00000CB5"/>
    <w:rsid w:val="0000123A"/>
    <w:rsid w:val="0000129B"/>
    <w:rsid w:val="0000146F"/>
    <w:rsid w:val="000019EA"/>
    <w:rsid w:val="00001EBB"/>
    <w:rsid w:val="00002019"/>
    <w:rsid w:val="00002249"/>
    <w:rsid w:val="000032A2"/>
    <w:rsid w:val="00003EAE"/>
    <w:rsid w:val="00004315"/>
    <w:rsid w:val="00004656"/>
    <w:rsid w:val="00004B96"/>
    <w:rsid w:val="00004CFB"/>
    <w:rsid w:val="00004E5D"/>
    <w:rsid w:val="00004F0E"/>
    <w:rsid w:val="00005A9C"/>
    <w:rsid w:val="00006358"/>
    <w:rsid w:val="00006EB9"/>
    <w:rsid w:val="00007220"/>
    <w:rsid w:val="00007249"/>
    <w:rsid w:val="00007315"/>
    <w:rsid w:val="000078CF"/>
    <w:rsid w:val="000079A7"/>
    <w:rsid w:val="00007D58"/>
    <w:rsid w:val="00007D7A"/>
    <w:rsid w:val="00007FA5"/>
    <w:rsid w:val="00010174"/>
    <w:rsid w:val="00010850"/>
    <w:rsid w:val="00010C89"/>
    <w:rsid w:val="00010F3A"/>
    <w:rsid w:val="00011264"/>
    <w:rsid w:val="000112E4"/>
    <w:rsid w:val="00011380"/>
    <w:rsid w:val="00011859"/>
    <w:rsid w:val="000121F3"/>
    <w:rsid w:val="00012474"/>
    <w:rsid w:val="0001278D"/>
    <w:rsid w:val="0001287C"/>
    <w:rsid w:val="00012F49"/>
    <w:rsid w:val="00013749"/>
    <w:rsid w:val="00013A6F"/>
    <w:rsid w:val="00014393"/>
    <w:rsid w:val="000147FF"/>
    <w:rsid w:val="00014A25"/>
    <w:rsid w:val="00014D37"/>
    <w:rsid w:val="00015F18"/>
    <w:rsid w:val="00016248"/>
    <w:rsid w:val="0001632C"/>
    <w:rsid w:val="000165D8"/>
    <w:rsid w:val="00016B12"/>
    <w:rsid w:val="00016CC4"/>
    <w:rsid w:val="00017431"/>
    <w:rsid w:val="000177A5"/>
    <w:rsid w:val="0001785C"/>
    <w:rsid w:val="00017875"/>
    <w:rsid w:val="00017B24"/>
    <w:rsid w:val="00017F19"/>
    <w:rsid w:val="0002037D"/>
    <w:rsid w:val="000206B3"/>
    <w:rsid w:val="00020BC0"/>
    <w:rsid w:val="000212BA"/>
    <w:rsid w:val="000213A1"/>
    <w:rsid w:val="000214E1"/>
    <w:rsid w:val="00021D5D"/>
    <w:rsid w:val="0002218D"/>
    <w:rsid w:val="00022492"/>
    <w:rsid w:val="0002254E"/>
    <w:rsid w:val="000228FF"/>
    <w:rsid w:val="0002298B"/>
    <w:rsid w:val="00022A00"/>
    <w:rsid w:val="00023171"/>
    <w:rsid w:val="000234E3"/>
    <w:rsid w:val="00023695"/>
    <w:rsid w:val="00023E2F"/>
    <w:rsid w:val="00024202"/>
    <w:rsid w:val="000243EA"/>
    <w:rsid w:val="00024B52"/>
    <w:rsid w:val="00025463"/>
    <w:rsid w:val="00025A8E"/>
    <w:rsid w:val="00025BEB"/>
    <w:rsid w:val="00025D37"/>
    <w:rsid w:val="00026216"/>
    <w:rsid w:val="0002622D"/>
    <w:rsid w:val="00026237"/>
    <w:rsid w:val="0002654D"/>
    <w:rsid w:val="00026CF3"/>
    <w:rsid w:val="00027449"/>
    <w:rsid w:val="00027877"/>
    <w:rsid w:val="00027A4B"/>
    <w:rsid w:val="00027D61"/>
    <w:rsid w:val="00027D83"/>
    <w:rsid w:val="00030386"/>
    <w:rsid w:val="000306B8"/>
    <w:rsid w:val="000306DC"/>
    <w:rsid w:val="000311EC"/>
    <w:rsid w:val="00031551"/>
    <w:rsid w:val="00031CED"/>
    <w:rsid w:val="000333DB"/>
    <w:rsid w:val="00033C81"/>
    <w:rsid w:val="00034171"/>
    <w:rsid w:val="000342B5"/>
    <w:rsid w:val="0003527A"/>
    <w:rsid w:val="000352B3"/>
    <w:rsid w:val="00035A35"/>
    <w:rsid w:val="00035A38"/>
    <w:rsid w:val="00035E76"/>
    <w:rsid w:val="00036071"/>
    <w:rsid w:val="00036438"/>
    <w:rsid w:val="00037508"/>
    <w:rsid w:val="000375F7"/>
    <w:rsid w:val="00037BD8"/>
    <w:rsid w:val="00037BE5"/>
    <w:rsid w:val="00037F1E"/>
    <w:rsid w:val="000404AB"/>
    <w:rsid w:val="00040553"/>
    <w:rsid w:val="00040989"/>
    <w:rsid w:val="00040C78"/>
    <w:rsid w:val="000418E2"/>
    <w:rsid w:val="0004268D"/>
    <w:rsid w:val="00042809"/>
    <w:rsid w:val="0004284D"/>
    <w:rsid w:val="00042B80"/>
    <w:rsid w:val="00042E3E"/>
    <w:rsid w:val="00043153"/>
    <w:rsid w:val="00043218"/>
    <w:rsid w:val="000433B6"/>
    <w:rsid w:val="00043687"/>
    <w:rsid w:val="00043E91"/>
    <w:rsid w:val="0004405B"/>
    <w:rsid w:val="0004456D"/>
    <w:rsid w:val="000448B4"/>
    <w:rsid w:val="00044BF3"/>
    <w:rsid w:val="00044D07"/>
    <w:rsid w:val="0004552B"/>
    <w:rsid w:val="000460F9"/>
    <w:rsid w:val="000462D6"/>
    <w:rsid w:val="000467DA"/>
    <w:rsid w:val="00046A57"/>
    <w:rsid w:val="0004756A"/>
    <w:rsid w:val="00047ECA"/>
    <w:rsid w:val="00047ECD"/>
    <w:rsid w:val="00050371"/>
    <w:rsid w:val="00050F17"/>
    <w:rsid w:val="00051502"/>
    <w:rsid w:val="0005189B"/>
    <w:rsid w:val="000519EA"/>
    <w:rsid w:val="00051D12"/>
    <w:rsid w:val="00052078"/>
    <w:rsid w:val="000526C8"/>
    <w:rsid w:val="000529BD"/>
    <w:rsid w:val="00053024"/>
    <w:rsid w:val="00053C19"/>
    <w:rsid w:val="00053D39"/>
    <w:rsid w:val="00054254"/>
    <w:rsid w:val="00054259"/>
    <w:rsid w:val="0005454A"/>
    <w:rsid w:val="00054673"/>
    <w:rsid w:val="0005470C"/>
    <w:rsid w:val="00054820"/>
    <w:rsid w:val="00055B48"/>
    <w:rsid w:val="00056F44"/>
    <w:rsid w:val="00057076"/>
    <w:rsid w:val="000571C1"/>
    <w:rsid w:val="00057EB9"/>
    <w:rsid w:val="0006059F"/>
    <w:rsid w:val="000606FF"/>
    <w:rsid w:val="00060EA4"/>
    <w:rsid w:val="000619DB"/>
    <w:rsid w:val="00061C0C"/>
    <w:rsid w:val="00061C52"/>
    <w:rsid w:val="00061D72"/>
    <w:rsid w:val="00061F73"/>
    <w:rsid w:val="00061FF9"/>
    <w:rsid w:val="00062036"/>
    <w:rsid w:val="0006271E"/>
    <w:rsid w:val="00062E6D"/>
    <w:rsid w:val="00063757"/>
    <w:rsid w:val="00063F19"/>
    <w:rsid w:val="00063F3F"/>
    <w:rsid w:val="00064032"/>
    <w:rsid w:val="0006408B"/>
    <w:rsid w:val="000643FD"/>
    <w:rsid w:val="0006497C"/>
    <w:rsid w:val="000649C9"/>
    <w:rsid w:val="00064C11"/>
    <w:rsid w:val="00064EE7"/>
    <w:rsid w:val="00065469"/>
    <w:rsid w:val="0006573A"/>
    <w:rsid w:val="000659A9"/>
    <w:rsid w:val="00065E50"/>
    <w:rsid w:val="00066A87"/>
    <w:rsid w:val="00066CE4"/>
    <w:rsid w:val="00066FC3"/>
    <w:rsid w:val="000672FF"/>
    <w:rsid w:val="000679B8"/>
    <w:rsid w:val="00067EF7"/>
    <w:rsid w:val="0007002C"/>
    <w:rsid w:val="00070126"/>
    <w:rsid w:val="0007033C"/>
    <w:rsid w:val="0007049C"/>
    <w:rsid w:val="000704AA"/>
    <w:rsid w:val="000704D4"/>
    <w:rsid w:val="00070623"/>
    <w:rsid w:val="0007074E"/>
    <w:rsid w:val="000708FB"/>
    <w:rsid w:val="0007094C"/>
    <w:rsid w:val="00070A9E"/>
    <w:rsid w:val="00070A9F"/>
    <w:rsid w:val="00070AA0"/>
    <w:rsid w:val="00070B12"/>
    <w:rsid w:val="00071267"/>
    <w:rsid w:val="00071463"/>
    <w:rsid w:val="00071A1D"/>
    <w:rsid w:val="00071F92"/>
    <w:rsid w:val="00072B2D"/>
    <w:rsid w:val="00072D79"/>
    <w:rsid w:val="00073146"/>
    <w:rsid w:val="00073484"/>
    <w:rsid w:val="00074309"/>
    <w:rsid w:val="00074586"/>
    <w:rsid w:val="000754CD"/>
    <w:rsid w:val="00075F16"/>
    <w:rsid w:val="00076222"/>
    <w:rsid w:val="000766C9"/>
    <w:rsid w:val="00076B72"/>
    <w:rsid w:val="00080461"/>
    <w:rsid w:val="000806D5"/>
    <w:rsid w:val="00080AEB"/>
    <w:rsid w:val="00080D02"/>
    <w:rsid w:val="0008172F"/>
    <w:rsid w:val="00081DBE"/>
    <w:rsid w:val="0008244A"/>
    <w:rsid w:val="0008261A"/>
    <w:rsid w:val="0008292F"/>
    <w:rsid w:val="00082C43"/>
    <w:rsid w:val="000836C1"/>
    <w:rsid w:val="00083A00"/>
    <w:rsid w:val="00083A9F"/>
    <w:rsid w:val="000840B3"/>
    <w:rsid w:val="000850D4"/>
    <w:rsid w:val="0008516B"/>
    <w:rsid w:val="00085402"/>
    <w:rsid w:val="00085FE5"/>
    <w:rsid w:val="000867FA"/>
    <w:rsid w:val="00086809"/>
    <w:rsid w:val="00086843"/>
    <w:rsid w:val="00086847"/>
    <w:rsid w:val="00086944"/>
    <w:rsid w:val="00087986"/>
    <w:rsid w:val="00090056"/>
    <w:rsid w:val="000905B0"/>
    <w:rsid w:val="000906E3"/>
    <w:rsid w:val="00090836"/>
    <w:rsid w:val="00090AB3"/>
    <w:rsid w:val="00090D5A"/>
    <w:rsid w:val="000920DD"/>
    <w:rsid w:val="0009231F"/>
    <w:rsid w:val="0009236B"/>
    <w:rsid w:val="00092671"/>
    <w:rsid w:val="00092A21"/>
    <w:rsid w:val="00092AF8"/>
    <w:rsid w:val="00092B8A"/>
    <w:rsid w:val="00093054"/>
    <w:rsid w:val="0009350D"/>
    <w:rsid w:val="00095057"/>
    <w:rsid w:val="0009523F"/>
    <w:rsid w:val="00095351"/>
    <w:rsid w:val="00095ADA"/>
    <w:rsid w:val="00095B83"/>
    <w:rsid w:val="00096995"/>
    <w:rsid w:val="00097AE2"/>
    <w:rsid w:val="00097C93"/>
    <w:rsid w:val="00097D8D"/>
    <w:rsid w:val="000A0818"/>
    <w:rsid w:val="000A0FBA"/>
    <w:rsid w:val="000A0FBD"/>
    <w:rsid w:val="000A1C8C"/>
    <w:rsid w:val="000A1DD7"/>
    <w:rsid w:val="000A2168"/>
    <w:rsid w:val="000A27D3"/>
    <w:rsid w:val="000A28FC"/>
    <w:rsid w:val="000A2D73"/>
    <w:rsid w:val="000A3399"/>
    <w:rsid w:val="000A3E94"/>
    <w:rsid w:val="000A442D"/>
    <w:rsid w:val="000A4A55"/>
    <w:rsid w:val="000A5196"/>
    <w:rsid w:val="000A5833"/>
    <w:rsid w:val="000A6027"/>
    <w:rsid w:val="000A6DED"/>
    <w:rsid w:val="000A7109"/>
    <w:rsid w:val="000A7472"/>
    <w:rsid w:val="000B00F3"/>
    <w:rsid w:val="000B0487"/>
    <w:rsid w:val="000B048C"/>
    <w:rsid w:val="000B0A86"/>
    <w:rsid w:val="000B0E61"/>
    <w:rsid w:val="000B15E4"/>
    <w:rsid w:val="000B1814"/>
    <w:rsid w:val="000B1861"/>
    <w:rsid w:val="000B1B35"/>
    <w:rsid w:val="000B219A"/>
    <w:rsid w:val="000B2698"/>
    <w:rsid w:val="000B2865"/>
    <w:rsid w:val="000B2A8B"/>
    <w:rsid w:val="000B34C9"/>
    <w:rsid w:val="000B34CC"/>
    <w:rsid w:val="000B43C2"/>
    <w:rsid w:val="000B4720"/>
    <w:rsid w:val="000B4A5C"/>
    <w:rsid w:val="000B4A8F"/>
    <w:rsid w:val="000B51BB"/>
    <w:rsid w:val="000B545F"/>
    <w:rsid w:val="000B6A80"/>
    <w:rsid w:val="000B7267"/>
    <w:rsid w:val="000B7ABF"/>
    <w:rsid w:val="000B7E9A"/>
    <w:rsid w:val="000C041A"/>
    <w:rsid w:val="000C0450"/>
    <w:rsid w:val="000C06B2"/>
    <w:rsid w:val="000C0CCE"/>
    <w:rsid w:val="000C0D17"/>
    <w:rsid w:val="000C126A"/>
    <w:rsid w:val="000C18FC"/>
    <w:rsid w:val="000C261B"/>
    <w:rsid w:val="000C2BDB"/>
    <w:rsid w:val="000C301F"/>
    <w:rsid w:val="000C3A64"/>
    <w:rsid w:val="000C3B44"/>
    <w:rsid w:val="000C3FCF"/>
    <w:rsid w:val="000C426C"/>
    <w:rsid w:val="000C4414"/>
    <w:rsid w:val="000C479A"/>
    <w:rsid w:val="000C487E"/>
    <w:rsid w:val="000C5135"/>
    <w:rsid w:val="000C519C"/>
    <w:rsid w:val="000C5549"/>
    <w:rsid w:val="000C5701"/>
    <w:rsid w:val="000C6AF3"/>
    <w:rsid w:val="000C7008"/>
    <w:rsid w:val="000C7559"/>
    <w:rsid w:val="000C7714"/>
    <w:rsid w:val="000C7C55"/>
    <w:rsid w:val="000C7D19"/>
    <w:rsid w:val="000D03CB"/>
    <w:rsid w:val="000D07FA"/>
    <w:rsid w:val="000D1A4E"/>
    <w:rsid w:val="000D1B45"/>
    <w:rsid w:val="000D29B4"/>
    <w:rsid w:val="000D2BAA"/>
    <w:rsid w:val="000D348D"/>
    <w:rsid w:val="000D3739"/>
    <w:rsid w:val="000D4169"/>
    <w:rsid w:val="000D4BCC"/>
    <w:rsid w:val="000D4CB9"/>
    <w:rsid w:val="000D4D56"/>
    <w:rsid w:val="000D523A"/>
    <w:rsid w:val="000D5E1E"/>
    <w:rsid w:val="000D6212"/>
    <w:rsid w:val="000D623D"/>
    <w:rsid w:val="000D6518"/>
    <w:rsid w:val="000D6562"/>
    <w:rsid w:val="000D67DF"/>
    <w:rsid w:val="000D69D5"/>
    <w:rsid w:val="000D7331"/>
    <w:rsid w:val="000D7A65"/>
    <w:rsid w:val="000D7B41"/>
    <w:rsid w:val="000D7D42"/>
    <w:rsid w:val="000E0364"/>
    <w:rsid w:val="000E0443"/>
    <w:rsid w:val="000E07B2"/>
    <w:rsid w:val="000E0C05"/>
    <w:rsid w:val="000E0C2B"/>
    <w:rsid w:val="000E0C54"/>
    <w:rsid w:val="000E0C61"/>
    <w:rsid w:val="000E0F3D"/>
    <w:rsid w:val="000E158D"/>
    <w:rsid w:val="000E1BB0"/>
    <w:rsid w:val="000E1DA5"/>
    <w:rsid w:val="000E1F38"/>
    <w:rsid w:val="000E24F1"/>
    <w:rsid w:val="000E3E44"/>
    <w:rsid w:val="000E43C9"/>
    <w:rsid w:val="000E46F0"/>
    <w:rsid w:val="000E4A39"/>
    <w:rsid w:val="000E53CB"/>
    <w:rsid w:val="000E5473"/>
    <w:rsid w:val="000E552C"/>
    <w:rsid w:val="000E5616"/>
    <w:rsid w:val="000E583A"/>
    <w:rsid w:val="000E5A9E"/>
    <w:rsid w:val="000E5C29"/>
    <w:rsid w:val="000E5DD7"/>
    <w:rsid w:val="000E5FCB"/>
    <w:rsid w:val="000E650A"/>
    <w:rsid w:val="000E77D1"/>
    <w:rsid w:val="000E78FB"/>
    <w:rsid w:val="000F00A5"/>
    <w:rsid w:val="000F06CE"/>
    <w:rsid w:val="000F0C80"/>
    <w:rsid w:val="000F0F02"/>
    <w:rsid w:val="000F1686"/>
    <w:rsid w:val="000F16BC"/>
    <w:rsid w:val="000F1BE7"/>
    <w:rsid w:val="000F283E"/>
    <w:rsid w:val="000F3225"/>
    <w:rsid w:val="000F3FEF"/>
    <w:rsid w:val="000F455B"/>
    <w:rsid w:val="000F4875"/>
    <w:rsid w:val="000F4B0D"/>
    <w:rsid w:val="000F4FC9"/>
    <w:rsid w:val="000F5C2D"/>
    <w:rsid w:val="000F64ED"/>
    <w:rsid w:val="000F7142"/>
    <w:rsid w:val="000F768B"/>
    <w:rsid w:val="000F7EDD"/>
    <w:rsid w:val="001002E5"/>
    <w:rsid w:val="0010068D"/>
    <w:rsid w:val="001012CC"/>
    <w:rsid w:val="00101392"/>
    <w:rsid w:val="0010142B"/>
    <w:rsid w:val="001015AA"/>
    <w:rsid w:val="00101739"/>
    <w:rsid w:val="001017D5"/>
    <w:rsid w:val="00101D9E"/>
    <w:rsid w:val="0010238C"/>
    <w:rsid w:val="00102887"/>
    <w:rsid w:val="00102F18"/>
    <w:rsid w:val="00103C0F"/>
    <w:rsid w:val="00103C92"/>
    <w:rsid w:val="00103FC9"/>
    <w:rsid w:val="001041C0"/>
    <w:rsid w:val="001044C8"/>
    <w:rsid w:val="001046F0"/>
    <w:rsid w:val="0010482B"/>
    <w:rsid w:val="00104AAF"/>
    <w:rsid w:val="00104C44"/>
    <w:rsid w:val="00104FC8"/>
    <w:rsid w:val="00105252"/>
    <w:rsid w:val="0010532D"/>
    <w:rsid w:val="001054F3"/>
    <w:rsid w:val="0010581E"/>
    <w:rsid w:val="00105920"/>
    <w:rsid w:val="00105C41"/>
    <w:rsid w:val="00105C42"/>
    <w:rsid w:val="001065F1"/>
    <w:rsid w:val="001068F6"/>
    <w:rsid w:val="00106B6B"/>
    <w:rsid w:val="00107DA5"/>
    <w:rsid w:val="00107DBF"/>
    <w:rsid w:val="00107EE2"/>
    <w:rsid w:val="00110185"/>
    <w:rsid w:val="00110F36"/>
    <w:rsid w:val="0011112D"/>
    <w:rsid w:val="00111547"/>
    <w:rsid w:val="00111EE5"/>
    <w:rsid w:val="001121B7"/>
    <w:rsid w:val="00112375"/>
    <w:rsid w:val="00112594"/>
    <w:rsid w:val="001128E6"/>
    <w:rsid w:val="00112DEF"/>
    <w:rsid w:val="00113932"/>
    <w:rsid w:val="00113A49"/>
    <w:rsid w:val="00113CB9"/>
    <w:rsid w:val="00114119"/>
    <w:rsid w:val="00114144"/>
    <w:rsid w:val="0011428E"/>
    <w:rsid w:val="00114D9B"/>
    <w:rsid w:val="00114EBB"/>
    <w:rsid w:val="001160D5"/>
    <w:rsid w:val="001161D7"/>
    <w:rsid w:val="00116221"/>
    <w:rsid w:val="001165AC"/>
    <w:rsid w:val="00117978"/>
    <w:rsid w:val="00117EA8"/>
    <w:rsid w:val="00117EDE"/>
    <w:rsid w:val="00120030"/>
    <w:rsid w:val="0012034B"/>
    <w:rsid w:val="00120C68"/>
    <w:rsid w:val="00120DD1"/>
    <w:rsid w:val="00120FA3"/>
    <w:rsid w:val="00120FD4"/>
    <w:rsid w:val="0012162F"/>
    <w:rsid w:val="00121780"/>
    <w:rsid w:val="00122170"/>
    <w:rsid w:val="0012225D"/>
    <w:rsid w:val="00122A8C"/>
    <w:rsid w:val="001230AA"/>
    <w:rsid w:val="00123177"/>
    <w:rsid w:val="00123222"/>
    <w:rsid w:val="00123F94"/>
    <w:rsid w:val="001242D8"/>
    <w:rsid w:val="00124304"/>
    <w:rsid w:val="00124618"/>
    <w:rsid w:val="00124DCD"/>
    <w:rsid w:val="0012509F"/>
    <w:rsid w:val="00125961"/>
    <w:rsid w:val="00125ADE"/>
    <w:rsid w:val="00126019"/>
    <w:rsid w:val="00126130"/>
    <w:rsid w:val="001269B1"/>
    <w:rsid w:val="00126CBE"/>
    <w:rsid w:val="00127B64"/>
    <w:rsid w:val="00127F39"/>
    <w:rsid w:val="001300D8"/>
    <w:rsid w:val="00130546"/>
    <w:rsid w:val="0013097F"/>
    <w:rsid w:val="00131090"/>
    <w:rsid w:val="001317A7"/>
    <w:rsid w:val="00131C26"/>
    <w:rsid w:val="00131C6A"/>
    <w:rsid w:val="00132888"/>
    <w:rsid w:val="00133102"/>
    <w:rsid w:val="001332EA"/>
    <w:rsid w:val="0013359D"/>
    <w:rsid w:val="001340E3"/>
    <w:rsid w:val="001342D6"/>
    <w:rsid w:val="001347E9"/>
    <w:rsid w:val="00134B22"/>
    <w:rsid w:val="00134E91"/>
    <w:rsid w:val="001351C4"/>
    <w:rsid w:val="0013553C"/>
    <w:rsid w:val="001355F7"/>
    <w:rsid w:val="001357B2"/>
    <w:rsid w:val="00135F0B"/>
    <w:rsid w:val="00136467"/>
    <w:rsid w:val="001368A2"/>
    <w:rsid w:val="001371B0"/>
    <w:rsid w:val="001373EB"/>
    <w:rsid w:val="00137AE9"/>
    <w:rsid w:val="00137ECF"/>
    <w:rsid w:val="001400CA"/>
    <w:rsid w:val="00140888"/>
    <w:rsid w:val="001424C1"/>
    <w:rsid w:val="00142520"/>
    <w:rsid w:val="00142558"/>
    <w:rsid w:val="00142564"/>
    <w:rsid w:val="001432D5"/>
    <w:rsid w:val="00143586"/>
    <w:rsid w:val="00143705"/>
    <w:rsid w:val="0014392D"/>
    <w:rsid w:val="00144046"/>
    <w:rsid w:val="0014429B"/>
    <w:rsid w:val="001442B1"/>
    <w:rsid w:val="001446BD"/>
    <w:rsid w:val="00144A60"/>
    <w:rsid w:val="00144B27"/>
    <w:rsid w:val="00144B45"/>
    <w:rsid w:val="00144E08"/>
    <w:rsid w:val="0014532D"/>
    <w:rsid w:val="00145694"/>
    <w:rsid w:val="001459EF"/>
    <w:rsid w:val="00145D05"/>
    <w:rsid w:val="00146314"/>
    <w:rsid w:val="001464CD"/>
    <w:rsid w:val="001465AD"/>
    <w:rsid w:val="0014698D"/>
    <w:rsid w:val="00146A6D"/>
    <w:rsid w:val="00146DDD"/>
    <w:rsid w:val="00146DE0"/>
    <w:rsid w:val="00146F5C"/>
    <w:rsid w:val="00147052"/>
    <w:rsid w:val="00147308"/>
    <w:rsid w:val="00147878"/>
    <w:rsid w:val="0014789D"/>
    <w:rsid w:val="00147F10"/>
    <w:rsid w:val="0015041D"/>
    <w:rsid w:val="001508AA"/>
    <w:rsid w:val="00150B37"/>
    <w:rsid w:val="00150E9B"/>
    <w:rsid w:val="00150EC2"/>
    <w:rsid w:val="00151376"/>
    <w:rsid w:val="00151476"/>
    <w:rsid w:val="00151ADE"/>
    <w:rsid w:val="00151CD4"/>
    <w:rsid w:val="00151DFB"/>
    <w:rsid w:val="00152C7A"/>
    <w:rsid w:val="0015361E"/>
    <w:rsid w:val="0015384C"/>
    <w:rsid w:val="00153AC4"/>
    <w:rsid w:val="00153EEE"/>
    <w:rsid w:val="0015407D"/>
    <w:rsid w:val="00154384"/>
    <w:rsid w:val="001543B7"/>
    <w:rsid w:val="00155394"/>
    <w:rsid w:val="00155759"/>
    <w:rsid w:val="00155B0C"/>
    <w:rsid w:val="00155C66"/>
    <w:rsid w:val="00156039"/>
    <w:rsid w:val="00157C8C"/>
    <w:rsid w:val="0016086C"/>
    <w:rsid w:val="00160A9B"/>
    <w:rsid w:val="00160FC2"/>
    <w:rsid w:val="0016177B"/>
    <w:rsid w:val="00161A0A"/>
    <w:rsid w:val="00161C6A"/>
    <w:rsid w:val="00161DF1"/>
    <w:rsid w:val="00161F95"/>
    <w:rsid w:val="00161FDE"/>
    <w:rsid w:val="00161FDF"/>
    <w:rsid w:val="001632AF"/>
    <w:rsid w:val="00163311"/>
    <w:rsid w:val="001639F0"/>
    <w:rsid w:val="00163D1C"/>
    <w:rsid w:val="00164018"/>
    <w:rsid w:val="0016408B"/>
    <w:rsid w:val="00164558"/>
    <w:rsid w:val="00164FE3"/>
    <w:rsid w:val="00165899"/>
    <w:rsid w:val="001665DF"/>
    <w:rsid w:val="001667D2"/>
    <w:rsid w:val="00166B13"/>
    <w:rsid w:val="00166F4C"/>
    <w:rsid w:val="00167756"/>
    <w:rsid w:val="0017000E"/>
    <w:rsid w:val="001703F8"/>
    <w:rsid w:val="001706EC"/>
    <w:rsid w:val="00170C4B"/>
    <w:rsid w:val="00171514"/>
    <w:rsid w:val="00172110"/>
    <w:rsid w:val="0017215D"/>
    <w:rsid w:val="00172528"/>
    <w:rsid w:val="00172947"/>
    <w:rsid w:val="00173030"/>
    <w:rsid w:val="00173C5C"/>
    <w:rsid w:val="00174041"/>
    <w:rsid w:val="001740D4"/>
    <w:rsid w:val="001742AB"/>
    <w:rsid w:val="00174AC4"/>
    <w:rsid w:val="00174AC7"/>
    <w:rsid w:val="00174F21"/>
    <w:rsid w:val="001754FE"/>
    <w:rsid w:val="0017572C"/>
    <w:rsid w:val="00175794"/>
    <w:rsid w:val="001757EB"/>
    <w:rsid w:val="001757FE"/>
    <w:rsid w:val="00175F12"/>
    <w:rsid w:val="001765AF"/>
    <w:rsid w:val="00176E7E"/>
    <w:rsid w:val="00176F02"/>
    <w:rsid w:val="00177678"/>
    <w:rsid w:val="00180032"/>
    <w:rsid w:val="001802FE"/>
    <w:rsid w:val="0018051E"/>
    <w:rsid w:val="001810BD"/>
    <w:rsid w:val="00181429"/>
    <w:rsid w:val="0018179A"/>
    <w:rsid w:val="00181970"/>
    <w:rsid w:val="00181C41"/>
    <w:rsid w:val="00181D23"/>
    <w:rsid w:val="00181E8E"/>
    <w:rsid w:val="0018213F"/>
    <w:rsid w:val="001824E3"/>
    <w:rsid w:val="0018256E"/>
    <w:rsid w:val="001828D4"/>
    <w:rsid w:val="00182A98"/>
    <w:rsid w:val="00182B86"/>
    <w:rsid w:val="00182B8E"/>
    <w:rsid w:val="00183068"/>
    <w:rsid w:val="0018349B"/>
    <w:rsid w:val="0018364A"/>
    <w:rsid w:val="001841D1"/>
    <w:rsid w:val="001843F5"/>
    <w:rsid w:val="0018460B"/>
    <w:rsid w:val="001848D6"/>
    <w:rsid w:val="0018599A"/>
    <w:rsid w:val="00185D6C"/>
    <w:rsid w:val="00186418"/>
    <w:rsid w:val="00186902"/>
    <w:rsid w:val="00186925"/>
    <w:rsid w:val="00186FB1"/>
    <w:rsid w:val="001879A7"/>
    <w:rsid w:val="00187E40"/>
    <w:rsid w:val="00187EDB"/>
    <w:rsid w:val="00187FA6"/>
    <w:rsid w:val="00190CC6"/>
    <w:rsid w:val="001915E6"/>
    <w:rsid w:val="0019187E"/>
    <w:rsid w:val="00191D35"/>
    <w:rsid w:val="001926B3"/>
    <w:rsid w:val="00193209"/>
    <w:rsid w:val="00194166"/>
    <w:rsid w:val="00194328"/>
    <w:rsid w:val="00194E68"/>
    <w:rsid w:val="00195319"/>
    <w:rsid w:val="001954CD"/>
    <w:rsid w:val="00195BBB"/>
    <w:rsid w:val="001965A5"/>
    <w:rsid w:val="00196928"/>
    <w:rsid w:val="0019698D"/>
    <w:rsid w:val="00196A1E"/>
    <w:rsid w:val="00196E0A"/>
    <w:rsid w:val="00197106"/>
    <w:rsid w:val="0019718B"/>
    <w:rsid w:val="00197A7E"/>
    <w:rsid w:val="00197AA8"/>
    <w:rsid w:val="00197C3D"/>
    <w:rsid w:val="001A0A6C"/>
    <w:rsid w:val="001A0F48"/>
    <w:rsid w:val="001A10D4"/>
    <w:rsid w:val="001A1408"/>
    <w:rsid w:val="001A155F"/>
    <w:rsid w:val="001A1D82"/>
    <w:rsid w:val="001A29C9"/>
    <w:rsid w:val="001A2ADC"/>
    <w:rsid w:val="001A3166"/>
    <w:rsid w:val="001A320B"/>
    <w:rsid w:val="001A3669"/>
    <w:rsid w:val="001A380E"/>
    <w:rsid w:val="001A3C16"/>
    <w:rsid w:val="001A4009"/>
    <w:rsid w:val="001A4483"/>
    <w:rsid w:val="001A5458"/>
    <w:rsid w:val="001A556F"/>
    <w:rsid w:val="001A571D"/>
    <w:rsid w:val="001A58D6"/>
    <w:rsid w:val="001A5AE8"/>
    <w:rsid w:val="001A5C95"/>
    <w:rsid w:val="001A5D0A"/>
    <w:rsid w:val="001A60AA"/>
    <w:rsid w:val="001A6493"/>
    <w:rsid w:val="001A6AC1"/>
    <w:rsid w:val="001A7033"/>
    <w:rsid w:val="001A7990"/>
    <w:rsid w:val="001A7BA3"/>
    <w:rsid w:val="001A7F71"/>
    <w:rsid w:val="001B0989"/>
    <w:rsid w:val="001B0A0D"/>
    <w:rsid w:val="001B0BCE"/>
    <w:rsid w:val="001B0E34"/>
    <w:rsid w:val="001B1243"/>
    <w:rsid w:val="001B1739"/>
    <w:rsid w:val="001B17C8"/>
    <w:rsid w:val="001B1C9E"/>
    <w:rsid w:val="001B218C"/>
    <w:rsid w:val="001B27EA"/>
    <w:rsid w:val="001B3190"/>
    <w:rsid w:val="001B3226"/>
    <w:rsid w:val="001B3DD8"/>
    <w:rsid w:val="001B48FC"/>
    <w:rsid w:val="001B4B93"/>
    <w:rsid w:val="001B4BAA"/>
    <w:rsid w:val="001B4D2C"/>
    <w:rsid w:val="001B5356"/>
    <w:rsid w:val="001B5490"/>
    <w:rsid w:val="001B563E"/>
    <w:rsid w:val="001B573B"/>
    <w:rsid w:val="001B5892"/>
    <w:rsid w:val="001B606B"/>
    <w:rsid w:val="001B629D"/>
    <w:rsid w:val="001B6DD2"/>
    <w:rsid w:val="001B7CCC"/>
    <w:rsid w:val="001B7F49"/>
    <w:rsid w:val="001C072D"/>
    <w:rsid w:val="001C08DD"/>
    <w:rsid w:val="001C10AE"/>
    <w:rsid w:val="001C152F"/>
    <w:rsid w:val="001C17C7"/>
    <w:rsid w:val="001C1D5A"/>
    <w:rsid w:val="001C23D3"/>
    <w:rsid w:val="001C28CD"/>
    <w:rsid w:val="001C32E0"/>
    <w:rsid w:val="001C344F"/>
    <w:rsid w:val="001C35B7"/>
    <w:rsid w:val="001C4236"/>
    <w:rsid w:val="001C4704"/>
    <w:rsid w:val="001C49C4"/>
    <w:rsid w:val="001C4BFA"/>
    <w:rsid w:val="001C4F9F"/>
    <w:rsid w:val="001C5541"/>
    <w:rsid w:val="001C5ABD"/>
    <w:rsid w:val="001C6216"/>
    <w:rsid w:val="001C660B"/>
    <w:rsid w:val="001C66C2"/>
    <w:rsid w:val="001C67FD"/>
    <w:rsid w:val="001C69C6"/>
    <w:rsid w:val="001C6FAD"/>
    <w:rsid w:val="001C7636"/>
    <w:rsid w:val="001C7C6D"/>
    <w:rsid w:val="001C7D0D"/>
    <w:rsid w:val="001C7D6F"/>
    <w:rsid w:val="001D00D4"/>
    <w:rsid w:val="001D0478"/>
    <w:rsid w:val="001D132B"/>
    <w:rsid w:val="001D27F6"/>
    <w:rsid w:val="001D29EB"/>
    <w:rsid w:val="001D4236"/>
    <w:rsid w:val="001D45AE"/>
    <w:rsid w:val="001D496D"/>
    <w:rsid w:val="001D4CBC"/>
    <w:rsid w:val="001D57B5"/>
    <w:rsid w:val="001D5D10"/>
    <w:rsid w:val="001D5D94"/>
    <w:rsid w:val="001D66EF"/>
    <w:rsid w:val="001D6950"/>
    <w:rsid w:val="001D769D"/>
    <w:rsid w:val="001D76E9"/>
    <w:rsid w:val="001D7AA5"/>
    <w:rsid w:val="001D7D59"/>
    <w:rsid w:val="001E029D"/>
    <w:rsid w:val="001E0E2E"/>
    <w:rsid w:val="001E136D"/>
    <w:rsid w:val="001E13C8"/>
    <w:rsid w:val="001E16D7"/>
    <w:rsid w:val="001E1ED7"/>
    <w:rsid w:val="001E211B"/>
    <w:rsid w:val="001E256D"/>
    <w:rsid w:val="001E2C5B"/>
    <w:rsid w:val="001E2E5C"/>
    <w:rsid w:val="001E2F20"/>
    <w:rsid w:val="001E379D"/>
    <w:rsid w:val="001E3AF4"/>
    <w:rsid w:val="001E3B1C"/>
    <w:rsid w:val="001E46F1"/>
    <w:rsid w:val="001E49BD"/>
    <w:rsid w:val="001E4CBF"/>
    <w:rsid w:val="001E525F"/>
    <w:rsid w:val="001E583C"/>
    <w:rsid w:val="001E5E54"/>
    <w:rsid w:val="001E5F87"/>
    <w:rsid w:val="001E60EF"/>
    <w:rsid w:val="001E6786"/>
    <w:rsid w:val="001E6985"/>
    <w:rsid w:val="001E6B64"/>
    <w:rsid w:val="001E6F00"/>
    <w:rsid w:val="001E7083"/>
    <w:rsid w:val="001E77F6"/>
    <w:rsid w:val="001F0020"/>
    <w:rsid w:val="001F0B26"/>
    <w:rsid w:val="001F0C05"/>
    <w:rsid w:val="001F0FEC"/>
    <w:rsid w:val="001F102D"/>
    <w:rsid w:val="001F14B6"/>
    <w:rsid w:val="001F1B67"/>
    <w:rsid w:val="001F2221"/>
    <w:rsid w:val="001F27B7"/>
    <w:rsid w:val="001F2BBB"/>
    <w:rsid w:val="001F2D01"/>
    <w:rsid w:val="001F2E3D"/>
    <w:rsid w:val="001F350A"/>
    <w:rsid w:val="001F3634"/>
    <w:rsid w:val="001F37CB"/>
    <w:rsid w:val="001F40C1"/>
    <w:rsid w:val="001F482E"/>
    <w:rsid w:val="001F4F20"/>
    <w:rsid w:val="001F5367"/>
    <w:rsid w:val="001F5588"/>
    <w:rsid w:val="001F5604"/>
    <w:rsid w:val="001F5882"/>
    <w:rsid w:val="001F58C3"/>
    <w:rsid w:val="001F5C5C"/>
    <w:rsid w:val="001F5EFF"/>
    <w:rsid w:val="001F60F1"/>
    <w:rsid w:val="001F6213"/>
    <w:rsid w:val="001F67D5"/>
    <w:rsid w:val="001F7515"/>
    <w:rsid w:val="001F76C2"/>
    <w:rsid w:val="00200378"/>
    <w:rsid w:val="00200657"/>
    <w:rsid w:val="00200A10"/>
    <w:rsid w:val="00200B80"/>
    <w:rsid w:val="00201025"/>
    <w:rsid w:val="00201B08"/>
    <w:rsid w:val="00203222"/>
    <w:rsid w:val="002035B6"/>
    <w:rsid w:val="002039A9"/>
    <w:rsid w:val="00204E4D"/>
    <w:rsid w:val="00205051"/>
    <w:rsid w:val="00205169"/>
    <w:rsid w:val="0020520A"/>
    <w:rsid w:val="0020551A"/>
    <w:rsid w:val="00205D4F"/>
    <w:rsid w:val="002063F7"/>
    <w:rsid w:val="0020642B"/>
    <w:rsid w:val="002064DF"/>
    <w:rsid w:val="0020685B"/>
    <w:rsid w:val="00206916"/>
    <w:rsid w:val="002069DF"/>
    <w:rsid w:val="00206A20"/>
    <w:rsid w:val="00206B6A"/>
    <w:rsid w:val="00206F1E"/>
    <w:rsid w:val="00206F4E"/>
    <w:rsid w:val="002072FB"/>
    <w:rsid w:val="00207E9A"/>
    <w:rsid w:val="00210458"/>
    <w:rsid w:val="00210638"/>
    <w:rsid w:val="00210852"/>
    <w:rsid w:val="002111E4"/>
    <w:rsid w:val="00211348"/>
    <w:rsid w:val="0021158D"/>
    <w:rsid w:val="00211CB5"/>
    <w:rsid w:val="00211D04"/>
    <w:rsid w:val="0021260C"/>
    <w:rsid w:val="00212D4E"/>
    <w:rsid w:val="00212D55"/>
    <w:rsid w:val="00212FE1"/>
    <w:rsid w:val="00213527"/>
    <w:rsid w:val="00213595"/>
    <w:rsid w:val="002135DC"/>
    <w:rsid w:val="0021362D"/>
    <w:rsid w:val="00213B55"/>
    <w:rsid w:val="0021595F"/>
    <w:rsid w:val="00216563"/>
    <w:rsid w:val="002167AA"/>
    <w:rsid w:val="00216E7B"/>
    <w:rsid w:val="00216F4D"/>
    <w:rsid w:val="00217003"/>
    <w:rsid w:val="00217920"/>
    <w:rsid w:val="00217BDC"/>
    <w:rsid w:val="00217E41"/>
    <w:rsid w:val="0022088C"/>
    <w:rsid w:val="00220962"/>
    <w:rsid w:val="00220A8D"/>
    <w:rsid w:val="00221545"/>
    <w:rsid w:val="00221624"/>
    <w:rsid w:val="00221D0F"/>
    <w:rsid w:val="00221F37"/>
    <w:rsid w:val="002225DF"/>
    <w:rsid w:val="00223642"/>
    <w:rsid w:val="00223714"/>
    <w:rsid w:val="002237AC"/>
    <w:rsid w:val="00223ED1"/>
    <w:rsid w:val="0022425C"/>
    <w:rsid w:val="002243DD"/>
    <w:rsid w:val="00224578"/>
    <w:rsid w:val="0022498A"/>
    <w:rsid w:val="00224C93"/>
    <w:rsid w:val="00224D7D"/>
    <w:rsid w:val="002250B3"/>
    <w:rsid w:val="00225635"/>
    <w:rsid w:val="002257B2"/>
    <w:rsid w:val="002257D0"/>
    <w:rsid w:val="00225928"/>
    <w:rsid w:val="0022684B"/>
    <w:rsid w:val="00226C09"/>
    <w:rsid w:val="00227392"/>
    <w:rsid w:val="002273B7"/>
    <w:rsid w:val="002276DF"/>
    <w:rsid w:val="0022788E"/>
    <w:rsid w:val="0022799C"/>
    <w:rsid w:val="00227CF6"/>
    <w:rsid w:val="00227F83"/>
    <w:rsid w:val="00230477"/>
    <w:rsid w:val="0023057F"/>
    <w:rsid w:val="00230A08"/>
    <w:rsid w:val="00231CDC"/>
    <w:rsid w:val="00231EAB"/>
    <w:rsid w:val="002320AF"/>
    <w:rsid w:val="002323F2"/>
    <w:rsid w:val="0023281D"/>
    <w:rsid w:val="00232A78"/>
    <w:rsid w:val="002333E3"/>
    <w:rsid w:val="00233CC8"/>
    <w:rsid w:val="00234381"/>
    <w:rsid w:val="00235066"/>
    <w:rsid w:val="002358E8"/>
    <w:rsid w:val="002358E9"/>
    <w:rsid w:val="002359A4"/>
    <w:rsid w:val="002362B2"/>
    <w:rsid w:val="0023646D"/>
    <w:rsid w:val="00236D86"/>
    <w:rsid w:val="002370FE"/>
    <w:rsid w:val="00237362"/>
    <w:rsid w:val="0023737A"/>
    <w:rsid w:val="002373A9"/>
    <w:rsid w:val="0023774A"/>
    <w:rsid w:val="0023774E"/>
    <w:rsid w:val="00237AD9"/>
    <w:rsid w:val="00237DB6"/>
    <w:rsid w:val="00237E8C"/>
    <w:rsid w:val="00237E91"/>
    <w:rsid w:val="00237E9E"/>
    <w:rsid w:val="00240FB2"/>
    <w:rsid w:val="00241549"/>
    <w:rsid w:val="002418BB"/>
    <w:rsid w:val="002419A6"/>
    <w:rsid w:val="00241BF2"/>
    <w:rsid w:val="00241FFF"/>
    <w:rsid w:val="00242218"/>
    <w:rsid w:val="002422BB"/>
    <w:rsid w:val="002422E5"/>
    <w:rsid w:val="002426F2"/>
    <w:rsid w:val="00242766"/>
    <w:rsid w:val="00243438"/>
    <w:rsid w:val="00243713"/>
    <w:rsid w:val="002440BA"/>
    <w:rsid w:val="0024426D"/>
    <w:rsid w:val="0024440D"/>
    <w:rsid w:val="0024467F"/>
    <w:rsid w:val="002458D1"/>
    <w:rsid w:val="00245911"/>
    <w:rsid w:val="0024597C"/>
    <w:rsid w:val="00245BFD"/>
    <w:rsid w:val="00245C72"/>
    <w:rsid w:val="00245E6A"/>
    <w:rsid w:val="0024666A"/>
    <w:rsid w:val="002466F0"/>
    <w:rsid w:val="002466FA"/>
    <w:rsid w:val="00247C4A"/>
    <w:rsid w:val="00247DC9"/>
    <w:rsid w:val="00250A1E"/>
    <w:rsid w:val="00250F34"/>
    <w:rsid w:val="002517A3"/>
    <w:rsid w:val="00251835"/>
    <w:rsid w:val="002518F1"/>
    <w:rsid w:val="0025192F"/>
    <w:rsid w:val="00251BAF"/>
    <w:rsid w:val="00251DA7"/>
    <w:rsid w:val="0025259C"/>
    <w:rsid w:val="002527D3"/>
    <w:rsid w:val="00253027"/>
    <w:rsid w:val="002539C6"/>
    <w:rsid w:val="00253C3A"/>
    <w:rsid w:val="00253DA6"/>
    <w:rsid w:val="00253E1E"/>
    <w:rsid w:val="002541CC"/>
    <w:rsid w:val="0025423F"/>
    <w:rsid w:val="002547CE"/>
    <w:rsid w:val="00254BDA"/>
    <w:rsid w:val="00254D72"/>
    <w:rsid w:val="00254DB2"/>
    <w:rsid w:val="00255C23"/>
    <w:rsid w:val="00255E8C"/>
    <w:rsid w:val="00255E9A"/>
    <w:rsid w:val="002560D3"/>
    <w:rsid w:val="0025691D"/>
    <w:rsid w:val="00257302"/>
    <w:rsid w:val="002574C9"/>
    <w:rsid w:val="0025779D"/>
    <w:rsid w:val="002578CE"/>
    <w:rsid w:val="0025796F"/>
    <w:rsid w:val="00257AFE"/>
    <w:rsid w:val="00257F3E"/>
    <w:rsid w:val="00257FC1"/>
    <w:rsid w:val="002602C4"/>
    <w:rsid w:val="0026037D"/>
    <w:rsid w:val="00260BCA"/>
    <w:rsid w:val="00261634"/>
    <w:rsid w:val="00261742"/>
    <w:rsid w:val="0026214B"/>
    <w:rsid w:val="002624E4"/>
    <w:rsid w:val="00262915"/>
    <w:rsid w:val="00262F41"/>
    <w:rsid w:val="00263230"/>
    <w:rsid w:val="00263258"/>
    <w:rsid w:val="00263B22"/>
    <w:rsid w:val="00263CC2"/>
    <w:rsid w:val="00263DCD"/>
    <w:rsid w:val="00265722"/>
    <w:rsid w:val="00265884"/>
    <w:rsid w:val="0026615E"/>
    <w:rsid w:val="0026644D"/>
    <w:rsid w:val="0026656A"/>
    <w:rsid w:val="002665F3"/>
    <w:rsid w:val="00266AB0"/>
    <w:rsid w:val="00266D15"/>
    <w:rsid w:val="0026735A"/>
    <w:rsid w:val="002674FB"/>
    <w:rsid w:val="00267989"/>
    <w:rsid w:val="002679A5"/>
    <w:rsid w:val="00267AEB"/>
    <w:rsid w:val="00267F79"/>
    <w:rsid w:val="00267FF4"/>
    <w:rsid w:val="0027028C"/>
    <w:rsid w:val="00270972"/>
    <w:rsid w:val="0027102B"/>
    <w:rsid w:val="002711B5"/>
    <w:rsid w:val="002711BB"/>
    <w:rsid w:val="002716CE"/>
    <w:rsid w:val="00271898"/>
    <w:rsid w:val="00272701"/>
    <w:rsid w:val="00272772"/>
    <w:rsid w:val="0027286C"/>
    <w:rsid w:val="00272918"/>
    <w:rsid w:val="00272CE6"/>
    <w:rsid w:val="00272F07"/>
    <w:rsid w:val="00273BE3"/>
    <w:rsid w:val="00274A5A"/>
    <w:rsid w:val="00274D2A"/>
    <w:rsid w:val="00274F30"/>
    <w:rsid w:val="002750C9"/>
    <w:rsid w:val="00275171"/>
    <w:rsid w:val="00275397"/>
    <w:rsid w:val="002754FE"/>
    <w:rsid w:val="00276658"/>
    <w:rsid w:val="00276BAF"/>
    <w:rsid w:val="002771B6"/>
    <w:rsid w:val="002778DC"/>
    <w:rsid w:val="00277B2B"/>
    <w:rsid w:val="0028061D"/>
    <w:rsid w:val="00281FA3"/>
    <w:rsid w:val="0028253E"/>
    <w:rsid w:val="00282705"/>
    <w:rsid w:val="00282A99"/>
    <w:rsid w:val="0028329B"/>
    <w:rsid w:val="00283571"/>
    <w:rsid w:val="00283821"/>
    <w:rsid w:val="00283D71"/>
    <w:rsid w:val="002840BA"/>
    <w:rsid w:val="00284166"/>
    <w:rsid w:val="002841B4"/>
    <w:rsid w:val="00284790"/>
    <w:rsid w:val="00285FA4"/>
    <w:rsid w:val="00286435"/>
    <w:rsid w:val="0028666D"/>
    <w:rsid w:val="002870AD"/>
    <w:rsid w:val="00290456"/>
    <w:rsid w:val="002906BD"/>
    <w:rsid w:val="00290AC7"/>
    <w:rsid w:val="00290F30"/>
    <w:rsid w:val="002910D5"/>
    <w:rsid w:val="0029118A"/>
    <w:rsid w:val="00291DA7"/>
    <w:rsid w:val="00292E8E"/>
    <w:rsid w:val="002936BE"/>
    <w:rsid w:val="002938D9"/>
    <w:rsid w:val="002938E6"/>
    <w:rsid w:val="00293CB2"/>
    <w:rsid w:val="00293D0A"/>
    <w:rsid w:val="00294088"/>
    <w:rsid w:val="00294168"/>
    <w:rsid w:val="002943A9"/>
    <w:rsid w:val="002945BE"/>
    <w:rsid w:val="002945D6"/>
    <w:rsid w:val="00294606"/>
    <w:rsid w:val="00294C60"/>
    <w:rsid w:val="0029584B"/>
    <w:rsid w:val="00295B89"/>
    <w:rsid w:val="00295BA6"/>
    <w:rsid w:val="00295FF7"/>
    <w:rsid w:val="002966AE"/>
    <w:rsid w:val="002966CF"/>
    <w:rsid w:val="0029680E"/>
    <w:rsid w:val="00296DD4"/>
    <w:rsid w:val="0029789D"/>
    <w:rsid w:val="0029798D"/>
    <w:rsid w:val="00297E24"/>
    <w:rsid w:val="002A0344"/>
    <w:rsid w:val="002A11A5"/>
    <w:rsid w:val="002A13A8"/>
    <w:rsid w:val="002A15C6"/>
    <w:rsid w:val="002A1B69"/>
    <w:rsid w:val="002A1BD7"/>
    <w:rsid w:val="002A1FAE"/>
    <w:rsid w:val="002A2461"/>
    <w:rsid w:val="002A2D3F"/>
    <w:rsid w:val="002A4B94"/>
    <w:rsid w:val="002A4D92"/>
    <w:rsid w:val="002A4FCA"/>
    <w:rsid w:val="002A51B9"/>
    <w:rsid w:val="002A522A"/>
    <w:rsid w:val="002A602B"/>
    <w:rsid w:val="002A6050"/>
    <w:rsid w:val="002A610A"/>
    <w:rsid w:val="002A616A"/>
    <w:rsid w:val="002A69AE"/>
    <w:rsid w:val="002A6F3F"/>
    <w:rsid w:val="002A7718"/>
    <w:rsid w:val="002B0336"/>
    <w:rsid w:val="002B0495"/>
    <w:rsid w:val="002B0D88"/>
    <w:rsid w:val="002B105C"/>
    <w:rsid w:val="002B1856"/>
    <w:rsid w:val="002B1B63"/>
    <w:rsid w:val="002B2254"/>
    <w:rsid w:val="002B281A"/>
    <w:rsid w:val="002B2847"/>
    <w:rsid w:val="002B2D2C"/>
    <w:rsid w:val="002B2FA6"/>
    <w:rsid w:val="002B30CD"/>
    <w:rsid w:val="002B3519"/>
    <w:rsid w:val="002B36A3"/>
    <w:rsid w:val="002B413A"/>
    <w:rsid w:val="002B5733"/>
    <w:rsid w:val="002B6114"/>
    <w:rsid w:val="002B6335"/>
    <w:rsid w:val="002B68D0"/>
    <w:rsid w:val="002B6906"/>
    <w:rsid w:val="002B6B9A"/>
    <w:rsid w:val="002B6F4C"/>
    <w:rsid w:val="002B7233"/>
    <w:rsid w:val="002B74CB"/>
    <w:rsid w:val="002B792A"/>
    <w:rsid w:val="002C0450"/>
    <w:rsid w:val="002C067C"/>
    <w:rsid w:val="002C090E"/>
    <w:rsid w:val="002C0943"/>
    <w:rsid w:val="002C0CB3"/>
    <w:rsid w:val="002C1145"/>
    <w:rsid w:val="002C1369"/>
    <w:rsid w:val="002C143B"/>
    <w:rsid w:val="002C185B"/>
    <w:rsid w:val="002C1910"/>
    <w:rsid w:val="002C1962"/>
    <w:rsid w:val="002C1AD0"/>
    <w:rsid w:val="002C25DE"/>
    <w:rsid w:val="002C27E0"/>
    <w:rsid w:val="002C2B88"/>
    <w:rsid w:val="002C2D78"/>
    <w:rsid w:val="002C2E45"/>
    <w:rsid w:val="002C2E9D"/>
    <w:rsid w:val="002C2EC0"/>
    <w:rsid w:val="002C4B56"/>
    <w:rsid w:val="002C4C21"/>
    <w:rsid w:val="002C4D74"/>
    <w:rsid w:val="002C598C"/>
    <w:rsid w:val="002C675D"/>
    <w:rsid w:val="002C6F60"/>
    <w:rsid w:val="002C6F6B"/>
    <w:rsid w:val="002C7190"/>
    <w:rsid w:val="002C7C59"/>
    <w:rsid w:val="002D060F"/>
    <w:rsid w:val="002D0A67"/>
    <w:rsid w:val="002D0BCE"/>
    <w:rsid w:val="002D10BC"/>
    <w:rsid w:val="002D1341"/>
    <w:rsid w:val="002D15CC"/>
    <w:rsid w:val="002D162B"/>
    <w:rsid w:val="002D163B"/>
    <w:rsid w:val="002D1902"/>
    <w:rsid w:val="002D19DB"/>
    <w:rsid w:val="002D2049"/>
    <w:rsid w:val="002D2171"/>
    <w:rsid w:val="002D2224"/>
    <w:rsid w:val="002D22B6"/>
    <w:rsid w:val="002D2410"/>
    <w:rsid w:val="002D2417"/>
    <w:rsid w:val="002D3093"/>
    <w:rsid w:val="002D36C7"/>
    <w:rsid w:val="002D3874"/>
    <w:rsid w:val="002D3BC6"/>
    <w:rsid w:val="002D40B4"/>
    <w:rsid w:val="002D42BE"/>
    <w:rsid w:val="002D46F8"/>
    <w:rsid w:val="002D5080"/>
    <w:rsid w:val="002D50FD"/>
    <w:rsid w:val="002D59D4"/>
    <w:rsid w:val="002D5E0E"/>
    <w:rsid w:val="002D66D8"/>
    <w:rsid w:val="002D6CFF"/>
    <w:rsid w:val="002D6D90"/>
    <w:rsid w:val="002D7588"/>
    <w:rsid w:val="002D76E0"/>
    <w:rsid w:val="002D7773"/>
    <w:rsid w:val="002D7985"/>
    <w:rsid w:val="002D7B0B"/>
    <w:rsid w:val="002E014B"/>
    <w:rsid w:val="002E1440"/>
    <w:rsid w:val="002E1BEA"/>
    <w:rsid w:val="002E1CAC"/>
    <w:rsid w:val="002E1E55"/>
    <w:rsid w:val="002E2080"/>
    <w:rsid w:val="002E2222"/>
    <w:rsid w:val="002E25D3"/>
    <w:rsid w:val="002E28A5"/>
    <w:rsid w:val="002E29F2"/>
    <w:rsid w:val="002E2EA8"/>
    <w:rsid w:val="002E307A"/>
    <w:rsid w:val="002E3C9C"/>
    <w:rsid w:val="002E47FB"/>
    <w:rsid w:val="002E4BD1"/>
    <w:rsid w:val="002E4D29"/>
    <w:rsid w:val="002E52C1"/>
    <w:rsid w:val="002E59FB"/>
    <w:rsid w:val="002E6156"/>
    <w:rsid w:val="002E7354"/>
    <w:rsid w:val="002E76E8"/>
    <w:rsid w:val="002E7E0E"/>
    <w:rsid w:val="002F0114"/>
    <w:rsid w:val="002F01ED"/>
    <w:rsid w:val="002F04CA"/>
    <w:rsid w:val="002F0CF3"/>
    <w:rsid w:val="002F0EEA"/>
    <w:rsid w:val="002F10FB"/>
    <w:rsid w:val="002F13B4"/>
    <w:rsid w:val="002F1753"/>
    <w:rsid w:val="002F20FB"/>
    <w:rsid w:val="002F21B1"/>
    <w:rsid w:val="002F22F9"/>
    <w:rsid w:val="002F2E84"/>
    <w:rsid w:val="002F2EF3"/>
    <w:rsid w:val="002F36F2"/>
    <w:rsid w:val="002F37E5"/>
    <w:rsid w:val="002F3FEF"/>
    <w:rsid w:val="002F47F4"/>
    <w:rsid w:val="002F4DB8"/>
    <w:rsid w:val="002F4F6B"/>
    <w:rsid w:val="002F5316"/>
    <w:rsid w:val="002F533D"/>
    <w:rsid w:val="002F61A4"/>
    <w:rsid w:val="002F663E"/>
    <w:rsid w:val="002F66A9"/>
    <w:rsid w:val="002F6864"/>
    <w:rsid w:val="002F7026"/>
    <w:rsid w:val="002F7196"/>
    <w:rsid w:val="00300019"/>
    <w:rsid w:val="003003B2"/>
    <w:rsid w:val="00300429"/>
    <w:rsid w:val="00300B8B"/>
    <w:rsid w:val="00301399"/>
    <w:rsid w:val="00301430"/>
    <w:rsid w:val="00301B76"/>
    <w:rsid w:val="00301BFE"/>
    <w:rsid w:val="00301D2B"/>
    <w:rsid w:val="00301DF5"/>
    <w:rsid w:val="00301E84"/>
    <w:rsid w:val="003023AD"/>
    <w:rsid w:val="00302653"/>
    <w:rsid w:val="003027E7"/>
    <w:rsid w:val="0030282C"/>
    <w:rsid w:val="00302C83"/>
    <w:rsid w:val="0030312A"/>
    <w:rsid w:val="00303AD7"/>
    <w:rsid w:val="003042C2"/>
    <w:rsid w:val="003042F4"/>
    <w:rsid w:val="0030484B"/>
    <w:rsid w:val="00305484"/>
    <w:rsid w:val="00305BC9"/>
    <w:rsid w:val="003065FA"/>
    <w:rsid w:val="003066A4"/>
    <w:rsid w:val="00306737"/>
    <w:rsid w:val="00306878"/>
    <w:rsid w:val="00306DD4"/>
    <w:rsid w:val="00306E85"/>
    <w:rsid w:val="003070BC"/>
    <w:rsid w:val="003075B1"/>
    <w:rsid w:val="00307748"/>
    <w:rsid w:val="003100EE"/>
    <w:rsid w:val="003118B5"/>
    <w:rsid w:val="00311E69"/>
    <w:rsid w:val="0031205E"/>
    <w:rsid w:val="003123CD"/>
    <w:rsid w:val="00312919"/>
    <w:rsid w:val="00312C2C"/>
    <w:rsid w:val="00312F2E"/>
    <w:rsid w:val="00313000"/>
    <w:rsid w:val="00313594"/>
    <w:rsid w:val="00313A67"/>
    <w:rsid w:val="00313DC8"/>
    <w:rsid w:val="0031453D"/>
    <w:rsid w:val="00314642"/>
    <w:rsid w:val="0031495E"/>
    <w:rsid w:val="00314B74"/>
    <w:rsid w:val="003155E3"/>
    <w:rsid w:val="00315658"/>
    <w:rsid w:val="00315AFE"/>
    <w:rsid w:val="00315D62"/>
    <w:rsid w:val="003164E8"/>
    <w:rsid w:val="003166C3"/>
    <w:rsid w:val="003167C4"/>
    <w:rsid w:val="00316861"/>
    <w:rsid w:val="00316CDB"/>
    <w:rsid w:val="00316D4F"/>
    <w:rsid w:val="00317211"/>
    <w:rsid w:val="0031747C"/>
    <w:rsid w:val="003174BA"/>
    <w:rsid w:val="0031752B"/>
    <w:rsid w:val="0031756A"/>
    <w:rsid w:val="003203A3"/>
    <w:rsid w:val="003206CB"/>
    <w:rsid w:val="003211C9"/>
    <w:rsid w:val="0032148A"/>
    <w:rsid w:val="00321799"/>
    <w:rsid w:val="003219B8"/>
    <w:rsid w:val="003223AC"/>
    <w:rsid w:val="003225DF"/>
    <w:rsid w:val="0032278F"/>
    <w:rsid w:val="003230E9"/>
    <w:rsid w:val="003232EB"/>
    <w:rsid w:val="003233FD"/>
    <w:rsid w:val="00323C95"/>
    <w:rsid w:val="00323CBD"/>
    <w:rsid w:val="00324205"/>
    <w:rsid w:val="0032466D"/>
    <w:rsid w:val="00324687"/>
    <w:rsid w:val="0032494C"/>
    <w:rsid w:val="00324CA2"/>
    <w:rsid w:val="00325293"/>
    <w:rsid w:val="00325599"/>
    <w:rsid w:val="00325911"/>
    <w:rsid w:val="00325D34"/>
    <w:rsid w:val="003263E3"/>
    <w:rsid w:val="00326A99"/>
    <w:rsid w:val="00327247"/>
    <w:rsid w:val="003273E7"/>
    <w:rsid w:val="003301A2"/>
    <w:rsid w:val="003305FE"/>
    <w:rsid w:val="0033066D"/>
    <w:rsid w:val="0033070D"/>
    <w:rsid w:val="0033198C"/>
    <w:rsid w:val="0033239D"/>
    <w:rsid w:val="0033268F"/>
    <w:rsid w:val="00332771"/>
    <w:rsid w:val="003329CC"/>
    <w:rsid w:val="00333503"/>
    <w:rsid w:val="0033367B"/>
    <w:rsid w:val="00333F05"/>
    <w:rsid w:val="0033407E"/>
    <w:rsid w:val="003340EF"/>
    <w:rsid w:val="0033413E"/>
    <w:rsid w:val="0033472B"/>
    <w:rsid w:val="003348C8"/>
    <w:rsid w:val="00334F7D"/>
    <w:rsid w:val="0033503C"/>
    <w:rsid w:val="00335414"/>
    <w:rsid w:val="003355C7"/>
    <w:rsid w:val="00335681"/>
    <w:rsid w:val="003356FE"/>
    <w:rsid w:val="00335F8F"/>
    <w:rsid w:val="003360AF"/>
    <w:rsid w:val="00336355"/>
    <w:rsid w:val="00336BC8"/>
    <w:rsid w:val="00336FB1"/>
    <w:rsid w:val="003376F6"/>
    <w:rsid w:val="00337F27"/>
    <w:rsid w:val="00340081"/>
    <w:rsid w:val="0034030F"/>
    <w:rsid w:val="003411D9"/>
    <w:rsid w:val="003414AF"/>
    <w:rsid w:val="0034160F"/>
    <w:rsid w:val="003417C7"/>
    <w:rsid w:val="003418D0"/>
    <w:rsid w:val="00341DFB"/>
    <w:rsid w:val="00342617"/>
    <w:rsid w:val="0034320E"/>
    <w:rsid w:val="00343266"/>
    <w:rsid w:val="00343683"/>
    <w:rsid w:val="003437AE"/>
    <w:rsid w:val="00343885"/>
    <w:rsid w:val="0034391B"/>
    <w:rsid w:val="00344097"/>
    <w:rsid w:val="003445D2"/>
    <w:rsid w:val="00344A71"/>
    <w:rsid w:val="00344DB0"/>
    <w:rsid w:val="00344F6B"/>
    <w:rsid w:val="003450D7"/>
    <w:rsid w:val="003450E0"/>
    <w:rsid w:val="00346CCC"/>
    <w:rsid w:val="00347173"/>
    <w:rsid w:val="0034751E"/>
    <w:rsid w:val="003477F3"/>
    <w:rsid w:val="00347AA7"/>
    <w:rsid w:val="00347C46"/>
    <w:rsid w:val="003509A7"/>
    <w:rsid w:val="00350EE1"/>
    <w:rsid w:val="00350F3F"/>
    <w:rsid w:val="00351356"/>
    <w:rsid w:val="0035147F"/>
    <w:rsid w:val="00351996"/>
    <w:rsid w:val="00351F20"/>
    <w:rsid w:val="00351FFE"/>
    <w:rsid w:val="0035285F"/>
    <w:rsid w:val="00352A98"/>
    <w:rsid w:val="00352C1A"/>
    <w:rsid w:val="00352C47"/>
    <w:rsid w:val="003531B9"/>
    <w:rsid w:val="003533AE"/>
    <w:rsid w:val="0035376A"/>
    <w:rsid w:val="00353ACA"/>
    <w:rsid w:val="00353B3E"/>
    <w:rsid w:val="00353C02"/>
    <w:rsid w:val="00353E2B"/>
    <w:rsid w:val="00354AD8"/>
    <w:rsid w:val="00354F65"/>
    <w:rsid w:val="00355625"/>
    <w:rsid w:val="003563F3"/>
    <w:rsid w:val="003568EC"/>
    <w:rsid w:val="00356D51"/>
    <w:rsid w:val="00356E5F"/>
    <w:rsid w:val="00356F5C"/>
    <w:rsid w:val="00357A9B"/>
    <w:rsid w:val="00357D03"/>
    <w:rsid w:val="00357EB1"/>
    <w:rsid w:val="003604FD"/>
    <w:rsid w:val="00360FCC"/>
    <w:rsid w:val="0036131D"/>
    <w:rsid w:val="00361898"/>
    <w:rsid w:val="003618D8"/>
    <w:rsid w:val="00361E97"/>
    <w:rsid w:val="003624F1"/>
    <w:rsid w:val="00362730"/>
    <w:rsid w:val="003628B3"/>
    <w:rsid w:val="00362922"/>
    <w:rsid w:val="00362E38"/>
    <w:rsid w:val="00362F25"/>
    <w:rsid w:val="00363A1F"/>
    <w:rsid w:val="00363B03"/>
    <w:rsid w:val="00363B28"/>
    <w:rsid w:val="00363E70"/>
    <w:rsid w:val="00363FA7"/>
    <w:rsid w:val="003645E8"/>
    <w:rsid w:val="00364795"/>
    <w:rsid w:val="003649A6"/>
    <w:rsid w:val="00365222"/>
    <w:rsid w:val="00365230"/>
    <w:rsid w:val="0036534D"/>
    <w:rsid w:val="00365593"/>
    <w:rsid w:val="00365826"/>
    <w:rsid w:val="003658B1"/>
    <w:rsid w:val="00365B90"/>
    <w:rsid w:val="00365C79"/>
    <w:rsid w:val="00365DD4"/>
    <w:rsid w:val="00365E92"/>
    <w:rsid w:val="003660EA"/>
    <w:rsid w:val="003663EA"/>
    <w:rsid w:val="00366AFF"/>
    <w:rsid w:val="00366E5C"/>
    <w:rsid w:val="003671C2"/>
    <w:rsid w:val="0036750D"/>
    <w:rsid w:val="00367803"/>
    <w:rsid w:val="00370188"/>
    <w:rsid w:val="003707C5"/>
    <w:rsid w:val="00370B87"/>
    <w:rsid w:val="00370F6B"/>
    <w:rsid w:val="0037109D"/>
    <w:rsid w:val="00371135"/>
    <w:rsid w:val="0037124B"/>
    <w:rsid w:val="00371358"/>
    <w:rsid w:val="0037262C"/>
    <w:rsid w:val="0037284B"/>
    <w:rsid w:val="00372DBE"/>
    <w:rsid w:val="00372F1B"/>
    <w:rsid w:val="00372F63"/>
    <w:rsid w:val="0037376D"/>
    <w:rsid w:val="003738A1"/>
    <w:rsid w:val="00373D84"/>
    <w:rsid w:val="003744DC"/>
    <w:rsid w:val="003747CD"/>
    <w:rsid w:val="00374864"/>
    <w:rsid w:val="00374908"/>
    <w:rsid w:val="003749B1"/>
    <w:rsid w:val="00374A56"/>
    <w:rsid w:val="00374E6C"/>
    <w:rsid w:val="0037579A"/>
    <w:rsid w:val="00375821"/>
    <w:rsid w:val="00375D92"/>
    <w:rsid w:val="00375F23"/>
    <w:rsid w:val="0037608A"/>
    <w:rsid w:val="00377083"/>
    <w:rsid w:val="00377874"/>
    <w:rsid w:val="00377B5C"/>
    <w:rsid w:val="003802D0"/>
    <w:rsid w:val="00380D02"/>
    <w:rsid w:val="00380DFE"/>
    <w:rsid w:val="003810EC"/>
    <w:rsid w:val="00381BAC"/>
    <w:rsid w:val="00381FCE"/>
    <w:rsid w:val="003821D9"/>
    <w:rsid w:val="0038293D"/>
    <w:rsid w:val="00382997"/>
    <w:rsid w:val="00382B48"/>
    <w:rsid w:val="0038376C"/>
    <w:rsid w:val="0038377A"/>
    <w:rsid w:val="00383BBE"/>
    <w:rsid w:val="00383D15"/>
    <w:rsid w:val="0038408E"/>
    <w:rsid w:val="00384631"/>
    <w:rsid w:val="003846D5"/>
    <w:rsid w:val="00384F59"/>
    <w:rsid w:val="003855D0"/>
    <w:rsid w:val="00385BD8"/>
    <w:rsid w:val="003868BB"/>
    <w:rsid w:val="00386EC0"/>
    <w:rsid w:val="00387507"/>
    <w:rsid w:val="003876F7"/>
    <w:rsid w:val="0038783F"/>
    <w:rsid w:val="00387FD6"/>
    <w:rsid w:val="0039078A"/>
    <w:rsid w:val="00390926"/>
    <w:rsid w:val="00390F14"/>
    <w:rsid w:val="00391FA1"/>
    <w:rsid w:val="003923F9"/>
    <w:rsid w:val="0039297C"/>
    <w:rsid w:val="0039315D"/>
    <w:rsid w:val="003939E4"/>
    <w:rsid w:val="00393B5F"/>
    <w:rsid w:val="00393C4D"/>
    <w:rsid w:val="00393D3A"/>
    <w:rsid w:val="00393E55"/>
    <w:rsid w:val="00394275"/>
    <w:rsid w:val="00394361"/>
    <w:rsid w:val="00394D04"/>
    <w:rsid w:val="003950C4"/>
    <w:rsid w:val="00395164"/>
    <w:rsid w:val="00395553"/>
    <w:rsid w:val="00395878"/>
    <w:rsid w:val="00395CDB"/>
    <w:rsid w:val="003963E9"/>
    <w:rsid w:val="00396563"/>
    <w:rsid w:val="003969D1"/>
    <w:rsid w:val="00396A58"/>
    <w:rsid w:val="00396A9C"/>
    <w:rsid w:val="00396BBA"/>
    <w:rsid w:val="00396CA8"/>
    <w:rsid w:val="00396CE8"/>
    <w:rsid w:val="00396E80"/>
    <w:rsid w:val="003973C9"/>
    <w:rsid w:val="003976AF"/>
    <w:rsid w:val="00397AB5"/>
    <w:rsid w:val="003A0545"/>
    <w:rsid w:val="003A0C16"/>
    <w:rsid w:val="003A0DC4"/>
    <w:rsid w:val="003A0F27"/>
    <w:rsid w:val="003A11BE"/>
    <w:rsid w:val="003A194A"/>
    <w:rsid w:val="003A1DFE"/>
    <w:rsid w:val="003A2071"/>
    <w:rsid w:val="003A2605"/>
    <w:rsid w:val="003A27BA"/>
    <w:rsid w:val="003A27E2"/>
    <w:rsid w:val="003A2A54"/>
    <w:rsid w:val="003A2D31"/>
    <w:rsid w:val="003A2F1E"/>
    <w:rsid w:val="003A32DE"/>
    <w:rsid w:val="003A3B19"/>
    <w:rsid w:val="003A45F7"/>
    <w:rsid w:val="003A46A8"/>
    <w:rsid w:val="003A4EC3"/>
    <w:rsid w:val="003A5ABA"/>
    <w:rsid w:val="003A6041"/>
    <w:rsid w:val="003A6B15"/>
    <w:rsid w:val="003A6BC8"/>
    <w:rsid w:val="003A6C91"/>
    <w:rsid w:val="003A6DD5"/>
    <w:rsid w:val="003A7C07"/>
    <w:rsid w:val="003A7FCC"/>
    <w:rsid w:val="003B0305"/>
    <w:rsid w:val="003B037F"/>
    <w:rsid w:val="003B0AC2"/>
    <w:rsid w:val="003B0C2F"/>
    <w:rsid w:val="003B0E85"/>
    <w:rsid w:val="003B1011"/>
    <w:rsid w:val="003B1065"/>
    <w:rsid w:val="003B1299"/>
    <w:rsid w:val="003B12F0"/>
    <w:rsid w:val="003B152C"/>
    <w:rsid w:val="003B1695"/>
    <w:rsid w:val="003B1D8C"/>
    <w:rsid w:val="003B1E11"/>
    <w:rsid w:val="003B2384"/>
    <w:rsid w:val="003B258E"/>
    <w:rsid w:val="003B2DD5"/>
    <w:rsid w:val="003B2DE5"/>
    <w:rsid w:val="003B2E10"/>
    <w:rsid w:val="003B30A1"/>
    <w:rsid w:val="003B322E"/>
    <w:rsid w:val="003B362D"/>
    <w:rsid w:val="003B3B79"/>
    <w:rsid w:val="003B3BC7"/>
    <w:rsid w:val="003B3DA4"/>
    <w:rsid w:val="003B3FDC"/>
    <w:rsid w:val="003B4088"/>
    <w:rsid w:val="003B415E"/>
    <w:rsid w:val="003B44C1"/>
    <w:rsid w:val="003B462E"/>
    <w:rsid w:val="003B486E"/>
    <w:rsid w:val="003B4BE8"/>
    <w:rsid w:val="003B502A"/>
    <w:rsid w:val="003B5E90"/>
    <w:rsid w:val="003B66CF"/>
    <w:rsid w:val="003B6855"/>
    <w:rsid w:val="003B69DE"/>
    <w:rsid w:val="003B6CC1"/>
    <w:rsid w:val="003B704A"/>
    <w:rsid w:val="003B7058"/>
    <w:rsid w:val="003B732C"/>
    <w:rsid w:val="003C043C"/>
    <w:rsid w:val="003C0808"/>
    <w:rsid w:val="003C09B8"/>
    <w:rsid w:val="003C0A88"/>
    <w:rsid w:val="003C0B53"/>
    <w:rsid w:val="003C1068"/>
    <w:rsid w:val="003C1967"/>
    <w:rsid w:val="003C1EEA"/>
    <w:rsid w:val="003C3697"/>
    <w:rsid w:val="003C3767"/>
    <w:rsid w:val="003C4B8A"/>
    <w:rsid w:val="003C4D8F"/>
    <w:rsid w:val="003C4EFC"/>
    <w:rsid w:val="003C50BF"/>
    <w:rsid w:val="003C539E"/>
    <w:rsid w:val="003C5C84"/>
    <w:rsid w:val="003C6659"/>
    <w:rsid w:val="003C6CB6"/>
    <w:rsid w:val="003C6E24"/>
    <w:rsid w:val="003C7445"/>
    <w:rsid w:val="003C747E"/>
    <w:rsid w:val="003C7889"/>
    <w:rsid w:val="003D0107"/>
    <w:rsid w:val="003D01E2"/>
    <w:rsid w:val="003D06F1"/>
    <w:rsid w:val="003D118B"/>
    <w:rsid w:val="003D13A0"/>
    <w:rsid w:val="003D1B84"/>
    <w:rsid w:val="003D1FE1"/>
    <w:rsid w:val="003D2465"/>
    <w:rsid w:val="003D2ADE"/>
    <w:rsid w:val="003D2F61"/>
    <w:rsid w:val="003D3158"/>
    <w:rsid w:val="003D3497"/>
    <w:rsid w:val="003D372D"/>
    <w:rsid w:val="003D3D0F"/>
    <w:rsid w:val="003D3F45"/>
    <w:rsid w:val="003D44B2"/>
    <w:rsid w:val="003D49A9"/>
    <w:rsid w:val="003D4B35"/>
    <w:rsid w:val="003D4E68"/>
    <w:rsid w:val="003D5289"/>
    <w:rsid w:val="003D53D7"/>
    <w:rsid w:val="003D5404"/>
    <w:rsid w:val="003D55E2"/>
    <w:rsid w:val="003D5E50"/>
    <w:rsid w:val="003D686D"/>
    <w:rsid w:val="003D68AB"/>
    <w:rsid w:val="003D6B04"/>
    <w:rsid w:val="003D6E54"/>
    <w:rsid w:val="003D74AD"/>
    <w:rsid w:val="003D7571"/>
    <w:rsid w:val="003D77A8"/>
    <w:rsid w:val="003D785C"/>
    <w:rsid w:val="003D7A30"/>
    <w:rsid w:val="003D7A41"/>
    <w:rsid w:val="003D7ECB"/>
    <w:rsid w:val="003E0375"/>
    <w:rsid w:val="003E1537"/>
    <w:rsid w:val="003E1A30"/>
    <w:rsid w:val="003E237A"/>
    <w:rsid w:val="003E2663"/>
    <w:rsid w:val="003E311E"/>
    <w:rsid w:val="003E36A1"/>
    <w:rsid w:val="003E408C"/>
    <w:rsid w:val="003E426C"/>
    <w:rsid w:val="003E4548"/>
    <w:rsid w:val="003E478C"/>
    <w:rsid w:val="003E4DE5"/>
    <w:rsid w:val="003E5051"/>
    <w:rsid w:val="003E5564"/>
    <w:rsid w:val="003E560F"/>
    <w:rsid w:val="003E56BD"/>
    <w:rsid w:val="003E5E7C"/>
    <w:rsid w:val="003E63AE"/>
    <w:rsid w:val="003E6432"/>
    <w:rsid w:val="003E699B"/>
    <w:rsid w:val="003E6F1C"/>
    <w:rsid w:val="003E7557"/>
    <w:rsid w:val="003E7B1F"/>
    <w:rsid w:val="003E7BED"/>
    <w:rsid w:val="003F002E"/>
    <w:rsid w:val="003F00B2"/>
    <w:rsid w:val="003F014A"/>
    <w:rsid w:val="003F016C"/>
    <w:rsid w:val="003F0428"/>
    <w:rsid w:val="003F0790"/>
    <w:rsid w:val="003F0800"/>
    <w:rsid w:val="003F108A"/>
    <w:rsid w:val="003F11B5"/>
    <w:rsid w:val="003F1A3C"/>
    <w:rsid w:val="003F1B39"/>
    <w:rsid w:val="003F1E57"/>
    <w:rsid w:val="003F2130"/>
    <w:rsid w:val="003F22BA"/>
    <w:rsid w:val="003F280B"/>
    <w:rsid w:val="003F2F91"/>
    <w:rsid w:val="003F301B"/>
    <w:rsid w:val="003F3730"/>
    <w:rsid w:val="003F431B"/>
    <w:rsid w:val="003F5277"/>
    <w:rsid w:val="003F52D1"/>
    <w:rsid w:val="003F52E2"/>
    <w:rsid w:val="003F58ED"/>
    <w:rsid w:val="003F5CC8"/>
    <w:rsid w:val="003F5CFB"/>
    <w:rsid w:val="003F5DB3"/>
    <w:rsid w:val="003F62B3"/>
    <w:rsid w:val="003F6661"/>
    <w:rsid w:val="003F69A0"/>
    <w:rsid w:val="003F7353"/>
    <w:rsid w:val="003F74FE"/>
    <w:rsid w:val="003F7934"/>
    <w:rsid w:val="003F7DB4"/>
    <w:rsid w:val="00400B35"/>
    <w:rsid w:val="00400DD5"/>
    <w:rsid w:val="004010D5"/>
    <w:rsid w:val="004012AD"/>
    <w:rsid w:val="00401391"/>
    <w:rsid w:val="00401495"/>
    <w:rsid w:val="004016D7"/>
    <w:rsid w:val="00401DED"/>
    <w:rsid w:val="00402116"/>
    <w:rsid w:val="0040252D"/>
    <w:rsid w:val="004027D1"/>
    <w:rsid w:val="00402C98"/>
    <w:rsid w:val="00403229"/>
    <w:rsid w:val="00403EE4"/>
    <w:rsid w:val="00403F89"/>
    <w:rsid w:val="004040E7"/>
    <w:rsid w:val="00404101"/>
    <w:rsid w:val="00404773"/>
    <w:rsid w:val="00404A0F"/>
    <w:rsid w:val="00404B48"/>
    <w:rsid w:val="00404DBD"/>
    <w:rsid w:val="00404F62"/>
    <w:rsid w:val="0040518C"/>
    <w:rsid w:val="0040520D"/>
    <w:rsid w:val="0040528D"/>
    <w:rsid w:val="00405691"/>
    <w:rsid w:val="00405B5A"/>
    <w:rsid w:val="00405F64"/>
    <w:rsid w:val="0040700C"/>
    <w:rsid w:val="00407F62"/>
    <w:rsid w:val="00410E33"/>
    <w:rsid w:val="00410FEF"/>
    <w:rsid w:val="004114D0"/>
    <w:rsid w:val="0041152C"/>
    <w:rsid w:val="00411E93"/>
    <w:rsid w:val="004125CD"/>
    <w:rsid w:val="00412D0B"/>
    <w:rsid w:val="0041301D"/>
    <w:rsid w:val="0041322E"/>
    <w:rsid w:val="00413454"/>
    <w:rsid w:val="004136C2"/>
    <w:rsid w:val="0041388C"/>
    <w:rsid w:val="00413EA8"/>
    <w:rsid w:val="00414D14"/>
    <w:rsid w:val="00414ECD"/>
    <w:rsid w:val="00414FA7"/>
    <w:rsid w:val="004151C3"/>
    <w:rsid w:val="00415382"/>
    <w:rsid w:val="0041567A"/>
    <w:rsid w:val="00415957"/>
    <w:rsid w:val="00415B2D"/>
    <w:rsid w:val="00415D14"/>
    <w:rsid w:val="00415D96"/>
    <w:rsid w:val="004166C1"/>
    <w:rsid w:val="00416AB3"/>
    <w:rsid w:val="00417717"/>
    <w:rsid w:val="00417C6B"/>
    <w:rsid w:val="00417F94"/>
    <w:rsid w:val="00417FCF"/>
    <w:rsid w:val="004204B6"/>
    <w:rsid w:val="004206DC"/>
    <w:rsid w:val="00420CDA"/>
    <w:rsid w:val="00420F7E"/>
    <w:rsid w:val="004215BA"/>
    <w:rsid w:val="004216F2"/>
    <w:rsid w:val="0042187C"/>
    <w:rsid w:val="00421D5F"/>
    <w:rsid w:val="00421FE9"/>
    <w:rsid w:val="004223BD"/>
    <w:rsid w:val="00422B02"/>
    <w:rsid w:val="00422CCB"/>
    <w:rsid w:val="00422FC4"/>
    <w:rsid w:val="004236EC"/>
    <w:rsid w:val="004238FE"/>
    <w:rsid w:val="004239FE"/>
    <w:rsid w:val="00424462"/>
    <w:rsid w:val="00425023"/>
    <w:rsid w:val="00425218"/>
    <w:rsid w:val="00425333"/>
    <w:rsid w:val="00425422"/>
    <w:rsid w:val="00425456"/>
    <w:rsid w:val="004266BE"/>
    <w:rsid w:val="004266E1"/>
    <w:rsid w:val="00426711"/>
    <w:rsid w:val="00426917"/>
    <w:rsid w:val="004276BE"/>
    <w:rsid w:val="004278FD"/>
    <w:rsid w:val="0042795D"/>
    <w:rsid w:val="00427A7D"/>
    <w:rsid w:val="00427D2D"/>
    <w:rsid w:val="00430C35"/>
    <w:rsid w:val="00430DCB"/>
    <w:rsid w:val="00430ECC"/>
    <w:rsid w:val="00431074"/>
    <w:rsid w:val="004312ED"/>
    <w:rsid w:val="00431516"/>
    <w:rsid w:val="0043181E"/>
    <w:rsid w:val="00431EBB"/>
    <w:rsid w:val="0043219F"/>
    <w:rsid w:val="004324DC"/>
    <w:rsid w:val="00432923"/>
    <w:rsid w:val="004329E6"/>
    <w:rsid w:val="00432EBD"/>
    <w:rsid w:val="004332B7"/>
    <w:rsid w:val="00433471"/>
    <w:rsid w:val="00433BF6"/>
    <w:rsid w:val="00433DB2"/>
    <w:rsid w:val="00434359"/>
    <w:rsid w:val="0043465E"/>
    <w:rsid w:val="00434DB5"/>
    <w:rsid w:val="00434E25"/>
    <w:rsid w:val="00435731"/>
    <w:rsid w:val="004357E8"/>
    <w:rsid w:val="0043582F"/>
    <w:rsid w:val="00435CA9"/>
    <w:rsid w:val="00435EE2"/>
    <w:rsid w:val="0043670F"/>
    <w:rsid w:val="0043698F"/>
    <w:rsid w:val="00436A49"/>
    <w:rsid w:val="00436B02"/>
    <w:rsid w:val="00436C21"/>
    <w:rsid w:val="00436F67"/>
    <w:rsid w:val="00437019"/>
    <w:rsid w:val="00437454"/>
    <w:rsid w:val="0043767A"/>
    <w:rsid w:val="00437BBA"/>
    <w:rsid w:val="00437CFA"/>
    <w:rsid w:val="00440157"/>
    <w:rsid w:val="00440455"/>
    <w:rsid w:val="004404BF"/>
    <w:rsid w:val="00440E1A"/>
    <w:rsid w:val="00440FF0"/>
    <w:rsid w:val="00441051"/>
    <w:rsid w:val="00441345"/>
    <w:rsid w:val="00441406"/>
    <w:rsid w:val="0044143C"/>
    <w:rsid w:val="004417D3"/>
    <w:rsid w:val="004417D8"/>
    <w:rsid w:val="00441FED"/>
    <w:rsid w:val="00443461"/>
    <w:rsid w:val="004434E7"/>
    <w:rsid w:val="00443975"/>
    <w:rsid w:val="00443A6E"/>
    <w:rsid w:val="00443B2B"/>
    <w:rsid w:val="004440DA"/>
    <w:rsid w:val="00444CA9"/>
    <w:rsid w:val="00444CAD"/>
    <w:rsid w:val="0044518D"/>
    <w:rsid w:val="004457EC"/>
    <w:rsid w:val="00445D0A"/>
    <w:rsid w:val="00445F72"/>
    <w:rsid w:val="00445FD4"/>
    <w:rsid w:val="00446A0F"/>
    <w:rsid w:val="00446E96"/>
    <w:rsid w:val="00447852"/>
    <w:rsid w:val="00450247"/>
    <w:rsid w:val="004503CD"/>
    <w:rsid w:val="004508E9"/>
    <w:rsid w:val="00450EC6"/>
    <w:rsid w:val="0045135F"/>
    <w:rsid w:val="00451383"/>
    <w:rsid w:val="004513E9"/>
    <w:rsid w:val="00451626"/>
    <w:rsid w:val="00451E4E"/>
    <w:rsid w:val="00451EA5"/>
    <w:rsid w:val="00452147"/>
    <w:rsid w:val="004521B5"/>
    <w:rsid w:val="00452230"/>
    <w:rsid w:val="0045260E"/>
    <w:rsid w:val="00452711"/>
    <w:rsid w:val="00452CEB"/>
    <w:rsid w:val="00453C12"/>
    <w:rsid w:val="00453E0D"/>
    <w:rsid w:val="00453F20"/>
    <w:rsid w:val="00454142"/>
    <w:rsid w:val="00454211"/>
    <w:rsid w:val="004543EE"/>
    <w:rsid w:val="00454D3A"/>
    <w:rsid w:val="004553F3"/>
    <w:rsid w:val="00455A03"/>
    <w:rsid w:val="00456170"/>
    <w:rsid w:val="004565FF"/>
    <w:rsid w:val="00456604"/>
    <w:rsid w:val="00456C4E"/>
    <w:rsid w:val="004572DB"/>
    <w:rsid w:val="0045744C"/>
    <w:rsid w:val="004577AA"/>
    <w:rsid w:val="00457BA7"/>
    <w:rsid w:val="0046012C"/>
    <w:rsid w:val="00460683"/>
    <w:rsid w:val="00460F92"/>
    <w:rsid w:val="004613C7"/>
    <w:rsid w:val="00462371"/>
    <w:rsid w:val="00462BF0"/>
    <w:rsid w:val="0046313E"/>
    <w:rsid w:val="0046320D"/>
    <w:rsid w:val="00463309"/>
    <w:rsid w:val="00463543"/>
    <w:rsid w:val="00463604"/>
    <w:rsid w:val="00463C42"/>
    <w:rsid w:val="00463CC3"/>
    <w:rsid w:val="00463DB1"/>
    <w:rsid w:val="00463F7F"/>
    <w:rsid w:val="0046465D"/>
    <w:rsid w:val="00464A41"/>
    <w:rsid w:val="00465B01"/>
    <w:rsid w:val="00465C18"/>
    <w:rsid w:val="00465C60"/>
    <w:rsid w:val="00466352"/>
    <w:rsid w:val="00466A00"/>
    <w:rsid w:val="00466AFD"/>
    <w:rsid w:val="00466D59"/>
    <w:rsid w:val="00467086"/>
    <w:rsid w:val="004676AC"/>
    <w:rsid w:val="00467737"/>
    <w:rsid w:val="00467F31"/>
    <w:rsid w:val="00471091"/>
    <w:rsid w:val="00471738"/>
    <w:rsid w:val="00471B42"/>
    <w:rsid w:val="0047247A"/>
    <w:rsid w:val="0047263C"/>
    <w:rsid w:val="00472BC1"/>
    <w:rsid w:val="00472D5B"/>
    <w:rsid w:val="00472DA1"/>
    <w:rsid w:val="00472FFB"/>
    <w:rsid w:val="0047323E"/>
    <w:rsid w:val="004732C9"/>
    <w:rsid w:val="00473AD5"/>
    <w:rsid w:val="00473F11"/>
    <w:rsid w:val="0047440E"/>
    <w:rsid w:val="004744DD"/>
    <w:rsid w:val="0047478D"/>
    <w:rsid w:val="00474810"/>
    <w:rsid w:val="00474C32"/>
    <w:rsid w:val="0047511E"/>
    <w:rsid w:val="00475882"/>
    <w:rsid w:val="00475A6E"/>
    <w:rsid w:val="00475B7E"/>
    <w:rsid w:val="0047652B"/>
    <w:rsid w:val="00476574"/>
    <w:rsid w:val="004765C7"/>
    <w:rsid w:val="00476EC1"/>
    <w:rsid w:val="00476FBA"/>
    <w:rsid w:val="00477314"/>
    <w:rsid w:val="0047788D"/>
    <w:rsid w:val="00477B24"/>
    <w:rsid w:val="00477CC9"/>
    <w:rsid w:val="00477E4B"/>
    <w:rsid w:val="00477EAC"/>
    <w:rsid w:val="00477F26"/>
    <w:rsid w:val="00480003"/>
    <w:rsid w:val="00480067"/>
    <w:rsid w:val="004800BC"/>
    <w:rsid w:val="00480150"/>
    <w:rsid w:val="004804B1"/>
    <w:rsid w:val="00481EBB"/>
    <w:rsid w:val="004821EF"/>
    <w:rsid w:val="00482872"/>
    <w:rsid w:val="0048297D"/>
    <w:rsid w:val="00482BF3"/>
    <w:rsid w:val="00482F51"/>
    <w:rsid w:val="004830A3"/>
    <w:rsid w:val="00483282"/>
    <w:rsid w:val="004836C9"/>
    <w:rsid w:val="004848DF"/>
    <w:rsid w:val="004848F5"/>
    <w:rsid w:val="00485331"/>
    <w:rsid w:val="004854F7"/>
    <w:rsid w:val="00485984"/>
    <w:rsid w:val="00485A1C"/>
    <w:rsid w:val="00485A83"/>
    <w:rsid w:val="00486575"/>
    <w:rsid w:val="00486C95"/>
    <w:rsid w:val="00486ED3"/>
    <w:rsid w:val="00486FC1"/>
    <w:rsid w:val="0048725F"/>
    <w:rsid w:val="00487869"/>
    <w:rsid w:val="00487D50"/>
    <w:rsid w:val="00490209"/>
    <w:rsid w:val="00490717"/>
    <w:rsid w:val="0049079F"/>
    <w:rsid w:val="00490D09"/>
    <w:rsid w:val="00491304"/>
    <w:rsid w:val="004913DB"/>
    <w:rsid w:val="004918BD"/>
    <w:rsid w:val="00492068"/>
    <w:rsid w:val="004923E5"/>
    <w:rsid w:val="0049249B"/>
    <w:rsid w:val="00492B01"/>
    <w:rsid w:val="00492F72"/>
    <w:rsid w:val="00493B4F"/>
    <w:rsid w:val="00494083"/>
    <w:rsid w:val="0049411D"/>
    <w:rsid w:val="00494452"/>
    <w:rsid w:val="0049469C"/>
    <w:rsid w:val="00494AA5"/>
    <w:rsid w:val="00495227"/>
    <w:rsid w:val="00495F13"/>
    <w:rsid w:val="00496613"/>
    <w:rsid w:val="00496B83"/>
    <w:rsid w:val="00496D24"/>
    <w:rsid w:val="00496F2A"/>
    <w:rsid w:val="00497F2A"/>
    <w:rsid w:val="00497FE4"/>
    <w:rsid w:val="004A01B3"/>
    <w:rsid w:val="004A0218"/>
    <w:rsid w:val="004A09B9"/>
    <w:rsid w:val="004A1C11"/>
    <w:rsid w:val="004A1F5D"/>
    <w:rsid w:val="004A2202"/>
    <w:rsid w:val="004A2504"/>
    <w:rsid w:val="004A2D6D"/>
    <w:rsid w:val="004A3148"/>
    <w:rsid w:val="004A31C6"/>
    <w:rsid w:val="004A32D4"/>
    <w:rsid w:val="004A3605"/>
    <w:rsid w:val="004A3BD8"/>
    <w:rsid w:val="004A3DC5"/>
    <w:rsid w:val="004A3DF5"/>
    <w:rsid w:val="004A4035"/>
    <w:rsid w:val="004A426F"/>
    <w:rsid w:val="004A44B5"/>
    <w:rsid w:val="004A4C50"/>
    <w:rsid w:val="004A51F5"/>
    <w:rsid w:val="004A55BF"/>
    <w:rsid w:val="004A6137"/>
    <w:rsid w:val="004A650B"/>
    <w:rsid w:val="004A6634"/>
    <w:rsid w:val="004A6D2D"/>
    <w:rsid w:val="004A6D95"/>
    <w:rsid w:val="004A6E5C"/>
    <w:rsid w:val="004A71EB"/>
    <w:rsid w:val="004A7C0A"/>
    <w:rsid w:val="004A7D04"/>
    <w:rsid w:val="004A7E2C"/>
    <w:rsid w:val="004B064D"/>
    <w:rsid w:val="004B07E5"/>
    <w:rsid w:val="004B0B09"/>
    <w:rsid w:val="004B1112"/>
    <w:rsid w:val="004B1384"/>
    <w:rsid w:val="004B13F0"/>
    <w:rsid w:val="004B149A"/>
    <w:rsid w:val="004B14F4"/>
    <w:rsid w:val="004B1C61"/>
    <w:rsid w:val="004B1E0B"/>
    <w:rsid w:val="004B2C99"/>
    <w:rsid w:val="004B2F18"/>
    <w:rsid w:val="004B2F53"/>
    <w:rsid w:val="004B3226"/>
    <w:rsid w:val="004B333E"/>
    <w:rsid w:val="004B3975"/>
    <w:rsid w:val="004B3CE9"/>
    <w:rsid w:val="004B3CF7"/>
    <w:rsid w:val="004B3FAF"/>
    <w:rsid w:val="004B419F"/>
    <w:rsid w:val="004B422C"/>
    <w:rsid w:val="004B4CAB"/>
    <w:rsid w:val="004B5801"/>
    <w:rsid w:val="004B623F"/>
    <w:rsid w:val="004B6280"/>
    <w:rsid w:val="004B650E"/>
    <w:rsid w:val="004B695A"/>
    <w:rsid w:val="004B69BC"/>
    <w:rsid w:val="004B6DB3"/>
    <w:rsid w:val="004B6DE1"/>
    <w:rsid w:val="004B7324"/>
    <w:rsid w:val="004B761A"/>
    <w:rsid w:val="004B76AF"/>
    <w:rsid w:val="004B7B0C"/>
    <w:rsid w:val="004C095E"/>
    <w:rsid w:val="004C0D6D"/>
    <w:rsid w:val="004C0F71"/>
    <w:rsid w:val="004C1351"/>
    <w:rsid w:val="004C1C7F"/>
    <w:rsid w:val="004C2516"/>
    <w:rsid w:val="004C272A"/>
    <w:rsid w:val="004C2888"/>
    <w:rsid w:val="004C2A9B"/>
    <w:rsid w:val="004C2E83"/>
    <w:rsid w:val="004C3178"/>
    <w:rsid w:val="004C371E"/>
    <w:rsid w:val="004C3897"/>
    <w:rsid w:val="004C3B4F"/>
    <w:rsid w:val="004C3B55"/>
    <w:rsid w:val="004C3CCD"/>
    <w:rsid w:val="004C3D56"/>
    <w:rsid w:val="004C3F2A"/>
    <w:rsid w:val="004C4800"/>
    <w:rsid w:val="004C5EE5"/>
    <w:rsid w:val="004C6002"/>
    <w:rsid w:val="004C6135"/>
    <w:rsid w:val="004C6F7E"/>
    <w:rsid w:val="004C7087"/>
    <w:rsid w:val="004C7253"/>
    <w:rsid w:val="004C727E"/>
    <w:rsid w:val="004C750B"/>
    <w:rsid w:val="004C7995"/>
    <w:rsid w:val="004C7DD7"/>
    <w:rsid w:val="004D0048"/>
    <w:rsid w:val="004D01E4"/>
    <w:rsid w:val="004D04F5"/>
    <w:rsid w:val="004D0661"/>
    <w:rsid w:val="004D07B4"/>
    <w:rsid w:val="004D09D2"/>
    <w:rsid w:val="004D0A66"/>
    <w:rsid w:val="004D135A"/>
    <w:rsid w:val="004D1406"/>
    <w:rsid w:val="004D19B2"/>
    <w:rsid w:val="004D1F6E"/>
    <w:rsid w:val="004D2797"/>
    <w:rsid w:val="004D2898"/>
    <w:rsid w:val="004D2960"/>
    <w:rsid w:val="004D29E6"/>
    <w:rsid w:val="004D2B90"/>
    <w:rsid w:val="004D3671"/>
    <w:rsid w:val="004D39E1"/>
    <w:rsid w:val="004D3BBE"/>
    <w:rsid w:val="004D436B"/>
    <w:rsid w:val="004D45EF"/>
    <w:rsid w:val="004D4F7F"/>
    <w:rsid w:val="004D503B"/>
    <w:rsid w:val="004D5D1E"/>
    <w:rsid w:val="004D5E8E"/>
    <w:rsid w:val="004D5F99"/>
    <w:rsid w:val="004D62D6"/>
    <w:rsid w:val="004D669B"/>
    <w:rsid w:val="004D6967"/>
    <w:rsid w:val="004D70DD"/>
    <w:rsid w:val="004D7169"/>
    <w:rsid w:val="004D7886"/>
    <w:rsid w:val="004D7A16"/>
    <w:rsid w:val="004D7FCE"/>
    <w:rsid w:val="004E0443"/>
    <w:rsid w:val="004E076A"/>
    <w:rsid w:val="004E0840"/>
    <w:rsid w:val="004E09BB"/>
    <w:rsid w:val="004E1346"/>
    <w:rsid w:val="004E1360"/>
    <w:rsid w:val="004E17B9"/>
    <w:rsid w:val="004E1AC2"/>
    <w:rsid w:val="004E1D7D"/>
    <w:rsid w:val="004E2A71"/>
    <w:rsid w:val="004E2AA4"/>
    <w:rsid w:val="004E30C1"/>
    <w:rsid w:val="004E36A9"/>
    <w:rsid w:val="004E36B3"/>
    <w:rsid w:val="004E39BB"/>
    <w:rsid w:val="004E3C8F"/>
    <w:rsid w:val="004E5061"/>
    <w:rsid w:val="004E5E12"/>
    <w:rsid w:val="004E6398"/>
    <w:rsid w:val="004E6C10"/>
    <w:rsid w:val="004E779F"/>
    <w:rsid w:val="004E78DF"/>
    <w:rsid w:val="004E7DFD"/>
    <w:rsid w:val="004F00BA"/>
    <w:rsid w:val="004F041A"/>
    <w:rsid w:val="004F0580"/>
    <w:rsid w:val="004F05A3"/>
    <w:rsid w:val="004F072A"/>
    <w:rsid w:val="004F0BEC"/>
    <w:rsid w:val="004F1A72"/>
    <w:rsid w:val="004F2D87"/>
    <w:rsid w:val="004F2EBC"/>
    <w:rsid w:val="004F3980"/>
    <w:rsid w:val="004F3C58"/>
    <w:rsid w:val="004F3C74"/>
    <w:rsid w:val="004F3C92"/>
    <w:rsid w:val="004F3CAF"/>
    <w:rsid w:val="004F3E1A"/>
    <w:rsid w:val="004F4809"/>
    <w:rsid w:val="004F4C24"/>
    <w:rsid w:val="004F4CAE"/>
    <w:rsid w:val="004F4EF1"/>
    <w:rsid w:val="004F512F"/>
    <w:rsid w:val="004F5A0A"/>
    <w:rsid w:val="004F6244"/>
    <w:rsid w:val="004F6CCE"/>
    <w:rsid w:val="004F7364"/>
    <w:rsid w:val="004F7488"/>
    <w:rsid w:val="004F7EBC"/>
    <w:rsid w:val="005005DD"/>
    <w:rsid w:val="00500790"/>
    <w:rsid w:val="00500D73"/>
    <w:rsid w:val="00501C74"/>
    <w:rsid w:val="00502C7F"/>
    <w:rsid w:val="00503701"/>
    <w:rsid w:val="00504639"/>
    <w:rsid w:val="0050489E"/>
    <w:rsid w:val="00504BE6"/>
    <w:rsid w:val="00504F56"/>
    <w:rsid w:val="00505719"/>
    <w:rsid w:val="005058B5"/>
    <w:rsid w:val="00505B7B"/>
    <w:rsid w:val="00506F70"/>
    <w:rsid w:val="00507019"/>
    <w:rsid w:val="00507131"/>
    <w:rsid w:val="0050755C"/>
    <w:rsid w:val="005075C5"/>
    <w:rsid w:val="005079F4"/>
    <w:rsid w:val="00510061"/>
    <w:rsid w:val="00510328"/>
    <w:rsid w:val="005104CD"/>
    <w:rsid w:val="005104DB"/>
    <w:rsid w:val="00510B26"/>
    <w:rsid w:val="00511005"/>
    <w:rsid w:val="00511087"/>
    <w:rsid w:val="005110A4"/>
    <w:rsid w:val="00511487"/>
    <w:rsid w:val="0051159A"/>
    <w:rsid w:val="00511818"/>
    <w:rsid w:val="00511878"/>
    <w:rsid w:val="00511B9C"/>
    <w:rsid w:val="0051237C"/>
    <w:rsid w:val="005126C1"/>
    <w:rsid w:val="005133F6"/>
    <w:rsid w:val="00513744"/>
    <w:rsid w:val="005139A6"/>
    <w:rsid w:val="0051456D"/>
    <w:rsid w:val="005148D2"/>
    <w:rsid w:val="00514CC4"/>
    <w:rsid w:val="00515021"/>
    <w:rsid w:val="005157BE"/>
    <w:rsid w:val="00515C8D"/>
    <w:rsid w:val="00515DA4"/>
    <w:rsid w:val="00515E36"/>
    <w:rsid w:val="005166B5"/>
    <w:rsid w:val="005168C1"/>
    <w:rsid w:val="00517961"/>
    <w:rsid w:val="0051799C"/>
    <w:rsid w:val="00517BD1"/>
    <w:rsid w:val="00520270"/>
    <w:rsid w:val="0052039E"/>
    <w:rsid w:val="00520F0A"/>
    <w:rsid w:val="005212E6"/>
    <w:rsid w:val="005213CF"/>
    <w:rsid w:val="005216BA"/>
    <w:rsid w:val="005216D2"/>
    <w:rsid w:val="00521928"/>
    <w:rsid w:val="0052194A"/>
    <w:rsid w:val="00521AC7"/>
    <w:rsid w:val="00522080"/>
    <w:rsid w:val="0052208C"/>
    <w:rsid w:val="005221FD"/>
    <w:rsid w:val="00523000"/>
    <w:rsid w:val="0052347C"/>
    <w:rsid w:val="005234EF"/>
    <w:rsid w:val="00523561"/>
    <w:rsid w:val="00523953"/>
    <w:rsid w:val="00523E29"/>
    <w:rsid w:val="00523F7D"/>
    <w:rsid w:val="005246F9"/>
    <w:rsid w:val="00524FDF"/>
    <w:rsid w:val="005250B3"/>
    <w:rsid w:val="005252BC"/>
    <w:rsid w:val="005254F2"/>
    <w:rsid w:val="005255F1"/>
    <w:rsid w:val="00525C47"/>
    <w:rsid w:val="00526204"/>
    <w:rsid w:val="005263CE"/>
    <w:rsid w:val="0052644E"/>
    <w:rsid w:val="00526925"/>
    <w:rsid w:val="00526D87"/>
    <w:rsid w:val="00526E4C"/>
    <w:rsid w:val="00526F75"/>
    <w:rsid w:val="005274A5"/>
    <w:rsid w:val="0052779D"/>
    <w:rsid w:val="005277BA"/>
    <w:rsid w:val="00527F05"/>
    <w:rsid w:val="00530463"/>
    <w:rsid w:val="005305DA"/>
    <w:rsid w:val="005306A2"/>
    <w:rsid w:val="00531478"/>
    <w:rsid w:val="00531A10"/>
    <w:rsid w:val="00531CCF"/>
    <w:rsid w:val="00531EEA"/>
    <w:rsid w:val="005323A6"/>
    <w:rsid w:val="00532E62"/>
    <w:rsid w:val="00532FA7"/>
    <w:rsid w:val="00533429"/>
    <w:rsid w:val="005337FA"/>
    <w:rsid w:val="00533E67"/>
    <w:rsid w:val="00534038"/>
    <w:rsid w:val="0053463D"/>
    <w:rsid w:val="00534862"/>
    <w:rsid w:val="00534991"/>
    <w:rsid w:val="0053573D"/>
    <w:rsid w:val="005358BE"/>
    <w:rsid w:val="005359F7"/>
    <w:rsid w:val="00535B4B"/>
    <w:rsid w:val="00535B4E"/>
    <w:rsid w:val="00535FBE"/>
    <w:rsid w:val="00536562"/>
    <w:rsid w:val="005366D6"/>
    <w:rsid w:val="00536832"/>
    <w:rsid w:val="005370CE"/>
    <w:rsid w:val="00537663"/>
    <w:rsid w:val="00537B88"/>
    <w:rsid w:val="00537DC5"/>
    <w:rsid w:val="00537EA9"/>
    <w:rsid w:val="00541C1A"/>
    <w:rsid w:val="00541D23"/>
    <w:rsid w:val="00541F44"/>
    <w:rsid w:val="00542146"/>
    <w:rsid w:val="00542336"/>
    <w:rsid w:val="005426DA"/>
    <w:rsid w:val="0054381E"/>
    <w:rsid w:val="00543A4B"/>
    <w:rsid w:val="00543BA0"/>
    <w:rsid w:val="00544406"/>
    <w:rsid w:val="005444B6"/>
    <w:rsid w:val="005444CA"/>
    <w:rsid w:val="0054549B"/>
    <w:rsid w:val="005454FE"/>
    <w:rsid w:val="005455D8"/>
    <w:rsid w:val="0054595A"/>
    <w:rsid w:val="005459CC"/>
    <w:rsid w:val="00545DB7"/>
    <w:rsid w:val="00545F13"/>
    <w:rsid w:val="00546094"/>
    <w:rsid w:val="005462E7"/>
    <w:rsid w:val="005468A8"/>
    <w:rsid w:val="0054694F"/>
    <w:rsid w:val="0054699B"/>
    <w:rsid w:val="00546B61"/>
    <w:rsid w:val="00546C1D"/>
    <w:rsid w:val="00546F9B"/>
    <w:rsid w:val="00546FAB"/>
    <w:rsid w:val="00547145"/>
    <w:rsid w:val="0054735F"/>
    <w:rsid w:val="00547873"/>
    <w:rsid w:val="005478CC"/>
    <w:rsid w:val="00547AE5"/>
    <w:rsid w:val="00547BFF"/>
    <w:rsid w:val="00550B11"/>
    <w:rsid w:val="005514A8"/>
    <w:rsid w:val="00551BAD"/>
    <w:rsid w:val="00551E13"/>
    <w:rsid w:val="00552262"/>
    <w:rsid w:val="0055230C"/>
    <w:rsid w:val="0055237F"/>
    <w:rsid w:val="00552700"/>
    <w:rsid w:val="00552742"/>
    <w:rsid w:val="00552A22"/>
    <w:rsid w:val="00552A52"/>
    <w:rsid w:val="00552B89"/>
    <w:rsid w:val="00553235"/>
    <w:rsid w:val="00554EF7"/>
    <w:rsid w:val="005556D9"/>
    <w:rsid w:val="00555A81"/>
    <w:rsid w:val="00555CF4"/>
    <w:rsid w:val="00555F2B"/>
    <w:rsid w:val="00556165"/>
    <w:rsid w:val="00556C90"/>
    <w:rsid w:val="00556DB6"/>
    <w:rsid w:val="00557E5D"/>
    <w:rsid w:val="00560070"/>
    <w:rsid w:val="005604E9"/>
    <w:rsid w:val="005609D7"/>
    <w:rsid w:val="00560B5B"/>
    <w:rsid w:val="00561130"/>
    <w:rsid w:val="00561304"/>
    <w:rsid w:val="005615AC"/>
    <w:rsid w:val="00561D39"/>
    <w:rsid w:val="005626B6"/>
    <w:rsid w:val="00562719"/>
    <w:rsid w:val="00562D67"/>
    <w:rsid w:val="00563313"/>
    <w:rsid w:val="005635B8"/>
    <w:rsid w:val="00563DA9"/>
    <w:rsid w:val="00564025"/>
    <w:rsid w:val="005644E9"/>
    <w:rsid w:val="0056456B"/>
    <w:rsid w:val="005648C9"/>
    <w:rsid w:val="00564FB8"/>
    <w:rsid w:val="0056523F"/>
    <w:rsid w:val="00566158"/>
    <w:rsid w:val="00566D67"/>
    <w:rsid w:val="00566FE0"/>
    <w:rsid w:val="00567360"/>
    <w:rsid w:val="0056790C"/>
    <w:rsid w:val="00567ADC"/>
    <w:rsid w:val="00567B79"/>
    <w:rsid w:val="00570FCC"/>
    <w:rsid w:val="00570FD5"/>
    <w:rsid w:val="0057126B"/>
    <w:rsid w:val="00571788"/>
    <w:rsid w:val="00572248"/>
    <w:rsid w:val="005728C7"/>
    <w:rsid w:val="00572BA8"/>
    <w:rsid w:val="005736AB"/>
    <w:rsid w:val="00574452"/>
    <w:rsid w:val="00574651"/>
    <w:rsid w:val="00574842"/>
    <w:rsid w:val="005748AC"/>
    <w:rsid w:val="00574E98"/>
    <w:rsid w:val="0057502A"/>
    <w:rsid w:val="005750CB"/>
    <w:rsid w:val="005758AB"/>
    <w:rsid w:val="005758B3"/>
    <w:rsid w:val="00575AD3"/>
    <w:rsid w:val="00576BD7"/>
    <w:rsid w:val="00577006"/>
    <w:rsid w:val="005770EA"/>
    <w:rsid w:val="005775B5"/>
    <w:rsid w:val="005778A6"/>
    <w:rsid w:val="00577E25"/>
    <w:rsid w:val="00581518"/>
    <w:rsid w:val="005819BD"/>
    <w:rsid w:val="005819F8"/>
    <w:rsid w:val="00581C0B"/>
    <w:rsid w:val="00582360"/>
    <w:rsid w:val="00582C6F"/>
    <w:rsid w:val="00583083"/>
    <w:rsid w:val="005832F6"/>
    <w:rsid w:val="005838C2"/>
    <w:rsid w:val="00583DAD"/>
    <w:rsid w:val="005841CB"/>
    <w:rsid w:val="0058437F"/>
    <w:rsid w:val="005847E0"/>
    <w:rsid w:val="00584DC8"/>
    <w:rsid w:val="00584EC4"/>
    <w:rsid w:val="00585478"/>
    <w:rsid w:val="00585B93"/>
    <w:rsid w:val="00586690"/>
    <w:rsid w:val="00586B8A"/>
    <w:rsid w:val="005871D0"/>
    <w:rsid w:val="00587714"/>
    <w:rsid w:val="00587914"/>
    <w:rsid w:val="00590511"/>
    <w:rsid w:val="005908B9"/>
    <w:rsid w:val="00590B21"/>
    <w:rsid w:val="00590D92"/>
    <w:rsid w:val="00591FCA"/>
    <w:rsid w:val="00592258"/>
    <w:rsid w:val="00592928"/>
    <w:rsid w:val="00592DF9"/>
    <w:rsid w:val="005933DF"/>
    <w:rsid w:val="0059346E"/>
    <w:rsid w:val="00593914"/>
    <w:rsid w:val="00594241"/>
    <w:rsid w:val="0059429D"/>
    <w:rsid w:val="0059430A"/>
    <w:rsid w:val="00594CA9"/>
    <w:rsid w:val="005950E7"/>
    <w:rsid w:val="005954A6"/>
    <w:rsid w:val="0059599D"/>
    <w:rsid w:val="00595BEF"/>
    <w:rsid w:val="00595F0E"/>
    <w:rsid w:val="005962E0"/>
    <w:rsid w:val="00596E4A"/>
    <w:rsid w:val="00597167"/>
    <w:rsid w:val="0059738C"/>
    <w:rsid w:val="00597427"/>
    <w:rsid w:val="00597635"/>
    <w:rsid w:val="00597671"/>
    <w:rsid w:val="005977D1"/>
    <w:rsid w:val="00597A62"/>
    <w:rsid w:val="00597ED6"/>
    <w:rsid w:val="00597F1D"/>
    <w:rsid w:val="005A09F1"/>
    <w:rsid w:val="005A0A10"/>
    <w:rsid w:val="005A1909"/>
    <w:rsid w:val="005A1AA0"/>
    <w:rsid w:val="005A1DAF"/>
    <w:rsid w:val="005A1DFD"/>
    <w:rsid w:val="005A238D"/>
    <w:rsid w:val="005A2AA8"/>
    <w:rsid w:val="005A2C20"/>
    <w:rsid w:val="005A2D82"/>
    <w:rsid w:val="005A2E6E"/>
    <w:rsid w:val="005A353A"/>
    <w:rsid w:val="005A393F"/>
    <w:rsid w:val="005A3A59"/>
    <w:rsid w:val="005A3A79"/>
    <w:rsid w:val="005A3D9E"/>
    <w:rsid w:val="005A40FB"/>
    <w:rsid w:val="005A41FE"/>
    <w:rsid w:val="005A42ED"/>
    <w:rsid w:val="005A45E9"/>
    <w:rsid w:val="005A4EC9"/>
    <w:rsid w:val="005A4ED9"/>
    <w:rsid w:val="005A5165"/>
    <w:rsid w:val="005A5E2F"/>
    <w:rsid w:val="005A644E"/>
    <w:rsid w:val="005A693C"/>
    <w:rsid w:val="005A69C4"/>
    <w:rsid w:val="005A6F86"/>
    <w:rsid w:val="005A7484"/>
    <w:rsid w:val="005B0402"/>
    <w:rsid w:val="005B0E1F"/>
    <w:rsid w:val="005B11DF"/>
    <w:rsid w:val="005B120B"/>
    <w:rsid w:val="005B1AB9"/>
    <w:rsid w:val="005B1B26"/>
    <w:rsid w:val="005B1EEF"/>
    <w:rsid w:val="005B21B4"/>
    <w:rsid w:val="005B236C"/>
    <w:rsid w:val="005B2580"/>
    <w:rsid w:val="005B25D0"/>
    <w:rsid w:val="005B28C2"/>
    <w:rsid w:val="005B2AB1"/>
    <w:rsid w:val="005B2C47"/>
    <w:rsid w:val="005B310C"/>
    <w:rsid w:val="005B371D"/>
    <w:rsid w:val="005B3CEE"/>
    <w:rsid w:val="005B41A2"/>
    <w:rsid w:val="005B4FB3"/>
    <w:rsid w:val="005B533B"/>
    <w:rsid w:val="005B6B5A"/>
    <w:rsid w:val="005B6FE7"/>
    <w:rsid w:val="005B7094"/>
    <w:rsid w:val="005C057E"/>
    <w:rsid w:val="005C05B4"/>
    <w:rsid w:val="005C079D"/>
    <w:rsid w:val="005C0905"/>
    <w:rsid w:val="005C1803"/>
    <w:rsid w:val="005C2535"/>
    <w:rsid w:val="005C275C"/>
    <w:rsid w:val="005C2AFA"/>
    <w:rsid w:val="005C3BA9"/>
    <w:rsid w:val="005C3D3D"/>
    <w:rsid w:val="005C4434"/>
    <w:rsid w:val="005C4E51"/>
    <w:rsid w:val="005C56D6"/>
    <w:rsid w:val="005C5B64"/>
    <w:rsid w:val="005C6043"/>
    <w:rsid w:val="005C6564"/>
    <w:rsid w:val="005C66A0"/>
    <w:rsid w:val="005C6D19"/>
    <w:rsid w:val="005C71EE"/>
    <w:rsid w:val="005C720B"/>
    <w:rsid w:val="005C7A71"/>
    <w:rsid w:val="005C7BB0"/>
    <w:rsid w:val="005C7DA7"/>
    <w:rsid w:val="005D0333"/>
    <w:rsid w:val="005D05CF"/>
    <w:rsid w:val="005D0704"/>
    <w:rsid w:val="005D0751"/>
    <w:rsid w:val="005D081A"/>
    <w:rsid w:val="005D0AF0"/>
    <w:rsid w:val="005D0B2A"/>
    <w:rsid w:val="005D0C64"/>
    <w:rsid w:val="005D10A6"/>
    <w:rsid w:val="005D15AA"/>
    <w:rsid w:val="005D1CAB"/>
    <w:rsid w:val="005D1DE0"/>
    <w:rsid w:val="005D1ECD"/>
    <w:rsid w:val="005D1F97"/>
    <w:rsid w:val="005D253D"/>
    <w:rsid w:val="005D2886"/>
    <w:rsid w:val="005D2FA3"/>
    <w:rsid w:val="005D32F9"/>
    <w:rsid w:val="005D349C"/>
    <w:rsid w:val="005D37B6"/>
    <w:rsid w:val="005D3CE1"/>
    <w:rsid w:val="005D3DEC"/>
    <w:rsid w:val="005D3E7C"/>
    <w:rsid w:val="005D4C13"/>
    <w:rsid w:val="005D4C4B"/>
    <w:rsid w:val="005D52E7"/>
    <w:rsid w:val="005D5325"/>
    <w:rsid w:val="005D5C34"/>
    <w:rsid w:val="005D65ED"/>
    <w:rsid w:val="005D67CA"/>
    <w:rsid w:val="005D75FC"/>
    <w:rsid w:val="005D7745"/>
    <w:rsid w:val="005D7A30"/>
    <w:rsid w:val="005D7E79"/>
    <w:rsid w:val="005E05F3"/>
    <w:rsid w:val="005E0643"/>
    <w:rsid w:val="005E1716"/>
    <w:rsid w:val="005E1855"/>
    <w:rsid w:val="005E1B21"/>
    <w:rsid w:val="005E1C84"/>
    <w:rsid w:val="005E1E78"/>
    <w:rsid w:val="005E222D"/>
    <w:rsid w:val="005E2259"/>
    <w:rsid w:val="005E2629"/>
    <w:rsid w:val="005E2658"/>
    <w:rsid w:val="005E2AB3"/>
    <w:rsid w:val="005E2D07"/>
    <w:rsid w:val="005E2EE1"/>
    <w:rsid w:val="005E2FD9"/>
    <w:rsid w:val="005E3645"/>
    <w:rsid w:val="005E3C71"/>
    <w:rsid w:val="005E3E5E"/>
    <w:rsid w:val="005E5880"/>
    <w:rsid w:val="005E5B63"/>
    <w:rsid w:val="005E62A0"/>
    <w:rsid w:val="005E78E4"/>
    <w:rsid w:val="005E78FF"/>
    <w:rsid w:val="005E79AC"/>
    <w:rsid w:val="005E79F2"/>
    <w:rsid w:val="005E7D10"/>
    <w:rsid w:val="005F092C"/>
    <w:rsid w:val="005F0BC4"/>
    <w:rsid w:val="005F0E48"/>
    <w:rsid w:val="005F11E1"/>
    <w:rsid w:val="005F1206"/>
    <w:rsid w:val="005F145B"/>
    <w:rsid w:val="005F1527"/>
    <w:rsid w:val="005F157A"/>
    <w:rsid w:val="005F15CD"/>
    <w:rsid w:val="005F1A82"/>
    <w:rsid w:val="005F1C03"/>
    <w:rsid w:val="005F2A4E"/>
    <w:rsid w:val="005F2BCC"/>
    <w:rsid w:val="005F322F"/>
    <w:rsid w:val="005F33D0"/>
    <w:rsid w:val="005F3AAA"/>
    <w:rsid w:val="005F408C"/>
    <w:rsid w:val="005F4486"/>
    <w:rsid w:val="005F51F5"/>
    <w:rsid w:val="005F57B9"/>
    <w:rsid w:val="005F6A67"/>
    <w:rsid w:val="005F6CBA"/>
    <w:rsid w:val="005F6D43"/>
    <w:rsid w:val="005F6F1C"/>
    <w:rsid w:val="005F70CE"/>
    <w:rsid w:val="005F7133"/>
    <w:rsid w:val="005F721E"/>
    <w:rsid w:val="005F7F08"/>
    <w:rsid w:val="006004DF"/>
    <w:rsid w:val="00600C73"/>
    <w:rsid w:val="00600D00"/>
    <w:rsid w:val="006015FF"/>
    <w:rsid w:val="00601833"/>
    <w:rsid w:val="00601B55"/>
    <w:rsid w:val="006026D4"/>
    <w:rsid w:val="00602729"/>
    <w:rsid w:val="00602871"/>
    <w:rsid w:val="00602CF0"/>
    <w:rsid w:val="00602DE8"/>
    <w:rsid w:val="0060376F"/>
    <w:rsid w:val="00603A9A"/>
    <w:rsid w:val="00604027"/>
    <w:rsid w:val="0060534D"/>
    <w:rsid w:val="006063CC"/>
    <w:rsid w:val="00606A3D"/>
    <w:rsid w:val="00606DBC"/>
    <w:rsid w:val="0060745F"/>
    <w:rsid w:val="00607E90"/>
    <w:rsid w:val="006101CA"/>
    <w:rsid w:val="0061043F"/>
    <w:rsid w:val="00610617"/>
    <w:rsid w:val="00611270"/>
    <w:rsid w:val="006116ED"/>
    <w:rsid w:val="00611975"/>
    <w:rsid w:val="006120AA"/>
    <w:rsid w:val="0061216F"/>
    <w:rsid w:val="00612A10"/>
    <w:rsid w:val="00612CF8"/>
    <w:rsid w:val="00612EA1"/>
    <w:rsid w:val="006131EA"/>
    <w:rsid w:val="00613983"/>
    <w:rsid w:val="00613CAE"/>
    <w:rsid w:val="0061490A"/>
    <w:rsid w:val="00614A7C"/>
    <w:rsid w:val="00614DF7"/>
    <w:rsid w:val="006155A8"/>
    <w:rsid w:val="006158EF"/>
    <w:rsid w:val="00615BD3"/>
    <w:rsid w:val="00615F8E"/>
    <w:rsid w:val="00616190"/>
    <w:rsid w:val="0061686B"/>
    <w:rsid w:val="00616C53"/>
    <w:rsid w:val="00616C8B"/>
    <w:rsid w:val="00616D5C"/>
    <w:rsid w:val="00616E0A"/>
    <w:rsid w:val="0061753B"/>
    <w:rsid w:val="0061761A"/>
    <w:rsid w:val="00617D34"/>
    <w:rsid w:val="00617DD5"/>
    <w:rsid w:val="006201DA"/>
    <w:rsid w:val="006206C0"/>
    <w:rsid w:val="00620714"/>
    <w:rsid w:val="00620D05"/>
    <w:rsid w:val="006215F0"/>
    <w:rsid w:val="0062185F"/>
    <w:rsid w:val="00621D25"/>
    <w:rsid w:val="0062266E"/>
    <w:rsid w:val="006229E7"/>
    <w:rsid w:val="00622C60"/>
    <w:rsid w:val="00622DFC"/>
    <w:rsid w:val="006233B8"/>
    <w:rsid w:val="00623E67"/>
    <w:rsid w:val="00623FBC"/>
    <w:rsid w:val="006241A4"/>
    <w:rsid w:val="006241C3"/>
    <w:rsid w:val="00624960"/>
    <w:rsid w:val="00624A1E"/>
    <w:rsid w:val="00625502"/>
    <w:rsid w:val="00625657"/>
    <w:rsid w:val="00626555"/>
    <w:rsid w:val="00626572"/>
    <w:rsid w:val="006265E8"/>
    <w:rsid w:val="006279CF"/>
    <w:rsid w:val="00627CB3"/>
    <w:rsid w:val="00630A5C"/>
    <w:rsid w:val="00630BB6"/>
    <w:rsid w:val="00631371"/>
    <w:rsid w:val="006317FD"/>
    <w:rsid w:val="006318FB"/>
    <w:rsid w:val="00631AB5"/>
    <w:rsid w:val="006323BC"/>
    <w:rsid w:val="0063243B"/>
    <w:rsid w:val="00632498"/>
    <w:rsid w:val="0063292F"/>
    <w:rsid w:val="00632D48"/>
    <w:rsid w:val="00633151"/>
    <w:rsid w:val="006331B6"/>
    <w:rsid w:val="0063435A"/>
    <w:rsid w:val="006349DE"/>
    <w:rsid w:val="00634B5F"/>
    <w:rsid w:val="00634BFF"/>
    <w:rsid w:val="00634E57"/>
    <w:rsid w:val="0063526B"/>
    <w:rsid w:val="006353EE"/>
    <w:rsid w:val="00635F21"/>
    <w:rsid w:val="006365CD"/>
    <w:rsid w:val="0063677A"/>
    <w:rsid w:val="00636E7A"/>
    <w:rsid w:val="00637600"/>
    <w:rsid w:val="00637859"/>
    <w:rsid w:val="00637DFA"/>
    <w:rsid w:val="006400CC"/>
    <w:rsid w:val="00640751"/>
    <w:rsid w:val="00640866"/>
    <w:rsid w:val="0064094B"/>
    <w:rsid w:val="00640A3C"/>
    <w:rsid w:val="00640EE2"/>
    <w:rsid w:val="0064169B"/>
    <w:rsid w:val="00641B55"/>
    <w:rsid w:val="00642BD3"/>
    <w:rsid w:val="00642EC4"/>
    <w:rsid w:val="00642F8B"/>
    <w:rsid w:val="006432E9"/>
    <w:rsid w:val="00643B67"/>
    <w:rsid w:val="0064401D"/>
    <w:rsid w:val="006446EC"/>
    <w:rsid w:val="006447DC"/>
    <w:rsid w:val="00644C24"/>
    <w:rsid w:val="0064515D"/>
    <w:rsid w:val="006454BF"/>
    <w:rsid w:val="00645B1B"/>
    <w:rsid w:val="00645BC7"/>
    <w:rsid w:val="006464B5"/>
    <w:rsid w:val="006464F4"/>
    <w:rsid w:val="0064697A"/>
    <w:rsid w:val="006469F9"/>
    <w:rsid w:val="00647AA3"/>
    <w:rsid w:val="00647BE6"/>
    <w:rsid w:val="00647CB7"/>
    <w:rsid w:val="0065037C"/>
    <w:rsid w:val="0065044B"/>
    <w:rsid w:val="00650499"/>
    <w:rsid w:val="006506BA"/>
    <w:rsid w:val="00650E80"/>
    <w:rsid w:val="00650F12"/>
    <w:rsid w:val="00651339"/>
    <w:rsid w:val="00651C5F"/>
    <w:rsid w:val="00652097"/>
    <w:rsid w:val="00652161"/>
    <w:rsid w:val="00652235"/>
    <w:rsid w:val="00652408"/>
    <w:rsid w:val="006527F5"/>
    <w:rsid w:val="0065341C"/>
    <w:rsid w:val="006536FB"/>
    <w:rsid w:val="0065390E"/>
    <w:rsid w:val="00653C98"/>
    <w:rsid w:val="00653E03"/>
    <w:rsid w:val="0065413B"/>
    <w:rsid w:val="00654168"/>
    <w:rsid w:val="006544FC"/>
    <w:rsid w:val="00654576"/>
    <w:rsid w:val="00654A9F"/>
    <w:rsid w:val="00655454"/>
    <w:rsid w:val="00655871"/>
    <w:rsid w:val="00655FBB"/>
    <w:rsid w:val="00656286"/>
    <w:rsid w:val="006563D6"/>
    <w:rsid w:val="00656B0C"/>
    <w:rsid w:val="00656E5B"/>
    <w:rsid w:val="006571D5"/>
    <w:rsid w:val="006573B0"/>
    <w:rsid w:val="00657CF8"/>
    <w:rsid w:val="0066053E"/>
    <w:rsid w:val="00660B37"/>
    <w:rsid w:val="00660C15"/>
    <w:rsid w:val="00660CE7"/>
    <w:rsid w:val="00660F3D"/>
    <w:rsid w:val="0066118A"/>
    <w:rsid w:val="00661582"/>
    <w:rsid w:val="006615D8"/>
    <w:rsid w:val="00661D6F"/>
    <w:rsid w:val="006626C1"/>
    <w:rsid w:val="00662ED9"/>
    <w:rsid w:val="00662F7C"/>
    <w:rsid w:val="006632BE"/>
    <w:rsid w:val="00663739"/>
    <w:rsid w:val="006638C5"/>
    <w:rsid w:val="006638D6"/>
    <w:rsid w:val="00663C95"/>
    <w:rsid w:val="006643AF"/>
    <w:rsid w:val="00664497"/>
    <w:rsid w:val="006647F4"/>
    <w:rsid w:val="00664FCA"/>
    <w:rsid w:val="00664FD5"/>
    <w:rsid w:val="00665112"/>
    <w:rsid w:val="006659D2"/>
    <w:rsid w:val="00665FC5"/>
    <w:rsid w:val="006662A9"/>
    <w:rsid w:val="0066635C"/>
    <w:rsid w:val="006668CD"/>
    <w:rsid w:val="00667859"/>
    <w:rsid w:val="006679F7"/>
    <w:rsid w:val="00667AD5"/>
    <w:rsid w:val="00667C1E"/>
    <w:rsid w:val="00667E30"/>
    <w:rsid w:val="00670850"/>
    <w:rsid w:val="006708B3"/>
    <w:rsid w:val="00670B7D"/>
    <w:rsid w:val="00670FAB"/>
    <w:rsid w:val="0067150F"/>
    <w:rsid w:val="0067249F"/>
    <w:rsid w:val="00672D9F"/>
    <w:rsid w:val="006730B9"/>
    <w:rsid w:val="00673250"/>
    <w:rsid w:val="00673663"/>
    <w:rsid w:val="006736D6"/>
    <w:rsid w:val="00673D1B"/>
    <w:rsid w:val="00673F3D"/>
    <w:rsid w:val="00674DB6"/>
    <w:rsid w:val="006757B1"/>
    <w:rsid w:val="006759D2"/>
    <w:rsid w:val="00675AA3"/>
    <w:rsid w:val="00675D58"/>
    <w:rsid w:val="00675E7B"/>
    <w:rsid w:val="00675EAA"/>
    <w:rsid w:val="00675FE2"/>
    <w:rsid w:val="00676249"/>
    <w:rsid w:val="00676C30"/>
    <w:rsid w:val="006773E3"/>
    <w:rsid w:val="0067776F"/>
    <w:rsid w:val="00677D3D"/>
    <w:rsid w:val="00680B36"/>
    <w:rsid w:val="00680B48"/>
    <w:rsid w:val="00680C61"/>
    <w:rsid w:val="00680D2B"/>
    <w:rsid w:val="00680D8E"/>
    <w:rsid w:val="00680DDA"/>
    <w:rsid w:val="00680E20"/>
    <w:rsid w:val="00680E40"/>
    <w:rsid w:val="00681D63"/>
    <w:rsid w:val="00681E4D"/>
    <w:rsid w:val="006827BC"/>
    <w:rsid w:val="00682BF2"/>
    <w:rsid w:val="006844DB"/>
    <w:rsid w:val="00684632"/>
    <w:rsid w:val="00684DD1"/>
    <w:rsid w:val="00684EC8"/>
    <w:rsid w:val="00684FF3"/>
    <w:rsid w:val="0068551C"/>
    <w:rsid w:val="00685B3B"/>
    <w:rsid w:val="00685CE3"/>
    <w:rsid w:val="00685FAA"/>
    <w:rsid w:val="006861E0"/>
    <w:rsid w:val="00686A38"/>
    <w:rsid w:val="00686E80"/>
    <w:rsid w:val="00687113"/>
    <w:rsid w:val="0068716D"/>
    <w:rsid w:val="00690088"/>
    <w:rsid w:val="00690735"/>
    <w:rsid w:val="006909A2"/>
    <w:rsid w:val="006909F0"/>
    <w:rsid w:val="0069109C"/>
    <w:rsid w:val="0069123C"/>
    <w:rsid w:val="006912CA"/>
    <w:rsid w:val="00691541"/>
    <w:rsid w:val="00691775"/>
    <w:rsid w:val="00691BE6"/>
    <w:rsid w:val="00692333"/>
    <w:rsid w:val="00692760"/>
    <w:rsid w:val="00692D5A"/>
    <w:rsid w:val="00692D72"/>
    <w:rsid w:val="0069301D"/>
    <w:rsid w:val="00693746"/>
    <w:rsid w:val="006937E4"/>
    <w:rsid w:val="0069500E"/>
    <w:rsid w:val="00695402"/>
    <w:rsid w:val="0069575F"/>
    <w:rsid w:val="0069580E"/>
    <w:rsid w:val="006960BD"/>
    <w:rsid w:val="00696239"/>
    <w:rsid w:val="006971E4"/>
    <w:rsid w:val="0069740E"/>
    <w:rsid w:val="00697605"/>
    <w:rsid w:val="00697915"/>
    <w:rsid w:val="00697CE2"/>
    <w:rsid w:val="006A03E6"/>
    <w:rsid w:val="006A053F"/>
    <w:rsid w:val="006A0B4B"/>
    <w:rsid w:val="006A0B5E"/>
    <w:rsid w:val="006A0C84"/>
    <w:rsid w:val="006A123B"/>
    <w:rsid w:val="006A155A"/>
    <w:rsid w:val="006A19CC"/>
    <w:rsid w:val="006A1DD7"/>
    <w:rsid w:val="006A1E09"/>
    <w:rsid w:val="006A1F11"/>
    <w:rsid w:val="006A2BE7"/>
    <w:rsid w:val="006A2D70"/>
    <w:rsid w:val="006A2F15"/>
    <w:rsid w:val="006A33EC"/>
    <w:rsid w:val="006A3A8C"/>
    <w:rsid w:val="006A3F4B"/>
    <w:rsid w:val="006A564A"/>
    <w:rsid w:val="006A5CD9"/>
    <w:rsid w:val="006A61DF"/>
    <w:rsid w:val="006A627B"/>
    <w:rsid w:val="006A6A87"/>
    <w:rsid w:val="006A7322"/>
    <w:rsid w:val="006A7509"/>
    <w:rsid w:val="006B01E5"/>
    <w:rsid w:val="006B103C"/>
    <w:rsid w:val="006B117D"/>
    <w:rsid w:val="006B1265"/>
    <w:rsid w:val="006B1820"/>
    <w:rsid w:val="006B188B"/>
    <w:rsid w:val="006B2189"/>
    <w:rsid w:val="006B2827"/>
    <w:rsid w:val="006B2A15"/>
    <w:rsid w:val="006B318F"/>
    <w:rsid w:val="006B336B"/>
    <w:rsid w:val="006B465D"/>
    <w:rsid w:val="006B525E"/>
    <w:rsid w:val="006B5CB0"/>
    <w:rsid w:val="006B5EDE"/>
    <w:rsid w:val="006B6C26"/>
    <w:rsid w:val="006B6E38"/>
    <w:rsid w:val="006B7270"/>
    <w:rsid w:val="006B72D8"/>
    <w:rsid w:val="006B72EA"/>
    <w:rsid w:val="006B7336"/>
    <w:rsid w:val="006B7624"/>
    <w:rsid w:val="006B7DE3"/>
    <w:rsid w:val="006C0436"/>
    <w:rsid w:val="006C0C9B"/>
    <w:rsid w:val="006C0CBE"/>
    <w:rsid w:val="006C123C"/>
    <w:rsid w:val="006C15B3"/>
    <w:rsid w:val="006C1984"/>
    <w:rsid w:val="006C20B7"/>
    <w:rsid w:val="006C239A"/>
    <w:rsid w:val="006C2C54"/>
    <w:rsid w:val="006C3697"/>
    <w:rsid w:val="006C3B5F"/>
    <w:rsid w:val="006C3EA1"/>
    <w:rsid w:val="006C4975"/>
    <w:rsid w:val="006C4B14"/>
    <w:rsid w:val="006C4C9B"/>
    <w:rsid w:val="006C4EE1"/>
    <w:rsid w:val="006C53A2"/>
    <w:rsid w:val="006C551B"/>
    <w:rsid w:val="006C5AAF"/>
    <w:rsid w:val="006C5B39"/>
    <w:rsid w:val="006C5D32"/>
    <w:rsid w:val="006C5E3A"/>
    <w:rsid w:val="006C62A6"/>
    <w:rsid w:val="006C7386"/>
    <w:rsid w:val="006C7755"/>
    <w:rsid w:val="006C7908"/>
    <w:rsid w:val="006C7DA9"/>
    <w:rsid w:val="006D0912"/>
    <w:rsid w:val="006D0DD7"/>
    <w:rsid w:val="006D1599"/>
    <w:rsid w:val="006D18E4"/>
    <w:rsid w:val="006D1C5A"/>
    <w:rsid w:val="006D1C93"/>
    <w:rsid w:val="006D203C"/>
    <w:rsid w:val="006D2DC9"/>
    <w:rsid w:val="006D2FFE"/>
    <w:rsid w:val="006D3373"/>
    <w:rsid w:val="006D3824"/>
    <w:rsid w:val="006D38C3"/>
    <w:rsid w:val="006D3ACA"/>
    <w:rsid w:val="006D3C91"/>
    <w:rsid w:val="006D4502"/>
    <w:rsid w:val="006D481A"/>
    <w:rsid w:val="006D4821"/>
    <w:rsid w:val="006D4888"/>
    <w:rsid w:val="006D4DBD"/>
    <w:rsid w:val="006D6415"/>
    <w:rsid w:val="006D64FC"/>
    <w:rsid w:val="006D656F"/>
    <w:rsid w:val="006D6729"/>
    <w:rsid w:val="006D6AC8"/>
    <w:rsid w:val="006D6B9A"/>
    <w:rsid w:val="006D7324"/>
    <w:rsid w:val="006D7FD2"/>
    <w:rsid w:val="006E02FF"/>
    <w:rsid w:val="006E0815"/>
    <w:rsid w:val="006E0BAA"/>
    <w:rsid w:val="006E0CF2"/>
    <w:rsid w:val="006E13EB"/>
    <w:rsid w:val="006E155A"/>
    <w:rsid w:val="006E1964"/>
    <w:rsid w:val="006E1D28"/>
    <w:rsid w:val="006E200F"/>
    <w:rsid w:val="006E2642"/>
    <w:rsid w:val="006E2CFF"/>
    <w:rsid w:val="006E33A8"/>
    <w:rsid w:val="006E3777"/>
    <w:rsid w:val="006E3DC2"/>
    <w:rsid w:val="006E4AEE"/>
    <w:rsid w:val="006E4B7C"/>
    <w:rsid w:val="006E55D5"/>
    <w:rsid w:val="006E5B21"/>
    <w:rsid w:val="006E619B"/>
    <w:rsid w:val="006E677B"/>
    <w:rsid w:val="006E759B"/>
    <w:rsid w:val="006E7769"/>
    <w:rsid w:val="006E7999"/>
    <w:rsid w:val="006E7E7C"/>
    <w:rsid w:val="006F07BF"/>
    <w:rsid w:val="006F0BF1"/>
    <w:rsid w:val="006F177D"/>
    <w:rsid w:val="006F29A8"/>
    <w:rsid w:val="006F2C24"/>
    <w:rsid w:val="006F2D64"/>
    <w:rsid w:val="006F2E16"/>
    <w:rsid w:val="006F3368"/>
    <w:rsid w:val="006F3414"/>
    <w:rsid w:val="006F3476"/>
    <w:rsid w:val="006F35C5"/>
    <w:rsid w:val="006F3ED9"/>
    <w:rsid w:val="006F42DE"/>
    <w:rsid w:val="006F45A5"/>
    <w:rsid w:val="006F4D07"/>
    <w:rsid w:val="006F4D27"/>
    <w:rsid w:val="006F5A77"/>
    <w:rsid w:val="006F5E12"/>
    <w:rsid w:val="006F61AA"/>
    <w:rsid w:val="006F6346"/>
    <w:rsid w:val="006F639D"/>
    <w:rsid w:val="006F6AE2"/>
    <w:rsid w:val="006F6BF8"/>
    <w:rsid w:val="006F6FF2"/>
    <w:rsid w:val="006F76DB"/>
    <w:rsid w:val="006F7BD5"/>
    <w:rsid w:val="006F7C32"/>
    <w:rsid w:val="006F7D01"/>
    <w:rsid w:val="0070099B"/>
    <w:rsid w:val="00700B73"/>
    <w:rsid w:val="00700D21"/>
    <w:rsid w:val="007010C5"/>
    <w:rsid w:val="007017DB"/>
    <w:rsid w:val="00701D6F"/>
    <w:rsid w:val="007021B2"/>
    <w:rsid w:val="0070261F"/>
    <w:rsid w:val="007026EF"/>
    <w:rsid w:val="007029C8"/>
    <w:rsid w:val="00702A30"/>
    <w:rsid w:val="00702A45"/>
    <w:rsid w:val="00702BA3"/>
    <w:rsid w:val="00702C8D"/>
    <w:rsid w:val="0070409A"/>
    <w:rsid w:val="007042E4"/>
    <w:rsid w:val="00704587"/>
    <w:rsid w:val="0070481D"/>
    <w:rsid w:val="00704A92"/>
    <w:rsid w:val="00704C79"/>
    <w:rsid w:val="00705589"/>
    <w:rsid w:val="007055A9"/>
    <w:rsid w:val="00705624"/>
    <w:rsid w:val="0070563C"/>
    <w:rsid w:val="007059E0"/>
    <w:rsid w:val="0070616C"/>
    <w:rsid w:val="007076CC"/>
    <w:rsid w:val="00710B2C"/>
    <w:rsid w:val="00710BDE"/>
    <w:rsid w:val="0071102F"/>
    <w:rsid w:val="00711334"/>
    <w:rsid w:val="00711D09"/>
    <w:rsid w:val="00712ACC"/>
    <w:rsid w:val="0071316F"/>
    <w:rsid w:val="0071339D"/>
    <w:rsid w:val="007147A9"/>
    <w:rsid w:val="00714B02"/>
    <w:rsid w:val="0071538A"/>
    <w:rsid w:val="007156C2"/>
    <w:rsid w:val="007168F9"/>
    <w:rsid w:val="00716C2F"/>
    <w:rsid w:val="0071742B"/>
    <w:rsid w:val="007205DF"/>
    <w:rsid w:val="00721717"/>
    <w:rsid w:val="007217F7"/>
    <w:rsid w:val="00721A3F"/>
    <w:rsid w:val="00721EFE"/>
    <w:rsid w:val="007221C5"/>
    <w:rsid w:val="00722573"/>
    <w:rsid w:val="00722E5C"/>
    <w:rsid w:val="007230FC"/>
    <w:rsid w:val="007234A1"/>
    <w:rsid w:val="0072362D"/>
    <w:rsid w:val="00724AB2"/>
    <w:rsid w:val="00724EED"/>
    <w:rsid w:val="00725490"/>
    <w:rsid w:val="00725BCB"/>
    <w:rsid w:val="00725D87"/>
    <w:rsid w:val="00725DB0"/>
    <w:rsid w:val="007260E5"/>
    <w:rsid w:val="0072627E"/>
    <w:rsid w:val="00726751"/>
    <w:rsid w:val="00727265"/>
    <w:rsid w:val="0072753C"/>
    <w:rsid w:val="00727768"/>
    <w:rsid w:val="00727E2B"/>
    <w:rsid w:val="00730111"/>
    <w:rsid w:val="00730661"/>
    <w:rsid w:val="00730673"/>
    <w:rsid w:val="007317F2"/>
    <w:rsid w:val="00731828"/>
    <w:rsid w:val="00731C4A"/>
    <w:rsid w:val="00731D99"/>
    <w:rsid w:val="007321CB"/>
    <w:rsid w:val="00732B0E"/>
    <w:rsid w:val="00732B86"/>
    <w:rsid w:val="00732EB1"/>
    <w:rsid w:val="00732FDB"/>
    <w:rsid w:val="007330BA"/>
    <w:rsid w:val="0073388B"/>
    <w:rsid w:val="00733898"/>
    <w:rsid w:val="0073395E"/>
    <w:rsid w:val="007341BF"/>
    <w:rsid w:val="007345B1"/>
    <w:rsid w:val="00734A08"/>
    <w:rsid w:val="00734A3D"/>
    <w:rsid w:val="00734D5D"/>
    <w:rsid w:val="00734EA5"/>
    <w:rsid w:val="007357B2"/>
    <w:rsid w:val="00735D03"/>
    <w:rsid w:val="0073634C"/>
    <w:rsid w:val="007368A7"/>
    <w:rsid w:val="00736B28"/>
    <w:rsid w:val="00736D5D"/>
    <w:rsid w:val="00737451"/>
    <w:rsid w:val="00737BF8"/>
    <w:rsid w:val="0074001E"/>
    <w:rsid w:val="00740537"/>
    <w:rsid w:val="0074053E"/>
    <w:rsid w:val="00740A1D"/>
    <w:rsid w:val="007429ED"/>
    <w:rsid w:val="00742B6D"/>
    <w:rsid w:val="0074320C"/>
    <w:rsid w:val="0074328F"/>
    <w:rsid w:val="00743E59"/>
    <w:rsid w:val="007440D0"/>
    <w:rsid w:val="00744318"/>
    <w:rsid w:val="007448E7"/>
    <w:rsid w:val="0074518A"/>
    <w:rsid w:val="007451D3"/>
    <w:rsid w:val="0074560E"/>
    <w:rsid w:val="007456EA"/>
    <w:rsid w:val="00745F15"/>
    <w:rsid w:val="0074625C"/>
    <w:rsid w:val="00746434"/>
    <w:rsid w:val="0074652C"/>
    <w:rsid w:val="007468EE"/>
    <w:rsid w:val="00746AA2"/>
    <w:rsid w:val="00746B79"/>
    <w:rsid w:val="00746C24"/>
    <w:rsid w:val="007474E2"/>
    <w:rsid w:val="00747534"/>
    <w:rsid w:val="007478A1"/>
    <w:rsid w:val="007479AE"/>
    <w:rsid w:val="00747F2B"/>
    <w:rsid w:val="007501FC"/>
    <w:rsid w:val="007502CE"/>
    <w:rsid w:val="007503F1"/>
    <w:rsid w:val="0075090D"/>
    <w:rsid w:val="00750F06"/>
    <w:rsid w:val="007511A4"/>
    <w:rsid w:val="007518EA"/>
    <w:rsid w:val="00751A9D"/>
    <w:rsid w:val="00751C67"/>
    <w:rsid w:val="00751E2F"/>
    <w:rsid w:val="0075244B"/>
    <w:rsid w:val="007528BA"/>
    <w:rsid w:val="007528DC"/>
    <w:rsid w:val="00752CE9"/>
    <w:rsid w:val="00752E80"/>
    <w:rsid w:val="00753667"/>
    <w:rsid w:val="007539D0"/>
    <w:rsid w:val="00753AFF"/>
    <w:rsid w:val="00753FE1"/>
    <w:rsid w:val="0075410F"/>
    <w:rsid w:val="00754198"/>
    <w:rsid w:val="00754771"/>
    <w:rsid w:val="00754868"/>
    <w:rsid w:val="00754A7D"/>
    <w:rsid w:val="00755357"/>
    <w:rsid w:val="00755C9F"/>
    <w:rsid w:val="00755EAD"/>
    <w:rsid w:val="0075623F"/>
    <w:rsid w:val="007568BA"/>
    <w:rsid w:val="00756B55"/>
    <w:rsid w:val="007573A7"/>
    <w:rsid w:val="0075756D"/>
    <w:rsid w:val="0075778F"/>
    <w:rsid w:val="00757AAE"/>
    <w:rsid w:val="00757B45"/>
    <w:rsid w:val="00757B53"/>
    <w:rsid w:val="00757B83"/>
    <w:rsid w:val="00757CB7"/>
    <w:rsid w:val="00760027"/>
    <w:rsid w:val="00760356"/>
    <w:rsid w:val="00760D57"/>
    <w:rsid w:val="00760F0E"/>
    <w:rsid w:val="00760F25"/>
    <w:rsid w:val="00761062"/>
    <w:rsid w:val="00761894"/>
    <w:rsid w:val="00761C4E"/>
    <w:rsid w:val="0076219A"/>
    <w:rsid w:val="007625DB"/>
    <w:rsid w:val="007627C1"/>
    <w:rsid w:val="007638E7"/>
    <w:rsid w:val="00763949"/>
    <w:rsid w:val="007640B7"/>
    <w:rsid w:val="00764962"/>
    <w:rsid w:val="00764A81"/>
    <w:rsid w:val="007651D4"/>
    <w:rsid w:val="00765A7B"/>
    <w:rsid w:val="00765C5A"/>
    <w:rsid w:val="007662AE"/>
    <w:rsid w:val="00766373"/>
    <w:rsid w:val="0076639F"/>
    <w:rsid w:val="007668C8"/>
    <w:rsid w:val="00766922"/>
    <w:rsid w:val="00766B32"/>
    <w:rsid w:val="00766FEA"/>
    <w:rsid w:val="007672AA"/>
    <w:rsid w:val="007673C0"/>
    <w:rsid w:val="00767729"/>
    <w:rsid w:val="00770036"/>
    <w:rsid w:val="00770514"/>
    <w:rsid w:val="007712EC"/>
    <w:rsid w:val="00771533"/>
    <w:rsid w:val="00771702"/>
    <w:rsid w:val="00771E84"/>
    <w:rsid w:val="007723C9"/>
    <w:rsid w:val="007726AF"/>
    <w:rsid w:val="00773456"/>
    <w:rsid w:val="00773541"/>
    <w:rsid w:val="00773735"/>
    <w:rsid w:val="00773741"/>
    <w:rsid w:val="007738D3"/>
    <w:rsid w:val="0077392A"/>
    <w:rsid w:val="0077403F"/>
    <w:rsid w:val="007740F9"/>
    <w:rsid w:val="007745FB"/>
    <w:rsid w:val="007748B3"/>
    <w:rsid w:val="007758DF"/>
    <w:rsid w:val="007759B7"/>
    <w:rsid w:val="00775C3F"/>
    <w:rsid w:val="00775C57"/>
    <w:rsid w:val="00775C78"/>
    <w:rsid w:val="00775C99"/>
    <w:rsid w:val="007760FC"/>
    <w:rsid w:val="00777A2D"/>
    <w:rsid w:val="00777C67"/>
    <w:rsid w:val="0078050A"/>
    <w:rsid w:val="0078076D"/>
    <w:rsid w:val="00780C80"/>
    <w:rsid w:val="007813BC"/>
    <w:rsid w:val="00781580"/>
    <w:rsid w:val="00781735"/>
    <w:rsid w:val="00781A37"/>
    <w:rsid w:val="00781AAB"/>
    <w:rsid w:val="0078268E"/>
    <w:rsid w:val="00782C63"/>
    <w:rsid w:val="007831D8"/>
    <w:rsid w:val="00783594"/>
    <w:rsid w:val="00783BBB"/>
    <w:rsid w:val="00784210"/>
    <w:rsid w:val="00784300"/>
    <w:rsid w:val="007845D7"/>
    <w:rsid w:val="0078486C"/>
    <w:rsid w:val="00784BDF"/>
    <w:rsid w:val="00784E10"/>
    <w:rsid w:val="00785032"/>
    <w:rsid w:val="0078511F"/>
    <w:rsid w:val="007853C4"/>
    <w:rsid w:val="007854B3"/>
    <w:rsid w:val="00785AB2"/>
    <w:rsid w:val="00785E9F"/>
    <w:rsid w:val="00786493"/>
    <w:rsid w:val="00786DBF"/>
    <w:rsid w:val="0078720C"/>
    <w:rsid w:val="007873F4"/>
    <w:rsid w:val="00787CDF"/>
    <w:rsid w:val="007903AB"/>
    <w:rsid w:val="007904A3"/>
    <w:rsid w:val="007917FD"/>
    <w:rsid w:val="00791D5D"/>
    <w:rsid w:val="00791DB9"/>
    <w:rsid w:val="00792345"/>
    <w:rsid w:val="0079266C"/>
    <w:rsid w:val="007926E7"/>
    <w:rsid w:val="00793D4D"/>
    <w:rsid w:val="00793EB0"/>
    <w:rsid w:val="00793FB5"/>
    <w:rsid w:val="00794173"/>
    <w:rsid w:val="0079507C"/>
    <w:rsid w:val="00795336"/>
    <w:rsid w:val="00795664"/>
    <w:rsid w:val="00795ED6"/>
    <w:rsid w:val="00796AA2"/>
    <w:rsid w:val="00796F92"/>
    <w:rsid w:val="00797056"/>
    <w:rsid w:val="00797483"/>
    <w:rsid w:val="007A0057"/>
    <w:rsid w:val="007A0E67"/>
    <w:rsid w:val="007A1325"/>
    <w:rsid w:val="007A14A1"/>
    <w:rsid w:val="007A197A"/>
    <w:rsid w:val="007A20A7"/>
    <w:rsid w:val="007A2AE8"/>
    <w:rsid w:val="007A2D89"/>
    <w:rsid w:val="007A40A5"/>
    <w:rsid w:val="007A49B9"/>
    <w:rsid w:val="007A49CB"/>
    <w:rsid w:val="007A4F90"/>
    <w:rsid w:val="007A5109"/>
    <w:rsid w:val="007A520E"/>
    <w:rsid w:val="007A5EB0"/>
    <w:rsid w:val="007A6102"/>
    <w:rsid w:val="007A61BA"/>
    <w:rsid w:val="007A65CD"/>
    <w:rsid w:val="007A662A"/>
    <w:rsid w:val="007A6676"/>
    <w:rsid w:val="007A699F"/>
    <w:rsid w:val="007A754B"/>
    <w:rsid w:val="007A7A8B"/>
    <w:rsid w:val="007A7C2D"/>
    <w:rsid w:val="007A7C95"/>
    <w:rsid w:val="007B0175"/>
    <w:rsid w:val="007B032F"/>
    <w:rsid w:val="007B095D"/>
    <w:rsid w:val="007B0DC3"/>
    <w:rsid w:val="007B0EE8"/>
    <w:rsid w:val="007B138B"/>
    <w:rsid w:val="007B15E6"/>
    <w:rsid w:val="007B1A65"/>
    <w:rsid w:val="007B21F9"/>
    <w:rsid w:val="007B256E"/>
    <w:rsid w:val="007B2926"/>
    <w:rsid w:val="007B2C2A"/>
    <w:rsid w:val="007B3120"/>
    <w:rsid w:val="007B3203"/>
    <w:rsid w:val="007B330F"/>
    <w:rsid w:val="007B3457"/>
    <w:rsid w:val="007B3531"/>
    <w:rsid w:val="007B3F32"/>
    <w:rsid w:val="007B3F63"/>
    <w:rsid w:val="007B406F"/>
    <w:rsid w:val="007B40BB"/>
    <w:rsid w:val="007B4A39"/>
    <w:rsid w:val="007B4FDA"/>
    <w:rsid w:val="007B530C"/>
    <w:rsid w:val="007B578E"/>
    <w:rsid w:val="007B59B3"/>
    <w:rsid w:val="007B61E6"/>
    <w:rsid w:val="007B6260"/>
    <w:rsid w:val="007B645A"/>
    <w:rsid w:val="007B659D"/>
    <w:rsid w:val="007B65D1"/>
    <w:rsid w:val="007B764E"/>
    <w:rsid w:val="007B7F32"/>
    <w:rsid w:val="007C005E"/>
    <w:rsid w:val="007C0A9A"/>
    <w:rsid w:val="007C0BEA"/>
    <w:rsid w:val="007C0FED"/>
    <w:rsid w:val="007C16D4"/>
    <w:rsid w:val="007C18F6"/>
    <w:rsid w:val="007C24D9"/>
    <w:rsid w:val="007C342E"/>
    <w:rsid w:val="007C3C0F"/>
    <w:rsid w:val="007C3F2F"/>
    <w:rsid w:val="007C4610"/>
    <w:rsid w:val="007C4936"/>
    <w:rsid w:val="007C4CAD"/>
    <w:rsid w:val="007C5A77"/>
    <w:rsid w:val="007C5AA0"/>
    <w:rsid w:val="007C5DC3"/>
    <w:rsid w:val="007C5F6F"/>
    <w:rsid w:val="007C63BE"/>
    <w:rsid w:val="007C6A89"/>
    <w:rsid w:val="007C6E48"/>
    <w:rsid w:val="007C73FC"/>
    <w:rsid w:val="007C770A"/>
    <w:rsid w:val="007C7E7E"/>
    <w:rsid w:val="007C7F96"/>
    <w:rsid w:val="007D0279"/>
    <w:rsid w:val="007D08FC"/>
    <w:rsid w:val="007D0C24"/>
    <w:rsid w:val="007D1271"/>
    <w:rsid w:val="007D16B0"/>
    <w:rsid w:val="007D1959"/>
    <w:rsid w:val="007D2547"/>
    <w:rsid w:val="007D2AE5"/>
    <w:rsid w:val="007D2CFE"/>
    <w:rsid w:val="007D2E74"/>
    <w:rsid w:val="007D3603"/>
    <w:rsid w:val="007D3AC9"/>
    <w:rsid w:val="007D4036"/>
    <w:rsid w:val="007D4589"/>
    <w:rsid w:val="007D5486"/>
    <w:rsid w:val="007D57EE"/>
    <w:rsid w:val="007D595F"/>
    <w:rsid w:val="007D64B0"/>
    <w:rsid w:val="007D67A0"/>
    <w:rsid w:val="007D6AF1"/>
    <w:rsid w:val="007D6D3C"/>
    <w:rsid w:val="007D71AA"/>
    <w:rsid w:val="007D7936"/>
    <w:rsid w:val="007D7A21"/>
    <w:rsid w:val="007D7ADC"/>
    <w:rsid w:val="007D7DEB"/>
    <w:rsid w:val="007D7FA4"/>
    <w:rsid w:val="007E053E"/>
    <w:rsid w:val="007E065A"/>
    <w:rsid w:val="007E0DBE"/>
    <w:rsid w:val="007E0FCE"/>
    <w:rsid w:val="007E117B"/>
    <w:rsid w:val="007E1240"/>
    <w:rsid w:val="007E1A97"/>
    <w:rsid w:val="007E1EC0"/>
    <w:rsid w:val="007E258A"/>
    <w:rsid w:val="007E2876"/>
    <w:rsid w:val="007E29CC"/>
    <w:rsid w:val="007E29F6"/>
    <w:rsid w:val="007E2BEF"/>
    <w:rsid w:val="007E3147"/>
    <w:rsid w:val="007E36D0"/>
    <w:rsid w:val="007E36DF"/>
    <w:rsid w:val="007E4A93"/>
    <w:rsid w:val="007E59C7"/>
    <w:rsid w:val="007E63C4"/>
    <w:rsid w:val="007E6AEE"/>
    <w:rsid w:val="007E6F99"/>
    <w:rsid w:val="007E70D4"/>
    <w:rsid w:val="007E7344"/>
    <w:rsid w:val="007E779E"/>
    <w:rsid w:val="007E7916"/>
    <w:rsid w:val="007E79D5"/>
    <w:rsid w:val="007E7EBF"/>
    <w:rsid w:val="007F0092"/>
    <w:rsid w:val="007F01F9"/>
    <w:rsid w:val="007F02A4"/>
    <w:rsid w:val="007F0932"/>
    <w:rsid w:val="007F1123"/>
    <w:rsid w:val="007F1CEE"/>
    <w:rsid w:val="007F30B0"/>
    <w:rsid w:val="007F3328"/>
    <w:rsid w:val="007F38D4"/>
    <w:rsid w:val="007F3977"/>
    <w:rsid w:val="007F5178"/>
    <w:rsid w:val="007F5791"/>
    <w:rsid w:val="007F5B16"/>
    <w:rsid w:val="007F62A0"/>
    <w:rsid w:val="007F65A6"/>
    <w:rsid w:val="007F67EB"/>
    <w:rsid w:val="007F6B7F"/>
    <w:rsid w:val="007F70E9"/>
    <w:rsid w:val="007F73FA"/>
    <w:rsid w:val="007F77A0"/>
    <w:rsid w:val="007F7AEF"/>
    <w:rsid w:val="007F7BD9"/>
    <w:rsid w:val="00800083"/>
    <w:rsid w:val="00800435"/>
    <w:rsid w:val="0080049D"/>
    <w:rsid w:val="0080117E"/>
    <w:rsid w:val="0080134E"/>
    <w:rsid w:val="00801691"/>
    <w:rsid w:val="00801786"/>
    <w:rsid w:val="00801C39"/>
    <w:rsid w:val="00801E43"/>
    <w:rsid w:val="0080235E"/>
    <w:rsid w:val="0080316C"/>
    <w:rsid w:val="00803610"/>
    <w:rsid w:val="0080374C"/>
    <w:rsid w:val="00803890"/>
    <w:rsid w:val="00803891"/>
    <w:rsid w:val="008038A7"/>
    <w:rsid w:val="008038D9"/>
    <w:rsid w:val="008042AD"/>
    <w:rsid w:val="00804B02"/>
    <w:rsid w:val="00804C94"/>
    <w:rsid w:val="008056E2"/>
    <w:rsid w:val="0080587A"/>
    <w:rsid w:val="0080599A"/>
    <w:rsid w:val="008059F9"/>
    <w:rsid w:val="00805A56"/>
    <w:rsid w:val="00806190"/>
    <w:rsid w:val="00806306"/>
    <w:rsid w:val="0080658E"/>
    <w:rsid w:val="008069CC"/>
    <w:rsid w:val="008071AA"/>
    <w:rsid w:val="0080761F"/>
    <w:rsid w:val="00810269"/>
    <w:rsid w:val="0081066D"/>
    <w:rsid w:val="00810A57"/>
    <w:rsid w:val="00810AD0"/>
    <w:rsid w:val="00810B41"/>
    <w:rsid w:val="00810F6B"/>
    <w:rsid w:val="00811221"/>
    <w:rsid w:val="008113FC"/>
    <w:rsid w:val="008115F4"/>
    <w:rsid w:val="0081173D"/>
    <w:rsid w:val="00811AF6"/>
    <w:rsid w:val="00811D1D"/>
    <w:rsid w:val="00811D2F"/>
    <w:rsid w:val="00811FC5"/>
    <w:rsid w:val="0081205E"/>
    <w:rsid w:val="00813D58"/>
    <w:rsid w:val="00814687"/>
    <w:rsid w:val="00814D7A"/>
    <w:rsid w:val="00815102"/>
    <w:rsid w:val="00815639"/>
    <w:rsid w:val="00815890"/>
    <w:rsid w:val="00815960"/>
    <w:rsid w:val="00815A8F"/>
    <w:rsid w:val="00815B90"/>
    <w:rsid w:val="0081666E"/>
    <w:rsid w:val="00817353"/>
    <w:rsid w:val="008175EE"/>
    <w:rsid w:val="008178DB"/>
    <w:rsid w:val="00817B09"/>
    <w:rsid w:val="00820F7B"/>
    <w:rsid w:val="008211F4"/>
    <w:rsid w:val="00821BCB"/>
    <w:rsid w:val="008224C9"/>
    <w:rsid w:val="008229B4"/>
    <w:rsid w:val="00822A4F"/>
    <w:rsid w:val="00823A8D"/>
    <w:rsid w:val="00823FF1"/>
    <w:rsid w:val="008242DD"/>
    <w:rsid w:val="008244C1"/>
    <w:rsid w:val="008246F9"/>
    <w:rsid w:val="0082477B"/>
    <w:rsid w:val="00824804"/>
    <w:rsid w:val="00824A4C"/>
    <w:rsid w:val="00824BB8"/>
    <w:rsid w:val="008256B6"/>
    <w:rsid w:val="008258C9"/>
    <w:rsid w:val="00825B18"/>
    <w:rsid w:val="00825F68"/>
    <w:rsid w:val="00826C19"/>
    <w:rsid w:val="00827231"/>
    <w:rsid w:val="008277C6"/>
    <w:rsid w:val="00830055"/>
    <w:rsid w:val="00830149"/>
    <w:rsid w:val="008302A1"/>
    <w:rsid w:val="0083090F"/>
    <w:rsid w:val="00830FD2"/>
    <w:rsid w:val="0083122A"/>
    <w:rsid w:val="008314CE"/>
    <w:rsid w:val="00831661"/>
    <w:rsid w:val="0083214A"/>
    <w:rsid w:val="008323B1"/>
    <w:rsid w:val="00833221"/>
    <w:rsid w:val="0083415D"/>
    <w:rsid w:val="008343F8"/>
    <w:rsid w:val="00834497"/>
    <w:rsid w:val="00834FC0"/>
    <w:rsid w:val="008357E7"/>
    <w:rsid w:val="00835800"/>
    <w:rsid w:val="00835842"/>
    <w:rsid w:val="00835B5D"/>
    <w:rsid w:val="00835E25"/>
    <w:rsid w:val="008369A4"/>
    <w:rsid w:val="00836D20"/>
    <w:rsid w:val="008375A3"/>
    <w:rsid w:val="008376BB"/>
    <w:rsid w:val="00837B4F"/>
    <w:rsid w:val="00837FAC"/>
    <w:rsid w:val="008406E9"/>
    <w:rsid w:val="00840743"/>
    <w:rsid w:val="0084079A"/>
    <w:rsid w:val="008409A6"/>
    <w:rsid w:val="0084155A"/>
    <w:rsid w:val="0084156A"/>
    <w:rsid w:val="00841E3B"/>
    <w:rsid w:val="008427B8"/>
    <w:rsid w:val="00842FE8"/>
    <w:rsid w:val="008433BD"/>
    <w:rsid w:val="00843B25"/>
    <w:rsid w:val="00843BFB"/>
    <w:rsid w:val="00843C6D"/>
    <w:rsid w:val="008440C2"/>
    <w:rsid w:val="008443C3"/>
    <w:rsid w:val="008445C5"/>
    <w:rsid w:val="00844681"/>
    <w:rsid w:val="00844896"/>
    <w:rsid w:val="00844A8E"/>
    <w:rsid w:val="00845F1D"/>
    <w:rsid w:val="00845F66"/>
    <w:rsid w:val="008461B4"/>
    <w:rsid w:val="008461DF"/>
    <w:rsid w:val="008469DC"/>
    <w:rsid w:val="00846B4C"/>
    <w:rsid w:val="00846F6F"/>
    <w:rsid w:val="00847225"/>
    <w:rsid w:val="008472E1"/>
    <w:rsid w:val="008472E8"/>
    <w:rsid w:val="0084755C"/>
    <w:rsid w:val="008503B7"/>
    <w:rsid w:val="00850616"/>
    <w:rsid w:val="00850796"/>
    <w:rsid w:val="0085082B"/>
    <w:rsid w:val="00850915"/>
    <w:rsid w:val="00850972"/>
    <w:rsid w:val="0085099D"/>
    <w:rsid w:val="00850A89"/>
    <w:rsid w:val="00850B7F"/>
    <w:rsid w:val="00850DAF"/>
    <w:rsid w:val="00851082"/>
    <w:rsid w:val="00851485"/>
    <w:rsid w:val="00851684"/>
    <w:rsid w:val="008516DC"/>
    <w:rsid w:val="0085215A"/>
    <w:rsid w:val="008524B0"/>
    <w:rsid w:val="00852621"/>
    <w:rsid w:val="00853245"/>
    <w:rsid w:val="008533FA"/>
    <w:rsid w:val="00853A91"/>
    <w:rsid w:val="00853F53"/>
    <w:rsid w:val="00854774"/>
    <w:rsid w:val="00854891"/>
    <w:rsid w:val="00854C81"/>
    <w:rsid w:val="00855397"/>
    <w:rsid w:val="00855761"/>
    <w:rsid w:val="00855815"/>
    <w:rsid w:val="00855B55"/>
    <w:rsid w:val="00855BFB"/>
    <w:rsid w:val="00855D2F"/>
    <w:rsid w:val="00856198"/>
    <w:rsid w:val="00856B6A"/>
    <w:rsid w:val="00856DD2"/>
    <w:rsid w:val="0085723F"/>
    <w:rsid w:val="008573A9"/>
    <w:rsid w:val="00857A8D"/>
    <w:rsid w:val="00857BAC"/>
    <w:rsid w:val="00860293"/>
    <w:rsid w:val="008602F8"/>
    <w:rsid w:val="008605B2"/>
    <w:rsid w:val="00860713"/>
    <w:rsid w:val="008617AA"/>
    <w:rsid w:val="0086187D"/>
    <w:rsid w:val="00861A5C"/>
    <w:rsid w:val="00861F0E"/>
    <w:rsid w:val="008620F1"/>
    <w:rsid w:val="008640AB"/>
    <w:rsid w:val="00864552"/>
    <w:rsid w:val="00864627"/>
    <w:rsid w:val="008647A0"/>
    <w:rsid w:val="00864BBE"/>
    <w:rsid w:val="00865C6C"/>
    <w:rsid w:val="00865E53"/>
    <w:rsid w:val="00865F0E"/>
    <w:rsid w:val="008660B8"/>
    <w:rsid w:val="00866781"/>
    <w:rsid w:val="00866C39"/>
    <w:rsid w:val="00866E73"/>
    <w:rsid w:val="00866E92"/>
    <w:rsid w:val="008670C3"/>
    <w:rsid w:val="008673D6"/>
    <w:rsid w:val="00867544"/>
    <w:rsid w:val="0086755E"/>
    <w:rsid w:val="008676BD"/>
    <w:rsid w:val="008677F4"/>
    <w:rsid w:val="00867D02"/>
    <w:rsid w:val="008701EC"/>
    <w:rsid w:val="008705AC"/>
    <w:rsid w:val="00870C0C"/>
    <w:rsid w:val="00870F67"/>
    <w:rsid w:val="00870F86"/>
    <w:rsid w:val="0087123C"/>
    <w:rsid w:val="008716F2"/>
    <w:rsid w:val="0087172F"/>
    <w:rsid w:val="008719C5"/>
    <w:rsid w:val="00871B89"/>
    <w:rsid w:val="0087227A"/>
    <w:rsid w:val="008726F8"/>
    <w:rsid w:val="008727BD"/>
    <w:rsid w:val="008727F3"/>
    <w:rsid w:val="0087284F"/>
    <w:rsid w:val="00872FC1"/>
    <w:rsid w:val="00873197"/>
    <w:rsid w:val="00873457"/>
    <w:rsid w:val="00873816"/>
    <w:rsid w:val="00873B36"/>
    <w:rsid w:val="008743DE"/>
    <w:rsid w:val="00874E67"/>
    <w:rsid w:val="00875264"/>
    <w:rsid w:val="00875DC0"/>
    <w:rsid w:val="00876516"/>
    <w:rsid w:val="008769B3"/>
    <w:rsid w:val="008778A2"/>
    <w:rsid w:val="00877A23"/>
    <w:rsid w:val="008800A5"/>
    <w:rsid w:val="00880373"/>
    <w:rsid w:val="00880447"/>
    <w:rsid w:val="008805E8"/>
    <w:rsid w:val="00880826"/>
    <w:rsid w:val="00880853"/>
    <w:rsid w:val="008808A8"/>
    <w:rsid w:val="00880AFC"/>
    <w:rsid w:val="00880B4F"/>
    <w:rsid w:val="00881791"/>
    <w:rsid w:val="00881FEF"/>
    <w:rsid w:val="00882188"/>
    <w:rsid w:val="00882850"/>
    <w:rsid w:val="008836A7"/>
    <w:rsid w:val="008836AB"/>
    <w:rsid w:val="0088382E"/>
    <w:rsid w:val="00883C0A"/>
    <w:rsid w:val="00884BB6"/>
    <w:rsid w:val="00884C48"/>
    <w:rsid w:val="00885E75"/>
    <w:rsid w:val="00885F26"/>
    <w:rsid w:val="00885FCD"/>
    <w:rsid w:val="0088602D"/>
    <w:rsid w:val="008862D3"/>
    <w:rsid w:val="008867B0"/>
    <w:rsid w:val="00886C4F"/>
    <w:rsid w:val="008872AE"/>
    <w:rsid w:val="008875DB"/>
    <w:rsid w:val="00890312"/>
    <w:rsid w:val="00890FBA"/>
    <w:rsid w:val="008915FD"/>
    <w:rsid w:val="00891861"/>
    <w:rsid w:val="00891A61"/>
    <w:rsid w:val="00891F3E"/>
    <w:rsid w:val="00892373"/>
    <w:rsid w:val="00892405"/>
    <w:rsid w:val="008930F3"/>
    <w:rsid w:val="008932BD"/>
    <w:rsid w:val="008933C9"/>
    <w:rsid w:val="00893CF9"/>
    <w:rsid w:val="00894051"/>
    <w:rsid w:val="008942E4"/>
    <w:rsid w:val="00894B6C"/>
    <w:rsid w:val="00894E1E"/>
    <w:rsid w:val="00894F37"/>
    <w:rsid w:val="008954D3"/>
    <w:rsid w:val="0089577A"/>
    <w:rsid w:val="008958B6"/>
    <w:rsid w:val="00895CD4"/>
    <w:rsid w:val="00896280"/>
    <w:rsid w:val="0089681C"/>
    <w:rsid w:val="00896921"/>
    <w:rsid w:val="00896B7F"/>
    <w:rsid w:val="008971BE"/>
    <w:rsid w:val="0089760F"/>
    <w:rsid w:val="00897C3F"/>
    <w:rsid w:val="008A09C8"/>
    <w:rsid w:val="008A0B29"/>
    <w:rsid w:val="008A18C8"/>
    <w:rsid w:val="008A1A90"/>
    <w:rsid w:val="008A263B"/>
    <w:rsid w:val="008A3AF0"/>
    <w:rsid w:val="008A3C5D"/>
    <w:rsid w:val="008A42AF"/>
    <w:rsid w:val="008A4574"/>
    <w:rsid w:val="008A4642"/>
    <w:rsid w:val="008A5072"/>
    <w:rsid w:val="008A585A"/>
    <w:rsid w:val="008A593C"/>
    <w:rsid w:val="008A5983"/>
    <w:rsid w:val="008A5A66"/>
    <w:rsid w:val="008A602B"/>
    <w:rsid w:val="008A616B"/>
    <w:rsid w:val="008A771B"/>
    <w:rsid w:val="008A7832"/>
    <w:rsid w:val="008A7A73"/>
    <w:rsid w:val="008A7B3C"/>
    <w:rsid w:val="008B016A"/>
    <w:rsid w:val="008B020C"/>
    <w:rsid w:val="008B0740"/>
    <w:rsid w:val="008B08B3"/>
    <w:rsid w:val="008B09B0"/>
    <w:rsid w:val="008B0FB4"/>
    <w:rsid w:val="008B1197"/>
    <w:rsid w:val="008B11C7"/>
    <w:rsid w:val="008B16BB"/>
    <w:rsid w:val="008B188A"/>
    <w:rsid w:val="008B1A02"/>
    <w:rsid w:val="008B1F4B"/>
    <w:rsid w:val="008B2469"/>
    <w:rsid w:val="008B2626"/>
    <w:rsid w:val="008B28D8"/>
    <w:rsid w:val="008B31B5"/>
    <w:rsid w:val="008B33CA"/>
    <w:rsid w:val="008B3E40"/>
    <w:rsid w:val="008B4155"/>
    <w:rsid w:val="008B464E"/>
    <w:rsid w:val="008B503B"/>
    <w:rsid w:val="008B575B"/>
    <w:rsid w:val="008B5DB4"/>
    <w:rsid w:val="008B6165"/>
    <w:rsid w:val="008B6385"/>
    <w:rsid w:val="008B6443"/>
    <w:rsid w:val="008B65B0"/>
    <w:rsid w:val="008B666E"/>
    <w:rsid w:val="008B6FBF"/>
    <w:rsid w:val="008B70DA"/>
    <w:rsid w:val="008B723E"/>
    <w:rsid w:val="008B7982"/>
    <w:rsid w:val="008B7C7E"/>
    <w:rsid w:val="008B7FF5"/>
    <w:rsid w:val="008C0A55"/>
    <w:rsid w:val="008C0FE9"/>
    <w:rsid w:val="008C118C"/>
    <w:rsid w:val="008C1873"/>
    <w:rsid w:val="008C1E21"/>
    <w:rsid w:val="008C212E"/>
    <w:rsid w:val="008C2688"/>
    <w:rsid w:val="008C2BC6"/>
    <w:rsid w:val="008C3034"/>
    <w:rsid w:val="008C3BAD"/>
    <w:rsid w:val="008C3EF2"/>
    <w:rsid w:val="008C4D9A"/>
    <w:rsid w:val="008C4FE5"/>
    <w:rsid w:val="008C5064"/>
    <w:rsid w:val="008C50EE"/>
    <w:rsid w:val="008C5153"/>
    <w:rsid w:val="008C5556"/>
    <w:rsid w:val="008C57A2"/>
    <w:rsid w:val="008C5E2A"/>
    <w:rsid w:val="008C75AA"/>
    <w:rsid w:val="008C7D94"/>
    <w:rsid w:val="008D0174"/>
    <w:rsid w:val="008D0570"/>
    <w:rsid w:val="008D0FD5"/>
    <w:rsid w:val="008D1272"/>
    <w:rsid w:val="008D1A1E"/>
    <w:rsid w:val="008D22DC"/>
    <w:rsid w:val="008D288C"/>
    <w:rsid w:val="008D3241"/>
    <w:rsid w:val="008D3B3D"/>
    <w:rsid w:val="008D3B5B"/>
    <w:rsid w:val="008D4004"/>
    <w:rsid w:val="008D4180"/>
    <w:rsid w:val="008D4997"/>
    <w:rsid w:val="008D4A45"/>
    <w:rsid w:val="008D57F1"/>
    <w:rsid w:val="008D58FF"/>
    <w:rsid w:val="008D5A13"/>
    <w:rsid w:val="008D5E52"/>
    <w:rsid w:val="008D6A09"/>
    <w:rsid w:val="008D6DBE"/>
    <w:rsid w:val="008D6F38"/>
    <w:rsid w:val="008D7093"/>
    <w:rsid w:val="008D71F3"/>
    <w:rsid w:val="008D7732"/>
    <w:rsid w:val="008D7C91"/>
    <w:rsid w:val="008D7D55"/>
    <w:rsid w:val="008E104D"/>
    <w:rsid w:val="008E111A"/>
    <w:rsid w:val="008E11D5"/>
    <w:rsid w:val="008E15AA"/>
    <w:rsid w:val="008E1F31"/>
    <w:rsid w:val="008E2328"/>
    <w:rsid w:val="008E2482"/>
    <w:rsid w:val="008E259F"/>
    <w:rsid w:val="008E35B7"/>
    <w:rsid w:val="008E3673"/>
    <w:rsid w:val="008E48FB"/>
    <w:rsid w:val="008E4BDF"/>
    <w:rsid w:val="008E4C68"/>
    <w:rsid w:val="008E4CD1"/>
    <w:rsid w:val="008E4DBE"/>
    <w:rsid w:val="008E5003"/>
    <w:rsid w:val="008E54CD"/>
    <w:rsid w:val="008E57FA"/>
    <w:rsid w:val="008E5AA7"/>
    <w:rsid w:val="008E6136"/>
    <w:rsid w:val="008E6438"/>
    <w:rsid w:val="008E6775"/>
    <w:rsid w:val="008E693B"/>
    <w:rsid w:val="008E69E9"/>
    <w:rsid w:val="008E6CFE"/>
    <w:rsid w:val="008E7190"/>
    <w:rsid w:val="008E77B6"/>
    <w:rsid w:val="008E7AB4"/>
    <w:rsid w:val="008F012A"/>
    <w:rsid w:val="008F0A83"/>
    <w:rsid w:val="008F0ADD"/>
    <w:rsid w:val="008F0C1B"/>
    <w:rsid w:val="008F10D4"/>
    <w:rsid w:val="008F17AC"/>
    <w:rsid w:val="008F21E3"/>
    <w:rsid w:val="008F29D6"/>
    <w:rsid w:val="008F2B82"/>
    <w:rsid w:val="008F337E"/>
    <w:rsid w:val="008F34F1"/>
    <w:rsid w:val="008F3646"/>
    <w:rsid w:val="008F486D"/>
    <w:rsid w:val="008F49E1"/>
    <w:rsid w:val="008F5014"/>
    <w:rsid w:val="008F54A8"/>
    <w:rsid w:val="008F59B9"/>
    <w:rsid w:val="008F5F47"/>
    <w:rsid w:val="008F5F96"/>
    <w:rsid w:val="008F60D4"/>
    <w:rsid w:val="008F621D"/>
    <w:rsid w:val="008F64B1"/>
    <w:rsid w:val="008F6564"/>
    <w:rsid w:val="008F6B80"/>
    <w:rsid w:val="008F6DB0"/>
    <w:rsid w:val="008F6E6F"/>
    <w:rsid w:val="008F75AB"/>
    <w:rsid w:val="008F774C"/>
    <w:rsid w:val="008F77D5"/>
    <w:rsid w:val="008F79C8"/>
    <w:rsid w:val="008F7E33"/>
    <w:rsid w:val="00900282"/>
    <w:rsid w:val="0090139B"/>
    <w:rsid w:val="009014F7"/>
    <w:rsid w:val="0090169E"/>
    <w:rsid w:val="00901898"/>
    <w:rsid w:val="00901BBD"/>
    <w:rsid w:val="00901F9B"/>
    <w:rsid w:val="009023A2"/>
    <w:rsid w:val="00902BCA"/>
    <w:rsid w:val="00903434"/>
    <w:rsid w:val="00903CA5"/>
    <w:rsid w:val="00903D89"/>
    <w:rsid w:val="00904837"/>
    <w:rsid w:val="0090499F"/>
    <w:rsid w:val="00905561"/>
    <w:rsid w:val="0090616E"/>
    <w:rsid w:val="00906443"/>
    <w:rsid w:val="00906C5A"/>
    <w:rsid w:val="00906DBF"/>
    <w:rsid w:val="00907321"/>
    <w:rsid w:val="00907748"/>
    <w:rsid w:val="00907DE4"/>
    <w:rsid w:val="00907E2A"/>
    <w:rsid w:val="00910E98"/>
    <w:rsid w:val="00913503"/>
    <w:rsid w:val="00913670"/>
    <w:rsid w:val="00913D88"/>
    <w:rsid w:val="00913E45"/>
    <w:rsid w:val="00913F18"/>
    <w:rsid w:val="009142FF"/>
    <w:rsid w:val="009145BE"/>
    <w:rsid w:val="00914848"/>
    <w:rsid w:val="009148CA"/>
    <w:rsid w:val="00914ECC"/>
    <w:rsid w:val="0091535B"/>
    <w:rsid w:val="00915FCF"/>
    <w:rsid w:val="0091664C"/>
    <w:rsid w:val="00916972"/>
    <w:rsid w:val="0091698F"/>
    <w:rsid w:val="009169B4"/>
    <w:rsid w:val="00916AE9"/>
    <w:rsid w:val="00917193"/>
    <w:rsid w:val="00917547"/>
    <w:rsid w:val="00917A3D"/>
    <w:rsid w:val="00917ACB"/>
    <w:rsid w:val="0092016A"/>
    <w:rsid w:val="00920E31"/>
    <w:rsid w:val="00920EB7"/>
    <w:rsid w:val="009211AE"/>
    <w:rsid w:val="009211C3"/>
    <w:rsid w:val="00921504"/>
    <w:rsid w:val="0092193F"/>
    <w:rsid w:val="009219BC"/>
    <w:rsid w:val="00921A08"/>
    <w:rsid w:val="00921AAF"/>
    <w:rsid w:val="00921C7F"/>
    <w:rsid w:val="00921DFB"/>
    <w:rsid w:val="00922014"/>
    <w:rsid w:val="00922754"/>
    <w:rsid w:val="00922EAE"/>
    <w:rsid w:val="00923A4F"/>
    <w:rsid w:val="009247C9"/>
    <w:rsid w:val="00924A66"/>
    <w:rsid w:val="00924ACF"/>
    <w:rsid w:val="00924C92"/>
    <w:rsid w:val="00925498"/>
    <w:rsid w:val="009260F0"/>
    <w:rsid w:val="0092693D"/>
    <w:rsid w:val="00927162"/>
    <w:rsid w:val="00927235"/>
    <w:rsid w:val="00927785"/>
    <w:rsid w:val="009277B5"/>
    <w:rsid w:val="00927AFB"/>
    <w:rsid w:val="00930B46"/>
    <w:rsid w:val="00931671"/>
    <w:rsid w:val="00931B68"/>
    <w:rsid w:val="009321E6"/>
    <w:rsid w:val="009333F8"/>
    <w:rsid w:val="00933D25"/>
    <w:rsid w:val="00933E08"/>
    <w:rsid w:val="0093441E"/>
    <w:rsid w:val="00934608"/>
    <w:rsid w:val="009346B7"/>
    <w:rsid w:val="00934721"/>
    <w:rsid w:val="00934A64"/>
    <w:rsid w:val="00934B48"/>
    <w:rsid w:val="00934D24"/>
    <w:rsid w:val="009350E5"/>
    <w:rsid w:val="009355BE"/>
    <w:rsid w:val="00935728"/>
    <w:rsid w:val="00935A37"/>
    <w:rsid w:val="00935AEE"/>
    <w:rsid w:val="00935C44"/>
    <w:rsid w:val="0093608C"/>
    <w:rsid w:val="0093688E"/>
    <w:rsid w:val="00936FE4"/>
    <w:rsid w:val="0093767E"/>
    <w:rsid w:val="0093772F"/>
    <w:rsid w:val="0093785D"/>
    <w:rsid w:val="00937CFD"/>
    <w:rsid w:val="00937E03"/>
    <w:rsid w:val="00940872"/>
    <w:rsid w:val="00940E7A"/>
    <w:rsid w:val="0094154D"/>
    <w:rsid w:val="00941913"/>
    <w:rsid w:val="00941971"/>
    <w:rsid w:val="00941BBB"/>
    <w:rsid w:val="0094211E"/>
    <w:rsid w:val="0094269A"/>
    <w:rsid w:val="009426C6"/>
    <w:rsid w:val="00942B34"/>
    <w:rsid w:val="00942D4A"/>
    <w:rsid w:val="00942D8C"/>
    <w:rsid w:val="00942E40"/>
    <w:rsid w:val="00942EF3"/>
    <w:rsid w:val="009432B0"/>
    <w:rsid w:val="00943641"/>
    <w:rsid w:val="00943697"/>
    <w:rsid w:val="00943797"/>
    <w:rsid w:val="00944329"/>
    <w:rsid w:val="009447F5"/>
    <w:rsid w:val="00944A02"/>
    <w:rsid w:val="00944EC3"/>
    <w:rsid w:val="00945331"/>
    <w:rsid w:val="0094554B"/>
    <w:rsid w:val="009456F7"/>
    <w:rsid w:val="00945AA4"/>
    <w:rsid w:val="00946BEC"/>
    <w:rsid w:val="00946C30"/>
    <w:rsid w:val="009474CB"/>
    <w:rsid w:val="0094776C"/>
    <w:rsid w:val="00947C8B"/>
    <w:rsid w:val="00950480"/>
    <w:rsid w:val="00950D90"/>
    <w:rsid w:val="00950EA0"/>
    <w:rsid w:val="00950F73"/>
    <w:rsid w:val="009514C5"/>
    <w:rsid w:val="0095159C"/>
    <w:rsid w:val="0095163B"/>
    <w:rsid w:val="00951D0D"/>
    <w:rsid w:val="00952917"/>
    <w:rsid w:val="00952A50"/>
    <w:rsid w:val="00952F25"/>
    <w:rsid w:val="009539D5"/>
    <w:rsid w:val="00953A73"/>
    <w:rsid w:val="009542F2"/>
    <w:rsid w:val="00954834"/>
    <w:rsid w:val="0095493B"/>
    <w:rsid w:val="00955289"/>
    <w:rsid w:val="00955406"/>
    <w:rsid w:val="00955F71"/>
    <w:rsid w:val="00956BCE"/>
    <w:rsid w:val="00956C6C"/>
    <w:rsid w:val="0095711F"/>
    <w:rsid w:val="00957226"/>
    <w:rsid w:val="0095781D"/>
    <w:rsid w:val="009579C3"/>
    <w:rsid w:val="00957F7A"/>
    <w:rsid w:val="00957FCD"/>
    <w:rsid w:val="009601F5"/>
    <w:rsid w:val="009611D5"/>
    <w:rsid w:val="009615A0"/>
    <w:rsid w:val="0096195D"/>
    <w:rsid w:val="0096199B"/>
    <w:rsid w:val="00961B1B"/>
    <w:rsid w:val="00961B2E"/>
    <w:rsid w:val="00961DF6"/>
    <w:rsid w:val="00961EFA"/>
    <w:rsid w:val="0096203B"/>
    <w:rsid w:val="009627C7"/>
    <w:rsid w:val="00962898"/>
    <w:rsid w:val="00962A77"/>
    <w:rsid w:val="00963299"/>
    <w:rsid w:val="00963674"/>
    <w:rsid w:val="00964553"/>
    <w:rsid w:val="0096460E"/>
    <w:rsid w:val="00964B58"/>
    <w:rsid w:val="00964CDE"/>
    <w:rsid w:val="00964F27"/>
    <w:rsid w:val="0096545C"/>
    <w:rsid w:val="009656B9"/>
    <w:rsid w:val="009657F1"/>
    <w:rsid w:val="00965DE0"/>
    <w:rsid w:val="009666B7"/>
    <w:rsid w:val="0096679D"/>
    <w:rsid w:val="00966840"/>
    <w:rsid w:val="00966B6E"/>
    <w:rsid w:val="009670E4"/>
    <w:rsid w:val="00967453"/>
    <w:rsid w:val="009677CC"/>
    <w:rsid w:val="0096793B"/>
    <w:rsid w:val="00967944"/>
    <w:rsid w:val="009703EE"/>
    <w:rsid w:val="00970F03"/>
    <w:rsid w:val="00971647"/>
    <w:rsid w:val="009719FA"/>
    <w:rsid w:val="00971DFA"/>
    <w:rsid w:val="00971F49"/>
    <w:rsid w:val="00972471"/>
    <w:rsid w:val="0097279F"/>
    <w:rsid w:val="009727D3"/>
    <w:rsid w:val="00972EC0"/>
    <w:rsid w:val="00973E36"/>
    <w:rsid w:val="0097435D"/>
    <w:rsid w:val="00974946"/>
    <w:rsid w:val="00974C53"/>
    <w:rsid w:val="0097516D"/>
    <w:rsid w:val="009753B6"/>
    <w:rsid w:val="00975FA9"/>
    <w:rsid w:val="00975FDF"/>
    <w:rsid w:val="00975FE7"/>
    <w:rsid w:val="0097607E"/>
    <w:rsid w:val="00976506"/>
    <w:rsid w:val="00976D91"/>
    <w:rsid w:val="009771A1"/>
    <w:rsid w:val="00977362"/>
    <w:rsid w:val="00977746"/>
    <w:rsid w:val="00977930"/>
    <w:rsid w:val="00977DA5"/>
    <w:rsid w:val="00977FF3"/>
    <w:rsid w:val="009800BC"/>
    <w:rsid w:val="009800CB"/>
    <w:rsid w:val="0098038F"/>
    <w:rsid w:val="0098069C"/>
    <w:rsid w:val="00980BA4"/>
    <w:rsid w:val="00980F43"/>
    <w:rsid w:val="00981535"/>
    <w:rsid w:val="00982197"/>
    <w:rsid w:val="0098224C"/>
    <w:rsid w:val="0098269D"/>
    <w:rsid w:val="009826E6"/>
    <w:rsid w:val="00983535"/>
    <w:rsid w:val="00983961"/>
    <w:rsid w:val="00983A01"/>
    <w:rsid w:val="00983A24"/>
    <w:rsid w:val="00984F4A"/>
    <w:rsid w:val="00985500"/>
    <w:rsid w:val="0098573E"/>
    <w:rsid w:val="009859EE"/>
    <w:rsid w:val="00986205"/>
    <w:rsid w:val="009869FA"/>
    <w:rsid w:val="00986CF0"/>
    <w:rsid w:val="00986D7B"/>
    <w:rsid w:val="00986FE2"/>
    <w:rsid w:val="009872B0"/>
    <w:rsid w:val="009878AA"/>
    <w:rsid w:val="00990150"/>
    <w:rsid w:val="00990452"/>
    <w:rsid w:val="00990979"/>
    <w:rsid w:val="00990DD2"/>
    <w:rsid w:val="00990EC1"/>
    <w:rsid w:val="00991BE3"/>
    <w:rsid w:val="00991C86"/>
    <w:rsid w:val="00991D09"/>
    <w:rsid w:val="00991DA4"/>
    <w:rsid w:val="0099213B"/>
    <w:rsid w:val="00992E15"/>
    <w:rsid w:val="009931EC"/>
    <w:rsid w:val="009932F9"/>
    <w:rsid w:val="0099368B"/>
    <w:rsid w:val="00993971"/>
    <w:rsid w:val="00993EC1"/>
    <w:rsid w:val="00994135"/>
    <w:rsid w:val="00994F66"/>
    <w:rsid w:val="0099514E"/>
    <w:rsid w:val="0099540D"/>
    <w:rsid w:val="00995426"/>
    <w:rsid w:val="00995467"/>
    <w:rsid w:val="009956D1"/>
    <w:rsid w:val="00995C88"/>
    <w:rsid w:val="00995D09"/>
    <w:rsid w:val="00996542"/>
    <w:rsid w:val="009969EF"/>
    <w:rsid w:val="00996ADC"/>
    <w:rsid w:val="00997180"/>
    <w:rsid w:val="009A00D4"/>
    <w:rsid w:val="009A01ED"/>
    <w:rsid w:val="009A0351"/>
    <w:rsid w:val="009A04B9"/>
    <w:rsid w:val="009A04D3"/>
    <w:rsid w:val="009A0540"/>
    <w:rsid w:val="009A05D8"/>
    <w:rsid w:val="009A0A24"/>
    <w:rsid w:val="009A1008"/>
    <w:rsid w:val="009A1A15"/>
    <w:rsid w:val="009A1ADE"/>
    <w:rsid w:val="009A1CF1"/>
    <w:rsid w:val="009A1F45"/>
    <w:rsid w:val="009A209C"/>
    <w:rsid w:val="009A2EB5"/>
    <w:rsid w:val="009A3183"/>
    <w:rsid w:val="009A3943"/>
    <w:rsid w:val="009A500C"/>
    <w:rsid w:val="009A5306"/>
    <w:rsid w:val="009A541E"/>
    <w:rsid w:val="009A559E"/>
    <w:rsid w:val="009A5BDA"/>
    <w:rsid w:val="009A5D41"/>
    <w:rsid w:val="009A6262"/>
    <w:rsid w:val="009A6296"/>
    <w:rsid w:val="009A68B7"/>
    <w:rsid w:val="009A6B04"/>
    <w:rsid w:val="009A7B8D"/>
    <w:rsid w:val="009A7E41"/>
    <w:rsid w:val="009A7EF7"/>
    <w:rsid w:val="009B08D4"/>
    <w:rsid w:val="009B0B63"/>
    <w:rsid w:val="009B0E26"/>
    <w:rsid w:val="009B17D3"/>
    <w:rsid w:val="009B2006"/>
    <w:rsid w:val="009B2732"/>
    <w:rsid w:val="009B2A96"/>
    <w:rsid w:val="009B2F81"/>
    <w:rsid w:val="009B347B"/>
    <w:rsid w:val="009B376E"/>
    <w:rsid w:val="009B3BF0"/>
    <w:rsid w:val="009B4092"/>
    <w:rsid w:val="009B444D"/>
    <w:rsid w:val="009B455D"/>
    <w:rsid w:val="009B4600"/>
    <w:rsid w:val="009B462D"/>
    <w:rsid w:val="009B665E"/>
    <w:rsid w:val="009B6C3B"/>
    <w:rsid w:val="009B6E2A"/>
    <w:rsid w:val="009B6F07"/>
    <w:rsid w:val="009B70C5"/>
    <w:rsid w:val="009B70D8"/>
    <w:rsid w:val="009B7152"/>
    <w:rsid w:val="009B7357"/>
    <w:rsid w:val="009B73D8"/>
    <w:rsid w:val="009B740A"/>
    <w:rsid w:val="009B74EA"/>
    <w:rsid w:val="009B781F"/>
    <w:rsid w:val="009B7B95"/>
    <w:rsid w:val="009B7C7A"/>
    <w:rsid w:val="009C0023"/>
    <w:rsid w:val="009C0237"/>
    <w:rsid w:val="009C035E"/>
    <w:rsid w:val="009C03BA"/>
    <w:rsid w:val="009C0C97"/>
    <w:rsid w:val="009C170B"/>
    <w:rsid w:val="009C18B5"/>
    <w:rsid w:val="009C1C35"/>
    <w:rsid w:val="009C1E49"/>
    <w:rsid w:val="009C1F0B"/>
    <w:rsid w:val="009C203E"/>
    <w:rsid w:val="009C222C"/>
    <w:rsid w:val="009C234B"/>
    <w:rsid w:val="009C27FE"/>
    <w:rsid w:val="009C2FB3"/>
    <w:rsid w:val="009C3902"/>
    <w:rsid w:val="009C3D03"/>
    <w:rsid w:val="009C3DD4"/>
    <w:rsid w:val="009C3ECA"/>
    <w:rsid w:val="009C402A"/>
    <w:rsid w:val="009C5019"/>
    <w:rsid w:val="009C58F6"/>
    <w:rsid w:val="009C5D4A"/>
    <w:rsid w:val="009C6372"/>
    <w:rsid w:val="009C740C"/>
    <w:rsid w:val="009C746B"/>
    <w:rsid w:val="009C7A95"/>
    <w:rsid w:val="009C7BE4"/>
    <w:rsid w:val="009D0A1F"/>
    <w:rsid w:val="009D15C9"/>
    <w:rsid w:val="009D1654"/>
    <w:rsid w:val="009D1AB2"/>
    <w:rsid w:val="009D2346"/>
    <w:rsid w:val="009D2783"/>
    <w:rsid w:val="009D2AE9"/>
    <w:rsid w:val="009D305E"/>
    <w:rsid w:val="009D3223"/>
    <w:rsid w:val="009D35A5"/>
    <w:rsid w:val="009D37E7"/>
    <w:rsid w:val="009D3B5C"/>
    <w:rsid w:val="009D41FB"/>
    <w:rsid w:val="009D4261"/>
    <w:rsid w:val="009D4459"/>
    <w:rsid w:val="009D4477"/>
    <w:rsid w:val="009D4A00"/>
    <w:rsid w:val="009D5C6F"/>
    <w:rsid w:val="009D64D4"/>
    <w:rsid w:val="009D660E"/>
    <w:rsid w:val="009D68C5"/>
    <w:rsid w:val="009D6B02"/>
    <w:rsid w:val="009D7B05"/>
    <w:rsid w:val="009E046F"/>
    <w:rsid w:val="009E061D"/>
    <w:rsid w:val="009E0793"/>
    <w:rsid w:val="009E0950"/>
    <w:rsid w:val="009E0DDE"/>
    <w:rsid w:val="009E0E40"/>
    <w:rsid w:val="009E1FB4"/>
    <w:rsid w:val="009E28A1"/>
    <w:rsid w:val="009E2D09"/>
    <w:rsid w:val="009E3259"/>
    <w:rsid w:val="009E3D0D"/>
    <w:rsid w:val="009E431D"/>
    <w:rsid w:val="009E4B8E"/>
    <w:rsid w:val="009E4DA1"/>
    <w:rsid w:val="009E4E2C"/>
    <w:rsid w:val="009E4EB9"/>
    <w:rsid w:val="009E512E"/>
    <w:rsid w:val="009E5396"/>
    <w:rsid w:val="009E5A4B"/>
    <w:rsid w:val="009E5B9A"/>
    <w:rsid w:val="009E5F42"/>
    <w:rsid w:val="009E6170"/>
    <w:rsid w:val="009E6EDE"/>
    <w:rsid w:val="009E6FFE"/>
    <w:rsid w:val="009E703A"/>
    <w:rsid w:val="009E751A"/>
    <w:rsid w:val="009E75BC"/>
    <w:rsid w:val="009E78E4"/>
    <w:rsid w:val="009E7BDF"/>
    <w:rsid w:val="009E7EE5"/>
    <w:rsid w:val="009F00B5"/>
    <w:rsid w:val="009F00E7"/>
    <w:rsid w:val="009F02F6"/>
    <w:rsid w:val="009F0364"/>
    <w:rsid w:val="009F04BE"/>
    <w:rsid w:val="009F0919"/>
    <w:rsid w:val="009F0FCF"/>
    <w:rsid w:val="009F1167"/>
    <w:rsid w:val="009F1188"/>
    <w:rsid w:val="009F12B0"/>
    <w:rsid w:val="009F2266"/>
    <w:rsid w:val="009F29C5"/>
    <w:rsid w:val="009F35E6"/>
    <w:rsid w:val="009F36E6"/>
    <w:rsid w:val="009F370B"/>
    <w:rsid w:val="009F37CF"/>
    <w:rsid w:val="009F3E9E"/>
    <w:rsid w:val="009F42CA"/>
    <w:rsid w:val="009F4A8B"/>
    <w:rsid w:val="009F4F24"/>
    <w:rsid w:val="009F5542"/>
    <w:rsid w:val="009F59FA"/>
    <w:rsid w:val="009F65AC"/>
    <w:rsid w:val="009F668F"/>
    <w:rsid w:val="009F723F"/>
    <w:rsid w:val="009F72EF"/>
    <w:rsid w:val="009F77F4"/>
    <w:rsid w:val="00A00A10"/>
    <w:rsid w:val="00A00BDF"/>
    <w:rsid w:val="00A00E83"/>
    <w:rsid w:val="00A01432"/>
    <w:rsid w:val="00A01484"/>
    <w:rsid w:val="00A01598"/>
    <w:rsid w:val="00A018FC"/>
    <w:rsid w:val="00A01954"/>
    <w:rsid w:val="00A01AA3"/>
    <w:rsid w:val="00A026A3"/>
    <w:rsid w:val="00A03953"/>
    <w:rsid w:val="00A0420F"/>
    <w:rsid w:val="00A043EF"/>
    <w:rsid w:val="00A04763"/>
    <w:rsid w:val="00A047B9"/>
    <w:rsid w:val="00A04AD0"/>
    <w:rsid w:val="00A04C84"/>
    <w:rsid w:val="00A05588"/>
    <w:rsid w:val="00A055FE"/>
    <w:rsid w:val="00A05F2F"/>
    <w:rsid w:val="00A0690A"/>
    <w:rsid w:val="00A073F0"/>
    <w:rsid w:val="00A07570"/>
    <w:rsid w:val="00A07640"/>
    <w:rsid w:val="00A077B9"/>
    <w:rsid w:val="00A079E4"/>
    <w:rsid w:val="00A07FD1"/>
    <w:rsid w:val="00A100C1"/>
    <w:rsid w:val="00A101B6"/>
    <w:rsid w:val="00A10D17"/>
    <w:rsid w:val="00A10F6F"/>
    <w:rsid w:val="00A11040"/>
    <w:rsid w:val="00A110D4"/>
    <w:rsid w:val="00A1114F"/>
    <w:rsid w:val="00A115DD"/>
    <w:rsid w:val="00A11609"/>
    <w:rsid w:val="00A1274A"/>
    <w:rsid w:val="00A1287F"/>
    <w:rsid w:val="00A128A1"/>
    <w:rsid w:val="00A12921"/>
    <w:rsid w:val="00A129AA"/>
    <w:rsid w:val="00A12C97"/>
    <w:rsid w:val="00A12E54"/>
    <w:rsid w:val="00A13094"/>
    <w:rsid w:val="00A1324E"/>
    <w:rsid w:val="00A1330E"/>
    <w:rsid w:val="00A13EC0"/>
    <w:rsid w:val="00A13F28"/>
    <w:rsid w:val="00A148F1"/>
    <w:rsid w:val="00A149F9"/>
    <w:rsid w:val="00A14C8A"/>
    <w:rsid w:val="00A15C75"/>
    <w:rsid w:val="00A15DAF"/>
    <w:rsid w:val="00A1687B"/>
    <w:rsid w:val="00A16D92"/>
    <w:rsid w:val="00A16EC3"/>
    <w:rsid w:val="00A17544"/>
    <w:rsid w:val="00A17B7E"/>
    <w:rsid w:val="00A17D77"/>
    <w:rsid w:val="00A200F5"/>
    <w:rsid w:val="00A208C2"/>
    <w:rsid w:val="00A20BE9"/>
    <w:rsid w:val="00A20CE3"/>
    <w:rsid w:val="00A210F2"/>
    <w:rsid w:val="00A21102"/>
    <w:rsid w:val="00A2231C"/>
    <w:rsid w:val="00A2321A"/>
    <w:rsid w:val="00A23326"/>
    <w:rsid w:val="00A23A94"/>
    <w:rsid w:val="00A23B4E"/>
    <w:rsid w:val="00A23EC4"/>
    <w:rsid w:val="00A24143"/>
    <w:rsid w:val="00A2439E"/>
    <w:rsid w:val="00A2493C"/>
    <w:rsid w:val="00A24E8E"/>
    <w:rsid w:val="00A24ECD"/>
    <w:rsid w:val="00A2503F"/>
    <w:rsid w:val="00A25371"/>
    <w:rsid w:val="00A255A3"/>
    <w:rsid w:val="00A2562F"/>
    <w:rsid w:val="00A257B8"/>
    <w:rsid w:val="00A25D06"/>
    <w:rsid w:val="00A25F25"/>
    <w:rsid w:val="00A26847"/>
    <w:rsid w:val="00A275D6"/>
    <w:rsid w:val="00A27722"/>
    <w:rsid w:val="00A27BA4"/>
    <w:rsid w:val="00A30E1B"/>
    <w:rsid w:val="00A31127"/>
    <w:rsid w:val="00A3114C"/>
    <w:rsid w:val="00A320ED"/>
    <w:rsid w:val="00A324FF"/>
    <w:rsid w:val="00A3259C"/>
    <w:rsid w:val="00A325E5"/>
    <w:rsid w:val="00A32854"/>
    <w:rsid w:val="00A32941"/>
    <w:rsid w:val="00A32CB8"/>
    <w:rsid w:val="00A32F6F"/>
    <w:rsid w:val="00A3332C"/>
    <w:rsid w:val="00A3372E"/>
    <w:rsid w:val="00A33F01"/>
    <w:rsid w:val="00A341C4"/>
    <w:rsid w:val="00A3533B"/>
    <w:rsid w:val="00A35820"/>
    <w:rsid w:val="00A36A1F"/>
    <w:rsid w:val="00A36EB8"/>
    <w:rsid w:val="00A378A3"/>
    <w:rsid w:val="00A378EB"/>
    <w:rsid w:val="00A404A2"/>
    <w:rsid w:val="00A40DF2"/>
    <w:rsid w:val="00A41674"/>
    <w:rsid w:val="00A417CF"/>
    <w:rsid w:val="00A422FA"/>
    <w:rsid w:val="00A4241C"/>
    <w:rsid w:val="00A42B66"/>
    <w:rsid w:val="00A42D6D"/>
    <w:rsid w:val="00A42DB0"/>
    <w:rsid w:val="00A430B6"/>
    <w:rsid w:val="00A44367"/>
    <w:rsid w:val="00A445C4"/>
    <w:rsid w:val="00A4482A"/>
    <w:rsid w:val="00A44D12"/>
    <w:rsid w:val="00A45555"/>
    <w:rsid w:val="00A457D9"/>
    <w:rsid w:val="00A45C2F"/>
    <w:rsid w:val="00A45C46"/>
    <w:rsid w:val="00A464E0"/>
    <w:rsid w:val="00A46C55"/>
    <w:rsid w:val="00A46F2E"/>
    <w:rsid w:val="00A47321"/>
    <w:rsid w:val="00A4768D"/>
    <w:rsid w:val="00A47CB4"/>
    <w:rsid w:val="00A504F3"/>
    <w:rsid w:val="00A5065F"/>
    <w:rsid w:val="00A50C56"/>
    <w:rsid w:val="00A512AA"/>
    <w:rsid w:val="00A51BB2"/>
    <w:rsid w:val="00A51D8D"/>
    <w:rsid w:val="00A52ADE"/>
    <w:rsid w:val="00A5303E"/>
    <w:rsid w:val="00A532E2"/>
    <w:rsid w:val="00A53A8D"/>
    <w:rsid w:val="00A53AB7"/>
    <w:rsid w:val="00A5402A"/>
    <w:rsid w:val="00A549B8"/>
    <w:rsid w:val="00A54A07"/>
    <w:rsid w:val="00A55002"/>
    <w:rsid w:val="00A55D37"/>
    <w:rsid w:val="00A56484"/>
    <w:rsid w:val="00A5671E"/>
    <w:rsid w:val="00A568FC"/>
    <w:rsid w:val="00A60A11"/>
    <w:rsid w:val="00A60DF0"/>
    <w:rsid w:val="00A61146"/>
    <w:rsid w:val="00A629EC"/>
    <w:rsid w:val="00A62B83"/>
    <w:rsid w:val="00A642B7"/>
    <w:rsid w:val="00A64AFD"/>
    <w:rsid w:val="00A64EAA"/>
    <w:rsid w:val="00A663B6"/>
    <w:rsid w:val="00A665AD"/>
    <w:rsid w:val="00A666F5"/>
    <w:rsid w:val="00A66E81"/>
    <w:rsid w:val="00A66FE3"/>
    <w:rsid w:val="00A677AE"/>
    <w:rsid w:val="00A67B3D"/>
    <w:rsid w:val="00A67D5A"/>
    <w:rsid w:val="00A708DF"/>
    <w:rsid w:val="00A70FAB"/>
    <w:rsid w:val="00A711ED"/>
    <w:rsid w:val="00A7156F"/>
    <w:rsid w:val="00A722C6"/>
    <w:rsid w:val="00A7284C"/>
    <w:rsid w:val="00A729B8"/>
    <w:rsid w:val="00A732FB"/>
    <w:rsid w:val="00A73D12"/>
    <w:rsid w:val="00A73EE8"/>
    <w:rsid w:val="00A742F6"/>
    <w:rsid w:val="00A7445A"/>
    <w:rsid w:val="00A7462F"/>
    <w:rsid w:val="00A748DC"/>
    <w:rsid w:val="00A7494A"/>
    <w:rsid w:val="00A749DE"/>
    <w:rsid w:val="00A750D8"/>
    <w:rsid w:val="00A752CA"/>
    <w:rsid w:val="00A765A0"/>
    <w:rsid w:val="00A766E1"/>
    <w:rsid w:val="00A77DE0"/>
    <w:rsid w:val="00A77FCE"/>
    <w:rsid w:val="00A8069B"/>
    <w:rsid w:val="00A80A75"/>
    <w:rsid w:val="00A81033"/>
    <w:rsid w:val="00A812D8"/>
    <w:rsid w:val="00A81904"/>
    <w:rsid w:val="00A820C4"/>
    <w:rsid w:val="00A823D5"/>
    <w:rsid w:val="00A824D8"/>
    <w:rsid w:val="00A8264B"/>
    <w:rsid w:val="00A832DA"/>
    <w:rsid w:val="00A8363B"/>
    <w:rsid w:val="00A8386C"/>
    <w:rsid w:val="00A838F3"/>
    <w:rsid w:val="00A84896"/>
    <w:rsid w:val="00A84FEB"/>
    <w:rsid w:val="00A8557C"/>
    <w:rsid w:val="00A859BD"/>
    <w:rsid w:val="00A85C37"/>
    <w:rsid w:val="00A865CC"/>
    <w:rsid w:val="00A86AC0"/>
    <w:rsid w:val="00A87AD2"/>
    <w:rsid w:val="00A87C14"/>
    <w:rsid w:val="00A87F5C"/>
    <w:rsid w:val="00A901BE"/>
    <w:rsid w:val="00A90462"/>
    <w:rsid w:val="00A905E6"/>
    <w:rsid w:val="00A907D6"/>
    <w:rsid w:val="00A90C08"/>
    <w:rsid w:val="00A9155C"/>
    <w:rsid w:val="00A91B6C"/>
    <w:rsid w:val="00A91ECC"/>
    <w:rsid w:val="00A920AE"/>
    <w:rsid w:val="00A9211D"/>
    <w:rsid w:val="00A923FB"/>
    <w:rsid w:val="00A92A74"/>
    <w:rsid w:val="00A92B24"/>
    <w:rsid w:val="00A92B32"/>
    <w:rsid w:val="00A92DA4"/>
    <w:rsid w:val="00A9334C"/>
    <w:rsid w:val="00A934A9"/>
    <w:rsid w:val="00A93BEE"/>
    <w:rsid w:val="00A93EAA"/>
    <w:rsid w:val="00A93F14"/>
    <w:rsid w:val="00A94048"/>
    <w:rsid w:val="00A94208"/>
    <w:rsid w:val="00A94644"/>
    <w:rsid w:val="00A948CE"/>
    <w:rsid w:val="00A94BEE"/>
    <w:rsid w:val="00A95B1F"/>
    <w:rsid w:val="00A965D1"/>
    <w:rsid w:val="00A96C1F"/>
    <w:rsid w:val="00A97B9F"/>
    <w:rsid w:val="00A97C01"/>
    <w:rsid w:val="00AA031C"/>
    <w:rsid w:val="00AA0607"/>
    <w:rsid w:val="00AA0626"/>
    <w:rsid w:val="00AA1574"/>
    <w:rsid w:val="00AA18AD"/>
    <w:rsid w:val="00AA1A21"/>
    <w:rsid w:val="00AA280A"/>
    <w:rsid w:val="00AA2B7A"/>
    <w:rsid w:val="00AA2E0E"/>
    <w:rsid w:val="00AA31E7"/>
    <w:rsid w:val="00AA335A"/>
    <w:rsid w:val="00AA3548"/>
    <w:rsid w:val="00AA38D2"/>
    <w:rsid w:val="00AA3C71"/>
    <w:rsid w:val="00AA3E35"/>
    <w:rsid w:val="00AA4260"/>
    <w:rsid w:val="00AA4670"/>
    <w:rsid w:val="00AA472F"/>
    <w:rsid w:val="00AA5675"/>
    <w:rsid w:val="00AA581E"/>
    <w:rsid w:val="00AA591D"/>
    <w:rsid w:val="00AA5D39"/>
    <w:rsid w:val="00AA5E58"/>
    <w:rsid w:val="00AA5FF8"/>
    <w:rsid w:val="00AA68D4"/>
    <w:rsid w:val="00AA6B50"/>
    <w:rsid w:val="00AA6D52"/>
    <w:rsid w:val="00AA6F94"/>
    <w:rsid w:val="00AA6FCA"/>
    <w:rsid w:val="00AA743F"/>
    <w:rsid w:val="00AA7DFD"/>
    <w:rsid w:val="00AA7E43"/>
    <w:rsid w:val="00AB046D"/>
    <w:rsid w:val="00AB074B"/>
    <w:rsid w:val="00AB0F9C"/>
    <w:rsid w:val="00AB1783"/>
    <w:rsid w:val="00AB17EC"/>
    <w:rsid w:val="00AB1B2B"/>
    <w:rsid w:val="00AB218E"/>
    <w:rsid w:val="00AB28AB"/>
    <w:rsid w:val="00AB31C0"/>
    <w:rsid w:val="00AB3AB9"/>
    <w:rsid w:val="00AB3CDD"/>
    <w:rsid w:val="00AB4355"/>
    <w:rsid w:val="00AB4482"/>
    <w:rsid w:val="00AB4649"/>
    <w:rsid w:val="00AB54C6"/>
    <w:rsid w:val="00AB681B"/>
    <w:rsid w:val="00AB6DDF"/>
    <w:rsid w:val="00AB74D3"/>
    <w:rsid w:val="00AB751D"/>
    <w:rsid w:val="00AB76E7"/>
    <w:rsid w:val="00AB78DE"/>
    <w:rsid w:val="00AB7FF1"/>
    <w:rsid w:val="00AC03E0"/>
    <w:rsid w:val="00AC050B"/>
    <w:rsid w:val="00AC067F"/>
    <w:rsid w:val="00AC0A2C"/>
    <w:rsid w:val="00AC0FA6"/>
    <w:rsid w:val="00AC1070"/>
    <w:rsid w:val="00AC1399"/>
    <w:rsid w:val="00AC14D0"/>
    <w:rsid w:val="00AC1BD1"/>
    <w:rsid w:val="00AC1EFE"/>
    <w:rsid w:val="00AC2071"/>
    <w:rsid w:val="00AC2153"/>
    <w:rsid w:val="00AC228D"/>
    <w:rsid w:val="00AC2311"/>
    <w:rsid w:val="00AC23ED"/>
    <w:rsid w:val="00AC2758"/>
    <w:rsid w:val="00AC3782"/>
    <w:rsid w:val="00AC3E79"/>
    <w:rsid w:val="00AC40E1"/>
    <w:rsid w:val="00AC4112"/>
    <w:rsid w:val="00AC41CD"/>
    <w:rsid w:val="00AC455E"/>
    <w:rsid w:val="00AC5149"/>
    <w:rsid w:val="00AC596F"/>
    <w:rsid w:val="00AC5D31"/>
    <w:rsid w:val="00AC5E62"/>
    <w:rsid w:val="00AC60CB"/>
    <w:rsid w:val="00AC6C04"/>
    <w:rsid w:val="00AC7072"/>
    <w:rsid w:val="00AC70B4"/>
    <w:rsid w:val="00AC7565"/>
    <w:rsid w:val="00AC78C5"/>
    <w:rsid w:val="00AC7900"/>
    <w:rsid w:val="00AC795A"/>
    <w:rsid w:val="00AC7BEA"/>
    <w:rsid w:val="00AD03FC"/>
    <w:rsid w:val="00AD046D"/>
    <w:rsid w:val="00AD0E1C"/>
    <w:rsid w:val="00AD14C3"/>
    <w:rsid w:val="00AD2038"/>
    <w:rsid w:val="00AD24E4"/>
    <w:rsid w:val="00AD2A64"/>
    <w:rsid w:val="00AD2F79"/>
    <w:rsid w:val="00AD328C"/>
    <w:rsid w:val="00AD3825"/>
    <w:rsid w:val="00AD3EE5"/>
    <w:rsid w:val="00AD4041"/>
    <w:rsid w:val="00AD41A2"/>
    <w:rsid w:val="00AD454C"/>
    <w:rsid w:val="00AD53B5"/>
    <w:rsid w:val="00AD5C4D"/>
    <w:rsid w:val="00AD5E8A"/>
    <w:rsid w:val="00AD6466"/>
    <w:rsid w:val="00AD6826"/>
    <w:rsid w:val="00AD6AD4"/>
    <w:rsid w:val="00AD6C5D"/>
    <w:rsid w:val="00AD6C60"/>
    <w:rsid w:val="00AD6ED0"/>
    <w:rsid w:val="00AD6FF8"/>
    <w:rsid w:val="00AD707F"/>
    <w:rsid w:val="00AD71B1"/>
    <w:rsid w:val="00AD7654"/>
    <w:rsid w:val="00AD7B56"/>
    <w:rsid w:val="00AE00E3"/>
    <w:rsid w:val="00AE0277"/>
    <w:rsid w:val="00AE1006"/>
    <w:rsid w:val="00AE21D7"/>
    <w:rsid w:val="00AE351A"/>
    <w:rsid w:val="00AE35B4"/>
    <w:rsid w:val="00AE3674"/>
    <w:rsid w:val="00AE415E"/>
    <w:rsid w:val="00AE4261"/>
    <w:rsid w:val="00AE4B04"/>
    <w:rsid w:val="00AE4B7B"/>
    <w:rsid w:val="00AE4F6C"/>
    <w:rsid w:val="00AE53C8"/>
    <w:rsid w:val="00AE5797"/>
    <w:rsid w:val="00AE637C"/>
    <w:rsid w:val="00AE754D"/>
    <w:rsid w:val="00AE78B9"/>
    <w:rsid w:val="00AF0386"/>
    <w:rsid w:val="00AF040E"/>
    <w:rsid w:val="00AF0D13"/>
    <w:rsid w:val="00AF0DDF"/>
    <w:rsid w:val="00AF13A4"/>
    <w:rsid w:val="00AF14A6"/>
    <w:rsid w:val="00AF193B"/>
    <w:rsid w:val="00AF2773"/>
    <w:rsid w:val="00AF29E3"/>
    <w:rsid w:val="00AF2FF9"/>
    <w:rsid w:val="00AF38F3"/>
    <w:rsid w:val="00AF398B"/>
    <w:rsid w:val="00AF3EE6"/>
    <w:rsid w:val="00AF4882"/>
    <w:rsid w:val="00AF514B"/>
    <w:rsid w:val="00AF524E"/>
    <w:rsid w:val="00AF590A"/>
    <w:rsid w:val="00AF5A0D"/>
    <w:rsid w:val="00AF5CAA"/>
    <w:rsid w:val="00AF6E65"/>
    <w:rsid w:val="00AF6F33"/>
    <w:rsid w:val="00AF758B"/>
    <w:rsid w:val="00AF78C0"/>
    <w:rsid w:val="00AF7C1A"/>
    <w:rsid w:val="00B00333"/>
    <w:rsid w:val="00B009AF"/>
    <w:rsid w:val="00B00C82"/>
    <w:rsid w:val="00B00CAE"/>
    <w:rsid w:val="00B00E2D"/>
    <w:rsid w:val="00B00E4E"/>
    <w:rsid w:val="00B01B9B"/>
    <w:rsid w:val="00B02554"/>
    <w:rsid w:val="00B02655"/>
    <w:rsid w:val="00B031EB"/>
    <w:rsid w:val="00B03D1A"/>
    <w:rsid w:val="00B041F9"/>
    <w:rsid w:val="00B0484C"/>
    <w:rsid w:val="00B04BDD"/>
    <w:rsid w:val="00B04FD9"/>
    <w:rsid w:val="00B056A2"/>
    <w:rsid w:val="00B05AAB"/>
    <w:rsid w:val="00B05C24"/>
    <w:rsid w:val="00B05C4F"/>
    <w:rsid w:val="00B05C77"/>
    <w:rsid w:val="00B06106"/>
    <w:rsid w:val="00B06240"/>
    <w:rsid w:val="00B066BC"/>
    <w:rsid w:val="00B06E95"/>
    <w:rsid w:val="00B06F43"/>
    <w:rsid w:val="00B07032"/>
    <w:rsid w:val="00B072EC"/>
    <w:rsid w:val="00B07765"/>
    <w:rsid w:val="00B0794E"/>
    <w:rsid w:val="00B10567"/>
    <w:rsid w:val="00B106C2"/>
    <w:rsid w:val="00B106C7"/>
    <w:rsid w:val="00B1099E"/>
    <w:rsid w:val="00B109B4"/>
    <w:rsid w:val="00B10B0F"/>
    <w:rsid w:val="00B1205B"/>
    <w:rsid w:val="00B122D4"/>
    <w:rsid w:val="00B124C9"/>
    <w:rsid w:val="00B12AB5"/>
    <w:rsid w:val="00B12DF3"/>
    <w:rsid w:val="00B1379A"/>
    <w:rsid w:val="00B13EE4"/>
    <w:rsid w:val="00B1400E"/>
    <w:rsid w:val="00B141A8"/>
    <w:rsid w:val="00B14289"/>
    <w:rsid w:val="00B149B0"/>
    <w:rsid w:val="00B14D07"/>
    <w:rsid w:val="00B1526A"/>
    <w:rsid w:val="00B1574E"/>
    <w:rsid w:val="00B15856"/>
    <w:rsid w:val="00B15DE3"/>
    <w:rsid w:val="00B15F55"/>
    <w:rsid w:val="00B162B5"/>
    <w:rsid w:val="00B162C0"/>
    <w:rsid w:val="00B163E5"/>
    <w:rsid w:val="00B1695D"/>
    <w:rsid w:val="00B16EEB"/>
    <w:rsid w:val="00B171E0"/>
    <w:rsid w:val="00B17494"/>
    <w:rsid w:val="00B176EF"/>
    <w:rsid w:val="00B178A9"/>
    <w:rsid w:val="00B17E40"/>
    <w:rsid w:val="00B202D6"/>
    <w:rsid w:val="00B20F21"/>
    <w:rsid w:val="00B21537"/>
    <w:rsid w:val="00B21705"/>
    <w:rsid w:val="00B21865"/>
    <w:rsid w:val="00B21CCA"/>
    <w:rsid w:val="00B22042"/>
    <w:rsid w:val="00B220F8"/>
    <w:rsid w:val="00B22139"/>
    <w:rsid w:val="00B22286"/>
    <w:rsid w:val="00B22367"/>
    <w:rsid w:val="00B2319E"/>
    <w:rsid w:val="00B234DE"/>
    <w:rsid w:val="00B237D2"/>
    <w:rsid w:val="00B237E3"/>
    <w:rsid w:val="00B23DED"/>
    <w:rsid w:val="00B24840"/>
    <w:rsid w:val="00B248B2"/>
    <w:rsid w:val="00B249DE"/>
    <w:rsid w:val="00B24A93"/>
    <w:rsid w:val="00B2590B"/>
    <w:rsid w:val="00B25A28"/>
    <w:rsid w:val="00B25FA9"/>
    <w:rsid w:val="00B267E8"/>
    <w:rsid w:val="00B26EFC"/>
    <w:rsid w:val="00B2708F"/>
    <w:rsid w:val="00B303A8"/>
    <w:rsid w:val="00B3056E"/>
    <w:rsid w:val="00B30CCA"/>
    <w:rsid w:val="00B30F5D"/>
    <w:rsid w:val="00B311E2"/>
    <w:rsid w:val="00B31482"/>
    <w:rsid w:val="00B3187B"/>
    <w:rsid w:val="00B31A69"/>
    <w:rsid w:val="00B31AE1"/>
    <w:rsid w:val="00B31C65"/>
    <w:rsid w:val="00B3213D"/>
    <w:rsid w:val="00B3225B"/>
    <w:rsid w:val="00B32330"/>
    <w:rsid w:val="00B33488"/>
    <w:rsid w:val="00B337D9"/>
    <w:rsid w:val="00B339B2"/>
    <w:rsid w:val="00B33C7E"/>
    <w:rsid w:val="00B34103"/>
    <w:rsid w:val="00B3414A"/>
    <w:rsid w:val="00B34345"/>
    <w:rsid w:val="00B34449"/>
    <w:rsid w:val="00B34481"/>
    <w:rsid w:val="00B3468B"/>
    <w:rsid w:val="00B346D1"/>
    <w:rsid w:val="00B346D8"/>
    <w:rsid w:val="00B34BC6"/>
    <w:rsid w:val="00B35144"/>
    <w:rsid w:val="00B3533B"/>
    <w:rsid w:val="00B35526"/>
    <w:rsid w:val="00B3560E"/>
    <w:rsid w:val="00B35664"/>
    <w:rsid w:val="00B359EA"/>
    <w:rsid w:val="00B35BC1"/>
    <w:rsid w:val="00B35DF4"/>
    <w:rsid w:val="00B368D2"/>
    <w:rsid w:val="00B375F9"/>
    <w:rsid w:val="00B378BC"/>
    <w:rsid w:val="00B4049B"/>
    <w:rsid w:val="00B404FA"/>
    <w:rsid w:val="00B40540"/>
    <w:rsid w:val="00B40894"/>
    <w:rsid w:val="00B40BB5"/>
    <w:rsid w:val="00B40BD4"/>
    <w:rsid w:val="00B40D87"/>
    <w:rsid w:val="00B40DEF"/>
    <w:rsid w:val="00B41371"/>
    <w:rsid w:val="00B41491"/>
    <w:rsid w:val="00B41972"/>
    <w:rsid w:val="00B42085"/>
    <w:rsid w:val="00B423CA"/>
    <w:rsid w:val="00B42A99"/>
    <w:rsid w:val="00B42FE8"/>
    <w:rsid w:val="00B435C2"/>
    <w:rsid w:val="00B4365A"/>
    <w:rsid w:val="00B438E5"/>
    <w:rsid w:val="00B43A05"/>
    <w:rsid w:val="00B43A8C"/>
    <w:rsid w:val="00B43ED0"/>
    <w:rsid w:val="00B4441A"/>
    <w:rsid w:val="00B44569"/>
    <w:rsid w:val="00B44643"/>
    <w:rsid w:val="00B446EA"/>
    <w:rsid w:val="00B447C0"/>
    <w:rsid w:val="00B44A60"/>
    <w:rsid w:val="00B44BFA"/>
    <w:rsid w:val="00B44DDB"/>
    <w:rsid w:val="00B455EC"/>
    <w:rsid w:val="00B45CFB"/>
    <w:rsid w:val="00B45D63"/>
    <w:rsid w:val="00B45DCC"/>
    <w:rsid w:val="00B46134"/>
    <w:rsid w:val="00B4655A"/>
    <w:rsid w:val="00B46598"/>
    <w:rsid w:val="00B467F8"/>
    <w:rsid w:val="00B46B56"/>
    <w:rsid w:val="00B46C76"/>
    <w:rsid w:val="00B4706B"/>
    <w:rsid w:val="00B4712B"/>
    <w:rsid w:val="00B47772"/>
    <w:rsid w:val="00B4796E"/>
    <w:rsid w:val="00B47FBF"/>
    <w:rsid w:val="00B501B7"/>
    <w:rsid w:val="00B5072A"/>
    <w:rsid w:val="00B50E2B"/>
    <w:rsid w:val="00B515DD"/>
    <w:rsid w:val="00B517B9"/>
    <w:rsid w:val="00B51804"/>
    <w:rsid w:val="00B519FD"/>
    <w:rsid w:val="00B51FD6"/>
    <w:rsid w:val="00B52218"/>
    <w:rsid w:val="00B529EE"/>
    <w:rsid w:val="00B52D17"/>
    <w:rsid w:val="00B52E4F"/>
    <w:rsid w:val="00B53182"/>
    <w:rsid w:val="00B5333A"/>
    <w:rsid w:val="00B538B0"/>
    <w:rsid w:val="00B53CA9"/>
    <w:rsid w:val="00B54200"/>
    <w:rsid w:val="00B54462"/>
    <w:rsid w:val="00B54809"/>
    <w:rsid w:val="00B548A3"/>
    <w:rsid w:val="00B549EB"/>
    <w:rsid w:val="00B54EDC"/>
    <w:rsid w:val="00B555BC"/>
    <w:rsid w:val="00B5572F"/>
    <w:rsid w:val="00B55840"/>
    <w:rsid w:val="00B558C6"/>
    <w:rsid w:val="00B55CC3"/>
    <w:rsid w:val="00B56597"/>
    <w:rsid w:val="00B56CF3"/>
    <w:rsid w:val="00B57128"/>
    <w:rsid w:val="00B5718F"/>
    <w:rsid w:val="00B575DA"/>
    <w:rsid w:val="00B57654"/>
    <w:rsid w:val="00B57B19"/>
    <w:rsid w:val="00B57B36"/>
    <w:rsid w:val="00B57EC9"/>
    <w:rsid w:val="00B60308"/>
    <w:rsid w:val="00B6077B"/>
    <w:rsid w:val="00B6080D"/>
    <w:rsid w:val="00B60C04"/>
    <w:rsid w:val="00B611CA"/>
    <w:rsid w:val="00B6126C"/>
    <w:rsid w:val="00B612E2"/>
    <w:rsid w:val="00B61323"/>
    <w:rsid w:val="00B618C8"/>
    <w:rsid w:val="00B61DF0"/>
    <w:rsid w:val="00B62111"/>
    <w:rsid w:val="00B62CB1"/>
    <w:rsid w:val="00B62F7E"/>
    <w:rsid w:val="00B6303B"/>
    <w:rsid w:val="00B6345E"/>
    <w:rsid w:val="00B6399D"/>
    <w:rsid w:val="00B63CE9"/>
    <w:rsid w:val="00B63E0A"/>
    <w:rsid w:val="00B644DD"/>
    <w:rsid w:val="00B645A2"/>
    <w:rsid w:val="00B65022"/>
    <w:rsid w:val="00B656FD"/>
    <w:rsid w:val="00B65BA6"/>
    <w:rsid w:val="00B666F3"/>
    <w:rsid w:val="00B671AD"/>
    <w:rsid w:val="00B67497"/>
    <w:rsid w:val="00B674C3"/>
    <w:rsid w:val="00B67A61"/>
    <w:rsid w:val="00B67E6C"/>
    <w:rsid w:val="00B70877"/>
    <w:rsid w:val="00B70A54"/>
    <w:rsid w:val="00B70AFD"/>
    <w:rsid w:val="00B70D3F"/>
    <w:rsid w:val="00B711E0"/>
    <w:rsid w:val="00B7304E"/>
    <w:rsid w:val="00B732C5"/>
    <w:rsid w:val="00B73362"/>
    <w:rsid w:val="00B733A2"/>
    <w:rsid w:val="00B736DC"/>
    <w:rsid w:val="00B737DA"/>
    <w:rsid w:val="00B73B97"/>
    <w:rsid w:val="00B74212"/>
    <w:rsid w:val="00B747CF"/>
    <w:rsid w:val="00B74AAA"/>
    <w:rsid w:val="00B74B28"/>
    <w:rsid w:val="00B74FA3"/>
    <w:rsid w:val="00B752A0"/>
    <w:rsid w:val="00B75661"/>
    <w:rsid w:val="00B757B7"/>
    <w:rsid w:val="00B75C76"/>
    <w:rsid w:val="00B75F78"/>
    <w:rsid w:val="00B76515"/>
    <w:rsid w:val="00B7678B"/>
    <w:rsid w:val="00B767A4"/>
    <w:rsid w:val="00B77342"/>
    <w:rsid w:val="00B77A6E"/>
    <w:rsid w:val="00B77C90"/>
    <w:rsid w:val="00B80815"/>
    <w:rsid w:val="00B81171"/>
    <w:rsid w:val="00B8153D"/>
    <w:rsid w:val="00B81D13"/>
    <w:rsid w:val="00B81F04"/>
    <w:rsid w:val="00B8239B"/>
    <w:rsid w:val="00B82BEA"/>
    <w:rsid w:val="00B82C21"/>
    <w:rsid w:val="00B83115"/>
    <w:rsid w:val="00B83D8A"/>
    <w:rsid w:val="00B849BA"/>
    <w:rsid w:val="00B84D20"/>
    <w:rsid w:val="00B85069"/>
    <w:rsid w:val="00B850A1"/>
    <w:rsid w:val="00B85344"/>
    <w:rsid w:val="00B8542F"/>
    <w:rsid w:val="00B8554F"/>
    <w:rsid w:val="00B85625"/>
    <w:rsid w:val="00B8587B"/>
    <w:rsid w:val="00B86082"/>
    <w:rsid w:val="00B862F1"/>
    <w:rsid w:val="00B865C7"/>
    <w:rsid w:val="00B87882"/>
    <w:rsid w:val="00B87A13"/>
    <w:rsid w:val="00B87CFF"/>
    <w:rsid w:val="00B90D26"/>
    <w:rsid w:val="00B90E6C"/>
    <w:rsid w:val="00B91299"/>
    <w:rsid w:val="00B91707"/>
    <w:rsid w:val="00B91917"/>
    <w:rsid w:val="00B91B7F"/>
    <w:rsid w:val="00B91FAD"/>
    <w:rsid w:val="00B921B2"/>
    <w:rsid w:val="00B92622"/>
    <w:rsid w:val="00B92766"/>
    <w:rsid w:val="00B92AFF"/>
    <w:rsid w:val="00B92D5D"/>
    <w:rsid w:val="00B9302F"/>
    <w:rsid w:val="00B935BE"/>
    <w:rsid w:val="00B93763"/>
    <w:rsid w:val="00B9400D"/>
    <w:rsid w:val="00B94146"/>
    <w:rsid w:val="00B94395"/>
    <w:rsid w:val="00B9447E"/>
    <w:rsid w:val="00B94512"/>
    <w:rsid w:val="00B9490D"/>
    <w:rsid w:val="00B94EC0"/>
    <w:rsid w:val="00B953FC"/>
    <w:rsid w:val="00B959B1"/>
    <w:rsid w:val="00B962C9"/>
    <w:rsid w:val="00B96349"/>
    <w:rsid w:val="00B966C0"/>
    <w:rsid w:val="00B9681B"/>
    <w:rsid w:val="00B96AC1"/>
    <w:rsid w:val="00B96DD2"/>
    <w:rsid w:val="00B9700C"/>
    <w:rsid w:val="00B97561"/>
    <w:rsid w:val="00B9795C"/>
    <w:rsid w:val="00B97B8E"/>
    <w:rsid w:val="00BA0B86"/>
    <w:rsid w:val="00BA0D41"/>
    <w:rsid w:val="00BA0E29"/>
    <w:rsid w:val="00BA0FCF"/>
    <w:rsid w:val="00BA18A9"/>
    <w:rsid w:val="00BA1F66"/>
    <w:rsid w:val="00BA2023"/>
    <w:rsid w:val="00BA21AA"/>
    <w:rsid w:val="00BA27A9"/>
    <w:rsid w:val="00BA2ABF"/>
    <w:rsid w:val="00BA4836"/>
    <w:rsid w:val="00BA4B68"/>
    <w:rsid w:val="00BA54E8"/>
    <w:rsid w:val="00BA5602"/>
    <w:rsid w:val="00BA59F6"/>
    <w:rsid w:val="00BA5C02"/>
    <w:rsid w:val="00BA5FCD"/>
    <w:rsid w:val="00BA6228"/>
    <w:rsid w:val="00BA6799"/>
    <w:rsid w:val="00BA695A"/>
    <w:rsid w:val="00BA6C66"/>
    <w:rsid w:val="00BA7480"/>
    <w:rsid w:val="00BA757A"/>
    <w:rsid w:val="00BA789F"/>
    <w:rsid w:val="00BA7C43"/>
    <w:rsid w:val="00BA7D72"/>
    <w:rsid w:val="00BA7E46"/>
    <w:rsid w:val="00BA7F06"/>
    <w:rsid w:val="00BB021F"/>
    <w:rsid w:val="00BB0383"/>
    <w:rsid w:val="00BB03C4"/>
    <w:rsid w:val="00BB0479"/>
    <w:rsid w:val="00BB0F06"/>
    <w:rsid w:val="00BB1016"/>
    <w:rsid w:val="00BB10DA"/>
    <w:rsid w:val="00BB1143"/>
    <w:rsid w:val="00BB1909"/>
    <w:rsid w:val="00BB2C36"/>
    <w:rsid w:val="00BB3051"/>
    <w:rsid w:val="00BB38FD"/>
    <w:rsid w:val="00BB3DE4"/>
    <w:rsid w:val="00BB42D3"/>
    <w:rsid w:val="00BB43A0"/>
    <w:rsid w:val="00BB6241"/>
    <w:rsid w:val="00BB632B"/>
    <w:rsid w:val="00BB66FA"/>
    <w:rsid w:val="00BB6AA3"/>
    <w:rsid w:val="00BB6C17"/>
    <w:rsid w:val="00BB78A5"/>
    <w:rsid w:val="00BB7AC0"/>
    <w:rsid w:val="00BB7BE6"/>
    <w:rsid w:val="00BB7EBC"/>
    <w:rsid w:val="00BC00C2"/>
    <w:rsid w:val="00BC0530"/>
    <w:rsid w:val="00BC0A36"/>
    <w:rsid w:val="00BC0C1D"/>
    <w:rsid w:val="00BC0DA1"/>
    <w:rsid w:val="00BC0DAB"/>
    <w:rsid w:val="00BC0E57"/>
    <w:rsid w:val="00BC1D9C"/>
    <w:rsid w:val="00BC22B3"/>
    <w:rsid w:val="00BC294E"/>
    <w:rsid w:val="00BC29F5"/>
    <w:rsid w:val="00BC2A59"/>
    <w:rsid w:val="00BC3020"/>
    <w:rsid w:val="00BC319C"/>
    <w:rsid w:val="00BC3230"/>
    <w:rsid w:val="00BC3578"/>
    <w:rsid w:val="00BC35F7"/>
    <w:rsid w:val="00BC3656"/>
    <w:rsid w:val="00BC3897"/>
    <w:rsid w:val="00BC44DF"/>
    <w:rsid w:val="00BC57FF"/>
    <w:rsid w:val="00BC58A3"/>
    <w:rsid w:val="00BC5982"/>
    <w:rsid w:val="00BC59F3"/>
    <w:rsid w:val="00BC5BF6"/>
    <w:rsid w:val="00BC6111"/>
    <w:rsid w:val="00BC6326"/>
    <w:rsid w:val="00BC6714"/>
    <w:rsid w:val="00BC6A0F"/>
    <w:rsid w:val="00BC6BDF"/>
    <w:rsid w:val="00BC6CFB"/>
    <w:rsid w:val="00BC6F9A"/>
    <w:rsid w:val="00BC7482"/>
    <w:rsid w:val="00BC782B"/>
    <w:rsid w:val="00BC7B0F"/>
    <w:rsid w:val="00BD01CC"/>
    <w:rsid w:val="00BD08E4"/>
    <w:rsid w:val="00BD0A54"/>
    <w:rsid w:val="00BD16CD"/>
    <w:rsid w:val="00BD1B1D"/>
    <w:rsid w:val="00BD2234"/>
    <w:rsid w:val="00BD27CA"/>
    <w:rsid w:val="00BD2853"/>
    <w:rsid w:val="00BD2863"/>
    <w:rsid w:val="00BD32C0"/>
    <w:rsid w:val="00BD3605"/>
    <w:rsid w:val="00BD4D32"/>
    <w:rsid w:val="00BD4D5A"/>
    <w:rsid w:val="00BD4FFE"/>
    <w:rsid w:val="00BD52E0"/>
    <w:rsid w:val="00BD581D"/>
    <w:rsid w:val="00BD5943"/>
    <w:rsid w:val="00BD60D9"/>
    <w:rsid w:val="00BD6A22"/>
    <w:rsid w:val="00BD6E9F"/>
    <w:rsid w:val="00BD717B"/>
    <w:rsid w:val="00BD7E0E"/>
    <w:rsid w:val="00BE01B0"/>
    <w:rsid w:val="00BE0332"/>
    <w:rsid w:val="00BE0564"/>
    <w:rsid w:val="00BE06B6"/>
    <w:rsid w:val="00BE132F"/>
    <w:rsid w:val="00BE18DC"/>
    <w:rsid w:val="00BE1A21"/>
    <w:rsid w:val="00BE1BA7"/>
    <w:rsid w:val="00BE2166"/>
    <w:rsid w:val="00BE314B"/>
    <w:rsid w:val="00BE3891"/>
    <w:rsid w:val="00BE39CE"/>
    <w:rsid w:val="00BE3DFE"/>
    <w:rsid w:val="00BE3E55"/>
    <w:rsid w:val="00BE46A6"/>
    <w:rsid w:val="00BE4771"/>
    <w:rsid w:val="00BE4D10"/>
    <w:rsid w:val="00BE4E20"/>
    <w:rsid w:val="00BE50F3"/>
    <w:rsid w:val="00BE5765"/>
    <w:rsid w:val="00BE5A61"/>
    <w:rsid w:val="00BE5EB9"/>
    <w:rsid w:val="00BE67A2"/>
    <w:rsid w:val="00BE6822"/>
    <w:rsid w:val="00BE70CA"/>
    <w:rsid w:val="00BE77C5"/>
    <w:rsid w:val="00BE7970"/>
    <w:rsid w:val="00BE7CE1"/>
    <w:rsid w:val="00BF0785"/>
    <w:rsid w:val="00BF0D45"/>
    <w:rsid w:val="00BF0DAA"/>
    <w:rsid w:val="00BF0FB2"/>
    <w:rsid w:val="00BF1B16"/>
    <w:rsid w:val="00BF1F35"/>
    <w:rsid w:val="00BF304F"/>
    <w:rsid w:val="00BF4305"/>
    <w:rsid w:val="00BF43CF"/>
    <w:rsid w:val="00BF43EE"/>
    <w:rsid w:val="00BF5037"/>
    <w:rsid w:val="00BF5A73"/>
    <w:rsid w:val="00BF5D61"/>
    <w:rsid w:val="00BF68F4"/>
    <w:rsid w:val="00BF69C1"/>
    <w:rsid w:val="00BF6B5C"/>
    <w:rsid w:val="00BF6C38"/>
    <w:rsid w:val="00BF6DBB"/>
    <w:rsid w:val="00BF6F5B"/>
    <w:rsid w:val="00BF6FBD"/>
    <w:rsid w:val="00BF71E6"/>
    <w:rsid w:val="00BF742D"/>
    <w:rsid w:val="00BF75CF"/>
    <w:rsid w:val="00BF76BB"/>
    <w:rsid w:val="00BF7824"/>
    <w:rsid w:val="00BF7D9B"/>
    <w:rsid w:val="00C000C6"/>
    <w:rsid w:val="00C00422"/>
    <w:rsid w:val="00C00738"/>
    <w:rsid w:val="00C00852"/>
    <w:rsid w:val="00C00A63"/>
    <w:rsid w:val="00C0157E"/>
    <w:rsid w:val="00C01AC7"/>
    <w:rsid w:val="00C02DC5"/>
    <w:rsid w:val="00C0370F"/>
    <w:rsid w:val="00C0435C"/>
    <w:rsid w:val="00C04802"/>
    <w:rsid w:val="00C048E8"/>
    <w:rsid w:val="00C04A15"/>
    <w:rsid w:val="00C05568"/>
    <w:rsid w:val="00C05570"/>
    <w:rsid w:val="00C0561E"/>
    <w:rsid w:val="00C05D55"/>
    <w:rsid w:val="00C0613D"/>
    <w:rsid w:val="00C06193"/>
    <w:rsid w:val="00C06407"/>
    <w:rsid w:val="00C068F9"/>
    <w:rsid w:val="00C06C04"/>
    <w:rsid w:val="00C07360"/>
    <w:rsid w:val="00C0748D"/>
    <w:rsid w:val="00C074B5"/>
    <w:rsid w:val="00C077B8"/>
    <w:rsid w:val="00C10824"/>
    <w:rsid w:val="00C10E01"/>
    <w:rsid w:val="00C113C8"/>
    <w:rsid w:val="00C12671"/>
    <w:rsid w:val="00C132EA"/>
    <w:rsid w:val="00C14570"/>
    <w:rsid w:val="00C14653"/>
    <w:rsid w:val="00C14770"/>
    <w:rsid w:val="00C14800"/>
    <w:rsid w:val="00C149F4"/>
    <w:rsid w:val="00C15712"/>
    <w:rsid w:val="00C16026"/>
    <w:rsid w:val="00C16CAC"/>
    <w:rsid w:val="00C16F55"/>
    <w:rsid w:val="00C173EE"/>
    <w:rsid w:val="00C1743E"/>
    <w:rsid w:val="00C17C5F"/>
    <w:rsid w:val="00C20373"/>
    <w:rsid w:val="00C20759"/>
    <w:rsid w:val="00C20B47"/>
    <w:rsid w:val="00C217E0"/>
    <w:rsid w:val="00C21A6D"/>
    <w:rsid w:val="00C21B67"/>
    <w:rsid w:val="00C21C6A"/>
    <w:rsid w:val="00C21F50"/>
    <w:rsid w:val="00C2271B"/>
    <w:rsid w:val="00C22969"/>
    <w:rsid w:val="00C229D8"/>
    <w:rsid w:val="00C22CD7"/>
    <w:rsid w:val="00C23325"/>
    <w:rsid w:val="00C233ED"/>
    <w:rsid w:val="00C23653"/>
    <w:rsid w:val="00C23A23"/>
    <w:rsid w:val="00C24029"/>
    <w:rsid w:val="00C244DC"/>
    <w:rsid w:val="00C24A3C"/>
    <w:rsid w:val="00C252CA"/>
    <w:rsid w:val="00C2571B"/>
    <w:rsid w:val="00C25861"/>
    <w:rsid w:val="00C25A87"/>
    <w:rsid w:val="00C25B4D"/>
    <w:rsid w:val="00C25DAC"/>
    <w:rsid w:val="00C263DF"/>
    <w:rsid w:val="00C26A4F"/>
    <w:rsid w:val="00C26CB3"/>
    <w:rsid w:val="00C276E3"/>
    <w:rsid w:val="00C27AAF"/>
    <w:rsid w:val="00C27AD4"/>
    <w:rsid w:val="00C27FD7"/>
    <w:rsid w:val="00C302DC"/>
    <w:rsid w:val="00C3049D"/>
    <w:rsid w:val="00C312E0"/>
    <w:rsid w:val="00C3135A"/>
    <w:rsid w:val="00C3161B"/>
    <w:rsid w:val="00C31CB6"/>
    <w:rsid w:val="00C32B14"/>
    <w:rsid w:val="00C32BC1"/>
    <w:rsid w:val="00C32C2D"/>
    <w:rsid w:val="00C33869"/>
    <w:rsid w:val="00C33B30"/>
    <w:rsid w:val="00C33ED9"/>
    <w:rsid w:val="00C34175"/>
    <w:rsid w:val="00C345AF"/>
    <w:rsid w:val="00C34D26"/>
    <w:rsid w:val="00C34E6D"/>
    <w:rsid w:val="00C353B8"/>
    <w:rsid w:val="00C35AB3"/>
    <w:rsid w:val="00C35FC7"/>
    <w:rsid w:val="00C3610A"/>
    <w:rsid w:val="00C36574"/>
    <w:rsid w:val="00C368FA"/>
    <w:rsid w:val="00C36A25"/>
    <w:rsid w:val="00C36D43"/>
    <w:rsid w:val="00C36ECF"/>
    <w:rsid w:val="00C3724B"/>
    <w:rsid w:val="00C375BF"/>
    <w:rsid w:val="00C40034"/>
    <w:rsid w:val="00C40180"/>
    <w:rsid w:val="00C402BB"/>
    <w:rsid w:val="00C4041B"/>
    <w:rsid w:val="00C404AB"/>
    <w:rsid w:val="00C4059B"/>
    <w:rsid w:val="00C40A38"/>
    <w:rsid w:val="00C40ACC"/>
    <w:rsid w:val="00C4115D"/>
    <w:rsid w:val="00C412DD"/>
    <w:rsid w:val="00C4188E"/>
    <w:rsid w:val="00C41ADB"/>
    <w:rsid w:val="00C41C66"/>
    <w:rsid w:val="00C41E19"/>
    <w:rsid w:val="00C41E9C"/>
    <w:rsid w:val="00C425E0"/>
    <w:rsid w:val="00C42B61"/>
    <w:rsid w:val="00C433FD"/>
    <w:rsid w:val="00C4353E"/>
    <w:rsid w:val="00C442F9"/>
    <w:rsid w:val="00C443F5"/>
    <w:rsid w:val="00C44F34"/>
    <w:rsid w:val="00C456A1"/>
    <w:rsid w:val="00C45854"/>
    <w:rsid w:val="00C46671"/>
    <w:rsid w:val="00C46A54"/>
    <w:rsid w:val="00C47078"/>
    <w:rsid w:val="00C475E6"/>
    <w:rsid w:val="00C47601"/>
    <w:rsid w:val="00C47E62"/>
    <w:rsid w:val="00C47E82"/>
    <w:rsid w:val="00C501EF"/>
    <w:rsid w:val="00C505D6"/>
    <w:rsid w:val="00C50690"/>
    <w:rsid w:val="00C50A29"/>
    <w:rsid w:val="00C51487"/>
    <w:rsid w:val="00C52433"/>
    <w:rsid w:val="00C52A1E"/>
    <w:rsid w:val="00C53007"/>
    <w:rsid w:val="00C532B9"/>
    <w:rsid w:val="00C53E4F"/>
    <w:rsid w:val="00C54571"/>
    <w:rsid w:val="00C54CD9"/>
    <w:rsid w:val="00C54D95"/>
    <w:rsid w:val="00C54F5C"/>
    <w:rsid w:val="00C550DF"/>
    <w:rsid w:val="00C55205"/>
    <w:rsid w:val="00C55480"/>
    <w:rsid w:val="00C5568E"/>
    <w:rsid w:val="00C55762"/>
    <w:rsid w:val="00C55778"/>
    <w:rsid w:val="00C558B0"/>
    <w:rsid w:val="00C5619C"/>
    <w:rsid w:val="00C56C30"/>
    <w:rsid w:val="00C56E8F"/>
    <w:rsid w:val="00C56EB2"/>
    <w:rsid w:val="00C5729E"/>
    <w:rsid w:val="00C57717"/>
    <w:rsid w:val="00C57C18"/>
    <w:rsid w:val="00C57E00"/>
    <w:rsid w:val="00C60BE7"/>
    <w:rsid w:val="00C60C18"/>
    <w:rsid w:val="00C61528"/>
    <w:rsid w:val="00C61A25"/>
    <w:rsid w:val="00C61C62"/>
    <w:rsid w:val="00C61DA1"/>
    <w:rsid w:val="00C61F1C"/>
    <w:rsid w:val="00C623E7"/>
    <w:rsid w:val="00C63887"/>
    <w:rsid w:val="00C64145"/>
    <w:rsid w:val="00C6414E"/>
    <w:rsid w:val="00C64605"/>
    <w:rsid w:val="00C647E4"/>
    <w:rsid w:val="00C64D2A"/>
    <w:rsid w:val="00C65121"/>
    <w:rsid w:val="00C658ED"/>
    <w:rsid w:val="00C65967"/>
    <w:rsid w:val="00C65FA9"/>
    <w:rsid w:val="00C661EF"/>
    <w:rsid w:val="00C6677B"/>
    <w:rsid w:val="00C66918"/>
    <w:rsid w:val="00C66B76"/>
    <w:rsid w:val="00C66CF1"/>
    <w:rsid w:val="00C67965"/>
    <w:rsid w:val="00C67F4D"/>
    <w:rsid w:val="00C67F64"/>
    <w:rsid w:val="00C70805"/>
    <w:rsid w:val="00C70B5F"/>
    <w:rsid w:val="00C7111D"/>
    <w:rsid w:val="00C711AF"/>
    <w:rsid w:val="00C71220"/>
    <w:rsid w:val="00C71945"/>
    <w:rsid w:val="00C71ABC"/>
    <w:rsid w:val="00C71B38"/>
    <w:rsid w:val="00C72BB3"/>
    <w:rsid w:val="00C73018"/>
    <w:rsid w:val="00C733E9"/>
    <w:rsid w:val="00C73412"/>
    <w:rsid w:val="00C736A7"/>
    <w:rsid w:val="00C738C1"/>
    <w:rsid w:val="00C74119"/>
    <w:rsid w:val="00C748F2"/>
    <w:rsid w:val="00C74C83"/>
    <w:rsid w:val="00C74F1D"/>
    <w:rsid w:val="00C75293"/>
    <w:rsid w:val="00C75780"/>
    <w:rsid w:val="00C75A51"/>
    <w:rsid w:val="00C75C08"/>
    <w:rsid w:val="00C7633E"/>
    <w:rsid w:val="00C766E9"/>
    <w:rsid w:val="00C767E7"/>
    <w:rsid w:val="00C7687F"/>
    <w:rsid w:val="00C76880"/>
    <w:rsid w:val="00C76B2A"/>
    <w:rsid w:val="00C7782D"/>
    <w:rsid w:val="00C809DB"/>
    <w:rsid w:val="00C80AA4"/>
    <w:rsid w:val="00C80D4A"/>
    <w:rsid w:val="00C82264"/>
    <w:rsid w:val="00C82A8A"/>
    <w:rsid w:val="00C82DA6"/>
    <w:rsid w:val="00C8380F"/>
    <w:rsid w:val="00C84294"/>
    <w:rsid w:val="00C84591"/>
    <w:rsid w:val="00C84990"/>
    <w:rsid w:val="00C8524B"/>
    <w:rsid w:val="00C857A1"/>
    <w:rsid w:val="00C8587D"/>
    <w:rsid w:val="00C85892"/>
    <w:rsid w:val="00C85FAE"/>
    <w:rsid w:val="00C86105"/>
    <w:rsid w:val="00C86747"/>
    <w:rsid w:val="00C8695A"/>
    <w:rsid w:val="00C86A45"/>
    <w:rsid w:val="00C86AEF"/>
    <w:rsid w:val="00C86CFF"/>
    <w:rsid w:val="00C87E61"/>
    <w:rsid w:val="00C90876"/>
    <w:rsid w:val="00C90AA1"/>
    <w:rsid w:val="00C90DF7"/>
    <w:rsid w:val="00C9152F"/>
    <w:rsid w:val="00C9155E"/>
    <w:rsid w:val="00C924D9"/>
    <w:rsid w:val="00C92A11"/>
    <w:rsid w:val="00C9362E"/>
    <w:rsid w:val="00C939F3"/>
    <w:rsid w:val="00C941BC"/>
    <w:rsid w:val="00C946A4"/>
    <w:rsid w:val="00C95536"/>
    <w:rsid w:val="00C96156"/>
    <w:rsid w:val="00C96E8E"/>
    <w:rsid w:val="00C9715C"/>
    <w:rsid w:val="00C97182"/>
    <w:rsid w:val="00C97377"/>
    <w:rsid w:val="00C973C9"/>
    <w:rsid w:val="00C97B79"/>
    <w:rsid w:val="00C97DFE"/>
    <w:rsid w:val="00C97FEA"/>
    <w:rsid w:val="00CA090D"/>
    <w:rsid w:val="00CA0DAB"/>
    <w:rsid w:val="00CA12C6"/>
    <w:rsid w:val="00CA144B"/>
    <w:rsid w:val="00CA1E05"/>
    <w:rsid w:val="00CA232C"/>
    <w:rsid w:val="00CA27AF"/>
    <w:rsid w:val="00CA2971"/>
    <w:rsid w:val="00CA2F09"/>
    <w:rsid w:val="00CA3155"/>
    <w:rsid w:val="00CA331D"/>
    <w:rsid w:val="00CA33A6"/>
    <w:rsid w:val="00CA46EC"/>
    <w:rsid w:val="00CA538F"/>
    <w:rsid w:val="00CA5854"/>
    <w:rsid w:val="00CA5EE2"/>
    <w:rsid w:val="00CA63AF"/>
    <w:rsid w:val="00CA63F4"/>
    <w:rsid w:val="00CA6601"/>
    <w:rsid w:val="00CA709C"/>
    <w:rsid w:val="00CA735B"/>
    <w:rsid w:val="00CA748B"/>
    <w:rsid w:val="00CA7B3E"/>
    <w:rsid w:val="00CA7BFC"/>
    <w:rsid w:val="00CA7D99"/>
    <w:rsid w:val="00CA7E00"/>
    <w:rsid w:val="00CB01B5"/>
    <w:rsid w:val="00CB01E4"/>
    <w:rsid w:val="00CB0348"/>
    <w:rsid w:val="00CB09EB"/>
    <w:rsid w:val="00CB0AEE"/>
    <w:rsid w:val="00CB0C47"/>
    <w:rsid w:val="00CB0FFA"/>
    <w:rsid w:val="00CB1058"/>
    <w:rsid w:val="00CB1536"/>
    <w:rsid w:val="00CB1667"/>
    <w:rsid w:val="00CB19D0"/>
    <w:rsid w:val="00CB1A95"/>
    <w:rsid w:val="00CB1C14"/>
    <w:rsid w:val="00CB1D23"/>
    <w:rsid w:val="00CB1E84"/>
    <w:rsid w:val="00CB1F17"/>
    <w:rsid w:val="00CB2016"/>
    <w:rsid w:val="00CB2099"/>
    <w:rsid w:val="00CB22E6"/>
    <w:rsid w:val="00CB27C7"/>
    <w:rsid w:val="00CB2811"/>
    <w:rsid w:val="00CB29B7"/>
    <w:rsid w:val="00CB2D81"/>
    <w:rsid w:val="00CB2FDD"/>
    <w:rsid w:val="00CB376D"/>
    <w:rsid w:val="00CB381E"/>
    <w:rsid w:val="00CB3917"/>
    <w:rsid w:val="00CB3B61"/>
    <w:rsid w:val="00CB3C38"/>
    <w:rsid w:val="00CB3C87"/>
    <w:rsid w:val="00CB40DD"/>
    <w:rsid w:val="00CB6393"/>
    <w:rsid w:val="00CB651C"/>
    <w:rsid w:val="00CB7241"/>
    <w:rsid w:val="00CB7262"/>
    <w:rsid w:val="00CB7E07"/>
    <w:rsid w:val="00CB7E6E"/>
    <w:rsid w:val="00CB7FD4"/>
    <w:rsid w:val="00CC0872"/>
    <w:rsid w:val="00CC0B9C"/>
    <w:rsid w:val="00CC1367"/>
    <w:rsid w:val="00CC1428"/>
    <w:rsid w:val="00CC150A"/>
    <w:rsid w:val="00CC18C1"/>
    <w:rsid w:val="00CC1CB4"/>
    <w:rsid w:val="00CC2771"/>
    <w:rsid w:val="00CC2989"/>
    <w:rsid w:val="00CC3704"/>
    <w:rsid w:val="00CC3B9A"/>
    <w:rsid w:val="00CC4981"/>
    <w:rsid w:val="00CC4CF5"/>
    <w:rsid w:val="00CC4D84"/>
    <w:rsid w:val="00CC5043"/>
    <w:rsid w:val="00CC5119"/>
    <w:rsid w:val="00CC6068"/>
    <w:rsid w:val="00CC66F0"/>
    <w:rsid w:val="00CC7562"/>
    <w:rsid w:val="00CC771C"/>
    <w:rsid w:val="00CC7958"/>
    <w:rsid w:val="00CD04BC"/>
    <w:rsid w:val="00CD04F1"/>
    <w:rsid w:val="00CD0F4D"/>
    <w:rsid w:val="00CD1B8F"/>
    <w:rsid w:val="00CD2210"/>
    <w:rsid w:val="00CD3387"/>
    <w:rsid w:val="00CD3BB8"/>
    <w:rsid w:val="00CD3C9C"/>
    <w:rsid w:val="00CD4147"/>
    <w:rsid w:val="00CD4229"/>
    <w:rsid w:val="00CD5930"/>
    <w:rsid w:val="00CD59AD"/>
    <w:rsid w:val="00CD5BCA"/>
    <w:rsid w:val="00CD5C42"/>
    <w:rsid w:val="00CD6755"/>
    <w:rsid w:val="00CD6C5A"/>
    <w:rsid w:val="00CD721C"/>
    <w:rsid w:val="00CD7F47"/>
    <w:rsid w:val="00CD7FCF"/>
    <w:rsid w:val="00CE047F"/>
    <w:rsid w:val="00CE069B"/>
    <w:rsid w:val="00CE06E1"/>
    <w:rsid w:val="00CE0874"/>
    <w:rsid w:val="00CE0AA1"/>
    <w:rsid w:val="00CE0C9F"/>
    <w:rsid w:val="00CE0F4D"/>
    <w:rsid w:val="00CE1029"/>
    <w:rsid w:val="00CE14A7"/>
    <w:rsid w:val="00CE21ED"/>
    <w:rsid w:val="00CE2436"/>
    <w:rsid w:val="00CE2480"/>
    <w:rsid w:val="00CE29EA"/>
    <w:rsid w:val="00CE32E2"/>
    <w:rsid w:val="00CE41D1"/>
    <w:rsid w:val="00CE421F"/>
    <w:rsid w:val="00CE4827"/>
    <w:rsid w:val="00CE4E0F"/>
    <w:rsid w:val="00CE4E12"/>
    <w:rsid w:val="00CE544E"/>
    <w:rsid w:val="00CE5AB2"/>
    <w:rsid w:val="00CE6292"/>
    <w:rsid w:val="00CE69D4"/>
    <w:rsid w:val="00CE70B2"/>
    <w:rsid w:val="00CE729B"/>
    <w:rsid w:val="00CE73AB"/>
    <w:rsid w:val="00CE787A"/>
    <w:rsid w:val="00CE7AB0"/>
    <w:rsid w:val="00CE7EFD"/>
    <w:rsid w:val="00CF095B"/>
    <w:rsid w:val="00CF0B39"/>
    <w:rsid w:val="00CF0FE7"/>
    <w:rsid w:val="00CF10A2"/>
    <w:rsid w:val="00CF1423"/>
    <w:rsid w:val="00CF17B2"/>
    <w:rsid w:val="00CF1B0D"/>
    <w:rsid w:val="00CF25E8"/>
    <w:rsid w:val="00CF2A8F"/>
    <w:rsid w:val="00CF37C2"/>
    <w:rsid w:val="00CF3865"/>
    <w:rsid w:val="00CF3CC3"/>
    <w:rsid w:val="00CF3DE5"/>
    <w:rsid w:val="00CF491D"/>
    <w:rsid w:val="00CF4A0D"/>
    <w:rsid w:val="00CF4AA1"/>
    <w:rsid w:val="00CF4AC6"/>
    <w:rsid w:val="00CF5BF1"/>
    <w:rsid w:val="00CF5DBC"/>
    <w:rsid w:val="00CF617C"/>
    <w:rsid w:val="00CF699B"/>
    <w:rsid w:val="00CF6B92"/>
    <w:rsid w:val="00CF6C8B"/>
    <w:rsid w:val="00CF71C7"/>
    <w:rsid w:val="00CF7D19"/>
    <w:rsid w:val="00CF7E0D"/>
    <w:rsid w:val="00CF7E3F"/>
    <w:rsid w:val="00D00541"/>
    <w:rsid w:val="00D01141"/>
    <w:rsid w:val="00D01689"/>
    <w:rsid w:val="00D01F2F"/>
    <w:rsid w:val="00D026D2"/>
    <w:rsid w:val="00D02FC6"/>
    <w:rsid w:val="00D0303B"/>
    <w:rsid w:val="00D0324A"/>
    <w:rsid w:val="00D04830"/>
    <w:rsid w:val="00D049C7"/>
    <w:rsid w:val="00D04AD2"/>
    <w:rsid w:val="00D04D53"/>
    <w:rsid w:val="00D05066"/>
    <w:rsid w:val="00D05552"/>
    <w:rsid w:val="00D05714"/>
    <w:rsid w:val="00D05A84"/>
    <w:rsid w:val="00D06AF1"/>
    <w:rsid w:val="00D06DFC"/>
    <w:rsid w:val="00D07659"/>
    <w:rsid w:val="00D07DB7"/>
    <w:rsid w:val="00D100E8"/>
    <w:rsid w:val="00D10895"/>
    <w:rsid w:val="00D10B33"/>
    <w:rsid w:val="00D10BE3"/>
    <w:rsid w:val="00D10E79"/>
    <w:rsid w:val="00D114F0"/>
    <w:rsid w:val="00D1205A"/>
    <w:rsid w:val="00D125FF"/>
    <w:rsid w:val="00D12A86"/>
    <w:rsid w:val="00D13A53"/>
    <w:rsid w:val="00D14136"/>
    <w:rsid w:val="00D14373"/>
    <w:rsid w:val="00D14560"/>
    <w:rsid w:val="00D14A0C"/>
    <w:rsid w:val="00D14D68"/>
    <w:rsid w:val="00D14F0A"/>
    <w:rsid w:val="00D162D3"/>
    <w:rsid w:val="00D1660D"/>
    <w:rsid w:val="00D167FD"/>
    <w:rsid w:val="00D16C15"/>
    <w:rsid w:val="00D176DF"/>
    <w:rsid w:val="00D177CA"/>
    <w:rsid w:val="00D178B2"/>
    <w:rsid w:val="00D17FB0"/>
    <w:rsid w:val="00D20077"/>
    <w:rsid w:val="00D20215"/>
    <w:rsid w:val="00D20935"/>
    <w:rsid w:val="00D20BCA"/>
    <w:rsid w:val="00D20F53"/>
    <w:rsid w:val="00D21279"/>
    <w:rsid w:val="00D2131C"/>
    <w:rsid w:val="00D21BB3"/>
    <w:rsid w:val="00D22451"/>
    <w:rsid w:val="00D23A09"/>
    <w:rsid w:val="00D2468C"/>
    <w:rsid w:val="00D24ACA"/>
    <w:rsid w:val="00D24AE0"/>
    <w:rsid w:val="00D24BA6"/>
    <w:rsid w:val="00D24C93"/>
    <w:rsid w:val="00D2553B"/>
    <w:rsid w:val="00D25B7D"/>
    <w:rsid w:val="00D25D36"/>
    <w:rsid w:val="00D25FB1"/>
    <w:rsid w:val="00D26164"/>
    <w:rsid w:val="00D264A5"/>
    <w:rsid w:val="00D26671"/>
    <w:rsid w:val="00D26C52"/>
    <w:rsid w:val="00D27371"/>
    <w:rsid w:val="00D30289"/>
    <w:rsid w:val="00D305AD"/>
    <w:rsid w:val="00D30739"/>
    <w:rsid w:val="00D30C59"/>
    <w:rsid w:val="00D30DCB"/>
    <w:rsid w:val="00D31922"/>
    <w:rsid w:val="00D31D59"/>
    <w:rsid w:val="00D31ED7"/>
    <w:rsid w:val="00D320C0"/>
    <w:rsid w:val="00D32365"/>
    <w:rsid w:val="00D333EC"/>
    <w:rsid w:val="00D33584"/>
    <w:rsid w:val="00D34133"/>
    <w:rsid w:val="00D349B2"/>
    <w:rsid w:val="00D350B3"/>
    <w:rsid w:val="00D35EAE"/>
    <w:rsid w:val="00D35FCA"/>
    <w:rsid w:val="00D36182"/>
    <w:rsid w:val="00D362C0"/>
    <w:rsid w:val="00D364C6"/>
    <w:rsid w:val="00D365A6"/>
    <w:rsid w:val="00D367F6"/>
    <w:rsid w:val="00D3692F"/>
    <w:rsid w:val="00D36EA3"/>
    <w:rsid w:val="00D3713D"/>
    <w:rsid w:val="00D3719D"/>
    <w:rsid w:val="00D37D9A"/>
    <w:rsid w:val="00D403AE"/>
    <w:rsid w:val="00D4041C"/>
    <w:rsid w:val="00D406B0"/>
    <w:rsid w:val="00D428AA"/>
    <w:rsid w:val="00D42A4E"/>
    <w:rsid w:val="00D42A86"/>
    <w:rsid w:val="00D42BA2"/>
    <w:rsid w:val="00D42E1E"/>
    <w:rsid w:val="00D437C6"/>
    <w:rsid w:val="00D43C6C"/>
    <w:rsid w:val="00D43DDE"/>
    <w:rsid w:val="00D44BE1"/>
    <w:rsid w:val="00D44E7D"/>
    <w:rsid w:val="00D45881"/>
    <w:rsid w:val="00D46060"/>
    <w:rsid w:val="00D4631D"/>
    <w:rsid w:val="00D4641A"/>
    <w:rsid w:val="00D47215"/>
    <w:rsid w:val="00D47864"/>
    <w:rsid w:val="00D479D5"/>
    <w:rsid w:val="00D502CA"/>
    <w:rsid w:val="00D507D4"/>
    <w:rsid w:val="00D50FA9"/>
    <w:rsid w:val="00D512FF"/>
    <w:rsid w:val="00D5153C"/>
    <w:rsid w:val="00D51A8D"/>
    <w:rsid w:val="00D51D54"/>
    <w:rsid w:val="00D522C7"/>
    <w:rsid w:val="00D527B4"/>
    <w:rsid w:val="00D534A0"/>
    <w:rsid w:val="00D53979"/>
    <w:rsid w:val="00D539CC"/>
    <w:rsid w:val="00D53ECF"/>
    <w:rsid w:val="00D54191"/>
    <w:rsid w:val="00D555EB"/>
    <w:rsid w:val="00D55C60"/>
    <w:rsid w:val="00D55CE7"/>
    <w:rsid w:val="00D55D03"/>
    <w:rsid w:val="00D5633A"/>
    <w:rsid w:val="00D56838"/>
    <w:rsid w:val="00D56C79"/>
    <w:rsid w:val="00D56E46"/>
    <w:rsid w:val="00D5708C"/>
    <w:rsid w:val="00D57100"/>
    <w:rsid w:val="00D57372"/>
    <w:rsid w:val="00D57A1D"/>
    <w:rsid w:val="00D57B11"/>
    <w:rsid w:val="00D57F02"/>
    <w:rsid w:val="00D600A1"/>
    <w:rsid w:val="00D601D7"/>
    <w:rsid w:val="00D60983"/>
    <w:rsid w:val="00D60C0E"/>
    <w:rsid w:val="00D60F3E"/>
    <w:rsid w:val="00D6132E"/>
    <w:rsid w:val="00D61742"/>
    <w:rsid w:val="00D61E24"/>
    <w:rsid w:val="00D62083"/>
    <w:rsid w:val="00D624C5"/>
    <w:rsid w:val="00D62994"/>
    <w:rsid w:val="00D63142"/>
    <w:rsid w:val="00D6362F"/>
    <w:rsid w:val="00D63E44"/>
    <w:rsid w:val="00D64244"/>
    <w:rsid w:val="00D642F0"/>
    <w:rsid w:val="00D642FE"/>
    <w:rsid w:val="00D64727"/>
    <w:rsid w:val="00D6472A"/>
    <w:rsid w:val="00D64ACB"/>
    <w:rsid w:val="00D64D8E"/>
    <w:rsid w:val="00D64EDB"/>
    <w:rsid w:val="00D65016"/>
    <w:rsid w:val="00D65C5E"/>
    <w:rsid w:val="00D6611E"/>
    <w:rsid w:val="00D66395"/>
    <w:rsid w:val="00D66505"/>
    <w:rsid w:val="00D66A1D"/>
    <w:rsid w:val="00D67085"/>
    <w:rsid w:val="00D67290"/>
    <w:rsid w:val="00D677A7"/>
    <w:rsid w:val="00D6795B"/>
    <w:rsid w:val="00D67B16"/>
    <w:rsid w:val="00D67E85"/>
    <w:rsid w:val="00D700DD"/>
    <w:rsid w:val="00D70484"/>
    <w:rsid w:val="00D7052F"/>
    <w:rsid w:val="00D712C9"/>
    <w:rsid w:val="00D714D1"/>
    <w:rsid w:val="00D7166E"/>
    <w:rsid w:val="00D71BBB"/>
    <w:rsid w:val="00D72747"/>
    <w:rsid w:val="00D72CC6"/>
    <w:rsid w:val="00D72E12"/>
    <w:rsid w:val="00D72E72"/>
    <w:rsid w:val="00D73194"/>
    <w:rsid w:val="00D7336C"/>
    <w:rsid w:val="00D7390B"/>
    <w:rsid w:val="00D739E7"/>
    <w:rsid w:val="00D73ABE"/>
    <w:rsid w:val="00D74023"/>
    <w:rsid w:val="00D7412D"/>
    <w:rsid w:val="00D744B3"/>
    <w:rsid w:val="00D74BE8"/>
    <w:rsid w:val="00D75937"/>
    <w:rsid w:val="00D75961"/>
    <w:rsid w:val="00D75EB7"/>
    <w:rsid w:val="00D76022"/>
    <w:rsid w:val="00D76179"/>
    <w:rsid w:val="00D7670F"/>
    <w:rsid w:val="00D76E8C"/>
    <w:rsid w:val="00D77CBF"/>
    <w:rsid w:val="00D77D13"/>
    <w:rsid w:val="00D805ED"/>
    <w:rsid w:val="00D80C2D"/>
    <w:rsid w:val="00D8108E"/>
    <w:rsid w:val="00D81911"/>
    <w:rsid w:val="00D820BB"/>
    <w:rsid w:val="00D82325"/>
    <w:rsid w:val="00D829A8"/>
    <w:rsid w:val="00D82EBE"/>
    <w:rsid w:val="00D82FB2"/>
    <w:rsid w:val="00D83822"/>
    <w:rsid w:val="00D838DC"/>
    <w:rsid w:val="00D83DA0"/>
    <w:rsid w:val="00D8407A"/>
    <w:rsid w:val="00D8418D"/>
    <w:rsid w:val="00D84961"/>
    <w:rsid w:val="00D84E83"/>
    <w:rsid w:val="00D850C2"/>
    <w:rsid w:val="00D853BC"/>
    <w:rsid w:val="00D8566F"/>
    <w:rsid w:val="00D85975"/>
    <w:rsid w:val="00D85AAC"/>
    <w:rsid w:val="00D8632A"/>
    <w:rsid w:val="00D86632"/>
    <w:rsid w:val="00D8675B"/>
    <w:rsid w:val="00D871AD"/>
    <w:rsid w:val="00D8767F"/>
    <w:rsid w:val="00D9009A"/>
    <w:rsid w:val="00D91016"/>
    <w:rsid w:val="00D911D3"/>
    <w:rsid w:val="00D915D0"/>
    <w:rsid w:val="00D91E97"/>
    <w:rsid w:val="00D92205"/>
    <w:rsid w:val="00D922FD"/>
    <w:rsid w:val="00D923C8"/>
    <w:rsid w:val="00D92481"/>
    <w:rsid w:val="00D92772"/>
    <w:rsid w:val="00D92858"/>
    <w:rsid w:val="00D928B1"/>
    <w:rsid w:val="00D932FB"/>
    <w:rsid w:val="00D9371C"/>
    <w:rsid w:val="00D93FC2"/>
    <w:rsid w:val="00D9405E"/>
    <w:rsid w:val="00D94378"/>
    <w:rsid w:val="00D94E7F"/>
    <w:rsid w:val="00D950A6"/>
    <w:rsid w:val="00D950E8"/>
    <w:rsid w:val="00D96A2F"/>
    <w:rsid w:val="00D96BD8"/>
    <w:rsid w:val="00D97CB1"/>
    <w:rsid w:val="00D97E2F"/>
    <w:rsid w:val="00DA0130"/>
    <w:rsid w:val="00DA0C49"/>
    <w:rsid w:val="00DA0CC6"/>
    <w:rsid w:val="00DA0D74"/>
    <w:rsid w:val="00DA0EDD"/>
    <w:rsid w:val="00DA157E"/>
    <w:rsid w:val="00DA1CD2"/>
    <w:rsid w:val="00DA2057"/>
    <w:rsid w:val="00DA292A"/>
    <w:rsid w:val="00DA2B92"/>
    <w:rsid w:val="00DA2D72"/>
    <w:rsid w:val="00DA326E"/>
    <w:rsid w:val="00DA3686"/>
    <w:rsid w:val="00DA385D"/>
    <w:rsid w:val="00DA38C2"/>
    <w:rsid w:val="00DA3D23"/>
    <w:rsid w:val="00DA41E5"/>
    <w:rsid w:val="00DA45DB"/>
    <w:rsid w:val="00DA55FE"/>
    <w:rsid w:val="00DA5623"/>
    <w:rsid w:val="00DA5BC0"/>
    <w:rsid w:val="00DA5D15"/>
    <w:rsid w:val="00DA5E47"/>
    <w:rsid w:val="00DA5FE2"/>
    <w:rsid w:val="00DA6239"/>
    <w:rsid w:val="00DA6AB0"/>
    <w:rsid w:val="00DA6CFE"/>
    <w:rsid w:val="00DB087E"/>
    <w:rsid w:val="00DB0A07"/>
    <w:rsid w:val="00DB12B1"/>
    <w:rsid w:val="00DB131D"/>
    <w:rsid w:val="00DB1595"/>
    <w:rsid w:val="00DB1C51"/>
    <w:rsid w:val="00DB1C99"/>
    <w:rsid w:val="00DB2257"/>
    <w:rsid w:val="00DB2337"/>
    <w:rsid w:val="00DB2413"/>
    <w:rsid w:val="00DB258A"/>
    <w:rsid w:val="00DB26BA"/>
    <w:rsid w:val="00DB2726"/>
    <w:rsid w:val="00DB2959"/>
    <w:rsid w:val="00DB3152"/>
    <w:rsid w:val="00DB353E"/>
    <w:rsid w:val="00DB38C5"/>
    <w:rsid w:val="00DB399F"/>
    <w:rsid w:val="00DB3A7B"/>
    <w:rsid w:val="00DB416F"/>
    <w:rsid w:val="00DB4242"/>
    <w:rsid w:val="00DB434D"/>
    <w:rsid w:val="00DB4952"/>
    <w:rsid w:val="00DB4A65"/>
    <w:rsid w:val="00DB4D98"/>
    <w:rsid w:val="00DB513D"/>
    <w:rsid w:val="00DB6297"/>
    <w:rsid w:val="00DB62B1"/>
    <w:rsid w:val="00DB6818"/>
    <w:rsid w:val="00DB6AAE"/>
    <w:rsid w:val="00DB71AD"/>
    <w:rsid w:val="00DB757D"/>
    <w:rsid w:val="00DB771B"/>
    <w:rsid w:val="00DC121E"/>
    <w:rsid w:val="00DC1280"/>
    <w:rsid w:val="00DC1757"/>
    <w:rsid w:val="00DC1920"/>
    <w:rsid w:val="00DC1B00"/>
    <w:rsid w:val="00DC1B29"/>
    <w:rsid w:val="00DC1B93"/>
    <w:rsid w:val="00DC2329"/>
    <w:rsid w:val="00DC2A34"/>
    <w:rsid w:val="00DC2A92"/>
    <w:rsid w:val="00DC2BDC"/>
    <w:rsid w:val="00DC4647"/>
    <w:rsid w:val="00DC4A4D"/>
    <w:rsid w:val="00DC4E4A"/>
    <w:rsid w:val="00DC4F01"/>
    <w:rsid w:val="00DC5BC4"/>
    <w:rsid w:val="00DC5BEB"/>
    <w:rsid w:val="00DC61C6"/>
    <w:rsid w:val="00DC61D8"/>
    <w:rsid w:val="00DC6436"/>
    <w:rsid w:val="00DC6999"/>
    <w:rsid w:val="00DC69B3"/>
    <w:rsid w:val="00DC69DE"/>
    <w:rsid w:val="00DC6C02"/>
    <w:rsid w:val="00DC6F59"/>
    <w:rsid w:val="00DC6FFC"/>
    <w:rsid w:val="00DC7CCD"/>
    <w:rsid w:val="00DD0058"/>
    <w:rsid w:val="00DD13D3"/>
    <w:rsid w:val="00DD1588"/>
    <w:rsid w:val="00DD1626"/>
    <w:rsid w:val="00DD1B41"/>
    <w:rsid w:val="00DD2241"/>
    <w:rsid w:val="00DD2282"/>
    <w:rsid w:val="00DD29E5"/>
    <w:rsid w:val="00DD31E6"/>
    <w:rsid w:val="00DD31FB"/>
    <w:rsid w:val="00DD360A"/>
    <w:rsid w:val="00DD3D9D"/>
    <w:rsid w:val="00DD3DB6"/>
    <w:rsid w:val="00DD3F7F"/>
    <w:rsid w:val="00DD409A"/>
    <w:rsid w:val="00DD472A"/>
    <w:rsid w:val="00DD484C"/>
    <w:rsid w:val="00DD4A0F"/>
    <w:rsid w:val="00DD4D36"/>
    <w:rsid w:val="00DD579E"/>
    <w:rsid w:val="00DD5C8F"/>
    <w:rsid w:val="00DD60EF"/>
    <w:rsid w:val="00DD6457"/>
    <w:rsid w:val="00DD68D3"/>
    <w:rsid w:val="00DD7001"/>
    <w:rsid w:val="00DD7063"/>
    <w:rsid w:val="00DD75DB"/>
    <w:rsid w:val="00DD77FD"/>
    <w:rsid w:val="00DD7D90"/>
    <w:rsid w:val="00DE00C3"/>
    <w:rsid w:val="00DE056E"/>
    <w:rsid w:val="00DE061E"/>
    <w:rsid w:val="00DE09BE"/>
    <w:rsid w:val="00DE1914"/>
    <w:rsid w:val="00DE1AE4"/>
    <w:rsid w:val="00DE1E93"/>
    <w:rsid w:val="00DE206A"/>
    <w:rsid w:val="00DE2300"/>
    <w:rsid w:val="00DE2522"/>
    <w:rsid w:val="00DE2B1C"/>
    <w:rsid w:val="00DE2EC8"/>
    <w:rsid w:val="00DE3316"/>
    <w:rsid w:val="00DE43F5"/>
    <w:rsid w:val="00DE446B"/>
    <w:rsid w:val="00DE48B5"/>
    <w:rsid w:val="00DE4970"/>
    <w:rsid w:val="00DE49CB"/>
    <w:rsid w:val="00DE4C65"/>
    <w:rsid w:val="00DE4EF4"/>
    <w:rsid w:val="00DE51D5"/>
    <w:rsid w:val="00DE5581"/>
    <w:rsid w:val="00DE5648"/>
    <w:rsid w:val="00DE59D7"/>
    <w:rsid w:val="00DE62FE"/>
    <w:rsid w:val="00DE6A6D"/>
    <w:rsid w:val="00DE6BB7"/>
    <w:rsid w:val="00DE6E8A"/>
    <w:rsid w:val="00DE6EC3"/>
    <w:rsid w:val="00DE6EC9"/>
    <w:rsid w:val="00DE7B15"/>
    <w:rsid w:val="00DE7B84"/>
    <w:rsid w:val="00DF0283"/>
    <w:rsid w:val="00DF0573"/>
    <w:rsid w:val="00DF0838"/>
    <w:rsid w:val="00DF1563"/>
    <w:rsid w:val="00DF1FA8"/>
    <w:rsid w:val="00DF204F"/>
    <w:rsid w:val="00DF2904"/>
    <w:rsid w:val="00DF2935"/>
    <w:rsid w:val="00DF30E4"/>
    <w:rsid w:val="00DF3269"/>
    <w:rsid w:val="00DF454E"/>
    <w:rsid w:val="00DF455D"/>
    <w:rsid w:val="00DF4684"/>
    <w:rsid w:val="00DF5187"/>
    <w:rsid w:val="00DF58B7"/>
    <w:rsid w:val="00DF5C3A"/>
    <w:rsid w:val="00DF5E7F"/>
    <w:rsid w:val="00DF6194"/>
    <w:rsid w:val="00DF61EF"/>
    <w:rsid w:val="00DF68C0"/>
    <w:rsid w:val="00DF6E68"/>
    <w:rsid w:val="00DF72B0"/>
    <w:rsid w:val="00E00454"/>
    <w:rsid w:val="00E009DF"/>
    <w:rsid w:val="00E00A90"/>
    <w:rsid w:val="00E0174F"/>
    <w:rsid w:val="00E0224E"/>
    <w:rsid w:val="00E02865"/>
    <w:rsid w:val="00E03461"/>
    <w:rsid w:val="00E0394C"/>
    <w:rsid w:val="00E03FD9"/>
    <w:rsid w:val="00E0402C"/>
    <w:rsid w:val="00E0445B"/>
    <w:rsid w:val="00E049E8"/>
    <w:rsid w:val="00E04C1D"/>
    <w:rsid w:val="00E04ED0"/>
    <w:rsid w:val="00E0514C"/>
    <w:rsid w:val="00E0528B"/>
    <w:rsid w:val="00E0553A"/>
    <w:rsid w:val="00E06356"/>
    <w:rsid w:val="00E06426"/>
    <w:rsid w:val="00E064EA"/>
    <w:rsid w:val="00E068FE"/>
    <w:rsid w:val="00E07537"/>
    <w:rsid w:val="00E0770B"/>
    <w:rsid w:val="00E079DD"/>
    <w:rsid w:val="00E07FD4"/>
    <w:rsid w:val="00E10304"/>
    <w:rsid w:val="00E1058B"/>
    <w:rsid w:val="00E1059D"/>
    <w:rsid w:val="00E10706"/>
    <w:rsid w:val="00E1181B"/>
    <w:rsid w:val="00E11F6E"/>
    <w:rsid w:val="00E12787"/>
    <w:rsid w:val="00E1333F"/>
    <w:rsid w:val="00E139D4"/>
    <w:rsid w:val="00E13CE4"/>
    <w:rsid w:val="00E13E6D"/>
    <w:rsid w:val="00E13E76"/>
    <w:rsid w:val="00E1406C"/>
    <w:rsid w:val="00E1429B"/>
    <w:rsid w:val="00E144FE"/>
    <w:rsid w:val="00E1476A"/>
    <w:rsid w:val="00E14786"/>
    <w:rsid w:val="00E14A83"/>
    <w:rsid w:val="00E14BE4"/>
    <w:rsid w:val="00E15ABD"/>
    <w:rsid w:val="00E15AEF"/>
    <w:rsid w:val="00E15D62"/>
    <w:rsid w:val="00E17C25"/>
    <w:rsid w:val="00E17E79"/>
    <w:rsid w:val="00E20072"/>
    <w:rsid w:val="00E20518"/>
    <w:rsid w:val="00E2071D"/>
    <w:rsid w:val="00E20FB8"/>
    <w:rsid w:val="00E215CD"/>
    <w:rsid w:val="00E21DB7"/>
    <w:rsid w:val="00E21E70"/>
    <w:rsid w:val="00E21EE1"/>
    <w:rsid w:val="00E225E9"/>
    <w:rsid w:val="00E2266C"/>
    <w:rsid w:val="00E22A82"/>
    <w:rsid w:val="00E22F7D"/>
    <w:rsid w:val="00E245C2"/>
    <w:rsid w:val="00E24AF8"/>
    <w:rsid w:val="00E24B68"/>
    <w:rsid w:val="00E24E26"/>
    <w:rsid w:val="00E25A27"/>
    <w:rsid w:val="00E25E36"/>
    <w:rsid w:val="00E26896"/>
    <w:rsid w:val="00E2723D"/>
    <w:rsid w:val="00E27595"/>
    <w:rsid w:val="00E27A88"/>
    <w:rsid w:val="00E307D3"/>
    <w:rsid w:val="00E30F7C"/>
    <w:rsid w:val="00E310E0"/>
    <w:rsid w:val="00E322EB"/>
    <w:rsid w:val="00E3262A"/>
    <w:rsid w:val="00E32AAE"/>
    <w:rsid w:val="00E335DC"/>
    <w:rsid w:val="00E33EDF"/>
    <w:rsid w:val="00E340C8"/>
    <w:rsid w:val="00E3418A"/>
    <w:rsid w:val="00E341E2"/>
    <w:rsid w:val="00E3479D"/>
    <w:rsid w:val="00E34D7A"/>
    <w:rsid w:val="00E3517A"/>
    <w:rsid w:val="00E351F1"/>
    <w:rsid w:val="00E352C8"/>
    <w:rsid w:val="00E353D2"/>
    <w:rsid w:val="00E357C5"/>
    <w:rsid w:val="00E35AC5"/>
    <w:rsid w:val="00E35CC0"/>
    <w:rsid w:val="00E35DD7"/>
    <w:rsid w:val="00E36B4F"/>
    <w:rsid w:val="00E37341"/>
    <w:rsid w:val="00E376F6"/>
    <w:rsid w:val="00E405E5"/>
    <w:rsid w:val="00E40939"/>
    <w:rsid w:val="00E4144B"/>
    <w:rsid w:val="00E42279"/>
    <w:rsid w:val="00E4230B"/>
    <w:rsid w:val="00E4248A"/>
    <w:rsid w:val="00E43311"/>
    <w:rsid w:val="00E4335B"/>
    <w:rsid w:val="00E4389D"/>
    <w:rsid w:val="00E43A2F"/>
    <w:rsid w:val="00E43CB7"/>
    <w:rsid w:val="00E43CBB"/>
    <w:rsid w:val="00E43CC5"/>
    <w:rsid w:val="00E44661"/>
    <w:rsid w:val="00E45189"/>
    <w:rsid w:val="00E45BE8"/>
    <w:rsid w:val="00E45D11"/>
    <w:rsid w:val="00E46017"/>
    <w:rsid w:val="00E46742"/>
    <w:rsid w:val="00E4762B"/>
    <w:rsid w:val="00E50217"/>
    <w:rsid w:val="00E50411"/>
    <w:rsid w:val="00E50944"/>
    <w:rsid w:val="00E50F1C"/>
    <w:rsid w:val="00E513DF"/>
    <w:rsid w:val="00E517FF"/>
    <w:rsid w:val="00E51DAC"/>
    <w:rsid w:val="00E522D3"/>
    <w:rsid w:val="00E52433"/>
    <w:rsid w:val="00E53484"/>
    <w:rsid w:val="00E53914"/>
    <w:rsid w:val="00E546A8"/>
    <w:rsid w:val="00E54ABF"/>
    <w:rsid w:val="00E54B1E"/>
    <w:rsid w:val="00E54DAD"/>
    <w:rsid w:val="00E555F1"/>
    <w:rsid w:val="00E55BAA"/>
    <w:rsid w:val="00E55C1D"/>
    <w:rsid w:val="00E56024"/>
    <w:rsid w:val="00E56539"/>
    <w:rsid w:val="00E56765"/>
    <w:rsid w:val="00E5681D"/>
    <w:rsid w:val="00E56941"/>
    <w:rsid w:val="00E56C7A"/>
    <w:rsid w:val="00E57F0E"/>
    <w:rsid w:val="00E6028E"/>
    <w:rsid w:val="00E608B7"/>
    <w:rsid w:val="00E60FA8"/>
    <w:rsid w:val="00E614E7"/>
    <w:rsid w:val="00E61987"/>
    <w:rsid w:val="00E625CF"/>
    <w:rsid w:val="00E62648"/>
    <w:rsid w:val="00E633B0"/>
    <w:rsid w:val="00E63C5F"/>
    <w:rsid w:val="00E63DF4"/>
    <w:rsid w:val="00E64030"/>
    <w:rsid w:val="00E640BC"/>
    <w:rsid w:val="00E64447"/>
    <w:rsid w:val="00E64BA2"/>
    <w:rsid w:val="00E65188"/>
    <w:rsid w:val="00E65431"/>
    <w:rsid w:val="00E663AD"/>
    <w:rsid w:val="00E66761"/>
    <w:rsid w:val="00E674D7"/>
    <w:rsid w:val="00E67DF2"/>
    <w:rsid w:val="00E67E03"/>
    <w:rsid w:val="00E67E0B"/>
    <w:rsid w:val="00E67F56"/>
    <w:rsid w:val="00E702D9"/>
    <w:rsid w:val="00E70E08"/>
    <w:rsid w:val="00E70EB0"/>
    <w:rsid w:val="00E7192A"/>
    <w:rsid w:val="00E71F68"/>
    <w:rsid w:val="00E729C4"/>
    <w:rsid w:val="00E73450"/>
    <w:rsid w:val="00E73616"/>
    <w:rsid w:val="00E73EEC"/>
    <w:rsid w:val="00E73FE2"/>
    <w:rsid w:val="00E747E6"/>
    <w:rsid w:val="00E74834"/>
    <w:rsid w:val="00E74B62"/>
    <w:rsid w:val="00E75E9E"/>
    <w:rsid w:val="00E760F1"/>
    <w:rsid w:val="00E7614A"/>
    <w:rsid w:val="00E76207"/>
    <w:rsid w:val="00E765BC"/>
    <w:rsid w:val="00E76794"/>
    <w:rsid w:val="00E76BE1"/>
    <w:rsid w:val="00E77272"/>
    <w:rsid w:val="00E7764B"/>
    <w:rsid w:val="00E77C23"/>
    <w:rsid w:val="00E80AE7"/>
    <w:rsid w:val="00E80DA9"/>
    <w:rsid w:val="00E8124F"/>
    <w:rsid w:val="00E815AC"/>
    <w:rsid w:val="00E8185A"/>
    <w:rsid w:val="00E81A4D"/>
    <w:rsid w:val="00E81DFD"/>
    <w:rsid w:val="00E82430"/>
    <w:rsid w:val="00E8255C"/>
    <w:rsid w:val="00E8279D"/>
    <w:rsid w:val="00E833F7"/>
    <w:rsid w:val="00E83EEB"/>
    <w:rsid w:val="00E8466C"/>
    <w:rsid w:val="00E84706"/>
    <w:rsid w:val="00E848BA"/>
    <w:rsid w:val="00E8533B"/>
    <w:rsid w:val="00E859A7"/>
    <w:rsid w:val="00E86AA9"/>
    <w:rsid w:val="00E86CDB"/>
    <w:rsid w:val="00E8706C"/>
    <w:rsid w:val="00E87288"/>
    <w:rsid w:val="00E87649"/>
    <w:rsid w:val="00E87A84"/>
    <w:rsid w:val="00E87B76"/>
    <w:rsid w:val="00E87BB0"/>
    <w:rsid w:val="00E87ECC"/>
    <w:rsid w:val="00E87F00"/>
    <w:rsid w:val="00E901FA"/>
    <w:rsid w:val="00E902E7"/>
    <w:rsid w:val="00E907DC"/>
    <w:rsid w:val="00E90A43"/>
    <w:rsid w:val="00E913B3"/>
    <w:rsid w:val="00E91A05"/>
    <w:rsid w:val="00E92905"/>
    <w:rsid w:val="00E93983"/>
    <w:rsid w:val="00E939BF"/>
    <w:rsid w:val="00E93A5C"/>
    <w:rsid w:val="00E9483E"/>
    <w:rsid w:val="00E949F7"/>
    <w:rsid w:val="00E94E40"/>
    <w:rsid w:val="00E9554E"/>
    <w:rsid w:val="00E958D4"/>
    <w:rsid w:val="00E95A1F"/>
    <w:rsid w:val="00E95C04"/>
    <w:rsid w:val="00E976C0"/>
    <w:rsid w:val="00E976F6"/>
    <w:rsid w:val="00E97C66"/>
    <w:rsid w:val="00EA00D0"/>
    <w:rsid w:val="00EA02AB"/>
    <w:rsid w:val="00EA02FC"/>
    <w:rsid w:val="00EA0EAD"/>
    <w:rsid w:val="00EA13D3"/>
    <w:rsid w:val="00EA20B6"/>
    <w:rsid w:val="00EA2DD2"/>
    <w:rsid w:val="00EA2F51"/>
    <w:rsid w:val="00EA366A"/>
    <w:rsid w:val="00EA4409"/>
    <w:rsid w:val="00EA46C3"/>
    <w:rsid w:val="00EA49AE"/>
    <w:rsid w:val="00EA4A72"/>
    <w:rsid w:val="00EA4B18"/>
    <w:rsid w:val="00EA5257"/>
    <w:rsid w:val="00EA5932"/>
    <w:rsid w:val="00EA59F3"/>
    <w:rsid w:val="00EA5D54"/>
    <w:rsid w:val="00EA5D95"/>
    <w:rsid w:val="00EA5DFA"/>
    <w:rsid w:val="00EA5FC6"/>
    <w:rsid w:val="00EA6424"/>
    <w:rsid w:val="00EA69B8"/>
    <w:rsid w:val="00EA6BE2"/>
    <w:rsid w:val="00EA7082"/>
    <w:rsid w:val="00EA788E"/>
    <w:rsid w:val="00EA79EC"/>
    <w:rsid w:val="00EA7FD8"/>
    <w:rsid w:val="00EB088C"/>
    <w:rsid w:val="00EB08C5"/>
    <w:rsid w:val="00EB1875"/>
    <w:rsid w:val="00EB1ABE"/>
    <w:rsid w:val="00EB1C6E"/>
    <w:rsid w:val="00EB1F8B"/>
    <w:rsid w:val="00EB2056"/>
    <w:rsid w:val="00EB2289"/>
    <w:rsid w:val="00EB22CD"/>
    <w:rsid w:val="00EB24C5"/>
    <w:rsid w:val="00EB25D9"/>
    <w:rsid w:val="00EB26B8"/>
    <w:rsid w:val="00EB26E9"/>
    <w:rsid w:val="00EB2721"/>
    <w:rsid w:val="00EB308E"/>
    <w:rsid w:val="00EB3348"/>
    <w:rsid w:val="00EB3356"/>
    <w:rsid w:val="00EB583B"/>
    <w:rsid w:val="00EB5D7A"/>
    <w:rsid w:val="00EB62CB"/>
    <w:rsid w:val="00EB660E"/>
    <w:rsid w:val="00EB76EA"/>
    <w:rsid w:val="00EB774D"/>
    <w:rsid w:val="00EB7B12"/>
    <w:rsid w:val="00EB7BF2"/>
    <w:rsid w:val="00EB7EBB"/>
    <w:rsid w:val="00EC07B0"/>
    <w:rsid w:val="00EC08F2"/>
    <w:rsid w:val="00EC0D6F"/>
    <w:rsid w:val="00EC14EC"/>
    <w:rsid w:val="00EC1511"/>
    <w:rsid w:val="00EC1C41"/>
    <w:rsid w:val="00EC1D4B"/>
    <w:rsid w:val="00EC1E82"/>
    <w:rsid w:val="00EC23FF"/>
    <w:rsid w:val="00EC292C"/>
    <w:rsid w:val="00EC2CEE"/>
    <w:rsid w:val="00EC3239"/>
    <w:rsid w:val="00EC3394"/>
    <w:rsid w:val="00EC375D"/>
    <w:rsid w:val="00EC4147"/>
    <w:rsid w:val="00EC44E4"/>
    <w:rsid w:val="00EC4F12"/>
    <w:rsid w:val="00EC51F8"/>
    <w:rsid w:val="00EC5283"/>
    <w:rsid w:val="00EC6765"/>
    <w:rsid w:val="00EC722B"/>
    <w:rsid w:val="00EC7A86"/>
    <w:rsid w:val="00EC7CE7"/>
    <w:rsid w:val="00ED03D1"/>
    <w:rsid w:val="00ED06B4"/>
    <w:rsid w:val="00ED0AFA"/>
    <w:rsid w:val="00ED0ED3"/>
    <w:rsid w:val="00ED1229"/>
    <w:rsid w:val="00ED198F"/>
    <w:rsid w:val="00ED1DA8"/>
    <w:rsid w:val="00ED1DE0"/>
    <w:rsid w:val="00ED2182"/>
    <w:rsid w:val="00ED2A7F"/>
    <w:rsid w:val="00ED2C18"/>
    <w:rsid w:val="00ED3028"/>
    <w:rsid w:val="00ED368F"/>
    <w:rsid w:val="00ED3D01"/>
    <w:rsid w:val="00ED421B"/>
    <w:rsid w:val="00ED49CE"/>
    <w:rsid w:val="00ED5C60"/>
    <w:rsid w:val="00ED60E2"/>
    <w:rsid w:val="00ED6FE9"/>
    <w:rsid w:val="00ED71B3"/>
    <w:rsid w:val="00ED7373"/>
    <w:rsid w:val="00ED75FB"/>
    <w:rsid w:val="00ED7A0B"/>
    <w:rsid w:val="00ED7AEF"/>
    <w:rsid w:val="00ED7C3B"/>
    <w:rsid w:val="00EE00CA"/>
    <w:rsid w:val="00EE012E"/>
    <w:rsid w:val="00EE02C4"/>
    <w:rsid w:val="00EE081D"/>
    <w:rsid w:val="00EE083B"/>
    <w:rsid w:val="00EE1484"/>
    <w:rsid w:val="00EE1588"/>
    <w:rsid w:val="00EE16BF"/>
    <w:rsid w:val="00EE1ABD"/>
    <w:rsid w:val="00EE1D7F"/>
    <w:rsid w:val="00EE25F2"/>
    <w:rsid w:val="00EE2936"/>
    <w:rsid w:val="00EE378F"/>
    <w:rsid w:val="00EE37B8"/>
    <w:rsid w:val="00EE39FD"/>
    <w:rsid w:val="00EE3D94"/>
    <w:rsid w:val="00EE40F0"/>
    <w:rsid w:val="00EE4374"/>
    <w:rsid w:val="00EE46A5"/>
    <w:rsid w:val="00EE487E"/>
    <w:rsid w:val="00EE51B0"/>
    <w:rsid w:val="00EE578D"/>
    <w:rsid w:val="00EE6780"/>
    <w:rsid w:val="00EE6D88"/>
    <w:rsid w:val="00EE7044"/>
    <w:rsid w:val="00EE73AB"/>
    <w:rsid w:val="00EE7B2A"/>
    <w:rsid w:val="00EE7D0E"/>
    <w:rsid w:val="00EE7D1A"/>
    <w:rsid w:val="00EE7E9F"/>
    <w:rsid w:val="00EE7F75"/>
    <w:rsid w:val="00EE7FA3"/>
    <w:rsid w:val="00EF00E1"/>
    <w:rsid w:val="00EF02FE"/>
    <w:rsid w:val="00EF0976"/>
    <w:rsid w:val="00EF0A07"/>
    <w:rsid w:val="00EF170C"/>
    <w:rsid w:val="00EF2185"/>
    <w:rsid w:val="00EF261C"/>
    <w:rsid w:val="00EF2A63"/>
    <w:rsid w:val="00EF2FD7"/>
    <w:rsid w:val="00EF32DA"/>
    <w:rsid w:val="00EF36E0"/>
    <w:rsid w:val="00EF3D04"/>
    <w:rsid w:val="00EF3E38"/>
    <w:rsid w:val="00EF3F3D"/>
    <w:rsid w:val="00EF420A"/>
    <w:rsid w:val="00EF43BE"/>
    <w:rsid w:val="00EF5087"/>
    <w:rsid w:val="00EF529A"/>
    <w:rsid w:val="00EF57A0"/>
    <w:rsid w:val="00EF57C4"/>
    <w:rsid w:val="00EF57D2"/>
    <w:rsid w:val="00EF6065"/>
    <w:rsid w:val="00EF62B5"/>
    <w:rsid w:val="00EF6392"/>
    <w:rsid w:val="00EF676C"/>
    <w:rsid w:val="00EF76BD"/>
    <w:rsid w:val="00EF77D8"/>
    <w:rsid w:val="00F00AA6"/>
    <w:rsid w:val="00F00B46"/>
    <w:rsid w:val="00F01014"/>
    <w:rsid w:val="00F01092"/>
    <w:rsid w:val="00F0113B"/>
    <w:rsid w:val="00F013C6"/>
    <w:rsid w:val="00F013E7"/>
    <w:rsid w:val="00F01549"/>
    <w:rsid w:val="00F01695"/>
    <w:rsid w:val="00F02703"/>
    <w:rsid w:val="00F02712"/>
    <w:rsid w:val="00F028CA"/>
    <w:rsid w:val="00F02B9F"/>
    <w:rsid w:val="00F02D62"/>
    <w:rsid w:val="00F0315B"/>
    <w:rsid w:val="00F033B6"/>
    <w:rsid w:val="00F033DB"/>
    <w:rsid w:val="00F034D6"/>
    <w:rsid w:val="00F03B4A"/>
    <w:rsid w:val="00F0443D"/>
    <w:rsid w:val="00F04D84"/>
    <w:rsid w:val="00F06A09"/>
    <w:rsid w:val="00F06BA8"/>
    <w:rsid w:val="00F06CCC"/>
    <w:rsid w:val="00F06F00"/>
    <w:rsid w:val="00F0707A"/>
    <w:rsid w:val="00F070AC"/>
    <w:rsid w:val="00F07ADB"/>
    <w:rsid w:val="00F07C2F"/>
    <w:rsid w:val="00F07DF8"/>
    <w:rsid w:val="00F103C1"/>
    <w:rsid w:val="00F103F3"/>
    <w:rsid w:val="00F10E3F"/>
    <w:rsid w:val="00F10F91"/>
    <w:rsid w:val="00F1239D"/>
    <w:rsid w:val="00F12407"/>
    <w:rsid w:val="00F12CE3"/>
    <w:rsid w:val="00F13037"/>
    <w:rsid w:val="00F1306D"/>
    <w:rsid w:val="00F138AA"/>
    <w:rsid w:val="00F13F99"/>
    <w:rsid w:val="00F1424F"/>
    <w:rsid w:val="00F14298"/>
    <w:rsid w:val="00F1460E"/>
    <w:rsid w:val="00F14A21"/>
    <w:rsid w:val="00F14BB7"/>
    <w:rsid w:val="00F14C83"/>
    <w:rsid w:val="00F15139"/>
    <w:rsid w:val="00F1559A"/>
    <w:rsid w:val="00F1565D"/>
    <w:rsid w:val="00F15BAB"/>
    <w:rsid w:val="00F15C96"/>
    <w:rsid w:val="00F16144"/>
    <w:rsid w:val="00F1690E"/>
    <w:rsid w:val="00F16E3B"/>
    <w:rsid w:val="00F16E8C"/>
    <w:rsid w:val="00F1760B"/>
    <w:rsid w:val="00F20183"/>
    <w:rsid w:val="00F207E4"/>
    <w:rsid w:val="00F20F52"/>
    <w:rsid w:val="00F217EA"/>
    <w:rsid w:val="00F22109"/>
    <w:rsid w:val="00F22270"/>
    <w:rsid w:val="00F22783"/>
    <w:rsid w:val="00F22A51"/>
    <w:rsid w:val="00F22E3C"/>
    <w:rsid w:val="00F22FB2"/>
    <w:rsid w:val="00F23513"/>
    <w:rsid w:val="00F23D0C"/>
    <w:rsid w:val="00F241DE"/>
    <w:rsid w:val="00F24239"/>
    <w:rsid w:val="00F242C0"/>
    <w:rsid w:val="00F2430C"/>
    <w:rsid w:val="00F2442B"/>
    <w:rsid w:val="00F246C7"/>
    <w:rsid w:val="00F24ABD"/>
    <w:rsid w:val="00F24F53"/>
    <w:rsid w:val="00F25292"/>
    <w:rsid w:val="00F2592D"/>
    <w:rsid w:val="00F25B86"/>
    <w:rsid w:val="00F2674A"/>
    <w:rsid w:val="00F2683F"/>
    <w:rsid w:val="00F26D81"/>
    <w:rsid w:val="00F270E8"/>
    <w:rsid w:val="00F27767"/>
    <w:rsid w:val="00F27ED2"/>
    <w:rsid w:val="00F300CD"/>
    <w:rsid w:val="00F302D4"/>
    <w:rsid w:val="00F30316"/>
    <w:rsid w:val="00F30579"/>
    <w:rsid w:val="00F307E8"/>
    <w:rsid w:val="00F30B0D"/>
    <w:rsid w:val="00F31033"/>
    <w:rsid w:val="00F31286"/>
    <w:rsid w:val="00F31798"/>
    <w:rsid w:val="00F31A79"/>
    <w:rsid w:val="00F31F66"/>
    <w:rsid w:val="00F32170"/>
    <w:rsid w:val="00F323A1"/>
    <w:rsid w:val="00F33601"/>
    <w:rsid w:val="00F33766"/>
    <w:rsid w:val="00F33E04"/>
    <w:rsid w:val="00F34523"/>
    <w:rsid w:val="00F34530"/>
    <w:rsid w:val="00F349D9"/>
    <w:rsid w:val="00F357BD"/>
    <w:rsid w:val="00F358A2"/>
    <w:rsid w:val="00F35DC9"/>
    <w:rsid w:val="00F3617A"/>
    <w:rsid w:val="00F36594"/>
    <w:rsid w:val="00F366C6"/>
    <w:rsid w:val="00F366FC"/>
    <w:rsid w:val="00F36BA8"/>
    <w:rsid w:val="00F37924"/>
    <w:rsid w:val="00F37A86"/>
    <w:rsid w:val="00F40230"/>
    <w:rsid w:val="00F4026C"/>
    <w:rsid w:val="00F40B73"/>
    <w:rsid w:val="00F40F37"/>
    <w:rsid w:val="00F41021"/>
    <w:rsid w:val="00F4195C"/>
    <w:rsid w:val="00F419AF"/>
    <w:rsid w:val="00F422B7"/>
    <w:rsid w:val="00F42D69"/>
    <w:rsid w:val="00F43328"/>
    <w:rsid w:val="00F435D8"/>
    <w:rsid w:val="00F437A1"/>
    <w:rsid w:val="00F44AA1"/>
    <w:rsid w:val="00F44DE8"/>
    <w:rsid w:val="00F450D8"/>
    <w:rsid w:val="00F45144"/>
    <w:rsid w:val="00F451FA"/>
    <w:rsid w:val="00F45B54"/>
    <w:rsid w:val="00F463E1"/>
    <w:rsid w:val="00F46ABB"/>
    <w:rsid w:val="00F47179"/>
    <w:rsid w:val="00F47BF3"/>
    <w:rsid w:val="00F47DD8"/>
    <w:rsid w:val="00F50350"/>
    <w:rsid w:val="00F50A07"/>
    <w:rsid w:val="00F515A6"/>
    <w:rsid w:val="00F515D1"/>
    <w:rsid w:val="00F521FC"/>
    <w:rsid w:val="00F52D17"/>
    <w:rsid w:val="00F53557"/>
    <w:rsid w:val="00F544B3"/>
    <w:rsid w:val="00F54544"/>
    <w:rsid w:val="00F5466B"/>
    <w:rsid w:val="00F547CD"/>
    <w:rsid w:val="00F54B99"/>
    <w:rsid w:val="00F54D67"/>
    <w:rsid w:val="00F550B3"/>
    <w:rsid w:val="00F553E6"/>
    <w:rsid w:val="00F555C3"/>
    <w:rsid w:val="00F559C6"/>
    <w:rsid w:val="00F55A45"/>
    <w:rsid w:val="00F55EF5"/>
    <w:rsid w:val="00F563AD"/>
    <w:rsid w:val="00F563B9"/>
    <w:rsid w:val="00F563E6"/>
    <w:rsid w:val="00F566B8"/>
    <w:rsid w:val="00F56B95"/>
    <w:rsid w:val="00F56BFC"/>
    <w:rsid w:val="00F56E7D"/>
    <w:rsid w:val="00F572B8"/>
    <w:rsid w:val="00F57D87"/>
    <w:rsid w:val="00F57F50"/>
    <w:rsid w:val="00F57FE5"/>
    <w:rsid w:val="00F600D2"/>
    <w:rsid w:val="00F60C83"/>
    <w:rsid w:val="00F617C4"/>
    <w:rsid w:val="00F618CC"/>
    <w:rsid w:val="00F622CD"/>
    <w:rsid w:val="00F625EC"/>
    <w:rsid w:val="00F62A57"/>
    <w:rsid w:val="00F632CC"/>
    <w:rsid w:val="00F635A2"/>
    <w:rsid w:val="00F64402"/>
    <w:rsid w:val="00F65292"/>
    <w:rsid w:val="00F654D3"/>
    <w:rsid w:val="00F6581F"/>
    <w:rsid w:val="00F65872"/>
    <w:rsid w:val="00F660EB"/>
    <w:rsid w:val="00F66276"/>
    <w:rsid w:val="00F66620"/>
    <w:rsid w:val="00F67E88"/>
    <w:rsid w:val="00F7029A"/>
    <w:rsid w:val="00F711FD"/>
    <w:rsid w:val="00F71453"/>
    <w:rsid w:val="00F71612"/>
    <w:rsid w:val="00F716FC"/>
    <w:rsid w:val="00F72033"/>
    <w:rsid w:val="00F72165"/>
    <w:rsid w:val="00F725C4"/>
    <w:rsid w:val="00F72607"/>
    <w:rsid w:val="00F72AB2"/>
    <w:rsid w:val="00F72FF2"/>
    <w:rsid w:val="00F732CA"/>
    <w:rsid w:val="00F73887"/>
    <w:rsid w:val="00F74199"/>
    <w:rsid w:val="00F74385"/>
    <w:rsid w:val="00F744C3"/>
    <w:rsid w:val="00F74716"/>
    <w:rsid w:val="00F7494A"/>
    <w:rsid w:val="00F75376"/>
    <w:rsid w:val="00F755C9"/>
    <w:rsid w:val="00F75D11"/>
    <w:rsid w:val="00F75F4D"/>
    <w:rsid w:val="00F765A8"/>
    <w:rsid w:val="00F7669A"/>
    <w:rsid w:val="00F769B7"/>
    <w:rsid w:val="00F76B35"/>
    <w:rsid w:val="00F76B61"/>
    <w:rsid w:val="00F76E33"/>
    <w:rsid w:val="00F77712"/>
    <w:rsid w:val="00F77898"/>
    <w:rsid w:val="00F77FA4"/>
    <w:rsid w:val="00F80176"/>
    <w:rsid w:val="00F80572"/>
    <w:rsid w:val="00F80AB4"/>
    <w:rsid w:val="00F80BEA"/>
    <w:rsid w:val="00F80FAA"/>
    <w:rsid w:val="00F8145E"/>
    <w:rsid w:val="00F8206B"/>
    <w:rsid w:val="00F82263"/>
    <w:rsid w:val="00F827EF"/>
    <w:rsid w:val="00F82C2D"/>
    <w:rsid w:val="00F82D5B"/>
    <w:rsid w:val="00F82E58"/>
    <w:rsid w:val="00F83191"/>
    <w:rsid w:val="00F83235"/>
    <w:rsid w:val="00F83ACF"/>
    <w:rsid w:val="00F83E40"/>
    <w:rsid w:val="00F8472E"/>
    <w:rsid w:val="00F847A5"/>
    <w:rsid w:val="00F84BD0"/>
    <w:rsid w:val="00F84C2F"/>
    <w:rsid w:val="00F84EAC"/>
    <w:rsid w:val="00F84F6B"/>
    <w:rsid w:val="00F85164"/>
    <w:rsid w:val="00F85710"/>
    <w:rsid w:val="00F8584E"/>
    <w:rsid w:val="00F858D9"/>
    <w:rsid w:val="00F85A21"/>
    <w:rsid w:val="00F85AFC"/>
    <w:rsid w:val="00F85BB6"/>
    <w:rsid w:val="00F86036"/>
    <w:rsid w:val="00F8717A"/>
    <w:rsid w:val="00F87186"/>
    <w:rsid w:val="00F87650"/>
    <w:rsid w:val="00F8784A"/>
    <w:rsid w:val="00F90380"/>
    <w:rsid w:val="00F904AA"/>
    <w:rsid w:val="00F91551"/>
    <w:rsid w:val="00F91613"/>
    <w:rsid w:val="00F91ADC"/>
    <w:rsid w:val="00F91B56"/>
    <w:rsid w:val="00F91B80"/>
    <w:rsid w:val="00F91BA2"/>
    <w:rsid w:val="00F91D61"/>
    <w:rsid w:val="00F92346"/>
    <w:rsid w:val="00F92D6D"/>
    <w:rsid w:val="00F9335C"/>
    <w:rsid w:val="00F933EC"/>
    <w:rsid w:val="00F93E63"/>
    <w:rsid w:val="00F94332"/>
    <w:rsid w:val="00F946C1"/>
    <w:rsid w:val="00F946EC"/>
    <w:rsid w:val="00F946FE"/>
    <w:rsid w:val="00F94A02"/>
    <w:rsid w:val="00F94F7E"/>
    <w:rsid w:val="00F951B5"/>
    <w:rsid w:val="00F951BB"/>
    <w:rsid w:val="00F9548C"/>
    <w:rsid w:val="00F95889"/>
    <w:rsid w:val="00F958A9"/>
    <w:rsid w:val="00F95B4E"/>
    <w:rsid w:val="00F95CCF"/>
    <w:rsid w:val="00F96AF0"/>
    <w:rsid w:val="00F96D75"/>
    <w:rsid w:val="00F96FF9"/>
    <w:rsid w:val="00F9708D"/>
    <w:rsid w:val="00F97100"/>
    <w:rsid w:val="00F97472"/>
    <w:rsid w:val="00F97BF5"/>
    <w:rsid w:val="00F97DA8"/>
    <w:rsid w:val="00F97E29"/>
    <w:rsid w:val="00FA0AD0"/>
    <w:rsid w:val="00FA0BEB"/>
    <w:rsid w:val="00FA0C93"/>
    <w:rsid w:val="00FA14AE"/>
    <w:rsid w:val="00FA171E"/>
    <w:rsid w:val="00FA1A11"/>
    <w:rsid w:val="00FA2173"/>
    <w:rsid w:val="00FA25B9"/>
    <w:rsid w:val="00FA2C6A"/>
    <w:rsid w:val="00FA2DB6"/>
    <w:rsid w:val="00FA3382"/>
    <w:rsid w:val="00FA35F9"/>
    <w:rsid w:val="00FA388A"/>
    <w:rsid w:val="00FA3DCC"/>
    <w:rsid w:val="00FA3E16"/>
    <w:rsid w:val="00FA42CC"/>
    <w:rsid w:val="00FA44B3"/>
    <w:rsid w:val="00FA4E84"/>
    <w:rsid w:val="00FA5A22"/>
    <w:rsid w:val="00FA5A3D"/>
    <w:rsid w:val="00FA6417"/>
    <w:rsid w:val="00FA78F8"/>
    <w:rsid w:val="00FA7FC2"/>
    <w:rsid w:val="00FB0265"/>
    <w:rsid w:val="00FB05BE"/>
    <w:rsid w:val="00FB06CB"/>
    <w:rsid w:val="00FB0D31"/>
    <w:rsid w:val="00FB0EDC"/>
    <w:rsid w:val="00FB110C"/>
    <w:rsid w:val="00FB19E8"/>
    <w:rsid w:val="00FB1BE8"/>
    <w:rsid w:val="00FB2141"/>
    <w:rsid w:val="00FB23A2"/>
    <w:rsid w:val="00FB2FB8"/>
    <w:rsid w:val="00FB3156"/>
    <w:rsid w:val="00FB31CB"/>
    <w:rsid w:val="00FB39B3"/>
    <w:rsid w:val="00FB3DCB"/>
    <w:rsid w:val="00FB42A9"/>
    <w:rsid w:val="00FB4411"/>
    <w:rsid w:val="00FB4D9F"/>
    <w:rsid w:val="00FB51D0"/>
    <w:rsid w:val="00FB530E"/>
    <w:rsid w:val="00FB557F"/>
    <w:rsid w:val="00FB5DFF"/>
    <w:rsid w:val="00FB5E58"/>
    <w:rsid w:val="00FB608D"/>
    <w:rsid w:val="00FB646F"/>
    <w:rsid w:val="00FB69BC"/>
    <w:rsid w:val="00FB72EF"/>
    <w:rsid w:val="00FB7A84"/>
    <w:rsid w:val="00FC0152"/>
    <w:rsid w:val="00FC01A4"/>
    <w:rsid w:val="00FC0348"/>
    <w:rsid w:val="00FC0784"/>
    <w:rsid w:val="00FC20EF"/>
    <w:rsid w:val="00FC2BF2"/>
    <w:rsid w:val="00FC2EC4"/>
    <w:rsid w:val="00FC2F37"/>
    <w:rsid w:val="00FC32BC"/>
    <w:rsid w:val="00FC3B8E"/>
    <w:rsid w:val="00FC3BC3"/>
    <w:rsid w:val="00FC3E55"/>
    <w:rsid w:val="00FC3EE6"/>
    <w:rsid w:val="00FC413C"/>
    <w:rsid w:val="00FC4365"/>
    <w:rsid w:val="00FC4740"/>
    <w:rsid w:val="00FC4ADB"/>
    <w:rsid w:val="00FC4B85"/>
    <w:rsid w:val="00FC4EBA"/>
    <w:rsid w:val="00FC4F42"/>
    <w:rsid w:val="00FC57D3"/>
    <w:rsid w:val="00FC58EA"/>
    <w:rsid w:val="00FC5B68"/>
    <w:rsid w:val="00FC7ABF"/>
    <w:rsid w:val="00FD0262"/>
    <w:rsid w:val="00FD06EF"/>
    <w:rsid w:val="00FD0902"/>
    <w:rsid w:val="00FD0975"/>
    <w:rsid w:val="00FD0A52"/>
    <w:rsid w:val="00FD0C99"/>
    <w:rsid w:val="00FD0D53"/>
    <w:rsid w:val="00FD1593"/>
    <w:rsid w:val="00FD15F3"/>
    <w:rsid w:val="00FD18E8"/>
    <w:rsid w:val="00FD1A13"/>
    <w:rsid w:val="00FD1FE1"/>
    <w:rsid w:val="00FD20EA"/>
    <w:rsid w:val="00FD2116"/>
    <w:rsid w:val="00FD2B96"/>
    <w:rsid w:val="00FD2CD3"/>
    <w:rsid w:val="00FD2CDD"/>
    <w:rsid w:val="00FD3D06"/>
    <w:rsid w:val="00FD3D23"/>
    <w:rsid w:val="00FD4030"/>
    <w:rsid w:val="00FD40D0"/>
    <w:rsid w:val="00FD41E5"/>
    <w:rsid w:val="00FD4700"/>
    <w:rsid w:val="00FD479E"/>
    <w:rsid w:val="00FD4C0A"/>
    <w:rsid w:val="00FD4D14"/>
    <w:rsid w:val="00FD4F49"/>
    <w:rsid w:val="00FD56CD"/>
    <w:rsid w:val="00FD5B2C"/>
    <w:rsid w:val="00FD5DA0"/>
    <w:rsid w:val="00FD608A"/>
    <w:rsid w:val="00FD60B5"/>
    <w:rsid w:val="00FD6401"/>
    <w:rsid w:val="00FD64E8"/>
    <w:rsid w:val="00FD69DA"/>
    <w:rsid w:val="00FD6FBF"/>
    <w:rsid w:val="00FD6FE5"/>
    <w:rsid w:val="00FD713E"/>
    <w:rsid w:val="00FD716B"/>
    <w:rsid w:val="00FD7232"/>
    <w:rsid w:val="00FD7E47"/>
    <w:rsid w:val="00FE0A59"/>
    <w:rsid w:val="00FE0B61"/>
    <w:rsid w:val="00FE0B79"/>
    <w:rsid w:val="00FE0D70"/>
    <w:rsid w:val="00FE1635"/>
    <w:rsid w:val="00FE27D4"/>
    <w:rsid w:val="00FE2A0D"/>
    <w:rsid w:val="00FE2AE2"/>
    <w:rsid w:val="00FE2B25"/>
    <w:rsid w:val="00FE2D97"/>
    <w:rsid w:val="00FE2F73"/>
    <w:rsid w:val="00FE3301"/>
    <w:rsid w:val="00FE33BF"/>
    <w:rsid w:val="00FE359C"/>
    <w:rsid w:val="00FE433B"/>
    <w:rsid w:val="00FE451F"/>
    <w:rsid w:val="00FE46BE"/>
    <w:rsid w:val="00FE4987"/>
    <w:rsid w:val="00FE5344"/>
    <w:rsid w:val="00FE589D"/>
    <w:rsid w:val="00FE5957"/>
    <w:rsid w:val="00FE6292"/>
    <w:rsid w:val="00FE6C47"/>
    <w:rsid w:val="00FE75BB"/>
    <w:rsid w:val="00FE76EC"/>
    <w:rsid w:val="00FE788F"/>
    <w:rsid w:val="00FE79AC"/>
    <w:rsid w:val="00FF01E4"/>
    <w:rsid w:val="00FF021E"/>
    <w:rsid w:val="00FF0970"/>
    <w:rsid w:val="00FF0BB1"/>
    <w:rsid w:val="00FF0BBD"/>
    <w:rsid w:val="00FF0D06"/>
    <w:rsid w:val="00FF0F0D"/>
    <w:rsid w:val="00FF103C"/>
    <w:rsid w:val="00FF19B7"/>
    <w:rsid w:val="00FF1AC5"/>
    <w:rsid w:val="00FF1BBB"/>
    <w:rsid w:val="00FF2139"/>
    <w:rsid w:val="00FF26EB"/>
    <w:rsid w:val="00FF2BBF"/>
    <w:rsid w:val="00FF2BE6"/>
    <w:rsid w:val="00FF2E71"/>
    <w:rsid w:val="00FF310F"/>
    <w:rsid w:val="00FF3171"/>
    <w:rsid w:val="00FF32F4"/>
    <w:rsid w:val="00FF36FB"/>
    <w:rsid w:val="00FF3A09"/>
    <w:rsid w:val="00FF3AC1"/>
    <w:rsid w:val="00FF3D16"/>
    <w:rsid w:val="00FF44A2"/>
    <w:rsid w:val="00FF459E"/>
    <w:rsid w:val="00FF489E"/>
    <w:rsid w:val="00FF499C"/>
    <w:rsid w:val="00FF4E0D"/>
    <w:rsid w:val="00FF5487"/>
    <w:rsid w:val="00FF5925"/>
    <w:rsid w:val="00FF5E4A"/>
    <w:rsid w:val="00FF6228"/>
    <w:rsid w:val="00FF62F1"/>
    <w:rsid w:val="00FF68F6"/>
    <w:rsid w:val="00FF7154"/>
    <w:rsid w:val="00FF72E4"/>
    <w:rsid w:val="00FF77B2"/>
    <w:rsid w:val="00FF799E"/>
    <w:rsid w:val="00FF7A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2B107"/>
  <w15:docId w15:val="{CE070635-EC35-4055-8436-76948257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972"/>
    <w:pPr>
      <w:spacing w:after="200" w:line="276" w:lineRule="auto"/>
    </w:pPr>
    <w:rPr>
      <w:lang w:eastAsia="en-US"/>
    </w:rPr>
  </w:style>
  <w:style w:type="paragraph" w:styleId="Heading1">
    <w:name w:val="heading 1"/>
    <w:basedOn w:val="Normal"/>
    <w:next w:val="Normal"/>
    <w:link w:val="Heading1Char"/>
    <w:uiPriority w:val="99"/>
    <w:qFormat/>
    <w:rsid w:val="009B08D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72528"/>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8D4"/>
    <w:rPr>
      <w:rFonts w:ascii="Cambria" w:hAnsi="Cambria" w:cs="Times New Roman"/>
      <w:color w:val="365F91"/>
      <w:sz w:val="32"/>
      <w:szCs w:val="32"/>
      <w:lang w:val="hr-HR"/>
    </w:rPr>
  </w:style>
  <w:style w:type="character" w:customStyle="1" w:styleId="Heading2Char">
    <w:name w:val="Heading 2 Char"/>
    <w:basedOn w:val="DefaultParagraphFont"/>
    <w:link w:val="Heading2"/>
    <w:uiPriority w:val="99"/>
    <w:semiHidden/>
    <w:locked/>
    <w:rsid w:val="00172528"/>
    <w:rPr>
      <w:rFonts w:ascii="Cambria" w:hAnsi="Cambria" w:cs="Times New Roman"/>
      <w:color w:val="365F91"/>
      <w:sz w:val="26"/>
      <w:szCs w:val="26"/>
      <w:lang w:val="hr-HR"/>
    </w:rPr>
  </w:style>
  <w:style w:type="paragraph" w:customStyle="1" w:styleId="broj-d">
    <w:name w:val="broj-d"/>
    <w:basedOn w:val="Normal"/>
    <w:uiPriority w:val="99"/>
    <w:rsid w:val="0052644E"/>
    <w:pPr>
      <w:spacing w:before="100" w:beforeAutospacing="1" w:after="100" w:afterAutospacing="1" w:line="240" w:lineRule="auto"/>
      <w:jc w:val="right"/>
    </w:pPr>
    <w:rPr>
      <w:rFonts w:ascii="Times New Roman" w:eastAsia="Times New Roman" w:hAnsi="Times New Roman"/>
      <w:b/>
      <w:bCs/>
      <w:sz w:val="26"/>
      <w:szCs w:val="26"/>
    </w:rPr>
  </w:style>
  <w:style w:type="paragraph" w:customStyle="1" w:styleId="clanak-">
    <w:name w:val="clanak-"/>
    <w:basedOn w:val="Normal"/>
    <w:uiPriority w:val="99"/>
    <w:rsid w:val="0052644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podnaslov">
    <w:name w:val="podnaslov"/>
    <w:basedOn w:val="Normal"/>
    <w:uiPriority w:val="99"/>
    <w:rsid w:val="0052644E"/>
    <w:pPr>
      <w:spacing w:before="100" w:beforeAutospacing="1" w:after="100" w:afterAutospacing="1" w:line="240" w:lineRule="auto"/>
    </w:pPr>
    <w:rPr>
      <w:rFonts w:ascii="Times New Roman" w:eastAsia="Times New Roman" w:hAnsi="Times New Roman"/>
      <w:sz w:val="28"/>
      <w:szCs w:val="28"/>
    </w:rPr>
  </w:style>
  <w:style w:type="paragraph" w:customStyle="1" w:styleId="podnaslov-2">
    <w:name w:val="podnaslov-2"/>
    <w:basedOn w:val="Normal"/>
    <w:uiPriority w:val="99"/>
    <w:rsid w:val="0052644E"/>
    <w:pPr>
      <w:spacing w:before="100" w:beforeAutospacing="1" w:after="100" w:afterAutospacing="1" w:line="240" w:lineRule="auto"/>
    </w:pPr>
    <w:rPr>
      <w:rFonts w:ascii="Times New Roman" w:eastAsia="Times New Roman" w:hAnsi="Times New Roman"/>
      <w:sz w:val="28"/>
      <w:szCs w:val="28"/>
    </w:rPr>
  </w:style>
  <w:style w:type="paragraph" w:customStyle="1" w:styleId="potpis-ovlastene">
    <w:name w:val="potpis-ovlastene"/>
    <w:basedOn w:val="Normal"/>
    <w:uiPriority w:val="99"/>
    <w:rsid w:val="0052644E"/>
    <w:pPr>
      <w:spacing w:before="100" w:beforeAutospacing="1" w:after="100" w:afterAutospacing="1" w:line="240" w:lineRule="auto"/>
      <w:ind w:left="7344"/>
      <w:jc w:val="center"/>
    </w:pPr>
    <w:rPr>
      <w:rFonts w:ascii="Times New Roman" w:eastAsia="Times New Roman" w:hAnsi="Times New Roman"/>
      <w:sz w:val="24"/>
      <w:szCs w:val="24"/>
    </w:rPr>
  </w:style>
  <w:style w:type="paragraph" w:customStyle="1" w:styleId="t-10">
    <w:name w:val="t-10"/>
    <w:basedOn w:val="Normal"/>
    <w:uiPriority w:val="99"/>
    <w:rsid w:val="0052644E"/>
    <w:pPr>
      <w:spacing w:before="100" w:beforeAutospacing="1" w:after="100" w:afterAutospacing="1" w:line="240" w:lineRule="auto"/>
    </w:pPr>
    <w:rPr>
      <w:rFonts w:ascii="Times New Roman" w:eastAsia="Times New Roman" w:hAnsi="Times New Roman"/>
      <w:sz w:val="26"/>
      <w:szCs w:val="26"/>
    </w:rPr>
  </w:style>
  <w:style w:type="paragraph" w:customStyle="1" w:styleId="t-10-9">
    <w:name w:val="t-10-9"/>
    <w:basedOn w:val="Normal"/>
    <w:uiPriority w:val="99"/>
    <w:rsid w:val="0052644E"/>
    <w:pPr>
      <w:spacing w:before="100" w:beforeAutospacing="1" w:after="100" w:afterAutospacing="1" w:line="240" w:lineRule="auto"/>
    </w:pPr>
    <w:rPr>
      <w:rFonts w:ascii="Times New Roman" w:eastAsia="Times New Roman" w:hAnsi="Times New Roman"/>
      <w:sz w:val="26"/>
      <w:szCs w:val="26"/>
    </w:rPr>
  </w:style>
  <w:style w:type="paragraph" w:customStyle="1" w:styleId="t-10-9-fett">
    <w:name w:val="t-10-9-fett"/>
    <w:basedOn w:val="Normal"/>
    <w:uiPriority w:val="99"/>
    <w:rsid w:val="0052644E"/>
    <w:pPr>
      <w:spacing w:before="100" w:beforeAutospacing="1" w:after="100" w:afterAutospacing="1" w:line="240" w:lineRule="auto"/>
    </w:pPr>
    <w:rPr>
      <w:rFonts w:ascii="Times New Roman" w:eastAsia="Times New Roman" w:hAnsi="Times New Roman"/>
      <w:b/>
      <w:bCs/>
      <w:sz w:val="26"/>
      <w:szCs w:val="26"/>
    </w:rPr>
  </w:style>
  <w:style w:type="paragraph" w:customStyle="1" w:styleId="t-10-9-kurz-s">
    <w:name w:val="t-10-9-kurz-s"/>
    <w:basedOn w:val="Normal"/>
    <w:uiPriority w:val="99"/>
    <w:rsid w:val="0052644E"/>
    <w:pPr>
      <w:spacing w:before="100" w:beforeAutospacing="1" w:after="100" w:afterAutospacing="1" w:line="240" w:lineRule="auto"/>
      <w:jc w:val="center"/>
    </w:pPr>
    <w:rPr>
      <w:rFonts w:ascii="Times New Roman" w:eastAsia="Times New Roman" w:hAnsi="Times New Roman"/>
      <w:i/>
      <w:iCs/>
      <w:sz w:val="26"/>
      <w:szCs w:val="26"/>
    </w:rPr>
  </w:style>
  <w:style w:type="paragraph" w:customStyle="1" w:styleId="t-10-9-sred">
    <w:name w:val="t-10-9-sred"/>
    <w:basedOn w:val="Normal"/>
    <w:uiPriority w:val="99"/>
    <w:rsid w:val="0052644E"/>
    <w:pPr>
      <w:spacing w:before="100" w:beforeAutospacing="1" w:after="100" w:afterAutospacing="1" w:line="240" w:lineRule="auto"/>
      <w:jc w:val="center"/>
    </w:pPr>
    <w:rPr>
      <w:rFonts w:ascii="Times New Roman" w:eastAsia="Times New Roman" w:hAnsi="Times New Roman"/>
      <w:sz w:val="26"/>
      <w:szCs w:val="26"/>
    </w:rPr>
  </w:style>
  <w:style w:type="paragraph" w:customStyle="1" w:styleId="t-11-9-fett">
    <w:name w:val="t-11-9-fett"/>
    <w:basedOn w:val="Normal"/>
    <w:uiPriority w:val="99"/>
    <w:rsid w:val="0052644E"/>
    <w:pPr>
      <w:spacing w:before="100" w:beforeAutospacing="1" w:after="100" w:afterAutospacing="1" w:line="240" w:lineRule="auto"/>
    </w:pPr>
    <w:rPr>
      <w:rFonts w:ascii="Times New Roman" w:eastAsia="Times New Roman" w:hAnsi="Times New Roman"/>
      <w:b/>
      <w:bCs/>
      <w:sz w:val="28"/>
      <w:szCs w:val="28"/>
    </w:rPr>
  </w:style>
  <w:style w:type="paragraph" w:customStyle="1" w:styleId="t-11-9-kurz-s">
    <w:name w:val="t-11-9-kurz-s"/>
    <w:basedOn w:val="Normal"/>
    <w:uiPriority w:val="99"/>
    <w:rsid w:val="0052644E"/>
    <w:pPr>
      <w:spacing w:before="100" w:beforeAutospacing="1" w:after="100" w:afterAutospacing="1" w:line="240" w:lineRule="auto"/>
      <w:jc w:val="center"/>
    </w:pPr>
    <w:rPr>
      <w:rFonts w:ascii="Times New Roman" w:eastAsia="Times New Roman" w:hAnsi="Times New Roman"/>
      <w:i/>
      <w:iCs/>
      <w:sz w:val="28"/>
      <w:szCs w:val="28"/>
    </w:rPr>
  </w:style>
  <w:style w:type="paragraph" w:customStyle="1" w:styleId="t-11-9-sred">
    <w:name w:val="t-11-9-sred"/>
    <w:basedOn w:val="Normal"/>
    <w:uiPriority w:val="99"/>
    <w:rsid w:val="0052644E"/>
    <w:pPr>
      <w:spacing w:before="100" w:beforeAutospacing="1" w:after="100" w:afterAutospacing="1" w:line="240" w:lineRule="auto"/>
      <w:jc w:val="center"/>
    </w:pPr>
    <w:rPr>
      <w:rFonts w:ascii="Times New Roman" w:eastAsia="Times New Roman" w:hAnsi="Times New Roman"/>
      <w:sz w:val="28"/>
      <w:szCs w:val="28"/>
    </w:rPr>
  </w:style>
  <w:style w:type="paragraph" w:customStyle="1" w:styleId="t-12-9-fett-s">
    <w:name w:val="t-12-9-fett-s"/>
    <w:basedOn w:val="Normal"/>
    <w:uiPriority w:val="99"/>
    <w:rsid w:val="0052644E"/>
    <w:pP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t-12-9-sred">
    <w:name w:val="t-12-9-sred"/>
    <w:basedOn w:val="Normal"/>
    <w:uiPriority w:val="99"/>
    <w:rsid w:val="0052644E"/>
    <w:pPr>
      <w:spacing w:before="100" w:beforeAutospacing="1" w:after="100" w:afterAutospacing="1" w:line="240" w:lineRule="auto"/>
      <w:jc w:val="center"/>
    </w:pPr>
    <w:rPr>
      <w:rFonts w:ascii="Times New Roman" w:eastAsia="Times New Roman" w:hAnsi="Times New Roman"/>
      <w:sz w:val="28"/>
      <w:szCs w:val="28"/>
    </w:rPr>
  </w:style>
  <w:style w:type="paragraph" w:customStyle="1" w:styleId="t-8-7-fett-s">
    <w:name w:val="t-8-7-fett-s"/>
    <w:basedOn w:val="Normal"/>
    <w:uiPriority w:val="99"/>
    <w:rsid w:val="0052644E"/>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t-9-8-fett-l">
    <w:name w:val="t-9-8-fett-l"/>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t-9-8-kurz-l">
    <w:name w:val="t-9-8-kurz-l"/>
    <w:basedOn w:val="Normal"/>
    <w:uiPriority w:val="99"/>
    <w:rsid w:val="0052644E"/>
    <w:pPr>
      <w:spacing w:before="100" w:beforeAutospacing="1" w:after="100" w:afterAutospacing="1" w:line="240" w:lineRule="auto"/>
    </w:pPr>
    <w:rPr>
      <w:rFonts w:ascii="Times New Roman" w:eastAsia="Times New Roman" w:hAnsi="Times New Roman"/>
      <w:i/>
      <w:iCs/>
      <w:sz w:val="24"/>
      <w:szCs w:val="24"/>
    </w:rPr>
  </w:style>
  <w:style w:type="paragraph" w:customStyle="1" w:styleId="t-9-8-kurz-s">
    <w:name w:val="t-9-8-kurz-s"/>
    <w:basedOn w:val="Normal"/>
    <w:uiPriority w:val="99"/>
    <w:rsid w:val="0052644E"/>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t-9-8-potpis">
    <w:name w:val="t-9-8-potpis"/>
    <w:basedOn w:val="Normal"/>
    <w:uiPriority w:val="99"/>
    <w:rsid w:val="0052644E"/>
    <w:pPr>
      <w:spacing w:before="100" w:beforeAutospacing="1" w:after="100" w:afterAutospacing="1" w:line="240" w:lineRule="auto"/>
      <w:ind w:left="7344"/>
      <w:jc w:val="center"/>
    </w:pPr>
    <w:rPr>
      <w:rFonts w:ascii="Times New Roman" w:eastAsia="Times New Roman" w:hAnsi="Times New Roman"/>
      <w:sz w:val="24"/>
      <w:szCs w:val="24"/>
    </w:rPr>
  </w:style>
  <w:style w:type="paragraph" w:customStyle="1" w:styleId="t-9-8-sredina">
    <w:name w:val="t-9-8-sredina"/>
    <w:basedOn w:val="Normal"/>
    <w:uiPriority w:val="99"/>
    <w:rsid w:val="0052644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tb-na16">
    <w:name w:val="tb-na16"/>
    <w:basedOn w:val="Normal"/>
    <w:uiPriority w:val="99"/>
    <w:rsid w:val="0052644E"/>
    <w:pPr>
      <w:spacing w:before="100" w:beforeAutospacing="1" w:after="100" w:afterAutospacing="1" w:line="240" w:lineRule="auto"/>
      <w:jc w:val="center"/>
    </w:pPr>
    <w:rPr>
      <w:rFonts w:ascii="Times New Roman" w:eastAsia="Times New Roman" w:hAnsi="Times New Roman"/>
      <w:b/>
      <w:bCs/>
      <w:sz w:val="36"/>
      <w:szCs w:val="36"/>
    </w:rPr>
  </w:style>
  <w:style w:type="paragraph" w:customStyle="1" w:styleId="tb-na16-2">
    <w:name w:val="tb-na16-2"/>
    <w:basedOn w:val="Normal"/>
    <w:uiPriority w:val="99"/>
    <w:rsid w:val="0052644E"/>
    <w:pPr>
      <w:spacing w:before="100" w:beforeAutospacing="1" w:after="100" w:afterAutospacing="1" w:line="240" w:lineRule="auto"/>
      <w:jc w:val="center"/>
    </w:pPr>
    <w:rPr>
      <w:rFonts w:ascii="Times New Roman" w:eastAsia="Times New Roman" w:hAnsi="Times New Roman"/>
      <w:b/>
      <w:bCs/>
      <w:sz w:val="36"/>
      <w:szCs w:val="36"/>
    </w:rPr>
  </w:style>
  <w:style w:type="paragraph" w:customStyle="1" w:styleId="tb-na18">
    <w:name w:val="tb-na18"/>
    <w:basedOn w:val="Normal"/>
    <w:uiPriority w:val="99"/>
    <w:rsid w:val="0052644E"/>
    <w:pPr>
      <w:spacing w:before="100" w:beforeAutospacing="1" w:after="100" w:afterAutospacing="1" w:line="240" w:lineRule="auto"/>
      <w:jc w:val="center"/>
    </w:pPr>
    <w:rPr>
      <w:rFonts w:ascii="Times New Roman" w:eastAsia="Times New Roman" w:hAnsi="Times New Roman"/>
      <w:b/>
      <w:bCs/>
      <w:sz w:val="40"/>
      <w:szCs w:val="40"/>
    </w:rPr>
  </w:style>
  <w:style w:type="paragraph" w:customStyle="1" w:styleId="clanak">
    <w:name w:val="clanak"/>
    <w:basedOn w:val="Normal"/>
    <w:uiPriority w:val="99"/>
    <w:rsid w:val="0052644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clanak-kurziv">
    <w:name w:val="clanak-kurziv"/>
    <w:basedOn w:val="Normal"/>
    <w:uiPriority w:val="99"/>
    <w:rsid w:val="0052644E"/>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natjecaji-bold">
    <w:name w:val="natjecaji-bold"/>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natjecaji-bold-bez-crte">
    <w:name w:val="natjecaji-bold-bez-crte"/>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natjecaji-bold-ojn">
    <w:name w:val="natjecaji-bold-ojn"/>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nsl-14-fett">
    <w:name w:val="nsl-14-fett"/>
    <w:basedOn w:val="Normal"/>
    <w:uiPriority w:val="99"/>
    <w:rsid w:val="0052644E"/>
    <w:pPr>
      <w:spacing w:before="100" w:beforeAutospacing="1" w:after="100" w:afterAutospacing="1" w:line="240" w:lineRule="auto"/>
    </w:pPr>
    <w:rPr>
      <w:rFonts w:ascii="Times New Roman" w:eastAsia="Times New Roman" w:hAnsi="Times New Roman"/>
      <w:b/>
      <w:bCs/>
      <w:sz w:val="32"/>
      <w:szCs w:val="32"/>
    </w:rPr>
  </w:style>
  <w:style w:type="paragraph" w:customStyle="1" w:styleId="nsl-14-fett-ispod">
    <w:name w:val="nsl-14-fett-ispod"/>
    <w:basedOn w:val="Normal"/>
    <w:uiPriority w:val="99"/>
    <w:rsid w:val="0052644E"/>
    <w:pPr>
      <w:spacing w:before="100" w:beforeAutospacing="1" w:after="100" w:afterAutospacing="1" w:line="240" w:lineRule="auto"/>
    </w:pPr>
    <w:rPr>
      <w:rFonts w:ascii="Times New Roman" w:eastAsia="Times New Roman" w:hAnsi="Times New Roman"/>
      <w:b/>
      <w:bCs/>
      <w:sz w:val="32"/>
      <w:szCs w:val="32"/>
    </w:rPr>
  </w:style>
  <w:style w:type="paragraph" w:customStyle="1" w:styleId="potpis-desno">
    <w:name w:val="potpis-desno"/>
    <w:basedOn w:val="Normal"/>
    <w:uiPriority w:val="99"/>
    <w:rsid w:val="0052644E"/>
    <w:pPr>
      <w:spacing w:before="100" w:beforeAutospacing="1" w:after="100" w:afterAutospacing="1" w:line="240" w:lineRule="auto"/>
      <w:ind w:left="7344"/>
      <w:jc w:val="center"/>
    </w:pPr>
    <w:rPr>
      <w:rFonts w:ascii="Times New Roman" w:eastAsia="Times New Roman" w:hAnsi="Times New Roman"/>
      <w:sz w:val="24"/>
      <w:szCs w:val="24"/>
    </w:rPr>
  </w:style>
  <w:style w:type="paragraph" w:customStyle="1" w:styleId="tekst-bold">
    <w:name w:val="tekst-bold"/>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uvlaka-10">
    <w:name w:val="uvlaka-10"/>
    <w:basedOn w:val="Normal"/>
    <w:uiPriority w:val="99"/>
    <w:rsid w:val="0052644E"/>
    <w:pPr>
      <w:spacing w:before="100" w:beforeAutospacing="1" w:after="100" w:afterAutospacing="1" w:line="240" w:lineRule="auto"/>
    </w:pPr>
    <w:rPr>
      <w:rFonts w:ascii="Times New Roman" w:eastAsia="Times New Roman" w:hAnsi="Times New Roman"/>
      <w:sz w:val="26"/>
      <w:szCs w:val="26"/>
    </w:rPr>
  </w:style>
  <w:style w:type="paragraph" w:customStyle="1" w:styleId="clanak-10">
    <w:name w:val="clanak-10"/>
    <w:basedOn w:val="Normal"/>
    <w:uiPriority w:val="99"/>
    <w:rsid w:val="0052644E"/>
    <w:pPr>
      <w:spacing w:before="100" w:beforeAutospacing="1" w:after="100" w:afterAutospacing="1" w:line="240" w:lineRule="auto"/>
      <w:jc w:val="center"/>
    </w:pPr>
    <w:rPr>
      <w:rFonts w:ascii="Times New Roman" w:eastAsia="Times New Roman" w:hAnsi="Times New Roman"/>
      <w:sz w:val="26"/>
      <w:szCs w:val="26"/>
    </w:rPr>
  </w:style>
  <w:style w:type="paragraph" w:customStyle="1" w:styleId="t-10-9-bez-uvlake">
    <w:name w:val="t-10-9-bez-uvlake"/>
    <w:basedOn w:val="Normal"/>
    <w:uiPriority w:val="99"/>
    <w:rsid w:val="0052644E"/>
    <w:pPr>
      <w:spacing w:before="100" w:beforeAutospacing="1" w:after="100" w:afterAutospacing="1" w:line="240" w:lineRule="auto"/>
    </w:pPr>
    <w:rPr>
      <w:rFonts w:ascii="Times New Roman" w:eastAsia="Times New Roman" w:hAnsi="Times New Roman"/>
      <w:sz w:val="26"/>
      <w:szCs w:val="26"/>
    </w:rPr>
  </w:style>
  <w:style w:type="paragraph" w:customStyle="1" w:styleId="t-10-9-potpis">
    <w:name w:val="t-10-9-potpis"/>
    <w:basedOn w:val="Normal"/>
    <w:uiPriority w:val="99"/>
    <w:rsid w:val="0052644E"/>
    <w:pPr>
      <w:spacing w:before="100" w:beforeAutospacing="1" w:after="100" w:afterAutospacing="1" w:line="240" w:lineRule="auto"/>
      <w:ind w:left="7344"/>
      <w:jc w:val="center"/>
    </w:pPr>
    <w:rPr>
      <w:rFonts w:ascii="Times New Roman" w:eastAsia="Times New Roman" w:hAnsi="Times New Roman"/>
      <w:sz w:val="26"/>
      <w:szCs w:val="26"/>
    </w:rPr>
  </w:style>
  <w:style w:type="paragraph" w:customStyle="1" w:styleId="t-12-9-sred-92-">
    <w:name w:val="t-12-9-sred-92-"/>
    <w:basedOn w:val="Normal"/>
    <w:uiPriority w:val="99"/>
    <w:rsid w:val="0052644E"/>
    <w:pPr>
      <w:spacing w:before="100" w:beforeAutospacing="1" w:after="100" w:afterAutospacing="1" w:line="240" w:lineRule="auto"/>
      <w:jc w:val="center"/>
    </w:pPr>
    <w:rPr>
      <w:rFonts w:ascii="Times New Roman" w:eastAsia="Times New Roman" w:hAnsi="Times New Roman"/>
      <w:sz w:val="28"/>
      <w:szCs w:val="28"/>
    </w:rPr>
  </w:style>
  <w:style w:type="paragraph" w:customStyle="1" w:styleId="t-9-8-sred">
    <w:name w:val="t-9-8-sred"/>
    <w:basedOn w:val="Normal"/>
    <w:uiPriority w:val="99"/>
    <w:rsid w:val="0052644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t-pn-spac">
    <w:name w:val="t-pn-spac"/>
    <w:basedOn w:val="Normal"/>
    <w:uiPriority w:val="99"/>
    <w:rsid w:val="0052644E"/>
    <w:pPr>
      <w:spacing w:before="100" w:beforeAutospacing="1" w:after="100" w:afterAutospacing="1" w:line="240" w:lineRule="auto"/>
      <w:jc w:val="center"/>
    </w:pPr>
    <w:rPr>
      <w:rFonts w:ascii="Times New Roman" w:eastAsia="Times New Roman" w:hAnsi="Times New Roman"/>
      <w:spacing w:val="72"/>
      <w:sz w:val="26"/>
      <w:szCs w:val="26"/>
    </w:rPr>
  </w:style>
  <w:style w:type="paragraph" w:customStyle="1" w:styleId="t-10-9-kurz-s-fett">
    <w:name w:val="t-10-9-kurz-s-fett"/>
    <w:basedOn w:val="Normal"/>
    <w:uiPriority w:val="99"/>
    <w:rsid w:val="0052644E"/>
    <w:pPr>
      <w:spacing w:before="100" w:beforeAutospacing="1" w:after="100" w:afterAutospacing="1" w:line="240" w:lineRule="auto"/>
      <w:jc w:val="center"/>
    </w:pPr>
    <w:rPr>
      <w:rFonts w:ascii="Times New Roman" w:eastAsia="Times New Roman" w:hAnsi="Times New Roman"/>
      <w:b/>
      <w:bCs/>
      <w:i/>
      <w:iCs/>
      <w:sz w:val="26"/>
      <w:szCs w:val="26"/>
    </w:rPr>
  </w:style>
  <w:style w:type="paragraph" w:customStyle="1" w:styleId="tablica">
    <w:name w:val="tablica"/>
    <w:basedOn w:val="Normal"/>
    <w:uiPriority w:val="99"/>
    <w:rsid w:val="0052644E"/>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sz w:val="24"/>
      <w:szCs w:val="24"/>
    </w:rPr>
  </w:style>
  <w:style w:type="paragraph" w:customStyle="1" w:styleId="bold">
    <w:name w:val="bold"/>
    <w:basedOn w:val="Normal"/>
    <w:uiPriority w:val="99"/>
    <w:rsid w:val="0052644E"/>
    <w:pPr>
      <w:spacing w:before="100" w:beforeAutospacing="1" w:after="100" w:afterAutospacing="1" w:line="240" w:lineRule="auto"/>
    </w:pPr>
    <w:rPr>
      <w:rFonts w:ascii="Times New Roman" w:eastAsia="Times New Roman" w:hAnsi="Times New Roman"/>
      <w:b/>
      <w:bCs/>
      <w:sz w:val="24"/>
      <w:szCs w:val="24"/>
    </w:rPr>
  </w:style>
  <w:style w:type="paragraph" w:customStyle="1" w:styleId="kurziv">
    <w:name w:val="kurziv"/>
    <w:basedOn w:val="Normal"/>
    <w:uiPriority w:val="99"/>
    <w:rsid w:val="0052644E"/>
    <w:pPr>
      <w:spacing w:before="100" w:beforeAutospacing="1" w:after="100" w:afterAutospacing="1" w:line="240" w:lineRule="auto"/>
    </w:pPr>
    <w:rPr>
      <w:rFonts w:ascii="Times New Roman" w:eastAsia="Times New Roman" w:hAnsi="Times New Roman"/>
      <w:i/>
      <w:iCs/>
      <w:sz w:val="24"/>
      <w:szCs w:val="24"/>
    </w:rPr>
  </w:style>
  <w:style w:type="paragraph" w:customStyle="1" w:styleId="t-9-8">
    <w:name w:val="t-9-8"/>
    <w:basedOn w:val="Normal"/>
    <w:uiPriority w:val="99"/>
    <w:rsid w:val="0052644E"/>
    <w:pPr>
      <w:spacing w:before="100" w:beforeAutospacing="1" w:after="100" w:afterAutospacing="1" w:line="240" w:lineRule="auto"/>
    </w:pPr>
    <w:rPr>
      <w:rFonts w:ascii="Times New Roman" w:eastAsia="Times New Roman" w:hAnsi="Times New Roman"/>
      <w:sz w:val="24"/>
      <w:szCs w:val="24"/>
    </w:rPr>
  </w:style>
  <w:style w:type="paragraph" w:customStyle="1" w:styleId="klasa2">
    <w:name w:val="klasa2"/>
    <w:basedOn w:val="Normal"/>
    <w:uiPriority w:val="99"/>
    <w:rsid w:val="0052644E"/>
    <w:pPr>
      <w:spacing w:before="100" w:beforeAutospacing="1" w:after="100" w:afterAutospacing="1" w:line="240" w:lineRule="auto"/>
    </w:pPr>
    <w:rPr>
      <w:rFonts w:ascii="Times New Roman" w:eastAsia="Times New Roman" w:hAnsi="Times New Roman"/>
      <w:sz w:val="24"/>
      <w:szCs w:val="24"/>
    </w:rPr>
  </w:style>
  <w:style w:type="character" w:customStyle="1" w:styleId="bold1">
    <w:name w:val="bold1"/>
    <w:basedOn w:val="DefaultParagraphFont"/>
    <w:uiPriority w:val="99"/>
    <w:rsid w:val="0052644E"/>
    <w:rPr>
      <w:rFonts w:cs="Times New Roman"/>
      <w:b/>
      <w:bCs/>
    </w:rPr>
  </w:style>
  <w:style w:type="paragraph" w:customStyle="1" w:styleId="prilog">
    <w:name w:val="prilog"/>
    <w:basedOn w:val="Normal"/>
    <w:uiPriority w:val="99"/>
    <w:rsid w:val="0052644E"/>
    <w:pPr>
      <w:spacing w:before="100" w:beforeAutospacing="1" w:after="100" w:afterAutospacing="1" w:line="240" w:lineRule="auto"/>
    </w:pPr>
    <w:rPr>
      <w:rFonts w:ascii="Times New Roman" w:eastAsia="Times New Roman" w:hAnsi="Times New Roman"/>
      <w:sz w:val="24"/>
      <w:szCs w:val="24"/>
    </w:rPr>
  </w:style>
  <w:style w:type="character" w:customStyle="1" w:styleId="kurziv1">
    <w:name w:val="kurziv1"/>
    <w:basedOn w:val="DefaultParagraphFont"/>
    <w:uiPriority w:val="99"/>
    <w:rsid w:val="0052644E"/>
    <w:rPr>
      <w:rFonts w:cs="Times New Roman"/>
      <w:i/>
      <w:iCs/>
    </w:rPr>
  </w:style>
  <w:style w:type="paragraph" w:styleId="Header">
    <w:name w:val="header"/>
    <w:basedOn w:val="Normal"/>
    <w:link w:val="HeaderChar"/>
    <w:uiPriority w:val="99"/>
    <w:rsid w:val="00496613"/>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496613"/>
    <w:rPr>
      <w:rFonts w:cs="Times New Roman"/>
    </w:rPr>
  </w:style>
  <w:style w:type="paragraph" w:styleId="Footer">
    <w:name w:val="footer"/>
    <w:basedOn w:val="Normal"/>
    <w:link w:val="FooterChar"/>
    <w:uiPriority w:val="99"/>
    <w:rsid w:val="0049661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496613"/>
    <w:rPr>
      <w:rFonts w:cs="Times New Roman"/>
    </w:rPr>
  </w:style>
  <w:style w:type="paragraph" w:customStyle="1" w:styleId="box459642">
    <w:name w:val="box_459642"/>
    <w:basedOn w:val="Normal"/>
    <w:uiPriority w:val="99"/>
    <w:rsid w:val="00D24C93"/>
    <w:pPr>
      <w:spacing w:before="100" w:beforeAutospacing="1" w:after="100" w:afterAutospacing="1" w:line="240" w:lineRule="auto"/>
    </w:pPr>
    <w:rPr>
      <w:rFonts w:ascii="Times New Roman" w:eastAsia="Times New Roman" w:hAnsi="Times New Roman"/>
      <w:sz w:val="24"/>
      <w:szCs w:val="24"/>
      <w:lang w:eastAsia="hr-HR"/>
    </w:rPr>
  </w:style>
  <w:style w:type="paragraph" w:styleId="ListParagraph">
    <w:name w:val="List Paragraph"/>
    <w:basedOn w:val="Normal"/>
    <w:uiPriority w:val="34"/>
    <w:qFormat/>
    <w:rsid w:val="00581C0B"/>
    <w:pPr>
      <w:ind w:left="720"/>
    </w:pPr>
  </w:style>
  <w:style w:type="paragraph" w:customStyle="1" w:styleId="box461509">
    <w:name w:val="box_461509"/>
    <w:basedOn w:val="Normal"/>
    <w:uiPriority w:val="99"/>
    <w:rsid w:val="00187EDB"/>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rsid w:val="0088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2188"/>
    <w:rPr>
      <w:rFonts w:ascii="Segoe UI" w:hAnsi="Segoe UI" w:cs="Segoe UI"/>
      <w:sz w:val="18"/>
      <w:szCs w:val="18"/>
    </w:rPr>
  </w:style>
  <w:style w:type="character" w:styleId="CommentReference">
    <w:name w:val="annotation reference"/>
    <w:basedOn w:val="DefaultParagraphFont"/>
    <w:uiPriority w:val="99"/>
    <w:semiHidden/>
    <w:rsid w:val="00882188"/>
    <w:rPr>
      <w:rFonts w:cs="Times New Roman"/>
      <w:sz w:val="16"/>
      <w:szCs w:val="16"/>
    </w:rPr>
  </w:style>
  <w:style w:type="paragraph" w:styleId="CommentText">
    <w:name w:val="annotation text"/>
    <w:basedOn w:val="Normal"/>
    <w:link w:val="CommentTextChar"/>
    <w:uiPriority w:val="99"/>
    <w:rsid w:val="00882188"/>
    <w:pPr>
      <w:spacing w:line="240" w:lineRule="auto"/>
    </w:pPr>
    <w:rPr>
      <w:sz w:val="20"/>
      <w:szCs w:val="20"/>
    </w:rPr>
  </w:style>
  <w:style w:type="character" w:customStyle="1" w:styleId="CommentTextChar">
    <w:name w:val="Comment Text Char"/>
    <w:basedOn w:val="DefaultParagraphFont"/>
    <w:link w:val="CommentText"/>
    <w:uiPriority w:val="99"/>
    <w:locked/>
    <w:rsid w:val="00882188"/>
    <w:rPr>
      <w:rFonts w:cs="Times New Roman"/>
      <w:sz w:val="20"/>
      <w:szCs w:val="20"/>
    </w:rPr>
  </w:style>
  <w:style w:type="paragraph" w:styleId="CommentSubject">
    <w:name w:val="annotation subject"/>
    <w:basedOn w:val="CommentText"/>
    <w:next w:val="CommentText"/>
    <w:link w:val="CommentSubjectChar"/>
    <w:uiPriority w:val="99"/>
    <w:semiHidden/>
    <w:rsid w:val="00882188"/>
    <w:rPr>
      <w:b/>
      <w:bCs/>
    </w:rPr>
  </w:style>
  <w:style w:type="character" w:customStyle="1" w:styleId="CommentSubjectChar">
    <w:name w:val="Comment Subject Char"/>
    <w:basedOn w:val="CommentTextChar"/>
    <w:link w:val="CommentSubject"/>
    <w:uiPriority w:val="99"/>
    <w:semiHidden/>
    <w:locked/>
    <w:rsid w:val="00882188"/>
    <w:rPr>
      <w:rFonts w:cs="Times New Roman"/>
      <w:b/>
      <w:bCs/>
      <w:sz w:val="20"/>
      <w:szCs w:val="20"/>
    </w:rPr>
  </w:style>
  <w:style w:type="paragraph" w:customStyle="1" w:styleId="norm">
    <w:name w:val="norm"/>
    <w:basedOn w:val="Normal"/>
    <w:uiPriority w:val="99"/>
    <w:rsid w:val="0088218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pis1">
    <w:name w:val="Popis1"/>
    <w:basedOn w:val="Normal"/>
    <w:uiPriority w:val="99"/>
    <w:rsid w:val="00882188"/>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basedOn w:val="DefaultParagraphFont"/>
    <w:uiPriority w:val="99"/>
    <w:semiHidden/>
    <w:rsid w:val="00882188"/>
    <w:rPr>
      <w:rFonts w:cs="Times New Roman"/>
      <w:color w:val="0000FF"/>
      <w:u w:val="single"/>
    </w:rPr>
  </w:style>
  <w:style w:type="character" w:customStyle="1" w:styleId="superscript">
    <w:name w:val="superscript"/>
    <w:basedOn w:val="DefaultParagraphFont"/>
    <w:uiPriority w:val="99"/>
    <w:rsid w:val="00882188"/>
    <w:rPr>
      <w:rFonts w:cs="Times New Roman"/>
    </w:rPr>
  </w:style>
  <w:style w:type="paragraph" w:customStyle="1" w:styleId="modref">
    <w:name w:val="modref"/>
    <w:basedOn w:val="Normal"/>
    <w:uiPriority w:val="99"/>
    <w:rsid w:val="00F904A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italics">
    <w:name w:val="italics"/>
    <w:basedOn w:val="DefaultParagraphFont"/>
    <w:uiPriority w:val="99"/>
    <w:rsid w:val="00F904AA"/>
    <w:rPr>
      <w:rFonts w:cs="Times New Roman"/>
    </w:rPr>
  </w:style>
  <w:style w:type="paragraph" w:customStyle="1" w:styleId="stitle-article-norm">
    <w:name w:val="stitle-article-norm"/>
    <w:basedOn w:val="Normal"/>
    <w:uiPriority w:val="99"/>
    <w:rsid w:val="00F904A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face">
    <w:name w:val="boldface"/>
    <w:basedOn w:val="DefaultParagraphFont"/>
    <w:uiPriority w:val="99"/>
    <w:rsid w:val="00F904AA"/>
    <w:rPr>
      <w:rFonts w:cs="Times New Roman"/>
    </w:rPr>
  </w:style>
  <w:style w:type="paragraph" w:customStyle="1" w:styleId="box454532">
    <w:name w:val="box_454532"/>
    <w:basedOn w:val="Normal"/>
    <w:uiPriority w:val="99"/>
    <w:rsid w:val="0096367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1283">
    <w:name w:val="box_461283"/>
    <w:basedOn w:val="Normal"/>
    <w:uiPriority w:val="99"/>
    <w:rsid w:val="00E1181B"/>
    <w:pPr>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uiPriority w:val="99"/>
    <w:qFormat/>
    <w:rsid w:val="006B7624"/>
    <w:rPr>
      <w:lang w:val="en-US" w:eastAsia="en-US"/>
    </w:rPr>
  </w:style>
  <w:style w:type="paragraph" w:styleId="BodyText">
    <w:name w:val="Body Text"/>
    <w:basedOn w:val="Normal"/>
    <w:link w:val="BodyTextChar"/>
    <w:uiPriority w:val="99"/>
    <w:rsid w:val="00014D37"/>
    <w:pPr>
      <w:widowControl w:val="0"/>
      <w:suppressAutoHyphens/>
      <w:spacing w:after="120" w:line="100" w:lineRule="atLeast"/>
    </w:pPr>
    <w:rPr>
      <w:sz w:val="24"/>
      <w:szCs w:val="24"/>
      <w:lang w:eastAsia="zh-CN" w:bidi="hi-IN"/>
    </w:rPr>
  </w:style>
  <w:style w:type="character" w:customStyle="1" w:styleId="BodyTextChar">
    <w:name w:val="Body Text Char"/>
    <w:basedOn w:val="DefaultParagraphFont"/>
    <w:link w:val="BodyText"/>
    <w:uiPriority w:val="99"/>
    <w:locked/>
    <w:rsid w:val="00014D37"/>
    <w:rPr>
      <w:rFonts w:ascii="Times New Roman" w:hAnsi="Times New Roman" w:cs="Times New Roman"/>
      <w:sz w:val="24"/>
      <w:szCs w:val="24"/>
      <w:lang w:val="hr-HR" w:eastAsia="zh-CN" w:bidi="hi-IN"/>
    </w:rPr>
  </w:style>
  <w:style w:type="paragraph" w:customStyle="1" w:styleId="000011">
    <w:name w:val="000011"/>
    <w:basedOn w:val="Normal"/>
    <w:uiPriority w:val="99"/>
    <w:rsid w:val="00B6399D"/>
    <w:pPr>
      <w:spacing w:after="135" w:line="240" w:lineRule="auto"/>
      <w:jc w:val="both"/>
    </w:pPr>
    <w:rPr>
      <w:rFonts w:ascii="Times New Roman" w:eastAsia="Times New Roman" w:hAnsi="Times New Roman"/>
      <w:lang w:eastAsia="hr-HR"/>
    </w:rPr>
  </w:style>
  <w:style w:type="character" w:customStyle="1" w:styleId="zadanifontodlomka">
    <w:name w:val="zadanifontodlomka"/>
    <w:basedOn w:val="DefaultParagraphFont"/>
    <w:uiPriority w:val="99"/>
    <w:rsid w:val="000165D8"/>
    <w:rPr>
      <w:rFonts w:ascii="Times New Roman" w:hAnsi="Times New Roman" w:cs="Times New Roman"/>
      <w:sz w:val="22"/>
      <w:szCs w:val="22"/>
    </w:rPr>
  </w:style>
  <w:style w:type="paragraph" w:customStyle="1" w:styleId="Normal1">
    <w:name w:val="Normal1"/>
    <w:basedOn w:val="Normal"/>
    <w:uiPriority w:val="99"/>
    <w:rsid w:val="000165D8"/>
    <w:pPr>
      <w:spacing w:after="135" w:line="240" w:lineRule="auto"/>
      <w:jc w:val="both"/>
    </w:pPr>
    <w:rPr>
      <w:rFonts w:ascii="Times New Roman" w:eastAsia="Times New Roman" w:hAnsi="Times New Roman"/>
      <w:lang w:eastAsia="hr-HR"/>
    </w:rPr>
  </w:style>
  <w:style w:type="paragraph" w:customStyle="1" w:styleId="Popis2">
    <w:name w:val="Popis2"/>
    <w:basedOn w:val="Normal"/>
    <w:uiPriority w:val="99"/>
    <w:rsid w:val="00D24BA6"/>
    <w:pPr>
      <w:spacing w:before="100" w:beforeAutospacing="1" w:after="100" w:afterAutospacing="1" w:line="240" w:lineRule="auto"/>
    </w:pPr>
    <w:rPr>
      <w:rFonts w:ascii="Times New Roman" w:eastAsia="Times New Roman" w:hAnsi="Times New Roman"/>
      <w:sz w:val="24"/>
      <w:szCs w:val="24"/>
      <w:lang w:eastAsia="hr-HR"/>
    </w:rPr>
  </w:style>
  <w:style w:type="paragraph" w:styleId="Revision">
    <w:name w:val="Revision"/>
    <w:hidden/>
    <w:uiPriority w:val="99"/>
    <w:semiHidden/>
    <w:rsid w:val="00773735"/>
    <w:rPr>
      <w:lang w:eastAsia="en-US"/>
    </w:rPr>
  </w:style>
  <w:style w:type="paragraph" w:customStyle="1" w:styleId="Normal2">
    <w:name w:val="Normal2"/>
    <w:basedOn w:val="Normal"/>
    <w:uiPriority w:val="99"/>
    <w:rsid w:val="0046773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0813">
    <w:name w:val="box_460813"/>
    <w:basedOn w:val="Normal"/>
    <w:uiPriority w:val="99"/>
    <w:rsid w:val="00977DA5"/>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sub">
    <w:name w:val="sub"/>
    <w:basedOn w:val="DefaultParagraphFont"/>
    <w:uiPriority w:val="99"/>
    <w:rsid w:val="00AA581E"/>
    <w:rPr>
      <w:rFonts w:cs="Times New Roman"/>
    </w:rPr>
  </w:style>
  <w:style w:type="paragraph" w:customStyle="1" w:styleId="Default">
    <w:name w:val="Default"/>
    <w:uiPriority w:val="99"/>
    <w:rsid w:val="009211AE"/>
    <w:pPr>
      <w:autoSpaceDE w:val="0"/>
      <w:autoSpaceDN w:val="0"/>
      <w:adjustRightInd w:val="0"/>
    </w:pPr>
    <w:rPr>
      <w:color w:val="000000"/>
      <w:sz w:val="24"/>
      <w:szCs w:val="24"/>
      <w:lang w:eastAsia="en-US"/>
    </w:rPr>
  </w:style>
  <w:style w:type="paragraph" w:styleId="NormalWeb">
    <w:name w:val="Normal (Web)"/>
    <w:basedOn w:val="Normal"/>
    <w:uiPriority w:val="99"/>
    <w:semiHidden/>
    <w:rsid w:val="00046A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872">
    <w:name w:val="box_458872"/>
    <w:basedOn w:val="Normal"/>
    <w:uiPriority w:val="99"/>
    <w:rsid w:val="0005467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8012">
    <w:name w:val="box_458012"/>
    <w:basedOn w:val="Normal"/>
    <w:uiPriority w:val="99"/>
    <w:rsid w:val="006F336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1431">
    <w:name w:val="box_461431"/>
    <w:basedOn w:val="Normal"/>
    <w:uiPriority w:val="99"/>
    <w:rsid w:val="00E352C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9872">
    <w:name w:val="box_459872"/>
    <w:basedOn w:val="Normal"/>
    <w:rsid w:val="009C637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2891">
    <w:name w:val="box_452891"/>
    <w:basedOn w:val="Normal"/>
    <w:rsid w:val="006C4B1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6942">
    <w:name w:val="box_456942"/>
    <w:basedOn w:val="Normal"/>
    <w:rsid w:val="00775C57"/>
    <w:pPr>
      <w:spacing w:before="100" w:beforeAutospacing="1" w:after="100" w:afterAutospacing="1" w:line="240" w:lineRule="auto"/>
    </w:pPr>
    <w:rPr>
      <w:rFonts w:ascii="Times New Roman" w:eastAsiaTheme="minorHAnsi" w:hAnsi="Times New Roman"/>
      <w:sz w:val="24"/>
      <w:szCs w:val="24"/>
      <w:lang w:eastAsia="hr-HR"/>
    </w:rPr>
  </w:style>
  <w:style w:type="table" w:styleId="TableGrid">
    <w:name w:val="Table Grid"/>
    <w:basedOn w:val="TableNormal"/>
    <w:uiPriority w:val="39"/>
    <w:locked/>
    <w:rsid w:val="00EB7B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664FCA"/>
  </w:style>
  <w:style w:type="paragraph" w:customStyle="1" w:styleId="Normal3">
    <w:name w:val="Normal3"/>
    <w:basedOn w:val="Normal"/>
    <w:rsid w:val="00B674C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oc-ti">
    <w:name w:val="doc-ti"/>
    <w:basedOn w:val="Normal"/>
    <w:rsid w:val="00BD4D5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4">
    <w:name w:val="Normal4"/>
    <w:basedOn w:val="Normal"/>
    <w:rsid w:val="00446E9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italic">
    <w:name w:val="italic"/>
    <w:basedOn w:val="DefaultParagraphFont"/>
    <w:rsid w:val="00446E96"/>
  </w:style>
  <w:style w:type="character" w:customStyle="1" w:styleId="zadanifontodlomka-000010">
    <w:name w:val="zadanifontodlomka-000010"/>
    <w:basedOn w:val="DefaultParagraphFont"/>
    <w:rsid w:val="00913F18"/>
    <w:rPr>
      <w:rFonts w:ascii="Times New Roman" w:hAnsi="Times New Roman" w:cs="Times New Roman" w:hint="default"/>
      <w:b w:val="0"/>
      <w:bCs w:val="0"/>
      <w:sz w:val="24"/>
      <w:szCs w:val="24"/>
    </w:rPr>
  </w:style>
  <w:style w:type="paragraph" w:customStyle="1" w:styleId="normal-000018">
    <w:name w:val="normal-000018"/>
    <w:basedOn w:val="Normal"/>
    <w:rsid w:val="00DA2057"/>
    <w:pPr>
      <w:spacing w:before="100" w:beforeAutospacing="1" w:after="90" w:line="240" w:lineRule="auto"/>
      <w:jc w:val="both"/>
    </w:pPr>
    <w:rPr>
      <w:rFonts w:ascii="Times New Roman" w:eastAsiaTheme="minorEastAsia" w:hAnsi="Times New Roman"/>
      <w:sz w:val="24"/>
      <w:szCs w:val="24"/>
      <w:lang w:eastAsia="hr-HR"/>
    </w:rPr>
  </w:style>
  <w:style w:type="paragraph" w:customStyle="1" w:styleId="normal-000022">
    <w:name w:val="normal-000022"/>
    <w:basedOn w:val="Normal"/>
    <w:rsid w:val="00DA2057"/>
    <w:pPr>
      <w:spacing w:before="100" w:beforeAutospacing="1" w:after="90" w:line="240" w:lineRule="auto"/>
      <w:jc w:val="both"/>
    </w:pPr>
    <w:rPr>
      <w:rFonts w:ascii="Times New Roman" w:eastAsiaTheme="minorEastAsia" w:hAnsi="Times New Roman"/>
      <w:sz w:val="24"/>
      <w:szCs w:val="24"/>
      <w:lang w:eastAsia="hr-HR"/>
    </w:rPr>
  </w:style>
  <w:style w:type="paragraph" w:customStyle="1" w:styleId="normal-000123">
    <w:name w:val="normal-000123"/>
    <w:basedOn w:val="Normal"/>
    <w:rsid w:val="00BB43A0"/>
    <w:pPr>
      <w:shd w:val="clear" w:color="auto" w:fill="FFFFFF"/>
      <w:spacing w:after="180" w:line="240" w:lineRule="auto"/>
      <w:jc w:val="both"/>
    </w:pPr>
    <w:rPr>
      <w:rFonts w:ascii="Times New Roman" w:eastAsiaTheme="minorEastAsia" w:hAnsi="Times New Roman"/>
      <w:sz w:val="24"/>
      <w:szCs w:val="24"/>
      <w:lang w:eastAsia="hr-HR"/>
    </w:rPr>
  </w:style>
  <w:style w:type="paragraph" w:customStyle="1" w:styleId="normal-000031">
    <w:name w:val="normal-000031"/>
    <w:basedOn w:val="Normal"/>
    <w:rsid w:val="00567ADC"/>
    <w:pPr>
      <w:spacing w:after="180" w:line="240" w:lineRule="auto"/>
      <w:jc w:val="both"/>
    </w:pPr>
    <w:rPr>
      <w:rFonts w:ascii="Times New Roman" w:eastAsiaTheme="minorEastAsia" w:hAnsi="Times New Roman"/>
      <w:sz w:val="24"/>
      <w:szCs w:val="24"/>
      <w:lang w:eastAsia="hr-HR"/>
    </w:rPr>
  </w:style>
  <w:style w:type="paragraph" w:customStyle="1" w:styleId="normal-000110">
    <w:name w:val="normal-000110"/>
    <w:basedOn w:val="Normal"/>
    <w:rsid w:val="00CB2811"/>
    <w:pPr>
      <w:spacing w:after="180" w:line="240" w:lineRule="auto"/>
      <w:jc w:val="both"/>
    </w:pPr>
    <w:rPr>
      <w:rFonts w:ascii="Times New Roman" w:eastAsiaTheme="minorEastAsia" w:hAnsi="Times New Roman"/>
      <w:sz w:val="24"/>
      <w:szCs w:val="24"/>
      <w:lang w:eastAsia="hr-HR"/>
    </w:rPr>
  </w:style>
  <w:style w:type="character" w:customStyle="1" w:styleId="Bodytext2">
    <w:name w:val="Body text (2)_"/>
    <w:basedOn w:val="DefaultParagraphFont"/>
    <w:link w:val="Bodytext20"/>
    <w:rsid w:val="008F5014"/>
    <w:rPr>
      <w:rFonts w:ascii="Times New Roman" w:eastAsia="Times New Roman" w:hAnsi="Times New Roman"/>
      <w:b/>
      <w:bCs/>
      <w:sz w:val="21"/>
      <w:szCs w:val="21"/>
      <w:shd w:val="clear" w:color="auto" w:fill="FFFFFF"/>
    </w:rPr>
  </w:style>
  <w:style w:type="character" w:customStyle="1" w:styleId="Bodytext3">
    <w:name w:val="Body text (3)_"/>
    <w:basedOn w:val="DefaultParagraphFont"/>
    <w:link w:val="Bodytext30"/>
    <w:rsid w:val="008F5014"/>
    <w:rPr>
      <w:rFonts w:ascii="Times New Roman" w:eastAsia="Times New Roman" w:hAnsi="Times New Roman"/>
      <w:i/>
      <w:iCs/>
      <w:sz w:val="21"/>
      <w:szCs w:val="21"/>
      <w:shd w:val="clear" w:color="auto" w:fill="FFFFFF"/>
    </w:rPr>
  </w:style>
  <w:style w:type="character" w:customStyle="1" w:styleId="Bodytext3NotItalic">
    <w:name w:val="Body text (3) + Not Italic"/>
    <w:basedOn w:val="Bodytext3"/>
    <w:rsid w:val="008F5014"/>
    <w:rPr>
      <w:rFonts w:ascii="Times New Roman" w:eastAsia="Times New Roman" w:hAnsi="Times New Roman"/>
      <w:i/>
      <w:iCs/>
      <w:color w:val="000000"/>
      <w:spacing w:val="0"/>
      <w:w w:val="100"/>
      <w:position w:val="0"/>
      <w:sz w:val="21"/>
      <w:szCs w:val="21"/>
      <w:shd w:val="clear" w:color="auto" w:fill="FFFFFF"/>
      <w:lang w:val="hr-HR"/>
    </w:rPr>
  </w:style>
  <w:style w:type="paragraph" w:customStyle="1" w:styleId="Bodytext20">
    <w:name w:val="Body text (2)"/>
    <w:basedOn w:val="Normal"/>
    <w:link w:val="Bodytext2"/>
    <w:rsid w:val="008F5014"/>
    <w:pPr>
      <w:widowControl w:val="0"/>
      <w:shd w:val="clear" w:color="auto" w:fill="FFFFFF"/>
      <w:spacing w:before="180" w:after="180" w:line="283" w:lineRule="exact"/>
      <w:jc w:val="center"/>
    </w:pPr>
    <w:rPr>
      <w:rFonts w:ascii="Times New Roman" w:eastAsia="Times New Roman" w:hAnsi="Times New Roman"/>
      <w:b/>
      <w:bCs/>
      <w:sz w:val="21"/>
      <w:szCs w:val="21"/>
      <w:lang w:eastAsia="hr-HR"/>
    </w:rPr>
  </w:style>
  <w:style w:type="paragraph" w:customStyle="1" w:styleId="Bodytext30">
    <w:name w:val="Body text (3)"/>
    <w:basedOn w:val="Normal"/>
    <w:link w:val="Bodytext3"/>
    <w:rsid w:val="008F5014"/>
    <w:pPr>
      <w:widowControl w:val="0"/>
      <w:shd w:val="clear" w:color="auto" w:fill="FFFFFF"/>
      <w:spacing w:before="60" w:after="60" w:line="562" w:lineRule="exact"/>
      <w:ind w:hanging="340"/>
      <w:jc w:val="both"/>
    </w:pPr>
    <w:rPr>
      <w:rFonts w:ascii="Times New Roman" w:eastAsia="Times New Roman" w:hAnsi="Times New Roman"/>
      <w:i/>
      <w:iCs/>
      <w:sz w:val="21"/>
      <w:szCs w:val="21"/>
      <w:lang w:eastAsia="hr-HR"/>
    </w:rPr>
  </w:style>
  <w:style w:type="paragraph" w:customStyle="1" w:styleId="CM1">
    <w:name w:val="CM1"/>
    <w:basedOn w:val="Default"/>
    <w:next w:val="Default"/>
    <w:uiPriority w:val="99"/>
    <w:rsid w:val="00B57654"/>
    <w:rPr>
      <w:rFonts w:ascii="EUAlbertina" w:hAnsi="EUAlbertina"/>
      <w:color w:val="auto"/>
      <w:lang w:eastAsia="hr-HR"/>
    </w:rPr>
  </w:style>
  <w:style w:type="paragraph" w:customStyle="1" w:styleId="CM3">
    <w:name w:val="CM3"/>
    <w:basedOn w:val="Default"/>
    <w:next w:val="Default"/>
    <w:uiPriority w:val="99"/>
    <w:rsid w:val="00B57654"/>
    <w:rPr>
      <w:rFonts w:ascii="EUAlbertina" w:hAnsi="EUAlbertina"/>
      <w:color w:val="auto"/>
      <w:lang w:eastAsia="hr-HR"/>
    </w:rPr>
  </w:style>
  <w:style w:type="paragraph" w:customStyle="1" w:styleId="CM4">
    <w:name w:val="CM4"/>
    <w:basedOn w:val="Default"/>
    <w:next w:val="Default"/>
    <w:uiPriority w:val="99"/>
    <w:rsid w:val="00B57654"/>
    <w:rPr>
      <w:rFonts w:ascii="EUAlbertina" w:hAnsi="EUAlbertina"/>
      <w:color w:val="auto"/>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06">
      <w:bodyDiv w:val="1"/>
      <w:marLeft w:val="0"/>
      <w:marRight w:val="0"/>
      <w:marTop w:val="0"/>
      <w:marBottom w:val="0"/>
      <w:divBdr>
        <w:top w:val="none" w:sz="0" w:space="0" w:color="auto"/>
        <w:left w:val="none" w:sz="0" w:space="0" w:color="auto"/>
        <w:bottom w:val="none" w:sz="0" w:space="0" w:color="auto"/>
        <w:right w:val="none" w:sz="0" w:space="0" w:color="auto"/>
      </w:divBdr>
    </w:div>
    <w:div w:id="15621747">
      <w:bodyDiv w:val="1"/>
      <w:marLeft w:val="0"/>
      <w:marRight w:val="0"/>
      <w:marTop w:val="0"/>
      <w:marBottom w:val="0"/>
      <w:divBdr>
        <w:top w:val="none" w:sz="0" w:space="0" w:color="auto"/>
        <w:left w:val="none" w:sz="0" w:space="0" w:color="auto"/>
        <w:bottom w:val="none" w:sz="0" w:space="0" w:color="auto"/>
        <w:right w:val="none" w:sz="0" w:space="0" w:color="auto"/>
      </w:divBdr>
    </w:div>
    <w:div w:id="33385961">
      <w:bodyDiv w:val="1"/>
      <w:marLeft w:val="0"/>
      <w:marRight w:val="0"/>
      <w:marTop w:val="0"/>
      <w:marBottom w:val="0"/>
      <w:divBdr>
        <w:top w:val="none" w:sz="0" w:space="0" w:color="auto"/>
        <w:left w:val="none" w:sz="0" w:space="0" w:color="auto"/>
        <w:bottom w:val="none" w:sz="0" w:space="0" w:color="auto"/>
        <w:right w:val="none" w:sz="0" w:space="0" w:color="auto"/>
      </w:divBdr>
      <w:divsChild>
        <w:div w:id="666203564">
          <w:marLeft w:val="600"/>
          <w:marRight w:val="0"/>
          <w:marTop w:val="0"/>
          <w:marBottom w:val="0"/>
          <w:divBdr>
            <w:top w:val="none" w:sz="0" w:space="0" w:color="auto"/>
            <w:left w:val="none" w:sz="0" w:space="0" w:color="auto"/>
            <w:bottom w:val="none" w:sz="0" w:space="0" w:color="auto"/>
            <w:right w:val="none" w:sz="0" w:space="0" w:color="auto"/>
          </w:divBdr>
        </w:div>
        <w:div w:id="2039431054">
          <w:marLeft w:val="600"/>
          <w:marRight w:val="0"/>
          <w:marTop w:val="0"/>
          <w:marBottom w:val="0"/>
          <w:divBdr>
            <w:top w:val="none" w:sz="0" w:space="0" w:color="auto"/>
            <w:left w:val="none" w:sz="0" w:space="0" w:color="auto"/>
            <w:bottom w:val="none" w:sz="0" w:space="0" w:color="auto"/>
            <w:right w:val="none" w:sz="0" w:space="0" w:color="auto"/>
          </w:divBdr>
        </w:div>
        <w:div w:id="1102261529">
          <w:marLeft w:val="600"/>
          <w:marRight w:val="0"/>
          <w:marTop w:val="0"/>
          <w:marBottom w:val="0"/>
          <w:divBdr>
            <w:top w:val="none" w:sz="0" w:space="0" w:color="auto"/>
            <w:left w:val="none" w:sz="0" w:space="0" w:color="auto"/>
            <w:bottom w:val="none" w:sz="0" w:space="0" w:color="auto"/>
            <w:right w:val="none" w:sz="0" w:space="0" w:color="auto"/>
          </w:divBdr>
        </w:div>
        <w:div w:id="945112432">
          <w:marLeft w:val="600"/>
          <w:marRight w:val="0"/>
          <w:marTop w:val="0"/>
          <w:marBottom w:val="0"/>
          <w:divBdr>
            <w:top w:val="none" w:sz="0" w:space="0" w:color="auto"/>
            <w:left w:val="none" w:sz="0" w:space="0" w:color="auto"/>
            <w:bottom w:val="none" w:sz="0" w:space="0" w:color="auto"/>
            <w:right w:val="none" w:sz="0" w:space="0" w:color="auto"/>
          </w:divBdr>
        </w:div>
      </w:divsChild>
    </w:div>
    <w:div w:id="57093533">
      <w:bodyDiv w:val="1"/>
      <w:marLeft w:val="0"/>
      <w:marRight w:val="0"/>
      <w:marTop w:val="0"/>
      <w:marBottom w:val="0"/>
      <w:divBdr>
        <w:top w:val="none" w:sz="0" w:space="0" w:color="auto"/>
        <w:left w:val="none" w:sz="0" w:space="0" w:color="auto"/>
        <w:bottom w:val="none" w:sz="0" w:space="0" w:color="auto"/>
        <w:right w:val="none" w:sz="0" w:space="0" w:color="auto"/>
      </w:divBdr>
    </w:div>
    <w:div w:id="71388971">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989110">
      <w:bodyDiv w:val="1"/>
      <w:marLeft w:val="0"/>
      <w:marRight w:val="0"/>
      <w:marTop w:val="0"/>
      <w:marBottom w:val="0"/>
      <w:divBdr>
        <w:top w:val="none" w:sz="0" w:space="0" w:color="auto"/>
        <w:left w:val="none" w:sz="0" w:space="0" w:color="auto"/>
        <w:bottom w:val="none" w:sz="0" w:space="0" w:color="auto"/>
        <w:right w:val="none" w:sz="0" w:space="0" w:color="auto"/>
      </w:divBdr>
    </w:div>
    <w:div w:id="120416491">
      <w:bodyDiv w:val="1"/>
      <w:marLeft w:val="0"/>
      <w:marRight w:val="0"/>
      <w:marTop w:val="0"/>
      <w:marBottom w:val="0"/>
      <w:divBdr>
        <w:top w:val="none" w:sz="0" w:space="0" w:color="auto"/>
        <w:left w:val="none" w:sz="0" w:space="0" w:color="auto"/>
        <w:bottom w:val="none" w:sz="0" w:space="0" w:color="auto"/>
        <w:right w:val="none" w:sz="0" w:space="0" w:color="auto"/>
      </w:divBdr>
    </w:div>
    <w:div w:id="169100866">
      <w:bodyDiv w:val="1"/>
      <w:marLeft w:val="0"/>
      <w:marRight w:val="0"/>
      <w:marTop w:val="0"/>
      <w:marBottom w:val="0"/>
      <w:divBdr>
        <w:top w:val="none" w:sz="0" w:space="0" w:color="auto"/>
        <w:left w:val="none" w:sz="0" w:space="0" w:color="auto"/>
        <w:bottom w:val="none" w:sz="0" w:space="0" w:color="auto"/>
        <w:right w:val="none" w:sz="0" w:space="0" w:color="auto"/>
      </w:divBdr>
    </w:div>
    <w:div w:id="225260391">
      <w:bodyDiv w:val="1"/>
      <w:marLeft w:val="0"/>
      <w:marRight w:val="0"/>
      <w:marTop w:val="0"/>
      <w:marBottom w:val="0"/>
      <w:divBdr>
        <w:top w:val="none" w:sz="0" w:space="0" w:color="auto"/>
        <w:left w:val="none" w:sz="0" w:space="0" w:color="auto"/>
        <w:bottom w:val="none" w:sz="0" w:space="0" w:color="auto"/>
        <w:right w:val="none" w:sz="0" w:space="0" w:color="auto"/>
      </w:divBdr>
    </w:div>
    <w:div w:id="239557245">
      <w:bodyDiv w:val="1"/>
      <w:marLeft w:val="0"/>
      <w:marRight w:val="0"/>
      <w:marTop w:val="0"/>
      <w:marBottom w:val="0"/>
      <w:divBdr>
        <w:top w:val="none" w:sz="0" w:space="0" w:color="auto"/>
        <w:left w:val="none" w:sz="0" w:space="0" w:color="auto"/>
        <w:bottom w:val="none" w:sz="0" w:space="0" w:color="auto"/>
        <w:right w:val="none" w:sz="0" w:space="0" w:color="auto"/>
      </w:divBdr>
    </w:div>
    <w:div w:id="281084201">
      <w:bodyDiv w:val="1"/>
      <w:marLeft w:val="0"/>
      <w:marRight w:val="0"/>
      <w:marTop w:val="0"/>
      <w:marBottom w:val="0"/>
      <w:divBdr>
        <w:top w:val="none" w:sz="0" w:space="0" w:color="auto"/>
        <w:left w:val="none" w:sz="0" w:space="0" w:color="auto"/>
        <w:bottom w:val="none" w:sz="0" w:space="0" w:color="auto"/>
        <w:right w:val="none" w:sz="0" w:space="0" w:color="auto"/>
      </w:divBdr>
    </w:div>
    <w:div w:id="287056282">
      <w:bodyDiv w:val="1"/>
      <w:marLeft w:val="0"/>
      <w:marRight w:val="0"/>
      <w:marTop w:val="0"/>
      <w:marBottom w:val="0"/>
      <w:divBdr>
        <w:top w:val="none" w:sz="0" w:space="0" w:color="auto"/>
        <w:left w:val="none" w:sz="0" w:space="0" w:color="auto"/>
        <w:bottom w:val="none" w:sz="0" w:space="0" w:color="auto"/>
        <w:right w:val="none" w:sz="0" w:space="0" w:color="auto"/>
      </w:divBdr>
    </w:div>
    <w:div w:id="292685648">
      <w:bodyDiv w:val="1"/>
      <w:marLeft w:val="0"/>
      <w:marRight w:val="0"/>
      <w:marTop w:val="0"/>
      <w:marBottom w:val="0"/>
      <w:divBdr>
        <w:top w:val="none" w:sz="0" w:space="0" w:color="auto"/>
        <w:left w:val="none" w:sz="0" w:space="0" w:color="auto"/>
        <w:bottom w:val="none" w:sz="0" w:space="0" w:color="auto"/>
        <w:right w:val="none" w:sz="0" w:space="0" w:color="auto"/>
      </w:divBdr>
    </w:div>
    <w:div w:id="297272662">
      <w:bodyDiv w:val="1"/>
      <w:marLeft w:val="0"/>
      <w:marRight w:val="0"/>
      <w:marTop w:val="0"/>
      <w:marBottom w:val="0"/>
      <w:divBdr>
        <w:top w:val="none" w:sz="0" w:space="0" w:color="auto"/>
        <w:left w:val="none" w:sz="0" w:space="0" w:color="auto"/>
        <w:bottom w:val="none" w:sz="0" w:space="0" w:color="auto"/>
        <w:right w:val="none" w:sz="0" w:space="0" w:color="auto"/>
      </w:divBdr>
    </w:div>
    <w:div w:id="318267190">
      <w:bodyDiv w:val="1"/>
      <w:marLeft w:val="0"/>
      <w:marRight w:val="0"/>
      <w:marTop w:val="0"/>
      <w:marBottom w:val="0"/>
      <w:divBdr>
        <w:top w:val="none" w:sz="0" w:space="0" w:color="auto"/>
        <w:left w:val="none" w:sz="0" w:space="0" w:color="auto"/>
        <w:bottom w:val="none" w:sz="0" w:space="0" w:color="auto"/>
        <w:right w:val="none" w:sz="0" w:space="0" w:color="auto"/>
      </w:divBdr>
    </w:div>
    <w:div w:id="320155788">
      <w:bodyDiv w:val="1"/>
      <w:marLeft w:val="0"/>
      <w:marRight w:val="0"/>
      <w:marTop w:val="0"/>
      <w:marBottom w:val="0"/>
      <w:divBdr>
        <w:top w:val="none" w:sz="0" w:space="0" w:color="auto"/>
        <w:left w:val="none" w:sz="0" w:space="0" w:color="auto"/>
        <w:bottom w:val="none" w:sz="0" w:space="0" w:color="auto"/>
        <w:right w:val="none" w:sz="0" w:space="0" w:color="auto"/>
      </w:divBdr>
    </w:div>
    <w:div w:id="333579465">
      <w:bodyDiv w:val="1"/>
      <w:marLeft w:val="0"/>
      <w:marRight w:val="0"/>
      <w:marTop w:val="0"/>
      <w:marBottom w:val="0"/>
      <w:divBdr>
        <w:top w:val="none" w:sz="0" w:space="0" w:color="auto"/>
        <w:left w:val="none" w:sz="0" w:space="0" w:color="auto"/>
        <w:bottom w:val="none" w:sz="0" w:space="0" w:color="auto"/>
        <w:right w:val="none" w:sz="0" w:space="0" w:color="auto"/>
      </w:divBdr>
    </w:div>
    <w:div w:id="375475374">
      <w:bodyDiv w:val="1"/>
      <w:marLeft w:val="0"/>
      <w:marRight w:val="0"/>
      <w:marTop w:val="0"/>
      <w:marBottom w:val="0"/>
      <w:divBdr>
        <w:top w:val="none" w:sz="0" w:space="0" w:color="auto"/>
        <w:left w:val="none" w:sz="0" w:space="0" w:color="auto"/>
        <w:bottom w:val="none" w:sz="0" w:space="0" w:color="auto"/>
        <w:right w:val="none" w:sz="0" w:space="0" w:color="auto"/>
      </w:divBdr>
    </w:div>
    <w:div w:id="379594521">
      <w:bodyDiv w:val="1"/>
      <w:marLeft w:val="0"/>
      <w:marRight w:val="0"/>
      <w:marTop w:val="0"/>
      <w:marBottom w:val="0"/>
      <w:divBdr>
        <w:top w:val="none" w:sz="0" w:space="0" w:color="auto"/>
        <w:left w:val="none" w:sz="0" w:space="0" w:color="auto"/>
        <w:bottom w:val="none" w:sz="0" w:space="0" w:color="auto"/>
        <w:right w:val="none" w:sz="0" w:space="0" w:color="auto"/>
      </w:divBdr>
    </w:div>
    <w:div w:id="399599148">
      <w:bodyDiv w:val="1"/>
      <w:marLeft w:val="0"/>
      <w:marRight w:val="0"/>
      <w:marTop w:val="0"/>
      <w:marBottom w:val="0"/>
      <w:divBdr>
        <w:top w:val="none" w:sz="0" w:space="0" w:color="auto"/>
        <w:left w:val="none" w:sz="0" w:space="0" w:color="auto"/>
        <w:bottom w:val="none" w:sz="0" w:space="0" w:color="auto"/>
        <w:right w:val="none" w:sz="0" w:space="0" w:color="auto"/>
      </w:divBdr>
    </w:div>
    <w:div w:id="501436638">
      <w:bodyDiv w:val="1"/>
      <w:marLeft w:val="0"/>
      <w:marRight w:val="0"/>
      <w:marTop w:val="0"/>
      <w:marBottom w:val="0"/>
      <w:divBdr>
        <w:top w:val="none" w:sz="0" w:space="0" w:color="auto"/>
        <w:left w:val="none" w:sz="0" w:space="0" w:color="auto"/>
        <w:bottom w:val="none" w:sz="0" w:space="0" w:color="auto"/>
        <w:right w:val="none" w:sz="0" w:space="0" w:color="auto"/>
      </w:divBdr>
    </w:div>
    <w:div w:id="524753453">
      <w:bodyDiv w:val="1"/>
      <w:marLeft w:val="0"/>
      <w:marRight w:val="0"/>
      <w:marTop w:val="0"/>
      <w:marBottom w:val="0"/>
      <w:divBdr>
        <w:top w:val="none" w:sz="0" w:space="0" w:color="auto"/>
        <w:left w:val="none" w:sz="0" w:space="0" w:color="auto"/>
        <w:bottom w:val="none" w:sz="0" w:space="0" w:color="auto"/>
        <w:right w:val="none" w:sz="0" w:space="0" w:color="auto"/>
      </w:divBdr>
    </w:div>
    <w:div w:id="550383968">
      <w:bodyDiv w:val="1"/>
      <w:marLeft w:val="0"/>
      <w:marRight w:val="0"/>
      <w:marTop w:val="0"/>
      <w:marBottom w:val="0"/>
      <w:divBdr>
        <w:top w:val="none" w:sz="0" w:space="0" w:color="auto"/>
        <w:left w:val="none" w:sz="0" w:space="0" w:color="auto"/>
        <w:bottom w:val="none" w:sz="0" w:space="0" w:color="auto"/>
        <w:right w:val="none" w:sz="0" w:space="0" w:color="auto"/>
      </w:divBdr>
    </w:div>
    <w:div w:id="610085864">
      <w:bodyDiv w:val="1"/>
      <w:marLeft w:val="0"/>
      <w:marRight w:val="0"/>
      <w:marTop w:val="0"/>
      <w:marBottom w:val="0"/>
      <w:divBdr>
        <w:top w:val="none" w:sz="0" w:space="0" w:color="auto"/>
        <w:left w:val="none" w:sz="0" w:space="0" w:color="auto"/>
        <w:bottom w:val="none" w:sz="0" w:space="0" w:color="auto"/>
        <w:right w:val="none" w:sz="0" w:space="0" w:color="auto"/>
      </w:divBdr>
    </w:div>
    <w:div w:id="613252301">
      <w:bodyDiv w:val="1"/>
      <w:marLeft w:val="0"/>
      <w:marRight w:val="0"/>
      <w:marTop w:val="0"/>
      <w:marBottom w:val="0"/>
      <w:divBdr>
        <w:top w:val="none" w:sz="0" w:space="0" w:color="auto"/>
        <w:left w:val="none" w:sz="0" w:space="0" w:color="auto"/>
        <w:bottom w:val="none" w:sz="0" w:space="0" w:color="auto"/>
        <w:right w:val="none" w:sz="0" w:space="0" w:color="auto"/>
      </w:divBdr>
    </w:div>
    <w:div w:id="626011923">
      <w:bodyDiv w:val="1"/>
      <w:marLeft w:val="0"/>
      <w:marRight w:val="0"/>
      <w:marTop w:val="0"/>
      <w:marBottom w:val="0"/>
      <w:divBdr>
        <w:top w:val="none" w:sz="0" w:space="0" w:color="auto"/>
        <w:left w:val="none" w:sz="0" w:space="0" w:color="auto"/>
        <w:bottom w:val="none" w:sz="0" w:space="0" w:color="auto"/>
        <w:right w:val="none" w:sz="0" w:space="0" w:color="auto"/>
      </w:divBdr>
    </w:div>
    <w:div w:id="629018680">
      <w:bodyDiv w:val="1"/>
      <w:marLeft w:val="0"/>
      <w:marRight w:val="0"/>
      <w:marTop w:val="0"/>
      <w:marBottom w:val="0"/>
      <w:divBdr>
        <w:top w:val="none" w:sz="0" w:space="0" w:color="auto"/>
        <w:left w:val="none" w:sz="0" w:space="0" w:color="auto"/>
        <w:bottom w:val="none" w:sz="0" w:space="0" w:color="auto"/>
        <w:right w:val="none" w:sz="0" w:space="0" w:color="auto"/>
      </w:divBdr>
    </w:div>
    <w:div w:id="647174635">
      <w:bodyDiv w:val="1"/>
      <w:marLeft w:val="0"/>
      <w:marRight w:val="0"/>
      <w:marTop w:val="0"/>
      <w:marBottom w:val="0"/>
      <w:divBdr>
        <w:top w:val="none" w:sz="0" w:space="0" w:color="auto"/>
        <w:left w:val="none" w:sz="0" w:space="0" w:color="auto"/>
        <w:bottom w:val="none" w:sz="0" w:space="0" w:color="auto"/>
        <w:right w:val="none" w:sz="0" w:space="0" w:color="auto"/>
      </w:divBdr>
    </w:div>
    <w:div w:id="665477489">
      <w:bodyDiv w:val="1"/>
      <w:marLeft w:val="0"/>
      <w:marRight w:val="0"/>
      <w:marTop w:val="0"/>
      <w:marBottom w:val="0"/>
      <w:divBdr>
        <w:top w:val="none" w:sz="0" w:space="0" w:color="auto"/>
        <w:left w:val="none" w:sz="0" w:space="0" w:color="auto"/>
        <w:bottom w:val="none" w:sz="0" w:space="0" w:color="auto"/>
        <w:right w:val="none" w:sz="0" w:space="0" w:color="auto"/>
      </w:divBdr>
    </w:div>
    <w:div w:id="666598363">
      <w:bodyDiv w:val="1"/>
      <w:marLeft w:val="0"/>
      <w:marRight w:val="0"/>
      <w:marTop w:val="0"/>
      <w:marBottom w:val="0"/>
      <w:divBdr>
        <w:top w:val="none" w:sz="0" w:space="0" w:color="auto"/>
        <w:left w:val="none" w:sz="0" w:space="0" w:color="auto"/>
        <w:bottom w:val="none" w:sz="0" w:space="0" w:color="auto"/>
        <w:right w:val="none" w:sz="0" w:space="0" w:color="auto"/>
      </w:divBdr>
    </w:div>
    <w:div w:id="685208954">
      <w:bodyDiv w:val="1"/>
      <w:marLeft w:val="0"/>
      <w:marRight w:val="0"/>
      <w:marTop w:val="0"/>
      <w:marBottom w:val="0"/>
      <w:divBdr>
        <w:top w:val="none" w:sz="0" w:space="0" w:color="auto"/>
        <w:left w:val="none" w:sz="0" w:space="0" w:color="auto"/>
        <w:bottom w:val="none" w:sz="0" w:space="0" w:color="auto"/>
        <w:right w:val="none" w:sz="0" w:space="0" w:color="auto"/>
      </w:divBdr>
    </w:div>
    <w:div w:id="736559991">
      <w:bodyDiv w:val="1"/>
      <w:marLeft w:val="0"/>
      <w:marRight w:val="0"/>
      <w:marTop w:val="0"/>
      <w:marBottom w:val="0"/>
      <w:divBdr>
        <w:top w:val="none" w:sz="0" w:space="0" w:color="auto"/>
        <w:left w:val="none" w:sz="0" w:space="0" w:color="auto"/>
        <w:bottom w:val="none" w:sz="0" w:space="0" w:color="auto"/>
        <w:right w:val="none" w:sz="0" w:space="0" w:color="auto"/>
      </w:divBdr>
    </w:div>
    <w:div w:id="766539475">
      <w:bodyDiv w:val="1"/>
      <w:marLeft w:val="0"/>
      <w:marRight w:val="0"/>
      <w:marTop w:val="0"/>
      <w:marBottom w:val="0"/>
      <w:divBdr>
        <w:top w:val="none" w:sz="0" w:space="0" w:color="auto"/>
        <w:left w:val="none" w:sz="0" w:space="0" w:color="auto"/>
        <w:bottom w:val="none" w:sz="0" w:space="0" w:color="auto"/>
        <w:right w:val="none" w:sz="0" w:space="0" w:color="auto"/>
      </w:divBdr>
    </w:div>
    <w:div w:id="772744963">
      <w:bodyDiv w:val="1"/>
      <w:marLeft w:val="0"/>
      <w:marRight w:val="0"/>
      <w:marTop w:val="0"/>
      <w:marBottom w:val="0"/>
      <w:divBdr>
        <w:top w:val="none" w:sz="0" w:space="0" w:color="auto"/>
        <w:left w:val="none" w:sz="0" w:space="0" w:color="auto"/>
        <w:bottom w:val="none" w:sz="0" w:space="0" w:color="auto"/>
        <w:right w:val="none" w:sz="0" w:space="0" w:color="auto"/>
      </w:divBdr>
    </w:div>
    <w:div w:id="786463598">
      <w:marLeft w:val="0"/>
      <w:marRight w:val="0"/>
      <w:marTop w:val="0"/>
      <w:marBottom w:val="0"/>
      <w:divBdr>
        <w:top w:val="none" w:sz="0" w:space="0" w:color="auto"/>
        <w:left w:val="none" w:sz="0" w:space="0" w:color="auto"/>
        <w:bottom w:val="none" w:sz="0" w:space="0" w:color="auto"/>
        <w:right w:val="none" w:sz="0" w:space="0" w:color="auto"/>
      </w:divBdr>
    </w:div>
    <w:div w:id="786463599">
      <w:marLeft w:val="0"/>
      <w:marRight w:val="0"/>
      <w:marTop w:val="0"/>
      <w:marBottom w:val="0"/>
      <w:divBdr>
        <w:top w:val="none" w:sz="0" w:space="0" w:color="auto"/>
        <w:left w:val="none" w:sz="0" w:space="0" w:color="auto"/>
        <w:bottom w:val="none" w:sz="0" w:space="0" w:color="auto"/>
        <w:right w:val="none" w:sz="0" w:space="0" w:color="auto"/>
      </w:divBdr>
    </w:div>
    <w:div w:id="786463600">
      <w:marLeft w:val="0"/>
      <w:marRight w:val="0"/>
      <w:marTop w:val="0"/>
      <w:marBottom w:val="0"/>
      <w:divBdr>
        <w:top w:val="none" w:sz="0" w:space="0" w:color="auto"/>
        <w:left w:val="none" w:sz="0" w:space="0" w:color="auto"/>
        <w:bottom w:val="none" w:sz="0" w:space="0" w:color="auto"/>
        <w:right w:val="none" w:sz="0" w:space="0" w:color="auto"/>
      </w:divBdr>
      <w:divsChild>
        <w:div w:id="786463643">
          <w:marLeft w:val="600"/>
          <w:marRight w:val="0"/>
          <w:marTop w:val="0"/>
          <w:marBottom w:val="0"/>
          <w:divBdr>
            <w:top w:val="none" w:sz="0" w:space="0" w:color="auto"/>
            <w:left w:val="none" w:sz="0" w:space="0" w:color="auto"/>
            <w:bottom w:val="none" w:sz="0" w:space="0" w:color="auto"/>
            <w:right w:val="none" w:sz="0" w:space="0" w:color="auto"/>
          </w:divBdr>
        </w:div>
        <w:div w:id="786463644">
          <w:marLeft w:val="600"/>
          <w:marRight w:val="0"/>
          <w:marTop w:val="0"/>
          <w:marBottom w:val="0"/>
          <w:divBdr>
            <w:top w:val="none" w:sz="0" w:space="0" w:color="auto"/>
            <w:left w:val="none" w:sz="0" w:space="0" w:color="auto"/>
            <w:bottom w:val="none" w:sz="0" w:space="0" w:color="auto"/>
            <w:right w:val="none" w:sz="0" w:space="0" w:color="auto"/>
          </w:divBdr>
        </w:div>
        <w:div w:id="786463647">
          <w:marLeft w:val="600"/>
          <w:marRight w:val="0"/>
          <w:marTop w:val="0"/>
          <w:marBottom w:val="0"/>
          <w:divBdr>
            <w:top w:val="none" w:sz="0" w:space="0" w:color="auto"/>
            <w:left w:val="none" w:sz="0" w:space="0" w:color="auto"/>
            <w:bottom w:val="none" w:sz="0" w:space="0" w:color="auto"/>
            <w:right w:val="none" w:sz="0" w:space="0" w:color="auto"/>
          </w:divBdr>
        </w:div>
        <w:div w:id="786463767">
          <w:marLeft w:val="600"/>
          <w:marRight w:val="0"/>
          <w:marTop w:val="0"/>
          <w:marBottom w:val="0"/>
          <w:divBdr>
            <w:top w:val="none" w:sz="0" w:space="0" w:color="auto"/>
            <w:left w:val="none" w:sz="0" w:space="0" w:color="auto"/>
            <w:bottom w:val="none" w:sz="0" w:space="0" w:color="auto"/>
            <w:right w:val="none" w:sz="0" w:space="0" w:color="auto"/>
          </w:divBdr>
        </w:div>
        <w:div w:id="786463791">
          <w:marLeft w:val="600"/>
          <w:marRight w:val="0"/>
          <w:marTop w:val="0"/>
          <w:marBottom w:val="0"/>
          <w:divBdr>
            <w:top w:val="none" w:sz="0" w:space="0" w:color="auto"/>
            <w:left w:val="none" w:sz="0" w:space="0" w:color="auto"/>
            <w:bottom w:val="none" w:sz="0" w:space="0" w:color="auto"/>
            <w:right w:val="none" w:sz="0" w:space="0" w:color="auto"/>
          </w:divBdr>
        </w:div>
        <w:div w:id="786463794">
          <w:marLeft w:val="600"/>
          <w:marRight w:val="0"/>
          <w:marTop w:val="0"/>
          <w:marBottom w:val="0"/>
          <w:divBdr>
            <w:top w:val="none" w:sz="0" w:space="0" w:color="auto"/>
            <w:left w:val="none" w:sz="0" w:space="0" w:color="auto"/>
            <w:bottom w:val="none" w:sz="0" w:space="0" w:color="auto"/>
            <w:right w:val="none" w:sz="0" w:space="0" w:color="auto"/>
          </w:divBdr>
        </w:div>
      </w:divsChild>
    </w:div>
    <w:div w:id="786463609">
      <w:marLeft w:val="0"/>
      <w:marRight w:val="0"/>
      <w:marTop w:val="0"/>
      <w:marBottom w:val="0"/>
      <w:divBdr>
        <w:top w:val="none" w:sz="0" w:space="0" w:color="auto"/>
        <w:left w:val="none" w:sz="0" w:space="0" w:color="auto"/>
        <w:bottom w:val="none" w:sz="0" w:space="0" w:color="auto"/>
        <w:right w:val="none" w:sz="0" w:space="0" w:color="auto"/>
      </w:divBdr>
    </w:div>
    <w:div w:id="786463612">
      <w:marLeft w:val="0"/>
      <w:marRight w:val="0"/>
      <w:marTop w:val="0"/>
      <w:marBottom w:val="0"/>
      <w:divBdr>
        <w:top w:val="none" w:sz="0" w:space="0" w:color="auto"/>
        <w:left w:val="none" w:sz="0" w:space="0" w:color="auto"/>
        <w:bottom w:val="none" w:sz="0" w:space="0" w:color="auto"/>
        <w:right w:val="none" w:sz="0" w:space="0" w:color="auto"/>
      </w:divBdr>
    </w:div>
    <w:div w:id="786463616">
      <w:marLeft w:val="0"/>
      <w:marRight w:val="0"/>
      <w:marTop w:val="0"/>
      <w:marBottom w:val="0"/>
      <w:divBdr>
        <w:top w:val="none" w:sz="0" w:space="0" w:color="auto"/>
        <w:left w:val="none" w:sz="0" w:space="0" w:color="auto"/>
        <w:bottom w:val="none" w:sz="0" w:space="0" w:color="auto"/>
        <w:right w:val="none" w:sz="0" w:space="0" w:color="auto"/>
      </w:divBdr>
    </w:div>
    <w:div w:id="786463617">
      <w:marLeft w:val="0"/>
      <w:marRight w:val="0"/>
      <w:marTop w:val="0"/>
      <w:marBottom w:val="0"/>
      <w:divBdr>
        <w:top w:val="none" w:sz="0" w:space="0" w:color="auto"/>
        <w:left w:val="none" w:sz="0" w:space="0" w:color="auto"/>
        <w:bottom w:val="none" w:sz="0" w:space="0" w:color="auto"/>
        <w:right w:val="none" w:sz="0" w:space="0" w:color="auto"/>
      </w:divBdr>
      <w:divsChild>
        <w:div w:id="786463626">
          <w:marLeft w:val="600"/>
          <w:marRight w:val="0"/>
          <w:marTop w:val="0"/>
          <w:marBottom w:val="0"/>
          <w:divBdr>
            <w:top w:val="none" w:sz="0" w:space="0" w:color="auto"/>
            <w:left w:val="none" w:sz="0" w:space="0" w:color="auto"/>
            <w:bottom w:val="none" w:sz="0" w:space="0" w:color="auto"/>
            <w:right w:val="none" w:sz="0" w:space="0" w:color="auto"/>
          </w:divBdr>
        </w:div>
        <w:div w:id="786463774">
          <w:marLeft w:val="600"/>
          <w:marRight w:val="0"/>
          <w:marTop w:val="0"/>
          <w:marBottom w:val="0"/>
          <w:divBdr>
            <w:top w:val="none" w:sz="0" w:space="0" w:color="auto"/>
            <w:left w:val="none" w:sz="0" w:space="0" w:color="auto"/>
            <w:bottom w:val="none" w:sz="0" w:space="0" w:color="auto"/>
            <w:right w:val="none" w:sz="0" w:space="0" w:color="auto"/>
          </w:divBdr>
        </w:div>
        <w:div w:id="786463812">
          <w:marLeft w:val="600"/>
          <w:marRight w:val="0"/>
          <w:marTop w:val="0"/>
          <w:marBottom w:val="0"/>
          <w:divBdr>
            <w:top w:val="none" w:sz="0" w:space="0" w:color="auto"/>
            <w:left w:val="none" w:sz="0" w:space="0" w:color="auto"/>
            <w:bottom w:val="none" w:sz="0" w:space="0" w:color="auto"/>
            <w:right w:val="none" w:sz="0" w:space="0" w:color="auto"/>
          </w:divBdr>
        </w:div>
      </w:divsChild>
    </w:div>
    <w:div w:id="786463618">
      <w:marLeft w:val="0"/>
      <w:marRight w:val="0"/>
      <w:marTop w:val="0"/>
      <w:marBottom w:val="0"/>
      <w:divBdr>
        <w:top w:val="none" w:sz="0" w:space="0" w:color="auto"/>
        <w:left w:val="none" w:sz="0" w:space="0" w:color="auto"/>
        <w:bottom w:val="none" w:sz="0" w:space="0" w:color="auto"/>
        <w:right w:val="none" w:sz="0" w:space="0" w:color="auto"/>
      </w:divBdr>
    </w:div>
    <w:div w:id="786463619">
      <w:marLeft w:val="0"/>
      <w:marRight w:val="0"/>
      <w:marTop w:val="0"/>
      <w:marBottom w:val="0"/>
      <w:divBdr>
        <w:top w:val="none" w:sz="0" w:space="0" w:color="auto"/>
        <w:left w:val="none" w:sz="0" w:space="0" w:color="auto"/>
        <w:bottom w:val="none" w:sz="0" w:space="0" w:color="auto"/>
        <w:right w:val="none" w:sz="0" w:space="0" w:color="auto"/>
      </w:divBdr>
    </w:div>
    <w:div w:id="786463621">
      <w:marLeft w:val="0"/>
      <w:marRight w:val="0"/>
      <w:marTop w:val="0"/>
      <w:marBottom w:val="0"/>
      <w:divBdr>
        <w:top w:val="none" w:sz="0" w:space="0" w:color="auto"/>
        <w:left w:val="none" w:sz="0" w:space="0" w:color="auto"/>
        <w:bottom w:val="none" w:sz="0" w:space="0" w:color="auto"/>
        <w:right w:val="none" w:sz="0" w:space="0" w:color="auto"/>
      </w:divBdr>
    </w:div>
    <w:div w:id="786463624">
      <w:marLeft w:val="0"/>
      <w:marRight w:val="0"/>
      <w:marTop w:val="0"/>
      <w:marBottom w:val="0"/>
      <w:divBdr>
        <w:top w:val="none" w:sz="0" w:space="0" w:color="auto"/>
        <w:left w:val="none" w:sz="0" w:space="0" w:color="auto"/>
        <w:bottom w:val="none" w:sz="0" w:space="0" w:color="auto"/>
        <w:right w:val="none" w:sz="0" w:space="0" w:color="auto"/>
      </w:divBdr>
    </w:div>
    <w:div w:id="786463627">
      <w:marLeft w:val="0"/>
      <w:marRight w:val="0"/>
      <w:marTop w:val="0"/>
      <w:marBottom w:val="0"/>
      <w:divBdr>
        <w:top w:val="none" w:sz="0" w:space="0" w:color="auto"/>
        <w:left w:val="none" w:sz="0" w:space="0" w:color="auto"/>
        <w:bottom w:val="none" w:sz="0" w:space="0" w:color="auto"/>
        <w:right w:val="none" w:sz="0" w:space="0" w:color="auto"/>
      </w:divBdr>
      <w:divsChild>
        <w:div w:id="786463630">
          <w:marLeft w:val="600"/>
          <w:marRight w:val="0"/>
          <w:marTop w:val="0"/>
          <w:marBottom w:val="0"/>
          <w:divBdr>
            <w:top w:val="none" w:sz="0" w:space="0" w:color="auto"/>
            <w:left w:val="none" w:sz="0" w:space="0" w:color="auto"/>
            <w:bottom w:val="none" w:sz="0" w:space="0" w:color="auto"/>
            <w:right w:val="none" w:sz="0" w:space="0" w:color="auto"/>
          </w:divBdr>
        </w:div>
        <w:div w:id="786463777">
          <w:marLeft w:val="600"/>
          <w:marRight w:val="0"/>
          <w:marTop w:val="0"/>
          <w:marBottom w:val="0"/>
          <w:divBdr>
            <w:top w:val="none" w:sz="0" w:space="0" w:color="auto"/>
            <w:left w:val="none" w:sz="0" w:space="0" w:color="auto"/>
            <w:bottom w:val="none" w:sz="0" w:space="0" w:color="auto"/>
            <w:right w:val="none" w:sz="0" w:space="0" w:color="auto"/>
          </w:divBdr>
        </w:div>
        <w:div w:id="786463804">
          <w:marLeft w:val="600"/>
          <w:marRight w:val="0"/>
          <w:marTop w:val="0"/>
          <w:marBottom w:val="0"/>
          <w:divBdr>
            <w:top w:val="none" w:sz="0" w:space="0" w:color="auto"/>
            <w:left w:val="none" w:sz="0" w:space="0" w:color="auto"/>
            <w:bottom w:val="none" w:sz="0" w:space="0" w:color="auto"/>
            <w:right w:val="none" w:sz="0" w:space="0" w:color="auto"/>
          </w:divBdr>
        </w:div>
        <w:div w:id="786463816">
          <w:marLeft w:val="600"/>
          <w:marRight w:val="0"/>
          <w:marTop w:val="0"/>
          <w:marBottom w:val="0"/>
          <w:divBdr>
            <w:top w:val="none" w:sz="0" w:space="0" w:color="auto"/>
            <w:left w:val="none" w:sz="0" w:space="0" w:color="auto"/>
            <w:bottom w:val="none" w:sz="0" w:space="0" w:color="auto"/>
            <w:right w:val="none" w:sz="0" w:space="0" w:color="auto"/>
          </w:divBdr>
        </w:div>
      </w:divsChild>
    </w:div>
    <w:div w:id="786463629">
      <w:marLeft w:val="0"/>
      <w:marRight w:val="0"/>
      <w:marTop w:val="0"/>
      <w:marBottom w:val="0"/>
      <w:divBdr>
        <w:top w:val="none" w:sz="0" w:space="0" w:color="auto"/>
        <w:left w:val="none" w:sz="0" w:space="0" w:color="auto"/>
        <w:bottom w:val="none" w:sz="0" w:space="0" w:color="auto"/>
        <w:right w:val="none" w:sz="0" w:space="0" w:color="auto"/>
      </w:divBdr>
      <w:divsChild>
        <w:div w:id="786463602">
          <w:marLeft w:val="0"/>
          <w:marRight w:val="0"/>
          <w:marTop w:val="0"/>
          <w:marBottom w:val="200"/>
          <w:divBdr>
            <w:top w:val="none" w:sz="0" w:space="0" w:color="auto"/>
            <w:left w:val="none" w:sz="0" w:space="0" w:color="auto"/>
            <w:bottom w:val="none" w:sz="0" w:space="0" w:color="auto"/>
            <w:right w:val="none" w:sz="0" w:space="0" w:color="auto"/>
          </w:divBdr>
        </w:div>
        <w:div w:id="786463677">
          <w:marLeft w:val="0"/>
          <w:marRight w:val="0"/>
          <w:marTop w:val="0"/>
          <w:marBottom w:val="200"/>
          <w:divBdr>
            <w:top w:val="none" w:sz="0" w:space="0" w:color="auto"/>
            <w:left w:val="none" w:sz="0" w:space="0" w:color="auto"/>
            <w:bottom w:val="none" w:sz="0" w:space="0" w:color="auto"/>
            <w:right w:val="none" w:sz="0" w:space="0" w:color="auto"/>
          </w:divBdr>
        </w:div>
        <w:div w:id="786463737">
          <w:marLeft w:val="0"/>
          <w:marRight w:val="0"/>
          <w:marTop w:val="0"/>
          <w:marBottom w:val="200"/>
          <w:divBdr>
            <w:top w:val="none" w:sz="0" w:space="0" w:color="auto"/>
            <w:left w:val="none" w:sz="0" w:space="0" w:color="auto"/>
            <w:bottom w:val="none" w:sz="0" w:space="0" w:color="auto"/>
            <w:right w:val="none" w:sz="0" w:space="0" w:color="auto"/>
          </w:divBdr>
        </w:div>
        <w:div w:id="786463813">
          <w:marLeft w:val="0"/>
          <w:marRight w:val="0"/>
          <w:marTop w:val="0"/>
          <w:marBottom w:val="200"/>
          <w:divBdr>
            <w:top w:val="none" w:sz="0" w:space="0" w:color="auto"/>
            <w:left w:val="none" w:sz="0" w:space="0" w:color="auto"/>
            <w:bottom w:val="none" w:sz="0" w:space="0" w:color="auto"/>
            <w:right w:val="none" w:sz="0" w:space="0" w:color="auto"/>
          </w:divBdr>
        </w:div>
      </w:divsChild>
    </w:div>
    <w:div w:id="786463635">
      <w:marLeft w:val="0"/>
      <w:marRight w:val="0"/>
      <w:marTop w:val="0"/>
      <w:marBottom w:val="0"/>
      <w:divBdr>
        <w:top w:val="none" w:sz="0" w:space="0" w:color="auto"/>
        <w:left w:val="none" w:sz="0" w:space="0" w:color="auto"/>
        <w:bottom w:val="none" w:sz="0" w:space="0" w:color="auto"/>
        <w:right w:val="none" w:sz="0" w:space="0" w:color="auto"/>
      </w:divBdr>
      <w:divsChild>
        <w:div w:id="786463709">
          <w:marLeft w:val="0"/>
          <w:marRight w:val="0"/>
          <w:marTop w:val="0"/>
          <w:marBottom w:val="0"/>
          <w:divBdr>
            <w:top w:val="none" w:sz="0" w:space="0" w:color="auto"/>
            <w:left w:val="none" w:sz="0" w:space="0" w:color="auto"/>
            <w:bottom w:val="none" w:sz="0" w:space="0" w:color="auto"/>
            <w:right w:val="none" w:sz="0" w:space="0" w:color="auto"/>
          </w:divBdr>
          <w:divsChild>
            <w:div w:id="7864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636">
      <w:marLeft w:val="0"/>
      <w:marRight w:val="0"/>
      <w:marTop w:val="0"/>
      <w:marBottom w:val="0"/>
      <w:divBdr>
        <w:top w:val="none" w:sz="0" w:space="0" w:color="auto"/>
        <w:left w:val="none" w:sz="0" w:space="0" w:color="auto"/>
        <w:bottom w:val="none" w:sz="0" w:space="0" w:color="auto"/>
        <w:right w:val="none" w:sz="0" w:space="0" w:color="auto"/>
      </w:divBdr>
    </w:div>
    <w:div w:id="786463637">
      <w:marLeft w:val="0"/>
      <w:marRight w:val="0"/>
      <w:marTop w:val="0"/>
      <w:marBottom w:val="0"/>
      <w:divBdr>
        <w:top w:val="none" w:sz="0" w:space="0" w:color="auto"/>
        <w:left w:val="none" w:sz="0" w:space="0" w:color="auto"/>
        <w:bottom w:val="none" w:sz="0" w:space="0" w:color="auto"/>
        <w:right w:val="none" w:sz="0" w:space="0" w:color="auto"/>
      </w:divBdr>
    </w:div>
    <w:div w:id="786463638">
      <w:marLeft w:val="0"/>
      <w:marRight w:val="0"/>
      <w:marTop w:val="0"/>
      <w:marBottom w:val="0"/>
      <w:divBdr>
        <w:top w:val="none" w:sz="0" w:space="0" w:color="auto"/>
        <w:left w:val="none" w:sz="0" w:space="0" w:color="auto"/>
        <w:bottom w:val="none" w:sz="0" w:space="0" w:color="auto"/>
        <w:right w:val="none" w:sz="0" w:space="0" w:color="auto"/>
      </w:divBdr>
    </w:div>
    <w:div w:id="786463646">
      <w:marLeft w:val="0"/>
      <w:marRight w:val="0"/>
      <w:marTop w:val="0"/>
      <w:marBottom w:val="0"/>
      <w:divBdr>
        <w:top w:val="none" w:sz="0" w:space="0" w:color="auto"/>
        <w:left w:val="none" w:sz="0" w:space="0" w:color="auto"/>
        <w:bottom w:val="none" w:sz="0" w:space="0" w:color="auto"/>
        <w:right w:val="none" w:sz="0" w:space="0" w:color="auto"/>
      </w:divBdr>
    </w:div>
    <w:div w:id="786463648">
      <w:marLeft w:val="0"/>
      <w:marRight w:val="0"/>
      <w:marTop w:val="0"/>
      <w:marBottom w:val="0"/>
      <w:divBdr>
        <w:top w:val="none" w:sz="0" w:space="0" w:color="auto"/>
        <w:left w:val="none" w:sz="0" w:space="0" w:color="auto"/>
        <w:bottom w:val="none" w:sz="0" w:space="0" w:color="auto"/>
        <w:right w:val="none" w:sz="0" w:space="0" w:color="auto"/>
      </w:divBdr>
    </w:div>
    <w:div w:id="786463649">
      <w:marLeft w:val="0"/>
      <w:marRight w:val="0"/>
      <w:marTop w:val="0"/>
      <w:marBottom w:val="0"/>
      <w:divBdr>
        <w:top w:val="none" w:sz="0" w:space="0" w:color="auto"/>
        <w:left w:val="none" w:sz="0" w:space="0" w:color="auto"/>
        <w:bottom w:val="none" w:sz="0" w:space="0" w:color="auto"/>
        <w:right w:val="none" w:sz="0" w:space="0" w:color="auto"/>
      </w:divBdr>
    </w:div>
    <w:div w:id="786463650">
      <w:marLeft w:val="0"/>
      <w:marRight w:val="0"/>
      <w:marTop w:val="0"/>
      <w:marBottom w:val="0"/>
      <w:divBdr>
        <w:top w:val="none" w:sz="0" w:space="0" w:color="auto"/>
        <w:left w:val="none" w:sz="0" w:space="0" w:color="auto"/>
        <w:bottom w:val="none" w:sz="0" w:space="0" w:color="auto"/>
        <w:right w:val="none" w:sz="0" w:space="0" w:color="auto"/>
      </w:divBdr>
    </w:div>
    <w:div w:id="786463651">
      <w:marLeft w:val="0"/>
      <w:marRight w:val="0"/>
      <w:marTop w:val="0"/>
      <w:marBottom w:val="0"/>
      <w:divBdr>
        <w:top w:val="none" w:sz="0" w:space="0" w:color="auto"/>
        <w:left w:val="none" w:sz="0" w:space="0" w:color="auto"/>
        <w:bottom w:val="none" w:sz="0" w:space="0" w:color="auto"/>
        <w:right w:val="none" w:sz="0" w:space="0" w:color="auto"/>
      </w:divBdr>
      <w:divsChild>
        <w:div w:id="786463763">
          <w:marLeft w:val="0"/>
          <w:marRight w:val="0"/>
          <w:marTop w:val="0"/>
          <w:marBottom w:val="0"/>
          <w:divBdr>
            <w:top w:val="none" w:sz="0" w:space="0" w:color="auto"/>
            <w:left w:val="none" w:sz="0" w:space="0" w:color="auto"/>
            <w:bottom w:val="none" w:sz="0" w:space="0" w:color="auto"/>
            <w:right w:val="none" w:sz="0" w:space="0" w:color="auto"/>
          </w:divBdr>
          <w:divsChild>
            <w:div w:id="7864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652">
      <w:marLeft w:val="0"/>
      <w:marRight w:val="0"/>
      <w:marTop w:val="0"/>
      <w:marBottom w:val="0"/>
      <w:divBdr>
        <w:top w:val="none" w:sz="0" w:space="0" w:color="auto"/>
        <w:left w:val="none" w:sz="0" w:space="0" w:color="auto"/>
        <w:bottom w:val="none" w:sz="0" w:space="0" w:color="auto"/>
        <w:right w:val="none" w:sz="0" w:space="0" w:color="auto"/>
      </w:divBdr>
    </w:div>
    <w:div w:id="786463654">
      <w:marLeft w:val="0"/>
      <w:marRight w:val="0"/>
      <w:marTop w:val="0"/>
      <w:marBottom w:val="0"/>
      <w:divBdr>
        <w:top w:val="none" w:sz="0" w:space="0" w:color="auto"/>
        <w:left w:val="none" w:sz="0" w:space="0" w:color="auto"/>
        <w:bottom w:val="none" w:sz="0" w:space="0" w:color="auto"/>
        <w:right w:val="none" w:sz="0" w:space="0" w:color="auto"/>
      </w:divBdr>
    </w:div>
    <w:div w:id="786463655">
      <w:marLeft w:val="0"/>
      <w:marRight w:val="0"/>
      <w:marTop w:val="0"/>
      <w:marBottom w:val="0"/>
      <w:divBdr>
        <w:top w:val="none" w:sz="0" w:space="0" w:color="auto"/>
        <w:left w:val="none" w:sz="0" w:space="0" w:color="auto"/>
        <w:bottom w:val="none" w:sz="0" w:space="0" w:color="auto"/>
        <w:right w:val="none" w:sz="0" w:space="0" w:color="auto"/>
      </w:divBdr>
    </w:div>
    <w:div w:id="786463656">
      <w:marLeft w:val="0"/>
      <w:marRight w:val="0"/>
      <w:marTop w:val="0"/>
      <w:marBottom w:val="0"/>
      <w:divBdr>
        <w:top w:val="none" w:sz="0" w:space="0" w:color="auto"/>
        <w:left w:val="none" w:sz="0" w:space="0" w:color="auto"/>
        <w:bottom w:val="none" w:sz="0" w:space="0" w:color="auto"/>
        <w:right w:val="none" w:sz="0" w:space="0" w:color="auto"/>
      </w:divBdr>
    </w:div>
    <w:div w:id="786463657">
      <w:marLeft w:val="0"/>
      <w:marRight w:val="0"/>
      <w:marTop w:val="0"/>
      <w:marBottom w:val="0"/>
      <w:divBdr>
        <w:top w:val="none" w:sz="0" w:space="0" w:color="auto"/>
        <w:left w:val="none" w:sz="0" w:space="0" w:color="auto"/>
        <w:bottom w:val="none" w:sz="0" w:space="0" w:color="auto"/>
        <w:right w:val="none" w:sz="0" w:space="0" w:color="auto"/>
      </w:divBdr>
      <w:divsChild>
        <w:div w:id="786463653">
          <w:marLeft w:val="600"/>
          <w:marRight w:val="0"/>
          <w:marTop w:val="0"/>
          <w:marBottom w:val="0"/>
          <w:divBdr>
            <w:top w:val="none" w:sz="0" w:space="0" w:color="auto"/>
            <w:left w:val="none" w:sz="0" w:space="0" w:color="auto"/>
            <w:bottom w:val="none" w:sz="0" w:space="0" w:color="auto"/>
            <w:right w:val="none" w:sz="0" w:space="0" w:color="auto"/>
          </w:divBdr>
        </w:div>
        <w:div w:id="786463671">
          <w:marLeft w:val="600"/>
          <w:marRight w:val="0"/>
          <w:marTop w:val="0"/>
          <w:marBottom w:val="0"/>
          <w:divBdr>
            <w:top w:val="none" w:sz="0" w:space="0" w:color="auto"/>
            <w:left w:val="none" w:sz="0" w:space="0" w:color="auto"/>
            <w:bottom w:val="none" w:sz="0" w:space="0" w:color="auto"/>
            <w:right w:val="none" w:sz="0" w:space="0" w:color="auto"/>
          </w:divBdr>
        </w:div>
        <w:div w:id="786463694">
          <w:marLeft w:val="600"/>
          <w:marRight w:val="0"/>
          <w:marTop w:val="0"/>
          <w:marBottom w:val="0"/>
          <w:divBdr>
            <w:top w:val="none" w:sz="0" w:space="0" w:color="auto"/>
            <w:left w:val="none" w:sz="0" w:space="0" w:color="auto"/>
            <w:bottom w:val="none" w:sz="0" w:space="0" w:color="auto"/>
            <w:right w:val="none" w:sz="0" w:space="0" w:color="auto"/>
          </w:divBdr>
        </w:div>
        <w:div w:id="786463700">
          <w:marLeft w:val="600"/>
          <w:marRight w:val="0"/>
          <w:marTop w:val="0"/>
          <w:marBottom w:val="0"/>
          <w:divBdr>
            <w:top w:val="none" w:sz="0" w:space="0" w:color="auto"/>
            <w:left w:val="none" w:sz="0" w:space="0" w:color="auto"/>
            <w:bottom w:val="none" w:sz="0" w:space="0" w:color="auto"/>
            <w:right w:val="none" w:sz="0" w:space="0" w:color="auto"/>
          </w:divBdr>
        </w:div>
        <w:div w:id="786463724">
          <w:marLeft w:val="600"/>
          <w:marRight w:val="0"/>
          <w:marTop w:val="0"/>
          <w:marBottom w:val="0"/>
          <w:divBdr>
            <w:top w:val="none" w:sz="0" w:space="0" w:color="auto"/>
            <w:left w:val="none" w:sz="0" w:space="0" w:color="auto"/>
            <w:bottom w:val="none" w:sz="0" w:space="0" w:color="auto"/>
            <w:right w:val="none" w:sz="0" w:space="0" w:color="auto"/>
          </w:divBdr>
        </w:div>
        <w:div w:id="786463785">
          <w:marLeft w:val="600"/>
          <w:marRight w:val="0"/>
          <w:marTop w:val="0"/>
          <w:marBottom w:val="0"/>
          <w:divBdr>
            <w:top w:val="none" w:sz="0" w:space="0" w:color="auto"/>
            <w:left w:val="none" w:sz="0" w:space="0" w:color="auto"/>
            <w:bottom w:val="none" w:sz="0" w:space="0" w:color="auto"/>
            <w:right w:val="none" w:sz="0" w:space="0" w:color="auto"/>
          </w:divBdr>
        </w:div>
      </w:divsChild>
    </w:div>
    <w:div w:id="786463659">
      <w:marLeft w:val="0"/>
      <w:marRight w:val="0"/>
      <w:marTop w:val="0"/>
      <w:marBottom w:val="0"/>
      <w:divBdr>
        <w:top w:val="none" w:sz="0" w:space="0" w:color="auto"/>
        <w:left w:val="none" w:sz="0" w:space="0" w:color="auto"/>
        <w:bottom w:val="none" w:sz="0" w:space="0" w:color="auto"/>
        <w:right w:val="none" w:sz="0" w:space="0" w:color="auto"/>
      </w:divBdr>
    </w:div>
    <w:div w:id="786463660">
      <w:marLeft w:val="0"/>
      <w:marRight w:val="0"/>
      <w:marTop w:val="0"/>
      <w:marBottom w:val="0"/>
      <w:divBdr>
        <w:top w:val="none" w:sz="0" w:space="0" w:color="auto"/>
        <w:left w:val="none" w:sz="0" w:space="0" w:color="auto"/>
        <w:bottom w:val="none" w:sz="0" w:space="0" w:color="auto"/>
        <w:right w:val="none" w:sz="0" w:space="0" w:color="auto"/>
      </w:divBdr>
      <w:divsChild>
        <w:div w:id="786463615">
          <w:marLeft w:val="600"/>
          <w:marRight w:val="0"/>
          <w:marTop w:val="0"/>
          <w:marBottom w:val="0"/>
          <w:divBdr>
            <w:top w:val="none" w:sz="0" w:space="0" w:color="auto"/>
            <w:left w:val="none" w:sz="0" w:space="0" w:color="auto"/>
            <w:bottom w:val="none" w:sz="0" w:space="0" w:color="auto"/>
            <w:right w:val="none" w:sz="0" w:space="0" w:color="auto"/>
          </w:divBdr>
        </w:div>
        <w:div w:id="786463645">
          <w:marLeft w:val="600"/>
          <w:marRight w:val="0"/>
          <w:marTop w:val="0"/>
          <w:marBottom w:val="0"/>
          <w:divBdr>
            <w:top w:val="none" w:sz="0" w:space="0" w:color="auto"/>
            <w:left w:val="none" w:sz="0" w:space="0" w:color="auto"/>
            <w:bottom w:val="none" w:sz="0" w:space="0" w:color="auto"/>
            <w:right w:val="none" w:sz="0" w:space="0" w:color="auto"/>
          </w:divBdr>
        </w:div>
        <w:div w:id="786463704">
          <w:marLeft w:val="600"/>
          <w:marRight w:val="0"/>
          <w:marTop w:val="0"/>
          <w:marBottom w:val="0"/>
          <w:divBdr>
            <w:top w:val="none" w:sz="0" w:space="0" w:color="auto"/>
            <w:left w:val="none" w:sz="0" w:space="0" w:color="auto"/>
            <w:bottom w:val="none" w:sz="0" w:space="0" w:color="auto"/>
            <w:right w:val="none" w:sz="0" w:space="0" w:color="auto"/>
          </w:divBdr>
        </w:div>
        <w:div w:id="786463801">
          <w:marLeft w:val="600"/>
          <w:marRight w:val="0"/>
          <w:marTop w:val="0"/>
          <w:marBottom w:val="0"/>
          <w:divBdr>
            <w:top w:val="none" w:sz="0" w:space="0" w:color="auto"/>
            <w:left w:val="none" w:sz="0" w:space="0" w:color="auto"/>
            <w:bottom w:val="none" w:sz="0" w:space="0" w:color="auto"/>
            <w:right w:val="none" w:sz="0" w:space="0" w:color="auto"/>
          </w:divBdr>
        </w:div>
        <w:div w:id="786463803">
          <w:marLeft w:val="600"/>
          <w:marRight w:val="0"/>
          <w:marTop w:val="0"/>
          <w:marBottom w:val="0"/>
          <w:divBdr>
            <w:top w:val="none" w:sz="0" w:space="0" w:color="auto"/>
            <w:left w:val="none" w:sz="0" w:space="0" w:color="auto"/>
            <w:bottom w:val="none" w:sz="0" w:space="0" w:color="auto"/>
            <w:right w:val="none" w:sz="0" w:space="0" w:color="auto"/>
          </w:divBdr>
        </w:div>
      </w:divsChild>
    </w:div>
    <w:div w:id="786463661">
      <w:marLeft w:val="0"/>
      <w:marRight w:val="0"/>
      <w:marTop w:val="0"/>
      <w:marBottom w:val="0"/>
      <w:divBdr>
        <w:top w:val="none" w:sz="0" w:space="0" w:color="auto"/>
        <w:left w:val="none" w:sz="0" w:space="0" w:color="auto"/>
        <w:bottom w:val="none" w:sz="0" w:space="0" w:color="auto"/>
        <w:right w:val="none" w:sz="0" w:space="0" w:color="auto"/>
      </w:divBdr>
    </w:div>
    <w:div w:id="786463662">
      <w:marLeft w:val="0"/>
      <w:marRight w:val="0"/>
      <w:marTop w:val="0"/>
      <w:marBottom w:val="0"/>
      <w:divBdr>
        <w:top w:val="none" w:sz="0" w:space="0" w:color="auto"/>
        <w:left w:val="none" w:sz="0" w:space="0" w:color="auto"/>
        <w:bottom w:val="none" w:sz="0" w:space="0" w:color="auto"/>
        <w:right w:val="none" w:sz="0" w:space="0" w:color="auto"/>
      </w:divBdr>
    </w:div>
    <w:div w:id="786463665">
      <w:marLeft w:val="0"/>
      <w:marRight w:val="0"/>
      <w:marTop w:val="0"/>
      <w:marBottom w:val="0"/>
      <w:divBdr>
        <w:top w:val="none" w:sz="0" w:space="0" w:color="auto"/>
        <w:left w:val="none" w:sz="0" w:space="0" w:color="auto"/>
        <w:bottom w:val="none" w:sz="0" w:space="0" w:color="auto"/>
        <w:right w:val="none" w:sz="0" w:space="0" w:color="auto"/>
      </w:divBdr>
    </w:div>
    <w:div w:id="786463668">
      <w:marLeft w:val="0"/>
      <w:marRight w:val="0"/>
      <w:marTop w:val="0"/>
      <w:marBottom w:val="0"/>
      <w:divBdr>
        <w:top w:val="none" w:sz="0" w:space="0" w:color="auto"/>
        <w:left w:val="none" w:sz="0" w:space="0" w:color="auto"/>
        <w:bottom w:val="none" w:sz="0" w:space="0" w:color="auto"/>
        <w:right w:val="none" w:sz="0" w:space="0" w:color="auto"/>
      </w:divBdr>
      <w:divsChild>
        <w:div w:id="786463639">
          <w:marLeft w:val="600"/>
          <w:marRight w:val="0"/>
          <w:marTop w:val="0"/>
          <w:marBottom w:val="0"/>
          <w:divBdr>
            <w:top w:val="none" w:sz="0" w:space="0" w:color="auto"/>
            <w:left w:val="none" w:sz="0" w:space="0" w:color="auto"/>
            <w:bottom w:val="none" w:sz="0" w:space="0" w:color="auto"/>
            <w:right w:val="none" w:sz="0" w:space="0" w:color="auto"/>
          </w:divBdr>
        </w:div>
        <w:div w:id="786463697">
          <w:marLeft w:val="600"/>
          <w:marRight w:val="0"/>
          <w:marTop w:val="0"/>
          <w:marBottom w:val="0"/>
          <w:divBdr>
            <w:top w:val="none" w:sz="0" w:space="0" w:color="auto"/>
            <w:left w:val="none" w:sz="0" w:space="0" w:color="auto"/>
            <w:bottom w:val="none" w:sz="0" w:space="0" w:color="auto"/>
            <w:right w:val="none" w:sz="0" w:space="0" w:color="auto"/>
          </w:divBdr>
        </w:div>
        <w:div w:id="786463726">
          <w:marLeft w:val="600"/>
          <w:marRight w:val="0"/>
          <w:marTop w:val="0"/>
          <w:marBottom w:val="0"/>
          <w:divBdr>
            <w:top w:val="none" w:sz="0" w:space="0" w:color="auto"/>
            <w:left w:val="none" w:sz="0" w:space="0" w:color="auto"/>
            <w:bottom w:val="none" w:sz="0" w:space="0" w:color="auto"/>
            <w:right w:val="none" w:sz="0" w:space="0" w:color="auto"/>
          </w:divBdr>
        </w:div>
        <w:div w:id="786463746">
          <w:marLeft w:val="600"/>
          <w:marRight w:val="0"/>
          <w:marTop w:val="0"/>
          <w:marBottom w:val="0"/>
          <w:divBdr>
            <w:top w:val="none" w:sz="0" w:space="0" w:color="auto"/>
            <w:left w:val="none" w:sz="0" w:space="0" w:color="auto"/>
            <w:bottom w:val="none" w:sz="0" w:space="0" w:color="auto"/>
            <w:right w:val="none" w:sz="0" w:space="0" w:color="auto"/>
          </w:divBdr>
        </w:div>
        <w:div w:id="786463795">
          <w:marLeft w:val="600"/>
          <w:marRight w:val="0"/>
          <w:marTop w:val="0"/>
          <w:marBottom w:val="0"/>
          <w:divBdr>
            <w:top w:val="none" w:sz="0" w:space="0" w:color="auto"/>
            <w:left w:val="none" w:sz="0" w:space="0" w:color="auto"/>
            <w:bottom w:val="none" w:sz="0" w:space="0" w:color="auto"/>
            <w:right w:val="none" w:sz="0" w:space="0" w:color="auto"/>
          </w:divBdr>
        </w:div>
      </w:divsChild>
    </w:div>
    <w:div w:id="786463670">
      <w:marLeft w:val="0"/>
      <w:marRight w:val="0"/>
      <w:marTop w:val="0"/>
      <w:marBottom w:val="0"/>
      <w:divBdr>
        <w:top w:val="none" w:sz="0" w:space="0" w:color="auto"/>
        <w:left w:val="none" w:sz="0" w:space="0" w:color="auto"/>
        <w:bottom w:val="none" w:sz="0" w:space="0" w:color="auto"/>
        <w:right w:val="none" w:sz="0" w:space="0" w:color="auto"/>
      </w:divBdr>
    </w:div>
    <w:div w:id="786463672">
      <w:marLeft w:val="0"/>
      <w:marRight w:val="0"/>
      <w:marTop w:val="0"/>
      <w:marBottom w:val="0"/>
      <w:divBdr>
        <w:top w:val="none" w:sz="0" w:space="0" w:color="auto"/>
        <w:left w:val="none" w:sz="0" w:space="0" w:color="auto"/>
        <w:bottom w:val="none" w:sz="0" w:space="0" w:color="auto"/>
        <w:right w:val="none" w:sz="0" w:space="0" w:color="auto"/>
      </w:divBdr>
    </w:div>
    <w:div w:id="786463674">
      <w:marLeft w:val="0"/>
      <w:marRight w:val="0"/>
      <w:marTop w:val="0"/>
      <w:marBottom w:val="0"/>
      <w:divBdr>
        <w:top w:val="none" w:sz="0" w:space="0" w:color="auto"/>
        <w:left w:val="none" w:sz="0" w:space="0" w:color="auto"/>
        <w:bottom w:val="none" w:sz="0" w:space="0" w:color="auto"/>
        <w:right w:val="none" w:sz="0" w:space="0" w:color="auto"/>
      </w:divBdr>
    </w:div>
    <w:div w:id="786463678">
      <w:marLeft w:val="0"/>
      <w:marRight w:val="0"/>
      <w:marTop w:val="0"/>
      <w:marBottom w:val="0"/>
      <w:divBdr>
        <w:top w:val="none" w:sz="0" w:space="0" w:color="auto"/>
        <w:left w:val="none" w:sz="0" w:space="0" w:color="auto"/>
        <w:bottom w:val="none" w:sz="0" w:space="0" w:color="auto"/>
        <w:right w:val="none" w:sz="0" w:space="0" w:color="auto"/>
      </w:divBdr>
    </w:div>
    <w:div w:id="786463679">
      <w:marLeft w:val="0"/>
      <w:marRight w:val="0"/>
      <w:marTop w:val="0"/>
      <w:marBottom w:val="0"/>
      <w:divBdr>
        <w:top w:val="none" w:sz="0" w:space="0" w:color="auto"/>
        <w:left w:val="none" w:sz="0" w:space="0" w:color="auto"/>
        <w:bottom w:val="none" w:sz="0" w:space="0" w:color="auto"/>
        <w:right w:val="none" w:sz="0" w:space="0" w:color="auto"/>
      </w:divBdr>
    </w:div>
    <w:div w:id="786463680">
      <w:marLeft w:val="0"/>
      <w:marRight w:val="0"/>
      <w:marTop w:val="0"/>
      <w:marBottom w:val="0"/>
      <w:divBdr>
        <w:top w:val="none" w:sz="0" w:space="0" w:color="auto"/>
        <w:left w:val="none" w:sz="0" w:space="0" w:color="auto"/>
        <w:bottom w:val="none" w:sz="0" w:space="0" w:color="auto"/>
        <w:right w:val="none" w:sz="0" w:space="0" w:color="auto"/>
      </w:divBdr>
    </w:div>
    <w:div w:id="786463681">
      <w:marLeft w:val="0"/>
      <w:marRight w:val="0"/>
      <w:marTop w:val="0"/>
      <w:marBottom w:val="0"/>
      <w:divBdr>
        <w:top w:val="none" w:sz="0" w:space="0" w:color="auto"/>
        <w:left w:val="none" w:sz="0" w:space="0" w:color="auto"/>
        <w:bottom w:val="none" w:sz="0" w:space="0" w:color="auto"/>
        <w:right w:val="none" w:sz="0" w:space="0" w:color="auto"/>
      </w:divBdr>
    </w:div>
    <w:div w:id="786463682">
      <w:marLeft w:val="0"/>
      <w:marRight w:val="0"/>
      <w:marTop w:val="0"/>
      <w:marBottom w:val="0"/>
      <w:divBdr>
        <w:top w:val="none" w:sz="0" w:space="0" w:color="auto"/>
        <w:left w:val="none" w:sz="0" w:space="0" w:color="auto"/>
        <w:bottom w:val="none" w:sz="0" w:space="0" w:color="auto"/>
        <w:right w:val="none" w:sz="0" w:space="0" w:color="auto"/>
      </w:divBdr>
      <w:divsChild>
        <w:div w:id="786463688">
          <w:marLeft w:val="0"/>
          <w:marRight w:val="0"/>
          <w:marTop w:val="0"/>
          <w:marBottom w:val="0"/>
          <w:divBdr>
            <w:top w:val="none" w:sz="0" w:space="0" w:color="auto"/>
            <w:left w:val="none" w:sz="0" w:space="0" w:color="auto"/>
            <w:bottom w:val="none" w:sz="0" w:space="0" w:color="auto"/>
            <w:right w:val="none" w:sz="0" w:space="0" w:color="auto"/>
          </w:divBdr>
          <w:divsChild>
            <w:div w:id="7864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683">
      <w:marLeft w:val="0"/>
      <w:marRight w:val="0"/>
      <w:marTop w:val="0"/>
      <w:marBottom w:val="0"/>
      <w:divBdr>
        <w:top w:val="none" w:sz="0" w:space="0" w:color="auto"/>
        <w:left w:val="none" w:sz="0" w:space="0" w:color="auto"/>
        <w:bottom w:val="none" w:sz="0" w:space="0" w:color="auto"/>
        <w:right w:val="none" w:sz="0" w:space="0" w:color="auto"/>
      </w:divBdr>
    </w:div>
    <w:div w:id="786463686">
      <w:marLeft w:val="0"/>
      <w:marRight w:val="0"/>
      <w:marTop w:val="0"/>
      <w:marBottom w:val="0"/>
      <w:divBdr>
        <w:top w:val="none" w:sz="0" w:space="0" w:color="auto"/>
        <w:left w:val="none" w:sz="0" w:space="0" w:color="auto"/>
        <w:bottom w:val="none" w:sz="0" w:space="0" w:color="auto"/>
        <w:right w:val="none" w:sz="0" w:space="0" w:color="auto"/>
      </w:divBdr>
      <w:divsChild>
        <w:div w:id="786463633">
          <w:marLeft w:val="600"/>
          <w:marRight w:val="0"/>
          <w:marTop w:val="0"/>
          <w:marBottom w:val="0"/>
          <w:divBdr>
            <w:top w:val="none" w:sz="0" w:space="0" w:color="auto"/>
            <w:left w:val="none" w:sz="0" w:space="0" w:color="auto"/>
            <w:bottom w:val="none" w:sz="0" w:space="0" w:color="auto"/>
            <w:right w:val="none" w:sz="0" w:space="0" w:color="auto"/>
          </w:divBdr>
        </w:div>
        <w:div w:id="786463658">
          <w:marLeft w:val="600"/>
          <w:marRight w:val="0"/>
          <w:marTop w:val="0"/>
          <w:marBottom w:val="0"/>
          <w:divBdr>
            <w:top w:val="none" w:sz="0" w:space="0" w:color="auto"/>
            <w:left w:val="none" w:sz="0" w:space="0" w:color="auto"/>
            <w:bottom w:val="none" w:sz="0" w:space="0" w:color="auto"/>
            <w:right w:val="none" w:sz="0" w:space="0" w:color="auto"/>
          </w:divBdr>
        </w:div>
        <w:div w:id="786463715">
          <w:marLeft w:val="600"/>
          <w:marRight w:val="0"/>
          <w:marTop w:val="0"/>
          <w:marBottom w:val="0"/>
          <w:divBdr>
            <w:top w:val="none" w:sz="0" w:space="0" w:color="auto"/>
            <w:left w:val="none" w:sz="0" w:space="0" w:color="auto"/>
            <w:bottom w:val="none" w:sz="0" w:space="0" w:color="auto"/>
            <w:right w:val="none" w:sz="0" w:space="0" w:color="auto"/>
          </w:divBdr>
        </w:div>
        <w:div w:id="786463730">
          <w:marLeft w:val="600"/>
          <w:marRight w:val="0"/>
          <w:marTop w:val="0"/>
          <w:marBottom w:val="0"/>
          <w:divBdr>
            <w:top w:val="none" w:sz="0" w:space="0" w:color="auto"/>
            <w:left w:val="none" w:sz="0" w:space="0" w:color="auto"/>
            <w:bottom w:val="none" w:sz="0" w:space="0" w:color="auto"/>
            <w:right w:val="none" w:sz="0" w:space="0" w:color="auto"/>
          </w:divBdr>
        </w:div>
        <w:div w:id="786463806">
          <w:marLeft w:val="600"/>
          <w:marRight w:val="0"/>
          <w:marTop w:val="0"/>
          <w:marBottom w:val="0"/>
          <w:divBdr>
            <w:top w:val="none" w:sz="0" w:space="0" w:color="auto"/>
            <w:left w:val="none" w:sz="0" w:space="0" w:color="auto"/>
            <w:bottom w:val="none" w:sz="0" w:space="0" w:color="auto"/>
            <w:right w:val="none" w:sz="0" w:space="0" w:color="auto"/>
          </w:divBdr>
        </w:div>
      </w:divsChild>
    </w:div>
    <w:div w:id="786463689">
      <w:marLeft w:val="0"/>
      <w:marRight w:val="0"/>
      <w:marTop w:val="0"/>
      <w:marBottom w:val="0"/>
      <w:divBdr>
        <w:top w:val="none" w:sz="0" w:space="0" w:color="auto"/>
        <w:left w:val="none" w:sz="0" w:space="0" w:color="auto"/>
        <w:bottom w:val="none" w:sz="0" w:space="0" w:color="auto"/>
        <w:right w:val="none" w:sz="0" w:space="0" w:color="auto"/>
      </w:divBdr>
    </w:div>
    <w:div w:id="786463691">
      <w:marLeft w:val="0"/>
      <w:marRight w:val="0"/>
      <w:marTop w:val="0"/>
      <w:marBottom w:val="0"/>
      <w:divBdr>
        <w:top w:val="none" w:sz="0" w:space="0" w:color="auto"/>
        <w:left w:val="none" w:sz="0" w:space="0" w:color="auto"/>
        <w:bottom w:val="none" w:sz="0" w:space="0" w:color="auto"/>
        <w:right w:val="none" w:sz="0" w:space="0" w:color="auto"/>
      </w:divBdr>
      <w:divsChild>
        <w:div w:id="786463632">
          <w:marLeft w:val="600"/>
          <w:marRight w:val="0"/>
          <w:marTop w:val="0"/>
          <w:marBottom w:val="0"/>
          <w:divBdr>
            <w:top w:val="none" w:sz="0" w:space="0" w:color="auto"/>
            <w:left w:val="none" w:sz="0" w:space="0" w:color="auto"/>
            <w:bottom w:val="none" w:sz="0" w:space="0" w:color="auto"/>
            <w:right w:val="none" w:sz="0" w:space="0" w:color="auto"/>
          </w:divBdr>
        </w:div>
        <w:div w:id="786463698">
          <w:marLeft w:val="600"/>
          <w:marRight w:val="0"/>
          <w:marTop w:val="0"/>
          <w:marBottom w:val="0"/>
          <w:divBdr>
            <w:top w:val="none" w:sz="0" w:space="0" w:color="auto"/>
            <w:left w:val="none" w:sz="0" w:space="0" w:color="auto"/>
            <w:bottom w:val="none" w:sz="0" w:space="0" w:color="auto"/>
            <w:right w:val="none" w:sz="0" w:space="0" w:color="auto"/>
          </w:divBdr>
        </w:div>
        <w:div w:id="786463716">
          <w:marLeft w:val="600"/>
          <w:marRight w:val="0"/>
          <w:marTop w:val="0"/>
          <w:marBottom w:val="0"/>
          <w:divBdr>
            <w:top w:val="none" w:sz="0" w:space="0" w:color="auto"/>
            <w:left w:val="none" w:sz="0" w:space="0" w:color="auto"/>
            <w:bottom w:val="none" w:sz="0" w:space="0" w:color="auto"/>
            <w:right w:val="none" w:sz="0" w:space="0" w:color="auto"/>
          </w:divBdr>
        </w:div>
        <w:div w:id="786463798">
          <w:marLeft w:val="600"/>
          <w:marRight w:val="0"/>
          <w:marTop w:val="0"/>
          <w:marBottom w:val="0"/>
          <w:divBdr>
            <w:top w:val="none" w:sz="0" w:space="0" w:color="auto"/>
            <w:left w:val="none" w:sz="0" w:space="0" w:color="auto"/>
            <w:bottom w:val="none" w:sz="0" w:space="0" w:color="auto"/>
            <w:right w:val="none" w:sz="0" w:space="0" w:color="auto"/>
          </w:divBdr>
        </w:div>
      </w:divsChild>
    </w:div>
    <w:div w:id="786463693">
      <w:marLeft w:val="0"/>
      <w:marRight w:val="0"/>
      <w:marTop w:val="0"/>
      <w:marBottom w:val="0"/>
      <w:divBdr>
        <w:top w:val="none" w:sz="0" w:space="0" w:color="auto"/>
        <w:left w:val="none" w:sz="0" w:space="0" w:color="auto"/>
        <w:bottom w:val="none" w:sz="0" w:space="0" w:color="auto"/>
        <w:right w:val="none" w:sz="0" w:space="0" w:color="auto"/>
      </w:divBdr>
      <w:divsChild>
        <w:div w:id="786463664">
          <w:marLeft w:val="240"/>
          <w:marRight w:val="0"/>
          <w:marTop w:val="0"/>
          <w:marBottom w:val="0"/>
          <w:divBdr>
            <w:top w:val="none" w:sz="0" w:space="0" w:color="auto"/>
            <w:left w:val="none" w:sz="0" w:space="0" w:color="auto"/>
            <w:bottom w:val="none" w:sz="0" w:space="0" w:color="auto"/>
            <w:right w:val="none" w:sz="0" w:space="0" w:color="auto"/>
          </w:divBdr>
        </w:div>
        <w:div w:id="786463690">
          <w:marLeft w:val="240"/>
          <w:marRight w:val="0"/>
          <w:marTop w:val="0"/>
          <w:marBottom w:val="0"/>
          <w:divBdr>
            <w:top w:val="none" w:sz="0" w:space="0" w:color="auto"/>
            <w:left w:val="none" w:sz="0" w:space="0" w:color="auto"/>
            <w:bottom w:val="none" w:sz="0" w:space="0" w:color="auto"/>
            <w:right w:val="none" w:sz="0" w:space="0" w:color="auto"/>
          </w:divBdr>
        </w:div>
        <w:div w:id="786463792">
          <w:marLeft w:val="240"/>
          <w:marRight w:val="0"/>
          <w:marTop w:val="0"/>
          <w:marBottom w:val="0"/>
          <w:divBdr>
            <w:top w:val="none" w:sz="0" w:space="0" w:color="auto"/>
            <w:left w:val="none" w:sz="0" w:space="0" w:color="auto"/>
            <w:bottom w:val="none" w:sz="0" w:space="0" w:color="auto"/>
            <w:right w:val="none" w:sz="0" w:space="0" w:color="auto"/>
          </w:divBdr>
        </w:div>
        <w:div w:id="786463817">
          <w:marLeft w:val="600"/>
          <w:marRight w:val="0"/>
          <w:marTop w:val="0"/>
          <w:marBottom w:val="0"/>
          <w:divBdr>
            <w:top w:val="none" w:sz="0" w:space="0" w:color="auto"/>
            <w:left w:val="none" w:sz="0" w:space="0" w:color="auto"/>
            <w:bottom w:val="none" w:sz="0" w:space="0" w:color="auto"/>
            <w:right w:val="none" w:sz="0" w:space="0" w:color="auto"/>
          </w:divBdr>
        </w:div>
      </w:divsChild>
    </w:div>
    <w:div w:id="786463695">
      <w:marLeft w:val="0"/>
      <w:marRight w:val="0"/>
      <w:marTop w:val="0"/>
      <w:marBottom w:val="0"/>
      <w:divBdr>
        <w:top w:val="none" w:sz="0" w:space="0" w:color="auto"/>
        <w:left w:val="none" w:sz="0" w:space="0" w:color="auto"/>
        <w:bottom w:val="none" w:sz="0" w:space="0" w:color="auto"/>
        <w:right w:val="none" w:sz="0" w:space="0" w:color="auto"/>
      </w:divBdr>
    </w:div>
    <w:div w:id="786463701">
      <w:marLeft w:val="0"/>
      <w:marRight w:val="0"/>
      <w:marTop w:val="0"/>
      <w:marBottom w:val="0"/>
      <w:divBdr>
        <w:top w:val="none" w:sz="0" w:space="0" w:color="auto"/>
        <w:left w:val="none" w:sz="0" w:space="0" w:color="auto"/>
        <w:bottom w:val="none" w:sz="0" w:space="0" w:color="auto"/>
        <w:right w:val="none" w:sz="0" w:space="0" w:color="auto"/>
      </w:divBdr>
    </w:div>
    <w:div w:id="786463702">
      <w:marLeft w:val="0"/>
      <w:marRight w:val="0"/>
      <w:marTop w:val="0"/>
      <w:marBottom w:val="0"/>
      <w:divBdr>
        <w:top w:val="none" w:sz="0" w:space="0" w:color="auto"/>
        <w:left w:val="none" w:sz="0" w:space="0" w:color="auto"/>
        <w:bottom w:val="none" w:sz="0" w:space="0" w:color="auto"/>
        <w:right w:val="none" w:sz="0" w:space="0" w:color="auto"/>
      </w:divBdr>
    </w:div>
    <w:div w:id="786463705">
      <w:marLeft w:val="0"/>
      <w:marRight w:val="0"/>
      <w:marTop w:val="0"/>
      <w:marBottom w:val="0"/>
      <w:divBdr>
        <w:top w:val="none" w:sz="0" w:space="0" w:color="auto"/>
        <w:left w:val="none" w:sz="0" w:space="0" w:color="auto"/>
        <w:bottom w:val="none" w:sz="0" w:space="0" w:color="auto"/>
        <w:right w:val="none" w:sz="0" w:space="0" w:color="auto"/>
      </w:divBdr>
    </w:div>
    <w:div w:id="786463706">
      <w:marLeft w:val="0"/>
      <w:marRight w:val="0"/>
      <w:marTop w:val="0"/>
      <w:marBottom w:val="0"/>
      <w:divBdr>
        <w:top w:val="none" w:sz="0" w:space="0" w:color="auto"/>
        <w:left w:val="none" w:sz="0" w:space="0" w:color="auto"/>
        <w:bottom w:val="none" w:sz="0" w:space="0" w:color="auto"/>
        <w:right w:val="none" w:sz="0" w:space="0" w:color="auto"/>
      </w:divBdr>
    </w:div>
    <w:div w:id="786463710">
      <w:marLeft w:val="0"/>
      <w:marRight w:val="0"/>
      <w:marTop w:val="0"/>
      <w:marBottom w:val="0"/>
      <w:divBdr>
        <w:top w:val="none" w:sz="0" w:space="0" w:color="auto"/>
        <w:left w:val="none" w:sz="0" w:space="0" w:color="auto"/>
        <w:bottom w:val="none" w:sz="0" w:space="0" w:color="auto"/>
        <w:right w:val="none" w:sz="0" w:space="0" w:color="auto"/>
      </w:divBdr>
      <w:divsChild>
        <w:div w:id="786463771">
          <w:marLeft w:val="480"/>
          <w:marRight w:val="0"/>
          <w:marTop w:val="0"/>
          <w:marBottom w:val="0"/>
          <w:divBdr>
            <w:top w:val="none" w:sz="0" w:space="0" w:color="auto"/>
            <w:left w:val="none" w:sz="0" w:space="0" w:color="auto"/>
            <w:bottom w:val="none" w:sz="0" w:space="0" w:color="auto"/>
            <w:right w:val="none" w:sz="0" w:space="0" w:color="auto"/>
          </w:divBdr>
        </w:div>
      </w:divsChild>
    </w:div>
    <w:div w:id="786463713">
      <w:marLeft w:val="0"/>
      <w:marRight w:val="0"/>
      <w:marTop w:val="0"/>
      <w:marBottom w:val="0"/>
      <w:divBdr>
        <w:top w:val="none" w:sz="0" w:space="0" w:color="auto"/>
        <w:left w:val="none" w:sz="0" w:space="0" w:color="auto"/>
        <w:bottom w:val="none" w:sz="0" w:space="0" w:color="auto"/>
        <w:right w:val="none" w:sz="0" w:space="0" w:color="auto"/>
      </w:divBdr>
    </w:div>
    <w:div w:id="786463714">
      <w:marLeft w:val="0"/>
      <w:marRight w:val="0"/>
      <w:marTop w:val="0"/>
      <w:marBottom w:val="0"/>
      <w:divBdr>
        <w:top w:val="none" w:sz="0" w:space="0" w:color="auto"/>
        <w:left w:val="none" w:sz="0" w:space="0" w:color="auto"/>
        <w:bottom w:val="none" w:sz="0" w:space="0" w:color="auto"/>
        <w:right w:val="none" w:sz="0" w:space="0" w:color="auto"/>
      </w:divBdr>
    </w:div>
    <w:div w:id="786463717">
      <w:marLeft w:val="0"/>
      <w:marRight w:val="0"/>
      <w:marTop w:val="0"/>
      <w:marBottom w:val="0"/>
      <w:divBdr>
        <w:top w:val="none" w:sz="0" w:space="0" w:color="auto"/>
        <w:left w:val="none" w:sz="0" w:space="0" w:color="auto"/>
        <w:bottom w:val="none" w:sz="0" w:space="0" w:color="auto"/>
        <w:right w:val="none" w:sz="0" w:space="0" w:color="auto"/>
      </w:divBdr>
      <w:divsChild>
        <w:div w:id="786463604">
          <w:marLeft w:val="600"/>
          <w:marRight w:val="0"/>
          <w:marTop w:val="0"/>
          <w:marBottom w:val="0"/>
          <w:divBdr>
            <w:top w:val="none" w:sz="0" w:space="0" w:color="auto"/>
            <w:left w:val="none" w:sz="0" w:space="0" w:color="auto"/>
            <w:bottom w:val="none" w:sz="0" w:space="0" w:color="auto"/>
            <w:right w:val="none" w:sz="0" w:space="0" w:color="auto"/>
          </w:divBdr>
        </w:div>
        <w:div w:id="786463605">
          <w:marLeft w:val="600"/>
          <w:marRight w:val="0"/>
          <w:marTop w:val="0"/>
          <w:marBottom w:val="0"/>
          <w:divBdr>
            <w:top w:val="none" w:sz="0" w:space="0" w:color="auto"/>
            <w:left w:val="none" w:sz="0" w:space="0" w:color="auto"/>
            <w:bottom w:val="none" w:sz="0" w:space="0" w:color="auto"/>
            <w:right w:val="none" w:sz="0" w:space="0" w:color="auto"/>
          </w:divBdr>
        </w:div>
        <w:div w:id="786463606">
          <w:marLeft w:val="600"/>
          <w:marRight w:val="0"/>
          <w:marTop w:val="0"/>
          <w:marBottom w:val="0"/>
          <w:divBdr>
            <w:top w:val="none" w:sz="0" w:space="0" w:color="auto"/>
            <w:left w:val="none" w:sz="0" w:space="0" w:color="auto"/>
            <w:bottom w:val="none" w:sz="0" w:space="0" w:color="auto"/>
            <w:right w:val="none" w:sz="0" w:space="0" w:color="auto"/>
          </w:divBdr>
        </w:div>
        <w:div w:id="786463608">
          <w:marLeft w:val="600"/>
          <w:marRight w:val="0"/>
          <w:marTop w:val="0"/>
          <w:marBottom w:val="0"/>
          <w:divBdr>
            <w:top w:val="none" w:sz="0" w:space="0" w:color="auto"/>
            <w:left w:val="none" w:sz="0" w:space="0" w:color="auto"/>
            <w:bottom w:val="none" w:sz="0" w:space="0" w:color="auto"/>
            <w:right w:val="none" w:sz="0" w:space="0" w:color="auto"/>
          </w:divBdr>
        </w:div>
        <w:div w:id="786463610">
          <w:marLeft w:val="600"/>
          <w:marRight w:val="0"/>
          <w:marTop w:val="0"/>
          <w:marBottom w:val="0"/>
          <w:divBdr>
            <w:top w:val="none" w:sz="0" w:space="0" w:color="auto"/>
            <w:left w:val="none" w:sz="0" w:space="0" w:color="auto"/>
            <w:bottom w:val="none" w:sz="0" w:space="0" w:color="auto"/>
            <w:right w:val="none" w:sz="0" w:space="0" w:color="auto"/>
          </w:divBdr>
        </w:div>
        <w:div w:id="786463728">
          <w:marLeft w:val="600"/>
          <w:marRight w:val="0"/>
          <w:marTop w:val="0"/>
          <w:marBottom w:val="0"/>
          <w:divBdr>
            <w:top w:val="none" w:sz="0" w:space="0" w:color="auto"/>
            <w:left w:val="none" w:sz="0" w:space="0" w:color="auto"/>
            <w:bottom w:val="none" w:sz="0" w:space="0" w:color="auto"/>
            <w:right w:val="none" w:sz="0" w:space="0" w:color="auto"/>
          </w:divBdr>
        </w:div>
        <w:div w:id="786463762">
          <w:marLeft w:val="600"/>
          <w:marRight w:val="0"/>
          <w:marTop w:val="0"/>
          <w:marBottom w:val="0"/>
          <w:divBdr>
            <w:top w:val="none" w:sz="0" w:space="0" w:color="auto"/>
            <w:left w:val="none" w:sz="0" w:space="0" w:color="auto"/>
            <w:bottom w:val="none" w:sz="0" w:space="0" w:color="auto"/>
            <w:right w:val="none" w:sz="0" w:space="0" w:color="auto"/>
          </w:divBdr>
        </w:div>
        <w:div w:id="786463769">
          <w:marLeft w:val="600"/>
          <w:marRight w:val="0"/>
          <w:marTop w:val="0"/>
          <w:marBottom w:val="0"/>
          <w:divBdr>
            <w:top w:val="none" w:sz="0" w:space="0" w:color="auto"/>
            <w:left w:val="none" w:sz="0" w:space="0" w:color="auto"/>
            <w:bottom w:val="none" w:sz="0" w:space="0" w:color="auto"/>
            <w:right w:val="none" w:sz="0" w:space="0" w:color="auto"/>
          </w:divBdr>
        </w:div>
        <w:div w:id="786463787">
          <w:marLeft w:val="600"/>
          <w:marRight w:val="0"/>
          <w:marTop w:val="0"/>
          <w:marBottom w:val="0"/>
          <w:divBdr>
            <w:top w:val="none" w:sz="0" w:space="0" w:color="auto"/>
            <w:left w:val="none" w:sz="0" w:space="0" w:color="auto"/>
            <w:bottom w:val="none" w:sz="0" w:space="0" w:color="auto"/>
            <w:right w:val="none" w:sz="0" w:space="0" w:color="auto"/>
          </w:divBdr>
        </w:div>
        <w:div w:id="786463788">
          <w:marLeft w:val="600"/>
          <w:marRight w:val="0"/>
          <w:marTop w:val="0"/>
          <w:marBottom w:val="0"/>
          <w:divBdr>
            <w:top w:val="none" w:sz="0" w:space="0" w:color="auto"/>
            <w:left w:val="none" w:sz="0" w:space="0" w:color="auto"/>
            <w:bottom w:val="none" w:sz="0" w:space="0" w:color="auto"/>
            <w:right w:val="none" w:sz="0" w:space="0" w:color="auto"/>
          </w:divBdr>
        </w:div>
        <w:div w:id="786463807">
          <w:marLeft w:val="600"/>
          <w:marRight w:val="0"/>
          <w:marTop w:val="0"/>
          <w:marBottom w:val="0"/>
          <w:divBdr>
            <w:top w:val="none" w:sz="0" w:space="0" w:color="auto"/>
            <w:left w:val="none" w:sz="0" w:space="0" w:color="auto"/>
            <w:bottom w:val="none" w:sz="0" w:space="0" w:color="auto"/>
            <w:right w:val="none" w:sz="0" w:space="0" w:color="auto"/>
          </w:divBdr>
        </w:div>
      </w:divsChild>
    </w:div>
    <w:div w:id="786463720">
      <w:marLeft w:val="0"/>
      <w:marRight w:val="0"/>
      <w:marTop w:val="0"/>
      <w:marBottom w:val="0"/>
      <w:divBdr>
        <w:top w:val="none" w:sz="0" w:space="0" w:color="auto"/>
        <w:left w:val="none" w:sz="0" w:space="0" w:color="auto"/>
        <w:bottom w:val="none" w:sz="0" w:space="0" w:color="auto"/>
        <w:right w:val="none" w:sz="0" w:space="0" w:color="auto"/>
      </w:divBdr>
    </w:div>
    <w:div w:id="786463721">
      <w:marLeft w:val="0"/>
      <w:marRight w:val="0"/>
      <w:marTop w:val="0"/>
      <w:marBottom w:val="0"/>
      <w:divBdr>
        <w:top w:val="none" w:sz="0" w:space="0" w:color="auto"/>
        <w:left w:val="none" w:sz="0" w:space="0" w:color="auto"/>
        <w:bottom w:val="none" w:sz="0" w:space="0" w:color="auto"/>
        <w:right w:val="none" w:sz="0" w:space="0" w:color="auto"/>
      </w:divBdr>
    </w:div>
    <w:div w:id="786463722">
      <w:marLeft w:val="0"/>
      <w:marRight w:val="0"/>
      <w:marTop w:val="0"/>
      <w:marBottom w:val="0"/>
      <w:divBdr>
        <w:top w:val="none" w:sz="0" w:space="0" w:color="auto"/>
        <w:left w:val="none" w:sz="0" w:space="0" w:color="auto"/>
        <w:bottom w:val="none" w:sz="0" w:space="0" w:color="auto"/>
        <w:right w:val="none" w:sz="0" w:space="0" w:color="auto"/>
      </w:divBdr>
    </w:div>
    <w:div w:id="786463723">
      <w:marLeft w:val="0"/>
      <w:marRight w:val="0"/>
      <w:marTop w:val="0"/>
      <w:marBottom w:val="0"/>
      <w:divBdr>
        <w:top w:val="none" w:sz="0" w:space="0" w:color="auto"/>
        <w:left w:val="none" w:sz="0" w:space="0" w:color="auto"/>
        <w:bottom w:val="none" w:sz="0" w:space="0" w:color="auto"/>
        <w:right w:val="none" w:sz="0" w:space="0" w:color="auto"/>
      </w:divBdr>
    </w:div>
    <w:div w:id="786463729">
      <w:marLeft w:val="0"/>
      <w:marRight w:val="0"/>
      <w:marTop w:val="0"/>
      <w:marBottom w:val="0"/>
      <w:divBdr>
        <w:top w:val="none" w:sz="0" w:space="0" w:color="auto"/>
        <w:left w:val="none" w:sz="0" w:space="0" w:color="auto"/>
        <w:bottom w:val="none" w:sz="0" w:space="0" w:color="auto"/>
        <w:right w:val="none" w:sz="0" w:space="0" w:color="auto"/>
      </w:divBdr>
      <w:divsChild>
        <w:div w:id="786463614">
          <w:marLeft w:val="600"/>
          <w:marRight w:val="0"/>
          <w:marTop w:val="0"/>
          <w:marBottom w:val="0"/>
          <w:divBdr>
            <w:top w:val="none" w:sz="0" w:space="0" w:color="auto"/>
            <w:left w:val="none" w:sz="0" w:space="0" w:color="auto"/>
            <w:bottom w:val="none" w:sz="0" w:space="0" w:color="auto"/>
            <w:right w:val="none" w:sz="0" w:space="0" w:color="auto"/>
          </w:divBdr>
        </w:div>
        <w:div w:id="786463687">
          <w:marLeft w:val="600"/>
          <w:marRight w:val="0"/>
          <w:marTop w:val="0"/>
          <w:marBottom w:val="0"/>
          <w:divBdr>
            <w:top w:val="none" w:sz="0" w:space="0" w:color="auto"/>
            <w:left w:val="none" w:sz="0" w:space="0" w:color="auto"/>
            <w:bottom w:val="none" w:sz="0" w:space="0" w:color="auto"/>
            <w:right w:val="none" w:sz="0" w:space="0" w:color="auto"/>
          </w:divBdr>
        </w:div>
        <w:div w:id="786463731">
          <w:marLeft w:val="600"/>
          <w:marRight w:val="0"/>
          <w:marTop w:val="0"/>
          <w:marBottom w:val="0"/>
          <w:divBdr>
            <w:top w:val="none" w:sz="0" w:space="0" w:color="auto"/>
            <w:left w:val="none" w:sz="0" w:space="0" w:color="auto"/>
            <w:bottom w:val="none" w:sz="0" w:space="0" w:color="auto"/>
            <w:right w:val="none" w:sz="0" w:space="0" w:color="auto"/>
          </w:divBdr>
        </w:div>
        <w:div w:id="786463743">
          <w:marLeft w:val="600"/>
          <w:marRight w:val="0"/>
          <w:marTop w:val="0"/>
          <w:marBottom w:val="0"/>
          <w:divBdr>
            <w:top w:val="none" w:sz="0" w:space="0" w:color="auto"/>
            <w:left w:val="none" w:sz="0" w:space="0" w:color="auto"/>
            <w:bottom w:val="none" w:sz="0" w:space="0" w:color="auto"/>
            <w:right w:val="none" w:sz="0" w:space="0" w:color="auto"/>
          </w:divBdr>
        </w:div>
        <w:div w:id="786463799">
          <w:marLeft w:val="600"/>
          <w:marRight w:val="0"/>
          <w:marTop w:val="0"/>
          <w:marBottom w:val="0"/>
          <w:divBdr>
            <w:top w:val="none" w:sz="0" w:space="0" w:color="auto"/>
            <w:left w:val="none" w:sz="0" w:space="0" w:color="auto"/>
            <w:bottom w:val="none" w:sz="0" w:space="0" w:color="auto"/>
            <w:right w:val="none" w:sz="0" w:space="0" w:color="auto"/>
          </w:divBdr>
        </w:div>
      </w:divsChild>
    </w:div>
    <w:div w:id="786463733">
      <w:marLeft w:val="0"/>
      <w:marRight w:val="0"/>
      <w:marTop w:val="0"/>
      <w:marBottom w:val="0"/>
      <w:divBdr>
        <w:top w:val="none" w:sz="0" w:space="0" w:color="auto"/>
        <w:left w:val="none" w:sz="0" w:space="0" w:color="auto"/>
        <w:bottom w:val="none" w:sz="0" w:space="0" w:color="auto"/>
        <w:right w:val="none" w:sz="0" w:space="0" w:color="auto"/>
      </w:divBdr>
      <w:divsChild>
        <w:div w:id="786463628">
          <w:marLeft w:val="600"/>
          <w:marRight w:val="0"/>
          <w:marTop w:val="0"/>
          <w:marBottom w:val="0"/>
          <w:divBdr>
            <w:top w:val="none" w:sz="0" w:space="0" w:color="auto"/>
            <w:left w:val="none" w:sz="0" w:space="0" w:color="auto"/>
            <w:bottom w:val="none" w:sz="0" w:space="0" w:color="auto"/>
            <w:right w:val="none" w:sz="0" w:space="0" w:color="auto"/>
          </w:divBdr>
        </w:div>
        <w:div w:id="786463725">
          <w:marLeft w:val="600"/>
          <w:marRight w:val="0"/>
          <w:marTop w:val="0"/>
          <w:marBottom w:val="0"/>
          <w:divBdr>
            <w:top w:val="none" w:sz="0" w:space="0" w:color="auto"/>
            <w:left w:val="none" w:sz="0" w:space="0" w:color="auto"/>
            <w:bottom w:val="none" w:sz="0" w:space="0" w:color="auto"/>
            <w:right w:val="none" w:sz="0" w:space="0" w:color="auto"/>
          </w:divBdr>
        </w:div>
        <w:div w:id="786463727">
          <w:marLeft w:val="600"/>
          <w:marRight w:val="0"/>
          <w:marTop w:val="0"/>
          <w:marBottom w:val="0"/>
          <w:divBdr>
            <w:top w:val="none" w:sz="0" w:space="0" w:color="auto"/>
            <w:left w:val="none" w:sz="0" w:space="0" w:color="auto"/>
            <w:bottom w:val="none" w:sz="0" w:space="0" w:color="auto"/>
            <w:right w:val="none" w:sz="0" w:space="0" w:color="auto"/>
          </w:divBdr>
        </w:div>
        <w:div w:id="786463761">
          <w:marLeft w:val="600"/>
          <w:marRight w:val="0"/>
          <w:marTop w:val="0"/>
          <w:marBottom w:val="0"/>
          <w:divBdr>
            <w:top w:val="none" w:sz="0" w:space="0" w:color="auto"/>
            <w:left w:val="none" w:sz="0" w:space="0" w:color="auto"/>
            <w:bottom w:val="none" w:sz="0" w:space="0" w:color="auto"/>
            <w:right w:val="none" w:sz="0" w:space="0" w:color="auto"/>
          </w:divBdr>
        </w:div>
      </w:divsChild>
    </w:div>
    <w:div w:id="786463734">
      <w:marLeft w:val="0"/>
      <w:marRight w:val="0"/>
      <w:marTop w:val="0"/>
      <w:marBottom w:val="0"/>
      <w:divBdr>
        <w:top w:val="none" w:sz="0" w:space="0" w:color="auto"/>
        <w:left w:val="none" w:sz="0" w:space="0" w:color="auto"/>
        <w:bottom w:val="none" w:sz="0" w:space="0" w:color="auto"/>
        <w:right w:val="none" w:sz="0" w:space="0" w:color="auto"/>
      </w:divBdr>
    </w:div>
    <w:div w:id="786463736">
      <w:marLeft w:val="0"/>
      <w:marRight w:val="0"/>
      <w:marTop w:val="0"/>
      <w:marBottom w:val="0"/>
      <w:divBdr>
        <w:top w:val="none" w:sz="0" w:space="0" w:color="auto"/>
        <w:left w:val="none" w:sz="0" w:space="0" w:color="auto"/>
        <w:bottom w:val="none" w:sz="0" w:space="0" w:color="auto"/>
        <w:right w:val="none" w:sz="0" w:space="0" w:color="auto"/>
      </w:divBdr>
      <w:divsChild>
        <w:div w:id="786463790">
          <w:marLeft w:val="600"/>
          <w:marRight w:val="0"/>
          <w:marTop w:val="0"/>
          <w:marBottom w:val="0"/>
          <w:divBdr>
            <w:top w:val="none" w:sz="0" w:space="0" w:color="auto"/>
            <w:left w:val="none" w:sz="0" w:space="0" w:color="auto"/>
            <w:bottom w:val="none" w:sz="0" w:space="0" w:color="auto"/>
            <w:right w:val="none" w:sz="0" w:space="0" w:color="auto"/>
          </w:divBdr>
        </w:div>
      </w:divsChild>
    </w:div>
    <w:div w:id="786463738">
      <w:marLeft w:val="0"/>
      <w:marRight w:val="0"/>
      <w:marTop w:val="0"/>
      <w:marBottom w:val="0"/>
      <w:divBdr>
        <w:top w:val="none" w:sz="0" w:space="0" w:color="auto"/>
        <w:left w:val="none" w:sz="0" w:space="0" w:color="auto"/>
        <w:bottom w:val="none" w:sz="0" w:space="0" w:color="auto"/>
        <w:right w:val="none" w:sz="0" w:space="0" w:color="auto"/>
      </w:divBdr>
      <w:divsChild>
        <w:div w:id="786463703">
          <w:marLeft w:val="600"/>
          <w:marRight w:val="0"/>
          <w:marTop w:val="0"/>
          <w:marBottom w:val="0"/>
          <w:divBdr>
            <w:top w:val="none" w:sz="0" w:space="0" w:color="auto"/>
            <w:left w:val="none" w:sz="0" w:space="0" w:color="auto"/>
            <w:bottom w:val="none" w:sz="0" w:space="0" w:color="auto"/>
            <w:right w:val="none" w:sz="0" w:space="0" w:color="auto"/>
          </w:divBdr>
        </w:div>
        <w:div w:id="786463719">
          <w:marLeft w:val="600"/>
          <w:marRight w:val="0"/>
          <w:marTop w:val="0"/>
          <w:marBottom w:val="0"/>
          <w:divBdr>
            <w:top w:val="none" w:sz="0" w:space="0" w:color="auto"/>
            <w:left w:val="none" w:sz="0" w:space="0" w:color="auto"/>
            <w:bottom w:val="none" w:sz="0" w:space="0" w:color="auto"/>
            <w:right w:val="none" w:sz="0" w:space="0" w:color="auto"/>
          </w:divBdr>
        </w:div>
        <w:div w:id="786463783">
          <w:marLeft w:val="600"/>
          <w:marRight w:val="0"/>
          <w:marTop w:val="0"/>
          <w:marBottom w:val="0"/>
          <w:divBdr>
            <w:top w:val="none" w:sz="0" w:space="0" w:color="auto"/>
            <w:left w:val="none" w:sz="0" w:space="0" w:color="auto"/>
            <w:bottom w:val="none" w:sz="0" w:space="0" w:color="auto"/>
            <w:right w:val="none" w:sz="0" w:space="0" w:color="auto"/>
          </w:divBdr>
        </w:div>
      </w:divsChild>
    </w:div>
    <w:div w:id="786463739">
      <w:marLeft w:val="0"/>
      <w:marRight w:val="0"/>
      <w:marTop w:val="0"/>
      <w:marBottom w:val="0"/>
      <w:divBdr>
        <w:top w:val="none" w:sz="0" w:space="0" w:color="auto"/>
        <w:left w:val="none" w:sz="0" w:space="0" w:color="auto"/>
        <w:bottom w:val="none" w:sz="0" w:space="0" w:color="auto"/>
        <w:right w:val="none" w:sz="0" w:space="0" w:color="auto"/>
      </w:divBdr>
      <w:divsChild>
        <w:div w:id="786463684">
          <w:marLeft w:val="600"/>
          <w:marRight w:val="0"/>
          <w:marTop w:val="0"/>
          <w:marBottom w:val="0"/>
          <w:divBdr>
            <w:top w:val="none" w:sz="0" w:space="0" w:color="auto"/>
            <w:left w:val="none" w:sz="0" w:space="0" w:color="auto"/>
            <w:bottom w:val="none" w:sz="0" w:space="0" w:color="auto"/>
            <w:right w:val="none" w:sz="0" w:space="0" w:color="auto"/>
          </w:divBdr>
        </w:div>
        <w:div w:id="786463699">
          <w:marLeft w:val="600"/>
          <w:marRight w:val="0"/>
          <w:marTop w:val="0"/>
          <w:marBottom w:val="0"/>
          <w:divBdr>
            <w:top w:val="none" w:sz="0" w:space="0" w:color="auto"/>
            <w:left w:val="none" w:sz="0" w:space="0" w:color="auto"/>
            <w:bottom w:val="none" w:sz="0" w:space="0" w:color="auto"/>
            <w:right w:val="none" w:sz="0" w:space="0" w:color="auto"/>
          </w:divBdr>
        </w:div>
        <w:div w:id="786463712">
          <w:marLeft w:val="600"/>
          <w:marRight w:val="0"/>
          <w:marTop w:val="0"/>
          <w:marBottom w:val="0"/>
          <w:divBdr>
            <w:top w:val="none" w:sz="0" w:space="0" w:color="auto"/>
            <w:left w:val="none" w:sz="0" w:space="0" w:color="auto"/>
            <w:bottom w:val="none" w:sz="0" w:space="0" w:color="auto"/>
            <w:right w:val="none" w:sz="0" w:space="0" w:color="auto"/>
          </w:divBdr>
        </w:div>
        <w:div w:id="786463749">
          <w:marLeft w:val="600"/>
          <w:marRight w:val="0"/>
          <w:marTop w:val="0"/>
          <w:marBottom w:val="0"/>
          <w:divBdr>
            <w:top w:val="none" w:sz="0" w:space="0" w:color="auto"/>
            <w:left w:val="none" w:sz="0" w:space="0" w:color="auto"/>
            <w:bottom w:val="none" w:sz="0" w:space="0" w:color="auto"/>
            <w:right w:val="none" w:sz="0" w:space="0" w:color="auto"/>
          </w:divBdr>
        </w:div>
      </w:divsChild>
    </w:div>
    <w:div w:id="786463740">
      <w:marLeft w:val="0"/>
      <w:marRight w:val="0"/>
      <w:marTop w:val="0"/>
      <w:marBottom w:val="0"/>
      <w:divBdr>
        <w:top w:val="none" w:sz="0" w:space="0" w:color="auto"/>
        <w:left w:val="none" w:sz="0" w:space="0" w:color="auto"/>
        <w:bottom w:val="none" w:sz="0" w:space="0" w:color="auto"/>
        <w:right w:val="none" w:sz="0" w:space="0" w:color="auto"/>
      </w:divBdr>
    </w:div>
    <w:div w:id="786463741">
      <w:marLeft w:val="0"/>
      <w:marRight w:val="0"/>
      <w:marTop w:val="0"/>
      <w:marBottom w:val="0"/>
      <w:divBdr>
        <w:top w:val="none" w:sz="0" w:space="0" w:color="auto"/>
        <w:left w:val="none" w:sz="0" w:space="0" w:color="auto"/>
        <w:bottom w:val="none" w:sz="0" w:space="0" w:color="auto"/>
        <w:right w:val="none" w:sz="0" w:space="0" w:color="auto"/>
      </w:divBdr>
    </w:div>
    <w:div w:id="786463742">
      <w:marLeft w:val="0"/>
      <w:marRight w:val="0"/>
      <w:marTop w:val="0"/>
      <w:marBottom w:val="0"/>
      <w:divBdr>
        <w:top w:val="none" w:sz="0" w:space="0" w:color="auto"/>
        <w:left w:val="none" w:sz="0" w:space="0" w:color="auto"/>
        <w:bottom w:val="none" w:sz="0" w:space="0" w:color="auto"/>
        <w:right w:val="none" w:sz="0" w:space="0" w:color="auto"/>
      </w:divBdr>
    </w:div>
    <w:div w:id="786463744">
      <w:marLeft w:val="0"/>
      <w:marRight w:val="0"/>
      <w:marTop w:val="0"/>
      <w:marBottom w:val="0"/>
      <w:divBdr>
        <w:top w:val="none" w:sz="0" w:space="0" w:color="auto"/>
        <w:left w:val="none" w:sz="0" w:space="0" w:color="auto"/>
        <w:bottom w:val="none" w:sz="0" w:space="0" w:color="auto"/>
        <w:right w:val="none" w:sz="0" w:space="0" w:color="auto"/>
      </w:divBdr>
      <w:divsChild>
        <w:div w:id="786463625">
          <w:marLeft w:val="600"/>
          <w:marRight w:val="0"/>
          <w:marTop w:val="0"/>
          <w:marBottom w:val="0"/>
          <w:divBdr>
            <w:top w:val="none" w:sz="0" w:space="0" w:color="auto"/>
            <w:left w:val="none" w:sz="0" w:space="0" w:color="auto"/>
            <w:bottom w:val="none" w:sz="0" w:space="0" w:color="auto"/>
            <w:right w:val="none" w:sz="0" w:space="0" w:color="auto"/>
          </w:divBdr>
        </w:div>
        <w:div w:id="786463707">
          <w:marLeft w:val="600"/>
          <w:marRight w:val="0"/>
          <w:marTop w:val="0"/>
          <w:marBottom w:val="0"/>
          <w:divBdr>
            <w:top w:val="none" w:sz="0" w:space="0" w:color="auto"/>
            <w:left w:val="none" w:sz="0" w:space="0" w:color="auto"/>
            <w:bottom w:val="none" w:sz="0" w:space="0" w:color="auto"/>
            <w:right w:val="none" w:sz="0" w:space="0" w:color="auto"/>
          </w:divBdr>
        </w:div>
        <w:div w:id="786463755">
          <w:marLeft w:val="600"/>
          <w:marRight w:val="0"/>
          <w:marTop w:val="0"/>
          <w:marBottom w:val="0"/>
          <w:divBdr>
            <w:top w:val="none" w:sz="0" w:space="0" w:color="auto"/>
            <w:left w:val="none" w:sz="0" w:space="0" w:color="auto"/>
            <w:bottom w:val="none" w:sz="0" w:space="0" w:color="auto"/>
            <w:right w:val="none" w:sz="0" w:space="0" w:color="auto"/>
          </w:divBdr>
        </w:div>
        <w:div w:id="786463802">
          <w:marLeft w:val="600"/>
          <w:marRight w:val="0"/>
          <w:marTop w:val="0"/>
          <w:marBottom w:val="0"/>
          <w:divBdr>
            <w:top w:val="none" w:sz="0" w:space="0" w:color="auto"/>
            <w:left w:val="none" w:sz="0" w:space="0" w:color="auto"/>
            <w:bottom w:val="none" w:sz="0" w:space="0" w:color="auto"/>
            <w:right w:val="none" w:sz="0" w:space="0" w:color="auto"/>
          </w:divBdr>
        </w:div>
      </w:divsChild>
    </w:div>
    <w:div w:id="786463747">
      <w:marLeft w:val="0"/>
      <w:marRight w:val="0"/>
      <w:marTop w:val="0"/>
      <w:marBottom w:val="0"/>
      <w:divBdr>
        <w:top w:val="none" w:sz="0" w:space="0" w:color="auto"/>
        <w:left w:val="none" w:sz="0" w:space="0" w:color="auto"/>
        <w:bottom w:val="none" w:sz="0" w:space="0" w:color="auto"/>
        <w:right w:val="none" w:sz="0" w:space="0" w:color="auto"/>
      </w:divBdr>
    </w:div>
    <w:div w:id="786463748">
      <w:marLeft w:val="0"/>
      <w:marRight w:val="0"/>
      <w:marTop w:val="0"/>
      <w:marBottom w:val="0"/>
      <w:divBdr>
        <w:top w:val="none" w:sz="0" w:space="0" w:color="auto"/>
        <w:left w:val="none" w:sz="0" w:space="0" w:color="auto"/>
        <w:bottom w:val="none" w:sz="0" w:space="0" w:color="auto"/>
        <w:right w:val="none" w:sz="0" w:space="0" w:color="auto"/>
      </w:divBdr>
      <w:divsChild>
        <w:div w:id="786463663">
          <w:marLeft w:val="600"/>
          <w:marRight w:val="0"/>
          <w:marTop w:val="0"/>
          <w:marBottom w:val="0"/>
          <w:divBdr>
            <w:top w:val="none" w:sz="0" w:space="0" w:color="auto"/>
            <w:left w:val="none" w:sz="0" w:space="0" w:color="auto"/>
            <w:bottom w:val="none" w:sz="0" w:space="0" w:color="auto"/>
            <w:right w:val="none" w:sz="0" w:space="0" w:color="auto"/>
          </w:divBdr>
        </w:div>
      </w:divsChild>
    </w:div>
    <w:div w:id="786463750">
      <w:marLeft w:val="0"/>
      <w:marRight w:val="0"/>
      <w:marTop w:val="0"/>
      <w:marBottom w:val="0"/>
      <w:divBdr>
        <w:top w:val="none" w:sz="0" w:space="0" w:color="auto"/>
        <w:left w:val="none" w:sz="0" w:space="0" w:color="auto"/>
        <w:bottom w:val="none" w:sz="0" w:space="0" w:color="auto"/>
        <w:right w:val="none" w:sz="0" w:space="0" w:color="auto"/>
      </w:divBdr>
    </w:div>
    <w:div w:id="786463751">
      <w:marLeft w:val="0"/>
      <w:marRight w:val="0"/>
      <w:marTop w:val="0"/>
      <w:marBottom w:val="0"/>
      <w:divBdr>
        <w:top w:val="none" w:sz="0" w:space="0" w:color="auto"/>
        <w:left w:val="none" w:sz="0" w:space="0" w:color="auto"/>
        <w:bottom w:val="none" w:sz="0" w:space="0" w:color="auto"/>
        <w:right w:val="none" w:sz="0" w:space="0" w:color="auto"/>
      </w:divBdr>
      <w:divsChild>
        <w:div w:id="786463623">
          <w:marLeft w:val="600"/>
          <w:marRight w:val="0"/>
          <w:marTop w:val="0"/>
          <w:marBottom w:val="0"/>
          <w:divBdr>
            <w:top w:val="none" w:sz="0" w:space="0" w:color="auto"/>
            <w:left w:val="none" w:sz="0" w:space="0" w:color="auto"/>
            <w:bottom w:val="none" w:sz="0" w:space="0" w:color="auto"/>
            <w:right w:val="none" w:sz="0" w:space="0" w:color="auto"/>
          </w:divBdr>
        </w:div>
      </w:divsChild>
    </w:div>
    <w:div w:id="786463752">
      <w:marLeft w:val="0"/>
      <w:marRight w:val="0"/>
      <w:marTop w:val="0"/>
      <w:marBottom w:val="0"/>
      <w:divBdr>
        <w:top w:val="none" w:sz="0" w:space="0" w:color="auto"/>
        <w:left w:val="none" w:sz="0" w:space="0" w:color="auto"/>
        <w:bottom w:val="none" w:sz="0" w:space="0" w:color="auto"/>
        <w:right w:val="none" w:sz="0" w:space="0" w:color="auto"/>
      </w:divBdr>
    </w:div>
    <w:div w:id="786463753">
      <w:marLeft w:val="0"/>
      <w:marRight w:val="0"/>
      <w:marTop w:val="0"/>
      <w:marBottom w:val="0"/>
      <w:divBdr>
        <w:top w:val="none" w:sz="0" w:space="0" w:color="auto"/>
        <w:left w:val="none" w:sz="0" w:space="0" w:color="auto"/>
        <w:bottom w:val="none" w:sz="0" w:space="0" w:color="auto"/>
        <w:right w:val="none" w:sz="0" w:space="0" w:color="auto"/>
      </w:divBdr>
      <w:divsChild>
        <w:div w:id="786463613">
          <w:marLeft w:val="600"/>
          <w:marRight w:val="0"/>
          <w:marTop w:val="0"/>
          <w:marBottom w:val="0"/>
          <w:divBdr>
            <w:top w:val="none" w:sz="0" w:space="0" w:color="auto"/>
            <w:left w:val="none" w:sz="0" w:space="0" w:color="auto"/>
            <w:bottom w:val="none" w:sz="0" w:space="0" w:color="auto"/>
            <w:right w:val="none" w:sz="0" w:space="0" w:color="auto"/>
          </w:divBdr>
        </w:div>
        <w:div w:id="786463631">
          <w:marLeft w:val="600"/>
          <w:marRight w:val="0"/>
          <w:marTop w:val="0"/>
          <w:marBottom w:val="0"/>
          <w:divBdr>
            <w:top w:val="none" w:sz="0" w:space="0" w:color="auto"/>
            <w:left w:val="none" w:sz="0" w:space="0" w:color="auto"/>
            <w:bottom w:val="none" w:sz="0" w:space="0" w:color="auto"/>
            <w:right w:val="none" w:sz="0" w:space="0" w:color="auto"/>
          </w:divBdr>
        </w:div>
        <w:div w:id="786463634">
          <w:marLeft w:val="600"/>
          <w:marRight w:val="0"/>
          <w:marTop w:val="0"/>
          <w:marBottom w:val="0"/>
          <w:divBdr>
            <w:top w:val="none" w:sz="0" w:space="0" w:color="auto"/>
            <w:left w:val="none" w:sz="0" w:space="0" w:color="auto"/>
            <w:bottom w:val="none" w:sz="0" w:space="0" w:color="auto"/>
            <w:right w:val="none" w:sz="0" w:space="0" w:color="auto"/>
          </w:divBdr>
        </w:div>
        <w:div w:id="786463641">
          <w:marLeft w:val="600"/>
          <w:marRight w:val="0"/>
          <w:marTop w:val="0"/>
          <w:marBottom w:val="0"/>
          <w:divBdr>
            <w:top w:val="none" w:sz="0" w:space="0" w:color="auto"/>
            <w:left w:val="none" w:sz="0" w:space="0" w:color="auto"/>
            <w:bottom w:val="none" w:sz="0" w:space="0" w:color="auto"/>
            <w:right w:val="none" w:sz="0" w:space="0" w:color="auto"/>
          </w:divBdr>
        </w:div>
        <w:div w:id="786463642">
          <w:marLeft w:val="600"/>
          <w:marRight w:val="0"/>
          <w:marTop w:val="0"/>
          <w:marBottom w:val="0"/>
          <w:divBdr>
            <w:top w:val="none" w:sz="0" w:space="0" w:color="auto"/>
            <w:left w:val="none" w:sz="0" w:space="0" w:color="auto"/>
            <w:bottom w:val="none" w:sz="0" w:space="0" w:color="auto"/>
            <w:right w:val="none" w:sz="0" w:space="0" w:color="auto"/>
          </w:divBdr>
        </w:div>
        <w:div w:id="786463667">
          <w:marLeft w:val="600"/>
          <w:marRight w:val="0"/>
          <w:marTop w:val="0"/>
          <w:marBottom w:val="0"/>
          <w:divBdr>
            <w:top w:val="none" w:sz="0" w:space="0" w:color="auto"/>
            <w:left w:val="none" w:sz="0" w:space="0" w:color="auto"/>
            <w:bottom w:val="none" w:sz="0" w:space="0" w:color="auto"/>
            <w:right w:val="none" w:sz="0" w:space="0" w:color="auto"/>
          </w:divBdr>
        </w:div>
        <w:div w:id="786463673">
          <w:marLeft w:val="600"/>
          <w:marRight w:val="0"/>
          <w:marTop w:val="0"/>
          <w:marBottom w:val="0"/>
          <w:divBdr>
            <w:top w:val="none" w:sz="0" w:space="0" w:color="auto"/>
            <w:left w:val="none" w:sz="0" w:space="0" w:color="auto"/>
            <w:bottom w:val="none" w:sz="0" w:space="0" w:color="auto"/>
            <w:right w:val="none" w:sz="0" w:space="0" w:color="auto"/>
          </w:divBdr>
        </w:div>
        <w:div w:id="786463675">
          <w:marLeft w:val="600"/>
          <w:marRight w:val="0"/>
          <w:marTop w:val="0"/>
          <w:marBottom w:val="0"/>
          <w:divBdr>
            <w:top w:val="none" w:sz="0" w:space="0" w:color="auto"/>
            <w:left w:val="none" w:sz="0" w:space="0" w:color="auto"/>
            <w:bottom w:val="none" w:sz="0" w:space="0" w:color="auto"/>
            <w:right w:val="none" w:sz="0" w:space="0" w:color="auto"/>
          </w:divBdr>
        </w:div>
        <w:div w:id="786463685">
          <w:marLeft w:val="600"/>
          <w:marRight w:val="0"/>
          <w:marTop w:val="0"/>
          <w:marBottom w:val="0"/>
          <w:divBdr>
            <w:top w:val="none" w:sz="0" w:space="0" w:color="auto"/>
            <w:left w:val="none" w:sz="0" w:space="0" w:color="auto"/>
            <w:bottom w:val="none" w:sz="0" w:space="0" w:color="auto"/>
            <w:right w:val="none" w:sz="0" w:space="0" w:color="auto"/>
          </w:divBdr>
        </w:div>
        <w:div w:id="786463732">
          <w:marLeft w:val="600"/>
          <w:marRight w:val="0"/>
          <w:marTop w:val="0"/>
          <w:marBottom w:val="0"/>
          <w:divBdr>
            <w:top w:val="none" w:sz="0" w:space="0" w:color="auto"/>
            <w:left w:val="none" w:sz="0" w:space="0" w:color="auto"/>
            <w:bottom w:val="none" w:sz="0" w:space="0" w:color="auto"/>
            <w:right w:val="none" w:sz="0" w:space="0" w:color="auto"/>
          </w:divBdr>
        </w:div>
        <w:div w:id="786463735">
          <w:marLeft w:val="600"/>
          <w:marRight w:val="0"/>
          <w:marTop w:val="0"/>
          <w:marBottom w:val="0"/>
          <w:divBdr>
            <w:top w:val="none" w:sz="0" w:space="0" w:color="auto"/>
            <w:left w:val="none" w:sz="0" w:space="0" w:color="auto"/>
            <w:bottom w:val="none" w:sz="0" w:space="0" w:color="auto"/>
            <w:right w:val="none" w:sz="0" w:space="0" w:color="auto"/>
          </w:divBdr>
        </w:div>
        <w:div w:id="786463758">
          <w:marLeft w:val="600"/>
          <w:marRight w:val="0"/>
          <w:marTop w:val="0"/>
          <w:marBottom w:val="0"/>
          <w:divBdr>
            <w:top w:val="none" w:sz="0" w:space="0" w:color="auto"/>
            <w:left w:val="none" w:sz="0" w:space="0" w:color="auto"/>
            <w:bottom w:val="none" w:sz="0" w:space="0" w:color="auto"/>
            <w:right w:val="none" w:sz="0" w:space="0" w:color="auto"/>
          </w:divBdr>
        </w:div>
        <w:div w:id="786463784">
          <w:marLeft w:val="600"/>
          <w:marRight w:val="0"/>
          <w:marTop w:val="0"/>
          <w:marBottom w:val="0"/>
          <w:divBdr>
            <w:top w:val="none" w:sz="0" w:space="0" w:color="auto"/>
            <w:left w:val="none" w:sz="0" w:space="0" w:color="auto"/>
            <w:bottom w:val="none" w:sz="0" w:space="0" w:color="auto"/>
            <w:right w:val="none" w:sz="0" w:space="0" w:color="auto"/>
          </w:divBdr>
        </w:div>
      </w:divsChild>
    </w:div>
    <w:div w:id="786463754">
      <w:marLeft w:val="0"/>
      <w:marRight w:val="0"/>
      <w:marTop w:val="0"/>
      <w:marBottom w:val="0"/>
      <w:divBdr>
        <w:top w:val="none" w:sz="0" w:space="0" w:color="auto"/>
        <w:left w:val="none" w:sz="0" w:space="0" w:color="auto"/>
        <w:bottom w:val="none" w:sz="0" w:space="0" w:color="auto"/>
        <w:right w:val="none" w:sz="0" w:space="0" w:color="auto"/>
      </w:divBdr>
      <w:divsChild>
        <w:div w:id="786463708">
          <w:marLeft w:val="0"/>
          <w:marRight w:val="0"/>
          <w:marTop w:val="0"/>
          <w:marBottom w:val="0"/>
          <w:divBdr>
            <w:top w:val="none" w:sz="0" w:space="0" w:color="auto"/>
            <w:left w:val="none" w:sz="0" w:space="0" w:color="auto"/>
            <w:bottom w:val="none" w:sz="0" w:space="0" w:color="auto"/>
            <w:right w:val="none" w:sz="0" w:space="0" w:color="auto"/>
          </w:divBdr>
          <w:divsChild>
            <w:div w:id="7864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756">
      <w:marLeft w:val="0"/>
      <w:marRight w:val="0"/>
      <w:marTop w:val="0"/>
      <w:marBottom w:val="0"/>
      <w:divBdr>
        <w:top w:val="none" w:sz="0" w:space="0" w:color="auto"/>
        <w:left w:val="none" w:sz="0" w:space="0" w:color="auto"/>
        <w:bottom w:val="none" w:sz="0" w:space="0" w:color="auto"/>
        <w:right w:val="none" w:sz="0" w:space="0" w:color="auto"/>
      </w:divBdr>
    </w:div>
    <w:div w:id="786463757">
      <w:marLeft w:val="0"/>
      <w:marRight w:val="0"/>
      <w:marTop w:val="0"/>
      <w:marBottom w:val="0"/>
      <w:divBdr>
        <w:top w:val="none" w:sz="0" w:space="0" w:color="auto"/>
        <w:left w:val="none" w:sz="0" w:space="0" w:color="auto"/>
        <w:bottom w:val="none" w:sz="0" w:space="0" w:color="auto"/>
        <w:right w:val="none" w:sz="0" w:space="0" w:color="auto"/>
      </w:divBdr>
      <w:divsChild>
        <w:div w:id="786463601">
          <w:marLeft w:val="600"/>
          <w:marRight w:val="0"/>
          <w:marTop w:val="0"/>
          <w:marBottom w:val="0"/>
          <w:divBdr>
            <w:top w:val="none" w:sz="0" w:space="0" w:color="auto"/>
            <w:left w:val="none" w:sz="0" w:space="0" w:color="auto"/>
            <w:bottom w:val="none" w:sz="0" w:space="0" w:color="auto"/>
            <w:right w:val="none" w:sz="0" w:space="0" w:color="auto"/>
          </w:divBdr>
        </w:div>
        <w:div w:id="786463611">
          <w:marLeft w:val="600"/>
          <w:marRight w:val="0"/>
          <w:marTop w:val="0"/>
          <w:marBottom w:val="0"/>
          <w:divBdr>
            <w:top w:val="none" w:sz="0" w:space="0" w:color="auto"/>
            <w:left w:val="none" w:sz="0" w:space="0" w:color="auto"/>
            <w:bottom w:val="none" w:sz="0" w:space="0" w:color="auto"/>
            <w:right w:val="none" w:sz="0" w:space="0" w:color="auto"/>
          </w:divBdr>
        </w:div>
        <w:div w:id="786463620">
          <w:marLeft w:val="600"/>
          <w:marRight w:val="0"/>
          <w:marTop w:val="0"/>
          <w:marBottom w:val="0"/>
          <w:divBdr>
            <w:top w:val="none" w:sz="0" w:space="0" w:color="auto"/>
            <w:left w:val="none" w:sz="0" w:space="0" w:color="auto"/>
            <w:bottom w:val="none" w:sz="0" w:space="0" w:color="auto"/>
            <w:right w:val="none" w:sz="0" w:space="0" w:color="auto"/>
          </w:divBdr>
        </w:div>
      </w:divsChild>
    </w:div>
    <w:div w:id="786463760">
      <w:marLeft w:val="0"/>
      <w:marRight w:val="0"/>
      <w:marTop w:val="0"/>
      <w:marBottom w:val="0"/>
      <w:divBdr>
        <w:top w:val="none" w:sz="0" w:space="0" w:color="auto"/>
        <w:left w:val="none" w:sz="0" w:space="0" w:color="auto"/>
        <w:bottom w:val="none" w:sz="0" w:space="0" w:color="auto"/>
        <w:right w:val="none" w:sz="0" w:space="0" w:color="auto"/>
      </w:divBdr>
    </w:div>
    <w:div w:id="786463765">
      <w:marLeft w:val="0"/>
      <w:marRight w:val="0"/>
      <w:marTop w:val="0"/>
      <w:marBottom w:val="0"/>
      <w:divBdr>
        <w:top w:val="none" w:sz="0" w:space="0" w:color="auto"/>
        <w:left w:val="none" w:sz="0" w:space="0" w:color="auto"/>
        <w:bottom w:val="none" w:sz="0" w:space="0" w:color="auto"/>
        <w:right w:val="none" w:sz="0" w:space="0" w:color="auto"/>
      </w:divBdr>
      <w:divsChild>
        <w:div w:id="786463696">
          <w:marLeft w:val="0"/>
          <w:marRight w:val="0"/>
          <w:marTop w:val="0"/>
          <w:marBottom w:val="0"/>
          <w:divBdr>
            <w:top w:val="none" w:sz="0" w:space="0" w:color="auto"/>
            <w:left w:val="none" w:sz="0" w:space="0" w:color="auto"/>
            <w:bottom w:val="none" w:sz="0" w:space="0" w:color="auto"/>
            <w:right w:val="none" w:sz="0" w:space="0" w:color="auto"/>
          </w:divBdr>
          <w:divsChild>
            <w:div w:id="78646381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86463766">
      <w:marLeft w:val="0"/>
      <w:marRight w:val="0"/>
      <w:marTop w:val="0"/>
      <w:marBottom w:val="0"/>
      <w:divBdr>
        <w:top w:val="none" w:sz="0" w:space="0" w:color="auto"/>
        <w:left w:val="none" w:sz="0" w:space="0" w:color="auto"/>
        <w:bottom w:val="none" w:sz="0" w:space="0" w:color="auto"/>
        <w:right w:val="none" w:sz="0" w:space="0" w:color="auto"/>
      </w:divBdr>
      <w:divsChild>
        <w:div w:id="786463800">
          <w:marLeft w:val="600"/>
          <w:marRight w:val="0"/>
          <w:marTop w:val="0"/>
          <w:marBottom w:val="0"/>
          <w:divBdr>
            <w:top w:val="none" w:sz="0" w:space="0" w:color="auto"/>
            <w:left w:val="none" w:sz="0" w:space="0" w:color="auto"/>
            <w:bottom w:val="none" w:sz="0" w:space="0" w:color="auto"/>
            <w:right w:val="none" w:sz="0" w:space="0" w:color="auto"/>
          </w:divBdr>
        </w:div>
      </w:divsChild>
    </w:div>
    <w:div w:id="786463770">
      <w:marLeft w:val="0"/>
      <w:marRight w:val="0"/>
      <w:marTop w:val="0"/>
      <w:marBottom w:val="0"/>
      <w:divBdr>
        <w:top w:val="none" w:sz="0" w:space="0" w:color="auto"/>
        <w:left w:val="none" w:sz="0" w:space="0" w:color="auto"/>
        <w:bottom w:val="none" w:sz="0" w:space="0" w:color="auto"/>
        <w:right w:val="none" w:sz="0" w:space="0" w:color="auto"/>
      </w:divBdr>
    </w:div>
    <w:div w:id="786463772">
      <w:marLeft w:val="0"/>
      <w:marRight w:val="0"/>
      <w:marTop w:val="0"/>
      <w:marBottom w:val="0"/>
      <w:divBdr>
        <w:top w:val="none" w:sz="0" w:space="0" w:color="auto"/>
        <w:left w:val="none" w:sz="0" w:space="0" w:color="auto"/>
        <w:bottom w:val="none" w:sz="0" w:space="0" w:color="auto"/>
        <w:right w:val="none" w:sz="0" w:space="0" w:color="auto"/>
      </w:divBdr>
    </w:div>
    <w:div w:id="786463773">
      <w:marLeft w:val="0"/>
      <w:marRight w:val="0"/>
      <w:marTop w:val="0"/>
      <w:marBottom w:val="0"/>
      <w:divBdr>
        <w:top w:val="none" w:sz="0" w:space="0" w:color="auto"/>
        <w:left w:val="none" w:sz="0" w:space="0" w:color="auto"/>
        <w:bottom w:val="none" w:sz="0" w:space="0" w:color="auto"/>
        <w:right w:val="none" w:sz="0" w:space="0" w:color="auto"/>
      </w:divBdr>
    </w:div>
    <w:div w:id="786463775">
      <w:marLeft w:val="0"/>
      <w:marRight w:val="0"/>
      <w:marTop w:val="0"/>
      <w:marBottom w:val="0"/>
      <w:divBdr>
        <w:top w:val="none" w:sz="0" w:space="0" w:color="auto"/>
        <w:left w:val="none" w:sz="0" w:space="0" w:color="auto"/>
        <w:bottom w:val="none" w:sz="0" w:space="0" w:color="auto"/>
        <w:right w:val="none" w:sz="0" w:space="0" w:color="auto"/>
      </w:divBdr>
    </w:div>
    <w:div w:id="786463776">
      <w:marLeft w:val="0"/>
      <w:marRight w:val="0"/>
      <w:marTop w:val="0"/>
      <w:marBottom w:val="0"/>
      <w:divBdr>
        <w:top w:val="none" w:sz="0" w:space="0" w:color="auto"/>
        <w:left w:val="none" w:sz="0" w:space="0" w:color="auto"/>
        <w:bottom w:val="none" w:sz="0" w:space="0" w:color="auto"/>
        <w:right w:val="none" w:sz="0" w:space="0" w:color="auto"/>
      </w:divBdr>
    </w:div>
    <w:div w:id="786463778">
      <w:marLeft w:val="0"/>
      <w:marRight w:val="0"/>
      <w:marTop w:val="0"/>
      <w:marBottom w:val="0"/>
      <w:divBdr>
        <w:top w:val="none" w:sz="0" w:space="0" w:color="auto"/>
        <w:left w:val="none" w:sz="0" w:space="0" w:color="auto"/>
        <w:bottom w:val="none" w:sz="0" w:space="0" w:color="auto"/>
        <w:right w:val="none" w:sz="0" w:space="0" w:color="auto"/>
      </w:divBdr>
      <w:divsChild>
        <w:div w:id="786463597">
          <w:marLeft w:val="600"/>
          <w:marRight w:val="0"/>
          <w:marTop w:val="0"/>
          <w:marBottom w:val="0"/>
          <w:divBdr>
            <w:top w:val="none" w:sz="0" w:space="0" w:color="auto"/>
            <w:left w:val="none" w:sz="0" w:space="0" w:color="auto"/>
            <w:bottom w:val="none" w:sz="0" w:space="0" w:color="auto"/>
            <w:right w:val="none" w:sz="0" w:space="0" w:color="auto"/>
          </w:divBdr>
        </w:div>
        <w:div w:id="786463692">
          <w:marLeft w:val="600"/>
          <w:marRight w:val="0"/>
          <w:marTop w:val="0"/>
          <w:marBottom w:val="0"/>
          <w:divBdr>
            <w:top w:val="none" w:sz="0" w:space="0" w:color="auto"/>
            <w:left w:val="none" w:sz="0" w:space="0" w:color="auto"/>
            <w:bottom w:val="none" w:sz="0" w:space="0" w:color="auto"/>
            <w:right w:val="none" w:sz="0" w:space="0" w:color="auto"/>
          </w:divBdr>
        </w:div>
        <w:div w:id="786463718">
          <w:marLeft w:val="600"/>
          <w:marRight w:val="0"/>
          <w:marTop w:val="0"/>
          <w:marBottom w:val="0"/>
          <w:divBdr>
            <w:top w:val="none" w:sz="0" w:space="0" w:color="auto"/>
            <w:left w:val="none" w:sz="0" w:space="0" w:color="auto"/>
            <w:bottom w:val="none" w:sz="0" w:space="0" w:color="auto"/>
            <w:right w:val="none" w:sz="0" w:space="0" w:color="auto"/>
          </w:divBdr>
        </w:div>
      </w:divsChild>
    </w:div>
    <w:div w:id="786463779">
      <w:marLeft w:val="0"/>
      <w:marRight w:val="0"/>
      <w:marTop w:val="0"/>
      <w:marBottom w:val="0"/>
      <w:divBdr>
        <w:top w:val="none" w:sz="0" w:space="0" w:color="auto"/>
        <w:left w:val="none" w:sz="0" w:space="0" w:color="auto"/>
        <w:bottom w:val="none" w:sz="0" w:space="0" w:color="auto"/>
        <w:right w:val="none" w:sz="0" w:space="0" w:color="auto"/>
      </w:divBdr>
    </w:div>
    <w:div w:id="786463780">
      <w:marLeft w:val="0"/>
      <w:marRight w:val="0"/>
      <w:marTop w:val="0"/>
      <w:marBottom w:val="0"/>
      <w:divBdr>
        <w:top w:val="none" w:sz="0" w:space="0" w:color="auto"/>
        <w:left w:val="none" w:sz="0" w:space="0" w:color="auto"/>
        <w:bottom w:val="none" w:sz="0" w:space="0" w:color="auto"/>
        <w:right w:val="none" w:sz="0" w:space="0" w:color="auto"/>
      </w:divBdr>
    </w:div>
    <w:div w:id="786463781">
      <w:marLeft w:val="0"/>
      <w:marRight w:val="0"/>
      <w:marTop w:val="0"/>
      <w:marBottom w:val="0"/>
      <w:divBdr>
        <w:top w:val="none" w:sz="0" w:space="0" w:color="auto"/>
        <w:left w:val="none" w:sz="0" w:space="0" w:color="auto"/>
        <w:bottom w:val="none" w:sz="0" w:space="0" w:color="auto"/>
        <w:right w:val="none" w:sz="0" w:space="0" w:color="auto"/>
      </w:divBdr>
      <w:divsChild>
        <w:div w:id="786463603">
          <w:marLeft w:val="0"/>
          <w:marRight w:val="0"/>
          <w:marTop w:val="0"/>
          <w:marBottom w:val="0"/>
          <w:divBdr>
            <w:top w:val="none" w:sz="0" w:space="0" w:color="auto"/>
            <w:left w:val="none" w:sz="0" w:space="0" w:color="auto"/>
            <w:bottom w:val="none" w:sz="0" w:space="0" w:color="auto"/>
            <w:right w:val="none" w:sz="0" w:space="0" w:color="auto"/>
          </w:divBdr>
          <w:divsChild>
            <w:div w:id="7864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782">
      <w:marLeft w:val="0"/>
      <w:marRight w:val="0"/>
      <w:marTop w:val="0"/>
      <w:marBottom w:val="0"/>
      <w:divBdr>
        <w:top w:val="none" w:sz="0" w:space="0" w:color="auto"/>
        <w:left w:val="none" w:sz="0" w:space="0" w:color="auto"/>
        <w:bottom w:val="none" w:sz="0" w:space="0" w:color="auto"/>
        <w:right w:val="none" w:sz="0" w:space="0" w:color="auto"/>
      </w:divBdr>
    </w:div>
    <w:div w:id="786463786">
      <w:marLeft w:val="0"/>
      <w:marRight w:val="0"/>
      <w:marTop w:val="0"/>
      <w:marBottom w:val="0"/>
      <w:divBdr>
        <w:top w:val="none" w:sz="0" w:space="0" w:color="auto"/>
        <w:left w:val="none" w:sz="0" w:space="0" w:color="auto"/>
        <w:bottom w:val="none" w:sz="0" w:space="0" w:color="auto"/>
        <w:right w:val="none" w:sz="0" w:space="0" w:color="auto"/>
      </w:divBdr>
    </w:div>
    <w:div w:id="786463793">
      <w:marLeft w:val="0"/>
      <w:marRight w:val="0"/>
      <w:marTop w:val="0"/>
      <w:marBottom w:val="0"/>
      <w:divBdr>
        <w:top w:val="none" w:sz="0" w:space="0" w:color="auto"/>
        <w:left w:val="none" w:sz="0" w:space="0" w:color="auto"/>
        <w:bottom w:val="none" w:sz="0" w:space="0" w:color="auto"/>
        <w:right w:val="none" w:sz="0" w:space="0" w:color="auto"/>
      </w:divBdr>
    </w:div>
    <w:div w:id="786463796">
      <w:marLeft w:val="0"/>
      <w:marRight w:val="0"/>
      <w:marTop w:val="0"/>
      <w:marBottom w:val="0"/>
      <w:divBdr>
        <w:top w:val="none" w:sz="0" w:space="0" w:color="auto"/>
        <w:left w:val="none" w:sz="0" w:space="0" w:color="auto"/>
        <w:bottom w:val="none" w:sz="0" w:space="0" w:color="auto"/>
        <w:right w:val="none" w:sz="0" w:space="0" w:color="auto"/>
      </w:divBdr>
      <w:divsChild>
        <w:div w:id="786463669">
          <w:marLeft w:val="600"/>
          <w:marRight w:val="0"/>
          <w:marTop w:val="0"/>
          <w:marBottom w:val="0"/>
          <w:divBdr>
            <w:top w:val="none" w:sz="0" w:space="0" w:color="auto"/>
            <w:left w:val="none" w:sz="0" w:space="0" w:color="auto"/>
            <w:bottom w:val="none" w:sz="0" w:space="0" w:color="auto"/>
            <w:right w:val="none" w:sz="0" w:space="0" w:color="auto"/>
          </w:divBdr>
        </w:div>
        <w:div w:id="786463745">
          <w:marLeft w:val="600"/>
          <w:marRight w:val="0"/>
          <w:marTop w:val="0"/>
          <w:marBottom w:val="0"/>
          <w:divBdr>
            <w:top w:val="none" w:sz="0" w:space="0" w:color="auto"/>
            <w:left w:val="none" w:sz="0" w:space="0" w:color="auto"/>
            <w:bottom w:val="none" w:sz="0" w:space="0" w:color="auto"/>
            <w:right w:val="none" w:sz="0" w:space="0" w:color="auto"/>
          </w:divBdr>
        </w:div>
      </w:divsChild>
    </w:div>
    <w:div w:id="786463797">
      <w:marLeft w:val="0"/>
      <w:marRight w:val="0"/>
      <w:marTop w:val="0"/>
      <w:marBottom w:val="0"/>
      <w:divBdr>
        <w:top w:val="none" w:sz="0" w:space="0" w:color="auto"/>
        <w:left w:val="none" w:sz="0" w:space="0" w:color="auto"/>
        <w:bottom w:val="none" w:sz="0" w:space="0" w:color="auto"/>
        <w:right w:val="none" w:sz="0" w:space="0" w:color="auto"/>
      </w:divBdr>
    </w:div>
    <w:div w:id="786463805">
      <w:marLeft w:val="0"/>
      <w:marRight w:val="0"/>
      <w:marTop w:val="0"/>
      <w:marBottom w:val="0"/>
      <w:divBdr>
        <w:top w:val="none" w:sz="0" w:space="0" w:color="auto"/>
        <w:left w:val="none" w:sz="0" w:space="0" w:color="auto"/>
        <w:bottom w:val="none" w:sz="0" w:space="0" w:color="auto"/>
        <w:right w:val="none" w:sz="0" w:space="0" w:color="auto"/>
      </w:divBdr>
    </w:div>
    <w:div w:id="786463808">
      <w:marLeft w:val="0"/>
      <w:marRight w:val="0"/>
      <w:marTop w:val="0"/>
      <w:marBottom w:val="0"/>
      <w:divBdr>
        <w:top w:val="none" w:sz="0" w:space="0" w:color="auto"/>
        <w:left w:val="none" w:sz="0" w:space="0" w:color="auto"/>
        <w:bottom w:val="none" w:sz="0" w:space="0" w:color="auto"/>
        <w:right w:val="none" w:sz="0" w:space="0" w:color="auto"/>
      </w:divBdr>
    </w:div>
    <w:div w:id="786463809">
      <w:marLeft w:val="0"/>
      <w:marRight w:val="0"/>
      <w:marTop w:val="0"/>
      <w:marBottom w:val="0"/>
      <w:divBdr>
        <w:top w:val="none" w:sz="0" w:space="0" w:color="auto"/>
        <w:left w:val="none" w:sz="0" w:space="0" w:color="auto"/>
        <w:bottom w:val="none" w:sz="0" w:space="0" w:color="auto"/>
        <w:right w:val="none" w:sz="0" w:space="0" w:color="auto"/>
      </w:divBdr>
      <w:divsChild>
        <w:div w:id="786463640">
          <w:marLeft w:val="600"/>
          <w:marRight w:val="0"/>
          <w:marTop w:val="0"/>
          <w:marBottom w:val="0"/>
          <w:divBdr>
            <w:top w:val="none" w:sz="0" w:space="0" w:color="auto"/>
            <w:left w:val="none" w:sz="0" w:space="0" w:color="auto"/>
            <w:bottom w:val="none" w:sz="0" w:space="0" w:color="auto"/>
            <w:right w:val="none" w:sz="0" w:space="0" w:color="auto"/>
          </w:divBdr>
        </w:div>
        <w:div w:id="786463676">
          <w:marLeft w:val="600"/>
          <w:marRight w:val="0"/>
          <w:marTop w:val="0"/>
          <w:marBottom w:val="0"/>
          <w:divBdr>
            <w:top w:val="none" w:sz="0" w:space="0" w:color="auto"/>
            <w:left w:val="none" w:sz="0" w:space="0" w:color="auto"/>
            <w:bottom w:val="none" w:sz="0" w:space="0" w:color="auto"/>
            <w:right w:val="none" w:sz="0" w:space="0" w:color="auto"/>
          </w:divBdr>
        </w:div>
      </w:divsChild>
    </w:div>
    <w:div w:id="786463810">
      <w:marLeft w:val="0"/>
      <w:marRight w:val="0"/>
      <w:marTop w:val="0"/>
      <w:marBottom w:val="0"/>
      <w:divBdr>
        <w:top w:val="none" w:sz="0" w:space="0" w:color="auto"/>
        <w:left w:val="none" w:sz="0" w:space="0" w:color="auto"/>
        <w:bottom w:val="none" w:sz="0" w:space="0" w:color="auto"/>
        <w:right w:val="none" w:sz="0" w:space="0" w:color="auto"/>
      </w:divBdr>
    </w:div>
    <w:div w:id="786463814">
      <w:marLeft w:val="0"/>
      <w:marRight w:val="0"/>
      <w:marTop w:val="0"/>
      <w:marBottom w:val="0"/>
      <w:divBdr>
        <w:top w:val="none" w:sz="0" w:space="0" w:color="auto"/>
        <w:left w:val="none" w:sz="0" w:space="0" w:color="auto"/>
        <w:bottom w:val="none" w:sz="0" w:space="0" w:color="auto"/>
        <w:right w:val="none" w:sz="0" w:space="0" w:color="auto"/>
      </w:divBdr>
      <w:divsChild>
        <w:div w:id="786463607">
          <w:marLeft w:val="600"/>
          <w:marRight w:val="0"/>
          <w:marTop w:val="0"/>
          <w:marBottom w:val="0"/>
          <w:divBdr>
            <w:top w:val="none" w:sz="0" w:space="0" w:color="auto"/>
            <w:left w:val="none" w:sz="0" w:space="0" w:color="auto"/>
            <w:bottom w:val="none" w:sz="0" w:space="0" w:color="auto"/>
            <w:right w:val="none" w:sz="0" w:space="0" w:color="auto"/>
          </w:divBdr>
        </w:div>
        <w:div w:id="786463622">
          <w:marLeft w:val="600"/>
          <w:marRight w:val="0"/>
          <w:marTop w:val="0"/>
          <w:marBottom w:val="0"/>
          <w:divBdr>
            <w:top w:val="none" w:sz="0" w:space="0" w:color="auto"/>
            <w:left w:val="none" w:sz="0" w:space="0" w:color="auto"/>
            <w:bottom w:val="none" w:sz="0" w:space="0" w:color="auto"/>
            <w:right w:val="none" w:sz="0" w:space="0" w:color="auto"/>
          </w:divBdr>
        </w:div>
        <w:div w:id="786463666">
          <w:marLeft w:val="600"/>
          <w:marRight w:val="0"/>
          <w:marTop w:val="0"/>
          <w:marBottom w:val="0"/>
          <w:divBdr>
            <w:top w:val="none" w:sz="0" w:space="0" w:color="auto"/>
            <w:left w:val="none" w:sz="0" w:space="0" w:color="auto"/>
            <w:bottom w:val="none" w:sz="0" w:space="0" w:color="auto"/>
            <w:right w:val="none" w:sz="0" w:space="0" w:color="auto"/>
          </w:divBdr>
        </w:div>
        <w:div w:id="786463768">
          <w:marLeft w:val="600"/>
          <w:marRight w:val="0"/>
          <w:marTop w:val="0"/>
          <w:marBottom w:val="0"/>
          <w:divBdr>
            <w:top w:val="none" w:sz="0" w:space="0" w:color="auto"/>
            <w:left w:val="none" w:sz="0" w:space="0" w:color="auto"/>
            <w:bottom w:val="none" w:sz="0" w:space="0" w:color="auto"/>
            <w:right w:val="none" w:sz="0" w:space="0" w:color="auto"/>
          </w:divBdr>
        </w:div>
      </w:divsChild>
    </w:div>
    <w:div w:id="786463818">
      <w:marLeft w:val="0"/>
      <w:marRight w:val="0"/>
      <w:marTop w:val="0"/>
      <w:marBottom w:val="0"/>
      <w:divBdr>
        <w:top w:val="none" w:sz="0" w:space="0" w:color="auto"/>
        <w:left w:val="none" w:sz="0" w:space="0" w:color="auto"/>
        <w:bottom w:val="none" w:sz="0" w:space="0" w:color="auto"/>
        <w:right w:val="none" w:sz="0" w:space="0" w:color="auto"/>
      </w:divBdr>
    </w:div>
    <w:div w:id="786463819">
      <w:marLeft w:val="0"/>
      <w:marRight w:val="0"/>
      <w:marTop w:val="0"/>
      <w:marBottom w:val="0"/>
      <w:divBdr>
        <w:top w:val="none" w:sz="0" w:space="0" w:color="auto"/>
        <w:left w:val="none" w:sz="0" w:space="0" w:color="auto"/>
        <w:bottom w:val="none" w:sz="0" w:space="0" w:color="auto"/>
        <w:right w:val="none" w:sz="0" w:space="0" w:color="auto"/>
      </w:divBdr>
    </w:div>
    <w:div w:id="817116588">
      <w:bodyDiv w:val="1"/>
      <w:marLeft w:val="0"/>
      <w:marRight w:val="0"/>
      <w:marTop w:val="0"/>
      <w:marBottom w:val="0"/>
      <w:divBdr>
        <w:top w:val="none" w:sz="0" w:space="0" w:color="auto"/>
        <w:left w:val="none" w:sz="0" w:space="0" w:color="auto"/>
        <w:bottom w:val="none" w:sz="0" w:space="0" w:color="auto"/>
        <w:right w:val="none" w:sz="0" w:space="0" w:color="auto"/>
      </w:divBdr>
    </w:div>
    <w:div w:id="870533695">
      <w:bodyDiv w:val="1"/>
      <w:marLeft w:val="0"/>
      <w:marRight w:val="0"/>
      <w:marTop w:val="0"/>
      <w:marBottom w:val="0"/>
      <w:divBdr>
        <w:top w:val="none" w:sz="0" w:space="0" w:color="auto"/>
        <w:left w:val="none" w:sz="0" w:space="0" w:color="auto"/>
        <w:bottom w:val="none" w:sz="0" w:space="0" w:color="auto"/>
        <w:right w:val="none" w:sz="0" w:space="0" w:color="auto"/>
      </w:divBdr>
      <w:divsChild>
        <w:div w:id="924456299">
          <w:marLeft w:val="240"/>
          <w:marRight w:val="0"/>
          <w:marTop w:val="0"/>
          <w:marBottom w:val="0"/>
          <w:divBdr>
            <w:top w:val="none" w:sz="0" w:space="0" w:color="auto"/>
            <w:left w:val="none" w:sz="0" w:space="0" w:color="auto"/>
            <w:bottom w:val="none" w:sz="0" w:space="0" w:color="auto"/>
            <w:right w:val="none" w:sz="0" w:space="0" w:color="auto"/>
          </w:divBdr>
        </w:div>
        <w:div w:id="1115714597">
          <w:marLeft w:val="240"/>
          <w:marRight w:val="0"/>
          <w:marTop w:val="0"/>
          <w:marBottom w:val="0"/>
          <w:divBdr>
            <w:top w:val="none" w:sz="0" w:space="0" w:color="auto"/>
            <w:left w:val="none" w:sz="0" w:space="0" w:color="auto"/>
            <w:bottom w:val="none" w:sz="0" w:space="0" w:color="auto"/>
            <w:right w:val="none" w:sz="0" w:space="0" w:color="auto"/>
          </w:divBdr>
        </w:div>
        <w:div w:id="184172927">
          <w:marLeft w:val="240"/>
          <w:marRight w:val="0"/>
          <w:marTop w:val="0"/>
          <w:marBottom w:val="0"/>
          <w:divBdr>
            <w:top w:val="none" w:sz="0" w:space="0" w:color="auto"/>
            <w:left w:val="none" w:sz="0" w:space="0" w:color="auto"/>
            <w:bottom w:val="none" w:sz="0" w:space="0" w:color="auto"/>
            <w:right w:val="none" w:sz="0" w:space="0" w:color="auto"/>
          </w:divBdr>
        </w:div>
        <w:div w:id="926810597">
          <w:marLeft w:val="240"/>
          <w:marRight w:val="0"/>
          <w:marTop w:val="0"/>
          <w:marBottom w:val="0"/>
          <w:divBdr>
            <w:top w:val="none" w:sz="0" w:space="0" w:color="auto"/>
            <w:left w:val="none" w:sz="0" w:space="0" w:color="auto"/>
            <w:bottom w:val="none" w:sz="0" w:space="0" w:color="auto"/>
            <w:right w:val="none" w:sz="0" w:space="0" w:color="auto"/>
          </w:divBdr>
        </w:div>
        <w:div w:id="1159925385">
          <w:marLeft w:val="240"/>
          <w:marRight w:val="0"/>
          <w:marTop w:val="0"/>
          <w:marBottom w:val="0"/>
          <w:divBdr>
            <w:top w:val="none" w:sz="0" w:space="0" w:color="auto"/>
            <w:left w:val="none" w:sz="0" w:space="0" w:color="auto"/>
            <w:bottom w:val="none" w:sz="0" w:space="0" w:color="auto"/>
            <w:right w:val="none" w:sz="0" w:space="0" w:color="auto"/>
          </w:divBdr>
        </w:div>
        <w:div w:id="969096328">
          <w:marLeft w:val="240"/>
          <w:marRight w:val="0"/>
          <w:marTop w:val="0"/>
          <w:marBottom w:val="0"/>
          <w:divBdr>
            <w:top w:val="none" w:sz="0" w:space="0" w:color="auto"/>
            <w:left w:val="none" w:sz="0" w:space="0" w:color="auto"/>
            <w:bottom w:val="none" w:sz="0" w:space="0" w:color="auto"/>
            <w:right w:val="none" w:sz="0" w:space="0" w:color="auto"/>
          </w:divBdr>
        </w:div>
      </w:divsChild>
    </w:div>
    <w:div w:id="888762150">
      <w:bodyDiv w:val="1"/>
      <w:marLeft w:val="0"/>
      <w:marRight w:val="0"/>
      <w:marTop w:val="0"/>
      <w:marBottom w:val="0"/>
      <w:divBdr>
        <w:top w:val="none" w:sz="0" w:space="0" w:color="auto"/>
        <w:left w:val="none" w:sz="0" w:space="0" w:color="auto"/>
        <w:bottom w:val="none" w:sz="0" w:space="0" w:color="auto"/>
        <w:right w:val="none" w:sz="0" w:space="0" w:color="auto"/>
      </w:divBdr>
    </w:div>
    <w:div w:id="914556826">
      <w:bodyDiv w:val="1"/>
      <w:marLeft w:val="0"/>
      <w:marRight w:val="0"/>
      <w:marTop w:val="0"/>
      <w:marBottom w:val="0"/>
      <w:divBdr>
        <w:top w:val="none" w:sz="0" w:space="0" w:color="auto"/>
        <w:left w:val="none" w:sz="0" w:space="0" w:color="auto"/>
        <w:bottom w:val="none" w:sz="0" w:space="0" w:color="auto"/>
        <w:right w:val="none" w:sz="0" w:space="0" w:color="auto"/>
      </w:divBdr>
    </w:div>
    <w:div w:id="1061488865">
      <w:bodyDiv w:val="1"/>
      <w:marLeft w:val="0"/>
      <w:marRight w:val="0"/>
      <w:marTop w:val="0"/>
      <w:marBottom w:val="0"/>
      <w:divBdr>
        <w:top w:val="none" w:sz="0" w:space="0" w:color="auto"/>
        <w:left w:val="none" w:sz="0" w:space="0" w:color="auto"/>
        <w:bottom w:val="none" w:sz="0" w:space="0" w:color="auto"/>
        <w:right w:val="none" w:sz="0" w:space="0" w:color="auto"/>
      </w:divBdr>
    </w:div>
    <w:div w:id="1063717784">
      <w:bodyDiv w:val="1"/>
      <w:marLeft w:val="0"/>
      <w:marRight w:val="0"/>
      <w:marTop w:val="0"/>
      <w:marBottom w:val="0"/>
      <w:divBdr>
        <w:top w:val="none" w:sz="0" w:space="0" w:color="auto"/>
        <w:left w:val="none" w:sz="0" w:space="0" w:color="auto"/>
        <w:bottom w:val="none" w:sz="0" w:space="0" w:color="auto"/>
        <w:right w:val="none" w:sz="0" w:space="0" w:color="auto"/>
      </w:divBdr>
    </w:div>
    <w:div w:id="1118187376">
      <w:bodyDiv w:val="1"/>
      <w:marLeft w:val="0"/>
      <w:marRight w:val="0"/>
      <w:marTop w:val="0"/>
      <w:marBottom w:val="0"/>
      <w:divBdr>
        <w:top w:val="none" w:sz="0" w:space="0" w:color="auto"/>
        <w:left w:val="none" w:sz="0" w:space="0" w:color="auto"/>
        <w:bottom w:val="none" w:sz="0" w:space="0" w:color="auto"/>
        <w:right w:val="none" w:sz="0" w:space="0" w:color="auto"/>
      </w:divBdr>
    </w:div>
    <w:div w:id="1133868929">
      <w:bodyDiv w:val="1"/>
      <w:marLeft w:val="0"/>
      <w:marRight w:val="0"/>
      <w:marTop w:val="0"/>
      <w:marBottom w:val="0"/>
      <w:divBdr>
        <w:top w:val="none" w:sz="0" w:space="0" w:color="auto"/>
        <w:left w:val="none" w:sz="0" w:space="0" w:color="auto"/>
        <w:bottom w:val="none" w:sz="0" w:space="0" w:color="auto"/>
        <w:right w:val="none" w:sz="0" w:space="0" w:color="auto"/>
      </w:divBdr>
    </w:div>
    <w:div w:id="1196190088">
      <w:bodyDiv w:val="1"/>
      <w:marLeft w:val="0"/>
      <w:marRight w:val="0"/>
      <w:marTop w:val="0"/>
      <w:marBottom w:val="0"/>
      <w:divBdr>
        <w:top w:val="none" w:sz="0" w:space="0" w:color="auto"/>
        <w:left w:val="none" w:sz="0" w:space="0" w:color="auto"/>
        <w:bottom w:val="none" w:sz="0" w:space="0" w:color="auto"/>
        <w:right w:val="none" w:sz="0" w:space="0" w:color="auto"/>
      </w:divBdr>
    </w:div>
    <w:div w:id="1206872320">
      <w:bodyDiv w:val="1"/>
      <w:marLeft w:val="0"/>
      <w:marRight w:val="0"/>
      <w:marTop w:val="0"/>
      <w:marBottom w:val="0"/>
      <w:divBdr>
        <w:top w:val="none" w:sz="0" w:space="0" w:color="auto"/>
        <w:left w:val="none" w:sz="0" w:space="0" w:color="auto"/>
        <w:bottom w:val="none" w:sz="0" w:space="0" w:color="auto"/>
        <w:right w:val="none" w:sz="0" w:space="0" w:color="auto"/>
      </w:divBdr>
      <w:divsChild>
        <w:div w:id="124472371">
          <w:marLeft w:val="600"/>
          <w:marRight w:val="0"/>
          <w:marTop w:val="0"/>
          <w:marBottom w:val="0"/>
          <w:divBdr>
            <w:top w:val="none" w:sz="0" w:space="0" w:color="auto"/>
            <w:left w:val="none" w:sz="0" w:space="0" w:color="auto"/>
            <w:bottom w:val="none" w:sz="0" w:space="0" w:color="auto"/>
            <w:right w:val="none" w:sz="0" w:space="0" w:color="auto"/>
          </w:divBdr>
        </w:div>
        <w:div w:id="1298416258">
          <w:marLeft w:val="600"/>
          <w:marRight w:val="0"/>
          <w:marTop w:val="0"/>
          <w:marBottom w:val="0"/>
          <w:divBdr>
            <w:top w:val="none" w:sz="0" w:space="0" w:color="auto"/>
            <w:left w:val="none" w:sz="0" w:space="0" w:color="auto"/>
            <w:bottom w:val="none" w:sz="0" w:space="0" w:color="auto"/>
            <w:right w:val="none" w:sz="0" w:space="0" w:color="auto"/>
          </w:divBdr>
        </w:div>
        <w:div w:id="353961863">
          <w:marLeft w:val="600"/>
          <w:marRight w:val="0"/>
          <w:marTop w:val="0"/>
          <w:marBottom w:val="0"/>
          <w:divBdr>
            <w:top w:val="none" w:sz="0" w:space="0" w:color="auto"/>
            <w:left w:val="none" w:sz="0" w:space="0" w:color="auto"/>
            <w:bottom w:val="none" w:sz="0" w:space="0" w:color="auto"/>
            <w:right w:val="none" w:sz="0" w:space="0" w:color="auto"/>
          </w:divBdr>
        </w:div>
        <w:div w:id="1581912744">
          <w:marLeft w:val="600"/>
          <w:marRight w:val="0"/>
          <w:marTop w:val="0"/>
          <w:marBottom w:val="0"/>
          <w:divBdr>
            <w:top w:val="none" w:sz="0" w:space="0" w:color="auto"/>
            <w:left w:val="none" w:sz="0" w:space="0" w:color="auto"/>
            <w:bottom w:val="none" w:sz="0" w:space="0" w:color="auto"/>
            <w:right w:val="none" w:sz="0" w:space="0" w:color="auto"/>
          </w:divBdr>
        </w:div>
      </w:divsChild>
    </w:div>
    <w:div w:id="1214928833">
      <w:bodyDiv w:val="1"/>
      <w:marLeft w:val="0"/>
      <w:marRight w:val="0"/>
      <w:marTop w:val="0"/>
      <w:marBottom w:val="0"/>
      <w:divBdr>
        <w:top w:val="none" w:sz="0" w:space="0" w:color="auto"/>
        <w:left w:val="none" w:sz="0" w:space="0" w:color="auto"/>
        <w:bottom w:val="none" w:sz="0" w:space="0" w:color="auto"/>
        <w:right w:val="none" w:sz="0" w:space="0" w:color="auto"/>
      </w:divBdr>
    </w:div>
    <w:div w:id="1233353066">
      <w:bodyDiv w:val="1"/>
      <w:marLeft w:val="0"/>
      <w:marRight w:val="0"/>
      <w:marTop w:val="0"/>
      <w:marBottom w:val="0"/>
      <w:divBdr>
        <w:top w:val="none" w:sz="0" w:space="0" w:color="auto"/>
        <w:left w:val="none" w:sz="0" w:space="0" w:color="auto"/>
        <w:bottom w:val="none" w:sz="0" w:space="0" w:color="auto"/>
        <w:right w:val="none" w:sz="0" w:space="0" w:color="auto"/>
      </w:divBdr>
    </w:div>
    <w:div w:id="1242716795">
      <w:bodyDiv w:val="1"/>
      <w:marLeft w:val="0"/>
      <w:marRight w:val="0"/>
      <w:marTop w:val="0"/>
      <w:marBottom w:val="0"/>
      <w:divBdr>
        <w:top w:val="none" w:sz="0" w:space="0" w:color="auto"/>
        <w:left w:val="none" w:sz="0" w:space="0" w:color="auto"/>
        <w:bottom w:val="none" w:sz="0" w:space="0" w:color="auto"/>
        <w:right w:val="none" w:sz="0" w:space="0" w:color="auto"/>
      </w:divBdr>
    </w:div>
    <w:div w:id="1278366280">
      <w:bodyDiv w:val="1"/>
      <w:marLeft w:val="0"/>
      <w:marRight w:val="0"/>
      <w:marTop w:val="0"/>
      <w:marBottom w:val="0"/>
      <w:divBdr>
        <w:top w:val="none" w:sz="0" w:space="0" w:color="auto"/>
        <w:left w:val="none" w:sz="0" w:space="0" w:color="auto"/>
        <w:bottom w:val="none" w:sz="0" w:space="0" w:color="auto"/>
        <w:right w:val="none" w:sz="0" w:space="0" w:color="auto"/>
      </w:divBdr>
    </w:div>
    <w:div w:id="1318533311">
      <w:bodyDiv w:val="1"/>
      <w:marLeft w:val="0"/>
      <w:marRight w:val="0"/>
      <w:marTop w:val="0"/>
      <w:marBottom w:val="0"/>
      <w:divBdr>
        <w:top w:val="none" w:sz="0" w:space="0" w:color="auto"/>
        <w:left w:val="none" w:sz="0" w:space="0" w:color="auto"/>
        <w:bottom w:val="none" w:sz="0" w:space="0" w:color="auto"/>
        <w:right w:val="none" w:sz="0" w:space="0" w:color="auto"/>
      </w:divBdr>
    </w:div>
    <w:div w:id="1362896962">
      <w:bodyDiv w:val="1"/>
      <w:marLeft w:val="0"/>
      <w:marRight w:val="0"/>
      <w:marTop w:val="0"/>
      <w:marBottom w:val="0"/>
      <w:divBdr>
        <w:top w:val="none" w:sz="0" w:space="0" w:color="auto"/>
        <w:left w:val="none" w:sz="0" w:space="0" w:color="auto"/>
        <w:bottom w:val="none" w:sz="0" w:space="0" w:color="auto"/>
        <w:right w:val="none" w:sz="0" w:space="0" w:color="auto"/>
      </w:divBdr>
    </w:div>
    <w:div w:id="1456095356">
      <w:bodyDiv w:val="1"/>
      <w:marLeft w:val="0"/>
      <w:marRight w:val="0"/>
      <w:marTop w:val="0"/>
      <w:marBottom w:val="0"/>
      <w:divBdr>
        <w:top w:val="none" w:sz="0" w:space="0" w:color="auto"/>
        <w:left w:val="none" w:sz="0" w:space="0" w:color="auto"/>
        <w:bottom w:val="none" w:sz="0" w:space="0" w:color="auto"/>
        <w:right w:val="none" w:sz="0" w:space="0" w:color="auto"/>
      </w:divBdr>
    </w:div>
    <w:div w:id="1459255064">
      <w:bodyDiv w:val="1"/>
      <w:marLeft w:val="0"/>
      <w:marRight w:val="0"/>
      <w:marTop w:val="0"/>
      <w:marBottom w:val="0"/>
      <w:divBdr>
        <w:top w:val="none" w:sz="0" w:space="0" w:color="auto"/>
        <w:left w:val="none" w:sz="0" w:space="0" w:color="auto"/>
        <w:bottom w:val="none" w:sz="0" w:space="0" w:color="auto"/>
        <w:right w:val="none" w:sz="0" w:space="0" w:color="auto"/>
      </w:divBdr>
    </w:div>
    <w:div w:id="1465000162">
      <w:bodyDiv w:val="1"/>
      <w:marLeft w:val="0"/>
      <w:marRight w:val="0"/>
      <w:marTop w:val="0"/>
      <w:marBottom w:val="0"/>
      <w:divBdr>
        <w:top w:val="none" w:sz="0" w:space="0" w:color="auto"/>
        <w:left w:val="none" w:sz="0" w:space="0" w:color="auto"/>
        <w:bottom w:val="none" w:sz="0" w:space="0" w:color="auto"/>
        <w:right w:val="none" w:sz="0" w:space="0" w:color="auto"/>
      </w:divBdr>
    </w:div>
    <w:div w:id="1568691322">
      <w:bodyDiv w:val="1"/>
      <w:marLeft w:val="0"/>
      <w:marRight w:val="0"/>
      <w:marTop w:val="0"/>
      <w:marBottom w:val="0"/>
      <w:divBdr>
        <w:top w:val="none" w:sz="0" w:space="0" w:color="auto"/>
        <w:left w:val="none" w:sz="0" w:space="0" w:color="auto"/>
        <w:bottom w:val="none" w:sz="0" w:space="0" w:color="auto"/>
        <w:right w:val="none" w:sz="0" w:space="0" w:color="auto"/>
      </w:divBdr>
    </w:div>
    <w:div w:id="1586960079">
      <w:bodyDiv w:val="1"/>
      <w:marLeft w:val="0"/>
      <w:marRight w:val="0"/>
      <w:marTop w:val="0"/>
      <w:marBottom w:val="0"/>
      <w:divBdr>
        <w:top w:val="none" w:sz="0" w:space="0" w:color="auto"/>
        <w:left w:val="none" w:sz="0" w:space="0" w:color="auto"/>
        <w:bottom w:val="none" w:sz="0" w:space="0" w:color="auto"/>
        <w:right w:val="none" w:sz="0" w:space="0" w:color="auto"/>
      </w:divBdr>
    </w:div>
    <w:div w:id="1603948378">
      <w:bodyDiv w:val="1"/>
      <w:marLeft w:val="0"/>
      <w:marRight w:val="0"/>
      <w:marTop w:val="0"/>
      <w:marBottom w:val="0"/>
      <w:divBdr>
        <w:top w:val="none" w:sz="0" w:space="0" w:color="auto"/>
        <w:left w:val="none" w:sz="0" w:space="0" w:color="auto"/>
        <w:bottom w:val="none" w:sz="0" w:space="0" w:color="auto"/>
        <w:right w:val="none" w:sz="0" w:space="0" w:color="auto"/>
      </w:divBdr>
    </w:div>
    <w:div w:id="1615012468">
      <w:bodyDiv w:val="1"/>
      <w:marLeft w:val="0"/>
      <w:marRight w:val="0"/>
      <w:marTop w:val="0"/>
      <w:marBottom w:val="0"/>
      <w:divBdr>
        <w:top w:val="none" w:sz="0" w:space="0" w:color="auto"/>
        <w:left w:val="none" w:sz="0" w:space="0" w:color="auto"/>
        <w:bottom w:val="none" w:sz="0" w:space="0" w:color="auto"/>
        <w:right w:val="none" w:sz="0" w:space="0" w:color="auto"/>
      </w:divBdr>
    </w:div>
    <w:div w:id="1628119636">
      <w:bodyDiv w:val="1"/>
      <w:marLeft w:val="0"/>
      <w:marRight w:val="0"/>
      <w:marTop w:val="0"/>
      <w:marBottom w:val="0"/>
      <w:divBdr>
        <w:top w:val="none" w:sz="0" w:space="0" w:color="auto"/>
        <w:left w:val="none" w:sz="0" w:space="0" w:color="auto"/>
        <w:bottom w:val="none" w:sz="0" w:space="0" w:color="auto"/>
        <w:right w:val="none" w:sz="0" w:space="0" w:color="auto"/>
      </w:divBdr>
    </w:div>
    <w:div w:id="1654868532">
      <w:bodyDiv w:val="1"/>
      <w:marLeft w:val="0"/>
      <w:marRight w:val="0"/>
      <w:marTop w:val="0"/>
      <w:marBottom w:val="0"/>
      <w:divBdr>
        <w:top w:val="none" w:sz="0" w:space="0" w:color="auto"/>
        <w:left w:val="none" w:sz="0" w:space="0" w:color="auto"/>
        <w:bottom w:val="none" w:sz="0" w:space="0" w:color="auto"/>
        <w:right w:val="none" w:sz="0" w:space="0" w:color="auto"/>
      </w:divBdr>
    </w:div>
    <w:div w:id="1735659167">
      <w:bodyDiv w:val="1"/>
      <w:marLeft w:val="0"/>
      <w:marRight w:val="0"/>
      <w:marTop w:val="0"/>
      <w:marBottom w:val="0"/>
      <w:divBdr>
        <w:top w:val="none" w:sz="0" w:space="0" w:color="auto"/>
        <w:left w:val="none" w:sz="0" w:space="0" w:color="auto"/>
        <w:bottom w:val="none" w:sz="0" w:space="0" w:color="auto"/>
        <w:right w:val="none" w:sz="0" w:space="0" w:color="auto"/>
      </w:divBdr>
    </w:div>
    <w:div w:id="1738933829">
      <w:bodyDiv w:val="1"/>
      <w:marLeft w:val="0"/>
      <w:marRight w:val="0"/>
      <w:marTop w:val="0"/>
      <w:marBottom w:val="0"/>
      <w:divBdr>
        <w:top w:val="none" w:sz="0" w:space="0" w:color="auto"/>
        <w:left w:val="none" w:sz="0" w:space="0" w:color="auto"/>
        <w:bottom w:val="none" w:sz="0" w:space="0" w:color="auto"/>
        <w:right w:val="none" w:sz="0" w:space="0" w:color="auto"/>
      </w:divBdr>
      <w:divsChild>
        <w:div w:id="440151912">
          <w:marLeft w:val="240"/>
          <w:marRight w:val="0"/>
          <w:marTop w:val="0"/>
          <w:marBottom w:val="0"/>
          <w:divBdr>
            <w:top w:val="none" w:sz="0" w:space="0" w:color="auto"/>
            <w:left w:val="none" w:sz="0" w:space="0" w:color="auto"/>
            <w:bottom w:val="none" w:sz="0" w:space="0" w:color="auto"/>
            <w:right w:val="none" w:sz="0" w:space="0" w:color="auto"/>
          </w:divBdr>
        </w:div>
        <w:div w:id="1122728453">
          <w:marLeft w:val="240"/>
          <w:marRight w:val="0"/>
          <w:marTop w:val="0"/>
          <w:marBottom w:val="0"/>
          <w:divBdr>
            <w:top w:val="none" w:sz="0" w:space="0" w:color="auto"/>
            <w:left w:val="none" w:sz="0" w:space="0" w:color="auto"/>
            <w:bottom w:val="none" w:sz="0" w:space="0" w:color="auto"/>
            <w:right w:val="none" w:sz="0" w:space="0" w:color="auto"/>
          </w:divBdr>
        </w:div>
        <w:div w:id="1411075396">
          <w:marLeft w:val="240"/>
          <w:marRight w:val="0"/>
          <w:marTop w:val="0"/>
          <w:marBottom w:val="0"/>
          <w:divBdr>
            <w:top w:val="none" w:sz="0" w:space="0" w:color="auto"/>
            <w:left w:val="none" w:sz="0" w:space="0" w:color="auto"/>
            <w:bottom w:val="none" w:sz="0" w:space="0" w:color="auto"/>
            <w:right w:val="none" w:sz="0" w:space="0" w:color="auto"/>
          </w:divBdr>
        </w:div>
        <w:div w:id="984240631">
          <w:marLeft w:val="240"/>
          <w:marRight w:val="0"/>
          <w:marTop w:val="0"/>
          <w:marBottom w:val="0"/>
          <w:divBdr>
            <w:top w:val="none" w:sz="0" w:space="0" w:color="auto"/>
            <w:left w:val="none" w:sz="0" w:space="0" w:color="auto"/>
            <w:bottom w:val="none" w:sz="0" w:space="0" w:color="auto"/>
            <w:right w:val="none" w:sz="0" w:space="0" w:color="auto"/>
          </w:divBdr>
        </w:div>
        <w:div w:id="2130857607">
          <w:marLeft w:val="240"/>
          <w:marRight w:val="0"/>
          <w:marTop w:val="0"/>
          <w:marBottom w:val="0"/>
          <w:divBdr>
            <w:top w:val="none" w:sz="0" w:space="0" w:color="auto"/>
            <w:left w:val="none" w:sz="0" w:space="0" w:color="auto"/>
            <w:bottom w:val="none" w:sz="0" w:space="0" w:color="auto"/>
            <w:right w:val="none" w:sz="0" w:space="0" w:color="auto"/>
          </w:divBdr>
        </w:div>
        <w:div w:id="784425429">
          <w:marLeft w:val="240"/>
          <w:marRight w:val="0"/>
          <w:marTop w:val="0"/>
          <w:marBottom w:val="0"/>
          <w:divBdr>
            <w:top w:val="none" w:sz="0" w:space="0" w:color="auto"/>
            <w:left w:val="none" w:sz="0" w:space="0" w:color="auto"/>
            <w:bottom w:val="none" w:sz="0" w:space="0" w:color="auto"/>
            <w:right w:val="none" w:sz="0" w:space="0" w:color="auto"/>
          </w:divBdr>
        </w:div>
      </w:divsChild>
    </w:div>
    <w:div w:id="1770811421">
      <w:bodyDiv w:val="1"/>
      <w:marLeft w:val="0"/>
      <w:marRight w:val="0"/>
      <w:marTop w:val="0"/>
      <w:marBottom w:val="0"/>
      <w:divBdr>
        <w:top w:val="none" w:sz="0" w:space="0" w:color="auto"/>
        <w:left w:val="none" w:sz="0" w:space="0" w:color="auto"/>
        <w:bottom w:val="none" w:sz="0" w:space="0" w:color="auto"/>
        <w:right w:val="none" w:sz="0" w:space="0" w:color="auto"/>
      </w:divBdr>
    </w:div>
    <w:div w:id="1782257153">
      <w:bodyDiv w:val="1"/>
      <w:marLeft w:val="0"/>
      <w:marRight w:val="0"/>
      <w:marTop w:val="0"/>
      <w:marBottom w:val="0"/>
      <w:divBdr>
        <w:top w:val="none" w:sz="0" w:space="0" w:color="auto"/>
        <w:left w:val="none" w:sz="0" w:space="0" w:color="auto"/>
        <w:bottom w:val="none" w:sz="0" w:space="0" w:color="auto"/>
        <w:right w:val="none" w:sz="0" w:space="0" w:color="auto"/>
      </w:divBdr>
    </w:div>
    <w:div w:id="1890799480">
      <w:bodyDiv w:val="1"/>
      <w:marLeft w:val="0"/>
      <w:marRight w:val="0"/>
      <w:marTop w:val="0"/>
      <w:marBottom w:val="0"/>
      <w:divBdr>
        <w:top w:val="none" w:sz="0" w:space="0" w:color="auto"/>
        <w:left w:val="none" w:sz="0" w:space="0" w:color="auto"/>
        <w:bottom w:val="none" w:sz="0" w:space="0" w:color="auto"/>
        <w:right w:val="none" w:sz="0" w:space="0" w:color="auto"/>
      </w:divBdr>
    </w:div>
    <w:div w:id="1895042518">
      <w:bodyDiv w:val="1"/>
      <w:marLeft w:val="0"/>
      <w:marRight w:val="0"/>
      <w:marTop w:val="0"/>
      <w:marBottom w:val="0"/>
      <w:divBdr>
        <w:top w:val="none" w:sz="0" w:space="0" w:color="auto"/>
        <w:left w:val="none" w:sz="0" w:space="0" w:color="auto"/>
        <w:bottom w:val="none" w:sz="0" w:space="0" w:color="auto"/>
        <w:right w:val="none" w:sz="0" w:space="0" w:color="auto"/>
      </w:divBdr>
    </w:div>
    <w:div w:id="1944877339">
      <w:bodyDiv w:val="1"/>
      <w:marLeft w:val="0"/>
      <w:marRight w:val="0"/>
      <w:marTop w:val="0"/>
      <w:marBottom w:val="0"/>
      <w:divBdr>
        <w:top w:val="none" w:sz="0" w:space="0" w:color="auto"/>
        <w:left w:val="none" w:sz="0" w:space="0" w:color="auto"/>
        <w:bottom w:val="none" w:sz="0" w:space="0" w:color="auto"/>
        <w:right w:val="none" w:sz="0" w:space="0" w:color="auto"/>
      </w:divBdr>
    </w:div>
    <w:div w:id="1998874382">
      <w:bodyDiv w:val="1"/>
      <w:marLeft w:val="0"/>
      <w:marRight w:val="0"/>
      <w:marTop w:val="0"/>
      <w:marBottom w:val="0"/>
      <w:divBdr>
        <w:top w:val="none" w:sz="0" w:space="0" w:color="auto"/>
        <w:left w:val="none" w:sz="0" w:space="0" w:color="auto"/>
        <w:bottom w:val="none" w:sz="0" w:space="0" w:color="auto"/>
        <w:right w:val="none" w:sz="0" w:space="0" w:color="auto"/>
      </w:divBdr>
    </w:div>
    <w:div w:id="2022580546">
      <w:bodyDiv w:val="1"/>
      <w:marLeft w:val="0"/>
      <w:marRight w:val="0"/>
      <w:marTop w:val="0"/>
      <w:marBottom w:val="0"/>
      <w:divBdr>
        <w:top w:val="none" w:sz="0" w:space="0" w:color="auto"/>
        <w:left w:val="none" w:sz="0" w:space="0" w:color="auto"/>
        <w:bottom w:val="none" w:sz="0" w:space="0" w:color="auto"/>
        <w:right w:val="none" w:sz="0" w:space="0" w:color="auto"/>
      </w:divBdr>
    </w:div>
    <w:div w:id="2040814486">
      <w:bodyDiv w:val="1"/>
      <w:marLeft w:val="0"/>
      <w:marRight w:val="0"/>
      <w:marTop w:val="0"/>
      <w:marBottom w:val="0"/>
      <w:divBdr>
        <w:top w:val="none" w:sz="0" w:space="0" w:color="auto"/>
        <w:left w:val="none" w:sz="0" w:space="0" w:color="auto"/>
        <w:bottom w:val="none" w:sz="0" w:space="0" w:color="auto"/>
        <w:right w:val="none" w:sz="0" w:space="0" w:color="auto"/>
      </w:divBdr>
    </w:div>
    <w:div w:id="20663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AB6F-60A9-4BB7-9985-53E747CC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92</Pages>
  <Words>66936</Words>
  <Characters>381538</Characters>
  <Application>Microsoft Office Word</Application>
  <DocSecurity>0</DocSecurity>
  <Lines>3179</Lines>
  <Paragraphs>895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MZOPUG</Company>
  <LinksUpToDate>false</LinksUpToDate>
  <CharactersWithSpaces>447579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Sanja Radović</dc:creator>
  <cp:lastModifiedBy>Ines Uglešić</cp:lastModifiedBy>
  <cp:revision>30</cp:revision>
  <cp:lastPrinted>2021-03-24T07:29:00Z</cp:lastPrinted>
  <dcterms:created xsi:type="dcterms:W3CDTF">2021-04-12T08:00:00Z</dcterms:created>
  <dcterms:modified xsi:type="dcterms:W3CDTF">2021-04-16T13:06:00Z</dcterms:modified>
</cp:coreProperties>
</file>