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AC" w:rsidRPr="00110287" w:rsidRDefault="00B501AC" w:rsidP="00BA5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28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951C10" wp14:editId="4A6268F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287">
        <w:rPr>
          <w:rFonts w:ascii="Times New Roman" w:hAnsi="Times New Roman" w:cs="Times New Roman"/>
          <w:sz w:val="24"/>
          <w:szCs w:val="24"/>
        </w:rPr>
        <w:fldChar w:fldCharType="begin"/>
      </w:r>
      <w:r w:rsidRPr="00110287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10287">
        <w:rPr>
          <w:rFonts w:ascii="Times New Roman" w:hAnsi="Times New Roman" w:cs="Times New Roman"/>
          <w:sz w:val="24"/>
          <w:szCs w:val="24"/>
        </w:rPr>
        <w:fldChar w:fldCharType="end"/>
      </w:r>
    </w:p>
    <w:p w:rsidR="00B501AC" w:rsidRPr="00110287" w:rsidRDefault="00B501AC" w:rsidP="00BA5954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10287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B501AC" w:rsidRPr="00110287" w:rsidRDefault="00B501AC" w:rsidP="00BA5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AC" w:rsidRPr="00110287" w:rsidRDefault="00B501AC" w:rsidP="00BA5954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110287">
        <w:rPr>
          <w:rFonts w:ascii="Times New Roman" w:hAnsi="Times New Roman" w:cs="Times New Roman"/>
          <w:sz w:val="24"/>
          <w:szCs w:val="24"/>
        </w:rPr>
        <w:t xml:space="preserve">Zagreb, </w:t>
      </w:r>
      <w:r w:rsidR="005E0AE0" w:rsidRPr="00110287">
        <w:rPr>
          <w:rFonts w:ascii="Times New Roman" w:hAnsi="Times New Roman" w:cs="Times New Roman"/>
          <w:sz w:val="24"/>
          <w:szCs w:val="24"/>
        </w:rPr>
        <w:t xml:space="preserve">11. </w:t>
      </w:r>
      <w:r w:rsidRPr="00110287">
        <w:rPr>
          <w:rFonts w:ascii="Times New Roman" w:hAnsi="Times New Roman" w:cs="Times New Roman"/>
          <w:sz w:val="24"/>
          <w:szCs w:val="24"/>
        </w:rPr>
        <w:t>veljače 2021.</w:t>
      </w:r>
    </w:p>
    <w:p w:rsidR="00B501AC" w:rsidRPr="00110287" w:rsidRDefault="00B501AC" w:rsidP="00BA59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E0AE0" w:rsidRPr="00110287">
        <w:rPr>
          <w:rFonts w:ascii="Times New Roman" w:hAnsi="Times New Roman" w:cs="Times New Roman"/>
          <w:sz w:val="24"/>
          <w:szCs w:val="24"/>
        </w:rPr>
        <w:t>_</w:t>
      </w:r>
    </w:p>
    <w:p w:rsidR="00B501AC" w:rsidRPr="00110287" w:rsidRDefault="00B501AC" w:rsidP="00BA5954">
      <w:pPr>
        <w:tabs>
          <w:tab w:val="right" w:pos="1701"/>
          <w:tab w:val="left" w:pos="1843"/>
        </w:tabs>
        <w:spacing w:line="360" w:lineRule="auto"/>
        <w:ind w:left="1843" w:hanging="1843"/>
        <w:jc w:val="both"/>
        <w:rPr>
          <w:rFonts w:ascii="Times New Roman" w:hAnsi="Times New Roman" w:cs="Times New Roman"/>
          <w:smallCaps/>
          <w:sz w:val="24"/>
          <w:szCs w:val="24"/>
        </w:rPr>
        <w:sectPr w:rsidR="00B501AC" w:rsidRPr="00110287" w:rsidSect="00B501AC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7125"/>
      </w:tblGrid>
      <w:tr w:rsidR="00B501AC" w:rsidRPr="00110287" w:rsidTr="004E551E">
        <w:tc>
          <w:tcPr>
            <w:tcW w:w="1951" w:type="dxa"/>
          </w:tcPr>
          <w:p w:rsidR="00B501AC" w:rsidRPr="00110287" w:rsidRDefault="00B501AC" w:rsidP="00BA59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0287">
              <w:rPr>
                <w:smallCaps/>
                <w:sz w:val="24"/>
                <w:szCs w:val="24"/>
              </w:rPr>
              <w:t>Predlagatelj</w:t>
            </w:r>
            <w:r w:rsidRPr="00110287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501AC" w:rsidRPr="00110287" w:rsidRDefault="00B501AC" w:rsidP="00BA59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0287">
              <w:rPr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:rsidR="00B501AC" w:rsidRPr="00110287" w:rsidRDefault="00B501AC" w:rsidP="00BA59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E0AE0" w:rsidRPr="00110287">
        <w:rPr>
          <w:rFonts w:ascii="Times New Roman" w:hAnsi="Times New Roman" w:cs="Times New Roman"/>
          <w:sz w:val="24"/>
          <w:szCs w:val="24"/>
        </w:rPr>
        <w:t>_</w:t>
      </w:r>
    </w:p>
    <w:p w:rsidR="00B501AC" w:rsidRPr="00110287" w:rsidRDefault="00B501AC" w:rsidP="00BA5954">
      <w:pPr>
        <w:tabs>
          <w:tab w:val="right" w:pos="1701"/>
          <w:tab w:val="left" w:pos="1843"/>
        </w:tabs>
        <w:spacing w:line="360" w:lineRule="auto"/>
        <w:ind w:left="1843" w:hanging="1843"/>
        <w:jc w:val="both"/>
        <w:rPr>
          <w:rFonts w:ascii="Times New Roman" w:hAnsi="Times New Roman" w:cs="Times New Roman"/>
          <w:smallCaps/>
          <w:sz w:val="24"/>
          <w:szCs w:val="24"/>
        </w:rPr>
        <w:sectPr w:rsidR="00B501AC" w:rsidRPr="0011028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501AC" w:rsidRPr="00110287" w:rsidTr="004E551E">
        <w:tc>
          <w:tcPr>
            <w:tcW w:w="1951" w:type="dxa"/>
          </w:tcPr>
          <w:p w:rsidR="00B501AC" w:rsidRPr="00110287" w:rsidRDefault="00B501AC" w:rsidP="00BA59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0287">
              <w:rPr>
                <w:smallCaps/>
                <w:sz w:val="24"/>
                <w:szCs w:val="24"/>
              </w:rPr>
              <w:t>Predmet</w:t>
            </w:r>
            <w:r w:rsidRPr="00110287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576D2" w:rsidRPr="00110287" w:rsidRDefault="00241CFE" w:rsidP="00BA59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0287">
              <w:rPr>
                <w:sz w:val="24"/>
                <w:szCs w:val="24"/>
              </w:rPr>
              <w:t xml:space="preserve">Prijedlog </w:t>
            </w:r>
            <w:r w:rsidR="007A0CAA" w:rsidRPr="00110287">
              <w:rPr>
                <w:sz w:val="24"/>
                <w:szCs w:val="24"/>
              </w:rPr>
              <w:t>o</w:t>
            </w:r>
            <w:r w:rsidR="00B501AC" w:rsidRPr="00110287">
              <w:rPr>
                <w:sz w:val="24"/>
                <w:szCs w:val="24"/>
              </w:rPr>
              <w:t xml:space="preserve">dluke o </w:t>
            </w:r>
            <w:r w:rsidR="000576D2" w:rsidRPr="00110287">
              <w:rPr>
                <w:sz w:val="24"/>
                <w:szCs w:val="24"/>
              </w:rPr>
              <w:t>osnivanju Vijeća za djecu</w:t>
            </w:r>
          </w:p>
        </w:tc>
      </w:tr>
    </w:tbl>
    <w:p w:rsidR="00B501AC" w:rsidRPr="00110287" w:rsidRDefault="00B501AC" w:rsidP="00BA5954">
      <w:pPr>
        <w:tabs>
          <w:tab w:val="left" w:pos="1843"/>
        </w:tabs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110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E0AE0" w:rsidRPr="00110287">
        <w:rPr>
          <w:rFonts w:ascii="Times New Roman" w:hAnsi="Times New Roman" w:cs="Times New Roman"/>
          <w:sz w:val="24"/>
          <w:szCs w:val="24"/>
        </w:rPr>
        <w:t>_</w:t>
      </w:r>
    </w:p>
    <w:p w:rsidR="00B501AC" w:rsidRPr="00110287" w:rsidRDefault="00B501AC" w:rsidP="00BA5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AC" w:rsidRPr="00110287" w:rsidRDefault="00B501AC" w:rsidP="00BA5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AC" w:rsidRPr="00110287" w:rsidRDefault="00B501AC" w:rsidP="00BA5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AC" w:rsidRPr="00110287" w:rsidRDefault="00B501AC" w:rsidP="00BA5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AC" w:rsidRPr="00110287" w:rsidRDefault="00B501AC" w:rsidP="00BA5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AC" w:rsidRPr="00110287" w:rsidRDefault="00B501AC" w:rsidP="00BA5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AC" w:rsidRPr="00110287" w:rsidRDefault="00B501AC" w:rsidP="00BA5954">
      <w:pPr>
        <w:jc w:val="both"/>
        <w:rPr>
          <w:rFonts w:ascii="Times New Roman" w:hAnsi="Times New Roman" w:cs="Times New Roman"/>
          <w:sz w:val="24"/>
          <w:szCs w:val="24"/>
        </w:rPr>
        <w:sectPr w:rsidR="00B501AC" w:rsidRPr="0011028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576D2" w:rsidRPr="00110287" w:rsidRDefault="000576D2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24. stavaka 1. i 3. Zakona o Vladi Republike Hrvatske (</w:t>
      </w:r>
      <w:r w:rsidR="005E0AE0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5E0AE0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5E0AE0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5E0AE0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5E0AE0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="005E0AE0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____________ donijela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0AE0" w:rsidRPr="00110287" w:rsidRDefault="005E0AE0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0287" w:rsidRPr="00110287" w:rsidRDefault="009F0287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5E0AE0" w:rsidRPr="00110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5E0AE0" w:rsidRPr="00110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5E0AE0" w:rsidRPr="00110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5E0AE0" w:rsidRPr="00110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5E0AE0" w:rsidRPr="00110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:rsidR="005E0AE0" w:rsidRPr="00110287" w:rsidRDefault="005E0AE0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A5954" w:rsidRPr="00110287" w:rsidRDefault="005E0AE0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osnivanju Vijeća za djecu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0AE0" w:rsidRPr="00110287" w:rsidRDefault="005E0AE0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F0287" w:rsidRPr="00110287" w:rsidRDefault="009F0287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5E0AE0" w:rsidRPr="00110287" w:rsidRDefault="005E0AE0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Osniva se Vijeće za djecu (u daljnjem tekstu: Vijeće).</w:t>
      </w:r>
    </w:p>
    <w:p w:rsidR="005E0AE0" w:rsidRPr="00110287" w:rsidRDefault="005E0AE0" w:rsidP="005E0AE0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djeluje pri Ministarstvu rada, mirovinskoga sustava, obitelji i socijalne politike.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5E0AE0" w:rsidRPr="00110287" w:rsidRDefault="005E0AE0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5E0AE0" w:rsidP="005E0AE0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čine:</w:t>
      </w:r>
    </w:p>
    <w:p w:rsidR="005E0AE0" w:rsidRPr="00110287" w:rsidRDefault="005E0AE0" w:rsidP="005E0AE0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A51437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0AE0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rada, mirovinskoga sustava, obitelji i socijalne politike, pred</w:t>
      </w:r>
      <w:r w:rsidR="005E0AE0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sjednik Vijeća</w:t>
      </w:r>
    </w:p>
    <w:p w:rsidR="00A51437" w:rsidRPr="00110287" w:rsidRDefault="00A51437" w:rsidP="00A51437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A51437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predstavnik Ministarstva rada, mirovinskoga sustava, obitelji i socijalne politike, 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predsjednika Vijeća</w:t>
      </w:r>
    </w:p>
    <w:p w:rsidR="00A51437" w:rsidRPr="00110287" w:rsidRDefault="00A51437" w:rsidP="00A51437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A51437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predstavnici tijela državne uprave</w:t>
      </w:r>
      <w:r w:rsidR="001747CF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ureda Vlade Republike Hrvatske,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predstavnici znanstvenih i stručnih ustanova, predstavnici ustanova socijalne skrbi za djecu, predstavnici udruga na području zaštite i promicanja prava djece i predstavnik djece, članovi Vijeća:</w:t>
      </w:r>
    </w:p>
    <w:p w:rsidR="00A51437" w:rsidRPr="00110287" w:rsidRDefault="00A51437" w:rsidP="00A51437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rada, mirovinskoga sustava, obitelji i socijalne politike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predstavnik Ministarstva znanosti i obrazovanja 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zdravstva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kulture i medija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unutarnjih poslova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vanjskih i europskih poslova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pravosuđa i uprave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Ministarstva financija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Središnjeg državnog ureda za demografiju i mlade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10.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Ureda za ljudska prava i prava nacionalnih manjina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11.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Vrhovnog suda Republike Hrvatske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Državnog odvjetništva Republike Hrvatske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13.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predstavnik Pravnog fakulteta Sveučilišta u Zagrebu </w:t>
      </w:r>
      <w:r w:rsidR="00711146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Studijskog centra socijalnog rada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14.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Edukacijsko-rehabilitacijskog fakulteta Sveučilišta u Zagrebu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Filozofskog fakulteta Sveučilišta u Zagrebu, Odsjeka za psihologiju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16.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dva predstavnika ustanova socijalne skrbi na području zaštite i promicanja prava djece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17.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tri predstavnika udruga na području zaštite i promicanja prava djece</w:t>
      </w:r>
    </w:p>
    <w:p w:rsidR="00BA5954" w:rsidRPr="00110287" w:rsidRDefault="00BA5954" w:rsidP="00A51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18.</w:t>
      </w:r>
      <w:r w:rsidR="00A5143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jedan predstavnik djece.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A5143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član Vijeća ima svoga zamjenika.</w:t>
      </w:r>
    </w:p>
    <w:p w:rsidR="00A51437" w:rsidRPr="00110287" w:rsidRDefault="00A51437" w:rsidP="005E0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A5143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Predsjednika, zamjenika predsjednika, članove i zamjenike članova Vijeća imenuje Vlada Republike Hrvatske.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A51437" w:rsidRPr="00110287" w:rsidRDefault="00A51437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A5143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Vijeća i njihovi zamjenici imenuju se na prijedlog čelnika tijela i institucija iz točke II. stavka 1. ove Odluke.</w:t>
      </w:r>
    </w:p>
    <w:p w:rsidR="00A51437" w:rsidRPr="00110287" w:rsidRDefault="00A51437" w:rsidP="00A5143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A5143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Zadužuju se tijela državne uprave</w:t>
      </w:r>
      <w:r w:rsidR="001747CF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 ured Vlade Republike Hrvatske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47CF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institucije iz točke II. ove Odluke da</w:t>
      </w:r>
      <w:r w:rsidR="00711146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</w:t>
      </w:r>
      <w:r w:rsidR="00711146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osam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donošenja ove Odluke</w:t>
      </w:r>
      <w:r w:rsidR="00CD5721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Ministarstvu rada, mirovinskoga sustava, obitelji i socijalne politike dostave prijedloge za članove i zamjenike članova, a u svrhu upućivanja u proceduru imenovanja.</w:t>
      </w:r>
    </w:p>
    <w:p w:rsidR="00A51437" w:rsidRPr="00110287" w:rsidRDefault="00A51437" w:rsidP="00A5143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A5143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Vijeća i njihovi zamjenici, predstavnici udruga na području zaštite i promicanja prava djece, imenuju se na prijedlog Ministarstva rada, mirovinskoga sustava, obitelji i socijalne politike, a predstavni</w:t>
      </w:r>
      <w:r w:rsidR="000D5DF2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djece na temelju prijedloga udruga na području zaštite i promicanja prava djece.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:rsidR="00A51437" w:rsidRPr="00110287" w:rsidRDefault="00A51437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A5143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Stručne, administrativne i tehničke poslove za Vijeće obavlja nadležna ustrojstvena jedinica Ministarstva rada, mirovinskoga sustava, obitelji i socijalne politike.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:rsidR="00C247C2" w:rsidRPr="00110287" w:rsidRDefault="00C247C2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7C2" w:rsidRPr="00110287" w:rsidRDefault="00C247C2" w:rsidP="00C247C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Zadaće Vijeća su</w:t>
      </w:r>
      <w:r w:rsidR="00B8735C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247C2" w:rsidRPr="00110287" w:rsidRDefault="00C247C2" w:rsidP="00C247C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7C2" w:rsidRPr="00110287" w:rsidRDefault="00C247C2" w:rsidP="00C247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ostvarivanja ciljeva nacionalnog dokumenta koji se odnosi na prava i zaštitu djece te koordinacija i usklađivanje rada državnih i ostalih tijela pri ostvarivanju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planiranih mjera i aktivnosti</w:t>
      </w:r>
    </w:p>
    <w:p w:rsidR="00C247C2" w:rsidRPr="00110287" w:rsidRDefault="00C247C2" w:rsidP="00C247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primjene Konvencije o pravima djeteta i drugih međunarodnih dokumenata koji se odnose na područje za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štite i promicanja prava djece</w:t>
      </w:r>
    </w:p>
    <w:p w:rsidR="00C247C2" w:rsidRPr="00110287" w:rsidRDefault="00C247C2" w:rsidP="00C247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primjene postojećih propisa koji se odnose na djecu i predlaganje Vladi R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epublike </w:t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</w:t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mjera za unapr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eđenje rada u tijelima koja u svojoj nadležnosti imaju poslove u vezi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</w:t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djece i ostvarivanj</w:t>
      </w:r>
      <w:r w:rsidR="00B8735C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em</w:t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njihovih prava, kao i za unapr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eđenje zakonske regulative u području zaštite djece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ostvarivanju njihovih prava</w:t>
      </w:r>
    </w:p>
    <w:p w:rsidR="00C247C2" w:rsidRPr="00110287" w:rsidRDefault="00C247C2" w:rsidP="00C247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predlaganje Vladi R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epublike </w:t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</w:t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drugim ovlaštenim tijelima financiranje pojedinih programa značajnih za djecu, iz drža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vnog proračuna i drugih izvora</w:t>
      </w:r>
    </w:p>
    <w:p w:rsidR="00C247C2" w:rsidRPr="00110287" w:rsidRDefault="00C247C2" w:rsidP="00C247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provođenja nacionalnih programa za djecu u drugim državama članicama Europske unije</w:t>
      </w:r>
    </w:p>
    <w:p w:rsidR="00BA5954" w:rsidRPr="00110287" w:rsidRDefault="00C247C2" w:rsidP="00C247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rada Nacionalnog etičkog povjerenstva za istraživanja s djecom, kao savjetodavnog tijela Vijeća, s ciljem promicanja i praćenja provođenja te tumačenja odrednica Etičkog kodeksa za istraživanja s djecom na području R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epublike </w:t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</w:t>
      </w:r>
      <w:r w:rsidR="00BA595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spornim slučajevima.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:rsidR="00C247C2" w:rsidRPr="00110287" w:rsidRDefault="00C247C2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C247C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može djelovati u užem sastavu koji čine imenovani predstavnici tijela državne uprave </w:t>
      </w:r>
      <w:r w:rsidR="001747CF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ureda Vlade Republike Hrvatske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te u širem sastavu koji čine svi članovi Vijeća.</w:t>
      </w:r>
    </w:p>
    <w:p w:rsidR="00C247C2" w:rsidRPr="00110287" w:rsidRDefault="00C247C2" w:rsidP="00C247C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C247C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Vijeća mogu se osnivati povremena radna tijela radi izvršavanja određenih poslova i zadataka iz djelokruga Vijeća, čiji članovi mogu biti i stručnjaci koji nisu članovi Vijeća.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:rsidR="00C247C2" w:rsidRPr="00110287" w:rsidRDefault="00C247C2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C247C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donosi Poslovnik o svom radu.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:rsidR="00C247C2" w:rsidRPr="00110287" w:rsidRDefault="00C247C2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C247C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Tijela državne uprave </w:t>
      </w:r>
      <w:r w:rsidR="001747CF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ured Vlade Republike Hrvatske,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7E21EC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obavljaju poslove u vezi </w:t>
      </w:r>
      <w:r w:rsidR="00C247C2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</w:t>
      </w:r>
      <w:r w:rsidR="00C247C2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djece i ostvarivanj</w:t>
      </w:r>
      <w:r w:rsidR="00B8735C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em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njihovih prava dužna su Vijeću dostavljati izvješće o relevantnim pitanjima iz svojih djelokruga, najmanje jednom godišnje.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IX.</w:t>
      </w:r>
    </w:p>
    <w:p w:rsidR="00C247C2" w:rsidRPr="00110287" w:rsidRDefault="00C247C2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C247C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donosi na kraju tekuće godine plan rada za iduću godinu, kojim se utvrđuju i nositelji pojedinih zadataka.</w:t>
      </w:r>
    </w:p>
    <w:p w:rsidR="00C247C2" w:rsidRPr="00110287" w:rsidRDefault="00C247C2" w:rsidP="00C247C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C247C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podnosi izvješće o svom radu Ministarstvu rada, mirovinskoga sustava, obitelji i socijalne politike.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X.</w:t>
      </w:r>
    </w:p>
    <w:p w:rsidR="00C247C2" w:rsidRPr="00110287" w:rsidRDefault="00C247C2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C247C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rad Vijeća osiguravaju se iz državnoga proračuna Republike Hrvatske na poziciji Ministarstva rada, mirovinskoga sustava, obitelji i socijalne politike.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XI.</w:t>
      </w:r>
    </w:p>
    <w:p w:rsidR="00C247C2" w:rsidRPr="00110287" w:rsidRDefault="00C247C2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C247C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i zamjenici članova Vijeća ne primaju naknadu za rad u Vijeću.</w:t>
      </w:r>
    </w:p>
    <w:p w:rsidR="00C247C2" w:rsidRPr="00110287" w:rsidRDefault="00C247C2" w:rsidP="00C247C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C247C2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i zamjenicima članova Vijeća koji nisu zaposlenici tijela državne uprave</w:t>
      </w:r>
      <w:r w:rsidR="001747CF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ureda Vlade Republike Hrvatske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 javnih ustanova, pravosudnih tijela i drugih pravnih osoba koje se prvenstveno financiraju iz sredstava državnog proračuna, osigurava se naknada troškova nastalih sudjelovanjem u aktivnostima Vijeća, odnosno radnih tijela Vijeća.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XII.</w:t>
      </w:r>
    </w:p>
    <w:p w:rsidR="00C247C2" w:rsidRPr="00110287" w:rsidRDefault="00C247C2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9F028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Ministarstvo rada, mirovinskoga sustava, obitelji i socijalne politike da o ovoj Odluci izvijesti tijela i institucije iz točke II. </w:t>
      </w:r>
      <w:r w:rsidR="00B8735C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ve Odluke.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XIII.</w:t>
      </w:r>
    </w:p>
    <w:p w:rsidR="009F0287" w:rsidRPr="00110287" w:rsidRDefault="009F0287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9F028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ove Odluke prestaje važiti Odluka o osnivanju Vijeća za djecu (</w:t>
      </w:r>
      <w:r w:rsidR="009F028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F028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105/17</w:t>
      </w:r>
      <w:r w:rsidR="009F028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XIV.</w:t>
      </w:r>
    </w:p>
    <w:p w:rsidR="009F0287" w:rsidRPr="00110287" w:rsidRDefault="009F0287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9F028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donošenja, a objavit će se u </w:t>
      </w:r>
      <w:r w:rsidR="009F028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9F028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0287" w:rsidRPr="00110287" w:rsidRDefault="009F0287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0287" w:rsidRPr="00110287" w:rsidRDefault="009F0287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9F0287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BA5954" w:rsidRPr="00110287" w:rsidRDefault="009F0287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9F0287" w:rsidRPr="00110287" w:rsidRDefault="009F0287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0287" w:rsidRPr="00110287" w:rsidRDefault="009F0287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0287" w:rsidRPr="00110287" w:rsidRDefault="009F0287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0287" w:rsidRPr="00110287" w:rsidRDefault="009F0287" w:rsidP="009F0287">
      <w:pPr>
        <w:pStyle w:val="box456555"/>
        <w:tabs>
          <w:tab w:val="center" w:pos="7371"/>
        </w:tabs>
        <w:spacing w:before="0" w:beforeAutospacing="0" w:after="0"/>
        <w:jc w:val="both"/>
      </w:pPr>
      <w:r w:rsidRPr="00110287">
        <w:tab/>
        <w:t>PREDSJEDNIK</w:t>
      </w:r>
    </w:p>
    <w:p w:rsidR="009F0287" w:rsidRPr="00110287" w:rsidRDefault="009F0287" w:rsidP="009F0287">
      <w:pPr>
        <w:pStyle w:val="box456555"/>
        <w:tabs>
          <w:tab w:val="center" w:pos="7371"/>
        </w:tabs>
        <w:spacing w:before="0" w:beforeAutospacing="0" w:after="0"/>
        <w:jc w:val="both"/>
      </w:pPr>
    </w:p>
    <w:p w:rsidR="009F0287" w:rsidRPr="00110287" w:rsidRDefault="009F0287" w:rsidP="009F0287">
      <w:pPr>
        <w:pStyle w:val="box456555"/>
        <w:tabs>
          <w:tab w:val="center" w:pos="7371"/>
        </w:tabs>
        <w:spacing w:before="0" w:beforeAutospacing="0" w:after="0"/>
        <w:jc w:val="both"/>
      </w:pPr>
    </w:p>
    <w:p w:rsidR="009F0287" w:rsidRPr="00110287" w:rsidRDefault="009F0287" w:rsidP="009F0287">
      <w:pPr>
        <w:pStyle w:val="box456555"/>
        <w:tabs>
          <w:tab w:val="center" w:pos="7371"/>
        </w:tabs>
        <w:spacing w:before="0" w:beforeAutospacing="0" w:after="0"/>
        <w:jc w:val="both"/>
      </w:pPr>
      <w:r w:rsidRPr="00110287">
        <w:tab/>
        <w:t xml:space="preserve">mr. </w:t>
      </w:r>
      <w:proofErr w:type="spellStart"/>
      <w:r w:rsidRPr="00110287">
        <w:t>sc</w:t>
      </w:r>
      <w:proofErr w:type="spellEnd"/>
      <w:r w:rsidRPr="00110287">
        <w:t>. Andrej Plenković</w:t>
      </w:r>
    </w:p>
    <w:p w:rsidR="009F0287" w:rsidRPr="00110287" w:rsidRDefault="009F0287" w:rsidP="005E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0287" w:rsidRPr="00110287" w:rsidRDefault="009F028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BA5954" w:rsidRPr="00110287" w:rsidRDefault="00BA5954" w:rsidP="009F02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9F0287"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9F0287"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9F0287"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9F0287"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9F0287"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9F0287"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9F0287"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="009F0287"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9F0287"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9F0287"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9F0287"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102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:rsidR="00BA5954" w:rsidRPr="00110287" w:rsidRDefault="00BA5954" w:rsidP="005E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za djecu je savjetodavno tijelo Vlade Republike Hrvatske, </w:t>
      </w:r>
      <w:r w:rsidR="009F028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djeluje od 1998. i osniva ga Vlade Republike Hrvatske </w:t>
      </w:r>
      <w:r w:rsidR="009F0287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dlukom. </w:t>
      </w:r>
    </w:p>
    <w:p w:rsidR="009F0287" w:rsidRPr="00110287" w:rsidRDefault="009F0287" w:rsidP="005E0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ustrojstvu i djelokrugu tijela državne uprave (</w:t>
      </w:r>
      <w:r w:rsidR="002F625B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2F625B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85/20</w:t>
      </w:r>
      <w:r w:rsidR="002F625B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2F625B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zbog novog ustrojstva i djelokruga rada tijela državne uprave.</w:t>
      </w:r>
    </w:p>
    <w:p w:rsidR="009F0287" w:rsidRPr="00110287" w:rsidRDefault="009F0287" w:rsidP="005E0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</w:t>
      </w:r>
      <w:r w:rsidR="002F625B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djecu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čine predstavnici tijela državne uprave</w:t>
      </w:r>
      <w:r w:rsidR="001747CF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ureda Vlade Republike Hrvatske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predstavnici znanstvenih i stručnih ustanova te drugih tijela i institucija, predstavnici udruga za područje zaštite i promicanje prava djece te predstavnici djece.</w:t>
      </w:r>
    </w:p>
    <w:p w:rsidR="009F0287" w:rsidRPr="00110287" w:rsidRDefault="009F0287" w:rsidP="005E0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</w:t>
      </w:r>
      <w:r w:rsidR="00D0704D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donošenja ove odluke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predložit će se Vladi R</w:t>
      </w:r>
      <w:r w:rsidR="00C4627F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epublike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C4627F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donošenje rješenja o imenovanju novih članova i zamjenika članova Vijeća</w:t>
      </w:r>
      <w:r w:rsidR="00C4627F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627F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za djecu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0287" w:rsidRPr="00110287" w:rsidRDefault="009F0287" w:rsidP="005E0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Zadnju Odluku o osnivanju Vijeća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za djecu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 Vlada R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epublike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 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26. listopada 2017. (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105/17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). Zadnje Rješenje o imenovanju članova i zamjenika članova Vijeća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za djecu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 Vlada R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epublike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 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4. listopada 2018. (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91/18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9F0287" w:rsidRPr="00110287" w:rsidRDefault="009F0287" w:rsidP="005E0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0287" w:rsidRPr="00110287" w:rsidRDefault="00BA5954" w:rsidP="002E5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nadležno za poslove obitelji obavlja administrativne poslove za Vijeće 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djecu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je u skladu s navedenim Ministarstvo rada, mirovinskoga 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obitelji i socijalne politike, izradilo 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predmetni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dluke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E5B34" w:rsidRPr="00110287" w:rsidRDefault="002E5B34" w:rsidP="002E5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5954" w:rsidRPr="00110287" w:rsidRDefault="00BA5954" w:rsidP="005E0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Zadaće Vijeća </w:t>
      </w:r>
      <w:r w:rsidR="002E5B34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djecu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su praćenje ostvarivanja ciljeva nacionalnog dokumenta koji se odnosi na prava i zaštitu djece, koordinacija i usklađivanje rada državnih i ostalih tijela pri ostvarivanju planiranih mjera i aktivnosti; praćenje primjene Konvencije o pravima djeteta i drugih međunarodnih dokumenata koji se odnose na područje zaštite i promicanja prava djece; praćenje primjene postojećih propisa koji se odnose na djecu i predlaganje Vladi R</w:t>
      </w:r>
      <w:r w:rsidR="00825F5B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epublike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825F5B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mjera za unapr</w:t>
      </w:r>
      <w:r w:rsidR="00825F5B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eđenje rada u tijelima koja u svojoj nadležnosti imaju poslove u vezi </w:t>
      </w:r>
      <w:r w:rsidR="00825F5B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</w:t>
      </w:r>
      <w:r w:rsidR="00825F5B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djece i ostvarivanj</w:t>
      </w:r>
      <w:r w:rsidR="001310C0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em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njihovih prava, kao i za unapr</w:t>
      </w:r>
      <w:r w:rsidR="00825F5B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eđenje zakonske regulative u području zaštite djece i ostvarivanju njihovih prava; predlaganje Vladi R</w:t>
      </w:r>
      <w:r w:rsidR="00825F5B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epublike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825F5B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drugim ovlaštenim tijelima financiranje pojedinih programa značajnih za djecu, iz državnog proračuna i drugih izvora; praćenje provođenja nacionalnih programa za djecu u drugim državama članicama Europske unije; praćenje rada Nacionalnog etičkog povjerenstva za istraživanja s djecom, kao savjetodavnog tijela Vijeća, s ciljem promicanja i praćenja provođenja te tumačenja odrednica Etičkog kodeksa za istraživanja s djecom na području R</w:t>
      </w:r>
      <w:r w:rsidR="00F31FD1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epublike 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F31FD1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spornim slučajevima.</w:t>
      </w:r>
    </w:p>
    <w:p w:rsidR="009F0287" w:rsidRPr="00110287" w:rsidRDefault="009F0287" w:rsidP="005E0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576D2" w:rsidRPr="005E0AE0" w:rsidRDefault="00BA5954" w:rsidP="005E0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ove </w:t>
      </w:r>
      <w:r w:rsidR="00F31FD1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prestaje važiti Odluka o osnivanju Vijeća za djecu (</w:t>
      </w:r>
      <w:r w:rsidR="00F31FD1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F31FD1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105/17</w:t>
      </w:r>
      <w:r w:rsidR="00F31FD1"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028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sectPr w:rsidR="000576D2" w:rsidRPr="005E0AE0" w:rsidSect="00F31FD1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90" w:rsidRDefault="00356990" w:rsidP="00B501AC">
      <w:pPr>
        <w:spacing w:after="0" w:line="240" w:lineRule="auto"/>
      </w:pPr>
      <w:r>
        <w:separator/>
      </w:r>
    </w:p>
  </w:endnote>
  <w:endnote w:type="continuationSeparator" w:id="0">
    <w:p w:rsidR="00356990" w:rsidRDefault="00356990" w:rsidP="00B5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72599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AC" w:rsidRPr="00B501AC" w:rsidRDefault="00B501AC" w:rsidP="00B50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90" w:rsidRDefault="00356990" w:rsidP="00B501AC">
      <w:pPr>
        <w:spacing w:after="0" w:line="240" w:lineRule="auto"/>
      </w:pPr>
      <w:r>
        <w:separator/>
      </w:r>
    </w:p>
  </w:footnote>
  <w:footnote w:type="continuationSeparator" w:id="0">
    <w:p w:rsidR="00356990" w:rsidRDefault="00356990" w:rsidP="00B5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9831993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1FD1" w:rsidRPr="00F31FD1" w:rsidRDefault="00F31FD1" w:rsidP="00F31FD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7118758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1FD1" w:rsidRPr="00F31FD1" w:rsidRDefault="00F31FD1" w:rsidP="00F31FD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1F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1F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1F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28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31F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77B"/>
    <w:multiLevelType w:val="hybridMultilevel"/>
    <w:tmpl w:val="54E41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30DD1"/>
    <w:multiLevelType w:val="hybridMultilevel"/>
    <w:tmpl w:val="152EF2EC"/>
    <w:lvl w:ilvl="0" w:tplc="904ACB8A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19"/>
    <w:rsid w:val="00006FA3"/>
    <w:rsid w:val="00040892"/>
    <w:rsid w:val="000442DC"/>
    <w:rsid w:val="00056439"/>
    <w:rsid w:val="000576D2"/>
    <w:rsid w:val="0007217E"/>
    <w:rsid w:val="00082AB3"/>
    <w:rsid w:val="00086EE4"/>
    <w:rsid w:val="000D5DF2"/>
    <w:rsid w:val="000F16B4"/>
    <w:rsid w:val="000F4242"/>
    <w:rsid w:val="00110287"/>
    <w:rsid w:val="00124CDC"/>
    <w:rsid w:val="001310C0"/>
    <w:rsid w:val="00132169"/>
    <w:rsid w:val="00143BEA"/>
    <w:rsid w:val="00166462"/>
    <w:rsid w:val="001747CF"/>
    <w:rsid w:val="00177EC7"/>
    <w:rsid w:val="001B089E"/>
    <w:rsid w:val="001C5B7D"/>
    <w:rsid w:val="001C6900"/>
    <w:rsid w:val="001D5109"/>
    <w:rsid w:val="001D730D"/>
    <w:rsid w:val="00236B89"/>
    <w:rsid w:val="0024179F"/>
    <w:rsid w:val="00241CFE"/>
    <w:rsid w:val="0024347E"/>
    <w:rsid w:val="00256892"/>
    <w:rsid w:val="0026040E"/>
    <w:rsid w:val="00267EB0"/>
    <w:rsid w:val="002741DB"/>
    <w:rsid w:val="00280F74"/>
    <w:rsid w:val="002C3249"/>
    <w:rsid w:val="002D4892"/>
    <w:rsid w:val="002E5B34"/>
    <w:rsid w:val="002E6B5C"/>
    <w:rsid w:val="002F3FCF"/>
    <w:rsid w:val="002F625B"/>
    <w:rsid w:val="003254C0"/>
    <w:rsid w:val="00330019"/>
    <w:rsid w:val="003564CB"/>
    <w:rsid w:val="00356990"/>
    <w:rsid w:val="00363912"/>
    <w:rsid w:val="003D467A"/>
    <w:rsid w:val="003F3BDF"/>
    <w:rsid w:val="004134F8"/>
    <w:rsid w:val="00417BBF"/>
    <w:rsid w:val="00442642"/>
    <w:rsid w:val="00474E93"/>
    <w:rsid w:val="004A3FE8"/>
    <w:rsid w:val="004C7220"/>
    <w:rsid w:val="004E569E"/>
    <w:rsid w:val="0050475B"/>
    <w:rsid w:val="00520D7C"/>
    <w:rsid w:val="005418D6"/>
    <w:rsid w:val="00546B05"/>
    <w:rsid w:val="00555BF7"/>
    <w:rsid w:val="00556B31"/>
    <w:rsid w:val="00586620"/>
    <w:rsid w:val="0058677A"/>
    <w:rsid w:val="005A7755"/>
    <w:rsid w:val="005D5780"/>
    <w:rsid w:val="005E0AE0"/>
    <w:rsid w:val="006020FD"/>
    <w:rsid w:val="00605164"/>
    <w:rsid w:val="006574D2"/>
    <w:rsid w:val="006843ED"/>
    <w:rsid w:val="006901A0"/>
    <w:rsid w:val="006C0D52"/>
    <w:rsid w:val="00700007"/>
    <w:rsid w:val="00707E2D"/>
    <w:rsid w:val="00711146"/>
    <w:rsid w:val="00725990"/>
    <w:rsid w:val="00734F90"/>
    <w:rsid w:val="00751A7F"/>
    <w:rsid w:val="00790514"/>
    <w:rsid w:val="00792BB2"/>
    <w:rsid w:val="007A0CAA"/>
    <w:rsid w:val="007A3C44"/>
    <w:rsid w:val="007B35DF"/>
    <w:rsid w:val="007E21EC"/>
    <w:rsid w:val="007F184E"/>
    <w:rsid w:val="007F2A64"/>
    <w:rsid w:val="00825F5B"/>
    <w:rsid w:val="00860E91"/>
    <w:rsid w:val="0088655F"/>
    <w:rsid w:val="008A2043"/>
    <w:rsid w:val="008B1B7C"/>
    <w:rsid w:val="008B1D7E"/>
    <w:rsid w:val="008C300E"/>
    <w:rsid w:val="008D3FB6"/>
    <w:rsid w:val="008F5764"/>
    <w:rsid w:val="008F7AD0"/>
    <w:rsid w:val="009673F0"/>
    <w:rsid w:val="009A130C"/>
    <w:rsid w:val="009B1282"/>
    <w:rsid w:val="009D05BE"/>
    <w:rsid w:val="009D49E3"/>
    <w:rsid w:val="009E297C"/>
    <w:rsid w:val="009F0287"/>
    <w:rsid w:val="00A26CE1"/>
    <w:rsid w:val="00A51437"/>
    <w:rsid w:val="00A77D95"/>
    <w:rsid w:val="00A840C1"/>
    <w:rsid w:val="00A90BDE"/>
    <w:rsid w:val="00AA7BFB"/>
    <w:rsid w:val="00AB15B6"/>
    <w:rsid w:val="00B348A8"/>
    <w:rsid w:val="00B501AC"/>
    <w:rsid w:val="00B51355"/>
    <w:rsid w:val="00B6279C"/>
    <w:rsid w:val="00B839DB"/>
    <w:rsid w:val="00B8735C"/>
    <w:rsid w:val="00BA5954"/>
    <w:rsid w:val="00BF01DC"/>
    <w:rsid w:val="00C22FB9"/>
    <w:rsid w:val="00C247C2"/>
    <w:rsid w:val="00C26495"/>
    <w:rsid w:val="00C349B2"/>
    <w:rsid w:val="00C4627F"/>
    <w:rsid w:val="00C87E7E"/>
    <w:rsid w:val="00C92EF8"/>
    <w:rsid w:val="00CA0168"/>
    <w:rsid w:val="00CA2BA0"/>
    <w:rsid w:val="00CD5721"/>
    <w:rsid w:val="00CD766E"/>
    <w:rsid w:val="00CE217D"/>
    <w:rsid w:val="00CF53FB"/>
    <w:rsid w:val="00CF66AE"/>
    <w:rsid w:val="00D0704D"/>
    <w:rsid w:val="00D236DB"/>
    <w:rsid w:val="00D4112C"/>
    <w:rsid w:val="00D5335B"/>
    <w:rsid w:val="00D56341"/>
    <w:rsid w:val="00D73DD2"/>
    <w:rsid w:val="00D7739D"/>
    <w:rsid w:val="00D875BE"/>
    <w:rsid w:val="00D87766"/>
    <w:rsid w:val="00DD799A"/>
    <w:rsid w:val="00DF0A94"/>
    <w:rsid w:val="00E42E8B"/>
    <w:rsid w:val="00E50158"/>
    <w:rsid w:val="00E76439"/>
    <w:rsid w:val="00E8337F"/>
    <w:rsid w:val="00E86BC5"/>
    <w:rsid w:val="00E91EC5"/>
    <w:rsid w:val="00E934BE"/>
    <w:rsid w:val="00EA797B"/>
    <w:rsid w:val="00EB5022"/>
    <w:rsid w:val="00EC5080"/>
    <w:rsid w:val="00ED26DD"/>
    <w:rsid w:val="00EE10F6"/>
    <w:rsid w:val="00F02C1B"/>
    <w:rsid w:val="00F1565E"/>
    <w:rsid w:val="00F265E2"/>
    <w:rsid w:val="00F27B19"/>
    <w:rsid w:val="00F31FD1"/>
    <w:rsid w:val="00F433CD"/>
    <w:rsid w:val="00F441B7"/>
    <w:rsid w:val="00F66320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D21D"/>
  <w15:chartTrackingRefBased/>
  <w15:docId w15:val="{86A4F450-C516-4AD2-BBC8-3C88DCFD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5E"/>
  </w:style>
  <w:style w:type="paragraph" w:styleId="Heading3">
    <w:name w:val="heading 3"/>
    <w:basedOn w:val="Normal"/>
    <w:link w:val="Heading3Char"/>
    <w:uiPriority w:val="9"/>
    <w:qFormat/>
    <w:rsid w:val="00F66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27B19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F27B19"/>
    <w:pPr>
      <w:spacing w:after="0" w:line="240" w:lineRule="auto"/>
    </w:pPr>
    <w:rPr>
      <w:rFonts w:ascii="Calibri" w:eastAsia="Calibri" w:hAnsi="Calibri" w:cs="Mangal"/>
    </w:rPr>
  </w:style>
  <w:style w:type="paragraph" w:styleId="NormalWeb">
    <w:name w:val="Normal (Web)"/>
    <w:basedOn w:val="Normal"/>
    <w:uiPriority w:val="99"/>
    <w:semiHidden/>
    <w:unhideWhenUsed/>
    <w:rsid w:val="00F6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F6632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F66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3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501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501A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5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1AC"/>
  </w:style>
  <w:style w:type="paragraph" w:customStyle="1" w:styleId="box455948">
    <w:name w:val="box_455948"/>
    <w:basedOn w:val="Normal"/>
    <w:rsid w:val="0005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576D2"/>
  </w:style>
  <w:style w:type="character" w:styleId="CommentReference">
    <w:name w:val="annotation reference"/>
    <w:basedOn w:val="DefaultParagraphFont"/>
    <w:uiPriority w:val="99"/>
    <w:semiHidden/>
    <w:unhideWhenUsed/>
    <w:rsid w:val="007A0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CAA"/>
    <w:rPr>
      <w:b/>
      <w:bCs/>
      <w:sz w:val="20"/>
      <w:szCs w:val="20"/>
    </w:rPr>
  </w:style>
  <w:style w:type="paragraph" w:customStyle="1" w:styleId="box456555">
    <w:name w:val="box_456555"/>
    <w:basedOn w:val="Normal"/>
    <w:rsid w:val="009F028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Begović</dc:creator>
  <cp:keywords/>
  <dc:description/>
  <cp:lastModifiedBy>Marija Pišonić</cp:lastModifiedBy>
  <cp:revision>28</cp:revision>
  <cp:lastPrinted>2021-02-04T07:24:00Z</cp:lastPrinted>
  <dcterms:created xsi:type="dcterms:W3CDTF">2021-02-09T09:29:00Z</dcterms:created>
  <dcterms:modified xsi:type="dcterms:W3CDTF">2021-02-09T10:43:00Z</dcterms:modified>
</cp:coreProperties>
</file>