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8BE7B" w14:textId="77777777" w:rsidR="00BA6A55" w:rsidRPr="00BA6A55" w:rsidRDefault="00BA6A55" w:rsidP="00BA6A55">
      <w:pPr>
        <w:spacing w:before="120" w:after="120" w:line="288" w:lineRule="auto"/>
        <w:jc w:val="center"/>
        <w:rPr>
          <w:rFonts w:ascii="Times New Roman" w:eastAsia="Times New Roman" w:hAnsi="Times New Roman" w:cs="Times New Roman"/>
          <w:sz w:val="28"/>
          <w:szCs w:val="24"/>
          <w:lang w:eastAsia="hr-HR"/>
        </w:rPr>
      </w:pPr>
      <w:r w:rsidRPr="00BA6A55">
        <w:rPr>
          <w:rFonts w:ascii="Times New Roman" w:eastAsia="Times New Roman" w:hAnsi="Times New Roman" w:cs="Times New Roman"/>
          <w:sz w:val="28"/>
          <w:szCs w:val="24"/>
          <w:lang w:eastAsia="hr-HR"/>
        </w:rPr>
        <w:t>VLADA REPUBLIKE HRVATSKE</w:t>
      </w:r>
    </w:p>
    <w:p w14:paraId="64E08059" w14:textId="77777777" w:rsidR="00BA6A55" w:rsidRPr="00BA6A55" w:rsidRDefault="00BA6A55" w:rsidP="00BA6A55">
      <w:pPr>
        <w:spacing w:before="120" w:after="120" w:line="288" w:lineRule="auto"/>
        <w:rPr>
          <w:rFonts w:ascii="Times New Roman" w:eastAsia="Times New Roman" w:hAnsi="Times New Roman" w:cs="Times New Roman"/>
          <w:sz w:val="24"/>
          <w:szCs w:val="24"/>
          <w:lang w:eastAsia="hr-HR"/>
        </w:rPr>
      </w:pPr>
    </w:p>
    <w:p w14:paraId="13A8C65A" w14:textId="62B4CAE0" w:rsidR="00BA6A55" w:rsidRPr="00BA6A55" w:rsidRDefault="00BA6A55" w:rsidP="00BA6A55">
      <w:pPr>
        <w:spacing w:before="120" w:after="120" w:line="288" w:lineRule="auto"/>
        <w:jc w:val="center"/>
        <w:rPr>
          <w:rFonts w:ascii="Times New Roman" w:eastAsia="Times New Roman" w:hAnsi="Times New Roman" w:cs="Times New Roman"/>
          <w:sz w:val="32"/>
          <w:szCs w:val="32"/>
          <w:lang w:eastAsia="hr-HR"/>
        </w:rPr>
      </w:pPr>
      <w:r w:rsidRPr="00BA6A55">
        <w:rPr>
          <w:rFonts w:ascii="Times New Roman" w:eastAsia="Times New Roman" w:hAnsi="Times New Roman" w:cs="Times New Roman"/>
          <w:noProof/>
          <w:sz w:val="32"/>
          <w:szCs w:val="32"/>
          <w:lang w:eastAsia="hr-HR"/>
        </w:rPr>
        <w:drawing>
          <wp:inline distT="0" distB="0" distL="0" distR="0" wp14:anchorId="61C5D77D" wp14:editId="14858E67">
            <wp:extent cx="570865" cy="6877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65" cy="687705"/>
                    </a:xfrm>
                    <a:prstGeom prst="rect">
                      <a:avLst/>
                    </a:prstGeom>
                    <a:noFill/>
                    <a:ln>
                      <a:noFill/>
                    </a:ln>
                  </pic:spPr>
                </pic:pic>
              </a:graphicData>
            </a:graphic>
          </wp:inline>
        </w:drawing>
      </w:r>
    </w:p>
    <w:p w14:paraId="4CCE3360" w14:textId="77777777" w:rsidR="00BA6A55" w:rsidRPr="00BA6A55" w:rsidRDefault="00BA6A55" w:rsidP="00BA6A55">
      <w:pPr>
        <w:spacing w:before="120" w:after="120" w:line="288" w:lineRule="auto"/>
        <w:jc w:val="right"/>
        <w:rPr>
          <w:rFonts w:ascii="Times New Roman" w:eastAsia="Times New Roman" w:hAnsi="Times New Roman" w:cs="Times New Roman"/>
          <w:sz w:val="24"/>
          <w:szCs w:val="24"/>
          <w:lang w:eastAsia="hr-HR"/>
        </w:rPr>
      </w:pPr>
    </w:p>
    <w:p w14:paraId="1D95CB0F" w14:textId="77777777" w:rsidR="00BA6A55" w:rsidRPr="00BA6A55" w:rsidRDefault="00BA6A55" w:rsidP="00BA6A55">
      <w:pPr>
        <w:spacing w:before="120" w:after="120" w:line="288" w:lineRule="auto"/>
        <w:jc w:val="right"/>
        <w:rPr>
          <w:rFonts w:ascii="Times New Roman" w:eastAsia="Times New Roman" w:hAnsi="Times New Roman" w:cs="Times New Roman"/>
          <w:sz w:val="24"/>
          <w:szCs w:val="24"/>
          <w:lang w:eastAsia="hr-HR"/>
        </w:rPr>
      </w:pPr>
    </w:p>
    <w:p w14:paraId="169BC87B" w14:textId="77777777" w:rsidR="00BA6A55" w:rsidRPr="00BA6A55" w:rsidRDefault="00BA6A55" w:rsidP="00BA6A55">
      <w:pPr>
        <w:spacing w:before="120" w:after="120" w:line="288" w:lineRule="auto"/>
        <w:jc w:val="right"/>
        <w:rPr>
          <w:rFonts w:ascii="Times New Roman" w:eastAsia="Times New Roman" w:hAnsi="Times New Roman" w:cs="Times New Roman"/>
          <w:sz w:val="24"/>
          <w:szCs w:val="24"/>
          <w:lang w:eastAsia="hr-HR"/>
        </w:rPr>
      </w:pPr>
      <w:r w:rsidRPr="00BA6A55">
        <w:rPr>
          <w:rFonts w:ascii="Times New Roman" w:eastAsia="Times New Roman" w:hAnsi="Times New Roman" w:cs="Times New Roman"/>
          <w:sz w:val="24"/>
          <w:szCs w:val="24"/>
          <w:lang w:eastAsia="hr-HR"/>
        </w:rPr>
        <w:t>Zagreb, 11. veljače 2021.</w:t>
      </w:r>
    </w:p>
    <w:p w14:paraId="7166DBD7" w14:textId="77777777" w:rsidR="00BA6A55" w:rsidRPr="00BA6A55" w:rsidRDefault="00BA6A55" w:rsidP="00BA6A55">
      <w:pPr>
        <w:spacing w:before="120" w:after="120" w:line="288" w:lineRule="auto"/>
        <w:jc w:val="right"/>
        <w:rPr>
          <w:rFonts w:ascii="Times New Roman" w:eastAsia="Times New Roman" w:hAnsi="Times New Roman" w:cs="Times New Roman"/>
          <w:sz w:val="24"/>
          <w:szCs w:val="24"/>
          <w:lang w:eastAsia="hr-HR"/>
        </w:rPr>
      </w:pPr>
    </w:p>
    <w:p w14:paraId="120CBA0C" w14:textId="77777777" w:rsidR="00BA6A55" w:rsidRPr="00BA6A55" w:rsidRDefault="00BA6A55" w:rsidP="00BA6A55">
      <w:pPr>
        <w:spacing w:before="120" w:after="120" w:line="288" w:lineRule="auto"/>
        <w:jc w:val="right"/>
        <w:rPr>
          <w:rFonts w:ascii="Times New Roman" w:eastAsia="Times New Roman" w:hAnsi="Times New Roman" w:cs="Times New Roman"/>
          <w:sz w:val="24"/>
          <w:szCs w:val="24"/>
          <w:lang w:eastAsia="hr-HR"/>
        </w:rPr>
      </w:pPr>
    </w:p>
    <w:p w14:paraId="0D4A2A6A" w14:textId="77777777" w:rsidR="00BA6A55" w:rsidRPr="00BA6A55" w:rsidRDefault="00BA6A55" w:rsidP="00BA6A55">
      <w:pPr>
        <w:spacing w:before="120" w:after="120" w:line="288" w:lineRule="auto"/>
        <w:jc w:val="right"/>
        <w:rPr>
          <w:rFonts w:ascii="Times New Roman" w:eastAsia="Times New Roman" w:hAnsi="Times New Roman" w:cs="Times New Roman"/>
          <w:sz w:val="24"/>
          <w:szCs w:val="24"/>
          <w:lang w:eastAsia="hr-HR"/>
        </w:rPr>
      </w:pPr>
    </w:p>
    <w:p w14:paraId="7149E5FE" w14:textId="77777777" w:rsidR="00BA6A55" w:rsidRPr="00BA6A55" w:rsidRDefault="00BA6A55" w:rsidP="00BA6A55">
      <w:pPr>
        <w:spacing w:before="120" w:after="120" w:line="288" w:lineRule="auto"/>
        <w:jc w:val="right"/>
        <w:rPr>
          <w:rFonts w:ascii="Times New Roman" w:eastAsia="Times New Roman" w:hAnsi="Times New Roman" w:cs="Times New Roman"/>
          <w:sz w:val="24"/>
          <w:szCs w:val="24"/>
          <w:lang w:eastAsia="hr-HR"/>
        </w:rPr>
      </w:pPr>
    </w:p>
    <w:p w14:paraId="3B093809" w14:textId="77777777" w:rsidR="00BA6A55" w:rsidRPr="00BA6A55" w:rsidRDefault="00BA6A55" w:rsidP="00BA6A55">
      <w:pPr>
        <w:spacing w:before="120" w:after="120" w:line="288" w:lineRule="auto"/>
        <w:jc w:val="right"/>
        <w:rPr>
          <w:rFonts w:ascii="Times New Roman" w:eastAsia="Times New Roman" w:hAnsi="Times New Roman" w:cs="Times New Roman"/>
          <w:sz w:val="24"/>
          <w:szCs w:val="24"/>
          <w:lang w:eastAsia="hr-HR"/>
        </w:rPr>
      </w:pPr>
    </w:p>
    <w:p w14:paraId="6BB7875C" w14:textId="77777777" w:rsidR="00BA6A55" w:rsidRPr="00BA6A55" w:rsidRDefault="00BA6A55" w:rsidP="00BA6A55">
      <w:pPr>
        <w:spacing w:before="120" w:after="120" w:line="288" w:lineRule="auto"/>
        <w:rPr>
          <w:rFonts w:ascii="Times New Roman" w:eastAsia="Times New Roman" w:hAnsi="Times New Roman" w:cs="Times New Roman"/>
          <w:sz w:val="24"/>
          <w:szCs w:val="24"/>
          <w:lang w:eastAsia="hr-HR"/>
        </w:rPr>
      </w:pPr>
      <w:r w:rsidRPr="00BA6A55">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BA6A55" w:rsidRPr="00BA6A55" w14:paraId="289D2916" w14:textId="77777777" w:rsidTr="00036904">
        <w:tc>
          <w:tcPr>
            <w:tcW w:w="1949" w:type="dxa"/>
            <w:shd w:val="clear" w:color="auto" w:fill="auto"/>
          </w:tcPr>
          <w:p w14:paraId="7AD0C94F" w14:textId="77777777" w:rsidR="00BA6A55" w:rsidRPr="00BA6A55" w:rsidRDefault="00BA6A55" w:rsidP="00BA6A55">
            <w:pPr>
              <w:spacing w:before="120" w:after="120" w:line="288" w:lineRule="auto"/>
              <w:jc w:val="right"/>
              <w:rPr>
                <w:rFonts w:ascii="Times New Roman" w:eastAsia="Times New Roman" w:hAnsi="Times New Roman" w:cs="Times New Roman"/>
                <w:sz w:val="24"/>
                <w:szCs w:val="24"/>
                <w:lang w:eastAsia="hr-HR"/>
              </w:rPr>
            </w:pPr>
            <w:r w:rsidRPr="00BA6A55">
              <w:rPr>
                <w:rFonts w:ascii="Times New Roman" w:eastAsia="Times New Roman" w:hAnsi="Times New Roman" w:cs="Times New Roman"/>
                <w:b/>
                <w:smallCaps/>
                <w:sz w:val="24"/>
                <w:szCs w:val="24"/>
                <w:lang w:eastAsia="hr-HR"/>
              </w:rPr>
              <w:t>Predlagatelj</w:t>
            </w:r>
            <w:r w:rsidRPr="00BA6A55">
              <w:rPr>
                <w:rFonts w:ascii="Times New Roman" w:eastAsia="Times New Roman" w:hAnsi="Times New Roman" w:cs="Times New Roman"/>
                <w:b/>
                <w:sz w:val="24"/>
                <w:szCs w:val="24"/>
                <w:lang w:eastAsia="hr-HR"/>
              </w:rPr>
              <w:t>:</w:t>
            </w:r>
          </w:p>
        </w:tc>
        <w:tc>
          <w:tcPr>
            <w:tcW w:w="7123" w:type="dxa"/>
            <w:shd w:val="clear" w:color="auto" w:fill="auto"/>
          </w:tcPr>
          <w:p w14:paraId="36C7C353" w14:textId="745CFFA8" w:rsidR="00BA6A55" w:rsidRPr="00BA6A55" w:rsidRDefault="00BA6A55" w:rsidP="00BA6A55">
            <w:pPr>
              <w:spacing w:before="120" w:after="120" w:line="288"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 za udruge</w:t>
            </w:r>
          </w:p>
        </w:tc>
      </w:tr>
    </w:tbl>
    <w:p w14:paraId="303DF3FB" w14:textId="77777777" w:rsidR="00BA6A55" w:rsidRPr="00BA6A55" w:rsidRDefault="00BA6A55" w:rsidP="00BA6A55">
      <w:pPr>
        <w:spacing w:before="120" w:after="120" w:line="288" w:lineRule="auto"/>
        <w:rPr>
          <w:rFonts w:ascii="Times New Roman" w:eastAsia="Times New Roman" w:hAnsi="Times New Roman" w:cs="Times New Roman"/>
          <w:sz w:val="24"/>
          <w:szCs w:val="24"/>
          <w:lang w:eastAsia="hr-HR"/>
        </w:rPr>
      </w:pPr>
      <w:r w:rsidRPr="00BA6A55">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39"/>
        <w:gridCol w:w="7133"/>
      </w:tblGrid>
      <w:tr w:rsidR="00BA6A55" w:rsidRPr="00BA6A55" w14:paraId="3B7D4BEB" w14:textId="77777777" w:rsidTr="00036904">
        <w:tc>
          <w:tcPr>
            <w:tcW w:w="1939" w:type="dxa"/>
            <w:shd w:val="clear" w:color="auto" w:fill="auto"/>
          </w:tcPr>
          <w:p w14:paraId="53C5A67F" w14:textId="77777777" w:rsidR="00BA6A55" w:rsidRPr="00BA6A55" w:rsidRDefault="00BA6A55" w:rsidP="00BA6A55">
            <w:pPr>
              <w:spacing w:before="120" w:after="120" w:line="288" w:lineRule="auto"/>
              <w:jc w:val="right"/>
              <w:rPr>
                <w:rFonts w:ascii="Times New Roman" w:eastAsia="Times New Roman" w:hAnsi="Times New Roman" w:cs="Times New Roman"/>
                <w:sz w:val="24"/>
                <w:szCs w:val="24"/>
                <w:lang w:eastAsia="hr-HR"/>
              </w:rPr>
            </w:pPr>
            <w:r w:rsidRPr="00BA6A55">
              <w:rPr>
                <w:rFonts w:ascii="Times New Roman" w:eastAsia="Times New Roman" w:hAnsi="Times New Roman" w:cs="Times New Roman"/>
                <w:b/>
                <w:smallCaps/>
                <w:sz w:val="24"/>
                <w:szCs w:val="24"/>
                <w:lang w:eastAsia="hr-HR"/>
              </w:rPr>
              <w:t>Predmet</w:t>
            </w:r>
            <w:r w:rsidRPr="00BA6A55">
              <w:rPr>
                <w:rFonts w:ascii="Times New Roman" w:eastAsia="Times New Roman" w:hAnsi="Times New Roman" w:cs="Times New Roman"/>
                <w:b/>
                <w:sz w:val="24"/>
                <w:szCs w:val="24"/>
                <w:lang w:eastAsia="hr-HR"/>
              </w:rPr>
              <w:t>:</w:t>
            </w:r>
          </w:p>
        </w:tc>
        <w:tc>
          <w:tcPr>
            <w:tcW w:w="7133" w:type="dxa"/>
            <w:shd w:val="clear" w:color="auto" w:fill="auto"/>
          </w:tcPr>
          <w:p w14:paraId="60912675" w14:textId="697C1781" w:rsidR="00BA6A55" w:rsidRPr="00BA6A55" w:rsidRDefault="00BA6A55" w:rsidP="00BA6A55">
            <w:pPr>
              <w:spacing w:before="120" w:after="120" w:line="288" w:lineRule="auto"/>
              <w:rPr>
                <w:rFonts w:ascii="Times New Roman" w:eastAsia="Times New Roman" w:hAnsi="Times New Roman" w:cs="Times New Roman"/>
                <w:sz w:val="24"/>
                <w:szCs w:val="24"/>
                <w:lang w:eastAsia="hr-HR"/>
              </w:rPr>
            </w:pPr>
            <w:r w:rsidRPr="00BA6A55">
              <w:rPr>
                <w:rFonts w:ascii="Times New Roman" w:eastAsia="Times New Roman" w:hAnsi="Times New Roman" w:cs="Times New Roman"/>
                <w:bCs/>
                <w:sz w:val="24"/>
                <w:szCs w:val="24"/>
                <w:lang w:eastAsia="hr-HR"/>
              </w:rPr>
              <w:t xml:space="preserve">Prijedlog </w:t>
            </w:r>
            <w:r>
              <w:rPr>
                <w:rFonts w:ascii="Times New Roman" w:eastAsia="Times New Roman" w:hAnsi="Times New Roman" w:cs="Times New Roman"/>
                <w:bCs/>
                <w:sz w:val="24"/>
                <w:szCs w:val="24"/>
                <w:lang w:eastAsia="hr-HR"/>
              </w:rPr>
              <w:t>odluke o osnivanju Savjeta za razvoj civilnoga društva</w:t>
            </w:r>
            <w:r w:rsidRPr="00BA6A55">
              <w:rPr>
                <w:rFonts w:ascii="Times New Roman" w:eastAsia="Times New Roman" w:hAnsi="Times New Roman" w:cs="Times New Roman"/>
                <w:sz w:val="24"/>
                <w:szCs w:val="24"/>
                <w:lang w:eastAsia="hr-HR"/>
              </w:rPr>
              <w:t xml:space="preserve"> </w:t>
            </w:r>
          </w:p>
        </w:tc>
      </w:tr>
    </w:tbl>
    <w:p w14:paraId="50D6420C" w14:textId="77777777" w:rsidR="00BA6A55" w:rsidRPr="00BA6A55" w:rsidRDefault="00BA6A55" w:rsidP="00BA6A55">
      <w:pPr>
        <w:tabs>
          <w:tab w:val="left" w:pos="1843"/>
        </w:tabs>
        <w:spacing w:before="120" w:after="120" w:line="288" w:lineRule="auto"/>
        <w:ind w:left="1843" w:hanging="1843"/>
        <w:rPr>
          <w:rFonts w:ascii="Times New Roman" w:eastAsia="Times New Roman" w:hAnsi="Times New Roman" w:cs="Times New Roman"/>
          <w:sz w:val="24"/>
          <w:szCs w:val="24"/>
          <w:lang w:eastAsia="hr-HR"/>
        </w:rPr>
      </w:pPr>
      <w:r w:rsidRPr="00BA6A55">
        <w:rPr>
          <w:rFonts w:ascii="Times New Roman" w:eastAsia="Times New Roman" w:hAnsi="Times New Roman" w:cs="Times New Roman"/>
          <w:sz w:val="24"/>
          <w:szCs w:val="24"/>
          <w:lang w:eastAsia="hr-HR"/>
        </w:rPr>
        <w:t>__________________________________________________________________________</w:t>
      </w:r>
    </w:p>
    <w:p w14:paraId="46B0B1BB" w14:textId="77777777" w:rsidR="00BA6A55" w:rsidRPr="00BA6A55" w:rsidRDefault="00BA6A55" w:rsidP="00BA6A55">
      <w:pPr>
        <w:spacing w:before="120" w:after="120" w:line="288" w:lineRule="auto"/>
        <w:rPr>
          <w:rFonts w:ascii="Times New Roman" w:eastAsia="Times New Roman" w:hAnsi="Times New Roman" w:cs="Times New Roman"/>
          <w:sz w:val="24"/>
          <w:szCs w:val="24"/>
          <w:lang w:eastAsia="hr-HR"/>
        </w:rPr>
      </w:pPr>
    </w:p>
    <w:p w14:paraId="039F37F1" w14:textId="77777777" w:rsidR="00BA6A55" w:rsidRPr="00BA6A55" w:rsidRDefault="00BA6A55" w:rsidP="00BA6A55">
      <w:pPr>
        <w:rPr>
          <w:rFonts w:ascii="Times New Roman" w:eastAsia="Times New Roman" w:hAnsi="Times New Roman" w:cs="Times New Roman"/>
          <w:b/>
          <w:sz w:val="24"/>
          <w:szCs w:val="24"/>
        </w:rPr>
      </w:pPr>
    </w:p>
    <w:p w14:paraId="0E31C656" w14:textId="77777777" w:rsidR="00BA6A55" w:rsidRPr="00BA6A55" w:rsidRDefault="00BA6A55" w:rsidP="00BA6A55">
      <w:pPr>
        <w:rPr>
          <w:rFonts w:ascii="Times New Roman" w:eastAsia="Times New Roman" w:hAnsi="Times New Roman" w:cs="Times New Roman"/>
          <w:b/>
          <w:sz w:val="24"/>
          <w:szCs w:val="24"/>
        </w:rPr>
      </w:pPr>
    </w:p>
    <w:p w14:paraId="2692840C" w14:textId="77777777" w:rsidR="00BA6A55" w:rsidRPr="00BA6A55" w:rsidRDefault="00BA6A55" w:rsidP="00BA6A55">
      <w:pPr>
        <w:rPr>
          <w:rFonts w:ascii="Times New Roman" w:eastAsia="Times New Roman" w:hAnsi="Times New Roman" w:cs="Times New Roman"/>
          <w:b/>
          <w:sz w:val="24"/>
          <w:szCs w:val="24"/>
        </w:rPr>
      </w:pPr>
    </w:p>
    <w:p w14:paraId="5DE079AE" w14:textId="77777777" w:rsidR="00BA6A55" w:rsidRPr="00BA6A55" w:rsidRDefault="00BA6A55" w:rsidP="00BA6A55">
      <w:pPr>
        <w:rPr>
          <w:rFonts w:ascii="Times New Roman" w:eastAsia="Times New Roman" w:hAnsi="Times New Roman" w:cs="Times New Roman"/>
          <w:b/>
          <w:sz w:val="24"/>
          <w:szCs w:val="24"/>
        </w:rPr>
      </w:pPr>
    </w:p>
    <w:p w14:paraId="07A8E055" w14:textId="77777777" w:rsidR="00BA6A55" w:rsidRPr="00BA6A55" w:rsidRDefault="00BA6A55" w:rsidP="00BA6A55">
      <w:pPr>
        <w:rPr>
          <w:rFonts w:ascii="Times New Roman" w:eastAsia="Times New Roman" w:hAnsi="Times New Roman" w:cs="Times New Roman"/>
          <w:b/>
          <w:sz w:val="24"/>
          <w:szCs w:val="24"/>
        </w:rPr>
      </w:pPr>
    </w:p>
    <w:p w14:paraId="74B2C15E" w14:textId="77777777" w:rsidR="00BA6A55" w:rsidRPr="00BA6A55" w:rsidRDefault="00BA6A55" w:rsidP="00BA6A55">
      <w:pPr>
        <w:rPr>
          <w:rFonts w:ascii="Times New Roman" w:eastAsia="Times New Roman" w:hAnsi="Times New Roman" w:cs="Times New Roman"/>
          <w:b/>
          <w:sz w:val="24"/>
          <w:szCs w:val="24"/>
        </w:rPr>
      </w:pPr>
    </w:p>
    <w:p w14:paraId="4AE8BA8C" w14:textId="231A2D98" w:rsidR="00BA6A55" w:rsidRPr="00BA6A55" w:rsidRDefault="00BA6A55" w:rsidP="00BA6A55">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BA6A55">
        <w:rPr>
          <w:rFonts w:ascii="Times New Roman" w:eastAsia="Times New Roman" w:hAnsi="Times New Roman" w:cs="Times New Roman"/>
          <w:color w:val="404040"/>
          <w:spacing w:val="20"/>
          <w:sz w:val="20"/>
          <w:szCs w:val="24"/>
          <w:lang w:eastAsia="hr-HR"/>
        </w:rPr>
        <w:t>Banski dvori | Trg Sv. Marka 2</w:t>
      </w:r>
      <w:r w:rsidR="003F5962">
        <w:rPr>
          <w:rFonts w:ascii="Times New Roman" w:eastAsia="Times New Roman" w:hAnsi="Times New Roman" w:cs="Times New Roman"/>
          <w:color w:val="404040"/>
          <w:spacing w:val="20"/>
          <w:sz w:val="20"/>
          <w:szCs w:val="24"/>
          <w:lang w:eastAsia="hr-HR"/>
        </w:rPr>
        <w:t xml:space="preserve"> </w:t>
      </w:r>
      <w:r w:rsidRPr="00BA6A55">
        <w:rPr>
          <w:rFonts w:ascii="Times New Roman" w:eastAsia="Times New Roman" w:hAnsi="Times New Roman" w:cs="Times New Roman"/>
          <w:color w:val="404040"/>
          <w:spacing w:val="20"/>
          <w:sz w:val="20"/>
          <w:szCs w:val="24"/>
          <w:lang w:eastAsia="hr-HR"/>
        </w:rPr>
        <w:t>| 10000 Zagreb | tel. 01 4569 222 | vlada.gov.hr</w:t>
      </w:r>
    </w:p>
    <w:p w14:paraId="66CB4697" w14:textId="5D497A8E" w:rsidR="00BA6A55" w:rsidRDefault="00BA6A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CCF3A2" w14:textId="25295255" w:rsidR="001A3D02" w:rsidRPr="001A3D02" w:rsidRDefault="001A3D02" w:rsidP="003F5962">
      <w:pPr>
        <w:pStyle w:val="t-9-8"/>
        <w:spacing w:before="0" w:beforeAutospacing="0" w:after="0" w:afterAutospacing="0"/>
        <w:jc w:val="right"/>
        <w:rPr>
          <w:b/>
          <w:color w:val="000000"/>
        </w:rPr>
      </w:pPr>
      <w:r w:rsidRPr="001A3D02">
        <w:rPr>
          <w:b/>
          <w:color w:val="000000"/>
        </w:rPr>
        <w:lastRenderedPageBreak/>
        <w:t>Prijedlog</w:t>
      </w:r>
    </w:p>
    <w:p w14:paraId="421D3E51" w14:textId="77777777" w:rsidR="001A3D02" w:rsidRPr="001A3D02" w:rsidRDefault="001A3D02" w:rsidP="003F5962">
      <w:pPr>
        <w:pStyle w:val="t-9-8"/>
        <w:spacing w:before="0" w:beforeAutospacing="0" w:after="0" w:afterAutospacing="0"/>
        <w:jc w:val="both"/>
        <w:rPr>
          <w:color w:val="000000"/>
        </w:rPr>
      </w:pPr>
    </w:p>
    <w:p w14:paraId="6B26D15B" w14:textId="77777777" w:rsidR="001A3D02" w:rsidRPr="001A3D02" w:rsidRDefault="001A3D02" w:rsidP="003F5962">
      <w:pPr>
        <w:pStyle w:val="t-9-8"/>
        <w:spacing w:before="0" w:beforeAutospacing="0" w:after="0" w:afterAutospacing="0"/>
        <w:jc w:val="both"/>
        <w:rPr>
          <w:color w:val="000000"/>
        </w:rPr>
      </w:pPr>
    </w:p>
    <w:p w14:paraId="4BCAE163" w14:textId="77777777" w:rsidR="003F5962" w:rsidRDefault="003F5962" w:rsidP="003F5962">
      <w:pPr>
        <w:pStyle w:val="t-9-8"/>
        <w:spacing w:before="0" w:beforeAutospacing="0" w:after="0" w:afterAutospacing="0"/>
        <w:ind w:firstLine="1418"/>
        <w:jc w:val="both"/>
        <w:rPr>
          <w:color w:val="000000"/>
        </w:rPr>
      </w:pPr>
    </w:p>
    <w:p w14:paraId="272A3B67" w14:textId="25677C67" w:rsidR="003F5962" w:rsidRDefault="003F5962" w:rsidP="003F5962">
      <w:pPr>
        <w:pStyle w:val="t-9-8"/>
        <w:spacing w:before="0" w:beforeAutospacing="0" w:after="0" w:afterAutospacing="0"/>
        <w:ind w:firstLine="1418"/>
        <w:jc w:val="both"/>
        <w:rPr>
          <w:color w:val="000000"/>
        </w:rPr>
      </w:pPr>
    </w:p>
    <w:p w14:paraId="0E1C5230" w14:textId="54D1957C" w:rsidR="005C78DE" w:rsidRDefault="005C78DE" w:rsidP="003F5962">
      <w:pPr>
        <w:pStyle w:val="t-9-8"/>
        <w:spacing w:before="0" w:beforeAutospacing="0" w:after="0" w:afterAutospacing="0"/>
        <w:ind w:firstLine="1418"/>
        <w:jc w:val="both"/>
        <w:rPr>
          <w:color w:val="000000"/>
        </w:rPr>
      </w:pPr>
    </w:p>
    <w:p w14:paraId="07608FF7" w14:textId="77777777" w:rsidR="005C78DE" w:rsidRDefault="005C78DE" w:rsidP="003F5962">
      <w:pPr>
        <w:pStyle w:val="t-9-8"/>
        <w:spacing w:before="0" w:beforeAutospacing="0" w:after="0" w:afterAutospacing="0"/>
        <w:ind w:firstLine="1418"/>
        <w:jc w:val="both"/>
        <w:rPr>
          <w:color w:val="000000"/>
        </w:rPr>
      </w:pPr>
    </w:p>
    <w:p w14:paraId="40357782" w14:textId="3360E0D9" w:rsidR="00A67270" w:rsidRDefault="00A67270" w:rsidP="003F5962">
      <w:pPr>
        <w:pStyle w:val="t-9-8"/>
        <w:spacing w:before="0" w:beforeAutospacing="0" w:after="0" w:afterAutospacing="0"/>
        <w:ind w:firstLine="1418"/>
        <w:jc w:val="both"/>
        <w:rPr>
          <w:color w:val="000000"/>
        </w:rPr>
      </w:pPr>
      <w:r w:rsidRPr="001A3D02">
        <w:rPr>
          <w:color w:val="000000"/>
        </w:rPr>
        <w:t>Na temelju članka 24. stavaka 1. i 3. Zako</w:t>
      </w:r>
      <w:r w:rsidR="003F5962">
        <w:rPr>
          <w:color w:val="000000"/>
        </w:rPr>
        <w:t>na o Vladi Republike Hrvatske („Narodne novine“, br.</w:t>
      </w:r>
      <w:r w:rsidR="00B3211A" w:rsidRPr="001A3D02">
        <w:rPr>
          <w:color w:val="000000"/>
        </w:rPr>
        <w:t xml:space="preserve"> 150/11</w:t>
      </w:r>
      <w:r w:rsidR="003F5962">
        <w:rPr>
          <w:color w:val="000000"/>
        </w:rPr>
        <w:t>.</w:t>
      </w:r>
      <w:r w:rsidR="00B3211A" w:rsidRPr="001A3D02">
        <w:rPr>
          <w:color w:val="000000"/>
        </w:rPr>
        <w:t>, 119/14</w:t>
      </w:r>
      <w:r w:rsidR="003F5962">
        <w:rPr>
          <w:color w:val="000000"/>
        </w:rPr>
        <w:t>.</w:t>
      </w:r>
      <w:r w:rsidR="00B3211A" w:rsidRPr="001A3D02">
        <w:rPr>
          <w:color w:val="000000"/>
        </w:rPr>
        <w:t>, 93/16</w:t>
      </w:r>
      <w:r w:rsidR="003F5962">
        <w:rPr>
          <w:color w:val="000000"/>
        </w:rPr>
        <w:t>.</w:t>
      </w:r>
      <w:r w:rsidR="00B3211A" w:rsidRPr="001A3D02">
        <w:rPr>
          <w:color w:val="000000"/>
        </w:rPr>
        <w:t xml:space="preserve"> i</w:t>
      </w:r>
      <w:r w:rsidRPr="001A3D02">
        <w:rPr>
          <w:color w:val="000000"/>
        </w:rPr>
        <w:t xml:space="preserve"> 116/18</w:t>
      </w:r>
      <w:r w:rsidR="003F5962">
        <w:rPr>
          <w:color w:val="000000"/>
        </w:rPr>
        <w:t>.</w:t>
      </w:r>
      <w:r w:rsidRPr="001A3D02">
        <w:rPr>
          <w:color w:val="000000"/>
        </w:rPr>
        <w:t xml:space="preserve">), Vlada Republike Hrvatske je na sjednici održanoj </w:t>
      </w:r>
      <w:r w:rsidRPr="001A3D02">
        <w:rPr>
          <w:color w:val="000000"/>
        </w:rPr>
        <w:softHyphen/>
      </w:r>
      <w:r w:rsidR="003F5962">
        <w:rPr>
          <w:color w:val="000000"/>
        </w:rPr>
        <w:t>__________</w:t>
      </w:r>
      <w:r w:rsidRPr="001A3D02">
        <w:rPr>
          <w:color w:val="000000"/>
        </w:rPr>
        <w:t xml:space="preserve"> 202</w:t>
      </w:r>
      <w:r w:rsidR="009826B5" w:rsidRPr="001A3D02">
        <w:rPr>
          <w:color w:val="000000"/>
        </w:rPr>
        <w:t>1</w:t>
      </w:r>
      <w:r w:rsidRPr="001A3D02">
        <w:rPr>
          <w:color w:val="000000"/>
        </w:rPr>
        <w:t>. donijela</w:t>
      </w:r>
    </w:p>
    <w:p w14:paraId="56704941" w14:textId="77777777" w:rsidR="001A3D02" w:rsidRPr="001A3D02" w:rsidRDefault="001A3D02" w:rsidP="003F5962">
      <w:pPr>
        <w:pStyle w:val="t-9-8"/>
        <w:spacing w:before="0" w:beforeAutospacing="0" w:after="0" w:afterAutospacing="0"/>
        <w:ind w:firstLine="1418"/>
        <w:jc w:val="both"/>
        <w:rPr>
          <w:color w:val="000000"/>
        </w:rPr>
      </w:pPr>
    </w:p>
    <w:p w14:paraId="74D38C92" w14:textId="37C91510" w:rsidR="003F5962" w:rsidRDefault="003F5962" w:rsidP="003F5962">
      <w:pPr>
        <w:pStyle w:val="tb-na16"/>
        <w:spacing w:before="0" w:beforeAutospacing="0" w:after="0" w:afterAutospacing="0"/>
        <w:jc w:val="center"/>
        <w:rPr>
          <w:b/>
          <w:bCs/>
          <w:color w:val="000000"/>
        </w:rPr>
      </w:pPr>
    </w:p>
    <w:p w14:paraId="3839D20B" w14:textId="77777777" w:rsidR="005E1199" w:rsidRDefault="005E1199" w:rsidP="003F5962">
      <w:pPr>
        <w:pStyle w:val="tb-na16"/>
        <w:spacing w:before="0" w:beforeAutospacing="0" w:after="0" w:afterAutospacing="0"/>
        <w:jc w:val="center"/>
        <w:rPr>
          <w:b/>
          <w:bCs/>
          <w:color w:val="000000"/>
        </w:rPr>
      </w:pPr>
    </w:p>
    <w:p w14:paraId="5E36826D" w14:textId="2F58D949" w:rsidR="00A72F38" w:rsidRDefault="00A72F38" w:rsidP="003F5962">
      <w:pPr>
        <w:pStyle w:val="tb-na16"/>
        <w:spacing w:before="0" w:beforeAutospacing="0" w:after="0" w:afterAutospacing="0"/>
        <w:jc w:val="center"/>
        <w:rPr>
          <w:b/>
          <w:bCs/>
          <w:color w:val="000000"/>
        </w:rPr>
      </w:pPr>
      <w:r w:rsidRPr="001A3D02">
        <w:rPr>
          <w:b/>
          <w:bCs/>
          <w:color w:val="000000"/>
        </w:rPr>
        <w:t>O</w:t>
      </w:r>
      <w:r w:rsidR="003F5962">
        <w:rPr>
          <w:b/>
          <w:bCs/>
          <w:color w:val="000000"/>
        </w:rPr>
        <w:t xml:space="preserve"> </w:t>
      </w:r>
      <w:r w:rsidRPr="001A3D02">
        <w:rPr>
          <w:b/>
          <w:bCs/>
          <w:color w:val="000000"/>
        </w:rPr>
        <w:t>D</w:t>
      </w:r>
      <w:r w:rsidR="003F5962">
        <w:rPr>
          <w:b/>
          <w:bCs/>
          <w:color w:val="000000"/>
        </w:rPr>
        <w:t xml:space="preserve"> </w:t>
      </w:r>
      <w:r w:rsidRPr="001A3D02">
        <w:rPr>
          <w:b/>
          <w:bCs/>
          <w:color w:val="000000"/>
        </w:rPr>
        <w:t>L</w:t>
      </w:r>
      <w:r w:rsidR="003F5962">
        <w:rPr>
          <w:b/>
          <w:bCs/>
          <w:color w:val="000000"/>
        </w:rPr>
        <w:t xml:space="preserve"> </w:t>
      </w:r>
      <w:r w:rsidRPr="001A3D02">
        <w:rPr>
          <w:b/>
          <w:bCs/>
          <w:color w:val="000000"/>
        </w:rPr>
        <w:t>U</w:t>
      </w:r>
      <w:r w:rsidR="003F5962">
        <w:rPr>
          <w:b/>
          <w:bCs/>
          <w:color w:val="000000"/>
        </w:rPr>
        <w:t xml:space="preserve"> </w:t>
      </w:r>
      <w:r w:rsidRPr="001A3D02">
        <w:rPr>
          <w:b/>
          <w:bCs/>
          <w:color w:val="000000"/>
        </w:rPr>
        <w:t>K</w:t>
      </w:r>
      <w:r w:rsidR="003F5962">
        <w:rPr>
          <w:b/>
          <w:bCs/>
          <w:color w:val="000000"/>
        </w:rPr>
        <w:t xml:space="preserve"> </w:t>
      </w:r>
      <w:r w:rsidR="00D80F5C" w:rsidRPr="001A3D02">
        <w:rPr>
          <w:b/>
          <w:bCs/>
          <w:color w:val="000000"/>
        </w:rPr>
        <w:t>U</w:t>
      </w:r>
    </w:p>
    <w:p w14:paraId="093823D1" w14:textId="77777777" w:rsidR="003F5962" w:rsidRPr="001A3D02" w:rsidRDefault="003F5962" w:rsidP="003F5962">
      <w:pPr>
        <w:pStyle w:val="tb-na16"/>
        <w:spacing w:before="0" w:beforeAutospacing="0" w:after="0" w:afterAutospacing="0"/>
        <w:jc w:val="center"/>
        <w:rPr>
          <w:b/>
          <w:bCs/>
          <w:color w:val="000000"/>
        </w:rPr>
      </w:pPr>
    </w:p>
    <w:p w14:paraId="6C368562" w14:textId="54493590" w:rsidR="00A72F38" w:rsidRPr="001A3D02" w:rsidRDefault="001A3D02" w:rsidP="003F5962">
      <w:pPr>
        <w:pStyle w:val="t-12-9-fett-s"/>
        <w:spacing w:before="0" w:beforeAutospacing="0" w:after="0" w:afterAutospacing="0"/>
        <w:jc w:val="center"/>
        <w:rPr>
          <w:b/>
          <w:bCs/>
          <w:color w:val="000000"/>
        </w:rPr>
      </w:pPr>
      <w:r>
        <w:rPr>
          <w:b/>
          <w:bCs/>
          <w:color w:val="000000"/>
        </w:rPr>
        <w:t>o osnivanju S</w:t>
      </w:r>
      <w:r w:rsidRPr="001A3D02">
        <w:rPr>
          <w:b/>
          <w:bCs/>
          <w:color w:val="000000"/>
        </w:rPr>
        <w:t>avjeta za razvoj civilnoga društva</w:t>
      </w:r>
    </w:p>
    <w:p w14:paraId="2A2FAF57" w14:textId="1DB52552" w:rsidR="001A3D02" w:rsidRDefault="001A3D02" w:rsidP="003F5962">
      <w:pPr>
        <w:pStyle w:val="clanak"/>
        <w:spacing w:before="0" w:beforeAutospacing="0" w:after="0" w:afterAutospacing="0"/>
        <w:jc w:val="center"/>
        <w:rPr>
          <w:color w:val="000000"/>
        </w:rPr>
      </w:pPr>
    </w:p>
    <w:p w14:paraId="49658CD6" w14:textId="2A08B28B" w:rsidR="003F5962" w:rsidRDefault="003F5962" w:rsidP="003F5962">
      <w:pPr>
        <w:pStyle w:val="clanak"/>
        <w:spacing w:before="0" w:beforeAutospacing="0" w:after="0" w:afterAutospacing="0"/>
        <w:jc w:val="center"/>
        <w:rPr>
          <w:color w:val="000000"/>
        </w:rPr>
      </w:pPr>
    </w:p>
    <w:p w14:paraId="2AB639D7" w14:textId="77777777" w:rsidR="003F5962" w:rsidRDefault="003F5962" w:rsidP="003F5962">
      <w:pPr>
        <w:pStyle w:val="clanak"/>
        <w:spacing w:before="0" w:beforeAutospacing="0" w:after="0" w:afterAutospacing="0"/>
        <w:jc w:val="center"/>
        <w:rPr>
          <w:color w:val="000000"/>
        </w:rPr>
      </w:pPr>
    </w:p>
    <w:p w14:paraId="02A7EF20" w14:textId="54BB2055" w:rsidR="00A72F38" w:rsidRDefault="00A72F38" w:rsidP="003F5962">
      <w:pPr>
        <w:pStyle w:val="clanak"/>
        <w:spacing w:before="0" w:beforeAutospacing="0" w:after="0" w:afterAutospacing="0"/>
        <w:jc w:val="center"/>
        <w:rPr>
          <w:b/>
          <w:color w:val="000000"/>
        </w:rPr>
      </w:pPr>
      <w:r w:rsidRPr="001A3D02">
        <w:rPr>
          <w:b/>
          <w:color w:val="000000"/>
        </w:rPr>
        <w:t>I.</w:t>
      </w:r>
    </w:p>
    <w:p w14:paraId="29D44F25" w14:textId="77777777" w:rsidR="003F5962" w:rsidRPr="001A3D02" w:rsidRDefault="003F5962" w:rsidP="003F5962">
      <w:pPr>
        <w:pStyle w:val="clanak"/>
        <w:spacing w:before="0" w:beforeAutospacing="0" w:after="0" w:afterAutospacing="0"/>
        <w:jc w:val="center"/>
        <w:rPr>
          <w:b/>
          <w:color w:val="000000"/>
        </w:rPr>
      </w:pPr>
    </w:p>
    <w:p w14:paraId="7F8D4F1A" w14:textId="1B27B4C7" w:rsidR="00A72F38" w:rsidRPr="001A3D02" w:rsidRDefault="00A72F38" w:rsidP="003F5962">
      <w:pPr>
        <w:pStyle w:val="t-9-8"/>
        <w:spacing w:before="0" w:beforeAutospacing="0" w:after="0" w:afterAutospacing="0"/>
        <w:ind w:firstLine="1418"/>
        <w:jc w:val="both"/>
        <w:rPr>
          <w:color w:val="000000"/>
        </w:rPr>
      </w:pPr>
      <w:r w:rsidRPr="001A3D02">
        <w:rPr>
          <w:color w:val="000000"/>
        </w:rPr>
        <w:t>Ovom Odlukom osniva se Savjet za razvoj civilnoga društva (u daljnjem tekstu: Savjet), određuju se zadaće i sastav Savjeta, te uređuju druga pitanja iz djelokruga Savjeta.</w:t>
      </w:r>
    </w:p>
    <w:p w14:paraId="7741DB37" w14:textId="77777777" w:rsidR="003F5962" w:rsidRDefault="003F5962" w:rsidP="003F5962">
      <w:pPr>
        <w:pStyle w:val="clanak"/>
        <w:spacing w:before="0" w:beforeAutospacing="0" w:after="0" w:afterAutospacing="0"/>
        <w:jc w:val="center"/>
        <w:rPr>
          <w:b/>
          <w:color w:val="000000"/>
        </w:rPr>
      </w:pPr>
    </w:p>
    <w:p w14:paraId="6B20864A" w14:textId="068ED98B" w:rsidR="00A72F38" w:rsidRDefault="00A72F38" w:rsidP="003F5962">
      <w:pPr>
        <w:pStyle w:val="clanak"/>
        <w:spacing w:before="0" w:beforeAutospacing="0" w:after="0" w:afterAutospacing="0"/>
        <w:jc w:val="center"/>
        <w:rPr>
          <w:b/>
          <w:color w:val="000000"/>
        </w:rPr>
      </w:pPr>
      <w:r w:rsidRPr="001A3D02">
        <w:rPr>
          <w:b/>
          <w:color w:val="000000"/>
        </w:rPr>
        <w:t>II.</w:t>
      </w:r>
    </w:p>
    <w:p w14:paraId="313C5C4C" w14:textId="77777777" w:rsidR="003F5962" w:rsidRPr="001A3D02" w:rsidRDefault="003F5962" w:rsidP="003F5962">
      <w:pPr>
        <w:pStyle w:val="clanak"/>
        <w:spacing w:before="0" w:beforeAutospacing="0" w:after="0" w:afterAutospacing="0"/>
        <w:jc w:val="center"/>
        <w:rPr>
          <w:b/>
          <w:color w:val="000000"/>
        </w:rPr>
      </w:pPr>
    </w:p>
    <w:p w14:paraId="59CCC0BD" w14:textId="331DAC1E" w:rsidR="00A72F38" w:rsidRPr="001A3D02" w:rsidRDefault="00A72F38" w:rsidP="003F5962">
      <w:pPr>
        <w:pStyle w:val="t-9-8"/>
        <w:spacing w:before="0" w:beforeAutospacing="0" w:after="0" w:afterAutospacing="0"/>
        <w:ind w:firstLine="1418"/>
        <w:jc w:val="both"/>
        <w:rPr>
          <w:color w:val="000000"/>
        </w:rPr>
      </w:pPr>
      <w:r w:rsidRPr="001A3D02">
        <w:rPr>
          <w:color w:val="000000"/>
        </w:rPr>
        <w:t>Savjet je savjetodavno tijelo Vlade Republike Hrvatske, koje radi na razvoju suradnje Vlade Republike Hrvatske</w:t>
      </w:r>
      <w:r w:rsidR="002B22A1" w:rsidRPr="001A3D02">
        <w:rPr>
          <w:color w:val="000000"/>
        </w:rPr>
        <w:t xml:space="preserve"> (u daljnjem tekstu: Vlada)</w:t>
      </w:r>
      <w:r w:rsidRPr="001A3D02">
        <w:rPr>
          <w:color w:val="000000"/>
        </w:rPr>
        <w:t xml:space="preserve"> </w:t>
      </w:r>
      <w:r w:rsidR="002B22A1" w:rsidRPr="001A3D02">
        <w:rPr>
          <w:color w:val="000000"/>
        </w:rPr>
        <w:t>s</w:t>
      </w:r>
      <w:r w:rsidRPr="001A3D02">
        <w:rPr>
          <w:color w:val="000000"/>
        </w:rPr>
        <w:t xml:space="preserve"> </w:t>
      </w:r>
      <w:r w:rsidR="002B22A1" w:rsidRPr="001A3D02">
        <w:rPr>
          <w:color w:val="000000"/>
        </w:rPr>
        <w:t xml:space="preserve">udrugama i drugim </w:t>
      </w:r>
      <w:r w:rsidRPr="001A3D02">
        <w:rPr>
          <w:color w:val="000000"/>
        </w:rPr>
        <w:t>organizacija</w:t>
      </w:r>
      <w:r w:rsidR="002B22A1" w:rsidRPr="001A3D02">
        <w:rPr>
          <w:color w:val="000000"/>
        </w:rPr>
        <w:t>ma</w:t>
      </w:r>
      <w:r w:rsidRPr="001A3D02">
        <w:rPr>
          <w:color w:val="000000"/>
        </w:rPr>
        <w:t xml:space="preserve"> civilnoga društva na provođenju </w:t>
      </w:r>
      <w:r w:rsidR="00B3211A" w:rsidRPr="001A3D02">
        <w:rPr>
          <w:color w:val="000000"/>
        </w:rPr>
        <w:t xml:space="preserve">akata </w:t>
      </w:r>
      <w:r w:rsidRPr="001A3D02">
        <w:rPr>
          <w:color w:val="000000"/>
        </w:rPr>
        <w:t xml:space="preserve">strateškog </w:t>
      </w:r>
      <w:r w:rsidR="00B3211A" w:rsidRPr="001A3D02">
        <w:rPr>
          <w:color w:val="000000"/>
        </w:rPr>
        <w:t>planiranja</w:t>
      </w:r>
      <w:r w:rsidR="003F5962">
        <w:rPr>
          <w:color w:val="000000"/>
        </w:rPr>
        <w:t xml:space="preserve"> </w:t>
      </w:r>
      <w:r w:rsidRPr="001A3D02">
        <w:rPr>
          <w:color w:val="000000"/>
        </w:rPr>
        <w:t>za stvaranje poticajnog okruženja za razvoj civilnoga društva,</w:t>
      </w:r>
      <w:r w:rsidRPr="001A3D02">
        <w:t xml:space="preserve"> </w:t>
      </w:r>
      <w:r w:rsidR="00AC4696" w:rsidRPr="001A3D02">
        <w:t xml:space="preserve">akata </w:t>
      </w:r>
      <w:r w:rsidRPr="001A3D02">
        <w:rPr>
          <w:color w:val="000000"/>
        </w:rPr>
        <w:t>stratešk</w:t>
      </w:r>
      <w:r w:rsidR="00AC4696" w:rsidRPr="001A3D02">
        <w:rPr>
          <w:color w:val="000000"/>
        </w:rPr>
        <w:t>og</w:t>
      </w:r>
      <w:r w:rsidRPr="001A3D02">
        <w:rPr>
          <w:color w:val="000000"/>
        </w:rPr>
        <w:t xml:space="preserve"> </w:t>
      </w:r>
      <w:r w:rsidR="00AC4696" w:rsidRPr="001A3D02">
        <w:rPr>
          <w:color w:val="000000"/>
        </w:rPr>
        <w:t>planiranja</w:t>
      </w:r>
      <w:r w:rsidRPr="001A3D02">
        <w:rPr>
          <w:color w:val="000000"/>
        </w:rPr>
        <w:t xml:space="preserve"> Vlade i ostalih </w:t>
      </w:r>
      <w:r w:rsidR="00AC4696" w:rsidRPr="001A3D02">
        <w:rPr>
          <w:color w:val="000000"/>
        </w:rPr>
        <w:t xml:space="preserve">akata </w:t>
      </w:r>
      <w:r w:rsidRPr="001A3D02">
        <w:rPr>
          <w:color w:val="000000"/>
        </w:rPr>
        <w:t>stratešk</w:t>
      </w:r>
      <w:r w:rsidR="00AC4696" w:rsidRPr="001A3D02">
        <w:rPr>
          <w:color w:val="000000"/>
        </w:rPr>
        <w:t>og</w:t>
      </w:r>
      <w:r w:rsidRPr="001A3D02">
        <w:rPr>
          <w:color w:val="000000"/>
        </w:rPr>
        <w:t xml:space="preserve"> </w:t>
      </w:r>
      <w:r w:rsidR="00AC4696" w:rsidRPr="001A3D02">
        <w:rPr>
          <w:color w:val="000000"/>
        </w:rPr>
        <w:t>planiranja</w:t>
      </w:r>
      <w:r w:rsidRPr="001A3D02">
        <w:rPr>
          <w:color w:val="000000"/>
        </w:rPr>
        <w:t>, na razvoju filantropije, socijalnog kapitala i međusektorske suradnje u Republici Hrvatskoj.</w:t>
      </w:r>
    </w:p>
    <w:p w14:paraId="34DB6541" w14:textId="77777777" w:rsidR="003F5962" w:rsidRDefault="003F5962" w:rsidP="003F5962">
      <w:pPr>
        <w:pStyle w:val="t-9-8"/>
        <w:spacing w:before="0" w:beforeAutospacing="0" w:after="0" w:afterAutospacing="0"/>
        <w:jc w:val="both"/>
        <w:rPr>
          <w:color w:val="000000"/>
        </w:rPr>
      </w:pPr>
    </w:p>
    <w:p w14:paraId="1F0AF63E" w14:textId="1747B444" w:rsidR="00A72F38" w:rsidRDefault="00A72F38" w:rsidP="003F5962">
      <w:pPr>
        <w:pStyle w:val="t-9-8"/>
        <w:spacing w:before="0" w:beforeAutospacing="0" w:after="0" w:afterAutospacing="0"/>
        <w:ind w:firstLine="1418"/>
        <w:jc w:val="both"/>
        <w:rPr>
          <w:color w:val="000000"/>
        </w:rPr>
      </w:pPr>
      <w:r w:rsidRPr="001A3D02">
        <w:rPr>
          <w:color w:val="000000"/>
        </w:rPr>
        <w:t>Zadaće Savjeta su:</w:t>
      </w:r>
    </w:p>
    <w:p w14:paraId="18CCF476" w14:textId="77777777" w:rsidR="003F5962" w:rsidRPr="001A3D02" w:rsidRDefault="003F5962" w:rsidP="003F5962">
      <w:pPr>
        <w:pStyle w:val="t-9-8"/>
        <w:spacing w:before="0" w:beforeAutospacing="0" w:after="0" w:afterAutospacing="0"/>
        <w:jc w:val="both"/>
        <w:rPr>
          <w:color w:val="000000"/>
        </w:rPr>
      </w:pPr>
    </w:p>
    <w:p w14:paraId="02956B5D" w14:textId="67AEFCC9" w:rsidR="00A72F38" w:rsidRPr="001A3D02" w:rsidRDefault="00A72F38" w:rsidP="003F5962">
      <w:pPr>
        <w:pStyle w:val="t-9-8"/>
        <w:numPr>
          <w:ilvl w:val="0"/>
          <w:numId w:val="1"/>
        </w:numPr>
        <w:spacing w:before="0" w:beforeAutospacing="0" w:after="0" w:afterAutospacing="0"/>
        <w:ind w:left="1418" w:hanging="709"/>
        <w:jc w:val="both"/>
        <w:rPr>
          <w:color w:val="000000"/>
        </w:rPr>
      </w:pPr>
      <w:r w:rsidRPr="001A3D02">
        <w:rPr>
          <w:color w:val="000000"/>
        </w:rPr>
        <w:t xml:space="preserve">sudjelovanje u kontinuiranom praćenju i analizi javne politike koja se odnosi i/ili utječe na razvoj </w:t>
      </w:r>
      <w:r w:rsidR="002B22A1" w:rsidRPr="001A3D02">
        <w:rPr>
          <w:color w:val="000000"/>
        </w:rPr>
        <w:t xml:space="preserve">i djelovanje </w:t>
      </w:r>
      <w:r w:rsidRPr="001A3D02">
        <w:rPr>
          <w:color w:val="000000"/>
        </w:rPr>
        <w:t>civilnoga društva i međusektorsku suradnju</w:t>
      </w:r>
    </w:p>
    <w:p w14:paraId="39448329" w14:textId="00A9D1BA" w:rsidR="00A72F38" w:rsidRPr="001A3D02" w:rsidRDefault="00A72F38" w:rsidP="003F5962">
      <w:pPr>
        <w:pStyle w:val="t-9-8"/>
        <w:numPr>
          <w:ilvl w:val="0"/>
          <w:numId w:val="1"/>
        </w:numPr>
        <w:spacing w:before="0" w:beforeAutospacing="0" w:after="0" w:afterAutospacing="0"/>
        <w:ind w:left="1418" w:hanging="709"/>
        <w:jc w:val="both"/>
        <w:rPr>
          <w:color w:val="000000"/>
        </w:rPr>
      </w:pPr>
      <w:r w:rsidRPr="001A3D02">
        <w:rPr>
          <w:color w:val="000000"/>
        </w:rPr>
        <w:t xml:space="preserve">sudjelovanje u davanju mišljenja Vladi o nacrtima propisa kojima se utječe na razvoj civilnoga društva te u organizaciji primjerenog načina uključivanja i sudjelovanja </w:t>
      </w:r>
      <w:r w:rsidR="002B22A1" w:rsidRPr="001A3D02">
        <w:rPr>
          <w:color w:val="000000"/>
        </w:rPr>
        <w:t xml:space="preserve">udruga i drugih </w:t>
      </w:r>
      <w:r w:rsidRPr="001A3D02">
        <w:rPr>
          <w:color w:val="000000"/>
        </w:rPr>
        <w:t>organizacija civilnoga društva u rasprave o propisima, strategijama i programima koji na razini Republike Hrvatske, ali i na europskoj razini utječu na razvoj i djelovanje civilnoga društva, te na suradnju s javnim i privatnim sektorom</w:t>
      </w:r>
    </w:p>
    <w:p w14:paraId="14689477" w14:textId="29F1ED24" w:rsidR="00A72F38" w:rsidRPr="001A3D02" w:rsidRDefault="00A72F38" w:rsidP="003F5962">
      <w:pPr>
        <w:pStyle w:val="t-9-8"/>
        <w:numPr>
          <w:ilvl w:val="0"/>
          <w:numId w:val="1"/>
        </w:numPr>
        <w:spacing w:before="0" w:beforeAutospacing="0" w:after="0" w:afterAutospacing="0"/>
        <w:ind w:left="1418" w:hanging="709"/>
        <w:jc w:val="both"/>
        <w:rPr>
          <w:color w:val="000000"/>
        </w:rPr>
      </w:pPr>
      <w:r w:rsidRPr="001A3D02">
        <w:rPr>
          <w:color w:val="000000"/>
        </w:rPr>
        <w:t xml:space="preserve">suradnja u planiranju prioriteta nacionalnih programa dodjele financijskih potpora projektima i programima </w:t>
      </w:r>
      <w:r w:rsidR="002B22A1" w:rsidRPr="001A3D02">
        <w:rPr>
          <w:color w:val="000000"/>
        </w:rPr>
        <w:t xml:space="preserve">udruga i drugih </w:t>
      </w:r>
      <w:r w:rsidRPr="001A3D02">
        <w:rPr>
          <w:color w:val="000000"/>
        </w:rPr>
        <w:t xml:space="preserve">organizacija civilnoga društva iz sredstava državnog proračuna, te analiza godišnjih izvješća </w:t>
      </w:r>
      <w:r w:rsidR="003F5962">
        <w:rPr>
          <w:color w:val="000000"/>
        </w:rPr>
        <w:t>tijela državne uprave</w:t>
      </w:r>
      <w:r w:rsidR="007E4BBC" w:rsidRPr="001A3D02">
        <w:rPr>
          <w:color w:val="000000"/>
        </w:rPr>
        <w:t>,</w:t>
      </w:r>
      <w:r w:rsidRPr="001A3D02">
        <w:rPr>
          <w:color w:val="000000"/>
        </w:rPr>
        <w:t xml:space="preserve"> ureda Vlade</w:t>
      </w:r>
      <w:r w:rsidR="007E4BBC" w:rsidRPr="001A3D02">
        <w:rPr>
          <w:color w:val="000000"/>
        </w:rPr>
        <w:t xml:space="preserve"> Republike Hrvatske</w:t>
      </w:r>
      <w:r w:rsidRPr="001A3D02">
        <w:rPr>
          <w:color w:val="000000"/>
        </w:rPr>
        <w:t xml:space="preserve"> </w:t>
      </w:r>
      <w:r w:rsidR="007E4BBC" w:rsidRPr="001A3D02">
        <w:rPr>
          <w:color w:val="000000"/>
        </w:rPr>
        <w:t xml:space="preserve">i drugih javnih tijela </w:t>
      </w:r>
      <w:r w:rsidRPr="001A3D02">
        <w:rPr>
          <w:color w:val="000000"/>
        </w:rPr>
        <w:t>o financiranim projektima i programima organizacija civilnoga društva</w:t>
      </w:r>
    </w:p>
    <w:p w14:paraId="0B14582C" w14:textId="0B2182F1" w:rsidR="00A72F38" w:rsidRPr="001A3D02" w:rsidRDefault="00A72F38" w:rsidP="003F5962">
      <w:pPr>
        <w:pStyle w:val="t-9-8"/>
        <w:numPr>
          <w:ilvl w:val="0"/>
          <w:numId w:val="1"/>
        </w:numPr>
        <w:spacing w:before="0" w:beforeAutospacing="0" w:after="0" w:afterAutospacing="0"/>
        <w:ind w:left="1418" w:hanging="709"/>
        <w:jc w:val="both"/>
        <w:rPr>
          <w:color w:val="000000"/>
        </w:rPr>
      </w:pPr>
      <w:r w:rsidRPr="001A3D02">
        <w:rPr>
          <w:color w:val="000000"/>
        </w:rPr>
        <w:lastRenderedPageBreak/>
        <w:t>sudjelovanje u programiranju i utvrđivanju prioriteta za korištenje fondova Europske unije</w:t>
      </w:r>
      <w:r w:rsidR="007E4BBC" w:rsidRPr="001A3D02">
        <w:t xml:space="preserve"> </w:t>
      </w:r>
      <w:r w:rsidR="007E4BBC" w:rsidRPr="001A3D02">
        <w:rPr>
          <w:color w:val="000000"/>
        </w:rPr>
        <w:t xml:space="preserve">i drugih međunarodnih </w:t>
      </w:r>
      <w:r w:rsidR="005614B3" w:rsidRPr="001A3D02">
        <w:rPr>
          <w:color w:val="000000"/>
        </w:rPr>
        <w:t xml:space="preserve">financijskih </w:t>
      </w:r>
      <w:r w:rsidR="007E4BBC" w:rsidRPr="001A3D02">
        <w:rPr>
          <w:color w:val="000000"/>
        </w:rPr>
        <w:t>instrumenata</w:t>
      </w:r>
      <w:r w:rsidRPr="001A3D02">
        <w:rPr>
          <w:color w:val="000000"/>
        </w:rPr>
        <w:t xml:space="preserve"> </w:t>
      </w:r>
      <w:r w:rsidR="005614B3" w:rsidRPr="001A3D02">
        <w:rPr>
          <w:color w:val="000000"/>
        </w:rPr>
        <w:t xml:space="preserve">i mehanizama </w:t>
      </w:r>
      <w:r w:rsidRPr="001A3D02">
        <w:rPr>
          <w:color w:val="000000"/>
        </w:rPr>
        <w:t>koji su otvoreni za Republiku Hrvatsku, na temelju učinkovitog sustava savjetovanja s organizacijama civilnoga društva</w:t>
      </w:r>
    </w:p>
    <w:p w14:paraId="268759A4" w14:textId="19580B9B" w:rsidR="00A72F38" w:rsidRPr="001A3D02" w:rsidRDefault="00A72F38" w:rsidP="003F5962">
      <w:pPr>
        <w:pStyle w:val="t-9-8"/>
        <w:numPr>
          <w:ilvl w:val="0"/>
          <w:numId w:val="1"/>
        </w:numPr>
        <w:spacing w:before="0" w:beforeAutospacing="0" w:after="0" w:afterAutospacing="0"/>
        <w:ind w:left="1418" w:hanging="709"/>
        <w:jc w:val="both"/>
        <w:rPr>
          <w:color w:val="000000"/>
        </w:rPr>
      </w:pPr>
      <w:r w:rsidRPr="001A3D02">
        <w:rPr>
          <w:color w:val="000000"/>
        </w:rPr>
        <w:t>izvršavanje zadaća kojima se ostvaruje osnovna svrha djelovanja Savjeta, a obuhvaćeni su ciljevima</w:t>
      </w:r>
      <w:r w:rsidR="002C4A83" w:rsidRPr="001A3D02">
        <w:rPr>
          <w:color w:val="000000"/>
        </w:rPr>
        <w:t xml:space="preserve"> akata</w:t>
      </w:r>
      <w:r w:rsidR="002C4A83" w:rsidRPr="001A3D02">
        <w:t xml:space="preserve"> </w:t>
      </w:r>
      <w:r w:rsidR="002C4A83" w:rsidRPr="001A3D02">
        <w:rPr>
          <w:color w:val="000000"/>
        </w:rPr>
        <w:t>strateškog planiranja za stvaranje poticajnog okruženja za razvoj civilnoga društva, akata</w:t>
      </w:r>
      <w:r w:rsidRPr="001A3D02">
        <w:rPr>
          <w:color w:val="000000"/>
        </w:rPr>
        <w:t xml:space="preserve"> stratešk</w:t>
      </w:r>
      <w:r w:rsidR="002C4A83" w:rsidRPr="001A3D02">
        <w:rPr>
          <w:color w:val="000000"/>
        </w:rPr>
        <w:t>og</w:t>
      </w:r>
      <w:r w:rsidRPr="001A3D02">
        <w:rPr>
          <w:color w:val="000000"/>
        </w:rPr>
        <w:t xml:space="preserve"> </w:t>
      </w:r>
      <w:r w:rsidR="002C4A83" w:rsidRPr="001A3D02">
        <w:rPr>
          <w:color w:val="000000"/>
        </w:rPr>
        <w:t xml:space="preserve">planiranja </w:t>
      </w:r>
      <w:r w:rsidRPr="001A3D02">
        <w:rPr>
          <w:color w:val="000000"/>
        </w:rPr>
        <w:t xml:space="preserve">Vlade i ostalim </w:t>
      </w:r>
      <w:r w:rsidR="002C4A83" w:rsidRPr="001A3D02">
        <w:rPr>
          <w:color w:val="000000"/>
        </w:rPr>
        <w:t>aktima strateškog planiranja</w:t>
      </w:r>
    </w:p>
    <w:p w14:paraId="3186B143" w14:textId="61C1FB2B" w:rsidR="00A72F38" w:rsidRPr="001A3D02" w:rsidRDefault="00A72F38" w:rsidP="003F5962">
      <w:pPr>
        <w:pStyle w:val="t-9-8"/>
        <w:numPr>
          <w:ilvl w:val="0"/>
          <w:numId w:val="1"/>
        </w:numPr>
        <w:spacing w:before="0" w:beforeAutospacing="0" w:after="0" w:afterAutospacing="0"/>
        <w:ind w:left="1418" w:hanging="709"/>
        <w:jc w:val="both"/>
        <w:rPr>
          <w:color w:val="000000"/>
        </w:rPr>
      </w:pPr>
      <w:r w:rsidRPr="001A3D02">
        <w:rPr>
          <w:color w:val="000000"/>
        </w:rPr>
        <w:t xml:space="preserve">suradnja s hrvatskim predstavnicima </w:t>
      </w:r>
      <w:r w:rsidR="002B22A1" w:rsidRPr="001A3D02">
        <w:rPr>
          <w:color w:val="000000"/>
        </w:rPr>
        <w:t xml:space="preserve">udruga i drugih organizacija </w:t>
      </w:r>
      <w:r w:rsidRPr="001A3D02">
        <w:rPr>
          <w:color w:val="000000"/>
        </w:rPr>
        <w:t>civilnoga društva u Europskom gospodarskom i socijalnom odboru u formuliranju stajališta civilnoga društva na razini Europske unije</w:t>
      </w:r>
    </w:p>
    <w:p w14:paraId="174B1229" w14:textId="118ACFEC" w:rsidR="00A72F38" w:rsidRDefault="00A72F38" w:rsidP="003F5962">
      <w:pPr>
        <w:pStyle w:val="t-9-8"/>
        <w:numPr>
          <w:ilvl w:val="0"/>
          <w:numId w:val="1"/>
        </w:numPr>
        <w:spacing w:before="0" w:beforeAutospacing="0" w:after="0" w:afterAutospacing="0"/>
        <w:ind w:left="1418" w:hanging="709"/>
        <w:jc w:val="both"/>
        <w:rPr>
          <w:color w:val="000000"/>
        </w:rPr>
      </w:pPr>
      <w:r w:rsidRPr="001A3D02">
        <w:rPr>
          <w:color w:val="000000"/>
        </w:rPr>
        <w:t xml:space="preserve">kandidiranje i izbor predstavnika </w:t>
      </w:r>
      <w:r w:rsidR="002B22A1" w:rsidRPr="001A3D02">
        <w:rPr>
          <w:color w:val="000000"/>
        </w:rPr>
        <w:t xml:space="preserve">udruga i drugih </w:t>
      </w:r>
      <w:r w:rsidRPr="001A3D02">
        <w:rPr>
          <w:color w:val="000000"/>
        </w:rPr>
        <w:t>organizacija civilnoga društva u povjerenstva, savjetodavna ili radna tijela na zahtjev tijela državne uprave, ureda Vlade i drugih tijela javne vlasti.</w:t>
      </w:r>
    </w:p>
    <w:p w14:paraId="15574111" w14:textId="77777777" w:rsidR="003F5962" w:rsidRPr="001A3D02" w:rsidRDefault="003F5962" w:rsidP="003F5962">
      <w:pPr>
        <w:pStyle w:val="t-9-8"/>
        <w:spacing w:before="0" w:beforeAutospacing="0" w:after="0" w:afterAutospacing="0"/>
        <w:ind w:left="720"/>
        <w:jc w:val="both"/>
        <w:rPr>
          <w:color w:val="000000"/>
        </w:rPr>
      </w:pPr>
    </w:p>
    <w:p w14:paraId="360478ED" w14:textId="4EDB0A75" w:rsidR="00A72F38" w:rsidRPr="001A3D02" w:rsidRDefault="00A72F38" w:rsidP="003F5962">
      <w:pPr>
        <w:pStyle w:val="t-9-8"/>
        <w:spacing w:before="0" w:beforeAutospacing="0" w:after="0" w:afterAutospacing="0"/>
        <w:ind w:firstLine="1418"/>
        <w:jc w:val="both"/>
        <w:rPr>
          <w:color w:val="000000"/>
        </w:rPr>
      </w:pPr>
      <w:r w:rsidRPr="001A3D02">
        <w:rPr>
          <w:color w:val="000000"/>
        </w:rPr>
        <w:t>Tijela državne uprave i uredi Vlade obvezni su, putem Ureda za udruge, dostavljati Savjetu cjelovite informacije o odlukama o financiranju udruga i drugih organizacija civilnoga društva za prethodnu proračunsku godinu.</w:t>
      </w:r>
    </w:p>
    <w:p w14:paraId="1A80163E" w14:textId="77777777" w:rsidR="003F5962" w:rsidRDefault="003F5962" w:rsidP="003F5962">
      <w:pPr>
        <w:pStyle w:val="t-9-8"/>
        <w:spacing w:before="0" w:beforeAutospacing="0" w:after="0" w:afterAutospacing="0"/>
        <w:jc w:val="both"/>
        <w:rPr>
          <w:color w:val="000000"/>
        </w:rPr>
      </w:pPr>
    </w:p>
    <w:p w14:paraId="649FE141" w14:textId="544C9F17" w:rsidR="00A72F38" w:rsidRPr="001A3D02" w:rsidRDefault="00A72F38" w:rsidP="003F5962">
      <w:pPr>
        <w:pStyle w:val="t-9-8"/>
        <w:spacing w:before="0" w:beforeAutospacing="0" w:after="0" w:afterAutospacing="0"/>
        <w:ind w:firstLine="1418"/>
        <w:jc w:val="both"/>
        <w:rPr>
          <w:color w:val="000000"/>
        </w:rPr>
      </w:pPr>
      <w:r w:rsidRPr="001A3D02">
        <w:rPr>
          <w:color w:val="000000"/>
        </w:rPr>
        <w:t>U provedbi svojih zadaća Savjet može osnivati</w:t>
      </w:r>
      <w:r w:rsidR="003F5962">
        <w:rPr>
          <w:color w:val="000000"/>
        </w:rPr>
        <w:t xml:space="preserve"> </w:t>
      </w:r>
      <w:r w:rsidRPr="001A3D02">
        <w:rPr>
          <w:color w:val="000000"/>
        </w:rPr>
        <w:t>stalne i povremene radne skupine.</w:t>
      </w:r>
    </w:p>
    <w:p w14:paraId="022C2E92" w14:textId="77777777" w:rsidR="003F5962" w:rsidRDefault="003F5962" w:rsidP="003F5962">
      <w:pPr>
        <w:pStyle w:val="t-9-8"/>
        <w:spacing w:before="0" w:beforeAutospacing="0" w:after="0" w:afterAutospacing="0"/>
        <w:jc w:val="both"/>
        <w:rPr>
          <w:color w:val="000000"/>
        </w:rPr>
      </w:pPr>
    </w:p>
    <w:p w14:paraId="64916D8D" w14:textId="4764D42A" w:rsidR="00A72F38" w:rsidRPr="001A3D02" w:rsidRDefault="00A72F38" w:rsidP="003F5962">
      <w:pPr>
        <w:pStyle w:val="t-9-8"/>
        <w:spacing w:before="0" w:beforeAutospacing="0" w:after="0" w:afterAutospacing="0"/>
        <w:ind w:firstLine="1418"/>
        <w:jc w:val="both"/>
        <w:rPr>
          <w:color w:val="000000"/>
        </w:rPr>
      </w:pPr>
      <w:r w:rsidRPr="001A3D02">
        <w:rPr>
          <w:color w:val="000000"/>
        </w:rPr>
        <w:t>Savjet jednom godišnje podnosi Vladi izvješće o svome radu.</w:t>
      </w:r>
    </w:p>
    <w:p w14:paraId="1F561C01" w14:textId="77777777" w:rsidR="003F5962" w:rsidRDefault="003F5962" w:rsidP="003F5962">
      <w:pPr>
        <w:pStyle w:val="clanak"/>
        <w:spacing w:before="0" w:beforeAutospacing="0" w:after="0" w:afterAutospacing="0"/>
        <w:jc w:val="center"/>
        <w:rPr>
          <w:b/>
          <w:color w:val="000000"/>
        </w:rPr>
      </w:pPr>
    </w:p>
    <w:p w14:paraId="3A24AC7D" w14:textId="4B3E1727" w:rsidR="00A72F38" w:rsidRDefault="00A72F38" w:rsidP="003F5962">
      <w:pPr>
        <w:pStyle w:val="clanak"/>
        <w:spacing w:before="0" w:beforeAutospacing="0" w:after="0" w:afterAutospacing="0"/>
        <w:jc w:val="center"/>
        <w:rPr>
          <w:b/>
          <w:color w:val="000000"/>
        </w:rPr>
      </w:pPr>
      <w:r w:rsidRPr="001A3D02">
        <w:rPr>
          <w:b/>
          <w:color w:val="000000"/>
        </w:rPr>
        <w:t>III.</w:t>
      </w:r>
    </w:p>
    <w:p w14:paraId="280B1B8B" w14:textId="77777777" w:rsidR="003F5962" w:rsidRPr="001A3D02" w:rsidRDefault="003F5962" w:rsidP="003F5962">
      <w:pPr>
        <w:pStyle w:val="clanak"/>
        <w:spacing w:before="0" w:beforeAutospacing="0" w:after="0" w:afterAutospacing="0"/>
        <w:jc w:val="center"/>
        <w:rPr>
          <w:b/>
          <w:color w:val="000000"/>
        </w:rPr>
      </w:pPr>
    </w:p>
    <w:p w14:paraId="2BFA1153" w14:textId="13843785" w:rsidR="00A72F38" w:rsidRDefault="00A72F38" w:rsidP="003F5962">
      <w:pPr>
        <w:pStyle w:val="t-9-8"/>
        <w:spacing w:before="0" w:beforeAutospacing="0" w:after="0" w:afterAutospacing="0"/>
        <w:ind w:firstLine="1418"/>
        <w:jc w:val="both"/>
        <w:rPr>
          <w:color w:val="000000"/>
        </w:rPr>
      </w:pPr>
      <w:r w:rsidRPr="001A3D02">
        <w:rPr>
          <w:color w:val="000000"/>
        </w:rPr>
        <w:t>Savjet ima 3</w:t>
      </w:r>
      <w:r w:rsidR="002C4A83" w:rsidRPr="001A3D02">
        <w:rPr>
          <w:color w:val="000000"/>
        </w:rPr>
        <w:t>7</w:t>
      </w:r>
      <w:r w:rsidRPr="001A3D02">
        <w:rPr>
          <w:color w:val="000000"/>
        </w:rPr>
        <w:t xml:space="preserve"> članova, i to: </w:t>
      </w:r>
    </w:p>
    <w:p w14:paraId="5252B0CC" w14:textId="77777777" w:rsidR="003F5962" w:rsidRPr="001A3D02" w:rsidRDefault="003F5962" w:rsidP="003F5962">
      <w:pPr>
        <w:pStyle w:val="t-9-8"/>
        <w:spacing w:before="0" w:beforeAutospacing="0" w:after="0" w:afterAutospacing="0"/>
        <w:jc w:val="both"/>
        <w:rPr>
          <w:color w:val="000000"/>
        </w:rPr>
      </w:pPr>
    </w:p>
    <w:p w14:paraId="337775CB" w14:textId="399419D9" w:rsidR="00A72F38" w:rsidRPr="001A3D02" w:rsidRDefault="00A72F38" w:rsidP="003F5962">
      <w:pPr>
        <w:pStyle w:val="t-9-8"/>
        <w:numPr>
          <w:ilvl w:val="0"/>
          <w:numId w:val="2"/>
        </w:numPr>
        <w:spacing w:before="0" w:beforeAutospacing="0" w:after="0" w:afterAutospacing="0"/>
        <w:ind w:left="1418" w:hanging="709"/>
        <w:jc w:val="both"/>
        <w:rPr>
          <w:color w:val="000000"/>
        </w:rPr>
      </w:pPr>
      <w:r w:rsidRPr="001A3D02">
        <w:rPr>
          <w:color w:val="000000"/>
        </w:rPr>
        <w:t>1</w:t>
      </w:r>
      <w:r w:rsidR="002C4A83" w:rsidRPr="001A3D02">
        <w:rPr>
          <w:color w:val="000000"/>
        </w:rPr>
        <w:t>7</w:t>
      </w:r>
      <w:r w:rsidRPr="001A3D02">
        <w:rPr>
          <w:color w:val="000000"/>
        </w:rPr>
        <w:t xml:space="preserve"> pr</w:t>
      </w:r>
      <w:r w:rsidR="003F5962">
        <w:rPr>
          <w:color w:val="000000"/>
        </w:rPr>
        <w:t>edstavnika tijela javne vlasti -</w:t>
      </w:r>
      <w:r w:rsidRPr="001A3D02">
        <w:rPr>
          <w:color w:val="000000"/>
        </w:rPr>
        <w:t xml:space="preserve"> nadležnih </w:t>
      </w:r>
      <w:r w:rsidR="003F5962">
        <w:rPr>
          <w:color w:val="000000"/>
        </w:rPr>
        <w:t>tijela državne uprave</w:t>
      </w:r>
      <w:r w:rsidRPr="001A3D02">
        <w:rPr>
          <w:color w:val="000000"/>
        </w:rPr>
        <w:t xml:space="preserve">, ureda Vlade i Nacionalne zaklade za razvoj civilnoga društva </w:t>
      </w:r>
    </w:p>
    <w:p w14:paraId="08EEC205" w14:textId="77777777" w:rsidR="00A72F38" w:rsidRPr="001A3D02" w:rsidRDefault="00A72F38" w:rsidP="003F5962">
      <w:pPr>
        <w:pStyle w:val="t-9-8"/>
        <w:numPr>
          <w:ilvl w:val="0"/>
          <w:numId w:val="2"/>
        </w:numPr>
        <w:spacing w:before="0" w:beforeAutospacing="0" w:after="0" w:afterAutospacing="0"/>
        <w:ind w:left="1418" w:hanging="709"/>
        <w:jc w:val="both"/>
        <w:rPr>
          <w:color w:val="000000"/>
        </w:rPr>
      </w:pPr>
      <w:r w:rsidRPr="001A3D02">
        <w:rPr>
          <w:color w:val="000000"/>
        </w:rPr>
        <w:t>14 predstavnika udruga i drugih organizacija civilnoga društva iz različitih područja djelovanja</w:t>
      </w:r>
    </w:p>
    <w:p w14:paraId="4A95E20D" w14:textId="77777777" w:rsidR="00A72F38" w:rsidRPr="001A3D02" w:rsidRDefault="00A72F38" w:rsidP="003F5962">
      <w:pPr>
        <w:pStyle w:val="t-9-8"/>
        <w:numPr>
          <w:ilvl w:val="0"/>
          <w:numId w:val="2"/>
        </w:numPr>
        <w:spacing w:before="0" w:beforeAutospacing="0" w:after="0" w:afterAutospacing="0"/>
        <w:ind w:left="1418" w:hanging="709"/>
        <w:jc w:val="both"/>
        <w:rPr>
          <w:color w:val="000000"/>
        </w:rPr>
      </w:pPr>
      <w:r w:rsidRPr="001A3D02">
        <w:rPr>
          <w:color w:val="000000"/>
        </w:rPr>
        <w:t>tri predstavnika civilnoga društva iz reda zaklada, sindikata i udruga poslodavaca i</w:t>
      </w:r>
    </w:p>
    <w:p w14:paraId="730DFB50" w14:textId="77777777" w:rsidR="00A72F38" w:rsidRPr="001A3D02" w:rsidRDefault="00A72F38" w:rsidP="003F5962">
      <w:pPr>
        <w:pStyle w:val="t-9-8"/>
        <w:numPr>
          <w:ilvl w:val="0"/>
          <w:numId w:val="2"/>
        </w:numPr>
        <w:spacing w:before="0" w:beforeAutospacing="0" w:after="0" w:afterAutospacing="0"/>
        <w:ind w:left="1418" w:hanging="709"/>
        <w:jc w:val="both"/>
        <w:rPr>
          <w:color w:val="000000"/>
        </w:rPr>
      </w:pPr>
      <w:r w:rsidRPr="001A3D02">
        <w:rPr>
          <w:color w:val="000000"/>
        </w:rPr>
        <w:t>tri predstavnika nacionalnih udruga</w:t>
      </w:r>
      <w:r w:rsidR="00AC4696" w:rsidRPr="001A3D02">
        <w:rPr>
          <w:color w:val="000000"/>
        </w:rPr>
        <w:t xml:space="preserve"> jedinica</w:t>
      </w:r>
      <w:r w:rsidRPr="001A3D02">
        <w:rPr>
          <w:color w:val="000000"/>
        </w:rPr>
        <w:t xml:space="preserve"> lokalne i </w:t>
      </w:r>
      <w:r w:rsidR="00AC4696" w:rsidRPr="001A3D02">
        <w:rPr>
          <w:color w:val="000000"/>
        </w:rPr>
        <w:t>područne (</w:t>
      </w:r>
      <w:r w:rsidRPr="001A3D02">
        <w:rPr>
          <w:color w:val="000000"/>
        </w:rPr>
        <w:t>regionalne</w:t>
      </w:r>
      <w:r w:rsidR="00AC4696" w:rsidRPr="001A3D02">
        <w:rPr>
          <w:color w:val="000000"/>
        </w:rPr>
        <w:t>)</w:t>
      </w:r>
      <w:r w:rsidRPr="001A3D02">
        <w:rPr>
          <w:color w:val="000000"/>
        </w:rPr>
        <w:t xml:space="preserve"> samouprave.</w:t>
      </w:r>
    </w:p>
    <w:p w14:paraId="1C7BFEC8" w14:textId="77777777" w:rsidR="003F5962" w:rsidRDefault="003F5962" w:rsidP="003F5962">
      <w:pPr>
        <w:pStyle w:val="t-9-8"/>
        <w:spacing w:before="0" w:beforeAutospacing="0" w:after="0" w:afterAutospacing="0"/>
        <w:jc w:val="both"/>
        <w:rPr>
          <w:color w:val="000000"/>
        </w:rPr>
      </w:pPr>
    </w:p>
    <w:p w14:paraId="7A6F3028" w14:textId="4D2B983B" w:rsidR="00A72F38" w:rsidRPr="001A3D02" w:rsidRDefault="00A72F38" w:rsidP="003F5962">
      <w:pPr>
        <w:pStyle w:val="t-9-8"/>
        <w:spacing w:before="0" w:beforeAutospacing="0" w:after="0" w:afterAutospacing="0"/>
        <w:ind w:firstLine="1418"/>
        <w:jc w:val="both"/>
        <w:rPr>
          <w:color w:val="000000"/>
        </w:rPr>
      </w:pPr>
      <w:r w:rsidRPr="001A3D02">
        <w:rPr>
          <w:color w:val="000000"/>
        </w:rPr>
        <w:t>Svaki član Savjeta ima zamjenika.</w:t>
      </w:r>
    </w:p>
    <w:p w14:paraId="10F132F7" w14:textId="77777777" w:rsidR="003F5962" w:rsidRDefault="003F5962" w:rsidP="003F5962">
      <w:pPr>
        <w:pStyle w:val="t-9-8"/>
        <w:spacing w:before="0" w:beforeAutospacing="0" w:after="0" w:afterAutospacing="0"/>
        <w:ind w:firstLine="1418"/>
        <w:jc w:val="both"/>
        <w:rPr>
          <w:color w:val="000000"/>
        </w:rPr>
      </w:pPr>
    </w:p>
    <w:p w14:paraId="169777BA" w14:textId="1D7E4A32" w:rsidR="00A72F38" w:rsidRPr="001A3D02" w:rsidRDefault="00A72F38" w:rsidP="003F5962">
      <w:pPr>
        <w:pStyle w:val="t-9-8"/>
        <w:spacing w:before="0" w:beforeAutospacing="0" w:after="0" w:afterAutospacing="0"/>
        <w:ind w:firstLine="1418"/>
        <w:jc w:val="both"/>
        <w:rPr>
          <w:color w:val="000000"/>
        </w:rPr>
      </w:pPr>
      <w:r w:rsidRPr="001A3D02">
        <w:rPr>
          <w:color w:val="000000"/>
        </w:rPr>
        <w:t>Savjet ima predsjednika i zamjenika predsjednika. Predsjednika Savjeta svi članovi Savjeta biraju iz reda predstavnika udruga i drugih organizacija civilnoga društva. Zamjenika predsjednika Savjeta svi članovi Savjeta biraju iz reda predstavnika tijela državne uprave i ureda Vlade.</w:t>
      </w:r>
    </w:p>
    <w:p w14:paraId="5CD17CF2" w14:textId="77777777" w:rsidR="003F5962" w:rsidRDefault="003F5962" w:rsidP="003F5962">
      <w:pPr>
        <w:pStyle w:val="t-9-8"/>
        <w:spacing w:before="0" w:beforeAutospacing="0" w:after="0" w:afterAutospacing="0"/>
        <w:ind w:firstLine="1418"/>
        <w:jc w:val="both"/>
        <w:rPr>
          <w:color w:val="000000"/>
        </w:rPr>
      </w:pPr>
    </w:p>
    <w:p w14:paraId="4BD8E486" w14:textId="7BEA0BBE" w:rsidR="00A72F38" w:rsidRPr="001A3D02" w:rsidRDefault="00A72F38" w:rsidP="003F5962">
      <w:pPr>
        <w:pStyle w:val="t-9-8"/>
        <w:spacing w:before="0" w:beforeAutospacing="0" w:after="0" w:afterAutospacing="0"/>
        <w:ind w:firstLine="1418"/>
        <w:jc w:val="both"/>
        <w:rPr>
          <w:color w:val="000000"/>
        </w:rPr>
      </w:pPr>
      <w:r w:rsidRPr="001A3D02">
        <w:rPr>
          <w:color w:val="000000"/>
        </w:rPr>
        <w:t>Predsjednik, zamjenik predsjednika, članovi Savjeta i</w:t>
      </w:r>
      <w:r w:rsidR="003F5962">
        <w:rPr>
          <w:color w:val="000000"/>
        </w:rPr>
        <w:t xml:space="preserve"> </w:t>
      </w:r>
      <w:r w:rsidRPr="001A3D02">
        <w:rPr>
          <w:color w:val="000000"/>
        </w:rPr>
        <w:t>zamjenici imenuju se na tri godine i mogu biti ponovno imenovani.</w:t>
      </w:r>
    </w:p>
    <w:p w14:paraId="664909FE" w14:textId="77777777" w:rsidR="003F5962" w:rsidRDefault="003F5962" w:rsidP="003F5962">
      <w:pPr>
        <w:pStyle w:val="t-9-8"/>
        <w:spacing w:before="0" w:beforeAutospacing="0" w:after="0" w:afterAutospacing="0"/>
        <w:ind w:firstLine="1418"/>
        <w:jc w:val="both"/>
        <w:rPr>
          <w:color w:val="000000"/>
        </w:rPr>
      </w:pPr>
    </w:p>
    <w:p w14:paraId="5AC3CD3B" w14:textId="6F8B7FC0" w:rsidR="00A72F38" w:rsidRPr="001A3D02" w:rsidRDefault="00A72F38" w:rsidP="003F5962">
      <w:pPr>
        <w:pStyle w:val="t-9-8"/>
        <w:spacing w:before="0" w:beforeAutospacing="0" w:after="0" w:afterAutospacing="0"/>
        <w:ind w:firstLine="1418"/>
        <w:jc w:val="both"/>
        <w:rPr>
          <w:color w:val="000000"/>
        </w:rPr>
      </w:pPr>
      <w:r w:rsidRPr="001A3D02">
        <w:rPr>
          <w:color w:val="000000"/>
        </w:rPr>
        <w:t>Članovima Savjeta mandat započinje danom imenovanja od strane Vlade.</w:t>
      </w:r>
    </w:p>
    <w:p w14:paraId="6DFD09A2" w14:textId="77777777" w:rsidR="003F5962" w:rsidRDefault="003F5962" w:rsidP="003F5962">
      <w:pPr>
        <w:pStyle w:val="t-9-8"/>
        <w:spacing w:before="0" w:beforeAutospacing="0" w:after="0" w:afterAutospacing="0"/>
        <w:ind w:firstLine="1418"/>
        <w:jc w:val="both"/>
        <w:rPr>
          <w:color w:val="000000"/>
        </w:rPr>
      </w:pPr>
    </w:p>
    <w:p w14:paraId="24A5477F" w14:textId="230ABCE3" w:rsidR="00A72F38" w:rsidRPr="001A3D02" w:rsidRDefault="00A72F38" w:rsidP="003F5962">
      <w:pPr>
        <w:pStyle w:val="t-9-8"/>
        <w:spacing w:before="0" w:beforeAutospacing="0" w:after="0" w:afterAutospacing="0"/>
        <w:ind w:firstLine="1418"/>
        <w:jc w:val="both"/>
        <w:rPr>
          <w:color w:val="000000"/>
        </w:rPr>
      </w:pPr>
      <w:r w:rsidRPr="001A3D02">
        <w:rPr>
          <w:color w:val="000000"/>
        </w:rPr>
        <w:lastRenderedPageBreak/>
        <w:t>Članovi Savjeta mogu podnijeti ostavku. Ostavka se pisanim putem dostavlja Uredu za udruge, koji zatim provodi izbor za novog člana Savjeta na način propisan ovom Odlukom i Poslovnikom Savjeta.</w:t>
      </w:r>
    </w:p>
    <w:p w14:paraId="60266AC2" w14:textId="77777777" w:rsidR="003F5962" w:rsidRDefault="003F5962" w:rsidP="003F5962">
      <w:pPr>
        <w:pStyle w:val="clanak"/>
        <w:spacing w:before="0" w:beforeAutospacing="0" w:after="0" w:afterAutospacing="0"/>
        <w:jc w:val="center"/>
        <w:rPr>
          <w:b/>
          <w:color w:val="000000"/>
        </w:rPr>
      </w:pPr>
    </w:p>
    <w:p w14:paraId="73B49EA9" w14:textId="553F8920" w:rsidR="00A72F38" w:rsidRDefault="00A72F38" w:rsidP="003F5962">
      <w:pPr>
        <w:pStyle w:val="clanak"/>
        <w:spacing w:before="0" w:beforeAutospacing="0" w:after="0" w:afterAutospacing="0"/>
        <w:jc w:val="center"/>
        <w:rPr>
          <w:b/>
          <w:color w:val="000000"/>
        </w:rPr>
      </w:pPr>
      <w:r w:rsidRPr="001A3D02">
        <w:rPr>
          <w:b/>
          <w:color w:val="000000"/>
        </w:rPr>
        <w:t>IV.</w:t>
      </w:r>
    </w:p>
    <w:p w14:paraId="017C73C2" w14:textId="77777777" w:rsidR="003F5962" w:rsidRPr="001A3D02" w:rsidRDefault="003F5962" w:rsidP="003F5962">
      <w:pPr>
        <w:pStyle w:val="clanak"/>
        <w:spacing w:before="0" w:beforeAutospacing="0" w:after="0" w:afterAutospacing="0"/>
        <w:jc w:val="center"/>
        <w:rPr>
          <w:b/>
          <w:color w:val="000000"/>
        </w:rPr>
      </w:pPr>
    </w:p>
    <w:p w14:paraId="7337BD31" w14:textId="32A00A9D" w:rsidR="00A72F38" w:rsidRPr="001A3D02" w:rsidRDefault="00A72F38" w:rsidP="003F5962">
      <w:pPr>
        <w:pStyle w:val="t-9-8"/>
        <w:spacing w:before="0" w:beforeAutospacing="0" w:after="0" w:afterAutospacing="0"/>
        <w:ind w:firstLine="1418"/>
        <w:jc w:val="both"/>
        <w:rPr>
          <w:color w:val="000000"/>
        </w:rPr>
      </w:pPr>
      <w:r w:rsidRPr="001A3D02">
        <w:rPr>
          <w:color w:val="000000"/>
        </w:rPr>
        <w:t>Vlada imenuje članove i zamjenike članova Savjeta na prijedlog:</w:t>
      </w:r>
    </w:p>
    <w:p w14:paraId="45676937" w14:textId="77777777" w:rsidR="003F5962" w:rsidRDefault="003F5962" w:rsidP="003F5962">
      <w:pPr>
        <w:pStyle w:val="t-9-8"/>
        <w:spacing w:before="0" w:beforeAutospacing="0" w:after="0" w:afterAutospacing="0"/>
        <w:jc w:val="both"/>
        <w:rPr>
          <w:color w:val="000000"/>
        </w:rPr>
      </w:pPr>
    </w:p>
    <w:p w14:paraId="3C61EE1F" w14:textId="0BF259A1" w:rsidR="00A72F38" w:rsidRDefault="00A72F38" w:rsidP="003F5962">
      <w:pPr>
        <w:pStyle w:val="t-9-8"/>
        <w:numPr>
          <w:ilvl w:val="0"/>
          <w:numId w:val="6"/>
        </w:numPr>
        <w:spacing w:before="0" w:beforeAutospacing="0" w:after="0" w:afterAutospacing="0"/>
        <w:ind w:left="1418" w:hanging="709"/>
        <w:jc w:val="both"/>
        <w:rPr>
          <w:color w:val="000000"/>
        </w:rPr>
      </w:pPr>
      <w:r w:rsidRPr="001A3D02">
        <w:rPr>
          <w:color w:val="000000"/>
        </w:rPr>
        <w:t>tijela javne vlasti, i to:</w:t>
      </w:r>
    </w:p>
    <w:p w14:paraId="3EFF00E2" w14:textId="77777777" w:rsidR="003F5962" w:rsidRPr="001A3D02" w:rsidRDefault="003F5962" w:rsidP="003F5962">
      <w:pPr>
        <w:pStyle w:val="t-9-8"/>
        <w:spacing w:before="0" w:beforeAutospacing="0" w:after="0" w:afterAutospacing="0"/>
        <w:ind w:left="1778"/>
        <w:jc w:val="both"/>
        <w:rPr>
          <w:color w:val="000000"/>
        </w:rPr>
      </w:pPr>
    </w:p>
    <w:p w14:paraId="13F8F5B4"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Ministarstva znanosti i obrazovanja</w:t>
      </w:r>
    </w:p>
    <w:p w14:paraId="50F6B715"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Ministarstva rada, mirovinskoga sustava, obitelji i socijalne politike</w:t>
      </w:r>
    </w:p>
    <w:p w14:paraId="23DA7F6A"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Ministarstva zdravstva</w:t>
      </w:r>
    </w:p>
    <w:p w14:paraId="1056D6BC"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Ministarstva kulture i medija</w:t>
      </w:r>
    </w:p>
    <w:p w14:paraId="6E7899E0"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Ministarstva hrvatskih branitelja</w:t>
      </w:r>
    </w:p>
    <w:p w14:paraId="23B40D54"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Ministarstva financija</w:t>
      </w:r>
    </w:p>
    <w:p w14:paraId="4D70192B"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Ministarstva gospodarstva i održivog razvoja</w:t>
      </w:r>
    </w:p>
    <w:p w14:paraId="608275AA"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Ministarstva vanjskih i europskih poslova</w:t>
      </w:r>
    </w:p>
    <w:p w14:paraId="07E8DBF2"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Ministarstva pravosuđa i uprave</w:t>
      </w:r>
    </w:p>
    <w:p w14:paraId="0B4A7695"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Ministarstva regionalnoga razvoja i fondova Europske unije</w:t>
      </w:r>
    </w:p>
    <w:p w14:paraId="42B3F74A"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Ministarstva turizma i sporta</w:t>
      </w:r>
    </w:p>
    <w:p w14:paraId="0D229E77"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Središnjeg državnog ureda za demografiju i mlade</w:t>
      </w:r>
    </w:p>
    <w:p w14:paraId="0425E0C6" w14:textId="54256B88"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Ureda predsjednika Vlade Republike Hrvatske</w:t>
      </w:r>
    </w:p>
    <w:p w14:paraId="3A9B2B1B" w14:textId="0709C303" w:rsidR="002C4A83" w:rsidRPr="001A3D02" w:rsidRDefault="002C4A83" w:rsidP="003F5962">
      <w:pPr>
        <w:pStyle w:val="t-9-8"/>
        <w:numPr>
          <w:ilvl w:val="0"/>
          <w:numId w:val="3"/>
        </w:numPr>
        <w:spacing w:before="0" w:beforeAutospacing="0" w:after="0" w:afterAutospacing="0"/>
        <w:ind w:left="1418" w:hanging="709"/>
        <w:jc w:val="both"/>
        <w:rPr>
          <w:color w:val="000000"/>
        </w:rPr>
      </w:pPr>
      <w:r w:rsidRPr="001A3D02">
        <w:rPr>
          <w:color w:val="000000"/>
        </w:rPr>
        <w:t>Ured</w:t>
      </w:r>
      <w:r w:rsidR="003F5962">
        <w:rPr>
          <w:color w:val="000000"/>
        </w:rPr>
        <w:t>a</w:t>
      </w:r>
      <w:r w:rsidRPr="001A3D02">
        <w:rPr>
          <w:color w:val="000000"/>
        </w:rPr>
        <w:t xml:space="preserve"> potpredsjednika Vlade Republike Hrvatske</w:t>
      </w:r>
    </w:p>
    <w:p w14:paraId="3C2CBF7B"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Ureda za ljudska prava i prava nacionalnih manjina</w:t>
      </w:r>
    </w:p>
    <w:p w14:paraId="1BBAAA54" w14:textId="77777777" w:rsidR="00A72F38" w:rsidRPr="001A3D02"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Ureda za udruge i</w:t>
      </w:r>
    </w:p>
    <w:p w14:paraId="6325076B" w14:textId="1AEB0CC6" w:rsidR="00A72F38" w:rsidRDefault="00A72F38" w:rsidP="003F5962">
      <w:pPr>
        <w:pStyle w:val="t-9-8"/>
        <w:numPr>
          <w:ilvl w:val="0"/>
          <w:numId w:val="3"/>
        </w:numPr>
        <w:spacing w:before="0" w:beforeAutospacing="0" w:after="0" w:afterAutospacing="0"/>
        <w:ind w:left="1418" w:hanging="709"/>
        <w:jc w:val="both"/>
        <w:rPr>
          <w:color w:val="000000"/>
        </w:rPr>
      </w:pPr>
      <w:r w:rsidRPr="001A3D02">
        <w:rPr>
          <w:color w:val="000000"/>
        </w:rPr>
        <w:t>Nacionalne zaklade za razvoj civilnoga društva.</w:t>
      </w:r>
    </w:p>
    <w:p w14:paraId="4655CC7D" w14:textId="77777777" w:rsidR="003F5962" w:rsidRPr="001A3D02" w:rsidRDefault="003F5962" w:rsidP="003F5962">
      <w:pPr>
        <w:pStyle w:val="t-9-8"/>
        <w:spacing w:before="0" w:beforeAutospacing="0" w:after="0" w:afterAutospacing="0"/>
        <w:ind w:left="1418"/>
        <w:jc w:val="both"/>
        <w:rPr>
          <w:color w:val="000000"/>
        </w:rPr>
      </w:pPr>
    </w:p>
    <w:p w14:paraId="1E9A88D6" w14:textId="42AF0793" w:rsidR="00A72F38" w:rsidRDefault="00A72F38" w:rsidP="003F5962">
      <w:pPr>
        <w:pStyle w:val="t-9-8"/>
        <w:spacing w:before="0" w:beforeAutospacing="0" w:after="0" w:afterAutospacing="0"/>
        <w:ind w:firstLine="709"/>
        <w:jc w:val="both"/>
        <w:rPr>
          <w:color w:val="000000"/>
        </w:rPr>
      </w:pPr>
      <w:r w:rsidRPr="001A3D02">
        <w:rPr>
          <w:color w:val="000000"/>
        </w:rPr>
        <w:t xml:space="preserve">b) </w:t>
      </w:r>
      <w:r w:rsidR="003F5962">
        <w:rPr>
          <w:color w:val="000000"/>
        </w:rPr>
        <w:tab/>
      </w:r>
      <w:r w:rsidRPr="001A3D02">
        <w:rPr>
          <w:color w:val="000000"/>
        </w:rPr>
        <w:t>udruga i drugih organizacija civilnoga društva prema postupku provedenom sukladno Poslovniku Savjeta, i to iz sljedećih područja:</w:t>
      </w:r>
    </w:p>
    <w:p w14:paraId="164EA947" w14:textId="77777777" w:rsidR="003F5962" w:rsidRPr="001A3D02" w:rsidRDefault="003F5962" w:rsidP="003F5962">
      <w:pPr>
        <w:pStyle w:val="t-9-8"/>
        <w:spacing w:before="0" w:beforeAutospacing="0" w:after="0" w:afterAutospacing="0"/>
        <w:jc w:val="both"/>
        <w:rPr>
          <w:color w:val="000000"/>
        </w:rPr>
      </w:pPr>
    </w:p>
    <w:p w14:paraId="298041FA" w14:textId="77777777" w:rsidR="00A72F38" w:rsidRPr="001A3D02" w:rsidRDefault="00A72F38" w:rsidP="003F5962">
      <w:pPr>
        <w:pStyle w:val="t-9-8"/>
        <w:numPr>
          <w:ilvl w:val="0"/>
          <w:numId w:val="4"/>
        </w:numPr>
        <w:spacing w:before="0" w:beforeAutospacing="0" w:after="0" w:afterAutospacing="0"/>
        <w:ind w:left="1418" w:hanging="709"/>
        <w:jc w:val="both"/>
        <w:rPr>
          <w:color w:val="000000"/>
        </w:rPr>
      </w:pPr>
      <w:r w:rsidRPr="001A3D02">
        <w:rPr>
          <w:color w:val="000000"/>
        </w:rPr>
        <w:t>demokratizacije, vladavine prava, te razvoja obrazovanja</w:t>
      </w:r>
    </w:p>
    <w:p w14:paraId="386FCB31" w14:textId="77777777" w:rsidR="00A72F38" w:rsidRPr="001A3D02" w:rsidRDefault="00A72F38" w:rsidP="003F5962">
      <w:pPr>
        <w:pStyle w:val="t-9-8"/>
        <w:numPr>
          <w:ilvl w:val="0"/>
          <w:numId w:val="4"/>
        </w:numPr>
        <w:spacing w:before="0" w:beforeAutospacing="0" w:after="0" w:afterAutospacing="0"/>
        <w:ind w:left="1418" w:hanging="709"/>
        <w:jc w:val="both"/>
        <w:rPr>
          <w:color w:val="000000"/>
        </w:rPr>
      </w:pPr>
      <w:r w:rsidRPr="001A3D02">
        <w:rPr>
          <w:color w:val="000000"/>
        </w:rPr>
        <w:t>djelovanja mladih</w:t>
      </w:r>
    </w:p>
    <w:p w14:paraId="33D2F98F" w14:textId="77777777" w:rsidR="00A72F38" w:rsidRPr="001A3D02" w:rsidRDefault="00A72F38" w:rsidP="003F5962">
      <w:pPr>
        <w:pStyle w:val="t-9-8"/>
        <w:numPr>
          <w:ilvl w:val="0"/>
          <w:numId w:val="4"/>
        </w:numPr>
        <w:spacing w:before="0" w:beforeAutospacing="0" w:after="0" w:afterAutospacing="0"/>
        <w:ind w:left="1418" w:hanging="709"/>
        <w:jc w:val="both"/>
        <w:rPr>
          <w:color w:val="000000"/>
        </w:rPr>
      </w:pPr>
      <w:r w:rsidRPr="001A3D02">
        <w:rPr>
          <w:color w:val="000000"/>
        </w:rPr>
        <w:t>djelovanja udruga proizašlih iz Domovinskog rata</w:t>
      </w:r>
    </w:p>
    <w:p w14:paraId="3FBCA5DC" w14:textId="77777777" w:rsidR="00A72F38" w:rsidRPr="001A3D02" w:rsidRDefault="00A72F38" w:rsidP="003F5962">
      <w:pPr>
        <w:pStyle w:val="t-9-8"/>
        <w:numPr>
          <w:ilvl w:val="0"/>
          <w:numId w:val="4"/>
        </w:numPr>
        <w:spacing w:before="0" w:beforeAutospacing="0" w:after="0" w:afterAutospacing="0"/>
        <w:ind w:left="1418" w:hanging="709"/>
        <w:jc w:val="both"/>
        <w:rPr>
          <w:color w:val="000000"/>
        </w:rPr>
      </w:pPr>
      <w:r w:rsidRPr="001A3D02">
        <w:rPr>
          <w:color w:val="000000"/>
        </w:rPr>
        <w:t>kulture</w:t>
      </w:r>
    </w:p>
    <w:p w14:paraId="4333CAA1" w14:textId="77777777" w:rsidR="00A72F38" w:rsidRPr="001A3D02" w:rsidRDefault="00A72F38" w:rsidP="003F5962">
      <w:pPr>
        <w:pStyle w:val="t-9-8"/>
        <w:numPr>
          <w:ilvl w:val="0"/>
          <w:numId w:val="4"/>
        </w:numPr>
        <w:spacing w:before="0" w:beforeAutospacing="0" w:after="0" w:afterAutospacing="0"/>
        <w:ind w:left="1418" w:hanging="709"/>
        <w:jc w:val="both"/>
        <w:rPr>
          <w:color w:val="000000"/>
        </w:rPr>
      </w:pPr>
      <w:r w:rsidRPr="001A3D02">
        <w:rPr>
          <w:color w:val="000000"/>
        </w:rPr>
        <w:t>skrbi o djeci</w:t>
      </w:r>
    </w:p>
    <w:p w14:paraId="34F156EF" w14:textId="77777777" w:rsidR="00A72F38" w:rsidRPr="001A3D02" w:rsidRDefault="00A72F38" w:rsidP="003F5962">
      <w:pPr>
        <w:pStyle w:val="t-9-8"/>
        <w:numPr>
          <w:ilvl w:val="0"/>
          <w:numId w:val="4"/>
        </w:numPr>
        <w:spacing w:before="0" w:beforeAutospacing="0" w:after="0" w:afterAutospacing="0"/>
        <w:ind w:left="1418" w:hanging="709"/>
        <w:jc w:val="both"/>
        <w:rPr>
          <w:color w:val="000000"/>
        </w:rPr>
      </w:pPr>
      <w:r w:rsidRPr="001A3D02">
        <w:rPr>
          <w:color w:val="000000"/>
        </w:rPr>
        <w:t>skrbi o osobama s invaliditetom</w:t>
      </w:r>
    </w:p>
    <w:p w14:paraId="29A0DD80" w14:textId="77777777" w:rsidR="00A72F38" w:rsidRPr="001A3D02" w:rsidRDefault="00A72F38" w:rsidP="003F5962">
      <w:pPr>
        <w:pStyle w:val="t-9-8"/>
        <w:numPr>
          <w:ilvl w:val="0"/>
          <w:numId w:val="4"/>
        </w:numPr>
        <w:spacing w:before="0" w:beforeAutospacing="0" w:after="0" w:afterAutospacing="0"/>
        <w:ind w:left="1418" w:hanging="709"/>
        <w:jc w:val="both"/>
        <w:rPr>
          <w:color w:val="000000"/>
        </w:rPr>
      </w:pPr>
      <w:r w:rsidRPr="001A3D02">
        <w:rPr>
          <w:color w:val="000000"/>
        </w:rPr>
        <w:t>socijalne skrbi</w:t>
      </w:r>
    </w:p>
    <w:p w14:paraId="1B5E46B4" w14:textId="3F86FA54" w:rsidR="00A72F38" w:rsidRPr="001A3D02" w:rsidRDefault="00D40055" w:rsidP="003F5962">
      <w:pPr>
        <w:pStyle w:val="t-9-8"/>
        <w:numPr>
          <w:ilvl w:val="0"/>
          <w:numId w:val="4"/>
        </w:numPr>
        <w:spacing w:before="0" w:beforeAutospacing="0" w:after="0" w:afterAutospacing="0"/>
        <w:ind w:left="1418" w:hanging="709"/>
        <w:jc w:val="both"/>
        <w:rPr>
          <w:color w:val="000000"/>
        </w:rPr>
      </w:pPr>
      <w:r w:rsidRPr="001A3D02">
        <w:rPr>
          <w:color w:val="000000"/>
        </w:rPr>
        <w:t>s</w:t>
      </w:r>
      <w:r w:rsidR="00A72F38" w:rsidRPr="001A3D02">
        <w:rPr>
          <w:color w:val="000000"/>
        </w:rPr>
        <w:t>porta</w:t>
      </w:r>
    </w:p>
    <w:p w14:paraId="0ACB1AA5" w14:textId="77777777" w:rsidR="00A72F38" w:rsidRPr="001A3D02" w:rsidRDefault="00A72F38" w:rsidP="003F5962">
      <w:pPr>
        <w:pStyle w:val="t-9-8"/>
        <w:numPr>
          <w:ilvl w:val="0"/>
          <w:numId w:val="4"/>
        </w:numPr>
        <w:spacing w:before="0" w:beforeAutospacing="0" w:after="0" w:afterAutospacing="0"/>
        <w:ind w:left="1418" w:hanging="709"/>
        <w:jc w:val="both"/>
        <w:rPr>
          <w:color w:val="000000"/>
        </w:rPr>
      </w:pPr>
      <w:r w:rsidRPr="001A3D02">
        <w:rPr>
          <w:color w:val="000000"/>
        </w:rPr>
        <w:t>tehničke kulture</w:t>
      </w:r>
    </w:p>
    <w:p w14:paraId="2CC9E8B6" w14:textId="77777777" w:rsidR="00A72F38" w:rsidRPr="001A3D02" w:rsidRDefault="00A72F38" w:rsidP="003F5962">
      <w:pPr>
        <w:pStyle w:val="t-9-8"/>
        <w:numPr>
          <w:ilvl w:val="0"/>
          <w:numId w:val="4"/>
        </w:numPr>
        <w:spacing w:before="0" w:beforeAutospacing="0" w:after="0" w:afterAutospacing="0"/>
        <w:ind w:left="1418" w:hanging="709"/>
        <w:jc w:val="both"/>
        <w:rPr>
          <w:color w:val="000000"/>
        </w:rPr>
      </w:pPr>
      <w:r w:rsidRPr="001A3D02">
        <w:rPr>
          <w:color w:val="000000"/>
        </w:rPr>
        <w:t>turizma</w:t>
      </w:r>
    </w:p>
    <w:p w14:paraId="58F14D81" w14:textId="77777777" w:rsidR="00A72F38" w:rsidRPr="001A3D02" w:rsidRDefault="00A72F38" w:rsidP="003F5962">
      <w:pPr>
        <w:pStyle w:val="t-9-8"/>
        <w:numPr>
          <w:ilvl w:val="0"/>
          <w:numId w:val="4"/>
        </w:numPr>
        <w:spacing w:before="0" w:beforeAutospacing="0" w:after="0" w:afterAutospacing="0"/>
        <w:ind w:left="1418" w:hanging="709"/>
        <w:jc w:val="both"/>
        <w:rPr>
          <w:color w:val="000000"/>
        </w:rPr>
      </w:pPr>
      <w:r w:rsidRPr="001A3D02">
        <w:rPr>
          <w:color w:val="000000"/>
        </w:rPr>
        <w:t>zaštite i promicanja ljudskih prava</w:t>
      </w:r>
    </w:p>
    <w:p w14:paraId="3C374154" w14:textId="77777777" w:rsidR="00A72F38" w:rsidRPr="001A3D02" w:rsidRDefault="00A72F38" w:rsidP="003F5962">
      <w:pPr>
        <w:pStyle w:val="t-9-8"/>
        <w:numPr>
          <w:ilvl w:val="0"/>
          <w:numId w:val="4"/>
        </w:numPr>
        <w:spacing w:before="0" w:beforeAutospacing="0" w:after="0" w:afterAutospacing="0"/>
        <w:ind w:left="1418" w:hanging="709"/>
        <w:jc w:val="both"/>
        <w:rPr>
          <w:color w:val="000000"/>
        </w:rPr>
      </w:pPr>
      <w:r w:rsidRPr="001A3D02">
        <w:rPr>
          <w:color w:val="000000"/>
        </w:rPr>
        <w:t>zaštite okoliša i održivog razvoja</w:t>
      </w:r>
    </w:p>
    <w:p w14:paraId="2ED209D6" w14:textId="77777777" w:rsidR="00A72F38" w:rsidRPr="001A3D02" w:rsidRDefault="00A72F38" w:rsidP="003F5962">
      <w:pPr>
        <w:pStyle w:val="t-9-8"/>
        <w:numPr>
          <w:ilvl w:val="0"/>
          <w:numId w:val="4"/>
        </w:numPr>
        <w:spacing w:before="0" w:beforeAutospacing="0" w:after="0" w:afterAutospacing="0"/>
        <w:ind w:left="1418" w:hanging="709"/>
        <w:jc w:val="both"/>
        <w:rPr>
          <w:color w:val="000000"/>
        </w:rPr>
      </w:pPr>
      <w:r w:rsidRPr="001A3D02">
        <w:rPr>
          <w:color w:val="000000"/>
        </w:rPr>
        <w:t>zaštite zdravlja i unaprjeđenja kvalitete življenja i</w:t>
      </w:r>
    </w:p>
    <w:p w14:paraId="4AD013CF" w14:textId="77777777" w:rsidR="00A72F38" w:rsidRPr="001A3D02" w:rsidRDefault="00A72F38" w:rsidP="003F5962">
      <w:pPr>
        <w:pStyle w:val="t-9-8"/>
        <w:numPr>
          <w:ilvl w:val="0"/>
          <w:numId w:val="4"/>
        </w:numPr>
        <w:spacing w:before="0" w:beforeAutospacing="0" w:after="0" w:afterAutospacing="0"/>
        <w:ind w:left="1418" w:hanging="709"/>
        <w:jc w:val="both"/>
        <w:rPr>
          <w:color w:val="000000"/>
        </w:rPr>
      </w:pPr>
      <w:r w:rsidRPr="001A3D02">
        <w:rPr>
          <w:color w:val="000000"/>
        </w:rPr>
        <w:t>zaštite potrošača.</w:t>
      </w:r>
    </w:p>
    <w:p w14:paraId="2BFB11B4" w14:textId="6E633E5A" w:rsidR="001A3D02" w:rsidRDefault="001A3D02" w:rsidP="003F5962">
      <w:pPr>
        <w:pStyle w:val="t-9-8"/>
        <w:spacing w:before="0" w:beforeAutospacing="0" w:after="0" w:afterAutospacing="0"/>
        <w:jc w:val="both"/>
        <w:rPr>
          <w:color w:val="000000"/>
        </w:rPr>
      </w:pPr>
    </w:p>
    <w:p w14:paraId="705BEDEA" w14:textId="77777777" w:rsidR="005C78DE" w:rsidRDefault="005C78DE" w:rsidP="003F5962">
      <w:pPr>
        <w:pStyle w:val="t-9-8"/>
        <w:spacing w:before="0" w:beforeAutospacing="0" w:after="0" w:afterAutospacing="0"/>
        <w:jc w:val="both"/>
        <w:rPr>
          <w:color w:val="000000"/>
        </w:rPr>
      </w:pPr>
    </w:p>
    <w:p w14:paraId="2B94C777" w14:textId="664261DD" w:rsidR="00A72F38" w:rsidRDefault="00A72F38" w:rsidP="003F5962">
      <w:pPr>
        <w:pStyle w:val="t-9-8"/>
        <w:spacing w:before="0" w:beforeAutospacing="0" w:after="0" w:afterAutospacing="0"/>
        <w:ind w:left="1418" w:hanging="709"/>
        <w:jc w:val="both"/>
        <w:rPr>
          <w:color w:val="000000"/>
        </w:rPr>
      </w:pPr>
      <w:r w:rsidRPr="001A3D02">
        <w:rPr>
          <w:color w:val="000000"/>
        </w:rPr>
        <w:lastRenderedPageBreak/>
        <w:t xml:space="preserve">c) </w:t>
      </w:r>
      <w:r w:rsidR="003F5962">
        <w:rPr>
          <w:color w:val="000000"/>
        </w:rPr>
        <w:tab/>
      </w:r>
      <w:r w:rsidRPr="001A3D02">
        <w:rPr>
          <w:color w:val="000000"/>
        </w:rPr>
        <w:t>Ureda za udruge, koji predlaže predstavnike organizacija civilnoga društva iz reda:</w:t>
      </w:r>
    </w:p>
    <w:p w14:paraId="1BB1483C" w14:textId="77777777" w:rsidR="003F5962" w:rsidRPr="001A3D02" w:rsidRDefault="003F5962" w:rsidP="003F5962">
      <w:pPr>
        <w:pStyle w:val="t-9-8"/>
        <w:spacing w:before="0" w:beforeAutospacing="0" w:after="0" w:afterAutospacing="0"/>
        <w:ind w:left="1418" w:hanging="709"/>
        <w:jc w:val="both"/>
        <w:rPr>
          <w:color w:val="000000"/>
        </w:rPr>
      </w:pPr>
    </w:p>
    <w:p w14:paraId="05B4DCDA" w14:textId="77777777" w:rsidR="00A72F38" w:rsidRPr="001A3D02" w:rsidRDefault="00A72F38" w:rsidP="003F5962">
      <w:pPr>
        <w:pStyle w:val="t-9-8"/>
        <w:numPr>
          <w:ilvl w:val="0"/>
          <w:numId w:val="5"/>
        </w:numPr>
        <w:spacing w:before="0" w:beforeAutospacing="0" w:after="0" w:afterAutospacing="0"/>
        <w:ind w:left="1418" w:hanging="709"/>
        <w:jc w:val="both"/>
        <w:rPr>
          <w:color w:val="000000"/>
        </w:rPr>
      </w:pPr>
      <w:r w:rsidRPr="001A3D02">
        <w:rPr>
          <w:color w:val="000000"/>
        </w:rPr>
        <w:t>zaklada</w:t>
      </w:r>
    </w:p>
    <w:p w14:paraId="068948A7" w14:textId="77777777" w:rsidR="00A72F38" w:rsidRPr="001A3D02" w:rsidRDefault="00A72F38" w:rsidP="003F5962">
      <w:pPr>
        <w:pStyle w:val="t-9-8"/>
        <w:numPr>
          <w:ilvl w:val="0"/>
          <w:numId w:val="5"/>
        </w:numPr>
        <w:spacing w:before="0" w:beforeAutospacing="0" w:after="0" w:afterAutospacing="0"/>
        <w:ind w:left="1418" w:hanging="709"/>
        <w:jc w:val="both"/>
        <w:rPr>
          <w:color w:val="000000"/>
        </w:rPr>
      </w:pPr>
      <w:r w:rsidRPr="001A3D02">
        <w:rPr>
          <w:color w:val="000000"/>
        </w:rPr>
        <w:t>sindikata</w:t>
      </w:r>
    </w:p>
    <w:p w14:paraId="5BB4DDA6" w14:textId="77777777" w:rsidR="00A72F38" w:rsidRPr="001A3D02" w:rsidRDefault="00A72F38" w:rsidP="003F5962">
      <w:pPr>
        <w:pStyle w:val="t-9-8"/>
        <w:numPr>
          <w:ilvl w:val="0"/>
          <w:numId w:val="5"/>
        </w:numPr>
        <w:spacing w:before="0" w:beforeAutospacing="0" w:after="0" w:afterAutospacing="0"/>
        <w:ind w:left="1418" w:hanging="709"/>
        <w:jc w:val="both"/>
        <w:rPr>
          <w:color w:val="000000"/>
        </w:rPr>
      </w:pPr>
      <w:r w:rsidRPr="001A3D02">
        <w:rPr>
          <w:color w:val="000000"/>
        </w:rPr>
        <w:t>udruga poslodavaca i</w:t>
      </w:r>
    </w:p>
    <w:p w14:paraId="44A7FEDF" w14:textId="77777777" w:rsidR="00A72F38" w:rsidRPr="001A3D02" w:rsidRDefault="00A72F38" w:rsidP="003F5962">
      <w:pPr>
        <w:pStyle w:val="t-9-8"/>
        <w:numPr>
          <w:ilvl w:val="0"/>
          <w:numId w:val="5"/>
        </w:numPr>
        <w:spacing w:before="0" w:beforeAutospacing="0" w:after="0" w:afterAutospacing="0"/>
        <w:ind w:left="1418" w:hanging="709"/>
        <w:jc w:val="both"/>
        <w:rPr>
          <w:color w:val="000000"/>
        </w:rPr>
      </w:pPr>
      <w:r w:rsidRPr="001A3D02">
        <w:rPr>
          <w:color w:val="000000"/>
        </w:rPr>
        <w:t xml:space="preserve">nacionalnih udruga </w:t>
      </w:r>
      <w:r w:rsidR="00AC4696" w:rsidRPr="001A3D02">
        <w:rPr>
          <w:color w:val="000000"/>
        </w:rPr>
        <w:t xml:space="preserve">jedinica </w:t>
      </w:r>
      <w:r w:rsidRPr="001A3D02">
        <w:rPr>
          <w:color w:val="000000"/>
        </w:rPr>
        <w:t>lokalne i</w:t>
      </w:r>
      <w:r w:rsidR="00AC4696" w:rsidRPr="001A3D02">
        <w:rPr>
          <w:color w:val="000000"/>
        </w:rPr>
        <w:t xml:space="preserve"> područne</w:t>
      </w:r>
      <w:r w:rsidRPr="001A3D02">
        <w:rPr>
          <w:color w:val="000000"/>
        </w:rPr>
        <w:t xml:space="preserve"> </w:t>
      </w:r>
      <w:r w:rsidR="00AC4696" w:rsidRPr="001A3D02">
        <w:rPr>
          <w:color w:val="000000"/>
        </w:rPr>
        <w:t>(</w:t>
      </w:r>
      <w:r w:rsidRPr="001A3D02">
        <w:rPr>
          <w:color w:val="000000"/>
        </w:rPr>
        <w:t>regionalne</w:t>
      </w:r>
      <w:r w:rsidR="00AC4696" w:rsidRPr="001A3D02">
        <w:rPr>
          <w:color w:val="000000"/>
        </w:rPr>
        <w:t>)</w:t>
      </w:r>
      <w:r w:rsidRPr="001A3D02">
        <w:rPr>
          <w:color w:val="000000"/>
        </w:rPr>
        <w:t xml:space="preserve"> samouprave.</w:t>
      </w:r>
    </w:p>
    <w:p w14:paraId="1A45E1F2" w14:textId="77777777" w:rsidR="003F5962" w:rsidRDefault="003F5962" w:rsidP="003F5962">
      <w:pPr>
        <w:pStyle w:val="clanak"/>
        <w:spacing w:before="0" w:beforeAutospacing="0" w:after="0" w:afterAutospacing="0"/>
        <w:jc w:val="center"/>
        <w:rPr>
          <w:b/>
          <w:color w:val="000000"/>
        </w:rPr>
      </w:pPr>
    </w:p>
    <w:p w14:paraId="7BE99B7B" w14:textId="11377967" w:rsidR="00A72F38" w:rsidRDefault="00A72F38" w:rsidP="003F5962">
      <w:pPr>
        <w:pStyle w:val="clanak"/>
        <w:spacing w:before="0" w:beforeAutospacing="0" w:after="0" w:afterAutospacing="0"/>
        <w:jc w:val="center"/>
        <w:rPr>
          <w:b/>
          <w:color w:val="000000"/>
        </w:rPr>
      </w:pPr>
      <w:r w:rsidRPr="001A3D02">
        <w:rPr>
          <w:b/>
          <w:color w:val="000000"/>
        </w:rPr>
        <w:t>V.</w:t>
      </w:r>
    </w:p>
    <w:p w14:paraId="18390DA2" w14:textId="77777777" w:rsidR="003F5962" w:rsidRPr="001A3D02" w:rsidRDefault="003F5962" w:rsidP="003F5962">
      <w:pPr>
        <w:pStyle w:val="clanak"/>
        <w:spacing w:before="0" w:beforeAutospacing="0" w:after="0" w:afterAutospacing="0"/>
        <w:jc w:val="center"/>
        <w:rPr>
          <w:b/>
          <w:color w:val="000000"/>
        </w:rPr>
      </w:pPr>
    </w:p>
    <w:p w14:paraId="4BFEC228" w14:textId="2BE99E85" w:rsidR="00A72F38" w:rsidRPr="001A3D02" w:rsidRDefault="00A72F38" w:rsidP="003F5962">
      <w:pPr>
        <w:pStyle w:val="t-9-8"/>
        <w:spacing w:before="0" w:beforeAutospacing="0" w:after="0" w:afterAutospacing="0"/>
        <w:ind w:firstLine="1418"/>
        <w:jc w:val="both"/>
        <w:rPr>
          <w:color w:val="000000"/>
        </w:rPr>
      </w:pPr>
      <w:r w:rsidRPr="001A3D02">
        <w:rPr>
          <w:color w:val="000000"/>
        </w:rPr>
        <w:t xml:space="preserve">Postupak kandidiranja i izbora članova Savjeta i </w:t>
      </w:r>
      <w:r w:rsidR="005C78DE">
        <w:rPr>
          <w:color w:val="000000"/>
        </w:rPr>
        <w:t xml:space="preserve">njihovih </w:t>
      </w:r>
      <w:r w:rsidRPr="001A3D02">
        <w:rPr>
          <w:color w:val="000000"/>
        </w:rPr>
        <w:t>zamjenika iz reda udruga i drugih organizacija civilnoga društva provodi se najkasnije tri mjeseca prije isteka mandata Savjeta na način utvrđen Poslovnikom Savjeta.</w:t>
      </w:r>
    </w:p>
    <w:p w14:paraId="19E011E2" w14:textId="77777777" w:rsidR="003F5962" w:rsidRDefault="003F5962" w:rsidP="003F5962">
      <w:pPr>
        <w:pStyle w:val="clanak"/>
        <w:spacing w:before="0" w:beforeAutospacing="0" w:after="0" w:afterAutospacing="0"/>
        <w:jc w:val="center"/>
        <w:rPr>
          <w:b/>
          <w:color w:val="000000"/>
        </w:rPr>
      </w:pPr>
    </w:p>
    <w:p w14:paraId="076B57C5" w14:textId="798FBA04" w:rsidR="00A72F38" w:rsidRDefault="00A72F38" w:rsidP="003F5962">
      <w:pPr>
        <w:pStyle w:val="clanak"/>
        <w:spacing w:before="0" w:beforeAutospacing="0" w:after="0" w:afterAutospacing="0"/>
        <w:jc w:val="center"/>
        <w:rPr>
          <w:b/>
          <w:color w:val="000000"/>
        </w:rPr>
      </w:pPr>
      <w:r w:rsidRPr="001A3D02">
        <w:rPr>
          <w:b/>
          <w:color w:val="000000"/>
        </w:rPr>
        <w:t>VI.</w:t>
      </w:r>
    </w:p>
    <w:p w14:paraId="7B1FDC9A" w14:textId="77777777" w:rsidR="003F5962" w:rsidRPr="001A3D02" w:rsidRDefault="003F5962" w:rsidP="003F5962">
      <w:pPr>
        <w:pStyle w:val="clanak"/>
        <w:spacing w:before="0" w:beforeAutospacing="0" w:after="0" w:afterAutospacing="0"/>
        <w:jc w:val="center"/>
        <w:rPr>
          <w:b/>
          <w:color w:val="000000"/>
        </w:rPr>
      </w:pPr>
    </w:p>
    <w:p w14:paraId="3C12CEDF" w14:textId="77777777" w:rsidR="00A72F38" w:rsidRPr="001A3D02" w:rsidRDefault="00A72F38" w:rsidP="003F5962">
      <w:pPr>
        <w:pStyle w:val="t-9-8"/>
        <w:spacing w:before="0" w:beforeAutospacing="0" w:after="0" w:afterAutospacing="0"/>
        <w:ind w:firstLine="1418"/>
        <w:jc w:val="both"/>
        <w:rPr>
          <w:color w:val="000000"/>
        </w:rPr>
      </w:pPr>
      <w:r w:rsidRPr="001A3D02">
        <w:rPr>
          <w:color w:val="000000"/>
        </w:rPr>
        <w:t>Stručne i administrativne poslove za Savjet obavlja Ured za udruge.</w:t>
      </w:r>
    </w:p>
    <w:p w14:paraId="65F6C5C9" w14:textId="77777777" w:rsidR="003F5962" w:rsidRDefault="003F5962" w:rsidP="003F5962">
      <w:pPr>
        <w:pStyle w:val="clanak"/>
        <w:spacing w:before="0" w:beforeAutospacing="0" w:after="0" w:afterAutospacing="0"/>
        <w:jc w:val="center"/>
        <w:rPr>
          <w:b/>
          <w:color w:val="000000"/>
        </w:rPr>
      </w:pPr>
    </w:p>
    <w:p w14:paraId="38972498" w14:textId="3E2647E4" w:rsidR="00A72F38" w:rsidRDefault="00A72F38" w:rsidP="003F5962">
      <w:pPr>
        <w:pStyle w:val="clanak"/>
        <w:spacing w:before="0" w:beforeAutospacing="0" w:after="0" w:afterAutospacing="0"/>
        <w:jc w:val="center"/>
        <w:rPr>
          <w:b/>
          <w:color w:val="000000"/>
        </w:rPr>
      </w:pPr>
      <w:r w:rsidRPr="001A3D02">
        <w:rPr>
          <w:b/>
          <w:color w:val="000000"/>
        </w:rPr>
        <w:t>VII.</w:t>
      </w:r>
    </w:p>
    <w:p w14:paraId="5DA0C939" w14:textId="77777777" w:rsidR="003F5962" w:rsidRPr="001A3D02" w:rsidRDefault="003F5962" w:rsidP="003F5962">
      <w:pPr>
        <w:pStyle w:val="clanak"/>
        <w:spacing w:before="0" w:beforeAutospacing="0" w:after="0" w:afterAutospacing="0"/>
        <w:jc w:val="center"/>
        <w:rPr>
          <w:b/>
          <w:color w:val="000000"/>
        </w:rPr>
      </w:pPr>
    </w:p>
    <w:p w14:paraId="19639E0F" w14:textId="77777777" w:rsidR="00A72F38" w:rsidRPr="001A3D02" w:rsidRDefault="00A72F38" w:rsidP="003F5962">
      <w:pPr>
        <w:pStyle w:val="t-9-8"/>
        <w:spacing w:before="0" w:beforeAutospacing="0" w:after="0" w:afterAutospacing="0"/>
        <w:ind w:firstLine="1418"/>
        <w:jc w:val="both"/>
        <w:rPr>
          <w:color w:val="000000"/>
        </w:rPr>
      </w:pPr>
      <w:r w:rsidRPr="001A3D02">
        <w:rPr>
          <w:color w:val="000000"/>
        </w:rPr>
        <w:t>Članovi Savjeta ne primaju naknadu za rad u Savjetu, ali imaju pravo na naknadu troškova nastalih sudjelovanjem u aktivnostima Savjeta, odnosno radnih tijela Savjeta.</w:t>
      </w:r>
    </w:p>
    <w:p w14:paraId="6B804AA0" w14:textId="77777777" w:rsidR="003F5962" w:rsidRDefault="003F5962" w:rsidP="003F5962">
      <w:pPr>
        <w:pStyle w:val="clanak"/>
        <w:spacing w:before="0" w:beforeAutospacing="0" w:after="0" w:afterAutospacing="0"/>
        <w:jc w:val="center"/>
        <w:rPr>
          <w:b/>
          <w:color w:val="000000"/>
        </w:rPr>
      </w:pPr>
    </w:p>
    <w:p w14:paraId="1DB359D4" w14:textId="35B3E7E1" w:rsidR="00A72F38" w:rsidRDefault="00A72F38" w:rsidP="003F5962">
      <w:pPr>
        <w:pStyle w:val="clanak"/>
        <w:spacing w:before="0" w:beforeAutospacing="0" w:after="0" w:afterAutospacing="0"/>
        <w:jc w:val="center"/>
        <w:rPr>
          <w:b/>
          <w:color w:val="000000"/>
        </w:rPr>
      </w:pPr>
      <w:r w:rsidRPr="001A3D02">
        <w:rPr>
          <w:b/>
          <w:color w:val="000000"/>
        </w:rPr>
        <w:t>VIII.</w:t>
      </w:r>
    </w:p>
    <w:p w14:paraId="51D37B87" w14:textId="77777777" w:rsidR="003F5962" w:rsidRPr="001A3D02" w:rsidRDefault="003F5962" w:rsidP="003F5962">
      <w:pPr>
        <w:pStyle w:val="clanak"/>
        <w:spacing w:before="0" w:beforeAutospacing="0" w:after="0" w:afterAutospacing="0"/>
        <w:jc w:val="center"/>
        <w:rPr>
          <w:b/>
          <w:color w:val="000000"/>
        </w:rPr>
      </w:pPr>
    </w:p>
    <w:p w14:paraId="0489CC39" w14:textId="77777777" w:rsidR="00A72F38" w:rsidRPr="001A3D02" w:rsidRDefault="00A72F38" w:rsidP="003F5962">
      <w:pPr>
        <w:pStyle w:val="clanak"/>
        <w:spacing w:before="0" w:beforeAutospacing="0" w:after="0" w:afterAutospacing="0"/>
        <w:ind w:firstLine="1418"/>
        <w:jc w:val="both"/>
        <w:rPr>
          <w:color w:val="000000"/>
        </w:rPr>
      </w:pPr>
      <w:r w:rsidRPr="001A3D02">
        <w:rPr>
          <w:color w:val="000000"/>
        </w:rPr>
        <w:t xml:space="preserve">Savjet donosi Poslovnik kojim se uređuju prava i obveze članova Savjeta, izbor, prava i obveze predsjednika Savjeta i zamjenika predsjednika Savjeta, priprema i način sazivanja sjednice, tijek sjednice i način odlučivanja, radne skupine Savjeta, pitanja financijske i organizacijske potpore članovima Savjeta, postupak kandidiranja i izbora predstavnika </w:t>
      </w:r>
      <w:r w:rsidR="00AF799E" w:rsidRPr="001A3D02">
        <w:rPr>
          <w:color w:val="000000"/>
        </w:rPr>
        <w:t xml:space="preserve">udruga i drugih </w:t>
      </w:r>
      <w:r w:rsidRPr="001A3D02">
        <w:rPr>
          <w:color w:val="000000"/>
        </w:rPr>
        <w:t>organizacija civilnoga društva u povjerenstva, savjetodavna ili radna tijela na zahtjev tijela državne uprave, ureda Vlade i drugih tijela javne vlasti, kriteriji i postupak kandidiranja i izbora članova i zamjenika članova Savjeta iz reda udruga i ostalih organizacija civilnoga društva te druga pitanja ustroja i rada Savjeta.</w:t>
      </w:r>
    </w:p>
    <w:p w14:paraId="518A0585" w14:textId="77777777" w:rsidR="003F5962" w:rsidRDefault="003F5962" w:rsidP="003F5962">
      <w:pPr>
        <w:pStyle w:val="clanak"/>
        <w:spacing w:before="0" w:beforeAutospacing="0" w:after="0" w:afterAutospacing="0"/>
        <w:jc w:val="center"/>
        <w:rPr>
          <w:b/>
          <w:color w:val="000000"/>
        </w:rPr>
      </w:pPr>
    </w:p>
    <w:p w14:paraId="356C4EA5" w14:textId="69870D74" w:rsidR="00A72F38" w:rsidRDefault="00A72F38" w:rsidP="003F5962">
      <w:pPr>
        <w:pStyle w:val="clanak"/>
        <w:spacing w:before="0" w:beforeAutospacing="0" w:after="0" w:afterAutospacing="0"/>
        <w:jc w:val="center"/>
        <w:rPr>
          <w:b/>
          <w:color w:val="000000"/>
        </w:rPr>
      </w:pPr>
      <w:r w:rsidRPr="001A3D02">
        <w:rPr>
          <w:b/>
          <w:color w:val="000000"/>
        </w:rPr>
        <w:t>IX.</w:t>
      </w:r>
    </w:p>
    <w:p w14:paraId="7D1C0BFB" w14:textId="77777777" w:rsidR="003F5962" w:rsidRPr="001A3D02" w:rsidRDefault="003F5962" w:rsidP="003F5962">
      <w:pPr>
        <w:pStyle w:val="clanak"/>
        <w:spacing w:before="0" w:beforeAutospacing="0" w:after="0" w:afterAutospacing="0"/>
        <w:jc w:val="center"/>
        <w:rPr>
          <w:b/>
          <w:color w:val="000000"/>
        </w:rPr>
      </w:pPr>
    </w:p>
    <w:p w14:paraId="1711E2AA" w14:textId="4C89F409" w:rsidR="00A72F38" w:rsidRPr="001A3D02" w:rsidRDefault="00A72F38" w:rsidP="003F5962">
      <w:pPr>
        <w:spacing w:after="0"/>
        <w:ind w:firstLine="1418"/>
        <w:jc w:val="both"/>
        <w:rPr>
          <w:rFonts w:ascii="Times New Roman" w:hAnsi="Times New Roman" w:cs="Times New Roman"/>
          <w:sz w:val="24"/>
          <w:szCs w:val="24"/>
        </w:rPr>
      </w:pPr>
      <w:r w:rsidRPr="001A3D02">
        <w:rPr>
          <w:rFonts w:ascii="Times New Roman" w:hAnsi="Times New Roman" w:cs="Times New Roman"/>
          <w:sz w:val="24"/>
          <w:szCs w:val="24"/>
        </w:rPr>
        <w:t>Članovi Savjeta</w:t>
      </w:r>
      <w:r w:rsidR="00483AE2" w:rsidRPr="001A3D02">
        <w:rPr>
          <w:rFonts w:ascii="Times New Roman" w:hAnsi="Times New Roman" w:cs="Times New Roman"/>
          <w:sz w:val="24"/>
          <w:szCs w:val="24"/>
        </w:rPr>
        <w:t xml:space="preserve"> iz tijela javne vlasti</w:t>
      </w:r>
      <w:r w:rsidRPr="001A3D02">
        <w:rPr>
          <w:rFonts w:ascii="Times New Roman" w:hAnsi="Times New Roman" w:cs="Times New Roman"/>
          <w:sz w:val="24"/>
          <w:szCs w:val="24"/>
        </w:rPr>
        <w:t>, imenovani sukladno Odluci o osnivanju Savjet</w:t>
      </w:r>
      <w:r w:rsidR="005C78DE">
        <w:rPr>
          <w:rFonts w:ascii="Times New Roman" w:hAnsi="Times New Roman" w:cs="Times New Roman"/>
          <w:sz w:val="24"/>
          <w:szCs w:val="24"/>
        </w:rPr>
        <w:t>a za razvoj civilnoga društva („Narodne novine“</w:t>
      </w:r>
      <w:r w:rsidRPr="001A3D02">
        <w:rPr>
          <w:rFonts w:ascii="Times New Roman" w:hAnsi="Times New Roman" w:cs="Times New Roman"/>
          <w:sz w:val="24"/>
          <w:szCs w:val="24"/>
        </w:rPr>
        <w:t>, br. 140/09</w:t>
      </w:r>
      <w:r w:rsidR="005C78DE">
        <w:rPr>
          <w:rFonts w:ascii="Times New Roman" w:hAnsi="Times New Roman" w:cs="Times New Roman"/>
          <w:sz w:val="24"/>
          <w:szCs w:val="24"/>
        </w:rPr>
        <w:t>.</w:t>
      </w:r>
      <w:r w:rsidRPr="001A3D02">
        <w:rPr>
          <w:rFonts w:ascii="Times New Roman" w:hAnsi="Times New Roman" w:cs="Times New Roman"/>
          <w:sz w:val="24"/>
          <w:szCs w:val="24"/>
        </w:rPr>
        <w:t>, 42/12</w:t>
      </w:r>
      <w:r w:rsidR="005C78DE">
        <w:rPr>
          <w:rFonts w:ascii="Times New Roman" w:hAnsi="Times New Roman" w:cs="Times New Roman"/>
          <w:sz w:val="24"/>
          <w:szCs w:val="24"/>
        </w:rPr>
        <w:t>.</w:t>
      </w:r>
      <w:r w:rsidRPr="001A3D02">
        <w:rPr>
          <w:rFonts w:ascii="Times New Roman" w:hAnsi="Times New Roman" w:cs="Times New Roman"/>
          <w:sz w:val="24"/>
          <w:szCs w:val="24"/>
        </w:rPr>
        <w:t>, 61/14</w:t>
      </w:r>
      <w:r w:rsidR="005C78DE">
        <w:rPr>
          <w:rFonts w:ascii="Times New Roman" w:hAnsi="Times New Roman" w:cs="Times New Roman"/>
          <w:sz w:val="24"/>
          <w:szCs w:val="24"/>
        </w:rPr>
        <w:t>.</w:t>
      </w:r>
      <w:r w:rsidRPr="001A3D02">
        <w:rPr>
          <w:rFonts w:ascii="Times New Roman" w:hAnsi="Times New Roman" w:cs="Times New Roman"/>
          <w:sz w:val="24"/>
          <w:szCs w:val="24"/>
        </w:rPr>
        <w:t xml:space="preserve"> i 62/17</w:t>
      </w:r>
      <w:r w:rsidR="005C78DE">
        <w:rPr>
          <w:rFonts w:ascii="Times New Roman" w:hAnsi="Times New Roman" w:cs="Times New Roman"/>
          <w:sz w:val="24"/>
          <w:szCs w:val="24"/>
        </w:rPr>
        <w:t>.</w:t>
      </w:r>
      <w:r w:rsidRPr="001A3D02">
        <w:rPr>
          <w:rFonts w:ascii="Times New Roman" w:hAnsi="Times New Roman" w:cs="Times New Roman"/>
          <w:sz w:val="24"/>
          <w:szCs w:val="24"/>
        </w:rPr>
        <w:t>), nastavljaju s radom do imenovanja članova i zamjenika članova Savjeta sukladno odredbama ove Odluke</w:t>
      </w:r>
      <w:r w:rsidR="00483AE2" w:rsidRPr="001A3D02">
        <w:rPr>
          <w:rFonts w:ascii="Times New Roman" w:hAnsi="Times New Roman" w:cs="Times New Roman"/>
          <w:sz w:val="24"/>
          <w:szCs w:val="24"/>
        </w:rPr>
        <w:t>, a članovi Savjeta iz udruga i drugih organizacija civilnoga društva, iz reda zaklada, sindikata i udruga poslodavaca te nacionalnih udruga jedinica lokalne i područne (regionalne) samouprave nastavljaju s radom do kraja tekućeg saziva Savjeta</w:t>
      </w:r>
      <w:r w:rsidRPr="001A3D02">
        <w:rPr>
          <w:rFonts w:ascii="Times New Roman" w:hAnsi="Times New Roman" w:cs="Times New Roman"/>
          <w:sz w:val="24"/>
          <w:szCs w:val="24"/>
        </w:rPr>
        <w:t>.</w:t>
      </w:r>
    </w:p>
    <w:p w14:paraId="6982EF98" w14:textId="77777777" w:rsidR="003F5962" w:rsidRDefault="003F5962" w:rsidP="003F5962">
      <w:pPr>
        <w:spacing w:after="0"/>
        <w:jc w:val="center"/>
        <w:rPr>
          <w:rFonts w:ascii="Times New Roman" w:hAnsi="Times New Roman" w:cs="Times New Roman"/>
          <w:b/>
          <w:sz w:val="24"/>
          <w:szCs w:val="24"/>
        </w:rPr>
      </w:pPr>
    </w:p>
    <w:p w14:paraId="1494774C" w14:textId="5B95FC95" w:rsidR="00A72F38" w:rsidRDefault="00A72F38" w:rsidP="003F5962">
      <w:pPr>
        <w:spacing w:after="0"/>
        <w:jc w:val="center"/>
        <w:rPr>
          <w:rFonts w:ascii="Times New Roman" w:hAnsi="Times New Roman" w:cs="Times New Roman"/>
          <w:b/>
          <w:sz w:val="24"/>
          <w:szCs w:val="24"/>
        </w:rPr>
      </w:pPr>
      <w:r w:rsidRPr="001A3D02">
        <w:rPr>
          <w:rFonts w:ascii="Times New Roman" w:hAnsi="Times New Roman" w:cs="Times New Roman"/>
          <w:b/>
          <w:sz w:val="24"/>
          <w:szCs w:val="24"/>
        </w:rPr>
        <w:t>X.</w:t>
      </w:r>
    </w:p>
    <w:p w14:paraId="2407B9F8" w14:textId="77777777" w:rsidR="003F5962" w:rsidRPr="001A3D02" w:rsidRDefault="003F5962" w:rsidP="003F5962">
      <w:pPr>
        <w:spacing w:after="0"/>
        <w:jc w:val="center"/>
        <w:rPr>
          <w:rFonts w:ascii="Times New Roman" w:hAnsi="Times New Roman" w:cs="Times New Roman"/>
          <w:b/>
          <w:sz w:val="24"/>
          <w:szCs w:val="24"/>
        </w:rPr>
      </w:pPr>
    </w:p>
    <w:p w14:paraId="1EB1493F" w14:textId="69F2AA1F" w:rsidR="00A72F38" w:rsidRPr="001A3D02" w:rsidRDefault="00AC4696" w:rsidP="003F5962">
      <w:pPr>
        <w:spacing w:after="0"/>
        <w:ind w:firstLine="1418"/>
        <w:rPr>
          <w:rFonts w:ascii="Times New Roman" w:hAnsi="Times New Roman" w:cs="Times New Roman"/>
          <w:sz w:val="24"/>
          <w:szCs w:val="24"/>
        </w:rPr>
      </w:pPr>
      <w:bookmarkStart w:id="0" w:name="_Hlk57026759"/>
      <w:r w:rsidRPr="001A3D02">
        <w:rPr>
          <w:rFonts w:ascii="Times New Roman" w:hAnsi="Times New Roman" w:cs="Times New Roman"/>
          <w:sz w:val="24"/>
          <w:szCs w:val="24"/>
        </w:rPr>
        <w:t>Stupanjem na snagu ove Odluke prestaje važiti Odluka o osnivanju Savjeta za razvoj civilnoga društva (</w:t>
      </w:r>
      <w:r w:rsidR="00B07F72" w:rsidRPr="001A3D02">
        <w:rPr>
          <w:rFonts w:ascii="Times New Roman" w:hAnsi="Times New Roman" w:cs="Times New Roman"/>
          <w:sz w:val="24"/>
          <w:szCs w:val="24"/>
        </w:rPr>
        <w:t>„</w:t>
      </w:r>
      <w:r w:rsidRPr="001A3D02">
        <w:rPr>
          <w:rFonts w:ascii="Times New Roman" w:hAnsi="Times New Roman" w:cs="Times New Roman"/>
          <w:sz w:val="24"/>
          <w:szCs w:val="24"/>
        </w:rPr>
        <w:t>N</w:t>
      </w:r>
      <w:r w:rsidR="00B07F72" w:rsidRPr="001A3D02">
        <w:rPr>
          <w:rFonts w:ascii="Times New Roman" w:hAnsi="Times New Roman" w:cs="Times New Roman"/>
          <w:sz w:val="24"/>
          <w:szCs w:val="24"/>
        </w:rPr>
        <w:t>arodne novine“</w:t>
      </w:r>
      <w:r w:rsidR="00D3507F">
        <w:rPr>
          <w:rFonts w:ascii="Times New Roman" w:hAnsi="Times New Roman" w:cs="Times New Roman"/>
          <w:sz w:val="24"/>
          <w:szCs w:val="24"/>
        </w:rPr>
        <w:t>,</w:t>
      </w:r>
      <w:bookmarkStart w:id="1" w:name="_GoBack"/>
      <w:bookmarkEnd w:id="1"/>
      <w:r w:rsidRPr="001A3D02">
        <w:rPr>
          <w:rFonts w:ascii="Times New Roman" w:hAnsi="Times New Roman" w:cs="Times New Roman"/>
          <w:sz w:val="24"/>
          <w:szCs w:val="24"/>
        </w:rPr>
        <w:t xml:space="preserve"> </w:t>
      </w:r>
      <w:r w:rsidR="00B07F72" w:rsidRPr="001A3D02">
        <w:rPr>
          <w:rFonts w:ascii="Times New Roman" w:hAnsi="Times New Roman" w:cs="Times New Roman"/>
          <w:sz w:val="24"/>
          <w:szCs w:val="24"/>
        </w:rPr>
        <w:t xml:space="preserve">br. </w:t>
      </w:r>
      <w:r w:rsidRPr="001A3D02">
        <w:rPr>
          <w:rFonts w:ascii="Times New Roman" w:hAnsi="Times New Roman" w:cs="Times New Roman"/>
          <w:sz w:val="24"/>
          <w:szCs w:val="24"/>
        </w:rPr>
        <w:t>140/09</w:t>
      </w:r>
      <w:r w:rsidR="005C78DE">
        <w:rPr>
          <w:rFonts w:ascii="Times New Roman" w:hAnsi="Times New Roman" w:cs="Times New Roman"/>
          <w:sz w:val="24"/>
          <w:szCs w:val="24"/>
        </w:rPr>
        <w:t>.</w:t>
      </w:r>
      <w:r w:rsidRPr="001A3D02">
        <w:rPr>
          <w:rFonts w:ascii="Times New Roman" w:hAnsi="Times New Roman" w:cs="Times New Roman"/>
          <w:sz w:val="24"/>
          <w:szCs w:val="24"/>
        </w:rPr>
        <w:t>, 42/12</w:t>
      </w:r>
      <w:r w:rsidR="005C78DE">
        <w:rPr>
          <w:rFonts w:ascii="Times New Roman" w:hAnsi="Times New Roman" w:cs="Times New Roman"/>
          <w:sz w:val="24"/>
          <w:szCs w:val="24"/>
        </w:rPr>
        <w:t>.</w:t>
      </w:r>
      <w:r w:rsidRPr="001A3D02">
        <w:rPr>
          <w:rFonts w:ascii="Times New Roman" w:hAnsi="Times New Roman" w:cs="Times New Roman"/>
          <w:sz w:val="24"/>
          <w:szCs w:val="24"/>
        </w:rPr>
        <w:t>, 61/14</w:t>
      </w:r>
      <w:r w:rsidR="005C78DE">
        <w:rPr>
          <w:rFonts w:ascii="Times New Roman" w:hAnsi="Times New Roman" w:cs="Times New Roman"/>
          <w:sz w:val="24"/>
          <w:szCs w:val="24"/>
        </w:rPr>
        <w:t>.</w:t>
      </w:r>
      <w:r w:rsidRPr="001A3D02">
        <w:rPr>
          <w:rFonts w:ascii="Times New Roman" w:hAnsi="Times New Roman" w:cs="Times New Roman"/>
          <w:sz w:val="24"/>
          <w:szCs w:val="24"/>
        </w:rPr>
        <w:t xml:space="preserve"> i 62/17</w:t>
      </w:r>
      <w:r w:rsidR="005C78DE">
        <w:rPr>
          <w:rFonts w:ascii="Times New Roman" w:hAnsi="Times New Roman" w:cs="Times New Roman"/>
          <w:sz w:val="24"/>
          <w:szCs w:val="24"/>
        </w:rPr>
        <w:t>.</w:t>
      </w:r>
      <w:r w:rsidRPr="001A3D02">
        <w:rPr>
          <w:rFonts w:ascii="Times New Roman" w:hAnsi="Times New Roman" w:cs="Times New Roman"/>
          <w:sz w:val="24"/>
          <w:szCs w:val="24"/>
        </w:rPr>
        <w:t>)</w:t>
      </w:r>
      <w:bookmarkEnd w:id="0"/>
      <w:r w:rsidR="003502BD" w:rsidRPr="001A3D02">
        <w:rPr>
          <w:rFonts w:ascii="Times New Roman" w:hAnsi="Times New Roman" w:cs="Times New Roman"/>
          <w:sz w:val="24"/>
          <w:szCs w:val="24"/>
        </w:rPr>
        <w:t>.</w:t>
      </w:r>
    </w:p>
    <w:p w14:paraId="513A1DB7" w14:textId="77777777" w:rsidR="003F5962" w:rsidRDefault="003F5962" w:rsidP="003F5962">
      <w:pPr>
        <w:pStyle w:val="t-9-8"/>
        <w:spacing w:before="0" w:beforeAutospacing="0" w:after="0" w:afterAutospacing="0"/>
        <w:jc w:val="center"/>
        <w:rPr>
          <w:b/>
          <w:color w:val="000000"/>
        </w:rPr>
      </w:pPr>
    </w:p>
    <w:p w14:paraId="1253B6ED" w14:textId="44378CDD" w:rsidR="00A67270" w:rsidRDefault="003502BD" w:rsidP="003F5962">
      <w:pPr>
        <w:pStyle w:val="t-9-8"/>
        <w:spacing w:before="0" w:beforeAutospacing="0" w:after="0" w:afterAutospacing="0"/>
        <w:jc w:val="center"/>
        <w:rPr>
          <w:b/>
          <w:color w:val="000000"/>
        </w:rPr>
      </w:pPr>
      <w:r w:rsidRPr="001A3D02">
        <w:rPr>
          <w:b/>
          <w:color w:val="000000"/>
        </w:rPr>
        <w:t>XI.</w:t>
      </w:r>
    </w:p>
    <w:p w14:paraId="2223E62F" w14:textId="77777777" w:rsidR="003F5962" w:rsidRPr="001A3D02" w:rsidRDefault="003F5962" w:rsidP="003F5962">
      <w:pPr>
        <w:pStyle w:val="t-9-8"/>
        <w:spacing w:before="0" w:beforeAutospacing="0" w:after="0" w:afterAutospacing="0"/>
        <w:jc w:val="center"/>
        <w:rPr>
          <w:b/>
          <w:color w:val="000000"/>
        </w:rPr>
      </w:pPr>
    </w:p>
    <w:p w14:paraId="309D6F0D" w14:textId="67E760C1" w:rsidR="003502BD" w:rsidRPr="001A3D02" w:rsidRDefault="003502BD" w:rsidP="005E1199">
      <w:pPr>
        <w:pStyle w:val="t-9-8"/>
        <w:spacing w:before="0" w:beforeAutospacing="0" w:after="0" w:afterAutospacing="0"/>
        <w:ind w:firstLine="1418"/>
        <w:jc w:val="both"/>
        <w:rPr>
          <w:color w:val="000000"/>
        </w:rPr>
      </w:pPr>
      <w:bookmarkStart w:id="2" w:name="_Hlk57026736"/>
      <w:r w:rsidRPr="001A3D02">
        <w:t>Ova Odluka stupa na snagu dano</w:t>
      </w:r>
      <w:r w:rsidR="005C78DE">
        <w:t>m donošenja, a objavit će se u „Narodnim novinama“</w:t>
      </w:r>
      <w:r w:rsidRPr="001A3D02">
        <w:t>.</w:t>
      </w:r>
    </w:p>
    <w:bookmarkEnd w:id="2"/>
    <w:p w14:paraId="4C2C911C" w14:textId="1F22D18A" w:rsidR="001A3D02" w:rsidRDefault="001A3D02" w:rsidP="003F5962">
      <w:pPr>
        <w:pStyle w:val="t-9-8"/>
        <w:spacing w:before="0" w:beforeAutospacing="0" w:after="0" w:afterAutospacing="0"/>
        <w:rPr>
          <w:color w:val="000000"/>
        </w:rPr>
      </w:pPr>
    </w:p>
    <w:p w14:paraId="15CD537B" w14:textId="4469998A" w:rsidR="003F5962" w:rsidRDefault="003F5962" w:rsidP="003F5962">
      <w:pPr>
        <w:pStyle w:val="t-9-8"/>
        <w:spacing w:before="0" w:beforeAutospacing="0" w:after="0" w:afterAutospacing="0"/>
        <w:rPr>
          <w:color w:val="000000"/>
        </w:rPr>
      </w:pPr>
    </w:p>
    <w:p w14:paraId="22342D75" w14:textId="77777777" w:rsidR="003F5962" w:rsidRDefault="003F5962" w:rsidP="003F5962">
      <w:pPr>
        <w:pStyle w:val="t-9-8"/>
        <w:spacing w:before="0" w:beforeAutospacing="0" w:after="0" w:afterAutospacing="0"/>
        <w:rPr>
          <w:color w:val="000000"/>
        </w:rPr>
      </w:pPr>
    </w:p>
    <w:p w14:paraId="6AF0C6CD" w14:textId="60CA4E59" w:rsidR="00483AE2" w:rsidRPr="001A3D02" w:rsidRDefault="00AC4696" w:rsidP="003F5962">
      <w:pPr>
        <w:pStyle w:val="t-9-8"/>
        <w:spacing w:before="0" w:beforeAutospacing="0" w:after="0" w:afterAutospacing="0"/>
        <w:rPr>
          <w:color w:val="000000"/>
        </w:rPr>
      </w:pPr>
      <w:r w:rsidRPr="001A3D02">
        <w:rPr>
          <w:color w:val="000000"/>
        </w:rPr>
        <w:t>KLASA</w:t>
      </w:r>
      <w:r w:rsidR="00A67270" w:rsidRPr="001A3D02">
        <w:rPr>
          <w:color w:val="000000"/>
        </w:rPr>
        <w:t xml:space="preserve">: </w:t>
      </w:r>
    </w:p>
    <w:p w14:paraId="56BBE71E" w14:textId="32079884" w:rsidR="00A67270" w:rsidRPr="001A3D02" w:rsidRDefault="00AC4696" w:rsidP="003F5962">
      <w:pPr>
        <w:pStyle w:val="t-9-8"/>
        <w:spacing w:before="0" w:beforeAutospacing="0" w:after="0" w:afterAutospacing="0"/>
        <w:rPr>
          <w:color w:val="000000"/>
        </w:rPr>
      </w:pPr>
      <w:r w:rsidRPr="001A3D02">
        <w:rPr>
          <w:color w:val="000000"/>
        </w:rPr>
        <w:t>URBROJ</w:t>
      </w:r>
      <w:r w:rsidR="00A67270" w:rsidRPr="001A3D02">
        <w:rPr>
          <w:color w:val="000000"/>
        </w:rPr>
        <w:t xml:space="preserve">: </w:t>
      </w:r>
    </w:p>
    <w:p w14:paraId="5ED4C575" w14:textId="77777777" w:rsidR="001A3D02" w:rsidRDefault="001A3D02" w:rsidP="003F5962">
      <w:pPr>
        <w:pStyle w:val="t-9-8"/>
        <w:spacing w:before="0" w:beforeAutospacing="0" w:after="0" w:afterAutospacing="0"/>
        <w:rPr>
          <w:color w:val="000000"/>
        </w:rPr>
      </w:pPr>
    </w:p>
    <w:p w14:paraId="260AC81D" w14:textId="77777777" w:rsidR="003F5962" w:rsidRDefault="00A67270" w:rsidP="003F5962">
      <w:pPr>
        <w:pStyle w:val="t-9-8"/>
        <w:spacing w:before="0" w:beforeAutospacing="0" w:after="0" w:afterAutospacing="0"/>
        <w:rPr>
          <w:color w:val="000000"/>
        </w:rPr>
      </w:pPr>
      <w:r w:rsidRPr="001A3D02">
        <w:rPr>
          <w:color w:val="000000"/>
        </w:rPr>
        <w:t>Zagreb,</w:t>
      </w:r>
      <w:r w:rsidR="003F5962">
        <w:rPr>
          <w:color w:val="000000"/>
        </w:rPr>
        <w:t xml:space="preserve"> </w:t>
      </w:r>
    </w:p>
    <w:p w14:paraId="3E16E4C8" w14:textId="77777777" w:rsidR="003F5962" w:rsidRDefault="003F5962" w:rsidP="003F5962">
      <w:pPr>
        <w:pStyle w:val="t-9-8"/>
        <w:spacing w:before="0" w:beforeAutospacing="0" w:after="0" w:afterAutospacing="0"/>
        <w:rPr>
          <w:color w:val="000000"/>
        </w:rPr>
      </w:pPr>
    </w:p>
    <w:p w14:paraId="3A909867" w14:textId="38375724" w:rsidR="001A3D02" w:rsidRDefault="001A3D02" w:rsidP="003F5962">
      <w:pPr>
        <w:pStyle w:val="t-9-8"/>
        <w:spacing w:before="0" w:beforeAutospacing="0" w:after="0" w:afterAutospacing="0"/>
        <w:ind w:left="6480" w:firstLine="720"/>
        <w:rPr>
          <w:color w:val="000000"/>
        </w:rPr>
      </w:pPr>
      <w:r w:rsidRPr="001A3D02">
        <w:rPr>
          <w:color w:val="000000"/>
        </w:rPr>
        <w:t>PREDSJEDNIK</w:t>
      </w:r>
      <w:r w:rsidRPr="001A3D02">
        <w:rPr>
          <w:color w:val="000000"/>
        </w:rPr>
        <w:br/>
      </w:r>
    </w:p>
    <w:p w14:paraId="2FB35A2B" w14:textId="4CB89FBD" w:rsidR="00A67270" w:rsidRPr="001A3D02" w:rsidRDefault="00A67270" w:rsidP="003F5962">
      <w:pPr>
        <w:pStyle w:val="t-9-8"/>
        <w:spacing w:before="0" w:beforeAutospacing="0" w:after="0" w:afterAutospacing="0"/>
        <w:rPr>
          <w:color w:val="000000"/>
        </w:rPr>
      </w:pPr>
      <w:r w:rsidRPr="001A3D02">
        <w:rPr>
          <w:color w:val="000000"/>
        </w:rPr>
        <w:br/>
      </w:r>
      <w:r w:rsidR="003F5962">
        <w:rPr>
          <w:b/>
          <w:bCs/>
          <w:color w:val="000000"/>
        </w:rPr>
        <w:t xml:space="preserve"> </w:t>
      </w:r>
      <w:r w:rsidR="003F5962">
        <w:rPr>
          <w:b/>
          <w:bCs/>
          <w:color w:val="000000"/>
        </w:rPr>
        <w:tab/>
      </w:r>
      <w:r w:rsidR="003F5962">
        <w:rPr>
          <w:b/>
          <w:bCs/>
          <w:color w:val="000000"/>
        </w:rPr>
        <w:tab/>
      </w:r>
      <w:r w:rsidR="003F5962">
        <w:rPr>
          <w:b/>
          <w:bCs/>
          <w:color w:val="000000"/>
        </w:rPr>
        <w:tab/>
      </w:r>
      <w:r w:rsidR="003F5962">
        <w:rPr>
          <w:b/>
          <w:bCs/>
          <w:color w:val="000000"/>
        </w:rPr>
        <w:tab/>
      </w:r>
      <w:r w:rsidR="003F5962">
        <w:rPr>
          <w:b/>
          <w:bCs/>
          <w:color w:val="000000"/>
        </w:rPr>
        <w:tab/>
      </w:r>
      <w:r w:rsidR="003F5962">
        <w:rPr>
          <w:b/>
          <w:bCs/>
          <w:color w:val="000000"/>
        </w:rPr>
        <w:tab/>
      </w:r>
      <w:r w:rsidR="003F5962">
        <w:rPr>
          <w:b/>
          <w:bCs/>
          <w:color w:val="000000"/>
        </w:rPr>
        <w:tab/>
      </w:r>
      <w:r w:rsidR="003F5962">
        <w:rPr>
          <w:b/>
          <w:bCs/>
          <w:color w:val="000000"/>
        </w:rPr>
        <w:tab/>
      </w:r>
      <w:r w:rsidR="003F5962">
        <w:rPr>
          <w:b/>
          <w:bCs/>
          <w:color w:val="000000"/>
        </w:rPr>
        <w:tab/>
      </w:r>
      <w:r w:rsidR="005C78DE">
        <w:rPr>
          <w:b/>
          <w:bCs/>
          <w:color w:val="000000"/>
        </w:rPr>
        <w:t xml:space="preserve">   </w:t>
      </w:r>
      <w:r w:rsidR="001A3D02" w:rsidRPr="001A3D02">
        <w:rPr>
          <w:bCs/>
          <w:color w:val="000000"/>
        </w:rPr>
        <w:t xml:space="preserve">mr. </w:t>
      </w:r>
      <w:proofErr w:type="spellStart"/>
      <w:r w:rsidR="001A3D02" w:rsidRPr="001A3D02">
        <w:rPr>
          <w:bCs/>
          <w:color w:val="000000"/>
        </w:rPr>
        <w:t>sc</w:t>
      </w:r>
      <w:proofErr w:type="spellEnd"/>
      <w:r w:rsidR="001A3D02" w:rsidRPr="001A3D02">
        <w:rPr>
          <w:bCs/>
          <w:color w:val="000000"/>
        </w:rPr>
        <w:t xml:space="preserve">. </w:t>
      </w:r>
      <w:r w:rsidRPr="001A3D02">
        <w:rPr>
          <w:bCs/>
          <w:color w:val="000000"/>
        </w:rPr>
        <w:t>Andrej Plenković</w:t>
      </w:r>
    </w:p>
    <w:p w14:paraId="0E96FE4A" w14:textId="3D484FA3" w:rsidR="001A3D02" w:rsidRDefault="001A3D02" w:rsidP="003F5962">
      <w:pPr>
        <w:spacing w:after="0"/>
        <w:rPr>
          <w:rFonts w:ascii="Times New Roman" w:eastAsia="Times New Roman" w:hAnsi="Times New Roman" w:cs="Times New Roman"/>
          <w:b/>
          <w:color w:val="000000"/>
          <w:sz w:val="24"/>
          <w:szCs w:val="24"/>
          <w:lang w:eastAsia="hr-HR"/>
        </w:rPr>
      </w:pPr>
      <w:r>
        <w:rPr>
          <w:b/>
          <w:color w:val="000000"/>
        </w:rPr>
        <w:br w:type="page"/>
      </w:r>
    </w:p>
    <w:p w14:paraId="4541CA01" w14:textId="77777777" w:rsidR="005C78DE" w:rsidRDefault="005C78DE" w:rsidP="003F5962">
      <w:pPr>
        <w:pStyle w:val="t-9-8"/>
        <w:spacing w:before="0" w:beforeAutospacing="0" w:after="0" w:afterAutospacing="0"/>
        <w:jc w:val="center"/>
        <w:rPr>
          <w:b/>
          <w:color w:val="000000"/>
        </w:rPr>
      </w:pPr>
    </w:p>
    <w:p w14:paraId="6B4B7577" w14:textId="70B0AF4B" w:rsidR="00E93F68" w:rsidRDefault="00E93F68" w:rsidP="003F5962">
      <w:pPr>
        <w:pStyle w:val="t-9-8"/>
        <w:spacing w:before="0" w:beforeAutospacing="0" w:after="0" w:afterAutospacing="0"/>
        <w:jc w:val="center"/>
        <w:rPr>
          <w:b/>
          <w:color w:val="000000"/>
        </w:rPr>
      </w:pPr>
      <w:r w:rsidRPr="001A3D02">
        <w:rPr>
          <w:b/>
          <w:color w:val="000000"/>
        </w:rPr>
        <w:t>OBRAZLOŽENJE</w:t>
      </w:r>
    </w:p>
    <w:p w14:paraId="6008D359" w14:textId="77777777" w:rsidR="005C78DE" w:rsidRPr="001A3D02" w:rsidRDefault="005C78DE" w:rsidP="003F5962">
      <w:pPr>
        <w:pStyle w:val="t-9-8"/>
        <w:spacing w:before="0" w:beforeAutospacing="0" w:after="0" w:afterAutospacing="0"/>
        <w:jc w:val="center"/>
        <w:rPr>
          <w:b/>
          <w:color w:val="000000"/>
        </w:rPr>
      </w:pPr>
    </w:p>
    <w:p w14:paraId="48E64F50" w14:textId="6C7218C2" w:rsidR="00627559" w:rsidRPr="001A3D02" w:rsidRDefault="00627559" w:rsidP="003F5962">
      <w:pPr>
        <w:spacing w:after="0"/>
        <w:jc w:val="both"/>
        <w:rPr>
          <w:rFonts w:ascii="Times New Roman" w:eastAsia="Times New Roman" w:hAnsi="Times New Roman" w:cs="Times New Roman"/>
          <w:color w:val="000000"/>
          <w:sz w:val="24"/>
          <w:szCs w:val="24"/>
          <w:lang w:eastAsia="hr-HR"/>
        </w:rPr>
      </w:pPr>
      <w:r w:rsidRPr="001A3D02">
        <w:rPr>
          <w:rFonts w:ascii="Times New Roman" w:eastAsia="Times New Roman" w:hAnsi="Times New Roman" w:cs="Times New Roman"/>
          <w:color w:val="000000"/>
          <w:sz w:val="24"/>
          <w:szCs w:val="24"/>
          <w:lang w:eastAsia="hr-HR"/>
        </w:rPr>
        <w:t xml:space="preserve">Savjet za razvoj </w:t>
      </w:r>
      <w:r w:rsidR="00A67270" w:rsidRPr="001A3D02">
        <w:rPr>
          <w:rFonts w:ascii="Times New Roman" w:eastAsia="Times New Roman" w:hAnsi="Times New Roman" w:cs="Times New Roman"/>
          <w:color w:val="000000"/>
          <w:sz w:val="24"/>
          <w:szCs w:val="24"/>
          <w:lang w:eastAsia="hr-HR"/>
        </w:rPr>
        <w:t>civilnoga</w:t>
      </w:r>
      <w:r w:rsidRPr="001A3D02">
        <w:rPr>
          <w:rFonts w:ascii="Times New Roman" w:eastAsia="Times New Roman" w:hAnsi="Times New Roman" w:cs="Times New Roman"/>
          <w:color w:val="000000"/>
          <w:sz w:val="24"/>
          <w:szCs w:val="24"/>
          <w:lang w:eastAsia="hr-HR"/>
        </w:rPr>
        <w:t xml:space="preserve"> društva djeluje u kontinuitetu </w:t>
      </w:r>
      <w:r w:rsidR="00D40055" w:rsidRPr="001A3D02">
        <w:rPr>
          <w:rFonts w:ascii="Times New Roman" w:eastAsia="Times New Roman" w:hAnsi="Times New Roman" w:cs="Times New Roman"/>
          <w:color w:val="000000"/>
          <w:sz w:val="24"/>
          <w:szCs w:val="24"/>
          <w:lang w:eastAsia="hr-HR"/>
        </w:rPr>
        <w:t>više od</w:t>
      </w:r>
      <w:r w:rsidRPr="001A3D02">
        <w:rPr>
          <w:rFonts w:ascii="Times New Roman" w:eastAsia="Times New Roman" w:hAnsi="Times New Roman" w:cs="Times New Roman"/>
          <w:color w:val="000000"/>
          <w:sz w:val="24"/>
          <w:szCs w:val="24"/>
          <w:lang w:eastAsia="hr-HR"/>
        </w:rPr>
        <w:t xml:space="preserve"> </w:t>
      </w:r>
      <w:r w:rsidR="00B07F72" w:rsidRPr="001A3D02">
        <w:rPr>
          <w:rFonts w:ascii="Times New Roman" w:eastAsia="Times New Roman" w:hAnsi="Times New Roman" w:cs="Times New Roman"/>
          <w:color w:val="000000"/>
          <w:sz w:val="24"/>
          <w:szCs w:val="24"/>
          <w:lang w:eastAsia="hr-HR"/>
        </w:rPr>
        <w:t xml:space="preserve">osamnaest </w:t>
      </w:r>
      <w:r w:rsidRPr="001A3D02">
        <w:rPr>
          <w:rFonts w:ascii="Times New Roman" w:eastAsia="Times New Roman" w:hAnsi="Times New Roman" w:cs="Times New Roman"/>
          <w:color w:val="000000"/>
          <w:sz w:val="24"/>
          <w:szCs w:val="24"/>
          <w:lang w:eastAsia="hr-HR"/>
        </w:rPr>
        <w:t xml:space="preserve">godina kao savjetodavno tijelo Vlade Republike Hrvatske i glavni forum za strukturirani dijalog između tijela državne uprave i predstavnika udruga i ostalih aktera organiziranog civilnog društva o svim pitanjima koja utječu na okruženje za razvoj civilnog društva u Republici Hrvatskoj. Savjet ima važnu ulogu i u primjeni načela partnerstva u postupku programiranja projekata koji se financiraju iz Europskog socijalnog fonda. Europska komisija uvrstila je Savjet za razvoj civilnog društva u Priručnik o kvaliteti javne uprave kao primjer dobre prakse suradnje javne uprave i organizacija civilnog društva. </w:t>
      </w:r>
    </w:p>
    <w:p w14:paraId="639A212A" w14:textId="77777777" w:rsidR="005C78DE" w:rsidRDefault="005C78DE" w:rsidP="003F5962">
      <w:pPr>
        <w:spacing w:after="0"/>
        <w:jc w:val="both"/>
        <w:rPr>
          <w:rFonts w:ascii="Times New Roman" w:eastAsia="Times New Roman" w:hAnsi="Times New Roman" w:cs="Times New Roman"/>
          <w:color w:val="000000"/>
          <w:sz w:val="24"/>
          <w:szCs w:val="24"/>
          <w:lang w:eastAsia="hr-HR"/>
        </w:rPr>
      </w:pPr>
      <w:bookmarkStart w:id="3" w:name="_Hlk57025394"/>
    </w:p>
    <w:p w14:paraId="467D9E48" w14:textId="794B260D" w:rsidR="00627559" w:rsidRPr="001A3D02" w:rsidRDefault="00627559" w:rsidP="003F5962">
      <w:pPr>
        <w:spacing w:after="0"/>
        <w:jc w:val="both"/>
        <w:rPr>
          <w:rFonts w:ascii="Times New Roman" w:eastAsia="Times New Roman" w:hAnsi="Times New Roman" w:cs="Times New Roman"/>
          <w:color w:val="000000"/>
          <w:sz w:val="24"/>
          <w:szCs w:val="24"/>
          <w:lang w:eastAsia="hr-HR"/>
        </w:rPr>
      </w:pPr>
      <w:r w:rsidRPr="001A3D02">
        <w:rPr>
          <w:rFonts w:ascii="Times New Roman" w:eastAsia="Times New Roman" w:hAnsi="Times New Roman" w:cs="Times New Roman"/>
          <w:color w:val="000000"/>
          <w:sz w:val="24"/>
          <w:szCs w:val="24"/>
          <w:lang w:eastAsia="hr-HR"/>
        </w:rPr>
        <w:t>Sukladno važećoj Odluci o osnivanju Savjeta za razvoj civilnog društva (</w:t>
      </w:r>
      <w:r w:rsidR="00B07F72" w:rsidRPr="001A3D02">
        <w:rPr>
          <w:rFonts w:ascii="Times New Roman" w:eastAsia="Times New Roman" w:hAnsi="Times New Roman" w:cs="Times New Roman"/>
          <w:color w:val="000000"/>
          <w:sz w:val="24"/>
          <w:szCs w:val="24"/>
          <w:lang w:eastAsia="hr-HR"/>
        </w:rPr>
        <w:t>„</w:t>
      </w:r>
      <w:r w:rsidRPr="001A3D02">
        <w:rPr>
          <w:rFonts w:ascii="Times New Roman" w:eastAsia="Times New Roman" w:hAnsi="Times New Roman" w:cs="Times New Roman"/>
          <w:color w:val="000000"/>
          <w:sz w:val="24"/>
          <w:szCs w:val="24"/>
          <w:lang w:eastAsia="hr-HR"/>
        </w:rPr>
        <w:t>Narodne novine</w:t>
      </w:r>
      <w:r w:rsidR="00B07F72" w:rsidRPr="001A3D02">
        <w:rPr>
          <w:rFonts w:ascii="Times New Roman" w:eastAsia="Times New Roman" w:hAnsi="Times New Roman" w:cs="Times New Roman"/>
          <w:color w:val="000000"/>
          <w:sz w:val="24"/>
          <w:szCs w:val="24"/>
          <w:lang w:eastAsia="hr-HR"/>
        </w:rPr>
        <w:t>“</w:t>
      </w:r>
      <w:r w:rsidR="005C78DE">
        <w:rPr>
          <w:rFonts w:ascii="Times New Roman" w:eastAsia="Times New Roman" w:hAnsi="Times New Roman" w:cs="Times New Roman"/>
          <w:color w:val="000000"/>
          <w:sz w:val="24"/>
          <w:szCs w:val="24"/>
          <w:lang w:eastAsia="hr-HR"/>
        </w:rPr>
        <w:t xml:space="preserve"> br. 140/09, 42/</w:t>
      </w:r>
      <w:r w:rsidR="006317E2" w:rsidRPr="001A3D02">
        <w:rPr>
          <w:rFonts w:ascii="Times New Roman" w:eastAsia="Times New Roman" w:hAnsi="Times New Roman" w:cs="Times New Roman"/>
          <w:color w:val="000000"/>
          <w:sz w:val="24"/>
          <w:szCs w:val="24"/>
          <w:lang w:eastAsia="hr-HR"/>
        </w:rPr>
        <w:t xml:space="preserve">12, </w:t>
      </w:r>
      <w:r w:rsidR="005C78DE">
        <w:rPr>
          <w:rFonts w:ascii="Times New Roman" w:eastAsia="Times New Roman" w:hAnsi="Times New Roman" w:cs="Times New Roman"/>
          <w:color w:val="000000"/>
          <w:sz w:val="24"/>
          <w:szCs w:val="24"/>
          <w:lang w:eastAsia="hr-HR"/>
        </w:rPr>
        <w:t>61/</w:t>
      </w:r>
      <w:r w:rsidRPr="001A3D02">
        <w:rPr>
          <w:rFonts w:ascii="Times New Roman" w:eastAsia="Times New Roman" w:hAnsi="Times New Roman" w:cs="Times New Roman"/>
          <w:color w:val="000000"/>
          <w:sz w:val="24"/>
          <w:szCs w:val="24"/>
          <w:lang w:eastAsia="hr-HR"/>
        </w:rPr>
        <w:t>14</w:t>
      </w:r>
      <w:r w:rsidR="006317E2" w:rsidRPr="001A3D02">
        <w:rPr>
          <w:rFonts w:ascii="Times New Roman" w:eastAsia="Times New Roman" w:hAnsi="Times New Roman" w:cs="Times New Roman"/>
          <w:color w:val="000000"/>
          <w:sz w:val="24"/>
          <w:szCs w:val="24"/>
          <w:lang w:eastAsia="hr-HR"/>
        </w:rPr>
        <w:t xml:space="preserve"> i 62/17</w:t>
      </w:r>
      <w:r w:rsidRPr="001A3D02">
        <w:rPr>
          <w:rFonts w:ascii="Times New Roman" w:eastAsia="Times New Roman" w:hAnsi="Times New Roman" w:cs="Times New Roman"/>
          <w:color w:val="000000"/>
          <w:sz w:val="24"/>
          <w:szCs w:val="24"/>
          <w:lang w:eastAsia="hr-HR"/>
        </w:rPr>
        <w:t>), Vlada Republike Hrvatske imenuje članove i zamjenike članova Savjeta na prijedlog tijela javne vlasti. Predlaganje</w:t>
      </w:r>
      <w:r w:rsidR="0073014D" w:rsidRPr="001A3D02">
        <w:rPr>
          <w:rFonts w:ascii="Times New Roman" w:eastAsia="Times New Roman" w:hAnsi="Times New Roman" w:cs="Times New Roman"/>
          <w:color w:val="000000"/>
          <w:sz w:val="24"/>
          <w:szCs w:val="24"/>
          <w:lang w:eastAsia="hr-HR"/>
        </w:rPr>
        <w:t xml:space="preserve"> predstavnika udruga iz četrnaest</w:t>
      </w:r>
      <w:r w:rsidRPr="001A3D02">
        <w:rPr>
          <w:rFonts w:ascii="Times New Roman" w:eastAsia="Times New Roman" w:hAnsi="Times New Roman" w:cs="Times New Roman"/>
          <w:color w:val="000000"/>
          <w:sz w:val="24"/>
          <w:szCs w:val="24"/>
          <w:lang w:eastAsia="hr-HR"/>
        </w:rPr>
        <w:t xml:space="preserve"> područja djelovanja provodi se putem javnog poziva i transparentnog postupka utvrđenog Poslovnikom Savjeta. Članovi Savjeta ne primaju naknadu za rad u Savjetu.</w:t>
      </w:r>
    </w:p>
    <w:bookmarkEnd w:id="3"/>
    <w:p w14:paraId="20A8BB66" w14:textId="77777777" w:rsidR="005C78DE" w:rsidRDefault="005C78DE" w:rsidP="003F5962">
      <w:pPr>
        <w:spacing w:after="0"/>
        <w:jc w:val="both"/>
        <w:rPr>
          <w:rFonts w:ascii="Times New Roman" w:eastAsia="Times New Roman" w:hAnsi="Times New Roman" w:cs="Times New Roman"/>
          <w:color w:val="000000"/>
          <w:sz w:val="24"/>
          <w:szCs w:val="24"/>
          <w:lang w:eastAsia="hr-HR"/>
        </w:rPr>
      </w:pPr>
    </w:p>
    <w:p w14:paraId="5C2E1169" w14:textId="25148E6D" w:rsidR="00640276" w:rsidRPr="001A3D02" w:rsidRDefault="00640276" w:rsidP="003F5962">
      <w:pPr>
        <w:spacing w:after="0"/>
        <w:jc w:val="both"/>
        <w:rPr>
          <w:rFonts w:ascii="Times New Roman" w:eastAsia="Times New Roman" w:hAnsi="Times New Roman" w:cs="Times New Roman"/>
          <w:color w:val="000000"/>
          <w:sz w:val="24"/>
          <w:szCs w:val="24"/>
          <w:lang w:eastAsia="hr-HR"/>
        </w:rPr>
      </w:pPr>
      <w:r w:rsidRPr="001A3D02">
        <w:rPr>
          <w:rFonts w:ascii="Times New Roman" w:eastAsia="Times New Roman" w:hAnsi="Times New Roman" w:cs="Times New Roman"/>
          <w:color w:val="000000"/>
          <w:sz w:val="24"/>
          <w:szCs w:val="24"/>
          <w:lang w:eastAsia="hr-HR"/>
        </w:rPr>
        <w:t xml:space="preserve">S obzirom da je </w:t>
      </w:r>
      <w:r w:rsidR="00D80F5C" w:rsidRPr="001A3D02">
        <w:rPr>
          <w:rFonts w:ascii="Times New Roman" w:eastAsia="Times New Roman" w:hAnsi="Times New Roman" w:cs="Times New Roman"/>
          <w:color w:val="000000"/>
          <w:sz w:val="24"/>
          <w:szCs w:val="24"/>
          <w:lang w:eastAsia="hr-HR"/>
        </w:rPr>
        <w:t xml:space="preserve">važeća </w:t>
      </w:r>
      <w:r w:rsidRPr="001A3D02">
        <w:rPr>
          <w:rFonts w:ascii="Times New Roman" w:eastAsia="Times New Roman" w:hAnsi="Times New Roman" w:cs="Times New Roman"/>
          <w:color w:val="000000"/>
          <w:sz w:val="24"/>
          <w:szCs w:val="24"/>
          <w:lang w:eastAsia="hr-HR"/>
        </w:rPr>
        <w:t>Odluka imala nekoliko izmjena, pr</w:t>
      </w:r>
      <w:r w:rsidR="004D50FE" w:rsidRPr="001A3D02">
        <w:rPr>
          <w:rFonts w:ascii="Times New Roman" w:eastAsia="Times New Roman" w:hAnsi="Times New Roman" w:cs="Times New Roman"/>
          <w:color w:val="000000"/>
          <w:sz w:val="24"/>
          <w:szCs w:val="24"/>
          <w:lang w:eastAsia="hr-HR"/>
        </w:rPr>
        <w:t>edlaže se donošenje nove Odluke iako nije došlo do značajnijih izmjena u odnosu na tekst Odluke koji je do sada bio na snazi: izmjene se primarno odnose na usklađivanje terminologije vezane uz strateške dokumente, kao i usklađivanje popisa članova iz tijela javnih vlasti, sukladno Zakonu o ustrojstvu i djelokrugu tijela državne uprave.</w:t>
      </w:r>
    </w:p>
    <w:p w14:paraId="326114E3" w14:textId="77777777" w:rsidR="005C78DE" w:rsidRDefault="005C78DE" w:rsidP="003F5962">
      <w:pPr>
        <w:spacing w:after="0"/>
        <w:jc w:val="both"/>
        <w:rPr>
          <w:rFonts w:ascii="Times New Roman" w:eastAsia="Times New Roman" w:hAnsi="Times New Roman" w:cs="Times New Roman"/>
          <w:color w:val="000000"/>
          <w:sz w:val="24"/>
          <w:szCs w:val="24"/>
          <w:u w:val="single"/>
          <w:lang w:eastAsia="hr-HR"/>
        </w:rPr>
      </w:pPr>
    </w:p>
    <w:p w14:paraId="1373F1D4" w14:textId="25D9DF87" w:rsidR="004C3479" w:rsidRPr="001A3D02" w:rsidRDefault="004C3479" w:rsidP="003F5962">
      <w:pPr>
        <w:spacing w:after="0"/>
        <w:jc w:val="both"/>
        <w:rPr>
          <w:rFonts w:ascii="Times New Roman" w:eastAsia="Times New Roman" w:hAnsi="Times New Roman" w:cs="Times New Roman"/>
          <w:color w:val="000000"/>
          <w:sz w:val="24"/>
          <w:szCs w:val="24"/>
          <w:u w:val="single"/>
          <w:lang w:eastAsia="hr-HR"/>
        </w:rPr>
      </w:pPr>
      <w:r w:rsidRPr="001A3D02">
        <w:rPr>
          <w:rFonts w:ascii="Times New Roman" w:eastAsia="Times New Roman" w:hAnsi="Times New Roman" w:cs="Times New Roman"/>
          <w:color w:val="000000"/>
          <w:sz w:val="24"/>
          <w:szCs w:val="24"/>
          <w:u w:val="single"/>
          <w:lang w:eastAsia="hr-HR"/>
        </w:rPr>
        <w:t>Uz točku I.</w:t>
      </w:r>
    </w:p>
    <w:p w14:paraId="2A1B5B4E" w14:textId="1DCEAE8B" w:rsidR="007E4BBC" w:rsidRPr="001A3D02" w:rsidRDefault="00A95624" w:rsidP="003F5962">
      <w:pPr>
        <w:spacing w:after="0"/>
        <w:jc w:val="both"/>
        <w:rPr>
          <w:rFonts w:ascii="Times New Roman" w:eastAsia="Times New Roman" w:hAnsi="Times New Roman" w:cs="Times New Roman"/>
          <w:color w:val="000000"/>
          <w:sz w:val="24"/>
          <w:szCs w:val="24"/>
          <w:lang w:eastAsia="hr-HR"/>
        </w:rPr>
      </w:pPr>
      <w:r w:rsidRPr="001A3D02">
        <w:rPr>
          <w:rFonts w:ascii="Times New Roman" w:eastAsia="Times New Roman" w:hAnsi="Times New Roman" w:cs="Times New Roman"/>
          <w:color w:val="000000"/>
          <w:sz w:val="24"/>
          <w:szCs w:val="24"/>
          <w:lang w:eastAsia="hr-HR"/>
        </w:rPr>
        <w:t>Točkom se utvrđuje djelokrug koji je obuhvaćen Odlukom o osnivanju Savjeta za razvoj civilnoga društva, a koji se nije mijenjao u odnosu na važeću Odluku.</w:t>
      </w:r>
    </w:p>
    <w:p w14:paraId="46525D7C" w14:textId="77777777" w:rsidR="005C78DE" w:rsidRDefault="005C78DE" w:rsidP="003F5962">
      <w:pPr>
        <w:spacing w:after="0"/>
        <w:jc w:val="both"/>
        <w:rPr>
          <w:rFonts w:ascii="Times New Roman" w:eastAsia="Times New Roman" w:hAnsi="Times New Roman" w:cs="Times New Roman"/>
          <w:color w:val="000000"/>
          <w:sz w:val="24"/>
          <w:szCs w:val="24"/>
          <w:u w:val="single"/>
          <w:lang w:eastAsia="hr-HR"/>
        </w:rPr>
      </w:pPr>
    </w:p>
    <w:p w14:paraId="6E5EE081" w14:textId="171972B6" w:rsidR="00627559" w:rsidRPr="001A3D02" w:rsidRDefault="00627559" w:rsidP="003F5962">
      <w:pPr>
        <w:spacing w:after="0"/>
        <w:jc w:val="both"/>
        <w:rPr>
          <w:rFonts w:ascii="Times New Roman" w:eastAsia="Times New Roman" w:hAnsi="Times New Roman" w:cs="Times New Roman"/>
          <w:color w:val="000000"/>
          <w:sz w:val="24"/>
          <w:szCs w:val="24"/>
          <w:u w:val="single"/>
          <w:lang w:eastAsia="hr-HR"/>
        </w:rPr>
      </w:pPr>
      <w:r w:rsidRPr="001A3D02">
        <w:rPr>
          <w:rFonts w:ascii="Times New Roman" w:eastAsia="Times New Roman" w:hAnsi="Times New Roman" w:cs="Times New Roman"/>
          <w:color w:val="000000"/>
          <w:sz w:val="24"/>
          <w:szCs w:val="24"/>
          <w:u w:val="single"/>
          <w:lang w:eastAsia="hr-HR"/>
        </w:rPr>
        <w:t>Uz točku I</w:t>
      </w:r>
      <w:r w:rsidR="00E2483D" w:rsidRPr="001A3D02">
        <w:rPr>
          <w:rFonts w:ascii="Times New Roman" w:eastAsia="Times New Roman" w:hAnsi="Times New Roman" w:cs="Times New Roman"/>
          <w:color w:val="000000"/>
          <w:sz w:val="24"/>
          <w:szCs w:val="24"/>
          <w:u w:val="single"/>
          <w:lang w:eastAsia="hr-HR"/>
        </w:rPr>
        <w:t>I</w:t>
      </w:r>
      <w:r w:rsidRPr="001A3D02">
        <w:rPr>
          <w:rFonts w:ascii="Times New Roman" w:eastAsia="Times New Roman" w:hAnsi="Times New Roman" w:cs="Times New Roman"/>
          <w:color w:val="000000"/>
          <w:sz w:val="24"/>
          <w:szCs w:val="24"/>
          <w:u w:val="single"/>
          <w:lang w:eastAsia="hr-HR"/>
        </w:rPr>
        <w:t xml:space="preserve">. </w:t>
      </w:r>
    </w:p>
    <w:p w14:paraId="48D79C44" w14:textId="10827637" w:rsidR="00230789" w:rsidRPr="001A3D02" w:rsidRDefault="00230789" w:rsidP="003F5962">
      <w:pPr>
        <w:spacing w:after="0" w:line="240" w:lineRule="auto"/>
        <w:jc w:val="both"/>
        <w:outlineLvl w:val="0"/>
        <w:rPr>
          <w:rFonts w:ascii="Times New Roman" w:eastAsia="Times New Roman" w:hAnsi="Times New Roman" w:cs="Times New Roman"/>
          <w:sz w:val="24"/>
          <w:szCs w:val="24"/>
        </w:rPr>
      </w:pPr>
      <w:bookmarkStart w:id="4" w:name="_Hlk57025438"/>
      <w:r w:rsidRPr="001A3D02">
        <w:rPr>
          <w:rFonts w:ascii="Times New Roman" w:eastAsia="Times New Roman" w:hAnsi="Times New Roman" w:cs="Times New Roman"/>
          <w:sz w:val="24"/>
          <w:szCs w:val="24"/>
        </w:rPr>
        <w:t>Uredbom o Uredu za udruge (</w:t>
      </w:r>
      <w:r w:rsidR="008956F7" w:rsidRPr="001A3D02">
        <w:rPr>
          <w:rFonts w:ascii="Times New Roman" w:eastAsia="Times New Roman" w:hAnsi="Times New Roman" w:cs="Times New Roman"/>
          <w:sz w:val="24"/>
          <w:szCs w:val="24"/>
        </w:rPr>
        <w:t>„</w:t>
      </w:r>
      <w:r w:rsidRPr="001A3D02">
        <w:rPr>
          <w:rFonts w:ascii="Times New Roman" w:eastAsia="Times New Roman" w:hAnsi="Times New Roman" w:cs="Times New Roman"/>
          <w:sz w:val="24"/>
          <w:szCs w:val="24"/>
        </w:rPr>
        <w:t>N</w:t>
      </w:r>
      <w:r w:rsidR="008956F7" w:rsidRPr="001A3D02">
        <w:rPr>
          <w:rFonts w:ascii="Times New Roman" w:eastAsia="Times New Roman" w:hAnsi="Times New Roman" w:cs="Times New Roman"/>
          <w:sz w:val="24"/>
          <w:szCs w:val="24"/>
        </w:rPr>
        <w:t>arodne novine“</w:t>
      </w:r>
      <w:r w:rsidR="005C78DE">
        <w:rPr>
          <w:rFonts w:ascii="Times New Roman" w:eastAsia="Times New Roman" w:hAnsi="Times New Roman" w:cs="Times New Roman"/>
          <w:sz w:val="24"/>
          <w:szCs w:val="24"/>
        </w:rPr>
        <w:t>, broj</w:t>
      </w:r>
      <w:r w:rsidRPr="001A3D02">
        <w:rPr>
          <w:rFonts w:ascii="Times New Roman" w:eastAsia="Times New Roman" w:hAnsi="Times New Roman" w:cs="Times New Roman"/>
          <w:sz w:val="24"/>
          <w:szCs w:val="24"/>
        </w:rPr>
        <w:t xml:space="preserve"> 34/12, 63/19) detaljno je propisan djelokrug Ureda za udruge koji obuhvaća</w:t>
      </w:r>
      <w:bookmarkEnd w:id="4"/>
      <w:r w:rsidRPr="001A3D02">
        <w:rPr>
          <w:rFonts w:ascii="Times New Roman" w:eastAsia="Times New Roman" w:hAnsi="Times New Roman" w:cs="Times New Roman"/>
          <w:sz w:val="24"/>
          <w:szCs w:val="24"/>
        </w:rPr>
        <w:t xml:space="preserve"> i izradu, sustavno praćenje, analizu i ocjenu provedbe strateških programa za stvaranje poticajnog okruženja za razvoj civilnoga društva te pripremu i provedbu mjera ostalih strateških dokumenata koji obuhvaćaju aktivnosti suradnje s udrugama. Sukladno navedenoj Uredbi Ured za udruge bio je nositelj izrade dva strateška dokumenta usmjerena ka stvaranju poticajnog okruženja za razvoj civilnoga društva: Nacionalne strategije stvaranja poticajnog okruženja za razvoj civilnoga društva za razdoblje od 2006. do 2011. godine te Nacionalne strategije stvaranja poticajnog okruženja za razvoj civilnoga društva za razdoblje od 2012. do 2016. godine.</w:t>
      </w:r>
    </w:p>
    <w:p w14:paraId="1292A9A8" w14:textId="77777777" w:rsidR="00230789" w:rsidRPr="001A3D02" w:rsidRDefault="00230789" w:rsidP="003F5962">
      <w:pPr>
        <w:spacing w:after="0" w:line="240" w:lineRule="auto"/>
        <w:jc w:val="both"/>
        <w:outlineLvl w:val="0"/>
        <w:rPr>
          <w:rFonts w:ascii="Times New Roman" w:eastAsia="Times New Roman" w:hAnsi="Times New Roman" w:cs="Times New Roman"/>
          <w:sz w:val="24"/>
          <w:szCs w:val="24"/>
        </w:rPr>
      </w:pPr>
    </w:p>
    <w:p w14:paraId="1F835A6A" w14:textId="03C0C178" w:rsidR="0073014D" w:rsidRPr="001A3D02" w:rsidRDefault="0073014D" w:rsidP="003F5962">
      <w:pPr>
        <w:spacing w:after="0" w:line="240" w:lineRule="auto"/>
        <w:jc w:val="both"/>
        <w:outlineLvl w:val="0"/>
        <w:rPr>
          <w:rFonts w:ascii="Times New Roman" w:eastAsia="Times New Roman" w:hAnsi="Times New Roman" w:cs="Times New Roman"/>
          <w:sz w:val="24"/>
          <w:szCs w:val="24"/>
        </w:rPr>
      </w:pPr>
      <w:r w:rsidRPr="001A3D02">
        <w:rPr>
          <w:rFonts w:ascii="Times New Roman" w:eastAsia="Times New Roman" w:hAnsi="Times New Roman" w:cs="Times New Roman"/>
          <w:sz w:val="24"/>
          <w:szCs w:val="24"/>
        </w:rPr>
        <w:t>Sukladno Zakonu o sustavu strateškog planiranja i upravljanja razvojem Republike Hrvatske (</w:t>
      </w:r>
      <w:r w:rsidR="008956F7" w:rsidRPr="001A3D02">
        <w:rPr>
          <w:rFonts w:ascii="Times New Roman" w:eastAsia="Times New Roman" w:hAnsi="Times New Roman" w:cs="Times New Roman"/>
          <w:sz w:val="24"/>
          <w:szCs w:val="24"/>
        </w:rPr>
        <w:t>„</w:t>
      </w:r>
      <w:r w:rsidRPr="001A3D02">
        <w:rPr>
          <w:rFonts w:ascii="Times New Roman" w:eastAsia="Times New Roman" w:hAnsi="Times New Roman" w:cs="Times New Roman"/>
          <w:sz w:val="24"/>
          <w:szCs w:val="24"/>
        </w:rPr>
        <w:t>N</w:t>
      </w:r>
      <w:r w:rsidR="008956F7" w:rsidRPr="001A3D02">
        <w:rPr>
          <w:rFonts w:ascii="Times New Roman" w:eastAsia="Times New Roman" w:hAnsi="Times New Roman" w:cs="Times New Roman"/>
          <w:sz w:val="24"/>
          <w:szCs w:val="24"/>
        </w:rPr>
        <w:t>arodne novine“</w:t>
      </w:r>
      <w:r w:rsidR="005C78DE">
        <w:rPr>
          <w:rFonts w:ascii="Times New Roman" w:eastAsia="Times New Roman" w:hAnsi="Times New Roman" w:cs="Times New Roman"/>
          <w:sz w:val="24"/>
          <w:szCs w:val="24"/>
        </w:rPr>
        <w:t>, broj</w:t>
      </w:r>
      <w:r w:rsidRPr="001A3D02">
        <w:rPr>
          <w:rFonts w:ascii="Times New Roman" w:eastAsia="Times New Roman" w:hAnsi="Times New Roman" w:cs="Times New Roman"/>
          <w:sz w:val="24"/>
          <w:szCs w:val="24"/>
        </w:rPr>
        <w:t xml:space="preserve"> 123/17) te Uredbi o smjernicama za izradu akata strateškog planiranja od nacionalnog značaja i značaja za jedinice lokalne i područne (regionalne) samouprave (</w:t>
      </w:r>
      <w:r w:rsidR="008956F7" w:rsidRPr="001A3D02">
        <w:rPr>
          <w:rFonts w:ascii="Times New Roman" w:eastAsia="Times New Roman" w:hAnsi="Times New Roman" w:cs="Times New Roman"/>
          <w:sz w:val="24"/>
          <w:szCs w:val="24"/>
        </w:rPr>
        <w:t>„</w:t>
      </w:r>
      <w:r w:rsidRPr="001A3D02">
        <w:rPr>
          <w:rFonts w:ascii="Times New Roman" w:eastAsia="Times New Roman" w:hAnsi="Times New Roman" w:cs="Times New Roman"/>
          <w:sz w:val="24"/>
          <w:szCs w:val="24"/>
        </w:rPr>
        <w:t>N</w:t>
      </w:r>
      <w:r w:rsidR="008956F7" w:rsidRPr="001A3D02">
        <w:rPr>
          <w:rFonts w:ascii="Times New Roman" w:eastAsia="Times New Roman" w:hAnsi="Times New Roman" w:cs="Times New Roman"/>
          <w:sz w:val="24"/>
          <w:szCs w:val="24"/>
        </w:rPr>
        <w:t>arodne novine“</w:t>
      </w:r>
      <w:r w:rsidR="005C78DE">
        <w:rPr>
          <w:rFonts w:ascii="Times New Roman" w:eastAsia="Times New Roman" w:hAnsi="Times New Roman" w:cs="Times New Roman"/>
          <w:sz w:val="24"/>
          <w:szCs w:val="24"/>
        </w:rPr>
        <w:t>, broj</w:t>
      </w:r>
      <w:r w:rsidRPr="001A3D02">
        <w:rPr>
          <w:rFonts w:ascii="Times New Roman" w:eastAsia="Times New Roman" w:hAnsi="Times New Roman" w:cs="Times New Roman"/>
          <w:sz w:val="24"/>
          <w:szCs w:val="24"/>
        </w:rPr>
        <w:t xml:space="preserve"> 89/19)</w:t>
      </w:r>
      <w:r w:rsidR="007861AB" w:rsidRPr="001A3D02">
        <w:rPr>
          <w:rFonts w:ascii="Times New Roman" w:eastAsia="Times New Roman" w:hAnsi="Times New Roman" w:cs="Times New Roman"/>
          <w:sz w:val="24"/>
          <w:szCs w:val="24"/>
        </w:rPr>
        <w:t>,</w:t>
      </w:r>
      <w:r w:rsidRPr="001A3D02">
        <w:rPr>
          <w:rFonts w:ascii="Times New Roman" w:eastAsia="Times New Roman" w:hAnsi="Times New Roman" w:cs="Times New Roman"/>
          <w:sz w:val="24"/>
          <w:szCs w:val="24"/>
        </w:rPr>
        <w:t xml:space="preserve"> </w:t>
      </w:r>
      <w:r w:rsidR="00230789" w:rsidRPr="001A3D02">
        <w:rPr>
          <w:rFonts w:ascii="Times New Roman" w:eastAsia="Times New Roman" w:hAnsi="Times New Roman" w:cs="Times New Roman"/>
          <w:sz w:val="24"/>
          <w:szCs w:val="24"/>
        </w:rPr>
        <w:t>dosadašnji</w:t>
      </w:r>
      <w:r w:rsidR="003F5962">
        <w:rPr>
          <w:rFonts w:ascii="Times New Roman" w:eastAsia="Times New Roman" w:hAnsi="Times New Roman" w:cs="Times New Roman"/>
          <w:sz w:val="24"/>
          <w:szCs w:val="24"/>
        </w:rPr>
        <w:t xml:space="preserve"> </w:t>
      </w:r>
      <w:r w:rsidR="00230789" w:rsidRPr="001A3D02">
        <w:rPr>
          <w:rFonts w:ascii="Times New Roman" w:eastAsia="Times New Roman" w:hAnsi="Times New Roman" w:cs="Times New Roman"/>
          <w:sz w:val="24"/>
          <w:szCs w:val="24"/>
        </w:rPr>
        <w:t xml:space="preserve">dokument Nacionalna strategija stvaranja poticajnog okruženja za razvoj civilnoga društva potrebno je preimenovati u </w:t>
      </w:r>
      <w:r w:rsidRPr="001A3D02">
        <w:rPr>
          <w:rFonts w:ascii="Times New Roman" w:eastAsia="Times New Roman" w:hAnsi="Times New Roman" w:cs="Times New Roman"/>
          <w:sz w:val="24"/>
          <w:szCs w:val="24"/>
        </w:rPr>
        <w:t>N</w:t>
      </w:r>
      <w:r w:rsidR="00230789" w:rsidRPr="001A3D02">
        <w:rPr>
          <w:rFonts w:ascii="Times New Roman" w:eastAsia="Times New Roman" w:hAnsi="Times New Roman" w:cs="Times New Roman"/>
          <w:sz w:val="24"/>
          <w:szCs w:val="24"/>
        </w:rPr>
        <w:t>acionalni plan</w:t>
      </w:r>
      <w:r w:rsidRPr="001A3D02">
        <w:rPr>
          <w:rFonts w:ascii="Times New Roman" w:eastAsia="Times New Roman" w:hAnsi="Times New Roman" w:cs="Times New Roman"/>
          <w:sz w:val="24"/>
          <w:szCs w:val="24"/>
        </w:rPr>
        <w:t xml:space="preserve"> stvaranja poticajnog okruženja za razvoj civ</w:t>
      </w:r>
      <w:r w:rsidR="00230789" w:rsidRPr="001A3D02">
        <w:rPr>
          <w:rFonts w:ascii="Times New Roman" w:eastAsia="Times New Roman" w:hAnsi="Times New Roman" w:cs="Times New Roman"/>
          <w:sz w:val="24"/>
          <w:szCs w:val="24"/>
        </w:rPr>
        <w:t>ilnoga društva</w:t>
      </w:r>
      <w:r w:rsidRPr="001A3D02">
        <w:rPr>
          <w:rFonts w:ascii="Times New Roman" w:eastAsia="Times New Roman" w:hAnsi="Times New Roman" w:cs="Times New Roman"/>
          <w:sz w:val="24"/>
          <w:szCs w:val="24"/>
        </w:rPr>
        <w:t xml:space="preserve">. </w:t>
      </w:r>
    </w:p>
    <w:p w14:paraId="0D3059D2" w14:textId="77777777" w:rsidR="0073014D" w:rsidRPr="001A3D02" w:rsidRDefault="0073014D" w:rsidP="003F5962">
      <w:pPr>
        <w:spacing w:after="0" w:line="240" w:lineRule="auto"/>
        <w:jc w:val="both"/>
        <w:outlineLvl w:val="0"/>
        <w:rPr>
          <w:rFonts w:ascii="Times New Roman" w:eastAsia="Times New Roman" w:hAnsi="Times New Roman" w:cs="Times New Roman"/>
          <w:sz w:val="24"/>
          <w:szCs w:val="24"/>
        </w:rPr>
      </w:pPr>
    </w:p>
    <w:p w14:paraId="12F28171" w14:textId="77777777" w:rsidR="0073014D" w:rsidRPr="001A3D02" w:rsidRDefault="0073014D" w:rsidP="003F5962">
      <w:pPr>
        <w:spacing w:after="0" w:line="240" w:lineRule="auto"/>
        <w:jc w:val="both"/>
        <w:outlineLvl w:val="0"/>
        <w:rPr>
          <w:rFonts w:ascii="Times New Roman" w:eastAsia="Times New Roman" w:hAnsi="Times New Roman" w:cs="Times New Roman"/>
          <w:sz w:val="24"/>
          <w:szCs w:val="24"/>
        </w:rPr>
      </w:pPr>
      <w:r w:rsidRPr="001A3D02">
        <w:rPr>
          <w:rFonts w:ascii="Times New Roman" w:eastAsia="Times New Roman" w:hAnsi="Times New Roman" w:cs="Times New Roman"/>
          <w:sz w:val="24"/>
          <w:szCs w:val="24"/>
        </w:rPr>
        <w:t>Nacionalni plan stvaranja poticajnog okruženja za razvoj civilnoga društva strateški je dokument kojim se izražava politika Vlade Republike Hrvatske, odnosno ciljevi koji se žele ostvariti u području normativnog, financijskog i institucionalnog okruženja za razvoj civilnoga društva te potpore djelovanju organizacija civilnoga društva kao važnih čimbenika društveno-ekonomskog razvoja Republike Hrvatske, ali i oblikovanja i provedbe EU i međunarodnih politika.</w:t>
      </w:r>
    </w:p>
    <w:p w14:paraId="7C5C8FB5" w14:textId="77777777" w:rsidR="0073014D" w:rsidRPr="001A3D02" w:rsidRDefault="0073014D" w:rsidP="003F5962">
      <w:pPr>
        <w:spacing w:after="0" w:line="240" w:lineRule="auto"/>
        <w:jc w:val="both"/>
        <w:outlineLvl w:val="0"/>
        <w:rPr>
          <w:rFonts w:ascii="Times New Roman" w:eastAsia="Times New Roman" w:hAnsi="Times New Roman" w:cs="Times New Roman"/>
          <w:sz w:val="24"/>
          <w:szCs w:val="24"/>
        </w:rPr>
      </w:pPr>
    </w:p>
    <w:p w14:paraId="060213C9" w14:textId="5F6ED63E" w:rsidR="0073014D" w:rsidRPr="001A3D02" w:rsidRDefault="0073014D" w:rsidP="003F5962">
      <w:pPr>
        <w:spacing w:after="0" w:line="240" w:lineRule="auto"/>
        <w:jc w:val="both"/>
        <w:outlineLvl w:val="0"/>
        <w:rPr>
          <w:rFonts w:ascii="Times New Roman" w:eastAsia="Times New Roman" w:hAnsi="Times New Roman" w:cs="Times New Roman"/>
          <w:sz w:val="24"/>
          <w:szCs w:val="24"/>
        </w:rPr>
      </w:pPr>
      <w:r w:rsidRPr="001A3D02">
        <w:rPr>
          <w:rFonts w:ascii="Times New Roman" w:eastAsia="Times New Roman" w:hAnsi="Times New Roman" w:cs="Times New Roman"/>
          <w:sz w:val="24"/>
          <w:szCs w:val="24"/>
        </w:rPr>
        <w:t>Ured za udruge je, s ciljem osiguranja kontinuiteta razvoja poticajnog okruženja za razvoj civilnoga društva te temeljem Programa Vlade Republike Hrvatske za mandat 2016. - 2020. kao i</w:t>
      </w:r>
      <w:r w:rsidR="003F5962">
        <w:rPr>
          <w:rFonts w:ascii="Times New Roman" w:eastAsia="Times New Roman" w:hAnsi="Times New Roman" w:cs="Times New Roman"/>
          <w:sz w:val="24"/>
          <w:szCs w:val="24"/>
        </w:rPr>
        <w:t xml:space="preserve"> </w:t>
      </w:r>
      <w:r w:rsidRPr="001A3D02">
        <w:rPr>
          <w:rFonts w:ascii="Times New Roman" w:eastAsia="Times New Roman" w:hAnsi="Times New Roman" w:cs="Times New Roman"/>
          <w:sz w:val="24"/>
          <w:szCs w:val="24"/>
        </w:rPr>
        <w:t xml:space="preserve">zaključaka Savjeta za razvoj civilnoga društva Vlade Republike Hrvatske, 2016. godine pristupio izradi novog strateškog dokumenta za razvoj civilnoga društva u Republici Hrvatskoj. </w:t>
      </w:r>
    </w:p>
    <w:p w14:paraId="18BDB168" w14:textId="77777777" w:rsidR="006317E2" w:rsidRPr="001A3D02" w:rsidRDefault="006317E2" w:rsidP="003F5962">
      <w:pPr>
        <w:spacing w:after="0" w:line="240" w:lineRule="auto"/>
        <w:jc w:val="both"/>
        <w:outlineLvl w:val="0"/>
        <w:rPr>
          <w:rFonts w:ascii="Times New Roman" w:eastAsia="Times New Roman" w:hAnsi="Times New Roman" w:cs="Times New Roman"/>
          <w:sz w:val="24"/>
          <w:szCs w:val="24"/>
        </w:rPr>
      </w:pPr>
    </w:p>
    <w:p w14:paraId="1D0ADAD2" w14:textId="00D9EFD4" w:rsidR="007E4BBC" w:rsidRPr="001A3D02" w:rsidRDefault="006317E2" w:rsidP="003F5962">
      <w:pPr>
        <w:spacing w:after="0"/>
        <w:jc w:val="both"/>
        <w:rPr>
          <w:rFonts w:ascii="Times New Roman" w:eastAsia="Times New Roman" w:hAnsi="Times New Roman" w:cs="Times New Roman"/>
          <w:color w:val="000000"/>
          <w:sz w:val="24"/>
          <w:szCs w:val="24"/>
          <w:lang w:eastAsia="hr-HR"/>
        </w:rPr>
      </w:pPr>
      <w:r w:rsidRPr="001A3D02">
        <w:rPr>
          <w:rFonts w:ascii="Times New Roman" w:eastAsia="Times New Roman" w:hAnsi="Times New Roman" w:cs="Times New Roman"/>
          <w:sz w:val="24"/>
          <w:szCs w:val="24"/>
        </w:rPr>
        <w:t>Budući da je u međuvremenu došlo do izmjene zakonodavnog okvira sustava strateškog planiranja i upravljanja razvojem Republike Hrvatske, potrebno je izvršavanje zadaća kojima se ostvaruje osnovna svrha djelovanja Savjeta, obuhvatiti ciljevima strateških dokumenata Vlade Republike Hrvatske i ostalim strateškim dokumentima, a ne kao do sada, samo jednim strateškim dokumentom Nacionalnom strategijom stvaranja poticajnog okruženja za razvoj civilnoga društva.</w:t>
      </w:r>
      <w:r w:rsidR="007E4BBC" w:rsidRPr="001A3D02">
        <w:rPr>
          <w:rFonts w:ascii="Times New Roman" w:eastAsia="Times New Roman" w:hAnsi="Times New Roman" w:cs="Times New Roman"/>
          <w:color w:val="000000"/>
          <w:sz w:val="24"/>
          <w:szCs w:val="24"/>
          <w:lang w:eastAsia="hr-HR"/>
        </w:rPr>
        <w:t xml:space="preserve"> </w:t>
      </w:r>
    </w:p>
    <w:p w14:paraId="57578E21" w14:textId="77777777" w:rsidR="005C78DE" w:rsidRDefault="005C78DE" w:rsidP="003F5962">
      <w:pPr>
        <w:spacing w:after="0"/>
        <w:jc w:val="both"/>
        <w:rPr>
          <w:rFonts w:ascii="Times New Roman" w:eastAsia="Times New Roman" w:hAnsi="Times New Roman" w:cs="Times New Roman"/>
          <w:color w:val="000000"/>
          <w:sz w:val="24"/>
          <w:szCs w:val="24"/>
          <w:u w:val="single"/>
          <w:lang w:eastAsia="hr-HR"/>
        </w:rPr>
      </w:pPr>
    </w:p>
    <w:p w14:paraId="7E483D2E" w14:textId="7DD7B56A" w:rsidR="001E601F" w:rsidRPr="001A3D02" w:rsidRDefault="001E601F" w:rsidP="003F5962">
      <w:pPr>
        <w:spacing w:after="0"/>
        <w:jc w:val="both"/>
        <w:rPr>
          <w:rFonts w:ascii="Times New Roman" w:eastAsia="Times New Roman" w:hAnsi="Times New Roman" w:cs="Times New Roman"/>
          <w:color w:val="000000"/>
          <w:sz w:val="24"/>
          <w:szCs w:val="24"/>
          <w:u w:val="single"/>
          <w:lang w:eastAsia="hr-HR"/>
        </w:rPr>
      </w:pPr>
      <w:r w:rsidRPr="001A3D02">
        <w:rPr>
          <w:rFonts w:ascii="Times New Roman" w:eastAsia="Times New Roman" w:hAnsi="Times New Roman" w:cs="Times New Roman"/>
          <w:color w:val="000000"/>
          <w:sz w:val="24"/>
          <w:szCs w:val="24"/>
          <w:u w:val="single"/>
          <w:lang w:eastAsia="hr-HR"/>
        </w:rPr>
        <w:t>Uz točku III.</w:t>
      </w:r>
    </w:p>
    <w:p w14:paraId="345FFC88" w14:textId="43D3971F" w:rsidR="00002199" w:rsidRPr="001A3D02" w:rsidRDefault="00B80EB6" w:rsidP="003F5962">
      <w:pPr>
        <w:spacing w:after="0"/>
        <w:jc w:val="both"/>
        <w:rPr>
          <w:rFonts w:ascii="Times New Roman" w:eastAsia="Times New Roman" w:hAnsi="Times New Roman" w:cs="Times New Roman"/>
          <w:color w:val="000000"/>
          <w:sz w:val="24"/>
          <w:szCs w:val="24"/>
          <w:lang w:eastAsia="hr-HR"/>
        </w:rPr>
      </w:pPr>
      <w:bookmarkStart w:id="5" w:name="_Hlk57025269"/>
      <w:r w:rsidRPr="001A3D02">
        <w:rPr>
          <w:rFonts w:ascii="Times New Roman" w:eastAsia="Times New Roman" w:hAnsi="Times New Roman" w:cs="Times New Roman"/>
          <w:color w:val="000000"/>
          <w:sz w:val="24"/>
          <w:szCs w:val="24"/>
          <w:lang w:eastAsia="hr-HR"/>
        </w:rPr>
        <w:t>U</w:t>
      </w:r>
      <w:r w:rsidR="008956F7" w:rsidRPr="001A3D02">
        <w:rPr>
          <w:rFonts w:ascii="Times New Roman" w:eastAsia="Times New Roman" w:hAnsi="Times New Roman" w:cs="Times New Roman"/>
          <w:color w:val="000000"/>
          <w:sz w:val="24"/>
          <w:szCs w:val="24"/>
          <w:lang w:eastAsia="hr-HR"/>
        </w:rPr>
        <w:t xml:space="preserve"> sastavu Savjeta bilo </w:t>
      </w:r>
      <w:r w:rsidRPr="001A3D02">
        <w:rPr>
          <w:rFonts w:ascii="Times New Roman" w:eastAsia="Times New Roman" w:hAnsi="Times New Roman" w:cs="Times New Roman"/>
          <w:color w:val="000000"/>
          <w:sz w:val="24"/>
          <w:szCs w:val="24"/>
          <w:lang w:eastAsia="hr-HR"/>
        </w:rPr>
        <w:t xml:space="preserve">je </w:t>
      </w:r>
      <w:r w:rsidR="008956F7" w:rsidRPr="001A3D02">
        <w:rPr>
          <w:rFonts w:ascii="Times New Roman" w:eastAsia="Times New Roman" w:hAnsi="Times New Roman" w:cs="Times New Roman"/>
          <w:color w:val="000000"/>
          <w:sz w:val="24"/>
          <w:szCs w:val="24"/>
          <w:lang w:eastAsia="hr-HR"/>
        </w:rPr>
        <w:t xml:space="preserve">potrebno učiniti </w:t>
      </w:r>
      <w:r w:rsidRPr="001A3D02">
        <w:rPr>
          <w:rFonts w:ascii="Times New Roman" w:eastAsia="Times New Roman" w:hAnsi="Times New Roman" w:cs="Times New Roman"/>
          <w:color w:val="000000"/>
          <w:sz w:val="24"/>
          <w:szCs w:val="24"/>
          <w:lang w:eastAsia="hr-HR"/>
        </w:rPr>
        <w:t xml:space="preserve">promjene zbog promjene naziva pojedinih ministarstva odnosno spajanja pojedinih ministarstava </w:t>
      </w:r>
      <w:r w:rsidR="008956F7" w:rsidRPr="001A3D02">
        <w:rPr>
          <w:rFonts w:ascii="Times New Roman" w:eastAsia="Times New Roman" w:hAnsi="Times New Roman" w:cs="Times New Roman"/>
          <w:color w:val="000000"/>
          <w:sz w:val="24"/>
          <w:szCs w:val="24"/>
          <w:lang w:eastAsia="hr-HR"/>
        </w:rPr>
        <w:t>s</w:t>
      </w:r>
      <w:r w:rsidR="0035126D" w:rsidRPr="001A3D02">
        <w:rPr>
          <w:rFonts w:ascii="Times New Roman" w:eastAsia="Times New Roman" w:hAnsi="Times New Roman" w:cs="Times New Roman"/>
          <w:color w:val="000000"/>
          <w:sz w:val="24"/>
          <w:szCs w:val="24"/>
          <w:lang w:eastAsia="hr-HR"/>
        </w:rPr>
        <w:t xml:space="preserve">ukladno </w:t>
      </w:r>
      <w:r w:rsidR="007861AB" w:rsidRPr="001A3D02">
        <w:rPr>
          <w:rFonts w:ascii="Times New Roman" w:eastAsia="Times New Roman" w:hAnsi="Times New Roman" w:cs="Times New Roman"/>
          <w:color w:val="000000"/>
          <w:sz w:val="24"/>
          <w:szCs w:val="24"/>
          <w:lang w:eastAsia="hr-HR"/>
        </w:rPr>
        <w:t>Zakon</w:t>
      </w:r>
      <w:r w:rsidR="008956F7" w:rsidRPr="001A3D02">
        <w:rPr>
          <w:rFonts w:ascii="Times New Roman" w:eastAsia="Times New Roman" w:hAnsi="Times New Roman" w:cs="Times New Roman"/>
          <w:color w:val="000000"/>
          <w:sz w:val="24"/>
          <w:szCs w:val="24"/>
          <w:lang w:eastAsia="hr-HR"/>
        </w:rPr>
        <w:t>u</w:t>
      </w:r>
      <w:r w:rsidR="007861AB" w:rsidRPr="001A3D02">
        <w:rPr>
          <w:rFonts w:ascii="Times New Roman" w:eastAsia="Times New Roman" w:hAnsi="Times New Roman" w:cs="Times New Roman"/>
          <w:color w:val="000000"/>
          <w:sz w:val="24"/>
          <w:szCs w:val="24"/>
          <w:lang w:eastAsia="hr-HR"/>
        </w:rPr>
        <w:t xml:space="preserve"> o ustrojstvu i djelokrugu tijela državne uprave </w:t>
      </w:r>
      <w:r w:rsidR="0035126D" w:rsidRPr="001A3D02">
        <w:rPr>
          <w:rFonts w:ascii="Times New Roman" w:eastAsia="Times New Roman" w:hAnsi="Times New Roman" w:cs="Times New Roman"/>
          <w:color w:val="000000"/>
          <w:sz w:val="24"/>
          <w:szCs w:val="24"/>
          <w:lang w:eastAsia="hr-HR"/>
        </w:rPr>
        <w:t>(</w:t>
      </w:r>
      <w:r w:rsidR="008956F7" w:rsidRPr="001A3D02">
        <w:rPr>
          <w:rFonts w:ascii="Times New Roman" w:eastAsia="Times New Roman" w:hAnsi="Times New Roman" w:cs="Times New Roman"/>
          <w:color w:val="000000"/>
          <w:sz w:val="24"/>
          <w:szCs w:val="24"/>
          <w:lang w:eastAsia="hr-HR"/>
        </w:rPr>
        <w:t>„</w:t>
      </w:r>
      <w:r w:rsidR="0035126D" w:rsidRPr="001A3D02">
        <w:rPr>
          <w:rFonts w:ascii="Times New Roman" w:eastAsia="Times New Roman" w:hAnsi="Times New Roman" w:cs="Times New Roman"/>
          <w:color w:val="000000"/>
          <w:sz w:val="24"/>
          <w:szCs w:val="24"/>
          <w:lang w:eastAsia="hr-HR"/>
        </w:rPr>
        <w:t>Narodne novine</w:t>
      </w:r>
      <w:r w:rsidR="008956F7" w:rsidRPr="001A3D02">
        <w:rPr>
          <w:rFonts w:ascii="Times New Roman" w:eastAsia="Times New Roman" w:hAnsi="Times New Roman" w:cs="Times New Roman"/>
          <w:color w:val="000000"/>
          <w:sz w:val="24"/>
          <w:szCs w:val="24"/>
          <w:lang w:eastAsia="hr-HR"/>
        </w:rPr>
        <w:t>“</w:t>
      </w:r>
      <w:r w:rsidR="0035126D" w:rsidRPr="001A3D02">
        <w:rPr>
          <w:rFonts w:ascii="Times New Roman" w:eastAsia="Times New Roman" w:hAnsi="Times New Roman" w:cs="Times New Roman"/>
          <w:color w:val="000000"/>
          <w:sz w:val="24"/>
          <w:szCs w:val="24"/>
          <w:lang w:eastAsia="hr-HR"/>
        </w:rPr>
        <w:t xml:space="preserve">, br. </w:t>
      </w:r>
      <w:r w:rsidR="007861AB" w:rsidRPr="001A3D02">
        <w:rPr>
          <w:rFonts w:ascii="Times New Roman" w:eastAsia="Times New Roman" w:hAnsi="Times New Roman" w:cs="Times New Roman"/>
          <w:color w:val="000000"/>
          <w:sz w:val="24"/>
          <w:szCs w:val="24"/>
          <w:lang w:eastAsia="hr-HR"/>
        </w:rPr>
        <w:t>85/20</w:t>
      </w:r>
      <w:r w:rsidR="0035126D" w:rsidRPr="001A3D02">
        <w:rPr>
          <w:rFonts w:ascii="Times New Roman" w:eastAsia="Times New Roman" w:hAnsi="Times New Roman" w:cs="Times New Roman"/>
          <w:color w:val="000000"/>
          <w:sz w:val="24"/>
          <w:szCs w:val="24"/>
          <w:lang w:eastAsia="hr-HR"/>
        </w:rPr>
        <w:t>)</w:t>
      </w:r>
      <w:r w:rsidRPr="001A3D02">
        <w:rPr>
          <w:rFonts w:ascii="Times New Roman" w:eastAsia="Times New Roman" w:hAnsi="Times New Roman" w:cs="Times New Roman"/>
          <w:color w:val="000000"/>
          <w:sz w:val="24"/>
          <w:szCs w:val="24"/>
          <w:lang w:eastAsia="hr-HR"/>
        </w:rPr>
        <w:t xml:space="preserve">, </w:t>
      </w:r>
      <w:r w:rsidR="008956F7" w:rsidRPr="001A3D02">
        <w:rPr>
          <w:rFonts w:ascii="Times New Roman" w:eastAsia="Times New Roman" w:hAnsi="Times New Roman" w:cs="Times New Roman"/>
          <w:color w:val="000000"/>
          <w:sz w:val="24"/>
          <w:szCs w:val="24"/>
          <w:lang w:eastAsia="hr-HR"/>
        </w:rPr>
        <w:t>te osnivanja</w:t>
      </w:r>
      <w:r w:rsidR="00002199" w:rsidRPr="001A3D02">
        <w:rPr>
          <w:rFonts w:ascii="Times New Roman" w:eastAsia="Times New Roman" w:hAnsi="Times New Roman" w:cs="Times New Roman"/>
          <w:color w:val="000000"/>
          <w:sz w:val="24"/>
          <w:szCs w:val="24"/>
          <w:lang w:eastAsia="hr-HR"/>
        </w:rPr>
        <w:t xml:space="preserve"> </w:t>
      </w:r>
      <w:r w:rsidR="007861AB" w:rsidRPr="001A3D02">
        <w:rPr>
          <w:rFonts w:ascii="Times New Roman" w:eastAsia="Times New Roman" w:hAnsi="Times New Roman" w:cs="Times New Roman"/>
          <w:color w:val="000000"/>
          <w:sz w:val="24"/>
          <w:szCs w:val="24"/>
          <w:lang w:eastAsia="hr-HR"/>
        </w:rPr>
        <w:t>Središnjeg državnog ureda za demografiju i mlade</w:t>
      </w:r>
      <w:r w:rsidRPr="001A3D02">
        <w:rPr>
          <w:rFonts w:ascii="Times New Roman" w:eastAsia="Times New Roman" w:hAnsi="Times New Roman" w:cs="Times New Roman"/>
          <w:color w:val="000000"/>
          <w:sz w:val="24"/>
          <w:szCs w:val="24"/>
          <w:lang w:eastAsia="hr-HR"/>
        </w:rPr>
        <w:t xml:space="preserve"> odnosno </w:t>
      </w:r>
      <w:r w:rsidR="00ED59C1" w:rsidRPr="001A3D02">
        <w:rPr>
          <w:rFonts w:ascii="Times New Roman" w:eastAsia="Times New Roman" w:hAnsi="Times New Roman" w:cs="Times New Roman"/>
          <w:color w:val="000000"/>
          <w:sz w:val="24"/>
          <w:szCs w:val="24"/>
          <w:lang w:eastAsia="hr-HR"/>
        </w:rPr>
        <w:t>Ureda potpredsjednika Vlade RH</w:t>
      </w:r>
      <w:r w:rsidR="00002199" w:rsidRPr="001A3D02">
        <w:rPr>
          <w:rFonts w:ascii="Times New Roman" w:eastAsia="Times New Roman" w:hAnsi="Times New Roman" w:cs="Times New Roman"/>
          <w:color w:val="000000"/>
          <w:sz w:val="24"/>
          <w:szCs w:val="24"/>
          <w:lang w:eastAsia="hr-HR"/>
        </w:rPr>
        <w:t xml:space="preserve">, </w:t>
      </w:r>
      <w:r w:rsidRPr="001A3D02">
        <w:rPr>
          <w:rFonts w:ascii="Times New Roman" w:eastAsia="Times New Roman" w:hAnsi="Times New Roman" w:cs="Times New Roman"/>
          <w:color w:val="000000"/>
          <w:sz w:val="24"/>
          <w:szCs w:val="24"/>
          <w:lang w:eastAsia="hr-HR"/>
        </w:rPr>
        <w:t xml:space="preserve">te se </w:t>
      </w:r>
      <w:r w:rsidR="00002199" w:rsidRPr="001A3D02">
        <w:rPr>
          <w:rFonts w:ascii="Times New Roman" w:eastAsia="Times New Roman" w:hAnsi="Times New Roman" w:cs="Times New Roman"/>
          <w:color w:val="000000"/>
          <w:sz w:val="24"/>
          <w:szCs w:val="24"/>
          <w:lang w:eastAsia="hr-HR"/>
        </w:rPr>
        <w:t xml:space="preserve">predlaže uvrštavanje </w:t>
      </w:r>
      <w:r w:rsidR="00120FCC" w:rsidRPr="001A3D02">
        <w:rPr>
          <w:rFonts w:ascii="Times New Roman" w:eastAsia="Times New Roman" w:hAnsi="Times New Roman" w:cs="Times New Roman"/>
          <w:color w:val="000000"/>
          <w:sz w:val="24"/>
          <w:szCs w:val="24"/>
          <w:lang w:eastAsia="hr-HR"/>
        </w:rPr>
        <w:t>ovih tijela</w:t>
      </w:r>
      <w:r w:rsidRPr="001A3D02">
        <w:rPr>
          <w:rFonts w:ascii="Times New Roman" w:eastAsia="Times New Roman" w:hAnsi="Times New Roman" w:cs="Times New Roman"/>
          <w:color w:val="000000"/>
          <w:sz w:val="24"/>
          <w:szCs w:val="24"/>
          <w:lang w:eastAsia="hr-HR"/>
        </w:rPr>
        <w:t xml:space="preserve"> </w:t>
      </w:r>
      <w:r w:rsidR="00002199" w:rsidRPr="001A3D02">
        <w:rPr>
          <w:rFonts w:ascii="Times New Roman" w:eastAsia="Times New Roman" w:hAnsi="Times New Roman" w:cs="Times New Roman"/>
          <w:color w:val="000000"/>
          <w:sz w:val="24"/>
          <w:szCs w:val="24"/>
          <w:lang w:eastAsia="hr-HR"/>
        </w:rPr>
        <w:t>u sastav Savjeta za razvoj civilnoga društva.</w:t>
      </w:r>
      <w:r w:rsidR="00D159B4" w:rsidRPr="001A3D02">
        <w:rPr>
          <w:rFonts w:ascii="Times New Roman" w:eastAsia="Times New Roman" w:hAnsi="Times New Roman" w:cs="Times New Roman"/>
          <w:color w:val="000000"/>
          <w:sz w:val="24"/>
          <w:szCs w:val="24"/>
          <w:lang w:eastAsia="hr-HR"/>
        </w:rPr>
        <w:t xml:space="preserve"> </w:t>
      </w:r>
      <w:bookmarkEnd w:id="5"/>
      <w:r w:rsidRPr="001A3D02">
        <w:rPr>
          <w:rFonts w:ascii="Times New Roman" w:eastAsia="Times New Roman" w:hAnsi="Times New Roman" w:cs="Times New Roman"/>
          <w:color w:val="000000"/>
          <w:sz w:val="24"/>
          <w:szCs w:val="24"/>
          <w:lang w:eastAsia="hr-HR"/>
        </w:rPr>
        <w:t>Unatoč</w:t>
      </w:r>
      <w:r w:rsidR="00D159B4" w:rsidRPr="001A3D02">
        <w:rPr>
          <w:rFonts w:ascii="Times New Roman" w:eastAsia="Times New Roman" w:hAnsi="Times New Roman" w:cs="Times New Roman"/>
          <w:color w:val="000000"/>
          <w:sz w:val="24"/>
          <w:szCs w:val="24"/>
          <w:lang w:eastAsia="hr-HR"/>
        </w:rPr>
        <w:t xml:space="preserve"> navedeni</w:t>
      </w:r>
      <w:r w:rsidRPr="001A3D02">
        <w:rPr>
          <w:rFonts w:ascii="Times New Roman" w:eastAsia="Times New Roman" w:hAnsi="Times New Roman" w:cs="Times New Roman"/>
          <w:color w:val="000000"/>
          <w:sz w:val="24"/>
          <w:szCs w:val="24"/>
          <w:lang w:eastAsia="hr-HR"/>
        </w:rPr>
        <w:t>m</w:t>
      </w:r>
      <w:r w:rsidR="00D159B4" w:rsidRPr="001A3D02">
        <w:rPr>
          <w:rFonts w:ascii="Times New Roman" w:eastAsia="Times New Roman" w:hAnsi="Times New Roman" w:cs="Times New Roman"/>
          <w:color w:val="000000"/>
          <w:sz w:val="24"/>
          <w:szCs w:val="24"/>
          <w:lang w:eastAsia="hr-HR"/>
        </w:rPr>
        <w:t xml:space="preserve"> izmjena</w:t>
      </w:r>
      <w:r w:rsidRPr="001A3D02">
        <w:rPr>
          <w:rFonts w:ascii="Times New Roman" w:eastAsia="Times New Roman" w:hAnsi="Times New Roman" w:cs="Times New Roman"/>
          <w:color w:val="000000"/>
          <w:sz w:val="24"/>
          <w:szCs w:val="24"/>
          <w:lang w:eastAsia="hr-HR"/>
        </w:rPr>
        <w:t>ma</w:t>
      </w:r>
      <w:r w:rsidR="00D159B4" w:rsidRPr="001A3D02">
        <w:rPr>
          <w:rFonts w:ascii="Times New Roman" w:eastAsia="Times New Roman" w:hAnsi="Times New Roman" w:cs="Times New Roman"/>
          <w:color w:val="000000"/>
          <w:sz w:val="24"/>
          <w:szCs w:val="24"/>
          <w:lang w:eastAsia="hr-HR"/>
        </w:rPr>
        <w:t xml:space="preserve">, u odnosu na važeću Odluku, broj članova predstavnika tijela javne vlasti </w:t>
      </w:r>
      <w:r w:rsidR="00ED59C1" w:rsidRPr="001A3D02">
        <w:rPr>
          <w:rFonts w:ascii="Times New Roman" w:eastAsia="Times New Roman" w:hAnsi="Times New Roman" w:cs="Times New Roman"/>
          <w:color w:val="000000"/>
          <w:sz w:val="24"/>
          <w:szCs w:val="24"/>
          <w:lang w:eastAsia="hr-HR"/>
        </w:rPr>
        <w:t xml:space="preserve">ostaje </w:t>
      </w:r>
      <w:r w:rsidR="008956F7" w:rsidRPr="001A3D02">
        <w:rPr>
          <w:rFonts w:ascii="Times New Roman" w:eastAsia="Times New Roman" w:hAnsi="Times New Roman" w:cs="Times New Roman"/>
          <w:color w:val="000000"/>
          <w:sz w:val="24"/>
          <w:szCs w:val="24"/>
          <w:lang w:eastAsia="hr-HR"/>
        </w:rPr>
        <w:t>i</w:t>
      </w:r>
      <w:r w:rsidR="00ED59C1" w:rsidRPr="001A3D02">
        <w:rPr>
          <w:rFonts w:ascii="Times New Roman" w:eastAsia="Times New Roman" w:hAnsi="Times New Roman" w:cs="Times New Roman"/>
          <w:color w:val="000000"/>
          <w:sz w:val="24"/>
          <w:szCs w:val="24"/>
          <w:lang w:eastAsia="hr-HR"/>
        </w:rPr>
        <w:t xml:space="preserve"> dalje </w:t>
      </w:r>
      <w:r w:rsidR="00D159B4" w:rsidRPr="001A3D02">
        <w:rPr>
          <w:rFonts w:ascii="Times New Roman" w:eastAsia="Times New Roman" w:hAnsi="Times New Roman" w:cs="Times New Roman"/>
          <w:color w:val="000000"/>
          <w:sz w:val="24"/>
          <w:szCs w:val="24"/>
          <w:lang w:eastAsia="hr-HR"/>
        </w:rPr>
        <w:t xml:space="preserve">17, </w:t>
      </w:r>
      <w:r w:rsidR="00ED59C1" w:rsidRPr="001A3D02">
        <w:rPr>
          <w:rFonts w:ascii="Times New Roman" w:eastAsia="Times New Roman" w:hAnsi="Times New Roman" w:cs="Times New Roman"/>
          <w:color w:val="000000"/>
          <w:sz w:val="24"/>
          <w:szCs w:val="24"/>
          <w:lang w:eastAsia="hr-HR"/>
        </w:rPr>
        <w:t xml:space="preserve">a također </w:t>
      </w:r>
      <w:r w:rsidR="00D159B4" w:rsidRPr="001A3D02">
        <w:rPr>
          <w:rFonts w:ascii="Times New Roman" w:eastAsia="Times New Roman" w:hAnsi="Times New Roman" w:cs="Times New Roman"/>
          <w:color w:val="000000"/>
          <w:sz w:val="24"/>
          <w:szCs w:val="24"/>
          <w:lang w:eastAsia="hr-HR"/>
        </w:rPr>
        <w:t xml:space="preserve">se ne mijenja </w:t>
      </w:r>
      <w:r w:rsidR="00ED59C1" w:rsidRPr="001A3D02">
        <w:rPr>
          <w:rFonts w:ascii="Times New Roman" w:eastAsia="Times New Roman" w:hAnsi="Times New Roman" w:cs="Times New Roman"/>
          <w:color w:val="000000"/>
          <w:sz w:val="24"/>
          <w:szCs w:val="24"/>
          <w:lang w:eastAsia="hr-HR"/>
        </w:rPr>
        <w:t xml:space="preserve">ni </w:t>
      </w:r>
      <w:r w:rsidR="00D159B4" w:rsidRPr="001A3D02">
        <w:rPr>
          <w:rFonts w:ascii="Times New Roman" w:eastAsia="Times New Roman" w:hAnsi="Times New Roman" w:cs="Times New Roman"/>
          <w:color w:val="000000"/>
          <w:sz w:val="24"/>
          <w:szCs w:val="24"/>
          <w:lang w:eastAsia="hr-HR"/>
        </w:rPr>
        <w:t>broj ostalih članova</w:t>
      </w:r>
      <w:r w:rsidRPr="001A3D02">
        <w:rPr>
          <w:rFonts w:ascii="Times New Roman" w:eastAsia="Times New Roman" w:hAnsi="Times New Roman" w:cs="Times New Roman"/>
          <w:color w:val="000000"/>
          <w:sz w:val="24"/>
          <w:szCs w:val="24"/>
          <w:lang w:eastAsia="hr-HR"/>
        </w:rPr>
        <w:t xml:space="preserve"> Savjeta</w:t>
      </w:r>
      <w:r w:rsidR="00D159B4" w:rsidRPr="001A3D02">
        <w:rPr>
          <w:rFonts w:ascii="Times New Roman" w:eastAsia="Times New Roman" w:hAnsi="Times New Roman" w:cs="Times New Roman"/>
          <w:color w:val="000000"/>
          <w:sz w:val="24"/>
          <w:szCs w:val="24"/>
          <w:lang w:eastAsia="hr-HR"/>
        </w:rPr>
        <w:t>.</w:t>
      </w:r>
    </w:p>
    <w:p w14:paraId="2737ECD0" w14:textId="77777777" w:rsidR="005C78DE" w:rsidRDefault="005C78DE" w:rsidP="003F5962">
      <w:pPr>
        <w:spacing w:after="0"/>
        <w:jc w:val="both"/>
        <w:rPr>
          <w:rFonts w:ascii="Times New Roman" w:eastAsia="Times New Roman" w:hAnsi="Times New Roman" w:cs="Times New Roman"/>
          <w:color w:val="000000"/>
          <w:sz w:val="24"/>
          <w:szCs w:val="24"/>
          <w:u w:val="single"/>
          <w:lang w:eastAsia="hr-HR"/>
        </w:rPr>
      </w:pPr>
    </w:p>
    <w:p w14:paraId="46744EFD" w14:textId="25396DD9" w:rsidR="006F1436" w:rsidRPr="001A3D02" w:rsidRDefault="006F1436" w:rsidP="003F5962">
      <w:pPr>
        <w:spacing w:after="0"/>
        <w:jc w:val="both"/>
        <w:rPr>
          <w:rFonts w:ascii="Times New Roman" w:eastAsia="Times New Roman" w:hAnsi="Times New Roman" w:cs="Times New Roman"/>
          <w:color w:val="000000"/>
          <w:sz w:val="24"/>
          <w:szCs w:val="24"/>
          <w:u w:val="single"/>
          <w:lang w:eastAsia="hr-HR"/>
        </w:rPr>
      </w:pPr>
      <w:r w:rsidRPr="001A3D02">
        <w:rPr>
          <w:rFonts w:ascii="Times New Roman" w:eastAsia="Times New Roman" w:hAnsi="Times New Roman" w:cs="Times New Roman"/>
          <w:color w:val="000000"/>
          <w:sz w:val="24"/>
          <w:szCs w:val="24"/>
          <w:u w:val="single"/>
          <w:lang w:eastAsia="hr-HR"/>
        </w:rPr>
        <w:t>Uz točku IV.</w:t>
      </w:r>
    </w:p>
    <w:p w14:paraId="2AE0FF58" w14:textId="0DB5173C" w:rsidR="006F1436" w:rsidRPr="001A3D02" w:rsidRDefault="006F1436" w:rsidP="003F5962">
      <w:pPr>
        <w:spacing w:after="0"/>
        <w:jc w:val="both"/>
        <w:rPr>
          <w:rFonts w:ascii="Times New Roman" w:eastAsia="Times New Roman" w:hAnsi="Times New Roman" w:cs="Times New Roman"/>
          <w:color w:val="000000"/>
          <w:sz w:val="24"/>
          <w:szCs w:val="24"/>
          <w:lang w:eastAsia="hr-HR"/>
        </w:rPr>
      </w:pPr>
      <w:r w:rsidRPr="001A3D02">
        <w:rPr>
          <w:rFonts w:ascii="Times New Roman" w:eastAsia="Times New Roman" w:hAnsi="Times New Roman" w:cs="Times New Roman"/>
          <w:color w:val="000000"/>
          <w:sz w:val="24"/>
          <w:szCs w:val="24"/>
          <w:lang w:eastAsia="hr-HR"/>
        </w:rPr>
        <w:t>Sukladno Zakon</w:t>
      </w:r>
      <w:r w:rsidR="008956F7" w:rsidRPr="001A3D02">
        <w:rPr>
          <w:rFonts w:ascii="Times New Roman" w:eastAsia="Times New Roman" w:hAnsi="Times New Roman" w:cs="Times New Roman"/>
          <w:color w:val="000000"/>
          <w:sz w:val="24"/>
          <w:szCs w:val="24"/>
          <w:lang w:eastAsia="hr-HR"/>
        </w:rPr>
        <w:t>u</w:t>
      </w:r>
      <w:r w:rsidRPr="001A3D02">
        <w:rPr>
          <w:rFonts w:ascii="Times New Roman" w:eastAsia="Times New Roman" w:hAnsi="Times New Roman" w:cs="Times New Roman"/>
          <w:color w:val="000000"/>
          <w:sz w:val="24"/>
          <w:szCs w:val="24"/>
          <w:lang w:eastAsia="hr-HR"/>
        </w:rPr>
        <w:t xml:space="preserve"> o ustrojstvu i djelokrugu tijela državne uprave (</w:t>
      </w:r>
      <w:r w:rsidR="008956F7" w:rsidRPr="001A3D02">
        <w:rPr>
          <w:rFonts w:ascii="Times New Roman" w:eastAsia="Times New Roman" w:hAnsi="Times New Roman" w:cs="Times New Roman"/>
          <w:color w:val="000000"/>
          <w:sz w:val="24"/>
          <w:szCs w:val="24"/>
          <w:lang w:eastAsia="hr-HR"/>
        </w:rPr>
        <w:t>„</w:t>
      </w:r>
      <w:r w:rsidRPr="001A3D02">
        <w:rPr>
          <w:rFonts w:ascii="Times New Roman" w:eastAsia="Times New Roman" w:hAnsi="Times New Roman" w:cs="Times New Roman"/>
          <w:color w:val="000000"/>
          <w:sz w:val="24"/>
          <w:szCs w:val="24"/>
          <w:lang w:eastAsia="hr-HR"/>
        </w:rPr>
        <w:t>Narodne novine</w:t>
      </w:r>
      <w:r w:rsidR="008956F7" w:rsidRPr="001A3D02">
        <w:rPr>
          <w:rFonts w:ascii="Times New Roman" w:eastAsia="Times New Roman" w:hAnsi="Times New Roman" w:cs="Times New Roman"/>
          <w:color w:val="000000"/>
          <w:sz w:val="24"/>
          <w:szCs w:val="24"/>
          <w:lang w:eastAsia="hr-HR"/>
        </w:rPr>
        <w:t>“</w:t>
      </w:r>
      <w:r w:rsidRPr="001A3D02">
        <w:rPr>
          <w:rFonts w:ascii="Times New Roman" w:eastAsia="Times New Roman" w:hAnsi="Times New Roman" w:cs="Times New Roman"/>
          <w:color w:val="000000"/>
          <w:sz w:val="24"/>
          <w:szCs w:val="24"/>
          <w:lang w:eastAsia="hr-HR"/>
        </w:rPr>
        <w:t>, br. 85/20) ovom točkom usklađuju se nazivi tijela državne uprave zastupljenih u Savjetu za razvoj civilnoga društva. Također, sukladno osnivanju Središnjeg državnog ureda za demografiju i mlade</w:t>
      </w:r>
      <w:r w:rsidR="00ED59C1" w:rsidRPr="001A3D02">
        <w:rPr>
          <w:rFonts w:ascii="Times New Roman" w:eastAsia="Times New Roman" w:hAnsi="Times New Roman" w:cs="Times New Roman"/>
          <w:color w:val="000000"/>
          <w:sz w:val="24"/>
          <w:szCs w:val="24"/>
          <w:lang w:eastAsia="hr-HR"/>
        </w:rPr>
        <w:t xml:space="preserve"> </w:t>
      </w:r>
      <w:r w:rsidR="00B80EB6" w:rsidRPr="001A3D02">
        <w:rPr>
          <w:rFonts w:ascii="Times New Roman" w:eastAsia="Times New Roman" w:hAnsi="Times New Roman" w:cs="Times New Roman"/>
          <w:color w:val="000000"/>
          <w:sz w:val="24"/>
          <w:szCs w:val="24"/>
          <w:lang w:eastAsia="hr-HR"/>
        </w:rPr>
        <w:t>odnosno</w:t>
      </w:r>
      <w:r w:rsidR="00ED59C1" w:rsidRPr="001A3D02">
        <w:rPr>
          <w:rFonts w:ascii="Times New Roman" w:eastAsia="Times New Roman" w:hAnsi="Times New Roman" w:cs="Times New Roman"/>
          <w:color w:val="000000"/>
          <w:sz w:val="24"/>
          <w:szCs w:val="24"/>
          <w:lang w:eastAsia="hr-HR"/>
        </w:rPr>
        <w:t xml:space="preserve"> Ureda potpredsjednika Vlade RH</w:t>
      </w:r>
      <w:r w:rsidRPr="001A3D02">
        <w:rPr>
          <w:rFonts w:ascii="Times New Roman" w:eastAsia="Times New Roman" w:hAnsi="Times New Roman" w:cs="Times New Roman"/>
          <w:color w:val="000000"/>
          <w:sz w:val="24"/>
          <w:szCs w:val="24"/>
          <w:lang w:eastAsia="hr-HR"/>
        </w:rPr>
        <w:t>, predlaže se uvrštavanje ov</w:t>
      </w:r>
      <w:r w:rsidR="00ED59C1" w:rsidRPr="001A3D02">
        <w:rPr>
          <w:rFonts w:ascii="Times New Roman" w:eastAsia="Times New Roman" w:hAnsi="Times New Roman" w:cs="Times New Roman"/>
          <w:color w:val="000000"/>
          <w:sz w:val="24"/>
          <w:szCs w:val="24"/>
          <w:lang w:eastAsia="hr-HR"/>
        </w:rPr>
        <w:t>ih</w:t>
      </w:r>
      <w:r w:rsidRPr="001A3D02">
        <w:rPr>
          <w:rFonts w:ascii="Times New Roman" w:eastAsia="Times New Roman" w:hAnsi="Times New Roman" w:cs="Times New Roman"/>
          <w:color w:val="000000"/>
          <w:sz w:val="24"/>
          <w:szCs w:val="24"/>
          <w:lang w:eastAsia="hr-HR"/>
        </w:rPr>
        <w:t xml:space="preserve"> tijela u sastav Savjeta za razvoj civilnoga društva.</w:t>
      </w:r>
    </w:p>
    <w:p w14:paraId="5F710819" w14:textId="77777777" w:rsidR="005C78DE" w:rsidRDefault="005C78DE" w:rsidP="003F5962">
      <w:pPr>
        <w:spacing w:after="0"/>
        <w:jc w:val="both"/>
        <w:rPr>
          <w:rFonts w:ascii="Times New Roman" w:eastAsia="Times New Roman" w:hAnsi="Times New Roman" w:cs="Times New Roman"/>
          <w:color w:val="000000"/>
          <w:sz w:val="24"/>
          <w:szCs w:val="24"/>
          <w:u w:val="single"/>
          <w:lang w:eastAsia="hr-HR"/>
        </w:rPr>
      </w:pPr>
    </w:p>
    <w:p w14:paraId="5E056E72" w14:textId="11575BFF" w:rsidR="006F1436" w:rsidRPr="001A3D02" w:rsidRDefault="006F1436" w:rsidP="003F5962">
      <w:pPr>
        <w:spacing w:after="0"/>
        <w:jc w:val="both"/>
        <w:rPr>
          <w:rFonts w:ascii="Times New Roman" w:eastAsia="Times New Roman" w:hAnsi="Times New Roman" w:cs="Times New Roman"/>
          <w:color w:val="000000"/>
          <w:sz w:val="24"/>
          <w:szCs w:val="24"/>
          <w:u w:val="single"/>
          <w:lang w:eastAsia="hr-HR"/>
        </w:rPr>
      </w:pPr>
      <w:r w:rsidRPr="001A3D02">
        <w:rPr>
          <w:rFonts w:ascii="Times New Roman" w:eastAsia="Times New Roman" w:hAnsi="Times New Roman" w:cs="Times New Roman"/>
          <w:color w:val="000000"/>
          <w:sz w:val="24"/>
          <w:szCs w:val="24"/>
          <w:u w:val="single"/>
          <w:lang w:eastAsia="hr-HR"/>
        </w:rPr>
        <w:t>Uz točku V.</w:t>
      </w:r>
    </w:p>
    <w:p w14:paraId="106CCC8D" w14:textId="4B8B5976" w:rsidR="006F1436" w:rsidRPr="001A3D02" w:rsidRDefault="006F1436" w:rsidP="003F5962">
      <w:pPr>
        <w:spacing w:after="0"/>
        <w:jc w:val="both"/>
        <w:rPr>
          <w:rFonts w:ascii="Times New Roman" w:eastAsia="Times New Roman" w:hAnsi="Times New Roman" w:cs="Times New Roman"/>
          <w:color w:val="000000"/>
          <w:sz w:val="24"/>
          <w:szCs w:val="24"/>
          <w:lang w:eastAsia="hr-HR"/>
        </w:rPr>
      </w:pPr>
      <w:r w:rsidRPr="001A3D02">
        <w:rPr>
          <w:rFonts w:ascii="Times New Roman" w:eastAsia="Times New Roman" w:hAnsi="Times New Roman" w:cs="Times New Roman"/>
          <w:color w:val="000000"/>
          <w:sz w:val="24"/>
          <w:szCs w:val="24"/>
          <w:lang w:eastAsia="hr-HR"/>
        </w:rPr>
        <w:t>Sukladno važećoj Odluci o osnivanju Savjeta za razvoj civilnog društva (</w:t>
      </w:r>
      <w:r w:rsidR="00B80EB6" w:rsidRPr="001A3D02">
        <w:rPr>
          <w:rFonts w:ascii="Times New Roman" w:eastAsia="Times New Roman" w:hAnsi="Times New Roman" w:cs="Times New Roman"/>
          <w:color w:val="000000"/>
          <w:sz w:val="24"/>
          <w:szCs w:val="24"/>
          <w:lang w:eastAsia="hr-HR"/>
        </w:rPr>
        <w:t>„</w:t>
      </w:r>
      <w:r w:rsidRPr="001A3D02">
        <w:rPr>
          <w:rFonts w:ascii="Times New Roman" w:eastAsia="Times New Roman" w:hAnsi="Times New Roman" w:cs="Times New Roman"/>
          <w:color w:val="000000"/>
          <w:sz w:val="24"/>
          <w:szCs w:val="24"/>
          <w:lang w:eastAsia="hr-HR"/>
        </w:rPr>
        <w:t>Narodne novine</w:t>
      </w:r>
      <w:r w:rsidR="00B80EB6" w:rsidRPr="001A3D02">
        <w:rPr>
          <w:rFonts w:ascii="Times New Roman" w:eastAsia="Times New Roman" w:hAnsi="Times New Roman" w:cs="Times New Roman"/>
          <w:color w:val="000000"/>
          <w:sz w:val="24"/>
          <w:szCs w:val="24"/>
          <w:lang w:eastAsia="hr-HR"/>
        </w:rPr>
        <w:t>“,</w:t>
      </w:r>
      <w:r w:rsidRPr="001A3D02">
        <w:rPr>
          <w:rFonts w:ascii="Times New Roman" w:eastAsia="Times New Roman" w:hAnsi="Times New Roman" w:cs="Times New Roman"/>
          <w:color w:val="000000"/>
          <w:sz w:val="24"/>
          <w:szCs w:val="24"/>
          <w:lang w:eastAsia="hr-HR"/>
        </w:rPr>
        <w:t xml:space="preserve"> br. 140/2009, 42/2012, 61/2014 i 62/17), Vlada Republike Hrvatske imenuje članove i zamjenike članova Savjeta na prijedlog tijela javne vlasti. Predlaganje predstavnika udruga iz četrnaest područja djelovanja provodi se putem javnog poziva i transparentnog postupka utvrđenog Poslovnikom Savjeta. Članovi Savjeta ne primaju naknadu za rad u Savjetu.</w:t>
      </w:r>
    </w:p>
    <w:p w14:paraId="29507E5E" w14:textId="77777777" w:rsidR="005C78DE" w:rsidRDefault="005C78DE" w:rsidP="003F5962">
      <w:pPr>
        <w:spacing w:after="0"/>
        <w:jc w:val="both"/>
        <w:rPr>
          <w:rFonts w:ascii="Times New Roman" w:eastAsia="Times New Roman" w:hAnsi="Times New Roman" w:cs="Times New Roman"/>
          <w:color w:val="000000"/>
          <w:sz w:val="24"/>
          <w:szCs w:val="24"/>
          <w:u w:val="single"/>
          <w:lang w:eastAsia="hr-HR"/>
        </w:rPr>
      </w:pPr>
    </w:p>
    <w:p w14:paraId="0A24E797" w14:textId="57E5E35E" w:rsidR="006F1436" w:rsidRPr="001A3D02" w:rsidRDefault="006F1436" w:rsidP="003F5962">
      <w:pPr>
        <w:spacing w:after="0"/>
        <w:jc w:val="both"/>
        <w:rPr>
          <w:rFonts w:ascii="Times New Roman" w:eastAsia="Times New Roman" w:hAnsi="Times New Roman" w:cs="Times New Roman"/>
          <w:color w:val="000000"/>
          <w:sz w:val="24"/>
          <w:szCs w:val="24"/>
          <w:u w:val="single"/>
          <w:lang w:eastAsia="hr-HR"/>
        </w:rPr>
      </w:pPr>
      <w:r w:rsidRPr="001A3D02">
        <w:rPr>
          <w:rFonts w:ascii="Times New Roman" w:eastAsia="Times New Roman" w:hAnsi="Times New Roman" w:cs="Times New Roman"/>
          <w:color w:val="000000"/>
          <w:sz w:val="24"/>
          <w:szCs w:val="24"/>
          <w:u w:val="single"/>
          <w:lang w:eastAsia="hr-HR"/>
        </w:rPr>
        <w:t xml:space="preserve">Uz točku VI. </w:t>
      </w:r>
    </w:p>
    <w:p w14:paraId="6F42C077" w14:textId="186479B6" w:rsidR="006F1436" w:rsidRPr="001A3D02" w:rsidRDefault="006F1436" w:rsidP="003F5962">
      <w:pPr>
        <w:spacing w:after="0"/>
        <w:jc w:val="both"/>
        <w:rPr>
          <w:rFonts w:ascii="Times New Roman" w:eastAsia="Times New Roman" w:hAnsi="Times New Roman" w:cs="Times New Roman"/>
          <w:color w:val="000000"/>
          <w:sz w:val="24"/>
          <w:szCs w:val="24"/>
          <w:lang w:eastAsia="hr-HR"/>
        </w:rPr>
      </w:pPr>
      <w:r w:rsidRPr="001A3D02">
        <w:rPr>
          <w:rFonts w:ascii="Times New Roman" w:eastAsia="Times New Roman" w:hAnsi="Times New Roman" w:cs="Times New Roman"/>
          <w:color w:val="000000"/>
          <w:sz w:val="24"/>
          <w:szCs w:val="24"/>
          <w:lang w:eastAsia="hr-HR"/>
        </w:rPr>
        <w:lastRenderedPageBreak/>
        <w:t>Uredbom o Uredu za udruge detaljno je propisan djelokrug rada Ureda za udruge koji, između ostalog, obuhvaća i</w:t>
      </w:r>
      <w:r w:rsidRPr="001A3D02">
        <w:rPr>
          <w:rFonts w:ascii="Times New Roman" w:hAnsi="Times New Roman" w:cs="Times New Roman"/>
          <w:sz w:val="24"/>
          <w:szCs w:val="24"/>
        </w:rPr>
        <w:t xml:space="preserve"> </w:t>
      </w:r>
      <w:r w:rsidRPr="001A3D02">
        <w:rPr>
          <w:rFonts w:ascii="Times New Roman" w:eastAsia="Times New Roman" w:hAnsi="Times New Roman" w:cs="Times New Roman"/>
          <w:color w:val="000000"/>
          <w:sz w:val="24"/>
          <w:szCs w:val="24"/>
          <w:lang w:eastAsia="hr-HR"/>
        </w:rPr>
        <w:t>pružanje stručne i tehničke potpore radu</w:t>
      </w:r>
      <w:r w:rsidRPr="001A3D02">
        <w:rPr>
          <w:rFonts w:ascii="Times New Roman" w:hAnsi="Times New Roman" w:cs="Times New Roman"/>
          <w:sz w:val="24"/>
          <w:szCs w:val="24"/>
        </w:rPr>
        <w:t xml:space="preserve"> </w:t>
      </w:r>
      <w:r w:rsidRPr="001A3D02">
        <w:rPr>
          <w:rFonts w:ascii="Times New Roman" w:eastAsia="Times New Roman" w:hAnsi="Times New Roman" w:cs="Times New Roman"/>
          <w:color w:val="000000"/>
          <w:sz w:val="24"/>
          <w:szCs w:val="24"/>
          <w:lang w:eastAsia="hr-HR"/>
        </w:rPr>
        <w:t xml:space="preserve">pojedinih savjetodavnih tijela Vlade Republike Hrvatske odnosno Savjetu za razvoj civilnoga društva. </w:t>
      </w:r>
    </w:p>
    <w:p w14:paraId="57C7531F" w14:textId="77777777" w:rsidR="005C78DE" w:rsidRDefault="005C78DE" w:rsidP="003F5962">
      <w:pPr>
        <w:spacing w:after="0"/>
        <w:jc w:val="both"/>
        <w:rPr>
          <w:rFonts w:ascii="Times New Roman" w:eastAsia="Times New Roman" w:hAnsi="Times New Roman" w:cs="Times New Roman"/>
          <w:color w:val="000000"/>
          <w:sz w:val="24"/>
          <w:szCs w:val="24"/>
          <w:u w:val="single"/>
          <w:lang w:eastAsia="hr-HR"/>
        </w:rPr>
      </w:pPr>
    </w:p>
    <w:p w14:paraId="14430859" w14:textId="3C1048D8" w:rsidR="00CF11F2" w:rsidRPr="001A3D02" w:rsidRDefault="00CF11F2" w:rsidP="003F5962">
      <w:pPr>
        <w:spacing w:after="0"/>
        <w:jc w:val="both"/>
        <w:rPr>
          <w:rFonts w:ascii="Times New Roman" w:eastAsia="Times New Roman" w:hAnsi="Times New Roman" w:cs="Times New Roman"/>
          <w:color w:val="000000"/>
          <w:sz w:val="24"/>
          <w:szCs w:val="24"/>
          <w:u w:val="single"/>
          <w:lang w:eastAsia="hr-HR"/>
        </w:rPr>
      </w:pPr>
      <w:r w:rsidRPr="001A3D02">
        <w:rPr>
          <w:rFonts w:ascii="Times New Roman" w:eastAsia="Times New Roman" w:hAnsi="Times New Roman" w:cs="Times New Roman"/>
          <w:color w:val="000000"/>
          <w:sz w:val="24"/>
          <w:szCs w:val="24"/>
          <w:u w:val="single"/>
          <w:lang w:eastAsia="hr-HR"/>
        </w:rPr>
        <w:t>Uz točku VII.</w:t>
      </w:r>
    </w:p>
    <w:p w14:paraId="4ED89E87" w14:textId="2AD4B52E" w:rsidR="00CF11F2" w:rsidRPr="001A3D02" w:rsidRDefault="00026710" w:rsidP="003F5962">
      <w:pPr>
        <w:spacing w:after="0"/>
        <w:jc w:val="both"/>
        <w:rPr>
          <w:rFonts w:ascii="Times New Roman" w:eastAsia="Times New Roman" w:hAnsi="Times New Roman" w:cs="Times New Roman"/>
          <w:color w:val="000000"/>
          <w:sz w:val="24"/>
          <w:szCs w:val="24"/>
          <w:lang w:eastAsia="hr-HR"/>
        </w:rPr>
      </w:pPr>
      <w:r w:rsidRPr="001A3D02">
        <w:rPr>
          <w:rFonts w:ascii="Times New Roman" w:eastAsia="Times New Roman" w:hAnsi="Times New Roman" w:cs="Times New Roman"/>
          <w:color w:val="000000"/>
          <w:sz w:val="24"/>
          <w:szCs w:val="24"/>
          <w:lang w:eastAsia="hr-HR"/>
        </w:rPr>
        <w:t>Savjet za razvoj civilnoga društva kao savjetodavno</w:t>
      </w:r>
      <w:r w:rsidR="003F5962">
        <w:rPr>
          <w:rFonts w:ascii="Times New Roman" w:eastAsia="Times New Roman" w:hAnsi="Times New Roman" w:cs="Times New Roman"/>
          <w:color w:val="000000"/>
          <w:sz w:val="24"/>
          <w:szCs w:val="24"/>
          <w:lang w:eastAsia="hr-HR"/>
        </w:rPr>
        <w:t xml:space="preserve"> </w:t>
      </w:r>
      <w:r w:rsidRPr="001A3D02">
        <w:rPr>
          <w:rFonts w:ascii="Times New Roman" w:eastAsia="Times New Roman" w:hAnsi="Times New Roman" w:cs="Times New Roman"/>
          <w:color w:val="000000"/>
          <w:sz w:val="24"/>
          <w:szCs w:val="24"/>
          <w:lang w:eastAsia="hr-HR"/>
        </w:rPr>
        <w:t>tijelo Vlade Republike Hrvatske Poslovnikom Savjeta, između ostalog, uređuje pitanja financijske i organizacijske potpore članovima Savjeta.</w:t>
      </w:r>
    </w:p>
    <w:p w14:paraId="16837C3D" w14:textId="77777777" w:rsidR="005C78DE" w:rsidRDefault="005C78DE" w:rsidP="003F5962">
      <w:pPr>
        <w:spacing w:after="0"/>
        <w:jc w:val="both"/>
        <w:rPr>
          <w:rFonts w:ascii="Times New Roman" w:eastAsia="Times New Roman" w:hAnsi="Times New Roman" w:cs="Times New Roman"/>
          <w:color w:val="000000"/>
          <w:sz w:val="24"/>
          <w:szCs w:val="24"/>
          <w:u w:val="single"/>
          <w:lang w:eastAsia="hr-HR"/>
        </w:rPr>
      </w:pPr>
    </w:p>
    <w:p w14:paraId="6167B9C2" w14:textId="22BBB7B6" w:rsidR="006317E2" w:rsidRPr="001A3D02" w:rsidRDefault="006317E2" w:rsidP="003F5962">
      <w:pPr>
        <w:spacing w:after="0"/>
        <w:jc w:val="both"/>
        <w:rPr>
          <w:rFonts w:ascii="Times New Roman" w:eastAsia="Times New Roman" w:hAnsi="Times New Roman" w:cs="Times New Roman"/>
          <w:color w:val="000000"/>
          <w:sz w:val="24"/>
          <w:szCs w:val="24"/>
          <w:u w:val="single"/>
          <w:lang w:eastAsia="hr-HR"/>
        </w:rPr>
      </w:pPr>
      <w:r w:rsidRPr="001A3D02">
        <w:rPr>
          <w:rFonts w:ascii="Times New Roman" w:eastAsia="Times New Roman" w:hAnsi="Times New Roman" w:cs="Times New Roman"/>
          <w:color w:val="000000"/>
          <w:sz w:val="24"/>
          <w:szCs w:val="24"/>
          <w:u w:val="single"/>
          <w:lang w:eastAsia="hr-HR"/>
        </w:rPr>
        <w:t xml:space="preserve">Uz točku </w:t>
      </w:r>
      <w:r w:rsidR="00E2483D" w:rsidRPr="001A3D02">
        <w:rPr>
          <w:rFonts w:ascii="Times New Roman" w:eastAsia="Times New Roman" w:hAnsi="Times New Roman" w:cs="Times New Roman"/>
          <w:color w:val="000000"/>
          <w:sz w:val="24"/>
          <w:szCs w:val="24"/>
          <w:u w:val="single"/>
          <w:lang w:eastAsia="hr-HR"/>
        </w:rPr>
        <w:t>VIII</w:t>
      </w:r>
      <w:r w:rsidRPr="001A3D02">
        <w:rPr>
          <w:rFonts w:ascii="Times New Roman" w:eastAsia="Times New Roman" w:hAnsi="Times New Roman" w:cs="Times New Roman"/>
          <w:color w:val="000000"/>
          <w:sz w:val="24"/>
          <w:szCs w:val="24"/>
          <w:u w:val="single"/>
          <w:lang w:eastAsia="hr-HR"/>
        </w:rPr>
        <w:t>.</w:t>
      </w:r>
    </w:p>
    <w:p w14:paraId="2C4B9AC1" w14:textId="107F0B70" w:rsidR="00097B87" w:rsidRPr="001A3D02" w:rsidRDefault="00097B87" w:rsidP="003F5962">
      <w:pPr>
        <w:spacing w:after="0"/>
        <w:jc w:val="both"/>
        <w:rPr>
          <w:rFonts w:ascii="Times New Roman" w:eastAsia="Times New Roman" w:hAnsi="Times New Roman" w:cs="Times New Roman"/>
          <w:color w:val="000000"/>
          <w:sz w:val="24"/>
          <w:szCs w:val="24"/>
          <w:lang w:eastAsia="hr-HR"/>
        </w:rPr>
      </w:pPr>
      <w:r w:rsidRPr="001A3D02">
        <w:rPr>
          <w:rFonts w:ascii="Times New Roman" w:eastAsia="Times New Roman" w:hAnsi="Times New Roman" w:cs="Times New Roman"/>
          <w:color w:val="000000"/>
          <w:sz w:val="24"/>
          <w:szCs w:val="24"/>
          <w:lang w:eastAsia="hr-HR"/>
        </w:rPr>
        <w:t>Savjet za razvoj civilnoga društva kao savjetodavno</w:t>
      </w:r>
      <w:r w:rsidR="003F5962">
        <w:rPr>
          <w:rFonts w:ascii="Times New Roman" w:eastAsia="Times New Roman" w:hAnsi="Times New Roman" w:cs="Times New Roman"/>
          <w:color w:val="000000"/>
          <w:sz w:val="24"/>
          <w:szCs w:val="24"/>
          <w:lang w:eastAsia="hr-HR"/>
        </w:rPr>
        <w:t xml:space="preserve"> </w:t>
      </w:r>
      <w:r w:rsidRPr="001A3D02">
        <w:rPr>
          <w:rFonts w:ascii="Times New Roman" w:eastAsia="Times New Roman" w:hAnsi="Times New Roman" w:cs="Times New Roman"/>
          <w:color w:val="000000"/>
          <w:sz w:val="24"/>
          <w:szCs w:val="24"/>
          <w:lang w:eastAsia="hr-HR"/>
        </w:rPr>
        <w:t>tijelo Vlade Republike Hrvatske Poslovnikom Savjeta uređuje prava i obveze članova Savjeta, izbor, prava i obveze predsjednika Savjeta i zamjenika predsjednika Savjeta, pripremu i način sazivanja sjednice, tijek sjednice i način odlučivanja, radne skupine Savjeta, pitanja financijske i organizacijske potpore članovima Savjeta, postupak kandidiranja i izbora predstavnika organizacija civilnoga društva u povjerenstva, savjetodavna ili radna tijela na zahtjev tijela državne uprave, ureda Vlade i drugih tijela javne vlasti, kriterije i postupak kandidiranja i izbora članova i zamjenika članova Savjeta iz reda udruga i ostalih organizacija civilnoga društva te druga pitanja ustroja i rada Savjeta.</w:t>
      </w:r>
    </w:p>
    <w:p w14:paraId="01CCD199" w14:textId="77777777" w:rsidR="005C78DE" w:rsidRDefault="005C78DE" w:rsidP="003F5962">
      <w:pPr>
        <w:spacing w:after="0"/>
        <w:rPr>
          <w:rFonts w:ascii="Times New Roman" w:eastAsia="Times New Roman" w:hAnsi="Times New Roman" w:cs="Times New Roman"/>
          <w:color w:val="000000"/>
          <w:sz w:val="24"/>
          <w:szCs w:val="24"/>
          <w:u w:val="single"/>
          <w:lang w:eastAsia="hr-HR"/>
        </w:rPr>
      </w:pPr>
    </w:p>
    <w:p w14:paraId="47E80C05" w14:textId="771BD525" w:rsidR="00A145BE" w:rsidRPr="001A3D02" w:rsidRDefault="006317E2" w:rsidP="003F5962">
      <w:pPr>
        <w:spacing w:after="0"/>
        <w:rPr>
          <w:rFonts w:ascii="Times New Roman" w:eastAsia="Times New Roman" w:hAnsi="Times New Roman" w:cs="Times New Roman"/>
          <w:color w:val="000000"/>
          <w:sz w:val="24"/>
          <w:szCs w:val="24"/>
          <w:u w:val="single"/>
          <w:lang w:eastAsia="hr-HR"/>
        </w:rPr>
      </w:pPr>
      <w:r w:rsidRPr="001A3D02">
        <w:rPr>
          <w:rFonts w:ascii="Times New Roman" w:eastAsia="Times New Roman" w:hAnsi="Times New Roman" w:cs="Times New Roman"/>
          <w:color w:val="000000"/>
          <w:sz w:val="24"/>
          <w:szCs w:val="24"/>
          <w:u w:val="single"/>
          <w:lang w:eastAsia="hr-HR"/>
        </w:rPr>
        <w:t xml:space="preserve">Uz točku </w:t>
      </w:r>
      <w:r w:rsidR="00E2483D" w:rsidRPr="001A3D02">
        <w:rPr>
          <w:rFonts w:ascii="Times New Roman" w:eastAsia="Times New Roman" w:hAnsi="Times New Roman" w:cs="Times New Roman"/>
          <w:color w:val="000000"/>
          <w:sz w:val="24"/>
          <w:szCs w:val="24"/>
          <w:u w:val="single"/>
          <w:lang w:eastAsia="hr-HR"/>
        </w:rPr>
        <w:t>IX</w:t>
      </w:r>
      <w:r w:rsidRPr="001A3D02">
        <w:rPr>
          <w:rFonts w:ascii="Times New Roman" w:eastAsia="Times New Roman" w:hAnsi="Times New Roman" w:cs="Times New Roman"/>
          <w:color w:val="000000"/>
          <w:sz w:val="24"/>
          <w:szCs w:val="24"/>
          <w:u w:val="single"/>
          <w:lang w:eastAsia="hr-HR"/>
        </w:rPr>
        <w:t>.</w:t>
      </w:r>
    </w:p>
    <w:p w14:paraId="042FCED7" w14:textId="3F30F9AF" w:rsidR="00E92607" w:rsidRPr="001A3D02" w:rsidRDefault="006317E2" w:rsidP="003F5962">
      <w:pPr>
        <w:spacing w:after="0"/>
        <w:jc w:val="both"/>
        <w:rPr>
          <w:rFonts w:ascii="Times New Roman" w:eastAsia="Times New Roman" w:hAnsi="Times New Roman" w:cs="Times New Roman"/>
          <w:color w:val="000000"/>
          <w:sz w:val="24"/>
          <w:szCs w:val="24"/>
          <w:lang w:eastAsia="hr-HR"/>
        </w:rPr>
      </w:pPr>
      <w:r w:rsidRPr="001A3D02">
        <w:rPr>
          <w:rFonts w:ascii="Times New Roman" w:eastAsia="Times New Roman" w:hAnsi="Times New Roman" w:cs="Times New Roman"/>
          <w:color w:val="000000"/>
          <w:sz w:val="24"/>
          <w:szCs w:val="24"/>
          <w:lang w:eastAsia="hr-HR"/>
        </w:rPr>
        <w:t xml:space="preserve">Budući da je </w:t>
      </w:r>
      <w:r w:rsidR="00E92607" w:rsidRPr="001A3D02">
        <w:rPr>
          <w:rFonts w:ascii="Times New Roman" w:eastAsia="Times New Roman" w:hAnsi="Times New Roman" w:cs="Times New Roman"/>
          <w:color w:val="000000"/>
          <w:sz w:val="24"/>
          <w:szCs w:val="24"/>
          <w:lang w:eastAsia="hr-HR"/>
        </w:rPr>
        <w:t>u tijeku sedmi saziv Savjeta, članovi Savjeta iz tijela javne vlasti, imenovani sukladno Odluci o osnivanju Savjet</w:t>
      </w:r>
      <w:r w:rsidR="005C78DE">
        <w:rPr>
          <w:rFonts w:ascii="Times New Roman" w:eastAsia="Times New Roman" w:hAnsi="Times New Roman" w:cs="Times New Roman"/>
          <w:color w:val="000000"/>
          <w:sz w:val="24"/>
          <w:szCs w:val="24"/>
          <w:lang w:eastAsia="hr-HR"/>
        </w:rPr>
        <w:t>a za razvoj civilnoga društva („</w:t>
      </w:r>
      <w:r w:rsidR="00E92607" w:rsidRPr="001A3D02">
        <w:rPr>
          <w:rFonts w:ascii="Times New Roman" w:eastAsia="Times New Roman" w:hAnsi="Times New Roman" w:cs="Times New Roman"/>
          <w:color w:val="000000"/>
          <w:sz w:val="24"/>
          <w:szCs w:val="24"/>
          <w:lang w:eastAsia="hr-HR"/>
        </w:rPr>
        <w:t xml:space="preserve">Narodne </w:t>
      </w:r>
      <w:r w:rsidR="005C78DE">
        <w:rPr>
          <w:rFonts w:ascii="Times New Roman" w:eastAsia="Times New Roman" w:hAnsi="Times New Roman" w:cs="Times New Roman"/>
          <w:color w:val="000000"/>
          <w:sz w:val="24"/>
          <w:szCs w:val="24"/>
          <w:lang w:eastAsia="hr-HR"/>
        </w:rPr>
        <w:t>novine“</w:t>
      </w:r>
      <w:r w:rsidR="00E92607" w:rsidRPr="001A3D02">
        <w:rPr>
          <w:rFonts w:ascii="Times New Roman" w:eastAsia="Times New Roman" w:hAnsi="Times New Roman" w:cs="Times New Roman"/>
          <w:color w:val="000000"/>
          <w:sz w:val="24"/>
          <w:szCs w:val="24"/>
          <w:lang w:eastAsia="hr-HR"/>
        </w:rPr>
        <w:t xml:space="preserve">, br. 140/09, 42/12, 61/14 i 62/17), nastavljaju s radom do imenovanja članova i zamjenika članova Savjeta sukladno odredbama ove Odluke, a članovi Savjeta iz udruga i drugih organizacija civilnoga društva, iz reda zaklada, sindikata i udruga poslodavaca te nacionalnih udruga jedinica lokalne i područne (regionalne) samouprave nastavljaju s radom do kraja </w:t>
      </w:r>
      <w:r w:rsidR="00483AE2" w:rsidRPr="001A3D02">
        <w:rPr>
          <w:rFonts w:ascii="Times New Roman" w:eastAsia="Times New Roman" w:hAnsi="Times New Roman" w:cs="Times New Roman"/>
          <w:color w:val="000000"/>
          <w:sz w:val="24"/>
          <w:szCs w:val="24"/>
          <w:lang w:eastAsia="hr-HR"/>
        </w:rPr>
        <w:t>tekućeg sedmog saziva Savjeta</w:t>
      </w:r>
      <w:r w:rsidR="00E92607" w:rsidRPr="001A3D02">
        <w:rPr>
          <w:rFonts w:ascii="Times New Roman" w:eastAsia="Times New Roman" w:hAnsi="Times New Roman" w:cs="Times New Roman"/>
          <w:color w:val="000000"/>
          <w:sz w:val="24"/>
          <w:szCs w:val="24"/>
          <w:lang w:eastAsia="hr-HR"/>
        </w:rPr>
        <w:t>.</w:t>
      </w:r>
    </w:p>
    <w:p w14:paraId="507FEE4E" w14:textId="77777777" w:rsidR="005C78DE" w:rsidRDefault="005C78DE" w:rsidP="003F5962">
      <w:pPr>
        <w:spacing w:after="0"/>
        <w:jc w:val="both"/>
        <w:rPr>
          <w:rFonts w:ascii="Times New Roman" w:eastAsia="Times New Roman" w:hAnsi="Times New Roman" w:cs="Times New Roman"/>
          <w:color w:val="000000"/>
          <w:sz w:val="24"/>
          <w:szCs w:val="24"/>
          <w:u w:val="single"/>
          <w:lang w:eastAsia="hr-HR"/>
        </w:rPr>
      </w:pPr>
    </w:p>
    <w:p w14:paraId="7947D4FE" w14:textId="3D0DABAD" w:rsidR="00CF11F2" w:rsidRPr="001A3D02" w:rsidRDefault="00CF11F2" w:rsidP="003F5962">
      <w:pPr>
        <w:spacing w:after="0"/>
        <w:jc w:val="both"/>
        <w:rPr>
          <w:rFonts w:ascii="Times New Roman" w:eastAsia="Times New Roman" w:hAnsi="Times New Roman" w:cs="Times New Roman"/>
          <w:color w:val="000000"/>
          <w:sz w:val="24"/>
          <w:szCs w:val="24"/>
          <w:u w:val="single"/>
          <w:lang w:eastAsia="hr-HR"/>
        </w:rPr>
      </w:pPr>
      <w:r w:rsidRPr="001A3D02">
        <w:rPr>
          <w:rFonts w:ascii="Times New Roman" w:eastAsia="Times New Roman" w:hAnsi="Times New Roman" w:cs="Times New Roman"/>
          <w:color w:val="000000"/>
          <w:sz w:val="24"/>
          <w:szCs w:val="24"/>
          <w:u w:val="single"/>
          <w:lang w:eastAsia="hr-HR"/>
        </w:rPr>
        <w:t>Uz točku X.</w:t>
      </w:r>
    </w:p>
    <w:p w14:paraId="7CD7F99C" w14:textId="028C1712" w:rsidR="00026710" w:rsidRPr="001A3D02" w:rsidRDefault="00026710" w:rsidP="003F5962">
      <w:pPr>
        <w:spacing w:after="0"/>
        <w:jc w:val="both"/>
        <w:rPr>
          <w:rFonts w:ascii="Times New Roman" w:eastAsia="Times New Roman" w:hAnsi="Times New Roman" w:cs="Times New Roman"/>
          <w:color w:val="000000"/>
          <w:sz w:val="24"/>
          <w:szCs w:val="24"/>
          <w:lang w:eastAsia="hr-HR"/>
        </w:rPr>
      </w:pPr>
      <w:r w:rsidRPr="001A3D02">
        <w:rPr>
          <w:rFonts w:ascii="Times New Roman" w:eastAsia="Times New Roman" w:hAnsi="Times New Roman" w:cs="Times New Roman"/>
          <w:color w:val="000000"/>
          <w:sz w:val="24"/>
          <w:szCs w:val="24"/>
          <w:lang w:eastAsia="hr-HR"/>
        </w:rPr>
        <w:t>Stupanjem na snagu ove Odluke prestaje važiti Odluka o osnivanju Savjeta za razvoj civilnoga društva (</w:t>
      </w:r>
      <w:r w:rsidR="00483AE2" w:rsidRPr="001A3D02">
        <w:rPr>
          <w:rFonts w:ascii="Times New Roman" w:eastAsia="Times New Roman" w:hAnsi="Times New Roman" w:cs="Times New Roman"/>
          <w:color w:val="000000"/>
          <w:sz w:val="24"/>
          <w:szCs w:val="24"/>
          <w:lang w:eastAsia="hr-HR"/>
        </w:rPr>
        <w:t>„</w:t>
      </w:r>
      <w:r w:rsidRPr="001A3D02">
        <w:rPr>
          <w:rFonts w:ascii="Times New Roman" w:eastAsia="Times New Roman" w:hAnsi="Times New Roman" w:cs="Times New Roman"/>
          <w:color w:val="000000"/>
          <w:sz w:val="24"/>
          <w:szCs w:val="24"/>
          <w:lang w:eastAsia="hr-HR"/>
        </w:rPr>
        <w:t>N</w:t>
      </w:r>
      <w:r w:rsidR="00483AE2" w:rsidRPr="001A3D02">
        <w:rPr>
          <w:rFonts w:ascii="Times New Roman" w:eastAsia="Times New Roman" w:hAnsi="Times New Roman" w:cs="Times New Roman"/>
          <w:color w:val="000000"/>
          <w:sz w:val="24"/>
          <w:szCs w:val="24"/>
          <w:lang w:eastAsia="hr-HR"/>
        </w:rPr>
        <w:t>arodne novine“,</w:t>
      </w:r>
      <w:r w:rsidRPr="001A3D02">
        <w:rPr>
          <w:rFonts w:ascii="Times New Roman" w:eastAsia="Times New Roman" w:hAnsi="Times New Roman" w:cs="Times New Roman"/>
          <w:color w:val="000000"/>
          <w:sz w:val="24"/>
          <w:szCs w:val="24"/>
          <w:lang w:eastAsia="hr-HR"/>
        </w:rPr>
        <w:t xml:space="preserve"> 140/09, 42/12, 61/14 i 62/17).</w:t>
      </w:r>
    </w:p>
    <w:p w14:paraId="7F1E6A34" w14:textId="77777777" w:rsidR="005C78DE" w:rsidRDefault="005C78DE" w:rsidP="003F5962">
      <w:pPr>
        <w:spacing w:after="0"/>
        <w:jc w:val="both"/>
        <w:rPr>
          <w:rFonts w:ascii="Times New Roman" w:eastAsia="Times New Roman" w:hAnsi="Times New Roman" w:cs="Times New Roman"/>
          <w:color w:val="000000"/>
          <w:sz w:val="24"/>
          <w:szCs w:val="24"/>
          <w:u w:val="single"/>
          <w:lang w:eastAsia="hr-HR"/>
        </w:rPr>
      </w:pPr>
    </w:p>
    <w:p w14:paraId="1FB16350" w14:textId="7AE004A0" w:rsidR="00CF11F2" w:rsidRPr="001A3D02" w:rsidRDefault="00CF11F2" w:rsidP="003F5962">
      <w:pPr>
        <w:spacing w:after="0"/>
        <w:jc w:val="both"/>
        <w:rPr>
          <w:rFonts w:ascii="Times New Roman" w:eastAsia="Times New Roman" w:hAnsi="Times New Roman" w:cs="Times New Roman"/>
          <w:color w:val="000000"/>
          <w:sz w:val="24"/>
          <w:szCs w:val="24"/>
          <w:u w:val="single"/>
          <w:lang w:eastAsia="hr-HR"/>
        </w:rPr>
      </w:pPr>
      <w:r w:rsidRPr="001A3D02">
        <w:rPr>
          <w:rFonts w:ascii="Times New Roman" w:eastAsia="Times New Roman" w:hAnsi="Times New Roman" w:cs="Times New Roman"/>
          <w:color w:val="000000"/>
          <w:sz w:val="24"/>
          <w:szCs w:val="24"/>
          <w:u w:val="single"/>
          <w:lang w:eastAsia="hr-HR"/>
        </w:rPr>
        <w:t xml:space="preserve">Uz točku XI. </w:t>
      </w:r>
    </w:p>
    <w:p w14:paraId="2D80E3B7" w14:textId="2B87BCE1" w:rsidR="006317E2" w:rsidRPr="001A3D02" w:rsidRDefault="00026710" w:rsidP="003F5962">
      <w:pPr>
        <w:spacing w:after="0"/>
        <w:rPr>
          <w:rFonts w:ascii="Times New Roman" w:eastAsia="Times New Roman" w:hAnsi="Times New Roman" w:cs="Times New Roman"/>
          <w:color w:val="000000"/>
          <w:sz w:val="24"/>
          <w:szCs w:val="24"/>
          <w:lang w:eastAsia="hr-HR"/>
        </w:rPr>
      </w:pPr>
      <w:r w:rsidRPr="001A3D02">
        <w:rPr>
          <w:rFonts w:ascii="Times New Roman" w:eastAsia="Times New Roman" w:hAnsi="Times New Roman" w:cs="Times New Roman"/>
          <w:color w:val="000000"/>
          <w:sz w:val="24"/>
          <w:szCs w:val="24"/>
          <w:lang w:eastAsia="hr-HR"/>
        </w:rPr>
        <w:t>Ova Odluka stupa na snagu dano</w:t>
      </w:r>
      <w:r w:rsidR="005C78DE">
        <w:rPr>
          <w:rFonts w:ascii="Times New Roman" w:eastAsia="Times New Roman" w:hAnsi="Times New Roman" w:cs="Times New Roman"/>
          <w:color w:val="000000"/>
          <w:sz w:val="24"/>
          <w:szCs w:val="24"/>
          <w:lang w:eastAsia="hr-HR"/>
        </w:rPr>
        <w:t>m donošenja, a objavit će se u „Narodnim novinama“</w:t>
      </w:r>
      <w:r w:rsidRPr="001A3D02">
        <w:rPr>
          <w:rFonts w:ascii="Times New Roman" w:eastAsia="Times New Roman" w:hAnsi="Times New Roman" w:cs="Times New Roman"/>
          <w:color w:val="000000"/>
          <w:sz w:val="24"/>
          <w:szCs w:val="24"/>
          <w:lang w:eastAsia="hr-HR"/>
        </w:rPr>
        <w:t>.</w:t>
      </w:r>
    </w:p>
    <w:p w14:paraId="44ACA32B" w14:textId="77777777" w:rsidR="00E93F68" w:rsidRPr="001A3D02" w:rsidRDefault="00E93F68" w:rsidP="003F5962">
      <w:pPr>
        <w:pStyle w:val="t-9-8"/>
        <w:spacing w:before="0" w:beforeAutospacing="0" w:after="0" w:afterAutospacing="0"/>
        <w:rPr>
          <w:color w:val="000000"/>
        </w:rPr>
      </w:pPr>
    </w:p>
    <w:sectPr w:rsidR="00E93F68" w:rsidRPr="001A3D02" w:rsidSect="00BA6A55">
      <w:headerReference w:type="default" r:id="rId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67114" w14:textId="77777777" w:rsidR="00E17826" w:rsidRDefault="00E17826" w:rsidP="008A72CE">
      <w:pPr>
        <w:spacing w:after="0" w:line="240" w:lineRule="auto"/>
      </w:pPr>
      <w:r>
        <w:separator/>
      </w:r>
    </w:p>
  </w:endnote>
  <w:endnote w:type="continuationSeparator" w:id="0">
    <w:p w14:paraId="7B64A164" w14:textId="77777777" w:rsidR="00E17826" w:rsidRDefault="00E17826" w:rsidP="008A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A5EDA" w14:textId="77777777" w:rsidR="00E17826" w:rsidRDefault="00E17826" w:rsidP="008A72CE">
      <w:pPr>
        <w:spacing w:after="0" w:line="240" w:lineRule="auto"/>
      </w:pPr>
      <w:r>
        <w:separator/>
      </w:r>
    </w:p>
  </w:footnote>
  <w:footnote w:type="continuationSeparator" w:id="0">
    <w:p w14:paraId="66D88D30" w14:textId="77777777" w:rsidR="00E17826" w:rsidRDefault="00E17826" w:rsidP="008A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31448"/>
      <w:docPartObj>
        <w:docPartGallery w:val="Page Numbers (Top of Page)"/>
        <w:docPartUnique/>
      </w:docPartObj>
    </w:sdtPr>
    <w:sdtEndPr>
      <w:rPr>
        <w:rFonts w:ascii="Times New Roman" w:hAnsi="Times New Roman" w:cs="Times New Roman"/>
        <w:noProof/>
        <w:sz w:val="24"/>
        <w:szCs w:val="24"/>
      </w:rPr>
    </w:sdtEndPr>
    <w:sdtContent>
      <w:p w14:paraId="3D0F63D9" w14:textId="62F86B6E" w:rsidR="00BA6A55" w:rsidRPr="00BA6A55" w:rsidRDefault="00BA6A55">
        <w:pPr>
          <w:pStyle w:val="Header"/>
          <w:jc w:val="center"/>
          <w:rPr>
            <w:rFonts w:ascii="Times New Roman" w:hAnsi="Times New Roman" w:cs="Times New Roman"/>
            <w:sz w:val="24"/>
            <w:szCs w:val="24"/>
          </w:rPr>
        </w:pPr>
        <w:r w:rsidRPr="00BA6A55">
          <w:rPr>
            <w:rFonts w:ascii="Times New Roman" w:hAnsi="Times New Roman" w:cs="Times New Roman"/>
            <w:sz w:val="24"/>
            <w:szCs w:val="24"/>
          </w:rPr>
          <w:fldChar w:fldCharType="begin"/>
        </w:r>
        <w:r w:rsidRPr="00BA6A55">
          <w:rPr>
            <w:rFonts w:ascii="Times New Roman" w:hAnsi="Times New Roman" w:cs="Times New Roman"/>
            <w:sz w:val="24"/>
            <w:szCs w:val="24"/>
          </w:rPr>
          <w:instrText xml:space="preserve"> PAGE   \* MERGEFORMAT </w:instrText>
        </w:r>
        <w:r w:rsidRPr="00BA6A55">
          <w:rPr>
            <w:rFonts w:ascii="Times New Roman" w:hAnsi="Times New Roman" w:cs="Times New Roman"/>
            <w:sz w:val="24"/>
            <w:szCs w:val="24"/>
          </w:rPr>
          <w:fldChar w:fldCharType="separate"/>
        </w:r>
        <w:r w:rsidR="00D3507F">
          <w:rPr>
            <w:rFonts w:ascii="Times New Roman" w:hAnsi="Times New Roman" w:cs="Times New Roman"/>
            <w:noProof/>
            <w:sz w:val="24"/>
            <w:szCs w:val="24"/>
          </w:rPr>
          <w:t>3</w:t>
        </w:r>
        <w:r w:rsidRPr="00BA6A55">
          <w:rPr>
            <w:rFonts w:ascii="Times New Roman" w:hAnsi="Times New Roman" w:cs="Times New Roman"/>
            <w:noProof/>
            <w:sz w:val="24"/>
            <w:szCs w:val="24"/>
          </w:rPr>
          <w:fldChar w:fldCharType="end"/>
        </w:r>
      </w:p>
    </w:sdtContent>
  </w:sdt>
  <w:p w14:paraId="77AC5BFB" w14:textId="77777777" w:rsidR="00BA6A55" w:rsidRDefault="00BA6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52197"/>
    <w:multiLevelType w:val="hybridMultilevel"/>
    <w:tmpl w:val="93884946"/>
    <w:lvl w:ilvl="0" w:tplc="A51EF5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F5369DA"/>
    <w:multiLevelType w:val="hybridMultilevel"/>
    <w:tmpl w:val="003C36CC"/>
    <w:lvl w:ilvl="0" w:tplc="A51EF5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4EF78C0"/>
    <w:multiLevelType w:val="hybridMultilevel"/>
    <w:tmpl w:val="71B47ECC"/>
    <w:lvl w:ilvl="0" w:tplc="A51EF5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64239B"/>
    <w:multiLevelType w:val="hybridMultilevel"/>
    <w:tmpl w:val="7A688582"/>
    <w:lvl w:ilvl="0" w:tplc="C1C4107A">
      <w:start w:val="1"/>
      <w:numFmt w:val="lowerLetter"/>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4" w15:restartNumberingAfterBreak="0">
    <w:nsid w:val="7449788A"/>
    <w:multiLevelType w:val="hybridMultilevel"/>
    <w:tmpl w:val="354C35A2"/>
    <w:lvl w:ilvl="0" w:tplc="A51EF5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8384E08"/>
    <w:multiLevelType w:val="hybridMultilevel"/>
    <w:tmpl w:val="B06E1FE4"/>
    <w:lvl w:ilvl="0" w:tplc="A51EF5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AC"/>
    <w:rsid w:val="00002199"/>
    <w:rsid w:val="0000708A"/>
    <w:rsid w:val="00026710"/>
    <w:rsid w:val="00031641"/>
    <w:rsid w:val="00097B87"/>
    <w:rsid w:val="000D54EB"/>
    <w:rsid w:val="000F7B48"/>
    <w:rsid w:val="00120FCC"/>
    <w:rsid w:val="0017685A"/>
    <w:rsid w:val="00182501"/>
    <w:rsid w:val="001A3D02"/>
    <w:rsid w:val="001E601F"/>
    <w:rsid w:val="002059D0"/>
    <w:rsid w:val="002125EE"/>
    <w:rsid w:val="002273E0"/>
    <w:rsid w:val="00230789"/>
    <w:rsid w:val="0024181F"/>
    <w:rsid w:val="00247EDC"/>
    <w:rsid w:val="00255134"/>
    <w:rsid w:val="00286946"/>
    <w:rsid w:val="002A70E1"/>
    <w:rsid w:val="002B22A1"/>
    <w:rsid w:val="002C4A83"/>
    <w:rsid w:val="002E0BBE"/>
    <w:rsid w:val="00321648"/>
    <w:rsid w:val="003331E5"/>
    <w:rsid w:val="0034524F"/>
    <w:rsid w:val="003502BD"/>
    <w:rsid w:val="0035126D"/>
    <w:rsid w:val="0036076E"/>
    <w:rsid w:val="003C40EC"/>
    <w:rsid w:val="003F5962"/>
    <w:rsid w:val="004611D1"/>
    <w:rsid w:val="00483AE2"/>
    <w:rsid w:val="004937DD"/>
    <w:rsid w:val="004C3479"/>
    <w:rsid w:val="004D50FE"/>
    <w:rsid w:val="00515693"/>
    <w:rsid w:val="005614B3"/>
    <w:rsid w:val="00573B27"/>
    <w:rsid w:val="00595255"/>
    <w:rsid w:val="005C78DE"/>
    <w:rsid w:val="005E1199"/>
    <w:rsid w:val="00613710"/>
    <w:rsid w:val="00627559"/>
    <w:rsid w:val="006317E2"/>
    <w:rsid w:val="00640276"/>
    <w:rsid w:val="006B05CE"/>
    <w:rsid w:val="006F1436"/>
    <w:rsid w:val="0073014D"/>
    <w:rsid w:val="007303AC"/>
    <w:rsid w:val="007546C8"/>
    <w:rsid w:val="00767684"/>
    <w:rsid w:val="007861AB"/>
    <w:rsid w:val="007C7EFF"/>
    <w:rsid w:val="007D1160"/>
    <w:rsid w:val="007E18C1"/>
    <w:rsid w:val="007E1A0D"/>
    <w:rsid w:val="007E2FCE"/>
    <w:rsid w:val="007E4BBC"/>
    <w:rsid w:val="008820A4"/>
    <w:rsid w:val="008956F7"/>
    <w:rsid w:val="008A6937"/>
    <w:rsid w:val="008A72CE"/>
    <w:rsid w:val="008D4024"/>
    <w:rsid w:val="00940A29"/>
    <w:rsid w:val="0095449F"/>
    <w:rsid w:val="009826B5"/>
    <w:rsid w:val="009E4DCE"/>
    <w:rsid w:val="00A145BE"/>
    <w:rsid w:val="00A67270"/>
    <w:rsid w:val="00A72F38"/>
    <w:rsid w:val="00A90D93"/>
    <w:rsid w:val="00A95624"/>
    <w:rsid w:val="00AB1730"/>
    <w:rsid w:val="00AC4696"/>
    <w:rsid w:val="00AD5313"/>
    <w:rsid w:val="00AD61FC"/>
    <w:rsid w:val="00AF799E"/>
    <w:rsid w:val="00B07F72"/>
    <w:rsid w:val="00B2270A"/>
    <w:rsid w:val="00B3211A"/>
    <w:rsid w:val="00B80EB6"/>
    <w:rsid w:val="00BA6A55"/>
    <w:rsid w:val="00BE3B86"/>
    <w:rsid w:val="00BF2228"/>
    <w:rsid w:val="00C212C4"/>
    <w:rsid w:val="00C65082"/>
    <w:rsid w:val="00CA1B6D"/>
    <w:rsid w:val="00CF11F2"/>
    <w:rsid w:val="00CF4826"/>
    <w:rsid w:val="00CF7546"/>
    <w:rsid w:val="00D159B4"/>
    <w:rsid w:val="00D203D9"/>
    <w:rsid w:val="00D3507F"/>
    <w:rsid w:val="00D40055"/>
    <w:rsid w:val="00D40584"/>
    <w:rsid w:val="00D80F5C"/>
    <w:rsid w:val="00DB0B35"/>
    <w:rsid w:val="00DB41DE"/>
    <w:rsid w:val="00DB50D5"/>
    <w:rsid w:val="00E17826"/>
    <w:rsid w:val="00E2483D"/>
    <w:rsid w:val="00E36ED2"/>
    <w:rsid w:val="00E524DE"/>
    <w:rsid w:val="00E67657"/>
    <w:rsid w:val="00E92607"/>
    <w:rsid w:val="00E93F68"/>
    <w:rsid w:val="00EC7A73"/>
    <w:rsid w:val="00ED59C1"/>
    <w:rsid w:val="00F32FF5"/>
    <w:rsid w:val="00F54524"/>
    <w:rsid w:val="00F82BB4"/>
    <w:rsid w:val="00FB7728"/>
    <w:rsid w:val="00FD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5B41"/>
  <w15:chartTrackingRefBased/>
  <w15:docId w15:val="{F1A67096-FB1C-4456-8FD8-669DF616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7303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7303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303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303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303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303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303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8A7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2CE"/>
    <w:rPr>
      <w:lang w:val="hr-HR"/>
    </w:rPr>
  </w:style>
  <w:style w:type="paragraph" w:styleId="Footer">
    <w:name w:val="footer"/>
    <w:basedOn w:val="Normal"/>
    <w:link w:val="FooterChar"/>
    <w:uiPriority w:val="99"/>
    <w:unhideWhenUsed/>
    <w:rsid w:val="008A7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2CE"/>
    <w:rPr>
      <w:lang w:val="hr-HR"/>
    </w:rPr>
  </w:style>
  <w:style w:type="paragraph" w:styleId="BalloonText">
    <w:name w:val="Balloon Text"/>
    <w:basedOn w:val="Normal"/>
    <w:link w:val="BalloonTextChar"/>
    <w:uiPriority w:val="99"/>
    <w:semiHidden/>
    <w:unhideWhenUsed/>
    <w:rsid w:val="0035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2BD"/>
    <w:rPr>
      <w:rFonts w:ascii="Segoe UI" w:hAnsi="Segoe UI" w:cs="Segoe UI"/>
      <w:sz w:val="18"/>
      <w:szCs w:val="18"/>
      <w:lang w:val="hr-HR"/>
    </w:rPr>
  </w:style>
  <w:style w:type="character" w:styleId="CommentReference">
    <w:name w:val="annotation reference"/>
    <w:basedOn w:val="DefaultParagraphFont"/>
    <w:uiPriority w:val="99"/>
    <w:semiHidden/>
    <w:unhideWhenUsed/>
    <w:rsid w:val="00286946"/>
    <w:rPr>
      <w:sz w:val="16"/>
      <w:szCs w:val="16"/>
    </w:rPr>
  </w:style>
  <w:style w:type="paragraph" w:styleId="CommentText">
    <w:name w:val="annotation text"/>
    <w:basedOn w:val="Normal"/>
    <w:link w:val="CommentTextChar"/>
    <w:uiPriority w:val="99"/>
    <w:semiHidden/>
    <w:unhideWhenUsed/>
    <w:rsid w:val="00286946"/>
    <w:pPr>
      <w:spacing w:line="240" w:lineRule="auto"/>
    </w:pPr>
    <w:rPr>
      <w:sz w:val="20"/>
      <w:szCs w:val="20"/>
    </w:rPr>
  </w:style>
  <w:style w:type="character" w:customStyle="1" w:styleId="CommentTextChar">
    <w:name w:val="Comment Text Char"/>
    <w:basedOn w:val="DefaultParagraphFont"/>
    <w:link w:val="CommentText"/>
    <w:uiPriority w:val="99"/>
    <w:semiHidden/>
    <w:rsid w:val="00286946"/>
    <w:rPr>
      <w:sz w:val="20"/>
      <w:szCs w:val="20"/>
      <w:lang w:val="hr-HR"/>
    </w:rPr>
  </w:style>
  <w:style w:type="paragraph" w:styleId="CommentSubject">
    <w:name w:val="annotation subject"/>
    <w:basedOn w:val="CommentText"/>
    <w:next w:val="CommentText"/>
    <w:link w:val="CommentSubjectChar"/>
    <w:uiPriority w:val="99"/>
    <w:semiHidden/>
    <w:unhideWhenUsed/>
    <w:rsid w:val="00286946"/>
    <w:rPr>
      <w:b/>
      <w:bCs/>
    </w:rPr>
  </w:style>
  <w:style w:type="character" w:customStyle="1" w:styleId="CommentSubjectChar">
    <w:name w:val="Comment Subject Char"/>
    <w:basedOn w:val="CommentTextChar"/>
    <w:link w:val="CommentSubject"/>
    <w:uiPriority w:val="99"/>
    <w:semiHidden/>
    <w:rsid w:val="00286946"/>
    <w:rPr>
      <w:b/>
      <w:bCs/>
      <w:sz w:val="20"/>
      <w:szCs w:val="20"/>
      <w:lang w:val="hr-HR"/>
    </w:rPr>
  </w:style>
  <w:style w:type="character" w:styleId="PageNumber">
    <w:name w:val="page number"/>
    <w:basedOn w:val="DefaultParagraphFont"/>
    <w:rsid w:val="00BA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66749">
      <w:bodyDiv w:val="1"/>
      <w:marLeft w:val="0"/>
      <w:marRight w:val="0"/>
      <w:marTop w:val="0"/>
      <w:marBottom w:val="0"/>
      <w:divBdr>
        <w:top w:val="none" w:sz="0" w:space="0" w:color="auto"/>
        <w:left w:val="none" w:sz="0" w:space="0" w:color="auto"/>
        <w:bottom w:val="none" w:sz="0" w:space="0" w:color="auto"/>
        <w:right w:val="none" w:sz="0" w:space="0" w:color="auto"/>
      </w:divBdr>
    </w:div>
    <w:div w:id="1438596822">
      <w:bodyDiv w:val="1"/>
      <w:marLeft w:val="0"/>
      <w:marRight w:val="0"/>
      <w:marTop w:val="0"/>
      <w:marBottom w:val="0"/>
      <w:divBdr>
        <w:top w:val="none" w:sz="0" w:space="0" w:color="auto"/>
        <w:left w:val="none" w:sz="0" w:space="0" w:color="auto"/>
        <w:bottom w:val="none" w:sz="0" w:space="0" w:color="auto"/>
        <w:right w:val="none" w:sz="0" w:space="0" w:color="auto"/>
      </w:divBdr>
    </w:div>
    <w:div w:id="18042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2418</Words>
  <Characters>13788</Characters>
  <Application>Microsoft Office Word</Application>
  <DocSecurity>0</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 Romic</dc:creator>
  <cp:keywords/>
  <dc:description/>
  <cp:lastModifiedBy>Martina Krajačić</cp:lastModifiedBy>
  <cp:revision>10</cp:revision>
  <cp:lastPrinted>2020-11-19T08:43:00Z</cp:lastPrinted>
  <dcterms:created xsi:type="dcterms:W3CDTF">2021-02-09T09:47:00Z</dcterms:created>
  <dcterms:modified xsi:type="dcterms:W3CDTF">2021-02-10T13:39:00Z</dcterms:modified>
</cp:coreProperties>
</file>