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5CD00" w14:textId="40698911" w:rsidR="00E8444D" w:rsidRPr="00E8444D" w:rsidRDefault="00E8444D" w:rsidP="007D6BDE">
      <w:pPr>
        <w:jc w:val="center"/>
        <w:rPr>
          <w:rFonts w:ascii="Times New Roman" w:eastAsia="Calibri" w:hAnsi="Times New Roman" w:cs="Times New Roman"/>
        </w:rPr>
      </w:pPr>
      <w:r w:rsidRPr="00E8444D">
        <w:rPr>
          <w:rFonts w:ascii="Times New Roman" w:eastAsia="Calibri" w:hAnsi="Times New Roman" w:cs="Times New Roman"/>
        </w:rPr>
        <w:object w:dxaOrig="1290" w:dyaOrig="1605" w14:anchorId="3D491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9" o:title=""/>
          </v:shape>
          <o:OLEObject Type="Embed" ProgID="PBrush" ShapeID="_x0000_i1025" DrawAspect="Content" ObjectID="_1675078542" r:id="rId10"/>
        </w:object>
      </w:r>
    </w:p>
    <w:p w14:paraId="0E7976F2" w14:textId="77777777" w:rsidR="007D6BDE" w:rsidRDefault="007D6BDE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563518" w14:textId="4FDA8DA9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2E3FA71F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FB1C16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71714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1473BD" w14:textId="230F4C3D" w:rsidR="00E8444D" w:rsidRPr="00E8444D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E8444D">
        <w:rPr>
          <w:rFonts w:ascii="Times New Roman" w:eastAsia="Calibri" w:hAnsi="Times New Roman" w:cs="Times New Roman"/>
        </w:rPr>
        <w:t xml:space="preserve">Zagreb, </w:t>
      </w:r>
      <w:r w:rsidR="00345934">
        <w:rPr>
          <w:rFonts w:ascii="Times New Roman" w:eastAsia="Calibri" w:hAnsi="Times New Roman" w:cs="Times New Roman"/>
        </w:rPr>
        <w:t>18.</w:t>
      </w:r>
      <w:r w:rsidR="005B75CA">
        <w:rPr>
          <w:rFonts w:ascii="Times New Roman" w:eastAsia="Calibri" w:hAnsi="Times New Roman" w:cs="Times New Roman"/>
        </w:rPr>
        <w:t xml:space="preserve"> </w:t>
      </w:r>
      <w:r w:rsidR="00006B73">
        <w:rPr>
          <w:rFonts w:ascii="Times New Roman" w:eastAsia="Calibri" w:hAnsi="Times New Roman" w:cs="Times New Roman"/>
        </w:rPr>
        <w:t>veljače</w:t>
      </w:r>
      <w:r w:rsidRPr="00E8444D">
        <w:rPr>
          <w:rFonts w:ascii="Times New Roman" w:eastAsia="Calibri" w:hAnsi="Times New Roman" w:cs="Times New Roman"/>
        </w:rPr>
        <w:t xml:space="preserve"> 20</w:t>
      </w:r>
      <w:r w:rsidR="005B75CA">
        <w:rPr>
          <w:rFonts w:ascii="Times New Roman" w:eastAsia="Calibri" w:hAnsi="Times New Roman" w:cs="Times New Roman"/>
        </w:rPr>
        <w:t>2</w:t>
      </w:r>
      <w:r w:rsidR="00C64856">
        <w:rPr>
          <w:rFonts w:ascii="Times New Roman" w:eastAsia="Calibri" w:hAnsi="Times New Roman" w:cs="Times New Roman"/>
        </w:rPr>
        <w:t>1</w:t>
      </w:r>
      <w:r w:rsidRPr="00E8444D">
        <w:rPr>
          <w:rFonts w:ascii="Times New Roman" w:eastAsia="Calibri" w:hAnsi="Times New Roman" w:cs="Times New Roman"/>
        </w:rPr>
        <w:t>.</w:t>
      </w:r>
    </w:p>
    <w:p w14:paraId="58A8C857" w14:textId="77777777" w:rsidR="00E8444D" w:rsidRPr="00E8444D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1A91A9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52FB5A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81884E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5705A8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1F80D866" w14:textId="2479039E" w:rsidR="00E8444D" w:rsidRPr="007D364A" w:rsidRDefault="00E8444D" w:rsidP="00D40B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Predlagatelj: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Ministarstvo </w:t>
      </w:r>
      <w:r w:rsidR="008E0FB0" w:rsidRPr="007D364A">
        <w:rPr>
          <w:rFonts w:ascii="Times New Roman" w:eastAsia="Calibri" w:hAnsi="Times New Roman" w:cs="Times New Roman"/>
          <w:sz w:val="24"/>
          <w:szCs w:val="24"/>
        </w:rPr>
        <w:t>prostornoga uređenja</w:t>
      </w:r>
      <w:r w:rsidR="008E0FB0">
        <w:rPr>
          <w:rFonts w:ascii="Times New Roman" w:eastAsia="Calibri" w:hAnsi="Times New Roman" w:cs="Times New Roman"/>
          <w:sz w:val="24"/>
          <w:szCs w:val="24"/>
        </w:rPr>
        <w:t>,</w:t>
      </w:r>
      <w:r w:rsidR="008E0FB0" w:rsidRPr="007D3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graditeljstva i </w:t>
      </w:r>
      <w:r w:rsidR="008E0FB0">
        <w:rPr>
          <w:rFonts w:ascii="Times New Roman" w:eastAsia="Calibri" w:hAnsi="Times New Roman" w:cs="Times New Roman"/>
          <w:sz w:val="24"/>
          <w:szCs w:val="24"/>
        </w:rPr>
        <w:t>d</w:t>
      </w:r>
      <w:r w:rsidRPr="007D364A">
        <w:rPr>
          <w:rFonts w:ascii="Times New Roman" w:eastAsia="Calibri" w:hAnsi="Times New Roman" w:cs="Times New Roman"/>
          <w:sz w:val="24"/>
          <w:szCs w:val="24"/>
        </w:rPr>
        <w:t>r</w:t>
      </w:r>
      <w:r w:rsidR="008E0FB0">
        <w:rPr>
          <w:rFonts w:ascii="Times New Roman" w:eastAsia="Calibri" w:hAnsi="Times New Roman" w:cs="Times New Roman"/>
          <w:sz w:val="24"/>
          <w:szCs w:val="24"/>
        </w:rPr>
        <w:t>žavne imovine</w:t>
      </w:r>
    </w:p>
    <w:p w14:paraId="2CFA76C8" w14:textId="53730F13" w:rsidR="00E8444D" w:rsidRPr="007D364A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7D364A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7D364A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440393E8" w14:textId="2E700C55" w:rsidR="00E0084F" w:rsidRDefault="00E8444D" w:rsidP="00006B73">
      <w:pPr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Predmet: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D3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06B73" w:rsidRPr="00006B73">
        <w:rPr>
          <w:rFonts w:ascii="Times New Roman" w:hAnsi="Times New Roman" w:cs="Times New Roman"/>
          <w:bCs/>
          <w:sz w:val="24"/>
          <w:szCs w:val="24"/>
        </w:rPr>
        <w:t xml:space="preserve">Prijedlog odluke o donošenju  </w:t>
      </w:r>
      <w:bookmarkStart w:id="0" w:name="_Hlk54610892"/>
      <w:r w:rsidR="00006B73" w:rsidRPr="00006B73">
        <w:rPr>
          <w:rFonts w:ascii="Times New Roman" w:hAnsi="Times New Roman" w:cs="Times New Roman"/>
          <w:bCs/>
          <w:sz w:val="24"/>
          <w:szCs w:val="24"/>
        </w:rPr>
        <w:t xml:space="preserve">Programa mjera obnove zgrada oštećenih potresom na području </w:t>
      </w:r>
      <w:bookmarkEnd w:id="0"/>
      <w:r w:rsidR="00E0084F" w:rsidRPr="00E0084F">
        <w:rPr>
          <w:rFonts w:ascii="Times New Roman" w:hAnsi="Times New Roman" w:cs="Times New Roman"/>
          <w:bCs/>
          <w:sz w:val="24"/>
          <w:szCs w:val="24"/>
        </w:rPr>
        <w:t xml:space="preserve">Grada Zagreba, Krapinsko-zagorske županije, Zagrebačke županije, Sisačko-moslavačke županije i Karlovačke županije </w:t>
      </w:r>
    </w:p>
    <w:p w14:paraId="143ADC61" w14:textId="400CBEE1" w:rsidR="00E8444D" w:rsidRPr="00E8444D" w:rsidRDefault="007D364A" w:rsidP="00006B73">
      <w:pPr>
        <w:ind w:left="1410" w:hanging="14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E8444D"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14:paraId="31252857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8966C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398E1B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0D6E29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2C47F842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600BBBE4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3D33F15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CBE9CC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7924A87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1241DFA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42DF5D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723E0436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50347F2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8FEFEF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8836FA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B1E837" w14:textId="77777777" w:rsidR="00E8444D" w:rsidRPr="00E8444D" w:rsidRDefault="00E8444D" w:rsidP="00E8444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 w:rsidRPr="00E8444D">
        <w:rPr>
          <w:rFonts w:ascii="Times New Roman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67FBADD8" w14:textId="7926662F" w:rsidR="00E8444D" w:rsidRPr="00E8444D" w:rsidRDefault="00E8444D">
      <w:pPr>
        <w:rPr>
          <w:rFonts w:ascii="Times New Roman" w:hAnsi="Times New Roman" w:cs="Times New Roman"/>
          <w:sz w:val="24"/>
          <w:szCs w:val="24"/>
        </w:rPr>
      </w:pPr>
    </w:p>
    <w:p w14:paraId="5E285721" w14:textId="3D78DFB8" w:rsidR="00E8444D" w:rsidRDefault="00E8444D">
      <w:pPr>
        <w:rPr>
          <w:rFonts w:ascii="Times New Roman" w:hAnsi="Times New Roman" w:cs="Times New Roman"/>
          <w:sz w:val="24"/>
          <w:szCs w:val="24"/>
        </w:rPr>
      </w:pPr>
    </w:p>
    <w:p w14:paraId="35B2B8B9" w14:textId="6463A7C7" w:rsidR="00012FD8" w:rsidRDefault="00012FD8" w:rsidP="00012FD8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24655EFC" w14:textId="77777777" w:rsidR="00012FD8" w:rsidRDefault="00012FD8" w:rsidP="00012F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E5B9B8" w14:textId="1CEC7716" w:rsidR="00006B73" w:rsidRDefault="00006B73" w:rsidP="000958A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obnovi zgrada oštećenih potresom na području Grada Zagreba, Krapinsko-zagorske županije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Zagrebačke županije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58AB" w:rsidRP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Sisačko-moslavačke županije i Karlovačke županije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 102/20</w:t>
      </w:r>
      <w:r w:rsidR="004B4A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417978">
        <w:rPr>
          <w:rFonts w:ascii="Times New Roman" w:eastAsia="Times New Roman" w:hAnsi="Times New Roman" w:cs="Times New Roman"/>
          <w:sz w:val="24"/>
          <w:szCs w:val="24"/>
          <w:lang w:eastAsia="hr-HR"/>
        </w:rPr>
        <w:t>10/21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94A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B94A1F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B94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B4DD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94A1F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</w:t>
      </w:r>
      <w:r w:rsidR="00B94A1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94A1F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4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94A1F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</w:t>
      </w:r>
      <w:r w:rsidR="00B94A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izmjenama i dopunama Zakona o </w:t>
      </w:r>
      <w:r w:rsidR="00B94A1F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obnovi zgrada oštećenih potresom na području Grada Zagreba, Krapinsko-zagorske županije</w:t>
      </w:r>
      <w:r w:rsidR="00B94A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B94A1F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Zagrebačke županije</w:t>
      </w:r>
      <w:r w:rsidR="00B94A1F" w:rsidRP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4A1F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 10/21</w:t>
      </w:r>
      <w:r w:rsidR="0034593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Hrvatske je na sjednici održanoj __________ godine donijela </w:t>
      </w:r>
    </w:p>
    <w:p w14:paraId="3E12A548" w14:textId="0D6B104D" w:rsidR="00006B73" w:rsidRDefault="00006B73" w:rsidP="00006B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B906C" w14:textId="77777777" w:rsidR="00006B73" w:rsidRPr="00E22D43" w:rsidRDefault="00006B73" w:rsidP="00006B7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3690D5" w14:textId="77777777" w:rsidR="00006B73" w:rsidRDefault="00006B73" w:rsidP="00006B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795F2014" w14:textId="77777777" w:rsid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5EA443" w14:textId="7DA35917" w:rsid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Hlk63075449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donošenju </w:t>
      </w:r>
      <w:bookmarkStart w:id="2" w:name="_Hlk63234162"/>
      <w:r w:rsidR="00276B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CC7D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rograma mjera obnove zgrada oštećenih potresom na području </w:t>
      </w:r>
      <w:bookmarkStart w:id="3" w:name="_Hlk63319127"/>
      <w:r w:rsidRPr="00CC7D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Grada Zagreba, Krapinsko-zagorske županije</w:t>
      </w:r>
      <w:r w:rsidR="004B4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CC7D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Zagrebačke </w:t>
      </w:r>
      <w:bookmarkEnd w:id="3"/>
      <w:r w:rsidRPr="00CC7D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županije</w:t>
      </w:r>
      <w:r w:rsidR="004B4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bookmarkStart w:id="4" w:name="_Hlk63234114"/>
      <w:r w:rsidR="004B4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Sisačko-moslavačke županije i Karlovačke županije</w:t>
      </w:r>
    </w:p>
    <w:bookmarkEnd w:id="1"/>
    <w:bookmarkEnd w:id="2"/>
    <w:bookmarkEnd w:id="4"/>
    <w:p w14:paraId="36D08811" w14:textId="12DF0F2A" w:rsid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4B42EA" w14:textId="77777777" w:rsid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00B2F6" w14:textId="77777777" w:rsidR="00006B73" w:rsidRP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B73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2ADE8FD0" w14:textId="77777777" w:rsidR="00006B73" w:rsidRDefault="00006B73" w:rsidP="00006B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3FEF90" w14:textId="673F2848" w:rsidR="00006B73" w:rsidRDefault="00006B73" w:rsidP="00276B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bookmarkStart w:id="5" w:name="_Hlk63234761"/>
      <w:r w:rsidR="00276B2B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958AB" w:rsidRP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 mjera obnove zgrada oštećenih potresom na području Grada Zagreba, Krapinsko-zagorske županije, Zagrebačke županije, Sisačko-moslavačke županije i Karlovačke županije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bookmarkEnd w:id="5"/>
    <w:p w14:paraId="2AD6285A" w14:textId="77777777" w:rsidR="00006B73" w:rsidRDefault="00006B73" w:rsidP="00006B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6D1A5" w14:textId="28B549F5" w:rsidR="00006B73" w:rsidRDefault="00276B2B" w:rsidP="00006B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06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 mjera iz stavka 1. ove točke sastavni </w:t>
      </w:r>
      <w:r w:rsid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006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703595AF" w14:textId="7FDF1490" w:rsidR="00006B73" w:rsidRDefault="00006B73" w:rsidP="00006B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4D1D9" w14:textId="77777777" w:rsidR="00E22D43" w:rsidRDefault="00E22D43" w:rsidP="00006B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C07332" w14:textId="367E9F6F" w:rsidR="00B540C3" w:rsidRDefault="00B540C3" w:rsidP="00B540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32B74097" w14:textId="3E978F12" w:rsidR="003F2A3D" w:rsidRDefault="003F2A3D" w:rsidP="003F2A3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E36BC5" w14:textId="12C2B020" w:rsidR="003F2A3D" w:rsidRPr="003F2A3D" w:rsidRDefault="003F2A3D" w:rsidP="003F2A3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2A3D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prostornoga uređenja, graditeljstva i državne imovine</w:t>
      </w:r>
      <w:r w:rsidRPr="003F2A3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3F2A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o donošenju ove Odluke izvijesti nositelje provedbe </w:t>
      </w:r>
      <w:r w:rsidR="00276B2B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3F2A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rograma </w:t>
      </w:r>
      <w:bookmarkStart w:id="6" w:name="_Hlk63765796"/>
      <w:r w:rsidRPr="003F2A3D">
        <w:rPr>
          <w:rFonts w:ascii="Times New Roman" w:eastAsia="Times New Roman" w:hAnsi="Times New Roman" w:cs="Times New Roman"/>
          <w:sz w:val="24"/>
          <w:szCs w:val="24"/>
          <w:lang w:eastAsia="hr-HR"/>
        </w:rPr>
        <w:t>iz točke I. stavka 1. ove Odluke.</w:t>
      </w:r>
    </w:p>
    <w:bookmarkEnd w:id="6"/>
    <w:p w14:paraId="026675E0" w14:textId="7661E546" w:rsidR="003F2A3D" w:rsidRDefault="003F2A3D" w:rsidP="003F2A3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598AE" w14:textId="77777777" w:rsidR="00E22D43" w:rsidRDefault="00E22D43" w:rsidP="003F2A3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597B13" w14:textId="4108E990" w:rsidR="003F2A3D" w:rsidRDefault="003F2A3D" w:rsidP="00B540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293217B3" w14:textId="77777777" w:rsidR="005D1A13" w:rsidRDefault="005D1A13" w:rsidP="00B540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51F2A1" w14:textId="3D072CF7" w:rsidR="00B540C3" w:rsidRPr="00B540C3" w:rsidRDefault="00B540C3" w:rsidP="00B540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40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Postupci započeti po </w:t>
      </w:r>
      <w:bookmarkStart w:id="7" w:name="_Hlk63243285"/>
      <w:r w:rsidRPr="00B540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odredbama </w:t>
      </w:r>
      <w:r w:rsidRP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Prvog programa mjera obnove zgrada oštećenih potresom na području Grada Zagreba, Krapinsko-zagorske županije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Zagrebačke županije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(„Narodne novine“, broj 119/20)</w:t>
      </w:r>
      <w:r w:rsidRPr="00B540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7"/>
      <w:r w:rsidRPr="00B540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dovršit će se po odredbama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</w:t>
      </w:r>
      <w:r w:rsidR="00E22D43" w:rsidRPr="00E22D43">
        <w:rPr>
          <w:rFonts w:ascii="Times New Roman" w:eastAsia="Times New Roman" w:hAnsi="Times New Roman" w:cs="Times New Roman"/>
          <w:sz w:val="24"/>
          <w:szCs w:val="24"/>
          <w:lang w:eastAsia="hr-HR"/>
        </w:rPr>
        <w:t>iz točke I. ove Odluke</w:t>
      </w:r>
      <w:r w:rsidR="00E22D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je to </w:t>
      </w:r>
      <w:r w:rsidRPr="00B540C3">
        <w:rPr>
          <w:rFonts w:ascii="Times New Roman" w:eastAsia="Times New Roman" w:hAnsi="Times New Roman" w:cs="Times New Roman"/>
          <w:sz w:val="24"/>
          <w:szCs w:val="24"/>
          <w:lang w:eastAsia="hr-HR"/>
        </w:rPr>
        <w:t>povoljnije za stranku</w:t>
      </w:r>
      <w:r w:rsidR="00E22D4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DFCAC3A" w14:textId="72EF8A02" w:rsidR="00006B73" w:rsidRDefault="00006B73" w:rsidP="00006B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8E766B" w14:textId="77777777" w:rsidR="00E22D43" w:rsidRDefault="00E22D43" w:rsidP="00006B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67F7FF" w14:textId="04A30B67" w:rsidR="00006B73" w:rsidRPr="00006B73" w:rsidRDefault="00006B73" w:rsidP="00006B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6B7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F2A3D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006B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A1E40E" w14:textId="77777777" w:rsidR="00006B73" w:rsidRDefault="00006B73" w:rsidP="00006B7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AEE870" w14:textId="51EB879A" w:rsidR="00040287" w:rsidRDefault="00040287" w:rsidP="00006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02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ove Odluke prestaje važiti </w:t>
      </w:r>
      <w:r w:rsid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dluka o donošenju </w:t>
      </w:r>
      <w:r w:rsidR="00EB33C6" w:rsidRP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Prvog programa mjera obnove zgrada oštećenih potresom na području Grada Zagreba, Krapinsko-zagorske županije</w:t>
      </w:r>
      <w:r w:rsid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EB33C6" w:rsidRP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Zagrebačke županije</w:t>
      </w:r>
      <w:r w:rsid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540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B540C3" w:rsidRPr="00B540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</w:t>
      </w:r>
      <w:r w:rsidR="00B540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B540C3" w:rsidRPr="00B540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 mjera obnove zgrada oštećenih potresom na području Grada Zagreba, Krapinsko-zagorske županije i Zagrebačke županije </w:t>
      </w:r>
      <w:r w:rsidR="00EB33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(„Narodne novine“, broj 119/20).</w:t>
      </w:r>
    </w:p>
    <w:p w14:paraId="53BDFFD4" w14:textId="77777777" w:rsidR="00276B2B" w:rsidRDefault="00276B2B" w:rsidP="00006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17A7EE" w14:textId="75B38B8A" w:rsidR="000958AB" w:rsidRDefault="000958AB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1CDD75" w14:textId="7DF92869" w:rsidR="000958AB" w:rsidRDefault="005D1A13" w:rsidP="000958A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V</w:t>
      </w:r>
      <w:r w:rsidR="000958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7C2A267" w14:textId="77777777" w:rsidR="00EB33C6" w:rsidRDefault="00EB33C6" w:rsidP="00EB33C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E69EF" w14:textId="1C252329" w:rsidR="00EB33C6" w:rsidRDefault="00EB33C6" w:rsidP="00EB33C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prvog dana od dana objave u Narodnim novinama.</w:t>
      </w:r>
    </w:p>
    <w:p w14:paraId="1332BA63" w14:textId="4CCABEA2" w:rsidR="00EB33C6" w:rsidRDefault="00EB33C6" w:rsidP="00EB33C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9003BC0" w14:textId="77777777" w:rsidR="005E5A36" w:rsidRDefault="005E5A36" w:rsidP="00EB33C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026D8F" w14:textId="77777777" w:rsidR="00563638" w:rsidRDefault="00563638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9D7455" w14:textId="77777777" w:rsidR="00006B73" w:rsidRDefault="00006B73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3A84A657" w14:textId="77777777" w:rsidR="00006B73" w:rsidRDefault="00006B73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0DEE19B2" w14:textId="77777777" w:rsidR="00006B73" w:rsidRDefault="00006B73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025C7D16" w14:textId="69FD0094" w:rsidR="00006B73" w:rsidRDefault="00006B73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2760FC" w14:textId="77777777" w:rsidR="005D1A13" w:rsidRDefault="005D1A13" w:rsidP="005D1A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C062CA" w14:textId="77777777" w:rsidR="005D1A13" w:rsidRPr="006644CA" w:rsidRDefault="005D1A13" w:rsidP="005D1A13">
      <w:pPr>
        <w:pStyle w:val="box463055"/>
        <w:shd w:val="clear" w:color="auto" w:fill="FFFFFF"/>
        <w:spacing w:before="0" w:beforeAutospacing="0" w:after="0" w:afterAutospacing="0"/>
        <w:ind w:left="4956"/>
        <w:jc w:val="center"/>
        <w:textAlignment w:val="baseline"/>
        <w:rPr>
          <w:color w:val="231F20"/>
        </w:rPr>
      </w:pPr>
      <w:r w:rsidRPr="006644CA">
        <w:rPr>
          <w:color w:val="231F20"/>
        </w:rPr>
        <w:t>Predsjednik</w:t>
      </w:r>
      <w:r w:rsidRPr="006644CA">
        <w:rPr>
          <w:color w:val="231F20"/>
        </w:rPr>
        <w:br/>
      </w:r>
      <w:r w:rsidRPr="006644CA">
        <w:rPr>
          <w:rStyle w:val="bold"/>
          <w:bCs/>
          <w:color w:val="231F20"/>
          <w:bdr w:val="none" w:sz="0" w:space="0" w:color="auto" w:frame="1"/>
        </w:rPr>
        <w:t>mr. sc. Andrej Plenković</w:t>
      </w:r>
    </w:p>
    <w:p w14:paraId="4A9A9E8C" w14:textId="77777777" w:rsidR="005D1A13" w:rsidRDefault="005D1A13" w:rsidP="005D1A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A0C1E76" w14:textId="77777777" w:rsidR="005D1A13" w:rsidRDefault="005D1A13" w:rsidP="00006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D1A155D" w14:textId="77777777" w:rsidR="005D1A13" w:rsidRPr="005D1A13" w:rsidRDefault="005D1A13" w:rsidP="005D1A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35D08A1" w14:textId="1CB290FE" w:rsidR="005D1A13" w:rsidRDefault="005D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712297" w14:textId="77777777" w:rsidR="00006B73" w:rsidRDefault="00006B73">
      <w:pPr>
        <w:rPr>
          <w:rFonts w:ascii="Times New Roman" w:hAnsi="Times New Roman" w:cs="Times New Roman"/>
          <w:sz w:val="24"/>
          <w:szCs w:val="24"/>
        </w:rPr>
      </w:pPr>
    </w:p>
    <w:p w14:paraId="597E1530" w14:textId="77777777" w:rsidR="00006B73" w:rsidRDefault="00006B73" w:rsidP="00006B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07752DD9" w14:textId="356C9A3A" w:rsidR="00FB6B5F" w:rsidRDefault="00FB6B5F" w:rsidP="00FB6B5F">
      <w:pPr>
        <w:rPr>
          <w:rFonts w:ascii="Times New Roman" w:hAnsi="Times New Roman" w:cs="Times New Roman"/>
          <w:sz w:val="24"/>
          <w:szCs w:val="24"/>
        </w:rPr>
      </w:pPr>
    </w:p>
    <w:p w14:paraId="73F4AC85" w14:textId="0D0DAF48" w:rsidR="00FB6B5F" w:rsidRPr="00FB6B5F" w:rsidRDefault="00563638" w:rsidP="00313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638">
        <w:rPr>
          <w:rFonts w:ascii="Times New Roman" w:hAnsi="Times New Roman" w:cs="Times New Roman"/>
          <w:sz w:val="24"/>
          <w:szCs w:val="24"/>
        </w:rPr>
        <w:t>Nakon potresa koji je dana 22. ožujka 2020. godine pogodio područje Grada Zagreba, Krapinsko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3638">
        <w:rPr>
          <w:rFonts w:ascii="Times New Roman" w:hAnsi="Times New Roman" w:cs="Times New Roman"/>
          <w:sz w:val="24"/>
          <w:szCs w:val="24"/>
        </w:rPr>
        <w:t>zagorske županije i Zagrebačke županije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3638">
        <w:rPr>
          <w:rFonts w:ascii="Times New Roman" w:hAnsi="Times New Roman" w:cs="Times New Roman"/>
          <w:sz w:val="24"/>
          <w:szCs w:val="24"/>
        </w:rPr>
        <w:t xml:space="preserve"> Hrvatski sabor donio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B5F" w:rsidRPr="00FB6B5F">
        <w:rPr>
          <w:rFonts w:ascii="Times New Roman" w:hAnsi="Times New Roman" w:cs="Times New Roman"/>
          <w:sz w:val="24"/>
          <w:szCs w:val="24"/>
        </w:rPr>
        <w:t>Zakon o obnovi zgrada oštećenih potresom na području Grada Zagreba, Zagrebačke županije i Krapinsko-zagorske županije („Narodne novine“, broj 102/20</w:t>
      </w:r>
      <w:r w:rsidR="00FB6B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 temeljem toga Zakona</w:t>
      </w:r>
      <w:r w:rsidR="00FB6B5F">
        <w:rPr>
          <w:rFonts w:ascii="Times New Roman" w:hAnsi="Times New Roman" w:cs="Times New Roman"/>
          <w:sz w:val="24"/>
          <w:szCs w:val="24"/>
        </w:rPr>
        <w:t xml:space="preserve"> donesen je Prvi program mjera </w:t>
      </w:r>
      <w:r w:rsidR="00FB6B5F" w:rsidRPr="00FB6B5F">
        <w:rPr>
          <w:rFonts w:ascii="Times New Roman" w:hAnsi="Times New Roman" w:cs="Times New Roman"/>
          <w:bCs/>
          <w:sz w:val="24"/>
          <w:szCs w:val="24"/>
        </w:rPr>
        <w:t xml:space="preserve">obnove zgrada oštećenih potresom na području </w:t>
      </w:r>
      <w:r w:rsidR="00FB6B5F">
        <w:rPr>
          <w:rFonts w:ascii="Times New Roman" w:hAnsi="Times New Roman" w:cs="Times New Roman"/>
          <w:bCs/>
          <w:sz w:val="24"/>
          <w:szCs w:val="24"/>
        </w:rPr>
        <w:t>G</w:t>
      </w:r>
      <w:r w:rsidR="00FB6B5F" w:rsidRPr="00FB6B5F">
        <w:rPr>
          <w:rFonts w:ascii="Times New Roman" w:hAnsi="Times New Roman" w:cs="Times New Roman"/>
          <w:bCs/>
          <w:sz w:val="24"/>
          <w:szCs w:val="24"/>
        </w:rPr>
        <w:t xml:space="preserve">rada </w:t>
      </w:r>
      <w:r w:rsidR="00FB6B5F">
        <w:rPr>
          <w:rFonts w:ascii="Times New Roman" w:hAnsi="Times New Roman" w:cs="Times New Roman"/>
          <w:bCs/>
          <w:sz w:val="24"/>
          <w:szCs w:val="24"/>
        </w:rPr>
        <w:t>Z</w:t>
      </w:r>
      <w:r w:rsidR="00FB6B5F" w:rsidRPr="00FB6B5F">
        <w:rPr>
          <w:rFonts w:ascii="Times New Roman" w:hAnsi="Times New Roman" w:cs="Times New Roman"/>
          <w:bCs/>
          <w:sz w:val="24"/>
          <w:szCs w:val="24"/>
        </w:rPr>
        <w:t>agreba,</w:t>
      </w:r>
      <w:r w:rsidR="00FB6B5F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FB6B5F" w:rsidRPr="00FB6B5F">
        <w:rPr>
          <w:rFonts w:ascii="Times New Roman" w:hAnsi="Times New Roman" w:cs="Times New Roman"/>
          <w:bCs/>
          <w:sz w:val="24"/>
          <w:szCs w:val="24"/>
        </w:rPr>
        <w:t xml:space="preserve">rapinsko-zagorske županije i </w:t>
      </w:r>
      <w:r w:rsidR="00FB6B5F">
        <w:rPr>
          <w:rFonts w:ascii="Times New Roman" w:hAnsi="Times New Roman" w:cs="Times New Roman"/>
          <w:bCs/>
          <w:sz w:val="24"/>
          <w:szCs w:val="24"/>
        </w:rPr>
        <w:t>Z</w:t>
      </w:r>
      <w:r w:rsidR="00FB6B5F" w:rsidRPr="00FB6B5F">
        <w:rPr>
          <w:rFonts w:ascii="Times New Roman" w:hAnsi="Times New Roman" w:cs="Times New Roman"/>
          <w:bCs/>
          <w:sz w:val="24"/>
          <w:szCs w:val="24"/>
        </w:rPr>
        <w:t>agrebačke županije</w:t>
      </w:r>
      <w:r w:rsidR="00313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7F9" w:rsidRPr="00FB6B5F">
        <w:rPr>
          <w:rFonts w:ascii="Times New Roman" w:hAnsi="Times New Roman" w:cs="Times New Roman"/>
          <w:sz w:val="24"/>
          <w:szCs w:val="24"/>
        </w:rPr>
        <w:t>(„Narodne novine“, broj 1</w:t>
      </w:r>
      <w:r w:rsidR="003137F9">
        <w:rPr>
          <w:rFonts w:ascii="Times New Roman" w:hAnsi="Times New Roman" w:cs="Times New Roman"/>
          <w:sz w:val="24"/>
          <w:szCs w:val="24"/>
        </w:rPr>
        <w:t>19/</w:t>
      </w:r>
      <w:r w:rsidR="003137F9" w:rsidRPr="00FB6B5F">
        <w:rPr>
          <w:rFonts w:ascii="Times New Roman" w:hAnsi="Times New Roman" w:cs="Times New Roman"/>
          <w:sz w:val="24"/>
          <w:szCs w:val="24"/>
        </w:rPr>
        <w:t>20</w:t>
      </w:r>
      <w:r w:rsidR="003137F9">
        <w:rPr>
          <w:rFonts w:ascii="Times New Roman" w:hAnsi="Times New Roman" w:cs="Times New Roman"/>
          <w:sz w:val="24"/>
          <w:szCs w:val="24"/>
        </w:rPr>
        <w:t xml:space="preserve">) </w:t>
      </w:r>
      <w:r w:rsidR="00FB6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B5F" w:rsidRPr="00FB6B5F">
        <w:rPr>
          <w:rFonts w:ascii="Times New Roman" w:hAnsi="Times New Roman" w:cs="Times New Roman"/>
          <w:sz w:val="24"/>
          <w:szCs w:val="24"/>
        </w:rPr>
        <w:t xml:space="preserve">kojim </w:t>
      </w:r>
      <w:r w:rsidR="00FB6B5F">
        <w:rPr>
          <w:rFonts w:ascii="Times New Roman" w:hAnsi="Times New Roman" w:cs="Times New Roman"/>
          <w:sz w:val="24"/>
          <w:szCs w:val="24"/>
        </w:rPr>
        <w:t xml:space="preserve">se </w:t>
      </w:r>
      <w:r w:rsidR="00FB6B5F" w:rsidRPr="00FB6B5F">
        <w:rPr>
          <w:rFonts w:ascii="Times New Roman" w:hAnsi="Times New Roman" w:cs="Times New Roman"/>
          <w:sz w:val="24"/>
          <w:szCs w:val="24"/>
        </w:rPr>
        <w:t>utvrđuju način obnove i druge mjere i aktivnosti obnove odnosno uklanjanja oštećenih zgrada javne namjene, višestambenih zgrada, poslovnih zgrada, stambeno-poslovnih zgrada i obiteljskih kuća, na području Grada Zagreba, Zagrebačke županije i Krapinsko-zagorske županije.</w:t>
      </w:r>
    </w:p>
    <w:p w14:paraId="226565FC" w14:textId="02AFD314" w:rsidR="00FB6B5F" w:rsidRDefault="00FB6B5F" w:rsidP="00FB6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CD68D9" w14:textId="77777777" w:rsidR="00417978" w:rsidRDefault="00563638" w:rsidP="00000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638">
        <w:rPr>
          <w:rFonts w:ascii="Times New Roman" w:hAnsi="Times New Roman" w:cs="Times New Roman"/>
          <w:sz w:val="24"/>
          <w:szCs w:val="24"/>
        </w:rPr>
        <w:t xml:space="preserve">S obzirom na katastrofalne štete koje su nakon potresa od 28. i 29. prosinca 2020. </w:t>
      </w:r>
      <w:r w:rsidR="0000064E">
        <w:rPr>
          <w:rFonts w:ascii="Times New Roman" w:hAnsi="Times New Roman" w:cs="Times New Roman"/>
          <w:sz w:val="24"/>
          <w:szCs w:val="24"/>
        </w:rPr>
        <w:t xml:space="preserve">godine </w:t>
      </w:r>
      <w:r w:rsidRPr="00563638">
        <w:rPr>
          <w:rFonts w:ascii="Times New Roman" w:hAnsi="Times New Roman" w:cs="Times New Roman"/>
          <w:sz w:val="24"/>
          <w:szCs w:val="24"/>
        </w:rPr>
        <w:t>nastale na području Sisačko</w:t>
      </w:r>
      <w:r w:rsidR="00277108">
        <w:rPr>
          <w:rFonts w:ascii="Times New Roman" w:hAnsi="Times New Roman" w:cs="Times New Roman"/>
          <w:sz w:val="24"/>
          <w:szCs w:val="24"/>
        </w:rPr>
        <w:t>-</w:t>
      </w:r>
      <w:r w:rsidRPr="00563638">
        <w:rPr>
          <w:rFonts w:ascii="Times New Roman" w:hAnsi="Times New Roman" w:cs="Times New Roman"/>
          <w:sz w:val="24"/>
          <w:szCs w:val="24"/>
        </w:rPr>
        <w:t xml:space="preserve">moslavačke i Karlovačke županije, a osobito uzimajući u obzir činjenicu da je velik dio stanovništava na pogođenim područjima ostao bez domova, potrebno je </w:t>
      </w:r>
      <w:r w:rsidR="0000064E">
        <w:rPr>
          <w:rFonts w:ascii="Times New Roman" w:hAnsi="Times New Roman" w:cs="Times New Roman"/>
          <w:sz w:val="24"/>
          <w:szCs w:val="24"/>
        </w:rPr>
        <w:t xml:space="preserve">bilo </w:t>
      </w:r>
      <w:r w:rsidRPr="00563638">
        <w:rPr>
          <w:rFonts w:ascii="Times New Roman" w:hAnsi="Times New Roman" w:cs="Times New Roman"/>
          <w:sz w:val="24"/>
          <w:szCs w:val="24"/>
        </w:rPr>
        <w:t>izmijeniti i dopuniti postojeći zakonski okvir kako bi se omogućilo  provođenje postupaka obnove i stambenog zbrinjavanja i na području Sisačko-moslavačke i Karlovačke županije, kao i sanacija dodatnih šteta koje su potresi od 28. i 29. prosinca 2020. prouzročili na području Grada Zagreba, Krapinsko- zagorske županije i Zagrebačke županije</w:t>
      </w:r>
      <w:r w:rsidR="0000064E">
        <w:rPr>
          <w:rFonts w:ascii="Times New Roman" w:hAnsi="Times New Roman" w:cs="Times New Roman"/>
          <w:sz w:val="24"/>
          <w:szCs w:val="24"/>
        </w:rPr>
        <w:t xml:space="preserve"> te je stoga </w:t>
      </w:r>
      <w:r w:rsidR="0000064E" w:rsidRPr="00563638">
        <w:rPr>
          <w:rFonts w:ascii="Times New Roman" w:hAnsi="Times New Roman" w:cs="Times New Roman"/>
          <w:sz w:val="24"/>
          <w:szCs w:val="24"/>
        </w:rPr>
        <w:t>Hrvatski sabor donio je</w:t>
      </w:r>
      <w:r w:rsidR="0000064E">
        <w:rPr>
          <w:rFonts w:ascii="Times New Roman" w:hAnsi="Times New Roman" w:cs="Times New Roman"/>
          <w:sz w:val="24"/>
          <w:szCs w:val="24"/>
        </w:rPr>
        <w:t xml:space="preserve"> </w:t>
      </w:r>
      <w:r w:rsidR="0000064E" w:rsidRPr="00FB6B5F">
        <w:rPr>
          <w:rFonts w:ascii="Times New Roman" w:hAnsi="Times New Roman" w:cs="Times New Roman"/>
          <w:sz w:val="24"/>
          <w:szCs w:val="24"/>
        </w:rPr>
        <w:t xml:space="preserve">Zakon </w:t>
      </w:r>
      <w:r w:rsidR="0000064E">
        <w:rPr>
          <w:rFonts w:ascii="Times New Roman" w:hAnsi="Times New Roman" w:cs="Times New Roman"/>
          <w:sz w:val="24"/>
          <w:szCs w:val="24"/>
        </w:rPr>
        <w:t xml:space="preserve">izmjenama i dopunama Zakona </w:t>
      </w:r>
      <w:r w:rsidR="0000064E" w:rsidRPr="00FB6B5F">
        <w:rPr>
          <w:rFonts w:ascii="Times New Roman" w:hAnsi="Times New Roman" w:cs="Times New Roman"/>
          <w:sz w:val="24"/>
          <w:szCs w:val="24"/>
        </w:rPr>
        <w:t xml:space="preserve">o obnovi zgrada oštećenih potresom na području Grada Zagreba, Zagrebačke županije i Krapinsko-zagorske županije („Narodne novine“, broj </w:t>
      </w:r>
      <w:r w:rsidR="00417978">
        <w:rPr>
          <w:rFonts w:ascii="Times New Roman" w:hAnsi="Times New Roman" w:cs="Times New Roman"/>
          <w:sz w:val="24"/>
          <w:szCs w:val="24"/>
        </w:rPr>
        <w:t>10</w:t>
      </w:r>
      <w:r w:rsidR="0000064E" w:rsidRPr="00FB6B5F">
        <w:rPr>
          <w:rFonts w:ascii="Times New Roman" w:hAnsi="Times New Roman" w:cs="Times New Roman"/>
          <w:sz w:val="24"/>
          <w:szCs w:val="24"/>
        </w:rPr>
        <w:t>/2</w:t>
      </w:r>
      <w:r w:rsidR="0000064E">
        <w:rPr>
          <w:rFonts w:ascii="Times New Roman" w:hAnsi="Times New Roman" w:cs="Times New Roman"/>
          <w:sz w:val="24"/>
          <w:szCs w:val="24"/>
        </w:rPr>
        <w:t>1)</w:t>
      </w:r>
      <w:r w:rsidRPr="00563638">
        <w:rPr>
          <w:rFonts w:ascii="Times New Roman" w:hAnsi="Times New Roman" w:cs="Times New Roman"/>
          <w:sz w:val="24"/>
          <w:szCs w:val="24"/>
        </w:rPr>
        <w:t>.</w:t>
      </w:r>
    </w:p>
    <w:p w14:paraId="4BA820CF" w14:textId="079F5004" w:rsidR="00563638" w:rsidRPr="00563638" w:rsidRDefault="0000064E" w:rsidP="00000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22049" w14:textId="0EFEDF87" w:rsidR="0000064E" w:rsidRDefault="00563638" w:rsidP="005E5A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3638">
        <w:rPr>
          <w:rFonts w:ascii="Times New Roman" w:hAnsi="Times New Roman" w:cs="Times New Roman"/>
          <w:sz w:val="24"/>
          <w:szCs w:val="24"/>
        </w:rPr>
        <w:t>Predmetnim Zakonom prošir</w:t>
      </w:r>
      <w:r w:rsidR="0000064E">
        <w:rPr>
          <w:rFonts w:ascii="Times New Roman" w:hAnsi="Times New Roman" w:cs="Times New Roman"/>
          <w:sz w:val="24"/>
          <w:szCs w:val="24"/>
        </w:rPr>
        <w:t>ena je primjena</w:t>
      </w:r>
      <w:r w:rsidRPr="00563638">
        <w:rPr>
          <w:rFonts w:ascii="Times New Roman" w:hAnsi="Times New Roman" w:cs="Times New Roman"/>
          <w:sz w:val="24"/>
          <w:szCs w:val="24"/>
        </w:rPr>
        <w:t xml:space="preserve"> </w:t>
      </w:r>
      <w:r w:rsidR="0000064E">
        <w:rPr>
          <w:rFonts w:ascii="Times New Roman" w:hAnsi="Times New Roman" w:cs="Times New Roman"/>
          <w:sz w:val="24"/>
          <w:szCs w:val="24"/>
        </w:rPr>
        <w:t>Z</w:t>
      </w:r>
      <w:r w:rsidRPr="00563638">
        <w:rPr>
          <w:rFonts w:ascii="Times New Roman" w:hAnsi="Times New Roman" w:cs="Times New Roman"/>
          <w:sz w:val="24"/>
          <w:szCs w:val="24"/>
        </w:rPr>
        <w:t>akona za područje Sisačko- moslavačke i Karlovačke županije</w:t>
      </w:r>
      <w:r w:rsidR="0000064E">
        <w:rPr>
          <w:rFonts w:ascii="Times New Roman" w:hAnsi="Times New Roman" w:cs="Times New Roman"/>
          <w:sz w:val="24"/>
          <w:szCs w:val="24"/>
        </w:rPr>
        <w:t xml:space="preserve">, obuhvaćene su </w:t>
      </w:r>
      <w:r w:rsidRPr="00563638">
        <w:rPr>
          <w:rFonts w:ascii="Times New Roman" w:hAnsi="Times New Roman" w:cs="Times New Roman"/>
          <w:sz w:val="24"/>
          <w:szCs w:val="24"/>
        </w:rPr>
        <w:t xml:space="preserve">i štete nastale od potresa 28. i 29. prosinca 2020. na području </w:t>
      </w:r>
      <w:r w:rsidR="0000064E" w:rsidRPr="001D7295">
        <w:rPr>
          <w:rFonts w:ascii="Times New Roman" w:hAnsi="Times New Roman"/>
          <w:sz w:val="24"/>
          <w:szCs w:val="24"/>
        </w:rPr>
        <w:t>Grada Zagreba</w:t>
      </w:r>
      <w:r w:rsidR="0000064E">
        <w:rPr>
          <w:rFonts w:ascii="Times New Roman" w:hAnsi="Times New Roman"/>
          <w:sz w:val="24"/>
          <w:szCs w:val="24"/>
        </w:rPr>
        <w:t>, Krapinsko-zagorske županije,</w:t>
      </w:r>
      <w:r w:rsidR="0000064E" w:rsidRPr="001D7295">
        <w:rPr>
          <w:rFonts w:ascii="Times New Roman" w:hAnsi="Times New Roman"/>
          <w:sz w:val="24"/>
          <w:szCs w:val="24"/>
        </w:rPr>
        <w:t xml:space="preserve"> Zagrebačke županije, Sisačko- m</w:t>
      </w:r>
      <w:r w:rsidR="0000064E">
        <w:rPr>
          <w:rFonts w:ascii="Times New Roman" w:hAnsi="Times New Roman"/>
          <w:sz w:val="24"/>
          <w:szCs w:val="24"/>
        </w:rPr>
        <w:t>oslavačke i Karlovačke županije</w:t>
      </w:r>
      <w:r w:rsidR="0000064E">
        <w:rPr>
          <w:rFonts w:ascii="Times New Roman" w:hAnsi="Times New Roman" w:cs="Times New Roman"/>
          <w:sz w:val="24"/>
          <w:szCs w:val="24"/>
        </w:rPr>
        <w:t xml:space="preserve">, propisan je način </w:t>
      </w:r>
      <w:r w:rsidRPr="00563638">
        <w:rPr>
          <w:rFonts w:ascii="Times New Roman" w:hAnsi="Times New Roman" w:cs="Times New Roman"/>
          <w:sz w:val="24"/>
          <w:szCs w:val="24"/>
        </w:rPr>
        <w:t>financiranj</w:t>
      </w:r>
      <w:r w:rsidR="0000064E">
        <w:rPr>
          <w:rFonts w:ascii="Times New Roman" w:hAnsi="Times New Roman" w:cs="Times New Roman"/>
          <w:sz w:val="24"/>
          <w:szCs w:val="24"/>
        </w:rPr>
        <w:t>a</w:t>
      </w:r>
      <w:r w:rsidRPr="00563638">
        <w:rPr>
          <w:rFonts w:ascii="Times New Roman" w:hAnsi="Times New Roman" w:cs="Times New Roman"/>
          <w:sz w:val="24"/>
          <w:szCs w:val="24"/>
        </w:rPr>
        <w:t xml:space="preserve"> obnove na području Sisačko</w:t>
      </w:r>
      <w:r w:rsidR="0000064E">
        <w:rPr>
          <w:rFonts w:ascii="Times New Roman" w:hAnsi="Times New Roman" w:cs="Times New Roman"/>
          <w:sz w:val="24"/>
          <w:szCs w:val="24"/>
        </w:rPr>
        <w:t>-</w:t>
      </w:r>
      <w:r w:rsidRPr="00563638">
        <w:rPr>
          <w:rFonts w:ascii="Times New Roman" w:hAnsi="Times New Roman" w:cs="Times New Roman"/>
          <w:sz w:val="24"/>
          <w:szCs w:val="24"/>
        </w:rPr>
        <w:t>moslavačke i Karlovačke županije</w:t>
      </w:r>
      <w:r w:rsidR="0000064E">
        <w:rPr>
          <w:rFonts w:ascii="Times New Roman" w:hAnsi="Times New Roman" w:cs="Times New Roman"/>
          <w:sz w:val="24"/>
          <w:szCs w:val="24"/>
        </w:rPr>
        <w:t xml:space="preserve">, proširena je </w:t>
      </w:r>
      <w:r w:rsidR="0000064E">
        <w:rPr>
          <w:rFonts w:ascii="Times New Roman" w:hAnsi="Times New Roman"/>
          <w:sz w:val="24"/>
          <w:szCs w:val="24"/>
        </w:rPr>
        <w:t xml:space="preserve">nadležnost </w:t>
      </w:r>
      <w:r w:rsidR="0000064E" w:rsidRPr="000B6536">
        <w:rPr>
          <w:rFonts w:ascii="Times New Roman" w:hAnsi="Times New Roman"/>
          <w:sz w:val="24"/>
          <w:szCs w:val="24"/>
        </w:rPr>
        <w:t xml:space="preserve">Fondu za obnovu </w:t>
      </w:r>
      <w:r w:rsidR="0000064E">
        <w:rPr>
          <w:rFonts w:ascii="Times New Roman" w:hAnsi="Times New Roman"/>
          <w:sz w:val="24"/>
          <w:szCs w:val="24"/>
        </w:rPr>
        <w:t>i na Sisačko-</w:t>
      </w:r>
      <w:r w:rsidR="0000064E" w:rsidRPr="000B6536">
        <w:rPr>
          <w:rFonts w:ascii="Times New Roman" w:hAnsi="Times New Roman"/>
          <w:sz w:val="24"/>
          <w:szCs w:val="24"/>
        </w:rPr>
        <w:t>moslavačku</w:t>
      </w:r>
      <w:r w:rsidR="0000064E">
        <w:rPr>
          <w:rFonts w:ascii="Times New Roman" w:hAnsi="Times New Roman"/>
          <w:sz w:val="24"/>
          <w:szCs w:val="24"/>
        </w:rPr>
        <w:t xml:space="preserve"> županiju i Karlovačku županiju, propisana je </w:t>
      </w:r>
      <w:r w:rsidR="0000064E" w:rsidRPr="0084449E">
        <w:rPr>
          <w:rFonts w:ascii="Times New Roman" w:hAnsi="Times New Roman"/>
          <w:sz w:val="24"/>
          <w:szCs w:val="24"/>
        </w:rPr>
        <w:t>nadležnost Središnjeg državnog ureda za obnovu i stambeno zbrinjavanje da provodi obnovu</w:t>
      </w:r>
      <w:r w:rsidR="0000064E" w:rsidRPr="0084449E">
        <w:t xml:space="preserve"> </w:t>
      </w:r>
      <w:r w:rsidR="0000064E" w:rsidRPr="0084449E">
        <w:rPr>
          <w:rFonts w:ascii="Times New Roman" w:hAnsi="Times New Roman"/>
          <w:sz w:val="24"/>
          <w:szCs w:val="24"/>
        </w:rPr>
        <w:t>obiteljskih kuća, te uklanjanje i gradnju zamjenskih obiteljskih kuća za područja u kojima je proglašena katastrofa</w:t>
      </w:r>
      <w:r w:rsidR="0000064E">
        <w:rPr>
          <w:rFonts w:ascii="Times New Roman" w:hAnsi="Times New Roman"/>
          <w:sz w:val="24"/>
          <w:szCs w:val="24"/>
        </w:rPr>
        <w:t>, propisan je dodatni model privremenog stambenog zbrinjavanja pomoću pokretnih, privremenih i montažnih objekata, uređen je djelotvorniji i brži način uklanjanja uništenih obiteljskih kuća i drugih uništenih zgrada</w:t>
      </w:r>
      <w:r w:rsidR="0000064E" w:rsidRPr="00A270D2">
        <w:rPr>
          <w:rFonts w:ascii="Times New Roman" w:hAnsi="Times New Roman"/>
          <w:sz w:val="24"/>
          <w:szCs w:val="24"/>
        </w:rPr>
        <w:t xml:space="preserve"> čiji ostaci neposredno prijete sigurnosti ili zdravlju ljudi</w:t>
      </w:r>
      <w:r w:rsidR="0000064E">
        <w:rPr>
          <w:rFonts w:ascii="Times New Roman" w:hAnsi="Times New Roman"/>
          <w:sz w:val="24"/>
          <w:szCs w:val="24"/>
        </w:rPr>
        <w:t xml:space="preserve">, svrsishodno je uređeno da će se pravila i mjere iz toga Zakona primijeniti i na sva područja koja bi kasnije bila pogođena potresom, a nisu izravno navedena kroz zakonske odredbe i sam naziv Zakona, te se </w:t>
      </w:r>
      <w:proofErr w:type="spellStart"/>
      <w:r w:rsidR="0000064E">
        <w:rPr>
          <w:rFonts w:ascii="Times New Roman" w:hAnsi="Times New Roman"/>
          <w:sz w:val="24"/>
          <w:szCs w:val="24"/>
        </w:rPr>
        <w:t>nomotehnički</w:t>
      </w:r>
      <w:proofErr w:type="spellEnd"/>
      <w:r w:rsidR="0000064E">
        <w:rPr>
          <w:rFonts w:ascii="Times New Roman" w:hAnsi="Times New Roman"/>
          <w:sz w:val="24"/>
          <w:szCs w:val="24"/>
        </w:rPr>
        <w:t xml:space="preserve"> dorađuje Zakon. </w:t>
      </w:r>
    </w:p>
    <w:p w14:paraId="79A369F4" w14:textId="77777777" w:rsidR="0000064E" w:rsidRDefault="0000064E">
      <w:pPr>
        <w:rPr>
          <w:rFonts w:ascii="Times New Roman" w:hAnsi="Times New Roman" w:cs="Times New Roman"/>
          <w:sz w:val="24"/>
          <w:szCs w:val="24"/>
        </w:rPr>
      </w:pPr>
    </w:p>
    <w:p w14:paraId="39AEC71F" w14:textId="518F3265" w:rsidR="005E5A36" w:rsidRDefault="0000064E" w:rsidP="005E5A3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donošenje navedenog </w:t>
      </w:r>
      <w:r w:rsidRPr="00FB6B5F">
        <w:rPr>
          <w:rFonts w:ascii="Times New Roman" w:hAnsi="Times New Roman" w:cs="Times New Roman"/>
          <w:sz w:val="24"/>
          <w:szCs w:val="24"/>
        </w:rPr>
        <w:t>Zakon</w:t>
      </w:r>
      <w:r w:rsidR="005E5A36">
        <w:rPr>
          <w:rFonts w:ascii="Times New Roman" w:hAnsi="Times New Roman" w:cs="Times New Roman"/>
          <w:sz w:val="24"/>
          <w:szCs w:val="24"/>
        </w:rPr>
        <w:t>a</w:t>
      </w:r>
      <w:r w:rsidRPr="00FB6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izmjenama i dopunama Zakona </w:t>
      </w:r>
      <w:r w:rsidRPr="00FB6B5F">
        <w:rPr>
          <w:rFonts w:ascii="Times New Roman" w:hAnsi="Times New Roman" w:cs="Times New Roman"/>
          <w:sz w:val="24"/>
          <w:szCs w:val="24"/>
        </w:rPr>
        <w:t xml:space="preserve">o obnovi zgrada oštećenih potresom na području Grada Zagreba, Zagrebačke županije i Krapinsko-zagorske županije („Narodne novine“, broj </w:t>
      </w:r>
      <w:r w:rsidR="00417978">
        <w:rPr>
          <w:rFonts w:ascii="Times New Roman" w:hAnsi="Times New Roman" w:cs="Times New Roman"/>
          <w:sz w:val="24"/>
          <w:szCs w:val="24"/>
        </w:rPr>
        <w:t>10</w:t>
      </w:r>
      <w:r w:rsidRPr="00FB6B5F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1) bilo je potrebno s istim uskladiti </w:t>
      </w:r>
      <w:r w:rsidR="00276B2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 mjera </w:t>
      </w:r>
      <w:r w:rsidRPr="00FB6B5F">
        <w:rPr>
          <w:rFonts w:ascii="Times New Roman" w:hAnsi="Times New Roman" w:cs="Times New Roman"/>
          <w:bCs/>
          <w:sz w:val="24"/>
          <w:szCs w:val="24"/>
        </w:rPr>
        <w:t xml:space="preserve">obnove zgrada oštećenih potresom na području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FB6B5F">
        <w:rPr>
          <w:rFonts w:ascii="Times New Roman" w:hAnsi="Times New Roman" w:cs="Times New Roman"/>
          <w:bCs/>
          <w:sz w:val="24"/>
          <w:szCs w:val="24"/>
        </w:rPr>
        <w:t xml:space="preserve">rada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FB6B5F">
        <w:rPr>
          <w:rFonts w:ascii="Times New Roman" w:hAnsi="Times New Roman" w:cs="Times New Roman"/>
          <w:bCs/>
          <w:sz w:val="24"/>
          <w:szCs w:val="24"/>
        </w:rPr>
        <w:t>agreba,</w:t>
      </w:r>
      <w:r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Pr="00FB6B5F">
        <w:rPr>
          <w:rFonts w:ascii="Times New Roman" w:hAnsi="Times New Roman" w:cs="Times New Roman"/>
          <w:bCs/>
          <w:sz w:val="24"/>
          <w:szCs w:val="24"/>
        </w:rPr>
        <w:t xml:space="preserve">rapinsko-zagorske županije i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FB6B5F">
        <w:rPr>
          <w:rFonts w:ascii="Times New Roman" w:hAnsi="Times New Roman" w:cs="Times New Roman"/>
          <w:bCs/>
          <w:sz w:val="24"/>
          <w:szCs w:val="24"/>
        </w:rPr>
        <w:t>agrebačke županije</w:t>
      </w:r>
      <w:r>
        <w:rPr>
          <w:rFonts w:ascii="Times New Roman" w:hAnsi="Times New Roman" w:cs="Times New Roman"/>
          <w:bCs/>
          <w:sz w:val="24"/>
          <w:szCs w:val="24"/>
        </w:rPr>
        <w:t xml:space="preserve"> te se stoga pristupilo donošenj</w:t>
      </w:r>
      <w:r w:rsidR="00417978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A36">
        <w:rPr>
          <w:rFonts w:ascii="Times New Roman" w:hAnsi="Times New Roman" w:cs="Times New Roman"/>
          <w:bCs/>
          <w:sz w:val="24"/>
          <w:szCs w:val="24"/>
        </w:rPr>
        <w:t xml:space="preserve">novog </w:t>
      </w:r>
      <w:r w:rsidR="00276B2B">
        <w:rPr>
          <w:rFonts w:ascii="Times New Roman" w:hAnsi="Times New Roman" w:cs="Times New Roman"/>
          <w:bCs/>
          <w:sz w:val="24"/>
          <w:szCs w:val="24"/>
        </w:rPr>
        <w:t>P</w:t>
      </w:r>
      <w:bookmarkStart w:id="8" w:name="_GoBack"/>
      <w:bookmarkEnd w:id="8"/>
      <w:r w:rsidR="005E5A36" w:rsidRP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</w:t>
      </w:r>
      <w:r w:rsidR="005E5A3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E5A36" w:rsidRPr="00095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mjera obnove zgrada oštećenih potresom na području Grada Zagreba, Krapinsko-zagorske županije, Zagrebačke županije, Sisačko-moslavačke županije i Karlovačke županije</w:t>
      </w:r>
      <w:r w:rsidR="005E5A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F55E67C" w14:textId="25B7BFCB" w:rsidR="00563638" w:rsidRPr="005D1A13" w:rsidRDefault="00563638" w:rsidP="005D1A13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E2968CC" w14:textId="77777777" w:rsidR="00173FBA" w:rsidRPr="005D1A13" w:rsidRDefault="00173FBA" w:rsidP="00006B7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73FBA" w:rsidRPr="005D1A13" w:rsidSect="00E22D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89B"/>
    <w:multiLevelType w:val="hybridMultilevel"/>
    <w:tmpl w:val="90A44FC0"/>
    <w:lvl w:ilvl="0" w:tplc="2354A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E618E"/>
    <w:multiLevelType w:val="hybridMultilevel"/>
    <w:tmpl w:val="134A6232"/>
    <w:lvl w:ilvl="0" w:tplc="AAE21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D8"/>
    <w:rsid w:val="0000024E"/>
    <w:rsid w:val="0000064E"/>
    <w:rsid w:val="00006B73"/>
    <w:rsid w:val="00012FD8"/>
    <w:rsid w:val="000346D8"/>
    <w:rsid w:val="000401B5"/>
    <w:rsid w:val="00040287"/>
    <w:rsid w:val="00041FDA"/>
    <w:rsid w:val="00050191"/>
    <w:rsid w:val="000574D5"/>
    <w:rsid w:val="00080106"/>
    <w:rsid w:val="000958AB"/>
    <w:rsid w:val="000A08BA"/>
    <w:rsid w:val="000A6081"/>
    <w:rsid w:val="000B0189"/>
    <w:rsid w:val="000D35E6"/>
    <w:rsid w:val="000D384F"/>
    <w:rsid w:val="000E1417"/>
    <w:rsid w:val="001145EB"/>
    <w:rsid w:val="00144DAB"/>
    <w:rsid w:val="00162B12"/>
    <w:rsid w:val="00173FBA"/>
    <w:rsid w:val="001A7D73"/>
    <w:rsid w:val="001B3853"/>
    <w:rsid w:val="002416E1"/>
    <w:rsid w:val="00276B2B"/>
    <w:rsid w:val="00277108"/>
    <w:rsid w:val="002A0992"/>
    <w:rsid w:val="002C314E"/>
    <w:rsid w:val="002E1C6D"/>
    <w:rsid w:val="0030360D"/>
    <w:rsid w:val="003137F9"/>
    <w:rsid w:val="00333BDD"/>
    <w:rsid w:val="00345934"/>
    <w:rsid w:val="00367D7C"/>
    <w:rsid w:val="00384308"/>
    <w:rsid w:val="0039636B"/>
    <w:rsid w:val="003A6872"/>
    <w:rsid w:val="003D35BA"/>
    <w:rsid w:val="003F2A3D"/>
    <w:rsid w:val="00417978"/>
    <w:rsid w:val="00424C2A"/>
    <w:rsid w:val="00431337"/>
    <w:rsid w:val="00437905"/>
    <w:rsid w:val="00437D81"/>
    <w:rsid w:val="004449D2"/>
    <w:rsid w:val="00445692"/>
    <w:rsid w:val="0045024D"/>
    <w:rsid w:val="004B4A30"/>
    <w:rsid w:val="004C0E6E"/>
    <w:rsid w:val="004E079E"/>
    <w:rsid w:val="004E5E99"/>
    <w:rsid w:val="00501E9A"/>
    <w:rsid w:val="0055590F"/>
    <w:rsid w:val="00563638"/>
    <w:rsid w:val="00580F46"/>
    <w:rsid w:val="005854D0"/>
    <w:rsid w:val="005A49D6"/>
    <w:rsid w:val="005B4F6E"/>
    <w:rsid w:val="005B75CA"/>
    <w:rsid w:val="005D1A13"/>
    <w:rsid w:val="005D3F3A"/>
    <w:rsid w:val="005E5A36"/>
    <w:rsid w:val="005F1A59"/>
    <w:rsid w:val="00603081"/>
    <w:rsid w:val="00603D16"/>
    <w:rsid w:val="00660D02"/>
    <w:rsid w:val="0067786B"/>
    <w:rsid w:val="006E1B2C"/>
    <w:rsid w:val="00706010"/>
    <w:rsid w:val="00731D4A"/>
    <w:rsid w:val="00735758"/>
    <w:rsid w:val="00746307"/>
    <w:rsid w:val="007A3E49"/>
    <w:rsid w:val="007D364A"/>
    <w:rsid w:val="007D6BDE"/>
    <w:rsid w:val="007D7070"/>
    <w:rsid w:val="007E51DE"/>
    <w:rsid w:val="00816A69"/>
    <w:rsid w:val="0083412B"/>
    <w:rsid w:val="00834BC3"/>
    <w:rsid w:val="0086128D"/>
    <w:rsid w:val="008D4697"/>
    <w:rsid w:val="008E0FB0"/>
    <w:rsid w:val="00904146"/>
    <w:rsid w:val="009044D3"/>
    <w:rsid w:val="009063AD"/>
    <w:rsid w:val="009220AA"/>
    <w:rsid w:val="00925630"/>
    <w:rsid w:val="0093283B"/>
    <w:rsid w:val="009418A0"/>
    <w:rsid w:val="009E35A3"/>
    <w:rsid w:val="00A203DC"/>
    <w:rsid w:val="00A35DDA"/>
    <w:rsid w:val="00A35F9B"/>
    <w:rsid w:val="00A63641"/>
    <w:rsid w:val="00A72FF6"/>
    <w:rsid w:val="00A91F2F"/>
    <w:rsid w:val="00A922DB"/>
    <w:rsid w:val="00AB40C9"/>
    <w:rsid w:val="00AD24A0"/>
    <w:rsid w:val="00AE3754"/>
    <w:rsid w:val="00AE636C"/>
    <w:rsid w:val="00B02779"/>
    <w:rsid w:val="00B05A2F"/>
    <w:rsid w:val="00B256FA"/>
    <w:rsid w:val="00B317C6"/>
    <w:rsid w:val="00B540C3"/>
    <w:rsid w:val="00B75FA2"/>
    <w:rsid w:val="00B77345"/>
    <w:rsid w:val="00B9238F"/>
    <w:rsid w:val="00B94A1F"/>
    <w:rsid w:val="00BC0514"/>
    <w:rsid w:val="00BC07DF"/>
    <w:rsid w:val="00BC31D9"/>
    <w:rsid w:val="00BF2588"/>
    <w:rsid w:val="00C153C4"/>
    <w:rsid w:val="00C32506"/>
    <w:rsid w:val="00C41B49"/>
    <w:rsid w:val="00C64856"/>
    <w:rsid w:val="00C6541A"/>
    <w:rsid w:val="00C71E4B"/>
    <w:rsid w:val="00C73EAA"/>
    <w:rsid w:val="00C91BB4"/>
    <w:rsid w:val="00CA674B"/>
    <w:rsid w:val="00CB3F94"/>
    <w:rsid w:val="00D40B54"/>
    <w:rsid w:val="00D66E38"/>
    <w:rsid w:val="00DF31E5"/>
    <w:rsid w:val="00E0084F"/>
    <w:rsid w:val="00E0508D"/>
    <w:rsid w:val="00E05C6C"/>
    <w:rsid w:val="00E171E2"/>
    <w:rsid w:val="00E22D43"/>
    <w:rsid w:val="00E2469F"/>
    <w:rsid w:val="00E36D4D"/>
    <w:rsid w:val="00E65137"/>
    <w:rsid w:val="00E8444D"/>
    <w:rsid w:val="00EB33C6"/>
    <w:rsid w:val="00ED0727"/>
    <w:rsid w:val="00EF3C37"/>
    <w:rsid w:val="00F061B4"/>
    <w:rsid w:val="00F75E69"/>
    <w:rsid w:val="00F910B0"/>
    <w:rsid w:val="00FA57E0"/>
    <w:rsid w:val="00FB0D47"/>
    <w:rsid w:val="00FB4DD7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99C7"/>
  <w15:docId w15:val="{E65B4474-72CF-4357-97B6-338CC4EC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D8"/>
  </w:style>
  <w:style w:type="paragraph" w:styleId="Heading1">
    <w:name w:val="heading 1"/>
    <w:basedOn w:val="Normal"/>
    <w:next w:val="Normal"/>
    <w:link w:val="Heading1Char"/>
    <w:uiPriority w:val="9"/>
    <w:qFormat/>
    <w:rsid w:val="007E5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6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DF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203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203DC"/>
    <w:pPr>
      <w:widowControl w:val="0"/>
      <w:shd w:val="clear" w:color="auto" w:fill="FFFFFF"/>
      <w:spacing w:before="480" w:line="278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5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x463055">
    <w:name w:val="box_463055"/>
    <w:basedOn w:val="Normal"/>
    <w:rsid w:val="005E5A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5E5A36"/>
  </w:style>
  <w:style w:type="character" w:styleId="CommentReference">
    <w:name w:val="annotation reference"/>
    <w:basedOn w:val="DefaultParagraphFont"/>
    <w:uiPriority w:val="99"/>
    <w:semiHidden/>
    <w:unhideWhenUsed/>
    <w:rsid w:val="005D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E803209229479C05BD47B5A79AFC" ma:contentTypeVersion="13" ma:contentTypeDescription="Create a new document." ma:contentTypeScope="" ma:versionID="8cb3cb3d29dd8a0fdfec31ad9e667c8b">
  <xsd:schema xmlns:xsd="http://www.w3.org/2001/XMLSchema" xmlns:xs="http://www.w3.org/2001/XMLSchema" xmlns:p="http://schemas.microsoft.com/office/2006/metadata/properties" xmlns:ns3="83027bae-5137-4ed5-80fa-b10ba2242584" xmlns:ns4="ca88718e-6b9c-48a9-8ce0-6bc4f0ff6e66" targetNamespace="http://schemas.microsoft.com/office/2006/metadata/properties" ma:root="true" ma:fieldsID="351830f582e986d585ee50e3e115229f" ns3:_="" ns4:_="">
    <xsd:import namespace="83027bae-5137-4ed5-80fa-b10ba2242584"/>
    <xsd:import namespace="ca88718e-6b9c-48a9-8ce0-6bc4f0ff6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27bae-5137-4ed5-80fa-b10ba2242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718e-6b9c-48a9-8ce0-6bc4f0ff6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7BFE-DC39-4902-A122-7357DF97E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27bae-5137-4ed5-80fa-b10ba2242584"/>
    <ds:schemaRef ds:uri="ca88718e-6b9c-48a9-8ce0-6bc4f0ff6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07B79-A170-4D6E-A6C2-E798C948E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D1AAA-F30F-471C-85E1-08D05D5266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B9652-1109-4D5B-80CC-112E6674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Ban</dc:creator>
  <cp:lastModifiedBy>Maja Bartolić</cp:lastModifiedBy>
  <cp:revision>3</cp:revision>
  <cp:lastPrinted>2021-02-09T11:50:00Z</cp:lastPrinted>
  <dcterms:created xsi:type="dcterms:W3CDTF">2021-02-17T13:48:00Z</dcterms:created>
  <dcterms:modified xsi:type="dcterms:W3CDTF">2021-02-17T13:49:00Z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0x010100AD02E803209229479C05BD47B5A79AFC</vt:lpwstr>
  </property>
</Properties>
</file>