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00" w:rsidRPr="00731F00" w:rsidRDefault="00731F00" w:rsidP="00731F00">
      <w:pPr>
        <w:jc w:val="center"/>
        <w:rPr>
          <w:lang w:val="hr-HR"/>
        </w:rPr>
      </w:pPr>
      <w:r w:rsidRPr="00731F00">
        <w:rPr>
          <w:noProof/>
          <w:lang w:val="hr-HR"/>
        </w:rPr>
        <w:drawing>
          <wp:inline distT="0" distB="0" distL="0" distR="0" wp14:anchorId="588FB4A4" wp14:editId="1C11D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F00">
        <w:rPr>
          <w:lang w:val="hr-HR"/>
        </w:rPr>
        <w:fldChar w:fldCharType="begin"/>
      </w:r>
      <w:r w:rsidRPr="00731F00">
        <w:rPr>
          <w:lang w:val="hr-HR"/>
        </w:rPr>
        <w:instrText xml:space="preserve"> INCLUDEPICTURE "http://www.inet.hr/~box/images/grb-rh.gif" \* MERGEFORMATINET </w:instrText>
      </w:r>
      <w:r w:rsidRPr="00731F00">
        <w:rPr>
          <w:lang w:val="hr-HR"/>
        </w:rPr>
        <w:fldChar w:fldCharType="end"/>
      </w:r>
    </w:p>
    <w:p w:rsidR="00731F00" w:rsidRPr="00731F00" w:rsidRDefault="00731F00" w:rsidP="00731F00">
      <w:pPr>
        <w:spacing w:before="60" w:after="1680"/>
        <w:jc w:val="center"/>
        <w:rPr>
          <w:sz w:val="28"/>
          <w:lang w:val="hr-HR"/>
        </w:rPr>
      </w:pPr>
      <w:r w:rsidRPr="00731F00">
        <w:rPr>
          <w:sz w:val="28"/>
          <w:lang w:val="hr-HR"/>
        </w:rPr>
        <w:t>VLADA REPUBLIKE HRVATSKE</w:t>
      </w:r>
    </w:p>
    <w:p w:rsidR="00731F00" w:rsidRPr="00731F00" w:rsidRDefault="00731F00" w:rsidP="00731F00">
      <w:pPr>
        <w:rPr>
          <w:lang w:val="hr-HR"/>
        </w:rPr>
      </w:pPr>
    </w:p>
    <w:p w:rsidR="00731F00" w:rsidRPr="00731F00" w:rsidRDefault="00731F00" w:rsidP="00731F00">
      <w:pPr>
        <w:spacing w:after="2400"/>
        <w:jc w:val="right"/>
        <w:rPr>
          <w:lang w:val="hr-HR"/>
        </w:rPr>
      </w:pPr>
      <w:r w:rsidRPr="00731F00">
        <w:rPr>
          <w:lang w:val="hr-HR"/>
        </w:rPr>
        <w:t xml:space="preserve">Zagreb, </w:t>
      </w:r>
      <w:r>
        <w:rPr>
          <w:lang w:val="hr-HR"/>
        </w:rPr>
        <w:t>25</w:t>
      </w:r>
      <w:r w:rsidRPr="00731F00">
        <w:rPr>
          <w:lang w:val="hr-HR"/>
        </w:rPr>
        <w:t>. veljače 2021.</w:t>
      </w:r>
    </w:p>
    <w:p w:rsidR="00731F00" w:rsidRPr="00731F00" w:rsidRDefault="00731F00" w:rsidP="00731F00">
      <w:pPr>
        <w:spacing w:line="360" w:lineRule="auto"/>
        <w:rPr>
          <w:lang w:val="hr-HR"/>
        </w:rPr>
      </w:pPr>
      <w:r w:rsidRPr="00731F00">
        <w:rPr>
          <w:lang w:val="hr-HR"/>
        </w:rPr>
        <w:t>__________________________________________________________________________</w:t>
      </w:r>
      <w:r w:rsidR="00C03F4A">
        <w:rPr>
          <w:lang w:val="hr-HR"/>
        </w:rPr>
        <w:t>_</w:t>
      </w:r>
    </w:p>
    <w:p w:rsidR="00731F00" w:rsidRPr="00731F00" w:rsidRDefault="00731F00" w:rsidP="00731F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val="hr-HR"/>
        </w:rPr>
        <w:sectPr w:rsidR="00731F00" w:rsidRPr="00731F00" w:rsidSect="00731F00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731F00" w:rsidRPr="00731F00" w:rsidTr="00F473E8">
        <w:tc>
          <w:tcPr>
            <w:tcW w:w="1951" w:type="dxa"/>
          </w:tcPr>
          <w:p w:rsidR="00731F00" w:rsidRPr="00731F00" w:rsidRDefault="00731F00" w:rsidP="00731F00">
            <w:pPr>
              <w:spacing w:line="360" w:lineRule="auto"/>
              <w:jc w:val="right"/>
              <w:rPr>
                <w:lang w:val="hr-HR"/>
              </w:rPr>
            </w:pPr>
            <w:r w:rsidRPr="00731F00">
              <w:rPr>
                <w:b/>
                <w:smallCaps/>
                <w:lang w:val="hr-HR"/>
              </w:rPr>
              <w:t>Predlagatelj</w:t>
            </w:r>
            <w:r w:rsidRPr="00731F00">
              <w:rPr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:rsidR="00731F00" w:rsidRPr="00731F00" w:rsidRDefault="003E2793" w:rsidP="003E2793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Ured za ljudska prava i prava nacionalnih manjina</w:t>
            </w:r>
          </w:p>
        </w:tc>
      </w:tr>
    </w:tbl>
    <w:p w:rsidR="00731F00" w:rsidRPr="00731F00" w:rsidRDefault="00731F00" w:rsidP="00731F00">
      <w:pPr>
        <w:spacing w:line="360" w:lineRule="auto"/>
        <w:rPr>
          <w:lang w:val="hr-HR"/>
        </w:rPr>
      </w:pPr>
      <w:r w:rsidRPr="00731F00">
        <w:rPr>
          <w:lang w:val="hr-HR"/>
        </w:rPr>
        <w:t>__________________________________________________________________________</w:t>
      </w:r>
      <w:r w:rsidR="00C03F4A">
        <w:rPr>
          <w:lang w:val="hr-HR"/>
        </w:rPr>
        <w:t>_</w:t>
      </w:r>
    </w:p>
    <w:p w:rsidR="00731F00" w:rsidRPr="00731F00" w:rsidRDefault="00731F00" w:rsidP="00731F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val="hr-HR"/>
        </w:rPr>
        <w:sectPr w:rsidR="00731F00" w:rsidRPr="00731F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31F00" w:rsidRPr="00731F00" w:rsidTr="00F473E8">
        <w:tc>
          <w:tcPr>
            <w:tcW w:w="1951" w:type="dxa"/>
          </w:tcPr>
          <w:p w:rsidR="00731F00" w:rsidRPr="00731F00" w:rsidRDefault="00731F00" w:rsidP="00731F00">
            <w:pPr>
              <w:spacing w:line="360" w:lineRule="auto"/>
              <w:jc w:val="right"/>
              <w:rPr>
                <w:lang w:val="hr-HR"/>
              </w:rPr>
            </w:pPr>
            <w:r w:rsidRPr="00731F00">
              <w:rPr>
                <w:b/>
                <w:smallCaps/>
                <w:lang w:val="hr-HR"/>
              </w:rPr>
              <w:t>Predmet</w:t>
            </w:r>
            <w:r w:rsidRPr="00731F00">
              <w:rPr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:rsidR="00731F00" w:rsidRPr="00731F00" w:rsidRDefault="00735B99" w:rsidP="00731F00">
            <w:pPr>
              <w:spacing w:line="360" w:lineRule="auto"/>
              <w:rPr>
                <w:lang w:val="hr-HR"/>
              </w:rPr>
            </w:pPr>
            <w:r w:rsidRPr="00735B99">
              <w:rPr>
                <w:bCs/>
                <w:iCs/>
                <w:lang w:val="hr-HR"/>
              </w:rPr>
              <w:t xml:space="preserve">Prijedlog zaključka kojim se pozivaju </w:t>
            </w:r>
            <w:r w:rsidRPr="00735B99">
              <w:rPr>
                <w:szCs w:val="20"/>
                <w:lang w:val="hr-HR"/>
              </w:rPr>
              <w:t>udruge austrijske nacionalne manjine i druge organizacije, vjerske zajednice, pravne osobe i građani pripadnici austrijske nacionalne manjine</w:t>
            </w:r>
            <w:r w:rsidRPr="00735B99">
              <w:rPr>
                <w:bCs/>
                <w:iCs/>
                <w:lang w:val="hr-HR"/>
              </w:rPr>
              <w:t xml:space="preserve"> da predlože kandidate za imenovanje člana Savjeta za nacionalne manjine, pripadnika austrijske nacionalne manjine</w:t>
            </w:r>
          </w:p>
        </w:tc>
      </w:tr>
    </w:tbl>
    <w:p w:rsidR="00731F00" w:rsidRPr="00731F00" w:rsidRDefault="00731F00" w:rsidP="00731F00">
      <w:pPr>
        <w:tabs>
          <w:tab w:val="left" w:pos="1843"/>
        </w:tabs>
        <w:spacing w:line="360" w:lineRule="auto"/>
        <w:ind w:left="1843" w:hanging="1843"/>
        <w:rPr>
          <w:lang w:val="hr-HR"/>
        </w:rPr>
      </w:pPr>
      <w:r w:rsidRPr="00731F00">
        <w:rPr>
          <w:lang w:val="hr-HR"/>
        </w:rPr>
        <w:t>__________________________________________________________________________</w:t>
      </w:r>
    </w:p>
    <w:p w:rsidR="00731F00" w:rsidRPr="00731F00" w:rsidRDefault="00731F00" w:rsidP="00731F00">
      <w:pPr>
        <w:rPr>
          <w:lang w:val="hr-HR"/>
        </w:rPr>
      </w:pPr>
    </w:p>
    <w:p w:rsidR="00731F00" w:rsidRPr="00731F00" w:rsidRDefault="00731F00" w:rsidP="00731F00">
      <w:pPr>
        <w:rPr>
          <w:lang w:val="hr-HR"/>
        </w:rPr>
      </w:pPr>
    </w:p>
    <w:p w:rsidR="00731F00" w:rsidRPr="00731F00" w:rsidRDefault="00731F00" w:rsidP="00731F00">
      <w:pPr>
        <w:rPr>
          <w:lang w:val="hr-HR"/>
        </w:rPr>
      </w:pPr>
    </w:p>
    <w:p w:rsidR="00731F00" w:rsidRPr="00731F00" w:rsidRDefault="00731F00" w:rsidP="00731F00">
      <w:pPr>
        <w:rPr>
          <w:lang w:val="hr-HR"/>
        </w:rPr>
      </w:pPr>
    </w:p>
    <w:p w:rsidR="00731F00" w:rsidRPr="00731F00" w:rsidRDefault="00731F00" w:rsidP="00731F00">
      <w:pPr>
        <w:rPr>
          <w:lang w:val="hr-HR"/>
        </w:rPr>
      </w:pPr>
    </w:p>
    <w:p w:rsidR="00731F00" w:rsidRPr="00731F00" w:rsidRDefault="00731F00" w:rsidP="00731F00">
      <w:pPr>
        <w:rPr>
          <w:lang w:val="hr-HR"/>
        </w:rPr>
      </w:pPr>
    </w:p>
    <w:p w:rsidR="00731F00" w:rsidRPr="00731F00" w:rsidRDefault="00731F00" w:rsidP="00731F00">
      <w:pPr>
        <w:rPr>
          <w:lang w:val="hr-HR"/>
        </w:rPr>
      </w:pPr>
    </w:p>
    <w:p w:rsidR="00731F00" w:rsidRPr="00731F00" w:rsidRDefault="00731F00" w:rsidP="00731F00">
      <w:pPr>
        <w:rPr>
          <w:lang w:val="hr-HR"/>
        </w:rPr>
        <w:sectPr w:rsidR="00731F00" w:rsidRPr="00731F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E75AC5" w:rsidRPr="00731F00" w:rsidRDefault="00E75AC5" w:rsidP="00731F00">
      <w:pPr>
        <w:jc w:val="right"/>
        <w:rPr>
          <w:b/>
          <w:lang w:val="hr-HR"/>
        </w:rPr>
      </w:pPr>
      <w:r w:rsidRPr="00731F00">
        <w:rPr>
          <w:b/>
          <w:lang w:val="hr-HR"/>
        </w:rPr>
        <w:lastRenderedPageBreak/>
        <w:t>Prijedlog</w:t>
      </w:r>
    </w:p>
    <w:p w:rsidR="00E75AC5" w:rsidRPr="00731F00" w:rsidRDefault="00E75AC5" w:rsidP="00731F00">
      <w:pPr>
        <w:jc w:val="both"/>
        <w:rPr>
          <w:u w:val="single"/>
          <w:lang w:val="hr-HR"/>
        </w:rPr>
      </w:pPr>
    </w:p>
    <w:p w:rsidR="00E75AC5" w:rsidRDefault="00E75AC5" w:rsidP="00731F00">
      <w:pPr>
        <w:jc w:val="both"/>
        <w:rPr>
          <w:u w:val="single"/>
          <w:lang w:val="hr-HR"/>
        </w:rPr>
      </w:pPr>
    </w:p>
    <w:p w:rsidR="00731F00" w:rsidRDefault="00731F00" w:rsidP="00731F00">
      <w:pPr>
        <w:jc w:val="both"/>
        <w:rPr>
          <w:u w:val="single"/>
          <w:lang w:val="hr-HR"/>
        </w:rPr>
      </w:pPr>
    </w:p>
    <w:p w:rsidR="00731F00" w:rsidRPr="00731F00" w:rsidRDefault="00731F00" w:rsidP="00731F00">
      <w:pPr>
        <w:jc w:val="both"/>
        <w:rPr>
          <w:u w:val="single"/>
          <w:lang w:val="hr-HR"/>
        </w:rPr>
      </w:pPr>
    </w:p>
    <w:p w:rsidR="00442071" w:rsidRPr="00731F00" w:rsidRDefault="00442071" w:rsidP="00C03F4A">
      <w:pPr>
        <w:ind w:firstLine="1418"/>
        <w:jc w:val="both"/>
        <w:rPr>
          <w:lang w:val="hr-HR"/>
        </w:rPr>
      </w:pPr>
      <w:r w:rsidRPr="00731F00">
        <w:rPr>
          <w:lang w:val="hr-HR"/>
        </w:rPr>
        <w:t>Na temelju članka 31. stavka 3. Zakona o Vladi Republike Hrvatske (</w:t>
      </w:r>
      <w:r w:rsidR="008A3949">
        <w:rPr>
          <w:lang w:val="hr-HR"/>
        </w:rPr>
        <w:t>„</w:t>
      </w:r>
      <w:r w:rsidRPr="00731F00">
        <w:rPr>
          <w:lang w:val="hr-HR"/>
        </w:rPr>
        <w:t>Narodne novine</w:t>
      </w:r>
      <w:r w:rsidR="008A3949">
        <w:rPr>
          <w:lang w:val="hr-HR"/>
        </w:rPr>
        <w:t>“</w:t>
      </w:r>
      <w:r w:rsidRPr="00731F00">
        <w:rPr>
          <w:lang w:val="hr-HR"/>
        </w:rPr>
        <w:t>, br. 150/11</w:t>
      </w:r>
      <w:r w:rsidR="008A3949">
        <w:rPr>
          <w:lang w:val="hr-HR"/>
        </w:rPr>
        <w:t>.</w:t>
      </w:r>
      <w:r w:rsidRPr="00731F00">
        <w:rPr>
          <w:lang w:val="hr-HR"/>
        </w:rPr>
        <w:t>, 119/14</w:t>
      </w:r>
      <w:r w:rsidR="008A3949">
        <w:rPr>
          <w:lang w:val="hr-HR"/>
        </w:rPr>
        <w:t>.</w:t>
      </w:r>
      <w:r w:rsidRPr="00731F00">
        <w:rPr>
          <w:lang w:val="hr-HR"/>
        </w:rPr>
        <w:t>, 93/16</w:t>
      </w:r>
      <w:r w:rsidR="008A3949">
        <w:rPr>
          <w:lang w:val="hr-HR"/>
        </w:rPr>
        <w:t>.</w:t>
      </w:r>
      <w:r w:rsidRPr="00731F00">
        <w:rPr>
          <w:lang w:val="hr-HR"/>
        </w:rPr>
        <w:t xml:space="preserve"> i 116/18</w:t>
      </w:r>
      <w:r w:rsidR="008A3949">
        <w:rPr>
          <w:lang w:val="hr-HR"/>
        </w:rPr>
        <w:t>.</w:t>
      </w:r>
      <w:r w:rsidRPr="00731F00">
        <w:rPr>
          <w:lang w:val="hr-HR"/>
        </w:rPr>
        <w:t>), a u vezi s člank</w:t>
      </w:r>
      <w:r w:rsidR="008A3949">
        <w:rPr>
          <w:lang w:val="hr-HR"/>
        </w:rPr>
        <w:t>om</w:t>
      </w:r>
      <w:r w:rsidRPr="00731F00">
        <w:rPr>
          <w:lang w:val="hr-HR"/>
        </w:rPr>
        <w:t xml:space="preserve"> 36. stavk</w:t>
      </w:r>
      <w:r w:rsidR="008A3949">
        <w:rPr>
          <w:lang w:val="hr-HR"/>
        </w:rPr>
        <w:t>om</w:t>
      </w:r>
      <w:r w:rsidRPr="00731F00">
        <w:rPr>
          <w:lang w:val="hr-HR"/>
        </w:rPr>
        <w:t xml:space="preserve"> 1. Ustavnog zakona o pravima nacionalnih manjina (</w:t>
      </w:r>
      <w:r w:rsidR="008A3949">
        <w:rPr>
          <w:lang w:val="hr-HR"/>
        </w:rPr>
        <w:t>„</w:t>
      </w:r>
      <w:r w:rsidRPr="00731F00">
        <w:rPr>
          <w:lang w:val="hr-HR"/>
        </w:rPr>
        <w:t>Narodne novine</w:t>
      </w:r>
      <w:r w:rsidR="008A3949">
        <w:rPr>
          <w:lang w:val="hr-HR"/>
        </w:rPr>
        <w:t>“</w:t>
      </w:r>
      <w:r w:rsidRPr="00731F00">
        <w:rPr>
          <w:lang w:val="hr-HR"/>
        </w:rPr>
        <w:t>, br. 155/02</w:t>
      </w:r>
      <w:r w:rsidR="008A3949">
        <w:rPr>
          <w:lang w:val="hr-HR"/>
        </w:rPr>
        <w:t>.</w:t>
      </w:r>
      <w:r w:rsidRPr="00731F00">
        <w:rPr>
          <w:lang w:val="hr-HR"/>
        </w:rPr>
        <w:t>, 47/10</w:t>
      </w:r>
      <w:r w:rsidR="008A3949">
        <w:rPr>
          <w:lang w:val="hr-HR"/>
        </w:rPr>
        <w:t>. - Odluka Ustavnog suda Republike Hrvatske</w:t>
      </w:r>
      <w:r w:rsidRPr="00731F00">
        <w:rPr>
          <w:lang w:val="hr-HR"/>
        </w:rPr>
        <w:t>, 80/10</w:t>
      </w:r>
      <w:r w:rsidR="008A3949">
        <w:rPr>
          <w:lang w:val="hr-HR"/>
        </w:rPr>
        <w:t>.</w:t>
      </w:r>
      <w:r w:rsidRPr="00731F00">
        <w:rPr>
          <w:lang w:val="hr-HR"/>
        </w:rPr>
        <w:t xml:space="preserve"> i 93/11</w:t>
      </w:r>
      <w:r w:rsidR="008A3949">
        <w:rPr>
          <w:lang w:val="hr-HR"/>
        </w:rPr>
        <w:t>.</w:t>
      </w:r>
      <w:r w:rsidR="008A3949" w:rsidRPr="008A3949">
        <w:rPr>
          <w:lang w:val="hr-HR"/>
        </w:rPr>
        <w:t xml:space="preserve"> </w:t>
      </w:r>
      <w:r w:rsidR="008A3949">
        <w:rPr>
          <w:lang w:val="hr-HR"/>
        </w:rPr>
        <w:t>- Odluka Ustavnog suda Republike Hrvatske</w:t>
      </w:r>
      <w:r w:rsidRPr="00731F00">
        <w:rPr>
          <w:lang w:val="hr-HR"/>
        </w:rPr>
        <w:t>), Vlada Republike Hrvatske je na sjednici održanoj _______________ donijela</w:t>
      </w:r>
    </w:p>
    <w:p w:rsidR="00442071" w:rsidRPr="008A3949" w:rsidRDefault="00442071" w:rsidP="008A3949">
      <w:pPr>
        <w:jc w:val="center"/>
        <w:rPr>
          <w:b/>
          <w:lang w:val="hr-HR"/>
        </w:rPr>
      </w:pPr>
    </w:p>
    <w:p w:rsidR="00442071" w:rsidRDefault="00442071" w:rsidP="008A3949">
      <w:pPr>
        <w:jc w:val="center"/>
        <w:rPr>
          <w:b/>
          <w:lang w:val="hr-HR"/>
        </w:rPr>
      </w:pPr>
    </w:p>
    <w:p w:rsidR="008A3949" w:rsidRPr="008A3949" w:rsidRDefault="008A3949" w:rsidP="008A3949">
      <w:pPr>
        <w:jc w:val="center"/>
        <w:rPr>
          <w:b/>
          <w:lang w:val="hr-HR"/>
        </w:rPr>
      </w:pPr>
    </w:p>
    <w:p w:rsidR="00442071" w:rsidRPr="00731F00" w:rsidRDefault="00442071" w:rsidP="00731F00">
      <w:pPr>
        <w:jc w:val="center"/>
        <w:rPr>
          <w:b/>
          <w:lang w:val="hr-HR"/>
        </w:rPr>
      </w:pPr>
      <w:r w:rsidRPr="00731F00">
        <w:rPr>
          <w:b/>
          <w:lang w:val="hr-HR"/>
        </w:rPr>
        <w:t>Z A K L J U Č A K</w:t>
      </w:r>
    </w:p>
    <w:p w:rsidR="00442071" w:rsidRPr="00731F00" w:rsidRDefault="00442071" w:rsidP="008A3949">
      <w:pPr>
        <w:jc w:val="center"/>
        <w:rPr>
          <w:b/>
          <w:lang w:val="hr-HR"/>
        </w:rPr>
      </w:pPr>
    </w:p>
    <w:p w:rsidR="00442071" w:rsidRDefault="00442071" w:rsidP="008A3949">
      <w:pPr>
        <w:jc w:val="center"/>
        <w:rPr>
          <w:b/>
          <w:lang w:val="hr-HR"/>
        </w:rPr>
      </w:pPr>
    </w:p>
    <w:p w:rsidR="008A3949" w:rsidRPr="00731F00" w:rsidRDefault="008A3949" w:rsidP="008A3949">
      <w:pPr>
        <w:jc w:val="center"/>
        <w:rPr>
          <w:b/>
          <w:lang w:val="hr-HR"/>
        </w:rPr>
      </w:pPr>
    </w:p>
    <w:p w:rsidR="00442071" w:rsidRPr="00731F00" w:rsidRDefault="008A3949" w:rsidP="008A3949">
      <w:pPr>
        <w:ind w:firstLine="708"/>
        <w:jc w:val="both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</w:r>
      <w:r w:rsidR="00442071" w:rsidRPr="00731F00">
        <w:rPr>
          <w:lang w:val="hr-HR"/>
        </w:rPr>
        <w:t>Vlada Republike Hrvatske pozvat će udruge austrijske nacionalne manjine i druge organizacije, vjerske zajednice, pravne osobe i građane pripadnike austrijske nacionalne manjine, da predlože svog kandidata za imenovanje člana Savjeta za nacionalne manjine iz reda istaknutih kulturnih, znanstvenih, stručnih i vjerskih djelatnika pripadnika austrijske nacionalne manjine.</w:t>
      </w:r>
    </w:p>
    <w:p w:rsidR="00442071" w:rsidRPr="00731F00" w:rsidRDefault="00442071" w:rsidP="00731F00">
      <w:pPr>
        <w:jc w:val="both"/>
        <w:rPr>
          <w:lang w:val="hr-HR"/>
        </w:rPr>
      </w:pPr>
    </w:p>
    <w:p w:rsidR="00442071" w:rsidRPr="00731F00" w:rsidRDefault="00442071" w:rsidP="00CC134F">
      <w:pPr>
        <w:tabs>
          <w:tab w:val="left" w:pos="1418"/>
        </w:tabs>
        <w:ind w:firstLine="708"/>
        <w:jc w:val="both"/>
        <w:rPr>
          <w:lang w:val="hr-HR"/>
        </w:rPr>
      </w:pPr>
      <w:r w:rsidRPr="00731F00">
        <w:rPr>
          <w:lang w:val="hr-HR"/>
        </w:rPr>
        <w:t>2.</w:t>
      </w:r>
      <w:r w:rsidR="00CC134F">
        <w:rPr>
          <w:lang w:val="hr-HR"/>
        </w:rPr>
        <w:tab/>
      </w:r>
      <w:r w:rsidRPr="00731F00">
        <w:rPr>
          <w:lang w:val="hr-HR"/>
        </w:rPr>
        <w:t xml:space="preserve">Poziv iz točke 1. ovoga Zaključka objavit će se u </w:t>
      </w:r>
      <w:r w:rsidR="00CC134F">
        <w:rPr>
          <w:lang w:val="hr-HR"/>
        </w:rPr>
        <w:t>„</w:t>
      </w:r>
      <w:r w:rsidRPr="00731F00">
        <w:rPr>
          <w:lang w:val="hr-HR"/>
        </w:rPr>
        <w:t>Narodnim novinama</w:t>
      </w:r>
      <w:r w:rsidR="00CC134F">
        <w:rPr>
          <w:lang w:val="hr-HR"/>
        </w:rPr>
        <w:t>“</w:t>
      </w:r>
      <w:r w:rsidRPr="00731F00">
        <w:rPr>
          <w:lang w:val="hr-HR"/>
        </w:rPr>
        <w:t xml:space="preserve"> i na mrežnim stranicama Ureda za ljudska prava i prava nacionalnih manjina, u sadržaju koji je dan u prilogu ovoga Zaključka i njegov je sastavni dio.</w:t>
      </w:r>
    </w:p>
    <w:p w:rsidR="00442071" w:rsidRPr="00731F00" w:rsidRDefault="00442071" w:rsidP="00731F00">
      <w:pPr>
        <w:jc w:val="both"/>
        <w:rPr>
          <w:lang w:val="hr-HR"/>
        </w:rPr>
      </w:pPr>
    </w:p>
    <w:p w:rsidR="00442071" w:rsidRPr="00731F00" w:rsidRDefault="00442071" w:rsidP="00CC134F">
      <w:pPr>
        <w:ind w:firstLine="708"/>
        <w:jc w:val="both"/>
        <w:rPr>
          <w:lang w:val="hr-HR"/>
        </w:rPr>
      </w:pPr>
      <w:r w:rsidRPr="00731F00">
        <w:rPr>
          <w:lang w:val="hr-HR"/>
        </w:rPr>
        <w:t>3.</w:t>
      </w:r>
      <w:r w:rsidR="00CC134F">
        <w:rPr>
          <w:lang w:val="hr-HR"/>
        </w:rPr>
        <w:tab/>
      </w:r>
      <w:r w:rsidRPr="00731F00">
        <w:rPr>
          <w:lang w:val="hr-HR"/>
        </w:rPr>
        <w:t>Na osnovi prikupljenih prijedloga kandidata za člana Savjeta za nacionalne manjine, Ured za ljudska prava i prava nacionalnih manjina dostavit će Vladi Republike Hrvatske prijedlog za imenovanje člana Savjeta za nacionalne manjine, pripadnika austrijske nacionalne manjine.</w:t>
      </w:r>
    </w:p>
    <w:p w:rsidR="00442071" w:rsidRPr="00731F00" w:rsidRDefault="00442071" w:rsidP="00731F00">
      <w:pPr>
        <w:jc w:val="both"/>
        <w:rPr>
          <w:lang w:val="hr-HR"/>
        </w:rPr>
      </w:pPr>
    </w:p>
    <w:p w:rsidR="00442071" w:rsidRPr="00731F00" w:rsidRDefault="00442071" w:rsidP="00CC134F">
      <w:pPr>
        <w:ind w:firstLine="708"/>
        <w:jc w:val="both"/>
        <w:rPr>
          <w:lang w:val="hr-HR"/>
        </w:rPr>
      </w:pPr>
      <w:r w:rsidRPr="00731F00">
        <w:rPr>
          <w:lang w:val="hr-HR"/>
        </w:rPr>
        <w:t>4.</w:t>
      </w:r>
      <w:r w:rsidR="00CC134F">
        <w:rPr>
          <w:lang w:val="hr-HR"/>
        </w:rPr>
        <w:tab/>
      </w:r>
      <w:r w:rsidRPr="00731F00">
        <w:rPr>
          <w:lang w:val="hr-HR"/>
        </w:rPr>
        <w:t>Zadužuje se Ured za ljudska prava i prava nacionalnih manjina za provođenje ovoga Zaključka.</w:t>
      </w:r>
    </w:p>
    <w:p w:rsidR="00442071" w:rsidRDefault="00442071" w:rsidP="00731F00">
      <w:pPr>
        <w:jc w:val="both"/>
        <w:rPr>
          <w:lang w:val="hr-HR"/>
        </w:rPr>
      </w:pPr>
    </w:p>
    <w:p w:rsidR="00731F00" w:rsidRDefault="00731F00" w:rsidP="00731F00">
      <w:pPr>
        <w:jc w:val="both"/>
        <w:rPr>
          <w:lang w:val="hr-HR"/>
        </w:rPr>
      </w:pPr>
    </w:p>
    <w:p w:rsidR="00CC134F" w:rsidRDefault="00CC134F" w:rsidP="00731F00">
      <w:pPr>
        <w:jc w:val="both"/>
        <w:rPr>
          <w:lang w:val="hr-HR"/>
        </w:rPr>
      </w:pPr>
    </w:p>
    <w:p w:rsidR="00731F00" w:rsidRPr="00110287" w:rsidRDefault="00731F00" w:rsidP="00731F00">
      <w:pPr>
        <w:shd w:val="clear" w:color="auto" w:fill="FFFFFF"/>
        <w:jc w:val="both"/>
        <w:textAlignment w:val="baseline"/>
      </w:pPr>
      <w:r w:rsidRPr="00110287">
        <w:t xml:space="preserve">KLASA: </w:t>
      </w:r>
    </w:p>
    <w:p w:rsidR="00731F00" w:rsidRPr="00110287" w:rsidRDefault="00731F00" w:rsidP="00731F00">
      <w:pPr>
        <w:shd w:val="clear" w:color="auto" w:fill="FFFFFF"/>
        <w:jc w:val="both"/>
        <w:textAlignment w:val="baseline"/>
      </w:pPr>
      <w:r w:rsidRPr="00110287">
        <w:t xml:space="preserve">URBROJ: </w:t>
      </w:r>
    </w:p>
    <w:p w:rsidR="00731F00" w:rsidRPr="00110287" w:rsidRDefault="00731F00" w:rsidP="00731F00">
      <w:pPr>
        <w:shd w:val="clear" w:color="auto" w:fill="FFFFFF"/>
        <w:jc w:val="both"/>
        <w:textAlignment w:val="baseline"/>
      </w:pPr>
    </w:p>
    <w:p w:rsidR="00731F00" w:rsidRPr="00110287" w:rsidRDefault="00731F00" w:rsidP="00731F00">
      <w:pPr>
        <w:shd w:val="clear" w:color="auto" w:fill="FFFFFF"/>
        <w:jc w:val="both"/>
        <w:textAlignment w:val="baseline"/>
      </w:pPr>
      <w:r w:rsidRPr="00110287">
        <w:t>Zagreb,</w:t>
      </w:r>
    </w:p>
    <w:p w:rsidR="00731F00" w:rsidRPr="00110287" w:rsidRDefault="00731F00" w:rsidP="00731F00">
      <w:pPr>
        <w:shd w:val="clear" w:color="auto" w:fill="FFFFFF"/>
        <w:jc w:val="both"/>
        <w:textAlignment w:val="baseline"/>
      </w:pPr>
    </w:p>
    <w:p w:rsidR="00731F00" w:rsidRPr="00110287" w:rsidRDefault="00731F00" w:rsidP="00731F00">
      <w:pPr>
        <w:shd w:val="clear" w:color="auto" w:fill="FFFFFF"/>
        <w:jc w:val="both"/>
        <w:textAlignment w:val="baseline"/>
      </w:pPr>
    </w:p>
    <w:p w:rsidR="00731F00" w:rsidRPr="00110287" w:rsidRDefault="00731F00" w:rsidP="00731F00">
      <w:pPr>
        <w:shd w:val="clear" w:color="auto" w:fill="FFFFFF"/>
        <w:jc w:val="both"/>
        <w:textAlignment w:val="baseline"/>
      </w:pPr>
    </w:p>
    <w:p w:rsidR="00731F00" w:rsidRPr="00110287" w:rsidRDefault="00731F00" w:rsidP="00731F00">
      <w:pPr>
        <w:pStyle w:val="box456555"/>
        <w:tabs>
          <w:tab w:val="center" w:pos="7371"/>
        </w:tabs>
        <w:spacing w:before="0" w:beforeAutospacing="0" w:after="0"/>
        <w:jc w:val="both"/>
      </w:pPr>
      <w:r w:rsidRPr="00110287">
        <w:tab/>
        <w:t>PREDSJEDNIK</w:t>
      </w:r>
    </w:p>
    <w:p w:rsidR="00731F00" w:rsidRPr="00110287" w:rsidRDefault="00731F00" w:rsidP="00731F00">
      <w:pPr>
        <w:pStyle w:val="box456555"/>
        <w:tabs>
          <w:tab w:val="center" w:pos="7371"/>
        </w:tabs>
        <w:spacing w:before="0" w:beforeAutospacing="0" w:after="0"/>
        <w:jc w:val="both"/>
      </w:pPr>
    </w:p>
    <w:p w:rsidR="00731F00" w:rsidRPr="00110287" w:rsidRDefault="00731F00" w:rsidP="00731F00">
      <w:pPr>
        <w:pStyle w:val="box456555"/>
        <w:tabs>
          <w:tab w:val="center" w:pos="7371"/>
        </w:tabs>
        <w:spacing w:before="0" w:beforeAutospacing="0" w:after="0"/>
        <w:jc w:val="both"/>
      </w:pPr>
    </w:p>
    <w:p w:rsidR="00731F00" w:rsidRPr="00110287" w:rsidRDefault="00731F00" w:rsidP="00731F00">
      <w:pPr>
        <w:pStyle w:val="box456555"/>
        <w:tabs>
          <w:tab w:val="center" w:pos="7371"/>
        </w:tabs>
        <w:spacing w:before="0" w:beforeAutospacing="0" w:after="0"/>
        <w:jc w:val="both"/>
      </w:pPr>
      <w:r w:rsidRPr="00110287">
        <w:tab/>
        <w:t xml:space="preserve">mr. </w:t>
      </w:r>
      <w:proofErr w:type="spellStart"/>
      <w:r w:rsidRPr="00110287">
        <w:t>sc</w:t>
      </w:r>
      <w:proofErr w:type="spellEnd"/>
      <w:r w:rsidRPr="00110287">
        <w:t>. Andrej Plenković</w:t>
      </w:r>
    </w:p>
    <w:p w:rsidR="00731F00" w:rsidRPr="00110287" w:rsidRDefault="00731F00" w:rsidP="00731F00">
      <w:r w:rsidRPr="00110287">
        <w:br w:type="page"/>
      </w:r>
    </w:p>
    <w:p w:rsidR="00731F00" w:rsidRPr="00731F00" w:rsidRDefault="00731F00" w:rsidP="00731F00">
      <w:pPr>
        <w:jc w:val="both"/>
        <w:rPr>
          <w:lang w:val="hr-HR"/>
        </w:rPr>
      </w:pPr>
    </w:p>
    <w:p w:rsidR="00E75AC5" w:rsidRPr="00731F00" w:rsidRDefault="00E75AC5" w:rsidP="00731F00">
      <w:pPr>
        <w:jc w:val="right"/>
        <w:rPr>
          <w:b/>
          <w:lang w:val="hr-HR"/>
        </w:rPr>
      </w:pPr>
      <w:r w:rsidRPr="00731F00">
        <w:rPr>
          <w:b/>
          <w:lang w:val="hr-HR"/>
        </w:rPr>
        <w:t>Prilog</w:t>
      </w:r>
    </w:p>
    <w:p w:rsidR="00E75AC5" w:rsidRPr="001A6AEA" w:rsidRDefault="00E75AC5" w:rsidP="00731F00">
      <w:pPr>
        <w:rPr>
          <w:lang w:val="hr-HR"/>
        </w:rPr>
      </w:pPr>
    </w:p>
    <w:p w:rsidR="00E75AC5" w:rsidRPr="001A6AEA" w:rsidRDefault="00E75AC5" w:rsidP="00731F00">
      <w:pPr>
        <w:rPr>
          <w:lang w:val="hr-HR"/>
        </w:rPr>
      </w:pPr>
    </w:p>
    <w:p w:rsidR="00442071" w:rsidRPr="00731F00" w:rsidRDefault="001A6AEA" w:rsidP="001A6AEA">
      <w:pPr>
        <w:ind w:firstLine="1418"/>
        <w:jc w:val="both"/>
        <w:rPr>
          <w:lang w:val="hr-HR"/>
        </w:rPr>
      </w:pPr>
      <w:r>
        <w:rPr>
          <w:lang w:val="hr-HR"/>
        </w:rPr>
        <w:t xml:space="preserve">Na temelju </w:t>
      </w:r>
      <w:r w:rsidR="00442071" w:rsidRPr="00731F00">
        <w:rPr>
          <w:lang w:val="hr-HR"/>
        </w:rPr>
        <w:t xml:space="preserve">članka 36. </w:t>
      </w:r>
      <w:r w:rsidR="007367D6" w:rsidRPr="00731F00">
        <w:rPr>
          <w:color w:val="000000"/>
          <w:lang w:val="hr-HR"/>
        </w:rPr>
        <w:t xml:space="preserve">Ustavnog zakona o pravima nacionalnih manjina </w:t>
      </w:r>
      <w:r w:rsidRPr="00731F00">
        <w:rPr>
          <w:lang w:val="hr-HR"/>
        </w:rPr>
        <w:t>(</w:t>
      </w:r>
      <w:r>
        <w:rPr>
          <w:lang w:val="hr-HR"/>
        </w:rPr>
        <w:t>„</w:t>
      </w:r>
      <w:r w:rsidRPr="00731F00">
        <w:rPr>
          <w:lang w:val="hr-HR"/>
        </w:rPr>
        <w:t>Narodne novine</w:t>
      </w:r>
      <w:r>
        <w:rPr>
          <w:lang w:val="hr-HR"/>
        </w:rPr>
        <w:t>“</w:t>
      </w:r>
      <w:r w:rsidRPr="00731F00">
        <w:rPr>
          <w:lang w:val="hr-HR"/>
        </w:rPr>
        <w:t>, br. 155/02</w:t>
      </w:r>
      <w:r>
        <w:rPr>
          <w:lang w:val="hr-HR"/>
        </w:rPr>
        <w:t>.</w:t>
      </w:r>
      <w:r w:rsidRPr="00731F00">
        <w:rPr>
          <w:lang w:val="hr-HR"/>
        </w:rPr>
        <w:t>, 47/10</w:t>
      </w:r>
      <w:r>
        <w:rPr>
          <w:lang w:val="hr-HR"/>
        </w:rPr>
        <w:t>. - Odluka Ustavnog suda Republike Hrvatske</w:t>
      </w:r>
      <w:r w:rsidRPr="00731F00">
        <w:rPr>
          <w:lang w:val="hr-HR"/>
        </w:rPr>
        <w:t>, 80/10</w:t>
      </w:r>
      <w:r>
        <w:rPr>
          <w:lang w:val="hr-HR"/>
        </w:rPr>
        <w:t>.</w:t>
      </w:r>
      <w:r w:rsidRPr="00731F00">
        <w:rPr>
          <w:lang w:val="hr-HR"/>
        </w:rPr>
        <w:t xml:space="preserve"> i 93/11</w:t>
      </w:r>
      <w:r>
        <w:rPr>
          <w:lang w:val="hr-HR"/>
        </w:rPr>
        <w:t>.</w:t>
      </w:r>
      <w:r w:rsidRPr="008A3949">
        <w:rPr>
          <w:lang w:val="hr-HR"/>
        </w:rPr>
        <w:t xml:space="preserve"> </w:t>
      </w:r>
      <w:r>
        <w:rPr>
          <w:lang w:val="hr-HR"/>
        </w:rPr>
        <w:t>- Odluka Ustavnog suda Republike Hrvatske</w:t>
      </w:r>
      <w:r w:rsidRPr="00731F00">
        <w:rPr>
          <w:lang w:val="hr-HR"/>
        </w:rPr>
        <w:t xml:space="preserve">), </w:t>
      </w:r>
      <w:r w:rsidR="00442071" w:rsidRPr="00731F00">
        <w:rPr>
          <w:lang w:val="hr-HR"/>
        </w:rPr>
        <w:t>Vlada Republike Hrvatske</w:t>
      </w:r>
    </w:p>
    <w:p w:rsidR="00442071" w:rsidRDefault="00442071" w:rsidP="00731F00">
      <w:pPr>
        <w:jc w:val="center"/>
        <w:rPr>
          <w:lang w:val="hr-HR"/>
        </w:rPr>
      </w:pPr>
    </w:p>
    <w:p w:rsidR="001A6AEA" w:rsidRPr="00731F00" w:rsidRDefault="001A6AEA" w:rsidP="00731F00">
      <w:pPr>
        <w:jc w:val="center"/>
        <w:rPr>
          <w:lang w:val="hr-HR"/>
        </w:rPr>
      </w:pPr>
    </w:p>
    <w:p w:rsidR="00442071" w:rsidRPr="00731F00" w:rsidRDefault="00442071" w:rsidP="00731F00">
      <w:pPr>
        <w:jc w:val="center"/>
        <w:rPr>
          <w:b/>
          <w:lang w:val="hr-HR"/>
        </w:rPr>
      </w:pPr>
      <w:r w:rsidRPr="00731F00">
        <w:rPr>
          <w:b/>
          <w:lang w:val="hr-HR"/>
        </w:rPr>
        <w:t>P O Z I V A</w:t>
      </w:r>
    </w:p>
    <w:p w:rsidR="00442071" w:rsidRPr="00731F00" w:rsidRDefault="00442071" w:rsidP="001A6AEA">
      <w:pPr>
        <w:jc w:val="center"/>
        <w:rPr>
          <w:lang w:val="hr-HR"/>
        </w:rPr>
      </w:pPr>
    </w:p>
    <w:p w:rsidR="00442071" w:rsidRPr="00731F00" w:rsidRDefault="00442071" w:rsidP="001A6AEA">
      <w:pPr>
        <w:tabs>
          <w:tab w:val="left" w:pos="1418"/>
        </w:tabs>
        <w:jc w:val="both"/>
        <w:rPr>
          <w:lang w:val="hr-HR"/>
        </w:rPr>
      </w:pPr>
      <w:r w:rsidRPr="00731F00">
        <w:rPr>
          <w:lang w:val="hr-HR"/>
        </w:rPr>
        <w:tab/>
        <w:t>udruge austrijske nacionalne manjine i druge organizacije, vjerske zajednice, pravne osobe i građane pripadnike austrijske nacionalne manjine da predlože svog kandidata za imenovanje člana Savjeta za nacionalne manjine iz reda istaknutih kulturnih, znanstvenih, stručnih i vjerskih djelatnika pripadnika austrijske nacionalne manjine.</w:t>
      </w:r>
    </w:p>
    <w:p w:rsidR="00442071" w:rsidRPr="00731F00" w:rsidRDefault="00442071" w:rsidP="00731F00">
      <w:pPr>
        <w:jc w:val="both"/>
        <w:rPr>
          <w:lang w:val="hr-HR"/>
        </w:rPr>
      </w:pPr>
    </w:p>
    <w:p w:rsidR="00442071" w:rsidRPr="00731F00" w:rsidRDefault="00442071" w:rsidP="00731F00">
      <w:pPr>
        <w:jc w:val="both"/>
        <w:rPr>
          <w:lang w:val="hr-HR"/>
        </w:rPr>
      </w:pPr>
      <w:r w:rsidRPr="00731F00">
        <w:rPr>
          <w:lang w:val="hr-HR"/>
        </w:rPr>
        <w:tab/>
      </w:r>
      <w:r w:rsidR="001153DD">
        <w:rPr>
          <w:lang w:val="hr-HR"/>
        </w:rPr>
        <w:tab/>
      </w:r>
      <w:r w:rsidRPr="00731F00">
        <w:rPr>
          <w:lang w:val="hr-HR"/>
        </w:rPr>
        <w:t>Sukladno Ustavnom zakonu o pravima nacionalnih manjina, Savjet za nacionalne manjine osniva se radi sudjelovanja nacionalnih manjina u javnom životu Republike Hrvatske, a osobito radi razmatranja i predlaganja uređivanja i rješavanja pitanja u vezi s ostvarivanjem i zaštitom prava i sloboda nacionalnih manjina. Savjet surađuje s nadležnim državnim tijelima i jedinicama lokalne samouprave, vijećima nacionalnih manjina, odnosno predstavnicima nacionalnih manjina, udrugama nacionalnih manjina i pravnim osobama koje obavljaju djelatnosti kojima se ostvaruju manjinska prava i slobode. Savjet ima pravo predlagati mjere za unaprjeđenje položaja nacionalnih manjina u svim područjima bitnim za život manjina, te raspoređuje sredstva koja se u državnom proračunu osiguravaju za potrebe nacionalnih manjina.</w:t>
      </w:r>
    </w:p>
    <w:p w:rsidR="00442071" w:rsidRPr="00731F00" w:rsidRDefault="00442071" w:rsidP="00731F00">
      <w:pPr>
        <w:jc w:val="both"/>
        <w:rPr>
          <w:lang w:val="hr-HR"/>
        </w:rPr>
      </w:pPr>
    </w:p>
    <w:p w:rsidR="00442071" w:rsidRPr="00731F00" w:rsidRDefault="00442071" w:rsidP="00731F00">
      <w:pPr>
        <w:jc w:val="both"/>
        <w:rPr>
          <w:lang w:val="hr-HR"/>
        </w:rPr>
      </w:pPr>
      <w:r w:rsidRPr="00731F00">
        <w:rPr>
          <w:lang w:val="hr-HR"/>
        </w:rPr>
        <w:tab/>
      </w:r>
      <w:r w:rsidR="00446C53">
        <w:rPr>
          <w:lang w:val="hr-HR"/>
        </w:rPr>
        <w:tab/>
      </w:r>
      <w:r w:rsidRPr="00731F00">
        <w:rPr>
          <w:lang w:val="hr-HR"/>
        </w:rPr>
        <w:t>Za člana Savjeta za nacionalne manjine treba predlagati osobu koja je svojom tolerancijom i suživotom, afirmirajući vlastitu kulturu, jezik i tradiciju, doprinijela unaprjeđenju razumijevanja, snošljivosti i dijaloga među državljanima Republike Hrvatske, te promicanju etničke, kulturne i vjerske raznolikosti Republike Hrvatske.</w:t>
      </w:r>
    </w:p>
    <w:p w:rsidR="00442071" w:rsidRPr="00731F00" w:rsidRDefault="00442071" w:rsidP="00731F00">
      <w:pPr>
        <w:jc w:val="both"/>
        <w:rPr>
          <w:lang w:val="hr-HR"/>
        </w:rPr>
      </w:pPr>
    </w:p>
    <w:p w:rsidR="00442071" w:rsidRPr="00731F00" w:rsidRDefault="00442071" w:rsidP="00731F00">
      <w:pPr>
        <w:jc w:val="both"/>
        <w:rPr>
          <w:lang w:val="hr-HR"/>
        </w:rPr>
      </w:pPr>
      <w:r w:rsidRPr="00731F00">
        <w:rPr>
          <w:lang w:val="hr-HR"/>
        </w:rPr>
        <w:tab/>
      </w:r>
      <w:r w:rsidR="004C4CB2">
        <w:rPr>
          <w:lang w:val="hr-HR"/>
        </w:rPr>
        <w:tab/>
      </w:r>
      <w:r w:rsidRPr="00731F00">
        <w:rPr>
          <w:lang w:val="hr-HR"/>
        </w:rPr>
        <w:t>Prijedlog za kandidata mora sadržavati:</w:t>
      </w:r>
    </w:p>
    <w:p w:rsidR="00442071" w:rsidRPr="00731F00" w:rsidRDefault="00442071" w:rsidP="00731F00">
      <w:pPr>
        <w:jc w:val="both"/>
        <w:rPr>
          <w:lang w:val="hr-HR"/>
        </w:rPr>
      </w:pPr>
    </w:p>
    <w:p w:rsidR="00442071" w:rsidRPr="00731F00" w:rsidRDefault="004C4CB2" w:rsidP="004C4CB2">
      <w:pPr>
        <w:ind w:firstLine="708"/>
        <w:jc w:val="both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</w:r>
      <w:r w:rsidR="00BE0F0E">
        <w:rPr>
          <w:lang w:val="hr-HR"/>
        </w:rPr>
        <w:t>životopis kandidata</w:t>
      </w:r>
    </w:p>
    <w:p w:rsidR="00442071" w:rsidRPr="00731F00" w:rsidRDefault="004C4CB2" w:rsidP="004C4CB2">
      <w:pPr>
        <w:ind w:firstLine="708"/>
        <w:jc w:val="both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</w:r>
      <w:r w:rsidR="00442071" w:rsidRPr="00731F00">
        <w:rPr>
          <w:lang w:val="hr-HR"/>
        </w:rPr>
        <w:t>obrazlož</w:t>
      </w:r>
      <w:r w:rsidR="00BE0F0E">
        <w:rPr>
          <w:lang w:val="hr-HR"/>
        </w:rPr>
        <w:t>enje zašto se kandidat predlaže</w:t>
      </w:r>
    </w:p>
    <w:p w:rsidR="00442071" w:rsidRPr="00731F00" w:rsidRDefault="004C4CB2" w:rsidP="004C4CB2">
      <w:pPr>
        <w:ind w:firstLine="708"/>
        <w:jc w:val="both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</w:r>
      <w:r w:rsidR="00442071" w:rsidRPr="00731F00">
        <w:rPr>
          <w:lang w:val="hr-HR"/>
        </w:rPr>
        <w:t>izjavu kand</w:t>
      </w:r>
      <w:r w:rsidR="00BE0F0E">
        <w:rPr>
          <w:lang w:val="hr-HR"/>
        </w:rPr>
        <w:t>idata o prihvaćanju kandidature</w:t>
      </w:r>
    </w:p>
    <w:p w:rsidR="00442071" w:rsidRPr="00731F00" w:rsidRDefault="004C4CB2" w:rsidP="004C4CB2">
      <w:pPr>
        <w:ind w:left="1418" w:hanging="710"/>
        <w:jc w:val="both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</w:r>
      <w:r w:rsidR="00442071" w:rsidRPr="00731F00">
        <w:rPr>
          <w:lang w:val="hr-HR"/>
        </w:rPr>
        <w:t>tko ga predlaže (udruga, organizacija, vjerska zajednica, pravna osoba ili građanin pripadnik austrijske nacionalne manjine).</w:t>
      </w:r>
    </w:p>
    <w:p w:rsidR="00442071" w:rsidRPr="00731F00" w:rsidRDefault="00442071" w:rsidP="00731F00">
      <w:pPr>
        <w:jc w:val="both"/>
        <w:rPr>
          <w:lang w:val="hr-HR"/>
        </w:rPr>
      </w:pPr>
    </w:p>
    <w:p w:rsidR="00442071" w:rsidRPr="00731F00" w:rsidRDefault="00442071" w:rsidP="00731F00">
      <w:pPr>
        <w:jc w:val="both"/>
        <w:rPr>
          <w:lang w:val="hr-HR"/>
        </w:rPr>
      </w:pPr>
      <w:r w:rsidRPr="00731F00">
        <w:rPr>
          <w:lang w:val="hr-HR"/>
        </w:rPr>
        <w:tab/>
        <w:t xml:space="preserve">Prijedloge treba poslati do </w:t>
      </w:r>
      <w:r w:rsidR="00677520" w:rsidRPr="00731F00">
        <w:rPr>
          <w:lang w:val="hr-HR"/>
        </w:rPr>
        <w:t xml:space="preserve">17. ožujka </w:t>
      </w:r>
      <w:r w:rsidRPr="00731F00">
        <w:rPr>
          <w:lang w:val="hr-HR"/>
        </w:rPr>
        <w:t>2021. na adresu: Vlada Republike Hrvatske, Ured za ljudska prava i prava nacionalnih manjina, Zagreb, Mesnička 23.</w:t>
      </w:r>
    </w:p>
    <w:p w:rsidR="00442071" w:rsidRPr="00731F00" w:rsidRDefault="00442071" w:rsidP="00731F00">
      <w:pPr>
        <w:jc w:val="both"/>
        <w:rPr>
          <w:lang w:val="hr-HR"/>
        </w:rPr>
      </w:pPr>
    </w:p>
    <w:p w:rsidR="00442071" w:rsidRPr="00731F00" w:rsidRDefault="00442071" w:rsidP="00731F00">
      <w:pPr>
        <w:rPr>
          <w:b/>
          <w:lang w:val="hr-HR"/>
        </w:rPr>
      </w:pPr>
      <w:r w:rsidRPr="00731F00">
        <w:rPr>
          <w:b/>
          <w:lang w:val="hr-HR"/>
        </w:rPr>
        <w:br w:type="page"/>
      </w:r>
    </w:p>
    <w:p w:rsidR="00BE0F0E" w:rsidRPr="00BE0F0E" w:rsidRDefault="00BE0F0E" w:rsidP="00731F00">
      <w:pPr>
        <w:jc w:val="center"/>
        <w:rPr>
          <w:lang w:val="hr-HR"/>
        </w:rPr>
      </w:pPr>
    </w:p>
    <w:p w:rsidR="00442071" w:rsidRPr="00731F00" w:rsidRDefault="00442071" w:rsidP="00731F00">
      <w:pPr>
        <w:jc w:val="center"/>
        <w:rPr>
          <w:b/>
          <w:lang w:val="hr-HR"/>
        </w:rPr>
      </w:pPr>
      <w:r w:rsidRPr="00731F00">
        <w:rPr>
          <w:b/>
          <w:lang w:val="hr-HR"/>
        </w:rPr>
        <w:t>O B R A Z L O Ž E N J E</w:t>
      </w:r>
    </w:p>
    <w:p w:rsidR="00442071" w:rsidRDefault="00442071" w:rsidP="00731F00">
      <w:pPr>
        <w:pStyle w:val="Normal1"/>
        <w:spacing w:before="0" w:beforeAutospacing="0" w:after="0" w:afterAutospacing="0"/>
        <w:jc w:val="center"/>
        <w:rPr>
          <w:color w:val="000000"/>
        </w:rPr>
      </w:pPr>
    </w:p>
    <w:p w:rsidR="00103F2B" w:rsidRDefault="00442071" w:rsidP="00731F00">
      <w:pPr>
        <w:jc w:val="both"/>
        <w:rPr>
          <w:lang w:val="hr-HR"/>
        </w:rPr>
      </w:pPr>
      <w:r w:rsidRPr="00731F00">
        <w:rPr>
          <w:lang w:val="hr-HR"/>
        </w:rPr>
        <w:t>Ustavnim zakonom o pravima nacionalnih manjina osnovan je Savjet za nacionalne manjine.</w:t>
      </w:r>
    </w:p>
    <w:p w:rsidR="00103F2B" w:rsidRDefault="00103F2B" w:rsidP="00731F00">
      <w:pPr>
        <w:jc w:val="both"/>
        <w:rPr>
          <w:lang w:val="hr-HR"/>
        </w:rPr>
      </w:pPr>
    </w:p>
    <w:p w:rsidR="001D69C6" w:rsidRDefault="00442071" w:rsidP="00731F00">
      <w:pPr>
        <w:jc w:val="both"/>
        <w:rPr>
          <w:lang w:val="hr-HR"/>
        </w:rPr>
      </w:pPr>
      <w:r w:rsidRPr="00731F00">
        <w:rPr>
          <w:lang w:val="hr-HR"/>
        </w:rPr>
        <w:t xml:space="preserve">Članove Savjeta imenuje Vlada Republike Hrvatske na vrijeme od četiri godine, i to: </w:t>
      </w:r>
    </w:p>
    <w:p w:rsidR="001D69C6" w:rsidRDefault="001D69C6" w:rsidP="001D69C6">
      <w:pPr>
        <w:ind w:left="709" w:hanging="709"/>
        <w:jc w:val="both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</w:r>
      <w:r w:rsidR="00442071" w:rsidRPr="00731F00">
        <w:rPr>
          <w:lang w:val="hr-HR"/>
        </w:rPr>
        <w:t xml:space="preserve">sedam članova pripadnika nacionalnih manjina iz reda osoba koje predlože vijeća nacionalnih manjina </w:t>
      </w:r>
    </w:p>
    <w:p w:rsidR="001D69C6" w:rsidRDefault="001D69C6" w:rsidP="001D69C6">
      <w:pPr>
        <w:ind w:left="709" w:hanging="709"/>
        <w:jc w:val="both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</w:r>
      <w:r w:rsidR="00442071" w:rsidRPr="00731F00">
        <w:rPr>
          <w:lang w:val="hr-HR"/>
        </w:rPr>
        <w:t xml:space="preserve">pet članova pripadnika nacionalnih manjina iz reda istaknutih kulturnih, znanstvenih, stručnih, vjerskih djelatnika iz reda osoba koje predlože manjinske udruge i druge organizacije manjina, vjerske zajednice, pravne osobe i građani pripadnici nacionalnih manjina </w:t>
      </w:r>
    </w:p>
    <w:p w:rsidR="00442071" w:rsidRPr="00731F00" w:rsidRDefault="001D69C6" w:rsidP="001D69C6">
      <w:pPr>
        <w:ind w:left="709" w:hanging="709"/>
        <w:jc w:val="both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</w:r>
      <w:r w:rsidR="00442071" w:rsidRPr="00731F00">
        <w:rPr>
          <w:lang w:val="hr-HR"/>
        </w:rPr>
        <w:t xml:space="preserve">članovi Savjeta za nacionalne manjine </w:t>
      </w:r>
      <w:r>
        <w:rPr>
          <w:lang w:val="hr-HR"/>
        </w:rPr>
        <w:t xml:space="preserve">su </w:t>
      </w:r>
      <w:r w:rsidR="00442071" w:rsidRPr="00731F00">
        <w:rPr>
          <w:lang w:val="hr-HR"/>
        </w:rPr>
        <w:t>i zastupnici nacional</w:t>
      </w:r>
      <w:r>
        <w:rPr>
          <w:lang w:val="hr-HR"/>
        </w:rPr>
        <w:t>nih manjina u Hrvatskome saboru.</w:t>
      </w:r>
    </w:p>
    <w:p w:rsidR="00442071" w:rsidRPr="00731F00" w:rsidRDefault="00442071" w:rsidP="00731F00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:rsidR="00442071" w:rsidRPr="00731F00" w:rsidRDefault="00442071" w:rsidP="00731F00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731F00">
        <w:rPr>
          <w:color w:val="000000"/>
        </w:rPr>
        <w:t xml:space="preserve">Vlada Republike Hrvatske imenovala je članove Savjeta sljedećim redoslijedom: </w:t>
      </w:r>
    </w:p>
    <w:p w:rsidR="00103F2B" w:rsidRDefault="00103F2B" w:rsidP="00103F2B">
      <w:pPr>
        <w:ind w:left="709" w:hanging="709"/>
        <w:jc w:val="both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</w:r>
      <w:r w:rsidR="00442071" w:rsidRPr="00731F00">
        <w:rPr>
          <w:lang w:val="hr-HR"/>
        </w:rPr>
        <w:t>Rješenjem o imenovanju dijela članova Savjeta za nacionalne manjine (</w:t>
      </w:r>
      <w:r w:rsidR="007367D6" w:rsidRPr="00731F00">
        <w:rPr>
          <w:lang w:val="hr-HR"/>
        </w:rPr>
        <w:t>„</w:t>
      </w:r>
      <w:r w:rsidR="00442071" w:rsidRPr="00731F00">
        <w:rPr>
          <w:lang w:val="hr-HR"/>
        </w:rPr>
        <w:t>Narodne novine</w:t>
      </w:r>
      <w:r w:rsidR="007367D6" w:rsidRPr="00731F00">
        <w:rPr>
          <w:lang w:val="hr-HR"/>
        </w:rPr>
        <w:t>“</w:t>
      </w:r>
      <w:r w:rsidR="00442071" w:rsidRPr="00731F00">
        <w:rPr>
          <w:lang w:val="hr-HR"/>
        </w:rPr>
        <w:t>, broj 41/19</w:t>
      </w:r>
      <w:r>
        <w:rPr>
          <w:lang w:val="hr-HR"/>
        </w:rPr>
        <w:t>.</w:t>
      </w:r>
      <w:r w:rsidR="00442071" w:rsidRPr="00731F00">
        <w:rPr>
          <w:lang w:val="hr-HR"/>
        </w:rPr>
        <w:t>), Vlada Republike Hrvatske je 18. travnja 2019. imenovala 6 članova Savjeta za nacionalne manjine iz reda osoba koje predlažu vijeća nacionalnih manjina, te 5 članova Savjeta za nacionalne manjine iz reda istaknutih kulturnih, znanstvenih, stručnih, vjerskih pripadnika nacionalnih manjina koje su predložile manjinske udruge i druge organizacije manjina, vjerske zajednice, pravne osobe i građani</w:t>
      </w:r>
      <w:r>
        <w:rPr>
          <w:lang w:val="hr-HR"/>
        </w:rPr>
        <w:t xml:space="preserve"> pripadnici nacionalnih manjina</w:t>
      </w:r>
    </w:p>
    <w:p w:rsidR="00103F2B" w:rsidRDefault="00103F2B" w:rsidP="00103F2B">
      <w:pPr>
        <w:ind w:left="709" w:hanging="709"/>
        <w:jc w:val="both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</w:r>
      <w:r w:rsidR="00442071" w:rsidRPr="00731F00">
        <w:rPr>
          <w:lang w:val="hr-HR"/>
        </w:rPr>
        <w:t>također je 18. travnja 2019.</w:t>
      </w:r>
      <w:r>
        <w:rPr>
          <w:lang w:val="hr-HR"/>
        </w:rPr>
        <w:t>,</w:t>
      </w:r>
      <w:r w:rsidR="00442071" w:rsidRPr="00731F00">
        <w:rPr>
          <w:lang w:val="hr-HR"/>
        </w:rPr>
        <w:t xml:space="preserve"> Rješenjem (</w:t>
      </w:r>
      <w:r w:rsidR="007367D6" w:rsidRPr="00731F00">
        <w:rPr>
          <w:lang w:val="hr-HR"/>
        </w:rPr>
        <w:t>„</w:t>
      </w:r>
      <w:r w:rsidR="00442071" w:rsidRPr="00731F00">
        <w:rPr>
          <w:lang w:val="hr-HR"/>
        </w:rPr>
        <w:t>Narodne novine</w:t>
      </w:r>
      <w:r w:rsidR="007367D6" w:rsidRPr="00731F00">
        <w:rPr>
          <w:lang w:val="hr-HR"/>
        </w:rPr>
        <w:t>“</w:t>
      </w:r>
      <w:r w:rsidR="00442071" w:rsidRPr="00731F00">
        <w:rPr>
          <w:lang w:val="hr-HR"/>
        </w:rPr>
        <w:t>, broj 41/19</w:t>
      </w:r>
      <w:r>
        <w:rPr>
          <w:lang w:val="hr-HR"/>
        </w:rPr>
        <w:t>.</w:t>
      </w:r>
      <w:r w:rsidR="00442071" w:rsidRPr="00731F00">
        <w:rPr>
          <w:lang w:val="hr-HR"/>
        </w:rPr>
        <w:t>) imenovala predsjednik</w:t>
      </w:r>
      <w:r>
        <w:rPr>
          <w:lang w:val="hr-HR"/>
        </w:rPr>
        <w:t>a i dva potpredsjednika Savjeta</w:t>
      </w:r>
    </w:p>
    <w:p w:rsidR="00442071" w:rsidRPr="00731F00" w:rsidRDefault="00103F2B" w:rsidP="00103F2B">
      <w:pPr>
        <w:ind w:left="709" w:hanging="709"/>
        <w:jc w:val="both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</w:r>
      <w:r w:rsidR="00442071" w:rsidRPr="00731F00">
        <w:rPr>
          <w:lang w:val="hr-HR"/>
        </w:rPr>
        <w:t>20 kolovoza 2020. Rješenjem (</w:t>
      </w:r>
      <w:r w:rsidR="007367D6" w:rsidRPr="00731F00">
        <w:rPr>
          <w:lang w:val="hr-HR"/>
        </w:rPr>
        <w:t>„</w:t>
      </w:r>
      <w:r w:rsidR="00442071" w:rsidRPr="00731F00">
        <w:rPr>
          <w:lang w:val="hr-HR"/>
        </w:rPr>
        <w:t>Narodne novine</w:t>
      </w:r>
      <w:r w:rsidR="007367D6" w:rsidRPr="00731F00">
        <w:rPr>
          <w:lang w:val="hr-HR"/>
        </w:rPr>
        <w:t>“</w:t>
      </w:r>
      <w:r w:rsidR="00442071" w:rsidRPr="00731F00">
        <w:rPr>
          <w:lang w:val="hr-HR"/>
        </w:rPr>
        <w:t>, broj 95/20</w:t>
      </w:r>
      <w:r>
        <w:rPr>
          <w:lang w:val="hr-HR"/>
        </w:rPr>
        <w:t>.</w:t>
      </w:r>
      <w:r w:rsidR="00442071" w:rsidRPr="00731F00">
        <w:rPr>
          <w:lang w:val="hr-HR"/>
        </w:rPr>
        <w:t xml:space="preserve">) imenovala </w:t>
      </w:r>
      <w:r>
        <w:rPr>
          <w:lang w:val="hr-HR"/>
        </w:rPr>
        <w:t xml:space="preserve">je </w:t>
      </w:r>
      <w:r w:rsidR="00442071" w:rsidRPr="00731F00">
        <w:rPr>
          <w:lang w:val="hr-HR"/>
        </w:rPr>
        <w:t>članove Savjeta iz reda zastupnika nacionalnih manjina u Hrvatskome saboru, po položaju.</w:t>
      </w:r>
    </w:p>
    <w:p w:rsidR="00442071" w:rsidRPr="00731F00" w:rsidRDefault="00442071" w:rsidP="00731F00">
      <w:pPr>
        <w:jc w:val="both"/>
        <w:rPr>
          <w:lang w:val="hr-HR"/>
        </w:rPr>
      </w:pPr>
    </w:p>
    <w:p w:rsidR="00442071" w:rsidRPr="00731F00" w:rsidRDefault="00442071" w:rsidP="00731F00">
      <w:pPr>
        <w:jc w:val="both"/>
        <w:rPr>
          <w:lang w:val="hr-HR"/>
        </w:rPr>
      </w:pPr>
      <w:r w:rsidRPr="00731F00">
        <w:rPr>
          <w:lang w:val="hr-HR"/>
        </w:rPr>
        <w:t xml:space="preserve">Budući da je u Savjetu za nacionalne manjine, zbog smrti </w:t>
      </w:r>
      <w:r w:rsidRPr="00731F00">
        <w:rPr>
          <w:color w:val="000000"/>
          <w:lang w:val="hr-HR"/>
        </w:rPr>
        <w:t xml:space="preserve">članice Savjeta iz reda </w:t>
      </w:r>
      <w:r w:rsidRPr="00731F00">
        <w:rPr>
          <w:lang w:val="hr-HR"/>
        </w:rPr>
        <w:t>austrijske</w:t>
      </w:r>
      <w:r w:rsidRPr="00731F00">
        <w:rPr>
          <w:color w:val="000000"/>
          <w:lang w:val="hr-HR"/>
        </w:rPr>
        <w:t xml:space="preserve"> nacionalne manjine,</w:t>
      </w:r>
      <w:r w:rsidRPr="00731F00">
        <w:rPr>
          <w:lang w:val="hr-HR"/>
        </w:rPr>
        <w:t xml:space="preserve"> trenutno nepopunjeno mjesto </w:t>
      </w:r>
      <w:r w:rsidRPr="00731F00">
        <w:rPr>
          <w:color w:val="000000"/>
          <w:lang w:val="hr-HR"/>
        </w:rPr>
        <w:t>č</w:t>
      </w:r>
      <w:r w:rsidRPr="00731F00">
        <w:rPr>
          <w:lang w:val="hr-HR"/>
        </w:rPr>
        <w:t xml:space="preserve">lana Savjeta, potrebno je imenovati novog </w:t>
      </w:r>
      <w:r w:rsidRPr="00731F00">
        <w:rPr>
          <w:color w:val="000000"/>
          <w:lang w:val="hr-HR"/>
        </w:rPr>
        <w:t>č</w:t>
      </w:r>
      <w:r w:rsidRPr="00731F00">
        <w:rPr>
          <w:lang w:val="hr-HR"/>
        </w:rPr>
        <w:t>lana kako bi u tom tijelu bili zastupljeni predstavnici svih nacionalnih manjina.</w:t>
      </w:r>
    </w:p>
    <w:p w:rsidR="00442071" w:rsidRPr="00731F00" w:rsidRDefault="00442071" w:rsidP="00731F00">
      <w:pPr>
        <w:jc w:val="both"/>
        <w:rPr>
          <w:lang w:val="hr-HR"/>
        </w:rPr>
      </w:pPr>
    </w:p>
    <w:p w:rsidR="00442071" w:rsidRPr="00731F00" w:rsidRDefault="00442071" w:rsidP="00731F00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731F00">
        <w:rPr>
          <w:color w:val="000000"/>
        </w:rPr>
        <w:t xml:space="preserve">Slijedom iznesenoga, a radi osiguranja zastupljenosti </w:t>
      </w:r>
      <w:r w:rsidRPr="00731F00">
        <w:t>austrijske</w:t>
      </w:r>
      <w:r w:rsidRPr="00731F00">
        <w:rPr>
          <w:color w:val="000000"/>
        </w:rPr>
        <w:t xml:space="preserve"> nacionalne manjine u sastavu Savjeta za nacionalne manjine, predlaže se </w:t>
      </w:r>
      <w:r w:rsidR="00795695">
        <w:rPr>
          <w:color w:val="000000"/>
        </w:rPr>
        <w:t>donošenje predmetnog</w:t>
      </w:r>
      <w:r w:rsidRPr="00731F00">
        <w:rPr>
          <w:color w:val="000000"/>
        </w:rPr>
        <w:t xml:space="preserve"> zaključak kojim se pozivaju udruge </w:t>
      </w:r>
      <w:r w:rsidRPr="00731F00">
        <w:t>austrijske</w:t>
      </w:r>
      <w:r w:rsidRPr="00731F00">
        <w:rPr>
          <w:color w:val="000000"/>
        </w:rPr>
        <w:t xml:space="preserve"> nacionalne manjine i druge organizacije, vjerske zajednice, pravne osobe i građani pripadnici</w:t>
      </w:r>
      <w:r w:rsidRPr="00731F00">
        <w:t xml:space="preserve"> austrijske</w:t>
      </w:r>
      <w:r w:rsidRPr="00731F00">
        <w:rPr>
          <w:color w:val="000000"/>
        </w:rPr>
        <w:t xml:space="preserve"> nacionalne manjine da predlože svog kandidata za imenovanje člana Savjeta iz reda istaknutih kulturnih, znanstvenih, stručnih i vjerskih djelatnika</w:t>
      </w:r>
      <w:bookmarkStart w:id="0" w:name="_GoBack"/>
      <w:bookmarkEnd w:id="0"/>
      <w:r w:rsidRPr="00731F00">
        <w:rPr>
          <w:color w:val="000000"/>
        </w:rPr>
        <w:t xml:space="preserve"> pripadnika </w:t>
      </w:r>
      <w:r w:rsidRPr="00731F00">
        <w:t>austrijske</w:t>
      </w:r>
      <w:r w:rsidRPr="00731F00">
        <w:rPr>
          <w:color w:val="000000"/>
        </w:rPr>
        <w:t xml:space="preserve"> nacionalne manjine.</w:t>
      </w:r>
    </w:p>
    <w:sectPr w:rsidR="00442071" w:rsidRPr="00731F00" w:rsidSect="00731F00">
      <w:headerReference w:type="default" r:id="rId9"/>
      <w:footerReference w:type="default" r:id="rId10"/>
      <w:pgSz w:w="11906" w:h="16838"/>
      <w:pgMar w:top="1440" w:right="1440" w:bottom="1440" w:left="1440" w:header="709" w:footer="14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8D" w:rsidRDefault="0091368D" w:rsidP="00731F00">
      <w:r>
        <w:separator/>
      </w:r>
    </w:p>
  </w:endnote>
  <w:endnote w:type="continuationSeparator" w:id="0">
    <w:p w:rsidR="0091368D" w:rsidRDefault="0091368D" w:rsidP="0073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00" w:rsidRPr="00731F00" w:rsidRDefault="00731F0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  <w:lang w:val="hr-HR"/>
      </w:rPr>
    </w:pPr>
    <w:r w:rsidRPr="00731F00">
      <w:rPr>
        <w:color w:val="404040" w:themeColor="text1" w:themeTint="BF"/>
        <w:spacing w:val="20"/>
        <w:sz w:val="20"/>
        <w:lang w:val="hr-HR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00" w:rsidRPr="00731F00" w:rsidRDefault="00731F00" w:rsidP="0073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8D" w:rsidRDefault="0091368D" w:rsidP="00731F00">
      <w:r>
        <w:separator/>
      </w:r>
    </w:p>
  </w:footnote>
  <w:footnote w:type="continuationSeparator" w:id="0">
    <w:p w:rsidR="0091368D" w:rsidRDefault="0091368D" w:rsidP="0073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7130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F00" w:rsidRDefault="00731F00" w:rsidP="00731F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A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7DA4"/>
    <w:multiLevelType w:val="hybridMultilevel"/>
    <w:tmpl w:val="88385CEC"/>
    <w:lvl w:ilvl="0" w:tplc="A17E02E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28A1"/>
    <w:multiLevelType w:val="hybridMultilevel"/>
    <w:tmpl w:val="3600F800"/>
    <w:lvl w:ilvl="0" w:tplc="78F851FA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99"/>
    <w:rsid w:val="00070682"/>
    <w:rsid w:val="000F1381"/>
    <w:rsid w:val="00103F2B"/>
    <w:rsid w:val="001153DD"/>
    <w:rsid w:val="00131767"/>
    <w:rsid w:val="001354B2"/>
    <w:rsid w:val="001A6AEA"/>
    <w:rsid w:val="001D69C6"/>
    <w:rsid w:val="001F00D6"/>
    <w:rsid w:val="0021673E"/>
    <w:rsid w:val="00273B23"/>
    <w:rsid w:val="00280FF4"/>
    <w:rsid w:val="002F6EEA"/>
    <w:rsid w:val="00346CD5"/>
    <w:rsid w:val="003A3885"/>
    <w:rsid w:val="003B0C95"/>
    <w:rsid w:val="003E2793"/>
    <w:rsid w:val="00442071"/>
    <w:rsid w:val="00446C53"/>
    <w:rsid w:val="0045653B"/>
    <w:rsid w:val="004C4CB2"/>
    <w:rsid w:val="00535A0C"/>
    <w:rsid w:val="00642016"/>
    <w:rsid w:val="00677520"/>
    <w:rsid w:val="0069316B"/>
    <w:rsid w:val="00731F00"/>
    <w:rsid w:val="00735B99"/>
    <w:rsid w:val="007367D6"/>
    <w:rsid w:val="00786DD4"/>
    <w:rsid w:val="00795695"/>
    <w:rsid w:val="008217C0"/>
    <w:rsid w:val="008A3949"/>
    <w:rsid w:val="0091368D"/>
    <w:rsid w:val="00955D99"/>
    <w:rsid w:val="009B1B79"/>
    <w:rsid w:val="009B567D"/>
    <w:rsid w:val="009D05DD"/>
    <w:rsid w:val="00A15F1D"/>
    <w:rsid w:val="00B23BFF"/>
    <w:rsid w:val="00B554EC"/>
    <w:rsid w:val="00B87E0C"/>
    <w:rsid w:val="00BE0F0E"/>
    <w:rsid w:val="00C03F4A"/>
    <w:rsid w:val="00C348AC"/>
    <w:rsid w:val="00CC134F"/>
    <w:rsid w:val="00D22CE8"/>
    <w:rsid w:val="00DF4127"/>
    <w:rsid w:val="00E03224"/>
    <w:rsid w:val="00E75AC5"/>
    <w:rsid w:val="00F3383C"/>
    <w:rsid w:val="00F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4403A"/>
  <w15:docId w15:val="{C331D234-3B27-48FA-8083-DDDD24F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99"/>
    <w:pPr>
      <w:ind w:left="720"/>
      <w:contextualSpacing/>
    </w:pPr>
  </w:style>
  <w:style w:type="paragraph" w:customStyle="1" w:styleId="Normal1">
    <w:name w:val="Normal1"/>
    <w:basedOn w:val="Normal"/>
    <w:rsid w:val="00070682"/>
    <w:pPr>
      <w:spacing w:before="100" w:beforeAutospacing="1" w:after="100" w:afterAutospacing="1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C0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klasa2">
    <w:name w:val="klasa2"/>
    <w:basedOn w:val="Normal"/>
    <w:rsid w:val="00E75AC5"/>
    <w:pPr>
      <w:spacing w:before="100" w:beforeAutospacing="1" w:after="100" w:afterAutospacing="1"/>
    </w:pPr>
    <w:rPr>
      <w:lang w:val="hr-HR"/>
    </w:rPr>
  </w:style>
  <w:style w:type="character" w:customStyle="1" w:styleId="bold">
    <w:name w:val="bold"/>
    <w:basedOn w:val="DefaultParagraphFont"/>
    <w:rsid w:val="00E75AC5"/>
  </w:style>
  <w:style w:type="paragraph" w:customStyle="1" w:styleId="box456555">
    <w:name w:val="box_456555"/>
    <w:basedOn w:val="Normal"/>
    <w:rsid w:val="00731F00"/>
    <w:pPr>
      <w:spacing w:before="100" w:beforeAutospacing="1" w:after="225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731F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F0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731F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F0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table" w:styleId="TableGrid">
    <w:name w:val="Table Grid"/>
    <w:basedOn w:val="TableNormal"/>
    <w:rsid w:val="0073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Rašeta</dc:creator>
  <cp:lastModifiedBy>Marija Pišonić</cp:lastModifiedBy>
  <cp:revision>20</cp:revision>
  <cp:lastPrinted>2017-01-31T14:39:00Z</cp:lastPrinted>
  <dcterms:created xsi:type="dcterms:W3CDTF">2021-02-12T13:22:00Z</dcterms:created>
  <dcterms:modified xsi:type="dcterms:W3CDTF">2021-02-12T14:12:00Z</dcterms:modified>
</cp:coreProperties>
</file>