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C7C39" w14:textId="77777777" w:rsidR="003E002A" w:rsidRPr="00C208B8" w:rsidRDefault="003E002A" w:rsidP="003E002A">
      <w:pPr>
        <w:jc w:val="center"/>
      </w:pPr>
      <w:r>
        <w:rPr>
          <w:noProof/>
        </w:rPr>
        <w:drawing>
          <wp:inline distT="0" distB="0" distL="0" distR="0" wp14:anchorId="3718FC30" wp14:editId="548F860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FE641DD" w14:textId="77777777" w:rsidR="003E002A" w:rsidRPr="0023763F" w:rsidRDefault="003E002A" w:rsidP="003E002A">
      <w:pPr>
        <w:spacing w:before="60" w:after="1680"/>
        <w:jc w:val="center"/>
        <w:rPr>
          <w:sz w:val="28"/>
        </w:rPr>
      </w:pPr>
      <w:r w:rsidRPr="0023763F">
        <w:rPr>
          <w:sz w:val="28"/>
        </w:rPr>
        <w:t>VLADA REPUBLIKE HRVATSKE</w:t>
      </w:r>
    </w:p>
    <w:p w14:paraId="4F79AD1A" w14:textId="77777777" w:rsidR="003E002A" w:rsidRDefault="003E002A" w:rsidP="003E002A"/>
    <w:p w14:paraId="09F294EB" w14:textId="461E7ADB" w:rsidR="003E002A" w:rsidRPr="003A2F05" w:rsidRDefault="003E002A" w:rsidP="003E002A">
      <w:pPr>
        <w:spacing w:after="2400"/>
        <w:jc w:val="right"/>
      </w:pPr>
      <w:r w:rsidRPr="003A2F05">
        <w:t xml:space="preserve">Zagreb, </w:t>
      </w:r>
      <w:r w:rsidR="009B61D8">
        <w:t>8</w:t>
      </w:r>
      <w:r w:rsidRPr="003A2F05">
        <w:t xml:space="preserve">. </w:t>
      </w:r>
      <w:r w:rsidR="00A31827">
        <w:t>s</w:t>
      </w:r>
      <w:r w:rsidR="009B61D8">
        <w:t>rp</w:t>
      </w:r>
      <w:bookmarkStart w:id="0" w:name="_GoBack"/>
      <w:bookmarkEnd w:id="0"/>
      <w:r w:rsidR="00A31827">
        <w:t>nja</w:t>
      </w:r>
      <w:r w:rsidRPr="003A2F05">
        <w:t xml:space="preserve"> 20</w:t>
      </w:r>
      <w:r>
        <w:t>2</w:t>
      </w:r>
      <w:r w:rsidR="005C24C0">
        <w:t>1</w:t>
      </w:r>
      <w:r w:rsidRPr="003A2F05">
        <w:t>.</w:t>
      </w:r>
    </w:p>
    <w:p w14:paraId="3A47A003" w14:textId="77777777" w:rsidR="003E002A" w:rsidRPr="002179F8" w:rsidRDefault="003E002A" w:rsidP="003E002A">
      <w:pPr>
        <w:spacing w:line="360" w:lineRule="auto"/>
      </w:pPr>
      <w:r w:rsidRPr="002179F8">
        <w:t>__________________________________________________________________________</w:t>
      </w:r>
    </w:p>
    <w:p w14:paraId="37E3DBDC" w14:textId="77777777" w:rsidR="003E002A" w:rsidRDefault="003E002A" w:rsidP="003E002A">
      <w:pPr>
        <w:tabs>
          <w:tab w:val="right" w:pos="1701"/>
          <w:tab w:val="left" w:pos="1843"/>
        </w:tabs>
        <w:spacing w:line="360" w:lineRule="auto"/>
        <w:ind w:left="1843" w:hanging="1843"/>
        <w:rPr>
          <w:b/>
          <w:smallCaps/>
        </w:rPr>
        <w:sectPr w:rsidR="003E002A" w:rsidSect="003E002A">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E002A" w:rsidRPr="00CF2A1C" w14:paraId="6E35F293" w14:textId="77777777" w:rsidTr="00630F63">
        <w:tc>
          <w:tcPr>
            <w:tcW w:w="1951" w:type="dxa"/>
          </w:tcPr>
          <w:p w14:paraId="3B764B1B" w14:textId="77777777" w:rsidR="003E002A" w:rsidRPr="00CF2A1C" w:rsidRDefault="003E002A" w:rsidP="00630F63">
            <w:pPr>
              <w:spacing w:line="360" w:lineRule="auto"/>
              <w:jc w:val="right"/>
            </w:pPr>
            <w:r w:rsidRPr="00CF2A1C">
              <w:rPr>
                <w:b/>
                <w:smallCaps/>
              </w:rPr>
              <w:t>Predlagatelj</w:t>
            </w:r>
            <w:r w:rsidRPr="00CF2A1C">
              <w:rPr>
                <w:b/>
              </w:rPr>
              <w:t>:</w:t>
            </w:r>
          </w:p>
        </w:tc>
        <w:tc>
          <w:tcPr>
            <w:tcW w:w="7229" w:type="dxa"/>
          </w:tcPr>
          <w:p w14:paraId="442C2FE3" w14:textId="77777777" w:rsidR="003E002A" w:rsidRPr="00CF2A1C" w:rsidRDefault="003E002A" w:rsidP="00630F63">
            <w:pPr>
              <w:spacing w:line="360" w:lineRule="auto"/>
            </w:pPr>
            <w:r w:rsidRPr="00CF2A1C">
              <w:t>Ministarstvo mora, prometa i infrastrukture</w:t>
            </w:r>
          </w:p>
        </w:tc>
      </w:tr>
    </w:tbl>
    <w:p w14:paraId="26A7ECD0" w14:textId="77777777" w:rsidR="003E002A" w:rsidRPr="00CF2A1C" w:rsidRDefault="003E002A" w:rsidP="003E002A">
      <w:pPr>
        <w:spacing w:line="360" w:lineRule="auto"/>
      </w:pPr>
      <w:r w:rsidRPr="00CF2A1C">
        <w:t>__________________________________________________________________________</w:t>
      </w:r>
    </w:p>
    <w:p w14:paraId="1334A156" w14:textId="77777777" w:rsidR="003E002A" w:rsidRPr="00CF2A1C" w:rsidRDefault="003E002A" w:rsidP="003E002A">
      <w:pPr>
        <w:tabs>
          <w:tab w:val="right" w:pos="1701"/>
          <w:tab w:val="left" w:pos="1843"/>
        </w:tabs>
        <w:spacing w:line="360" w:lineRule="auto"/>
        <w:ind w:left="1843" w:hanging="1843"/>
        <w:rPr>
          <w:b/>
          <w:smallCaps/>
        </w:rPr>
        <w:sectPr w:rsidR="003E002A" w:rsidRPr="00CF2A1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E002A" w:rsidRPr="00CF2A1C" w14:paraId="259C63D4" w14:textId="77777777" w:rsidTr="00630F63">
        <w:tc>
          <w:tcPr>
            <w:tcW w:w="1951" w:type="dxa"/>
          </w:tcPr>
          <w:p w14:paraId="651E1570" w14:textId="77777777" w:rsidR="003E002A" w:rsidRPr="00CF2A1C" w:rsidRDefault="003E002A" w:rsidP="00630F63">
            <w:pPr>
              <w:spacing w:line="360" w:lineRule="auto"/>
              <w:jc w:val="right"/>
            </w:pPr>
            <w:r w:rsidRPr="00CF2A1C">
              <w:rPr>
                <w:b/>
                <w:smallCaps/>
              </w:rPr>
              <w:t>Predmet</w:t>
            </w:r>
            <w:r w:rsidRPr="00CF2A1C">
              <w:rPr>
                <w:b/>
              </w:rPr>
              <w:t>:</w:t>
            </w:r>
          </w:p>
        </w:tc>
        <w:tc>
          <w:tcPr>
            <w:tcW w:w="7229" w:type="dxa"/>
          </w:tcPr>
          <w:p w14:paraId="4E29688A" w14:textId="77777777" w:rsidR="003E002A" w:rsidRPr="00CF2A1C" w:rsidRDefault="003E002A" w:rsidP="00FD1465">
            <w:pPr>
              <w:tabs>
                <w:tab w:val="left" w:pos="9072"/>
              </w:tabs>
              <w:jc w:val="both"/>
            </w:pPr>
            <w:r w:rsidRPr="00CF2A1C">
              <w:rPr>
                <w:bCs/>
              </w:rPr>
              <w:t xml:space="preserve">Prijedlog </w:t>
            </w:r>
            <w:r w:rsidR="00FD1465">
              <w:rPr>
                <w:bCs/>
              </w:rPr>
              <w:t>o</w:t>
            </w:r>
            <w:r w:rsidRPr="00CF2A1C">
              <w:rPr>
                <w:bCs/>
              </w:rPr>
              <w:t xml:space="preserve">dluke </w:t>
            </w:r>
            <w:r w:rsidR="00880A8B">
              <w:rPr>
                <w:bCs/>
              </w:rPr>
              <w:t xml:space="preserve">o </w:t>
            </w:r>
            <w:r w:rsidR="00827DD6">
              <w:rPr>
                <w:bCs/>
              </w:rPr>
              <w:t>izmjeni</w:t>
            </w:r>
            <w:r w:rsidR="00135942">
              <w:rPr>
                <w:bCs/>
              </w:rPr>
              <w:t xml:space="preserve"> </w:t>
            </w:r>
            <w:r w:rsidR="00FD1465">
              <w:rPr>
                <w:bCs/>
              </w:rPr>
              <w:t>O</w:t>
            </w:r>
            <w:r w:rsidR="00135942">
              <w:rPr>
                <w:bCs/>
              </w:rPr>
              <w:t xml:space="preserve">dluke </w:t>
            </w:r>
            <w:r w:rsidR="00827DD6" w:rsidRPr="00827DD6">
              <w:rPr>
                <w:bCs/>
              </w:rPr>
              <w:t>o davanju suglasnosti  društvu Zračna luka Osijek d.o.o., Osijek za kreditno zaduženje</w:t>
            </w:r>
            <w:r w:rsidR="00827DD6">
              <w:rPr>
                <w:bCs/>
              </w:rPr>
              <w:t xml:space="preserve"> </w:t>
            </w:r>
            <w:r w:rsidR="00827DD6" w:rsidRPr="00827DD6">
              <w:rPr>
                <w:bCs/>
              </w:rPr>
              <w:t>kod Hrvatske poštanske banke d.d., Zagreb, radi izmirenja dospjelih kreditnih i drugih obveza sukladno Planu poslovanja Zračne luke Osijek d.o.o., za 2019. godinu</w:t>
            </w:r>
          </w:p>
        </w:tc>
      </w:tr>
    </w:tbl>
    <w:p w14:paraId="7BAE92DB" w14:textId="77777777" w:rsidR="003E002A" w:rsidRPr="00CF2A1C" w:rsidRDefault="003E002A" w:rsidP="003E002A">
      <w:pPr>
        <w:tabs>
          <w:tab w:val="left" w:pos="1843"/>
        </w:tabs>
        <w:spacing w:line="360" w:lineRule="auto"/>
        <w:ind w:left="1843" w:hanging="1843"/>
      </w:pPr>
      <w:r w:rsidRPr="00CF2A1C">
        <w:t>__________________________________________________________________________</w:t>
      </w:r>
    </w:p>
    <w:p w14:paraId="7344C967" w14:textId="77777777" w:rsidR="003E002A" w:rsidRPr="00CF2A1C" w:rsidRDefault="003E002A" w:rsidP="003E002A"/>
    <w:p w14:paraId="30EF5959" w14:textId="77777777" w:rsidR="003E002A" w:rsidRPr="00CF2A1C" w:rsidRDefault="003E002A" w:rsidP="003E002A"/>
    <w:p w14:paraId="69437895" w14:textId="77777777" w:rsidR="003E002A" w:rsidRPr="00CF2A1C" w:rsidRDefault="003E002A" w:rsidP="003E002A"/>
    <w:p w14:paraId="5C75D062" w14:textId="77777777" w:rsidR="003E002A" w:rsidRPr="00CF2A1C" w:rsidRDefault="003E002A" w:rsidP="003E002A"/>
    <w:p w14:paraId="2EC81ACA" w14:textId="77777777" w:rsidR="003E002A" w:rsidRPr="00CF2A1C" w:rsidRDefault="003E002A" w:rsidP="003E002A"/>
    <w:p w14:paraId="4DB89365" w14:textId="77777777" w:rsidR="003E002A" w:rsidRPr="00CF2A1C" w:rsidRDefault="003E002A" w:rsidP="003E002A"/>
    <w:p w14:paraId="3CFB65A1" w14:textId="77777777" w:rsidR="003E002A" w:rsidRPr="00CF2A1C" w:rsidRDefault="003E002A" w:rsidP="003E002A"/>
    <w:p w14:paraId="1376A676" w14:textId="77777777" w:rsidR="003E002A" w:rsidRPr="00CF2A1C" w:rsidRDefault="003E002A" w:rsidP="003E002A"/>
    <w:p w14:paraId="49DCAF98" w14:textId="77777777" w:rsidR="003E002A" w:rsidRPr="00CF2A1C" w:rsidRDefault="003E002A" w:rsidP="003E002A"/>
    <w:p w14:paraId="324932EF" w14:textId="77777777" w:rsidR="003E002A" w:rsidRPr="00CF2A1C" w:rsidRDefault="003E002A" w:rsidP="003E002A"/>
    <w:p w14:paraId="3D33D710" w14:textId="77777777" w:rsidR="003E002A" w:rsidRPr="00CF2A1C" w:rsidRDefault="003E002A" w:rsidP="003E002A"/>
    <w:p w14:paraId="08CE4B4B" w14:textId="77777777" w:rsidR="003E002A" w:rsidRPr="00CF2A1C" w:rsidRDefault="003E002A" w:rsidP="003E002A"/>
    <w:p w14:paraId="6D2B44D9" w14:textId="77777777" w:rsidR="003E002A" w:rsidRPr="00CF2A1C" w:rsidRDefault="003E002A" w:rsidP="003E002A"/>
    <w:p w14:paraId="2FFD3969" w14:textId="77777777" w:rsidR="003E002A" w:rsidRPr="00CF2A1C" w:rsidRDefault="003E002A" w:rsidP="003E002A"/>
    <w:p w14:paraId="20903F4C" w14:textId="77777777" w:rsidR="003E002A" w:rsidRPr="00CF2A1C" w:rsidRDefault="003E002A" w:rsidP="003E002A"/>
    <w:p w14:paraId="58D90B64" w14:textId="77777777" w:rsidR="003E002A" w:rsidRPr="00CF2A1C" w:rsidRDefault="003E002A" w:rsidP="003E002A"/>
    <w:p w14:paraId="1996F1CB" w14:textId="77777777" w:rsidR="003E002A" w:rsidRPr="00CF2A1C" w:rsidRDefault="003E002A" w:rsidP="003E002A"/>
    <w:p w14:paraId="4EC6B2E4" w14:textId="77777777" w:rsidR="003E002A" w:rsidRPr="00CF2A1C" w:rsidRDefault="003E002A" w:rsidP="003E002A"/>
    <w:p w14:paraId="37C9ACDF" w14:textId="77777777" w:rsidR="003E002A" w:rsidRPr="00CF2A1C" w:rsidRDefault="003E002A" w:rsidP="003E002A"/>
    <w:p w14:paraId="4EF9AAE5" w14:textId="77777777" w:rsidR="003E002A" w:rsidRPr="00CF2A1C" w:rsidRDefault="003E002A" w:rsidP="003E002A"/>
    <w:p w14:paraId="5B1E02C2" w14:textId="77777777" w:rsidR="00BA4147" w:rsidRPr="00120A11" w:rsidRDefault="00BA4147" w:rsidP="00BA4147">
      <w:pPr>
        <w:spacing w:before="60" w:after="60"/>
        <w:jc w:val="right"/>
      </w:pPr>
      <w:r w:rsidRPr="00120A11">
        <w:t>PRIJEDLOG</w:t>
      </w:r>
    </w:p>
    <w:p w14:paraId="295CB813" w14:textId="77777777" w:rsidR="00A31827" w:rsidRPr="00A31827" w:rsidRDefault="00A31827" w:rsidP="00A31827">
      <w:pPr>
        <w:jc w:val="both"/>
        <w:rPr>
          <w:bCs/>
        </w:rPr>
      </w:pPr>
    </w:p>
    <w:p w14:paraId="650E8472" w14:textId="77777777" w:rsidR="00A31827" w:rsidRDefault="00A31827" w:rsidP="00A31827">
      <w:pPr>
        <w:ind w:firstLine="426"/>
        <w:jc w:val="both"/>
      </w:pPr>
      <w:r w:rsidRPr="00BD36CC">
        <w:t>Na temelju članka 82. Zakona o proračunu (Narodne novine, br</w:t>
      </w:r>
      <w:r>
        <w:t>.</w:t>
      </w:r>
      <w:r w:rsidRPr="00BD36CC">
        <w:t xml:space="preserve"> 87/08 136/12 i 15/15)</w:t>
      </w:r>
      <w:r>
        <w:t xml:space="preserve"> </w:t>
      </w:r>
      <w:r w:rsidRPr="00BD36CC">
        <w:t xml:space="preserve">i članka </w:t>
      </w:r>
      <w:r>
        <w:t>49</w:t>
      </w:r>
      <w:r w:rsidRPr="00BD36CC">
        <w:t>. Zakona o izvršavanju Državnog proračuna Republike Hrvatske za 20</w:t>
      </w:r>
      <w:r>
        <w:t>21</w:t>
      </w:r>
      <w:r w:rsidRPr="00BD36CC">
        <w:t>. godinu (Narodne novine, br</w:t>
      </w:r>
      <w:r>
        <w:t xml:space="preserve">. </w:t>
      </w:r>
      <w:r w:rsidRPr="00BD36CC">
        <w:t>1</w:t>
      </w:r>
      <w:r>
        <w:t>35</w:t>
      </w:r>
      <w:r w:rsidRPr="00BD36CC">
        <w:t>/</w:t>
      </w:r>
      <w:r>
        <w:t>20</w:t>
      </w:r>
      <w:r w:rsidRPr="00BD36CC">
        <w:t>), Vlada Republike Hrvatske je na sjednici održanoj dana ___________ 20</w:t>
      </w:r>
      <w:r>
        <w:t>21</w:t>
      </w:r>
      <w:r w:rsidRPr="00BD36CC">
        <w:t>. donijela</w:t>
      </w:r>
    </w:p>
    <w:p w14:paraId="78FBF78E" w14:textId="77777777" w:rsidR="00A31827" w:rsidRPr="00BD36CC" w:rsidRDefault="00A31827" w:rsidP="00A31827">
      <w:pPr>
        <w:jc w:val="both"/>
      </w:pPr>
    </w:p>
    <w:p w14:paraId="7555033C" w14:textId="77777777" w:rsidR="00A31827" w:rsidRPr="00BD36CC" w:rsidRDefault="00A31827" w:rsidP="00A31827">
      <w:pPr>
        <w:outlineLvl w:val="0"/>
        <w:rPr>
          <w:b/>
        </w:rPr>
      </w:pPr>
    </w:p>
    <w:p w14:paraId="596A105A" w14:textId="622582B0" w:rsidR="00A31827" w:rsidRPr="00BD36CC" w:rsidRDefault="00A31827" w:rsidP="00A31827">
      <w:pPr>
        <w:jc w:val="center"/>
        <w:outlineLvl w:val="0"/>
        <w:rPr>
          <w:b/>
        </w:rPr>
      </w:pPr>
      <w:r w:rsidRPr="00BD36CC">
        <w:rPr>
          <w:b/>
        </w:rPr>
        <w:t>ODL</w:t>
      </w:r>
      <w:r>
        <w:rPr>
          <w:b/>
        </w:rPr>
        <w:t>U</w:t>
      </w:r>
      <w:r w:rsidRPr="00BD36CC">
        <w:rPr>
          <w:b/>
        </w:rPr>
        <w:t>KU</w:t>
      </w:r>
      <w:r>
        <w:rPr>
          <w:b/>
        </w:rPr>
        <w:t xml:space="preserve"> </w:t>
      </w:r>
    </w:p>
    <w:p w14:paraId="6AB27B4F" w14:textId="77777777" w:rsidR="009B61D8" w:rsidRDefault="009B61D8" w:rsidP="00827DD6">
      <w:pPr>
        <w:jc w:val="center"/>
        <w:rPr>
          <w:b/>
          <w:bCs/>
        </w:rPr>
      </w:pPr>
      <w:r w:rsidRPr="009B61D8">
        <w:rPr>
          <w:b/>
          <w:bCs/>
        </w:rPr>
        <w:t xml:space="preserve">o izmjeni Odluke </w:t>
      </w:r>
      <w:r w:rsidR="00827DD6" w:rsidRPr="007E037B">
        <w:rPr>
          <w:b/>
          <w:bCs/>
        </w:rPr>
        <w:t xml:space="preserve">o davanju suglasnosti društvu Zračna luka Osijek d.o.o., Osijek </w:t>
      </w:r>
    </w:p>
    <w:p w14:paraId="71B72E6D" w14:textId="77777777" w:rsidR="009B61D8" w:rsidRDefault="00827DD6" w:rsidP="00827DD6">
      <w:pPr>
        <w:jc w:val="center"/>
        <w:rPr>
          <w:b/>
          <w:bCs/>
        </w:rPr>
      </w:pPr>
      <w:r w:rsidRPr="007E037B">
        <w:rPr>
          <w:b/>
          <w:bCs/>
        </w:rPr>
        <w:t>za kreditno zaduženje</w:t>
      </w:r>
      <w:r>
        <w:rPr>
          <w:b/>
          <w:bCs/>
        </w:rPr>
        <w:t xml:space="preserve"> </w:t>
      </w:r>
      <w:r w:rsidRPr="007E037B">
        <w:rPr>
          <w:b/>
          <w:bCs/>
        </w:rPr>
        <w:t xml:space="preserve">kod Hrvatske poštanske banke d.d., Zagreb, </w:t>
      </w:r>
    </w:p>
    <w:p w14:paraId="2440CB91" w14:textId="77777777" w:rsidR="009B61D8" w:rsidRDefault="00827DD6" w:rsidP="00827DD6">
      <w:pPr>
        <w:jc w:val="center"/>
        <w:rPr>
          <w:b/>
        </w:rPr>
      </w:pPr>
      <w:r w:rsidRPr="007E037B">
        <w:rPr>
          <w:b/>
          <w:bCs/>
        </w:rPr>
        <w:t xml:space="preserve">radi </w:t>
      </w:r>
      <w:r w:rsidRPr="007E037B">
        <w:rPr>
          <w:b/>
        </w:rPr>
        <w:t xml:space="preserve">izmirenja dospjelih kreditnih i drugih obveza sukladno </w:t>
      </w:r>
    </w:p>
    <w:p w14:paraId="55023AC4" w14:textId="1B7CF7F2" w:rsidR="00827DD6" w:rsidRPr="007E037B" w:rsidRDefault="00827DD6" w:rsidP="00827DD6">
      <w:pPr>
        <w:jc w:val="center"/>
      </w:pPr>
      <w:r w:rsidRPr="007E037B">
        <w:rPr>
          <w:b/>
        </w:rPr>
        <w:t>Planu poslovanja Zračne luke Osijek d.o.o., za 2019. godinu</w:t>
      </w:r>
    </w:p>
    <w:p w14:paraId="51954486" w14:textId="77777777" w:rsidR="00A31827" w:rsidRPr="00BD36CC" w:rsidRDefault="00A31827" w:rsidP="00A31827">
      <w:pPr>
        <w:jc w:val="center"/>
        <w:rPr>
          <w:b/>
          <w:bCs/>
        </w:rPr>
      </w:pPr>
    </w:p>
    <w:p w14:paraId="56BA9B06" w14:textId="77777777" w:rsidR="00A31827" w:rsidRPr="00BD36CC" w:rsidRDefault="00A31827" w:rsidP="00A31827">
      <w:pPr>
        <w:rPr>
          <w:b/>
          <w:bCs/>
        </w:rPr>
      </w:pPr>
    </w:p>
    <w:p w14:paraId="4FDA092C" w14:textId="77777777" w:rsidR="00A31827" w:rsidRPr="00BD36CC" w:rsidRDefault="00A31827" w:rsidP="00A31827">
      <w:pPr>
        <w:tabs>
          <w:tab w:val="left" w:pos="4536"/>
        </w:tabs>
        <w:jc w:val="center"/>
        <w:outlineLvl w:val="0"/>
        <w:rPr>
          <w:b/>
          <w:bCs/>
        </w:rPr>
      </w:pPr>
      <w:r w:rsidRPr="00BD36CC">
        <w:rPr>
          <w:b/>
          <w:bCs/>
        </w:rPr>
        <w:t>I.</w:t>
      </w:r>
    </w:p>
    <w:p w14:paraId="7A9ECE93" w14:textId="77777777" w:rsidR="00A31827" w:rsidRPr="00BD36CC" w:rsidRDefault="00A31827" w:rsidP="00A31827">
      <w:pPr>
        <w:outlineLvl w:val="0"/>
        <w:rPr>
          <w:b/>
          <w:bCs/>
        </w:rPr>
      </w:pPr>
    </w:p>
    <w:p w14:paraId="3967C554" w14:textId="77777777" w:rsidR="00A31827" w:rsidRDefault="00A31827" w:rsidP="00827DD6">
      <w:pPr>
        <w:ind w:firstLine="426"/>
        <w:jc w:val="both"/>
      </w:pPr>
      <w:r w:rsidRPr="008E2147">
        <w:t xml:space="preserve">U Odluci </w:t>
      </w:r>
      <w:r w:rsidR="00827DD6">
        <w:t>o davanju suglasnosti  društvu Zračna luka Osijek d.o.o., Osijek za kreditno zaduženje kod Hrvatske poštanske banke d.d., Zagreb, radi izmirenja dospjelih kreditnih i drugih obveza sukladno Planu poslovanja Zračne luke Osijek d.o.o., za 2019. godinu</w:t>
      </w:r>
      <w:r w:rsidRPr="008E2147">
        <w:rPr>
          <w:bCs/>
        </w:rPr>
        <w:t>, Klasa</w:t>
      </w:r>
      <w:r w:rsidRPr="008E2147">
        <w:t>: 022-03/19-04/23, Urbroj: 50301-27/20-1</w:t>
      </w:r>
      <w:r>
        <w:t>9</w:t>
      </w:r>
      <w:r w:rsidRPr="008E2147">
        <w:t>-</w:t>
      </w:r>
      <w:r>
        <w:t>3</w:t>
      </w:r>
      <w:r w:rsidRPr="008E2147">
        <w:t>, od 7. veljače 2019., u točki II. stavku 1. pod</w:t>
      </w:r>
      <w:r w:rsidR="0033101B">
        <w:t>stavak</w:t>
      </w:r>
      <w:r w:rsidRPr="008E2147">
        <w:t xml:space="preserve"> </w:t>
      </w:r>
      <w:r>
        <w:t>7.</w:t>
      </w:r>
      <w:r w:rsidRPr="008E2147">
        <w:t xml:space="preserve"> mijenja se i glasi:</w:t>
      </w:r>
    </w:p>
    <w:p w14:paraId="5D09FEF5" w14:textId="77777777" w:rsidR="00A31827" w:rsidRDefault="00A31827" w:rsidP="00A31827">
      <w:pPr>
        <w:jc w:val="both"/>
      </w:pPr>
    </w:p>
    <w:tbl>
      <w:tblPr>
        <w:tblW w:w="0" w:type="auto"/>
        <w:tblLayout w:type="fixed"/>
        <w:tblLook w:val="01E0" w:firstRow="1" w:lastRow="1" w:firstColumn="1" w:lastColumn="1" w:noHBand="0" w:noVBand="0"/>
      </w:tblPr>
      <w:tblGrid>
        <w:gridCol w:w="2943"/>
        <w:gridCol w:w="6521"/>
      </w:tblGrid>
      <w:tr w:rsidR="00A31827" w:rsidRPr="00662CA0" w14:paraId="70E553E3" w14:textId="77777777" w:rsidTr="00264BA5">
        <w:tc>
          <w:tcPr>
            <w:tcW w:w="2943" w:type="dxa"/>
          </w:tcPr>
          <w:p w14:paraId="6386D5DE" w14:textId="77777777" w:rsidR="00A31827" w:rsidRPr="00662CA0" w:rsidRDefault="00A31827" w:rsidP="00264BA5">
            <w:pPr>
              <w:jc w:val="both"/>
            </w:pPr>
            <w:r w:rsidRPr="00662CA0">
              <w:t xml:space="preserve">„- </w:t>
            </w:r>
            <w:r>
              <w:t>poček</w:t>
            </w:r>
            <w:r w:rsidRPr="00662CA0">
              <w:t>:</w:t>
            </w:r>
          </w:p>
        </w:tc>
        <w:tc>
          <w:tcPr>
            <w:tcW w:w="6521" w:type="dxa"/>
          </w:tcPr>
          <w:p w14:paraId="46C78FD2" w14:textId="77777777" w:rsidR="00A31827" w:rsidRPr="00662CA0" w:rsidRDefault="00A31827" w:rsidP="00264BA5">
            <w:pPr>
              <w:jc w:val="both"/>
            </w:pPr>
            <w:r>
              <w:t>od dana prijenosa kredita u otplatu do 30. travnja 2023. godine“</w:t>
            </w:r>
          </w:p>
        </w:tc>
      </w:tr>
    </w:tbl>
    <w:p w14:paraId="28D01B2F" w14:textId="77777777" w:rsidR="00A31827" w:rsidRDefault="00A31827" w:rsidP="00A31827">
      <w:pPr>
        <w:jc w:val="both"/>
      </w:pPr>
    </w:p>
    <w:p w14:paraId="52AFAD52" w14:textId="77777777" w:rsidR="00A31827" w:rsidRPr="00662CA0" w:rsidRDefault="00A31827" w:rsidP="00A31827">
      <w:pPr>
        <w:jc w:val="both"/>
      </w:pPr>
    </w:p>
    <w:p w14:paraId="3898F510" w14:textId="77777777" w:rsidR="00A31827" w:rsidRPr="00662CA0" w:rsidRDefault="00A31827" w:rsidP="00A31827">
      <w:pPr>
        <w:ind w:firstLine="360"/>
        <w:jc w:val="both"/>
      </w:pPr>
      <w:r w:rsidRPr="00662CA0">
        <w:t>Pod</w:t>
      </w:r>
      <w:r w:rsidR="0033101B">
        <w:t>stavak</w:t>
      </w:r>
      <w:r w:rsidRPr="00662CA0">
        <w:t xml:space="preserve"> </w:t>
      </w:r>
      <w:r>
        <w:t>8</w:t>
      </w:r>
      <w:r w:rsidRPr="00662CA0">
        <w:t>. mijenja se i glasi:</w:t>
      </w:r>
    </w:p>
    <w:tbl>
      <w:tblPr>
        <w:tblW w:w="0" w:type="auto"/>
        <w:tblLayout w:type="fixed"/>
        <w:tblLook w:val="01E0" w:firstRow="1" w:lastRow="1" w:firstColumn="1" w:lastColumn="1" w:noHBand="0" w:noVBand="0"/>
      </w:tblPr>
      <w:tblGrid>
        <w:gridCol w:w="2943"/>
        <w:gridCol w:w="6521"/>
      </w:tblGrid>
      <w:tr w:rsidR="00A31827" w:rsidRPr="00662CA0" w14:paraId="2299ACA8" w14:textId="77777777" w:rsidTr="00264BA5">
        <w:tc>
          <w:tcPr>
            <w:tcW w:w="2943" w:type="dxa"/>
          </w:tcPr>
          <w:p w14:paraId="5EFE2B38" w14:textId="77777777" w:rsidR="00A31827" w:rsidRPr="00662CA0" w:rsidRDefault="00A31827" w:rsidP="00264BA5">
            <w:pPr>
              <w:jc w:val="both"/>
            </w:pPr>
            <w:r w:rsidRPr="00662CA0">
              <w:t xml:space="preserve">„- način </w:t>
            </w:r>
            <w:r>
              <w:t>i rok vraćanja</w:t>
            </w:r>
            <w:r w:rsidRPr="00662CA0">
              <w:t xml:space="preserve">: </w:t>
            </w:r>
          </w:p>
        </w:tc>
        <w:tc>
          <w:tcPr>
            <w:tcW w:w="6521" w:type="dxa"/>
          </w:tcPr>
          <w:p w14:paraId="57CCFD53" w14:textId="77777777" w:rsidR="00A31827" w:rsidRDefault="00A31827" w:rsidP="00264BA5">
            <w:pPr>
              <w:autoSpaceDE w:val="0"/>
              <w:autoSpaceDN w:val="0"/>
              <w:adjustRightInd w:val="0"/>
              <w:jc w:val="both"/>
            </w:pPr>
            <w:r>
              <w:t xml:space="preserve">u </w:t>
            </w:r>
            <w:r w:rsidRPr="00B12427">
              <w:t>120 (slovima: stodvadeset) jednakih uzastopnih mjesečnih anuiteta od kojih prvi</w:t>
            </w:r>
            <w:r>
              <w:t xml:space="preserve"> </w:t>
            </w:r>
            <w:r w:rsidRPr="00B12427">
              <w:t>dospijeva na naplatu 31.</w:t>
            </w:r>
            <w:r>
              <w:t xml:space="preserve"> svibnja </w:t>
            </w:r>
            <w:r w:rsidRPr="00B12427">
              <w:t>2023. godine.</w:t>
            </w:r>
            <w:r w:rsidRPr="00662CA0">
              <w:t>“</w:t>
            </w:r>
          </w:p>
          <w:p w14:paraId="6E1F4E43" w14:textId="77777777" w:rsidR="00A31827" w:rsidRDefault="00A31827" w:rsidP="00264BA5">
            <w:pPr>
              <w:autoSpaceDE w:val="0"/>
              <w:autoSpaceDN w:val="0"/>
              <w:adjustRightInd w:val="0"/>
            </w:pPr>
          </w:p>
          <w:p w14:paraId="420A5CDF" w14:textId="77777777" w:rsidR="00A31827" w:rsidRPr="00662CA0" w:rsidRDefault="00A31827" w:rsidP="00264BA5">
            <w:pPr>
              <w:jc w:val="center"/>
              <w:outlineLvl w:val="0"/>
            </w:pPr>
          </w:p>
        </w:tc>
      </w:tr>
    </w:tbl>
    <w:p w14:paraId="7C81741B" w14:textId="77777777" w:rsidR="00A31827" w:rsidRPr="008E2147" w:rsidRDefault="00A31827" w:rsidP="00A31827">
      <w:pPr>
        <w:ind w:firstLine="360"/>
        <w:jc w:val="center"/>
        <w:outlineLvl w:val="0"/>
        <w:rPr>
          <w:b/>
        </w:rPr>
      </w:pPr>
      <w:r w:rsidRPr="008E2147">
        <w:rPr>
          <w:b/>
        </w:rPr>
        <w:t>II.</w:t>
      </w:r>
    </w:p>
    <w:p w14:paraId="0D50302A" w14:textId="77777777" w:rsidR="00A31827" w:rsidRPr="00BD36CC" w:rsidRDefault="00A31827" w:rsidP="00A31827">
      <w:pPr>
        <w:tabs>
          <w:tab w:val="left" w:pos="4536"/>
        </w:tabs>
        <w:ind w:firstLine="360"/>
        <w:jc w:val="both"/>
        <w:outlineLvl w:val="0"/>
      </w:pPr>
      <w:r w:rsidRPr="00BD36CC">
        <w:t xml:space="preserve">Ova Odluka stupa na snagu danom donošenja. </w:t>
      </w:r>
    </w:p>
    <w:p w14:paraId="58547494" w14:textId="77777777" w:rsidR="00A31827" w:rsidRPr="00BD36CC" w:rsidRDefault="00A31827" w:rsidP="00A31827">
      <w:pPr>
        <w:ind w:firstLine="360"/>
        <w:jc w:val="both"/>
        <w:outlineLvl w:val="0"/>
        <w:rPr>
          <w:b/>
        </w:rPr>
      </w:pPr>
    </w:p>
    <w:p w14:paraId="3B0929E2" w14:textId="77777777" w:rsidR="00A31827" w:rsidRPr="00BD36CC" w:rsidRDefault="00A31827" w:rsidP="00A31827">
      <w:pPr>
        <w:ind w:firstLine="360"/>
        <w:jc w:val="both"/>
        <w:outlineLvl w:val="0"/>
      </w:pPr>
    </w:p>
    <w:p w14:paraId="69988DF4" w14:textId="77777777" w:rsidR="00A31827" w:rsidRDefault="00A31827" w:rsidP="00A31827">
      <w:r>
        <w:t xml:space="preserve">KLASA: </w:t>
      </w:r>
    </w:p>
    <w:p w14:paraId="1C8AB517" w14:textId="77777777" w:rsidR="00A31827" w:rsidRDefault="00A31827" w:rsidP="00A31827">
      <w:r>
        <w:lastRenderedPageBreak/>
        <w:t xml:space="preserve">URBROJ: </w:t>
      </w:r>
    </w:p>
    <w:p w14:paraId="1051F8F8" w14:textId="77777777" w:rsidR="00A31827" w:rsidRDefault="00A31827" w:rsidP="00A31827"/>
    <w:p w14:paraId="33C8EBC1" w14:textId="77777777" w:rsidR="00A31827" w:rsidRDefault="00A31827" w:rsidP="00A31827"/>
    <w:p w14:paraId="3E0924A7" w14:textId="77777777" w:rsidR="00A31827" w:rsidRDefault="00A31827" w:rsidP="00A31827">
      <w:pPr>
        <w:ind w:left="4536"/>
        <w:jc w:val="center"/>
        <w:rPr>
          <w:b/>
        </w:rPr>
      </w:pPr>
      <w:r>
        <w:rPr>
          <w:b/>
        </w:rPr>
        <w:t>PREDSJEDNIK</w:t>
      </w:r>
    </w:p>
    <w:p w14:paraId="7FCFF6D4" w14:textId="77777777" w:rsidR="00A31827" w:rsidRDefault="00A31827" w:rsidP="00A31827">
      <w:pPr>
        <w:ind w:left="4536"/>
        <w:jc w:val="center"/>
      </w:pPr>
    </w:p>
    <w:p w14:paraId="683D0CE3" w14:textId="77777777" w:rsidR="00A31827" w:rsidRDefault="00A31827" w:rsidP="00A31827">
      <w:pPr>
        <w:ind w:left="4536"/>
        <w:jc w:val="center"/>
      </w:pPr>
    </w:p>
    <w:p w14:paraId="092453A2" w14:textId="77777777" w:rsidR="00A31827" w:rsidRDefault="00A31827" w:rsidP="00A31827">
      <w:pPr>
        <w:ind w:left="4536"/>
        <w:jc w:val="center"/>
      </w:pPr>
    </w:p>
    <w:p w14:paraId="51A9284B" w14:textId="77777777" w:rsidR="00A31827" w:rsidRDefault="00A31827" w:rsidP="00A31827">
      <w:pPr>
        <w:ind w:left="4536"/>
        <w:jc w:val="center"/>
      </w:pPr>
      <w:r>
        <w:t>mr. sc. Andrej Plenković</w:t>
      </w:r>
    </w:p>
    <w:p w14:paraId="617BB929" w14:textId="77777777" w:rsidR="00A31827" w:rsidRDefault="00A31827" w:rsidP="00A31827">
      <w:pPr>
        <w:rPr>
          <w:color w:val="000000"/>
          <w:sz w:val="22"/>
          <w:szCs w:val="22"/>
        </w:rPr>
      </w:pPr>
    </w:p>
    <w:p w14:paraId="627B33A8" w14:textId="77777777" w:rsidR="00A31827" w:rsidRDefault="00A31827" w:rsidP="00A31827">
      <w:pPr>
        <w:rPr>
          <w:bCs/>
          <w:szCs w:val="20"/>
          <w:lang w:eastAsia="en-US"/>
        </w:rPr>
      </w:pPr>
      <w:r>
        <w:rPr>
          <w:bCs/>
          <w:szCs w:val="20"/>
          <w:lang w:eastAsia="en-US"/>
        </w:rPr>
        <w:br w:type="page"/>
      </w:r>
    </w:p>
    <w:p w14:paraId="2B79A51A" w14:textId="77777777" w:rsidR="00A31827" w:rsidRPr="007152E0" w:rsidRDefault="00A31827" w:rsidP="00A31827">
      <w:pPr>
        <w:spacing w:before="60"/>
        <w:jc w:val="center"/>
        <w:rPr>
          <w:b/>
          <w:bCs/>
          <w:lang w:eastAsia="en-US"/>
        </w:rPr>
      </w:pPr>
      <w:r w:rsidRPr="007152E0">
        <w:rPr>
          <w:b/>
          <w:bCs/>
          <w:lang w:eastAsia="en-US"/>
        </w:rPr>
        <w:lastRenderedPageBreak/>
        <w:t>OBRAZLOŽENJE</w:t>
      </w:r>
    </w:p>
    <w:p w14:paraId="74BF8D97" w14:textId="77777777" w:rsidR="00A31827" w:rsidRPr="004567C9" w:rsidRDefault="00A31827" w:rsidP="00A31827">
      <w:pPr>
        <w:pStyle w:val="NoSpacing"/>
        <w:jc w:val="both"/>
      </w:pPr>
    </w:p>
    <w:p w14:paraId="73A7CE11" w14:textId="77777777" w:rsidR="0033101B" w:rsidRDefault="0033101B" w:rsidP="0033101B">
      <w:pPr>
        <w:pStyle w:val="NoSpacing"/>
        <w:jc w:val="both"/>
      </w:pPr>
      <w:r w:rsidRPr="00FC05E5">
        <w:t>Člankom 49. Zakona o izvršavanju državnog proračuna Republike Hrvatske za 2021. godinu propisano je</w:t>
      </w:r>
      <w:r>
        <w:t xml:space="preserve"> da p</w:t>
      </w:r>
      <w:r w:rsidRPr="00FC05E5">
        <w:t>ravna osoba u većinskom vlasništvu ili suvlasništvu Republike Hrvatske sklapa ugovore o kreditu, ugovore o zajmu u kojima je zajmoprimac ili daje jamstva na osnovi odluke o suglasnosti Vlade ako vrijednost posla ili jamstvo prelazi iznos od 7.500.000,00 kuna.</w:t>
      </w:r>
    </w:p>
    <w:p w14:paraId="079957E4" w14:textId="77777777" w:rsidR="0033101B" w:rsidRPr="00FC05E5" w:rsidRDefault="0033101B" w:rsidP="0033101B">
      <w:pPr>
        <w:pStyle w:val="NoSpacing"/>
        <w:jc w:val="both"/>
      </w:pPr>
    </w:p>
    <w:p w14:paraId="20CD8718" w14:textId="77777777" w:rsidR="00A31827" w:rsidRPr="004567C9" w:rsidRDefault="00A31827" w:rsidP="00A31827">
      <w:pPr>
        <w:pStyle w:val="NoSpacing"/>
        <w:jc w:val="both"/>
      </w:pPr>
      <w:r w:rsidRPr="004567C9">
        <w:t>Društvu Zračna luka Osijek d.o.o. (u daljnjem tekstu: Društvo), kao pravnoj osobi u većinskom vlasništvu Republike Hrvatske, Vlada Republike Hrvatske je 7. veljače 2019. dala suglasnost za dugoročni kredit donošenjem Odluke o davanju suglasnosti društvu Zračna luka Osijek d.o.o.</w:t>
      </w:r>
      <w:r w:rsidR="0033101B">
        <w:t>, Osijek,</w:t>
      </w:r>
      <w:r w:rsidRPr="004567C9">
        <w:t xml:space="preserve"> za kreditno zaduženje kod Hrvatske poštanske banke d.d. </w:t>
      </w:r>
      <w:r w:rsidR="00827DD6" w:rsidRPr="00827DD6">
        <w:rPr>
          <w:bCs/>
        </w:rPr>
        <w:t>radi izmirenja dospjelih kreditnih i drugih obveza sukladno Planu poslovanja Zračne luke Osijek d.o.o., za 2019. godinu</w:t>
      </w:r>
      <w:r w:rsidRPr="004567C9">
        <w:t xml:space="preserve"> (Klasa: 022-03/19-04/23, Urbroj: 50301-27/20-19-3).</w:t>
      </w:r>
    </w:p>
    <w:p w14:paraId="07C45F37" w14:textId="77777777" w:rsidR="00A31827" w:rsidRDefault="00A31827" w:rsidP="00A31827">
      <w:pPr>
        <w:pStyle w:val="NoSpacing"/>
        <w:jc w:val="both"/>
      </w:pPr>
    </w:p>
    <w:p w14:paraId="13857D00" w14:textId="77777777" w:rsidR="00A31827" w:rsidRPr="004567C9" w:rsidRDefault="00A31827" w:rsidP="00A31827">
      <w:pPr>
        <w:pStyle w:val="NoSpacing"/>
        <w:jc w:val="both"/>
      </w:pPr>
      <w:r>
        <w:t xml:space="preserve">Vlada Republike Hrvatske je </w:t>
      </w:r>
      <w:r w:rsidRPr="004567C9">
        <w:t xml:space="preserve">7. veljače 2019. odobrila </w:t>
      </w:r>
      <w:r>
        <w:t xml:space="preserve">i </w:t>
      </w:r>
      <w:r w:rsidRPr="004567C9">
        <w:t xml:space="preserve">izdavanje državnog jamstva u korist Hrvatske poštanske banke d.d. na 80% iznosa kredita, donošenjem Odluke o davanju državnog jamstva u korist Hrvatske poštanske banke d.d. za kreditno zaduženje društva Zračna luka Osijek d.o.o., </w:t>
      </w:r>
      <w:r w:rsidR="0033101B">
        <w:t xml:space="preserve">Osijek, </w:t>
      </w:r>
      <w:r w:rsidRPr="004567C9">
        <w:t>radi servisiranja dospjelih kreditnih i drugih obveza sukladno Planu poslovanja Zračne luke Osijek d.o.o. za 2019. godinu (Klasa: 022-03/19-04/23, Urbroj: 50301-27/20-15-5).</w:t>
      </w:r>
    </w:p>
    <w:p w14:paraId="03192F70" w14:textId="77777777" w:rsidR="00A31827" w:rsidRPr="004567C9" w:rsidRDefault="00A31827" w:rsidP="00A31827">
      <w:pPr>
        <w:pStyle w:val="NoSpacing"/>
        <w:jc w:val="both"/>
      </w:pPr>
    </w:p>
    <w:p w14:paraId="783D8545" w14:textId="77777777" w:rsidR="00A31827" w:rsidRDefault="00A31827" w:rsidP="00A31827">
      <w:pPr>
        <w:pStyle w:val="NoSpacing"/>
        <w:jc w:val="both"/>
      </w:pPr>
      <w:r w:rsidRPr="004567C9">
        <w:t xml:space="preserve">Slijedom navedenih odluka </w:t>
      </w:r>
      <w:r>
        <w:t>Društvo je</w:t>
      </w:r>
      <w:r w:rsidRPr="004567C9">
        <w:t xml:space="preserve"> 22. ožujka 2019. sklopilo Ugovor o dugoročnom kreditu broj 2/2019 DPVPJS s Hrvatskom poštanskom bankom d.d., u iznosu do 22.000.000,00 kuna (u daljnjem tekstu: Osnovni ugovor), a dana 9. travnja 2019. i Ugovor o izdavanju Jamstva F-001-19 za uredno izmirenje dugoročnih obveza ( Klasa: 343-01/18-01/12; Urbroj: 513-10-02-19-15) u iznosu do 17.600.000,00 kuna.</w:t>
      </w:r>
    </w:p>
    <w:p w14:paraId="6B2EA100" w14:textId="77777777" w:rsidR="00A31827" w:rsidRDefault="00A31827" w:rsidP="00A31827">
      <w:pPr>
        <w:pStyle w:val="NoSpacing"/>
        <w:jc w:val="both"/>
      </w:pPr>
    </w:p>
    <w:p w14:paraId="76E3745C" w14:textId="77777777" w:rsidR="00A31827" w:rsidRPr="004567C9" w:rsidRDefault="00A31827" w:rsidP="00A31827">
      <w:pPr>
        <w:pStyle w:val="NoSpacing"/>
        <w:jc w:val="both"/>
      </w:pPr>
      <w:r w:rsidRPr="004567C9">
        <w:t>S obzirom na nove okolnosti nastale zbog pojave pandemije COVID-19 bolesti i velikog pada prihoda, podmirenje obveza otplate glavnice dugoročnog kredita dovedeno je u pitanje te je Društvo od banke zatražilo da mu se kao korisniku kredita odobri prolongat vraćanja dugoročnog kredita tj. zatražilo je odgodu plaćanja obveza iz Osnovnog ugovora te planira sklapanje III. D</w:t>
      </w:r>
      <w:r>
        <w:t>odatka</w:t>
      </w:r>
      <w:r w:rsidRPr="004567C9">
        <w:t xml:space="preserve"> Osnovnom ugovoru, a za čiju realizaciju je potrebno izmijeniti navedene odluke Vlade Republike Hrvatske od 7. veljače 2019. </w:t>
      </w:r>
    </w:p>
    <w:p w14:paraId="0EF3D4E7" w14:textId="77777777" w:rsidR="00A31827" w:rsidRPr="004567C9" w:rsidRDefault="00A31827" w:rsidP="00A31827">
      <w:pPr>
        <w:pStyle w:val="NoSpacing"/>
        <w:jc w:val="both"/>
      </w:pPr>
    </w:p>
    <w:p w14:paraId="3B3B4F8D" w14:textId="77777777" w:rsidR="00A31827" w:rsidRDefault="00A31827" w:rsidP="00A31827">
      <w:pPr>
        <w:pStyle w:val="NoSpacing"/>
        <w:jc w:val="both"/>
      </w:pPr>
      <w:r w:rsidRPr="004567C9">
        <w:t>Iz Nacrta III. D</w:t>
      </w:r>
      <w:r>
        <w:t>odatka</w:t>
      </w:r>
      <w:r w:rsidRPr="004567C9">
        <w:t xml:space="preserve"> Osnovnog ugovora proizlazi da Ugovorne strane utvrđuju da su dana 22.</w:t>
      </w:r>
      <w:r>
        <w:t xml:space="preserve"> ožujka</w:t>
      </w:r>
      <w:r w:rsidRPr="004567C9" w:rsidDel="00B300D2">
        <w:t xml:space="preserve"> </w:t>
      </w:r>
      <w:r w:rsidRPr="004567C9">
        <w:t>2019. sklopile Ugovor o dugoročnom kreditu broj 2/2019-DPVPJS, da su dana 09</w:t>
      </w:r>
      <w:r>
        <w:t xml:space="preserve">. lipnja </w:t>
      </w:r>
      <w:r w:rsidRPr="004567C9">
        <w:t>2020. zaključile I. Dodatak Ugovoru o dugoročnom kreditu broj 2/2019-DPVPJS (u daljnjem tekstu: I. Dodatak Osnovnom ugovoru), te da su dana 17.</w:t>
      </w:r>
      <w:r>
        <w:t xml:space="preserve"> lipnja </w:t>
      </w:r>
      <w:r w:rsidRPr="004567C9">
        <w:t>2020. zaključile II. Dodatak Ugovoru o dugoročnom kreditu broj 2/2019-DPVPJS (u daljnjem tekstu: II. Dodatak Osnovnom ugovoru).</w:t>
      </w:r>
    </w:p>
    <w:p w14:paraId="6D679F73" w14:textId="77777777" w:rsidR="00A31827" w:rsidRDefault="00A31827" w:rsidP="00A31827">
      <w:pPr>
        <w:pStyle w:val="NoSpacing"/>
        <w:jc w:val="both"/>
      </w:pPr>
    </w:p>
    <w:p w14:paraId="3B5CE6B4" w14:textId="77777777" w:rsidR="00A31827" w:rsidRDefault="00A31827" w:rsidP="00A31827">
      <w:pPr>
        <w:pStyle w:val="NoSpacing"/>
        <w:tabs>
          <w:tab w:val="left" w:pos="284"/>
        </w:tabs>
        <w:jc w:val="both"/>
      </w:pPr>
      <w:r>
        <w:lastRenderedPageBreak/>
        <w:t>I. Dodatkom Osnovnog ugovora, ugovorne strane su se usuglasile za odgodu u otplati kamata (moratorij) tj. za izmjenu načina naplate kamate po dugoročnom kreditu.</w:t>
      </w:r>
    </w:p>
    <w:p w14:paraId="760B5ED4" w14:textId="77777777" w:rsidR="00A31827" w:rsidRDefault="00A31827" w:rsidP="00A31827">
      <w:pPr>
        <w:pStyle w:val="NoSpacing"/>
        <w:tabs>
          <w:tab w:val="left" w:pos="284"/>
        </w:tabs>
        <w:jc w:val="both"/>
      </w:pPr>
    </w:p>
    <w:p w14:paraId="2D41EA3F" w14:textId="77777777" w:rsidR="00A31827" w:rsidRPr="004567C9" w:rsidRDefault="00A31827" w:rsidP="00A31827">
      <w:pPr>
        <w:pStyle w:val="NoSpacing"/>
        <w:tabs>
          <w:tab w:val="left" w:pos="284"/>
        </w:tabs>
        <w:jc w:val="both"/>
      </w:pPr>
      <w:r>
        <w:t>II. Dodatkom Osnovnog ugovora, ugovorne strane usuglasile oko izmjene instrumenata osiguranja po Osnovnom ugovoru.</w:t>
      </w:r>
    </w:p>
    <w:p w14:paraId="54C436D9" w14:textId="77777777" w:rsidR="00A31827" w:rsidRPr="004567C9" w:rsidRDefault="00A31827" w:rsidP="00A31827">
      <w:pPr>
        <w:pStyle w:val="NoSpacing"/>
        <w:jc w:val="both"/>
      </w:pPr>
    </w:p>
    <w:p w14:paraId="0678F302" w14:textId="77777777" w:rsidR="00A31827" w:rsidRDefault="00A31827" w:rsidP="00A31827">
      <w:pPr>
        <w:pStyle w:val="NoSpacing"/>
        <w:jc w:val="both"/>
      </w:pPr>
      <w:r w:rsidRPr="004567C9">
        <w:t>III. D</w:t>
      </w:r>
      <w:r>
        <w:t>odatkom</w:t>
      </w:r>
      <w:r w:rsidRPr="004567C9">
        <w:t xml:space="preserve"> Osnovnog ugovora, mijenjaju se odredbe utvrđene Osnovnim ugovorom koje se odnose na: - poček (od dana prijenosa kredita u otplatu do 30.</w:t>
      </w:r>
      <w:r>
        <w:t xml:space="preserve"> travnja </w:t>
      </w:r>
      <w:r w:rsidRPr="004567C9">
        <w:t>2023.) te - način i rok vraćanja kredita (u 120 jednakih uzastopnih mjesečnih anuiteta od kojih prvi dospijeva na naplatu 31.</w:t>
      </w:r>
      <w:r>
        <w:t xml:space="preserve"> svibnja </w:t>
      </w:r>
      <w:r w:rsidRPr="004567C9">
        <w:t>2023.</w:t>
      </w:r>
      <w:r>
        <w:t>)</w:t>
      </w:r>
      <w:r w:rsidRPr="004567C9">
        <w:t>, a pri čemu bi svi ostali bitni uvjeti postojećeg kredita ostali nepromijenjeni.</w:t>
      </w:r>
    </w:p>
    <w:p w14:paraId="690F54D6" w14:textId="77777777" w:rsidR="00A31827" w:rsidRPr="004567C9" w:rsidRDefault="00A31827" w:rsidP="00A31827">
      <w:pPr>
        <w:pStyle w:val="NoSpacing"/>
        <w:jc w:val="both"/>
      </w:pPr>
    </w:p>
    <w:p w14:paraId="0C369007" w14:textId="77777777" w:rsidR="0033101B" w:rsidRDefault="0033101B" w:rsidP="0033101B">
      <w:pPr>
        <w:jc w:val="both"/>
        <w:rPr>
          <w:bCs/>
        </w:rPr>
      </w:pPr>
      <w:r w:rsidRPr="003379BD">
        <w:rPr>
          <w:b/>
          <w:bCs/>
        </w:rPr>
        <w:t>Donošenje ov</w:t>
      </w:r>
      <w:r>
        <w:rPr>
          <w:b/>
          <w:bCs/>
        </w:rPr>
        <w:t>e</w:t>
      </w:r>
      <w:r w:rsidRPr="003379BD">
        <w:rPr>
          <w:b/>
          <w:bCs/>
        </w:rPr>
        <w:t xml:space="preserve"> odluk</w:t>
      </w:r>
      <w:r>
        <w:rPr>
          <w:b/>
          <w:bCs/>
        </w:rPr>
        <w:t>e</w:t>
      </w:r>
      <w:r w:rsidRPr="003379BD">
        <w:rPr>
          <w:b/>
          <w:bCs/>
        </w:rPr>
        <w:t xml:space="preserve"> neće imati utjecaj na rashode i izdatke državnog proračuna Republike Hrvatske.</w:t>
      </w:r>
      <w:r w:rsidRPr="003379BD">
        <w:rPr>
          <w:bCs/>
        </w:rPr>
        <w:t xml:space="preserve"> </w:t>
      </w:r>
      <w:r w:rsidRPr="003379BD">
        <w:rPr>
          <w:bCs/>
          <w:u w:val="single"/>
        </w:rPr>
        <w:t>Mogući fiskalni učinak na državni proračun Republike Hrvatske nastao bi u slučaju neizvršavanja obveza od strane Zračne luke Osijek d.o.o. prema kreditoru, u iznosu visine jamstva.</w:t>
      </w:r>
      <w:r w:rsidRPr="003379BD">
        <w:rPr>
          <w:bCs/>
        </w:rPr>
        <w:t xml:space="preserve"> </w:t>
      </w:r>
    </w:p>
    <w:p w14:paraId="244020CE" w14:textId="77777777" w:rsidR="00A31827" w:rsidRPr="004567C9" w:rsidRDefault="00A31827" w:rsidP="00A31827">
      <w:pPr>
        <w:pStyle w:val="NoSpacing"/>
        <w:jc w:val="both"/>
        <w:rPr>
          <w:bCs/>
        </w:rPr>
      </w:pPr>
    </w:p>
    <w:p w14:paraId="4B374485" w14:textId="77777777" w:rsidR="00A31827" w:rsidRPr="00B71B1B" w:rsidRDefault="00A31827" w:rsidP="00A31827">
      <w:pPr>
        <w:pStyle w:val="NoSpacing"/>
        <w:jc w:val="both"/>
      </w:pPr>
      <w:r w:rsidRPr="004567C9">
        <w:t xml:space="preserve">Slijedom navedenog, Ministarstvo mora, prometa i infrastrukture pripremilo je Prijedlog </w:t>
      </w:r>
      <w:r>
        <w:t>o</w:t>
      </w:r>
      <w:r w:rsidRPr="004567C9">
        <w:t xml:space="preserve">dluke o izmjenama Odluke o </w:t>
      </w:r>
      <w:r w:rsidRPr="004567C9">
        <w:rPr>
          <w:bCs/>
        </w:rPr>
        <w:t>davanju suglasnosti društvu Zračna luka Osijek d.o.o.</w:t>
      </w:r>
      <w:r w:rsidR="0033101B">
        <w:rPr>
          <w:bCs/>
        </w:rPr>
        <w:t>, Osijek,</w:t>
      </w:r>
      <w:r w:rsidRPr="004567C9">
        <w:rPr>
          <w:bCs/>
        </w:rPr>
        <w:t xml:space="preserve"> za kreditno zaduženje kod Hrvatske poštanske banke d.d. </w:t>
      </w:r>
      <w:r w:rsidR="00827DD6" w:rsidRPr="00827DD6">
        <w:rPr>
          <w:bCs/>
        </w:rPr>
        <w:t>radi izmirenja dospjelih kreditnih i drugih obveza sukladno Planu poslovanja Zračne luke Osijek d.o.o., za 2019. godinu</w:t>
      </w:r>
      <w:r w:rsidR="00827DD6" w:rsidRPr="004567C9">
        <w:rPr>
          <w:bCs/>
        </w:rPr>
        <w:t xml:space="preserve"> </w:t>
      </w:r>
      <w:r w:rsidRPr="004567C9">
        <w:rPr>
          <w:bCs/>
        </w:rPr>
        <w:t xml:space="preserve">kako bi se osigurali uvjeti odgode plaćanja kreditnih obveza Društva temeljem Osnovnog ugovora, s obzirom da Društvo </w:t>
      </w:r>
      <w:r>
        <w:rPr>
          <w:bCs/>
        </w:rPr>
        <w:t>spada u skupinu</w:t>
      </w:r>
      <w:r w:rsidRPr="004567C9">
        <w:rPr>
          <w:bCs/>
        </w:rPr>
        <w:t xml:space="preserve"> poslovnih subjekata čije je poslovanje i ostvarivanje prihoda iznimno pogođeno pojavom </w:t>
      </w:r>
      <w:r>
        <w:t>pandemije COVID-19 bolesti.</w:t>
      </w:r>
    </w:p>
    <w:p w14:paraId="224C794F" w14:textId="77777777" w:rsidR="009E04BD" w:rsidRPr="00CF2A1C" w:rsidRDefault="009E04BD" w:rsidP="00A31827">
      <w:pPr>
        <w:spacing w:before="60" w:after="60"/>
        <w:ind w:firstLine="708"/>
        <w:jc w:val="both"/>
      </w:pPr>
    </w:p>
    <w:sectPr w:rsidR="009E04BD" w:rsidRPr="00CF2A1C" w:rsidSect="00894C0D">
      <w:headerReference w:type="default" r:id="rId9"/>
      <w:footerReference w:type="default" r:id="rId10"/>
      <w:type w:val="continuous"/>
      <w:pgSz w:w="11906" w:h="16838"/>
      <w:pgMar w:top="1417" w:right="1417" w:bottom="1417" w:left="1134"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B4C2" w14:textId="77777777" w:rsidR="00015E80" w:rsidRDefault="00015E80">
      <w:r>
        <w:separator/>
      </w:r>
    </w:p>
  </w:endnote>
  <w:endnote w:type="continuationSeparator" w:id="0">
    <w:p w14:paraId="3C036093" w14:textId="77777777" w:rsidR="00015E80" w:rsidRDefault="0001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D7C0" w14:textId="77777777" w:rsidR="00344F98" w:rsidRPr="00CE78D1" w:rsidRDefault="003E002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AB34" w14:textId="77777777" w:rsidR="0010669C" w:rsidRPr="0010669C" w:rsidRDefault="009B61D8" w:rsidP="0010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C1A3" w14:textId="77777777" w:rsidR="00015E80" w:rsidRDefault="00015E80">
      <w:r>
        <w:separator/>
      </w:r>
    </w:p>
  </w:footnote>
  <w:footnote w:type="continuationSeparator" w:id="0">
    <w:p w14:paraId="4931323A" w14:textId="77777777" w:rsidR="00015E80" w:rsidRDefault="0001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D86F" w14:textId="77777777" w:rsidR="00BC70B2" w:rsidRDefault="009B61D8" w:rsidP="00CF2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2A"/>
    <w:rsid w:val="000017F9"/>
    <w:rsid w:val="00015E80"/>
    <w:rsid w:val="000333FE"/>
    <w:rsid w:val="00135942"/>
    <w:rsid w:val="0030165D"/>
    <w:rsid w:val="0033101B"/>
    <w:rsid w:val="003E002A"/>
    <w:rsid w:val="004A4134"/>
    <w:rsid w:val="00515079"/>
    <w:rsid w:val="005C24C0"/>
    <w:rsid w:val="006532C3"/>
    <w:rsid w:val="006C54F4"/>
    <w:rsid w:val="00827DD6"/>
    <w:rsid w:val="00880A8B"/>
    <w:rsid w:val="009B61D8"/>
    <w:rsid w:val="009E04BD"/>
    <w:rsid w:val="009E6197"/>
    <w:rsid w:val="00A1444A"/>
    <w:rsid w:val="00A17FF5"/>
    <w:rsid w:val="00A31827"/>
    <w:rsid w:val="00AB2C94"/>
    <w:rsid w:val="00AB6838"/>
    <w:rsid w:val="00B52252"/>
    <w:rsid w:val="00B55391"/>
    <w:rsid w:val="00BA4147"/>
    <w:rsid w:val="00CD68B2"/>
    <w:rsid w:val="00CF2A1C"/>
    <w:rsid w:val="00D71845"/>
    <w:rsid w:val="00D95C08"/>
    <w:rsid w:val="00DB655B"/>
    <w:rsid w:val="00E95F13"/>
    <w:rsid w:val="00FD14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2B5E"/>
  <w15:docId w15:val="{759CEF28-D6A3-4020-B348-2822B5F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2A"/>
    <w:pPr>
      <w:jc w:val="left"/>
    </w:pPr>
    <w:rPr>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02A"/>
    <w:pPr>
      <w:tabs>
        <w:tab w:val="center" w:pos="4536"/>
        <w:tab w:val="right" w:pos="9072"/>
      </w:tabs>
    </w:pPr>
  </w:style>
  <w:style w:type="character" w:customStyle="1" w:styleId="HeaderChar">
    <w:name w:val="Header Char"/>
    <w:basedOn w:val="DefaultParagraphFont"/>
    <w:link w:val="Header"/>
    <w:uiPriority w:val="99"/>
    <w:rsid w:val="003E002A"/>
    <w:rPr>
      <w:sz w:val="24"/>
      <w:szCs w:val="24"/>
      <w:lang w:eastAsia="hr-HR"/>
    </w:rPr>
  </w:style>
  <w:style w:type="paragraph" w:styleId="Footer">
    <w:name w:val="footer"/>
    <w:basedOn w:val="Normal"/>
    <w:link w:val="FooterChar"/>
    <w:uiPriority w:val="99"/>
    <w:rsid w:val="003E002A"/>
    <w:pPr>
      <w:tabs>
        <w:tab w:val="center" w:pos="4536"/>
        <w:tab w:val="right" w:pos="9072"/>
      </w:tabs>
    </w:pPr>
  </w:style>
  <w:style w:type="character" w:customStyle="1" w:styleId="FooterChar">
    <w:name w:val="Footer Char"/>
    <w:basedOn w:val="DefaultParagraphFont"/>
    <w:link w:val="Footer"/>
    <w:uiPriority w:val="99"/>
    <w:rsid w:val="003E002A"/>
    <w:rPr>
      <w:sz w:val="24"/>
      <w:szCs w:val="24"/>
      <w:lang w:eastAsia="hr-HR"/>
    </w:rPr>
  </w:style>
  <w:style w:type="table" w:styleId="TableGrid">
    <w:name w:val="Table Grid"/>
    <w:basedOn w:val="TableNormal"/>
    <w:rsid w:val="003E002A"/>
    <w:pPr>
      <w:jc w:val="left"/>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3E002A"/>
    <w:pPr>
      <w:spacing w:after="120"/>
      <w:ind w:left="283"/>
    </w:pPr>
    <w:rPr>
      <w:sz w:val="16"/>
      <w:szCs w:val="16"/>
    </w:rPr>
  </w:style>
  <w:style w:type="character" w:customStyle="1" w:styleId="BodyTextIndent3Char">
    <w:name w:val="Body Text Indent 3 Char"/>
    <w:basedOn w:val="DefaultParagraphFont"/>
    <w:link w:val="BodyTextIndent3"/>
    <w:semiHidden/>
    <w:rsid w:val="003E002A"/>
    <w:rPr>
      <w:sz w:val="16"/>
      <w:szCs w:val="16"/>
      <w:lang w:eastAsia="hr-HR"/>
    </w:rPr>
  </w:style>
  <w:style w:type="paragraph" w:styleId="BalloonText">
    <w:name w:val="Balloon Text"/>
    <w:basedOn w:val="Normal"/>
    <w:link w:val="BalloonTextChar"/>
    <w:uiPriority w:val="99"/>
    <w:semiHidden/>
    <w:unhideWhenUsed/>
    <w:rsid w:val="003E002A"/>
    <w:rPr>
      <w:rFonts w:ascii="Tahoma" w:hAnsi="Tahoma" w:cs="Tahoma"/>
      <w:sz w:val="16"/>
      <w:szCs w:val="16"/>
    </w:rPr>
  </w:style>
  <w:style w:type="character" w:customStyle="1" w:styleId="BalloonTextChar">
    <w:name w:val="Balloon Text Char"/>
    <w:basedOn w:val="DefaultParagraphFont"/>
    <w:link w:val="BalloonText"/>
    <w:uiPriority w:val="99"/>
    <w:semiHidden/>
    <w:rsid w:val="003E002A"/>
    <w:rPr>
      <w:rFonts w:ascii="Tahoma" w:hAnsi="Tahoma" w:cs="Tahoma"/>
      <w:sz w:val="16"/>
      <w:szCs w:val="16"/>
      <w:lang w:eastAsia="hr-HR"/>
    </w:rPr>
  </w:style>
  <w:style w:type="paragraph" w:styleId="PlainText">
    <w:name w:val="Plain Text"/>
    <w:basedOn w:val="Normal"/>
    <w:link w:val="PlainTextChar"/>
    <w:unhideWhenUsed/>
    <w:rsid w:val="005C24C0"/>
    <w:rPr>
      <w:rFonts w:ascii="Calibri" w:eastAsia="Calibri" w:hAnsi="Calibri" w:cs="Calibri"/>
      <w:sz w:val="22"/>
      <w:szCs w:val="22"/>
      <w:lang w:eastAsia="en-US"/>
    </w:rPr>
  </w:style>
  <w:style w:type="character" w:customStyle="1" w:styleId="PlainTextChar">
    <w:name w:val="Plain Text Char"/>
    <w:basedOn w:val="DefaultParagraphFont"/>
    <w:link w:val="PlainText"/>
    <w:rsid w:val="005C24C0"/>
    <w:rPr>
      <w:rFonts w:ascii="Calibri" w:eastAsia="Calibri" w:hAnsi="Calibri" w:cs="Calibri"/>
      <w:sz w:val="22"/>
      <w:szCs w:val="22"/>
    </w:rPr>
  </w:style>
  <w:style w:type="paragraph" w:customStyle="1" w:styleId="Body">
    <w:name w:val="Body"/>
    <w:rsid w:val="005C24C0"/>
    <w:pPr>
      <w:pBdr>
        <w:top w:val="nil"/>
        <w:left w:val="nil"/>
        <w:bottom w:val="nil"/>
        <w:right w:val="nil"/>
        <w:between w:val="nil"/>
        <w:bar w:val="nil"/>
      </w:pBdr>
      <w:spacing w:after="160" w:line="259" w:lineRule="auto"/>
      <w:jc w:val="left"/>
    </w:pPr>
    <w:rPr>
      <w:rFonts w:ascii="Calibri" w:eastAsia="Arial Unicode MS" w:hAnsi="Calibri" w:cs="Arial Unicode MS"/>
      <w:color w:val="000000"/>
      <w:sz w:val="22"/>
      <w:szCs w:val="22"/>
      <w:u w:color="000000"/>
      <w:bdr w:val="nil"/>
      <w:lang w:eastAsia="hr-HR"/>
    </w:rPr>
  </w:style>
  <w:style w:type="paragraph" w:styleId="NoSpacing">
    <w:name w:val="No Spacing"/>
    <w:uiPriority w:val="1"/>
    <w:qFormat/>
    <w:rsid w:val="00A31827"/>
    <w:pPr>
      <w:jc w:val="left"/>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94C45D-937B-42A8-A414-525B15CB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949</Words>
  <Characters>5413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nbrekalo</dc:creator>
  <cp:lastModifiedBy>Domagoj Dodig</cp:lastModifiedBy>
  <cp:revision>5</cp:revision>
  <cp:lastPrinted>2020-07-28T13:36:00Z</cp:lastPrinted>
  <dcterms:created xsi:type="dcterms:W3CDTF">2021-06-14T12:48:00Z</dcterms:created>
  <dcterms:modified xsi:type="dcterms:W3CDTF">2021-07-02T10:15:00Z</dcterms:modified>
</cp:coreProperties>
</file>