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B639B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1F5B64DB" wp14:editId="1F5B64D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1F5B639C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1F5B639D" w14:textId="77777777" w:rsidR="00CD3EFA" w:rsidRDefault="00CD3EFA"/>
    <w:p w14:paraId="1F5B639E" w14:textId="6FF8A264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EA3128">
        <w:t>29</w:t>
      </w:r>
      <w:bookmarkStart w:id="0" w:name="_GoBack"/>
      <w:bookmarkEnd w:id="0"/>
      <w:r w:rsidR="009E0B78">
        <w:t>. srpnja</w:t>
      </w:r>
      <w:r w:rsidR="00D451FC">
        <w:t xml:space="preserve"> 2021.</w:t>
      </w:r>
    </w:p>
    <w:p w14:paraId="1F5B639F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F5B63A0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F31E0B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1F5B63A3" w14:textId="77777777" w:rsidTr="000350D9">
        <w:tc>
          <w:tcPr>
            <w:tcW w:w="1951" w:type="dxa"/>
          </w:tcPr>
          <w:p w14:paraId="1F5B63A1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F5B63A2" w14:textId="77777777" w:rsidR="000350D9" w:rsidRDefault="00AC3D44" w:rsidP="00AC3D44">
            <w:pPr>
              <w:spacing w:line="360" w:lineRule="auto"/>
            </w:pPr>
            <w:r>
              <w:t>Ministarstvo mora, prometa i infrastrukture</w:t>
            </w:r>
          </w:p>
        </w:tc>
      </w:tr>
    </w:tbl>
    <w:p w14:paraId="1F5B63A4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F5B63A5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1F5B63A8" w14:textId="77777777" w:rsidTr="000350D9">
        <w:tc>
          <w:tcPr>
            <w:tcW w:w="1951" w:type="dxa"/>
          </w:tcPr>
          <w:p w14:paraId="1F5B63A6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F5B63A7" w14:textId="77777777" w:rsidR="000350D9" w:rsidRDefault="006D475A" w:rsidP="000350D9">
            <w:pPr>
              <w:spacing w:line="360" w:lineRule="auto"/>
            </w:pPr>
            <w:r w:rsidRPr="006D475A">
              <w:t>Prijedlog obavijesti o namjeri davanja koncesije u svrhu gospodarskog korištenja pomorskog dobra radi obavljanja industrijske djelatnosti proizvodnje električnih strojeva i uređaja u brodogradnji, na području koje je utvrđeno kao lučko područje luke posebne namjene – Brodogradilišta Uljanik</w:t>
            </w:r>
          </w:p>
        </w:tc>
      </w:tr>
    </w:tbl>
    <w:p w14:paraId="1F5B63A9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1F5B63AA" w14:textId="77777777" w:rsidR="00CE78D1" w:rsidRDefault="00CE78D1" w:rsidP="008F0DD4"/>
    <w:p w14:paraId="1F5B63AB" w14:textId="77777777" w:rsidR="00CE78D1" w:rsidRPr="00CE78D1" w:rsidRDefault="00CE78D1" w:rsidP="00CE78D1"/>
    <w:p w14:paraId="1F5B63AC" w14:textId="77777777" w:rsidR="00CE78D1" w:rsidRPr="00CE78D1" w:rsidRDefault="00CE78D1" w:rsidP="00CE78D1"/>
    <w:p w14:paraId="1F5B63AD" w14:textId="77777777" w:rsidR="00CE78D1" w:rsidRPr="00CE78D1" w:rsidRDefault="00CE78D1" w:rsidP="00CE78D1"/>
    <w:p w14:paraId="1F5B63AE" w14:textId="77777777" w:rsidR="00CE78D1" w:rsidRPr="00CE78D1" w:rsidRDefault="00CE78D1" w:rsidP="00CE78D1"/>
    <w:p w14:paraId="1F5B63AF" w14:textId="77777777" w:rsidR="00CE78D1" w:rsidRPr="00CE78D1" w:rsidRDefault="00CE78D1" w:rsidP="00CE78D1"/>
    <w:p w14:paraId="1F5B63B0" w14:textId="77777777" w:rsidR="00CE78D1" w:rsidRPr="00CE78D1" w:rsidRDefault="00CE78D1" w:rsidP="00CE78D1"/>
    <w:p w14:paraId="1F5B63B1" w14:textId="77777777" w:rsidR="00CE78D1" w:rsidRPr="00CE78D1" w:rsidRDefault="00CE78D1" w:rsidP="00CE78D1"/>
    <w:p w14:paraId="1F5B63B2" w14:textId="77777777" w:rsidR="00CE78D1" w:rsidRPr="00CE78D1" w:rsidRDefault="00CE78D1" w:rsidP="00CE78D1"/>
    <w:p w14:paraId="1F5B63B3" w14:textId="77777777" w:rsidR="00CE78D1" w:rsidRPr="00CE78D1" w:rsidRDefault="00CE78D1" w:rsidP="00CE78D1"/>
    <w:p w14:paraId="1F5B63B4" w14:textId="77777777" w:rsidR="00CE78D1" w:rsidRPr="00CE78D1" w:rsidRDefault="00CE78D1" w:rsidP="00CE78D1"/>
    <w:p w14:paraId="1F5B63B5" w14:textId="77777777" w:rsidR="00CE78D1" w:rsidRPr="00CE78D1" w:rsidRDefault="00CE78D1" w:rsidP="00CE78D1"/>
    <w:p w14:paraId="1F5B63B6" w14:textId="77777777" w:rsidR="00CE78D1" w:rsidRPr="00CE78D1" w:rsidRDefault="00CE78D1" w:rsidP="00CE78D1"/>
    <w:p w14:paraId="1F5B63B7" w14:textId="77777777" w:rsidR="00CE78D1" w:rsidRDefault="00CE78D1" w:rsidP="00CE78D1"/>
    <w:p w14:paraId="1F5B63B8" w14:textId="77777777" w:rsidR="00CE78D1" w:rsidRDefault="00CE78D1" w:rsidP="00CE78D1"/>
    <w:p w14:paraId="1F5B63B9" w14:textId="77777777" w:rsidR="008F0DD4" w:rsidRDefault="008F0DD4" w:rsidP="00CE78D1"/>
    <w:p w14:paraId="1F5B63BA" w14:textId="77777777" w:rsidR="006D475A" w:rsidRPr="00C16E0C" w:rsidRDefault="006D475A" w:rsidP="006D475A">
      <w:pPr>
        <w:jc w:val="both"/>
      </w:pPr>
      <w:r>
        <w:t>Na temelju članka</w:t>
      </w:r>
      <w:r w:rsidR="00232BDE">
        <w:t xml:space="preserve"> </w:t>
      </w:r>
      <w:r>
        <w:t>8</w:t>
      </w:r>
      <w:r w:rsidRPr="00C16E0C">
        <w:t>0. st</w:t>
      </w:r>
      <w:r>
        <w:t>avka 4</w:t>
      </w:r>
      <w:r w:rsidRPr="00C16E0C">
        <w:t>.</w:t>
      </w:r>
      <w:r>
        <w:t xml:space="preserve"> točke 2.</w:t>
      </w:r>
      <w:r w:rsidRPr="00C16E0C">
        <w:t xml:space="preserve">  </w:t>
      </w:r>
      <w:r w:rsidR="009E0B78">
        <w:t xml:space="preserve">i </w:t>
      </w:r>
      <w:r w:rsidR="00003D9B" w:rsidRPr="00003D9B">
        <w:t xml:space="preserve">članka </w:t>
      </w:r>
      <w:r w:rsidR="009E0B78">
        <w:t xml:space="preserve">17. stavka 1. </w:t>
      </w:r>
      <w:r w:rsidRPr="00C16E0C">
        <w:t>Zakona o pomorskom dobru i morskim lukama (Narodne novine, br. 158/03, 100/04, 141/06, 38/09, 123/11-Odluka Ustavnog suda Republike Hrvatske, 56/16 i 98/19), a u v</w:t>
      </w:r>
      <w:r w:rsidR="00232BDE">
        <w:t>ezi sa člankom 31. stavcima 1. i</w:t>
      </w:r>
      <w:r w:rsidRPr="00C16E0C">
        <w:t xml:space="preserve"> 2. Zakona o k</w:t>
      </w:r>
      <w:r w:rsidR="00D451FC">
        <w:t>oncesijama (Narodne novine, br.</w:t>
      </w:r>
      <w:r w:rsidRPr="00C16E0C">
        <w:t xml:space="preserve"> 69/17</w:t>
      </w:r>
      <w:r w:rsidR="00D451FC">
        <w:t xml:space="preserve"> i </w:t>
      </w:r>
      <w:r w:rsidR="009E0B78" w:rsidRPr="009E0B78">
        <w:t>107/20</w:t>
      </w:r>
      <w:r w:rsidRPr="00C16E0C">
        <w:t>), Vlada Republike Hrvatske je na sj</w:t>
      </w:r>
      <w:r w:rsidR="00D451FC">
        <w:t>ednici održanoj ___________ 2021</w:t>
      </w:r>
      <w:r w:rsidRPr="00C16E0C">
        <w:t>. godine donijela</w:t>
      </w:r>
    </w:p>
    <w:p w14:paraId="1F5B63BB" w14:textId="77777777" w:rsidR="006D475A" w:rsidRPr="00C16E0C" w:rsidRDefault="006D475A" w:rsidP="006D475A">
      <w:pPr>
        <w:jc w:val="center"/>
        <w:rPr>
          <w:b/>
          <w:bCs/>
          <w:color w:val="FF0000"/>
        </w:rPr>
      </w:pPr>
    </w:p>
    <w:p w14:paraId="1F5B63BC" w14:textId="77777777" w:rsidR="006D475A" w:rsidRPr="00C16E0C" w:rsidRDefault="006D475A" w:rsidP="006D475A">
      <w:pPr>
        <w:jc w:val="center"/>
        <w:rPr>
          <w:b/>
          <w:bCs/>
          <w:color w:val="FF0000"/>
        </w:rPr>
      </w:pPr>
      <w:r w:rsidRPr="00C16E0C">
        <w:rPr>
          <w:b/>
          <w:bCs/>
          <w:color w:val="FF0000"/>
        </w:rPr>
        <w:t xml:space="preserve"> </w:t>
      </w:r>
    </w:p>
    <w:p w14:paraId="1F5B63BD" w14:textId="77777777" w:rsidR="006D475A" w:rsidRPr="00C16E0C" w:rsidRDefault="006D475A" w:rsidP="006D475A">
      <w:pPr>
        <w:shd w:val="clear" w:color="auto" w:fill="FFFFFF"/>
        <w:jc w:val="center"/>
        <w:textAlignment w:val="baseline"/>
        <w:rPr>
          <w:b/>
          <w:bCs/>
          <w:color w:val="000000"/>
        </w:rPr>
      </w:pPr>
      <w:r w:rsidRPr="00C16E0C">
        <w:rPr>
          <w:b/>
          <w:bCs/>
          <w:color w:val="000000"/>
        </w:rPr>
        <w:t xml:space="preserve">OBAVIJEST O NAMJERI DAVANJA KONCESIJE U SVRHU GOSPODARSKOG KORIŠTENJA </w:t>
      </w:r>
      <w:r w:rsidRPr="001661E7">
        <w:rPr>
          <w:b/>
          <w:bCs/>
          <w:color w:val="000000"/>
        </w:rPr>
        <w:t xml:space="preserve">POMORSKOG DOBRA </w:t>
      </w:r>
      <w:r w:rsidRPr="00C16E0C">
        <w:rPr>
          <w:b/>
          <w:bCs/>
          <w:color w:val="000000"/>
        </w:rPr>
        <w:t>RADI OBAVLJANJA INDUSTRIJSKE DJELATNOSTI P</w:t>
      </w:r>
      <w:r>
        <w:rPr>
          <w:b/>
          <w:bCs/>
          <w:color w:val="000000"/>
        </w:rPr>
        <w:t xml:space="preserve">ROIZVODNJE ELEKTRIČNIH STROJEVA </w:t>
      </w:r>
      <w:r w:rsidRPr="00C16E0C">
        <w:rPr>
          <w:b/>
          <w:bCs/>
          <w:color w:val="000000"/>
        </w:rPr>
        <w:t>I UREĐAJA U BRODOGRADNJI, NA PODRUČJU KOJE JE UTVRĐENO KAO LUČKO PODRUČJE LUKE POSEBNE NAMJENE – BRODOGRADILIŠTA ULJANIK</w:t>
      </w:r>
    </w:p>
    <w:p w14:paraId="1F5B63BE" w14:textId="77777777" w:rsidR="006D475A" w:rsidRPr="00C16E0C" w:rsidRDefault="006D475A" w:rsidP="006D475A">
      <w:pPr>
        <w:jc w:val="center"/>
        <w:rPr>
          <w:b/>
          <w:bCs/>
        </w:rPr>
      </w:pPr>
    </w:p>
    <w:p w14:paraId="1F5B63BF" w14:textId="77777777" w:rsidR="006D475A" w:rsidRPr="00C16E0C" w:rsidRDefault="006D475A" w:rsidP="006D475A">
      <w:pPr>
        <w:jc w:val="center"/>
        <w:rPr>
          <w:b/>
          <w:bCs/>
        </w:rPr>
      </w:pPr>
    </w:p>
    <w:p w14:paraId="1F5B63C0" w14:textId="77777777" w:rsidR="006D475A" w:rsidRPr="00C16E0C" w:rsidRDefault="006D475A" w:rsidP="006D475A">
      <w:pPr>
        <w:jc w:val="center"/>
      </w:pPr>
      <w:r w:rsidRPr="00C16E0C">
        <w:t>I.</w:t>
      </w:r>
    </w:p>
    <w:p w14:paraId="1F5B63C1" w14:textId="77777777" w:rsidR="006D475A" w:rsidRPr="00C16E0C" w:rsidRDefault="006D475A" w:rsidP="006D475A">
      <w:pPr>
        <w:jc w:val="center"/>
      </w:pPr>
    </w:p>
    <w:p w14:paraId="1F5B63C2" w14:textId="77777777" w:rsidR="006D475A" w:rsidRPr="00593F58" w:rsidRDefault="006D475A" w:rsidP="006D475A">
      <w:pPr>
        <w:jc w:val="both"/>
      </w:pPr>
      <w:r w:rsidRPr="00C16E0C">
        <w:t xml:space="preserve">Koncesija na pomorskom dobru daje se u svrhu gospodarskog korištenja </w:t>
      </w:r>
      <w:r w:rsidRPr="00266FA0">
        <w:rPr>
          <w:rFonts w:ascii="Minion Pro" w:hAnsi="Minion Pro"/>
          <w:color w:val="000000"/>
        </w:rPr>
        <w:t xml:space="preserve">postojećeg i izgrađenog pomorskog dobra na području koje je utvrđeno kao lučko područje luke posebne </w:t>
      </w:r>
      <w:r w:rsidRPr="00593F58">
        <w:rPr>
          <w:rFonts w:ascii="Minion Pro" w:hAnsi="Minion Pro"/>
        </w:rPr>
        <w:t xml:space="preserve">namjene – Brodogradilišta Uljanik, a radi obavljanja industrijske djelatnosti proizvodnje </w:t>
      </w:r>
      <w:r w:rsidRPr="00593F58">
        <w:rPr>
          <w:bCs/>
        </w:rPr>
        <w:t>električnih strojeva</w:t>
      </w:r>
      <w:r w:rsidRPr="00593F58">
        <w:rPr>
          <w:rFonts w:ascii="Minion Pro" w:hAnsi="Minion Pro"/>
        </w:rPr>
        <w:t xml:space="preserve"> i uređaja u brodogradnji.</w:t>
      </w:r>
    </w:p>
    <w:p w14:paraId="1F5B63C3" w14:textId="77777777" w:rsidR="006D475A" w:rsidRPr="00C16E0C" w:rsidRDefault="006D475A" w:rsidP="006D475A">
      <w:pPr>
        <w:jc w:val="both"/>
      </w:pPr>
    </w:p>
    <w:p w14:paraId="1F5B63C4" w14:textId="77777777" w:rsidR="006D475A" w:rsidRPr="00C16E0C" w:rsidRDefault="006D475A" w:rsidP="006D475A">
      <w:pPr>
        <w:jc w:val="center"/>
      </w:pPr>
      <w:r w:rsidRPr="00C16E0C">
        <w:t>II.</w:t>
      </w:r>
    </w:p>
    <w:p w14:paraId="1F5B63C5" w14:textId="77777777" w:rsidR="006D475A" w:rsidRPr="00C16E0C" w:rsidRDefault="006D475A" w:rsidP="006D475A">
      <w:pPr>
        <w:jc w:val="center"/>
      </w:pPr>
    </w:p>
    <w:p w14:paraId="1F5B63C6" w14:textId="77777777" w:rsidR="006D475A" w:rsidRDefault="006D475A" w:rsidP="006D475A">
      <w:pPr>
        <w:jc w:val="both"/>
      </w:pPr>
      <w:r w:rsidRPr="00C16E0C">
        <w:t>Područje pomorskog dobra koje se daje u koncesiju omeđeno je poligonom određenim koordinatnim točkama izraženim u HTRS96</w:t>
      </w:r>
      <w:r w:rsidR="00232BDE">
        <w:t>/TM</w:t>
      </w:r>
      <w:r w:rsidRPr="00C16E0C">
        <w:t xml:space="preserve"> projekciji, kako slijedi:</w:t>
      </w:r>
    </w:p>
    <w:p w14:paraId="1F5B63C7" w14:textId="77777777" w:rsidR="006D475A" w:rsidRDefault="006D475A" w:rsidP="006D475A">
      <w:pPr>
        <w:jc w:val="both"/>
      </w:pPr>
    </w:p>
    <w:tbl>
      <w:tblPr>
        <w:tblW w:w="5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984"/>
        <w:gridCol w:w="1985"/>
      </w:tblGrid>
      <w:tr w:rsidR="006D475A" w:rsidRPr="00A659D9" w14:paraId="1F5B63CA" w14:textId="77777777" w:rsidTr="00997F04">
        <w:trPr>
          <w:trHeight w:val="397"/>
          <w:jc w:val="center"/>
        </w:trPr>
        <w:tc>
          <w:tcPr>
            <w:tcW w:w="1291" w:type="dxa"/>
            <w:vMerge w:val="restart"/>
            <w:shd w:val="clear" w:color="auto" w:fill="auto"/>
            <w:noWrap/>
            <w:vAlign w:val="center"/>
          </w:tcPr>
          <w:p w14:paraId="1F5B63C8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Broj točke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center"/>
          </w:tcPr>
          <w:p w14:paraId="1F5B63C9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koordinate u HTRS96/TM</w:t>
            </w:r>
          </w:p>
        </w:tc>
      </w:tr>
      <w:tr w:rsidR="006D475A" w:rsidRPr="00A659D9" w14:paraId="1F5B63CE" w14:textId="77777777" w:rsidTr="00997F04">
        <w:trPr>
          <w:trHeight w:val="397"/>
          <w:jc w:val="center"/>
        </w:trPr>
        <w:tc>
          <w:tcPr>
            <w:tcW w:w="1291" w:type="dxa"/>
            <w:vMerge/>
            <w:shd w:val="clear" w:color="auto" w:fill="auto"/>
            <w:noWrap/>
            <w:vAlign w:val="center"/>
          </w:tcPr>
          <w:p w14:paraId="1F5B63CB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F5B63CC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F5B63CD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N</w:t>
            </w:r>
          </w:p>
        </w:tc>
      </w:tr>
      <w:tr w:rsidR="006D475A" w:rsidRPr="00A659D9" w14:paraId="1F5B63D2" w14:textId="77777777" w:rsidTr="00997F04">
        <w:trPr>
          <w:trHeight w:val="340"/>
          <w:jc w:val="center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1F5B63CF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F5B63D0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289650.92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5B63D1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4972747.83</w:t>
            </w:r>
          </w:p>
        </w:tc>
      </w:tr>
      <w:tr w:rsidR="006D475A" w:rsidRPr="00A659D9" w14:paraId="1F5B63D6" w14:textId="77777777" w:rsidTr="00997F04">
        <w:trPr>
          <w:trHeight w:val="340"/>
          <w:jc w:val="center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1F5B63D3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F5B63D4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289650.26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5B63D5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4972754.64</w:t>
            </w:r>
          </w:p>
        </w:tc>
      </w:tr>
      <w:tr w:rsidR="006D475A" w:rsidRPr="00A659D9" w14:paraId="1F5B63DA" w14:textId="77777777" w:rsidTr="00997F04">
        <w:trPr>
          <w:trHeight w:val="340"/>
          <w:jc w:val="center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1F5B63D7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F5B63D8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289658.70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5B63D9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4972780.84</w:t>
            </w:r>
          </w:p>
        </w:tc>
      </w:tr>
      <w:tr w:rsidR="006D475A" w:rsidRPr="00A659D9" w14:paraId="1F5B63DE" w14:textId="77777777" w:rsidTr="00997F04">
        <w:trPr>
          <w:trHeight w:val="340"/>
          <w:jc w:val="center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1F5B63DB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F5B63DC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289685.78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5B63DD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4972810.23</w:t>
            </w:r>
          </w:p>
        </w:tc>
      </w:tr>
      <w:tr w:rsidR="006D475A" w:rsidRPr="00A659D9" w14:paraId="1F5B63E2" w14:textId="77777777" w:rsidTr="00997F04">
        <w:trPr>
          <w:trHeight w:val="340"/>
          <w:jc w:val="center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1F5B63DF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F5B63E0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289687.48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5B63E1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4972808.70</w:t>
            </w:r>
          </w:p>
        </w:tc>
      </w:tr>
      <w:tr w:rsidR="006D475A" w:rsidRPr="00A659D9" w14:paraId="1F5B63E6" w14:textId="77777777" w:rsidTr="00997F04">
        <w:trPr>
          <w:trHeight w:val="340"/>
          <w:jc w:val="center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1F5B63E3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F5B63E4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289786.19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5B63E5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4972917.18</w:t>
            </w:r>
          </w:p>
        </w:tc>
      </w:tr>
      <w:tr w:rsidR="006D475A" w:rsidRPr="00A659D9" w14:paraId="1F5B63EA" w14:textId="77777777" w:rsidTr="00997F04">
        <w:trPr>
          <w:trHeight w:val="340"/>
          <w:jc w:val="center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1F5B63E7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F5B63E8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289803.11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5B63E9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4972901.43</w:t>
            </w:r>
          </w:p>
        </w:tc>
      </w:tr>
      <w:tr w:rsidR="006D475A" w:rsidRPr="00A659D9" w14:paraId="1F5B63EE" w14:textId="77777777" w:rsidTr="00997F04">
        <w:trPr>
          <w:trHeight w:val="340"/>
          <w:jc w:val="center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1F5B63EB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F5B63EC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289799.37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5B63ED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4972897.35</w:t>
            </w:r>
          </w:p>
        </w:tc>
      </w:tr>
      <w:tr w:rsidR="006D475A" w:rsidRPr="00A659D9" w14:paraId="1F5B63F2" w14:textId="77777777" w:rsidTr="00997F04">
        <w:trPr>
          <w:trHeight w:val="340"/>
          <w:jc w:val="center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1F5B63EF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F5B63F0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289802.37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5B63F1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4972894.65</w:t>
            </w:r>
          </w:p>
        </w:tc>
      </w:tr>
      <w:tr w:rsidR="006D475A" w:rsidRPr="00A659D9" w14:paraId="1F5B63F6" w14:textId="77777777" w:rsidTr="00997F04">
        <w:trPr>
          <w:trHeight w:val="340"/>
          <w:jc w:val="center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1F5B63F3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F5B63F4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289804.65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5B63F5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4972897.15</w:t>
            </w:r>
          </w:p>
        </w:tc>
      </w:tr>
      <w:tr w:rsidR="006D475A" w:rsidRPr="00A659D9" w14:paraId="1F5B63FA" w14:textId="77777777" w:rsidTr="00997F04">
        <w:trPr>
          <w:trHeight w:val="340"/>
          <w:jc w:val="center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1F5B63F7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F5B63F8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289833.06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5B63F9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4972871.04</w:t>
            </w:r>
          </w:p>
        </w:tc>
      </w:tr>
      <w:tr w:rsidR="006D475A" w:rsidRPr="00A659D9" w14:paraId="1F5B63FE" w14:textId="77777777" w:rsidTr="00997F04">
        <w:trPr>
          <w:trHeight w:val="340"/>
          <w:jc w:val="center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1F5B63FB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lastRenderedPageBreak/>
              <w:t>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F5B63FC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289833.31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5B63FD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4972871.31</w:t>
            </w:r>
          </w:p>
        </w:tc>
      </w:tr>
      <w:tr w:rsidR="006D475A" w:rsidRPr="00A659D9" w14:paraId="1F5B6402" w14:textId="77777777" w:rsidTr="00997F04">
        <w:trPr>
          <w:trHeight w:val="340"/>
          <w:jc w:val="center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1F5B63FF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F5B6400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289872.04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5B6401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4972836.76</w:t>
            </w:r>
          </w:p>
        </w:tc>
      </w:tr>
      <w:tr w:rsidR="006D475A" w:rsidRPr="00A659D9" w14:paraId="1F5B6406" w14:textId="77777777" w:rsidTr="00997F04">
        <w:trPr>
          <w:trHeight w:val="340"/>
          <w:jc w:val="center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1F5B6403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14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F5B6404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289871.94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5B6405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4972836.64</w:t>
            </w:r>
          </w:p>
        </w:tc>
      </w:tr>
      <w:tr w:rsidR="006D475A" w:rsidRPr="00A659D9" w14:paraId="1F5B640A" w14:textId="77777777" w:rsidTr="00997F04">
        <w:trPr>
          <w:trHeight w:val="340"/>
          <w:jc w:val="center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1F5B6407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F5B6408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289884.07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5B6409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4972825.56</w:t>
            </w:r>
          </w:p>
        </w:tc>
      </w:tr>
      <w:tr w:rsidR="006D475A" w:rsidRPr="00A659D9" w14:paraId="1F5B640E" w14:textId="77777777" w:rsidTr="00997F04">
        <w:trPr>
          <w:trHeight w:val="340"/>
          <w:jc w:val="center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1F5B640B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16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F5B640C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289884.16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5B640D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4972825.67</w:t>
            </w:r>
          </w:p>
        </w:tc>
      </w:tr>
      <w:tr w:rsidR="006D475A" w:rsidRPr="00A659D9" w14:paraId="1F5B6412" w14:textId="77777777" w:rsidTr="00997F04">
        <w:trPr>
          <w:trHeight w:val="340"/>
          <w:jc w:val="center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1F5B640F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17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F5B6410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289907.89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5B6411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4972804.05</w:t>
            </w:r>
          </w:p>
        </w:tc>
      </w:tr>
      <w:tr w:rsidR="006D475A" w:rsidRPr="00A659D9" w14:paraId="1F5B6416" w14:textId="77777777" w:rsidTr="00997F04">
        <w:trPr>
          <w:trHeight w:val="340"/>
          <w:jc w:val="center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1F5B6413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18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F5B6414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289885.07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5B6415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4972777.31</w:t>
            </w:r>
          </w:p>
        </w:tc>
      </w:tr>
      <w:tr w:rsidR="006D475A" w:rsidRPr="00A659D9" w14:paraId="1F5B641A" w14:textId="77777777" w:rsidTr="00997F04">
        <w:trPr>
          <w:trHeight w:val="340"/>
          <w:jc w:val="center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1F5B6417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19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F5B6418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289897.30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5B6419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4972766.84</w:t>
            </w:r>
          </w:p>
        </w:tc>
      </w:tr>
      <w:tr w:rsidR="006D475A" w:rsidRPr="00A659D9" w14:paraId="1F5B641E" w14:textId="77777777" w:rsidTr="00997F04">
        <w:trPr>
          <w:trHeight w:val="340"/>
          <w:jc w:val="center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1F5B641B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F5B641C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289831.30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5B641D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4972689.58</w:t>
            </w:r>
          </w:p>
        </w:tc>
      </w:tr>
      <w:tr w:rsidR="006D475A" w:rsidRPr="00A659D9" w14:paraId="1F5B6422" w14:textId="77777777" w:rsidTr="00997F04">
        <w:trPr>
          <w:trHeight w:val="340"/>
          <w:jc w:val="center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1F5B641F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21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F5B6420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289828.50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5B6421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4972687.11</w:t>
            </w:r>
          </w:p>
        </w:tc>
      </w:tr>
      <w:tr w:rsidR="006D475A" w:rsidRPr="00A659D9" w14:paraId="1F5B6426" w14:textId="77777777" w:rsidTr="00997F04">
        <w:trPr>
          <w:trHeight w:val="340"/>
          <w:jc w:val="center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1F5B6423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22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F5B6424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289823.44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5B6425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4972685.61</w:t>
            </w:r>
          </w:p>
        </w:tc>
      </w:tr>
      <w:tr w:rsidR="006D475A" w:rsidRPr="00A659D9" w14:paraId="1F5B642A" w14:textId="77777777" w:rsidTr="00997F04">
        <w:trPr>
          <w:trHeight w:val="340"/>
          <w:jc w:val="center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1F5B6427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23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F5B6428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289787.26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5B6429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4972679.40</w:t>
            </w:r>
          </w:p>
        </w:tc>
      </w:tr>
      <w:tr w:rsidR="006D475A" w:rsidRPr="00A659D9" w14:paraId="1F5B642E" w14:textId="77777777" w:rsidTr="00997F04">
        <w:trPr>
          <w:trHeight w:val="340"/>
          <w:jc w:val="center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1F5B642B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24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F5B642C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289784.81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5B642D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4972681.77</w:t>
            </w:r>
          </w:p>
        </w:tc>
      </w:tr>
      <w:tr w:rsidR="006D475A" w:rsidRPr="00A659D9" w14:paraId="1F5B6432" w14:textId="77777777" w:rsidTr="00997F04">
        <w:trPr>
          <w:trHeight w:val="340"/>
          <w:jc w:val="center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1F5B642F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25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F5B6430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289785.99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5B6431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4972683.17</w:t>
            </w:r>
          </w:p>
        </w:tc>
      </w:tr>
      <w:tr w:rsidR="006D475A" w:rsidRPr="00A659D9" w14:paraId="1F5B6436" w14:textId="77777777" w:rsidTr="00997F04">
        <w:trPr>
          <w:trHeight w:val="340"/>
          <w:jc w:val="center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1F5B6433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26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F5B6434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289759.71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5B6435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4972707.23</w:t>
            </w:r>
          </w:p>
        </w:tc>
      </w:tr>
      <w:tr w:rsidR="006D475A" w:rsidRPr="00A659D9" w14:paraId="1F5B643A" w14:textId="77777777" w:rsidTr="00997F04">
        <w:trPr>
          <w:trHeight w:val="340"/>
          <w:jc w:val="center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1F5B6437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27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F5B6438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289760.87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5B6439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4972708.51</w:t>
            </w:r>
          </w:p>
        </w:tc>
      </w:tr>
      <w:tr w:rsidR="006D475A" w:rsidRPr="00A659D9" w14:paraId="1F5B643E" w14:textId="77777777" w:rsidTr="00997F04">
        <w:trPr>
          <w:trHeight w:val="340"/>
          <w:jc w:val="center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1F5B643B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28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F5B643C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289759.28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5B643D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4972709.92</w:t>
            </w:r>
          </w:p>
        </w:tc>
      </w:tr>
      <w:tr w:rsidR="006D475A" w:rsidRPr="00A659D9" w14:paraId="1F5B6442" w14:textId="77777777" w:rsidTr="00997F04">
        <w:trPr>
          <w:trHeight w:val="340"/>
          <w:jc w:val="center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1F5B643F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29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F5B6440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289762.32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5B6441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4972713.40</w:t>
            </w:r>
          </w:p>
        </w:tc>
      </w:tr>
      <w:tr w:rsidR="006D475A" w:rsidRPr="00A659D9" w14:paraId="1F5B6446" w14:textId="77777777" w:rsidTr="00997F04">
        <w:trPr>
          <w:trHeight w:val="340"/>
          <w:jc w:val="center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1F5B6443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F5B6444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289748.34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5B6445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4972725.88</w:t>
            </w:r>
          </w:p>
        </w:tc>
      </w:tr>
      <w:tr w:rsidR="006D475A" w:rsidRPr="00A659D9" w14:paraId="1F5B644A" w14:textId="77777777" w:rsidTr="00997F04">
        <w:trPr>
          <w:trHeight w:val="340"/>
          <w:jc w:val="center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1F5B6447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31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F5B6448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289725.29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5B6449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4972750.16</w:t>
            </w:r>
          </w:p>
        </w:tc>
      </w:tr>
      <w:tr w:rsidR="006D475A" w:rsidRPr="00A659D9" w14:paraId="1F5B644E" w14:textId="77777777" w:rsidTr="00997F04">
        <w:trPr>
          <w:trHeight w:val="340"/>
          <w:jc w:val="center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1F5B644B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32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F5B644C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289674.53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5B644D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4972748.94</w:t>
            </w:r>
          </w:p>
        </w:tc>
      </w:tr>
      <w:tr w:rsidR="006D475A" w:rsidRPr="00A659D9" w14:paraId="1F5B6452" w14:textId="77777777" w:rsidTr="00997F04">
        <w:trPr>
          <w:trHeight w:val="340"/>
          <w:jc w:val="center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1F5B644F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33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F5B6450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289662.38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5B6451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4972747.93</w:t>
            </w:r>
          </w:p>
        </w:tc>
      </w:tr>
      <w:tr w:rsidR="006D475A" w:rsidRPr="00A659D9" w14:paraId="1F5B6456" w14:textId="77777777" w:rsidTr="00997F04">
        <w:trPr>
          <w:trHeight w:val="340"/>
          <w:jc w:val="center"/>
        </w:trPr>
        <w:tc>
          <w:tcPr>
            <w:tcW w:w="1291" w:type="dxa"/>
            <w:shd w:val="clear" w:color="auto" w:fill="auto"/>
            <w:noWrap/>
            <w:vAlign w:val="center"/>
          </w:tcPr>
          <w:p w14:paraId="1F5B6453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F5B6454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289650.92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F5B6455" w14:textId="77777777" w:rsidR="006D475A" w:rsidRPr="00A659D9" w:rsidRDefault="006D475A" w:rsidP="00997F04">
            <w:pPr>
              <w:jc w:val="center"/>
              <w:rPr>
                <w:color w:val="000000"/>
              </w:rPr>
            </w:pPr>
            <w:r w:rsidRPr="00A659D9">
              <w:rPr>
                <w:color w:val="000000"/>
              </w:rPr>
              <w:t>4972747.83</w:t>
            </w:r>
          </w:p>
        </w:tc>
      </w:tr>
    </w:tbl>
    <w:p w14:paraId="1F5B6457" w14:textId="77777777" w:rsidR="006D475A" w:rsidRPr="00C16E0C" w:rsidRDefault="006D475A" w:rsidP="006D475A">
      <w:pPr>
        <w:jc w:val="both"/>
      </w:pPr>
    </w:p>
    <w:p w14:paraId="1F5B6458" w14:textId="77777777" w:rsidR="006D475A" w:rsidRPr="00C16E0C" w:rsidRDefault="006D475A" w:rsidP="006D475A">
      <w:pPr>
        <w:jc w:val="center"/>
      </w:pPr>
    </w:p>
    <w:p w14:paraId="1F5B6459" w14:textId="77777777" w:rsidR="006D475A" w:rsidRPr="00C16E0C" w:rsidRDefault="006D475A" w:rsidP="006D475A">
      <w:pPr>
        <w:jc w:val="center"/>
      </w:pPr>
      <w:r w:rsidRPr="00C16E0C">
        <w:t>III.</w:t>
      </w:r>
    </w:p>
    <w:p w14:paraId="1F5B645A" w14:textId="77777777" w:rsidR="006D475A" w:rsidRPr="00C16E0C" w:rsidRDefault="006D475A" w:rsidP="006D475A">
      <w:pPr>
        <w:jc w:val="center"/>
      </w:pPr>
    </w:p>
    <w:p w14:paraId="1F5B645B" w14:textId="77777777" w:rsidR="006D475A" w:rsidRPr="00C16E0C" w:rsidRDefault="006D475A" w:rsidP="006D475A">
      <w:pPr>
        <w:jc w:val="both"/>
      </w:pPr>
      <w:r>
        <w:t>P</w:t>
      </w:r>
      <w:r w:rsidRPr="00C16E0C">
        <w:t>omorsko dobr</w:t>
      </w:r>
      <w:r>
        <w:t>o koje se daje u koncesiju</w:t>
      </w:r>
      <w:r w:rsidRPr="00C16E0C">
        <w:t xml:space="preserve"> </w:t>
      </w:r>
      <w:r w:rsidRPr="00C2073F">
        <w:t xml:space="preserve">obuhvaća dio čestice zgrade zemljišnoknjižne oznake: </w:t>
      </w:r>
      <w:r>
        <w:t xml:space="preserve">ZGR </w:t>
      </w:r>
      <w:r w:rsidRPr="00C2073F">
        <w:t xml:space="preserve">634/1, na dijelu k.o. Pula </w:t>
      </w:r>
      <w:r w:rsidRPr="00C16E0C">
        <w:t>ukupn</w:t>
      </w:r>
      <w:r>
        <w:t>e</w:t>
      </w:r>
      <w:r w:rsidRPr="00C16E0C">
        <w:t xml:space="preserve"> </w:t>
      </w:r>
      <w:r>
        <w:t xml:space="preserve">površine 31.842 </w:t>
      </w:r>
      <w:r w:rsidRPr="00C16E0C">
        <w:t>m</w:t>
      </w:r>
      <w:r w:rsidRPr="00C16E0C">
        <w:rPr>
          <w:vertAlign w:val="superscript"/>
        </w:rPr>
        <w:t>2</w:t>
      </w:r>
      <w:r w:rsidRPr="00C16E0C">
        <w:t>, a sve prema grafičkoj podlozi koja čini Prilog 1. ove Obavijesti i objavljuje se u Elektroničkom oglasniku javne nabave.</w:t>
      </w:r>
    </w:p>
    <w:p w14:paraId="1F5B645C" w14:textId="77777777" w:rsidR="006D475A" w:rsidRPr="00C16E0C" w:rsidRDefault="006D475A" w:rsidP="006D475A">
      <w:pPr>
        <w:jc w:val="both"/>
        <w:rPr>
          <w:color w:val="FF0000"/>
        </w:rPr>
      </w:pPr>
    </w:p>
    <w:p w14:paraId="1F5B645D" w14:textId="77777777" w:rsidR="006D475A" w:rsidRPr="00C16E0C" w:rsidRDefault="006D475A" w:rsidP="006D475A">
      <w:pPr>
        <w:jc w:val="center"/>
      </w:pPr>
      <w:r w:rsidRPr="00C16E0C">
        <w:t>IV.</w:t>
      </w:r>
    </w:p>
    <w:p w14:paraId="1F5B645E" w14:textId="77777777" w:rsidR="006D475A" w:rsidRPr="00C16E0C" w:rsidRDefault="006D475A" w:rsidP="006D475A">
      <w:pPr>
        <w:jc w:val="center"/>
      </w:pPr>
    </w:p>
    <w:p w14:paraId="1F5B645F" w14:textId="77777777" w:rsidR="006D475A" w:rsidRPr="00C16E0C" w:rsidRDefault="006D475A" w:rsidP="006D475A">
      <w:pPr>
        <w:jc w:val="both"/>
      </w:pPr>
      <w:r w:rsidRPr="00C16E0C">
        <w:t xml:space="preserve">Koncesija se </w:t>
      </w:r>
      <w:r>
        <w:t>daje na vremensko razdoblje od 30 (trideset</w:t>
      </w:r>
      <w:r w:rsidRPr="00C16E0C">
        <w:t>) godina, računajući od dana sklapanja ugovora o koncesiji.</w:t>
      </w:r>
    </w:p>
    <w:p w14:paraId="1F5B6460" w14:textId="77777777" w:rsidR="006D475A" w:rsidRPr="00C16E0C" w:rsidRDefault="006D475A" w:rsidP="006D475A">
      <w:pPr>
        <w:jc w:val="center"/>
      </w:pPr>
    </w:p>
    <w:p w14:paraId="1F5B6461" w14:textId="77777777" w:rsidR="006D475A" w:rsidRPr="00C16E0C" w:rsidRDefault="006D475A" w:rsidP="006D475A">
      <w:pPr>
        <w:jc w:val="center"/>
      </w:pPr>
      <w:r w:rsidRPr="00C16E0C">
        <w:t>V.</w:t>
      </w:r>
    </w:p>
    <w:p w14:paraId="1F5B6462" w14:textId="77777777" w:rsidR="006D475A" w:rsidRPr="00C16E0C" w:rsidRDefault="006D475A" w:rsidP="006D475A">
      <w:pPr>
        <w:jc w:val="center"/>
      </w:pPr>
    </w:p>
    <w:p w14:paraId="1F5B6463" w14:textId="77777777" w:rsidR="006D475A" w:rsidRPr="00C16E0C" w:rsidRDefault="006D475A" w:rsidP="006D475A">
      <w:pPr>
        <w:jc w:val="both"/>
      </w:pPr>
      <w:r w:rsidRPr="00C16E0C">
        <w:t>Obvezni prilog ponudi sadrži sljedeće dokumente :</w:t>
      </w:r>
    </w:p>
    <w:p w14:paraId="1F5B6464" w14:textId="77777777" w:rsidR="006D475A" w:rsidRPr="00C16E0C" w:rsidRDefault="006D475A" w:rsidP="006D475A">
      <w:pPr>
        <w:jc w:val="both"/>
      </w:pPr>
    </w:p>
    <w:p w14:paraId="1F5B6465" w14:textId="77777777" w:rsidR="006D475A" w:rsidRPr="00C16E0C" w:rsidRDefault="006D475A" w:rsidP="006D475A">
      <w:pPr>
        <w:jc w:val="both"/>
      </w:pPr>
      <w:r w:rsidRPr="00C16E0C">
        <w:t>1. dokaze o sposobnosti ponuditelja:</w:t>
      </w:r>
    </w:p>
    <w:p w14:paraId="1F5B6466" w14:textId="77777777" w:rsidR="006D475A" w:rsidRPr="00C16E0C" w:rsidRDefault="006D475A" w:rsidP="006D475A">
      <w:pPr>
        <w:ind w:left="568" w:hanging="284"/>
        <w:jc w:val="both"/>
      </w:pPr>
      <w:r w:rsidRPr="00C16E0C">
        <w:t>–</w:t>
      </w:r>
      <w:r w:rsidRPr="00C16E0C">
        <w:tab/>
        <w:t>izvadak iz sudskog registra trgovačkog suda ili izvadak iz obrtnog registra s upisanom djelatnošću za koju se traži koncesija, ne stariji od 30 dana;</w:t>
      </w:r>
    </w:p>
    <w:p w14:paraId="1F5B6467" w14:textId="77777777" w:rsidR="006D475A" w:rsidRPr="00C16E0C" w:rsidRDefault="006D475A" w:rsidP="006D475A">
      <w:pPr>
        <w:numPr>
          <w:ilvl w:val="0"/>
          <w:numId w:val="1"/>
        </w:numPr>
        <w:ind w:left="568" w:hanging="284"/>
        <w:jc w:val="both"/>
      </w:pPr>
      <w:r w:rsidRPr="00C16E0C">
        <w:t>odgovarajuću potvrdu kojom dokazuje da nije pokrenut stečajni, odnosno predstečajni postupak, da se ne nalazi u postupku likvidacije, odnosno da nije u postupku obustavljanja poslovnih djelatnosti;</w:t>
      </w:r>
    </w:p>
    <w:p w14:paraId="1F5B6468" w14:textId="77777777" w:rsidR="006D475A" w:rsidRPr="00C16E0C" w:rsidRDefault="006D475A" w:rsidP="006D475A">
      <w:pPr>
        <w:numPr>
          <w:ilvl w:val="0"/>
          <w:numId w:val="1"/>
        </w:numPr>
        <w:ind w:left="568" w:hanging="284"/>
        <w:jc w:val="both"/>
      </w:pPr>
      <w:r w:rsidRPr="00C16E0C">
        <w:t>podatke o bonitetu (BON 1) osim za obrte, obveznike poreza na dohodak i novoosnovana društva i obrte;</w:t>
      </w:r>
    </w:p>
    <w:p w14:paraId="1F5B6469" w14:textId="77777777" w:rsidR="006D475A" w:rsidRPr="00C16E0C" w:rsidRDefault="006D475A" w:rsidP="006D475A">
      <w:pPr>
        <w:numPr>
          <w:ilvl w:val="0"/>
          <w:numId w:val="1"/>
        </w:numPr>
        <w:ind w:left="568" w:hanging="284"/>
        <w:jc w:val="both"/>
      </w:pPr>
      <w:r w:rsidRPr="00C16E0C">
        <w:lastRenderedPageBreak/>
        <w:t>podatke o solventnosti (BON 2  –  za glavni račun ponuditelja) i potvrdu nadležne Porezne uprave o plaćenim dospjelim obvezama temeljem javnih davanja, sve ne starije od 30 dana;</w:t>
      </w:r>
    </w:p>
    <w:p w14:paraId="1F5B646A" w14:textId="77777777" w:rsidR="006D475A" w:rsidRPr="00C16E0C" w:rsidRDefault="006D475A" w:rsidP="006D475A">
      <w:pPr>
        <w:numPr>
          <w:ilvl w:val="0"/>
          <w:numId w:val="1"/>
        </w:numPr>
        <w:ind w:left="568" w:hanging="284"/>
        <w:jc w:val="both"/>
      </w:pPr>
      <w:r w:rsidRPr="00C16E0C">
        <w:t>izjavu da li je ponuditelj ispunio sve obveze iz drugih koncesija ako ih ima ili ih je imao;</w:t>
      </w:r>
    </w:p>
    <w:p w14:paraId="1F5B646B" w14:textId="77777777" w:rsidR="006D475A" w:rsidRPr="00C16E0C" w:rsidRDefault="006D475A" w:rsidP="006D475A">
      <w:pPr>
        <w:numPr>
          <w:ilvl w:val="0"/>
          <w:numId w:val="1"/>
        </w:numPr>
        <w:ind w:left="568" w:hanging="284"/>
        <w:jc w:val="both"/>
      </w:pPr>
      <w:r w:rsidRPr="00C16E0C">
        <w:t>izjavu da li je ponuditelju do sada oduzeta koncesija sukladno članku 30. Zakona o pomorskom dobru i morskim lukama;</w:t>
      </w:r>
    </w:p>
    <w:p w14:paraId="1F5B646C" w14:textId="77777777" w:rsidR="006D475A" w:rsidRPr="00C16E0C" w:rsidRDefault="006D475A" w:rsidP="006D475A">
      <w:pPr>
        <w:numPr>
          <w:ilvl w:val="0"/>
          <w:numId w:val="1"/>
        </w:numPr>
        <w:ind w:left="568" w:hanging="284"/>
        <w:jc w:val="both"/>
      </w:pPr>
      <w:r w:rsidRPr="00C16E0C">
        <w:t>izjavu da ponuditelju ili osobi ovlaštenoj za zastupanje nije izrečena pravomoćna osuđujuća presuda za  jedno ili više kaznenih djela iz područja gospodarskog kriminala.</w:t>
      </w:r>
    </w:p>
    <w:p w14:paraId="1F5B646D" w14:textId="77777777" w:rsidR="006D475A" w:rsidRPr="00C16E0C" w:rsidRDefault="006D475A" w:rsidP="006D475A">
      <w:pPr>
        <w:jc w:val="both"/>
      </w:pPr>
    </w:p>
    <w:p w14:paraId="1F5B646E" w14:textId="77777777" w:rsidR="006D475A" w:rsidRPr="00593F58" w:rsidRDefault="006D475A" w:rsidP="006D475A">
      <w:pPr>
        <w:jc w:val="both"/>
      </w:pPr>
      <w:r w:rsidRPr="00C16E0C">
        <w:t>2. ponuđeni iznos stalnog i postotak promjenjivog dijela koncesijske naknade, tako da početni iznos stalnog dijela</w:t>
      </w:r>
      <w:r>
        <w:t xml:space="preserve"> koncesijske naknade iznosi 3</w:t>
      </w:r>
      <w:r w:rsidRPr="00C16E0C">
        <w:t xml:space="preserve"> kun</w:t>
      </w:r>
      <w:r>
        <w:t>e</w:t>
      </w:r>
      <w:r w:rsidRPr="00C16E0C">
        <w:t xml:space="preserve"> po metru kvad</w:t>
      </w:r>
      <w:r>
        <w:t xml:space="preserve">ratnom zauzetog pomorskog dobra, a </w:t>
      </w:r>
      <w:r w:rsidRPr="00C16E0C">
        <w:t xml:space="preserve"> </w:t>
      </w:r>
      <w:r w:rsidRPr="00593F58">
        <w:t>promjenjivog dijela koncesijske naknade iznosi 1% prihoda ponuditelja, s time da se prihodom ponuditelja smatra onaj dio prihoda kojim se pokrivaju iz računa dobiti i gubitka koncesionara kako slijedi: troškovi osoblja (AOP 120), amortizacija (AOP 124) i dobit razdoblja (AOP 153). Ukoliko je poslovni rezultat razdoblja gubitak (AOP 154)), osnovica za obračun koncesijske naknade računa se samo zbrajanjem pozicija troškova osoblja (AOP 120) i amortizacije (AOP 124)</w:t>
      </w:r>
      <w:r>
        <w:t>.</w:t>
      </w:r>
    </w:p>
    <w:p w14:paraId="1F5B646F" w14:textId="77777777" w:rsidR="006D475A" w:rsidRPr="00C16E0C" w:rsidRDefault="006D475A" w:rsidP="006D475A">
      <w:pPr>
        <w:jc w:val="both"/>
      </w:pPr>
    </w:p>
    <w:p w14:paraId="1F5B6470" w14:textId="77777777" w:rsidR="006D475A" w:rsidRPr="00C16E0C" w:rsidRDefault="006D475A" w:rsidP="006D475A">
      <w:pPr>
        <w:jc w:val="both"/>
      </w:pPr>
      <w:r w:rsidRPr="00C16E0C">
        <w:t>3. studiju gospodarske opravdanosti koja se izrađuje prema sadržaju i u formi iz dokumentacije za javno prikupljanje ponuda. Ukupna vrijednost investicije koja se planira studijom gospodarske opravdanosti smatra se ulaganjem u osnovna sredstva.</w:t>
      </w:r>
    </w:p>
    <w:p w14:paraId="1F5B6471" w14:textId="77777777" w:rsidR="006D475A" w:rsidRPr="00C16E0C" w:rsidRDefault="006D475A" w:rsidP="006D475A">
      <w:pPr>
        <w:jc w:val="both"/>
      </w:pPr>
    </w:p>
    <w:p w14:paraId="1F5B6472" w14:textId="77777777" w:rsidR="006D475A" w:rsidRPr="00C16E0C" w:rsidRDefault="006D475A" w:rsidP="006D475A">
      <w:pPr>
        <w:jc w:val="both"/>
      </w:pPr>
      <w:r w:rsidRPr="00C16E0C">
        <w:t>4. garanciju poslovne banke za ozbiljnost ponude u izvornom obliku u visini 1% od ponuđene vrijednosti investicije s rokom važenja do planiranog roka zaključenja ugovora o koncesiji, a najduže dvije godine.</w:t>
      </w:r>
    </w:p>
    <w:p w14:paraId="1F5B6473" w14:textId="77777777" w:rsidR="006D475A" w:rsidRPr="00C16E0C" w:rsidRDefault="006D475A" w:rsidP="006D475A">
      <w:pPr>
        <w:jc w:val="both"/>
      </w:pPr>
    </w:p>
    <w:p w14:paraId="1F5B6474" w14:textId="77777777" w:rsidR="006D475A" w:rsidRDefault="006D475A" w:rsidP="006D475A">
      <w:pPr>
        <w:jc w:val="both"/>
      </w:pPr>
      <w:r w:rsidRPr="00C16E0C">
        <w:t>5. pismo namjere poslovne banke u izvornom obliku da će izdati garanciju za dobro ispunjenje obveza iz ugovora o koncesiji koji će se sklopiti s odabranim ponuditeljem u visini 5,0% ponuđene vrijednosti investicije s rokom važenja 6 mjeseci dužim od planiranog roka završetka investicijskog ciklusa.</w:t>
      </w:r>
    </w:p>
    <w:p w14:paraId="1F5B6475" w14:textId="77777777" w:rsidR="00E07CCC" w:rsidRDefault="00E07CCC" w:rsidP="006D475A">
      <w:pPr>
        <w:jc w:val="both"/>
      </w:pPr>
    </w:p>
    <w:p w14:paraId="1F5B6476" w14:textId="77777777" w:rsidR="00E07CCC" w:rsidRPr="00E14F05" w:rsidRDefault="00E07CCC" w:rsidP="006D475A">
      <w:pPr>
        <w:jc w:val="both"/>
      </w:pPr>
      <w:r w:rsidRPr="00E14F05">
        <w:t xml:space="preserve">6. </w:t>
      </w:r>
      <w:r w:rsidR="00531EBF" w:rsidRPr="00E14F05">
        <w:t>ovjerenu izjavu ponuditelja da će omogućiti i da neće ograničavati pristup i prolaz susjednom koncesioniranom pomorskom dobru ovlašteniku koncesije tog pomorskog dobra, niti drugim pravnim i fizičkim osobama s kojima je isti stupio u pravni odnos.</w:t>
      </w:r>
    </w:p>
    <w:p w14:paraId="1F5B6477" w14:textId="77777777" w:rsidR="006D475A" w:rsidRPr="00C16E0C" w:rsidRDefault="006D475A" w:rsidP="006D475A">
      <w:pPr>
        <w:jc w:val="both"/>
        <w:rPr>
          <w:bCs/>
        </w:rPr>
      </w:pPr>
    </w:p>
    <w:p w14:paraId="1F5B6478" w14:textId="77777777" w:rsidR="006D475A" w:rsidRPr="00C16E0C" w:rsidRDefault="006D475A" w:rsidP="006D475A">
      <w:pPr>
        <w:jc w:val="both"/>
      </w:pPr>
      <w:r w:rsidRPr="00C16E0C">
        <w:t>Razlozi za isključenje ponuditelja su ako ponuda ne sadrži potpunu dokumentaciju propisanu ovom Obaviješću i dokumentacijom za nadmetanje te ako ponuditelj ne udovoljava svim uvjetima propisanim ovom Obaviješću, dokumentacijom za nadmetanje, člankom 17. stavkom 3. Zakona o pomorskom dobru i morskim lukama i člankom 24. Zakona o koncesijama.</w:t>
      </w:r>
    </w:p>
    <w:p w14:paraId="1F5B6479" w14:textId="77777777" w:rsidR="006D475A" w:rsidRPr="00C16E0C" w:rsidRDefault="006D475A" w:rsidP="006D475A">
      <w:pPr>
        <w:jc w:val="both"/>
        <w:rPr>
          <w:color w:val="FF0000"/>
        </w:rPr>
      </w:pPr>
    </w:p>
    <w:p w14:paraId="1F5B647A" w14:textId="77777777" w:rsidR="006D475A" w:rsidRPr="00C16E0C" w:rsidRDefault="006D475A" w:rsidP="006D475A">
      <w:pPr>
        <w:jc w:val="both"/>
      </w:pPr>
      <w:r w:rsidRPr="00C16E0C">
        <w:t xml:space="preserve">Procijenjena vrijednost koncesije iznosi </w:t>
      </w:r>
      <w:r w:rsidRPr="00BE3854">
        <w:t xml:space="preserve">862.500.000,00 </w:t>
      </w:r>
      <w:r w:rsidRPr="00C16E0C">
        <w:t>kuna.</w:t>
      </w:r>
    </w:p>
    <w:p w14:paraId="1F5B647B" w14:textId="77777777" w:rsidR="006D475A" w:rsidRPr="00C16E0C" w:rsidRDefault="006D475A" w:rsidP="006D475A">
      <w:pPr>
        <w:jc w:val="both"/>
        <w:rPr>
          <w:b/>
        </w:rPr>
      </w:pPr>
    </w:p>
    <w:p w14:paraId="1F5B647C" w14:textId="77777777" w:rsidR="006D475A" w:rsidRPr="00C16E0C" w:rsidRDefault="006D475A" w:rsidP="006D475A">
      <w:pPr>
        <w:jc w:val="both"/>
      </w:pPr>
      <w:r w:rsidRPr="00C16E0C">
        <w:t>Natječajna dokumentacija bit će objavljena u Elektroničkom oglasniku javne nabave.</w:t>
      </w:r>
    </w:p>
    <w:p w14:paraId="1F5B647D" w14:textId="77777777" w:rsidR="006D475A" w:rsidRDefault="006D475A" w:rsidP="006D475A">
      <w:pPr>
        <w:jc w:val="both"/>
      </w:pPr>
    </w:p>
    <w:p w14:paraId="1F5B647E" w14:textId="77777777" w:rsidR="00A659D9" w:rsidRPr="00C16E0C" w:rsidRDefault="00A659D9" w:rsidP="006D475A">
      <w:pPr>
        <w:jc w:val="both"/>
      </w:pPr>
    </w:p>
    <w:p w14:paraId="1F5B647F" w14:textId="77777777" w:rsidR="006D475A" w:rsidRPr="00C16E0C" w:rsidRDefault="006D475A" w:rsidP="006D475A">
      <w:pPr>
        <w:jc w:val="center"/>
      </w:pPr>
      <w:r w:rsidRPr="00C16E0C">
        <w:t>VI.</w:t>
      </w:r>
    </w:p>
    <w:p w14:paraId="1F5B6480" w14:textId="77777777" w:rsidR="006D475A" w:rsidRPr="00C16E0C" w:rsidRDefault="006D475A" w:rsidP="006D475A">
      <w:pPr>
        <w:jc w:val="center"/>
      </w:pPr>
    </w:p>
    <w:p w14:paraId="1F5B6481" w14:textId="77777777" w:rsidR="006D475A" w:rsidRPr="00C16E0C" w:rsidRDefault="006D475A" w:rsidP="006D475A">
      <w:pPr>
        <w:jc w:val="both"/>
      </w:pPr>
      <w:r w:rsidRPr="00C16E0C">
        <w:t>Ocjenjivanje ponuda obavit će se prema sljedećim kriterijima:</w:t>
      </w:r>
    </w:p>
    <w:p w14:paraId="1F5B6482" w14:textId="77777777" w:rsidR="006D475A" w:rsidRPr="00C16E0C" w:rsidRDefault="006D475A" w:rsidP="006D475A">
      <w:pPr>
        <w:jc w:val="both"/>
      </w:pPr>
      <w:r w:rsidRPr="00C16E0C">
        <w:t xml:space="preserve">a) ponuđeni iznos stalnog dijela koncesijske naknade </w:t>
      </w:r>
      <w:r w:rsidRPr="00C16E0C">
        <w:tab/>
        <w:t>30%</w:t>
      </w:r>
    </w:p>
    <w:p w14:paraId="1F5B6483" w14:textId="77777777" w:rsidR="006D475A" w:rsidRPr="00C16E0C" w:rsidRDefault="006D475A" w:rsidP="006D475A">
      <w:pPr>
        <w:jc w:val="both"/>
      </w:pPr>
      <w:r w:rsidRPr="00C16E0C">
        <w:t xml:space="preserve">b) ponuđeni iznos promjenjivog dijela koncesijske naknade </w:t>
      </w:r>
      <w:r w:rsidRPr="00C16E0C">
        <w:tab/>
        <w:t>30%</w:t>
      </w:r>
    </w:p>
    <w:p w14:paraId="1F5B6484" w14:textId="77777777" w:rsidR="006D475A" w:rsidRPr="00C16E0C" w:rsidRDefault="006D475A" w:rsidP="006D475A">
      <w:pPr>
        <w:jc w:val="both"/>
      </w:pPr>
      <w:r w:rsidRPr="00C16E0C">
        <w:t xml:space="preserve">c) ponuđeni iznos ukupnoga investicijskog ulaganja prema studiji gospodarske opravdanosti </w:t>
      </w:r>
      <w:r w:rsidRPr="00C16E0C">
        <w:tab/>
        <w:t>40%</w:t>
      </w:r>
    </w:p>
    <w:p w14:paraId="1F5B6485" w14:textId="77777777" w:rsidR="006D475A" w:rsidRPr="00C16E0C" w:rsidRDefault="006D475A" w:rsidP="006D475A">
      <w:pPr>
        <w:jc w:val="both"/>
      </w:pPr>
    </w:p>
    <w:p w14:paraId="1F5B6486" w14:textId="77777777" w:rsidR="006D475A" w:rsidRPr="00C16E0C" w:rsidRDefault="006D475A" w:rsidP="006D475A">
      <w:pPr>
        <w:jc w:val="both"/>
      </w:pPr>
      <w:r w:rsidRPr="00C16E0C">
        <w:t>Svaki element ponude se vrednuje zasebno, a zbroj ukupne ocjene po kriterijima ne može iznositi više od 1,00.</w:t>
      </w:r>
    </w:p>
    <w:p w14:paraId="1F5B6487" w14:textId="77777777" w:rsidR="006D475A" w:rsidRPr="00C16E0C" w:rsidRDefault="006D475A" w:rsidP="006D475A">
      <w:pPr>
        <w:jc w:val="both"/>
      </w:pPr>
    </w:p>
    <w:p w14:paraId="1F5B6488" w14:textId="77777777" w:rsidR="006D475A" w:rsidRPr="00C16E0C" w:rsidRDefault="006D475A" w:rsidP="006D475A">
      <w:pPr>
        <w:jc w:val="both"/>
      </w:pPr>
      <w:r w:rsidRPr="00C16E0C">
        <w:t>Promjenjivi dio koncesijske naknade izračunava se u apsolutnom iznosu prema prikazanim ukupnim prihodima iz studije gospodarske opravdanosti, a za vrijeme trajanja koncesije.</w:t>
      </w:r>
    </w:p>
    <w:p w14:paraId="1F5B6489" w14:textId="77777777" w:rsidR="006D475A" w:rsidRDefault="006D475A" w:rsidP="006D475A">
      <w:pPr>
        <w:jc w:val="both"/>
      </w:pPr>
    </w:p>
    <w:p w14:paraId="1F5B648A" w14:textId="77777777" w:rsidR="00A659D9" w:rsidRDefault="00A659D9" w:rsidP="006D475A">
      <w:pPr>
        <w:jc w:val="both"/>
      </w:pPr>
    </w:p>
    <w:p w14:paraId="1F5B648B" w14:textId="77777777" w:rsidR="00A659D9" w:rsidRDefault="00A659D9" w:rsidP="006D475A">
      <w:pPr>
        <w:jc w:val="both"/>
      </w:pPr>
    </w:p>
    <w:p w14:paraId="1F5B648C" w14:textId="77777777" w:rsidR="00A659D9" w:rsidRPr="00C16E0C" w:rsidRDefault="00A659D9" w:rsidP="006D475A">
      <w:pPr>
        <w:jc w:val="both"/>
      </w:pPr>
    </w:p>
    <w:p w14:paraId="1F5B648D" w14:textId="77777777" w:rsidR="006D475A" w:rsidRDefault="006D475A" w:rsidP="006D475A">
      <w:pPr>
        <w:jc w:val="both"/>
      </w:pPr>
      <w:r w:rsidRPr="00C16E0C">
        <w:t>Formule i način izračuna:</w:t>
      </w:r>
    </w:p>
    <w:p w14:paraId="1F5B648E" w14:textId="77777777" w:rsidR="006D475A" w:rsidRPr="00C16E0C" w:rsidRDefault="006D475A" w:rsidP="006D475A">
      <w:pPr>
        <w:jc w:val="both"/>
      </w:pPr>
    </w:p>
    <w:p w14:paraId="1F5B648F" w14:textId="77777777" w:rsidR="006D475A" w:rsidRPr="00C16E0C" w:rsidRDefault="006D475A" w:rsidP="006D475A">
      <w:pPr>
        <w:jc w:val="both"/>
      </w:pPr>
    </w:p>
    <w:p w14:paraId="1F5B6490" w14:textId="77777777" w:rsidR="006D475A" w:rsidRPr="00C16E0C" w:rsidRDefault="006D475A" w:rsidP="006D475A">
      <w:pPr>
        <w:jc w:val="both"/>
      </w:pPr>
      <w:r w:rsidRPr="00C16E0C">
        <w:t xml:space="preserve">a) </w:t>
      </w:r>
      <w:r w:rsidRPr="00C16E0C">
        <w:rPr>
          <w:i/>
        </w:rPr>
        <w:t xml:space="preserve">Koeficijent stalnog dijela koncesijske naknade = </w:t>
      </w:r>
    </w:p>
    <w:p w14:paraId="1F5B6491" w14:textId="77777777" w:rsidR="006D475A" w:rsidRPr="00C16E0C" w:rsidRDefault="006D475A" w:rsidP="006D475A">
      <w:pPr>
        <w:jc w:val="both"/>
        <w:rPr>
          <w:u w:val="single"/>
        </w:rPr>
      </w:pPr>
      <w:r w:rsidRPr="00C16E0C">
        <w:rPr>
          <w:u w:val="single"/>
        </w:rPr>
        <w:t>30% × ponuđeni iznos stalnog dijela koncesijske naknade</w:t>
      </w:r>
    </w:p>
    <w:p w14:paraId="1F5B6492" w14:textId="77777777" w:rsidR="006D475A" w:rsidRPr="00C16E0C" w:rsidRDefault="006D475A" w:rsidP="006D475A">
      <w:pPr>
        <w:jc w:val="both"/>
      </w:pPr>
      <w:r w:rsidRPr="00C16E0C">
        <w:t>najviši ponuđeni iznos stalnog dijela koncesijske naknade</w:t>
      </w:r>
    </w:p>
    <w:p w14:paraId="1F5B6493" w14:textId="77777777" w:rsidR="006D475A" w:rsidRPr="00C16E0C" w:rsidRDefault="006D475A" w:rsidP="006D475A">
      <w:pPr>
        <w:jc w:val="both"/>
      </w:pPr>
      <w:r w:rsidRPr="00C16E0C">
        <w:t> </w:t>
      </w:r>
    </w:p>
    <w:p w14:paraId="1F5B6494" w14:textId="77777777" w:rsidR="006D475A" w:rsidRPr="00C16E0C" w:rsidRDefault="006D475A" w:rsidP="006D475A">
      <w:pPr>
        <w:jc w:val="both"/>
      </w:pPr>
      <w:r w:rsidRPr="00C16E0C">
        <w:t xml:space="preserve">b) </w:t>
      </w:r>
      <w:r w:rsidRPr="00C16E0C">
        <w:rPr>
          <w:i/>
        </w:rPr>
        <w:t xml:space="preserve">Koeficijent promjenjivog dijela koncesijske naknade </w:t>
      </w:r>
      <w:r w:rsidRPr="00C16E0C">
        <w:t>=</w:t>
      </w:r>
    </w:p>
    <w:p w14:paraId="1F5B6495" w14:textId="77777777" w:rsidR="006D475A" w:rsidRPr="00C16E0C" w:rsidRDefault="006D475A" w:rsidP="006D475A">
      <w:pPr>
        <w:jc w:val="both"/>
        <w:rPr>
          <w:u w:val="single"/>
        </w:rPr>
      </w:pPr>
      <w:r w:rsidRPr="00C16E0C">
        <w:rPr>
          <w:u w:val="single"/>
        </w:rPr>
        <w:t>30% × ponuđeni apsolutni iznos promjenjivog dijela koncesijske naknade</w:t>
      </w:r>
    </w:p>
    <w:p w14:paraId="1F5B6496" w14:textId="77777777" w:rsidR="006D475A" w:rsidRPr="00C16E0C" w:rsidRDefault="006D475A" w:rsidP="006D475A">
      <w:pPr>
        <w:jc w:val="both"/>
      </w:pPr>
      <w:r w:rsidRPr="00C16E0C">
        <w:t>najviši ponuđeni apsolutni iznos promjenjivog dijela koncesijske naknade</w:t>
      </w:r>
    </w:p>
    <w:p w14:paraId="1F5B6497" w14:textId="77777777" w:rsidR="006D475A" w:rsidRPr="00C16E0C" w:rsidRDefault="006D475A" w:rsidP="006D475A">
      <w:pPr>
        <w:jc w:val="both"/>
      </w:pPr>
    </w:p>
    <w:p w14:paraId="1F5B6498" w14:textId="77777777" w:rsidR="006D475A" w:rsidRPr="00C16E0C" w:rsidRDefault="006D475A" w:rsidP="006D475A">
      <w:pPr>
        <w:jc w:val="both"/>
      </w:pPr>
      <w:r w:rsidRPr="00C16E0C">
        <w:t xml:space="preserve">c) </w:t>
      </w:r>
      <w:r w:rsidRPr="00C16E0C">
        <w:rPr>
          <w:i/>
        </w:rPr>
        <w:t xml:space="preserve">Koeficijent ukupne investicije </w:t>
      </w:r>
      <w:r w:rsidRPr="00C16E0C">
        <w:t>=</w:t>
      </w:r>
    </w:p>
    <w:p w14:paraId="1F5B6499" w14:textId="77777777" w:rsidR="006D475A" w:rsidRPr="00C16E0C" w:rsidRDefault="006D475A" w:rsidP="006D475A">
      <w:pPr>
        <w:jc w:val="both"/>
        <w:rPr>
          <w:u w:val="single"/>
        </w:rPr>
      </w:pPr>
      <w:r w:rsidRPr="00C16E0C">
        <w:rPr>
          <w:u w:val="single"/>
        </w:rPr>
        <w:t>40% × ponuđeni iznos ukupne investicije</w:t>
      </w:r>
    </w:p>
    <w:p w14:paraId="1F5B649A" w14:textId="77777777" w:rsidR="006D475A" w:rsidRPr="00C16E0C" w:rsidRDefault="006D475A" w:rsidP="006D475A">
      <w:pPr>
        <w:jc w:val="both"/>
      </w:pPr>
      <w:r w:rsidRPr="00C16E0C">
        <w:t>najviši ponuđeni iznos ukupne investicije</w:t>
      </w:r>
    </w:p>
    <w:p w14:paraId="1F5B649B" w14:textId="77777777" w:rsidR="006D475A" w:rsidRPr="00C16E0C" w:rsidRDefault="006D475A" w:rsidP="006D475A">
      <w:pPr>
        <w:jc w:val="both"/>
      </w:pPr>
    </w:p>
    <w:p w14:paraId="1F5B649C" w14:textId="77777777" w:rsidR="006D475A" w:rsidRPr="00C16E0C" w:rsidRDefault="006D475A" w:rsidP="006D475A">
      <w:pPr>
        <w:jc w:val="both"/>
      </w:pPr>
      <w:r w:rsidRPr="00C16E0C">
        <w:t>Promjene naknade za koncesiju (stalnog i promjenjivog dijela) moguće su temeljem:</w:t>
      </w:r>
    </w:p>
    <w:p w14:paraId="1F5B649D" w14:textId="77777777" w:rsidR="006D475A" w:rsidRPr="00C16E0C" w:rsidRDefault="006D475A" w:rsidP="006D475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C16E0C">
        <w:rPr>
          <w:color w:val="auto"/>
          <w:sz w:val="24"/>
          <w:szCs w:val="24"/>
        </w:rPr>
        <w:t>indeksacije vezane uz promjenu tečaja kune i eura u odnosu na fluktuaciju tečaja</w:t>
      </w:r>
    </w:p>
    <w:p w14:paraId="1F5B649E" w14:textId="77777777" w:rsidR="006D475A" w:rsidRPr="00C16E0C" w:rsidRDefault="006D475A" w:rsidP="006D475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C16E0C">
        <w:rPr>
          <w:color w:val="auto"/>
          <w:sz w:val="24"/>
          <w:szCs w:val="24"/>
        </w:rPr>
        <w:t>indeksa potrošačkih cijena, odnosno</w:t>
      </w:r>
    </w:p>
    <w:p w14:paraId="1F5B649F" w14:textId="77777777" w:rsidR="006D475A" w:rsidRPr="00C16E0C" w:rsidRDefault="006D475A" w:rsidP="006D475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C16E0C">
        <w:rPr>
          <w:color w:val="auto"/>
          <w:sz w:val="24"/>
          <w:szCs w:val="24"/>
        </w:rPr>
        <w:t>izmjena posebnog propisa u dijelu kojim se uređuje visina i način plaćanja naknade za koncesiju.</w:t>
      </w:r>
    </w:p>
    <w:p w14:paraId="1F5B64A0" w14:textId="77777777" w:rsidR="006D475A" w:rsidRPr="00C16E0C" w:rsidRDefault="006D475A" w:rsidP="006D475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C16E0C">
        <w:rPr>
          <w:color w:val="auto"/>
          <w:sz w:val="24"/>
          <w:szCs w:val="24"/>
        </w:rPr>
        <w:lastRenderedPageBreak/>
        <w:t>gospodarskih okolnosti koje značajno utječu na ravnotežu odnosa naknade za koncesiju i procijenjene vrijednosti koncesije koja je bila temelj sklapanja ugovora o koncesiji.</w:t>
      </w:r>
    </w:p>
    <w:p w14:paraId="1F5B64A1" w14:textId="77777777" w:rsidR="006D475A" w:rsidRPr="00C16E0C" w:rsidRDefault="006D475A" w:rsidP="006D475A">
      <w:pPr>
        <w:jc w:val="both"/>
      </w:pPr>
    </w:p>
    <w:p w14:paraId="1F5B64A2" w14:textId="77777777" w:rsidR="006D475A" w:rsidRPr="00C16E0C" w:rsidRDefault="006D475A" w:rsidP="006D475A">
      <w:pPr>
        <w:jc w:val="both"/>
      </w:pPr>
      <w:r w:rsidRPr="00C16E0C">
        <w:t>Promjena naknade za koncesiju u skladu s prethodnim stavkom utvrđuje se ugovorom o koncesiji i posebnim zakonima, a vrši se ovisno o nastanku okolnosti i/ili periodično u za to određenim vremenskim razdobljima ovisno u uvjetima fluktuacije tečaja ili promjena potrošačkih cijena.</w:t>
      </w:r>
    </w:p>
    <w:p w14:paraId="1F5B64A3" w14:textId="77777777" w:rsidR="006D475A" w:rsidRPr="00C16E0C" w:rsidRDefault="006D475A" w:rsidP="006D475A">
      <w:pPr>
        <w:jc w:val="center"/>
      </w:pPr>
    </w:p>
    <w:p w14:paraId="1F5B64A4" w14:textId="77777777" w:rsidR="006D475A" w:rsidRPr="00C16E0C" w:rsidRDefault="006D475A" w:rsidP="006D475A">
      <w:pPr>
        <w:jc w:val="center"/>
      </w:pPr>
      <w:r w:rsidRPr="00C16E0C">
        <w:t>VII.</w:t>
      </w:r>
    </w:p>
    <w:p w14:paraId="1F5B64A5" w14:textId="77777777" w:rsidR="006D475A" w:rsidRPr="00C16E0C" w:rsidRDefault="006D475A" w:rsidP="006D475A">
      <w:pPr>
        <w:jc w:val="center"/>
      </w:pPr>
    </w:p>
    <w:p w14:paraId="1F5B64A6" w14:textId="77777777" w:rsidR="006D475A" w:rsidRPr="00C16E0C" w:rsidRDefault="006D475A" w:rsidP="006D475A">
      <w:pPr>
        <w:jc w:val="both"/>
      </w:pPr>
      <w:r w:rsidRPr="00C16E0C">
        <w:t>Ponuda se dostavlja na adresu Ministarstva mora, prometa i infrastrukture, 10000 Zagreb, Prisavlje 14.</w:t>
      </w:r>
    </w:p>
    <w:p w14:paraId="1F5B64A7" w14:textId="77777777" w:rsidR="006D475A" w:rsidRPr="00C16E0C" w:rsidRDefault="006D475A" w:rsidP="006D475A">
      <w:pPr>
        <w:jc w:val="both"/>
      </w:pPr>
    </w:p>
    <w:p w14:paraId="1F5B64A8" w14:textId="77777777" w:rsidR="006D475A" w:rsidRPr="00C16E0C" w:rsidRDefault="006D475A" w:rsidP="006D475A">
      <w:pPr>
        <w:jc w:val="both"/>
      </w:pPr>
      <w:r w:rsidRPr="00C16E0C">
        <w:t>Ponuda se dostavlja u papirnatom obliku u zatvorenoj omotnici s nazivom i adresom davatelja koncesije, nazivom i adresom ponuditelja i s naznakom „Za javno prikupljanje ponuda za dodjelu koncesije</w:t>
      </w:r>
      <w:r>
        <w:t xml:space="preserve"> </w:t>
      </w:r>
      <w:r w:rsidRPr="00593F58">
        <w:rPr>
          <w:bCs/>
        </w:rPr>
        <w:t xml:space="preserve">u svrhu gospodarskog korištenja </w:t>
      </w:r>
      <w:r w:rsidRPr="001661E7">
        <w:rPr>
          <w:bCs/>
        </w:rPr>
        <w:t xml:space="preserve">pomorskog dobra </w:t>
      </w:r>
      <w:r w:rsidRPr="00593F58">
        <w:rPr>
          <w:bCs/>
        </w:rPr>
        <w:t>radi obavljanja industrijske djelatnosti proizvodnje električnih strojeva i uređaja u brodogradnji, na području koje je utvrđeno kao lučko područje luke posebne namjene – Brodogradilišta Uljanik</w:t>
      </w:r>
      <w:r w:rsidRPr="00C16E0C">
        <w:t>“</w:t>
      </w:r>
      <w:r w:rsidRPr="00C16E0C">
        <w:rPr>
          <w:b/>
        </w:rPr>
        <w:t xml:space="preserve"> </w:t>
      </w:r>
      <w:r w:rsidRPr="00C16E0C">
        <w:t>te s napomenom „NE OTVARATI“.</w:t>
      </w:r>
    </w:p>
    <w:p w14:paraId="1F5B64A9" w14:textId="77777777" w:rsidR="006D475A" w:rsidRPr="00C16E0C" w:rsidRDefault="006D475A" w:rsidP="006D475A">
      <w:pPr>
        <w:jc w:val="both"/>
      </w:pPr>
    </w:p>
    <w:p w14:paraId="1F5B64AA" w14:textId="77777777" w:rsidR="006D475A" w:rsidRPr="00C16E0C" w:rsidRDefault="006D475A" w:rsidP="006D475A">
      <w:pPr>
        <w:jc w:val="both"/>
      </w:pPr>
      <w:r w:rsidRPr="00C16E0C">
        <w:t>U obzir će se uzimati samo ponude koje se predaju na pošti, odnosno ovlaštenom pružatelju poštanskih usluga ili neposrednom predajom u pisarnicu Ministarstva mora, prometa i infrastrukture, Zagreb, Prisavlje 14, u roku 30 dana od dana objave Obavijesti o namjeri davanja koncesije u Elektroničkom oglasniku javne nabave Republike Hrvatske.</w:t>
      </w:r>
    </w:p>
    <w:p w14:paraId="1F5B64AB" w14:textId="77777777" w:rsidR="006D475A" w:rsidRPr="00C16E0C" w:rsidRDefault="006D475A" w:rsidP="006D475A">
      <w:pPr>
        <w:jc w:val="both"/>
      </w:pPr>
    </w:p>
    <w:p w14:paraId="1F5B64AC" w14:textId="77777777" w:rsidR="006D475A" w:rsidRPr="00C16E0C" w:rsidRDefault="006D475A" w:rsidP="006D475A">
      <w:pPr>
        <w:jc w:val="both"/>
      </w:pPr>
      <w:r w:rsidRPr="00C16E0C">
        <w:t>Ako je ponuda upućena poštom preporučeno ili predana ovlaštenom pružatelju poštanskih usluga, dan predaje pošti, odnosno ovlaštenom pružatelju poštanskih usluga smatra se danom predaje Ministarstvu mora, prometa i infrastrukture.</w:t>
      </w:r>
    </w:p>
    <w:p w14:paraId="1F5B64AD" w14:textId="77777777" w:rsidR="006D475A" w:rsidRPr="00C16E0C" w:rsidRDefault="006D475A" w:rsidP="006D475A">
      <w:pPr>
        <w:jc w:val="both"/>
      </w:pPr>
    </w:p>
    <w:p w14:paraId="1F5B64AE" w14:textId="77777777" w:rsidR="006D475A" w:rsidRPr="00C16E0C" w:rsidRDefault="006D475A" w:rsidP="006D475A">
      <w:pPr>
        <w:jc w:val="both"/>
      </w:pPr>
      <w:r w:rsidRPr="00C16E0C">
        <w:t>Ponuda mora biti napisana na hrvatskom jeziku i latiničnom pismu.</w:t>
      </w:r>
    </w:p>
    <w:p w14:paraId="1F5B64AF" w14:textId="77777777" w:rsidR="006D475A" w:rsidRPr="00C16E0C" w:rsidRDefault="006D475A" w:rsidP="006D475A">
      <w:pPr>
        <w:jc w:val="both"/>
      </w:pPr>
    </w:p>
    <w:p w14:paraId="1F5B64B0" w14:textId="77777777" w:rsidR="006D475A" w:rsidRPr="00C16E0C" w:rsidRDefault="006D475A" w:rsidP="006D475A">
      <w:pPr>
        <w:jc w:val="both"/>
      </w:pPr>
      <w:r w:rsidRPr="00C16E0C">
        <w:t>Javno otvaranje ponuda obavit će se u prostorijama Ministarstva mora, prometa i infrastrukture, Zagreb, Prisavlje 14, četvrti dan po isteku roka za predaju ponuda, s početkom u 14 sati (u slučaju da je navedeni dan neradni, otvaranje ponuda bit će prvi sljedeći radni dan).</w:t>
      </w:r>
    </w:p>
    <w:p w14:paraId="1F5B64B1" w14:textId="77777777" w:rsidR="006D475A" w:rsidRPr="00C16E0C" w:rsidRDefault="006D475A" w:rsidP="006D475A">
      <w:pPr>
        <w:jc w:val="both"/>
      </w:pPr>
    </w:p>
    <w:p w14:paraId="1F5B64B2" w14:textId="77777777" w:rsidR="006D475A" w:rsidRPr="00C16E0C" w:rsidRDefault="006D475A" w:rsidP="006D475A">
      <w:pPr>
        <w:jc w:val="center"/>
      </w:pPr>
      <w:r w:rsidRPr="00C16E0C">
        <w:t>VIII.</w:t>
      </w:r>
    </w:p>
    <w:p w14:paraId="1F5B64B3" w14:textId="77777777" w:rsidR="006D475A" w:rsidRPr="00C16E0C" w:rsidRDefault="006D475A" w:rsidP="006D475A">
      <w:pPr>
        <w:jc w:val="both"/>
        <w:rPr>
          <w:b/>
        </w:rPr>
      </w:pPr>
    </w:p>
    <w:p w14:paraId="1F5B64B4" w14:textId="77777777" w:rsidR="006D475A" w:rsidRPr="00C16E0C" w:rsidRDefault="006D475A" w:rsidP="006D475A">
      <w:pPr>
        <w:widowControl w:val="0"/>
        <w:jc w:val="both"/>
      </w:pPr>
      <w:r w:rsidRPr="00C16E0C">
        <w:t>Po objavljenom javnom prikupljanju ponuda davatelj koncesije ima pravo neprihvaćanja svih pristiglih ponuda.</w:t>
      </w:r>
    </w:p>
    <w:p w14:paraId="1F5B64B5" w14:textId="77777777" w:rsidR="006D475A" w:rsidRPr="00C16E0C" w:rsidRDefault="006D475A" w:rsidP="006D475A">
      <w:pPr>
        <w:jc w:val="center"/>
      </w:pPr>
      <w:r w:rsidRPr="00C16E0C">
        <w:t>IX.</w:t>
      </w:r>
    </w:p>
    <w:p w14:paraId="1F5B64B6" w14:textId="77777777" w:rsidR="006D475A" w:rsidRPr="00C16E0C" w:rsidRDefault="006D475A" w:rsidP="006D475A">
      <w:pPr>
        <w:jc w:val="center"/>
      </w:pPr>
    </w:p>
    <w:p w14:paraId="1F5B64B7" w14:textId="77777777" w:rsidR="006D475A" w:rsidRPr="00C16E0C" w:rsidRDefault="006D475A" w:rsidP="006D475A">
      <w:pPr>
        <w:jc w:val="both"/>
      </w:pPr>
      <w:r w:rsidRPr="00C16E0C">
        <w:lastRenderedPageBreak/>
        <w:t>Postupak na temelju kojeg se donosi Odluka o davanju koncesije</w:t>
      </w:r>
      <w:r>
        <w:t xml:space="preserve"> </w:t>
      </w:r>
      <w:r w:rsidRPr="00C16E0C">
        <w:t xml:space="preserve">najpovoljnijem ponuditelju </w:t>
      </w:r>
      <w:r w:rsidRPr="00593F58">
        <w:rPr>
          <w:bCs/>
        </w:rPr>
        <w:t xml:space="preserve">u svrhu gospodarskog korištenja </w:t>
      </w:r>
      <w:r w:rsidRPr="001661E7">
        <w:rPr>
          <w:bCs/>
        </w:rPr>
        <w:t xml:space="preserve">pomorskog dobra </w:t>
      </w:r>
      <w:r w:rsidRPr="00593F58">
        <w:rPr>
          <w:bCs/>
        </w:rPr>
        <w:t>radi obavljanja industrijske djelatnosti proizvodnje električnih strojeva i uređaja u brodogradnji, na području koje je utvrđeno kao lučko područje luke posebne namjene – Brodogradilišta Uljanik</w:t>
      </w:r>
      <w:r w:rsidRPr="00C16E0C">
        <w:rPr>
          <w:bCs/>
        </w:rPr>
        <w:t>,</w:t>
      </w:r>
      <w:r w:rsidRPr="00C16E0C">
        <w:t xml:space="preserve"> javni je postupak.</w:t>
      </w:r>
    </w:p>
    <w:p w14:paraId="1F5B64B8" w14:textId="77777777" w:rsidR="006D475A" w:rsidRPr="00C16E0C" w:rsidRDefault="006D475A" w:rsidP="006D475A">
      <w:pPr>
        <w:jc w:val="both"/>
      </w:pPr>
    </w:p>
    <w:p w14:paraId="1F5B64B9" w14:textId="77777777" w:rsidR="006D475A" w:rsidRPr="00C16E0C" w:rsidRDefault="006D475A" w:rsidP="006D475A">
      <w:pPr>
        <w:jc w:val="center"/>
      </w:pPr>
      <w:r w:rsidRPr="00C16E0C">
        <w:t>X.</w:t>
      </w:r>
    </w:p>
    <w:p w14:paraId="1F5B64BA" w14:textId="77777777" w:rsidR="006D475A" w:rsidRPr="00C16E0C" w:rsidRDefault="006D475A" w:rsidP="006D475A">
      <w:pPr>
        <w:jc w:val="center"/>
      </w:pPr>
    </w:p>
    <w:p w14:paraId="1F5B64BB" w14:textId="77777777" w:rsidR="006D475A" w:rsidRPr="00C16E0C" w:rsidRDefault="006D475A" w:rsidP="006D475A">
      <w:pPr>
        <w:jc w:val="both"/>
      </w:pPr>
      <w:r w:rsidRPr="00C16E0C">
        <w:t>Protiv ove Obavijesti žalba nije dopuštena, a protiv Odluke o davanju koncesije može se pokrenuti upravni spor.</w:t>
      </w:r>
    </w:p>
    <w:p w14:paraId="1F5B64BC" w14:textId="77777777" w:rsidR="006D475A" w:rsidRPr="00C16E0C" w:rsidRDefault="006D475A" w:rsidP="006D475A">
      <w:pPr>
        <w:jc w:val="center"/>
      </w:pPr>
      <w:r w:rsidRPr="00C16E0C">
        <w:t>XI.</w:t>
      </w:r>
    </w:p>
    <w:p w14:paraId="1F5B64BD" w14:textId="77777777" w:rsidR="006D475A" w:rsidRPr="00C16E0C" w:rsidRDefault="006D475A" w:rsidP="006D475A">
      <w:pPr>
        <w:jc w:val="both"/>
      </w:pPr>
    </w:p>
    <w:p w14:paraId="1F5B64BE" w14:textId="77777777" w:rsidR="006D475A" w:rsidRPr="00C16E0C" w:rsidRDefault="006D475A" w:rsidP="006D475A">
      <w:pPr>
        <w:jc w:val="both"/>
      </w:pPr>
      <w:r w:rsidRPr="00C16E0C">
        <w:t>Ova Obavijest objavit će se u Elektroničkom oglasniku javne nabave Republike Hrvatske.</w:t>
      </w:r>
    </w:p>
    <w:p w14:paraId="1F5B64BF" w14:textId="77777777" w:rsidR="006D475A" w:rsidRPr="00C16E0C" w:rsidRDefault="006D475A" w:rsidP="006D475A">
      <w:pPr>
        <w:jc w:val="both"/>
      </w:pPr>
    </w:p>
    <w:p w14:paraId="1F5B64C0" w14:textId="77777777" w:rsidR="006D475A" w:rsidRPr="00C16E0C" w:rsidRDefault="006D475A" w:rsidP="006D475A">
      <w:pPr>
        <w:jc w:val="both"/>
      </w:pPr>
      <w:r w:rsidRPr="00C16E0C">
        <w:t xml:space="preserve">KLASA: </w:t>
      </w:r>
    </w:p>
    <w:p w14:paraId="1F5B64C1" w14:textId="77777777" w:rsidR="006D475A" w:rsidRPr="00C16E0C" w:rsidRDefault="006D475A" w:rsidP="006D475A">
      <w:pPr>
        <w:jc w:val="both"/>
      </w:pPr>
      <w:r w:rsidRPr="00C16E0C">
        <w:t xml:space="preserve">URBROJ: </w:t>
      </w:r>
    </w:p>
    <w:p w14:paraId="1F5B64C2" w14:textId="77777777" w:rsidR="006D475A" w:rsidRPr="00C16E0C" w:rsidRDefault="006D475A" w:rsidP="006D475A">
      <w:pPr>
        <w:jc w:val="both"/>
        <w:rPr>
          <w:b/>
        </w:rPr>
      </w:pPr>
      <w:r w:rsidRPr="00C16E0C">
        <w:t xml:space="preserve">Zagreb, </w:t>
      </w:r>
    </w:p>
    <w:p w14:paraId="1F5B64C3" w14:textId="77777777" w:rsidR="006D475A" w:rsidRPr="00C16E0C" w:rsidRDefault="006D475A" w:rsidP="006D475A">
      <w:pPr>
        <w:ind w:left="4521"/>
        <w:jc w:val="center"/>
        <w:rPr>
          <w:b/>
        </w:rPr>
      </w:pPr>
      <w:r w:rsidRPr="00C16E0C">
        <w:rPr>
          <w:b/>
        </w:rPr>
        <w:t>Predsjednik</w:t>
      </w:r>
    </w:p>
    <w:p w14:paraId="1F5B64C4" w14:textId="77777777" w:rsidR="006D475A" w:rsidRPr="00C16E0C" w:rsidRDefault="006D475A" w:rsidP="006D475A">
      <w:pPr>
        <w:ind w:left="4521"/>
        <w:jc w:val="center"/>
        <w:rPr>
          <w:b/>
        </w:rPr>
      </w:pPr>
    </w:p>
    <w:p w14:paraId="1F5B64C5" w14:textId="77777777" w:rsidR="006D475A" w:rsidRPr="00C16E0C" w:rsidRDefault="006D475A" w:rsidP="006D475A">
      <w:pPr>
        <w:ind w:left="4521"/>
        <w:jc w:val="center"/>
      </w:pPr>
      <w:r w:rsidRPr="00C16E0C">
        <w:rPr>
          <w:b/>
        </w:rPr>
        <w:t xml:space="preserve">mr. sc Andrej Plenković </w:t>
      </w:r>
      <w:r w:rsidRPr="00C16E0C">
        <w:br w:type="page"/>
      </w:r>
    </w:p>
    <w:p w14:paraId="1F5B64C6" w14:textId="77777777" w:rsidR="006D475A" w:rsidRPr="00C16E0C" w:rsidRDefault="006D475A" w:rsidP="006D475A">
      <w:pPr>
        <w:jc w:val="center"/>
        <w:rPr>
          <w:b/>
          <w:bCs/>
        </w:rPr>
      </w:pPr>
      <w:r w:rsidRPr="00C16E0C">
        <w:rPr>
          <w:b/>
          <w:bCs/>
        </w:rPr>
        <w:lastRenderedPageBreak/>
        <w:t xml:space="preserve">OBRAZLOŽENJE </w:t>
      </w:r>
    </w:p>
    <w:p w14:paraId="1F5B64C7" w14:textId="77777777" w:rsidR="006D475A" w:rsidRPr="008E50E1" w:rsidRDefault="006D475A" w:rsidP="006D475A">
      <w:pPr>
        <w:jc w:val="center"/>
        <w:rPr>
          <w:b/>
          <w:bCs/>
        </w:rPr>
      </w:pPr>
    </w:p>
    <w:p w14:paraId="1F5B64C8" w14:textId="77777777" w:rsidR="00FA159E" w:rsidRPr="00F12BA0" w:rsidRDefault="00FA159E" w:rsidP="00FA159E">
      <w:pPr>
        <w:jc w:val="both"/>
        <w:rPr>
          <w:bCs/>
        </w:rPr>
      </w:pPr>
      <w:r>
        <w:rPr>
          <w:bCs/>
        </w:rPr>
        <w:t>Sukladno odredbama članka</w:t>
      </w:r>
      <w:r w:rsidRPr="00F12BA0">
        <w:rPr>
          <w:bCs/>
        </w:rPr>
        <w:t xml:space="preserve"> 65. Zakona o morskim lukama </w:t>
      </w:r>
      <w:r>
        <w:rPr>
          <w:bCs/>
        </w:rPr>
        <w:t>trgovačko društvo Uljanik d.d. i dva društva kćeri:</w:t>
      </w:r>
      <w:r w:rsidRPr="00F12BA0">
        <w:rPr>
          <w:bCs/>
        </w:rPr>
        <w:t xml:space="preserve"> UTP Uljanik d.o.o. i Uljanik Tesu d.d.</w:t>
      </w:r>
      <w:r>
        <w:rPr>
          <w:bCs/>
        </w:rPr>
        <w:t xml:space="preserve"> podnijela su</w:t>
      </w:r>
      <w:r w:rsidRPr="00F12BA0">
        <w:rPr>
          <w:bCs/>
        </w:rPr>
        <w:t xml:space="preserve"> prijavu </w:t>
      </w:r>
      <w:r>
        <w:rPr>
          <w:bCs/>
        </w:rPr>
        <w:t xml:space="preserve">za </w:t>
      </w:r>
      <w:r w:rsidRPr="00F12BA0">
        <w:rPr>
          <w:bCs/>
        </w:rPr>
        <w:t xml:space="preserve"> zamjenu odluke o korištenju pomorskog dobra za odluku i ugovor o koncesiji.</w:t>
      </w:r>
    </w:p>
    <w:p w14:paraId="1F5B64C9" w14:textId="77777777" w:rsidR="00FA159E" w:rsidRDefault="00FA159E" w:rsidP="00FA159E">
      <w:pPr>
        <w:jc w:val="both"/>
        <w:rPr>
          <w:bCs/>
        </w:rPr>
      </w:pPr>
      <w:r>
        <w:rPr>
          <w:bCs/>
        </w:rPr>
        <w:t xml:space="preserve">Temeljem </w:t>
      </w:r>
      <w:r w:rsidRPr="00F12BA0">
        <w:rPr>
          <w:bCs/>
        </w:rPr>
        <w:t>prijav</w:t>
      </w:r>
      <w:r>
        <w:rPr>
          <w:bCs/>
        </w:rPr>
        <w:t>a Vlada Republike Hrvatske donijela je tri Odluke o koncesiji:</w:t>
      </w:r>
    </w:p>
    <w:p w14:paraId="1F5B64CA" w14:textId="77777777" w:rsidR="00FA159E" w:rsidRPr="00F12BA0" w:rsidRDefault="00FA159E" w:rsidP="00FA159E">
      <w:pPr>
        <w:jc w:val="both"/>
        <w:rPr>
          <w:bCs/>
        </w:rPr>
      </w:pPr>
      <w:r>
        <w:rPr>
          <w:bCs/>
        </w:rPr>
        <w:t>o</w:t>
      </w:r>
      <w:r>
        <w:rPr>
          <w:bCs/>
        </w:rPr>
        <w:tab/>
        <w:t>Odluku</w:t>
      </w:r>
      <w:r w:rsidRPr="00F12BA0">
        <w:rPr>
          <w:bCs/>
        </w:rPr>
        <w:t xml:space="preserve"> o koncesiji pomorskog dobra u svrhu gospodarskog korištenja luke posebne namjene – brodogradilišta Uljanik </w:t>
      </w:r>
      <w:r>
        <w:t>(„Narodne novine“, br. 131/10 i 8/11)</w:t>
      </w:r>
      <w:r w:rsidR="004E0204">
        <w:t xml:space="preserve"> kojom je prihvaćena prijava </w:t>
      </w:r>
      <w:r w:rsidR="004E0204">
        <w:rPr>
          <w:bCs/>
        </w:rPr>
        <w:t>trgovačkog društva Uljanik d.d.</w:t>
      </w:r>
    </w:p>
    <w:p w14:paraId="1F5B64CB" w14:textId="77777777" w:rsidR="00FA159E" w:rsidRDefault="00FA159E" w:rsidP="00FA159E">
      <w:pPr>
        <w:jc w:val="both"/>
      </w:pPr>
      <w:r>
        <w:rPr>
          <w:bCs/>
        </w:rPr>
        <w:t>o</w:t>
      </w:r>
      <w:r>
        <w:rPr>
          <w:bCs/>
        </w:rPr>
        <w:tab/>
        <w:t>Odluku</w:t>
      </w:r>
      <w:r w:rsidRPr="00F12BA0">
        <w:rPr>
          <w:bCs/>
        </w:rPr>
        <w:t xml:space="preserve"> o koncesiji pomorskog dobra u svrhu gospodarskog korištenja radi obavljanja industrijske djelatnosti proizvodnje električnih strojeva i uređaja u brodogradnji, na području koje je utvrđeno kao lučko područje luke posebne namjene – brodogradilišta Uljanik </w:t>
      </w:r>
      <w:r>
        <w:t xml:space="preserve">(„Narodne novine“, br. 131/10 i 8/11) </w:t>
      </w:r>
      <w:r w:rsidR="004E0204">
        <w:t xml:space="preserve">kojom je prihvaćena prijava </w:t>
      </w:r>
      <w:r w:rsidR="004E0204">
        <w:rPr>
          <w:bCs/>
        </w:rPr>
        <w:t xml:space="preserve">trgovačkog društva </w:t>
      </w:r>
      <w:r w:rsidR="004E0204" w:rsidRPr="00F12BA0">
        <w:rPr>
          <w:bCs/>
        </w:rPr>
        <w:t>Uljanik Tesu d.d.</w:t>
      </w:r>
    </w:p>
    <w:p w14:paraId="1F5B64CC" w14:textId="77777777" w:rsidR="00FA159E" w:rsidRDefault="00FA159E" w:rsidP="00FA159E">
      <w:pPr>
        <w:jc w:val="both"/>
        <w:rPr>
          <w:bCs/>
        </w:rPr>
      </w:pPr>
      <w:r>
        <w:rPr>
          <w:bCs/>
        </w:rPr>
        <w:t>o</w:t>
      </w:r>
      <w:r>
        <w:rPr>
          <w:bCs/>
        </w:rPr>
        <w:tab/>
        <w:t xml:space="preserve">Odluku </w:t>
      </w:r>
      <w:r w:rsidRPr="00F12BA0">
        <w:rPr>
          <w:bCs/>
        </w:rPr>
        <w:t xml:space="preserve">o koncesiji pomorskog dobra u svrhu gospodarskog korištenja radi obavljanja industrijske djelatnosti proizvodnje tehničkih plinova, na području koje je utvrđeno kao lučko područje luke posebne namjene – brodogradilišta Uljanik </w:t>
      </w:r>
      <w:r>
        <w:t>(„Narodne novine“, br. 131/10 i 8/11)</w:t>
      </w:r>
      <w:r w:rsidR="004E0204" w:rsidRPr="004E0204">
        <w:t xml:space="preserve"> </w:t>
      </w:r>
      <w:r w:rsidR="004E0204">
        <w:t xml:space="preserve">kojom je prihvaćena prijava </w:t>
      </w:r>
      <w:r w:rsidR="004E0204">
        <w:rPr>
          <w:bCs/>
        </w:rPr>
        <w:t>trgovačkog društva</w:t>
      </w:r>
      <w:r w:rsidR="004E0204" w:rsidRPr="004E0204">
        <w:rPr>
          <w:bCs/>
        </w:rPr>
        <w:t xml:space="preserve"> </w:t>
      </w:r>
      <w:r w:rsidR="004E0204" w:rsidRPr="00F12BA0">
        <w:rPr>
          <w:bCs/>
        </w:rPr>
        <w:t>UTP Uljanik d.o.o.</w:t>
      </w:r>
    </w:p>
    <w:p w14:paraId="1F5B64CD" w14:textId="77777777" w:rsidR="004E0204" w:rsidRDefault="004E0204" w:rsidP="00FA159E">
      <w:pPr>
        <w:jc w:val="both"/>
      </w:pPr>
    </w:p>
    <w:p w14:paraId="1F5B64CE" w14:textId="77777777" w:rsidR="00FA159E" w:rsidRDefault="00FA159E" w:rsidP="00FA159E">
      <w:pPr>
        <w:jc w:val="both"/>
      </w:pPr>
      <w:r>
        <w:t xml:space="preserve">Međutim, temeljem </w:t>
      </w:r>
      <w:r>
        <w:rPr>
          <w:bCs/>
        </w:rPr>
        <w:t>Odluke</w:t>
      </w:r>
      <w:r w:rsidRPr="00F12BA0">
        <w:rPr>
          <w:bCs/>
        </w:rPr>
        <w:t xml:space="preserve"> o koncesiji pomorskog dobra u svrhu gospodarskog korištenja radi obavljanja industrijske djelatnosti proizvodnje električnih strojeva i uređaja u brodogradnji, na području koje je utvrđeno kao lučko područje luke posebne namjene – brodogradilišta Uljanik </w:t>
      </w:r>
      <w:r>
        <w:t>ugovor o koncesiji</w:t>
      </w:r>
      <w:r w:rsidR="004E0204">
        <w:t xml:space="preserve"> s</w:t>
      </w:r>
      <w:r>
        <w:t xml:space="preserve"> </w:t>
      </w:r>
      <w:r w:rsidR="004E0204">
        <w:rPr>
          <w:bCs/>
        </w:rPr>
        <w:t xml:space="preserve">trgovačkim društvom </w:t>
      </w:r>
      <w:r w:rsidR="004E0204" w:rsidRPr="00F12BA0">
        <w:rPr>
          <w:bCs/>
        </w:rPr>
        <w:t>Uljanik Tesu d.d.</w:t>
      </w:r>
      <w:r w:rsidR="004E0204">
        <w:rPr>
          <w:bCs/>
        </w:rPr>
        <w:t xml:space="preserve"> </w:t>
      </w:r>
      <w:r>
        <w:t>nije potpisan</w:t>
      </w:r>
      <w:r w:rsidR="004A5CD0">
        <w:t>, budući da društvo, niti u produženom roku, nije pristupilo potpisivanju ugovora</w:t>
      </w:r>
      <w:r>
        <w:t>.</w:t>
      </w:r>
    </w:p>
    <w:p w14:paraId="1F5B64CF" w14:textId="77777777" w:rsidR="00FA159E" w:rsidRPr="004D4AA6" w:rsidRDefault="00FA159E" w:rsidP="00FA159E">
      <w:pPr>
        <w:jc w:val="both"/>
        <w:rPr>
          <w:bCs/>
        </w:rPr>
      </w:pPr>
    </w:p>
    <w:p w14:paraId="1F5B64D0" w14:textId="77777777" w:rsidR="006D475A" w:rsidRDefault="006D475A" w:rsidP="006D475A">
      <w:pPr>
        <w:jc w:val="both"/>
        <w:rPr>
          <w:bCs/>
        </w:rPr>
      </w:pPr>
      <w:r w:rsidRPr="00C16E0C">
        <w:rPr>
          <w:bCs/>
        </w:rPr>
        <w:t xml:space="preserve">Ovo Ministarstvo zaprimilo je </w:t>
      </w:r>
      <w:r>
        <w:rPr>
          <w:bCs/>
        </w:rPr>
        <w:t xml:space="preserve">pismo inicijative trgovačkog društva </w:t>
      </w:r>
      <w:r w:rsidRPr="005C3B5A">
        <w:rPr>
          <w:bCs/>
        </w:rPr>
        <w:t>TESU brodska elektrooprema d.o.o.</w:t>
      </w:r>
      <w:r>
        <w:rPr>
          <w:bCs/>
        </w:rPr>
        <w:t xml:space="preserve"> za raspisom javnog prikupljanja ponuda i dodjelu koncesije </w:t>
      </w:r>
      <w:r w:rsidRPr="00945799">
        <w:rPr>
          <w:bCs/>
        </w:rPr>
        <w:t>pomorskog dobra u svrhu gospodarskog korištenja radi obavljanja industrijske djelatnosti proizvodnje električnih strojeva i uređaja u brodogradnji, na području koje je utvrđeno kao lučko područje luke posebne namjene – Brodogradilišta Uljanik</w:t>
      </w:r>
      <w:r>
        <w:rPr>
          <w:bCs/>
        </w:rPr>
        <w:t>.</w:t>
      </w:r>
    </w:p>
    <w:p w14:paraId="1F5B64D1" w14:textId="77777777" w:rsidR="00FA159E" w:rsidRDefault="00FA159E" w:rsidP="006D475A">
      <w:pPr>
        <w:jc w:val="both"/>
        <w:rPr>
          <w:bCs/>
        </w:rPr>
      </w:pPr>
    </w:p>
    <w:p w14:paraId="1F5B64D2" w14:textId="77777777" w:rsidR="00FA159E" w:rsidRDefault="00FA159E" w:rsidP="006D475A">
      <w:pPr>
        <w:jc w:val="both"/>
        <w:rPr>
          <w:bCs/>
        </w:rPr>
      </w:pPr>
      <w:r>
        <w:rPr>
          <w:bCs/>
        </w:rPr>
        <w:t xml:space="preserve">Stečajni upravitelj trgovačkog društva Uljanik TESU d.d. u stečaju predložio je i podržao donošenje predmetne obavijesti u cilju nastavka </w:t>
      </w:r>
      <w:r w:rsidR="004E0204" w:rsidRPr="004E0204">
        <w:rPr>
          <w:bCs/>
        </w:rPr>
        <w:t>industrijske djelatnosti proizvodnje električnih strojeva i uređaja u brodogradnj</w:t>
      </w:r>
      <w:r w:rsidR="004E0204">
        <w:rPr>
          <w:bCs/>
        </w:rPr>
        <w:t>i.</w:t>
      </w:r>
    </w:p>
    <w:p w14:paraId="1F5B64D3" w14:textId="77777777" w:rsidR="006D475A" w:rsidRDefault="006D475A" w:rsidP="006D475A">
      <w:pPr>
        <w:jc w:val="both"/>
        <w:rPr>
          <w:bCs/>
        </w:rPr>
      </w:pPr>
    </w:p>
    <w:p w14:paraId="1F5B64D4" w14:textId="77777777" w:rsidR="00F36C5E" w:rsidRDefault="006D475A" w:rsidP="006D475A">
      <w:pPr>
        <w:jc w:val="both"/>
      </w:pPr>
      <w:r w:rsidRPr="006E10DA">
        <w:rPr>
          <w:bCs/>
        </w:rPr>
        <w:t xml:space="preserve">Obaviješću se raspisuje javno prikupljanje ponuda za dodjelu koncesije </w:t>
      </w:r>
      <w:r w:rsidRPr="006E10DA">
        <w:t xml:space="preserve">u svrhu gospodarskog korištenja pomorskog dobra </w:t>
      </w:r>
      <w:r w:rsidRPr="00945799">
        <w:rPr>
          <w:bCs/>
        </w:rPr>
        <w:t>radi obavljanja industrijske djelatnosti proizvodnje električnih strojeva i uređaja u brodogradnji</w:t>
      </w:r>
      <w:r w:rsidRPr="00F36C5E">
        <w:t>. Predmet koncesije je dio čestice zgrade zemljišnoknjižne oznake: ZGR 634/1, na dijelu k.o. Pula, površine 31.842 m</w:t>
      </w:r>
      <w:r w:rsidRPr="00F36C5E">
        <w:rPr>
          <w:vertAlign w:val="superscript"/>
        </w:rPr>
        <w:t>2</w:t>
      </w:r>
      <w:r w:rsidR="00F36C5E">
        <w:t xml:space="preserve">. </w:t>
      </w:r>
      <w:r w:rsidR="00F020E0">
        <w:t xml:space="preserve">Površina dijela čestice koji se daje u koncesiju izračunata je iz koordinata lomnih točaka koje zatvaraju </w:t>
      </w:r>
      <w:r w:rsidR="00F020E0" w:rsidRPr="00F020E0">
        <w:t>poligon</w:t>
      </w:r>
      <w:r w:rsidR="00BA69C1">
        <w:t>.</w:t>
      </w:r>
      <w:r w:rsidR="00F020E0">
        <w:t xml:space="preserve"> </w:t>
      </w:r>
      <w:r w:rsidR="00F36C5E">
        <w:t xml:space="preserve">Isti dio pomorskog dobra – lučkog područja bio je dan </w:t>
      </w:r>
      <w:r w:rsidR="00F36C5E">
        <w:lastRenderedPageBreak/>
        <w:t>u koncesiju</w:t>
      </w:r>
      <w:r w:rsidR="00F36C5E" w:rsidRPr="00F36C5E">
        <w:t xml:space="preserve"> </w:t>
      </w:r>
      <w:r w:rsidR="00F36C5E">
        <w:t>trgovačkom društvu Uljanik Tesu d.d. Odlukom o koncesiji iz 2010. godine, temeljem koje koncesijski odnos nije nastao.</w:t>
      </w:r>
    </w:p>
    <w:p w14:paraId="1F5B64D5" w14:textId="77777777" w:rsidR="00F36C5E" w:rsidRDefault="00F36C5E" w:rsidP="006D475A">
      <w:pPr>
        <w:jc w:val="both"/>
      </w:pPr>
    </w:p>
    <w:p w14:paraId="1F5B64D6" w14:textId="77777777" w:rsidR="006D475A" w:rsidRPr="00693ED6" w:rsidRDefault="006D475A" w:rsidP="006D475A">
      <w:pPr>
        <w:jc w:val="both"/>
        <w:rPr>
          <w:bCs/>
        </w:rPr>
      </w:pPr>
      <w:r w:rsidRPr="00693ED6">
        <w:rPr>
          <w:bCs/>
        </w:rPr>
        <w:t xml:space="preserve">Koncesija se </w:t>
      </w:r>
      <w:r>
        <w:rPr>
          <w:bCs/>
        </w:rPr>
        <w:t>daje na vremensko razdoblje od 30 (tri</w:t>
      </w:r>
      <w:r w:rsidRPr="00693ED6">
        <w:rPr>
          <w:bCs/>
        </w:rPr>
        <w:t>deset) godina računajući od dana sklapanja ugovora o koncesiji.</w:t>
      </w:r>
    </w:p>
    <w:p w14:paraId="1F5B64D7" w14:textId="77777777" w:rsidR="004E0204" w:rsidRDefault="004E0204" w:rsidP="006D475A">
      <w:pPr>
        <w:jc w:val="both"/>
        <w:rPr>
          <w:bCs/>
        </w:rPr>
      </w:pPr>
    </w:p>
    <w:p w14:paraId="1F5B64D8" w14:textId="77777777" w:rsidR="006D475A" w:rsidRDefault="006D475A" w:rsidP="006D475A">
      <w:pPr>
        <w:jc w:val="both"/>
        <w:rPr>
          <w:bCs/>
        </w:rPr>
      </w:pPr>
      <w:r w:rsidRPr="00693ED6">
        <w:rPr>
          <w:bCs/>
        </w:rPr>
        <w:t xml:space="preserve">Procijenjena vrijednost koncesije iznosi </w:t>
      </w:r>
      <w:r w:rsidRPr="00BE3854">
        <w:t>862.500.000,00</w:t>
      </w:r>
      <w:r w:rsidRPr="005C3B5A">
        <w:rPr>
          <w:bCs/>
          <w:color w:val="FF0000"/>
        </w:rPr>
        <w:t xml:space="preserve"> </w:t>
      </w:r>
      <w:r w:rsidRPr="00693ED6">
        <w:rPr>
          <w:bCs/>
        </w:rPr>
        <w:t xml:space="preserve">kuna. </w:t>
      </w:r>
    </w:p>
    <w:p w14:paraId="1F5B64D9" w14:textId="77777777" w:rsidR="00FB4A81" w:rsidRDefault="00FB4A81" w:rsidP="006D475A">
      <w:pPr>
        <w:jc w:val="both"/>
        <w:rPr>
          <w:bCs/>
        </w:rPr>
      </w:pPr>
    </w:p>
    <w:p w14:paraId="1F5B64DA" w14:textId="77777777" w:rsidR="00F12BA0" w:rsidRDefault="006D475A" w:rsidP="006D475A">
      <w:pPr>
        <w:jc w:val="both"/>
        <w:rPr>
          <w:bCs/>
        </w:rPr>
      </w:pPr>
      <w:r w:rsidRPr="00693ED6">
        <w:rPr>
          <w:bCs/>
        </w:rPr>
        <w:t xml:space="preserve">Početni iznos </w:t>
      </w:r>
      <w:r w:rsidRPr="00C16E0C">
        <w:t>stalnog dijela</w:t>
      </w:r>
      <w:r>
        <w:t xml:space="preserve"> koncesijske naknade iznosi 3</w:t>
      </w:r>
      <w:r w:rsidRPr="00C16E0C">
        <w:t xml:space="preserve"> kun</w:t>
      </w:r>
      <w:r>
        <w:t>e</w:t>
      </w:r>
      <w:r w:rsidRPr="00C16E0C">
        <w:t xml:space="preserve"> po metru kvad</w:t>
      </w:r>
      <w:r>
        <w:t>ratnom zauzetog pomorskog dobra odnosno 95.</w:t>
      </w:r>
      <w:r w:rsidRPr="005C3B5A">
        <w:t>526</w:t>
      </w:r>
      <w:r>
        <w:t xml:space="preserve">,00 kuna godišnje, a </w:t>
      </w:r>
      <w:r w:rsidRPr="00593F58">
        <w:t>promjenjivog dijela koncesijske naknade iznosi 1% prihoda ponuditelja, s time da se prihodom ponuditelja smatra onaj dio prihoda kojim se pokrivaju iz računa dobiti i gubitka koncesionara kako slijedi: troškovi osoblja (AOP 120), amortizacija (AOP 124) i dobit razdoblja (AOP 153). Ukoliko je poslovni rezultat razdoblja gubitak (AOP 154)), osnovica za obračun koncesijske naknade računa se samo zbrajanjem pozicija troškova osoblja (AOP 120) i amortizacije (AOP 124)</w:t>
      </w:r>
      <w:r w:rsidRPr="00693ED6">
        <w:rPr>
          <w:bCs/>
        </w:rPr>
        <w:t>.</w:t>
      </w:r>
    </w:p>
    <w:sectPr w:rsidR="00F12BA0" w:rsidSect="00F31E0B">
      <w:type w:val="continuous"/>
      <w:pgSz w:w="11906" w:h="16838"/>
      <w:pgMar w:top="993" w:right="1417" w:bottom="1417" w:left="1417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B64DF" w14:textId="77777777" w:rsidR="00D43C7B" w:rsidRDefault="00D43C7B" w:rsidP="0011560A">
      <w:r>
        <w:separator/>
      </w:r>
    </w:p>
  </w:endnote>
  <w:endnote w:type="continuationSeparator" w:id="0">
    <w:p w14:paraId="1F5B64E0" w14:textId="77777777" w:rsidR="00D43C7B" w:rsidRDefault="00D43C7B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B64E1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B64DD" w14:textId="77777777" w:rsidR="00D43C7B" w:rsidRDefault="00D43C7B" w:rsidP="0011560A">
      <w:r>
        <w:separator/>
      </w:r>
    </w:p>
  </w:footnote>
  <w:footnote w:type="continuationSeparator" w:id="0">
    <w:p w14:paraId="1F5B64DE" w14:textId="77777777" w:rsidR="00D43C7B" w:rsidRDefault="00D43C7B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61125"/>
    <w:multiLevelType w:val="hybridMultilevel"/>
    <w:tmpl w:val="838AB6B2"/>
    <w:lvl w:ilvl="0" w:tplc="9E0247C4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D1A97"/>
    <w:multiLevelType w:val="hybridMultilevel"/>
    <w:tmpl w:val="BC4C4196"/>
    <w:lvl w:ilvl="0" w:tplc="9800A9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3D9B"/>
    <w:rsid w:val="000317A4"/>
    <w:rsid w:val="000350D9"/>
    <w:rsid w:val="00057310"/>
    <w:rsid w:val="00063520"/>
    <w:rsid w:val="00086A6C"/>
    <w:rsid w:val="000A1D60"/>
    <w:rsid w:val="000A3A3B"/>
    <w:rsid w:val="000C441A"/>
    <w:rsid w:val="000D1A50"/>
    <w:rsid w:val="001015C6"/>
    <w:rsid w:val="00110E6C"/>
    <w:rsid w:val="0011560A"/>
    <w:rsid w:val="0012264D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2BDE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14AA"/>
    <w:rsid w:val="00336EE7"/>
    <w:rsid w:val="0034351C"/>
    <w:rsid w:val="00381F04"/>
    <w:rsid w:val="0038426B"/>
    <w:rsid w:val="003929F5"/>
    <w:rsid w:val="003A2F05"/>
    <w:rsid w:val="003C09D8"/>
    <w:rsid w:val="003D47D1"/>
    <w:rsid w:val="003F09B4"/>
    <w:rsid w:val="003F5623"/>
    <w:rsid w:val="003F7FE3"/>
    <w:rsid w:val="004039BD"/>
    <w:rsid w:val="00440D6D"/>
    <w:rsid w:val="00442367"/>
    <w:rsid w:val="00461188"/>
    <w:rsid w:val="004A5CD0"/>
    <w:rsid w:val="004A776B"/>
    <w:rsid w:val="004C1375"/>
    <w:rsid w:val="004C5354"/>
    <w:rsid w:val="004E0204"/>
    <w:rsid w:val="004E1300"/>
    <w:rsid w:val="004E4E34"/>
    <w:rsid w:val="00504248"/>
    <w:rsid w:val="005146D6"/>
    <w:rsid w:val="00531EBF"/>
    <w:rsid w:val="00535E09"/>
    <w:rsid w:val="00545937"/>
    <w:rsid w:val="00562C8C"/>
    <w:rsid w:val="0056365A"/>
    <w:rsid w:val="00571F6C"/>
    <w:rsid w:val="005861F2"/>
    <w:rsid w:val="005906BB"/>
    <w:rsid w:val="005C3A4C"/>
    <w:rsid w:val="005D1B95"/>
    <w:rsid w:val="005E7CAB"/>
    <w:rsid w:val="005F4727"/>
    <w:rsid w:val="00633454"/>
    <w:rsid w:val="00641CF4"/>
    <w:rsid w:val="00652604"/>
    <w:rsid w:val="0066110E"/>
    <w:rsid w:val="00666E1B"/>
    <w:rsid w:val="00675B44"/>
    <w:rsid w:val="0068013E"/>
    <w:rsid w:val="0068772B"/>
    <w:rsid w:val="00693A4D"/>
    <w:rsid w:val="00694D87"/>
    <w:rsid w:val="006A0D3F"/>
    <w:rsid w:val="006B7800"/>
    <w:rsid w:val="006C0CC3"/>
    <w:rsid w:val="006D475A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B5CCC"/>
    <w:rsid w:val="007E3965"/>
    <w:rsid w:val="007F2099"/>
    <w:rsid w:val="008137B5"/>
    <w:rsid w:val="00833808"/>
    <w:rsid w:val="008353A1"/>
    <w:rsid w:val="008365FD"/>
    <w:rsid w:val="00851E98"/>
    <w:rsid w:val="00881BBB"/>
    <w:rsid w:val="0089283D"/>
    <w:rsid w:val="008C0768"/>
    <w:rsid w:val="008C1D0A"/>
    <w:rsid w:val="008D035B"/>
    <w:rsid w:val="008D1E25"/>
    <w:rsid w:val="008F0DD4"/>
    <w:rsid w:val="0090200F"/>
    <w:rsid w:val="009047E4"/>
    <w:rsid w:val="009126B3"/>
    <w:rsid w:val="0091527F"/>
    <w:rsid w:val="009152C4"/>
    <w:rsid w:val="0095079B"/>
    <w:rsid w:val="00953BA1"/>
    <w:rsid w:val="00954D08"/>
    <w:rsid w:val="00977B12"/>
    <w:rsid w:val="009930CA"/>
    <w:rsid w:val="009C33E1"/>
    <w:rsid w:val="009C7815"/>
    <w:rsid w:val="009E0B78"/>
    <w:rsid w:val="00A05D11"/>
    <w:rsid w:val="00A15F08"/>
    <w:rsid w:val="00A175E9"/>
    <w:rsid w:val="00A21819"/>
    <w:rsid w:val="00A45CF4"/>
    <w:rsid w:val="00A52A71"/>
    <w:rsid w:val="00A573DC"/>
    <w:rsid w:val="00A6339A"/>
    <w:rsid w:val="00A659D9"/>
    <w:rsid w:val="00A725A4"/>
    <w:rsid w:val="00A83290"/>
    <w:rsid w:val="00A94A2B"/>
    <w:rsid w:val="00AC3D44"/>
    <w:rsid w:val="00AD2F06"/>
    <w:rsid w:val="00AD4D7C"/>
    <w:rsid w:val="00AE59D5"/>
    <w:rsid w:val="00AE59DF"/>
    <w:rsid w:val="00B114F9"/>
    <w:rsid w:val="00B42E00"/>
    <w:rsid w:val="00B462AB"/>
    <w:rsid w:val="00B47A87"/>
    <w:rsid w:val="00B54E77"/>
    <w:rsid w:val="00B57187"/>
    <w:rsid w:val="00B706F8"/>
    <w:rsid w:val="00B908C2"/>
    <w:rsid w:val="00B93A68"/>
    <w:rsid w:val="00BA28CD"/>
    <w:rsid w:val="00BA69C1"/>
    <w:rsid w:val="00BA70A4"/>
    <w:rsid w:val="00BA72BF"/>
    <w:rsid w:val="00BF5EF8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43C7B"/>
    <w:rsid w:val="00D451FC"/>
    <w:rsid w:val="00D62C4D"/>
    <w:rsid w:val="00D8016C"/>
    <w:rsid w:val="00D92A3D"/>
    <w:rsid w:val="00D94722"/>
    <w:rsid w:val="00DB0A6B"/>
    <w:rsid w:val="00DB28EB"/>
    <w:rsid w:val="00DB6366"/>
    <w:rsid w:val="00E07CCC"/>
    <w:rsid w:val="00E14F05"/>
    <w:rsid w:val="00E25569"/>
    <w:rsid w:val="00E601A2"/>
    <w:rsid w:val="00E77198"/>
    <w:rsid w:val="00E83E23"/>
    <w:rsid w:val="00EA3128"/>
    <w:rsid w:val="00EA3AD1"/>
    <w:rsid w:val="00EB1248"/>
    <w:rsid w:val="00EC08EF"/>
    <w:rsid w:val="00ED236E"/>
    <w:rsid w:val="00EE03CA"/>
    <w:rsid w:val="00EE7199"/>
    <w:rsid w:val="00F020E0"/>
    <w:rsid w:val="00F07696"/>
    <w:rsid w:val="00F12BA0"/>
    <w:rsid w:val="00F31E0B"/>
    <w:rsid w:val="00F3220D"/>
    <w:rsid w:val="00F36C5E"/>
    <w:rsid w:val="00F764AD"/>
    <w:rsid w:val="00F95A2D"/>
    <w:rsid w:val="00F978E2"/>
    <w:rsid w:val="00F97BA9"/>
    <w:rsid w:val="00FA159E"/>
    <w:rsid w:val="00FA4E25"/>
    <w:rsid w:val="00FB4A81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5B639B"/>
  <w15:docId w15:val="{FACCDF3F-EE6C-4949-86FA-CF9CD057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475A"/>
    <w:pPr>
      <w:spacing w:after="200" w:line="276" w:lineRule="auto"/>
      <w:ind w:left="720"/>
      <w:contextualSpacing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8AFDF-6D38-4179-AB07-C55BF9B9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2133</Words>
  <Characters>12162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Ines Uglešić</cp:lastModifiedBy>
  <cp:revision>5</cp:revision>
  <cp:lastPrinted>2020-05-18T09:11:00Z</cp:lastPrinted>
  <dcterms:created xsi:type="dcterms:W3CDTF">2021-07-19T08:00:00Z</dcterms:created>
  <dcterms:modified xsi:type="dcterms:W3CDTF">2021-07-23T06:05:00Z</dcterms:modified>
</cp:coreProperties>
</file>