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53F4" w14:textId="77198B02" w:rsidR="00072868" w:rsidRPr="00072868" w:rsidRDefault="008E48C6" w:rsidP="00072868">
      <w:pPr>
        <w:jc w:val="center"/>
      </w:pPr>
      <w:r>
        <w:rPr>
          <w:noProof/>
        </w:rPr>
        <w:drawing>
          <wp:inline distT="0" distB="0" distL="0" distR="0" wp14:anchorId="08D051C9" wp14:editId="07237A5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868" w:rsidRPr="00072868">
        <w:fldChar w:fldCharType="begin"/>
      </w:r>
      <w:r w:rsidR="00072868" w:rsidRPr="00072868">
        <w:instrText xml:space="preserve"> INCLUDEPICTURE "http://www.inet.hr/~box/images/grb-rh.gif" \* MERGEFORMATINET </w:instrText>
      </w:r>
      <w:r w:rsidR="00072868" w:rsidRPr="00072868">
        <w:fldChar w:fldCharType="end"/>
      </w:r>
    </w:p>
    <w:p w14:paraId="7E477980" w14:textId="77777777" w:rsidR="00072868" w:rsidRPr="00072868" w:rsidRDefault="00072868" w:rsidP="00072868">
      <w:pPr>
        <w:spacing w:before="60" w:after="1680"/>
        <w:jc w:val="center"/>
        <w:rPr>
          <w:sz w:val="28"/>
        </w:rPr>
      </w:pPr>
      <w:r w:rsidRPr="00072868">
        <w:rPr>
          <w:sz w:val="28"/>
        </w:rPr>
        <w:t>VLADA REPUBLIKE HRVATSKE</w:t>
      </w:r>
    </w:p>
    <w:p w14:paraId="170D16BE" w14:textId="77777777" w:rsidR="00072868" w:rsidRPr="00072868" w:rsidRDefault="00072868" w:rsidP="00072868"/>
    <w:p w14:paraId="6C2E3895" w14:textId="58B202CA" w:rsidR="00072868" w:rsidRPr="00072868" w:rsidRDefault="00072868" w:rsidP="00072868">
      <w:pPr>
        <w:spacing w:after="2400"/>
        <w:jc w:val="right"/>
      </w:pPr>
      <w:r w:rsidRPr="00072868">
        <w:t xml:space="preserve">Zagreb, </w:t>
      </w:r>
      <w:r w:rsidR="006E05F7">
        <w:t>29</w:t>
      </w:r>
      <w:r w:rsidR="00A60923">
        <w:t>. srpnja 2021</w:t>
      </w:r>
      <w:bookmarkStart w:id="0" w:name="_GoBack"/>
      <w:r w:rsidRPr="00072868">
        <w:t>.</w:t>
      </w:r>
    </w:p>
    <w:bookmarkEnd w:id="0"/>
    <w:p w14:paraId="443DA9DC" w14:textId="77777777" w:rsidR="00072868" w:rsidRPr="00072868" w:rsidRDefault="00072868" w:rsidP="00072868">
      <w:pPr>
        <w:spacing w:line="360" w:lineRule="auto"/>
      </w:pPr>
      <w:r w:rsidRPr="00072868">
        <w:t>__________________________________________________________________________</w:t>
      </w:r>
    </w:p>
    <w:p w14:paraId="0CAA2EF9" w14:textId="77777777" w:rsidR="00072868" w:rsidRPr="00072868" w:rsidRDefault="00072868" w:rsidP="0007286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72868" w:rsidRPr="00072868" w:rsidSect="00BC2B73">
          <w:footerReference w:type="default" r:id="rId12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72868" w:rsidRPr="00072868" w14:paraId="00011066" w14:textId="77777777" w:rsidTr="00BC2B73">
        <w:tc>
          <w:tcPr>
            <w:tcW w:w="1951" w:type="dxa"/>
            <w:shd w:val="clear" w:color="auto" w:fill="auto"/>
          </w:tcPr>
          <w:p w14:paraId="77D8B5F5" w14:textId="77777777" w:rsidR="00072868" w:rsidRPr="00072868" w:rsidRDefault="00072868" w:rsidP="00072868">
            <w:pPr>
              <w:spacing w:line="360" w:lineRule="auto"/>
              <w:jc w:val="right"/>
            </w:pPr>
            <w:r w:rsidRPr="00072868">
              <w:rPr>
                <w:b/>
                <w:smallCaps/>
              </w:rPr>
              <w:t>Predlagatelj</w:t>
            </w:r>
            <w:r w:rsidRPr="0007286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FC97E5A" w14:textId="77777777" w:rsidR="00072868" w:rsidRPr="00072868" w:rsidRDefault="00072868" w:rsidP="00072868">
            <w:pPr>
              <w:spacing w:line="360" w:lineRule="auto"/>
            </w:pPr>
            <w:r w:rsidRPr="00072868">
              <w:t>Ministarstvo mora, prometa i infrastrukture</w:t>
            </w:r>
          </w:p>
        </w:tc>
      </w:tr>
    </w:tbl>
    <w:p w14:paraId="43DEDA64" w14:textId="77777777" w:rsidR="00072868" w:rsidRPr="00072868" w:rsidRDefault="00072868" w:rsidP="00072868">
      <w:pPr>
        <w:spacing w:line="360" w:lineRule="auto"/>
      </w:pPr>
      <w:r w:rsidRPr="00072868">
        <w:t>__________________________________________________________________________</w:t>
      </w:r>
    </w:p>
    <w:p w14:paraId="576D1727" w14:textId="77777777" w:rsidR="00072868" w:rsidRPr="00072868" w:rsidRDefault="00072868" w:rsidP="0007286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72868" w:rsidRPr="00072868" w:rsidSect="00BC2B7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4"/>
        <w:gridCol w:w="7501"/>
      </w:tblGrid>
      <w:tr w:rsidR="00072868" w:rsidRPr="00072868" w14:paraId="3DA22AC4" w14:textId="77777777" w:rsidTr="007459A6">
        <w:trPr>
          <w:trHeight w:val="1006"/>
        </w:trPr>
        <w:tc>
          <w:tcPr>
            <w:tcW w:w="2024" w:type="dxa"/>
            <w:shd w:val="clear" w:color="auto" w:fill="auto"/>
          </w:tcPr>
          <w:p w14:paraId="0F1E1F4B" w14:textId="77777777" w:rsidR="00072868" w:rsidRPr="00072868" w:rsidRDefault="00072868" w:rsidP="00072868">
            <w:pPr>
              <w:spacing w:line="276" w:lineRule="auto"/>
              <w:jc w:val="right"/>
            </w:pPr>
            <w:r w:rsidRPr="00072868">
              <w:rPr>
                <w:b/>
                <w:smallCaps/>
              </w:rPr>
              <w:t>Predmet</w:t>
            </w:r>
            <w:r w:rsidRPr="00072868">
              <w:rPr>
                <w:b/>
              </w:rPr>
              <w:t>:</w:t>
            </w:r>
          </w:p>
        </w:tc>
        <w:tc>
          <w:tcPr>
            <w:tcW w:w="7501" w:type="dxa"/>
            <w:shd w:val="clear" w:color="auto" w:fill="auto"/>
          </w:tcPr>
          <w:p w14:paraId="6F1E4113" w14:textId="2943501F" w:rsidR="00BB78EE" w:rsidRPr="00783615" w:rsidRDefault="00BB78EE" w:rsidP="00BB78EE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Odluka</w:t>
            </w:r>
            <w:r w:rsidRPr="00783615">
              <w:rPr>
                <w:bCs/>
              </w:rPr>
              <w:t xml:space="preserve"> o davanju suglasnosti</w:t>
            </w:r>
            <w:r>
              <w:rPr>
                <w:bCs/>
              </w:rPr>
              <w:t xml:space="preserve"> na</w:t>
            </w:r>
            <w:r w:rsidRPr="00783615"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 xml:space="preserve">Odluku Upravnog vijeća </w:t>
            </w:r>
            <w:r w:rsidR="00345859">
              <w:rPr>
                <w:bCs/>
              </w:rPr>
              <w:t xml:space="preserve">Javne ustanove </w:t>
            </w:r>
            <w:r>
              <w:rPr>
                <w:bCs/>
              </w:rPr>
              <w:t xml:space="preserve">Lučke uprave Osijek o sklapanju ugovora o javnoj nabavi za radove na izgradnji </w:t>
            </w:r>
            <w:r w:rsidR="00A60923">
              <w:rPr>
                <w:bCs/>
              </w:rPr>
              <w:t xml:space="preserve">sportskog </w:t>
            </w:r>
            <w:r>
              <w:rPr>
                <w:bCs/>
              </w:rPr>
              <w:t xml:space="preserve">pristaništa </w:t>
            </w:r>
            <w:r w:rsidR="00A60923">
              <w:rPr>
                <w:bCs/>
              </w:rPr>
              <w:t xml:space="preserve">„Nemetin“ </w:t>
            </w:r>
            <w:r>
              <w:rPr>
                <w:bCs/>
              </w:rPr>
              <w:t>u Osijeku</w:t>
            </w:r>
          </w:p>
          <w:p w14:paraId="11A337D9" w14:textId="47862646" w:rsidR="00072868" w:rsidRPr="00072868" w:rsidRDefault="00072868" w:rsidP="00072868">
            <w:pPr>
              <w:spacing w:line="276" w:lineRule="auto"/>
            </w:pPr>
          </w:p>
        </w:tc>
      </w:tr>
    </w:tbl>
    <w:p w14:paraId="114F7E1E" w14:textId="77777777" w:rsidR="00072868" w:rsidRPr="00072868" w:rsidRDefault="00072868" w:rsidP="00072868">
      <w:pPr>
        <w:tabs>
          <w:tab w:val="left" w:pos="1843"/>
        </w:tabs>
        <w:spacing w:line="360" w:lineRule="auto"/>
        <w:ind w:left="1843" w:hanging="1843"/>
      </w:pPr>
      <w:r w:rsidRPr="00072868">
        <w:t>__________________________________________________________________________</w:t>
      </w:r>
    </w:p>
    <w:p w14:paraId="31A6015E" w14:textId="77777777" w:rsidR="00072868" w:rsidRPr="00072868" w:rsidRDefault="00072868" w:rsidP="00072868"/>
    <w:p w14:paraId="488F3D07" w14:textId="77777777" w:rsidR="00072868" w:rsidRPr="00072868" w:rsidRDefault="00072868" w:rsidP="00072868"/>
    <w:p w14:paraId="3A251321" w14:textId="77777777" w:rsidR="00072868" w:rsidRPr="00072868" w:rsidRDefault="00072868" w:rsidP="00072868"/>
    <w:p w14:paraId="3B5BADCF" w14:textId="77777777" w:rsidR="00072868" w:rsidRPr="00072868" w:rsidRDefault="00072868" w:rsidP="00072868"/>
    <w:p w14:paraId="4727A95A" w14:textId="77777777" w:rsidR="00072868" w:rsidRPr="00072868" w:rsidRDefault="00072868" w:rsidP="00072868"/>
    <w:p w14:paraId="5798C2A7" w14:textId="77777777" w:rsidR="00072868" w:rsidRPr="00072868" w:rsidRDefault="00072868" w:rsidP="00072868"/>
    <w:p w14:paraId="1A705C28" w14:textId="77777777" w:rsidR="00072868" w:rsidRPr="00072868" w:rsidRDefault="00072868" w:rsidP="00072868"/>
    <w:p w14:paraId="638C3C0D" w14:textId="77777777" w:rsidR="00072868" w:rsidRPr="00072868" w:rsidRDefault="00072868" w:rsidP="00072868"/>
    <w:p w14:paraId="15E8B08B" w14:textId="77777777" w:rsidR="00072868" w:rsidRPr="00072868" w:rsidRDefault="00072868" w:rsidP="00072868"/>
    <w:p w14:paraId="1AC9749A" w14:textId="77777777" w:rsidR="00072868" w:rsidRPr="00072868" w:rsidRDefault="00072868" w:rsidP="00072868"/>
    <w:p w14:paraId="3D8B02F3" w14:textId="77777777" w:rsidR="00072868" w:rsidRPr="00072868" w:rsidRDefault="00072868" w:rsidP="00072868"/>
    <w:p w14:paraId="18FCF74D" w14:textId="77777777" w:rsidR="00072868" w:rsidRPr="00072868" w:rsidRDefault="00072868" w:rsidP="00072868"/>
    <w:p w14:paraId="3BA80257" w14:textId="77777777" w:rsidR="00072868" w:rsidRPr="00072868" w:rsidRDefault="00072868" w:rsidP="00072868"/>
    <w:p w14:paraId="18B1489D" w14:textId="77777777" w:rsidR="00072868" w:rsidRPr="00072868" w:rsidRDefault="00072868" w:rsidP="00072868">
      <w:pPr>
        <w:sectPr w:rsidR="00072868" w:rsidRPr="00072868" w:rsidSect="00A4342B">
          <w:type w:val="continuous"/>
          <w:pgSz w:w="11906" w:h="16838"/>
          <w:pgMar w:top="851" w:right="1077" w:bottom="851" w:left="1077" w:header="709" w:footer="658" w:gutter="0"/>
          <w:cols w:space="708"/>
          <w:docGrid w:linePitch="360"/>
        </w:sectPr>
      </w:pPr>
    </w:p>
    <w:p w14:paraId="433C32E9" w14:textId="77777777" w:rsidR="00A60923" w:rsidRDefault="00A60923" w:rsidP="00A60923">
      <w:pPr>
        <w:ind w:left="7080"/>
        <w:rPr>
          <w:b/>
        </w:rPr>
      </w:pPr>
      <w:r>
        <w:rPr>
          <w:b/>
        </w:rPr>
        <w:lastRenderedPageBreak/>
        <w:t>PRIJEDLOG</w:t>
      </w:r>
    </w:p>
    <w:p w14:paraId="7779F406" w14:textId="77777777" w:rsidR="00A60923" w:rsidRDefault="00A60923" w:rsidP="00A60923">
      <w:pPr>
        <w:rPr>
          <w:b/>
        </w:rPr>
      </w:pPr>
    </w:p>
    <w:p w14:paraId="1C939327" w14:textId="12E06310" w:rsidR="00A60923" w:rsidRDefault="00A60923" w:rsidP="00A60923">
      <w:pPr>
        <w:rPr>
          <w:b/>
        </w:rPr>
      </w:pPr>
      <w:r w:rsidRPr="00A26C58">
        <w:rPr>
          <w:b/>
        </w:rPr>
        <w:t>VLADA REPUBLIKE HRVATSKE</w:t>
      </w:r>
    </w:p>
    <w:p w14:paraId="45451AB4" w14:textId="77777777" w:rsidR="00543CA1" w:rsidRPr="00A26C58" w:rsidRDefault="00543CA1" w:rsidP="00A60923">
      <w:pPr>
        <w:rPr>
          <w:b/>
        </w:rPr>
      </w:pPr>
    </w:p>
    <w:p w14:paraId="6480F424" w14:textId="7015690D" w:rsidR="00A60923" w:rsidRPr="00A26C58" w:rsidRDefault="00A60923" w:rsidP="0037015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26C58">
        <w:rPr>
          <w:rFonts w:ascii="Times New Roman" w:hAnsi="Times New Roman"/>
          <w:sz w:val="24"/>
          <w:szCs w:val="24"/>
        </w:rPr>
        <w:t>Na temelju članka 31. stavka 2. Zakona o Vladi Republike Hrva</w:t>
      </w:r>
      <w:r>
        <w:rPr>
          <w:rFonts w:ascii="Times New Roman" w:hAnsi="Times New Roman"/>
          <w:sz w:val="24"/>
          <w:szCs w:val="24"/>
        </w:rPr>
        <w:t>tske (</w:t>
      </w:r>
      <w:r w:rsidR="00543CA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Narodne novine</w:t>
      </w:r>
      <w:r w:rsidR="00543CA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br. 150/11</w:t>
      </w:r>
      <w:r w:rsidR="00543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119/14</w:t>
      </w:r>
      <w:r w:rsidR="00543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93/</w:t>
      </w:r>
      <w:r w:rsidRPr="00A26C58">
        <w:rPr>
          <w:rFonts w:ascii="Times New Roman" w:hAnsi="Times New Roman"/>
          <w:sz w:val="24"/>
          <w:szCs w:val="24"/>
        </w:rPr>
        <w:t>16</w:t>
      </w:r>
      <w:r w:rsidR="00543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116/18</w:t>
      </w:r>
      <w:r w:rsidR="00543CA1">
        <w:rPr>
          <w:rFonts w:ascii="Times New Roman" w:hAnsi="Times New Roman"/>
          <w:sz w:val="24"/>
          <w:szCs w:val="24"/>
        </w:rPr>
        <w:t>.</w:t>
      </w:r>
      <w:r w:rsidRPr="00A26C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 u vezi s člankom 8</w:t>
      </w:r>
      <w:r w:rsidRPr="00A26C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stavkom 1. točkom 14</w:t>
      </w:r>
      <w:r w:rsidRPr="00A26C58">
        <w:rPr>
          <w:rFonts w:ascii="Times New Roman" w:hAnsi="Times New Roman"/>
          <w:sz w:val="24"/>
          <w:szCs w:val="24"/>
        </w:rPr>
        <w:t xml:space="preserve">. Uredbe o upravljanju i vođenju poslova </w:t>
      </w:r>
      <w:r>
        <w:rPr>
          <w:rFonts w:ascii="Times New Roman" w:hAnsi="Times New Roman"/>
          <w:sz w:val="24"/>
          <w:szCs w:val="24"/>
        </w:rPr>
        <w:t>lučkih uprava unutarnjih voda (</w:t>
      </w:r>
      <w:r w:rsidR="00543CA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Narodne novine</w:t>
      </w:r>
      <w:r w:rsidR="00543CA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br. 100/</w:t>
      </w:r>
      <w:r w:rsidRPr="00A26C58">
        <w:rPr>
          <w:rFonts w:ascii="Times New Roman" w:hAnsi="Times New Roman"/>
          <w:sz w:val="24"/>
          <w:szCs w:val="24"/>
        </w:rPr>
        <w:t>08</w:t>
      </w:r>
      <w:r w:rsidR="00543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76/12</w:t>
      </w:r>
      <w:r w:rsidR="00543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31/16</w:t>
      </w:r>
      <w:r w:rsidR="00543CA1">
        <w:rPr>
          <w:rFonts w:ascii="Times New Roman" w:hAnsi="Times New Roman"/>
          <w:sz w:val="24"/>
          <w:szCs w:val="24"/>
        </w:rPr>
        <w:t>.</w:t>
      </w:r>
      <w:r w:rsidRPr="00A26C58">
        <w:rPr>
          <w:rFonts w:ascii="Times New Roman" w:hAnsi="Times New Roman"/>
          <w:sz w:val="24"/>
          <w:szCs w:val="24"/>
        </w:rPr>
        <w:t>)</w:t>
      </w:r>
      <w:r w:rsidR="00543CA1">
        <w:rPr>
          <w:rFonts w:ascii="Times New Roman" w:hAnsi="Times New Roman"/>
          <w:sz w:val="24"/>
          <w:szCs w:val="24"/>
        </w:rPr>
        <w:t>,</w:t>
      </w:r>
      <w:r w:rsidRPr="00A26C58">
        <w:rPr>
          <w:rFonts w:ascii="Times New Roman" w:hAnsi="Times New Roman"/>
          <w:sz w:val="24"/>
          <w:szCs w:val="24"/>
        </w:rPr>
        <w:t xml:space="preserve"> Vlada Republike Hrvatske </w:t>
      </w:r>
      <w:r w:rsidR="00543CA1">
        <w:rPr>
          <w:rFonts w:ascii="Times New Roman" w:hAnsi="Times New Roman"/>
          <w:sz w:val="24"/>
          <w:szCs w:val="24"/>
        </w:rPr>
        <w:t xml:space="preserve">je </w:t>
      </w:r>
      <w:r w:rsidRPr="00A26C58">
        <w:rPr>
          <w:rFonts w:ascii="Times New Roman" w:hAnsi="Times New Roman"/>
          <w:sz w:val="24"/>
          <w:szCs w:val="24"/>
        </w:rPr>
        <w:t>na sjednici održanoj ___________, donijela</w:t>
      </w:r>
    </w:p>
    <w:p w14:paraId="4222F307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D2273D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3824E2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2EB9DC9" w14:textId="15622DAF" w:rsidR="00A60923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6C58">
        <w:rPr>
          <w:rFonts w:ascii="Times New Roman" w:hAnsi="Times New Roman"/>
          <w:b/>
          <w:sz w:val="24"/>
          <w:szCs w:val="24"/>
        </w:rPr>
        <w:t>O</w:t>
      </w:r>
      <w:r w:rsidR="00543CA1">
        <w:rPr>
          <w:rFonts w:ascii="Times New Roman" w:hAnsi="Times New Roman"/>
          <w:b/>
          <w:sz w:val="24"/>
          <w:szCs w:val="24"/>
        </w:rPr>
        <w:t xml:space="preserve"> </w:t>
      </w:r>
      <w:r w:rsidRPr="00A26C58">
        <w:rPr>
          <w:rFonts w:ascii="Times New Roman" w:hAnsi="Times New Roman"/>
          <w:b/>
          <w:sz w:val="24"/>
          <w:szCs w:val="24"/>
        </w:rPr>
        <w:t>D</w:t>
      </w:r>
      <w:r w:rsidR="00543CA1">
        <w:rPr>
          <w:rFonts w:ascii="Times New Roman" w:hAnsi="Times New Roman"/>
          <w:b/>
          <w:sz w:val="24"/>
          <w:szCs w:val="24"/>
        </w:rPr>
        <w:t xml:space="preserve"> </w:t>
      </w:r>
      <w:r w:rsidRPr="00A26C58">
        <w:rPr>
          <w:rFonts w:ascii="Times New Roman" w:hAnsi="Times New Roman"/>
          <w:b/>
          <w:sz w:val="24"/>
          <w:szCs w:val="24"/>
        </w:rPr>
        <w:t>L</w:t>
      </w:r>
      <w:r w:rsidR="00543CA1">
        <w:rPr>
          <w:rFonts w:ascii="Times New Roman" w:hAnsi="Times New Roman"/>
          <w:b/>
          <w:sz w:val="24"/>
          <w:szCs w:val="24"/>
        </w:rPr>
        <w:t xml:space="preserve"> </w:t>
      </w:r>
      <w:r w:rsidRPr="00A26C58">
        <w:rPr>
          <w:rFonts w:ascii="Times New Roman" w:hAnsi="Times New Roman"/>
          <w:b/>
          <w:sz w:val="24"/>
          <w:szCs w:val="24"/>
        </w:rPr>
        <w:t>U</w:t>
      </w:r>
      <w:r w:rsidR="00543CA1">
        <w:rPr>
          <w:rFonts w:ascii="Times New Roman" w:hAnsi="Times New Roman"/>
          <w:b/>
          <w:sz w:val="24"/>
          <w:szCs w:val="24"/>
        </w:rPr>
        <w:t xml:space="preserve"> </w:t>
      </w:r>
      <w:r w:rsidRPr="00A26C58">
        <w:rPr>
          <w:rFonts w:ascii="Times New Roman" w:hAnsi="Times New Roman"/>
          <w:b/>
          <w:sz w:val="24"/>
          <w:szCs w:val="24"/>
        </w:rPr>
        <w:t>K</w:t>
      </w:r>
      <w:r w:rsidR="00543CA1">
        <w:rPr>
          <w:rFonts w:ascii="Times New Roman" w:hAnsi="Times New Roman"/>
          <w:b/>
          <w:sz w:val="24"/>
          <w:szCs w:val="24"/>
        </w:rPr>
        <w:t xml:space="preserve"> </w:t>
      </w:r>
      <w:r w:rsidRPr="00A26C58">
        <w:rPr>
          <w:rFonts w:ascii="Times New Roman" w:hAnsi="Times New Roman"/>
          <w:b/>
          <w:sz w:val="24"/>
          <w:szCs w:val="24"/>
        </w:rPr>
        <w:t>U</w:t>
      </w:r>
    </w:p>
    <w:p w14:paraId="1410FDE4" w14:textId="77777777" w:rsidR="00A60923" w:rsidRPr="00A26C58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01E8268" w14:textId="08B4A21F" w:rsidR="00A60923" w:rsidRDefault="00A60923" w:rsidP="00543C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6C58">
        <w:rPr>
          <w:rFonts w:ascii="Times New Roman" w:hAnsi="Times New Roman"/>
          <w:b/>
          <w:sz w:val="24"/>
          <w:szCs w:val="24"/>
        </w:rPr>
        <w:t xml:space="preserve">o davanju suglasnosti na </w:t>
      </w:r>
      <w:r w:rsidRPr="00762C8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dluku Upravnog vijeća </w:t>
      </w:r>
      <w:r w:rsidR="00543CA1">
        <w:rPr>
          <w:rFonts w:ascii="Times New Roman" w:hAnsi="Times New Roman"/>
          <w:b/>
          <w:sz w:val="24"/>
          <w:szCs w:val="24"/>
        </w:rPr>
        <w:t xml:space="preserve">Javne ustanove </w:t>
      </w:r>
      <w:r>
        <w:rPr>
          <w:rFonts w:ascii="Times New Roman" w:hAnsi="Times New Roman"/>
          <w:b/>
          <w:sz w:val="24"/>
          <w:szCs w:val="24"/>
        </w:rPr>
        <w:t xml:space="preserve">Lučke uprave Osijek </w:t>
      </w:r>
      <w:r w:rsidRPr="00762C82">
        <w:rPr>
          <w:rFonts w:ascii="Times New Roman" w:hAnsi="Times New Roman"/>
          <w:b/>
          <w:sz w:val="24"/>
          <w:szCs w:val="24"/>
        </w:rPr>
        <w:t xml:space="preserve">o sklapanju ugovora o javnoj nabavi za radove na izgradnji </w:t>
      </w:r>
    </w:p>
    <w:p w14:paraId="2D7D8A27" w14:textId="77777777" w:rsidR="00A60923" w:rsidRPr="00762C82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sportskog </w:t>
      </w:r>
      <w:r w:rsidRPr="00762C82">
        <w:rPr>
          <w:rFonts w:ascii="Times New Roman" w:hAnsi="Times New Roman"/>
          <w:b/>
          <w:sz w:val="24"/>
          <w:szCs w:val="24"/>
        </w:rPr>
        <w:t xml:space="preserve">pristaništa </w:t>
      </w:r>
      <w:r>
        <w:rPr>
          <w:rFonts w:ascii="Times New Roman" w:hAnsi="Times New Roman"/>
          <w:b/>
          <w:sz w:val="24"/>
          <w:szCs w:val="24"/>
        </w:rPr>
        <w:t>„Nemetin“ u Osijeku</w:t>
      </w:r>
    </w:p>
    <w:p w14:paraId="4429C0C1" w14:textId="77777777" w:rsidR="00A60923" w:rsidRPr="00A26C58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0D47206" w14:textId="77777777" w:rsidR="00A60923" w:rsidRPr="00A26C58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12715B7" w14:textId="77777777" w:rsidR="00A60923" w:rsidRPr="00A26C58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6C5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378D68A" w14:textId="77777777" w:rsidR="00A60923" w:rsidRPr="00A26C58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DCB236F" w14:textId="1FB765D3" w:rsidR="00A60923" w:rsidRDefault="00A60923" w:rsidP="0037015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26C58">
        <w:rPr>
          <w:rFonts w:ascii="Times New Roman" w:hAnsi="Times New Roman"/>
          <w:sz w:val="24"/>
          <w:szCs w:val="24"/>
        </w:rPr>
        <w:t xml:space="preserve">Daje se suglasnost na </w:t>
      </w:r>
      <w:r>
        <w:rPr>
          <w:rFonts w:ascii="Times New Roman" w:hAnsi="Times New Roman"/>
          <w:sz w:val="24"/>
          <w:szCs w:val="24"/>
        </w:rPr>
        <w:t>Odluku Upravnog vijeća Javne ustanove Lučke uprave Osijek,</w:t>
      </w:r>
      <w:r w:rsidRPr="002A7D76">
        <w:t xml:space="preserve"> </w:t>
      </w:r>
      <w:r>
        <w:rPr>
          <w:rFonts w:ascii="Times New Roman" w:hAnsi="Times New Roman"/>
          <w:sz w:val="24"/>
          <w:szCs w:val="24"/>
        </w:rPr>
        <w:t>KLASA: 020-02/21-1/05, URBROJ: 366-02-21-1, od 19</w:t>
      </w:r>
      <w:r w:rsidRPr="002A7D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ožujka 2021</w:t>
      </w:r>
      <w:r w:rsidRPr="002A7D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u dijelu u kojem je odlučeno da</w:t>
      </w:r>
      <w:r w:rsidRPr="002A7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po provedenom postupku javne nabave sa zajednicom ponuditelja: HIROGRADNJA d.o.o., Hrvatske Republike 43, Osijek, OIB: 91653866186, BOR-PLASTIKA d.o.o., Glavna 2, 31309 Kneževi Vinogradi, OIB: 29676373000</w:t>
      </w:r>
      <w:r w:rsidR="00543CA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GRASA d.o.o., Kalinovica 3, 10000 Zagreb, OIB: 53804674161, sklopi ugovor o javnoj nabavi za radove na izgradnji sportskog pristaništa </w:t>
      </w:r>
      <w:r w:rsidR="00543CA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Nemetin</w:t>
      </w:r>
      <w:r w:rsidR="00543CA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u iznosu </w:t>
      </w:r>
      <w:r w:rsidR="00543CA1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4.148.801,02 kuna (bez </w:t>
      </w:r>
      <w:r w:rsidR="00543CA1">
        <w:rPr>
          <w:rFonts w:ascii="Times New Roman" w:hAnsi="Times New Roman"/>
          <w:sz w:val="24"/>
          <w:szCs w:val="24"/>
        </w:rPr>
        <w:t>poreza na dodanu vrijednost</w:t>
      </w:r>
      <w:r>
        <w:rPr>
          <w:rFonts w:ascii="Times New Roman" w:hAnsi="Times New Roman"/>
          <w:sz w:val="24"/>
          <w:szCs w:val="24"/>
        </w:rPr>
        <w:t xml:space="preserve">), odnosno 5.186.001,27 kuna (s </w:t>
      </w:r>
      <w:r w:rsidR="00543CA1">
        <w:rPr>
          <w:rFonts w:ascii="Times New Roman" w:hAnsi="Times New Roman"/>
          <w:sz w:val="24"/>
          <w:szCs w:val="24"/>
        </w:rPr>
        <w:t>porezom na dodanu vrijednost).</w:t>
      </w:r>
    </w:p>
    <w:p w14:paraId="151B0EC0" w14:textId="7943283E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A11A2C8" w14:textId="77777777" w:rsidR="00A60923" w:rsidRPr="00A26C58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19EB3FE" w14:textId="77777777" w:rsidR="00A60923" w:rsidRPr="00A26C58" w:rsidRDefault="00A60923" w:rsidP="00A60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6C58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06BC8E0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061CA8" w14:textId="77777777" w:rsidR="00A60923" w:rsidRPr="00A26C58" w:rsidRDefault="00A60923" w:rsidP="00543CA1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A26C58">
        <w:rPr>
          <w:rFonts w:ascii="Times New Roman" w:hAnsi="Times New Roman"/>
          <w:sz w:val="24"/>
          <w:szCs w:val="24"/>
        </w:rPr>
        <w:t>Ova Odluka stupa na snagu danom donošenja.</w:t>
      </w:r>
    </w:p>
    <w:p w14:paraId="5F86265B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7A5C48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330D39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8F2018" w14:textId="77777777" w:rsidR="00A60923" w:rsidRPr="00A26C58" w:rsidRDefault="00A60923" w:rsidP="00A609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CF1121" w14:textId="77777777" w:rsidR="00A60923" w:rsidRPr="00A26C58" w:rsidRDefault="00A60923" w:rsidP="00A60923">
      <w:pPr>
        <w:autoSpaceDE w:val="0"/>
        <w:autoSpaceDN w:val="0"/>
        <w:adjustRightInd w:val="0"/>
      </w:pPr>
      <w:r w:rsidRPr="00A26C58">
        <w:t>KLASA:</w:t>
      </w:r>
    </w:p>
    <w:p w14:paraId="51D12C14" w14:textId="77777777" w:rsidR="00A60923" w:rsidRPr="00A26C58" w:rsidRDefault="00A60923" w:rsidP="00A60923">
      <w:pPr>
        <w:autoSpaceDE w:val="0"/>
        <w:autoSpaceDN w:val="0"/>
        <w:adjustRightInd w:val="0"/>
      </w:pPr>
      <w:r w:rsidRPr="00A26C58">
        <w:t>UR.BROJ:</w:t>
      </w:r>
    </w:p>
    <w:p w14:paraId="6094D64D" w14:textId="77777777" w:rsidR="00A60923" w:rsidRPr="00A26C58" w:rsidRDefault="00A60923" w:rsidP="00A60923">
      <w:pPr>
        <w:autoSpaceDE w:val="0"/>
        <w:autoSpaceDN w:val="0"/>
        <w:adjustRightInd w:val="0"/>
      </w:pPr>
      <w:r w:rsidRPr="00A26C58">
        <w:t>Zagreb,</w:t>
      </w:r>
    </w:p>
    <w:p w14:paraId="48EE3C69" w14:textId="77777777" w:rsidR="00A60923" w:rsidRPr="00A26C58" w:rsidRDefault="00A60923" w:rsidP="00A60923">
      <w:pPr>
        <w:autoSpaceDE w:val="0"/>
        <w:autoSpaceDN w:val="0"/>
        <w:adjustRightInd w:val="0"/>
      </w:pPr>
    </w:p>
    <w:p w14:paraId="76906C52" w14:textId="77777777" w:rsidR="00A60923" w:rsidRPr="00A26C58" w:rsidRDefault="00A60923" w:rsidP="00A60923">
      <w:pPr>
        <w:autoSpaceDE w:val="0"/>
        <w:autoSpaceDN w:val="0"/>
        <w:adjustRightInd w:val="0"/>
        <w:ind w:left="5664" w:firstLine="708"/>
        <w:jc w:val="center"/>
      </w:pPr>
    </w:p>
    <w:p w14:paraId="1D988060" w14:textId="77777777" w:rsidR="00A60923" w:rsidRPr="00A26C58" w:rsidRDefault="00A60923" w:rsidP="00A60923">
      <w:pPr>
        <w:autoSpaceDE w:val="0"/>
        <w:autoSpaceDN w:val="0"/>
        <w:adjustRightInd w:val="0"/>
        <w:ind w:left="5664" w:firstLine="708"/>
        <w:jc w:val="center"/>
      </w:pPr>
    </w:p>
    <w:p w14:paraId="7E819CA4" w14:textId="77777777" w:rsidR="00A60923" w:rsidRDefault="00A60923" w:rsidP="00A60923">
      <w:pPr>
        <w:autoSpaceDE w:val="0"/>
        <w:autoSpaceDN w:val="0"/>
        <w:adjustRightInd w:val="0"/>
        <w:ind w:left="5664" w:firstLine="708"/>
        <w:jc w:val="center"/>
      </w:pPr>
      <w:r>
        <w:t xml:space="preserve"> </w:t>
      </w:r>
      <w:r w:rsidRPr="00A26C58">
        <w:t>PREDSJEDNIK</w:t>
      </w:r>
    </w:p>
    <w:p w14:paraId="4D634181" w14:textId="77777777" w:rsidR="00A60923" w:rsidRPr="00A26C58" w:rsidRDefault="00A60923" w:rsidP="00A60923">
      <w:pPr>
        <w:autoSpaceDE w:val="0"/>
        <w:autoSpaceDN w:val="0"/>
        <w:adjustRightInd w:val="0"/>
        <w:ind w:left="5664" w:firstLine="708"/>
        <w:jc w:val="center"/>
      </w:pPr>
    </w:p>
    <w:p w14:paraId="73D4CA80" w14:textId="77777777" w:rsidR="00A60923" w:rsidRPr="00A26C58" w:rsidRDefault="00A60923" w:rsidP="00A609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26C58">
        <w:rPr>
          <w:rFonts w:ascii="Times New Roman" w:hAnsi="Times New Roman"/>
          <w:sz w:val="24"/>
          <w:szCs w:val="24"/>
        </w:rPr>
        <w:t>mr. sc. Andrej Plenković</w:t>
      </w:r>
    </w:p>
    <w:p w14:paraId="45698C22" w14:textId="77777777" w:rsidR="00A60923" w:rsidRPr="00A26C58" w:rsidRDefault="00A60923" w:rsidP="00A6092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7D31C319" w14:textId="77777777" w:rsidR="00A60923" w:rsidRPr="00A26C58" w:rsidRDefault="00A60923" w:rsidP="00A6092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7916929C" w14:textId="4C1DACD6" w:rsidR="00A60923" w:rsidRDefault="00A60923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</w:p>
    <w:p w14:paraId="297C64A9" w14:textId="77777777" w:rsidR="00A60923" w:rsidRPr="00A26C58" w:rsidRDefault="00A60923" w:rsidP="00A609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20366AD" w14:textId="77777777" w:rsidR="00A60923" w:rsidRDefault="00A60923" w:rsidP="00A60923">
      <w:pPr>
        <w:rPr>
          <w:rFonts w:ascii="Arial" w:hAnsi="Arial" w:cs="Arial"/>
          <w:b/>
        </w:rPr>
      </w:pPr>
    </w:p>
    <w:p w14:paraId="0786EC5E" w14:textId="77777777" w:rsidR="00A60923" w:rsidRDefault="00A60923" w:rsidP="00A60923">
      <w:pPr>
        <w:jc w:val="center"/>
        <w:rPr>
          <w:b/>
        </w:rPr>
      </w:pPr>
      <w:r w:rsidRPr="00191A04">
        <w:rPr>
          <w:b/>
        </w:rPr>
        <w:t>OBRAZLOŽENJE</w:t>
      </w:r>
    </w:p>
    <w:p w14:paraId="5E268CD1" w14:textId="77777777" w:rsidR="00A60923" w:rsidRDefault="00A60923" w:rsidP="00A60923">
      <w:pPr>
        <w:jc w:val="center"/>
        <w:rPr>
          <w:b/>
        </w:rPr>
      </w:pPr>
    </w:p>
    <w:p w14:paraId="15E33A34" w14:textId="5A59D029" w:rsidR="000A01C8" w:rsidRDefault="00A60923" w:rsidP="00A60923">
      <w:pPr>
        <w:jc w:val="both"/>
        <w:rPr>
          <w:color w:val="000000"/>
        </w:rPr>
      </w:pPr>
      <w:r>
        <w:rPr>
          <w:color w:val="000000"/>
        </w:rPr>
        <w:t>Dana 26. svibnja 2020</w:t>
      </w:r>
      <w:r w:rsidRPr="00024BE5">
        <w:rPr>
          <w:color w:val="000000"/>
        </w:rPr>
        <w:t>.</w:t>
      </w:r>
      <w:r>
        <w:rPr>
          <w:color w:val="000000"/>
        </w:rPr>
        <w:t xml:space="preserve"> godine</w:t>
      </w:r>
      <w:r w:rsidR="002219FC" w:rsidRPr="002219FC">
        <w:rPr>
          <w:b/>
        </w:rPr>
        <w:t xml:space="preserve"> </w:t>
      </w:r>
      <w:r w:rsidR="002219FC" w:rsidRPr="002219FC">
        <w:t>Javna ustanova</w:t>
      </w:r>
      <w:r>
        <w:rPr>
          <w:color w:val="000000"/>
        </w:rPr>
        <w:t xml:space="preserve"> Lučka uprava Osijek</w:t>
      </w:r>
      <w:r w:rsidRPr="00024BE5">
        <w:rPr>
          <w:color w:val="000000"/>
        </w:rPr>
        <w:t xml:space="preserve"> o</w:t>
      </w:r>
      <w:r>
        <w:rPr>
          <w:color w:val="000000"/>
        </w:rPr>
        <w:t>bjavila je javno nadmetanje za radove izgradnji sportskog</w:t>
      </w:r>
      <w:r w:rsidRPr="00024BE5">
        <w:rPr>
          <w:color w:val="000000"/>
        </w:rPr>
        <w:t xml:space="preserve"> pristaništa</w:t>
      </w:r>
      <w:r>
        <w:rPr>
          <w:color w:val="000000"/>
        </w:rPr>
        <w:t xml:space="preserve"> </w:t>
      </w:r>
      <w:r w:rsidR="00C14E0A">
        <w:rPr>
          <w:color w:val="000000"/>
        </w:rPr>
        <w:t>„</w:t>
      </w:r>
      <w:r>
        <w:rPr>
          <w:color w:val="000000"/>
        </w:rPr>
        <w:t>Nem</w:t>
      </w:r>
      <w:r w:rsidR="002219FC">
        <w:rPr>
          <w:color w:val="000000"/>
        </w:rPr>
        <w:t>e</w:t>
      </w:r>
      <w:r>
        <w:rPr>
          <w:color w:val="000000"/>
        </w:rPr>
        <w:t>tin</w:t>
      </w:r>
      <w:r w:rsidR="00C14E0A">
        <w:rPr>
          <w:color w:val="000000"/>
        </w:rPr>
        <w:t>“</w:t>
      </w:r>
      <w:r w:rsidRPr="00024BE5">
        <w:rPr>
          <w:color w:val="000000"/>
        </w:rPr>
        <w:t xml:space="preserve">. Otvaranje ponuda </w:t>
      </w:r>
      <w:r>
        <w:rPr>
          <w:color w:val="000000"/>
        </w:rPr>
        <w:t>održano je dana 15</w:t>
      </w:r>
      <w:r w:rsidRPr="00024BE5">
        <w:rPr>
          <w:color w:val="000000"/>
        </w:rPr>
        <w:t>.</w:t>
      </w:r>
      <w:r>
        <w:rPr>
          <w:color w:val="000000"/>
        </w:rPr>
        <w:t xml:space="preserve"> lipnja 2020</w:t>
      </w:r>
      <w:r w:rsidRPr="00024BE5">
        <w:rPr>
          <w:color w:val="000000"/>
        </w:rPr>
        <w:t>.</w:t>
      </w:r>
      <w:r>
        <w:rPr>
          <w:color w:val="000000"/>
        </w:rPr>
        <w:t xml:space="preserve"> godine.</w:t>
      </w:r>
      <w:r w:rsidRPr="00024BE5">
        <w:rPr>
          <w:color w:val="000000"/>
        </w:rPr>
        <w:t xml:space="preserve"> Zaprimljena je jedna (1) ponuda koju je pregledalo </w:t>
      </w:r>
      <w:r>
        <w:rPr>
          <w:color w:val="000000"/>
        </w:rPr>
        <w:t>S</w:t>
      </w:r>
      <w:r w:rsidRPr="00024BE5">
        <w:rPr>
          <w:color w:val="000000"/>
        </w:rPr>
        <w:t xml:space="preserve">tručno povjerenstvo za javnu nabavu te utvrdilo da je zaprimljena ponuda </w:t>
      </w:r>
      <w:r w:rsidRPr="00233880">
        <w:rPr>
          <w:color w:val="000000"/>
        </w:rPr>
        <w:t>Zajednice ponuditelja: HIDROGRADNJA d.o.o., Hrvatske Republike 43, Osijek, BOR-PLASTIKA d.o.o., Glavna 2, 31309 Kneževi Vinogradi, GRASA d.o.</w:t>
      </w:r>
      <w:r>
        <w:rPr>
          <w:color w:val="000000"/>
        </w:rPr>
        <w:t>o., Kalinovica 3, 10000 Zagreb</w:t>
      </w:r>
      <w:r w:rsidRPr="00024BE5">
        <w:rPr>
          <w:color w:val="000000"/>
        </w:rPr>
        <w:t>, prihvatljiva, pravilna i prikladna</w:t>
      </w:r>
      <w:r>
        <w:rPr>
          <w:color w:val="000000"/>
        </w:rPr>
        <w:t>.</w:t>
      </w:r>
    </w:p>
    <w:p w14:paraId="07F51063" w14:textId="05EDFBD8" w:rsidR="00A60923" w:rsidRDefault="00A60923" w:rsidP="00A60923">
      <w:pPr>
        <w:jc w:val="both"/>
        <w:rPr>
          <w:color w:val="000000"/>
        </w:rPr>
      </w:pPr>
      <w:r w:rsidRPr="00024BE5">
        <w:rPr>
          <w:color w:val="000000"/>
        </w:rPr>
        <w:t xml:space="preserve"> </w:t>
      </w:r>
    </w:p>
    <w:p w14:paraId="5F824D00" w14:textId="77777777" w:rsidR="00A60923" w:rsidRDefault="00A60923" w:rsidP="00A60923">
      <w:pPr>
        <w:jc w:val="both"/>
        <w:rPr>
          <w:color w:val="000000"/>
        </w:rPr>
      </w:pPr>
      <w:r w:rsidRPr="00D03F06">
        <w:t xml:space="preserve">Ravnatelj Lučke uprave Osijek donio je </w:t>
      </w:r>
      <w:r w:rsidRPr="00024BE5">
        <w:rPr>
          <w:color w:val="000000"/>
        </w:rPr>
        <w:t xml:space="preserve">Odluku o odabiru ponuditelja, </w:t>
      </w:r>
      <w:r>
        <w:rPr>
          <w:color w:val="000000"/>
        </w:rPr>
        <w:t>KLASA: 345-05/21-02/08, URBROJ: 366-01-21-1 od 11. ožujka 2021</w:t>
      </w:r>
      <w:r w:rsidRPr="00D33BD9">
        <w:rPr>
          <w:color w:val="000000"/>
        </w:rPr>
        <w:t>.</w:t>
      </w:r>
      <w:r>
        <w:rPr>
          <w:color w:val="000000"/>
        </w:rPr>
        <w:t>,</w:t>
      </w:r>
      <w:r w:rsidRPr="00024BE5">
        <w:rPr>
          <w:color w:val="000000"/>
        </w:rPr>
        <w:t xml:space="preserve"> te predložio sklapanje ugovora o javnoj nabavi sa Zajednicom ponuditelja čija je cijena ponude </w:t>
      </w:r>
      <w:r w:rsidRPr="00D33BD9">
        <w:rPr>
          <w:color w:val="000000"/>
        </w:rPr>
        <w:t>4.148.801,02 kn bez PDV-a, odnosno 5.186.001,27 kn s PDV-om.</w:t>
      </w:r>
    </w:p>
    <w:p w14:paraId="24D0EB31" w14:textId="77777777" w:rsidR="00A60923" w:rsidRDefault="00A60923" w:rsidP="00A60923">
      <w:pPr>
        <w:jc w:val="both"/>
        <w:rPr>
          <w:color w:val="000000"/>
        </w:rPr>
      </w:pPr>
    </w:p>
    <w:p w14:paraId="7DDB89BE" w14:textId="0791AEB0" w:rsidR="00A60923" w:rsidRDefault="00A60923" w:rsidP="00A60923">
      <w:pPr>
        <w:jc w:val="both"/>
        <w:rPr>
          <w:color w:val="000000"/>
        </w:rPr>
      </w:pPr>
      <w:r>
        <w:rPr>
          <w:color w:val="000000"/>
        </w:rPr>
        <w:t>Državnim proračunom za 2021. godinu („Narodne novine“ br. 135/2020</w:t>
      </w:r>
      <w:r w:rsidRPr="00233880">
        <w:rPr>
          <w:color w:val="000000"/>
        </w:rPr>
        <w:t xml:space="preserve">) </w:t>
      </w:r>
      <w:r>
        <w:rPr>
          <w:color w:val="000000"/>
        </w:rPr>
        <w:t xml:space="preserve">te Godišnjim programom rada i financijskim planom za 2021. godinu Lučke uprave Osijek, na kojeg je dana Suglasnost ministra mora, prometa i infrastrukture KLASA: 345-21/31-02/1, URBROJ: 530-05-2-1-21-3 od 15. siječnja 2021. godine, i I. izmjenama Godišnjeg programa rada i Financijskog plana za 2021. godinu Lučke uprave Osijek, na kojeg je dana Suglasnost ministra mora, prometa i infrastrukture KLASA: 345-21/31-02/1, URBROJ: 530-05-2-1-21-8 od 02. ožujka 2021. godine, planiran je iznos 3.250.000,00 kuna za projekt K810071 - Izgradnja sportskog pristaništa </w:t>
      </w:r>
      <w:r w:rsidR="00C14E0A">
        <w:rPr>
          <w:color w:val="000000"/>
        </w:rPr>
        <w:t>„</w:t>
      </w:r>
      <w:r>
        <w:rPr>
          <w:color w:val="000000"/>
        </w:rPr>
        <w:t>Nemetin</w:t>
      </w:r>
      <w:r w:rsidR="00C14E0A">
        <w:rPr>
          <w:color w:val="000000"/>
        </w:rPr>
        <w:t>“</w:t>
      </w:r>
      <w:r>
        <w:rPr>
          <w:color w:val="000000"/>
        </w:rPr>
        <w:t xml:space="preserve">, a projekcijama </w:t>
      </w:r>
      <w:r w:rsidRPr="00370156">
        <w:rPr>
          <w:color w:val="000000"/>
        </w:rPr>
        <w:t>za 202</w:t>
      </w:r>
      <w:r w:rsidR="00370156" w:rsidRPr="00370156">
        <w:rPr>
          <w:color w:val="000000"/>
        </w:rPr>
        <w:t>2</w:t>
      </w:r>
      <w:r w:rsidRPr="00370156">
        <w:rPr>
          <w:color w:val="000000"/>
        </w:rPr>
        <w:t>.</w:t>
      </w:r>
      <w:r>
        <w:rPr>
          <w:color w:val="000000"/>
        </w:rPr>
        <w:t xml:space="preserve"> godinu planiran je iznos 2.250.000,00 kuna. Z</w:t>
      </w:r>
      <w:r w:rsidRPr="00D33BD9">
        <w:rPr>
          <w:color w:val="000000"/>
        </w:rPr>
        <w:t xml:space="preserve">a navedeni projekt je Ministarstvo financija dalo suglasnost, KLASA: </w:t>
      </w:r>
      <w:r>
        <w:rPr>
          <w:color w:val="000000"/>
        </w:rPr>
        <w:t>011-01/21-05/122, URBROJ: 513-05-01-21-5 od 09. lipnja 2021</w:t>
      </w:r>
      <w:r w:rsidRPr="00D33BD9">
        <w:rPr>
          <w:color w:val="000000"/>
        </w:rPr>
        <w:t>. godine za preuzimanje obaveza na teret sredstava državnog prorač</w:t>
      </w:r>
      <w:r>
        <w:rPr>
          <w:color w:val="000000"/>
        </w:rPr>
        <w:t>una Republike Hrvatske u</w:t>
      </w:r>
      <w:r w:rsidRPr="00D33BD9">
        <w:rPr>
          <w:color w:val="000000"/>
        </w:rPr>
        <w:t xml:space="preserve"> 2022. godini u ukupnom iznosu od </w:t>
      </w:r>
      <w:r>
        <w:rPr>
          <w:color w:val="000000"/>
        </w:rPr>
        <w:t>2.114.681,89</w:t>
      </w:r>
      <w:r w:rsidRPr="00D33BD9">
        <w:rPr>
          <w:color w:val="000000"/>
        </w:rPr>
        <w:t xml:space="preserve"> kuna</w:t>
      </w:r>
      <w:r>
        <w:rPr>
          <w:color w:val="000000"/>
        </w:rPr>
        <w:t xml:space="preserve"> s PDV-om za sklapanje Ugovora o građenju broj 01/2021 Izvođenje radova na izgradnji sportskog pristaništa </w:t>
      </w:r>
      <w:r w:rsidR="00C14E0A">
        <w:rPr>
          <w:color w:val="000000"/>
        </w:rPr>
        <w:t>„</w:t>
      </w:r>
      <w:r>
        <w:rPr>
          <w:color w:val="000000"/>
        </w:rPr>
        <w:t>Nemetin</w:t>
      </w:r>
      <w:r w:rsidR="00C14E0A">
        <w:rPr>
          <w:color w:val="000000"/>
        </w:rPr>
        <w:t>“</w:t>
      </w:r>
      <w:r>
        <w:rPr>
          <w:color w:val="000000"/>
        </w:rPr>
        <w:t>.</w:t>
      </w:r>
    </w:p>
    <w:p w14:paraId="6A404125" w14:textId="77777777" w:rsidR="00A60923" w:rsidRPr="00024BE5" w:rsidRDefault="00A60923" w:rsidP="00A60923">
      <w:pPr>
        <w:jc w:val="both"/>
        <w:rPr>
          <w:color w:val="000000"/>
        </w:rPr>
      </w:pPr>
    </w:p>
    <w:p w14:paraId="3E1023D9" w14:textId="77777777" w:rsidR="00A60923" w:rsidRDefault="00A60923" w:rsidP="00A60923">
      <w:pPr>
        <w:jc w:val="both"/>
        <w:rPr>
          <w:color w:val="000000"/>
        </w:rPr>
      </w:pPr>
      <w:r w:rsidRPr="00024BE5">
        <w:rPr>
          <w:color w:val="000000"/>
        </w:rPr>
        <w:t xml:space="preserve">Temeljem članka 8. stavka 1. točke 14. </w:t>
      </w:r>
      <w:r w:rsidRPr="00897680">
        <w:rPr>
          <w:color w:val="000000"/>
        </w:rPr>
        <w:t xml:space="preserve">Uredbe o upravljanju i vođenju poslova lučkih uprava unutarnjih voda („Narodne novine“ 100/2008, 76/2012, 31/2016) </w:t>
      </w:r>
      <w:r w:rsidRPr="00024BE5">
        <w:rPr>
          <w:color w:val="000000"/>
        </w:rPr>
        <w:t xml:space="preserve">Upravno vijeće </w:t>
      </w:r>
      <w:r>
        <w:rPr>
          <w:color w:val="000000"/>
        </w:rPr>
        <w:t xml:space="preserve">Lučke uprave </w:t>
      </w:r>
      <w:r w:rsidRPr="00024BE5">
        <w:rPr>
          <w:color w:val="000000"/>
        </w:rPr>
        <w:t xml:space="preserve">ovlašteno je donositi odluke o sklapanju pravnih poslova do iznosa od 5.000.000,00 kn a iznad tog iznosa uz suglasnost Vlade Republike Hrvatske. </w:t>
      </w:r>
    </w:p>
    <w:p w14:paraId="0C3C1BE5" w14:textId="77777777" w:rsidR="00A60923" w:rsidRDefault="00A60923" w:rsidP="00A60923">
      <w:pPr>
        <w:jc w:val="both"/>
        <w:rPr>
          <w:color w:val="000000"/>
        </w:rPr>
      </w:pPr>
    </w:p>
    <w:p w14:paraId="7906CE6B" w14:textId="59AFD989" w:rsidR="00A60923" w:rsidRPr="00024BE5" w:rsidRDefault="00A60923" w:rsidP="00A60923">
      <w:pPr>
        <w:jc w:val="both"/>
        <w:rPr>
          <w:color w:val="000000"/>
        </w:rPr>
      </w:pPr>
      <w:r w:rsidRPr="00024BE5">
        <w:rPr>
          <w:color w:val="000000"/>
        </w:rPr>
        <w:t>Slijedom</w:t>
      </w:r>
      <w:r>
        <w:rPr>
          <w:color w:val="000000"/>
        </w:rPr>
        <w:t xml:space="preserve"> navedenog Upravno vijeće donijelo je</w:t>
      </w:r>
      <w:r w:rsidRPr="00024BE5">
        <w:rPr>
          <w:color w:val="000000"/>
        </w:rPr>
        <w:t xml:space="preserve"> Odluku </w:t>
      </w:r>
      <w:r w:rsidRPr="00897680">
        <w:rPr>
          <w:color w:val="000000"/>
        </w:rPr>
        <w:t>o sklapanju ugovora o javnoj nabavi za r</w:t>
      </w:r>
      <w:r>
        <w:rPr>
          <w:color w:val="000000"/>
        </w:rPr>
        <w:t xml:space="preserve">adove na izgradnji sportskog pristaništa </w:t>
      </w:r>
      <w:r w:rsidR="00C14E0A">
        <w:rPr>
          <w:color w:val="000000"/>
        </w:rPr>
        <w:t>„</w:t>
      </w:r>
      <w:r>
        <w:rPr>
          <w:color w:val="000000"/>
        </w:rPr>
        <w:t>Nemetin</w:t>
      </w:r>
      <w:r w:rsidR="00C14E0A">
        <w:rPr>
          <w:color w:val="000000"/>
        </w:rPr>
        <w:t>“</w:t>
      </w:r>
      <w:r>
        <w:rPr>
          <w:color w:val="000000"/>
        </w:rPr>
        <w:t xml:space="preserve"> u Osijeku, koja</w:t>
      </w:r>
      <w:r w:rsidRPr="00024BE5">
        <w:rPr>
          <w:color w:val="000000"/>
        </w:rPr>
        <w:t xml:space="preserve"> </w:t>
      </w:r>
      <w:r>
        <w:rPr>
          <w:color w:val="000000"/>
        </w:rPr>
        <w:t>je, putem Ministarstva mora, prometa i infrastrukture, dostavljena</w:t>
      </w:r>
      <w:r w:rsidRPr="00024BE5">
        <w:rPr>
          <w:color w:val="000000"/>
        </w:rPr>
        <w:t xml:space="preserve"> Vladi Republike Hrvatske na suglasnost.</w:t>
      </w:r>
    </w:p>
    <w:p w14:paraId="1529E1D9" w14:textId="77777777" w:rsidR="00A60923" w:rsidRDefault="00A60923" w:rsidP="00A60923">
      <w:pPr>
        <w:jc w:val="both"/>
        <w:rPr>
          <w:rFonts w:ascii="Arial" w:hAnsi="Arial" w:cs="Arial"/>
        </w:rPr>
      </w:pPr>
    </w:p>
    <w:p w14:paraId="2CD9D14C" w14:textId="4BA4CDAF" w:rsidR="00072868" w:rsidRPr="00A4342B" w:rsidRDefault="00072868" w:rsidP="00D13737">
      <w:pPr>
        <w:jc w:val="right"/>
        <w:rPr>
          <w:color w:val="000000"/>
          <w:sz w:val="22"/>
          <w:szCs w:val="22"/>
        </w:rPr>
      </w:pPr>
    </w:p>
    <w:sectPr w:rsidR="00072868" w:rsidRPr="00A4342B" w:rsidSect="003E072F">
      <w:footerReference w:type="defaul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3578" w14:textId="77777777" w:rsidR="00547799" w:rsidRDefault="00547799">
      <w:r>
        <w:separator/>
      </w:r>
    </w:p>
  </w:endnote>
  <w:endnote w:type="continuationSeparator" w:id="0">
    <w:p w14:paraId="0CBE36CE" w14:textId="77777777" w:rsidR="00547799" w:rsidRDefault="0054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1DC9" w14:textId="77777777" w:rsidR="00BC2B73" w:rsidRPr="00E11204" w:rsidRDefault="00BC2B73" w:rsidP="00BC2B7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450181"/>
      <w:docPartObj>
        <w:docPartGallery w:val="Page Numbers (Bottom of Page)"/>
        <w:docPartUnique/>
      </w:docPartObj>
    </w:sdtPr>
    <w:sdtEndPr/>
    <w:sdtContent>
      <w:p w14:paraId="02CA08CB" w14:textId="393652F8" w:rsidR="003E072F" w:rsidRDefault="00DA29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F7">
          <w:rPr>
            <w:noProof/>
          </w:rPr>
          <w:t>2</w:t>
        </w:r>
        <w:r>
          <w:fldChar w:fldCharType="end"/>
        </w:r>
      </w:p>
    </w:sdtContent>
  </w:sdt>
  <w:p w14:paraId="1BC007C0" w14:textId="77777777" w:rsidR="003E072F" w:rsidRDefault="006E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C12F" w14:textId="77777777" w:rsidR="00547799" w:rsidRDefault="00547799">
      <w:r>
        <w:separator/>
      </w:r>
    </w:p>
  </w:footnote>
  <w:footnote w:type="continuationSeparator" w:id="0">
    <w:p w14:paraId="28017CB9" w14:textId="77777777" w:rsidR="00547799" w:rsidRDefault="0054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3C6"/>
    <w:multiLevelType w:val="hybridMultilevel"/>
    <w:tmpl w:val="4F70E7EA"/>
    <w:lvl w:ilvl="0" w:tplc="74FA26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05B06"/>
    <w:multiLevelType w:val="hybridMultilevel"/>
    <w:tmpl w:val="6B86915C"/>
    <w:lvl w:ilvl="0" w:tplc="D1C4F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2"/>
    <w:rsid w:val="00007111"/>
    <w:rsid w:val="00072868"/>
    <w:rsid w:val="00095E82"/>
    <w:rsid w:val="000A01C8"/>
    <w:rsid w:val="001C12FD"/>
    <w:rsid w:val="002219FC"/>
    <w:rsid w:val="00295E0B"/>
    <w:rsid w:val="00345859"/>
    <w:rsid w:val="0036572F"/>
    <w:rsid w:val="00370156"/>
    <w:rsid w:val="003F17B5"/>
    <w:rsid w:val="004B4B2A"/>
    <w:rsid w:val="004B696C"/>
    <w:rsid w:val="00543CA1"/>
    <w:rsid w:val="00547799"/>
    <w:rsid w:val="005C4EF6"/>
    <w:rsid w:val="0065380F"/>
    <w:rsid w:val="006E05F7"/>
    <w:rsid w:val="007459A6"/>
    <w:rsid w:val="007955F1"/>
    <w:rsid w:val="0080201E"/>
    <w:rsid w:val="008E48C6"/>
    <w:rsid w:val="008F51A2"/>
    <w:rsid w:val="00936858"/>
    <w:rsid w:val="00952D9C"/>
    <w:rsid w:val="00970854"/>
    <w:rsid w:val="00A05F4C"/>
    <w:rsid w:val="00A15010"/>
    <w:rsid w:val="00A42C77"/>
    <w:rsid w:val="00A4342B"/>
    <w:rsid w:val="00A51411"/>
    <w:rsid w:val="00A60923"/>
    <w:rsid w:val="00B532C9"/>
    <w:rsid w:val="00BB78EE"/>
    <w:rsid w:val="00BC2B73"/>
    <w:rsid w:val="00C14E0A"/>
    <w:rsid w:val="00C60A92"/>
    <w:rsid w:val="00CD1550"/>
    <w:rsid w:val="00D07016"/>
    <w:rsid w:val="00D13737"/>
    <w:rsid w:val="00D52015"/>
    <w:rsid w:val="00DA2951"/>
    <w:rsid w:val="00DE3366"/>
    <w:rsid w:val="00E96842"/>
    <w:rsid w:val="00EC7312"/>
    <w:rsid w:val="00F01C7C"/>
    <w:rsid w:val="00F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A757D"/>
  <w15:docId w15:val="{2494E656-896D-4379-ACB4-77E91DC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728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72868"/>
    <w:rPr>
      <w:sz w:val="24"/>
      <w:szCs w:val="24"/>
    </w:rPr>
  </w:style>
  <w:style w:type="character" w:styleId="PageNumber">
    <w:name w:val="page number"/>
    <w:rsid w:val="00072868"/>
    <w:rPr>
      <w:rFonts w:cs="Times New Roman"/>
    </w:rPr>
  </w:style>
  <w:style w:type="paragraph" w:styleId="BalloonText">
    <w:name w:val="Balloon Text"/>
    <w:basedOn w:val="Normal"/>
    <w:link w:val="BalloonTextChar"/>
    <w:rsid w:val="00A1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0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73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3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C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3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AZJMDCZ6QSYZ-1849078857-7775</_dlc_DocId>
    <_dlc_DocIdUrl xmlns="a494813a-d0d8-4dad-94cb-0d196f36ba15">
      <Url>https://ekoordinacije.vlada.hr/koordinacija-gospodarstvo/_layouts/15/DocIdRedir.aspx?ID=AZJMDCZ6QSYZ-1849078857-7775</Url>
      <Description>AZJMDCZ6QSYZ-1849078857-7775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BB8EB-E0C1-4759-9EE6-F925B4401A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999A9E-D0A5-403A-B4B7-1D5B6165F7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017F3A-F3D2-4C73-A8D1-5BDDA342D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F5128-071C-47EB-9EF3-E83AB1562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Sonja Tučkar</cp:lastModifiedBy>
  <cp:revision>7</cp:revision>
  <cp:lastPrinted>2021-07-12T14:47:00Z</cp:lastPrinted>
  <dcterms:created xsi:type="dcterms:W3CDTF">2021-07-19T11:30:00Z</dcterms:created>
  <dcterms:modified xsi:type="dcterms:W3CDTF">2021-07-22T09:49:00Z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c78c4876-9da0-459c-a731-de8d8c60cea9</vt:lpwstr>
  </property>
</Properties>
</file>