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57EED" w14:textId="77777777" w:rsidR="00805D5B" w:rsidRPr="009C19F3" w:rsidRDefault="00805D5B" w:rsidP="00805D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9C19F3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hr-HR"/>
        </w:rPr>
        <w:drawing>
          <wp:inline distT="0" distB="0" distL="0" distR="0" wp14:anchorId="17E9744F" wp14:editId="721FB8AA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9F3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fldChar w:fldCharType="begin"/>
      </w:r>
      <w:r w:rsidRPr="009C19F3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9C19F3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fldChar w:fldCharType="end"/>
      </w:r>
    </w:p>
    <w:p w14:paraId="71E33026" w14:textId="77777777" w:rsidR="00805D5B" w:rsidRPr="009C19F3" w:rsidRDefault="00805D5B" w:rsidP="00805D5B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9C19F3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33BB0AC8" w14:textId="77777777" w:rsidR="00805D5B" w:rsidRPr="009C19F3" w:rsidRDefault="00805D5B" w:rsidP="0080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996091" w14:textId="6B4F9642" w:rsidR="00805D5B" w:rsidRPr="009C19F3" w:rsidRDefault="001B7B2B" w:rsidP="00805D5B">
      <w:pPr>
        <w:spacing w:after="2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19F3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4A5D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907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29. </w:t>
      </w:r>
      <w:r w:rsidR="00BB0E17">
        <w:rPr>
          <w:rFonts w:ascii="Times New Roman" w:eastAsia="Times New Roman" w:hAnsi="Times New Roman" w:cs="Times New Roman"/>
          <w:sz w:val="24"/>
          <w:szCs w:val="24"/>
          <w:lang w:eastAsia="hr-HR"/>
        </w:rPr>
        <w:t>srp</w:t>
      </w:r>
      <w:r w:rsidR="00B80E39">
        <w:rPr>
          <w:rFonts w:ascii="Times New Roman" w:eastAsia="Times New Roman" w:hAnsi="Times New Roman" w:cs="Times New Roman"/>
          <w:sz w:val="24"/>
          <w:szCs w:val="24"/>
          <w:lang w:eastAsia="hr-HR"/>
        </w:rPr>
        <w:t>nj</w:t>
      </w:r>
      <w:r w:rsidR="007907A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AE0B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05D5B" w:rsidRPr="009C19F3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F804DF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03649B" w:rsidRPr="009C19F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C1A6035" w14:textId="77777777" w:rsidR="00805D5B" w:rsidRPr="009C19F3" w:rsidRDefault="00805D5B" w:rsidP="00805D5B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E9C0AD" w14:textId="77777777" w:rsidR="00805D5B" w:rsidRPr="009C19F3" w:rsidRDefault="00805D5B" w:rsidP="00805D5B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BE9B1A" w14:textId="7D39D65D" w:rsidR="00805D5B" w:rsidRPr="009C19F3" w:rsidRDefault="00805D5B" w:rsidP="00AE0BC1">
      <w:pPr>
        <w:spacing w:after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19F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 w:rsidR="00AE0BC1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</w:p>
    <w:p w14:paraId="033FD165" w14:textId="77777777" w:rsidR="00B80E39" w:rsidRDefault="00805D5B" w:rsidP="00B80E39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19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PREDLAGATELJ:</w:t>
      </w:r>
      <w:r w:rsidRPr="009C19F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Ministarstvo </w:t>
      </w:r>
      <w:r w:rsidR="00C052B9">
        <w:rPr>
          <w:rFonts w:ascii="Times New Roman" w:eastAsia="Times New Roman" w:hAnsi="Times New Roman" w:cs="Times New Roman"/>
          <w:sz w:val="24"/>
          <w:szCs w:val="24"/>
          <w:lang w:eastAsia="hr-HR"/>
        </w:rPr>
        <w:t>poljoprivrede</w:t>
      </w:r>
    </w:p>
    <w:p w14:paraId="442E3FC4" w14:textId="4250B36F" w:rsidR="00805D5B" w:rsidRPr="009C19F3" w:rsidRDefault="00805D5B" w:rsidP="00AE0BC1">
      <w:pPr>
        <w:spacing w:after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19F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</w:t>
      </w:r>
      <w:r w:rsidR="00AE0BC1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</w:p>
    <w:p w14:paraId="3AE6AC8B" w14:textId="0149C4DA" w:rsidR="00684E74" w:rsidRDefault="00805D5B" w:rsidP="00B80E39">
      <w:pPr>
        <w:spacing w:after="0"/>
        <w:ind w:left="1410" w:right="674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19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PREDMET:</w:t>
      </w:r>
      <w:r w:rsidRPr="009C19F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D1C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</w:t>
      </w:r>
      <w:r w:rsidR="00E75A17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1D1C1A" w:rsidRPr="00AE0BC1">
        <w:rPr>
          <w:rFonts w:ascii="Times New Roman" w:eastAsia="Times New Roman" w:hAnsi="Times New Roman" w:cs="Times New Roman"/>
          <w:sz w:val="24"/>
          <w:szCs w:val="24"/>
          <w:lang w:eastAsia="hr-HR"/>
        </w:rPr>
        <w:t>dluk</w:t>
      </w:r>
      <w:r w:rsidR="001D1C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="00266A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</w:t>
      </w:r>
      <w:r w:rsidR="00A8756E">
        <w:rPr>
          <w:rFonts w:ascii="Times New Roman" w:eastAsia="Times New Roman" w:hAnsi="Times New Roman" w:cs="Times New Roman"/>
          <w:sz w:val="24"/>
          <w:szCs w:val="24"/>
          <w:lang w:eastAsia="hr-HR"/>
        </w:rPr>
        <w:t>pokretanju postupka izrade Nacionalnog plana razvoja prerade drva i proizvodnje namještaja Republike Hrvatske</w:t>
      </w:r>
      <w:r w:rsidR="008F21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razdoblje od 2022. </w:t>
      </w:r>
      <w:r w:rsidR="00A875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2030.</w:t>
      </w:r>
      <w:r w:rsidR="008F21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</w:p>
    <w:p w14:paraId="7B9EE861" w14:textId="77777777" w:rsidR="00805D5B" w:rsidRPr="009C19F3" w:rsidRDefault="00805D5B" w:rsidP="00805D5B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19F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 w:rsidR="00AE0BC1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</w:p>
    <w:p w14:paraId="037AEE0F" w14:textId="77777777" w:rsidR="00805D5B" w:rsidRPr="009C19F3" w:rsidRDefault="00805D5B" w:rsidP="00534EC7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0B77B0" w14:textId="77777777" w:rsidR="00805D5B" w:rsidRPr="009C19F3" w:rsidRDefault="00805D5B" w:rsidP="00534EC7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FB644B" w14:textId="77777777" w:rsidR="00805D5B" w:rsidRPr="009C19F3" w:rsidRDefault="00805D5B" w:rsidP="00534EC7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43646B" w14:textId="77777777" w:rsidR="00805D5B" w:rsidRPr="009C19F3" w:rsidRDefault="00805D5B" w:rsidP="00534EC7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70282C" w14:textId="77777777" w:rsidR="00A01EBC" w:rsidRDefault="00A01EB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AAA467" w14:textId="77777777" w:rsidR="000C39DE" w:rsidRPr="009C19F3" w:rsidRDefault="000C39D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C20EE1" w14:textId="77777777" w:rsidR="002D3FE7" w:rsidRDefault="002D3FE7" w:rsidP="006415F5">
      <w:pPr>
        <w:spacing w:after="225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C1A0FC" w14:textId="77777777" w:rsidR="002D3FE7" w:rsidRDefault="002D3FE7" w:rsidP="006415F5">
      <w:pPr>
        <w:spacing w:after="225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6C4355F" w14:textId="77777777" w:rsidR="00B80E39" w:rsidRDefault="00B80E39" w:rsidP="006415F5">
      <w:pPr>
        <w:spacing w:after="225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04044C5" w14:textId="77777777" w:rsidR="00B80E39" w:rsidRDefault="00B80E39" w:rsidP="006415F5">
      <w:pPr>
        <w:spacing w:after="225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C9B0970" w14:textId="77777777" w:rsidR="00B80E39" w:rsidRDefault="00B80E39" w:rsidP="006415F5">
      <w:pPr>
        <w:spacing w:after="225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49B5D1" w14:textId="77777777" w:rsidR="006415F5" w:rsidRDefault="006415F5" w:rsidP="0020215F">
      <w:pPr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415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</w:t>
      </w:r>
    </w:p>
    <w:p w14:paraId="54A66491" w14:textId="77777777" w:rsidR="0020215F" w:rsidRPr="006415F5" w:rsidRDefault="0020215F" w:rsidP="0020215F">
      <w:pPr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6350C84" w14:textId="52E539A7" w:rsidR="0020215F" w:rsidRPr="0020215F" w:rsidRDefault="007F0DC2" w:rsidP="00E75A1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31E">
        <w:rPr>
          <w:rFonts w:ascii="Times New Roman" w:hAnsi="Times New Roman" w:cs="Times New Roman"/>
          <w:sz w:val="24"/>
          <w:szCs w:val="24"/>
        </w:rPr>
        <w:t>Na temelju članka 38. stavka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1631E">
        <w:rPr>
          <w:rFonts w:ascii="Times New Roman" w:hAnsi="Times New Roman" w:cs="Times New Roman"/>
          <w:sz w:val="24"/>
          <w:szCs w:val="24"/>
        </w:rPr>
        <w:t xml:space="preserve"> Zakona o sustavu strateškog planiranja i upravljanja razvojem Republike Hrvatske („Narodne no</w:t>
      </w:r>
      <w:r w:rsidR="009D2BA0">
        <w:rPr>
          <w:rFonts w:ascii="Times New Roman" w:hAnsi="Times New Roman" w:cs="Times New Roman"/>
          <w:sz w:val="24"/>
          <w:szCs w:val="24"/>
        </w:rPr>
        <w:t>vine“, broj</w:t>
      </w:r>
      <w:r>
        <w:rPr>
          <w:rFonts w:ascii="Times New Roman" w:hAnsi="Times New Roman" w:cs="Times New Roman"/>
          <w:sz w:val="24"/>
          <w:szCs w:val="24"/>
        </w:rPr>
        <w:t xml:space="preserve"> 123/17</w:t>
      </w:r>
      <w:r w:rsidR="009D2B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D2BA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članka 12. stavka 1</w:t>
      </w:r>
      <w:r w:rsidRPr="00B1631E">
        <w:rPr>
          <w:rFonts w:ascii="Times New Roman" w:hAnsi="Times New Roman" w:cs="Times New Roman"/>
          <w:sz w:val="24"/>
          <w:szCs w:val="24"/>
        </w:rPr>
        <w:t>. Uredbe o smjernicama za izradu akata strateškog planiranja od nacionalnog značaja i od značaja za jedinice lokalne i područne (regionalne) s</w:t>
      </w:r>
      <w:r w:rsidR="009D2BA0">
        <w:rPr>
          <w:rFonts w:ascii="Times New Roman" w:hAnsi="Times New Roman" w:cs="Times New Roman"/>
          <w:sz w:val="24"/>
          <w:szCs w:val="24"/>
        </w:rPr>
        <w:t>amouprave („Narodne novine“, broj</w:t>
      </w:r>
      <w:r w:rsidRPr="00B1631E">
        <w:rPr>
          <w:rFonts w:ascii="Times New Roman" w:hAnsi="Times New Roman" w:cs="Times New Roman"/>
          <w:sz w:val="24"/>
          <w:szCs w:val="24"/>
        </w:rPr>
        <w:t xml:space="preserve"> 89/18</w:t>
      </w:r>
      <w:r w:rsidR="009D2BA0">
        <w:rPr>
          <w:rFonts w:ascii="Times New Roman" w:hAnsi="Times New Roman" w:cs="Times New Roman"/>
          <w:sz w:val="24"/>
          <w:szCs w:val="24"/>
        </w:rPr>
        <w:t>.</w:t>
      </w:r>
      <w:r w:rsidRPr="00B1631E">
        <w:rPr>
          <w:rFonts w:ascii="Times New Roman" w:hAnsi="Times New Roman" w:cs="Times New Roman"/>
          <w:sz w:val="24"/>
          <w:szCs w:val="24"/>
        </w:rPr>
        <w:t>), Vlada Republike Hrvatske je na sjednici održanoj __</w:t>
      </w:r>
      <w:r w:rsidR="00AC062F">
        <w:rPr>
          <w:rFonts w:ascii="Times New Roman" w:hAnsi="Times New Roman" w:cs="Times New Roman"/>
          <w:sz w:val="24"/>
          <w:szCs w:val="24"/>
        </w:rPr>
        <w:t>____ 2021</w:t>
      </w:r>
      <w:r w:rsidRPr="00B1631E">
        <w:rPr>
          <w:rFonts w:ascii="Times New Roman" w:hAnsi="Times New Roman" w:cs="Times New Roman"/>
          <w:sz w:val="24"/>
          <w:szCs w:val="24"/>
        </w:rPr>
        <w:t>. godine donijela</w:t>
      </w:r>
    </w:p>
    <w:p w14:paraId="0FEFADE5" w14:textId="77777777" w:rsidR="00B80E39" w:rsidRDefault="0090024C" w:rsidP="00E75A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C19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  <w:r w:rsidR="008722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136C7193" w14:textId="77777777" w:rsidR="00B80E39" w:rsidRDefault="0079182A" w:rsidP="00E75A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</w:t>
      </w:r>
      <w:r w:rsidR="007F0D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pokretanju postupka izrade</w:t>
      </w:r>
      <w:r w:rsidR="00B80E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670A2E78" w14:textId="77777777" w:rsidR="00B80E39" w:rsidRDefault="007F0DC2" w:rsidP="00E75A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Nacionalnog plana razvoja prerade drva i proizvodnje namještaja Republike Hrvatske</w:t>
      </w:r>
      <w:r w:rsidR="00B80E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1218764A" w14:textId="0CA5B0AD" w:rsidR="007F0DC2" w:rsidRDefault="008F21C0" w:rsidP="00E75A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razdoblje od 2022.</w:t>
      </w:r>
      <w:r w:rsidR="007F0D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do 2030. godine</w:t>
      </w:r>
    </w:p>
    <w:p w14:paraId="2E23D8FB" w14:textId="77777777" w:rsidR="00ED7E60" w:rsidRPr="009C19F3" w:rsidRDefault="00ED7E60" w:rsidP="00E75A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46C3325" w14:textId="77777777" w:rsidR="0090024C" w:rsidRPr="00F32543" w:rsidRDefault="0090024C" w:rsidP="00E75A17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2543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14:paraId="1ABACF76" w14:textId="79E892DE" w:rsidR="007F0DC2" w:rsidRDefault="007F0DC2" w:rsidP="00E75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31E">
        <w:rPr>
          <w:rFonts w:ascii="Times New Roman" w:hAnsi="Times New Roman" w:cs="Times New Roman"/>
          <w:sz w:val="24"/>
          <w:szCs w:val="24"/>
        </w:rPr>
        <w:t xml:space="preserve">Ovom Odlukom zadužuje se Ministarstvo </w:t>
      </w:r>
      <w:r>
        <w:rPr>
          <w:rFonts w:ascii="Times New Roman" w:hAnsi="Times New Roman" w:cs="Times New Roman"/>
          <w:sz w:val="24"/>
          <w:szCs w:val="24"/>
        </w:rPr>
        <w:t>poljoprivrede</w:t>
      </w:r>
      <w:r w:rsidRPr="00B1631E">
        <w:rPr>
          <w:rFonts w:ascii="Times New Roman" w:hAnsi="Times New Roman" w:cs="Times New Roman"/>
          <w:sz w:val="24"/>
          <w:szCs w:val="24"/>
        </w:rPr>
        <w:t xml:space="preserve"> </w:t>
      </w:r>
      <w:r w:rsidR="000368A1">
        <w:rPr>
          <w:rFonts w:ascii="Times New Roman" w:hAnsi="Times New Roman" w:cs="Times New Roman"/>
          <w:sz w:val="24"/>
          <w:szCs w:val="24"/>
        </w:rPr>
        <w:t>za izradu</w:t>
      </w:r>
      <w:r w:rsidRPr="00B1631E">
        <w:rPr>
          <w:rFonts w:ascii="Times New Roman" w:hAnsi="Times New Roman" w:cs="Times New Roman"/>
          <w:sz w:val="24"/>
          <w:szCs w:val="24"/>
        </w:rPr>
        <w:t xml:space="preserve"> </w:t>
      </w:r>
      <w:r w:rsidR="000368A1">
        <w:rPr>
          <w:rFonts w:ascii="Times New Roman" w:hAnsi="Times New Roman" w:cs="Times New Roman"/>
          <w:sz w:val="24"/>
          <w:szCs w:val="24"/>
        </w:rPr>
        <w:t>Nacionalnog</w:t>
      </w:r>
      <w:r w:rsidRPr="00192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="000368A1">
        <w:rPr>
          <w:rFonts w:ascii="Times New Roman" w:hAnsi="Times New Roman" w:cs="Times New Roman"/>
          <w:sz w:val="24"/>
          <w:szCs w:val="24"/>
        </w:rPr>
        <w:t>a</w:t>
      </w:r>
      <w:r w:rsidRPr="00192FF0">
        <w:rPr>
          <w:rFonts w:ascii="Times New Roman" w:hAnsi="Times New Roman" w:cs="Times New Roman"/>
          <w:sz w:val="24"/>
          <w:szCs w:val="24"/>
        </w:rPr>
        <w:t xml:space="preserve"> razvoja </w:t>
      </w:r>
      <w:r>
        <w:rPr>
          <w:rFonts w:ascii="Times New Roman" w:hAnsi="Times New Roman" w:cs="Times New Roman"/>
          <w:sz w:val="24"/>
          <w:szCs w:val="24"/>
        </w:rPr>
        <w:t>prerade drva i proizvodnje namještaja Republike Hrvatske</w:t>
      </w:r>
      <w:r w:rsidR="008F21C0">
        <w:rPr>
          <w:rFonts w:ascii="Times New Roman" w:hAnsi="Times New Roman" w:cs="Times New Roman"/>
          <w:sz w:val="24"/>
          <w:szCs w:val="24"/>
        </w:rPr>
        <w:t xml:space="preserve"> za razdoblje od 2022.</w:t>
      </w:r>
      <w:r>
        <w:rPr>
          <w:rFonts w:ascii="Times New Roman" w:hAnsi="Times New Roman" w:cs="Times New Roman"/>
          <w:sz w:val="24"/>
          <w:szCs w:val="24"/>
        </w:rPr>
        <w:t xml:space="preserve"> do 2030.</w:t>
      </w:r>
      <w:r w:rsidRPr="00B16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godine </w:t>
      </w:r>
      <w:r w:rsidRPr="00B1631E">
        <w:rPr>
          <w:rFonts w:ascii="Times New Roman" w:hAnsi="Times New Roman" w:cs="Times New Roman"/>
          <w:sz w:val="24"/>
          <w:szCs w:val="24"/>
        </w:rPr>
        <w:t>(</w:t>
      </w:r>
      <w:r w:rsidR="002E4DBC" w:rsidRPr="00B1631E">
        <w:rPr>
          <w:rFonts w:ascii="Times New Roman" w:hAnsi="Times New Roman" w:cs="Times New Roman"/>
          <w:sz w:val="24"/>
          <w:szCs w:val="24"/>
        </w:rPr>
        <w:t xml:space="preserve">u </w:t>
      </w:r>
      <w:r w:rsidRPr="00B1631E">
        <w:rPr>
          <w:rFonts w:ascii="Times New Roman" w:hAnsi="Times New Roman" w:cs="Times New Roman"/>
          <w:sz w:val="24"/>
          <w:szCs w:val="24"/>
        </w:rPr>
        <w:t>dalj</w:t>
      </w:r>
      <w:r w:rsidR="002E4DBC">
        <w:rPr>
          <w:rFonts w:ascii="Times New Roman" w:hAnsi="Times New Roman" w:cs="Times New Roman"/>
          <w:sz w:val="24"/>
          <w:szCs w:val="24"/>
        </w:rPr>
        <w:t>nj</w:t>
      </w:r>
      <w:r w:rsidRPr="00B1631E">
        <w:rPr>
          <w:rFonts w:ascii="Times New Roman" w:hAnsi="Times New Roman" w:cs="Times New Roman"/>
          <w:sz w:val="24"/>
          <w:szCs w:val="24"/>
        </w:rPr>
        <w:t>e</w:t>
      </w:r>
      <w:r w:rsidR="002E4DBC">
        <w:rPr>
          <w:rFonts w:ascii="Times New Roman" w:hAnsi="Times New Roman" w:cs="Times New Roman"/>
          <w:sz w:val="24"/>
          <w:szCs w:val="24"/>
        </w:rPr>
        <w:t>m</w:t>
      </w:r>
      <w:r w:rsidRPr="00B1631E">
        <w:rPr>
          <w:rFonts w:ascii="Times New Roman" w:hAnsi="Times New Roman" w:cs="Times New Roman"/>
          <w:sz w:val="24"/>
          <w:szCs w:val="24"/>
        </w:rPr>
        <w:t xml:space="preserve"> tekstu: </w:t>
      </w:r>
      <w:r>
        <w:rPr>
          <w:rFonts w:ascii="Times New Roman" w:hAnsi="Times New Roman" w:cs="Times New Roman"/>
          <w:sz w:val="24"/>
          <w:szCs w:val="24"/>
        </w:rPr>
        <w:t>Nacionalni plan</w:t>
      </w:r>
      <w:r w:rsidRPr="00B1631E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6FD896E" w14:textId="77777777" w:rsidR="00EE39C5" w:rsidRPr="00B1631E" w:rsidRDefault="00EE39C5" w:rsidP="00E75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594DFD" w14:textId="76505392" w:rsidR="00EE39C5" w:rsidRDefault="007F0DC2" w:rsidP="00E75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523">
        <w:rPr>
          <w:rFonts w:ascii="Times New Roman" w:hAnsi="Times New Roman" w:cs="Times New Roman"/>
          <w:sz w:val="24"/>
          <w:szCs w:val="24"/>
        </w:rPr>
        <w:t xml:space="preserve">Nacionalni plan </w:t>
      </w:r>
      <w:r w:rsidR="00DC5C97">
        <w:rPr>
          <w:rFonts w:ascii="Times New Roman" w:hAnsi="Times New Roman" w:cs="Times New Roman"/>
          <w:sz w:val="24"/>
          <w:szCs w:val="24"/>
        </w:rPr>
        <w:t>propisat će srednjoročnu viziju razvoja sektora prerade drva i proizvodnje namještaja, v</w:t>
      </w:r>
      <w:r w:rsidR="00DC5C97" w:rsidRPr="00594523">
        <w:rPr>
          <w:rFonts w:ascii="Times New Roman" w:hAnsi="Times New Roman" w:cs="Times New Roman"/>
          <w:sz w:val="24"/>
          <w:szCs w:val="24"/>
        </w:rPr>
        <w:t>odeći računa o načelim</w:t>
      </w:r>
      <w:r w:rsidR="00DC5C97">
        <w:rPr>
          <w:rFonts w:ascii="Times New Roman" w:hAnsi="Times New Roman" w:cs="Times New Roman"/>
          <w:sz w:val="24"/>
          <w:szCs w:val="24"/>
        </w:rPr>
        <w:t>a održivog razvoja, razvojnim potrebama i potencijalima</w:t>
      </w:r>
      <w:r w:rsidR="00DC5C97" w:rsidRPr="00594523">
        <w:rPr>
          <w:rFonts w:ascii="Times New Roman" w:hAnsi="Times New Roman" w:cs="Times New Roman"/>
          <w:sz w:val="24"/>
          <w:szCs w:val="24"/>
        </w:rPr>
        <w:t xml:space="preserve"> </w:t>
      </w:r>
      <w:r w:rsidR="00DC5C97">
        <w:rPr>
          <w:rFonts w:ascii="Times New Roman" w:hAnsi="Times New Roman" w:cs="Times New Roman"/>
          <w:sz w:val="24"/>
          <w:szCs w:val="24"/>
        </w:rPr>
        <w:t>ovih sektora</w:t>
      </w:r>
      <w:r w:rsidR="00200784">
        <w:rPr>
          <w:rFonts w:ascii="Times New Roman" w:hAnsi="Times New Roman" w:cs="Times New Roman"/>
          <w:sz w:val="24"/>
          <w:szCs w:val="24"/>
        </w:rPr>
        <w:t xml:space="preserve">, </w:t>
      </w:r>
      <w:r w:rsidR="00B80E39">
        <w:rPr>
          <w:rFonts w:ascii="Times New Roman" w:hAnsi="Times New Roman" w:cs="Times New Roman"/>
          <w:sz w:val="24"/>
          <w:szCs w:val="24"/>
        </w:rPr>
        <w:t>definirat</w:t>
      </w:r>
      <w:r w:rsidR="00DC5C97">
        <w:rPr>
          <w:rFonts w:ascii="Times New Roman" w:hAnsi="Times New Roman" w:cs="Times New Roman"/>
          <w:sz w:val="24"/>
          <w:szCs w:val="24"/>
        </w:rPr>
        <w:t>i</w:t>
      </w:r>
      <w:r w:rsidR="00B80E39">
        <w:rPr>
          <w:rFonts w:ascii="Times New Roman" w:hAnsi="Times New Roman" w:cs="Times New Roman"/>
          <w:sz w:val="24"/>
          <w:szCs w:val="24"/>
        </w:rPr>
        <w:t xml:space="preserve"> </w:t>
      </w:r>
      <w:r w:rsidR="00A95E77">
        <w:rPr>
          <w:rFonts w:ascii="Times New Roman" w:hAnsi="Times New Roman" w:cs="Times New Roman"/>
          <w:sz w:val="24"/>
          <w:szCs w:val="24"/>
        </w:rPr>
        <w:t>posebne</w:t>
      </w:r>
      <w:r w:rsidRPr="00594523">
        <w:rPr>
          <w:rFonts w:ascii="Times New Roman" w:hAnsi="Times New Roman" w:cs="Times New Roman"/>
          <w:sz w:val="24"/>
          <w:szCs w:val="24"/>
        </w:rPr>
        <w:t xml:space="preserve"> c</w:t>
      </w:r>
      <w:r w:rsidR="00F32543">
        <w:rPr>
          <w:rFonts w:ascii="Times New Roman" w:hAnsi="Times New Roman" w:cs="Times New Roman"/>
          <w:sz w:val="24"/>
          <w:szCs w:val="24"/>
        </w:rPr>
        <w:t>iljev</w:t>
      </w:r>
      <w:r w:rsidR="002924F9">
        <w:rPr>
          <w:rFonts w:ascii="Times New Roman" w:hAnsi="Times New Roman" w:cs="Times New Roman"/>
          <w:sz w:val="24"/>
          <w:szCs w:val="24"/>
        </w:rPr>
        <w:t>e</w:t>
      </w:r>
      <w:r w:rsidR="00B80E39">
        <w:rPr>
          <w:rFonts w:ascii="Times New Roman" w:hAnsi="Times New Roman" w:cs="Times New Roman"/>
          <w:sz w:val="24"/>
          <w:szCs w:val="24"/>
        </w:rPr>
        <w:t xml:space="preserve"> i </w:t>
      </w:r>
      <w:r w:rsidR="00586879">
        <w:rPr>
          <w:rFonts w:ascii="Times New Roman" w:hAnsi="Times New Roman" w:cs="Times New Roman"/>
          <w:sz w:val="24"/>
          <w:szCs w:val="24"/>
        </w:rPr>
        <w:t>provedbene</w:t>
      </w:r>
      <w:r w:rsidR="00200784">
        <w:rPr>
          <w:rFonts w:ascii="Times New Roman" w:hAnsi="Times New Roman" w:cs="Times New Roman"/>
          <w:sz w:val="24"/>
          <w:szCs w:val="24"/>
        </w:rPr>
        <w:t xml:space="preserve"> mjere uz ključne </w:t>
      </w:r>
      <w:r w:rsidR="00200784" w:rsidRPr="00DC5C97">
        <w:rPr>
          <w:rFonts w:ascii="Times New Roman" w:hAnsi="Times New Roman" w:cs="Times New Roman"/>
          <w:sz w:val="24"/>
          <w:szCs w:val="24"/>
        </w:rPr>
        <w:t xml:space="preserve">pokazatelje </w:t>
      </w:r>
      <w:r w:rsidR="00E75A17">
        <w:rPr>
          <w:rFonts w:ascii="Times New Roman" w:hAnsi="Times New Roman" w:cs="Times New Roman"/>
          <w:sz w:val="24"/>
          <w:szCs w:val="24"/>
        </w:rPr>
        <w:t>ishoda</w:t>
      </w:r>
      <w:r w:rsidR="00E75A17" w:rsidRPr="00DC5C97">
        <w:rPr>
          <w:rFonts w:ascii="Times New Roman" w:hAnsi="Times New Roman" w:cs="Times New Roman"/>
          <w:sz w:val="24"/>
          <w:szCs w:val="24"/>
        </w:rPr>
        <w:t xml:space="preserve"> </w:t>
      </w:r>
      <w:r w:rsidR="00200784" w:rsidRPr="00DC5C97">
        <w:rPr>
          <w:rFonts w:ascii="Times New Roman" w:hAnsi="Times New Roman" w:cs="Times New Roman"/>
          <w:sz w:val="24"/>
          <w:szCs w:val="24"/>
        </w:rPr>
        <w:t xml:space="preserve">i ciljane vrijednosti pokazatelja. </w:t>
      </w:r>
    </w:p>
    <w:p w14:paraId="1513BAA9" w14:textId="0909053E" w:rsidR="00200784" w:rsidRDefault="007F0DC2" w:rsidP="00E75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ECA71C" w14:textId="02A308D8" w:rsidR="00200784" w:rsidRDefault="00200784" w:rsidP="00E75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Nacionalni plan sadržavat će</w:t>
      </w:r>
      <w:r w:rsidRPr="00200784">
        <w:rPr>
          <w:rFonts w:ascii="Times New Roman" w:hAnsi="Times New Roman" w:cs="Times New Roman"/>
          <w:sz w:val="24"/>
          <w:szCs w:val="24"/>
        </w:rPr>
        <w:t xml:space="preserve"> </w:t>
      </w:r>
      <w:r w:rsidR="00E73D77">
        <w:rPr>
          <w:rFonts w:ascii="Times New Roman" w:hAnsi="Times New Roman" w:cs="Times New Roman"/>
          <w:sz w:val="24"/>
          <w:szCs w:val="24"/>
        </w:rPr>
        <w:t xml:space="preserve">terminski plan provedbe </w:t>
      </w:r>
      <w:r w:rsidR="00E75A17">
        <w:rPr>
          <w:rFonts w:ascii="Times New Roman" w:hAnsi="Times New Roman" w:cs="Times New Roman"/>
          <w:sz w:val="24"/>
          <w:szCs w:val="24"/>
        </w:rPr>
        <w:t>projekata od strateškog značaja</w:t>
      </w:r>
      <w:r w:rsidR="00E73D77">
        <w:rPr>
          <w:rFonts w:ascii="Times New Roman" w:hAnsi="Times New Roman" w:cs="Times New Roman"/>
          <w:sz w:val="24"/>
          <w:szCs w:val="24"/>
        </w:rPr>
        <w:t xml:space="preserve"> i </w:t>
      </w:r>
      <w:r w:rsidRPr="00200784">
        <w:rPr>
          <w:rFonts w:ascii="Times New Roman" w:hAnsi="Times New Roman" w:cs="Times New Roman"/>
          <w:sz w:val="24"/>
          <w:szCs w:val="24"/>
        </w:rPr>
        <w:t xml:space="preserve">indikativni financijski plan s prikazom financijskih pretpostavki za provedbu </w:t>
      </w:r>
      <w:r w:rsidR="00A95E77">
        <w:rPr>
          <w:rFonts w:ascii="Times New Roman" w:hAnsi="Times New Roman" w:cs="Times New Roman"/>
          <w:sz w:val="24"/>
          <w:szCs w:val="24"/>
        </w:rPr>
        <w:t>posebnih ciljeva</w:t>
      </w:r>
      <w:r w:rsidRPr="00200784">
        <w:rPr>
          <w:rFonts w:ascii="Times New Roman" w:hAnsi="Times New Roman" w:cs="Times New Roman"/>
          <w:sz w:val="24"/>
          <w:szCs w:val="24"/>
        </w:rPr>
        <w:t xml:space="preserve"> kao i okvir za praćenje i vrednovanje </w:t>
      </w:r>
      <w:r>
        <w:rPr>
          <w:rFonts w:ascii="Times New Roman" w:hAnsi="Times New Roman" w:cs="Times New Roman"/>
          <w:sz w:val="24"/>
          <w:szCs w:val="24"/>
        </w:rPr>
        <w:t>Nacionalnog plana.</w:t>
      </w:r>
    </w:p>
    <w:p w14:paraId="3047E07D" w14:textId="77777777" w:rsidR="00ED7E60" w:rsidRDefault="00ED7E60" w:rsidP="00E7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54D34" w14:textId="77777777" w:rsidR="00AE0BC1" w:rsidRDefault="00AE0BC1" w:rsidP="00E75A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2543">
        <w:rPr>
          <w:rFonts w:ascii="Times New Roman" w:hAnsi="Times New Roman"/>
          <w:sz w:val="24"/>
          <w:szCs w:val="24"/>
        </w:rPr>
        <w:t xml:space="preserve">                                                                   II.</w:t>
      </w:r>
    </w:p>
    <w:p w14:paraId="152C3DD7" w14:textId="77777777" w:rsidR="00EE39C5" w:rsidRPr="00F32543" w:rsidRDefault="00EE39C5" w:rsidP="00E75A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FF082A3" w14:textId="6D62E803" w:rsidR="00F32543" w:rsidRDefault="00F32543" w:rsidP="00E75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Zadužuje se ministrica</w:t>
      </w:r>
      <w:r w:rsidRPr="00B16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poljoprivrede</w:t>
      </w:r>
      <w:r w:rsidRPr="00B1631E">
        <w:rPr>
          <w:rFonts w:ascii="Times New Roman" w:hAnsi="Times New Roman" w:cs="Times New Roman"/>
          <w:sz w:val="24"/>
          <w:szCs w:val="24"/>
        </w:rPr>
        <w:t xml:space="preserve"> da u roku od 15 dana od dana stupa</w:t>
      </w:r>
      <w:r w:rsidR="002E4DBC">
        <w:rPr>
          <w:rFonts w:ascii="Times New Roman" w:hAnsi="Times New Roman" w:cs="Times New Roman"/>
          <w:sz w:val="24"/>
          <w:szCs w:val="24"/>
        </w:rPr>
        <w:t>nja na snagu ove Odluke imenuje</w:t>
      </w:r>
      <w:r w:rsidR="0020215F">
        <w:rPr>
          <w:rFonts w:ascii="Times New Roman" w:hAnsi="Times New Roman" w:cs="Times New Roman"/>
          <w:sz w:val="24"/>
          <w:szCs w:val="24"/>
        </w:rPr>
        <w:t xml:space="preserve"> stručnu</w:t>
      </w:r>
      <w:r w:rsidRPr="00B1631E">
        <w:rPr>
          <w:rFonts w:ascii="Times New Roman" w:hAnsi="Times New Roman" w:cs="Times New Roman"/>
          <w:sz w:val="24"/>
          <w:szCs w:val="24"/>
        </w:rPr>
        <w:t xml:space="preserve"> radnu skupinu za izradu prijedloga </w:t>
      </w:r>
      <w:r>
        <w:rPr>
          <w:rFonts w:ascii="Times New Roman" w:hAnsi="Times New Roman" w:cs="Times New Roman"/>
          <w:sz w:val="24"/>
          <w:szCs w:val="24"/>
        </w:rPr>
        <w:t>Nacionalnog plana</w:t>
      </w:r>
      <w:r w:rsidRPr="00B1631E">
        <w:rPr>
          <w:rFonts w:ascii="Times New Roman" w:hAnsi="Times New Roman" w:cs="Times New Roman"/>
          <w:sz w:val="24"/>
          <w:szCs w:val="24"/>
        </w:rPr>
        <w:t>.</w:t>
      </w:r>
    </w:p>
    <w:p w14:paraId="066BA3EB" w14:textId="0C708079" w:rsidR="00800D8E" w:rsidRDefault="00800D8E" w:rsidP="00E75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EF5524" w14:textId="77777777" w:rsidR="00800D8E" w:rsidRPr="00800D8E" w:rsidRDefault="00800D8E" w:rsidP="00800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D8E">
        <w:rPr>
          <w:rFonts w:ascii="Times New Roman" w:hAnsi="Times New Roman" w:cs="Times New Roman"/>
          <w:sz w:val="24"/>
          <w:szCs w:val="24"/>
        </w:rPr>
        <w:t>Ministarstvo poljoprivrede obavlja stručne, administrativne i tehničke poslove za stručnu radnu skupinu iz stavka 1. ove točke.</w:t>
      </w:r>
    </w:p>
    <w:p w14:paraId="52FD4865" w14:textId="77777777" w:rsidR="00800D8E" w:rsidRDefault="00800D8E" w:rsidP="00E75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07BE3F1" w14:textId="77777777" w:rsidR="00ED7E60" w:rsidRPr="00B1631E" w:rsidRDefault="00ED7E60" w:rsidP="00E7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B96ED" w14:textId="77777777" w:rsidR="00AE0BC1" w:rsidRDefault="00AE0BC1" w:rsidP="00E75A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215F">
        <w:rPr>
          <w:rFonts w:ascii="Times New Roman" w:hAnsi="Times New Roman"/>
          <w:sz w:val="24"/>
          <w:szCs w:val="24"/>
        </w:rPr>
        <w:t>III.</w:t>
      </w:r>
    </w:p>
    <w:p w14:paraId="4AE9E065" w14:textId="77777777" w:rsidR="0020215F" w:rsidRPr="0020215F" w:rsidRDefault="0020215F" w:rsidP="00E75A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541C13" w14:textId="3DF9029C" w:rsidR="0020215F" w:rsidRDefault="00F32543" w:rsidP="00E75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31E">
        <w:rPr>
          <w:rFonts w:ascii="Times New Roman" w:hAnsi="Times New Roman" w:cs="Times New Roman"/>
          <w:sz w:val="24"/>
          <w:szCs w:val="24"/>
        </w:rPr>
        <w:lastRenderedPageBreak/>
        <w:t xml:space="preserve">Ministarstvo </w:t>
      </w:r>
      <w:r w:rsidR="008F21C0">
        <w:rPr>
          <w:rFonts w:ascii="Times New Roman" w:hAnsi="Times New Roman" w:cs="Times New Roman"/>
          <w:sz w:val="24"/>
          <w:szCs w:val="24"/>
        </w:rPr>
        <w:t>poljoprivrede</w:t>
      </w:r>
      <w:r w:rsidRPr="00B1631E">
        <w:rPr>
          <w:rFonts w:ascii="Times New Roman" w:hAnsi="Times New Roman" w:cs="Times New Roman"/>
          <w:sz w:val="24"/>
          <w:szCs w:val="24"/>
        </w:rPr>
        <w:t xml:space="preserve"> dužno je u roku od</w:t>
      </w:r>
      <w:r w:rsidR="00ED7E60">
        <w:rPr>
          <w:rFonts w:ascii="Times New Roman" w:hAnsi="Times New Roman" w:cs="Times New Roman"/>
          <w:sz w:val="24"/>
          <w:szCs w:val="24"/>
        </w:rPr>
        <w:t xml:space="preserve"> osam </w:t>
      </w:r>
      <w:r w:rsidRPr="00B1631E">
        <w:rPr>
          <w:rFonts w:ascii="Times New Roman" w:hAnsi="Times New Roman" w:cs="Times New Roman"/>
          <w:sz w:val="24"/>
          <w:szCs w:val="24"/>
        </w:rPr>
        <w:t>dana od dana stupanja na snagu ove Odluke putem svoj</w:t>
      </w:r>
      <w:r w:rsidR="00ED7E60">
        <w:rPr>
          <w:rFonts w:ascii="Times New Roman" w:hAnsi="Times New Roman" w:cs="Times New Roman"/>
          <w:sz w:val="24"/>
          <w:szCs w:val="24"/>
        </w:rPr>
        <w:t>e</w:t>
      </w:r>
      <w:r w:rsidRPr="00B1631E">
        <w:rPr>
          <w:rFonts w:ascii="Times New Roman" w:hAnsi="Times New Roman" w:cs="Times New Roman"/>
          <w:sz w:val="24"/>
          <w:szCs w:val="24"/>
        </w:rPr>
        <w:t xml:space="preserve"> mrežn</w:t>
      </w:r>
      <w:r w:rsidR="00ED7E60">
        <w:rPr>
          <w:rFonts w:ascii="Times New Roman" w:hAnsi="Times New Roman" w:cs="Times New Roman"/>
          <w:sz w:val="24"/>
          <w:szCs w:val="24"/>
        </w:rPr>
        <w:t>e</w:t>
      </w:r>
      <w:r w:rsidRPr="00B1631E">
        <w:rPr>
          <w:rFonts w:ascii="Times New Roman" w:hAnsi="Times New Roman" w:cs="Times New Roman"/>
          <w:sz w:val="24"/>
          <w:szCs w:val="24"/>
        </w:rPr>
        <w:t xml:space="preserve"> stranic</w:t>
      </w:r>
      <w:r w:rsidR="00ED7E60">
        <w:rPr>
          <w:rFonts w:ascii="Times New Roman" w:hAnsi="Times New Roman" w:cs="Times New Roman"/>
          <w:sz w:val="24"/>
          <w:szCs w:val="24"/>
        </w:rPr>
        <w:t>e</w:t>
      </w:r>
      <w:r w:rsidRPr="00B1631E">
        <w:rPr>
          <w:rFonts w:ascii="Times New Roman" w:hAnsi="Times New Roman" w:cs="Times New Roman"/>
          <w:sz w:val="24"/>
          <w:szCs w:val="24"/>
        </w:rPr>
        <w:t xml:space="preserve"> obavijestiti javnost o početku izrade </w:t>
      </w:r>
      <w:r>
        <w:rPr>
          <w:rFonts w:ascii="Times New Roman" w:hAnsi="Times New Roman" w:cs="Times New Roman"/>
          <w:sz w:val="24"/>
          <w:szCs w:val="24"/>
        </w:rPr>
        <w:t>Nacionalnog plana.</w:t>
      </w:r>
    </w:p>
    <w:p w14:paraId="5C207BF2" w14:textId="77777777" w:rsidR="0020215F" w:rsidRDefault="0020215F" w:rsidP="00E7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5C437" w14:textId="1C39161C" w:rsidR="00F32543" w:rsidRDefault="002924F9" w:rsidP="00E75A17">
      <w:pPr>
        <w:tabs>
          <w:tab w:val="left" w:pos="4253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I</w:t>
      </w:r>
      <w:r w:rsidR="00F32543">
        <w:rPr>
          <w:rFonts w:ascii="Times New Roman" w:hAnsi="Times New Roman" w:cs="Times New Roman"/>
          <w:sz w:val="24"/>
          <w:szCs w:val="24"/>
        </w:rPr>
        <w:t>V.</w:t>
      </w:r>
    </w:p>
    <w:p w14:paraId="113FB2B7" w14:textId="77777777" w:rsidR="00ED2029" w:rsidRDefault="00ED2029" w:rsidP="00E75A1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FAE510A" w14:textId="77777777" w:rsidR="00F32543" w:rsidRPr="00B1631E" w:rsidRDefault="00F32543" w:rsidP="00E75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31E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2D67A488" w14:textId="77777777" w:rsidR="00F32543" w:rsidRPr="00B1631E" w:rsidRDefault="00F32543" w:rsidP="00E75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FA8A6C" w14:textId="77777777" w:rsidR="00D3110E" w:rsidRDefault="00D3110E" w:rsidP="00E75A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A9D1EC9" w14:textId="77777777" w:rsidR="00AE0BC1" w:rsidRDefault="00AE0BC1" w:rsidP="00E75A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90C">
        <w:rPr>
          <w:rFonts w:ascii="Times New Roman" w:hAnsi="Times New Roman"/>
          <w:sz w:val="24"/>
          <w:szCs w:val="24"/>
        </w:rPr>
        <w:t xml:space="preserve">Klasa: </w:t>
      </w:r>
    </w:p>
    <w:p w14:paraId="58B2DEC8" w14:textId="77777777" w:rsidR="00AE0BC1" w:rsidRDefault="00AE0BC1" w:rsidP="00E75A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90C">
        <w:rPr>
          <w:rFonts w:ascii="Times New Roman" w:hAnsi="Times New Roman"/>
          <w:sz w:val="24"/>
          <w:szCs w:val="24"/>
        </w:rPr>
        <w:t xml:space="preserve">Urbroj: </w:t>
      </w:r>
    </w:p>
    <w:p w14:paraId="61198FB9" w14:textId="68845668" w:rsidR="00AE0BC1" w:rsidRDefault="00F804DF" w:rsidP="00E75A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Zagreb, _______ 2021</w:t>
      </w:r>
      <w:r w:rsidR="00F32543">
        <w:rPr>
          <w:rFonts w:ascii="Times New Roman" w:hAnsi="Times New Roman"/>
          <w:sz w:val="24"/>
          <w:szCs w:val="24"/>
        </w:rPr>
        <w:t>.</w:t>
      </w:r>
    </w:p>
    <w:p w14:paraId="2CAB89B8" w14:textId="77777777" w:rsidR="00D3110E" w:rsidRDefault="00D3110E" w:rsidP="00E75A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CF25B2" w14:textId="33DC38DD" w:rsidR="00AE0BC1" w:rsidRDefault="00AE0BC1" w:rsidP="00E75A17">
      <w:pPr>
        <w:spacing w:line="240" w:lineRule="auto"/>
        <w:ind w:firstLine="5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</w:t>
      </w:r>
    </w:p>
    <w:p w14:paraId="1D44CF4B" w14:textId="6B049BD1" w:rsidR="0020215F" w:rsidRDefault="00AE0BC1" w:rsidP="00E75A17">
      <w:pPr>
        <w:spacing w:line="240" w:lineRule="auto"/>
        <w:ind w:firstLine="5387"/>
        <w:jc w:val="center"/>
        <w:rPr>
          <w:rFonts w:ascii="Times New Roman" w:hAnsi="Times New Roman"/>
          <w:b/>
          <w:sz w:val="24"/>
          <w:szCs w:val="24"/>
        </w:rPr>
      </w:pPr>
      <w:r w:rsidRPr="003B790C">
        <w:rPr>
          <w:rFonts w:ascii="Times New Roman" w:hAnsi="Times New Roman"/>
          <w:sz w:val="24"/>
          <w:szCs w:val="24"/>
        </w:rPr>
        <w:t>mr. sc. Andrej Plenković</w:t>
      </w:r>
    </w:p>
    <w:p w14:paraId="0C842894" w14:textId="2ADA9CEF" w:rsidR="006B24EA" w:rsidRDefault="00886875" w:rsidP="00E75A17">
      <w:pPr>
        <w:spacing w:after="225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00894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585B34E0" w14:textId="77777777" w:rsidR="00406F5D" w:rsidRDefault="00406F5D" w:rsidP="00406F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obzirom na to da je završeno razdoblje važenja i provedbe Strategije razvoja prerade drva i proizvodnje namještaja Republike Hrvatske 2017. - 2020. s Akcijskim planom provedbe 2017. - 2020. („Narodne novine“, broj 44/17.), planirana je izrada novog akta strateškog planiranja razvoja ovih sektora za novo srednjoročno razdoblje, Nacionalnog plana razvoja prerade drva i proizvodnje namještaja Republike Hrvatske za razdoblje od 2022. do 2030. godine (u daljnjem tekstu: Nacionalni plan).</w:t>
      </w:r>
    </w:p>
    <w:p w14:paraId="3E0868C4" w14:textId="77777777" w:rsidR="00406F5D" w:rsidRDefault="00406F5D" w:rsidP="00406F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Djelatnosti prerade drva i proizvodnja namještaja imaju značajnu ulogu u nacionalnom gospodarstvu Republike Hrvatske, koje u ostvarivanju svoga ekonomskog rasta polaze od ekološke i socijalne dimenzije održivosti, a sa sobom nose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brojne pozitivne posljedice na područje energije, okoliša i klime te na lokalnu zajednicu. </w:t>
      </w:r>
    </w:p>
    <w:p w14:paraId="63A7F68D" w14:textId="77777777" w:rsidR="00406F5D" w:rsidRDefault="00406F5D" w:rsidP="00406F5D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Ministarstvo poljoprivrede je prethodno pribavilo mišljenje Ministarstva regionalnoga razvoja i fondova Europske unije, kao Koordinacijskog tijela za sustav strateškog planiranja i upravljanja razvojem Republike Hrvatske, KLASA: 011-01/21-02/15, URBROJ: 538-04-4-1-/76-21-12 od 28. lipnja 2021. Pribavljeno je mišljenje Ministarstva gospodarstva i održivog razvoja KLASA: 351-03/21-01/657, URBROJ: 517-05-1-1-21-4 od 29. lipnja 2021. da za Nacionalni plan nije potrebno provesti postupak strateške procjene utjecaja na okoliš, te je zatražena i provedba postupka Prethodne ocjene prihvatljivosti za ekološku mrežu.</w:t>
      </w:r>
    </w:p>
    <w:p w14:paraId="3DAA66C6" w14:textId="77777777" w:rsidR="00406F5D" w:rsidRDefault="00406F5D" w:rsidP="00406F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Metoda izrade Nacionalnog plana bit će participativna odnosno u njegovu izradu bit će uključen širok krug zainteresiranih dionika čime će se postići usklađen i koordiniran pristup razvoju ovih gospodarskih djelatnosti. Sudjelovat će predstavnici drugih tijela državne uprave nadležnih za provedbu javnih politika u područjima koje obuhvaća Nacionalni plan, predstavnici akademske zajednice, predstavnici privatnog sektora i socijalnih partnera.</w:t>
      </w:r>
    </w:p>
    <w:p w14:paraId="4D3594D1" w14:textId="77777777" w:rsidR="00406F5D" w:rsidRDefault="00406F5D" w:rsidP="00406F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Prilikom izrade Nacionalnog plana vodit će se računa o usklađenosti s Nacionalnom razvojnom strategijom Republike Hrvatske do 2030. godine kao hijerarhijski najvišim aktom u sustavu strateškog planiranja kao i s Programom Vlade Republike Hrvatske 2020. - 2024.  Izrada i provedba </w:t>
      </w:r>
      <w:r>
        <w:rPr>
          <w:rFonts w:ascii="Times New Roman" w:hAnsi="Times New Roman" w:cs="Times New Roman"/>
          <w:iCs/>
          <w:sz w:val="24"/>
          <w:szCs w:val="24"/>
        </w:rPr>
        <w:t>Nacionalnog plana</w:t>
      </w:r>
      <w:r>
        <w:rPr>
          <w:rFonts w:ascii="Times New Roman" w:hAnsi="Times New Roman" w:cs="Times New Roman"/>
          <w:sz w:val="24"/>
          <w:szCs w:val="24"/>
        </w:rPr>
        <w:t xml:space="preserve"> dat će značajan doprinos ostvarenju ciljeva Prioriteta 2. Programa Vlade Republike Hrvatske 2020. – 2024. (Perspektivna budućnost) i Prioriteta 3. (Ekonomska suverenost). </w:t>
      </w:r>
    </w:p>
    <w:p w14:paraId="1B9AFC6E" w14:textId="77777777" w:rsidR="00406F5D" w:rsidRDefault="00406F5D" w:rsidP="00406F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Razvojni smjerovi i posebni ciljevi Nacionalnog plana su održivo, konkurentno i inovativno gospodarstvo prerade drva i proizvodnje namještaja, tržišna prepoznatljivost, zelena i digitalna tranzicija te ekološka i energetska tranzicija ovoga </w:t>
      </w:r>
      <w:r>
        <w:rPr>
          <w:rFonts w:ascii="Times New Roman" w:hAnsi="Times New Roman" w:cs="Times New Roman"/>
          <w:sz w:val="24"/>
          <w:szCs w:val="24"/>
        </w:rPr>
        <w:lastRenderedPageBreak/>
        <w:t>gospodarstva kao i ravnomjeran regionalni razvoj te razvoj potpomognutih područja i područja s razvojnim posebnostima.</w:t>
      </w:r>
    </w:p>
    <w:p w14:paraId="23D2CE05" w14:textId="77777777" w:rsidR="00406F5D" w:rsidRDefault="00406F5D" w:rsidP="00406F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skladu s prethodno navedenim, predlaže se Vladi Republike Hrvatske donošenje ove Odluke.</w:t>
      </w:r>
    </w:p>
    <w:p w14:paraId="556E8E7F" w14:textId="7636AB30" w:rsidR="00A063EA" w:rsidRPr="005524D1" w:rsidRDefault="00A063EA" w:rsidP="0051502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A063EA" w:rsidRPr="005524D1" w:rsidSect="004D7B98">
      <w:footerReference w:type="first" r:id="rId13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70139" w14:textId="77777777" w:rsidR="004A40FB" w:rsidRDefault="004A40FB" w:rsidP="00534EC7">
      <w:pPr>
        <w:spacing w:after="0" w:line="240" w:lineRule="auto"/>
      </w:pPr>
      <w:r>
        <w:separator/>
      </w:r>
    </w:p>
  </w:endnote>
  <w:endnote w:type="continuationSeparator" w:id="0">
    <w:p w14:paraId="70C78A1E" w14:textId="77777777" w:rsidR="004A40FB" w:rsidRDefault="004A40FB" w:rsidP="0053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69591" w14:textId="77777777" w:rsidR="007F7ED5" w:rsidRPr="007F7ED5" w:rsidRDefault="007F7ED5" w:rsidP="007F7ED5">
    <w:pPr>
      <w:pBdr>
        <w:top w:val="single" w:sz="4" w:space="1" w:color="404040" w:themeColor="text1" w:themeTint="BF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404040" w:themeColor="text1" w:themeTint="BF"/>
        <w:spacing w:val="20"/>
        <w:sz w:val="20"/>
        <w:szCs w:val="24"/>
        <w:lang w:eastAsia="hr-HR"/>
      </w:rPr>
    </w:pPr>
    <w:r w:rsidRPr="007F7ED5">
      <w:rPr>
        <w:rFonts w:ascii="Times New Roman" w:eastAsia="Times New Roman" w:hAnsi="Times New Roman" w:cs="Times New Roman"/>
        <w:color w:val="404040" w:themeColor="text1" w:themeTint="BF"/>
        <w:spacing w:val="20"/>
        <w:sz w:val="20"/>
        <w:szCs w:val="24"/>
        <w:lang w:eastAsia="hr-HR"/>
      </w:rPr>
      <w:t>Banski dvori | Trg Sv. Marka 2  | 10000 Zagreb | tel. 01 4569 222 | vlada.gov.hr</w:t>
    </w:r>
  </w:p>
  <w:p w14:paraId="7DE48BC7" w14:textId="77777777" w:rsidR="007F7ED5" w:rsidRDefault="007F7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0A286" w14:textId="77777777" w:rsidR="004A40FB" w:rsidRDefault="004A40FB" w:rsidP="00534EC7">
      <w:pPr>
        <w:spacing w:after="0" w:line="240" w:lineRule="auto"/>
      </w:pPr>
      <w:r>
        <w:separator/>
      </w:r>
    </w:p>
  </w:footnote>
  <w:footnote w:type="continuationSeparator" w:id="0">
    <w:p w14:paraId="1A0C7045" w14:textId="77777777" w:rsidR="004A40FB" w:rsidRDefault="004A40FB" w:rsidP="00534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36220"/>
    <w:multiLevelType w:val="hybridMultilevel"/>
    <w:tmpl w:val="52029C6C"/>
    <w:lvl w:ilvl="0" w:tplc="07BCF5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8BA7FF8"/>
    <w:multiLevelType w:val="hybridMultilevel"/>
    <w:tmpl w:val="3B9C48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4607E"/>
    <w:multiLevelType w:val="hybridMultilevel"/>
    <w:tmpl w:val="AE464892"/>
    <w:lvl w:ilvl="0" w:tplc="93E642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4C"/>
    <w:rsid w:val="00000894"/>
    <w:rsid w:val="00001B1F"/>
    <w:rsid w:val="00004E64"/>
    <w:rsid w:val="00011900"/>
    <w:rsid w:val="000209FE"/>
    <w:rsid w:val="0002110E"/>
    <w:rsid w:val="00026CDD"/>
    <w:rsid w:val="0003649B"/>
    <w:rsid w:val="000368A1"/>
    <w:rsid w:val="000377F2"/>
    <w:rsid w:val="00053E05"/>
    <w:rsid w:val="00063BA0"/>
    <w:rsid w:val="00067D38"/>
    <w:rsid w:val="00076D75"/>
    <w:rsid w:val="000808DE"/>
    <w:rsid w:val="0009350C"/>
    <w:rsid w:val="00097E2A"/>
    <w:rsid w:val="000C39DE"/>
    <w:rsid w:val="000D0F10"/>
    <w:rsid w:val="000D7C0B"/>
    <w:rsid w:val="000F150D"/>
    <w:rsid w:val="00123171"/>
    <w:rsid w:val="00136796"/>
    <w:rsid w:val="001368B3"/>
    <w:rsid w:val="00151EB3"/>
    <w:rsid w:val="00167718"/>
    <w:rsid w:val="00190350"/>
    <w:rsid w:val="00194B86"/>
    <w:rsid w:val="001B7B2B"/>
    <w:rsid w:val="001C335E"/>
    <w:rsid w:val="001C76EE"/>
    <w:rsid w:val="001D1C1A"/>
    <w:rsid w:val="001E2BFB"/>
    <w:rsid w:val="001F1843"/>
    <w:rsid w:val="001F588A"/>
    <w:rsid w:val="00200784"/>
    <w:rsid w:val="0020215F"/>
    <w:rsid w:val="00266A3A"/>
    <w:rsid w:val="002924F9"/>
    <w:rsid w:val="00292619"/>
    <w:rsid w:val="002A1E2B"/>
    <w:rsid w:val="002A21A2"/>
    <w:rsid w:val="002B5A10"/>
    <w:rsid w:val="002C0A02"/>
    <w:rsid w:val="002D3FE7"/>
    <w:rsid w:val="002E2C8F"/>
    <w:rsid w:val="002E4DBC"/>
    <w:rsid w:val="002E513F"/>
    <w:rsid w:val="002F6B2F"/>
    <w:rsid w:val="00300782"/>
    <w:rsid w:val="00304D4C"/>
    <w:rsid w:val="003161FE"/>
    <w:rsid w:val="003364D0"/>
    <w:rsid w:val="00347694"/>
    <w:rsid w:val="00380DBB"/>
    <w:rsid w:val="00384152"/>
    <w:rsid w:val="003B6949"/>
    <w:rsid w:val="003C7997"/>
    <w:rsid w:val="003D06F5"/>
    <w:rsid w:val="003D46B0"/>
    <w:rsid w:val="003E72B2"/>
    <w:rsid w:val="003F26AC"/>
    <w:rsid w:val="003F4D32"/>
    <w:rsid w:val="00401BAD"/>
    <w:rsid w:val="00406F5D"/>
    <w:rsid w:val="00416DDE"/>
    <w:rsid w:val="00420C67"/>
    <w:rsid w:val="00441444"/>
    <w:rsid w:val="00454BB2"/>
    <w:rsid w:val="004554D8"/>
    <w:rsid w:val="00465A87"/>
    <w:rsid w:val="00476928"/>
    <w:rsid w:val="00493574"/>
    <w:rsid w:val="0049755B"/>
    <w:rsid w:val="004A40FB"/>
    <w:rsid w:val="004A5DCE"/>
    <w:rsid w:val="004A63CF"/>
    <w:rsid w:val="004B64BF"/>
    <w:rsid w:val="004B6BB9"/>
    <w:rsid w:val="004C3FDF"/>
    <w:rsid w:val="004D0C7D"/>
    <w:rsid w:val="004D55A9"/>
    <w:rsid w:val="004D7B98"/>
    <w:rsid w:val="004E19E7"/>
    <w:rsid w:val="004E3B46"/>
    <w:rsid w:val="004F739B"/>
    <w:rsid w:val="00505DA4"/>
    <w:rsid w:val="0051502D"/>
    <w:rsid w:val="00534EC7"/>
    <w:rsid w:val="005361B7"/>
    <w:rsid w:val="0054010A"/>
    <w:rsid w:val="005524D1"/>
    <w:rsid w:val="00566D04"/>
    <w:rsid w:val="005765A0"/>
    <w:rsid w:val="00576D4F"/>
    <w:rsid w:val="0058372B"/>
    <w:rsid w:val="00586879"/>
    <w:rsid w:val="0059036C"/>
    <w:rsid w:val="005A0EB7"/>
    <w:rsid w:val="005A5960"/>
    <w:rsid w:val="005B6053"/>
    <w:rsid w:val="005C79F6"/>
    <w:rsid w:val="005D57BC"/>
    <w:rsid w:val="005E030C"/>
    <w:rsid w:val="005E6282"/>
    <w:rsid w:val="006219A0"/>
    <w:rsid w:val="006306B1"/>
    <w:rsid w:val="006407D1"/>
    <w:rsid w:val="006415F5"/>
    <w:rsid w:val="00652C86"/>
    <w:rsid w:val="00655789"/>
    <w:rsid w:val="00665121"/>
    <w:rsid w:val="0068318A"/>
    <w:rsid w:val="00684E74"/>
    <w:rsid w:val="00695148"/>
    <w:rsid w:val="006A34B4"/>
    <w:rsid w:val="006A5429"/>
    <w:rsid w:val="006B24EA"/>
    <w:rsid w:val="006C655A"/>
    <w:rsid w:val="006E4B46"/>
    <w:rsid w:val="006E755A"/>
    <w:rsid w:val="006F26A3"/>
    <w:rsid w:val="007208F7"/>
    <w:rsid w:val="00720CDB"/>
    <w:rsid w:val="007213BA"/>
    <w:rsid w:val="00730BCD"/>
    <w:rsid w:val="00746A73"/>
    <w:rsid w:val="0075320C"/>
    <w:rsid w:val="00756CCE"/>
    <w:rsid w:val="00765C8C"/>
    <w:rsid w:val="00767552"/>
    <w:rsid w:val="007907A3"/>
    <w:rsid w:val="0079182A"/>
    <w:rsid w:val="00793500"/>
    <w:rsid w:val="007D25F1"/>
    <w:rsid w:val="007D4614"/>
    <w:rsid w:val="007D4CD5"/>
    <w:rsid w:val="007D4EBB"/>
    <w:rsid w:val="007E5376"/>
    <w:rsid w:val="007F09AD"/>
    <w:rsid w:val="007F0DC2"/>
    <w:rsid w:val="007F450C"/>
    <w:rsid w:val="007F7ED5"/>
    <w:rsid w:val="00800D8E"/>
    <w:rsid w:val="00805D5B"/>
    <w:rsid w:val="00810BC4"/>
    <w:rsid w:val="00814BDC"/>
    <w:rsid w:val="0082608F"/>
    <w:rsid w:val="008269F0"/>
    <w:rsid w:val="00827EA9"/>
    <w:rsid w:val="00831EDA"/>
    <w:rsid w:val="0083373C"/>
    <w:rsid w:val="0083436F"/>
    <w:rsid w:val="00853C24"/>
    <w:rsid w:val="00853CB0"/>
    <w:rsid w:val="008579D9"/>
    <w:rsid w:val="00862B01"/>
    <w:rsid w:val="008632F0"/>
    <w:rsid w:val="008722EF"/>
    <w:rsid w:val="008821FA"/>
    <w:rsid w:val="00883391"/>
    <w:rsid w:val="00886208"/>
    <w:rsid w:val="00886875"/>
    <w:rsid w:val="00895A13"/>
    <w:rsid w:val="008A6DFD"/>
    <w:rsid w:val="008A7AB9"/>
    <w:rsid w:val="008C27A2"/>
    <w:rsid w:val="008D22F0"/>
    <w:rsid w:val="008D2CD8"/>
    <w:rsid w:val="008D4DFC"/>
    <w:rsid w:val="008E6AFA"/>
    <w:rsid w:val="008F21C0"/>
    <w:rsid w:val="008F261F"/>
    <w:rsid w:val="0090024C"/>
    <w:rsid w:val="00901ECD"/>
    <w:rsid w:val="00910735"/>
    <w:rsid w:val="00911897"/>
    <w:rsid w:val="0091582A"/>
    <w:rsid w:val="00941E4B"/>
    <w:rsid w:val="0094612F"/>
    <w:rsid w:val="00946F70"/>
    <w:rsid w:val="00947B54"/>
    <w:rsid w:val="00950113"/>
    <w:rsid w:val="009523A7"/>
    <w:rsid w:val="00954174"/>
    <w:rsid w:val="00961A61"/>
    <w:rsid w:val="00974844"/>
    <w:rsid w:val="00996B8B"/>
    <w:rsid w:val="009B0E1C"/>
    <w:rsid w:val="009B57BB"/>
    <w:rsid w:val="009B586B"/>
    <w:rsid w:val="009C19F3"/>
    <w:rsid w:val="009D2BA0"/>
    <w:rsid w:val="009D6514"/>
    <w:rsid w:val="009D6676"/>
    <w:rsid w:val="009F202D"/>
    <w:rsid w:val="009F4168"/>
    <w:rsid w:val="009F7195"/>
    <w:rsid w:val="009F7818"/>
    <w:rsid w:val="00A01EBC"/>
    <w:rsid w:val="00A063EA"/>
    <w:rsid w:val="00A17DA9"/>
    <w:rsid w:val="00A21079"/>
    <w:rsid w:val="00A2269E"/>
    <w:rsid w:val="00A226F0"/>
    <w:rsid w:val="00A36749"/>
    <w:rsid w:val="00A47091"/>
    <w:rsid w:val="00A47A35"/>
    <w:rsid w:val="00A66C03"/>
    <w:rsid w:val="00A72E7A"/>
    <w:rsid w:val="00A73877"/>
    <w:rsid w:val="00A8756E"/>
    <w:rsid w:val="00A95E77"/>
    <w:rsid w:val="00AC062F"/>
    <w:rsid w:val="00AC11A1"/>
    <w:rsid w:val="00AC71A5"/>
    <w:rsid w:val="00AD0C79"/>
    <w:rsid w:val="00AE0BC1"/>
    <w:rsid w:val="00AF3750"/>
    <w:rsid w:val="00B27B20"/>
    <w:rsid w:val="00B33056"/>
    <w:rsid w:val="00B61769"/>
    <w:rsid w:val="00B8088B"/>
    <w:rsid w:val="00B80E39"/>
    <w:rsid w:val="00B81BBB"/>
    <w:rsid w:val="00BA3429"/>
    <w:rsid w:val="00BB0E17"/>
    <w:rsid w:val="00BC715E"/>
    <w:rsid w:val="00BD3194"/>
    <w:rsid w:val="00BE7751"/>
    <w:rsid w:val="00BF2E10"/>
    <w:rsid w:val="00C052B9"/>
    <w:rsid w:val="00C12932"/>
    <w:rsid w:val="00C12C79"/>
    <w:rsid w:val="00C32987"/>
    <w:rsid w:val="00C47416"/>
    <w:rsid w:val="00C677CD"/>
    <w:rsid w:val="00C720B0"/>
    <w:rsid w:val="00C75B7A"/>
    <w:rsid w:val="00C86A0E"/>
    <w:rsid w:val="00C9281F"/>
    <w:rsid w:val="00CC434A"/>
    <w:rsid w:val="00CC71AC"/>
    <w:rsid w:val="00CF74EB"/>
    <w:rsid w:val="00D27342"/>
    <w:rsid w:val="00D27FA8"/>
    <w:rsid w:val="00D3110E"/>
    <w:rsid w:val="00D31F96"/>
    <w:rsid w:val="00D54DB5"/>
    <w:rsid w:val="00D55B78"/>
    <w:rsid w:val="00D566FA"/>
    <w:rsid w:val="00D9371D"/>
    <w:rsid w:val="00DC5C97"/>
    <w:rsid w:val="00DE424C"/>
    <w:rsid w:val="00DE4436"/>
    <w:rsid w:val="00DE7F0D"/>
    <w:rsid w:val="00E07548"/>
    <w:rsid w:val="00E123A7"/>
    <w:rsid w:val="00E22B81"/>
    <w:rsid w:val="00E324E4"/>
    <w:rsid w:val="00E33DB5"/>
    <w:rsid w:val="00E35800"/>
    <w:rsid w:val="00E71651"/>
    <w:rsid w:val="00E71FA1"/>
    <w:rsid w:val="00E73D77"/>
    <w:rsid w:val="00E75A17"/>
    <w:rsid w:val="00E772B9"/>
    <w:rsid w:val="00E80882"/>
    <w:rsid w:val="00E902B2"/>
    <w:rsid w:val="00E92B79"/>
    <w:rsid w:val="00EA7EC2"/>
    <w:rsid w:val="00EB4C61"/>
    <w:rsid w:val="00EC077D"/>
    <w:rsid w:val="00EC1B8A"/>
    <w:rsid w:val="00EC3DA0"/>
    <w:rsid w:val="00EC52F5"/>
    <w:rsid w:val="00ED2029"/>
    <w:rsid w:val="00ED62BD"/>
    <w:rsid w:val="00ED7E60"/>
    <w:rsid w:val="00EE24B5"/>
    <w:rsid w:val="00EE39C5"/>
    <w:rsid w:val="00EE6195"/>
    <w:rsid w:val="00EF5248"/>
    <w:rsid w:val="00F22A0C"/>
    <w:rsid w:val="00F249DE"/>
    <w:rsid w:val="00F32543"/>
    <w:rsid w:val="00F47725"/>
    <w:rsid w:val="00F62C6E"/>
    <w:rsid w:val="00F74143"/>
    <w:rsid w:val="00F75FF3"/>
    <w:rsid w:val="00F804DF"/>
    <w:rsid w:val="00F8700D"/>
    <w:rsid w:val="00F91512"/>
    <w:rsid w:val="00F96022"/>
    <w:rsid w:val="00FA493E"/>
    <w:rsid w:val="00FC76F6"/>
    <w:rsid w:val="00FD1F3D"/>
    <w:rsid w:val="00FE3AD9"/>
    <w:rsid w:val="00FE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1210"/>
  <w15:docId w15:val="{E7E1F443-53CB-422A-BC4E-39799B60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55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B98"/>
  </w:style>
  <w:style w:type="paragraph" w:styleId="Footer">
    <w:name w:val="footer"/>
    <w:basedOn w:val="Normal"/>
    <w:link w:val="FooterChar"/>
    <w:uiPriority w:val="99"/>
    <w:unhideWhenUsed/>
    <w:rsid w:val="004D7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B98"/>
  </w:style>
  <w:style w:type="character" w:styleId="Hyperlink">
    <w:name w:val="Hyperlink"/>
    <w:basedOn w:val="DefaultParagraphFont"/>
    <w:uiPriority w:val="99"/>
    <w:semiHidden/>
    <w:unhideWhenUsed/>
    <w:rsid w:val="009C19F3"/>
    <w:rPr>
      <w:color w:val="0000FF"/>
      <w:u w:val="single"/>
    </w:rPr>
  </w:style>
  <w:style w:type="character" w:customStyle="1" w:styleId="naziv13">
    <w:name w:val="naziv13"/>
    <w:basedOn w:val="DefaultParagraphFont"/>
    <w:rsid w:val="00EE24B5"/>
    <w:rPr>
      <w:b/>
      <w:bCs/>
      <w:sz w:val="23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641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5F5"/>
    <w:pPr>
      <w:spacing w:after="16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5F5"/>
    <w:rPr>
      <w:rFonts w:ascii="Times New Roman" w:hAnsi="Times New Roman" w:cs="Times New Roman"/>
      <w:sz w:val="20"/>
      <w:szCs w:val="20"/>
    </w:rPr>
  </w:style>
  <w:style w:type="character" w:customStyle="1" w:styleId="acopre">
    <w:name w:val="acopre"/>
    <w:basedOn w:val="DefaultParagraphFont"/>
    <w:rsid w:val="0083373C"/>
  </w:style>
  <w:style w:type="character" w:styleId="Emphasis">
    <w:name w:val="Emphasis"/>
    <w:basedOn w:val="DefaultParagraphFont"/>
    <w:uiPriority w:val="20"/>
    <w:qFormat/>
    <w:rsid w:val="0083373C"/>
    <w:rPr>
      <w:i/>
      <w:iCs/>
    </w:rPr>
  </w:style>
  <w:style w:type="character" w:styleId="FootnoteReference">
    <w:name w:val="footnote reference"/>
    <w:uiPriority w:val="99"/>
    <w:semiHidden/>
    <w:rsid w:val="00E80882"/>
    <w:rPr>
      <w:rFonts w:ascii="TimesNewRomanPS" w:hAnsi="TimesNewRomanPS"/>
      <w:position w:val="6"/>
      <w:sz w:val="16"/>
    </w:rPr>
  </w:style>
  <w:style w:type="paragraph" w:styleId="FootnoteText">
    <w:name w:val="footnote text"/>
    <w:aliases w:val=" Char,Char"/>
    <w:basedOn w:val="Normal"/>
    <w:link w:val="FootnoteTextChar"/>
    <w:uiPriority w:val="99"/>
    <w:semiHidden/>
    <w:rsid w:val="00E80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uiPriority w:val="99"/>
    <w:semiHidden/>
    <w:rsid w:val="00E8088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A36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4670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7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AZJMDCZ6QSYZ-1849078857-7894</_dlc_DocId>
    <_dlc_DocIdUrl xmlns="a494813a-d0d8-4dad-94cb-0d196f36ba15">
      <Url>https://ekoordinacije.vlada.hr/koordinacija-gospodarstvo/_layouts/15/DocIdRedir.aspx?ID=AZJMDCZ6QSYZ-1849078857-7894</Url>
      <Description>AZJMDCZ6QSYZ-1849078857-7894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2BA7D-1D5B-4098-A4D9-0E25FAB97037}">
  <ds:schemaRefs>
    <ds:schemaRef ds:uri="http://schemas.microsoft.com/office/2006/documentManagement/typ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A700C0-F722-478F-A779-3097E3A25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A1D4AC-68B8-4653-AE4B-3AB7D7F7F37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EBD2B11-37BB-41A3-B546-78136C532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225B1EC-5971-4663-AFD6-5FC2B571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hdesk</dc:creator>
  <cp:lastModifiedBy>Sonja Tučkar</cp:lastModifiedBy>
  <cp:revision>6</cp:revision>
  <cp:lastPrinted>2021-07-21T07:17:00Z</cp:lastPrinted>
  <dcterms:created xsi:type="dcterms:W3CDTF">2021-07-21T08:37:00Z</dcterms:created>
  <dcterms:modified xsi:type="dcterms:W3CDTF">2021-07-27T13:13:00Z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cd2f6634-9cc4-4bec-a395-27aca0a5e4d9</vt:lpwstr>
  </property>
</Properties>
</file>