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14AD" w14:textId="77777777" w:rsidR="009B5189" w:rsidRDefault="009B5189" w:rsidP="00253742">
      <w:pPr>
        <w:jc w:val="both"/>
      </w:pPr>
      <w:r>
        <w:rPr>
          <w:noProof/>
          <w:lang w:eastAsia="hr-HR"/>
        </w:rPr>
        <w:drawing>
          <wp:inline distT="0" distB="0" distL="0" distR="0" wp14:anchorId="446D6A23" wp14:editId="348DAA97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F39D" w14:textId="77777777" w:rsidR="009B5189" w:rsidRDefault="009B5189" w:rsidP="00253742">
      <w:pPr>
        <w:spacing w:before="60" w:after="1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31D67B71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A7ABE" w14:textId="00EDB7B9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0D51F0">
        <w:rPr>
          <w:rFonts w:ascii="Times New Roman" w:hAnsi="Times New Roman" w:cs="Times New Roman"/>
          <w:sz w:val="24"/>
          <w:szCs w:val="24"/>
        </w:rPr>
        <w:t>2</w:t>
      </w:r>
      <w:r w:rsidR="000830CE">
        <w:rPr>
          <w:rFonts w:ascii="Times New Roman" w:hAnsi="Times New Roman" w:cs="Times New Roman"/>
          <w:sz w:val="24"/>
          <w:szCs w:val="24"/>
        </w:rPr>
        <w:t>9</w:t>
      </w:r>
      <w:r w:rsidR="006F55F9">
        <w:rPr>
          <w:rFonts w:ascii="Times New Roman" w:hAnsi="Times New Roman" w:cs="Times New Roman"/>
          <w:sz w:val="24"/>
          <w:szCs w:val="24"/>
        </w:rPr>
        <w:t>. srpnja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0537296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FBABC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B9AC2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CE3DC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5189" w14:paraId="715F0A2F" w14:textId="77777777" w:rsidTr="009B5189">
        <w:tc>
          <w:tcPr>
            <w:tcW w:w="1951" w:type="dxa"/>
            <w:hideMark/>
          </w:tcPr>
          <w:p w14:paraId="0E7E5188" w14:textId="77777777" w:rsidR="009B5189" w:rsidRDefault="009B5189" w:rsidP="002537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Predmet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F0A8362" w14:textId="1BD791FE" w:rsidR="009B5189" w:rsidRDefault="004D04B8" w:rsidP="002D72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9937B7" w:rsidRPr="00D97E0D">
              <w:rPr>
                <w:sz w:val="24"/>
                <w:szCs w:val="24"/>
              </w:rPr>
              <w:t>Zaključ</w:t>
            </w:r>
            <w:r>
              <w:rPr>
                <w:sz w:val="24"/>
                <w:szCs w:val="24"/>
              </w:rPr>
              <w:t>ka</w:t>
            </w:r>
            <w:r w:rsidR="00253742" w:rsidRPr="00D97E0D">
              <w:rPr>
                <w:sz w:val="24"/>
                <w:szCs w:val="24"/>
              </w:rPr>
              <w:t xml:space="preserve"> o </w:t>
            </w:r>
            <w:r w:rsidR="009F59EB">
              <w:rPr>
                <w:sz w:val="24"/>
                <w:szCs w:val="24"/>
              </w:rPr>
              <w:t>Provedbenoj odluci Vijeća o odobrenju ocjene</w:t>
            </w:r>
            <w:r w:rsidR="000D51F0">
              <w:rPr>
                <w:sz w:val="24"/>
                <w:szCs w:val="24"/>
              </w:rPr>
              <w:t xml:space="preserve"> </w:t>
            </w:r>
            <w:r w:rsidR="001E595E" w:rsidRPr="00D97E0D">
              <w:rPr>
                <w:sz w:val="24"/>
                <w:szCs w:val="24"/>
              </w:rPr>
              <w:t>Plana oporavka i otpornosti Republike Hrvatske</w:t>
            </w:r>
            <w:r w:rsidR="002D727D" w:rsidRPr="00D97E0D">
              <w:rPr>
                <w:sz w:val="24"/>
                <w:szCs w:val="24"/>
              </w:rPr>
              <w:t>, koj</w:t>
            </w:r>
            <w:r w:rsidR="00201D70">
              <w:rPr>
                <w:sz w:val="24"/>
                <w:szCs w:val="24"/>
              </w:rPr>
              <w:t>u</w:t>
            </w:r>
            <w:r w:rsidR="009F59EB">
              <w:rPr>
                <w:sz w:val="24"/>
                <w:szCs w:val="24"/>
              </w:rPr>
              <w:t xml:space="preserve"> je Vijeće Europske unije usvojilo</w:t>
            </w:r>
            <w:r w:rsidR="002D727D" w:rsidRPr="00D97E0D">
              <w:rPr>
                <w:sz w:val="24"/>
                <w:szCs w:val="24"/>
              </w:rPr>
              <w:t xml:space="preserve"> </w:t>
            </w:r>
            <w:r w:rsidR="009F59EB">
              <w:rPr>
                <w:sz w:val="24"/>
                <w:szCs w:val="24"/>
              </w:rPr>
              <w:t>2</w:t>
            </w:r>
            <w:r w:rsidR="002D727D" w:rsidRPr="00D97E0D">
              <w:rPr>
                <w:sz w:val="24"/>
                <w:szCs w:val="24"/>
              </w:rPr>
              <w:t>8. srpnja 2021.</w:t>
            </w:r>
          </w:p>
        </w:tc>
      </w:tr>
    </w:tbl>
    <w:p w14:paraId="6616A721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E169926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DF976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7CF41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6AA9B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BECC7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75A80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78990" w14:textId="77777777" w:rsidR="009B5189" w:rsidRDefault="009B5189" w:rsidP="00253742">
      <w:pPr>
        <w:pStyle w:val="Header"/>
        <w:jc w:val="both"/>
      </w:pPr>
    </w:p>
    <w:p w14:paraId="06C52179" w14:textId="77777777" w:rsidR="009B5189" w:rsidRDefault="009B5189" w:rsidP="00253742">
      <w:pPr>
        <w:jc w:val="both"/>
      </w:pPr>
    </w:p>
    <w:p w14:paraId="53A1CF5C" w14:textId="77777777" w:rsidR="009B5189" w:rsidRDefault="009B5189" w:rsidP="00253742">
      <w:pPr>
        <w:pStyle w:val="Footer"/>
        <w:jc w:val="both"/>
      </w:pPr>
    </w:p>
    <w:p w14:paraId="019CE34D" w14:textId="77777777" w:rsidR="009B5189" w:rsidRDefault="009B5189" w:rsidP="00253742">
      <w:pPr>
        <w:jc w:val="both"/>
      </w:pPr>
    </w:p>
    <w:p w14:paraId="7AC8C381" w14:textId="77777777" w:rsidR="009B5189" w:rsidRDefault="009B5189" w:rsidP="00253742">
      <w:pPr>
        <w:pStyle w:val="Footer"/>
        <w:pBdr>
          <w:top w:val="single" w:sz="4" w:space="1" w:color="404040" w:themeColor="text1" w:themeTint="BF"/>
        </w:pBdr>
        <w:jc w:val="both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3013776" w14:textId="77777777" w:rsidR="009B5189" w:rsidRDefault="009B5189" w:rsidP="00253742">
      <w:pPr>
        <w:pStyle w:val="Footer"/>
        <w:pBdr>
          <w:top w:val="single" w:sz="4" w:space="1" w:color="404040" w:themeColor="text1" w:themeTint="BF"/>
        </w:pBdr>
        <w:jc w:val="both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60B951CD" w14:textId="77777777" w:rsidR="009B5189" w:rsidRDefault="009B5189" w:rsidP="00253742">
      <w:pPr>
        <w:jc w:val="both"/>
      </w:pPr>
    </w:p>
    <w:p w14:paraId="40841E8F" w14:textId="77777777" w:rsidR="009B5189" w:rsidRDefault="009B5189" w:rsidP="00253742">
      <w:pPr>
        <w:pStyle w:val="Footer"/>
        <w:jc w:val="both"/>
      </w:pPr>
    </w:p>
    <w:p w14:paraId="279532CF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21CB0764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E75927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Vlada Republike Hrvatske je na sjednici održanoj ________  2021. godine donijela</w:t>
      </w:r>
    </w:p>
    <w:p w14:paraId="3A53EE22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E35456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2733BE" w14:textId="77777777" w:rsidR="009B5189" w:rsidRPr="00D97E0D" w:rsidRDefault="009B5189" w:rsidP="0025374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97E0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36F8EB52" w14:textId="77777777" w:rsidR="009B5189" w:rsidRPr="00D97E0D" w:rsidRDefault="009B5189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CB0FAB6" w14:textId="77777777" w:rsidR="00906B71" w:rsidRDefault="00201D70" w:rsidP="00365AF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</w:t>
      </w:r>
      <w:r w:rsidR="003B641F">
        <w:rPr>
          <w:rFonts w:ascii="Times New Roman" w:hAnsi="Times New Roman" w:cs="Times New Roman"/>
          <w:sz w:val="24"/>
          <w:szCs w:val="24"/>
        </w:rPr>
        <w:t xml:space="preserve">da </w:t>
      </w:r>
      <w:r w:rsidR="003B641F" w:rsidRPr="004D4E12">
        <w:rPr>
          <w:rFonts w:ascii="Times New Roman" w:hAnsi="Times New Roman" w:cs="Times New Roman"/>
          <w:sz w:val="24"/>
          <w:szCs w:val="24"/>
        </w:rPr>
        <w:t>Republike Hrvatske prima na znanje</w:t>
      </w:r>
      <w:r w:rsidRPr="004D4E12">
        <w:rPr>
          <w:rFonts w:ascii="Times New Roman" w:hAnsi="Times New Roman" w:cs="Times New Roman"/>
          <w:sz w:val="24"/>
          <w:szCs w:val="24"/>
        </w:rPr>
        <w:t xml:space="preserve"> </w:t>
      </w:r>
      <w:r w:rsidR="009F59EB" w:rsidRPr="004D4E12">
        <w:rPr>
          <w:rFonts w:ascii="Times New Roman" w:hAnsi="Times New Roman" w:cs="Times New Roman"/>
          <w:sz w:val="24"/>
          <w:szCs w:val="24"/>
        </w:rPr>
        <w:t>P</w:t>
      </w:r>
      <w:r w:rsidR="004D4E12" w:rsidRPr="004D4E12">
        <w:rPr>
          <w:rFonts w:ascii="Times New Roman" w:hAnsi="Times New Roman" w:cs="Times New Roman"/>
          <w:sz w:val="24"/>
          <w:szCs w:val="24"/>
        </w:rPr>
        <w:t>rovedbenu odluk</w:t>
      </w:r>
      <w:r w:rsidR="00786A06">
        <w:rPr>
          <w:rFonts w:ascii="Times New Roman" w:hAnsi="Times New Roman" w:cs="Times New Roman"/>
          <w:sz w:val="24"/>
          <w:szCs w:val="24"/>
        </w:rPr>
        <w:t>u</w:t>
      </w:r>
      <w:r w:rsidR="004C2635" w:rsidRPr="004D4E12">
        <w:rPr>
          <w:rFonts w:ascii="Times New Roman" w:hAnsi="Times New Roman" w:cs="Times New Roman"/>
          <w:sz w:val="24"/>
          <w:szCs w:val="24"/>
        </w:rPr>
        <w:t xml:space="preserve"> Vijeća o </w:t>
      </w:r>
      <w:r w:rsidR="004D04B8" w:rsidRPr="004D4E12">
        <w:rPr>
          <w:rFonts w:ascii="Times New Roman" w:hAnsi="Times New Roman" w:cs="Times New Roman"/>
          <w:sz w:val="24"/>
          <w:szCs w:val="24"/>
        </w:rPr>
        <w:t xml:space="preserve">odobrenju ocjene </w:t>
      </w:r>
      <w:r w:rsidR="004C2635" w:rsidRPr="004D4E12">
        <w:rPr>
          <w:rFonts w:ascii="Times New Roman" w:hAnsi="Times New Roman" w:cs="Times New Roman"/>
          <w:sz w:val="24"/>
          <w:szCs w:val="24"/>
        </w:rPr>
        <w:t>Plan</w:t>
      </w:r>
      <w:r w:rsidR="004D04B8" w:rsidRPr="004D4E12">
        <w:rPr>
          <w:rFonts w:ascii="Times New Roman" w:hAnsi="Times New Roman" w:cs="Times New Roman"/>
          <w:sz w:val="24"/>
          <w:szCs w:val="24"/>
        </w:rPr>
        <w:t>a</w:t>
      </w:r>
      <w:r w:rsidR="004C2635" w:rsidRPr="004D4E12">
        <w:rPr>
          <w:rFonts w:ascii="Times New Roman" w:hAnsi="Times New Roman" w:cs="Times New Roman"/>
          <w:sz w:val="24"/>
          <w:szCs w:val="24"/>
        </w:rPr>
        <w:t xml:space="preserve"> oporavka i </w:t>
      </w:r>
      <w:r w:rsidR="00C62D91" w:rsidRPr="004D4E12">
        <w:rPr>
          <w:rFonts w:ascii="Times New Roman" w:hAnsi="Times New Roman" w:cs="Times New Roman"/>
          <w:sz w:val="24"/>
          <w:szCs w:val="24"/>
        </w:rPr>
        <w:t>otpornosti</w:t>
      </w:r>
      <w:r w:rsidR="004C2635" w:rsidRPr="004D4E12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777B67" w:rsidRPr="004D4E12">
        <w:rPr>
          <w:rFonts w:ascii="Times New Roman" w:hAnsi="Times New Roman" w:cs="Times New Roman"/>
          <w:sz w:val="24"/>
          <w:szCs w:val="24"/>
        </w:rPr>
        <w:t>, u tekstu koji je</w:t>
      </w:r>
      <w:r w:rsidR="004D04B8" w:rsidRPr="004D4E12">
        <w:rPr>
          <w:rFonts w:ascii="Times New Roman" w:hAnsi="Times New Roman" w:cs="Times New Roman"/>
          <w:sz w:val="24"/>
          <w:szCs w:val="24"/>
        </w:rPr>
        <w:t xml:space="preserve"> </w:t>
      </w:r>
      <w:r w:rsidR="009F59EB" w:rsidRPr="004D4E12">
        <w:rPr>
          <w:rFonts w:ascii="Times New Roman" w:hAnsi="Times New Roman" w:cs="Times New Roman"/>
          <w:sz w:val="24"/>
          <w:szCs w:val="24"/>
        </w:rPr>
        <w:t>Vijeće Europske unije</w:t>
      </w:r>
      <w:r w:rsidR="00777B67" w:rsidRPr="004D4E12">
        <w:rPr>
          <w:rFonts w:ascii="Times New Roman" w:hAnsi="Times New Roman" w:cs="Times New Roman"/>
          <w:sz w:val="24"/>
          <w:szCs w:val="24"/>
        </w:rPr>
        <w:t xml:space="preserve"> usvojil</w:t>
      </w:r>
      <w:r w:rsidR="009F59EB" w:rsidRPr="004D4E12">
        <w:rPr>
          <w:rFonts w:ascii="Times New Roman" w:hAnsi="Times New Roman" w:cs="Times New Roman"/>
          <w:sz w:val="24"/>
          <w:szCs w:val="24"/>
        </w:rPr>
        <w:t>o 2</w:t>
      </w:r>
      <w:r w:rsidR="00777B67" w:rsidRPr="004D4E12">
        <w:rPr>
          <w:rFonts w:ascii="Times New Roman" w:hAnsi="Times New Roman" w:cs="Times New Roman"/>
          <w:sz w:val="24"/>
          <w:szCs w:val="24"/>
        </w:rPr>
        <w:t>8. srpnja 2021.</w:t>
      </w:r>
    </w:p>
    <w:p w14:paraId="5CCB9BF8" w14:textId="57CEBC1A" w:rsidR="00365AFA" w:rsidRPr="00906B71" w:rsidRDefault="001D0BCB" w:rsidP="00365AF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Zadužuju se</w:t>
      </w:r>
      <w:r w:rsidR="00906B71">
        <w:rPr>
          <w:rFonts w:ascii="Times New Roman" w:hAnsi="Times New Roman" w:cs="Times New Roman"/>
          <w:sz w:val="24"/>
          <w:szCs w:val="24"/>
        </w:rPr>
        <w:t xml:space="preserve"> sva nadležna tijela da intenziviraju rad na provedbi </w:t>
      </w:r>
      <w:bookmarkStart w:id="0" w:name="_GoBack"/>
      <w:bookmarkEnd w:id="0"/>
      <w:r w:rsidR="005F2247">
        <w:rPr>
          <w:rFonts w:ascii="Times New Roman" w:hAnsi="Times New Roman" w:cs="Times New Roman"/>
          <w:sz w:val="24"/>
          <w:szCs w:val="24"/>
        </w:rPr>
        <w:t>aktivnosti i implementaciji P</w:t>
      </w:r>
      <w:r w:rsidR="00365AFA">
        <w:rPr>
          <w:rFonts w:ascii="Times New Roman" w:hAnsi="Times New Roman" w:cs="Times New Roman"/>
          <w:sz w:val="24"/>
          <w:szCs w:val="24"/>
        </w:rPr>
        <w:t xml:space="preserve">lana oporavka i otpornosti Republike Hrvatske. </w:t>
      </w:r>
    </w:p>
    <w:p w14:paraId="48435140" w14:textId="742B5A1F" w:rsidR="003B641F" w:rsidRPr="003B641F" w:rsidRDefault="003B641F" w:rsidP="003B64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A1C2E" w14:textId="77777777" w:rsidR="006A668D" w:rsidRDefault="006A668D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07B7AD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1E2CB4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4FA5F2D2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2C613ED4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B40B02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7B1703D8" w14:textId="77777777" w:rsidR="009B5189" w:rsidRDefault="009B5189" w:rsidP="0025374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FB778B" w14:textId="77777777" w:rsidR="009B5189" w:rsidRDefault="009B5189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</w:t>
      </w:r>
      <w:r w:rsidR="0025374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25374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253742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PREDSJEDNIK</w:t>
      </w:r>
    </w:p>
    <w:p w14:paraId="1625F5ED" w14:textId="77777777" w:rsidR="009B5189" w:rsidRDefault="009B5189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9584430" w14:textId="77777777" w:rsidR="00DD0513" w:rsidRDefault="009B5189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</w:t>
      </w:r>
      <w:r w:rsidR="006F55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Andrej Plenković</w:t>
      </w:r>
    </w:p>
    <w:p w14:paraId="5A3CBD07" w14:textId="77777777" w:rsidR="00253742" w:rsidRDefault="00253742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72C9C58" w14:textId="77777777" w:rsidR="005D2ED3" w:rsidRDefault="005D2ED3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576BDE7" w14:textId="77777777" w:rsidR="005D2ED3" w:rsidRDefault="005D2ED3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76009E8" w14:textId="77777777" w:rsidR="005D2ED3" w:rsidRDefault="005D2ED3" w:rsidP="00253742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4ADDAEA" w14:textId="77777777" w:rsidR="00201D70" w:rsidRDefault="00201D70" w:rsidP="0025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04C60E" w14:textId="77777777" w:rsidR="00201D70" w:rsidRDefault="00201D70" w:rsidP="0025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DF5C9F" w14:textId="77777777" w:rsidR="00201D70" w:rsidRDefault="00201D70" w:rsidP="0025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68CB98" w14:textId="642EDCF4" w:rsidR="00AD4ADF" w:rsidRPr="00AD4ADF" w:rsidRDefault="00AD4ADF" w:rsidP="0025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4A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1157568C" w14:textId="77777777" w:rsidR="00AD4ADF" w:rsidRDefault="00AD4ADF" w:rsidP="0025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FE18B" w14:textId="5BE2EAC2" w:rsidR="00ED0422" w:rsidRDefault="00ED0422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 odgovorila na izazove krize uzrokovane </w:t>
      </w:r>
      <w:proofErr w:type="spellStart"/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pandemijom</w:t>
      </w:r>
      <w:proofErr w:type="spellEnd"/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bolesti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COVID-19 Europska unija je 2020. godine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ila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Meh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aniz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m za oporavak i otpornost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dio instrumenta </w:t>
      </w:r>
      <w:r w:rsidRPr="00D97E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EU sljedeće generacije</w:t>
      </w:r>
      <w:r w:rsidR="00D04AEF" w:rsidRPr="00D97E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69C838A" w14:textId="77777777" w:rsidR="00ED0422" w:rsidRDefault="00ED0422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F0A25" w14:textId="07E2488C" w:rsidR="00AD4ADF" w:rsidRPr="00C62D91" w:rsidRDefault="00ED0422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 za oporavak i otpornost, koje izrađuju države članice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 Europskom komisijom,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korištenje 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spomenutog Mehanizma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time i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glavni strateški dokument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planiranje i provedbu reformi, ulaganja i projektnih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inicijativ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država članica usmjeren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gospodarski oporavak, održivi razvoj te zelenu i digitalnu tranziciju.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tom sveobuhvatnom dokumentu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države članice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dati jasan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reformi i povezanih ulaganja koje će provesti u sljedećim godinama u skladu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="00AD4AD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ciljevima Mehanizma za oporavak i otpornost. </w:t>
      </w:r>
    </w:p>
    <w:p w14:paraId="17E4EC16" w14:textId="77777777" w:rsidR="00AD4ADF" w:rsidRPr="00C62D91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1B5C6" w14:textId="48A8C236" w:rsidR="00253742" w:rsidRPr="00C62D91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 na navedeno, 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izradila </w:t>
      </w:r>
      <w:r w:rsidR="00777B6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Nacionalnog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777B6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oporavka i otpornosti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usvojen na sjednici Vlade Republike Hrvatske 29. travnja 2021. </w:t>
      </w:r>
      <w:r w:rsidR="00ED042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9937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nakon dodatnih konzultacija s Europskom komisijom službeno 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 na ocjenu Europs</w:t>
      </w:r>
      <w:r w:rsidR="00253742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>koj komisiji 14. svibnja 2021.</w:t>
      </w:r>
    </w:p>
    <w:p w14:paraId="27E74619" w14:textId="77777777" w:rsidR="00253742" w:rsidRPr="00C62D91" w:rsidRDefault="00253742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8E666" w14:textId="645EC76A" w:rsidR="00253742" w:rsidRDefault="00253742" w:rsidP="00C62D91">
      <w:pPr>
        <w:jc w:val="both"/>
        <w:rPr>
          <w:rFonts w:ascii="Times New Roman" w:hAnsi="Times New Roman" w:cs="Times New Roman"/>
          <w:sz w:val="24"/>
          <w:szCs w:val="24"/>
        </w:rPr>
      </w:pPr>
      <w:r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Uredbe (EU) 2021/241 o uspostavi Mehanizma za oporavak i otpornost, </w:t>
      </w:r>
      <w:r w:rsidR="00D04AEF" w:rsidRPr="00C62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Europska komisija </w:t>
      </w:r>
      <w:r w:rsidR="00D04AEF" w:rsidRPr="00D97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8. srpnja 2021. </w:t>
      </w:r>
      <w:r w:rsidR="009937B7" w:rsidRPr="009937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usvojila </w:t>
      </w:r>
      <w:r w:rsidR="00D04AEF" w:rsidRPr="009937B7">
        <w:rPr>
          <w:rFonts w:ascii="Times New Roman" w:hAnsi="Times New Roman" w:cs="Times New Roman"/>
          <w:sz w:val="24"/>
          <w:szCs w:val="24"/>
        </w:rPr>
        <w:t>Prije</w:t>
      </w:r>
      <w:r w:rsidRPr="009937B7">
        <w:rPr>
          <w:rFonts w:ascii="Times New Roman" w:hAnsi="Times New Roman" w:cs="Times New Roman"/>
          <w:sz w:val="24"/>
          <w:szCs w:val="24"/>
        </w:rPr>
        <w:t>dlog</w:t>
      </w:r>
      <w:r w:rsidRPr="00C62D91">
        <w:rPr>
          <w:rFonts w:ascii="Times New Roman" w:hAnsi="Times New Roman" w:cs="Times New Roman"/>
          <w:sz w:val="24"/>
          <w:szCs w:val="24"/>
        </w:rPr>
        <w:t xml:space="preserve"> provedbene odluke Vijeća</w:t>
      </w:r>
      <w:r w:rsidR="00777B67">
        <w:rPr>
          <w:rFonts w:ascii="Times New Roman" w:hAnsi="Times New Roman" w:cs="Times New Roman"/>
          <w:sz w:val="24"/>
          <w:szCs w:val="24"/>
        </w:rPr>
        <w:t xml:space="preserve"> Europske unije o</w:t>
      </w:r>
      <w:r w:rsidRPr="00C62D91">
        <w:rPr>
          <w:rFonts w:ascii="Times New Roman" w:hAnsi="Times New Roman" w:cs="Times New Roman"/>
          <w:sz w:val="24"/>
          <w:szCs w:val="24"/>
        </w:rPr>
        <w:t xml:space="preserve"> </w:t>
      </w:r>
      <w:r w:rsidR="00D04AEF" w:rsidRPr="00C62D91">
        <w:rPr>
          <w:rFonts w:ascii="Times New Roman" w:hAnsi="Times New Roman" w:cs="Times New Roman"/>
          <w:sz w:val="24"/>
          <w:szCs w:val="24"/>
        </w:rPr>
        <w:t xml:space="preserve">odobrenju ocjene Plana oporavka i </w:t>
      </w:r>
      <w:r w:rsidR="00C62D91" w:rsidRPr="00C62D91">
        <w:rPr>
          <w:rFonts w:ascii="Times New Roman" w:hAnsi="Times New Roman" w:cs="Times New Roman"/>
          <w:sz w:val="24"/>
          <w:szCs w:val="24"/>
        </w:rPr>
        <w:t>otpornosti</w:t>
      </w:r>
      <w:r w:rsidR="00D04AEF" w:rsidRPr="00C62D91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4D04B8">
        <w:rPr>
          <w:rFonts w:ascii="Times New Roman" w:hAnsi="Times New Roman" w:cs="Times New Roman"/>
          <w:sz w:val="24"/>
          <w:szCs w:val="24"/>
        </w:rPr>
        <w:t xml:space="preserve"> koje</w:t>
      </w:r>
      <w:r w:rsidR="00201D70">
        <w:rPr>
          <w:rFonts w:ascii="Times New Roman" w:hAnsi="Times New Roman" w:cs="Times New Roman"/>
          <w:sz w:val="24"/>
          <w:szCs w:val="24"/>
        </w:rPr>
        <w:t>g</w:t>
      </w:r>
      <w:r w:rsidR="004D04B8">
        <w:rPr>
          <w:rFonts w:ascii="Times New Roman" w:hAnsi="Times New Roman" w:cs="Times New Roman"/>
          <w:sz w:val="24"/>
          <w:szCs w:val="24"/>
        </w:rPr>
        <w:t xml:space="preserve"> je Vijeće Europske unije potvrdilo na </w:t>
      </w:r>
      <w:r w:rsidR="00786A06">
        <w:rPr>
          <w:rFonts w:ascii="Times New Roman" w:hAnsi="Times New Roman" w:cs="Times New Roman"/>
          <w:sz w:val="24"/>
          <w:szCs w:val="24"/>
        </w:rPr>
        <w:t>n</w:t>
      </w:r>
      <w:r w:rsidR="004D04B8">
        <w:rPr>
          <w:rFonts w:ascii="Times New Roman" w:hAnsi="Times New Roman" w:cs="Times New Roman"/>
          <w:sz w:val="24"/>
          <w:szCs w:val="24"/>
        </w:rPr>
        <w:t>eformalno</w:t>
      </w:r>
      <w:r w:rsidR="00201D70">
        <w:rPr>
          <w:rFonts w:ascii="Times New Roman" w:hAnsi="Times New Roman" w:cs="Times New Roman"/>
          <w:sz w:val="24"/>
          <w:szCs w:val="24"/>
        </w:rPr>
        <w:t>j videokonferenciji</w:t>
      </w:r>
      <w:r w:rsidR="004D04B8">
        <w:rPr>
          <w:rFonts w:ascii="Times New Roman" w:hAnsi="Times New Roman" w:cs="Times New Roman"/>
          <w:sz w:val="24"/>
          <w:szCs w:val="24"/>
        </w:rPr>
        <w:t xml:space="preserve"> ministara gospodarstva i financija EU-a, 26. srpnja 2021., te službeno usvojilo putem pisane procedure 28. srpnja 2021. </w:t>
      </w:r>
    </w:p>
    <w:p w14:paraId="074C0E0B" w14:textId="7F362344" w:rsidR="004A15DE" w:rsidRPr="004D4E12" w:rsidRDefault="004A15DE" w:rsidP="00C62D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uspostave sustava za učinkovitu provedbu </w:t>
      </w:r>
      <w:r w:rsidR="00B7396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>lana oporavka i otpornosti Republike Hrvatske, Vlada Republike Hrvatske je na sjednici 8. srpnja 2021. donijela Odluku o sustavu upravljanja i praćenju provedbe aktivnosti u okviru Nacionalnog plana oporavka i otpornosti R</w:t>
      </w:r>
      <w:r w:rsidR="00DB45F4"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DB45F4"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2021.-2026</w:t>
      </w:r>
      <w:r w:rsidR="00786A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broj 78/2021). Ovom Odlukom uspostavljen je institucionalni okvir i određene su institucije koje obavljaju funkcije upravljanja, koordinacije i praćenja provedbe aktivnosti iz Nacionalnog plana oporavka i otpornosti i drugih tijela te njihove funkcije i odgovornosti, što je jedan od ključnih preduvjeta za usvajanje plana oporavka i otpornosti, sukladno Uredbi (EU) 2021/241 o uspostavi Mehanizma za oporavak i otpornost.</w:t>
      </w:r>
    </w:p>
    <w:p w14:paraId="2CA88130" w14:textId="29EBB54A" w:rsidR="004A15DE" w:rsidRDefault="004A15DE" w:rsidP="00157A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</w:t>
      </w:r>
      <w:r w:rsidR="00786A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oporavka </w:t>
      </w:r>
      <w:r w:rsidR="00786A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otpornosti </w:t>
      </w:r>
      <w:r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="00DB45F4"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>2021.-2026. je usklađen s prijedlozima i komentarima Europske komisije iz procesa završnih konzultacija te je objavljen na mrežnim stranicama planop</w:t>
      </w:r>
      <w:r w:rsidR="00786A0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B45F4" w:rsidRPr="004D4E12">
        <w:rPr>
          <w:rFonts w:ascii="Times New Roman" w:eastAsia="Times New Roman" w:hAnsi="Times New Roman" w:cs="Times New Roman"/>
          <w:sz w:val="24"/>
          <w:szCs w:val="24"/>
          <w:lang w:eastAsia="hr-HR"/>
        </w:rPr>
        <w:t>ravka.gov.hr</w:t>
      </w:r>
      <w:r w:rsidR="00786A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1DD1BB" w14:textId="796FE7EF" w:rsidR="00157ABD" w:rsidRPr="00157ABD" w:rsidRDefault="00D04AEF" w:rsidP="00157ABD">
      <w:pPr>
        <w:jc w:val="both"/>
        <w:rPr>
          <w:rFonts w:ascii="Times New Roman" w:hAnsi="Times New Roman" w:cs="Times New Roman"/>
          <w:sz w:val="24"/>
          <w:szCs w:val="24"/>
        </w:rPr>
      </w:pPr>
      <w:r w:rsidRPr="00157ABD">
        <w:rPr>
          <w:rFonts w:ascii="Times New Roman" w:hAnsi="Times New Roman" w:cs="Times New Roman"/>
          <w:sz w:val="24"/>
          <w:szCs w:val="24"/>
        </w:rPr>
        <w:t xml:space="preserve">Ovim Zaključkom Vlada Republike Hrvatske </w:t>
      </w:r>
      <w:r w:rsidR="00DB45F4">
        <w:rPr>
          <w:rFonts w:ascii="Times New Roman" w:hAnsi="Times New Roman" w:cs="Times New Roman"/>
          <w:sz w:val="24"/>
          <w:szCs w:val="24"/>
        </w:rPr>
        <w:t xml:space="preserve">prima na znanje </w:t>
      </w:r>
      <w:r w:rsidR="00157ABD" w:rsidRPr="00157ABD">
        <w:rPr>
          <w:rFonts w:ascii="Times New Roman" w:hAnsi="Times New Roman" w:cs="Times New Roman"/>
          <w:sz w:val="24"/>
          <w:szCs w:val="24"/>
        </w:rPr>
        <w:t>Provedben</w:t>
      </w:r>
      <w:r w:rsidR="0040730E">
        <w:rPr>
          <w:rFonts w:ascii="Times New Roman" w:hAnsi="Times New Roman" w:cs="Times New Roman"/>
          <w:sz w:val="24"/>
          <w:szCs w:val="24"/>
        </w:rPr>
        <w:t>u</w:t>
      </w:r>
      <w:r w:rsidR="00157ABD" w:rsidRPr="00157ABD">
        <w:rPr>
          <w:rFonts w:ascii="Times New Roman" w:hAnsi="Times New Roman" w:cs="Times New Roman"/>
          <w:sz w:val="24"/>
          <w:szCs w:val="24"/>
        </w:rPr>
        <w:t xml:space="preserve"> odluk</w:t>
      </w:r>
      <w:r w:rsidR="0040730E">
        <w:rPr>
          <w:rFonts w:ascii="Times New Roman" w:hAnsi="Times New Roman" w:cs="Times New Roman"/>
          <w:sz w:val="24"/>
          <w:szCs w:val="24"/>
        </w:rPr>
        <w:t>u</w:t>
      </w:r>
      <w:r w:rsidR="00157ABD" w:rsidRPr="00157ABD">
        <w:rPr>
          <w:rFonts w:ascii="Times New Roman" w:hAnsi="Times New Roman" w:cs="Times New Roman"/>
          <w:sz w:val="24"/>
          <w:szCs w:val="24"/>
        </w:rPr>
        <w:t xml:space="preserve"> Vijeća o odobrenju ocjene Plana oporavka i otpornosti R</w:t>
      </w:r>
      <w:r w:rsidR="00201D70">
        <w:rPr>
          <w:rFonts w:ascii="Times New Roman" w:hAnsi="Times New Roman" w:cs="Times New Roman"/>
          <w:sz w:val="24"/>
          <w:szCs w:val="24"/>
        </w:rPr>
        <w:t>e</w:t>
      </w:r>
      <w:r w:rsidR="00157ABD" w:rsidRPr="00157ABD">
        <w:rPr>
          <w:rFonts w:ascii="Times New Roman" w:hAnsi="Times New Roman" w:cs="Times New Roman"/>
          <w:sz w:val="24"/>
          <w:szCs w:val="24"/>
        </w:rPr>
        <w:t>publike Hrvatske, u tekstu koji je Vijeće Europske unije usvojilo 28. srpnja 2021.</w:t>
      </w:r>
    </w:p>
    <w:p w14:paraId="3FABB3A0" w14:textId="49BEC78B" w:rsidR="00D04AEF" w:rsidRPr="00C62D91" w:rsidRDefault="00D04AEF" w:rsidP="00C6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916C636" w14:textId="77777777" w:rsidR="00AD4ADF" w:rsidRPr="00AD4ADF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BECB3A" w14:textId="77777777" w:rsidR="00AD4ADF" w:rsidRPr="00AD4ADF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74017" w14:textId="77777777" w:rsidR="00AD4ADF" w:rsidRPr="00AD4ADF" w:rsidRDefault="00AD4ADF" w:rsidP="00C62D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B2B242" w14:textId="77777777" w:rsidR="00AD4ADF" w:rsidRPr="009B5189" w:rsidRDefault="00AD4ADF" w:rsidP="00C62D91">
      <w:pPr>
        <w:jc w:val="both"/>
      </w:pPr>
    </w:p>
    <w:sectPr w:rsidR="00AD4ADF" w:rsidRPr="009B518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4FE19" w14:textId="77777777" w:rsidR="00BA5AD7" w:rsidRDefault="00BA5AD7" w:rsidP="0016213C">
      <w:pPr>
        <w:spacing w:after="0" w:line="240" w:lineRule="auto"/>
      </w:pPr>
      <w:r>
        <w:separator/>
      </w:r>
    </w:p>
  </w:endnote>
  <w:endnote w:type="continuationSeparator" w:id="0">
    <w:p w14:paraId="1BC8FF18" w14:textId="77777777" w:rsidR="00BA5AD7" w:rsidRDefault="00BA5AD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09C1" w14:textId="77777777" w:rsidR="0016213C" w:rsidRDefault="0016213C">
    <w:pPr>
      <w:pStyle w:val="Footer"/>
      <w:jc w:val="right"/>
    </w:pPr>
  </w:p>
  <w:p w14:paraId="5FA8E064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C10D" w14:textId="77777777" w:rsidR="00BA5AD7" w:rsidRDefault="00BA5AD7" w:rsidP="0016213C">
      <w:pPr>
        <w:spacing w:after="0" w:line="240" w:lineRule="auto"/>
      </w:pPr>
      <w:r>
        <w:separator/>
      </w:r>
    </w:p>
  </w:footnote>
  <w:footnote w:type="continuationSeparator" w:id="0">
    <w:p w14:paraId="2A64BC21" w14:textId="77777777" w:rsidR="00BA5AD7" w:rsidRDefault="00BA5AD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A51"/>
    <w:multiLevelType w:val="hybridMultilevel"/>
    <w:tmpl w:val="93EC5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323D"/>
    <w:multiLevelType w:val="hybridMultilevel"/>
    <w:tmpl w:val="93EC5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56526"/>
    <w:rsid w:val="00067756"/>
    <w:rsid w:val="000830CE"/>
    <w:rsid w:val="000956D5"/>
    <w:rsid w:val="00096AC1"/>
    <w:rsid w:val="000C17DD"/>
    <w:rsid w:val="000C3EEE"/>
    <w:rsid w:val="000D093E"/>
    <w:rsid w:val="000D51F0"/>
    <w:rsid w:val="000F6A0E"/>
    <w:rsid w:val="00142592"/>
    <w:rsid w:val="00157ABD"/>
    <w:rsid w:val="0016213C"/>
    <w:rsid w:val="00177D2C"/>
    <w:rsid w:val="00181258"/>
    <w:rsid w:val="001874D6"/>
    <w:rsid w:val="001B0A19"/>
    <w:rsid w:val="001C79B2"/>
    <w:rsid w:val="001D0BCB"/>
    <w:rsid w:val="001E595E"/>
    <w:rsid w:val="00201D70"/>
    <w:rsid w:val="00220F18"/>
    <w:rsid w:val="0023064F"/>
    <w:rsid w:val="002342C1"/>
    <w:rsid w:val="00253230"/>
    <w:rsid w:val="00253742"/>
    <w:rsid w:val="00264860"/>
    <w:rsid w:val="00273733"/>
    <w:rsid w:val="00285FF7"/>
    <w:rsid w:val="00290862"/>
    <w:rsid w:val="00295CAA"/>
    <w:rsid w:val="002965CD"/>
    <w:rsid w:val="002A36CC"/>
    <w:rsid w:val="002B2F89"/>
    <w:rsid w:val="002B78C2"/>
    <w:rsid w:val="002C37F5"/>
    <w:rsid w:val="002D67BD"/>
    <w:rsid w:val="002D6D9C"/>
    <w:rsid w:val="002D727D"/>
    <w:rsid w:val="002F62B0"/>
    <w:rsid w:val="00303C72"/>
    <w:rsid w:val="00305F6C"/>
    <w:rsid w:val="003066A4"/>
    <w:rsid w:val="003210F7"/>
    <w:rsid w:val="003377F5"/>
    <w:rsid w:val="0034044C"/>
    <w:rsid w:val="0035165E"/>
    <w:rsid w:val="00365AFA"/>
    <w:rsid w:val="003966E5"/>
    <w:rsid w:val="003A2FFA"/>
    <w:rsid w:val="003A3CB6"/>
    <w:rsid w:val="003B2443"/>
    <w:rsid w:val="003B641F"/>
    <w:rsid w:val="003C1870"/>
    <w:rsid w:val="003D43A7"/>
    <w:rsid w:val="003E0A51"/>
    <w:rsid w:val="0040730E"/>
    <w:rsid w:val="004163F1"/>
    <w:rsid w:val="004171DD"/>
    <w:rsid w:val="00451401"/>
    <w:rsid w:val="00475133"/>
    <w:rsid w:val="004A15DE"/>
    <w:rsid w:val="004B5287"/>
    <w:rsid w:val="004B5E21"/>
    <w:rsid w:val="004B6287"/>
    <w:rsid w:val="004C2635"/>
    <w:rsid w:val="004D04B8"/>
    <w:rsid w:val="004D4E12"/>
    <w:rsid w:val="00510C1E"/>
    <w:rsid w:val="0052065F"/>
    <w:rsid w:val="005222AE"/>
    <w:rsid w:val="00522575"/>
    <w:rsid w:val="00527FA8"/>
    <w:rsid w:val="005414D9"/>
    <w:rsid w:val="005650B3"/>
    <w:rsid w:val="00596666"/>
    <w:rsid w:val="005A33D6"/>
    <w:rsid w:val="005B607B"/>
    <w:rsid w:val="005C0332"/>
    <w:rsid w:val="005D0378"/>
    <w:rsid w:val="005D1847"/>
    <w:rsid w:val="005D2ED3"/>
    <w:rsid w:val="005F2247"/>
    <w:rsid w:val="005F6972"/>
    <w:rsid w:val="00615049"/>
    <w:rsid w:val="00617E4A"/>
    <w:rsid w:val="00620073"/>
    <w:rsid w:val="00626A7D"/>
    <w:rsid w:val="006270E9"/>
    <w:rsid w:val="006433F9"/>
    <w:rsid w:val="0064591E"/>
    <w:rsid w:val="00665C8F"/>
    <w:rsid w:val="006675A7"/>
    <w:rsid w:val="006A64D5"/>
    <w:rsid w:val="006A668D"/>
    <w:rsid w:val="006A79ED"/>
    <w:rsid w:val="006B51F3"/>
    <w:rsid w:val="006C5322"/>
    <w:rsid w:val="006D3C5A"/>
    <w:rsid w:val="006F55F9"/>
    <w:rsid w:val="00703036"/>
    <w:rsid w:val="00705D73"/>
    <w:rsid w:val="0071245C"/>
    <w:rsid w:val="007135C0"/>
    <w:rsid w:val="00721EDB"/>
    <w:rsid w:val="00736983"/>
    <w:rsid w:val="00755CC4"/>
    <w:rsid w:val="00777B67"/>
    <w:rsid w:val="00785E25"/>
    <w:rsid w:val="0078640B"/>
    <w:rsid w:val="00786A06"/>
    <w:rsid w:val="00786D1C"/>
    <w:rsid w:val="007900BB"/>
    <w:rsid w:val="007917B2"/>
    <w:rsid w:val="007A71CE"/>
    <w:rsid w:val="007C2EF7"/>
    <w:rsid w:val="007D05BE"/>
    <w:rsid w:val="0080665D"/>
    <w:rsid w:val="00822992"/>
    <w:rsid w:val="0086636B"/>
    <w:rsid w:val="00881D8E"/>
    <w:rsid w:val="00882C1B"/>
    <w:rsid w:val="008A547A"/>
    <w:rsid w:val="008B2029"/>
    <w:rsid w:val="008C10BF"/>
    <w:rsid w:val="008E2228"/>
    <w:rsid w:val="008E7074"/>
    <w:rsid w:val="00906B71"/>
    <w:rsid w:val="00927EE4"/>
    <w:rsid w:val="009313BF"/>
    <w:rsid w:val="00936739"/>
    <w:rsid w:val="00947657"/>
    <w:rsid w:val="00953DF9"/>
    <w:rsid w:val="00954B0E"/>
    <w:rsid w:val="00966A54"/>
    <w:rsid w:val="009819F8"/>
    <w:rsid w:val="009937B7"/>
    <w:rsid w:val="00994AFE"/>
    <w:rsid w:val="009A493F"/>
    <w:rsid w:val="009B5189"/>
    <w:rsid w:val="009E61A4"/>
    <w:rsid w:val="009F59EB"/>
    <w:rsid w:val="00A3114E"/>
    <w:rsid w:val="00A47A76"/>
    <w:rsid w:val="00AC34AE"/>
    <w:rsid w:val="00AD11C9"/>
    <w:rsid w:val="00AD1CB1"/>
    <w:rsid w:val="00AD324A"/>
    <w:rsid w:val="00AD4ADF"/>
    <w:rsid w:val="00AF76BF"/>
    <w:rsid w:val="00B02ED0"/>
    <w:rsid w:val="00B06361"/>
    <w:rsid w:val="00B20C17"/>
    <w:rsid w:val="00B50F4F"/>
    <w:rsid w:val="00B62398"/>
    <w:rsid w:val="00B6264B"/>
    <w:rsid w:val="00B73969"/>
    <w:rsid w:val="00B75937"/>
    <w:rsid w:val="00B850C3"/>
    <w:rsid w:val="00BA5AD7"/>
    <w:rsid w:val="00BB1542"/>
    <w:rsid w:val="00BB4BB2"/>
    <w:rsid w:val="00BE49B3"/>
    <w:rsid w:val="00C5332D"/>
    <w:rsid w:val="00C62D91"/>
    <w:rsid w:val="00C6534E"/>
    <w:rsid w:val="00C77EB1"/>
    <w:rsid w:val="00C97A18"/>
    <w:rsid w:val="00CD79E1"/>
    <w:rsid w:val="00CE2D20"/>
    <w:rsid w:val="00CE6E4C"/>
    <w:rsid w:val="00D04AEF"/>
    <w:rsid w:val="00D05E0B"/>
    <w:rsid w:val="00D10749"/>
    <w:rsid w:val="00D10AED"/>
    <w:rsid w:val="00D35784"/>
    <w:rsid w:val="00D6040D"/>
    <w:rsid w:val="00D737AC"/>
    <w:rsid w:val="00D97E0D"/>
    <w:rsid w:val="00DA32DB"/>
    <w:rsid w:val="00DB45F4"/>
    <w:rsid w:val="00DC210B"/>
    <w:rsid w:val="00DD016B"/>
    <w:rsid w:val="00DD0513"/>
    <w:rsid w:val="00DE2887"/>
    <w:rsid w:val="00DE40B8"/>
    <w:rsid w:val="00DF52CC"/>
    <w:rsid w:val="00E1201B"/>
    <w:rsid w:val="00E17202"/>
    <w:rsid w:val="00E24EF1"/>
    <w:rsid w:val="00E42084"/>
    <w:rsid w:val="00E53A3B"/>
    <w:rsid w:val="00E55D5F"/>
    <w:rsid w:val="00E72511"/>
    <w:rsid w:val="00E7483E"/>
    <w:rsid w:val="00E75431"/>
    <w:rsid w:val="00E905E2"/>
    <w:rsid w:val="00ED0422"/>
    <w:rsid w:val="00EF38DC"/>
    <w:rsid w:val="00F17737"/>
    <w:rsid w:val="00F25620"/>
    <w:rsid w:val="00F33F1E"/>
    <w:rsid w:val="00FA6886"/>
    <w:rsid w:val="00FB116B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722F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AZJMDCZ6QSYZ-1849078857-7007</_dlc_DocId>
    <_dlc_DocIdUrl xmlns="a494813a-d0d8-4dad-94cb-0d196f36ba15">
      <Url>https://ekoordinacije.vlada.hr/koordinacija-gospodarstvo/_layouts/15/DocIdRedir.aspx?ID=AZJMDCZ6QSYZ-1849078857-7007</Url>
      <Description>AZJMDCZ6QSYZ-1849078857-7007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C602-B9B2-438C-BA2B-83D10FCE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04B91-E4C6-4C8B-B958-09A198C3BB2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9A32DA96-E1F9-4C9F-82C9-4FE444063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DB18A-6342-461A-80C7-B3F379AA30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4D089D-4099-4FEB-A0C0-72F5499C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Sonja Tučkar</cp:lastModifiedBy>
  <cp:revision>3</cp:revision>
  <cp:lastPrinted>2021-07-06T11:56:00Z</cp:lastPrinted>
  <dcterms:created xsi:type="dcterms:W3CDTF">2021-07-29T08:31:00Z</dcterms:created>
  <dcterms:modified xsi:type="dcterms:W3CDTF">2021-07-29T08:47:00Z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9816cb51-5842-4b5c-887b-af22a739cedf</vt:lpwstr>
  </property>
</Properties>
</file>