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C81E0" w14:textId="77777777" w:rsidR="00F02F97" w:rsidRPr="00F02F97" w:rsidRDefault="00F02F97" w:rsidP="00F02F97">
      <w:pPr>
        <w:spacing w:after="0" w:line="240" w:lineRule="auto"/>
        <w:ind w:left="6372" w:firstLine="708"/>
        <w:jc w:val="center"/>
        <w:rPr>
          <w:rFonts w:ascii="Times New Roman" w:eastAsia="Times New Roman" w:hAnsi="Times New Roman" w:cs="Times New Roman"/>
          <w:sz w:val="24"/>
          <w:szCs w:val="24"/>
          <w:lang w:eastAsia="hr-HR"/>
        </w:rPr>
      </w:pPr>
    </w:p>
    <w:p w14:paraId="061F2D65" w14:textId="79B01B69" w:rsidR="00F02F97" w:rsidRPr="00F02F97" w:rsidRDefault="00F02F97" w:rsidP="00F02F97">
      <w:pPr>
        <w:jc w:val="center"/>
        <w:rPr>
          <w:rFonts w:ascii="Calibri" w:eastAsia="Calibri" w:hAnsi="Calibri" w:cs="Times New Roman"/>
        </w:rPr>
      </w:pPr>
      <w:r w:rsidRPr="00F02F97">
        <w:rPr>
          <w:rFonts w:ascii="Calibri" w:eastAsia="Calibri" w:hAnsi="Calibri" w:cs="Times New Roman"/>
          <w:noProof/>
          <w:lang w:eastAsia="hr-HR"/>
        </w:rPr>
        <w:drawing>
          <wp:inline distT="0" distB="0" distL="0" distR="0" wp14:anchorId="15193D2C" wp14:editId="3AB2D55D">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F02F97">
        <w:rPr>
          <w:rFonts w:ascii="Calibri" w:eastAsia="Calibri" w:hAnsi="Calibri" w:cs="Times New Roman"/>
        </w:rPr>
        <w:fldChar w:fldCharType="begin"/>
      </w:r>
      <w:r w:rsidRPr="00F02F97">
        <w:rPr>
          <w:rFonts w:ascii="Calibri" w:eastAsia="Calibri" w:hAnsi="Calibri" w:cs="Times New Roman"/>
        </w:rPr>
        <w:instrText xml:space="preserve"> INCLUDEPICTURE "http://www.inet.hr/~box/images/grb-rh.gif" \* MERGEFORMATINET </w:instrText>
      </w:r>
      <w:r w:rsidRPr="00F02F97">
        <w:rPr>
          <w:rFonts w:ascii="Calibri" w:eastAsia="Calibri" w:hAnsi="Calibri" w:cs="Times New Roman"/>
        </w:rPr>
        <w:fldChar w:fldCharType="end"/>
      </w:r>
    </w:p>
    <w:p w14:paraId="751D25F3" w14:textId="77777777" w:rsidR="00F02F97" w:rsidRPr="00F02F97" w:rsidRDefault="00F02F97" w:rsidP="00F02F97">
      <w:pPr>
        <w:spacing w:before="60" w:after="1680"/>
        <w:jc w:val="center"/>
        <w:rPr>
          <w:rFonts w:ascii="Times New Roman" w:eastAsia="Calibri" w:hAnsi="Times New Roman" w:cs="Times New Roman"/>
          <w:sz w:val="28"/>
        </w:rPr>
      </w:pPr>
      <w:r w:rsidRPr="00F02F97">
        <w:rPr>
          <w:rFonts w:ascii="Times New Roman" w:eastAsia="Calibri" w:hAnsi="Times New Roman" w:cs="Times New Roman"/>
          <w:sz w:val="28"/>
        </w:rPr>
        <w:t>VLADA REPUBLIKE HRVATSKE</w:t>
      </w:r>
    </w:p>
    <w:p w14:paraId="7A45C632" w14:textId="77777777" w:rsidR="00F02F97" w:rsidRPr="00F02F97" w:rsidRDefault="00F02F97" w:rsidP="00F02F97">
      <w:pPr>
        <w:jc w:val="both"/>
        <w:rPr>
          <w:rFonts w:ascii="Times New Roman" w:eastAsia="Calibri" w:hAnsi="Times New Roman" w:cs="Times New Roman"/>
          <w:sz w:val="24"/>
          <w:szCs w:val="24"/>
        </w:rPr>
      </w:pPr>
    </w:p>
    <w:p w14:paraId="61D17428" w14:textId="77777777" w:rsidR="00F02F97" w:rsidRPr="00F02F97" w:rsidRDefault="00F02F97" w:rsidP="00F02F97">
      <w:pPr>
        <w:jc w:val="right"/>
        <w:rPr>
          <w:rFonts w:ascii="Times New Roman" w:eastAsia="Calibri" w:hAnsi="Times New Roman" w:cs="Times New Roman"/>
          <w:sz w:val="24"/>
          <w:szCs w:val="24"/>
        </w:rPr>
      </w:pPr>
      <w:r w:rsidRPr="00F02F97">
        <w:rPr>
          <w:rFonts w:ascii="Times New Roman" w:eastAsia="Calibri" w:hAnsi="Times New Roman" w:cs="Times New Roman"/>
          <w:sz w:val="24"/>
          <w:szCs w:val="24"/>
        </w:rPr>
        <w:t>Zagreb,        2022.</w:t>
      </w:r>
    </w:p>
    <w:p w14:paraId="3B621672" w14:textId="77777777" w:rsidR="00F02F97" w:rsidRPr="00F02F97" w:rsidRDefault="00F02F97" w:rsidP="00F02F97">
      <w:pPr>
        <w:jc w:val="right"/>
        <w:rPr>
          <w:rFonts w:ascii="Times New Roman" w:eastAsia="Calibri" w:hAnsi="Times New Roman" w:cs="Times New Roman"/>
          <w:sz w:val="24"/>
          <w:szCs w:val="24"/>
        </w:rPr>
      </w:pPr>
    </w:p>
    <w:p w14:paraId="3D03ED2E" w14:textId="77777777" w:rsidR="00F02F97" w:rsidRPr="00F02F97" w:rsidRDefault="00F02F97" w:rsidP="00F02F97">
      <w:pPr>
        <w:rPr>
          <w:rFonts w:ascii="Times New Roman" w:eastAsia="Calibri" w:hAnsi="Times New Roman" w:cs="Times New Roman"/>
          <w:sz w:val="24"/>
          <w:szCs w:val="24"/>
        </w:rPr>
      </w:pPr>
    </w:p>
    <w:p w14:paraId="5AAEC86A" w14:textId="77777777" w:rsidR="00F02F97" w:rsidRPr="00F02F97" w:rsidRDefault="00F02F97" w:rsidP="00F02F97">
      <w:pPr>
        <w:jc w:val="both"/>
        <w:rPr>
          <w:rFonts w:ascii="Times New Roman" w:eastAsia="Calibri" w:hAnsi="Times New Roman" w:cs="Times New Roman"/>
          <w:sz w:val="24"/>
          <w:szCs w:val="24"/>
        </w:rPr>
      </w:pPr>
      <w:r w:rsidRPr="00F02F97">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F02F97" w:rsidRPr="00F02F97" w14:paraId="5EFD5078" w14:textId="77777777" w:rsidTr="00E100D4">
        <w:tc>
          <w:tcPr>
            <w:tcW w:w="1951" w:type="dxa"/>
            <w:shd w:val="clear" w:color="auto" w:fill="auto"/>
          </w:tcPr>
          <w:p w14:paraId="7E4B6804" w14:textId="77777777" w:rsidR="00F02F97" w:rsidRPr="00F02F97" w:rsidRDefault="00F02F97" w:rsidP="00F02F97">
            <w:pPr>
              <w:spacing w:after="0" w:line="360" w:lineRule="auto"/>
              <w:jc w:val="right"/>
              <w:rPr>
                <w:rFonts w:ascii="Times New Roman" w:eastAsia="Times New Roman" w:hAnsi="Times New Roman" w:cs="Times New Roman"/>
                <w:sz w:val="24"/>
                <w:szCs w:val="24"/>
                <w:lang w:eastAsia="hr-HR"/>
              </w:rPr>
            </w:pPr>
            <w:r w:rsidRPr="00F02F97">
              <w:rPr>
                <w:rFonts w:ascii="Times New Roman" w:eastAsia="Times New Roman" w:hAnsi="Times New Roman" w:cs="Times New Roman"/>
                <w:sz w:val="24"/>
                <w:szCs w:val="24"/>
                <w:lang w:eastAsia="hr-HR"/>
              </w:rPr>
              <w:t xml:space="preserve"> </w:t>
            </w:r>
            <w:r w:rsidRPr="00F02F97">
              <w:rPr>
                <w:rFonts w:ascii="Times New Roman" w:eastAsia="Times New Roman" w:hAnsi="Times New Roman" w:cs="Times New Roman"/>
                <w:b/>
                <w:smallCaps/>
                <w:sz w:val="24"/>
                <w:szCs w:val="24"/>
                <w:lang w:eastAsia="hr-HR"/>
              </w:rPr>
              <w:t>Predlagatelj</w:t>
            </w:r>
            <w:r w:rsidRPr="00F02F97">
              <w:rPr>
                <w:rFonts w:ascii="Times New Roman" w:eastAsia="Times New Roman" w:hAnsi="Times New Roman" w:cs="Times New Roman"/>
                <w:b/>
                <w:sz w:val="24"/>
                <w:szCs w:val="24"/>
                <w:lang w:eastAsia="hr-HR"/>
              </w:rPr>
              <w:t>:</w:t>
            </w:r>
          </w:p>
        </w:tc>
        <w:tc>
          <w:tcPr>
            <w:tcW w:w="7229" w:type="dxa"/>
            <w:shd w:val="clear" w:color="auto" w:fill="auto"/>
          </w:tcPr>
          <w:p w14:paraId="2DE255AB" w14:textId="77777777" w:rsidR="00F02F97" w:rsidRPr="00F02F97" w:rsidRDefault="00F02F97" w:rsidP="00F02F97">
            <w:pPr>
              <w:spacing w:after="0" w:line="360" w:lineRule="auto"/>
              <w:rPr>
                <w:rFonts w:ascii="Times New Roman" w:eastAsia="Times New Roman" w:hAnsi="Times New Roman" w:cs="Times New Roman"/>
                <w:sz w:val="24"/>
                <w:szCs w:val="24"/>
                <w:lang w:eastAsia="hr-HR"/>
              </w:rPr>
            </w:pPr>
            <w:r w:rsidRPr="00F02F97">
              <w:rPr>
                <w:rFonts w:ascii="Times New Roman" w:eastAsia="Times New Roman" w:hAnsi="Times New Roman" w:cs="Times New Roman"/>
                <w:sz w:val="24"/>
                <w:szCs w:val="24"/>
                <w:lang w:eastAsia="hr-HR"/>
              </w:rPr>
              <w:t>Ministarstvo rada, mirovinskoga sustava, obitelji i socijalne politike</w:t>
            </w:r>
          </w:p>
        </w:tc>
      </w:tr>
    </w:tbl>
    <w:p w14:paraId="3704F325" w14:textId="77777777" w:rsidR="00F02F97" w:rsidRPr="00F02F97" w:rsidRDefault="00F02F97" w:rsidP="00F02F97">
      <w:pPr>
        <w:jc w:val="both"/>
        <w:rPr>
          <w:rFonts w:ascii="Times New Roman" w:eastAsia="Calibri" w:hAnsi="Times New Roman" w:cs="Times New Roman"/>
          <w:sz w:val="24"/>
          <w:szCs w:val="24"/>
        </w:rPr>
      </w:pPr>
      <w:r w:rsidRPr="00F02F97">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F02F97" w:rsidRPr="00F02F97" w14:paraId="0DFD3BD9" w14:textId="77777777" w:rsidTr="00E100D4">
        <w:tc>
          <w:tcPr>
            <w:tcW w:w="1951" w:type="dxa"/>
            <w:shd w:val="clear" w:color="auto" w:fill="auto"/>
          </w:tcPr>
          <w:p w14:paraId="53F0AD54" w14:textId="77777777" w:rsidR="00F02F97" w:rsidRPr="00F02F97" w:rsidRDefault="00F02F97" w:rsidP="00F02F97">
            <w:pPr>
              <w:spacing w:after="0" w:line="360" w:lineRule="auto"/>
              <w:jc w:val="right"/>
              <w:rPr>
                <w:rFonts w:ascii="Times New Roman" w:eastAsia="Times New Roman" w:hAnsi="Times New Roman" w:cs="Times New Roman"/>
                <w:sz w:val="24"/>
                <w:szCs w:val="24"/>
                <w:lang w:eastAsia="hr-HR"/>
              </w:rPr>
            </w:pPr>
            <w:r w:rsidRPr="00F02F97">
              <w:rPr>
                <w:rFonts w:ascii="Times New Roman" w:eastAsia="Times New Roman" w:hAnsi="Times New Roman" w:cs="Times New Roman"/>
                <w:b/>
                <w:smallCaps/>
                <w:sz w:val="24"/>
                <w:szCs w:val="24"/>
                <w:lang w:eastAsia="hr-HR"/>
              </w:rPr>
              <w:t>Predmet</w:t>
            </w:r>
            <w:r w:rsidRPr="00F02F97">
              <w:rPr>
                <w:rFonts w:ascii="Times New Roman" w:eastAsia="Times New Roman" w:hAnsi="Times New Roman" w:cs="Times New Roman"/>
                <w:b/>
                <w:sz w:val="24"/>
                <w:szCs w:val="24"/>
                <w:lang w:eastAsia="hr-HR"/>
              </w:rPr>
              <w:t>:</w:t>
            </w:r>
          </w:p>
        </w:tc>
        <w:tc>
          <w:tcPr>
            <w:tcW w:w="7229" w:type="dxa"/>
            <w:shd w:val="clear" w:color="auto" w:fill="auto"/>
          </w:tcPr>
          <w:p w14:paraId="53365604" w14:textId="6BBF2A4A" w:rsidR="00F02F97" w:rsidRPr="00F02F97" w:rsidRDefault="00036765" w:rsidP="00F02F97">
            <w:pPr>
              <w:spacing w:after="0" w:line="360" w:lineRule="auto"/>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Nacrt p</w:t>
            </w:r>
            <w:r w:rsidR="00F02F97" w:rsidRPr="00F02F97">
              <w:rPr>
                <w:rFonts w:ascii="Times New Roman" w:eastAsia="Times New Roman" w:hAnsi="Times New Roman" w:cs="Times New Roman"/>
                <w:sz w:val="24"/>
                <w:szCs w:val="20"/>
                <w:lang w:eastAsia="hr-HR"/>
              </w:rPr>
              <w:t>rijedlog</w:t>
            </w:r>
            <w:r>
              <w:rPr>
                <w:rFonts w:ascii="Times New Roman" w:eastAsia="Times New Roman" w:hAnsi="Times New Roman" w:cs="Times New Roman"/>
                <w:sz w:val="24"/>
                <w:szCs w:val="20"/>
                <w:lang w:eastAsia="hr-HR"/>
              </w:rPr>
              <w:t>a</w:t>
            </w:r>
            <w:r w:rsidR="00F02F97" w:rsidRPr="00F02F97">
              <w:rPr>
                <w:rFonts w:ascii="Times New Roman" w:eastAsia="Times New Roman" w:hAnsi="Times New Roman" w:cs="Times New Roman"/>
                <w:sz w:val="24"/>
                <w:szCs w:val="20"/>
                <w:lang w:eastAsia="hr-HR"/>
              </w:rPr>
              <w:t xml:space="preserve"> </w:t>
            </w:r>
            <w:r w:rsidR="00F02F97">
              <w:rPr>
                <w:rFonts w:ascii="Times New Roman" w:eastAsia="Times New Roman" w:hAnsi="Times New Roman" w:cs="Times New Roman"/>
                <w:sz w:val="24"/>
                <w:szCs w:val="20"/>
                <w:lang w:eastAsia="hr-HR"/>
              </w:rPr>
              <w:t>zakona o izmjenama i dopunama Zakona o osiguranju radničkih tražbina</w:t>
            </w:r>
            <w:r w:rsidR="00F02F97" w:rsidRPr="00F02F97">
              <w:rPr>
                <w:rFonts w:ascii="Times New Roman" w:eastAsia="Times New Roman" w:hAnsi="Times New Roman" w:cs="Times New Roman"/>
                <w:sz w:val="24"/>
                <w:szCs w:val="20"/>
                <w:lang w:eastAsia="hr-HR"/>
              </w:rPr>
              <w:t xml:space="preserve"> </w:t>
            </w:r>
          </w:p>
          <w:p w14:paraId="668EC3DF" w14:textId="77777777" w:rsidR="00F02F97" w:rsidRPr="00F02F97" w:rsidRDefault="00F02F97" w:rsidP="00F02F97">
            <w:pPr>
              <w:spacing w:after="0" w:line="360" w:lineRule="auto"/>
              <w:rPr>
                <w:rFonts w:ascii="Times New Roman" w:eastAsia="Times New Roman" w:hAnsi="Times New Roman" w:cs="Times New Roman"/>
                <w:sz w:val="24"/>
                <w:szCs w:val="24"/>
                <w:lang w:eastAsia="hr-HR"/>
              </w:rPr>
            </w:pPr>
          </w:p>
        </w:tc>
      </w:tr>
    </w:tbl>
    <w:p w14:paraId="46EDB4A5" w14:textId="77777777" w:rsidR="00F02F97" w:rsidRPr="00F02F97" w:rsidRDefault="00F02F97" w:rsidP="00F02F97">
      <w:pPr>
        <w:jc w:val="both"/>
        <w:rPr>
          <w:rFonts w:ascii="Times New Roman" w:eastAsia="Calibri" w:hAnsi="Times New Roman" w:cs="Times New Roman"/>
          <w:sz w:val="24"/>
          <w:szCs w:val="24"/>
        </w:rPr>
      </w:pPr>
      <w:r w:rsidRPr="00F02F97">
        <w:rPr>
          <w:rFonts w:ascii="Times New Roman" w:eastAsia="Calibri" w:hAnsi="Times New Roman" w:cs="Times New Roman"/>
          <w:sz w:val="24"/>
          <w:szCs w:val="24"/>
        </w:rPr>
        <w:t>__________________________________________________________________________</w:t>
      </w:r>
    </w:p>
    <w:p w14:paraId="2837FC5A" w14:textId="77777777" w:rsidR="00F02F97" w:rsidRPr="00F02F97" w:rsidRDefault="00F02F97" w:rsidP="00F02F97">
      <w:pPr>
        <w:jc w:val="both"/>
        <w:rPr>
          <w:rFonts w:ascii="Times New Roman" w:eastAsia="Calibri" w:hAnsi="Times New Roman" w:cs="Times New Roman"/>
          <w:sz w:val="24"/>
          <w:szCs w:val="24"/>
        </w:rPr>
      </w:pPr>
    </w:p>
    <w:p w14:paraId="06D8DD71" w14:textId="77777777" w:rsidR="00F02F97" w:rsidRPr="00F02F97" w:rsidRDefault="00F02F97" w:rsidP="00F02F97">
      <w:pPr>
        <w:jc w:val="both"/>
        <w:rPr>
          <w:rFonts w:ascii="Times New Roman" w:eastAsia="Calibri" w:hAnsi="Times New Roman" w:cs="Times New Roman"/>
          <w:sz w:val="24"/>
          <w:szCs w:val="24"/>
        </w:rPr>
      </w:pPr>
    </w:p>
    <w:p w14:paraId="48B3FC3C" w14:textId="77777777" w:rsidR="00F02F97" w:rsidRPr="00F02F97" w:rsidRDefault="00F02F97" w:rsidP="00F02F97">
      <w:pPr>
        <w:jc w:val="both"/>
        <w:rPr>
          <w:rFonts w:ascii="Times New Roman" w:eastAsia="Calibri" w:hAnsi="Times New Roman" w:cs="Times New Roman"/>
          <w:sz w:val="24"/>
          <w:szCs w:val="24"/>
        </w:rPr>
      </w:pPr>
    </w:p>
    <w:p w14:paraId="3BE06EE0" w14:textId="77777777" w:rsidR="00F02F97" w:rsidRPr="00F02F97" w:rsidRDefault="00F02F97" w:rsidP="00F02F97">
      <w:pPr>
        <w:jc w:val="both"/>
        <w:rPr>
          <w:rFonts w:ascii="Times New Roman" w:eastAsia="Calibri" w:hAnsi="Times New Roman" w:cs="Times New Roman"/>
          <w:sz w:val="24"/>
          <w:szCs w:val="24"/>
        </w:rPr>
      </w:pPr>
    </w:p>
    <w:p w14:paraId="2C0A627D" w14:textId="77777777" w:rsidR="00F02F97" w:rsidRPr="00F02F97" w:rsidRDefault="00F02F97" w:rsidP="00F02F97">
      <w:pPr>
        <w:jc w:val="both"/>
        <w:rPr>
          <w:rFonts w:ascii="Times New Roman" w:eastAsia="Calibri" w:hAnsi="Times New Roman" w:cs="Times New Roman"/>
          <w:sz w:val="24"/>
          <w:szCs w:val="24"/>
        </w:rPr>
      </w:pPr>
    </w:p>
    <w:p w14:paraId="25712A75" w14:textId="77777777" w:rsidR="00F02F97" w:rsidRPr="00F02F97" w:rsidRDefault="00F02F97" w:rsidP="00F02F97">
      <w:pPr>
        <w:tabs>
          <w:tab w:val="center" w:pos="4536"/>
          <w:tab w:val="right" w:pos="9072"/>
        </w:tabs>
        <w:spacing w:after="0" w:line="240" w:lineRule="auto"/>
        <w:rPr>
          <w:rFonts w:ascii="Calibri" w:eastAsia="Calibri" w:hAnsi="Calibri" w:cs="Times New Roman"/>
        </w:rPr>
      </w:pPr>
    </w:p>
    <w:p w14:paraId="01768434" w14:textId="77777777" w:rsidR="00F02F97" w:rsidRPr="00F02F97" w:rsidRDefault="00F02F97" w:rsidP="00F02F97">
      <w:pPr>
        <w:rPr>
          <w:rFonts w:ascii="Calibri" w:eastAsia="Calibri" w:hAnsi="Calibri" w:cs="Times New Roman"/>
        </w:rPr>
      </w:pPr>
    </w:p>
    <w:p w14:paraId="3ABA6D1F" w14:textId="77777777" w:rsidR="00F02F97" w:rsidRPr="00F02F97" w:rsidRDefault="00F02F97" w:rsidP="00F02F97">
      <w:pPr>
        <w:tabs>
          <w:tab w:val="center" w:pos="4536"/>
          <w:tab w:val="right" w:pos="9072"/>
        </w:tabs>
        <w:spacing w:after="0" w:line="240" w:lineRule="auto"/>
        <w:rPr>
          <w:rFonts w:ascii="Calibri" w:eastAsia="Calibri" w:hAnsi="Calibri" w:cs="Times New Roman"/>
        </w:rPr>
      </w:pPr>
    </w:p>
    <w:p w14:paraId="1CF91AE0" w14:textId="77777777" w:rsidR="00F02F97" w:rsidRPr="00F02F97" w:rsidRDefault="00F02F97" w:rsidP="00F02F97">
      <w:pPr>
        <w:rPr>
          <w:rFonts w:ascii="Calibri" w:eastAsia="Calibri" w:hAnsi="Calibri" w:cs="Times New Roman"/>
        </w:rPr>
      </w:pPr>
    </w:p>
    <w:p w14:paraId="1B88D5CC" w14:textId="77777777" w:rsidR="00F02F97" w:rsidRPr="00F02F97" w:rsidRDefault="00F02F97" w:rsidP="00F02F97">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0"/>
        </w:rPr>
      </w:pPr>
      <w:r w:rsidRPr="00F02F97">
        <w:rPr>
          <w:rFonts w:ascii="Times New Roman" w:eastAsia="Calibri" w:hAnsi="Times New Roman" w:cs="Times New Roman"/>
          <w:color w:val="404040"/>
          <w:spacing w:val="20"/>
          <w:sz w:val="20"/>
        </w:rPr>
        <w:t>Banski dvori | Trg Sv. Marka 2  | 10000 Zagreb | tel. 01 4569 222 | vlada.gov.hr</w:t>
      </w:r>
    </w:p>
    <w:p w14:paraId="6B7EC574" w14:textId="77777777" w:rsidR="00F02F97" w:rsidRPr="00F02F97" w:rsidRDefault="00F02F97" w:rsidP="00F02F97">
      <w:pPr>
        <w:spacing w:after="0" w:line="240" w:lineRule="auto"/>
        <w:jc w:val="both"/>
        <w:rPr>
          <w:rFonts w:ascii="Times New Roman" w:eastAsia="Times New Roman" w:hAnsi="Times New Roman" w:cs="Times New Roman"/>
          <w:sz w:val="24"/>
          <w:szCs w:val="24"/>
        </w:rPr>
      </w:pPr>
      <w:r w:rsidRPr="00F02F97">
        <w:rPr>
          <w:rFonts w:ascii="Times New Roman" w:eastAsia="Times New Roman" w:hAnsi="Times New Roman" w:cs="Times New Roman"/>
          <w:sz w:val="24"/>
          <w:szCs w:val="24"/>
        </w:rPr>
        <w:tab/>
      </w:r>
      <w:r w:rsidRPr="00F02F97">
        <w:rPr>
          <w:rFonts w:ascii="Times New Roman" w:eastAsia="Times New Roman" w:hAnsi="Times New Roman" w:cs="Times New Roman"/>
          <w:sz w:val="24"/>
          <w:szCs w:val="24"/>
        </w:rPr>
        <w:tab/>
      </w:r>
    </w:p>
    <w:p w14:paraId="10B1F18B" w14:textId="77777777" w:rsidR="00F02F97" w:rsidRDefault="00F02F97" w:rsidP="006D55DB">
      <w:pPr>
        <w:pBdr>
          <w:bottom w:val="single" w:sz="12" w:space="1" w:color="auto"/>
        </w:pBdr>
        <w:tabs>
          <w:tab w:val="left" w:pos="-720"/>
        </w:tabs>
        <w:suppressAutoHyphens/>
        <w:spacing w:after="0" w:line="240" w:lineRule="auto"/>
        <w:jc w:val="center"/>
        <w:rPr>
          <w:rFonts w:ascii="Times New Roman" w:eastAsia="Times New Roman" w:hAnsi="Times New Roman" w:cs="Times New Roman"/>
          <w:b/>
          <w:sz w:val="24"/>
          <w:szCs w:val="24"/>
          <w:lang w:eastAsia="hr-HR"/>
        </w:rPr>
      </w:pPr>
    </w:p>
    <w:p w14:paraId="0C229A83" w14:textId="1E35CACE" w:rsidR="008B2179" w:rsidRDefault="006D55DB" w:rsidP="006D55DB">
      <w:pPr>
        <w:pBdr>
          <w:bottom w:val="single" w:sz="12" w:space="1" w:color="auto"/>
        </w:pBdr>
        <w:tabs>
          <w:tab w:val="left" w:pos="-720"/>
        </w:tabs>
        <w:suppressAutoHyphen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MINISTARSTVO RADA</w:t>
      </w:r>
      <w:r w:rsidR="008B2179">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MIROVINSKOGA SUSTAVA</w:t>
      </w:r>
      <w:r w:rsidR="008B2179">
        <w:rPr>
          <w:rFonts w:ascii="Times New Roman" w:eastAsia="Times New Roman" w:hAnsi="Times New Roman" w:cs="Times New Roman"/>
          <w:b/>
          <w:sz w:val="24"/>
          <w:szCs w:val="24"/>
          <w:lang w:eastAsia="hr-HR"/>
        </w:rPr>
        <w:t xml:space="preserve">, </w:t>
      </w:r>
    </w:p>
    <w:p w14:paraId="203F31A3" w14:textId="03486A4C" w:rsidR="006D55DB" w:rsidRDefault="008B2179" w:rsidP="006D55DB">
      <w:pPr>
        <w:pBdr>
          <w:bottom w:val="single" w:sz="12" w:space="1" w:color="auto"/>
        </w:pBdr>
        <w:tabs>
          <w:tab w:val="left" w:pos="-720"/>
        </w:tabs>
        <w:suppressAutoHyphen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OBITELJI I SOCIJALNE POLITIKE</w:t>
      </w:r>
    </w:p>
    <w:p w14:paraId="335FEEAA"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0253CF4C"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64443A6C" w14:textId="77777777" w:rsidR="006D55DB" w:rsidRDefault="006D55DB" w:rsidP="006D55DB">
      <w:pPr>
        <w:tabs>
          <w:tab w:val="left" w:pos="-720"/>
        </w:tabs>
        <w:suppressAutoHyphens/>
        <w:spacing w:after="0" w:line="240" w:lineRule="auto"/>
        <w:jc w:val="right"/>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Nacrt</w:t>
      </w:r>
    </w:p>
    <w:p w14:paraId="28823AB2"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27129A01"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0FAADBF4"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28C4CCF9"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20F8422D"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6F0F8A64"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423D1A8F"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3D30C015"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1245C132"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19114D4B"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47CEFD94"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6AE2ED9B"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1EC24128"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1D4A5A19"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486F3E42" w14:textId="77777777" w:rsidR="006D55DB" w:rsidRDefault="006D55DB" w:rsidP="006D55DB">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6EB44742"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t xml:space="preserve">PRIJEDLOG ZAKONA O </w:t>
      </w:r>
      <w:r w:rsidRPr="00742F11">
        <w:rPr>
          <w:rFonts w:ascii="Times New Roman" w:eastAsia="Times New Roman" w:hAnsi="Times New Roman" w:cs="Times New Roman"/>
          <w:b/>
          <w:spacing w:val="-3"/>
          <w:sz w:val="24"/>
          <w:szCs w:val="24"/>
          <w:lang w:eastAsia="hr-HR"/>
        </w:rPr>
        <w:t>IZMJENAMA I DOPUNAMA</w:t>
      </w:r>
      <w:r>
        <w:rPr>
          <w:rFonts w:ascii="Times New Roman" w:eastAsia="Times New Roman" w:hAnsi="Times New Roman" w:cs="Times New Roman"/>
          <w:b/>
          <w:spacing w:val="-3"/>
          <w:sz w:val="24"/>
          <w:szCs w:val="24"/>
          <w:lang w:eastAsia="hr-HR"/>
        </w:rPr>
        <w:t xml:space="preserve"> </w:t>
      </w:r>
    </w:p>
    <w:p w14:paraId="151EB4A7"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t>ZAKONA O OSIGURANJU RADNIČKIH TRAŽBINA</w:t>
      </w:r>
    </w:p>
    <w:p w14:paraId="56051FF1"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1DA74003"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344F764D"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677A3F30"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57D6FEC2"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6DF84F03"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69FC0D90"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05A147AD"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17475CB7"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7BC9A0B"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096E6F5E"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6CB314AE"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D2D4582"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3CD04E17"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1E50953C"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1479E036"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29B410D"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391B4380"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65F94CAE"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7FF9E7B"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146FA469" w14:textId="77777777"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1A030DD0" w14:textId="40BBB7F4" w:rsidR="006D55DB" w:rsidRDefault="006D55DB"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7C8CE673" w14:textId="4471CFAD" w:rsidR="008B2179" w:rsidRDefault="008B2179"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5D38EA1A" w14:textId="6B79C182" w:rsidR="008B2179" w:rsidRDefault="008B2179"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53A1DA81" w14:textId="77777777" w:rsidR="008B2179" w:rsidRDefault="008B2179" w:rsidP="006D55DB">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0235AAD9" w14:textId="77777777" w:rsidR="006D55DB" w:rsidRDefault="006D55DB" w:rsidP="006D55DB">
      <w:pPr>
        <w:pBdr>
          <w:bottom w:val="single" w:sz="12" w:space="1" w:color="auto"/>
        </w:pBd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5FE808D8" w14:textId="034A65AE" w:rsidR="006D55DB" w:rsidRDefault="006D55DB" w:rsidP="006D55DB">
      <w:pPr>
        <w:suppressAutoHyphen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pacing w:val="-3"/>
          <w:sz w:val="24"/>
          <w:szCs w:val="24"/>
          <w:lang w:eastAsia="hr-HR"/>
        </w:rPr>
        <w:t>Zagreb</w:t>
      </w:r>
      <w:r w:rsidRPr="008D419B">
        <w:rPr>
          <w:rFonts w:ascii="Times New Roman" w:eastAsia="Times New Roman" w:hAnsi="Times New Roman" w:cs="Times New Roman"/>
          <w:b/>
          <w:spacing w:val="-3"/>
          <w:sz w:val="24"/>
          <w:szCs w:val="24"/>
          <w:lang w:eastAsia="hr-HR"/>
        </w:rPr>
        <w:t xml:space="preserve">, </w:t>
      </w:r>
      <w:r w:rsidR="00560900">
        <w:rPr>
          <w:rFonts w:ascii="Times New Roman" w:eastAsia="Times New Roman" w:hAnsi="Times New Roman" w:cs="Times New Roman"/>
          <w:b/>
          <w:spacing w:val="-3"/>
          <w:sz w:val="24"/>
          <w:szCs w:val="24"/>
          <w:lang w:eastAsia="hr-HR"/>
        </w:rPr>
        <w:t>kolovoz</w:t>
      </w:r>
      <w:r w:rsidRPr="008D419B">
        <w:rPr>
          <w:rFonts w:ascii="Times New Roman" w:eastAsia="Times New Roman" w:hAnsi="Times New Roman" w:cs="Times New Roman"/>
          <w:b/>
          <w:spacing w:val="-3"/>
          <w:sz w:val="24"/>
          <w:szCs w:val="24"/>
          <w:lang w:eastAsia="hr-HR"/>
        </w:rPr>
        <w:t xml:space="preserve"> 20</w:t>
      </w:r>
      <w:r w:rsidR="001741BB" w:rsidRPr="008D419B">
        <w:rPr>
          <w:rFonts w:ascii="Times New Roman" w:eastAsia="Times New Roman" w:hAnsi="Times New Roman" w:cs="Times New Roman"/>
          <w:b/>
          <w:spacing w:val="-3"/>
          <w:sz w:val="24"/>
          <w:szCs w:val="24"/>
          <w:lang w:eastAsia="hr-HR"/>
        </w:rPr>
        <w:t>2</w:t>
      </w:r>
      <w:r w:rsidR="008B2179" w:rsidRPr="008D419B">
        <w:rPr>
          <w:rFonts w:ascii="Times New Roman" w:eastAsia="Times New Roman" w:hAnsi="Times New Roman" w:cs="Times New Roman"/>
          <w:b/>
          <w:spacing w:val="-3"/>
          <w:sz w:val="24"/>
          <w:szCs w:val="24"/>
          <w:lang w:eastAsia="hr-HR"/>
        </w:rPr>
        <w:t>2</w:t>
      </w:r>
      <w:r w:rsidRPr="008D419B">
        <w:rPr>
          <w:rFonts w:ascii="Times New Roman" w:eastAsia="Times New Roman" w:hAnsi="Times New Roman" w:cs="Times New Roman"/>
          <w:b/>
          <w:spacing w:val="-3"/>
          <w:sz w:val="24"/>
          <w:szCs w:val="24"/>
          <w:lang w:eastAsia="hr-HR"/>
        </w:rPr>
        <w:t>.</w:t>
      </w:r>
    </w:p>
    <w:p w14:paraId="63A82148" w14:textId="77777777" w:rsidR="006D55DB" w:rsidRDefault="006D55DB" w:rsidP="006D55DB">
      <w:pPr>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br w:type="page"/>
      </w:r>
    </w:p>
    <w:p w14:paraId="4411BDB1" w14:textId="77777777" w:rsidR="006D55DB" w:rsidRDefault="006D55DB" w:rsidP="006D55DB">
      <w:pPr>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lastRenderedPageBreak/>
        <w:t xml:space="preserve">PRIJEDLOG ZAKONA O </w:t>
      </w:r>
      <w:r w:rsidRPr="00742F11">
        <w:rPr>
          <w:rFonts w:ascii="Times New Roman" w:eastAsia="Times New Roman" w:hAnsi="Times New Roman" w:cs="Times New Roman"/>
          <w:b/>
          <w:spacing w:val="-3"/>
          <w:sz w:val="24"/>
          <w:szCs w:val="24"/>
          <w:lang w:eastAsia="hr-HR"/>
        </w:rPr>
        <w:t>IZMJENAMA I DOPUNAMA</w:t>
      </w:r>
      <w:r>
        <w:rPr>
          <w:rFonts w:ascii="Times New Roman" w:eastAsia="Times New Roman" w:hAnsi="Times New Roman" w:cs="Times New Roman"/>
          <w:b/>
          <w:spacing w:val="-3"/>
          <w:sz w:val="24"/>
          <w:szCs w:val="24"/>
          <w:lang w:eastAsia="hr-HR"/>
        </w:rPr>
        <w:t xml:space="preserve"> ZAKONA O </w:t>
      </w:r>
    </w:p>
    <w:p w14:paraId="77A716C6" w14:textId="77777777" w:rsidR="006D55DB" w:rsidRDefault="006D55DB" w:rsidP="006D55DB">
      <w:pPr>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t>OSIGURANJU RADNIČKIH TRAŽBINA</w:t>
      </w:r>
    </w:p>
    <w:p w14:paraId="6021A436" w14:textId="77777777" w:rsidR="006D55DB" w:rsidRDefault="006D55DB" w:rsidP="006D55DB">
      <w:pPr>
        <w:suppressAutoHyphens/>
        <w:spacing w:after="0" w:line="240" w:lineRule="auto"/>
        <w:jc w:val="center"/>
        <w:rPr>
          <w:rFonts w:ascii="Times New Roman" w:eastAsia="Times New Roman" w:hAnsi="Times New Roman" w:cs="Times New Roman"/>
          <w:b/>
          <w:sz w:val="24"/>
          <w:szCs w:val="24"/>
          <w:lang w:eastAsia="hr-HR"/>
        </w:rPr>
      </w:pPr>
    </w:p>
    <w:p w14:paraId="05A5963E" w14:textId="77777777" w:rsidR="006D55DB" w:rsidRDefault="006D55DB" w:rsidP="006D55DB">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r>
        <w:rPr>
          <w:rFonts w:ascii="Times New Roman" w:eastAsia="Times New Roman" w:hAnsi="Times New Roman" w:cs="Times New Roman"/>
          <w:b/>
          <w:sz w:val="24"/>
          <w:szCs w:val="24"/>
          <w:lang w:eastAsia="hr-HR"/>
        </w:rPr>
        <w:tab/>
        <w:t>USTAVNA OSNOVA ZA DONOŠENJE ZAKONA</w:t>
      </w:r>
    </w:p>
    <w:p w14:paraId="3C818E35" w14:textId="77777777" w:rsidR="006D55DB" w:rsidRDefault="006D55DB" w:rsidP="006D55DB">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p>
    <w:p w14:paraId="51395E3F" w14:textId="77777777" w:rsidR="006D55DB" w:rsidRDefault="006D55DB" w:rsidP="006D55D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sz w:val="24"/>
          <w:szCs w:val="24"/>
          <w:lang w:eastAsia="hr-HR"/>
        </w:rPr>
        <w:t>Ustavna osnova za donošenje ovoga Zakona sadržana je u odredbi članka 2. stavka 4. podstavka 1.</w:t>
      </w:r>
      <w:r w:rsidR="00506F93">
        <w:rPr>
          <w:rFonts w:ascii="Times New Roman" w:eastAsia="Times New Roman" w:hAnsi="Times New Roman" w:cs="Times New Roman"/>
          <w:sz w:val="24"/>
          <w:szCs w:val="24"/>
          <w:lang w:eastAsia="hr-HR"/>
        </w:rPr>
        <w:t xml:space="preserve">, </w:t>
      </w:r>
      <w:r w:rsidR="00506F93" w:rsidRPr="00506F93">
        <w:rPr>
          <w:rFonts w:ascii="Times New Roman" w:eastAsia="Times New Roman" w:hAnsi="Times New Roman" w:cs="Times New Roman"/>
          <w:sz w:val="24"/>
          <w:szCs w:val="24"/>
          <w:lang w:eastAsia="hr-HR"/>
        </w:rPr>
        <w:t xml:space="preserve">a u vezi s člankom 57. </w:t>
      </w:r>
      <w:r>
        <w:rPr>
          <w:rFonts w:ascii="Times New Roman" w:eastAsia="Times New Roman" w:hAnsi="Times New Roman" w:cs="Times New Roman"/>
          <w:sz w:val="24"/>
          <w:szCs w:val="24"/>
          <w:lang w:eastAsia="hr-HR"/>
        </w:rPr>
        <w:t>Ustava Republike Hrvatske (Narodne novine, br. 85/10 – pročišćeni tekst i 5/14 – Odluka Ustavnog suda Republike Hrvatske).</w:t>
      </w:r>
    </w:p>
    <w:p w14:paraId="20E16C4F" w14:textId="77777777" w:rsidR="006D55DB" w:rsidRDefault="006D55DB" w:rsidP="006D55DB">
      <w:pPr>
        <w:spacing w:after="0" w:line="240" w:lineRule="auto"/>
        <w:rPr>
          <w:rFonts w:ascii="Times New Roman" w:eastAsia="Times New Roman" w:hAnsi="Times New Roman" w:cs="Times New Roman"/>
          <w:sz w:val="24"/>
          <w:szCs w:val="24"/>
          <w:lang w:eastAsia="hr-HR"/>
        </w:rPr>
      </w:pPr>
    </w:p>
    <w:p w14:paraId="0304C8E0" w14:textId="77777777" w:rsidR="006D55DB" w:rsidRDefault="006D55DB" w:rsidP="006D55DB">
      <w:pPr>
        <w:spacing w:after="0" w:line="240" w:lineRule="auto"/>
        <w:ind w:left="709" w:hanging="709"/>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II.</w:t>
      </w:r>
      <w:r>
        <w:rPr>
          <w:rFonts w:ascii="Times New Roman" w:eastAsia="Times New Roman" w:hAnsi="Times New Roman" w:cs="Times New Roman"/>
          <w:b/>
          <w:bCs/>
          <w:sz w:val="24"/>
          <w:szCs w:val="24"/>
          <w:lang w:eastAsia="hr-HR"/>
        </w:rPr>
        <w:tab/>
        <w:t>OCJENA STANJA, OSNOVNA PITANJA KOJA SE UREĐUJU PREDLOŽENIM ZAKONOM, TE POSLJEDICE KOJE ĆE DONOŠENJEM ZAKONA PROISTEĆI</w:t>
      </w:r>
    </w:p>
    <w:p w14:paraId="699AF95D" w14:textId="77777777" w:rsidR="006D55DB" w:rsidRDefault="006D55DB" w:rsidP="006D55DB">
      <w:pPr>
        <w:spacing w:after="0" w:line="240" w:lineRule="auto"/>
        <w:ind w:left="709" w:hanging="709"/>
        <w:jc w:val="both"/>
        <w:rPr>
          <w:rFonts w:ascii="Times New Roman" w:eastAsia="Times New Roman" w:hAnsi="Times New Roman" w:cs="Times New Roman"/>
          <w:b/>
          <w:bCs/>
          <w:sz w:val="24"/>
          <w:szCs w:val="24"/>
          <w:lang w:eastAsia="hr-HR"/>
        </w:rPr>
      </w:pPr>
    </w:p>
    <w:p w14:paraId="795D4345" w14:textId="77777777" w:rsidR="000E39F4" w:rsidRDefault="000E39F4" w:rsidP="000E39F4">
      <w:pPr>
        <w:spacing w:after="0" w:line="240" w:lineRule="auto"/>
        <w:ind w:firstLine="705"/>
        <w:jc w:val="both"/>
        <w:rPr>
          <w:rFonts w:ascii="Times New Roman" w:eastAsia="Times New Roman" w:hAnsi="Times New Roman"/>
          <w:sz w:val="24"/>
          <w:szCs w:val="24"/>
          <w:lang w:eastAsia="hr-HR"/>
        </w:rPr>
      </w:pPr>
      <w:r w:rsidRPr="00526380">
        <w:rPr>
          <w:rFonts w:ascii="Times New Roman" w:eastAsia="Times New Roman" w:hAnsi="Times New Roman"/>
          <w:sz w:val="24"/>
          <w:szCs w:val="24"/>
          <w:lang w:eastAsia="hr-HR"/>
        </w:rPr>
        <w:t xml:space="preserve">Zakon o osiguranju </w:t>
      </w:r>
      <w:r w:rsidR="00445ECA">
        <w:rPr>
          <w:rFonts w:ascii="Times New Roman" w:eastAsia="Times New Roman" w:hAnsi="Times New Roman"/>
          <w:sz w:val="24"/>
          <w:szCs w:val="24"/>
          <w:lang w:eastAsia="hr-HR"/>
        </w:rPr>
        <w:t xml:space="preserve">radničkih tražbina </w:t>
      </w:r>
      <w:r w:rsidRPr="00526380">
        <w:rPr>
          <w:rFonts w:ascii="Times New Roman" w:eastAsia="Times New Roman" w:hAnsi="Times New Roman"/>
          <w:sz w:val="24"/>
          <w:szCs w:val="24"/>
          <w:lang w:eastAsia="hr-HR"/>
        </w:rPr>
        <w:t xml:space="preserve">(Narodne novine, broj </w:t>
      </w:r>
      <w:r w:rsidR="00445ECA">
        <w:rPr>
          <w:rFonts w:ascii="Times New Roman" w:eastAsia="Times New Roman" w:hAnsi="Times New Roman"/>
          <w:sz w:val="24"/>
          <w:szCs w:val="24"/>
          <w:lang w:eastAsia="hr-HR"/>
        </w:rPr>
        <w:t>70</w:t>
      </w:r>
      <w:r w:rsidRPr="00526380">
        <w:rPr>
          <w:rFonts w:ascii="Times New Roman" w:eastAsia="Times New Roman" w:hAnsi="Times New Roman"/>
          <w:sz w:val="24"/>
          <w:szCs w:val="24"/>
          <w:lang w:eastAsia="hr-HR"/>
        </w:rPr>
        <w:t>/</w:t>
      </w:r>
      <w:r w:rsidR="00445ECA">
        <w:rPr>
          <w:rFonts w:ascii="Times New Roman" w:eastAsia="Times New Roman" w:hAnsi="Times New Roman"/>
          <w:sz w:val="24"/>
          <w:szCs w:val="24"/>
          <w:lang w:eastAsia="hr-HR"/>
        </w:rPr>
        <w:t>17</w:t>
      </w:r>
      <w:r w:rsidRPr="00526380">
        <w:rPr>
          <w:rFonts w:ascii="Times New Roman" w:eastAsia="Times New Roman" w:hAnsi="Times New Roman"/>
          <w:sz w:val="24"/>
          <w:szCs w:val="24"/>
          <w:lang w:eastAsia="hr-HR"/>
        </w:rPr>
        <w:t xml:space="preserve"> – u daljnjem tekstu: Zakon) donesen je u Hrvatskom saboru </w:t>
      </w:r>
      <w:r w:rsidR="00445ECA">
        <w:rPr>
          <w:rFonts w:ascii="Times New Roman" w:eastAsia="Times New Roman" w:hAnsi="Times New Roman"/>
          <w:sz w:val="24"/>
          <w:szCs w:val="24"/>
          <w:lang w:eastAsia="hr-HR"/>
        </w:rPr>
        <w:t>30</w:t>
      </w:r>
      <w:r w:rsidRPr="00526380">
        <w:rPr>
          <w:rFonts w:ascii="Times New Roman" w:eastAsia="Times New Roman" w:hAnsi="Times New Roman"/>
          <w:sz w:val="24"/>
          <w:szCs w:val="24"/>
          <w:lang w:eastAsia="hr-HR"/>
        </w:rPr>
        <w:t xml:space="preserve">. </w:t>
      </w:r>
      <w:r w:rsidR="00445ECA">
        <w:rPr>
          <w:rFonts w:ascii="Times New Roman" w:eastAsia="Times New Roman" w:hAnsi="Times New Roman"/>
          <w:sz w:val="24"/>
          <w:szCs w:val="24"/>
          <w:lang w:eastAsia="hr-HR"/>
        </w:rPr>
        <w:t>lipnja</w:t>
      </w:r>
      <w:r w:rsidRPr="00526380">
        <w:rPr>
          <w:rFonts w:ascii="Times New Roman" w:eastAsia="Times New Roman" w:hAnsi="Times New Roman"/>
          <w:sz w:val="24"/>
          <w:szCs w:val="24"/>
          <w:lang w:eastAsia="hr-HR"/>
        </w:rPr>
        <w:t xml:space="preserve"> 20</w:t>
      </w:r>
      <w:r w:rsidR="00445ECA">
        <w:rPr>
          <w:rFonts w:ascii="Times New Roman" w:eastAsia="Times New Roman" w:hAnsi="Times New Roman"/>
          <w:sz w:val="24"/>
          <w:szCs w:val="24"/>
          <w:lang w:eastAsia="hr-HR"/>
        </w:rPr>
        <w:t>17</w:t>
      </w:r>
      <w:r w:rsidRPr="00526380">
        <w:rPr>
          <w:rFonts w:ascii="Times New Roman" w:eastAsia="Times New Roman" w:hAnsi="Times New Roman"/>
          <w:sz w:val="24"/>
          <w:szCs w:val="24"/>
          <w:lang w:eastAsia="hr-HR"/>
        </w:rPr>
        <w:t xml:space="preserve">. godine i objavljen u Narodnim novinama, broj </w:t>
      </w:r>
      <w:r w:rsidR="00445ECA">
        <w:rPr>
          <w:rFonts w:ascii="Times New Roman" w:eastAsia="Times New Roman" w:hAnsi="Times New Roman"/>
          <w:sz w:val="24"/>
          <w:szCs w:val="24"/>
          <w:lang w:eastAsia="hr-HR"/>
        </w:rPr>
        <w:t>70</w:t>
      </w:r>
      <w:r w:rsidRPr="00526380">
        <w:rPr>
          <w:rFonts w:ascii="Times New Roman" w:eastAsia="Times New Roman" w:hAnsi="Times New Roman"/>
          <w:sz w:val="24"/>
          <w:szCs w:val="24"/>
          <w:lang w:eastAsia="hr-HR"/>
        </w:rPr>
        <w:t>/</w:t>
      </w:r>
      <w:r w:rsidR="00445ECA">
        <w:rPr>
          <w:rFonts w:ascii="Times New Roman" w:eastAsia="Times New Roman" w:hAnsi="Times New Roman"/>
          <w:sz w:val="24"/>
          <w:szCs w:val="24"/>
          <w:lang w:eastAsia="hr-HR"/>
        </w:rPr>
        <w:t>17</w:t>
      </w:r>
      <w:r w:rsidRPr="00526380">
        <w:rPr>
          <w:rFonts w:ascii="Times New Roman" w:eastAsia="Times New Roman" w:hAnsi="Times New Roman"/>
          <w:sz w:val="24"/>
          <w:szCs w:val="24"/>
          <w:lang w:eastAsia="hr-HR"/>
        </w:rPr>
        <w:t xml:space="preserve">. </w:t>
      </w:r>
    </w:p>
    <w:p w14:paraId="09EAA0C9" w14:textId="77777777" w:rsidR="00445ECA" w:rsidRDefault="00445ECA" w:rsidP="000E39F4">
      <w:pPr>
        <w:spacing w:after="0" w:line="240" w:lineRule="auto"/>
        <w:ind w:firstLine="705"/>
        <w:jc w:val="both"/>
        <w:rPr>
          <w:rFonts w:ascii="Times New Roman" w:hAnsi="Times New Roman" w:cs="Times New Roman"/>
          <w:sz w:val="24"/>
          <w:szCs w:val="24"/>
        </w:rPr>
      </w:pPr>
    </w:p>
    <w:p w14:paraId="0926F618" w14:textId="77777777" w:rsidR="00445ECA" w:rsidRDefault="000E39F4" w:rsidP="00445ECA">
      <w:pPr>
        <w:spacing w:after="0" w:line="240" w:lineRule="auto"/>
        <w:ind w:firstLine="705"/>
        <w:jc w:val="both"/>
        <w:rPr>
          <w:rFonts w:ascii="Times New Roman" w:eastAsia="Times New Roman" w:hAnsi="Times New Roman"/>
          <w:sz w:val="24"/>
          <w:szCs w:val="24"/>
          <w:lang w:eastAsia="hr-HR"/>
        </w:rPr>
      </w:pPr>
      <w:r w:rsidRPr="00E2368C">
        <w:rPr>
          <w:rFonts w:ascii="Times New Roman" w:hAnsi="Times New Roman" w:cs="Times New Roman"/>
          <w:sz w:val="24"/>
          <w:szCs w:val="24"/>
        </w:rPr>
        <w:t xml:space="preserve"> Zakonom se u pravni poredak Republike Hrvatske prenosi Direktiva 2008/94/EZ Europskog parlamenta i Vijeća od 22. listopada 2008. o zaštiti zaposlenika u slučaju insolventnosti njihovog poslodavca</w:t>
      </w:r>
      <w:r w:rsidR="00445ECA">
        <w:rPr>
          <w:rFonts w:ascii="Times New Roman" w:hAnsi="Times New Roman" w:cs="Times New Roman"/>
          <w:sz w:val="24"/>
          <w:szCs w:val="24"/>
        </w:rPr>
        <w:t xml:space="preserve"> i </w:t>
      </w:r>
      <w:r w:rsidR="00445ECA" w:rsidRPr="00036E3F">
        <w:rPr>
          <w:rFonts w:ascii="Times New Roman" w:eastAsia="Times New Roman" w:hAnsi="Times New Roman"/>
          <w:sz w:val="24"/>
          <w:szCs w:val="24"/>
          <w:lang w:eastAsia="hr-HR"/>
        </w:rPr>
        <w:t>Direktiva 2015/1794 Europskog parlamenta i Vijeća od 6. listopada 2015. godine o izmjeni direktiva 2008/94/EZ, 2009/38/EZ i 2002/14/EZ Europskog parlamenta i Vijeća te direktiva Vijeća 98/59/EZ i 2001/23/EZ u pogledu po</w:t>
      </w:r>
      <w:r w:rsidR="00445ECA">
        <w:rPr>
          <w:rFonts w:ascii="Times New Roman" w:eastAsia="Times New Roman" w:hAnsi="Times New Roman"/>
          <w:sz w:val="24"/>
          <w:szCs w:val="24"/>
          <w:lang w:eastAsia="hr-HR"/>
        </w:rPr>
        <w:t>moraca.</w:t>
      </w:r>
    </w:p>
    <w:p w14:paraId="36BBBD9A" w14:textId="77777777" w:rsidR="000E39F4" w:rsidRPr="00E2368C" w:rsidRDefault="000E39F4" w:rsidP="00445ECA">
      <w:pPr>
        <w:spacing w:after="0" w:line="240" w:lineRule="auto"/>
        <w:jc w:val="both"/>
        <w:rPr>
          <w:rFonts w:ascii="Times New Roman" w:eastAsia="Times New Roman" w:hAnsi="Times New Roman" w:cs="Times New Roman"/>
          <w:sz w:val="24"/>
          <w:szCs w:val="24"/>
          <w:lang w:eastAsia="hr-HR"/>
        </w:rPr>
      </w:pPr>
    </w:p>
    <w:p w14:paraId="5B659057" w14:textId="77777777" w:rsidR="000E39F4" w:rsidRDefault="000E39F4" w:rsidP="000E39F4">
      <w:pPr>
        <w:spacing w:after="0" w:line="240" w:lineRule="auto"/>
        <w:ind w:firstLine="705"/>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Zakonom osiguravaju se prava radnika u slučaju stečaja poslodavca na način da  se </w:t>
      </w:r>
      <w:r w:rsidRPr="00526380">
        <w:rPr>
          <w:rFonts w:ascii="Times New Roman" w:eastAsia="Times New Roman" w:hAnsi="Times New Roman"/>
          <w:sz w:val="24"/>
          <w:szCs w:val="24"/>
          <w:lang w:eastAsia="hr-HR"/>
        </w:rPr>
        <w:t xml:space="preserve">provodi posebna zaštita dijela vjerovničkih </w:t>
      </w:r>
      <w:r w:rsidRPr="00A40978">
        <w:rPr>
          <w:rFonts w:ascii="Times New Roman" w:eastAsia="Times New Roman" w:hAnsi="Times New Roman"/>
          <w:sz w:val="24"/>
          <w:szCs w:val="24"/>
          <w:lang w:eastAsia="hr-HR"/>
        </w:rPr>
        <w:t>potraživanja</w:t>
      </w:r>
      <w:r w:rsidRPr="00526380">
        <w:rPr>
          <w:rFonts w:ascii="Times New Roman" w:eastAsia="Times New Roman" w:hAnsi="Times New Roman"/>
          <w:sz w:val="24"/>
          <w:szCs w:val="24"/>
          <w:lang w:eastAsia="hr-HR"/>
        </w:rPr>
        <w:t xml:space="preserve"> iz radnog odnosa radnika u slučaju </w:t>
      </w:r>
      <w:r>
        <w:rPr>
          <w:rFonts w:ascii="Times New Roman" w:eastAsia="Times New Roman" w:hAnsi="Times New Roman"/>
          <w:sz w:val="24"/>
          <w:szCs w:val="24"/>
          <w:lang w:eastAsia="hr-HR"/>
        </w:rPr>
        <w:t xml:space="preserve">otvaranja </w:t>
      </w:r>
      <w:r w:rsidRPr="00526380">
        <w:rPr>
          <w:rFonts w:ascii="Times New Roman" w:eastAsia="Times New Roman" w:hAnsi="Times New Roman"/>
          <w:sz w:val="24"/>
          <w:szCs w:val="24"/>
          <w:lang w:eastAsia="hr-HR"/>
        </w:rPr>
        <w:t>stečaj</w:t>
      </w:r>
      <w:r>
        <w:rPr>
          <w:rFonts w:ascii="Times New Roman" w:eastAsia="Times New Roman" w:hAnsi="Times New Roman"/>
          <w:sz w:val="24"/>
          <w:szCs w:val="24"/>
          <w:lang w:eastAsia="hr-HR"/>
        </w:rPr>
        <w:t>nog postupka</w:t>
      </w:r>
      <w:r w:rsidRPr="00526380">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nad poslodavcem</w:t>
      </w:r>
      <w:r w:rsidRPr="00526380">
        <w:rPr>
          <w:rFonts w:ascii="Times New Roman" w:eastAsia="Times New Roman" w:hAnsi="Times New Roman"/>
          <w:sz w:val="24"/>
          <w:szCs w:val="24"/>
          <w:lang w:eastAsia="hr-HR"/>
        </w:rPr>
        <w:t xml:space="preserve"> na društveno prihvatljivoj razini i osigurava isplata tog dijela </w:t>
      </w:r>
      <w:r w:rsidRPr="00A40978">
        <w:rPr>
          <w:rFonts w:ascii="Times New Roman" w:eastAsia="Times New Roman" w:hAnsi="Times New Roman"/>
          <w:sz w:val="24"/>
          <w:szCs w:val="24"/>
          <w:lang w:eastAsia="hr-HR"/>
        </w:rPr>
        <w:t>potraživanja</w:t>
      </w:r>
      <w:r w:rsidRPr="00526380">
        <w:rPr>
          <w:rFonts w:ascii="Times New Roman" w:eastAsia="Times New Roman" w:hAnsi="Times New Roman"/>
          <w:sz w:val="24"/>
          <w:szCs w:val="24"/>
          <w:lang w:eastAsia="hr-HR"/>
        </w:rPr>
        <w:t xml:space="preserve"> na teret državnog proračuna, dok preostali dio potraživanja radnik ostvaruje u stečajnom postupku, na teret stečajne mase</w:t>
      </w:r>
      <w:r>
        <w:rPr>
          <w:rFonts w:ascii="Times New Roman" w:eastAsia="Times New Roman" w:hAnsi="Times New Roman"/>
          <w:sz w:val="24"/>
          <w:szCs w:val="24"/>
          <w:lang w:eastAsia="hr-HR"/>
        </w:rPr>
        <w:t>.</w:t>
      </w:r>
      <w:r w:rsidRPr="006E04BF">
        <w:t xml:space="preserve"> </w:t>
      </w:r>
      <w:r w:rsidRPr="006E04BF">
        <w:rPr>
          <w:rFonts w:ascii="Times New Roman" w:eastAsia="Times New Roman" w:hAnsi="Times New Roman"/>
          <w:sz w:val="24"/>
          <w:szCs w:val="24"/>
          <w:lang w:eastAsia="hr-HR"/>
        </w:rPr>
        <w:t xml:space="preserve">Kao tijelo za provedbu zaštite tih prava Zakonom je osnovana Agencija za osiguranje radničkih </w:t>
      </w:r>
      <w:r w:rsidR="00445ECA">
        <w:rPr>
          <w:rFonts w:ascii="Times New Roman" w:eastAsia="Times New Roman" w:hAnsi="Times New Roman"/>
          <w:sz w:val="24"/>
          <w:szCs w:val="24"/>
          <w:lang w:eastAsia="hr-HR"/>
        </w:rPr>
        <w:t>tražbina</w:t>
      </w:r>
      <w:r w:rsidRPr="006E04BF">
        <w:rPr>
          <w:rFonts w:ascii="Times New Roman" w:eastAsia="Times New Roman" w:hAnsi="Times New Roman"/>
          <w:sz w:val="24"/>
          <w:szCs w:val="24"/>
          <w:lang w:eastAsia="hr-HR"/>
        </w:rPr>
        <w:t xml:space="preserve"> (u daljnjem tekstu: Agencija).</w:t>
      </w:r>
    </w:p>
    <w:p w14:paraId="625F39D0" w14:textId="77777777" w:rsidR="000E39F4" w:rsidRDefault="000E39F4" w:rsidP="00C432E9">
      <w:pPr>
        <w:spacing w:after="0" w:line="240" w:lineRule="auto"/>
        <w:jc w:val="both"/>
        <w:rPr>
          <w:rFonts w:ascii="Times New Roman" w:eastAsia="Times New Roman" w:hAnsi="Times New Roman"/>
          <w:sz w:val="24"/>
          <w:szCs w:val="24"/>
          <w:lang w:eastAsia="hr-HR"/>
        </w:rPr>
      </w:pPr>
    </w:p>
    <w:p w14:paraId="7A39C317" w14:textId="77777777" w:rsidR="00420956" w:rsidRDefault="00C432E9" w:rsidP="00C432E9">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Također, ovim Zakonom </w:t>
      </w:r>
      <w:r w:rsidRPr="00C432E9">
        <w:rPr>
          <w:rFonts w:ascii="Times New Roman" w:eastAsia="Times New Roman" w:hAnsi="Times New Roman"/>
          <w:sz w:val="24"/>
          <w:szCs w:val="24"/>
          <w:lang w:eastAsia="hr-HR"/>
        </w:rPr>
        <w:t xml:space="preserve">štiti </w:t>
      </w:r>
      <w:r>
        <w:rPr>
          <w:rFonts w:ascii="Times New Roman" w:eastAsia="Times New Roman" w:hAnsi="Times New Roman"/>
          <w:sz w:val="24"/>
          <w:szCs w:val="24"/>
          <w:lang w:eastAsia="hr-HR"/>
        </w:rPr>
        <w:t xml:space="preserve">se </w:t>
      </w:r>
      <w:r w:rsidRPr="00C432E9">
        <w:rPr>
          <w:rFonts w:ascii="Times New Roman" w:eastAsia="Times New Roman" w:hAnsi="Times New Roman"/>
          <w:sz w:val="24"/>
          <w:szCs w:val="24"/>
          <w:lang w:eastAsia="hr-HR"/>
        </w:rPr>
        <w:t>egzistencija radnika na društveno prihvatljivoj razini isplatom minimalne plaće od strane Agencije u slučaju blokade računa poslodavca zbog nemogućnosti prisilne naplate neispla</w:t>
      </w:r>
      <w:r w:rsidR="00420956">
        <w:rPr>
          <w:rFonts w:ascii="Times New Roman" w:eastAsia="Times New Roman" w:hAnsi="Times New Roman"/>
          <w:sz w:val="24"/>
          <w:szCs w:val="24"/>
          <w:lang w:eastAsia="hr-HR"/>
        </w:rPr>
        <w:t>ćene</w:t>
      </w:r>
      <w:r w:rsidRPr="00C432E9">
        <w:rPr>
          <w:rFonts w:ascii="Times New Roman" w:eastAsia="Times New Roman" w:hAnsi="Times New Roman"/>
          <w:sz w:val="24"/>
          <w:szCs w:val="24"/>
          <w:lang w:eastAsia="hr-HR"/>
        </w:rPr>
        <w:t xml:space="preserve"> plaće odnosno naknade plaće. </w:t>
      </w:r>
      <w:r w:rsidR="00420956" w:rsidRPr="00420956">
        <w:rPr>
          <w:rFonts w:ascii="Times New Roman" w:eastAsia="Times New Roman" w:hAnsi="Times New Roman"/>
          <w:sz w:val="24"/>
          <w:szCs w:val="24"/>
          <w:lang w:eastAsia="hr-HR"/>
        </w:rPr>
        <w:t>Ukoliko na računima nema dovoljno sredstava i računi mu budu blokirani, poslodavac je obvezan podnijeti zahtjev Agenciji za isplatu plaća odnosno naknada plaća u visini minimalne plaće za sve radnike kojima za taj mjesec nije isplaćena plaća odnosno naknada plaće</w:t>
      </w:r>
      <w:r w:rsidR="00420956">
        <w:rPr>
          <w:rFonts w:ascii="Times New Roman" w:eastAsia="Times New Roman" w:hAnsi="Times New Roman"/>
          <w:sz w:val="24"/>
          <w:szCs w:val="24"/>
          <w:lang w:eastAsia="hr-HR"/>
        </w:rPr>
        <w:t xml:space="preserve">. </w:t>
      </w:r>
      <w:r w:rsidR="00420956" w:rsidRPr="00420956">
        <w:rPr>
          <w:rFonts w:ascii="Times New Roman" w:eastAsia="Times New Roman" w:hAnsi="Times New Roman"/>
          <w:sz w:val="24"/>
          <w:szCs w:val="24"/>
          <w:lang w:eastAsia="hr-HR"/>
        </w:rPr>
        <w:t>Na temelju zahtjeva poslodavca Agencija će uplatiti minimalnu plaću na račun radnika i subrogacijom preuzeti prava radnika prema poslodavcu za isplaćeni iznos te obvezati poslodavca na povrat uplaćenog doprinosa</w:t>
      </w:r>
      <w:r w:rsidR="002D56FF">
        <w:rPr>
          <w:rFonts w:ascii="Times New Roman" w:eastAsia="Times New Roman" w:hAnsi="Times New Roman"/>
          <w:sz w:val="24"/>
          <w:szCs w:val="24"/>
          <w:lang w:eastAsia="hr-HR"/>
        </w:rPr>
        <w:t xml:space="preserve">. </w:t>
      </w:r>
      <w:r w:rsidR="00420956" w:rsidRPr="00420956">
        <w:rPr>
          <w:rFonts w:ascii="Times New Roman" w:eastAsia="Times New Roman" w:hAnsi="Times New Roman"/>
          <w:sz w:val="24"/>
          <w:szCs w:val="24"/>
          <w:lang w:eastAsia="hr-HR"/>
        </w:rPr>
        <w:t xml:space="preserve">Ako poslodavac koji do zadnjeg dana u mjesecu nije isplatio plaću odnosno naknadu plaće koja radniku pripada za prethodni mjesec ne dostavi Financijskoj agenciji zahtjev za prisilnu naplatu uz obračun neisplaćene plaće odnosno naknade plaće, </w:t>
      </w:r>
      <w:r w:rsidR="002D56FF" w:rsidRPr="002D56FF">
        <w:rPr>
          <w:rFonts w:ascii="Times New Roman" w:eastAsia="Times New Roman" w:hAnsi="Times New Roman"/>
          <w:sz w:val="24"/>
          <w:szCs w:val="24"/>
          <w:lang w:eastAsia="hr-HR"/>
        </w:rPr>
        <w:t xml:space="preserve">tijelo državne uprave nadležno za nadzor primjene propisa o radu </w:t>
      </w:r>
      <w:r w:rsidR="00420956" w:rsidRPr="00420956">
        <w:rPr>
          <w:rFonts w:ascii="Times New Roman" w:eastAsia="Times New Roman" w:hAnsi="Times New Roman"/>
          <w:sz w:val="24"/>
          <w:szCs w:val="24"/>
          <w:lang w:eastAsia="hr-HR"/>
        </w:rPr>
        <w:t>odredit će po službenoj dužnosti privremenu mjeru zabrane raspolaganja sredstvima na računu, do podnošenja zahtjeva za prisilnu naplatu i obračuna Financijskoj agenciji.</w:t>
      </w:r>
    </w:p>
    <w:p w14:paraId="14FE4417" w14:textId="77777777" w:rsidR="002D56FF" w:rsidRDefault="002D56FF" w:rsidP="00C432E9">
      <w:pPr>
        <w:spacing w:after="0" w:line="240" w:lineRule="auto"/>
        <w:jc w:val="both"/>
        <w:rPr>
          <w:rFonts w:ascii="Times New Roman" w:eastAsia="Times New Roman" w:hAnsi="Times New Roman"/>
          <w:sz w:val="24"/>
          <w:szCs w:val="24"/>
          <w:lang w:eastAsia="hr-HR"/>
        </w:rPr>
      </w:pPr>
    </w:p>
    <w:p w14:paraId="7986EE35" w14:textId="77777777" w:rsidR="000E39F4" w:rsidRDefault="000E39F4" w:rsidP="000E39F4">
      <w:pPr>
        <w:spacing w:after="0" w:line="240" w:lineRule="auto"/>
        <w:ind w:firstLine="705"/>
        <w:jc w:val="both"/>
        <w:rPr>
          <w:rFonts w:ascii="Times New Roman" w:eastAsia="Times New Roman" w:hAnsi="Times New Roman"/>
          <w:sz w:val="24"/>
          <w:szCs w:val="24"/>
          <w:lang w:eastAsia="hr-HR"/>
        </w:rPr>
      </w:pPr>
      <w:r w:rsidRPr="00ED0F5C">
        <w:rPr>
          <w:rFonts w:ascii="Times New Roman" w:eastAsia="Times New Roman" w:hAnsi="Times New Roman"/>
          <w:sz w:val="24"/>
          <w:szCs w:val="24"/>
          <w:lang w:eastAsia="hr-HR"/>
        </w:rPr>
        <w:t xml:space="preserve">Pravo na potraživanje u slučaju </w:t>
      </w:r>
      <w:r>
        <w:rPr>
          <w:rFonts w:ascii="Times New Roman" w:eastAsia="Times New Roman" w:hAnsi="Times New Roman"/>
          <w:sz w:val="24"/>
          <w:szCs w:val="24"/>
          <w:lang w:eastAsia="hr-HR"/>
        </w:rPr>
        <w:t>otvaranja stečajnog postupka nad poslodavcem</w:t>
      </w:r>
      <w:r w:rsidRPr="00ED0F5C">
        <w:rPr>
          <w:rFonts w:ascii="Times New Roman" w:eastAsia="Times New Roman" w:hAnsi="Times New Roman"/>
          <w:sz w:val="24"/>
          <w:szCs w:val="24"/>
          <w:lang w:eastAsia="hr-HR"/>
        </w:rPr>
        <w:t xml:space="preserve"> ostvaruje radnik koji je u trenutku otvaranja stečajnog postupka bio u radnom odnosu kod poslodavca, kao i radnik koji je bio zaposlen kod poslodavca u vremenu za koje se isplaćuju potraživanja (zaštićeno razdoblje od tri mjeseca prije otvaranja stečajnog postupka odnosno posljednja tri mjeseca prije prestanka radnog odnosa ukoliko je isti prestao unutar </w:t>
      </w:r>
      <w:r w:rsidR="002E2511">
        <w:rPr>
          <w:rFonts w:ascii="Times New Roman" w:eastAsia="Times New Roman" w:hAnsi="Times New Roman"/>
          <w:sz w:val="24"/>
          <w:szCs w:val="24"/>
          <w:lang w:eastAsia="hr-HR"/>
        </w:rPr>
        <w:t>6</w:t>
      </w:r>
      <w:r>
        <w:rPr>
          <w:rFonts w:ascii="Times New Roman" w:eastAsia="Times New Roman" w:hAnsi="Times New Roman"/>
          <w:sz w:val="24"/>
          <w:szCs w:val="24"/>
          <w:lang w:eastAsia="hr-HR"/>
        </w:rPr>
        <w:t xml:space="preserve"> </w:t>
      </w:r>
      <w:r w:rsidRPr="00ED0F5C">
        <w:rPr>
          <w:rFonts w:ascii="Times New Roman" w:eastAsia="Times New Roman" w:hAnsi="Times New Roman"/>
          <w:sz w:val="24"/>
          <w:szCs w:val="24"/>
          <w:lang w:eastAsia="hr-HR"/>
        </w:rPr>
        <w:t>mjesec</w:t>
      </w:r>
      <w:r w:rsidR="002D56FF">
        <w:rPr>
          <w:rFonts w:ascii="Times New Roman" w:eastAsia="Times New Roman" w:hAnsi="Times New Roman"/>
          <w:sz w:val="24"/>
          <w:szCs w:val="24"/>
          <w:lang w:eastAsia="hr-HR"/>
        </w:rPr>
        <w:t>i</w:t>
      </w:r>
      <w:r w:rsidRPr="00ED0F5C">
        <w:rPr>
          <w:rFonts w:ascii="Times New Roman" w:eastAsia="Times New Roman" w:hAnsi="Times New Roman"/>
          <w:sz w:val="24"/>
          <w:szCs w:val="24"/>
          <w:lang w:eastAsia="hr-HR"/>
        </w:rPr>
        <w:t xml:space="preserve"> </w:t>
      </w:r>
      <w:r w:rsidRPr="00ED0F5C">
        <w:rPr>
          <w:rFonts w:ascii="Times New Roman" w:eastAsia="Times New Roman" w:hAnsi="Times New Roman"/>
          <w:sz w:val="24"/>
          <w:szCs w:val="24"/>
          <w:lang w:eastAsia="hr-HR"/>
        </w:rPr>
        <w:lastRenderedPageBreak/>
        <w:t>prije otvaranja stečajnog postupka), ako je njegovo potraživanje utvrđeno u stečajnom postupku pred nadležnim sudom.</w:t>
      </w:r>
      <w:r>
        <w:rPr>
          <w:rFonts w:ascii="Times New Roman" w:eastAsia="Times New Roman" w:hAnsi="Times New Roman"/>
          <w:sz w:val="24"/>
          <w:szCs w:val="24"/>
          <w:lang w:eastAsia="hr-HR"/>
        </w:rPr>
        <w:t xml:space="preserve"> </w:t>
      </w:r>
      <w:r w:rsidRPr="00ED0F5C">
        <w:rPr>
          <w:rFonts w:ascii="Times New Roman" w:eastAsia="Times New Roman" w:hAnsi="Times New Roman"/>
          <w:sz w:val="24"/>
          <w:szCs w:val="24"/>
          <w:lang w:eastAsia="hr-HR"/>
        </w:rPr>
        <w:t>Pravo na isplatu pravomoćno dosuđene naknade štete zbog pretrpljene ozljede na radu ili profesionalne bolesti ostvaruje radnik bez obzira kad mu je prestao radni odnos</w:t>
      </w:r>
      <w:r>
        <w:rPr>
          <w:rFonts w:ascii="Times New Roman" w:eastAsia="Times New Roman" w:hAnsi="Times New Roman"/>
          <w:sz w:val="24"/>
          <w:szCs w:val="24"/>
          <w:lang w:eastAsia="hr-HR"/>
        </w:rPr>
        <w:t>.</w:t>
      </w:r>
    </w:p>
    <w:p w14:paraId="486D6EE0" w14:textId="77777777" w:rsidR="002D56FF" w:rsidRDefault="002D56FF" w:rsidP="000E39F4">
      <w:pPr>
        <w:spacing w:after="0" w:line="240" w:lineRule="auto"/>
        <w:ind w:firstLine="705"/>
        <w:jc w:val="both"/>
        <w:rPr>
          <w:rFonts w:ascii="Times New Roman" w:eastAsia="Times New Roman" w:hAnsi="Times New Roman"/>
          <w:sz w:val="24"/>
          <w:szCs w:val="24"/>
          <w:lang w:eastAsia="hr-HR"/>
        </w:rPr>
      </w:pPr>
    </w:p>
    <w:p w14:paraId="29435886" w14:textId="77777777" w:rsidR="000E39F4" w:rsidRDefault="002D56FF" w:rsidP="000E39F4">
      <w:pPr>
        <w:spacing w:after="0" w:line="240" w:lineRule="auto"/>
        <w:ind w:firstLine="705"/>
        <w:jc w:val="both"/>
        <w:rPr>
          <w:rFonts w:ascii="Times New Roman" w:eastAsia="Times New Roman" w:hAnsi="Times New Roman"/>
          <w:sz w:val="24"/>
          <w:szCs w:val="24"/>
          <w:lang w:eastAsia="hr-HR"/>
        </w:rPr>
      </w:pPr>
      <w:r w:rsidRPr="002D56FF">
        <w:rPr>
          <w:rFonts w:ascii="Times New Roman" w:eastAsia="Times New Roman" w:hAnsi="Times New Roman"/>
          <w:sz w:val="24"/>
          <w:szCs w:val="24"/>
          <w:lang w:eastAsia="hr-HR"/>
        </w:rPr>
        <w:t>Zbog stečaja poslodavca radnicima je prvenstveno ugrožena socijalna sigurnost. Tome doprinosi i činjenica dugotrajnosti stečajnog postupka te neuspjelog postupka predstečajne nagodbe. Materijalno pravna zaštita osigurana važećim Zakonom nije dovoljna jer obuhvaća radnike kojima je prestao radni odnos 6 mjeseci prije otvaranja stečajnog postupka, a zaštićeno razdoblje za koje je osigurana zaštita odnosi se na razdoblje od tri mjeseca prije otvaranja stečajnog postupka odnosno tri mjeseca prije prestanka radnog odnosa ukoliko je isti prestao unutar 6 mjeseci prije otvaranja stečajnog postupka.</w:t>
      </w:r>
    </w:p>
    <w:p w14:paraId="17A7DBA8" w14:textId="77777777" w:rsidR="002E2511" w:rsidRDefault="002E2511" w:rsidP="000E39F4">
      <w:pPr>
        <w:spacing w:after="0" w:line="240" w:lineRule="auto"/>
        <w:ind w:firstLine="705"/>
        <w:jc w:val="both"/>
        <w:rPr>
          <w:rFonts w:ascii="Times New Roman" w:eastAsia="Times New Roman" w:hAnsi="Times New Roman"/>
          <w:sz w:val="24"/>
          <w:szCs w:val="24"/>
          <w:lang w:eastAsia="hr-HR"/>
        </w:rPr>
      </w:pPr>
    </w:p>
    <w:p w14:paraId="1DA280BE" w14:textId="77777777" w:rsidR="002E2511" w:rsidRDefault="002E2511" w:rsidP="002E2511">
      <w:pPr>
        <w:spacing w:after="0" w:line="240" w:lineRule="auto"/>
        <w:ind w:firstLine="705"/>
        <w:jc w:val="both"/>
        <w:rPr>
          <w:rFonts w:ascii="Times New Roman" w:eastAsia="Times New Roman" w:hAnsi="Times New Roman"/>
          <w:sz w:val="24"/>
          <w:szCs w:val="24"/>
          <w:lang w:eastAsia="hr-HR"/>
        </w:rPr>
      </w:pPr>
      <w:r w:rsidRPr="002E2511">
        <w:rPr>
          <w:rFonts w:ascii="Times New Roman" w:eastAsia="Times New Roman" w:hAnsi="Times New Roman"/>
          <w:sz w:val="24"/>
          <w:szCs w:val="24"/>
          <w:lang w:eastAsia="hr-HR"/>
        </w:rPr>
        <w:t>Kako bi se pružala materijalno pravna zaštita radnicima zbog stečaja poslodavca, potrebno je proširiti obuhvat radnika na način da se omogući pristup zaštiti radnicima kojima je radni odnos prestao 10 mjeseci prije otvaranja stečajnog postupka. Uz navedeno potrebno je i produljiti zaštićeno razdoblje za koje radniku pripada materijalno pravna zaštita osigurana ovim Zakonom i to na način da se zaštićeno razdoblje produlji s tri mjeseca na pet mjeseci prije otvaranja stečajnog postupka, odnosno prije prestanka radnog odnosa ukoliko je isti prestao unutar 10 mjeseci prije otvaranja stečajnog postupka.</w:t>
      </w:r>
    </w:p>
    <w:p w14:paraId="7E31C226" w14:textId="77777777" w:rsidR="002E2511" w:rsidRPr="002E2511" w:rsidRDefault="002E2511" w:rsidP="002E2511">
      <w:pPr>
        <w:spacing w:after="0" w:line="240" w:lineRule="auto"/>
        <w:ind w:firstLine="705"/>
        <w:jc w:val="both"/>
        <w:rPr>
          <w:rFonts w:ascii="Times New Roman" w:eastAsia="Times New Roman" w:hAnsi="Times New Roman"/>
          <w:sz w:val="24"/>
          <w:szCs w:val="24"/>
          <w:lang w:eastAsia="hr-HR"/>
        </w:rPr>
      </w:pPr>
    </w:p>
    <w:p w14:paraId="55F236CC" w14:textId="77777777" w:rsidR="002E2511" w:rsidRDefault="002E2511" w:rsidP="002E2511">
      <w:pPr>
        <w:spacing w:after="0" w:line="240" w:lineRule="auto"/>
        <w:ind w:firstLine="705"/>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Valja napomenuti da je</w:t>
      </w:r>
      <w:r w:rsidRPr="002E2511">
        <w:rPr>
          <w:rFonts w:ascii="Times New Roman" w:eastAsia="Times New Roman" w:hAnsi="Times New Roman"/>
          <w:sz w:val="24"/>
          <w:szCs w:val="24"/>
          <w:lang w:eastAsia="hr-HR"/>
        </w:rPr>
        <w:t xml:space="preserve"> materijalno pravna zaštita temeljem ovoga Zakona u pravilu i jedina zaštita koju radnici ostvare zbog stečaja poslodavca, s obzirom da je naplata ostatka radničkih potraživanja u samom stečajnom postupku izuzetno mala, tek oko 22%.</w:t>
      </w:r>
    </w:p>
    <w:p w14:paraId="482D07DA" w14:textId="77777777" w:rsidR="002D56FF" w:rsidRDefault="002D56FF" w:rsidP="00526922">
      <w:pPr>
        <w:spacing w:after="0" w:line="240" w:lineRule="auto"/>
        <w:jc w:val="both"/>
        <w:rPr>
          <w:rFonts w:ascii="Times New Roman" w:eastAsia="Times New Roman" w:hAnsi="Times New Roman"/>
          <w:sz w:val="24"/>
          <w:szCs w:val="24"/>
          <w:lang w:eastAsia="hr-HR"/>
        </w:rPr>
      </w:pPr>
    </w:p>
    <w:p w14:paraId="02930493" w14:textId="77777777" w:rsidR="00526922" w:rsidRDefault="000E39F4" w:rsidP="000E39F4">
      <w:pPr>
        <w:spacing w:after="0" w:line="240" w:lineRule="auto"/>
        <w:ind w:firstLine="705"/>
        <w:jc w:val="both"/>
        <w:rPr>
          <w:rFonts w:ascii="Times New Roman" w:eastAsia="Times New Roman" w:hAnsi="Times New Roman"/>
          <w:sz w:val="24"/>
          <w:szCs w:val="24"/>
          <w:lang w:eastAsia="hr-HR"/>
        </w:rPr>
      </w:pPr>
      <w:r w:rsidRPr="00ED0F5C">
        <w:rPr>
          <w:rFonts w:ascii="Times New Roman" w:eastAsia="Times New Roman" w:hAnsi="Times New Roman"/>
          <w:sz w:val="24"/>
          <w:szCs w:val="24"/>
          <w:lang w:eastAsia="hr-HR"/>
        </w:rPr>
        <w:t>Zahtjev za ostv</w:t>
      </w:r>
      <w:r>
        <w:rPr>
          <w:rFonts w:ascii="Times New Roman" w:eastAsia="Times New Roman" w:hAnsi="Times New Roman"/>
          <w:sz w:val="24"/>
          <w:szCs w:val="24"/>
          <w:lang w:eastAsia="hr-HR"/>
        </w:rPr>
        <w:t>arivanje prava u slučaju otvaranja stečajnog postupka nad poslodavcem</w:t>
      </w:r>
      <w:r w:rsidRPr="00ED0F5C">
        <w:rPr>
          <w:rFonts w:ascii="Times New Roman" w:eastAsia="Times New Roman" w:hAnsi="Times New Roman"/>
          <w:sz w:val="24"/>
          <w:szCs w:val="24"/>
          <w:lang w:eastAsia="hr-HR"/>
        </w:rPr>
        <w:t xml:space="preserve"> podnosi se Agenciji </w:t>
      </w:r>
      <w:r>
        <w:rPr>
          <w:rFonts w:ascii="Times New Roman" w:eastAsia="Times New Roman" w:hAnsi="Times New Roman"/>
          <w:sz w:val="24"/>
          <w:szCs w:val="24"/>
          <w:lang w:eastAsia="hr-HR"/>
        </w:rPr>
        <w:t xml:space="preserve">ili područnom uredu Hrvatskog zavoda za </w:t>
      </w:r>
      <w:r w:rsidRPr="0052532E">
        <w:rPr>
          <w:rFonts w:ascii="Times New Roman" w:eastAsia="Times New Roman" w:hAnsi="Times New Roman"/>
          <w:sz w:val="24"/>
          <w:szCs w:val="24"/>
          <w:lang w:eastAsia="hr-HR"/>
        </w:rPr>
        <w:t>zapošljavanje u propisanom roku.</w:t>
      </w:r>
      <w:r>
        <w:rPr>
          <w:rFonts w:ascii="Times New Roman" w:eastAsia="Times New Roman" w:hAnsi="Times New Roman"/>
          <w:sz w:val="24"/>
          <w:szCs w:val="24"/>
          <w:lang w:eastAsia="hr-HR"/>
        </w:rPr>
        <w:t xml:space="preserve"> </w:t>
      </w:r>
      <w:r w:rsidR="00526922">
        <w:rPr>
          <w:rFonts w:ascii="Times New Roman" w:eastAsia="Times New Roman" w:hAnsi="Times New Roman"/>
          <w:sz w:val="24"/>
          <w:szCs w:val="24"/>
          <w:lang w:eastAsia="hr-HR"/>
        </w:rPr>
        <w:t xml:space="preserve">Ovim izmjenama i dopunama Zakona omogućit će se podnošenje zahtjeva i putem </w:t>
      </w:r>
      <w:r w:rsidR="0070320B">
        <w:rPr>
          <w:rFonts w:ascii="Times New Roman" w:eastAsia="Times New Roman" w:hAnsi="Times New Roman"/>
          <w:sz w:val="24"/>
          <w:szCs w:val="24"/>
          <w:lang w:eastAsia="hr-HR"/>
        </w:rPr>
        <w:t xml:space="preserve">HP - </w:t>
      </w:r>
      <w:r w:rsidR="00526922">
        <w:rPr>
          <w:rFonts w:ascii="Times New Roman" w:eastAsia="Times New Roman" w:hAnsi="Times New Roman"/>
          <w:sz w:val="24"/>
          <w:szCs w:val="24"/>
          <w:lang w:eastAsia="hr-HR"/>
        </w:rPr>
        <w:t>Hrvatske pošte</w:t>
      </w:r>
      <w:r w:rsidR="0070320B">
        <w:rPr>
          <w:rFonts w:ascii="Times New Roman" w:eastAsia="Times New Roman" w:hAnsi="Times New Roman"/>
          <w:sz w:val="24"/>
          <w:szCs w:val="24"/>
          <w:lang w:eastAsia="hr-HR"/>
        </w:rPr>
        <w:t xml:space="preserve"> d.d.</w:t>
      </w:r>
      <w:r w:rsidR="00526922">
        <w:rPr>
          <w:rFonts w:ascii="Times New Roman" w:eastAsia="Times New Roman" w:hAnsi="Times New Roman"/>
          <w:sz w:val="24"/>
          <w:szCs w:val="24"/>
          <w:lang w:eastAsia="hr-HR"/>
        </w:rPr>
        <w:t>, na koji način će se dodatno olakšati radnicima.</w:t>
      </w:r>
    </w:p>
    <w:p w14:paraId="5D232EBA" w14:textId="77777777" w:rsidR="00526922" w:rsidRDefault="00526922" w:rsidP="000E39F4">
      <w:pPr>
        <w:spacing w:after="0" w:line="240" w:lineRule="auto"/>
        <w:ind w:firstLine="705"/>
        <w:jc w:val="both"/>
        <w:rPr>
          <w:rFonts w:ascii="Times New Roman" w:eastAsia="Times New Roman" w:hAnsi="Times New Roman"/>
          <w:sz w:val="24"/>
          <w:szCs w:val="24"/>
          <w:lang w:eastAsia="hr-HR"/>
        </w:rPr>
      </w:pPr>
    </w:p>
    <w:p w14:paraId="29C47FAC" w14:textId="77777777" w:rsidR="00EB65D7" w:rsidRDefault="00EB65D7" w:rsidP="000E39F4">
      <w:pPr>
        <w:spacing w:after="0" w:line="240" w:lineRule="auto"/>
        <w:ind w:firstLine="705"/>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Nadalje, za prihvat uplate osiguranih tražbina radnika stečajni upravitelj dužan je otvoriti poseban namjenski račun. Prema važećem Zakonu, </w:t>
      </w:r>
      <w:r w:rsidRPr="00EB65D7">
        <w:rPr>
          <w:rFonts w:ascii="Times New Roman" w:eastAsia="Times New Roman" w:hAnsi="Times New Roman"/>
          <w:sz w:val="24"/>
          <w:szCs w:val="24"/>
          <w:lang w:eastAsia="hr-HR"/>
        </w:rPr>
        <w:t xml:space="preserve">Agencija može iznimno, u slučaju kada je stečajni dužnik izgubio svojstvo pravne osobe, vršiti izravnu isplatu tražbina radniku, uz obračun i uplatu obveznog doprinosa, poreza i prireza. Navedenu mogućnost koristili su stečajni upravitelji na način da su čekali brisanje društva iz sudskog registra, iako su imali obvezu otvoriti poseban namjenski račun stečajnog dužnika za prihvat uplate osiguranih tražbina radnika te obračunati i uplatiti obvezni doprinos, porez i prirez. Ovakvim postupanjem dodatno se produžuje rok isplate naknada radnicima i opterećuje rad Agencije kojoj su već ionako nametnuti kraći rokovi odlučivanja zbog nužnosti brzog djelovanja i pružanja </w:t>
      </w:r>
      <w:r>
        <w:rPr>
          <w:rFonts w:ascii="Times New Roman" w:eastAsia="Times New Roman" w:hAnsi="Times New Roman"/>
          <w:sz w:val="24"/>
          <w:szCs w:val="24"/>
          <w:lang w:eastAsia="hr-HR"/>
        </w:rPr>
        <w:t>materijalne zaštite radnicima. Stoga, k</w:t>
      </w:r>
      <w:r w:rsidRPr="00EB65D7">
        <w:rPr>
          <w:rFonts w:ascii="Times New Roman" w:eastAsia="Times New Roman" w:hAnsi="Times New Roman"/>
          <w:sz w:val="24"/>
          <w:szCs w:val="24"/>
          <w:lang w:eastAsia="hr-HR"/>
        </w:rPr>
        <w:t xml:space="preserve">ako bi se spriječila zlouporaba odredbe te osigurala učinkovita i nedvojbena primjena ovoga Zakona, potrebno je propisati obvezu stečajnog upravitelja da </w:t>
      </w:r>
      <w:r>
        <w:rPr>
          <w:rFonts w:ascii="Times New Roman" w:eastAsia="Times New Roman" w:hAnsi="Times New Roman"/>
          <w:sz w:val="24"/>
          <w:szCs w:val="24"/>
          <w:lang w:eastAsia="hr-HR"/>
        </w:rPr>
        <w:t xml:space="preserve">na temelju odluke suda </w:t>
      </w:r>
      <w:r w:rsidRPr="00EB65D7">
        <w:rPr>
          <w:rFonts w:ascii="Times New Roman" w:eastAsia="Times New Roman" w:hAnsi="Times New Roman"/>
          <w:sz w:val="24"/>
          <w:szCs w:val="24"/>
          <w:lang w:eastAsia="hr-HR"/>
        </w:rPr>
        <w:t>otvori poseban namjenski račun za prihvat uplate osigurani</w:t>
      </w:r>
      <w:r w:rsidR="00650BD6">
        <w:rPr>
          <w:rFonts w:ascii="Times New Roman" w:eastAsia="Times New Roman" w:hAnsi="Times New Roman"/>
          <w:sz w:val="24"/>
          <w:szCs w:val="24"/>
          <w:lang w:eastAsia="hr-HR"/>
        </w:rPr>
        <w:t>h tražbina radnika te obračuna</w:t>
      </w:r>
      <w:r w:rsidRPr="00EB65D7">
        <w:rPr>
          <w:rFonts w:ascii="Times New Roman" w:eastAsia="Times New Roman" w:hAnsi="Times New Roman"/>
          <w:sz w:val="24"/>
          <w:szCs w:val="24"/>
          <w:lang w:eastAsia="hr-HR"/>
        </w:rPr>
        <w:t xml:space="preserve"> i uplati obvezni doprinos, porez i prirez, u slučaju kada se otvoreni s</w:t>
      </w:r>
      <w:r>
        <w:rPr>
          <w:rFonts w:ascii="Times New Roman" w:eastAsia="Times New Roman" w:hAnsi="Times New Roman"/>
          <w:sz w:val="24"/>
          <w:szCs w:val="24"/>
          <w:lang w:eastAsia="hr-HR"/>
        </w:rPr>
        <w:t>tečajni postupak neće provoditi, a poslodavac ima zaposlenih radnika.</w:t>
      </w:r>
    </w:p>
    <w:p w14:paraId="7262BBC1" w14:textId="77777777" w:rsidR="00EB65D7" w:rsidRDefault="00EB65D7" w:rsidP="000E39F4">
      <w:pPr>
        <w:spacing w:after="0" w:line="240" w:lineRule="auto"/>
        <w:ind w:firstLine="705"/>
        <w:jc w:val="both"/>
        <w:rPr>
          <w:rFonts w:ascii="Times New Roman" w:eastAsia="Times New Roman" w:hAnsi="Times New Roman"/>
          <w:sz w:val="24"/>
          <w:szCs w:val="24"/>
          <w:lang w:eastAsia="hr-HR"/>
        </w:rPr>
      </w:pPr>
    </w:p>
    <w:p w14:paraId="50C9C5E3" w14:textId="1A701FFC" w:rsidR="006B301C" w:rsidRDefault="000D0E91" w:rsidP="001A68C2">
      <w:pPr>
        <w:spacing w:after="0" w:line="240" w:lineRule="auto"/>
        <w:ind w:firstLine="705"/>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slučaju blokade računa poslodavca, rok u kojem je poslodavac dužan podnijeti Agenciji zbirni zahtjev za isplatu plaće odnosno naknade plaće je tri dana od dana kada je utvrđena nemogućnost izvršenja osnove za plaćanje. Poslodavac dokazuje činjenicu nemogućnosti izvršenja osnove za plaćanje potvrdom Financijske agencije. S obzirom da </w:t>
      </w:r>
      <w:r w:rsidR="003060B2">
        <w:rPr>
          <w:rFonts w:ascii="Times New Roman" w:eastAsia="Times New Roman" w:hAnsi="Times New Roman"/>
          <w:sz w:val="24"/>
          <w:szCs w:val="24"/>
          <w:lang w:eastAsia="hr-HR"/>
        </w:rPr>
        <w:t xml:space="preserve">potvrda ne sadržava datum kada je utvrđena nemogućnost izvršenja osnove za plaćanje, </w:t>
      </w:r>
      <w:r w:rsidR="001A68C2">
        <w:rPr>
          <w:rFonts w:ascii="Times New Roman" w:eastAsia="Times New Roman" w:hAnsi="Times New Roman"/>
          <w:sz w:val="24"/>
          <w:szCs w:val="24"/>
          <w:lang w:eastAsia="hr-HR"/>
        </w:rPr>
        <w:t xml:space="preserve">ovim </w:t>
      </w:r>
      <w:r w:rsidR="001A68C2">
        <w:rPr>
          <w:rFonts w:ascii="Times New Roman" w:eastAsia="Times New Roman" w:hAnsi="Times New Roman"/>
          <w:sz w:val="24"/>
          <w:szCs w:val="24"/>
          <w:lang w:eastAsia="hr-HR"/>
        </w:rPr>
        <w:lastRenderedPageBreak/>
        <w:t xml:space="preserve">izmjenama i dopunama Zakona predlaže se dopuniti sadržaj potvrde Financijske agencije. Naime, </w:t>
      </w:r>
      <w:r>
        <w:rPr>
          <w:rFonts w:ascii="Times New Roman" w:eastAsia="Times New Roman" w:hAnsi="Times New Roman"/>
          <w:sz w:val="24"/>
          <w:szCs w:val="24"/>
          <w:lang w:eastAsia="hr-HR"/>
        </w:rPr>
        <w:t>u praksi</w:t>
      </w:r>
      <w:r w:rsidR="001A68C2">
        <w:rPr>
          <w:rFonts w:ascii="Times New Roman" w:eastAsia="Times New Roman" w:hAnsi="Times New Roman"/>
          <w:sz w:val="24"/>
          <w:szCs w:val="24"/>
          <w:lang w:eastAsia="hr-HR"/>
        </w:rPr>
        <w:t xml:space="preserve"> se</w:t>
      </w:r>
      <w:r>
        <w:rPr>
          <w:rFonts w:ascii="Times New Roman" w:eastAsia="Times New Roman" w:hAnsi="Times New Roman"/>
          <w:sz w:val="24"/>
          <w:szCs w:val="24"/>
          <w:lang w:eastAsia="hr-HR"/>
        </w:rPr>
        <w:t xml:space="preserve"> pokazalo da poslodavac zatraži potvrdu </w:t>
      </w:r>
      <w:r w:rsidR="001A68C2">
        <w:rPr>
          <w:rFonts w:ascii="Times New Roman" w:eastAsia="Times New Roman" w:hAnsi="Times New Roman"/>
          <w:sz w:val="24"/>
          <w:szCs w:val="24"/>
          <w:lang w:eastAsia="hr-HR"/>
        </w:rPr>
        <w:t xml:space="preserve">Financijske agencije </w:t>
      </w:r>
      <w:r>
        <w:rPr>
          <w:rFonts w:ascii="Times New Roman" w:eastAsia="Times New Roman" w:hAnsi="Times New Roman"/>
          <w:sz w:val="24"/>
          <w:szCs w:val="24"/>
          <w:lang w:eastAsia="hr-HR"/>
        </w:rPr>
        <w:t xml:space="preserve">nakon proteka roka od tri dana od dana kada je utvrđena </w:t>
      </w:r>
      <w:r w:rsidRPr="000D0E91">
        <w:rPr>
          <w:rFonts w:ascii="Times New Roman" w:eastAsia="Times New Roman" w:hAnsi="Times New Roman"/>
          <w:sz w:val="24"/>
          <w:szCs w:val="24"/>
          <w:lang w:eastAsia="hr-HR"/>
        </w:rPr>
        <w:t>nemogućnost izvršenja osnove za plaćanje</w:t>
      </w:r>
      <w:r>
        <w:rPr>
          <w:rFonts w:ascii="Times New Roman" w:eastAsia="Times New Roman" w:hAnsi="Times New Roman"/>
          <w:sz w:val="24"/>
          <w:szCs w:val="24"/>
          <w:lang w:eastAsia="hr-HR"/>
        </w:rPr>
        <w:t xml:space="preserve">, </w:t>
      </w:r>
      <w:r w:rsidR="001A68C2">
        <w:rPr>
          <w:rFonts w:ascii="Times New Roman" w:eastAsia="Times New Roman" w:hAnsi="Times New Roman"/>
          <w:sz w:val="24"/>
          <w:szCs w:val="24"/>
          <w:lang w:eastAsia="hr-HR"/>
        </w:rPr>
        <w:t xml:space="preserve">zbog čega je </w:t>
      </w:r>
      <w:r>
        <w:rPr>
          <w:rFonts w:ascii="Times New Roman" w:eastAsia="Times New Roman" w:hAnsi="Times New Roman"/>
          <w:sz w:val="24"/>
          <w:szCs w:val="24"/>
          <w:lang w:eastAsia="hr-HR"/>
        </w:rPr>
        <w:t xml:space="preserve">zbirni zahtjev </w:t>
      </w:r>
      <w:r w:rsidR="00280DBE">
        <w:rPr>
          <w:rFonts w:ascii="Times New Roman" w:eastAsia="Times New Roman" w:hAnsi="Times New Roman"/>
          <w:sz w:val="24"/>
          <w:szCs w:val="24"/>
          <w:lang w:eastAsia="hr-HR"/>
        </w:rPr>
        <w:t>Agencija utvrdila nepravodobnim te su radnici ostali u</w:t>
      </w:r>
      <w:r w:rsidR="00BC1D30">
        <w:rPr>
          <w:rFonts w:ascii="Times New Roman" w:eastAsia="Times New Roman" w:hAnsi="Times New Roman"/>
          <w:sz w:val="24"/>
          <w:szCs w:val="24"/>
          <w:lang w:eastAsia="hr-HR"/>
        </w:rPr>
        <w:t>s</w:t>
      </w:r>
      <w:r w:rsidR="00280DBE">
        <w:rPr>
          <w:rFonts w:ascii="Times New Roman" w:eastAsia="Times New Roman" w:hAnsi="Times New Roman"/>
          <w:sz w:val="24"/>
          <w:szCs w:val="24"/>
          <w:lang w:eastAsia="hr-HR"/>
        </w:rPr>
        <w:t>kraćeni za svoja prava</w:t>
      </w:r>
      <w:r>
        <w:rPr>
          <w:rFonts w:ascii="Times New Roman" w:eastAsia="Times New Roman" w:hAnsi="Times New Roman"/>
          <w:sz w:val="24"/>
          <w:szCs w:val="24"/>
          <w:lang w:eastAsia="hr-HR"/>
        </w:rPr>
        <w:t>.</w:t>
      </w:r>
      <w:r w:rsidR="003060B2">
        <w:rPr>
          <w:rFonts w:ascii="Times New Roman" w:eastAsia="Times New Roman" w:hAnsi="Times New Roman"/>
          <w:sz w:val="24"/>
          <w:szCs w:val="24"/>
          <w:lang w:eastAsia="hr-HR"/>
        </w:rPr>
        <w:t xml:space="preserve"> </w:t>
      </w:r>
    </w:p>
    <w:p w14:paraId="5A87C70F" w14:textId="25EC735A" w:rsidR="000517BF" w:rsidRDefault="000517BF" w:rsidP="001A68C2">
      <w:pPr>
        <w:spacing w:after="0" w:line="240" w:lineRule="auto"/>
        <w:ind w:firstLine="705"/>
        <w:jc w:val="both"/>
        <w:rPr>
          <w:rFonts w:ascii="Times New Roman" w:eastAsia="Times New Roman" w:hAnsi="Times New Roman"/>
          <w:sz w:val="24"/>
          <w:szCs w:val="24"/>
          <w:lang w:eastAsia="hr-HR"/>
        </w:rPr>
      </w:pPr>
    </w:p>
    <w:p w14:paraId="01095BD9" w14:textId="1B0E2DCE" w:rsidR="00232715" w:rsidRPr="002340B1" w:rsidRDefault="00232715" w:rsidP="00232715">
      <w:pPr>
        <w:spacing w:after="0" w:line="240" w:lineRule="auto"/>
        <w:ind w:firstLine="705"/>
        <w:jc w:val="both"/>
        <w:rPr>
          <w:rFonts w:ascii="Times New Roman" w:eastAsia="Times New Roman" w:hAnsi="Times New Roman"/>
          <w:sz w:val="24"/>
          <w:szCs w:val="24"/>
          <w:lang w:eastAsia="hr-HR"/>
        </w:rPr>
      </w:pPr>
      <w:r w:rsidRPr="002340B1">
        <w:rPr>
          <w:rFonts w:ascii="Times New Roman" w:eastAsia="Times New Roman" w:hAnsi="Times New Roman"/>
          <w:sz w:val="24"/>
          <w:szCs w:val="24"/>
          <w:lang w:eastAsia="hr-HR"/>
        </w:rPr>
        <w:t>Ako poslodavac ne dostavi Financijskoj agenciji zahtjev za prisilnu naplatu uz obračun neisplaćene plaće odnosno naknade plaće, Državni inspektorat donosi rješenje o osiguranju naplate pljenidbom i zabranom raspolaganja novčanim sredstvima koje poslodavac ima na bilo kojem računu kod banke, za iznos koji čini umnožak propisanog iznosa minimalne plaće i broja radnika kojima nije isplaćena plaća odnosno naknada plaće za određeni mjesec. Mjera osiguranja traje sve dok ju Državni inspektorat ne ukine temeljem obavijesti poslodavca o činjenici da je Financijskoj agenciji podnio zahtjev za prisilnu naplatu</w:t>
      </w:r>
      <w:r w:rsidR="002E1BBF" w:rsidRPr="002340B1">
        <w:rPr>
          <w:rFonts w:ascii="Times New Roman" w:eastAsia="Times New Roman" w:hAnsi="Times New Roman"/>
          <w:sz w:val="24"/>
          <w:szCs w:val="24"/>
          <w:lang w:eastAsia="hr-HR"/>
        </w:rPr>
        <w:t>,</w:t>
      </w:r>
      <w:r w:rsidR="002E1BBF" w:rsidRPr="002340B1">
        <w:t xml:space="preserve"> </w:t>
      </w:r>
      <w:r w:rsidR="002E1BBF" w:rsidRPr="002340B1">
        <w:rPr>
          <w:rFonts w:ascii="Times New Roman" w:eastAsia="Times New Roman" w:hAnsi="Times New Roman"/>
          <w:sz w:val="24"/>
          <w:szCs w:val="24"/>
          <w:lang w:eastAsia="hr-HR"/>
        </w:rPr>
        <w:t>odnosno da je svim radnicima isplatio njihove tražbine.</w:t>
      </w:r>
    </w:p>
    <w:p w14:paraId="4F298A31" w14:textId="77777777" w:rsidR="00232715" w:rsidRPr="002340B1" w:rsidRDefault="00232715" w:rsidP="001A68C2">
      <w:pPr>
        <w:spacing w:after="0" w:line="240" w:lineRule="auto"/>
        <w:ind w:firstLine="705"/>
        <w:jc w:val="both"/>
        <w:rPr>
          <w:rFonts w:ascii="Times New Roman" w:eastAsia="Times New Roman" w:hAnsi="Times New Roman"/>
          <w:sz w:val="24"/>
          <w:szCs w:val="24"/>
          <w:lang w:eastAsia="hr-HR"/>
        </w:rPr>
      </w:pPr>
    </w:p>
    <w:p w14:paraId="67B96928" w14:textId="1E5D08E7" w:rsidR="000E39F4" w:rsidRPr="002340B1" w:rsidRDefault="00072285" w:rsidP="00072285">
      <w:pPr>
        <w:spacing w:after="0" w:line="240" w:lineRule="auto"/>
        <w:ind w:firstLine="705"/>
        <w:jc w:val="both"/>
        <w:rPr>
          <w:rFonts w:ascii="Times New Roman" w:eastAsia="Times New Roman" w:hAnsi="Times New Roman"/>
          <w:sz w:val="24"/>
          <w:szCs w:val="24"/>
          <w:lang w:eastAsia="hr-HR"/>
        </w:rPr>
      </w:pPr>
      <w:r w:rsidRPr="002340B1">
        <w:rPr>
          <w:rFonts w:ascii="Times New Roman" w:eastAsia="Times New Roman" w:hAnsi="Times New Roman"/>
          <w:sz w:val="24"/>
          <w:szCs w:val="24"/>
          <w:lang w:eastAsia="hr-HR"/>
        </w:rPr>
        <w:t xml:space="preserve">S obzirom da je tijekom primjene Zakona uočena potreba za propisivanjem dodatne pravne osnove na temelju koje bi Državni inspektorat bio ovlašten donositi rješenje o ukidanju privremene mjere osiguranja i obustavi postupka naplate, ovim </w:t>
      </w:r>
      <w:r w:rsidR="00BA7C44" w:rsidRPr="002340B1">
        <w:rPr>
          <w:rFonts w:ascii="Times New Roman" w:eastAsia="Times New Roman" w:hAnsi="Times New Roman"/>
          <w:sz w:val="24"/>
          <w:szCs w:val="24"/>
          <w:lang w:eastAsia="hr-HR"/>
        </w:rPr>
        <w:t>izmjenama i dopunama Zakona propisuj</w:t>
      </w:r>
      <w:r w:rsidR="00B508C3" w:rsidRPr="002340B1">
        <w:rPr>
          <w:rFonts w:ascii="Times New Roman" w:eastAsia="Times New Roman" w:hAnsi="Times New Roman"/>
          <w:sz w:val="24"/>
          <w:szCs w:val="24"/>
          <w:lang w:eastAsia="hr-HR"/>
        </w:rPr>
        <w:t>e</w:t>
      </w:r>
      <w:r w:rsidR="00BA7C44" w:rsidRPr="002340B1">
        <w:rPr>
          <w:rFonts w:ascii="Times New Roman" w:eastAsia="Times New Roman" w:hAnsi="Times New Roman"/>
          <w:sz w:val="24"/>
          <w:szCs w:val="24"/>
          <w:lang w:eastAsia="hr-HR"/>
        </w:rPr>
        <w:t xml:space="preserve"> se </w:t>
      </w:r>
      <w:r w:rsidRPr="002340B1">
        <w:rPr>
          <w:rFonts w:ascii="Times New Roman" w:eastAsia="Times New Roman" w:hAnsi="Times New Roman"/>
          <w:sz w:val="24"/>
          <w:szCs w:val="24"/>
          <w:lang w:eastAsia="hr-HR"/>
        </w:rPr>
        <w:t>ista. Naime</w:t>
      </w:r>
      <w:r w:rsidR="00D83319" w:rsidRPr="002340B1">
        <w:rPr>
          <w:rFonts w:ascii="Times New Roman" w:eastAsia="Times New Roman" w:hAnsi="Times New Roman"/>
          <w:sz w:val="24"/>
          <w:szCs w:val="24"/>
          <w:lang w:eastAsia="hr-HR"/>
        </w:rPr>
        <w:t xml:space="preserve">, </w:t>
      </w:r>
      <w:r w:rsidR="002340B1" w:rsidRPr="002340B1">
        <w:rPr>
          <w:rFonts w:ascii="Times New Roman" w:eastAsia="Times New Roman" w:hAnsi="Times New Roman"/>
          <w:sz w:val="24"/>
          <w:szCs w:val="24"/>
          <w:lang w:eastAsia="hr-HR"/>
        </w:rPr>
        <w:t xml:space="preserve">privremena </w:t>
      </w:r>
      <w:r w:rsidR="00D83319" w:rsidRPr="002340B1">
        <w:rPr>
          <w:rFonts w:ascii="Times New Roman" w:eastAsia="Times New Roman" w:hAnsi="Times New Roman"/>
          <w:sz w:val="24"/>
          <w:szCs w:val="24"/>
          <w:lang w:eastAsia="hr-HR"/>
        </w:rPr>
        <w:t>mjera će se ukinuti</w:t>
      </w:r>
      <w:r w:rsidR="007A6164" w:rsidRPr="002340B1">
        <w:rPr>
          <w:rFonts w:ascii="Times New Roman" w:eastAsia="Times New Roman" w:hAnsi="Times New Roman"/>
          <w:sz w:val="24"/>
          <w:szCs w:val="24"/>
          <w:lang w:eastAsia="hr-HR"/>
        </w:rPr>
        <w:t xml:space="preserve"> </w:t>
      </w:r>
      <w:r w:rsidR="00B01B82" w:rsidRPr="002340B1">
        <w:rPr>
          <w:rFonts w:ascii="Times New Roman" w:eastAsia="Times New Roman" w:hAnsi="Times New Roman"/>
          <w:sz w:val="24"/>
          <w:szCs w:val="24"/>
          <w:lang w:eastAsia="hr-HR"/>
        </w:rPr>
        <w:t xml:space="preserve">i u slučaju kada </w:t>
      </w:r>
      <w:r w:rsidR="00D83319" w:rsidRPr="002340B1">
        <w:rPr>
          <w:rFonts w:ascii="Times New Roman" w:eastAsia="Times New Roman" w:hAnsi="Times New Roman"/>
          <w:sz w:val="24"/>
          <w:szCs w:val="24"/>
          <w:lang w:eastAsia="hr-HR"/>
        </w:rPr>
        <w:t xml:space="preserve">Državni inspektorat </w:t>
      </w:r>
      <w:r w:rsidR="00B508C3" w:rsidRPr="002340B1">
        <w:rPr>
          <w:rFonts w:ascii="Times New Roman" w:eastAsia="Times New Roman" w:hAnsi="Times New Roman"/>
          <w:sz w:val="24"/>
          <w:szCs w:val="24"/>
          <w:lang w:eastAsia="hr-HR"/>
        </w:rPr>
        <w:t xml:space="preserve">zaprimi obavijest </w:t>
      </w:r>
      <w:r w:rsidR="00B508C3" w:rsidRPr="008D419B">
        <w:rPr>
          <w:rFonts w:ascii="Times New Roman" w:eastAsia="Times New Roman" w:hAnsi="Times New Roman"/>
          <w:sz w:val="24"/>
          <w:szCs w:val="24"/>
          <w:lang w:eastAsia="hr-HR"/>
        </w:rPr>
        <w:t>Ministarstva financija</w:t>
      </w:r>
      <w:r w:rsidR="0025366D" w:rsidRPr="008D419B">
        <w:rPr>
          <w:rFonts w:ascii="Times New Roman" w:eastAsia="Times New Roman" w:hAnsi="Times New Roman"/>
          <w:sz w:val="24"/>
          <w:szCs w:val="24"/>
          <w:lang w:eastAsia="hr-HR"/>
        </w:rPr>
        <w:t xml:space="preserve">, </w:t>
      </w:r>
      <w:r w:rsidR="00B508C3" w:rsidRPr="008D419B">
        <w:rPr>
          <w:rFonts w:ascii="Times New Roman" w:eastAsia="Times New Roman" w:hAnsi="Times New Roman"/>
          <w:sz w:val="24"/>
          <w:szCs w:val="24"/>
          <w:lang w:eastAsia="hr-HR"/>
        </w:rPr>
        <w:t>Porezne uprave</w:t>
      </w:r>
      <w:r w:rsidR="00B508C3" w:rsidRPr="002340B1">
        <w:rPr>
          <w:rFonts w:ascii="Times New Roman" w:eastAsia="Times New Roman" w:hAnsi="Times New Roman"/>
          <w:sz w:val="24"/>
          <w:szCs w:val="24"/>
          <w:lang w:eastAsia="hr-HR"/>
        </w:rPr>
        <w:t xml:space="preserve"> da je poslodavac za kojeg je donesena </w:t>
      </w:r>
      <w:r w:rsidRPr="002340B1">
        <w:rPr>
          <w:rFonts w:ascii="Times New Roman" w:eastAsia="Times New Roman" w:hAnsi="Times New Roman"/>
          <w:sz w:val="24"/>
          <w:szCs w:val="24"/>
          <w:lang w:eastAsia="hr-HR"/>
        </w:rPr>
        <w:t xml:space="preserve">privremena </w:t>
      </w:r>
      <w:r w:rsidR="00B508C3" w:rsidRPr="002340B1">
        <w:rPr>
          <w:rFonts w:ascii="Times New Roman" w:eastAsia="Times New Roman" w:hAnsi="Times New Roman"/>
          <w:sz w:val="24"/>
          <w:szCs w:val="24"/>
          <w:lang w:eastAsia="hr-HR"/>
        </w:rPr>
        <w:t xml:space="preserve">mjera, ispravio JOPPD obrazac na način da je za osobu – člana uprave društva, izvršnog direktora ili upravitelja zadruge, za kojeg je prvotno bila iskazana neisplata plaće, naknadno dostavio ispravak JOPPD obrasca s oznakom da se radi o kategoriji osoba na koje se ovaj Zakon ne primjenjuje. U slučaju da takav poslodavac zapošljava i druge radnike, Državni inspektorat će postupiti </w:t>
      </w:r>
      <w:r w:rsidR="001436D1" w:rsidRPr="002340B1">
        <w:rPr>
          <w:rFonts w:ascii="Times New Roman" w:eastAsia="Times New Roman" w:hAnsi="Times New Roman"/>
          <w:sz w:val="24"/>
          <w:szCs w:val="24"/>
          <w:lang w:eastAsia="hr-HR"/>
        </w:rPr>
        <w:t xml:space="preserve">na jednaki način </w:t>
      </w:r>
      <w:r w:rsidR="00B508C3" w:rsidRPr="002340B1">
        <w:rPr>
          <w:rFonts w:ascii="Times New Roman" w:eastAsia="Times New Roman" w:hAnsi="Times New Roman"/>
          <w:sz w:val="24"/>
          <w:szCs w:val="24"/>
          <w:lang w:eastAsia="hr-HR"/>
        </w:rPr>
        <w:t xml:space="preserve">pod uvjetom da poslodavac u odnosu na te radnike podnese zahtjev za prisilnu naplatu, odnosno isplati im plaću. </w:t>
      </w:r>
    </w:p>
    <w:p w14:paraId="6C3D9C14" w14:textId="77777777" w:rsidR="006D55DB" w:rsidRDefault="006D55DB" w:rsidP="006D55DB">
      <w:pPr>
        <w:spacing w:after="0" w:line="240" w:lineRule="auto"/>
        <w:ind w:firstLine="851"/>
        <w:jc w:val="both"/>
        <w:rPr>
          <w:rFonts w:ascii="Times New Roman" w:eastAsia="SimSun" w:hAnsi="Times New Roman"/>
          <w:bCs/>
          <w:sz w:val="24"/>
          <w:szCs w:val="24"/>
          <w:lang w:eastAsia="zh-CN"/>
        </w:rPr>
      </w:pPr>
    </w:p>
    <w:p w14:paraId="1299A780" w14:textId="77777777" w:rsidR="006D55DB" w:rsidRDefault="006D55DB" w:rsidP="006D55DB">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III.</w:t>
      </w:r>
      <w:r>
        <w:rPr>
          <w:rFonts w:ascii="Times New Roman" w:eastAsia="Times New Roman" w:hAnsi="Times New Roman" w:cs="Times New Roman"/>
          <w:b/>
          <w:bCs/>
          <w:sz w:val="24"/>
          <w:szCs w:val="24"/>
          <w:lang w:eastAsia="hr-HR"/>
        </w:rPr>
        <w:tab/>
        <w:t>OCJENA SREDSTAVA POTREBNIH ZA PROVOĐENJE ZAKONA</w:t>
      </w:r>
    </w:p>
    <w:p w14:paraId="2BBB9345" w14:textId="77777777" w:rsidR="006D55DB" w:rsidRDefault="006D55DB" w:rsidP="005E65F7">
      <w:pPr>
        <w:spacing w:after="0" w:line="240" w:lineRule="auto"/>
        <w:jc w:val="both"/>
        <w:rPr>
          <w:rFonts w:ascii="Times New Roman" w:eastAsia="Times New Roman" w:hAnsi="Times New Roman" w:cs="Times New Roman"/>
          <w:b/>
          <w:spacing w:val="-3"/>
          <w:sz w:val="24"/>
          <w:szCs w:val="24"/>
          <w:lang w:eastAsia="hr-HR"/>
        </w:rPr>
      </w:pPr>
    </w:p>
    <w:p w14:paraId="560D99A1" w14:textId="692295C4" w:rsidR="006D55DB" w:rsidRPr="005E65F7" w:rsidRDefault="005E65F7" w:rsidP="006D55DB">
      <w:pPr>
        <w:spacing w:after="0" w:line="240" w:lineRule="auto"/>
        <w:ind w:firstLine="708"/>
        <w:jc w:val="both"/>
        <w:rPr>
          <w:rFonts w:ascii="Times New Roman" w:eastAsia="Times New Roman" w:hAnsi="Times New Roman" w:cs="Times New Roman"/>
          <w:spacing w:val="-3"/>
          <w:sz w:val="24"/>
          <w:szCs w:val="24"/>
          <w:lang w:eastAsia="hr-HR"/>
        </w:rPr>
      </w:pPr>
      <w:r w:rsidRPr="005E65F7">
        <w:rPr>
          <w:rFonts w:ascii="Times New Roman" w:eastAsia="Times New Roman" w:hAnsi="Times New Roman" w:cs="Times New Roman"/>
          <w:spacing w:val="-3"/>
          <w:sz w:val="24"/>
          <w:szCs w:val="24"/>
          <w:lang w:eastAsia="hr-HR"/>
        </w:rPr>
        <w:t xml:space="preserve">Za provedbu ovoga Zakona nije potrebno osigurati dodatna financijska sredstva </w:t>
      </w:r>
      <w:r w:rsidR="002340B1">
        <w:rPr>
          <w:rFonts w:ascii="Times New Roman" w:eastAsia="Times New Roman" w:hAnsi="Times New Roman" w:cs="Times New Roman"/>
          <w:spacing w:val="-3"/>
          <w:sz w:val="24"/>
          <w:szCs w:val="24"/>
          <w:lang w:eastAsia="hr-HR"/>
        </w:rPr>
        <w:t xml:space="preserve">jer </w:t>
      </w:r>
      <w:r w:rsidR="00C243DD">
        <w:rPr>
          <w:rFonts w:ascii="Times New Roman" w:eastAsia="Times New Roman" w:hAnsi="Times New Roman" w:cs="Times New Roman"/>
          <w:spacing w:val="-3"/>
          <w:sz w:val="24"/>
          <w:szCs w:val="24"/>
          <w:lang w:eastAsia="hr-HR"/>
        </w:rPr>
        <w:t xml:space="preserve">su </w:t>
      </w:r>
      <w:r w:rsidR="002340B1">
        <w:rPr>
          <w:rFonts w:ascii="Times New Roman" w:eastAsia="Times New Roman" w:hAnsi="Times New Roman" w:cs="Times New Roman"/>
          <w:spacing w:val="-3"/>
          <w:sz w:val="24"/>
          <w:szCs w:val="24"/>
          <w:lang w:eastAsia="hr-HR"/>
        </w:rPr>
        <w:t xml:space="preserve">ista </w:t>
      </w:r>
      <w:r w:rsidR="00C243DD" w:rsidRPr="00C243DD">
        <w:rPr>
          <w:rFonts w:ascii="Times New Roman" w:eastAsia="Times New Roman" w:hAnsi="Times New Roman" w:cs="Times New Roman"/>
          <w:spacing w:val="-3"/>
          <w:sz w:val="24"/>
          <w:szCs w:val="24"/>
          <w:lang w:eastAsia="hr-HR"/>
        </w:rPr>
        <w:t>osigurana u Državnom proračunu Republike Hrvatske za 2022. godinu i projekcijama za 2023. i 2024. godinu</w:t>
      </w:r>
      <w:r w:rsidR="00C243DD">
        <w:rPr>
          <w:rFonts w:ascii="Times New Roman" w:eastAsia="Times New Roman" w:hAnsi="Times New Roman" w:cs="Times New Roman"/>
          <w:spacing w:val="-3"/>
          <w:sz w:val="24"/>
          <w:szCs w:val="24"/>
          <w:lang w:eastAsia="hr-HR"/>
        </w:rPr>
        <w:t xml:space="preserve">, </w:t>
      </w:r>
      <w:r w:rsidR="00C243DD" w:rsidRPr="00C243DD">
        <w:rPr>
          <w:rFonts w:ascii="Times New Roman" w:eastAsia="Times New Roman" w:hAnsi="Times New Roman" w:cs="Times New Roman"/>
          <w:spacing w:val="-3"/>
          <w:sz w:val="24"/>
          <w:szCs w:val="24"/>
          <w:lang w:eastAsia="hr-HR"/>
        </w:rPr>
        <w:t>na aktivnosti A837002 Osiguranje radničkih tražbina u slučaju stečaja poslodavca.</w:t>
      </w:r>
    </w:p>
    <w:p w14:paraId="62CB8DFA" w14:textId="77777777" w:rsidR="006D55DB" w:rsidRDefault="006D55DB" w:rsidP="006D55DB">
      <w:pPr>
        <w:suppressAutoHyphens/>
        <w:spacing w:after="0" w:line="240" w:lineRule="auto"/>
        <w:jc w:val="center"/>
        <w:rPr>
          <w:rFonts w:ascii="Times New Roman" w:eastAsia="Times New Roman" w:hAnsi="Times New Roman" w:cs="Times New Roman"/>
          <w:b/>
          <w:spacing w:val="-3"/>
          <w:sz w:val="24"/>
          <w:szCs w:val="24"/>
          <w:lang w:eastAsia="hr-HR"/>
        </w:rPr>
      </w:pPr>
    </w:p>
    <w:p w14:paraId="331D2003" w14:textId="62B13225" w:rsidR="00C243DD" w:rsidRDefault="002340B1" w:rsidP="002340B1">
      <w:pPr>
        <w:suppressAutoHyphens/>
        <w:spacing w:after="0" w:line="240" w:lineRule="auto"/>
        <w:ind w:firstLine="708"/>
        <w:jc w:val="both"/>
        <w:rPr>
          <w:rFonts w:ascii="Times New Roman" w:eastAsia="Times New Roman" w:hAnsi="Times New Roman" w:cs="Times New Roman"/>
          <w:bCs/>
          <w:spacing w:val="-3"/>
          <w:sz w:val="24"/>
          <w:szCs w:val="24"/>
          <w:lang w:eastAsia="hr-HR"/>
        </w:rPr>
      </w:pPr>
      <w:r>
        <w:rPr>
          <w:rFonts w:ascii="Times New Roman" w:eastAsia="Times New Roman" w:hAnsi="Times New Roman" w:cs="Times New Roman"/>
          <w:bCs/>
          <w:spacing w:val="-3"/>
          <w:sz w:val="24"/>
          <w:szCs w:val="24"/>
          <w:lang w:eastAsia="hr-HR"/>
        </w:rPr>
        <w:t>P</w:t>
      </w:r>
      <w:r w:rsidRPr="002340B1">
        <w:rPr>
          <w:rFonts w:ascii="Times New Roman" w:eastAsia="Times New Roman" w:hAnsi="Times New Roman" w:cs="Times New Roman"/>
          <w:bCs/>
          <w:spacing w:val="-3"/>
          <w:sz w:val="24"/>
          <w:szCs w:val="24"/>
          <w:lang w:eastAsia="hr-HR"/>
        </w:rPr>
        <w:t>rema važećem Zakonu</w:t>
      </w:r>
      <w:r>
        <w:rPr>
          <w:rFonts w:ascii="Times New Roman" w:eastAsia="Times New Roman" w:hAnsi="Times New Roman" w:cs="Times New Roman"/>
          <w:bCs/>
          <w:spacing w:val="-3"/>
          <w:sz w:val="24"/>
          <w:szCs w:val="24"/>
          <w:lang w:eastAsia="hr-HR"/>
        </w:rPr>
        <w:t>, p</w:t>
      </w:r>
      <w:r w:rsidR="00C243DD" w:rsidRPr="00C243DD">
        <w:rPr>
          <w:rFonts w:ascii="Times New Roman" w:eastAsia="Times New Roman" w:hAnsi="Times New Roman" w:cs="Times New Roman"/>
          <w:bCs/>
          <w:spacing w:val="-3"/>
          <w:sz w:val="24"/>
          <w:szCs w:val="24"/>
          <w:lang w:eastAsia="hr-HR"/>
        </w:rPr>
        <w:t xml:space="preserve">rosječan iznos koji Agencija po svim osnovama </w:t>
      </w:r>
      <w:r w:rsidR="00C243DD">
        <w:rPr>
          <w:rFonts w:ascii="Times New Roman" w:eastAsia="Times New Roman" w:hAnsi="Times New Roman" w:cs="Times New Roman"/>
          <w:bCs/>
          <w:spacing w:val="-3"/>
          <w:sz w:val="24"/>
          <w:szCs w:val="24"/>
          <w:lang w:eastAsia="hr-HR"/>
        </w:rPr>
        <w:t xml:space="preserve">isplaćuje radniku </w:t>
      </w:r>
      <w:r w:rsidR="00C243DD" w:rsidRPr="00C243DD">
        <w:rPr>
          <w:rFonts w:ascii="Times New Roman" w:eastAsia="Times New Roman" w:hAnsi="Times New Roman" w:cs="Times New Roman"/>
          <w:bCs/>
          <w:spacing w:val="-3"/>
          <w:sz w:val="24"/>
          <w:szCs w:val="24"/>
          <w:lang w:eastAsia="hr-HR"/>
        </w:rPr>
        <w:t>iznosi 16.850 kuna, a dio koji se odnosi na plaće i doprinose je 7.830 kuna. Prosječan godišnji broj radnika koj</w:t>
      </w:r>
      <w:r w:rsidR="00C243DD">
        <w:rPr>
          <w:rFonts w:ascii="Times New Roman" w:eastAsia="Times New Roman" w:hAnsi="Times New Roman" w:cs="Times New Roman"/>
          <w:bCs/>
          <w:spacing w:val="-3"/>
          <w:sz w:val="24"/>
          <w:szCs w:val="24"/>
          <w:lang w:eastAsia="hr-HR"/>
        </w:rPr>
        <w:t xml:space="preserve">e Agencija isplaćuje </w:t>
      </w:r>
      <w:r w:rsidR="00C243DD" w:rsidRPr="00C243DD">
        <w:rPr>
          <w:rFonts w:ascii="Times New Roman" w:eastAsia="Times New Roman" w:hAnsi="Times New Roman" w:cs="Times New Roman"/>
          <w:bCs/>
          <w:spacing w:val="-3"/>
          <w:sz w:val="24"/>
          <w:szCs w:val="24"/>
          <w:lang w:eastAsia="hr-HR"/>
        </w:rPr>
        <w:t xml:space="preserve">je 1200. </w:t>
      </w:r>
      <w:r w:rsidR="00C243DD">
        <w:rPr>
          <w:rFonts w:ascii="Times New Roman" w:eastAsia="Times New Roman" w:hAnsi="Times New Roman" w:cs="Times New Roman"/>
          <w:bCs/>
          <w:spacing w:val="-3"/>
          <w:sz w:val="24"/>
          <w:szCs w:val="24"/>
          <w:lang w:eastAsia="hr-HR"/>
        </w:rPr>
        <w:t>Sukladno ovim izmjenama i dopunama Zakona, p</w:t>
      </w:r>
      <w:r w:rsidR="00C243DD" w:rsidRPr="00C243DD">
        <w:rPr>
          <w:rFonts w:ascii="Times New Roman" w:eastAsia="Times New Roman" w:hAnsi="Times New Roman" w:cs="Times New Roman"/>
          <w:bCs/>
          <w:spacing w:val="-3"/>
          <w:sz w:val="24"/>
          <w:szCs w:val="24"/>
          <w:lang w:eastAsia="hr-HR"/>
        </w:rPr>
        <w:t xml:space="preserve">rocjena novog prosječnog iznosa koji će </w:t>
      </w:r>
      <w:r w:rsidR="00072285">
        <w:rPr>
          <w:rFonts w:ascii="Times New Roman" w:eastAsia="Times New Roman" w:hAnsi="Times New Roman" w:cs="Times New Roman"/>
          <w:bCs/>
          <w:spacing w:val="-3"/>
          <w:sz w:val="24"/>
          <w:szCs w:val="24"/>
          <w:lang w:eastAsia="hr-HR"/>
        </w:rPr>
        <w:t xml:space="preserve">Agencija </w:t>
      </w:r>
      <w:r w:rsidR="00C243DD">
        <w:rPr>
          <w:rFonts w:ascii="Times New Roman" w:eastAsia="Times New Roman" w:hAnsi="Times New Roman" w:cs="Times New Roman"/>
          <w:bCs/>
          <w:spacing w:val="-3"/>
          <w:sz w:val="24"/>
          <w:szCs w:val="24"/>
          <w:lang w:eastAsia="hr-HR"/>
        </w:rPr>
        <w:t xml:space="preserve">isplatiti radnicima </w:t>
      </w:r>
      <w:r w:rsidR="00072285">
        <w:rPr>
          <w:rFonts w:ascii="Times New Roman" w:eastAsia="Times New Roman" w:hAnsi="Times New Roman" w:cs="Times New Roman"/>
          <w:bCs/>
          <w:spacing w:val="-3"/>
          <w:sz w:val="24"/>
          <w:szCs w:val="24"/>
          <w:lang w:eastAsia="hr-HR"/>
        </w:rPr>
        <w:t>iznosi</w:t>
      </w:r>
      <w:r w:rsidR="00C243DD" w:rsidRPr="00C243DD">
        <w:rPr>
          <w:rFonts w:ascii="Times New Roman" w:eastAsia="Times New Roman" w:hAnsi="Times New Roman" w:cs="Times New Roman"/>
          <w:bCs/>
          <w:spacing w:val="-3"/>
          <w:sz w:val="24"/>
          <w:szCs w:val="24"/>
          <w:lang w:eastAsia="hr-HR"/>
        </w:rPr>
        <w:t xml:space="preserve"> 22.070 kuna</w:t>
      </w:r>
      <w:r w:rsidR="00C243DD">
        <w:rPr>
          <w:rFonts w:ascii="Times New Roman" w:eastAsia="Times New Roman" w:hAnsi="Times New Roman" w:cs="Times New Roman"/>
          <w:bCs/>
          <w:spacing w:val="-3"/>
          <w:sz w:val="24"/>
          <w:szCs w:val="24"/>
          <w:lang w:eastAsia="hr-HR"/>
        </w:rPr>
        <w:t xml:space="preserve">, a </w:t>
      </w:r>
      <w:r w:rsidR="00072285">
        <w:rPr>
          <w:rFonts w:ascii="Times New Roman" w:eastAsia="Times New Roman" w:hAnsi="Times New Roman" w:cs="Times New Roman"/>
          <w:bCs/>
          <w:spacing w:val="-3"/>
          <w:sz w:val="24"/>
          <w:szCs w:val="24"/>
          <w:lang w:eastAsia="hr-HR"/>
        </w:rPr>
        <w:t xml:space="preserve">prosječan godišnji broj radnika se povećava </w:t>
      </w:r>
      <w:r w:rsidR="00C243DD" w:rsidRPr="00C243DD">
        <w:rPr>
          <w:rFonts w:ascii="Times New Roman" w:eastAsia="Times New Roman" w:hAnsi="Times New Roman" w:cs="Times New Roman"/>
          <w:bCs/>
          <w:spacing w:val="-3"/>
          <w:sz w:val="24"/>
          <w:szCs w:val="24"/>
          <w:lang w:eastAsia="hr-HR"/>
        </w:rPr>
        <w:t>za 100 radnika</w:t>
      </w:r>
      <w:r w:rsidR="00C243DD">
        <w:rPr>
          <w:rFonts w:ascii="Times New Roman" w:eastAsia="Times New Roman" w:hAnsi="Times New Roman" w:cs="Times New Roman"/>
          <w:bCs/>
          <w:spacing w:val="-3"/>
          <w:sz w:val="24"/>
          <w:szCs w:val="24"/>
          <w:lang w:eastAsia="hr-HR"/>
        </w:rPr>
        <w:t xml:space="preserve">. </w:t>
      </w:r>
      <w:r w:rsidR="00072285">
        <w:rPr>
          <w:rFonts w:ascii="Times New Roman" w:eastAsia="Times New Roman" w:hAnsi="Times New Roman" w:cs="Times New Roman"/>
          <w:bCs/>
          <w:spacing w:val="-3"/>
          <w:sz w:val="24"/>
          <w:szCs w:val="24"/>
          <w:lang w:eastAsia="hr-HR"/>
        </w:rPr>
        <w:t>S obzirom da se p</w:t>
      </w:r>
      <w:r w:rsidR="00C243DD" w:rsidRPr="00C243DD">
        <w:rPr>
          <w:rFonts w:ascii="Times New Roman" w:eastAsia="Times New Roman" w:hAnsi="Times New Roman" w:cs="Times New Roman"/>
          <w:bCs/>
          <w:spacing w:val="-3"/>
          <w:sz w:val="24"/>
          <w:szCs w:val="24"/>
          <w:lang w:eastAsia="hr-HR"/>
        </w:rPr>
        <w:t>rimjena Zakona očekuje u zadnjem kvartalu 2022. godine</w:t>
      </w:r>
      <w:r w:rsidR="00072285">
        <w:rPr>
          <w:rFonts w:ascii="Times New Roman" w:eastAsia="Times New Roman" w:hAnsi="Times New Roman" w:cs="Times New Roman"/>
          <w:bCs/>
          <w:spacing w:val="-3"/>
          <w:sz w:val="24"/>
          <w:szCs w:val="24"/>
          <w:lang w:eastAsia="hr-HR"/>
        </w:rPr>
        <w:t xml:space="preserve">, </w:t>
      </w:r>
      <w:r w:rsidR="00C243DD">
        <w:rPr>
          <w:rFonts w:ascii="Times New Roman" w:eastAsia="Times New Roman" w:hAnsi="Times New Roman" w:cs="Times New Roman"/>
          <w:bCs/>
          <w:spacing w:val="-3"/>
          <w:sz w:val="24"/>
          <w:szCs w:val="24"/>
          <w:lang w:eastAsia="hr-HR"/>
        </w:rPr>
        <w:t>o</w:t>
      </w:r>
      <w:r w:rsidR="00C243DD" w:rsidRPr="00C243DD">
        <w:rPr>
          <w:rFonts w:ascii="Times New Roman" w:eastAsia="Times New Roman" w:hAnsi="Times New Roman" w:cs="Times New Roman"/>
          <w:bCs/>
          <w:spacing w:val="-3"/>
          <w:sz w:val="24"/>
          <w:szCs w:val="24"/>
          <w:lang w:eastAsia="hr-HR"/>
        </w:rPr>
        <w:t xml:space="preserve">čekivani dodatni izdatak u 2022. godini </w:t>
      </w:r>
      <w:r w:rsidR="00072285">
        <w:rPr>
          <w:rFonts w:ascii="Times New Roman" w:eastAsia="Times New Roman" w:hAnsi="Times New Roman" w:cs="Times New Roman"/>
          <w:bCs/>
          <w:spacing w:val="-3"/>
          <w:sz w:val="24"/>
          <w:szCs w:val="24"/>
          <w:lang w:eastAsia="hr-HR"/>
        </w:rPr>
        <w:t xml:space="preserve">iznosi </w:t>
      </w:r>
      <w:r w:rsidR="00C243DD" w:rsidRPr="00C243DD">
        <w:rPr>
          <w:rFonts w:ascii="Times New Roman" w:eastAsia="Times New Roman" w:hAnsi="Times New Roman" w:cs="Times New Roman"/>
          <w:bCs/>
          <w:spacing w:val="-3"/>
          <w:sz w:val="24"/>
          <w:szCs w:val="24"/>
          <w:lang w:eastAsia="hr-HR"/>
        </w:rPr>
        <w:t>2.117.750 kuna, a u 2023. i 2024. godini 8.471.000 kuna godišnje</w:t>
      </w:r>
      <w:r w:rsidR="00C243DD">
        <w:rPr>
          <w:rFonts w:ascii="Times New Roman" w:eastAsia="Times New Roman" w:hAnsi="Times New Roman" w:cs="Times New Roman"/>
          <w:bCs/>
          <w:spacing w:val="-3"/>
          <w:sz w:val="24"/>
          <w:szCs w:val="24"/>
          <w:lang w:eastAsia="hr-HR"/>
        </w:rPr>
        <w:t>.</w:t>
      </w:r>
    </w:p>
    <w:p w14:paraId="68589453" w14:textId="77777777" w:rsidR="00C243DD" w:rsidRDefault="00C243DD" w:rsidP="00C243DD">
      <w:pPr>
        <w:suppressAutoHyphens/>
        <w:spacing w:after="0" w:line="240" w:lineRule="auto"/>
        <w:jc w:val="both"/>
        <w:rPr>
          <w:rFonts w:ascii="Times New Roman" w:eastAsia="Times New Roman" w:hAnsi="Times New Roman" w:cs="Times New Roman"/>
          <w:bCs/>
          <w:spacing w:val="-3"/>
          <w:sz w:val="24"/>
          <w:szCs w:val="24"/>
          <w:lang w:eastAsia="hr-HR"/>
        </w:rPr>
      </w:pPr>
    </w:p>
    <w:p w14:paraId="755E800B" w14:textId="77777777" w:rsidR="00C243DD" w:rsidRDefault="00C243DD" w:rsidP="00C243DD">
      <w:pPr>
        <w:suppressAutoHyphens/>
        <w:spacing w:after="0" w:line="240" w:lineRule="auto"/>
        <w:jc w:val="both"/>
        <w:rPr>
          <w:rFonts w:ascii="Times New Roman" w:eastAsia="Times New Roman" w:hAnsi="Times New Roman" w:cs="Times New Roman"/>
          <w:bCs/>
          <w:spacing w:val="-3"/>
          <w:sz w:val="24"/>
          <w:szCs w:val="24"/>
          <w:lang w:eastAsia="hr-HR"/>
        </w:rPr>
      </w:pPr>
    </w:p>
    <w:p w14:paraId="0331A7CD" w14:textId="77777777" w:rsidR="006D55DB" w:rsidRPr="000D00FE" w:rsidRDefault="006D55DB" w:rsidP="000D00FE">
      <w:pPr>
        <w:suppressAutoHyphens/>
        <w:spacing w:after="0" w:line="240" w:lineRule="auto"/>
        <w:jc w:val="both"/>
        <w:rPr>
          <w:rFonts w:ascii="Times New Roman" w:eastAsia="Times New Roman" w:hAnsi="Times New Roman" w:cs="Times New Roman"/>
          <w:spacing w:val="-3"/>
          <w:sz w:val="24"/>
          <w:szCs w:val="24"/>
          <w:lang w:eastAsia="hr-HR"/>
        </w:rPr>
      </w:pPr>
      <w:bookmarkStart w:id="0" w:name="_Hlk98753252"/>
    </w:p>
    <w:bookmarkEnd w:id="0"/>
    <w:p w14:paraId="22FF0498" w14:textId="4118CD89" w:rsidR="006D55DB" w:rsidRDefault="006D55DB" w:rsidP="006D55DB">
      <w:pPr>
        <w:suppressAutoHyphens/>
        <w:spacing w:after="0" w:line="240" w:lineRule="auto"/>
        <w:jc w:val="center"/>
        <w:rPr>
          <w:rFonts w:ascii="Times New Roman" w:eastAsia="Times New Roman" w:hAnsi="Times New Roman" w:cs="Times New Roman"/>
          <w:b/>
          <w:spacing w:val="-3"/>
          <w:sz w:val="24"/>
          <w:szCs w:val="24"/>
          <w:lang w:eastAsia="hr-HR"/>
        </w:rPr>
      </w:pPr>
    </w:p>
    <w:p w14:paraId="6F91CB2C" w14:textId="472C3EFC" w:rsidR="00FC6E24" w:rsidRDefault="00FC6E24" w:rsidP="006D55DB">
      <w:pPr>
        <w:suppressAutoHyphens/>
        <w:spacing w:after="0" w:line="240" w:lineRule="auto"/>
        <w:jc w:val="center"/>
        <w:rPr>
          <w:rFonts w:ascii="Times New Roman" w:eastAsia="Times New Roman" w:hAnsi="Times New Roman" w:cs="Times New Roman"/>
          <w:b/>
          <w:spacing w:val="-3"/>
          <w:sz w:val="24"/>
          <w:szCs w:val="24"/>
          <w:lang w:eastAsia="hr-HR"/>
        </w:rPr>
      </w:pPr>
    </w:p>
    <w:p w14:paraId="077927E3" w14:textId="4DFBD6E0" w:rsidR="00FC6E24" w:rsidRDefault="00FC6E24" w:rsidP="006D55DB">
      <w:pPr>
        <w:suppressAutoHyphens/>
        <w:spacing w:after="0" w:line="240" w:lineRule="auto"/>
        <w:jc w:val="center"/>
        <w:rPr>
          <w:rFonts w:ascii="Times New Roman" w:eastAsia="Times New Roman" w:hAnsi="Times New Roman" w:cs="Times New Roman"/>
          <w:b/>
          <w:spacing w:val="-3"/>
          <w:sz w:val="24"/>
          <w:szCs w:val="24"/>
          <w:lang w:eastAsia="hr-HR"/>
        </w:rPr>
      </w:pPr>
    </w:p>
    <w:p w14:paraId="516F3E0B" w14:textId="33AC10B3" w:rsidR="00FC6E24" w:rsidRDefault="00FC6E24" w:rsidP="006D55DB">
      <w:pPr>
        <w:suppressAutoHyphens/>
        <w:spacing w:after="0" w:line="240" w:lineRule="auto"/>
        <w:jc w:val="center"/>
        <w:rPr>
          <w:rFonts w:ascii="Times New Roman" w:eastAsia="Times New Roman" w:hAnsi="Times New Roman" w:cs="Times New Roman"/>
          <w:b/>
          <w:spacing w:val="-3"/>
          <w:sz w:val="24"/>
          <w:szCs w:val="24"/>
          <w:lang w:eastAsia="hr-HR"/>
        </w:rPr>
      </w:pPr>
    </w:p>
    <w:p w14:paraId="6B0981A9" w14:textId="66C01A0B" w:rsidR="00FC6E24" w:rsidRDefault="00FC6E24" w:rsidP="006D55DB">
      <w:pPr>
        <w:suppressAutoHyphens/>
        <w:spacing w:after="0" w:line="240" w:lineRule="auto"/>
        <w:jc w:val="center"/>
        <w:rPr>
          <w:rFonts w:ascii="Times New Roman" w:eastAsia="Times New Roman" w:hAnsi="Times New Roman" w:cs="Times New Roman"/>
          <w:b/>
          <w:spacing w:val="-3"/>
          <w:sz w:val="24"/>
          <w:szCs w:val="24"/>
          <w:lang w:eastAsia="hr-HR"/>
        </w:rPr>
      </w:pPr>
    </w:p>
    <w:p w14:paraId="72B3F654" w14:textId="7CFDE8A7" w:rsidR="00FC6E24" w:rsidRDefault="00FC6E24" w:rsidP="006D55DB">
      <w:pPr>
        <w:suppressAutoHyphens/>
        <w:spacing w:after="0" w:line="240" w:lineRule="auto"/>
        <w:jc w:val="center"/>
        <w:rPr>
          <w:rFonts w:ascii="Times New Roman" w:eastAsia="Times New Roman" w:hAnsi="Times New Roman" w:cs="Times New Roman"/>
          <w:b/>
          <w:spacing w:val="-3"/>
          <w:sz w:val="24"/>
          <w:szCs w:val="24"/>
          <w:lang w:eastAsia="hr-HR"/>
        </w:rPr>
      </w:pPr>
    </w:p>
    <w:p w14:paraId="33D33D7D" w14:textId="77777777" w:rsidR="00FC6E24" w:rsidRDefault="00FC6E24" w:rsidP="006D55DB">
      <w:pPr>
        <w:suppressAutoHyphens/>
        <w:spacing w:after="0" w:line="240" w:lineRule="auto"/>
        <w:jc w:val="center"/>
        <w:rPr>
          <w:rFonts w:ascii="Times New Roman" w:eastAsia="Times New Roman" w:hAnsi="Times New Roman" w:cs="Times New Roman"/>
          <w:b/>
          <w:spacing w:val="-3"/>
          <w:sz w:val="24"/>
          <w:szCs w:val="24"/>
          <w:lang w:eastAsia="hr-HR"/>
        </w:rPr>
      </w:pPr>
    </w:p>
    <w:p w14:paraId="5BFF0B61" w14:textId="77777777" w:rsidR="006D55DB" w:rsidRDefault="006D55DB" w:rsidP="006D55DB">
      <w:pPr>
        <w:suppressAutoHyphens/>
        <w:spacing w:after="0" w:line="240" w:lineRule="auto"/>
        <w:rPr>
          <w:rFonts w:ascii="Times New Roman" w:eastAsia="Times New Roman" w:hAnsi="Times New Roman" w:cs="Times New Roman"/>
          <w:b/>
          <w:spacing w:val="-3"/>
          <w:sz w:val="24"/>
          <w:szCs w:val="24"/>
          <w:lang w:eastAsia="hr-HR"/>
        </w:rPr>
      </w:pPr>
    </w:p>
    <w:p w14:paraId="6264740F" w14:textId="77777777" w:rsidR="006D55DB" w:rsidRDefault="006D55DB" w:rsidP="006D55DB">
      <w:pPr>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lastRenderedPageBreak/>
        <w:t xml:space="preserve">PRIJEDLOG ZAKONA O </w:t>
      </w:r>
      <w:r w:rsidRPr="00742F11">
        <w:rPr>
          <w:rFonts w:ascii="Times New Roman" w:eastAsia="Times New Roman" w:hAnsi="Times New Roman" w:cs="Times New Roman"/>
          <w:b/>
          <w:spacing w:val="-3"/>
          <w:sz w:val="24"/>
          <w:szCs w:val="24"/>
          <w:lang w:eastAsia="hr-HR"/>
        </w:rPr>
        <w:t>IZMJENAMA I DOPUNAMA</w:t>
      </w:r>
      <w:r>
        <w:rPr>
          <w:rFonts w:ascii="Times New Roman" w:eastAsia="Times New Roman" w:hAnsi="Times New Roman" w:cs="Times New Roman"/>
          <w:b/>
          <w:spacing w:val="-3"/>
          <w:sz w:val="24"/>
          <w:szCs w:val="24"/>
          <w:lang w:eastAsia="hr-HR"/>
        </w:rPr>
        <w:t xml:space="preserve"> ZAKONA O </w:t>
      </w:r>
    </w:p>
    <w:p w14:paraId="42C54BE6" w14:textId="77777777" w:rsidR="006D55DB" w:rsidRDefault="006D55DB" w:rsidP="006D55DB">
      <w:pPr>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t>OSIGURANJU RADNIČKIH TRAŽBINA</w:t>
      </w:r>
    </w:p>
    <w:p w14:paraId="25FD9857" w14:textId="77777777" w:rsidR="006D55DB" w:rsidRDefault="006D55DB" w:rsidP="006D55DB">
      <w:pPr>
        <w:spacing w:after="0" w:line="240" w:lineRule="auto"/>
        <w:jc w:val="center"/>
        <w:rPr>
          <w:rFonts w:ascii="Times New Roman" w:eastAsia="Times New Roman" w:hAnsi="Times New Roman" w:cs="Times New Roman"/>
          <w:b/>
          <w:sz w:val="24"/>
          <w:szCs w:val="24"/>
        </w:rPr>
      </w:pPr>
    </w:p>
    <w:p w14:paraId="0CC9F6A8" w14:textId="77777777" w:rsidR="006D55DB" w:rsidRDefault="006D55DB" w:rsidP="006D55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1.</w:t>
      </w:r>
    </w:p>
    <w:p w14:paraId="3B085596" w14:textId="77777777" w:rsidR="006D55DB" w:rsidRDefault="006D55DB" w:rsidP="006D55DB">
      <w:pPr>
        <w:spacing w:after="0" w:line="240" w:lineRule="auto"/>
        <w:jc w:val="center"/>
        <w:rPr>
          <w:rFonts w:ascii="Times New Roman" w:eastAsia="Times New Roman" w:hAnsi="Times New Roman" w:cs="Times New Roman"/>
          <w:sz w:val="24"/>
          <w:szCs w:val="24"/>
        </w:rPr>
      </w:pPr>
    </w:p>
    <w:p w14:paraId="49C82B11" w14:textId="77777777" w:rsidR="006D55DB" w:rsidRDefault="006D55DB" w:rsidP="006D55DB">
      <w:pPr>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U Zakonu o </w:t>
      </w:r>
      <w:r w:rsidR="00A07DCB">
        <w:rPr>
          <w:rFonts w:ascii="Times New Roman" w:hAnsi="Times New Roman" w:cs="Times New Roman"/>
          <w:sz w:val="24"/>
          <w:szCs w:val="24"/>
          <w:lang w:eastAsia="hr-HR"/>
        </w:rPr>
        <w:t xml:space="preserve">osiguranju radničkih tražbina </w:t>
      </w:r>
      <w:r>
        <w:rPr>
          <w:rFonts w:ascii="Times New Roman" w:hAnsi="Times New Roman" w:cs="Times New Roman"/>
          <w:sz w:val="24"/>
          <w:szCs w:val="24"/>
          <w:lang w:eastAsia="hr-HR"/>
        </w:rPr>
        <w:t xml:space="preserve">(Narodne novine, broj </w:t>
      </w:r>
      <w:r w:rsidR="00A07DCB">
        <w:rPr>
          <w:rFonts w:ascii="Times New Roman" w:hAnsi="Times New Roman" w:cs="Times New Roman"/>
          <w:sz w:val="24"/>
          <w:szCs w:val="24"/>
          <w:lang w:eastAsia="hr-HR"/>
        </w:rPr>
        <w:t>70</w:t>
      </w:r>
      <w:r>
        <w:rPr>
          <w:rFonts w:ascii="Times New Roman" w:hAnsi="Times New Roman" w:cs="Times New Roman"/>
          <w:sz w:val="24"/>
          <w:szCs w:val="24"/>
          <w:lang w:eastAsia="hr-HR"/>
        </w:rPr>
        <w:t>/1</w:t>
      </w:r>
      <w:r w:rsidR="00A07DCB">
        <w:rPr>
          <w:rFonts w:ascii="Times New Roman" w:hAnsi="Times New Roman" w:cs="Times New Roman"/>
          <w:sz w:val="24"/>
          <w:szCs w:val="24"/>
          <w:lang w:eastAsia="hr-HR"/>
        </w:rPr>
        <w:t>7)</w:t>
      </w:r>
      <w:r>
        <w:rPr>
          <w:rFonts w:ascii="Times New Roman" w:hAnsi="Times New Roman" w:cs="Times New Roman"/>
          <w:sz w:val="24"/>
          <w:szCs w:val="24"/>
          <w:lang w:eastAsia="hr-HR"/>
        </w:rPr>
        <w:t xml:space="preserve"> </w:t>
      </w:r>
      <w:r w:rsidR="00A07DCB">
        <w:rPr>
          <w:rFonts w:ascii="Times New Roman" w:hAnsi="Times New Roman" w:cs="Times New Roman"/>
          <w:sz w:val="24"/>
          <w:szCs w:val="24"/>
          <w:lang w:eastAsia="hr-HR"/>
        </w:rPr>
        <w:t xml:space="preserve">u </w:t>
      </w:r>
      <w:r>
        <w:rPr>
          <w:rFonts w:ascii="Times New Roman" w:hAnsi="Times New Roman" w:cs="Times New Roman"/>
          <w:sz w:val="24"/>
          <w:szCs w:val="24"/>
          <w:lang w:eastAsia="hr-HR"/>
        </w:rPr>
        <w:t>član</w:t>
      </w:r>
      <w:r w:rsidR="00A07DCB">
        <w:rPr>
          <w:rFonts w:ascii="Times New Roman" w:hAnsi="Times New Roman" w:cs="Times New Roman"/>
          <w:sz w:val="24"/>
          <w:szCs w:val="24"/>
          <w:lang w:eastAsia="hr-HR"/>
        </w:rPr>
        <w:t>ku</w:t>
      </w:r>
      <w:r>
        <w:rPr>
          <w:rFonts w:ascii="Times New Roman" w:hAnsi="Times New Roman" w:cs="Times New Roman"/>
          <w:sz w:val="24"/>
          <w:szCs w:val="24"/>
          <w:lang w:eastAsia="hr-HR"/>
        </w:rPr>
        <w:t xml:space="preserve"> </w:t>
      </w:r>
      <w:r w:rsidR="00A07DCB">
        <w:rPr>
          <w:rFonts w:ascii="Times New Roman" w:hAnsi="Times New Roman" w:cs="Times New Roman"/>
          <w:sz w:val="24"/>
          <w:szCs w:val="24"/>
          <w:lang w:eastAsia="hr-HR"/>
        </w:rPr>
        <w:t>3</w:t>
      </w:r>
      <w:r>
        <w:rPr>
          <w:rFonts w:ascii="Times New Roman" w:hAnsi="Times New Roman" w:cs="Times New Roman"/>
          <w:sz w:val="24"/>
          <w:szCs w:val="24"/>
          <w:lang w:eastAsia="hr-HR"/>
        </w:rPr>
        <w:t xml:space="preserve">. </w:t>
      </w:r>
      <w:r w:rsidR="00A07DCB">
        <w:rPr>
          <w:rFonts w:ascii="Times New Roman" w:hAnsi="Times New Roman" w:cs="Times New Roman"/>
          <w:sz w:val="24"/>
          <w:szCs w:val="24"/>
          <w:lang w:eastAsia="hr-HR"/>
        </w:rPr>
        <w:t>stavku 1. točke 4.</w:t>
      </w:r>
      <w:r w:rsidR="00631310">
        <w:rPr>
          <w:rFonts w:ascii="Times New Roman" w:hAnsi="Times New Roman" w:cs="Times New Roman"/>
          <w:sz w:val="24"/>
          <w:szCs w:val="24"/>
          <w:lang w:eastAsia="hr-HR"/>
        </w:rPr>
        <w:t xml:space="preserve">, </w:t>
      </w:r>
      <w:r w:rsidR="00A07DCB">
        <w:rPr>
          <w:rFonts w:ascii="Times New Roman" w:hAnsi="Times New Roman" w:cs="Times New Roman"/>
          <w:sz w:val="24"/>
          <w:szCs w:val="24"/>
          <w:lang w:eastAsia="hr-HR"/>
        </w:rPr>
        <w:t>5.</w:t>
      </w:r>
      <w:r w:rsidR="00631310">
        <w:rPr>
          <w:rFonts w:ascii="Times New Roman" w:hAnsi="Times New Roman" w:cs="Times New Roman"/>
          <w:sz w:val="24"/>
          <w:szCs w:val="24"/>
          <w:lang w:eastAsia="hr-HR"/>
        </w:rPr>
        <w:t xml:space="preserve"> i 6.</w:t>
      </w:r>
      <w:r w:rsidR="00A07DCB">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mijenja</w:t>
      </w:r>
      <w:r w:rsidR="00A07DCB">
        <w:rPr>
          <w:rFonts w:ascii="Times New Roman" w:hAnsi="Times New Roman" w:cs="Times New Roman"/>
          <w:sz w:val="24"/>
          <w:szCs w:val="24"/>
          <w:lang w:eastAsia="hr-HR"/>
        </w:rPr>
        <w:t>ju</w:t>
      </w:r>
      <w:r>
        <w:rPr>
          <w:rFonts w:ascii="Times New Roman" w:hAnsi="Times New Roman" w:cs="Times New Roman"/>
          <w:sz w:val="24"/>
          <w:szCs w:val="24"/>
          <w:lang w:eastAsia="hr-HR"/>
        </w:rPr>
        <w:t xml:space="preserve"> se i glas</w:t>
      </w:r>
      <w:r w:rsidR="00A07DCB">
        <w:rPr>
          <w:rFonts w:ascii="Times New Roman" w:hAnsi="Times New Roman" w:cs="Times New Roman"/>
          <w:sz w:val="24"/>
          <w:szCs w:val="24"/>
          <w:lang w:eastAsia="hr-HR"/>
        </w:rPr>
        <w:t>e</w:t>
      </w:r>
      <w:r>
        <w:rPr>
          <w:rFonts w:ascii="Times New Roman" w:hAnsi="Times New Roman" w:cs="Times New Roman"/>
          <w:sz w:val="24"/>
          <w:szCs w:val="24"/>
          <w:lang w:eastAsia="hr-HR"/>
        </w:rPr>
        <w:t>:</w:t>
      </w:r>
    </w:p>
    <w:p w14:paraId="1F290145" w14:textId="77777777" w:rsidR="00A07DCB" w:rsidRPr="00A07DCB" w:rsidRDefault="00A07DCB" w:rsidP="00A07DCB">
      <w:pPr>
        <w:spacing w:after="0" w:line="240" w:lineRule="auto"/>
        <w:jc w:val="both"/>
        <w:rPr>
          <w:rFonts w:ascii="Times New Roman" w:hAnsi="Times New Roman" w:cs="Times New Roman"/>
          <w:sz w:val="24"/>
          <w:szCs w:val="24"/>
          <w:lang w:eastAsia="hr-HR"/>
        </w:rPr>
      </w:pPr>
    </w:p>
    <w:p w14:paraId="03228298" w14:textId="77777777" w:rsidR="00A07DCB" w:rsidRPr="00A07DCB" w:rsidRDefault="00A07DCB" w:rsidP="00A07DCB">
      <w:pPr>
        <w:spacing w:after="0" w:line="240" w:lineRule="auto"/>
        <w:jc w:val="both"/>
        <w:rPr>
          <w:rFonts w:ascii="Times New Roman" w:hAnsi="Times New Roman" w:cs="Times New Roman"/>
          <w:color w:val="FF0000"/>
          <w:sz w:val="24"/>
          <w:szCs w:val="24"/>
          <w:lang w:eastAsia="hr-HR"/>
        </w:rPr>
      </w:pPr>
      <w:r>
        <w:rPr>
          <w:rFonts w:ascii="Times New Roman" w:hAnsi="Times New Roman" w:cs="Times New Roman"/>
          <w:sz w:val="24"/>
          <w:szCs w:val="24"/>
          <w:lang w:eastAsia="hr-HR"/>
        </w:rPr>
        <w:t>„</w:t>
      </w:r>
      <w:r w:rsidRPr="00A07DCB">
        <w:rPr>
          <w:rFonts w:ascii="Times New Roman" w:hAnsi="Times New Roman" w:cs="Times New Roman"/>
          <w:sz w:val="24"/>
          <w:szCs w:val="24"/>
          <w:lang w:eastAsia="hr-HR"/>
        </w:rPr>
        <w:t xml:space="preserve">4) </w:t>
      </w:r>
      <w:r w:rsidRPr="00A07DCB">
        <w:rPr>
          <w:rFonts w:ascii="Times New Roman" w:hAnsi="Times New Roman" w:cs="Times New Roman"/>
          <w:i/>
          <w:sz w:val="24"/>
          <w:szCs w:val="24"/>
          <w:lang w:eastAsia="hr-HR"/>
        </w:rPr>
        <w:t>radnik</w:t>
      </w:r>
      <w:r w:rsidRPr="00A07DCB">
        <w:rPr>
          <w:rFonts w:ascii="Times New Roman" w:hAnsi="Times New Roman" w:cs="Times New Roman"/>
          <w:sz w:val="24"/>
          <w:szCs w:val="24"/>
          <w:lang w:eastAsia="hr-HR"/>
        </w:rPr>
        <w:t xml:space="preserve"> je fizička osoba sukladno općem propisu o radu koja je u vrijeme otvaranja stečajnog postupka u radnom odnosu kod poslodavca, kao i osoba kojoj je radni odnos kod poslodavca prestao unutar </w:t>
      </w:r>
      <w:r>
        <w:rPr>
          <w:rFonts w:ascii="Times New Roman" w:hAnsi="Times New Roman" w:cs="Times New Roman"/>
          <w:sz w:val="24"/>
          <w:szCs w:val="24"/>
          <w:lang w:eastAsia="hr-HR"/>
        </w:rPr>
        <w:t>10</w:t>
      </w:r>
      <w:r w:rsidRPr="00A07DCB">
        <w:rPr>
          <w:rFonts w:ascii="Times New Roman" w:hAnsi="Times New Roman" w:cs="Times New Roman"/>
          <w:sz w:val="24"/>
          <w:szCs w:val="24"/>
          <w:lang w:eastAsia="hr-HR"/>
        </w:rPr>
        <w:t xml:space="preserve"> mjeseci prije otvaranja stečajnog postupka, odnosno kojoj poslodavac nije isplatio plaću odnosno naknadu plaće temeljem radnog odnosa zbog nemogućnosti prisilne naplate neisplaćene plaće odnosno naknade plaće</w:t>
      </w:r>
    </w:p>
    <w:p w14:paraId="5DF8C27B" w14:textId="77777777" w:rsidR="00A07DCB" w:rsidRDefault="00A07DCB" w:rsidP="00A07DCB">
      <w:pPr>
        <w:spacing w:after="0" w:line="240" w:lineRule="auto"/>
        <w:jc w:val="both"/>
        <w:rPr>
          <w:rFonts w:ascii="Times New Roman" w:hAnsi="Times New Roman" w:cs="Times New Roman"/>
          <w:sz w:val="24"/>
          <w:szCs w:val="24"/>
          <w:lang w:eastAsia="hr-HR"/>
        </w:rPr>
      </w:pPr>
      <w:r w:rsidRPr="00A07DCB">
        <w:rPr>
          <w:rFonts w:ascii="Times New Roman" w:hAnsi="Times New Roman" w:cs="Times New Roman"/>
          <w:sz w:val="24"/>
          <w:szCs w:val="24"/>
          <w:lang w:eastAsia="hr-HR"/>
        </w:rPr>
        <w:t xml:space="preserve">5) </w:t>
      </w:r>
      <w:r w:rsidRPr="00A07DCB">
        <w:rPr>
          <w:rFonts w:ascii="Times New Roman" w:hAnsi="Times New Roman" w:cs="Times New Roman"/>
          <w:i/>
          <w:sz w:val="24"/>
          <w:szCs w:val="24"/>
          <w:lang w:eastAsia="hr-HR"/>
        </w:rPr>
        <w:t>zaštićeno razdoblje</w:t>
      </w:r>
      <w:r w:rsidRPr="00A07DCB">
        <w:rPr>
          <w:rFonts w:ascii="Times New Roman" w:hAnsi="Times New Roman" w:cs="Times New Roman"/>
          <w:sz w:val="24"/>
          <w:szCs w:val="24"/>
          <w:lang w:eastAsia="hr-HR"/>
        </w:rPr>
        <w:t xml:space="preserve"> je razdoblje za koje se provodi zaštita i osiguranje prava u slučaju otvaranja stečajnog postupka nad poslodavcem, a </w:t>
      </w:r>
      <w:r w:rsidR="00004BCD">
        <w:rPr>
          <w:rFonts w:ascii="Times New Roman" w:hAnsi="Times New Roman" w:cs="Times New Roman"/>
          <w:sz w:val="24"/>
          <w:szCs w:val="24"/>
          <w:lang w:eastAsia="hr-HR"/>
        </w:rPr>
        <w:t>predstavlja razdoblje posljednjih pet mjeseci</w:t>
      </w:r>
      <w:r w:rsidRPr="00A07DCB">
        <w:rPr>
          <w:rFonts w:ascii="Times New Roman" w:hAnsi="Times New Roman" w:cs="Times New Roman"/>
          <w:sz w:val="24"/>
          <w:szCs w:val="24"/>
          <w:lang w:eastAsia="hr-HR"/>
        </w:rPr>
        <w:t xml:space="preserve"> prije otvaranja stečajnog postupka nad poslodavcem</w:t>
      </w:r>
      <w:r w:rsidR="00004BCD">
        <w:rPr>
          <w:rFonts w:ascii="Times New Roman" w:hAnsi="Times New Roman" w:cs="Times New Roman"/>
          <w:sz w:val="24"/>
          <w:szCs w:val="24"/>
          <w:lang w:eastAsia="hr-HR"/>
        </w:rPr>
        <w:t>, odnosno posljednjih</w:t>
      </w:r>
      <w:r w:rsidRPr="00A07DCB">
        <w:rPr>
          <w:rFonts w:ascii="Times New Roman" w:hAnsi="Times New Roman" w:cs="Times New Roman"/>
          <w:sz w:val="24"/>
          <w:szCs w:val="24"/>
          <w:lang w:eastAsia="hr-HR"/>
        </w:rPr>
        <w:t xml:space="preserve"> </w:t>
      </w:r>
      <w:r w:rsidR="00004BCD">
        <w:rPr>
          <w:rFonts w:ascii="Times New Roman" w:hAnsi="Times New Roman" w:cs="Times New Roman"/>
          <w:sz w:val="24"/>
          <w:szCs w:val="24"/>
          <w:lang w:eastAsia="hr-HR"/>
        </w:rPr>
        <w:t>pet</w:t>
      </w:r>
      <w:r w:rsidRPr="00A07DCB">
        <w:rPr>
          <w:rFonts w:ascii="Times New Roman" w:hAnsi="Times New Roman" w:cs="Times New Roman"/>
          <w:sz w:val="24"/>
          <w:szCs w:val="24"/>
          <w:lang w:eastAsia="hr-HR"/>
        </w:rPr>
        <w:t xml:space="preserve"> mjesec</w:t>
      </w:r>
      <w:r w:rsidR="00004BCD">
        <w:rPr>
          <w:rFonts w:ascii="Times New Roman" w:hAnsi="Times New Roman" w:cs="Times New Roman"/>
          <w:sz w:val="24"/>
          <w:szCs w:val="24"/>
          <w:lang w:eastAsia="hr-HR"/>
        </w:rPr>
        <w:t>i</w:t>
      </w:r>
      <w:r w:rsidRPr="00A07DCB">
        <w:rPr>
          <w:rFonts w:ascii="Times New Roman" w:hAnsi="Times New Roman" w:cs="Times New Roman"/>
          <w:sz w:val="24"/>
          <w:szCs w:val="24"/>
          <w:lang w:eastAsia="hr-HR"/>
        </w:rPr>
        <w:t xml:space="preserve"> prije prestanka radnog odnosa ukoliko je isti prestao unutar </w:t>
      </w:r>
      <w:r w:rsidR="00004BCD">
        <w:rPr>
          <w:rFonts w:ascii="Times New Roman" w:hAnsi="Times New Roman" w:cs="Times New Roman"/>
          <w:sz w:val="24"/>
          <w:szCs w:val="24"/>
          <w:lang w:eastAsia="hr-HR"/>
        </w:rPr>
        <w:t>10</w:t>
      </w:r>
      <w:r w:rsidRPr="00A07DCB">
        <w:rPr>
          <w:rFonts w:ascii="Times New Roman" w:hAnsi="Times New Roman" w:cs="Times New Roman"/>
          <w:sz w:val="24"/>
          <w:szCs w:val="24"/>
          <w:lang w:eastAsia="hr-HR"/>
        </w:rPr>
        <w:t xml:space="preserve"> mjeseci prije otvaranja stečajnog postupka</w:t>
      </w:r>
    </w:p>
    <w:p w14:paraId="2B49CA8B" w14:textId="77777777" w:rsidR="00631310" w:rsidRPr="00631310" w:rsidRDefault="00631310" w:rsidP="00A07DC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6) </w:t>
      </w:r>
      <w:r w:rsidRPr="00631310">
        <w:rPr>
          <w:rFonts w:ascii="Times New Roman" w:hAnsi="Times New Roman" w:cs="Times New Roman"/>
          <w:i/>
          <w:sz w:val="24"/>
          <w:szCs w:val="24"/>
          <w:lang w:eastAsia="hr-HR"/>
        </w:rPr>
        <w:t>minimalna plaća</w:t>
      </w:r>
      <w:r w:rsidRPr="00631310">
        <w:rPr>
          <w:rFonts w:ascii="Times New Roman" w:hAnsi="Times New Roman" w:cs="Times New Roman"/>
          <w:sz w:val="24"/>
          <w:szCs w:val="24"/>
          <w:lang w:eastAsia="hr-HR"/>
        </w:rPr>
        <w:t xml:space="preserve"> je mjesečni iznos brutoplaće koji radniku pripada za rad u punom radnom vremenu sukladno </w:t>
      </w:r>
      <w:r>
        <w:rPr>
          <w:rFonts w:ascii="Times New Roman" w:hAnsi="Times New Roman" w:cs="Times New Roman"/>
          <w:sz w:val="24"/>
          <w:szCs w:val="24"/>
          <w:lang w:eastAsia="hr-HR"/>
        </w:rPr>
        <w:t>uredbi</w:t>
      </w:r>
      <w:r w:rsidRPr="00631310">
        <w:rPr>
          <w:rFonts w:ascii="Times New Roman" w:hAnsi="Times New Roman" w:cs="Times New Roman"/>
          <w:sz w:val="24"/>
          <w:szCs w:val="24"/>
          <w:lang w:eastAsia="hr-HR"/>
        </w:rPr>
        <w:t xml:space="preserve"> Vlade Republike Hrvatske o visini minimalne plaće.</w:t>
      </w:r>
    </w:p>
    <w:p w14:paraId="48EC0984" w14:textId="77777777" w:rsidR="00A07DCB" w:rsidRDefault="00A07DCB" w:rsidP="00004BCD">
      <w:pPr>
        <w:spacing w:after="0" w:line="240" w:lineRule="auto"/>
        <w:rPr>
          <w:rFonts w:ascii="Times New Roman" w:hAnsi="Times New Roman" w:cs="Times New Roman"/>
          <w:b/>
          <w:sz w:val="24"/>
          <w:szCs w:val="24"/>
          <w:lang w:eastAsia="hr-HR"/>
        </w:rPr>
      </w:pPr>
    </w:p>
    <w:p w14:paraId="47F0C3A3" w14:textId="77777777" w:rsidR="0077508C" w:rsidRPr="009E226C" w:rsidRDefault="0077508C" w:rsidP="0077508C">
      <w:pPr>
        <w:spacing w:after="0" w:line="240" w:lineRule="auto"/>
        <w:jc w:val="center"/>
        <w:rPr>
          <w:rFonts w:ascii="Times New Roman" w:hAnsi="Times New Roman" w:cs="Times New Roman"/>
          <w:b/>
          <w:sz w:val="24"/>
          <w:szCs w:val="24"/>
          <w:lang w:eastAsia="hr-HR"/>
        </w:rPr>
      </w:pPr>
      <w:r w:rsidRPr="009E226C">
        <w:rPr>
          <w:rFonts w:ascii="Times New Roman" w:hAnsi="Times New Roman" w:cs="Times New Roman"/>
          <w:b/>
          <w:sz w:val="24"/>
          <w:szCs w:val="24"/>
          <w:lang w:eastAsia="hr-HR"/>
        </w:rPr>
        <w:t>Članak 2.</w:t>
      </w:r>
    </w:p>
    <w:p w14:paraId="7A8E25D8" w14:textId="77777777" w:rsidR="0077508C" w:rsidRDefault="0077508C" w:rsidP="0077508C">
      <w:pPr>
        <w:spacing w:after="0" w:line="240" w:lineRule="auto"/>
        <w:ind w:firstLine="708"/>
        <w:jc w:val="both"/>
        <w:rPr>
          <w:rFonts w:ascii="Times New Roman" w:hAnsi="Times New Roman" w:cs="Times New Roman"/>
          <w:sz w:val="24"/>
          <w:szCs w:val="24"/>
          <w:lang w:eastAsia="hr-HR"/>
        </w:rPr>
      </w:pPr>
    </w:p>
    <w:p w14:paraId="3A4EC34F" w14:textId="77777777" w:rsidR="0077508C" w:rsidRDefault="0077508C" w:rsidP="0077508C">
      <w:pPr>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U članku 17. stavku 1. iza točke 7. dodaje se nova točka 8. koja glasi: </w:t>
      </w:r>
    </w:p>
    <w:p w14:paraId="7AA780A4" w14:textId="77777777" w:rsidR="0077508C" w:rsidRDefault="0077508C" w:rsidP="0077508C">
      <w:pPr>
        <w:spacing w:after="0" w:line="240" w:lineRule="auto"/>
        <w:ind w:firstLine="708"/>
        <w:jc w:val="both"/>
        <w:rPr>
          <w:rFonts w:ascii="Times New Roman" w:hAnsi="Times New Roman" w:cs="Times New Roman"/>
          <w:sz w:val="24"/>
          <w:szCs w:val="24"/>
          <w:lang w:eastAsia="hr-HR"/>
        </w:rPr>
      </w:pPr>
    </w:p>
    <w:p w14:paraId="06FF16B5" w14:textId="77777777" w:rsidR="0077508C" w:rsidRDefault="0077508C" w:rsidP="0077508C">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„8) obavještava Europsku komisiju i druge države članice o relevantnim podacima u slučaju otvaranja stečajnog postupka nad poslodavcem“.</w:t>
      </w:r>
    </w:p>
    <w:p w14:paraId="0316CC70" w14:textId="77777777" w:rsidR="0077508C" w:rsidRDefault="0077508C" w:rsidP="0077508C">
      <w:pPr>
        <w:spacing w:after="0" w:line="240" w:lineRule="auto"/>
        <w:jc w:val="both"/>
        <w:rPr>
          <w:rFonts w:ascii="Times New Roman" w:hAnsi="Times New Roman" w:cs="Times New Roman"/>
          <w:sz w:val="24"/>
          <w:szCs w:val="24"/>
          <w:lang w:eastAsia="hr-HR"/>
        </w:rPr>
      </w:pPr>
    </w:p>
    <w:p w14:paraId="1CAD9E63" w14:textId="77777777" w:rsidR="0077508C" w:rsidRDefault="0077508C" w:rsidP="0077508C">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 xml:space="preserve">Dosadašnje točke 8., 9. i 10. postaju točke 9., 10. i 11.  </w:t>
      </w:r>
    </w:p>
    <w:p w14:paraId="4BA1EA33" w14:textId="77777777" w:rsidR="0077508C" w:rsidRDefault="0077508C" w:rsidP="0077508C">
      <w:pPr>
        <w:spacing w:after="0" w:line="240" w:lineRule="auto"/>
        <w:ind w:firstLine="708"/>
        <w:jc w:val="both"/>
        <w:rPr>
          <w:rFonts w:ascii="Times New Roman" w:hAnsi="Times New Roman" w:cs="Times New Roman"/>
          <w:sz w:val="24"/>
          <w:szCs w:val="24"/>
          <w:lang w:eastAsia="hr-HR"/>
        </w:rPr>
      </w:pPr>
    </w:p>
    <w:p w14:paraId="1DA273C8" w14:textId="77777777" w:rsidR="0077508C" w:rsidRDefault="0077508C" w:rsidP="0077508C">
      <w:pPr>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Stavci 2. i 3. mijenjaju se i glase:</w:t>
      </w:r>
    </w:p>
    <w:p w14:paraId="7C407D8B" w14:textId="77777777" w:rsidR="0077508C" w:rsidRDefault="0077508C" w:rsidP="0077508C">
      <w:pPr>
        <w:spacing w:after="0" w:line="240" w:lineRule="auto"/>
        <w:ind w:firstLine="708"/>
        <w:jc w:val="both"/>
        <w:rPr>
          <w:rFonts w:ascii="Times New Roman" w:hAnsi="Times New Roman" w:cs="Times New Roman"/>
          <w:sz w:val="24"/>
          <w:szCs w:val="24"/>
          <w:lang w:eastAsia="hr-HR"/>
        </w:rPr>
      </w:pPr>
    </w:p>
    <w:p w14:paraId="511D3F0C" w14:textId="77777777" w:rsidR="0077508C" w:rsidRPr="00004BCD" w:rsidRDefault="0077508C" w:rsidP="0077508C">
      <w:pPr>
        <w:pStyle w:val="Bezproreda"/>
        <w:jc w:val="both"/>
      </w:pPr>
      <w:r>
        <w:t xml:space="preserve">„(2) </w:t>
      </w:r>
      <w:r w:rsidRPr="00004BCD">
        <w:t>Zahtjev iz članka 28. ovoga Zakona radnik može podnijeti Agenciji putem Hrvatskog zavoda za zapošljavanje (u daljnjem tekstu: Zavod)</w:t>
      </w:r>
      <w:r>
        <w:t xml:space="preserve"> i </w:t>
      </w:r>
      <w:r w:rsidRPr="0070320B">
        <w:t xml:space="preserve">HP - </w:t>
      </w:r>
      <w:r>
        <w:t>Hrvatske pošte d.d.</w:t>
      </w:r>
      <w:r w:rsidRPr="00004BCD">
        <w:t xml:space="preserve"> </w:t>
      </w:r>
    </w:p>
    <w:p w14:paraId="6A088B72" w14:textId="77777777" w:rsidR="0077508C" w:rsidRPr="00004BCD" w:rsidRDefault="0077508C" w:rsidP="0077508C">
      <w:pPr>
        <w:spacing w:after="0" w:line="240" w:lineRule="auto"/>
        <w:jc w:val="both"/>
        <w:rPr>
          <w:rFonts w:ascii="Times New Roman" w:hAnsi="Times New Roman" w:cs="Times New Roman"/>
          <w:sz w:val="24"/>
          <w:szCs w:val="24"/>
          <w:lang w:eastAsia="hr-HR"/>
        </w:rPr>
      </w:pPr>
    </w:p>
    <w:p w14:paraId="64DA7751" w14:textId="77777777" w:rsidR="0077508C" w:rsidRDefault="0077508C" w:rsidP="0077508C">
      <w:pPr>
        <w:spacing w:after="0" w:line="240" w:lineRule="auto"/>
        <w:jc w:val="both"/>
        <w:rPr>
          <w:rFonts w:ascii="Times New Roman" w:hAnsi="Times New Roman" w:cs="Times New Roman"/>
          <w:sz w:val="24"/>
          <w:szCs w:val="24"/>
          <w:lang w:eastAsia="hr-HR"/>
        </w:rPr>
      </w:pPr>
      <w:r w:rsidRPr="00004BCD">
        <w:rPr>
          <w:rFonts w:ascii="Times New Roman" w:hAnsi="Times New Roman" w:cs="Times New Roman"/>
          <w:sz w:val="24"/>
          <w:szCs w:val="24"/>
          <w:lang w:eastAsia="hr-HR"/>
        </w:rPr>
        <w:t>(3) Međusobna prava i obveze u svezi s obavljanjem poslova iz stavka 2</w:t>
      </w:r>
      <w:r>
        <w:rPr>
          <w:rFonts w:ascii="Times New Roman" w:hAnsi="Times New Roman" w:cs="Times New Roman"/>
          <w:sz w:val="24"/>
          <w:szCs w:val="24"/>
          <w:lang w:eastAsia="hr-HR"/>
        </w:rPr>
        <w:t>. ovoga članka Agencija sa</w:t>
      </w:r>
      <w:r w:rsidRPr="00004BCD">
        <w:rPr>
          <w:rFonts w:ascii="Times New Roman" w:hAnsi="Times New Roman" w:cs="Times New Roman"/>
          <w:sz w:val="24"/>
          <w:szCs w:val="24"/>
          <w:lang w:eastAsia="hr-HR"/>
        </w:rPr>
        <w:t xml:space="preserve"> Zavod</w:t>
      </w:r>
      <w:r>
        <w:rPr>
          <w:rFonts w:ascii="Times New Roman" w:hAnsi="Times New Roman" w:cs="Times New Roman"/>
          <w:sz w:val="24"/>
          <w:szCs w:val="24"/>
          <w:lang w:eastAsia="hr-HR"/>
        </w:rPr>
        <w:t>om i HP - Hrvatskom poštom</w:t>
      </w:r>
      <w:r w:rsidRPr="00004BCD">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d.d. u</w:t>
      </w:r>
      <w:r w:rsidRPr="00004BCD">
        <w:rPr>
          <w:rFonts w:ascii="Times New Roman" w:hAnsi="Times New Roman" w:cs="Times New Roman"/>
          <w:sz w:val="24"/>
          <w:szCs w:val="24"/>
          <w:lang w:eastAsia="hr-HR"/>
        </w:rPr>
        <w:t>ređuj</w:t>
      </w:r>
      <w:r>
        <w:rPr>
          <w:rFonts w:ascii="Times New Roman" w:hAnsi="Times New Roman" w:cs="Times New Roman"/>
          <w:sz w:val="24"/>
          <w:szCs w:val="24"/>
          <w:lang w:eastAsia="hr-HR"/>
        </w:rPr>
        <w:t>e</w:t>
      </w:r>
      <w:r w:rsidRPr="00004BCD">
        <w:rPr>
          <w:rFonts w:ascii="Times New Roman" w:hAnsi="Times New Roman" w:cs="Times New Roman"/>
          <w:sz w:val="24"/>
          <w:szCs w:val="24"/>
          <w:lang w:eastAsia="hr-HR"/>
        </w:rPr>
        <w:t xml:space="preserve"> Sporazumom o poslovnoj suradnji.</w:t>
      </w:r>
      <w:r>
        <w:rPr>
          <w:rFonts w:ascii="Times New Roman" w:hAnsi="Times New Roman" w:cs="Times New Roman"/>
          <w:sz w:val="24"/>
          <w:szCs w:val="24"/>
          <w:lang w:eastAsia="hr-HR"/>
        </w:rPr>
        <w:t>“.</w:t>
      </w:r>
    </w:p>
    <w:p w14:paraId="4E1242CE" w14:textId="77777777" w:rsidR="0077508C" w:rsidRPr="00C032AF" w:rsidRDefault="0077508C" w:rsidP="006D55DB">
      <w:pPr>
        <w:spacing w:after="0" w:line="240" w:lineRule="auto"/>
        <w:jc w:val="both"/>
        <w:rPr>
          <w:rFonts w:ascii="Times New Roman" w:hAnsi="Times New Roman" w:cs="Times New Roman"/>
          <w:sz w:val="24"/>
          <w:szCs w:val="24"/>
          <w:lang w:eastAsia="hr-HR"/>
        </w:rPr>
      </w:pPr>
    </w:p>
    <w:p w14:paraId="30F0478C" w14:textId="77777777" w:rsidR="006D55DB" w:rsidRDefault="006D55DB" w:rsidP="006D55DB">
      <w:pPr>
        <w:pStyle w:val="Bezproreda"/>
        <w:jc w:val="center"/>
        <w:rPr>
          <w:b/>
        </w:rPr>
      </w:pPr>
      <w:r>
        <w:rPr>
          <w:b/>
        </w:rPr>
        <w:t>Članak 3.</w:t>
      </w:r>
    </w:p>
    <w:p w14:paraId="0CF5930A" w14:textId="77777777" w:rsidR="006D55DB" w:rsidRDefault="006D55DB" w:rsidP="006D55DB">
      <w:pPr>
        <w:pStyle w:val="Bezproreda"/>
        <w:jc w:val="both"/>
        <w:rPr>
          <w:b/>
        </w:rPr>
      </w:pPr>
    </w:p>
    <w:p w14:paraId="44169D8E" w14:textId="77777777" w:rsidR="006D55DB" w:rsidRDefault="006D55DB" w:rsidP="00872837">
      <w:pPr>
        <w:pStyle w:val="Bezproreda"/>
        <w:jc w:val="both"/>
      </w:pPr>
      <w:r>
        <w:rPr>
          <w:b/>
        </w:rPr>
        <w:tab/>
      </w:r>
      <w:r w:rsidR="00004BCD" w:rsidRPr="00004BCD">
        <w:t xml:space="preserve">U članku 28. stavak 2. mijenja se i glasi: </w:t>
      </w:r>
    </w:p>
    <w:p w14:paraId="32A72FE5" w14:textId="77777777" w:rsidR="00004BCD" w:rsidRDefault="00004BCD" w:rsidP="00872837">
      <w:pPr>
        <w:pStyle w:val="Bezproreda"/>
        <w:jc w:val="both"/>
      </w:pPr>
    </w:p>
    <w:p w14:paraId="52E53FD4" w14:textId="77777777" w:rsidR="00004BCD" w:rsidRDefault="00A725A2" w:rsidP="00004BC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004BCD" w:rsidRPr="00004BCD">
        <w:rPr>
          <w:rFonts w:ascii="Times New Roman" w:eastAsia="Times New Roman" w:hAnsi="Times New Roman" w:cs="Times New Roman"/>
          <w:sz w:val="24"/>
          <w:szCs w:val="24"/>
          <w:lang w:eastAsia="hr-HR"/>
        </w:rPr>
        <w:t>(2) Zahtjev iz stavka 1. ovoga članka podnosi se izravno Agenciji</w:t>
      </w:r>
      <w:r>
        <w:rPr>
          <w:rFonts w:ascii="Times New Roman" w:eastAsia="Times New Roman" w:hAnsi="Times New Roman" w:cs="Times New Roman"/>
          <w:sz w:val="24"/>
          <w:szCs w:val="24"/>
          <w:lang w:eastAsia="hr-HR"/>
        </w:rPr>
        <w:t>,</w:t>
      </w:r>
      <w:r w:rsidR="00004BCD" w:rsidRPr="00004BCD">
        <w:rPr>
          <w:rFonts w:ascii="Times New Roman" w:eastAsia="Times New Roman" w:hAnsi="Times New Roman" w:cs="Times New Roman"/>
          <w:sz w:val="24"/>
          <w:szCs w:val="24"/>
          <w:lang w:eastAsia="hr-HR"/>
        </w:rPr>
        <w:t xml:space="preserve"> područnom uredu Zavoda prema mjestu sjedišta poslodavca, odnosno njegove </w:t>
      </w:r>
      <w:r>
        <w:rPr>
          <w:rFonts w:ascii="Times New Roman" w:eastAsia="Times New Roman" w:hAnsi="Times New Roman" w:cs="Times New Roman"/>
          <w:sz w:val="24"/>
          <w:szCs w:val="24"/>
          <w:lang w:eastAsia="hr-HR"/>
        </w:rPr>
        <w:t xml:space="preserve">registrirane poslovne jedinice ili uredu </w:t>
      </w:r>
      <w:r w:rsidR="0070320B">
        <w:rPr>
          <w:rFonts w:ascii="Times New Roman" w:eastAsia="Times New Roman" w:hAnsi="Times New Roman" w:cs="Times New Roman"/>
          <w:sz w:val="24"/>
          <w:szCs w:val="24"/>
          <w:lang w:eastAsia="hr-HR"/>
        </w:rPr>
        <w:t xml:space="preserve">HP - </w:t>
      </w:r>
      <w:r>
        <w:rPr>
          <w:rFonts w:ascii="Times New Roman" w:eastAsia="Times New Roman" w:hAnsi="Times New Roman" w:cs="Times New Roman"/>
          <w:sz w:val="24"/>
          <w:szCs w:val="24"/>
          <w:lang w:eastAsia="hr-HR"/>
        </w:rPr>
        <w:t>Hrvatske pošte</w:t>
      </w:r>
      <w:r w:rsidR="002A7A8D">
        <w:rPr>
          <w:rFonts w:ascii="Times New Roman" w:eastAsia="Times New Roman" w:hAnsi="Times New Roman" w:cs="Times New Roman"/>
          <w:sz w:val="24"/>
          <w:szCs w:val="24"/>
          <w:lang w:eastAsia="hr-HR"/>
        </w:rPr>
        <w:t xml:space="preserve"> d.d.</w:t>
      </w:r>
      <w:r>
        <w:rPr>
          <w:rFonts w:ascii="Times New Roman" w:eastAsia="Times New Roman" w:hAnsi="Times New Roman" w:cs="Times New Roman"/>
          <w:sz w:val="24"/>
          <w:szCs w:val="24"/>
          <w:lang w:eastAsia="hr-HR"/>
        </w:rPr>
        <w:t xml:space="preserve">, </w:t>
      </w:r>
      <w:r w:rsidR="00004BCD" w:rsidRPr="00004BCD">
        <w:rPr>
          <w:rFonts w:ascii="Times New Roman" w:eastAsia="Times New Roman" w:hAnsi="Times New Roman" w:cs="Times New Roman"/>
          <w:sz w:val="24"/>
          <w:szCs w:val="24"/>
          <w:lang w:eastAsia="hr-HR"/>
        </w:rPr>
        <w:t>u roku od 30 dana.</w:t>
      </w:r>
      <w:r>
        <w:rPr>
          <w:rFonts w:ascii="Times New Roman" w:eastAsia="Times New Roman" w:hAnsi="Times New Roman" w:cs="Times New Roman"/>
          <w:sz w:val="24"/>
          <w:szCs w:val="24"/>
          <w:lang w:eastAsia="hr-HR"/>
        </w:rPr>
        <w:t>“.</w:t>
      </w:r>
    </w:p>
    <w:p w14:paraId="3FCE8779" w14:textId="77777777" w:rsidR="006D55DB" w:rsidRDefault="006D55DB" w:rsidP="006D55DB">
      <w:pPr>
        <w:spacing w:after="0" w:line="240" w:lineRule="auto"/>
        <w:jc w:val="both"/>
        <w:rPr>
          <w:rFonts w:ascii="Times New Roman" w:hAnsi="Times New Roman" w:cs="Times New Roman"/>
          <w:sz w:val="24"/>
          <w:szCs w:val="24"/>
          <w:lang w:eastAsia="hr-HR"/>
        </w:rPr>
      </w:pPr>
    </w:p>
    <w:p w14:paraId="71301687" w14:textId="77777777" w:rsidR="006D55DB" w:rsidRDefault="006D55DB" w:rsidP="006D55DB">
      <w:pPr>
        <w:spacing w:after="0" w:line="240" w:lineRule="auto"/>
        <w:jc w:val="center"/>
        <w:rPr>
          <w:rFonts w:ascii="Times New Roman" w:hAnsi="Times New Roman" w:cs="Times New Roman"/>
          <w:b/>
          <w:sz w:val="24"/>
          <w:szCs w:val="24"/>
          <w:lang w:eastAsia="hr-HR"/>
        </w:rPr>
      </w:pPr>
      <w:r w:rsidRPr="00A32548">
        <w:rPr>
          <w:rFonts w:ascii="Times New Roman" w:hAnsi="Times New Roman" w:cs="Times New Roman"/>
          <w:b/>
          <w:sz w:val="24"/>
          <w:szCs w:val="24"/>
          <w:lang w:eastAsia="hr-HR"/>
        </w:rPr>
        <w:t>Članak 4.</w:t>
      </w:r>
    </w:p>
    <w:p w14:paraId="5CDD369F" w14:textId="77777777" w:rsidR="006D55DB" w:rsidRDefault="006D55DB" w:rsidP="006D55DB">
      <w:pPr>
        <w:spacing w:after="0" w:line="240" w:lineRule="auto"/>
        <w:jc w:val="both"/>
        <w:rPr>
          <w:rFonts w:ascii="Times New Roman" w:hAnsi="Times New Roman" w:cs="Times New Roman"/>
          <w:sz w:val="24"/>
          <w:szCs w:val="24"/>
          <w:lang w:eastAsia="hr-HR"/>
        </w:rPr>
      </w:pPr>
    </w:p>
    <w:p w14:paraId="2D855C16" w14:textId="77777777" w:rsidR="00D976A0" w:rsidRDefault="006D55DB" w:rsidP="006D55D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r w:rsidR="00D976A0">
        <w:rPr>
          <w:rFonts w:ascii="Times New Roman" w:hAnsi="Times New Roman" w:cs="Times New Roman"/>
          <w:sz w:val="24"/>
          <w:szCs w:val="24"/>
          <w:lang w:eastAsia="hr-HR"/>
        </w:rPr>
        <w:t>U članku 31. iza stavka 1. dodaje se novi stavak 2. koji glasi:</w:t>
      </w:r>
    </w:p>
    <w:p w14:paraId="702A882A" w14:textId="77777777" w:rsidR="00D976A0" w:rsidRDefault="00D976A0" w:rsidP="006D55DB">
      <w:pPr>
        <w:spacing w:after="0" w:line="240" w:lineRule="auto"/>
        <w:jc w:val="both"/>
        <w:rPr>
          <w:rFonts w:ascii="Times New Roman" w:hAnsi="Times New Roman" w:cs="Times New Roman"/>
          <w:sz w:val="24"/>
          <w:szCs w:val="24"/>
          <w:lang w:eastAsia="hr-HR"/>
        </w:rPr>
      </w:pPr>
    </w:p>
    <w:p w14:paraId="2AB69ABC" w14:textId="77777777" w:rsidR="00D976A0" w:rsidRDefault="00D976A0" w:rsidP="006D55D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w:t>
      </w:r>
      <w:r w:rsidR="007F622D">
        <w:rPr>
          <w:rFonts w:ascii="Times New Roman" w:hAnsi="Times New Roman" w:cs="Times New Roman"/>
          <w:sz w:val="24"/>
          <w:szCs w:val="24"/>
          <w:lang w:eastAsia="hr-HR"/>
        </w:rPr>
        <w:t xml:space="preserve">(2) </w:t>
      </w:r>
      <w:r>
        <w:rPr>
          <w:rFonts w:ascii="Times New Roman" w:hAnsi="Times New Roman" w:cs="Times New Roman"/>
          <w:sz w:val="24"/>
          <w:szCs w:val="24"/>
          <w:lang w:eastAsia="hr-HR"/>
        </w:rPr>
        <w:t xml:space="preserve">Ako se otvoreni stečajni postupak ne provodi nad poslodavcem koji ima zaposlene radnike, stečajni upravitelj dužan </w:t>
      </w:r>
      <w:r w:rsidRPr="0025366D">
        <w:rPr>
          <w:rFonts w:ascii="Times New Roman" w:hAnsi="Times New Roman" w:cs="Times New Roman"/>
          <w:sz w:val="24"/>
          <w:szCs w:val="24"/>
          <w:lang w:eastAsia="hr-HR"/>
        </w:rPr>
        <w:t>je na temelju odluke suda</w:t>
      </w:r>
      <w:r>
        <w:rPr>
          <w:rFonts w:ascii="Times New Roman" w:hAnsi="Times New Roman" w:cs="Times New Roman"/>
          <w:sz w:val="24"/>
          <w:szCs w:val="24"/>
          <w:lang w:eastAsia="hr-HR"/>
        </w:rPr>
        <w:t xml:space="preserve"> otvoriti poseban namjenski račun stečajnog dužnika za prihvat uplate osiguranih tražbina radnika na temelju ovoga Zakona.“.</w:t>
      </w:r>
    </w:p>
    <w:p w14:paraId="3A5AF24B" w14:textId="77777777" w:rsidR="00D976A0" w:rsidRDefault="00D976A0" w:rsidP="006D55D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p>
    <w:p w14:paraId="4E0DF279" w14:textId="77777777" w:rsidR="000E1DB8" w:rsidRDefault="000E1DB8" w:rsidP="00D976A0">
      <w:pPr>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Dosadašnji stavak 2. postaje stavak 3.</w:t>
      </w:r>
    </w:p>
    <w:p w14:paraId="081BF3E3" w14:textId="77777777" w:rsidR="000E1DB8" w:rsidRDefault="000E1DB8" w:rsidP="00D976A0">
      <w:pPr>
        <w:spacing w:after="0" w:line="240" w:lineRule="auto"/>
        <w:ind w:firstLine="708"/>
        <w:jc w:val="both"/>
        <w:rPr>
          <w:rFonts w:ascii="Times New Roman" w:hAnsi="Times New Roman" w:cs="Times New Roman"/>
          <w:sz w:val="24"/>
          <w:szCs w:val="24"/>
          <w:lang w:eastAsia="hr-HR"/>
        </w:rPr>
      </w:pPr>
    </w:p>
    <w:p w14:paraId="3367FC78" w14:textId="73B4FD49" w:rsidR="00781729" w:rsidRDefault="000E1DB8" w:rsidP="00D976A0">
      <w:pPr>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Dosadašnji stavci </w:t>
      </w:r>
      <w:r w:rsidR="00781729">
        <w:rPr>
          <w:rFonts w:ascii="Times New Roman" w:hAnsi="Times New Roman" w:cs="Times New Roman"/>
          <w:sz w:val="24"/>
          <w:szCs w:val="24"/>
          <w:lang w:eastAsia="hr-HR"/>
        </w:rPr>
        <w:t>3.</w:t>
      </w:r>
      <w:r>
        <w:rPr>
          <w:rFonts w:ascii="Times New Roman" w:hAnsi="Times New Roman" w:cs="Times New Roman"/>
          <w:sz w:val="24"/>
          <w:szCs w:val="24"/>
          <w:lang w:eastAsia="hr-HR"/>
        </w:rPr>
        <w:t xml:space="preserve"> i 4.</w:t>
      </w:r>
      <w:r w:rsidR="00781729">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koji postaju stavci 4. i 5. mijenjaju se i glase:</w:t>
      </w:r>
    </w:p>
    <w:p w14:paraId="374D597E" w14:textId="77777777" w:rsidR="000E1DB8" w:rsidRDefault="000E1DB8" w:rsidP="00D976A0">
      <w:pPr>
        <w:spacing w:after="0" w:line="240" w:lineRule="auto"/>
        <w:ind w:firstLine="708"/>
        <w:jc w:val="both"/>
        <w:rPr>
          <w:rFonts w:ascii="Times New Roman" w:hAnsi="Times New Roman" w:cs="Times New Roman"/>
          <w:sz w:val="24"/>
          <w:szCs w:val="24"/>
          <w:lang w:eastAsia="hr-HR"/>
        </w:rPr>
      </w:pPr>
    </w:p>
    <w:p w14:paraId="2D6EFEB5" w14:textId="77777777" w:rsidR="000E1DB8" w:rsidRDefault="000E1DB8" w:rsidP="000E1DB8">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w:t>
      </w:r>
      <w:r w:rsidRPr="000E1DB8">
        <w:rPr>
          <w:rFonts w:ascii="Times New Roman" w:hAnsi="Times New Roman" w:cs="Times New Roman"/>
          <w:sz w:val="24"/>
          <w:szCs w:val="24"/>
          <w:lang w:eastAsia="hr-HR"/>
        </w:rPr>
        <w:t>(</w:t>
      </w:r>
      <w:r>
        <w:rPr>
          <w:rFonts w:ascii="Times New Roman" w:hAnsi="Times New Roman" w:cs="Times New Roman"/>
          <w:sz w:val="24"/>
          <w:szCs w:val="24"/>
          <w:lang w:eastAsia="hr-HR"/>
        </w:rPr>
        <w:t>4</w:t>
      </w:r>
      <w:r w:rsidRPr="000E1DB8">
        <w:rPr>
          <w:rFonts w:ascii="Times New Roman" w:hAnsi="Times New Roman" w:cs="Times New Roman"/>
          <w:sz w:val="24"/>
          <w:szCs w:val="24"/>
          <w:lang w:eastAsia="hr-HR"/>
        </w:rPr>
        <w:t xml:space="preserve">) Najkasnije u roku od </w:t>
      </w:r>
      <w:r>
        <w:rPr>
          <w:rFonts w:ascii="Times New Roman" w:hAnsi="Times New Roman" w:cs="Times New Roman"/>
          <w:sz w:val="24"/>
          <w:szCs w:val="24"/>
          <w:lang w:eastAsia="hr-HR"/>
        </w:rPr>
        <w:t>15</w:t>
      </w:r>
      <w:r w:rsidRPr="000E1DB8">
        <w:rPr>
          <w:rFonts w:ascii="Times New Roman" w:hAnsi="Times New Roman" w:cs="Times New Roman"/>
          <w:sz w:val="24"/>
          <w:szCs w:val="24"/>
          <w:lang w:eastAsia="hr-HR"/>
        </w:rPr>
        <w:t xml:space="preserve"> dana po uplati iz stavka </w:t>
      </w:r>
      <w:r w:rsidR="00755501">
        <w:rPr>
          <w:rFonts w:ascii="Times New Roman" w:hAnsi="Times New Roman" w:cs="Times New Roman"/>
          <w:sz w:val="24"/>
          <w:szCs w:val="24"/>
          <w:lang w:eastAsia="hr-HR"/>
        </w:rPr>
        <w:t>3</w:t>
      </w:r>
      <w:r w:rsidRPr="000E1DB8">
        <w:rPr>
          <w:rFonts w:ascii="Times New Roman" w:hAnsi="Times New Roman" w:cs="Times New Roman"/>
          <w:sz w:val="24"/>
          <w:szCs w:val="24"/>
          <w:lang w:eastAsia="hr-HR"/>
        </w:rPr>
        <w:t>. ovoga članka, stečajni upravitelj je dužan dostaviti Agenciji dokaze o izvršenoj uplati, i to izvadak o promjenama na transakcijskom računu iz kojega je vidljiv iznos i namjena uplaćenih sredstava te izvješće o primicima, porezu na dohodak i prirezu te doprinosima za obvezna osiguranja na obrascu JOPPD potvrđenom od strane tijela državne uprave nadležnog za financije iz kojega je vidljiva poimenična isplata i namjena sredstava.</w:t>
      </w:r>
    </w:p>
    <w:p w14:paraId="162E279E" w14:textId="77777777" w:rsidR="000E1DB8" w:rsidRDefault="000E1DB8" w:rsidP="000E1DB8">
      <w:pPr>
        <w:spacing w:after="0" w:line="240" w:lineRule="auto"/>
        <w:jc w:val="both"/>
        <w:rPr>
          <w:rFonts w:ascii="Times New Roman" w:hAnsi="Times New Roman" w:cs="Times New Roman"/>
          <w:sz w:val="24"/>
          <w:szCs w:val="24"/>
          <w:lang w:eastAsia="hr-HR"/>
        </w:rPr>
      </w:pPr>
    </w:p>
    <w:p w14:paraId="03B2A547" w14:textId="77777777" w:rsidR="000E1DB8" w:rsidRDefault="000E1DB8" w:rsidP="000E1DB8">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(5) </w:t>
      </w:r>
      <w:r w:rsidRPr="000E1DB8">
        <w:rPr>
          <w:rFonts w:ascii="Times New Roman" w:hAnsi="Times New Roman" w:cs="Times New Roman"/>
          <w:sz w:val="24"/>
          <w:szCs w:val="24"/>
          <w:lang w:eastAsia="hr-HR"/>
        </w:rPr>
        <w:t>Troškovi otvaranja i zatvaranja računa iz stav</w:t>
      </w:r>
      <w:r>
        <w:rPr>
          <w:rFonts w:ascii="Times New Roman" w:hAnsi="Times New Roman" w:cs="Times New Roman"/>
          <w:sz w:val="24"/>
          <w:szCs w:val="24"/>
          <w:lang w:eastAsia="hr-HR"/>
        </w:rPr>
        <w:t>a</w:t>
      </w:r>
      <w:r w:rsidRPr="000E1DB8">
        <w:rPr>
          <w:rFonts w:ascii="Times New Roman" w:hAnsi="Times New Roman" w:cs="Times New Roman"/>
          <w:sz w:val="24"/>
          <w:szCs w:val="24"/>
          <w:lang w:eastAsia="hr-HR"/>
        </w:rPr>
        <w:t>ka 1.</w:t>
      </w:r>
      <w:r>
        <w:rPr>
          <w:rFonts w:ascii="Times New Roman" w:hAnsi="Times New Roman" w:cs="Times New Roman"/>
          <w:sz w:val="24"/>
          <w:szCs w:val="24"/>
          <w:lang w:eastAsia="hr-HR"/>
        </w:rPr>
        <w:t xml:space="preserve"> i 2.</w:t>
      </w:r>
      <w:r w:rsidRPr="000E1DB8">
        <w:rPr>
          <w:rFonts w:ascii="Times New Roman" w:hAnsi="Times New Roman" w:cs="Times New Roman"/>
          <w:sz w:val="24"/>
          <w:szCs w:val="24"/>
          <w:lang w:eastAsia="hr-HR"/>
        </w:rPr>
        <w:t xml:space="preserve"> ovoga članka smatraju se troškovima stečajnog postupka koji se namiruju iz stečajne mase, a ako stečajne mase nema, onda na teret Fonda za namirenje troškova stečajnog postupka.</w:t>
      </w:r>
      <w:r>
        <w:rPr>
          <w:rFonts w:ascii="Times New Roman" w:hAnsi="Times New Roman" w:cs="Times New Roman"/>
          <w:sz w:val="24"/>
          <w:szCs w:val="24"/>
          <w:lang w:eastAsia="hr-HR"/>
        </w:rPr>
        <w:t>“.</w:t>
      </w:r>
    </w:p>
    <w:p w14:paraId="777B5634" w14:textId="77777777" w:rsidR="00781729" w:rsidRDefault="00781729" w:rsidP="006D55DB">
      <w:pPr>
        <w:spacing w:after="0" w:line="240" w:lineRule="auto"/>
        <w:jc w:val="both"/>
        <w:rPr>
          <w:rFonts w:ascii="Times New Roman" w:hAnsi="Times New Roman" w:cs="Times New Roman"/>
          <w:sz w:val="24"/>
          <w:szCs w:val="24"/>
          <w:lang w:eastAsia="hr-HR"/>
        </w:rPr>
      </w:pPr>
    </w:p>
    <w:p w14:paraId="51A6F8AF" w14:textId="77777777" w:rsidR="006D55DB" w:rsidRDefault="000E1DB8" w:rsidP="00781729">
      <w:pPr>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Dosadašnji s</w:t>
      </w:r>
      <w:r w:rsidR="00781729">
        <w:rPr>
          <w:rFonts w:ascii="Times New Roman" w:hAnsi="Times New Roman" w:cs="Times New Roman"/>
          <w:sz w:val="24"/>
          <w:szCs w:val="24"/>
          <w:lang w:eastAsia="hr-HR"/>
        </w:rPr>
        <w:t>tavak 5. briše se.</w:t>
      </w:r>
    </w:p>
    <w:p w14:paraId="0D9F2BB7" w14:textId="77777777" w:rsidR="00781729" w:rsidRDefault="00781729" w:rsidP="006D55D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p>
    <w:p w14:paraId="2E5CD2AA" w14:textId="77777777" w:rsidR="008654BD" w:rsidRDefault="00781729" w:rsidP="006D55D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r w:rsidR="008654BD">
        <w:rPr>
          <w:rFonts w:ascii="Times New Roman" w:hAnsi="Times New Roman" w:cs="Times New Roman"/>
          <w:sz w:val="24"/>
          <w:szCs w:val="24"/>
          <w:lang w:eastAsia="hr-HR"/>
        </w:rPr>
        <w:t>Stavak 7. mijenja se i glasi:</w:t>
      </w:r>
    </w:p>
    <w:p w14:paraId="3A0A8CAA" w14:textId="77777777" w:rsidR="008654BD" w:rsidRDefault="008654BD" w:rsidP="006D55DB">
      <w:pPr>
        <w:spacing w:after="0" w:line="240" w:lineRule="auto"/>
        <w:jc w:val="both"/>
        <w:rPr>
          <w:rFonts w:ascii="Times New Roman" w:hAnsi="Times New Roman" w:cs="Times New Roman"/>
          <w:sz w:val="24"/>
          <w:szCs w:val="24"/>
          <w:lang w:eastAsia="hr-HR"/>
        </w:rPr>
      </w:pPr>
    </w:p>
    <w:p w14:paraId="41C3257B" w14:textId="77777777" w:rsidR="008654BD" w:rsidRDefault="008654BD" w:rsidP="006D55DB">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w:t>
      </w:r>
      <w:r w:rsidRPr="008654BD">
        <w:rPr>
          <w:rFonts w:ascii="Times New Roman" w:hAnsi="Times New Roman" w:cs="Times New Roman"/>
          <w:sz w:val="24"/>
          <w:szCs w:val="24"/>
          <w:lang w:eastAsia="hr-HR"/>
        </w:rPr>
        <w:t>(7) U slučaju izravne isplate priznatih tražbina iz stavka 6. ovoga članka Agencija će uz obračun i uplatu pripadajućih poreza i prireza te doprinosa za obvezna osiguranja koji se obračunavaju iz osnovice i na osnovicu podnijeti izvješće o primicima, porezu na dohodak i prirezu te doprinosima za obvezna osiguranja na obrascu JOPPD potvrđenom od strane tijela državne uprave nadležnog za financije iz kojega je vidljiva poimenična isplata i namjena sredstava.</w:t>
      </w:r>
      <w:r>
        <w:rPr>
          <w:rFonts w:ascii="Times New Roman" w:hAnsi="Times New Roman" w:cs="Times New Roman"/>
          <w:sz w:val="24"/>
          <w:szCs w:val="24"/>
          <w:lang w:eastAsia="hr-HR"/>
        </w:rPr>
        <w:t>“.</w:t>
      </w:r>
    </w:p>
    <w:p w14:paraId="7681C3B6" w14:textId="77777777" w:rsidR="008654BD" w:rsidRDefault="008654BD" w:rsidP="006D55DB">
      <w:pPr>
        <w:spacing w:after="0" w:line="240" w:lineRule="auto"/>
        <w:jc w:val="both"/>
        <w:rPr>
          <w:rFonts w:ascii="Times New Roman" w:hAnsi="Times New Roman" w:cs="Times New Roman"/>
          <w:sz w:val="24"/>
          <w:szCs w:val="24"/>
          <w:lang w:eastAsia="hr-HR"/>
        </w:rPr>
      </w:pPr>
    </w:p>
    <w:p w14:paraId="6B3E09C3" w14:textId="77777777" w:rsidR="006D55DB" w:rsidRDefault="006D55DB" w:rsidP="006D55DB">
      <w:pPr>
        <w:spacing w:after="0" w:line="240" w:lineRule="auto"/>
        <w:jc w:val="center"/>
        <w:rPr>
          <w:rFonts w:ascii="Times New Roman" w:hAnsi="Times New Roman" w:cs="Times New Roman"/>
          <w:b/>
          <w:sz w:val="24"/>
          <w:szCs w:val="24"/>
          <w:lang w:eastAsia="hr-HR"/>
        </w:rPr>
      </w:pPr>
      <w:r w:rsidRPr="00A32548">
        <w:rPr>
          <w:rFonts w:ascii="Times New Roman" w:hAnsi="Times New Roman" w:cs="Times New Roman"/>
          <w:b/>
          <w:sz w:val="24"/>
          <w:szCs w:val="24"/>
          <w:lang w:eastAsia="hr-HR"/>
        </w:rPr>
        <w:t xml:space="preserve">Članak </w:t>
      </w:r>
      <w:r>
        <w:rPr>
          <w:rFonts w:ascii="Times New Roman" w:hAnsi="Times New Roman" w:cs="Times New Roman"/>
          <w:b/>
          <w:sz w:val="24"/>
          <w:szCs w:val="24"/>
          <w:lang w:eastAsia="hr-HR"/>
        </w:rPr>
        <w:t>5</w:t>
      </w:r>
      <w:r w:rsidRPr="00A32548">
        <w:rPr>
          <w:rFonts w:ascii="Times New Roman" w:hAnsi="Times New Roman" w:cs="Times New Roman"/>
          <w:b/>
          <w:sz w:val="24"/>
          <w:szCs w:val="24"/>
          <w:lang w:eastAsia="hr-HR"/>
        </w:rPr>
        <w:t>.</w:t>
      </w:r>
    </w:p>
    <w:p w14:paraId="4609665D" w14:textId="77777777" w:rsidR="006D55DB" w:rsidRDefault="006D55DB" w:rsidP="006D55DB">
      <w:pPr>
        <w:spacing w:after="0" w:line="240" w:lineRule="auto"/>
        <w:jc w:val="center"/>
        <w:rPr>
          <w:rFonts w:ascii="Times New Roman" w:hAnsi="Times New Roman" w:cs="Times New Roman"/>
          <w:b/>
          <w:sz w:val="24"/>
          <w:szCs w:val="24"/>
          <w:lang w:eastAsia="hr-HR"/>
        </w:rPr>
      </w:pPr>
    </w:p>
    <w:p w14:paraId="71A8E69B" w14:textId="77777777" w:rsidR="002A50C9" w:rsidRDefault="002A50C9" w:rsidP="002A50C9">
      <w:pPr>
        <w:shd w:val="clear" w:color="auto" w:fill="FFFFFF" w:themeFill="background1"/>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U članku 33. stav</w:t>
      </w:r>
      <w:r w:rsidR="009F6B92">
        <w:rPr>
          <w:rFonts w:ascii="Times New Roman" w:hAnsi="Times New Roman" w:cs="Times New Roman"/>
          <w:sz w:val="24"/>
          <w:szCs w:val="24"/>
          <w:lang w:eastAsia="hr-HR"/>
        </w:rPr>
        <w:t>ak 3. mijenja se i glasi:</w:t>
      </w:r>
    </w:p>
    <w:p w14:paraId="77A3CCEE" w14:textId="77777777" w:rsidR="009F6B92" w:rsidRDefault="009F6B92" w:rsidP="002A50C9">
      <w:pPr>
        <w:shd w:val="clear" w:color="auto" w:fill="FFFFFF" w:themeFill="background1"/>
        <w:spacing w:after="0" w:line="240" w:lineRule="auto"/>
        <w:jc w:val="both"/>
        <w:rPr>
          <w:rFonts w:ascii="Times New Roman" w:hAnsi="Times New Roman" w:cs="Times New Roman"/>
          <w:sz w:val="24"/>
          <w:szCs w:val="24"/>
          <w:lang w:eastAsia="hr-HR"/>
        </w:rPr>
      </w:pPr>
    </w:p>
    <w:p w14:paraId="61F9B3C8" w14:textId="77777777" w:rsidR="009F6B92" w:rsidRDefault="009F6B92" w:rsidP="002A50C9">
      <w:pPr>
        <w:shd w:val="clear" w:color="auto" w:fill="FFFFFF" w:themeFill="background1"/>
        <w:spacing w:after="0" w:line="240" w:lineRule="auto"/>
        <w:jc w:val="both"/>
        <w:rPr>
          <w:rFonts w:ascii="Times New Roman" w:hAnsi="Times New Roman" w:cs="Times New Roman"/>
          <w:sz w:val="24"/>
          <w:szCs w:val="24"/>
          <w:lang w:eastAsia="hr-HR"/>
        </w:rPr>
      </w:pPr>
      <w:bookmarkStart w:id="1" w:name="_Hlk102378756"/>
      <w:r>
        <w:rPr>
          <w:rFonts w:ascii="Times New Roman" w:hAnsi="Times New Roman" w:cs="Times New Roman"/>
          <w:sz w:val="24"/>
          <w:szCs w:val="24"/>
          <w:lang w:eastAsia="hr-HR"/>
        </w:rPr>
        <w:t xml:space="preserve">„(3) </w:t>
      </w:r>
      <w:r w:rsidRPr="009F6B92">
        <w:rPr>
          <w:rFonts w:ascii="Times New Roman" w:hAnsi="Times New Roman" w:cs="Times New Roman"/>
          <w:sz w:val="24"/>
          <w:szCs w:val="24"/>
          <w:lang w:eastAsia="hr-HR"/>
        </w:rPr>
        <w:t>Zahtjev za prisilnu naplatu smatra se osnovom za plaćanje sukladno propisu kojim se uređuje provedba ovrhe na novčanim sredstvima i dostavlja se uz obračun neisplaćene plaće odnosno naknade plaće Financijskoj agenciji</w:t>
      </w:r>
      <w:r w:rsidR="00334FF7">
        <w:rPr>
          <w:rFonts w:ascii="Times New Roman" w:hAnsi="Times New Roman" w:cs="Times New Roman"/>
          <w:sz w:val="24"/>
          <w:szCs w:val="24"/>
          <w:lang w:eastAsia="hr-HR"/>
        </w:rPr>
        <w:t xml:space="preserve">, </w:t>
      </w:r>
      <w:r w:rsidR="00334FF7" w:rsidRPr="00334FF7">
        <w:rPr>
          <w:rFonts w:ascii="Times New Roman" w:hAnsi="Times New Roman" w:cs="Times New Roman"/>
          <w:sz w:val="24"/>
          <w:szCs w:val="24"/>
          <w:lang w:eastAsia="hr-HR"/>
        </w:rPr>
        <w:t>a koja će bez odgode izdati nalog za prijenos novčanih sredstava na račun ovrhovoditelja</w:t>
      </w:r>
      <w:r w:rsidRPr="009F6B92">
        <w:rPr>
          <w:rFonts w:ascii="Times New Roman" w:hAnsi="Times New Roman" w:cs="Times New Roman"/>
          <w:sz w:val="24"/>
          <w:szCs w:val="24"/>
          <w:lang w:eastAsia="hr-HR"/>
        </w:rPr>
        <w:t>, uz primjenu odredbe posebnog propisa kojom se uređuje redoslijed naplate tražbine iz obračuna poslodavca o neisplati dospjelog iznosa plaće, naknade plaće ili otpremnine.</w:t>
      </w:r>
      <w:r w:rsidR="006A6187">
        <w:rPr>
          <w:rFonts w:ascii="Times New Roman" w:hAnsi="Times New Roman" w:cs="Times New Roman"/>
          <w:sz w:val="24"/>
          <w:szCs w:val="24"/>
          <w:lang w:eastAsia="hr-HR"/>
        </w:rPr>
        <w:t>“.</w:t>
      </w:r>
    </w:p>
    <w:bookmarkEnd w:id="1"/>
    <w:p w14:paraId="4372DA18" w14:textId="77777777" w:rsidR="000D00FE" w:rsidRPr="000D00FE" w:rsidRDefault="000D00FE" w:rsidP="000D00FE">
      <w:pPr>
        <w:spacing w:after="0" w:line="240" w:lineRule="auto"/>
        <w:jc w:val="both"/>
        <w:rPr>
          <w:rFonts w:ascii="Times New Roman" w:hAnsi="Times New Roman" w:cs="Times New Roman"/>
          <w:sz w:val="24"/>
          <w:szCs w:val="24"/>
          <w:lang w:eastAsia="hr-HR"/>
        </w:rPr>
      </w:pPr>
    </w:p>
    <w:p w14:paraId="2825ADC7" w14:textId="77777777" w:rsidR="00A75C5C" w:rsidRDefault="00A3522D" w:rsidP="00872837">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r w:rsidR="009F6B92">
        <w:rPr>
          <w:rFonts w:ascii="Times New Roman" w:hAnsi="Times New Roman" w:cs="Times New Roman"/>
          <w:sz w:val="24"/>
          <w:szCs w:val="24"/>
          <w:lang w:eastAsia="hr-HR"/>
        </w:rPr>
        <w:t>U</w:t>
      </w:r>
      <w:r>
        <w:rPr>
          <w:rFonts w:ascii="Times New Roman" w:hAnsi="Times New Roman" w:cs="Times New Roman"/>
          <w:sz w:val="24"/>
          <w:szCs w:val="24"/>
          <w:lang w:eastAsia="hr-HR"/>
        </w:rPr>
        <w:t xml:space="preserve"> stavku </w:t>
      </w:r>
      <w:r w:rsidR="008654BD">
        <w:rPr>
          <w:rFonts w:ascii="Times New Roman" w:hAnsi="Times New Roman" w:cs="Times New Roman"/>
          <w:sz w:val="24"/>
          <w:szCs w:val="24"/>
          <w:lang w:eastAsia="hr-HR"/>
        </w:rPr>
        <w:t>8. iza riječi: „</w:t>
      </w:r>
      <w:r w:rsidR="00A4423B">
        <w:rPr>
          <w:rFonts w:ascii="Times New Roman" w:hAnsi="Times New Roman" w:cs="Times New Roman"/>
          <w:sz w:val="24"/>
          <w:szCs w:val="24"/>
          <w:lang w:eastAsia="hr-HR"/>
        </w:rPr>
        <w:t xml:space="preserve">iz stavka 1. ovoga članka“ dodaju se riječi: „s naznakom datuma utvrđenja nemogućnosti izvršenja osnove za plaćanje“. </w:t>
      </w:r>
    </w:p>
    <w:p w14:paraId="11F3D868" w14:textId="77777777" w:rsidR="008B2179" w:rsidRDefault="008B2179" w:rsidP="00517CCE">
      <w:pPr>
        <w:spacing w:after="0" w:line="240" w:lineRule="auto"/>
        <w:jc w:val="center"/>
        <w:rPr>
          <w:rFonts w:ascii="Times New Roman" w:hAnsi="Times New Roman" w:cs="Times New Roman"/>
          <w:b/>
          <w:sz w:val="24"/>
          <w:szCs w:val="24"/>
          <w:lang w:eastAsia="hr-HR"/>
        </w:rPr>
      </w:pPr>
    </w:p>
    <w:p w14:paraId="6DEC14F9" w14:textId="48C2CC00" w:rsidR="008B2179" w:rsidRPr="002340B1" w:rsidRDefault="008B2179" w:rsidP="00517CCE">
      <w:pPr>
        <w:spacing w:after="0" w:line="240" w:lineRule="auto"/>
        <w:jc w:val="center"/>
        <w:rPr>
          <w:rFonts w:ascii="Times New Roman" w:hAnsi="Times New Roman" w:cs="Times New Roman"/>
          <w:b/>
          <w:sz w:val="24"/>
          <w:szCs w:val="24"/>
          <w:lang w:eastAsia="hr-HR"/>
        </w:rPr>
      </w:pPr>
      <w:r w:rsidRPr="002340B1">
        <w:rPr>
          <w:rFonts w:ascii="Times New Roman" w:hAnsi="Times New Roman" w:cs="Times New Roman"/>
          <w:b/>
          <w:sz w:val="24"/>
          <w:szCs w:val="24"/>
          <w:lang w:eastAsia="hr-HR"/>
        </w:rPr>
        <w:t xml:space="preserve">Članak 6. </w:t>
      </w:r>
    </w:p>
    <w:p w14:paraId="78F9EE50" w14:textId="77777777" w:rsidR="008B2179" w:rsidRPr="002340B1" w:rsidRDefault="008B2179" w:rsidP="00517CCE">
      <w:pPr>
        <w:spacing w:after="0" w:line="240" w:lineRule="auto"/>
        <w:jc w:val="center"/>
        <w:rPr>
          <w:rFonts w:ascii="Times New Roman" w:hAnsi="Times New Roman" w:cs="Times New Roman"/>
          <w:b/>
          <w:sz w:val="24"/>
          <w:szCs w:val="24"/>
          <w:lang w:eastAsia="hr-HR"/>
        </w:rPr>
      </w:pPr>
    </w:p>
    <w:p w14:paraId="46E4D868" w14:textId="65FC9186" w:rsidR="00D64515" w:rsidRDefault="008B2179" w:rsidP="008B2179">
      <w:pPr>
        <w:spacing w:after="0" w:line="240" w:lineRule="auto"/>
        <w:jc w:val="both"/>
        <w:rPr>
          <w:rFonts w:ascii="Times New Roman" w:hAnsi="Times New Roman" w:cs="Times New Roman"/>
          <w:bCs/>
          <w:sz w:val="24"/>
          <w:szCs w:val="24"/>
          <w:lang w:eastAsia="hr-HR"/>
        </w:rPr>
      </w:pPr>
      <w:r w:rsidRPr="002340B1">
        <w:rPr>
          <w:rFonts w:ascii="Times New Roman" w:hAnsi="Times New Roman" w:cs="Times New Roman"/>
          <w:b/>
          <w:sz w:val="24"/>
          <w:szCs w:val="24"/>
          <w:lang w:eastAsia="hr-HR"/>
        </w:rPr>
        <w:tab/>
      </w:r>
      <w:r w:rsidRPr="008D419B">
        <w:rPr>
          <w:rFonts w:ascii="Times New Roman" w:hAnsi="Times New Roman" w:cs="Times New Roman"/>
          <w:bCs/>
          <w:sz w:val="24"/>
          <w:szCs w:val="24"/>
          <w:lang w:eastAsia="hr-HR"/>
        </w:rPr>
        <w:t xml:space="preserve">U članku 36. </w:t>
      </w:r>
      <w:r w:rsidR="00D64515" w:rsidRPr="008D419B">
        <w:rPr>
          <w:rFonts w:ascii="Times New Roman" w:hAnsi="Times New Roman" w:cs="Times New Roman"/>
          <w:bCs/>
          <w:sz w:val="24"/>
          <w:szCs w:val="24"/>
          <w:lang w:eastAsia="hr-HR"/>
        </w:rPr>
        <w:t>stavku 9. riječi: „stavaka 4., 10. i 11.“ zamjenjuju se riječima. „stavaka 4., 10., 11. i 12.“.</w:t>
      </w:r>
      <w:r w:rsidR="00D64515">
        <w:rPr>
          <w:rFonts w:ascii="Times New Roman" w:hAnsi="Times New Roman" w:cs="Times New Roman"/>
          <w:bCs/>
          <w:sz w:val="24"/>
          <w:szCs w:val="24"/>
          <w:lang w:eastAsia="hr-HR"/>
        </w:rPr>
        <w:t xml:space="preserve"> </w:t>
      </w:r>
    </w:p>
    <w:p w14:paraId="750F6E4A" w14:textId="77777777" w:rsidR="00D64515" w:rsidRDefault="00D64515" w:rsidP="008B2179">
      <w:pPr>
        <w:spacing w:after="0" w:line="240" w:lineRule="auto"/>
        <w:jc w:val="both"/>
        <w:rPr>
          <w:rFonts w:ascii="Times New Roman" w:hAnsi="Times New Roman" w:cs="Times New Roman"/>
          <w:bCs/>
          <w:sz w:val="24"/>
          <w:szCs w:val="24"/>
          <w:lang w:eastAsia="hr-HR"/>
        </w:rPr>
      </w:pPr>
    </w:p>
    <w:p w14:paraId="1E96E8EE" w14:textId="14080082" w:rsidR="00237C1E" w:rsidRPr="002340B1" w:rsidRDefault="00D64515" w:rsidP="00D64515">
      <w:pPr>
        <w:spacing w:after="0" w:line="240" w:lineRule="auto"/>
        <w:ind w:firstLine="708"/>
        <w:jc w:val="both"/>
        <w:rPr>
          <w:rFonts w:ascii="Times New Roman" w:hAnsi="Times New Roman" w:cs="Times New Roman"/>
          <w:bCs/>
          <w:sz w:val="24"/>
          <w:szCs w:val="24"/>
          <w:lang w:eastAsia="hr-HR"/>
        </w:rPr>
      </w:pPr>
      <w:r>
        <w:rPr>
          <w:rFonts w:ascii="Times New Roman" w:hAnsi="Times New Roman" w:cs="Times New Roman"/>
          <w:bCs/>
          <w:sz w:val="24"/>
          <w:szCs w:val="24"/>
          <w:lang w:eastAsia="hr-HR"/>
        </w:rPr>
        <w:t>I</w:t>
      </w:r>
      <w:r w:rsidR="00237C1E" w:rsidRPr="002340B1">
        <w:rPr>
          <w:rFonts w:ascii="Times New Roman" w:hAnsi="Times New Roman" w:cs="Times New Roman"/>
          <w:bCs/>
          <w:sz w:val="24"/>
          <w:szCs w:val="24"/>
          <w:lang w:eastAsia="hr-HR"/>
        </w:rPr>
        <w:t xml:space="preserve">za </w:t>
      </w:r>
      <w:r w:rsidR="008B2179" w:rsidRPr="002340B1">
        <w:rPr>
          <w:rFonts w:ascii="Times New Roman" w:hAnsi="Times New Roman" w:cs="Times New Roman"/>
          <w:bCs/>
          <w:sz w:val="24"/>
          <w:szCs w:val="24"/>
          <w:lang w:eastAsia="hr-HR"/>
        </w:rPr>
        <w:t>stavk</w:t>
      </w:r>
      <w:r w:rsidR="00237C1E" w:rsidRPr="002340B1">
        <w:rPr>
          <w:rFonts w:ascii="Times New Roman" w:hAnsi="Times New Roman" w:cs="Times New Roman"/>
          <w:bCs/>
          <w:sz w:val="24"/>
          <w:szCs w:val="24"/>
          <w:lang w:eastAsia="hr-HR"/>
        </w:rPr>
        <w:t>a</w:t>
      </w:r>
      <w:r w:rsidR="008B2179" w:rsidRPr="002340B1">
        <w:rPr>
          <w:rFonts w:ascii="Times New Roman" w:hAnsi="Times New Roman" w:cs="Times New Roman"/>
          <w:bCs/>
          <w:sz w:val="24"/>
          <w:szCs w:val="24"/>
          <w:lang w:eastAsia="hr-HR"/>
        </w:rPr>
        <w:t xml:space="preserve"> 10. </w:t>
      </w:r>
      <w:r w:rsidR="00237C1E" w:rsidRPr="002340B1">
        <w:rPr>
          <w:rFonts w:ascii="Times New Roman" w:hAnsi="Times New Roman" w:cs="Times New Roman"/>
          <w:bCs/>
          <w:sz w:val="24"/>
          <w:szCs w:val="24"/>
          <w:lang w:eastAsia="hr-HR"/>
        </w:rPr>
        <w:t>dodaje se novi stavak 11. koji glasi:</w:t>
      </w:r>
    </w:p>
    <w:p w14:paraId="2EB980D8" w14:textId="77777777" w:rsidR="00237C1E" w:rsidRPr="002340B1" w:rsidRDefault="00237C1E" w:rsidP="008B2179">
      <w:pPr>
        <w:spacing w:after="0" w:line="240" w:lineRule="auto"/>
        <w:jc w:val="both"/>
        <w:rPr>
          <w:rFonts w:ascii="Times New Roman" w:hAnsi="Times New Roman" w:cs="Times New Roman"/>
          <w:bCs/>
          <w:sz w:val="24"/>
          <w:szCs w:val="24"/>
          <w:lang w:eastAsia="hr-HR"/>
        </w:rPr>
      </w:pPr>
      <w:bookmarkStart w:id="2" w:name="_Hlk97717802"/>
    </w:p>
    <w:p w14:paraId="3CA7F010" w14:textId="01C7FEA5" w:rsidR="008B2179" w:rsidRPr="002340B1" w:rsidRDefault="008B2179" w:rsidP="008B2179">
      <w:pPr>
        <w:spacing w:after="0" w:line="240" w:lineRule="auto"/>
        <w:jc w:val="both"/>
        <w:rPr>
          <w:rFonts w:ascii="Times New Roman" w:hAnsi="Times New Roman" w:cs="Times New Roman"/>
          <w:bCs/>
          <w:sz w:val="24"/>
          <w:szCs w:val="24"/>
          <w:lang w:eastAsia="hr-HR"/>
        </w:rPr>
      </w:pPr>
      <w:bookmarkStart w:id="3" w:name="_Hlk98404029"/>
      <w:r w:rsidRPr="002340B1">
        <w:rPr>
          <w:rFonts w:ascii="Times New Roman" w:hAnsi="Times New Roman" w:cs="Times New Roman"/>
          <w:bCs/>
          <w:sz w:val="24"/>
          <w:szCs w:val="24"/>
          <w:lang w:eastAsia="hr-HR"/>
        </w:rPr>
        <w:t>„(1</w:t>
      </w:r>
      <w:r w:rsidR="00237C1E" w:rsidRPr="002340B1">
        <w:rPr>
          <w:rFonts w:ascii="Times New Roman" w:hAnsi="Times New Roman" w:cs="Times New Roman"/>
          <w:bCs/>
          <w:sz w:val="24"/>
          <w:szCs w:val="24"/>
          <w:lang w:eastAsia="hr-HR"/>
        </w:rPr>
        <w:t>1</w:t>
      </w:r>
      <w:r w:rsidRPr="002340B1">
        <w:rPr>
          <w:rFonts w:ascii="Times New Roman" w:hAnsi="Times New Roman" w:cs="Times New Roman"/>
          <w:bCs/>
          <w:sz w:val="24"/>
          <w:szCs w:val="24"/>
          <w:lang w:eastAsia="hr-HR"/>
        </w:rPr>
        <w:t>)</w:t>
      </w:r>
      <w:r w:rsidR="00237C1E" w:rsidRPr="002340B1">
        <w:rPr>
          <w:rFonts w:ascii="Times New Roman" w:hAnsi="Times New Roman" w:cs="Times New Roman"/>
          <w:bCs/>
          <w:sz w:val="24"/>
          <w:szCs w:val="24"/>
          <w:lang w:eastAsia="hr-HR"/>
        </w:rPr>
        <w:t xml:space="preserve"> Tijelo državne uprave nadležno za nadzor primjene propisa o radu rješenjem će ukinuti rješenje iz stavka 4. ovoga članka i obustaviti postupak naplate, a rješenje dostaviti poslodavcu i Financijskoj agenciji nakon što na temelju obavijesti tijela državne uprave nadležnog za financije utvrdi da je radnik s poimeničnog popisa iz stavka 6. ovog</w:t>
      </w:r>
      <w:r w:rsidR="00B94643" w:rsidRPr="002340B1">
        <w:rPr>
          <w:rFonts w:ascii="Times New Roman" w:hAnsi="Times New Roman" w:cs="Times New Roman"/>
          <w:bCs/>
          <w:sz w:val="24"/>
          <w:szCs w:val="24"/>
          <w:lang w:eastAsia="hr-HR"/>
        </w:rPr>
        <w:t>a</w:t>
      </w:r>
      <w:r w:rsidR="00237C1E" w:rsidRPr="002340B1">
        <w:rPr>
          <w:rFonts w:ascii="Times New Roman" w:hAnsi="Times New Roman" w:cs="Times New Roman"/>
          <w:bCs/>
          <w:sz w:val="24"/>
          <w:szCs w:val="24"/>
          <w:lang w:eastAsia="hr-HR"/>
        </w:rPr>
        <w:t xml:space="preserve"> članka osoba iz članka 15. ovog</w:t>
      </w:r>
      <w:r w:rsidR="00B94643" w:rsidRPr="002340B1">
        <w:rPr>
          <w:rFonts w:ascii="Times New Roman" w:hAnsi="Times New Roman" w:cs="Times New Roman"/>
          <w:bCs/>
          <w:sz w:val="24"/>
          <w:szCs w:val="24"/>
          <w:lang w:eastAsia="hr-HR"/>
        </w:rPr>
        <w:t>a</w:t>
      </w:r>
      <w:r w:rsidR="00237C1E" w:rsidRPr="002340B1">
        <w:rPr>
          <w:rFonts w:ascii="Times New Roman" w:hAnsi="Times New Roman" w:cs="Times New Roman"/>
          <w:bCs/>
          <w:sz w:val="24"/>
          <w:szCs w:val="24"/>
          <w:lang w:eastAsia="hr-HR"/>
        </w:rPr>
        <w:t xml:space="preserve"> Zakona te da su se u pogledu ostalih radnika s poimeničnog popisa, ukoliko ih ima, stekli uvjeti za ukidanje rješenja i obustavu postupka naplate u skladu s odredbom </w:t>
      </w:r>
      <w:r w:rsidR="00237C1E" w:rsidRPr="008D419B">
        <w:rPr>
          <w:rFonts w:ascii="Times New Roman" w:hAnsi="Times New Roman" w:cs="Times New Roman"/>
          <w:bCs/>
          <w:sz w:val="24"/>
          <w:szCs w:val="24"/>
          <w:lang w:eastAsia="hr-HR"/>
        </w:rPr>
        <w:t>stavka 10. ovog</w:t>
      </w:r>
      <w:r w:rsidR="00B94643" w:rsidRPr="008D419B">
        <w:rPr>
          <w:rFonts w:ascii="Times New Roman" w:hAnsi="Times New Roman" w:cs="Times New Roman"/>
          <w:bCs/>
          <w:sz w:val="24"/>
          <w:szCs w:val="24"/>
          <w:lang w:eastAsia="hr-HR"/>
        </w:rPr>
        <w:t>a</w:t>
      </w:r>
      <w:r w:rsidR="00237C1E" w:rsidRPr="008D419B">
        <w:rPr>
          <w:rFonts w:ascii="Times New Roman" w:hAnsi="Times New Roman" w:cs="Times New Roman"/>
          <w:bCs/>
          <w:sz w:val="24"/>
          <w:szCs w:val="24"/>
          <w:lang w:eastAsia="hr-HR"/>
        </w:rPr>
        <w:t xml:space="preserve"> </w:t>
      </w:r>
      <w:r w:rsidR="0025366D" w:rsidRPr="008D419B">
        <w:rPr>
          <w:rFonts w:ascii="Times New Roman" w:hAnsi="Times New Roman" w:cs="Times New Roman"/>
          <w:bCs/>
          <w:sz w:val="24"/>
          <w:szCs w:val="24"/>
          <w:lang w:eastAsia="hr-HR"/>
        </w:rPr>
        <w:t>članka</w:t>
      </w:r>
      <w:r w:rsidRPr="008D419B">
        <w:rPr>
          <w:rFonts w:ascii="Times New Roman" w:hAnsi="Times New Roman" w:cs="Times New Roman"/>
          <w:bCs/>
          <w:sz w:val="24"/>
          <w:szCs w:val="24"/>
          <w:lang w:eastAsia="hr-HR"/>
        </w:rPr>
        <w:t>.“.</w:t>
      </w:r>
    </w:p>
    <w:bookmarkEnd w:id="3"/>
    <w:p w14:paraId="273F7AAB" w14:textId="4F96A0D3" w:rsidR="00237C1E" w:rsidRPr="002340B1" w:rsidRDefault="00237C1E" w:rsidP="008B2179">
      <w:pPr>
        <w:spacing w:after="0" w:line="240" w:lineRule="auto"/>
        <w:jc w:val="both"/>
        <w:rPr>
          <w:rFonts w:ascii="Times New Roman" w:hAnsi="Times New Roman" w:cs="Times New Roman"/>
          <w:bCs/>
          <w:sz w:val="24"/>
          <w:szCs w:val="24"/>
          <w:lang w:eastAsia="hr-HR"/>
        </w:rPr>
      </w:pPr>
    </w:p>
    <w:p w14:paraId="60A491F9" w14:textId="6B36C915" w:rsidR="00237C1E" w:rsidRPr="002340B1" w:rsidRDefault="00237C1E" w:rsidP="008B2179">
      <w:pPr>
        <w:spacing w:after="0" w:line="240" w:lineRule="auto"/>
        <w:jc w:val="both"/>
        <w:rPr>
          <w:rFonts w:ascii="Times New Roman" w:hAnsi="Times New Roman" w:cs="Times New Roman"/>
          <w:bCs/>
          <w:sz w:val="24"/>
          <w:szCs w:val="24"/>
          <w:lang w:eastAsia="hr-HR"/>
        </w:rPr>
      </w:pPr>
      <w:r w:rsidRPr="002340B1">
        <w:rPr>
          <w:rFonts w:ascii="Times New Roman" w:hAnsi="Times New Roman" w:cs="Times New Roman"/>
          <w:bCs/>
          <w:sz w:val="24"/>
          <w:szCs w:val="24"/>
          <w:lang w:eastAsia="hr-HR"/>
        </w:rPr>
        <w:tab/>
        <w:t xml:space="preserve">Dosadašnji stavci 11. i 12. postaju stavci 12. i 13. </w:t>
      </w:r>
    </w:p>
    <w:p w14:paraId="2FCD1315" w14:textId="77777777" w:rsidR="00237C1E" w:rsidRPr="008B2179" w:rsidRDefault="00237C1E" w:rsidP="008B2179">
      <w:pPr>
        <w:spacing w:after="0" w:line="240" w:lineRule="auto"/>
        <w:jc w:val="both"/>
        <w:rPr>
          <w:rFonts w:ascii="Times New Roman" w:hAnsi="Times New Roman" w:cs="Times New Roman"/>
          <w:bCs/>
          <w:color w:val="FF0000"/>
          <w:sz w:val="24"/>
          <w:szCs w:val="24"/>
          <w:lang w:eastAsia="hr-HR"/>
        </w:rPr>
      </w:pPr>
    </w:p>
    <w:p w14:paraId="336634B4" w14:textId="23608330" w:rsidR="00517CCE" w:rsidRDefault="00517CCE" w:rsidP="00517CCE">
      <w:pPr>
        <w:spacing w:after="0" w:line="240" w:lineRule="auto"/>
        <w:jc w:val="center"/>
        <w:rPr>
          <w:rFonts w:ascii="Times New Roman" w:hAnsi="Times New Roman" w:cs="Times New Roman"/>
          <w:b/>
          <w:sz w:val="24"/>
          <w:szCs w:val="24"/>
          <w:lang w:eastAsia="hr-HR"/>
        </w:rPr>
      </w:pPr>
      <w:bookmarkStart w:id="4" w:name="_Hlk104279308"/>
      <w:bookmarkEnd w:id="2"/>
      <w:r w:rsidRPr="00517CCE">
        <w:rPr>
          <w:rFonts w:ascii="Times New Roman" w:hAnsi="Times New Roman" w:cs="Times New Roman"/>
          <w:b/>
          <w:sz w:val="24"/>
          <w:szCs w:val="24"/>
          <w:lang w:eastAsia="hr-HR"/>
        </w:rPr>
        <w:t xml:space="preserve">Članak </w:t>
      </w:r>
      <w:r w:rsidR="008B2179">
        <w:rPr>
          <w:rFonts w:ascii="Times New Roman" w:hAnsi="Times New Roman" w:cs="Times New Roman"/>
          <w:b/>
          <w:sz w:val="24"/>
          <w:szCs w:val="24"/>
          <w:lang w:eastAsia="hr-HR"/>
        </w:rPr>
        <w:t>7</w:t>
      </w:r>
      <w:r w:rsidRPr="00517CCE">
        <w:rPr>
          <w:rFonts w:ascii="Times New Roman" w:hAnsi="Times New Roman" w:cs="Times New Roman"/>
          <w:b/>
          <w:sz w:val="24"/>
          <w:szCs w:val="24"/>
          <w:lang w:eastAsia="hr-HR"/>
        </w:rPr>
        <w:t>.</w:t>
      </w:r>
    </w:p>
    <w:bookmarkEnd w:id="4"/>
    <w:p w14:paraId="0BDE86FB" w14:textId="72ECFC09" w:rsidR="002E0409" w:rsidRDefault="002E0409" w:rsidP="00F90546">
      <w:pPr>
        <w:spacing w:after="0" w:line="240" w:lineRule="auto"/>
        <w:rPr>
          <w:rFonts w:ascii="Times New Roman" w:hAnsi="Times New Roman" w:cs="Times New Roman"/>
          <w:b/>
          <w:sz w:val="24"/>
          <w:szCs w:val="24"/>
          <w:lang w:eastAsia="hr-HR"/>
        </w:rPr>
      </w:pPr>
    </w:p>
    <w:p w14:paraId="088DCF99" w14:textId="0F611C1F" w:rsidR="002E0409" w:rsidRDefault="002E0409" w:rsidP="002E0409">
      <w:pPr>
        <w:spacing w:after="0" w:line="240" w:lineRule="auto"/>
        <w:jc w:val="both"/>
        <w:rPr>
          <w:rFonts w:ascii="Times New Roman" w:hAnsi="Times New Roman" w:cs="Times New Roman"/>
          <w:bCs/>
          <w:sz w:val="24"/>
          <w:szCs w:val="24"/>
          <w:lang w:eastAsia="hr-HR"/>
        </w:rPr>
      </w:pPr>
      <w:r>
        <w:rPr>
          <w:rFonts w:ascii="Times New Roman" w:hAnsi="Times New Roman" w:cs="Times New Roman"/>
          <w:bCs/>
          <w:sz w:val="24"/>
          <w:szCs w:val="24"/>
          <w:lang w:eastAsia="hr-HR"/>
        </w:rPr>
        <w:tab/>
      </w:r>
      <w:bookmarkStart w:id="5" w:name="_Hlk104279681"/>
      <w:r>
        <w:rPr>
          <w:rFonts w:ascii="Times New Roman" w:hAnsi="Times New Roman" w:cs="Times New Roman"/>
          <w:bCs/>
          <w:sz w:val="24"/>
          <w:szCs w:val="24"/>
          <w:lang w:eastAsia="hr-HR"/>
        </w:rPr>
        <w:t>U članku 37. stavku 1. riječi: „</w:t>
      </w:r>
      <w:r w:rsidRPr="002E0409">
        <w:rPr>
          <w:rFonts w:ascii="Times New Roman" w:hAnsi="Times New Roman" w:cs="Times New Roman"/>
          <w:bCs/>
          <w:sz w:val="24"/>
          <w:szCs w:val="24"/>
          <w:lang w:eastAsia="hr-HR"/>
        </w:rPr>
        <w:t>od 3000,00 do 10.000,00 kuna</w:t>
      </w:r>
      <w:r>
        <w:rPr>
          <w:rFonts w:ascii="Times New Roman" w:hAnsi="Times New Roman" w:cs="Times New Roman"/>
          <w:bCs/>
          <w:sz w:val="24"/>
          <w:szCs w:val="24"/>
          <w:lang w:eastAsia="hr-HR"/>
        </w:rPr>
        <w:t>“ zamjenjuju se riječima: „od 390,00 do</w:t>
      </w:r>
      <w:r w:rsidRPr="002E0409">
        <w:rPr>
          <w:rFonts w:ascii="Times New Roman" w:hAnsi="Times New Roman" w:cs="Times New Roman"/>
          <w:bCs/>
          <w:sz w:val="24"/>
          <w:szCs w:val="24"/>
          <w:lang w:eastAsia="hr-HR"/>
        </w:rPr>
        <w:t xml:space="preserve"> </w:t>
      </w:r>
      <w:r>
        <w:rPr>
          <w:rFonts w:ascii="Times New Roman" w:hAnsi="Times New Roman" w:cs="Times New Roman"/>
          <w:bCs/>
          <w:sz w:val="24"/>
          <w:szCs w:val="24"/>
          <w:lang w:eastAsia="hr-HR"/>
        </w:rPr>
        <w:t>1.320,00 eura“.</w:t>
      </w:r>
    </w:p>
    <w:p w14:paraId="1B80789A" w14:textId="2A9F6D49" w:rsidR="002E0409" w:rsidRDefault="002E0409" w:rsidP="002E0409">
      <w:pPr>
        <w:spacing w:after="0" w:line="240" w:lineRule="auto"/>
        <w:jc w:val="both"/>
        <w:rPr>
          <w:rFonts w:ascii="Times New Roman" w:hAnsi="Times New Roman" w:cs="Times New Roman"/>
          <w:bCs/>
          <w:sz w:val="24"/>
          <w:szCs w:val="24"/>
          <w:lang w:eastAsia="hr-HR"/>
        </w:rPr>
      </w:pPr>
    </w:p>
    <w:p w14:paraId="41304BFB" w14:textId="64BA64F4" w:rsidR="002E0409" w:rsidRDefault="002E0409" w:rsidP="002E0409">
      <w:pPr>
        <w:spacing w:after="0" w:line="240" w:lineRule="auto"/>
        <w:jc w:val="both"/>
        <w:rPr>
          <w:rFonts w:ascii="Times New Roman" w:hAnsi="Times New Roman" w:cs="Times New Roman"/>
          <w:bCs/>
          <w:sz w:val="24"/>
          <w:szCs w:val="24"/>
          <w:lang w:eastAsia="hr-HR"/>
        </w:rPr>
      </w:pPr>
      <w:r>
        <w:rPr>
          <w:rFonts w:ascii="Times New Roman" w:hAnsi="Times New Roman" w:cs="Times New Roman"/>
          <w:bCs/>
          <w:sz w:val="24"/>
          <w:szCs w:val="24"/>
          <w:lang w:eastAsia="hr-HR"/>
        </w:rPr>
        <w:tab/>
        <w:t>U stavku 2. riječi: „</w:t>
      </w:r>
      <w:r w:rsidRPr="002E0409">
        <w:rPr>
          <w:rFonts w:ascii="Times New Roman" w:hAnsi="Times New Roman" w:cs="Times New Roman"/>
          <w:bCs/>
          <w:sz w:val="24"/>
          <w:szCs w:val="24"/>
          <w:lang w:eastAsia="hr-HR"/>
        </w:rPr>
        <w:t>od 1000,00 do 3000,00 kuna</w:t>
      </w:r>
      <w:r>
        <w:rPr>
          <w:rFonts w:ascii="Times New Roman" w:hAnsi="Times New Roman" w:cs="Times New Roman"/>
          <w:bCs/>
          <w:sz w:val="24"/>
          <w:szCs w:val="24"/>
          <w:lang w:eastAsia="hr-HR"/>
        </w:rPr>
        <w:t>“ zamjenjuju se riječima: „od 130,00 do 390,00 eura“.</w:t>
      </w:r>
    </w:p>
    <w:bookmarkEnd w:id="5"/>
    <w:p w14:paraId="5016C04E" w14:textId="13DC48FB" w:rsidR="002E0409" w:rsidRDefault="002E0409" w:rsidP="002E0409">
      <w:pPr>
        <w:spacing w:after="0" w:line="240" w:lineRule="auto"/>
        <w:jc w:val="both"/>
        <w:rPr>
          <w:rFonts w:ascii="Times New Roman" w:hAnsi="Times New Roman" w:cs="Times New Roman"/>
          <w:bCs/>
          <w:sz w:val="24"/>
          <w:szCs w:val="24"/>
          <w:lang w:eastAsia="hr-HR"/>
        </w:rPr>
      </w:pPr>
    </w:p>
    <w:p w14:paraId="04E87418" w14:textId="5442CB2F" w:rsidR="002E0409" w:rsidRPr="002E0409" w:rsidRDefault="002E0409" w:rsidP="002E0409">
      <w:pPr>
        <w:spacing w:after="0" w:line="240" w:lineRule="auto"/>
        <w:jc w:val="center"/>
        <w:rPr>
          <w:rFonts w:ascii="Times New Roman" w:hAnsi="Times New Roman" w:cs="Times New Roman"/>
          <w:b/>
          <w:sz w:val="24"/>
          <w:szCs w:val="24"/>
          <w:lang w:eastAsia="hr-HR"/>
        </w:rPr>
      </w:pPr>
      <w:bookmarkStart w:id="6" w:name="_Hlk104279656"/>
      <w:r w:rsidRPr="002E0409">
        <w:rPr>
          <w:rFonts w:ascii="Times New Roman" w:hAnsi="Times New Roman" w:cs="Times New Roman"/>
          <w:b/>
          <w:sz w:val="24"/>
          <w:szCs w:val="24"/>
          <w:lang w:eastAsia="hr-HR"/>
        </w:rPr>
        <w:t xml:space="preserve">Članak </w:t>
      </w:r>
      <w:r>
        <w:rPr>
          <w:rFonts w:ascii="Times New Roman" w:hAnsi="Times New Roman" w:cs="Times New Roman"/>
          <w:b/>
          <w:sz w:val="24"/>
          <w:szCs w:val="24"/>
          <w:lang w:eastAsia="hr-HR"/>
        </w:rPr>
        <w:t>8</w:t>
      </w:r>
      <w:r w:rsidRPr="002E0409">
        <w:rPr>
          <w:rFonts w:ascii="Times New Roman" w:hAnsi="Times New Roman" w:cs="Times New Roman"/>
          <w:b/>
          <w:sz w:val="24"/>
          <w:szCs w:val="24"/>
          <w:lang w:eastAsia="hr-HR"/>
        </w:rPr>
        <w:t>.</w:t>
      </w:r>
    </w:p>
    <w:bookmarkEnd w:id="6"/>
    <w:p w14:paraId="7300B355" w14:textId="77777777" w:rsidR="00517CCE" w:rsidRDefault="00517CCE" w:rsidP="00517CCE">
      <w:pPr>
        <w:spacing w:after="0" w:line="240" w:lineRule="auto"/>
        <w:jc w:val="center"/>
        <w:rPr>
          <w:rFonts w:ascii="Times New Roman" w:hAnsi="Times New Roman" w:cs="Times New Roman"/>
          <w:b/>
          <w:sz w:val="24"/>
          <w:szCs w:val="24"/>
          <w:lang w:eastAsia="hr-HR"/>
        </w:rPr>
      </w:pPr>
    </w:p>
    <w:p w14:paraId="7CECAAD4" w14:textId="0EABBD9A" w:rsidR="00517CCE" w:rsidRDefault="00517CCE" w:rsidP="00517CCE">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r w:rsidR="006972F2">
        <w:rPr>
          <w:rFonts w:ascii="Times New Roman" w:hAnsi="Times New Roman" w:cs="Times New Roman"/>
          <w:sz w:val="24"/>
          <w:szCs w:val="24"/>
          <w:lang w:eastAsia="hr-HR"/>
        </w:rPr>
        <w:t>Iza članka 37. dodaj</w:t>
      </w:r>
      <w:r w:rsidR="00D50EE3">
        <w:rPr>
          <w:rFonts w:ascii="Times New Roman" w:hAnsi="Times New Roman" w:cs="Times New Roman"/>
          <w:sz w:val="24"/>
          <w:szCs w:val="24"/>
          <w:lang w:eastAsia="hr-HR"/>
        </w:rPr>
        <w:t>u</w:t>
      </w:r>
      <w:r w:rsidR="006972F2">
        <w:rPr>
          <w:rFonts w:ascii="Times New Roman" w:hAnsi="Times New Roman" w:cs="Times New Roman"/>
          <w:sz w:val="24"/>
          <w:szCs w:val="24"/>
          <w:lang w:eastAsia="hr-HR"/>
        </w:rPr>
        <w:t xml:space="preserve"> se član</w:t>
      </w:r>
      <w:r w:rsidR="00D50EE3">
        <w:rPr>
          <w:rFonts w:ascii="Times New Roman" w:hAnsi="Times New Roman" w:cs="Times New Roman"/>
          <w:sz w:val="24"/>
          <w:szCs w:val="24"/>
          <w:lang w:eastAsia="hr-HR"/>
        </w:rPr>
        <w:t>ci</w:t>
      </w:r>
      <w:r w:rsidR="006972F2">
        <w:rPr>
          <w:rFonts w:ascii="Times New Roman" w:hAnsi="Times New Roman" w:cs="Times New Roman"/>
          <w:sz w:val="24"/>
          <w:szCs w:val="24"/>
          <w:lang w:eastAsia="hr-HR"/>
        </w:rPr>
        <w:t xml:space="preserve"> 37.a</w:t>
      </w:r>
      <w:r w:rsidR="00D50EE3">
        <w:rPr>
          <w:rFonts w:ascii="Times New Roman" w:hAnsi="Times New Roman" w:cs="Times New Roman"/>
          <w:sz w:val="24"/>
          <w:szCs w:val="24"/>
          <w:lang w:eastAsia="hr-HR"/>
        </w:rPr>
        <w:t xml:space="preserve"> i 37.b</w:t>
      </w:r>
      <w:r w:rsidR="002E0409">
        <w:rPr>
          <w:rFonts w:ascii="Times New Roman" w:hAnsi="Times New Roman" w:cs="Times New Roman"/>
          <w:sz w:val="24"/>
          <w:szCs w:val="24"/>
          <w:lang w:eastAsia="hr-HR"/>
        </w:rPr>
        <w:t xml:space="preserve"> </w:t>
      </w:r>
      <w:r w:rsidR="006972F2">
        <w:rPr>
          <w:rFonts w:ascii="Times New Roman" w:hAnsi="Times New Roman" w:cs="Times New Roman"/>
          <w:sz w:val="24"/>
          <w:szCs w:val="24"/>
          <w:lang w:eastAsia="hr-HR"/>
        </w:rPr>
        <w:t xml:space="preserve">koji </w:t>
      </w:r>
      <w:r w:rsidR="00D81BFC">
        <w:rPr>
          <w:rFonts w:ascii="Times New Roman" w:hAnsi="Times New Roman" w:cs="Times New Roman"/>
          <w:sz w:val="24"/>
          <w:szCs w:val="24"/>
          <w:lang w:eastAsia="hr-HR"/>
        </w:rPr>
        <w:t>glas</w:t>
      </w:r>
      <w:r w:rsidR="00D50EE3">
        <w:rPr>
          <w:rFonts w:ascii="Times New Roman" w:hAnsi="Times New Roman" w:cs="Times New Roman"/>
          <w:sz w:val="24"/>
          <w:szCs w:val="24"/>
          <w:lang w:eastAsia="hr-HR"/>
        </w:rPr>
        <w:t>e</w:t>
      </w:r>
      <w:r w:rsidR="00D81BFC">
        <w:rPr>
          <w:rFonts w:ascii="Times New Roman" w:hAnsi="Times New Roman" w:cs="Times New Roman"/>
          <w:sz w:val="24"/>
          <w:szCs w:val="24"/>
          <w:lang w:eastAsia="hr-HR"/>
        </w:rPr>
        <w:t>:</w:t>
      </w:r>
    </w:p>
    <w:p w14:paraId="1E627709" w14:textId="77777777" w:rsidR="006972F2" w:rsidRDefault="006972F2" w:rsidP="00517CCE">
      <w:pPr>
        <w:spacing w:after="0" w:line="240" w:lineRule="auto"/>
        <w:jc w:val="both"/>
        <w:rPr>
          <w:rFonts w:ascii="Times New Roman" w:hAnsi="Times New Roman" w:cs="Times New Roman"/>
          <w:sz w:val="24"/>
          <w:szCs w:val="24"/>
          <w:lang w:eastAsia="hr-HR"/>
        </w:rPr>
      </w:pPr>
    </w:p>
    <w:p w14:paraId="427D5D06" w14:textId="77777777" w:rsidR="006972F2" w:rsidRDefault="006972F2" w:rsidP="006972F2">
      <w:pPr>
        <w:spacing w:after="0" w:line="240"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„Članak 37.a</w:t>
      </w:r>
    </w:p>
    <w:p w14:paraId="5E669754" w14:textId="77777777" w:rsidR="006972F2" w:rsidRDefault="006972F2" w:rsidP="00517CCE">
      <w:pPr>
        <w:spacing w:after="0" w:line="240" w:lineRule="auto"/>
        <w:jc w:val="both"/>
        <w:rPr>
          <w:rFonts w:ascii="Times New Roman" w:hAnsi="Times New Roman" w:cs="Times New Roman"/>
          <w:sz w:val="24"/>
          <w:szCs w:val="24"/>
          <w:lang w:eastAsia="hr-HR"/>
        </w:rPr>
      </w:pPr>
    </w:p>
    <w:p w14:paraId="20C85DCA" w14:textId="77777777" w:rsidR="00D81BFC" w:rsidRDefault="00D81BFC" w:rsidP="00517CCE">
      <w:pPr>
        <w:spacing w:after="0" w:line="240" w:lineRule="auto"/>
        <w:jc w:val="both"/>
        <w:rPr>
          <w:rFonts w:ascii="Times New Roman" w:hAnsi="Times New Roman" w:cs="Times New Roman"/>
          <w:sz w:val="24"/>
          <w:szCs w:val="24"/>
          <w:lang w:eastAsia="hr-HR"/>
        </w:rPr>
      </w:pPr>
      <w:bookmarkStart w:id="7" w:name="_Hlk104279512"/>
      <w:r>
        <w:rPr>
          <w:rFonts w:ascii="Times New Roman" w:hAnsi="Times New Roman" w:cs="Times New Roman"/>
          <w:sz w:val="24"/>
          <w:szCs w:val="24"/>
          <w:lang w:eastAsia="hr-HR"/>
        </w:rPr>
        <w:t xml:space="preserve">Novčanom kaznom od 3000,00 do 10.000 kuna kaznit će se za prekršaj </w:t>
      </w:r>
      <w:r w:rsidR="006972F2">
        <w:rPr>
          <w:rFonts w:ascii="Times New Roman" w:hAnsi="Times New Roman" w:cs="Times New Roman"/>
          <w:sz w:val="24"/>
          <w:szCs w:val="24"/>
          <w:lang w:eastAsia="hr-HR"/>
        </w:rPr>
        <w:t>stečajni upravitelj</w:t>
      </w:r>
      <w:r>
        <w:rPr>
          <w:rFonts w:ascii="Times New Roman" w:hAnsi="Times New Roman" w:cs="Times New Roman"/>
          <w:sz w:val="24"/>
          <w:szCs w:val="24"/>
          <w:lang w:eastAsia="hr-HR"/>
        </w:rPr>
        <w:t>:</w:t>
      </w:r>
    </w:p>
    <w:p w14:paraId="41C2D3EB" w14:textId="77777777" w:rsidR="00CE4501" w:rsidRDefault="00CE4501" w:rsidP="00517CCE">
      <w:pPr>
        <w:spacing w:after="0" w:line="240" w:lineRule="auto"/>
        <w:jc w:val="both"/>
        <w:rPr>
          <w:rFonts w:ascii="Times New Roman" w:hAnsi="Times New Roman" w:cs="Times New Roman"/>
          <w:sz w:val="24"/>
          <w:szCs w:val="24"/>
          <w:lang w:eastAsia="hr-HR"/>
        </w:rPr>
      </w:pPr>
    </w:p>
    <w:p w14:paraId="6A48A76D" w14:textId="77777777" w:rsidR="00CE4501" w:rsidRDefault="006972F2" w:rsidP="00517CCE">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1</w:t>
      </w:r>
      <w:r w:rsidR="00CE4501">
        <w:rPr>
          <w:rFonts w:ascii="Times New Roman" w:hAnsi="Times New Roman" w:cs="Times New Roman"/>
          <w:sz w:val="24"/>
          <w:szCs w:val="24"/>
          <w:lang w:eastAsia="hr-HR"/>
        </w:rPr>
        <w:t>. ako ne otvori poseban namjenski račun stečajnog dužnika za prihvat uplate osiguranih tražbina u stečajnim postupcima nad poslodavcima koji imaju zaposlene radnike (članak 31. stavak 1.) i</w:t>
      </w:r>
    </w:p>
    <w:p w14:paraId="16711835" w14:textId="08BFF3D3" w:rsidR="008C69D8" w:rsidRDefault="00CE4501" w:rsidP="008C69D8">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r w:rsidR="006972F2">
        <w:rPr>
          <w:rFonts w:ascii="Times New Roman" w:hAnsi="Times New Roman" w:cs="Times New Roman"/>
          <w:sz w:val="24"/>
          <w:szCs w:val="24"/>
          <w:lang w:eastAsia="hr-HR"/>
        </w:rPr>
        <w:t>2</w:t>
      </w:r>
      <w:r>
        <w:rPr>
          <w:rFonts w:ascii="Times New Roman" w:hAnsi="Times New Roman" w:cs="Times New Roman"/>
          <w:sz w:val="24"/>
          <w:szCs w:val="24"/>
          <w:lang w:eastAsia="hr-HR"/>
        </w:rPr>
        <w:t xml:space="preserve">. </w:t>
      </w:r>
      <w:r w:rsidRPr="00CE4501">
        <w:rPr>
          <w:rFonts w:ascii="Times New Roman" w:hAnsi="Times New Roman" w:cs="Times New Roman"/>
          <w:sz w:val="24"/>
          <w:szCs w:val="24"/>
          <w:lang w:eastAsia="hr-HR"/>
        </w:rPr>
        <w:t xml:space="preserve">ako </w:t>
      </w:r>
      <w:r w:rsidR="0025366D" w:rsidRPr="008D419B">
        <w:rPr>
          <w:rFonts w:ascii="Times New Roman" w:hAnsi="Times New Roman" w:cs="Times New Roman"/>
          <w:sz w:val="24"/>
          <w:szCs w:val="24"/>
          <w:lang w:eastAsia="hr-HR"/>
        </w:rPr>
        <w:t xml:space="preserve">na temelju odluke suda </w:t>
      </w:r>
      <w:r w:rsidRPr="008D419B">
        <w:rPr>
          <w:rFonts w:ascii="Times New Roman" w:hAnsi="Times New Roman" w:cs="Times New Roman"/>
          <w:sz w:val="24"/>
          <w:szCs w:val="24"/>
          <w:lang w:eastAsia="hr-HR"/>
        </w:rPr>
        <w:t>ne otvori poseban namjenski račun stečajnog dužnika za prihvat uplate osiguranih tražbina u otvorenim</w:t>
      </w:r>
      <w:r>
        <w:rPr>
          <w:rFonts w:ascii="Times New Roman" w:hAnsi="Times New Roman" w:cs="Times New Roman"/>
          <w:sz w:val="24"/>
          <w:szCs w:val="24"/>
          <w:lang w:eastAsia="hr-HR"/>
        </w:rPr>
        <w:t xml:space="preserve"> </w:t>
      </w:r>
      <w:r w:rsidRPr="00CE4501">
        <w:rPr>
          <w:rFonts w:ascii="Times New Roman" w:hAnsi="Times New Roman" w:cs="Times New Roman"/>
          <w:sz w:val="24"/>
          <w:szCs w:val="24"/>
          <w:lang w:eastAsia="hr-HR"/>
        </w:rPr>
        <w:t xml:space="preserve">stečajnim postupcima </w:t>
      </w:r>
      <w:r>
        <w:rPr>
          <w:rFonts w:ascii="Times New Roman" w:hAnsi="Times New Roman" w:cs="Times New Roman"/>
          <w:sz w:val="24"/>
          <w:szCs w:val="24"/>
          <w:lang w:eastAsia="hr-HR"/>
        </w:rPr>
        <w:t>koji se ne prov</w:t>
      </w:r>
      <w:r w:rsidR="000E2E24">
        <w:rPr>
          <w:rFonts w:ascii="Times New Roman" w:hAnsi="Times New Roman" w:cs="Times New Roman"/>
          <w:sz w:val="24"/>
          <w:szCs w:val="24"/>
          <w:lang w:eastAsia="hr-HR"/>
        </w:rPr>
        <w:t>o</w:t>
      </w:r>
      <w:r>
        <w:rPr>
          <w:rFonts w:ascii="Times New Roman" w:hAnsi="Times New Roman" w:cs="Times New Roman"/>
          <w:sz w:val="24"/>
          <w:szCs w:val="24"/>
          <w:lang w:eastAsia="hr-HR"/>
        </w:rPr>
        <w:t xml:space="preserve">de </w:t>
      </w:r>
      <w:r w:rsidRPr="00CE4501">
        <w:rPr>
          <w:rFonts w:ascii="Times New Roman" w:hAnsi="Times New Roman" w:cs="Times New Roman"/>
          <w:sz w:val="24"/>
          <w:szCs w:val="24"/>
          <w:lang w:eastAsia="hr-HR"/>
        </w:rPr>
        <w:t>nad poslodavcima koji imaju zaposlene radnike</w:t>
      </w:r>
      <w:r w:rsidR="00881522">
        <w:rPr>
          <w:rFonts w:ascii="Times New Roman" w:hAnsi="Times New Roman" w:cs="Times New Roman"/>
          <w:sz w:val="24"/>
          <w:szCs w:val="24"/>
          <w:lang w:eastAsia="hr-HR"/>
        </w:rPr>
        <w:t xml:space="preserve"> (članak 31. stavak 2.).</w:t>
      </w:r>
      <w:r w:rsidR="00CB7A54">
        <w:rPr>
          <w:rFonts w:ascii="Times New Roman" w:hAnsi="Times New Roman" w:cs="Times New Roman"/>
          <w:sz w:val="24"/>
          <w:szCs w:val="24"/>
          <w:lang w:eastAsia="hr-HR"/>
        </w:rPr>
        <w:t>“.</w:t>
      </w:r>
    </w:p>
    <w:p w14:paraId="0342A6A7" w14:textId="2EFFF663" w:rsidR="002E0409" w:rsidRDefault="002E0409" w:rsidP="008C69D8">
      <w:pPr>
        <w:spacing w:after="0" w:line="240" w:lineRule="auto"/>
        <w:jc w:val="both"/>
        <w:rPr>
          <w:rFonts w:ascii="Times New Roman" w:hAnsi="Times New Roman" w:cs="Times New Roman"/>
          <w:sz w:val="24"/>
          <w:szCs w:val="24"/>
          <w:lang w:eastAsia="hr-HR"/>
        </w:rPr>
      </w:pPr>
    </w:p>
    <w:bookmarkEnd w:id="7"/>
    <w:p w14:paraId="2C9C03C4" w14:textId="169F506C" w:rsidR="002E0409" w:rsidRDefault="002E0409" w:rsidP="002E0409">
      <w:pPr>
        <w:spacing w:after="0" w:line="240" w:lineRule="auto"/>
        <w:jc w:val="center"/>
        <w:rPr>
          <w:rFonts w:ascii="Times New Roman" w:hAnsi="Times New Roman" w:cs="Times New Roman"/>
          <w:sz w:val="24"/>
          <w:szCs w:val="24"/>
          <w:lang w:eastAsia="hr-HR"/>
        </w:rPr>
      </w:pPr>
      <w:r w:rsidRPr="002E0409">
        <w:rPr>
          <w:rFonts w:ascii="Times New Roman" w:hAnsi="Times New Roman" w:cs="Times New Roman"/>
          <w:sz w:val="24"/>
          <w:szCs w:val="24"/>
          <w:lang w:eastAsia="hr-HR"/>
        </w:rPr>
        <w:t>Članak 37.</w:t>
      </w:r>
      <w:r>
        <w:rPr>
          <w:rFonts w:ascii="Times New Roman" w:hAnsi="Times New Roman" w:cs="Times New Roman"/>
          <w:sz w:val="24"/>
          <w:szCs w:val="24"/>
          <w:lang w:eastAsia="hr-HR"/>
        </w:rPr>
        <w:t>b</w:t>
      </w:r>
    </w:p>
    <w:p w14:paraId="2FD58491" w14:textId="2D4B720A" w:rsidR="002E0409" w:rsidRDefault="002E0409" w:rsidP="008C69D8">
      <w:pPr>
        <w:spacing w:after="0" w:line="240" w:lineRule="auto"/>
        <w:jc w:val="both"/>
        <w:rPr>
          <w:rFonts w:ascii="Times New Roman" w:hAnsi="Times New Roman" w:cs="Times New Roman"/>
          <w:sz w:val="24"/>
          <w:szCs w:val="24"/>
          <w:lang w:eastAsia="hr-HR"/>
        </w:rPr>
      </w:pPr>
    </w:p>
    <w:p w14:paraId="35D2594F" w14:textId="24156703" w:rsidR="002E0409" w:rsidRPr="002E0409" w:rsidRDefault="002E0409" w:rsidP="002E0409">
      <w:pPr>
        <w:spacing w:after="0" w:line="240" w:lineRule="auto"/>
        <w:jc w:val="both"/>
        <w:rPr>
          <w:rFonts w:ascii="Times New Roman" w:hAnsi="Times New Roman" w:cs="Times New Roman"/>
          <w:sz w:val="24"/>
          <w:szCs w:val="24"/>
          <w:lang w:eastAsia="hr-HR"/>
        </w:rPr>
      </w:pPr>
      <w:r w:rsidRPr="002E0409">
        <w:rPr>
          <w:rFonts w:ascii="Times New Roman" w:hAnsi="Times New Roman" w:cs="Times New Roman"/>
          <w:sz w:val="24"/>
          <w:szCs w:val="24"/>
          <w:lang w:eastAsia="hr-HR"/>
        </w:rPr>
        <w:t xml:space="preserve">Novčanom kaznom od </w:t>
      </w:r>
      <w:r>
        <w:rPr>
          <w:rFonts w:ascii="Times New Roman" w:hAnsi="Times New Roman" w:cs="Times New Roman"/>
          <w:sz w:val="24"/>
          <w:szCs w:val="24"/>
          <w:lang w:eastAsia="hr-HR"/>
        </w:rPr>
        <w:t>390,</w:t>
      </w:r>
      <w:r w:rsidRPr="002E0409">
        <w:rPr>
          <w:rFonts w:ascii="Times New Roman" w:hAnsi="Times New Roman" w:cs="Times New Roman"/>
          <w:sz w:val="24"/>
          <w:szCs w:val="24"/>
          <w:lang w:eastAsia="hr-HR"/>
        </w:rPr>
        <w:t>00 do 1</w:t>
      </w:r>
      <w:r>
        <w:rPr>
          <w:rFonts w:ascii="Times New Roman" w:hAnsi="Times New Roman" w:cs="Times New Roman"/>
          <w:sz w:val="24"/>
          <w:szCs w:val="24"/>
          <w:lang w:eastAsia="hr-HR"/>
        </w:rPr>
        <w:t>.320,00</w:t>
      </w:r>
      <w:r w:rsidRPr="002E0409">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eura</w:t>
      </w:r>
      <w:r w:rsidRPr="002E0409">
        <w:rPr>
          <w:rFonts w:ascii="Times New Roman" w:hAnsi="Times New Roman" w:cs="Times New Roman"/>
          <w:sz w:val="24"/>
          <w:szCs w:val="24"/>
          <w:lang w:eastAsia="hr-HR"/>
        </w:rPr>
        <w:t xml:space="preserve"> kaznit će se za prekršaj stečajni upravitelj:</w:t>
      </w:r>
    </w:p>
    <w:p w14:paraId="61B8F653" w14:textId="77777777" w:rsidR="002E0409" w:rsidRPr="002E0409" w:rsidRDefault="002E0409" w:rsidP="002E0409">
      <w:pPr>
        <w:spacing w:after="0" w:line="240" w:lineRule="auto"/>
        <w:jc w:val="both"/>
        <w:rPr>
          <w:rFonts w:ascii="Times New Roman" w:hAnsi="Times New Roman" w:cs="Times New Roman"/>
          <w:sz w:val="24"/>
          <w:szCs w:val="24"/>
          <w:lang w:eastAsia="hr-HR"/>
        </w:rPr>
      </w:pPr>
    </w:p>
    <w:p w14:paraId="0FCECB10" w14:textId="77777777" w:rsidR="002E0409" w:rsidRPr="002E0409" w:rsidRDefault="002E0409" w:rsidP="002E0409">
      <w:pPr>
        <w:spacing w:after="0" w:line="240" w:lineRule="auto"/>
        <w:jc w:val="both"/>
        <w:rPr>
          <w:rFonts w:ascii="Times New Roman" w:hAnsi="Times New Roman" w:cs="Times New Roman"/>
          <w:sz w:val="24"/>
          <w:szCs w:val="24"/>
          <w:lang w:eastAsia="hr-HR"/>
        </w:rPr>
      </w:pPr>
      <w:r w:rsidRPr="002E0409">
        <w:rPr>
          <w:rFonts w:ascii="Times New Roman" w:hAnsi="Times New Roman" w:cs="Times New Roman"/>
          <w:sz w:val="24"/>
          <w:szCs w:val="24"/>
          <w:lang w:eastAsia="hr-HR"/>
        </w:rPr>
        <w:tab/>
        <w:t>1. ako ne otvori poseban namjenski račun stečajnog dužnika za prihvat uplate osiguranih tražbina u stečajnim postupcima nad poslodavcima koji imaju zaposlene radnike (članak 31. stavak 1.) i</w:t>
      </w:r>
    </w:p>
    <w:p w14:paraId="0B50D06D" w14:textId="0092480C" w:rsidR="002E0409" w:rsidRPr="002E0409" w:rsidRDefault="002E0409" w:rsidP="002E0409">
      <w:pPr>
        <w:spacing w:after="0" w:line="240" w:lineRule="auto"/>
        <w:jc w:val="both"/>
        <w:rPr>
          <w:rFonts w:ascii="Times New Roman" w:hAnsi="Times New Roman" w:cs="Times New Roman"/>
          <w:sz w:val="24"/>
          <w:szCs w:val="24"/>
          <w:lang w:eastAsia="hr-HR"/>
        </w:rPr>
      </w:pPr>
      <w:r w:rsidRPr="002E0409">
        <w:rPr>
          <w:rFonts w:ascii="Times New Roman" w:hAnsi="Times New Roman" w:cs="Times New Roman"/>
          <w:sz w:val="24"/>
          <w:szCs w:val="24"/>
          <w:lang w:eastAsia="hr-HR"/>
        </w:rPr>
        <w:tab/>
        <w:t>2. ako na temelju odluke suda ne otvori poseban namjenski račun stečajnog dužnika za prihvat uplate osiguranih tražbina u otvorenim stečajnim postupcima koji se ne provode nad poslodavcima koji imaju zaposlene radnike (članak 31. stavak 2.).</w:t>
      </w:r>
      <w:r>
        <w:rPr>
          <w:rFonts w:ascii="Times New Roman" w:hAnsi="Times New Roman" w:cs="Times New Roman"/>
          <w:sz w:val="24"/>
          <w:szCs w:val="24"/>
          <w:lang w:eastAsia="hr-HR"/>
        </w:rPr>
        <w:t>“.</w:t>
      </w:r>
    </w:p>
    <w:p w14:paraId="3D7A4365" w14:textId="16784DD7" w:rsidR="002E0409" w:rsidRDefault="002E0409" w:rsidP="008C69D8">
      <w:pPr>
        <w:spacing w:after="0" w:line="240" w:lineRule="auto"/>
        <w:jc w:val="both"/>
        <w:rPr>
          <w:rFonts w:ascii="Times New Roman" w:hAnsi="Times New Roman" w:cs="Times New Roman"/>
          <w:sz w:val="24"/>
          <w:szCs w:val="24"/>
          <w:lang w:eastAsia="hr-HR"/>
        </w:rPr>
      </w:pPr>
    </w:p>
    <w:p w14:paraId="204EE3E9" w14:textId="52502087" w:rsidR="002E0409" w:rsidRDefault="004837A4" w:rsidP="004837A4">
      <w:pPr>
        <w:spacing w:after="0" w:line="240" w:lineRule="auto"/>
        <w:jc w:val="center"/>
        <w:rPr>
          <w:rFonts w:ascii="Times New Roman" w:hAnsi="Times New Roman" w:cs="Times New Roman"/>
          <w:b/>
          <w:bCs/>
          <w:sz w:val="24"/>
          <w:szCs w:val="24"/>
          <w:lang w:eastAsia="hr-HR"/>
        </w:rPr>
      </w:pPr>
      <w:r w:rsidRPr="0091010F">
        <w:rPr>
          <w:rFonts w:ascii="Times New Roman" w:hAnsi="Times New Roman" w:cs="Times New Roman"/>
          <w:b/>
          <w:bCs/>
          <w:sz w:val="24"/>
          <w:szCs w:val="24"/>
          <w:lang w:eastAsia="hr-HR"/>
        </w:rPr>
        <w:t xml:space="preserve">Članak </w:t>
      </w:r>
      <w:r w:rsidR="0091010F">
        <w:rPr>
          <w:rFonts w:ascii="Times New Roman" w:hAnsi="Times New Roman" w:cs="Times New Roman"/>
          <w:b/>
          <w:bCs/>
          <w:sz w:val="24"/>
          <w:szCs w:val="24"/>
          <w:lang w:eastAsia="hr-HR"/>
        </w:rPr>
        <w:t>9</w:t>
      </w:r>
      <w:r w:rsidRPr="0091010F">
        <w:rPr>
          <w:rFonts w:ascii="Times New Roman" w:hAnsi="Times New Roman" w:cs="Times New Roman"/>
          <w:b/>
          <w:bCs/>
          <w:sz w:val="24"/>
          <w:szCs w:val="24"/>
          <w:lang w:eastAsia="hr-HR"/>
        </w:rPr>
        <w:t>.</w:t>
      </w:r>
    </w:p>
    <w:p w14:paraId="66FCC5BD" w14:textId="0A3AD6AE" w:rsidR="0091010F" w:rsidRDefault="0091010F" w:rsidP="004837A4">
      <w:pPr>
        <w:spacing w:after="0" w:line="240" w:lineRule="auto"/>
        <w:jc w:val="center"/>
        <w:rPr>
          <w:rFonts w:ascii="Times New Roman" w:hAnsi="Times New Roman" w:cs="Times New Roman"/>
          <w:b/>
          <w:bCs/>
          <w:sz w:val="24"/>
          <w:szCs w:val="24"/>
          <w:lang w:eastAsia="hr-HR"/>
        </w:rPr>
      </w:pPr>
    </w:p>
    <w:p w14:paraId="6A335A42" w14:textId="566B4B5E" w:rsidR="0091010F" w:rsidRPr="0091010F" w:rsidRDefault="0091010F" w:rsidP="0091010F">
      <w:pPr>
        <w:spacing w:after="0" w:line="240" w:lineRule="auto"/>
        <w:ind w:firstLine="708"/>
        <w:jc w:val="both"/>
        <w:rPr>
          <w:rFonts w:ascii="Times New Roman" w:hAnsi="Times New Roman" w:cs="Times New Roman"/>
          <w:sz w:val="24"/>
          <w:szCs w:val="24"/>
          <w:lang w:eastAsia="hr-HR"/>
        </w:rPr>
      </w:pPr>
      <w:r w:rsidRPr="0091010F">
        <w:rPr>
          <w:rFonts w:ascii="Times New Roman" w:hAnsi="Times New Roman" w:cs="Times New Roman"/>
          <w:sz w:val="24"/>
          <w:szCs w:val="24"/>
          <w:lang w:eastAsia="hr-HR"/>
        </w:rPr>
        <w:t>U članku 3</w:t>
      </w:r>
      <w:r>
        <w:rPr>
          <w:rFonts w:ascii="Times New Roman" w:hAnsi="Times New Roman" w:cs="Times New Roman"/>
          <w:sz w:val="24"/>
          <w:szCs w:val="24"/>
          <w:lang w:eastAsia="hr-HR"/>
        </w:rPr>
        <w:t>8</w:t>
      </w:r>
      <w:r w:rsidRPr="0091010F">
        <w:rPr>
          <w:rFonts w:ascii="Times New Roman" w:hAnsi="Times New Roman" w:cs="Times New Roman"/>
          <w:sz w:val="24"/>
          <w:szCs w:val="24"/>
          <w:lang w:eastAsia="hr-HR"/>
        </w:rPr>
        <w:t>. stavku 1. riječi: „od 3000,00 do 10.000,00 kuna“ zamjenjuju se riječima: „od 390,00 do 1.320,00 eura“.</w:t>
      </w:r>
    </w:p>
    <w:p w14:paraId="4F1A774F" w14:textId="77777777" w:rsidR="0091010F" w:rsidRPr="0091010F" w:rsidRDefault="0091010F" w:rsidP="0091010F">
      <w:pPr>
        <w:spacing w:after="0" w:line="240" w:lineRule="auto"/>
        <w:jc w:val="both"/>
        <w:rPr>
          <w:rFonts w:ascii="Times New Roman" w:hAnsi="Times New Roman" w:cs="Times New Roman"/>
          <w:sz w:val="24"/>
          <w:szCs w:val="24"/>
          <w:lang w:eastAsia="hr-HR"/>
        </w:rPr>
      </w:pPr>
    </w:p>
    <w:p w14:paraId="0E4A7DB9" w14:textId="5BF31823" w:rsidR="0091010F" w:rsidRDefault="0091010F" w:rsidP="0091010F">
      <w:pPr>
        <w:spacing w:after="0" w:line="240" w:lineRule="auto"/>
        <w:jc w:val="both"/>
        <w:rPr>
          <w:rFonts w:ascii="Times New Roman" w:hAnsi="Times New Roman" w:cs="Times New Roman"/>
          <w:sz w:val="24"/>
          <w:szCs w:val="24"/>
          <w:lang w:eastAsia="hr-HR"/>
        </w:rPr>
      </w:pPr>
      <w:r w:rsidRPr="0091010F">
        <w:rPr>
          <w:rFonts w:ascii="Times New Roman" w:hAnsi="Times New Roman" w:cs="Times New Roman"/>
          <w:sz w:val="24"/>
          <w:szCs w:val="24"/>
          <w:lang w:eastAsia="hr-HR"/>
        </w:rPr>
        <w:lastRenderedPageBreak/>
        <w:tab/>
        <w:t>U stavku 2. riječi: „od 1000,00 do 3000,00 kuna“ zamjenjuju se riječima: „od 130,00 do 390,00 eura“.</w:t>
      </w:r>
    </w:p>
    <w:p w14:paraId="1D96ADDA" w14:textId="77777777" w:rsidR="00CB7A54" w:rsidRDefault="00CB7A54" w:rsidP="008C69D8">
      <w:pPr>
        <w:spacing w:after="0" w:line="240" w:lineRule="auto"/>
        <w:jc w:val="both"/>
        <w:rPr>
          <w:rFonts w:ascii="Times New Roman" w:hAnsi="Times New Roman" w:cs="Times New Roman"/>
          <w:sz w:val="24"/>
          <w:szCs w:val="24"/>
          <w:lang w:eastAsia="hr-HR"/>
        </w:rPr>
      </w:pPr>
    </w:p>
    <w:p w14:paraId="35D26151" w14:textId="69EC8F51" w:rsidR="00CB7A54" w:rsidRPr="00D50EE3" w:rsidRDefault="00CB7A54" w:rsidP="00CB7A54">
      <w:pPr>
        <w:spacing w:after="0" w:line="240" w:lineRule="auto"/>
        <w:jc w:val="center"/>
        <w:rPr>
          <w:rFonts w:ascii="Times New Roman" w:hAnsi="Times New Roman" w:cs="Times New Roman"/>
          <w:b/>
          <w:bCs/>
          <w:sz w:val="24"/>
          <w:szCs w:val="24"/>
          <w:lang w:eastAsia="hr-HR"/>
        </w:rPr>
      </w:pPr>
      <w:r w:rsidRPr="00D50EE3">
        <w:rPr>
          <w:rFonts w:ascii="Times New Roman" w:hAnsi="Times New Roman" w:cs="Times New Roman"/>
          <w:b/>
          <w:bCs/>
          <w:sz w:val="24"/>
          <w:szCs w:val="24"/>
          <w:lang w:eastAsia="hr-HR"/>
        </w:rPr>
        <w:t xml:space="preserve">Članak </w:t>
      </w:r>
      <w:r w:rsidR="00EA624E" w:rsidRPr="00D50EE3">
        <w:rPr>
          <w:rFonts w:ascii="Times New Roman" w:hAnsi="Times New Roman" w:cs="Times New Roman"/>
          <w:b/>
          <w:bCs/>
          <w:sz w:val="24"/>
          <w:szCs w:val="24"/>
          <w:lang w:eastAsia="hr-HR"/>
        </w:rPr>
        <w:t>10</w:t>
      </w:r>
      <w:r w:rsidRPr="00D50EE3">
        <w:rPr>
          <w:rFonts w:ascii="Times New Roman" w:hAnsi="Times New Roman" w:cs="Times New Roman"/>
          <w:b/>
          <w:bCs/>
          <w:sz w:val="24"/>
          <w:szCs w:val="24"/>
          <w:lang w:eastAsia="hr-HR"/>
        </w:rPr>
        <w:t>.</w:t>
      </w:r>
    </w:p>
    <w:p w14:paraId="62EC28BB" w14:textId="77777777" w:rsidR="00CB7A54" w:rsidRPr="00EA624E" w:rsidRDefault="00CB7A54" w:rsidP="00CB7A54">
      <w:pPr>
        <w:spacing w:after="0" w:line="240" w:lineRule="auto"/>
        <w:jc w:val="both"/>
        <w:rPr>
          <w:rFonts w:ascii="Times New Roman" w:hAnsi="Times New Roman" w:cs="Times New Roman"/>
          <w:sz w:val="24"/>
          <w:szCs w:val="24"/>
          <w:highlight w:val="yellow"/>
          <w:lang w:eastAsia="hr-HR"/>
        </w:rPr>
      </w:pPr>
    </w:p>
    <w:p w14:paraId="2993208A" w14:textId="0C468ED3" w:rsidR="00D50EE3" w:rsidRPr="00D50EE3" w:rsidRDefault="00D50EE3" w:rsidP="00CB7A54">
      <w:pPr>
        <w:spacing w:after="0" w:line="240" w:lineRule="auto"/>
        <w:jc w:val="both"/>
        <w:rPr>
          <w:rFonts w:ascii="Times New Roman" w:hAnsi="Times New Roman" w:cs="Times New Roman"/>
          <w:sz w:val="24"/>
          <w:szCs w:val="24"/>
          <w:lang w:eastAsia="hr-HR"/>
        </w:rPr>
      </w:pPr>
      <w:r w:rsidRPr="00D50EE3">
        <w:rPr>
          <w:rFonts w:ascii="Times New Roman" w:hAnsi="Times New Roman" w:cs="Times New Roman"/>
          <w:sz w:val="24"/>
          <w:szCs w:val="24"/>
          <w:lang w:eastAsia="hr-HR"/>
        </w:rPr>
        <w:tab/>
        <w:t>Članak 39. mijenja se i glasi:</w:t>
      </w:r>
    </w:p>
    <w:p w14:paraId="13718E6D" w14:textId="77777777" w:rsidR="00D50EE3" w:rsidRDefault="00D50EE3" w:rsidP="00CB7A54">
      <w:pPr>
        <w:spacing w:after="0" w:line="240" w:lineRule="auto"/>
        <w:jc w:val="both"/>
        <w:rPr>
          <w:rFonts w:ascii="Times New Roman" w:hAnsi="Times New Roman" w:cs="Times New Roman"/>
          <w:sz w:val="24"/>
          <w:szCs w:val="24"/>
          <w:highlight w:val="yellow"/>
          <w:lang w:eastAsia="hr-HR"/>
        </w:rPr>
      </w:pPr>
    </w:p>
    <w:p w14:paraId="780F29F3" w14:textId="394AE85F" w:rsidR="002E0409" w:rsidRDefault="00D50EE3" w:rsidP="00CB7A54">
      <w:pPr>
        <w:spacing w:after="0" w:line="240" w:lineRule="auto"/>
        <w:jc w:val="both"/>
        <w:rPr>
          <w:rFonts w:ascii="Times New Roman" w:hAnsi="Times New Roman" w:cs="Times New Roman"/>
          <w:sz w:val="24"/>
          <w:szCs w:val="24"/>
          <w:lang w:eastAsia="hr-HR"/>
        </w:rPr>
      </w:pPr>
      <w:r w:rsidRPr="00D50EE3">
        <w:rPr>
          <w:rFonts w:ascii="Times New Roman" w:hAnsi="Times New Roman" w:cs="Times New Roman"/>
          <w:sz w:val="24"/>
          <w:szCs w:val="24"/>
          <w:lang w:eastAsia="hr-HR"/>
        </w:rPr>
        <w:t>„</w:t>
      </w:r>
      <w:r w:rsidR="00CB7A54" w:rsidRPr="00D50EE3">
        <w:rPr>
          <w:rFonts w:ascii="Times New Roman" w:hAnsi="Times New Roman" w:cs="Times New Roman"/>
          <w:sz w:val="24"/>
          <w:szCs w:val="24"/>
          <w:lang w:eastAsia="hr-HR"/>
        </w:rPr>
        <w:t>Agencija je za prekršaje iz članaka 37.</w:t>
      </w:r>
      <w:r w:rsidRPr="00D50EE3">
        <w:rPr>
          <w:rFonts w:ascii="Times New Roman" w:hAnsi="Times New Roman" w:cs="Times New Roman"/>
          <w:sz w:val="24"/>
          <w:szCs w:val="24"/>
          <w:lang w:eastAsia="hr-HR"/>
        </w:rPr>
        <w:t xml:space="preserve">, 37.a, 37.b </w:t>
      </w:r>
      <w:r w:rsidR="00CB7A54" w:rsidRPr="00D50EE3">
        <w:rPr>
          <w:rFonts w:ascii="Times New Roman" w:hAnsi="Times New Roman" w:cs="Times New Roman"/>
          <w:sz w:val="24"/>
          <w:szCs w:val="24"/>
          <w:lang w:eastAsia="hr-HR"/>
        </w:rPr>
        <w:t>i 38. ovoga Zakona ovlašteni tužitelj prema općem propisu kojim se uređuje prekršajni postupak.</w:t>
      </w:r>
      <w:r w:rsidRPr="00D50EE3">
        <w:rPr>
          <w:rFonts w:ascii="Times New Roman" w:hAnsi="Times New Roman" w:cs="Times New Roman"/>
          <w:sz w:val="24"/>
          <w:szCs w:val="24"/>
          <w:lang w:eastAsia="hr-HR"/>
        </w:rPr>
        <w:t>“.</w:t>
      </w:r>
    </w:p>
    <w:p w14:paraId="59E7763E" w14:textId="77777777" w:rsidR="008C69D8" w:rsidRPr="008C69D8" w:rsidRDefault="008C69D8" w:rsidP="008C69D8">
      <w:pPr>
        <w:spacing w:after="0" w:line="240" w:lineRule="auto"/>
        <w:jc w:val="both"/>
        <w:rPr>
          <w:rFonts w:ascii="Times New Roman" w:hAnsi="Times New Roman" w:cs="Times New Roman"/>
          <w:sz w:val="24"/>
          <w:szCs w:val="24"/>
          <w:lang w:eastAsia="hr-HR"/>
        </w:rPr>
      </w:pPr>
    </w:p>
    <w:p w14:paraId="799A65C3" w14:textId="2EA87D18" w:rsidR="00A75C5C" w:rsidRDefault="00A75C5C" w:rsidP="00A75C5C">
      <w:pPr>
        <w:jc w:val="center"/>
        <w:rPr>
          <w:rFonts w:ascii="Times New Roman" w:hAnsi="Times New Roman" w:cs="Times New Roman"/>
          <w:b/>
          <w:sz w:val="24"/>
          <w:szCs w:val="24"/>
          <w:lang w:eastAsia="hr-HR"/>
        </w:rPr>
      </w:pPr>
      <w:r w:rsidRPr="00A75C5C">
        <w:rPr>
          <w:rFonts w:ascii="Times New Roman" w:hAnsi="Times New Roman" w:cs="Times New Roman"/>
          <w:b/>
          <w:sz w:val="24"/>
          <w:szCs w:val="24"/>
          <w:lang w:eastAsia="hr-HR"/>
        </w:rPr>
        <w:t xml:space="preserve">Članak </w:t>
      </w:r>
      <w:r w:rsidR="0091010F">
        <w:rPr>
          <w:rFonts w:ascii="Times New Roman" w:hAnsi="Times New Roman" w:cs="Times New Roman"/>
          <w:b/>
          <w:sz w:val="24"/>
          <w:szCs w:val="24"/>
          <w:lang w:eastAsia="hr-HR"/>
        </w:rPr>
        <w:t>1</w:t>
      </w:r>
      <w:r w:rsidR="00EA624E">
        <w:rPr>
          <w:rFonts w:ascii="Times New Roman" w:hAnsi="Times New Roman" w:cs="Times New Roman"/>
          <w:b/>
          <w:sz w:val="24"/>
          <w:szCs w:val="24"/>
          <w:lang w:eastAsia="hr-HR"/>
        </w:rPr>
        <w:t>1</w:t>
      </w:r>
      <w:r w:rsidRPr="00A75C5C">
        <w:rPr>
          <w:rFonts w:ascii="Times New Roman" w:hAnsi="Times New Roman" w:cs="Times New Roman"/>
          <w:b/>
          <w:sz w:val="24"/>
          <w:szCs w:val="24"/>
          <w:lang w:eastAsia="hr-HR"/>
        </w:rPr>
        <w:t>.</w:t>
      </w:r>
    </w:p>
    <w:p w14:paraId="333ED73D" w14:textId="07D19633" w:rsidR="00A3522D" w:rsidRDefault="00A75C5C" w:rsidP="00843BD9">
      <w:pPr>
        <w:spacing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t xml:space="preserve"> </w:t>
      </w:r>
      <w:r w:rsidR="002742C5" w:rsidRPr="002742C5">
        <w:rPr>
          <w:rFonts w:ascii="Times New Roman" w:hAnsi="Times New Roman" w:cs="Times New Roman"/>
          <w:sz w:val="24"/>
          <w:szCs w:val="24"/>
          <w:lang w:eastAsia="hr-HR"/>
        </w:rPr>
        <w:t xml:space="preserve">U cijelom tekstu Zakona o </w:t>
      </w:r>
      <w:r w:rsidR="002742C5">
        <w:rPr>
          <w:rFonts w:ascii="Times New Roman" w:hAnsi="Times New Roman" w:cs="Times New Roman"/>
          <w:sz w:val="24"/>
          <w:szCs w:val="24"/>
          <w:lang w:eastAsia="hr-HR"/>
        </w:rPr>
        <w:t>osiguranju radničkih tražbina (Narodne novine, broj 70/17</w:t>
      </w:r>
      <w:r w:rsidR="002742C5" w:rsidRPr="002742C5">
        <w:rPr>
          <w:rFonts w:ascii="Times New Roman" w:hAnsi="Times New Roman" w:cs="Times New Roman"/>
          <w:sz w:val="24"/>
          <w:szCs w:val="24"/>
          <w:lang w:eastAsia="hr-HR"/>
        </w:rPr>
        <w:t>) riječi:</w:t>
      </w:r>
      <w:r w:rsidR="002742C5">
        <w:t xml:space="preserve"> </w:t>
      </w:r>
      <w:r w:rsidR="002742C5" w:rsidRPr="002742C5">
        <w:rPr>
          <w:rFonts w:ascii="Times New Roman" w:hAnsi="Times New Roman" w:cs="Times New Roman"/>
          <w:sz w:val="24"/>
          <w:szCs w:val="24"/>
        </w:rPr>
        <w:t>„</w:t>
      </w:r>
      <w:r w:rsidR="002742C5">
        <w:rPr>
          <w:rFonts w:ascii="Times New Roman" w:hAnsi="Times New Roman" w:cs="Times New Roman"/>
          <w:sz w:val="24"/>
          <w:szCs w:val="24"/>
          <w:lang w:eastAsia="hr-HR"/>
        </w:rPr>
        <w:t>središnje tijelo državne uprave“</w:t>
      </w:r>
      <w:r w:rsidR="002742C5" w:rsidRPr="002742C5">
        <w:rPr>
          <w:rFonts w:ascii="Times New Roman" w:hAnsi="Times New Roman" w:cs="Times New Roman"/>
          <w:sz w:val="24"/>
          <w:szCs w:val="24"/>
          <w:lang w:eastAsia="hr-HR"/>
        </w:rPr>
        <w:t xml:space="preserve"> u </w:t>
      </w:r>
      <w:r w:rsidR="006E494B">
        <w:rPr>
          <w:rFonts w:ascii="Times New Roman" w:hAnsi="Times New Roman" w:cs="Times New Roman"/>
          <w:sz w:val="24"/>
          <w:szCs w:val="24"/>
          <w:lang w:eastAsia="hr-HR"/>
        </w:rPr>
        <w:t>od</w:t>
      </w:r>
      <w:r w:rsidR="008C69D8">
        <w:rPr>
          <w:rFonts w:ascii="Times New Roman" w:hAnsi="Times New Roman" w:cs="Times New Roman"/>
          <w:sz w:val="24"/>
          <w:szCs w:val="24"/>
          <w:lang w:eastAsia="hr-HR"/>
        </w:rPr>
        <w:t>ređenom</w:t>
      </w:r>
      <w:r w:rsidR="002742C5" w:rsidRPr="002742C5">
        <w:rPr>
          <w:rFonts w:ascii="Times New Roman" w:hAnsi="Times New Roman" w:cs="Times New Roman"/>
          <w:sz w:val="24"/>
          <w:szCs w:val="24"/>
          <w:lang w:eastAsia="hr-HR"/>
        </w:rPr>
        <w:t xml:space="preserve"> broju i </w:t>
      </w:r>
      <w:r w:rsidR="002742C5">
        <w:rPr>
          <w:rFonts w:ascii="Times New Roman" w:hAnsi="Times New Roman" w:cs="Times New Roman"/>
          <w:sz w:val="24"/>
          <w:szCs w:val="24"/>
          <w:lang w:eastAsia="hr-HR"/>
        </w:rPr>
        <w:t>padežu zamjenjuju se riječima: „tijelo državne uprave“</w:t>
      </w:r>
      <w:r w:rsidR="00D90682">
        <w:rPr>
          <w:rFonts w:ascii="Times New Roman" w:hAnsi="Times New Roman" w:cs="Times New Roman"/>
          <w:sz w:val="24"/>
          <w:szCs w:val="24"/>
          <w:lang w:eastAsia="hr-HR"/>
        </w:rPr>
        <w:t xml:space="preserve"> u </w:t>
      </w:r>
      <w:r w:rsidR="006E494B">
        <w:rPr>
          <w:rFonts w:ascii="Times New Roman" w:hAnsi="Times New Roman" w:cs="Times New Roman"/>
          <w:sz w:val="24"/>
          <w:szCs w:val="24"/>
          <w:lang w:eastAsia="hr-HR"/>
        </w:rPr>
        <w:t xml:space="preserve">odgovarajućem </w:t>
      </w:r>
      <w:r w:rsidR="00D90682">
        <w:rPr>
          <w:rFonts w:ascii="Times New Roman" w:hAnsi="Times New Roman" w:cs="Times New Roman"/>
          <w:sz w:val="24"/>
          <w:szCs w:val="24"/>
          <w:lang w:eastAsia="hr-HR"/>
        </w:rPr>
        <w:t>broju i padežu</w:t>
      </w:r>
      <w:r w:rsidR="002742C5">
        <w:rPr>
          <w:rFonts w:ascii="Times New Roman" w:hAnsi="Times New Roman" w:cs="Times New Roman"/>
          <w:sz w:val="24"/>
          <w:szCs w:val="24"/>
          <w:lang w:eastAsia="hr-HR"/>
        </w:rPr>
        <w:t>.</w:t>
      </w:r>
    </w:p>
    <w:p w14:paraId="0CD40885" w14:textId="77777777" w:rsidR="006D55DB" w:rsidRDefault="006D55DB" w:rsidP="006D55DB">
      <w:pPr>
        <w:spacing w:after="0" w:line="240" w:lineRule="auto"/>
        <w:jc w:val="center"/>
        <w:rPr>
          <w:rFonts w:ascii="Times New Roman" w:hAnsi="Times New Roman" w:cs="Times New Roman"/>
          <w:sz w:val="24"/>
          <w:szCs w:val="24"/>
          <w:lang w:eastAsia="hr-HR"/>
        </w:rPr>
      </w:pPr>
    </w:p>
    <w:p w14:paraId="3D578320" w14:textId="77777777" w:rsidR="006D55DB" w:rsidRDefault="006D55DB" w:rsidP="006D55DB">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PRIJELAZNE I ZAVRŠNE ODREDBE</w:t>
      </w:r>
    </w:p>
    <w:p w14:paraId="614E2DED" w14:textId="77777777" w:rsidR="006D55DB" w:rsidRDefault="006D55DB" w:rsidP="006D55DB">
      <w:pPr>
        <w:spacing w:after="0" w:line="240" w:lineRule="auto"/>
        <w:jc w:val="center"/>
        <w:rPr>
          <w:rFonts w:ascii="Times New Roman" w:eastAsia="Times New Roman" w:hAnsi="Times New Roman" w:cs="Times New Roman"/>
          <w:b/>
          <w:sz w:val="24"/>
          <w:szCs w:val="24"/>
          <w:lang w:eastAsia="hr-HR"/>
        </w:rPr>
      </w:pPr>
    </w:p>
    <w:p w14:paraId="0F44CBFF" w14:textId="290E2078" w:rsidR="006D55DB" w:rsidRDefault="006D55DB" w:rsidP="006D55DB">
      <w:pPr>
        <w:spacing w:after="0" w:line="240" w:lineRule="auto"/>
        <w:jc w:val="center"/>
        <w:rPr>
          <w:rFonts w:ascii="Times New Roman" w:eastAsia="Times New Roman" w:hAnsi="Times New Roman" w:cs="Times New Roman"/>
          <w:b/>
          <w:sz w:val="24"/>
          <w:szCs w:val="24"/>
          <w:lang w:eastAsia="hr-HR"/>
        </w:rPr>
      </w:pPr>
      <w:bookmarkStart w:id="8" w:name="_Hlk104279992"/>
      <w:r>
        <w:rPr>
          <w:rFonts w:ascii="Times New Roman" w:eastAsia="Times New Roman" w:hAnsi="Times New Roman" w:cs="Times New Roman"/>
          <w:b/>
          <w:sz w:val="24"/>
          <w:szCs w:val="24"/>
          <w:lang w:eastAsia="hr-HR"/>
        </w:rPr>
        <w:t xml:space="preserve">Članak </w:t>
      </w:r>
      <w:r w:rsidR="0091010F">
        <w:rPr>
          <w:rFonts w:ascii="Times New Roman" w:eastAsia="Times New Roman" w:hAnsi="Times New Roman" w:cs="Times New Roman"/>
          <w:b/>
          <w:sz w:val="24"/>
          <w:szCs w:val="24"/>
          <w:lang w:eastAsia="hr-HR"/>
        </w:rPr>
        <w:t>1</w:t>
      </w:r>
      <w:r w:rsidR="00EA624E">
        <w:rPr>
          <w:rFonts w:ascii="Times New Roman" w:eastAsia="Times New Roman" w:hAnsi="Times New Roman" w:cs="Times New Roman"/>
          <w:b/>
          <w:sz w:val="24"/>
          <w:szCs w:val="24"/>
          <w:lang w:eastAsia="hr-HR"/>
        </w:rPr>
        <w:t>2</w:t>
      </w:r>
      <w:r>
        <w:rPr>
          <w:rFonts w:ascii="Times New Roman" w:eastAsia="Times New Roman" w:hAnsi="Times New Roman" w:cs="Times New Roman"/>
          <w:b/>
          <w:sz w:val="24"/>
          <w:szCs w:val="24"/>
          <w:lang w:eastAsia="hr-HR"/>
        </w:rPr>
        <w:t>.</w:t>
      </w:r>
    </w:p>
    <w:bookmarkEnd w:id="8"/>
    <w:p w14:paraId="5D52A284" w14:textId="12638570" w:rsidR="006D55DB" w:rsidRDefault="00843BD9" w:rsidP="00D50EE3">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A171A3">
        <w:rPr>
          <w:rFonts w:ascii="Times New Roman" w:eastAsia="Times New Roman" w:hAnsi="Times New Roman" w:cs="Times New Roman"/>
          <w:sz w:val="24"/>
          <w:szCs w:val="24"/>
          <w:lang w:eastAsia="hr-HR"/>
        </w:rPr>
        <w:t xml:space="preserve">Postupci započeti prije stupanja na snagu ovoga Zakona dovršit će se prema odredbama Zakona o osiguranju </w:t>
      </w:r>
      <w:r>
        <w:rPr>
          <w:rFonts w:ascii="Times New Roman" w:eastAsia="Times New Roman" w:hAnsi="Times New Roman" w:cs="Times New Roman"/>
          <w:sz w:val="24"/>
          <w:szCs w:val="24"/>
          <w:lang w:eastAsia="hr-HR"/>
        </w:rPr>
        <w:t>radničkih tražbina (Narodne novine</w:t>
      </w:r>
      <w:r w:rsidRPr="00A171A3">
        <w:rPr>
          <w:rFonts w:ascii="Times New Roman" w:eastAsia="Times New Roman" w:hAnsi="Times New Roman" w:cs="Times New Roman"/>
          <w:sz w:val="24"/>
          <w:szCs w:val="24"/>
          <w:lang w:eastAsia="hr-HR"/>
        </w:rPr>
        <w:t>, br</w:t>
      </w:r>
      <w:r>
        <w:rPr>
          <w:rFonts w:ascii="Times New Roman" w:eastAsia="Times New Roman" w:hAnsi="Times New Roman" w:cs="Times New Roman"/>
          <w:sz w:val="24"/>
          <w:szCs w:val="24"/>
          <w:lang w:eastAsia="hr-HR"/>
        </w:rPr>
        <w:t>oj 70/17</w:t>
      </w:r>
      <w:r w:rsidRPr="00A171A3">
        <w:rPr>
          <w:rFonts w:ascii="Times New Roman" w:eastAsia="Times New Roman" w:hAnsi="Times New Roman" w:cs="Times New Roman"/>
          <w:sz w:val="24"/>
          <w:szCs w:val="24"/>
          <w:lang w:eastAsia="hr-HR"/>
        </w:rPr>
        <w:t>).</w:t>
      </w:r>
    </w:p>
    <w:p w14:paraId="0F02D004" w14:textId="1192016A" w:rsidR="00F90546" w:rsidRPr="00D50EE3" w:rsidRDefault="00F90546" w:rsidP="00D50EE3">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D50EE3">
        <w:rPr>
          <w:rFonts w:ascii="Times New Roman" w:eastAsia="Times New Roman" w:hAnsi="Times New Roman" w:cs="Times New Roman"/>
          <w:b/>
          <w:bCs/>
          <w:sz w:val="24"/>
          <w:szCs w:val="24"/>
          <w:lang w:eastAsia="hr-HR"/>
        </w:rPr>
        <w:t>Članak 1</w:t>
      </w:r>
      <w:r w:rsidR="00EA624E" w:rsidRPr="00D50EE3">
        <w:rPr>
          <w:rFonts w:ascii="Times New Roman" w:eastAsia="Times New Roman" w:hAnsi="Times New Roman" w:cs="Times New Roman"/>
          <w:b/>
          <w:bCs/>
          <w:sz w:val="24"/>
          <w:szCs w:val="24"/>
          <w:lang w:eastAsia="hr-HR"/>
        </w:rPr>
        <w:t>3</w:t>
      </w:r>
      <w:r w:rsidRPr="00D50EE3">
        <w:rPr>
          <w:rFonts w:ascii="Times New Roman" w:eastAsia="Times New Roman" w:hAnsi="Times New Roman" w:cs="Times New Roman"/>
          <w:b/>
          <w:bCs/>
          <w:sz w:val="24"/>
          <w:szCs w:val="24"/>
          <w:lang w:eastAsia="hr-HR"/>
        </w:rPr>
        <w:t>.</w:t>
      </w:r>
    </w:p>
    <w:p w14:paraId="729B6137" w14:textId="59085E86" w:rsidR="00F90546" w:rsidRPr="00D50EE3" w:rsidRDefault="00F90546" w:rsidP="00D50EE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568D6">
        <w:rPr>
          <w:rFonts w:ascii="Times New Roman" w:eastAsia="Times New Roman" w:hAnsi="Times New Roman" w:cs="Times New Roman"/>
          <w:sz w:val="24"/>
          <w:szCs w:val="24"/>
          <w:lang w:eastAsia="hr-HR"/>
        </w:rPr>
        <w:tab/>
        <w:t>Na dan uvođenja eura kao službene valute u Republici Hrvatskoj prestaj</w:t>
      </w:r>
      <w:r w:rsidR="001568D6" w:rsidRPr="001568D6">
        <w:rPr>
          <w:rFonts w:ascii="Times New Roman" w:eastAsia="Times New Roman" w:hAnsi="Times New Roman" w:cs="Times New Roman"/>
          <w:sz w:val="24"/>
          <w:szCs w:val="24"/>
          <w:lang w:eastAsia="hr-HR"/>
        </w:rPr>
        <w:t>e</w:t>
      </w:r>
      <w:r w:rsidRPr="001568D6">
        <w:rPr>
          <w:rFonts w:ascii="Times New Roman" w:eastAsia="Times New Roman" w:hAnsi="Times New Roman" w:cs="Times New Roman"/>
          <w:sz w:val="24"/>
          <w:szCs w:val="24"/>
          <w:lang w:eastAsia="hr-HR"/>
        </w:rPr>
        <w:t xml:space="preserve"> važiti član</w:t>
      </w:r>
      <w:r w:rsidR="001568D6" w:rsidRPr="001568D6">
        <w:rPr>
          <w:rFonts w:ascii="Times New Roman" w:eastAsia="Times New Roman" w:hAnsi="Times New Roman" w:cs="Times New Roman"/>
          <w:sz w:val="24"/>
          <w:szCs w:val="24"/>
          <w:lang w:eastAsia="hr-HR"/>
        </w:rPr>
        <w:t>ak</w:t>
      </w:r>
      <w:r w:rsidR="001568D6">
        <w:rPr>
          <w:rFonts w:ascii="Times New Roman" w:eastAsia="Times New Roman" w:hAnsi="Times New Roman" w:cs="Times New Roman"/>
          <w:sz w:val="24"/>
          <w:szCs w:val="24"/>
          <w:lang w:eastAsia="hr-HR"/>
        </w:rPr>
        <w:t xml:space="preserve"> 37.a koji je dodan člankom 8. ovoga Zakona.</w:t>
      </w:r>
    </w:p>
    <w:p w14:paraId="46319A96" w14:textId="09CD2B4E" w:rsidR="006D55DB" w:rsidRPr="00D50EE3" w:rsidRDefault="006D55DB" w:rsidP="00D50EE3">
      <w:pPr>
        <w:spacing w:after="0" w:line="240" w:lineRule="auto"/>
        <w:jc w:val="center"/>
        <w:rPr>
          <w:rFonts w:ascii="Times New Roman" w:hAnsi="Times New Roman" w:cs="Times New Roman"/>
          <w:b/>
          <w:sz w:val="24"/>
          <w:szCs w:val="24"/>
          <w:lang w:eastAsia="hr-HR"/>
        </w:rPr>
      </w:pPr>
      <w:r w:rsidRPr="00D50EE3">
        <w:rPr>
          <w:rFonts w:ascii="Times New Roman" w:hAnsi="Times New Roman" w:cs="Times New Roman"/>
          <w:b/>
          <w:sz w:val="24"/>
          <w:szCs w:val="24"/>
          <w:lang w:eastAsia="hr-HR"/>
        </w:rPr>
        <w:t xml:space="preserve">Članak </w:t>
      </w:r>
      <w:r w:rsidR="008B2179" w:rsidRPr="00D50EE3">
        <w:rPr>
          <w:rFonts w:ascii="Times New Roman" w:hAnsi="Times New Roman" w:cs="Times New Roman"/>
          <w:b/>
          <w:sz w:val="24"/>
          <w:szCs w:val="24"/>
          <w:lang w:eastAsia="hr-HR"/>
        </w:rPr>
        <w:t>1</w:t>
      </w:r>
      <w:r w:rsidR="00EA624E" w:rsidRPr="00D50EE3">
        <w:rPr>
          <w:rFonts w:ascii="Times New Roman" w:hAnsi="Times New Roman" w:cs="Times New Roman"/>
          <w:b/>
          <w:sz w:val="24"/>
          <w:szCs w:val="24"/>
          <w:lang w:eastAsia="hr-HR"/>
        </w:rPr>
        <w:t>4</w:t>
      </w:r>
      <w:r w:rsidRPr="00D50EE3">
        <w:rPr>
          <w:rFonts w:ascii="Times New Roman" w:hAnsi="Times New Roman" w:cs="Times New Roman"/>
          <w:b/>
          <w:sz w:val="24"/>
          <w:szCs w:val="24"/>
          <w:lang w:eastAsia="hr-HR"/>
        </w:rPr>
        <w:t>.</w:t>
      </w:r>
    </w:p>
    <w:p w14:paraId="78045743" w14:textId="77777777" w:rsidR="006D55DB" w:rsidRPr="00EA624E" w:rsidRDefault="006D55DB" w:rsidP="00D50EE3">
      <w:pPr>
        <w:spacing w:after="0" w:line="240" w:lineRule="auto"/>
        <w:jc w:val="both"/>
        <w:rPr>
          <w:rFonts w:ascii="Times New Roman" w:hAnsi="Times New Roman" w:cs="Times New Roman"/>
          <w:bCs/>
          <w:sz w:val="24"/>
          <w:szCs w:val="24"/>
          <w:highlight w:val="yellow"/>
          <w:lang w:eastAsia="hr-HR"/>
        </w:rPr>
      </w:pPr>
    </w:p>
    <w:p w14:paraId="59949F52" w14:textId="063A6F5E" w:rsidR="006D55DB" w:rsidRDefault="006D55DB" w:rsidP="00D50EE3">
      <w:pPr>
        <w:spacing w:after="0" w:line="240" w:lineRule="auto"/>
        <w:ind w:firstLine="708"/>
        <w:jc w:val="both"/>
        <w:rPr>
          <w:rFonts w:ascii="Times New Roman" w:eastAsia="Times New Roman" w:hAnsi="Times New Roman" w:cs="Times New Roman"/>
          <w:sz w:val="24"/>
          <w:szCs w:val="24"/>
          <w:lang w:eastAsia="hr-HR"/>
        </w:rPr>
      </w:pPr>
      <w:r w:rsidRPr="001568D6">
        <w:rPr>
          <w:rFonts w:ascii="Times New Roman" w:eastAsia="Times New Roman" w:hAnsi="Times New Roman" w:cs="Times New Roman"/>
          <w:sz w:val="24"/>
          <w:szCs w:val="24"/>
          <w:lang w:eastAsia="hr-HR"/>
        </w:rPr>
        <w:t>Ovaj Zakon stupa na snagu osmoga dana od dana objave u Narodnim novinama</w:t>
      </w:r>
      <w:r w:rsidR="00F90546" w:rsidRPr="001568D6">
        <w:rPr>
          <w:rFonts w:ascii="Times New Roman" w:eastAsia="Times New Roman" w:hAnsi="Times New Roman" w:cs="Times New Roman"/>
          <w:sz w:val="24"/>
          <w:szCs w:val="24"/>
          <w:lang w:eastAsia="hr-HR"/>
        </w:rPr>
        <w:t xml:space="preserve">, osim </w:t>
      </w:r>
      <w:r w:rsidR="00F90546" w:rsidRPr="00C16A8F">
        <w:rPr>
          <w:rFonts w:ascii="Times New Roman" w:eastAsia="Times New Roman" w:hAnsi="Times New Roman" w:cs="Times New Roman"/>
          <w:color w:val="FF0000"/>
          <w:sz w:val="24"/>
          <w:szCs w:val="24"/>
          <w:lang w:eastAsia="hr-HR"/>
        </w:rPr>
        <w:t xml:space="preserve">članka </w:t>
      </w:r>
      <w:r w:rsidR="001568D6" w:rsidRPr="00C16A8F">
        <w:rPr>
          <w:rFonts w:ascii="Times New Roman" w:eastAsia="Times New Roman" w:hAnsi="Times New Roman" w:cs="Times New Roman"/>
          <w:color w:val="FF0000"/>
          <w:sz w:val="24"/>
          <w:szCs w:val="24"/>
          <w:lang w:eastAsia="hr-HR"/>
        </w:rPr>
        <w:t>7.</w:t>
      </w:r>
      <w:r w:rsidR="00D50EE3" w:rsidRPr="00C16A8F">
        <w:rPr>
          <w:rFonts w:ascii="Times New Roman" w:eastAsia="Times New Roman" w:hAnsi="Times New Roman" w:cs="Times New Roman"/>
          <w:color w:val="FF0000"/>
          <w:sz w:val="24"/>
          <w:szCs w:val="24"/>
          <w:lang w:eastAsia="hr-HR"/>
        </w:rPr>
        <w:t xml:space="preserve">, </w:t>
      </w:r>
      <w:r w:rsidR="00C16A8F" w:rsidRPr="00C16A8F">
        <w:rPr>
          <w:rFonts w:ascii="Times New Roman" w:eastAsia="Times New Roman" w:hAnsi="Times New Roman" w:cs="Times New Roman"/>
          <w:color w:val="FF0000"/>
          <w:sz w:val="24"/>
          <w:szCs w:val="24"/>
          <w:lang w:eastAsia="hr-HR"/>
        </w:rPr>
        <w:t xml:space="preserve">članka 37.b koji je dodan člankom 8. ovoga Zakona i članka </w:t>
      </w:r>
      <w:r w:rsidR="00FD35F6" w:rsidRPr="00C16A8F">
        <w:rPr>
          <w:rFonts w:ascii="Times New Roman" w:eastAsia="Times New Roman" w:hAnsi="Times New Roman" w:cs="Times New Roman"/>
          <w:color w:val="FF0000"/>
          <w:sz w:val="24"/>
          <w:szCs w:val="24"/>
          <w:lang w:eastAsia="hr-HR"/>
        </w:rPr>
        <w:t>9. ovoga Zakona</w:t>
      </w:r>
      <w:r w:rsidR="00D50EE3">
        <w:rPr>
          <w:rFonts w:ascii="Times New Roman" w:eastAsia="Times New Roman" w:hAnsi="Times New Roman" w:cs="Times New Roman"/>
          <w:sz w:val="24"/>
          <w:szCs w:val="24"/>
          <w:lang w:eastAsia="hr-HR"/>
        </w:rPr>
        <w:t xml:space="preserve">, </w:t>
      </w:r>
      <w:r w:rsidR="001568D6" w:rsidRPr="001568D6">
        <w:rPr>
          <w:rFonts w:ascii="Times New Roman" w:eastAsia="Times New Roman" w:hAnsi="Times New Roman" w:cs="Times New Roman"/>
          <w:sz w:val="24"/>
          <w:szCs w:val="24"/>
          <w:lang w:eastAsia="hr-HR"/>
        </w:rPr>
        <w:t>koji stupaju na snagu na dan uvođenja eura kao službene valute u Republici Hrvatskoj.</w:t>
      </w:r>
      <w:r w:rsidR="001568D6">
        <w:rPr>
          <w:rFonts w:ascii="Times New Roman" w:eastAsia="Times New Roman" w:hAnsi="Times New Roman" w:cs="Times New Roman"/>
          <w:sz w:val="24"/>
          <w:szCs w:val="24"/>
          <w:lang w:eastAsia="hr-HR"/>
        </w:rPr>
        <w:t xml:space="preserve"> </w:t>
      </w:r>
    </w:p>
    <w:p w14:paraId="35B101E7" w14:textId="77777777" w:rsidR="006D55DB" w:rsidRDefault="006D55DB" w:rsidP="00D50EE3">
      <w:pPr>
        <w:spacing w:after="0" w:line="240" w:lineRule="auto"/>
        <w:ind w:firstLine="708"/>
        <w:jc w:val="both"/>
        <w:rPr>
          <w:rFonts w:ascii="Times New Roman" w:eastAsia="Times New Roman" w:hAnsi="Times New Roman" w:cs="Times New Roman"/>
          <w:sz w:val="24"/>
          <w:szCs w:val="24"/>
          <w:lang w:eastAsia="hr-HR"/>
        </w:rPr>
      </w:pPr>
    </w:p>
    <w:p w14:paraId="62A2D115" w14:textId="77777777" w:rsidR="006D55DB" w:rsidRDefault="006D55DB" w:rsidP="00D50EE3">
      <w:pPr>
        <w:spacing w:after="0" w:line="240" w:lineRule="auto"/>
        <w:jc w:val="both"/>
        <w:rPr>
          <w:rFonts w:ascii="Times New Roman" w:eastAsia="Times New Roman" w:hAnsi="Times New Roman" w:cs="Times New Roman"/>
          <w:sz w:val="24"/>
          <w:szCs w:val="24"/>
          <w:lang w:eastAsia="hr-HR"/>
        </w:rPr>
      </w:pPr>
    </w:p>
    <w:p w14:paraId="1B3C0E7D" w14:textId="77777777" w:rsidR="00872837" w:rsidRDefault="00872837" w:rsidP="00D50EE3">
      <w:pPr>
        <w:spacing w:after="0" w:line="240" w:lineRule="auto"/>
        <w:jc w:val="both"/>
        <w:rPr>
          <w:rFonts w:ascii="Times New Roman" w:eastAsia="Times New Roman" w:hAnsi="Times New Roman" w:cs="Times New Roman"/>
          <w:sz w:val="24"/>
          <w:szCs w:val="24"/>
          <w:lang w:eastAsia="hr-HR"/>
        </w:rPr>
      </w:pPr>
    </w:p>
    <w:p w14:paraId="6A048E8D" w14:textId="77777777" w:rsidR="00C42667" w:rsidRDefault="00C42667" w:rsidP="006D55DB">
      <w:pPr>
        <w:spacing w:after="0" w:line="240" w:lineRule="auto"/>
        <w:jc w:val="both"/>
        <w:rPr>
          <w:rFonts w:ascii="Times New Roman" w:eastAsia="Times New Roman" w:hAnsi="Times New Roman" w:cs="Times New Roman"/>
          <w:sz w:val="24"/>
          <w:szCs w:val="24"/>
          <w:lang w:eastAsia="hr-HR"/>
        </w:rPr>
      </w:pPr>
    </w:p>
    <w:p w14:paraId="4BDD9974" w14:textId="77777777" w:rsidR="00A21F97" w:rsidRDefault="00A21F97" w:rsidP="006D55DB">
      <w:pPr>
        <w:spacing w:after="0" w:line="240" w:lineRule="auto"/>
        <w:jc w:val="both"/>
        <w:rPr>
          <w:rFonts w:ascii="Times New Roman" w:eastAsia="Times New Roman" w:hAnsi="Times New Roman" w:cs="Times New Roman"/>
          <w:sz w:val="24"/>
          <w:szCs w:val="24"/>
          <w:lang w:eastAsia="hr-HR"/>
        </w:rPr>
      </w:pPr>
    </w:p>
    <w:p w14:paraId="0F54D601" w14:textId="77777777" w:rsidR="00A21F97" w:rsidRDefault="00A21F97" w:rsidP="006D55DB">
      <w:pPr>
        <w:spacing w:after="0" w:line="240" w:lineRule="auto"/>
        <w:jc w:val="both"/>
        <w:rPr>
          <w:rFonts w:ascii="Times New Roman" w:eastAsia="Times New Roman" w:hAnsi="Times New Roman" w:cs="Times New Roman"/>
          <w:sz w:val="24"/>
          <w:szCs w:val="24"/>
          <w:lang w:eastAsia="hr-HR"/>
        </w:rPr>
      </w:pPr>
    </w:p>
    <w:p w14:paraId="44A29631" w14:textId="77777777" w:rsidR="00A21F97" w:rsidRDefault="00A21F97" w:rsidP="006D55DB">
      <w:pPr>
        <w:spacing w:after="0" w:line="240" w:lineRule="auto"/>
        <w:jc w:val="both"/>
        <w:rPr>
          <w:rFonts w:ascii="Times New Roman" w:eastAsia="Times New Roman" w:hAnsi="Times New Roman" w:cs="Times New Roman"/>
          <w:sz w:val="24"/>
          <w:szCs w:val="24"/>
          <w:lang w:eastAsia="hr-HR"/>
        </w:rPr>
      </w:pPr>
    </w:p>
    <w:p w14:paraId="2C68A7A0" w14:textId="77777777" w:rsidR="00A21F97" w:rsidRDefault="00A21F97" w:rsidP="006D55DB">
      <w:pPr>
        <w:spacing w:after="0" w:line="240" w:lineRule="auto"/>
        <w:jc w:val="both"/>
        <w:rPr>
          <w:rFonts w:ascii="Times New Roman" w:eastAsia="Times New Roman" w:hAnsi="Times New Roman" w:cs="Times New Roman"/>
          <w:sz w:val="24"/>
          <w:szCs w:val="24"/>
          <w:lang w:eastAsia="hr-HR"/>
        </w:rPr>
      </w:pPr>
    </w:p>
    <w:p w14:paraId="45F36616" w14:textId="77777777" w:rsidR="00A21F97" w:rsidRDefault="00A21F97" w:rsidP="006D55DB">
      <w:pPr>
        <w:spacing w:after="0" w:line="240" w:lineRule="auto"/>
        <w:jc w:val="both"/>
        <w:rPr>
          <w:rFonts w:ascii="Times New Roman" w:eastAsia="Times New Roman" w:hAnsi="Times New Roman" w:cs="Times New Roman"/>
          <w:sz w:val="24"/>
          <w:szCs w:val="24"/>
          <w:lang w:eastAsia="hr-HR"/>
        </w:rPr>
      </w:pPr>
    </w:p>
    <w:p w14:paraId="25A04657" w14:textId="77777777" w:rsidR="00A21F97" w:rsidRDefault="00A21F97" w:rsidP="006D55DB">
      <w:pPr>
        <w:spacing w:after="0" w:line="240" w:lineRule="auto"/>
        <w:jc w:val="both"/>
        <w:rPr>
          <w:rFonts w:ascii="Times New Roman" w:eastAsia="Times New Roman" w:hAnsi="Times New Roman" w:cs="Times New Roman"/>
          <w:sz w:val="24"/>
          <w:szCs w:val="24"/>
          <w:lang w:eastAsia="hr-HR"/>
        </w:rPr>
      </w:pPr>
    </w:p>
    <w:p w14:paraId="10B7441C" w14:textId="77777777" w:rsidR="00A21F97" w:rsidRDefault="00A21F97" w:rsidP="006D55DB">
      <w:pPr>
        <w:spacing w:after="0" w:line="240" w:lineRule="auto"/>
        <w:jc w:val="both"/>
        <w:rPr>
          <w:rFonts w:ascii="Times New Roman" w:eastAsia="Times New Roman" w:hAnsi="Times New Roman" w:cs="Times New Roman"/>
          <w:sz w:val="24"/>
          <w:szCs w:val="24"/>
          <w:lang w:eastAsia="hr-HR"/>
        </w:rPr>
      </w:pPr>
    </w:p>
    <w:p w14:paraId="61BCAB1B" w14:textId="3C2ED555" w:rsidR="00A21F97" w:rsidRDefault="00A21F97" w:rsidP="006D55DB">
      <w:pPr>
        <w:spacing w:after="0" w:line="240" w:lineRule="auto"/>
        <w:jc w:val="both"/>
        <w:rPr>
          <w:rFonts w:ascii="Times New Roman" w:eastAsia="Times New Roman" w:hAnsi="Times New Roman" w:cs="Times New Roman"/>
          <w:sz w:val="24"/>
          <w:szCs w:val="24"/>
          <w:lang w:eastAsia="hr-HR"/>
        </w:rPr>
      </w:pPr>
    </w:p>
    <w:p w14:paraId="6BBAE549" w14:textId="7BFAFF54" w:rsidR="00F61DED" w:rsidRDefault="00F61DED" w:rsidP="006D55DB">
      <w:pPr>
        <w:spacing w:after="0" w:line="240" w:lineRule="auto"/>
        <w:jc w:val="both"/>
        <w:rPr>
          <w:rFonts w:ascii="Times New Roman" w:eastAsia="Times New Roman" w:hAnsi="Times New Roman" w:cs="Times New Roman"/>
          <w:sz w:val="24"/>
          <w:szCs w:val="24"/>
          <w:lang w:eastAsia="hr-HR"/>
        </w:rPr>
      </w:pPr>
    </w:p>
    <w:p w14:paraId="6722233D" w14:textId="23AEC064" w:rsidR="00F61DED" w:rsidRDefault="00F61DED" w:rsidP="006D55DB">
      <w:pPr>
        <w:spacing w:after="0" w:line="240" w:lineRule="auto"/>
        <w:jc w:val="both"/>
        <w:rPr>
          <w:rFonts w:ascii="Times New Roman" w:eastAsia="Times New Roman" w:hAnsi="Times New Roman" w:cs="Times New Roman"/>
          <w:sz w:val="24"/>
          <w:szCs w:val="24"/>
          <w:lang w:eastAsia="hr-HR"/>
        </w:rPr>
      </w:pPr>
    </w:p>
    <w:p w14:paraId="02177F05" w14:textId="5A708941" w:rsidR="00F61DED" w:rsidRDefault="00F61DED" w:rsidP="006D55DB">
      <w:pPr>
        <w:spacing w:after="0" w:line="240" w:lineRule="auto"/>
        <w:jc w:val="both"/>
        <w:rPr>
          <w:rFonts w:ascii="Times New Roman" w:eastAsia="Times New Roman" w:hAnsi="Times New Roman" w:cs="Times New Roman"/>
          <w:sz w:val="24"/>
          <w:szCs w:val="24"/>
          <w:lang w:eastAsia="hr-HR"/>
        </w:rPr>
      </w:pPr>
    </w:p>
    <w:p w14:paraId="41AAF66D" w14:textId="77777777" w:rsidR="00B53EC7" w:rsidRDefault="00B53EC7" w:rsidP="006D55DB">
      <w:pPr>
        <w:spacing w:after="0" w:line="240" w:lineRule="auto"/>
        <w:jc w:val="both"/>
        <w:rPr>
          <w:rFonts w:ascii="Times New Roman" w:eastAsia="Times New Roman" w:hAnsi="Times New Roman" w:cs="Times New Roman"/>
          <w:sz w:val="24"/>
          <w:szCs w:val="24"/>
          <w:lang w:eastAsia="hr-HR"/>
        </w:rPr>
      </w:pPr>
    </w:p>
    <w:p w14:paraId="03EA4610" w14:textId="77777777" w:rsidR="00F63CD2" w:rsidRDefault="00F63CD2" w:rsidP="006D55DB">
      <w:pPr>
        <w:spacing w:after="0" w:line="240" w:lineRule="auto"/>
        <w:jc w:val="both"/>
        <w:rPr>
          <w:rFonts w:ascii="Times New Roman" w:eastAsia="Times New Roman" w:hAnsi="Times New Roman" w:cs="Times New Roman"/>
          <w:sz w:val="24"/>
          <w:szCs w:val="24"/>
          <w:lang w:eastAsia="hr-HR"/>
        </w:rPr>
      </w:pPr>
    </w:p>
    <w:p w14:paraId="4D8E7AED" w14:textId="77777777" w:rsidR="006D55DB" w:rsidRDefault="006D55DB" w:rsidP="006D55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OBRAZLOŽENJE</w:t>
      </w:r>
    </w:p>
    <w:p w14:paraId="6E0EA8E4" w14:textId="77777777" w:rsidR="003E1B8F" w:rsidRDefault="003E1B8F" w:rsidP="006D55DB">
      <w:pPr>
        <w:spacing w:after="0" w:line="240" w:lineRule="auto"/>
        <w:jc w:val="both"/>
        <w:rPr>
          <w:rFonts w:ascii="Times New Roman" w:eastAsia="Times New Roman" w:hAnsi="Times New Roman" w:cs="Times New Roman"/>
          <w:b/>
          <w:sz w:val="24"/>
          <w:szCs w:val="24"/>
        </w:rPr>
      </w:pPr>
    </w:p>
    <w:p w14:paraId="43722804" w14:textId="77777777" w:rsidR="006D55DB" w:rsidRDefault="006D55DB" w:rsidP="006D55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1.</w:t>
      </w:r>
    </w:p>
    <w:p w14:paraId="0D75FE98" w14:textId="77777777" w:rsidR="00FD76C8" w:rsidRDefault="00BC0DA1" w:rsidP="006D55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Izmijenjene su </w:t>
      </w:r>
      <w:r w:rsidR="00FD76C8">
        <w:rPr>
          <w:rFonts w:ascii="Times New Roman" w:eastAsia="Times New Roman" w:hAnsi="Times New Roman" w:cs="Times New Roman"/>
          <w:sz w:val="24"/>
          <w:szCs w:val="24"/>
        </w:rPr>
        <w:t>definicije „radnika“ i „zaštićenog razdoblja“</w:t>
      </w:r>
      <w:r>
        <w:rPr>
          <w:rFonts w:ascii="Times New Roman" w:eastAsia="Times New Roman" w:hAnsi="Times New Roman" w:cs="Times New Roman"/>
          <w:sz w:val="24"/>
          <w:szCs w:val="24"/>
        </w:rPr>
        <w:t xml:space="preserve"> za ostvarivanje prava u slučaju stečaja poslodavca. </w:t>
      </w:r>
      <w:r w:rsidR="00FD76C8">
        <w:rPr>
          <w:rFonts w:ascii="Times New Roman" w:eastAsia="Times New Roman" w:hAnsi="Times New Roman" w:cs="Times New Roman"/>
          <w:sz w:val="24"/>
          <w:szCs w:val="24"/>
        </w:rPr>
        <w:t>„</w:t>
      </w:r>
      <w:r>
        <w:rPr>
          <w:rFonts w:ascii="Times New Roman" w:eastAsia="Times New Roman" w:hAnsi="Times New Roman" w:cs="Times New Roman"/>
          <w:sz w:val="24"/>
          <w:szCs w:val="24"/>
        </w:rPr>
        <w:t>R</w:t>
      </w:r>
      <w:r w:rsidR="00FD76C8">
        <w:rPr>
          <w:rFonts w:ascii="Times New Roman" w:eastAsia="Times New Roman" w:hAnsi="Times New Roman" w:cs="Times New Roman"/>
          <w:sz w:val="24"/>
          <w:szCs w:val="24"/>
        </w:rPr>
        <w:t>adnikom“ se smatra fizička osoba koja je u vrijeme otvaranja stečajnog postupka u radnom odnosu kod poslodavca, kao i osoba kojoj je radni odnos kod poslodavca prestao unutar 10 mjeseci prije otvaranja stečajnog postupka</w:t>
      </w:r>
      <w:r>
        <w:rPr>
          <w:rFonts w:ascii="Times New Roman" w:eastAsia="Times New Roman" w:hAnsi="Times New Roman" w:cs="Times New Roman"/>
          <w:sz w:val="24"/>
          <w:szCs w:val="24"/>
        </w:rPr>
        <w:t>, a „zaštićenim razdobljem“ smatra se razdoblje posljednjih pet mjeseci prije otvaranja stečajnog postupka nad poslodavcem, odnosno posljednji</w:t>
      </w:r>
      <w:r w:rsidR="00A44C2E">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 pet mjeseci prije prestanka radnog odnosa, ukoliko je isti prestao unutar 10 mjeseci prije otvaranja stečajnog postupka. </w:t>
      </w:r>
      <w:r w:rsidR="00F63CD2">
        <w:rPr>
          <w:rFonts w:ascii="Times New Roman" w:eastAsia="Times New Roman" w:hAnsi="Times New Roman" w:cs="Times New Roman"/>
          <w:sz w:val="24"/>
          <w:szCs w:val="24"/>
        </w:rPr>
        <w:t xml:space="preserve">Također, precizirana je definicija „minimalne plaće“ u smislu da je to </w:t>
      </w:r>
      <w:r w:rsidR="00F63CD2" w:rsidRPr="00F63CD2">
        <w:rPr>
          <w:rFonts w:ascii="Times New Roman" w:eastAsia="Times New Roman" w:hAnsi="Times New Roman" w:cs="Times New Roman"/>
          <w:sz w:val="24"/>
          <w:szCs w:val="24"/>
        </w:rPr>
        <w:t>mjesečni iznos brutoplaće koji radniku pripada za rad u punom radnom vremenu sukladno uredbi Vlade Republike Hrvatske o visini minimalne plaće</w:t>
      </w:r>
      <w:r w:rsidR="00F63CD2">
        <w:rPr>
          <w:rFonts w:ascii="Times New Roman" w:eastAsia="Times New Roman" w:hAnsi="Times New Roman" w:cs="Times New Roman"/>
          <w:sz w:val="24"/>
          <w:szCs w:val="24"/>
        </w:rPr>
        <w:t>.</w:t>
      </w:r>
    </w:p>
    <w:p w14:paraId="02B4B83B" w14:textId="77777777" w:rsidR="00FD76C8" w:rsidRDefault="00FD76C8" w:rsidP="006D55DB">
      <w:pPr>
        <w:spacing w:after="0" w:line="240" w:lineRule="auto"/>
        <w:jc w:val="both"/>
        <w:rPr>
          <w:rFonts w:ascii="Times New Roman" w:eastAsia="Times New Roman" w:hAnsi="Times New Roman" w:cs="Times New Roman"/>
          <w:sz w:val="24"/>
          <w:szCs w:val="24"/>
        </w:rPr>
      </w:pPr>
    </w:p>
    <w:p w14:paraId="6A0C6CF3" w14:textId="77777777" w:rsidR="006D55DB" w:rsidRDefault="006D55DB" w:rsidP="006D55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2.</w:t>
      </w:r>
    </w:p>
    <w:p w14:paraId="5C000D1F" w14:textId="77777777" w:rsidR="0077508C" w:rsidRDefault="0077508C" w:rsidP="007750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Propisuje obvezu Agencije o obavještavaju Europske komisije i drugih država članica o relevantnim podacima u slučaju stečaja poslodavca, a u skladu s Direktivom</w:t>
      </w:r>
      <w:r w:rsidRPr="000748A3">
        <w:t xml:space="preserve"> </w:t>
      </w:r>
      <w:r w:rsidRPr="000748A3">
        <w:rPr>
          <w:rFonts w:ascii="Times New Roman" w:eastAsia="Times New Roman" w:hAnsi="Times New Roman" w:cs="Times New Roman"/>
          <w:sz w:val="24"/>
          <w:szCs w:val="24"/>
        </w:rPr>
        <w:t>2008/94/EZ Europskoga parlamenta i Vijeća od 22. listopada 2008. o zaštiti zaposlenika u slučaju insolventnosti njihovog poslodavca</w:t>
      </w:r>
      <w:r>
        <w:rPr>
          <w:rFonts w:ascii="Times New Roman" w:eastAsia="Times New Roman" w:hAnsi="Times New Roman" w:cs="Times New Roman"/>
          <w:sz w:val="24"/>
          <w:szCs w:val="24"/>
        </w:rPr>
        <w:t>. Također, propisuje se da se zahtjev za ostvarivanje prava u slučaju stečaja poslodavca može podnijeti Agenciji putem Hrvatskog zavoda za zapošljavanje i HP - Hrvatske pošte d.d., a njihova međusobna prava i obveze uredit će se Sporazumom o poslovnoj suradnji.</w:t>
      </w:r>
    </w:p>
    <w:p w14:paraId="312271D9" w14:textId="77777777" w:rsidR="0077508C" w:rsidRDefault="0077508C" w:rsidP="006D55DB">
      <w:pPr>
        <w:spacing w:after="0" w:line="240" w:lineRule="auto"/>
        <w:jc w:val="both"/>
        <w:rPr>
          <w:rFonts w:ascii="Times New Roman" w:eastAsia="Times New Roman" w:hAnsi="Times New Roman" w:cs="Times New Roman"/>
          <w:b/>
          <w:sz w:val="24"/>
          <w:szCs w:val="24"/>
        </w:rPr>
      </w:pPr>
    </w:p>
    <w:p w14:paraId="4520A5C5" w14:textId="323833A8" w:rsidR="006D55DB" w:rsidRDefault="006D55DB" w:rsidP="006D55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3.</w:t>
      </w:r>
    </w:p>
    <w:p w14:paraId="1084458B" w14:textId="77777777" w:rsidR="00BC0DA1" w:rsidRPr="00BC0DA1" w:rsidRDefault="00C04815" w:rsidP="006D55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Propisuje s</w:t>
      </w:r>
      <w:r w:rsidR="007626E1">
        <w:rPr>
          <w:rFonts w:ascii="Times New Roman" w:eastAsia="Times New Roman" w:hAnsi="Times New Roman" w:cs="Times New Roman"/>
          <w:sz w:val="24"/>
          <w:szCs w:val="24"/>
        </w:rPr>
        <w:t xml:space="preserve">e rok za podnošenje </w:t>
      </w:r>
      <w:r w:rsidR="007626E1" w:rsidRPr="007626E1">
        <w:rPr>
          <w:rFonts w:ascii="Times New Roman" w:eastAsia="Times New Roman" w:hAnsi="Times New Roman" w:cs="Times New Roman"/>
          <w:sz w:val="24"/>
          <w:szCs w:val="24"/>
        </w:rPr>
        <w:t>zahtjev</w:t>
      </w:r>
      <w:r w:rsidR="007626E1">
        <w:rPr>
          <w:rFonts w:ascii="Times New Roman" w:eastAsia="Times New Roman" w:hAnsi="Times New Roman" w:cs="Times New Roman"/>
          <w:sz w:val="24"/>
          <w:szCs w:val="24"/>
        </w:rPr>
        <w:t>a</w:t>
      </w:r>
      <w:r w:rsidR="007626E1" w:rsidRPr="007626E1">
        <w:rPr>
          <w:rFonts w:ascii="Times New Roman" w:eastAsia="Times New Roman" w:hAnsi="Times New Roman" w:cs="Times New Roman"/>
          <w:sz w:val="24"/>
          <w:szCs w:val="24"/>
        </w:rPr>
        <w:t xml:space="preserve"> za ostvarivanje prava u slučaju stečaja poslodavca</w:t>
      </w:r>
      <w:r w:rsidR="007626E1">
        <w:rPr>
          <w:rFonts w:ascii="Times New Roman" w:eastAsia="Times New Roman" w:hAnsi="Times New Roman" w:cs="Times New Roman"/>
          <w:sz w:val="24"/>
          <w:szCs w:val="24"/>
        </w:rPr>
        <w:t xml:space="preserve"> Agenciji, Hrvatskom</w:t>
      </w:r>
      <w:r w:rsidR="007626E1" w:rsidRPr="007626E1">
        <w:rPr>
          <w:rFonts w:ascii="Times New Roman" w:eastAsia="Times New Roman" w:hAnsi="Times New Roman" w:cs="Times New Roman"/>
          <w:sz w:val="24"/>
          <w:szCs w:val="24"/>
        </w:rPr>
        <w:t xml:space="preserve"> zavod</w:t>
      </w:r>
      <w:r w:rsidR="007626E1">
        <w:rPr>
          <w:rFonts w:ascii="Times New Roman" w:eastAsia="Times New Roman" w:hAnsi="Times New Roman" w:cs="Times New Roman"/>
          <w:sz w:val="24"/>
          <w:szCs w:val="24"/>
        </w:rPr>
        <w:t xml:space="preserve">u za zapošljavanje i </w:t>
      </w:r>
      <w:r w:rsidR="0070320B">
        <w:rPr>
          <w:rFonts w:ascii="Times New Roman" w:eastAsia="Times New Roman" w:hAnsi="Times New Roman" w:cs="Times New Roman"/>
          <w:sz w:val="24"/>
          <w:szCs w:val="24"/>
        </w:rPr>
        <w:t xml:space="preserve">HP - </w:t>
      </w:r>
      <w:r w:rsidR="007626E1">
        <w:rPr>
          <w:rFonts w:ascii="Times New Roman" w:eastAsia="Times New Roman" w:hAnsi="Times New Roman" w:cs="Times New Roman"/>
          <w:sz w:val="24"/>
          <w:szCs w:val="24"/>
        </w:rPr>
        <w:t>Hrvatskoj</w:t>
      </w:r>
      <w:r w:rsidR="007626E1" w:rsidRPr="007626E1">
        <w:rPr>
          <w:rFonts w:ascii="Times New Roman" w:eastAsia="Times New Roman" w:hAnsi="Times New Roman" w:cs="Times New Roman"/>
          <w:sz w:val="24"/>
          <w:szCs w:val="24"/>
        </w:rPr>
        <w:t xml:space="preserve"> pošt</w:t>
      </w:r>
      <w:r w:rsidR="007626E1">
        <w:rPr>
          <w:rFonts w:ascii="Times New Roman" w:eastAsia="Times New Roman" w:hAnsi="Times New Roman" w:cs="Times New Roman"/>
          <w:sz w:val="24"/>
          <w:szCs w:val="24"/>
        </w:rPr>
        <w:t>i</w:t>
      </w:r>
      <w:r w:rsidR="0070320B">
        <w:rPr>
          <w:rFonts w:ascii="Times New Roman" w:eastAsia="Times New Roman" w:hAnsi="Times New Roman" w:cs="Times New Roman"/>
          <w:sz w:val="24"/>
          <w:szCs w:val="24"/>
        </w:rPr>
        <w:t xml:space="preserve"> d.d.</w:t>
      </w:r>
      <w:r w:rsidR="007626E1">
        <w:rPr>
          <w:rFonts w:ascii="Times New Roman" w:eastAsia="Times New Roman" w:hAnsi="Times New Roman" w:cs="Times New Roman"/>
          <w:sz w:val="24"/>
          <w:szCs w:val="24"/>
        </w:rPr>
        <w:t xml:space="preserve"> od 30 dana. </w:t>
      </w:r>
    </w:p>
    <w:p w14:paraId="3D6CAA35" w14:textId="77777777" w:rsidR="006D55DB" w:rsidRDefault="006D55DB" w:rsidP="006D55DB">
      <w:pPr>
        <w:pStyle w:val="Bezproreda"/>
        <w:jc w:val="both"/>
      </w:pPr>
    </w:p>
    <w:p w14:paraId="0CCA7C63" w14:textId="77777777" w:rsidR="006D55DB" w:rsidRDefault="006D55DB" w:rsidP="006D55DB">
      <w:pPr>
        <w:pStyle w:val="Bezproreda"/>
        <w:jc w:val="both"/>
        <w:rPr>
          <w:b/>
        </w:rPr>
      </w:pPr>
      <w:r w:rsidRPr="00074304">
        <w:rPr>
          <w:b/>
        </w:rPr>
        <w:t>Uz članak 4.</w:t>
      </w:r>
    </w:p>
    <w:p w14:paraId="4F12A03B" w14:textId="77777777" w:rsidR="00644569" w:rsidRDefault="00644569" w:rsidP="006D55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Propisuje se novi stavak 2. kojim se izričito stečajnim upraviteljima nameće obveza otvaranja posebnog namjenskog računa </w:t>
      </w:r>
      <w:r w:rsidRPr="00644569">
        <w:rPr>
          <w:rFonts w:ascii="Times New Roman" w:eastAsia="Times New Roman" w:hAnsi="Times New Roman" w:cs="Times New Roman"/>
          <w:sz w:val="24"/>
          <w:szCs w:val="24"/>
        </w:rPr>
        <w:t>za prihvat uplate osiguranih tražbina radnika u slučaju kada se otvoreni stečajni postupak ne provodi</w:t>
      </w:r>
      <w:r>
        <w:rPr>
          <w:rFonts w:ascii="Times New Roman" w:eastAsia="Times New Roman" w:hAnsi="Times New Roman" w:cs="Times New Roman"/>
          <w:sz w:val="24"/>
          <w:szCs w:val="24"/>
        </w:rPr>
        <w:t xml:space="preserve">, a poslodavac ima zaposlene radnike. </w:t>
      </w:r>
      <w:r w:rsidR="00DE7AA3">
        <w:rPr>
          <w:rFonts w:ascii="Times New Roman" w:eastAsia="Times New Roman" w:hAnsi="Times New Roman" w:cs="Times New Roman"/>
          <w:sz w:val="24"/>
          <w:szCs w:val="24"/>
        </w:rPr>
        <w:t xml:space="preserve">S tim u vezi, briše se obveza Agencije da </w:t>
      </w:r>
      <w:r w:rsidR="00DE7AA3" w:rsidRPr="00DE7AA3">
        <w:rPr>
          <w:rFonts w:ascii="Times New Roman" w:eastAsia="Times New Roman" w:hAnsi="Times New Roman" w:cs="Times New Roman"/>
          <w:sz w:val="24"/>
          <w:szCs w:val="24"/>
        </w:rPr>
        <w:t>može iznimno, u slučaju kada je stečajni dužnik izgubio svojstvo pravne osobe, vršiti izravnu isplatu tražbina radniku, uz obračun i uplatu obveznog doprinosa, poreza i prireza.</w:t>
      </w:r>
      <w:r w:rsidR="00DE7AA3">
        <w:rPr>
          <w:rFonts w:ascii="Times New Roman" w:eastAsia="Times New Roman" w:hAnsi="Times New Roman" w:cs="Times New Roman"/>
          <w:sz w:val="24"/>
          <w:szCs w:val="24"/>
        </w:rPr>
        <w:t xml:space="preserve"> Nadalje, propisuje se rok od 15 dana u kojem je stečajni upravitelj dužan dostaviti Agenciji dokaze o izvršenoj uplati tražbina, kao i obveznih doprinosa, poreza i prireza. </w:t>
      </w:r>
    </w:p>
    <w:p w14:paraId="1899CF1A" w14:textId="77777777" w:rsidR="00DE7AA3" w:rsidRDefault="00DE7AA3" w:rsidP="006D55DB">
      <w:pPr>
        <w:spacing w:after="0" w:line="240" w:lineRule="auto"/>
        <w:jc w:val="both"/>
        <w:rPr>
          <w:rFonts w:ascii="Times New Roman" w:eastAsia="Times New Roman" w:hAnsi="Times New Roman" w:cs="Times New Roman"/>
          <w:sz w:val="24"/>
          <w:szCs w:val="24"/>
        </w:rPr>
      </w:pPr>
    </w:p>
    <w:p w14:paraId="5FAADFDA" w14:textId="6134A89E" w:rsidR="006D55DB" w:rsidRDefault="006D55DB" w:rsidP="006D55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5.</w:t>
      </w:r>
    </w:p>
    <w:p w14:paraId="395A8C02" w14:textId="73B0E98F" w:rsidR="002742C5" w:rsidRPr="000A4E21" w:rsidRDefault="000A4E21" w:rsidP="006D55DB">
      <w:pPr>
        <w:spacing w:after="0" w:line="240" w:lineRule="auto"/>
        <w:jc w:val="both"/>
        <w:rPr>
          <w:rFonts w:ascii="Times New Roman" w:eastAsia="Times New Roman" w:hAnsi="Times New Roman" w:cs="Times New Roman"/>
          <w:bCs/>
          <w:sz w:val="24"/>
          <w:szCs w:val="24"/>
        </w:rPr>
      </w:pPr>
      <w:r w:rsidRPr="002267A9">
        <w:rPr>
          <w:rFonts w:ascii="Times New Roman" w:eastAsia="Times New Roman" w:hAnsi="Times New Roman" w:cs="Times New Roman"/>
          <w:bCs/>
          <w:sz w:val="24"/>
          <w:szCs w:val="24"/>
        </w:rPr>
        <w:t xml:space="preserve">Propisuje se da će Financijska agencija temeljem zahtjeva za prisilnu naplatu uz koji se dostavlja obračun neisplaćene plaće odnosno naknade plaće, bez odgode izdati nalog za prijenos novčanih sredstava na račun ovrhovoditelja te je time izričaj zakonske odredbe  usklađen  sa sadašnjim postupanjem, na način da se ovrha na novčanim sredstvima provodi odmah. </w:t>
      </w:r>
      <w:r>
        <w:rPr>
          <w:rFonts w:ascii="Times New Roman" w:eastAsia="Times New Roman" w:hAnsi="Times New Roman" w:cs="Times New Roman"/>
          <w:bCs/>
          <w:sz w:val="24"/>
          <w:szCs w:val="24"/>
        </w:rPr>
        <w:t xml:space="preserve">Također, </w:t>
      </w:r>
      <w:r>
        <w:rPr>
          <w:rFonts w:ascii="Times New Roman" w:eastAsia="Times New Roman" w:hAnsi="Times New Roman" w:cs="Times New Roman"/>
          <w:sz w:val="24"/>
          <w:szCs w:val="24"/>
        </w:rPr>
        <w:t>p</w:t>
      </w:r>
      <w:r w:rsidR="00AB28A4" w:rsidRPr="00AB28A4">
        <w:rPr>
          <w:rFonts w:ascii="Times New Roman" w:eastAsia="Times New Roman" w:hAnsi="Times New Roman" w:cs="Times New Roman"/>
          <w:sz w:val="24"/>
          <w:szCs w:val="24"/>
        </w:rPr>
        <w:t xml:space="preserve">ropisuje se da potvrda Financijske agencije </w:t>
      </w:r>
      <w:r w:rsidR="00AB28A4">
        <w:rPr>
          <w:rFonts w:ascii="Times New Roman" w:eastAsia="Times New Roman" w:hAnsi="Times New Roman" w:cs="Times New Roman"/>
          <w:sz w:val="24"/>
          <w:szCs w:val="24"/>
        </w:rPr>
        <w:t>mora sadržavati naznaku datuma utvrđenja nemogućnosti izvršenja osnove, što je neophodno za računanje roka podnošenja zbirnog zahtjeva poslodavca Agenciji.</w:t>
      </w:r>
    </w:p>
    <w:p w14:paraId="61B9EC16" w14:textId="77777777" w:rsidR="00AB28A4" w:rsidRDefault="00AB28A4" w:rsidP="006D55DB">
      <w:pPr>
        <w:spacing w:after="0" w:line="240" w:lineRule="auto"/>
        <w:jc w:val="both"/>
        <w:rPr>
          <w:rFonts w:ascii="Times New Roman" w:eastAsia="Times New Roman" w:hAnsi="Times New Roman" w:cs="Times New Roman"/>
          <w:b/>
          <w:sz w:val="24"/>
          <w:szCs w:val="24"/>
        </w:rPr>
      </w:pPr>
    </w:p>
    <w:p w14:paraId="34A2ED25" w14:textId="7BADC0C0" w:rsidR="009F4E16" w:rsidRPr="002340B1" w:rsidRDefault="00902A0B" w:rsidP="006D55DB">
      <w:pPr>
        <w:spacing w:after="0" w:line="240" w:lineRule="auto"/>
        <w:jc w:val="both"/>
        <w:rPr>
          <w:rFonts w:ascii="Times New Roman" w:eastAsia="Times New Roman" w:hAnsi="Times New Roman" w:cs="Times New Roman"/>
          <w:b/>
          <w:sz w:val="24"/>
          <w:szCs w:val="24"/>
        </w:rPr>
      </w:pPr>
      <w:r w:rsidRPr="002340B1">
        <w:rPr>
          <w:rFonts w:ascii="Times New Roman" w:eastAsia="Times New Roman" w:hAnsi="Times New Roman" w:cs="Times New Roman"/>
          <w:b/>
          <w:sz w:val="24"/>
          <w:szCs w:val="24"/>
        </w:rPr>
        <w:t>Uz članak 6.</w:t>
      </w:r>
    </w:p>
    <w:p w14:paraId="53C87637" w14:textId="523D7A11" w:rsidR="00B94643" w:rsidRPr="002340B1" w:rsidRDefault="00B94643" w:rsidP="006D55DB">
      <w:pPr>
        <w:spacing w:after="0" w:line="240" w:lineRule="auto"/>
        <w:jc w:val="both"/>
        <w:rPr>
          <w:rFonts w:ascii="Times New Roman" w:eastAsia="Times New Roman" w:hAnsi="Times New Roman" w:cs="Times New Roman"/>
          <w:bCs/>
          <w:sz w:val="24"/>
          <w:szCs w:val="24"/>
        </w:rPr>
      </w:pPr>
      <w:r w:rsidRPr="002340B1">
        <w:rPr>
          <w:rFonts w:ascii="Times New Roman" w:eastAsia="Times New Roman" w:hAnsi="Times New Roman" w:cs="Times New Roman"/>
          <w:bCs/>
          <w:sz w:val="24"/>
          <w:szCs w:val="24"/>
        </w:rPr>
        <w:t>Propisuj</w:t>
      </w:r>
      <w:r w:rsidR="00B508C3" w:rsidRPr="002340B1">
        <w:rPr>
          <w:rFonts w:ascii="Times New Roman" w:eastAsia="Times New Roman" w:hAnsi="Times New Roman" w:cs="Times New Roman"/>
          <w:bCs/>
          <w:sz w:val="24"/>
          <w:szCs w:val="24"/>
        </w:rPr>
        <w:t>e</w:t>
      </w:r>
      <w:r w:rsidRPr="002340B1">
        <w:rPr>
          <w:rFonts w:ascii="Times New Roman" w:eastAsia="Times New Roman" w:hAnsi="Times New Roman" w:cs="Times New Roman"/>
          <w:bCs/>
          <w:sz w:val="24"/>
          <w:szCs w:val="24"/>
        </w:rPr>
        <w:t xml:space="preserve"> se slučaj u koj</w:t>
      </w:r>
      <w:r w:rsidR="00B508C3" w:rsidRPr="002340B1">
        <w:rPr>
          <w:rFonts w:ascii="Times New Roman" w:eastAsia="Times New Roman" w:hAnsi="Times New Roman" w:cs="Times New Roman"/>
          <w:bCs/>
          <w:sz w:val="24"/>
          <w:szCs w:val="24"/>
        </w:rPr>
        <w:t>em</w:t>
      </w:r>
      <w:r w:rsidRPr="002340B1">
        <w:rPr>
          <w:rFonts w:ascii="Times New Roman" w:eastAsia="Times New Roman" w:hAnsi="Times New Roman" w:cs="Times New Roman"/>
          <w:bCs/>
          <w:sz w:val="24"/>
          <w:szCs w:val="24"/>
        </w:rPr>
        <w:t xml:space="preserve"> će Državni inspektorat</w:t>
      </w:r>
      <w:r w:rsidR="000517BF" w:rsidRPr="002340B1">
        <w:rPr>
          <w:rFonts w:ascii="Times New Roman" w:eastAsia="Times New Roman" w:hAnsi="Times New Roman" w:cs="Times New Roman"/>
          <w:bCs/>
          <w:sz w:val="24"/>
          <w:szCs w:val="24"/>
        </w:rPr>
        <w:t xml:space="preserve"> </w:t>
      </w:r>
      <w:r w:rsidRPr="002340B1">
        <w:rPr>
          <w:rFonts w:ascii="Times New Roman" w:eastAsia="Times New Roman" w:hAnsi="Times New Roman" w:cs="Times New Roman"/>
          <w:bCs/>
          <w:sz w:val="24"/>
          <w:szCs w:val="24"/>
        </w:rPr>
        <w:t>ukinuti privremenu mjeru odnosno obustaviti postupak naplate.</w:t>
      </w:r>
    </w:p>
    <w:p w14:paraId="2EB5E543" w14:textId="77777777" w:rsidR="00F63679" w:rsidRPr="000C26A2" w:rsidRDefault="00F63679" w:rsidP="00936C6E">
      <w:pPr>
        <w:spacing w:after="0" w:line="240" w:lineRule="auto"/>
        <w:jc w:val="both"/>
        <w:rPr>
          <w:rFonts w:ascii="Times New Roman" w:eastAsia="Times New Roman" w:hAnsi="Times New Roman" w:cs="Times New Roman"/>
          <w:bCs/>
          <w:color w:val="FF0000"/>
          <w:sz w:val="24"/>
          <w:szCs w:val="24"/>
        </w:rPr>
      </w:pPr>
    </w:p>
    <w:p w14:paraId="0F8E6152" w14:textId="4A2870DB" w:rsidR="008B2179" w:rsidRDefault="008B2179" w:rsidP="006D55DB">
      <w:pPr>
        <w:spacing w:after="0" w:line="240" w:lineRule="auto"/>
        <w:jc w:val="both"/>
        <w:rPr>
          <w:rFonts w:ascii="Times New Roman" w:eastAsia="Times New Roman" w:hAnsi="Times New Roman" w:cs="Times New Roman"/>
          <w:b/>
          <w:sz w:val="24"/>
          <w:szCs w:val="24"/>
        </w:rPr>
      </w:pPr>
      <w:bookmarkStart w:id="9" w:name="_Hlk104285091"/>
      <w:r>
        <w:rPr>
          <w:rFonts w:ascii="Times New Roman" w:eastAsia="Times New Roman" w:hAnsi="Times New Roman" w:cs="Times New Roman"/>
          <w:b/>
          <w:sz w:val="24"/>
          <w:szCs w:val="24"/>
        </w:rPr>
        <w:t>Uz članak 7.</w:t>
      </w:r>
    </w:p>
    <w:bookmarkEnd w:id="9"/>
    <w:p w14:paraId="0C7E6178" w14:textId="3071D168" w:rsidR="006769A8" w:rsidRPr="000C77D6" w:rsidRDefault="006769A8" w:rsidP="006D55DB">
      <w:pPr>
        <w:spacing w:after="0" w:line="240" w:lineRule="auto"/>
        <w:jc w:val="both"/>
        <w:rPr>
          <w:rFonts w:ascii="Times New Roman" w:eastAsia="Times New Roman" w:hAnsi="Times New Roman" w:cs="Times New Roman"/>
          <w:bCs/>
          <w:sz w:val="24"/>
          <w:szCs w:val="24"/>
        </w:rPr>
      </w:pPr>
      <w:r w:rsidRPr="000C77D6">
        <w:rPr>
          <w:rFonts w:ascii="Times New Roman" w:eastAsia="Times New Roman" w:hAnsi="Times New Roman" w:cs="Times New Roman"/>
          <w:bCs/>
          <w:sz w:val="24"/>
          <w:szCs w:val="24"/>
        </w:rPr>
        <w:t xml:space="preserve">Propisuju se </w:t>
      </w:r>
      <w:r w:rsidR="000C77D6">
        <w:rPr>
          <w:rFonts w:ascii="Times New Roman" w:eastAsia="Times New Roman" w:hAnsi="Times New Roman" w:cs="Times New Roman"/>
          <w:bCs/>
          <w:sz w:val="24"/>
          <w:szCs w:val="24"/>
        </w:rPr>
        <w:t>novčane kazne za prekršaj u eurima.</w:t>
      </w:r>
    </w:p>
    <w:p w14:paraId="72E71BDC" w14:textId="01F79DD2" w:rsidR="006769A8" w:rsidRDefault="000C77D6" w:rsidP="006D55DB">
      <w:pPr>
        <w:spacing w:after="0" w:line="240" w:lineRule="auto"/>
        <w:jc w:val="both"/>
        <w:rPr>
          <w:rFonts w:ascii="Times New Roman" w:eastAsia="Times New Roman" w:hAnsi="Times New Roman" w:cs="Times New Roman"/>
          <w:b/>
          <w:sz w:val="24"/>
          <w:szCs w:val="24"/>
        </w:rPr>
      </w:pPr>
      <w:r w:rsidRPr="000C77D6">
        <w:rPr>
          <w:rFonts w:ascii="Times New Roman" w:eastAsia="Times New Roman" w:hAnsi="Times New Roman" w:cs="Times New Roman"/>
          <w:b/>
          <w:sz w:val="24"/>
          <w:szCs w:val="24"/>
        </w:rPr>
        <w:lastRenderedPageBreak/>
        <w:t xml:space="preserve">Uz članak </w:t>
      </w:r>
      <w:r>
        <w:rPr>
          <w:rFonts w:ascii="Times New Roman" w:eastAsia="Times New Roman" w:hAnsi="Times New Roman" w:cs="Times New Roman"/>
          <w:b/>
          <w:sz w:val="24"/>
          <w:szCs w:val="24"/>
        </w:rPr>
        <w:t>8</w:t>
      </w:r>
      <w:r w:rsidRPr="000C77D6">
        <w:rPr>
          <w:rFonts w:ascii="Times New Roman" w:eastAsia="Times New Roman" w:hAnsi="Times New Roman" w:cs="Times New Roman"/>
          <w:b/>
          <w:sz w:val="24"/>
          <w:szCs w:val="24"/>
        </w:rPr>
        <w:t>.</w:t>
      </w:r>
    </w:p>
    <w:p w14:paraId="69708685" w14:textId="1A696128" w:rsidR="002742C5" w:rsidRDefault="002622C8" w:rsidP="006D55DB">
      <w:pPr>
        <w:spacing w:after="0" w:line="240" w:lineRule="auto"/>
        <w:jc w:val="both"/>
        <w:rPr>
          <w:rFonts w:ascii="Times New Roman" w:eastAsia="Times New Roman" w:hAnsi="Times New Roman" w:cs="Times New Roman"/>
          <w:sz w:val="24"/>
          <w:szCs w:val="24"/>
        </w:rPr>
      </w:pPr>
      <w:r w:rsidRPr="002622C8">
        <w:rPr>
          <w:rFonts w:ascii="Times New Roman" w:eastAsia="Times New Roman" w:hAnsi="Times New Roman" w:cs="Times New Roman"/>
          <w:sz w:val="24"/>
          <w:szCs w:val="24"/>
        </w:rPr>
        <w:t xml:space="preserve">Propisuje se </w:t>
      </w:r>
      <w:r>
        <w:rPr>
          <w:rFonts w:ascii="Times New Roman" w:eastAsia="Times New Roman" w:hAnsi="Times New Roman" w:cs="Times New Roman"/>
          <w:sz w:val="24"/>
          <w:szCs w:val="24"/>
        </w:rPr>
        <w:t xml:space="preserve">novčana kazna za određene prekršaje </w:t>
      </w:r>
      <w:r w:rsidR="00E42458">
        <w:rPr>
          <w:rFonts w:ascii="Times New Roman" w:eastAsia="Times New Roman" w:hAnsi="Times New Roman" w:cs="Times New Roman"/>
          <w:sz w:val="24"/>
          <w:szCs w:val="24"/>
        </w:rPr>
        <w:t>stečajnog upravitelja</w:t>
      </w:r>
      <w:r w:rsidR="000C77D6">
        <w:rPr>
          <w:rFonts w:ascii="Times New Roman" w:eastAsia="Times New Roman" w:hAnsi="Times New Roman" w:cs="Times New Roman"/>
          <w:sz w:val="24"/>
          <w:szCs w:val="24"/>
        </w:rPr>
        <w:t xml:space="preserve"> u kunama i eurima.</w:t>
      </w:r>
    </w:p>
    <w:p w14:paraId="57C1081B" w14:textId="2360E614" w:rsidR="000C77D6" w:rsidRDefault="000C77D6" w:rsidP="006D55DB">
      <w:pPr>
        <w:spacing w:after="0" w:line="240" w:lineRule="auto"/>
        <w:jc w:val="both"/>
        <w:rPr>
          <w:rFonts w:ascii="Times New Roman" w:eastAsia="Times New Roman" w:hAnsi="Times New Roman" w:cs="Times New Roman"/>
          <w:sz w:val="24"/>
          <w:szCs w:val="24"/>
        </w:rPr>
      </w:pPr>
    </w:p>
    <w:p w14:paraId="576740D1" w14:textId="3151D402" w:rsidR="000C77D6" w:rsidRPr="000C77D6" w:rsidRDefault="000C77D6" w:rsidP="006D55DB">
      <w:pPr>
        <w:spacing w:after="0" w:line="240" w:lineRule="auto"/>
        <w:jc w:val="both"/>
        <w:rPr>
          <w:rFonts w:ascii="Times New Roman" w:eastAsia="Times New Roman" w:hAnsi="Times New Roman" w:cs="Times New Roman"/>
          <w:b/>
          <w:bCs/>
          <w:sz w:val="24"/>
          <w:szCs w:val="24"/>
        </w:rPr>
      </w:pPr>
      <w:r w:rsidRPr="000C77D6">
        <w:rPr>
          <w:rFonts w:ascii="Times New Roman" w:eastAsia="Times New Roman" w:hAnsi="Times New Roman" w:cs="Times New Roman"/>
          <w:b/>
          <w:bCs/>
          <w:sz w:val="24"/>
          <w:szCs w:val="24"/>
        </w:rPr>
        <w:t xml:space="preserve">Uz članak </w:t>
      </w:r>
      <w:r>
        <w:rPr>
          <w:rFonts w:ascii="Times New Roman" w:eastAsia="Times New Roman" w:hAnsi="Times New Roman" w:cs="Times New Roman"/>
          <w:b/>
          <w:bCs/>
          <w:sz w:val="24"/>
          <w:szCs w:val="24"/>
        </w:rPr>
        <w:t>9</w:t>
      </w:r>
      <w:r w:rsidRPr="000C77D6">
        <w:rPr>
          <w:rFonts w:ascii="Times New Roman" w:eastAsia="Times New Roman" w:hAnsi="Times New Roman" w:cs="Times New Roman"/>
          <w:b/>
          <w:bCs/>
          <w:sz w:val="24"/>
          <w:szCs w:val="24"/>
        </w:rPr>
        <w:t>.</w:t>
      </w:r>
    </w:p>
    <w:p w14:paraId="1CE5939B" w14:textId="197B3CDA" w:rsidR="009F4E16" w:rsidRPr="000C77D6" w:rsidRDefault="000C77D6" w:rsidP="006D55DB">
      <w:pPr>
        <w:spacing w:after="0" w:line="240" w:lineRule="auto"/>
        <w:jc w:val="both"/>
        <w:rPr>
          <w:rFonts w:ascii="Times New Roman" w:eastAsia="Times New Roman" w:hAnsi="Times New Roman" w:cs="Times New Roman"/>
          <w:bCs/>
          <w:sz w:val="24"/>
          <w:szCs w:val="24"/>
        </w:rPr>
      </w:pPr>
      <w:r w:rsidRPr="000C77D6">
        <w:rPr>
          <w:rFonts w:ascii="Times New Roman" w:eastAsia="Times New Roman" w:hAnsi="Times New Roman" w:cs="Times New Roman"/>
          <w:bCs/>
          <w:sz w:val="24"/>
          <w:szCs w:val="24"/>
        </w:rPr>
        <w:t>Propisuju se novčane kazne za prekršaj u eurima.</w:t>
      </w:r>
    </w:p>
    <w:p w14:paraId="782EA4B6" w14:textId="77777777" w:rsidR="000C77D6" w:rsidRDefault="000C77D6" w:rsidP="006D55DB">
      <w:pPr>
        <w:spacing w:after="0" w:line="240" w:lineRule="auto"/>
        <w:jc w:val="both"/>
        <w:rPr>
          <w:rFonts w:ascii="Times New Roman" w:eastAsia="Times New Roman" w:hAnsi="Times New Roman" w:cs="Times New Roman"/>
          <w:b/>
          <w:sz w:val="24"/>
          <w:szCs w:val="24"/>
        </w:rPr>
      </w:pPr>
    </w:p>
    <w:p w14:paraId="2E5C5B61" w14:textId="5C5D0248" w:rsidR="009F4E16" w:rsidRDefault="009F4E16" w:rsidP="006D55DB">
      <w:pPr>
        <w:spacing w:after="0" w:line="240" w:lineRule="auto"/>
        <w:jc w:val="both"/>
        <w:rPr>
          <w:rFonts w:ascii="Times New Roman" w:eastAsia="Times New Roman" w:hAnsi="Times New Roman" w:cs="Times New Roman"/>
          <w:b/>
          <w:sz w:val="24"/>
          <w:szCs w:val="24"/>
        </w:rPr>
      </w:pPr>
      <w:bookmarkStart w:id="10" w:name="_Hlk104285457"/>
      <w:r>
        <w:rPr>
          <w:rFonts w:ascii="Times New Roman" w:eastAsia="Times New Roman" w:hAnsi="Times New Roman" w:cs="Times New Roman"/>
          <w:b/>
          <w:sz w:val="24"/>
          <w:szCs w:val="24"/>
        </w:rPr>
        <w:t xml:space="preserve">Uz članak </w:t>
      </w:r>
      <w:r w:rsidR="000C77D6">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w:t>
      </w:r>
    </w:p>
    <w:bookmarkEnd w:id="10"/>
    <w:p w14:paraId="0943D983" w14:textId="18C5C127" w:rsidR="000C77D6" w:rsidRPr="001204DE" w:rsidRDefault="000C77D6" w:rsidP="000C77D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Propisuje se da je Agencija ovlašteni tužitelj za prekršaje iz </w:t>
      </w:r>
      <w:r w:rsidRPr="001204DE">
        <w:rPr>
          <w:rFonts w:ascii="Times New Roman" w:eastAsia="Times New Roman" w:hAnsi="Times New Roman" w:cs="Times New Roman"/>
          <w:sz w:val="24"/>
          <w:szCs w:val="24"/>
          <w:lang w:eastAsia="hr-HR"/>
        </w:rPr>
        <w:t>član</w:t>
      </w:r>
      <w:r>
        <w:rPr>
          <w:rFonts w:ascii="Times New Roman" w:eastAsia="Times New Roman" w:hAnsi="Times New Roman" w:cs="Times New Roman"/>
          <w:sz w:val="24"/>
          <w:szCs w:val="24"/>
          <w:lang w:eastAsia="hr-HR"/>
        </w:rPr>
        <w:t>a</w:t>
      </w:r>
      <w:r w:rsidRPr="001204DE">
        <w:rPr>
          <w:rFonts w:ascii="Times New Roman" w:eastAsia="Times New Roman" w:hAnsi="Times New Roman" w:cs="Times New Roman"/>
          <w:sz w:val="24"/>
          <w:szCs w:val="24"/>
          <w:lang w:eastAsia="hr-HR"/>
        </w:rPr>
        <w:t>ka 37.</w:t>
      </w:r>
      <w:r>
        <w:rPr>
          <w:rFonts w:ascii="Times New Roman" w:eastAsia="Times New Roman" w:hAnsi="Times New Roman" w:cs="Times New Roman"/>
          <w:sz w:val="24"/>
          <w:szCs w:val="24"/>
          <w:lang w:eastAsia="hr-HR"/>
        </w:rPr>
        <w:t>, 37.a, 37.b</w:t>
      </w:r>
      <w:r w:rsidRPr="001204DE">
        <w:rPr>
          <w:rFonts w:ascii="Times New Roman" w:eastAsia="Times New Roman" w:hAnsi="Times New Roman" w:cs="Times New Roman"/>
          <w:sz w:val="24"/>
          <w:szCs w:val="24"/>
          <w:lang w:eastAsia="hr-HR"/>
        </w:rPr>
        <w:t xml:space="preserve"> i 38. Zakona.</w:t>
      </w:r>
    </w:p>
    <w:p w14:paraId="7648A7DF" w14:textId="77777777" w:rsidR="000C77D6" w:rsidRDefault="000C77D6" w:rsidP="006D55DB">
      <w:pPr>
        <w:spacing w:after="0" w:line="240" w:lineRule="auto"/>
        <w:jc w:val="both"/>
        <w:rPr>
          <w:rFonts w:ascii="Times New Roman" w:eastAsia="Times New Roman" w:hAnsi="Times New Roman" w:cs="Times New Roman"/>
          <w:b/>
          <w:sz w:val="24"/>
          <w:szCs w:val="24"/>
        </w:rPr>
      </w:pPr>
    </w:p>
    <w:p w14:paraId="05933470" w14:textId="09C160E7" w:rsidR="000C77D6" w:rsidRPr="000C77D6" w:rsidRDefault="000C77D6" w:rsidP="00902A0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11.</w:t>
      </w:r>
    </w:p>
    <w:p w14:paraId="0DD023D3" w14:textId="04FB0A42" w:rsidR="000C77D6" w:rsidRPr="00902A0B" w:rsidRDefault="00902A0B" w:rsidP="00902A0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902A0B">
        <w:rPr>
          <w:rFonts w:ascii="Times New Roman" w:eastAsia="Times New Roman" w:hAnsi="Times New Roman" w:cs="Times New Roman"/>
          <w:sz w:val="24"/>
          <w:szCs w:val="24"/>
        </w:rPr>
        <w:t xml:space="preserve">rovodi se usklađivanje s odredbama Zakona o sustavu državne uprave (Narodne novine, broj 66/19), s obzirom na to da je na drugačiji način od dosadašnjeg uređeno pitanje ustrojstva tijela državne uprave, </w:t>
      </w:r>
      <w:r>
        <w:rPr>
          <w:rFonts w:ascii="Times New Roman" w:eastAsia="Times New Roman" w:hAnsi="Times New Roman" w:cs="Times New Roman"/>
          <w:sz w:val="24"/>
          <w:szCs w:val="24"/>
        </w:rPr>
        <w:t>pa se u cijelom tekstu riječi: „</w:t>
      </w:r>
      <w:r w:rsidRPr="00902A0B">
        <w:rPr>
          <w:rFonts w:ascii="Times New Roman" w:eastAsia="Times New Roman" w:hAnsi="Times New Roman" w:cs="Times New Roman"/>
          <w:sz w:val="24"/>
          <w:szCs w:val="24"/>
        </w:rPr>
        <w:t>središnje tijelo državne uprave</w:t>
      </w:r>
      <w:r>
        <w:rPr>
          <w:rFonts w:ascii="Times New Roman" w:eastAsia="Times New Roman" w:hAnsi="Times New Roman" w:cs="Times New Roman"/>
          <w:sz w:val="24"/>
          <w:szCs w:val="24"/>
        </w:rPr>
        <w:t>“</w:t>
      </w:r>
      <w:r w:rsidRPr="00902A0B">
        <w:rPr>
          <w:rFonts w:ascii="Times New Roman" w:eastAsia="Times New Roman" w:hAnsi="Times New Roman" w:cs="Times New Roman"/>
          <w:sz w:val="24"/>
          <w:szCs w:val="24"/>
        </w:rPr>
        <w:t xml:space="preserve"> zamjenju</w:t>
      </w:r>
      <w:r>
        <w:rPr>
          <w:rFonts w:ascii="Times New Roman" w:eastAsia="Times New Roman" w:hAnsi="Times New Roman" w:cs="Times New Roman"/>
          <w:sz w:val="24"/>
          <w:szCs w:val="24"/>
        </w:rPr>
        <w:t>ju riječima: „</w:t>
      </w:r>
      <w:r w:rsidRPr="00902A0B">
        <w:rPr>
          <w:rFonts w:ascii="Times New Roman" w:eastAsia="Times New Roman" w:hAnsi="Times New Roman" w:cs="Times New Roman"/>
          <w:sz w:val="24"/>
          <w:szCs w:val="24"/>
        </w:rPr>
        <w:t>tijelo državne uprave</w:t>
      </w:r>
      <w:r>
        <w:rPr>
          <w:rFonts w:ascii="Times New Roman" w:eastAsia="Times New Roman" w:hAnsi="Times New Roman" w:cs="Times New Roman"/>
          <w:sz w:val="24"/>
          <w:szCs w:val="24"/>
        </w:rPr>
        <w:t>“.</w:t>
      </w:r>
    </w:p>
    <w:p w14:paraId="7E16EA11" w14:textId="77777777" w:rsidR="00C04815" w:rsidRDefault="00C04815" w:rsidP="006D55DB">
      <w:pPr>
        <w:spacing w:after="0" w:line="240" w:lineRule="auto"/>
        <w:jc w:val="both"/>
        <w:rPr>
          <w:rFonts w:ascii="Times New Roman" w:eastAsia="Times New Roman" w:hAnsi="Times New Roman" w:cs="Times New Roman"/>
          <w:b/>
          <w:sz w:val="24"/>
          <w:szCs w:val="24"/>
        </w:rPr>
      </w:pPr>
    </w:p>
    <w:p w14:paraId="501E7D5E" w14:textId="51E1E449" w:rsidR="006D55DB" w:rsidRDefault="006D55DB" w:rsidP="006D55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Uz članak </w:t>
      </w:r>
      <w:r w:rsidR="000C77D6">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w:t>
      </w:r>
    </w:p>
    <w:p w14:paraId="3CBC6E45" w14:textId="61FFA83F" w:rsidR="006D55DB" w:rsidRDefault="006D55DB" w:rsidP="006D55D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Propisuje se prijelazna i završna odredba kojom se uređuje pitanje primjene mjerodavnog materijalnog prava u postupcima koji su u tijeku. </w:t>
      </w:r>
    </w:p>
    <w:p w14:paraId="27E67006" w14:textId="4E6468AD" w:rsidR="000C77D6" w:rsidRDefault="000C77D6" w:rsidP="006D55DB">
      <w:pPr>
        <w:spacing w:after="0" w:line="240" w:lineRule="auto"/>
        <w:jc w:val="both"/>
        <w:rPr>
          <w:rFonts w:ascii="Times New Roman" w:eastAsia="Times New Roman" w:hAnsi="Times New Roman" w:cs="Times New Roman"/>
          <w:sz w:val="24"/>
          <w:szCs w:val="24"/>
          <w:lang w:eastAsia="hr-HR"/>
        </w:rPr>
      </w:pPr>
    </w:p>
    <w:p w14:paraId="7D108E29" w14:textId="50806AE3" w:rsidR="000C77D6" w:rsidRDefault="000C77D6" w:rsidP="006D55DB">
      <w:pPr>
        <w:spacing w:after="0" w:line="240" w:lineRule="auto"/>
        <w:jc w:val="both"/>
        <w:rPr>
          <w:rFonts w:ascii="Times New Roman" w:eastAsia="Times New Roman" w:hAnsi="Times New Roman" w:cs="Times New Roman"/>
          <w:b/>
          <w:bCs/>
          <w:sz w:val="24"/>
          <w:szCs w:val="24"/>
          <w:lang w:eastAsia="hr-HR"/>
        </w:rPr>
      </w:pPr>
      <w:r w:rsidRPr="000C77D6">
        <w:rPr>
          <w:rFonts w:ascii="Times New Roman" w:eastAsia="Times New Roman" w:hAnsi="Times New Roman" w:cs="Times New Roman"/>
          <w:b/>
          <w:bCs/>
          <w:sz w:val="24"/>
          <w:szCs w:val="24"/>
          <w:lang w:eastAsia="hr-HR"/>
        </w:rPr>
        <w:t>Uz članak 13.</w:t>
      </w:r>
    </w:p>
    <w:p w14:paraId="6991676B" w14:textId="4BBB6C3A" w:rsidR="000C77D6" w:rsidRPr="000C77D6" w:rsidRDefault="000C77D6" w:rsidP="006D55D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Propisuje se da prestaje važiti članak 37.a na dan uvođenja eura kao službene valute u Republici Hrvatskoj, obzirom da isti propisuje novčanu kaznu za prekršaje u kunama.</w:t>
      </w:r>
    </w:p>
    <w:p w14:paraId="23DF0EDB" w14:textId="77777777" w:rsidR="006D55DB" w:rsidRDefault="006D55DB" w:rsidP="006D55DB">
      <w:pPr>
        <w:spacing w:after="0" w:line="240" w:lineRule="auto"/>
        <w:jc w:val="both"/>
        <w:rPr>
          <w:rFonts w:ascii="Times New Roman" w:eastAsia="Times New Roman" w:hAnsi="Times New Roman" w:cs="Times New Roman"/>
          <w:b/>
          <w:sz w:val="24"/>
          <w:szCs w:val="24"/>
        </w:rPr>
      </w:pPr>
    </w:p>
    <w:p w14:paraId="3F49AD78" w14:textId="54DFFD92" w:rsidR="003E1B8F" w:rsidRDefault="006D55DB" w:rsidP="006D55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Uz članak </w:t>
      </w:r>
      <w:r w:rsidR="008B2179">
        <w:rPr>
          <w:rFonts w:ascii="Times New Roman" w:eastAsia="Times New Roman" w:hAnsi="Times New Roman" w:cs="Times New Roman"/>
          <w:b/>
          <w:sz w:val="24"/>
          <w:szCs w:val="24"/>
        </w:rPr>
        <w:t>1</w:t>
      </w:r>
      <w:r w:rsidR="001D3409">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p>
    <w:p w14:paraId="08909A22" w14:textId="2AA139B5" w:rsidR="003E1B8F" w:rsidRDefault="006D55DB" w:rsidP="006D55D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Propis</w:t>
      </w:r>
      <w:r w:rsidR="00C401FE">
        <w:rPr>
          <w:rFonts w:ascii="Times New Roman" w:hAnsi="Times New Roman" w:cs="Times New Roman"/>
          <w:color w:val="000000" w:themeColor="text1"/>
          <w:sz w:val="24"/>
          <w:szCs w:val="24"/>
        </w:rPr>
        <w:t>uje se stupanje na snagu Zakona</w:t>
      </w:r>
      <w:r w:rsidR="004074FD">
        <w:rPr>
          <w:rFonts w:ascii="Times New Roman" w:hAnsi="Times New Roman" w:cs="Times New Roman"/>
          <w:color w:val="000000" w:themeColor="text1"/>
          <w:sz w:val="24"/>
          <w:szCs w:val="24"/>
        </w:rPr>
        <w:t xml:space="preserve"> osmoga dana od dana objave u Narodnim novinama,</w:t>
      </w:r>
      <w:r w:rsidR="004074FD" w:rsidRPr="004074FD">
        <w:t xml:space="preserve"> </w:t>
      </w:r>
      <w:r w:rsidR="004074FD" w:rsidRPr="004074FD">
        <w:rPr>
          <w:rFonts w:ascii="Times New Roman" w:hAnsi="Times New Roman" w:cs="Times New Roman"/>
          <w:color w:val="000000" w:themeColor="text1"/>
          <w:sz w:val="24"/>
          <w:szCs w:val="24"/>
        </w:rPr>
        <w:t>osim dijela odredbi koje će stupiti na snagu danom uvođenja eura.</w:t>
      </w:r>
    </w:p>
    <w:p w14:paraId="2E75AD0B" w14:textId="77777777" w:rsidR="003E1B8F" w:rsidRDefault="003E1B8F" w:rsidP="006D55DB">
      <w:pPr>
        <w:spacing w:after="0" w:line="240" w:lineRule="auto"/>
        <w:jc w:val="both"/>
        <w:rPr>
          <w:rFonts w:ascii="Times New Roman" w:hAnsi="Times New Roman" w:cs="Times New Roman"/>
          <w:color w:val="000000" w:themeColor="text1"/>
          <w:sz w:val="24"/>
          <w:szCs w:val="24"/>
        </w:rPr>
      </w:pPr>
    </w:p>
    <w:p w14:paraId="737C5CA7"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04FB74D3"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3DBD6365"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259B01FE"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46A8411E"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3FD6FF8E"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3616B464"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201336F3"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1C2FBADB"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6E202E56"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639E7DB8"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5249EC03"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78F005B4"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2B17C9B2"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4AA17C84"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3032BF67"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25E59807"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74061490"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284FD838"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1A269238"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54C438D2"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06C4BF43" w14:textId="77777777" w:rsidR="0045220B" w:rsidRDefault="0045220B" w:rsidP="006D55DB">
      <w:pPr>
        <w:spacing w:after="0" w:line="240" w:lineRule="auto"/>
        <w:jc w:val="both"/>
        <w:rPr>
          <w:rFonts w:ascii="Times New Roman" w:hAnsi="Times New Roman" w:cs="Times New Roman"/>
          <w:color w:val="000000" w:themeColor="text1"/>
          <w:sz w:val="24"/>
          <w:szCs w:val="24"/>
        </w:rPr>
      </w:pPr>
    </w:p>
    <w:p w14:paraId="035586D8" w14:textId="77777777" w:rsidR="002340B1" w:rsidRDefault="002340B1" w:rsidP="006D55DB">
      <w:pPr>
        <w:spacing w:after="0" w:line="240" w:lineRule="auto"/>
        <w:jc w:val="both"/>
        <w:rPr>
          <w:rFonts w:ascii="Times New Roman" w:hAnsi="Times New Roman" w:cs="Times New Roman"/>
          <w:color w:val="000000" w:themeColor="text1"/>
          <w:sz w:val="24"/>
          <w:szCs w:val="24"/>
        </w:rPr>
      </w:pPr>
    </w:p>
    <w:p w14:paraId="35860723" w14:textId="77777777" w:rsidR="006D55DB" w:rsidRPr="00422D50" w:rsidRDefault="00357BC7" w:rsidP="00422D50">
      <w:pPr>
        <w:jc w:val="center"/>
        <w:rPr>
          <w:rFonts w:ascii="Times New Roman" w:hAnsi="Times New Roman" w:cs="Times New Roman"/>
          <w:b/>
          <w:sz w:val="24"/>
          <w:szCs w:val="24"/>
        </w:rPr>
      </w:pPr>
      <w:r>
        <w:rPr>
          <w:rFonts w:ascii="Times New Roman" w:hAnsi="Times New Roman" w:cs="Times New Roman"/>
          <w:color w:val="000000" w:themeColor="text1"/>
          <w:sz w:val="24"/>
          <w:szCs w:val="24"/>
        </w:rPr>
        <w:lastRenderedPageBreak/>
        <w:t>T</w:t>
      </w:r>
      <w:r w:rsidR="006D55DB">
        <w:rPr>
          <w:rFonts w:ascii="Times New Roman" w:hAnsi="Times New Roman" w:cs="Times New Roman"/>
          <w:b/>
          <w:sz w:val="24"/>
          <w:szCs w:val="24"/>
        </w:rPr>
        <w:t>EKST ODREDBI VAŽEĆEG ZAKONA KOJE SE MIJENJAJU, ODNOSNO DOPUNJUJU</w:t>
      </w:r>
    </w:p>
    <w:p w14:paraId="71CCA713" w14:textId="77777777" w:rsidR="00422D50" w:rsidRPr="00AE309F" w:rsidRDefault="00422D50" w:rsidP="00AE309F">
      <w:pPr>
        <w:spacing w:line="240" w:lineRule="auto"/>
        <w:jc w:val="center"/>
        <w:rPr>
          <w:rFonts w:ascii="Times New Roman" w:hAnsi="Times New Roman" w:cs="Times New Roman"/>
          <w:sz w:val="24"/>
          <w:szCs w:val="24"/>
        </w:rPr>
      </w:pPr>
      <w:r w:rsidRPr="00AE309F">
        <w:rPr>
          <w:rFonts w:ascii="Times New Roman" w:hAnsi="Times New Roman" w:cs="Times New Roman"/>
          <w:sz w:val="24"/>
          <w:szCs w:val="24"/>
        </w:rPr>
        <w:t>Članak 3.</w:t>
      </w:r>
    </w:p>
    <w:p w14:paraId="53326A2E"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U smislu ovoga Zakona pojedini pojmovi imaju sljedeća značenja:</w:t>
      </w:r>
    </w:p>
    <w:p w14:paraId="50203E4D"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poslodavac nad kojim je otvoren stečajni postupak je fizička ili pravna osoba sukladno općem propisu o radu nad kojom je otvoren stečajni postupak prema posebnom propisu kojim se uređuje stečajni postupak</w:t>
      </w:r>
    </w:p>
    <w:p w14:paraId="0002F6C7"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poslodavac kojem je blokiran račun je fizička ili pravna osoba sukladno općem propisu o radu kojemu su temeljem evidentirane i neizvršene osnove za plaćanje iz ovoga Zakona blokirani svi računi i zabranjeno raspolaganje oročenim novčanim sredstvima prema posebnom propisu zbog nemogućnosti izvršenja zahtjeva za prisilnu naplatu neisplaćene plaće odnosno naknade plaće koja radniku pripada za prethodni mjesec</w:t>
      </w:r>
    </w:p>
    <w:p w14:paraId="0CC1EBDD"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3) plaća odnosno naknada plaće je ukupan primitak koji sadrži iznose doprinosa iz osnovice, iznose poreza i prireza poreza na dohodak i netoiznos za isplatu, a koji je poslodavac ili druga osoba umjesto poslodavca dužna isplatiti radniku po osnovi radnog odnosa u visini, za razdoblje i pod uvjetima utvrđenim kolektivnim ugovorom, pravilnikom o radu, ugovorom o radu odnosno posebnim propisom</w:t>
      </w:r>
    </w:p>
    <w:p w14:paraId="06824047"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4) radnik je fizička osoba sukladno općem propisu o radu koja je u vrijeme otvaranja stečajnog postupka u radnom odnosu kod poslodavca, kao i osoba kojoj je radni odnos kod poslodavca prestao unutar šest mjeseci prije otvaranja stečajnog postupka, odnosno fizička osoba kojoj poslodavac nije isplatio plaću odnosno naknadu plaće temeljem radnog odnosa zbog nemogućnosti prisilne naplate neisplaćene plaće odnosno naknade plaće</w:t>
      </w:r>
    </w:p>
    <w:p w14:paraId="4DE88D93"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5) zaštićeno razdoblje je razdoblje za koje se provodi zaštita i osiguranje prava radnika u slučaju otvaranja stečajnog postupka nad poslodavcem, a predstavlja razdoblje posljednja tri mjeseca prije otvaranja stečajnog postupka nad poslodavcem, odnosno posljednja tri mjeseca prije prestanka radnog odnosa ako je isti prestao unutar šest mjeseci prije otvaranja stečajnog postupka</w:t>
      </w:r>
    </w:p>
    <w:p w14:paraId="6D8C2078"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6) minimalna plaća je mjesečni iznos brutoplaće koji radniku pripada za rad u punom radnom vremenu sukladno posebnom propisu.</w:t>
      </w:r>
    </w:p>
    <w:p w14:paraId="33C67F79"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Riječi koje imaju rodno značenje, bez obzira na to jesu li u ovome Zakonu korištene u muškom ili ženskom rodu, odnose se na jednak način na muški i ženski rod.</w:t>
      </w:r>
    </w:p>
    <w:p w14:paraId="611523BD" w14:textId="77777777" w:rsidR="00422D50" w:rsidRPr="00AE309F" w:rsidRDefault="00422D50" w:rsidP="008C69D8">
      <w:pPr>
        <w:spacing w:line="240" w:lineRule="auto"/>
        <w:jc w:val="center"/>
        <w:rPr>
          <w:rFonts w:ascii="Times New Roman" w:hAnsi="Times New Roman" w:cs="Times New Roman"/>
          <w:sz w:val="24"/>
          <w:szCs w:val="24"/>
        </w:rPr>
      </w:pPr>
      <w:r w:rsidRPr="00AE309F">
        <w:rPr>
          <w:rFonts w:ascii="Times New Roman" w:hAnsi="Times New Roman" w:cs="Times New Roman"/>
          <w:sz w:val="24"/>
          <w:szCs w:val="24"/>
        </w:rPr>
        <w:t>Članak 17.</w:t>
      </w:r>
    </w:p>
    <w:p w14:paraId="03090140"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Agencija u okviru svoje djelatnosti, a temeljem javnih ovlasti:</w:t>
      </w:r>
    </w:p>
    <w:p w14:paraId="0B81A3D5"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odlučuje rješenjem o pravima radnika u slučaju otvaranja stečajnog postupka nad poslodavcem utvrđenih ovim Zakonom i izvršava uplate na temelju donesenih rješenja na namjenski račun stečajnog dužnika iz članka 31. ovoga Zakona koji ne podliježe redovitoj raspodjeli sredstava stečajnog dužnika, već se otvara isključivo u svrhu isplate tražbina radnika prema ovom Zakonu</w:t>
      </w:r>
    </w:p>
    <w:p w14:paraId="0776E2F9"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odlučuje rješenjem o pravima radnika u slučaju blokade računa poslodavca zbog nemogućnosti prisilne naplate neisplaćene plaće odnosno naknade plaće utvrđenim ovim Zakonom i izvršava uplate na temelju donesenih rješenja na račun radnika</w:t>
      </w:r>
    </w:p>
    <w:p w14:paraId="76EE2497"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lastRenderedPageBreak/>
        <w:t>3) osigurava zakonitost ostvarivanja prava radnika</w:t>
      </w:r>
    </w:p>
    <w:p w14:paraId="28FEA401"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4) pruža stručnu pomoć radnicima pri ostvarivanju prava utvrđenih ovim Zakonom</w:t>
      </w:r>
    </w:p>
    <w:p w14:paraId="4BE68391"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5) usmjerava i upravlja sredstvima osiguranim za namjenu utvrđenu ovim Zakonom</w:t>
      </w:r>
    </w:p>
    <w:p w14:paraId="65523D45"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6) ostvaruje procesna prava stečajnog vjerovnika u stečajnom postupku za tražbine radnika koje je isplatila</w:t>
      </w:r>
    </w:p>
    <w:p w14:paraId="1F0579FA"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7) razmjenjuje relevantne informacije s nadležnim tijelima ili jamstvenim institucijama drugih zemalja u slučajevima poslovnih aktivnosti na području dvije ili više država Europskoga gospodarskog prostora</w:t>
      </w:r>
    </w:p>
    <w:p w14:paraId="3025339A"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8) ostvaruje regresna prava za isplaćene tražbine radnicima u slučajevima otvaranja stečajnog postupka nad stranim poslodavcem</w:t>
      </w:r>
    </w:p>
    <w:p w14:paraId="1E39753C"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9) ostvaruje prava ovrhovoditelja u ovršnom postupku, u visini isplaćenih sredstava i</w:t>
      </w:r>
    </w:p>
    <w:p w14:paraId="1D5353EB"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10) obavlja i druge poslove utvrđene zakonom, Statutom i aktima Agencije.</w:t>
      </w:r>
    </w:p>
    <w:p w14:paraId="20C71F09"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Zahtjev iz članka 28. ovoga Zakona radnik može podnijeti Agenciji putem Hrvatskog zavoda za zapošljavanje (u daljnjem tekstu: Zavod).</w:t>
      </w:r>
    </w:p>
    <w:p w14:paraId="11FE6CBF"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(3) Međusobna prava i obveze u svezi s obavljanjem poslova iz stavka 2. ovoga članka Agencija i Zavod uređuju Sporazumom o poslovnoj suradnji.</w:t>
      </w:r>
    </w:p>
    <w:p w14:paraId="689E9202"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(4) Agencija je obvezna najmanje jedanput godišnje podnijeti izvješće o svome radu Vladi i to do kraja svibnja za proteklu godinu.</w:t>
      </w:r>
    </w:p>
    <w:p w14:paraId="26544087" w14:textId="77777777" w:rsidR="00422D50" w:rsidRPr="00AE309F" w:rsidRDefault="00422D50" w:rsidP="00AE309F">
      <w:pPr>
        <w:spacing w:line="240" w:lineRule="auto"/>
        <w:jc w:val="center"/>
        <w:rPr>
          <w:rFonts w:ascii="Times New Roman" w:hAnsi="Times New Roman" w:cs="Times New Roman"/>
          <w:sz w:val="24"/>
          <w:szCs w:val="24"/>
        </w:rPr>
      </w:pPr>
      <w:r w:rsidRPr="00AE309F">
        <w:rPr>
          <w:rFonts w:ascii="Times New Roman" w:hAnsi="Times New Roman" w:cs="Times New Roman"/>
          <w:sz w:val="24"/>
          <w:szCs w:val="24"/>
        </w:rPr>
        <w:t>Članak 28.</w:t>
      </w:r>
    </w:p>
    <w:p w14:paraId="093C40CE"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Postupak za ostvarenje prava iz članka 8. ovoga Zakona pokreće se na zahtjev radnika.</w:t>
      </w:r>
    </w:p>
    <w:p w14:paraId="678ED66E"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Zahtjev iz stavka 1. ovoga članka podnosi se izravno Agenciji ili područnom uredu Zavoda prema mjestu sjedišta poslodavca, odnosno njegove registrirane poslovne jedinice, u roku od 30 dana.</w:t>
      </w:r>
    </w:p>
    <w:p w14:paraId="6DC5319E"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(3) Rok iz prethodnog stavka ovoga članka počinje teći:</w:t>
      </w:r>
    </w:p>
    <w:p w14:paraId="410D7DAC"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kada je stečajni postupak otvoren i provodi se – od isteka osmoga dana od dana objave rješenja o utvrđenim i osporenim tražbinama na mrežnoj stranici e-Oglasna ploča sudova</w:t>
      </w:r>
    </w:p>
    <w:p w14:paraId="3D9B1251"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kada se otvoreni stečajni postupak ne provodi – od isteka osmoga dana od dana objave rješenja o otvaranju i zaključenju stečajnog postupka na mrežnoj stranici e-Oglasna ploča sudova ili</w:t>
      </w:r>
    </w:p>
    <w:p w14:paraId="011A774F"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3) kada je radnik na ispitnom ročištu upućen na parnicu radi utvrđivanja osporene tražbine – od dana primitka pravomoćne presude kojom je utvrđena visina tražbine i isplatni red.</w:t>
      </w:r>
    </w:p>
    <w:p w14:paraId="6F5FC8EB" w14:textId="77777777" w:rsidR="00AE309F"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(4) Iznimno, radnici koji se prema ovom Zakonu smatraju radnicima stranog poslodavca zahtjev podnose izravno Agenciji ili područnom uredu Zavoda prema mjestu rada ili uobičajenom mjestu rada u roku od 30 dana od dana kada se prema nadležnom nacionalnom zakonodavstvu smatra izvršenom dostava akta o utvrđivanju tražbina ili kada se smatra izvršenom dostava akta kojim je nadležno tijelo utvrdilo da je posao poslodavca definitivno zatvoren, a dostupna imovina nije dovoljna za pokretanje postupka.</w:t>
      </w:r>
    </w:p>
    <w:p w14:paraId="48ABDA8E" w14:textId="77777777" w:rsidR="00422D50" w:rsidRPr="00AE309F" w:rsidRDefault="00422D50" w:rsidP="00AE309F">
      <w:pPr>
        <w:spacing w:line="240" w:lineRule="auto"/>
        <w:jc w:val="center"/>
        <w:rPr>
          <w:rFonts w:ascii="Times New Roman" w:hAnsi="Times New Roman" w:cs="Times New Roman"/>
          <w:sz w:val="24"/>
          <w:szCs w:val="24"/>
        </w:rPr>
      </w:pPr>
      <w:r w:rsidRPr="00AE309F">
        <w:rPr>
          <w:rFonts w:ascii="Times New Roman" w:hAnsi="Times New Roman" w:cs="Times New Roman"/>
          <w:sz w:val="24"/>
          <w:szCs w:val="24"/>
        </w:rPr>
        <w:lastRenderedPageBreak/>
        <w:t>Članak 31.</w:t>
      </w:r>
    </w:p>
    <w:p w14:paraId="03EC5048"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U stečajnim postupcima nad poslodavcima koji imaju zaposlene radnike stečajni upravitelji dužni su otvoriti poseban namjenski račun stečajnog dužnika za prihvat uplate osiguranih tražbina radnika na temelju ovoga Zakona.</w:t>
      </w:r>
    </w:p>
    <w:p w14:paraId="1BD093B4"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Najkasnije u roku od osam dana po uplati iz članka 30. stavka 4. ovoga Zakona stečajni upravitelj dužan je izvršiti, uz izravnu uplatu priznatih tražbina radnicima, obračun i uplatu pripadajućih poreza i prireza te doprinosa za obvezna osiguranja koji se obračunavaju iz osnovice i na osnovicu.</w:t>
      </w:r>
    </w:p>
    <w:p w14:paraId="2BBF270D"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(3) Najkasnije u roku od osam dana po uplati iz stavka 2. ovoga članka stečajni upravitelj dužan je dostaviti Agenciji dokaze o izvršenoj uplati, i to izvadak o promjenama na transakcijskom računu iz kojega je vidljiv iznos i namjena uplaćenih sredstava te izvješće o primicima, porezu na dohodak i prirezu te doprinosima za obvezna osiguranja na obrascu JOPPD potvrđenom od strane središnjeg tijela državne uprave nadležnog za financije iz kojega je vidljiva poimenična isplata i namjena sredstava.</w:t>
      </w:r>
    </w:p>
    <w:p w14:paraId="5F49DC36"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(4) Troškovi otvaranja i zatvaranja računa iz stavka 1. ovoga članka smatraju se troškovima stečajnog postupka koji se namiruju iz stečajne mase, a ako stečajne mase nema, onda na teret Fonda za namirenje troškova stečajnog postupka.</w:t>
      </w:r>
    </w:p>
    <w:p w14:paraId="2F91F031"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(5) Agencija će iznimno, u slučaju brisanja iz registra pravnih osoba poslodavca sa sjedištem u Republici Hrvatskoj kao posljedice zaključenog stečajnog postupka, vršiti izravnu isplatu priznatih tražbina radnicima tog poslodavca, uz obračun i uplatu pripadajućih poreza i prireza te doprinosa za obvezna osiguranja koji se obračunavaju iz osnovice i na osnovicu.</w:t>
      </w:r>
    </w:p>
    <w:p w14:paraId="0CB842D9"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(6) Agencija će iznimno vršiti izravnu isplatu priznatih tražbina radnicima iz članka 27. ovoga Zakona, uz obračun i uplatu pripadajućih poreza i prireza te doprinosa za obvezna osiguranja koji se obračunavaju iz osnovice i na osnovicu.</w:t>
      </w:r>
    </w:p>
    <w:p w14:paraId="13E93768"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(7) U slučaju izravne isplate priznatih tražbina iz stavka 5. i 6. ovoga članka Agencija će uz obračun i uplatu pripadajućih poreza i prireza te doprinosa za obvezna osiguranja koji se obračunavaju iz osnovice i na osnovicu podnijeti izvješće o primicima, porezu na dohodak i prirezu te doprinosima za obvezna osiguranja na obrascu JOPPD potvrđenom od strane središnjeg tijela državne uprave nadležnog za financije iz kojega je vidljiva poimenična isplata i namjena sredstava.</w:t>
      </w:r>
    </w:p>
    <w:p w14:paraId="74FF4993" w14:textId="77777777" w:rsidR="00422D50" w:rsidRPr="00AE309F" w:rsidRDefault="00422D50" w:rsidP="00AE309F">
      <w:pPr>
        <w:spacing w:line="240" w:lineRule="auto"/>
        <w:jc w:val="center"/>
        <w:rPr>
          <w:rFonts w:ascii="Times New Roman" w:hAnsi="Times New Roman" w:cs="Times New Roman"/>
          <w:sz w:val="24"/>
          <w:szCs w:val="24"/>
        </w:rPr>
      </w:pPr>
      <w:r w:rsidRPr="00AE309F">
        <w:rPr>
          <w:rFonts w:ascii="Times New Roman" w:hAnsi="Times New Roman" w:cs="Times New Roman"/>
          <w:sz w:val="24"/>
          <w:szCs w:val="24"/>
        </w:rPr>
        <w:t>Članak 33.</w:t>
      </w:r>
    </w:p>
    <w:p w14:paraId="00B68078"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Poslodavac koji do zadnjeg dana u mjesecu nije isplatio plaću odnosno naknadu plaće koja radniku pripada za prethodni mjesec dužan je za svakog radnika prvog sljedećeg radnog dana dostaviti Financijskoj agenciji zahtjev za prisilnu naplatu uz obračun neisplaćene plaće odnosno naknade plaće prema posebnom propisu kojim se propisuje sadržaj obračuna neisplaćene plaće, a kojim zahtijeva provedbu ovrhe na svojim novčanim sredstvima za iznos obračuna neisplaćene plaće odnosno naknade plaće u korist radnika, uvećan za zakonske zatezne kamate koje na taj iznos teku od dospijeća pa do isplate sukladno propisima kojima se uređuje provedba ovrhe na novčanim sredstvima.</w:t>
      </w:r>
    </w:p>
    <w:p w14:paraId="746B3D01"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Zahtjev za prisilnu naplatu i obračun neisplaćene plaće odnosno naknade plaće iz stavka 1. ovoga članka poslodavac je dužan dostaviti Financijskoj agenciji za svaki mjesec za koji nije isplatio plaću odnosno naknadu plaće.</w:t>
      </w:r>
    </w:p>
    <w:p w14:paraId="0E917BCA" w14:textId="7080BD88" w:rsidR="007139FB"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lastRenderedPageBreak/>
        <w:t>(3) Zahtjev za prisilnu naplatu smatra se osnovom za plaćanje sukladno propisu kojim se uređuje provedba ovrhe na novčanim sredstvima i dostavlja se uz obračun neisplaćene plaće odnosno naknade plaće Financijskoj agenciji s učinkom pravomoćnog rješenja o ovrsi, uz primjenu odredbe posebnog propisa kojom se uređuje redoslijed naplate tražbine iz obračuna poslodavca o neisplati dospjelog iznosa plaće, naknade plaće ili otpremnine.</w:t>
      </w:r>
    </w:p>
    <w:p w14:paraId="7753C735"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(4) U slučaju otvorenog predstečajnog postupka nad poslodavcem, Financijska agencija će po zahtjevu za prisilnu naplatu postupiti u svim slučajevima u kojima bi postupila i po dostavljenom obračunu neisplaćene plaće, naknade plaće i otpremnine.</w:t>
      </w:r>
    </w:p>
    <w:p w14:paraId="640E28C0"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(5) Zahtjev za prisilnu naplatu može povući s prisilne naplate samo Agencija.</w:t>
      </w:r>
    </w:p>
    <w:p w14:paraId="0E3E2831"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(6) U slučaju blokade računa zbog neizvršene osnove za plaćanje iz stavka 3. ovoga članka, poslodavac je dužan odmah, a najkasnije u roku od tri dana od dana kada je utvrđena nemogućnost izvršenja osnove za plaćanje radi nedostatka novčanih sredstava na računima, podnijeti Agenciji zbirni zahtjev za isplatu plaće odnosno naknade plaće u visini minimalne plaće, za sve radnike kojima za taj mjesec nije isplaćena plaća odnosno naknada plaće.</w:t>
      </w:r>
    </w:p>
    <w:p w14:paraId="01989C7F"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(7) Uz zahtjev iz stavka 6. ovoga članka poslodavac je dužan priložiti:</w:t>
      </w:r>
    </w:p>
    <w:p w14:paraId="56B86C8F"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 poimenični popis radnika kojima nije isplatio plaću odnosno naknadu plaće, sa specifikacijom iznosa minimalne plaće za svakog pojedinačnog radnika i rasporedom te plaće i pripadajućih poreza i doprinosa na taj iznos s odgovarajućim uplatnim računima, modelima i pozivima plaćanja</w:t>
      </w:r>
    </w:p>
    <w:p w14:paraId="7C297B2B"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2) poimenični popis radnika kojima je djelomično isplatio plaću odnosno naknadu plaće u iznosu manjem od minimalne plaće, sa specifikacijom iznosa razlike između minimalne plaće i djelomično isplaćene plaće odnosno naknade plaće za svakog pojedinačnog radnika i rasporedom te plaće i pripadajućih poreza i doprinosa na taj iznos s odgovarajućim uplatnim računima, modelima i pozivima plaćanja</w:t>
      </w:r>
    </w:p>
    <w:p w14:paraId="5E672864"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3) naloge za prijenos ispunjene prema specifikaciji iz točaka 1. i 2. ovoga stavka i JOPPD obrasce u kojima je iskazana naknadna isplata plaće s potvrdom elektroničkog sustava središnjeg tijela državne uprave nadležnog za financije o uspješnoj provjeri</w:t>
      </w:r>
    </w:p>
    <w:p w14:paraId="36856343"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4) podatke o isplaćenoj plaći odnosno naknadi plaće za mjesec za koji se traži isplata minimalne plaće, ako je plaća odnosno naknada plaće djelomično isplaćena i</w:t>
      </w:r>
    </w:p>
    <w:p w14:paraId="363DE080"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5) potvrdu Financijske agencije da ima evidentiranu i neizvršenu osnovu za plaćanje iz stavka 1. ovoga članka i da su mu računi blokirani, s podacima o svim neizvršenim osnovama za plaćanje iz stavka 1. ovoga članka iz očevidnika redoslijeda osnova za plaćanje koji vodi Financijska agencija.</w:t>
      </w:r>
    </w:p>
    <w:p w14:paraId="7EDA5C32"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(8) Na zahtjev poslodavca Financijska agencija dužna je izdati potvrdu da poslodavac ima neizvršenu osnovu za plaćanje iz stavka 1. ovoga članka te da su mu računi blokirani, s podacima o svim neizvršenim osnovama za plaćanje iz očevidnika redoslijeda osnova za plaćanje.</w:t>
      </w:r>
    </w:p>
    <w:p w14:paraId="1A0FF83B"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(9) Zahtjevi iz stavaka 1. i 6. ovoga članka podnose se na posebnim obrascima.</w:t>
      </w:r>
    </w:p>
    <w:p w14:paraId="71B2B1E4"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(10) Poslodavac iz stavka 6. ovoga članka dužan je Agenciji na njezin zahtjev dostaviti sve podatke potrebne za provedbu postupka osiguranja tražbina u roku od osam dana od dana primitka zahtjeva.</w:t>
      </w:r>
    </w:p>
    <w:p w14:paraId="6F5F7C73" w14:textId="77777777" w:rsidR="00422D50" w:rsidRPr="00AE309F"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lastRenderedPageBreak/>
        <w:t>(11) Odredbe stavaka 6. – 10. ovoga članka ne primjenjuju se na poslodavca koji je djelomično isplatio plaću određenom radniku za određeni mjesec u iznosu jednakom ili većem od iznosa minimalne plaće.</w:t>
      </w:r>
    </w:p>
    <w:p w14:paraId="3D363519" w14:textId="113BBAF7" w:rsidR="00357BC7" w:rsidRDefault="00422D50" w:rsidP="00AE309F">
      <w:pPr>
        <w:spacing w:line="240" w:lineRule="auto"/>
        <w:jc w:val="both"/>
        <w:rPr>
          <w:rFonts w:ascii="Times New Roman" w:hAnsi="Times New Roman" w:cs="Times New Roman"/>
          <w:sz w:val="24"/>
          <w:szCs w:val="24"/>
        </w:rPr>
      </w:pPr>
      <w:r w:rsidRPr="00AE309F">
        <w:rPr>
          <w:rFonts w:ascii="Times New Roman" w:hAnsi="Times New Roman" w:cs="Times New Roman"/>
          <w:sz w:val="24"/>
          <w:szCs w:val="24"/>
        </w:rPr>
        <w:t>(12) Sadržaj obrazaca iz stavka 9. ovoga članka i način podnošenja propisuje pravilnikom ministar nadležan za rad.</w:t>
      </w:r>
    </w:p>
    <w:p w14:paraId="4C828A30" w14:textId="3B3FEF3B" w:rsidR="008B2179" w:rsidRPr="008B2179" w:rsidRDefault="008B2179" w:rsidP="008B2179">
      <w:pPr>
        <w:spacing w:line="240" w:lineRule="auto"/>
        <w:jc w:val="center"/>
        <w:rPr>
          <w:rFonts w:ascii="Times New Roman" w:hAnsi="Times New Roman" w:cs="Times New Roman"/>
          <w:sz w:val="24"/>
          <w:szCs w:val="24"/>
        </w:rPr>
      </w:pPr>
      <w:bookmarkStart w:id="11" w:name="_Hlk98403987"/>
      <w:r w:rsidRPr="008B2179">
        <w:rPr>
          <w:rFonts w:ascii="Times New Roman" w:hAnsi="Times New Roman" w:cs="Times New Roman"/>
          <w:sz w:val="24"/>
          <w:szCs w:val="24"/>
        </w:rPr>
        <w:t>Članak 36.</w:t>
      </w:r>
    </w:p>
    <w:p w14:paraId="52EBF3C4" w14:textId="1EC975AA" w:rsidR="008B2179" w:rsidRPr="008B2179"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(1) Središnje tijelo državne uprave nadležno za financije dužno je o činjenici neisplate plaće odnosno naknade plaće do 15. u mjesecu za prethodni mjesec po dospijeću obveze doprinosa i poreza na dohodak prema neisplaćenoj plaći obavijestiti središnje tijelo državne uprave nadležno za nadzor primjene propisa o radu, uz broj i poimenični popis radnika kojima nije isplaćena plaća odnosno naknada plaće, osim za radnika koji je član uprave ili izvršni direktor trgovačkog društva ili upravitelj zadruge, te je dužno redovito obavještavati o nastalim promjenama.</w:t>
      </w:r>
    </w:p>
    <w:p w14:paraId="5AC5BDAC" w14:textId="31B3BC52" w:rsidR="008B2179" w:rsidRPr="008B2179"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(2) Financijska agencija dužna je obavijestiti Agenciju o činjenici da je poslodavac podnio zahtjev za prisilnu naplatu iz članka 33. stavka 1. ovoga Zakona najkasnije prvog sljedećeg radnog dana od dana zaprimanja zahtjeva.</w:t>
      </w:r>
    </w:p>
    <w:p w14:paraId="7AF34C91" w14:textId="574C6D28" w:rsidR="008B2179" w:rsidRPr="008B2179"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(3) Agencija je dužna obavijestiti središnje tijelo državne uprave nadležno za nadzor primjene propisa o radu o činjenici da je poslodavac kojem je blokiran račun podnio Agenciji zahtjev iz članka 33. stavka 6. ovoga Zakona odnosno Financijskoj agenciji zahtjev iz članka 33. stavka 1. ovoga Zakona najkasnije prvog sljedećeg radnog dana od dana zaprimanja zahtjeva odnosno od dana zaprimanja obavijesti Financijske agencije iz stavka 2. ovoga članka.</w:t>
      </w:r>
    </w:p>
    <w:p w14:paraId="7B98FB53" w14:textId="2A04696E" w:rsidR="008B2179" w:rsidRPr="008B2179" w:rsidRDefault="008B2179" w:rsidP="008B2179">
      <w:pPr>
        <w:spacing w:line="240" w:lineRule="auto"/>
        <w:jc w:val="both"/>
        <w:rPr>
          <w:rFonts w:ascii="Times New Roman" w:hAnsi="Times New Roman" w:cs="Times New Roman"/>
          <w:sz w:val="24"/>
          <w:szCs w:val="24"/>
        </w:rPr>
      </w:pPr>
      <w:r w:rsidRPr="00D64515">
        <w:rPr>
          <w:rFonts w:ascii="Times New Roman" w:hAnsi="Times New Roman" w:cs="Times New Roman"/>
          <w:sz w:val="24"/>
          <w:szCs w:val="24"/>
        </w:rPr>
        <w:t>(4)</w:t>
      </w:r>
      <w:r w:rsidRPr="008B2179">
        <w:rPr>
          <w:rFonts w:ascii="Times New Roman" w:hAnsi="Times New Roman" w:cs="Times New Roman"/>
          <w:sz w:val="24"/>
          <w:szCs w:val="24"/>
        </w:rPr>
        <w:t xml:space="preserve"> Ako središnje tijelo državne uprave nadležno za nadzor primjene propisa o radu zaprimi obavijest iz stavka 1. ovoga članka, a ne zaprimi obavijesti iz stavka 3. ovoga članka, po službenoj dužnosti donijet će rješenje o privremenom osiguranju naplate utvrđene obveze pljenidbom i zabranom raspolaganja novčanim sredstvima koje poslodavac ima na bilo kojem računu kod banke, za iznos koji čini umnožak propisanog iznosa minimalne plaće i broja radnika kojima nije isplaćena plaća odnosno naknada plaće za određeni mjesec.</w:t>
      </w:r>
    </w:p>
    <w:p w14:paraId="7BCE92F1" w14:textId="064D68E5" w:rsidR="008B2179" w:rsidRPr="008B2179"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(5) Ako poslodavac nije podnio Agenciji zahtjev iz članka 33. stavka 6. ovoga Zakona, smatra se da je time učinjena vjerojatnom opasnost da će poslodavac spriječiti ili znatno otežati izvršenje utvrđene obveze iz članka 33. stavka 1. ovoga Zakona.</w:t>
      </w:r>
    </w:p>
    <w:p w14:paraId="6B5E0807" w14:textId="62BDDB0D" w:rsidR="008B2179" w:rsidRPr="008B2179"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(6) Rješenje iz stavka 4. ovoga članka središnje tijelo državne uprave nadležno za nadzor primjene propisa o radu dostavit će Financijskoj agenciji i poslodavcu, uz poimenični popis radnika kojima nije isplaćena plaća odnosno naknada plaće iz stavka 1. ovoga članka.</w:t>
      </w:r>
    </w:p>
    <w:p w14:paraId="337ACFB9" w14:textId="288974F7" w:rsidR="008B2179" w:rsidRPr="008B2179"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(7) Rješenje iz stavka 4. ovoga članka dostavit će se poslodavcu na adresu sjedišta.</w:t>
      </w:r>
    </w:p>
    <w:p w14:paraId="0242D58D" w14:textId="3C58E925" w:rsidR="008B2179" w:rsidRPr="008B2179"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(8) Rješenje iz stavka 4. ovoga članka je ovršna isprava.</w:t>
      </w:r>
    </w:p>
    <w:p w14:paraId="2B1594B8" w14:textId="710610E1" w:rsidR="004B068D" w:rsidRDefault="008B2179" w:rsidP="008B2179">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 xml:space="preserve">(9) Žalba protiv rješenja </w:t>
      </w:r>
      <w:r w:rsidRPr="00D64515">
        <w:rPr>
          <w:rFonts w:ascii="Times New Roman" w:hAnsi="Times New Roman" w:cs="Times New Roman"/>
          <w:sz w:val="24"/>
          <w:szCs w:val="24"/>
        </w:rPr>
        <w:t>iz stavaka 4., 10. i 11. ovoga članka ne odgađa izvršenje rješenja.</w:t>
      </w:r>
    </w:p>
    <w:p w14:paraId="0D288A44" w14:textId="305AFE5F" w:rsidR="004B068D" w:rsidRPr="008B2179" w:rsidRDefault="008B2179" w:rsidP="008B2179">
      <w:pPr>
        <w:spacing w:line="240" w:lineRule="auto"/>
        <w:jc w:val="both"/>
        <w:rPr>
          <w:rFonts w:ascii="Times New Roman" w:hAnsi="Times New Roman" w:cs="Times New Roman"/>
          <w:sz w:val="24"/>
          <w:szCs w:val="24"/>
        </w:rPr>
      </w:pPr>
      <w:r w:rsidRPr="00D64515">
        <w:rPr>
          <w:rFonts w:ascii="Times New Roman" w:hAnsi="Times New Roman" w:cs="Times New Roman"/>
          <w:sz w:val="24"/>
          <w:szCs w:val="24"/>
        </w:rPr>
        <w:t>(10)</w:t>
      </w:r>
      <w:r w:rsidRPr="008B2179">
        <w:rPr>
          <w:rFonts w:ascii="Times New Roman" w:hAnsi="Times New Roman" w:cs="Times New Roman"/>
          <w:sz w:val="24"/>
          <w:szCs w:val="24"/>
        </w:rPr>
        <w:t xml:space="preserve"> Nakon utvrđenja činjenice da je poslodavac postupio u skladu s odredbom članka 33. stavka 1. ovoga Zakona odnosno da je svim radnicima s poimeničnog popisa iz stavka 6. ovoga članka isplatio plaću odnosno naknadu plaće u visini minimalne plaće, središnje tijelo državne uprave nadležno za nadzor primjene propisa o radu rješenjem će ukinuti rješenje iz stavka 4. ovoga članka i obustaviti postupak naplate, a rješenje dostaviti poslodavcu i Financijskoj agenciji.</w:t>
      </w:r>
    </w:p>
    <w:p w14:paraId="591D4689" w14:textId="7D4C3159" w:rsidR="008B2179" w:rsidRPr="008B2179" w:rsidRDefault="008B2179" w:rsidP="008B2179">
      <w:pPr>
        <w:spacing w:line="240" w:lineRule="auto"/>
        <w:jc w:val="both"/>
        <w:rPr>
          <w:rFonts w:ascii="Times New Roman" w:hAnsi="Times New Roman" w:cs="Times New Roman"/>
          <w:sz w:val="24"/>
          <w:szCs w:val="24"/>
        </w:rPr>
      </w:pPr>
      <w:r w:rsidRPr="00D64515">
        <w:rPr>
          <w:rFonts w:ascii="Times New Roman" w:hAnsi="Times New Roman" w:cs="Times New Roman"/>
          <w:sz w:val="24"/>
          <w:szCs w:val="24"/>
        </w:rPr>
        <w:lastRenderedPageBreak/>
        <w:t>(11)</w:t>
      </w:r>
      <w:r w:rsidRPr="008B2179">
        <w:rPr>
          <w:rFonts w:ascii="Times New Roman" w:hAnsi="Times New Roman" w:cs="Times New Roman"/>
          <w:sz w:val="24"/>
          <w:szCs w:val="24"/>
        </w:rPr>
        <w:t xml:space="preserve"> Središnje tijelo državne uprave nadležno za nadzor primjene propisa o radu rješenjem će ukinuti rješenje iz stavka 4. ovoga članka i obustaviti postupak naplate kada Financijska agencija vrati osnovu za plaćanje zbog nepostojanja aktivnih računa poslodavca, otvaranja stečajnog postupka nad poslodavcem, smrti fizičke osobe poslodavca, stečaja potrošača te prestanka pravne osobe, a rješenje dostaviti poslodavcu i Financijskoj agenciji.</w:t>
      </w:r>
    </w:p>
    <w:p w14:paraId="0702DFBF" w14:textId="6F0E1299" w:rsidR="008B2179" w:rsidRDefault="008B2179" w:rsidP="00AE309F">
      <w:pPr>
        <w:spacing w:line="240" w:lineRule="auto"/>
        <w:jc w:val="both"/>
        <w:rPr>
          <w:rFonts w:ascii="Times New Roman" w:hAnsi="Times New Roman" w:cs="Times New Roman"/>
          <w:sz w:val="24"/>
          <w:szCs w:val="24"/>
        </w:rPr>
      </w:pPr>
      <w:r w:rsidRPr="008B2179">
        <w:rPr>
          <w:rFonts w:ascii="Times New Roman" w:hAnsi="Times New Roman" w:cs="Times New Roman"/>
          <w:sz w:val="24"/>
          <w:szCs w:val="24"/>
        </w:rPr>
        <w:t>(12) Sadržaj obavijesti i način dostave podataka iz stavaka 1., 2. i 3. ovoga članka propisuje pravilnikom ministar nadležan za rad uz prethodno mišljenje ministra nadležnog za financije.</w:t>
      </w:r>
    </w:p>
    <w:bookmarkEnd w:id="11"/>
    <w:p w14:paraId="639FDA85" w14:textId="77777777" w:rsidR="00357BC7" w:rsidRPr="00357BC7" w:rsidRDefault="00357BC7" w:rsidP="00357BC7">
      <w:pPr>
        <w:spacing w:line="240" w:lineRule="auto"/>
        <w:jc w:val="center"/>
        <w:rPr>
          <w:rFonts w:ascii="Times New Roman" w:hAnsi="Times New Roman" w:cs="Times New Roman"/>
          <w:sz w:val="24"/>
          <w:szCs w:val="24"/>
        </w:rPr>
      </w:pPr>
      <w:r w:rsidRPr="00357BC7">
        <w:rPr>
          <w:rFonts w:ascii="Times New Roman" w:hAnsi="Times New Roman" w:cs="Times New Roman"/>
          <w:sz w:val="24"/>
          <w:szCs w:val="24"/>
        </w:rPr>
        <w:t>Članak 37.</w:t>
      </w:r>
    </w:p>
    <w:p w14:paraId="068F0360" w14:textId="77777777" w:rsidR="00357BC7" w:rsidRPr="00357BC7" w:rsidRDefault="00357BC7" w:rsidP="00357BC7">
      <w:pPr>
        <w:spacing w:line="240" w:lineRule="auto"/>
        <w:jc w:val="both"/>
        <w:rPr>
          <w:rFonts w:ascii="Times New Roman" w:hAnsi="Times New Roman" w:cs="Times New Roman"/>
          <w:sz w:val="24"/>
          <w:szCs w:val="24"/>
        </w:rPr>
      </w:pPr>
      <w:r w:rsidRPr="00357BC7">
        <w:rPr>
          <w:rFonts w:ascii="Times New Roman" w:hAnsi="Times New Roman" w:cs="Times New Roman"/>
          <w:sz w:val="24"/>
          <w:szCs w:val="24"/>
        </w:rPr>
        <w:t>(1) Novčanom kaznom od 3000,00 do 10.000,00 kuna kaznit će se poslodavac koji na zahtjev Agencije ne dostavi sve podatke potrebne za provedbu postupka osiguranja tražbina u roku od 15 dana od dana primitka zahtjeva (članak 29. stavak 2.).</w:t>
      </w:r>
    </w:p>
    <w:p w14:paraId="3781324C" w14:textId="3C87EB3C" w:rsidR="00357BC7" w:rsidRDefault="00357BC7" w:rsidP="00357BC7">
      <w:pPr>
        <w:spacing w:line="240" w:lineRule="auto"/>
        <w:jc w:val="both"/>
        <w:rPr>
          <w:rFonts w:ascii="Times New Roman" w:hAnsi="Times New Roman" w:cs="Times New Roman"/>
          <w:sz w:val="24"/>
          <w:szCs w:val="24"/>
        </w:rPr>
      </w:pPr>
      <w:r w:rsidRPr="00357BC7">
        <w:rPr>
          <w:rFonts w:ascii="Times New Roman" w:hAnsi="Times New Roman" w:cs="Times New Roman"/>
          <w:sz w:val="24"/>
          <w:szCs w:val="24"/>
        </w:rPr>
        <w:t>(2) Novčanom kaznom od 1000,00 do 3000,00 kuna za prekršaj iz stavka 1. ovoga članka kaznit će se stečajni upravitelj, odgovorna osoba poslodavca i fizička osoba.</w:t>
      </w:r>
    </w:p>
    <w:p w14:paraId="45582CAC" w14:textId="77777777" w:rsidR="002E0409" w:rsidRDefault="002E0409" w:rsidP="00357BC7">
      <w:pPr>
        <w:spacing w:line="240" w:lineRule="auto"/>
        <w:jc w:val="both"/>
        <w:rPr>
          <w:rFonts w:ascii="Times New Roman" w:hAnsi="Times New Roman" w:cs="Times New Roman"/>
          <w:sz w:val="24"/>
          <w:szCs w:val="24"/>
        </w:rPr>
      </w:pPr>
    </w:p>
    <w:p w14:paraId="7FF3B488" w14:textId="05A24043" w:rsidR="002E0409" w:rsidRPr="002E0409" w:rsidRDefault="002E0409" w:rsidP="002E0409">
      <w:pPr>
        <w:spacing w:line="240" w:lineRule="auto"/>
        <w:jc w:val="center"/>
        <w:rPr>
          <w:rFonts w:ascii="Times New Roman" w:hAnsi="Times New Roman" w:cs="Times New Roman"/>
          <w:sz w:val="24"/>
          <w:szCs w:val="24"/>
        </w:rPr>
      </w:pPr>
      <w:r w:rsidRPr="002E0409">
        <w:rPr>
          <w:rFonts w:ascii="Times New Roman" w:hAnsi="Times New Roman" w:cs="Times New Roman"/>
          <w:sz w:val="24"/>
          <w:szCs w:val="24"/>
        </w:rPr>
        <w:t>Članak 38.</w:t>
      </w:r>
    </w:p>
    <w:p w14:paraId="4361BD5E" w14:textId="77777777" w:rsidR="002E0409" w:rsidRPr="002E0409" w:rsidRDefault="002E0409" w:rsidP="002E0409">
      <w:pPr>
        <w:spacing w:line="240" w:lineRule="auto"/>
        <w:jc w:val="both"/>
        <w:rPr>
          <w:rFonts w:ascii="Times New Roman" w:hAnsi="Times New Roman" w:cs="Times New Roman"/>
          <w:sz w:val="24"/>
          <w:szCs w:val="24"/>
        </w:rPr>
      </w:pPr>
      <w:r w:rsidRPr="002E0409">
        <w:rPr>
          <w:rFonts w:ascii="Times New Roman" w:hAnsi="Times New Roman" w:cs="Times New Roman"/>
          <w:sz w:val="24"/>
          <w:szCs w:val="24"/>
        </w:rPr>
        <w:t>(1) Novčanom kaznom od 3000,00 do 10.000,00 kuna kaznit će se poslodavac koji na zahtjev Agencije ne dostavi sve podatke potrebne za provedbu postupka osiguranja tražbina u roku od osam dana od dana primitka zahtjeva (članak 33. stavak 10.).</w:t>
      </w:r>
    </w:p>
    <w:p w14:paraId="0851FBEF" w14:textId="352FDFAD" w:rsidR="002E0409" w:rsidRDefault="002E0409" w:rsidP="002E0409">
      <w:pPr>
        <w:spacing w:line="240" w:lineRule="auto"/>
        <w:jc w:val="both"/>
        <w:rPr>
          <w:rFonts w:ascii="Times New Roman" w:hAnsi="Times New Roman" w:cs="Times New Roman"/>
          <w:sz w:val="24"/>
          <w:szCs w:val="24"/>
        </w:rPr>
      </w:pPr>
      <w:r w:rsidRPr="002E0409">
        <w:rPr>
          <w:rFonts w:ascii="Times New Roman" w:hAnsi="Times New Roman" w:cs="Times New Roman"/>
          <w:sz w:val="24"/>
          <w:szCs w:val="24"/>
        </w:rPr>
        <w:t>(2) Novčanom kaznom od 1000,00 do 3000,00 kuna za prekršaj iz stavka 1. ovoga članka kaznit će se odgovorna osoba poslodavca.</w:t>
      </w:r>
    </w:p>
    <w:p w14:paraId="08A4C532" w14:textId="342DBE5F" w:rsidR="00427DAA" w:rsidRDefault="00427DAA" w:rsidP="002E0409">
      <w:pPr>
        <w:spacing w:line="240" w:lineRule="auto"/>
        <w:jc w:val="both"/>
        <w:rPr>
          <w:rFonts w:ascii="Times New Roman" w:hAnsi="Times New Roman" w:cs="Times New Roman"/>
          <w:sz w:val="24"/>
          <w:szCs w:val="24"/>
        </w:rPr>
      </w:pPr>
    </w:p>
    <w:p w14:paraId="1B52B68F" w14:textId="570E1AE1" w:rsidR="00427DAA" w:rsidRPr="00427DAA" w:rsidRDefault="00427DAA" w:rsidP="00427DAA">
      <w:pPr>
        <w:spacing w:line="240" w:lineRule="auto"/>
        <w:jc w:val="center"/>
        <w:rPr>
          <w:rFonts w:ascii="Times New Roman" w:hAnsi="Times New Roman" w:cs="Times New Roman"/>
          <w:sz w:val="24"/>
          <w:szCs w:val="24"/>
        </w:rPr>
      </w:pPr>
      <w:r w:rsidRPr="00427DAA">
        <w:rPr>
          <w:rFonts w:ascii="Times New Roman" w:hAnsi="Times New Roman" w:cs="Times New Roman"/>
          <w:sz w:val="24"/>
          <w:szCs w:val="24"/>
        </w:rPr>
        <w:t>Članak 39.</w:t>
      </w:r>
    </w:p>
    <w:p w14:paraId="59ED069F" w14:textId="4F324857" w:rsidR="00427DAA" w:rsidRPr="00AE309F" w:rsidRDefault="00427DAA" w:rsidP="00427DAA">
      <w:pPr>
        <w:spacing w:line="240" w:lineRule="auto"/>
        <w:jc w:val="both"/>
        <w:rPr>
          <w:rFonts w:ascii="Times New Roman" w:hAnsi="Times New Roman" w:cs="Times New Roman"/>
          <w:sz w:val="24"/>
          <w:szCs w:val="24"/>
        </w:rPr>
      </w:pPr>
      <w:r w:rsidRPr="00427DAA">
        <w:rPr>
          <w:rFonts w:ascii="Times New Roman" w:hAnsi="Times New Roman" w:cs="Times New Roman"/>
          <w:sz w:val="24"/>
          <w:szCs w:val="24"/>
        </w:rPr>
        <w:t>Agencija je za prekršaje iz članaka 37. i 38. ovoga Zakona ovlašteni tužitelj prema općem propisu kojim se uređuje prekršajni postupak.</w:t>
      </w:r>
    </w:p>
    <w:sectPr w:rsidR="00427DAA" w:rsidRPr="00AE309F" w:rsidSect="001B2AD7">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CF56" w14:textId="77777777" w:rsidR="00B8779C" w:rsidRDefault="00B8779C" w:rsidP="001B2AD7">
      <w:pPr>
        <w:spacing w:after="0" w:line="240" w:lineRule="auto"/>
      </w:pPr>
      <w:r>
        <w:separator/>
      </w:r>
    </w:p>
  </w:endnote>
  <w:endnote w:type="continuationSeparator" w:id="0">
    <w:p w14:paraId="679D19D9" w14:textId="77777777" w:rsidR="00B8779C" w:rsidRDefault="00B8779C" w:rsidP="001B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9187" w14:textId="77777777" w:rsidR="00B8779C" w:rsidRDefault="00B8779C" w:rsidP="001B2AD7">
      <w:pPr>
        <w:spacing w:after="0" w:line="240" w:lineRule="auto"/>
      </w:pPr>
      <w:r>
        <w:separator/>
      </w:r>
    </w:p>
  </w:footnote>
  <w:footnote w:type="continuationSeparator" w:id="0">
    <w:p w14:paraId="47595065" w14:textId="77777777" w:rsidR="00B8779C" w:rsidRDefault="00B8779C" w:rsidP="001B2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261229"/>
      <w:docPartObj>
        <w:docPartGallery w:val="Page Numbers (Top of Page)"/>
        <w:docPartUnique/>
      </w:docPartObj>
    </w:sdtPr>
    <w:sdtEndPr/>
    <w:sdtContent>
      <w:p w14:paraId="353C6127" w14:textId="77777777" w:rsidR="001B2AD7" w:rsidRDefault="001B2AD7">
        <w:pPr>
          <w:pStyle w:val="Zaglavlje"/>
          <w:jc w:val="center"/>
        </w:pPr>
        <w:r>
          <w:fldChar w:fldCharType="begin"/>
        </w:r>
        <w:r>
          <w:instrText>PAGE   \* MERGEFORMAT</w:instrText>
        </w:r>
        <w:r>
          <w:fldChar w:fldCharType="separate"/>
        </w:r>
        <w:r w:rsidR="0066170A">
          <w:rPr>
            <w:noProof/>
          </w:rPr>
          <w:t>14</w:t>
        </w:r>
        <w:r>
          <w:fldChar w:fldCharType="end"/>
        </w:r>
      </w:p>
    </w:sdtContent>
  </w:sdt>
  <w:p w14:paraId="6867F214" w14:textId="77777777" w:rsidR="001B2AD7" w:rsidRDefault="001B2AD7">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95"/>
    <w:rsid w:val="00004BCD"/>
    <w:rsid w:val="00007218"/>
    <w:rsid w:val="00036765"/>
    <w:rsid w:val="000517BF"/>
    <w:rsid w:val="00072285"/>
    <w:rsid w:val="00093E36"/>
    <w:rsid w:val="000A4E21"/>
    <w:rsid w:val="000C26A2"/>
    <w:rsid w:val="000C77D6"/>
    <w:rsid w:val="000D00FE"/>
    <w:rsid w:val="000D0E91"/>
    <w:rsid w:val="000E1DB8"/>
    <w:rsid w:val="000E2E24"/>
    <w:rsid w:val="000E39F4"/>
    <w:rsid w:val="000E5395"/>
    <w:rsid w:val="001436D1"/>
    <w:rsid w:val="001568D6"/>
    <w:rsid w:val="00170D5B"/>
    <w:rsid w:val="001741BB"/>
    <w:rsid w:val="001A68C2"/>
    <w:rsid w:val="001B2AD7"/>
    <w:rsid w:val="001D3409"/>
    <w:rsid w:val="001E4B58"/>
    <w:rsid w:val="001F43FD"/>
    <w:rsid w:val="0020468E"/>
    <w:rsid w:val="002220FD"/>
    <w:rsid w:val="002267A9"/>
    <w:rsid w:val="00232715"/>
    <w:rsid w:val="002340B1"/>
    <w:rsid w:val="00237C1E"/>
    <w:rsid w:val="0025366D"/>
    <w:rsid w:val="002579A4"/>
    <w:rsid w:val="002622C8"/>
    <w:rsid w:val="002742C5"/>
    <w:rsid w:val="00280DBE"/>
    <w:rsid w:val="00282FC4"/>
    <w:rsid w:val="00283B5F"/>
    <w:rsid w:val="00295E1D"/>
    <w:rsid w:val="002A50C9"/>
    <w:rsid w:val="002A7A8D"/>
    <w:rsid w:val="002D56FF"/>
    <w:rsid w:val="002E0409"/>
    <w:rsid w:val="002E0D82"/>
    <w:rsid w:val="002E1BBF"/>
    <w:rsid w:val="002E2511"/>
    <w:rsid w:val="002E525B"/>
    <w:rsid w:val="003060B2"/>
    <w:rsid w:val="00334FF7"/>
    <w:rsid w:val="00357BC7"/>
    <w:rsid w:val="003735E4"/>
    <w:rsid w:val="00374263"/>
    <w:rsid w:val="003C13EF"/>
    <w:rsid w:val="003D3875"/>
    <w:rsid w:val="003E1B8F"/>
    <w:rsid w:val="004074FD"/>
    <w:rsid w:val="00420956"/>
    <w:rsid w:val="00422D50"/>
    <w:rsid w:val="00427DAA"/>
    <w:rsid w:val="00445ECA"/>
    <w:rsid w:val="0045220B"/>
    <w:rsid w:val="004837A4"/>
    <w:rsid w:val="0048400D"/>
    <w:rsid w:val="00497763"/>
    <w:rsid w:val="004A2A71"/>
    <w:rsid w:val="004B068D"/>
    <w:rsid w:val="00506F93"/>
    <w:rsid w:val="0051505A"/>
    <w:rsid w:val="00517CCE"/>
    <w:rsid w:val="00526922"/>
    <w:rsid w:val="00560900"/>
    <w:rsid w:val="00567CC2"/>
    <w:rsid w:val="00575677"/>
    <w:rsid w:val="005A4FD6"/>
    <w:rsid w:val="005E65F7"/>
    <w:rsid w:val="005F671D"/>
    <w:rsid w:val="00631310"/>
    <w:rsid w:val="00644569"/>
    <w:rsid w:val="00650BD6"/>
    <w:rsid w:val="0066170A"/>
    <w:rsid w:val="006769A8"/>
    <w:rsid w:val="006972F2"/>
    <w:rsid w:val="006A0E8A"/>
    <w:rsid w:val="006A6187"/>
    <w:rsid w:val="006B301C"/>
    <w:rsid w:val="006B5622"/>
    <w:rsid w:val="006D55DB"/>
    <w:rsid w:val="006E494B"/>
    <w:rsid w:val="0070320B"/>
    <w:rsid w:val="00704437"/>
    <w:rsid w:val="007139FB"/>
    <w:rsid w:val="0071707C"/>
    <w:rsid w:val="00755501"/>
    <w:rsid w:val="007626E1"/>
    <w:rsid w:val="007669BA"/>
    <w:rsid w:val="0077508C"/>
    <w:rsid w:val="00781729"/>
    <w:rsid w:val="007A6164"/>
    <w:rsid w:val="007B5892"/>
    <w:rsid w:val="007F622D"/>
    <w:rsid w:val="00811686"/>
    <w:rsid w:val="0082661E"/>
    <w:rsid w:val="00843BD9"/>
    <w:rsid w:val="00846D1F"/>
    <w:rsid w:val="008654BD"/>
    <w:rsid w:val="00872837"/>
    <w:rsid w:val="00881522"/>
    <w:rsid w:val="008B2179"/>
    <w:rsid w:val="008C69D8"/>
    <w:rsid w:val="008D419B"/>
    <w:rsid w:val="008D44D7"/>
    <w:rsid w:val="00902A0B"/>
    <w:rsid w:val="0091010F"/>
    <w:rsid w:val="00932E7A"/>
    <w:rsid w:val="00936C6E"/>
    <w:rsid w:val="0095452D"/>
    <w:rsid w:val="009D0696"/>
    <w:rsid w:val="009F4E16"/>
    <w:rsid w:val="009F6B92"/>
    <w:rsid w:val="00A07DCB"/>
    <w:rsid w:val="00A21F97"/>
    <w:rsid w:val="00A25A21"/>
    <w:rsid w:val="00A3522D"/>
    <w:rsid w:val="00A4423B"/>
    <w:rsid w:val="00A44C2E"/>
    <w:rsid w:val="00A725A2"/>
    <w:rsid w:val="00A75C5C"/>
    <w:rsid w:val="00AA6A39"/>
    <w:rsid w:val="00AB28A4"/>
    <w:rsid w:val="00AE309F"/>
    <w:rsid w:val="00AF7A47"/>
    <w:rsid w:val="00B01B82"/>
    <w:rsid w:val="00B13891"/>
    <w:rsid w:val="00B368C9"/>
    <w:rsid w:val="00B508C3"/>
    <w:rsid w:val="00B53EC7"/>
    <w:rsid w:val="00B62C29"/>
    <w:rsid w:val="00B8779C"/>
    <w:rsid w:val="00B91EC1"/>
    <w:rsid w:val="00B94643"/>
    <w:rsid w:val="00BA7C44"/>
    <w:rsid w:val="00BC0DA1"/>
    <w:rsid w:val="00BC1D30"/>
    <w:rsid w:val="00C04815"/>
    <w:rsid w:val="00C16A8F"/>
    <w:rsid w:val="00C243DD"/>
    <w:rsid w:val="00C401FE"/>
    <w:rsid w:val="00C42667"/>
    <w:rsid w:val="00C4287B"/>
    <w:rsid w:val="00C432E9"/>
    <w:rsid w:val="00C53A40"/>
    <w:rsid w:val="00C7430E"/>
    <w:rsid w:val="00C9610D"/>
    <w:rsid w:val="00CB68C6"/>
    <w:rsid w:val="00CB7A54"/>
    <w:rsid w:val="00CD748F"/>
    <w:rsid w:val="00CE4501"/>
    <w:rsid w:val="00CF0721"/>
    <w:rsid w:val="00D50EE3"/>
    <w:rsid w:val="00D56C76"/>
    <w:rsid w:val="00D56F97"/>
    <w:rsid w:val="00D613BA"/>
    <w:rsid w:val="00D64515"/>
    <w:rsid w:val="00D81BFC"/>
    <w:rsid w:val="00D83319"/>
    <w:rsid w:val="00D90682"/>
    <w:rsid w:val="00D976A0"/>
    <w:rsid w:val="00DE7AA3"/>
    <w:rsid w:val="00E01D24"/>
    <w:rsid w:val="00E3542D"/>
    <w:rsid w:val="00E42458"/>
    <w:rsid w:val="00E603BA"/>
    <w:rsid w:val="00E617F4"/>
    <w:rsid w:val="00EA624E"/>
    <w:rsid w:val="00EB290D"/>
    <w:rsid w:val="00EB44A2"/>
    <w:rsid w:val="00EB65D7"/>
    <w:rsid w:val="00F02F97"/>
    <w:rsid w:val="00F1071B"/>
    <w:rsid w:val="00F44159"/>
    <w:rsid w:val="00F61DED"/>
    <w:rsid w:val="00F63679"/>
    <w:rsid w:val="00F63CD2"/>
    <w:rsid w:val="00F82A6F"/>
    <w:rsid w:val="00F90546"/>
    <w:rsid w:val="00FC6E24"/>
    <w:rsid w:val="00FD1CB3"/>
    <w:rsid w:val="00FD35F6"/>
    <w:rsid w:val="00FD76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7B33"/>
  <w15:docId w15:val="{BBBBD7A1-E960-4A8E-A54F-8E3EC7CF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28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D55DB"/>
    <w:pPr>
      <w:spacing w:after="0"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1B2AD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2AD7"/>
  </w:style>
  <w:style w:type="paragraph" w:styleId="Podnoje">
    <w:name w:val="footer"/>
    <w:basedOn w:val="Normal"/>
    <w:link w:val="PodnojeChar"/>
    <w:uiPriority w:val="99"/>
    <w:unhideWhenUsed/>
    <w:rsid w:val="001B2AD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2AD7"/>
  </w:style>
  <w:style w:type="paragraph" w:styleId="Tekstbalonia">
    <w:name w:val="Balloon Text"/>
    <w:basedOn w:val="Normal"/>
    <w:link w:val="TekstbaloniaChar"/>
    <w:uiPriority w:val="99"/>
    <w:semiHidden/>
    <w:unhideWhenUsed/>
    <w:rsid w:val="00E617F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617F4"/>
    <w:rPr>
      <w:rFonts w:ascii="Tahoma" w:hAnsi="Tahoma" w:cs="Tahoma"/>
      <w:sz w:val="16"/>
      <w:szCs w:val="16"/>
    </w:rPr>
  </w:style>
  <w:style w:type="paragraph" w:customStyle="1" w:styleId="box455022">
    <w:name w:val="box_455022"/>
    <w:basedOn w:val="Normal"/>
    <w:rsid w:val="002E040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AZJMDCZ6QSYZ-1849078857-19033</_dlc_DocId>
    <_dlc_DocIdUrl xmlns="a494813a-d0d8-4dad-94cb-0d196f36ba15">
      <Url>https://ekoordinacije.vlada.hr/koordinacija-gospodarstvo/_layouts/15/DocIdRedir.aspx?ID=AZJMDCZ6QSYZ-1849078857-19033</Url>
      <Description>AZJMDCZ6QSYZ-1849078857-19033</Description>
    </_dlc_DocIdUrl>
  </documentManagement>
</p:properties>
</file>

<file path=customXml/itemProps1.xml><?xml version="1.0" encoding="utf-8"?>
<ds:datastoreItem xmlns:ds="http://schemas.openxmlformats.org/officeDocument/2006/customXml" ds:itemID="{8DDC275A-7263-46B6-9CA2-12C8014A0A5E}"/>
</file>

<file path=customXml/itemProps2.xml><?xml version="1.0" encoding="utf-8"?>
<ds:datastoreItem xmlns:ds="http://schemas.openxmlformats.org/officeDocument/2006/customXml" ds:itemID="{8D547C4F-7CA2-4EFA-B852-C02A6A40B7F2}"/>
</file>

<file path=customXml/itemProps3.xml><?xml version="1.0" encoding="utf-8"?>
<ds:datastoreItem xmlns:ds="http://schemas.openxmlformats.org/officeDocument/2006/customXml" ds:itemID="{CDC70716-4EC1-4A8E-BF10-A1E3F1949E04}"/>
</file>

<file path=customXml/itemProps4.xml><?xml version="1.0" encoding="utf-8"?>
<ds:datastoreItem xmlns:ds="http://schemas.openxmlformats.org/officeDocument/2006/customXml" ds:itemID="{16305C33-B03E-4510-AB83-332D6CC727EF}"/>
</file>

<file path=docProps/app.xml><?xml version="1.0" encoding="utf-8"?>
<Properties xmlns="http://schemas.openxmlformats.org/officeDocument/2006/extended-properties" xmlns:vt="http://schemas.openxmlformats.org/officeDocument/2006/docPropsVTypes">
  <Template>Normal</Template>
  <TotalTime>17</TotalTime>
  <Pages>17</Pages>
  <Words>5977</Words>
  <Characters>34071</Characters>
  <Application>Microsoft Office Word</Application>
  <DocSecurity>0</DocSecurity>
  <Lines>283</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Tudek</dc:creator>
  <cp:lastModifiedBy>Zrinka Špoljarić</cp:lastModifiedBy>
  <cp:revision>5</cp:revision>
  <cp:lastPrinted>2022-05-24T09:12:00Z</cp:lastPrinted>
  <dcterms:created xsi:type="dcterms:W3CDTF">2022-07-15T08:13:00Z</dcterms:created>
  <dcterms:modified xsi:type="dcterms:W3CDTF">2022-08-08T08:42:00Z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60fef0ea-14b2-40ce-b9fe-3385e3fc4cd7</vt:lpwstr>
  </property>
</Properties>
</file>