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033B7" w14:textId="75B4F500" w:rsidR="00EB3590" w:rsidRPr="00EB3590" w:rsidRDefault="00EB3590" w:rsidP="00EB3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B359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5573886" wp14:editId="091B41B8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590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EB3590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EB3590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546CB9F3" w14:textId="77777777" w:rsidR="00EB3590" w:rsidRPr="00EB3590" w:rsidRDefault="00EB3590" w:rsidP="00EB3590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EB3590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0BF5579F" w14:textId="78D9FCB7" w:rsidR="00395386" w:rsidRDefault="00395386" w:rsidP="00395386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53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531677">
        <w:rPr>
          <w:rFonts w:ascii="Times New Roman" w:eastAsia="Times New Roman" w:hAnsi="Times New Roman" w:cs="Times New Roman"/>
          <w:sz w:val="24"/>
          <w:szCs w:val="24"/>
          <w:lang w:eastAsia="hr-HR"/>
        </w:rPr>
        <w:t>18</w:t>
      </w:r>
      <w:r w:rsidRPr="003953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667F3C07">
        <w:rPr>
          <w:rFonts w:ascii="Times New Roman" w:eastAsia="Times New Roman" w:hAnsi="Times New Roman" w:cs="Times New Roman"/>
          <w:sz w:val="24"/>
          <w:szCs w:val="24"/>
          <w:lang w:eastAsia="hr-HR"/>
        </w:rPr>
        <w:t>kolovoz</w:t>
      </w:r>
      <w:r w:rsidR="0053167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3953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2022.</w:t>
      </w:r>
    </w:p>
    <w:p w14:paraId="6BE8DBEE" w14:textId="77777777" w:rsidR="009D5E43" w:rsidRDefault="009D5E43" w:rsidP="0014101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CB55B53" w14:textId="77777777" w:rsidR="00301687" w:rsidRDefault="00301687" w:rsidP="0014101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4B55D83" w14:textId="77777777" w:rsidR="00301687" w:rsidRDefault="00301687" w:rsidP="0014101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08640CC" w14:textId="77777777" w:rsidR="00301687" w:rsidRDefault="00301687" w:rsidP="0014101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78C00E2" w14:textId="77777777" w:rsidR="00301687" w:rsidRDefault="00301687" w:rsidP="0014101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1D81A63" w14:textId="77777777" w:rsidR="00301687" w:rsidRDefault="00301687" w:rsidP="0014101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679D1D5" w14:textId="5787B43E" w:rsidR="00301687" w:rsidRDefault="00301687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14:paraId="12721DFD" w14:textId="4F44D142" w:rsidR="00301687" w:rsidRDefault="00301687" w:rsidP="00B87C8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301687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PREDLAGATELJ:</w:t>
      </w:r>
      <w:r w:rsidRPr="00301687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ab/>
      </w:r>
      <w:r w:rsidRPr="00301687">
        <w:rPr>
          <w:rFonts w:ascii="Times New Roman" w:hAnsi="Times New Roman" w:cs="Times New Roman"/>
          <w:sz w:val="24"/>
          <w:szCs w:val="24"/>
          <w:lang w:eastAsia="hr-HR"/>
        </w:rPr>
        <w:t>Ministarstvo rada, mirovinskoga sustava, obitelji i socijalne politike</w:t>
      </w:r>
    </w:p>
    <w:p w14:paraId="60805699" w14:textId="0CD27C18" w:rsidR="00301687" w:rsidRDefault="00301687" w:rsidP="00B87C8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4A2AA78C" w14:textId="2B7D1272" w:rsidR="00B87C81" w:rsidRDefault="00B87C81" w:rsidP="00536D4B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7C81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PREDMET:</w:t>
      </w:r>
      <w:r w:rsidRPr="00B87C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625C6B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Uredbe </w:t>
      </w:r>
      <w:r w:rsidRPr="008B3DA3">
        <w:rPr>
          <w:rFonts w:ascii="Times New Roman" w:eastAsia="Times New Roman" w:hAnsi="Times New Roman" w:cs="Times New Roman"/>
          <w:sz w:val="24"/>
          <w:szCs w:val="24"/>
          <w:lang w:eastAsia="hr-HR"/>
        </w:rPr>
        <w:t>o tijelima u sustavu upravljanja i kontrole korištenja Europskog socijaln</w:t>
      </w:r>
      <w:r w:rsidR="0014101F">
        <w:rPr>
          <w:rFonts w:ascii="Times New Roman" w:eastAsia="Times New Roman" w:hAnsi="Times New Roman" w:cs="Times New Roman"/>
          <w:sz w:val="24"/>
          <w:szCs w:val="24"/>
          <w:lang w:eastAsia="hr-HR"/>
        </w:rPr>
        <w:t>og fonda plus u vezi s ciljem „Ulaganje za radna mjesta i rast“</w:t>
      </w:r>
      <w:r w:rsidRPr="008B3DA3">
        <w:rPr>
          <w:rFonts w:ascii="Times New Roman" w:eastAsia="Times New Roman" w:hAnsi="Times New Roman" w:cs="Times New Roman"/>
          <w:sz w:val="24"/>
          <w:szCs w:val="24"/>
          <w:lang w:eastAsia="hr-HR"/>
        </w:rPr>
        <w:t>, u okviru programa Učinkoviti ljudski potencijali 2021.-2027.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CB9A5B8" w14:textId="3ECA119A" w:rsidR="00B87C81" w:rsidRPr="007C067D" w:rsidRDefault="00B87C81" w:rsidP="00B87C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14:paraId="5C41B122" w14:textId="616A8684" w:rsidR="00C93C46" w:rsidRDefault="00C93C46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4528C2C" w14:textId="1DD1243F" w:rsidR="00B87C81" w:rsidRDefault="00B87C81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B68477F" w14:textId="161D4661" w:rsidR="0014101F" w:rsidRDefault="0014101F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C21AE28" w14:textId="33233A34" w:rsidR="0014101F" w:rsidRDefault="0014101F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97CB887" w14:textId="4E5AFFFD" w:rsidR="0014101F" w:rsidRDefault="0014101F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8AD5A30" w14:textId="77777777" w:rsidR="0014101F" w:rsidRDefault="0014101F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EEA7165" w14:textId="77777777" w:rsidR="007A6160" w:rsidRPr="007A6160" w:rsidRDefault="007A6160" w:rsidP="007A6160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pacing w:val="20"/>
          <w:sz w:val="20"/>
          <w:szCs w:val="24"/>
          <w:lang w:eastAsia="hr-HR"/>
        </w:rPr>
      </w:pPr>
      <w:r w:rsidRPr="007A6160">
        <w:rPr>
          <w:rFonts w:ascii="Times New Roman" w:eastAsia="Times New Roman" w:hAnsi="Times New Roman" w:cs="Times New Roman"/>
          <w:color w:val="404040"/>
          <w:spacing w:val="20"/>
          <w:sz w:val="20"/>
          <w:szCs w:val="24"/>
          <w:lang w:eastAsia="hr-HR"/>
        </w:rPr>
        <w:t>Banski dvori | Trg Sv. Marka 2 | 10000 Zagreb | tel. 01 4569 222 | vlada.gov.hr</w:t>
      </w:r>
    </w:p>
    <w:p w14:paraId="2C3276C1" w14:textId="666B9AF0" w:rsidR="0014101F" w:rsidRDefault="0014101F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br w:type="page"/>
      </w:r>
    </w:p>
    <w:p w14:paraId="67E58758" w14:textId="310C8AE6" w:rsidR="00913183" w:rsidRPr="000B1BDD" w:rsidRDefault="000B1BDD" w:rsidP="00913183">
      <w:pPr>
        <w:ind w:left="7080" w:firstLine="708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0B1BDD">
        <w:rPr>
          <w:rFonts w:ascii="Times New Roman" w:hAnsi="Times New Roman" w:cs="Times New Roman"/>
          <w:b/>
          <w:sz w:val="24"/>
          <w:szCs w:val="24"/>
          <w:lang w:eastAsia="hr-HR"/>
        </w:rPr>
        <w:lastRenderedPageBreak/>
        <w:t>Prijedlog</w:t>
      </w:r>
    </w:p>
    <w:p w14:paraId="35D7008A" w14:textId="79671D6D" w:rsidR="00927F58" w:rsidRDefault="00927F58" w:rsidP="001410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3E0EA91" w14:textId="77777777" w:rsidR="0014101F" w:rsidRDefault="0014101F" w:rsidP="001410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D116C80" w14:textId="6A0835EA" w:rsidR="0014101F" w:rsidRDefault="0014101F" w:rsidP="001410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8093BBB" w14:textId="77777777" w:rsidR="0014101F" w:rsidRDefault="0014101F" w:rsidP="001410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B862930" w14:textId="5DB2B427" w:rsidR="00913183" w:rsidRPr="009B7A9D" w:rsidRDefault="00913183" w:rsidP="000B1BD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Na temelju članka 7. stavka 3. Zakona o institucionalnom okviru za korištenje fondova Europsk</w:t>
      </w:r>
      <w:r w:rsidR="000B1BDD">
        <w:rPr>
          <w:rFonts w:ascii="Times New Roman" w:hAnsi="Times New Roman" w:cs="Times New Roman"/>
          <w:sz w:val="24"/>
          <w:szCs w:val="24"/>
          <w:lang w:eastAsia="hr-HR"/>
        </w:rPr>
        <w:t>e unije u Republici Hrvatskoj („Narodne novine“, broj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116/21)</w:t>
      </w:r>
      <w:r w:rsidR="0032735E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Vlada Republike Hrvatske je na sjednici održanoj ______ 2022. donijela </w:t>
      </w:r>
    </w:p>
    <w:p w14:paraId="14E6F7B3" w14:textId="4140D496" w:rsidR="00913183" w:rsidRDefault="00913183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F285ED9" w14:textId="77777777" w:rsidR="000B1BDD" w:rsidRPr="009B7A9D" w:rsidRDefault="000B1BDD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BB938CF" w14:textId="487F9C48" w:rsidR="00913183" w:rsidRDefault="00913183" w:rsidP="000B1B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U</w:t>
      </w:r>
      <w:r w:rsidR="006522FA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9B7A9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R</w:t>
      </w:r>
      <w:r w:rsidR="006522FA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9B7A9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E</w:t>
      </w:r>
      <w:r w:rsidR="006522FA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9B7A9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D</w:t>
      </w:r>
      <w:r w:rsidR="006522FA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9B7A9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B</w:t>
      </w:r>
      <w:r w:rsidR="006522FA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9B7A9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U</w:t>
      </w:r>
    </w:p>
    <w:p w14:paraId="28E00163" w14:textId="77777777" w:rsidR="000B1BDD" w:rsidRPr="009B7A9D" w:rsidRDefault="000B1BDD" w:rsidP="000B1B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58257D21" w14:textId="77777777" w:rsidR="006522FA" w:rsidRDefault="00EE4B98" w:rsidP="000B1B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o tijelima u sustavu upravljanja i kontrole korištenja </w:t>
      </w:r>
      <w:r w:rsidR="00DE62AE" w:rsidRPr="009B7A9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Eur</w:t>
      </w:r>
      <w:r w:rsidR="00E411CB" w:rsidRPr="009B7A9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op</w:t>
      </w:r>
      <w:r w:rsidR="00D06237" w:rsidRPr="009B7A9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skog socijalnog fonda </w:t>
      </w:r>
      <w:r w:rsidR="00243695" w:rsidRPr="009B7A9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plus </w:t>
      </w:r>
    </w:p>
    <w:p w14:paraId="0CC94497" w14:textId="695760B2" w:rsidR="006522FA" w:rsidRDefault="006522FA" w:rsidP="000B1B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u vezi s ciljem „</w:t>
      </w:r>
      <w:r w:rsidR="00F04D4E" w:rsidRPr="00F04D4E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Ulaganje za radna mjesta i rast</w:t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“</w:t>
      </w:r>
      <w:r w:rsidR="00EE4B98" w:rsidRPr="009B7A9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, u okviru programa </w:t>
      </w:r>
    </w:p>
    <w:p w14:paraId="73BF278E" w14:textId="6A319FB8" w:rsidR="00EE4B98" w:rsidRPr="009B7A9D" w:rsidRDefault="00EE4B98" w:rsidP="000B1B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Učinkov</w:t>
      </w:r>
      <w:r w:rsidR="00CC3194" w:rsidRPr="009B7A9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iti ljudski potencijali 2021.</w:t>
      </w:r>
      <w:r w:rsidR="006522FA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C3194" w:rsidRPr="009B7A9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-</w:t>
      </w:r>
      <w:r w:rsidR="006522FA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9B7A9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2027.</w:t>
      </w:r>
    </w:p>
    <w:p w14:paraId="399333F9" w14:textId="77777777" w:rsidR="00AA62CA" w:rsidRPr="009B7A9D" w:rsidRDefault="00AA62CA" w:rsidP="000B1B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6E723FFD" w14:textId="014AD916" w:rsidR="1B835EAD" w:rsidRDefault="1B835EAD" w:rsidP="000B1BDD">
      <w:pPr>
        <w:pStyle w:val="lanci"/>
        <w:spacing w:after="0" w:line="240" w:lineRule="auto"/>
      </w:pPr>
    </w:p>
    <w:p w14:paraId="34AF9B5C" w14:textId="77777777" w:rsidR="001606A9" w:rsidRDefault="00067B9F" w:rsidP="000B1BDD">
      <w:pPr>
        <w:pStyle w:val="lanci"/>
        <w:spacing w:after="0" w:line="240" w:lineRule="auto"/>
        <w:rPr>
          <w:i/>
          <w:iCs/>
        </w:rPr>
      </w:pPr>
      <w:r w:rsidRPr="5A42EA93">
        <w:rPr>
          <w:i/>
          <w:iCs/>
        </w:rPr>
        <w:t>Predmet Uredbe</w:t>
      </w:r>
    </w:p>
    <w:p w14:paraId="38307DB3" w14:textId="77777777" w:rsidR="000B1BDD" w:rsidRDefault="000B1BDD" w:rsidP="000B1BDD">
      <w:pPr>
        <w:pStyle w:val="lanci"/>
        <w:spacing w:after="0" w:line="240" w:lineRule="auto"/>
      </w:pPr>
    </w:p>
    <w:p w14:paraId="075D721F" w14:textId="7BF319C4" w:rsidR="00EE4B98" w:rsidRPr="009B7A9D" w:rsidRDefault="00EE4B98" w:rsidP="000B1BDD">
      <w:pPr>
        <w:pStyle w:val="lanci"/>
        <w:spacing w:after="0" w:line="240" w:lineRule="auto"/>
      </w:pPr>
      <w:r w:rsidRPr="009B7A9D">
        <w:t>Članak 1.</w:t>
      </w:r>
    </w:p>
    <w:p w14:paraId="4DFE43BF" w14:textId="77777777" w:rsidR="000B1BDD" w:rsidRDefault="000B1BDD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6EFB94C" w14:textId="300BC12A" w:rsidR="00EE4B98" w:rsidRPr="009B7A9D" w:rsidRDefault="00EE4B98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(1) Ovom Uredbom osigurava se provedba Uredbe (EU) 2021/1060 Europskog parlamenta i Vijeća od 24. lipnja 2021. o utvrđivanju zajedničkih odredaba o Europskom fondu za regionalni razvoj, Europskom socijalnom fondu plus, Kohezijskom fondu, Fondu za pravednu tranziciju i Europskom fondu za pomorstvo, ribarstvo i akvakulturu te financijskih pravila za njih i za Fond za azil, migracije i integraciju, Fond za unutarnju sigurnost i Instrument za financijsku potporu u području upravljanja granicama i vizne politike (SL L 231, 30. 6. 2021., u daljnjem tekstu: Uredba (EU) 2021/1060), određuju funkcije tijela koja imaju ulogu programskih i posredničkih tijela iz članka 6. stavka </w:t>
      </w:r>
      <w:r w:rsidR="004B7467" w:rsidRPr="009B7A9D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>. i članka 7. stavka 1. Zakona o institucionalnom okviru za korištenje fondova Europske unije u Republici Hrvatskoj (»Narodne novine«, br. 116/21, u daljnjem tekstu: Zakon) u Sustavu upravljanja i kontrole</w:t>
      </w:r>
      <w:r w:rsidR="00CD1DF8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za provedbu programa </w:t>
      </w:r>
      <w:r w:rsidR="004B7467" w:rsidRPr="009B7A9D">
        <w:rPr>
          <w:rFonts w:ascii="Times New Roman" w:hAnsi="Times New Roman" w:cs="Times New Roman"/>
          <w:sz w:val="24"/>
          <w:szCs w:val="24"/>
          <w:lang w:eastAsia="hr-HR"/>
        </w:rPr>
        <w:t>Učinkoviti ljudski potencijali 2021.</w:t>
      </w:r>
      <w:r w:rsidR="00744743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4B7467" w:rsidRPr="009B7A9D">
        <w:rPr>
          <w:rFonts w:ascii="Times New Roman" w:hAnsi="Times New Roman" w:cs="Times New Roman"/>
          <w:sz w:val="24"/>
          <w:szCs w:val="24"/>
          <w:lang w:eastAsia="hr-HR"/>
        </w:rPr>
        <w:t>-</w:t>
      </w:r>
      <w:r w:rsidR="00744743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4B7467" w:rsidRPr="009B7A9D">
        <w:rPr>
          <w:rFonts w:ascii="Times New Roman" w:hAnsi="Times New Roman" w:cs="Times New Roman"/>
          <w:sz w:val="24"/>
          <w:szCs w:val="24"/>
          <w:lang w:eastAsia="hr-HR"/>
        </w:rPr>
        <w:t>2027.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1C946213" w:rsidRPr="1C946213">
        <w:rPr>
          <w:rFonts w:ascii="Times New Roman" w:eastAsia="Times New Roman" w:hAnsi="Times New Roman" w:cs="Times New Roman"/>
          <w:sz w:val="24"/>
          <w:szCs w:val="24"/>
        </w:rPr>
        <w:t>iz članka 3. stavka 2. točke 1</w:t>
      </w:r>
      <w:r w:rsidR="005040C9">
        <w:rPr>
          <w:rFonts w:ascii="Times New Roman" w:eastAsia="Times New Roman" w:hAnsi="Times New Roman" w:cs="Times New Roman"/>
          <w:sz w:val="24"/>
          <w:szCs w:val="24"/>
        </w:rPr>
        <w:t xml:space="preserve">. podtočke </w:t>
      </w:r>
      <w:r w:rsidR="1C946213" w:rsidRPr="1C946213">
        <w:rPr>
          <w:rFonts w:ascii="Times New Roman" w:eastAsia="Times New Roman" w:hAnsi="Times New Roman" w:cs="Times New Roman"/>
          <w:sz w:val="24"/>
          <w:szCs w:val="24"/>
        </w:rPr>
        <w:t>b</w:t>
      </w:r>
      <w:r w:rsidR="001606A9">
        <w:rPr>
          <w:rFonts w:ascii="Times New Roman" w:eastAsia="Times New Roman" w:hAnsi="Times New Roman" w:cs="Times New Roman"/>
          <w:sz w:val="24"/>
          <w:szCs w:val="24"/>
        </w:rPr>
        <w:t>)</w:t>
      </w:r>
      <w:r w:rsidR="1C946213" w:rsidRPr="1C946213">
        <w:rPr>
          <w:rFonts w:ascii="Times New Roman" w:eastAsia="Times New Roman" w:hAnsi="Times New Roman" w:cs="Times New Roman"/>
          <w:sz w:val="24"/>
          <w:szCs w:val="24"/>
        </w:rPr>
        <w:t xml:space="preserve"> Zakona (u daljnjem tekstu: Program) 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>te se razrađuju njihovi međusobni odnosi i odgovornosti.</w:t>
      </w:r>
    </w:p>
    <w:p w14:paraId="599FEB29" w14:textId="77777777" w:rsidR="000B1BDD" w:rsidRDefault="000B1BDD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5A46EA0" w14:textId="005BFEFE" w:rsidR="00EE4B98" w:rsidRPr="009B7A9D" w:rsidRDefault="00EE4B98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(2) </w:t>
      </w:r>
      <w:r w:rsidR="00067B9F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Institucije koje ovom Uredbom postaju tijela u Sustavu </w:t>
      </w:r>
      <w:r w:rsidR="23C86FCF" w:rsidRPr="23C86FCF">
        <w:rPr>
          <w:rFonts w:ascii="Times New Roman" w:eastAsia="Times New Roman" w:hAnsi="Times New Roman" w:cs="Times New Roman"/>
          <w:sz w:val="24"/>
          <w:szCs w:val="24"/>
        </w:rPr>
        <w:t>upravljanja i kontrole za provedbu Programa (u daljnjem tekstu: Sustav)</w:t>
      </w:r>
      <w:r w:rsidR="00067B9F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mogu istovremeno obavljati funkcije pojedinih tijela u drugim sustavima upravljanja i kontrole korištenja fondova </w:t>
      </w:r>
      <w:r w:rsidR="66955B5C" w:rsidRPr="563CB4D7">
        <w:rPr>
          <w:rFonts w:ascii="Times New Roman" w:hAnsi="Times New Roman" w:cs="Times New Roman"/>
          <w:sz w:val="24"/>
          <w:szCs w:val="24"/>
          <w:lang w:eastAsia="hr-HR"/>
        </w:rPr>
        <w:t>Europske unije</w:t>
      </w:r>
      <w:r w:rsidR="66955B5C" w:rsidRPr="33BDE358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66955B5C" w:rsidRPr="4ED88170">
        <w:rPr>
          <w:rFonts w:ascii="Times New Roman" w:hAnsi="Times New Roman" w:cs="Times New Roman"/>
          <w:sz w:val="24"/>
          <w:szCs w:val="24"/>
          <w:lang w:eastAsia="hr-HR"/>
        </w:rPr>
        <w:t xml:space="preserve">(u </w:t>
      </w:r>
      <w:r w:rsidR="66955B5C" w:rsidRPr="1C9BE9F7">
        <w:rPr>
          <w:rFonts w:ascii="Times New Roman" w:hAnsi="Times New Roman" w:cs="Times New Roman"/>
          <w:sz w:val="24"/>
          <w:szCs w:val="24"/>
          <w:lang w:eastAsia="hr-HR"/>
        </w:rPr>
        <w:t>daljnjem tekstu:</w:t>
      </w:r>
      <w:r w:rsidR="66955B5C" w:rsidRPr="4ED88170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66955B5C" w:rsidRPr="43250948">
        <w:rPr>
          <w:rFonts w:ascii="Times New Roman" w:hAnsi="Times New Roman" w:cs="Times New Roman"/>
          <w:sz w:val="24"/>
          <w:szCs w:val="24"/>
          <w:lang w:eastAsia="hr-HR"/>
        </w:rPr>
        <w:t xml:space="preserve">EU) </w:t>
      </w:r>
      <w:r w:rsidR="00067B9F" w:rsidRPr="009B7A9D">
        <w:rPr>
          <w:rFonts w:ascii="Times New Roman" w:hAnsi="Times New Roman" w:cs="Times New Roman"/>
          <w:sz w:val="24"/>
          <w:szCs w:val="24"/>
          <w:lang w:eastAsia="hr-HR"/>
        </w:rPr>
        <w:t>u R</w:t>
      </w:r>
      <w:r w:rsidR="00F850C4">
        <w:rPr>
          <w:rFonts w:ascii="Times New Roman" w:hAnsi="Times New Roman" w:cs="Times New Roman"/>
          <w:sz w:val="24"/>
          <w:szCs w:val="24"/>
          <w:lang w:eastAsia="hr-HR"/>
        </w:rPr>
        <w:t xml:space="preserve">epublici </w:t>
      </w:r>
      <w:r w:rsidR="00067B9F" w:rsidRPr="009B7A9D">
        <w:rPr>
          <w:rFonts w:ascii="Times New Roman" w:hAnsi="Times New Roman" w:cs="Times New Roman"/>
          <w:sz w:val="24"/>
          <w:szCs w:val="24"/>
          <w:lang w:eastAsia="hr-HR"/>
        </w:rPr>
        <w:t>H</w:t>
      </w:r>
      <w:r w:rsidR="00F850C4">
        <w:rPr>
          <w:rFonts w:ascii="Times New Roman" w:hAnsi="Times New Roman" w:cs="Times New Roman"/>
          <w:sz w:val="24"/>
          <w:szCs w:val="24"/>
          <w:lang w:eastAsia="hr-HR"/>
        </w:rPr>
        <w:t>rvatskoj</w:t>
      </w:r>
      <w:r w:rsidR="00067B9F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66955B5C" w:rsidRPr="3844D5A8">
        <w:rPr>
          <w:rFonts w:ascii="Times New Roman" w:hAnsi="Times New Roman" w:cs="Times New Roman"/>
          <w:sz w:val="24"/>
          <w:szCs w:val="24"/>
          <w:lang w:eastAsia="hr-HR"/>
        </w:rPr>
        <w:t xml:space="preserve">(u </w:t>
      </w:r>
      <w:r w:rsidR="66955B5C" w:rsidRPr="13DA842A">
        <w:rPr>
          <w:rFonts w:ascii="Times New Roman" w:hAnsi="Times New Roman" w:cs="Times New Roman"/>
          <w:sz w:val="24"/>
          <w:szCs w:val="24"/>
          <w:lang w:eastAsia="hr-HR"/>
        </w:rPr>
        <w:t xml:space="preserve">daljnjem tekstu: </w:t>
      </w:r>
      <w:r w:rsidR="66955B5C" w:rsidRPr="223B17BE">
        <w:rPr>
          <w:rFonts w:ascii="Times New Roman" w:hAnsi="Times New Roman" w:cs="Times New Roman"/>
          <w:sz w:val="24"/>
          <w:szCs w:val="24"/>
          <w:lang w:eastAsia="hr-HR"/>
        </w:rPr>
        <w:t xml:space="preserve">RH) </w:t>
      </w:r>
      <w:r w:rsidR="15843563" w:rsidRPr="15843563">
        <w:rPr>
          <w:rFonts w:ascii="Times New Roman" w:hAnsi="Times New Roman" w:cs="Times New Roman"/>
          <w:sz w:val="24"/>
          <w:szCs w:val="24"/>
          <w:lang w:eastAsia="hr-HR"/>
        </w:rPr>
        <w:t xml:space="preserve">sukladno </w:t>
      </w:r>
      <w:r w:rsidR="7F7A7778" w:rsidRPr="7F7A7778">
        <w:rPr>
          <w:rFonts w:ascii="Times New Roman" w:hAnsi="Times New Roman" w:cs="Times New Roman"/>
          <w:sz w:val="24"/>
          <w:szCs w:val="24"/>
          <w:lang w:eastAsia="hr-HR"/>
        </w:rPr>
        <w:t xml:space="preserve">članku 6. </w:t>
      </w:r>
      <w:r w:rsidR="740BF63F" w:rsidRPr="740BF63F">
        <w:rPr>
          <w:rFonts w:ascii="Times New Roman" w:hAnsi="Times New Roman" w:cs="Times New Roman"/>
          <w:sz w:val="24"/>
          <w:szCs w:val="24"/>
          <w:lang w:eastAsia="hr-HR"/>
        </w:rPr>
        <w:t>Zakona</w:t>
      </w:r>
      <w:r w:rsidR="175E0C47" w:rsidRPr="175E0C47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0E550FA1" w14:textId="77777777" w:rsidR="00A14F9C" w:rsidRPr="009B7A9D" w:rsidRDefault="00A14F9C" w:rsidP="000B1BDD">
      <w:pPr>
        <w:pStyle w:val="lanci"/>
        <w:spacing w:after="0" w:line="240" w:lineRule="auto"/>
      </w:pPr>
    </w:p>
    <w:p w14:paraId="7010F35A" w14:textId="13204F92" w:rsidR="00EE4B98" w:rsidRPr="006522FA" w:rsidRDefault="00067B9F" w:rsidP="000B1BD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hr-HR"/>
        </w:rPr>
      </w:pPr>
      <w:r w:rsidRPr="006522FA">
        <w:rPr>
          <w:rFonts w:ascii="Times New Roman" w:hAnsi="Times New Roman" w:cs="Times New Roman"/>
          <w:b/>
          <w:i/>
          <w:iCs/>
          <w:sz w:val="24"/>
          <w:szCs w:val="24"/>
          <w:lang w:eastAsia="hr-HR"/>
        </w:rPr>
        <w:t>Pojmovi i rodna jednakost</w:t>
      </w:r>
      <w:r w:rsidR="5A42EA93" w:rsidRPr="006522FA">
        <w:rPr>
          <w:b/>
        </w:rPr>
        <w:t xml:space="preserve"> </w:t>
      </w:r>
    </w:p>
    <w:p w14:paraId="02BD3924" w14:textId="77777777" w:rsidR="000B1BDD" w:rsidRDefault="000B1BDD" w:rsidP="000B1BDD">
      <w:pPr>
        <w:pStyle w:val="lanci"/>
        <w:spacing w:after="0" w:line="240" w:lineRule="auto"/>
      </w:pPr>
    </w:p>
    <w:p w14:paraId="2034DE0C" w14:textId="2322A268" w:rsidR="00EE4B98" w:rsidRPr="009B7A9D" w:rsidRDefault="00EE4B98" w:rsidP="000B1BDD">
      <w:pPr>
        <w:pStyle w:val="lanci"/>
        <w:spacing w:after="0" w:line="240" w:lineRule="auto"/>
      </w:pPr>
      <w:r w:rsidRPr="009B7A9D">
        <w:t>Članak 2.</w:t>
      </w:r>
    </w:p>
    <w:p w14:paraId="2D8211A2" w14:textId="77777777" w:rsidR="000B1BDD" w:rsidRDefault="000B1BDD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73737BF" w14:textId="520F3C1D" w:rsidR="00EE4B98" w:rsidRPr="009B7A9D" w:rsidRDefault="00ED4714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(1) </w:t>
      </w:r>
      <w:r w:rsidR="00EE4B98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Pojmovi u smislu ove Uredbe imaju jednako značenje kao pojmovi definirani u Uredbi (EU) 2021/1060 i Zakonu. </w:t>
      </w:r>
    </w:p>
    <w:p w14:paraId="0449A647" w14:textId="77777777" w:rsidR="000B1BDD" w:rsidRDefault="000B1BDD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39A6801" w14:textId="06E7C3A8" w:rsidR="00ED4714" w:rsidRPr="009B7A9D" w:rsidRDefault="00ED4714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(2) Svi pojmovi i izrazi koji se koriste u ovoj Uredbi, a imaju rodno značenje, bez obzira jesu li korišteni u muškom ili ženskom rodu, obuhvaćaju na jednak način i muški i ženski rod.</w:t>
      </w:r>
    </w:p>
    <w:p w14:paraId="08B81B36" w14:textId="77777777" w:rsidR="000B1BDD" w:rsidRDefault="000B1BDD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8D231E6" w14:textId="21B71BF4" w:rsidR="009769D6" w:rsidRPr="009B7A9D" w:rsidRDefault="009769D6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(3) </w:t>
      </w:r>
      <w:r w:rsidR="005F4462" w:rsidRPr="009B7A9D">
        <w:rPr>
          <w:rFonts w:ascii="Times New Roman" w:hAnsi="Times New Roman" w:cs="Times New Roman"/>
          <w:sz w:val="24"/>
          <w:szCs w:val="24"/>
          <w:lang w:eastAsia="hr-HR"/>
        </w:rPr>
        <w:t>Prikupljanje i obrađivanje osobnih podataka</w:t>
      </w:r>
      <w:r w:rsidR="00EF000D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F5280C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u svrhu </w:t>
      </w:r>
      <w:r w:rsidR="00F37FFB" w:rsidRPr="009B7A9D">
        <w:rPr>
          <w:rFonts w:ascii="Times New Roman" w:hAnsi="Times New Roman" w:cs="Times New Roman"/>
          <w:sz w:val="24"/>
          <w:szCs w:val="24"/>
          <w:lang w:eastAsia="hr-HR"/>
        </w:rPr>
        <w:t>praćenja, izvješćivanja, komunikacije, objave, evaluacije, financijskog upravljanj</w:t>
      </w:r>
      <w:r w:rsidR="00932CF4" w:rsidRPr="009B7A9D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="00F37FFB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, provjere i revizije te za utvrđivanje prihvatljivosti sudionika </w:t>
      </w:r>
      <w:r w:rsidR="00E63715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za potrebe </w:t>
      </w:r>
      <w:r w:rsidR="00EB0195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Programa </w:t>
      </w:r>
      <w:r w:rsidR="009D73AD" w:rsidRPr="009B7A9D">
        <w:rPr>
          <w:rFonts w:ascii="Times New Roman" w:hAnsi="Times New Roman" w:cs="Times New Roman"/>
          <w:sz w:val="24"/>
          <w:szCs w:val="24"/>
          <w:lang w:eastAsia="hr-HR"/>
        </w:rPr>
        <w:t>će se provoditi u skladu s odredba</w:t>
      </w:r>
      <w:r w:rsidR="0038666A" w:rsidRPr="009B7A9D">
        <w:rPr>
          <w:rFonts w:ascii="Times New Roman" w:hAnsi="Times New Roman" w:cs="Times New Roman"/>
          <w:sz w:val="24"/>
          <w:szCs w:val="24"/>
          <w:lang w:eastAsia="hr-HR"/>
        </w:rPr>
        <w:t>ma članka 4. Uredbe (EU)</w:t>
      </w:r>
      <w:r w:rsidR="0010379D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2021/1060.</w:t>
      </w:r>
      <w:r w:rsidR="0038666A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4CCA0B7B" w14:textId="66E6BA1C" w:rsidR="00ED4714" w:rsidRPr="009B7A9D" w:rsidRDefault="00ED4714" w:rsidP="000B1BDD">
      <w:pPr>
        <w:pStyle w:val="lanci"/>
        <w:spacing w:after="0" w:line="240" w:lineRule="auto"/>
      </w:pPr>
    </w:p>
    <w:p w14:paraId="03E9DCC4" w14:textId="6F06CA81" w:rsidR="00ED4714" w:rsidRPr="006522FA" w:rsidRDefault="000C2A0D" w:rsidP="000B1BD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hr-HR"/>
        </w:rPr>
      </w:pPr>
      <w:r w:rsidRPr="006522FA">
        <w:rPr>
          <w:rFonts w:ascii="Times New Roman" w:hAnsi="Times New Roman" w:cs="Times New Roman"/>
          <w:b/>
          <w:i/>
          <w:iCs/>
          <w:sz w:val="24"/>
          <w:szCs w:val="24"/>
          <w:lang w:eastAsia="hr-HR"/>
        </w:rPr>
        <w:t>Tijelo za računovodstvenu funkciju</w:t>
      </w:r>
      <w:r w:rsidR="07EB465D" w:rsidRPr="006522FA">
        <w:rPr>
          <w:b/>
        </w:rPr>
        <w:t xml:space="preserve"> </w:t>
      </w:r>
    </w:p>
    <w:p w14:paraId="34C4B7C9" w14:textId="77777777" w:rsidR="000B1BDD" w:rsidRDefault="000B1BDD" w:rsidP="000B1BDD">
      <w:pPr>
        <w:pStyle w:val="lanci"/>
        <w:spacing w:after="0" w:line="240" w:lineRule="auto"/>
      </w:pPr>
    </w:p>
    <w:p w14:paraId="65CDC250" w14:textId="71B480F9" w:rsidR="00ED4714" w:rsidRPr="009B7A9D" w:rsidRDefault="00ED4714" w:rsidP="000B1BDD">
      <w:pPr>
        <w:pStyle w:val="lanci"/>
        <w:spacing w:after="0" w:line="240" w:lineRule="auto"/>
      </w:pPr>
      <w:r w:rsidRPr="009B7A9D">
        <w:t>Članak 3.</w:t>
      </w:r>
    </w:p>
    <w:p w14:paraId="4CC14CC8" w14:textId="77777777" w:rsidR="006522FA" w:rsidRDefault="006522FA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1A461EA" w14:textId="39F6D11E" w:rsidR="00ED4714" w:rsidRPr="009B7A9D" w:rsidRDefault="00ED4714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(1) Tijelo nadležno za računovodstvenu funkciju iz članka 72. stavka 2.</w:t>
      </w:r>
      <w:r w:rsidRPr="009B7A9D">
        <w:rPr>
          <w:rFonts w:ascii="Times New Roman" w:hAnsi="Times New Roman" w:cs="Times New Roman"/>
          <w:sz w:val="24"/>
          <w:szCs w:val="24"/>
        </w:rPr>
        <w:t xml:space="preserve"> 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Uredbe (EU) 2021/1060 i članka 6. stavka 2. točke 2. Zakona, </w:t>
      </w:r>
      <w:bookmarkStart w:id="0" w:name="_Hlk92267693"/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osim funkcija utvrđenih Uredbom (EU) 2021/1060 u nadležnosti </w:t>
      </w:r>
      <w:bookmarkEnd w:id="0"/>
      <w:r w:rsidRPr="009B7A9D">
        <w:rPr>
          <w:rFonts w:ascii="Times New Roman" w:hAnsi="Times New Roman" w:cs="Times New Roman"/>
          <w:sz w:val="24"/>
          <w:szCs w:val="24"/>
          <w:lang w:eastAsia="hr-HR"/>
        </w:rPr>
        <w:t>Tijela nadležnog za računovodstvenu funkciju, u Sustavu obavlja i sljedeće dodatne funkcije:</w:t>
      </w:r>
    </w:p>
    <w:p w14:paraId="3785A144" w14:textId="77777777" w:rsidR="000B1BDD" w:rsidRDefault="000B1BDD" w:rsidP="000B1BD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A4D023C" w14:textId="6E4B7B2A" w:rsidR="00ED4714" w:rsidRPr="009B7A9D" w:rsidRDefault="00ED4714" w:rsidP="00652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1. sudjeluje u radu </w:t>
      </w:r>
      <w:r w:rsidR="001A4C97" w:rsidRPr="009B7A9D">
        <w:rPr>
          <w:rFonts w:ascii="Times New Roman" w:hAnsi="Times New Roman" w:cs="Times New Roman"/>
          <w:sz w:val="24"/>
          <w:szCs w:val="24"/>
          <w:lang w:eastAsia="hr-HR"/>
        </w:rPr>
        <w:t>O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>dbora za praćenje</w:t>
      </w:r>
    </w:p>
    <w:p w14:paraId="375B826D" w14:textId="213AF811" w:rsidR="00ED4714" w:rsidRPr="009B7A9D" w:rsidRDefault="00ED4714" w:rsidP="00652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2. sudjeluje u aktivnostima koje provodi Upravljačko tijelo u obavljanju koordinativne funkcije iz članka 5. </w:t>
      </w:r>
      <w:r w:rsidR="4925285E" w:rsidRPr="7DA3C8B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>točke 1. ove Uredbe</w:t>
      </w:r>
    </w:p>
    <w:p w14:paraId="4CA76624" w14:textId="59D6D1C9" w:rsidR="00ED4714" w:rsidRPr="009B7A9D" w:rsidRDefault="00ED4714" w:rsidP="00652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3. pruža podršku Upravljačkom tijelu pri sastavljanju i revidiranju pravila iz članka 5. točke 2. ove Uredbe</w:t>
      </w:r>
    </w:p>
    <w:p w14:paraId="4D06450D" w14:textId="2DB37D33" w:rsidR="00ED4714" w:rsidRPr="009B7A9D" w:rsidRDefault="00ED4714" w:rsidP="00652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4. u skladu s člankom 57. Uredbe (EU) 2021/1060, osigurava da se sredstva dodijeljena kao uvjetovana bespovratna sredstva i vraćena pod uvjetima dogovorenim s Upravljačkim tijelom drže na odvojenim računima ili u okviru odgovarajućih računovodstvenih kodova</w:t>
      </w:r>
    </w:p>
    <w:p w14:paraId="0493D2A0" w14:textId="06094BF4" w:rsidR="00ED4714" w:rsidRPr="009B7A9D" w:rsidRDefault="00ED4714" w:rsidP="00652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5. u sustav iz članka 69. stavka 8. Uredbe (EU) 2021/1060 evidentira i elektronički pohranjuje podatke o svakoj operaciji</w:t>
      </w:r>
    </w:p>
    <w:p w14:paraId="360401DE" w14:textId="4FA19CCD" w:rsidR="00ED4714" w:rsidRPr="009B7A9D" w:rsidRDefault="00ED4714" w:rsidP="00652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6. obavještava Europsku komisiju (u daljnjem tekstu: Komisija) o iznosima zahtjeva za plaćanje koje planira podnijeti za tekuću i sljedeću kalendarsku godinu u skladu s člankom 69. stavkom 10. Uredbe (EU) 2021/1060</w:t>
      </w:r>
    </w:p>
    <w:p w14:paraId="52C86EE6" w14:textId="538FD315" w:rsidR="00ED4714" w:rsidRPr="009B7A9D" w:rsidRDefault="00ED4714" w:rsidP="00652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7. podnosi Komisiji zahtjev za povećanje međuplaćanja u skladu s člankom 93. stavkom 6. Uredbe (EU) 2021/1060</w:t>
      </w:r>
    </w:p>
    <w:p w14:paraId="6E5351CE" w14:textId="10BA3BAB" w:rsidR="00ED4714" w:rsidRPr="009B7A9D" w:rsidRDefault="00ED4714" w:rsidP="00652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8. odlučuje o produljenju razdoblja prekida roka za plaćanje, u skladu s člankom 96. Uredbe (EU) 2021/1060</w:t>
      </w:r>
    </w:p>
    <w:p w14:paraId="0D764D64" w14:textId="5CAA6A3B" w:rsidR="00ED4714" w:rsidRPr="009B7A9D" w:rsidRDefault="00ED4714" w:rsidP="00652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9. u skladu s člankom 102. stavkom 1. Uredbe (EU) 2021/1060, </w:t>
      </w:r>
      <w:r w:rsidR="004E2325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sudjeluje u 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>revidira</w:t>
      </w:r>
      <w:r w:rsidR="004E2325" w:rsidRPr="009B7A9D">
        <w:rPr>
          <w:rFonts w:ascii="Times New Roman" w:hAnsi="Times New Roman" w:cs="Times New Roman"/>
          <w:sz w:val="24"/>
          <w:szCs w:val="24"/>
          <w:lang w:eastAsia="hr-HR"/>
        </w:rPr>
        <w:t>nju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računovodstven</w:t>
      </w:r>
      <w:r w:rsidR="004E2325" w:rsidRPr="009B7A9D">
        <w:rPr>
          <w:rFonts w:ascii="Times New Roman" w:hAnsi="Times New Roman" w:cs="Times New Roman"/>
          <w:sz w:val="24"/>
          <w:szCs w:val="24"/>
          <w:lang w:eastAsia="hr-HR"/>
        </w:rPr>
        <w:t>e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dokumentacij</w:t>
      </w:r>
      <w:r w:rsidR="004E2325" w:rsidRPr="009B7A9D">
        <w:rPr>
          <w:rFonts w:ascii="Times New Roman" w:hAnsi="Times New Roman" w:cs="Times New Roman"/>
          <w:sz w:val="24"/>
          <w:szCs w:val="24"/>
          <w:lang w:eastAsia="hr-HR"/>
        </w:rPr>
        <w:t>e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4E2325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u svrhu 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>podno</w:t>
      </w:r>
      <w:r w:rsidR="004E2325" w:rsidRPr="009B7A9D">
        <w:rPr>
          <w:rFonts w:ascii="Times New Roman" w:hAnsi="Times New Roman" w:cs="Times New Roman"/>
          <w:sz w:val="24"/>
          <w:szCs w:val="24"/>
          <w:lang w:eastAsia="hr-HR"/>
        </w:rPr>
        <w:t>šenja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Komisiji dokument</w:t>
      </w:r>
      <w:r w:rsidR="004E2325" w:rsidRPr="009B7A9D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iz članka 98. stavka 1. Uredbe (EU) 2021/1060</w:t>
      </w:r>
    </w:p>
    <w:p w14:paraId="0E83AB0E" w14:textId="48CFA88E" w:rsidR="00ED4714" w:rsidRPr="009B7A9D" w:rsidRDefault="00ED4714" w:rsidP="00652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10. u suradnji s Upravljačkim tijelom dostavlja Komisiji informacije o iznimkama od pravila za opoziv odobrenih sredstava u skladu s člankom 106. Uredbe (EU) 2021/1060</w:t>
      </w:r>
    </w:p>
    <w:p w14:paraId="6C45F4A0" w14:textId="008A8203" w:rsidR="00ED4714" w:rsidRPr="009B7A9D" w:rsidRDefault="00ED4714" w:rsidP="00652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11.</w:t>
      </w:r>
      <w:r w:rsidR="00B50C9E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osigurava čuvanje, pohranu i dostupnost dokumenata, evidencija i metapodataka iz svoje nadležnosti radi osiguravanja odgovarajućeg revizijskog traga sukladno mjerodavnim EU i nacionalnim propisima, a najmanje tijekom razdoblja od pet godina od 31. prosinca godine u kojoj je izvršeno posljednje plaćanje korisniku</w:t>
      </w:r>
      <w:r w:rsidR="00294809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="00724B3F">
        <w:rPr>
          <w:rFonts w:ascii="Times New Roman" w:hAnsi="Times New Roman" w:cs="Times New Roman"/>
          <w:sz w:val="24"/>
          <w:szCs w:val="24"/>
          <w:lang w:eastAsia="hr-HR"/>
        </w:rPr>
        <w:t>te</w:t>
      </w:r>
      <w:r w:rsidR="001E6EE1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294809">
        <w:rPr>
          <w:rFonts w:ascii="Times New Roman" w:hAnsi="Times New Roman" w:cs="Times New Roman"/>
          <w:sz w:val="24"/>
          <w:szCs w:val="24"/>
          <w:lang w:eastAsia="hr-HR"/>
        </w:rPr>
        <w:t xml:space="preserve">sukladno </w:t>
      </w:r>
      <w:r w:rsidR="000C5F33">
        <w:rPr>
          <w:rFonts w:ascii="Times New Roman" w:hAnsi="Times New Roman" w:cs="Times New Roman"/>
          <w:sz w:val="24"/>
          <w:szCs w:val="24"/>
          <w:lang w:eastAsia="hr-HR"/>
        </w:rPr>
        <w:t>rokovima propisanim člankom 5. Opće uredbe o zaštiti podataka (Uredba (EU)</w:t>
      </w:r>
      <w:r w:rsidR="001E6EE1">
        <w:rPr>
          <w:rFonts w:ascii="Times New Roman" w:hAnsi="Times New Roman" w:cs="Times New Roman"/>
          <w:sz w:val="24"/>
          <w:szCs w:val="24"/>
          <w:lang w:eastAsia="hr-HR"/>
        </w:rPr>
        <w:t xml:space="preserve"> 2016/679) u primjenjivom dijelu</w:t>
      </w:r>
      <w:r w:rsidR="00967500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1EEEAA95" w14:textId="77777777" w:rsidR="000B1BDD" w:rsidRDefault="000B1BDD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BFF8322" w14:textId="6C4B46F9" w:rsidR="004C54A3" w:rsidRDefault="00ED4714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(2)</w:t>
      </w:r>
      <w:r w:rsidR="00791D9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791D97" w:rsidRPr="00791D97">
        <w:rPr>
          <w:rFonts w:ascii="Times New Roman" w:hAnsi="Times New Roman" w:cs="Times New Roman"/>
          <w:sz w:val="24"/>
          <w:szCs w:val="24"/>
          <w:lang w:eastAsia="hr-HR"/>
        </w:rPr>
        <w:t xml:space="preserve">Tijelo državne uprave nadležno za </w:t>
      </w:r>
      <w:r w:rsidR="00C95C1C">
        <w:rPr>
          <w:rFonts w:ascii="Times New Roman" w:hAnsi="Times New Roman" w:cs="Times New Roman"/>
          <w:sz w:val="24"/>
          <w:szCs w:val="24"/>
          <w:lang w:eastAsia="hr-HR"/>
        </w:rPr>
        <w:t xml:space="preserve">poslove </w:t>
      </w:r>
      <w:r w:rsidR="00791D97" w:rsidRPr="00791D97">
        <w:rPr>
          <w:rFonts w:ascii="Times New Roman" w:hAnsi="Times New Roman" w:cs="Times New Roman"/>
          <w:sz w:val="24"/>
          <w:szCs w:val="24"/>
          <w:lang w:eastAsia="hr-HR"/>
        </w:rPr>
        <w:t>financij</w:t>
      </w:r>
      <w:r w:rsidR="00C95C1C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="00791D97" w:rsidRPr="00791D97">
        <w:rPr>
          <w:rFonts w:ascii="Times New Roman" w:hAnsi="Times New Roman" w:cs="Times New Roman"/>
          <w:sz w:val="24"/>
          <w:szCs w:val="24"/>
          <w:lang w:eastAsia="hr-HR"/>
        </w:rPr>
        <w:t xml:space="preserve"> jest ujedno tijelo nadležno za plaćanja i povrate, koordinaciju aktivnosti upravljanja nepravilnostima, postupanje u području državnih potpora te osiguranje komplementarnosti i dosljednosti ulaganja s reformama i ulaganjima iz okvira europskog semestra i Mehanizma za oporavak i otpornost. </w:t>
      </w:r>
    </w:p>
    <w:p w14:paraId="13E789F6" w14:textId="77777777" w:rsidR="000B1BDD" w:rsidRDefault="000B1BDD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3A5C657" w14:textId="77777777" w:rsidR="007A6160" w:rsidRDefault="007A6160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B9F19DF" w14:textId="77777777" w:rsidR="007A6160" w:rsidRDefault="007A6160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CB12876" w14:textId="7D2EE89F" w:rsidR="00791D97" w:rsidRPr="00791D97" w:rsidRDefault="002F14D2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lastRenderedPageBreak/>
        <w:t xml:space="preserve">(3) </w:t>
      </w:r>
      <w:r w:rsidR="00791D97" w:rsidRPr="00791D97">
        <w:rPr>
          <w:rFonts w:ascii="Times New Roman" w:hAnsi="Times New Roman" w:cs="Times New Roman"/>
          <w:sz w:val="24"/>
          <w:szCs w:val="24"/>
          <w:lang w:eastAsia="hr-HR"/>
        </w:rPr>
        <w:t>U svrhu navedenoga u svojstvu države članice obavlja sljedeće funkcije:</w:t>
      </w:r>
    </w:p>
    <w:p w14:paraId="2369F609" w14:textId="77777777" w:rsidR="00791D97" w:rsidRPr="00791D97" w:rsidRDefault="00791D97" w:rsidP="000B1BDD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3106F78" w14:textId="12880EF8" w:rsidR="00791D97" w:rsidRPr="00791D97" w:rsidRDefault="00791D97" w:rsidP="000B1BDD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791D97">
        <w:rPr>
          <w:rFonts w:ascii="Times New Roman" w:hAnsi="Times New Roman" w:cs="Times New Roman"/>
          <w:sz w:val="24"/>
          <w:szCs w:val="24"/>
          <w:lang w:eastAsia="hr-HR"/>
        </w:rPr>
        <w:t>1.</w:t>
      </w:r>
      <w:r w:rsidR="0014101F">
        <w:t xml:space="preserve"> </w:t>
      </w:r>
      <w:r w:rsidRPr="00791D97">
        <w:rPr>
          <w:rFonts w:ascii="Times New Roman" w:hAnsi="Times New Roman" w:cs="Times New Roman"/>
          <w:sz w:val="24"/>
          <w:szCs w:val="24"/>
          <w:lang w:eastAsia="hr-HR"/>
        </w:rPr>
        <w:t>u vezi s plaćanjima i povratima</w:t>
      </w:r>
    </w:p>
    <w:p w14:paraId="18910AEA" w14:textId="77777777" w:rsidR="00791D97" w:rsidRPr="00791D97" w:rsidRDefault="00791D97" w:rsidP="000B1BDD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F5C6EF4" w14:textId="0C4B5592" w:rsidR="00791D97" w:rsidRPr="00791D97" w:rsidRDefault="00791D97" w:rsidP="000B1BDD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791D97">
        <w:rPr>
          <w:rFonts w:ascii="Times New Roman" w:hAnsi="Times New Roman" w:cs="Times New Roman"/>
          <w:sz w:val="24"/>
          <w:szCs w:val="24"/>
          <w:lang w:eastAsia="hr-HR"/>
        </w:rPr>
        <w:t xml:space="preserve">a) otvara i upravlja bankovnim računima Državne riznice otvorenima posebno za Europski </w:t>
      </w:r>
      <w:r w:rsidR="0009117B">
        <w:rPr>
          <w:rFonts w:ascii="Times New Roman" w:hAnsi="Times New Roman" w:cs="Times New Roman"/>
          <w:sz w:val="24"/>
          <w:szCs w:val="24"/>
          <w:lang w:eastAsia="hr-HR"/>
        </w:rPr>
        <w:t xml:space="preserve">socijalni fond </w:t>
      </w:r>
      <w:r w:rsidR="14951B7E" w:rsidRPr="0D6C3EC5">
        <w:rPr>
          <w:rFonts w:ascii="Times New Roman" w:hAnsi="Times New Roman" w:cs="Times New Roman"/>
          <w:sz w:val="24"/>
          <w:szCs w:val="24"/>
          <w:lang w:eastAsia="hr-HR"/>
        </w:rPr>
        <w:t>plus (</w:t>
      </w:r>
      <w:r w:rsidR="14951B7E" w:rsidRPr="1AF98DD1">
        <w:rPr>
          <w:rFonts w:ascii="Times New Roman" w:hAnsi="Times New Roman" w:cs="Times New Roman"/>
          <w:sz w:val="24"/>
          <w:szCs w:val="24"/>
          <w:lang w:eastAsia="hr-HR"/>
        </w:rPr>
        <w:t xml:space="preserve">u daljnjem tekstu: </w:t>
      </w:r>
      <w:r w:rsidR="14951B7E" w:rsidRPr="6270FE67">
        <w:rPr>
          <w:rFonts w:ascii="Times New Roman" w:hAnsi="Times New Roman" w:cs="Times New Roman"/>
          <w:sz w:val="24"/>
          <w:szCs w:val="24"/>
          <w:lang w:eastAsia="hr-HR"/>
        </w:rPr>
        <w:t>ESF+)</w:t>
      </w:r>
      <w:r w:rsidRPr="00791D97">
        <w:rPr>
          <w:rFonts w:ascii="Times New Roman" w:hAnsi="Times New Roman" w:cs="Times New Roman"/>
          <w:sz w:val="24"/>
          <w:szCs w:val="24"/>
          <w:lang w:eastAsia="hr-HR"/>
        </w:rPr>
        <w:t>, upravlja sredstvima na tim bankovnim računima te osigurava postojanje odgovarajućih evidencija</w:t>
      </w:r>
    </w:p>
    <w:p w14:paraId="6819461A" w14:textId="77777777" w:rsidR="00791D97" w:rsidRPr="00791D97" w:rsidRDefault="00791D97" w:rsidP="000B1BDD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CA34DE1" w14:textId="77777777" w:rsidR="00791D97" w:rsidRPr="00791D97" w:rsidRDefault="00791D97" w:rsidP="000B1BDD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791D97">
        <w:rPr>
          <w:rFonts w:ascii="Times New Roman" w:hAnsi="Times New Roman" w:cs="Times New Roman"/>
          <w:sz w:val="24"/>
          <w:szCs w:val="24"/>
          <w:lang w:eastAsia="hr-HR"/>
        </w:rPr>
        <w:t>b) prenosi korisnicima javne doprinose</w:t>
      </w:r>
    </w:p>
    <w:p w14:paraId="0FEF82F0" w14:textId="77777777" w:rsidR="00791D97" w:rsidRPr="00791D97" w:rsidRDefault="00791D97" w:rsidP="000B1BDD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27EEEA0" w14:textId="77777777" w:rsidR="00791D97" w:rsidRPr="00791D97" w:rsidRDefault="00791D97" w:rsidP="000B1BDD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791D97">
        <w:rPr>
          <w:rFonts w:ascii="Times New Roman" w:hAnsi="Times New Roman" w:cs="Times New Roman"/>
          <w:sz w:val="24"/>
          <w:szCs w:val="24"/>
          <w:lang w:eastAsia="hr-HR"/>
        </w:rPr>
        <w:t>c) u skladu s člankom 88. Uredbe (EU) 2021/1060, osigurava povrat neopravdano isplaćenih sredstava zajedno s mogućim zateznim kamatama</w:t>
      </w:r>
    </w:p>
    <w:p w14:paraId="0A956E3C" w14:textId="77777777" w:rsidR="00791D97" w:rsidRPr="00791D97" w:rsidRDefault="00791D97" w:rsidP="000B1BDD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1B29BE3" w14:textId="4CE1C0E8" w:rsidR="00791D97" w:rsidRPr="00791D97" w:rsidRDefault="00791D97" w:rsidP="000B1BDD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791D97">
        <w:rPr>
          <w:rFonts w:ascii="Times New Roman" w:hAnsi="Times New Roman" w:cs="Times New Roman"/>
          <w:sz w:val="24"/>
          <w:szCs w:val="24"/>
          <w:lang w:eastAsia="hr-HR"/>
        </w:rPr>
        <w:t xml:space="preserve">d) osigurava da potpora iz </w:t>
      </w:r>
      <w:r w:rsidRPr="79C1629E">
        <w:rPr>
          <w:rFonts w:ascii="Times New Roman" w:hAnsi="Times New Roman" w:cs="Times New Roman"/>
          <w:sz w:val="24"/>
          <w:szCs w:val="24"/>
          <w:lang w:eastAsia="hr-HR"/>
        </w:rPr>
        <w:t>f</w:t>
      </w:r>
      <w:r w:rsidRPr="00791D97">
        <w:rPr>
          <w:rFonts w:ascii="Times New Roman" w:hAnsi="Times New Roman" w:cs="Times New Roman"/>
          <w:sz w:val="24"/>
          <w:szCs w:val="24"/>
          <w:lang w:eastAsia="hr-HR"/>
        </w:rPr>
        <w:t>ondova za prioritet u plaćanju preostalog iznosa za konačnu obračunsku godinu ne prelazi iznose iz članka 93. stavka 5. Uredbe (EU) 2021/1060</w:t>
      </w:r>
    </w:p>
    <w:p w14:paraId="5C130DC2" w14:textId="77777777" w:rsidR="00791D97" w:rsidRPr="00791D97" w:rsidRDefault="00791D97" w:rsidP="000B1BDD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203B174" w14:textId="67398F37" w:rsidR="00791D97" w:rsidRPr="00791D97" w:rsidRDefault="00791D97" w:rsidP="000B1BDD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791D97">
        <w:rPr>
          <w:rFonts w:ascii="Times New Roman" w:hAnsi="Times New Roman" w:cs="Times New Roman"/>
          <w:sz w:val="24"/>
          <w:szCs w:val="24"/>
          <w:lang w:eastAsia="hr-HR"/>
        </w:rPr>
        <w:t>2.</w:t>
      </w:r>
      <w:r w:rsidR="0014101F">
        <w:t xml:space="preserve"> </w:t>
      </w:r>
      <w:r w:rsidRPr="00791D97">
        <w:rPr>
          <w:rFonts w:ascii="Times New Roman" w:hAnsi="Times New Roman" w:cs="Times New Roman"/>
          <w:sz w:val="24"/>
          <w:szCs w:val="24"/>
          <w:lang w:eastAsia="hr-HR"/>
        </w:rPr>
        <w:t>u vezi s koordinacijom aktivnosti upravljanja nepravilnostima</w:t>
      </w:r>
    </w:p>
    <w:p w14:paraId="42BB9126" w14:textId="77777777" w:rsidR="00791D97" w:rsidRPr="00791D97" w:rsidRDefault="00791D97" w:rsidP="000B1BDD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0BC28C3" w14:textId="6DBC9AD4" w:rsidR="00791D97" w:rsidRPr="00791D97" w:rsidRDefault="00791D97" w:rsidP="000B1BDD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791D97">
        <w:rPr>
          <w:rFonts w:ascii="Times New Roman" w:hAnsi="Times New Roman" w:cs="Times New Roman"/>
          <w:sz w:val="24"/>
          <w:szCs w:val="24"/>
          <w:lang w:eastAsia="hr-HR"/>
        </w:rPr>
        <w:t>a) u skladu s člankom 69. stav</w:t>
      </w:r>
      <w:r w:rsidRPr="2D126D4C">
        <w:rPr>
          <w:rFonts w:ascii="Times New Roman" w:hAnsi="Times New Roman" w:cs="Times New Roman"/>
          <w:sz w:val="24"/>
          <w:szCs w:val="24"/>
          <w:lang w:eastAsia="hr-HR"/>
        </w:rPr>
        <w:t>cima</w:t>
      </w:r>
      <w:r w:rsidRPr="00791D97">
        <w:rPr>
          <w:rFonts w:ascii="Times New Roman" w:hAnsi="Times New Roman" w:cs="Times New Roman"/>
          <w:sz w:val="24"/>
          <w:szCs w:val="24"/>
          <w:lang w:eastAsia="hr-HR"/>
        </w:rPr>
        <w:t xml:space="preserve"> 2. i 12. Uredbe (EU) 2021/1060, osigurava razmjenu informacija s Komisijom te provođenje mjera prevencije u odnosu na nepravilnosti i prijevare</w:t>
      </w:r>
    </w:p>
    <w:p w14:paraId="3138A5D3" w14:textId="77777777" w:rsidR="000B1BDD" w:rsidRDefault="000B1BDD" w:rsidP="000B1BDD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D747F08" w14:textId="0C158915" w:rsidR="00791D97" w:rsidRPr="00791D97" w:rsidRDefault="00791D97" w:rsidP="000B1BDD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791D97">
        <w:rPr>
          <w:rFonts w:ascii="Times New Roman" w:hAnsi="Times New Roman" w:cs="Times New Roman"/>
          <w:sz w:val="24"/>
          <w:szCs w:val="24"/>
          <w:lang w:eastAsia="hr-HR"/>
        </w:rPr>
        <w:t>b) izdaje smjernice za uočavanje, istraživanje i ispravljanje nepravilnosti te za provedbu preventivnih mjera</w:t>
      </w:r>
    </w:p>
    <w:p w14:paraId="42F66D09" w14:textId="77777777" w:rsidR="000B1BDD" w:rsidRDefault="000B1BDD" w:rsidP="000B1BDD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93A269B" w14:textId="1452AE53" w:rsidR="00791D97" w:rsidRPr="00791D97" w:rsidRDefault="00791D97" w:rsidP="000B1BDD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791D97">
        <w:rPr>
          <w:rFonts w:ascii="Times New Roman" w:hAnsi="Times New Roman" w:cs="Times New Roman"/>
          <w:sz w:val="24"/>
          <w:szCs w:val="24"/>
          <w:lang w:eastAsia="hr-HR"/>
        </w:rPr>
        <w:t>c) prati postupke koji se odnose na nepravilnosti</w:t>
      </w:r>
    </w:p>
    <w:p w14:paraId="1261CD56" w14:textId="77777777" w:rsidR="000B1BDD" w:rsidRDefault="000B1BDD" w:rsidP="000B1BDD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6E7D3D7" w14:textId="6FD325E6" w:rsidR="00791D97" w:rsidRPr="00791D97" w:rsidRDefault="00791D97" w:rsidP="000B1BDD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791D97">
        <w:rPr>
          <w:rFonts w:ascii="Times New Roman" w:hAnsi="Times New Roman" w:cs="Times New Roman"/>
          <w:sz w:val="24"/>
          <w:szCs w:val="24"/>
          <w:lang w:eastAsia="hr-HR"/>
        </w:rPr>
        <w:t>d) osigurava komunikaciju i razmjenu iskustava o nepravilnostima među tijelima u Sustavu</w:t>
      </w:r>
    </w:p>
    <w:p w14:paraId="06B6962E" w14:textId="77777777" w:rsidR="00791D97" w:rsidRPr="00791D97" w:rsidRDefault="00791D97" w:rsidP="000B1BDD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5AC2998" w14:textId="27F18E32" w:rsidR="00791D97" w:rsidRPr="00791D97" w:rsidRDefault="00791D97" w:rsidP="000B1BDD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791D97">
        <w:rPr>
          <w:rFonts w:ascii="Times New Roman" w:hAnsi="Times New Roman" w:cs="Times New Roman"/>
          <w:sz w:val="24"/>
          <w:szCs w:val="24"/>
          <w:lang w:eastAsia="hr-HR"/>
        </w:rPr>
        <w:t xml:space="preserve">3. u vezi s postupanjem u području državnih potpora, vezano uz provedbu </w:t>
      </w:r>
      <w:r w:rsidR="00DF0DE1">
        <w:rPr>
          <w:rFonts w:ascii="Times New Roman" w:hAnsi="Times New Roman" w:cs="Times New Roman"/>
          <w:sz w:val="24"/>
          <w:szCs w:val="24"/>
          <w:lang w:eastAsia="hr-HR"/>
        </w:rPr>
        <w:t>ESF+</w:t>
      </w:r>
      <w:r w:rsidRPr="00791D97">
        <w:rPr>
          <w:rFonts w:ascii="Times New Roman" w:hAnsi="Times New Roman" w:cs="Times New Roman"/>
          <w:sz w:val="24"/>
          <w:szCs w:val="24"/>
          <w:lang w:eastAsia="hr-HR"/>
        </w:rPr>
        <w:t>, obavlja poslove iz članka 3. Zakona o državnim potporama (»Narodne novine«, broj 47/2014 i 69/2017)</w:t>
      </w:r>
    </w:p>
    <w:p w14:paraId="58C47F9D" w14:textId="77777777" w:rsidR="00791D97" w:rsidRPr="00791D97" w:rsidRDefault="00791D97" w:rsidP="000B1BDD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7B42A76" w14:textId="6F286B5F" w:rsidR="00ED4714" w:rsidRDefault="00791D97" w:rsidP="000B1BDD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791D97">
        <w:rPr>
          <w:rFonts w:ascii="Times New Roman" w:hAnsi="Times New Roman" w:cs="Times New Roman"/>
          <w:sz w:val="24"/>
          <w:szCs w:val="24"/>
          <w:lang w:eastAsia="hr-HR"/>
        </w:rPr>
        <w:t>4. osigurava komplementarnost i dosljednost ulaganja s reformama i ulaganjima iz okvira europskog semestra.</w:t>
      </w:r>
    </w:p>
    <w:p w14:paraId="7115E6EB" w14:textId="518FFD9A" w:rsidR="004E00DC" w:rsidRPr="009B7A9D" w:rsidRDefault="004E00DC" w:rsidP="000B1BDD">
      <w:pPr>
        <w:pStyle w:val="lanci"/>
        <w:spacing w:after="0" w:line="240" w:lineRule="auto"/>
      </w:pPr>
    </w:p>
    <w:p w14:paraId="19E3AB94" w14:textId="1C5B8497" w:rsidR="004E00DC" w:rsidRPr="006522FA" w:rsidRDefault="004E00DC" w:rsidP="000B1BD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hr-HR"/>
        </w:rPr>
      </w:pPr>
      <w:r w:rsidRPr="006522FA">
        <w:rPr>
          <w:rFonts w:ascii="Times New Roman" w:hAnsi="Times New Roman" w:cs="Times New Roman"/>
          <w:b/>
          <w:i/>
          <w:iCs/>
          <w:sz w:val="24"/>
          <w:szCs w:val="24"/>
          <w:lang w:eastAsia="hr-HR"/>
        </w:rPr>
        <w:t>Tijelo za reviziju</w:t>
      </w:r>
      <w:r w:rsidR="6F493E4A" w:rsidRPr="006522FA">
        <w:rPr>
          <w:b/>
        </w:rPr>
        <w:t xml:space="preserve"> </w:t>
      </w:r>
    </w:p>
    <w:p w14:paraId="3927B37D" w14:textId="77777777" w:rsidR="000B1BDD" w:rsidRDefault="000B1BDD" w:rsidP="000B1BDD">
      <w:pPr>
        <w:pStyle w:val="lanci"/>
        <w:spacing w:after="0" w:line="240" w:lineRule="auto"/>
      </w:pPr>
    </w:p>
    <w:p w14:paraId="28874BEC" w14:textId="7A375E40" w:rsidR="004E00DC" w:rsidRPr="009B7A9D" w:rsidRDefault="004E00DC" w:rsidP="000B1BDD">
      <w:pPr>
        <w:pStyle w:val="lanci"/>
        <w:spacing w:after="0" w:line="240" w:lineRule="auto"/>
      </w:pPr>
      <w:r w:rsidRPr="009B7A9D">
        <w:t>Članak 4.</w:t>
      </w:r>
    </w:p>
    <w:p w14:paraId="40FE2FE6" w14:textId="77777777" w:rsidR="000B1BDD" w:rsidRDefault="000B1BDD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97870A7" w14:textId="7FC19857" w:rsidR="004E00DC" w:rsidRPr="009B7A9D" w:rsidRDefault="00BF5D70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(1) </w:t>
      </w:r>
      <w:r w:rsidR="004E00DC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Tijelo za reviziju iz članka 71. stavka 1. Uredbe (EU) 2021/1060 i članka 6. stavka </w:t>
      </w:r>
      <w:r w:rsidR="00997879" w:rsidRPr="009B7A9D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4E00DC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. točke 3. Zakona, osim funkcija utvrđenih Uredbom (EU) 2021/1060 u nadležnosti Tijela za reviziju, u Sustavu obavlja i sljedeće dodatne funkcije: </w:t>
      </w:r>
    </w:p>
    <w:p w14:paraId="20EC9C3E" w14:textId="77777777" w:rsidR="000B1BDD" w:rsidRDefault="000B1BDD" w:rsidP="000B1BD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C86A14A" w14:textId="3249D3F1" w:rsidR="004E00DC" w:rsidRPr="009B7A9D" w:rsidRDefault="004E00DC" w:rsidP="00652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1.</w:t>
      </w:r>
      <w:r w:rsidR="007E1E6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sudjeluje u aktivnostima koje provodi Upravljačko tijelo u obavljanju koordinativne funkcije iz članka 5. </w:t>
      </w:r>
      <w:r w:rsidR="077C9AA7" w:rsidRPr="4FC59160">
        <w:rPr>
          <w:rFonts w:ascii="Times New Roman" w:hAnsi="Times New Roman" w:cs="Times New Roman"/>
          <w:sz w:val="24"/>
          <w:szCs w:val="24"/>
          <w:lang w:eastAsia="hr-HR"/>
        </w:rPr>
        <w:t xml:space="preserve"> točke 1.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ove Uredbe, uvijek kada je moguće, uvažavajući njegovu neovisnost od Upravljačkog tijela</w:t>
      </w:r>
    </w:p>
    <w:p w14:paraId="606D0769" w14:textId="65ABBA2B" w:rsidR="004E00DC" w:rsidRPr="009B7A9D" w:rsidRDefault="004E00DC" w:rsidP="00652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2.</w:t>
      </w:r>
      <w:r w:rsidR="007E1E6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>osigurava čuvanje dokumenata i evidencija o provedbi funkcija radi osiguravanja odgovarajućeg revizijskog traga.</w:t>
      </w:r>
    </w:p>
    <w:p w14:paraId="66393C50" w14:textId="77777777" w:rsidR="000B1BDD" w:rsidRDefault="000B1BDD" w:rsidP="000B1BDD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14:paraId="0F81ECFA" w14:textId="3D5AFA18" w:rsidR="00BF5D70" w:rsidRPr="009B7A9D" w:rsidRDefault="065D1739" w:rsidP="006522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7A9D">
        <w:rPr>
          <w:rFonts w:ascii="Times New Roman" w:hAnsi="Times New Roman" w:cs="Times New Roman"/>
          <w:sz w:val="24"/>
          <w:szCs w:val="24"/>
        </w:rPr>
        <w:t xml:space="preserve">(2) Revizije se provode na temelju pravila koja su na snazi u trenutku provođenja </w:t>
      </w:r>
      <w:r w:rsidR="009B7A9D" w:rsidRPr="009B7A9D">
        <w:rPr>
          <w:rFonts w:ascii="Times New Roman" w:hAnsi="Times New Roman" w:cs="Times New Roman"/>
          <w:sz w:val="24"/>
          <w:szCs w:val="24"/>
        </w:rPr>
        <w:t xml:space="preserve"> </w:t>
      </w:r>
      <w:r w:rsidRPr="009B7A9D">
        <w:rPr>
          <w:rFonts w:ascii="Times New Roman" w:hAnsi="Times New Roman" w:cs="Times New Roman"/>
          <w:sz w:val="24"/>
          <w:szCs w:val="24"/>
        </w:rPr>
        <w:t>aktivnosti u okviru operacije</w:t>
      </w:r>
      <w:r w:rsidR="00332759" w:rsidRPr="009B7A9D">
        <w:rPr>
          <w:rFonts w:ascii="Times New Roman" w:hAnsi="Times New Roman" w:cs="Times New Roman"/>
          <w:sz w:val="24"/>
          <w:szCs w:val="24"/>
        </w:rPr>
        <w:t>.</w:t>
      </w:r>
    </w:p>
    <w:p w14:paraId="03E47E67" w14:textId="77777777" w:rsidR="006522FA" w:rsidRDefault="006522FA" w:rsidP="000B1BD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hr-HR"/>
        </w:rPr>
      </w:pPr>
    </w:p>
    <w:p w14:paraId="5EE8F2A4" w14:textId="6D08C117" w:rsidR="00EB5A2D" w:rsidRPr="006522FA" w:rsidRDefault="00A960E8" w:rsidP="000B1BD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hr-HR"/>
        </w:rPr>
      </w:pPr>
      <w:r w:rsidRPr="006522FA">
        <w:rPr>
          <w:rFonts w:ascii="Times New Roman" w:hAnsi="Times New Roman" w:cs="Times New Roman"/>
          <w:b/>
          <w:i/>
          <w:iCs/>
          <w:sz w:val="24"/>
          <w:szCs w:val="24"/>
          <w:lang w:eastAsia="hr-HR"/>
        </w:rPr>
        <w:t>Upravljačko tijelo</w:t>
      </w:r>
      <w:r w:rsidR="08FC38DA" w:rsidRPr="006522FA">
        <w:rPr>
          <w:b/>
        </w:rPr>
        <w:t xml:space="preserve"> </w:t>
      </w:r>
    </w:p>
    <w:p w14:paraId="2EFBA71C" w14:textId="77777777" w:rsidR="000B1BDD" w:rsidRDefault="000B1BDD" w:rsidP="000B1BDD">
      <w:pPr>
        <w:pStyle w:val="lanci"/>
        <w:spacing w:after="0" w:line="240" w:lineRule="auto"/>
      </w:pPr>
    </w:p>
    <w:p w14:paraId="52C170CC" w14:textId="48458B3E" w:rsidR="00EB5A2D" w:rsidRPr="009B7A9D" w:rsidRDefault="00EB5A2D" w:rsidP="000B1BDD">
      <w:pPr>
        <w:pStyle w:val="lanci"/>
        <w:spacing w:after="0" w:line="240" w:lineRule="auto"/>
      </w:pPr>
      <w:r w:rsidRPr="009B7A9D">
        <w:t>Članak 5.</w:t>
      </w:r>
    </w:p>
    <w:p w14:paraId="15B1AA84" w14:textId="77777777" w:rsidR="000B1BDD" w:rsidRDefault="000B1BDD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21136B2" w14:textId="460700AC" w:rsidR="00EB5A2D" w:rsidRPr="009B7A9D" w:rsidRDefault="00EB5A2D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Upravljačko tijelo iz članka 71. stavka 1. Uredbe (EU) 2021/1060 i članka 6. stavka </w:t>
      </w:r>
      <w:r w:rsidR="00223805" w:rsidRPr="009B7A9D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. točke 1. Zakona, osim funkcija utvrđenih Uredbom (EU) 2021/1060 u nadležnosti </w:t>
      </w:r>
      <w:r w:rsidR="00332759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Upravljačkog 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>tijela, u Sustavu obavlja i sljedeće dodatne funkcije:</w:t>
      </w:r>
    </w:p>
    <w:p w14:paraId="50702100" w14:textId="77777777" w:rsidR="000B1BDD" w:rsidRDefault="000B1BDD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96C3CC8" w14:textId="7C25C7D5" w:rsidR="00EB5A2D" w:rsidRPr="009B7A9D" w:rsidRDefault="00EB5A2D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1. </w:t>
      </w:r>
      <w:r w:rsidR="13EB8783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obavlja </w:t>
      </w:r>
      <w:r w:rsidR="40C81827" w:rsidRPr="009B7A9D">
        <w:rPr>
          <w:rFonts w:ascii="Times New Roman" w:hAnsi="Times New Roman" w:cs="Times New Roman"/>
          <w:sz w:val="24"/>
          <w:szCs w:val="24"/>
          <w:lang w:eastAsia="hr-HR"/>
        </w:rPr>
        <w:t>koordin</w:t>
      </w:r>
      <w:r w:rsidR="679D2687" w:rsidRPr="009B7A9D">
        <w:rPr>
          <w:rFonts w:ascii="Times New Roman" w:hAnsi="Times New Roman" w:cs="Times New Roman"/>
          <w:sz w:val="24"/>
          <w:szCs w:val="24"/>
          <w:lang w:eastAsia="hr-HR"/>
        </w:rPr>
        <w:t>ativnu</w:t>
      </w:r>
      <w:r w:rsidR="007F3B93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679D2687" w:rsidRPr="009B7A9D">
        <w:rPr>
          <w:rFonts w:ascii="Times New Roman" w:hAnsi="Times New Roman" w:cs="Times New Roman"/>
          <w:sz w:val="24"/>
          <w:szCs w:val="24"/>
          <w:lang w:eastAsia="hr-HR"/>
        </w:rPr>
        <w:t>funkciju</w:t>
      </w:r>
      <w:r w:rsidR="40C81827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>u odnosu na tijela Sustava s ciljem usklađenog djelovanja u pitanjima od zajedničkog interesa ili u čijem rješavanju je potrebno sudjelovanje svih tijela Sustava</w:t>
      </w:r>
    </w:p>
    <w:p w14:paraId="586490A2" w14:textId="26B42376" w:rsidR="00EB5A2D" w:rsidRPr="009B7A9D" w:rsidRDefault="00EB5A2D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92267970"/>
      <w:r w:rsidRPr="009B7A9D">
        <w:rPr>
          <w:rFonts w:ascii="Times New Roman" w:hAnsi="Times New Roman" w:cs="Times New Roman"/>
          <w:sz w:val="24"/>
          <w:szCs w:val="24"/>
        </w:rPr>
        <w:t xml:space="preserve">2. donosi pravila kojima se utvrđuju uvjeti za pripremu i provedbu operacija, odgovarajući revizijski trag, odabir i ugovaranje operacija, prognoziranje i praćenje, provjere operacija, plaćanja, ovjeravanja, povrate, upravljanje nepravilnostima i rizicima, provođenje revizija, provođenje aktivnosti informiranja i vidljivosti, korištenje tehničke pomoći, provođenje vrednovanja </w:t>
      </w:r>
      <w:r w:rsidR="004C4BEE" w:rsidRPr="009B7A9D">
        <w:rPr>
          <w:rFonts w:ascii="Times New Roman" w:hAnsi="Times New Roman" w:cs="Times New Roman"/>
          <w:sz w:val="24"/>
          <w:szCs w:val="24"/>
        </w:rPr>
        <w:t>Programa</w:t>
      </w:r>
      <w:r w:rsidRPr="009B7A9D">
        <w:rPr>
          <w:rFonts w:ascii="Times New Roman" w:hAnsi="Times New Roman" w:cs="Times New Roman"/>
          <w:sz w:val="24"/>
          <w:szCs w:val="24"/>
        </w:rPr>
        <w:t xml:space="preserve">, kao i </w:t>
      </w:r>
      <w:r w:rsidR="768B3106" w:rsidRPr="009B7A9D">
        <w:rPr>
          <w:rFonts w:ascii="Times New Roman" w:hAnsi="Times New Roman" w:cs="Times New Roman"/>
          <w:sz w:val="24"/>
          <w:szCs w:val="24"/>
        </w:rPr>
        <w:t>o</w:t>
      </w:r>
      <w:r w:rsidR="7BB08194" w:rsidRPr="009B7A9D">
        <w:rPr>
          <w:rFonts w:ascii="Times New Roman" w:hAnsi="Times New Roman" w:cs="Times New Roman"/>
          <w:sz w:val="24"/>
          <w:szCs w:val="24"/>
        </w:rPr>
        <w:t xml:space="preserve"> </w:t>
      </w:r>
      <w:r w:rsidRPr="009B7A9D">
        <w:rPr>
          <w:rFonts w:ascii="Times New Roman" w:hAnsi="Times New Roman" w:cs="Times New Roman"/>
          <w:sz w:val="24"/>
          <w:szCs w:val="24"/>
        </w:rPr>
        <w:t xml:space="preserve">drugim postupcima koji se odnose na upravljanje </w:t>
      </w:r>
      <w:r w:rsidR="6AA4FBAD" w:rsidRPr="009B7A9D">
        <w:rPr>
          <w:rFonts w:ascii="Times New Roman" w:hAnsi="Times New Roman" w:cs="Times New Roman"/>
          <w:sz w:val="24"/>
          <w:szCs w:val="24"/>
        </w:rPr>
        <w:t>ESF+</w:t>
      </w:r>
    </w:p>
    <w:bookmarkEnd w:id="1"/>
    <w:p w14:paraId="250D77BC" w14:textId="71ACB578" w:rsidR="00EB5A2D" w:rsidRPr="009B7A9D" w:rsidRDefault="00EB5A2D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A9D">
        <w:rPr>
          <w:rFonts w:ascii="Times New Roman" w:hAnsi="Times New Roman" w:cs="Times New Roman"/>
          <w:sz w:val="24"/>
          <w:szCs w:val="24"/>
        </w:rPr>
        <w:t>3. upravlja rizicima na razini Programa</w:t>
      </w:r>
    </w:p>
    <w:p w14:paraId="10B73BD2" w14:textId="09BAACD7" w:rsidR="00EB5A2D" w:rsidRPr="009B7A9D" w:rsidRDefault="00EB5A2D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A9D">
        <w:rPr>
          <w:rFonts w:ascii="Times New Roman" w:hAnsi="Times New Roman" w:cs="Times New Roman"/>
          <w:sz w:val="24"/>
          <w:szCs w:val="24"/>
        </w:rPr>
        <w:t>4. izrađuje Program te njegove izmjene i/ili dopune</w:t>
      </w:r>
      <w:r w:rsidR="000654CF" w:rsidRPr="009B7A9D">
        <w:rPr>
          <w:rFonts w:ascii="Times New Roman" w:hAnsi="Times New Roman" w:cs="Times New Roman"/>
          <w:sz w:val="24"/>
          <w:szCs w:val="24"/>
        </w:rPr>
        <w:t>,</w:t>
      </w:r>
      <w:r w:rsidR="00EE4AEF" w:rsidRPr="009B7A9D">
        <w:rPr>
          <w:rFonts w:ascii="Times New Roman" w:hAnsi="Times New Roman" w:cs="Times New Roman"/>
          <w:sz w:val="24"/>
          <w:szCs w:val="24"/>
        </w:rPr>
        <w:t xml:space="preserve"> te sudjeluje u </w:t>
      </w:r>
      <w:r w:rsidR="000654CF" w:rsidRPr="009B7A9D">
        <w:rPr>
          <w:rFonts w:ascii="Times New Roman" w:hAnsi="Times New Roman" w:cs="Times New Roman"/>
          <w:sz w:val="24"/>
          <w:szCs w:val="24"/>
        </w:rPr>
        <w:t>izradi, izmjenama ili dopunama Sporazuma o partnerstvu</w:t>
      </w:r>
      <w:r w:rsidRPr="009B7A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7E9691" w14:textId="59856B7A" w:rsidR="00EB5A2D" w:rsidRPr="009B7A9D" w:rsidRDefault="00EB5A2D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5. analizira slabosti Sustava te koordinira provedbu korektivnih mjera i provodi korektivne mjere</w:t>
      </w:r>
    </w:p>
    <w:p w14:paraId="73632A1D" w14:textId="5603F421" w:rsidR="00EB5A2D" w:rsidRPr="009B7A9D" w:rsidRDefault="00EB5A2D" w:rsidP="000B1BDD">
      <w:pPr>
        <w:pStyle w:val="CommentText"/>
        <w:spacing w:after="0"/>
        <w:jc w:val="both"/>
        <w:rPr>
          <w:rFonts w:ascii="Times New Roman" w:hAnsi="Times New Roman" w:cs="Times New Roman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6. dostavlja Koordinacijskom tijelu sve relevantne informacije i dokumente koji se odnose na provedene revizije</w:t>
      </w:r>
      <w:r w:rsidR="000E1C6D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0E1C6D" w:rsidRPr="009B7A9D">
        <w:rPr>
          <w:rFonts w:ascii="Times New Roman" w:hAnsi="Times New Roman" w:cs="Times New Roman"/>
          <w:sz w:val="24"/>
          <w:szCs w:val="24"/>
        </w:rPr>
        <w:t>te na zahtjev</w:t>
      </w:r>
      <w:r w:rsidR="000E1C6D" w:rsidRPr="009B7A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1C6D" w:rsidRPr="009B7A9D">
        <w:rPr>
          <w:rFonts w:ascii="Times New Roman" w:hAnsi="Times New Roman" w:cs="Times New Roman"/>
          <w:sz w:val="24"/>
          <w:szCs w:val="24"/>
        </w:rPr>
        <w:t xml:space="preserve">i sve ostale </w:t>
      </w:r>
      <w:r w:rsidR="000B6EED">
        <w:rPr>
          <w:rFonts w:ascii="Times New Roman" w:hAnsi="Times New Roman" w:cs="Times New Roman"/>
          <w:sz w:val="24"/>
          <w:szCs w:val="24"/>
        </w:rPr>
        <w:t>relevantne</w:t>
      </w:r>
      <w:r w:rsidR="000E1C6D" w:rsidRPr="009B7A9D" w:rsidDel="000B6EED">
        <w:rPr>
          <w:rFonts w:ascii="Times New Roman" w:hAnsi="Times New Roman" w:cs="Times New Roman"/>
          <w:sz w:val="24"/>
          <w:szCs w:val="24"/>
        </w:rPr>
        <w:t xml:space="preserve"> </w:t>
      </w:r>
      <w:r w:rsidR="000E1C6D" w:rsidRPr="009B7A9D">
        <w:rPr>
          <w:rFonts w:ascii="Times New Roman" w:hAnsi="Times New Roman" w:cs="Times New Roman"/>
          <w:sz w:val="24"/>
          <w:szCs w:val="24"/>
        </w:rPr>
        <w:t>informacije i dokumente koji se odnose na upravljanje, provedbu, praćenje, izvještavanje i vrednovanje Programa</w:t>
      </w:r>
    </w:p>
    <w:p w14:paraId="3E539AE3" w14:textId="4A2B7EDF" w:rsidR="00EB5A2D" w:rsidRPr="009B7A9D" w:rsidRDefault="00EB5A2D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7. </w:t>
      </w:r>
      <w:r w:rsidR="00814012" w:rsidRPr="009B7A9D">
        <w:rPr>
          <w:rFonts w:ascii="Times New Roman" w:hAnsi="Times New Roman" w:cs="Times New Roman"/>
          <w:sz w:val="24"/>
          <w:szCs w:val="24"/>
          <w:lang w:eastAsia="hr-HR"/>
        </w:rPr>
        <w:t>sudjeluje u aktivnostima radnih tijela Komisije i Vijeća Europske unije</w:t>
      </w:r>
      <w:r w:rsidR="007A6868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u okviru svoje nadležnosti</w:t>
      </w:r>
    </w:p>
    <w:p w14:paraId="0B4069DA" w14:textId="53DF0AF5" w:rsidR="000E1C6D" w:rsidRPr="009B7A9D" w:rsidRDefault="000E1C6D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8. u skladu s člankom 5</w:t>
      </w:r>
      <w:r w:rsidR="40B11287" w:rsidRPr="307EF81B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9F7602">
        <w:rPr>
          <w:rFonts w:ascii="Times New Roman" w:hAnsi="Times New Roman" w:cs="Times New Roman"/>
          <w:sz w:val="24"/>
          <w:szCs w:val="24"/>
          <w:lang w:eastAsia="hr-HR"/>
        </w:rPr>
        <w:t xml:space="preserve"> stavkom 3.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Uredbe (EU) 2021/1060 primjenjuje mehanizme za </w:t>
      </w:r>
      <w:r w:rsidRPr="005D07E7">
        <w:rPr>
          <w:rFonts w:ascii="Times New Roman" w:hAnsi="Times New Roman" w:cs="Times New Roman"/>
          <w:sz w:val="24"/>
          <w:szCs w:val="24"/>
          <w:lang w:eastAsia="hr-HR"/>
        </w:rPr>
        <w:t>izbjegavanje udvostručavanja u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okviru svog djelokruga te o navedenom izvještava Koordinacijsko tijelo </w:t>
      </w:r>
    </w:p>
    <w:p w14:paraId="59664306" w14:textId="2EB44A09" w:rsidR="000E1C6D" w:rsidRPr="009B7A9D" w:rsidRDefault="000E1C6D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9. u skladu s člankom 6. stavkom 3. Uredbe (EU) 2021/1060  </w:t>
      </w:r>
      <w:r w:rsidR="00B02E22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u okviru svoje nadležnosti 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>prati poštivanje ciljnih vrijednosti doprinosa u području klime</w:t>
      </w:r>
      <w:r w:rsidR="00B02E22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te s tim u vezi dostavlja Koordinacijskom tijelu objedinjene podatke </w:t>
      </w:r>
    </w:p>
    <w:p w14:paraId="2869D626" w14:textId="2A9510C5" w:rsidR="00EB5A2D" w:rsidRPr="009B7A9D" w:rsidRDefault="001D2D5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10</w:t>
      </w:r>
      <w:r w:rsidR="00EB5A2D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EB5A2D" w:rsidRPr="1D17B02D">
        <w:rPr>
          <w:rFonts w:ascii="Times New Roman" w:hAnsi="Times New Roman" w:cs="Times New Roman"/>
          <w:sz w:val="24"/>
          <w:szCs w:val="24"/>
          <w:lang w:eastAsia="hr-HR"/>
        </w:rPr>
        <w:t>p</w:t>
      </w:r>
      <w:r w:rsidR="70A157AF" w:rsidRPr="009B7A9D">
        <w:rPr>
          <w:rFonts w:ascii="Times New Roman" w:hAnsi="Times New Roman" w:cs="Times New Roman"/>
          <w:sz w:val="24"/>
          <w:szCs w:val="24"/>
          <w:lang w:eastAsia="hr-HR"/>
        </w:rPr>
        <w:t>odnosi</w:t>
      </w:r>
      <w:r w:rsidR="0D59F0C2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kriterije za odabir operacija</w:t>
      </w:r>
      <w:r w:rsidR="36DFD27B" w:rsidRPr="009B7A9D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="0D59F0C2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izrađene </w:t>
      </w:r>
      <w:r w:rsidR="00814012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u suradnji s </w:t>
      </w:r>
      <w:r w:rsidR="008D6499" w:rsidRPr="009B7A9D">
        <w:rPr>
          <w:rFonts w:ascii="Times New Roman" w:hAnsi="Times New Roman" w:cs="Times New Roman"/>
          <w:sz w:val="24"/>
          <w:szCs w:val="24"/>
          <w:lang w:eastAsia="hr-HR"/>
        </w:rPr>
        <w:t>Posredničkim tijelom razine 1</w:t>
      </w:r>
      <w:r w:rsidR="2F7B9F14" w:rsidRPr="009B7A9D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="00814012" w:rsidRPr="009B7A9D" w:rsidDel="00866A92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44A1A6ED" w:rsidRPr="009B7A9D">
        <w:rPr>
          <w:rFonts w:ascii="Times New Roman" w:hAnsi="Times New Roman" w:cs="Times New Roman"/>
          <w:sz w:val="24"/>
          <w:szCs w:val="24"/>
          <w:lang w:eastAsia="hr-HR"/>
        </w:rPr>
        <w:t>na odobrenje Odbor</w:t>
      </w:r>
      <w:r w:rsidR="007E1E67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="44A1A6ED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za praćenje</w:t>
      </w:r>
    </w:p>
    <w:p w14:paraId="2485AD04" w14:textId="09FD9030" w:rsidR="00EB5A2D" w:rsidRPr="009B7A9D" w:rsidRDefault="001D2D5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11</w:t>
      </w:r>
      <w:r w:rsidR="00EB5A2D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bookmarkStart w:id="2" w:name="_Hlk92268097"/>
      <w:r w:rsidR="00814012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nadzire obavljanje delegiranih funkcija </w:t>
      </w:r>
      <w:r w:rsidR="00C84E12" w:rsidRPr="009B7A9D">
        <w:rPr>
          <w:rFonts w:ascii="Times New Roman" w:hAnsi="Times New Roman" w:cs="Times New Roman"/>
          <w:sz w:val="24"/>
          <w:szCs w:val="24"/>
          <w:lang w:eastAsia="hr-HR"/>
        </w:rPr>
        <w:t>te u</w:t>
      </w:r>
      <w:r w:rsidR="006361EF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tu</w:t>
      </w:r>
      <w:r w:rsidR="00814012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svrhu posredničkim tijelima može davati upute</w:t>
      </w:r>
    </w:p>
    <w:bookmarkEnd w:id="2"/>
    <w:p w14:paraId="374B3F08" w14:textId="0F6908F5" w:rsidR="00EB5A2D" w:rsidRPr="009B7A9D" w:rsidRDefault="001D2D5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12</w:t>
      </w:r>
      <w:r w:rsidR="00EB5A2D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814012" w:rsidRPr="009B7A9D">
        <w:rPr>
          <w:rFonts w:ascii="Times New Roman" w:hAnsi="Times New Roman" w:cs="Times New Roman"/>
          <w:sz w:val="24"/>
          <w:szCs w:val="24"/>
          <w:lang w:eastAsia="hr-HR"/>
        </w:rPr>
        <w:t>u skladu s posebnim zahtjevima, osigurava poštivanje horizontalnih načela iz članka 9. Uredbe (EU) 2021/1060 u provedbi operacija</w:t>
      </w:r>
    </w:p>
    <w:p w14:paraId="5CBDE1CF" w14:textId="4B8966EF" w:rsidR="00EB5A2D" w:rsidRPr="009B7A9D" w:rsidRDefault="001D2D5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bookmarkStart w:id="3" w:name="_Hlk92268009"/>
      <w:r w:rsidRPr="009B7A9D">
        <w:rPr>
          <w:rFonts w:ascii="Times New Roman" w:hAnsi="Times New Roman" w:cs="Times New Roman"/>
          <w:sz w:val="24"/>
          <w:szCs w:val="24"/>
          <w:lang w:eastAsia="hr-HR"/>
        </w:rPr>
        <w:t>13</w:t>
      </w:r>
      <w:r w:rsidR="00EB5A2D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814012" w:rsidRPr="009B7A9D">
        <w:rPr>
          <w:rFonts w:ascii="Times New Roman" w:hAnsi="Times New Roman" w:cs="Times New Roman"/>
          <w:sz w:val="24"/>
          <w:szCs w:val="24"/>
          <w:lang w:eastAsia="hr-HR"/>
        </w:rPr>
        <w:t>u skladu s člankom 10.</w:t>
      </w:r>
      <w:r w:rsidR="265608F5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stavkom 8.</w:t>
      </w:r>
      <w:r w:rsidR="00814012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Uredbe (EU) 2021/1060 </w:t>
      </w:r>
      <w:r w:rsidR="000E1C6D" w:rsidRPr="009B7A9D">
        <w:rPr>
          <w:rFonts w:ascii="Times New Roman" w:hAnsi="Times New Roman" w:cs="Times New Roman"/>
          <w:sz w:val="24"/>
          <w:szCs w:val="24"/>
          <w:lang w:eastAsia="hr-HR"/>
        </w:rPr>
        <w:t>odlučuje o</w:t>
      </w:r>
      <w:r w:rsidR="00814012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B02E22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upućivanju zahtjeva za </w:t>
      </w:r>
      <w:r w:rsidR="00814012" w:rsidRPr="009B7A9D">
        <w:rPr>
          <w:rFonts w:ascii="Times New Roman" w:hAnsi="Times New Roman" w:cs="Times New Roman"/>
          <w:sz w:val="24"/>
          <w:szCs w:val="24"/>
          <w:lang w:eastAsia="hr-HR"/>
        </w:rPr>
        <w:t>sudjelovanjem Europske investicijske banke u aktivnostima povezanima s pripremom operacija, financijskim instrumentima i javno-privatnim partnerstvima</w:t>
      </w:r>
    </w:p>
    <w:p w14:paraId="55868A33" w14:textId="5C0E7782" w:rsidR="00780907" w:rsidRPr="009B7A9D" w:rsidRDefault="001D2D5B" w:rsidP="000B1BDD">
      <w:pPr>
        <w:pStyle w:val="CommentTex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14</w:t>
      </w:r>
      <w:r w:rsidR="000E1C6D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0E1C6D" w:rsidRPr="009B7A9D">
        <w:rPr>
          <w:rFonts w:ascii="Times New Roman" w:hAnsi="Times New Roman" w:cs="Times New Roman"/>
          <w:sz w:val="24"/>
          <w:szCs w:val="24"/>
        </w:rPr>
        <w:t xml:space="preserve">u skladu s člankom 15. Uredbe (EU) 2021/1060 procjenjuje ispunjavanje uvjeta koji </w:t>
      </w:r>
      <w:r w:rsidR="000E1C6D" w:rsidRPr="0BF82DE3">
        <w:rPr>
          <w:rFonts w:ascii="Times New Roman" w:hAnsi="Times New Roman" w:cs="Times New Roman"/>
          <w:sz w:val="24"/>
          <w:szCs w:val="24"/>
        </w:rPr>
        <w:t>omogućuju</w:t>
      </w:r>
      <w:r w:rsidR="000E1C6D" w:rsidRPr="009B7A9D">
        <w:rPr>
          <w:rFonts w:ascii="Times New Roman" w:hAnsi="Times New Roman" w:cs="Times New Roman"/>
          <w:sz w:val="24"/>
          <w:szCs w:val="24"/>
        </w:rPr>
        <w:t xml:space="preserve"> provedbu primjenjivih na Program te osigurava da ostanu ispunjeni i da se poštuju tijekom cijelog programskog razdoblja te o navedenom izvještava Koordinacijsko tijelo</w:t>
      </w:r>
    </w:p>
    <w:p w14:paraId="1A7D7C3C" w14:textId="320B8D98" w:rsidR="00564D44" w:rsidRPr="009B7A9D" w:rsidRDefault="001D2D5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15</w:t>
      </w:r>
      <w:r w:rsidR="00564D44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564D44" w:rsidRPr="009B7A9D">
        <w:rPr>
          <w:rFonts w:ascii="Times New Roman" w:hAnsi="Times New Roman" w:cs="Times New Roman"/>
          <w:sz w:val="24"/>
          <w:szCs w:val="24"/>
        </w:rPr>
        <w:t xml:space="preserve">u skladu s člankom 16. Uredbe (EU) 2021/1060 uspostavlja okvir uspješnosti kako bi se omogućilo praćenje i vrednovanje uspješnosti </w:t>
      </w:r>
      <w:r w:rsidR="5AC35E44" w:rsidRPr="009B7A9D">
        <w:rPr>
          <w:rFonts w:ascii="Times New Roman" w:hAnsi="Times New Roman" w:cs="Times New Roman"/>
          <w:sz w:val="24"/>
          <w:szCs w:val="24"/>
        </w:rPr>
        <w:t>P</w:t>
      </w:r>
      <w:r w:rsidR="00564D44" w:rsidRPr="009B7A9D">
        <w:rPr>
          <w:rFonts w:ascii="Times New Roman" w:hAnsi="Times New Roman" w:cs="Times New Roman"/>
          <w:sz w:val="24"/>
          <w:szCs w:val="24"/>
        </w:rPr>
        <w:t>rograma te izvještavanje</w:t>
      </w:r>
      <w:r w:rsidR="00FB0048" w:rsidRPr="009B7A9D">
        <w:rPr>
          <w:rFonts w:ascii="Times New Roman" w:hAnsi="Times New Roman" w:cs="Times New Roman"/>
          <w:sz w:val="24"/>
          <w:szCs w:val="24"/>
        </w:rPr>
        <w:t xml:space="preserve"> tijekom provedbe </w:t>
      </w:r>
      <w:r w:rsidR="4EDFC071" w:rsidRPr="009B7A9D">
        <w:rPr>
          <w:rFonts w:ascii="Times New Roman" w:hAnsi="Times New Roman" w:cs="Times New Roman"/>
          <w:sz w:val="24"/>
          <w:szCs w:val="24"/>
        </w:rPr>
        <w:t>P</w:t>
      </w:r>
      <w:r w:rsidR="00FB0048" w:rsidRPr="009B7A9D">
        <w:rPr>
          <w:rFonts w:ascii="Times New Roman" w:hAnsi="Times New Roman" w:cs="Times New Roman"/>
          <w:sz w:val="24"/>
          <w:szCs w:val="24"/>
        </w:rPr>
        <w:t>rograma</w:t>
      </w:r>
    </w:p>
    <w:p w14:paraId="5CD55A8C" w14:textId="44E090D4" w:rsidR="00564D44" w:rsidRPr="009B7A9D" w:rsidRDefault="001D2D5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A9D">
        <w:rPr>
          <w:rFonts w:ascii="Times New Roman" w:hAnsi="Times New Roman" w:cs="Times New Roman"/>
          <w:sz w:val="24"/>
          <w:szCs w:val="24"/>
        </w:rPr>
        <w:t>16</w:t>
      </w:r>
      <w:r w:rsidR="00564D44" w:rsidRPr="009B7A9D">
        <w:rPr>
          <w:rFonts w:ascii="Times New Roman" w:hAnsi="Times New Roman" w:cs="Times New Roman"/>
          <w:sz w:val="24"/>
          <w:szCs w:val="24"/>
        </w:rPr>
        <w:t xml:space="preserve">. </w:t>
      </w:r>
      <w:r w:rsidR="06C6A5B6" w:rsidRPr="009B7A9D">
        <w:rPr>
          <w:rFonts w:ascii="Times New Roman" w:hAnsi="Times New Roman" w:cs="Times New Roman"/>
          <w:sz w:val="24"/>
          <w:szCs w:val="24"/>
        </w:rPr>
        <w:t xml:space="preserve">u suradnji s nadležnim posredničkim tijelima </w:t>
      </w:r>
      <w:r w:rsidR="00564D44" w:rsidRPr="009B7A9D">
        <w:rPr>
          <w:rFonts w:ascii="Times New Roman" w:hAnsi="Times New Roman" w:cs="Times New Roman"/>
          <w:sz w:val="24"/>
          <w:szCs w:val="24"/>
        </w:rPr>
        <w:t>izrađuje metodologiju za uspostavu</w:t>
      </w:r>
      <w:r w:rsidR="00D146ED" w:rsidRPr="009B7A9D">
        <w:rPr>
          <w:rFonts w:ascii="Times New Roman" w:hAnsi="Times New Roman" w:cs="Times New Roman"/>
          <w:sz w:val="24"/>
          <w:szCs w:val="24"/>
        </w:rPr>
        <w:t xml:space="preserve"> okvira uspješnosti</w:t>
      </w:r>
      <w:r w:rsidR="00564D44" w:rsidRPr="009B7A9D">
        <w:rPr>
          <w:rFonts w:ascii="Times New Roman" w:hAnsi="Times New Roman" w:cs="Times New Roman"/>
          <w:sz w:val="24"/>
          <w:szCs w:val="24"/>
        </w:rPr>
        <w:t xml:space="preserve"> i</w:t>
      </w:r>
      <w:r w:rsidR="00D146ED" w:rsidRPr="009B7A9D">
        <w:rPr>
          <w:rFonts w:ascii="Times New Roman" w:hAnsi="Times New Roman" w:cs="Times New Roman"/>
          <w:sz w:val="24"/>
          <w:szCs w:val="24"/>
        </w:rPr>
        <w:t xml:space="preserve"> na traženje Komisije</w:t>
      </w:r>
      <w:r w:rsidR="00564D44" w:rsidRPr="009B7A9D">
        <w:rPr>
          <w:rFonts w:ascii="Times New Roman" w:hAnsi="Times New Roman" w:cs="Times New Roman"/>
          <w:sz w:val="24"/>
          <w:szCs w:val="24"/>
        </w:rPr>
        <w:t xml:space="preserve"> </w:t>
      </w:r>
      <w:r w:rsidR="00BC3D60" w:rsidRPr="009B7A9D">
        <w:rPr>
          <w:rFonts w:ascii="Times New Roman" w:hAnsi="Times New Roman" w:cs="Times New Roman"/>
          <w:sz w:val="24"/>
          <w:szCs w:val="24"/>
        </w:rPr>
        <w:t>istu dostavlja na raspolaganje</w:t>
      </w:r>
      <w:r w:rsidR="00564D44" w:rsidRPr="009B7A9D">
        <w:rPr>
          <w:rFonts w:ascii="Times New Roman" w:hAnsi="Times New Roman" w:cs="Times New Roman"/>
          <w:sz w:val="24"/>
          <w:szCs w:val="24"/>
        </w:rPr>
        <w:t xml:space="preserve">, </w:t>
      </w:r>
      <w:r w:rsidR="00D146ED" w:rsidRPr="009B7A9D">
        <w:rPr>
          <w:rFonts w:ascii="Times New Roman" w:hAnsi="Times New Roman" w:cs="Times New Roman"/>
          <w:sz w:val="24"/>
          <w:szCs w:val="24"/>
        </w:rPr>
        <w:t xml:space="preserve">u skladu s </w:t>
      </w:r>
      <w:r w:rsidR="00564D44" w:rsidRPr="009B7A9D">
        <w:rPr>
          <w:rFonts w:ascii="Times New Roman" w:hAnsi="Times New Roman" w:cs="Times New Roman"/>
          <w:sz w:val="24"/>
          <w:szCs w:val="24"/>
        </w:rPr>
        <w:t>člank</w:t>
      </w:r>
      <w:r w:rsidR="00D146ED" w:rsidRPr="009B7A9D">
        <w:rPr>
          <w:rFonts w:ascii="Times New Roman" w:hAnsi="Times New Roman" w:cs="Times New Roman"/>
          <w:sz w:val="24"/>
          <w:szCs w:val="24"/>
        </w:rPr>
        <w:t>om</w:t>
      </w:r>
      <w:r w:rsidR="00564D44" w:rsidRPr="009B7A9D">
        <w:rPr>
          <w:rFonts w:ascii="Times New Roman" w:hAnsi="Times New Roman" w:cs="Times New Roman"/>
          <w:sz w:val="24"/>
          <w:szCs w:val="24"/>
        </w:rPr>
        <w:t xml:space="preserve"> 17. Uredbe (EU) 2021/1060</w:t>
      </w:r>
    </w:p>
    <w:p w14:paraId="7A5F4942" w14:textId="709BEE0C" w:rsidR="005306D0" w:rsidRPr="009B7A9D" w:rsidRDefault="001D2D5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A9D">
        <w:rPr>
          <w:rFonts w:ascii="Times New Roman" w:hAnsi="Times New Roman" w:cs="Times New Roman"/>
          <w:sz w:val="24"/>
          <w:szCs w:val="24"/>
        </w:rPr>
        <w:t>17</w:t>
      </w:r>
      <w:r w:rsidR="005306D0" w:rsidRPr="009B7A9D">
        <w:rPr>
          <w:rFonts w:ascii="Times New Roman" w:hAnsi="Times New Roman" w:cs="Times New Roman"/>
          <w:sz w:val="24"/>
          <w:szCs w:val="24"/>
        </w:rPr>
        <w:t xml:space="preserve">. prati uspješnost Programa, u skladu s postavljenim okvirom uspješnosti, prikuplja i analizira podatke te </w:t>
      </w:r>
      <w:r w:rsidR="008A32BE" w:rsidRPr="009B7A9D">
        <w:rPr>
          <w:rFonts w:ascii="Times New Roman" w:hAnsi="Times New Roman" w:cs="Times New Roman"/>
          <w:sz w:val="24"/>
          <w:szCs w:val="24"/>
        </w:rPr>
        <w:t xml:space="preserve"> objedinjene podatke na zahtjev</w:t>
      </w:r>
      <w:r w:rsidR="00F473BD" w:rsidRPr="009B7A9D">
        <w:rPr>
          <w:rFonts w:ascii="Times New Roman" w:hAnsi="Times New Roman" w:cs="Times New Roman"/>
          <w:sz w:val="24"/>
          <w:szCs w:val="24"/>
        </w:rPr>
        <w:t xml:space="preserve"> </w:t>
      </w:r>
      <w:r w:rsidR="005306D0" w:rsidRPr="009B7A9D">
        <w:rPr>
          <w:rFonts w:ascii="Times New Roman" w:hAnsi="Times New Roman" w:cs="Times New Roman"/>
          <w:sz w:val="24"/>
          <w:szCs w:val="24"/>
        </w:rPr>
        <w:t>dostavlja Koordinacijskom tijelu</w:t>
      </w:r>
    </w:p>
    <w:p w14:paraId="5748FECC" w14:textId="29083F0B" w:rsidR="00D146ED" w:rsidRPr="009B7A9D" w:rsidRDefault="001D2D5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</w:rPr>
        <w:t>18</w:t>
      </w:r>
      <w:r w:rsidR="00D146ED" w:rsidRPr="009B7A9D">
        <w:rPr>
          <w:rFonts w:ascii="Times New Roman" w:hAnsi="Times New Roman" w:cs="Times New Roman"/>
          <w:sz w:val="24"/>
          <w:szCs w:val="24"/>
        </w:rPr>
        <w:t xml:space="preserve">. </w:t>
      </w:r>
      <w:r w:rsidR="008876CF" w:rsidRPr="009B7A9D">
        <w:rPr>
          <w:rFonts w:ascii="Times New Roman" w:hAnsi="Times New Roman" w:cs="Times New Roman"/>
          <w:sz w:val="24"/>
          <w:szCs w:val="24"/>
        </w:rPr>
        <w:t xml:space="preserve">sredinom </w:t>
      </w:r>
      <w:r w:rsidR="00D146ED" w:rsidRPr="009B7A9D">
        <w:rPr>
          <w:rFonts w:ascii="Times New Roman" w:hAnsi="Times New Roman" w:cs="Times New Roman"/>
          <w:sz w:val="24"/>
          <w:szCs w:val="24"/>
        </w:rPr>
        <w:t xml:space="preserve">programskog razdoblja preispituje Program u skladu s člankom 18. Uredbe (EU) 2021/1060 </w:t>
      </w:r>
    </w:p>
    <w:p w14:paraId="20C53F27" w14:textId="3C674610" w:rsidR="00564D44" w:rsidRPr="009B7A9D" w:rsidRDefault="00564D44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1D2D5B" w:rsidRPr="009B7A9D">
        <w:rPr>
          <w:rFonts w:ascii="Times New Roman" w:hAnsi="Times New Roman" w:cs="Times New Roman"/>
          <w:sz w:val="24"/>
          <w:szCs w:val="24"/>
          <w:lang w:eastAsia="hr-HR"/>
        </w:rPr>
        <w:t>9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. koordinira izradu, izmjene i/ili dopune </w:t>
      </w:r>
      <w:r w:rsidR="015E4FE5" w:rsidRPr="009B7A9D">
        <w:rPr>
          <w:rFonts w:ascii="Times New Roman" w:hAnsi="Times New Roman" w:cs="Times New Roman"/>
          <w:sz w:val="24"/>
          <w:szCs w:val="24"/>
          <w:lang w:eastAsia="hr-HR"/>
        </w:rPr>
        <w:t>programsk</w:t>
      </w:r>
      <w:r w:rsidR="213465B3" w:rsidRPr="009B7A9D">
        <w:rPr>
          <w:rFonts w:ascii="Times New Roman" w:hAnsi="Times New Roman" w:cs="Times New Roman"/>
          <w:sz w:val="24"/>
          <w:szCs w:val="24"/>
          <w:lang w:eastAsia="hr-HR"/>
        </w:rPr>
        <w:t>og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dokumenta u suradnji s </w:t>
      </w:r>
      <w:r w:rsidR="00AF71A7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Koordinacijskim tijelom, 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>relevantnim posredničkim tijelima</w:t>
      </w:r>
      <w:r w:rsidR="004E4B44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>i partnerima, a u skladu s člancima 20.-27. Uredbe (EU) 2021/1060</w:t>
      </w:r>
    </w:p>
    <w:bookmarkEnd w:id="3"/>
    <w:p w14:paraId="7B8C9C1C" w14:textId="544753FB" w:rsidR="00EB5A2D" w:rsidRPr="009B7A9D" w:rsidRDefault="001D2D5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20</w:t>
      </w:r>
      <w:r w:rsidR="00EB5A2D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814012" w:rsidRPr="009B7A9D">
        <w:rPr>
          <w:rFonts w:ascii="Times New Roman" w:hAnsi="Times New Roman" w:cs="Times New Roman"/>
          <w:sz w:val="24"/>
          <w:szCs w:val="24"/>
          <w:lang w:eastAsia="hr-HR"/>
        </w:rPr>
        <w:t>odlučuje o djelovanjima iz članka 36. stavka 1. Uredbe (EU) 2021/1060</w:t>
      </w:r>
    </w:p>
    <w:p w14:paraId="5C4DDD2D" w14:textId="0D092AD4" w:rsidR="00EB5A2D" w:rsidRPr="009B7A9D" w:rsidRDefault="001D2D5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21</w:t>
      </w:r>
      <w:r w:rsidR="00EB5A2D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814012" w:rsidRPr="009B7A9D">
        <w:rPr>
          <w:rFonts w:ascii="Times New Roman" w:hAnsi="Times New Roman" w:cs="Times New Roman"/>
          <w:sz w:val="24"/>
          <w:szCs w:val="24"/>
          <w:lang w:eastAsia="hr-HR"/>
        </w:rPr>
        <w:t>u skladu s člankom 38. i člankom 39. Uredbe (EU) 2021/106</w:t>
      </w:r>
      <w:r w:rsidR="000978B0">
        <w:rPr>
          <w:rFonts w:ascii="Times New Roman" w:hAnsi="Times New Roman" w:cs="Times New Roman"/>
          <w:sz w:val="24"/>
          <w:szCs w:val="24"/>
          <w:lang w:eastAsia="hr-HR"/>
        </w:rPr>
        <w:t>0</w:t>
      </w:r>
      <w:r w:rsidR="00814012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osniva, predsjedava i sudjeluje u radu Odbora za praćenje Programa</w:t>
      </w:r>
    </w:p>
    <w:p w14:paraId="0DC22044" w14:textId="33BCBC5E" w:rsidR="00B165BC" w:rsidRPr="009B7A9D" w:rsidRDefault="001D2D5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bookmarkStart w:id="4" w:name="_Hlk94260748"/>
      <w:r w:rsidRPr="009B7A9D">
        <w:rPr>
          <w:rFonts w:ascii="Times New Roman" w:hAnsi="Times New Roman" w:cs="Times New Roman"/>
          <w:sz w:val="24"/>
          <w:szCs w:val="24"/>
          <w:lang w:eastAsia="hr-HR"/>
        </w:rPr>
        <w:t>22</w:t>
      </w:r>
      <w:r w:rsidR="00B165BC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. u skladu s člankom 41. </w:t>
      </w:r>
      <w:r w:rsidR="003C14B0" w:rsidRPr="009B7A9D">
        <w:rPr>
          <w:rFonts w:ascii="Times New Roman" w:hAnsi="Times New Roman" w:cs="Times New Roman"/>
          <w:sz w:val="24"/>
          <w:szCs w:val="24"/>
          <w:lang w:eastAsia="hr-HR"/>
        </w:rPr>
        <w:t>Uredbe (EU) 2021/1060 organizira pregledne sastanke s Komisijom radi ispitivanja uspješnosti Programa</w:t>
      </w:r>
      <w:bookmarkEnd w:id="4"/>
    </w:p>
    <w:p w14:paraId="322ADCB1" w14:textId="29945712" w:rsidR="00EB5A2D" w:rsidRPr="009B7A9D" w:rsidRDefault="001D2D5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23</w:t>
      </w:r>
      <w:r w:rsidR="00EB5A2D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. priprema i podnosi Komisiji podatke iz </w:t>
      </w:r>
      <w:r w:rsidR="00EB5A2D" w:rsidRPr="1EE2A91F">
        <w:rPr>
          <w:rFonts w:ascii="Times New Roman" w:hAnsi="Times New Roman" w:cs="Times New Roman"/>
          <w:sz w:val="24"/>
          <w:szCs w:val="24"/>
          <w:lang w:eastAsia="hr-HR"/>
        </w:rPr>
        <w:t>članaka</w:t>
      </w:r>
      <w:r w:rsidR="00EB5A2D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42. </w:t>
      </w:r>
      <w:r w:rsidR="00C02469">
        <w:rPr>
          <w:rFonts w:ascii="Times New Roman" w:hAnsi="Times New Roman" w:cs="Times New Roman"/>
          <w:sz w:val="24"/>
          <w:szCs w:val="24"/>
          <w:lang w:eastAsia="hr-HR"/>
        </w:rPr>
        <w:t xml:space="preserve">i 43. </w:t>
      </w:r>
      <w:r w:rsidR="00EB5A2D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Uredbe (EU) 2021/1060 te osigurava objavu istih </w:t>
      </w:r>
    </w:p>
    <w:p w14:paraId="41091BF8" w14:textId="3ADD2522" w:rsidR="00C02B4C" w:rsidRPr="009B7A9D" w:rsidRDefault="001D2D5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24</w:t>
      </w:r>
      <w:r w:rsidR="00E07ECD" w:rsidRPr="009B7A9D">
        <w:rPr>
          <w:rFonts w:ascii="Times New Roman" w:hAnsi="Times New Roman" w:cs="Times New Roman"/>
          <w:sz w:val="24"/>
          <w:szCs w:val="24"/>
          <w:lang w:eastAsia="hr-HR"/>
        </w:rPr>
        <w:t>. u skladu s člankom 44. Uredbe (EU) 2021/1060 izrađuje Plan vrednovanja Programa</w:t>
      </w:r>
      <w:r w:rsidR="00DB4AB1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te provodi evaluacije</w:t>
      </w:r>
    </w:p>
    <w:p w14:paraId="7EB6FEE2" w14:textId="50E649CA" w:rsidR="00E07ECD" w:rsidRPr="009B7A9D" w:rsidRDefault="001D2D5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25</w:t>
      </w:r>
      <w:r w:rsidR="00C02B4C" w:rsidRPr="009B7A9D">
        <w:rPr>
          <w:rFonts w:ascii="Times New Roman" w:hAnsi="Times New Roman" w:cs="Times New Roman"/>
          <w:sz w:val="24"/>
          <w:szCs w:val="24"/>
          <w:lang w:eastAsia="hr-HR"/>
        </w:rPr>
        <w:t>. u cilju osiguravanja kvalitete provedenih vrednovanja na razini Programa, uspostavlja Evaluacijsku upravljačku skupinu</w:t>
      </w:r>
    </w:p>
    <w:p w14:paraId="6B475BC6" w14:textId="61446269" w:rsidR="001D2D5B" w:rsidRPr="009B7A9D" w:rsidRDefault="001D2D5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26. osigurava vidljivost </w:t>
      </w:r>
      <w:r w:rsidRPr="009B7A9D">
        <w:rPr>
          <w:rFonts w:ascii="Times New Roman" w:hAnsi="Times New Roman" w:cs="Times New Roman"/>
          <w:sz w:val="24"/>
          <w:szCs w:val="24"/>
        </w:rPr>
        <w:t xml:space="preserve">u skladu s </w:t>
      </w:r>
      <w:r w:rsidRPr="3234BA27">
        <w:rPr>
          <w:rFonts w:ascii="Times New Roman" w:hAnsi="Times New Roman" w:cs="Times New Roman"/>
          <w:sz w:val="24"/>
          <w:szCs w:val="24"/>
        </w:rPr>
        <w:t>člancima</w:t>
      </w:r>
      <w:r w:rsidRPr="009B7A9D">
        <w:rPr>
          <w:rFonts w:ascii="Times New Roman" w:hAnsi="Times New Roman" w:cs="Times New Roman"/>
          <w:sz w:val="24"/>
          <w:szCs w:val="24"/>
        </w:rPr>
        <w:t xml:space="preserve"> 46. </w:t>
      </w:r>
      <w:r w:rsidR="00D16CD3">
        <w:rPr>
          <w:rFonts w:ascii="Times New Roman" w:hAnsi="Times New Roman" w:cs="Times New Roman"/>
          <w:sz w:val="24"/>
          <w:szCs w:val="24"/>
        </w:rPr>
        <w:t xml:space="preserve">i 49. </w:t>
      </w:r>
      <w:r w:rsidRPr="009B7A9D">
        <w:rPr>
          <w:rFonts w:ascii="Times New Roman" w:hAnsi="Times New Roman" w:cs="Times New Roman"/>
          <w:sz w:val="24"/>
          <w:szCs w:val="24"/>
        </w:rPr>
        <w:t xml:space="preserve">Uredbe (EU) 2021/1060, </w:t>
      </w:r>
      <w:r w:rsidR="00744D71" w:rsidRPr="009B7A9D">
        <w:rPr>
          <w:rFonts w:ascii="Times New Roman" w:hAnsi="Times New Roman" w:cs="Times New Roman"/>
          <w:sz w:val="24"/>
          <w:szCs w:val="24"/>
        </w:rPr>
        <w:t xml:space="preserve">provedbom aktivnosti iz komunikacijskog </w:t>
      </w:r>
      <w:r w:rsidR="0053786B" w:rsidRPr="009B7A9D">
        <w:rPr>
          <w:rFonts w:ascii="Times New Roman" w:hAnsi="Times New Roman" w:cs="Times New Roman"/>
          <w:sz w:val="24"/>
          <w:szCs w:val="24"/>
        </w:rPr>
        <w:t xml:space="preserve"> plana </w:t>
      </w:r>
      <w:r w:rsidRPr="009B7A9D">
        <w:rPr>
          <w:rFonts w:ascii="Times New Roman" w:hAnsi="Times New Roman" w:cs="Times New Roman"/>
          <w:sz w:val="24"/>
          <w:szCs w:val="24"/>
        </w:rPr>
        <w:t>u okviru svoje nadležnosti</w:t>
      </w:r>
    </w:p>
    <w:p w14:paraId="316147DF" w14:textId="17803ED2" w:rsidR="00EB5A2D" w:rsidRPr="009B7A9D" w:rsidRDefault="001D2D5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27</w:t>
      </w:r>
      <w:r w:rsidR="00EB5A2D" w:rsidRPr="009B7A9D">
        <w:rPr>
          <w:rFonts w:ascii="Times New Roman" w:hAnsi="Times New Roman" w:cs="Times New Roman"/>
          <w:sz w:val="24"/>
          <w:szCs w:val="24"/>
          <w:lang w:eastAsia="hr-HR"/>
        </w:rPr>
        <w:t>. osigurava da se sredstva koja je korisnik vratio u skladu s člankom 57. Uredbe (EU) 2021/1060 dodijele te ponovno koriste u istu svrhu ili u skladu s ciljevima Programa</w:t>
      </w:r>
    </w:p>
    <w:p w14:paraId="7C0EFA1E" w14:textId="5AE513AB" w:rsidR="00EB5A2D" w:rsidRPr="009B7A9D" w:rsidRDefault="00DD392C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1D2D5B" w:rsidRPr="009B7A9D">
        <w:rPr>
          <w:rFonts w:ascii="Times New Roman" w:hAnsi="Times New Roman" w:cs="Times New Roman"/>
          <w:sz w:val="24"/>
          <w:szCs w:val="24"/>
          <w:lang w:eastAsia="hr-HR"/>
        </w:rPr>
        <w:t>8</w:t>
      </w:r>
      <w:r w:rsidR="00EB5A2D" w:rsidRPr="009B7A9D">
        <w:rPr>
          <w:rFonts w:ascii="Times New Roman" w:hAnsi="Times New Roman" w:cs="Times New Roman"/>
          <w:sz w:val="24"/>
          <w:szCs w:val="24"/>
          <w:lang w:eastAsia="hr-HR"/>
        </w:rPr>
        <w:t>. donosi potrebne mjere za osiguravanje da se sredstva vraćena financijskim instrumentima tijekom razdoblja od najmanje osam godina nakon isteka razdoblja prihvatljivosti ponovno upotrebljavaju na način i pod uvjetima iz članka 62. Uredbe (EU) 2021/1060</w:t>
      </w:r>
    </w:p>
    <w:p w14:paraId="3CA5D12D" w14:textId="75DCFC9D" w:rsidR="000E1C6D" w:rsidRPr="009B7A9D" w:rsidRDefault="000E1C6D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1D2D5B" w:rsidRPr="009B7A9D">
        <w:rPr>
          <w:rFonts w:ascii="Times New Roman" w:hAnsi="Times New Roman" w:cs="Times New Roman"/>
          <w:sz w:val="24"/>
          <w:szCs w:val="24"/>
          <w:lang w:eastAsia="hr-HR"/>
        </w:rPr>
        <w:t>9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. osigurava vraćanje doprinosa iz </w:t>
      </w:r>
      <w:r w:rsidRPr="04102A1F">
        <w:rPr>
          <w:rFonts w:ascii="Times New Roman" w:hAnsi="Times New Roman" w:cs="Times New Roman"/>
          <w:sz w:val="24"/>
          <w:szCs w:val="24"/>
          <w:lang w:eastAsia="hr-HR"/>
        </w:rPr>
        <w:t>fondova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u slučajevima utvrđenima člankom 65. Uredbe (EU) 2021/1060</w:t>
      </w:r>
    </w:p>
    <w:p w14:paraId="0082FB79" w14:textId="70FDFB34" w:rsidR="00401E93" w:rsidRPr="009B7A9D" w:rsidRDefault="001D2D5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30</w:t>
      </w:r>
      <w:r w:rsidR="00401E93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. uspostavlja sustav upravljanja i kontrole za </w:t>
      </w:r>
      <w:r w:rsidR="00536E9E" w:rsidRPr="1ECDA50A">
        <w:rPr>
          <w:rFonts w:ascii="Times New Roman" w:hAnsi="Times New Roman" w:cs="Times New Roman"/>
          <w:sz w:val="24"/>
          <w:szCs w:val="24"/>
          <w:lang w:eastAsia="hr-HR"/>
        </w:rPr>
        <w:t>P</w:t>
      </w:r>
      <w:r w:rsidR="000F267B" w:rsidRPr="1ECDA50A">
        <w:rPr>
          <w:rFonts w:ascii="Times New Roman" w:hAnsi="Times New Roman" w:cs="Times New Roman"/>
          <w:sz w:val="24"/>
          <w:szCs w:val="24"/>
          <w:lang w:eastAsia="hr-HR"/>
        </w:rPr>
        <w:t>rogram</w:t>
      </w:r>
      <w:r w:rsidR="000F267B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iz </w:t>
      </w:r>
      <w:r w:rsidR="00BB18DD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svoje </w:t>
      </w:r>
      <w:r w:rsidR="000F267B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nadležnosti </w:t>
      </w:r>
      <w:r w:rsidR="00DF4308" w:rsidRPr="009B7A9D">
        <w:rPr>
          <w:rFonts w:ascii="Times New Roman" w:hAnsi="Times New Roman" w:cs="Times New Roman"/>
          <w:sz w:val="24"/>
          <w:szCs w:val="24"/>
          <w:lang w:eastAsia="hr-HR"/>
        </w:rPr>
        <w:t>sukladno članku 69. stav</w:t>
      </w:r>
      <w:r w:rsidR="00DF4308" w:rsidRPr="08F0E4A2">
        <w:rPr>
          <w:rFonts w:ascii="Times New Roman" w:hAnsi="Times New Roman" w:cs="Times New Roman"/>
          <w:sz w:val="24"/>
          <w:szCs w:val="24"/>
          <w:lang w:eastAsia="hr-HR"/>
        </w:rPr>
        <w:t>ku</w:t>
      </w:r>
      <w:r w:rsidR="00DF4308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1</w:t>
      </w:r>
      <w:r w:rsidR="00CD21EE" w:rsidRPr="009B7A9D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DF4308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Uredbe </w:t>
      </w:r>
      <w:r w:rsidR="00CD21EE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(EU) 2021/1060</w:t>
      </w:r>
    </w:p>
    <w:p w14:paraId="2D030B40" w14:textId="022C4DED" w:rsidR="006E6D89" w:rsidRPr="009B7A9D" w:rsidRDefault="001D2D5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31</w:t>
      </w:r>
      <w:r w:rsidR="006E6D89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. u skladu s člankom 69. </w:t>
      </w:r>
      <w:r w:rsidR="006E6D89" w:rsidRPr="6A25C0EA">
        <w:rPr>
          <w:rFonts w:ascii="Times New Roman" w:hAnsi="Times New Roman" w:cs="Times New Roman"/>
          <w:sz w:val="24"/>
          <w:szCs w:val="24"/>
          <w:lang w:eastAsia="hr-HR"/>
        </w:rPr>
        <w:t>stavcima 2.</w:t>
      </w:r>
      <w:r w:rsidR="006E6D89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i 12. Uredbe (EU) 2021/1060, a u vezi s člancima 71.-74. Uredbe (EU) 2021/1060 osigurava zakonitost i pravilnost rashoda navedenih u dokumentaciji podnesenoj Komisiji, te izvješćuje o nepravilnostima</w:t>
      </w:r>
      <w:r w:rsidR="00551887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, za </w:t>
      </w:r>
      <w:r w:rsidR="00536E9E" w:rsidRPr="009B7A9D">
        <w:rPr>
          <w:rFonts w:ascii="Times New Roman" w:hAnsi="Times New Roman" w:cs="Times New Roman"/>
          <w:sz w:val="24"/>
          <w:szCs w:val="24"/>
          <w:lang w:eastAsia="hr-HR"/>
        </w:rPr>
        <w:t>P</w:t>
      </w:r>
      <w:r w:rsidR="00551887" w:rsidRPr="009B7A9D">
        <w:rPr>
          <w:rFonts w:ascii="Times New Roman" w:hAnsi="Times New Roman" w:cs="Times New Roman"/>
          <w:sz w:val="24"/>
          <w:szCs w:val="24"/>
          <w:lang w:eastAsia="hr-HR"/>
        </w:rPr>
        <w:t>rogram iz svoje nadležnosti</w:t>
      </w:r>
    </w:p>
    <w:p w14:paraId="1316000F" w14:textId="78B63597" w:rsidR="00EB5A2D" w:rsidRPr="009B7A9D" w:rsidRDefault="001D2D5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32</w:t>
      </w:r>
      <w:r w:rsidR="00EB5A2D" w:rsidRPr="009B7A9D">
        <w:rPr>
          <w:rFonts w:ascii="Times New Roman" w:hAnsi="Times New Roman" w:cs="Times New Roman"/>
          <w:sz w:val="24"/>
          <w:szCs w:val="24"/>
          <w:lang w:eastAsia="hr-HR"/>
        </w:rPr>
        <w:t>. u skladu s člankom 69. stavkom 3. Uredbe (EU) 2021/1060 na zahtjev Komisije poduzima djelovanja potrebna za osiguranje djelotvornog funkcioniranja Sustava te zakonitost i pravilnost rashoda podnesenih Komisiji</w:t>
      </w:r>
    </w:p>
    <w:p w14:paraId="4E0CFCAA" w14:textId="57542519" w:rsidR="00EB5A2D" w:rsidRPr="009B7A9D" w:rsidRDefault="001D2D5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33</w:t>
      </w:r>
      <w:r w:rsidR="00EB5A2D" w:rsidRPr="009B7A9D">
        <w:rPr>
          <w:rFonts w:ascii="Times New Roman" w:hAnsi="Times New Roman" w:cs="Times New Roman"/>
          <w:sz w:val="24"/>
          <w:szCs w:val="24"/>
          <w:lang w:eastAsia="hr-HR"/>
        </w:rPr>
        <w:t>. u skladu s člankom 69. stavkom 4. Uredbe (EU) 2021/1060 osigurava kvalitetu, točnost i pouzdanost sustava praćenja i podataka o pokazateljima</w:t>
      </w:r>
    </w:p>
    <w:p w14:paraId="6345EEF5" w14:textId="52202173" w:rsidR="00EB5A2D" w:rsidRPr="009B7A9D" w:rsidRDefault="001D2D5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34.</w:t>
      </w:r>
      <w:r w:rsidR="00EB5A2D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u skladu s člankom 69. stavkom 6. Uredbe (EU) 2021/1060 uspostavlja sustave i postupke kojima se osigurava da se svi dokumenti potrebni za revizijski trag evidentiraju u skladu sa zahtjevima za raspoloživost dokumenata iz članka 82. Uredbe (EU) 2021/1060</w:t>
      </w:r>
    </w:p>
    <w:p w14:paraId="0CED07BF" w14:textId="299DCE43" w:rsidR="00EB5A2D" w:rsidRPr="009B7A9D" w:rsidRDefault="001D2D5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35</w:t>
      </w:r>
      <w:r w:rsidR="00EB5A2D" w:rsidRPr="009B7A9D">
        <w:rPr>
          <w:rFonts w:ascii="Times New Roman" w:hAnsi="Times New Roman" w:cs="Times New Roman"/>
          <w:sz w:val="24"/>
          <w:szCs w:val="24"/>
          <w:lang w:eastAsia="hr-HR"/>
        </w:rPr>
        <w:t>. u skladu s člankom 69. stavkom 7. Uredbe (EU) 2021/1060 na zahtjev Komisije razmatra pritužbe koje su podnesene Komisiji i obavješ</w:t>
      </w:r>
      <w:r w:rsidR="00950A7E" w:rsidRPr="009B7A9D">
        <w:rPr>
          <w:rFonts w:ascii="Times New Roman" w:hAnsi="Times New Roman" w:cs="Times New Roman"/>
          <w:sz w:val="24"/>
          <w:szCs w:val="24"/>
          <w:lang w:eastAsia="hr-HR"/>
        </w:rPr>
        <w:t>tava</w:t>
      </w:r>
      <w:r w:rsidR="00EB5A2D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Komisiju o rezultatima tih razmatranja te osigurava postojanje mehanizama za razmatranje pritužbi </w:t>
      </w:r>
      <w:r w:rsidR="00EB5A2D" w:rsidRPr="7C24FE31">
        <w:rPr>
          <w:rFonts w:ascii="Times New Roman" w:hAnsi="Times New Roman" w:cs="Times New Roman"/>
          <w:sz w:val="24"/>
          <w:szCs w:val="24"/>
          <w:lang w:eastAsia="hr-HR"/>
        </w:rPr>
        <w:t xml:space="preserve">povezanih i u okviru </w:t>
      </w:r>
      <w:r w:rsidR="00EB5A2D" w:rsidRPr="7189C180">
        <w:rPr>
          <w:rFonts w:ascii="Times New Roman" w:hAnsi="Times New Roman" w:cs="Times New Roman"/>
          <w:sz w:val="24"/>
          <w:szCs w:val="24"/>
          <w:lang w:eastAsia="hr-HR"/>
        </w:rPr>
        <w:t>provedbe</w:t>
      </w:r>
      <w:r w:rsidR="00EB5A2D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296F95F5" w:rsidRPr="009B7A9D">
        <w:rPr>
          <w:rFonts w:ascii="Times New Roman" w:hAnsi="Times New Roman" w:cs="Times New Roman"/>
          <w:sz w:val="24"/>
          <w:szCs w:val="24"/>
          <w:lang w:eastAsia="hr-HR"/>
        </w:rPr>
        <w:t>ESF+</w:t>
      </w:r>
      <w:r w:rsidR="00EB5A2D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="00EB5A2D" w:rsidRPr="009B7A9D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što uključuje i prov</w:t>
      </w:r>
      <w:r w:rsidR="00EB5A2D" w:rsidRPr="55F5A713">
        <w:rPr>
          <w:rFonts w:ascii="Times New Roman" w:hAnsi="Times New Roman" w:cs="Times New Roman"/>
          <w:sz w:val="24"/>
          <w:szCs w:val="24"/>
          <w:lang w:eastAsia="hr-HR"/>
        </w:rPr>
        <w:t>ođenje</w:t>
      </w:r>
      <w:r w:rsidR="00EB5A2D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postupaka rješavanja o prigovorima koji se odnose na odabir ili</w:t>
      </w:r>
      <w:r w:rsidR="00EB5A2D" w:rsidRPr="6AFBFACA">
        <w:rPr>
          <w:rFonts w:ascii="Times New Roman" w:hAnsi="Times New Roman" w:cs="Times New Roman"/>
          <w:sz w:val="24"/>
          <w:szCs w:val="24"/>
          <w:lang w:eastAsia="hr-HR"/>
        </w:rPr>
        <w:t>/i</w:t>
      </w:r>
      <w:r w:rsidR="00EB5A2D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provedbu operacija sufinanciranih </w:t>
      </w:r>
      <w:r w:rsidR="285AC46D" w:rsidRPr="009B7A9D">
        <w:rPr>
          <w:rFonts w:ascii="Times New Roman" w:hAnsi="Times New Roman" w:cs="Times New Roman"/>
          <w:sz w:val="24"/>
          <w:szCs w:val="24"/>
          <w:lang w:eastAsia="hr-HR"/>
        </w:rPr>
        <w:t>iz</w:t>
      </w:r>
      <w:r w:rsidR="00EB5A2D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27877FE5" w:rsidRPr="009B7A9D">
        <w:rPr>
          <w:rFonts w:ascii="Times New Roman" w:hAnsi="Times New Roman" w:cs="Times New Roman"/>
          <w:sz w:val="24"/>
          <w:szCs w:val="24"/>
          <w:lang w:eastAsia="hr-HR"/>
        </w:rPr>
        <w:t>ESF+</w:t>
      </w:r>
    </w:p>
    <w:p w14:paraId="7C4EDC96" w14:textId="770037FC" w:rsidR="00EB5A2D" w:rsidRPr="009B7A9D" w:rsidRDefault="001D2D5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36</w:t>
      </w:r>
      <w:r w:rsidR="00EB5A2D" w:rsidRPr="009B7A9D">
        <w:rPr>
          <w:rFonts w:ascii="Times New Roman" w:hAnsi="Times New Roman" w:cs="Times New Roman"/>
          <w:sz w:val="24"/>
          <w:szCs w:val="24"/>
          <w:lang w:eastAsia="hr-HR"/>
        </w:rPr>
        <w:t>. u skladu s člankom 69. stavkom 8. Uredbe (EU) 2021/1060 osigurava da se sve razmjene informacija između korisnika i programskih tijela provode putem elektroničkog sustava za razmjenu podataka u skladu s Prilogom XIV.</w:t>
      </w:r>
      <w:r w:rsidR="00EB5A2D" w:rsidRPr="009B7A9D">
        <w:rPr>
          <w:rFonts w:ascii="Times New Roman" w:hAnsi="Times New Roman" w:cs="Times New Roman"/>
          <w:sz w:val="24"/>
          <w:szCs w:val="24"/>
        </w:rPr>
        <w:t xml:space="preserve"> </w:t>
      </w:r>
      <w:r w:rsidR="00EB5A2D" w:rsidRPr="009B7A9D">
        <w:rPr>
          <w:rFonts w:ascii="Times New Roman" w:hAnsi="Times New Roman" w:cs="Times New Roman"/>
          <w:sz w:val="24"/>
          <w:szCs w:val="24"/>
          <w:lang w:eastAsia="hr-HR"/>
        </w:rPr>
        <w:t>Uredbe (EU) 2021/1060</w:t>
      </w:r>
    </w:p>
    <w:p w14:paraId="5A79EE11" w14:textId="3A9B5F94" w:rsidR="009E6FD9" w:rsidRPr="009B7A9D" w:rsidRDefault="001D2D5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37</w:t>
      </w:r>
      <w:r w:rsidR="00504F41" w:rsidRPr="009B7A9D">
        <w:rPr>
          <w:rFonts w:ascii="Times New Roman" w:hAnsi="Times New Roman" w:cs="Times New Roman"/>
          <w:sz w:val="24"/>
          <w:szCs w:val="24"/>
          <w:lang w:eastAsia="hr-HR"/>
        </w:rPr>
        <w:t>. u skladu s člankom 69. stavkom 9. Uredbe (EU) 2021/1060</w:t>
      </w:r>
      <w:r w:rsidR="009E6FD9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osigurava da se sve službene razmjene informacija s Komisijom</w:t>
      </w:r>
      <w:r w:rsidR="00504F41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="14FC3F26" w:rsidRPr="423781AD">
        <w:rPr>
          <w:rFonts w:ascii="Times New Roman" w:hAnsi="Times New Roman" w:cs="Times New Roman"/>
          <w:sz w:val="24"/>
          <w:szCs w:val="24"/>
          <w:lang w:eastAsia="hr-HR"/>
        </w:rPr>
        <w:t xml:space="preserve">povezane </w:t>
      </w:r>
      <w:r w:rsidR="14FC3F26" w:rsidRPr="67A86587">
        <w:rPr>
          <w:rFonts w:ascii="Times New Roman" w:hAnsi="Times New Roman" w:cs="Times New Roman"/>
          <w:sz w:val="24"/>
          <w:szCs w:val="24"/>
          <w:lang w:eastAsia="hr-HR"/>
        </w:rPr>
        <w:t xml:space="preserve">s </w:t>
      </w:r>
      <w:r w:rsidR="14FC3F26" w:rsidRPr="6D47934E">
        <w:rPr>
          <w:rFonts w:ascii="Times New Roman" w:hAnsi="Times New Roman" w:cs="Times New Roman"/>
          <w:sz w:val="24"/>
          <w:szCs w:val="24"/>
          <w:lang w:eastAsia="hr-HR"/>
        </w:rPr>
        <w:t>provedbom Programa</w:t>
      </w:r>
      <w:r w:rsidR="00504F41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iz nadležnosti</w:t>
      </w:r>
      <w:r w:rsidR="009E6FD9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provode putem elektroničkih sustava za razmjenu podataka u skladu s Prilogom XV</w:t>
      </w:r>
      <w:r w:rsidR="00C66317" w:rsidRPr="009B7A9D">
        <w:rPr>
          <w:rFonts w:ascii="Times New Roman" w:hAnsi="Times New Roman" w:cs="Times New Roman"/>
          <w:sz w:val="24"/>
          <w:szCs w:val="24"/>
          <w:lang w:eastAsia="hr-HR"/>
        </w:rPr>
        <w:t>. Uredbe (EU) 2021/1060</w:t>
      </w:r>
    </w:p>
    <w:p w14:paraId="78715B27" w14:textId="75AE8CD9" w:rsidR="00EB5A2D" w:rsidRPr="009B7A9D" w:rsidRDefault="001D2D5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38</w:t>
      </w:r>
      <w:r w:rsidR="00EB5A2D" w:rsidRPr="009B7A9D">
        <w:rPr>
          <w:rFonts w:ascii="Times New Roman" w:hAnsi="Times New Roman" w:cs="Times New Roman"/>
          <w:sz w:val="24"/>
          <w:szCs w:val="24"/>
          <w:lang w:eastAsia="hr-HR"/>
        </w:rPr>
        <w:t>. pruža pr</w:t>
      </w:r>
      <w:r w:rsidR="0015731E" w:rsidRPr="009B7A9D">
        <w:rPr>
          <w:rFonts w:ascii="Times New Roman" w:hAnsi="Times New Roman" w:cs="Times New Roman"/>
          <w:sz w:val="24"/>
          <w:szCs w:val="24"/>
          <w:lang w:eastAsia="hr-HR"/>
        </w:rPr>
        <w:t>ognoze</w:t>
      </w:r>
      <w:r w:rsidR="00EB5A2D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te obavještava Tijelo nadležno za računovodstvenu funkciju o planiranim plaćanjima za tekuću i sljedeću kalendarsku godinu u skladu s člankom 69. stavkom 10. Uredbe (EU) 2021/1060</w:t>
      </w:r>
    </w:p>
    <w:p w14:paraId="2FC2E054" w14:textId="7519384A" w:rsidR="00EB5A2D" w:rsidRPr="009B7A9D" w:rsidRDefault="001D2D5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39</w:t>
      </w:r>
      <w:r w:rsidR="00EB5A2D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. utvrđuje opis Sustava u skladu s člankom 69. stavkom 11. Uredbe (EU) 2021/1060 te ažurira </w:t>
      </w:r>
      <w:r w:rsidR="21724610" w:rsidRPr="677B6805">
        <w:rPr>
          <w:rFonts w:ascii="Times New Roman" w:hAnsi="Times New Roman" w:cs="Times New Roman"/>
          <w:sz w:val="24"/>
          <w:szCs w:val="24"/>
          <w:lang w:eastAsia="hr-HR"/>
        </w:rPr>
        <w:t>isti kako</w:t>
      </w:r>
      <w:r w:rsidR="00EB5A2D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bi odražavao naknadne izmjene</w:t>
      </w:r>
    </w:p>
    <w:p w14:paraId="6224C56A" w14:textId="5D511176" w:rsidR="00EB5A2D" w:rsidRPr="009B7A9D" w:rsidRDefault="001D2D5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40</w:t>
      </w:r>
      <w:r w:rsidR="00EB5A2D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. izrađuje odgovor na preliminarne nalaze revizije Komisije te na </w:t>
      </w:r>
      <w:r w:rsidR="21724610" w:rsidRPr="677B6805">
        <w:rPr>
          <w:rFonts w:ascii="Times New Roman" w:hAnsi="Times New Roman" w:cs="Times New Roman"/>
          <w:sz w:val="24"/>
          <w:szCs w:val="24"/>
          <w:lang w:eastAsia="hr-HR"/>
        </w:rPr>
        <w:t xml:space="preserve">poseban zahtjev </w:t>
      </w:r>
      <w:r w:rsidR="00EB5A2D" w:rsidRPr="009B7A9D">
        <w:rPr>
          <w:rFonts w:ascii="Times New Roman" w:hAnsi="Times New Roman" w:cs="Times New Roman"/>
          <w:sz w:val="24"/>
          <w:szCs w:val="24"/>
          <w:lang w:eastAsia="hr-HR"/>
        </w:rPr>
        <w:t>Komisije dostavlja dodatne informacije ili revidirani dokument u skladu s člankom 70. stavkom 4. Uredbe (EU) 2021/1060</w:t>
      </w:r>
    </w:p>
    <w:p w14:paraId="37B6579D" w14:textId="50F64538" w:rsidR="00EB5A2D" w:rsidRPr="009B7A9D" w:rsidRDefault="001D2D5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41</w:t>
      </w:r>
      <w:r w:rsidR="00913C1A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EB5A2D" w:rsidRPr="009B7A9D">
        <w:rPr>
          <w:rFonts w:ascii="Times New Roman" w:hAnsi="Times New Roman" w:cs="Times New Roman"/>
          <w:sz w:val="24"/>
          <w:szCs w:val="24"/>
          <w:lang w:eastAsia="hr-HR"/>
        </w:rPr>
        <w:t>osigurava dostupnost izvješća o kontroli iz članka 81. stavka 2. Uredbe (EU) 2021/1060</w:t>
      </w:r>
    </w:p>
    <w:p w14:paraId="694BEF49" w14:textId="12CA5495" w:rsidR="00EB5A2D" w:rsidRPr="009B7A9D" w:rsidRDefault="001D2D5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42</w:t>
      </w:r>
      <w:r w:rsidR="00EB5A2D" w:rsidRPr="009B7A9D">
        <w:rPr>
          <w:rFonts w:ascii="Times New Roman" w:hAnsi="Times New Roman" w:cs="Times New Roman"/>
          <w:sz w:val="24"/>
          <w:szCs w:val="24"/>
          <w:lang w:eastAsia="hr-HR"/>
        </w:rPr>
        <w:t>. u skladu s člancima 83. i 84. Uredbe (EU) 2021/1060 primjenjuje pojačane proporcionalne mehanizme za Sustav</w:t>
      </w:r>
    </w:p>
    <w:p w14:paraId="2127A7C7" w14:textId="5394F4B3" w:rsidR="00EB5A2D" w:rsidRPr="009B7A9D" w:rsidRDefault="001D2D5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43</w:t>
      </w:r>
      <w:r w:rsidR="00EB5A2D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. poduzima potrebne </w:t>
      </w:r>
      <w:r w:rsidR="00C25DD6">
        <w:rPr>
          <w:rFonts w:ascii="Times New Roman" w:hAnsi="Times New Roman" w:cs="Times New Roman"/>
          <w:sz w:val="24"/>
          <w:szCs w:val="24"/>
          <w:lang w:eastAsia="hr-HR"/>
        </w:rPr>
        <w:t xml:space="preserve">radnje i </w:t>
      </w:r>
      <w:r w:rsidR="00EB5A2D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mjere </w:t>
      </w:r>
      <w:r w:rsidR="00C25DD6">
        <w:rPr>
          <w:rFonts w:ascii="Times New Roman" w:hAnsi="Times New Roman" w:cs="Times New Roman"/>
          <w:sz w:val="24"/>
          <w:szCs w:val="24"/>
          <w:lang w:eastAsia="hr-HR"/>
        </w:rPr>
        <w:t xml:space="preserve">kako bi se ispravili </w:t>
      </w:r>
      <w:r w:rsidR="00B475EE">
        <w:rPr>
          <w:rFonts w:ascii="Times New Roman" w:hAnsi="Times New Roman" w:cs="Times New Roman"/>
          <w:sz w:val="24"/>
          <w:szCs w:val="24"/>
          <w:lang w:eastAsia="hr-HR"/>
        </w:rPr>
        <w:t xml:space="preserve">nedostatci i manjkavosti </w:t>
      </w:r>
      <w:r w:rsidR="0059673A">
        <w:rPr>
          <w:rFonts w:ascii="Times New Roman" w:hAnsi="Times New Roman" w:cs="Times New Roman"/>
          <w:sz w:val="24"/>
          <w:szCs w:val="24"/>
          <w:lang w:eastAsia="hr-HR"/>
        </w:rPr>
        <w:t xml:space="preserve"> kao posljedicu kojih je</w:t>
      </w:r>
      <w:r w:rsidR="00EB5A2D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Komisija prekinula rok za plaćanja odnosno na temelju kojih je suspendirala sva ili dio plaćanja u skladu s člancima 96. i 97. Uredbe (EU) 2021/1060</w:t>
      </w:r>
    </w:p>
    <w:p w14:paraId="095C321F" w14:textId="147C6BEB" w:rsidR="00EB5A2D" w:rsidRPr="009B7A9D" w:rsidRDefault="001D2D5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44</w:t>
      </w:r>
      <w:r w:rsidR="00EB5A2D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. u skladu s člankom 103. Uredbe (EU) 2021/1060 štiti proračun Europske unije i primjenjuje financijske ispravke ukidanjem cijele potpore ili dijela potpore iz </w:t>
      </w:r>
      <w:r w:rsidR="3BD09703" w:rsidRPr="009B7A9D">
        <w:rPr>
          <w:rFonts w:ascii="Times New Roman" w:hAnsi="Times New Roman" w:cs="Times New Roman"/>
          <w:sz w:val="24"/>
          <w:szCs w:val="24"/>
          <w:lang w:eastAsia="hr-HR"/>
        </w:rPr>
        <w:t>f</w:t>
      </w:r>
      <w:r w:rsidR="00EB5A2D" w:rsidRPr="009B7A9D">
        <w:rPr>
          <w:rFonts w:ascii="Times New Roman" w:hAnsi="Times New Roman" w:cs="Times New Roman"/>
          <w:sz w:val="24"/>
          <w:szCs w:val="24"/>
          <w:lang w:eastAsia="hr-HR"/>
        </w:rPr>
        <w:t>ondova za operaciju ili Program</w:t>
      </w:r>
      <w:r w:rsidR="64B48D98" w:rsidRPr="009B7A9D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="00EB5A2D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ako se utvrdi da su rashodi koji su prijavljeni Komisiji nepravilni te odlučuje o ponovnom iskorištavanju ukinute potpore</w:t>
      </w:r>
    </w:p>
    <w:p w14:paraId="30FB84E9" w14:textId="601143B5" w:rsidR="00EB5A2D" w:rsidRPr="009B7A9D" w:rsidRDefault="001D2D5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45</w:t>
      </w:r>
      <w:r w:rsidR="00EB5A2D" w:rsidRPr="009B7A9D">
        <w:rPr>
          <w:rFonts w:ascii="Times New Roman" w:hAnsi="Times New Roman" w:cs="Times New Roman"/>
          <w:sz w:val="24"/>
          <w:szCs w:val="24"/>
          <w:lang w:eastAsia="hr-HR"/>
        </w:rPr>
        <w:t>. pri provođenju postupka donošenja odluke o financijskom ispravku Komisije iz članka 104. Uredbe (EU) 2021/1060, surađuje s Komisijom te dostavlja odgovarajuće informacije i opažanja te donosi odluku o ponovnoj upotrebi iznosa za koji je određen ispravak</w:t>
      </w:r>
    </w:p>
    <w:p w14:paraId="3C26BA95" w14:textId="115F5923" w:rsidR="00EB5A2D" w:rsidRPr="009B7A9D" w:rsidRDefault="001D2D5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46</w:t>
      </w:r>
      <w:r w:rsidR="00EB5A2D" w:rsidRPr="009B7A9D">
        <w:rPr>
          <w:rFonts w:ascii="Times New Roman" w:hAnsi="Times New Roman" w:cs="Times New Roman"/>
          <w:sz w:val="24"/>
          <w:szCs w:val="24"/>
          <w:lang w:eastAsia="hr-HR"/>
        </w:rPr>
        <w:t>. u suradnji s Tijelom nadležnim za računovodstvenu funkciju dostavlja Komisiji informacije o iznimkama od pravila za opoziv odobrenih sredstava u skladu s člankom 106. Uredbe (EU) 2021/1060</w:t>
      </w:r>
    </w:p>
    <w:p w14:paraId="04DE9FF8" w14:textId="11EB5A27" w:rsidR="00E25CD0" w:rsidRPr="009B7A9D" w:rsidRDefault="005518B9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47. </w:t>
      </w:r>
      <w:r w:rsidR="002F01C4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u </w:t>
      </w:r>
      <w:r w:rsidR="002F4193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skladu </w:t>
      </w:r>
      <w:r w:rsidR="00DA7451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s </w:t>
      </w:r>
      <w:r w:rsidR="00B2266B" w:rsidRPr="009B7A9D">
        <w:rPr>
          <w:rFonts w:ascii="Times New Roman" w:hAnsi="Times New Roman" w:cs="Times New Roman"/>
          <w:sz w:val="24"/>
          <w:szCs w:val="24"/>
          <w:lang w:eastAsia="hr-HR"/>
        </w:rPr>
        <w:t>člankom</w:t>
      </w:r>
      <w:r w:rsidR="00DA7451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102. </w:t>
      </w:r>
      <w:r w:rsidR="00467E9C" w:rsidRPr="009B7A9D">
        <w:rPr>
          <w:rFonts w:ascii="Times New Roman" w:hAnsi="Times New Roman" w:cs="Times New Roman"/>
          <w:sz w:val="24"/>
          <w:szCs w:val="24"/>
          <w:lang w:eastAsia="hr-HR"/>
        </w:rPr>
        <w:t>stavkom 1</w:t>
      </w:r>
      <w:r w:rsidR="00F33C63" w:rsidRPr="009B7A9D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467E9C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Ured</w:t>
      </w:r>
      <w:r w:rsidR="00F33C63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be (EU) </w:t>
      </w:r>
      <w:r w:rsidR="004A700F" w:rsidRPr="009B7A9D">
        <w:rPr>
          <w:rFonts w:ascii="Times New Roman" w:hAnsi="Times New Roman" w:cs="Times New Roman"/>
          <w:sz w:val="24"/>
          <w:szCs w:val="24"/>
          <w:lang w:eastAsia="hr-HR"/>
        </w:rPr>
        <w:t>2021/1060 revidira</w:t>
      </w:r>
      <w:r w:rsidR="00427DD1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600930" w:rsidRPr="009B7A9D">
        <w:rPr>
          <w:rFonts w:ascii="Times New Roman" w:hAnsi="Times New Roman" w:cs="Times New Roman"/>
          <w:sz w:val="24"/>
          <w:szCs w:val="24"/>
          <w:lang w:eastAsia="hr-HR"/>
        </w:rPr>
        <w:t>računo</w:t>
      </w:r>
      <w:r w:rsidR="00EC110D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vodstvenu dokumentaciju i podnosi </w:t>
      </w:r>
      <w:r w:rsidR="00180125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Komisiji </w:t>
      </w:r>
      <w:r w:rsidR="0094603B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dokumente iz članka 98. stavka 1. Uredbe </w:t>
      </w:r>
      <w:r w:rsidR="00A93E88" w:rsidRPr="009B7A9D">
        <w:rPr>
          <w:rFonts w:ascii="Times New Roman" w:hAnsi="Times New Roman" w:cs="Times New Roman"/>
          <w:sz w:val="24"/>
          <w:szCs w:val="24"/>
          <w:lang w:eastAsia="hr-HR"/>
        </w:rPr>
        <w:t>(EU) 2021/1060</w:t>
      </w:r>
    </w:p>
    <w:p w14:paraId="150B23C1" w14:textId="62FA23A9" w:rsidR="00273DE7" w:rsidRPr="009B7A9D" w:rsidRDefault="001D2D5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48</w:t>
      </w:r>
      <w:r w:rsidR="00273DE7" w:rsidRPr="009B7A9D">
        <w:rPr>
          <w:rFonts w:ascii="Times New Roman" w:hAnsi="Times New Roman" w:cs="Times New Roman"/>
          <w:sz w:val="24"/>
          <w:szCs w:val="24"/>
          <w:lang w:eastAsia="hr-HR"/>
        </w:rPr>
        <w:t>. osigurava pravilnu primjenu N+3 te N+2 pravila u okviru Programa</w:t>
      </w:r>
      <w:r w:rsidR="002E300E">
        <w:rPr>
          <w:rFonts w:ascii="Times New Roman" w:hAnsi="Times New Roman" w:cs="Times New Roman"/>
          <w:sz w:val="24"/>
          <w:szCs w:val="24"/>
          <w:lang w:eastAsia="hr-HR"/>
        </w:rPr>
        <w:t>, o</w:t>
      </w:r>
      <w:r w:rsidR="002E300E" w:rsidRPr="002E300E">
        <w:rPr>
          <w:rFonts w:ascii="Times New Roman" w:hAnsi="Times New Roman" w:cs="Times New Roman"/>
          <w:sz w:val="24"/>
          <w:szCs w:val="24"/>
          <w:lang w:eastAsia="hr-HR"/>
        </w:rPr>
        <w:t>bzirom na prihvatljivost troškova definiranih u članku 63. stavku 2. Uredbe (EU) 2021/1060</w:t>
      </w:r>
    </w:p>
    <w:p w14:paraId="2F7B4414" w14:textId="56B63F24" w:rsidR="00273DE7" w:rsidRPr="009B7A9D" w:rsidRDefault="001D2D5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4</w:t>
      </w:r>
      <w:r w:rsidRPr="600207A0">
        <w:rPr>
          <w:rFonts w:ascii="Times New Roman" w:hAnsi="Times New Roman" w:cs="Times New Roman"/>
          <w:sz w:val="24"/>
          <w:szCs w:val="24"/>
          <w:lang w:eastAsia="hr-HR"/>
        </w:rPr>
        <w:t>9</w:t>
      </w:r>
      <w:r w:rsidR="00D324D5" w:rsidRPr="009B7A9D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273DE7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87404C" w:rsidRPr="009B7A9D">
        <w:rPr>
          <w:rFonts w:ascii="Times New Roman" w:hAnsi="Times New Roman" w:cs="Times New Roman"/>
          <w:sz w:val="24"/>
          <w:szCs w:val="24"/>
          <w:lang w:eastAsia="hr-HR"/>
        </w:rPr>
        <w:t>osigurava provedbu</w:t>
      </w:r>
      <w:r w:rsidR="00273DE7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potrebne financijske korekcije u vezi s pojedinačnim ili sustavnim nepravilnostima te odlučuje o ponovnom iskorištavanju ukinutog doprinosa</w:t>
      </w:r>
    </w:p>
    <w:p w14:paraId="34D0BB19" w14:textId="4771339F" w:rsidR="00EB5A2D" w:rsidRPr="009B7A9D" w:rsidRDefault="001D2D5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600207A0">
        <w:rPr>
          <w:rFonts w:ascii="Times New Roman" w:hAnsi="Times New Roman" w:cs="Times New Roman"/>
          <w:sz w:val="24"/>
          <w:szCs w:val="24"/>
          <w:lang w:eastAsia="hr-HR"/>
        </w:rPr>
        <w:t>50</w:t>
      </w:r>
      <w:r w:rsidR="00EB5A2D" w:rsidRPr="009B7A9D">
        <w:rPr>
          <w:rFonts w:ascii="Times New Roman" w:hAnsi="Times New Roman" w:cs="Times New Roman"/>
          <w:sz w:val="24"/>
          <w:szCs w:val="24"/>
          <w:lang w:eastAsia="hr-HR"/>
        </w:rPr>
        <w:t>. u skladu s člankom 107. stavcima 2. i 3. Uredbe (EU) 2021/1060, podnosi Komisiji financijski plan i, po potrebi njegove izmjene i/ili dopune te u slučaju opoziva odobrenih sredstava u revidiranom financijskom planu, predlaže Komisiji raspodjelu umanjenja iznosa potpore</w:t>
      </w:r>
    </w:p>
    <w:p w14:paraId="46A6872C" w14:textId="236E36D0" w:rsidR="00EB5A2D" w:rsidRPr="009B7A9D" w:rsidRDefault="001D2D5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600207A0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EB5A2D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D55C66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u skladu s člankom 8. </w:t>
      </w:r>
      <w:r w:rsidR="00AE6C0C">
        <w:rPr>
          <w:rFonts w:ascii="Times New Roman" w:hAnsi="Times New Roman" w:cs="Times New Roman"/>
          <w:sz w:val="24"/>
          <w:szCs w:val="24"/>
          <w:lang w:eastAsia="hr-HR"/>
        </w:rPr>
        <w:t>stavkom</w:t>
      </w:r>
      <w:r w:rsidR="00AE6C0C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D55C66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6. Zakona </w:t>
      </w:r>
      <w:r w:rsidR="00EB5A2D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po potrebi sudjeluje u provedbi obrazovnih aktivnosti o </w:t>
      </w:r>
      <w:r w:rsidR="593B26C9" w:rsidRPr="009B7A9D">
        <w:rPr>
          <w:rFonts w:ascii="Times New Roman" w:hAnsi="Times New Roman" w:cs="Times New Roman"/>
          <w:sz w:val="24"/>
          <w:szCs w:val="24"/>
          <w:lang w:eastAsia="hr-HR"/>
        </w:rPr>
        <w:t>ESF+</w:t>
      </w:r>
      <w:r w:rsidR="00EB5A2D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za tijela državne i javne uprave, pravne osobe s javnim ovlastima, tijela jedinica lokalne i područne (regionalne) samouprave</w:t>
      </w:r>
      <w:r w:rsidR="000C0EE9" w:rsidRPr="009B7A9D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="00EB5A2D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potencijalne prijavitelje te druge dionike</w:t>
      </w:r>
    </w:p>
    <w:p w14:paraId="77425E43" w14:textId="26129D68" w:rsidR="00EB5A2D" w:rsidRPr="009B7A9D" w:rsidRDefault="001D2D5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600207A0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EB5A2D" w:rsidRPr="009B7A9D">
        <w:rPr>
          <w:rFonts w:ascii="Times New Roman" w:hAnsi="Times New Roman" w:cs="Times New Roman"/>
          <w:sz w:val="24"/>
          <w:szCs w:val="24"/>
          <w:lang w:eastAsia="hr-HR"/>
        </w:rPr>
        <w:t>. provodi redovne analize stanja administrativnih kapaciteta iz svoje nadležnosti</w:t>
      </w:r>
      <w:r w:rsidR="007B4C50" w:rsidRPr="009B7A9D">
        <w:rPr>
          <w:rFonts w:ascii="Times New Roman" w:hAnsi="Times New Roman" w:cs="Times New Roman"/>
          <w:sz w:val="24"/>
          <w:szCs w:val="24"/>
          <w:lang w:eastAsia="hr-HR"/>
        </w:rPr>
        <w:t>, sudjeluje u</w:t>
      </w:r>
      <w:r w:rsidR="002E300E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7B4C50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izradi Plana jačanja kapaciteta te </w:t>
      </w:r>
      <w:r w:rsidR="00292545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provodi mjere </w:t>
      </w:r>
      <w:r w:rsidR="00AF0D2E" w:rsidRPr="009B7A9D">
        <w:rPr>
          <w:rFonts w:ascii="Times New Roman" w:hAnsi="Times New Roman" w:cs="Times New Roman"/>
          <w:sz w:val="24"/>
          <w:szCs w:val="24"/>
          <w:lang w:eastAsia="hr-HR"/>
        </w:rPr>
        <w:t>iz svoje nadležnosti</w:t>
      </w:r>
    </w:p>
    <w:p w14:paraId="48272142" w14:textId="34246E60" w:rsidR="00EB5A2D" w:rsidRPr="009B7A9D" w:rsidRDefault="001D2D5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="00EB5A2D" w:rsidRPr="600207A0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="3E17ED31" w:rsidRPr="052DF48C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EB5A2D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osigurava poštivanje načela razdvajanja funkcija između i unutar posredničkih tijela u Sustavu</w:t>
      </w:r>
    </w:p>
    <w:p w14:paraId="59DD86B4" w14:textId="653C9ACD" w:rsidR="00EB5A2D" w:rsidRPr="009B7A9D" w:rsidRDefault="001D2D5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5</w:t>
      </w:r>
      <w:r w:rsidR="3F181616" w:rsidRPr="77FA6DB2">
        <w:rPr>
          <w:rFonts w:ascii="Times New Roman" w:hAnsi="Times New Roman" w:cs="Times New Roman"/>
          <w:sz w:val="24"/>
          <w:szCs w:val="24"/>
          <w:lang w:eastAsia="hr-HR"/>
        </w:rPr>
        <w:t>4</w:t>
      </w:r>
      <w:r w:rsidR="00EB5A2D" w:rsidRPr="009B7A9D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EB5A2D" w:rsidRPr="009B7A9D">
        <w:rPr>
          <w:rStyle w:val="CommentReference"/>
          <w:rFonts w:ascii="Times New Roman" w:hAnsi="Times New Roman" w:cs="Times New Roman"/>
          <w:sz w:val="24"/>
          <w:szCs w:val="24"/>
        </w:rPr>
        <w:t xml:space="preserve"> </w:t>
      </w:r>
      <w:r w:rsidR="00F807C8" w:rsidRPr="009B7A9D">
        <w:rPr>
          <w:rFonts w:ascii="Times New Roman" w:hAnsi="Times New Roman" w:cs="Times New Roman"/>
          <w:sz w:val="24"/>
          <w:szCs w:val="24"/>
          <w:lang w:eastAsia="hr-HR"/>
        </w:rPr>
        <w:t>osigurava čuvanje, pohranu i dostupnost dokumenata, evidencija i metapodataka iz svoje nadležnosti radi osiguravanja odgovarajućeg revizijskog traga sukladno mjerodavnim EU i nacionalnim propisima, a najmanje tijekom razdoblja od pet godina od 31. prosinca godine u kojoj je izvršeno posljednje plaćanje korisniku</w:t>
      </w:r>
      <w:r w:rsidR="00724B3F">
        <w:rPr>
          <w:rFonts w:ascii="Times New Roman" w:hAnsi="Times New Roman" w:cs="Times New Roman"/>
          <w:sz w:val="24"/>
          <w:szCs w:val="24"/>
          <w:lang w:eastAsia="hr-HR"/>
        </w:rPr>
        <w:t>, te sukladno rokovima propisanim člankom 5. Opće uredbe  o zaštiti podataka (Uredba (EU) 2016/679) u primjenjivom dijelu</w:t>
      </w:r>
    </w:p>
    <w:p w14:paraId="138C00DD" w14:textId="015B82BB" w:rsidR="00274927" w:rsidRPr="009B7A9D" w:rsidRDefault="009927D4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="38336A15" w:rsidRPr="25392738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. sudjeluje u </w:t>
      </w:r>
      <w:r w:rsidR="0047474A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izradi teritorijalnih strategija iz članka 29. Uredbe (EU) 2021/1060 </w:t>
      </w:r>
    </w:p>
    <w:p w14:paraId="20FDBE85" w14:textId="1F3CD6D5" w:rsidR="009927D4" w:rsidRDefault="00274927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="34198133" w:rsidRPr="25392738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AD7E80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objavljuje informacije u </w:t>
      </w:r>
      <w:r w:rsidR="00793E14" w:rsidRPr="009B7A9D">
        <w:rPr>
          <w:rFonts w:ascii="Times New Roman" w:hAnsi="Times New Roman" w:cs="Times New Roman"/>
          <w:sz w:val="24"/>
          <w:szCs w:val="24"/>
          <w:lang w:eastAsia="hr-HR"/>
        </w:rPr>
        <w:t>s</w:t>
      </w:r>
      <w:r w:rsidR="00AD7E80" w:rsidRPr="009B7A9D">
        <w:rPr>
          <w:rFonts w:ascii="Times New Roman" w:hAnsi="Times New Roman" w:cs="Times New Roman"/>
          <w:sz w:val="24"/>
          <w:szCs w:val="24"/>
          <w:lang w:eastAsia="hr-HR"/>
        </w:rPr>
        <w:t>kladu s člankom 69. stavkom 5. Uredbe (EU) 2021/1060</w:t>
      </w:r>
    </w:p>
    <w:p w14:paraId="40F008F4" w14:textId="7772677C" w:rsidR="00125A3F" w:rsidRPr="009B7A9D" w:rsidRDefault="00125A3F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57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. u skladu s člankom 20. Uredbe (EU) 2021/1060 dostavlja </w:t>
      </w:r>
      <w:r w:rsidRPr="7F2EBF6B">
        <w:rPr>
          <w:rFonts w:ascii="Times New Roman" w:hAnsi="Times New Roman" w:cs="Times New Roman"/>
          <w:sz w:val="24"/>
          <w:szCs w:val="24"/>
          <w:lang w:eastAsia="hr-HR"/>
        </w:rPr>
        <w:t>K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>omisiji zahtjev za povećanje međuplaćanja iznad primjenjive stope sufinanciranja</w:t>
      </w:r>
      <w:r w:rsidRPr="66F2C330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62B5D88B" w14:textId="2BC895B4" w:rsidR="00FF074D" w:rsidRPr="009B7A9D" w:rsidRDefault="00FF074D" w:rsidP="000B1BDD">
      <w:pPr>
        <w:pStyle w:val="lanci"/>
        <w:spacing w:after="0" w:line="240" w:lineRule="auto"/>
      </w:pPr>
    </w:p>
    <w:p w14:paraId="1D0FAA23" w14:textId="0CB10DA7" w:rsidR="00FF074D" w:rsidRPr="006522FA" w:rsidRDefault="00FF074D" w:rsidP="000B1BD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hr-HR"/>
        </w:rPr>
      </w:pPr>
      <w:r w:rsidRPr="006522FA">
        <w:rPr>
          <w:rFonts w:ascii="Times New Roman" w:hAnsi="Times New Roman" w:cs="Times New Roman"/>
          <w:b/>
          <w:i/>
          <w:iCs/>
          <w:sz w:val="24"/>
          <w:szCs w:val="24"/>
          <w:lang w:eastAsia="hr-HR"/>
        </w:rPr>
        <w:t>Posrednička tijela</w:t>
      </w:r>
      <w:r w:rsidR="43013D10" w:rsidRPr="006522FA">
        <w:rPr>
          <w:b/>
        </w:rPr>
        <w:t xml:space="preserve"> </w:t>
      </w:r>
    </w:p>
    <w:p w14:paraId="04A0F4FB" w14:textId="77777777" w:rsidR="000B1BDD" w:rsidRDefault="000B1BDD" w:rsidP="000B1BDD">
      <w:pPr>
        <w:pStyle w:val="lanci"/>
        <w:spacing w:after="0" w:line="240" w:lineRule="auto"/>
      </w:pPr>
    </w:p>
    <w:p w14:paraId="06AFA978" w14:textId="78775036" w:rsidR="00FF074D" w:rsidRDefault="00FF074D" w:rsidP="000B1BDD">
      <w:pPr>
        <w:pStyle w:val="lanci"/>
        <w:spacing w:after="0" w:line="240" w:lineRule="auto"/>
      </w:pPr>
      <w:r w:rsidRPr="009B7A9D">
        <w:t>Članak 6.</w:t>
      </w:r>
    </w:p>
    <w:p w14:paraId="144D2CD8" w14:textId="77777777" w:rsidR="000B1BDD" w:rsidRPr="009B7A9D" w:rsidRDefault="000B1BDD" w:rsidP="000B1BDD">
      <w:pPr>
        <w:pStyle w:val="lanci"/>
        <w:spacing w:after="0" w:line="240" w:lineRule="auto"/>
      </w:pPr>
    </w:p>
    <w:p w14:paraId="1C0504F0" w14:textId="2A38D35F" w:rsidR="00FF074D" w:rsidRPr="009B7A9D" w:rsidRDefault="00FF074D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(1) U Sustavu se radi izvršavanja pojedinih zadaća u okviru odgovornosti Upravljačkog tijela, sukladno članku 71. stavku 3. Uredbe (EU) 2021/1060, određuju sljedeća posrednička tijela:</w:t>
      </w:r>
    </w:p>
    <w:p w14:paraId="079B2257" w14:textId="6695AD2B" w:rsidR="00FF074D" w:rsidRPr="009B7A9D" w:rsidRDefault="00FF074D" w:rsidP="000B1BD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1. </w:t>
      </w:r>
      <w:bookmarkStart w:id="5" w:name="_Hlk88744537"/>
      <w:r w:rsidRPr="009B7A9D">
        <w:rPr>
          <w:rFonts w:ascii="Times New Roman" w:hAnsi="Times New Roman" w:cs="Times New Roman"/>
          <w:sz w:val="24"/>
          <w:szCs w:val="24"/>
          <w:lang w:eastAsia="hr-HR"/>
        </w:rPr>
        <w:t>Posredničk</w:t>
      </w:r>
      <w:r w:rsidR="009137C5" w:rsidRPr="009B7A9D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tijel</w:t>
      </w:r>
      <w:r w:rsidR="0025625B" w:rsidRPr="009B7A9D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25625B" w:rsidRPr="009B7A9D">
        <w:rPr>
          <w:rFonts w:ascii="Times New Roman" w:hAnsi="Times New Roman" w:cs="Times New Roman"/>
          <w:sz w:val="24"/>
          <w:szCs w:val="24"/>
          <w:lang w:eastAsia="hr-HR"/>
        </w:rPr>
        <w:t>razine 1</w:t>
      </w:r>
    </w:p>
    <w:bookmarkEnd w:id="5"/>
    <w:p w14:paraId="65810B17" w14:textId="4822C0E5" w:rsidR="00FF074D" w:rsidRPr="009B7A9D" w:rsidRDefault="00FF074D" w:rsidP="000B1BD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2. Posrednička tijela razine </w:t>
      </w:r>
      <w:r w:rsidR="2EC595FA" w:rsidRPr="009B7A9D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24A93CA" w:rsidRPr="240CD9DE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27EF8A59" w14:textId="77777777" w:rsidR="006522FA" w:rsidRDefault="006522FA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C725EDE" w14:textId="258CDC63" w:rsidR="009137C5" w:rsidRPr="009B7A9D" w:rsidRDefault="009137C5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(2) U svrhu utvrđivanja i dodatne razrade međusobnih odnosa, funkcija i odgovornosti, načina i uvjeta njihova izvršavanja, uključujući sustav odgovornosti i mjere za kršenje ili </w:t>
      </w:r>
      <w:r w:rsidRPr="002C57A1">
        <w:rPr>
          <w:rFonts w:ascii="Times New Roman" w:hAnsi="Times New Roman" w:cs="Times New Roman"/>
          <w:sz w:val="24"/>
          <w:szCs w:val="24"/>
          <w:lang w:eastAsia="hr-HR"/>
        </w:rPr>
        <w:t>neuredno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ispunjavanje dodijeljenih/preuzetih funkcija i obveza</w:t>
      </w:r>
      <w:r w:rsidR="000001C1" w:rsidRPr="009B7A9D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Upravljačko tijelo</w:t>
      </w:r>
      <w:r w:rsidR="000001C1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će sa svakim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posredničk</w:t>
      </w:r>
      <w:r w:rsidR="000001C1" w:rsidRPr="009B7A9D">
        <w:rPr>
          <w:rFonts w:ascii="Times New Roman" w:hAnsi="Times New Roman" w:cs="Times New Roman"/>
          <w:sz w:val="24"/>
          <w:szCs w:val="24"/>
          <w:lang w:eastAsia="hr-HR"/>
        </w:rPr>
        <w:t>im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tijel</w:t>
      </w:r>
      <w:r w:rsidR="000001C1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om sklopiti </w:t>
      </w:r>
      <w:r w:rsidR="00355B71">
        <w:rPr>
          <w:rFonts w:ascii="Times New Roman" w:hAnsi="Times New Roman" w:cs="Times New Roman"/>
          <w:sz w:val="24"/>
          <w:szCs w:val="24"/>
          <w:lang w:eastAsia="hr-HR"/>
        </w:rPr>
        <w:t>sporazum</w:t>
      </w:r>
      <w:r w:rsidR="000001C1" w:rsidRPr="009B7A9D">
        <w:rPr>
          <w:rFonts w:ascii="Times New Roman" w:hAnsi="Times New Roman" w:cs="Times New Roman"/>
          <w:sz w:val="24"/>
          <w:szCs w:val="24"/>
          <w:lang w:eastAsia="hr-HR"/>
        </w:rPr>
        <w:t>u pisanom obliku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5E43E123" w14:textId="77777777" w:rsidR="000B1BDD" w:rsidRDefault="000B1BDD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BE2FEDC" w14:textId="2F97667F" w:rsidR="00FF074D" w:rsidRPr="009B7A9D" w:rsidRDefault="00FF074D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(</w:t>
      </w:r>
      <w:r w:rsidR="000001C1" w:rsidRPr="009B7A9D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) Posrednička tijela dostavljaju Upravljačkom tijelu na zahtjev te u rokovima definiranima u pravilima iz članka 5. </w:t>
      </w:r>
      <w:r w:rsidRPr="10CBBD9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576FE9A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točke 2. ove Uredbe sve relevantne informacije i dokumente o bilo kojem pitanju vezanom uz upravljanje sredstvima </w:t>
      </w:r>
      <w:r w:rsidR="717705A4" w:rsidRPr="009B7A9D">
        <w:rPr>
          <w:rFonts w:ascii="Times New Roman" w:hAnsi="Times New Roman" w:cs="Times New Roman"/>
          <w:sz w:val="24"/>
          <w:szCs w:val="24"/>
          <w:lang w:eastAsia="hr-HR"/>
        </w:rPr>
        <w:t>ESF+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iz nadležnosti pojedinog tijela.</w:t>
      </w:r>
      <w:r w:rsidR="005D07E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7DF3F65E" w14:textId="77777777" w:rsidR="000B1BDD" w:rsidRDefault="000B1BDD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E57F692" w14:textId="65E42F35" w:rsidR="00FF074D" w:rsidRPr="009B7A9D" w:rsidRDefault="00FF074D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(</w:t>
      </w:r>
      <w:r w:rsidR="000001C1" w:rsidRPr="009B7A9D">
        <w:rPr>
          <w:rFonts w:ascii="Times New Roman" w:hAnsi="Times New Roman" w:cs="Times New Roman"/>
          <w:sz w:val="24"/>
          <w:szCs w:val="24"/>
          <w:lang w:eastAsia="hr-HR"/>
        </w:rPr>
        <w:t>4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) Posredničko tijelo razine 1, Posredničko tijelo razine 2 i korisnici bespovratnih sredstava </w:t>
      </w:r>
      <w:r w:rsidR="76AF5BDE" w:rsidRPr="009B7A9D">
        <w:rPr>
          <w:rFonts w:ascii="Times New Roman" w:hAnsi="Times New Roman" w:cs="Times New Roman"/>
          <w:sz w:val="24"/>
          <w:szCs w:val="24"/>
          <w:lang w:eastAsia="hr-HR"/>
        </w:rPr>
        <w:t>ESF+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jesu strane ugovora o dodjeli bespovratnih sredstava.</w:t>
      </w:r>
      <w:r w:rsidR="005D07E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0B86B399" w14:textId="77777777" w:rsidR="000B1BDD" w:rsidRDefault="000B1BDD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F9AFECE" w14:textId="7827020D" w:rsidR="00FF074D" w:rsidRPr="009B7A9D" w:rsidRDefault="00FF074D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(</w:t>
      </w:r>
      <w:r w:rsidR="000001C1" w:rsidRPr="009B7A9D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) Iznimno od stavka </w:t>
      </w:r>
      <w:r w:rsidR="000001C1" w:rsidRPr="009B7A9D">
        <w:rPr>
          <w:rFonts w:ascii="Times New Roman" w:hAnsi="Times New Roman" w:cs="Times New Roman"/>
          <w:sz w:val="24"/>
          <w:szCs w:val="24"/>
          <w:lang w:eastAsia="hr-HR"/>
        </w:rPr>
        <w:t>4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. ovoga članka, ako u okviru pojedinog specifičnog cilja </w:t>
      </w:r>
      <w:r w:rsidR="0025625B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određene 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>funkcij</w:t>
      </w:r>
      <w:r w:rsidR="0025625B" w:rsidRPr="009B7A9D">
        <w:rPr>
          <w:rFonts w:ascii="Times New Roman" w:hAnsi="Times New Roman" w:cs="Times New Roman"/>
          <w:sz w:val="24"/>
          <w:szCs w:val="24"/>
          <w:lang w:eastAsia="hr-HR"/>
        </w:rPr>
        <w:t>e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Upravljačkog</w:t>
      </w:r>
      <w:r w:rsidR="000001C1" w:rsidRPr="009B7A9D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tijela </w:t>
      </w:r>
      <w:r w:rsidR="000001C1" w:rsidRPr="009B7A9D">
        <w:rPr>
          <w:rFonts w:ascii="Times New Roman" w:hAnsi="Times New Roman" w:cs="Times New Roman"/>
          <w:sz w:val="24"/>
          <w:szCs w:val="24"/>
          <w:lang w:eastAsia="hr-HR"/>
        </w:rPr>
        <w:t>nisu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delegiran</w:t>
      </w:r>
      <w:r w:rsidR="000001C1" w:rsidRPr="009B7A9D">
        <w:rPr>
          <w:rFonts w:ascii="Times New Roman" w:hAnsi="Times New Roman" w:cs="Times New Roman"/>
          <w:sz w:val="24"/>
          <w:szCs w:val="24"/>
          <w:lang w:eastAsia="hr-HR"/>
        </w:rPr>
        <w:t>e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, strane ugovora o dodjeli bespovratnih sredstava su Upravljačko tijelo, </w:t>
      </w:r>
      <w:r w:rsidR="000001C1" w:rsidRPr="009B7A9D">
        <w:rPr>
          <w:rFonts w:ascii="Times New Roman" w:hAnsi="Times New Roman" w:cs="Times New Roman"/>
          <w:sz w:val="24"/>
          <w:szCs w:val="24"/>
          <w:lang w:eastAsia="hr-HR"/>
        </w:rPr>
        <w:t>ako je primjenjivo za specifični cilj</w:t>
      </w:r>
      <w:r w:rsidR="00EF06A7" w:rsidRPr="009B7A9D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0001C1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relevantno posredničko tijelo </w:t>
      </w:r>
      <w:r w:rsidR="00B05431" w:rsidRPr="009B7A9D">
        <w:rPr>
          <w:rFonts w:ascii="Times New Roman" w:hAnsi="Times New Roman" w:cs="Times New Roman"/>
          <w:sz w:val="24"/>
          <w:szCs w:val="24"/>
          <w:lang w:eastAsia="hr-HR"/>
        </w:rPr>
        <w:t>te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korisnik bespovratnih sredstava.</w:t>
      </w:r>
    </w:p>
    <w:p w14:paraId="5E783DB6" w14:textId="77777777" w:rsidR="000B1BDD" w:rsidRDefault="000B1BDD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C11C4BB" w14:textId="3136F2B2" w:rsidR="009F2320" w:rsidRPr="009B7A9D" w:rsidRDefault="00094EF4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(6)</w:t>
      </w:r>
      <w:r w:rsidR="34778137" w:rsidRPr="5CC65745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9F2320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U slučajevima kada </w:t>
      </w:r>
      <w:r w:rsidR="00B5782E">
        <w:rPr>
          <w:rFonts w:ascii="Times New Roman" w:hAnsi="Times New Roman" w:cs="Times New Roman"/>
          <w:sz w:val="24"/>
          <w:szCs w:val="24"/>
          <w:lang w:eastAsia="hr-HR"/>
        </w:rPr>
        <w:t>Upravljačko tijelo (</w:t>
      </w:r>
      <w:r w:rsidR="009F2320" w:rsidRPr="009B7A9D">
        <w:rPr>
          <w:rFonts w:ascii="Times New Roman" w:hAnsi="Times New Roman" w:cs="Times New Roman"/>
          <w:sz w:val="24"/>
          <w:szCs w:val="24"/>
          <w:lang w:eastAsia="hr-HR"/>
        </w:rPr>
        <w:t>UT</w:t>
      </w:r>
      <w:r w:rsidR="00B5782E">
        <w:rPr>
          <w:rFonts w:ascii="Times New Roman" w:hAnsi="Times New Roman" w:cs="Times New Roman"/>
          <w:sz w:val="24"/>
          <w:szCs w:val="24"/>
          <w:lang w:eastAsia="hr-HR"/>
        </w:rPr>
        <w:t>)</w:t>
      </w:r>
      <w:r w:rsidR="009F2320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nije </w:t>
      </w:r>
      <w:r w:rsidR="32284C87" w:rsidRPr="5CC65745">
        <w:rPr>
          <w:rFonts w:ascii="Times New Roman" w:hAnsi="Times New Roman" w:cs="Times New Roman"/>
          <w:sz w:val="24"/>
          <w:szCs w:val="24"/>
          <w:lang w:eastAsia="hr-HR"/>
        </w:rPr>
        <w:t>dodijelilo</w:t>
      </w:r>
      <w:r w:rsidR="009F2320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poslove</w:t>
      </w:r>
      <w:r w:rsidR="00B5782E">
        <w:rPr>
          <w:rFonts w:ascii="Times New Roman" w:hAnsi="Times New Roman" w:cs="Times New Roman"/>
          <w:sz w:val="24"/>
          <w:szCs w:val="24"/>
          <w:lang w:eastAsia="hr-HR"/>
        </w:rPr>
        <w:t xml:space="preserve"> Posredničkom tijelu  razine 1 (</w:t>
      </w:r>
      <w:r w:rsidR="009F2320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PT1</w:t>
      </w:r>
      <w:r w:rsidR="00B5782E">
        <w:rPr>
          <w:rFonts w:ascii="Times New Roman" w:hAnsi="Times New Roman" w:cs="Times New Roman"/>
          <w:sz w:val="24"/>
          <w:szCs w:val="24"/>
          <w:lang w:eastAsia="hr-HR"/>
        </w:rPr>
        <w:t>)</w:t>
      </w:r>
      <w:r w:rsidR="009F2320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="00283EAE" w:rsidRPr="009B7A9D">
        <w:rPr>
          <w:rFonts w:ascii="Times New Roman" w:hAnsi="Times New Roman" w:cs="Times New Roman"/>
          <w:sz w:val="24"/>
          <w:szCs w:val="24"/>
          <w:lang w:eastAsia="hr-HR"/>
        </w:rPr>
        <w:t>poslovi PT1 opisani člankom 7. ove Uredbe odnose se na UT.</w:t>
      </w:r>
      <w:r w:rsidR="009F2320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 </w:t>
      </w:r>
    </w:p>
    <w:p w14:paraId="121A178A" w14:textId="77777777" w:rsidR="000B1BDD" w:rsidRDefault="000B1BDD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82DEE6A" w14:textId="41FC962D" w:rsidR="00FF074D" w:rsidRPr="009B7A9D" w:rsidRDefault="00FF074D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(</w:t>
      </w:r>
      <w:r w:rsidR="00860031" w:rsidRPr="009B7A9D">
        <w:rPr>
          <w:rFonts w:ascii="Times New Roman" w:hAnsi="Times New Roman" w:cs="Times New Roman"/>
          <w:sz w:val="24"/>
          <w:szCs w:val="24"/>
          <w:lang w:eastAsia="hr-HR"/>
        </w:rPr>
        <w:t>7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) Ako se operacija koja funkcionalno predstavlja jedinstvenu investiciju, pored </w:t>
      </w:r>
      <w:r w:rsidR="6E8B2DE1" w:rsidRPr="009B7A9D">
        <w:rPr>
          <w:rFonts w:ascii="Times New Roman" w:hAnsi="Times New Roman" w:cs="Times New Roman"/>
          <w:sz w:val="24"/>
          <w:szCs w:val="24"/>
          <w:lang w:eastAsia="hr-HR"/>
        </w:rPr>
        <w:t>ESF+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>, financira i iz drugih EU fondova u okviru podijeljenog upravljanja za provedbu Kohezijske politike EU-a, Upravljačko tijelo iz članka 5. ove Uredbe s nadležnim upravljačkim tijelima, odnosno tijelima odgovornima za provedbu EU fondova sklapa sporazum o međusobnoj suradnji u svrhu utvrđivanja postupanja u odnosu na provedbu i praćenje provedbe operacije.</w:t>
      </w:r>
    </w:p>
    <w:p w14:paraId="42DCF302" w14:textId="276BDD8F" w:rsidR="000001C1" w:rsidRDefault="000001C1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01F6F71" w14:textId="7C765473" w:rsidR="0014101F" w:rsidRDefault="0014101F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F2113E1" w14:textId="165E3C81" w:rsidR="000001C1" w:rsidRPr="006522FA" w:rsidRDefault="000001C1" w:rsidP="000B1B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6522FA">
        <w:rPr>
          <w:rFonts w:ascii="Times New Roman" w:hAnsi="Times New Roman" w:cs="Times New Roman"/>
          <w:b/>
          <w:sz w:val="24"/>
          <w:szCs w:val="24"/>
          <w:lang w:eastAsia="hr-HR"/>
        </w:rPr>
        <w:t>Posredničko tijelo razine 1</w:t>
      </w:r>
      <w:r w:rsidR="1A69C175" w:rsidRPr="006522FA">
        <w:rPr>
          <w:b/>
        </w:rPr>
        <w:t xml:space="preserve"> </w:t>
      </w:r>
    </w:p>
    <w:p w14:paraId="2AB036C9" w14:textId="77777777" w:rsidR="000B1BDD" w:rsidRDefault="000B1BDD" w:rsidP="000B1BDD">
      <w:pPr>
        <w:pStyle w:val="lanci"/>
        <w:spacing w:after="0" w:line="240" w:lineRule="auto"/>
      </w:pPr>
    </w:p>
    <w:p w14:paraId="30A51D3D" w14:textId="448E85CF" w:rsidR="000001C1" w:rsidRPr="009B7A9D" w:rsidRDefault="000001C1" w:rsidP="000B1BDD">
      <w:pPr>
        <w:pStyle w:val="lanci"/>
        <w:spacing w:after="0" w:line="240" w:lineRule="auto"/>
      </w:pPr>
      <w:r w:rsidRPr="009B7A9D">
        <w:lastRenderedPageBreak/>
        <w:t xml:space="preserve">Članak </w:t>
      </w:r>
      <w:r w:rsidR="00B3356E" w:rsidRPr="009B7A9D">
        <w:t>7</w:t>
      </w:r>
      <w:r w:rsidRPr="009B7A9D">
        <w:t>.</w:t>
      </w:r>
    </w:p>
    <w:p w14:paraId="7E2489E5" w14:textId="77777777" w:rsidR="000B1BDD" w:rsidRDefault="000B1BDD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95F72C5" w14:textId="5747ADC0" w:rsidR="000001C1" w:rsidRPr="009B7A9D" w:rsidRDefault="000001C1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(1) Posrednička tijela razine 1 su tijela državne uprave</w:t>
      </w:r>
      <w:r w:rsidR="000771A9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="00D53A2C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A359C1">
        <w:rPr>
          <w:rFonts w:ascii="Times New Roman" w:hAnsi="Times New Roman" w:cs="Times New Roman"/>
          <w:sz w:val="24"/>
          <w:szCs w:val="24"/>
          <w:lang w:eastAsia="hr-HR"/>
        </w:rPr>
        <w:t>odnosno nadležni ured</w:t>
      </w:r>
      <w:r w:rsidR="00D53A2C" w:rsidRPr="00D53A2C">
        <w:rPr>
          <w:rFonts w:ascii="Times New Roman" w:hAnsi="Times New Roman" w:cs="Times New Roman"/>
          <w:sz w:val="24"/>
          <w:szCs w:val="24"/>
          <w:lang w:eastAsia="hr-HR"/>
        </w:rPr>
        <w:t xml:space="preserve"> Vlade Republike Hrvatske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koja, u okviru specifičnog cilja iz svoje nadležnosti, </w:t>
      </w:r>
      <w:r w:rsidR="0061508F" w:rsidRPr="009B7A9D">
        <w:rPr>
          <w:rFonts w:ascii="Times New Roman" w:hAnsi="Times New Roman" w:cs="Times New Roman"/>
          <w:sz w:val="24"/>
          <w:szCs w:val="24"/>
          <w:lang w:eastAsia="hr-HR"/>
        </w:rPr>
        <w:t>sudjeluju u</w:t>
      </w:r>
      <w:r w:rsidR="00B4645F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>odabir</w:t>
      </w:r>
      <w:r w:rsidR="0061508F" w:rsidRPr="009B7A9D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operacij</w:t>
      </w:r>
      <w:r w:rsidR="00B4645F" w:rsidRPr="009B7A9D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u skladu s člankom 73. stavkom 2.</w:t>
      </w:r>
      <w:r w:rsidR="00C95DB3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Uredbe (EU) 2021/1060</w:t>
      </w:r>
      <w:r w:rsidR="00432C50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, poštujući </w:t>
      </w:r>
      <w:r w:rsidR="00C95DB3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pravila iz članka 5. </w:t>
      </w:r>
      <w:r w:rsidR="00C95DB3" w:rsidRPr="4392B2D2">
        <w:rPr>
          <w:rFonts w:ascii="Times New Roman" w:hAnsi="Times New Roman" w:cs="Times New Roman"/>
          <w:sz w:val="24"/>
          <w:szCs w:val="24"/>
          <w:lang w:eastAsia="hr-HR"/>
        </w:rPr>
        <w:t>točke</w:t>
      </w:r>
      <w:r w:rsidR="00C95DB3" w:rsidRPr="20409CCB">
        <w:rPr>
          <w:rFonts w:ascii="Times New Roman" w:hAnsi="Times New Roman" w:cs="Times New Roman"/>
          <w:sz w:val="24"/>
          <w:szCs w:val="24"/>
          <w:lang w:eastAsia="hr-HR"/>
        </w:rPr>
        <w:t xml:space="preserve"> 2.</w:t>
      </w:r>
      <w:r w:rsidR="00C95DB3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ove Uredbe</w:t>
      </w:r>
      <w:r w:rsidR="00C95DB3" w:rsidRPr="009B7A9D">
        <w:rPr>
          <w:rStyle w:val="CommentReference"/>
          <w:rFonts w:ascii="Times New Roman" w:hAnsi="Times New Roman" w:cs="Times New Roman"/>
        </w:rPr>
        <w:t xml:space="preserve"> 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>te obavljaju sljedeće dodatne funkcije:</w:t>
      </w:r>
      <w:r w:rsidR="0054243C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4763B704" w14:textId="77777777" w:rsidR="000B1BDD" w:rsidRDefault="000B1BDD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DC2BF96" w14:textId="18CB3958" w:rsidR="000001C1" w:rsidRPr="009B7A9D" w:rsidRDefault="000001C1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1. surađuju s Koordinacijskim tijelom, Upravljačkim tijelom, drugim posredničkim tijelima i </w:t>
      </w:r>
      <w:r w:rsidR="00374846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relevantnim dionicima 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>tijekom izrade, provedbe, praćenja i vrednovanja Sporazuma o partnerstvu i Programa</w:t>
      </w:r>
    </w:p>
    <w:p w14:paraId="0A78F36B" w14:textId="035B9F43" w:rsidR="00B4645F" w:rsidRPr="009B7A9D" w:rsidRDefault="00B4645F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2. u suradnji s relevantnim Posredničkim tijelom razine 2 priprema</w:t>
      </w:r>
      <w:r w:rsidR="00F807C8" w:rsidRPr="009B7A9D">
        <w:rPr>
          <w:rFonts w:ascii="Times New Roman" w:hAnsi="Times New Roman" w:cs="Times New Roman"/>
          <w:sz w:val="24"/>
          <w:szCs w:val="24"/>
          <w:lang w:eastAsia="hr-HR"/>
        </w:rPr>
        <w:t>ju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i objavljuj</w:t>
      </w:r>
      <w:r w:rsidR="00F807C8" w:rsidRPr="009B7A9D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cjelokupnu dokumentaciju poziva na dodjelu bespovratnih</w:t>
      </w:r>
      <w:r w:rsidR="00EF06A7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sredstava</w:t>
      </w:r>
    </w:p>
    <w:p w14:paraId="633CDD65" w14:textId="79AD699B" w:rsidR="000001C1" w:rsidRPr="009B7A9D" w:rsidRDefault="005C1485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="000001C1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. sudjeluju u aktivnostima koje provodi Upravljačko tijelo u obavljanju koordinativne funkcije iz članka 5. </w:t>
      </w:r>
      <w:r w:rsidR="000001C1" w:rsidRPr="75038DA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0001C1" w:rsidRPr="6AAD47E5">
        <w:rPr>
          <w:rFonts w:ascii="Times New Roman" w:hAnsi="Times New Roman" w:cs="Times New Roman"/>
          <w:sz w:val="24"/>
          <w:szCs w:val="24"/>
          <w:lang w:eastAsia="hr-HR"/>
        </w:rPr>
        <w:t>točke 1.</w:t>
      </w:r>
      <w:r w:rsidR="000001C1" w:rsidRPr="5D1FF8D9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0001C1" w:rsidRPr="009B7A9D">
        <w:rPr>
          <w:rFonts w:ascii="Times New Roman" w:hAnsi="Times New Roman" w:cs="Times New Roman"/>
          <w:sz w:val="24"/>
          <w:szCs w:val="24"/>
          <w:lang w:eastAsia="hr-HR"/>
        </w:rPr>
        <w:t>ove Uredbe</w:t>
      </w:r>
    </w:p>
    <w:p w14:paraId="310647EE" w14:textId="078C50A2" w:rsidR="000001C1" w:rsidRPr="009B7A9D" w:rsidRDefault="00820989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4</w:t>
      </w:r>
      <w:r w:rsidR="000001C1" w:rsidRPr="009B7A9D">
        <w:rPr>
          <w:rFonts w:ascii="Times New Roman" w:hAnsi="Times New Roman" w:cs="Times New Roman"/>
          <w:sz w:val="24"/>
          <w:szCs w:val="24"/>
          <w:lang w:eastAsia="hr-HR"/>
        </w:rPr>
        <w:t>. upravljaju rizicima na razini specifičnog cilja</w:t>
      </w:r>
    </w:p>
    <w:p w14:paraId="59023FF0" w14:textId="2A57993F" w:rsidR="000001C1" w:rsidRPr="009B7A9D" w:rsidRDefault="00820989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="000001C1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. sudjeluju u radu </w:t>
      </w:r>
      <w:r w:rsidR="0048525B" w:rsidRPr="009B7A9D">
        <w:rPr>
          <w:rFonts w:ascii="Times New Roman" w:hAnsi="Times New Roman" w:cs="Times New Roman"/>
          <w:sz w:val="24"/>
          <w:szCs w:val="24"/>
          <w:lang w:eastAsia="hr-HR"/>
        </w:rPr>
        <w:t>O</w:t>
      </w:r>
      <w:r w:rsidR="000001C1" w:rsidRPr="009B7A9D">
        <w:rPr>
          <w:rFonts w:ascii="Times New Roman" w:hAnsi="Times New Roman" w:cs="Times New Roman"/>
          <w:sz w:val="24"/>
          <w:szCs w:val="24"/>
          <w:lang w:eastAsia="hr-HR"/>
        </w:rPr>
        <w:t>dbora za praćenje</w:t>
      </w:r>
    </w:p>
    <w:p w14:paraId="465BC928" w14:textId="527E19CD" w:rsidR="000001C1" w:rsidRPr="009B7A9D" w:rsidRDefault="00820989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="000001C1" w:rsidRPr="009B7A9D">
        <w:rPr>
          <w:rFonts w:ascii="Times New Roman" w:hAnsi="Times New Roman" w:cs="Times New Roman"/>
          <w:sz w:val="24"/>
          <w:szCs w:val="24"/>
          <w:lang w:eastAsia="hr-HR"/>
        </w:rPr>
        <w:t>. sudjeluju u procesu programiranja i izrađuju dijelove Programa i Sporazuma o partnerstvu</w:t>
      </w:r>
    </w:p>
    <w:p w14:paraId="327290EB" w14:textId="79905162" w:rsidR="000001C1" w:rsidRPr="009B7A9D" w:rsidRDefault="005F7D13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7</w:t>
      </w:r>
      <w:r w:rsidR="000001C1" w:rsidRPr="009B7A9D">
        <w:rPr>
          <w:rFonts w:ascii="Times New Roman" w:hAnsi="Times New Roman" w:cs="Times New Roman"/>
          <w:sz w:val="24"/>
          <w:szCs w:val="24"/>
          <w:lang w:eastAsia="hr-HR"/>
        </w:rPr>
        <w:t>. utvrđuju ispunjavanje zahtjeva za operacije iz članka 73. stavka 4. Uredbe (EU) 2021/1060</w:t>
      </w:r>
      <w:r w:rsidR="00000632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702E5778" w14:textId="710D8EC4" w:rsidR="000001C1" w:rsidRPr="009B7A9D" w:rsidRDefault="00202D1A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8</w:t>
      </w:r>
      <w:r w:rsidR="000001C1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bookmarkStart w:id="6" w:name="_Hlk91840204"/>
      <w:r w:rsidR="000001C1" w:rsidRPr="009B7A9D">
        <w:rPr>
          <w:rFonts w:ascii="Times New Roman" w:hAnsi="Times New Roman" w:cs="Times New Roman"/>
          <w:sz w:val="24"/>
          <w:szCs w:val="24"/>
          <w:lang w:eastAsia="hr-HR"/>
        </w:rPr>
        <w:t>u skladu s člankom 74. stavkom 1. točkom (b) Uredbe (EU) 2021/1060, ovisno o dostupnosti financiranja, osiguravaju korisnicima primitak cijelih dospjelih iznosa</w:t>
      </w:r>
    </w:p>
    <w:bookmarkEnd w:id="6"/>
    <w:p w14:paraId="3CDE771A" w14:textId="42CD7538" w:rsidR="000001C1" w:rsidRPr="009B7A9D" w:rsidRDefault="00202D1A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9</w:t>
      </w:r>
      <w:r w:rsidR="000001C1" w:rsidRPr="009B7A9D">
        <w:rPr>
          <w:rFonts w:ascii="Times New Roman" w:hAnsi="Times New Roman" w:cs="Times New Roman"/>
          <w:sz w:val="24"/>
          <w:szCs w:val="24"/>
          <w:lang w:eastAsia="hr-HR"/>
        </w:rPr>
        <w:t>. surađuju s Posredničkim tijelom razine 2 u praćenju napretka provedbe operacija što uključuje prikupljanje i vođenje evidencije s podatcima o ostvarivanju pokazatelja</w:t>
      </w:r>
      <w:r w:rsidR="000001C1" w:rsidRPr="009B7A9D">
        <w:rPr>
          <w:rFonts w:ascii="Times New Roman" w:hAnsi="Times New Roman" w:cs="Times New Roman"/>
          <w:sz w:val="24"/>
          <w:szCs w:val="24"/>
        </w:rPr>
        <w:t xml:space="preserve"> i </w:t>
      </w:r>
      <w:r w:rsidR="000001C1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drugim podatcima vezanim uz provedbu operacija, praćenje statusa provedbe operacija na temelju zaprimljenih dokumenata i izvješća nastalih u obavljanju funkcija Posredničkog tijela razine 2 te </w:t>
      </w:r>
      <w:r w:rsidR="560D6AA1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po </w:t>
      </w:r>
      <w:r w:rsidR="000001C1" w:rsidRPr="009B7A9D">
        <w:rPr>
          <w:rFonts w:ascii="Times New Roman" w:hAnsi="Times New Roman" w:cs="Times New Roman"/>
          <w:sz w:val="24"/>
          <w:szCs w:val="24"/>
          <w:lang w:eastAsia="hr-HR"/>
        </w:rPr>
        <w:t>mogućnost</w:t>
      </w:r>
      <w:r w:rsidR="274CD361" w:rsidRPr="009B7A9D"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="000001C1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sudjel</w:t>
      </w:r>
      <w:r w:rsidR="6DF0FF6F" w:rsidRPr="009B7A9D">
        <w:rPr>
          <w:rFonts w:ascii="Times New Roman" w:hAnsi="Times New Roman" w:cs="Times New Roman"/>
          <w:sz w:val="24"/>
          <w:szCs w:val="24"/>
          <w:lang w:eastAsia="hr-HR"/>
        </w:rPr>
        <w:t>uju</w:t>
      </w:r>
      <w:r w:rsidR="000001C1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u provjerama na licu mjesta koja provodi Posredničko tijelo razine 2</w:t>
      </w:r>
    </w:p>
    <w:p w14:paraId="3D8BF87D" w14:textId="05ABAB85" w:rsidR="000001C1" w:rsidRPr="009B7A9D" w:rsidRDefault="000001C1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1F1FA4" w:rsidRPr="009B7A9D">
        <w:rPr>
          <w:rFonts w:ascii="Times New Roman" w:hAnsi="Times New Roman" w:cs="Times New Roman"/>
          <w:sz w:val="24"/>
          <w:szCs w:val="24"/>
          <w:lang w:eastAsia="hr-HR"/>
        </w:rPr>
        <w:t>0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>. osiguravaju povrat nepravilno utrošenih sredstava od strane korisnika, vode evidenciju o povratima te dostavljaju Tijelu nadležnom za računovodstvenu funkciju informacije o utvrđenim i izvršenim povratima</w:t>
      </w:r>
    </w:p>
    <w:p w14:paraId="3DC8974C" w14:textId="12982D12" w:rsidR="000001C1" w:rsidRPr="009B7A9D" w:rsidRDefault="000001C1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1F1FA4" w:rsidRPr="009B7A9D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. po potrebi sudjeluju u provedbi obrazovnih aktivnosti o </w:t>
      </w:r>
      <w:r w:rsidR="3C6D7B5E" w:rsidRPr="009B7A9D">
        <w:rPr>
          <w:rFonts w:ascii="Times New Roman" w:hAnsi="Times New Roman" w:cs="Times New Roman"/>
          <w:sz w:val="24"/>
          <w:szCs w:val="24"/>
          <w:lang w:eastAsia="hr-HR"/>
        </w:rPr>
        <w:t>ESF+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za tijela državne i javne uprave, pravne osobe s javnim ovlastima, tijela jedinica lokalne i područne (regionalne) samouprave</w:t>
      </w:r>
      <w:r w:rsidR="00802249" w:rsidRPr="009B7A9D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potencijalne prijavitelje te druge dionike</w:t>
      </w:r>
    </w:p>
    <w:p w14:paraId="536107D0" w14:textId="06272009" w:rsidR="000001C1" w:rsidRPr="009B7A9D" w:rsidRDefault="000001C1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1F1FA4" w:rsidRPr="009B7A9D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>. sudjeluju u aktivnostima zatvaranja Programa</w:t>
      </w:r>
    </w:p>
    <w:p w14:paraId="50E1C23F" w14:textId="06472EE5" w:rsidR="00DE07A9" w:rsidRPr="009B7A9D" w:rsidRDefault="000001C1" w:rsidP="000B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1F1FA4" w:rsidRPr="009B7A9D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>. u sustav iz članka 69. stavka 8. Uredbe (EU) 2021/1060 evidentiraju i elektronički pohranjuju podatke o svakoj operaciji</w:t>
      </w:r>
      <w:r w:rsidR="00DE07A9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, u skladu s pozitivnim propisima EU i </w:t>
      </w:r>
      <w:r w:rsidR="05AF3F4A" w:rsidRPr="05AF3F4A">
        <w:rPr>
          <w:rFonts w:ascii="Times New Roman" w:hAnsi="Times New Roman" w:cs="Times New Roman"/>
          <w:sz w:val="24"/>
          <w:szCs w:val="24"/>
          <w:lang w:eastAsia="hr-HR"/>
        </w:rPr>
        <w:t>RH</w:t>
      </w:r>
    </w:p>
    <w:p w14:paraId="57DAD270" w14:textId="1847E0E2" w:rsidR="000001C1" w:rsidRPr="009B7A9D" w:rsidRDefault="000001C1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164966" w:rsidRPr="009B7A9D">
        <w:rPr>
          <w:rFonts w:ascii="Times New Roman" w:hAnsi="Times New Roman" w:cs="Times New Roman"/>
          <w:sz w:val="24"/>
          <w:szCs w:val="24"/>
          <w:lang w:eastAsia="hr-HR"/>
        </w:rPr>
        <w:t>4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DE07A9" w:rsidRPr="009B7A9D">
        <w:rPr>
          <w:rFonts w:ascii="Times New Roman" w:hAnsi="Times New Roman" w:cs="Times New Roman"/>
          <w:sz w:val="24"/>
          <w:szCs w:val="24"/>
          <w:lang w:eastAsia="hr-HR"/>
        </w:rPr>
        <w:t>osigurava</w:t>
      </w:r>
      <w:r w:rsidR="00F807C8" w:rsidRPr="009B7A9D">
        <w:rPr>
          <w:rFonts w:ascii="Times New Roman" w:hAnsi="Times New Roman" w:cs="Times New Roman"/>
          <w:sz w:val="24"/>
          <w:szCs w:val="24"/>
          <w:lang w:eastAsia="hr-HR"/>
        </w:rPr>
        <w:t>ju</w:t>
      </w:r>
      <w:r w:rsidR="00DE07A9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čuvanje, pohranu i dostupnost dokumenata, evidencija i metapodataka iz svoje nadležnosti radi osiguravanja odgovarajućeg revizijskog traga sukladno mjerodavnim EU i nacionalnim propisima, a najmanje tijekom razdoblja od pet godina od 31. prosinca godine u kojoj je izvršeno posljednje plaćanje korisniku</w:t>
      </w:r>
      <w:r w:rsidR="00FF1152">
        <w:rPr>
          <w:rFonts w:ascii="Times New Roman" w:hAnsi="Times New Roman" w:cs="Times New Roman"/>
          <w:sz w:val="24"/>
          <w:szCs w:val="24"/>
          <w:lang w:eastAsia="hr-HR"/>
        </w:rPr>
        <w:t>, te sukladno rokovima propisanim člankom 5. Opće uredbe o zaštiti podataka (Uredba (EU) 2016/679) u primjenjivom dijelu</w:t>
      </w:r>
    </w:p>
    <w:p w14:paraId="00C800D6" w14:textId="7B8DE8C1" w:rsidR="000001C1" w:rsidRPr="009B7A9D" w:rsidRDefault="000001C1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164966" w:rsidRPr="009B7A9D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>. ako su ujedno i korisnici u okviru Programa, osiguravaju odgovarajuće razdvajanje funkcija u skladu s člankom 74. stavkom 3. Uredbe (EU) 2021/1060</w:t>
      </w:r>
    </w:p>
    <w:p w14:paraId="7FD281FF" w14:textId="0E0C7BD6" w:rsidR="002A23BF" w:rsidRPr="009B7A9D" w:rsidRDefault="00973C8C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16. u suradnji s </w:t>
      </w:r>
      <w:r w:rsidR="006F71FC" w:rsidRPr="009B7A9D">
        <w:rPr>
          <w:rFonts w:ascii="Times New Roman" w:hAnsi="Times New Roman" w:cs="Times New Roman"/>
          <w:sz w:val="24"/>
          <w:szCs w:val="24"/>
          <w:lang w:eastAsia="hr-HR"/>
        </w:rPr>
        <w:t>Upravljačkim tijelom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izrađuj</w:t>
      </w:r>
      <w:r w:rsidR="3E42642A" w:rsidRPr="71FD0D15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kriterije za odabir operacija</w:t>
      </w:r>
      <w:r w:rsidR="00000632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27CEC0A4" w14:textId="22F5FCBC" w:rsidR="00973C8C" w:rsidRPr="009B7A9D" w:rsidRDefault="002A23BF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17. u suradnji s Upravljačkim tijelom izrađuj</w:t>
      </w:r>
      <w:r w:rsidR="47351691" w:rsidRPr="2DC39635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metodologiju za uspostavu okvira uspješnosti, u skladu s člankom 17. Uredbe (EU) 2021/1060</w:t>
      </w:r>
      <w:r w:rsidRPr="11F4DA7B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000632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17BC3107" w14:textId="033F2064" w:rsidR="000B1BDD" w:rsidRDefault="000B1BDD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7CA56B3" w14:textId="77777777" w:rsidR="007A6160" w:rsidRDefault="007A6160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3D4C5AC" w14:textId="038E523A" w:rsidR="000001C1" w:rsidRPr="007A6160" w:rsidRDefault="000001C1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7A6160">
        <w:rPr>
          <w:rFonts w:ascii="Times New Roman" w:hAnsi="Times New Roman" w:cs="Times New Roman"/>
          <w:sz w:val="24"/>
          <w:szCs w:val="24"/>
          <w:lang w:eastAsia="hr-HR"/>
        </w:rPr>
        <w:t>(2) Tijela državne uprave</w:t>
      </w:r>
      <w:r w:rsidR="00AE6305" w:rsidRPr="007A6160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="00A359C1">
        <w:rPr>
          <w:rFonts w:ascii="Times New Roman" w:hAnsi="Times New Roman" w:cs="Times New Roman"/>
          <w:color w:val="000000" w:themeColor="text1"/>
          <w:sz w:val="24"/>
          <w:szCs w:val="24"/>
        </w:rPr>
        <w:t>odnosno nadležni ured</w:t>
      </w:r>
      <w:bookmarkStart w:id="7" w:name="_GoBack"/>
      <w:bookmarkEnd w:id="7"/>
      <w:r w:rsidR="00AE6305" w:rsidRPr="007A6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Vlade Republike Hrvatske</w:t>
      </w:r>
      <w:r w:rsidRPr="007A6160">
        <w:rPr>
          <w:rFonts w:ascii="Times New Roman" w:hAnsi="Times New Roman" w:cs="Times New Roman"/>
          <w:sz w:val="24"/>
          <w:szCs w:val="24"/>
          <w:lang w:eastAsia="hr-HR"/>
        </w:rPr>
        <w:t xml:space="preserve"> iz stavka 1. ovoga članka osiguravaju financiranje operacija iz javnih sredstava</w:t>
      </w:r>
      <w:r w:rsidR="00DE07A9" w:rsidRPr="007A6160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="00DE07A9" w:rsidRPr="007A6160">
        <w:rPr>
          <w:rFonts w:ascii="Times New Roman" w:hAnsi="Times New Roman" w:cs="Times New Roman"/>
          <w:sz w:val="24"/>
          <w:szCs w:val="24"/>
        </w:rPr>
        <w:t xml:space="preserve"> </w:t>
      </w:r>
      <w:r w:rsidR="00DE07A9" w:rsidRPr="007A6160">
        <w:rPr>
          <w:rFonts w:ascii="Times New Roman" w:hAnsi="Times New Roman" w:cs="Times New Roman"/>
          <w:sz w:val="24"/>
          <w:szCs w:val="24"/>
          <w:lang w:eastAsia="hr-HR"/>
        </w:rPr>
        <w:t>osim kod projekata za koje financiranje osiguravaju druga, sektorski nadležna tijela</w:t>
      </w:r>
      <w:r w:rsidR="002E4CEF" w:rsidRPr="007A6160">
        <w:rPr>
          <w:rFonts w:ascii="Times New Roman" w:hAnsi="Times New Roman" w:cs="Times New Roman"/>
          <w:sz w:val="24"/>
          <w:szCs w:val="24"/>
          <w:lang w:eastAsia="hr-HR"/>
        </w:rPr>
        <w:t xml:space="preserve">, u kojem slučaju PT1 </w:t>
      </w:r>
      <w:r w:rsidR="002E4CEF" w:rsidRPr="007A6160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sklapa s nadležnim tijelom (sektorski nadležnim tijelom) sporazum kojim se uređuju međusobni odnosi i odgovornosti</w:t>
      </w:r>
      <w:r w:rsidRPr="007A6160">
        <w:rPr>
          <w:rFonts w:ascii="Times New Roman" w:hAnsi="Times New Roman" w:cs="Times New Roman"/>
          <w:sz w:val="24"/>
          <w:szCs w:val="24"/>
          <w:lang w:eastAsia="hr-HR"/>
        </w:rPr>
        <w:t xml:space="preserve"> te dostavljaju tijelu državne uprave nadležnom za </w:t>
      </w:r>
      <w:r w:rsidR="00515CBB" w:rsidRPr="007A6160">
        <w:rPr>
          <w:rFonts w:ascii="Times New Roman" w:hAnsi="Times New Roman" w:cs="Times New Roman"/>
          <w:sz w:val="24"/>
          <w:szCs w:val="24"/>
          <w:lang w:eastAsia="hr-HR"/>
        </w:rPr>
        <w:t>poslove</w:t>
      </w:r>
      <w:r w:rsidRPr="007A6160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515CBB" w:rsidRPr="007A6160">
        <w:rPr>
          <w:rFonts w:ascii="Times New Roman" w:hAnsi="Times New Roman" w:cs="Times New Roman"/>
          <w:sz w:val="24"/>
          <w:szCs w:val="24"/>
          <w:lang w:eastAsia="hr-HR"/>
        </w:rPr>
        <w:t xml:space="preserve">financija </w:t>
      </w:r>
      <w:r w:rsidRPr="007A6160">
        <w:rPr>
          <w:rFonts w:ascii="Times New Roman" w:hAnsi="Times New Roman" w:cs="Times New Roman"/>
          <w:sz w:val="24"/>
          <w:szCs w:val="24"/>
          <w:lang w:eastAsia="hr-HR"/>
        </w:rPr>
        <w:t>zahtjeve za isplatu javnih sredstava korisnicima.</w:t>
      </w:r>
      <w:r w:rsidR="00000632" w:rsidRPr="007A6160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35259D08" w14:textId="77777777" w:rsidR="000B1BDD" w:rsidRPr="007A6160" w:rsidRDefault="000B1BDD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5714D4F" w14:textId="744FD184" w:rsidR="00FF074D" w:rsidRPr="007A6160" w:rsidRDefault="000001C1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7A6160">
        <w:rPr>
          <w:rFonts w:ascii="Times New Roman" w:hAnsi="Times New Roman" w:cs="Times New Roman"/>
          <w:sz w:val="24"/>
          <w:szCs w:val="24"/>
          <w:lang w:eastAsia="hr-HR"/>
        </w:rPr>
        <w:t xml:space="preserve">(3) Posrednička tijela razine 1 navedena su u Prilogu </w:t>
      </w:r>
      <w:r w:rsidR="004B5D92" w:rsidRPr="007A6160">
        <w:rPr>
          <w:rFonts w:ascii="Times New Roman" w:hAnsi="Times New Roman" w:cs="Times New Roman"/>
          <w:sz w:val="24"/>
          <w:szCs w:val="24"/>
          <w:lang w:eastAsia="hr-HR"/>
        </w:rPr>
        <w:t xml:space="preserve">1 </w:t>
      </w:r>
      <w:r w:rsidRPr="007A6160">
        <w:rPr>
          <w:rFonts w:ascii="Times New Roman" w:hAnsi="Times New Roman" w:cs="Times New Roman"/>
          <w:sz w:val="24"/>
          <w:szCs w:val="24"/>
          <w:lang w:eastAsia="hr-HR"/>
        </w:rPr>
        <w:t>– Prikaz posredničkih tijela nadležnih za provedbu izabranih specifičnih ciljeva – koji je sastavni dio ove Uredbe.</w:t>
      </w:r>
    </w:p>
    <w:p w14:paraId="4A8AAADC" w14:textId="31D5CF1A" w:rsidR="73645810" w:rsidRDefault="73645810" w:rsidP="000B1BDD">
      <w:pPr>
        <w:pStyle w:val="lanci"/>
        <w:spacing w:after="0" w:line="240" w:lineRule="auto"/>
      </w:pPr>
    </w:p>
    <w:p w14:paraId="76FF74A7" w14:textId="49F23858" w:rsidR="00937E7B" w:rsidRPr="006522FA" w:rsidRDefault="209A702C" w:rsidP="000B1B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6522FA">
        <w:rPr>
          <w:rFonts w:ascii="Times New Roman" w:hAnsi="Times New Roman" w:cs="Times New Roman"/>
          <w:b/>
          <w:sz w:val="24"/>
          <w:szCs w:val="24"/>
          <w:lang w:eastAsia="hr-HR"/>
        </w:rPr>
        <w:t>Posredničko tijelo razine 2</w:t>
      </w:r>
      <w:r w:rsidR="1D32BE07" w:rsidRPr="006522FA">
        <w:rPr>
          <w:b/>
        </w:rPr>
        <w:t xml:space="preserve"> </w:t>
      </w:r>
    </w:p>
    <w:p w14:paraId="52671A61" w14:textId="77777777" w:rsidR="000B1BDD" w:rsidRDefault="000B1BDD" w:rsidP="000B1BDD">
      <w:pPr>
        <w:pStyle w:val="lanci"/>
        <w:spacing w:after="0" w:line="240" w:lineRule="auto"/>
      </w:pPr>
    </w:p>
    <w:p w14:paraId="189317AE" w14:textId="1A04AB6B" w:rsidR="00937E7B" w:rsidRDefault="00937E7B" w:rsidP="000B1BDD">
      <w:pPr>
        <w:pStyle w:val="lanci"/>
        <w:spacing w:after="0" w:line="240" w:lineRule="auto"/>
      </w:pPr>
      <w:r w:rsidRPr="009B7A9D">
        <w:t xml:space="preserve">Članak </w:t>
      </w:r>
      <w:r w:rsidR="00B3356E" w:rsidRPr="009B7A9D">
        <w:t>8</w:t>
      </w:r>
      <w:r w:rsidRPr="009B7A9D">
        <w:t>.</w:t>
      </w:r>
    </w:p>
    <w:p w14:paraId="4030F533" w14:textId="77777777" w:rsidR="000B1BDD" w:rsidRPr="009B7A9D" w:rsidRDefault="000B1BDD" w:rsidP="000B1BDD">
      <w:pPr>
        <w:pStyle w:val="lanci"/>
        <w:spacing w:after="0" w:line="240" w:lineRule="auto"/>
      </w:pPr>
    </w:p>
    <w:p w14:paraId="5E003F95" w14:textId="77777777" w:rsidR="00937E7B" w:rsidRPr="009B7A9D" w:rsidRDefault="00937E7B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(1) Posrednička tijela razine 2 su nacionalna tijela koja, u okviru specifičnog cilja iz svoje nadležnosti, obavljaju sljedeće funkcije:</w:t>
      </w:r>
    </w:p>
    <w:p w14:paraId="112A8B50" w14:textId="77777777" w:rsidR="000B1BDD" w:rsidRDefault="000B1BDD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A941B02" w14:textId="30E6612B" w:rsidR="00937E7B" w:rsidRPr="009B7A9D" w:rsidRDefault="00937E7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1. surađuju s Koordinacijskim tijelom, Upravljačkim tijelom, drugim posredničkim tijelima i </w:t>
      </w:r>
      <w:r w:rsidR="00F6660F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relevantnim dionicima 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>tijekom izrade, provedbe, praćenja i vrednovanja Sporazuma o partnerstvu i Programa</w:t>
      </w:r>
    </w:p>
    <w:p w14:paraId="2EDCFA70" w14:textId="1E82907F" w:rsidR="00937E7B" w:rsidRPr="009B7A9D" w:rsidRDefault="00937E7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2. </w:t>
      </w:r>
      <w:r w:rsidRPr="005D07E7">
        <w:rPr>
          <w:rFonts w:ascii="Times New Roman" w:hAnsi="Times New Roman" w:cs="Times New Roman"/>
          <w:sz w:val="24"/>
          <w:szCs w:val="24"/>
          <w:lang w:eastAsia="hr-HR"/>
        </w:rPr>
        <w:t>sudjeluju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u aktivnostima koje provodi Upravljačko tijelo u obavljanju koordinativne funkcije iz članka 5. točke 1. ove Uredbe</w:t>
      </w:r>
    </w:p>
    <w:p w14:paraId="6E8064F0" w14:textId="2FAC075D" w:rsidR="00937E7B" w:rsidRPr="009B7A9D" w:rsidRDefault="00937E7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3. upravljaju rizicima na razini operacija</w:t>
      </w:r>
    </w:p>
    <w:p w14:paraId="4EAD4B9D" w14:textId="75A351EC" w:rsidR="00937E7B" w:rsidRPr="009B7A9D" w:rsidRDefault="00937E7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4. sudjeluju u radu </w:t>
      </w:r>
      <w:r w:rsidR="007532F0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Odbora 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>za praćenje</w:t>
      </w:r>
    </w:p>
    <w:p w14:paraId="693AACC2" w14:textId="158AD475" w:rsidR="00937E7B" w:rsidRPr="009B7A9D" w:rsidRDefault="00937E7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5. surađuju s Posredničkim tijelom razine 1 u izradi dokumentacije poziva na dodjelu bespovratnih sredstava</w:t>
      </w:r>
    </w:p>
    <w:p w14:paraId="26621929" w14:textId="2E5470C8" w:rsidR="00937E7B" w:rsidRPr="009B7A9D" w:rsidRDefault="00937E7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6. </w:t>
      </w:r>
      <w:r w:rsidR="002953BA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sudjeluju u odabiru operacija u skladu s člankom 73. stavkom 2. Uredbe (EU) 2021/1060, poštujući pravila iz članka 5. </w:t>
      </w:r>
      <w:r w:rsidR="3F344F89" w:rsidRPr="64D39ED1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3F344F89" w:rsidRPr="1E2F72C3">
        <w:rPr>
          <w:rFonts w:ascii="Times New Roman" w:hAnsi="Times New Roman" w:cs="Times New Roman"/>
          <w:sz w:val="24"/>
          <w:szCs w:val="24"/>
          <w:lang w:eastAsia="hr-HR"/>
        </w:rPr>
        <w:t xml:space="preserve">točke 2. </w:t>
      </w:r>
      <w:r w:rsidR="002953BA" w:rsidRPr="009B7A9D">
        <w:rPr>
          <w:rFonts w:ascii="Times New Roman" w:hAnsi="Times New Roman" w:cs="Times New Roman"/>
          <w:sz w:val="24"/>
          <w:szCs w:val="24"/>
          <w:lang w:eastAsia="hr-HR"/>
        </w:rPr>
        <w:t>ove Uredbe</w:t>
      </w:r>
    </w:p>
    <w:p w14:paraId="579797A9" w14:textId="05A55B2C" w:rsidR="006F796E" w:rsidRPr="009B7A9D" w:rsidRDefault="006F796E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7. po završetku postupka odabira operacija pripremaju nacrte ugovora o dodjeli bespovratnih sredstava te osiguravaju da je korisniku dostavljen dokument iz članka 73. stavka 3. Uredbe (EU) 2021/1060</w:t>
      </w:r>
    </w:p>
    <w:p w14:paraId="0B028FCE" w14:textId="5A0BB31C" w:rsidR="00937E7B" w:rsidRPr="009B7A9D" w:rsidRDefault="00886852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8</w:t>
      </w:r>
      <w:r w:rsidR="00937E7B" w:rsidRPr="009B7A9D">
        <w:rPr>
          <w:rFonts w:ascii="Times New Roman" w:hAnsi="Times New Roman" w:cs="Times New Roman"/>
          <w:sz w:val="24"/>
          <w:szCs w:val="24"/>
          <w:lang w:eastAsia="hr-HR"/>
        </w:rPr>
        <w:t>. u sustav iz članka 69. stavka 8. Uredbe (EU) 2021/1060 evidentiraju i elektronički pohranjuju podatke o svakoj operaciji</w:t>
      </w:r>
    </w:p>
    <w:p w14:paraId="7C5398F1" w14:textId="0DE32CA4" w:rsidR="00937E7B" w:rsidRPr="009B7A9D" w:rsidRDefault="00886852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9</w:t>
      </w:r>
      <w:r w:rsidR="00937E7B" w:rsidRPr="009B7A9D">
        <w:rPr>
          <w:rFonts w:ascii="Times New Roman" w:hAnsi="Times New Roman" w:cs="Times New Roman"/>
          <w:sz w:val="24"/>
          <w:szCs w:val="24"/>
          <w:lang w:eastAsia="hr-HR"/>
        </w:rPr>
        <w:t>. provode upravljačke provjere iz članka 74. stavka 1. točke (a) Uredbe (EU) 2021/1060</w:t>
      </w:r>
    </w:p>
    <w:p w14:paraId="2E1F3DDA" w14:textId="5F343F88" w:rsidR="00937E7B" w:rsidRPr="009B7A9D" w:rsidRDefault="00886852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10</w:t>
      </w:r>
      <w:r w:rsidR="00937E7B" w:rsidRPr="009B7A9D">
        <w:rPr>
          <w:rFonts w:ascii="Times New Roman" w:hAnsi="Times New Roman" w:cs="Times New Roman"/>
          <w:sz w:val="24"/>
          <w:szCs w:val="24"/>
          <w:lang w:eastAsia="hr-HR"/>
        </w:rPr>
        <w:t>. u skladu s člankom 74. stavkom 1. točkom (b) Uredbe (EU) 2021/1060, osiguravaju da je dospio iznos za isplatu korisnicima</w:t>
      </w:r>
    </w:p>
    <w:p w14:paraId="7F94A809" w14:textId="55B80143" w:rsidR="00937E7B" w:rsidRPr="009B7A9D" w:rsidRDefault="00445CC2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886852" w:rsidRPr="009B7A9D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937E7B" w:rsidRPr="009B7A9D">
        <w:rPr>
          <w:rFonts w:ascii="Times New Roman" w:hAnsi="Times New Roman" w:cs="Times New Roman"/>
          <w:sz w:val="24"/>
          <w:szCs w:val="24"/>
          <w:lang w:eastAsia="hr-HR"/>
        </w:rPr>
        <w:t>. provode aktivnosti sprečavanja. otkrivanja i ispravljanja nepravilnosti iz članka 74. stavka 1. točke (d) Uredbe (EU) 2021/1060 te primjenjuju korektivne mjere</w:t>
      </w:r>
    </w:p>
    <w:p w14:paraId="04FF6B4B" w14:textId="727627D5" w:rsidR="00937E7B" w:rsidRPr="009B7A9D" w:rsidRDefault="00937E7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886852" w:rsidRPr="009B7A9D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. odobravaju korisnikove zahtjeve za nadoknadom sredstava, na temelju njih sastavljaju zahtjeve za isplatu javnih sredstava korisnicima </w:t>
      </w:r>
    </w:p>
    <w:p w14:paraId="55C3BFD6" w14:textId="39E31801" w:rsidR="00937E7B" w:rsidRPr="009B7A9D" w:rsidRDefault="00937E7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886852" w:rsidRPr="009B7A9D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>. dostavljaju informacije o provjerenim rashodima Upravljačkom tijelu i Tijelu nadležnom za računovodstvenu funkciju</w:t>
      </w:r>
    </w:p>
    <w:p w14:paraId="51A3594C" w14:textId="1546DC26" w:rsidR="00937E7B" w:rsidRPr="009B7A9D" w:rsidRDefault="00937E7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886852" w:rsidRPr="009B7A9D">
        <w:rPr>
          <w:rFonts w:ascii="Times New Roman" w:hAnsi="Times New Roman" w:cs="Times New Roman"/>
          <w:sz w:val="24"/>
          <w:szCs w:val="24"/>
          <w:lang w:eastAsia="hr-HR"/>
        </w:rPr>
        <w:t>4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. po potrebi sudjeluju u provedbi obrazovnih aktivnosti o </w:t>
      </w:r>
      <w:r w:rsidR="03E1AC02" w:rsidRPr="009B7A9D">
        <w:rPr>
          <w:rFonts w:ascii="Times New Roman" w:hAnsi="Times New Roman" w:cs="Times New Roman"/>
          <w:sz w:val="24"/>
          <w:szCs w:val="24"/>
          <w:lang w:eastAsia="hr-HR"/>
        </w:rPr>
        <w:t>ESF+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za tijela državne i javne uprave, pravne osobe s javnim ovlastima, tijela jedinica lokalne i područne (regionalne) samouprave</w:t>
      </w:r>
      <w:r w:rsidR="004B5D92" w:rsidRPr="009B7A9D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potencijalne prijavitelje te druge dionike</w:t>
      </w:r>
    </w:p>
    <w:p w14:paraId="02A58950" w14:textId="5A784DC2" w:rsidR="00937E7B" w:rsidRPr="009B7A9D" w:rsidRDefault="00937E7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886852" w:rsidRPr="009B7A9D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>. ako su ujedno i korisnici u okviru Programa, osiguravaju odgovarajuće razdvajanje funkcija u skladu s člankom 74. stavkom 3. Uredbe (EU) 2021/1060</w:t>
      </w:r>
    </w:p>
    <w:p w14:paraId="2391673B" w14:textId="544BEEE8" w:rsidR="00937E7B" w:rsidRPr="009B7A9D" w:rsidRDefault="00937E7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886852" w:rsidRPr="009B7A9D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>. sudjeluju u aktivnostima zatvaranja Programa</w:t>
      </w:r>
    </w:p>
    <w:p w14:paraId="1C31F983" w14:textId="003C299D" w:rsidR="00937E7B" w:rsidRPr="009B7A9D" w:rsidRDefault="00937E7B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886852" w:rsidRPr="009B7A9D">
        <w:rPr>
          <w:rFonts w:ascii="Times New Roman" w:hAnsi="Times New Roman" w:cs="Times New Roman"/>
          <w:sz w:val="24"/>
          <w:szCs w:val="24"/>
          <w:lang w:eastAsia="hr-HR"/>
        </w:rPr>
        <w:t>7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F807C8" w:rsidRPr="009B7A9D">
        <w:rPr>
          <w:rFonts w:ascii="Times New Roman" w:hAnsi="Times New Roman" w:cs="Times New Roman"/>
          <w:sz w:val="24"/>
          <w:szCs w:val="24"/>
          <w:lang w:eastAsia="hr-HR"/>
        </w:rPr>
        <w:t>osiguravaju čuvanje, pohranu i dostupnost dokumenata, evidencija i metapodataka iz svoje nadležnosti radi osiguravanja odgovarajućeg revizijskog traga sukladno mjerodavnim EU i nacionalnim propisima, a najmanje tijekom razdoblja od pet godina od 31. prosinca godine u kojoj je izvršeno posljednje plaćanje korisniku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7E7706D0" w14:textId="77777777" w:rsidR="000B1BDD" w:rsidRDefault="000B1BDD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43DCE1D" w14:textId="712DA099" w:rsidR="00937E7B" w:rsidRPr="009B7A9D" w:rsidRDefault="00937E7B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(2) Nacionalna tijela iz stavka 1. ovoga članka</w:t>
      </w:r>
      <w:r w:rsidRPr="009B7A9D">
        <w:rPr>
          <w:rFonts w:ascii="Times New Roman" w:hAnsi="Times New Roman" w:cs="Times New Roman"/>
          <w:sz w:val="24"/>
          <w:szCs w:val="24"/>
        </w:rPr>
        <w:t xml:space="preserve"> 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u suradnji s nacionalnim tijelima iz članka </w:t>
      </w:r>
      <w:r w:rsidR="00A47C1F" w:rsidRPr="009B7A9D">
        <w:rPr>
          <w:rFonts w:ascii="Times New Roman" w:hAnsi="Times New Roman" w:cs="Times New Roman"/>
          <w:sz w:val="24"/>
          <w:szCs w:val="24"/>
          <w:lang w:eastAsia="hr-HR"/>
        </w:rPr>
        <w:t>7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. stavka 1. ove Uredbe sudjeluju u planiranju proračuna koje je povezano s korištenjem i kontrolom korištenja </w:t>
      </w:r>
      <w:r w:rsidR="1B579C55" w:rsidRPr="009B7A9D">
        <w:rPr>
          <w:rFonts w:ascii="Times New Roman" w:hAnsi="Times New Roman" w:cs="Times New Roman"/>
          <w:sz w:val="24"/>
          <w:szCs w:val="24"/>
          <w:lang w:eastAsia="hr-HR"/>
        </w:rPr>
        <w:t>ESF+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5D07E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0E23EA48" w14:textId="77777777" w:rsidR="000B1BDD" w:rsidRDefault="000B1BDD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98AE3A2" w14:textId="2CB7A7C0" w:rsidR="00D53A68" w:rsidRPr="009B7A9D" w:rsidRDefault="00937E7B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(3) Posrednička tijela razine 2 navedena su u Prilogu </w:t>
      </w:r>
      <w:r w:rsidR="004B5D92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1 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– Prikaz posredničkih tijela nadležnih za provedbu </w:t>
      </w:r>
      <w:r w:rsidR="00C32A1D">
        <w:rPr>
          <w:rFonts w:ascii="Times New Roman" w:hAnsi="Times New Roman" w:cs="Times New Roman"/>
          <w:sz w:val="24"/>
          <w:szCs w:val="24"/>
          <w:lang w:eastAsia="hr-HR"/>
        </w:rPr>
        <w:t xml:space="preserve">izabranih specifičnih ciljeva, 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>koji je sastavni dio ove Uredbe.</w:t>
      </w:r>
    </w:p>
    <w:p w14:paraId="14827EE0" w14:textId="77777777" w:rsidR="00536D4B" w:rsidRDefault="00536D4B" w:rsidP="000B1B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1A5BE300" w14:textId="16A50F32" w:rsidR="00CB4782" w:rsidRPr="009B7A9D" w:rsidRDefault="00CB4782" w:rsidP="000B1B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Članak 9.</w:t>
      </w:r>
    </w:p>
    <w:p w14:paraId="1FE4F893" w14:textId="77777777" w:rsidR="000B1BDD" w:rsidRDefault="000B1BDD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A2A78DE" w14:textId="05194404" w:rsidR="00056B77" w:rsidRPr="006E6FC3" w:rsidRDefault="00056B77" w:rsidP="000B1BDD">
      <w:pPr>
        <w:spacing w:after="0" w:line="240" w:lineRule="auto"/>
        <w:jc w:val="both"/>
        <w:rPr>
          <w:rFonts w:eastAsiaTheme="minorEastAsia"/>
          <w:sz w:val="24"/>
          <w:szCs w:val="24"/>
          <w:lang w:eastAsia="hr-HR"/>
        </w:rPr>
      </w:pPr>
      <w:r w:rsidRPr="009A1970">
        <w:rPr>
          <w:rFonts w:ascii="Times New Roman" w:hAnsi="Times New Roman" w:cs="Times New Roman"/>
          <w:sz w:val="24"/>
          <w:szCs w:val="24"/>
          <w:lang w:eastAsia="hr-HR"/>
        </w:rPr>
        <w:t>Iznimno</w:t>
      </w:r>
      <w:r w:rsidRPr="006E6FC3">
        <w:rPr>
          <w:rFonts w:ascii="Times New Roman" w:hAnsi="Times New Roman" w:cs="Times New Roman"/>
          <w:sz w:val="24"/>
          <w:szCs w:val="24"/>
          <w:lang w:eastAsia="hr-HR"/>
        </w:rPr>
        <w:t xml:space="preserve"> od članaka </w:t>
      </w:r>
      <w:r w:rsidR="00496C77" w:rsidRPr="00F34012">
        <w:rPr>
          <w:rFonts w:ascii="Times New Roman" w:hAnsi="Times New Roman" w:cs="Times New Roman"/>
          <w:sz w:val="24"/>
          <w:szCs w:val="24"/>
          <w:lang w:eastAsia="hr-HR"/>
        </w:rPr>
        <w:t xml:space="preserve">7. i 8. ove Uredbe, </w:t>
      </w:r>
      <w:r w:rsidR="005B26E0" w:rsidRPr="00F34012">
        <w:rPr>
          <w:rFonts w:ascii="Times New Roman" w:hAnsi="Times New Roman" w:cs="Times New Roman"/>
          <w:sz w:val="24"/>
          <w:szCs w:val="24"/>
          <w:lang w:eastAsia="hr-HR"/>
        </w:rPr>
        <w:t>za operacije tehničke pomoći i</w:t>
      </w:r>
      <w:r w:rsidR="00B45FC9" w:rsidRPr="00F34012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BE7F60" w:rsidRPr="00F34012">
        <w:rPr>
          <w:rFonts w:ascii="Times New Roman" w:hAnsi="Times New Roman" w:cs="Times New Roman"/>
          <w:sz w:val="24"/>
          <w:szCs w:val="24"/>
          <w:lang w:eastAsia="hr-HR"/>
        </w:rPr>
        <w:t>financijske</w:t>
      </w:r>
      <w:r w:rsidR="00B45FC9" w:rsidRPr="00F34012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5B26E0" w:rsidRPr="000963A0">
        <w:rPr>
          <w:rFonts w:ascii="Times New Roman" w:hAnsi="Times New Roman" w:cs="Times New Roman"/>
          <w:sz w:val="24"/>
          <w:szCs w:val="24"/>
          <w:lang w:eastAsia="hr-HR"/>
        </w:rPr>
        <w:t xml:space="preserve">instrumente </w:t>
      </w:r>
      <w:r w:rsidR="000413DA" w:rsidRPr="00D4650E">
        <w:rPr>
          <w:rFonts w:ascii="Times New Roman" w:hAnsi="Times New Roman" w:cs="Times New Roman"/>
          <w:sz w:val="24"/>
          <w:szCs w:val="24"/>
          <w:lang w:eastAsia="hr-HR"/>
        </w:rPr>
        <w:t>mogu se utvrditi drugačije nadležnosti</w:t>
      </w:r>
      <w:r w:rsidR="00BE7F60" w:rsidRPr="006E6FC3">
        <w:rPr>
          <w:rFonts w:ascii="Times New Roman" w:hAnsi="Times New Roman" w:cs="Times New Roman"/>
          <w:sz w:val="24"/>
          <w:szCs w:val="24"/>
          <w:lang w:eastAsia="hr-HR"/>
        </w:rPr>
        <w:t>, o čemu odlučuje Upravljačko tijelo</w:t>
      </w:r>
      <w:r w:rsidR="00B45FC9" w:rsidRPr="006E6FC3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28B402D0" w14:textId="77777777" w:rsidR="00300EBA" w:rsidRPr="009B7A9D" w:rsidRDefault="00300EBA" w:rsidP="000B1BD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90EBBD9" w14:textId="7367DC0C" w:rsidR="00B3356E" w:rsidRPr="009B7A9D" w:rsidRDefault="00B3356E" w:rsidP="000B1BDD">
      <w:pPr>
        <w:pStyle w:val="lanci"/>
        <w:spacing w:after="0" w:line="240" w:lineRule="auto"/>
      </w:pPr>
      <w:r w:rsidRPr="009B7A9D">
        <w:t xml:space="preserve">Članak </w:t>
      </w:r>
      <w:r w:rsidR="00022DB2" w:rsidRPr="009B7A9D">
        <w:t>10</w:t>
      </w:r>
      <w:r w:rsidRPr="009B7A9D">
        <w:t>.</w:t>
      </w:r>
    </w:p>
    <w:p w14:paraId="28375099" w14:textId="77777777" w:rsidR="000B1BDD" w:rsidRDefault="000B1BDD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54939D1" w14:textId="49AA6025" w:rsidR="00B3356E" w:rsidRPr="009B7A9D" w:rsidRDefault="00B3356E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(1) Tijela Sustava sve funkcije obavljaju u skladu s Uredbom (EU) 2021/1060, ovom Uredbom te pravilima</w:t>
      </w:r>
      <w:r w:rsidRPr="009B7A9D">
        <w:rPr>
          <w:rFonts w:ascii="Times New Roman" w:hAnsi="Times New Roman" w:cs="Times New Roman"/>
          <w:sz w:val="24"/>
          <w:szCs w:val="24"/>
        </w:rPr>
        <w:t xml:space="preserve"> 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iz članka 5. </w:t>
      </w:r>
      <w:r w:rsidR="0AA6B0C7" w:rsidRPr="07012B26">
        <w:rPr>
          <w:rFonts w:ascii="Times New Roman" w:hAnsi="Times New Roman" w:cs="Times New Roman"/>
          <w:sz w:val="24"/>
          <w:szCs w:val="24"/>
          <w:lang w:eastAsia="hr-HR"/>
        </w:rPr>
        <w:t xml:space="preserve"> točke 2. 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>ove Uredbe.</w:t>
      </w:r>
    </w:p>
    <w:p w14:paraId="41E11240" w14:textId="77777777" w:rsidR="000B1BDD" w:rsidRDefault="000B1BDD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53BD36D" w14:textId="167C8403" w:rsidR="00B3356E" w:rsidRPr="009B7A9D" w:rsidRDefault="00B3356E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(2) Tijela Sustava poduzimaju sva potrebna djelovanja kako bi spriječila, otkrila i ispravila te prijavila nepravilnosti, uključujući prijevare.</w:t>
      </w:r>
    </w:p>
    <w:p w14:paraId="3CE86D09" w14:textId="77777777" w:rsidR="000B1BDD" w:rsidRDefault="000B1BDD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32AE7E4" w14:textId="66E6BCDE" w:rsidR="00B3356E" w:rsidRPr="009B7A9D" w:rsidRDefault="00B3356E" w:rsidP="000B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(3) Tijela Sustava planiraju sredstva za provedbu svojih funkcija te ih provode poštujući načela dobrog financijskog upravljanja, transparentnosti i sprječavanja sukoba interesa.</w:t>
      </w:r>
    </w:p>
    <w:p w14:paraId="4E3B6B99" w14:textId="77777777" w:rsidR="002928C7" w:rsidRDefault="002928C7" w:rsidP="000B1BDD">
      <w:pPr>
        <w:pStyle w:val="lanci"/>
        <w:spacing w:after="0" w:line="240" w:lineRule="auto"/>
      </w:pPr>
    </w:p>
    <w:p w14:paraId="3B2D74C4" w14:textId="6D4A1603" w:rsidR="00A63CD0" w:rsidRPr="009B7A9D" w:rsidRDefault="00A63CD0" w:rsidP="000B1BDD">
      <w:pPr>
        <w:pStyle w:val="lanci"/>
        <w:spacing w:after="0" w:line="240" w:lineRule="auto"/>
      </w:pPr>
      <w:r w:rsidRPr="009B7A9D">
        <w:t>Članak 11.</w:t>
      </w:r>
    </w:p>
    <w:p w14:paraId="68D2BB9B" w14:textId="77777777" w:rsidR="000B1BDD" w:rsidRDefault="000B1BDD" w:rsidP="000B1BDD">
      <w:pPr>
        <w:pStyle w:val="lanci"/>
        <w:spacing w:after="0" w:line="240" w:lineRule="auto"/>
        <w:jc w:val="both"/>
        <w:rPr>
          <w:b w:val="0"/>
        </w:rPr>
      </w:pPr>
    </w:p>
    <w:p w14:paraId="19CA755A" w14:textId="3DC8C7CA" w:rsidR="00A63CD0" w:rsidRPr="009B7A9D" w:rsidRDefault="00E104E3" w:rsidP="000B1BDD">
      <w:pPr>
        <w:pStyle w:val="lanci"/>
        <w:spacing w:after="0" w:line="240" w:lineRule="auto"/>
        <w:jc w:val="both"/>
        <w:rPr>
          <w:rFonts w:asciiTheme="minorHAnsi" w:eastAsiaTheme="minorEastAsia" w:hAnsiTheme="minorHAnsi" w:cstheme="minorBidi"/>
          <w:b w:val="0"/>
        </w:rPr>
      </w:pPr>
      <w:r w:rsidRPr="009B7A9D">
        <w:rPr>
          <w:b w:val="0"/>
        </w:rPr>
        <w:t xml:space="preserve">Upravljačko tijelo </w:t>
      </w:r>
      <w:r w:rsidR="00F168FF" w:rsidRPr="009B7A9D">
        <w:rPr>
          <w:b w:val="0"/>
        </w:rPr>
        <w:t xml:space="preserve">dužno je u roku od </w:t>
      </w:r>
      <w:r w:rsidR="00D766BC" w:rsidRPr="009B7A9D">
        <w:rPr>
          <w:b w:val="0"/>
        </w:rPr>
        <w:t xml:space="preserve">90 dana </w:t>
      </w:r>
      <w:r w:rsidR="00551238" w:rsidRPr="009B7A9D">
        <w:rPr>
          <w:b w:val="0"/>
        </w:rPr>
        <w:t xml:space="preserve">od dana stupanja na snagu ove </w:t>
      </w:r>
      <w:r w:rsidR="004C4F30" w:rsidRPr="009B7A9D">
        <w:rPr>
          <w:b w:val="0"/>
        </w:rPr>
        <w:t>U</w:t>
      </w:r>
      <w:r w:rsidR="00551238" w:rsidRPr="009B7A9D">
        <w:rPr>
          <w:b w:val="0"/>
        </w:rPr>
        <w:t xml:space="preserve">redbe </w:t>
      </w:r>
      <w:r w:rsidR="005410C5" w:rsidRPr="009B7A9D">
        <w:rPr>
          <w:b w:val="0"/>
        </w:rPr>
        <w:t xml:space="preserve">donijeti pravila </w:t>
      </w:r>
      <w:r w:rsidR="00D925B0" w:rsidRPr="009B7A9D">
        <w:rPr>
          <w:b w:val="0"/>
        </w:rPr>
        <w:t>iz članka 5. točke 2</w:t>
      </w:r>
      <w:r w:rsidR="00286936" w:rsidRPr="009B7A9D">
        <w:rPr>
          <w:b w:val="0"/>
        </w:rPr>
        <w:t xml:space="preserve">. ove Uredbe. </w:t>
      </w:r>
    </w:p>
    <w:p w14:paraId="66354FF0" w14:textId="77777777" w:rsidR="002928C7" w:rsidRDefault="002928C7" w:rsidP="000B1BDD">
      <w:pPr>
        <w:pStyle w:val="lanci"/>
        <w:spacing w:after="0" w:line="240" w:lineRule="auto"/>
      </w:pPr>
    </w:p>
    <w:p w14:paraId="54FA1C5B" w14:textId="589BA5D2" w:rsidR="00A47C1F" w:rsidRPr="009B7A9D" w:rsidRDefault="00A47C1F" w:rsidP="000B1BDD">
      <w:pPr>
        <w:pStyle w:val="lanci"/>
        <w:spacing w:after="0" w:line="240" w:lineRule="auto"/>
      </w:pPr>
      <w:r w:rsidRPr="009B7A9D">
        <w:t>Članak 1</w:t>
      </w:r>
      <w:r w:rsidR="00F83BA7" w:rsidRPr="009B7A9D">
        <w:t>2</w:t>
      </w:r>
      <w:r w:rsidRPr="009B7A9D">
        <w:t>.</w:t>
      </w:r>
    </w:p>
    <w:p w14:paraId="68AD0BFD" w14:textId="77777777" w:rsidR="000B1BDD" w:rsidRDefault="000B1BDD" w:rsidP="000B1BD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A1EB1AB" w14:textId="54013154" w:rsidR="00A47C1F" w:rsidRPr="009B7A9D" w:rsidRDefault="00A47C1F" w:rsidP="000B1BDD">
      <w:pPr>
        <w:spacing w:after="0" w:line="240" w:lineRule="auto"/>
        <w:rPr>
          <w:rFonts w:eastAsiaTheme="minorEastAsia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Ova Uredba stupa na snagu </w:t>
      </w:r>
      <w:r w:rsidR="000B1BDD">
        <w:rPr>
          <w:rFonts w:ascii="Times New Roman" w:hAnsi="Times New Roman" w:cs="Times New Roman"/>
          <w:sz w:val="24"/>
          <w:szCs w:val="24"/>
          <w:lang w:eastAsia="hr-HR"/>
        </w:rPr>
        <w:t>osmoga dana od dana objave u „Narodnim novinama“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61265B4C" w14:textId="77777777" w:rsidR="000B1BDD" w:rsidRDefault="000B1BDD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A848DED" w14:textId="77777777" w:rsidR="000B1BDD" w:rsidRDefault="000B1BDD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FB2DA28" w14:textId="36C40F1D" w:rsidR="00A47C1F" w:rsidRPr="009B7A9D" w:rsidRDefault="00A47C1F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KLASA: </w:t>
      </w:r>
    </w:p>
    <w:p w14:paraId="5B67EE32" w14:textId="77777777" w:rsidR="00A47C1F" w:rsidRPr="009B7A9D" w:rsidRDefault="00A47C1F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URBROJ: </w:t>
      </w:r>
    </w:p>
    <w:p w14:paraId="7EF0A9E6" w14:textId="77777777" w:rsidR="000B1BDD" w:rsidRDefault="000B1BDD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AA24D94" w14:textId="4695E14A" w:rsidR="00A47C1F" w:rsidRPr="009B7A9D" w:rsidRDefault="00A47C1F" w:rsidP="000B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Zagreb, </w:t>
      </w:r>
    </w:p>
    <w:p w14:paraId="0F86DB38" w14:textId="628FF717" w:rsidR="00A47C1F" w:rsidRPr="009B7A9D" w:rsidRDefault="00AC5951" w:rsidP="000B1BD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PREDSJEDNIK</w:t>
      </w:r>
    </w:p>
    <w:p w14:paraId="747C8C11" w14:textId="09A41404" w:rsidR="00BC3F6D" w:rsidRDefault="00BC3F6D" w:rsidP="000B1BDD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A09F03" w14:textId="77777777" w:rsidR="000B1BDD" w:rsidRDefault="000B1BDD" w:rsidP="000B1BDD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55102AA9" w14:textId="1210533C" w:rsidR="00F2782F" w:rsidRDefault="00BC3F6D" w:rsidP="000B1BDD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417FF" w:rsidRPr="0075209D">
        <w:rPr>
          <w:rFonts w:ascii="Times New Roman" w:hAnsi="Times New Roman" w:cs="Times New Roman"/>
          <w:sz w:val="24"/>
          <w:szCs w:val="24"/>
        </w:rPr>
        <w:t>mr. sc. Andrej Plenković</w:t>
      </w:r>
    </w:p>
    <w:p w14:paraId="1755E889" w14:textId="5834CFBA" w:rsidR="000B1BDD" w:rsidRDefault="000B1BDD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BA8A979" w14:textId="6831AEEA" w:rsidR="00FC6F9E" w:rsidRPr="000771A9" w:rsidRDefault="00FC6F9E" w:rsidP="009B7A9D">
      <w:pPr>
        <w:jc w:val="center"/>
        <w:rPr>
          <w:rFonts w:ascii="Times New Roman" w:hAnsi="Times New Roman" w:cs="Times New Roman"/>
          <w:b/>
        </w:rPr>
      </w:pPr>
      <w:r w:rsidRPr="000771A9">
        <w:rPr>
          <w:rFonts w:ascii="Times New Roman" w:hAnsi="Times New Roman" w:cs="Times New Roman"/>
          <w:b/>
        </w:rPr>
        <w:lastRenderedPageBreak/>
        <w:t>PRILOG</w:t>
      </w:r>
      <w:r w:rsidR="00DC33B7" w:rsidRPr="000771A9">
        <w:rPr>
          <w:rFonts w:ascii="Times New Roman" w:hAnsi="Times New Roman" w:cs="Times New Roman"/>
          <w:b/>
        </w:rPr>
        <w:t xml:space="preserve"> 1</w:t>
      </w:r>
    </w:p>
    <w:p w14:paraId="607B97F6" w14:textId="099A10FA" w:rsidR="00FC6F9E" w:rsidRPr="009B7A9D" w:rsidRDefault="00FC6F9E" w:rsidP="000771A9">
      <w:pPr>
        <w:jc w:val="center"/>
        <w:rPr>
          <w:rFonts w:ascii="Times New Roman" w:hAnsi="Times New Roman" w:cs="Times New Roman"/>
        </w:rPr>
      </w:pPr>
      <w:r w:rsidRPr="009B7A9D">
        <w:rPr>
          <w:rFonts w:ascii="Times New Roman" w:hAnsi="Times New Roman" w:cs="Times New Roman"/>
        </w:rPr>
        <w:t>PR</w:t>
      </w:r>
      <w:r w:rsidR="00977813" w:rsidRPr="009B7A9D">
        <w:rPr>
          <w:rFonts w:ascii="Times New Roman" w:hAnsi="Times New Roman" w:cs="Times New Roman"/>
        </w:rPr>
        <w:t xml:space="preserve">IKAZ </w:t>
      </w:r>
      <w:r w:rsidR="00B7591F" w:rsidRPr="009B7A9D">
        <w:rPr>
          <w:rFonts w:ascii="Times New Roman" w:hAnsi="Times New Roman" w:cs="Times New Roman"/>
        </w:rPr>
        <w:t xml:space="preserve">POSREDNIČKIH TIJELA NADLEŽNIH </w:t>
      </w:r>
      <w:r w:rsidR="004002E5" w:rsidRPr="009B7A9D">
        <w:rPr>
          <w:rFonts w:ascii="Times New Roman" w:hAnsi="Times New Roman" w:cs="Times New Roman"/>
        </w:rPr>
        <w:t xml:space="preserve">PREMA </w:t>
      </w:r>
      <w:r w:rsidR="000A7565" w:rsidRPr="009B7A9D">
        <w:rPr>
          <w:rFonts w:ascii="Times New Roman" w:hAnsi="Times New Roman" w:cs="Times New Roman"/>
        </w:rPr>
        <w:t>IZABRANIM SPECIFIČNIM CILJEVIMA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0"/>
        <w:gridCol w:w="1231"/>
        <w:gridCol w:w="1878"/>
        <w:gridCol w:w="2851"/>
        <w:gridCol w:w="1652"/>
      </w:tblGrid>
      <w:tr w:rsidR="00A82C37" w:rsidRPr="00CA4919" w14:paraId="71B8AD5E" w14:textId="77777777" w:rsidTr="000B48EE">
        <w:tc>
          <w:tcPr>
            <w:tcW w:w="9062" w:type="dxa"/>
            <w:gridSpan w:val="5"/>
          </w:tcPr>
          <w:p w14:paraId="370FBC54" w14:textId="00D278BB" w:rsidR="00A82C37" w:rsidRPr="00CA4919" w:rsidRDefault="006512C8" w:rsidP="009B7A9D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</w:rPr>
              <w:t>P</w:t>
            </w:r>
            <w:r w:rsidR="007038DB" w:rsidRPr="00CA4919">
              <w:rPr>
                <w:rFonts w:ascii="Times New Roman" w:hAnsi="Times New Roman" w:cs="Times New Roman"/>
              </w:rPr>
              <w:t>rogram Učinkoviti ljudski potencijali 2021. – 2027.</w:t>
            </w:r>
          </w:p>
        </w:tc>
      </w:tr>
      <w:tr w:rsidR="00A82C37" w:rsidRPr="00CA4919" w14:paraId="2439ECFB" w14:textId="77777777" w:rsidTr="009E2AFB">
        <w:tc>
          <w:tcPr>
            <w:tcW w:w="1450" w:type="dxa"/>
          </w:tcPr>
          <w:p w14:paraId="54DFDA98" w14:textId="6C4BD3C7" w:rsidR="00A82C37" w:rsidRPr="00CA4919" w:rsidRDefault="00F756B6" w:rsidP="009B7A9D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</w:rPr>
              <w:t>Prioritetna os</w:t>
            </w:r>
          </w:p>
        </w:tc>
        <w:tc>
          <w:tcPr>
            <w:tcW w:w="1231" w:type="dxa"/>
          </w:tcPr>
          <w:p w14:paraId="2AD1E558" w14:textId="2FB565D5" w:rsidR="00A82C37" w:rsidRPr="00CA4919" w:rsidRDefault="00C1636B" w:rsidP="009B7A9D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</w:rPr>
              <w:t>Oznaka specifičnog cilja</w:t>
            </w:r>
          </w:p>
        </w:tc>
        <w:tc>
          <w:tcPr>
            <w:tcW w:w="1878" w:type="dxa"/>
          </w:tcPr>
          <w:p w14:paraId="51581891" w14:textId="76827C57" w:rsidR="00A82C37" w:rsidRPr="00CA4919" w:rsidRDefault="0078364C" w:rsidP="009B7A9D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</w:rPr>
              <w:t>Naziv specifičnog cilja</w:t>
            </w:r>
          </w:p>
        </w:tc>
        <w:tc>
          <w:tcPr>
            <w:tcW w:w="2851" w:type="dxa"/>
          </w:tcPr>
          <w:p w14:paraId="3BB343F9" w14:textId="087BECE7" w:rsidR="00A82C37" w:rsidRPr="00CA4919" w:rsidRDefault="0078364C" w:rsidP="009B7A9D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</w:rPr>
              <w:t xml:space="preserve">Posredničko tijelo razine </w:t>
            </w:r>
            <w:r w:rsidR="003D6A66" w:rsidRPr="00CA49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2" w:type="dxa"/>
          </w:tcPr>
          <w:p w14:paraId="6743845E" w14:textId="77252D68" w:rsidR="00A82C37" w:rsidRPr="00CA4919" w:rsidRDefault="002E54BC" w:rsidP="009B7A9D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</w:rPr>
              <w:t>Posredničko tijelo razine 2</w:t>
            </w:r>
          </w:p>
        </w:tc>
      </w:tr>
      <w:tr w:rsidR="00A500D3" w:rsidRPr="00CA4919" w14:paraId="7EE2EE7C" w14:textId="77777777" w:rsidTr="009E2AFB">
        <w:tc>
          <w:tcPr>
            <w:tcW w:w="1450" w:type="dxa"/>
            <w:vMerge w:val="restart"/>
          </w:tcPr>
          <w:p w14:paraId="5D452310" w14:textId="715FCF61" w:rsidR="00A500D3" w:rsidRPr="00CA4919" w:rsidRDefault="00B93C5E" w:rsidP="009B7A9D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</w:rPr>
              <w:t>1. Inkluzivno tržište rada i poticanje</w:t>
            </w:r>
            <w:r w:rsidR="00776908">
              <w:rPr>
                <w:rFonts w:ascii="Times New Roman" w:hAnsi="Times New Roman" w:cs="Times New Roman"/>
              </w:rPr>
              <w:t xml:space="preserve"> zapošljavanja</w:t>
            </w:r>
          </w:p>
        </w:tc>
        <w:tc>
          <w:tcPr>
            <w:tcW w:w="1231" w:type="dxa"/>
          </w:tcPr>
          <w:p w14:paraId="405EFA66" w14:textId="2B0DEE42" w:rsidR="00A500D3" w:rsidRPr="00CA4919" w:rsidRDefault="00454D2C" w:rsidP="009B7A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1878" w:type="dxa"/>
          </w:tcPr>
          <w:p w14:paraId="16B8EFE0" w14:textId="081DB04E" w:rsidR="00A500D3" w:rsidRPr="00CA4919" w:rsidRDefault="00B93C5E" w:rsidP="009B7A9D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</w:rPr>
              <w:t>veći pristup zaposlenju i aktivacijske mjere za sve tražitelje zaposlenja, posebice mlade, osobito provedbom Garancije za mlade, za dugotrajno nezaposlene te skupine u nepovoljnom položaju na tržištu rada i za neaktivne osobe, kao i promicanjem samozapošljavanja i socijalne ekonomije</w:t>
            </w:r>
          </w:p>
        </w:tc>
        <w:tc>
          <w:tcPr>
            <w:tcW w:w="2851" w:type="dxa"/>
          </w:tcPr>
          <w:p w14:paraId="4FD72F87" w14:textId="72FE29AA" w:rsidR="00A500D3" w:rsidRPr="00CA4919" w:rsidRDefault="00492A10" w:rsidP="007F2B55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</w:rPr>
              <w:t>Ministarstvo rada, mirovinskoga sustava, obitelji i socijalne politike</w:t>
            </w:r>
          </w:p>
        </w:tc>
        <w:tc>
          <w:tcPr>
            <w:tcW w:w="1652" w:type="dxa"/>
          </w:tcPr>
          <w:p w14:paraId="0D472F01" w14:textId="684AED74" w:rsidR="00AE7FEF" w:rsidRPr="00CA4919" w:rsidRDefault="00AE7FEF" w:rsidP="007F2B55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</w:rPr>
              <w:t>Hrvatski zavod za zapošljavanje</w:t>
            </w:r>
          </w:p>
        </w:tc>
      </w:tr>
      <w:tr w:rsidR="00A500D3" w:rsidRPr="00CA4919" w14:paraId="63E65CA3" w14:textId="77777777" w:rsidTr="009E2AFB">
        <w:tc>
          <w:tcPr>
            <w:tcW w:w="1450" w:type="dxa"/>
            <w:vMerge/>
          </w:tcPr>
          <w:p w14:paraId="62E402EE" w14:textId="77777777" w:rsidR="00A500D3" w:rsidRPr="00CA4919" w:rsidRDefault="00A500D3" w:rsidP="00DA1F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60515646" w14:textId="79C6DA3E" w:rsidR="00A500D3" w:rsidRPr="00CA4919" w:rsidRDefault="00454D2C" w:rsidP="00DA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1878" w:type="dxa"/>
          </w:tcPr>
          <w:p w14:paraId="2B67B843" w14:textId="3099A198" w:rsidR="00A500D3" w:rsidRPr="00CA4919" w:rsidRDefault="00492A10" w:rsidP="00DA1FA3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</w:rPr>
              <w:t xml:space="preserve">modernizacija institucija i usluga tržišta rada radi procjene i predviđanja potreba za vještinama te osiguravanja pravodobne i prilagođene pomoći i potpore za usklađivanje ponude i potražnje na tržištu rada, </w:t>
            </w:r>
            <w:r w:rsidRPr="00CA4919">
              <w:rPr>
                <w:rFonts w:ascii="Times New Roman" w:hAnsi="Times New Roman" w:cs="Times New Roman"/>
              </w:rPr>
              <w:lastRenderedPageBreak/>
              <w:t>prelascima i mobilnosti</w:t>
            </w:r>
          </w:p>
        </w:tc>
        <w:tc>
          <w:tcPr>
            <w:tcW w:w="2851" w:type="dxa"/>
          </w:tcPr>
          <w:p w14:paraId="4514AD58" w14:textId="4ABCC340" w:rsidR="00A500D3" w:rsidRPr="00CA4919" w:rsidRDefault="00492A10" w:rsidP="007F2B55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</w:rPr>
              <w:lastRenderedPageBreak/>
              <w:t>Ministarstvo rada, mirovinskoga sustava, obitelji i socijalne politike</w:t>
            </w:r>
          </w:p>
        </w:tc>
        <w:tc>
          <w:tcPr>
            <w:tcW w:w="1652" w:type="dxa"/>
          </w:tcPr>
          <w:p w14:paraId="454ADBFD" w14:textId="415D6158" w:rsidR="00A500D3" w:rsidRPr="00CA4919" w:rsidRDefault="00AE7FEF" w:rsidP="007F2B55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</w:rPr>
              <w:t>Hrvatski zavod za zapošljavanje</w:t>
            </w:r>
          </w:p>
        </w:tc>
      </w:tr>
      <w:tr w:rsidR="00602F64" w:rsidRPr="00CA4919" w14:paraId="0500318A" w14:textId="77777777" w:rsidTr="009E2AFB">
        <w:tc>
          <w:tcPr>
            <w:tcW w:w="1450" w:type="dxa"/>
            <w:vMerge w:val="restart"/>
          </w:tcPr>
          <w:p w14:paraId="5C5B7857" w14:textId="77777777" w:rsidR="00602F64" w:rsidRPr="00CA4919" w:rsidRDefault="00602F64" w:rsidP="00DA1FA3">
            <w:pPr>
              <w:jc w:val="both"/>
              <w:rPr>
                <w:rFonts w:ascii="Times New Roman" w:hAnsi="Times New Roman" w:cs="Times New Roman"/>
              </w:rPr>
            </w:pPr>
          </w:p>
          <w:p w14:paraId="177CD05B" w14:textId="78AD5D83" w:rsidR="00602F64" w:rsidRPr="00CA4919" w:rsidRDefault="00602F64" w:rsidP="00AE7FEF">
            <w:pPr>
              <w:jc w:val="center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</w:rPr>
              <w:t>2. Obrazovanje i cjeloživotno učenje</w:t>
            </w:r>
          </w:p>
        </w:tc>
        <w:tc>
          <w:tcPr>
            <w:tcW w:w="1231" w:type="dxa"/>
          </w:tcPr>
          <w:p w14:paraId="2A51DF31" w14:textId="7195EC5E" w:rsidR="00602F64" w:rsidRPr="00CA4919" w:rsidRDefault="00D9408E" w:rsidP="00DA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2e</w:t>
            </w:r>
          </w:p>
        </w:tc>
        <w:tc>
          <w:tcPr>
            <w:tcW w:w="1878" w:type="dxa"/>
          </w:tcPr>
          <w:p w14:paraId="21EC341E" w14:textId="64603D28" w:rsidR="00602F64" w:rsidRPr="00CA4919" w:rsidRDefault="00602F64" w:rsidP="00DA1FA3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</w:rPr>
              <w:t>veća kvaliteta, uključivost i djelotvornost sustavâ obrazovanja i osposobljavanja te njihova relevantnost za tržište rada, među ostalim vrednovanjem neformalnog i informalnog učenja, radi potpore stjecanju ključnih kompetencija, uključujući poduzetničke i digitalne vještine, te promicanjem uvođenja sustavâ dvojnog osposobljavanja i naukovanja</w:t>
            </w:r>
          </w:p>
        </w:tc>
        <w:tc>
          <w:tcPr>
            <w:tcW w:w="2851" w:type="dxa"/>
          </w:tcPr>
          <w:p w14:paraId="7D982A27" w14:textId="4F229B53" w:rsidR="00602F64" w:rsidRPr="00CA4919" w:rsidRDefault="00602F64" w:rsidP="007F2B55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</w:rPr>
              <w:t>Ministarstvo znanosti i obrazovanja</w:t>
            </w:r>
          </w:p>
        </w:tc>
        <w:tc>
          <w:tcPr>
            <w:tcW w:w="1652" w:type="dxa"/>
          </w:tcPr>
          <w:p w14:paraId="51961067" w14:textId="134B5306" w:rsidR="00602F64" w:rsidRPr="00CA4919" w:rsidRDefault="00602F64" w:rsidP="007F2B55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</w:rPr>
              <w:t>Agencija za strukovno obrazovanje i obrazovanje odraslih</w:t>
            </w:r>
          </w:p>
        </w:tc>
      </w:tr>
      <w:tr w:rsidR="00602F64" w:rsidRPr="00CA4919" w14:paraId="0A087E05" w14:textId="77777777" w:rsidTr="009E2AFB">
        <w:trPr>
          <w:trHeight w:val="3481"/>
        </w:trPr>
        <w:tc>
          <w:tcPr>
            <w:tcW w:w="1450" w:type="dxa"/>
            <w:vMerge/>
          </w:tcPr>
          <w:p w14:paraId="32676ECD" w14:textId="55612BFA" w:rsidR="00602F64" w:rsidRPr="00CA4919" w:rsidRDefault="00602F64" w:rsidP="00DA1F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Merge w:val="restart"/>
          </w:tcPr>
          <w:p w14:paraId="451270C9" w14:textId="007CC25D" w:rsidR="00602F64" w:rsidRPr="00CA4919" w:rsidRDefault="0088563C" w:rsidP="00DA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2f</w:t>
            </w:r>
          </w:p>
        </w:tc>
        <w:tc>
          <w:tcPr>
            <w:tcW w:w="1878" w:type="dxa"/>
            <w:vMerge w:val="restart"/>
          </w:tcPr>
          <w:p w14:paraId="6F7D9F57" w14:textId="67C8A6FF" w:rsidR="00602F64" w:rsidRPr="00CA4919" w:rsidRDefault="00602F64" w:rsidP="00DA1FA3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</w:rPr>
              <w:t xml:space="preserve">promicanje jednakog pristupa kvalitetnom i uključivom obrazovanju i osposobljavanju te njegova završetka posebice kad je riječ o skupinama u nepovoljnom položaju, od ranog </w:t>
            </w:r>
            <w:r w:rsidRPr="00CA4919">
              <w:rPr>
                <w:rFonts w:ascii="Times New Roman" w:hAnsi="Times New Roman" w:cs="Times New Roman"/>
              </w:rPr>
              <w:lastRenderedPageBreak/>
              <w:t>i predškolskog odgoja i obrazovanja preko općeg i strukovnog obrazovanja i osposobljavanja do tercijarnog obrazovanja, obrazovanja i učenja odraslih, uključujući olakšavanje mobilnosti u svrhu učenja za sve i dostupnosti za osobe s invaliditetom</w:t>
            </w:r>
          </w:p>
        </w:tc>
        <w:tc>
          <w:tcPr>
            <w:tcW w:w="2851" w:type="dxa"/>
          </w:tcPr>
          <w:p w14:paraId="4156C205" w14:textId="176DD4CC" w:rsidR="00602F64" w:rsidRPr="00CA4919" w:rsidRDefault="00602F64" w:rsidP="007F2B55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</w:rPr>
              <w:lastRenderedPageBreak/>
              <w:t>Ministarstvo znanosti i obrazovanja</w:t>
            </w:r>
          </w:p>
        </w:tc>
        <w:tc>
          <w:tcPr>
            <w:tcW w:w="1652" w:type="dxa"/>
          </w:tcPr>
          <w:p w14:paraId="385E0592" w14:textId="0E323817" w:rsidR="00602F64" w:rsidRPr="00CA4919" w:rsidRDefault="00602F64" w:rsidP="007F2B55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</w:rPr>
              <w:t>Agencija za strukovno obrazovanje i obrazovanje odraslih</w:t>
            </w:r>
          </w:p>
        </w:tc>
      </w:tr>
      <w:tr w:rsidR="00602F64" w:rsidRPr="00CA4919" w14:paraId="777A8207" w14:textId="77777777" w:rsidTr="009E2AFB">
        <w:trPr>
          <w:trHeight w:val="3481"/>
        </w:trPr>
        <w:tc>
          <w:tcPr>
            <w:tcW w:w="1450" w:type="dxa"/>
            <w:vMerge/>
          </w:tcPr>
          <w:p w14:paraId="5275B699" w14:textId="77777777" w:rsidR="00602F64" w:rsidRPr="00CA4919" w:rsidRDefault="00602F64" w:rsidP="00DA1F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Merge/>
          </w:tcPr>
          <w:p w14:paraId="08EAECC5" w14:textId="77777777" w:rsidR="00602F64" w:rsidRPr="00CA4919" w:rsidRDefault="00602F64" w:rsidP="00DA1F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/>
          </w:tcPr>
          <w:p w14:paraId="3789E53C" w14:textId="77777777" w:rsidR="00602F64" w:rsidRPr="00CA4919" w:rsidRDefault="00602F64" w:rsidP="00DA1F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1" w:type="dxa"/>
          </w:tcPr>
          <w:p w14:paraId="402BF3F5" w14:textId="4BDEECB2" w:rsidR="00602F64" w:rsidRPr="00CA4919" w:rsidRDefault="00602F64" w:rsidP="007F2B55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</w:rPr>
              <w:t>Ured za udruge Vlade Republike Hrvatske</w:t>
            </w:r>
          </w:p>
        </w:tc>
        <w:tc>
          <w:tcPr>
            <w:tcW w:w="1652" w:type="dxa"/>
          </w:tcPr>
          <w:p w14:paraId="713ACA94" w14:textId="73E693B8" w:rsidR="00602F64" w:rsidRPr="00CA4919" w:rsidRDefault="00602F64" w:rsidP="007F2B55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</w:rPr>
              <w:t>Nacionalna zaklada za razvoj civilnoga društva</w:t>
            </w:r>
          </w:p>
        </w:tc>
      </w:tr>
      <w:tr w:rsidR="00602F64" w:rsidRPr="00CA4919" w14:paraId="6B238B46" w14:textId="77777777" w:rsidTr="009E2AFB">
        <w:trPr>
          <w:trHeight w:val="2755"/>
        </w:trPr>
        <w:tc>
          <w:tcPr>
            <w:tcW w:w="1450" w:type="dxa"/>
            <w:vMerge/>
          </w:tcPr>
          <w:p w14:paraId="6B9B2699" w14:textId="77777777" w:rsidR="00602F64" w:rsidRPr="00CA4919" w:rsidRDefault="00602F64" w:rsidP="00DA1F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Merge w:val="restart"/>
          </w:tcPr>
          <w:p w14:paraId="3A24ACCD" w14:textId="13678187" w:rsidR="00602F64" w:rsidRPr="00CA4919" w:rsidRDefault="00470F68" w:rsidP="00DA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2g</w:t>
            </w:r>
          </w:p>
        </w:tc>
        <w:tc>
          <w:tcPr>
            <w:tcW w:w="1878" w:type="dxa"/>
            <w:vMerge w:val="restart"/>
          </w:tcPr>
          <w:p w14:paraId="2C05F9A2" w14:textId="39B0BDF6" w:rsidR="00602F64" w:rsidRPr="00CA4919" w:rsidRDefault="00602F64" w:rsidP="00DA1FA3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</w:rPr>
              <w:t>promicanje cjeloživotnog učenja, posebice fleksibilnih mogućnosti usavršavanja i prekvalifikacije za sve, uzimajući u obzir poduzetničke i digitalne vještine, bolje predviđanje promjena i novih potreba za vještinama na temelju potreba tržišta rada, lakša promjena radnog mjesta i promicanje profesionalne mobilnosti</w:t>
            </w:r>
          </w:p>
        </w:tc>
        <w:tc>
          <w:tcPr>
            <w:tcW w:w="2851" w:type="dxa"/>
          </w:tcPr>
          <w:p w14:paraId="7C46886D" w14:textId="57E7DF98" w:rsidR="00602F64" w:rsidRPr="00CA4919" w:rsidRDefault="00DF2E7B" w:rsidP="007F2B55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</w:rPr>
              <w:t>Ministarstvo znanosti i obrazovanja</w:t>
            </w:r>
          </w:p>
        </w:tc>
        <w:tc>
          <w:tcPr>
            <w:tcW w:w="1652" w:type="dxa"/>
          </w:tcPr>
          <w:p w14:paraId="38ECAFDD" w14:textId="62B1E529" w:rsidR="00602F64" w:rsidRPr="00CA4919" w:rsidRDefault="00DF2E7B" w:rsidP="007F2B55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</w:rPr>
              <w:t>Agencija za strukovno obrazovanje i obrazovanje odraslih</w:t>
            </w:r>
          </w:p>
        </w:tc>
      </w:tr>
      <w:tr w:rsidR="00DF2E7B" w:rsidRPr="00CA4919" w14:paraId="7373DDA4" w14:textId="77777777" w:rsidTr="009E2AFB">
        <w:trPr>
          <w:trHeight w:val="2755"/>
        </w:trPr>
        <w:tc>
          <w:tcPr>
            <w:tcW w:w="1450" w:type="dxa"/>
            <w:vMerge/>
          </w:tcPr>
          <w:p w14:paraId="4AF23C1E" w14:textId="77777777" w:rsidR="00DF2E7B" w:rsidRPr="00CA4919" w:rsidRDefault="00DF2E7B" w:rsidP="00DF2E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Merge/>
          </w:tcPr>
          <w:p w14:paraId="49F914DA" w14:textId="77777777" w:rsidR="00DF2E7B" w:rsidRPr="00CA4919" w:rsidRDefault="00DF2E7B" w:rsidP="00DF2E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/>
          </w:tcPr>
          <w:p w14:paraId="73A1D3BF" w14:textId="77777777" w:rsidR="00DF2E7B" w:rsidRPr="00CA4919" w:rsidRDefault="00DF2E7B" w:rsidP="00DF2E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1" w:type="dxa"/>
          </w:tcPr>
          <w:p w14:paraId="22453D73" w14:textId="4DE2E9D5" w:rsidR="00DF2E7B" w:rsidRPr="00CA4919" w:rsidRDefault="00DF2E7B" w:rsidP="007F2B55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</w:rPr>
              <w:t>Ministarstvo rada, mirovinskoga sustava, obitelji i socijalne politike</w:t>
            </w:r>
          </w:p>
        </w:tc>
        <w:tc>
          <w:tcPr>
            <w:tcW w:w="1652" w:type="dxa"/>
          </w:tcPr>
          <w:p w14:paraId="55533061" w14:textId="15317144" w:rsidR="00DF2E7B" w:rsidRPr="00CA4919" w:rsidRDefault="00DF2E7B" w:rsidP="007F2B55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</w:rPr>
              <w:t>Hrvatski zavod za zapošljavanje</w:t>
            </w:r>
          </w:p>
        </w:tc>
      </w:tr>
      <w:tr w:rsidR="00F0156B" w:rsidRPr="00CA4919" w14:paraId="1DABF277" w14:textId="77777777" w:rsidTr="009E2AFB">
        <w:trPr>
          <w:trHeight w:val="893"/>
        </w:trPr>
        <w:tc>
          <w:tcPr>
            <w:tcW w:w="1450" w:type="dxa"/>
            <w:vMerge w:val="restart"/>
          </w:tcPr>
          <w:p w14:paraId="4DA2DC0A" w14:textId="5C307237" w:rsidR="00F0156B" w:rsidRPr="00CA4919" w:rsidRDefault="00F0156B" w:rsidP="00130A64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</w:rPr>
              <w:t>3. Socijalno uključivanje</w:t>
            </w:r>
          </w:p>
        </w:tc>
        <w:tc>
          <w:tcPr>
            <w:tcW w:w="1231" w:type="dxa"/>
            <w:vMerge w:val="restart"/>
          </w:tcPr>
          <w:p w14:paraId="7BE03CC7" w14:textId="47F64523" w:rsidR="00F0156B" w:rsidRPr="00CA4919" w:rsidRDefault="00710A46" w:rsidP="00130A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3h</w:t>
            </w:r>
          </w:p>
        </w:tc>
        <w:tc>
          <w:tcPr>
            <w:tcW w:w="1878" w:type="dxa"/>
            <w:vMerge w:val="restart"/>
          </w:tcPr>
          <w:p w14:paraId="648893A1" w14:textId="11C5CF34" w:rsidR="00F0156B" w:rsidRPr="00CA4919" w:rsidRDefault="00F0156B" w:rsidP="00130A64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</w:rPr>
              <w:t xml:space="preserve">poticanje aktivnog uključivanja radi promicanja jednakih mogućnosti, nediskriminacije i </w:t>
            </w:r>
            <w:r w:rsidRPr="00CA4919">
              <w:rPr>
                <w:rFonts w:ascii="Times New Roman" w:hAnsi="Times New Roman" w:cs="Times New Roman"/>
              </w:rPr>
              <w:lastRenderedPageBreak/>
              <w:t>aktivnog sudjelovanja te poboljšanje zapošljivosti, posebno za skupine u nepovoljnom položaju</w:t>
            </w:r>
          </w:p>
        </w:tc>
        <w:tc>
          <w:tcPr>
            <w:tcW w:w="2851" w:type="dxa"/>
            <w:vAlign w:val="center"/>
          </w:tcPr>
          <w:p w14:paraId="669472B5" w14:textId="4854C259" w:rsidR="00F0156B" w:rsidRPr="00CA4919" w:rsidRDefault="00F0156B" w:rsidP="007F2B55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  <w:color w:val="000000"/>
              </w:rPr>
              <w:lastRenderedPageBreak/>
              <w:t xml:space="preserve">Ministarstvo rada, mirovinskoga sustava, </w:t>
            </w:r>
            <w:r w:rsidRPr="00CA4919">
              <w:rPr>
                <w:rFonts w:ascii="Times New Roman" w:hAnsi="Times New Roman" w:cs="Times New Roman"/>
                <w:color w:val="000000"/>
              </w:rPr>
              <w:br/>
              <w:t>obitelji i socijalne politike</w:t>
            </w:r>
          </w:p>
        </w:tc>
        <w:tc>
          <w:tcPr>
            <w:tcW w:w="1652" w:type="dxa"/>
            <w:vAlign w:val="center"/>
          </w:tcPr>
          <w:p w14:paraId="6801872F" w14:textId="76B0ABBE" w:rsidR="00F0156B" w:rsidRPr="00CA4919" w:rsidRDefault="00F0156B" w:rsidP="007F2B55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  <w:color w:val="000000"/>
              </w:rPr>
              <w:t>Hrvatski zavod za zapošljavanje</w:t>
            </w:r>
          </w:p>
        </w:tc>
      </w:tr>
      <w:tr w:rsidR="00F0156B" w:rsidRPr="00CA4919" w14:paraId="0275EF67" w14:textId="77777777" w:rsidTr="009E2AFB">
        <w:trPr>
          <w:trHeight w:val="892"/>
        </w:trPr>
        <w:tc>
          <w:tcPr>
            <w:tcW w:w="1450" w:type="dxa"/>
            <w:vMerge/>
          </w:tcPr>
          <w:p w14:paraId="5795014B" w14:textId="77777777" w:rsidR="00F0156B" w:rsidRPr="00CA4919" w:rsidRDefault="00F0156B" w:rsidP="00130A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Merge/>
          </w:tcPr>
          <w:p w14:paraId="0A5F8240" w14:textId="77777777" w:rsidR="00F0156B" w:rsidRPr="00CA4919" w:rsidRDefault="00F0156B" w:rsidP="00130A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/>
          </w:tcPr>
          <w:p w14:paraId="0D14893A" w14:textId="77777777" w:rsidR="00F0156B" w:rsidRPr="00CA4919" w:rsidRDefault="00F0156B" w:rsidP="00130A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1" w:type="dxa"/>
            <w:vAlign w:val="center"/>
          </w:tcPr>
          <w:p w14:paraId="67E11D7B" w14:textId="72B988F0" w:rsidR="00F0156B" w:rsidRPr="00CA4919" w:rsidRDefault="00F0156B" w:rsidP="007F2B55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  <w:color w:val="000000"/>
              </w:rPr>
              <w:t>Ministarstvo kulture i medija</w:t>
            </w:r>
          </w:p>
        </w:tc>
        <w:tc>
          <w:tcPr>
            <w:tcW w:w="1652" w:type="dxa"/>
            <w:vAlign w:val="center"/>
          </w:tcPr>
          <w:p w14:paraId="4234E65A" w14:textId="52C75533" w:rsidR="00F0156B" w:rsidRPr="00CA4919" w:rsidRDefault="00F0156B" w:rsidP="007F2B55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  <w:color w:val="000000"/>
              </w:rPr>
              <w:t>Hrvatski zavod za zapošljavanje</w:t>
            </w:r>
          </w:p>
        </w:tc>
      </w:tr>
      <w:tr w:rsidR="00F0156B" w:rsidRPr="00CA4919" w14:paraId="4EC6D606" w14:textId="77777777" w:rsidTr="009E2AFB">
        <w:trPr>
          <w:trHeight w:val="892"/>
        </w:trPr>
        <w:tc>
          <w:tcPr>
            <w:tcW w:w="1450" w:type="dxa"/>
            <w:vMerge/>
          </w:tcPr>
          <w:p w14:paraId="016DFAB1" w14:textId="77777777" w:rsidR="00F0156B" w:rsidRPr="00CA4919" w:rsidRDefault="00F0156B" w:rsidP="00130A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Merge/>
          </w:tcPr>
          <w:p w14:paraId="73371B96" w14:textId="77777777" w:rsidR="00F0156B" w:rsidRPr="00CA4919" w:rsidRDefault="00F0156B" w:rsidP="00130A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/>
          </w:tcPr>
          <w:p w14:paraId="242A3EAD" w14:textId="77777777" w:rsidR="00F0156B" w:rsidRPr="00CA4919" w:rsidRDefault="00F0156B" w:rsidP="00130A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1" w:type="dxa"/>
            <w:vAlign w:val="bottom"/>
          </w:tcPr>
          <w:p w14:paraId="03B33CF5" w14:textId="441C62AA" w:rsidR="00F0156B" w:rsidRPr="00CA4919" w:rsidRDefault="00F0156B" w:rsidP="007F2B55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  <w:color w:val="000000"/>
              </w:rPr>
              <w:t>Ministarstvo turizma i sporta</w:t>
            </w:r>
          </w:p>
        </w:tc>
        <w:tc>
          <w:tcPr>
            <w:tcW w:w="1652" w:type="dxa"/>
            <w:vAlign w:val="center"/>
          </w:tcPr>
          <w:p w14:paraId="0E3628C5" w14:textId="1001E522" w:rsidR="00F0156B" w:rsidRPr="00CA4919" w:rsidRDefault="00F0156B" w:rsidP="007F2B55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  <w:color w:val="000000"/>
              </w:rPr>
              <w:t>Hrvatski zavod za zapošljavanje</w:t>
            </w:r>
          </w:p>
        </w:tc>
      </w:tr>
      <w:tr w:rsidR="00F0156B" w:rsidRPr="00CA4919" w14:paraId="077DFD92" w14:textId="77777777" w:rsidTr="009E2AFB">
        <w:trPr>
          <w:trHeight w:val="892"/>
        </w:trPr>
        <w:tc>
          <w:tcPr>
            <w:tcW w:w="1450" w:type="dxa"/>
            <w:vMerge/>
          </w:tcPr>
          <w:p w14:paraId="3D0D7075" w14:textId="77777777" w:rsidR="00F0156B" w:rsidRPr="00CA4919" w:rsidRDefault="00F0156B" w:rsidP="00130A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Merge/>
          </w:tcPr>
          <w:p w14:paraId="47A00EE5" w14:textId="77777777" w:rsidR="00F0156B" w:rsidRPr="00CA4919" w:rsidRDefault="00F0156B" w:rsidP="00130A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/>
          </w:tcPr>
          <w:p w14:paraId="62685196" w14:textId="77777777" w:rsidR="00F0156B" w:rsidRPr="00CA4919" w:rsidRDefault="00F0156B" w:rsidP="00130A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1" w:type="dxa"/>
            <w:vAlign w:val="center"/>
          </w:tcPr>
          <w:p w14:paraId="570EE4FF" w14:textId="33C006DE" w:rsidR="00F0156B" w:rsidRPr="00CA4919" w:rsidRDefault="00F0156B" w:rsidP="007F2B55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  <w:color w:val="000000"/>
              </w:rPr>
              <w:t>Ured za udruge Vlade Republike Hrvatske</w:t>
            </w:r>
          </w:p>
        </w:tc>
        <w:tc>
          <w:tcPr>
            <w:tcW w:w="1652" w:type="dxa"/>
            <w:vAlign w:val="center"/>
          </w:tcPr>
          <w:p w14:paraId="7173EDFD" w14:textId="68D4515B" w:rsidR="00F0156B" w:rsidRPr="00CA4919" w:rsidRDefault="00F0156B" w:rsidP="007F2B55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  <w:color w:val="000000"/>
              </w:rPr>
              <w:t>Nacionalna zaklada za razvoj civilnoga društva</w:t>
            </w:r>
          </w:p>
        </w:tc>
      </w:tr>
      <w:tr w:rsidR="00F0156B" w:rsidRPr="00CA4919" w14:paraId="39DF1B59" w14:textId="77777777" w:rsidTr="009E2AFB">
        <w:tc>
          <w:tcPr>
            <w:tcW w:w="1450" w:type="dxa"/>
            <w:vMerge/>
          </w:tcPr>
          <w:p w14:paraId="68817148" w14:textId="77777777" w:rsidR="00F0156B" w:rsidRPr="00CA4919" w:rsidRDefault="00F0156B" w:rsidP="005542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48E3BDE2" w14:textId="44B02325" w:rsidR="00F0156B" w:rsidRPr="00CA4919" w:rsidRDefault="00842A7D" w:rsidP="005542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3i</w:t>
            </w:r>
          </w:p>
        </w:tc>
        <w:tc>
          <w:tcPr>
            <w:tcW w:w="1878" w:type="dxa"/>
          </w:tcPr>
          <w:p w14:paraId="63F86210" w14:textId="04D0CA5A" w:rsidR="00F0156B" w:rsidRPr="00CA4919" w:rsidRDefault="00F0156B" w:rsidP="005542D8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</w:rPr>
              <w:t>promicanje socioekonomske integracije državljana trećih zemalja, uključujući migrante</w:t>
            </w:r>
          </w:p>
        </w:tc>
        <w:tc>
          <w:tcPr>
            <w:tcW w:w="2851" w:type="dxa"/>
            <w:vAlign w:val="center"/>
          </w:tcPr>
          <w:p w14:paraId="4AD6ED48" w14:textId="1245E78A" w:rsidR="00F0156B" w:rsidRPr="00CA4919" w:rsidRDefault="00F0156B" w:rsidP="007F2B55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  <w:color w:val="000000"/>
              </w:rPr>
              <w:t>Ured za udruge Vlade Republike Hrvatske</w:t>
            </w:r>
          </w:p>
        </w:tc>
        <w:tc>
          <w:tcPr>
            <w:tcW w:w="1652" w:type="dxa"/>
            <w:vAlign w:val="center"/>
          </w:tcPr>
          <w:p w14:paraId="3259CB75" w14:textId="1ED044F8" w:rsidR="00F0156B" w:rsidRPr="00CA4919" w:rsidRDefault="00F0156B" w:rsidP="007F2B55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  <w:color w:val="000000"/>
              </w:rPr>
              <w:t>Nacionalna zaklada za razvoj civilnoga društva</w:t>
            </w:r>
          </w:p>
        </w:tc>
      </w:tr>
      <w:tr w:rsidR="00F0156B" w:rsidRPr="00CA4919" w14:paraId="341143B0" w14:textId="77777777" w:rsidTr="009E2AFB">
        <w:tc>
          <w:tcPr>
            <w:tcW w:w="1450" w:type="dxa"/>
            <w:vMerge/>
          </w:tcPr>
          <w:p w14:paraId="19F0BD7C" w14:textId="77777777" w:rsidR="00F0156B" w:rsidRPr="00CA4919" w:rsidRDefault="00F0156B" w:rsidP="00774C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43A207C7" w14:textId="42A173E9" w:rsidR="00F0156B" w:rsidRPr="00CA4919" w:rsidRDefault="00842A7D" w:rsidP="00774C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3j</w:t>
            </w:r>
          </w:p>
        </w:tc>
        <w:tc>
          <w:tcPr>
            <w:tcW w:w="1878" w:type="dxa"/>
          </w:tcPr>
          <w:p w14:paraId="3A112CF1" w14:textId="0FB6692B" w:rsidR="00F0156B" w:rsidRPr="00CA4919" w:rsidRDefault="00F0156B" w:rsidP="00774C66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</w:rPr>
              <w:t>promicanje socioekonomske integracije marginaliziranih zajednica poput Roma</w:t>
            </w:r>
          </w:p>
        </w:tc>
        <w:tc>
          <w:tcPr>
            <w:tcW w:w="2851" w:type="dxa"/>
            <w:vAlign w:val="center"/>
          </w:tcPr>
          <w:p w14:paraId="3FF5F69D" w14:textId="076B259F" w:rsidR="00F0156B" w:rsidRPr="00CA4919" w:rsidRDefault="00F0156B" w:rsidP="007F2B55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  <w:color w:val="000000"/>
              </w:rPr>
              <w:t xml:space="preserve">Ministarstvo rada, mirovinskoga sustava, </w:t>
            </w:r>
            <w:r w:rsidRPr="00CA4919">
              <w:rPr>
                <w:rFonts w:ascii="Times New Roman" w:hAnsi="Times New Roman" w:cs="Times New Roman"/>
                <w:color w:val="000000"/>
              </w:rPr>
              <w:br/>
              <w:t>obitelji i socijalne politike</w:t>
            </w:r>
          </w:p>
        </w:tc>
        <w:tc>
          <w:tcPr>
            <w:tcW w:w="1652" w:type="dxa"/>
            <w:vAlign w:val="center"/>
          </w:tcPr>
          <w:p w14:paraId="5A02AF70" w14:textId="348EE86E" w:rsidR="00F0156B" w:rsidRPr="00CA4919" w:rsidRDefault="00F0156B" w:rsidP="007F2B55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  <w:color w:val="000000"/>
              </w:rPr>
              <w:t>Hrvatski zavod za zapošljavanje</w:t>
            </w:r>
          </w:p>
        </w:tc>
      </w:tr>
      <w:tr w:rsidR="00F0156B" w:rsidRPr="00CA4919" w14:paraId="7E73CF9E" w14:textId="77777777" w:rsidTr="009E2AFB">
        <w:trPr>
          <w:trHeight w:val="4784"/>
        </w:trPr>
        <w:tc>
          <w:tcPr>
            <w:tcW w:w="1450" w:type="dxa"/>
            <w:vMerge/>
          </w:tcPr>
          <w:p w14:paraId="155E9546" w14:textId="77777777" w:rsidR="00F0156B" w:rsidRPr="00CA4919" w:rsidRDefault="00F0156B" w:rsidP="00F015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Merge w:val="restart"/>
          </w:tcPr>
          <w:p w14:paraId="68916C34" w14:textId="5A395F57" w:rsidR="00F0156B" w:rsidRPr="00CA4919" w:rsidRDefault="008E154F" w:rsidP="00F015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3k</w:t>
            </w:r>
          </w:p>
        </w:tc>
        <w:tc>
          <w:tcPr>
            <w:tcW w:w="1878" w:type="dxa"/>
            <w:vMerge w:val="restart"/>
          </w:tcPr>
          <w:p w14:paraId="33F478F3" w14:textId="77777777" w:rsidR="00F0156B" w:rsidRPr="00CA4919" w:rsidRDefault="00F0156B" w:rsidP="00F0156B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</w:rPr>
              <w:t xml:space="preserve">poboljšanje jednakog i pravodobnog pristupa kvalitetnim, održivim i cjenovno pristupačnim uslugama, među ostalim </w:t>
            </w:r>
          </w:p>
          <w:p w14:paraId="2DF0F590" w14:textId="44D0D17A" w:rsidR="00F0156B" w:rsidRPr="00CA4919" w:rsidRDefault="00F0156B" w:rsidP="00F0156B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</w:rPr>
              <w:t xml:space="preserve">uslugama kojima se promiče pristup stanovanju i skrbi usmjerenoj na osobu, među </w:t>
            </w:r>
            <w:r w:rsidRPr="00CA4919">
              <w:rPr>
                <w:rFonts w:ascii="Times New Roman" w:hAnsi="Times New Roman" w:cs="Times New Roman"/>
              </w:rPr>
              <w:lastRenderedPageBreak/>
              <w:t>ostalim zdravstvenoj skrbi; modernizacija sustava socijalne zaštite, uključujući promicanje pristupa socijalnoj zaštiti, s posebnim naglaskom na djecu i skupine u nepovoljnom položaju; poboljšanje dostupnosti, uključujući za osobe s invaliditetom, djelotvornosti i otpornosti sustavâ zdravstvene skrbi i usluga dugotrajne skrbi</w:t>
            </w:r>
          </w:p>
        </w:tc>
        <w:tc>
          <w:tcPr>
            <w:tcW w:w="2851" w:type="dxa"/>
            <w:vAlign w:val="center"/>
          </w:tcPr>
          <w:p w14:paraId="100953A8" w14:textId="7CBF37E3" w:rsidR="00F0156B" w:rsidRPr="00CA4919" w:rsidRDefault="00F0156B" w:rsidP="007F2B55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  <w:color w:val="000000"/>
              </w:rPr>
              <w:lastRenderedPageBreak/>
              <w:t xml:space="preserve">Ministarstvo rada, mirovinskoga sustava, </w:t>
            </w:r>
            <w:r w:rsidRPr="00CA4919">
              <w:rPr>
                <w:rFonts w:ascii="Times New Roman" w:hAnsi="Times New Roman" w:cs="Times New Roman"/>
                <w:color w:val="000000"/>
              </w:rPr>
              <w:br/>
              <w:t>obitelji i socijalne politike</w:t>
            </w:r>
          </w:p>
        </w:tc>
        <w:tc>
          <w:tcPr>
            <w:tcW w:w="1652" w:type="dxa"/>
            <w:vAlign w:val="center"/>
          </w:tcPr>
          <w:p w14:paraId="50DB0C4D" w14:textId="4ECFFA0C" w:rsidR="00F0156B" w:rsidRPr="00CA4919" w:rsidRDefault="00F0156B" w:rsidP="007F2B55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  <w:color w:val="000000"/>
              </w:rPr>
              <w:t>Hrvatski zavod za zapošljavanje</w:t>
            </w:r>
          </w:p>
        </w:tc>
      </w:tr>
      <w:tr w:rsidR="00F0156B" w:rsidRPr="00CA4919" w14:paraId="1E6BA6D0" w14:textId="77777777" w:rsidTr="009E2AFB">
        <w:trPr>
          <w:trHeight w:val="4783"/>
        </w:trPr>
        <w:tc>
          <w:tcPr>
            <w:tcW w:w="1450" w:type="dxa"/>
            <w:vMerge/>
          </w:tcPr>
          <w:p w14:paraId="4290DBD8" w14:textId="77777777" w:rsidR="00F0156B" w:rsidRPr="00CA4919" w:rsidRDefault="00F0156B" w:rsidP="00F015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Merge/>
          </w:tcPr>
          <w:p w14:paraId="4A4ECC1A" w14:textId="77777777" w:rsidR="00F0156B" w:rsidRPr="00CA4919" w:rsidRDefault="00F0156B" w:rsidP="00F015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/>
          </w:tcPr>
          <w:p w14:paraId="4BF8EB18" w14:textId="77777777" w:rsidR="00F0156B" w:rsidRPr="00CA4919" w:rsidRDefault="00F0156B" w:rsidP="00F015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1" w:type="dxa"/>
            <w:vAlign w:val="center"/>
          </w:tcPr>
          <w:p w14:paraId="275FD5E8" w14:textId="1BB87E7F" w:rsidR="00F0156B" w:rsidRPr="00CA4919" w:rsidRDefault="00F0156B" w:rsidP="007F2B55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  <w:color w:val="000000"/>
              </w:rPr>
              <w:t>Ured za udruge Vlade Republike Hrvatske</w:t>
            </w:r>
          </w:p>
        </w:tc>
        <w:tc>
          <w:tcPr>
            <w:tcW w:w="1652" w:type="dxa"/>
            <w:vAlign w:val="center"/>
          </w:tcPr>
          <w:p w14:paraId="229DE51F" w14:textId="0FD98357" w:rsidR="00F0156B" w:rsidRPr="00CA4919" w:rsidRDefault="00F0156B" w:rsidP="007F2B55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  <w:color w:val="000000"/>
              </w:rPr>
              <w:t>Nacionalna zaklada za razvoj civilnoga društva</w:t>
            </w:r>
          </w:p>
        </w:tc>
      </w:tr>
      <w:tr w:rsidR="00CB1B38" w:rsidRPr="00CA4919" w14:paraId="70C4FB84" w14:textId="77777777" w:rsidTr="009E2AFB">
        <w:tc>
          <w:tcPr>
            <w:tcW w:w="1450" w:type="dxa"/>
          </w:tcPr>
          <w:p w14:paraId="3BF0E4F2" w14:textId="4F0B3573" w:rsidR="00CB1B38" w:rsidRPr="00CA4919" w:rsidRDefault="00CB1B38" w:rsidP="00CB1B38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</w:rPr>
              <w:t>4. Zdravstvo</w:t>
            </w:r>
          </w:p>
        </w:tc>
        <w:tc>
          <w:tcPr>
            <w:tcW w:w="1231" w:type="dxa"/>
          </w:tcPr>
          <w:p w14:paraId="238BFE31" w14:textId="2B9EC3BB" w:rsidR="00CB1B38" w:rsidRPr="00CA4919" w:rsidRDefault="008E154F" w:rsidP="00CB1B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A5F4F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1878" w:type="dxa"/>
          </w:tcPr>
          <w:p w14:paraId="4499FE48" w14:textId="77777777" w:rsidR="00CB1B38" w:rsidRPr="00CA4919" w:rsidRDefault="00CB1B38" w:rsidP="00CB1B38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</w:rPr>
              <w:t xml:space="preserve">poboljšanje jednakog i pravodobnog pristupa kvalitetnim, održivim i cjenovno pristupačnim uslugama, među ostalim </w:t>
            </w:r>
          </w:p>
          <w:p w14:paraId="4CA37551" w14:textId="62BCE69F" w:rsidR="00CB1B38" w:rsidRPr="00CA4919" w:rsidRDefault="00CB1B38" w:rsidP="00CB1B38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</w:rPr>
              <w:t xml:space="preserve">uslugama kojima se promiče pristup stanovanju i skrbi usmjerenoj na osobu, među ostalim zdravstvenoj skrbi; modernizacija sustava socijalne zaštite, uključujući promicanje pristupa socijalnoj </w:t>
            </w:r>
            <w:r w:rsidRPr="00CA4919">
              <w:rPr>
                <w:rFonts w:ascii="Times New Roman" w:hAnsi="Times New Roman" w:cs="Times New Roman"/>
              </w:rPr>
              <w:lastRenderedPageBreak/>
              <w:t>zaštiti, s posebnim naglaskom na djecu i skupine u nepovoljnom položaju; poboljšanje dostupnosti, uključujući za osobe s invaliditetom, djelotvornosti i otpornosti sustavâ zdravstvene skrbi i usluga dugotrajne skrbi;</w:t>
            </w:r>
          </w:p>
        </w:tc>
        <w:tc>
          <w:tcPr>
            <w:tcW w:w="2851" w:type="dxa"/>
            <w:vAlign w:val="center"/>
          </w:tcPr>
          <w:p w14:paraId="35D88443" w14:textId="4B8A0D55" w:rsidR="00CB1B38" w:rsidRPr="00CA4919" w:rsidRDefault="00CB1B38" w:rsidP="007F2B55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  <w:color w:val="000000"/>
              </w:rPr>
              <w:lastRenderedPageBreak/>
              <w:t>Ministarstvo zdravstva</w:t>
            </w:r>
          </w:p>
        </w:tc>
        <w:tc>
          <w:tcPr>
            <w:tcW w:w="1652" w:type="dxa"/>
            <w:vAlign w:val="center"/>
          </w:tcPr>
          <w:p w14:paraId="4E56BE07" w14:textId="0A2E580A" w:rsidR="00CB1B38" w:rsidRPr="00CA4919" w:rsidRDefault="00CB1B38" w:rsidP="007F2B55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  <w:color w:val="000000"/>
              </w:rPr>
              <w:t>Hrvatski zavod za zapošljavanje</w:t>
            </w:r>
          </w:p>
        </w:tc>
      </w:tr>
      <w:tr w:rsidR="00460F74" w:rsidRPr="00CA4919" w14:paraId="794CEE52" w14:textId="77777777" w:rsidTr="00762884">
        <w:trPr>
          <w:trHeight w:val="2717"/>
        </w:trPr>
        <w:tc>
          <w:tcPr>
            <w:tcW w:w="1450" w:type="dxa"/>
            <w:vMerge w:val="restart"/>
          </w:tcPr>
          <w:p w14:paraId="1FD65914" w14:textId="1A7F35AE" w:rsidR="00460F74" w:rsidRPr="00CA4919" w:rsidRDefault="00460F74" w:rsidP="00460F74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</w:rPr>
              <w:t>5. Zapošljavanje mladih</w:t>
            </w:r>
          </w:p>
        </w:tc>
        <w:tc>
          <w:tcPr>
            <w:tcW w:w="1231" w:type="dxa"/>
            <w:vMerge w:val="restart"/>
          </w:tcPr>
          <w:p w14:paraId="7D240664" w14:textId="7CB2FBFC" w:rsidR="00460F74" w:rsidRPr="00CA4919" w:rsidRDefault="001A5F4F" w:rsidP="00460F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5a</w:t>
            </w:r>
          </w:p>
        </w:tc>
        <w:tc>
          <w:tcPr>
            <w:tcW w:w="1878" w:type="dxa"/>
            <w:vMerge w:val="restart"/>
          </w:tcPr>
          <w:p w14:paraId="08762926" w14:textId="77777777" w:rsidR="00460F74" w:rsidRPr="00CA4919" w:rsidRDefault="00460F74" w:rsidP="00460F74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</w:rPr>
              <w:t xml:space="preserve">veći pristup zaposlenju i aktivacijske mjere za sve tražitelje zaposlenja, posebice mlade, osobito provedbom Garancije </w:t>
            </w:r>
          </w:p>
          <w:p w14:paraId="6A161805" w14:textId="38154C61" w:rsidR="00460F74" w:rsidRPr="00CA4919" w:rsidRDefault="00460F74" w:rsidP="00460F74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</w:rPr>
              <w:t>za mlade, za dugotrajno nezaposlene te skupine u nepovoljnom položaju na tržištu rada i za neaktivne osobe, kao i promicanjem samozapošljavanja i socijalne ekonomije</w:t>
            </w:r>
          </w:p>
        </w:tc>
        <w:tc>
          <w:tcPr>
            <w:tcW w:w="2851" w:type="dxa"/>
            <w:vAlign w:val="center"/>
          </w:tcPr>
          <w:p w14:paraId="6CA47505" w14:textId="1FC119B9" w:rsidR="00460F74" w:rsidRPr="00CA4919" w:rsidRDefault="00460F74" w:rsidP="007F2B55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  <w:color w:val="000000"/>
              </w:rPr>
              <w:t xml:space="preserve">Ministarstvo rada, mirovinskoga sustava, </w:t>
            </w:r>
            <w:r w:rsidRPr="00CA4919">
              <w:rPr>
                <w:rFonts w:ascii="Times New Roman" w:hAnsi="Times New Roman" w:cs="Times New Roman"/>
                <w:color w:val="000000"/>
              </w:rPr>
              <w:br/>
              <w:t>obitelji i socijalne politike</w:t>
            </w:r>
          </w:p>
        </w:tc>
        <w:tc>
          <w:tcPr>
            <w:tcW w:w="1652" w:type="dxa"/>
            <w:vAlign w:val="center"/>
          </w:tcPr>
          <w:p w14:paraId="7C2A2EA8" w14:textId="4E048CB2" w:rsidR="00460F74" w:rsidRPr="00CA4919" w:rsidRDefault="00460F74" w:rsidP="007F2B55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  <w:color w:val="000000"/>
              </w:rPr>
              <w:t>Hrvatski zavod za zapošljavanje</w:t>
            </w:r>
          </w:p>
        </w:tc>
      </w:tr>
      <w:tr w:rsidR="00460F74" w:rsidRPr="00CA4919" w14:paraId="303722A6" w14:textId="77777777" w:rsidTr="00762884">
        <w:trPr>
          <w:trHeight w:val="2717"/>
        </w:trPr>
        <w:tc>
          <w:tcPr>
            <w:tcW w:w="1450" w:type="dxa"/>
            <w:vMerge/>
          </w:tcPr>
          <w:p w14:paraId="5F4C5E0B" w14:textId="77777777" w:rsidR="00460F74" w:rsidRPr="00CA4919" w:rsidRDefault="00460F74" w:rsidP="00460F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Merge/>
          </w:tcPr>
          <w:p w14:paraId="0FC0B726" w14:textId="77777777" w:rsidR="00460F74" w:rsidRPr="00CA4919" w:rsidRDefault="00460F74" w:rsidP="00460F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/>
          </w:tcPr>
          <w:p w14:paraId="6F3ED68A" w14:textId="77777777" w:rsidR="00460F74" w:rsidRPr="00CA4919" w:rsidRDefault="00460F74" w:rsidP="00460F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1" w:type="dxa"/>
            <w:vAlign w:val="center"/>
          </w:tcPr>
          <w:p w14:paraId="58B94CA4" w14:textId="1F96753D" w:rsidR="00460F74" w:rsidRPr="00CA4919" w:rsidRDefault="00460F74" w:rsidP="007F2B55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  <w:color w:val="000000"/>
              </w:rPr>
              <w:t>Ured za udruge Vlade Republike Hrvatske</w:t>
            </w:r>
          </w:p>
        </w:tc>
        <w:tc>
          <w:tcPr>
            <w:tcW w:w="1652" w:type="dxa"/>
            <w:vAlign w:val="center"/>
          </w:tcPr>
          <w:p w14:paraId="57BE079E" w14:textId="6A1C6034" w:rsidR="00460F74" w:rsidRPr="00CA4919" w:rsidRDefault="00460F74" w:rsidP="007F2B55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  <w:color w:val="000000"/>
              </w:rPr>
              <w:t>Nacionalna zaklada za razvoj civilnoga društva</w:t>
            </w:r>
          </w:p>
        </w:tc>
      </w:tr>
      <w:tr w:rsidR="00460F74" w:rsidRPr="00CA4919" w14:paraId="52282A3D" w14:textId="77777777" w:rsidTr="00762884">
        <w:tc>
          <w:tcPr>
            <w:tcW w:w="1450" w:type="dxa"/>
            <w:vMerge/>
          </w:tcPr>
          <w:p w14:paraId="175FB368" w14:textId="77777777" w:rsidR="00460F74" w:rsidRPr="00CA4919" w:rsidRDefault="00460F74" w:rsidP="00460F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4D725ABF" w14:textId="1D73E5B5" w:rsidR="00460F74" w:rsidRPr="00CA4919" w:rsidRDefault="00B27C02" w:rsidP="00460F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5f</w:t>
            </w:r>
          </w:p>
        </w:tc>
        <w:tc>
          <w:tcPr>
            <w:tcW w:w="1878" w:type="dxa"/>
          </w:tcPr>
          <w:p w14:paraId="56D4557F" w14:textId="77777777" w:rsidR="00460F74" w:rsidRPr="00CA4919" w:rsidRDefault="00460F74" w:rsidP="00460F74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</w:rPr>
              <w:t xml:space="preserve">promicanje jednakog pristupa kvalitetnom i uključivom obrazovanju i osposobljavanju te njegova završetka posebice </w:t>
            </w:r>
          </w:p>
          <w:p w14:paraId="3710338B" w14:textId="2AE0BBEF" w:rsidR="00460F74" w:rsidRPr="00CA4919" w:rsidRDefault="00460F74" w:rsidP="00460F74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</w:rPr>
              <w:lastRenderedPageBreak/>
              <w:t>kad je riječ o skupinama u nepovoljnom položaju, od ranog i predškolskog odgoja i obrazovanja preko općeg i strukovnog obrazovanja i osposobljavanja do tercijarnog obrazovanja, obrazovanja i učenja odraslih, uključujući olakšavanje mobilnosti u svrhu učenja za sve i dostupnosti za osobe s invaliditetom</w:t>
            </w:r>
          </w:p>
        </w:tc>
        <w:tc>
          <w:tcPr>
            <w:tcW w:w="2851" w:type="dxa"/>
            <w:vAlign w:val="center"/>
          </w:tcPr>
          <w:p w14:paraId="03963364" w14:textId="52EDAC99" w:rsidR="00460F74" w:rsidRPr="00CA4919" w:rsidRDefault="00460F74" w:rsidP="007F2B55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  <w:color w:val="000000"/>
              </w:rPr>
              <w:lastRenderedPageBreak/>
              <w:t>Ministarstvo znanosti i obrazovanja</w:t>
            </w:r>
          </w:p>
        </w:tc>
        <w:tc>
          <w:tcPr>
            <w:tcW w:w="1652" w:type="dxa"/>
            <w:vAlign w:val="center"/>
          </w:tcPr>
          <w:p w14:paraId="343E3947" w14:textId="03033A5C" w:rsidR="00460F74" w:rsidRPr="00CA4919" w:rsidRDefault="00460F74" w:rsidP="007F2B55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  <w:color w:val="000000"/>
              </w:rPr>
              <w:t>Agencija za strukovno obrazovanje i obrazovanje odraslih</w:t>
            </w:r>
          </w:p>
        </w:tc>
      </w:tr>
      <w:tr w:rsidR="00692F4D" w:rsidRPr="00CA4919" w14:paraId="67F988C4" w14:textId="77777777" w:rsidTr="00762884">
        <w:tc>
          <w:tcPr>
            <w:tcW w:w="1450" w:type="dxa"/>
            <w:vMerge w:val="restart"/>
          </w:tcPr>
          <w:p w14:paraId="69E95101" w14:textId="3B860EEA" w:rsidR="00692F4D" w:rsidRPr="00CA4919" w:rsidRDefault="00692F4D" w:rsidP="00692F4D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</w:rPr>
              <w:t>6. Socijalne inovacije</w:t>
            </w:r>
          </w:p>
        </w:tc>
        <w:tc>
          <w:tcPr>
            <w:tcW w:w="1231" w:type="dxa"/>
          </w:tcPr>
          <w:p w14:paraId="36D59451" w14:textId="6CF7BCB7" w:rsidR="00692F4D" w:rsidRPr="00CA4919" w:rsidRDefault="00B27C02" w:rsidP="00692F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6j</w:t>
            </w:r>
          </w:p>
        </w:tc>
        <w:tc>
          <w:tcPr>
            <w:tcW w:w="1878" w:type="dxa"/>
          </w:tcPr>
          <w:p w14:paraId="3AA7B20E" w14:textId="048176CB" w:rsidR="00692F4D" w:rsidRPr="00CA4919" w:rsidRDefault="00692F4D" w:rsidP="00692F4D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</w:rPr>
              <w:t>promicanje socioekonomske integracije marginaliziranih zajednica poput Roma</w:t>
            </w:r>
          </w:p>
        </w:tc>
        <w:tc>
          <w:tcPr>
            <w:tcW w:w="2851" w:type="dxa"/>
            <w:vAlign w:val="center"/>
          </w:tcPr>
          <w:p w14:paraId="4E6699A1" w14:textId="62583616" w:rsidR="00692F4D" w:rsidRPr="00CA4919" w:rsidRDefault="00692F4D" w:rsidP="007F2B55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  <w:color w:val="000000"/>
              </w:rPr>
              <w:t xml:space="preserve">Ministarstvo rada, mirovinskoga sustava, </w:t>
            </w:r>
            <w:r w:rsidRPr="00CA4919">
              <w:rPr>
                <w:rFonts w:ascii="Times New Roman" w:hAnsi="Times New Roman" w:cs="Times New Roman"/>
                <w:color w:val="000000"/>
              </w:rPr>
              <w:br/>
              <w:t>obitelji i socijalne politike</w:t>
            </w:r>
          </w:p>
        </w:tc>
        <w:tc>
          <w:tcPr>
            <w:tcW w:w="1652" w:type="dxa"/>
            <w:vAlign w:val="center"/>
          </w:tcPr>
          <w:p w14:paraId="51208776" w14:textId="6D1FCE52" w:rsidR="00692F4D" w:rsidRPr="00CA4919" w:rsidRDefault="00692F4D" w:rsidP="007F2B55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  <w:color w:val="000000"/>
              </w:rPr>
              <w:t>Hrvatski zavod za zapošljavanje</w:t>
            </w:r>
          </w:p>
        </w:tc>
      </w:tr>
      <w:tr w:rsidR="00692F4D" w:rsidRPr="00CA4919" w14:paraId="65B53EA5" w14:textId="77777777" w:rsidTr="00762884">
        <w:tc>
          <w:tcPr>
            <w:tcW w:w="1450" w:type="dxa"/>
            <w:vMerge/>
          </w:tcPr>
          <w:p w14:paraId="6B00AB4E" w14:textId="77777777" w:rsidR="00692F4D" w:rsidRPr="00CA4919" w:rsidRDefault="00692F4D" w:rsidP="00692F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13B8C2F4" w14:textId="2F417071" w:rsidR="00692F4D" w:rsidRPr="00CA4919" w:rsidRDefault="00B27C02" w:rsidP="00692F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6k</w:t>
            </w:r>
          </w:p>
        </w:tc>
        <w:tc>
          <w:tcPr>
            <w:tcW w:w="1878" w:type="dxa"/>
          </w:tcPr>
          <w:p w14:paraId="4A87BD0F" w14:textId="77777777" w:rsidR="00692F4D" w:rsidRPr="00CA4919" w:rsidRDefault="00692F4D" w:rsidP="00692F4D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</w:rPr>
              <w:t xml:space="preserve">poboljšanje jednakog i pravodobnog pristupa kvalitetnim, održivim i cjenovno pristupačnim uslugama, među ostalim </w:t>
            </w:r>
          </w:p>
          <w:p w14:paraId="321BC89C" w14:textId="546CBC25" w:rsidR="00692F4D" w:rsidRPr="00CA4919" w:rsidRDefault="00692F4D" w:rsidP="00692F4D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</w:rPr>
              <w:t xml:space="preserve">uslugama kojima se promiče pristup stanovanju i skrbi usmjerenoj na osobu, među ostalim zdravstvenoj skrbi; </w:t>
            </w:r>
            <w:r w:rsidRPr="00CA4919">
              <w:rPr>
                <w:rFonts w:ascii="Times New Roman" w:hAnsi="Times New Roman" w:cs="Times New Roman"/>
              </w:rPr>
              <w:lastRenderedPageBreak/>
              <w:t>modernizacija sustava socijalne zaštite, uključujući promicanje pristupa socijalnoj zaštiti, s posebnim naglaskom na djecu i skupine u nepovoljnom položaju; poboljšanje dostupnosti, uključujući za osobe s invaliditetom, djelotvornosti i otpornosti sustavâ zdravstvene skrbi i usluga dugotrajne skrbi;</w:t>
            </w:r>
          </w:p>
        </w:tc>
        <w:tc>
          <w:tcPr>
            <w:tcW w:w="2851" w:type="dxa"/>
            <w:vAlign w:val="center"/>
          </w:tcPr>
          <w:p w14:paraId="6EEBC476" w14:textId="4C783D30" w:rsidR="00692F4D" w:rsidRPr="00CA4919" w:rsidRDefault="00692F4D" w:rsidP="007F2B55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  <w:color w:val="000000"/>
              </w:rPr>
              <w:lastRenderedPageBreak/>
              <w:t xml:space="preserve">Ministarstvo rada, mirovinskoga sustava, </w:t>
            </w:r>
            <w:r w:rsidRPr="00CA4919">
              <w:rPr>
                <w:rFonts w:ascii="Times New Roman" w:hAnsi="Times New Roman" w:cs="Times New Roman"/>
                <w:color w:val="000000"/>
              </w:rPr>
              <w:br/>
              <w:t>obitelji i socijalne politike</w:t>
            </w:r>
          </w:p>
        </w:tc>
        <w:tc>
          <w:tcPr>
            <w:tcW w:w="1652" w:type="dxa"/>
            <w:vAlign w:val="center"/>
          </w:tcPr>
          <w:p w14:paraId="65DCE11F" w14:textId="3BD02D29" w:rsidR="00692F4D" w:rsidRPr="00CA4919" w:rsidRDefault="00692F4D" w:rsidP="007F2B55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  <w:color w:val="000000"/>
              </w:rPr>
              <w:t>Hrvatski zavod za zapošljavanje</w:t>
            </w:r>
          </w:p>
        </w:tc>
      </w:tr>
      <w:tr w:rsidR="00AB1ADF" w:rsidRPr="00CA4919" w14:paraId="17314648" w14:textId="77777777" w:rsidTr="00762884">
        <w:tc>
          <w:tcPr>
            <w:tcW w:w="1450" w:type="dxa"/>
          </w:tcPr>
          <w:p w14:paraId="75313EB8" w14:textId="36F1F87A" w:rsidR="00AB1ADF" w:rsidRPr="00CA4919" w:rsidRDefault="00AB1ADF" w:rsidP="00AB1ADF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</w:rPr>
              <w:t>7. Materijalna deprivacija</w:t>
            </w:r>
          </w:p>
        </w:tc>
        <w:tc>
          <w:tcPr>
            <w:tcW w:w="1231" w:type="dxa"/>
          </w:tcPr>
          <w:p w14:paraId="7D3FFF91" w14:textId="56C2428A" w:rsidR="00AB1ADF" w:rsidRPr="00CA4919" w:rsidRDefault="00B27C02" w:rsidP="00AB1A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7m</w:t>
            </w:r>
          </w:p>
        </w:tc>
        <w:tc>
          <w:tcPr>
            <w:tcW w:w="1878" w:type="dxa"/>
          </w:tcPr>
          <w:p w14:paraId="1B3C5F14" w14:textId="7805FAA0" w:rsidR="00AB1ADF" w:rsidRPr="00CA4919" w:rsidRDefault="00AB1ADF" w:rsidP="00AB1ADF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</w:rPr>
              <w:t>suzbijanje materijalne oskudice osiguravanjem hrane i/ili osnovne materijalne pomoći za najpotrebitije, uključujući djecu, i pružanje popratnih mjera kojima se podupire njihova socijalna uključenost</w:t>
            </w:r>
          </w:p>
        </w:tc>
        <w:tc>
          <w:tcPr>
            <w:tcW w:w="2851" w:type="dxa"/>
            <w:vAlign w:val="center"/>
          </w:tcPr>
          <w:p w14:paraId="7618506A" w14:textId="4FD0849B" w:rsidR="00AB1ADF" w:rsidRPr="00CA4919" w:rsidRDefault="00AB1ADF" w:rsidP="007F2B55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  <w:color w:val="000000"/>
              </w:rPr>
              <w:t xml:space="preserve">Ministarstvo rada, mirovinskoga sustava, </w:t>
            </w:r>
            <w:r w:rsidRPr="00CA4919">
              <w:rPr>
                <w:rFonts w:ascii="Times New Roman" w:hAnsi="Times New Roman" w:cs="Times New Roman"/>
                <w:color w:val="000000"/>
              </w:rPr>
              <w:br/>
              <w:t>obitelji i socijalne politike</w:t>
            </w:r>
          </w:p>
        </w:tc>
        <w:tc>
          <w:tcPr>
            <w:tcW w:w="1652" w:type="dxa"/>
            <w:vAlign w:val="center"/>
          </w:tcPr>
          <w:p w14:paraId="1DD1DDA8" w14:textId="0D7C0EBF" w:rsidR="00AB1ADF" w:rsidRPr="00CA4919" w:rsidRDefault="00AB1ADF" w:rsidP="007F2B55">
            <w:pPr>
              <w:jc w:val="both"/>
              <w:rPr>
                <w:rFonts w:ascii="Times New Roman" w:hAnsi="Times New Roman" w:cs="Times New Roman"/>
              </w:rPr>
            </w:pPr>
            <w:r w:rsidRPr="00CA4919">
              <w:rPr>
                <w:rFonts w:ascii="Times New Roman" w:hAnsi="Times New Roman" w:cs="Times New Roman"/>
                <w:color w:val="000000"/>
              </w:rPr>
              <w:t>Hrvatski zavod za zapošljavanje</w:t>
            </w:r>
          </w:p>
        </w:tc>
      </w:tr>
    </w:tbl>
    <w:p w14:paraId="2E67FB2B" w14:textId="77777777" w:rsidR="00795B23" w:rsidRPr="009B7A9D" w:rsidRDefault="00795B23" w:rsidP="000A7565">
      <w:pPr>
        <w:ind w:left="708"/>
        <w:jc w:val="center"/>
        <w:rPr>
          <w:rFonts w:ascii="Times New Roman" w:hAnsi="Times New Roman" w:cs="Times New Roman"/>
        </w:rPr>
      </w:pPr>
    </w:p>
    <w:p w14:paraId="7B0D5667" w14:textId="77777777" w:rsidR="004A30F2" w:rsidRPr="009B7A9D" w:rsidRDefault="004A30F2" w:rsidP="000A7565">
      <w:pPr>
        <w:ind w:left="708"/>
        <w:jc w:val="center"/>
        <w:rPr>
          <w:rFonts w:ascii="Times New Roman" w:hAnsi="Times New Roman" w:cs="Times New Roman"/>
        </w:rPr>
      </w:pPr>
    </w:p>
    <w:p w14:paraId="0F8B4B85" w14:textId="3A28553F" w:rsidR="004A30F2" w:rsidRPr="009B7A9D" w:rsidRDefault="000771A9" w:rsidP="004A30F2">
      <w:pPr>
        <w:pageBreakBefore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lastRenderedPageBreak/>
        <w:t>OBRAZLOŽENJE</w:t>
      </w:r>
    </w:p>
    <w:p w14:paraId="6DDCE057" w14:textId="14164416" w:rsidR="004A30F2" w:rsidRPr="009B7A9D" w:rsidRDefault="004A30F2" w:rsidP="004A30F2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Zakonom o institucionalnom okviru za korištenje fondova Europske unije u Republici Hrvatskoj (»Narodne novine«, br. 116/21.,)</w:t>
      </w:r>
      <w:r w:rsidRPr="009B7A9D">
        <w:rPr>
          <w:rFonts w:ascii="Times New Roman" w:hAnsi="Times New Roman" w:cs="Times New Roman"/>
          <w:sz w:val="24"/>
          <w:szCs w:val="24"/>
        </w:rPr>
        <w:t xml:space="preserve"> 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>uspostavljen je institucionalni okvir za korištenje fondova Europske unije u okviru podijeljenog upravljanja počevši od financijskog razdoblja 2021.-2027. Spomenuti institucionalni okvir, pored ostalog, obuhvaća i programska tijela u Sustavu upravljanja i kontrole za provedbu programa Učinkoviti ljudski potencijali 2021.-2027.  kako slijedi: tijelo državne uprave nadležno za poslove rada, mirovinskoga sustava, obitelji i socijalne politike kao Upravljačko tijelo, tijelo državne uprave nadležno za poslove financija kao Tijelo nadležno za računovodstvenu funkciju i pravna osoba s javnim ovlastima nadležna za poslove revizije sustava provedbe programa Europske unije kao Tijelo za reviziju.</w:t>
      </w:r>
    </w:p>
    <w:p w14:paraId="4D975E32" w14:textId="77777777" w:rsidR="004A30F2" w:rsidRPr="009B7A9D" w:rsidRDefault="004A30F2" w:rsidP="004A30F2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Zakonom je u članku 7. stavku 1. propisano da programsko tijelo</w:t>
      </w:r>
      <w:r w:rsidRPr="009B7A9D">
        <w:rPr>
          <w:rFonts w:ascii="Times New Roman" w:hAnsi="Times New Roman" w:cs="Times New Roman"/>
          <w:sz w:val="24"/>
          <w:szCs w:val="24"/>
        </w:rPr>
        <w:t xml:space="preserve"> 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>nadležno za upravljanje i kontrolu pojedinim programom, u skladu s mjerodavnim pravnim propisima Europske unije za pojedino financijsko razdoblje, može delegirati dio svojih funkcija na jedno ili više tijela, pri čemu navedeno programsko tijelo zadržava cjelokupnu odgovornost za upravljanje programom i obnašanje svih funkcija upravljačkih tijela. Prema stavku 3. istog članka Zakona Vlada Republike Hrvatske uredbama će odrediti navedena tijela te razraditi njihove međusobne odnose, funkcije i odgovornosti u okviru pojedinog sustava upravljanja i kontrole.</w:t>
      </w:r>
    </w:p>
    <w:p w14:paraId="43056FEB" w14:textId="261A735F" w:rsidR="004A30F2" w:rsidRPr="009B7A9D" w:rsidRDefault="004A30F2" w:rsidP="004A30F2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Zakonodavni paket Kohezijske politike za novo programsko razdoblje 2021.-2027., koje je započelo 1. siječnja 2021., čini Uredba (EU) 2021/1060 Europskog parlamenta i Vijeća od 24. lipnja 2021. o utvrđivanju zajedničkih odredaba o Europskom fondu za regionalni razvoj, Europskom socijalnom fondu plus, Kohezijskom fondu, Fondu za pravednu tranziciju i Europskom fondu za pomorstvo, ribarstvo i akvakulturu te financijskih pravila za njih i za Fond za azil, migracije i integraciju, Fond za unutarnju sigurnost i Instrument za financijsku potporu u području upravljanja granicama i vizne politike (SL L 231, 30. 6. 2021.) te uredbe za pojedine fondove Europske unije. Spomenuti zakonodavni paket stupio je na snagu 1. srpnja 2021. </w:t>
      </w:r>
    </w:p>
    <w:p w14:paraId="42A35659" w14:textId="77777777" w:rsidR="004A30F2" w:rsidRPr="009B7A9D" w:rsidRDefault="004A30F2" w:rsidP="004A30F2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Na temelju ovlasti iz članka 7. stavka 3. Zakona</w:t>
      </w:r>
      <w:r w:rsidRPr="009B7A9D">
        <w:rPr>
          <w:rFonts w:ascii="Times New Roman" w:hAnsi="Times New Roman" w:cs="Times New Roman"/>
          <w:sz w:val="24"/>
          <w:szCs w:val="24"/>
        </w:rPr>
        <w:t xml:space="preserve"> 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>i u svrhu provedbe Uredbe (EU) 2021/1060, ovom Uredbom se u Sustavu određuju funkcije programskih i posredničkih tijela te se razrađuju njihovi međusobni odnosi i odgovornosti. U tom smislu, ovom Uredbom se u nadležnosti Tijela za reviziju, Tijela nadležnog za računovodstvenu funkciju</w:t>
      </w:r>
      <w:r w:rsidRPr="009B7A9D">
        <w:rPr>
          <w:rFonts w:ascii="Times New Roman" w:hAnsi="Times New Roman" w:cs="Times New Roman"/>
          <w:sz w:val="24"/>
          <w:szCs w:val="24"/>
        </w:rPr>
        <w:t xml:space="preserve"> i 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>Upravljačkog tijela određuju dodatne funkcije koje ta tijela u Sustavu obavljaju, uvažavajući funkcije koje su Uredbom (EU) 2021/1060 izrijekom utvrđene u nadležnosti navedenih tijela.</w:t>
      </w:r>
    </w:p>
    <w:p w14:paraId="0F347538" w14:textId="77777777" w:rsidR="004A30F2" w:rsidRPr="009B7A9D" w:rsidRDefault="004A30F2" w:rsidP="004A30F2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Također, ovom Uredbom se u svrhu izvršavanja pojedinih zadaća u okviru odgovornosti Upravljačkog tijela, a sukladno članku 71. stavku 3. Uredbe (EU) 2021/1060, određuju posrednička tijela, kao i njihove funkcije, po osnovi delegiranja. Kao posrednička tijela određuju se Posrednička tijela razine 1 i Posrednička tijela razine 2.</w:t>
      </w:r>
    </w:p>
    <w:p w14:paraId="6A81937F" w14:textId="41AC2CE1" w:rsidR="004A30F2" w:rsidRPr="009B7A9D" w:rsidRDefault="004A30F2" w:rsidP="004A30F2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Funkcije Posredničkih tijela razine 1 se pretežito odnose na pripremu poziva</w:t>
      </w:r>
      <w:r w:rsidR="0063359F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odabir operacija, a funkcije Posredničkih tijela razine 2 </w:t>
      </w:r>
      <w:r w:rsidR="004C7714" w:rsidRPr="009B7A9D">
        <w:rPr>
          <w:rFonts w:ascii="Times New Roman" w:hAnsi="Times New Roman" w:cs="Times New Roman"/>
          <w:sz w:val="24"/>
          <w:szCs w:val="24"/>
          <w:lang w:eastAsia="hr-HR"/>
        </w:rPr>
        <w:t>na</w:t>
      </w:r>
      <w:r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provedbu operacija.</w:t>
      </w:r>
    </w:p>
    <w:p w14:paraId="70858AE9" w14:textId="4A6A7225" w:rsidR="00332E3C" w:rsidRDefault="00C549E8" w:rsidP="00332E3C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lastRenderedPageBreak/>
        <w:t xml:space="preserve">Za potrebe </w:t>
      </w:r>
      <w:r w:rsidR="00D93032" w:rsidRPr="009B7A9D">
        <w:rPr>
          <w:rFonts w:ascii="Times New Roman" w:hAnsi="Times New Roman" w:cs="Times New Roman"/>
          <w:sz w:val="24"/>
          <w:szCs w:val="24"/>
          <w:lang w:eastAsia="hr-HR"/>
        </w:rPr>
        <w:t>izvršavanja funkcija Posredničk</w:t>
      </w:r>
      <w:r w:rsidR="002F78C8">
        <w:rPr>
          <w:rFonts w:ascii="Times New Roman" w:hAnsi="Times New Roman" w:cs="Times New Roman"/>
          <w:sz w:val="24"/>
          <w:szCs w:val="24"/>
          <w:lang w:eastAsia="hr-HR"/>
        </w:rPr>
        <w:t>ih</w:t>
      </w:r>
      <w:r w:rsidR="00D93032" w:rsidRPr="009B7A9D">
        <w:rPr>
          <w:rFonts w:ascii="Times New Roman" w:hAnsi="Times New Roman" w:cs="Times New Roman"/>
          <w:sz w:val="24"/>
          <w:szCs w:val="24"/>
          <w:lang w:eastAsia="hr-HR"/>
        </w:rPr>
        <w:t xml:space="preserve"> tijela</w:t>
      </w:r>
      <w:r w:rsidR="002F78C8">
        <w:rPr>
          <w:rFonts w:ascii="Times New Roman" w:hAnsi="Times New Roman" w:cs="Times New Roman"/>
          <w:sz w:val="24"/>
          <w:szCs w:val="24"/>
          <w:lang w:eastAsia="hr-HR"/>
        </w:rPr>
        <w:t xml:space="preserve"> predlaže se zadržavanje postojećeg insti</w:t>
      </w:r>
      <w:r w:rsidR="00B723B4">
        <w:rPr>
          <w:rFonts w:ascii="Times New Roman" w:hAnsi="Times New Roman" w:cs="Times New Roman"/>
          <w:sz w:val="24"/>
          <w:szCs w:val="24"/>
          <w:lang w:eastAsia="hr-HR"/>
        </w:rPr>
        <w:t xml:space="preserve">tucionalnog sastava koji je uspostavljen za provedbu Europskog socijalnog fonda </w:t>
      </w:r>
      <w:r w:rsidR="00B921B7">
        <w:rPr>
          <w:rFonts w:ascii="Times New Roman" w:hAnsi="Times New Roman" w:cs="Times New Roman"/>
          <w:sz w:val="24"/>
          <w:szCs w:val="24"/>
          <w:lang w:eastAsia="hr-HR"/>
        </w:rPr>
        <w:t xml:space="preserve">u Republici Hrvatskoj </w:t>
      </w:r>
      <w:r w:rsidR="00B723B4">
        <w:rPr>
          <w:rFonts w:ascii="Times New Roman" w:hAnsi="Times New Roman" w:cs="Times New Roman"/>
          <w:sz w:val="24"/>
          <w:szCs w:val="24"/>
          <w:lang w:eastAsia="hr-HR"/>
        </w:rPr>
        <w:t>u razdoblju 2014.-2020.</w:t>
      </w:r>
      <w:r w:rsidR="00B921B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B723B4">
        <w:rPr>
          <w:rFonts w:ascii="Times New Roman" w:hAnsi="Times New Roman" w:cs="Times New Roman"/>
          <w:sz w:val="24"/>
          <w:szCs w:val="24"/>
          <w:lang w:eastAsia="hr-HR"/>
        </w:rPr>
        <w:t xml:space="preserve">Na ovaj način </w:t>
      </w:r>
      <w:r w:rsidR="008D0AE7">
        <w:rPr>
          <w:rFonts w:ascii="Times New Roman" w:hAnsi="Times New Roman" w:cs="Times New Roman"/>
          <w:sz w:val="24"/>
          <w:szCs w:val="24"/>
          <w:lang w:eastAsia="hr-HR"/>
        </w:rPr>
        <w:t xml:space="preserve">očekuje se zadržavanje kontinuiteta rada  i funkcioniranja tijela </w:t>
      </w:r>
      <w:r w:rsidR="000A6CE0">
        <w:rPr>
          <w:rFonts w:ascii="Times New Roman" w:hAnsi="Times New Roman" w:cs="Times New Roman"/>
          <w:sz w:val="24"/>
          <w:szCs w:val="24"/>
          <w:lang w:eastAsia="hr-HR"/>
        </w:rPr>
        <w:t>posebice s aspekta operativnih kapaciteta te institucionalne memorije koju ista posjeduju. Isto je posebice bitno s aspekta ekspeditivn</w:t>
      </w:r>
      <w:r w:rsidR="00B31839">
        <w:rPr>
          <w:rFonts w:ascii="Times New Roman" w:hAnsi="Times New Roman" w:cs="Times New Roman"/>
          <w:sz w:val="24"/>
          <w:szCs w:val="24"/>
          <w:lang w:eastAsia="hr-HR"/>
        </w:rPr>
        <w:t>og</w:t>
      </w:r>
      <w:r w:rsidR="000A6CE0">
        <w:rPr>
          <w:rFonts w:ascii="Times New Roman" w:hAnsi="Times New Roman" w:cs="Times New Roman"/>
          <w:sz w:val="24"/>
          <w:szCs w:val="24"/>
          <w:lang w:eastAsia="hr-HR"/>
        </w:rPr>
        <w:t xml:space="preserve"> te </w:t>
      </w:r>
      <w:r w:rsidR="00B31839">
        <w:rPr>
          <w:rFonts w:ascii="Times New Roman" w:hAnsi="Times New Roman" w:cs="Times New Roman"/>
          <w:sz w:val="24"/>
          <w:szCs w:val="24"/>
          <w:lang w:eastAsia="hr-HR"/>
        </w:rPr>
        <w:t>učinkovitog korištenja sredstava Europskog socijalnog fonda plus</w:t>
      </w:r>
      <w:r w:rsidR="00B921B7">
        <w:rPr>
          <w:rFonts w:ascii="Times New Roman" w:hAnsi="Times New Roman" w:cs="Times New Roman"/>
          <w:sz w:val="24"/>
          <w:szCs w:val="24"/>
          <w:lang w:eastAsia="hr-HR"/>
        </w:rPr>
        <w:t xml:space="preserve"> u Republici Hrvatskoj</w:t>
      </w:r>
      <w:r w:rsidR="00B31839">
        <w:rPr>
          <w:rFonts w:ascii="Times New Roman" w:hAnsi="Times New Roman" w:cs="Times New Roman"/>
          <w:sz w:val="24"/>
          <w:szCs w:val="24"/>
          <w:lang w:eastAsia="hr-HR"/>
        </w:rPr>
        <w:t xml:space="preserve"> u razdoblju</w:t>
      </w:r>
      <w:r w:rsidR="00332E3C">
        <w:rPr>
          <w:rFonts w:ascii="Times New Roman" w:hAnsi="Times New Roman" w:cs="Times New Roman"/>
          <w:sz w:val="24"/>
          <w:szCs w:val="24"/>
          <w:lang w:eastAsia="hr-HR"/>
        </w:rPr>
        <w:t xml:space="preserve"> 2021.-2027., već od samog početka njegove primjene.</w:t>
      </w:r>
      <w:r w:rsidR="00B31839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4B1213B8" w14:textId="72318343" w:rsidR="004A30F2" w:rsidRPr="009B7A9D" w:rsidRDefault="004A30F2" w:rsidP="00332E3C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7A9D">
        <w:rPr>
          <w:rFonts w:ascii="Times New Roman" w:hAnsi="Times New Roman" w:cs="Times New Roman"/>
          <w:sz w:val="24"/>
          <w:szCs w:val="24"/>
          <w:lang w:eastAsia="hr-HR"/>
        </w:rPr>
        <w:t>Funkcije koje su Uredbom (EU) 2021/1060 utvrđene u nadležnosti Upravljačkog tijela i nisu delegirane, obavlja samostalno Upravljačko tijelo, koje je ujedno i tijelo odgovorno za provedbu Programa.</w:t>
      </w:r>
    </w:p>
    <w:sectPr w:rsidR="004A30F2" w:rsidRPr="009B7A9D" w:rsidSect="006522FA">
      <w:head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0E49D" w14:textId="77777777" w:rsidR="00CC34A2" w:rsidRDefault="00CC34A2">
      <w:pPr>
        <w:spacing w:after="0" w:line="240" w:lineRule="auto"/>
      </w:pPr>
      <w:r>
        <w:separator/>
      </w:r>
    </w:p>
  </w:endnote>
  <w:endnote w:type="continuationSeparator" w:id="0">
    <w:p w14:paraId="3B27F20A" w14:textId="77777777" w:rsidR="00CC34A2" w:rsidRDefault="00CC34A2">
      <w:pPr>
        <w:spacing w:after="0" w:line="240" w:lineRule="auto"/>
      </w:pPr>
      <w:r>
        <w:continuationSeparator/>
      </w:r>
    </w:p>
  </w:endnote>
  <w:endnote w:type="continuationNotice" w:id="1">
    <w:p w14:paraId="0F41A2BE" w14:textId="77777777" w:rsidR="00CC34A2" w:rsidRDefault="00CC34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DC8B8" w14:textId="77777777" w:rsidR="00CC34A2" w:rsidRDefault="00CC34A2">
      <w:pPr>
        <w:spacing w:after="0" w:line="240" w:lineRule="auto"/>
      </w:pPr>
      <w:r>
        <w:separator/>
      </w:r>
    </w:p>
  </w:footnote>
  <w:footnote w:type="continuationSeparator" w:id="0">
    <w:p w14:paraId="4E6A40C3" w14:textId="77777777" w:rsidR="00CC34A2" w:rsidRDefault="00CC34A2">
      <w:pPr>
        <w:spacing w:after="0" w:line="240" w:lineRule="auto"/>
      </w:pPr>
      <w:r>
        <w:continuationSeparator/>
      </w:r>
    </w:p>
  </w:footnote>
  <w:footnote w:type="continuationNotice" w:id="1">
    <w:p w14:paraId="7A8871BA" w14:textId="77777777" w:rsidR="00CC34A2" w:rsidRDefault="00CC34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82577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1510FF7" w14:textId="0D22D97D" w:rsidR="006522FA" w:rsidRPr="006522FA" w:rsidRDefault="006522FA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522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22F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22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359C1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6522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A597"/>
    <w:multiLevelType w:val="hybridMultilevel"/>
    <w:tmpl w:val="FFFFFFFF"/>
    <w:lvl w:ilvl="0" w:tplc="16FE71CC">
      <w:start w:val="1"/>
      <w:numFmt w:val="decimal"/>
      <w:lvlText w:val="(%1)"/>
      <w:lvlJc w:val="left"/>
      <w:pPr>
        <w:ind w:left="720" w:hanging="360"/>
      </w:pPr>
    </w:lvl>
    <w:lvl w:ilvl="1" w:tplc="0A584022">
      <w:start w:val="1"/>
      <w:numFmt w:val="lowerLetter"/>
      <w:lvlText w:val="%2."/>
      <w:lvlJc w:val="left"/>
      <w:pPr>
        <w:ind w:left="1440" w:hanging="360"/>
      </w:pPr>
    </w:lvl>
    <w:lvl w:ilvl="2" w:tplc="C6A432EA">
      <w:start w:val="1"/>
      <w:numFmt w:val="lowerRoman"/>
      <w:lvlText w:val="%3."/>
      <w:lvlJc w:val="right"/>
      <w:pPr>
        <w:ind w:left="2160" w:hanging="180"/>
      </w:pPr>
    </w:lvl>
    <w:lvl w:ilvl="3" w:tplc="C60C6B5A">
      <w:start w:val="1"/>
      <w:numFmt w:val="decimal"/>
      <w:lvlText w:val="%4."/>
      <w:lvlJc w:val="left"/>
      <w:pPr>
        <w:ind w:left="2880" w:hanging="360"/>
      </w:pPr>
    </w:lvl>
    <w:lvl w:ilvl="4" w:tplc="EE06E91A">
      <w:start w:val="1"/>
      <w:numFmt w:val="lowerLetter"/>
      <w:lvlText w:val="%5."/>
      <w:lvlJc w:val="left"/>
      <w:pPr>
        <w:ind w:left="3600" w:hanging="360"/>
      </w:pPr>
    </w:lvl>
    <w:lvl w:ilvl="5" w:tplc="2CB8E6FC">
      <w:start w:val="1"/>
      <w:numFmt w:val="lowerRoman"/>
      <w:lvlText w:val="%6."/>
      <w:lvlJc w:val="right"/>
      <w:pPr>
        <w:ind w:left="4320" w:hanging="180"/>
      </w:pPr>
    </w:lvl>
    <w:lvl w:ilvl="6" w:tplc="F820738E">
      <w:start w:val="1"/>
      <w:numFmt w:val="decimal"/>
      <w:lvlText w:val="%7."/>
      <w:lvlJc w:val="left"/>
      <w:pPr>
        <w:ind w:left="5040" w:hanging="360"/>
      </w:pPr>
    </w:lvl>
    <w:lvl w:ilvl="7" w:tplc="A9603F7C">
      <w:start w:val="1"/>
      <w:numFmt w:val="lowerLetter"/>
      <w:lvlText w:val="%8."/>
      <w:lvlJc w:val="left"/>
      <w:pPr>
        <w:ind w:left="5760" w:hanging="360"/>
      </w:pPr>
    </w:lvl>
    <w:lvl w:ilvl="8" w:tplc="FBBE52D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B101D"/>
    <w:multiLevelType w:val="hybridMultilevel"/>
    <w:tmpl w:val="6E60D65A"/>
    <w:lvl w:ilvl="0" w:tplc="F5DEE7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43463"/>
    <w:multiLevelType w:val="hybridMultilevel"/>
    <w:tmpl w:val="FFFFFFFF"/>
    <w:lvl w:ilvl="0" w:tplc="E8DCC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7EB0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2A2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58F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1449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04F3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F24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46E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DE1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D9C00"/>
    <w:multiLevelType w:val="hybridMultilevel"/>
    <w:tmpl w:val="FFFFFFFF"/>
    <w:lvl w:ilvl="0" w:tplc="BCEC491A">
      <w:start w:val="1"/>
      <w:numFmt w:val="decimal"/>
      <w:lvlText w:val="(%1)"/>
      <w:lvlJc w:val="left"/>
      <w:pPr>
        <w:ind w:left="720" w:hanging="360"/>
      </w:pPr>
    </w:lvl>
    <w:lvl w:ilvl="1" w:tplc="FDCADDA4">
      <w:start w:val="1"/>
      <w:numFmt w:val="lowerLetter"/>
      <w:lvlText w:val="%2."/>
      <w:lvlJc w:val="left"/>
      <w:pPr>
        <w:ind w:left="1440" w:hanging="360"/>
      </w:pPr>
    </w:lvl>
    <w:lvl w:ilvl="2" w:tplc="7CCAF03A">
      <w:start w:val="1"/>
      <w:numFmt w:val="lowerRoman"/>
      <w:lvlText w:val="%3."/>
      <w:lvlJc w:val="right"/>
      <w:pPr>
        <w:ind w:left="2160" w:hanging="180"/>
      </w:pPr>
    </w:lvl>
    <w:lvl w:ilvl="3" w:tplc="A05EE78C">
      <w:start w:val="1"/>
      <w:numFmt w:val="decimal"/>
      <w:lvlText w:val="%4."/>
      <w:lvlJc w:val="left"/>
      <w:pPr>
        <w:ind w:left="2880" w:hanging="360"/>
      </w:pPr>
    </w:lvl>
    <w:lvl w:ilvl="4" w:tplc="A30ECC6E">
      <w:start w:val="1"/>
      <w:numFmt w:val="lowerLetter"/>
      <w:lvlText w:val="%5."/>
      <w:lvlJc w:val="left"/>
      <w:pPr>
        <w:ind w:left="3600" w:hanging="360"/>
      </w:pPr>
    </w:lvl>
    <w:lvl w:ilvl="5" w:tplc="541AD338">
      <w:start w:val="1"/>
      <w:numFmt w:val="lowerRoman"/>
      <w:lvlText w:val="%6."/>
      <w:lvlJc w:val="right"/>
      <w:pPr>
        <w:ind w:left="4320" w:hanging="180"/>
      </w:pPr>
    </w:lvl>
    <w:lvl w:ilvl="6" w:tplc="C1D810CE">
      <w:start w:val="1"/>
      <w:numFmt w:val="decimal"/>
      <w:lvlText w:val="%7."/>
      <w:lvlJc w:val="left"/>
      <w:pPr>
        <w:ind w:left="5040" w:hanging="360"/>
      </w:pPr>
    </w:lvl>
    <w:lvl w:ilvl="7" w:tplc="13ECAE76">
      <w:start w:val="1"/>
      <w:numFmt w:val="lowerLetter"/>
      <w:lvlText w:val="%8."/>
      <w:lvlJc w:val="left"/>
      <w:pPr>
        <w:ind w:left="5760" w:hanging="360"/>
      </w:pPr>
    </w:lvl>
    <w:lvl w:ilvl="8" w:tplc="6320614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35710"/>
    <w:multiLevelType w:val="hybridMultilevel"/>
    <w:tmpl w:val="FFFFFFFF"/>
    <w:lvl w:ilvl="0" w:tplc="A29CA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04A0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5225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68E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A09A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23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A61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A01E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47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12476"/>
    <w:multiLevelType w:val="hybridMultilevel"/>
    <w:tmpl w:val="FFFFFFFF"/>
    <w:lvl w:ilvl="0" w:tplc="1C7E4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929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B24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BA30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C60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6610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26A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A43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146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94F3F"/>
    <w:multiLevelType w:val="hybridMultilevel"/>
    <w:tmpl w:val="FFFFFFFF"/>
    <w:lvl w:ilvl="0" w:tplc="345AF234">
      <w:start w:val="1"/>
      <w:numFmt w:val="decimal"/>
      <w:lvlText w:val="(%1)"/>
      <w:lvlJc w:val="left"/>
      <w:pPr>
        <w:ind w:left="720" w:hanging="360"/>
      </w:pPr>
    </w:lvl>
    <w:lvl w:ilvl="1" w:tplc="5B5423C6">
      <w:start w:val="1"/>
      <w:numFmt w:val="lowerLetter"/>
      <w:lvlText w:val="%2."/>
      <w:lvlJc w:val="left"/>
      <w:pPr>
        <w:ind w:left="1440" w:hanging="360"/>
      </w:pPr>
    </w:lvl>
    <w:lvl w:ilvl="2" w:tplc="C194C684">
      <w:start w:val="1"/>
      <w:numFmt w:val="lowerRoman"/>
      <w:lvlText w:val="%3."/>
      <w:lvlJc w:val="right"/>
      <w:pPr>
        <w:ind w:left="2160" w:hanging="180"/>
      </w:pPr>
    </w:lvl>
    <w:lvl w:ilvl="3" w:tplc="4C5CBDE6">
      <w:start w:val="1"/>
      <w:numFmt w:val="decimal"/>
      <w:lvlText w:val="%4."/>
      <w:lvlJc w:val="left"/>
      <w:pPr>
        <w:ind w:left="2880" w:hanging="360"/>
      </w:pPr>
    </w:lvl>
    <w:lvl w:ilvl="4" w:tplc="BFC687AC">
      <w:start w:val="1"/>
      <w:numFmt w:val="lowerLetter"/>
      <w:lvlText w:val="%5."/>
      <w:lvlJc w:val="left"/>
      <w:pPr>
        <w:ind w:left="3600" w:hanging="360"/>
      </w:pPr>
    </w:lvl>
    <w:lvl w:ilvl="5" w:tplc="787CB63C">
      <w:start w:val="1"/>
      <w:numFmt w:val="lowerRoman"/>
      <w:lvlText w:val="%6."/>
      <w:lvlJc w:val="right"/>
      <w:pPr>
        <w:ind w:left="4320" w:hanging="180"/>
      </w:pPr>
    </w:lvl>
    <w:lvl w:ilvl="6" w:tplc="8C3C505C">
      <w:start w:val="1"/>
      <w:numFmt w:val="decimal"/>
      <w:lvlText w:val="%7."/>
      <w:lvlJc w:val="left"/>
      <w:pPr>
        <w:ind w:left="5040" w:hanging="360"/>
      </w:pPr>
    </w:lvl>
    <w:lvl w:ilvl="7" w:tplc="71C612BA">
      <w:start w:val="1"/>
      <w:numFmt w:val="lowerLetter"/>
      <w:lvlText w:val="%8."/>
      <w:lvlJc w:val="left"/>
      <w:pPr>
        <w:ind w:left="5760" w:hanging="360"/>
      </w:pPr>
    </w:lvl>
    <w:lvl w:ilvl="8" w:tplc="CB38D12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F5B79"/>
    <w:multiLevelType w:val="hybridMultilevel"/>
    <w:tmpl w:val="BF70D7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352FA"/>
    <w:multiLevelType w:val="hybridMultilevel"/>
    <w:tmpl w:val="376467CC"/>
    <w:lvl w:ilvl="0" w:tplc="5740A65A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737D5A5A"/>
    <w:multiLevelType w:val="hybridMultilevel"/>
    <w:tmpl w:val="C1CA050A"/>
    <w:lvl w:ilvl="0" w:tplc="E15665B2">
      <w:start w:val="1"/>
      <w:numFmt w:val="decimal"/>
      <w:lvlText w:val="(%1)"/>
      <w:lvlJc w:val="left"/>
      <w:pPr>
        <w:ind w:left="1083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97547C4"/>
    <w:multiLevelType w:val="hybridMultilevel"/>
    <w:tmpl w:val="587617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183"/>
    <w:rsid w:val="000001C1"/>
    <w:rsid w:val="00000632"/>
    <w:rsid w:val="000011CE"/>
    <w:rsid w:val="000015A9"/>
    <w:rsid w:val="0000414C"/>
    <w:rsid w:val="0000477E"/>
    <w:rsid w:val="0000654C"/>
    <w:rsid w:val="00006C67"/>
    <w:rsid w:val="000104C9"/>
    <w:rsid w:val="00011059"/>
    <w:rsid w:val="00011CDD"/>
    <w:rsid w:val="0001323D"/>
    <w:rsid w:val="000162C9"/>
    <w:rsid w:val="0002046C"/>
    <w:rsid w:val="00022DB2"/>
    <w:rsid w:val="000247F9"/>
    <w:rsid w:val="000252CC"/>
    <w:rsid w:val="00025679"/>
    <w:rsid w:val="00025BA7"/>
    <w:rsid w:val="00025BDB"/>
    <w:rsid w:val="00026253"/>
    <w:rsid w:val="00026D6A"/>
    <w:rsid w:val="00027C3B"/>
    <w:rsid w:val="00030D9E"/>
    <w:rsid w:val="00031ADA"/>
    <w:rsid w:val="000331E1"/>
    <w:rsid w:val="000334AC"/>
    <w:rsid w:val="000359B0"/>
    <w:rsid w:val="00035CDF"/>
    <w:rsid w:val="000413DA"/>
    <w:rsid w:val="00045879"/>
    <w:rsid w:val="00046A9E"/>
    <w:rsid w:val="00047492"/>
    <w:rsid w:val="00050247"/>
    <w:rsid w:val="00050595"/>
    <w:rsid w:val="00050EEF"/>
    <w:rsid w:val="00051F6D"/>
    <w:rsid w:val="00052393"/>
    <w:rsid w:val="00053527"/>
    <w:rsid w:val="00053730"/>
    <w:rsid w:val="00053F18"/>
    <w:rsid w:val="00054A7E"/>
    <w:rsid w:val="000561BA"/>
    <w:rsid w:val="00056B77"/>
    <w:rsid w:val="000615E8"/>
    <w:rsid w:val="00063C9B"/>
    <w:rsid w:val="000654CF"/>
    <w:rsid w:val="00067B9F"/>
    <w:rsid w:val="00067D45"/>
    <w:rsid w:val="000700F5"/>
    <w:rsid w:val="0007150F"/>
    <w:rsid w:val="00071674"/>
    <w:rsid w:val="00071845"/>
    <w:rsid w:val="00072162"/>
    <w:rsid w:val="0007291E"/>
    <w:rsid w:val="000729F0"/>
    <w:rsid w:val="00073B6B"/>
    <w:rsid w:val="0007483B"/>
    <w:rsid w:val="00075114"/>
    <w:rsid w:val="0007616A"/>
    <w:rsid w:val="000771A9"/>
    <w:rsid w:val="000772EB"/>
    <w:rsid w:val="00080F27"/>
    <w:rsid w:val="00080F9A"/>
    <w:rsid w:val="000821FE"/>
    <w:rsid w:val="000822A5"/>
    <w:rsid w:val="00083DFC"/>
    <w:rsid w:val="00084B20"/>
    <w:rsid w:val="00085ACD"/>
    <w:rsid w:val="00085B7D"/>
    <w:rsid w:val="000861B4"/>
    <w:rsid w:val="00086D5D"/>
    <w:rsid w:val="000909EC"/>
    <w:rsid w:val="00090B83"/>
    <w:rsid w:val="00090CB2"/>
    <w:rsid w:val="00090CDD"/>
    <w:rsid w:val="0009117B"/>
    <w:rsid w:val="0009333F"/>
    <w:rsid w:val="0009413B"/>
    <w:rsid w:val="00094EF4"/>
    <w:rsid w:val="00094F7C"/>
    <w:rsid w:val="00095613"/>
    <w:rsid w:val="00095C84"/>
    <w:rsid w:val="000963A0"/>
    <w:rsid w:val="000963E6"/>
    <w:rsid w:val="000978B0"/>
    <w:rsid w:val="00097A38"/>
    <w:rsid w:val="000A0BF2"/>
    <w:rsid w:val="000A3655"/>
    <w:rsid w:val="000A4924"/>
    <w:rsid w:val="000A5EC6"/>
    <w:rsid w:val="000A6CE0"/>
    <w:rsid w:val="000A7565"/>
    <w:rsid w:val="000B1BDD"/>
    <w:rsid w:val="000B22A8"/>
    <w:rsid w:val="000B48EE"/>
    <w:rsid w:val="000B54AD"/>
    <w:rsid w:val="000B5677"/>
    <w:rsid w:val="000B5A05"/>
    <w:rsid w:val="000B64FC"/>
    <w:rsid w:val="000B6EED"/>
    <w:rsid w:val="000B73CD"/>
    <w:rsid w:val="000C099A"/>
    <w:rsid w:val="000C0C8A"/>
    <w:rsid w:val="000C0EE9"/>
    <w:rsid w:val="000C1533"/>
    <w:rsid w:val="000C158A"/>
    <w:rsid w:val="000C1BBE"/>
    <w:rsid w:val="000C1DBC"/>
    <w:rsid w:val="000C1DD2"/>
    <w:rsid w:val="000C2A0D"/>
    <w:rsid w:val="000C2B50"/>
    <w:rsid w:val="000C3F79"/>
    <w:rsid w:val="000C5A46"/>
    <w:rsid w:val="000C5CA4"/>
    <w:rsid w:val="000C5F33"/>
    <w:rsid w:val="000C6E1D"/>
    <w:rsid w:val="000D01E9"/>
    <w:rsid w:val="000D036C"/>
    <w:rsid w:val="000D0641"/>
    <w:rsid w:val="000D143A"/>
    <w:rsid w:val="000D3B28"/>
    <w:rsid w:val="000D3C9B"/>
    <w:rsid w:val="000D4494"/>
    <w:rsid w:val="000D531D"/>
    <w:rsid w:val="000D5E6F"/>
    <w:rsid w:val="000D6634"/>
    <w:rsid w:val="000D6A54"/>
    <w:rsid w:val="000E00CE"/>
    <w:rsid w:val="000E0127"/>
    <w:rsid w:val="000E1087"/>
    <w:rsid w:val="000E1C6D"/>
    <w:rsid w:val="000E1D18"/>
    <w:rsid w:val="000E464B"/>
    <w:rsid w:val="000E6FA5"/>
    <w:rsid w:val="000F24E2"/>
    <w:rsid w:val="000F267B"/>
    <w:rsid w:val="000F28E9"/>
    <w:rsid w:val="000F37EB"/>
    <w:rsid w:val="000F460C"/>
    <w:rsid w:val="000F49DF"/>
    <w:rsid w:val="000F5732"/>
    <w:rsid w:val="000F593A"/>
    <w:rsid w:val="00101577"/>
    <w:rsid w:val="00101CCE"/>
    <w:rsid w:val="00101DD7"/>
    <w:rsid w:val="0010379D"/>
    <w:rsid w:val="001044EF"/>
    <w:rsid w:val="0010479B"/>
    <w:rsid w:val="00104E9F"/>
    <w:rsid w:val="00106206"/>
    <w:rsid w:val="001070A3"/>
    <w:rsid w:val="00110809"/>
    <w:rsid w:val="00110A93"/>
    <w:rsid w:val="00111082"/>
    <w:rsid w:val="00111AD4"/>
    <w:rsid w:val="00112708"/>
    <w:rsid w:val="00113980"/>
    <w:rsid w:val="00114C2B"/>
    <w:rsid w:val="00114FCE"/>
    <w:rsid w:val="001156C3"/>
    <w:rsid w:val="00115F50"/>
    <w:rsid w:val="001162D5"/>
    <w:rsid w:val="00116A44"/>
    <w:rsid w:val="001177FC"/>
    <w:rsid w:val="00123741"/>
    <w:rsid w:val="001244EF"/>
    <w:rsid w:val="00125A3F"/>
    <w:rsid w:val="001267BB"/>
    <w:rsid w:val="00127296"/>
    <w:rsid w:val="001272AF"/>
    <w:rsid w:val="00127A3F"/>
    <w:rsid w:val="0013045D"/>
    <w:rsid w:val="00130A64"/>
    <w:rsid w:val="00131ADA"/>
    <w:rsid w:val="00131E27"/>
    <w:rsid w:val="001324EC"/>
    <w:rsid w:val="00140094"/>
    <w:rsid w:val="00141005"/>
    <w:rsid w:val="0014101F"/>
    <w:rsid w:val="00142A04"/>
    <w:rsid w:val="00142F87"/>
    <w:rsid w:val="0014304D"/>
    <w:rsid w:val="001434D9"/>
    <w:rsid w:val="00143E0E"/>
    <w:rsid w:val="00144424"/>
    <w:rsid w:val="001460EA"/>
    <w:rsid w:val="00146958"/>
    <w:rsid w:val="00147840"/>
    <w:rsid w:val="0015276E"/>
    <w:rsid w:val="00153193"/>
    <w:rsid w:val="00153649"/>
    <w:rsid w:val="00153C99"/>
    <w:rsid w:val="001546CC"/>
    <w:rsid w:val="001562EC"/>
    <w:rsid w:val="0015731E"/>
    <w:rsid w:val="001605A2"/>
    <w:rsid w:val="001606A9"/>
    <w:rsid w:val="0016194C"/>
    <w:rsid w:val="00162AF2"/>
    <w:rsid w:val="00164966"/>
    <w:rsid w:val="00164F44"/>
    <w:rsid w:val="00172FA9"/>
    <w:rsid w:val="00175B16"/>
    <w:rsid w:val="0017637B"/>
    <w:rsid w:val="0017711C"/>
    <w:rsid w:val="00180125"/>
    <w:rsid w:val="00180928"/>
    <w:rsid w:val="00180FDF"/>
    <w:rsid w:val="00182D82"/>
    <w:rsid w:val="0018302B"/>
    <w:rsid w:val="00184FDF"/>
    <w:rsid w:val="001907AB"/>
    <w:rsid w:val="00192070"/>
    <w:rsid w:val="00192633"/>
    <w:rsid w:val="00192B92"/>
    <w:rsid w:val="00192C44"/>
    <w:rsid w:val="0019355A"/>
    <w:rsid w:val="0019758D"/>
    <w:rsid w:val="001977DC"/>
    <w:rsid w:val="001A116B"/>
    <w:rsid w:val="001A186C"/>
    <w:rsid w:val="001A4066"/>
    <w:rsid w:val="001A44AE"/>
    <w:rsid w:val="001A4C97"/>
    <w:rsid w:val="001A5F4F"/>
    <w:rsid w:val="001A6B0B"/>
    <w:rsid w:val="001A72BC"/>
    <w:rsid w:val="001B01A8"/>
    <w:rsid w:val="001B2C85"/>
    <w:rsid w:val="001B3EAD"/>
    <w:rsid w:val="001B4886"/>
    <w:rsid w:val="001B6031"/>
    <w:rsid w:val="001B6255"/>
    <w:rsid w:val="001B66CC"/>
    <w:rsid w:val="001B6AA8"/>
    <w:rsid w:val="001B75E1"/>
    <w:rsid w:val="001B7ED8"/>
    <w:rsid w:val="001C0585"/>
    <w:rsid w:val="001C0FB2"/>
    <w:rsid w:val="001C13D4"/>
    <w:rsid w:val="001C1E1D"/>
    <w:rsid w:val="001C328A"/>
    <w:rsid w:val="001C3CA8"/>
    <w:rsid w:val="001C4E06"/>
    <w:rsid w:val="001C59D2"/>
    <w:rsid w:val="001D2D5B"/>
    <w:rsid w:val="001D3858"/>
    <w:rsid w:val="001D664C"/>
    <w:rsid w:val="001D788F"/>
    <w:rsid w:val="001D7C2D"/>
    <w:rsid w:val="001E0290"/>
    <w:rsid w:val="001E0CEB"/>
    <w:rsid w:val="001E1C31"/>
    <w:rsid w:val="001E3273"/>
    <w:rsid w:val="001E3C6F"/>
    <w:rsid w:val="001E537B"/>
    <w:rsid w:val="001E6DE6"/>
    <w:rsid w:val="001E6EE1"/>
    <w:rsid w:val="001E71DA"/>
    <w:rsid w:val="001E7390"/>
    <w:rsid w:val="001E73FF"/>
    <w:rsid w:val="001F016A"/>
    <w:rsid w:val="001F0F32"/>
    <w:rsid w:val="001F102E"/>
    <w:rsid w:val="001F1431"/>
    <w:rsid w:val="001F1752"/>
    <w:rsid w:val="001F1FA4"/>
    <w:rsid w:val="001F2778"/>
    <w:rsid w:val="001F2968"/>
    <w:rsid w:val="001F2A3B"/>
    <w:rsid w:val="001F4ED5"/>
    <w:rsid w:val="001F65D0"/>
    <w:rsid w:val="001F6FCF"/>
    <w:rsid w:val="001F786B"/>
    <w:rsid w:val="0020115E"/>
    <w:rsid w:val="00202865"/>
    <w:rsid w:val="00202D1A"/>
    <w:rsid w:val="0020355C"/>
    <w:rsid w:val="002041DA"/>
    <w:rsid w:val="00204560"/>
    <w:rsid w:val="002073C5"/>
    <w:rsid w:val="00207943"/>
    <w:rsid w:val="00210631"/>
    <w:rsid w:val="00210B0B"/>
    <w:rsid w:val="00210BCC"/>
    <w:rsid w:val="00213EF3"/>
    <w:rsid w:val="002157D4"/>
    <w:rsid w:val="00217CAC"/>
    <w:rsid w:val="0022021C"/>
    <w:rsid w:val="00221ED0"/>
    <w:rsid w:val="00222B6F"/>
    <w:rsid w:val="00223805"/>
    <w:rsid w:val="00223C81"/>
    <w:rsid w:val="0022574F"/>
    <w:rsid w:val="00225B3E"/>
    <w:rsid w:val="0022753D"/>
    <w:rsid w:val="00230022"/>
    <w:rsid w:val="002353BD"/>
    <w:rsid w:val="00235B78"/>
    <w:rsid w:val="002362DC"/>
    <w:rsid w:val="00237A8E"/>
    <w:rsid w:val="00240FD5"/>
    <w:rsid w:val="00242EC9"/>
    <w:rsid w:val="00243695"/>
    <w:rsid w:val="002452EF"/>
    <w:rsid w:val="002463BE"/>
    <w:rsid w:val="0024667D"/>
    <w:rsid w:val="002479B4"/>
    <w:rsid w:val="00247BD9"/>
    <w:rsid w:val="00251AC1"/>
    <w:rsid w:val="0025625B"/>
    <w:rsid w:val="00256891"/>
    <w:rsid w:val="00261A7F"/>
    <w:rsid w:val="00261DFE"/>
    <w:rsid w:val="00261FD5"/>
    <w:rsid w:val="002631F7"/>
    <w:rsid w:val="0026358F"/>
    <w:rsid w:val="00264DFA"/>
    <w:rsid w:val="00265245"/>
    <w:rsid w:val="00265D30"/>
    <w:rsid w:val="00266FFD"/>
    <w:rsid w:val="00267E57"/>
    <w:rsid w:val="002700C6"/>
    <w:rsid w:val="002703EE"/>
    <w:rsid w:val="002736DF"/>
    <w:rsid w:val="00273D0B"/>
    <w:rsid w:val="00273DE7"/>
    <w:rsid w:val="00274413"/>
    <w:rsid w:val="00274927"/>
    <w:rsid w:val="002758FB"/>
    <w:rsid w:val="00277905"/>
    <w:rsid w:val="00277F27"/>
    <w:rsid w:val="0027C112"/>
    <w:rsid w:val="002809AC"/>
    <w:rsid w:val="00281FDB"/>
    <w:rsid w:val="002835DA"/>
    <w:rsid w:val="00283EAE"/>
    <w:rsid w:val="0028484A"/>
    <w:rsid w:val="00286849"/>
    <w:rsid w:val="00286936"/>
    <w:rsid w:val="00287545"/>
    <w:rsid w:val="00290959"/>
    <w:rsid w:val="0029158B"/>
    <w:rsid w:val="00292545"/>
    <w:rsid w:val="002928C7"/>
    <w:rsid w:val="00292C1E"/>
    <w:rsid w:val="002933DE"/>
    <w:rsid w:val="00294809"/>
    <w:rsid w:val="00294A96"/>
    <w:rsid w:val="00295183"/>
    <w:rsid w:val="002953BA"/>
    <w:rsid w:val="002A0103"/>
    <w:rsid w:val="002A03D5"/>
    <w:rsid w:val="002A12EA"/>
    <w:rsid w:val="002A1467"/>
    <w:rsid w:val="002A1B04"/>
    <w:rsid w:val="002A21A0"/>
    <w:rsid w:val="002A23BF"/>
    <w:rsid w:val="002A403A"/>
    <w:rsid w:val="002B0BE1"/>
    <w:rsid w:val="002B286D"/>
    <w:rsid w:val="002B3D38"/>
    <w:rsid w:val="002B5A37"/>
    <w:rsid w:val="002B743E"/>
    <w:rsid w:val="002B7719"/>
    <w:rsid w:val="002B7982"/>
    <w:rsid w:val="002C2158"/>
    <w:rsid w:val="002C26A2"/>
    <w:rsid w:val="002C2E81"/>
    <w:rsid w:val="002C3331"/>
    <w:rsid w:val="002C371D"/>
    <w:rsid w:val="002C3FE4"/>
    <w:rsid w:val="002C540C"/>
    <w:rsid w:val="002C57A1"/>
    <w:rsid w:val="002C6605"/>
    <w:rsid w:val="002C6C74"/>
    <w:rsid w:val="002D0795"/>
    <w:rsid w:val="002D14ED"/>
    <w:rsid w:val="002D1822"/>
    <w:rsid w:val="002D1922"/>
    <w:rsid w:val="002D254F"/>
    <w:rsid w:val="002D4954"/>
    <w:rsid w:val="002D5251"/>
    <w:rsid w:val="002D79A0"/>
    <w:rsid w:val="002E2FB7"/>
    <w:rsid w:val="002E300E"/>
    <w:rsid w:val="002E4CEF"/>
    <w:rsid w:val="002E4D19"/>
    <w:rsid w:val="002E54BC"/>
    <w:rsid w:val="002E5D6D"/>
    <w:rsid w:val="002E6B31"/>
    <w:rsid w:val="002F01C4"/>
    <w:rsid w:val="002F0BF9"/>
    <w:rsid w:val="002F14D2"/>
    <w:rsid w:val="002F2C7C"/>
    <w:rsid w:val="002F3259"/>
    <w:rsid w:val="002F4193"/>
    <w:rsid w:val="002F6FEF"/>
    <w:rsid w:val="002F78C8"/>
    <w:rsid w:val="0030096A"/>
    <w:rsid w:val="00300EBA"/>
    <w:rsid w:val="0030151D"/>
    <w:rsid w:val="00301687"/>
    <w:rsid w:val="003022D5"/>
    <w:rsid w:val="00304A9C"/>
    <w:rsid w:val="00304EEC"/>
    <w:rsid w:val="00305FC3"/>
    <w:rsid w:val="00306A56"/>
    <w:rsid w:val="00307369"/>
    <w:rsid w:val="003074A5"/>
    <w:rsid w:val="00307757"/>
    <w:rsid w:val="00307CD6"/>
    <w:rsid w:val="00310206"/>
    <w:rsid w:val="00311CDE"/>
    <w:rsid w:val="00313D90"/>
    <w:rsid w:val="003167C5"/>
    <w:rsid w:val="00316E97"/>
    <w:rsid w:val="00317C6F"/>
    <w:rsid w:val="00322DF5"/>
    <w:rsid w:val="003237BA"/>
    <w:rsid w:val="00324F1B"/>
    <w:rsid w:val="003254E6"/>
    <w:rsid w:val="00325AA4"/>
    <w:rsid w:val="003264F4"/>
    <w:rsid w:val="00326D7C"/>
    <w:rsid w:val="00326F2E"/>
    <w:rsid w:val="0032735E"/>
    <w:rsid w:val="00327F6A"/>
    <w:rsid w:val="00331608"/>
    <w:rsid w:val="00331871"/>
    <w:rsid w:val="00332302"/>
    <w:rsid w:val="00332759"/>
    <w:rsid w:val="00332E3C"/>
    <w:rsid w:val="00335643"/>
    <w:rsid w:val="00335E15"/>
    <w:rsid w:val="003369BC"/>
    <w:rsid w:val="0033730A"/>
    <w:rsid w:val="003405FC"/>
    <w:rsid w:val="00343D59"/>
    <w:rsid w:val="00343EBB"/>
    <w:rsid w:val="00345FCD"/>
    <w:rsid w:val="003467FE"/>
    <w:rsid w:val="0034693B"/>
    <w:rsid w:val="00350258"/>
    <w:rsid w:val="00353779"/>
    <w:rsid w:val="00355B71"/>
    <w:rsid w:val="00355BB0"/>
    <w:rsid w:val="00355E59"/>
    <w:rsid w:val="003571B6"/>
    <w:rsid w:val="00360396"/>
    <w:rsid w:val="00360459"/>
    <w:rsid w:val="00361210"/>
    <w:rsid w:val="00363754"/>
    <w:rsid w:val="00363800"/>
    <w:rsid w:val="003644CC"/>
    <w:rsid w:val="0036471B"/>
    <w:rsid w:val="00364DF2"/>
    <w:rsid w:val="00367C3D"/>
    <w:rsid w:val="00370664"/>
    <w:rsid w:val="00371174"/>
    <w:rsid w:val="00374846"/>
    <w:rsid w:val="00375A12"/>
    <w:rsid w:val="00380BF1"/>
    <w:rsid w:val="00380CBD"/>
    <w:rsid w:val="00381432"/>
    <w:rsid w:val="0038666A"/>
    <w:rsid w:val="00387FB3"/>
    <w:rsid w:val="003902C0"/>
    <w:rsid w:val="00390C12"/>
    <w:rsid w:val="00392159"/>
    <w:rsid w:val="003933BD"/>
    <w:rsid w:val="00393558"/>
    <w:rsid w:val="00395302"/>
    <w:rsid w:val="00395386"/>
    <w:rsid w:val="00395552"/>
    <w:rsid w:val="00395D09"/>
    <w:rsid w:val="00395F03"/>
    <w:rsid w:val="00396123"/>
    <w:rsid w:val="00396710"/>
    <w:rsid w:val="003972F3"/>
    <w:rsid w:val="00397936"/>
    <w:rsid w:val="003A08CF"/>
    <w:rsid w:val="003A13C0"/>
    <w:rsid w:val="003A2D36"/>
    <w:rsid w:val="003A33A9"/>
    <w:rsid w:val="003A611F"/>
    <w:rsid w:val="003A69DE"/>
    <w:rsid w:val="003A6B17"/>
    <w:rsid w:val="003A6DE5"/>
    <w:rsid w:val="003B07BE"/>
    <w:rsid w:val="003B0F4F"/>
    <w:rsid w:val="003B24B7"/>
    <w:rsid w:val="003B51CC"/>
    <w:rsid w:val="003B6495"/>
    <w:rsid w:val="003B6836"/>
    <w:rsid w:val="003B76CF"/>
    <w:rsid w:val="003C14B0"/>
    <w:rsid w:val="003C1AE7"/>
    <w:rsid w:val="003C338F"/>
    <w:rsid w:val="003C4040"/>
    <w:rsid w:val="003C69FA"/>
    <w:rsid w:val="003C765F"/>
    <w:rsid w:val="003D33C0"/>
    <w:rsid w:val="003D5F35"/>
    <w:rsid w:val="003D6A66"/>
    <w:rsid w:val="003D70A7"/>
    <w:rsid w:val="003D7B61"/>
    <w:rsid w:val="003E0A59"/>
    <w:rsid w:val="003E1472"/>
    <w:rsid w:val="003E48AF"/>
    <w:rsid w:val="003E4CD1"/>
    <w:rsid w:val="003E4DF4"/>
    <w:rsid w:val="003E5DEE"/>
    <w:rsid w:val="003E66DA"/>
    <w:rsid w:val="003E7A69"/>
    <w:rsid w:val="003E7BF6"/>
    <w:rsid w:val="003F1259"/>
    <w:rsid w:val="003F2030"/>
    <w:rsid w:val="003F24B1"/>
    <w:rsid w:val="003F2A34"/>
    <w:rsid w:val="003F2E0D"/>
    <w:rsid w:val="003F56EB"/>
    <w:rsid w:val="003F792A"/>
    <w:rsid w:val="004002E5"/>
    <w:rsid w:val="00401924"/>
    <w:rsid w:val="00401E93"/>
    <w:rsid w:val="00401F63"/>
    <w:rsid w:val="004027C3"/>
    <w:rsid w:val="00403F86"/>
    <w:rsid w:val="00405611"/>
    <w:rsid w:val="00405C5F"/>
    <w:rsid w:val="0041126C"/>
    <w:rsid w:val="00414156"/>
    <w:rsid w:val="00417437"/>
    <w:rsid w:val="004204D0"/>
    <w:rsid w:val="00420DBF"/>
    <w:rsid w:val="00420E7F"/>
    <w:rsid w:val="00421A4F"/>
    <w:rsid w:val="0042259F"/>
    <w:rsid w:val="004226C5"/>
    <w:rsid w:val="00422C69"/>
    <w:rsid w:val="00423D0E"/>
    <w:rsid w:val="0042415F"/>
    <w:rsid w:val="00424642"/>
    <w:rsid w:val="00424E28"/>
    <w:rsid w:val="00424FDA"/>
    <w:rsid w:val="0042565A"/>
    <w:rsid w:val="00425B5B"/>
    <w:rsid w:val="00427AF2"/>
    <w:rsid w:val="00427DD1"/>
    <w:rsid w:val="00431B08"/>
    <w:rsid w:val="00432C50"/>
    <w:rsid w:val="00432D8D"/>
    <w:rsid w:val="00433A90"/>
    <w:rsid w:val="0043406B"/>
    <w:rsid w:val="00435ACB"/>
    <w:rsid w:val="004406A6"/>
    <w:rsid w:val="004429DE"/>
    <w:rsid w:val="0044479E"/>
    <w:rsid w:val="00445ACA"/>
    <w:rsid w:val="00445C16"/>
    <w:rsid w:val="00445CC2"/>
    <w:rsid w:val="00446B01"/>
    <w:rsid w:val="00447A73"/>
    <w:rsid w:val="00451614"/>
    <w:rsid w:val="00451842"/>
    <w:rsid w:val="00451EDF"/>
    <w:rsid w:val="00452ABE"/>
    <w:rsid w:val="00452D71"/>
    <w:rsid w:val="00452DBC"/>
    <w:rsid w:val="00454D2C"/>
    <w:rsid w:val="0045502F"/>
    <w:rsid w:val="0045508A"/>
    <w:rsid w:val="00460F74"/>
    <w:rsid w:val="004611F6"/>
    <w:rsid w:val="00461DD6"/>
    <w:rsid w:val="00463F1B"/>
    <w:rsid w:val="00465D63"/>
    <w:rsid w:val="00467E9C"/>
    <w:rsid w:val="004707C9"/>
    <w:rsid w:val="004708AD"/>
    <w:rsid w:val="00470F68"/>
    <w:rsid w:val="0047141A"/>
    <w:rsid w:val="00473F98"/>
    <w:rsid w:val="0047474A"/>
    <w:rsid w:val="00475529"/>
    <w:rsid w:val="004763FC"/>
    <w:rsid w:val="00477B3A"/>
    <w:rsid w:val="00477D2E"/>
    <w:rsid w:val="00477E46"/>
    <w:rsid w:val="00480D0C"/>
    <w:rsid w:val="00481C03"/>
    <w:rsid w:val="00483D9D"/>
    <w:rsid w:val="00484A6B"/>
    <w:rsid w:val="0048525B"/>
    <w:rsid w:val="004856ED"/>
    <w:rsid w:val="0048690E"/>
    <w:rsid w:val="004879AF"/>
    <w:rsid w:val="00490DAB"/>
    <w:rsid w:val="00492A10"/>
    <w:rsid w:val="004948BF"/>
    <w:rsid w:val="00494C97"/>
    <w:rsid w:val="00496C77"/>
    <w:rsid w:val="004A0723"/>
    <w:rsid w:val="004A114B"/>
    <w:rsid w:val="004A30F2"/>
    <w:rsid w:val="004A3880"/>
    <w:rsid w:val="004A3CBB"/>
    <w:rsid w:val="004A700F"/>
    <w:rsid w:val="004B11F0"/>
    <w:rsid w:val="004B2EF8"/>
    <w:rsid w:val="004B46BE"/>
    <w:rsid w:val="004B5D92"/>
    <w:rsid w:val="004B7467"/>
    <w:rsid w:val="004C139E"/>
    <w:rsid w:val="004C1AA0"/>
    <w:rsid w:val="004C29F8"/>
    <w:rsid w:val="004C459D"/>
    <w:rsid w:val="004C4BEE"/>
    <w:rsid w:val="004C4F30"/>
    <w:rsid w:val="004C54A3"/>
    <w:rsid w:val="004C7714"/>
    <w:rsid w:val="004C7A63"/>
    <w:rsid w:val="004D012D"/>
    <w:rsid w:val="004D1699"/>
    <w:rsid w:val="004D2BD0"/>
    <w:rsid w:val="004D2F72"/>
    <w:rsid w:val="004D373B"/>
    <w:rsid w:val="004D40FA"/>
    <w:rsid w:val="004D510F"/>
    <w:rsid w:val="004D570A"/>
    <w:rsid w:val="004D59B1"/>
    <w:rsid w:val="004D5C80"/>
    <w:rsid w:val="004D7D67"/>
    <w:rsid w:val="004D8AEC"/>
    <w:rsid w:val="004E00DC"/>
    <w:rsid w:val="004E0E54"/>
    <w:rsid w:val="004E18A6"/>
    <w:rsid w:val="004E2325"/>
    <w:rsid w:val="004E2D82"/>
    <w:rsid w:val="004E3874"/>
    <w:rsid w:val="004E3F92"/>
    <w:rsid w:val="004E457A"/>
    <w:rsid w:val="004E4B44"/>
    <w:rsid w:val="004E5FA4"/>
    <w:rsid w:val="004E60DE"/>
    <w:rsid w:val="004E6FF6"/>
    <w:rsid w:val="004F0BE2"/>
    <w:rsid w:val="004F117B"/>
    <w:rsid w:val="004F1222"/>
    <w:rsid w:val="004F365F"/>
    <w:rsid w:val="004F7CC3"/>
    <w:rsid w:val="00500A25"/>
    <w:rsid w:val="005035CC"/>
    <w:rsid w:val="005040C9"/>
    <w:rsid w:val="00504405"/>
    <w:rsid w:val="00504845"/>
    <w:rsid w:val="00504F41"/>
    <w:rsid w:val="00507235"/>
    <w:rsid w:val="00510294"/>
    <w:rsid w:val="00510F2E"/>
    <w:rsid w:val="00512031"/>
    <w:rsid w:val="00515CBB"/>
    <w:rsid w:val="00515E75"/>
    <w:rsid w:val="005160C7"/>
    <w:rsid w:val="00516596"/>
    <w:rsid w:val="00516638"/>
    <w:rsid w:val="0051796B"/>
    <w:rsid w:val="005203C2"/>
    <w:rsid w:val="00520771"/>
    <w:rsid w:val="00520D64"/>
    <w:rsid w:val="005212CF"/>
    <w:rsid w:val="00521A4D"/>
    <w:rsid w:val="00521C03"/>
    <w:rsid w:val="00522B89"/>
    <w:rsid w:val="00523457"/>
    <w:rsid w:val="005236A9"/>
    <w:rsid w:val="00523CE4"/>
    <w:rsid w:val="005253A9"/>
    <w:rsid w:val="00525442"/>
    <w:rsid w:val="00526321"/>
    <w:rsid w:val="005265D8"/>
    <w:rsid w:val="00526D9E"/>
    <w:rsid w:val="0052704B"/>
    <w:rsid w:val="005273E1"/>
    <w:rsid w:val="005306D0"/>
    <w:rsid w:val="00530B44"/>
    <w:rsid w:val="00531677"/>
    <w:rsid w:val="00532646"/>
    <w:rsid w:val="00532A66"/>
    <w:rsid w:val="00533D9B"/>
    <w:rsid w:val="00534445"/>
    <w:rsid w:val="00535751"/>
    <w:rsid w:val="00536D4B"/>
    <w:rsid w:val="00536E9E"/>
    <w:rsid w:val="0053786B"/>
    <w:rsid w:val="00537D78"/>
    <w:rsid w:val="00540E9A"/>
    <w:rsid w:val="00541049"/>
    <w:rsid w:val="005410C5"/>
    <w:rsid w:val="0054243C"/>
    <w:rsid w:val="00542962"/>
    <w:rsid w:val="00544671"/>
    <w:rsid w:val="00547496"/>
    <w:rsid w:val="00547F56"/>
    <w:rsid w:val="00551238"/>
    <w:rsid w:val="00551887"/>
    <w:rsid w:val="005518B9"/>
    <w:rsid w:val="00552B16"/>
    <w:rsid w:val="00553C35"/>
    <w:rsid w:val="005542D8"/>
    <w:rsid w:val="00554B35"/>
    <w:rsid w:val="00554E2F"/>
    <w:rsid w:val="005555DE"/>
    <w:rsid w:val="00555F74"/>
    <w:rsid w:val="00557967"/>
    <w:rsid w:val="00560543"/>
    <w:rsid w:val="00562DBF"/>
    <w:rsid w:val="00564B59"/>
    <w:rsid w:val="00564D44"/>
    <w:rsid w:val="00565124"/>
    <w:rsid w:val="005656BE"/>
    <w:rsid w:val="005673BF"/>
    <w:rsid w:val="0056F8AC"/>
    <w:rsid w:val="00570941"/>
    <w:rsid w:val="00573530"/>
    <w:rsid w:val="00574013"/>
    <w:rsid w:val="00577E0A"/>
    <w:rsid w:val="0058004E"/>
    <w:rsid w:val="00580680"/>
    <w:rsid w:val="00582D2D"/>
    <w:rsid w:val="005857FA"/>
    <w:rsid w:val="00590B21"/>
    <w:rsid w:val="00592D14"/>
    <w:rsid w:val="00592D1C"/>
    <w:rsid w:val="00594BCB"/>
    <w:rsid w:val="0059673A"/>
    <w:rsid w:val="005A0575"/>
    <w:rsid w:val="005A0A58"/>
    <w:rsid w:val="005A0CEC"/>
    <w:rsid w:val="005A18C1"/>
    <w:rsid w:val="005A1C99"/>
    <w:rsid w:val="005A5450"/>
    <w:rsid w:val="005A590F"/>
    <w:rsid w:val="005A6926"/>
    <w:rsid w:val="005A6F53"/>
    <w:rsid w:val="005B0B23"/>
    <w:rsid w:val="005B1CF8"/>
    <w:rsid w:val="005B219A"/>
    <w:rsid w:val="005B26E0"/>
    <w:rsid w:val="005B27DF"/>
    <w:rsid w:val="005B7478"/>
    <w:rsid w:val="005C023B"/>
    <w:rsid w:val="005C1485"/>
    <w:rsid w:val="005C1893"/>
    <w:rsid w:val="005C229F"/>
    <w:rsid w:val="005C2D03"/>
    <w:rsid w:val="005C2ECE"/>
    <w:rsid w:val="005D07E7"/>
    <w:rsid w:val="005D25E4"/>
    <w:rsid w:val="005D25EC"/>
    <w:rsid w:val="005D3098"/>
    <w:rsid w:val="005D6C83"/>
    <w:rsid w:val="005E21CB"/>
    <w:rsid w:val="005E2A1B"/>
    <w:rsid w:val="005E2DBB"/>
    <w:rsid w:val="005E4091"/>
    <w:rsid w:val="005E432C"/>
    <w:rsid w:val="005E4755"/>
    <w:rsid w:val="005E6C2F"/>
    <w:rsid w:val="005E71BE"/>
    <w:rsid w:val="005F01B4"/>
    <w:rsid w:val="005F0699"/>
    <w:rsid w:val="005F1582"/>
    <w:rsid w:val="005F18F5"/>
    <w:rsid w:val="005F2756"/>
    <w:rsid w:val="005F385E"/>
    <w:rsid w:val="005F4462"/>
    <w:rsid w:val="005F51FA"/>
    <w:rsid w:val="005F6627"/>
    <w:rsid w:val="005F74A6"/>
    <w:rsid w:val="005F7D13"/>
    <w:rsid w:val="00600930"/>
    <w:rsid w:val="0060163F"/>
    <w:rsid w:val="00601889"/>
    <w:rsid w:val="00601BE0"/>
    <w:rsid w:val="0060294A"/>
    <w:rsid w:val="00602F64"/>
    <w:rsid w:val="00606492"/>
    <w:rsid w:val="00606DC9"/>
    <w:rsid w:val="00607A37"/>
    <w:rsid w:val="00607BB1"/>
    <w:rsid w:val="00610EE4"/>
    <w:rsid w:val="00611C61"/>
    <w:rsid w:val="00612329"/>
    <w:rsid w:val="0061280D"/>
    <w:rsid w:val="006128FB"/>
    <w:rsid w:val="0061326C"/>
    <w:rsid w:val="00613F2B"/>
    <w:rsid w:val="00614963"/>
    <w:rsid w:val="0061508F"/>
    <w:rsid w:val="00615E36"/>
    <w:rsid w:val="00616921"/>
    <w:rsid w:val="00620474"/>
    <w:rsid w:val="00621F38"/>
    <w:rsid w:val="006222FC"/>
    <w:rsid w:val="0062316C"/>
    <w:rsid w:val="006235B2"/>
    <w:rsid w:val="00623911"/>
    <w:rsid w:val="00625C6B"/>
    <w:rsid w:val="00625D30"/>
    <w:rsid w:val="00626227"/>
    <w:rsid w:val="006264AA"/>
    <w:rsid w:val="00630394"/>
    <w:rsid w:val="0063083B"/>
    <w:rsid w:val="00632940"/>
    <w:rsid w:val="0063359F"/>
    <w:rsid w:val="00633887"/>
    <w:rsid w:val="006340B3"/>
    <w:rsid w:val="00634347"/>
    <w:rsid w:val="00635430"/>
    <w:rsid w:val="006354E4"/>
    <w:rsid w:val="006361EF"/>
    <w:rsid w:val="00636AA4"/>
    <w:rsid w:val="00637A1D"/>
    <w:rsid w:val="00641041"/>
    <w:rsid w:val="006417FF"/>
    <w:rsid w:val="0064187B"/>
    <w:rsid w:val="00644F70"/>
    <w:rsid w:val="00645C8E"/>
    <w:rsid w:val="00646A53"/>
    <w:rsid w:val="00647AA3"/>
    <w:rsid w:val="00647AAE"/>
    <w:rsid w:val="00650066"/>
    <w:rsid w:val="00650A57"/>
    <w:rsid w:val="006512C8"/>
    <w:rsid w:val="006522FA"/>
    <w:rsid w:val="00652407"/>
    <w:rsid w:val="00652B2D"/>
    <w:rsid w:val="00655A1E"/>
    <w:rsid w:val="00656612"/>
    <w:rsid w:val="00656ABE"/>
    <w:rsid w:val="006605F0"/>
    <w:rsid w:val="0066073F"/>
    <w:rsid w:val="0066278A"/>
    <w:rsid w:val="00663F29"/>
    <w:rsid w:val="006668E8"/>
    <w:rsid w:val="006669BE"/>
    <w:rsid w:val="0066700E"/>
    <w:rsid w:val="00667543"/>
    <w:rsid w:val="006718B4"/>
    <w:rsid w:val="00671ED6"/>
    <w:rsid w:val="00672398"/>
    <w:rsid w:val="00672F03"/>
    <w:rsid w:val="00673989"/>
    <w:rsid w:val="00673EDB"/>
    <w:rsid w:val="006817AB"/>
    <w:rsid w:val="00682153"/>
    <w:rsid w:val="00682DE0"/>
    <w:rsid w:val="006843E2"/>
    <w:rsid w:val="0068571A"/>
    <w:rsid w:val="00685900"/>
    <w:rsid w:val="006867D5"/>
    <w:rsid w:val="00686EAB"/>
    <w:rsid w:val="00686F01"/>
    <w:rsid w:val="00687D6A"/>
    <w:rsid w:val="0069219F"/>
    <w:rsid w:val="00692F4D"/>
    <w:rsid w:val="0069394E"/>
    <w:rsid w:val="00695626"/>
    <w:rsid w:val="00695D15"/>
    <w:rsid w:val="006961F0"/>
    <w:rsid w:val="00696809"/>
    <w:rsid w:val="00697D29"/>
    <w:rsid w:val="006A0C3E"/>
    <w:rsid w:val="006A1B88"/>
    <w:rsid w:val="006A371A"/>
    <w:rsid w:val="006A6BEA"/>
    <w:rsid w:val="006A7F57"/>
    <w:rsid w:val="006B0292"/>
    <w:rsid w:val="006B14F4"/>
    <w:rsid w:val="006B4C92"/>
    <w:rsid w:val="006B5E94"/>
    <w:rsid w:val="006B6257"/>
    <w:rsid w:val="006B7F79"/>
    <w:rsid w:val="006C0B27"/>
    <w:rsid w:val="006C0D4E"/>
    <w:rsid w:val="006C353D"/>
    <w:rsid w:val="006C5342"/>
    <w:rsid w:val="006C58DE"/>
    <w:rsid w:val="006D093B"/>
    <w:rsid w:val="006D0AC4"/>
    <w:rsid w:val="006D17CD"/>
    <w:rsid w:val="006D183B"/>
    <w:rsid w:val="006D2622"/>
    <w:rsid w:val="006D26AE"/>
    <w:rsid w:val="006D490A"/>
    <w:rsid w:val="006D4E74"/>
    <w:rsid w:val="006D5CEA"/>
    <w:rsid w:val="006D5FBF"/>
    <w:rsid w:val="006D6934"/>
    <w:rsid w:val="006D6A13"/>
    <w:rsid w:val="006D7B36"/>
    <w:rsid w:val="006E0063"/>
    <w:rsid w:val="006E0F8A"/>
    <w:rsid w:val="006E24C7"/>
    <w:rsid w:val="006E3348"/>
    <w:rsid w:val="006E3E84"/>
    <w:rsid w:val="006E4897"/>
    <w:rsid w:val="006E6198"/>
    <w:rsid w:val="006E6D89"/>
    <w:rsid w:val="006E6FC3"/>
    <w:rsid w:val="006E7996"/>
    <w:rsid w:val="006F0CAF"/>
    <w:rsid w:val="006F1782"/>
    <w:rsid w:val="006F349C"/>
    <w:rsid w:val="006F4063"/>
    <w:rsid w:val="006F4D79"/>
    <w:rsid w:val="006F5300"/>
    <w:rsid w:val="006F55FF"/>
    <w:rsid w:val="006F6BE5"/>
    <w:rsid w:val="006F6DD5"/>
    <w:rsid w:val="006F71FC"/>
    <w:rsid w:val="006F796E"/>
    <w:rsid w:val="007010D8"/>
    <w:rsid w:val="0070199A"/>
    <w:rsid w:val="007038DB"/>
    <w:rsid w:val="0070489F"/>
    <w:rsid w:val="0070636B"/>
    <w:rsid w:val="00710163"/>
    <w:rsid w:val="00710A46"/>
    <w:rsid w:val="00711279"/>
    <w:rsid w:val="007127FC"/>
    <w:rsid w:val="007129D2"/>
    <w:rsid w:val="0071302F"/>
    <w:rsid w:val="0071373F"/>
    <w:rsid w:val="007143D6"/>
    <w:rsid w:val="0071574D"/>
    <w:rsid w:val="007165A3"/>
    <w:rsid w:val="00716F16"/>
    <w:rsid w:val="007177F8"/>
    <w:rsid w:val="007200A9"/>
    <w:rsid w:val="0072017B"/>
    <w:rsid w:val="00720440"/>
    <w:rsid w:val="007205CD"/>
    <w:rsid w:val="007205D8"/>
    <w:rsid w:val="0072160A"/>
    <w:rsid w:val="00721E7C"/>
    <w:rsid w:val="00723096"/>
    <w:rsid w:val="00724B3F"/>
    <w:rsid w:val="00732D19"/>
    <w:rsid w:val="00733707"/>
    <w:rsid w:val="00737795"/>
    <w:rsid w:val="00737FDB"/>
    <w:rsid w:val="00742B37"/>
    <w:rsid w:val="007432E9"/>
    <w:rsid w:val="00744743"/>
    <w:rsid w:val="00744D71"/>
    <w:rsid w:val="00745D83"/>
    <w:rsid w:val="007462DA"/>
    <w:rsid w:val="00747B16"/>
    <w:rsid w:val="007518D4"/>
    <w:rsid w:val="0075209D"/>
    <w:rsid w:val="007532F0"/>
    <w:rsid w:val="0075385B"/>
    <w:rsid w:val="00755200"/>
    <w:rsid w:val="00755439"/>
    <w:rsid w:val="00756AFD"/>
    <w:rsid w:val="00756B15"/>
    <w:rsid w:val="00762884"/>
    <w:rsid w:val="00765B03"/>
    <w:rsid w:val="007679FC"/>
    <w:rsid w:val="00770135"/>
    <w:rsid w:val="00772E64"/>
    <w:rsid w:val="0077341A"/>
    <w:rsid w:val="007734C7"/>
    <w:rsid w:val="007739A7"/>
    <w:rsid w:val="00774C66"/>
    <w:rsid w:val="00776908"/>
    <w:rsid w:val="00777610"/>
    <w:rsid w:val="00777781"/>
    <w:rsid w:val="00777973"/>
    <w:rsid w:val="00777C0E"/>
    <w:rsid w:val="0078039C"/>
    <w:rsid w:val="00780907"/>
    <w:rsid w:val="00780A6B"/>
    <w:rsid w:val="00781458"/>
    <w:rsid w:val="00782482"/>
    <w:rsid w:val="007835C4"/>
    <w:rsid w:val="0078364C"/>
    <w:rsid w:val="0078405C"/>
    <w:rsid w:val="00786A9E"/>
    <w:rsid w:val="00791D97"/>
    <w:rsid w:val="00793E14"/>
    <w:rsid w:val="00795B23"/>
    <w:rsid w:val="0079694C"/>
    <w:rsid w:val="007973C6"/>
    <w:rsid w:val="007A01D1"/>
    <w:rsid w:val="007A121E"/>
    <w:rsid w:val="007A1419"/>
    <w:rsid w:val="007A2CCC"/>
    <w:rsid w:val="007A51D8"/>
    <w:rsid w:val="007A6160"/>
    <w:rsid w:val="007A6868"/>
    <w:rsid w:val="007B0F3C"/>
    <w:rsid w:val="007B1BC0"/>
    <w:rsid w:val="007B1C68"/>
    <w:rsid w:val="007B1D42"/>
    <w:rsid w:val="007B1EAB"/>
    <w:rsid w:val="007B2161"/>
    <w:rsid w:val="007B3493"/>
    <w:rsid w:val="007B4C50"/>
    <w:rsid w:val="007B643A"/>
    <w:rsid w:val="007B6463"/>
    <w:rsid w:val="007B6C8E"/>
    <w:rsid w:val="007B7D71"/>
    <w:rsid w:val="007C0437"/>
    <w:rsid w:val="007C067D"/>
    <w:rsid w:val="007C122E"/>
    <w:rsid w:val="007C2DC8"/>
    <w:rsid w:val="007C31F4"/>
    <w:rsid w:val="007C3692"/>
    <w:rsid w:val="007C50B4"/>
    <w:rsid w:val="007C564B"/>
    <w:rsid w:val="007C63E4"/>
    <w:rsid w:val="007D230A"/>
    <w:rsid w:val="007D2429"/>
    <w:rsid w:val="007D37D2"/>
    <w:rsid w:val="007D4279"/>
    <w:rsid w:val="007E0872"/>
    <w:rsid w:val="007E15B9"/>
    <w:rsid w:val="007E1E67"/>
    <w:rsid w:val="007E27FE"/>
    <w:rsid w:val="007E2C23"/>
    <w:rsid w:val="007E424A"/>
    <w:rsid w:val="007E43E7"/>
    <w:rsid w:val="007E4C3A"/>
    <w:rsid w:val="007E5615"/>
    <w:rsid w:val="007E65B8"/>
    <w:rsid w:val="007E6FF1"/>
    <w:rsid w:val="007F0B90"/>
    <w:rsid w:val="007F1FA0"/>
    <w:rsid w:val="007F2B55"/>
    <w:rsid w:val="007F353F"/>
    <w:rsid w:val="007F3B93"/>
    <w:rsid w:val="007F3CDE"/>
    <w:rsid w:val="007F475D"/>
    <w:rsid w:val="007F546E"/>
    <w:rsid w:val="007F757E"/>
    <w:rsid w:val="007F769F"/>
    <w:rsid w:val="007F7EEF"/>
    <w:rsid w:val="00801E5C"/>
    <w:rsid w:val="00802249"/>
    <w:rsid w:val="00804F62"/>
    <w:rsid w:val="008050FF"/>
    <w:rsid w:val="00805FDB"/>
    <w:rsid w:val="00812288"/>
    <w:rsid w:val="00812805"/>
    <w:rsid w:val="00813438"/>
    <w:rsid w:val="00814012"/>
    <w:rsid w:val="00817EC0"/>
    <w:rsid w:val="00820219"/>
    <w:rsid w:val="00820989"/>
    <w:rsid w:val="00823A7B"/>
    <w:rsid w:val="00823F1B"/>
    <w:rsid w:val="008246E2"/>
    <w:rsid w:val="008259E6"/>
    <w:rsid w:val="008269CC"/>
    <w:rsid w:val="00826D55"/>
    <w:rsid w:val="00827143"/>
    <w:rsid w:val="008274BB"/>
    <w:rsid w:val="00831588"/>
    <w:rsid w:val="008328D7"/>
    <w:rsid w:val="0083374A"/>
    <w:rsid w:val="008351E1"/>
    <w:rsid w:val="0083700E"/>
    <w:rsid w:val="00837940"/>
    <w:rsid w:val="00842A7D"/>
    <w:rsid w:val="00845E33"/>
    <w:rsid w:val="008478F1"/>
    <w:rsid w:val="008504B9"/>
    <w:rsid w:val="00850929"/>
    <w:rsid w:val="0085131F"/>
    <w:rsid w:val="00852EC6"/>
    <w:rsid w:val="00853D83"/>
    <w:rsid w:val="008554D5"/>
    <w:rsid w:val="008558AE"/>
    <w:rsid w:val="00857123"/>
    <w:rsid w:val="00860031"/>
    <w:rsid w:val="00863896"/>
    <w:rsid w:val="008650A4"/>
    <w:rsid w:val="0086515C"/>
    <w:rsid w:val="00866732"/>
    <w:rsid w:val="00866A92"/>
    <w:rsid w:val="0086798F"/>
    <w:rsid w:val="00870066"/>
    <w:rsid w:val="00870A0B"/>
    <w:rsid w:val="00871B38"/>
    <w:rsid w:val="00872B54"/>
    <w:rsid w:val="00872CD4"/>
    <w:rsid w:val="008732E0"/>
    <w:rsid w:val="0087404C"/>
    <w:rsid w:val="00874584"/>
    <w:rsid w:val="00876355"/>
    <w:rsid w:val="00876BC0"/>
    <w:rsid w:val="008772E9"/>
    <w:rsid w:val="00877DF8"/>
    <w:rsid w:val="0088109A"/>
    <w:rsid w:val="008813EA"/>
    <w:rsid w:val="00881AF0"/>
    <w:rsid w:val="00882D94"/>
    <w:rsid w:val="00883835"/>
    <w:rsid w:val="008847D0"/>
    <w:rsid w:val="008848D7"/>
    <w:rsid w:val="0088563C"/>
    <w:rsid w:val="0088574B"/>
    <w:rsid w:val="0088578A"/>
    <w:rsid w:val="00885F3C"/>
    <w:rsid w:val="00886852"/>
    <w:rsid w:val="00886A56"/>
    <w:rsid w:val="00887240"/>
    <w:rsid w:val="008876CF"/>
    <w:rsid w:val="00890714"/>
    <w:rsid w:val="00890EEA"/>
    <w:rsid w:val="0089106D"/>
    <w:rsid w:val="0089113D"/>
    <w:rsid w:val="00892B11"/>
    <w:rsid w:val="00892BE7"/>
    <w:rsid w:val="0089471D"/>
    <w:rsid w:val="0089745C"/>
    <w:rsid w:val="00897C8E"/>
    <w:rsid w:val="008A02C0"/>
    <w:rsid w:val="008A1896"/>
    <w:rsid w:val="008A1ACE"/>
    <w:rsid w:val="008A29BB"/>
    <w:rsid w:val="008A3159"/>
    <w:rsid w:val="008A32BE"/>
    <w:rsid w:val="008A461C"/>
    <w:rsid w:val="008A576C"/>
    <w:rsid w:val="008A67B2"/>
    <w:rsid w:val="008A7427"/>
    <w:rsid w:val="008A7CE0"/>
    <w:rsid w:val="008B036C"/>
    <w:rsid w:val="008B046E"/>
    <w:rsid w:val="008B2920"/>
    <w:rsid w:val="008B3746"/>
    <w:rsid w:val="008B3DA3"/>
    <w:rsid w:val="008B3EE7"/>
    <w:rsid w:val="008B42D6"/>
    <w:rsid w:val="008B54E5"/>
    <w:rsid w:val="008B659B"/>
    <w:rsid w:val="008B6B30"/>
    <w:rsid w:val="008B7521"/>
    <w:rsid w:val="008B7BAC"/>
    <w:rsid w:val="008C08F6"/>
    <w:rsid w:val="008C1C22"/>
    <w:rsid w:val="008C303C"/>
    <w:rsid w:val="008C4FF3"/>
    <w:rsid w:val="008C5B36"/>
    <w:rsid w:val="008C6E58"/>
    <w:rsid w:val="008C725C"/>
    <w:rsid w:val="008D0AE7"/>
    <w:rsid w:val="008D1BC3"/>
    <w:rsid w:val="008D32BD"/>
    <w:rsid w:val="008D34B2"/>
    <w:rsid w:val="008D3987"/>
    <w:rsid w:val="008D456E"/>
    <w:rsid w:val="008D49BE"/>
    <w:rsid w:val="008D4D0C"/>
    <w:rsid w:val="008D6499"/>
    <w:rsid w:val="008D7A5B"/>
    <w:rsid w:val="008E03F0"/>
    <w:rsid w:val="008E154F"/>
    <w:rsid w:val="008E2092"/>
    <w:rsid w:val="008E6408"/>
    <w:rsid w:val="008E7583"/>
    <w:rsid w:val="008F1068"/>
    <w:rsid w:val="008F1AE7"/>
    <w:rsid w:val="008F1DBB"/>
    <w:rsid w:val="008F31F2"/>
    <w:rsid w:val="008F54EA"/>
    <w:rsid w:val="008F63B6"/>
    <w:rsid w:val="009007D5"/>
    <w:rsid w:val="009028AD"/>
    <w:rsid w:val="009043D3"/>
    <w:rsid w:val="00905682"/>
    <w:rsid w:val="009060DD"/>
    <w:rsid w:val="00906540"/>
    <w:rsid w:val="00906692"/>
    <w:rsid w:val="00906EF1"/>
    <w:rsid w:val="0090701F"/>
    <w:rsid w:val="00907B92"/>
    <w:rsid w:val="00913183"/>
    <w:rsid w:val="009137C5"/>
    <w:rsid w:val="00913C1A"/>
    <w:rsid w:val="00913F04"/>
    <w:rsid w:val="0091649B"/>
    <w:rsid w:val="00916F88"/>
    <w:rsid w:val="0092139B"/>
    <w:rsid w:val="00922A8F"/>
    <w:rsid w:val="0092466A"/>
    <w:rsid w:val="00924B31"/>
    <w:rsid w:val="00924BC5"/>
    <w:rsid w:val="00925D69"/>
    <w:rsid w:val="009264CB"/>
    <w:rsid w:val="009265D3"/>
    <w:rsid w:val="00927F58"/>
    <w:rsid w:val="00930CFC"/>
    <w:rsid w:val="0093105A"/>
    <w:rsid w:val="00932365"/>
    <w:rsid w:val="00932CF4"/>
    <w:rsid w:val="009345A0"/>
    <w:rsid w:val="00936427"/>
    <w:rsid w:val="00936F66"/>
    <w:rsid w:val="0093712A"/>
    <w:rsid w:val="0093712F"/>
    <w:rsid w:val="00937E7B"/>
    <w:rsid w:val="009438E5"/>
    <w:rsid w:val="0094603B"/>
    <w:rsid w:val="00946331"/>
    <w:rsid w:val="009471E7"/>
    <w:rsid w:val="00947F23"/>
    <w:rsid w:val="00950A7E"/>
    <w:rsid w:val="00954E84"/>
    <w:rsid w:val="00955384"/>
    <w:rsid w:val="00956283"/>
    <w:rsid w:val="00956410"/>
    <w:rsid w:val="00956479"/>
    <w:rsid w:val="00956751"/>
    <w:rsid w:val="009571FE"/>
    <w:rsid w:val="00960C0F"/>
    <w:rsid w:val="00961850"/>
    <w:rsid w:val="0096588B"/>
    <w:rsid w:val="00965A6E"/>
    <w:rsid w:val="00966578"/>
    <w:rsid w:val="00966A7E"/>
    <w:rsid w:val="00967500"/>
    <w:rsid w:val="009714A1"/>
    <w:rsid w:val="00971569"/>
    <w:rsid w:val="009728E8"/>
    <w:rsid w:val="009734BC"/>
    <w:rsid w:val="0097352D"/>
    <w:rsid w:val="00973C8C"/>
    <w:rsid w:val="00974456"/>
    <w:rsid w:val="009750E0"/>
    <w:rsid w:val="009769D6"/>
    <w:rsid w:val="00976C0C"/>
    <w:rsid w:val="00977051"/>
    <w:rsid w:val="00977813"/>
    <w:rsid w:val="00983B8C"/>
    <w:rsid w:val="00984311"/>
    <w:rsid w:val="0098437D"/>
    <w:rsid w:val="00984F54"/>
    <w:rsid w:val="00985741"/>
    <w:rsid w:val="00985863"/>
    <w:rsid w:val="009869BC"/>
    <w:rsid w:val="009920FC"/>
    <w:rsid w:val="009921C7"/>
    <w:rsid w:val="009926A1"/>
    <w:rsid w:val="009927D4"/>
    <w:rsid w:val="00993E9C"/>
    <w:rsid w:val="009948FA"/>
    <w:rsid w:val="00994AF4"/>
    <w:rsid w:val="00997879"/>
    <w:rsid w:val="00997FEF"/>
    <w:rsid w:val="009A1970"/>
    <w:rsid w:val="009A2205"/>
    <w:rsid w:val="009A290E"/>
    <w:rsid w:val="009A45D1"/>
    <w:rsid w:val="009A7603"/>
    <w:rsid w:val="009A7AA7"/>
    <w:rsid w:val="009A7D8F"/>
    <w:rsid w:val="009B14F8"/>
    <w:rsid w:val="009B25AE"/>
    <w:rsid w:val="009B3ECE"/>
    <w:rsid w:val="009B4A78"/>
    <w:rsid w:val="009B7A9D"/>
    <w:rsid w:val="009B7E75"/>
    <w:rsid w:val="009C083C"/>
    <w:rsid w:val="009C2425"/>
    <w:rsid w:val="009C31D8"/>
    <w:rsid w:val="009C3C38"/>
    <w:rsid w:val="009C3EF5"/>
    <w:rsid w:val="009C5AF1"/>
    <w:rsid w:val="009C7270"/>
    <w:rsid w:val="009C736D"/>
    <w:rsid w:val="009D1454"/>
    <w:rsid w:val="009D2DB1"/>
    <w:rsid w:val="009D3F89"/>
    <w:rsid w:val="009D46C1"/>
    <w:rsid w:val="009D5603"/>
    <w:rsid w:val="009D5E43"/>
    <w:rsid w:val="009D66C7"/>
    <w:rsid w:val="009D73AD"/>
    <w:rsid w:val="009E2035"/>
    <w:rsid w:val="009E2AFB"/>
    <w:rsid w:val="009E2F15"/>
    <w:rsid w:val="009E2FD2"/>
    <w:rsid w:val="009E34CC"/>
    <w:rsid w:val="009E569B"/>
    <w:rsid w:val="009E5FEE"/>
    <w:rsid w:val="009E6CB8"/>
    <w:rsid w:val="009E6FD9"/>
    <w:rsid w:val="009F2320"/>
    <w:rsid w:val="009F25A2"/>
    <w:rsid w:val="009F2735"/>
    <w:rsid w:val="009F319B"/>
    <w:rsid w:val="009F32DC"/>
    <w:rsid w:val="009F393B"/>
    <w:rsid w:val="009F66B4"/>
    <w:rsid w:val="009F6E44"/>
    <w:rsid w:val="009F7602"/>
    <w:rsid w:val="00A008E1"/>
    <w:rsid w:val="00A00A84"/>
    <w:rsid w:val="00A0189F"/>
    <w:rsid w:val="00A10C74"/>
    <w:rsid w:val="00A10D9E"/>
    <w:rsid w:val="00A118E9"/>
    <w:rsid w:val="00A11968"/>
    <w:rsid w:val="00A13BB3"/>
    <w:rsid w:val="00A13F8E"/>
    <w:rsid w:val="00A14202"/>
    <w:rsid w:val="00A14A83"/>
    <w:rsid w:val="00A14F9C"/>
    <w:rsid w:val="00A15065"/>
    <w:rsid w:val="00A15BC2"/>
    <w:rsid w:val="00A16D67"/>
    <w:rsid w:val="00A20276"/>
    <w:rsid w:val="00A21ABF"/>
    <w:rsid w:val="00A23056"/>
    <w:rsid w:val="00A23653"/>
    <w:rsid w:val="00A23FDE"/>
    <w:rsid w:val="00A24B6A"/>
    <w:rsid w:val="00A252A6"/>
    <w:rsid w:val="00A26193"/>
    <w:rsid w:val="00A26875"/>
    <w:rsid w:val="00A26A31"/>
    <w:rsid w:val="00A359C1"/>
    <w:rsid w:val="00A35E6F"/>
    <w:rsid w:val="00A3626C"/>
    <w:rsid w:val="00A36A6B"/>
    <w:rsid w:val="00A40DD3"/>
    <w:rsid w:val="00A4146D"/>
    <w:rsid w:val="00A41897"/>
    <w:rsid w:val="00A4449D"/>
    <w:rsid w:val="00A44C98"/>
    <w:rsid w:val="00A44CB9"/>
    <w:rsid w:val="00A45387"/>
    <w:rsid w:val="00A4677C"/>
    <w:rsid w:val="00A471B7"/>
    <w:rsid w:val="00A47C1F"/>
    <w:rsid w:val="00A47D8C"/>
    <w:rsid w:val="00A500D3"/>
    <w:rsid w:val="00A50187"/>
    <w:rsid w:val="00A520E1"/>
    <w:rsid w:val="00A53608"/>
    <w:rsid w:val="00A6190D"/>
    <w:rsid w:val="00A61B40"/>
    <w:rsid w:val="00A61F5A"/>
    <w:rsid w:val="00A624E3"/>
    <w:rsid w:val="00A627A4"/>
    <w:rsid w:val="00A62843"/>
    <w:rsid w:val="00A629B5"/>
    <w:rsid w:val="00A63CD0"/>
    <w:rsid w:val="00A71923"/>
    <w:rsid w:val="00A72ABA"/>
    <w:rsid w:val="00A746F8"/>
    <w:rsid w:val="00A7541A"/>
    <w:rsid w:val="00A75685"/>
    <w:rsid w:val="00A7589C"/>
    <w:rsid w:val="00A767F2"/>
    <w:rsid w:val="00A77BE9"/>
    <w:rsid w:val="00A804D0"/>
    <w:rsid w:val="00A81745"/>
    <w:rsid w:val="00A81B2B"/>
    <w:rsid w:val="00A81EF0"/>
    <w:rsid w:val="00A82C37"/>
    <w:rsid w:val="00A836B9"/>
    <w:rsid w:val="00A844EF"/>
    <w:rsid w:val="00A8520B"/>
    <w:rsid w:val="00A90BAA"/>
    <w:rsid w:val="00A928EE"/>
    <w:rsid w:val="00A92BAD"/>
    <w:rsid w:val="00A9308F"/>
    <w:rsid w:val="00A93E88"/>
    <w:rsid w:val="00A94948"/>
    <w:rsid w:val="00A960E8"/>
    <w:rsid w:val="00A96DAD"/>
    <w:rsid w:val="00A976CE"/>
    <w:rsid w:val="00A977B1"/>
    <w:rsid w:val="00AA026E"/>
    <w:rsid w:val="00AA0355"/>
    <w:rsid w:val="00AA2C4F"/>
    <w:rsid w:val="00AA62CA"/>
    <w:rsid w:val="00AA6AAE"/>
    <w:rsid w:val="00AB1181"/>
    <w:rsid w:val="00AB1ADF"/>
    <w:rsid w:val="00AB373C"/>
    <w:rsid w:val="00AB692F"/>
    <w:rsid w:val="00AC002B"/>
    <w:rsid w:val="00AC09FF"/>
    <w:rsid w:val="00AC359B"/>
    <w:rsid w:val="00AC463B"/>
    <w:rsid w:val="00AC5951"/>
    <w:rsid w:val="00AC5C08"/>
    <w:rsid w:val="00AC78AC"/>
    <w:rsid w:val="00AD0757"/>
    <w:rsid w:val="00AD1DF7"/>
    <w:rsid w:val="00AD4030"/>
    <w:rsid w:val="00AD5AD0"/>
    <w:rsid w:val="00AD5E81"/>
    <w:rsid w:val="00AD5ED1"/>
    <w:rsid w:val="00AD7E80"/>
    <w:rsid w:val="00AE2DD1"/>
    <w:rsid w:val="00AE373F"/>
    <w:rsid w:val="00AE6305"/>
    <w:rsid w:val="00AE64E0"/>
    <w:rsid w:val="00AE6A02"/>
    <w:rsid w:val="00AE6C0C"/>
    <w:rsid w:val="00AE7176"/>
    <w:rsid w:val="00AE7C0A"/>
    <w:rsid w:val="00AE7FEF"/>
    <w:rsid w:val="00AF0D2E"/>
    <w:rsid w:val="00AF355C"/>
    <w:rsid w:val="00AF3D87"/>
    <w:rsid w:val="00AF489B"/>
    <w:rsid w:val="00AF56DF"/>
    <w:rsid w:val="00AF5726"/>
    <w:rsid w:val="00AF5A80"/>
    <w:rsid w:val="00AF5CAE"/>
    <w:rsid w:val="00AF6483"/>
    <w:rsid w:val="00AF71A7"/>
    <w:rsid w:val="00B00368"/>
    <w:rsid w:val="00B003F4"/>
    <w:rsid w:val="00B00C18"/>
    <w:rsid w:val="00B01A8D"/>
    <w:rsid w:val="00B01B0D"/>
    <w:rsid w:val="00B02E22"/>
    <w:rsid w:val="00B052E3"/>
    <w:rsid w:val="00B05431"/>
    <w:rsid w:val="00B07E59"/>
    <w:rsid w:val="00B10E0E"/>
    <w:rsid w:val="00B13BD8"/>
    <w:rsid w:val="00B152B1"/>
    <w:rsid w:val="00B165BC"/>
    <w:rsid w:val="00B16EB9"/>
    <w:rsid w:val="00B17F6B"/>
    <w:rsid w:val="00B200F3"/>
    <w:rsid w:val="00B211DC"/>
    <w:rsid w:val="00B21860"/>
    <w:rsid w:val="00B2266B"/>
    <w:rsid w:val="00B22D34"/>
    <w:rsid w:val="00B24C58"/>
    <w:rsid w:val="00B250FF"/>
    <w:rsid w:val="00B25135"/>
    <w:rsid w:val="00B264D0"/>
    <w:rsid w:val="00B27125"/>
    <w:rsid w:val="00B27403"/>
    <w:rsid w:val="00B27C02"/>
    <w:rsid w:val="00B3052C"/>
    <w:rsid w:val="00B31839"/>
    <w:rsid w:val="00B31D8C"/>
    <w:rsid w:val="00B32C6C"/>
    <w:rsid w:val="00B3356E"/>
    <w:rsid w:val="00B33D44"/>
    <w:rsid w:val="00B33DB5"/>
    <w:rsid w:val="00B35992"/>
    <w:rsid w:val="00B376AC"/>
    <w:rsid w:val="00B37E60"/>
    <w:rsid w:val="00B4290B"/>
    <w:rsid w:val="00B42E4D"/>
    <w:rsid w:val="00B44A56"/>
    <w:rsid w:val="00B44B9B"/>
    <w:rsid w:val="00B45FC9"/>
    <w:rsid w:val="00B4645F"/>
    <w:rsid w:val="00B46853"/>
    <w:rsid w:val="00B46A42"/>
    <w:rsid w:val="00B46DDA"/>
    <w:rsid w:val="00B475EE"/>
    <w:rsid w:val="00B47E92"/>
    <w:rsid w:val="00B502E2"/>
    <w:rsid w:val="00B506A0"/>
    <w:rsid w:val="00B50C9E"/>
    <w:rsid w:val="00B51720"/>
    <w:rsid w:val="00B5324C"/>
    <w:rsid w:val="00B568CB"/>
    <w:rsid w:val="00B5782E"/>
    <w:rsid w:val="00B605B0"/>
    <w:rsid w:val="00B61157"/>
    <w:rsid w:val="00B62FE5"/>
    <w:rsid w:val="00B6414B"/>
    <w:rsid w:val="00B65FC1"/>
    <w:rsid w:val="00B6795D"/>
    <w:rsid w:val="00B70A4E"/>
    <w:rsid w:val="00B71E87"/>
    <w:rsid w:val="00B71EF5"/>
    <w:rsid w:val="00B723B4"/>
    <w:rsid w:val="00B7591F"/>
    <w:rsid w:val="00B775D0"/>
    <w:rsid w:val="00B8079A"/>
    <w:rsid w:val="00B825F7"/>
    <w:rsid w:val="00B83A90"/>
    <w:rsid w:val="00B85DA4"/>
    <w:rsid w:val="00B87214"/>
    <w:rsid w:val="00B87C81"/>
    <w:rsid w:val="00B913C6"/>
    <w:rsid w:val="00B917D5"/>
    <w:rsid w:val="00B921B7"/>
    <w:rsid w:val="00B925C5"/>
    <w:rsid w:val="00B92F40"/>
    <w:rsid w:val="00B93C5E"/>
    <w:rsid w:val="00B94624"/>
    <w:rsid w:val="00BA024F"/>
    <w:rsid w:val="00BA0275"/>
    <w:rsid w:val="00BA061B"/>
    <w:rsid w:val="00BA06C4"/>
    <w:rsid w:val="00BA0B26"/>
    <w:rsid w:val="00BA1A40"/>
    <w:rsid w:val="00BA2350"/>
    <w:rsid w:val="00BA2A25"/>
    <w:rsid w:val="00BA462C"/>
    <w:rsid w:val="00BA4CAC"/>
    <w:rsid w:val="00BA4FDA"/>
    <w:rsid w:val="00BA59CE"/>
    <w:rsid w:val="00BA5A50"/>
    <w:rsid w:val="00BA640F"/>
    <w:rsid w:val="00BA6492"/>
    <w:rsid w:val="00BA7343"/>
    <w:rsid w:val="00BB18DD"/>
    <w:rsid w:val="00BB1EF8"/>
    <w:rsid w:val="00BB3722"/>
    <w:rsid w:val="00BB38AA"/>
    <w:rsid w:val="00BB5558"/>
    <w:rsid w:val="00BB73C9"/>
    <w:rsid w:val="00BC0F34"/>
    <w:rsid w:val="00BC105A"/>
    <w:rsid w:val="00BC2AE9"/>
    <w:rsid w:val="00BC382F"/>
    <w:rsid w:val="00BC3D60"/>
    <w:rsid w:val="00BC3F6D"/>
    <w:rsid w:val="00BC44A6"/>
    <w:rsid w:val="00BC56A7"/>
    <w:rsid w:val="00BC5BFE"/>
    <w:rsid w:val="00BC748B"/>
    <w:rsid w:val="00BD1A89"/>
    <w:rsid w:val="00BD1C20"/>
    <w:rsid w:val="00BD33F9"/>
    <w:rsid w:val="00BD57BC"/>
    <w:rsid w:val="00BD5BCC"/>
    <w:rsid w:val="00BD797A"/>
    <w:rsid w:val="00BE22BC"/>
    <w:rsid w:val="00BE2B22"/>
    <w:rsid w:val="00BE3DC9"/>
    <w:rsid w:val="00BE4953"/>
    <w:rsid w:val="00BE5B71"/>
    <w:rsid w:val="00BE7F60"/>
    <w:rsid w:val="00BF204C"/>
    <w:rsid w:val="00BF3428"/>
    <w:rsid w:val="00BF4D47"/>
    <w:rsid w:val="00BF5D70"/>
    <w:rsid w:val="00C00610"/>
    <w:rsid w:val="00C01E84"/>
    <w:rsid w:val="00C02469"/>
    <w:rsid w:val="00C02B4C"/>
    <w:rsid w:val="00C03792"/>
    <w:rsid w:val="00C0426B"/>
    <w:rsid w:val="00C04B52"/>
    <w:rsid w:val="00C04F75"/>
    <w:rsid w:val="00C0678E"/>
    <w:rsid w:val="00C07C73"/>
    <w:rsid w:val="00C07CB0"/>
    <w:rsid w:val="00C11A48"/>
    <w:rsid w:val="00C13ECF"/>
    <w:rsid w:val="00C1579A"/>
    <w:rsid w:val="00C15D03"/>
    <w:rsid w:val="00C1636B"/>
    <w:rsid w:val="00C164A0"/>
    <w:rsid w:val="00C20508"/>
    <w:rsid w:val="00C21418"/>
    <w:rsid w:val="00C2269B"/>
    <w:rsid w:val="00C239AB"/>
    <w:rsid w:val="00C24F90"/>
    <w:rsid w:val="00C24FC1"/>
    <w:rsid w:val="00C25DD6"/>
    <w:rsid w:val="00C2700B"/>
    <w:rsid w:val="00C270C0"/>
    <w:rsid w:val="00C27874"/>
    <w:rsid w:val="00C30199"/>
    <w:rsid w:val="00C32A1D"/>
    <w:rsid w:val="00C33B74"/>
    <w:rsid w:val="00C355EF"/>
    <w:rsid w:val="00C37819"/>
    <w:rsid w:val="00C415B9"/>
    <w:rsid w:val="00C421DB"/>
    <w:rsid w:val="00C446DD"/>
    <w:rsid w:val="00C44802"/>
    <w:rsid w:val="00C449CF"/>
    <w:rsid w:val="00C4635E"/>
    <w:rsid w:val="00C46D1E"/>
    <w:rsid w:val="00C51AA0"/>
    <w:rsid w:val="00C5249A"/>
    <w:rsid w:val="00C534CC"/>
    <w:rsid w:val="00C539D6"/>
    <w:rsid w:val="00C549E8"/>
    <w:rsid w:val="00C54ED5"/>
    <w:rsid w:val="00C55126"/>
    <w:rsid w:val="00C557FD"/>
    <w:rsid w:val="00C56385"/>
    <w:rsid w:val="00C56CA1"/>
    <w:rsid w:val="00C57076"/>
    <w:rsid w:val="00C61150"/>
    <w:rsid w:val="00C637D1"/>
    <w:rsid w:val="00C63F9E"/>
    <w:rsid w:val="00C66317"/>
    <w:rsid w:val="00C7151A"/>
    <w:rsid w:val="00C71D7A"/>
    <w:rsid w:val="00C73593"/>
    <w:rsid w:val="00C7361D"/>
    <w:rsid w:val="00C73BAB"/>
    <w:rsid w:val="00C7414F"/>
    <w:rsid w:val="00C74B3B"/>
    <w:rsid w:val="00C750D5"/>
    <w:rsid w:val="00C7533A"/>
    <w:rsid w:val="00C77387"/>
    <w:rsid w:val="00C814B1"/>
    <w:rsid w:val="00C821F2"/>
    <w:rsid w:val="00C84E12"/>
    <w:rsid w:val="00C874A6"/>
    <w:rsid w:val="00C917F7"/>
    <w:rsid w:val="00C91DC3"/>
    <w:rsid w:val="00C921B6"/>
    <w:rsid w:val="00C9249E"/>
    <w:rsid w:val="00C937A8"/>
    <w:rsid w:val="00C93C46"/>
    <w:rsid w:val="00C9459D"/>
    <w:rsid w:val="00C94B70"/>
    <w:rsid w:val="00C95C1C"/>
    <w:rsid w:val="00C95DB3"/>
    <w:rsid w:val="00C96DAF"/>
    <w:rsid w:val="00C977D3"/>
    <w:rsid w:val="00CA0A17"/>
    <w:rsid w:val="00CA222D"/>
    <w:rsid w:val="00CA2DF7"/>
    <w:rsid w:val="00CA40CF"/>
    <w:rsid w:val="00CA4919"/>
    <w:rsid w:val="00CA795E"/>
    <w:rsid w:val="00CB08C6"/>
    <w:rsid w:val="00CB1537"/>
    <w:rsid w:val="00CB1B38"/>
    <w:rsid w:val="00CB1D04"/>
    <w:rsid w:val="00CB2C12"/>
    <w:rsid w:val="00CB370D"/>
    <w:rsid w:val="00CB3AAF"/>
    <w:rsid w:val="00CB4782"/>
    <w:rsid w:val="00CB6839"/>
    <w:rsid w:val="00CB698F"/>
    <w:rsid w:val="00CB72D1"/>
    <w:rsid w:val="00CB7479"/>
    <w:rsid w:val="00CC0885"/>
    <w:rsid w:val="00CC1FCF"/>
    <w:rsid w:val="00CC23B1"/>
    <w:rsid w:val="00CC3194"/>
    <w:rsid w:val="00CC34A2"/>
    <w:rsid w:val="00CC404E"/>
    <w:rsid w:val="00CC45F1"/>
    <w:rsid w:val="00CC5119"/>
    <w:rsid w:val="00CC588C"/>
    <w:rsid w:val="00CC681B"/>
    <w:rsid w:val="00CC69D7"/>
    <w:rsid w:val="00CC6E5A"/>
    <w:rsid w:val="00CD0E85"/>
    <w:rsid w:val="00CD1DF8"/>
    <w:rsid w:val="00CD21EE"/>
    <w:rsid w:val="00CD32FA"/>
    <w:rsid w:val="00CD3946"/>
    <w:rsid w:val="00CD59F9"/>
    <w:rsid w:val="00CD66A1"/>
    <w:rsid w:val="00CD77F8"/>
    <w:rsid w:val="00CE2170"/>
    <w:rsid w:val="00CE21C6"/>
    <w:rsid w:val="00CE4658"/>
    <w:rsid w:val="00CE4A12"/>
    <w:rsid w:val="00CE5889"/>
    <w:rsid w:val="00CE59D5"/>
    <w:rsid w:val="00CE5C2A"/>
    <w:rsid w:val="00CE5FDB"/>
    <w:rsid w:val="00CE6900"/>
    <w:rsid w:val="00CE7194"/>
    <w:rsid w:val="00CF1A6C"/>
    <w:rsid w:val="00CF3037"/>
    <w:rsid w:val="00CF4D59"/>
    <w:rsid w:val="00CF6B94"/>
    <w:rsid w:val="00D01509"/>
    <w:rsid w:val="00D01B91"/>
    <w:rsid w:val="00D01E05"/>
    <w:rsid w:val="00D02049"/>
    <w:rsid w:val="00D024BD"/>
    <w:rsid w:val="00D04290"/>
    <w:rsid w:val="00D04ACA"/>
    <w:rsid w:val="00D05CE0"/>
    <w:rsid w:val="00D06237"/>
    <w:rsid w:val="00D0663A"/>
    <w:rsid w:val="00D06BC1"/>
    <w:rsid w:val="00D071E2"/>
    <w:rsid w:val="00D121C8"/>
    <w:rsid w:val="00D13FFF"/>
    <w:rsid w:val="00D146ED"/>
    <w:rsid w:val="00D1486B"/>
    <w:rsid w:val="00D16CD3"/>
    <w:rsid w:val="00D203EB"/>
    <w:rsid w:val="00D244D9"/>
    <w:rsid w:val="00D24F42"/>
    <w:rsid w:val="00D27927"/>
    <w:rsid w:val="00D27936"/>
    <w:rsid w:val="00D31391"/>
    <w:rsid w:val="00D324D5"/>
    <w:rsid w:val="00D32DF9"/>
    <w:rsid w:val="00D33C29"/>
    <w:rsid w:val="00D34160"/>
    <w:rsid w:val="00D3479B"/>
    <w:rsid w:val="00D37D84"/>
    <w:rsid w:val="00D421FE"/>
    <w:rsid w:val="00D42A75"/>
    <w:rsid w:val="00D4485F"/>
    <w:rsid w:val="00D44C17"/>
    <w:rsid w:val="00D45BD9"/>
    <w:rsid w:val="00D46153"/>
    <w:rsid w:val="00D4650E"/>
    <w:rsid w:val="00D46E3B"/>
    <w:rsid w:val="00D506EC"/>
    <w:rsid w:val="00D53120"/>
    <w:rsid w:val="00D53A2C"/>
    <w:rsid w:val="00D53A68"/>
    <w:rsid w:val="00D53F82"/>
    <w:rsid w:val="00D55185"/>
    <w:rsid w:val="00D55C66"/>
    <w:rsid w:val="00D6040F"/>
    <w:rsid w:val="00D615E8"/>
    <w:rsid w:val="00D6542F"/>
    <w:rsid w:val="00D66341"/>
    <w:rsid w:val="00D705D6"/>
    <w:rsid w:val="00D71B10"/>
    <w:rsid w:val="00D72327"/>
    <w:rsid w:val="00D74D60"/>
    <w:rsid w:val="00D756F6"/>
    <w:rsid w:val="00D75A7F"/>
    <w:rsid w:val="00D7615A"/>
    <w:rsid w:val="00D766BC"/>
    <w:rsid w:val="00D80D8E"/>
    <w:rsid w:val="00D80DE3"/>
    <w:rsid w:val="00D8117E"/>
    <w:rsid w:val="00D8313E"/>
    <w:rsid w:val="00D83C0B"/>
    <w:rsid w:val="00D84198"/>
    <w:rsid w:val="00D8677C"/>
    <w:rsid w:val="00D86BD9"/>
    <w:rsid w:val="00D86CAA"/>
    <w:rsid w:val="00D91DE9"/>
    <w:rsid w:val="00D925B0"/>
    <w:rsid w:val="00D9269C"/>
    <w:rsid w:val="00D9279A"/>
    <w:rsid w:val="00D93032"/>
    <w:rsid w:val="00D9408E"/>
    <w:rsid w:val="00D94AB8"/>
    <w:rsid w:val="00D95657"/>
    <w:rsid w:val="00D970C1"/>
    <w:rsid w:val="00DA0835"/>
    <w:rsid w:val="00DA0D10"/>
    <w:rsid w:val="00DA0DDF"/>
    <w:rsid w:val="00DA1713"/>
    <w:rsid w:val="00DA1FA3"/>
    <w:rsid w:val="00DA21C3"/>
    <w:rsid w:val="00DA230B"/>
    <w:rsid w:val="00DA342C"/>
    <w:rsid w:val="00DA3AF1"/>
    <w:rsid w:val="00DA4159"/>
    <w:rsid w:val="00DA4C19"/>
    <w:rsid w:val="00DA4EB6"/>
    <w:rsid w:val="00DA572D"/>
    <w:rsid w:val="00DA7451"/>
    <w:rsid w:val="00DB07C5"/>
    <w:rsid w:val="00DB1856"/>
    <w:rsid w:val="00DB1BAF"/>
    <w:rsid w:val="00DB1E57"/>
    <w:rsid w:val="00DB24BE"/>
    <w:rsid w:val="00DB2CD8"/>
    <w:rsid w:val="00DB377A"/>
    <w:rsid w:val="00DB3A64"/>
    <w:rsid w:val="00DB430C"/>
    <w:rsid w:val="00DB460B"/>
    <w:rsid w:val="00DB473A"/>
    <w:rsid w:val="00DB4AB1"/>
    <w:rsid w:val="00DB5B00"/>
    <w:rsid w:val="00DB6A6E"/>
    <w:rsid w:val="00DC02C9"/>
    <w:rsid w:val="00DC12A8"/>
    <w:rsid w:val="00DC2F98"/>
    <w:rsid w:val="00DC33B7"/>
    <w:rsid w:val="00DC3680"/>
    <w:rsid w:val="00DC4998"/>
    <w:rsid w:val="00DC5736"/>
    <w:rsid w:val="00DC5DF2"/>
    <w:rsid w:val="00DC5E18"/>
    <w:rsid w:val="00DC76A9"/>
    <w:rsid w:val="00DC7FA9"/>
    <w:rsid w:val="00DD0468"/>
    <w:rsid w:val="00DD21B6"/>
    <w:rsid w:val="00DD2CC2"/>
    <w:rsid w:val="00DD304C"/>
    <w:rsid w:val="00DD392C"/>
    <w:rsid w:val="00DD4E45"/>
    <w:rsid w:val="00DD62B0"/>
    <w:rsid w:val="00DD6C6B"/>
    <w:rsid w:val="00DD7052"/>
    <w:rsid w:val="00DD7BFA"/>
    <w:rsid w:val="00DE07A9"/>
    <w:rsid w:val="00DE62AE"/>
    <w:rsid w:val="00DF0DE1"/>
    <w:rsid w:val="00DF221C"/>
    <w:rsid w:val="00DF2E7B"/>
    <w:rsid w:val="00DF4308"/>
    <w:rsid w:val="00DF5805"/>
    <w:rsid w:val="00DF6612"/>
    <w:rsid w:val="00DF6F0A"/>
    <w:rsid w:val="00DF7819"/>
    <w:rsid w:val="00E004D3"/>
    <w:rsid w:val="00E007D8"/>
    <w:rsid w:val="00E02A83"/>
    <w:rsid w:val="00E047E2"/>
    <w:rsid w:val="00E05FE5"/>
    <w:rsid w:val="00E06542"/>
    <w:rsid w:val="00E07ECD"/>
    <w:rsid w:val="00E104E3"/>
    <w:rsid w:val="00E109B5"/>
    <w:rsid w:val="00E11AD2"/>
    <w:rsid w:val="00E125DB"/>
    <w:rsid w:val="00E12E80"/>
    <w:rsid w:val="00E137F4"/>
    <w:rsid w:val="00E13EF7"/>
    <w:rsid w:val="00E1726A"/>
    <w:rsid w:val="00E22013"/>
    <w:rsid w:val="00E226C5"/>
    <w:rsid w:val="00E234E4"/>
    <w:rsid w:val="00E24204"/>
    <w:rsid w:val="00E25C9B"/>
    <w:rsid w:val="00E25CD0"/>
    <w:rsid w:val="00E26D26"/>
    <w:rsid w:val="00E34771"/>
    <w:rsid w:val="00E34E4E"/>
    <w:rsid w:val="00E4097B"/>
    <w:rsid w:val="00E411CB"/>
    <w:rsid w:val="00E41DBF"/>
    <w:rsid w:val="00E42847"/>
    <w:rsid w:val="00E42EC2"/>
    <w:rsid w:val="00E44F8F"/>
    <w:rsid w:val="00E479E3"/>
    <w:rsid w:val="00E47D8D"/>
    <w:rsid w:val="00E53328"/>
    <w:rsid w:val="00E5382C"/>
    <w:rsid w:val="00E53D51"/>
    <w:rsid w:val="00E557BA"/>
    <w:rsid w:val="00E562C2"/>
    <w:rsid w:val="00E56E35"/>
    <w:rsid w:val="00E572EC"/>
    <w:rsid w:val="00E579AE"/>
    <w:rsid w:val="00E57B4B"/>
    <w:rsid w:val="00E57EC9"/>
    <w:rsid w:val="00E60502"/>
    <w:rsid w:val="00E60EC3"/>
    <w:rsid w:val="00E62AB8"/>
    <w:rsid w:val="00E62BB0"/>
    <w:rsid w:val="00E63715"/>
    <w:rsid w:val="00E637AB"/>
    <w:rsid w:val="00E6585C"/>
    <w:rsid w:val="00E6662A"/>
    <w:rsid w:val="00E71208"/>
    <w:rsid w:val="00E7189F"/>
    <w:rsid w:val="00E71E1A"/>
    <w:rsid w:val="00E71E37"/>
    <w:rsid w:val="00E733FB"/>
    <w:rsid w:val="00E737B1"/>
    <w:rsid w:val="00E73816"/>
    <w:rsid w:val="00E73C59"/>
    <w:rsid w:val="00E741F0"/>
    <w:rsid w:val="00E75B7C"/>
    <w:rsid w:val="00E76500"/>
    <w:rsid w:val="00E770F1"/>
    <w:rsid w:val="00E8074A"/>
    <w:rsid w:val="00E81307"/>
    <w:rsid w:val="00E84D64"/>
    <w:rsid w:val="00E85BA1"/>
    <w:rsid w:val="00E86994"/>
    <w:rsid w:val="00E87D04"/>
    <w:rsid w:val="00E90916"/>
    <w:rsid w:val="00E91110"/>
    <w:rsid w:val="00E915CF"/>
    <w:rsid w:val="00E93271"/>
    <w:rsid w:val="00E942C1"/>
    <w:rsid w:val="00E94AFA"/>
    <w:rsid w:val="00E9596A"/>
    <w:rsid w:val="00E97567"/>
    <w:rsid w:val="00EA047A"/>
    <w:rsid w:val="00EA2880"/>
    <w:rsid w:val="00EA6603"/>
    <w:rsid w:val="00EA6656"/>
    <w:rsid w:val="00EA799D"/>
    <w:rsid w:val="00EB0195"/>
    <w:rsid w:val="00EB0BF3"/>
    <w:rsid w:val="00EB0E62"/>
    <w:rsid w:val="00EB1761"/>
    <w:rsid w:val="00EB1C78"/>
    <w:rsid w:val="00EB2ABB"/>
    <w:rsid w:val="00EB2D75"/>
    <w:rsid w:val="00EB31B8"/>
    <w:rsid w:val="00EB3590"/>
    <w:rsid w:val="00EB4DCF"/>
    <w:rsid w:val="00EB5A2D"/>
    <w:rsid w:val="00EB5D4C"/>
    <w:rsid w:val="00EB773E"/>
    <w:rsid w:val="00EC110D"/>
    <w:rsid w:val="00EC134A"/>
    <w:rsid w:val="00EC1C04"/>
    <w:rsid w:val="00EC30D1"/>
    <w:rsid w:val="00EC37CD"/>
    <w:rsid w:val="00EC4160"/>
    <w:rsid w:val="00EC6A5D"/>
    <w:rsid w:val="00EC7BB0"/>
    <w:rsid w:val="00ED2182"/>
    <w:rsid w:val="00ED2DE4"/>
    <w:rsid w:val="00ED3B9A"/>
    <w:rsid w:val="00ED4714"/>
    <w:rsid w:val="00ED4F17"/>
    <w:rsid w:val="00ED6800"/>
    <w:rsid w:val="00ED7B87"/>
    <w:rsid w:val="00ED7EC0"/>
    <w:rsid w:val="00EE0414"/>
    <w:rsid w:val="00EE1DE4"/>
    <w:rsid w:val="00EE2966"/>
    <w:rsid w:val="00EE2FF9"/>
    <w:rsid w:val="00EE4AEF"/>
    <w:rsid w:val="00EE4B98"/>
    <w:rsid w:val="00EE5245"/>
    <w:rsid w:val="00EE75FF"/>
    <w:rsid w:val="00EF000D"/>
    <w:rsid w:val="00EF06A7"/>
    <w:rsid w:val="00EF4063"/>
    <w:rsid w:val="00EF541D"/>
    <w:rsid w:val="00EF688E"/>
    <w:rsid w:val="00F0156B"/>
    <w:rsid w:val="00F02188"/>
    <w:rsid w:val="00F04D4E"/>
    <w:rsid w:val="00F072CB"/>
    <w:rsid w:val="00F10B4C"/>
    <w:rsid w:val="00F12416"/>
    <w:rsid w:val="00F14D6E"/>
    <w:rsid w:val="00F168FF"/>
    <w:rsid w:val="00F21D39"/>
    <w:rsid w:val="00F22826"/>
    <w:rsid w:val="00F24AEC"/>
    <w:rsid w:val="00F24AEF"/>
    <w:rsid w:val="00F26591"/>
    <w:rsid w:val="00F27355"/>
    <w:rsid w:val="00F2744C"/>
    <w:rsid w:val="00F2782F"/>
    <w:rsid w:val="00F27911"/>
    <w:rsid w:val="00F30AF8"/>
    <w:rsid w:val="00F3152D"/>
    <w:rsid w:val="00F31B35"/>
    <w:rsid w:val="00F33000"/>
    <w:rsid w:val="00F3395C"/>
    <w:rsid w:val="00F33C63"/>
    <w:rsid w:val="00F34012"/>
    <w:rsid w:val="00F344A8"/>
    <w:rsid w:val="00F36D8C"/>
    <w:rsid w:val="00F37AF0"/>
    <w:rsid w:val="00F37EA2"/>
    <w:rsid w:val="00F37EA6"/>
    <w:rsid w:val="00F37FFB"/>
    <w:rsid w:val="00F422BF"/>
    <w:rsid w:val="00F423D7"/>
    <w:rsid w:val="00F42435"/>
    <w:rsid w:val="00F42CE4"/>
    <w:rsid w:val="00F449B9"/>
    <w:rsid w:val="00F47221"/>
    <w:rsid w:val="00F473BD"/>
    <w:rsid w:val="00F50758"/>
    <w:rsid w:val="00F50C1D"/>
    <w:rsid w:val="00F51DF7"/>
    <w:rsid w:val="00F52215"/>
    <w:rsid w:val="00F52443"/>
    <w:rsid w:val="00F5280C"/>
    <w:rsid w:val="00F52998"/>
    <w:rsid w:val="00F55529"/>
    <w:rsid w:val="00F56CC7"/>
    <w:rsid w:val="00F5783F"/>
    <w:rsid w:val="00F61E90"/>
    <w:rsid w:val="00F643FF"/>
    <w:rsid w:val="00F6658A"/>
    <w:rsid w:val="00F6660F"/>
    <w:rsid w:val="00F678F5"/>
    <w:rsid w:val="00F70EC1"/>
    <w:rsid w:val="00F728BB"/>
    <w:rsid w:val="00F74BEA"/>
    <w:rsid w:val="00F75050"/>
    <w:rsid w:val="00F751D8"/>
    <w:rsid w:val="00F756B6"/>
    <w:rsid w:val="00F763FF"/>
    <w:rsid w:val="00F768CF"/>
    <w:rsid w:val="00F7700F"/>
    <w:rsid w:val="00F77AFF"/>
    <w:rsid w:val="00F807C8"/>
    <w:rsid w:val="00F80D8B"/>
    <w:rsid w:val="00F818E0"/>
    <w:rsid w:val="00F82EA7"/>
    <w:rsid w:val="00F83BA7"/>
    <w:rsid w:val="00F83DB3"/>
    <w:rsid w:val="00F8426A"/>
    <w:rsid w:val="00F850C3"/>
    <w:rsid w:val="00F850C4"/>
    <w:rsid w:val="00F85813"/>
    <w:rsid w:val="00F85B1E"/>
    <w:rsid w:val="00F87DEF"/>
    <w:rsid w:val="00F9377F"/>
    <w:rsid w:val="00F9426D"/>
    <w:rsid w:val="00F95472"/>
    <w:rsid w:val="00F95C1E"/>
    <w:rsid w:val="00F97AEB"/>
    <w:rsid w:val="00FA1B32"/>
    <w:rsid w:val="00FA26DB"/>
    <w:rsid w:val="00FA30CF"/>
    <w:rsid w:val="00FA4533"/>
    <w:rsid w:val="00FA6273"/>
    <w:rsid w:val="00FA6301"/>
    <w:rsid w:val="00FA6CAD"/>
    <w:rsid w:val="00FA7B3C"/>
    <w:rsid w:val="00FB0048"/>
    <w:rsid w:val="00FB0FF1"/>
    <w:rsid w:val="00FB102A"/>
    <w:rsid w:val="00FB2EB8"/>
    <w:rsid w:val="00FB3D96"/>
    <w:rsid w:val="00FB4EEE"/>
    <w:rsid w:val="00FB6458"/>
    <w:rsid w:val="00FB7078"/>
    <w:rsid w:val="00FB7CCE"/>
    <w:rsid w:val="00FC28D2"/>
    <w:rsid w:val="00FC29AF"/>
    <w:rsid w:val="00FC374A"/>
    <w:rsid w:val="00FC3B15"/>
    <w:rsid w:val="00FC3F7C"/>
    <w:rsid w:val="00FC5908"/>
    <w:rsid w:val="00FC599C"/>
    <w:rsid w:val="00FC5AC2"/>
    <w:rsid w:val="00FC5FBD"/>
    <w:rsid w:val="00FC6AF5"/>
    <w:rsid w:val="00FC6F9E"/>
    <w:rsid w:val="00FD13C4"/>
    <w:rsid w:val="00FD2109"/>
    <w:rsid w:val="00FD2259"/>
    <w:rsid w:val="00FD2A6B"/>
    <w:rsid w:val="00FD4507"/>
    <w:rsid w:val="00FD46FE"/>
    <w:rsid w:val="00FD61EA"/>
    <w:rsid w:val="00FE34AC"/>
    <w:rsid w:val="00FE4870"/>
    <w:rsid w:val="00FE57E0"/>
    <w:rsid w:val="00FE67C9"/>
    <w:rsid w:val="00FF074D"/>
    <w:rsid w:val="00FF0E88"/>
    <w:rsid w:val="00FF1152"/>
    <w:rsid w:val="00FF11F0"/>
    <w:rsid w:val="00FF2CF7"/>
    <w:rsid w:val="00FF2D64"/>
    <w:rsid w:val="00FF2DF8"/>
    <w:rsid w:val="00FF4357"/>
    <w:rsid w:val="00FF4387"/>
    <w:rsid w:val="011DAF14"/>
    <w:rsid w:val="015E4FE5"/>
    <w:rsid w:val="016F306A"/>
    <w:rsid w:val="01826E4C"/>
    <w:rsid w:val="01A27696"/>
    <w:rsid w:val="01F0F39C"/>
    <w:rsid w:val="024A93CA"/>
    <w:rsid w:val="0250B375"/>
    <w:rsid w:val="02555F39"/>
    <w:rsid w:val="0272C612"/>
    <w:rsid w:val="02AE9CC4"/>
    <w:rsid w:val="02D10214"/>
    <w:rsid w:val="02D9ADB8"/>
    <w:rsid w:val="02F99B3A"/>
    <w:rsid w:val="031A4EA1"/>
    <w:rsid w:val="0331FFAB"/>
    <w:rsid w:val="03515139"/>
    <w:rsid w:val="0374EC27"/>
    <w:rsid w:val="0387ED74"/>
    <w:rsid w:val="038E3664"/>
    <w:rsid w:val="039A48B5"/>
    <w:rsid w:val="03C5653D"/>
    <w:rsid w:val="03E1AC02"/>
    <w:rsid w:val="03FCDA09"/>
    <w:rsid w:val="04102A1F"/>
    <w:rsid w:val="0424FB63"/>
    <w:rsid w:val="043CF4D0"/>
    <w:rsid w:val="0458ADAF"/>
    <w:rsid w:val="045EA7D6"/>
    <w:rsid w:val="0495C7FC"/>
    <w:rsid w:val="04A98A8E"/>
    <w:rsid w:val="05179466"/>
    <w:rsid w:val="052DF48C"/>
    <w:rsid w:val="0582EF0F"/>
    <w:rsid w:val="05AF3F4A"/>
    <w:rsid w:val="05B54495"/>
    <w:rsid w:val="06048C4C"/>
    <w:rsid w:val="0614E5B7"/>
    <w:rsid w:val="065D1739"/>
    <w:rsid w:val="0661223A"/>
    <w:rsid w:val="066BCF56"/>
    <w:rsid w:val="06AB53DF"/>
    <w:rsid w:val="06C6A5B6"/>
    <w:rsid w:val="07012B26"/>
    <w:rsid w:val="0746021B"/>
    <w:rsid w:val="077C9AA7"/>
    <w:rsid w:val="07C0CF97"/>
    <w:rsid w:val="07C49993"/>
    <w:rsid w:val="07EB465D"/>
    <w:rsid w:val="08053DFD"/>
    <w:rsid w:val="081B9D15"/>
    <w:rsid w:val="087BA90F"/>
    <w:rsid w:val="08D06EBC"/>
    <w:rsid w:val="08D79D73"/>
    <w:rsid w:val="08F0E4A2"/>
    <w:rsid w:val="08FC38DA"/>
    <w:rsid w:val="09216552"/>
    <w:rsid w:val="098EE200"/>
    <w:rsid w:val="0999115B"/>
    <w:rsid w:val="09995554"/>
    <w:rsid w:val="09AF66FF"/>
    <w:rsid w:val="09EC9112"/>
    <w:rsid w:val="0A0EEF25"/>
    <w:rsid w:val="0A31237E"/>
    <w:rsid w:val="0A320820"/>
    <w:rsid w:val="0A56158C"/>
    <w:rsid w:val="0A85C497"/>
    <w:rsid w:val="0AA6B0C7"/>
    <w:rsid w:val="0AFFF7D4"/>
    <w:rsid w:val="0B371506"/>
    <w:rsid w:val="0BF82DE3"/>
    <w:rsid w:val="0C41B54B"/>
    <w:rsid w:val="0D14F9D3"/>
    <w:rsid w:val="0D1C4EAB"/>
    <w:rsid w:val="0D59F0C2"/>
    <w:rsid w:val="0D6C3EC5"/>
    <w:rsid w:val="0D816AFE"/>
    <w:rsid w:val="0D851D44"/>
    <w:rsid w:val="0DF4ADDD"/>
    <w:rsid w:val="0DF711B5"/>
    <w:rsid w:val="0E232A25"/>
    <w:rsid w:val="0EB9439F"/>
    <w:rsid w:val="0EF66EAD"/>
    <w:rsid w:val="0F04C766"/>
    <w:rsid w:val="0F44C479"/>
    <w:rsid w:val="0F6ABE9D"/>
    <w:rsid w:val="107C8D0B"/>
    <w:rsid w:val="10B399CE"/>
    <w:rsid w:val="10C5DB2C"/>
    <w:rsid w:val="10C8A79B"/>
    <w:rsid w:val="10CBBD9D"/>
    <w:rsid w:val="10F49747"/>
    <w:rsid w:val="10FD4313"/>
    <w:rsid w:val="1124AB83"/>
    <w:rsid w:val="11773F6A"/>
    <w:rsid w:val="119BEC23"/>
    <w:rsid w:val="11BCBB09"/>
    <w:rsid w:val="11DF1212"/>
    <w:rsid w:val="11F4DA7B"/>
    <w:rsid w:val="11F5B83A"/>
    <w:rsid w:val="1221D7FD"/>
    <w:rsid w:val="12615E65"/>
    <w:rsid w:val="12FF3DA2"/>
    <w:rsid w:val="13448FE7"/>
    <w:rsid w:val="13704BCE"/>
    <w:rsid w:val="139DA337"/>
    <w:rsid w:val="13A8333C"/>
    <w:rsid w:val="13B14FE6"/>
    <w:rsid w:val="13CE80C8"/>
    <w:rsid w:val="13DA842A"/>
    <w:rsid w:val="13E1F458"/>
    <w:rsid w:val="13EB8783"/>
    <w:rsid w:val="13FBAEE1"/>
    <w:rsid w:val="1417D2C6"/>
    <w:rsid w:val="14951B7E"/>
    <w:rsid w:val="14E0F7C0"/>
    <w:rsid w:val="14FC3F26"/>
    <w:rsid w:val="1513DFB0"/>
    <w:rsid w:val="157FF206"/>
    <w:rsid w:val="15843563"/>
    <w:rsid w:val="15BA776C"/>
    <w:rsid w:val="15E660EF"/>
    <w:rsid w:val="1619858F"/>
    <w:rsid w:val="1623F20B"/>
    <w:rsid w:val="1626D248"/>
    <w:rsid w:val="16657311"/>
    <w:rsid w:val="1670402A"/>
    <w:rsid w:val="16BCCABD"/>
    <w:rsid w:val="16DE1FF1"/>
    <w:rsid w:val="1745AA63"/>
    <w:rsid w:val="175E0C47"/>
    <w:rsid w:val="17B11E82"/>
    <w:rsid w:val="17BCFC04"/>
    <w:rsid w:val="17C65EF1"/>
    <w:rsid w:val="17FAB186"/>
    <w:rsid w:val="1813F3B8"/>
    <w:rsid w:val="19753BD9"/>
    <w:rsid w:val="19EC84E5"/>
    <w:rsid w:val="1A0C4C21"/>
    <w:rsid w:val="1A51EFA2"/>
    <w:rsid w:val="1A69C175"/>
    <w:rsid w:val="1AB11DD3"/>
    <w:rsid w:val="1AD729FF"/>
    <w:rsid w:val="1AF98DD1"/>
    <w:rsid w:val="1AFD683B"/>
    <w:rsid w:val="1B0A09F2"/>
    <w:rsid w:val="1B579C55"/>
    <w:rsid w:val="1B77EC42"/>
    <w:rsid w:val="1B835EAD"/>
    <w:rsid w:val="1C3728D4"/>
    <w:rsid w:val="1C4A9952"/>
    <w:rsid w:val="1C57ABFB"/>
    <w:rsid w:val="1C7C1FC3"/>
    <w:rsid w:val="1C875376"/>
    <w:rsid w:val="1C946213"/>
    <w:rsid w:val="1C9BE9F7"/>
    <w:rsid w:val="1CC5F221"/>
    <w:rsid w:val="1D17B02D"/>
    <w:rsid w:val="1D32BE07"/>
    <w:rsid w:val="1D465FDD"/>
    <w:rsid w:val="1D47373C"/>
    <w:rsid w:val="1D51CFE6"/>
    <w:rsid w:val="1D635BB4"/>
    <w:rsid w:val="1D9772E9"/>
    <w:rsid w:val="1DCA04F8"/>
    <w:rsid w:val="1DE669B3"/>
    <w:rsid w:val="1E2F72C3"/>
    <w:rsid w:val="1E94D71E"/>
    <w:rsid w:val="1EA34126"/>
    <w:rsid w:val="1EA48162"/>
    <w:rsid w:val="1EB67E81"/>
    <w:rsid w:val="1ECDA50A"/>
    <w:rsid w:val="1EDAEB5C"/>
    <w:rsid w:val="1EE2A91F"/>
    <w:rsid w:val="1F02979C"/>
    <w:rsid w:val="1F7D7F0C"/>
    <w:rsid w:val="1FE69273"/>
    <w:rsid w:val="201507AF"/>
    <w:rsid w:val="2030A77F"/>
    <w:rsid w:val="20409CCB"/>
    <w:rsid w:val="2046599D"/>
    <w:rsid w:val="205455D8"/>
    <w:rsid w:val="207AF9FC"/>
    <w:rsid w:val="207B2D90"/>
    <w:rsid w:val="209A702C"/>
    <w:rsid w:val="20AE1BA5"/>
    <w:rsid w:val="20B25DEB"/>
    <w:rsid w:val="20B4C240"/>
    <w:rsid w:val="20BD67E8"/>
    <w:rsid w:val="211E0A75"/>
    <w:rsid w:val="213465B3"/>
    <w:rsid w:val="21724610"/>
    <w:rsid w:val="21B6AD9E"/>
    <w:rsid w:val="21EE4CBC"/>
    <w:rsid w:val="223B17BE"/>
    <w:rsid w:val="2254152B"/>
    <w:rsid w:val="225C4275"/>
    <w:rsid w:val="227A3D94"/>
    <w:rsid w:val="22BDC2EB"/>
    <w:rsid w:val="22C60152"/>
    <w:rsid w:val="22D067EA"/>
    <w:rsid w:val="23337F9F"/>
    <w:rsid w:val="237AF1B4"/>
    <w:rsid w:val="23BC9C23"/>
    <w:rsid w:val="23C86FCF"/>
    <w:rsid w:val="240CD9DE"/>
    <w:rsid w:val="2421B583"/>
    <w:rsid w:val="243D7F3B"/>
    <w:rsid w:val="2441A341"/>
    <w:rsid w:val="248B026F"/>
    <w:rsid w:val="24A76B1B"/>
    <w:rsid w:val="25223A83"/>
    <w:rsid w:val="25392738"/>
    <w:rsid w:val="256942F6"/>
    <w:rsid w:val="25BAA163"/>
    <w:rsid w:val="25D31EE8"/>
    <w:rsid w:val="25D5DFCB"/>
    <w:rsid w:val="25EAF80F"/>
    <w:rsid w:val="25F80FDA"/>
    <w:rsid w:val="2619F4F4"/>
    <w:rsid w:val="265608F5"/>
    <w:rsid w:val="26A538EF"/>
    <w:rsid w:val="274319DA"/>
    <w:rsid w:val="274CD361"/>
    <w:rsid w:val="2777FFA0"/>
    <w:rsid w:val="27877FE5"/>
    <w:rsid w:val="27A57160"/>
    <w:rsid w:val="28326171"/>
    <w:rsid w:val="285042CB"/>
    <w:rsid w:val="285AC46D"/>
    <w:rsid w:val="285BD823"/>
    <w:rsid w:val="2860E24B"/>
    <w:rsid w:val="2864790B"/>
    <w:rsid w:val="28720633"/>
    <w:rsid w:val="28736D7E"/>
    <w:rsid w:val="2884AB67"/>
    <w:rsid w:val="2892A8C5"/>
    <w:rsid w:val="28C2A650"/>
    <w:rsid w:val="28FE1591"/>
    <w:rsid w:val="291F2E5C"/>
    <w:rsid w:val="296F95F5"/>
    <w:rsid w:val="29D41862"/>
    <w:rsid w:val="2A0FF173"/>
    <w:rsid w:val="2A18BBBD"/>
    <w:rsid w:val="2A5CF466"/>
    <w:rsid w:val="2AA4DCE4"/>
    <w:rsid w:val="2ACA89D3"/>
    <w:rsid w:val="2AF045A3"/>
    <w:rsid w:val="2C592E19"/>
    <w:rsid w:val="2C737B59"/>
    <w:rsid w:val="2C8A2C6F"/>
    <w:rsid w:val="2CEB8B55"/>
    <w:rsid w:val="2CEF681D"/>
    <w:rsid w:val="2D126D4C"/>
    <w:rsid w:val="2D30624A"/>
    <w:rsid w:val="2D67B9B4"/>
    <w:rsid w:val="2DC39635"/>
    <w:rsid w:val="2DC4D4C7"/>
    <w:rsid w:val="2DE57E52"/>
    <w:rsid w:val="2DEE9637"/>
    <w:rsid w:val="2E025AAD"/>
    <w:rsid w:val="2E072445"/>
    <w:rsid w:val="2E5F6199"/>
    <w:rsid w:val="2EA1E3B8"/>
    <w:rsid w:val="2EC595FA"/>
    <w:rsid w:val="2EDDAB9E"/>
    <w:rsid w:val="2EE2386A"/>
    <w:rsid w:val="2F14971E"/>
    <w:rsid w:val="2F4ED463"/>
    <w:rsid w:val="2F566356"/>
    <w:rsid w:val="2F7B9F14"/>
    <w:rsid w:val="2F93CB52"/>
    <w:rsid w:val="3004F382"/>
    <w:rsid w:val="30428313"/>
    <w:rsid w:val="3052BD7C"/>
    <w:rsid w:val="307EF81B"/>
    <w:rsid w:val="30AC06C9"/>
    <w:rsid w:val="31108167"/>
    <w:rsid w:val="312898A3"/>
    <w:rsid w:val="315DDE69"/>
    <w:rsid w:val="31824826"/>
    <w:rsid w:val="31BE052E"/>
    <w:rsid w:val="31FBEFCF"/>
    <w:rsid w:val="31FFFC69"/>
    <w:rsid w:val="32284C87"/>
    <w:rsid w:val="3234BA27"/>
    <w:rsid w:val="3240E6BE"/>
    <w:rsid w:val="3272911D"/>
    <w:rsid w:val="3295C396"/>
    <w:rsid w:val="32A5A7E1"/>
    <w:rsid w:val="32B1CCEE"/>
    <w:rsid w:val="32BA1CEA"/>
    <w:rsid w:val="32E0FD09"/>
    <w:rsid w:val="32F373D3"/>
    <w:rsid w:val="33BDE358"/>
    <w:rsid w:val="340630ED"/>
    <w:rsid w:val="34115392"/>
    <w:rsid w:val="34198133"/>
    <w:rsid w:val="341ABDA2"/>
    <w:rsid w:val="341DD3A4"/>
    <w:rsid w:val="34307AD7"/>
    <w:rsid w:val="344B945B"/>
    <w:rsid w:val="34778137"/>
    <w:rsid w:val="34A18909"/>
    <w:rsid w:val="351A25D1"/>
    <w:rsid w:val="35437A47"/>
    <w:rsid w:val="354AAE89"/>
    <w:rsid w:val="354B3B69"/>
    <w:rsid w:val="355DA449"/>
    <w:rsid w:val="3573EE04"/>
    <w:rsid w:val="35782362"/>
    <w:rsid w:val="357C4626"/>
    <w:rsid w:val="35836BC1"/>
    <w:rsid w:val="358BE771"/>
    <w:rsid w:val="3593499E"/>
    <w:rsid w:val="35AD99C6"/>
    <w:rsid w:val="35C828E4"/>
    <w:rsid w:val="35ED6A59"/>
    <w:rsid w:val="3674CB06"/>
    <w:rsid w:val="36AE7751"/>
    <w:rsid w:val="36DFD27B"/>
    <w:rsid w:val="3719846C"/>
    <w:rsid w:val="375A5E94"/>
    <w:rsid w:val="37719120"/>
    <w:rsid w:val="37872C56"/>
    <w:rsid w:val="3798FBD9"/>
    <w:rsid w:val="37AB5D49"/>
    <w:rsid w:val="37E13BEB"/>
    <w:rsid w:val="37EBF56A"/>
    <w:rsid w:val="38336A15"/>
    <w:rsid w:val="3844D5A8"/>
    <w:rsid w:val="3880EE85"/>
    <w:rsid w:val="38FE6A21"/>
    <w:rsid w:val="3916CC41"/>
    <w:rsid w:val="39A4282A"/>
    <w:rsid w:val="3A0105DD"/>
    <w:rsid w:val="3A1B2950"/>
    <w:rsid w:val="3A1EAC8C"/>
    <w:rsid w:val="3A4983DC"/>
    <w:rsid w:val="3A8FAF50"/>
    <w:rsid w:val="3A9123C6"/>
    <w:rsid w:val="3AA4275E"/>
    <w:rsid w:val="3AF6EA3D"/>
    <w:rsid w:val="3B04CA98"/>
    <w:rsid w:val="3B08CDB8"/>
    <w:rsid w:val="3B1BE168"/>
    <w:rsid w:val="3B26696E"/>
    <w:rsid w:val="3B2CFB0C"/>
    <w:rsid w:val="3B7C249A"/>
    <w:rsid w:val="3BBCBDCB"/>
    <w:rsid w:val="3BC178EB"/>
    <w:rsid w:val="3BC6C4C2"/>
    <w:rsid w:val="3BC85DC5"/>
    <w:rsid w:val="3BD09703"/>
    <w:rsid w:val="3BD1D078"/>
    <w:rsid w:val="3C68538A"/>
    <w:rsid w:val="3C6D7B5E"/>
    <w:rsid w:val="3CD8216B"/>
    <w:rsid w:val="3D015F97"/>
    <w:rsid w:val="3D35E717"/>
    <w:rsid w:val="3D3CA4C9"/>
    <w:rsid w:val="3D749400"/>
    <w:rsid w:val="3D8AA908"/>
    <w:rsid w:val="3D9694AF"/>
    <w:rsid w:val="3D9B8EAC"/>
    <w:rsid w:val="3DC17578"/>
    <w:rsid w:val="3DF72C59"/>
    <w:rsid w:val="3E17ED31"/>
    <w:rsid w:val="3E42642A"/>
    <w:rsid w:val="3E5C1FF9"/>
    <w:rsid w:val="3E7C7BC4"/>
    <w:rsid w:val="3ECB474B"/>
    <w:rsid w:val="3EE7906F"/>
    <w:rsid w:val="3EF17B9A"/>
    <w:rsid w:val="3F181616"/>
    <w:rsid w:val="3F344F89"/>
    <w:rsid w:val="3FA121D3"/>
    <w:rsid w:val="3FEDFFFE"/>
    <w:rsid w:val="4032F6ED"/>
    <w:rsid w:val="403C5938"/>
    <w:rsid w:val="404ED384"/>
    <w:rsid w:val="40B11287"/>
    <w:rsid w:val="40C81827"/>
    <w:rsid w:val="41062235"/>
    <w:rsid w:val="417E7494"/>
    <w:rsid w:val="41A608DD"/>
    <w:rsid w:val="41D3CA14"/>
    <w:rsid w:val="41D689DC"/>
    <w:rsid w:val="423781AD"/>
    <w:rsid w:val="423EF32E"/>
    <w:rsid w:val="4249B7BB"/>
    <w:rsid w:val="42642A65"/>
    <w:rsid w:val="427C789C"/>
    <w:rsid w:val="42E21A21"/>
    <w:rsid w:val="43013D10"/>
    <w:rsid w:val="430F99CB"/>
    <w:rsid w:val="43250948"/>
    <w:rsid w:val="4361FEFD"/>
    <w:rsid w:val="4392B2D2"/>
    <w:rsid w:val="440F7DEF"/>
    <w:rsid w:val="44A1A6ED"/>
    <w:rsid w:val="44A3C0D0"/>
    <w:rsid w:val="451E5508"/>
    <w:rsid w:val="45E51B9D"/>
    <w:rsid w:val="462B2DD1"/>
    <w:rsid w:val="462C0588"/>
    <w:rsid w:val="46459950"/>
    <w:rsid w:val="4656B49C"/>
    <w:rsid w:val="465EA6DA"/>
    <w:rsid w:val="469F434F"/>
    <w:rsid w:val="46C9AD5F"/>
    <w:rsid w:val="46D80C65"/>
    <w:rsid w:val="46EE9877"/>
    <w:rsid w:val="46F82BEC"/>
    <w:rsid w:val="47294ABA"/>
    <w:rsid w:val="47351691"/>
    <w:rsid w:val="477D1E6C"/>
    <w:rsid w:val="47833072"/>
    <w:rsid w:val="48382494"/>
    <w:rsid w:val="4846A2A4"/>
    <w:rsid w:val="4860CD15"/>
    <w:rsid w:val="48A7B09D"/>
    <w:rsid w:val="491286E2"/>
    <w:rsid w:val="491EE69E"/>
    <w:rsid w:val="4925285E"/>
    <w:rsid w:val="49471B3F"/>
    <w:rsid w:val="49CE8A88"/>
    <w:rsid w:val="49DF067D"/>
    <w:rsid w:val="49F57D47"/>
    <w:rsid w:val="4AA0A156"/>
    <w:rsid w:val="4B100264"/>
    <w:rsid w:val="4B56AE20"/>
    <w:rsid w:val="4B6B68B9"/>
    <w:rsid w:val="4BBEE6EB"/>
    <w:rsid w:val="4BE66F15"/>
    <w:rsid w:val="4BEF4251"/>
    <w:rsid w:val="4BF72843"/>
    <w:rsid w:val="4C704E23"/>
    <w:rsid w:val="4C84FA6C"/>
    <w:rsid w:val="4CA2FE55"/>
    <w:rsid w:val="4CAF9E3D"/>
    <w:rsid w:val="4D1AE405"/>
    <w:rsid w:val="4D1FC702"/>
    <w:rsid w:val="4D630CBA"/>
    <w:rsid w:val="4D63D866"/>
    <w:rsid w:val="4D6BA6CF"/>
    <w:rsid w:val="4DCC0AE0"/>
    <w:rsid w:val="4E5FD971"/>
    <w:rsid w:val="4ED88170"/>
    <w:rsid w:val="4EDFC071"/>
    <w:rsid w:val="4EE00954"/>
    <w:rsid w:val="4F2F6F3B"/>
    <w:rsid w:val="4F485BFE"/>
    <w:rsid w:val="4F7EAB65"/>
    <w:rsid w:val="4F8719A5"/>
    <w:rsid w:val="4FC59160"/>
    <w:rsid w:val="50255524"/>
    <w:rsid w:val="503DA15C"/>
    <w:rsid w:val="5043D7FD"/>
    <w:rsid w:val="505D18C5"/>
    <w:rsid w:val="506BD88C"/>
    <w:rsid w:val="51568577"/>
    <w:rsid w:val="5165827D"/>
    <w:rsid w:val="51C1BB07"/>
    <w:rsid w:val="5254C6DC"/>
    <w:rsid w:val="5266AD25"/>
    <w:rsid w:val="52E1DF55"/>
    <w:rsid w:val="52E41059"/>
    <w:rsid w:val="52E5E159"/>
    <w:rsid w:val="52F6B099"/>
    <w:rsid w:val="53232061"/>
    <w:rsid w:val="5330C50B"/>
    <w:rsid w:val="534B4E2E"/>
    <w:rsid w:val="53767421"/>
    <w:rsid w:val="53A5ABFD"/>
    <w:rsid w:val="53BAB1EE"/>
    <w:rsid w:val="53BD46A6"/>
    <w:rsid w:val="53ECA424"/>
    <w:rsid w:val="53FC4BD0"/>
    <w:rsid w:val="54167817"/>
    <w:rsid w:val="541929F9"/>
    <w:rsid w:val="5490B9F8"/>
    <w:rsid w:val="5491EB3A"/>
    <w:rsid w:val="54ABBFF2"/>
    <w:rsid w:val="54CE0F9D"/>
    <w:rsid w:val="54E06D58"/>
    <w:rsid w:val="54E5CD19"/>
    <w:rsid w:val="5518F5E0"/>
    <w:rsid w:val="5524BFB9"/>
    <w:rsid w:val="555D13A4"/>
    <w:rsid w:val="55734AD8"/>
    <w:rsid w:val="55C71240"/>
    <w:rsid w:val="55DFD3D9"/>
    <w:rsid w:val="55F5A713"/>
    <w:rsid w:val="55FB9CA4"/>
    <w:rsid w:val="55FFAE2C"/>
    <w:rsid w:val="560D6AA1"/>
    <w:rsid w:val="563CB4D7"/>
    <w:rsid w:val="56479053"/>
    <w:rsid w:val="564805F9"/>
    <w:rsid w:val="567D7683"/>
    <w:rsid w:val="56BD5CC1"/>
    <w:rsid w:val="57394BC5"/>
    <w:rsid w:val="573E3B06"/>
    <w:rsid w:val="57421247"/>
    <w:rsid w:val="5754F04E"/>
    <w:rsid w:val="576FE9AB"/>
    <w:rsid w:val="57CC18E1"/>
    <w:rsid w:val="580D12BF"/>
    <w:rsid w:val="588BA3C2"/>
    <w:rsid w:val="58C6040B"/>
    <w:rsid w:val="58CF4329"/>
    <w:rsid w:val="58FFAFCD"/>
    <w:rsid w:val="593B26C9"/>
    <w:rsid w:val="597AFD22"/>
    <w:rsid w:val="59A62CB2"/>
    <w:rsid w:val="59B75EE2"/>
    <w:rsid w:val="5A04727E"/>
    <w:rsid w:val="5A3E7DFD"/>
    <w:rsid w:val="5A3F31AA"/>
    <w:rsid w:val="5A42EA93"/>
    <w:rsid w:val="5A51B2B6"/>
    <w:rsid w:val="5AAFD169"/>
    <w:rsid w:val="5AC35E44"/>
    <w:rsid w:val="5AECA8A0"/>
    <w:rsid w:val="5B01BB3D"/>
    <w:rsid w:val="5B4DDB47"/>
    <w:rsid w:val="5B66F706"/>
    <w:rsid w:val="5B9F1C37"/>
    <w:rsid w:val="5BACCB39"/>
    <w:rsid w:val="5BC52D56"/>
    <w:rsid w:val="5BF1C228"/>
    <w:rsid w:val="5C286171"/>
    <w:rsid w:val="5C4A1B8A"/>
    <w:rsid w:val="5C8289DA"/>
    <w:rsid w:val="5C8A8CFD"/>
    <w:rsid w:val="5C95F822"/>
    <w:rsid w:val="5CB8DEF1"/>
    <w:rsid w:val="5CC65745"/>
    <w:rsid w:val="5D1FF8D9"/>
    <w:rsid w:val="5D77B247"/>
    <w:rsid w:val="5DF551E0"/>
    <w:rsid w:val="5E358FB0"/>
    <w:rsid w:val="5E9EDD94"/>
    <w:rsid w:val="5EC6C86C"/>
    <w:rsid w:val="5F5F36FE"/>
    <w:rsid w:val="5FB49EDF"/>
    <w:rsid w:val="5FFC21F6"/>
    <w:rsid w:val="5FFCF99E"/>
    <w:rsid w:val="600207A0"/>
    <w:rsid w:val="60188AA6"/>
    <w:rsid w:val="60437430"/>
    <w:rsid w:val="60D1D142"/>
    <w:rsid w:val="60D2E55B"/>
    <w:rsid w:val="6136D505"/>
    <w:rsid w:val="6144A3ED"/>
    <w:rsid w:val="6179FE24"/>
    <w:rsid w:val="61D614CA"/>
    <w:rsid w:val="620A8881"/>
    <w:rsid w:val="621A015C"/>
    <w:rsid w:val="6270FE67"/>
    <w:rsid w:val="63D56631"/>
    <w:rsid w:val="647E1808"/>
    <w:rsid w:val="648101A5"/>
    <w:rsid w:val="64A0485B"/>
    <w:rsid w:val="64A659BA"/>
    <w:rsid w:val="64B48D98"/>
    <w:rsid w:val="64D39ED1"/>
    <w:rsid w:val="65223B0C"/>
    <w:rsid w:val="65476D34"/>
    <w:rsid w:val="654ABFBC"/>
    <w:rsid w:val="654E6692"/>
    <w:rsid w:val="6585876B"/>
    <w:rsid w:val="6587BD12"/>
    <w:rsid w:val="65D1BD5B"/>
    <w:rsid w:val="660FC7CD"/>
    <w:rsid w:val="66140CA7"/>
    <w:rsid w:val="6621AB1A"/>
    <w:rsid w:val="662C8146"/>
    <w:rsid w:val="667F3C07"/>
    <w:rsid w:val="66955B5C"/>
    <w:rsid w:val="66A41CD1"/>
    <w:rsid w:val="66EAF669"/>
    <w:rsid w:val="66F2C330"/>
    <w:rsid w:val="6733AE8F"/>
    <w:rsid w:val="67477B81"/>
    <w:rsid w:val="677B6805"/>
    <w:rsid w:val="679D2687"/>
    <w:rsid w:val="67A86587"/>
    <w:rsid w:val="67F6BBCF"/>
    <w:rsid w:val="68350698"/>
    <w:rsid w:val="68BBFEFA"/>
    <w:rsid w:val="68C06C6B"/>
    <w:rsid w:val="69D286EF"/>
    <w:rsid w:val="6A25C0EA"/>
    <w:rsid w:val="6A54245D"/>
    <w:rsid w:val="6AA4FBAD"/>
    <w:rsid w:val="6AAD47E5"/>
    <w:rsid w:val="6AFBFACA"/>
    <w:rsid w:val="6B2BEDA4"/>
    <w:rsid w:val="6B2E66D4"/>
    <w:rsid w:val="6C1692BE"/>
    <w:rsid w:val="6C51C3E3"/>
    <w:rsid w:val="6C97DCB1"/>
    <w:rsid w:val="6CDCF0E2"/>
    <w:rsid w:val="6D2ECE35"/>
    <w:rsid w:val="6D47934E"/>
    <w:rsid w:val="6D5A6351"/>
    <w:rsid w:val="6DF0FF6F"/>
    <w:rsid w:val="6E142195"/>
    <w:rsid w:val="6E1B3D78"/>
    <w:rsid w:val="6E524F86"/>
    <w:rsid w:val="6E766EF6"/>
    <w:rsid w:val="6E8B2DE1"/>
    <w:rsid w:val="6F06AE3E"/>
    <w:rsid w:val="6F079623"/>
    <w:rsid w:val="6F3B850C"/>
    <w:rsid w:val="6F493E4A"/>
    <w:rsid w:val="6F4E64A6"/>
    <w:rsid w:val="6F5259EF"/>
    <w:rsid w:val="6F6EDB82"/>
    <w:rsid w:val="6FBBE164"/>
    <w:rsid w:val="6FF7D43F"/>
    <w:rsid w:val="705052C4"/>
    <w:rsid w:val="70A157AF"/>
    <w:rsid w:val="70BCE7CB"/>
    <w:rsid w:val="70C9F05A"/>
    <w:rsid w:val="70E9A7D4"/>
    <w:rsid w:val="717705A4"/>
    <w:rsid w:val="71853583"/>
    <w:rsid w:val="7189C180"/>
    <w:rsid w:val="71B16055"/>
    <w:rsid w:val="71B68923"/>
    <w:rsid w:val="71DE385C"/>
    <w:rsid w:val="71FD0D15"/>
    <w:rsid w:val="72130FE4"/>
    <w:rsid w:val="72321F5B"/>
    <w:rsid w:val="7290166E"/>
    <w:rsid w:val="729A7205"/>
    <w:rsid w:val="72A144F3"/>
    <w:rsid w:val="72C77D25"/>
    <w:rsid w:val="7314570A"/>
    <w:rsid w:val="732A4BC0"/>
    <w:rsid w:val="733493C0"/>
    <w:rsid w:val="73645810"/>
    <w:rsid w:val="73A8D445"/>
    <w:rsid w:val="73DF2527"/>
    <w:rsid w:val="740BF63F"/>
    <w:rsid w:val="7433B91C"/>
    <w:rsid w:val="74BB6C1D"/>
    <w:rsid w:val="75038DA7"/>
    <w:rsid w:val="753E90F3"/>
    <w:rsid w:val="755C3363"/>
    <w:rsid w:val="75784400"/>
    <w:rsid w:val="758C8460"/>
    <w:rsid w:val="75E18820"/>
    <w:rsid w:val="75E6D3DA"/>
    <w:rsid w:val="75EDEA5C"/>
    <w:rsid w:val="75F30071"/>
    <w:rsid w:val="7648C6A0"/>
    <w:rsid w:val="768B3106"/>
    <w:rsid w:val="76A8ABB5"/>
    <w:rsid w:val="76AF5BDE"/>
    <w:rsid w:val="76BF014F"/>
    <w:rsid w:val="76C35C16"/>
    <w:rsid w:val="772F87D8"/>
    <w:rsid w:val="7744D089"/>
    <w:rsid w:val="775AC864"/>
    <w:rsid w:val="777F0116"/>
    <w:rsid w:val="77C2DF28"/>
    <w:rsid w:val="77C4CAA3"/>
    <w:rsid w:val="77E48CC5"/>
    <w:rsid w:val="77FA6DB2"/>
    <w:rsid w:val="780C14A3"/>
    <w:rsid w:val="785BEC0B"/>
    <w:rsid w:val="78F59FD5"/>
    <w:rsid w:val="796DC935"/>
    <w:rsid w:val="79C1629E"/>
    <w:rsid w:val="7A03D11B"/>
    <w:rsid w:val="7A04F19A"/>
    <w:rsid w:val="7A390661"/>
    <w:rsid w:val="7A84789A"/>
    <w:rsid w:val="7ACF5DC1"/>
    <w:rsid w:val="7ADD5CBB"/>
    <w:rsid w:val="7B01C636"/>
    <w:rsid w:val="7BA2556E"/>
    <w:rsid w:val="7BB08194"/>
    <w:rsid w:val="7BCC7F8C"/>
    <w:rsid w:val="7BFD0067"/>
    <w:rsid w:val="7C13B774"/>
    <w:rsid w:val="7C24FE31"/>
    <w:rsid w:val="7C4029F2"/>
    <w:rsid w:val="7CF842B9"/>
    <w:rsid w:val="7D402F00"/>
    <w:rsid w:val="7D47D8EB"/>
    <w:rsid w:val="7DA3C8BD"/>
    <w:rsid w:val="7DDC2F2E"/>
    <w:rsid w:val="7DF4B2DE"/>
    <w:rsid w:val="7DFF94C1"/>
    <w:rsid w:val="7EE5CE5E"/>
    <w:rsid w:val="7F2EBF6B"/>
    <w:rsid w:val="7F7A7778"/>
    <w:rsid w:val="7F9C38DE"/>
    <w:rsid w:val="7FFB8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76BE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18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131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31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3183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ED471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A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A0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1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8E9"/>
  </w:style>
  <w:style w:type="paragraph" w:styleId="Footer">
    <w:name w:val="footer"/>
    <w:basedOn w:val="Normal"/>
    <w:link w:val="FooterChar"/>
    <w:uiPriority w:val="99"/>
    <w:unhideWhenUsed/>
    <w:rsid w:val="00A11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8E9"/>
  </w:style>
  <w:style w:type="paragraph" w:styleId="FootnoteText">
    <w:name w:val="footnote text"/>
    <w:basedOn w:val="Normal"/>
    <w:link w:val="FootnoteTextChar"/>
    <w:uiPriority w:val="99"/>
    <w:semiHidden/>
    <w:unhideWhenUsed/>
    <w:rsid w:val="00A118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18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18E9"/>
    <w:rPr>
      <w:vertAlign w:val="superscript"/>
    </w:rPr>
  </w:style>
  <w:style w:type="paragraph" w:styleId="Revision">
    <w:name w:val="Revision"/>
    <w:hidden/>
    <w:uiPriority w:val="99"/>
    <w:semiHidden/>
    <w:rsid w:val="0033275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2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759"/>
    <w:rPr>
      <w:rFonts w:ascii="Segoe UI" w:hAnsi="Segoe UI" w:cs="Segoe UI"/>
      <w:sz w:val="18"/>
      <w:szCs w:val="18"/>
    </w:rPr>
  </w:style>
  <w:style w:type="paragraph" w:customStyle="1" w:styleId="lanci">
    <w:name w:val="Članci"/>
    <w:basedOn w:val="Normal"/>
    <w:link w:val="lanciChar"/>
    <w:qFormat/>
    <w:rsid w:val="00AA62CA"/>
    <w:pPr>
      <w:jc w:val="center"/>
    </w:pPr>
    <w:rPr>
      <w:rFonts w:ascii="Times New Roman" w:hAnsi="Times New Roman" w:cs="Times New Roman"/>
      <w:b/>
      <w:sz w:val="24"/>
      <w:szCs w:val="24"/>
      <w:lang w:eastAsia="hr-HR"/>
    </w:rPr>
  </w:style>
  <w:style w:type="character" w:customStyle="1" w:styleId="lanciChar">
    <w:name w:val="Članci Char"/>
    <w:basedOn w:val="DefaultParagraphFont"/>
    <w:link w:val="lanci"/>
    <w:rsid w:val="00AA62CA"/>
    <w:rPr>
      <w:rFonts w:ascii="Times New Roman" w:hAnsi="Times New Roman" w:cs="Times New Roman"/>
      <w:b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A82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191EB364F0544EABD09F20C7464591" ma:contentTypeVersion="14" ma:contentTypeDescription="Create a new document." ma:contentTypeScope="" ma:versionID="3dc7e28365b350f087ba4ed5f698b4cc">
  <xsd:schema xmlns:xsd="http://www.w3.org/2001/XMLSchema" xmlns:xs="http://www.w3.org/2001/XMLSchema" xmlns:p="http://schemas.microsoft.com/office/2006/metadata/properties" xmlns:ns3="b019220a-de49-42be-a942-103adab1a8fb" xmlns:ns4="9c43bf52-d1cc-4e2e-aa12-0ec85092264e" targetNamespace="http://schemas.microsoft.com/office/2006/metadata/properties" ma:root="true" ma:fieldsID="12b7a249e0d4f45ec79e1507669859f7" ns3:_="" ns4:_="">
    <xsd:import namespace="b019220a-de49-42be-a942-103adab1a8fb"/>
    <xsd:import namespace="9c43bf52-d1cc-4e2e-aa12-0ec8509226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9220a-de49-42be-a942-103adab1a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3bf52-d1cc-4e2e-aa12-0ec850922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9C2DF-32A9-4DCF-BA8B-A675E55A5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19220a-de49-42be-a942-103adab1a8fb"/>
    <ds:schemaRef ds:uri="9c43bf52-d1cc-4e2e-aa12-0ec850922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13054A-F472-4B43-A0E7-FEE80B65C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389FE2-FA13-4181-91DD-F92923565932}">
  <ds:schemaRefs>
    <ds:schemaRef ds:uri="http://purl.org/dc/dcmitype/"/>
    <ds:schemaRef ds:uri="http://schemas.microsoft.com/office/infopath/2007/PartnerControls"/>
    <ds:schemaRef ds:uri="9c43bf52-d1cc-4e2e-aa12-0ec85092264e"/>
    <ds:schemaRef ds:uri="http://schemas.microsoft.com/office/2006/documentManagement/types"/>
    <ds:schemaRef ds:uri="http://schemas.microsoft.com/office/2006/metadata/properties"/>
    <ds:schemaRef ds:uri="http://purl.org/dc/terms/"/>
    <ds:schemaRef ds:uri="b019220a-de49-42be-a942-103adab1a8fb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B4200B7-DEF5-441D-ACD7-21D181483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5934</Words>
  <Characters>33828</Characters>
  <Application>Microsoft Office Word</Application>
  <DocSecurity>0</DocSecurity>
  <Lines>281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2022-08-17T14:14:00Z</dcterms:created>
  <dcterms:modified xsi:type="dcterms:W3CDTF">2022-08-18T07:52:00Z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0x01010082191EB364F0544EABD09F20C7464591</vt:lpwstr>
  </property>
</Properties>
</file>