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74B" w:rsidRPr="00BA674B" w:rsidRDefault="00BA674B" w:rsidP="00BA6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674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94D708A" wp14:editId="5AE3541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674B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BA674B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BA674B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:rsidR="00BA674B" w:rsidRPr="00BA674B" w:rsidRDefault="00BA674B" w:rsidP="00BA674B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BA674B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:rsidR="00BA674B" w:rsidRPr="00BA674B" w:rsidRDefault="00BA674B" w:rsidP="00BA6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674B" w:rsidRPr="00BA674B" w:rsidRDefault="00BA674B" w:rsidP="00BA674B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67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E9082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6019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E90829">
        <w:rPr>
          <w:rFonts w:ascii="Times New Roman" w:eastAsia="Times New Roman" w:hAnsi="Times New Roman" w:cs="Times New Roman"/>
          <w:sz w:val="24"/>
          <w:szCs w:val="24"/>
          <w:lang w:eastAsia="hr-HR"/>
        </w:rPr>
        <w:t>lip</w:t>
      </w:r>
      <w:r w:rsidR="0060196B">
        <w:rPr>
          <w:rFonts w:ascii="Times New Roman" w:eastAsia="Times New Roman" w:hAnsi="Times New Roman" w:cs="Times New Roman"/>
          <w:sz w:val="24"/>
          <w:szCs w:val="24"/>
          <w:lang w:eastAsia="hr-HR"/>
        </w:rPr>
        <w:t>nja</w:t>
      </w:r>
      <w:r w:rsidR="00E908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 </w:t>
      </w:r>
    </w:p>
    <w:p w:rsidR="00BA674B" w:rsidRPr="00BA674B" w:rsidRDefault="00BA674B" w:rsidP="00BA67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674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BA674B" w:rsidRPr="00BA674B" w:rsidRDefault="00BA674B" w:rsidP="00BA674B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BA674B" w:rsidRPr="00BA674B" w:rsidSect="00BA674B">
          <w:footerReference w:type="default" r:id="rId8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BA674B" w:rsidRPr="00BA674B" w:rsidTr="00BE073E">
        <w:tc>
          <w:tcPr>
            <w:tcW w:w="1951" w:type="dxa"/>
          </w:tcPr>
          <w:p w:rsidR="00BA674B" w:rsidRPr="00BA674B" w:rsidRDefault="00BA674B" w:rsidP="00BA674B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A674B">
              <w:rPr>
                <w:b/>
                <w:smallCaps/>
                <w:sz w:val="24"/>
                <w:szCs w:val="24"/>
              </w:rPr>
              <w:t>Predlagatelj</w:t>
            </w:r>
            <w:r w:rsidRPr="00BA674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BA674B" w:rsidRPr="00BA674B" w:rsidRDefault="00BA674B" w:rsidP="00BA674B">
            <w:pPr>
              <w:spacing w:line="360" w:lineRule="auto"/>
              <w:rPr>
                <w:sz w:val="24"/>
                <w:szCs w:val="24"/>
              </w:rPr>
            </w:pPr>
            <w:r w:rsidRPr="00BA674B">
              <w:rPr>
                <w:sz w:val="24"/>
                <w:szCs w:val="24"/>
              </w:rPr>
              <w:t>Ministarstvo mora, prometa i infrastrukture</w:t>
            </w:r>
          </w:p>
        </w:tc>
      </w:tr>
    </w:tbl>
    <w:p w:rsidR="00BA674B" w:rsidRPr="00BA674B" w:rsidRDefault="00BA674B" w:rsidP="00BA67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674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BA674B" w:rsidRPr="00BA674B" w:rsidRDefault="00BA674B" w:rsidP="00BA674B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BA674B" w:rsidRPr="00BA674B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BA674B" w:rsidRPr="00BA674B" w:rsidTr="00BE073E">
        <w:tc>
          <w:tcPr>
            <w:tcW w:w="1951" w:type="dxa"/>
          </w:tcPr>
          <w:p w:rsidR="00BA674B" w:rsidRPr="00BA674B" w:rsidRDefault="00BA674B" w:rsidP="00BA674B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A674B">
              <w:rPr>
                <w:b/>
                <w:smallCaps/>
                <w:sz w:val="24"/>
                <w:szCs w:val="24"/>
              </w:rPr>
              <w:t>Predmet</w:t>
            </w:r>
            <w:r w:rsidRPr="00BA674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BA674B" w:rsidRPr="00BA674B" w:rsidRDefault="00BA674B" w:rsidP="00BA674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A674B">
              <w:rPr>
                <w:sz w:val="24"/>
                <w:szCs w:val="24"/>
              </w:rPr>
              <w:t>Prijedlog odluke o davanju suglasnosti na Odluku Županijske skupštine Šibensko-kninske županije o izmjenama i dopunama Odluke o utvrđivanju granica lučkih područja</w:t>
            </w:r>
          </w:p>
        </w:tc>
      </w:tr>
    </w:tbl>
    <w:p w:rsidR="00BA674B" w:rsidRPr="00BA674B" w:rsidRDefault="00BA674B" w:rsidP="00BA674B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674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BA674B" w:rsidRPr="00BA674B" w:rsidRDefault="00BA674B" w:rsidP="00BA6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674B" w:rsidRPr="00BA674B" w:rsidRDefault="00BA674B" w:rsidP="00BA6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674B" w:rsidRPr="00BA674B" w:rsidRDefault="00BA674B" w:rsidP="00BA6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674B" w:rsidRPr="00BA674B" w:rsidRDefault="00BA674B" w:rsidP="00BA6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674B" w:rsidRPr="00BA674B" w:rsidRDefault="00BA674B" w:rsidP="00BA6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674B" w:rsidRPr="00BA674B" w:rsidRDefault="00BA674B" w:rsidP="00BA6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674B" w:rsidRPr="00BA674B" w:rsidRDefault="00BA674B" w:rsidP="00BA6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674B" w:rsidRPr="00BA674B" w:rsidRDefault="00BA674B" w:rsidP="00BA6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674B" w:rsidRPr="00BA674B" w:rsidRDefault="00BA674B" w:rsidP="00BA6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674B" w:rsidRPr="00BA674B" w:rsidRDefault="00BA674B" w:rsidP="00BA6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674B" w:rsidRPr="00BA674B" w:rsidRDefault="00BA674B" w:rsidP="00BA6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674B" w:rsidRPr="00BA674B" w:rsidRDefault="00BA674B" w:rsidP="00BA6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674B" w:rsidRPr="00BA674B" w:rsidRDefault="00BA674B" w:rsidP="00BA6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674B" w:rsidRPr="00BA674B" w:rsidRDefault="00BA674B" w:rsidP="00BA6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674B" w:rsidRPr="00BA674B" w:rsidRDefault="00BA674B" w:rsidP="00BA6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674B" w:rsidRPr="00BA674B" w:rsidRDefault="00BA674B" w:rsidP="00BA6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674B" w:rsidRPr="00BA674B" w:rsidRDefault="00BA674B" w:rsidP="00BA6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674B" w:rsidRPr="00BA674B" w:rsidRDefault="00BA674B" w:rsidP="00BA6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A674B" w:rsidRPr="00BA674B" w:rsidRDefault="00BA674B" w:rsidP="00BA6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</w:p>
    <w:bookmarkEnd w:id="0"/>
    <w:p w:rsidR="00BA674B" w:rsidRPr="00BA674B" w:rsidRDefault="00BA674B" w:rsidP="00BA6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A674B" w:rsidRPr="00BA674B" w:rsidRDefault="00BA674B" w:rsidP="00BA6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674B">
        <w:rPr>
          <w:rFonts w:ascii="Times New Roman" w:eastAsia="Times New Roman" w:hAnsi="Times New Roman" w:cs="Times New Roman"/>
          <w:sz w:val="24"/>
          <w:szCs w:val="24"/>
          <w:lang w:eastAsia="zh-CN"/>
        </w:rPr>
        <w:t>Na temelju članka 31. stavka 2. Zakona o Vladi Republike Hrvatske (Narodne novine, br. 150/11, 119/14, 93/16 i 116/18), a u vezi s člankom 74. stavkom 1. Zakona o pomorskom dobru i morskim lukama (Narodne novine, br. 158/03, 100/04-Zakon o izmjenama i dopunama Zakona o gradnji, 141/06, 38/09, 123/11-Odluka Ustavnog suda Republike Hrvatske, 56/16 i 98/19), Vlada Republike Hrvatske je na sjednici održanoj ___________________ donijela</w:t>
      </w:r>
    </w:p>
    <w:p w:rsidR="00BA674B" w:rsidRPr="00BA674B" w:rsidRDefault="00BA674B" w:rsidP="00BA674B">
      <w:pPr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BA674B" w:rsidRPr="00BA674B" w:rsidRDefault="00BA674B" w:rsidP="00BA674B">
      <w:pPr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BA674B" w:rsidRPr="00BA674B" w:rsidRDefault="00BA674B" w:rsidP="00BA6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zh-CN"/>
        </w:rPr>
      </w:pPr>
      <w:r w:rsidRPr="00BA674B"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ODLUKU </w:t>
      </w:r>
    </w:p>
    <w:p w:rsidR="00BA674B" w:rsidRPr="00BA674B" w:rsidRDefault="00BA674B" w:rsidP="00BA6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zh-CN"/>
        </w:rPr>
      </w:pPr>
    </w:p>
    <w:p w:rsidR="00BA674B" w:rsidRPr="00BA674B" w:rsidRDefault="00BA674B" w:rsidP="00BA6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zh-CN"/>
        </w:rPr>
      </w:pPr>
      <w:r w:rsidRPr="00BA674B">
        <w:rPr>
          <w:rFonts w:ascii="Times New Roman" w:eastAsia="Times New Roman" w:hAnsi="Times New Roman" w:cs="Times New Roman"/>
          <w:b/>
          <w:sz w:val="24"/>
          <w:lang w:eastAsia="zh-CN"/>
        </w:rPr>
        <w:t>O DAVANJU SUGLASNOSTI NA ODLUKU ŽUPANIJSKE SKUPŠTINE ŠIBENSKO-KNINSKE ŽUPANIJE O IZMJENAMA I DOPUNAMA ODLUKE O UTVRĐIVANJU GRANICA LUČKIH PODRUČJA</w:t>
      </w:r>
    </w:p>
    <w:p w:rsidR="00BA674B" w:rsidRPr="00BA674B" w:rsidRDefault="00BA674B" w:rsidP="00BA6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zh-CN"/>
        </w:rPr>
      </w:pPr>
    </w:p>
    <w:p w:rsidR="00BA674B" w:rsidRPr="00BA674B" w:rsidRDefault="00BA674B" w:rsidP="00BA6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zh-CN"/>
        </w:rPr>
      </w:pPr>
      <w:r w:rsidRPr="00BA674B">
        <w:rPr>
          <w:rFonts w:ascii="Times New Roman" w:eastAsia="Times New Roman" w:hAnsi="Times New Roman" w:cs="Times New Roman"/>
          <w:b/>
          <w:sz w:val="24"/>
          <w:lang w:eastAsia="zh-CN"/>
        </w:rPr>
        <w:t>I.</w:t>
      </w:r>
    </w:p>
    <w:p w:rsidR="00BA674B" w:rsidRPr="00BA674B" w:rsidRDefault="00BA674B" w:rsidP="00BA6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</w:p>
    <w:p w:rsidR="00BA674B" w:rsidRPr="00BA674B" w:rsidRDefault="00BA674B" w:rsidP="00BA6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BA674B">
        <w:rPr>
          <w:rFonts w:ascii="Times New Roman" w:eastAsia="Times New Roman" w:hAnsi="Times New Roman" w:cs="Times New Roman"/>
          <w:sz w:val="24"/>
          <w:lang w:eastAsia="zh-CN"/>
        </w:rPr>
        <w:t xml:space="preserve">Daje se suglasnost na Odluku o izmjenama i dopunama Odluke o utvrđivanju granica lučkih područja, klase: 934-04/21-01/88, </w:t>
      </w:r>
      <w:proofErr w:type="spellStart"/>
      <w:r w:rsidRPr="00BA674B">
        <w:rPr>
          <w:rFonts w:ascii="Times New Roman" w:eastAsia="Times New Roman" w:hAnsi="Times New Roman" w:cs="Times New Roman"/>
          <w:sz w:val="24"/>
          <w:lang w:eastAsia="zh-CN"/>
        </w:rPr>
        <w:t>urbroja</w:t>
      </w:r>
      <w:proofErr w:type="spellEnd"/>
      <w:r w:rsidRPr="00BA674B">
        <w:rPr>
          <w:rFonts w:ascii="Times New Roman" w:eastAsia="Times New Roman" w:hAnsi="Times New Roman" w:cs="Times New Roman"/>
          <w:sz w:val="24"/>
          <w:lang w:eastAsia="zh-CN"/>
        </w:rPr>
        <w:t xml:space="preserve">: 2182/1-01-21-1, koju je donijela Županijska skupština Šibensko-kninske županije na sjednici održanoj 23. studenog 2021. godine, a kojom se proširuje obuhvat lučkog područja luke Skradin, luke Vodice, luke </w:t>
      </w:r>
      <w:proofErr w:type="spellStart"/>
      <w:r w:rsidRPr="00BA674B">
        <w:rPr>
          <w:rFonts w:ascii="Times New Roman" w:eastAsia="Times New Roman" w:hAnsi="Times New Roman" w:cs="Times New Roman"/>
          <w:sz w:val="24"/>
          <w:lang w:eastAsia="zh-CN"/>
        </w:rPr>
        <w:t>Tribunj</w:t>
      </w:r>
      <w:proofErr w:type="spellEnd"/>
      <w:r w:rsidRPr="00BA674B">
        <w:rPr>
          <w:rFonts w:ascii="Times New Roman" w:eastAsia="Times New Roman" w:hAnsi="Times New Roman" w:cs="Times New Roman"/>
          <w:sz w:val="24"/>
          <w:lang w:eastAsia="zh-CN"/>
        </w:rPr>
        <w:t xml:space="preserve">, luke Jezera, luke Murter - Butina i luke Rogoznica, te smanjuje obuhvat lučkog područja luke Zlarin i luke </w:t>
      </w:r>
      <w:proofErr w:type="spellStart"/>
      <w:r w:rsidRPr="00BA674B">
        <w:rPr>
          <w:rFonts w:ascii="Times New Roman" w:eastAsia="Times New Roman" w:hAnsi="Times New Roman" w:cs="Times New Roman"/>
          <w:sz w:val="24"/>
          <w:lang w:eastAsia="zh-CN"/>
        </w:rPr>
        <w:t>Prvić</w:t>
      </w:r>
      <w:proofErr w:type="spellEnd"/>
      <w:r w:rsidRPr="00BA674B">
        <w:rPr>
          <w:rFonts w:ascii="Times New Roman" w:eastAsia="Times New Roman" w:hAnsi="Times New Roman" w:cs="Times New Roman"/>
          <w:sz w:val="24"/>
          <w:lang w:eastAsia="zh-CN"/>
        </w:rPr>
        <w:t xml:space="preserve"> Luka.</w:t>
      </w:r>
    </w:p>
    <w:p w:rsidR="00BA674B" w:rsidRPr="00BA674B" w:rsidRDefault="00BA674B" w:rsidP="00BA6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zh-CN"/>
        </w:rPr>
      </w:pPr>
    </w:p>
    <w:p w:rsidR="00BA674B" w:rsidRPr="00BA674B" w:rsidRDefault="00BA674B" w:rsidP="00BA6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zh-CN"/>
        </w:rPr>
      </w:pPr>
      <w:r w:rsidRPr="00BA674B">
        <w:rPr>
          <w:rFonts w:ascii="Times New Roman" w:eastAsia="Times New Roman" w:hAnsi="Times New Roman" w:cs="Times New Roman"/>
          <w:b/>
          <w:sz w:val="24"/>
          <w:lang w:eastAsia="zh-CN"/>
        </w:rPr>
        <w:t>II.</w:t>
      </w:r>
    </w:p>
    <w:p w:rsidR="00BA674B" w:rsidRPr="00BA674B" w:rsidRDefault="00BA674B" w:rsidP="00BA6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</w:p>
    <w:p w:rsidR="00BA674B" w:rsidRPr="00BA674B" w:rsidRDefault="00BA674B" w:rsidP="00BA6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BA674B">
        <w:rPr>
          <w:rFonts w:ascii="Times New Roman" w:eastAsia="Times New Roman" w:hAnsi="Times New Roman" w:cs="Times New Roman"/>
          <w:sz w:val="24"/>
          <w:lang w:eastAsia="zh-CN"/>
        </w:rPr>
        <w:t>Ova Odluka stupa na snagu danom donošenja, a objavit će se u Narodnim novinama.</w:t>
      </w:r>
    </w:p>
    <w:p w:rsidR="00BA674B" w:rsidRPr="00BA674B" w:rsidRDefault="00BA674B" w:rsidP="00BA674B">
      <w:pPr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BA674B" w:rsidRPr="00BA674B" w:rsidRDefault="00BA674B" w:rsidP="00BA674B">
      <w:pPr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BA674B" w:rsidRPr="00BA674B" w:rsidRDefault="00BA674B" w:rsidP="00BA674B">
      <w:pPr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BA674B" w:rsidRPr="00BA674B" w:rsidRDefault="00BA674B" w:rsidP="00BA674B">
      <w:pPr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BA674B" w:rsidRPr="00BA674B" w:rsidRDefault="00BA674B" w:rsidP="00BA6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BA674B">
        <w:rPr>
          <w:rFonts w:ascii="Times New Roman" w:eastAsia="Times New Roman" w:hAnsi="Times New Roman" w:cs="Times New Roman"/>
          <w:sz w:val="24"/>
          <w:lang w:eastAsia="zh-CN"/>
        </w:rPr>
        <w:t>Klasa:</w:t>
      </w:r>
    </w:p>
    <w:p w:rsidR="00BA674B" w:rsidRPr="00BA674B" w:rsidRDefault="00BA674B" w:rsidP="00BA6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proofErr w:type="spellStart"/>
      <w:r w:rsidRPr="00BA674B">
        <w:rPr>
          <w:rFonts w:ascii="Times New Roman" w:eastAsia="Times New Roman" w:hAnsi="Times New Roman" w:cs="Times New Roman"/>
          <w:sz w:val="24"/>
          <w:lang w:eastAsia="zh-CN"/>
        </w:rPr>
        <w:t>Ur.broj</w:t>
      </w:r>
      <w:proofErr w:type="spellEnd"/>
      <w:r w:rsidRPr="00BA674B">
        <w:rPr>
          <w:rFonts w:ascii="Times New Roman" w:eastAsia="Times New Roman" w:hAnsi="Times New Roman" w:cs="Times New Roman"/>
          <w:sz w:val="24"/>
          <w:lang w:eastAsia="zh-CN"/>
        </w:rPr>
        <w:t>:</w:t>
      </w:r>
    </w:p>
    <w:p w:rsidR="00BA674B" w:rsidRPr="00BA674B" w:rsidRDefault="00BA674B" w:rsidP="00BA6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BA674B">
        <w:rPr>
          <w:rFonts w:ascii="Times New Roman" w:eastAsia="Times New Roman" w:hAnsi="Times New Roman" w:cs="Times New Roman"/>
          <w:sz w:val="24"/>
          <w:lang w:eastAsia="zh-CN"/>
        </w:rPr>
        <w:t>Zagreb,</w:t>
      </w:r>
    </w:p>
    <w:p w:rsidR="00BA674B" w:rsidRPr="00BA674B" w:rsidRDefault="00BA674B" w:rsidP="00BA674B">
      <w:pPr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BA674B" w:rsidRPr="00BA674B" w:rsidRDefault="00BA674B" w:rsidP="00BA674B">
      <w:pPr>
        <w:spacing w:after="0" w:line="240" w:lineRule="auto"/>
        <w:jc w:val="right"/>
        <w:rPr>
          <w:rFonts w:ascii="Arial" w:eastAsia="Times New Roman" w:hAnsi="Arial" w:cs="Arial"/>
          <w:b/>
          <w:lang w:eastAsia="zh-CN"/>
        </w:rPr>
      </w:pPr>
    </w:p>
    <w:p w:rsidR="00BA674B" w:rsidRPr="00BA674B" w:rsidRDefault="00BA674B" w:rsidP="00BA67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A674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PREDSJEDNIK</w:t>
      </w:r>
    </w:p>
    <w:p w:rsidR="00BA674B" w:rsidRPr="00BA674B" w:rsidRDefault="00BA674B" w:rsidP="00BA67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A674B" w:rsidRPr="00BA674B" w:rsidRDefault="00BA674B" w:rsidP="00BA67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A674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mr. </w:t>
      </w:r>
      <w:proofErr w:type="spellStart"/>
      <w:r w:rsidRPr="00BA674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sc</w:t>
      </w:r>
      <w:proofErr w:type="spellEnd"/>
      <w:r w:rsidRPr="00BA674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 Andrej Plenković</w:t>
      </w:r>
    </w:p>
    <w:p w:rsidR="00BA674B" w:rsidRPr="00BA674B" w:rsidRDefault="00BA674B" w:rsidP="00BA674B">
      <w:pPr>
        <w:spacing w:after="200" w:line="276" w:lineRule="auto"/>
        <w:rPr>
          <w:rFonts w:ascii="Arial" w:eastAsia="Times New Roman" w:hAnsi="Arial" w:cs="Arial"/>
          <w:lang w:eastAsia="zh-CN"/>
        </w:rPr>
      </w:pPr>
      <w:r w:rsidRPr="00BA674B">
        <w:rPr>
          <w:rFonts w:ascii="Arial" w:eastAsia="Calibri" w:hAnsi="Arial" w:cs="Arial"/>
          <w:sz w:val="24"/>
        </w:rPr>
        <w:br w:type="page"/>
      </w:r>
    </w:p>
    <w:p w:rsidR="00BA674B" w:rsidRPr="00BA674B" w:rsidRDefault="00BA674B" w:rsidP="00BA674B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BA674B">
        <w:rPr>
          <w:rFonts w:ascii="Times New Roman" w:eastAsia="Calibri" w:hAnsi="Times New Roman" w:cs="Times New Roman"/>
          <w:b/>
          <w:bCs/>
          <w:sz w:val="24"/>
        </w:rPr>
        <w:lastRenderedPageBreak/>
        <w:t>OBRAZLOŽENJE</w:t>
      </w:r>
    </w:p>
    <w:p w:rsidR="00BA674B" w:rsidRPr="00BA674B" w:rsidRDefault="00BA674B" w:rsidP="00BA674B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</w:p>
    <w:p w:rsidR="00BA674B" w:rsidRPr="00BA674B" w:rsidRDefault="00BA674B" w:rsidP="00BA674B">
      <w:pPr>
        <w:spacing w:before="120"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A674B">
        <w:rPr>
          <w:rFonts w:ascii="Times New Roman" w:eastAsia="Calibri" w:hAnsi="Times New Roman" w:cs="Times New Roman"/>
          <w:bCs/>
          <w:sz w:val="24"/>
          <w:szCs w:val="24"/>
        </w:rPr>
        <w:t xml:space="preserve">Na temelju članka 74. stavaka 1. i 2.  Zakona o pomorskom dobru i morskim lukama („Narodne novine“, br. 158/03, 100/04, 141/06, 38/09, 123/11, 56/16 i 98/19), županijska skupština utvrđuje lučko područje za sve luke otvorene za javni promet županijskog i lokalnog značaja na svom području, u skladu s prostornim planovima i uz suglasnost Vlade Republike Hrvatske, a lučka uprava je dužna predložiti promjenu akta o lučkom području ako to zahtijevaju razvojni, gospodarski, administrativni ili drugi razlozi. </w:t>
      </w:r>
    </w:p>
    <w:p w:rsidR="00BA674B" w:rsidRPr="00BA674B" w:rsidRDefault="00BA674B" w:rsidP="00BA674B">
      <w:pPr>
        <w:tabs>
          <w:tab w:val="left" w:pos="851"/>
        </w:tabs>
        <w:spacing w:before="120" w:after="120"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  <w:r w:rsidRPr="00BA674B">
        <w:rPr>
          <w:rFonts w:ascii="Times New Roman" w:eastAsia="Calibri" w:hAnsi="Times New Roman" w:cs="Times New Roman"/>
          <w:bCs/>
          <w:sz w:val="24"/>
        </w:rPr>
        <w:t xml:space="preserve">Sukladno članku 2. stavku 1. točki 4. Zakona o pomorskom dobru i morskim lukama lučko područje luke obuhvaća jedan ili više morskih i kopnenih prostora (lučkih bazena) koji se koriste za obavljanje lučkih djelatnosti, a kojima upravlja lučka uprava, a granica lučkog područja je granica pomorskog dobra. </w:t>
      </w:r>
    </w:p>
    <w:p w:rsidR="00BA674B" w:rsidRPr="00BA674B" w:rsidRDefault="00BA674B" w:rsidP="00BA674B">
      <w:pPr>
        <w:spacing w:before="120" w:after="120"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  <w:r w:rsidRPr="00BA674B">
        <w:rPr>
          <w:rFonts w:ascii="Times New Roman" w:eastAsia="Calibri" w:hAnsi="Times New Roman" w:cs="Times New Roman"/>
          <w:bCs/>
          <w:sz w:val="24"/>
        </w:rPr>
        <w:t xml:space="preserve">Odlukom o osnivanju Lučke uprave Šibensko-kninske županije o utvrđivanju granica lučkih područja („Službeni vjesnik Šibensko-kninske županije“, br. 10/00, 13/04. 6/11, 3/12, 7/12, 4/13, 12/13, 11/16, 2/19, 6/19, 4/20 i 17/20) osnovana je Lučka uprava Šibensko-kninske županije i utvrđeno je lučko područje luka otvorenih za javni promet županijskog i lokalnog značaja pod njenom nadležnošću. </w:t>
      </w:r>
    </w:p>
    <w:p w:rsidR="00BA674B" w:rsidRPr="00BA674B" w:rsidRDefault="00BA674B" w:rsidP="00BA674B">
      <w:pPr>
        <w:spacing w:before="120" w:after="120"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  <w:r w:rsidRPr="00BA674B">
        <w:rPr>
          <w:rFonts w:ascii="Times New Roman" w:eastAsia="Calibri" w:hAnsi="Times New Roman" w:cs="Times New Roman"/>
          <w:bCs/>
          <w:sz w:val="24"/>
        </w:rPr>
        <w:t xml:space="preserve">Dana 23. studenoga 2021. godine na svojoj 4. sjednici Županijska skupština Šibensko-kninske županije donijela je Odluku o izmjenama i dopunama Odluke o utvrđivanju granica lučkih područja  (Klasa: 934-04/21-01/88, </w:t>
      </w:r>
      <w:proofErr w:type="spellStart"/>
      <w:r w:rsidRPr="00BA674B">
        <w:rPr>
          <w:rFonts w:ascii="Times New Roman" w:eastAsia="Calibri" w:hAnsi="Times New Roman" w:cs="Times New Roman"/>
          <w:bCs/>
          <w:sz w:val="24"/>
        </w:rPr>
        <w:t>Urbroj</w:t>
      </w:r>
      <w:proofErr w:type="spellEnd"/>
      <w:r w:rsidRPr="00BA674B">
        <w:rPr>
          <w:rFonts w:ascii="Times New Roman" w:eastAsia="Calibri" w:hAnsi="Times New Roman" w:cs="Times New Roman"/>
          <w:bCs/>
          <w:sz w:val="24"/>
        </w:rPr>
        <w:t>: 2182/1-01-21-1) i dopisom od dana 10. prosinca 2021. godine zatražila suglasnost Vlade Republike Hrvatske.</w:t>
      </w:r>
    </w:p>
    <w:p w:rsidR="00BA674B" w:rsidRPr="00BA674B" w:rsidRDefault="00BA674B" w:rsidP="00BA674B">
      <w:pPr>
        <w:spacing w:before="120" w:after="120"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  <w:r w:rsidRPr="00BA674B">
        <w:rPr>
          <w:rFonts w:ascii="Times New Roman" w:eastAsia="Calibri" w:hAnsi="Times New Roman" w:cs="Times New Roman"/>
          <w:bCs/>
          <w:sz w:val="24"/>
        </w:rPr>
        <w:t>Navedenom Odlukom proširuje se obuhvat lučkih područja za sljedeće luke s pripadajućim lučkim bazenima:</w:t>
      </w:r>
    </w:p>
    <w:p w:rsidR="00551B2C" w:rsidRPr="002B41EA" w:rsidRDefault="00BA674B" w:rsidP="00551B2C">
      <w:pPr>
        <w:numPr>
          <w:ilvl w:val="0"/>
          <w:numId w:val="1"/>
        </w:numPr>
        <w:tabs>
          <w:tab w:val="left" w:pos="993"/>
        </w:tabs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2B41EA">
        <w:rPr>
          <w:rFonts w:ascii="Times New Roman" w:eastAsia="Calibri" w:hAnsi="Times New Roman" w:cs="Times New Roman"/>
          <w:b/>
          <w:bCs/>
          <w:sz w:val="24"/>
        </w:rPr>
        <w:t xml:space="preserve">luka Skradin </w:t>
      </w:r>
      <w:r w:rsidRPr="002B41EA">
        <w:rPr>
          <w:rFonts w:ascii="Times New Roman" w:eastAsia="Calibri" w:hAnsi="Times New Roman" w:cs="Times New Roman"/>
          <w:bCs/>
          <w:sz w:val="24"/>
        </w:rPr>
        <w:t>(mala Jaruga i pristanište</w:t>
      </w:r>
      <w:r w:rsidR="00551B2C" w:rsidRPr="002B41EA">
        <w:rPr>
          <w:rFonts w:ascii="Times New Roman" w:eastAsia="Calibri" w:hAnsi="Times New Roman" w:cs="Times New Roman"/>
          <w:bCs/>
          <w:sz w:val="24"/>
        </w:rPr>
        <w:t>)</w:t>
      </w:r>
      <w:r w:rsidR="00551B2C" w:rsidRPr="002B41EA">
        <w:rPr>
          <w:rFonts w:ascii="Times New Roman" w:eastAsia="Calibri" w:hAnsi="Times New Roman" w:cs="Times New Roman"/>
          <w:b/>
          <w:bCs/>
          <w:sz w:val="24"/>
        </w:rPr>
        <w:t xml:space="preserve"> </w:t>
      </w:r>
    </w:p>
    <w:p w:rsidR="00BA674B" w:rsidRPr="00551B2C" w:rsidRDefault="00551B2C" w:rsidP="00551B2C">
      <w:pPr>
        <w:tabs>
          <w:tab w:val="left" w:pos="993"/>
        </w:tabs>
        <w:spacing w:before="120" w:after="120" w:line="240" w:lineRule="auto"/>
        <w:ind w:left="720"/>
        <w:jc w:val="both"/>
        <w:rPr>
          <w:rFonts w:ascii="Times New Roman" w:eastAsia="Calibri" w:hAnsi="Times New Roman" w:cs="Times New Roman"/>
          <w:b/>
          <w:bCs/>
          <w:sz w:val="24"/>
        </w:rPr>
      </w:pPr>
      <w:r>
        <w:rPr>
          <w:rFonts w:ascii="Times New Roman" w:eastAsia="Calibri" w:hAnsi="Times New Roman" w:cs="Times New Roman"/>
          <w:b/>
          <w:bCs/>
          <w:sz w:val="24"/>
        </w:rPr>
        <w:t xml:space="preserve">- </w:t>
      </w:r>
      <w:r w:rsidRPr="00551B2C">
        <w:rPr>
          <w:rFonts w:ascii="Times New Roman" w:eastAsia="Calibri" w:hAnsi="Times New Roman" w:cs="Times New Roman"/>
          <w:bCs/>
          <w:sz w:val="24"/>
        </w:rPr>
        <w:t xml:space="preserve">ukupna površina </w:t>
      </w:r>
      <w:r>
        <w:rPr>
          <w:rFonts w:ascii="Times New Roman" w:eastAsia="Calibri" w:hAnsi="Times New Roman" w:cs="Times New Roman"/>
          <w:bCs/>
          <w:sz w:val="24"/>
        </w:rPr>
        <w:t xml:space="preserve">se </w:t>
      </w:r>
      <w:r w:rsidRPr="00551B2C">
        <w:rPr>
          <w:rFonts w:ascii="Times New Roman" w:eastAsia="Calibri" w:hAnsi="Times New Roman" w:cs="Times New Roman"/>
          <w:bCs/>
          <w:sz w:val="24"/>
        </w:rPr>
        <w:t>povećava za 1 952 m</w:t>
      </w:r>
      <w:r w:rsidRPr="00551B2C">
        <w:rPr>
          <w:rFonts w:ascii="Times New Roman" w:eastAsia="Calibri" w:hAnsi="Times New Roman" w:cs="Times New Roman"/>
          <w:bCs/>
          <w:sz w:val="24"/>
          <w:vertAlign w:val="superscript"/>
        </w:rPr>
        <w:t>2</w:t>
      </w:r>
      <w:r w:rsidRPr="00551B2C">
        <w:rPr>
          <w:rFonts w:ascii="Times New Roman" w:eastAsia="Calibri" w:hAnsi="Times New Roman" w:cs="Times New Roman"/>
          <w:bCs/>
          <w:sz w:val="24"/>
        </w:rPr>
        <w:t xml:space="preserve"> </w:t>
      </w:r>
      <w:r w:rsidR="00D70918">
        <w:rPr>
          <w:rFonts w:ascii="Times New Roman" w:eastAsia="Calibri" w:hAnsi="Times New Roman" w:cs="Times New Roman"/>
          <w:bCs/>
          <w:sz w:val="24"/>
        </w:rPr>
        <w:t>(sa 3 807 m</w:t>
      </w:r>
      <w:r w:rsidR="00D70918" w:rsidRPr="00D70918">
        <w:rPr>
          <w:rFonts w:ascii="Times New Roman" w:eastAsia="Calibri" w:hAnsi="Times New Roman" w:cs="Times New Roman"/>
          <w:bCs/>
          <w:sz w:val="24"/>
          <w:vertAlign w:val="superscript"/>
        </w:rPr>
        <w:t>2</w:t>
      </w:r>
      <w:r w:rsidR="00D70918">
        <w:rPr>
          <w:rFonts w:ascii="Times New Roman" w:eastAsia="Calibri" w:hAnsi="Times New Roman" w:cs="Times New Roman"/>
          <w:bCs/>
          <w:sz w:val="24"/>
        </w:rPr>
        <w:t xml:space="preserve"> na </w:t>
      </w:r>
      <w:r>
        <w:rPr>
          <w:rFonts w:ascii="Times New Roman" w:eastAsia="Calibri" w:hAnsi="Times New Roman" w:cs="Times New Roman"/>
          <w:bCs/>
          <w:sz w:val="24"/>
        </w:rPr>
        <w:t xml:space="preserve">5 </w:t>
      </w:r>
      <w:r w:rsidRPr="00551B2C">
        <w:rPr>
          <w:rFonts w:ascii="Times New Roman" w:eastAsia="Calibri" w:hAnsi="Times New Roman" w:cs="Times New Roman"/>
          <w:bCs/>
          <w:sz w:val="24"/>
        </w:rPr>
        <w:t>759 m</w:t>
      </w:r>
      <w:r w:rsidRPr="00551B2C">
        <w:rPr>
          <w:rFonts w:ascii="Times New Roman" w:eastAsia="Calibri" w:hAnsi="Times New Roman" w:cs="Times New Roman"/>
          <w:bCs/>
          <w:sz w:val="24"/>
          <w:vertAlign w:val="superscript"/>
        </w:rPr>
        <w:t>2</w:t>
      </w:r>
      <w:r w:rsidR="00D70918">
        <w:rPr>
          <w:rFonts w:ascii="Times New Roman" w:eastAsia="Calibri" w:hAnsi="Times New Roman" w:cs="Times New Roman"/>
          <w:bCs/>
          <w:sz w:val="24"/>
        </w:rPr>
        <w:t>)</w:t>
      </w:r>
      <w:r>
        <w:rPr>
          <w:rFonts w:ascii="Times New Roman" w:eastAsia="Calibri" w:hAnsi="Times New Roman" w:cs="Times New Roman"/>
          <w:bCs/>
          <w:sz w:val="24"/>
        </w:rPr>
        <w:t>,</w:t>
      </w:r>
    </w:p>
    <w:p w:rsidR="00551B2C" w:rsidRPr="002B41EA" w:rsidRDefault="00BA674B" w:rsidP="00551B2C">
      <w:pPr>
        <w:numPr>
          <w:ilvl w:val="0"/>
          <w:numId w:val="1"/>
        </w:numPr>
        <w:tabs>
          <w:tab w:val="left" w:pos="993"/>
        </w:tabs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2B41EA">
        <w:rPr>
          <w:rFonts w:ascii="Times New Roman" w:eastAsia="Calibri" w:hAnsi="Times New Roman" w:cs="Times New Roman"/>
          <w:b/>
          <w:bCs/>
          <w:sz w:val="24"/>
        </w:rPr>
        <w:t xml:space="preserve">luka Vodice </w:t>
      </w:r>
      <w:r w:rsidRPr="002B41EA">
        <w:rPr>
          <w:rFonts w:ascii="Times New Roman" w:eastAsia="Calibri" w:hAnsi="Times New Roman" w:cs="Times New Roman"/>
          <w:bCs/>
          <w:sz w:val="24"/>
        </w:rPr>
        <w:t>(mali Porat i Stražara)</w:t>
      </w:r>
    </w:p>
    <w:p w:rsidR="00551B2C" w:rsidRPr="00BA674B" w:rsidRDefault="00551B2C" w:rsidP="00551B2C">
      <w:pPr>
        <w:tabs>
          <w:tab w:val="left" w:pos="993"/>
        </w:tabs>
        <w:spacing w:before="120" w:after="120" w:line="240" w:lineRule="auto"/>
        <w:ind w:left="720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551B2C">
        <w:rPr>
          <w:rFonts w:ascii="Times New Roman" w:eastAsia="Calibri" w:hAnsi="Times New Roman" w:cs="Times New Roman"/>
          <w:b/>
          <w:bCs/>
          <w:sz w:val="24"/>
        </w:rPr>
        <w:t>-</w:t>
      </w:r>
      <w:r>
        <w:rPr>
          <w:rFonts w:ascii="Times New Roman" w:eastAsia="Calibri" w:hAnsi="Times New Roman" w:cs="Times New Roman"/>
          <w:bCs/>
          <w:sz w:val="24"/>
        </w:rPr>
        <w:t xml:space="preserve"> </w:t>
      </w:r>
      <w:r w:rsidRPr="00551B2C">
        <w:rPr>
          <w:rFonts w:ascii="Times New Roman" w:eastAsia="Calibri" w:hAnsi="Times New Roman" w:cs="Times New Roman"/>
          <w:bCs/>
          <w:sz w:val="24"/>
        </w:rPr>
        <w:t>ukupna površina se povećava za 1</w:t>
      </w:r>
      <w:r>
        <w:rPr>
          <w:rFonts w:ascii="Times New Roman" w:eastAsia="Calibri" w:hAnsi="Times New Roman" w:cs="Times New Roman"/>
          <w:bCs/>
          <w:sz w:val="24"/>
        </w:rPr>
        <w:t xml:space="preserve"> </w:t>
      </w:r>
      <w:r w:rsidRPr="00551B2C">
        <w:rPr>
          <w:rFonts w:ascii="Times New Roman" w:eastAsia="Calibri" w:hAnsi="Times New Roman" w:cs="Times New Roman"/>
          <w:bCs/>
          <w:sz w:val="24"/>
        </w:rPr>
        <w:t>226</w:t>
      </w:r>
      <w:r>
        <w:rPr>
          <w:rFonts w:ascii="Times New Roman" w:eastAsia="Calibri" w:hAnsi="Times New Roman" w:cs="Times New Roman"/>
          <w:bCs/>
          <w:sz w:val="24"/>
        </w:rPr>
        <w:t xml:space="preserve"> </w:t>
      </w:r>
      <w:r w:rsidRPr="00551B2C">
        <w:rPr>
          <w:rFonts w:ascii="Times New Roman" w:eastAsia="Calibri" w:hAnsi="Times New Roman" w:cs="Times New Roman"/>
          <w:bCs/>
          <w:sz w:val="24"/>
        </w:rPr>
        <w:t>m</w:t>
      </w:r>
      <w:r w:rsidRPr="00551B2C">
        <w:rPr>
          <w:rFonts w:ascii="Times New Roman" w:eastAsia="Calibri" w:hAnsi="Times New Roman" w:cs="Times New Roman"/>
          <w:bCs/>
          <w:sz w:val="24"/>
          <w:vertAlign w:val="superscript"/>
        </w:rPr>
        <w:t>2</w:t>
      </w:r>
      <w:r w:rsidRPr="00551B2C">
        <w:rPr>
          <w:rFonts w:ascii="Times New Roman" w:eastAsia="Calibri" w:hAnsi="Times New Roman" w:cs="Times New Roman"/>
          <w:bCs/>
          <w:sz w:val="24"/>
        </w:rPr>
        <w:t xml:space="preserve"> </w:t>
      </w:r>
      <w:r w:rsidR="00B50CA4">
        <w:rPr>
          <w:rFonts w:ascii="Times New Roman" w:eastAsia="Calibri" w:hAnsi="Times New Roman" w:cs="Times New Roman"/>
          <w:bCs/>
          <w:sz w:val="24"/>
        </w:rPr>
        <w:t xml:space="preserve">(sa 40 </w:t>
      </w:r>
      <w:r w:rsidR="00B50CA4" w:rsidRPr="00B50CA4">
        <w:rPr>
          <w:rFonts w:ascii="Times New Roman" w:eastAsia="Calibri" w:hAnsi="Times New Roman" w:cs="Times New Roman"/>
          <w:bCs/>
          <w:sz w:val="24"/>
        </w:rPr>
        <w:t xml:space="preserve">912 </w:t>
      </w:r>
      <w:r w:rsidR="00B50CA4">
        <w:rPr>
          <w:rFonts w:ascii="Times New Roman" w:eastAsia="Calibri" w:hAnsi="Times New Roman" w:cs="Times New Roman"/>
          <w:bCs/>
          <w:sz w:val="24"/>
        </w:rPr>
        <w:t>m</w:t>
      </w:r>
      <w:r w:rsidR="00B50CA4" w:rsidRPr="00B50CA4">
        <w:rPr>
          <w:rFonts w:ascii="Times New Roman" w:eastAsia="Calibri" w:hAnsi="Times New Roman" w:cs="Times New Roman"/>
          <w:bCs/>
          <w:sz w:val="24"/>
          <w:vertAlign w:val="superscript"/>
        </w:rPr>
        <w:t>2</w:t>
      </w:r>
      <w:r w:rsidR="00B50CA4">
        <w:rPr>
          <w:rFonts w:ascii="Times New Roman" w:eastAsia="Calibri" w:hAnsi="Times New Roman" w:cs="Times New Roman"/>
          <w:bCs/>
          <w:sz w:val="24"/>
        </w:rPr>
        <w:t xml:space="preserve"> na </w:t>
      </w:r>
      <w:r>
        <w:rPr>
          <w:rFonts w:ascii="Times New Roman" w:eastAsia="Calibri" w:hAnsi="Times New Roman" w:cs="Times New Roman"/>
          <w:bCs/>
          <w:sz w:val="24"/>
        </w:rPr>
        <w:t xml:space="preserve">42 </w:t>
      </w:r>
      <w:r w:rsidRPr="00551B2C">
        <w:rPr>
          <w:rFonts w:ascii="Times New Roman" w:eastAsia="Calibri" w:hAnsi="Times New Roman" w:cs="Times New Roman"/>
          <w:bCs/>
          <w:sz w:val="24"/>
        </w:rPr>
        <w:t>138</w:t>
      </w:r>
      <w:r>
        <w:rPr>
          <w:rFonts w:ascii="Times New Roman" w:eastAsia="Calibri" w:hAnsi="Times New Roman" w:cs="Times New Roman"/>
          <w:bCs/>
          <w:sz w:val="24"/>
        </w:rPr>
        <w:t xml:space="preserve"> </w:t>
      </w:r>
      <w:r w:rsidRPr="00551B2C">
        <w:rPr>
          <w:rFonts w:ascii="Times New Roman" w:eastAsia="Calibri" w:hAnsi="Times New Roman" w:cs="Times New Roman"/>
          <w:bCs/>
          <w:sz w:val="24"/>
        </w:rPr>
        <w:t>m</w:t>
      </w:r>
      <w:r w:rsidRPr="00551B2C">
        <w:rPr>
          <w:rFonts w:ascii="Times New Roman" w:eastAsia="Calibri" w:hAnsi="Times New Roman" w:cs="Times New Roman"/>
          <w:bCs/>
          <w:sz w:val="24"/>
          <w:vertAlign w:val="superscript"/>
        </w:rPr>
        <w:t>2</w:t>
      </w:r>
      <w:r w:rsidR="00B50CA4">
        <w:rPr>
          <w:rFonts w:ascii="Times New Roman" w:eastAsia="Calibri" w:hAnsi="Times New Roman" w:cs="Times New Roman"/>
          <w:bCs/>
          <w:sz w:val="24"/>
        </w:rPr>
        <w:t>)</w:t>
      </w:r>
      <w:r w:rsidRPr="00551B2C">
        <w:rPr>
          <w:rFonts w:ascii="Times New Roman" w:eastAsia="Calibri" w:hAnsi="Times New Roman" w:cs="Times New Roman"/>
          <w:bCs/>
          <w:sz w:val="24"/>
        </w:rPr>
        <w:t>,</w:t>
      </w:r>
    </w:p>
    <w:p w:rsidR="00BA674B" w:rsidRPr="002B41EA" w:rsidRDefault="00BA674B" w:rsidP="00BA674B">
      <w:pPr>
        <w:numPr>
          <w:ilvl w:val="0"/>
          <w:numId w:val="1"/>
        </w:numPr>
        <w:tabs>
          <w:tab w:val="left" w:pos="993"/>
        </w:tabs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</w:rPr>
      </w:pPr>
      <w:r w:rsidRPr="00BA674B">
        <w:rPr>
          <w:rFonts w:ascii="Times New Roman" w:eastAsia="Calibri" w:hAnsi="Times New Roman" w:cs="Times New Roman"/>
          <w:b/>
          <w:bCs/>
          <w:sz w:val="24"/>
        </w:rPr>
        <w:t xml:space="preserve">luka </w:t>
      </w:r>
      <w:proofErr w:type="spellStart"/>
      <w:r w:rsidRPr="00BA674B">
        <w:rPr>
          <w:rFonts w:ascii="Times New Roman" w:eastAsia="Calibri" w:hAnsi="Times New Roman" w:cs="Times New Roman"/>
          <w:b/>
          <w:bCs/>
          <w:sz w:val="24"/>
        </w:rPr>
        <w:t>Tribunj</w:t>
      </w:r>
      <w:proofErr w:type="spellEnd"/>
      <w:r w:rsidRPr="00BA674B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2B41EA">
        <w:rPr>
          <w:rFonts w:ascii="Times New Roman" w:eastAsia="Calibri" w:hAnsi="Times New Roman" w:cs="Times New Roman"/>
          <w:bCs/>
          <w:sz w:val="24"/>
        </w:rPr>
        <w:t>(</w:t>
      </w:r>
      <w:proofErr w:type="spellStart"/>
      <w:r w:rsidRPr="002B41EA">
        <w:rPr>
          <w:rFonts w:ascii="Times New Roman" w:eastAsia="Calibri" w:hAnsi="Times New Roman" w:cs="Times New Roman"/>
          <w:bCs/>
          <w:sz w:val="24"/>
        </w:rPr>
        <w:t>Tribunj</w:t>
      </w:r>
      <w:proofErr w:type="spellEnd"/>
      <w:r w:rsidRPr="002B41EA">
        <w:rPr>
          <w:rFonts w:ascii="Times New Roman" w:eastAsia="Calibri" w:hAnsi="Times New Roman" w:cs="Times New Roman"/>
          <w:bCs/>
          <w:sz w:val="24"/>
        </w:rPr>
        <w:t xml:space="preserve"> i Sovlje)</w:t>
      </w:r>
    </w:p>
    <w:p w:rsidR="002B41EA" w:rsidRPr="002B41EA" w:rsidRDefault="002B41EA" w:rsidP="002B41EA">
      <w:pPr>
        <w:tabs>
          <w:tab w:val="left" w:pos="993"/>
        </w:tabs>
        <w:spacing w:before="120" w:after="120" w:line="240" w:lineRule="auto"/>
        <w:ind w:left="720"/>
        <w:jc w:val="both"/>
        <w:rPr>
          <w:rFonts w:ascii="Times New Roman" w:eastAsia="Calibri" w:hAnsi="Times New Roman" w:cs="Times New Roman"/>
          <w:bCs/>
          <w:sz w:val="24"/>
        </w:rPr>
      </w:pPr>
      <w:r w:rsidRPr="002B41EA">
        <w:rPr>
          <w:rFonts w:ascii="Times New Roman" w:eastAsia="Calibri" w:hAnsi="Times New Roman" w:cs="Times New Roman"/>
          <w:bCs/>
          <w:sz w:val="24"/>
        </w:rPr>
        <w:t xml:space="preserve">- ukupna površina se povećava za </w:t>
      </w:r>
      <w:r>
        <w:rPr>
          <w:rFonts w:ascii="Times New Roman" w:eastAsia="Calibri" w:hAnsi="Times New Roman" w:cs="Times New Roman"/>
          <w:bCs/>
          <w:sz w:val="24"/>
        </w:rPr>
        <w:t xml:space="preserve">9 </w:t>
      </w:r>
      <w:r w:rsidRPr="002B41EA">
        <w:rPr>
          <w:rFonts w:ascii="Times New Roman" w:eastAsia="Calibri" w:hAnsi="Times New Roman" w:cs="Times New Roman"/>
          <w:bCs/>
          <w:sz w:val="24"/>
        </w:rPr>
        <w:t>006 m</w:t>
      </w:r>
      <w:r w:rsidRPr="002B41EA">
        <w:rPr>
          <w:rFonts w:ascii="Times New Roman" w:eastAsia="Calibri" w:hAnsi="Times New Roman" w:cs="Times New Roman"/>
          <w:bCs/>
          <w:sz w:val="24"/>
          <w:vertAlign w:val="superscript"/>
        </w:rPr>
        <w:t>2</w:t>
      </w:r>
      <w:r w:rsidRPr="002B41EA">
        <w:rPr>
          <w:rFonts w:ascii="Times New Roman" w:eastAsia="Calibri" w:hAnsi="Times New Roman" w:cs="Times New Roman"/>
          <w:bCs/>
          <w:sz w:val="24"/>
        </w:rPr>
        <w:t xml:space="preserve"> </w:t>
      </w:r>
      <w:r w:rsidR="00B50CA4">
        <w:rPr>
          <w:rFonts w:ascii="Times New Roman" w:eastAsia="Calibri" w:hAnsi="Times New Roman" w:cs="Times New Roman"/>
          <w:bCs/>
          <w:sz w:val="24"/>
        </w:rPr>
        <w:t xml:space="preserve">(sa </w:t>
      </w:r>
      <w:r w:rsidR="00B50CA4" w:rsidRPr="00B50CA4">
        <w:rPr>
          <w:rFonts w:ascii="Times New Roman" w:eastAsia="Calibri" w:hAnsi="Times New Roman" w:cs="Times New Roman"/>
          <w:bCs/>
          <w:sz w:val="24"/>
        </w:rPr>
        <w:t>35.591</w:t>
      </w:r>
      <w:r w:rsidRPr="002B41EA">
        <w:rPr>
          <w:rFonts w:ascii="Times New Roman" w:eastAsia="Calibri" w:hAnsi="Times New Roman" w:cs="Times New Roman"/>
          <w:bCs/>
          <w:sz w:val="24"/>
        </w:rPr>
        <w:t xml:space="preserve"> </w:t>
      </w:r>
      <w:r w:rsidR="00B50CA4">
        <w:rPr>
          <w:rFonts w:ascii="Times New Roman" w:eastAsia="Calibri" w:hAnsi="Times New Roman" w:cs="Times New Roman"/>
          <w:bCs/>
          <w:sz w:val="24"/>
        </w:rPr>
        <w:t>m</w:t>
      </w:r>
      <w:r w:rsidR="00B50CA4" w:rsidRPr="00B50CA4">
        <w:rPr>
          <w:rFonts w:ascii="Times New Roman" w:eastAsia="Calibri" w:hAnsi="Times New Roman" w:cs="Times New Roman"/>
          <w:bCs/>
          <w:sz w:val="24"/>
          <w:vertAlign w:val="superscript"/>
        </w:rPr>
        <w:t>2</w:t>
      </w:r>
      <w:r w:rsidR="00B50CA4">
        <w:rPr>
          <w:rFonts w:ascii="Times New Roman" w:eastAsia="Calibri" w:hAnsi="Times New Roman" w:cs="Times New Roman"/>
          <w:bCs/>
          <w:sz w:val="24"/>
          <w:vertAlign w:val="superscript"/>
        </w:rPr>
        <w:t xml:space="preserve"> </w:t>
      </w:r>
      <w:r w:rsidR="00B50CA4">
        <w:rPr>
          <w:rFonts w:ascii="Times New Roman" w:eastAsia="Calibri" w:hAnsi="Times New Roman" w:cs="Times New Roman"/>
          <w:bCs/>
          <w:sz w:val="24"/>
        </w:rPr>
        <w:t xml:space="preserve">na </w:t>
      </w:r>
      <w:r>
        <w:rPr>
          <w:rFonts w:ascii="Times New Roman" w:eastAsia="Calibri" w:hAnsi="Times New Roman" w:cs="Times New Roman"/>
          <w:bCs/>
          <w:sz w:val="24"/>
        </w:rPr>
        <w:t xml:space="preserve">44 </w:t>
      </w:r>
      <w:r w:rsidRPr="002B41EA">
        <w:rPr>
          <w:rFonts w:ascii="Times New Roman" w:eastAsia="Calibri" w:hAnsi="Times New Roman" w:cs="Times New Roman"/>
          <w:bCs/>
          <w:sz w:val="24"/>
        </w:rPr>
        <w:t>597</w:t>
      </w:r>
      <w:r w:rsidR="009D28A8">
        <w:rPr>
          <w:rFonts w:ascii="Times New Roman" w:eastAsia="Calibri" w:hAnsi="Times New Roman" w:cs="Times New Roman"/>
          <w:bCs/>
          <w:sz w:val="24"/>
        </w:rPr>
        <w:t xml:space="preserve"> </w:t>
      </w:r>
      <w:r w:rsidRPr="002B41EA">
        <w:rPr>
          <w:rFonts w:ascii="Times New Roman" w:eastAsia="Calibri" w:hAnsi="Times New Roman" w:cs="Times New Roman"/>
          <w:bCs/>
          <w:sz w:val="24"/>
        </w:rPr>
        <w:t>m</w:t>
      </w:r>
      <w:r w:rsidRPr="002B41EA">
        <w:rPr>
          <w:rFonts w:ascii="Times New Roman" w:eastAsia="Calibri" w:hAnsi="Times New Roman" w:cs="Times New Roman"/>
          <w:bCs/>
          <w:sz w:val="24"/>
          <w:vertAlign w:val="superscript"/>
        </w:rPr>
        <w:t>2</w:t>
      </w:r>
      <w:r w:rsidR="00B50CA4">
        <w:rPr>
          <w:rFonts w:ascii="Times New Roman" w:eastAsia="Calibri" w:hAnsi="Times New Roman" w:cs="Times New Roman"/>
          <w:bCs/>
          <w:sz w:val="24"/>
        </w:rPr>
        <w:t>)</w:t>
      </w:r>
      <w:r w:rsidRPr="002B41EA">
        <w:rPr>
          <w:rFonts w:ascii="Times New Roman" w:eastAsia="Calibri" w:hAnsi="Times New Roman" w:cs="Times New Roman"/>
          <w:bCs/>
          <w:sz w:val="24"/>
        </w:rPr>
        <w:t>,</w:t>
      </w:r>
    </w:p>
    <w:p w:rsidR="002B41EA" w:rsidRDefault="00BA674B" w:rsidP="002B41EA">
      <w:pPr>
        <w:numPr>
          <w:ilvl w:val="0"/>
          <w:numId w:val="1"/>
        </w:numPr>
        <w:tabs>
          <w:tab w:val="left" w:pos="993"/>
        </w:tabs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BA674B">
        <w:rPr>
          <w:rFonts w:ascii="Times New Roman" w:eastAsia="Calibri" w:hAnsi="Times New Roman" w:cs="Times New Roman"/>
          <w:b/>
          <w:bCs/>
          <w:sz w:val="24"/>
        </w:rPr>
        <w:t>luka Jezera</w:t>
      </w:r>
    </w:p>
    <w:p w:rsidR="00BA674B" w:rsidRPr="002B41EA" w:rsidRDefault="002B41EA" w:rsidP="002B41EA">
      <w:pPr>
        <w:tabs>
          <w:tab w:val="left" w:pos="993"/>
        </w:tabs>
        <w:spacing w:before="120" w:after="120" w:line="240" w:lineRule="auto"/>
        <w:ind w:left="720"/>
        <w:jc w:val="both"/>
        <w:rPr>
          <w:rFonts w:ascii="Times New Roman" w:eastAsia="Calibri" w:hAnsi="Times New Roman" w:cs="Times New Roman"/>
          <w:bCs/>
          <w:sz w:val="24"/>
        </w:rPr>
      </w:pPr>
      <w:r w:rsidRPr="002B41EA">
        <w:rPr>
          <w:rFonts w:ascii="Times New Roman" w:eastAsia="Calibri" w:hAnsi="Times New Roman" w:cs="Times New Roman"/>
          <w:b/>
          <w:bCs/>
          <w:sz w:val="24"/>
        </w:rPr>
        <w:t>-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2B41EA">
        <w:rPr>
          <w:rFonts w:ascii="Times New Roman" w:eastAsia="Calibri" w:hAnsi="Times New Roman" w:cs="Times New Roman"/>
          <w:bCs/>
          <w:sz w:val="24"/>
        </w:rPr>
        <w:t>ukupna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2B41EA">
        <w:rPr>
          <w:rFonts w:ascii="Times New Roman" w:eastAsia="Calibri" w:hAnsi="Times New Roman" w:cs="Times New Roman"/>
          <w:bCs/>
          <w:sz w:val="24"/>
        </w:rPr>
        <w:t>površina se povećava za 34.201</w:t>
      </w:r>
      <w:r>
        <w:rPr>
          <w:rFonts w:ascii="Times New Roman" w:eastAsia="Calibri" w:hAnsi="Times New Roman" w:cs="Times New Roman"/>
          <w:bCs/>
          <w:sz w:val="24"/>
        </w:rPr>
        <w:t xml:space="preserve"> </w:t>
      </w:r>
      <w:r w:rsidRPr="002B41EA">
        <w:rPr>
          <w:rFonts w:ascii="Times New Roman" w:eastAsia="Calibri" w:hAnsi="Times New Roman" w:cs="Times New Roman"/>
          <w:bCs/>
          <w:sz w:val="24"/>
        </w:rPr>
        <w:t>m</w:t>
      </w:r>
      <w:r w:rsidRPr="002B41EA">
        <w:rPr>
          <w:rFonts w:ascii="Times New Roman" w:eastAsia="Calibri" w:hAnsi="Times New Roman" w:cs="Times New Roman"/>
          <w:bCs/>
          <w:sz w:val="24"/>
          <w:vertAlign w:val="superscript"/>
        </w:rPr>
        <w:t>2</w:t>
      </w:r>
      <w:r w:rsidRPr="002B41EA">
        <w:rPr>
          <w:rFonts w:ascii="Times New Roman" w:eastAsia="Calibri" w:hAnsi="Times New Roman" w:cs="Times New Roman"/>
          <w:bCs/>
          <w:sz w:val="24"/>
        </w:rPr>
        <w:t xml:space="preserve"> </w:t>
      </w:r>
      <w:r w:rsidR="00B50CA4">
        <w:rPr>
          <w:rFonts w:ascii="Times New Roman" w:eastAsia="Calibri" w:hAnsi="Times New Roman" w:cs="Times New Roman"/>
          <w:bCs/>
          <w:sz w:val="24"/>
        </w:rPr>
        <w:t xml:space="preserve">(sa 1 </w:t>
      </w:r>
      <w:r w:rsidR="00B50CA4" w:rsidRPr="00B50CA4">
        <w:rPr>
          <w:rFonts w:ascii="Times New Roman" w:eastAsia="Calibri" w:hAnsi="Times New Roman" w:cs="Times New Roman"/>
          <w:bCs/>
          <w:sz w:val="24"/>
        </w:rPr>
        <w:t>774</w:t>
      </w:r>
      <w:r w:rsidR="00B50CA4">
        <w:rPr>
          <w:rFonts w:ascii="Times New Roman" w:eastAsia="Calibri" w:hAnsi="Times New Roman" w:cs="Times New Roman"/>
          <w:bCs/>
          <w:sz w:val="24"/>
        </w:rPr>
        <w:t xml:space="preserve"> m</w:t>
      </w:r>
      <w:r w:rsidR="00B50CA4" w:rsidRPr="00B50CA4">
        <w:rPr>
          <w:rFonts w:ascii="Times New Roman" w:eastAsia="Calibri" w:hAnsi="Times New Roman" w:cs="Times New Roman"/>
          <w:bCs/>
          <w:sz w:val="24"/>
          <w:vertAlign w:val="superscript"/>
        </w:rPr>
        <w:t>2</w:t>
      </w:r>
      <w:r w:rsidR="00B50CA4">
        <w:rPr>
          <w:rFonts w:ascii="Times New Roman" w:eastAsia="Calibri" w:hAnsi="Times New Roman" w:cs="Times New Roman"/>
          <w:bCs/>
          <w:sz w:val="24"/>
          <w:vertAlign w:val="superscript"/>
        </w:rPr>
        <w:t xml:space="preserve"> </w:t>
      </w:r>
      <w:r w:rsidR="00B50CA4">
        <w:rPr>
          <w:rFonts w:ascii="Times New Roman" w:eastAsia="Calibri" w:hAnsi="Times New Roman" w:cs="Times New Roman"/>
          <w:bCs/>
          <w:sz w:val="24"/>
        </w:rPr>
        <w:t xml:space="preserve">na </w:t>
      </w:r>
      <w:r w:rsidRPr="002B41EA">
        <w:rPr>
          <w:rFonts w:ascii="Times New Roman" w:eastAsia="Calibri" w:hAnsi="Times New Roman" w:cs="Times New Roman"/>
          <w:bCs/>
          <w:sz w:val="24"/>
        </w:rPr>
        <w:t xml:space="preserve"> </w:t>
      </w:r>
      <w:r w:rsidR="00D70918">
        <w:rPr>
          <w:rFonts w:ascii="Times New Roman" w:eastAsia="Calibri" w:hAnsi="Times New Roman" w:cs="Times New Roman"/>
          <w:bCs/>
          <w:sz w:val="24"/>
        </w:rPr>
        <w:t xml:space="preserve">35 </w:t>
      </w:r>
      <w:r w:rsidRPr="002B41EA">
        <w:rPr>
          <w:rFonts w:ascii="Times New Roman" w:eastAsia="Calibri" w:hAnsi="Times New Roman" w:cs="Times New Roman"/>
          <w:bCs/>
          <w:sz w:val="24"/>
        </w:rPr>
        <w:t>975</w:t>
      </w:r>
      <w:r>
        <w:rPr>
          <w:rFonts w:ascii="Times New Roman" w:eastAsia="Calibri" w:hAnsi="Times New Roman" w:cs="Times New Roman"/>
          <w:bCs/>
          <w:sz w:val="24"/>
        </w:rPr>
        <w:t xml:space="preserve"> </w:t>
      </w:r>
      <w:r w:rsidRPr="002B41EA">
        <w:rPr>
          <w:rFonts w:ascii="Times New Roman" w:eastAsia="Calibri" w:hAnsi="Times New Roman" w:cs="Times New Roman"/>
          <w:bCs/>
          <w:sz w:val="24"/>
        </w:rPr>
        <w:t>m</w:t>
      </w:r>
      <w:r w:rsidRPr="002B41EA">
        <w:rPr>
          <w:rFonts w:ascii="Times New Roman" w:eastAsia="Calibri" w:hAnsi="Times New Roman" w:cs="Times New Roman"/>
          <w:bCs/>
          <w:sz w:val="24"/>
          <w:vertAlign w:val="superscript"/>
        </w:rPr>
        <w:t>2</w:t>
      </w:r>
      <w:r w:rsidR="00B50CA4">
        <w:rPr>
          <w:rFonts w:ascii="Times New Roman" w:eastAsia="Calibri" w:hAnsi="Times New Roman" w:cs="Times New Roman"/>
          <w:bCs/>
          <w:sz w:val="24"/>
        </w:rPr>
        <w:t>),</w:t>
      </w:r>
    </w:p>
    <w:p w:rsidR="002B41EA" w:rsidRDefault="00BA674B" w:rsidP="002B41EA">
      <w:pPr>
        <w:numPr>
          <w:ilvl w:val="0"/>
          <w:numId w:val="1"/>
        </w:numPr>
        <w:tabs>
          <w:tab w:val="left" w:pos="993"/>
        </w:tabs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</w:rPr>
      </w:pPr>
      <w:r w:rsidRPr="00BA674B">
        <w:rPr>
          <w:rFonts w:ascii="Times New Roman" w:eastAsia="Calibri" w:hAnsi="Times New Roman" w:cs="Times New Roman"/>
          <w:b/>
          <w:bCs/>
          <w:sz w:val="24"/>
        </w:rPr>
        <w:t>luka Murter - Butina (</w:t>
      </w:r>
      <w:r w:rsidRPr="00BA674B">
        <w:rPr>
          <w:rFonts w:ascii="Times New Roman" w:eastAsia="Calibri" w:hAnsi="Times New Roman" w:cs="Times New Roman"/>
          <w:bCs/>
          <w:sz w:val="24"/>
        </w:rPr>
        <w:t xml:space="preserve">Butina i </w:t>
      </w:r>
      <w:proofErr w:type="spellStart"/>
      <w:r w:rsidRPr="00BA674B">
        <w:rPr>
          <w:rFonts w:ascii="Times New Roman" w:eastAsia="Calibri" w:hAnsi="Times New Roman" w:cs="Times New Roman"/>
          <w:bCs/>
          <w:sz w:val="24"/>
        </w:rPr>
        <w:t>Podvrške</w:t>
      </w:r>
      <w:proofErr w:type="spellEnd"/>
      <w:r w:rsidRPr="00BA674B">
        <w:rPr>
          <w:rFonts w:ascii="Times New Roman" w:eastAsia="Calibri" w:hAnsi="Times New Roman" w:cs="Times New Roman"/>
          <w:bCs/>
          <w:sz w:val="24"/>
        </w:rPr>
        <w:t>)</w:t>
      </w:r>
    </w:p>
    <w:p w:rsidR="002B41EA" w:rsidRPr="00BA674B" w:rsidRDefault="002B41EA" w:rsidP="002B41EA">
      <w:pPr>
        <w:tabs>
          <w:tab w:val="left" w:pos="993"/>
        </w:tabs>
        <w:spacing w:before="120" w:after="120" w:line="240" w:lineRule="auto"/>
        <w:ind w:left="720"/>
        <w:jc w:val="both"/>
        <w:rPr>
          <w:rFonts w:ascii="Times New Roman" w:eastAsia="Calibri" w:hAnsi="Times New Roman" w:cs="Times New Roman"/>
          <w:bCs/>
          <w:sz w:val="24"/>
        </w:rPr>
      </w:pPr>
      <w:r w:rsidRPr="002B41EA">
        <w:rPr>
          <w:rFonts w:ascii="Times New Roman" w:eastAsia="Calibri" w:hAnsi="Times New Roman" w:cs="Times New Roman"/>
          <w:b/>
          <w:bCs/>
          <w:sz w:val="24"/>
        </w:rPr>
        <w:t>-</w:t>
      </w:r>
      <w:r w:rsidRPr="002B41EA">
        <w:rPr>
          <w:rFonts w:ascii="Times New Roman" w:eastAsia="Calibri" w:hAnsi="Times New Roman" w:cs="Times New Roman"/>
          <w:bCs/>
          <w:sz w:val="24"/>
        </w:rPr>
        <w:t xml:space="preserve"> ukupna površina se povećava za </w:t>
      </w:r>
      <w:r>
        <w:rPr>
          <w:rFonts w:ascii="Times New Roman" w:eastAsia="Calibri" w:hAnsi="Times New Roman" w:cs="Times New Roman"/>
          <w:bCs/>
          <w:sz w:val="24"/>
        </w:rPr>
        <w:t xml:space="preserve">53 </w:t>
      </w:r>
      <w:r w:rsidRPr="002B41EA">
        <w:rPr>
          <w:rFonts w:ascii="Times New Roman" w:eastAsia="Calibri" w:hAnsi="Times New Roman" w:cs="Times New Roman"/>
          <w:bCs/>
          <w:sz w:val="24"/>
        </w:rPr>
        <w:t>820</w:t>
      </w:r>
      <w:r>
        <w:rPr>
          <w:rFonts w:ascii="Times New Roman" w:eastAsia="Calibri" w:hAnsi="Times New Roman" w:cs="Times New Roman"/>
          <w:bCs/>
          <w:sz w:val="24"/>
        </w:rPr>
        <w:t xml:space="preserve"> </w:t>
      </w:r>
      <w:r w:rsidRPr="002B41EA">
        <w:rPr>
          <w:rFonts w:ascii="Times New Roman" w:eastAsia="Calibri" w:hAnsi="Times New Roman" w:cs="Times New Roman"/>
          <w:bCs/>
          <w:sz w:val="24"/>
        </w:rPr>
        <w:t>m</w:t>
      </w:r>
      <w:r w:rsidRPr="002B41EA">
        <w:rPr>
          <w:rFonts w:ascii="Times New Roman" w:eastAsia="Calibri" w:hAnsi="Times New Roman" w:cs="Times New Roman"/>
          <w:bCs/>
          <w:sz w:val="24"/>
          <w:vertAlign w:val="superscript"/>
        </w:rPr>
        <w:t>2</w:t>
      </w:r>
      <w:r w:rsidRPr="002B41EA">
        <w:rPr>
          <w:rFonts w:ascii="Times New Roman" w:eastAsia="Calibri" w:hAnsi="Times New Roman" w:cs="Times New Roman"/>
          <w:bCs/>
          <w:sz w:val="24"/>
        </w:rPr>
        <w:t xml:space="preserve"> </w:t>
      </w:r>
      <w:r w:rsidR="00B50CA4">
        <w:rPr>
          <w:rFonts w:ascii="Times New Roman" w:eastAsia="Calibri" w:hAnsi="Times New Roman" w:cs="Times New Roman"/>
          <w:bCs/>
          <w:sz w:val="24"/>
        </w:rPr>
        <w:t xml:space="preserve">(sa 8 </w:t>
      </w:r>
      <w:r w:rsidR="00B50CA4" w:rsidRPr="00B50CA4">
        <w:rPr>
          <w:rFonts w:ascii="Times New Roman" w:eastAsia="Calibri" w:hAnsi="Times New Roman" w:cs="Times New Roman"/>
          <w:bCs/>
          <w:sz w:val="24"/>
        </w:rPr>
        <w:t>380</w:t>
      </w:r>
      <w:r w:rsidR="00B50CA4">
        <w:rPr>
          <w:rFonts w:ascii="Times New Roman" w:eastAsia="Calibri" w:hAnsi="Times New Roman" w:cs="Times New Roman"/>
          <w:bCs/>
          <w:sz w:val="24"/>
        </w:rPr>
        <w:t xml:space="preserve"> m</w:t>
      </w:r>
      <w:r w:rsidR="00B50CA4" w:rsidRPr="00B50CA4">
        <w:rPr>
          <w:rFonts w:ascii="Times New Roman" w:eastAsia="Calibri" w:hAnsi="Times New Roman" w:cs="Times New Roman"/>
          <w:bCs/>
          <w:sz w:val="24"/>
          <w:vertAlign w:val="superscript"/>
        </w:rPr>
        <w:t>2</w:t>
      </w:r>
      <w:r w:rsidR="00B50CA4">
        <w:rPr>
          <w:rFonts w:ascii="Times New Roman" w:eastAsia="Calibri" w:hAnsi="Times New Roman" w:cs="Times New Roman"/>
          <w:bCs/>
          <w:sz w:val="24"/>
          <w:vertAlign w:val="superscript"/>
        </w:rPr>
        <w:t xml:space="preserve"> </w:t>
      </w:r>
      <w:r w:rsidR="00B50CA4">
        <w:rPr>
          <w:rFonts w:ascii="Times New Roman" w:eastAsia="Calibri" w:hAnsi="Times New Roman" w:cs="Times New Roman"/>
          <w:bCs/>
          <w:sz w:val="24"/>
        </w:rPr>
        <w:t>na</w:t>
      </w:r>
      <w:r w:rsidRPr="002B41EA">
        <w:rPr>
          <w:rFonts w:ascii="Times New Roman" w:eastAsia="Calibri" w:hAnsi="Times New Roman" w:cs="Times New Roman"/>
          <w:bCs/>
          <w:sz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</w:rPr>
        <w:t xml:space="preserve">62 </w:t>
      </w:r>
      <w:r w:rsidRPr="002B41EA">
        <w:rPr>
          <w:rFonts w:ascii="Times New Roman" w:eastAsia="Calibri" w:hAnsi="Times New Roman" w:cs="Times New Roman"/>
          <w:bCs/>
          <w:sz w:val="24"/>
        </w:rPr>
        <w:t>200</w:t>
      </w:r>
      <w:r>
        <w:rPr>
          <w:rFonts w:ascii="Times New Roman" w:eastAsia="Calibri" w:hAnsi="Times New Roman" w:cs="Times New Roman"/>
          <w:bCs/>
          <w:sz w:val="24"/>
        </w:rPr>
        <w:t xml:space="preserve"> </w:t>
      </w:r>
      <w:r w:rsidRPr="002B41EA">
        <w:rPr>
          <w:rFonts w:ascii="Times New Roman" w:eastAsia="Calibri" w:hAnsi="Times New Roman" w:cs="Times New Roman"/>
          <w:bCs/>
          <w:sz w:val="24"/>
        </w:rPr>
        <w:t>m</w:t>
      </w:r>
      <w:r w:rsidRPr="002B41EA">
        <w:rPr>
          <w:rFonts w:ascii="Times New Roman" w:eastAsia="Calibri" w:hAnsi="Times New Roman" w:cs="Times New Roman"/>
          <w:bCs/>
          <w:sz w:val="24"/>
          <w:vertAlign w:val="superscript"/>
        </w:rPr>
        <w:t>2</w:t>
      </w:r>
      <w:r w:rsidR="00B50CA4">
        <w:rPr>
          <w:rFonts w:ascii="Times New Roman" w:eastAsia="Calibri" w:hAnsi="Times New Roman" w:cs="Times New Roman"/>
          <w:bCs/>
          <w:sz w:val="24"/>
        </w:rPr>
        <w:t>),</w:t>
      </w:r>
    </w:p>
    <w:p w:rsidR="002B41EA" w:rsidRDefault="00BA674B" w:rsidP="002B41EA">
      <w:pPr>
        <w:numPr>
          <w:ilvl w:val="0"/>
          <w:numId w:val="1"/>
        </w:numPr>
        <w:tabs>
          <w:tab w:val="left" w:pos="993"/>
        </w:tabs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</w:rPr>
      </w:pPr>
      <w:r w:rsidRPr="00BA674B">
        <w:rPr>
          <w:rFonts w:ascii="Times New Roman" w:eastAsia="Calibri" w:hAnsi="Times New Roman" w:cs="Times New Roman"/>
          <w:b/>
          <w:bCs/>
          <w:sz w:val="24"/>
        </w:rPr>
        <w:t xml:space="preserve">luka Rogoznica </w:t>
      </w:r>
      <w:r w:rsidRPr="00BA674B">
        <w:rPr>
          <w:rFonts w:ascii="Times New Roman" w:eastAsia="Calibri" w:hAnsi="Times New Roman" w:cs="Times New Roman"/>
          <w:bCs/>
          <w:sz w:val="24"/>
        </w:rPr>
        <w:t>(pristanište 1, pristanište 2, ribarsko iskrcajno mjesto, sidrišt</w:t>
      </w:r>
      <w:r w:rsidR="002B41EA">
        <w:rPr>
          <w:rFonts w:ascii="Times New Roman" w:eastAsia="Calibri" w:hAnsi="Times New Roman" w:cs="Times New Roman"/>
          <w:bCs/>
          <w:sz w:val="24"/>
        </w:rPr>
        <w:t xml:space="preserve">e i ribarski vez u uvali </w:t>
      </w:r>
      <w:proofErr w:type="spellStart"/>
      <w:r w:rsidR="002B41EA">
        <w:rPr>
          <w:rFonts w:ascii="Times New Roman" w:eastAsia="Calibri" w:hAnsi="Times New Roman" w:cs="Times New Roman"/>
          <w:bCs/>
          <w:sz w:val="24"/>
        </w:rPr>
        <w:t>Peleš</w:t>
      </w:r>
      <w:proofErr w:type="spellEnd"/>
      <w:r w:rsidR="002B41EA">
        <w:rPr>
          <w:rFonts w:ascii="Times New Roman" w:eastAsia="Calibri" w:hAnsi="Times New Roman" w:cs="Times New Roman"/>
          <w:bCs/>
          <w:sz w:val="24"/>
        </w:rPr>
        <w:t>)</w:t>
      </w:r>
    </w:p>
    <w:p w:rsidR="002B41EA" w:rsidRPr="002B41EA" w:rsidRDefault="002B41EA" w:rsidP="002B41EA">
      <w:pPr>
        <w:tabs>
          <w:tab w:val="left" w:pos="993"/>
        </w:tabs>
        <w:spacing w:before="120"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</w:rPr>
      </w:pPr>
      <w:r w:rsidRPr="002B41EA">
        <w:rPr>
          <w:rFonts w:ascii="Times New Roman" w:eastAsia="Calibri" w:hAnsi="Times New Roman" w:cs="Times New Roman"/>
          <w:b/>
          <w:bCs/>
          <w:sz w:val="24"/>
        </w:rPr>
        <w:t>-</w:t>
      </w:r>
      <w:r w:rsidRPr="002B41EA">
        <w:rPr>
          <w:rFonts w:ascii="Times New Roman" w:eastAsia="Calibri" w:hAnsi="Times New Roman" w:cs="Times New Roman"/>
          <w:bCs/>
          <w:sz w:val="24"/>
        </w:rPr>
        <w:t xml:space="preserve"> ukupna površina se povećava za </w:t>
      </w:r>
      <w:r>
        <w:rPr>
          <w:rFonts w:ascii="Times New Roman" w:eastAsia="Calibri" w:hAnsi="Times New Roman" w:cs="Times New Roman"/>
          <w:bCs/>
          <w:sz w:val="24"/>
        </w:rPr>
        <w:t xml:space="preserve">41 </w:t>
      </w:r>
      <w:r w:rsidRPr="002B41EA">
        <w:rPr>
          <w:rFonts w:ascii="Times New Roman" w:eastAsia="Calibri" w:hAnsi="Times New Roman" w:cs="Times New Roman"/>
          <w:bCs/>
          <w:sz w:val="24"/>
        </w:rPr>
        <w:t>943</w:t>
      </w:r>
      <w:r>
        <w:rPr>
          <w:rFonts w:ascii="Times New Roman" w:eastAsia="Calibri" w:hAnsi="Times New Roman" w:cs="Times New Roman"/>
          <w:bCs/>
          <w:sz w:val="24"/>
        </w:rPr>
        <w:t xml:space="preserve"> </w:t>
      </w:r>
      <w:r w:rsidRPr="002B41EA">
        <w:rPr>
          <w:rFonts w:ascii="Times New Roman" w:eastAsia="Calibri" w:hAnsi="Times New Roman" w:cs="Times New Roman"/>
          <w:bCs/>
          <w:sz w:val="24"/>
        </w:rPr>
        <w:t>m</w:t>
      </w:r>
      <w:r w:rsidRPr="002B41EA">
        <w:rPr>
          <w:rFonts w:ascii="Times New Roman" w:eastAsia="Calibri" w:hAnsi="Times New Roman" w:cs="Times New Roman"/>
          <w:bCs/>
          <w:sz w:val="24"/>
          <w:vertAlign w:val="superscript"/>
        </w:rPr>
        <w:t>2</w:t>
      </w:r>
      <w:r w:rsidRPr="002B41EA">
        <w:rPr>
          <w:rFonts w:ascii="Times New Roman" w:eastAsia="Calibri" w:hAnsi="Times New Roman" w:cs="Times New Roman"/>
          <w:bCs/>
          <w:sz w:val="24"/>
        </w:rPr>
        <w:t xml:space="preserve"> </w:t>
      </w:r>
      <w:r w:rsidR="00B50CA4">
        <w:rPr>
          <w:rFonts w:ascii="Times New Roman" w:eastAsia="Calibri" w:hAnsi="Times New Roman" w:cs="Times New Roman"/>
          <w:bCs/>
          <w:sz w:val="24"/>
        </w:rPr>
        <w:t>(sa</w:t>
      </w:r>
      <w:r w:rsidRPr="002B41EA">
        <w:rPr>
          <w:rFonts w:ascii="Times New Roman" w:eastAsia="Calibri" w:hAnsi="Times New Roman" w:cs="Times New Roman"/>
          <w:bCs/>
          <w:sz w:val="24"/>
        </w:rPr>
        <w:t xml:space="preserve"> </w:t>
      </w:r>
      <w:r w:rsidR="00B50CA4" w:rsidRPr="00B50CA4">
        <w:rPr>
          <w:rFonts w:ascii="Times New Roman" w:eastAsia="Calibri" w:hAnsi="Times New Roman" w:cs="Times New Roman"/>
          <w:bCs/>
          <w:sz w:val="24"/>
        </w:rPr>
        <w:t>36.985</w:t>
      </w:r>
      <w:r w:rsidR="00B50CA4">
        <w:rPr>
          <w:rFonts w:ascii="Times New Roman" w:eastAsia="Calibri" w:hAnsi="Times New Roman" w:cs="Times New Roman"/>
          <w:bCs/>
          <w:sz w:val="24"/>
        </w:rPr>
        <w:t xml:space="preserve"> m</w:t>
      </w:r>
      <w:r w:rsidR="00B50CA4" w:rsidRPr="00B50CA4">
        <w:rPr>
          <w:rFonts w:ascii="Times New Roman" w:eastAsia="Calibri" w:hAnsi="Times New Roman" w:cs="Times New Roman"/>
          <w:bCs/>
          <w:sz w:val="24"/>
          <w:vertAlign w:val="superscript"/>
        </w:rPr>
        <w:t>2</w:t>
      </w:r>
      <w:r w:rsidR="00B50CA4">
        <w:rPr>
          <w:rFonts w:ascii="Times New Roman" w:eastAsia="Calibri" w:hAnsi="Times New Roman" w:cs="Times New Roman"/>
          <w:bCs/>
          <w:sz w:val="24"/>
          <w:vertAlign w:val="superscript"/>
        </w:rPr>
        <w:t xml:space="preserve"> </w:t>
      </w:r>
      <w:r w:rsidR="00B50CA4">
        <w:rPr>
          <w:rFonts w:ascii="Times New Roman" w:eastAsia="Calibri" w:hAnsi="Times New Roman" w:cs="Times New Roman"/>
          <w:bCs/>
          <w:sz w:val="24"/>
        </w:rPr>
        <w:t>na</w:t>
      </w:r>
      <w:r w:rsidRPr="002B41EA">
        <w:rPr>
          <w:rFonts w:ascii="Times New Roman" w:eastAsia="Calibri" w:hAnsi="Times New Roman" w:cs="Times New Roman"/>
          <w:bCs/>
          <w:sz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</w:rPr>
        <w:t xml:space="preserve">78 </w:t>
      </w:r>
      <w:r w:rsidRPr="002B41EA">
        <w:rPr>
          <w:rFonts w:ascii="Times New Roman" w:eastAsia="Calibri" w:hAnsi="Times New Roman" w:cs="Times New Roman"/>
          <w:bCs/>
          <w:sz w:val="24"/>
        </w:rPr>
        <w:t>928 m</w:t>
      </w:r>
      <w:r w:rsidRPr="002B41EA">
        <w:rPr>
          <w:rFonts w:ascii="Times New Roman" w:eastAsia="Calibri" w:hAnsi="Times New Roman" w:cs="Times New Roman"/>
          <w:bCs/>
          <w:sz w:val="24"/>
          <w:vertAlign w:val="superscript"/>
        </w:rPr>
        <w:t>2</w:t>
      </w:r>
      <w:r w:rsidR="00B50CA4">
        <w:rPr>
          <w:rFonts w:ascii="Times New Roman" w:eastAsia="Calibri" w:hAnsi="Times New Roman" w:cs="Times New Roman"/>
          <w:bCs/>
          <w:sz w:val="24"/>
        </w:rPr>
        <w:t>),</w:t>
      </w:r>
    </w:p>
    <w:p w:rsidR="00A92B05" w:rsidRPr="00BA674B" w:rsidRDefault="00A92B05" w:rsidP="002B41EA">
      <w:pPr>
        <w:tabs>
          <w:tab w:val="left" w:pos="993"/>
        </w:tabs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</w:rPr>
      </w:pPr>
    </w:p>
    <w:p w:rsidR="00BA674B" w:rsidRPr="00BA674B" w:rsidRDefault="00BA674B" w:rsidP="00BA674B">
      <w:pPr>
        <w:tabs>
          <w:tab w:val="left" w:pos="993"/>
        </w:tabs>
        <w:spacing w:before="120" w:after="120"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  <w:r w:rsidRPr="00BA674B">
        <w:rPr>
          <w:rFonts w:ascii="Times New Roman" w:eastAsia="Calibri" w:hAnsi="Times New Roman" w:cs="Times New Roman"/>
          <w:bCs/>
          <w:sz w:val="24"/>
        </w:rPr>
        <w:t>te se smanjuju obuhvat lučkih područja za sljedeće luke s pripadajućim lučkim bazenima:</w:t>
      </w:r>
    </w:p>
    <w:p w:rsidR="00BA674B" w:rsidRDefault="00BA674B" w:rsidP="00BA674B">
      <w:pPr>
        <w:numPr>
          <w:ilvl w:val="0"/>
          <w:numId w:val="1"/>
        </w:numPr>
        <w:tabs>
          <w:tab w:val="left" w:pos="851"/>
        </w:tabs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</w:rPr>
      </w:pPr>
      <w:r w:rsidRPr="00BA674B">
        <w:rPr>
          <w:rFonts w:ascii="Times New Roman" w:eastAsia="Calibri" w:hAnsi="Times New Roman" w:cs="Times New Roman"/>
          <w:b/>
          <w:bCs/>
          <w:sz w:val="24"/>
        </w:rPr>
        <w:t>luka Zlarin</w:t>
      </w:r>
      <w:r w:rsidRPr="00BA674B">
        <w:rPr>
          <w:rFonts w:ascii="Times New Roman" w:eastAsia="Calibri" w:hAnsi="Times New Roman" w:cs="Times New Roman"/>
          <w:bCs/>
          <w:sz w:val="24"/>
        </w:rPr>
        <w:t xml:space="preserve"> (pristanište, sidrište i uvala Boci)</w:t>
      </w:r>
    </w:p>
    <w:p w:rsidR="002B41EA" w:rsidRPr="002B41EA" w:rsidRDefault="002B41EA" w:rsidP="002B41EA">
      <w:pPr>
        <w:tabs>
          <w:tab w:val="left" w:pos="851"/>
        </w:tabs>
        <w:spacing w:before="120" w:after="120" w:line="240" w:lineRule="auto"/>
        <w:ind w:left="720"/>
        <w:jc w:val="both"/>
        <w:rPr>
          <w:rFonts w:ascii="Times New Roman" w:eastAsia="Calibri" w:hAnsi="Times New Roman" w:cs="Times New Roman"/>
          <w:bCs/>
          <w:sz w:val="24"/>
        </w:rPr>
      </w:pPr>
      <w:r w:rsidRPr="002B41EA">
        <w:rPr>
          <w:rFonts w:ascii="Times New Roman" w:eastAsia="Calibri" w:hAnsi="Times New Roman" w:cs="Times New Roman"/>
          <w:bCs/>
          <w:sz w:val="24"/>
        </w:rPr>
        <w:t>-</w:t>
      </w:r>
      <w:r>
        <w:rPr>
          <w:rFonts w:ascii="Times New Roman" w:eastAsia="Calibri" w:hAnsi="Times New Roman" w:cs="Times New Roman"/>
          <w:bCs/>
          <w:sz w:val="24"/>
        </w:rPr>
        <w:t xml:space="preserve"> </w:t>
      </w:r>
      <w:r w:rsidRPr="002B41EA">
        <w:rPr>
          <w:rFonts w:ascii="Times New Roman" w:eastAsia="Calibri" w:hAnsi="Times New Roman" w:cs="Times New Roman"/>
          <w:bCs/>
          <w:sz w:val="24"/>
        </w:rPr>
        <w:t xml:space="preserve">ukupna površina se </w:t>
      </w:r>
      <w:r w:rsidR="00D70918">
        <w:rPr>
          <w:rFonts w:ascii="Times New Roman" w:eastAsia="Calibri" w:hAnsi="Times New Roman" w:cs="Times New Roman"/>
          <w:bCs/>
          <w:sz w:val="24"/>
        </w:rPr>
        <w:t>smanjuje</w:t>
      </w:r>
      <w:r w:rsidRPr="002B41EA">
        <w:rPr>
          <w:rFonts w:ascii="Times New Roman" w:eastAsia="Calibri" w:hAnsi="Times New Roman" w:cs="Times New Roman"/>
          <w:bCs/>
          <w:sz w:val="24"/>
        </w:rPr>
        <w:t xml:space="preserve"> za </w:t>
      </w:r>
      <w:r w:rsidR="00D70918">
        <w:rPr>
          <w:rFonts w:ascii="Times New Roman" w:eastAsia="Calibri" w:hAnsi="Times New Roman" w:cs="Times New Roman"/>
          <w:bCs/>
          <w:sz w:val="24"/>
        </w:rPr>
        <w:t xml:space="preserve">1 </w:t>
      </w:r>
      <w:r w:rsidR="00D70918" w:rsidRPr="00D70918">
        <w:rPr>
          <w:rFonts w:ascii="Times New Roman" w:eastAsia="Calibri" w:hAnsi="Times New Roman" w:cs="Times New Roman"/>
          <w:bCs/>
          <w:sz w:val="24"/>
        </w:rPr>
        <w:t>090</w:t>
      </w:r>
      <w:r w:rsidRPr="002B41EA">
        <w:rPr>
          <w:rFonts w:ascii="Times New Roman" w:eastAsia="Calibri" w:hAnsi="Times New Roman" w:cs="Times New Roman"/>
          <w:bCs/>
          <w:sz w:val="24"/>
        </w:rPr>
        <w:t xml:space="preserve"> m</w:t>
      </w:r>
      <w:r w:rsidRPr="00D70918">
        <w:rPr>
          <w:rFonts w:ascii="Times New Roman" w:eastAsia="Calibri" w:hAnsi="Times New Roman" w:cs="Times New Roman"/>
          <w:bCs/>
          <w:sz w:val="24"/>
          <w:vertAlign w:val="superscript"/>
        </w:rPr>
        <w:t>2</w:t>
      </w:r>
      <w:r w:rsidRPr="002B41EA">
        <w:rPr>
          <w:rFonts w:ascii="Times New Roman" w:eastAsia="Calibri" w:hAnsi="Times New Roman" w:cs="Times New Roman"/>
          <w:bCs/>
          <w:sz w:val="24"/>
        </w:rPr>
        <w:t xml:space="preserve"> </w:t>
      </w:r>
      <w:r w:rsidR="00B50CA4">
        <w:rPr>
          <w:rFonts w:ascii="Times New Roman" w:eastAsia="Calibri" w:hAnsi="Times New Roman" w:cs="Times New Roman"/>
          <w:bCs/>
          <w:sz w:val="24"/>
        </w:rPr>
        <w:t>(sa</w:t>
      </w:r>
      <w:r w:rsidRPr="002B41EA">
        <w:rPr>
          <w:rFonts w:ascii="Times New Roman" w:eastAsia="Calibri" w:hAnsi="Times New Roman" w:cs="Times New Roman"/>
          <w:bCs/>
          <w:sz w:val="24"/>
        </w:rPr>
        <w:t xml:space="preserve"> </w:t>
      </w:r>
      <w:r w:rsidR="00B50CA4">
        <w:rPr>
          <w:rFonts w:ascii="Times New Roman" w:eastAsia="Calibri" w:hAnsi="Times New Roman" w:cs="Times New Roman"/>
          <w:bCs/>
          <w:sz w:val="24"/>
        </w:rPr>
        <w:t xml:space="preserve">33 </w:t>
      </w:r>
      <w:r w:rsidR="00B50CA4" w:rsidRPr="00B50CA4">
        <w:rPr>
          <w:rFonts w:ascii="Times New Roman" w:eastAsia="Calibri" w:hAnsi="Times New Roman" w:cs="Times New Roman"/>
          <w:bCs/>
          <w:sz w:val="24"/>
        </w:rPr>
        <w:t>551</w:t>
      </w:r>
      <w:r w:rsidR="00B50CA4">
        <w:rPr>
          <w:rFonts w:ascii="Times New Roman" w:eastAsia="Calibri" w:hAnsi="Times New Roman" w:cs="Times New Roman"/>
          <w:bCs/>
          <w:sz w:val="24"/>
        </w:rPr>
        <w:t xml:space="preserve"> m</w:t>
      </w:r>
      <w:r w:rsidR="00B50CA4" w:rsidRPr="00B50CA4">
        <w:rPr>
          <w:rFonts w:ascii="Times New Roman" w:eastAsia="Calibri" w:hAnsi="Times New Roman" w:cs="Times New Roman"/>
          <w:bCs/>
          <w:sz w:val="24"/>
          <w:vertAlign w:val="superscript"/>
        </w:rPr>
        <w:t>2</w:t>
      </w:r>
      <w:r w:rsidR="00B50CA4">
        <w:rPr>
          <w:rFonts w:ascii="Times New Roman" w:eastAsia="Calibri" w:hAnsi="Times New Roman" w:cs="Times New Roman"/>
          <w:bCs/>
          <w:sz w:val="24"/>
        </w:rPr>
        <w:t xml:space="preserve"> na</w:t>
      </w:r>
      <w:r w:rsidRPr="002B41EA">
        <w:rPr>
          <w:rFonts w:ascii="Times New Roman" w:eastAsia="Calibri" w:hAnsi="Times New Roman" w:cs="Times New Roman"/>
          <w:bCs/>
          <w:sz w:val="24"/>
        </w:rPr>
        <w:t xml:space="preserve"> </w:t>
      </w:r>
      <w:r w:rsidR="00D70918" w:rsidRPr="00D70918">
        <w:rPr>
          <w:rFonts w:ascii="Times New Roman" w:eastAsia="Calibri" w:hAnsi="Times New Roman" w:cs="Times New Roman"/>
          <w:bCs/>
          <w:sz w:val="24"/>
        </w:rPr>
        <w:t>32.461</w:t>
      </w:r>
      <w:r w:rsidR="00D70918">
        <w:rPr>
          <w:rFonts w:ascii="Times New Roman" w:eastAsia="Calibri" w:hAnsi="Times New Roman" w:cs="Times New Roman"/>
          <w:bCs/>
          <w:sz w:val="24"/>
        </w:rPr>
        <w:t xml:space="preserve"> </w:t>
      </w:r>
      <w:r w:rsidRPr="002B41EA">
        <w:rPr>
          <w:rFonts w:ascii="Times New Roman" w:eastAsia="Calibri" w:hAnsi="Times New Roman" w:cs="Times New Roman"/>
          <w:bCs/>
          <w:sz w:val="24"/>
        </w:rPr>
        <w:t>m</w:t>
      </w:r>
      <w:r w:rsidRPr="00D70918">
        <w:rPr>
          <w:rFonts w:ascii="Times New Roman" w:eastAsia="Calibri" w:hAnsi="Times New Roman" w:cs="Times New Roman"/>
          <w:bCs/>
          <w:sz w:val="24"/>
          <w:vertAlign w:val="superscript"/>
        </w:rPr>
        <w:t>2</w:t>
      </w:r>
      <w:r w:rsidR="009D28A8">
        <w:rPr>
          <w:rFonts w:ascii="Times New Roman" w:eastAsia="Calibri" w:hAnsi="Times New Roman" w:cs="Times New Roman"/>
          <w:bCs/>
          <w:sz w:val="24"/>
        </w:rPr>
        <w:t>),</w:t>
      </w:r>
    </w:p>
    <w:p w:rsidR="00D70918" w:rsidRDefault="00BA674B" w:rsidP="00D70918">
      <w:pPr>
        <w:numPr>
          <w:ilvl w:val="0"/>
          <w:numId w:val="1"/>
        </w:numPr>
        <w:tabs>
          <w:tab w:val="left" w:pos="993"/>
        </w:tabs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BA674B">
        <w:rPr>
          <w:rFonts w:ascii="Times New Roman" w:eastAsia="Calibri" w:hAnsi="Times New Roman" w:cs="Times New Roman"/>
          <w:b/>
          <w:bCs/>
          <w:sz w:val="24"/>
        </w:rPr>
        <w:t xml:space="preserve">luka </w:t>
      </w:r>
      <w:proofErr w:type="spellStart"/>
      <w:r w:rsidRPr="00BA674B">
        <w:rPr>
          <w:rFonts w:ascii="Times New Roman" w:eastAsia="Calibri" w:hAnsi="Times New Roman" w:cs="Times New Roman"/>
          <w:b/>
          <w:bCs/>
          <w:sz w:val="24"/>
        </w:rPr>
        <w:t>Prvić</w:t>
      </w:r>
      <w:proofErr w:type="spellEnd"/>
      <w:r w:rsidRPr="00BA674B">
        <w:rPr>
          <w:rFonts w:ascii="Times New Roman" w:eastAsia="Calibri" w:hAnsi="Times New Roman" w:cs="Times New Roman"/>
          <w:b/>
          <w:bCs/>
          <w:sz w:val="24"/>
        </w:rPr>
        <w:t xml:space="preserve"> Luka </w:t>
      </w:r>
      <w:r w:rsidRPr="00BA674B">
        <w:rPr>
          <w:rFonts w:ascii="Times New Roman" w:eastAsia="Calibri" w:hAnsi="Times New Roman" w:cs="Times New Roman"/>
          <w:bCs/>
          <w:sz w:val="24"/>
        </w:rPr>
        <w:t>(pristanište i sidrište)</w:t>
      </w:r>
    </w:p>
    <w:p w:rsidR="00D70918" w:rsidRPr="00D70918" w:rsidRDefault="00D70918" w:rsidP="00D70918">
      <w:pPr>
        <w:tabs>
          <w:tab w:val="left" w:pos="993"/>
        </w:tabs>
        <w:spacing w:before="120" w:after="120" w:line="240" w:lineRule="auto"/>
        <w:ind w:left="720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D70918">
        <w:rPr>
          <w:rFonts w:ascii="Times New Roman" w:eastAsia="Calibri" w:hAnsi="Times New Roman" w:cs="Times New Roman"/>
          <w:b/>
          <w:bCs/>
          <w:sz w:val="24"/>
        </w:rPr>
        <w:t>-</w:t>
      </w:r>
      <w:r>
        <w:rPr>
          <w:rFonts w:ascii="Times New Roman" w:eastAsia="Calibri" w:hAnsi="Times New Roman" w:cs="Times New Roman"/>
          <w:bCs/>
          <w:sz w:val="24"/>
        </w:rPr>
        <w:t xml:space="preserve"> </w:t>
      </w:r>
      <w:r w:rsidRPr="00D70918">
        <w:rPr>
          <w:rFonts w:ascii="Times New Roman" w:eastAsia="Calibri" w:hAnsi="Times New Roman" w:cs="Times New Roman"/>
          <w:bCs/>
          <w:sz w:val="24"/>
        </w:rPr>
        <w:t xml:space="preserve">ukupna površina se smanjuje za </w:t>
      </w:r>
      <w:r>
        <w:rPr>
          <w:rFonts w:ascii="Times New Roman" w:eastAsia="Calibri" w:hAnsi="Times New Roman" w:cs="Times New Roman"/>
          <w:bCs/>
          <w:sz w:val="24"/>
        </w:rPr>
        <w:t xml:space="preserve">4 </w:t>
      </w:r>
      <w:r w:rsidRPr="00D70918">
        <w:rPr>
          <w:rFonts w:ascii="Times New Roman" w:eastAsia="Calibri" w:hAnsi="Times New Roman" w:cs="Times New Roman"/>
          <w:bCs/>
          <w:sz w:val="24"/>
        </w:rPr>
        <w:t>708</w:t>
      </w:r>
      <w:r>
        <w:rPr>
          <w:rFonts w:ascii="Times New Roman" w:eastAsia="Calibri" w:hAnsi="Times New Roman" w:cs="Times New Roman"/>
          <w:bCs/>
          <w:sz w:val="24"/>
        </w:rPr>
        <w:t xml:space="preserve"> </w:t>
      </w:r>
      <w:r w:rsidRPr="00D70918">
        <w:rPr>
          <w:rFonts w:ascii="Times New Roman" w:eastAsia="Calibri" w:hAnsi="Times New Roman" w:cs="Times New Roman"/>
          <w:bCs/>
          <w:sz w:val="24"/>
        </w:rPr>
        <w:t>m</w:t>
      </w:r>
      <w:r w:rsidRPr="00D70918">
        <w:rPr>
          <w:rFonts w:ascii="Times New Roman" w:eastAsia="Calibri" w:hAnsi="Times New Roman" w:cs="Times New Roman"/>
          <w:bCs/>
          <w:sz w:val="24"/>
          <w:vertAlign w:val="superscript"/>
        </w:rPr>
        <w:t>2</w:t>
      </w:r>
      <w:r w:rsidR="009D28A8">
        <w:rPr>
          <w:rFonts w:ascii="Times New Roman" w:eastAsia="Calibri" w:hAnsi="Times New Roman" w:cs="Times New Roman"/>
          <w:bCs/>
          <w:sz w:val="24"/>
        </w:rPr>
        <w:t xml:space="preserve"> (sa</w:t>
      </w:r>
      <w:r w:rsidRPr="00D70918">
        <w:rPr>
          <w:rFonts w:ascii="Times New Roman" w:eastAsia="Calibri" w:hAnsi="Times New Roman" w:cs="Times New Roman"/>
          <w:bCs/>
          <w:sz w:val="24"/>
        </w:rPr>
        <w:t xml:space="preserve"> </w:t>
      </w:r>
      <w:r w:rsidR="009D28A8">
        <w:rPr>
          <w:rFonts w:ascii="Times New Roman" w:eastAsia="Calibri" w:hAnsi="Times New Roman" w:cs="Times New Roman"/>
          <w:bCs/>
          <w:sz w:val="24"/>
        </w:rPr>
        <w:t xml:space="preserve">17 </w:t>
      </w:r>
      <w:r w:rsidR="00B50CA4" w:rsidRPr="00B50CA4">
        <w:rPr>
          <w:rFonts w:ascii="Times New Roman" w:eastAsia="Calibri" w:hAnsi="Times New Roman" w:cs="Times New Roman"/>
          <w:bCs/>
          <w:sz w:val="24"/>
        </w:rPr>
        <w:t>074</w:t>
      </w:r>
      <w:r w:rsidR="009D28A8" w:rsidRPr="009D28A8">
        <w:rPr>
          <w:rFonts w:ascii="Times New Roman" w:eastAsia="Calibri" w:hAnsi="Times New Roman" w:cs="Times New Roman"/>
          <w:bCs/>
          <w:sz w:val="24"/>
        </w:rPr>
        <w:t xml:space="preserve"> </w:t>
      </w:r>
      <w:r w:rsidR="009D28A8">
        <w:rPr>
          <w:rFonts w:ascii="Times New Roman" w:eastAsia="Calibri" w:hAnsi="Times New Roman" w:cs="Times New Roman"/>
          <w:bCs/>
          <w:sz w:val="24"/>
        </w:rPr>
        <w:t>m</w:t>
      </w:r>
      <w:r w:rsidR="009D28A8" w:rsidRPr="00B50CA4">
        <w:rPr>
          <w:rFonts w:ascii="Times New Roman" w:eastAsia="Calibri" w:hAnsi="Times New Roman" w:cs="Times New Roman"/>
          <w:bCs/>
          <w:sz w:val="24"/>
          <w:vertAlign w:val="superscript"/>
        </w:rPr>
        <w:t>2</w:t>
      </w:r>
      <w:r w:rsidR="009D28A8">
        <w:rPr>
          <w:rFonts w:ascii="Times New Roman" w:eastAsia="Calibri" w:hAnsi="Times New Roman" w:cs="Times New Roman"/>
          <w:bCs/>
          <w:sz w:val="24"/>
          <w:vertAlign w:val="superscript"/>
        </w:rPr>
        <w:t xml:space="preserve"> </w:t>
      </w:r>
      <w:r w:rsidR="009D28A8">
        <w:rPr>
          <w:rFonts w:ascii="Times New Roman" w:eastAsia="Calibri" w:hAnsi="Times New Roman" w:cs="Times New Roman"/>
          <w:bCs/>
          <w:sz w:val="24"/>
        </w:rPr>
        <w:t>na</w:t>
      </w:r>
      <w:r w:rsidRPr="00D70918">
        <w:rPr>
          <w:rFonts w:ascii="Times New Roman" w:eastAsia="Calibri" w:hAnsi="Times New Roman" w:cs="Times New Roman"/>
          <w:bCs/>
          <w:sz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</w:rPr>
        <w:t xml:space="preserve">12 </w:t>
      </w:r>
      <w:r w:rsidRPr="00D70918">
        <w:rPr>
          <w:rFonts w:ascii="Times New Roman" w:eastAsia="Calibri" w:hAnsi="Times New Roman" w:cs="Times New Roman"/>
          <w:bCs/>
          <w:sz w:val="24"/>
        </w:rPr>
        <w:t>366</w:t>
      </w:r>
      <w:r>
        <w:rPr>
          <w:rFonts w:ascii="Times New Roman" w:eastAsia="Calibri" w:hAnsi="Times New Roman" w:cs="Times New Roman"/>
          <w:bCs/>
          <w:sz w:val="24"/>
        </w:rPr>
        <w:t xml:space="preserve"> </w:t>
      </w:r>
      <w:r w:rsidRPr="00D70918">
        <w:rPr>
          <w:rFonts w:ascii="Times New Roman" w:eastAsia="Calibri" w:hAnsi="Times New Roman" w:cs="Times New Roman"/>
          <w:bCs/>
          <w:sz w:val="24"/>
        </w:rPr>
        <w:t>m</w:t>
      </w:r>
      <w:r w:rsidRPr="00D70918">
        <w:rPr>
          <w:rFonts w:ascii="Times New Roman" w:eastAsia="Calibri" w:hAnsi="Times New Roman" w:cs="Times New Roman"/>
          <w:bCs/>
          <w:sz w:val="24"/>
          <w:vertAlign w:val="superscript"/>
        </w:rPr>
        <w:t>2</w:t>
      </w:r>
      <w:r w:rsidR="009D28A8">
        <w:rPr>
          <w:rFonts w:ascii="Times New Roman" w:eastAsia="Calibri" w:hAnsi="Times New Roman" w:cs="Times New Roman"/>
          <w:bCs/>
          <w:sz w:val="24"/>
        </w:rPr>
        <w:t>).</w:t>
      </w:r>
    </w:p>
    <w:p w:rsidR="00440475" w:rsidRDefault="00440475" w:rsidP="00BA674B">
      <w:pPr>
        <w:spacing w:before="120" w:after="120"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</w:p>
    <w:p w:rsidR="00551B2C" w:rsidRDefault="00551B2C" w:rsidP="00BA674B">
      <w:pPr>
        <w:spacing w:before="120" w:after="120"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</w:p>
    <w:p w:rsidR="00A92B05" w:rsidRDefault="00A92B05" w:rsidP="00316804">
      <w:pPr>
        <w:spacing w:before="120" w:after="120"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  <w:r w:rsidRPr="00A92B05">
        <w:rPr>
          <w:rFonts w:ascii="Times New Roman" w:eastAsia="Calibri" w:hAnsi="Times New Roman" w:cs="Times New Roman"/>
          <w:bCs/>
          <w:sz w:val="24"/>
        </w:rPr>
        <w:lastRenderedPageBreak/>
        <w:t xml:space="preserve">Namjena </w:t>
      </w:r>
      <w:r w:rsidR="007502DC">
        <w:rPr>
          <w:rFonts w:ascii="Times New Roman" w:eastAsia="Calibri" w:hAnsi="Times New Roman" w:cs="Times New Roman"/>
          <w:bCs/>
          <w:sz w:val="24"/>
        </w:rPr>
        <w:t>proširenih</w:t>
      </w:r>
      <w:r>
        <w:rPr>
          <w:rFonts w:ascii="Times New Roman" w:eastAsia="Calibri" w:hAnsi="Times New Roman" w:cs="Times New Roman"/>
          <w:bCs/>
          <w:sz w:val="24"/>
        </w:rPr>
        <w:t xml:space="preserve"> lučkih </w:t>
      </w:r>
      <w:r w:rsidRPr="00A92B05">
        <w:rPr>
          <w:rFonts w:ascii="Times New Roman" w:eastAsia="Calibri" w:hAnsi="Times New Roman" w:cs="Times New Roman"/>
          <w:bCs/>
          <w:sz w:val="24"/>
        </w:rPr>
        <w:t>područja je uglavnom za komunalni vez domicilnog stan</w:t>
      </w:r>
      <w:r>
        <w:rPr>
          <w:rFonts w:ascii="Times New Roman" w:eastAsia="Calibri" w:hAnsi="Times New Roman" w:cs="Times New Roman"/>
          <w:bCs/>
          <w:sz w:val="24"/>
        </w:rPr>
        <w:t>ovništva i za ribarske potrebe</w:t>
      </w:r>
      <w:r w:rsidR="00316804">
        <w:rPr>
          <w:rFonts w:ascii="Times New Roman" w:eastAsia="Calibri" w:hAnsi="Times New Roman" w:cs="Times New Roman"/>
          <w:bCs/>
          <w:sz w:val="24"/>
        </w:rPr>
        <w:t>,</w:t>
      </w:r>
      <w:r>
        <w:rPr>
          <w:rFonts w:ascii="Times New Roman" w:eastAsia="Calibri" w:hAnsi="Times New Roman" w:cs="Times New Roman"/>
          <w:bCs/>
          <w:sz w:val="24"/>
        </w:rPr>
        <w:t xml:space="preserve"> </w:t>
      </w:r>
      <w:r w:rsidR="007502DC">
        <w:rPr>
          <w:rFonts w:ascii="Times New Roman" w:eastAsia="Calibri" w:hAnsi="Times New Roman" w:cs="Times New Roman"/>
          <w:bCs/>
          <w:sz w:val="24"/>
        </w:rPr>
        <w:t>a</w:t>
      </w:r>
      <w:r>
        <w:rPr>
          <w:rFonts w:ascii="Times New Roman" w:eastAsia="Calibri" w:hAnsi="Times New Roman" w:cs="Times New Roman"/>
          <w:bCs/>
          <w:sz w:val="24"/>
        </w:rPr>
        <w:t xml:space="preserve"> </w:t>
      </w:r>
      <w:r w:rsidR="007502DC">
        <w:rPr>
          <w:rFonts w:ascii="Times New Roman" w:eastAsia="Calibri" w:hAnsi="Times New Roman" w:cs="Times New Roman"/>
          <w:bCs/>
          <w:sz w:val="24"/>
        </w:rPr>
        <w:t>smanjenje lučkih</w:t>
      </w:r>
      <w:r>
        <w:rPr>
          <w:rFonts w:ascii="Times New Roman" w:eastAsia="Calibri" w:hAnsi="Times New Roman" w:cs="Times New Roman"/>
          <w:bCs/>
          <w:sz w:val="24"/>
        </w:rPr>
        <w:t xml:space="preserve"> područja </w:t>
      </w:r>
      <w:r w:rsidR="007502DC">
        <w:rPr>
          <w:rFonts w:ascii="Times New Roman" w:eastAsia="Calibri" w:hAnsi="Times New Roman" w:cs="Times New Roman"/>
          <w:bCs/>
          <w:sz w:val="24"/>
        </w:rPr>
        <w:t>je zbog usklađivanja</w:t>
      </w:r>
      <w:r>
        <w:rPr>
          <w:rFonts w:ascii="Times New Roman" w:eastAsia="Calibri" w:hAnsi="Times New Roman" w:cs="Times New Roman"/>
          <w:bCs/>
          <w:sz w:val="24"/>
        </w:rPr>
        <w:t xml:space="preserve"> s prostornim planovima</w:t>
      </w:r>
      <w:r w:rsidR="00331BAF">
        <w:rPr>
          <w:rFonts w:ascii="Times New Roman" w:eastAsia="Calibri" w:hAnsi="Times New Roman" w:cs="Times New Roman"/>
          <w:bCs/>
          <w:sz w:val="24"/>
        </w:rPr>
        <w:t xml:space="preserve">. Također se </w:t>
      </w:r>
      <w:r>
        <w:rPr>
          <w:rFonts w:ascii="Times New Roman" w:eastAsia="Calibri" w:hAnsi="Times New Roman" w:cs="Times New Roman"/>
          <w:bCs/>
          <w:sz w:val="24"/>
        </w:rPr>
        <w:t xml:space="preserve">koordinate iskazuju u </w:t>
      </w:r>
      <w:r w:rsidRPr="00A92B05">
        <w:rPr>
          <w:rFonts w:ascii="Times New Roman" w:eastAsia="Calibri" w:hAnsi="Times New Roman" w:cs="Times New Roman"/>
          <w:bCs/>
          <w:sz w:val="24"/>
        </w:rPr>
        <w:t>služben</w:t>
      </w:r>
      <w:r>
        <w:rPr>
          <w:rFonts w:ascii="Times New Roman" w:eastAsia="Calibri" w:hAnsi="Times New Roman" w:cs="Times New Roman"/>
          <w:bCs/>
          <w:sz w:val="24"/>
        </w:rPr>
        <w:t>om položajnom referentnom koordinatnom</w:t>
      </w:r>
      <w:r w:rsidRPr="00A92B05">
        <w:rPr>
          <w:rFonts w:ascii="Times New Roman" w:eastAsia="Calibri" w:hAnsi="Times New Roman" w:cs="Times New Roman"/>
          <w:bCs/>
          <w:sz w:val="24"/>
        </w:rPr>
        <w:t xml:space="preserve"> sustav</w:t>
      </w:r>
      <w:r>
        <w:rPr>
          <w:rFonts w:ascii="Times New Roman" w:eastAsia="Calibri" w:hAnsi="Times New Roman" w:cs="Times New Roman"/>
          <w:bCs/>
          <w:sz w:val="24"/>
        </w:rPr>
        <w:t>u</w:t>
      </w:r>
      <w:r w:rsidRPr="00A92B05">
        <w:rPr>
          <w:rFonts w:ascii="Times New Roman" w:eastAsia="Calibri" w:hAnsi="Times New Roman" w:cs="Times New Roman"/>
          <w:bCs/>
          <w:sz w:val="24"/>
        </w:rPr>
        <w:t xml:space="preserve"> Republike Hrvatske </w:t>
      </w:r>
      <w:r>
        <w:rPr>
          <w:rFonts w:ascii="Times New Roman" w:eastAsia="Calibri" w:hAnsi="Times New Roman" w:cs="Times New Roman"/>
          <w:bCs/>
          <w:sz w:val="24"/>
        </w:rPr>
        <w:t>(</w:t>
      </w:r>
      <w:r w:rsidRPr="00A92B05">
        <w:rPr>
          <w:rFonts w:ascii="Times New Roman" w:eastAsia="Calibri" w:hAnsi="Times New Roman" w:cs="Times New Roman"/>
          <w:bCs/>
          <w:sz w:val="24"/>
        </w:rPr>
        <w:t>HTRS96/TM</w:t>
      </w:r>
      <w:r>
        <w:rPr>
          <w:rFonts w:ascii="Times New Roman" w:eastAsia="Calibri" w:hAnsi="Times New Roman" w:cs="Times New Roman"/>
          <w:bCs/>
          <w:sz w:val="24"/>
        </w:rPr>
        <w:t>)</w:t>
      </w:r>
      <w:r w:rsidRPr="00A92B05">
        <w:rPr>
          <w:rFonts w:ascii="Times New Roman" w:eastAsia="Calibri" w:hAnsi="Times New Roman" w:cs="Times New Roman"/>
          <w:bCs/>
          <w:sz w:val="24"/>
        </w:rPr>
        <w:t>.</w:t>
      </w:r>
      <w:r>
        <w:rPr>
          <w:rFonts w:ascii="Times New Roman" w:eastAsia="Calibri" w:hAnsi="Times New Roman" w:cs="Times New Roman"/>
          <w:bCs/>
          <w:sz w:val="24"/>
        </w:rPr>
        <w:t xml:space="preserve">  U</w:t>
      </w:r>
      <w:r w:rsidRPr="00A92B05">
        <w:rPr>
          <w:rFonts w:ascii="Times New Roman" w:eastAsia="Calibri" w:hAnsi="Times New Roman" w:cs="Times New Roman"/>
          <w:bCs/>
          <w:sz w:val="24"/>
        </w:rPr>
        <w:t>kupna površina lučkih područja se povećava za 136 350 m</w:t>
      </w:r>
      <w:r w:rsidRPr="00316804">
        <w:rPr>
          <w:rFonts w:ascii="Times New Roman" w:eastAsia="Calibri" w:hAnsi="Times New Roman" w:cs="Times New Roman"/>
          <w:bCs/>
          <w:sz w:val="24"/>
          <w:vertAlign w:val="superscript"/>
        </w:rPr>
        <w:t>2</w:t>
      </w:r>
      <w:r w:rsidRPr="00A92B05">
        <w:rPr>
          <w:rFonts w:ascii="Times New Roman" w:eastAsia="Calibri" w:hAnsi="Times New Roman" w:cs="Times New Roman"/>
          <w:bCs/>
          <w:sz w:val="24"/>
        </w:rPr>
        <w:t xml:space="preserve"> (sa 178 074 m</w:t>
      </w:r>
      <w:r w:rsidRPr="00316804">
        <w:rPr>
          <w:rFonts w:ascii="Times New Roman" w:eastAsia="Calibri" w:hAnsi="Times New Roman" w:cs="Times New Roman"/>
          <w:bCs/>
          <w:sz w:val="24"/>
          <w:vertAlign w:val="superscript"/>
        </w:rPr>
        <w:t>2</w:t>
      </w:r>
      <w:r w:rsidRPr="00A92B05">
        <w:rPr>
          <w:rFonts w:ascii="Times New Roman" w:eastAsia="Calibri" w:hAnsi="Times New Roman" w:cs="Times New Roman"/>
          <w:bCs/>
          <w:sz w:val="24"/>
        </w:rPr>
        <w:t xml:space="preserve"> na 314 424 m</w:t>
      </w:r>
      <w:r w:rsidRPr="00316804">
        <w:rPr>
          <w:rFonts w:ascii="Times New Roman" w:eastAsia="Calibri" w:hAnsi="Times New Roman" w:cs="Times New Roman"/>
          <w:bCs/>
          <w:sz w:val="24"/>
          <w:vertAlign w:val="superscript"/>
        </w:rPr>
        <w:t>2</w:t>
      </w:r>
      <w:r w:rsidRPr="00A92B05">
        <w:rPr>
          <w:rFonts w:ascii="Times New Roman" w:eastAsia="Calibri" w:hAnsi="Times New Roman" w:cs="Times New Roman"/>
          <w:bCs/>
          <w:sz w:val="24"/>
        </w:rPr>
        <w:t>).</w:t>
      </w:r>
    </w:p>
    <w:p w:rsidR="00BA674B" w:rsidRPr="00BA674B" w:rsidRDefault="00BA674B" w:rsidP="00BA674B">
      <w:pPr>
        <w:tabs>
          <w:tab w:val="left" w:pos="851"/>
        </w:tabs>
        <w:spacing w:before="120" w:after="120"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  <w:r w:rsidRPr="00BA674B">
        <w:rPr>
          <w:rFonts w:ascii="Times New Roman" w:eastAsia="Calibri" w:hAnsi="Times New Roman" w:cs="Times New Roman"/>
          <w:bCs/>
          <w:sz w:val="24"/>
        </w:rPr>
        <w:t>Slijedom navedenog, Ministarstvo mora, prometa i infrastrukture izradilo je Prijedlog</w:t>
      </w:r>
      <w:r w:rsidRPr="00BA674B">
        <w:rPr>
          <w:rFonts w:ascii="Bookman Old Style" w:eastAsia="Calibri" w:hAnsi="Bookman Old Style" w:cs="Times New Roman"/>
          <w:sz w:val="24"/>
        </w:rPr>
        <w:t xml:space="preserve"> </w:t>
      </w:r>
      <w:r w:rsidRPr="00BA674B">
        <w:rPr>
          <w:rFonts w:ascii="Times New Roman" w:eastAsia="Calibri" w:hAnsi="Times New Roman" w:cs="Times New Roman"/>
          <w:bCs/>
          <w:sz w:val="24"/>
        </w:rPr>
        <w:t>odluke o davanju suglasnosti na Odluku Županijske skupštine Šibensko-kninske županije o izmjenama i dopunama Odluke o utvrđivanju granica lučkih područja</w:t>
      </w:r>
      <w:r w:rsidR="00440475">
        <w:rPr>
          <w:rFonts w:ascii="Times New Roman" w:eastAsia="Calibri" w:hAnsi="Times New Roman" w:cs="Times New Roman"/>
          <w:bCs/>
          <w:sz w:val="24"/>
        </w:rPr>
        <w:t>.</w:t>
      </w:r>
    </w:p>
    <w:p w:rsidR="00BA674B" w:rsidRPr="00BA674B" w:rsidRDefault="00BA674B" w:rsidP="00BA674B">
      <w:pPr>
        <w:spacing w:before="120" w:after="120" w:line="240" w:lineRule="auto"/>
        <w:jc w:val="both"/>
        <w:rPr>
          <w:rFonts w:ascii="Times New Roman" w:eastAsia="Calibri" w:hAnsi="Times New Roman" w:cs="Times New Roman"/>
          <w:bCs/>
          <w:sz w:val="24"/>
        </w:rPr>
      </w:pPr>
    </w:p>
    <w:p w:rsidR="0051350E" w:rsidRDefault="0051350E"/>
    <w:sectPr w:rsidR="0051350E" w:rsidSect="00FD1E4E">
      <w:headerReference w:type="first" r:id="rId9"/>
      <w:footerReference w:type="first" r:id="rId10"/>
      <w:type w:val="continuous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16F" w:rsidRDefault="005F516F">
      <w:pPr>
        <w:spacing w:after="0" w:line="240" w:lineRule="auto"/>
      </w:pPr>
      <w:r>
        <w:separator/>
      </w:r>
    </w:p>
  </w:endnote>
  <w:endnote w:type="continuationSeparator" w:id="0">
    <w:p w:rsidR="005F516F" w:rsidRDefault="005F5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E4E" w:rsidRPr="00BA674B" w:rsidRDefault="00316804" w:rsidP="00BA674B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BA674B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197" w:rsidRPr="003406D0" w:rsidRDefault="00316804" w:rsidP="00DE3197">
    <w:pPr>
      <w:pStyle w:val="Footer"/>
      <w:jc w:val="center"/>
      <w:rPr>
        <w:rFonts w:ascii="Times New Roman" w:hAnsi="Times New Roman" w:cs="Times New Roman"/>
        <w:b/>
        <w:sz w:val="24"/>
      </w:rPr>
    </w:pPr>
    <w:r w:rsidRPr="003406D0">
      <w:rPr>
        <w:rFonts w:ascii="Times New Roman" w:hAnsi="Times New Roman" w:cs="Times New Roman"/>
        <w:b/>
        <w:sz w:val="24"/>
      </w:rPr>
      <w:t xml:space="preserve">Zagreb, </w:t>
    </w:r>
    <w:r>
      <w:rPr>
        <w:rFonts w:ascii="Times New Roman" w:hAnsi="Times New Roman" w:cs="Times New Roman"/>
        <w:b/>
        <w:sz w:val="24"/>
      </w:rPr>
      <w:t>veljača 2018</w:t>
    </w:r>
    <w:r w:rsidRPr="003406D0">
      <w:rPr>
        <w:rFonts w:ascii="Times New Roman" w:hAnsi="Times New Roman" w:cs="Times New Roman"/>
        <w:b/>
        <w:sz w:val="24"/>
      </w:rPr>
      <w:t>.</w:t>
    </w:r>
    <w:r>
      <w:rPr>
        <w:rFonts w:ascii="Times New Roman" w:hAnsi="Times New Roman" w:cs="Times New Roman"/>
        <w:b/>
        <w:sz w:val="24"/>
      </w:rPr>
      <w:t xml:space="preserve"> godine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16F" w:rsidRDefault="005F516F">
      <w:pPr>
        <w:spacing w:after="0" w:line="240" w:lineRule="auto"/>
      </w:pPr>
      <w:r>
        <w:separator/>
      </w:r>
    </w:p>
  </w:footnote>
  <w:footnote w:type="continuationSeparator" w:id="0">
    <w:p w:rsidR="005F516F" w:rsidRDefault="005F5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197" w:rsidRPr="003406D0" w:rsidRDefault="00316804" w:rsidP="00EA4118">
    <w:pPr>
      <w:pStyle w:val="Header"/>
      <w:spacing w:after="120"/>
      <w:jc w:val="center"/>
      <w:rPr>
        <w:rFonts w:ascii="Times New Roman" w:hAnsi="Times New Roman" w:cs="Times New Roman"/>
        <w:b/>
        <w:sz w:val="24"/>
        <w:szCs w:val="24"/>
        <w:lang w:val="sv-SE"/>
      </w:rPr>
    </w:pPr>
    <w:r w:rsidRPr="003406D0">
      <w:rPr>
        <w:rFonts w:ascii="Times New Roman" w:hAnsi="Times New Roman" w:cs="Times New Roman"/>
        <w:b/>
        <w:sz w:val="24"/>
        <w:szCs w:val="24"/>
        <w:lang w:val="sv-SE"/>
      </w:rPr>
      <w:t>REPUBLIKA HRVATSKA</w:t>
    </w:r>
  </w:p>
  <w:p w:rsidR="00DE3197" w:rsidRPr="003406D0" w:rsidRDefault="00316804" w:rsidP="00DE3197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sv-SE"/>
      </w:rPr>
    </w:pPr>
    <w:r w:rsidRPr="003406D0">
      <w:rPr>
        <w:rFonts w:ascii="Times New Roman" w:hAnsi="Times New Roman" w:cs="Times New Roman"/>
        <w:b/>
        <w:sz w:val="24"/>
        <w:szCs w:val="24"/>
        <w:lang w:val="sv-SE"/>
      </w:rPr>
      <w:t>Ministarstvo mora, prometa i infrastrukture</w:t>
    </w:r>
  </w:p>
  <w:p w:rsidR="00DE3197" w:rsidRPr="00BA674B" w:rsidRDefault="005F516F" w:rsidP="00DE3197">
    <w:pPr>
      <w:pStyle w:val="Header"/>
      <w:jc w:val="center"/>
      <w:rPr>
        <w:rFonts w:ascii="Arial" w:hAnsi="Arial" w:cs="Arial"/>
        <w:color w:val="4F81BD"/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E3863"/>
    <w:multiLevelType w:val="hybridMultilevel"/>
    <w:tmpl w:val="D5662F86"/>
    <w:lvl w:ilvl="0" w:tplc="D9CABF7E">
      <w:start w:val="13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0945AB"/>
    <w:multiLevelType w:val="hybridMultilevel"/>
    <w:tmpl w:val="E9643A70"/>
    <w:lvl w:ilvl="0" w:tplc="38126C58">
      <w:start w:val="13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E549C4"/>
    <w:multiLevelType w:val="hybridMultilevel"/>
    <w:tmpl w:val="500AFC4C"/>
    <w:lvl w:ilvl="0" w:tplc="38A0D4AC">
      <w:start w:val="13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CE747C"/>
    <w:multiLevelType w:val="hybridMultilevel"/>
    <w:tmpl w:val="A5C854F4"/>
    <w:lvl w:ilvl="0" w:tplc="AB9639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E3072"/>
    <w:multiLevelType w:val="hybridMultilevel"/>
    <w:tmpl w:val="627482EC"/>
    <w:lvl w:ilvl="0" w:tplc="4A6455C8">
      <w:start w:val="13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8000A3"/>
    <w:multiLevelType w:val="hybridMultilevel"/>
    <w:tmpl w:val="D56AE4FA"/>
    <w:lvl w:ilvl="0" w:tplc="E558E968">
      <w:start w:val="13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2B0412"/>
    <w:multiLevelType w:val="hybridMultilevel"/>
    <w:tmpl w:val="BE52D64C"/>
    <w:lvl w:ilvl="0" w:tplc="C862118E">
      <w:start w:val="13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C8702A"/>
    <w:multiLevelType w:val="hybridMultilevel"/>
    <w:tmpl w:val="A61AD9F0"/>
    <w:lvl w:ilvl="0" w:tplc="1DE8A056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4B"/>
    <w:rsid w:val="000319B4"/>
    <w:rsid w:val="0012621E"/>
    <w:rsid w:val="002B41EA"/>
    <w:rsid w:val="00316804"/>
    <w:rsid w:val="00331BAF"/>
    <w:rsid w:val="00440475"/>
    <w:rsid w:val="004B57B8"/>
    <w:rsid w:val="0051350E"/>
    <w:rsid w:val="00551B2C"/>
    <w:rsid w:val="0056588C"/>
    <w:rsid w:val="005F516F"/>
    <w:rsid w:val="0060196B"/>
    <w:rsid w:val="007502DC"/>
    <w:rsid w:val="008018D8"/>
    <w:rsid w:val="009D28A8"/>
    <w:rsid w:val="00A92B05"/>
    <w:rsid w:val="00B50CA4"/>
    <w:rsid w:val="00BA674B"/>
    <w:rsid w:val="00D70918"/>
    <w:rsid w:val="00E90829"/>
    <w:rsid w:val="00FC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F955A"/>
  <w15:chartTrackingRefBased/>
  <w15:docId w15:val="{9551A56C-9D2A-4334-97E0-E6006B78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74B"/>
  </w:style>
  <w:style w:type="paragraph" w:styleId="Footer">
    <w:name w:val="footer"/>
    <w:basedOn w:val="Normal"/>
    <w:link w:val="FooterChar"/>
    <w:uiPriority w:val="99"/>
    <w:unhideWhenUsed/>
    <w:rsid w:val="00BA6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74B"/>
  </w:style>
  <w:style w:type="table" w:styleId="TableGrid">
    <w:name w:val="Table Grid"/>
    <w:basedOn w:val="TableNormal"/>
    <w:rsid w:val="00BA6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2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B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1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mora, prometa i infrastrukture</Company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Gorana Tomeljak</dc:creator>
  <cp:keywords/>
  <dc:description/>
  <cp:lastModifiedBy>Domagoj Dodig</cp:lastModifiedBy>
  <cp:revision>5</cp:revision>
  <cp:lastPrinted>2022-03-23T14:45:00Z</cp:lastPrinted>
  <dcterms:created xsi:type="dcterms:W3CDTF">2022-03-28T09:08:00Z</dcterms:created>
  <dcterms:modified xsi:type="dcterms:W3CDTF">2022-05-25T08:17:00Z</dcterms:modified>
</cp:coreProperties>
</file>