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1751C" w14:textId="77777777" w:rsidR="009343A2" w:rsidRDefault="009343A2" w:rsidP="009343A2">
      <w:pPr>
        <w:jc w:val="both"/>
      </w:pPr>
      <w:r w:rsidRPr="006C098C">
        <w:t xml:space="preserve">                       </w:t>
      </w:r>
    </w:p>
    <w:p w14:paraId="54B6B59F" w14:textId="77777777" w:rsidR="009343A2" w:rsidRPr="007469E1" w:rsidRDefault="009343A2" w:rsidP="009343A2">
      <w:pPr>
        <w:jc w:val="center"/>
        <w:rPr>
          <w:rFonts w:ascii="Calibri" w:eastAsia="Calibri" w:hAnsi="Calibri" w:cs="Times New Roman"/>
        </w:rPr>
      </w:pPr>
      <w:r w:rsidRPr="007469E1">
        <w:rPr>
          <w:rFonts w:ascii="Calibri" w:eastAsia="Calibri" w:hAnsi="Calibri" w:cs="Times New Roman"/>
          <w:noProof/>
          <w:lang w:eastAsia="hr-HR"/>
        </w:rPr>
        <w:drawing>
          <wp:inline distT="0" distB="0" distL="0" distR="0" wp14:anchorId="1DB6AE68" wp14:editId="044D836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469E1">
        <w:rPr>
          <w:rFonts w:ascii="Calibri" w:eastAsia="Calibri" w:hAnsi="Calibri" w:cs="Times New Roman"/>
        </w:rPr>
        <w:fldChar w:fldCharType="begin"/>
      </w:r>
      <w:r w:rsidRPr="007469E1">
        <w:rPr>
          <w:rFonts w:ascii="Calibri" w:eastAsia="Calibri" w:hAnsi="Calibri" w:cs="Times New Roman"/>
        </w:rPr>
        <w:instrText xml:space="preserve"> INCLUDEPICTURE "http://www.inet.hr/~box/images/grb-rh.gif" \* MERGEFORMATINET </w:instrText>
      </w:r>
      <w:r w:rsidRPr="007469E1">
        <w:rPr>
          <w:rFonts w:ascii="Calibri" w:eastAsia="Calibri" w:hAnsi="Calibri" w:cs="Times New Roman"/>
        </w:rPr>
        <w:fldChar w:fldCharType="end"/>
      </w:r>
    </w:p>
    <w:p w14:paraId="006277BF" w14:textId="77777777" w:rsidR="009343A2" w:rsidRPr="007469E1" w:rsidRDefault="009343A2" w:rsidP="009343A2">
      <w:pPr>
        <w:spacing w:before="60" w:after="1680"/>
        <w:jc w:val="center"/>
        <w:rPr>
          <w:rFonts w:ascii="Times New Roman" w:eastAsia="Calibri" w:hAnsi="Times New Roman" w:cs="Times New Roman"/>
          <w:sz w:val="28"/>
        </w:rPr>
      </w:pPr>
      <w:r w:rsidRPr="007469E1">
        <w:rPr>
          <w:rFonts w:ascii="Times New Roman" w:eastAsia="Calibri" w:hAnsi="Times New Roman" w:cs="Times New Roman"/>
          <w:sz w:val="28"/>
        </w:rPr>
        <w:t>VLADA REPUBLIKE HRVATSKE</w:t>
      </w:r>
    </w:p>
    <w:p w14:paraId="5C988BD7" w14:textId="77777777" w:rsidR="009343A2" w:rsidRPr="007469E1" w:rsidRDefault="009343A2" w:rsidP="009343A2">
      <w:pPr>
        <w:jc w:val="both"/>
        <w:rPr>
          <w:rFonts w:ascii="Times New Roman" w:eastAsia="Calibri" w:hAnsi="Times New Roman" w:cs="Times New Roman"/>
          <w:sz w:val="24"/>
          <w:szCs w:val="24"/>
        </w:rPr>
      </w:pPr>
    </w:p>
    <w:p w14:paraId="63398C73" w14:textId="3648F94A" w:rsidR="009343A2" w:rsidRPr="007469E1" w:rsidRDefault="009343A2" w:rsidP="009343A2">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469E1">
        <w:rPr>
          <w:rFonts w:ascii="Times New Roman" w:eastAsia="Calibri" w:hAnsi="Times New Roman" w:cs="Times New Roman"/>
          <w:sz w:val="24"/>
          <w:szCs w:val="24"/>
        </w:rPr>
        <w:t xml:space="preserve">Zagreb, </w:t>
      </w:r>
      <w:r w:rsidR="00DA26C7">
        <w:rPr>
          <w:rFonts w:ascii="Times New Roman" w:eastAsia="Calibri" w:hAnsi="Times New Roman" w:cs="Times New Roman"/>
          <w:sz w:val="24"/>
          <w:szCs w:val="24"/>
        </w:rPr>
        <w:t>3. lipnja</w:t>
      </w:r>
      <w:r w:rsidRPr="007469E1">
        <w:rPr>
          <w:rFonts w:ascii="Times New Roman" w:eastAsia="Calibri" w:hAnsi="Times New Roman" w:cs="Times New Roman"/>
          <w:sz w:val="24"/>
          <w:szCs w:val="24"/>
        </w:rPr>
        <w:t xml:space="preserve"> 20</w:t>
      </w:r>
      <w:r>
        <w:rPr>
          <w:rFonts w:ascii="Times New Roman" w:eastAsia="Calibri" w:hAnsi="Times New Roman" w:cs="Times New Roman"/>
          <w:sz w:val="24"/>
          <w:szCs w:val="24"/>
        </w:rPr>
        <w:t>22</w:t>
      </w:r>
      <w:r w:rsidRPr="007469E1">
        <w:rPr>
          <w:rFonts w:ascii="Times New Roman" w:eastAsia="Calibri" w:hAnsi="Times New Roman" w:cs="Times New Roman"/>
          <w:sz w:val="24"/>
          <w:szCs w:val="24"/>
        </w:rPr>
        <w:t>.</w:t>
      </w:r>
    </w:p>
    <w:p w14:paraId="31CDFBBC" w14:textId="77777777" w:rsidR="009343A2" w:rsidRPr="007469E1" w:rsidRDefault="009343A2" w:rsidP="009343A2">
      <w:pPr>
        <w:jc w:val="right"/>
        <w:rPr>
          <w:rFonts w:ascii="Times New Roman" w:eastAsia="Calibri" w:hAnsi="Times New Roman" w:cs="Times New Roman"/>
          <w:sz w:val="24"/>
          <w:szCs w:val="24"/>
        </w:rPr>
      </w:pPr>
    </w:p>
    <w:p w14:paraId="463F1A9C" w14:textId="77777777" w:rsidR="009343A2" w:rsidRPr="007469E1" w:rsidRDefault="009343A2" w:rsidP="009343A2">
      <w:pPr>
        <w:jc w:val="right"/>
        <w:rPr>
          <w:rFonts w:ascii="Times New Roman" w:eastAsia="Calibri" w:hAnsi="Times New Roman" w:cs="Times New Roman"/>
          <w:sz w:val="24"/>
          <w:szCs w:val="24"/>
        </w:rPr>
      </w:pPr>
    </w:p>
    <w:p w14:paraId="7DECBF2A" w14:textId="77777777" w:rsidR="009343A2" w:rsidRPr="007469E1" w:rsidRDefault="009343A2" w:rsidP="009343A2">
      <w:pPr>
        <w:jc w:val="right"/>
        <w:rPr>
          <w:rFonts w:ascii="Times New Roman" w:eastAsia="Calibri" w:hAnsi="Times New Roman" w:cs="Times New Roman"/>
          <w:sz w:val="24"/>
          <w:szCs w:val="24"/>
        </w:rPr>
      </w:pPr>
    </w:p>
    <w:p w14:paraId="7E6EAF0E" w14:textId="77777777" w:rsidR="009343A2" w:rsidRPr="007469E1" w:rsidRDefault="009343A2" w:rsidP="009343A2">
      <w:pPr>
        <w:jc w:val="both"/>
        <w:rPr>
          <w:rFonts w:ascii="Times New Roman" w:eastAsia="Calibri" w:hAnsi="Times New Roman" w:cs="Times New Roman"/>
          <w:sz w:val="24"/>
          <w:szCs w:val="24"/>
        </w:rPr>
      </w:pPr>
      <w:r w:rsidRPr="007469E1">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343A2" w:rsidRPr="007469E1" w14:paraId="22909F5E" w14:textId="77777777" w:rsidTr="00BA70EF">
        <w:tc>
          <w:tcPr>
            <w:tcW w:w="1951" w:type="dxa"/>
          </w:tcPr>
          <w:p w14:paraId="773EB594" w14:textId="77777777" w:rsidR="009343A2" w:rsidRPr="007469E1" w:rsidRDefault="009343A2" w:rsidP="00BA70EF">
            <w:pPr>
              <w:spacing w:line="360" w:lineRule="auto"/>
              <w:jc w:val="right"/>
              <w:rPr>
                <w:sz w:val="24"/>
                <w:szCs w:val="24"/>
              </w:rPr>
            </w:pPr>
            <w:r w:rsidRPr="007469E1">
              <w:rPr>
                <w:sz w:val="24"/>
                <w:szCs w:val="24"/>
              </w:rPr>
              <w:t xml:space="preserve"> </w:t>
            </w:r>
            <w:r w:rsidRPr="007469E1">
              <w:rPr>
                <w:b/>
                <w:smallCaps/>
                <w:sz w:val="24"/>
                <w:szCs w:val="24"/>
              </w:rPr>
              <w:t>Predlagatelj</w:t>
            </w:r>
            <w:r w:rsidRPr="007469E1">
              <w:rPr>
                <w:b/>
                <w:sz w:val="24"/>
                <w:szCs w:val="24"/>
              </w:rPr>
              <w:t>:</w:t>
            </w:r>
          </w:p>
        </w:tc>
        <w:tc>
          <w:tcPr>
            <w:tcW w:w="7229" w:type="dxa"/>
          </w:tcPr>
          <w:p w14:paraId="3BC8D498" w14:textId="77777777" w:rsidR="009343A2" w:rsidRPr="007469E1" w:rsidRDefault="009343A2" w:rsidP="00BA70EF">
            <w:pPr>
              <w:spacing w:line="360" w:lineRule="auto"/>
              <w:rPr>
                <w:sz w:val="24"/>
                <w:szCs w:val="24"/>
              </w:rPr>
            </w:pPr>
            <w:r w:rsidRPr="007469E1">
              <w:rPr>
                <w:sz w:val="24"/>
                <w:szCs w:val="24"/>
              </w:rPr>
              <w:t xml:space="preserve">Ministarstvo </w:t>
            </w:r>
            <w:r>
              <w:rPr>
                <w:sz w:val="24"/>
                <w:szCs w:val="24"/>
              </w:rPr>
              <w:t>rada, mirovinskoga sustava, obitelji i socijalne politike</w:t>
            </w:r>
          </w:p>
        </w:tc>
      </w:tr>
    </w:tbl>
    <w:p w14:paraId="213E8BF4" w14:textId="77777777" w:rsidR="009343A2" w:rsidRPr="007469E1" w:rsidRDefault="009343A2" w:rsidP="009343A2">
      <w:pPr>
        <w:jc w:val="both"/>
        <w:rPr>
          <w:rFonts w:ascii="Times New Roman" w:eastAsia="Calibri" w:hAnsi="Times New Roman" w:cs="Times New Roman"/>
          <w:sz w:val="24"/>
          <w:szCs w:val="24"/>
        </w:rPr>
      </w:pPr>
      <w:r w:rsidRPr="007469E1">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343A2" w:rsidRPr="007469E1" w14:paraId="247428E7" w14:textId="77777777" w:rsidTr="00BA70EF">
        <w:tc>
          <w:tcPr>
            <w:tcW w:w="1951" w:type="dxa"/>
          </w:tcPr>
          <w:p w14:paraId="778BC8F5" w14:textId="77777777" w:rsidR="009343A2" w:rsidRPr="007469E1" w:rsidRDefault="009343A2" w:rsidP="00BA70EF">
            <w:pPr>
              <w:spacing w:line="360" w:lineRule="auto"/>
              <w:jc w:val="right"/>
              <w:rPr>
                <w:sz w:val="24"/>
                <w:szCs w:val="24"/>
              </w:rPr>
            </w:pPr>
            <w:r w:rsidRPr="007469E1">
              <w:rPr>
                <w:b/>
                <w:smallCaps/>
                <w:sz w:val="24"/>
                <w:szCs w:val="24"/>
              </w:rPr>
              <w:t>Predmet</w:t>
            </w:r>
            <w:r w:rsidRPr="007469E1">
              <w:rPr>
                <w:b/>
                <w:sz w:val="24"/>
                <w:szCs w:val="24"/>
              </w:rPr>
              <w:t>:</w:t>
            </w:r>
          </w:p>
        </w:tc>
        <w:tc>
          <w:tcPr>
            <w:tcW w:w="7229" w:type="dxa"/>
          </w:tcPr>
          <w:p w14:paraId="48A95D7C" w14:textId="77777777" w:rsidR="009343A2" w:rsidRPr="007469E1" w:rsidRDefault="009343A2" w:rsidP="00BA70EF">
            <w:pPr>
              <w:spacing w:line="360" w:lineRule="auto"/>
              <w:jc w:val="both"/>
              <w:rPr>
                <w:sz w:val="24"/>
                <w:szCs w:val="24"/>
              </w:rPr>
            </w:pPr>
            <w:r>
              <w:rPr>
                <w:sz w:val="24"/>
                <w:szCs w:val="24"/>
              </w:rPr>
              <w:t>Konačni prijedlog zakona o izmjenama Zakona o Zakladi „Hrvatska za djecu“</w:t>
            </w:r>
            <w:r w:rsidRPr="007469E1">
              <w:rPr>
                <w:sz w:val="24"/>
                <w:szCs w:val="24"/>
              </w:rPr>
              <w:t xml:space="preserve">  </w:t>
            </w:r>
          </w:p>
        </w:tc>
      </w:tr>
    </w:tbl>
    <w:p w14:paraId="1751EB01" w14:textId="77777777" w:rsidR="009343A2" w:rsidRPr="007469E1" w:rsidRDefault="009343A2" w:rsidP="009343A2">
      <w:pPr>
        <w:jc w:val="both"/>
        <w:rPr>
          <w:rFonts w:ascii="Times New Roman" w:eastAsia="Calibri" w:hAnsi="Times New Roman" w:cs="Times New Roman"/>
          <w:sz w:val="24"/>
          <w:szCs w:val="24"/>
        </w:rPr>
      </w:pPr>
      <w:r w:rsidRPr="007469E1">
        <w:rPr>
          <w:rFonts w:ascii="Times New Roman" w:eastAsia="Calibri" w:hAnsi="Times New Roman" w:cs="Times New Roman"/>
          <w:sz w:val="24"/>
          <w:szCs w:val="24"/>
        </w:rPr>
        <w:t>__________________________________________________________________________</w:t>
      </w:r>
    </w:p>
    <w:p w14:paraId="3CB14AF9" w14:textId="77777777" w:rsidR="009343A2" w:rsidRPr="007469E1" w:rsidRDefault="009343A2" w:rsidP="009343A2">
      <w:pPr>
        <w:jc w:val="both"/>
        <w:rPr>
          <w:rFonts w:ascii="Times New Roman" w:eastAsia="Calibri" w:hAnsi="Times New Roman" w:cs="Times New Roman"/>
          <w:sz w:val="24"/>
          <w:szCs w:val="24"/>
        </w:rPr>
      </w:pPr>
    </w:p>
    <w:p w14:paraId="7896027A" w14:textId="77777777" w:rsidR="009343A2" w:rsidRPr="007469E1" w:rsidRDefault="009343A2" w:rsidP="009343A2">
      <w:pPr>
        <w:jc w:val="both"/>
        <w:rPr>
          <w:rFonts w:ascii="Times New Roman" w:eastAsia="Calibri" w:hAnsi="Times New Roman" w:cs="Times New Roman"/>
          <w:sz w:val="24"/>
          <w:szCs w:val="24"/>
        </w:rPr>
      </w:pPr>
    </w:p>
    <w:p w14:paraId="2DEA0239" w14:textId="77777777" w:rsidR="009343A2" w:rsidRPr="007469E1" w:rsidRDefault="009343A2" w:rsidP="009343A2">
      <w:pPr>
        <w:jc w:val="both"/>
        <w:rPr>
          <w:rFonts w:ascii="Times New Roman" w:eastAsia="Calibri" w:hAnsi="Times New Roman" w:cs="Times New Roman"/>
          <w:sz w:val="24"/>
          <w:szCs w:val="24"/>
        </w:rPr>
      </w:pPr>
    </w:p>
    <w:p w14:paraId="056420F3" w14:textId="77777777" w:rsidR="009343A2" w:rsidRPr="007469E1" w:rsidRDefault="009343A2" w:rsidP="009343A2">
      <w:pPr>
        <w:jc w:val="both"/>
        <w:rPr>
          <w:rFonts w:ascii="Times New Roman" w:eastAsia="Calibri" w:hAnsi="Times New Roman" w:cs="Times New Roman"/>
          <w:sz w:val="24"/>
          <w:szCs w:val="24"/>
        </w:rPr>
      </w:pPr>
    </w:p>
    <w:p w14:paraId="6D50AE64" w14:textId="77777777" w:rsidR="009343A2" w:rsidRDefault="009343A2" w:rsidP="009343A2">
      <w:pPr>
        <w:jc w:val="both"/>
        <w:rPr>
          <w:rFonts w:ascii="Times New Roman" w:eastAsia="Calibri" w:hAnsi="Times New Roman" w:cs="Times New Roman"/>
          <w:sz w:val="24"/>
          <w:szCs w:val="24"/>
        </w:rPr>
      </w:pPr>
    </w:p>
    <w:p w14:paraId="4B3F214C" w14:textId="77777777" w:rsidR="009343A2" w:rsidRDefault="009343A2" w:rsidP="009343A2">
      <w:pPr>
        <w:jc w:val="both"/>
        <w:rPr>
          <w:rFonts w:ascii="Times New Roman" w:eastAsia="Calibri" w:hAnsi="Times New Roman" w:cs="Times New Roman"/>
          <w:sz w:val="24"/>
          <w:szCs w:val="24"/>
        </w:rPr>
      </w:pPr>
    </w:p>
    <w:p w14:paraId="4FED3AE6" w14:textId="77777777" w:rsidR="009343A2" w:rsidRPr="007469E1" w:rsidRDefault="009343A2" w:rsidP="009343A2">
      <w:pPr>
        <w:jc w:val="both"/>
        <w:rPr>
          <w:rFonts w:ascii="Times New Roman" w:eastAsia="Calibri" w:hAnsi="Times New Roman" w:cs="Times New Roman"/>
          <w:sz w:val="24"/>
          <w:szCs w:val="24"/>
        </w:rPr>
      </w:pPr>
    </w:p>
    <w:p w14:paraId="385ADE88" w14:textId="2A10C9C7" w:rsidR="00DA26C7" w:rsidRDefault="00DA26C7" w:rsidP="009343A2">
      <w:pPr>
        <w:tabs>
          <w:tab w:val="center" w:pos="4536"/>
          <w:tab w:val="right" w:pos="9072"/>
        </w:tabs>
        <w:spacing w:after="0" w:line="240" w:lineRule="auto"/>
        <w:rPr>
          <w:rFonts w:ascii="Calibri" w:eastAsia="Calibri" w:hAnsi="Calibri" w:cs="Times New Roman"/>
        </w:rPr>
      </w:pPr>
    </w:p>
    <w:p w14:paraId="611997BB" w14:textId="52815C92" w:rsidR="00DA26C7" w:rsidRDefault="00DA26C7" w:rsidP="009343A2">
      <w:pPr>
        <w:tabs>
          <w:tab w:val="center" w:pos="4536"/>
          <w:tab w:val="right" w:pos="9072"/>
        </w:tabs>
        <w:spacing w:after="0" w:line="240" w:lineRule="auto"/>
        <w:rPr>
          <w:rFonts w:ascii="Calibri" w:eastAsia="Calibri" w:hAnsi="Calibri" w:cs="Times New Roman"/>
        </w:rPr>
      </w:pPr>
    </w:p>
    <w:p w14:paraId="47C9418D" w14:textId="77777777" w:rsidR="00DA26C7" w:rsidRDefault="00DA26C7" w:rsidP="009343A2">
      <w:pPr>
        <w:tabs>
          <w:tab w:val="center" w:pos="4536"/>
          <w:tab w:val="right" w:pos="9072"/>
        </w:tabs>
        <w:spacing w:after="0" w:line="240" w:lineRule="auto"/>
        <w:rPr>
          <w:rFonts w:ascii="Calibri" w:eastAsia="Calibri" w:hAnsi="Calibri" w:cs="Times New Roman"/>
        </w:rPr>
      </w:pPr>
      <w:bookmarkStart w:id="0" w:name="_GoBack"/>
      <w:bookmarkEnd w:id="0"/>
    </w:p>
    <w:p w14:paraId="2BB1D383" w14:textId="77777777" w:rsidR="009343A2" w:rsidRPr="007469E1" w:rsidRDefault="009343A2" w:rsidP="009343A2">
      <w:pPr>
        <w:rPr>
          <w:rFonts w:ascii="Calibri" w:eastAsia="Calibri" w:hAnsi="Calibri" w:cs="Times New Roman"/>
        </w:rPr>
      </w:pPr>
    </w:p>
    <w:p w14:paraId="600C1910" w14:textId="77777777" w:rsidR="009343A2" w:rsidRPr="007469E1" w:rsidRDefault="009343A2" w:rsidP="009343A2">
      <w:pPr>
        <w:tabs>
          <w:tab w:val="center" w:pos="4536"/>
          <w:tab w:val="right" w:pos="9072"/>
        </w:tabs>
        <w:spacing w:after="0" w:line="240" w:lineRule="auto"/>
        <w:rPr>
          <w:rFonts w:ascii="Calibri" w:eastAsia="Calibri" w:hAnsi="Calibri" w:cs="Times New Roman"/>
        </w:rPr>
      </w:pPr>
    </w:p>
    <w:p w14:paraId="4B2A57CC" w14:textId="77777777" w:rsidR="009343A2" w:rsidRPr="007469E1" w:rsidRDefault="009343A2" w:rsidP="000241D4">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7469E1">
        <w:rPr>
          <w:rFonts w:ascii="Times New Roman" w:eastAsia="Calibri" w:hAnsi="Times New Roman" w:cs="Times New Roman"/>
          <w:color w:val="404040"/>
          <w:spacing w:val="20"/>
          <w:sz w:val="20"/>
        </w:rPr>
        <w:t>Banski dvori | Trg Sv. Marka 2  | 10000 Zagreb | tel. 01 4569 222 | vlada.gov.hr</w:t>
      </w:r>
    </w:p>
    <w:p w14:paraId="335628A5" w14:textId="5E6F3819" w:rsidR="009343A2" w:rsidRDefault="009343A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B933AD8" w14:textId="67228BB2" w:rsidR="00446FB9" w:rsidRPr="00446FB9" w:rsidRDefault="00446FB9" w:rsidP="00805D5C">
      <w:pPr>
        <w:pBdr>
          <w:bottom w:val="single" w:sz="12"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446FB9">
        <w:rPr>
          <w:rFonts w:ascii="Times New Roman" w:eastAsia="Calibri" w:hAnsi="Times New Roman" w:cs="Times New Roman"/>
          <w:b/>
          <w:sz w:val="24"/>
          <w:szCs w:val="24"/>
        </w:rPr>
        <w:lastRenderedPageBreak/>
        <w:t>VLADA REPUBLIKE HRVATSKE</w:t>
      </w:r>
    </w:p>
    <w:p w14:paraId="1A45358E"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6C244E31"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i/>
          <w:sz w:val="24"/>
          <w:szCs w:val="24"/>
        </w:rPr>
      </w:pPr>
      <w:r w:rsidRPr="00446FB9">
        <w:rPr>
          <w:rFonts w:ascii="Times New Roman" w:eastAsia="Calibri" w:hAnsi="Times New Roman" w:cs="Times New Roman"/>
          <w:sz w:val="24"/>
          <w:szCs w:val="24"/>
        </w:rPr>
        <w:tab/>
      </w:r>
      <w:r w:rsidRPr="00446FB9">
        <w:rPr>
          <w:rFonts w:ascii="Times New Roman" w:eastAsia="Calibri" w:hAnsi="Times New Roman" w:cs="Times New Roman"/>
          <w:sz w:val="24"/>
          <w:szCs w:val="24"/>
        </w:rPr>
        <w:tab/>
      </w:r>
      <w:r w:rsidRPr="00446FB9">
        <w:rPr>
          <w:rFonts w:ascii="Times New Roman" w:eastAsia="Calibri" w:hAnsi="Times New Roman" w:cs="Times New Roman"/>
          <w:sz w:val="24"/>
          <w:szCs w:val="24"/>
        </w:rPr>
        <w:tab/>
      </w:r>
      <w:r w:rsidRPr="00446FB9">
        <w:rPr>
          <w:rFonts w:ascii="Times New Roman" w:eastAsia="Calibri" w:hAnsi="Times New Roman" w:cs="Times New Roman"/>
          <w:sz w:val="24"/>
          <w:szCs w:val="24"/>
        </w:rPr>
        <w:tab/>
      </w:r>
      <w:r w:rsidRPr="00446FB9">
        <w:rPr>
          <w:rFonts w:ascii="Times New Roman" w:eastAsia="Calibri" w:hAnsi="Times New Roman" w:cs="Times New Roman"/>
          <w:sz w:val="24"/>
          <w:szCs w:val="24"/>
        </w:rPr>
        <w:tab/>
      </w:r>
      <w:r w:rsidRPr="00446FB9">
        <w:rPr>
          <w:rFonts w:ascii="Times New Roman" w:eastAsia="Calibri" w:hAnsi="Times New Roman" w:cs="Times New Roman"/>
          <w:sz w:val="24"/>
          <w:szCs w:val="24"/>
        </w:rPr>
        <w:tab/>
      </w:r>
      <w:r w:rsidRPr="00446FB9">
        <w:rPr>
          <w:rFonts w:ascii="Times New Roman" w:eastAsia="Calibri" w:hAnsi="Times New Roman" w:cs="Times New Roman"/>
          <w:sz w:val="24"/>
          <w:szCs w:val="24"/>
        </w:rPr>
        <w:tab/>
      </w:r>
      <w:r w:rsidRPr="00446FB9">
        <w:rPr>
          <w:rFonts w:ascii="Times New Roman" w:eastAsia="Calibri" w:hAnsi="Times New Roman" w:cs="Times New Roman"/>
          <w:sz w:val="24"/>
          <w:szCs w:val="24"/>
        </w:rPr>
        <w:tab/>
      </w:r>
      <w:r w:rsidRPr="00446FB9">
        <w:rPr>
          <w:rFonts w:ascii="Times New Roman" w:eastAsia="Calibri" w:hAnsi="Times New Roman" w:cs="Times New Roman"/>
          <w:sz w:val="24"/>
          <w:szCs w:val="24"/>
        </w:rPr>
        <w:tab/>
      </w:r>
      <w:r w:rsidRPr="00446FB9">
        <w:rPr>
          <w:rFonts w:ascii="Times New Roman" w:eastAsia="Calibri" w:hAnsi="Times New Roman" w:cs="Times New Roman"/>
          <w:b/>
          <w:i/>
          <w:sz w:val="24"/>
          <w:szCs w:val="24"/>
        </w:rPr>
        <w:tab/>
      </w:r>
    </w:p>
    <w:p w14:paraId="47D8A430" w14:textId="323C22E6" w:rsidR="00446FB9" w:rsidRPr="009343A2" w:rsidRDefault="009343A2" w:rsidP="009343A2">
      <w:pPr>
        <w:autoSpaceDE w:val="0"/>
        <w:autoSpaceDN w:val="0"/>
        <w:adjustRightInd w:val="0"/>
        <w:spacing w:after="0" w:line="240" w:lineRule="auto"/>
        <w:jc w:val="right"/>
        <w:rPr>
          <w:rFonts w:ascii="Times New Roman" w:eastAsia="Calibri" w:hAnsi="Times New Roman" w:cs="Times New Roman"/>
          <w:b/>
          <w:i/>
          <w:sz w:val="24"/>
          <w:szCs w:val="24"/>
        </w:rPr>
      </w:pPr>
      <w:r w:rsidRPr="009343A2">
        <w:rPr>
          <w:rFonts w:ascii="Times New Roman" w:eastAsia="Calibri" w:hAnsi="Times New Roman" w:cs="Times New Roman"/>
          <w:b/>
          <w:i/>
          <w:sz w:val="24"/>
          <w:szCs w:val="24"/>
        </w:rPr>
        <w:t>Nacrt</w:t>
      </w:r>
    </w:p>
    <w:p w14:paraId="5D1F9EFA"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2122B8FC"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4C1F5F0F"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6A8E8F2C"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7A178B2F"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7443821B"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5CE345B6"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15F6335B"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211CF48A"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6EDE1ABC"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59B49EDF"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013FC588"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068990D5"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6685E51D"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39B3758A" w14:textId="17D62728" w:rsid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0DA8EB2C"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34B10E38"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077B4114"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sz w:val="24"/>
          <w:szCs w:val="24"/>
        </w:rPr>
      </w:pPr>
    </w:p>
    <w:p w14:paraId="0FB4027E"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r w:rsidRPr="00446FB9">
        <w:rPr>
          <w:rFonts w:ascii="Times New Roman" w:eastAsia="Calibri" w:hAnsi="Times New Roman" w:cs="Times New Roman"/>
          <w:b/>
          <w:bCs/>
          <w:sz w:val="24"/>
          <w:szCs w:val="24"/>
        </w:rPr>
        <w:t xml:space="preserve">KONAČNI PRIJEDLOG ZAKONA O IZMJENAMA ZAKONA </w:t>
      </w:r>
    </w:p>
    <w:p w14:paraId="24BDDEA9" w14:textId="07D06702"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r w:rsidRPr="00446FB9">
        <w:rPr>
          <w:rFonts w:ascii="Times New Roman" w:eastAsia="Calibri" w:hAnsi="Times New Roman" w:cs="Times New Roman"/>
          <w:b/>
          <w:bCs/>
          <w:sz w:val="24"/>
          <w:szCs w:val="24"/>
        </w:rPr>
        <w:t>O ZAKLADI „HRVATSKA ZA DJECU“</w:t>
      </w:r>
    </w:p>
    <w:p w14:paraId="2313B4D1"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460C6AFA"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6570C35F"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32040973"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5FEB56DE"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62707789"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0FA6AA66"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07E3C68D"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4844CB3D"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1235CFF6"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3577B9F4"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4D259836"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364D2FE7"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4A33740E"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32F80D56"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71246452"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1C2993F4"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021DBC5B"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3B1A3049"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76BB28D3"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051A0B5C" w14:textId="19AF9F91" w:rsid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018938F3"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533280B1" w14:textId="77777777" w:rsidR="00446FB9" w:rsidRPr="00446FB9" w:rsidRDefault="00446FB9" w:rsidP="00805D5C">
      <w:pPr>
        <w:autoSpaceDE w:val="0"/>
        <w:autoSpaceDN w:val="0"/>
        <w:adjustRightInd w:val="0"/>
        <w:spacing w:after="0" w:line="240" w:lineRule="auto"/>
        <w:jc w:val="center"/>
        <w:rPr>
          <w:rFonts w:ascii="Times New Roman" w:eastAsia="Calibri" w:hAnsi="Times New Roman" w:cs="Times New Roman"/>
          <w:b/>
          <w:bCs/>
          <w:sz w:val="24"/>
          <w:szCs w:val="24"/>
        </w:rPr>
      </w:pPr>
    </w:p>
    <w:p w14:paraId="537FEFF3" w14:textId="77777777" w:rsidR="00446FB9" w:rsidRPr="00446FB9" w:rsidRDefault="00446FB9" w:rsidP="00805D5C">
      <w:pPr>
        <w:tabs>
          <w:tab w:val="left" w:pos="2454"/>
        </w:tabs>
        <w:autoSpaceDE w:val="0"/>
        <w:autoSpaceDN w:val="0"/>
        <w:adjustRightInd w:val="0"/>
        <w:spacing w:after="0" w:line="240" w:lineRule="auto"/>
        <w:rPr>
          <w:rFonts w:ascii="Times New Roman" w:eastAsia="Calibri" w:hAnsi="Times New Roman" w:cs="Times New Roman"/>
          <w:b/>
          <w:bCs/>
          <w:sz w:val="24"/>
          <w:szCs w:val="24"/>
        </w:rPr>
      </w:pPr>
      <w:r w:rsidRPr="00446FB9">
        <w:rPr>
          <w:rFonts w:ascii="Times New Roman" w:eastAsia="Calibri" w:hAnsi="Times New Roman" w:cs="Times New Roman"/>
          <w:b/>
          <w:bCs/>
          <w:sz w:val="24"/>
          <w:szCs w:val="24"/>
        </w:rPr>
        <w:tab/>
      </w:r>
    </w:p>
    <w:p w14:paraId="6E251B76" w14:textId="77777777" w:rsidR="00446FB9" w:rsidRPr="00446FB9" w:rsidRDefault="00446FB9" w:rsidP="00805D5C">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209B6412" w14:textId="019FE70F" w:rsidR="00446FB9" w:rsidRPr="00446FB9" w:rsidRDefault="00446FB9" w:rsidP="00805D5C">
      <w:pPr>
        <w:spacing w:after="0" w:line="240" w:lineRule="auto"/>
        <w:jc w:val="center"/>
        <w:rPr>
          <w:rFonts w:ascii="Times New Roman" w:eastAsia="Times New Roman" w:hAnsi="Times New Roman" w:cs="Times New Roman"/>
          <w:b/>
          <w:snapToGrid w:val="0"/>
          <w:sz w:val="24"/>
          <w:szCs w:val="24"/>
          <w:lang w:eastAsia="ar-SA"/>
        </w:rPr>
      </w:pPr>
      <w:r w:rsidRPr="00446FB9">
        <w:rPr>
          <w:rFonts w:ascii="Times New Roman" w:eastAsia="Times New Roman" w:hAnsi="Times New Roman" w:cs="Times New Roman"/>
          <w:b/>
          <w:snapToGrid w:val="0"/>
          <w:sz w:val="24"/>
          <w:szCs w:val="24"/>
          <w:lang w:eastAsia="ar-SA"/>
        </w:rPr>
        <w:t xml:space="preserve">Zagreb, </w:t>
      </w:r>
      <w:r>
        <w:rPr>
          <w:rFonts w:ascii="Times New Roman" w:eastAsia="Times New Roman" w:hAnsi="Times New Roman" w:cs="Times New Roman"/>
          <w:b/>
          <w:snapToGrid w:val="0"/>
          <w:sz w:val="24"/>
          <w:szCs w:val="24"/>
          <w:lang w:eastAsia="ar-SA"/>
        </w:rPr>
        <w:t>lipanj</w:t>
      </w:r>
      <w:r w:rsidRPr="00446FB9">
        <w:rPr>
          <w:rFonts w:ascii="Times New Roman" w:eastAsia="Times New Roman" w:hAnsi="Times New Roman" w:cs="Times New Roman"/>
          <w:b/>
          <w:snapToGrid w:val="0"/>
          <w:sz w:val="24"/>
          <w:szCs w:val="24"/>
          <w:lang w:eastAsia="ar-SA"/>
        </w:rPr>
        <w:t xml:space="preserve"> 2022.</w:t>
      </w:r>
      <w:r w:rsidRPr="00446FB9">
        <w:rPr>
          <w:rFonts w:ascii="Times New Roman" w:eastAsia="Times New Roman" w:hAnsi="Times New Roman" w:cs="Times New Roman"/>
          <w:b/>
          <w:snapToGrid w:val="0"/>
          <w:sz w:val="24"/>
          <w:szCs w:val="24"/>
          <w:lang w:eastAsia="ar-SA"/>
        </w:rPr>
        <w:br w:type="page"/>
      </w:r>
    </w:p>
    <w:p w14:paraId="2813BF98" w14:textId="77777777" w:rsidR="00446FB9" w:rsidRDefault="00446FB9" w:rsidP="00805D5C">
      <w:pPr>
        <w:pStyle w:val="NoSpacing"/>
        <w:jc w:val="center"/>
        <w:rPr>
          <w:rFonts w:ascii="Times New Roman" w:hAnsi="Times New Roman" w:cs="Times New Roman"/>
          <w:b/>
          <w:sz w:val="24"/>
          <w:szCs w:val="24"/>
        </w:rPr>
      </w:pPr>
    </w:p>
    <w:p w14:paraId="1DE8F961" w14:textId="1EEDE916" w:rsidR="00AF46CC" w:rsidRDefault="00874883" w:rsidP="00805D5C">
      <w:pPr>
        <w:pStyle w:val="NoSpacing"/>
        <w:jc w:val="center"/>
        <w:rPr>
          <w:rFonts w:ascii="Times New Roman" w:hAnsi="Times New Roman" w:cs="Times New Roman"/>
          <w:b/>
          <w:sz w:val="24"/>
          <w:szCs w:val="24"/>
        </w:rPr>
      </w:pPr>
      <w:r>
        <w:rPr>
          <w:rFonts w:ascii="Times New Roman" w:hAnsi="Times New Roman" w:cs="Times New Roman"/>
          <w:b/>
          <w:sz w:val="24"/>
          <w:szCs w:val="24"/>
        </w:rPr>
        <w:t>KONAČNI PRIJ</w:t>
      </w:r>
      <w:r w:rsidR="00013499" w:rsidRPr="00C07442">
        <w:rPr>
          <w:rFonts w:ascii="Times New Roman" w:hAnsi="Times New Roman" w:cs="Times New Roman"/>
          <w:b/>
          <w:sz w:val="24"/>
          <w:szCs w:val="24"/>
        </w:rPr>
        <w:t xml:space="preserve">EDLOG ZAKONA O IZMJENAMA ZAKONA </w:t>
      </w:r>
    </w:p>
    <w:p w14:paraId="5E37891E" w14:textId="3E85610D" w:rsidR="00013499" w:rsidRPr="00C07442" w:rsidRDefault="00013499" w:rsidP="00805D5C">
      <w:pPr>
        <w:pStyle w:val="NoSpacing"/>
        <w:jc w:val="center"/>
        <w:rPr>
          <w:rFonts w:ascii="Times New Roman" w:hAnsi="Times New Roman" w:cs="Times New Roman"/>
          <w:b/>
          <w:sz w:val="24"/>
          <w:szCs w:val="24"/>
        </w:rPr>
      </w:pPr>
      <w:r w:rsidRPr="00C07442">
        <w:rPr>
          <w:rFonts w:ascii="Times New Roman" w:hAnsi="Times New Roman" w:cs="Times New Roman"/>
          <w:b/>
          <w:sz w:val="24"/>
          <w:szCs w:val="24"/>
        </w:rPr>
        <w:t>O ZAKLADI „HRVATSKA ZA DJECU“</w:t>
      </w:r>
    </w:p>
    <w:p w14:paraId="13942D7A" w14:textId="77777777" w:rsidR="00013499" w:rsidRPr="00C07442" w:rsidRDefault="00013499" w:rsidP="00805D5C">
      <w:pPr>
        <w:pStyle w:val="NoSpacing"/>
        <w:jc w:val="center"/>
        <w:rPr>
          <w:rFonts w:ascii="Times New Roman" w:hAnsi="Times New Roman" w:cs="Times New Roman"/>
          <w:b/>
          <w:sz w:val="24"/>
          <w:szCs w:val="24"/>
        </w:rPr>
      </w:pPr>
    </w:p>
    <w:p w14:paraId="36A1522D" w14:textId="1AC31004" w:rsidR="00013499" w:rsidRDefault="00013499" w:rsidP="00805D5C">
      <w:pPr>
        <w:pStyle w:val="NoSpacing"/>
        <w:jc w:val="center"/>
        <w:rPr>
          <w:rFonts w:ascii="Times New Roman" w:hAnsi="Times New Roman" w:cs="Times New Roman"/>
          <w:b/>
          <w:sz w:val="24"/>
          <w:szCs w:val="24"/>
        </w:rPr>
      </w:pPr>
    </w:p>
    <w:p w14:paraId="484A20AD" w14:textId="77777777" w:rsidR="00AF46CC" w:rsidRPr="00C07442" w:rsidRDefault="00AF46CC" w:rsidP="00805D5C">
      <w:pPr>
        <w:pStyle w:val="NoSpacing"/>
        <w:jc w:val="center"/>
        <w:rPr>
          <w:rFonts w:ascii="Times New Roman" w:hAnsi="Times New Roman" w:cs="Times New Roman"/>
          <w:b/>
          <w:sz w:val="24"/>
          <w:szCs w:val="24"/>
        </w:rPr>
      </w:pPr>
    </w:p>
    <w:p w14:paraId="65DA4C4E" w14:textId="0DB3C6EC" w:rsidR="00013499" w:rsidRPr="00AF46CC" w:rsidRDefault="00013499" w:rsidP="00805D5C">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1.</w:t>
      </w:r>
    </w:p>
    <w:p w14:paraId="44E3068E" w14:textId="77777777" w:rsidR="00AF46CC" w:rsidRPr="00C07442" w:rsidRDefault="00AF46CC" w:rsidP="00805D5C">
      <w:pPr>
        <w:spacing w:after="0" w:line="240" w:lineRule="auto"/>
        <w:jc w:val="center"/>
        <w:rPr>
          <w:rFonts w:ascii="Times New Roman" w:hAnsi="Times New Roman" w:cs="Times New Roman"/>
          <w:sz w:val="24"/>
          <w:szCs w:val="24"/>
        </w:rPr>
      </w:pPr>
    </w:p>
    <w:p w14:paraId="02AE42E0" w14:textId="1892B893" w:rsidR="00013499" w:rsidRDefault="00734CD9" w:rsidP="00805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Zakonu o Z</w:t>
      </w:r>
      <w:r w:rsidR="00013499" w:rsidRPr="00C07442">
        <w:rPr>
          <w:rFonts w:ascii="Times New Roman" w:hAnsi="Times New Roman" w:cs="Times New Roman"/>
          <w:sz w:val="24"/>
          <w:szCs w:val="24"/>
        </w:rPr>
        <w:t>akladi „Hrvatska za djecu“ („Narodne novine“, broj 82/15</w:t>
      </w:r>
      <w:r>
        <w:rPr>
          <w:rFonts w:ascii="Times New Roman" w:hAnsi="Times New Roman" w:cs="Times New Roman"/>
          <w:sz w:val="24"/>
          <w:szCs w:val="24"/>
        </w:rPr>
        <w:t>.</w:t>
      </w:r>
      <w:r w:rsidR="00013499" w:rsidRPr="00C07442">
        <w:rPr>
          <w:rFonts w:ascii="Times New Roman" w:hAnsi="Times New Roman" w:cs="Times New Roman"/>
          <w:sz w:val="24"/>
          <w:szCs w:val="24"/>
        </w:rPr>
        <w:t>)</w:t>
      </w:r>
      <w:r>
        <w:rPr>
          <w:rFonts w:ascii="Times New Roman" w:hAnsi="Times New Roman" w:cs="Times New Roman"/>
          <w:sz w:val="24"/>
          <w:szCs w:val="24"/>
        </w:rPr>
        <w:t>,</w:t>
      </w:r>
      <w:r w:rsidR="00013499" w:rsidRPr="00C07442">
        <w:rPr>
          <w:rFonts w:ascii="Times New Roman" w:hAnsi="Times New Roman" w:cs="Times New Roman"/>
          <w:sz w:val="24"/>
          <w:szCs w:val="24"/>
        </w:rPr>
        <w:t xml:space="preserve"> u članku 1. stavku 2. riječi: „zakona kojim se uređuju zaklade i </w:t>
      </w:r>
      <w:proofErr w:type="spellStart"/>
      <w:r w:rsidR="00013499" w:rsidRPr="00C07442">
        <w:rPr>
          <w:rFonts w:ascii="Times New Roman" w:hAnsi="Times New Roman" w:cs="Times New Roman"/>
          <w:sz w:val="24"/>
          <w:szCs w:val="24"/>
        </w:rPr>
        <w:t>fundacije</w:t>
      </w:r>
      <w:proofErr w:type="spellEnd"/>
      <w:r w:rsidR="00013499" w:rsidRPr="00C07442">
        <w:rPr>
          <w:rFonts w:ascii="Times New Roman" w:hAnsi="Times New Roman" w:cs="Times New Roman"/>
          <w:sz w:val="24"/>
          <w:szCs w:val="24"/>
        </w:rPr>
        <w:t>“ zamjenjuju se riječima: „propisa kojim se uređuju zaklade“.</w:t>
      </w:r>
    </w:p>
    <w:p w14:paraId="4DA7D5F2" w14:textId="77777777" w:rsidR="00AF46CC" w:rsidRPr="00C07442" w:rsidRDefault="00AF46CC" w:rsidP="00805D5C">
      <w:pPr>
        <w:spacing w:after="0" w:line="240" w:lineRule="auto"/>
        <w:jc w:val="both"/>
        <w:rPr>
          <w:rFonts w:ascii="Times New Roman" w:hAnsi="Times New Roman" w:cs="Times New Roman"/>
          <w:sz w:val="24"/>
          <w:szCs w:val="24"/>
        </w:rPr>
      </w:pPr>
    </w:p>
    <w:p w14:paraId="72484C7C" w14:textId="547F3F9D" w:rsidR="00013499" w:rsidRPr="00AF46CC" w:rsidRDefault="00013499" w:rsidP="00805D5C">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2.</w:t>
      </w:r>
    </w:p>
    <w:p w14:paraId="30B8558F" w14:textId="77777777" w:rsidR="00AF46CC" w:rsidRPr="00C07442" w:rsidRDefault="00AF46CC" w:rsidP="00805D5C">
      <w:pPr>
        <w:spacing w:after="0" w:line="240" w:lineRule="auto"/>
        <w:jc w:val="center"/>
        <w:rPr>
          <w:rFonts w:ascii="Times New Roman" w:hAnsi="Times New Roman" w:cs="Times New Roman"/>
          <w:sz w:val="24"/>
          <w:szCs w:val="24"/>
        </w:rPr>
      </w:pPr>
    </w:p>
    <w:p w14:paraId="5AAB2B55" w14:textId="77777777" w:rsidR="00013499" w:rsidRPr="00C07442" w:rsidRDefault="00013499" w:rsidP="00805D5C">
      <w:pPr>
        <w:spacing w:after="0" w:line="240" w:lineRule="auto"/>
        <w:jc w:val="both"/>
        <w:rPr>
          <w:rFonts w:ascii="Times New Roman" w:hAnsi="Times New Roman" w:cs="Times New Roman"/>
          <w:color w:val="000000" w:themeColor="text1"/>
          <w:sz w:val="24"/>
          <w:szCs w:val="24"/>
        </w:rPr>
      </w:pPr>
      <w:r w:rsidRPr="00C07442">
        <w:rPr>
          <w:rFonts w:ascii="Times New Roman" w:hAnsi="Times New Roman" w:cs="Times New Roman"/>
          <w:sz w:val="24"/>
          <w:szCs w:val="24"/>
        </w:rPr>
        <w:t>U članku 2. stavku 5. riječi: „Zakladni upisnik“ zamjenjuju se riječima: „Registar zaklada Republike Hrvatske</w:t>
      </w:r>
      <w:r w:rsidRPr="00C07442">
        <w:rPr>
          <w:rFonts w:ascii="Times New Roman" w:hAnsi="Times New Roman" w:cs="Times New Roman"/>
          <w:color w:val="000000" w:themeColor="text1"/>
          <w:sz w:val="24"/>
          <w:szCs w:val="24"/>
        </w:rPr>
        <w:t>“.</w:t>
      </w:r>
    </w:p>
    <w:p w14:paraId="125963A9" w14:textId="77777777" w:rsidR="00AF46CC" w:rsidRDefault="00AF46CC" w:rsidP="00805D5C">
      <w:pPr>
        <w:spacing w:after="0" w:line="240" w:lineRule="auto"/>
        <w:jc w:val="center"/>
        <w:rPr>
          <w:rFonts w:ascii="Times New Roman" w:hAnsi="Times New Roman" w:cs="Times New Roman"/>
          <w:sz w:val="24"/>
          <w:szCs w:val="24"/>
        </w:rPr>
      </w:pPr>
    </w:p>
    <w:p w14:paraId="73AA3737" w14:textId="0A50F94E" w:rsidR="00013499" w:rsidRPr="00AF46CC" w:rsidRDefault="00013499" w:rsidP="00805D5C">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3.</w:t>
      </w:r>
    </w:p>
    <w:p w14:paraId="5F78CD92" w14:textId="77777777" w:rsidR="00AF46CC" w:rsidRPr="00C07442" w:rsidRDefault="00AF46CC" w:rsidP="00805D5C">
      <w:pPr>
        <w:spacing w:after="0" w:line="240" w:lineRule="auto"/>
        <w:jc w:val="center"/>
        <w:rPr>
          <w:rFonts w:ascii="Times New Roman" w:hAnsi="Times New Roman" w:cs="Times New Roman"/>
          <w:sz w:val="24"/>
          <w:szCs w:val="24"/>
        </w:rPr>
      </w:pPr>
    </w:p>
    <w:p w14:paraId="641522ED" w14:textId="0F681BE2" w:rsidR="00013499" w:rsidRPr="00C07442" w:rsidRDefault="00013499"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U članku 6. stavku 4. iza riječi: „</w:t>
      </w:r>
      <w:r w:rsidR="00AF4CF6" w:rsidRPr="00C07442">
        <w:rPr>
          <w:rFonts w:ascii="Times New Roman" w:hAnsi="Times New Roman" w:cs="Times New Roman"/>
          <w:sz w:val="24"/>
          <w:szCs w:val="24"/>
        </w:rPr>
        <w:t xml:space="preserve">interesima </w:t>
      </w:r>
      <w:r w:rsidRPr="00C07442">
        <w:rPr>
          <w:rFonts w:ascii="Times New Roman" w:hAnsi="Times New Roman" w:cs="Times New Roman"/>
          <w:sz w:val="24"/>
          <w:szCs w:val="24"/>
        </w:rPr>
        <w:t xml:space="preserve">Zaklade“ zarez se zamjenjuje točkom, a riječi: „ili ne ispunjava neki od uvjeta iz članka 21. stavka 1. Zakona o zakladama i </w:t>
      </w:r>
      <w:proofErr w:type="spellStart"/>
      <w:r w:rsidRPr="00C07442">
        <w:rPr>
          <w:rFonts w:ascii="Times New Roman" w:hAnsi="Times New Roman" w:cs="Times New Roman"/>
          <w:sz w:val="24"/>
          <w:szCs w:val="24"/>
        </w:rPr>
        <w:t>fundacijama</w:t>
      </w:r>
      <w:proofErr w:type="spellEnd"/>
      <w:r w:rsidRPr="00C07442">
        <w:rPr>
          <w:rFonts w:ascii="Times New Roman" w:hAnsi="Times New Roman" w:cs="Times New Roman"/>
          <w:sz w:val="24"/>
          <w:szCs w:val="24"/>
        </w:rPr>
        <w:t xml:space="preserve"> („Narodne novine“, br. 36/95</w:t>
      </w:r>
      <w:r w:rsidR="002A3C62">
        <w:rPr>
          <w:rFonts w:ascii="Times New Roman" w:hAnsi="Times New Roman" w:cs="Times New Roman"/>
          <w:sz w:val="24"/>
          <w:szCs w:val="24"/>
        </w:rPr>
        <w:t>.</w:t>
      </w:r>
      <w:r w:rsidRPr="00C07442">
        <w:rPr>
          <w:rFonts w:ascii="Times New Roman" w:hAnsi="Times New Roman" w:cs="Times New Roman"/>
          <w:sz w:val="24"/>
          <w:szCs w:val="24"/>
        </w:rPr>
        <w:t xml:space="preserve"> i 64/01</w:t>
      </w:r>
      <w:r w:rsidR="002A3C62">
        <w:rPr>
          <w:rFonts w:ascii="Times New Roman" w:hAnsi="Times New Roman" w:cs="Times New Roman"/>
          <w:sz w:val="24"/>
          <w:szCs w:val="24"/>
        </w:rPr>
        <w:t>.</w:t>
      </w:r>
      <w:r w:rsidRPr="00C07442">
        <w:rPr>
          <w:rFonts w:ascii="Times New Roman" w:hAnsi="Times New Roman" w:cs="Times New Roman"/>
          <w:sz w:val="24"/>
          <w:szCs w:val="24"/>
        </w:rPr>
        <w:t>)</w:t>
      </w:r>
      <w:r w:rsidR="002A3C62">
        <w:rPr>
          <w:rFonts w:ascii="Times New Roman" w:hAnsi="Times New Roman" w:cs="Times New Roman"/>
          <w:sz w:val="24"/>
          <w:szCs w:val="24"/>
        </w:rPr>
        <w:t>.</w:t>
      </w:r>
      <w:r w:rsidRPr="00C07442">
        <w:rPr>
          <w:rFonts w:ascii="Times New Roman" w:hAnsi="Times New Roman" w:cs="Times New Roman"/>
          <w:sz w:val="24"/>
          <w:szCs w:val="24"/>
        </w:rPr>
        <w:t>“ brišu se.</w:t>
      </w:r>
    </w:p>
    <w:p w14:paraId="39B64C96" w14:textId="77777777" w:rsidR="00AF46CC" w:rsidRDefault="00AF46CC" w:rsidP="00805D5C">
      <w:pPr>
        <w:spacing w:after="0" w:line="240" w:lineRule="auto"/>
        <w:jc w:val="center"/>
        <w:rPr>
          <w:rFonts w:ascii="Times New Roman" w:hAnsi="Times New Roman" w:cs="Times New Roman"/>
          <w:sz w:val="24"/>
          <w:szCs w:val="24"/>
        </w:rPr>
      </w:pPr>
    </w:p>
    <w:p w14:paraId="19E9D84F" w14:textId="344B758C" w:rsidR="00013499" w:rsidRDefault="00013499" w:rsidP="00805D5C">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4.</w:t>
      </w:r>
    </w:p>
    <w:p w14:paraId="4DE94ECE" w14:textId="77777777" w:rsidR="006A79A4" w:rsidRDefault="006A79A4" w:rsidP="00805D5C">
      <w:pPr>
        <w:spacing w:after="0" w:line="240" w:lineRule="auto"/>
        <w:jc w:val="center"/>
        <w:rPr>
          <w:rFonts w:ascii="Times New Roman" w:hAnsi="Times New Roman" w:cs="Times New Roman"/>
          <w:b/>
          <w:sz w:val="24"/>
          <w:szCs w:val="24"/>
        </w:rPr>
      </w:pPr>
    </w:p>
    <w:p w14:paraId="635C1AA9" w14:textId="021FD631" w:rsidR="006A79A4" w:rsidRPr="006A79A4" w:rsidRDefault="006A79A4" w:rsidP="00805D5C">
      <w:pPr>
        <w:spacing w:after="0" w:line="240" w:lineRule="auto"/>
        <w:jc w:val="both"/>
        <w:rPr>
          <w:rFonts w:ascii="Times New Roman" w:hAnsi="Times New Roman" w:cs="Times New Roman"/>
          <w:bCs/>
          <w:sz w:val="24"/>
          <w:szCs w:val="24"/>
        </w:rPr>
      </w:pPr>
      <w:r w:rsidRPr="006A79A4">
        <w:rPr>
          <w:rFonts w:ascii="Times New Roman" w:hAnsi="Times New Roman" w:cs="Times New Roman"/>
          <w:bCs/>
          <w:sz w:val="24"/>
          <w:szCs w:val="24"/>
        </w:rPr>
        <w:t>U članku 10. stavku 6. riječ : „neodređeno“ zamjenjuje se riječju: „određeno“.</w:t>
      </w:r>
    </w:p>
    <w:p w14:paraId="1A68C9A7" w14:textId="77777777" w:rsidR="006A79A4" w:rsidRPr="006A79A4" w:rsidRDefault="006A79A4" w:rsidP="00805D5C">
      <w:pPr>
        <w:spacing w:after="0" w:line="240" w:lineRule="auto"/>
        <w:jc w:val="center"/>
        <w:rPr>
          <w:rFonts w:ascii="Times New Roman" w:hAnsi="Times New Roman" w:cs="Times New Roman"/>
          <w:bCs/>
          <w:sz w:val="24"/>
          <w:szCs w:val="24"/>
        </w:rPr>
      </w:pPr>
    </w:p>
    <w:p w14:paraId="50FACF29" w14:textId="45840C4A" w:rsidR="00AF46CC" w:rsidRDefault="006A79A4" w:rsidP="00805D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5. </w:t>
      </w:r>
    </w:p>
    <w:p w14:paraId="75D856AF" w14:textId="77777777" w:rsidR="002B6858" w:rsidRPr="00C07442" w:rsidRDefault="002B6858" w:rsidP="00805D5C">
      <w:pPr>
        <w:spacing w:after="0" w:line="240" w:lineRule="auto"/>
        <w:jc w:val="center"/>
        <w:rPr>
          <w:rFonts w:ascii="Times New Roman" w:hAnsi="Times New Roman" w:cs="Times New Roman"/>
          <w:sz w:val="24"/>
          <w:szCs w:val="24"/>
        </w:rPr>
      </w:pPr>
    </w:p>
    <w:p w14:paraId="3B1C0BFE" w14:textId="6C7BED5D" w:rsidR="00013499" w:rsidRPr="00C07442" w:rsidRDefault="00013499"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U članku 12. stavku 1. riječi: „ili ne ispunjava jedan ili više uvjeta iz članka 21. stavka 1. Zakona o zakladama i </w:t>
      </w:r>
      <w:proofErr w:type="spellStart"/>
      <w:r w:rsidRPr="00C07442">
        <w:rPr>
          <w:rFonts w:ascii="Times New Roman" w:hAnsi="Times New Roman" w:cs="Times New Roman"/>
          <w:sz w:val="24"/>
          <w:szCs w:val="24"/>
        </w:rPr>
        <w:t>fundacijama</w:t>
      </w:r>
      <w:proofErr w:type="spellEnd"/>
      <w:r w:rsidRPr="00C07442">
        <w:rPr>
          <w:rFonts w:ascii="Times New Roman" w:hAnsi="Times New Roman" w:cs="Times New Roman"/>
          <w:sz w:val="24"/>
          <w:szCs w:val="24"/>
        </w:rPr>
        <w:t xml:space="preserve"> („Narodne novine“, br. 36/95</w:t>
      </w:r>
      <w:r w:rsidR="002A3C62">
        <w:rPr>
          <w:rFonts w:ascii="Times New Roman" w:hAnsi="Times New Roman" w:cs="Times New Roman"/>
          <w:sz w:val="24"/>
          <w:szCs w:val="24"/>
        </w:rPr>
        <w:t>.</w:t>
      </w:r>
      <w:r w:rsidRPr="00C07442">
        <w:rPr>
          <w:rFonts w:ascii="Times New Roman" w:hAnsi="Times New Roman" w:cs="Times New Roman"/>
          <w:sz w:val="24"/>
          <w:szCs w:val="24"/>
        </w:rPr>
        <w:t xml:space="preserve"> i 64/01</w:t>
      </w:r>
      <w:r w:rsidR="002A3C62">
        <w:rPr>
          <w:rFonts w:ascii="Times New Roman" w:hAnsi="Times New Roman" w:cs="Times New Roman"/>
          <w:sz w:val="24"/>
          <w:szCs w:val="24"/>
        </w:rPr>
        <w:t>.</w:t>
      </w:r>
      <w:r w:rsidRPr="00C07442">
        <w:rPr>
          <w:rFonts w:ascii="Times New Roman" w:hAnsi="Times New Roman" w:cs="Times New Roman"/>
          <w:sz w:val="24"/>
          <w:szCs w:val="24"/>
        </w:rPr>
        <w:t>)“ brišu se.</w:t>
      </w:r>
    </w:p>
    <w:p w14:paraId="74B09D63" w14:textId="77777777" w:rsidR="00AF46CC" w:rsidRDefault="00AF46CC" w:rsidP="00805D5C">
      <w:pPr>
        <w:spacing w:after="0" w:line="240" w:lineRule="auto"/>
        <w:jc w:val="center"/>
        <w:rPr>
          <w:rFonts w:ascii="Times New Roman" w:hAnsi="Times New Roman" w:cs="Times New Roman"/>
          <w:sz w:val="24"/>
          <w:szCs w:val="24"/>
        </w:rPr>
      </w:pPr>
    </w:p>
    <w:p w14:paraId="3E04D914" w14:textId="250D2914" w:rsidR="00013499" w:rsidRPr="00AF46CC" w:rsidRDefault="00013499" w:rsidP="00805D5C">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 xml:space="preserve">Članak </w:t>
      </w:r>
      <w:r w:rsidR="006A79A4">
        <w:rPr>
          <w:rFonts w:ascii="Times New Roman" w:hAnsi="Times New Roman" w:cs="Times New Roman"/>
          <w:b/>
          <w:sz w:val="24"/>
          <w:szCs w:val="24"/>
        </w:rPr>
        <w:t>6</w:t>
      </w:r>
      <w:r w:rsidRPr="00AF46CC">
        <w:rPr>
          <w:rFonts w:ascii="Times New Roman" w:hAnsi="Times New Roman" w:cs="Times New Roman"/>
          <w:b/>
          <w:sz w:val="24"/>
          <w:szCs w:val="24"/>
        </w:rPr>
        <w:t>.</w:t>
      </w:r>
    </w:p>
    <w:p w14:paraId="39DBF9B7" w14:textId="77777777" w:rsidR="00AF46CC" w:rsidRPr="00C07442" w:rsidRDefault="00AF46CC" w:rsidP="00805D5C">
      <w:pPr>
        <w:spacing w:after="0" w:line="240" w:lineRule="auto"/>
        <w:jc w:val="center"/>
        <w:rPr>
          <w:rFonts w:ascii="Times New Roman" w:hAnsi="Times New Roman" w:cs="Times New Roman"/>
          <w:sz w:val="24"/>
          <w:szCs w:val="24"/>
        </w:rPr>
      </w:pPr>
    </w:p>
    <w:p w14:paraId="5B08AAE2" w14:textId="3B328885" w:rsidR="00013499" w:rsidRPr="00C07442" w:rsidRDefault="00013499"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U članku 18. stavku 1. podstavku 1. iza riječi</w:t>
      </w:r>
      <w:r w:rsidR="002A3C62">
        <w:rPr>
          <w:rFonts w:ascii="Times New Roman" w:hAnsi="Times New Roman" w:cs="Times New Roman"/>
          <w:sz w:val="24"/>
          <w:szCs w:val="24"/>
        </w:rPr>
        <w:t>:</w:t>
      </w:r>
      <w:r w:rsidRPr="00C07442">
        <w:rPr>
          <w:rFonts w:ascii="Times New Roman" w:hAnsi="Times New Roman" w:cs="Times New Roman"/>
          <w:sz w:val="24"/>
          <w:szCs w:val="24"/>
        </w:rPr>
        <w:t xml:space="preserve"> „sreću“ zarez i riječi: „sukladno članku 17. stavku 5. Zakona o </w:t>
      </w:r>
      <w:r w:rsidR="006F7C43" w:rsidRPr="00C07442">
        <w:rPr>
          <w:rFonts w:ascii="Times New Roman" w:hAnsi="Times New Roman" w:cs="Times New Roman"/>
          <w:sz w:val="24"/>
          <w:szCs w:val="24"/>
        </w:rPr>
        <w:t xml:space="preserve">zakladama </w:t>
      </w:r>
      <w:r w:rsidR="006F7C43">
        <w:rPr>
          <w:rFonts w:ascii="Times New Roman" w:hAnsi="Times New Roman" w:cs="Times New Roman"/>
          <w:sz w:val="24"/>
          <w:szCs w:val="24"/>
        </w:rPr>
        <w:t xml:space="preserve">i </w:t>
      </w:r>
      <w:proofErr w:type="spellStart"/>
      <w:r w:rsidR="006F7C43">
        <w:rPr>
          <w:rFonts w:ascii="Times New Roman" w:hAnsi="Times New Roman" w:cs="Times New Roman"/>
          <w:sz w:val="24"/>
          <w:szCs w:val="24"/>
        </w:rPr>
        <w:t>fundacijama</w:t>
      </w:r>
      <w:proofErr w:type="spellEnd"/>
      <w:r w:rsidR="006F7C43">
        <w:rPr>
          <w:rFonts w:ascii="Times New Roman" w:hAnsi="Times New Roman" w:cs="Times New Roman"/>
          <w:sz w:val="24"/>
          <w:szCs w:val="24"/>
        </w:rPr>
        <w:t xml:space="preserve"> </w:t>
      </w:r>
      <w:r w:rsidRPr="00C07442">
        <w:rPr>
          <w:rFonts w:ascii="Times New Roman" w:hAnsi="Times New Roman" w:cs="Times New Roman"/>
          <w:sz w:val="24"/>
          <w:szCs w:val="24"/>
        </w:rPr>
        <w:t>(„Narodne novine“, br. 36/95</w:t>
      </w:r>
      <w:r w:rsidR="006F7C43">
        <w:rPr>
          <w:rFonts w:ascii="Times New Roman" w:hAnsi="Times New Roman" w:cs="Times New Roman"/>
          <w:sz w:val="24"/>
          <w:szCs w:val="24"/>
        </w:rPr>
        <w:t>.</w:t>
      </w:r>
      <w:r w:rsidRPr="00C07442">
        <w:rPr>
          <w:rFonts w:ascii="Times New Roman" w:hAnsi="Times New Roman" w:cs="Times New Roman"/>
          <w:sz w:val="24"/>
          <w:szCs w:val="24"/>
        </w:rPr>
        <w:t xml:space="preserve"> i 64/01</w:t>
      </w:r>
      <w:r w:rsidR="006F7C43">
        <w:rPr>
          <w:rFonts w:ascii="Times New Roman" w:hAnsi="Times New Roman" w:cs="Times New Roman"/>
          <w:sz w:val="24"/>
          <w:szCs w:val="24"/>
        </w:rPr>
        <w:t>.</w:t>
      </w:r>
      <w:r w:rsidRPr="00C07442">
        <w:rPr>
          <w:rFonts w:ascii="Times New Roman" w:hAnsi="Times New Roman" w:cs="Times New Roman"/>
          <w:sz w:val="24"/>
          <w:szCs w:val="24"/>
        </w:rPr>
        <w:t>)“ brišu se.</w:t>
      </w:r>
    </w:p>
    <w:p w14:paraId="0AF85503" w14:textId="77777777" w:rsidR="00AF46CC" w:rsidRDefault="00AF46CC" w:rsidP="00805D5C">
      <w:pPr>
        <w:spacing w:after="0" w:line="240" w:lineRule="auto"/>
        <w:jc w:val="center"/>
        <w:rPr>
          <w:rFonts w:ascii="Times New Roman" w:hAnsi="Times New Roman" w:cs="Times New Roman"/>
          <w:sz w:val="24"/>
          <w:szCs w:val="24"/>
        </w:rPr>
      </w:pPr>
    </w:p>
    <w:p w14:paraId="7690790A" w14:textId="2CD163F1" w:rsidR="00013499" w:rsidRPr="00AF46CC" w:rsidRDefault="00013499" w:rsidP="00805D5C">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 xml:space="preserve">Članak </w:t>
      </w:r>
      <w:r w:rsidR="006A79A4">
        <w:rPr>
          <w:rFonts w:ascii="Times New Roman" w:hAnsi="Times New Roman" w:cs="Times New Roman"/>
          <w:b/>
          <w:sz w:val="24"/>
          <w:szCs w:val="24"/>
        </w:rPr>
        <w:t>7</w:t>
      </w:r>
      <w:r w:rsidRPr="00AF46CC">
        <w:rPr>
          <w:rFonts w:ascii="Times New Roman" w:hAnsi="Times New Roman" w:cs="Times New Roman"/>
          <w:b/>
          <w:sz w:val="24"/>
          <w:szCs w:val="24"/>
        </w:rPr>
        <w:t>.</w:t>
      </w:r>
    </w:p>
    <w:p w14:paraId="432EE17E" w14:textId="77777777" w:rsidR="00AF46CC" w:rsidRPr="00C07442" w:rsidRDefault="00AF46CC" w:rsidP="00805D5C">
      <w:pPr>
        <w:spacing w:after="0" w:line="240" w:lineRule="auto"/>
        <w:jc w:val="center"/>
        <w:rPr>
          <w:rFonts w:ascii="Times New Roman" w:hAnsi="Times New Roman" w:cs="Times New Roman"/>
          <w:sz w:val="24"/>
          <w:szCs w:val="24"/>
        </w:rPr>
      </w:pPr>
    </w:p>
    <w:p w14:paraId="1F8065C7" w14:textId="40726FF1" w:rsidR="00013499" w:rsidRPr="00C07442" w:rsidRDefault="00013499"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U članku 20. stavku 3. riječi: „odredbom članka 31. stavka 3. Zakona o zakladama i </w:t>
      </w:r>
      <w:proofErr w:type="spellStart"/>
      <w:r w:rsidRPr="00C07442">
        <w:rPr>
          <w:rFonts w:ascii="Times New Roman" w:hAnsi="Times New Roman" w:cs="Times New Roman"/>
          <w:sz w:val="24"/>
          <w:szCs w:val="24"/>
        </w:rPr>
        <w:t>fundacijama</w:t>
      </w:r>
      <w:proofErr w:type="spellEnd"/>
      <w:r w:rsidRPr="00C07442">
        <w:rPr>
          <w:rFonts w:ascii="Times New Roman" w:hAnsi="Times New Roman" w:cs="Times New Roman"/>
          <w:sz w:val="24"/>
          <w:szCs w:val="24"/>
        </w:rPr>
        <w:t xml:space="preserve"> („Narodne novine“, br. 36/95</w:t>
      </w:r>
      <w:r w:rsidR="006F7C43">
        <w:rPr>
          <w:rFonts w:ascii="Times New Roman" w:hAnsi="Times New Roman" w:cs="Times New Roman"/>
          <w:sz w:val="24"/>
          <w:szCs w:val="24"/>
        </w:rPr>
        <w:t>. i 64</w:t>
      </w:r>
      <w:r w:rsidRPr="00C07442">
        <w:rPr>
          <w:rFonts w:ascii="Times New Roman" w:hAnsi="Times New Roman" w:cs="Times New Roman"/>
          <w:sz w:val="24"/>
          <w:szCs w:val="24"/>
        </w:rPr>
        <w:t>/01</w:t>
      </w:r>
      <w:r w:rsidR="006F7C43">
        <w:rPr>
          <w:rFonts w:ascii="Times New Roman" w:hAnsi="Times New Roman" w:cs="Times New Roman"/>
          <w:sz w:val="24"/>
          <w:szCs w:val="24"/>
        </w:rPr>
        <w:t>.</w:t>
      </w:r>
      <w:r w:rsidRPr="00C07442">
        <w:rPr>
          <w:rFonts w:ascii="Times New Roman" w:hAnsi="Times New Roman" w:cs="Times New Roman"/>
          <w:sz w:val="24"/>
          <w:szCs w:val="24"/>
        </w:rPr>
        <w:t>)“ zamjenjuju se riječima: „pr</w:t>
      </w:r>
      <w:r w:rsidR="006F7C43">
        <w:rPr>
          <w:rFonts w:ascii="Times New Roman" w:hAnsi="Times New Roman" w:cs="Times New Roman"/>
          <w:sz w:val="24"/>
          <w:szCs w:val="24"/>
        </w:rPr>
        <w:t>opisom kojim se uređuju zaklade</w:t>
      </w:r>
      <w:r w:rsidRPr="00C07442">
        <w:rPr>
          <w:rFonts w:ascii="Times New Roman" w:hAnsi="Times New Roman" w:cs="Times New Roman"/>
          <w:sz w:val="24"/>
          <w:szCs w:val="24"/>
        </w:rPr>
        <w:t>“</w:t>
      </w:r>
      <w:r w:rsidR="006F7C43">
        <w:rPr>
          <w:rFonts w:ascii="Times New Roman" w:hAnsi="Times New Roman" w:cs="Times New Roman"/>
          <w:sz w:val="24"/>
          <w:szCs w:val="24"/>
        </w:rPr>
        <w:t>.</w:t>
      </w:r>
    </w:p>
    <w:p w14:paraId="65677B92" w14:textId="77777777" w:rsidR="00AF46CC" w:rsidRDefault="00AF46CC" w:rsidP="00805D5C">
      <w:pPr>
        <w:spacing w:after="0" w:line="240" w:lineRule="auto"/>
        <w:jc w:val="center"/>
        <w:rPr>
          <w:rFonts w:ascii="Times New Roman" w:hAnsi="Times New Roman" w:cs="Times New Roman"/>
          <w:sz w:val="24"/>
          <w:szCs w:val="24"/>
        </w:rPr>
      </w:pPr>
    </w:p>
    <w:p w14:paraId="1BCD4190" w14:textId="63C5673B" w:rsidR="00013499" w:rsidRPr="00AF46CC" w:rsidRDefault="00013499" w:rsidP="00805D5C">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 xml:space="preserve">Članak </w:t>
      </w:r>
      <w:r w:rsidR="006A79A4">
        <w:rPr>
          <w:rFonts w:ascii="Times New Roman" w:hAnsi="Times New Roman" w:cs="Times New Roman"/>
          <w:b/>
          <w:sz w:val="24"/>
          <w:szCs w:val="24"/>
        </w:rPr>
        <w:t>8</w:t>
      </w:r>
      <w:r w:rsidRPr="00AF46CC">
        <w:rPr>
          <w:rFonts w:ascii="Times New Roman" w:hAnsi="Times New Roman" w:cs="Times New Roman"/>
          <w:b/>
          <w:sz w:val="24"/>
          <w:szCs w:val="24"/>
        </w:rPr>
        <w:t>.</w:t>
      </w:r>
    </w:p>
    <w:p w14:paraId="678DAD60" w14:textId="77777777" w:rsidR="00AF46CC" w:rsidRPr="00C07442" w:rsidRDefault="00AF46CC" w:rsidP="00805D5C">
      <w:pPr>
        <w:spacing w:after="0" w:line="240" w:lineRule="auto"/>
        <w:jc w:val="center"/>
        <w:rPr>
          <w:rFonts w:ascii="Times New Roman" w:hAnsi="Times New Roman" w:cs="Times New Roman"/>
          <w:sz w:val="24"/>
          <w:szCs w:val="24"/>
        </w:rPr>
      </w:pPr>
    </w:p>
    <w:p w14:paraId="2C58E29E" w14:textId="675C7FFC" w:rsidR="00013499" w:rsidRPr="00C07442" w:rsidRDefault="00013499"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U članku 22. riječi: „propisanih člankom 25. Zakona o zakladama i </w:t>
      </w:r>
      <w:proofErr w:type="spellStart"/>
      <w:r w:rsidRPr="00C07442">
        <w:rPr>
          <w:rFonts w:ascii="Times New Roman" w:hAnsi="Times New Roman" w:cs="Times New Roman"/>
          <w:sz w:val="24"/>
          <w:szCs w:val="24"/>
        </w:rPr>
        <w:t>fundacijama</w:t>
      </w:r>
      <w:proofErr w:type="spellEnd"/>
      <w:r w:rsidRPr="00C07442">
        <w:rPr>
          <w:rFonts w:ascii="Times New Roman" w:hAnsi="Times New Roman" w:cs="Times New Roman"/>
          <w:sz w:val="24"/>
          <w:szCs w:val="24"/>
        </w:rPr>
        <w:t xml:space="preserve"> („Narodne novine“, br. 36/95</w:t>
      </w:r>
      <w:r w:rsidR="006F7C43">
        <w:rPr>
          <w:rFonts w:ascii="Times New Roman" w:hAnsi="Times New Roman" w:cs="Times New Roman"/>
          <w:sz w:val="24"/>
          <w:szCs w:val="24"/>
        </w:rPr>
        <w:t>.</w:t>
      </w:r>
      <w:r w:rsidRPr="00C07442">
        <w:rPr>
          <w:rFonts w:ascii="Times New Roman" w:hAnsi="Times New Roman" w:cs="Times New Roman"/>
          <w:sz w:val="24"/>
          <w:szCs w:val="24"/>
        </w:rPr>
        <w:t xml:space="preserve"> i 64/01</w:t>
      </w:r>
      <w:r w:rsidR="006F7C43">
        <w:rPr>
          <w:rFonts w:ascii="Times New Roman" w:hAnsi="Times New Roman" w:cs="Times New Roman"/>
          <w:sz w:val="24"/>
          <w:szCs w:val="24"/>
        </w:rPr>
        <w:t>.</w:t>
      </w:r>
      <w:r w:rsidRPr="00C07442">
        <w:rPr>
          <w:rFonts w:ascii="Times New Roman" w:hAnsi="Times New Roman" w:cs="Times New Roman"/>
          <w:sz w:val="24"/>
          <w:szCs w:val="24"/>
        </w:rPr>
        <w:t>)“ brišu se.</w:t>
      </w:r>
    </w:p>
    <w:p w14:paraId="79A8969D" w14:textId="600D3C9A" w:rsidR="00AF46CC" w:rsidRDefault="00AF46CC" w:rsidP="00805D5C">
      <w:pPr>
        <w:spacing w:after="0" w:line="240" w:lineRule="auto"/>
        <w:jc w:val="center"/>
        <w:rPr>
          <w:rFonts w:ascii="Times New Roman" w:hAnsi="Times New Roman" w:cs="Times New Roman"/>
          <w:sz w:val="24"/>
          <w:szCs w:val="24"/>
        </w:rPr>
      </w:pPr>
    </w:p>
    <w:p w14:paraId="76DAD20F" w14:textId="028EF237" w:rsidR="00446FB9" w:rsidRDefault="00446FB9" w:rsidP="00805D5C">
      <w:pPr>
        <w:spacing w:after="0" w:line="240" w:lineRule="auto"/>
        <w:jc w:val="center"/>
        <w:rPr>
          <w:rFonts w:ascii="Times New Roman" w:hAnsi="Times New Roman" w:cs="Times New Roman"/>
          <w:sz w:val="24"/>
          <w:szCs w:val="24"/>
        </w:rPr>
      </w:pPr>
    </w:p>
    <w:p w14:paraId="40EEE918" w14:textId="77777777" w:rsidR="00446FB9" w:rsidRDefault="00446FB9" w:rsidP="00805D5C">
      <w:pPr>
        <w:spacing w:after="0" w:line="240" w:lineRule="auto"/>
        <w:jc w:val="center"/>
        <w:rPr>
          <w:rFonts w:ascii="Times New Roman" w:hAnsi="Times New Roman" w:cs="Times New Roman"/>
          <w:sz w:val="24"/>
          <w:szCs w:val="24"/>
        </w:rPr>
      </w:pPr>
    </w:p>
    <w:p w14:paraId="68FA8ECE" w14:textId="1A2A0E5B" w:rsidR="00013499" w:rsidRPr="00AF46CC" w:rsidRDefault="00013499" w:rsidP="00805D5C">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lastRenderedPageBreak/>
        <w:t xml:space="preserve">Članak </w:t>
      </w:r>
      <w:r w:rsidR="006A79A4">
        <w:rPr>
          <w:rFonts w:ascii="Times New Roman" w:hAnsi="Times New Roman" w:cs="Times New Roman"/>
          <w:b/>
          <w:sz w:val="24"/>
          <w:szCs w:val="24"/>
        </w:rPr>
        <w:t>9</w:t>
      </w:r>
      <w:r w:rsidRPr="00AF46CC">
        <w:rPr>
          <w:rFonts w:ascii="Times New Roman" w:hAnsi="Times New Roman" w:cs="Times New Roman"/>
          <w:b/>
          <w:sz w:val="24"/>
          <w:szCs w:val="24"/>
        </w:rPr>
        <w:t>.</w:t>
      </w:r>
    </w:p>
    <w:p w14:paraId="48EB4DA2" w14:textId="77777777" w:rsidR="00AF46CC" w:rsidRPr="00C07442" w:rsidRDefault="00AF46CC" w:rsidP="00805D5C">
      <w:pPr>
        <w:spacing w:after="0" w:line="240" w:lineRule="auto"/>
        <w:jc w:val="center"/>
        <w:rPr>
          <w:rFonts w:ascii="Times New Roman" w:hAnsi="Times New Roman" w:cs="Times New Roman"/>
          <w:sz w:val="24"/>
          <w:szCs w:val="24"/>
        </w:rPr>
      </w:pPr>
    </w:p>
    <w:p w14:paraId="6F4552A5" w14:textId="77777777" w:rsidR="00013499" w:rsidRPr="00C07442" w:rsidRDefault="00013499"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Upravni odbor Zaklade dužan je uskladiti Statut i druge opće akte Zaklade s odredbama ovoga Zakona u roku od 60 dana od dana stupanja na snagu ovoga Zakona.</w:t>
      </w:r>
    </w:p>
    <w:p w14:paraId="26A3BF74" w14:textId="77777777" w:rsidR="00AF46CC" w:rsidRDefault="00AF46CC" w:rsidP="00805D5C">
      <w:pPr>
        <w:spacing w:after="0" w:line="240" w:lineRule="auto"/>
        <w:jc w:val="center"/>
        <w:rPr>
          <w:rFonts w:ascii="Times New Roman" w:hAnsi="Times New Roman" w:cs="Times New Roman"/>
          <w:sz w:val="24"/>
          <w:szCs w:val="24"/>
        </w:rPr>
      </w:pPr>
    </w:p>
    <w:p w14:paraId="51806DAA" w14:textId="1FE4A385" w:rsidR="00013499" w:rsidRPr="00AF46CC" w:rsidRDefault="00013499" w:rsidP="00805D5C">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 xml:space="preserve">Članak </w:t>
      </w:r>
      <w:r w:rsidR="006A79A4">
        <w:rPr>
          <w:rFonts w:ascii="Times New Roman" w:hAnsi="Times New Roman" w:cs="Times New Roman"/>
          <w:b/>
          <w:sz w:val="24"/>
          <w:szCs w:val="24"/>
        </w:rPr>
        <w:t>10</w:t>
      </w:r>
      <w:r w:rsidRPr="00AF46CC">
        <w:rPr>
          <w:rFonts w:ascii="Times New Roman" w:hAnsi="Times New Roman" w:cs="Times New Roman"/>
          <w:b/>
          <w:sz w:val="24"/>
          <w:szCs w:val="24"/>
        </w:rPr>
        <w:t>.</w:t>
      </w:r>
    </w:p>
    <w:p w14:paraId="5525DAB6" w14:textId="77777777" w:rsidR="00AF46CC" w:rsidRPr="00C07442" w:rsidRDefault="00AF46CC" w:rsidP="00805D5C">
      <w:pPr>
        <w:spacing w:after="0" w:line="240" w:lineRule="auto"/>
        <w:jc w:val="center"/>
        <w:rPr>
          <w:rFonts w:ascii="Times New Roman" w:hAnsi="Times New Roman" w:cs="Times New Roman"/>
          <w:sz w:val="24"/>
          <w:szCs w:val="24"/>
        </w:rPr>
      </w:pPr>
    </w:p>
    <w:p w14:paraId="46FBF7FC" w14:textId="03E6873A" w:rsidR="00AF46CC" w:rsidRDefault="00013499"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Ovaj Zakon stupa na snagu osmoga dana od dana objave u „Narodnim novinama“.</w:t>
      </w:r>
    </w:p>
    <w:p w14:paraId="3DDE788A" w14:textId="307E82B1" w:rsidR="00AF46CC" w:rsidRDefault="00AF46CC" w:rsidP="00805D5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D49EF65" w14:textId="77777777" w:rsidR="006A3D8C" w:rsidRDefault="006A3D8C" w:rsidP="00805D5C">
      <w:pPr>
        <w:pStyle w:val="1"/>
        <w:spacing w:after="0" w:line="240" w:lineRule="auto"/>
        <w:ind w:firstLine="0"/>
        <w:jc w:val="both"/>
        <w:rPr>
          <w:lang w:eastAsia="hr-HR"/>
        </w:rPr>
      </w:pPr>
    </w:p>
    <w:p w14:paraId="392B842F" w14:textId="77777777" w:rsidR="006A3D8C" w:rsidRDefault="006A3D8C" w:rsidP="006A3D8C">
      <w:pPr>
        <w:pStyle w:val="Heading1"/>
        <w:spacing w:before="0" w:line="240" w:lineRule="auto"/>
        <w:rPr>
          <w:rFonts w:cs="Times New Roman"/>
          <w:szCs w:val="24"/>
        </w:rPr>
      </w:pPr>
      <w:r>
        <w:rPr>
          <w:rFonts w:cs="Times New Roman"/>
          <w:szCs w:val="24"/>
        </w:rPr>
        <w:t>OBRAZLOŽENJE</w:t>
      </w:r>
    </w:p>
    <w:p w14:paraId="2EF27F2F" w14:textId="77777777" w:rsidR="006A3D8C" w:rsidRDefault="006A3D8C" w:rsidP="00805D5C">
      <w:pPr>
        <w:pStyle w:val="1"/>
        <w:spacing w:after="0" w:line="240" w:lineRule="auto"/>
        <w:ind w:firstLine="0"/>
        <w:jc w:val="both"/>
        <w:rPr>
          <w:lang w:eastAsia="hr-HR"/>
        </w:rPr>
      </w:pPr>
    </w:p>
    <w:p w14:paraId="39FB000A" w14:textId="77777777" w:rsidR="006A3D8C" w:rsidRDefault="006A3D8C" w:rsidP="00805D5C">
      <w:pPr>
        <w:pStyle w:val="1"/>
        <w:spacing w:after="0" w:line="240" w:lineRule="auto"/>
        <w:ind w:firstLine="0"/>
        <w:jc w:val="both"/>
        <w:rPr>
          <w:lang w:eastAsia="hr-HR"/>
        </w:rPr>
      </w:pPr>
    </w:p>
    <w:p w14:paraId="3E84DFF2" w14:textId="0BFE687B" w:rsidR="0022456B" w:rsidRPr="0022456B" w:rsidRDefault="00874883" w:rsidP="00805D5C">
      <w:pPr>
        <w:pStyle w:val="1"/>
        <w:spacing w:after="0" w:line="240" w:lineRule="auto"/>
        <w:ind w:firstLine="0"/>
        <w:jc w:val="both"/>
        <w:rPr>
          <w:bCs/>
          <w:lang w:eastAsia="hr-HR"/>
        </w:rPr>
      </w:pPr>
      <w:r w:rsidRPr="00874883">
        <w:rPr>
          <w:lang w:eastAsia="hr-HR"/>
        </w:rPr>
        <w:t>I.</w:t>
      </w:r>
      <w:r>
        <w:rPr>
          <w:bCs/>
          <w:lang w:eastAsia="hr-HR"/>
        </w:rPr>
        <w:t xml:space="preserve"> </w:t>
      </w:r>
      <w:r>
        <w:rPr>
          <w:bCs/>
          <w:lang w:eastAsia="hr-HR"/>
        </w:rPr>
        <w:tab/>
      </w:r>
      <w:r w:rsidR="0022456B" w:rsidRPr="0022456B">
        <w:rPr>
          <w:bCs/>
          <w:lang w:eastAsia="hr-HR"/>
        </w:rPr>
        <w:t>RAZLOZI ZBOG KOJIH SE ZAKON DONOSI</w:t>
      </w:r>
    </w:p>
    <w:p w14:paraId="54541428" w14:textId="77777777" w:rsidR="0022456B" w:rsidRDefault="0022456B" w:rsidP="00805D5C">
      <w:pPr>
        <w:pStyle w:val="1"/>
        <w:spacing w:after="0" w:line="240" w:lineRule="auto"/>
        <w:ind w:firstLine="0"/>
        <w:jc w:val="both"/>
        <w:rPr>
          <w:b w:val="0"/>
          <w:lang w:eastAsia="hr-HR"/>
        </w:rPr>
      </w:pPr>
    </w:p>
    <w:p w14:paraId="3B0FDE42" w14:textId="6361EB18" w:rsidR="0022456B" w:rsidRPr="00C07442" w:rsidRDefault="0022456B" w:rsidP="00805D5C">
      <w:pPr>
        <w:pStyle w:val="1"/>
        <w:spacing w:after="0" w:line="240" w:lineRule="auto"/>
        <w:ind w:firstLine="708"/>
        <w:jc w:val="both"/>
        <w:rPr>
          <w:b w:val="0"/>
          <w:lang w:eastAsia="hr-HR"/>
        </w:rPr>
      </w:pPr>
      <w:r w:rsidRPr="00C07442">
        <w:rPr>
          <w:b w:val="0"/>
          <w:lang w:eastAsia="hr-HR"/>
        </w:rPr>
        <w:t>Zakonom o Zakladi „Hrvatska za djecu“ („Narodne novine“, broj 82/15</w:t>
      </w:r>
      <w:r>
        <w:rPr>
          <w:b w:val="0"/>
          <w:lang w:eastAsia="hr-HR"/>
        </w:rPr>
        <w:t>. -</w:t>
      </w:r>
      <w:r w:rsidRPr="00C07442">
        <w:rPr>
          <w:b w:val="0"/>
          <w:lang w:eastAsia="hr-HR"/>
        </w:rPr>
        <w:t xml:space="preserve"> u daljnjem tekstu: Zakon)</w:t>
      </w:r>
      <w:r>
        <w:rPr>
          <w:b w:val="0"/>
          <w:lang w:eastAsia="hr-HR"/>
        </w:rPr>
        <w:t>,</w:t>
      </w:r>
      <w:r w:rsidRPr="00C07442">
        <w:rPr>
          <w:b w:val="0"/>
          <w:lang w:eastAsia="hr-HR"/>
        </w:rPr>
        <w:t xml:space="preserve"> uređuje se način i uvjeti r</w:t>
      </w:r>
      <w:r>
        <w:rPr>
          <w:b w:val="0"/>
          <w:lang w:eastAsia="hr-HR"/>
        </w:rPr>
        <w:t>ada Zaklade „Hrvatska za djecu“</w:t>
      </w:r>
      <w:r w:rsidRPr="00C07442">
        <w:rPr>
          <w:b w:val="0"/>
          <w:lang w:eastAsia="hr-HR"/>
        </w:rPr>
        <w:t xml:space="preserve"> </w:t>
      </w:r>
      <w:r>
        <w:rPr>
          <w:b w:val="0"/>
          <w:lang w:eastAsia="hr-HR"/>
        </w:rPr>
        <w:t>(</w:t>
      </w:r>
      <w:r w:rsidRPr="00C07442">
        <w:rPr>
          <w:b w:val="0"/>
          <w:lang w:eastAsia="hr-HR"/>
        </w:rPr>
        <w:t xml:space="preserve">u daljnjem tekstu: Zaklada), osnovna imovina te način i izvori financiranja. Na pitanja koja nisu uređena Zakonom propisano je da se primjenjuju odredbe zakona kojim se uređuju zaklade i </w:t>
      </w:r>
      <w:proofErr w:type="spellStart"/>
      <w:r w:rsidRPr="00C07442">
        <w:rPr>
          <w:b w:val="0"/>
          <w:lang w:eastAsia="hr-HR"/>
        </w:rPr>
        <w:t>fundacije</w:t>
      </w:r>
      <w:proofErr w:type="spellEnd"/>
      <w:r w:rsidRPr="00C07442">
        <w:rPr>
          <w:b w:val="0"/>
          <w:lang w:eastAsia="hr-HR"/>
        </w:rPr>
        <w:t>.</w:t>
      </w:r>
    </w:p>
    <w:p w14:paraId="6ACE6FF4" w14:textId="77777777" w:rsidR="0022456B" w:rsidRDefault="0022456B" w:rsidP="00805D5C">
      <w:pPr>
        <w:pStyle w:val="1"/>
        <w:spacing w:after="0" w:line="240" w:lineRule="auto"/>
        <w:ind w:firstLine="0"/>
        <w:jc w:val="both"/>
        <w:rPr>
          <w:b w:val="0"/>
          <w:lang w:eastAsia="hr-HR"/>
        </w:rPr>
      </w:pPr>
      <w:r w:rsidRPr="00C07442">
        <w:rPr>
          <w:b w:val="0"/>
          <w:lang w:eastAsia="hr-HR"/>
        </w:rPr>
        <w:tab/>
      </w:r>
    </w:p>
    <w:p w14:paraId="0CA9C5A6" w14:textId="77777777" w:rsidR="0022456B" w:rsidRPr="00C07442" w:rsidRDefault="0022456B" w:rsidP="00805D5C">
      <w:pPr>
        <w:pStyle w:val="1"/>
        <w:spacing w:after="0" w:line="240" w:lineRule="auto"/>
        <w:ind w:firstLine="708"/>
        <w:jc w:val="both"/>
        <w:rPr>
          <w:b w:val="0"/>
          <w:lang w:eastAsia="hr-HR"/>
        </w:rPr>
      </w:pPr>
      <w:r w:rsidRPr="00C07442">
        <w:rPr>
          <w:b w:val="0"/>
          <w:lang w:eastAsia="hr-HR"/>
        </w:rPr>
        <w:t>Osnivač Zaklade je Republika Hrvatska, a osnivačka prava i obveze, u ime Republike Hrvatske, ostvaruje Vlada Republike Hrvatske.</w:t>
      </w:r>
    </w:p>
    <w:p w14:paraId="68103B42" w14:textId="77777777" w:rsidR="0022456B" w:rsidRDefault="0022456B" w:rsidP="00805D5C">
      <w:pPr>
        <w:pStyle w:val="1"/>
        <w:spacing w:after="0" w:line="240" w:lineRule="auto"/>
        <w:ind w:firstLine="708"/>
        <w:jc w:val="both"/>
        <w:rPr>
          <w:b w:val="0"/>
          <w:lang w:eastAsia="hr-HR"/>
        </w:rPr>
      </w:pPr>
    </w:p>
    <w:p w14:paraId="51BE3788" w14:textId="77777777" w:rsidR="0022456B" w:rsidRPr="00C07442" w:rsidRDefault="0022456B" w:rsidP="00805D5C">
      <w:pPr>
        <w:pStyle w:val="1"/>
        <w:spacing w:after="0" w:line="240" w:lineRule="auto"/>
        <w:ind w:firstLine="708"/>
        <w:jc w:val="both"/>
        <w:rPr>
          <w:b w:val="0"/>
          <w:lang w:eastAsia="hr-HR"/>
        </w:rPr>
      </w:pPr>
      <w:r w:rsidRPr="00C07442">
        <w:rPr>
          <w:b w:val="0"/>
          <w:lang w:eastAsia="hr-HR"/>
        </w:rPr>
        <w:t>Svrha Zaklade je promicanje dobrobiti osobnih i imovinskih prava djece te osnaživanja obitelji u situacijama različitih socijalnih, zdravstvenih, odgojnih i obrazovnih potreba djece. Zaklada ostvaruje svoju svrhu kroz dodjelu novčane potpore namijenjene djeci i obiteljima s djecom, jednokratnih novčanih potpora male vrijednosti pravnim osobama, stipendija učenicima na redovnom srednjoškolskom obrazovanju temeljem javnog na</w:t>
      </w:r>
      <w:r>
        <w:rPr>
          <w:b w:val="0"/>
          <w:lang w:eastAsia="hr-HR"/>
        </w:rPr>
        <w:t>tječaja, vrijednosti 5.000,00 kuna,</w:t>
      </w:r>
      <w:r w:rsidRPr="00C07442">
        <w:rPr>
          <w:b w:val="0"/>
          <w:lang w:eastAsia="hr-HR"/>
        </w:rPr>
        <w:t xml:space="preserve"> te provođenje različitih projekata koji su usmjereni na poboljšanje kvalitete života djece i mladih posebice onih koji su u riziku od siromaštva i socijalne isključenosti. </w:t>
      </w:r>
    </w:p>
    <w:p w14:paraId="09652D1C" w14:textId="77777777" w:rsidR="0022456B" w:rsidRDefault="0022456B" w:rsidP="00805D5C">
      <w:pPr>
        <w:pStyle w:val="1"/>
        <w:spacing w:after="0" w:line="240" w:lineRule="auto"/>
        <w:ind w:firstLine="708"/>
        <w:jc w:val="both"/>
        <w:rPr>
          <w:b w:val="0"/>
          <w:lang w:eastAsia="hr-HR"/>
        </w:rPr>
      </w:pPr>
    </w:p>
    <w:p w14:paraId="09803057" w14:textId="6F9AFDCE" w:rsidR="0022456B" w:rsidRPr="00C07442" w:rsidRDefault="0022456B" w:rsidP="00805D5C">
      <w:pPr>
        <w:pStyle w:val="1"/>
        <w:spacing w:after="0" w:line="240" w:lineRule="auto"/>
        <w:ind w:firstLine="708"/>
        <w:jc w:val="both"/>
        <w:rPr>
          <w:b w:val="0"/>
          <w:lang w:eastAsia="hr-HR"/>
        </w:rPr>
      </w:pPr>
      <w:r w:rsidRPr="00C07442">
        <w:rPr>
          <w:b w:val="0"/>
          <w:lang w:eastAsia="hr-HR"/>
        </w:rPr>
        <w:t xml:space="preserve">Novčane potpore namijenjene djeci i obiteljima s djecom </w:t>
      </w:r>
      <w:r>
        <w:rPr>
          <w:b w:val="0"/>
          <w:lang w:eastAsia="hr-HR"/>
        </w:rPr>
        <w:t>usmjere su na</w:t>
      </w:r>
      <w:r w:rsidRPr="00C07442">
        <w:rPr>
          <w:b w:val="0"/>
          <w:lang w:eastAsia="hr-HR"/>
        </w:rPr>
        <w:t xml:space="preserve"> obitelji s višestrukim porodima, udomljenu djecu do tri godine, bolesnu djecu, djecu s oštećenjem zdravlja ili s teškoćama u razvoju, darovitu djecu, djecu u sustavu obrazovanja,</w:t>
      </w:r>
      <w:r w:rsidR="00446FB9">
        <w:rPr>
          <w:b w:val="0"/>
          <w:lang w:eastAsia="hr-HR"/>
        </w:rPr>
        <w:t xml:space="preserve"> </w:t>
      </w:r>
      <w:r w:rsidRPr="00C07442">
        <w:rPr>
          <w:b w:val="0"/>
          <w:lang w:eastAsia="hr-HR"/>
        </w:rPr>
        <w:t>tekuće životne potrebe djece, djecu koja izlaze iz sustava socijalne skrbi te obitelji koje su ekonomski pogođene epidemijom bolesti COVID-19.</w:t>
      </w:r>
    </w:p>
    <w:p w14:paraId="15CB30AE" w14:textId="77777777" w:rsidR="0022456B" w:rsidRDefault="0022456B" w:rsidP="00805D5C">
      <w:pPr>
        <w:pStyle w:val="1"/>
        <w:spacing w:after="0" w:line="240" w:lineRule="auto"/>
        <w:ind w:firstLine="708"/>
        <w:jc w:val="both"/>
        <w:rPr>
          <w:b w:val="0"/>
          <w:lang w:eastAsia="hr-HR"/>
        </w:rPr>
      </w:pPr>
    </w:p>
    <w:p w14:paraId="2F174A18" w14:textId="10C0313A" w:rsidR="0022456B" w:rsidRPr="00C07442" w:rsidRDefault="0022456B" w:rsidP="00805D5C">
      <w:pPr>
        <w:pStyle w:val="1"/>
        <w:spacing w:after="0" w:line="240" w:lineRule="auto"/>
        <w:ind w:firstLine="708"/>
        <w:jc w:val="both"/>
        <w:rPr>
          <w:b w:val="0"/>
          <w:lang w:eastAsia="hr-HR"/>
        </w:rPr>
      </w:pPr>
      <w:r w:rsidRPr="00C07442">
        <w:rPr>
          <w:b w:val="0"/>
          <w:lang w:eastAsia="hr-HR"/>
        </w:rPr>
        <w:t>Tijekom 202</w:t>
      </w:r>
      <w:r w:rsidR="00567D0D">
        <w:rPr>
          <w:b w:val="0"/>
          <w:lang w:eastAsia="hr-HR"/>
        </w:rPr>
        <w:t>1</w:t>
      </w:r>
      <w:r w:rsidRPr="00C07442">
        <w:rPr>
          <w:b w:val="0"/>
          <w:lang w:eastAsia="hr-HR"/>
        </w:rPr>
        <w:t xml:space="preserve">. Zaklada je odobrila isplatu ukupno </w:t>
      </w:r>
      <w:r w:rsidR="00567D0D">
        <w:rPr>
          <w:b w:val="0"/>
          <w:lang w:eastAsia="hr-HR"/>
        </w:rPr>
        <w:t>691</w:t>
      </w:r>
      <w:r w:rsidRPr="00C07442">
        <w:rPr>
          <w:b w:val="0"/>
          <w:lang w:eastAsia="hr-HR"/>
        </w:rPr>
        <w:t xml:space="preserve"> novčan</w:t>
      </w:r>
      <w:r w:rsidR="003E5535">
        <w:rPr>
          <w:b w:val="0"/>
          <w:lang w:eastAsia="hr-HR"/>
        </w:rPr>
        <w:t>e</w:t>
      </w:r>
      <w:r w:rsidRPr="00C07442">
        <w:rPr>
          <w:b w:val="0"/>
          <w:lang w:eastAsia="hr-HR"/>
        </w:rPr>
        <w:t xml:space="preserve"> potpor</w:t>
      </w:r>
      <w:r w:rsidR="003E5535">
        <w:rPr>
          <w:b w:val="0"/>
          <w:lang w:eastAsia="hr-HR"/>
        </w:rPr>
        <w:t>e</w:t>
      </w:r>
      <w:r w:rsidRPr="00C07442">
        <w:rPr>
          <w:b w:val="0"/>
          <w:lang w:eastAsia="hr-HR"/>
        </w:rPr>
        <w:t xml:space="preserve"> fizičkim osobama/obiteljima temeljem odluka Upravnog odbora,</w:t>
      </w:r>
      <w:r>
        <w:rPr>
          <w:b w:val="0"/>
          <w:lang w:eastAsia="hr-HR"/>
        </w:rPr>
        <w:t xml:space="preserve"> </w:t>
      </w:r>
      <w:r w:rsidRPr="00C07442">
        <w:rPr>
          <w:b w:val="0"/>
          <w:lang w:eastAsia="hr-HR"/>
        </w:rPr>
        <w:t>u u</w:t>
      </w:r>
      <w:r>
        <w:rPr>
          <w:b w:val="0"/>
          <w:lang w:eastAsia="hr-HR"/>
        </w:rPr>
        <w:t xml:space="preserve">kupnom iznosu od </w:t>
      </w:r>
      <w:r w:rsidR="00567D0D">
        <w:rPr>
          <w:b w:val="0"/>
          <w:lang w:eastAsia="hr-HR"/>
        </w:rPr>
        <w:t>3.071.274,10</w:t>
      </w:r>
      <w:r>
        <w:rPr>
          <w:b w:val="0"/>
          <w:lang w:eastAsia="hr-HR"/>
        </w:rPr>
        <w:t xml:space="preserve"> kuna</w:t>
      </w:r>
      <w:r w:rsidRPr="00C07442">
        <w:rPr>
          <w:b w:val="0"/>
          <w:lang w:eastAsia="hr-HR"/>
        </w:rPr>
        <w:t xml:space="preserve">. </w:t>
      </w:r>
    </w:p>
    <w:p w14:paraId="2B824E1E" w14:textId="77777777" w:rsidR="0022456B" w:rsidRDefault="0022456B" w:rsidP="00805D5C">
      <w:pPr>
        <w:spacing w:after="0" w:line="240" w:lineRule="auto"/>
        <w:ind w:firstLine="708"/>
        <w:jc w:val="both"/>
        <w:rPr>
          <w:rFonts w:ascii="Times New Roman" w:hAnsi="Times New Roman" w:cs="Times New Roman"/>
          <w:sz w:val="24"/>
          <w:szCs w:val="24"/>
          <w:shd w:val="clear" w:color="auto" w:fill="FFFFFF"/>
        </w:rPr>
      </w:pPr>
    </w:p>
    <w:p w14:paraId="40FB8EBE" w14:textId="77777777" w:rsidR="0022456B" w:rsidRPr="00C07442" w:rsidRDefault="0022456B" w:rsidP="00805D5C">
      <w:pPr>
        <w:spacing w:after="0" w:line="240" w:lineRule="auto"/>
        <w:ind w:firstLine="708"/>
        <w:jc w:val="both"/>
        <w:rPr>
          <w:rFonts w:ascii="Times New Roman" w:hAnsi="Times New Roman" w:cs="Times New Roman"/>
          <w:sz w:val="24"/>
          <w:szCs w:val="24"/>
          <w:shd w:val="clear" w:color="auto" w:fill="FFFFFF"/>
        </w:rPr>
      </w:pPr>
      <w:r w:rsidRPr="00C07442">
        <w:rPr>
          <w:rFonts w:ascii="Times New Roman" w:hAnsi="Times New Roman" w:cs="Times New Roman"/>
          <w:sz w:val="24"/>
          <w:szCs w:val="24"/>
          <w:shd w:val="clear" w:color="auto" w:fill="FFFFFF"/>
        </w:rPr>
        <w:t>Dana 1. ožujka 2019. stupio je na snagu Zakon o zakladama („Narodne novine“, br. 106/18</w:t>
      </w:r>
      <w:r>
        <w:rPr>
          <w:rFonts w:ascii="Times New Roman" w:hAnsi="Times New Roman" w:cs="Times New Roman"/>
          <w:sz w:val="24"/>
          <w:szCs w:val="24"/>
          <w:shd w:val="clear" w:color="auto" w:fill="FFFFFF"/>
        </w:rPr>
        <w:t>. i</w:t>
      </w:r>
      <w:r w:rsidRPr="00C07442">
        <w:rPr>
          <w:rFonts w:ascii="Times New Roman" w:hAnsi="Times New Roman" w:cs="Times New Roman"/>
          <w:sz w:val="24"/>
          <w:szCs w:val="24"/>
          <w:shd w:val="clear" w:color="auto" w:fill="FFFFFF"/>
        </w:rPr>
        <w:t xml:space="preserve"> 98/19</w:t>
      </w:r>
      <w:r>
        <w:rPr>
          <w:rFonts w:ascii="Times New Roman" w:hAnsi="Times New Roman" w:cs="Times New Roman"/>
          <w:sz w:val="24"/>
          <w:szCs w:val="24"/>
          <w:shd w:val="clear" w:color="auto" w:fill="FFFFFF"/>
        </w:rPr>
        <w:t>.</w:t>
      </w:r>
      <w:r w:rsidRPr="00C07442">
        <w:rPr>
          <w:rFonts w:ascii="Times New Roman" w:hAnsi="Times New Roman" w:cs="Times New Roman"/>
          <w:sz w:val="24"/>
          <w:szCs w:val="24"/>
          <w:shd w:val="clear" w:color="auto" w:fill="FFFFFF"/>
        </w:rPr>
        <w:t>) kojim se uređuje osnivanje, pravni položaj, djelovanje, upis, ustrojstvo, djelatnost, imovina, statusne promjene i prestanak zaklada, upis i prestanak stranih zaklada te nadzor nad radom zaklada i stranih zaklada, ako isto nije uređeno posebnim propisom.</w:t>
      </w:r>
    </w:p>
    <w:p w14:paraId="0D9FF18F" w14:textId="77777777" w:rsidR="0022456B" w:rsidRDefault="0022456B" w:rsidP="00805D5C">
      <w:pPr>
        <w:spacing w:after="0" w:line="240" w:lineRule="auto"/>
        <w:ind w:firstLine="708"/>
        <w:jc w:val="both"/>
        <w:rPr>
          <w:rFonts w:ascii="Times New Roman" w:hAnsi="Times New Roman" w:cs="Times New Roman"/>
          <w:sz w:val="24"/>
          <w:szCs w:val="24"/>
          <w:shd w:val="clear" w:color="auto" w:fill="FFFFFF"/>
        </w:rPr>
      </w:pPr>
    </w:p>
    <w:p w14:paraId="4C02A8F4" w14:textId="69A45632" w:rsidR="0022456B" w:rsidRPr="00C07442" w:rsidRDefault="0022456B" w:rsidP="003E5535">
      <w:pPr>
        <w:spacing w:after="0" w:line="240" w:lineRule="auto"/>
        <w:ind w:firstLine="708"/>
        <w:jc w:val="both"/>
        <w:rPr>
          <w:rFonts w:ascii="Times New Roman" w:hAnsi="Times New Roman" w:cs="Times New Roman"/>
          <w:sz w:val="24"/>
          <w:szCs w:val="24"/>
          <w:shd w:val="clear" w:color="auto" w:fill="FFFFFF"/>
        </w:rPr>
      </w:pPr>
      <w:r w:rsidRPr="00C07442">
        <w:rPr>
          <w:rFonts w:ascii="Times New Roman" w:hAnsi="Times New Roman" w:cs="Times New Roman"/>
          <w:sz w:val="24"/>
          <w:szCs w:val="24"/>
          <w:shd w:val="clear" w:color="auto" w:fill="FFFFFF"/>
        </w:rPr>
        <w:t>Analizom normativnog okvira ocijenjena je potreba usklađivanja Zakona sa Zakonom o zakladama</w:t>
      </w:r>
      <w:r w:rsidR="00B86E5E">
        <w:rPr>
          <w:rFonts w:ascii="Times New Roman" w:hAnsi="Times New Roman" w:cs="Times New Roman"/>
          <w:sz w:val="24"/>
          <w:szCs w:val="24"/>
          <w:shd w:val="clear" w:color="auto" w:fill="FFFFFF"/>
        </w:rPr>
        <w:t xml:space="preserve"> i ispravak pojedinih nesukladnih odredbi.</w:t>
      </w:r>
    </w:p>
    <w:p w14:paraId="1D1886B6" w14:textId="2E042D9E" w:rsidR="0022456B" w:rsidRDefault="0022456B" w:rsidP="003E5535">
      <w:pPr>
        <w:pStyle w:val="Heading2"/>
        <w:spacing w:before="0" w:line="240" w:lineRule="auto"/>
        <w:jc w:val="both"/>
        <w:rPr>
          <w:rFonts w:eastAsiaTheme="minorHAnsi" w:cs="Times New Roman"/>
          <w:b w:val="0"/>
          <w:szCs w:val="24"/>
          <w:shd w:val="clear" w:color="auto" w:fill="FFFFFF"/>
        </w:rPr>
      </w:pPr>
    </w:p>
    <w:p w14:paraId="7156DC30" w14:textId="77777777" w:rsidR="003E5535" w:rsidRPr="003E5535" w:rsidRDefault="003E5535" w:rsidP="003E5535">
      <w:pPr>
        <w:spacing w:after="0" w:line="240" w:lineRule="auto"/>
      </w:pPr>
    </w:p>
    <w:p w14:paraId="6CC50819" w14:textId="5EA7AA46" w:rsidR="0022456B" w:rsidRPr="00874883" w:rsidRDefault="00874883" w:rsidP="003E5535">
      <w:pPr>
        <w:spacing w:after="0" w:line="240" w:lineRule="auto"/>
        <w:ind w:left="360" w:hanging="360"/>
        <w:rPr>
          <w:rFonts w:ascii="Times New Roman" w:hAnsi="Times New Roman" w:cs="Times New Roman"/>
          <w:b/>
          <w:sz w:val="24"/>
          <w:szCs w:val="24"/>
        </w:rPr>
      </w:pPr>
      <w:r w:rsidRPr="00874883">
        <w:rPr>
          <w:rFonts w:ascii="Times New Roman" w:hAnsi="Times New Roman" w:cs="Times New Roman"/>
          <w:b/>
          <w:sz w:val="24"/>
          <w:szCs w:val="24"/>
        </w:rPr>
        <w:t>II.</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22456B" w:rsidRPr="00874883">
        <w:rPr>
          <w:rFonts w:ascii="Times New Roman" w:hAnsi="Times New Roman" w:cs="Times New Roman"/>
          <w:b/>
          <w:sz w:val="24"/>
          <w:szCs w:val="24"/>
        </w:rPr>
        <w:t>PITANJA KOJA SE ZAKONOM RJEŠAVAJU</w:t>
      </w:r>
    </w:p>
    <w:p w14:paraId="18F4335B" w14:textId="77777777" w:rsidR="0020207A" w:rsidRDefault="0020207A" w:rsidP="00805D5C">
      <w:pPr>
        <w:pStyle w:val="ListParagraph"/>
        <w:numPr>
          <w:ilvl w:val="0"/>
          <w:numId w:val="0"/>
        </w:numPr>
        <w:spacing w:after="0" w:line="240" w:lineRule="auto"/>
        <w:ind w:left="1080"/>
        <w:rPr>
          <w:b/>
        </w:rPr>
      </w:pPr>
    </w:p>
    <w:p w14:paraId="170C708A" w14:textId="6EA14909" w:rsidR="0022456B" w:rsidRDefault="0022456B" w:rsidP="00805D5C">
      <w:pPr>
        <w:spacing w:after="0" w:line="240" w:lineRule="auto"/>
        <w:ind w:firstLine="708"/>
        <w:jc w:val="both"/>
        <w:rPr>
          <w:rFonts w:ascii="Times New Roman" w:hAnsi="Times New Roman" w:cs="Times New Roman"/>
          <w:bCs/>
          <w:sz w:val="24"/>
          <w:szCs w:val="24"/>
        </w:rPr>
      </w:pPr>
      <w:r w:rsidRPr="0020207A">
        <w:rPr>
          <w:rFonts w:ascii="Times New Roman" w:hAnsi="Times New Roman" w:cs="Times New Roman"/>
          <w:bCs/>
          <w:sz w:val="24"/>
          <w:szCs w:val="24"/>
        </w:rPr>
        <w:t xml:space="preserve">Predloženim zakonom </w:t>
      </w:r>
      <w:r w:rsidR="003E5535">
        <w:rPr>
          <w:rFonts w:ascii="Times New Roman" w:hAnsi="Times New Roman" w:cs="Times New Roman"/>
          <w:bCs/>
          <w:sz w:val="24"/>
          <w:szCs w:val="24"/>
        </w:rPr>
        <w:t>uskladit</w:t>
      </w:r>
      <w:r w:rsidR="00874883">
        <w:rPr>
          <w:rFonts w:ascii="Times New Roman" w:hAnsi="Times New Roman" w:cs="Times New Roman"/>
          <w:bCs/>
          <w:sz w:val="24"/>
          <w:szCs w:val="24"/>
        </w:rPr>
        <w:t xml:space="preserve"> će se Zakon sa </w:t>
      </w:r>
      <w:r w:rsidR="0020207A" w:rsidRPr="0020207A">
        <w:rPr>
          <w:rFonts w:ascii="Times New Roman" w:hAnsi="Times New Roman" w:cs="Times New Roman"/>
          <w:bCs/>
          <w:sz w:val="24"/>
          <w:szCs w:val="24"/>
        </w:rPr>
        <w:t>Zakonom o zakladama</w:t>
      </w:r>
      <w:r w:rsidR="0047404A">
        <w:rPr>
          <w:rFonts w:ascii="Times New Roman" w:hAnsi="Times New Roman" w:cs="Times New Roman"/>
          <w:bCs/>
          <w:sz w:val="24"/>
          <w:szCs w:val="24"/>
        </w:rPr>
        <w:t xml:space="preserve"> i uskladiti sklapanj</w:t>
      </w:r>
      <w:r w:rsidR="0075073E">
        <w:rPr>
          <w:rFonts w:ascii="Times New Roman" w:hAnsi="Times New Roman" w:cs="Times New Roman"/>
          <w:bCs/>
          <w:sz w:val="24"/>
          <w:szCs w:val="24"/>
        </w:rPr>
        <w:t>e</w:t>
      </w:r>
      <w:r w:rsidR="0047404A">
        <w:rPr>
          <w:rFonts w:ascii="Times New Roman" w:hAnsi="Times New Roman" w:cs="Times New Roman"/>
          <w:bCs/>
          <w:sz w:val="24"/>
          <w:szCs w:val="24"/>
        </w:rPr>
        <w:t xml:space="preserve"> ugovora o radu upravitelja Zaklade s Upravnim odborom Zaklade</w:t>
      </w:r>
      <w:r w:rsidR="0075073E">
        <w:rPr>
          <w:rFonts w:ascii="Times New Roman" w:hAnsi="Times New Roman" w:cs="Times New Roman"/>
          <w:bCs/>
          <w:sz w:val="24"/>
          <w:szCs w:val="24"/>
        </w:rPr>
        <w:t xml:space="preserve"> sukladno </w:t>
      </w:r>
      <w:r w:rsidR="0047404A">
        <w:rPr>
          <w:rFonts w:ascii="Times New Roman" w:hAnsi="Times New Roman" w:cs="Times New Roman"/>
          <w:bCs/>
          <w:sz w:val="24"/>
          <w:szCs w:val="24"/>
        </w:rPr>
        <w:t>mandat</w:t>
      </w:r>
      <w:r w:rsidR="0075073E">
        <w:rPr>
          <w:rFonts w:ascii="Times New Roman" w:hAnsi="Times New Roman" w:cs="Times New Roman"/>
          <w:bCs/>
          <w:sz w:val="24"/>
          <w:szCs w:val="24"/>
        </w:rPr>
        <w:t>u</w:t>
      </w:r>
      <w:r w:rsidR="0047404A">
        <w:rPr>
          <w:rFonts w:ascii="Times New Roman" w:hAnsi="Times New Roman" w:cs="Times New Roman"/>
          <w:bCs/>
          <w:sz w:val="24"/>
          <w:szCs w:val="24"/>
        </w:rPr>
        <w:t xml:space="preserve"> na koji se upravitelj Zaklade bira. </w:t>
      </w:r>
    </w:p>
    <w:p w14:paraId="4F041276" w14:textId="77777777" w:rsidR="0020207A" w:rsidRPr="0020207A" w:rsidRDefault="0020207A" w:rsidP="00805D5C">
      <w:pPr>
        <w:spacing w:after="0" w:line="240" w:lineRule="auto"/>
        <w:rPr>
          <w:rFonts w:ascii="Times New Roman" w:hAnsi="Times New Roman" w:cs="Times New Roman"/>
          <w:bCs/>
          <w:sz w:val="24"/>
          <w:szCs w:val="24"/>
        </w:rPr>
      </w:pPr>
    </w:p>
    <w:p w14:paraId="1EED3EBA" w14:textId="77777777" w:rsidR="00F116EB" w:rsidRDefault="00F116EB" w:rsidP="00F116EB">
      <w:pPr>
        <w:spacing w:after="0" w:line="240" w:lineRule="auto"/>
        <w:jc w:val="both"/>
        <w:rPr>
          <w:rFonts w:ascii="Times New Roman" w:eastAsia="Times New Roman" w:hAnsi="Times New Roman" w:cs="Times New Roman"/>
          <w:b/>
          <w:sz w:val="24"/>
          <w:szCs w:val="24"/>
          <w:lang w:eastAsia="hr-HR"/>
        </w:rPr>
      </w:pPr>
    </w:p>
    <w:p w14:paraId="0F8FC410" w14:textId="77777777" w:rsidR="00F116EB" w:rsidRDefault="00F116EB" w:rsidP="00F116EB">
      <w:pPr>
        <w:spacing w:after="0" w:line="240" w:lineRule="auto"/>
        <w:jc w:val="both"/>
        <w:rPr>
          <w:rFonts w:ascii="Times New Roman" w:eastAsia="Times New Roman" w:hAnsi="Times New Roman" w:cs="Times New Roman"/>
          <w:b/>
          <w:sz w:val="24"/>
          <w:szCs w:val="24"/>
          <w:lang w:eastAsia="hr-HR"/>
        </w:rPr>
      </w:pPr>
    </w:p>
    <w:p w14:paraId="324546FC" w14:textId="77777777" w:rsidR="00F116EB" w:rsidRDefault="00F116EB" w:rsidP="00F116EB">
      <w:pPr>
        <w:spacing w:after="0" w:line="240" w:lineRule="auto"/>
        <w:jc w:val="both"/>
        <w:rPr>
          <w:rFonts w:ascii="Times New Roman" w:eastAsia="Times New Roman" w:hAnsi="Times New Roman" w:cs="Times New Roman"/>
          <w:b/>
          <w:sz w:val="24"/>
          <w:szCs w:val="24"/>
          <w:lang w:eastAsia="hr-HR"/>
        </w:rPr>
      </w:pPr>
    </w:p>
    <w:p w14:paraId="29789A4A" w14:textId="3CEB8475" w:rsidR="00F116EB" w:rsidRPr="00F116EB" w:rsidRDefault="00F116EB" w:rsidP="00F116EB">
      <w:pPr>
        <w:spacing w:after="0" w:line="240" w:lineRule="auto"/>
        <w:jc w:val="both"/>
        <w:rPr>
          <w:rFonts w:ascii="Times New Roman" w:eastAsia="Times New Roman" w:hAnsi="Times New Roman" w:cs="Times New Roman"/>
          <w:b/>
          <w:sz w:val="24"/>
          <w:szCs w:val="24"/>
          <w:lang w:eastAsia="hr-HR"/>
        </w:rPr>
      </w:pPr>
      <w:r w:rsidRPr="00F116EB">
        <w:rPr>
          <w:rFonts w:ascii="Times New Roman" w:eastAsia="Times New Roman" w:hAnsi="Times New Roman" w:cs="Times New Roman"/>
          <w:b/>
          <w:sz w:val="24"/>
          <w:szCs w:val="24"/>
          <w:lang w:eastAsia="hr-HR"/>
        </w:rPr>
        <w:lastRenderedPageBreak/>
        <w:t xml:space="preserve">III. </w:t>
      </w:r>
      <w:r w:rsidRPr="00F116EB">
        <w:rPr>
          <w:rFonts w:ascii="Times New Roman" w:eastAsia="Times New Roman" w:hAnsi="Times New Roman" w:cs="Times New Roman"/>
          <w:b/>
          <w:sz w:val="24"/>
          <w:szCs w:val="24"/>
          <w:lang w:eastAsia="hr-HR"/>
        </w:rPr>
        <w:tab/>
        <w:t>OBRAZLOŽENJE ODREDBI PREDLOŽENOG ZAKONA</w:t>
      </w:r>
    </w:p>
    <w:p w14:paraId="29710122" w14:textId="77777777" w:rsidR="006F7C43" w:rsidRPr="006F7C43" w:rsidRDefault="006F7C43" w:rsidP="00805D5C">
      <w:pPr>
        <w:spacing w:after="0" w:line="240" w:lineRule="auto"/>
      </w:pPr>
    </w:p>
    <w:p w14:paraId="3C0C146E" w14:textId="77777777" w:rsidR="00173C5C" w:rsidRPr="00C07442" w:rsidRDefault="00173C5C" w:rsidP="00805D5C">
      <w:pPr>
        <w:pStyle w:val="NoSpacing"/>
        <w:jc w:val="center"/>
        <w:rPr>
          <w:rFonts w:ascii="Times New Roman" w:hAnsi="Times New Roman" w:cs="Times New Roman"/>
          <w:b/>
          <w:sz w:val="24"/>
          <w:szCs w:val="24"/>
        </w:rPr>
      </w:pPr>
    </w:p>
    <w:p w14:paraId="36788AAA" w14:textId="77777777" w:rsidR="00173C5C" w:rsidRPr="00C07442" w:rsidRDefault="00173C5C" w:rsidP="00805D5C">
      <w:pPr>
        <w:pStyle w:val="Heading2"/>
        <w:spacing w:before="0" w:line="240" w:lineRule="auto"/>
        <w:jc w:val="left"/>
        <w:rPr>
          <w:rFonts w:cs="Times New Roman"/>
          <w:szCs w:val="24"/>
        </w:rPr>
      </w:pPr>
      <w:r w:rsidRPr="00C07442">
        <w:rPr>
          <w:rFonts w:cs="Times New Roman"/>
          <w:szCs w:val="24"/>
        </w:rPr>
        <w:t>Uz članak 1.</w:t>
      </w:r>
    </w:p>
    <w:p w14:paraId="496C7945" w14:textId="77777777" w:rsidR="001F4A0E" w:rsidRPr="00C07442" w:rsidRDefault="001F4A0E" w:rsidP="00805D5C">
      <w:pPr>
        <w:pStyle w:val="NoSpacing"/>
        <w:jc w:val="both"/>
        <w:rPr>
          <w:rFonts w:ascii="Times New Roman" w:hAnsi="Times New Roman" w:cs="Times New Roman"/>
          <w:sz w:val="24"/>
          <w:szCs w:val="24"/>
        </w:rPr>
      </w:pPr>
    </w:p>
    <w:p w14:paraId="617519EA" w14:textId="188A05B4" w:rsidR="00173C5C" w:rsidRPr="00C07442" w:rsidRDefault="00194DD1" w:rsidP="00805D5C">
      <w:pPr>
        <w:pStyle w:val="NoSpacing"/>
        <w:jc w:val="both"/>
        <w:rPr>
          <w:rFonts w:ascii="Times New Roman" w:hAnsi="Times New Roman" w:cs="Times New Roman"/>
          <w:sz w:val="24"/>
          <w:szCs w:val="24"/>
        </w:rPr>
      </w:pPr>
      <w:r w:rsidRPr="00C07442">
        <w:rPr>
          <w:rFonts w:ascii="Times New Roman" w:hAnsi="Times New Roman" w:cs="Times New Roman"/>
          <w:sz w:val="24"/>
          <w:szCs w:val="24"/>
        </w:rPr>
        <w:t>Ovim člankom</w:t>
      </w:r>
      <w:r w:rsidR="0028209F" w:rsidRPr="00C07442">
        <w:rPr>
          <w:rFonts w:ascii="Times New Roman" w:hAnsi="Times New Roman" w:cs="Times New Roman"/>
          <w:sz w:val="24"/>
          <w:szCs w:val="24"/>
        </w:rPr>
        <w:t xml:space="preserve"> </w:t>
      </w:r>
      <w:r w:rsidR="000C6FA4" w:rsidRPr="00C07442">
        <w:rPr>
          <w:rFonts w:ascii="Times New Roman" w:hAnsi="Times New Roman" w:cs="Times New Roman"/>
          <w:sz w:val="24"/>
          <w:szCs w:val="24"/>
        </w:rPr>
        <w:t xml:space="preserve">mijenja se odredba članka 1. stavka 2. Zakona kojom je propisano da se na pitanja koja nisu uređena </w:t>
      </w:r>
      <w:r w:rsidRPr="00C07442">
        <w:rPr>
          <w:rFonts w:ascii="Times New Roman" w:hAnsi="Times New Roman" w:cs="Times New Roman"/>
          <w:sz w:val="24"/>
          <w:szCs w:val="24"/>
        </w:rPr>
        <w:t>ovim</w:t>
      </w:r>
      <w:r w:rsidR="000C6FA4" w:rsidRPr="00C07442">
        <w:rPr>
          <w:rFonts w:ascii="Times New Roman" w:hAnsi="Times New Roman" w:cs="Times New Roman"/>
          <w:sz w:val="24"/>
          <w:szCs w:val="24"/>
        </w:rPr>
        <w:t xml:space="preserve"> Zakonom primjenjuju odredbe zakona kojim se uređuju zaklade i </w:t>
      </w:r>
      <w:proofErr w:type="spellStart"/>
      <w:r w:rsidR="000C6FA4" w:rsidRPr="00C07442">
        <w:rPr>
          <w:rFonts w:ascii="Times New Roman" w:hAnsi="Times New Roman" w:cs="Times New Roman"/>
          <w:sz w:val="24"/>
          <w:szCs w:val="24"/>
        </w:rPr>
        <w:t>fundacije</w:t>
      </w:r>
      <w:proofErr w:type="spellEnd"/>
      <w:r w:rsidR="000C6FA4" w:rsidRPr="00C07442">
        <w:rPr>
          <w:rFonts w:ascii="Times New Roman" w:hAnsi="Times New Roman" w:cs="Times New Roman"/>
          <w:sz w:val="24"/>
          <w:szCs w:val="24"/>
        </w:rPr>
        <w:t xml:space="preserve">. </w:t>
      </w:r>
      <w:r w:rsidR="00CC0BF5" w:rsidRPr="00C07442">
        <w:rPr>
          <w:rFonts w:ascii="Times New Roman" w:hAnsi="Times New Roman" w:cs="Times New Roman"/>
          <w:sz w:val="24"/>
          <w:szCs w:val="24"/>
        </w:rPr>
        <w:t xml:space="preserve">Odredba se mijenja </w:t>
      </w:r>
      <w:r w:rsidR="000C6FA4" w:rsidRPr="00C07442">
        <w:rPr>
          <w:rFonts w:ascii="Times New Roman" w:hAnsi="Times New Roman" w:cs="Times New Roman"/>
          <w:sz w:val="24"/>
          <w:szCs w:val="24"/>
        </w:rPr>
        <w:t>na način da se na pitanja koja nisu uređena ovim Zakonom primjenjuju propisi o zakladama.</w:t>
      </w:r>
    </w:p>
    <w:p w14:paraId="64701BA5" w14:textId="77777777" w:rsidR="001E0B1B" w:rsidRPr="00C07442" w:rsidRDefault="001E0B1B" w:rsidP="00805D5C">
      <w:pPr>
        <w:pStyle w:val="Heading2"/>
        <w:spacing w:before="0" w:line="240" w:lineRule="auto"/>
        <w:jc w:val="left"/>
        <w:rPr>
          <w:rFonts w:eastAsiaTheme="minorHAnsi" w:cs="Times New Roman"/>
          <w:b w:val="0"/>
          <w:szCs w:val="24"/>
        </w:rPr>
      </w:pPr>
    </w:p>
    <w:p w14:paraId="3BE16986" w14:textId="77777777" w:rsidR="00173C5C" w:rsidRPr="00C07442" w:rsidRDefault="00173C5C" w:rsidP="00805D5C">
      <w:pPr>
        <w:pStyle w:val="Heading2"/>
        <w:spacing w:before="0" w:line="240" w:lineRule="auto"/>
        <w:jc w:val="left"/>
        <w:rPr>
          <w:rFonts w:cs="Times New Roman"/>
          <w:szCs w:val="24"/>
        </w:rPr>
      </w:pPr>
      <w:r w:rsidRPr="00C07442">
        <w:rPr>
          <w:rFonts w:cs="Times New Roman"/>
          <w:szCs w:val="24"/>
        </w:rPr>
        <w:t xml:space="preserve">Uz članak 2. </w:t>
      </w:r>
    </w:p>
    <w:p w14:paraId="519A18B0" w14:textId="77777777" w:rsidR="00DF7E4F" w:rsidRPr="00C07442" w:rsidRDefault="00DF7E4F" w:rsidP="00805D5C">
      <w:pPr>
        <w:spacing w:after="0" w:line="240" w:lineRule="auto"/>
        <w:rPr>
          <w:rFonts w:ascii="Times New Roman" w:hAnsi="Times New Roman" w:cs="Times New Roman"/>
          <w:sz w:val="24"/>
          <w:szCs w:val="24"/>
        </w:rPr>
      </w:pPr>
    </w:p>
    <w:p w14:paraId="1FB1FE11" w14:textId="4A16E178" w:rsidR="001E0B1B" w:rsidRPr="00C07442" w:rsidRDefault="00194DD1" w:rsidP="00805D5C">
      <w:pPr>
        <w:pStyle w:val="Heading2"/>
        <w:spacing w:before="0" w:line="240" w:lineRule="auto"/>
        <w:jc w:val="both"/>
        <w:rPr>
          <w:rFonts w:eastAsiaTheme="minorHAnsi" w:cs="Times New Roman"/>
          <w:b w:val="0"/>
          <w:szCs w:val="24"/>
        </w:rPr>
      </w:pPr>
      <w:r w:rsidRPr="00C07442">
        <w:rPr>
          <w:rFonts w:eastAsiaTheme="minorHAnsi" w:cs="Times New Roman"/>
          <w:b w:val="0"/>
          <w:szCs w:val="24"/>
        </w:rPr>
        <w:t>Ovim člankom</w:t>
      </w:r>
      <w:r w:rsidR="000C6FA4" w:rsidRPr="00C07442">
        <w:rPr>
          <w:rFonts w:eastAsiaTheme="minorHAnsi" w:cs="Times New Roman"/>
          <w:b w:val="0"/>
          <w:szCs w:val="24"/>
        </w:rPr>
        <w:t xml:space="preserve"> mijenja se odredba članka 2. stavka 5. Zakona</w:t>
      </w:r>
      <w:r w:rsidR="00446FB9">
        <w:rPr>
          <w:rFonts w:eastAsiaTheme="minorHAnsi" w:cs="Times New Roman"/>
          <w:b w:val="0"/>
          <w:szCs w:val="24"/>
        </w:rPr>
        <w:t xml:space="preserve"> </w:t>
      </w:r>
      <w:r w:rsidR="000C6FA4" w:rsidRPr="00C07442">
        <w:rPr>
          <w:rFonts w:eastAsiaTheme="minorHAnsi" w:cs="Times New Roman"/>
          <w:b w:val="0"/>
          <w:szCs w:val="24"/>
        </w:rPr>
        <w:t xml:space="preserve">kojom je propisano da je Zaklada pravna osoba, a svojstvo pravne osobe stječe upisom u Zakladni upisnik. </w:t>
      </w:r>
      <w:r w:rsidR="00CC0BF5" w:rsidRPr="00C07442">
        <w:rPr>
          <w:rFonts w:eastAsiaTheme="minorHAnsi" w:cs="Times New Roman"/>
          <w:b w:val="0"/>
          <w:szCs w:val="24"/>
        </w:rPr>
        <w:t xml:space="preserve">Odredba se mijenja na </w:t>
      </w:r>
      <w:r w:rsidR="000C6FA4" w:rsidRPr="00C07442">
        <w:rPr>
          <w:rFonts w:eastAsiaTheme="minorHAnsi" w:cs="Times New Roman"/>
          <w:b w:val="0"/>
          <w:szCs w:val="24"/>
        </w:rPr>
        <w:t>način da Zaklada svojstvo pravne osobe stječe upisom u Registar Zaklada</w:t>
      </w:r>
      <w:r w:rsidR="00E51805" w:rsidRPr="00C07442">
        <w:rPr>
          <w:rFonts w:eastAsiaTheme="minorHAnsi" w:cs="Times New Roman"/>
          <w:b w:val="0"/>
          <w:szCs w:val="24"/>
        </w:rPr>
        <w:t xml:space="preserve"> Republike Hrvatske</w:t>
      </w:r>
      <w:r w:rsidR="000C6FA4" w:rsidRPr="00C07442">
        <w:rPr>
          <w:rFonts w:eastAsiaTheme="minorHAnsi" w:cs="Times New Roman"/>
          <w:b w:val="0"/>
          <w:szCs w:val="24"/>
        </w:rPr>
        <w:t xml:space="preserve"> radi usklađivanja terminologije sa Zakonom o zakladama.</w:t>
      </w:r>
    </w:p>
    <w:p w14:paraId="0A6C9BC2" w14:textId="77777777" w:rsidR="00B84C1D" w:rsidRPr="00C07442" w:rsidRDefault="00B84C1D" w:rsidP="00805D5C">
      <w:pPr>
        <w:pStyle w:val="Heading2"/>
        <w:spacing w:before="0" w:line="240" w:lineRule="auto"/>
        <w:jc w:val="left"/>
        <w:rPr>
          <w:rFonts w:cs="Times New Roman"/>
          <w:szCs w:val="24"/>
        </w:rPr>
      </w:pPr>
    </w:p>
    <w:p w14:paraId="03A02331" w14:textId="77777777" w:rsidR="00DF7E4F" w:rsidRPr="00C07442" w:rsidRDefault="00173C5C" w:rsidP="00805D5C">
      <w:pPr>
        <w:pStyle w:val="Heading2"/>
        <w:spacing w:before="0" w:line="240" w:lineRule="auto"/>
        <w:jc w:val="left"/>
        <w:rPr>
          <w:rFonts w:cs="Times New Roman"/>
          <w:szCs w:val="24"/>
        </w:rPr>
      </w:pPr>
      <w:r w:rsidRPr="00C07442">
        <w:rPr>
          <w:rFonts w:cs="Times New Roman"/>
          <w:szCs w:val="24"/>
        </w:rPr>
        <w:t xml:space="preserve">Uz članak 3. </w:t>
      </w:r>
    </w:p>
    <w:p w14:paraId="3172CDBE" w14:textId="77777777" w:rsidR="009D4CFE" w:rsidRPr="00C07442" w:rsidRDefault="009D4CFE" w:rsidP="00805D5C">
      <w:pPr>
        <w:spacing w:after="0" w:line="240" w:lineRule="auto"/>
        <w:rPr>
          <w:rFonts w:ascii="Times New Roman" w:hAnsi="Times New Roman" w:cs="Times New Roman"/>
          <w:sz w:val="24"/>
          <w:szCs w:val="24"/>
        </w:rPr>
      </w:pPr>
    </w:p>
    <w:p w14:paraId="1C4BBBAE" w14:textId="642EDFDA" w:rsidR="00173C5C" w:rsidRPr="00C07442" w:rsidRDefault="00194DD1"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Ovim člankom</w:t>
      </w:r>
      <w:r w:rsidR="000C6FA4" w:rsidRPr="00C07442">
        <w:rPr>
          <w:rFonts w:ascii="Times New Roman" w:hAnsi="Times New Roman" w:cs="Times New Roman"/>
          <w:sz w:val="24"/>
          <w:szCs w:val="24"/>
        </w:rPr>
        <w:t xml:space="preserve"> briše se dio odredbe članka 6. stavka 4. Zakona</w:t>
      </w:r>
      <w:r w:rsidRPr="00C07442">
        <w:rPr>
          <w:rFonts w:ascii="Times New Roman" w:hAnsi="Times New Roman" w:cs="Times New Roman"/>
          <w:sz w:val="24"/>
          <w:szCs w:val="24"/>
        </w:rPr>
        <w:t xml:space="preserve"> koji </w:t>
      </w:r>
      <w:r w:rsidR="00A57AC6" w:rsidRPr="00C07442">
        <w:rPr>
          <w:rFonts w:ascii="Times New Roman" w:hAnsi="Times New Roman" w:cs="Times New Roman"/>
          <w:sz w:val="24"/>
          <w:szCs w:val="24"/>
        </w:rPr>
        <w:t>se odnosi na ispunjavanje uvjeta iz članka 21.</w:t>
      </w:r>
      <w:r w:rsidRPr="00C07442">
        <w:rPr>
          <w:rFonts w:ascii="Times New Roman" w:hAnsi="Times New Roman" w:cs="Times New Roman"/>
          <w:sz w:val="24"/>
          <w:szCs w:val="24"/>
        </w:rPr>
        <w:t xml:space="preserve"> stavka 1.</w:t>
      </w:r>
      <w:r w:rsidR="00A57AC6" w:rsidRPr="00C07442">
        <w:rPr>
          <w:rFonts w:ascii="Times New Roman" w:hAnsi="Times New Roman" w:cs="Times New Roman"/>
          <w:sz w:val="24"/>
          <w:szCs w:val="24"/>
        </w:rPr>
        <w:t xml:space="preserve"> </w:t>
      </w:r>
      <w:r w:rsidRPr="00C07442">
        <w:rPr>
          <w:rFonts w:ascii="Times New Roman" w:hAnsi="Times New Roman" w:cs="Times New Roman"/>
          <w:sz w:val="24"/>
          <w:szCs w:val="24"/>
        </w:rPr>
        <w:t xml:space="preserve">Zakona o zakladama i </w:t>
      </w:r>
      <w:proofErr w:type="spellStart"/>
      <w:r w:rsidRPr="00C07442">
        <w:rPr>
          <w:rFonts w:ascii="Times New Roman" w:hAnsi="Times New Roman" w:cs="Times New Roman"/>
          <w:sz w:val="24"/>
          <w:szCs w:val="24"/>
        </w:rPr>
        <w:t>fundacijama</w:t>
      </w:r>
      <w:proofErr w:type="spellEnd"/>
      <w:r w:rsidRPr="00C07442">
        <w:rPr>
          <w:rFonts w:ascii="Times New Roman" w:hAnsi="Times New Roman" w:cs="Times New Roman"/>
          <w:sz w:val="24"/>
          <w:szCs w:val="24"/>
        </w:rPr>
        <w:t xml:space="preserve"> zbog prestanka važenja </w:t>
      </w:r>
      <w:r w:rsidR="00E51805" w:rsidRPr="00C07442">
        <w:rPr>
          <w:rFonts w:ascii="Times New Roman" w:hAnsi="Times New Roman" w:cs="Times New Roman"/>
          <w:sz w:val="24"/>
          <w:szCs w:val="24"/>
        </w:rPr>
        <w:t xml:space="preserve">istoga </w:t>
      </w:r>
      <w:r w:rsidR="00F116EB">
        <w:rPr>
          <w:rFonts w:ascii="Times New Roman" w:hAnsi="Times New Roman" w:cs="Times New Roman"/>
          <w:sz w:val="24"/>
          <w:szCs w:val="24"/>
        </w:rPr>
        <w:t>Z</w:t>
      </w:r>
      <w:r w:rsidRPr="00C07442">
        <w:rPr>
          <w:rFonts w:ascii="Times New Roman" w:hAnsi="Times New Roman" w:cs="Times New Roman"/>
          <w:sz w:val="24"/>
          <w:szCs w:val="24"/>
        </w:rPr>
        <w:t>akona.</w:t>
      </w:r>
    </w:p>
    <w:p w14:paraId="206BCAE5" w14:textId="77777777" w:rsidR="006E2CDF" w:rsidRPr="00C07442" w:rsidRDefault="006E2CDF" w:rsidP="00805D5C">
      <w:pPr>
        <w:spacing w:after="0" w:line="240" w:lineRule="auto"/>
        <w:jc w:val="both"/>
        <w:rPr>
          <w:rFonts w:ascii="Times New Roman" w:hAnsi="Times New Roman" w:cs="Times New Roman"/>
          <w:sz w:val="24"/>
          <w:szCs w:val="24"/>
        </w:rPr>
      </w:pPr>
    </w:p>
    <w:p w14:paraId="62536E02" w14:textId="55ACEE56" w:rsidR="006E2CDF" w:rsidRPr="00C07442" w:rsidRDefault="006E2CDF" w:rsidP="00805D5C">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Uz članak 4.</w:t>
      </w:r>
    </w:p>
    <w:p w14:paraId="66403E05" w14:textId="77777777" w:rsidR="00194DD1" w:rsidRPr="00C07442" w:rsidRDefault="00194DD1" w:rsidP="00805D5C">
      <w:pPr>
        <w:spacing w:after="0" w:line="240" w:lineRule="auto"/>
        <w:jc w:val="both"/>
        <w:rPr>
          <w:rFonts w:ascii="Times New Roman" w:hAnsi="Times New Roman" w:cs="Times New Roman"/>
          <w:b/>
          <w:sz w:val="24"/>
          <w:szCs w:val="24"/>
        </w:rPr>
      </w:pPr>
    </w:p>
    <w:p w14:paraId="32E962A9" w14:textId="226CD995" w:rsidR="002B6858" w:rsidRDefault="002B6858" w:rsidP="00805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4B5969">
        <w:rPr>
          <w:rFonts w:ascii="Times New Roman" w:hAnsi="Times New Roman" w:cs="Times New Roman"/>
          <w:sz w:val="24"/>
          <w:szCs w:val="24"/>
        </w:rPr>
        <w:t>mijenja se odredba članka 10. stavka 6.</w:t>
      </w:r>
      <w:r w:rsidR="000917B1">
        <w:rPr>
          <w:rFonts w:ascii="Times New Roman" w:hAnsi="Times New Roman" w:cs="Times New Roman"/>
          <w:sz w:val="24"/>
          <w:szCs w:val="24"/>
        </w:rPr>
        <w:t xml:space="preserve"> Zakona</w:t>
      </w:r>
      <w:r w:rsidR="004B5969">
        <w:rPr>
          <w:rFonts w:ascii="Times New Roman" w:hAnsi="Times New Roman" w:cs="Times New Roman"/>
          <w:sz w:val="24"/>
          <w:szCs w:val="24"/>
        </w:rPr>
        <w:t xml:space="preserve"> na način d</w:t>
      </w:r>
      <w:r>
        <w:rPr>
          <w:rFonts w:ascii="Times New Roman" w:hAnsi="Times New Roman" w:cs="Times New Roman"/>
          <w:sz w:val="24"/>
          <w:szCs w:val="24"/>
        </w:rPr>
        <w:t>a osoba imenovana za upravitelja Zaklade sklapa s Upravnim odborom Zaklade ugovor o radu na određeno vrijeme umjesto ugovora o radu na neodređeno vrijeme</w:t>
      </w:r>
      <w:r w:rsidR="00351A59">
        <w:rPr>
          <w:rFonts w:ascii="Times New Roman" w:hAnsi="Times New Roman" w:cs="Times New Roman"/>
          <w:sz w:val="24"/>
          <w:szCs w:val="24"/>
        </w:rPr>
        <w:t xml:space="preserve"> jer se radi o radnom mjestu </w:t>
      </w:r>
      <w:r w:rsidR="00B5651E">
        <w:rPr>
          <w:rFonts w:ascii="Times New Roman" w:hAnsi="Times New Roman" w:cs="Times New Roman"/>
          <w:sz w:val="24"/>
          <w:szCs w:val="24"/>
        </w:rPr>
        <w:t>koje je vezano za mandat.</w:t>
      </w:r>
    </w:p>
    <w:p w14:paraId="083FAEB4" w14:textId="77777777" w:rsidR="002B6858" w:rsidRDefault="002B6858" w:rsidP="00805D5C">
      <w:pPr>
        <w:spacing w:after="0" w:line="240" w:lineRule="auto"/>
        <w:jc w:val="both"/>
        <w:rPr>
          <w:rFonts w:ascii="Times New Roman" w:hAnsi="Times New Roman" w:cs="Times New Roman"/>
          <w:sz w:val="24"/>
          <w:szCs w:val="24"/>
        </w:rPr>
      </w:pPr>
    </w:p>
    <w:p w14:paraId="2CCE823A" w14:textId="7CCFF334" w:rsidR="002B6858" w:rsidRPr="002B6858" w:rsidRDefault="002B6858" w:rsidP="00805D5C">
      <w:pPr>
        <w:spacing w:after="0" w:line="240" w:lineRule="auto"/>
        <w:jc w:val="both"/>
        <w:rPr>
          <w:rFonts w:ascii="Times New Roman" w:hAnsi="Times New Roman" w:cs="Times New Roman"/>
          <w:b/>
          <w:bCs/>
          <w:sz w:val="24"/>
          <w:szCs w:val="24"/>
        </w:rPr>
      </w:pPr>
      <w:r w:rsidRPr="002B6858">
        <w:rPr>
          <w:rFonts w:ascii="Times New Roman" w:hAnsi="Times New Roman" w:cs="Times New Roman"/>
          <w:b/>
          <w:bCs/>
          <w:sz w:val="24"/>
          <w:szCs w:val="24"/>
        </w:rPr>
        <w:t xml:space="preserve">Uz članak 5. </w:t>
      </w:r>
    </w:p>
    <w:p w14:paraId="50B20AD3" w14:textId="77777777" w:rsidR="002B6858" w:rsidRDefault="002B6858" w:rsidP="00805D5C">
      <w:pPr>
        <w:spacing w:after="0" w:line="240" w:lineRule="auto"/>
        <w:jc w:val="both"/>
        <w:rPr>
          <w:rFonts w:ascii="Times New Roman" w:hAnsi="Times New Roman" w:cs="Times New Roman"/>
          <w:sz w:val="24"/>
          <w:szCs w:val="24"/>
        </w:rPr>
      </w:pPr>
    </w:p>
    <w:p w14:paraId="34282CCB" w14:textId="0E00F41D" w:rsidR="00194DD1" w:rsidRPr="00C07442" w:rsidRDefault="00194DD1"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Ovim člankom briše se dio odredbe članka 12. stavka 1. Zakona koji se odnosi na ispunjavanje uvjeta iz članka 21. stavka 1. Zakona o zakladama i </w:t>
      </w:r>
      <w:proofErr w:type="spellStart"/>
      <w:r w:rsidRPr="00C07442">
        <w:rPr>
          <w:rFonts w:ascii="Times New Roman" w:hAnsi="Times New Roman" w:cs="Times New Roman"/>
          <w:sz w:val="24"/>
          <w:szCs w:val="24"/>
        </w:rPr>
        <w:t>fundacijama</w:t>
      </w:r>
      <w:proofErr w:type="spellEnd"/>
      <w:r w:rsidRPr="00C07442">
        <w:rPr>
          <w:rFonts w:ascii="Times New Roman" w:hAnsi="Times New Roman" w:cs="Times New Roman"/>
          <w:sz w:val="24"/>
          <w:szCs w:val="24"/>
        </w:rPr>
        <w:t xml:space="preserve"> zbog prestanka važenja</w:t>
      </w:r>
      <w:r w:rsidR="00446FB9">
        <w:rPr>
          <w:rFonts w:ascii="Times New Roman" w:hAnsi="Times New Roman" w:cs="Times New Roman"/>
          <w:sz w:val="24"/>
          <w:szCs w:val="24"/>
        </w:rPr>
        <w:t xml:space="preserve"> </w:t>
      </w:r>
      <w:r w:rsidR="00E51805" w:rsidRPr="00C07442">
        <w:rPr>
          <w:rFonts w:ascii="Times New Roman" w:hAnsi="Times New Roman" w:cs="Times New Roman"/>
          <w:sz w:val="24"/>
          <w:szCs w:val="24"/>
        </w:rPr>
        <w:t xml:space="preserve">istoga </w:t>
      </w:r>
      <w:r w:rsidR="00F116EB">
        <w:rPr>
          <w:rFonts w:ascii="Times New Roman" w:hAnsi="Times New Roman" w:cs="Times New Roman"/>
          <w:sz w:val="24"/>
          <w:szCs w:val="24"/>
        </w:rPr>
        <w:t>Z</w:t>
      </w:r>
      <w:r w:rsidRPr="00C07442">
        <w:rPr>
          <w:rFonts w:ascii="Times New Roman" w:hAnsi="Times New Roman" w:cs="Times New Roman"/>
          <w:sz w:val="24"/>
          <w:szCs w:val="24"/>
        </w:rPr>
        <w:t>akona.</w:t>
      </w:r>
    </w:p>
    <w:p w14:paraId="312C5F77" w14:textId="77777777" w:rsidR="009D4CFE" w:rsidRPr="00C07442" w:rsidRDefault="009D4CFE" w:rsidP="00805D5C">
      <w:pPr>
        <w:spacing w:after="0" w:line="240" w:lineRule="auto"/>
        <w:jc w:val="both"/>
        <w:rPr>
          <w:rFonts w:ascii="Times New Roman" w:hAnsi="Times New Roman" w:cs="Times New Roman"/>
          <w:sz w:val="24"/>
          <w:szCs w:val="24"/>
        </w:rPr>
      </w:pPr>
    </w:p>
    <w:p w14:paraId="0E573226" w14:textId="58401A10" w:rsidR="006E2CDF" w:rsidRPr="00C07442" w:rsidRDefault="006E2CDF" w:rsidP="00805D5C">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 xml:space="preserve">Uz članak </w:t>
      </w:r>
      <w:r w:rsidR="002B6858">
        <w:rPr>
          <w:rFonts w:ascii="Times New Roman" w:hAnsi="Times New Roman" w:cs="Times New Roman"/>
          <w:b/>
          <w:sz w:val="24"/>
          <w:szCs w:val="24"/>
        </w:rPr>
        <w:t>6</w:t>
      </w:r>
      <w:r w:rsidRPr="00C07442">
        <w:rPr>
          <w:rFonts w:ascii="Times New Roman" w:hAnsi="Times New Roman" w:cs="Times New Roman"/>
          <w:b/>
          <w:sz w:val="24"/>
          <w:szCs w:val="24"/>
        </w:rPr>
        <w:t>.</w:t>
      </w:r>
    </w:p>
    <w:p w14:paraId="422B8E15" w14:textId="77777777" w:rsidR="00DF7E4F" w:rsidRPr="00C07442" w:rsidRDefault="00DF7E4F" w:rsidP="00805D5C">
      <w:pPr>
        <w:spacing w:after="0" w:line="240" w:lineRule="auto"/>
        <w:jc w:val="both"/>
        <w:rPr>
          <w:rFonts w:ascii="Times New Roman" w:hAnsi="Times New Roman" w:cs="Times New Roman"/>
          <w:b/>
          <w:sz w:val="24"/>
          <w:szCs w:val="24"/>
        </w:rPr>
      </w:pPr>
    </w:p>
    <w:p w14:paraId="16E803BF" w14:textId="2136AE85" w:rsidR="00194DD1" w:rsidRPr="00C07442" w:rsidRDefault="00194DD1"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Ovim člankom briše se dio odredbe članka 18. stavka 1. Zakona koji se odnosi na financiranje Zaklade sukladno članku 17. stavku 5. Zakona o zakladama i </w:t>
      </w:r>
      <w:proofErr w:type="spellStart"/>
      <w:r w:rsidRPr="00C07442">
        <w:rPr>
          <w:rFonts w:ascii="Times New Roman" w:hAnsi="Times New Roman" w:cs="Times New Roman"/>
          <w:sz w:val="24"/>
          <w:szCs w:val="24"/>
        </w:rPr>
        <w:t>fundacijama</w:t>
      </w:r>
      <w:proofErr w:type="spellEnd"/>
      <w:r w:rsidRPr="00C07442">
        <w:rPr>
          <w:rFonts w:ascii="Times New Roman" w:hAnsi="Times New Roman" w:cs="Times New Roman"/>
          <w:sz w:val="24"/>
          <w:szCs w:val="24"/>
        </w:rPr>
        <w:t xml:space="preserve"> zbog prestanka važenja </w:t>
      </w:r>
      <w:r w:rsidR="00E51805" w:rsidRPr="00C07442">
        <w:rPr>
          <w:rFonts w:ascii="Times New Roman" w:hAnsi="Times New Roman" w:cs="Times New Roman"/>
          <w:sz w:val="24"/>
          <w:szCs w:val="24"/>
        </w:rPr>
        <w:t xml:space="preserve">istoga </w:t>
      </w:r>
      <w:r w:rsidR="00F116EB">
        <w:rPr>
          <w:rFonts w:ascii="Times New Roman" w:hAnsi="Times New Roman" w:cs="Times New Roman"/>
          <w:sz w:val="24"/>
          <w:szCs w:val="24"/>
        </w:rPr>
        <w:t>Z</w:t>
      </w:r>
      <w:r w:rsidRPr="00C07442">
        <w:rPr>
          <w:rFonts w:ascii="Times New Roman" w:hAnsi="Times New Roman" w:cs="Times New Roman"/>
          <w:sz w:val="24"/>
          <w:szCs w:val="24"/>
        </w:rPr>
        <w:t>akona.</w:t>
      </w:r>
    </w:p>
    <w:p w14:paraId="291CCF94" w14:textId="77777777" w:rsidR="00194DD1" w:rsidRPr="00C07442" w:rsidRDefault="00194DD1" w:rsidP="00805D5C">
      <w:pPr>
        <w:spacing w:after="0" w:line="240" w:lineRule="auto"/>
        <w:jc w:val="both"/>
        <w:rPr>
          <w:rFonts w:ascii="Times New Roman" w:hAnsi="Times New Roman" w:cs="Times New Roman"/>
          <w:sz w:val="24"/>
          <w:szCs w:val="24"/>
        </w:rPr>
      </w:pPr>
    </w:p>
    <w:p w14:paraId="6C8A44C2" w14:textId="39A3C1E8" w:rsidR="006E2CDF" w:rsidRPr="00C07442" w:rsidRDefault="006E2CDF" w:rsidP="00805D5C">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 xml:space="preserve">Uz članak </w:t>
      </w:r>
      <w:r w:rsidR="002B6858">
        <w:rPr>
          <w:rFonts w:ascii="Times New Roman" w:hAnsi="Times New Roman" w:cs="Times New Roman"/>
          <w:b/>
          <w:sz w:val="24"/>
          <w:szCs w:val="24"/>
        </w:rPr>
        <w:t>7</w:t>
      </w:r>
      <w:r w:rsidRPr="00C07442">
        <w:rPr>
          <w:rFonts w:ascii="Times New Roman" w:hAnsi="Times New Roman" w:cs="Times New Roman"/>
          <w:b/>
          <w:sz w:val="24"/>
          <w:szCs w:val="24"/>
        </w:rPr>
        <w:t>.</w:t>
      </w:r>
    </w:p>
    <w:p w14:paraId="3F3818E9" w14:textId="77777777" w:rsidR="003B3FA4" w:rsidRPr="00C07442" w:rsidRDefault="003B3FA4" w:rsidP="00805D5C">
      <w:pPr>
        <w:spacing w:after="0" w:line="240" w:lineRule="auto"/>
        <w:jc w:val="both"/>
        <w:rPr>
          <w:rFonts w:ascii="Times New Roman" w:hAnsi="Times New Roman" w:cs="Times New Roman"/>
          <w:b/>
          <w:sz w:val="24"/>
          <w:szCs w:val="24"/>
        </w:rPr>
      </w:pPr>
    </w:p>
    <w:p w14:paraId="43127040" w14:textId="343FA3B4" w:rsidR="00937BBA" w:rsidRPr="00C07442" w:rsidRDefault="00194DD1" w:rsidP="00805D5C">
      <w:pPr>
        <w:spacing w:after="0" w:line="240" w:lineRule="auto"/>
        <w:jc w:val="both"/>
        <w:rPr>
          <w:rFonts w:ascii="Times New Roman" w:hAnsi="Times New Roman" w:cs="Times New Roman"/>
          <w:bCs/>
          <w:sz w:val="24"/>
          <w:szCs w:val="24"/>
        </w:rPr>
      </w:pPr>
      <w:r w:rsidRPr="00C07442">
        <w:rPr>
          <w:rFonts w:ascii="Times New Roman" w:hAnsi="Times New Roman" w:cs="Times New Roman"/>
          <w:bCs/>
          <w:sz w:val="24"/>
          <w:szCs w:val="24"/>
        </w:rPr>
        <w:t xml:space="preserve">Ovim člankom mijenja se odredba članka 20. stavka 3. Zakona </w:t>
      </w:r>
      <w:r w:rsidR="00937BBA" w:rsidRPr="00C07442">
        <w:rPr>
          <w:rFonts w:ascii="Times New Roman" w:hAnsi="Times New Roman" w:cs="Times New Roman"/>
          <w:bCs/>
          <w:sz w:val="24"/>
          <w:szCs w:val="24"/>
        </w:rPr>
        <w:t>na način da je Upravni odbor Zaklade</w:t>
      </w:r>
      <w:r w:rsidRPr="00C07442">
        <w:rPr>
          <w:rFonts w:ascii="Times New Roman" w:hAnsi="Times New Roman" w:cs="Times New Roman"/>
          <w:bCs/>
          <w:sz w:val="24"/>
          <w:szCs w:val="24"/>
        </w:rPr>
        <w:t xml:space="preserve"> </w:t>
      </w:r>
      <w:r w:rsidR="00937BBA" w:rsidRPr="00C07442">
        <w:rPr>
          <w:rFonts w:ascii="Times New Roman" w:hAnsi="Times New Roman" w:cs="Times New Roman"/>
          <w:bCs/>
          <w:sz w:val="24"/>
          <w:szCs w:val="24"/>
        </w:rPr>
        <w:t xml:space="preserve">obvezan na podnošenje odgovarajućih financijskih izvješća u skladu s propisom kojim se uređuju zaklade, umjesto s odredbom članka 31. stavka 3. Zakona o zakladama i </w:t>
      </w:r>
      <w:proofErr w:type="spellStart"/>
      <w:r w:rsidR="00937BBA" w:rsidRPr="00C07442">
        <w:rPr>
          <w:rFonts w:ascii="Times New Roman" w:hAnsi="Times New Roman" w:cs="Times New Roman"/>
          <w:bCs/>
          <w:sz w:val="24"/>
          <w:szCs w:val="24"/>
        </w:rPr>
        <w:t>fundacijama</w:t>
      </w:r>
      <w:proofErr w:type="spellEnd"/>
      <w:r w:rsidR="00937BBA" w:rsidRPr="00C07442">
        <w:rPr>
          <w:rFonts w:ascii="Times New Roman" w:hAnsi="Times New Roman" w:cs="Times New Roman"/>
          <w:bCs/>
          <w:sz w:val="24"/>
          <w:szCs w:val="24"/>
        </w:rPr>
        <w:t xml:space="preserve"> koji je prestao važiti.</w:t>
      </w:r>
    </w:p>
    <w:p w14:paraId="1D639E50" w14:textId="77777777" w:rsidR="00937BBA" w:rsidRPr="00C07442" w:rsidRDefault="00937BBA" w:rsidP="00805D5C">
      <w:pPr>
        <w:spacing w:after="0" w:line="240" w:lineRule="auto"/>
        <w:jc w:val="both"/>
        <w:rPr>
          <w:rFonts w:ascii="Times New Roman" w:hAnsi="Times New Roman" w:cs="Times New Roman"/>
          <w:bCs/>
          <w:sz w:val="24"/>
          <w:szCs w:val="24"/>
        </w:rPr>
      </w:pPr>
    </w:p>
    <w:p w14:paraId="51DC63A1" w14:textId="77777777" w:rsidR="004B5969" w:rsidRDefault="004B5969" w:rsidP="00805D5C">
      <w:pPr>
        <w:spacing w:after="0" w:line="240" w:lineRule="auto"/>
        <w:jc w:val="both"/>
        <w:rPr>
          <w:rFonts w:ascii="Times New Roman" w:hAnsi="Times New Roman" w:cs="Times New Roman"/>
          <w:b/>
          <w:sz w:val="24"/>
          <w:szCs w:val="24"/>
        </w:rPr>
      </w:pPr>
    </w:p>
    <w:p w14:paraId="0F7CCA94" w14:textId="230A0130" w:rsidR="00DF7E4F" w:rsidRPr="00C07442" w:rsidRDefault="00937BBA" w:rsidP="00805D5C">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lastRenderedPageBreak/>
        <w:t xml:space="preserve">Uz članak </w:t>
      </w:r>
      <w:r w:rsidR="002B6858">
        <w:rPr>
          <w:rFonts w:ascii="Times New Roman" w:hAnsi="Times New Roman" w:cs="Times New Roman"/>
          <w:b/>
          <w:sz w:val="24"/>
          <w:szCs w:val="24"/>
        </w:rPr>
        <w:t>8</w:t>
      </w:r>
      <w:r w:rsidR="004B5969">
        <w:rPr>
          <w:rFonts w:ascii="Times New Roman" w:hAnsi="Times New Roman" w:cs="Times New Roman"/>
          <w:b/>
          <w:sz w:val="24"/>
          <w:szCs w:val="24"/>
        </w:rPr>
        <w:t>.</w:t>
      </w:r>
      <w:r w:rsidR="00194DD1" w:rsidRPr="00C07442">
        <w:rPr>
          <w:rFonts w:ascii="Times New Roman" w:hAnsi="Times New Roman" w:cs="Times New Roman"/>
          <w:b/>
          <w:sz w:val="24"/>
          <w:szCs w:val="24"/>
        </w:rPr>
        <w:t xml:space="preserve"> </w:t>
      </w:r>
    </w:p>
    <w:p w14:paraId="262E2B6F" w14:textId="5444FAF1" w:rsidR="00194DD1" w:rsidRPr="00C07442" w:rsidRDefault="00194DD1" w:rsidP="00805D5C">
      <w:pPr>
        <w:spacing w:after="0" w:line="240" w:lineRule="auto"/>
        <w:jc w:val="both"/>
        <w:rPr>
          <w:rFonts w:ascii="Times New Roman" w:hAnsi="Times New Roman" w:cs="Times New Roman"/>
          <w:b/>
          <w:sz w:val="24"/>
          <w:szCs w:val="24"/>
        </w:rPr>
      </w:pPr>
    </w:p>
    <w:p w14:paraId="755BE389" w14:textId="7BB60C1C" w:rsidR="00194DD1" w:rsidRPr="00C07442" w:rsidRDefault="00937BBA" w:rsidP="00805D5C">
      <w:pPr>
        <w:spacing w:after="0" w:line="240" w:lineRule="auto"/>
        <w:jc w:val="both"/>
        <w:rPr>
          <w:rFonts w:ascii="Times New Roman" w:hAnsi="Times New Roman" w:cs="Times New Roman"/>
          <w:bCs/>
          <w:sz w:val="24"/>
          <w:szCs w:val="24"/>
        </w:rPr>
      </w:pPr>
      <w:r w:rsidRPr="00C07442">
        <w:rPr>
          <w:rFonts w:ascii="Times New Roman" w:hAnsi="Times New Roman" w:cs="Times New Roman"/>
          <w:bCs/>
          <w:sz w:val="24"/>
          <w:szCs w:val="24"/>
        </w:rPr>
        <w:t xml:space="preserve">Ovim člankom briše se odredba članka 22. Zakona u dijelu koji se odnosi na uvjete propisane člankom 25. Zakona o zakladama i </w:t>
      </w:r>
      <w:proofErr w:type="spellStart"/>
      <w:r w:rsidRPr="00C07442">
        <w:rPr>
          <w:rFonts w:ascii="Times New Roman" w:hAnsi="Times New Roman" w:cs="Times New Roman"/>
          <w:bCs/>
          <w:sz w:val="24"/>
          <w:szCs w:val="24"/>
        </w:rPr>
        <w:t>fundacijama</w:t>
      </w:r>
      <w:proofErr w:type="spellEnd"/>
      <w:r w:rsidRPr="00C07442">
        <w:rPr>
          <w:rFonts w:ascii="Times New Roman" w:hAnsi="Times New Roman" w:cs="Times New Roman"/>
          <w:bCs/>
          <w:sz w:val="24"/>
          <w:szCs w:val="24"/>
        </w:rPr>
        <w:t xml:space="preserve"> zbog prestanka važenja</w:t>
      </w:r>
      <w:r w:rsidR="00E51805" w:rsidRPr="00C07442">
        <w:rPr>
          <w:rFonts w:ascii="Times New Roman" w:hAnsi="Times New Roman" w:cs="Times New Roman"/>
          <w:bCs/>
          <w:sz w:val="24"/>
          <w:szCs w:val="24"/>
        </w:rPr>
        <w:t xml:space="preserve"> istoga </w:t>
      </w:r>
      <w:r w:rsidR="00F116EB">
        <w:rPr>
          <w:rFonts w:ascii="Times New Roman" w:hAnsi="Times New Roman" w:cs="Times New Roman"/>
          <w:bCs/>
          <w:sz w:val="24"/>
          <w:szCs w:val="24"/>
        </w:rPr>
        <w:t>Z</w:t>
      </w:r>
      <w:r w:rsidRPr="00C07442">
        <w:rPr>
          <w:rFonts w:ascii="Times New Roman" w:hAnsi="Times New Roman" w:cs="Times New Roman"/>
          <w:bCs/>
          <w:sz w:val="24"/>
          <w:szCs w:val="24"/>
        </w:rPr>
        <w:t>akona.</w:t>
      </w:r>
    </w:p>
    <w:p w14:paraId="1CEC3EC8" w14:textId="77777777" w:rsidR="00390602" w:rsidRDefault="00390602" w:rsidP="00805D5C">
      <w:pPr>
        <w:spacing w:after="0" w:line="240" w:lineRule="auto"/>
        <w:jc w:val="both"/>
        <w:rPr>
          <w:rFonts w:ascii="Times New Roman" w:hAnsi="Times New Roman" w:cs="Times New Roman"/>
          <w:b/>
          <w:sz w:val="24"/>
          <w:szCs w:val="24"/>
        </w:rPr>
      </w:pPr>
    </w:p>
    <w:p w14:paraId="4AF899F4" w14:textId="7A90ACF9" w:rsidR="00194DD1" w:rsidRPr="00C07442" w:rsidRDefault="00ED1B91" w:rsidP="00805D5C">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 xml:space="preserve">Uz članak </w:t>
      </w:r>
      <w:r w:rsidR="002B6858">
        <w:rPr>
          <w:rFonts w:ascii="Times New Roman" w:hAnsi="Times New Roman" w:cs="Times New Roman"/>
          <w:b/>
          <w:sz w:val="24"/>
          <w:szCs w:val="24"/>
        </w:rPr>
        <w:t>9</w:t>
      </w:r>
      <w:r w:rsidRPr="00C07442">
        <w:rPr>
          <w:rFonts w:ascii="Times New Roman" w:hAnsi="Times New Roman" w:cs="Times New Roman"/>
          <w:b/>
          <w:sz w:val="24"/>
          <w:szCs w:val="24"/>
        </w:rPr>
        <w:t>.</w:t>
      </w:r>
    </w:p>
    <w:p w14:paraId="5592E243" w14:textId="77777777" w:rsidR="009D4CFE" w:rsidRPr="00C07442" w:rsidRDefault="009D4CFE" w:rsidP="00805D5C">
      <w:pPr>
        <w:spacing w:after="0" w:line="240" w:lineRule="auto"/>
        <w:jc w:val="both"/>
        <w:rPr>
          <w:rFonts w:ascii="Times New Roman" w:hAnsi="Times New Roman" w:cs="Times New Roman"/>
          <w:b/>
          <w:sz w:val="24"/>
          <w:szCs w:val="24"/>
        </w:rPr>
      </w:pPr>
    </w:p>
    <w:p w14:paraId="7EFF1627" w14:textId="5B30A673" w:rsidR="006E2CDF" w:rsidRPr="00C07442" w:rsidRDefault="00702BA7"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Ovim člankom </w:t>
      </w:r>
      <w:r w:rsidR="009D4CFE" w:rsidRPr="00C07442">
        <w:rPr>
          <w:rFonts w:ascii="Times New Roman" w:hAnsi="Times New Roman" w:cs="Times New Roman"/>
          <w:sz w:val="24"/>
          <w:szCs w:val="24"/>
        </w:rPr>
        <w:t>propisuje</w:t>
      </w:r>
      <w:r w:rsidRPr="00C07442">
        <w:rPr>
          <w:rFonts w:ascii="Times New Roman" w:hAnsi="Times New Roman" w:cs="Times New Roman"/>
          <w:sz w:val="24"/>
          <w:szCs w:val="24"/>
        </w:rPr>
        <w:t xml:space="preserve"> se</w:t>
      </w:r>
      <w:r w:rsidR="009D4CFE" w:rsidRPr="00C07442">
        <w:rPr>
          <w:rFonts w:ascii="Times New Roman" w:hAnsi="Times New Roman" w:cs="Times New Roman"/>
          <w:sz w:val="24"/>
          <w:szCs w:val="24"/>
        </w:rPr>
        <w:t xml:space="preserve"> </w:t>
      </w:r>
      <w:r w:rsidR="007C3390">
        <w:rPr>
          <w:rFonts w:ascii="Times New Roman" w:hAnsi="Times New Roman" w:cs="Times New Roman"/>
          <w:sz w:val="24"/>
          <w:szCs w:val="24"/>
        </w:rPr>
        <w:t>obveza</w:t>
      </w:r>
      <w:r w:rsidR="009D4CFE" w:rsidRPr="00C07442">
        <w:rPr>
          <w:rFonts w:ascii="Times New Roman" w:hAnsi="Times New Roman" w:cs="Times New Roman"/>
          <w:sz w:val="24"/>
          <w:szCs w:val="24"/>
        </w:rPr>
        <w:t xml:space="preserve"> i rok za usklađivanje statuta i drugih općih akata Zaklade s odredbama ovoga Zakona.</w:t>
      </w:r>
    </w:p>
    <w:p w14:paraId="1B01D300" w14:textId="77777777" w:rsidR="009D4CFE" w:rsidRPr="00C07442" w:rsidRDefault="009D4CFE" w:rsidP="00805D5C">
      <w:pPr>
        <w:spacing w:after="0" w:line="240" w:lineRule="auto"/>
        <w:jc w:val="both"/>
        <w:rPr>
          <w:rFonts w:ascii="Times New Roman" w:hAnsi="Times New Roman" w:cs="Times New Roman"/>
          <w:sz w:val="24"/>
          <w:szCs w:val="24"/>
        </w:rPr>
      </w:pPr>
    </w:p>
    <w:p w14:paraId="30087228" w14:textId="02933AEE" w:rsidR="009D4CFE" w:rsidRPr="00C07442" w:rsidRDefault="009D4CFE" w:rsidP="00805D5C">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 xml:space="preserve">Uz članak </w:t>
      </w:r>
      <w:r w:rsidR="002B6858">
        <w:rPr>
          <w:rFonts w:ascii="Times New Roman" w:hAnsi="Times New Roman" w:cs="Times New Roman"/>
          <w:b/>
          <w:sz w:val="24"/>
          <w:szCs w:val="24"/>
        </w:rPr>
        <w:t>10</w:t>
      </w:r>
      <w:r w:rsidRPr="00C07442">
        <w:rPr>
          <w:rFonts w:ascii="Times New Roman" w:hAnsi="Times New Roman" w:cs="Times New Roman"/>
          <w:b/>
          <w:sz w:val="24"/>
          <w:szCs w:val="24"/>
        </w:rPr>
        <w:t>.</w:t>
      </w:r>
    </w:p>
    <w:p w14:paraId="4F102320" w14:textId="77777777" w:rsidR="004E1F11" w:rsidRPr="00C07442" w:rsidRDefault="004E1F11" w:rsidP="00805D5C">
      <w:pPr>
        <w:spacing w:after="0" w:line="240" w:lineRule="auto"/>
        <w:jc w:val="both"/>
        <w:rPr>
          <w:rFonts w:ascii="Times New Roman" w:hAnsi="Times New Roman" w:cs="Times New Roman"/>
          <w:b/>
          <w:sz w:val="24"/>
          <w:szCs w:val="24"/>
        </w:rPr>
      </w:pPr>
    </w:p>
    <w:p w14:paraId="39205E1D" w14:textId="251B4DDC" w:rsidR="009D4CFE" w:rsidRPr="00C07442" w:rsidRDefault="00702BA7" w:rsidP="00805D5C">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Ovim člankom propisuje se </w:t>
      </w:r>
      <w:r w:rsidR="009D4CFE" w:rsidRPr="00C07442">
        <w:rPr>
          <w:rFonts w:ascii="Times New Roman" w:hAnsi="Times New Roman" w:cs="Times New Roman"/>
          <w:sz w:val="24"/>
          <w:szCs w:val="24"/>
        </w:rPr>
        <w:t>stupanje na snagu ovoga Zakona.</w:t>
      </w:r>
    </w:p>
    <w:p w14:paraId="439CD5DD" w14:textId="016C37E3" w:rsidR="00EA268D" w:rsidRDefault="00EA268D" w:rsidP="00805D5C">
      <w:pPr>
        <w:spacing w:after="0" w:line="240" w:lineRule="auto"/>
        <w:rPr>
          <w:rFonts w:ascii="Times New Roman" w:hAnsi="Times New Roman" w:cs="Times New Roman"/>
          <w:sz w:val="24"/>
          <w:szCs w:val="24"/>
        </w:rPr>
      </w:pPr>
    </w:p>
    <w:p w14:paraId="2FA8BF88" w14:textId="77777777" w:rsidR="00805D5C" w:rsidRDefault="00805D5C" w:rsidP="00805D5C">
      <w:pPr>
        <w:spacing w:after="0" w:line="240" w:lineRule="auto"/>
        <w:rPr>
          <w:rFonts w:ascii="Times New Roman" w:hAnsi="Times New Roman" w:cs="Times New Roman"/>
          <w:sz w:val="24"/>
          <w:szCs w:val="24"/>
        </w:rPr>
      </w:pPr>
    </w:p>
    <w:p w14:paraId="72C56004" w14:textId="36A43F0D" w:rsidR="00EA268D" w:rsidRPr="00C07442" w:rsidRDefault="00F116EB" w:rsidP="00805D5C">
      <w:pPr>
        <w:pStyle w:val="Heading1"/>
        <w:spacing w:before="0" w:line="240" w:lineRule="auto"/>
        <w:rPr>
          <w:rFonts w:cs="Times New Roman"/>
          <w:szCs w:val="24"/>
          <w:lang w:eastAsia="hr-HR"/>
        </w:rPr>
      </w:pPr>
      <w:r>
        <w:rPr>
          <w:rFonts w:cs="Times New Roman"/>
          <w:szCs w:val="24"/>
          <w:lang w:eastAsia="hr-HR"/>
        </w:rPr>
        <w:t>IV</w:t>
      </w:r>
      <w:r w:rsidR="00805D5C">
        <w:rPr>
          <w:rFonts w:cs="Times New Roman"/>
          <w:szCs w:val="24"/>
          <w:lang w:eastAsia="hr-HR"/>
        </w:rPr>
        <w:t>.</w:t>
      </w:r>
      <w:r w:rsidR="00EA268D">
        <w:rPr>
          <w:rFonts w:cs="Times New Roman"/>
          <w:szCs w:val="24"/>
          <w:lang w:eastAsia="hr-HR"/>
        </w:rPr>
        <w:tab/>
      </w:r>
      <w:r w:rsidR="00EA268D" w:rsidRPr="00C07442">
        <w:rPr>
          <w:rFonts w:cs="Times New Roman"/>
          <w:szCs w:val="24"/>
          <w:lang w:eastAsia="hr-HR"/>
        </w:rPr>
        <w:t>OCJENA I IZVORI SREDSTAVA POTREBNIH ZA PROVOĐENJE ZAKONA</w:t>
      </w:r>
    </w:p>
    <w:p w14:paraId="19016667" w14:textId="77777777" w:rsidR="00EA268D" w:rsidRPr="00C07442" w:rsidRDefault="00EA268D" w:rsidP="00805D5C">
      <w:pPr>
        <w:spacing w:after="0" w:line="240" w:lineRule="auto"/>
        <w:jc w:val="both"/>
        <w:rPr>
          <w:rFonts w:ascii="Times New Roman" w:hAnsi="Times New Roman" w:cs="Times New Roman"/>
          <w:sz w:val="24"/>
          <w:szCs w:val="24"/>
          <w:lang w:eastAsia="hr-HR"/>
        </w:rPr>
      </w:pPr>
    </w:p>
    <w:p w14:paraId="65C23516" w14:textId="5E58337F" w:rsidR="00EA268D" w:rsidRPr="00C07442" w:rsidRDefault="00F116EB" w:rsidP="00805D5C">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Za provedbu ovoga z</w:t>
      </w:r>
      <w:r w:rsidR="00EA268D" w:rsidRPr="00C07442">
        <w:rPr>
          <w:rFonts w:ascii="Times New Roman" w:hAnsi="Times New Roman" w:cs="Times New Roman"/>
          <w:sz w:val="24"/>
          <w:szCs w:val="24"/>
          <w:lang w:eastAsia="hr-HR"/>
        </w:rPr>
        <w:t>akona nije potrebno osigurati dodatna financijska sredstva u državnom proračunu Republike Hrvatske.</w:t>
      </w:r>
    </w:p>
    <w:p w14:paraId="667B8B9E" w14:textId="2B7EE4A5" w:rsidR="00EA268D" w:rsidRDefault="00EA268D" w:rsidP="00805D5C">
      <w:pPr>
        <w:spacing w:after="0" w:line="240" w:lineRule="auto"/>
        <w:jc w:val="both"/>
        <w:rPr>
          <w:rFonts w:ascii="Times New Roman" w:hAnsi="Times New Roman" w:cs="Times New Roman"/>
          <w:b/>
          <w:sz w:val="24"/>
          <w:szCs w:val="24"/>
          <w:lang w:eastAsia="hr-HR"/>
        </w:rPr>
      </w:pPr>
    </w:p>
    <w:p w14:paraId="3E164564" w14:textId="77777777" w:rsidR="00805D5C" w:rsidRPr="00C07442" w:rsidRDefault="00805D5C" w:rsidP="00805D5C">
      <w:pPr>
        <w:spacing w:after="0" w:line="240" w:lineRule="auto"/>
        <w:jc w:val="both"/>
        <w:rPr>
          <w:rFonts w:ascii="Times New Roman" w:hAnsi="Times New Roman" w:cs="Times New Roman"/>
          <w:b/>
          <w:sz w:val="24"/>
          <w:szCs w:val="24"/>
          <w:lang w:eastAsia="hr-HR"/>
        </w:rPr>
      </w:pPr>
    </w:p>
    <w:p w14:paraId="2CA82B8E" w14:textId="52980DC4" w:rsidR="00EA268D" w:rsidRPr="00EA268D" w:rsidRDefault="00EA268D" w:rsidP="00805D5C">
      <w:pPr>
        <w:spacing w:after="0" w:line="240" w:lineRule="auto"/>
        <w:ind w:left="567" w:hanging="567"/>
        <w:jc w:val="both"/>
        <w:rPr>
          <w:rFonts w:ascii="Times New Roman" w:hAnsi="Times New Roman" w:cs="Times New Roman"/>
          <w:b/>
          <w:bCs/>
          <w:sz w:val="24"/>
          <w:szCs w:val="24"/>
        </w:rPr>
      </w:pPr>
      <w:r w:rsidRPr="00EA268D">
        <w:rPr>
          <w:rFonts w:ascii="Times New Roman" w:hAnsi="Times New Roman" w:cs="Times New Roman"/>
          <w:b/>
          <w:bCs/>
          <w:sz w:val="24"/>
          <w:szCs w:val="24"/>
        </w:rPr>
        <w:t>V</w:t>
      </w:r>
      <w:r w:rsidR="00B86E5E">
        <w:rPr>
          <w:rFonts w:ascii="Times New Roman" w:hAnsi="Times New Roman" w:cs="Times New Roman"/>
          <w:b/>
          <w:bCs/>
          <w:sz w:val="24"/>
          <w:szCs w:val="24"/>
        </w:rPr>
        <w:t>.</w:t>
      </w:r>
      <w:r w:rsidR="00805D5C">
        <w:rPr>
          <w:rFonts w:ascii="Times New Roman" w:hAnsi="Times New Roman" w:cs="Times New Roman"/>
          <w:b/>
          <w:bCs/>
          <w:sz w:val="24"/>
          <w:szCs w:val="24"/>
        </w:rPr>
        <w:tab/>
      </w:r>
      <w:r w:rsidRPr="00EA268D">
        <w:rPr>
          <w:rFonts w:ascii="Times New Roman" w:hAnsi="Times New Roman" w:cs="Times New Roman"/>
          <w:b/>
          <w:bCs/>
          <w:sz w:val="24"/>
          <w:szCs w:val="24"/>
        </w:rPr>
        <w:t>RAZLIKE IZMEĐU RJEŠENJA KOJA SE PREDLAŽU KONAČNIM PRIJEDLOGOM ZAKONA U ODNOSU NA RJEŠENJA IZ PRIJEDLOGA ZAKONA TE RAZLOZI ZBOG KOJIH SU TE RAZLIKE NASTALE</w:t>
      </w:r>
    </w:p>
    <w:p w14:paraId="66B72D8C" w14:textId="77777777" w:rsidR="00805D5C" w:rsidRDefault="00805D5C" w:rsidP="00805D5C">
      <w:pPr>
        <w:spacing w:after="0" w:line="240" w:lineRule="auto"/>
        <w:ind w:firstLine="708"/>
        <w:jc w:val="both"/>
        <w:rPr>
          <w:rFonts w:ascii="Times New Roman" w:hAnsi="Times New Roman" w:cs="Times New Roman"/>
          <w:sz w:val="24"/>
          <w:szCs w:val="24"/>
        </w:rPr>
      </w:pPr>
    </w:p>
    <w:p w14:paraId="15603D55" w14:textId="2A243237" w:rsidR="009B5326" w:rsidRDefault="00EA268D" w:rsidP="00805D5C">
      <w:pPr>
        <w:spacing w:after="0" w:line="240" w:lineRule="auto"/>
        <w:ind w:firstLine="708"/>
        <w:jc w:val="both"/>
        <w:rPr>
          <w:rFonts w:ascii="Times New Roman" w:hAnsi="Times New Roman" w:cs="Times New Roman"/>
          <w:sz w:val="24"/>
          <w:szCs w:val="24"/>
        </w:rPr>
      </w:pPr>
      <w:r w:rsidRPr="00780C9C">
        <w:rPr>
          <w:rFonts w:ascii="Times New Roman" w:hAnsi="Times New Roman" w:cs="Times New Roman"/>
          <w:sz w:val="24"/>
          <w:szCs w:val="24"/>
        </w:rPr>
        <w:t xml:space="preserve">U odnosu na tekst Prijedloga zakona koji je prošao prvo čitanje u Hrvatskome saboru, u </w:t>
      </w:r>
      <w:r w:rsidR="00F21AF6">
        <w:rPr>
          <w:rFonts w:ascii="Times New Roman" w:hAnsi="Times New Roman" w:cs="Times New Roman"/>
          <w:sz w:val="24"/>
          <w:szCs w:val="24"/>
        </w:rPr>
        <w:t>tekstu Konačnog prijedloga</w:t>
      </w:r>
      <w:r w:rsidRPr="00780C9C">
        <w:rPr>
          <w:rFonts w:ascii="Times New Roman" w:hAnsi="Times New Roman" w:cs="Times New Roman"/>
          <w:sz w:val="24"/>
          <w:szCs w:val="24"/>
        </w:rPr>
        <w:t xml:space="preserve"> zakona</w:t>
      </w:r>
      <w:r w:rsidR="008E599E">
        <w:rPr>
          <w:rFonts w:ascii="Times New Roman" w:hAnsi="Times New Roman" w:cs="Times New Roman"/>
          <w:sz w:val="24"/>
          <w:szCs w:val="24"/>
        </w:rPr>
        <w:t xml:space="preserve">, u članku 4. </w:t>
      </w:r>
      <w:r w:rsidR="009B5326">
        <w:rPr>
          <w:rFonts w:ascii="Times New Roman" w:hAnsi="Times New Roman" w:cs="Times New Roman"/>
          <w:sz w:val="24"/>
          <w:szCs w:val="24"/>
        </w:rPr>
        <w:t xml:space="preserve">dodana je izmjena </w:t>
      </w:r>
      <w:r w:rsidR="008E599E">
        <w:rPr>
          <w:rFonts w:ascii="Times New Roman" w:hAnsi="Times New Roman" w:cs="Times New Roman"/>
          <w:sz w:val="24"/>
          <w:szCs w:val="24"/>
        </w:rPr>
        <w:t xml:space="preserve">članka 10. stavka 6. </w:t>
      </w:r>
      <w:r w:rsidR="009B5326">
        <w:rPr>
          <w:rFonts w:ascii="Times New Roman" w:hAnsi="Times New Roman" w:cs="Times New Roman"/>
          <w:sz w:val="24"/>
          <w:szCs w:val="24"/>
        </w:rPr>
        <w:t>Zakona o Zakladi Hrvatska za djecu</w:t>
      </w:r>
      <w:r w:rsidR="00F21AF6">
        <w:rPr>
          <w:rFonts w:ascii="Times New Roman" w:hAnsi="Times New Roman" w:cs="Times New Roman"/>
          <w:sz w:val="24"/>
          <w:szCs w:val="24"/>
        </w:rPr>
        <w:t>,</w:t>
      </w:r>
      <w:r w:rsidR="009B5326">
        <w:rPr>
          <w:rFonts w:ascii="Times New Roman" w:hAnsi="Times New Roman" w:cs="Times New Roman"/>
          <w:sz w:val="24"/>
          <w:szCs w:val="24"/>
        </w:rPr>
        <w:t xml:space="preserve"> </w:t>
      </w:r>
      <w:r w:rsidR="008E599E">
        <w:rPr>
          <w:rFonts w:ascii="Times New Roman" w:hAnsi="Times New Roman" w:cs="Times New Roman"/>
          <w:sz w:val="24"/>
          <w:szCs w:val="24"/>
        </w:rPr>
        <w:t xml:space="preserve">kojom je sklapanje ugovora o radu osobe imenovane za Upravitelja Zaklade na neodređeno vrijeme zamijenjeno u određeno vrijeme budući da se radi o radnom mjestu </w:t>
      </w:r>
      <w:r w:rsidR="00B5651E">
        <w:rPr>
          <w:rFonts w:ascii="Times New Roman" w:hAnsi="Times New Roman" w:cs="Times New Roman"/>
          <w:sz w:val="24"/>
          <w:szCs w:val="24"/>
        </w:rPr>
        <w:t>vezanom za mandat.</w:t>
      </w:r>
      <w:r w:rsidR="008E599E">
        <w:rPr>
          <w:rFonts w:ascii="Times New Roman" w:hAnsi="Times New Roman" w:cs="Times New Roman"/>
          <w:sz w:val="24"/>
          <w:szCs w:val="24"/>
        </w:rPr>
        <w:t xml:space="preserve"> </w:t>
      </w:r>
    </w:p>
    <w:p w14:paraId="3537C6D4" w14:textId="77777777" w:rsidR="00805D5C" w:rsidRDefault="00805D5C" w:rsidP="00805D5C">
      <w:pPr>
        <w:spacing w:after="0" w:line="240" w:lineRule="auto"/>
        <w:jc w:val="both"/>
        <w:rPr>
          <w:rFonts w:ascii="Times New Roman" w:hAnsi="Times New Roman" w:cs="Times New Roman"/>
          <w:b/>
          <w:bCs/>
          <w:sz w:val="24"/>
          <w:szCs w:val="24"/>
        </w:rPr>
      </w:pPr>
    </w:p>
    <w:p w14:paraId="62E21256" w14:textId="77777777" w:rsidR="00805D5C" w:rsidRDefault="00805D5C" w:rsidP="00805D5C">
      <w:pPr>
        <w:spacing w:after="0" w:line="240" w:lineRule="auto"/>
        <w:jc w:val="both"/>
        <w:rPr>
          <w:rFonts w:ascii="Times New Roman" w:hAnsi="Times New Roman" w:cs="Times New Roman"/>
          <w:b/>
          <w:bCs/>
          <w:sz w:val="24"/>
          <w:szCs w:val="24"/>
        </w:rPr>
      </w:pPr>
    </w:p>
    <w:p w14:paraId="002EBA84" w14:textId="489EA72D" w:rsidR="0075073E" w:rsidRPr="0075073E" w:rsidRDefault="00272A54" w:rsidP="00417738">
      <w:pPr>
        <w:spacing w:after="0" w:line="240" w:lineRule="auto"/>
        <w:ind w:left="705" w:hanging="705"/>
        <w:jc w:val="both"/>
        <w:rPr>
          <w:rFonts w:ascii="Times New Roman" w:hAnsi="Times New Roman" w:cs="Times New Roman"/>
          <w:b/>
          <w:bCs/>
          <w:sz w:val="24"/>
          <w:szCs w:val="24"/>
        </w:rPr>
      </w:pPr>
      <w:r w:rsidRPr="00272A54">
        <w:rPr>
          <w:rFonts w:ascii="Times New Roman" w:hAnsi="Times New Roman" w:cs="Times New Roman"/>
          <w:b/>
          <w:bCs/>
          <w:sz w:val="24"/>
          <w:szCs w:val="24"/>
        </w:rPr>
        <w:t>V</w:t>
      </w:r>
      <w:r w:rsidR="00417738">
        <w:rPr>
          <w:rFonts w:ascii="Times New Roman" w:hAnsi="Times New Roman" w:cs="Times New Roman"/>
          <w:b/>
          <w:bCs/>
          <w:sz w:val="24"/>
          <w:szCs w:val="24"/>
        </w:rPr>
        <w:t>I</w:t>
      </w:r>
      <w:r w:rsidR="00B86E5E">
        <w:rPr>
          <w:rFonts w:ascii="Times New Roman" w:hAnsi="Times New Roman" w:cs="Times New Roman"/>
          <w:b/>
          <w:bCs/>
          <w:sz w:val="24"/>
          <w:szCs w:val="24"/>
        </w:rPr>
        <w:t>.</w:t>
      </w:r>
      <w:r w:rsidR="00805D5C">
        <w:rPr>
          <w:rFonts w:ascii="Times New Roman" w:hAnsi="Times New Roman" w:cs="Times New Roman"/>
          <w:b/>
          <w:bCs/>
          <w:sz w:val="24"/>
          <w:szCs w:val="24"/>
        </w:rPr>
        <w:tab/>
      </w:r>
      <w:r w:rsidR="00417738">
        <w:rPr>
          <w:rFonts w:ascii="Times New Roman" w:hAnsi="Times New Roman" w:cs="Times New Roman"/>
          <w:b/>
          <w:bCs/>
          <w:sz w:val="24"/>
          <w:szCs w:val="24"/>
        </w:rPr>
        <w:tab/>
      </w:r>
      <w:r w:rsidRPr="00272A54">
        <w:rPr>
          <w:rFonts w:ascii="Times New Roman" w:hAnsi="Times New Roman" w:cs="Times New Roman"/>
          <w:b/>
          <w:bCs/>
          <w:sz w:val="24"/>
          <w:szCs w:val="24"/>
        </w:rPr>
        <w:t>PRIJEDLOZI I MIŠLJENJA DANI NA PRIJEDLOG ZAKONA KOJE PREDLAGATELJ NIJE PRIHVATIO, S OBRAZLOŽENJEM</w:t>
      </w:r>
    </w:p>
    <w:p w14:paraId="0EED05C8" w14:textId="77777777" w:rsidR="00805D5C" w:rsidRDefault="00805D5C" w:rsidP="00805D5C">
      <w:pPr>
        <w:spacing w:after="0" w:line="240" w:lineRule="auto"/>
        <w:ind w:firstLine="708"/>
        <w:jc w:val="both"/>
        <w:rPr>
          <w:rFonts w:ascii="Times New Roman" w:hAnsi="Times New Roman" w:cs="Times New Roman"/>
          <w:sz w:val="24"/>
          <w:szCs w:val="24"/>
        </w:rPr>
      </w:pPr>
    </w:p>
    <w:p w14:paraId="0C3E58B6" w14:textId="0452D3DD" w:rsidR="00267F0D" w:rsidRDefault="00450A38" w:rsidP="00805D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Nije prihvaćen prijedlog </w:t>
      </w:r>
      <w:r w:rsidR="00015532">
        <w:rPr>
          <w:rFonts w:ascii="Times New Roman" w:hAnsi="Times New Roman" w:cs="Times New Roman"/>
          <w:sz w:val="24"/>
          <w:szCs w:val="24"/>
        </w:rPr>
        <w:t xml:space="preserve">zastupnika u Hrvatskome saboru </w:t>
      </w:r>
      <w:r>
        <w:rPr>
          <w:rFonts w:ascii="Times New Roman" w:hAnsi="Times New Roman" w:cs="Times New Roman"/>
          <w:sz w:val="24"/>
          <w:szCs w:val="24"/>
        </w:rPr>
        <w:t xml:space="preserve">Bojana </w:t>
      </w:r>
      <w:proofErr w:type="spellStart"/>
      <w:r>
        <w:rPr>
          <w:rFonts w:ascii="Times New Roman" w:hAnsi="Times New Roman" w:cs="Times New Roman"/>
          <w:sz w:val="24"/>
          <w:szCs w:val="24"/>
        </w:rPr>
        <w:t>Glavaševića</w:t>
      </w:r>
      <w:proofErr w:type="spellEnd"/>
      <w:r w:rsidR="00B2566E">
        <w:rPr>
          <w:rFonts w:ascii="Times New Roman" w:hAnsi="Times New Roman" w:cs="Times New Roman"/>
          <w:sz w:val="24"/>
          <w:szCs w:val="24"/>
        </w:rPr>
        <w:t xml:space="preserve"> </w:t>
      </w:r>
      <w:r>
        <w:rPr>
          <w:rFonts w:ascii="Times New Roman" w:hAnsi="Times New Roman" w:cs="Times New Roman"/>
          <w:sz w:val="24"/>
          <w:szCs w:val="24"/>
        </w:rPr>
        <w:t xml:space="preserve">da se proširi </w:t>
      </w:r>
      <w:r w:rsidR="00B2566E">
        <w:rPr>
          <w:rFonts w:ascii="Times New Roman" w:hAnsi="Times New Roman" w:cs="Times New Roman"/>
          <w:sz w:val="24"/>
          <w:szCs w:val="24"/>
        </w:rPr>
        <w:t>sastav upravnih tijela Zaklade članovima iz privatnog sektora i nevladinih organizacija</w:t>
      </w:r>
      <w:r w:rsidR="007860BD">
        <w:rPr>
          <w:rFonts w:ascii="Times New Roman" w:hAnsi="Times New Roman" w:cs="Times New Roman"/>
          <w:sz w:val="24"/>
          <w:szCs w:val="24"/>
        </w:rPr>
        <w:t xml:space="preserve">. Naime, osnivač </w:t>
      </w:r>
      <w:r w:rsidR="00B2566E">
        <w:rPr>
          <w:rFonts w:ascii="Times New Roman" w:hAnsi="Times New Roman" w:cs="Times New Roman"/>
          <w:sz w:val="24"/>
          <w:szCs w:val="24"/>
        </w:rPr>
        <w:t>Zaklade</w:t>
      </w:r>
      <w:r w:rsidR="007860BD">
        <w:rPr>
          <w:rFonts w:ascii="Times New Roman" w:hAnsi="Times New Roman" w:cs="Times New Roman"/>
          <w:sz w:val="24"/>
          <w:szCs w:val="24"/>
        </w:rPr>
        <w:t xml:space="preserve"> je</w:t>
      </w:r>
      <w:r w:rsidR="00B2566E">
        <w:rPr>
          <w:rFonts w:ascii="Times New Roman" w:hAnsi="Times New Roman" w:cs="Times New Roman"/>
          <w:sz w:val="24"/>
          <w:szCs w:val="24"/>
        </w:rPr>
        <w:t xml:space="preserve"> Republika Hrvatska, a osnivačka prava i obveze ostvaruje Vlada Republike Hrvatske. Zakladom upravlja Upravni odbor Zaklade </w:t>
      </w:r>
      <w:r w:rsidR="005266A0">
        <w:rPr>
          <w:rFonts w:ascii="Times New Roman" w:hAnsi="Times New Roman" w:cs="Times New Roman"/>
          <w:sz w:val="24"/>
          <w:szCs w:val="24"/>
        </w:rPr>
        <w:t>koje</w:t>
      </w:r>
      <w:r w:rsidR="008E599E">
        <w:rPr>
          <w:rFonts w:ascii="Times New Roman" w:hAnsi="Times New Roman" w:cs="Times New Roman"/>
          <w:sz w:val="24"/>
          <w:szCs w:val="24"/>
        </w:rPr>
        <w:t>g</w:t>
      </w:r>
      <w:r w:rsidR="005266A0">
        <w:rPr>
          <w:rFonts w:ascii="Times New Roman" w:hAnsi="Times New Roman" w:cs="Times New Roman"/>
          <w:sz w:val="24"/>
          <w:szCs w:val="24"/>
        </w:rPr>
        <w:t xml:space="preserve"> imenuje Vlada Republike Hrvatske na prijedlog ministarstava i </w:t>
      </w:r>
      <w:r w:rsidR="00B2566E">
        <w:rPr>
          <w:rFonts w:ascii="Times New Roman" w:hAnsi="Times New Roman" w:cs="Times New Roman"/>
          <w:sz w:val="24"/>
          <w:szCs w:val="24"/>
        </w:rPr>
        <w:t>radnih tijela Hrvatskoga sabora</w:t>
      </w:r>
      <w:r w:rsidR="005266A0">
        <w:rPr>
          <w:rFonts w:ascii="Times New Roman" w:hAnsi="Times New Roman" w:cs="Times New Roman"/>
          <w:sz w:val="24"/>
          <w:szCs w:val="24"/>
        </w:rPr>
        <w:t>. Upravni odbor Zaklade na temelju javnog natječaja imenuje upravitelja Zaklade</w:t>
      </w:r>
      <w:r w:rsidR="007860BD">
        <w:rPr>
          <w:rFonts w:ascii="Times New Roman" w:hAnsi="Times New Roman" w:cs="Times New Roman"/>
          <w:sz w:val="24"/>
          <w:szCs w:val="24"/>
        </w:rPr>
        <w:t xml:space="preserve"> koji zastupa Zakladu i vodi poslove Zaklade, a time i surađuje s pravnim osobama iz privatnog sektora radi mogućnosti</w:t>
      </w:r>
      <w:r w:rsidR="00446FB9">
        <w:rPr>
          <w:rFonts w:ascii="Times New Roman" w:hAnsi="Times New Roman" w:cs="Times New Roman"/>
          <w:sz w:val="24"/>
          <w:szCs w:val="24"/>
        </w:rPr>
        <w:t xml:space="preserve"> </w:t>
      </w:r>
      <w:r w:rsidR="007860BD">
        <w:rPr>
          <w:rFonts w:ascii="Times New Roman" w:hAnsi="Times New Roman" w:cs="Times New Roman"/>
          <w:sz w:val="24"/>
          <w:szCs w:val="24"/>
        </w:rPr>
        <w:t>financiranja Zaklade putem donacija.</w:t>
      </w:r>
      <w:r w:rsidR="00B11858">
        <w:rPr>
          <w:rFonts w:ascii="Times New Roman" w:hAnsi="Times New Roman" w:cs="Times New Roman"/>
          <w:sz w:val="24"/>
          <w:szCs w:val="24"/>
        </w:rPr>
        <w:t xml:space="preserve"> </w:t>
      </w:r>
      <w:r w:rsidR="00A13F46">
        <w:rPr>
          <w:rFonts w:ascii="Times New Roman" w:hAnsi="Times New Roman" w:cs="Times New Roman"/>
          <w:sz w:val="24"/>
          <w:szCs w:val="24"/>
        </w:rPr>
        <w:t>Udruge i druge organizacije civilnog</w:t>
      </w:r>
      <w:r w:rsidR="00F76267">
        <w:rPr>
          <w:rFonts w:ascii="Times New Roman" w:hAnsi="Times New Roman" w:cs="Times New Roman"/>
          <w:sz w:val="24"/>
          <w:szCs w:val="24"/>
        </w:rPr>
        <w:t>a</w:t>
      </w:r>
      <w:r w:rsidR="00A13F46">
        <w:rPr>
          <w:rFonts w:ascii="Times New Roman" w:hAnsi="Times New Roman" w:cs="Times New Roman"/>
          <w:sz w:val="24"/>
          <w:szCs w:val="24"/>
        </w:rPr>
        <w:t xml:space="preserve"> društva surađuju s Vladom Republike Hrvatske putem Savjeta za razvoj civilnog</w:t>
      </w:r>
      <w:r w:rsidR="00F76267">
        <w:rPr>
          <w:rFonts w:ascii="Times New Roman" w:hAnsi="Times New Roman" w:cs="Times New Roman"/>
          <w:sz w:val="24"/>
          <w:szCs w:val="24"/>
        </w:rPr>
        <w:t>a</w:t>
      </w:r>
      <w:r w:rsidR="00A13F46">
        <w:rPr>
          <w:rFonts w:ascii="Times New Roman" w:hAnsi="Times New Roman" w:cs="Times New Roman"/>
          <w:sz w:val="24"/>
          <w:szCs w:val="24"/>
        </w:rPr>
        <w:t xml:space="preserve"> društva. </w:t>
      </w:r>
    </w:p>
    <w:p w14:paraId="78967802" w14:textId="77777777" w:rsidR="00F76267" w:rsidRDefault="00F76267" w:rsidP="00805D5C">
      <w:pPr>
        <w:spacing w:after="0" w:line="240" w:lineRule="auto"/>
        <w:ind w:firstLine="708"/>
        <w:jc w:val="both"/>
        <w:rPr>
          <w:rFonts w:ascii="Times New Roman" w:hAnsi="Times New Roman" w:cs="Times New Roman"/>
          <w:sz w:val="24"/>
          <w:szCs w:val="24"/>
        </w:rPr>
      </w:pPr>
    </w:p>
    <w:p w14:paraId="502863A9" w14:textId="0F624F76" w:rsidR="00A13F7D" w:rsidRDefault="0075073E" w:rsidP="00805D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Tijekom rasprave u Hrvatskome saboru iznijete su </w:t>
      </w:r>
      <w:r w:rsidR="007860BD">
        <w:rPr>
          <w:rFonts w:ascii="Times New Roman" w:hAnsi="Times New Roman" w:cs="Times New Roman"/>
          <w:sz w:val="24"/>
          <w:szCs w:val="24"/>
        </w:rPr>
        <w:t xml:space="preserve">načelne </w:t>
      </w:r>
      <w:r>
        <w:rPr>
          <w:rFonts w:ascii="Times New Roman" w:hAnsi="Times New Roman" w:cs="Times New Roman"/>
          <w:sz w:val="24"/>
          <w:szCs w:val="24"/>
        </w:rPr>
        <w:t>primjedbe koj</w:t>
      </w:r>
      <w:r w:rsidR="00015532">
        <w:rPr>
          <w:rFonts w:ascii="Times New Roman" w:hAnsi="Times New Roman" w:cs="Times New Roman"/>
          <w:sz w:val="24"/>
          <w:szCs w:val="24"/>
        </w:rPr>
        <w:t>e</w:t>
      </w:r>
      <w:r>
        <w:rPr>
          <w:rFonts w:ascii="Times New Roman" w:hAnsi="Times New Roman" w:cs="Times New Roman"/>
          <w:sz w:val="24"/>
          <w:szCs w:val="24"/>
        </w:rPr>
        <w:t xml:space="preserve"> se odnose na </w:t>
      </w:r>
      <w:r w:rsidR="007860BD">
        <w:rPr>
          <w:rFonts w:ascii="Times New Roman" w:hAnsi="Times New Roman" w:cs="Times New Roman"/>
          <w:sz w:val="24"/>
          <w:szCs w:val="24"/>
        </w:rPr>
        <w:t xml:space="preserve">potrebu </w:t>
      </w:r>
      <w:r>
        <w:rPr>
          <w:rFonts w:ascii="Times New Roman" w:hAnsi="Times New Roman" w:cs="Times New Roman"/>
          <w:sz w:val="24"/>
          <w:szCs w:val="24"/>
        </w:rPr>
        <w:t>povećanj</w:t>
      </w:r>
      <w:r w:rsidR="007860BD">
        <w:rPr>
          <w:rFonts w:ascii="Times New Roman" w:hAnsi="Times New Roman" w:cs="Times New Roman"/>
          <w:sz w:val="24"/>
          <w:szCs w:val="24"/>
        </w:rPr>
        <w:t>a</w:t>
      </w:r>
      <w:r>
        <w:rPr>
          <w:rFonts w:ascii="Times New Roman" w:hAnsi="Times New Roman" w:cs="Times New Roman"/>
          <w:sz w:val="24"/>
          <w:szCs w:val="24"/>
        </w:rPr>
        <w:t xml:space="preserve"> financiranja Zaklade putem donacija, na novčane potpore</w:t>
      </w:r>
      <w:r w:rsidR="00265CE5">
        <w:rPr>
          <w:rFonts w:ascii="Times New Roman" w:hAnsi="Times New Roman" w:cs="Times New Roman"/>
          <w:sz w:val="24"/>
          <w:szCs w:val="24"/>
        </w:rPr>
        <w:t xml:space="preserve"> za djecu</w:t>
      </w:r>
      <w:r>
        <w:rPr>
          <w:rFonts w:ascii="Times New Roman" w:hAnsi="Times New Roman" w:cs="Times New Roman"/>
          <w:sz w:val="24"/>
          <w:szCs w:val="24"/>
        </w:rPr>
        <w:t xml:space="preserve"> te promidžbu i informiranost građana o radu Zaklade</w:t>
      </w:r>
      <w:r w:rsidR="00265CE5">
        <w:rPr>
          <w:rFonts w:ascii="Times New Roman" w:hAnsi="Times New Roman" w:cs="Times New Roman"/>
          <w:sz w:val="24"/>
          <w:szCs w:val="24"/>
        </w:rPr>
        <w:t xml:space="preserve"> koje predlagatelj nije prihvatio jer naveden</w:t>
      </w:r>
      <w:r w:rsidR="00015532">
        <w:rPr>
          <w:rFonts w:ascii="Times New Roman" w:hAnsi="Times New Roman" w:cs="Times New Roman"/>
          <w:sz w:val="24"/>
          <w:szCs w:val="24"/>
        </w:rPr>
        <w:t>e</w:t>
      </w:r>
      <w:r w:rsidR="00265CE5">
        <w:rPr>
          <w:rFonts w:ascii="Times New Roman" w:hAnsi="Times New Roman" w:cs="Times New Roman"/>
          <w:sz w:val="24"/>
          <w:szCs w:val="24"/>
        </w:rPr>
        <w:t xml:space="preserve"> </w:t>
      </w:r>
      <w:r w:rsidR="00015532">
        <w:rPr>
          <w:rFonts w:ascii="Times New Roman" w:hAnsi="Times New Roman" w:cs="Times New Roman"/>
          <w:sz w:val="24"/>
          <w:szCs w:val="24"/>
        </w:rPr>
        <w:t xml:space="preserve">primjedbe i </w:t>
      </w:r>
      <w:r w:rsidR="00265CE5">
        <w:rPr>
          <w:rFonts w:ascii="Times New Roman" w:hAnsi="Times New Roman" w:cs="Times New Roman"/>
          <w:sz w:val="24"/>
          <w:szCs w:val="24"/>
        </w:rPr>
        <w:t>prijedlozi ne zahtijevaju izmjene Zakona</w:t>
      </w:r>
      <w:r w:rsidR="00A13F7D">
        <w:rPr>
          <w:rFonts w:ascii="Times New Roman" w:hAnsi="Times New Roman" w:cs="Times New Roman"/>
          <w:sz w:val="24"/>
          <w:szCs w:val="24"/>
        </w:rPr>
        <w:t xml:space="preserve">. Zaklada djeluje u ime Vlade </w:t>
      </w:r>
      <w:r w:rsidR="003D1471">
        <w:rPr>
          <w:rFonts w:ascii="Times New Roman" w:hAnsi="Times New Roman" w:cs="Times New Roman"/>
          <w:sz w:val="24"/>
          <w:szCs w:val="24"/>
        </w:rPr>
        <w:t>R</w:t>
      </w:r>
      <w:r w:rsidR="00A13F7D">
        <w:rPr>
          <w:rFonts w:ascii="Times New Roman" w:hAnsi="Times New Roman" w:cs="Times New Roman"/>
          <w:sz w:val="24"/>
          <w:szCs w:val="24"/>
        </w:rPr>
        <w:t xml:space="preserve">epublike Hrvatske i predstavlja učinkovitu platformu u svakodnevnom poboljšanju uvjeta rasta i razvoja </w:t>
      </w:r>
      <w:r w:rsidR="00A13F7D">
        <w:rPr>
          <w:rFonts w:ascii="Times New Roman" w:hAnsi="Times New Roman" w:cs="Times New Roman"/>
          <w:sz w:val="24"/>
          <w:szCs w:val="24"/>
        </w:rPr>
        <w:lastRenderedPageBreak/>
        <w:t xml:space="preserve">djece. </w:t>
      </w:r>
      <w:r w:rsidR="001000AD">
        <w:rPr>
          <w:rFonts w:ascii="Times New Roman" w:hAnsi="Times New Roman" w:cs="Times New Roman"/>
          <w:sz w:val="24"/>
          <w:szCs w:val="24"/>
        </w:rPr>
        <w:t>Ona nadopunjuje i osnažuje napore državnih tijela u ostvarenju boljeg života djece.</w:t>
      </w:r>
      <w:r w:rsidR="003D1471">
        <w:rPr>
          <w:rFonts w:ascii="Times New Roman" w:hAnsi="Times New Roman" w:cs="Times New Roman"/>
          <w:sz w:val="24"/>
          <w:szCs w:val="24"/>
        </w:rPr>
        <w:t xml:space="preserve"> </w:t>
      </w:r>
      <w:r w:rsidR="00680811">
        <w:rPr>
          <w:rFonts w:ascii="Times New Roman" w:hAnsi="Times New Roman" w:cs="Times New Roman"/>
          <w:sz w:val="24"/>
          <w:szCs w:val="24"/>
        </w:rPr>
        <w:t xml:space="preserve">Zaklada kontinuirano promovira napore Vlade Republike Hrvatske i javno objavljuje </w:t>
      </w:r>
      <w:r w:rsidR="007860BD">
        <w:rPr>
          <w:rFonts w:ascii="Times New Roman" w:hAnsi="Times New Roman" w:cs="Times New Roman"/>
          <w:sz w:val="24"/>
          <w:szCs w:val="24"/>
        </w:rPr>
        <w:t>s</w:t>
      </w:r>
      <w:r w:rsidR="00680811">
        <w:rPr>
          <w:rFonts w:ascii="Times New Roman" w:hAnsi="Times New Roman" w:cs="Times New Roman"/>
          <w:sz w:val="24"/>
          <w:szCs w:val="24"/>
        </w:rPr>
        <w:t>ve relevantne informacije o radu Zaklade, sjednicama i odlukama Upravnog odbora, novčanim potporama, projektima, financijskim izvješćima itd.</w:t>
      </w:r>
      <w:r w:rsidR="001000AD">
        <w:rPr>
          <w:rFonts w:ascii="Times New Roman" w:hAnsi="Times New Roman" w:cs="Times New Roman"/>
          <w:sz w:val="24"/>
          <w:szCs w:val="24"/>
        </w:rPr>
        <w:t xml:space="preserve"> </w:t>
      </w:r>
      <w:r w:rsidR="003D1471">
        <w:rPr>
          <w:rFonts w:ascii="Times New Roman" w:hAnsi="Times New Roman" w:cs="Times New Roman"/>
          <w:sz w:val="24"/>
          <w:szCs w:val="24"/>
        </w:rPr>
        <w:t xml:space="preserve">Cilj je Zaklade razviti snažnu </w:t>
      </w:r>
      <w:r w:rsidR="007860BD">
        <w:rPr>
          <w:rFonts w:ascii="Times New Roman" w:hAnsi="Times New Roman" w:cs="Times New Roman"/>
          <w:sz w:val="24"/>
          <w:szCs w:val="24"/>
        </w:rPr>
        <w:t>pravnu osobu</w:t>
      </w:r>
      <w:r w:rsidR="003D1471">
        <w:rPr>
          <w:rFonts w:ascii="Times New Roman" w:hAnsi="Times New Roman" w:cs="Times New Roman"/>
          <w:sz w:val="24"/>
          <w:szCs w:val="24"/>
        </w:rPr>
        <w:t xml:space="preserve"> prepoznatljivog identiteta koja svojom empatijom, stručnošću i inovativnošću aktivno doprinosi kvalitetnijem odrastanju djece. </w:t>
      </w:r>
    </w:p>
    <w:p w14:paraId="378EADEC" w14:textId="283984D3" w:rsidR="00672772" w:rsidRDefault="00672772">
      <w:pPr>
        <w:rPr>
          <w:rFonts w:ascii="Times New Roman" w:hAnsi="Times New Roman" w:cs="Times New Roman"/>
          <w:sz w:val="24"/>
          <w:szCs w:val="24"/>
        </w:rPr>
      </w:pPr>
      <w:r>
        <w:rPr>
          <w:rFonts w:ascii="Times New Roman" w:hAnsi="Times New Roman" w:cs="Times New Roman"/>
          <w:sz w:val="24"/>
          <w:szCs w:val="24"/>
        </w:rPr>
        <w:br w:type="page"/>
      </w:r>
    </w:p>
    <w:p w14:paraId="7D8049F9" w14:textId="3DA2D9C8" w:rsidR="00B86E5E" w:rsidRDefault="00B86E5E" w:rsidP="00805D5C">
      <w:pPr>
        <w:spacing w:after="0" w:line="240" w:lineRule="auto"/>
        <w:rPr>
          <w:rFonts w:ascii="Times New Roman" w:hAnsi="Times New Roman" w:cs="Times New Roman"/>
          <w:sz w:val="24"/>
          <w:szCs w:val="24"/>
        </w:rPr>
      </w:pPr>
    </w:p>
    <w:p w14:paraId="2F425A45" w14:textId="70DBA812" w:rsidR="00173C5C" w:rsidRPr="00C07442" w:rsidRDefault="00672772" w:rsidP="00805D5C">
      <w:pPr>
        <w:pStyle w:val="Heading1"/>
        <w:spacing w:before="0" w:line="240" w:lineRule="auto"/>
        <w:rPr>
          <w:rFonts w:cs="Times New Roman"/>
          <w:szCs w:val="24"/>
        </w:rPr>
      </w:pPr>
      <w:r>
        <w:rPr>
          <w:rFonts w:cs="Times New Roman"/>
          <w:szCs w:val="24"/>
        </w:rPr>
        <w:t>TEKST ODREDBI</w:t>
      </w:r>
      <w:r w:rsidR="00173C5C" w:rsidRPr="00C07442">
        <w:rPr>
          <w:rFonts w:cs="Times New Roman"/>
          <w:szCs w:val="24"/>
        </w:rPr>
        <w:t xml:space="preserve"> VAŽEĆEG ZAKONA KOJE SE MIJENJAJU</w:t>
      </w:r>
    </w:p>
    <w:p w14:paraId="1F8DD13A" w14:textId="77777777" w:rsidR="00173C5C" w:rsidRPr="00C07442" w:rsidRDefault="00173C5C" w:rsidP="00805D5C">
      <w:pPr>
        <w:spacing w:after="0" w:line="240" w:lineRule="auto"/>
        <w:jc w:val="center"/>
        <w:rPr>
          <w:rFonts w:ascii="Times New Roman" w:hAnsi="Times New Roman" w:cs="Times New Roman"/>
          <w:b/>
          <w:sz w:val="24"/>
          <w:szCs w:val="24"/>
        </w:rPr>
      </w:pPr>
    </w:p>
    <w:p w14:paraId="4A78BFB9" w14:textId="77777777" w:rsidR="00E51805" w:rsidRPr="00C07442" w:rsidRDefault="00E51805" w:rsidP="00805D5C">
      <w:pPr>
        <w:pStyle w:val="t-11-9-sred"/>
        <w:spacing w:before="0" w:beforeAutospacing="0" w:after="0" w:afterAutospacing="0"/>
        <w:rPr>
          <w:color w:val="000000"/>
        </w:rPr>
      </w:pPr>
    </w:p>
    <w:p w14:paraId="1D728436" w14:textId="6DB7D0CC" w:rsidR="00E51805" w:rsidRPr="00C07442" w:rsidRDefault="00E51805" w:rsidP="00805D5C">
      <w:pPr>
        <w:pStyle w:val="clanak"/>
        <w:spacing w:before="0" w:beforeAutospacing="0" w:after="0" w:afterAutospacing="0"/>
        <w:jc w:val="center"/>
        <w:rPr>
          <w:color w:val="000000"/>
        </w:rPr>
      </w:pPr>
      <w:r w:rsidRPr="00C07442">
        <w:rPr>
          <w:color w:val="000000"/>
        </w:rPr>
        <w:t>Članak 1.</w:t>
      </w:r>
    </w:p>
    <w:p w14:paraId="3FD21CEB" w14:textId="77777777" w:rsidR="00E51805" w:rsidRPr="00C07442" w:rsidRDefault="00E51805" w:rsidP="00805D5C">
      <w:pPr>
        <w:pStyle w:val="clanak"/>
        <w:spacing w:before="0" w:beforeAutospacing="0" w:after="0" w:afterAutospacing="0"/>
        <w:jc w:val="both"/>
        <w:rPr>
          <w:color w:val="414145"/>
        </w:rPr>
      </w:pPr>
    </w:p>
    <w:p w14:paraId="3B0BA56E" w14:textId="41EB9E3A" w:rsidR="00E51805" w:rsidRPr="00C07442" w:rsidRDefault="00411120" w:rsidP="00805D5C">
      <w:pPr>
        <w:pStyle w:val="t-9-8"/>
        <w:spacing w:before="0" w:beforeAutospacing="0" w:after="0" w:afterAutospacing="0"/>
        <w:jc w:val="both"/>
        <w:rPr>
          <w:color w:val="000000"/>
          <w:lang w:val="hr-HR"/>
        </w:rPr>
      </w:pPr>
      <w:r w:rsidRPr="00C07442">
        <w:rPr>
          <w:color w:val="000000"/>
          <w:lang w:val="hr-HR"/>
        </w:rPr>
        <w:t xml:space="preserve">(1) </w:t>
      </w:r>
      <w:r w:rsidR="00E51805" w:rsidRPr="00C07442">
        <w:rPr>
          <w:color w:val="000000"/>
          <w:lang w:val="hr-HR"/>
        </w:rPr>
        <w:t xml:space="preserve">Ovim se Zakonom propisuje način i uvjeti rada Zaklade </w:t>
      </w:r>
      <w:r w:rsidR="00390602">
        <w:rPr>
          <w:color w:val="000000"/>
          <w:lang w:val="hr-HR"/>
        </w:rPr>
        <w:t>„</w:t>
      </w:r>
      <w:r w:rsidR="00E51805" w:rsidRPr="00C07442">
        <w:rPr>
          <w:color w:val="000000"/>
          <w:lang w:val="hr-HR"/>
        </w:rPr>
        <w:t>Hrvatska za djecu</w:t>
      </w:r>
      <w:r w:rsidR="00390602">
        <w:rPr>
          <w:color w:val="000000"/>
          <w:lang w:val="hr-HR"/>
        </w:rPr>
        <w:t>“</w:t>
      </w:r>
      <w:r w:rsidR="00E51805" w:rsidRPr="00C07442">
        <w:rPr>
          <w:color w:val="000000"/>
          <w:lang w:val="hr-HR"/>
        </w:rPr>
        <w:t xml:space="preserve"> (u daljnjem tekstu: Zaklada) koja je osnovana Zakonom o Zakladi </w:t>
      </w:r>
      <w:r w:rsidR="00390602">
        <w:rPr>
          <w:color w:val="000000"/>
          <w:lang w:val="hr-HR"/>
        </w:rPr>
        <w:t>„</w:t>
      </w:r>
      <w:r w:rsidR="00E51805" w:rsidRPr="00C07442">
        <w:rPr>
          <w:color w:val="000000"/>
          <w:lang w:val="hr-HR"/>
        </w:rPr>
        <w:t>Hrvatska za djecu</w:t>
      </w:r>
      <w:r w:rsidR="00390602">
        <w:rPr>
          <w:color w:val="000000"/>
          <w:lang w:val="hr-HR"/>
        </w:rPr>
        <w:t>“</w:t>
      </w:r>
      <w:r w:rsidR="00E51805" w:rsidRPr="00C07442">
        <w:rPr>
          <w:color w:val="000000"/>
          <w:lang w:val="hr-HR"/>
        </w:rPr>
        <w:t xml:space="preserve"> (</w:t>
      </w:r>
      <w:r w:rsidR="00390602">
        <w:rPr>
          <w:color w:val="000000"/>
          <w:lang w:val="hr-HR"/>
        </w:rPr>
        <w:t>„</w:t>
      </w:r>
      <w:r w:rsidR="00E51805" w:rsidRPr="00C07442">
        <w:rPr>
          <w:color w:val="000000"/>
          <w:lang w:val="hr-HR"/>
        </w:rPr>
        <w:t>Narodne novine</w:t>
      </w:r>
      <w:r w:rsidR="00390602">
        <w:rPr>
          <w:color w:val="000000"/>
          <w:lang w:val="hr-HR"/>
        </w:rPr>
        <w:t>“</w:t>
      </w:r>
      <w:r w:rsidR="00E51805" w:rsidRPr="00C07442">
        <w:rPr>
          <w:color w:val="000000"/>
          <w:lang w:val="hr-HR"/>
        </w:rPr>
        <w:t>, br. 129/08. i 145/10.), uređuje se njezina svrha, tijela Zaklade, osnovna imovina te način i izvori financiranja.</w:t>
      </w:r>
    </w:p>
    <w:p w14:paraId="56DF466C" w14:textId="77777777" w:rsidR="00411120" w:rsidRPr="00C07442" w:rsidRDefault="00411120" w:rsidP="00805D5C">
      <w:pPr>
        <w:pStyle w:val="t-9-8"/>
        <w:spacing w:before="0" w:beforeAutospacing="0" w:after="0" w:afterAutospacing="0"/>
        <w:jc w:val="both"/>
        <w:rPr>
          <w:color w:val="000000"/>
          <w:lang w:val="hr-HR"/>
        </w:rPr>
      </w:pPr>
    </w:p>
    <w:p w14:paraId="2F2361A0" w14:textId="1A334445" w:rsidR="00E51805" w:rsidRPr="00C07442" w:rsidRDefault="00E51805" w:rsidP="00805D5C">
      <w:pPr>
        <w:pStyle w:val="t-9-8"/>
        <w:spacing w:before="0" w:beforeAutospacing="0" w:after="0" w:afterAutospacing="0"/>
        <w:jc w:val="both"/>
        <w:rPr>
          <w:color w:val="000000"/>
          <w:lang w:val="hr-HR"/>
        </w:rPr>
      </w:pPr>
      <w:r w:rsidRPr="00C07442">
        <w:rPr>
          <w:color w:val="000000"/>
          <w:lang w:val="hr-HR"/>
        </w:rPr>
        <w:t xml:space="preserve">(2) Na pitanja koja nisu uređena ovim Zakonom primjenjuju se odredbe zakona kojim se uređuju zaklade i </w:t>
      </w:r>
      <w:proofErr w:type="spellStart"/>
      <w:r w:rsidRPr="00C07442">
        <w:rPr>
          <w:color w:val="000000"/>
          <w:lang w:val="hr-HR"/>
        </w:rPr>
        <w:t>fundacije</w:t>
      </w:r>
      <w:proofErr w:type="spellEnd"/>
      <w:r w:rsidRPr="00C07442">
        <w:rPr>
          <w:color w:val="000000"/>
          <w:lang w:val="hr-HR"/>
        </w:rPr>
        <w:t>.</w:t>
      </w:r>
    </w:p>
    <w:p w14:paraId="3BCEDD90" w14:textId="77777777" w:rsidR="00411120" w:rsidRPr="00C07442" w:rsidRDefault="00411120" w:rsidP="00805D5C">
      <w:pPr>
        <w:pStyle w:val="t-9-8"/>
        <w:spacing w:before="0" w:beforeAutospacing="0" w:after="0" w:afterAutospacing="0"/>
        <w:jc w:val="both"/>
        <w:rPr>
          <w:color w:val="414145"/>
          <w:lang w:val="hr-HR"/>
        </w:rPr>
      </w:pPr>
    </w:p>
    <w:p w14:paraId="7B64F2C4" w14:textId="0A16B6A1" w:rsidR="00E51805" w:rsidRPr="00C07442" w:rsidRDefault="00E51805" w:rsidP="00805D5C">
      <w:pPr>
        <w:pStyle w:val="clanak"/>
        <w:spacing w:before="0" w:beforeAutospacing="0" w:after="0" w:afterAutospacing="0"/>
        <w:jc w:val="center"/>
        <w:rPr>
          <w:color w:val="000000"/>
        </w:rPr>
      </w:pPr>
      <w:r w:rsidRPr="00C07442">
        <w:rPr>
          <w:color w:val="000000"/>
        </w:rPr>
        <w:t>Članak 2.</w:t>
      </w:r>
    </w:p>
    <w:p w14:paraId="246905BF" w14:textId="77777777" w:rsidR="00411120" w:rsidRPr="00C07442" w:rsidRDefault="00411120" w:rsidP="00805D5C">
      <w:pPr>
        <w:pStyle w:val="clanak"/>
        <w:spacing w:before="0" w:beforeAutospacing="0" w:after="0" w:afterAutospacing="0"/>
        <w:jc w:val="center"/>
        <w:rPr>
          <w:color w:val="414145"/>
        </w:rPr>
      </w:pPr>
    </w:p>
    <w:p w14:paraId="6AC23985" w14:textId="628C5BB7" w:rsidR="00E51805" w:rsidRPr="00C07442" w:rsidRDefault="00411120" w:rsidP="00621B72">
      <w:pPr>
        <w:pStyle w:val="NoSpacing"/>
        <w:jc w:val="both"/>
        <w:rPr>
          <w:rFonts w:ascii="Times New Roman" w:hAnsi="Times New Roman" w:cs="Times New Roman"/>
          <w:sz w:val="24"/>
          <w:szCs w:val="24"/>
        </w:rPr>
      </w:pPr>
      <w:r w:rsidRPr="00C07442">
        <w:rPr>
          <w:rFonts w:ascii="Times New Roman" w:hAnsi="Times New Roman" w:cs="Times New Roman"/>
          <w:sz w:val="24"/>
          <w:szCs w:val="24"/>
        </w:rPr>
        <w:t xml:space="preserve">(1) </w:t>
      </w:r>
      <w:r w:rsidR="00E51805" w:rsidRPr="00C07442">
        <w:rPr>
          <w:rFonts w:ascii="Times New Roman" w:hAnsi="Times New Roman" w:cs="Times New Roman"/>
          <w:sz w:val="24"/>
          <w:szCs w:val="24"/>
        </w:rPr>
        <w:t>Osnivač Zaklade je Republika Hrvatska.</w:t>
      </w:r>
    </w:p>
    <w:p w14:paraId="289AA057" w14:textId="77777777" w:rsidR="00411120" w:rsidRPr="00C07442" w:rsidRDefault="00411120" w:rsidP="00621B72">
      <w:pPr>
        <w:pStyle w:val="NoSpacing"/>
        <w:jc w:val="both"/>
        <w:rPr>
          <w:rFonts w:ascii="Times New Roman" w:hAnsi="Times New Roman" w:cs="Times New Roman"/>
          <w:color w:val="414145"/>
          <w:sz w:val="24"/>
          <w:szCs w:val="24"/>
        </w:rPr>
      </w:pPr>
    </w:p>
    <w:p w14:paraId="382587F2" w14:textId="3DA76761" w:rsidR="00E51805" w:rsidRPr="00C07442" w:rsidRDefault="00E51805" w:rsidP="00621B72">
      <w:pPr>
        <w:pStyle w:val="NoSpacing"/>
        <w:jc w:val="both"/>
        <w:rPr>
          <w:rFonts w:ascii="Times New Roman" w:hAnsi="Times New Roman" w:cs="Times New Roman"/>
          <w:sz w:val="24"/>
          <w:szCs w:val="24"/>
        </w:rPr>
      </w:pPr>
      <w:r w:rsidRPr="00C07442">
        <w:rPr>
          <w:rFonts w:ascii="Times New Roman" w:hAnsi="Times New Roman" w:cs="Times New Roman"/>
          <w:sz w:val="24"/>
          <w:szCs w:val="24"/>
        </w:rPr>
        <w:t>(2) Osnivačka prava i obveze, u ime Republike Hrvatske, ostvaruje Vlada Republike Hrvatske.</w:t>
      </w:r>
    </w:p>
    <w:p w14:paraId="5A35BD4B" w14:textId="77777777" w:rsidR="00411120" w:rsidRPr="00C07442" w:rsidRDefault="00411120" w:rsidP="00621B72">
      <w:pPr>
        <w:pStyle w:val="NoSpacing"/>
        <w:jc w:val="both"/>
        <w:rPr>
          <w:rFonts w:ascii="Times New Roman" w:hAnsi="Times New Roman" w:cs="Times New Roman"/>
          <w:color w:val="414145"/>
          <w:sz w:val="24"/>
          <w:szCs w:val="24"/>
        </w:rPr>
      </w:pPr>
    </w:p>
    <w:p w14:paraId="12DD2695" w14:textId="558D6138" w:rsidR="00E51805" w:rsidRPr="00C07442" w:rsidRDefault="00E51805" w:rsidP="00621B72">
      <w:pPr>
        <w:pStyle w:val="NoSpacing"/>
        <w:jc w:val="both"/>
        <w:rPr>
          <w:rFonts w:ascii="Times New Roman" w:hAnsi="Times New Roman" w:cs="Times New Roman"/>
          <w:sz w:val="24"/>
          <w:szCs w:val="24"/>
        </w:rPr>
      </w:pPr>
      <w:r w:rsidRPr="00C07442">
        <w:rPr>
          <w:rFonts w:ascii="Times New Roman" w:hAnsi="Times New Roman" w:cs="Times New Roman"/>
          <w:sz w:val="24"/>
          <w:szCs w:val="24"/>
        </w:rPr>
        <w:t xml:space="preserve">(3) Ime Zaklade glasi: Zaklada </w:t>
      </w:r>
      <w:r w:rsidR="00390602">
        <w:rPr>
          <w:rFonts w:ascii="Times New Roman" w:hAnsi="Times New Roman" w:cs="Times New Roman"/>
          <w:sz w:val="24"/>
          <w:szCs w:val="24"/>
        </w:rPr>
        <w:t>„</w:t>
      </w:r>
      <w:r w:rsidRPr="00C07442">
        <w:rPr>
          <w:rFonts w:ascii="Times New Roman" w:hAnsi="Times New Roman" w:cs="Times New Roman"/>
          <w:sz w:val="24"/>
          <w:szCs w:val="24"/>
        </w:rPr>
        <w:t>Hrvatska za djecu</w:t>
      </w:r>
      <w:r w:rsidR="00390602">
        <w:rPr>
          <w:rFonts w:ascii="Times New Roman" w:hAnsi="Times New Roman" w:cs="Times New Roman"/>
          <w:sz w:val="24"/>
          <w:szCs w:val="24"/>
        </w:rPr>
        <w:t>“</w:t>
      </w:r>
      <w:r w:rsidRPr="00C07442">
        <w:rPr>
          <w:rFonts w:ascii="Times New Roman" w:hAnsi="Times New Roman" w:cs="Times New Roman"/>
          <w:sz w:val="24"/>
          <w:szCs w:val="24"/>
        </w:rPr>
        <w:t>.</w:t>
      </w:r>
    </w:p>
    <w:p w14:paraId="309FE27B" w14:textId="77777777" w:rsidR="00411120" w:rsidRPr="00C07442" w:rsidRDefault="00411120" w:rsidP="00621B72">
      <w:pPr>
        <w:pStyle w:val="NoSpacing"/>
        <w:jc w:val="both"/>
        <w:rPr>
          <w:rFonts w:ascii="Times New Roman" w:hAnsi="Times New Roman" w:cs="Times New Roman"/>
          <w:color w:val="414145"/>
          <w:sz w:val="24"/>
          <w:szCs w:val="24"/>
        </w:rPr>
      </w:pPr>
    </w:p>
    <w:p w14:paraId="0A877712" w14:textId="00C0459B" w:rsidR="00411120" w:rsidRPr="00C07442" w:rsidRDefault="00E51805" w:rsidP="00621B72">
      <w:pPr>
        <w:pStyle w:val="NoSpacing"/>
        <w:jc w:val="both"/>
        <w:rPr>
          <w:rFonts w:ascii="Times New Roman" w:hAnsi="Times New Roman" w:cs="Times New Roman"/>
          <w:sz w:val="24"/>
          <w:szCs w:val="24"/>
        </w:rPr>
      </w:pPr>
      <w:r w:rsidRPr="00C07442">
        <w:rPr>
          <w:rFonts w:ascii="Times New Roman" w:hAnsi="Times New Roman" w:cs="Times New Roman"/>
          <w:sz w:val="24"/>
          <w:szCs w:val="24"/>
        </w:rPr>
        <w:t>(4) Sjedište Zaklade je u Zagrebu.</w:t>
      </w:r>
    </w:p>
    <w:p w14:paraId="6B3AF245" w14:textId="77777777" w:rsidR="00411120" w:rsidRPr="00C07442" w:rsidRDefault="00411120" w:rsidP="00621B72">
      <w:pPr>
        <w:pStyle w:val="NoSpacing"/>
        <w:jc w:val="both"/>
        <w:rPr>
          <w:rFonts w:ascii="Times New Roman" w:hAnsi="Times New Roman" w:cs="Times New Roman"/>
          <w:sz w:val="24"/>
          <w:szCs w:val="24"/>
        </w:rPr>
      </w:pPr>
    </w:p>
    <w:p w14:paraId="1B950A95" w14:textId="4F6D2C4A" w:rsidR="00E51805" w:rsidRPr="00C07442" w:rsidRDefault="00E51805" w:rsidP="00621B72">
      <w:pPr>
        <w:pStyle w:val="NoSpacing"/>
        <w:jc w:val="both"/>
        <w:rPr>
          <w:rFonts w:ascii="Times New Roman" w:hAnsi="Times New Roman" w:cs="Times New Roman"/>
          <w:sz w:val="24"/>
          <w:szCs w:val="24"/>
        </w:rPr>
      </w:pPr>
      <w:r w:rsidRPr="00C07442">
        <w:rPr>
          <w:rFonts w:ascii="Times New Roman" w:hAnsi="Times New Roman" w:cs="Times New Roman"/>
          <w:sz w:val="24"/>
          <w:szCs w:val="24"/>
        </w:rPr>
        <w:t>(5) Zaklada je pravna osoba, a svojstvo pravne osobe stječe upisom u Zakladni upisnik.</w:t>
      </w:r>
    </w:p>
    <w:p w14:paraId="2A48F591" w14:textId="77777777" w:rsidR="00411120" w:rsidRPr="00C07442" w:rsidRDefault="00411120" w:rsidP="00621B72">
      <w:pPr>
        <w:pStyle w:val="NoSpacing"/>
        <w:jc w:val="both"/>
        <w:rPr>
          <w:rFonts w:ascii="Times New Roman" w:hAnsi="Times New Roman" w:cs="Times New Roman"/>
          <w:color w:val="414145"/>
          <w:sz w:val="24"/>
          <w:szCs w:val="24"/>
        </w:rPr>
      </w:pPr>
    </w:p>
    <w:p w14:paraId="3FC3B97D" w14:textId="4C01779E" w:rsidR="00E51805" w:rsidRPr="00C07442" w:rsidRDefault="00E51805" w:rsidP="00621B72">
      <w:pPr>
        <w:pStyle w:val="NoSpacing"/>
        <w:jc w:val="both"/>
        <w:rPr>
          <w:rFonts w:ascii="Times New Roman" w:hAnsi="Times New Roman" w:cs="Times New Roman"/>
          <w:sz w:val="24"/>
          <w:szCs w:val="24"/>
        </w:rPr>
      </w:pPr>
      <w:r w:rsidRPr="00C07442">
        <w:rPr>
          <w:rFonts w:ascii="Times New Roman" w:hAnsi="Times New Roman" w:cs="Times New Roman"/>
          <w:sz w:val="24"/>
          <w:szCs w:val="24"/>
        </w:rPr>
        <w:t>(6) Rad Zaklade je javan.</w:t>
      </w:r>
    </w:p>
    <w:p w14:paraId="6F56CE39" w14:textId="77777777" w:rsidR="00411120" w:rsidRPr="00C07442" w:rsidRDefault="00411120" w:rsidP="00621B72">
      <w:pPr>
        <w:pStyle w:val="NoSpacing"/>
        <w:jc w:val="both"/>
        <w:rPr>
          <w:rFonts w:ascii="Times New Roman" w:hAnsi="Times New Roman" w:cs="Times New Roman"/>
          <w:color w:val="414145"/>
          <w:sz w:val="24"/>
          <w:szCs w:val="24"/>
        </w:rPr>
      </w:pPr>
    </w:p>
    <w:p w14:paraId="52AFD590" w14:textId="492841E7" w:rsidR="00E51805" w:rsidRPr="00C07442" w:rsidRDefault="00E51805" w:rsidP="00621B72">
      <w:pPr>
        <w:pStyle w:val="NoSpacing"/>
        <w:jc w:val="both"/>
        <w:rPr>
          <w:rFonts w:ascii="Times New Roman" w:hAnsi="Times New Roman" w:cs="Times New Roman"/>
          <w:sz w:val="24"/>
          <w:szCs w:val="24"/>
        </w:rPr>
      </w:pPr>
      <w:r w:rsidRPr="00C07442">
        <w:rPr>
          <w:rFonts w:ascii="Times New Roman" w:hAnsi="Times New Roman" w:cs="Times New Roman"/>
          <w:sz w:val="24"/>
          <w:szCs w:val="24"/>
        </w:rPr>
        <w:t>(7) Zaklada je obvezna javnosti i sredstvima javnog priopćavanja davati informacije o obavljanju poslova iz svoje djelatnosti.</w:t>
      </w:r>
    </w:p>
    <w:p w14:paraId="2875167B" w14:textId="77777777" w:rsidR="00411120" w:rsidRPr="00C07442" w:rsidRDefault="00411120" w:rsidP="00805D5C">
      <w:pPr>
        <w:pStyle w:val="t-9-8"/>
        <w:spacing w:before="0" w:beforeAutospacing="0" w:after="0" w:afterAutospacing="0"/>
        <w:jc w:val="both"/>
        <w:rPr>
          <w:color w:val="414145"/>
          <w:lang w:val="hr-HR"/>
        </w:rPr>
      </w:pPr>
    </w:p>
    <w:p w14:paraId="1064898D" w14:textId="0C68676C" w:rsidR="00E51805" w:rsidRPr="00C07442" w:rsidRDefault="00E51805" w:rsidP="00805D5C">
      <w:pPr>
        <w:pStyle w:val="clanak"/>
        <w:spacing w:before="0" w:beforeAutospacing="0" w:after="0" w:afterAutospacing="0"/>
        <w:jc w:val="center"/>
        <w:rPr>
          <w:color w:val="000000"/>
        </w:rPr>
      </w:pPr>
      <w:r w:rsidRPr="00C07442">
        <w:rPr>
          <w:color w:val="000000"/>
        </w:rPr>
        <w:t>Članak 6.</w:t>
      </w:r>
    </w:p>
    <w:p w14:paraId="1C545AE6" w14:textId="6B2FFA06" w:rsidR="00411120" w:rsidRPr="00C07442" w:rsidRDefault="00411120" w:rsidP="00805D5C">
      <w:pPr>
        <w:pStyle w:val="clanak"/>
        <w:spacing w:before="0" w:beforeAutospacing="0" w:after="0" w:afterAutospacing="0"/>
        <w:jc w:val="center"/>
        <w:rPr>
          <w:color w:val="000000"/>
        </w:rPr>
      </w:pPr>
    </w:p>
    <w:p w14:paraId="44DC2077" w14:textId="0DAA316E" w:rsidR="00411120" w:rsidRPr="00C07442" w:rsidRDefault="00411120" w:rsidP="00805D5C">
      <w:pPr>
        <w:pStyle w:val="NoSpacing"/>
        <w:rPr>
          <w:rFonts w:ascii="Times New Roman" w:hAnsi="Times New Roman" w:cs="Times New Roman"/>
          <w:sz w:val="24"/>
          <w:szCs w:val="24"/>
          <w:lang w:eastAsia="hr-HR"/>
        </w:rPr>
      </w:pPr>
      <w:r w:rsidRPr="00C07442">
        <w:rPr>
          <w:rFonts w:ascii="Times New Roman" w:hAnsi="Times New Roman" w:cs="Times New Roman"/>
          <w:sz w:val="24"/>
          <w:szCs w:val="24"/>
          <w:lang w:eastAsia="hr-HR"/>
        </w:rPr>
        <w:t>(1) Zakladom upravlja Upravni odbor Zaklade od sedam članova.</w:t>
      </w:r>
    </w:p>
    <w:p w14:paraId="163DDB8A" w14:textId="77777777" w:rsidR="00411120" w:rsidRPr="00C07442" w:rsidRDefault="00411120" w:rsidP="00805D5C">
      <w:pPr>
        <w:pStyle w:val="NoSpacing"/>
        <w:rPr>
          <w:rFonts w:ascii="Times New Roman" w:hAnsi="Times New Roman" w:cs="Times New Roman"/>
          <w:color w:val="414145"/>
          <w:sz w:val="24"/>
          <w:szCs w:val="24"/>
          <w:lang w:eastAsia="hr-HR"/>
        </w:rPr>
      </w:pPr>
    </w:p>
    <w:p w14:paraId="4BD65789" w14:textId="77777777" w:rsidR="00411120" w:rsidRPr="00C07442" w:rsidRDefault="00411120" w:rsidP="00805D5C">
      <w:pPr>
        <w:pStyle w:val="NoSpacing"/>
        <w:rPr>
          <w:rFonts w:ascii="Times New Roman" w:hAnsi="Times New Roman" w:cs="Times New Roman"/>
          <w:color w:val="414145"/>
          <w:sz w:val="24"/>
          <w:szCs w:val="24"/>
          <w:lang w:eastAsia="hr-HR"/>
        </w:rPr>
      </w:pPr>
      <w:r w:rsidRPr="00C07442">
        <w:rPr>
          <w:rFonts w:ascii="Times New Roman" w:hAnsi="Times New Roman" w:cs="Times New Roman"/>
          <w:sz w:val="24"/>
          <w:szCs w:val="24"/>
          <w:lang w:eastAsia="hr-HR"/>
        </w:rPr>
        <w:t>(2) Članove Upravnog odbora Zaklade imenuje Vlada Republike Hrvatske na prijedlog:</w:t>
      </w:r>
    </w:p>
    <w:p w14:paraId="78E90898" w14:textId="5786C0B3" w:rsidR="00411120" w:rsidRPr="00C07442" w:rsidRDefault="00390602" w:rsidP="00805D5C">
      <w:pPr>
        <w:pStyle w:val="NoSpacing"/>
        <w:rPr>
          <w:rFonts w:ascii="Times New Roman" w:hAnsi="Times New Roman" w:cs="Times New Roman"/>
          <w:color w:val="414145"/>
          <w:sz w:val="24"/>
          <w:szCs w:val="24"/>
          <w:lang w:eastAsia="hr-HR"/>
        </w:rPr>
      </w:pP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ministra nadležnog za socijalnu politiku </w:t>
      </w: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tri člana</w:t>
      </w:r>
    </w:p>
    <w:p w14:paraId="1EFBA9A7" w14:textId="0F1995B1" w:rsidR="00411120" w:rsidRPr="00C07442" w:rsidRDefault="00390602" w:rsidP="00805D5C">
      <w:pPr>
        <w:pStyle w:val="NoSpacing"/>
        <w:rPr>
          <w:rFonts w:ascii="Times New Roman" w:hAnsi="Times New Roman" w:cs="Times New Roman"/>
          <w:color w:val="414145"/>
          <w:sz w:val="24"/>
          <w:szCs w:val="24"/>
          <w:lang w:eastAsia="hr-HR"/>
        </w:rPr>
      </w:pP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ministra nadležnog za obrazovanje </w:t>
      </w: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jednog člana</w:t>
      </w:r>
    </w:p>
    <w:p w14:paraId="37A83E04" w14:textId="0A0F66DB" w:rsidR="00411120" w:rsidRPr="00C07442" w:rsidRDefault="00390602" w:rsidP="00805D5C">
      <w:pPr>
        <w:pStyle w:val="NoSpacing"/>
        <w:rPr>
          <w:rFonts w:ascii="Times New Roman" w:hAnsi="Times New Roman" w:cs="Times New Roman"/>
          <w:color w:val="414145"/>
          <w:sz w:val="24"/>
          <w:szCs w:val="24"/>
          <w:lang w:eastAsia="hr-HR"/>
        </w:rPr>
      </w:pP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ministra nadležnog za zdravlje </w:t>
      </w: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jednog člana</w:t>
      </w:r>
    </w:p>
    <w:p w14:paraId="4C5FEAD5" w14:textId="037F40BC" w:rsidR="00411120" w:rsidRPr="00C07442" w:rsidRDefault="00390602" w:rsidP="00805D5C">
      <w:pPr>
        <w:pStyle w:val="NoSpacing"/>
        <w:rPr>
          <w:rFonts w:ascii="Times New Roman" w:hAnsi="Times New Roman" w:cs="Times New Roman"/>
          <w:color w:val="414145"/>
          <w:sz w:val="24"/>
          <w:szCs w:val="24"/>
          <w:lang w:eastAsia="hr-HR"/>
        </w:rPr>
      </w:pP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radnog tijela Hrvatskoga sabora nadležnog za obitelj </w:t>
      </w: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jednog člana</w:t>
      </w:r>
    </w:p>
    <w:p w14:paraId="16C0BCE1" w14:textId="4585E5FD" w:rsidR="00411120" w:rsidRPr="00C07442" w:rsidRDefault="00390602" w:rsidP="00805D5C">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radnog tijela Hrvatskoga sabora nadležnog za socijalnu skrb </w:t>
      </w:r>
      <w:r>
        <w:rPr>
          <w:rFonts w:ascii="Times New Roman" w:hAnsi="Times New Roman" w:cs="Times New Roman"/>
          <w:sz w:val="24"/>
          <w:szCs w:val="24"/>
          <w:lang w:eastAsia="hr-HR"/>
        </w:rPr>
        <w:t>-</w:t>
      </w:r>
      <w:r w:rsidR="00411120" w:rsidRPr="00C07442">
        <w:rPr>
          <w:rFonts w:ascii="Times New Roman" w:hAnsi="Times New Roman" w:cs="Times New Roman"/>
          <w:sz w:val="24"/>
          <w:szCs w:val="24"/>
          <w:lang w:eastAsia="hr-HR"/>
        </w:rPr>
        <w:t xml:space="preserve"> jednog člana.</w:t>
      </w:r>
    </w:p>
    <w:p w14:paraId="3C1FC819" w14:textId="77777777" w:rsidR="00411120" w:rsidRPr="00C07442" w:rsidRDefault="00411120" w:rsidP="00805D5C">
      <w:pPr>
        <w:pStyle w:val="NoSpacing"/>
        <w:rPr>
          <w:rFonts w:ascii="Times New Roman" w:hAnsi="Times New Roman" w:cs="Times New Roman"/>
          <w:color w:val="414145"/>
          <w:sz w:val="24"/>
          <w:szCs w:val="24"/>
          <w:lang w:eastAsia="hr-HR"/>
        </w:rPr>
      </w:pPr>
    </w:p>
    <w:p w14:paraId="7B1AD2DC" w14:textId="2A4C3B3A" w:rsidR="00411120" w:rsidRPr="00C07442" w:rsidRDefault="00411120" w:rsidP="00805D5C">
      <w:pPr>
        <w:pStyle w:val="NoSpacing"/>
        <w:rPr>
          <w:rFonts w:ascii="Times New Roman" w:hAnsi="Times New Roman" w:cs="Times New Roman"/>
          <w:sz w:val="24"/>
          <w:szCs w:val="24"/>
          <w:lang w:eastAsia="hr-HR"/>
        </w:rPr>
      </w:pPr>
      <w:r w:rsidRPr="00C07442">
        <w:rPr>
          <w:rFonts w:ascii="Times New Roman" w:hAnsi="Times New Roman" w:cs="Times New Roman"/>
          <w:sz w:val="24"/>
          <w:szCs w:val="24"/>
          <w:lang w:eastAsia="hr-HR"/>
        </w:rPr>
        <w:t>(3) Mandat članova Upravnog odbora Zaklade traje četiri godine s pravom ponovnog izbora.</w:t>
      </w:r>
    </w:p>
    <w:p w14:paraId="4988F93C" w14:textId="77777777" w:rsidR="00411120" w:rsidRPr="00C07442" w:rsidRDefault="00411120" w:rsidP="00805D5C">
      <w:pPr>
        <w:pStyle w:val="NoSpacing"/>
        <w:rPr>
          <w:rFonts w:ascii="Times New Roman" w:hAnsi="Times New Roman" w:cs="Times New Roman"/>
          <w:color w:val="414145"/>
          <w:sz w:val="24"/>
          <w:szCs w:val="24"/>
          <w:lang w:eastAsia="hr-HR"/>
        </w:rPr>
      </w:pPr>
    </w:p>
    <w:p w14:paraId="4F183AEE" w14:textId="07E4E5FD" w:rsidR="00411120" w:rsidRPr="00C07442" w:rsidRDefault="00411120" w:rsidP="00805D5C">
      <w:pPr>
        <w:pStyle w:val="NoSpacing"/>
        <w:jc w:val="both"/>
        <w:rPr>
          <w:rFonts w:ascii="Times New Roman" w:hAnsi="Times New Roman" w:cs="Times New Roman"/>
          <w:sz w:val="24"/>
          <w:szCs w:val="24"/>
          <w:lang w:eastAsia="hr-HR"/>
        </w:rPr>
      </w:pPr>
      <w:r w:rsidRPr="00C07442">
        <w:rPr>
          <w:rFonts w:ascii="Times New Roman" w:hAnsi="Times New Roman" w:cs="Times New Roman"/>
          <w:sz w:val="24"/>
          <w:szCs w:val="24"/>
          <w:lang w:eastAsia="hr-HR"/>
        </w:rPr>
        <w:t xml:space="preserve">(4) Vlada Republike Hrvatske razriješit će dužnosti člana Upravnog odbora Zaklade na prijedlog najmanje četiri člana Upravnog odbora Zaklade ako ne sudjeluje u radu Upravnog odbora Zaklade ili na drugi način ne ispunjava svoje obveze, ili se utvrdi da ima osobne ili poslovne interese koji su suprotni interesima Zaklade, ili ne ispunjava neki od uvjeta iz članka 21. stavka 1. Zakona o zakladama i </w:t>
      </w:r>
      <w:proofErr w:type="spellStart"/>
      <w:r w:rsidRPr="00C07442">
        <w:rPr>
          <w:rFonts w:ascii="Times New Roman" w:hAnsi="Times New Roman" w:cs="Times New Roman"/>
          <w:sz w:val="24"/>
          <w:szCs w:val="24"/>
          <w:lang w:eastAsia="hr-HR"/>
        </w:rPr>
        <w:t>fundacijama</w:t>
      </w:r>
      <w:proofErr w:type="spellEnd"/>
      <w:r w:rsidRPr="00C07442">
        <w:rPr>
          <w:rFonts w:ascii="Times New Roman" w:hAnsi="Times New Roman" w:cs="Times New Roman"/>
          <w:sz w:val="24"/>
          <w:szCs w:val="24"/>
          <w:lang w:eastAsia="hr-HR"/>
        </w:rPr>
        <w:t xml:space="preserve"> (</w:t>
      </w:r>
      <w:r w:rsidR="00390602">
        <w:rPr>
          <w:rFonts w:ascii="Times New Roman" w:hAnsi="Times New Roman" w:cs="Times New Roman"/>
          <w:sz w:val="24"/>
          <w:szCs w:val="24"/>
          <w:lang w:eastAsia="hr-HR"/>
        </w:rPr>
        <w:t>„</w:t>
      </w:r>
      <w:r w:rsidRPr="00C07442">
        <w:rPr>
          <w:rFonts w:ascii="Times New Roman" w:hAnsi="Times New Roman" w:cs="Times New Roman"/>
          <w:sz w:val="24"/>
          <w:szCs w:val="24"/>
          <w:lang w:eastAsia="hr-HR"/>
        </w:rPr>
        <w:t>Narodne novine</w:t>
      </w:r>
      <w:r w:rsidR="00390602">
        <w:rPr>
          <w:rFonts w:ascii="Times New Roman" w:hAnsi="Times New Roman" w:cs="Times New Roman"/>
          <w:sz w:val="24"/>
          <w:szCs w:val="24"/>
          <w:lang w:eastAsia="hr-HR"/>
        </w:rPr>
        <w:t>“</w:t>
      </w:r>
      <w:r w:rsidRPr="00C07442">
        <w:rPr>
          <w:rFonts w:ascii="Times New Roman" w:hAnsi="Times New Roman" w:cs="Times New Roman"/>
          <w:sz w:val="24"/>
          <w:szCs w:val="24"/>
          <w:lang w:eastAsia="hr-HR"/>
        </w:rPr>
        <w:t>, br. 36/95. i 64/01.).</w:t>
      </w:r>
    </w:p>
    <w:p w14:paraId="0DFD3508" w14:textId="77777777" w:rsidR="00390602" w:rsidRPr="00C07442" w:rsidRDefault="00390602" w:rsidP="00805D5C">
      <w:pPr>
        <w:pStyle w:val="NoSpacing"/>
        <w:rPr>
          <w:rFonts w:ascii="Times New Roman" w:hAnsi="Times New Roman" w:cs="Times New Roman"/>
          <w:color w:val="414145"/>
          <w:sz w:val="24"/>
          <w:szCs w:val="24"/>
          <w:lang w:eastAsia="hr-HR"/>
        </w:rPr>
      </w:pPr>
    </w:p>
    <w:p w14:paraId="772B7348" w14:textId="61206BAD" w:rsidR="00411120" w:rsidRDefault="00411120" w:rsidP="00805D5C">
      <w:pPr>
        <w:pStyle w:val="NoSpacing"/>
        <w:rPr>
          <w:rFonts w:ascii="Times New Roman" w:hAnsi="Times New Roman" w:cs="Times New Roman"/>
          <w:sz w:val="24"/>
          <w:szCs w:val="24"/>
          <w:lang w:eastAsia="hr-HR"/>
        </w:rPr>
      </w:pPr>
      <w:r w:rsidRPr="00C07442">
        <w:rPr>
          <w:rFonts w:ascii="Times New Roman" w:hAnsi="Times New Roman" w:cs="Times New Roman"/>
          <w:sz w:val="24"/>
          <w:szCs w:val="24"/>
          <w:lang w:eastAsia="hr-HR"/>
        </w:rPr>
        <w:lastRenderedPageBreak/>
        <w:t>(5) Vlada Republike Hrvatske razriješit će cijeli Upravni odbor Zaklade ako svoje dužnosti ne obavlja u skladu sa zakonom i drugim općim aktima Zaklade.</w:t>
      </w:r>
    </w:p>
    <w:p w14:paraId="33CFB25A" w14:textId="41F9ECC1" w:rsidR="00A40F76" w:rsidRDefault="00A40F76" w:rsidP="00805D5C">
      <w:pPr>
        <w:pStyle w:val="NoSpacing"/>
        <w:rPr>
          <w:rFonts w:ascii="Times New Roman" w:hAnsi="Times New Roman" w:cs="Times New Roman"/>
          <w:sz w:val="24"/>
          <w:szCs w:val="24"/>
          <w:lang w:eastAsia="hr-HR"/>
        </w:rPr>
      </w:pPr>
    </w:p>
    <w:p w14:paraId="25BD08CE" w14:textId="4B0E16B7" w:rsidR="00A40F76" w:rsidRDefault="00A40F76" w:rsidP="00805D5C">
      <w:pPr>
        <w:pStyle w:val="NoSpacing"/>
        <w:jc w:val="center"/>
        <w:rPr>
          <w:rFonts w:ascii="Times New Roman" w:hAnsi="Times New Roman" w:cs="Times New Roman"/>
          <w:sz w:val="24"/>
          <w:szCs w:val="24"/>
          <w:lang w:eastAsia="hr-HR"/>
        </w:rPr>
      </w:pPr>
      <w:r w:rsidRPr="00A40F76">
        <w:rPr>
          <w:rFonts w:ascii="Times New Roman" w:hAnsi="Times New Roman" w:cs="Times New Roman"/>
          <w:sz w:val="24"/>
          <w:szCs w:val="24"/>
          <w:lang w:eastAsia="hr-HR"/>
        </w:rPr>
        <w:t>Članak 10.</w:t>
      </w:r>
    </w:p>
    <w:p w14:paraId="768A5001" w14:textId="77777777" w:rsidR="00A40F76" w:rsidRPr="00A40F76" w:rsidRDefault="00A40F76" w:rsidP="00805D5C">
      <w:pPr>
        <w:pStyle w:val="NoSpacing"/>
        <w:jc w:val="center"/>
        <w:rPr>
          <w:rFonts w:ascii="Times New Roman" w:hAnsi="Times New Roman" w:cs="Times New Roman"/>
          <w:sz w:val="24"/>
          <w:szCs w:val="24"/>
          <w:lang w:eastAsia="hr-HR"/>
        </w:rPr>
      </w:pPr>
    </w:p>
    <w:p w14:paraId="6007961C" w14:textId="5CDBD4A5" w:rsidR="00A40F76" w:rsidRDefault="00A40F76" w:rsidP="00621B72">
      <w:pPr>
        <w:pStyle w:val="NoSpacing"/>
        <w:jc w:val="both"/>
        <w:rPr>
          <w:rFonts w:ascii="Times New Roman" w:hAnsi="Times New Roman" w:cs="Times New Roman"/>
          <w:sz w:val="24"/>
          <w:szCs w:val="24"/>
          <w:lang w:eastAsia="hr-HR"/>
        </w:rPr>
      </w:pPr>
      <w:r w:rsidRPr="00A40F76">
        <w:rPr>
          <w:rFonts w:ascii="Times New Roman" w:hAnsi="Times New Roman" w:cs="Times New Roman"/>
          <w:sz w:val="24"/>
          <w:szCs w:val="24"/>
          <w:lang w:eastAsia="hr-HR"/>
        </w:rPr>
        <w:t>(1</w:t>
      </w:r>
      <w:r>
        <w:rPr>
          <w:rFonts w:ascii="Times New Roman" w:hAnsi="Times New Roman" w:cs="Times New Roman"/>
          <w:sz w:val="24"/>
          <w:szCs w:val="24"/>
          <w:lang w:eastAsia="hr-HR"/>
        </w:rPr>
        <w:t xml:space="preserve">) </w:t>
      </w:r>
      <w:r w:rsidRPr="00A40F76">
        <w:rPr>
          <w:rFonts w:ascii="Times New Roman" w:hAnsi="Times New Roman" w:cs="Times New Roman"/>
          <w:sz w:val="24"/>
          <w:szCs w:val="24"/>
          <w:lang w:eastAsia="hr-HR"/>
        </w:rPr>
        <w:t>Upravni odbor Zaklade imenuje i razrješuje dužnosti upravitelja Zaklade.</w:t>
      </w:r>
    </w:p>
    <w:p w14:paraId="42EB425A" w14:textId="77777777" w:rsidR="00A40F76" w:rsidRPr="00A40F76" w:rsidRDefault="00A40F76" w:rsidP="00621B72">
      <w:pPr>
        <w:pStyle w:val="NoSpacing"/>
        <w:jc w:val="both"/>
        <w:rPr>
          <w:rFonts w:ascii="Times New Roman" w:hAnsi="Times New Roman" w:cs="Times New Roman"/>
          <w:sz w:val="24"/>
          <w:szCs w:val="24"/>
          <w:lang w:eastAsia="hr-HR"/>
        </w:rPr>
      </w:pPr>
    </w:p>
    <w:p w14:paraId="1E1690C2" w14:textId="041C8CCC" w:rsidR="00A40F76" w:rsidRDefault="00A40F76" w:rsidP="00621B72">
      <w:pPr>
        <w:pStyle w:val="NoSpacing"/>
        <w:jc w:val="both"/>
        <w:rPr>
          <w:rFonts w:ascii="Times New Roman" w:hAnsi="Times New Roman" w:cs="Times New Roman"/>
          <w:sz w:val="24"/>
          <w:szCs w:val="24"/>
          <w:lang w:eastAsia="hr-HR"/>
        </w:rPr>
      </w:pPr>
      <w:r w:rsidRPr="00A40F76">
        <w:rPr>
          <w:rFonts w:ascii="Times New Roman" w:hAnsi="Times New Roman" w:cs="Times New Roman"/>
          <w:sz w:val="24"/>
          <w:szCs w:val="24"/>
          <w:lang w:eastAsia="hr-HR"/>
        </w:rPr>
        <w:t>(2) Upravni odbor Zaklade na temelju javnog natječaja donosi odluku o imenovanju upravitelja Zaklade.</w:t>
      </w:r>
    </w:p>
    <w:p w14:paraId="56521539" w14:textId="77777777" w:rsidR="00A40F76" w:rsidRPr="00A40F76" w:rsidRDefault="00A40F76" w:rsidP="00621B72">
      <w:pPr>
        <w:pStyle w:val="NoSpacing"/>
        <w:jc w:val="both"/>
        <w:rPr>
          <w:rFonts w:ascii="Times New Roman" w:hAnsi="Times New Roman" w:cs="Times New Roman"/>
          <w:sz w:val="24"/>
          <w:szCs w:val="24"/>
          <w:lang w:eastAsia="hr-HR"/>
        </w:rPr>
      </w:pPr>
    </w:p>
    <w:p w14:paraId="62BC1B1F" w14:textId="2604FE81" w:rsidR="00A40F76" w:rsidRDefault="00A40F76" w:rsidP="00621B72">
      <w:pPr>
        <w:pStyle w:val="NoSpacing"/>
        <w:jc w:val="both"/>
        <w:rPr>
          <w:rFonts w:ascii="Times New Roman" w:hAnsi="Times New Roman" w:cs="Times New Roman"/>
          <w:sz w:val="24"/>
          <w:szCs w:val="24"/>
          <w:lang w:eastAsia="hr-HR"/>
        </w:rPr>
      </w:pPr>
      <w:r w:rsidRPr="00A40F76">
        <w:rPr>
          <w:rFonts w:ascii="Times New Roman" w:hAnsi="Times New Roman" w:cs="Times New Roman"/>
          <w:sz w:val="24"/>
          <w:szCs w:val="24"/>
          <w:lang w:eastAsia="hr-HR"/>
        </w:rPr>
        <w:t>(3) Odluku o imenovanju upravitelja Zaklade Upravni odbor Zaklade donosi natpolovičnom većinom od ukupnog broja članova Upravnog odbora Zaklade.</w:t>
      </w:r>
    </w:p>
    <w:p w14:paraId="28A469B1" w14:textId="77777777" w:rsidR="00A40F76" w:rsidRPr="00A40F76" w:rsidRDefault="00A40F76" w:rsidP="00621B72">
      <w:pPr>
        <w:pStyle w:val="NoSpacing"/>
        <w:jc w:val="both"/>
        <w:rPr>
          <w:rFonts w:ascii="Times New Roman" w:hAnsi="Times New Roman" w:cs="Times New Roman"/>
          <w:sz w:val="24"/>
          <w:szCs w:val="24"/>
          <w:lang w:eastAsia="hr-HR"/>
        </w:rPr>
      </w:pPr>
    </w:p>
    <w:p w14:paraId="65695A63" w14:textId="46776213" w:rsidR="00A40F76" w:rsidRDefault="00A40F76" w:rsidP="00621B72">
      <w:pPr>
        <w:pStyle w:val="NoSpacing"/>
        <w:jc w:val="both"/>
        <w:rPr>
          <w:rFonts w:ascii="Times New Roman" w:hAnsi="Times New Roman" w:cs="Times New Roman"/>
          <w:sz w:val="24"/>
          <w:szCs w:val="24"/>
          <w:lang w:eastAsia="hr-HR"/>
        </w:rPr>
      </w:pPr>
      <w:r w:rsidRPr="00A40F76">
        <w:rPr>
          <w:rFonts w:ascii="Times New Roman" w:hAnsi="Times New Roman" w:cs="Times New Roman"/>
          <w:sz w:val="24"/>
          <w:szCs w:val="24"/>
          <w:lang w:eastAsia="hr-HR"/>
        </w:rPr>
        <w:t>(4) Mandat upravitelja Zaklade traje četiri godine, s pravom ponovnog izbora.</w:t>
      </w:r>
    </w:p>
    <w:p w14:paraId="6CFA4446" w14:textId="77777777" w:rsidR="00A40F76" w:rsidRPr="00A40F76" w:rsidRDefault="00A40F76" w:rsidP="00621B72">
      <w:pPr>
        <w:pStyle w:val="NoSpacing"/>
        <w:jc w:val="both"/>
        <w:rPr>
          <w:rFonts w:ascii="Times New Roman" w:hAnsi="Times New Roman" w:cs="Times New Roman"/>
          <w:sz w:val="24"/>
          <w:szCs w:val="24"/>
          <w:lang w:eastAsia="hr-HR"/>
        </w:rPr>
      </w:pPr>
    </w:p>
    <w:p w14:paraId="15BD77E9" w14:textId="2E9FCB53" w:rsidR="00A40F76" w:rsidRDefault="00A40F76" w:rsidP="00621B72">
      <w:pPr>
        <w:pStyle w:val="NoSpacing"/>
        <w:jc w:val="both"/>
        <w:rPr>
          <w:rFonts w:ascii="Times New Roman" w:hAnsi="Times New Roman" w:cs="Times New Roman"/>
          <w:sz w:val="24"/>
          <w:szCs w:val="24"/>
          <w:lang w:eastAsia="hr-HR"/>
        </w:rPr>
      </w:pPr>
      <w:r w:rsidRPr="00A40F76">
        <w:rPr>
          <w:rFonts w:ascii="Times New Roman" w:hAnsi="Times New Roman" w:cs="Times New Roman"/>
          <w:sz w:val="24"/>
          <w:szCs w:val="24"/>
          <w:lang w:eastAsia="hr-HR"/>
        </w:rPr>
        <w:t>(5) Upravitelj Zaklade ne može biti imenovan iz redova članova Upravnog odbora Zaklade.</w:t>
      </w:r>
    </w:p>
    <w:p w14:paraId="4347F4E9" w14:textId="77777777" w:rsidR="005E3108" w:rsidRPr="00A40F76" w:rsidRDefault="005E3108" w:rsidP="00621B72">
      <w:pPr>
        <w:pStyle w:val="NoSpacing"/>
        <w:jc w:val="both"/>
        <w:rPr>
          <w:rFonts w:ascii="Times New Roman" w:hAnsi="Times New Roman" w:cs="Times New Roman"/>
          <w:sz w:val="24"/>
          <w:szCs w:val="24"/>
          <w:lang w:eastAsia="hr-HR"/>
        </w:rPr>
      </w:pPr>
    </w:p>
    <w:p w14:paraId="6BAE3461" w14:textId="36F2A445" w:rsidR="00411120" w:rsidRDefault="00A40F76" w:rsidP="00621B7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A40F76">
        <w:rPr>
          <w:rFonts w:ascii="Times New Roman" w:eastAsia="Times New Roman" w:hAnsi="Times New Roman" w:cs="Times New Roman"/>
          <w:color w:val="000000"/>
          <w:sz w:val="24"/>
          <w:szCs w:val="24"/>
          <w:lang w:eastAsia="hr-HR"/>
        </w:rPr>
        <w:t>(6) Osoba imenovana za upravitelja Zaklade sklapa s Upravnim odborom Zaklade ugovor o radu na neodređeno vrijeme.</w:t>
      </w:r>
    </w:p>
    <w:p w14:paraId="1594C103" w14:textId="77777777" w:rsidR="00A40F76" w:rsidRPr="00A40F76" w:rsidRDefault="00A40F76" w:rsidP="00805D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186EAA77" w14:textId="6EA3D6A1" w:rsidR="00E51805" w:rsidRPr="00C07442" w:rsidRDefault="00E51805" w:rsidP="00805D5C">
      <w:pPr>
        <w:pStyle w:val="clanak"/>
        <w:spacing w:before="0" w:beforeAutospacing="0" w:after="0" w:afterAutospacing="0"/>
        <w:jc w:val="center"/>
        <w:rPr>
          <w:color w:val="000000"/>
        </w:rPr>
      </w:pPr>
      <w:r w:rsidRPr="00C07442">
        <w:rPr>
          <w:color w:val="000000"/>
        </w:rPr>
        <w:t>Članak 12.</w:t>
      </w:r>
    </w:p>
    <w:p w14:paraId="1E6DC07F" w14:textId="77777777" w:rsidR="00411120" w:rsidRPr="00C07442" w:rsidRDefault="00411120" w:rsidP="00805D5C">
      <w:pPr>
        <w:pStyle w:val="clanak"/>
        <w:spacing w:before="0" w:beforeAutospacing="0" w:after="0" w:afterAutospacing="0"/>
        <w:jc w:val="center"/>
        <w:rPr>
          <w:color w:val="414145"/>
        </w:rPr>
      </w:pPr>
    </w:p>
    <w:p w14:paraId="688E4D67" w14:textId="0867D6BB" w:rsidR="00E51805" w:rsidRPr="00C07442" w:rsidRDefault="003B3FA4" w:rsidP="00805D5C">
      <w:pPr>
        <w:pStyle w:val="t-9-8"/>
        <w:spacing w:before="0" w:beforeAutospacing="0" w:after="0" w:afterAutospacing="0"/>
        <w:jc w:val="both"/>
        <w:rPr>
          <w:color w:val="000000"/>
          <w:lang w:val="hr-HR"/>
        </w:rPr>
      </w:pPr>
      <w:r w:rsidRPr="00C07442">
        <w:rPr>
          <w:color w:val="000000"/>
          <w:lang w:val="hr-HR"/>
        </w:rPr>
        <w:t xml:space="preserve">(1) </w:t>
      </w:r>
      <w:r w:rsidR="00E51805" w:rsidRPr="00C07442">
        <w:rPr>
          <w:color w:val="000000"/>
          <w:lang w:val="hr-HR"/>
        </w:rPr>
        <w:t xml:space="preserve">Upravitelj Zaklade može biti razriješen i prije isteka mandata ako svoje dužnosti ne obavlja savjesno, u skladu sa zakonom i drugim općim aktima Zaklade, ako ne sudjeluje u pripremama i održavanju sjednica Upravnog odbora Zaklade, ako se utvrdi da ima osobne ili poslovne interese koji su suprotni interesima Zaklade, ako na drugi način ne ispunjava svoje obveze ili ne ispunjava jedan ili više uvjeta iz članka 21. stavka 1. Zakona o zakladama i </w:t>
      </w:r>
      <w:proofErr w:type="spellStart"/>
      <w:r w:rsidR="00E51805" w:rsidRPr="00C07442">
        <w:rPr>
          <w:color w:val="000000"/>
          <w:lang w:val="hr-HR"/>
        </w:rPr>
        <w:t>fundacijama</w:t>
      </w:r>
      <w:proofErr w:type="spellEnd"/>
      <w:r w:rsidR="00E51805" w:rsidRPr="00C07442">
        <w:rPr>
          <w:color w:val="000000"/>
          <w:lang w:val="hr-HR"/>
        </w:rPr>
        <w:t xml:space="preserve"> (</w:t>
      </w:r>
      <w:r w:rsidR="00390602">
        <w:rPr>
          <w:color w:val="000000"/>
          <w:lang w:val="hr-HR"/>
        </w:rPr>
        <w:t>„</w:t>
      </w:r>
      <w:r w:rsidR="00E51805" w:rsidRPr="00C07442">
        <w:rPr>
          <w:color w:val="000000"/>
          <w:lang w:val="hr-HR"/>
        </w:rPr>
        <w:t>Narodne novine</w:t>
      </w:r>
      <w:r w:rsidR="00390602">
        <w:rPr>
          <w:color w:val="000000"/>
          <w:lang w:val="hr-HR"/>
        </w:rPr>
        <w:t>“</w:t>
      </w:r>
      <w:r w:rsidR="00E51805" w:rsidRPr="00C07442">
        <w:rPr>
          <w:color w:val="000000"/>
          <w:lang w:val="hr-HR"/>
        </w:rPr>
        <w:t>, br. 36/95. i 64/01.).</w:t>
      </w:r>
    </w:p>
    <w:p w14:paraId="67CD79B3" w14:textId="77777777" w:rsidR="003B3FA4" w:rsidRPr="00C07442" w:rsidRDefault="003B3FA4" w:rsidP="00805D5C">
      <w:pPr>
        <w:pStyle w:val="t-9-8"/>
        <w:spacing w:before="0" w:beforeAutospacing="0" w:after="0" w:afterAutospacing="0"/>
        <w:jc w:val="both"/>
        <w:rPr>
          <w:color w:val="414145"/>
          <w:lang w:val="hr-HR"/>
        </w:rPr>
      </w:pPr>
    </w:p>
    <w:p w14:paraId="363C4EC5" w14:textId="65F2942E" w:rsidR="00E51805" w:rsidRPr="00C07442" w:rsidRDefault="00E51805" w:rsidP="00805D5C">
      <w:pPr>
        <w:pStyle w:val="t-9-8"/>
        <w:spacing w:before="0" w:beforeAutospacing="0" w:after="0" w:afterAutospacing="0"/>
        <w:jc w:val="both"/>
        <w:rPr>
          <w:color w:val="000000"/>
          <w:lang w:val="hr-HR"/>
        </w:rPr>
      </w:pPr>
      <w:r w:rsidRPr="00C07442">
        <w:rPr>
          <w:color w:val="000000"/>
          <w:lang w:val="hr-HR"/>
        </w:rPr>
        <w:t>(2) Upravitelj Zaklade razrješuje se odlukom Upravnog odbora Zaklade za koju je potrebna većina određena u članku 10. stavku 3. ovoga Zakona.</w:t>
      </w:r>
    </w:p>
    <w:p w14:paraId="262B906A" w14:textId="77777777" w:rsidR="003B3FA4" w:rsidRPr="00C07442" w:rsidRDefault="003B3FA4" w:rsidP="00805D5C">
      <w:pPr>
        <w:pStyle w:val="t-9-8"/>
        <w:spacing w:before="0" w:beforeAutospacing="0" w:after="0" w:afterAutospacing="0"/>
        <w:jc w:val="both"/>
        <w:rPr>
          <w:color w:val="414145"/>
          <w:lang w:val="hr-HR"/>
        </w:rPr>
      </w:pPr>
    </w:p>
    <w:p w14:paraId="42A6BA0D" w14:textId="77777777" w:rsidR="00E51805" w:rsidRPr="00C07442" w:rsidRDefault="00E51805" w:rsidP="00805D5C">
      <w:pPr>
        <w:pStyle w:val="t-9-8"/>
        <w:spacing w:before="0" w:beforeAutospacing="0" w:after="0" w:afterAutospacing="0"/>
        <w:jc w:val="both"/>
        <w:rPr>
          <w:color w:val="414145"/>
          <w:lang w:val="hr-HR"/>
        </w:rPr>
      </w:pPr>
      <w:r w:rsidRPr="00C07442">
        <w:rPr>
          <w:color w:val="000000"/>
          <w:lang w:val="hr-HR"/>
        </w:rPr>
        <w:t>(3) U slučaju duže spriječenosti u obavljanju poslova upravitelja Zaklade zamjenjuje osoba koju imenuje Upravni odbor Zaklade sukladno Statutu Zaklade. </w:t>
      </w:r>
    </w:p>
    <w:p w14:paraId="59B760E8" w14:textId="77777777" w:rsidR="00411120" w:rsidRPr="00C07442" w:rsidRDefault="00411120" w:rsidP="00805D5C">
      <w:pPr>
        <w:pStyle w:val="clanak"/>
        <w:spacing w:before="0" w:beforeAutospacing="0" w:after="0" w:afterAutospacing="0"/>
        <w:jc w:val="both"/>
        <w:rPr>
          <w:color w:val="000000"/>
        </w:rPr>
      </w:pPr>
    </w:p>
    <w:p w14:paraId="3DE465DD" w14:textId="55C3546E" w:rsidR="00E51805" w:rsidRPr="00C07442" w:rsidRDefault="00E51805" w:rsidP="00805D5C">
      <w:pPr>
        <w:pStyle w:val="t-11-9-sred"/>
        <w:spacing w:before="0" w:beforeAutospacing="0" w:after="0" w:afterAutospacing="0"/>
        <w:jc w:val="center"/>
        <w:rPr>
          <w:color w:val="000000"/>
        </w:rPr>
      </w:pPr>
      <w:r w:rsidRPr="00C07442">
        <w:rPr>
          <w:color w:val="000000"/>
        </w:rPr>
        <w:t>Članak 18.</w:t>
      </w:r>
    </w:p>
    <w:p w14:paraId="418AD082" w14:textId="77777777" w:rsidR="00411120" w:rsidRPr="00C07442" w:rsidRDefault="00411120" w:rsidP="00805D5C">
      <w:pPr>
        <w:pStyle w:val="t-11-9-sred"/>
        <w:spacing w:before="0" w:beforeAutospacing="0" w:after="0" w:afterAutospacing="0"/>
        <w:jc w:val="center"/>
        <w:rPr>
          <w:color w:val="414145"/>
        </w:rPr>
      </w:pPr>
    </w:p>
    <w:p w14:paraId="7E2494E4" w14:textId="77777777" w:rsidR="00E51805" w:rsidRPr="00C07442" w:rsidRDefault="00E51805" w:rsidP="00621B72">
      <w:pPr>
        <w:pStyle w:val="t-9-8"/>
        <w:spacing w:before="0" w:beforeAutospacing="0" w:after="0" w:afterAutospacing="0"/>
        <w:jc w:val="both"/>
        <w:rPr>
          <w:color w:val="414145"/>
          <w:lang w:val="hr-HR"/>
        </w:rPr>
      </w:pPr>
      <w:r w:rsidRPr="00C07442">
        <w:rPr>
          <w:color w:val="000000"/>
          <w:lang w:val="hr-HR"/>
        </w:rPr>
        <w:t>(1) Zaklada se financira iz:</w:t>
      </w:r>
    </w:p>
    <w:p w14:paraId="5C70E537" w14:textId="503161C2" w:rsidR="00E51805" w:rsidRPr="00C07442" w:rsidRDefault="00390602" w:rsidP="00621B72">
      <w:pPr>
        <w:pStyle w:val="t-9-8"/>
        <w:spacing w:before="0" w:beforeAutospacing="0" w:after="0" w:afterAutospacing="0"/>
        <w:jc w:val="both"/>
        <w:rPr>
          <w:color w:val="414145"/>
          <w:lang w:val="hr-HR"/>
        </w:rPr>
      </w:pPr>
      <w:r>
        <w:rPr>
          <w:color w:val="000000"/>
          <w:lang w:val="hr-HR"/>
        </w:rPr>
        <w:t>-</w:t>
      </w:r>
      <w:r w:rsidR="00E51805" w:rsidRPr="00C07442">
        <w:rPr>
          <w:color w:val="000000"/>
          <w:lang w:val="hr-HR"/>
        </w:rPr>
        <w:t xml:space="preserve"> prihoda igara na sreću, sukladno članku 17. stavku 5. Zakona o zakladama i </w:t>
      </w:r>
      <w:proofErr w:type="spellStart"/>
      <w:r w:rsidR="00E51805" w:rsidRPr="00C07442">
        <w:rPr>
          <w:color w:val="000000"/>
          <w:lang w:val="hr-HR"/>
        </w:rPr>
        <w:t>fundacijama</w:t>
      </w:r>
      <w:proofErr w:type="spellEnd"/>
      <w:r w:rsidR="00E51805" w:rsidRPr="00C07442">
        <w:rPr>
          <w:color w:val="000000"/>
          <w:lang w:val="hr-HR"/>
        </w:rPr>
        <w:t xml:space="preserve"> (</w:t>
      </w:r>
      <w:r>
        <w:rPr>
          <w:color w:val="000000"/>
          <w:lang w:val="hr-HR"/>
        </w:rPr>
        <w:t>„</w:t>
      </w:r>
      <w:r w:rsidR="00E51805" w:rsidRPr="00C07442">
        <w:rPr>
          <w:color w:val="000000"/>
          <w:lang w:val="hr-HR"/>
        </w:rPr>
        <w:t>Narodne novine</w:t>
      </w:r>
      <w:r>
        <w:rPr>
          <w:color w:val="000000"/>
          <w:lang w:val="hr-HR"/>
        </w:rPr>
        <w:t>“</w:t>
      </w:r>
      <w:r w:rsidR="00E51805" w:rsidRPr="00C07442">
        <w:rPr>
          <w:color w:val="000000"/>
          <w:lang w:val="hr-HR"/>
        </w:rPr>
        <w:t>, br. 36/95. i 64/01.)</w:t>
      </w:r>
    </w:p>
    <w:p w14:paraId="72164884" w14:textId="7E30A969" w:rsidR="00E51805" w:rsidRPr="00C07442" w:rsidRDefault="00390602" w:rsidP="00621B72">
      <w:pPr>
        <w:pStyle w:val="t-9-8"/>
        <w:spacing w:before="0" w:beforeAutospacing="0" w:after="0" w:afterAutospacing="0"/>
        <w:jc w:val="both"/>
        <w:rPr>
          <w:color w:val="000000"/>
          <w:lang w:val="hr-HR"/>
        </w:rPr>
      </w:pPr>
      <w:r>
        <w:rPr>
          <w:color w:val="000000"/>
          <w:lang w:val="hr-HR"/>
        </w:rPr>
        <w:t>-</w:t>
      </w:r>
      <w:r w:rsidR="00E51805" w:rsidRPr="00C07442">
        <w:rPr>
          <w:color w:val="000000"/>
          <w:lang w:val="hr-HR"/>
        </w:rPr>
        <w:t xml:space="preserve"> prihoda od imovine, donacija i drugih prihoda, u skladu sa zakonom.</w:t>
      </w:r>
    </w:p>
    <w:p w14:paraId="4675AC5A" w14:textId="77777777" w:rsidR="003B3FA4" w:rsidRPr="00C07442" w:rsidRDefault="003B3FA4" w:rsidP="00621B72">
      <w:pPr>
        <w:pStyle w:val="t-9-8"/>
        <w:spacing w:before="0" w:beforeAutospacing="0" w:after="0" w:afterAutospacing="0"/>
        <w:jc w:val="both"/>
        <w:rPr>
          <w:color w:val="414145"/>
          <w:lang w:val="hr-HR"/>
        </w:rPr>
      </w:pPr>
    </w:p>
    <w:p w14:paraId="5BE8F27A" w14:textId="77777777" w:rsidR="00E51805" w:rsidRPr="00C07442" w:rsidRDefault="00E51805" w:rsidP="00621B72">
      <w:pPr>
        <w:pStyle w:val="t-9-8"/>
        <w:spacing w:before="0" w:beforeAutospacing="0" w:after="0" w:afterAutospacing="0"/>
        <w:jc w:val="both"/>
        <w:rPr>
          <w:color w:val="414145"/>
          <w:lang w:val="hr-HR"/>
        </w:rPr>
      </w:pPr>
      <w:r w:rsidRPr="00C07442">
        <w:rPr>
          <w:color w:val="000000"/>
          <w:lang w:val="hr-HR"/>
        </w:rPr>
        <w:t>(2) Prihodi Zaklade se odlukama Upravnog odbora Zaklade raspoređuju za zakladne svrhe u skladu s financijskim planom, godišnjim planom rada i općim aktima Zaklade.</w:t>
      </w:r>
    </w:p>
    <w:p w14:paraId="657D9D63" w14:textId="77777777" w:rsidR="00411120" w:rsidRPr="00C07442" w:rsidRDefault="00411120" w:rsidP="00805D5C">
      <w:pPr>
        <w:pStyle w:val="clanak"/>
        <w:spacing w:before="0" w:beforeAutospacing="0" w:after="0" w:afterAutospacing="0"/>
        <w:jc w:val="both"/>
        <w:rPr>
          <w:color w:val="000000"/>
        </w:rPr>
      </w:pPr>
    </w:p>
    <w:p w14:paraId="311BB673" w14:textId="1F0BCB77" w:rsidR="00E51805" w:rsidRPr="00C07442" w:rsidRDefault="00E51805" w:rsidP="00805D5C">
      <w:pPr>
        <w:pStyle w:val="clanak"/>
        <w:spacing w:before="0" w:beforeAutospacing="0" w:after="0" w:afterAutospacing="0"/>
        <w:jc w:val="center"/>
        <w:rPr>
          <w:color w:val="000000"/>
        </w:rPr>
      </w:pPr>
      <w:r w:rsidRPr="00C07442">
        <w:rPr>
          <w:color w:val="000000"/>
        </w:rPr>
        <w:t>Članak 20.</w:t>
      </w:r>
    </w:p>
    <w:p w14:paraId="2289484F" w14:textId="77777777" w:rsidR="00411120" w:rsidRPr="00C07442" w:rsidRDefault="00411120" w:rsidP="00805D5C">
      <w:pPr>
        <w:pStyle w:val="clanak"/>
        <w:spacing w:before="0" w:beforeAutospacing="0" w:after="0" w:afterAutospacing="0"/>
        <w:jc w:val="center"/>
        <w:rPr>
          <w:color w:val="414145"/>
        </w:rPr>
      </w:pPr>
    </w:p>
    <w:p w14:paraId="0F332C34" w14:textId="345F72A4" w:rsidR="00E51805" w:rsidRPr="00C07442" w:rsidRDefault="003B3FA4" w:rsidP="00805D5C">
      <w:pPr>
        <w:pStyle w:val="t-9-8"/>
        <w:spacing w:before="0" w:beforeAutospacing="0" w:after="0" w:afterAutospacing="0"/>
        <w:jc w:val="both"/>
        <w:rPr>
          <w:color w:val="000000"/>
          <w:lang w:val="hr-HR"/>
        </w:rPr>
      </w:pPr>
      <w:r w:rsidRPr="00C07442">
        <w:rPr>
          <w:color w:val="000000"/>
          <w:lang w:val="hr-HR"/>
        </w:rPr>
        <w:t xml:space="preserve">(1) </w:t>
      </w:r>
      <w:r w:rsidR="00E51805" w:rsidRPr="00C07442">
        <w:rPr>
          <w:color w:val="000000"/>
          <w:lang w:val="hr-HR"/>
        </w:rPr>
        <w:t>Financijska godina Zaklade počinje 1. siječnja, a završava 31. prosinca iste godine.</w:t>
      </w:r>
    </w:p>
    <w:p w14:paraId="65C201D1" w14:textId="77777777" w:rsidR="003B3FA4" w:rsidRPr="00C07442" w:rsidRDefault="003B3FA4" w:rsidP="00805D5C">
      <w:pPr>
        <w:pStyle w:val="t-9-8"/>
        <w:spacing w:before="0" w:beforeAutospacing="0" w:after="0" w:afterAutospacing="0"/>
        <w:jc w:val="both"/>
        <w:rPr>
          <w:color w:val="414145"/>
          <w:lang w:val="hr-HR"/>
        </w:rPr>
      </w:pPr>
    </w:p>
    <w:p w14:paraId="393372E0" w14:textId="4CBDDD69" w:rsidR="00E51805" w:rsidRPr="00C07442" w:rsidRDefault="00E51805" w:rsidP="00805D5C">
      <w:pPr>
        <w:pStyle w:val="t-9-8"/>
        <w:spacing w:before="0" w:beforeAutospacing="0" w:after="0" w:afterAutospacing="0"/>
        <w:jc w:val="both"/>
        <w:rPr>
          <w:color w:val="000000"/>
          <w:lang w:val="hr-HR"/>
        </w:rPr>
      </w:pPr>
      <w:r w:rsidRPr="00C07442">
        <w:rPr>
          <w:color w:val="000000"/>
          <w:lang w:val="hr-HR"/>
        </w:rPr>
        <w:lastRenderedPageBreak/>
        <w:t>(2) Upravni odbor Zaklade obvezan je do 30. travnja tekuće godine dostaviti Vladi Republike Hrvatske izvješće o radu Zaklade za proteklu godinu.</w:t>
      </w:r>
    </w:p>
    <w:p w14:paraId="2AE3EB33" w14:textId="77777777" w:rsidR="003B3FA4" w:rsidRPr="00C07442" w:rsidRDefault="003B3FA4" w:rsidP="00805D5C">
      <w:pPr>
        <w:pStyle w:val="t-9-8"/>
        <w:spacing w:before="0" w:beforeAutospacing="0" w:after="0" w:afterAutospacing="0"/>
        <w:jc w:val="both"/>
        <w:rPr>
          <w:color w:val="414145"/>
          <w:lang w:val="hr-HR"/>
        </w:rPr>
      </w:pPr>
    </w:p>
    <w:p w14:paraId="05CAC6C2" w14:textId="2E0206E2" w:rsidR="00E51805" w:rsidRPr="00C07442" w:rsidRDefault="00E51805" w:rsidP="00805D5C">
      <w:pPr>
        <w:pStyle w:val="t-9-8"/>
        <w:spacing w:before="0" w:beforeAutospacing="0" w:after="0" w:afterAutospacing="0"/>
        <w:jc w:val="both"/>
        <w:rPr>
          <w:color w:val="414145"/>
          <w:lang w:val="hr-HR"/>
        </w:rPr>
      </w:pPr>
      <w:r w:rsidRPr="00C07442">
        <w:rPr>
          <w:color w:val="000000"/>
          <w:lang w:val="hr-HR"/>
        </w:rPr>
        <w:t xml:space="preserve">(3) U roku iz stavka 2. ovoga članka Upravni odbor Zaklade obvezan je Vladi Republike Hrvatske i nadležnim državnim tijelima podnijeti odgovarajuća financijska izvješća, u skladu s odredbom članka 31. stavka 3. Zakona o zakladama i </w:t>
      </w:r>
      <w:proofErr w:type="spellStart"/>
      <w:r w:rsidRPr="00C07442">
        <w:rPr>
          <w:color w:val="000000"/>
          <w:lang w:val="hr-HR"/>
        </w:rPr>
        <w:t>fundacijama</w:t>
      </w:r>
      <w:proofErr w:type="spellEnd"/>
      <w:r w:rsidRPr="00C07442">
        <w:rPr>
          <w:color w:val="000000"/>
          <w:lang w:val="hr-HR"/>
        </w:rPr>
        <w:t xml:space="preserve"> (</w:t>
      </w:r>
      <w:r w:rsidR="00390602">
        <w:rPr>
          <w:color w:val="000000"/>
          <w:lang w:val="hr-HR"/>
        </w:rPr>
        <w:t>„</w:t>
      </w:r>
      <w:r w:rsidRPr="00C07442">
        <w:rPr>
          <w:color w:val="000000"/>
          <w:lang w:val="hr-HR"/>
        </w:rPr>
        <w:t>Narodne novine</w:t>
      </w:r>
      <w:r w:rsidR="00390602">
        <w:rPr>
          <w:color w:val="000000"/>
          <w:lang w:val="hr-HR"/>
        </w:rPr>
        <w:t>“</w:t>
      </w:r>
      <w:r w:rsidRPr="00C07442">
        <w:rPr>
          <w:color w:val="000000"/>
          <w:lang w:val="hr-HR"/>
        </w:rPr>
        <w:t>, br. 36/95. i 64/01.).</w:t>
      </w:r>
    </w:p>
    <w:p w14:paraId="4F37A99D" w14:textId="77777777" w:rsidR="00E51805" w:rsidRPr="00C07442" w:rsidRDefault="00E51805" w:rsidP="00805D5C">
      <w:pPr>
        <w:pStyle w:val="t-11-9-sred"/>
        <w:spacing w:before="0" w:beforeAutospacing="0" w:after="0" w:afterAutospacing="0"/>
        <w:jc w:val="both"/>
        <w:rPr>
          <w:color w:val="414145"/>
        </w:rPr>
      </w:pPr>
      <w:r w:rsidRPr="00C07442">
        <w:rPr>
          <w:color w:val="000000"/>
        </w:rPr>
        <w:t> </w:t>
      </w:r>
    </w:p>
    <w:p w14:paraId="58CCACCE" w14:textId="07A7BB65" w:rsidR="00E51805" w:rsidRPr="00C07442" w:rsidRDefault="00E51805" w:rsidP="00805D5C">
      <w:pPr>
        <w:pStyle w:val="clanak"/>
        <w:spacing w:before="0" w:beforeAutospacing="0" w:after="0" w:afterAutospacing="0"/>
        <w:jc w:val="center"/>
        <w:rPr>
          <w:color w:val="000000"/>
        </w:rPr>
      </w:pPr>
      <w:r w:rsidRPr="00C07442">
        <w:rPr>
          <w:color w:val="000000"/>
        </w:rPr>
        <w:t>Članak 22.</w:t>
      </w:r>
    </w:p>
    <w:p w14:paraId="48CCCA1D" w14:textId="77777777" w:rsidR="00411120" w:rsidRPr="00C07442" w:rsidRDefault="00411120" w:rsidP="00805D5C">
      <w:pPr>
        <w:pStyle w:val="clanak"/>
        <w:spacing w:before="0" w:beforeAutospacing="0" w:after="0" w:afterAutospacing="0"/>
        <w:jc w:val="center"/>
        <w:rPr>
          <w:color w:val="414145"/>
        </w:rPr>
      </w:pPr>
    </w:p>
    <w:p w14:paraId="7A9CA98F" w14:textId="64F7D1B5" w:rsidR="00E51805" w:rsidRDefault="00E51805" w:rsidP="00805D5C">
      <w:pPr>
        <w:pStyle w:val="t-9-8"/>
        <w:spacing w:before="0" w:beforeAutospacing="0" w:after="0" w:afterAutospacing="0"/>
        <w:jc w:val="both"/>
        <w:rPr>
          <w:color w:val="000000"/>
        </w:rPr>
      </w:pPr>
      <w:r w:rsidRPr="00C07442">
        <w:rPr>
          <w:color w:val="000000"/>
          <w:lang w:val="hr-HR"/>
        </w:rPr>
        <w:t xml:space="preserve">U slučaju ispunjenja uvjeta za prestanak Zaklade propisanih člankom 25. Zakona o zakladama i </w:t>
      </w:r>
      <w:proofErr w:type="spellStart"/>
      <w:r w:rsidRPr="00C07442">
        <w:rPr>
          <w:color w:val="000000"/>
          <w:lang w:val="hr-HR"/>
        </w:rPr>
        <w:t>fundacijama</w:t>
      </w:r>
      <w:proofErr w:type="spellEnd"/>
      <w:r w:rsidRPr="00C07442">
        <w:rPr>
          <w:color w:val="000000"/>
          <w:lang w:val="hr-HR"/>
        </w:rPr>
        <w:t xml:space="preserve"> (</w:t>
      </w:r>
      <w:r w:rsidR="00390602">
        <w:rPr>
          <w:color w:val="000000"/>
          <w:lang w:val="hr-HR"/>
        </w:rPr>
        <w:t>„</w:t>
      </w:r>
      <w:r w:rsidRPr="00C07442">
        <w:rPr>
          <w:color w:val="000000"/>
          <w:lang w:val="hr-HR"/>
        </w:rPr>
        <w:t>Narodne novine</w:t>
      </w:r>
      <w:r w:rsidR="00390602">
        <w:rPr>
          <w:color w:val="000000"/>
          <w:lang w:val="hr-HR"/>
        </w:rPr>
        <w:t>“</w:t>
      </w:r>
      <w:r w:rsidRPr="00C07442">
        <w:rPr>
          <w:color w:val="000000"/>
          <w:lang w:val="hr-HR"/>
        </w:rPr>
        <w:t>, br. 36/95. i 64/01.) preostalu zakladnu imovinu pravomoćnošću rješenja o prestanku Zaklade preuzet će Vlada Republike Hrvatske.</w:t>
      </w:r>
    </w:p>
    <w:sectPr w:rsidR="00E51805" w:rsidSect="00751741">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DF1B2" w14:textId="77777777" w:rsidR="00A37F94" w:rsidRDefault="00A37F94" w:rsidP="00751741">
      <w:pPr>
        <w:spacing w:after="0" w:line="240" w:lineRule="auto"/>
      </w:pPr>
      <w:r>
        <w:separator/>
      </w:r>
    </w:p>
  </w:endnote>
  <w:endnote w:type="continuationSeparator" w:id="0">
    <w:p w14:paraId="771FD4B4" w14:textId="77777777" w:rsidR="00A37F94" w:rsidRDefault="00A37F94" w:rsidP="0075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6E6C" w14:textId="77777777" w:rsidR="00A37F94" w:rsidRDefault="00A37F94" w:rsidP="00751741">
      <w:pPr>
        <w:spacing w:after="0" w:line="240" w:lineRule="auto"/>
      </w:pPr>
      <w:r>
        <w:separator/>
      </w:r>
    </w:p>
  </w:footnote>
  <w:footnote w:type="continuationSeparator" w:id="0">
    <w:p w14:paraId="3CB80911" w14:textId="77777777" w:rsidR="00A37F94" w:rsidRDefault="00A37F94" w:rsidP="0075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012468"/>
      <w:docPartObj>
        <w:docPartGallery w:val="Page Numbers (Top of Page)"/>
        <w:docPartUnique/>
      </w:docPartObj>
    </w:sdtPr>
    <w:sdtEndPr>
      <w:rPr>
        <w:rFonts w:ascii="Times New Roman" w:hAnsi="Times New Roman" w:cs="Times New Roman"/>
        <w:sz w:val="24"/>
        <w:szCs w:val="24"/>
      </w:rPr>
    </w:sdtEndPr>
    <w:sdtContent>
      <w:p w14:paraId="0EB3E74F" w14:textId="225FDBEC" w:rsidR="00751741" w:rsidRPr="00751741" w:rsidRDefault="00751741">
        <w:pPr>
          <w:pStyle w:val="Header"/>
          <w:jc w:val="center"/>
          <w:rPr>
            <w:rFonts w:ascii="Times New Roman" w:hAnsi="Times New Roman" w:cs="Times New Roman"/>
            <w:sz w:val="24"/>
            <w:szCs w:val="24"/>
          </w:rPr>
        </w:pPr>
        <w:r w:rsidRPr="00621B72">
          <w:rPr>
            <w:rFonts w:ascii="Times New Roman" w:hAnsi="Times New Roman" w:cs="Times New Roman"/>
            <w:sz w:val="24"/>
            <w:szCs w:val="24"/>
          </w:rPr>
          <w:fldChar w:fldCharType="begin"/>
        </w:r>
        <w:r w:rsidRPr="00621B72">
          <w:rPr>
            <w:rFonts w:ascii="Times New Roman" w:hAnsi="Times New Roman" w:cs="Times New Roman"/>
            <w:sz w:val="24"/>
            <w:szCs w:val="24"/>
          </w:rPr>
          <w:instrText>PAGE   \* MERGEFORMAT</w:instrText>
        </w:r>
        <w:r w:rsidRPr="00621B72">
          <w:rPr>
            <w:rFonts w:ascii="Times New Roman" w:hAnsi="Times New Roman" w:cs="Times New Roman"/>
            <w:sz w:val="24"/>
            <w:szCs w:val="24"/>
          </w:rPr>
          <w:fldChar w:fldCharType="separate"/>
        </w:r>
        <w:r w:rsidR="000241D4">
          <w:rPr>
            <w:rFonts w:ascii="Times New Roman" w:hAnsi="Times New Roman" w:cs="Times New Roman"/>
            <w:noProof/>
            <w:sz w:val="24"/>
            <w:szCs w:val="24"/>
          </w:rPr>
          <w:t>11</w:t>
        </w:r>
        <w:r w:rsidRPr="00621B7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46E"/>
    <w:multiLevelType w:val="hybridMultilevel"/>
    <w:tmpl w:val="97BC8CCC"/>
    <w:lvl w:ilvl="0" w:tplc="5B1234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855E90"/>
    <w:multiLevelType w:val="hybridMultilevel"/>
    <w:tmpl w:val="9962C488"/>
    <w:lvl w:ilvl="0" w:tplc="14A449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E700D3"/>
    <w:multiLevelType w:val="hybridMultilevel"/>
    <w:tmpl w:val="EE7EE8C4"/>
    <w:lvl w:ilvl="0" w:tplc="8B56E5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141EF7"/>
    <w:multiLevelType w:val="hybridMultilevel"/>
    <w:tmpl w:val="DBB2D904"/>
    <w:lvl w:ilvl="0" w:tplc="2788DC24">
      <w:start w:val="1"/>
      <w:numFmt w:val="decimal"/>
      <w:pStyle w:val="ListParagraph"/>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FC57312"/>
    <w:multiLevelType w:val="multilevel"/>
    <w:tmpl w:val="91C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01CDA"/>
    <w:multiLevelType w:val="hybridMultilevel"/>
    <w:tmpl w:val="A4C6B2B8"/>
    <w:lvl w:ilvl="0" w:tplc="4378B0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5E76F9"/>
    <w:multiLevelType w:val="hybridMultilevel"/>
    <w:tmpl w:val="CA0A82A0"/>
    <w:lvl w:ilvl="0" w:tplc="71AA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E5D19"/>
    <w:multiLevelType w:val="hybridMultilevel"/>
    <w:tmpl w:val="4308EB32"/>
    <w:lvl w:ilvl="0" w:tplc="433CB5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2C1E68"/>
    <w:multiLevelType w:val="hybridMultilevel"/>
    <w:tmpl w:val="93FEDBCC"/>
    <w:lvl w:ilvl="0" w:tplc="B2920D0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C56CE2"/>
    <w:multiLevelType w:val="hybridMultilevel"/>
    <w:tmpl w:val="86DC48FE"/>
    <w:lvl w:ilvl="0" w:tplc="FB6034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FD0FE0"/>
    <w:multiLevelType w:val="hybridMultilevel"/>
    <w:tmpl w:val="A1828630"/>
    <w:lvl w:ilvl="0" w:tplc="14B48E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673B3F"/>
    <w:multiLevelType w:val="multilevel"/>
    <w:tmpl w:val="4638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61FB9"/>
    <w:multiLevelType w:val="hybridMultilevel"/>
    <w:tmpl w:val="70887E70"/>
    <w:lvl w:ilvl="0" w:tplc="255EE0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1"/>
  </w:num>
  <w:num w:numId="5">
    <w:abstractNumId w:val="9"/>
  </w:num>
  <w:num w:numId="6">
    <w:abstractNumId w:val="12"/>
  </w:num>
  <w:num w:numId="7">
    <w:abstractNumId w:val="5"/>
  </w:num>
  <w:num w:numId="8">
    <w:abstractNumId w:val="1"/>
  </w:num>
  <w:num w:numId="9">
    <w:abstractNumId w:val="8"/>
  </w:num>
  <w:num w:numId="10">
    <w:abstractNumId w:val="10"/>
  </w:num>
  <w:num w:numId="11">
    <w:abstractNumId w:val="1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28"/>
    <w:rsid w:val="000018C5"/>
    <w:rsid w:val="00013499"/>
    <w:rsid w:val="00015532"/>
    <w:rsid w:val="000241D4"/>
    <w:rsid w:val="0003623B"/>
    <w:rsid w:val="000917B1"/>
    <w:rsid w:val="00095063"/>
    <w:rsid w:val="000A74FA"/>
    <w:rsid w:val="000C2AD7"/>
    <w:rsid w:val="000C3449"/>
    <w:rsid w:val="000C6FA4"/>
    <w:rsid w:val="000F0016"/>
    <w:rsid w:val="001000AD"/>
    <w:rsid w:val="0012319F"/>
    <w:rsid w:val="00132089"/>
    <w:rsid w:val="00145657"/>
    <w:rsid w:val="001466D3"/>
    <w:rsid w:val="00173C5C"/>
    <w:rsid w:val="00194DD1"/>
    <w:rsid w:val="001B2429"/>
    <w:rsid w:val="001B29E1"/>
    <w:rsid w:val="001D2EA1"/>
    <w:rsid w:val="001E0B1B"/>
    <w:rsid w:val="001F4A0E"/>
    <w:rsid w:val="001F575B"/>
    <w:rsid w:val="0020207A"/>
    <w:rsid w:val="00203A96"/>
    <w:rsid w:val="00206469"/>
    <w:rsid w:val="0022456B"/>
    <w:rsid w:val="00242A71"/>
    <w:rsid w:val="002612B7"/>
    <w:rsid w:val="00265CE5"/>
    <w:rsid w:val="00267F0D"/>
    <w:rsid w:val="00272A54"/>
    <w:rsid w:val="0028209F"/>
    <w:rsid w:val="00284F64"/>
    <w:rsid w:val="002A3C62"/>
    <w:rsid w:val="002A62EB"/>
    <w:rsid w:val="002B6858"/>
    <w:rsid w:val="00351A59"/>
    <w:rsid w:val="003606B2"/>
    <w:rsid w:val="00366F75"/>
    <w:rsid w:val="00390602"/>
    <w:rsid w:val="00392B4C"/>
    <w:rsid w:val="003B3FA4"/>
    <w:rsid w:val="003D1471"/>
    <w:rsid w:val="003D4C0C"/>
    <w:rsid w:val="003E47BE"/>
    <w:rsid w:val="003E5535"/>
    <w:rsid w:val="00411120"/>
    <w:rsid w:val="00417738"/>
    <w:rsid w:val="00444999"/>
    <w:rsid w:val="00446FB9"/>
    <w:rsid w:val="00450A38"/>
    <w:rsid w:val="00473077"/>
    <w:rsid w:val="0047404A"/>
    <w:rsid w:val="004B5969"/>
    <w:rsid w:val="004C2E28"/>
    <w:rsid w:val="004C3C63"/>
    <w:rsid w:val="004E1F11"/>
    <w:rsid w:val="004F26E0"/>
    <w:rsid w:val="00524E29"/>
    <w:rsid w:val="005266A0"/>
    <w:rsid w:val="00526886"/>
    <w:rsid w:val="00555DE9"/>
    <w:rsid w:val="00567D0D"/>
    <w:rsid w:val="0058099F"/>
    <w:rsid w:val="005828B7"/>
    <w:rsid w:val="00591C62"/>
    <w:rsid w:val="005B601A"/>
    <w:rsid w:val="005B75D1"/>
    <w:rsid w:val="005E3108"/>
    <w:rsid w:val="00621B72"/>
    <w:rsid w:val="0062521D"/>
    <w:rsid w:val="00672772"/>
    <w:rsid w:val="00680811"/>
    <w:rsid w:val="00695722"/>
    <w:rsid w:val="00697BFD"/>
    <w:rsid w:val="006A3D8C"/>
    <w:rsid w:val="006A79A4"/>
    <w:rsid w:val="006E2CDF"/>
    <w:rsid w:val="006F7C43"/>
    <w:rsid w:val="00702BA7"/>
    <w:rsid w:val="00734CD9"/>
    <w:rsid w:val="0075073E"/>
    <w:rsid w:val="00751741"/>
    <w:rsid w:val="007556B6"/>
    <w:rsid w:val="007635DA"/>
    <w:rsid w:val="00780C9C"/>
    <w:rsid w:val="007858CD"/>
    <w:rsid w:val="007860BD"/>
    <w:rsid w:val="0079296B"/>
    <w:rsid w:val="007B4A39"/>
    <w:rsid w:val="007C3390"/>
    <w:rsid w:val="00805D5C"/>
    <w:rsid w:val="00817AA6"/>
    <w:rsid w:val="0082608E"/>
    <w:rsid w:val="00826324"/>
    <w:rsid w:val="00826C9C"/>
    <w:rsid w:val="00854FE0"/>
    <w:rsid w:val="00874883"/>
    <w:rsid w:val="00883066"/>
    <w:rsid w:val="008872A6"/>
    <w:rsid w:val="008B08B3"/>
    <w:rsid w:val="008E599E"/>
    <w:rsid w:val="009343A2"/>
    <w:rsid w:val="00937BBA"/>
    <w:rsid w:val="00962F11"/>
    <w:rsid w:val="00976931"/>
    <w:rsid w:val="00992CCC"/>
    <w:rsid w:val="009B5326"/>
    <w:rsid w:val="009C543B"/>
    <w:rsid w:val="009D042F"/>
    <w:rsid w:val="009D4CFE"/>
    <w:rsid w:val="00A00F33"/>
    <w:rsid w:val="00A0268E"/>
    <w:rsid w:val="00A13F46"/>
    <w:rsid w:val="00A13F7D"/>
    <w:rsid w:val="00A37F94"/>
    <w:rsid w:val="00A40F76"/>
    <w:rsid w:val="00A57AC6"/>
    <w:rsid w:val="00A87581"/>
    <w:rsid w:val="00AF46CC"/>
    <w:rsid w:val="00AF4CF6"/>
    <w:rsid w:val="00B11858"/>
    <w:rsid w:val="00B2566E"/>
    <w:rsid w:val="00B47ADB"/>
    <w:rsid w:val="00B5651E"/>
    <w:rsid w:val="00B84C1D"/>
    <w:rsid w:val="00B86E5E"/>
    <w:rsid w:val="00B8723C"/>
    <w:rsid w:val="00BA7FEE"/>
    <w:rsid w:val="00BD4918"/>
    <w:rsid w:val="00C07442"/>
    <w:rsid w:val="00C250AE"/>
    <w:rsid w:val="00C27171"/>
    <w:rsid w:val="00C32556"/>
    <w:rsid w:val="00C33C1D"/>
    <w:rsid w:val="00C64E99"/>
    <w:rsid w:val="00C7288A"/>
    <w:rsid w:val="00C93025"/>
    <w:rsid w:val="00CA3630"/>
    <w:rsid w:val="00CC0BF5"/>
    <w:rsid w:val="00CC6834"/>
    <w:rsid w:val="00CD3389"/>
    <w:rsid w:val="00CE4593"/>
    <w:rsid w:val="00D10E58"/>
    <w:rsid w:val="00D171E3"/>
    <w:rsid w:val="00D72427"/>
    <w:rsid w:val="00DA26C7"/>
    <w:rsid w:val="00DD0596"/>
    <w:rsid w:val="00DD3312"/>
    <w:rsid w:val="00DE0085"/>
    <w:rsid w:val="00DF16E7"/>
    <w:rsid w:val="00DF7E4F"/>
    <w:rsid w:val="00E51805"/>
    <w:rsid w:val="00E55D10"/>
    <w:rsid w:val="00E91245"/>
    <w:rsid w:val="00EA268D"/>
    <w:rsid w:val="00EA358C"/>
    <w:rsid w:val="00EB24B1"/>
    <w:rsid w:val="00EC3DB5"/>
    <w:rsid w:val="00ED1B91"/>
    <w:rsid w:val="00EE72F3"/>
    <w:rsid w:val="00EF3F8B"/>
    <w:rsid w:val="00F116EB"/>
    <w:rsid w:val="00F21AF6"/>
    <w:rsid w:val="00F45460"/>
    <w:rsid w:val="00F55AA0"/>
    <w:rsid w:val="00F76267"/>
    <w:rsid w:val="00F9332D"/>
    <w:rsid w:val="00FB7AC9"/>
    <w:rsid w:val="00FC4975"/>
    <w:rsid w:val="00FE1E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5436"/>
  <w15:docId w15:val="{DBFFCCCA-3E29-460B-9753-FD2A2FDF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63"/>
  </w:style>
  <w:style w:type="paragraph" w:styleId="Heading1">
    <w:name w:val="heading 1"/>
    <w:basedOn w:val="Normal"/>
    <w:next w:val="Normal"/>
    <w:link w:val="Heading1Char"/>
    <w:autoRedefine/>
    <w:uiPriority w:val="9"/>
    <w:qFormat/>
    <w:rsid w:val="00ED1B91"/>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73C5C"/>
    <w:pPr>
      <w:keepNext/>
      <w:keepLines/>
      <w:spacing w:before="40" w:after="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3E47B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E47B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B9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73C5C"/>
    <w:rPr>
      <w:rFonts w:ascii="Times New Roman" w:eastAsiaTheme="majorEastAsia" w:hAnsi="Times New Roman" w:cstheme="majorBidi"/>
      <w:b/>
      <w:sz w:val="24"/>
      <w:szCs w:val="26"/>
    </w:rPr>
  </w:style>
  <w:style w:type="paragraph" w:styleId="NoSpacing">
    <w:name w:val="No Spacing"/>
    <w:link w:val="NoSpacingChar"/>
    <w:uiPriority w:val="1"/>
    <w:qFormat/>
    <w:rsid w:val="00173C5C"/>
    <w:pPr>
      <w:spacing w:after="0" w:line="240" w:lineRule="auto"/>
    </w:pPr>
  </w:style>
  <w:style w:type="paragraph" w:styleId="ListParagraph">
    <w:name w:val="List Paragraph"/>
    <w:basedOn w:val="Normal"/>
    <w:link w:val="ListParagraphChar"/>
    <w:uiPriority w:val="34"/>
    <w:qFormat/>
    <w:rsid w:val="00173C5C"/>
    <w:pPr>
      <w:numPr>
        <w:numId w:val="1"/>
      </w:numPr>
      <w:spacing w:after="200"/>
      <w:jc w:val="both"/>
    </w:pPr>
    <w:rPr>
      <w:rFonts w:ascii="Times New Roman" w:eastAsia="Times New Roman" w:hAnsi="Times New Roman" w:cs="Times New Roman"/>
      <w:sz w:val="24"/>
      <w:szCs w:val="24"/>
      <w:lang w:eastAsia="hr-HR"/>
    </w:rPr>
  </w:style>
  <w:style w:type="paragraph" w:customStyle="1" w:styleId="1">
    <w:name w:val="1"/>
    <w:basedOn w:val="Normal"/>
    <w:rsid w:val="00173C5C"/>
    <w:pPr>
      <w:spacing w:after="200"/>
      <w:ind w:firstLine="709"/>
      <w:jc w:val="center"/>
    </w:pPr>
    <w:rPr>
      <w:rFonts w:ascii="Times New Roman" w:eastAsia="Times New Roman" w:hAnsi="Times New Roman" w:cs="Times New Roman"/>
      <w:b/>
      <w:sz w:val="24"/>
      <w:szCs w:val="24"/>
    </w:rPr>
  </w:style>
  <w:style w:type="character" w:customStyle="1" w:styleId="ListParagraphChar">
    <w:name w:val="List Paragraph Char"/>
    <w:basedOn w:val="DefaultParagraphFont"/>
    <w:link w:val="ListParagraph"/>
    <w:uiPriority w:val="34"/>
    <w:rsid w:val="00173C5C"/>
    <w:rPr>
      <w:rFonts w:ascii="Times New Roman" w:eastAsia="Times New Roman" w:hAnsi="Times New Roman" w:cs="Times New Roman"/>
      <w:sz w:val="24"/>
      <w:szCs w:val="24"/>
      <w:lang w:eastAsia="hr-HR"/>
    </w:rPr>
  </w:style>
  <w:style w:type="character" w:customStyle="1" w:styleId="NoSpacingChar">
    <w:name w:val="No Spacing Char"/>
    <w:link w:val="NoSpacing"/>
    <w:uiPriority w:val="1"/>
    <w:rsid w:val="00173C5C"/>
  </w:style>
  <w:style w:type="paragraph" w:customStyle="1" w:styleId="Default">
    <w:name w:val="Default"/>
    <w:rsid w:val="00173C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danifontodlomka-000003">
    <w:name w:val="zadanifontodlomka-000003"/>
    <w:rsid w:val="00173C5C"/>
    <w:rPr>
      <w:rFonts w:ascii="Times New Roman" w:hAnsi="Times New Roman" w:cs="Times New Roman" w:hint="default"/>
      <w:b w:val="0"/>
      <w:bCs w:val="0"/>
      <w:sz w:val="24"/>
      <w:szCs w:val="24"/>
    </w:rPr>
  </w:style>
  <w:style w:type="paragraph" w:customStyle="1" w:styleId="Normal1">
    <w:name w:val="Normal1"/>
    <w:basedOn w:val="Normal"/>
    <w:rsid w:val="00173C5C"/>
    <w:pPr>
      <w:shd w:val="clear" w:color="auto" w:fill="FFFFFF"/>
      <w:spacing w:after="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17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5C"/>
    <w:rPr>
      <w:rFonts w:ascii="Segoe UI" w:hAnsi="Segoe UI" w:cs="Segoe UI"/>
      <w:sz w:val="18"/>
      <w:szCs w:val="18"/>
    </w:rPr>
  </w:style>
  <w:style w:type="table" w:styleId="TableGrid">
    <w:name w:val="Table Grid"/>
    <w:basedOn w:val="TableNormal"/>
    <w:rsid w:val="002A62E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8CD"/>
    <w:rPr>
      <w:sz w:val="16"/>
      <w:szCs w:val="16"/>
    </w:rPr>
  </w:style>
  <w:style w:type="paragraph" w:styleId="CommentText">
    <w:name w:val="annotation text"/>
    <w:basedOn w:val="Normal"/>
    <w:link w:val="CommentTextChar"/>
    <w:uiPriority w:val="99"/>
    <w:semiHidden/>
    <w:unhideWhenUsed/>
    <w:rsid w:val="007858CD"/>
    <w:pPr>
      <w:spacing w:line="240" w:lineRule="auto"/>
    </w:pPr>
    <w:rPr>
      <w:sz w:val="20"/>
      <w:szCs w:val="20"/>
    </w:rPr>
  </w:style>
  <w:style w:type="character" w:customStyle="1" w:styleId="CommentTextChar">
    <w:name w:val="Comment Text Char"/>
    <w:basedOn w:val="DefaultParagraphFont"/>
    <w:link w:val="CommentText"/>
    <w:uiPriority w:val="99"/>
    <w:semiHidden/>
    <w:rsid w:val="007858CD"/>
    <w:rPr>
      <w:sz w:val="20"/>
      <w:szCs w:val="20"/>
    </w:rPr>
  </w:style>
  <w:style w:type="paragraph" w:styleId="CommentSubject">
    <w:name w:val="annotation subject"/>
    <w:basedOn w:val="CommentText"/>
    <w:next w:val="CommentText"/>
    <w:link w:val="CommentSubjectChar"/>
    <w:uiPriority w:val="99"/>
    <w:semiHidden/>
    <w:unhideWhenUsed/>
    <w:rsid w:val="007858CD"/>
    <w:rPr>
      <w:b/>
      <w:bCs/>
    </w:rPr>
  </w:style>
  <w:style w:type="character" w:customStyle="1" w:styleId="CommentSubjectChar">
    <w:name w:val="Comment Subject Char"/>
    <w:basedOn w:val="CommentTextChar"/>
    <w:link w:val="CommentSubject"/>
    <w:uiPriority w:val="99"/>
    <w:semiHidden/>
    <w:rsid w:val="007858CD"/>
    <w:rPr>
      <w:b/>
      <w:bCs/>
      <w:sz w:val="20"/>
      <w:szCs w:val="20"/>
    </w:rPr>
  </w:style>
  <w:style w:type="paragraph" w:customStyle="1" w:styleId="t-9-8">
    <w:name w:val="t-9-8"/>
    <w:basedOn w:val="Normal"/>
    <w:rsid w:val="008872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3E47B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E47BE"/>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3E47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3E47BE"/>
    <w:rPr>
      <w:color w:val="0000FF"/>
      <w:u w:val="single"/>
    </w:rPr>
  </w:style>
  <w:style w:type="character" w:customStyle="1" w:styleId="preuzmi-naslov">
    <w:name w:val="preuzmi-naslov"/>
    <w:basedOn w:val="DefaultParagraphFont"/>
    <w:rsid w:val="003E47BE"/>
  </w:style>
  <w:style w:type="character" w:customStyle="1" w:styleId="eknjiga">
    <w:name w:val="eknjiga"/>
    <w:basedOn w:val="DefaultParagraphFont"/>
    <w:rsid w:val="003E47BE"/>
  </w:style>
  <w:style w:type="paragraph" w:styleId="z-TopofForm">
    <w:name w:val="HTML Top of Form"/>
    <w:basedOn w:val="Normal"/>
    <w:next w:val="Normal"/>
    <w:link w:val="z-TopofFormChar"/>
    <w:hidden/>
    <w:uiPriority w:val="99"/>
    <w:semiHidden/>
    <w:unhideWhenUsed/>
    <w:rsid w:val="003E47B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3E47BE"/>
    <w:rPr>
      <w:rFonts w:ascii="Arial" w:eastAsia="Times New Roman" w:hAnsi="Arial" w:cs="Arial"/>
      <w:vanish/>
      <w:sz w:val="16"/>
      <w:szCs w:val="16"/>
      <w:lang w:eastAsia="hr-HR"/>
    </w:rPr>
  </w:style>
  <w:style w:type="character" w:customStyle="1" w:styleId="email">
    <w:name w:val="email"/>
    <w:basedOn w:val="DefaultParagraphFont"/>
    <w:rsid w:val="003E47BE"/>
  </w:style>
  <w:style w:type="paragraph" w:styleId="z-BottomofForm">
    <w:name w:val="HTML Bottom of Form"/>
    <w:basedOn w:val="Normal"/>
    <w:next w:val="Normal"/>
    <w:link w:val="z-BottomofFormChar"/>
    <w:hidden/>
    <w:uiPriority w:val="99"/>
    <w:semiHidden/>
    <w:unhideWhenUsed/>
    <w:rsid w:val="003E47B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3E47BE"/>
    <w:rPr>
      <w:rFonts w:ascii="Arial" w:eastAsia="Times New Roman" w:hAnsi="Arial" w:cs="Arial"/>
      <w:vanish/>
      <w:sz w:val="16"/>
      <w:szCs w:val="16"/>
      <w:lang w:eastAsia="hr-HR"/>
    </w:rPr>
  </w:style>
  <w:style w:type="paragraph" w:customStyle="1" w:styleId="clanak">
    <w:name w:val="clanak"/>
    <w:basedOn w:val="Normal"/>
    <w:rsid w:val="003E47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3E47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517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1741"/>
  </w:style>
  <w:style w:type="paragraph" w:styleId="Footer">
    <w:name w:val="footer"/>
    <w:basedOn w:val="Normal"/>
    <w:link w:val="FooterChar"/>
    <w:uiPriority w:val="99"/>
    <w:unhideWhenUsed/>
    <w:rsid w:val="007517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119">
      <w:bodyDiv w:val="1"/>
      <w:marLeft w:val="0"/>
      <w:marRight w:val="0"/>
      <w:marTop w:val="0"/>
      <w:marBottom w:val="0"/>
      <w:divBdr>
        <w:top w:val="none" w:sz="0" w:space="0" w:color="auto"/>
        <w:left w:val="none" w:sz="0" w:space="0" w:color="auto"/>
        <w:bottom w:val="none" w:sz="0" w:space="0" w:color="auto"/>
        <w:right w:val="none" w:sz="0" w:space="0" w:color="auto"/>
      </w:divBdr>
      <w:divsChild>
        <w:div w:id="524101680">
          <w:marLeft w:val="0"/>
          <w:marRight w:val="0"/>
          <w:marTop w:val="0"/>
          <w:marBottom w:val="0"/>
          <w:divBdr>
            <w:top w:val="none" w:sz="0" w:space="0" w:color="auto"/>
            <w:left w:val="none" w:sz="0" w:space="0" w:color="auto"/>
            <w:bottom w:val="none" w:sz="0" w:space="0" w:color="auto"/>
            <w:right w:val="none" w:sz="0" w:space="0" w:color="auto"/>
          </w:divBdr>
          <w:divsChild>
            <w:div w:id="1641955513">
              <w:marLeft w:val="-225"/>
              <w:marRight w:val="-225"/>
              <w:marTop w:val="0"/>
              <w:marBottom w:val="0"/>
              <w:divBdr>
                <w:top w:val="none" w:sz="0" w:space="0" w:color="auto"/>
                <w:left w:val="none" w:sz="0" w:space="0" w:color="auto"/>
                <w:bottom w:val="none" w:sz="0" w:space="0" w:color="auto"/>
                <w:right w:val="none" w:sz="0" w:space="0" w:color="auto"/>
              </w:divBdr>
              <w:divsChild>
                <w:div w:id="482621723">
                  <w:marLeft w:val="0"/>
                  <w:marRight w:val="0"/>
                  <w:marTop w:val="0"/>
                  <w:marBottom w:val="0"/>
                  <w:divBdr>
                    <w:top w:val="none" w:sz="0" w:space="0" w:color="auto"/>
                    <w:left w:val="none" w:sz="0" w:space="0" w:color="auto"/>
                    <w:bottom w:val="none" w:sz="0" w:space="0" w:color="auto"/>
                    <w:right w:val="none" w:sz="0" w:space="0" w:color="auto"/>
                  </w:divBdr>
                  <w:divsChild>
                    <w:div w:id="1540046932">
                      <w:marLeft w:val="0"/>
                      <w:marRight w:val="0"/>
                      <w:marTop w:val="600"/>
                      <w:marBottom w:val="150"/>
                      <w:divBdr>
                        <w:top w:val="none" w:sz="0" w:space="0" w:color="auto"/>
                        <w:left w:val="none" w:sz="0" w:space="0" w:color="auto"/>
                        <w:bottom w:val="none" w:sz="0" w:space="0" w:color="auto"/>
                        <w:right w:val="none" w:sz="0" w:space="0" w:color="auto"/>
                      </w:divBdr>
                      <w:divsChild>
                        <w:div w:id="92211350">
                          <w:marLeft w:val="0"/>
                          <w:marRight w:val="0"/>
                          <w:marTop w:val="600"/>
                          <w:marBottom w:val="600"/>
                          <w:divBdr>
                            <w:top w:val="none" w:sz="0" w:space="0" w:color="auto"/>
                            <w:left w:val="none" w:sz="0" w:space="0" w:color="auto"/>
                            <w:bottom w:val="none" w:sz="0" w:space="0" w:color="auto"/>
                            <w:right w:val="none" w:sz="0" w:space="0" w:color="auto"/>
                          </w:divBdr>
                        </w:div>
                      </w:divsChild>
                    </w:div>
                    <w:div w:id="694691670">
                      <w:marLeft w:val="0"/>
                      <w:marRight w:val="0"/>
                      <w:marTop w:val="0"/>
                      <w:marBottom w:val="0"/>
                      <w:divBdr>
                        <w:top w:val="none" w:sz="0" w:space="0" w:color="auto"/>
                        <w:left w:val="none" w:sz="0" w:space="0" w:color="auto"/>
                        <w:bottom w:val="none" w:sz="0" w:space="0" w:color="auto"/>
                        <w:right w:val="none" w:sz="0" w:space="0" w:color="auto"/>
                      </w:divBdr>
                      <w:divsChild>
                        <w:div w:id="1979873977">
                          <w:marLeft w:val="0"/>
                          <w:marRight w:val="0"/>
                          <w:marTop w:val="0"/>
                          <w:marBottom w:val="0"/>
                          <w:divBdr>
                            <w:top w:val="none" w:sz="0" w:space="0" w:color="auto"/>
                            <w:left w:val="none" w:sz="0" w:space="0" w:color="auto"/>
                            <w:bottom w:val="none" w:sz="0" w:space="0" w:color="auto"/>
                            <w:right w:val="none" w:sz="0" w:space="0" w:color="auto"/>
                          </w:divBdr>
                          <w:divsChild>
                            <w:div w:id="1897936269">
                              <w:marLeft w:val="0"/>
                              <w:marRight w:val="0"/>
                              <w:marTop w:val="150"/>
                              <w:marBottom w:val="150"/>
                              <w:divBdr>
                                <w:top w:val="none" w:sz="0" w:space="0" w:color="auto"/>
                                <w:left w:val="none" w:sz="0" w:space="0" w:color="auto"/>
                                <w:bottom w:val="none" w:sz="0" w:space="0" w:color="auto"/>
                                <w:right w:val="none" w:sz="0" w:space="0" w:color="auto"/>
                              </w:divBdr>
                              <w:divsChild>
                                <w:div w:id="1757747615">
                                  <w:marLeft w:val="0"/>
                                  <w:marRight w:val="0"/>
                                  <w:marTop w:val="0"/>
                                  <w:marBottom w:val="0"/>
                                  <w:divBdr>
                                    <w:top w:val="none" w:sz="0" w:space="0" w:color="auto"/>
                                    <w:left w:val="none" w:sz="0" w:space="0" w:color="auto"/>
                                    <w:bottom w:val="none" w:sz="0" w:space="0" w:color="auto"/>
                                    <w:right w:val="none" w:sz="0" w:space="0" w:color="auto"/>
                                  </w:divBdr>
                                  <w:divsChild>
                                    <w:div w:id="360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71585">
          <w:marLeft w:val="0"/>
          <w:marRight w:val="0"/>
          <w:marTop w:val="0"/>
          <w:marBottom w:val="0"/>
          <w:divBdr>
            <w:top w:val="none" w:sz="0" w:space="0" w:color="auto"/>
            <w:left w:val="none" w:sz="0" w:space="0" w:color="auto"/>
            <w:bottom w:val="none" w:sz="0" w:space="0" w:color="auto"/>
            <w:right w:val="none" w:sz="0" w:space="0" w:color="auto"/>
          </w:divBdr>
          <w:divsChild>
            <w:div w:id="1255820344">
              <w:marLeft w:val="-225"/>
              <w:marRight w:val="-225"/>
              <w:marTop w:val="0"/>
              <w:marBottom w:val="0"/>
              <w:divBdr>
                <w:top w:val="none" w:sz="0" w:space="0" w:color="auto"/>
                <w:left w:val="none" w:sz="0" w:space="0" w:color="auto"/>
                <w:bottom w:val="none" w:sz="0" w:space="0" w:color="auto"/>
                <w:right w:val="none" w:sz="0" w:space="0" w:color="auto"/>
              </w:divBdr>
              <w:divsChild>
                <w:div w:id="726799327">
                  <w:marLeft w:val="0"/>
                  <w:marRight w:val="0"/>
                  <w:marTop w:val="0"/>
                  <w:marBottom w:val="0"/>
                  <w:divBdr>
                    <w:top w:val="none" w:sz="0" w:space="0" w:color="auto"/>
                    <w:left w:val="none" w:sz="0" w:space="0" w:color="auto"/>
                    <w:bottom w:val="none" w:sz="0" w:space="0" w:color="auto"/>
                    <w:right w:val="none" w:sz="0" w:space="0" w:color="auto"/>
                  </w:divBdr>
                  <w:divsChild>
                    <w:div w:id="1260748463">
                      <w:marLeft w:val="0"/>
                      <w:marRight w:val="0"/>
                      <w:marTop w:val="0"/>
                      <w:marBottom w:val="0"/>
                      <w:divBdr>
                        <w:top w:val="none" w:sz="0" w:space="0" w:color="auto"/>
                        <w:left w:val="none" w:sz="0" w:space="0" w:color="auto"/>
                        <w:bottom w:val="none" w:sz="0" w:space="0" w:color="auto"/>
                        <w:right w:val="none" w:sz="0" w:space="0" w:color="auto"/>
                      </w:divBdr>
                    </w:div>
                  </w:divsChild>
                </w:div>
                <w:div w:id="660349176">
                  <w:marLeft w:val="0"/>
                  <w:marRight w:val="0"/>
                  <w:marTop w:val="0"/>
                  <w:marBottom w:val="0"/>
                  <w:divBdr>
                    <w:top w:val="none" w:sz="0" w:space="0" w:color="auto"/>
                    <w:left w:val="none" w:sz="0" w:space="0" w:color="auto"/>
                    <w:bottom w:val="none" w:sz="0" w:space="0" w:color="auto"/>
                    <w:right w:val="none" w:sz="0" w:space="0" w:color="auto"/>
                  </w:divBdr>
                  <w:divsChild>
                    <w:div w:id="2009020737">
                      <w:marLeft w:val="0"/>
                      <w:marRight w:val="0"/>
                      <w:marTop w:val="0"/>
                      <w:marBottom w:val="0"/>
                      <w:divBdr>
                        <w:top w:val="none" w:sz="0" w:space="0" w:color="auto"/>
                        <w:left w:val="none" w:sz="0" w:space="0" w:color="auto"/>
                        <w:bottom w:val="none" w:sz="0" w:space="0" w:color="auto"/>
                        <w:right w:val="none" w:sz="0" w:space="0" w:color="auto"/>
                      </w:divBdr>
                    </w:div>
                    <w:div w:id="1190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3164">
      <w:bodyDiv w:val="1"/>
      <w:marLeft w:val="0"/>
      <w:marRight w:val="0"/>
      <w:marTop w:val="0"/>
      <w:marBottom w:val="0"/>
      <w:divBdr>
        <w:top w:val="none" w:sz="0" w:space="0" w:color="auto"/>
        <w:left w:val="none" w:sz="0" w:space="0" w:color="auto"/>
        <w:bottom w:val="none" w:sz="0" w:space="0" w:color="auto"/>
        <w:right w:val="none" w:sz="0" w:space="0" w:color="auto"/>
      </w:divBdr>
    </w:div>
    <w:div w:id="395710459">
      <w:bodyDiv w:val="1"/>
      <w:marLeft w:val="0"/>
      <w:marRight w:val="0"/>
      <w:marTop w:val="0"/>
      <w:marBottom w:val="0"/>
      <w:divBdr>
        <w:top w:val="none" w:sz="0" w:space="0" w:color="auto"/>
        <w:left w:val="none" w:sz="0" w:space="0" w:color="auto"/>
        <w:bottom w:val="none" w:sz="0" w:space="0" w:color="auto"/>
        <w:right w:val="none" w:sz="0" w:space="0" w:color="auto"/>
      </w:divBdr>
      <w:divsChild>
        <w:div w:id="1357730998">
          <w:marLeft w:val="0"/>
          <w:marRight w:val="0"/>
          <w:marTop w:val="0"/>
          <w:marBottom w:val="0"/>
          <w:divBdr>
            <w:top w:val="none" w:sz="0" w:space="0" w:color="auto"/>
            <w:left w:val="none" w:sz="0" w:space="0" w:color="auto"/>
            <w:bottom w:val="none" w:sz="0" w:space="0" w:color="auto"/>
            <w:right w:val="none" w:sz="0" w:space="0" w:color="auto"/>
          </w:divBdr>
          <w:divsChild>
            <w:div w:id="582639645">
              <w:marLeft w:val="-225"/>
              <w:marRight w:val="-225"/>
              <w:marTop w:val="0"/>
              <w:marBottom w:val="0"/>
              <w:divBdr>
                <w:top w:val="none" w:sz="0" w:space="0" w:color="auto"/>
                <w:left w:val="none" w:sz="0" w:space="0" w:color="auto"/>
                <w:bottom w:val="none" w:sz="0" w:space="0" w:color="auto"/>
                <w:right w:val="none" w:sz="0" w:space="0" w:color="auto"/>
              </w:divBdr>
              <w:divsChild>
                <w:div w:id="1973830732">
                  <w:marLeft w:val="0"/>
                  <w:marRight w:val="0"/>
                  <w:marTop w:val="0"/>
                  <w:marBottom w:val="0"/>
                  <w:divBdr>
                    <w:top w:val="none" w:sz="0" w:space="0" w:color="auto"/>
                    <w:left w:val="none" w:sz="0" w:space="0" w:color="auto"/>
                    <w:bottom w:val="none" w:sz="0" w:space="0" w:color="auto"/>
                    <w:right w:val="none" w:sz="0" w:space="0" w:color="auto"/>
                  </w:divBdr>
                  <w:divsChild>
                    <w:div w:id="510536316">
                      <w:marLeft w:val="0"/>
                      <w:marRight w:val="0"/>
                      <w:marTop w:val="600"/>
                      <w:marBottom w:val="150"/>
                      <w:divBdr>
                        <w:top w:val="none" w:sz="0" w:space="0" w:color="auto"/>
                        <w:left w:val="none" w:sz="0" w:space="0" w:color="auto"/>
                        <w:bottom w:val="none" w:sz="0" w:space="0" w:color="auto"/>
                        <w:right w:val="none" w:sz="0" w:space="0" w:color="auto"/>
                      </w:divBdr>
                      <w:divsChild>
                        <w:div w:id="1842692872">
                          <w:marLeft w:val="0"/>
                          <w:marRight w:val="0"/>
                          <w:marTop w:val="600"/>
                          <w:marBottom w:val="600"/>
                          <w:divBdr>
                            <w:top w:val="none" w:sz="0" w:space="0" w:color="auto"/>
                            <w:left w:val="none" w:sz="0" w:space="0" w:color="auto"/>
                            <w:bottom w:val="none" w:sz="0" w:space="0" w:color="auto"/>
                            <w:right w:val="none" w:sz="0" w:space="0" w:color="auto"/>
                          </w:divBdr>
                        </w:div>
                      </w:divsChild>
                    </w:div>
                    <w:div w:id="922759655">
                      <w:marLeft w:val="0"/>
                      <w:marRight w:val="0"/>
                      <w:marTop w:val="0"/>
                      <w:marBottom w:val="0"/>
                      <w:divBdr>
                        <w:top w:val="none" w:sz="0" w:space="0" w:color="auto"/>
                        <w:left w:val="none" w:sz="0" w:space="0" w:color="auto"/>
                        <w:bottom w:val="none" w:sz="0" w:space="0" w:color="auto"/>
                        <w:right w:val="none" w:sz="0" w:space="0" w:color="auto"/>
                      </w:divBdr>
                      <w:divsChild>
                        <w:div w:id="1630360383">
                          <w:marLeft w:val="0"/>
                          <w:marRight w:val="0"/>
                          <w:marTop w:val="0"/>
                          <w:marBottom w:val="0"/>
                          <w:divBdr>
                            <w:top w:val="none" w:sz="0" w:space="0" w:color="auto"/>
                            <w:left w:val="none" w:sz="0" w:space="0" w:color="auto"/>
                            <w:bottom w:val="none" w:sz="0" w:space="0" w:color="auto"/>
                            <w:right w:val="none" w:sz="0" w:space="0" w:color="auto"/>
                          </w:divBdr>
                          <w:divsChild>
                            <w:div w:id="2002661729">
                              <w:marLeft w:val="0"/>
                              <w:marRight w:val="0"/>
                              <w:marTop w:val="150"/>
                              <w:marBottom w:val="150"/>
                              <w:divBdr>
                                <w:top w:val="none" w:sz="0" w:space="0" w:color="auto"/>
                                <w:left w:val="none" w:sz="0" w:space="0" w:color="auto"/>
                                <w:bottom w:val="none" w:sz="0" w:space="0" w:color="auto"/>
                                <w:right w:val="none" w:sz="0" w:space="0" w:color="auto"/>
                              </w:divBdr>
                              <w:divsChild>
                                <w:div w:id="1302924499">
                                  <w:marLeft w:val="0"/>
                                  <w:marRight w:val="0"/>
                                  <w:marTop w:val="0"/>
                                  <w:marBottom w:val="0"/>
                                  <w:divBdr>
                                    <w:top w:val="none" w:sz="0" w:space="0" w:color="auto"/>
                                    <w:left w:val="none" w:sz="0" w:space="0" w:color="auto"/>
                                    <w:bottom w:val="none" w:sz="0" w:space="0" w:color="auto"/>
                                    <w:right w:val="none" w:sz="0" w:space="0" w:color="auto"/>
                                  </w:divBdr>
                                  <w:divsChild>
                                    <w:div w:id="16506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66812">
          <w:marLeft w:val="0"/>
          <w:marRight w:val="0"/>
          <w:marTop w:val="0"/>
          <w:marBottom w:val="0"/>
          <w:divBdr>
            <w:top w:val="none" w:sz="0" w:space="0" w:color="auto"/>
            <w:left w:val="none" w:sz="0" w:space="0" w:color="auto"/>
            <w:bottom w:val="none" w:sz="0" w:space="0" w:color="auto"/>
            <w:right w:val="none" w:sz="0" w:space="0" w:color="auto"/>
          </w:divBdr>
          <w:divsChild>
            <w:div w:id="668795563">
              <w:marLeft w:val="-225"/>
              <w:marRight w:val="-225"/>
              <w:marTop w:val="0"/>
              <w:marBottom w:val="0"/>
              <w:divBdr>
                <w:top w:val="none" w:sz="0" w:space="0" w:color="auto"/>
                <w:left w:val="none" w:sz="0" w:space="0" w:color="auto"/>
                <w:bottom w:val="none" w:sz="0" w:space="0" w:color="auto"/>
                <w:right w:val="none" w:sz="0" w:space="0" w:color="auto"/>
              </w:divBdr>
              <w:divsChild>
                <w:div w:id="1407998016">
                  <w:marLeft w:val="0"/>
                  <w:marRight w:val="0"/>
                  <w:marTop w:val="0"/>
                  <w:marBottom w:val="0"/>
                  <w:divBdr>
                    <w:top w:val="none" w:sz="0" w:space="0" w:color="auto"/>
                    <w:left w:val="none" w:sz="0" w:space="0" w:color="auto"/>
                    <w:bottom w:val="none" w:sz="0" w:space="0" w:color="auto"/>
                    <w:right w:val="none" w:sz="0" w:space="0" w:color="auto"/>
                  </w:divBdr>
                  <w:divsChild>
                    <w:div w:id="2067754421">
                      <w:marLeft w:val="0"/>
                      <w:marRight w:val="0"/>
                      <w:marTop w:val="0"/>
                      <w:marBottom w:val="0"/>
                      <w:divBdr>
                        <w:top w:val="none" w:sz="0" w:space="0" w:color="auto"/>
                        <w:left w:val="none" w:sz="0" w:space="0" w:color="auto"/>
                        <w:bottom w:val="none" w:sz="0" w:space="0" w:color="auto"/>
                        <w:right w:val="none" w:sz="0" w:space="0" w:color="auto"/>
                      </w:divBdr>
                    </w:div>
                  </w:divsChild>
                </w:div>
                <w:div w:id="785850581">
                  <w:marLeft w:val="0"/>
                  <w:marRight w:val="0"/>
                  <w:marTop w:val="0"/>
                  <w:marBottom w:val="0"/>
                  <w:divBdr>
                    <w:top w:val="none" w:sz="0" w:space="0" w:color="auto"/>
                    <w:left w:val="none" w:sz="0" w:space="0" w:color="auto"/>
                    <w:bottom w:val="none" w:sz="0" w:space="0" w:color="auto"/>
                    <w:right w:val="none" w:sz="0" w:space="0" w:color="auto"/>
                  </w:divBdr>
                  <w:divsChild>
                    <w:div w:id="102308081">
                      <w:marLeft w:val="0"/>
                      <w:marRight w:val="0"/>
                      <w:marTop w:val="0"/>
                      <w:marBottom w:val="0"/>
                      <w:divBdr>
                        <w:top w:val="none" w:sz="0" w:space="0" w:color="auto"/>
                        <w:left w:val="none" w:sz="0" w:space="0" w:color="auto"/>
                        <w:bottom w:val="none" w:sz="0" w:space="0" w:color="auto"/>
                        <w:right w:val="none" w:sz="0" w:space="0" w:color="auto"/>
                      </w:divBdr>
                    </w:div>
                    <w:div w:id="14200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6586">
      <w:bodyDiv w:val="1"/>
      <w:marLeft w:val="0"/>
      <w:marRight w:val="0"/>
      <w:marTop w:val="0"/>
      <w:marBottom w:val="0"/>
      <w:divBdr>
        <w:top w:val="none" w:sz="0" w:space="0" w:color="auto"/>
        <w:left w:val="none" w:sz="0" w:space="0" w:color="auto"/>
        <w:bottom w:val="none" w:sz="0" w:space="0" w:color="auto"/>
        <w:right w:val="none" w:sz="0" w:space="0" w:color="auto"/>
      </w:divBdr>
    </w:div>
    <w:div w:id="1007094444">
      <w:bodyDiv w:val="1"/>
      <w:marLeft w:val="0"/>
      <w:marRight w:val="0"/>
      <w:marTop w:val="0"/>
      <w:marBottom w:val="0"/>
      <w:divBdr>
        <w:top w:val="none" w:sz="0" w:space="0" w:color="auto"/>
        <w:left w:val="none" w:sz="0" w:space="0" w:color="auto"/>
        <w:bottom w:val="none" w:sz="0" w:space="0" w:color="auto"/>
        <w:right w:val="none" w:sz="0" w:space="0" w:color="auto"/>
      </w:divBdr>
    </w:div>
    <w:div w:id="1021664878">
      <w:bodyDiv w:val="1"/>
      <w:marLeft w:val="0"/>
      <w:marRight w:val="0"/>
      <w:marTop w:val="0"/>
      <w:marBottom w:val="0"/>
      <w:divBdr>
        <w:top w:val="none" w:sz="0" w:space="0" w:color="auto"/>
        <w:left w:val="none" w:sz="0" w:space="0" w:color="auto"/>
        <w:bottom w:val="none" w:sz="0" w:space="0" w:color="auto"/>
        <w:right w:val="none" w:sz="0" w:space="0" w:color="auto"/>
      </w:divBdr>
    </w:div>
    <w:div w:id="1340081381">
      <w:bodyDiv w:val="1"/>
      <w:marLeft w:val="0"/>
      <w:marRight w:val="0"/>
      <w:marTop w:val="0"/>
      <w:marBottom w:val="0"/>
      <w:divBdr>
        <w:top w:val="none" w:sz="0" w:space="0" w:color="auto"/>
        <w:left w:val="none" w:sz="0" w:space="0" w:color="auto"/>
        <w:bottom w:val="none" w:sz="0" w:space="0" w:color="auto"/>
        <w:right w:val="none" w:sz="0" w:space="0" w:color="auto"/>
      </w:divBdr>
    </w:div>
    <w:div w:id="1521385422">
      <w:bodyDiv w:val="1"/>
      <w:marLeft w:val="0"/>
      <w:marRight w:val="0"/>
      <w:marTop w:val="0"/>
      <w:marBottom w:val="0"/>
      <w:divBdr>
        <w:top w:val="none" w:sz="0" w:space="0" w:color="auto"/>
        <w:left w:val="none" w:sz="0" w:space="0" w:color="auto"/>
        <w:bottom w:val="none" w:sz="0" w:space="0" w:color="auto"/>
        <w:right w:val="none" w:sz="0" w:space="0" w:color="auto"/>
      </w:divBdr>
    </w:div>
    <w:div w:id="1540776562">
      <w:bodyDiv w:val="1"/>
      <w:marLeft w:val="0"/>
      <w:marRight w:val="0"/>
      <w:marTop w:val="0"/>
      <w:marBottom w:val="0"/>
      <w:divBdr>
        <w:top w:val="none" w:sz="0" w:space="0" w:color="auto"/>
        <w:left w:val="none" w:sz="0" w:space="0" w:color="auto"/>
        <w:bottom w:val="none" w:sz="0" w:space="0" w:color="auto"/>
        <w:right w:val="none" w:sz="0" w:space="0" w:color="auto"/>
      </w:divBdr>
    </w:div>
    <w:div w:id="1801848541">
      <w:bodyDiv w:val="1"/>
      <w:marLeft w:val="0"/>
      <w:marRight w:val="0"/>
      <w:marTop w:val="0"/>
      <w:marBottom w:val="0"/>
      <w:divBdr>
        <w:top w:val="none" w:sz="0" w:space="0" w:color="auto"/>
        <w:left w:val="none" w:sz="0" w:space="0" w:color="auto"/>
        <w:bottom w:val="none" w:sz="0" w:space="0" w:color="auto"/>
        <w:right w:val="none" w:sz="0" w:space="0" w:color="auto"/>
      </w:divBdr>
    </w:div>
    <w:div w:id="1921600413">
      <w:bodyDiv w:val="1"/>
      <w:marLeft w:val="0"/>
      <w:marRight w:val="0"/>
      <w:marTop w:val="0"/>
      <w:marBottom w:val="0"/>
      <w:divBdr>
        <w:top w:val="none" w:sz="0" w:space="0" w:color="auto"/>
        <w:left w:val="none" w:sz="0" w:space="0" w:color="auto"/>
        <w:bottom w:val="none" w:sz="0" w:space="0" w:color="auto"/>
        <w:right w:val="none" w:sz="0" w:space="0" w:color="auto"/>
      </w:divBdr>
    </w:div>
    <w:div w:id="20550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AZJMDCZ6QSYZ-12-6549</_dlc_DocId>
    <_dlc_DocIdUrl xmlns="a494813a-d0d8-4dad-94cb-0d196f36ba15">
      <Url>https://ekoordinacije.vlada.hr/sjednice-drustvo/_layouts/15/DocIdRedir.aspx?ID=AZJMDCZ6QSYZ-12-6549</Url>
      <Description>AZJMDCZ6QSYZ-12-6549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CADE-B176-4738-B767-B0E3218929C8}">
  <ds:schemaRefs>
    <ds:schemaRef ds:uri="http://schemas.microsoft.com/sharepoint/v3/contenttype/forms"/>
  </ds:schemaRefs>
</ds:datastoreItem>
</file>

<file path=customXml/itemProps2.xml><?xml version="1.0" encoding="utf-8"?>
<ds:datastoreItem xmlns:ds="http://schemas.openxmlformats.org/officeDocument/2006/customXml" ds:itemID="{4EE00672-F61A-4AF9-9579-79D902A3A189}">
  <ds:schemaRefs>
    <ds:schemaRef ds:uri="http://schemas.microsoft.com/sharepoint/events"/>
  </ds:schemaRefs>
</ds:datastoreItem>
</file>

<file path=customXml/itemProps3.xml><?xml version="1.0" encoding="utf-8"?>
<ds:datastoreItem xmlns:ds="http://schemas.openxmlformats.org/officeDocument/2006/customXml" ds:itemID="{C740DD32-38B7-4376-9917-CD5995D2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7DE8F-F218-4BED-BD3E-BEB8FE63EA69}">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F0AB609E-21B5-40E1-8563-F8C79FF5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2203</Words>
  <Characters>12561</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Turalija</dc:creator>
  <cp:keywords/>
  <dc:description/>
  <cp:lastModifiedBy>Martina Krajačić</cp:lastModifiedBy>
  <cp:revision>6</cp:revision>
  <cp:lastPrinted>2022-05-17T12:27:00Z</cp:lastPrinted>
  <dcterms:created xsi:type="dcterms:W3CDTF">2022-05-25T09:02:00Z</dcterms:created>
  <dcterms:modified xsi:type="dcterms:W3CDTF">2022-05-25T09:03:00Z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4608ac92-8a8b-46d6-85f9-bad89c0faaf4</vt:lpwstr>
  </property>
</Properties>
</file>