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165E2" w14:textId="77777777" w:rsidR="0043088E" w:rsidRPr="00800462" w:rsidRDefault="0043088E" w:rsidP="0043088E">
      <w:pPr>
        <w:jc w:val="center"/>
      </w:pPr>
      <w:r w:rsidRPr="00800462">
        <w:rPr>
          <w:noProof/>
        </w:rPr>
        <w:drawing>
          <wp:inline distT="0" distB="0" distL="0" distR="0" wp14:anchorId="51D2F104" wp14:editId="2475045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6BBE6830" w14:textId="77777777" w:rsidR="0043088E" w:rsidRPr="00800462" w:rsidRDefault="0043088E" w:rsidP="0043088E">
      <w:pPr>
        <w:spacing w:before="60" w:after="1680"/>
        <w:jc w:val="center"/>
        <w:rPr>
          <w:sz w:val="28"/>
        </w:rPr>
      </w:pPr>
      <w:r w:rsidRPr="00800462">
        <w:rPr>
          <w:sz w:val="28"/>
        </w:rPr>
        <w:t>VLADA REPUBLIKE HRVATSKE</w:t>
      </w:r>
    </w:p>
    <w:p w14:paraId="02AFF885" w14:textId="77777777" w:rsidR="0043088E" w:rsidRPr="00800462" w:rsidRDefault="0043088E" w:rsidP="0043088E"/>
    <w:p w14:paraId="33DDBC31" w14:textId="77777777" w:rsidR="0043088E" w:rsidRPr="0043088E" w:rsidRDefault="0043088E" w:rsidP="0043088E">
      <w:pPr>
        <w:jc w:val="right"/>
        <w:rPr>
          <w:sz w:val="24"/>
          <w:szCs w:val="24"/>
        </w:rPr>
      </w:pPr>
      <w:r w:rsidRPr="0043088E">
        <w:rPr>
          <w:sz w:val="24"/>
          <w:szCs w:val="24"/>
        </w:rPr>
        <w:t xml:space="preserve">Zagreb, </w:t>
      </w:r>
      <w:r w:rsidR="0026762D">
        <w:rPr>
          <w:sz w:val="24"/>
          <w:szCs w:val="24"/>
        </w:rPr>
        <w:t xml:space="preserve">9. </w:t>
      </w:r>
      <w:r w:rsidRPr="0043088E">
        <w:rPr>
          <w:sz w:val="24"/>
          <w:szCs w:val="24"/>
        </w:rPr>
        <w:t>lipnja 2022.</w:t>
      </w:r>
    </w:p>
    <w:p w14:paraId="5C896E48" w14:textId="77777777" w:rsidR="0043088E" w:rsidRPr="00800462" w:rsidRDefault="0043088E" w:rsidP="0043088E">
      <w:pPr>
        <w:jc w:val="right"/>
      </w:pPr>
    </w:p>
    <w:p w14:paraId="1F589FC4" w14:textId="77777777" w:rsidR="0043088E" w:rsidRDefault="0043088E" w:rsidP="0043088E">
      <w:pPr>
        <w:jc w:val="right"/>
      </w:pPr>
    </w:p>
    <w:p w14:paraId="25F5F35A" w14:textId="77777777" w:rsidR="0043088E" w:rsidRDefault="0043088E" w:rsidP="0043088E">
      <w:pPr>
        <w:jc w:val="right"/>
      </w:pPr>
    </w:p>
    <w:p w14:paraId="678592AB" w14:textId="77777777" w:rsidR="0043088E" w:rsidRPr="00800462" w:rsidRDefault="0043088E" w:rsidP="0043088E">
      <w:pPr>
        <w:jc w:val="right"/>
      </w:pPr>
    </w:p>
    <w:p w14:paraId="0A589532" w14:textId="77777777" w:rsidR="0043088E" w:rsidRPr="0043088E" w:rsidRDefault="0043088E" w:rsidP="0043088E">
      <w:pPr>
        <w:spacing w:after="0" w:line="240" w:lineRule="auto"/>
        <w:rPr>
          <w:sz w:val="24"/>
          <w:szCs w:val="24"/>
        </w:rPr>
      </w:pPr>
      <w:r w:rsidRPr="0043088E">
        <w:rPr>
          <w:sz w:val="24"/>
          <w:szCs w:val="24"/>
        </w:rPr>
        <w:t>__________________________________________</w:t>
      </w:r>
      <w:r>
        <w:rPr>
          <w:sz w:val="24"/>
          <w:szCs w:val="24"/>
        </w:rPr>
        <w:t>______________________________</w:t>
      </w:r>
    </w:p>
    <w:tbl>
      <w:tblPr>
        <w:tblStyle w:val="TableGrid"/>
        <w:tblW w:w="98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0"/>
        <w:gridCol w:w="6913"/>
      </w:tblGrid>
      <w:tr w:rsidR="0043088E" w:rsidRPr="0043088E" w14:paraId="73520E0A" w14:textId="77777777" w:rsidTr="0043088E">
        <w:trPr>
          <w:trHeight w:val="723"/>
        </w:trPr>
        <w:tc>
          <w:tcPr>
            <w:tcW w:w="2900" w:type="dxa"/>
          </w:tcPr>
          <w:p w14:paraId="0360684C" w14:textId="77777777" w:rsidR="0043088E" w:rsidRPr="0043088E" w:rsidRDefault="0043088E" w:rsidP="0043088E">
            <w:pPr>
              <w:spacing w:after="0" w:line="240" w:lineRule="auto"/>
              <w:jc w:val="center"/>
              <w:rPr>
                <w:b/>
                <w:sz w:val="24"/>
                <w:szCs w:val="24"/>
              </w:rPr>
            </w:pPr>
            <w:r w:rsidRPr="0043088E">
              <w:rPr>
                <w:b/>
                <w:smallCaps/>
                <w:sz w:val="24"/>
                <w:szCs w:val="24"/>
              </w:rPr>
              <w:t>Predlagatelj</w:t>
            </w:r>
            <w:r w:rsidRPr="0043088E">
              <w:rPr>
                <w:b/>
                <w:sz w:val="24"/>
                <w:szCs w:val="24"/>
              </w:rPr>
              <w:t>:</w:t>
            </w:r>
          </w:p>
        </w:tc>
        <w:tc>
          <w:tcPr>
            <w:tcW w:w="6973" w:type="dxa"/>
          </w:tcPr>
          <w:p w14:paraId="248DE9E0" w14:textId="77777777" w:rsidR="0043088E" w:rsidRPr="0043088E" w:rsidRDefault="0043088E" w:rsidP="009A671C">
            <w:pPr>
              <w:spacing w:after="0" w:line="240" w:lineRule="auto"/>
              <w:ind w:left="0" w:firstLine="0"/>
              <w:rPr>
                <w:sz w:val="24"/>
                <w:szCs w:val="24"/>
              </w:rPr>
            </w:pPr>
            <w:r w:rsidRPr="0043088E">
              <w:rPr>
                <w:sz w:val="24"/>
                <w:szCs w:val="24"/>
              </w:rPr>
              <w:t xml:space="preserve">Ured Vijeća za nacionalnu sigurnost </w:t>
            </w:r>
          </w:p>
        </w:tc>
      </w:tr>
    </w:tbl>
    <w:p w14:paraId="2DF18367" w14:textId="77777777" w:rsidR="0043088E" w:rsidRPr="0043088E" w:rsidRDefault="0043088E" w:rsidP="0043088E">
      <w:pPr>
        <w:spacing w:after="0" w:line="240" w:lineRule="auto"/>
        <w:rPr>
          <w:sz w:val="24"/>
          <w:szCs w:val="24"/>
        </w:rPr>
      </w:pPr>
      <w:r w:rsidRPr="0043088E">
        <w:rPr>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7229"/>
      </w:tblGrid>
      <w:tr w:rsidR="0043088E" w:rsidRPr="0043088E" w14:paraId="54CC270E" w14:textId="77777777" w:rsidTr="00821896">
        <w:tc>
          <w:tcPr>
            <w:tcW w:w="1951" w:type="dxa"/>
          </w:tcPr>
          <w:p w14:paraId="254AE44E" w14:textId="77777777" w:rsidR="0043088E" w:rsidRPr="0043088E" w:rsidRDefault="0043088E" w:rsidP="0043088E">
            <w:pPr>
              <w:spacing w:after="0" w:line="360" w:lineRule="auto"/>
              <w:rPr>
                <w:smallCaps/>
                <w:sz w:val="24"/>
                <w:szCs w:val="24"/>
              </w:rPr>
            </w:pPr>
          </w:p>
          <w:p w14:paraId="45254EAA" w14:textId="77777777" w:rsidR="0043088E" w:rsidRPr="0043088E" w:rsidRDefault="0043088E" w:rsidP="0043088E">
            <w:pPr>
              <w:spacing w:after="0" w:line="360" w:lineRule="auto"/>
              <w:rPr>
                <w:b/>
                <w:sz w:val="24"/>
                <w:szCs w:val="24"/>
              </w:rPr>
            </w:pPr>
            <w:r w:rsidRPr="0043088E">
              <w:rPr>
                <w:b/>
                <w:smallCaps/>
                <w:sz w:val="24"/>
                <w:szCs w:val="24"/>
              </w:rPr>
              <w:t>Predmet</w:t>
            </w:r>
            <w:r w:rsidRPr="0043088E">
              <w:rPr>
                <w:b/>
                <w:sz w:val="24"/>
                <w:szCs w:val="24"/>
              </w:rPr>
              <w:t>:</w:t>
            </w:r>
          </w:p>
        </w:tc>
        <w:tc>
          <w:tcPr>
            <w:tcW w:w="7229" w:type="dxa"/>
          </w:tcPr>
          <w:p w14:paraId="4347B0CA" w14:textId="77777777" w:rsidR="0043088E" w:rsidRPr="0043088E" w:rsidRDefault="0043088E" w:rsidP="0043088E">
            <w:pPr>
              <w:spacing w:after="0" w:line="240" w:lineRule="auto"/>
              <w:ind w:left="494" w:right="206" w:firstLine="0"/>
              <w:rPr>
                <w:rFonts w:eastAsia="Calibri"/>
                <w:sz w:val="24"/>
                <w:szCs w:val="24"/>
              </w:rPr>
            </w:pPr>
          </w:p>
          <w:p w14:paraId="305617D7" w14:textId="77777777" w:rsidR="0043088E" w:rsidRPr="0043088E" w:rsidRDefault="0043088E" w:rsidP="0043088E">
            <w:pPr>
              <w:spacing w:after="0" w:line="240" w:lineRule="auto"/>
              <w:ind w:left="494" w:right="206" w:firstLine="0"/>
              <w:rPr>
                <w:sz w:val="24"/>
                <w:szCs w:val="24"/>
              </w:rPr>
            </w:pPr>
            <w:r w:rsidRPr="0043088E">
              <w:rPr>
                <w:sz w:val="24"/>
                <w:szCs w:val="24"/>
              </w:rPr>
              <w:t>Izvješć</w:t>
            </w:r>
            <w:r w:rsidR="0026762D">
              <w:rPr>
                <w:sz w:val="24"/>
                <w:szCs w:val="24"/>
              </w:rPr>
              <w:t>e</w:t>
            </w:r>
            <w:r w:rsidRPr="0043088E">
              <w:rPr>
                <w:sz w:val="24"/>
                <w:szCs w:val="24"/>
              </w:rPr>
              <w:t xml:space="preserve"> o vo</w:t>
            </w:r>
            <w:r>
              <w:rPr>
                <w:sz w:val="24"/>
                <w:szCs w:val="24"/>
              </w:rPr>
              <w:t>đ</w:t>
            </w:r>
            <w:r w:rsidRPr="0043088E">
              <w:rPr>
                <w:sz w:val="24"/>
                <w:szCs w:val="24"/>
              </w:rPr>
              <w:t>enim pregovorima za sklapanje Ugovora između Vlade Republike Hrvatske i Vlade Savezne Republike Njemačke o razmjeni i uzajamnoj zaštiti klasificiranih podataka</w:t>
            </w:r>
          </w:p>
          <w:p w14:paraId="71DD6081" w14:textId="77777777" w:rsidR="0043088E" w:rsidRPr="0043088E" w:rsidRDefault="0043088E" w:rsidP="0043088E">
            <w:pPr>
              <w:spacing w:after="0" w:line="240" w:lineRule="auto"/>
              <w:rPr>
                <w:bCs/>
                <w:sz w:val="24"/>
                <w:szCs w:val="24"/>
              </w:rPr>
            </w:pPr>
            <w:r w:rsidRPr="0043088E">
              <w:rPr>
                <w:rFonts w:eastAsia="Calibri"/>
                <w:sz w:val="24"/>
                <w:szCs w:val="24"/>
              </w:rPr>
              <w:t xml:space="preserve">  </w:t>
            </w:r>
          </w:p>
        </w:tc>
      </w:tr>
    </w:tbl>
    <w:p w14:paraId="37031708" w14:textId="77777777" w:rsidR="0043088E" w:rsidRPr="00800462" w:rsidRDefault="0043088E" w:rsidP="0043088E">
      <w:r w:rsidRPr="00800462">
        <w:t>_______________________________________________________________________</w:t>
      </w:r>
      <w:r>
        <w:t>___</w:t>
      </w:r>
      <w:r w:rsidRPr="00800462">
        <w:t>__</w:t>
      </w:r>
      <w:r>
        <w:t>_</w:t>
      </w:r>
      <w:r w:rsidRPr="00800462">
        <w:t>_</w:t>
      </w:r>
    </w:p>
    <w:p w14:paraId="0C976AAC" w14:textId="77777777" w:rsidR="0043088E" w:rsidRPr="00800462" w:rsidRDefault="0043088E" w:rsidP="0043088E"/>
    <w:p w14:paraId="27E3F704" w14:textId="77777777" w:rsidR="0043088E" w:rsidRPr="00800462" w:rsidRDefault="0043088E" w:rsidP="0043088E"/>
    <w:p w14:paraId="6F882692" w14:textId="77777777" w:rsidR="0043088E" w:rsidRDefault="0043088E" w:rsidP="0043088E"/>
    <w:p w14:paraId="553CB23D" w14:textId="77777777" w:rsidR="0043088E" w:rsidRDefault="0043088E" w:rsidP="0043088E">
      <w:r>
        <w:tab/>
      </w:r>
    </w:p>
    <w:p w14:paraId="148EAA1A" w14:textId="77777777" w:rsidR="0043088E" w:rsidRDefault="0043088E" w:rsidP="0043088E"/>
    <w:p w14:paraId="4020560D" w14:textId="77777777" w:rsidR="0043088E" w:rsidRDefault="0043088E" w:rsidP="0043088E"/>
    <w:p w14:paraId="339209D0" w14:textId="77777777" w:rsidR="009A671C" w:rsidRDefault="009A671C" w:rsidP="0043088E"/>
    <w:p w14:paraId="048F4948" w14:textId="77777777" w:rsidR="0043088E" w:rsidRPr="009A671C" w:rsidRDefault="0043088E" w:rsidP="0043088E">
      <w:pPr>
        <w:pStyle w:val="Footer"/>
        <w:pBdr>
          <w:top w:val="single" w:sz="4" w:space="0" w:color="404040" w:themeColor="text1" w:themeTint="BF"/>
        </w:pBdr>
        <w:jc w:val="center"/>
        <w:rPr>
          <w:color w:val="404040" w:themeColor="text1" w:themeTint="BF"/>
          <w:spacing w:val="20"/>
          <w:sz w:val="22"/>
          <w:szCs w:val="22"/>
        </w:rPr>
      </w:pPr>
      <w:r w:rsidRPr="009A671C">
        <w:rPr>
          <w:color w:val="404040" w:themeColor="text1" w:themeTint="BF"/>
          <w:spacing w:val="20"/>
          <w:sz w:val="22"/>
          <w:szCs w:val="22"/>
        </w:rPr>
        <w:t xml:space="preserve">      Banski dvori | Trg Sv. Marka 2  | 10000 Zagreb | tel. 01 4569 222 | vlada.gov.hr</w:t>
      </w:r>
      <w:r w:rsidRPr="009A671C">
        <w:rPr>
          <w:sz w:val="22"/>
          <w:szCs w:val="22"/>
        </w:rPr>
        <w:tab/>
      </w:r>
    </w:p>
    <w:p w14:paraId="07FB0509" w14:textId="77777777" w:rsidR="0026762D" w:rsidRDefault="0043088E" w:rsidP="0043088E">
      <w:pPr>
        <w:spacing w:after="0" w:line="240" w:lineRule="auto"/>
        <w:ind w:left="0" w:right="0" w:hanging="1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3FCCE63" w14:textId="77777777" w:rsidR="0026762D" w:rsidRDefault="0026762D" w:rsidP="0043088E">
      <w:pPr>
        <w:spacing w:after="0" w:line="240" w:lineRule="auto"/>
        <w:ind w:left="0" w:right="0" w:hanging="10"/>
        <w:rPr>
          <w:sz w:val="24"/>
          <w:szCs w:val="24"/>
        </w:rPr>
      </w:pPr>
    </w:p>
    <w:p w14:paraId="54867492" w14:textId="77777777" w:rsidR="0043088E" w:rsidRDefault="0043088E" w:rsidP="0026762D">
      <w:pPr>
        <w:spacing w:after="0" w:line="240" w:lineRule="auto"/>
        <w:ind w:left="7080" w:right="0" w:firstLine="708"/>
        <w:rPr>
          <w:sz w:val="24"/>
          <w:szCs w:val="24"/>
        </w:rPr>
      </w:pPr>
      <w:r>
        <w:rPr>
          <w:sz w:val="24"/>
          <w:szCs w:val="24"/>
        </w:rPr>
        <w:t>PRIJEDLOG</w:t>
      </w:r>
    </w:p>
    <w:p w14:paraId="4532DF41" w14:textId="77777777" w:rsidR="0043088E" w:rsidRDefault="0043088E" w:rsidP="0043088E">
      <w:pPr>
        <w:spacing w:after="0" w:line="240" w:lineRule="auto"/>
        <w:ind w:left="0" w:right="0" w:hanging="10"/>
        <w:rPr>
          <w:sz w:val="24"/>
          <w:szCs w:val="24"/>
        </w:rPr>
      </w:pPr>
    </w:p>
    <w:p w14:paraId="4BAB8EC3" w14:textId="77777777" w:rsidR="0043088E" w:rsidRDefault="0043088E" w:rsidP="0043088E">
      <w:pPr>
        <w:spacing w:after="0" w:line="240" w:lineRule="auto"/>
        <w:ind w:left="0" w:right="0" w:hanging="10"/>
        <w:rPr>
          <w:sz w:val="24"/>
          <w:szCs w:val="24"/>
        </w:rPr>
      </w:pPr>
    </w:p>
    <w:p w14:paraId="0F90B9FE" w14:textId="77777777" w:rsidR="00D96A2A" w:rsidRPr="0043088E" w:rsidRDefault="00A8705B" w:rsidP="0043088E">
      <w:pPr>
        <w:spacing w:after="0" w:line="240" w:lineRule="auto"/>
        <w:ind w:left="0" w:right="0" w:firstLine="1418"/>
        <w:rPr>
          <w:sz w:val="24"/>
          <w:szCs w:val="24"/>
        </w:rPr>
      </w:pPr>
      <w:r w:rsidRPr="0043088E">
        <w:rPr>
          <w:sz w:val="24"/>
          <w:szCs w:val="24"/>
        </w:rPr>
        <w:t>Na temelju članka 12. stavka l . Zakona o sklapanju i izvršavanju međunarodnih ugovora („Narodne novine”, broj 28/96</w:t>
      </w:r>
      <w:r w:rsidR="0043088E">
        <w:rPr>
          <w:sz w:val="24"/>
          <w:szCs w:val="24"/>
        </w:rPr>
        <w:t>.</w:t>
      </w:r>
      <w:r w:rsidRPr="0043088E">
        <w:rPr>
          <w:sz w:val="24"/>
          <w:szCs w:val="24"/>
        </w:rPr>
        <w:t>) i članka 31 . stavka 3. Zakona o Vladi Republike Hrvatske („Narodne novine”, br. 150/11</w:t>
      </w:r>
      <w:r w:rsidR="0043088E">
        <w:rPr>
          <w:sz w:val="24"/>
          <w:szCs w:val="24"/>
        </w:rPr>
        <w:t>.</w:t>
      </w:r>
      <w:r w:rsidRPr="0043088E">
        <w:rPr>
          <w:sz w:val="24"/>
          <w:szCs w:val="24"/>
        </w:rPr>
        <w:t>, 119/14</w:t>
      </w:r>
      <w:r w:rsidR="0043088E">
        <w:rPr>
          <w:sz w:val="24"/>
          <w:szCs w:val="24"/>
        </w:rPr>
        <w:t>.</w:t>
      </w:r>
      <w:r w:rsidRPr="0043088E">
        <w:rPr>
          <w:sz w:val="24"/>
          <w:szCs w:val="24"/>
        </w:rPr>
        <w:t>, 93/16</w:t>
      </w:r>
      <w:r w:rsidR="0043088E">
        <w:rPr>
          <w:sz w:val="24"/>
          <w:szCs w:val="24"/>
        </w:rPr>
        <w:t>.</w:t>
      </w:r>
      <w:r w:rsidRPr="0043088E">
        <w:rPr>
          <w:sz w:val="24"/>
          <w:szCs w:val="24"/>
        </w:rPr>
        <w:t xml:space="preserve"> i 116/18</w:t>
      </w:r>
      <w:r w:rsidR="0043088E">
        <w:rPr>
          <w:sz w:val="24"/>
          <w:szCs w:val="24"/>
        </w:rPr>
        <w:t>.</w:t>
      </w:r>
      <w:r w:rsidRPr="0043088E">
        <w:rPr>
          <w:sz w:val="24"/>
          <w:szCs w:val="24"/>
        </w:rPr>
        <w:t xml:space="preserve">), Vlada Republike Hrvatske je na sjednici održanoj </w:t>
      </w:r>
      <w:r w:rsidRPr="0043088E">
        <w:rPr>
          <w:noProof/>
          <w:sz w:val="24"/>
          <w:szCs w:val="24"/>
        </w:rPr>
        <w:drawing>
          <wp:inline distT="0" distB="0" distL="0" distR="0">
            <wp:extent cx="710184" cy="9144"/>
            <wp:effectExtent l="0" t="0" r="0" b="0"/>
            <wp:docPr id="4020" name="Picture 4020"/>
            <wp:cNvGraphicFramePr/>
            <a:graphic xmlns:a="http://schemas.openxmlformats.org/drawingml/2006/main">
              <a:graphicData uri="http://schemas.openxmlformats.org/drawingml/2006/picture">
                <pic:pic xmlns:pic="http://schemas.openxmlformats.org/drawingml/2006/picture">
                  <pic:nvPicPr>
                    <pic:cNvPr id="4020" name="Picture 4020"/>
                    <pic:cNvPicPr/>
                  </pic:nvPicPr>
                  <pic:blipFill>
                    <a:blip r:embed="rId12"/>
                    <a:stretch>
                      <a:fillRect/>
                    </a:stretch>
                  </pic:blipFill>
                  <pic:spPr>
                    <a:xfrm>
                      <a:off x="0" y="0"/>
                      <a:ext cx="710184" cy="9144"/>
                    </a:xfrm>
                    <a:prstGeom prst="rect">
                      <a:avLst/>
                    </a:prstGeom>
                  </pic:spPr>
                </pic:pic>
              </a:graphicData>
            </a:graphic>
          </wp:inline>
        </w:drawing>
      </w:r>
      <w:r w:rsidRPr="0043088E">
        <w:rPr>
          <w:sz w:val="24"/>
          <w:szCs w:val="24"/>
        </w:rPr>
        <w:t xml:space="preserve"> 2022. donijela</w:t>
      </w:r>
    </w:p>
    <w:p w14:paraId="3E3BEF02" w14:textId="77777777" w:rsidR="0043088E" w:rsidRDefault="0043088E" w:rsidP="0043088E">
      <w:pPr>
        <w:pStyle w:val="Heading1"/>
        <w:spacing w:after="0" w:line="240" w:lineRule="auto"/>
        <w:ind w:right="0"/>
        <w:jc w:val="both"/>
        <w:rPr>
          <w:sz w:val="24"/>
          <w:szCs w:val="24"/>
        </w:rPr>
      </w:pPr>
    </w:p>
    <w:p w14:paraId="1C4D003D" w14:textId="77777777" w:rsidR="0043088E" w:rsidRDefault="0043088E" w:rsidP="0043088E">
      <w:pPr>
        <w:pStyle w:val="Heading1"/>
        <w:spacing w:after="0" w:line="240" w:lineRule="auto"/>
        <w:ind w:right="0"/>
        <w:jc w:val="both"/>
        <w:rPr>
          <w:sz w:val="24"/>
          <w:szCs w:val="24"/>
        </w:rPr>
      </w:pPr>
    </w:p>
    <w:p w14:paraId="510ED5D6" w14:textId="77777777" w:rsidR="00D96A2A" w:rsidRPr="00BC5E37" w:rsidRDefault="00A8705B" w:rsidP="00BC5E37">
      <w:pPr>
        <w:pStyle w:val="Heading1"/>
        <w:spacing w:after="0" w:line="240" w:lineRule="auto"/>
        <w:ind w:right="0"/>
        <w:rPr>
          <w:b/>
          <w:sz w:val="24"/>
          <w:szCs w:val="24"/>
        </w:rPr>
      </w:pPr>
      <w:r w:rsidRPr="00BC5E37">
        <w:rPr>
          <w:b/>
          <w:sz w:val="24"/>
          <w:szCs w:val="24"/>
        </w:rPr>
        <w:t>Z</w:t>
      </w:r>
      <w:r w:rsidR="00BC5E37" w:rsidRPr="00BC5E37">
        <w:rPr>
          <w:b/>
          <w:sz w:val="24"/>
          <w:szCs w:val="24"/>
        </w:rPr>
        <w:t xml:space="preserve"> </w:t>
      </w:r>
      <w:r w:rsidRPr="00BC5E37">
        <w:rPr>
          <w:b/>
          <w:sz w:val="24"/>
          <w:szCs w:val="24"/>
        </w:rPr>
        <w:t>A</w:t>
      </w:r>
      <w:r w:rsidR="00BC5E37" w:rsidRPr="00BC5E37">
        <w:rPr>
          <w:b/>
          <w:sz w:val="24"/>
          <w:szCs w:val="24"/>
        </w:rPr>
        <w:t xml:space="preserve"> </w:t>
      </w:r>
      <w:r w:rsidRPr="00BC5E37">
        <w:rPr>
          <w:b/>
          <w:sz w:val="24"/>
          <w:szCs w:val="24"/>
        </w:rPr>
        <w:t>K</w:t>
      </w:r>
      <w:r w:rsidR="00BC5E37" w:rsidRPr="00BC5E37">
        <w:rPr>
          <w:b/>
          <w:sz w:val="24"/>
          <w:szCs w:val="24"/>
        </w:rPr>
        <w:t xml:space="preserve"> </w:t>
      </w:r>
      <w:r w:rsidRPr="00BC5E37">
        <w:rPr>
          <w:b/>
          <w:sz w:val="24"/>
          <w:szCs w:val="24"/>
        </w:rPr>
        <w:t>L</w:t>
      </w:r>
      <w:r w:rsidR="00BC5E37" w:rsidRPr="00BC5E37">
        <w:rPr>
          <w:b/>
          <w:sz w:val="24"/>
          <w:szCs w:val="24"/>
        </w:rPr>
        <w:t xml:space="preserve"> </w:t>
      </w:r>
      <w:r w:rsidRPr="00BC5E37">
        <w:rPr>
          <w:b/>
          <w:sz w:val="24"/>
          <w:szCs w:val="24"/>
        </w:rPr>
        <w:t>J</w:t>
      </w:r>
      <w:r w:rsidR="00BC5E37" w:rsidRPr="00BC5E37">
        <w:rPr>
          <w:b/>
          <w:sz w:val="24"/>
          <w:szCs w:val="24"/>
        </w:rPr>
        <w:t xml:space="preserve"> </w:t>
      </w:r>
      <w:r w:rsidRPr="00BC5E37">
        <w:rPr>
          <w:b/>
          <w:sz w:val="24"/>
          <w:szCs w:val="24"/>
        </w:rPr>
        <w:t>U</w:t>
      </w:r>
      <w:r w:rsidR="00BC5E37" w:rsidRPr="00BC5E37">
        <w:rPr>
          <w:b/>
          <w:sz w:val="24"/>
          <w:szCs w:val="24"/>
        </w:rPr>
        <w:t xml:space="preserve"> </w:t>
      </w:r>
      <w:r w:rsidRPr="00BC5E37">
        <w:rPr>
          <w:b/>
          <w:sz w:val="24"/>
          <w:szCs w:val="24"/>
        </w:rPr>
        <w:t>Č</w:t>
      </w:r>
      <w:r w:rsidR="00BC5E37" w:rsidRPr="00BC5E37">
        <w:rPr>
          <w:b/>
          <w:sz w:val="24"/>
          <w:szCs w:val="24"/>
        </w:rPr>
        <w:t xml:space="preserve"> </w:t>
      </w:r>
      <w:r w:rsidRPr="00BC5E37">
        <w:rPr>
          <w:b/>
          <w:sz w:val="24"/>
          <w:szCs w:val="24"/>
        </w:rPr>
        <w:t>A</w:t>
      </w:r>
      <w:r w:rsidR="00BC5E37" w:rsidRPr="00BC5E37">
        <w:rPr>
          <w:b/>
          <w:sz w:val="24"/>
          <w:szCs w:val="24"/>
        </w:rPr>
        <w:t xml:space="preserve"> </w:t>
      </w:r>
      <w:r w:rsidRPr="00BC5E37">
        <w:rPr>
          <w:b/>
          <w:sz w:val="24"/>
          <w:szCs w:val="24"/>
        </w:rPr>
        <w:t>K</w:t>
      </w:r>
    </w:p>
    <w:p w14:paraId="412E5CFE" w14:textId="77777777" w:rsidR="0043088E" w:rsidRDefault="0043088E" w:rsidP="0043088E">
      <w:pPr>
        <w:spacing w:after="0" w:line="240" w:lineRule="auto"/>
        <w:ind w:left="0" w:right="0" w:firstLine="38"/>
        <w:rPr>
          <w:sz w:val="24"/>
          <w:szCs w:val="24"/>
        </w:rPr>
      </w:pPr>
    </w:p>
    <w:p w14:paraId="2AB2457B" w14:textId="77777777" w:rsidR="0043088E" w:rsidRDefault="0043088E" w:rsidP="0043088E">
      <w:pPr>
        <w:spacing w:after="0" w:line="240" w:lineRule="auto"/>
        <w:ind w:left="0" w:right="0" w:firstLine="38"/>
        <w:rPr>
          <w:sz w:val="24"/>
          <w:szCs w:val="24"/>
        </w:rPr>
      </w:pPr>
    </w:p>
    <w:p w14:paraId="142044EC" w14:textId="0137911F" w:rsidR="00D96A2A" w:rsidRPr="0043088E" w:rsidRDefault="00A8705B" w:rsidP="0026762D">
      <w:pPr>
        <w:spacing w:after="0" w:line="240" w:lineRule="auto"/>
        <w:ind w:left="0" w:right="0" w:firstLine="993"/>
        <w:rPr>
          <w:sz w:val="24"/>
          <w:szCs w:val="24"/>
        </w:rPr>
      </w:pPr>
      <w:r w:rsidRPr="0043088E">
        <w:rPr>
          <w:sz w:val="24"/>
          <w:szCs w:val="24"/>
        </w:rPr>
        <w:t xml:space="preserve">l. </w:t>
      </w:r>
      <w:r w:rsidR="0026762D">
        <w:rPr>
          <w:sz w:val="24"/>
          <w:szCs w:val="24"/>
        </w:rPr>
        <w:t xml:space="preserve">  </w:t>
      </w:r>
      <w:r w:rsidR="004F55F5">
        <w:rPr>
          <w:sz w:val="24"/>
          <w:szCs w:val="24"/>
        </w:rPr>
        <w:t>Prihvaća se Izvješće o vođ</w:t>
      </w:r>
      <w:r w:rsidRPr="0043088E">
        <w:rPr>
          <w:sz w:val="24"/>
          <w:szCs w:val="24"/>
        </w:rPr>
        <w:t>enim pregovorima za sklapanje Ugovora između Vlade Republike Hrvatske i Vlade Savezne Republike Njemačke o razmjeni i uzajamnoj zaštiti klasificiranih podataka, u tekstu koji je Vladi Republike Hrvatske dostavio Ured Vijeća za nacionalnu sigu</w:t>
      </w:r>
      <w:r w:rsidR="0026762D">
        <w:rPr>
          <w:sz w:val="24"/>
          <w:szCs w:val="24"/>
        </w:rPr>
        <w:t>rn</w:t>
      </w:r>
      <w:r w:rsidRPr="0043088E">
        <w:rPr>
          <w:sz w:val="24"/>
          <w:szCs w:val="24"/>
        </w:rPr>
        <w:t xml:space="preserve">ost aktom, KLASA: </w:t>
      </w:r>
      <w:r w:rsidR="0026762D">
        <w:rPr>
          <w:sz w:val="24"/>
          <w:szCs w:val="24"/>
        </w:rPr>
        <w:t>018-05/19-01/01,</w:t>
      </w:r>
      <w:r w:rsidRPr="0043088E">
        <w:rPr>
          <w:sz w:val="24"/>
          <w:szCs w:val="24"/>
        </w:rPr>
        <w:t xml:space="preserve"> URBROJ: </w:t>
      </w:r>
      <w:r w:rsidR="0026762D">
        <w:rPr>
          <w:sz w:val="24"/>
          <w:szCs w:val="24"/>
        </w:rPr>
        <w:t xml:space="preserve">50439-04/22-22-44, </w:t>
      </w:r>
      <w:r w:rsidR="004F55F5">
        <w:rPr>
          <w:sz w:val="24"/>
          <w:szCs w:val="24"/>
        </w:rPr>
        <w:t xml:space="preserve">od </w:t>
      </w:r>
      <w:bookmarkStart w:id="0" w:name="_GoBack"/>
      <w:bookmarkEnd w:id="0"/>
      <w:r w:rsidR="0026762D">
        <w:rPr>
          <w:sz w:val="24"/>
          <w:szCs w:val="24"/>
        </w:rPr>
        <w:t>19. svibnja 2022</w:t>
      </w:r>
      <w:r w:rsidRPr="0043088E">
        <w:rPr>
          <w:sz w:val="24"/>
          <w:szCs w:val="24"/>
        </w:rPr>
        <w:t>.</w:t>
      </w:r>
    </w:p>
    <w:p w14:paraId="3500BEEB" w14:textId="77777777" w:rsidR="0043088E" w:rsidRDefault="0043088E" w:rsidP="0026762D">
      <w:pPr>
        <w:spacing w:after="0" w:line="240" w:lineRule="auto"/>
        <w:ind w:left="0" w:right="0" w:firstLine="993"/>
        <w:rPr>
          <w:sz w:val="24"/>
          <w:szCs w:val="24"/>
        </w:rPr>
      </w:pPr>
    </w:p>
    <w:p w14:paraId="78A90526" w14:textId="77777777" w:rsidR="00D96A2A" w:rsidRPr="0043088E" w:rsidRDefault="0026762D" w:rsidP="0026762D">
      <w:pPr>
        <w:numPr>
          <w:ilvl w:val="0"/>
          <w:numId w:val="1"/>
        </w:numPr>
        <w:spacing w:after="0" w:line="240" w:lineRule="auto"/>
        <w:ind w:left="0" w:right="0" w:firstLine="993"/>
        <w:rPr>
          <w:sz w:val="24"/>
          <w:szCs w:val="24"/>
        </w:rPr>
      </w:pPr>
      <w:r>
        <w:rPr>
          <w:sz w:val="24"/>
          <w:szCs w:val="24"/>
        </w:rPr>
        <w:t xml:space="preserve"> </w:t>
      </w:r>
      <w:r w:rsidR="00A8705B" w:rsidRPr="0043088E">
        <w:rPr>
          <w:sz w:val="24"/>
          <w:szCs w:val="24"/>
        </w:rPr>
        <w:t>Utvrđuje se da je usuglašeni tekst Ugovora iz točke l . ovoga Zaključka u skladu s utvrđenom osnovom za vođenje pregovora i sklapanje Ugovora.</w:t>
      </w:r>
    </w:p>
    <w:p w14:paraId="07378376" w14:textId="77777777" w:rsidR="0043088E" w:rsidRDefault="0043088E" w:rsidP="0026762D">
      <w:pPr>
        <w:spacing w:after="0" w:line="240" w:lineRule="auto"/>
        <w:ind w:left="0" w:right="0" w:firstLine="993"/>
        <w:rPr>
          <w:sz w:val="24"/>
          <w:szCs w:val="24"/>
        </w:rPr>
      </w:pPr>
    </w:p>
    <w:p w14:paraId="77BAF4B2" w14:textId="05916A28" w:rsidR="00D96A2A" w:rsidRPr="0043088E" w:rsidRDefault="004F55F5" w:rsidP="0026762D">
      <w:pPr>
        <w:numPr>
          <w:ilvl w:val="0"/>
          <w:numId w:val="1"/>
        </w:numPr>
        <w:spacing w:after="0" w:line="240" w:lineRule="auto"/>
        <w:ind w:left="0" w:right="0" w:firstLine="993"/>
        <w:rPr>
          <w:sz w:val="24"/>
          <w:szCs w:val="24"/>
        </w:rPr>
      </w:pPr>
      <w:r>
        <w:rPr>
          <w:sz w:val="24"/>
          <w:szCs w:val="24"/>
        </w:rPr>
        <w:t>Ugovor iz točke l</w:t>
      </w:r>
      <w:r w:rsidR="00A8705B" w:rsidRPr="0043088E">
        <w:rPr>
          <w:sz w:val="24"/>
          <w:szCs w:val="24"/>
        </w:rPr>
        <w:t>. ovoga Zaključka potpisat će, u ime Vlade Republike Hrvatske, predstojnik Ureda Vijeća za nacionalnu sigurnost.</w:t>
      </w:r>
    </w:p>
    <w:p w14:paraId="5A4A3EA8" w14:textId="77777777" w:rsidR="0043088E" w:rsidRDefault="0043088E" w:rsidP="0043088E">
      <w:pPr>
        <w:spacing w:after="0" w:line="240" w:lineRule="auto"/>
        <w:ind w:left="0" w:right="0" w:firstLine="0"/>
        <w:rPr>
          <w:sz w:val="24"/>
          <w:szCs w:val="24"/>
        </w:rPr>
      </w:pPr>
    </w:p>
    <w:p w14:paraId="6D52A5BE" w14:textId="77777777" w:rsidR="0043088E" w:rsidRDefault="0043088E" w:rsidP="0043088E">
      <w:pPr>
        <w:spacing w:after="0" w:line="240" w:lineRule="auto"/>
        <w:ind w:left="0" w:right="0" w:firstLine="0"/>
        <w:rPr>
          <w:sz w:val="24"/>
          <w:szCs w:val="24"/>
        </w:rPr>
      </w:pPr>
    </w:p>
    <w:p w14:paraId="16AD6DC0" w14:textId="77777777" w:rsidR="0043088E" w:rsidRDefault="00A8705B" w:rsidP="0043088E">
      <w:pPr>
        <w:spacing w:after="0" w:line="240" w:lineRule="auto"/>
        <w:ind w:left="0" w:right="0" w:firstLine="0"/>
        <w:rPr>
          <w:sz w:val="24"/>
          <w:szCs w:val="24"/>
        </w:rPr>
      </w:pPr>
      <w:r w:rsidRPr="0043088E">
        <w:rPr>
          <w:sz w:val="24"/>
          <w:szCs w:val="24"/>
        </w:rPr>
        <w:t xml:space="preserve">KLASA: </w:t>
      </w:r>
    </w:p>
    <w:p w14:paraId="16581ED1" w14:textId="77777777" w:rsidR="00D96A2A" w:rsidRPr="0043088E" w:rsidRDefault="00A8705B" w:rsidP="0043088E">
      <w:pPr>
        <w:spacing w:after="0" w:line="240" w:lineRule="auto"/>
        <w:ind w:left="0" w:right="0" w:firstLine="0"/>
        <w:rPr>
          <w:sz w:val="24"/>
          <w:szCs w:val="24"/>
        </w:rPr>
      </w:pPr>
      <w:r w:rsidRPr="0043088E">
        <w:rPr>
          <w:sz w:val="24"/>
          <w:szCs w:val="24"/>
        </w:rPr>
        <w:t>URBROJ:</w:t>
      </w:r>
    </w:p>
    <w:p w14:paraId="4DA2F704" w14:textId="77777777" w:rsidR="0043088E" w:rsidRDefault="0043088E" w:rsidP="0043088E">
      <w:pPr>
        <w:spacing w:after="0" w:line="240" w:lineRule="auto"/>
        <w:ind w:left="0" w:right="0" w:firstLine="0"/>
        <w:rPr>
          <w:sz w:val="24"/>
          <w:szCs w:val="24"/>
        </w:rPr>
      </w:pPr>
    </w:p>
    <w:p w14:paraId="7FEB2C0A" w14:textId="77777777" w:rsidR="0043088E" w:rsidRDefault="00A8705B" w:rsidP="0043088E">
      <w:pPr>
        <w:spacing w:after="0" w:line="240" w:lineRule="auto"/>
        <w:ind w:left="0" w:right="0" w:firstLine="0"/>
        <w:rPr>
          <w:sz w:val="24"/>
          <w:szCs w:val="24"/>
        </w:rPr>
      </w:pPr>
      <w:r w:rsidRPr="0043088E">
        <w:rPr>
          <w:sz w:val="24"/>
          <w:szCs w:val="24"/>
        </w:rPr>
        <w:t>Zagreb,</w:t>
      </w:r>
    </w:p>
    <w:p w14:paraId="7C0588CB" w14:textId="77777777" w:rsidR="0043088E" w:rsidRDefault="0043088E" w:rsidP="0043088E">
      <w:pPr>
        <w:spacing w:after="0" w:line="240" w:lineRule="auto"/>
        <w:ind w:left="0" w:right="0" w:firstLine="565"/>
        <w:rPr>
          <w:sz w:val="24"/>
          <w:szCs w:val="24"/>
        </w:rPr>
      </w:pPr>
    </w:p>
    <w:p w14:paraId="7B5DDC0A" w14:textId="77777777" w:rsidR="00D96A2A" w:rsidRPr="0043088E" w:rsidRDefault="00A8705B" w:rsidP="0043088E">
      <w:pPr>
        <w:spacing w:after="0" w:line="240" w:lineRule="auto"/>
        <w:ind w:left="6372" w:right="0" w:firstLine="708"/>
        <w:rPr>
          <w:sz w:val="24"/>
          <w:szCs w:val="24"/>
        </w:rPr>
      </w:pPr>
      <w:r w:rsidRPr="0043088E">
        <w:rPr>
          <w:sz w:val="24"/>
          <w:szCs w:val="24"/>
        </w:rPr>
        <w:t>PREDSJEDNIK</w:t>
      </w:r>
    </w:p>
    <w:p w14:paraId="5ACF550E" w14:textId="77777777" w:rsidR="0043088E" w:rsidRDefault="0043088E" w:rsidP="0043088E">
      <w:pPr>
        <w:spacing w:after="0" w:line="240" w:lineRule="auto"/>
        <w:ind w:left="0" w:right="0" w:firstLine="0"/>
        <w:rPr>
          <w:sz w:val="24"/>
          <w:szCs w:val="24"/>
        </w:rPr>
      </w:pPr>
      <w:r>
        <w:rPr>
          <w:sz w:val="24"/>
          <w:szCs w:val="24"/>
        </w:rPr>
        <w:t xml:space="preserve">   </w:t>
      </w:r>
    </w:p>
    <w:p w14:paraId="5EFEE9CD" w14:textId="77777777" w:rsidR="0043088E" w:rsidRDefault="0043088E" w:rsidP="0043088E">
      <w:pPr>
        <w:spacing w:after="0" w:line="240" w:lineRule="auto"/>
        <w:ind w:left="0" w:right="0" w:firstLine="0"/>
        <w:rPr>
          <w:sz w:val="24"/>
          <w:szCs w:val="24"/>
        </w:rPr>
      </w:pPr>
    </w:p>
    <w:p w14:paraId="745C5701" w14:textId="77777777" w:rsidR="00D96A2A" w:rsidRPr="0043088E" w:rsidRDefault="0043088E" w:rsidP="0043088E">
      <w:pPr>
        <w:spacing w:after="0" w:line="240" w:lineRule="auto"/>
        <w:ind w:left="6372" w:right="0" w:firstLine="0"/>
        <w:rPr>
          <w:sz w:val="24"/>
          <w:szCs w:val="24"/>
        </w:rPr>
      </w:pPr>
      <w:r>
        <w:rPr>
          <w:sz w:val="24"/>
          <w:szCs w:val="24"/>
        </w:rPr>
        <w:t xml:space="preserve">     </w:t>
      </w:r>
      <w:r w:rsidR="00A8705B" w:rsidRPr="0043088E">
        <w:rPr>
          <w:sz w:val="24"/>
          <w:szCs w:val="24"/>
        </w:rPr>
        <w:t>mr. sc. Andrej Plenković</w:t>
      </w:r>
    </w:p>
    <w:p w14:paraId="1582B308" w14:textId="77777777" w:rsidR="0043088E" w:rsidRPr="0043088E" w:rsidRDefault="0043088E" w:rsidP="0043088E">
      <w:pPr>
        <w:pStyle w:val="Heading1"/>
        <w:spacing w:after="0" w:line="240" w:lineRule="auto"/>
        <w:ind w:right="0"/>
        <w:jc w:val="both"/>
        <w:rPr>
          <w:sz w:val="24"/>
          <w:szCs w:val="24"/>
        </w:rPr>
      </w:pPr>
    </w:p>
    <w:p w14:paraId="521B0283" w14:textId="77777777" w:rsidR="0043088E" w:rsidRDefault="0043088E" w:rsidP="0043088E">
      <w:pPr>
        <w:spacing w:after="0" w:line="240" w:lineRule="auto"/>
        <w:ind w:left="0" w:right="0"/>
        <w:rPr>
          <w:sz w:val="24"/>
          <w:szCs w:val="24"/>
        </w:rPr>
      </w:pPr>
    </w:p>
    <w:p w14:paraId="713C35CD" w14:textId="77777777" w:rsidR="0043088E" w:rsidRDefault="0043088E" w:rsidP="0043088E">
      <w:pPr>
        <w:spacing w:after="0" w:line="240" w:lineRule="auto"/>
        <w:ind w:left="0" w:right="0"/>
        <w:rPr>
          <w:sz w:val="24"/>
          <w:szCs w:val="24"/>
        </w:rPr>
      </w:pPr>
    </w:p>
    <w:p w14:paraId="2DE8EDFD" w14:textId="77777777" w:rsidR="0043088E" w:rsidRDefault="0043088E" w:rsidP="0043088E">
      <w:pPr>
        <w:spacing w:after="0" w:line="240" w:lineRule="auto"/>
        <w:ind w:left="0" w:right="0"/>
        <w:rPr>
          <w:sz w:val="24"/>
          <w:szCs w:val="24"/>
        </w:rPr>
      </w:pPr>
    </w:p>
    <w:p w14:paraId="5BFEC7C5" w14:textId="77777777" w:rsidR="0043088E" w:rsidRDefault="0043088E" w:rsidP="0043088E">
      <w:pPr>
        <w:spacing w:after="0" w:line="240" w:lineRule="auto"/>
        <w:ind w:left="0" w:right="0"/>
        <w:rPr>
          <w:sz w:val="24"/>
          <w:szCs w:val="24"/>
        </w:rPr>
      </w:pPr>
    </w:p>
    <w:p w14:paraId="5842A7A2" w14:textId="77777777" w:rsidR="0043088E" w:rsidRDefault="0043088E" w:rsidP="0043088E">
      <w:pPr>
        <w:spacing w:after="0" w:line="240" w:lineRule="auto"/>
        <w:ind w:left="0" w:right="0"/>
        <w:rPr>
          <w:sz w:val="24"/>
          <w:szCs w:val="24"/>
        </w:rPr>
      </w:pPr>
    </w:p>
    <w:p w14:paraId="1025CE3E" w14:textId="77777777" w:rsidR="0043088E" w:rsidRDefault="0043088E" w:rsidP="0043088E">
      <w:pPr>
        <w:spacing w:after="0" w:line="240" w:lineRule="auto"/>
        <w:ind w:left="0" w:right="0"/>
        <w:rPr>
          <w:sz w:val="24"/>
          <w:szCs w:val="24"/>
        </w:rPr>
      </w:pPr>
    </w:p>
    <w:p w14:paraId="1565D294" w14:textId="77777777" w:rsidR="0043088E" w:rsidRDefault="0043088E" w:rsidP="0043088E">
      <w:pPr>
        <w:spacing w:after="0" w:line="240" w:lineRule="auto"/>
        <w:ind w:left="0" w:right="0"/>
        <w:rPr>
          <w:sz w:val="24"/>
          <w:szCs w:val="24"/>
        </w:rPr>
      </w:pPr>
    </w:p>
    <w:p w14:paraId="7E4C3820" w14:textId="77777777" w:rsidR="0043088E" w:rsidRDefault="0043088E" w:rsidP="0043088E">
      <w:pPr>
        <w:spacing w:after="0" w:line="240" w:lineRule="auto"/>
        <w:ind w:left="0" w:right="0"/>
        <w:rPr>
          <w:sz w:val="24"/>
          <w:szCs w:val="24"/>
        </w:rPr>
      </w:pPr>
    </w:p>
    <w:p w14:paraId="4D1224F3" w14:textId="77777777" w:rsidR="0043088E" w:rsidRDefault="0043088E" w:rsidP="0043088E">
      <w:pPr>
        <w:spacing w:after="0" w:line="240" w:lineRule="auto"/>
        <w:ind w:left="0" w:right="0"/>
        <w:rPr>
          <w:sz w:val="24"/>
          <w:szCs w:val="24"/>
        </w:rPr>
      </w:pPr>
    </w:p>
    <w:p w14:paraId="4C206BE6" w14:textId="77777777" w:rsidR="0043088E" w:rsidRDefault="0043088E" w:rsidP="0043088E">
      <w:pPr>
        <w:spacing w:after="0" w:line="240" w:lineRule="auto"/>
        <w:ind w:left="0" w:right="0"/>
        <w:rPr>
          <w:sz w:val="24"/>
          <w:szCs w:val="24"/>
        </w:rPr>
      </w:pPr>
    </w:p>
    <w:p w14:paraId="12D8266E" w14:textId="77777777" w:rsidR="0043088E" w:rsidRDefault="0043088E" w:rsidP="0043088E">
      <w:pPr>
        <w:spacing w:after="0" w:line="240" w:lineRule="auto"/>
        <w:ind w:left="0" w:right="0"/>
        <w:rPr>
          <w:sz w:val="24"/>
          <w:szCs w:val="24"/>
        </w:rPr>
      </w:pPr>
    </w:p>
    <w:p w14:paraId="09471591" w14:textId="77777777" w:rsidR="0043088E" w:rsidRDefault="0043088E" w:rsidP="0043088E">
      <w:pPr>
        <w:spacing w:after="0" w:line="240" w:lineRule="auto"/>
        <w:ind w:left="0" w:right="0"/>
        <w:rPr>
          <w:sz w:val="24"/>
          <w:szCs w:val="24"/>
        </w:rPr>
      </w:pPr>
    </w:p>
    <w:p w14:paraId="071319B8" w14:textId="77777777" w:rsidR="0043088E" w:rsidRDefault="0043088E" w:rsidP="0043088E">
      <w:pPr>
        <w:spacing w:after="0" w:line="240" w:lineRule="auto"/>
        <w:ind w:left="0" w:right="0"/>
        <w:rPr>
          <w:sz w:val="24"/>
          <w:szCs w:val="24"/>
        </w:rPr>
      </w:pPr>
    </w:p>
    <w:p w14:paraId="02CE6A9C" w14:textId="77777777" w:rsidR="0043088E" w:rsidRDefault="0043088E" w:rsidP="0043088E">
      <w:pPr>
        <w:spacing w:after="0" w:line="240" w:lineRule="auto"/>
        <w:ind w:left="0" w:right="0"/>
        <w:rPr>
          <w:sz w:val="24"/>
          <w:szCs w:val="24"/>
        </w:rPr>
      </w:pPr>
    </w:p>
    <w:p w14:paraId="43DC9014" w14:textId="77777777" w:rsidR="0043088E" w:rsidRDefault="0043088E" w:rsidP="0043088E">
      <w:pPr>
        <w:spacing w:after="0" w:line="240" w:lineRule="auto"/>
        <w:ind w:left="0" w:right="0"/>
        <w:rPr>
          <w:sz w:val="24"/>
          <w:szCs w:val="24"/>
        </w:rPr>
      </w:pPr>
    </w:p>
    <w:p w14:paraId="7F902BF3" w14:textId="77777777" w:rsidR="00D96A2A" w:rsidRDefault="00A8705B" w:rsidP="0043088E">
      <w:pPr>
        <w:pStyle w:val="Heading1"/>
        <w:spacing w:after="0" w:line="240" w:lineRule="auto"/>
        <w:ind w:right="0"/>
        <w:rPr>
          <w:b/>
          <w:sz w:val="24"/>
          <w:szCs w:val="24"/>
        </w:rPr>
      </w:pPr>
      <w:r w:rsidRPr="0043088E">
        <w:rPr>
          <w:b/>
          <w:sz w:val="24"/>
          <w:szCs w:val="24"/>
        </w:rPr>
        <w:t>O b r</w:t>
      </w:r>
      <w:r w:rsidR="0043088E" w:rsidRPr="0043088E">
        <w:rPr>
          <w:b/>
          <w:sz w:val="24"/>
          <w:szCs w:val="24"/>
        </w:rPr>
        <w:t xml:space="preserve"> </w:t>
      </w:r>
      <w:r w:rsidRPr="0043088E">
        <w:rPr>
          <w:b/>
          <w:sz w:val="24"/>
          <w:szCs w:val="24"/>
        </w:rPr>
        <w:t>a</w:t>
      </w:r>
      <w:r w:rsidR="0043088E" w:rsidRPr="0043088E">
        <w:rPr>
          <w:b/>
          <w:sz w:val="24"/>
          <w:szCs w:val="24"/>
        </w:rPr>
        <w:t xml:space="preserve"> </w:t>
      </w:r>
      <w:r w:rsidRPr="0043088E">
        <w:rPr>
          <w:b/>
          <w:sz w:val="24"/>
          <w:szCs w:val="24"/>
        </w:rPr>
        <w:t>z l o ž e n</w:t>
      </w:r>
      <w:r w:rsidR="0043088E" w:rsidRPr="0043088E">
        <w:rPr>
          <w:b/>
          <w:sz w:val="24"/>
          <w:szCs w:val="24"/>
        </w:rPr>
        <w:t xml:space="preserve"> </w:t>
      </w:r>
      <w:r w:rsidRPr="0043088E">
        <w:rPr>
          <w:b/>
          <w:sz w:val="24"/>
          <w:szCs w:val="24"/>
        </w:rPr>
        <w:t>j e</w:t>
      </w:r>
    </w:p>
    <w:p w14:paraId="58F31491" w14:textId="77777777" w:rsidR="0043088E" w:rsidRPr="0043088E" w:rsidRDefault="0043088E" w:rsidP="0043088E">
      <w:pPr>
        <w:spacing w:after="0" w:line="240" w:lineRule="auto"/>
        <w:ind w:left="0" w:right="0"/>
      </w:pPr>
    </w:p>
    <w:p w14:paraId="0068F24B" w14:textId="77777777" w:rsidR="00D96A2A" w:rsidRPr="0043088E" w:rsidRDefault="00A8705B" w:rsidP="0043088E">
      <w:pPr>
        <w:spacing w:after="0" w:line="240" w:lineRule="auto"/>
        <w:ind w:left="0" w:right="0"/>
        <w:rPr>
          <w:sz w:val="24"/>
          <w:szCs w:val="24"/>
        </w:rPr>
      </w:pPr>
      <w:r w:rsidRPr="0043088E">
        <w:rPr>
          <w:sz w:val="24"/>
          <w:szCs w:val="24"/>
        </w:rPr>
        <w:t>Potreba za međunarodnom razmjenom podataka ili materijala, koji su prema nacionalnom zakonodavstvu klasificirani odnosno označeni jednim od zakonom utvrđenih stupnjeva tajnosti, načelno je izraz s jedne strane bliskih vanjskopolitičkih odnosa između država, a s druge strane povećane potrebe za njihovim uzajamnim i usklađenim djelovanjem na rješavanju suvremenih, osobito sigurnosnih problema koji često svojim razmjerima i kompleksnošću nadilaze nacionalne okvire.</w:t>
      </w:r>
    </w:p>
    <w:p w14:paraId="5523E523" w14:textId="77777777" w:rsidR="0043088E" w:rsidRDefault="0043088E" w:rsidP="0043088E">
      <w:pPr>
        <w:spacing w:after="0" w:line="240" w:lineRule="auto"/>
        <w:ind w:left="0" w:right="0"/>
        <w:rPr>
          <w:sz w:val="24"/>
          <w:szCs w:val="24"/>
        </w:rPr>
      </w:pPr>
    </w:p>
    <w:p w14:paraId="5D1A4AE7" w14:textId="77777777" w:rsidR="00D96A2A" w:rsidRPr="0043088E" w:rsidRDefault="00A8705B" w:rsidP="0043088E">
      <w:pPr>
        <w:spacing w:after="0" w:line="240" w:lineRule="auto"/>
        <w:ind w:left="0" w:right="0"/>
        <w:rPr>
          <w:sz w:val="24"/>
          <w:szCs w:val="24"/>
        </w:rPr>
      </w:pPr>
      <w:r w:rsidRPr="0043088E">
        <w:rPr>
          <w:sz w:val="24"/>
          <w:szCs w:val="24"/>
        </w:rPr>
        <w:t>Zakonima koji ureduju područje informacijske sigurnosti osigurana je primjena potrebnih mjera i standarda u razmjeni klasificiranih podataka između Republike Hrvatske i drugih zemalja i organizacija te sklapanja međunarodnih ugovora kojima se razmjenjuju i štite klasificirani podaci između Republike Hrvatske i drugih zemalja i organizacija. Podzakonskim aktima donesenim na temelju zakona koji su uredili područje informacijske sigurnosti, uspostavljeni su strukovni standardi za odgovarajuće, cjelovito ure</w:t>
      </w:r>
      <w:r w:rsidR="0043088E">
        <w:rPr>
          <w:sz w:val="24"/>
          <w:szCs w:val="24"/>
        </w:rPr>
        <w:t>đ</w:t>
      </w:r>
      <w:r w:rsidRPr="0043088E">
        <w:rPr>
          <w:sz w:val="24"/>
          <w:szCs w:val="24"/>
        </w:rPr>
        <w:t>enje zaštite klasificiranih podataka, kako na unutarnjem tako i na međunarodnom planu.</w:t>
      </w:r>
    </w:p>
    <w:p w14:paraId="54B86A51" w14:textId="77777777" w:rsidR="0043088E" w:rsidRDefault="0043088E" w:rsidP="0043088E">
      <w:pPr>
        <w:spacing w:after="0" w:line="240" w:lineRule="auto"/>
        <w:ind w:left="0" w:right="0"/>
        <w:rPr>
          <w:sz w:val="24"/>
          <w:szCs w:val="24"/>
        </w:rPr>
      </w:pPr>
    </w:p>
    <w:p w14:paraId="41D37C91" w14:textId="77777777" w:rsidR="00D96A2A" w:rsidRPr="0043088E" w:rsidRDefault="00A8705B" w:rsidP="0043088E">
      <w:pPr>
        <w:spacing w:after="0" w:line="240" w:lineRule="auto"/>
        <w:ind w:left="0" w:right="0"/>
        <w:rPr>
          <w:sz w:val="24"/>
          <w:szCs w:val="24"/>
        </w:rPr>
      </w:pPr>
      <w:r w:rsidRPr="0043088E">
        <w:rPr>
          <w:sz w:val="24"/>
          <w:szCs w:val="24"/>
        </w:rPr>
        <w:t xml:space="preserve">Sukladno rješenjima i standardima utvrđenim u spomenutim propisima, Vlada Republike Hrvatske donijela je Odluku o pokretanju postupka za sklapanje Ugovora između Vlade Republike Hrvatske i Vlade Savezne Republike Njemačke o uzajamnoj zaštiti klasificiranih podataka, </w:t>
      </w:r>
      <w:r w:rsidR="0043088E" w:rsidRPr="0043088E">
        <w:rPr>
          <w:sz w:val="24"/>
          <w:szCs w:val="24"/>
        </w:rPr>
        <w:t>KLAS</w:t>
      </w:r>
      <w:r w:rsidR="0043088E">
        <w:rPr>
          <w:sz w:val="24"/>
          <w:szCs w:val="24"/>
        </w:rPr>
        <w:t>A</w:t>
      </w:r>
      <w:r w:rsidR="0043088E" w:rsidRPr="0043088E">
        <w:rPr>
          <w:sz w:val="24"/>
          <w:szCs w:val="24"/>
        </w:rPr>
        <w:t xml:space="preserve">: </w:t>
      </w:r>
      <w:r w:rsidRPr="0043088E">
        <w:rPr>
          <w:sz w:val="24"/>
          <w:szCs w:val="24"/>
        </w:rPr>
        <w:t xml:space="preserve">804-04/10-02/04, </w:t>
      </w:r>
      <w:r w:rsidR="0043088E" w:rsidRPr="0043088E">
        <w:rPr>
          <w:sz w:val="24"/>
          <w:szCs w:val="24"/>
        </w:rPr>
        <w:t>URBROJ</w:t>
      </w:r>
      <w:r w:rsidRPr="0043088E">
        <w:rPr>
          <w:sz w:val="24"/>
          <w:szCs w:val="24"/>
        </w:rPr>
        <w:t>: 5030106-1 1-I</w:t>
      </w:r>
      <w:r w:rsidR="0043088E">
        <w:rPr>
          <w:sz w:val="24"/>
          <w:szCs w:val="24"/>
        </w:rPr>
        <w:t>,</w:t>
      </w:r>
      <w:r w:rsidRPr="0043088E">
        <w:rPr>
          <w:sz w:val="24"/>
          <w:szCs w:val="24"/>
        </w:rPr>
        <w:t xml:space="preserve"> od 7. siječnja 2011. (u daljnjem tekstu</w:t>
      </w:r>
      <w:r w:rsidR="0043088E">
        <w:rPr>
          <w:sz w:val="24"/>
          <w:szCs w:val="24"/>
        </w:rPr>
        <w:t>:</w:t>
      </w:r>
      <w:r w:rsidRPr="0043088E">
        <w:rPr>
          <w:sz w:val="24"/>
          <w:szCs w:val="24"/>
        </w:rPr>
        <w:t xml:space="preserve"> „Ugovor”), kojom je uz ostalo utvrdila tekst Ugovora koji predstavlja osnovu za vođenje pregovora. Ugovorom je ujedno bilo predviđeno kako će isti biti sastavljen u dva izvornika, svaki na hrvatskom i njemačkom jeziku, pri čemu su oba teksta jednako vjerodostojna. Obzirom da je tijekom postupka vo</w:t>
      </w:r>
      <w:r w:rsidR="0043088E">
        <w:rPr>
          <w:sz w:val="24"/>
          <w:szCs w:val="24"/>
        </w:rPr>
        <w:t>đ</w:t>
      </w:r>
      <w:r w:rsidRPr="0043088E">
        <w:rPr>
          <w:sz w:val="24"/>
          <w:szCs w:val="24"/>
        </w:rPr>
        <w:t>enja pregovora utvrđeno kako je zbog činjenice da bi ugovor trebao biti sastavljen isključivo na hrvatskom i njemačkom jeziku, postupak vo</w:t>
      </w:r>
      <w:r w:rsidR="0043088E">
        <w:rPr>
          <w:sz w:val="24"/>
          <w:szCs w:val="24"/>
        </w:rPr>
        <w:t>đ</w:t>
      </w:r>
      <w:r w:rsidRPr="0043088E">
        <w:rPr>
          <w:sz w:val="24"/>
          <w:szCs w:val="24"/>
        </w:rPr>
        <w:t>enja pregovora potrajao duže od očekivanog, izaslanstva za vo</w:t>
      </w:r>
      <w:r w:rsidR="0043088E">
        <w:rPr>
          <w:sz w:val="24"/>
          <w:szCs w:val="24"/>
        </w:rPr>
        <w:t>đ</w:t>
      </w:r>
      <w:r w:rsidRPr="0043088E">
        <w:rPr>
          <w:sz w:val="24"/>
          <w:szCs w:val="24"/>
        </w:rPr>
        <w:t>enje pregovora Republike Hrvatske i Savezne Republike Njemačke sporazumjele su se da Nacrt ugovora, kao osnova za vo</w:t>
      </w:r>
      <w:r w:rsidR="0043088E">
        <w:rPr>
          <w:sz w:val="24"/>
          <w:szCs w:val="24"/>
        </w:rPr>
        <w:t>đ</w:t>
      </w:r>
      <w:r w:rsidRPr="0043088E">
        <w:rPr>
          <w:sz w:val="24"/>
          <w:szCs w:val="24"/>
        </w:rPr>
        <w:t xml:space="preserve">enje pregovora, sadrži odredbu sukladnoj kojoj bi ugovor bio sastavljen u dva </w:t>
      </w:r>
      <w:r w:rsidRPr="0043088E">
        <w:rPr>
          <w:sz w:val="24"/>
          <w:szCs w:val="24"/>
        </w:rPr>
        <w:lastRenderedPageBreak/>
        <w:t>izvornika, na njemačkom, hrvatskom te dodatno i na engleskom jeziku, pri čemu bi u slučaju različitog tumačenja njemačkog i hrvatskog teksta, mjerodavan bio engleski tekst.</w:t>
      </w:r>
    </w:p>
    <w:p w14:paraId="695EAA07" w14:textId="77777777" w:rsidR="0043088E" w:rsidRDefault="0043088E" w:rsidP="0043088E">
      <w:pPr>
        <w:spacing w:after="0" w:line="240" w:lineRule="auto"/>
        <w:ind w:left="0" w:right="0"/>
        <w:rPr>
          <w:sz w:val="24"/>
          <w:szCs w:val="24"/>
        </w:rPr>
      </w:pPr>
    </w:p>
    <w:p w14:paraId="6FADC933" w14:textId="06605FD1" w:rsidR="00D96A2A" w:rsidRPr="0043088E" w:rsidRDefault="00A8705B" w:rsidP="0043088E">
      <w:pPr>
        <w:spacing w:after="0" w:line="240" w:lineRule="auto"/>
        <w:ind w:left="0" w:right="0"/>
        <w:rPr>
          <w:sz w:val="24"/>
          <w:szCs w:val="24"/>
        </w:rPr>
      </w:pPr>
      <w:r w:rsidRPr="0043088E">
        <w:rPr>
          <w:sz w:val="24"/>
          <w:szCs w:val="24"/>
        </w:rPr>
        <w:t>U skladu s prethodno navedenim Vlada Republike Hrvatske je na sjednici održanoj 27. siječnja 2022., donijela Odluku o izmjeni Odluke o pokretanju postupka za sklapanje Ugovora između Vlade Republike Hrvatske i Vlade Savezne Republike Njemačke o uzajamnoj zaštiti klasificiranih podataka, KLASA: 022-03/22-1 1/02, URBROJ: 5030129/23-22-2</w:t>
      </w:r>
      <w:r w:rsidR="00C03464">
        <w:rPr>
          <w:sz w:val="24"/>
          <w:szCs w:val="24"/>
        </w:rPr>
        <w:t>,</w:t>
      </w:r>
      <w:r w:rsidRPr="0043088E">
        <w:rPr>
          <w:sz w:val="24"/>
          <w:szCs w:val="24"/>
        </w:rPr>
        <w:t xml:space="preserve"> od 27. siječnja 2022., kojom je utvr</w:t>
      </w:r>
      <w:r w:rsidR="0043088E">
        <w:rPr>
          <w:sz w:val="24"/>
          <w:szCs w:val="24"/>
        </w:rPr>
        <w:t>đ</w:t>
      </w:r>
      <w:r w:rsidRPr="0043088E">
        <w:rPr>
          <w:sz w:val="24"/>
          <w:szCs w:val="24"/>
        </w:rPr>
        <w:t>ena izmjena naziva Ugovora i utvrđen novi Nacrt ugovora kao osnova za vođenje pregovora. Novim su Nacrtom ugovora, kao osnovom za vođenjem pregovora, dodatno usklađene odnosno dopunjene određene mjere i standardi u razmjeni klasificiranih podataka između Republike Hrvatske i Savezne Republike Njemačke.</w:t>
      </w:r>
    </w:p>
    <w:p w14:paraId="790C90A0" w14:textId="77777777" w:rsidR="0043088E" w:rsidRDefault="0043088E" w:rsidP="0043088E">
      <w:pPr>
        <w:spacing w:after="0" w:line="240" w:lineRule="auto"/>
        <w:ind w:left="0" w:right="0"/>
        <w:rPr>
          <w:sz w:val="24"/>
          <w:szCs w:val="24"/>
        </w:rPr>
      </w:pPr>
    </w:p>
    <w:p w14:paraId="721547ED" w14:textId="77777777" w:rsidR="00D96A2A" w:rsidRPr="0043088E" w:rsidRDefault="00A8705B" w:rsidP="0043088E">
      <w:pPr>
        <w:spacing w:after="0" w:line="240" w:lineRule="auto"/>
        <w:ind w:left="0" w:right="0"/>
        <w:rPr>
          <w:sz w:val="24"/>
          <w:szCs w:val="24"/>
        </w:rPr>
      </w:pPr>
      <w:r w:rsidRPr="0043088E">
        <w:rPr>
          <w:sz w:val="24"/>
          <w:szCs w:val="24"/>
        </w:rPr>
        <w:t>Osnovni cilj sklapanja Ugovora je stvaranje pravnog okvira te uspostavljanje pravila za razmjenu i uzajamnu zaštitu klasificiranih podataka između Republike Hrvatske i Savezne Republike Njemačke. Navedena pravila će se odnositi na sve buduće ugovore o suradnji i klasificirane ugovore koje ugovorne stranke sklapaju, a koji sadrže ili uključuju klasificirane podatke. Temeljem teksta Ugovora koji je utvrđen kao osnova za vođenje pregovora održani su pregovori izaslanstava dviju država koji su uspješno okončani utvrđivanjem usuglašenog teksta Ugovora na engleskom jeziku.</w:t>
      </w:r>
    </w:p>
    <w:p w14:paraId="2FA82276" w14:textId="77777777" w:rsidR="00C03464" w:rsidRDefault="00C03464" w:rsidP="00C03464">
      <w:pPr>
        <w:spacing w:after="0"/>
        <w:ind w:left="143" w:right="296"/>
        <w:rPr>
          <w:sz w:val="24"/>
          <w:szCs w:val="24"/>
        </w:rPr>
      </w:pPr>
    </w:p>
    <w:p w14:paraId="704D9045" w14:textId="3C33F0C2" w:rsidR="00D96A2A" w:rsidRPr="0043088E" w:rsidRDefault="00A8705B" w:rsidP="0043088E">
      <w:pPr>
        <w:ind w:left="143" w:right="296"/>
        <w:rPr>
          <w:sz w:val="24"/>
          <w:szCs w:val="24"/>
        </w:rPr>
      </w:pPr>
      <w:r w:rsidRPr="0043088E">
        <w:rPr>
          <w:sz w:val="24"/>
          <w:szCs w:val="24"/>
        </w:rPr>
        <w:t>Izvršavanje Ugovora između Republike Hrvatske i Vlade Savezne Republike Njemačke o razmjeni i uzajamnoj zaštiti klasificiranih podataka neće zahtijevati dodatna financijska sredstva iz državnog proračuna Republike Hrvatske.</w:t>
      </w:r>
    </w:p>
    <w:p w14:paraId="6AA49283" w14:textId="112BDB56" w:rsidR="00D96A2A" w:rsidRPr="0043088E" w:rsidRDefault="00A8705B" w:rsidP="0043088E">
      <w:pPr>
        <w:ind w:left="143" w:right="296"/>
        <w:rPr>
          <w:sz w:val="24"/>
          <w:szCs w:val="24"/>
        </w:rPr>
      </w:pPr>
      <w:r w:rsidRPr="0043088E">
        <w:rPr>
          <w:sz w:val="24"/>
          <w:szCs w:val="24"/>
        </w:rPr>
        <w:t>Slijedom navedenoga, u skladu s člankom 12. stavkom l . Zakona o sklapanju i izvršavanju međunarodnih ugovora („Narodne novine”, broj 28/96</w:t>
      </w:r>
      <w:r w:rsidR="0043088E">
        <w:rPr>
          <w:sz w:val="24"/>
          <w:szCs w:val="24"/>
        </w:rPr>
        <w:t>.</w:t>
      </w:r>
      <w:r w:rsidRPr="0043088E">
        <w:rPr>
          <w:sz w:val="24"/>
          <w:szCs w:val="24"/>
        </w:rPr>
        <w:t>), Ured Vijeća za nacionalnu sigurnost, u kon</w:t>
      </w:r>
      <w:r w:rsidR="004F55F5">
        <w:rPr>
          <w:sz w:val="24"/>
          <w:szCs w:val="24"/>
        </w:rPr>
        <w:t>tekstu podnesenog Izvješća o vođ</w:t>
      </w:r>
      <w:r w:rsidRPr="0043088E">
        <w:rPr>
          <w:sz w:val="24"/>
          <w:szCs w:val="24"/>
        </w:rPr>
        <w:t>enim pregovorima za sklapanje Ugovora, predlaže Vladi Republike Hrvatske donošenje Zaključka kojim se prihvaća podneseno Izvješće o vođenim pregovorima za sklapanje Ugovora, utvrđuje daje usuglašeni tekst Ugovora u skladu s osnovom za vođenje pregovora i sklapanje Ugovora kao i da će, u ime Vlade Republike Hrvatske, Ugovor potpisati predstojnik Ureda Vijeća za nacionalnu sigurnost.</w:t>
      </w:r>
    </w:p>
    <w:sectPr w:rsidR="00D96A2A" w:rsidRPr="0043088E" w:rsidSect="0043088E">
      <w:headerReference w:type="even" r:id="rId13"/>
      <w:headerReference w:type="first" r:id="rId14"/>
      <w:pgSz w:w="11918" w:h="16843"/>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D4C9B" w14:textId="77777777" w:rsidR="000F7640" w:rsidRDefault="000F7640">
      <w:pPr>
        <w:spacing w:after="0" w:line="240" w:lineRule="auto"/>
      </w:pPr>
      <w:r>
        <w:separator/>
      </w:r>
    </w:p>
  </w:endnote>
  <w:endnote w:type="continuationSeparator" w:id="0">
    <w:p w14:paraId="5840B085" w14:textId="77777777" w:rsidR="000F7640" w:rsidRDefault="000F7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96D48" w14:textId="77777777" w:rsidR="000F7640" w:rsidRDefault="000F7640">
      <w:pPr>
        <w:spacing w:after="0" w:line="240" w:lineRule="auto"/>
      </w:pPr>
      <w:r>
        <w:separator/>
      </w:r>
    </w:p>
  </w:footnote>
  <w:footnote w:type="continuationSeparator" w:id="0">
    <w:p w14:paraId="667253FF" w14:textId="77777777" w:rsidR="000F7640" w:rsidRDefault="000F7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F17B4" w14:textId="77777777" w:rsidR="00D96A2A" w:rsidRDefault="00A8705B">
    <w:pPr>
      <w:spacing w:after="0" w:line="259" w:lineRule="auto"/>
      <w:ind w:left="0" w:right="340" w:firstLine="0"/>
      <w:jc w:val="right"/>
    </w:pPr>
    <w:r>
      <w:t>PRIJEDLOG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2C7C" w14:textId="77777777" w:rsidR="00D96A2A" w:rsidRDefault="00D96A2A">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04F44"/>
    <w:multiLevelType w:val="hybridMultilevel"/>
    <w:tmpl w:val="6098099C"/>
    <w:lvl w:ilvl="0" w:tplc="1A86C8F6">
      <w:start w:val="2"/>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16B17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AA5EA">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82400A">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8A383E">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A6171A">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54918E">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4236A0">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2C72E">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A2A"/>
    <w:rsid w:val="000B1F0C"/>
    <w:rsid w:val="000F7640"/>
    <w:rsid w:val="0026762D"/>
    <w:rsid w:val="0043088E"/>
    <w:rsid w:val="004F55F5"/>
    <w:rsid w:val="00941FB1"/>
    <w:rsid w:val="009A671C"/>
    <w:rsid w:val="00A8705B"/>
    <w:rsid w:val="00BC5E37"/>
    <w:rsid w:val="00C03464"/>
    <w:rsid w:val="00D96A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F3D9B"/>
  <w15:docId w15:val="{01B0B130-07F7-43C1-A167-DE6B9AD3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1" w:line="246" w:lineRule="auto"/>
      <w:ind w:left="124" w:right="311" w:firstLine="657"/>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635"/>
      <w:ind w:right="187"/>
      <w:jc w:val="center"/>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paragraph" w:styleId="Footer">
    <w:name w:val="footer"/>
    <w:basedOn w:val="Normal"/>
    <w:link w:val="FooterChar"/>
    <w:uiPriority w:val="99"/>
    <w:rsid w:val="0043088E"/>
    <w:pPr>
      <w:tabs>
        <w:tab w:val="center" w:pos="4536"/>
        <w:tab w:val="right" w:pos="9072"/>
      </w:tabs>
      <w:spacing w:after="0" w:line="240" w:lineRule="auto"/>
      <w:ind w:left="0" w:right="0" w:firstLine="0"/>
      <w:jc w:val="left"/>
    </w:pPr>
    <w:rPr>
      <w:color w:val="auto"/>
      <w:sz w:val="24"/>
      <w:szCs w:val="24"/>
    </w:rPr>
  </w:style>
  <w:style w:type="character" w:customStyle="1" w:styleId="FooterChar">
    <w:name w:val="Footer Char"/>
    <w:basedOn w:val="DefaultParagraphFont"/>
    <w:link w:val="Footer"/>
    <w:uiPriority w:val="99"/>
    <w:rsid w:val="0043088E"/>
    <w:rPr>
      <w:rFonts w:ascii="Times New Roman" w:eastAsia="Times New Roman" w:hAnsi="Times New Roman" w:cs="Times New Roman"/>
      <w:sz w:val="24"/>
      <w:szCs w:val="24"/>
    </w:rPr>
  </w:style>
  <w:style w:type="table" w:styleId="TableGrid">
    <w:name w:val="Table Grid"/>
    <w:basedOn w:val="TableNormal"/>
    <w:rsid w:val="004308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3088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3088E"/>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AZJMDCZ6QSYZ-894770516-8181</_dlc_DocId>
    <_dlc_DocIdUrl xmlns="a494813a-d0d8-4dad-94cb-0d196f36ba15">
      <Url>https://ekoordinacije.vlada.hr/dom-sigurnost-branitelji/_layouts/15/DocIdRedir.aspx?ID=AZJMDCZ6QSYZ-894770516-8181</Url>
      <Description>AZJMDCZ6QSYZ-894770516-8181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27C906DBAFB4743A7A4B9BF19114A08" ma:contentTypeVersion="1" ma:contentTypeDescription="Stvaranje novog dokumenta." ma:contentTypeScope="" ma:versionID="8c6a58d81dabdd97711ae2fd2e1b4acf">
  <xsd:schema xmlns:xsd="http://www.w3.org/2001/XMLSchema" xmlns:xs="http://www.w3.org/2001/XMLSchema" xmlns:p="http://schemas.microsoft.com/office/2006/metadata/properties" xmlns:ns2="a494813a-d0d8-4dad-94cb-0d196f36ba15" xmlns:ns3="fe0590f5-f8fc-460b-89e0-957daa2a186a" targetNamespace="http://schemas.microsoft.com/office/2006/metadata/properties" ma:root="true" ma:fieldsID="032f279288f97b7fe0a49fca84aa07ba" ns2:_="" ns3:_="">
    <xsd:import namespace="a494813a-d0d8-4dad-94cb-0d196f36ba15"/>
    <xsd:import namespace="fe0590f5-f8fc-460b-89e0-957daa2a186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e0590f5-f8fc-460b-89e0-957daa2a186a" elementFormDefault="qualified">
    <xsd:import namespace="http://schemas.microsoft.com/office/2006/documentManagement/types"/>
    <xsd:import namespace="http://schemas.microsoft.com/office/infopath/2007/PartnerControls"/>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8A7AA-CAF3-4F52-9C73-ADB122510D94}">
  <ds:schemaRefs>
    <ds:schemaRef ds:uri="fe0590f5-f8fc-460b-89e0-957daa2a186a"/>
    <ds:schemaRef ds:uri="http://purl.org/dc/elements/1.1/"/>
    <ds:schemaRef ds:uri="http://schemas.microsoft.com/office/2006/metadata/properties"/>
    <ds:schemaRef ds:uri="http://schemas.microsoft.com/office/infopath/2007/PartnerControls"/>
    <ds:schemaRef ds:uri="http://purl.org/dc/terms/"/>
    <ds:schemaRef ds:uri="a494813a-d0d8-4dad-94cb-0d196f36ba15"/>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5D74C03-398B-4941-9D0C-1CD9F84F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fe0590f5-f8fc-460b-89e0-957daa2a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22A206-3C8B-44FC-B689-B3FE5F49833D}">
  <ds:schemaRefs>
    <ds:schemaRef ds:uri="http://schemas.microsoft.com/sharepoint/events"/>
  </ds:schemaRefs>
</ds:datastoreItem>
</file>

<file path=customXml/itemProps4.xml><?xml version="1.0" encoding="utf-8"?>
<ds:datastoreItem xmlns:ds="http://schemas.openxmlformats.org/officeDocument/2006/customXml" ds:itemID="{473C17A5-5164-4A79-9CB6-DDCD4AF3E8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Nina Ban Glasnović</cp:lastModifiedBy>
  <cp:revision>8</cp:revision>
  <dcterms:created xsi:type="dcterms:W3CDTF">2022-05-31T09:43:00Z</dcterms:created>
  <dcterms:modified xsi:type="dcterms:W3CDTF">2022-06-07T13:30:00Z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0x010100527C906DBAFB4743A7A4B9BF19114A08</vt:lpwstr>
  </property>
  <property fmtid="{D5CDD505-2E9C-101B-9397-08002B2CF9AE}" pid="3" name="_dlc_DocIdItemGuid">
    <vt:lpwstr>5c5ef76d-dcf5-4e48-85a3-ad6061699424</vt:lpwstr>
  </property>
</Properties>
</file>