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CD92E" w14:textId="77777777" w:rsidR="008F25AE" w:rsidRPr="008F25AE" w:rsidRDefault="008F25AE" w:rsidP="008F25AE">
      <w:pPr>
        <w:spacing w:after="0" w:line="240" w:lineRule="auto"/>
        <w:jc w:val="center"/>
        <w:rPr>
          <w:rFonts w:ascii="Times New Roman" w:eastAsia="Times New Roman" w:hAnsi="Times New Roman" w:cs="Times New Roman"/>
          <w:noProof w:val="0"/>
          <w:sz w:val="24"/>
          <w:szCs w:val="24"/>
          <w:lang w:eastAsia="hr-HR"/>
        </w:rPr>
      </w:pPr>
      <w:r w:rsidRPr="008F25AE">
        <w:rPr>
          <w:rFonts w:ascii="Times New Roman" w:eastAsia="Times New Roman" w:hAnsi="Times New Roman" w:cs="Times New Roman"/>
          <w:sz w:val="24"/>
          <w:szCs w:val="24"/>
          <w:lang w:eastAsia="hr-HR"/>
        </w:rPr>
        <w:drawing>
          <wp:inline distT="0" distB="0" distL="0" distR="0" wp14:anchorId="33ACBE23" wp14:editId="05071F1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F25AE">
        <w:rPr>
          <w:rFonts w:ascii="Times New Roman" w:eastAsia="Times New Roman" w:hAnsi="Times New Roman" w:cs="Times New Roman"/>
          <w:noProof w:val="0"/>
          <w:sz w:val="24"/>
          <w:szCs w:val="24"/>
          <w:lang w:eastAsia="hr-HR"/>
        </w:rPr>
        <w:fldChar w:fldCharType="begin"/>
      </w:r>
      <w:r w:rsidRPr="008F25AE">
        <w:rPr>
          <w:rFonts w:ascii="Times New Roman" w:eastAsia="Times New Roman" w:hAnsi="Times New Roman" w:cs="Times New Roman"/>
          <w:noProof w:val="0"/>
          <w:sz w:val="24"/>
          <w:szCs w:val="24"/>
          <w:lang w:eastAsia="hr-HR"/>
        </w:rPr>
        <w:instrText xml:space="preserve"> INCLUDEPICTURE "http://www.inet.hr/~box/images/grb-rh.gif" \* MERGEFORMATINET </w:instrText>
      </w:r>
      <w:r w:rsidRPr="008F25AE">
        <w:rPr>
          <w:rFonts w:ascii="Times New Roman" w:eastAsia="Times New Roman" w:hAnsi="Times New Roman" w:cs="Times New Roman"/>
          <w:noProof w:val="0"/>
          <w:sz w:val="24"/>
          <w:szCs w:val="24"/>
          <w:lang w:eastAsia="hr-HR"/>
        </w:rPr>
        <w:fldChar w:fldCharType="end"/>
      </w:r>
    </w:p>
    <w:p w14:paraId="1184BABE" w14:textId="77777777" w:rsidR="008F25AE" w:rsidRPr="008F25AE" w:rsidRDefault="008F25AE" w:rsidP="008F25AE">
      <w:pPr>
        <w:spacing w:before="60" w:after="1680" w:line="240" w:lineRule="auto"/>
        <w:jc w:val="center"/>
        <w:rPr>
          <w:rFonts w:ascii="Times New Roman" w:eastAsia="Times New Roman" w:hAnsi="Times New Roman" w:cs="Times New Roman"/>
          <w:noProof w:val="0"/>
          <w:sz w:val="28"/>
          <w:szCs w:val="24"/>
          <w:lang w:eastAsia="hr-HR"/>
        </w:rPr>
      </w:pPr>
      <w:r w:rsidRPr="008F25AE">
        <w:rPr>
          <w:rFonts w:ascii="Times New Roman" w:eastAsia="Times New Roman" w:hAnsi="Times New Roman" w:cs="Times New Roman"/>
          <w:noProof w:val="0"/>
          <w:sz w:val="28"/>
          <w:szCs w:val="24"/>
          <w:lang w:eastAsia="hr-HR"/>
        </w:rPr>
        <w:t>VLADA REPUBLIKE HRVATSKE</w:t>
      </w:r>
    </w:p>
    <w:p w14:paraId="2BFCB669" w14:textId="77777777" w:rsidR="008F25AE" w:rsidRPr="008F25AE" w:rsidRDefault="008F25AE" w:rsidP="008F25AE">
      <w:pPr>
        <w:spacing w:after="0" w:line="240" w:lineRule="auto"/>
        <w:rPr>
          <w:rFonts w:ascii="Times New Roman" w:eastAsia="Times New Roman" w:hAnsi="Times New Roman" w:cs="Times New Roman"/>
          <w:noProof w:val="0"/>
          <w:sz w:val="24"/>
          <w:szCs w:val="24"/>
          <w:lang w:eastAsia="hr-HR"/>
        </w:rPr>
      </w:pPr>
    </w:p>
    <w:p w14:paraId="18EE9424" w14:textId="77777777" w:rsidR="008F25AE" w:rsidRPr="008F25AE" w:rsidRDefault="008F25AE" w:rsidP="008F25AE">
      <w:pPr>
        <w:spacing w:after="2400" w:line="240" w:lineRule="auto"/>
        <w:jc w:val="right"/>
        <w:rPr>
          <w:rFonts w:ascii="Times New Roman" w:eastAsia="Times New Roman" w:hAnsi="Times New Roman" w:cs="Times New Roman"/>
          <w:noProof w:val="0"/>
          <w:sz w:val="24"/>
          <w:szCs w:val="24"/>
          <w:lang w:eastAsia="hr-HR"/>
        </w:rPr>
      </w:pPr>
      <w:r w:rsidRPr="008F25AE">
        <w:rPr>
          <w:rFonts w:ascii="Times New Roman" w:eastAsia="Times New Roman" w:hAnsi="Times New Roman" w:cs="Times New Roman"/>
          <w:noProof w:val="0"/>
          <w:sz w:val="24"/>
          <w:szCs w:val="24"/>
          <w:lang w:eastAsia="hr-HR"/>
        </w:rPr>
        <w:t xml:space="preserve">Zagreb, </w:t>
      </w:r>
      <w:r w:rsidR="004D27EA">
        <w:rPr>
          <w:rFonts w:ascii="Times New Roman" w:eastAsia="Times New Roman" w:hAnsi="Times New Roman" w:cs="Times New Roman"/>
          <w:noProof w:val="0"/>
          <w:sz w:val="24"/>
          <w:szCs w:val="24"/>
          <w:lang w:eastAsia="hr-HR"/>
        </w:rPr>
        <w:t>15.</w:t>
      </w:r>
      <w:r w:rsidRPr="008F25AE">
        <w:rPr>
          <w:rFonts w:ascii="Times New Roman" w:eastAsia="Times New Roman" w:hAnsi="Times New Roman" w:cs="Times New Roman"/>
          <w:noProof w:val="0"/>
          <w:sz w:val="24"/>
          <w:szCs w:val="24"/>
          <w:lang w:eastAsia="hr-HR"/>
        </w:rPr>
        <w:t xml:space="preserve"> lipnja 2022.</w:t>
      </w:r>
    </w:p>
    <w:p w14:paraId="13B5F32F" w14:textId="77777777" w:rsidR="008F25AE" w:rsidRPr="008F25AE" w:rsidRDefault="008F25AE" w:rsidP="008F25AE">
      <w:pPr>
        <w:spacing w:after="0" w:line="360" w:lineRule="auto"/>
        <w:rPr>
          <w:rFonts w:ascii="Times New Roman" w:eastAsia="Times New Roman" w:hAnsi="Times New Roman" w:cs="Times New Roman"/>
          <w:noProof w:val="0"/>
          <w:sz w:val="24"/>
          <w:szCs w:val="24"/>
          <w:lang w:eastAsia="hr-HR"/>
        </w:rPr>
      </w:pPr>
      <w:r w:rsidRPr="008F25AE">
        <w:rPr>
          <w:rFonts w:ascii="Times New Roman" w:eastAsia="Times New Roman" w:hAnsi="Times New Roman" w:cs="Times New Roman"/>
          <w:noProof w:val="0"/>
          <w:sz w:val="24"/>
          <w:szCs w:val="24"/>
          <w:lang w:eastAsia="hr-HR"/>
        </w:rPr>
        <w:t>__________________________________________________________________________</w:t>
      </w:r>
      <w:r w:rsidR="00D9314B">
        <w:rPr>
          <w:rFonts w:ascii="Times New Roman" w:eastAsia="Times New Roman" w:hAnsi="Times New Roman" w:cs="Times New Roman"/>
          <w:noProof w:val="0"/>
          <w:sz w:val="24"/>
          <w:szCs w:val="24"/>
          <w:lang w:eastAsia="hr-HR"/>
        </w:rPr>
        <w:t>_</w:t>
      </w:r>
    </w:p>
    <w:p w14:paraId="19C4FD2A" w14:textId="77777777" w:rsidR="008F25AE" w:rsidRPr="008F25AE" w:rsidRDefault="008F25AE" w:rsidP="008F25AE">
      <w:pPr>
        <w:tabs>
          <w:tab w:val="right" w:pos="1701"/>
          <w:tab w:val="left" w:pos="1843"/>
        </w:tabs>
        <w:spacing w:after="0" w:line="360" w:lineRule="auto"/>
        <w:ind w:left="1843" w:hanging="1843"/>
        <w:rPr>
          <w:rFonts w:ascii="Times New Roman" w:eastAsia="Times New Roman" w:hAnsi="Times New Roman" w:cs="Times New Roman"/>
          <w:b/>
          <w:smallCaps/>
          <w:noProof w:val="0"/>
          <w:sz w:val="24"/>
          <w:szCs w:val="24"/>
          <w:lang w:eastAsia="hr-HR"/>
        </w:rPr>
        <w:sectPr w:rsidR="008F25AE" w:rsidRPr="008F25AE" w:rsidSect="008F25AE">
          <w:footerReference w:type="default" r:id="rId12"/>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F25AE" w:rsidRPr="008F25AE" w14:paraId="781F7B1A" w14:textId="77777777" w:rsidTr="0080234B">
        <w:tc>
          <w:tcPr>
            <w:tcW w:w="1951" w:type="dxa"/>
          </w:tcPr>
          <w:p w14:paraId="35310209" w14:textId="77777777" w:rsidR="008F25AE" w:rsidRPr="008F25AE" w:rsidRDefault="008F25AE" w:rsidP="008F25AE">
            <w:pPr>
              <w:spacing w:line="360" w:lineRule="auto"/>
              <w:jc w:val="right"/>
              <w:rPr>
                <w:noProof w:val="0"/>
                <w:sz w:val="24"/>
                <w:szCs w:val="24"/>
              </w:rPr>
            </w:pPr>
            <w:r w:rsidRPr="008F25AE">
              <w:rPr>
                <w:b/>
                <w:smallCaps/>
                <w:noProof w:val="0"/>
                <w:sz w:val="24"/>
                <w:szCs w:val="24"/>
              </w:rPr>
              <w:t>Predlagatelj</w:t>
            </w:r>
            <w:r w:rsidRPr="008F25AE">
              <w:rPr>
                <w:b/>
                <w:noProof w:val="0"/>
                <w:sz w:val="24"/>
                <w:szCs w:val="24"/>
              </w:rPr>
              <w:t>:</w:t>
            </w:r>
          </w:p>
        </w:tc>
        <w:tc>
          <w:tcPr>
            <w:tcW w:w="7229" w:type="dxa"/>
          </w:tcPr>
          <w:p w14:paraId="3427DB94" w14:textId="77777777" w:rsidR="008F25AE" w:rsidRPr="008F25AE" w:rsidRDefault="004D27EA" w:rsidP="008F25AE">
            <w:pPr>
              <w:spacing w:line="360" w:lineRule="auto"/>
              <w:rPr>
                <w:noProof w:val="0"/>
                <w:sz w:val="24"/>
                <w:szCs w:val="24"/>
              </w:rPr>
            </w:pPr>
            <w:r>
              <w:rPr>
                <w:noProof w:val="0"/>
                <w:sz w:val="24"/>
                <w:szCs w:val="24"/>
              </w:rPr>
              <w:t>Ministarstvo zdravstva</w:t>
            </w:r>
          </w:p>
        </w:tc>
      </w:tr>
    </w:tbl>
    <w:p w14:paraId="6AC29971" w14:textId="77777777" w:rsidR="008F25AE" w:rsidRPr="008F25AE" w:rsidRDefault="008F25AE" w:rsidP="008F25AE">
      <w:pPr>
        <w:spacing w:after="0" w:line="360" w:lineRule="auto"/>
        <w:rPr>
          <w:rFonts w:ascii="Times New Roman" w:eastAsia="Times New Roman" w:hAnsi="Times New Roman" w:cs="Times New Roman"/>
          <w:noProof w:val="0"/>
          <w:sz w:val="24"/>
          <w:szCs w:val="24"/>
          <w:lang w:eastAsia="hr-HR"/>
        </w:rPr>
      </w:pPr>
      <w:r w:rsidRPr="008F25AE">
        <w:rPr>
          <w:rFonts w:ascii="Times New Roman" w:eastAsia="Times New Roman" w:hAnsi="Times New Roman" w:cs="Times New Roman"/>
          <w:noProof w:val="0"/>
          <w:sz w:val="24"/>
          <w:szCs w:val="24"/>
          <w:lang w:eastAsia="hr-HR"/>
        </w:rPr>
        <w:t>__________________________________________________________________________</w:t>
      </w:r>
      <w:r w:rsidR="00D9314B">
        <w:rPr>
          <w:rFonts w:ascii="Times New Roman" w:eastAsia="Times New Roman" w:hAnsi="Times New Roman" w:cs="Times New Roman"/>
          <w:noProof w:val="0"/>
          <w:sz w:val="24"/>
          <w:szCs w:val="24"/>
          <w:lang w:eastAsia="hr-HR"/>
        </w:rPr>
        <w:t>_</w:t>
      </w:r>
    </w:p>
    <w:p w14:paraId="46856DC6" w14:textId="77777777" w:rsidR="008F25AE" w:rsidRPr="008F25AE" w:rsidRDefault="008F25AE" w:rsidP="008F25AE">
      <w:pPr>
        <w:tabs>
          <w:tab w:val="right" w:pos="1701"/>
          <w:tab w:val="left" w:pos="1843"/>
        </w:tabs>
        <w:spacing w:after="0" w:line="360" w:lineRule="auto"/>
        <w:ind w:left="1843" w:hanging="1843"/>
        <w:rPr>
          <w:rFonts w:ascii="Times New Roman" w:eastAsia="Times New Roman" w:hAnsi="Times New Roman" w:cs="Times New Roman"/>
          <w:b/>
          <w:smallCaps/>
          <w:noProof w:val="0"/>
          <w:sz w:val="24"/>
          <w:szCs w:val="24"/>
          <w:lang w:eastAsia="hr-HR"/>
        </w:rPr>
        <w:sectPr w:rsidR="008F25AE" w:rsidRPr="008F25AE"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F25AE" w:rsidRPr="008F25AE" w14:paraId="36409C0A" w14:textId="77777777" w:rsidTr="0080234B">
        <w:tc>
          <w:tcPr>
            <w:tcW w:w="1951" w:type="dxa"/>
          </w:tcPr>
          <w:p w14:paraId="07D12A16" w14:textId="77777777" w:rsidR="008F25AE" w:rsidRPr="008F25AE" w:rsidRDefault="008F25AE" w:rsidP="008F25AE">
            <w:pPr>
              <w:spacing w:line="360" w:lineRule="auto"/>
              <w:jc w:val="right"/>
              <w:rPr>
                <w:noProof w:val="0"/>
                <w:sz w:val="24"/>
                <w:szCs w:val="24"/>
              </w:rPr>
            </w:pPr>
            <w:r w:rsidRPr="008F25AE">
              <w:rPr>
                <w:b/>
                <w:smallCaps/>
                <w:noProof w:val="0"/>
                <w:sz w:val="24"/>
                <w:szCs w:val="24"/>
              </w:rPr>
              <w:t>Predmet</w:t>
            </w:r>
            <w:r w:rsidRPr="008F25AE">
              <w:rPr>
                <w:b/>
                <w:noProof w:val="0"/>
                <w:sz w:val="24"/>
                <w:szCs w:val="24"/>
              </w:rPr>
              <w:t>:</w:t>
            </w:r>
          </w:p>
        </w:tc>
        <w:tc>
          <w:tcPr>
            <w:tcW w:w="7229" w:type="dxa"/>
          </w:tcPr>
          <w:p w14:paraId="7E4849B5" w14:textId="77777777" w:rsidR="008F25AE" w:rsidRPr="008F25AE" w:rsidRDefault="00D9314B" w:rsidP="00AA472A">
            <w:pPr>
              <w:spacing w:line="360" w:lineRule="auto"/>
              <w:rPr>
                <w:noProof w:val="0"/>
                <w:sz w:val="24"/>
                <w:szCs w:val="24"/>
              </w:rPr>
            </w:pPr>
            <w:r w:rsidRPr="00D9314B">
              <w:rPr>
                <w:rFonts w:eastAsia="Calibri"/>
                <w:bCs/>
                <w:noProof w:val="0"/>
                <w:sz w:val="24"/>
                <w:szCs w:val="24"/>
                <w:lang w:eastAsia="en-US"/>
              </w:rPr>
              <w:t xml:space="preserve">Nacrt konačnog prijedloga zakona o izmjenama Zakona o provedbi Uredbe (EZ) br. 1829/2003 Europskog parlamenta i </w:t>
            </w:r>
            <w:r w:rsidR="00AA472A" w:rsidRPr="00D9314B">
              <w:rPr>
                <w:rFonts w:eastAsia="Calibri"/>
                <w:bCs/>
                <w:noProof w:val="0"/>
                <w:sz w:val="24"/>
                <w:szCs w:val="24"/>
                <w:lang w:eastAsia="en-US"/>
              </w:rPr>
              <w:t xml:space="preserve">Vijeća </w:t>
            </w:r>
            <w:r w:rsidRPr="00D9314B">
              <w:rPr>
                <w:rFonts w:eastAsia="Calibri"/>
                <w:bCs/>
                <w:noProof w:val="0"/>
                <w:sz w:val="24"/>
                <w:szCs w:val="24"/>
                <w:lang w:eastAsia="en-US"/>
              </w:rPr>
              <w:t xml:space="preserve">od 22. rujna 2003. godine o genetski modificiranoj hrani i hrani za životinje i Uredbe (EZ) br. 1830/2003 Europskoga parlamenta i </w:t>
            </w:r>
            <w:r w:rsidR="00AA472A" w:rsidRPr="00D9314B">
              <w:rPr>
                <w:rFonts w:eastAsia="Calibri"/>
                <w:bCs/>
                <w:noProof w:val="0"/>
                <w:sz w:val="24"/>
                <w:szCs w:val="24"/>
                <w:lang w:eastAsia="en-US"/>
              </w:rPr>
              <w:t xml:space="preserve">Vijeća </w:t>
            </w:r>
            <w:r w:rsidRPr="00D9314B">
              <w:rPr>
                <w:rFonts w:eastAsia="Calibri"/>
                <w:bCs/>
                <w:noProof w:val="0"/>
                <w:sz w:val="24"/>
                <w:szCs w:val="24"/>
                <w:lang w:eastAsia="en-US"/>
              </w:rPr>
              <w:t xml:space="preserve">od 22. rujna 2003. godine o sljedivosti i označavanju genetski modificiranih organizama i sljedivosti hrane i hrane za životinje proizvedenih od genetski </w:t>
            </w:r>
            <w:r w:rsidRPr="00D9314B">
              <w:rPr>
                <w:rFonts w:eastAsia="Calibri"/>
                <w:bCs/>
                <w:noProof w:val="0"/>
                <w:sz w:val="24"/>
                <w:szCs w:val="24"/>
                <w:lang w:eastAsia="en-US"/>
              </w:rPr>
              <w:lastRenderedPageBreak/>
              <w:t>modificiranih organizama kojom se izmjenjuje i dopunjuje direktiva 2001/18/EZ</w:t>
            </w:r>
            <w:r w:rsidR="00AA472A">
              <w:rPr>
                <w:rFonts w:eastAsia="Calibri"/>
                <w:bCs/>
                <w:noProof w:val="0"/>
                <w:sz w:val="24"/>
                <w:szCs w:val="24"/>
                <w:lang w:eastAsia="en-US"/>
              </w:rPr>
              <w:t xml:space="preserve"> </w:t>
            </w:r>
          </w:p>
        </w:tc>
      </w:tr>
    </w:tbl>
    <w:p w14:paraId="67AF0C10" w14:textId="77777777" w:rsidR="008F25AE" w:rsidRPr="008F25AE" w:rsidRDefault="008F25AE" w:rsidP="008F25AE">
      <w:pPr>
        <w:tabs>
          <w:tab w:val="left" w:pos="1843"/>
        </w:tabs>
        <w:spacing w:after="0" w:line="360" w:lineRule="auto"/>
        <w:ind w:left="1843" w:hanging="1843"/>
        <w:rPr>
          <w:rFonts w:ascii="Times New Roman" w:eastAsia="Times New Roman" w:hAnsi="Times New Roman" w:cs="Times New Roman"/>
          <w:noProof w:val="0"/>
          <w:sz w:val="24"/>
          <w:szCs w:val="24"/>
          <w:lang w:eastAsia="hr-HR"/>
        </w:rPr>
      </w:pPr>
      <w:r w:rsidRPr="008F25AE">
        <w:rPr>
          <w:rFonts w:ascii="Times New Roman" w:eastAsia="Times New Roman" w:hAnsi="Times New Roman" w:cs="Times New Roman"/>
          <w:noProof w:val="0"/>
          <w:sz w:val="24"/>
          <w:szCs w:val="24"/>
          <w:lang w:eastAsia="hr-HR"/>
        </w:rPr>
        <w:lastRenderedPageBreak/>
        <w:t>______________________________________</w:t>
      </w:r>
      <w:r w:rsidR="00D9314B">
        <w:rPr>
          <w:rFonts w:ascii="Times New Roman" w:eastAsia="Times New Roman" w:hAnsi="Times New Roman" w:cs="Times New Roman"/>
          <w:noProof w:val="0"/>
          <w:sz w:val="24"/>
          <w:szCs w:val="24"/>
          <w:lang w:eastAsia="hr-HR"/>
        </w:rPr>
        <w:t>_______________________________</w:t>
      </w:r>
      <w:r w:rsidRPr="008F25AE">
        <w:rPr>
          <w:rFonts w:ascii="Times New Roman" w:eastAsia="Times New Roman" w:hAnsi="Times New Roman" w:cs="Times New Roman"/>
          <w:noProof w:val="0"/>
          <w:sz w:val="24"/>
          <w:szCs w:val="24"/>
          <w:lang w:eastAsia="hr-HR"/>
        </w:rPr>
        <w:t>____</w:t>
      </w:r>
    </w:p>
    <w:p w14:paraId="416EB940" w14:textId="77777777" w:rsidR="008F25AE" w:rsidRPr="008F25AE" w:rsidRDefault="008F25AE" w:rsidP="008F25AE">
      <w:pPr>
        <w:spacing w:after="0" w:line="240" w:lineRule="auto"/>
        <w:rPr>
          <w:rFonts w:ascii="Times New Roman" w:eastAsia="Times New Roman" w:hAnsi="Times New Roman" w:cs="Times New Roman"/>
          <w:noProof w:val="0"/>
          <w:sz w:val="24"/>
          <w:szCs w:val="24"/>
          <w:lang w:eastAsia="hr-HR"/>
        </w:rPr>
      </w:pPr>
    </w:p>
    <w:p w14:paraId="4FC59441" w14:textId="77777777" w:rsidR="008F25AE" w:rsidRPr="008F25AE" w:rsidRDefault="008F25AE" w:rsidP="008F25AE">
      <w:pPr>
        <w:spacing w:after="0" w:line="240" w:lineRule="auto"/>
        <w:rPr>
          <w:rFonts w:ascii="Times New Roman" w:eastAsia="Times New Roman" w:hAnsi="Times New Roman" w:cs="Times New Roman"/>
          <w:noProof w:val="0"/>
          <w:sz w:val="24"/>
          <w:szCs w:val="24"/>
          <w:lang w:eastAsia="hr-HR"/>
        </w:rPr>
      </w:pPr>
    </w:p>
    <w:p w14:paraId="69D570CE" w14:textId="77777777" w:rsidR="008F25AE" w:rsidRPr="008F25AE" w:rsidRDefault="008F25AE" w:rsidP="008F25AE">
      <w:pPr>
        <w:spacing w:after="0" w:line="240" w:lineRule="auto"/>
        <w:rPr>
          <w:rFonts w:ascii="Times New Roman" w:eastAsia="Times New Roman" w:hAnsi="Times New Roman" w:cs="Times New Roman"/>
          <w:noProof w:val="0"/>
          <w:sz w:val="24"/>
          <w:szCs w:val="24"/>
          <w:lang w:eastAsia="hr-HR"/>
        </w:rPr>
      </w:pPr>
    </w:p>
    <w:p w14:paraId="3C557DF5" w14:textId="77777777" w:rsidR="008F25AE" w:rsidRPr="008F25AE" w:rsidRDefault="008F25AE" w:rsidP="008F25AE">
      <w:pPr>
        <w:spacing w:after="0" w:line="240" w:lineRule="auto"/>
        <w:rPr>
          <w:rFonts w:ascii="Times New Roman" w:eastAsia="Times New Roman" w:hAnsi="Times New Roman" w:cs="Times New Roman"/>
          <w:noProof w:val="0"/>
          <w:sz w:val="24"/>
          <w:szCs w:val="24"/>
          <w:lang w:eastAsia="hr-HR"/>
        </w:rPr>
      </w:pPr>
    </w:p>
    <w:p w14:paraId="36CDE1CB" w14:textId="77777777" w:rsidR="008F25AE" w:rsidRPr="008F25AE" w:rsidRDefault="008F25AE" w:rsidP="008F25AE">
      <w:pPr>
        <w:spacing w:after="0" w:line="240" w:lineRule="auto"/>
        <w:rPr>
          <w:rFonts w:ascii="Times New Roman" w:eastAsia="Times New Roman" w:hAnsi="Times New Roman" w:cs="Times New Roman"/>
          <w:noProof w:val="0"/>
          <w:sz w:val="24"/>
          <w:szCs w:val="24"/>
          <w:lang w:eastAsia="hr-HR"/>
        </w:rPr>
      </w:pPr>
    </w:p>
    <w:p w14:paraId="135BEEA8" w14:textId="77777777" w:rsidR="008F25AE" w:rsidRPr="008F25AE" w:rsidRDefault="008F25AE" w:rsidP="008F25AE">
      <w:pPr>
        <w:spacing w:after="0" w:line="240" w:lineRule="auto"/>
        <w:rPr>
          <w:rFonts w:ascii="Times New Roman" w:eastAsia="Times New Roman" w:hAnsi="Times New Roman" w:cs="Times New Roman"/>
          <w:noProof w:val="0"/>
          <w:sz w:val="24"/>
          <w:szCs w:val="24"/>
          <w:lang w:eastAsia="hr-HR"/>
        </w:rPr>
      </w:pPr>
    </w:p>
    <w:p w14:paraId="48DF6891" w14:textId="77777777" w:rsidR="008F25AE" w:rsidRPr="008F25AE" w:rsidRDefault="008F25AE" w:rsidP="008F25AE">
      <w:pPr>
        <w:spacing w:after="0" w:line="240" w:lineRule="auto"/>
        <w:rPr>
          <w:rFonts w:ascii="Times New Roman" w:eastAsia="Times New Roman" w:hAnsi="Times New Roman" w:cs="Times New Roman"/>
          <w:noProof w:val="0"/>
          <w:sz w:val="24"/>
          <w:szCs w:val="24"/>
          <w:lang w:eastAsia="hr-HR"/>
        </w:rPr>
      </w:pPr>
    </w:p>
    <w:p w14:paraId="3DBB4BBB" w14:textId="77777777" w:rsidR="008F25AE" w:rsidRPr="008F25AE" w:rsidRDefault="008F25AE" w:rsidP="008F25AE">
      <w:pPr>
        <w:spacing w:after="0" w:line="240" w:lineRule="auto"/>
        <w:rPr>
          <w:rFonts w:ascii="Times New Roman" w:eastAsia="Times New Roman" w:hAnsi="Times New Roman" w:cs="Times New Roman"/>
          <w:noProof w:val="0"/>
          <w:sz w:val="24"/>
          <w:szCs w:val="24"/>
          <w:lang w:eastAsia="hr-HR"/>
        </w:rPr>
        <w:sectPr w:rsidR="008F25AE" w:rsidRPr="008F25AE" w:rsidSect="000350D9">
          <w:type w:val="continuous"/>
          <w:pgSz w:w="11906" w:h="16838"/>
          <w:pgMar w:top="993" w:right="1417" w:bottom="1417" w:left="1417" w:header="709" w:footer="658" w:gutter="0"/>
          <w:cols w:space="708"/>
          <w:docGrid w:linePitch="360"/>
        </w:sectPr>
      </w:pPr>
    </w:p>
    <w:p w14:paraId="55552298" w14:textId="77777777" w:rsidR="00F570B3" w:rsidRPr="00F570B3" w:rsidRDefault="00F570B3" w:rsidP="008F25AE">
      <w:pPr>
        <w:widowControl w:val="0"/>
        <w:pBdr>
          <w:bottom w:val="single" w:sz="12" w:space="1" w:color="auto"/>
        </w:pBdr>
        <w:suppressAutoHyphens/>
        <w:spacing w:after="0" w:line="240" w:lineRule="auto"/>
        <w:jc w:val="center"/>
        <w:rPr>
          <w:rFonts w:ascii="Times New Roman" w:eastAsia="Times New Roman" w:hAnsi="Times New Roman" w:cs="Times New Roman"/>
          <w:b/>
          <w:noProof w:val="0"/>
          <w:snapToGrid w:val="0"/>
          <w:sz w:val="24"/>
          <w:szCs w:val="24"/>
          <w:lang w:eastAsia="hr-HR"/>
        </w:rPr>
      </w:pPr>
      <w:r w:rsidRPr="00F570B3">
        <w:rPr>
          <w:rFonts w:ascii="Times New Roman" w:eastAsia="Times New Roman" w:hAnsi="Times New Roman" w:cs="Times New Roman"/>
          <w:b/>
          <w:noProof w:val="0"/>
          <w:snapToGrid w:val="0"/>
          <w:sz w:val="24"/>
          <w:szCs w:val="24"/>
          <w:lang w:eastAsia="hr-HR"/>
        </w:rPr>
        <w:lastRenderedPageBreak/>
        <w:t>VLADA REPUBLIKE HRVATSKE</w:t>
      </w:r>
    </w:p>
    <w:p w14:paraId="3E1CFD02" w14:textId="77777777" w:rsidR="00F570B3" w:rsidRPr="00F570B3" w:rsidRDefault="00F570B3" w:rsidP="008F25AE">
      <w:pPr>
        <w:widowControl w:val="0"/>
        <w:suppressAutoHyphens/>
        <w:spacing w:after="0" w:line="240" w:lineRule="auto"/>
        <w:jc w:val="center"/>
        <w:rPr>
          <w:rFonts w:ascii="Times New Roman" w:eastAsia="Times New Roman" w:hAnsi="Times New Roman" w:cs="Times New Roman"/>
          <w:b/>
          <w:noProof w:val="0"/>
          <w:snapToGrid w:val="0"/>
          <w:sz w:val="24"/>
          <w:szCs w:val="24"/>
          <w:lang w:eastAsia="hr-HR"/>
        </w:rPr>
      </w:pPr>
    </w:p>
    <w:p w14:paraId="7922FCC1" w14:textId="77777777" w:rsidR="00F570B3" w:rsidRPr="00F570B3" w:rsidRDefault="00F570B3" w:rsidP="008F25AE">
      <w:pPr>
        <w:suppressAutoHyphens/>
        <w:spacing w:after="0" w:line="240" w:lineRule="auto"/>
        <w:jc w:val="center"/>
        <w:rPr>
          <w:rFonts w:ascii="Times New Roman" w:eastAsia="SimSun" w:hAnsi="Times New Roman" w:cs="Times New Roman"/>
          <w:b/>
          <w:noProof w:val="0"/>
          <w:sz w:val="24"/>
          <w:szCs w:val="24"/>
          <w:lang w:eastAsia="hr-HR"/>
        </w:rPr>
      </w:pPr>
    </w:p>
    <w:p w14:paraId="4E477FCF" w14:textId="77777777" w:rsidR="00F570B3" w:rsidRPr="00F570B3" w:rsidRDefault="008F25AE" w:rsidP="008F25AE">
      <w:pPr>
        <w:suppressAutoHyphens/>
        <w:spacing w:after="0" w:line="240" w:lineRule="auto"/>
        <w:jc w:val="right"/>
        <w:rPr>
          <w:rFonts w:ascii="Times New Roman" w:eastAsia="SimSun" w:hAnsi="Times New Roman" w:cs="Times New Roman"/>
          <w:b/>
          <w:noProof w:val="0"/>
          <w:sz w:val="24"/>
          <w:szCs w:val="24"/>
          <w:lang w:eastAsia="hr-HR"/>
        </w:rPr>
      </w:pPr>
      <w:r>
        <w:rPr>
          <w:rFonts w:ascii="Times New Roman" w:eastAsia="SimSun" w:hAnsi="Times New Roman" w:cs="Times New Roman"/>
          <w:b/>
          <w:noProof w:val="0"/>
          <w:sz w:val="24"/>
          <w:szCs w:val="24"/>
          <w:lang w:eastAsia="hr-HR"/>
        </w:rPr>
        <w:t>NACRT</w:t>
      </w:r>
    </w:p>
    <w:p w14:paraId="27FF003E"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7CB90E68"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626A9B59" w14:textId="77777777" w:rsidR="00282CAF" w:rsidRPr="008F25AE" w:rsidRDefault="00282CAF" w:rsidP="008F25AE">
      <w:pPr>
        <w:suppressAutoHyphens/>
        <w:spacing w:after="0" w:line="240" w:lineRule="auto"/>
        <w:jc w:val="center"/>
        <w:rPr>
          <w:rFonts w:ascii="Times New Roman" w:eastAsia="SimSun" w:hAnsi="Times New Roman" w:cs="Times New Roman"/>
          <w:b/>
          <w:noProof w:val="0"/>
          <w:sz w:val="24"/>
          <w:szCs w:val="24"/>
          <w:lang w:eastAsia="hr-HR"/>
        </w:rPr>
      </w:pPr>
    </w:p>
    <w:p w14:paraId="2ED69101"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7885ADE0"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3B6C5466"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45EEA7CB"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6FA7EF4F"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18949E5E"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188C2895" w14:textId="77777777" w:rsidR="00386857"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53FDAAF4" w14:textId="77777777" w:rsidR="00D4432E" w:rsidRDefault="00D4432E" w:rsidP="008F25AE">
      <w:pPr>
        <w:suppressAutoHyphens/>
        <w:spacing w:after="0" w:line="240" w:lineRule="auto"/>
        <w:jc w:val="center"/>
        <w:rPr>
          <w:rFonts w:ascii="Times New Roman" w:eastAsia="SimSun" w:hAnsi="Times New Roman" w:cs="Times New Roman"/>
          <w:b/>
          <w:noProof w:val="0"/>
          <w:sz w:val="24"/>
          <w:szCs w:val="24"/>
          <w:lang w:eastAsia="hr-HR"/>
        </w:rPr>
      </w:pPr>
    </w:p>
    <w:p w14:paraId="45942FC7" w14:textId="77777777" w:rsidR="00D4432E" w:rsidRPr="008F25AE" w:rsidRDefault="00D4432E" w:rsidP="008F25AE">
      <w:pPr>
        <w:suppressAutoHyphens/>
        <w:spacing w:after="0" w:line="240" w:lineRule="auto"/>
        <w:jc w:val="center"/>
        <w:rPr>
          <w:rFonts w:ascii="Times New Roman" w:eastAsia="SimSun" w:hAnsi="Times New Roman" w:cs="Times New Roman"/>
          <w:b/>
          <w:noProof w:val="0"/>
          <w:sz w:val="24"/>
          <w:szCs w:val="24"/>
          <w:lang w:eastAsia="hr-HR"/>
        </w:rPr>
      </w:pPr>
    </w:p>
    <w:p w14:paraId="60F9B6AA" w14:textId="77777777" w:rsidR="00386857"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66E17BA3" w14:textId="77777777" w:rsidR="00D4432E" w:rsidRPr="008F25AE" w:rsidRDefault="00D4432E" w:rsidP="008F25AE">
      <w:pPr>
        <w:suppressAutoHyphens/>
        <w:spacing w:after="0" w:line="240" w:lineRule="auto"/>
        <w:jc w:val="center"/>
        <w:rPr>
          <w:rFonts w:ascii="Times New Roman" w:eastAsia="SimSun" w:hAnsi="Times New Roman" w:cs="Times New Roman"/>
          <w:b/>
          <w:noProof w:val="0"/>
          <w:sz w:val="24"/>
          <w:szCs w:val="24"/>
          <w:lang w:eastAsia="hr-HR"/>
        </w:rPr>
      </w:pPr>
    </w:p>
    <w:p w14:paraId="7350FAEC"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04B7205B"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0060F6D7" w14:textId="77777777" w:rsidR="00A31B3B" w:rsidRDefault="00386857" w:rsidP="008F25AE">
      <w:pPr>
        <w:tabs>
          <w:tab w:val="left" w:pos="-720"/>
          <w:tab w:val="left" w:pos="0"/>
          <w:tab w:val="left" w:pos="720"/>
        </w:tabs>
        <w:suppressAutoHyphens/>
        <w:spacing w:after="0" w:line="240" w:lineRule="auto"/>
        <w:jc w:val="center"/>
        <w:rPr>
          <w:rFonts w:ascii="Times New Roman" w:eastAsia="SimSun" w:hAnsi="Times New Roman" w:cs="Times New Roman"/>
          <w:b/>
          <w:noProof w:val="0"/>
          <w:sz w:val="24"/>
          <w:szCs w:val="24"/>
          <w:lang w:eastAsia="hr-HR"/>
        </w:rPr>
      </w:pPr>
      <w:r w:rsidRPr="008F25AE">
        <w:rPr>
          <w:rFonts w:ascii="Times New Roman" w:eastAsia="SimSun" w:hAnsi="Times New Roman" w:cs="Times New Roman"/>
          <w:b/>
          <w:noProof w:val="0"/>
          <w:sz w:val="24"/>
          <w:szCs w:val="24"/>
          <w:lang w:eastAsia="hr-HR"/>
        </w:rPr>
        <w:t xml:space="preserve">KONAČNI PRIJEDLOG ZAKONA O IZMJENAMA ZAKONA O PROVEDBI UREDBE (EZ) BR. 1829/2003 EUROPSKOGA PARLAMENTA I VIJEĆA OD </w:t>
      </w:r>
    </w:p>
    <w:p w14:paraId="22EA36ED" w14:textId="77777777" w:rsidR="00A31B3B" w:rsidRDefault="00386857" w:rsidP="008F25AE">
      <w:pPr>
        <w:tabs>
          <w:tab w:val="left" w:pos="-720"/>
          <w:tab w:val="left" w:pos="0"/>
          <w:tab w:val="left" w:pos="720"/>
        </w:tabs>
        <w:suppressAutoHyphens/>
        <w:spacing w:after="0" w:line="240" w:lineRule="auto"/>
        <w:jc w:val="center"/>
        <w:rPr>
          <w:rFonts w:ascii="Times New Roman" w:eastAsia="SimSun" w:hAnsi="Times New Roman" w:cs="Times New Roman"/>
          <w:b/>
          <w:noProof w:val="0"/>
          <w:sz w:val="24"/>
          <w:szCs w:val="24"/>
          <w:lang w:eastAsia="hr-HR"/>
        </w:rPr>
      </w:pPr>
      <w:r w:rsidRPr="008F25AE">
        <w:rPr>
          <w:rFonts w:ascii="Times New Roman" w:eastAsia="SimSun" w:hAnsi="Times New Roman" w:cs="Times New Roman"/>
          <w:b/>
          <w:noProof w:val="0"/>
          <w:sz w:val="24"/>
          <w:szCs w:val="24"/>
          <w:lang w:eastAsia="hr-HR"/>
        </w:rPr>
        <w:t xml:space="preserve">22. RUJNA 2003. GODINE O GENETSKI MODIFICIRANOJ HRANI I HRANI ZA ŽIVOTINJE I UREDBE (EZ) BR. 1830/2003 EUROPSKOGA PARLAMENTA I VIJEĆA OD 22. RUJNA 2003. </w:t>
      </w:r>
      <w:r w:rsidRPr="008F25AE">
        <w:rPr>
          <w:rFonts w:ascii="Times New Roman" w:eastAsia="SimSun" w:hAnsi="Times New Roman" w:cs="Times New Roman"/>
          <w:b/>
          <w:noProof w:val="0"/>
          <w:sz w:val="24"/>
          <w:szCs w:val="24"/>
          <w:lang w:eastAsia="hr-HR"/>
        </w:rPr>
        <w:lastRenderedPageBreak/>
        <w:t xml:space="preserve">GODINE O SLJEDIVOSTI I OZNAČAVANJU GENETSKI MODIFICIRANIH ORGANIZAMA I SLJEDIVOSTI HRANE I </w:t>
      </w:r>
    </w:p>
    <w:p w14:paraId="0E49EB02" w14:textId="77777777" w:rsidR="00386857" w:rsidRPr="008F25AE" w:rsidRDefault="00386857" w:rsidP="008F25AE">
      <w:pPr>
        <w:tabs>
          <w:tab w:val="left" w:pos="-720"/>
          <w:tab w:val="left" w:pos="0"/>
          <w:tab w:val="left" w:pos="720"/>
        </w:tabs>
        <w:suppressAutoHyphens/>
        <w:spacing w:after="0" w:line="240" w:lineRule="auto"/>
        <w:jc w:val="center"/>
        <w:rPr>
          <w:rFonts w:ascii="Times New Roman" w:eastAsia="SimSun" w:hAnsi="Times New Roman" w:cs="Times New Roman"/>
          <w:b/>
          <w:noProof w:val="0"/>
          <w:sz w:val="24"/>
          <w:szCs w:val="24"/>
          <w:lang w:eastAsia="hr-HR"/>
        </w:rPr>
      </w:pPr>
      <w:r w:rsidRPr="008F25AE">
        <w:rPr>
          <w:rFonts w:ascii="Times New Roman" w:eastAsia="SimSun" w:hAnsi="Times New Roman" w:cs="Times New Roman"/>
          <w:b/>
          <w:noProof w:val="0"/>
          <w:sz w:val="24"/>
          <w:szCs w:val="24"/>
          <w:lang w:eastAsia="hr-HR"/>
        </w:rPr>
        <w:t>HRANE ZA ŽIVOTINJE PROIZVEDENIH OD GENETSKI MODIFICIRANIH ORGANIZAMA KOJOM SE IZMJENJUJE I DOPUNJUJE DIREKTIVA 2001/18/EZ</w:t>
      </w:r>
    </w:p>
    <w:p w14:paraId="44C96379" w14:textId="77777777" w:rsidR="00386857" w:rsidRPr="008F25AE" w:rsidRDefault="00386857" w:rsidP="00D4432E">
      <w:pPr>
        <w:suppressAutoHyphens/>
        <w:spacing w:after="0" w:line="240" w:lineRule="auto"/>
        <w:jc w:val="center"/>
        <w:rPr>
          <w:rFonts w:ascii="Times New Roman" w:eastAsia="SimSun" w:hAnsi="Times New Roman" w:cs="Times New Roman"/>
          <w:b/>
          <w:noProof w:val="0"/>
          <w:sz w:val="24"/>
          <w:szCs w:val="24"/>
          <w:lang w:eastAsia="hr-HR"/>
        </w:rPr>
      </w:pPr>
    </w:p>
    <w:p w14:paraId="7CF9F830"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1CB34479"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24569353"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285EA7ED"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525D0198"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5512FD88"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54953807"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7B93346A"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594EB879"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3C07DE70"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14ED386B"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6B9A3084" w14:textId="77777777" w:rsidR="00386857"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15443B61" w14:textId="77777777" w:rsidR="00D4432E" w:rsidRDefault="00D4432E" w:rsidP="008F25AE">
      <w:pPr>
        <w:suppressAutoHyphens/>
        <w:spacing w:after="0" w:line="240" w:lineRule="auto"/>
        <w:jc w:val="center"/>
        <w:rPr>
          <w:rFonts w:ascii="Times New Roman" w:eastAsia="SimSun" w:hAnsi="Times New Roman" w:cs="Times New Roman"/>
          <w:b/>
          <w:noProof w:val="0"/>
          <w:sz w:val="24"/>
          <w:szCs w:val="24"/>
          <w:lang w:eastAsia="hr-HR"/>
        </w:rPr>
      </w:pPr>
    </w:p>
    <w:p w14:paraId="75A6C2CA" w14:textId="77777777" w:rsidR="00D4432E" w:rsidRDefault="00D4432E" w:rsidP="008F25AE">
      <w:pPr>
        <w:suppressAutoHyphens/>
        <w:spacing w:after="0" w:line="240" w:lineRule="auto"/>
        <w:jc w:val="center"/>
        <w:rPr>
          <w:rFonts w:ascii="Times New Roman" w:eastAsia="SimSun" w:hAnsi="Times New Roman" w:cs="Times New Roman"/>
          <w:b/>
          <w:noProof w:val="0"/>
          <w:sz w:val="24"/>
          <w:szCs w:val="24"/>
          <w:lang w:eastAsia="hr-HR"/>
        </w:rPr>
      </w:pPr>
    </w:p>
    <w:p w14:paraId="198BB553" w14:textId="77777777" w:rsidR="00D4432E" w:rsidRPr="008F25AE" w:rsidRDefault="00D4432E" w:rsidP="008F25AE">
      <w:pPr>
        <w:suppressAutoHyphens/>
        <w:spacing w:after="0" w:line="240" w:lineRule="auto"/>
        <w:jc w:val="center"/>
        <w:rPr>
          <w:rFonts w:ascii="Times New Roman" w:eastAsia="SimSun" w:hAnsi="Times New Roman" w:cs="Times New Roman"/>
          <w:b/>
          <w:noProof w:val="0"/>
          <w:sz w:val="24"/>
          <w:szCs w:val="24"/>
          <w:lang w:eastAsia="hr-HR"/>
        </w:rPr>
      </w:pPr>
    </w:p>
    <w:p w14:paraId="1FB7E109"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6C40CC5E"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0CED1189" w14:textId="77777777" w:rsidR="00386857" w:rsidRPr="008F25AE" w:rsidRDefault="00386857" w:rsidP="008F25AE">
      <w:pPr>
        <w:suppressAutoHyphens/>
        <w:spacing w:after="0" w:line="240" w:lineRule="auto"/>
        <w:jc w:val="center"/>
        <w:rPr>
          <w:rFonts w:ascii="Times New Roman" w:eastAsia="SimSun" w:hAnsi="Times New Roman" w:cs="Times New Roman"/>
          <w:b/>
          <w:noProof w:val="0"/>
          <w:sz w:val="24"/>
          <w:szCs w:val="24"/>
          <w:lang w:eastAsia="hr-HR"/>
        </w:rPr>
      </w:pPr>
    </w:p>
    <w:p w14:paraId="7DC67115" w14:textId="77777777" w:rsidR="00386857" w:rsidRPr="008F25AE" w:rsidRDefault="00386857" w:rsidP="008F25AE">
      <w:pPr>
        <w:spacing w:after="0" w:line="240" w:lineRule="auto"/>
        <w:jc w:val="center"/>
        <w:outlineLvl w:val="0"/>
        <w:rPr>
          <w:rFonts w:ascii="Times New Roman" w:eastAsia="Times New Roman" w:hAnsi="Times New Roman" w:cs="Times New Roman"/>
          <w:b/>
          <w:noProof w:val="0"/>
          <w:kern w:val="36"/>
          <w:sz w:val="24"/>
          <w:szCs w:val="24"/>
          <w:lang w:eastAsia="hr-HR"/>
        </w:rPr>
      </w:pPr>
    </w:p>
    <w:p w14:paraId="40ED3B4C" w14:textId="77777777" w:rsidR="004D0BD4" w:rsidRPr="004D0BD4" w:rsidRDefault="004D0BD4" w:rsidP="008F25AE">
      <w:pPr>
        <w:widowControl w:val="0"/>
        <w:pBdr>
          <w:bottom w:val="single" w:sz="12" w:space="1" w:color="auto"/>
        </w:pBdr>
        <w:suppressAutoHyphens/>
        <w:spacing w:after="0" w:line="240" w:lineRule="auto"/>
        <w:jc w:val="center"/>
        <w:rPr>
          <w:rFonts w:ascii="Times New Roman" w:eastAsia="Times New Roman" w:hAnsi="Times New Roman" w:cs="Times New Roman"/>
          <w:b/>
          <w:noProof w:val="0"/>
          <w:snapToGrid w:val="0"/>
          <w:sz w:val="24"/>
          <w:szCs w:val="24"/>
          <w:lang w:eastAsia="hr-HR"/>
        </w:rPr>
      </w:pPr>
    </w:p>
    <w:p w14:paraId="6808B86F" w14:textId="77777777" w:rsidR="004D0BD4" w:rsidRPr="004D0BD4" w:rsidRDefault="004D0BD4" w:rsidP="008F25AE">
      <w:pPr>
        <w:spacing w:after="0" w:line="240" w:lineRule="auto"/>
        <w:contextualSpacing/>
        <w:jc w:val="center"/>
        <w:rPr>
          <w:rFonts w:ascii="Times New Roman" w:eastAsia="Times New Roman" w:hAnsi="Times New Roman" w:cs="Times New Roman"/>
          <w:b/>
          <w:noProof w:val="0"/>
          <w:snapToGrid w:val="0"/>
          <w:kern w:val="28"/>
          <w:sz w:val="24"/>
          <w:szCs w:val="24"/>
        </w:rPr>
      </w:pPr>
      <w:r w:rsidRPr="004D0BD4">
        <w:rPr>
          <w:rFonts w:ascii="Times New Roman" w:eastAsia="Times New Roman" w:hAnsi="Times New Roman" w:cs="Times New Roman"/>
          <w:b/>
          <w:noProof w:val="0"/>
          <w:snapToGrid w:val="0"/>
          <w:kern w:val="28"/>
          <w:sz w:val="24"/>
          <w:szCs w:val="24"/>
        </w:rPr>
        <w:lastRenderedPageBreak/>
        <w:t xml:space="preserve">Zagreb, </w:t>
      </w:r>
      <w:r w:rsidRPr="008F25AE">
        <w:rPr>
          <w:rFonts w:ascii="Times New Roman" w:eastAsia="Times New Roman" w:hAnsi="Times New Roman" w:cs="Times New Roman"/>
          <w:b/>
          <w:noProof w:val="0"/>
          <w:snapToGrid w:val="0"/>
          <w:kern w:val="28"/>
          <w:sz w:val="24"/>
          <w:szCs w:val="24"/>
        </w:rPr>
        <w:t>lipanj</w:t>
      </w:r>
      <w:r w:rsidRPr="004D0BD4">
        <w:rPr>
          <w:rFonts w:ascii="Times New Roman" w:eastAsia="Times New Roman" w:hAnsi="Times New Roman" w:cs="Times New Roman"/>
          <w:b/>
          <w:noProof w:val="0"/>
          <w:snapToGrid w:val="0"/>
          <w:kern w:val="28"/>
          <w:sz w:val="24"/>
          <w:szCs w:val="24"/>
        </w:rPr>
        <w:t xml:space="preserve"> 2022.</w:t>
      </w:r>
      <w:r w:rsidRPr="004D0BD4">
        <w:rPr>
          <w:rFonts w:ascii="Times New Roman" w:eastAsia="Times New Roman" w:hAnsi="Times New Roman" w:cs="Times New Roman"/>
          <w:b/>
          <w:noProof w:val="0"/>
          <w:snapToGrid w:val="0"/>
          <w:kern w:val="28"/>
          <w:sz w:val="24"/>
          <w:szCs w:val="24"/>
        </w:rPr>
        <w:br w:type="page"/>
      </w:r>
    </w:p>
    <w:p w14:paraId="319874C2" w14:textId="77777777" w:rsidR="00386857" w:rsidRPr="008F25AE" w:rsidRDefault="00386857" w:rsidP="008F25AE">
      <w:pPr>
        <w:spacing w:after="0" w:line="240" w:lineRule="auto"/>
        <w:jc w:val="center"/>
        <w:rPr>
          <w:rFonts w:ascii="Times New Roman" w:hAnsi="Times New Roman" w:cs="Times New Roman"/>
          <w:b/>
          <w:noProof w:val="0"/>
          <w:sz w:val="24"/>
          <w:szCs w:val="24"/>
        </w:rPr>
      </w:pPr>
    </w:p>
    <w:p w14:paraId="40C408AC" w14:textId="77777777" w:rsidR="00A31B3B" w:rsidRDefault="00386857" w:rsidP="008F25AE">
      <w:pPr>
        <w:spacing w:after="0" w:line="240" w:lineRule="auto"/>
        <w:jc w:val="center"/>
        <w:rPr>
          <w:rFonts w:ascii="Times New Roman" w:eastAsiaTheme="minorEastAsia" w:hAnsi="Times New Roman" w:cs="Times New Roman"/>
          <w:b/>
          <w:noProof w:val="0"/>
          <w:sz w:val="24"/>
          <w:szCs w:val="24"/>
          <w:lang w:eastAsia="hr-HR"/>
        </w:rPr>
      </w:pPr>
      <w:r w:rsidRPr="008F25AE">
        <w:rPr>
          <w:rFonts w:ascii="Times New Roman" w:eastAsiaTheme="minorEastAsia" w:hAnsi="Times New Roman" w:cs="Times New Roman"/>
          <w:b/>
          <w:noProof w:val="0"/>
          <w:sz w:val="24"/>
          <w:szCs w:val="24"/>
          <w:lang w:eastAsia="hr-HR"/>
        </w:rPr>
        <w:t xml:space="preserve">KONAČNI PRIJEDLOG ZAKONA O IZMJENAMA ZAKONA O PROVEDBI UREDBE (EZ) BR. 1829/2003 EUROPSKOGA PARLAMENTA I VIJEĆA OD </w:t>
      </w:r>
    </w:p>
    <w:p w14:paraId="3B8D924A" w14:textId="77777777" w:rsidR="00205123" w:rsidRDefault="00386857" w:rsidP="008F25AE">
      <w:pPr>
        <w:spacing w:after="0" w:line="240" w:lineRule="auto"/>
        <w:jc w:val="center"/>
        <w:rPr>
          <w:rFonts w:ascii="Times New Roman" w:eastAsiaTheme="minorEastAsia" w:hAnsi="Times New Roman" w:cs="Times New Roman"/>
          <w:b/>
          <w:noProof w:val="0"/>
          <w:sz w:val="24"/>
          <w:szCs w:val="24"/>
          <w:lang w:eastAsia="hr-HR"/>
        </w:rPr>
      </w:pPr>
      <w:r w:rsidRPr="008F25AE">
        <w:rPr>
          <w:rFonts w:ascii="Times New Roman" w:eastAsiaTheme="minorEastAsia" w:hAnsi="Times New Roman" w:cs="Times New Roman"/>
          <w:b/>
          <w:noProof w:val="0"/>
          <w:sz w:val="24"/>
          <w:szCs w:val="24"/>
          <w:lang w:eastAsia="hr-HR"/>
        </w:rPr>
        <w:t xml:space="preserve">22. RUJNA 2003. GODINE O GENETSKI MODIFICIRANOJ HRANI I HRANI ZA ŽIVOTINJE I UREDBE (EZ) BR. 1830/2003 EUROPSKOGA PARLAMENTA I VIJEĆA OD 22. RUJNA 2003. GODINE O SLJEDIVOSTI I OZNAČAVANJU GENETSKI MODIFICIRANIH ORGANIZAMA I SLJEDIVOSTI HRANE I </w:t>
      </w:r>
    </w:p>
    <w:p w14:paraId="4131F8A0" w14:textId="77777777" w:rsidR="00386857" w:rsidRPr="008F25AE" w:rsidRDefault="00386857" w:rsidP="008F25AE">
      <w:pPr>
        <w:spacing w:after="0" w:line="240" w:lineRule="auto"/>
        <w:jc w:val="center"/>
        <w:rPr>
          <w:rFonts w:ascii="Times New Roman" w:eastAsiaTheme="minorEastAsia" w:hAnsi="Times New Roman" w:cs="Times New Roman"/>
          <w:b/>
          <w:noProof w:val="0"/>
          <w:sz w:val="24"/>
          <w:szCs w:val="24"/>
          <w:lang w:eastAsia="hr-HR"/>
        </w:rPr>
      </w:pPr>
      <w:r w:rsidRPr="008F25AE">
        <w:rPr>
          <w:rFonts w:ascii="Times New Roman" w:eastAsiaTheme="minorEastAsia" w:hAnsi="Times New Roman" w:cs="Times New Roman"/>
          <w:b/>
          <w:noProof w:val="0"/>
          <w:sz w:val="24"/>
          <w:szCs w:val="24"/>
          <w:lang w:eastAsia="hr-HR"/>
        </w:rPr>
        <w:t>HRANE ZA ŽIVOTINJE PROIZVEDENIH OD GENETSKI MODIFICIRANIH ORGANIZAMA KOJOM SE IZMJENJUJE I DOPUNJUJE DIREKTIVA 2001/18/EZ</w:t>
      </w:r>
    </w:p>
    <w:p w14:paraId="351BE080" w14:textId="77777777" w:rsidR="001724CC" w:rsidRDefault="001724CC" w:rsidP="008F25AE">
      <w:pPr>
        <w:spacing w:after="0" w:line="240" w:lineRule="auto"/>
        <w:jc w:val="center"/>
        <w:rPr>
          <w:rFonts w:ascii="Times New Roman" w:eastAsiaTheme="minorEastAsia" w:hAnsi="Times New Roman" w:cs="Times New Roman"/>
          <w:b/>
          <w:noProof w:val="0"/>
          <w:sz w:val="24"/>
          <w:szCs w:val="24"/>
          <w:lang w:eastAsia="hr-HR"/>
        </w:rPr>
      </w:pPr>
    </w:p>
    <w:p w14:paraId="09806831" w14:textId="77777777" w:rsidR="008F25AE" w:rsidRPr="008F25AE" w:rsidRDefault="008F25AE" w:rsidP="008F25AE">
      <w:pPr>
        <w:spacing w:after="0" w:line="240" w:lineRule="auto"/>
        <w:jc w:val="center"/>
        <w:rPr>
          <w:rFonts w:ascii="Times New Roman" w:eastAsiaTheme="minorEastAsia" w:hAnsi="Times New Roman" w:cs="Times New Roman"/>
          <w:b/>
          <w:noProof w:val="0"/>
          <w:sz w:val="24"/>
          <w:szCs w:val="24"/>
          <w:lang w:eastAsia="hr-HR"/>
        </w:rPr>
      </w:pPr>
    </w:p>
    <w:p w14:paraId="1E29E38A" w14:textId="77777777" w:rsidR="00386857" w:rsidRPr="008F25AE" w:rsidRDefault="00386857" w:rsidP="008F25AE">
      <w:pPr>
        <w:shd w:val="clear" w:color="auto" w:fill="FFFFFF"/>
        <w:spacing w:after="0" w:line="240" w:lineRule="auto"/>
        <w:jc w:val="center"/>
        <w:textAlignment w:val="baseline"/>
        <w:rPr>
          <w:rFonts w:ascii="Times New Roman" w:eastAsia="Times New Roman" w:hAnsi="Times New Roman" w:cs="Times New Roman"/>
          <w:b/>
          <w:noProof w:val="0"/>
          <w:sz w:val="24"/>
          <w:szCs w:val="24"/>
          <w:lang w:eastAsia="hr-HR"/>
        </w:rPr>
      </w:pPr>
      <w:r w:rsidRPr="008F25AE">
        <w:rPr>
          <w:rFonts w:ascii="Times New Roman" w:eastAsia="Times New Roman" w:hAnsi="Times New Roman" w:cs="Times New Roman"/>
          <w:b/>
          <w:noProof w:val="0"/>
          <w:sz w:val="24"/>
          <w:szCs w:val="24"/>
          <w:lang w:eastAsia="hr-HR"/>
        </w:rPr>
        <w:t>Članak 1.</w:t>
      </w:r>
    </w:p>
    <w:p w14:paraId="480AE067" w14:textId="77777777" w:rsidR="00496F99" w:rsidRPr="008F25AE" w:rsidRDefault="00496F99" w:rsidP="008F25AE">
      <w:pPr>
        <w:shd w:val="clear" w:color="auto" w:fill="FFFFFF"/>
        <w:spacing w:after="0" w:line="240" w:lineRule="auto"/>
        <w:jc w:val="center"/>
        <w:textAlignment w:val="baseline"/>
        <w:rPr>
          <w:rFonts w:ascii="Times New Roman" w:eastAsia="Times New Roman" w:hAnsi="Times New Roman" w:cs="Times New Roman"/>
          <w:b/>
          <w:noProof w:val="0"/>
          <w:sz w:val="24"/>
          <w:szCs w:val="24"/>
          <w:lang w:eastAsia="hr-HR"/>
        </w:rPr>
      </w:pPr>
    </w:p>
    <w:p w14:paraId="644F9CE4" w14:textId="77777777" w:rsidR="00386857" w:rsidRPr="008F25AE" w:rsidRDefault="00386857" w:rsidP="008F25AE">
      <w:pPr>
        <w:shd w:val="clear" w:color="auto" w:fill="FFFFFF"/>
        <w:spacing w:after="0" w:line="240" w:lineRule="auto"/>
        <w:ind w:firstLine="708"/>
        <w:jc w:val="both"/>
        <w:textAlignment w:val="baseline"/>
        <w:rPr>
          <w:rFonts w:ascii="Times New Roman" w:eastAsia="Times New Roman" w:hAnsi="Times New Roman" w:cs="Times New Roman"/>
          <w:noProof w:val="0"/>
          <w:sz w:val="24"/>
          <w:szCs w:val="24"/>
          <w:lang w:eastAsia="hr-HR"/>
        </w:rPr>
      </w:pPr>
      <w:r w:rsidRPr="008F25AE">
        <w:rPr>
          <w:rFonts w:ascii="Times New Roman" w:eastAsia="Times New Roman" w:hAnsi="Times New Roman" w:cs="Times New Roman"/>
          <w:noProof w:val="0"/>
          <w:sz w:val="24"/>
          <w:szCs w:val="24"/>
          <w:lang w:eastAsia="hr-HR"/>
        </w:rPr>
        <w:t>U Zakonu o provedbi Uredbe (EZ) br. 1829/2003 Europskoga parlamenta i Vijeća od 22. rujna 2003. godine o genetski modificiranoj hrani i hrani za životinje i Uredbe (EZ) br. 1830/2003 Europskoga parlamenta i Vijeća od 22. rujna 2003. godine o sljedivosti i označavanju genetski modificiranih organizama i sljedivosti hrane i hrane za životinje proizvedenih od genetski modificiranih organizama kojom se izmjenjuje i dopunjuje Direktiva 2001/18/EZ (</w:t>
      </w:r>
      <w:r w:rsidR="00F10CA9">
        <w:rPr>
          <w:rFonts w:ascii="Times New Roman" w:eastAsia="Times New Roman" w:hAnsi="Times New Roman" w:cs="Times New Roman"/>
          <w:noProof w:val="0"/>
          <w:sz w:val="24"/>
          <w:szCs w:val="24"/>
          <w:lang w:eastAsia="hr-HR"/>
        </w:rPr>
        <w:t>„</w:t>
      </w:r>
      <w:r w:rsidRPr="008F25AE">
        <w:rPr>
          <w:rFonts w:ascii="Times New Roman" w:eastAsia="Times New Roman" w:hAnsi="Times New Roman" w:cs="Times New Roman"/>
          <w:noProof w:val="0"/>
          <w:sz w:val="24"/>
          <w:szCs w:val="24"/>
          <w:lang w:eastAsia="hr-HR"/>
        </w:rPr>
        <w:t>Narodne novine</w:t>
      </w:r>
      <w:r w:rsidR="00F10CA9">
        <w:rPr>
          <w:rFonts w:ascii="Times New Roman" w:eastAsia="Times New Roman" w:hAnsi="Times New Roman" w:cs="Times New Roman"/>
          <w:noProof w:val="0"/>
          <w:sz w:val="24"/>
          <w:szCs w:val="24"/>
          <w:lang w:eastAsia="hr-HR"/>
        </w:rPr>
        <w:t>“</w:t>
      </w:r>
      <w:r w:rsidRPr="008F25AE">
        <w:rPr>
          <w:rFonts w:ascii="Times New Roman" w:eastAsia="Times New Roman" w:hAnsi="Times New Roman" w:cs="Times New Roman"/>
          <w:noProof w:val="0"/>
          <w:sz w:val="24"/>
          <w:szCs w:val="24"/>
          <w:lang w:eastAsia="hr-HR"/>
        </w:rPr>
        <w:t>, br. 18/13</w:t>
      </w:r>
      <w:r w:rsidR="00F10CA9">
        <w:rPr>
          <w:rFonts w:ascii="Times New Roman" w:eastAsia="Times New Roman" w:hAnsi="Times New Roman" w:cs="Times New Roman"/>
          <w:noProof w:val="0"/>
          <w:sz w:val="24"/>
          <w:szCs w:val="24"/>
          <w:lang w:eastAsia="hr-HR"/>
        </w:rPr>
        <w:t>.</w:t>
      </w:r>
      <w:r w:rsidRPr="008F25AE">
        <w:rPr>
          <w:rFonts w:ascii="Times New Roman" w:eastAsia="Times New Roman" w:hAnsi="Times New Roman" w:cs="Times New Roman"/>
          <w:noProof w:val="0"/>
          <w:sz w:val="24"/>
          <w:szCs w:val="24"/>
          <w:lang w:eastAsia="hr-HR"/>
        </w:rPr>
        <w:t>, 47/14</w:t>
      </w:r>
      <w:r w:rsidR="00F10CA9">
        <w:rPr>
          <w:rFonts w:ascii="Times New Roman" w:eastAsia="Times New Roman" w:hAnsi="Times New Roman" w:cs="Times New Roman"/>
          <w:noProof w:val="0"/>
          <w:sz w:val="24"/>
          <w:szCs w:val="24"/>
          <w:lang w:eastAsia="hr-HR"/>
        </w:rPr>
        <w:t>.</w:t>
      </w:r>
      <w:r w:rsidRPr="008F25AE">
        <w:rPr>
          <w:rFonts w:ascii="Times New Roman" w:eastAsia="Times New Roman" w:hAnsi="Times New Roman" w:cs="Times New Roman"/>
          <w:noProof w:val="0"/>
          <w:sz w:val="24"/>
          <w:szCs w:val="24"/>
          <w:lang w:eastAsia="hr-HR"/>
        </w:rPr>
        <w:t xml:space="preserve"> i 114/18</w:t>
      </w:r>
      <w:r w:rsidR="00F10CA9">
        <w:rPr>
          <w:rFonts w:ascii="Times New Roman" w:eastAsia="Times New Roman" w:hAnsi="Times New Roman" w:cs="Times New Roman"/>
          <w:noProof w:val="0"/>
          <w:sz w:val="24"/>
          <w:szCs w:val="24"/>
          <w:lang w:eastAsia="hr-HR"/>
        </w:rPr>
        <w:t>.</w:t>
      </w:r>
      <w:r w:rsidRPr="008F25AE">
        <w:rPr>
          <w:rFonts w:ascii="Times New Roman" w:eastAsia="Times New Roman" w:hAnsi="Times New Roman" w:cs="Times New Roman"/>
          <w:noProof w:val="0"/>
          <w:sz w:val="24"/>
          <w:szCs w:val="24"/>
          <w:lang w:eastAsia="hr-HR"/>
        </w:rPr>
        <w:t>)</w:t>
      </w:r>
      <w:r w:rsidR="00F10CA9">
        <w:rPr>
          <w:rFonts w:ascii="Times New Roman" w:eastAsia="Times New Roman" w:hAnsi="Times New Roman" w:cs="Times New Roman"/>
          <w:noProof w:val="0"/>
          <w:sz w:val="24"/>
          <w:szCs w:val="24"/>
          <w:lang w:eastAsia="hr-HR"/>
        </w:rPr>
        <w:t>,</w:t>
      </w:r>
      <w:r w:rsidRPr="008F25AE">
        <w:rPr>
          <w:rFonts w:ascii="Times New Roman" w:eastAsia="Times New Roman" w:hAnsi="Times New Roman" w:cs="Times New Roman"/>
          <w:noProof w:val="0"/>
          <w:sz w:val="24"/>
          <w:szCs w:val="24"/>
          <w:lang w:eastAsia="hr-HR"/>
        </w:rPr>
        <w:t xml:space="preserve"> na</w:t>
      </w:r>
      <w:r w:rsidR="00496F99" w:rsidRPr="008F25AE">
        <w:rPr>
          <w:rFonts w:ascii="Times New Roman" w:eastAsia="Times New Roman" w:hAnsi="Times New Roman" w:cs="Times New Roman"/>
          <w:noProof w:val="0"/>
          <w:sz w:val="24"/>
          <w:szCs w:val="24"/>
          <w:lang w:eastAsia="hr-HR"/>
        </w:rPr>
        <w:t>ziv Zakona mijenja se i glasi: „</w:t>
      </w:r>
      <w:r w:rsidRPr="008F25AE">
        <w:rPr>
          <w:rFonts w:ascii="Times New Roman" w:eastAsia="Times New Roman" w:hAnsi="Times New Roman" w:cs="Times New Roman"/>
          <w:noProof w:val="0"/>
          <w:sz w:val="24"/>
          <w:szCs w:val="24"/>
          <w:lang w:eastAsia="hr-HR"/>
        </w:rPr>
        <w:t>Zakon o provedbi uredbi Europske unije o sljedivosti i označavanju genetski modificirane hrane i hrane za životinje</w:t>
      </w:r>
      <w:r w:rsidR="00496F99" w:rsidRPr="008F25AE">
        <w:rPr>
          <w:rFonts w:ascii="Times New Roman" w:eastAsia="Times New Roman" w:hAnsi="Times New Roman" w:cs="Times New Roman"/>
          <w:noProof w:val="0"/>
          <w:sz w:val="24"/>
          <w:szCs w:val="24"/>
          <w:lang w:eastAsia="hr-HR"/>
        </w:rPr>
        <w:t>“</w:t>
      </w:r>
      <w:r w:rsidRPr="008F25AE">
        <w:rPr>
          <w:rFonts w:ascii="Times New Roman" w:eastAsia="Times New Roman" w:hAnsi="Times New Roman" w:cs="Times New Roman"/>
          <w:noProof w:val="0"/>
          <w:sz w:val="24"/>
          <w:szCs w:val="24"/>
          <w:lang w:eastAsia="hr-HR"/>
        </w:rPr>
        <w:t>.</w:t>
      </w:r>
    </w:p>
    <w:p w14:paraId="5D42CFFC" w14:textId="77777777" w:rsidR="00227CA6" w:rsidRPr="008F25AE" w:rsidRDefault="00227CA6" w:rsidP="008F25AE">
      <w:pPr>
        <w:shd w:val="clear" w:color="auto" w:fill="FFFFFF"/>
        <w:spacing w:after="0" w:line="240" w:lineRule="auto"/>
        <w:ind w:firstLine="708"/>
        <w:jc w:val="both"/>
        <w:textAlignment w:val="baseline"/>
        <w:rPr>
          <w:rFonts w:ascii="Times New Roman" w:eastAsia="Times New Roman" w:hAnsi="Times New Roman" w:cs="Times New Roman"/>
          <w:noProof w:val="0"/>
          <w:sz w:val="24"/>
          <w:szCs w:val="24"/>
          <w:lang w:eastAsia="hr-HR"/>
        </w:rPr>
      </w:pPr>
    </w:p>
    <w:p w14:paraId="6731EBBC" w14:textId="77777777" w:rsidR="00386857" w:rsidRPr="008F25AE" w:rsidRDefault="008F25AE" w:rsidP="008F25AE">
      <w:pPr>
        <w:spacing w:after="0" w:line="240" w:lineRule="auto"/>
        <w:jc w:val="center"/>
        <w:rPr>
          <w:rFonts w:ascii="Times New Roman" w:eastAsiaTheme="minorEastAsia" w:hAnsi="Times New Roman" w:cs="Times New Roman"/>
          <w:noProof w:val="0"/>
          <w:sz w:val="24"/>
          <w:szCs w:val="24"/>
          <w:lang w:eastAsia="hr-HR"/>
        </w:rPr>
      </w:pPr>
      <w:r w:rsidRPr="008F25AE">
        <w:rPr>
          <w:rFonts w:ascii="Times New Roman" w:eastAsiaTheme="majorEastAsia" w:hAnsi="Times New Roman" w:cs="Times New Roman"/>
          <w:b/>
          <w:noProof w:val="0"/>
          <w:sz w:val="24"/>
          <w:szCs w:val="24"/>
          <w:lang w:eastAsia="hr-HR"/>
        </w:rPr>
        <w:lastRenderedPageBreak/>
        <w:t>Članak 2.</w:t>
      </w:r>
    </w:p>
    <w:p w14:paraId="012D6870" w14:textId="77777777" w:rsidR="008F25AE" w:rsidRDefault="008F25AE" w:rsidP="008F25AE">
      <w:pPr>
        <w:spacing w:after="0" w:line="240" w:lineRule="auto"/>
        <w:ind w:firstLine="709"/>
        <w:jc w:val="both"/>
        <w:rPr>
          <w:rFonts w:ascii="Times New Roman" w:eastAsiaTheme="minorEastAsia" w:hAnsi="Times New Roman" w:cs="Times New Roman"/>
          <w:noProof w:val="0"/>
          <w:sz w:val="24"/>
          <w:szCs w:val="24"/>
          <w:lang w:eastAsia="hr-HR"/>
        </w:rPr>
      </w:pPr>
    </w:p>
    <w:p w14:paraId="460C3BB2" w14:textId="77777777" w:rsidR="00386857" w:rsidRPr="008F25AE" w:rsidRDefault="00496F99" w:rsidP="008F25AE">
      <w:pPr>
        <w:spacing w:after="0" w:line="240" w:lineRule="auto"/>
        <w:ind w:firstLine="709"/>
        <w:jc w:val="both"/>
        <w:rPr>
          <w:rFonts w:ascii="Times New Roman" w:eastAsiaTheme="minorEastAsia" w:hAnsi="Times New Roman" w:cs="Times New Roman"/>
          <w:noProof w:val="0"/>
          <w:sz w:val="24"/>
          <w:szCs w:val="24"/>
          <w:lang w:eastAsia="hr-HR"/>
        </w:rPr>
      </w:pPr>
      <w:r w:rsidRPr="008F25AE">
        <w:rPr>
          <w:rFonts w:ascii="Times New Roman" w:eastAsiaTheme="minorEastAsia" w:hAnsi="Times New Roman" w:cs="Times New Roman"/>
          <w:noProof w:val="0"/>
          <w:sz w:val="24"/>
          <w:szCs w:val="24"/>
          <w:lang w:eastAsia="hr-HR"/>
        </w:rPr>
        <w:t>Č</w:t>
      </w:r>
      <w:r w:rsidR="00386857" w:rsidRPr="008F25AE">
        <w:rPr>
          <w:rFonts w:ascii="Times New Roman" w:eastAsiaTheme="minorEastAsia" w:hAnsi="Times New Roman" w:cs="Times New Roman"/>
          <w:noProof w:val="0"/>
          <w:sz w:val="24"/>
          <w:szCs w:val="24"/>
          <w:lang w:eastAsia="hr-HR"/>
        </w:rPr>
        <w:t>lanak 1. mijenja se i glasi:</w:t>
      </w:r>
    </w:p>
    <w:p w14:paraId="5E5AFF8B" w14:textId="77777777" w:rsidR="008F25AE" w:rsidRDefault="008F25AE" w:rsidP="008F25AE">
      <w:pPr>
        <w:spacing w:after="0" w:line="240" w:lineRule="auto"/>
        <w:jc w:val="both"/>
        <w:rPr>
          <w:rFonts w:ascii="Times New Roman" w:eastAsiaTheme="minorEastAsia" w:hAnsi="Times New Roman" w:cs="Times New Roman"/>
          <w:noProof w:val="0"/>
          <w:sz w:val="24"/>
          <w:szCs w:val="24"/>
          <w:lang w:eastAsia="hr-HR"/>
        </w:rPr>
      </w:pPr>
    </w:p>
    <w:p w14:paraId="640A61AB" w14:textId="77777777" w:rsidR="00386857" w:rsidRPr="008F25AE" w:rsidRDefault="00496F99" w:rsidP="008F25AE">
      <w:pPr>
        <w:spacing w:after="0" w:line="240" w:lineRule="auto"/>
        <w:jc w:val="both"/>
        <w:rPr>
          <w:rFonts w:ascii="Times New Roman" w:eastAsia="Times New Roman" w:hAnsi="Times New Roman" w:cs="Times New Roman"/>
          <w:noProof w:val="0"/>
          <w:sz w:val="24"/>
          <w:szCs w:val="24"/>
          <w:lang w:eastAsia="hr-HR"/>
        </w:rPr>
      </w:pPr>
      <w:r w:rsidRPr="008F25AE">
        <w:rPr>
          <w:rFonts w:ascii="Times New Roman" w:eastAsia="Times New Roman" w:hAnsi="Times New Roman" w:cs="Times New Roman"/>
          <w:noProof w:val="0"/>
          <w:sz w:val="24"/>
          <w:szCs w:val="24"/>
          <w:lang w:eastAsia="hr-HR"/>
        </w:rPr>
        <w:t>„</w:t>
      </w:r>
      <w:r w:rsidR="00386857" w:rsidRPr="008F25AE">
        <w:rPr>
          <w:rFonts w:ascii="Times New Roman" w:eastAsia="Times New Roman" w:hAnsi="Times New Roman" w:cs="Times New Roman"/>
          <w:noProof w:val="0"/>
          <w:sz w:val="24"/>
          <w:szCs w:val="24"/>
          <w:lang w:eastAsia="hr-HR"/>
        </w:rPr>
        <w:t xml:space="preserve">Ovim se Zakonom utvrđuju nadležna tijela i njihove zadaće, službene kontrole i prekršajne odredbe za provedbu: </w:t>
      </w:r>
      <w:hyperlink r:id="rId13" w:history="1">
        <w:r w:rsidR="00386857" w:rsidRPr="008F25AE">
          <w:rPr>
            <w:rFonts w:ascii="Times New Roman" w:eastAsia="Times New Roman" w:hAnsi="Times New Roman" w:cs="Times New Roman"/>
            <w:noProof w:val="0"/>
            <w:sz w:val="24"/>
            <w:szCs w:val="24"/>
            <w:lang w:eastAsia="hr-HR"/>
          </w:rPr>
          <w:t>Uredbe (EZ) br. 1829/2003</w:t>
        </w:r>
      </w:hyperlink>
      <w:r w:rsidR="00386857" w:rsidRPr="008F25AE">
        <w:rPr>
          <w:rFonts w:ascii="Times New Roman" w:eastAsia="Times New Roman" w:hAnsi="Times New Roman" w:cs="Times New Roman"/>
          <w:noProof w:val="0"/>
          <w:sz w:val="24"/>
          <w:szCs w:val="24"/>
          <w:lang w:eastAsia="hr-HR"/>
        </w:rPr>
        <w:t xml:space="preserve"> Europskog parlamenta i Vijeća od 22. rujna 2003. o genetski modificiranoj hrani i hrani za životinje (SL L 268, 18.10.2003.</w:t>
      </w:r>
      <w:r w:rsidR="00461ED5">
        <w:rPr>
          <w:rFonts w:ascii="Times New Roman" w:eastAsia="Times New Roman" w:hAnsi="Times New Roman" w:cs="Times New Roman"/>
          <w:noProof w:val="0"/>
          <w:sz w:val="24"/>
          <w:szCs w:val="24"/>
          <w:lang w:eastAsia="hr-HR"/>
        </w:rPr>
        <w:t>,</w:t>
      </w:r>
      <w:r w:rsidR="00386857" w:rsidRPr="008F25AE">
        <w:rPr>
          <w:rFonts w:ascii="Times New Roman" w:eastAsia="Times New Roman" w:hAnsi="Times New Roman" w:cs="Times New Roman"/>
          <w:noProof w:val="0"/>
          <w:sz w:val="24"/>
          <w:szCs w:val="24"/>
          <w:lang w:eastAsia="hr-HR"/>
        </w:rPr>
        <w:t xml:space="preserve"> </w:t>
      </w:r>
      <w:r w:rsidR="00461ED5" w:rsidRPr="008F25AE">
        <w:rPr>
          <w:rFonts w:ascii="Times New Roman" w:eastAsia="Times New Roman" w:hAnsi="Times New Roman" w:cs="Times New Roman"/>
          <w:noProof w:val="0"/>
          <w:sz w:val="24"/>
          <w:szCs w:val="24"/>
          <w:lang w:eastAsia="hr-HR"/>
        </w:rPr>
        <w:t xml:space="preserve">u </w:t>
      </w:r>
      <w:r w:rsidR="00461ED5" w:rsidRPr="00C90C98">
        <w:rPr>
          <w:rFonts w:ascii="Times New Roman" w:eastAsia="Times New Roman" w:hAnsi="Times New Roman" w:cs="Times New Roman"/>
          <w:noProof w:val="0"/>
          <w:sz w:val="24"/>
          <w:szCs w:val="24"/>
          <w:lang w:eastAsia="hr-HR"/>
        </w:rPr>
        <w:t>daljnjem tekstu:</w:t>
      </w:r>
      <w:r w:rsidR="00461ED5" w:rsidRPr="00C90C98">
        <w:rPr>
          <w:rFonts w:ascii="Times New Roman" w:eastAsia="Times New Roman" w:hAnsi="Times New Roman" w:cs="Times New Roman"/>
          <w:i/>
          <w:noProof w:val="0"/>
          <w:sz w:val="24"/>
          <w:szCs w:val="24"/>
          <w:lang w:eastAsia="hr-HR"/>
        </w:rPr>
        <w:t xml:space="preserve"> </w:t>
      </w:r>
      <w:r w:rsidR="00461ED5" w:rsidRPr="00C90C98">
        <w:rPr>
          <w:rFonts w:ascii="Times New Roman" w:eastAsia="Times New Roman" w:hAnsi="Times New Roman" w:cs="Times New Roman"/>
          <w:noProof w:val="0"/>
          <w:sz w:val="24"/>
          <w:szCs w:val="24"/>
          <w:lang w:eastAsia="hr-HR"/>
        </w:rPr>
        <w:t>Uredba (EZ) br. 18</w:t>
      </w:r>
      <w:r w:rsidR="00B05B99">
        <w:rPr>
          <w:rFonts w:ascii="Times New Roman" w:eastAsia="Times New Roman" w:hAnsi="Times New Roman" w:cs="Times New Roman"/>
          <w:noProof w:val="0"/>
          <w:sz w:val="24"/>
          <w:szCs w:val="24"/>
          <w:lang w:eastAsia="hr-HR"/>
        </w:rPr>
        <w:t>29</w:t>
      </w:r>
      <w:r w:rsidR="00461ED5" w:rsidRPr="00C90C98">
        <w:rPr>
          <w:rFonts w:ascii="Times New Roman" w:eastAsia="Times New Roman" w:hAnsi="Times New Roman" w:cs="Times New Roman"/>
          <w:noProof w:val="0"/>
          <w:sz w:val="24"/>
          <w:szCs w:val="24"/>
          <w:lang w:eastAsia="hr-HR"/>
        </w:rPr>
        <w:t xml:space="preserve">/2003), </w:t>
      </w:r>
      <w:r w:rsidR="00386857" w:rsidRPr="00C90C98">
        <w:rPr>
          <w:rFonts w:ascii="Times New Roman" w:eastAsia="Times New Roman" w:hAnsi="Times New Roman" w:cs="Times New Roman"/>
          <w:noProof w:val="0"/>
          <w:sz w:val="24"/>
          <w:szCs w:val="24"/>
          <w:lang w:eastAsia="hr-HR"/>
        </w:rPr>
        <w:t>kako je posljednji puta izmijenjena Uredbom</w:t>
      </w:r>
      <w:r w:rsidR="00386857" w:rsidRPr="008F25AE">
        <w:rPr>
          <w:rFonts w:ascii="Times New Roman" w:eastAsia="Times New Roman" w:hAnsi="Times New Roman" w:cs="Times New Roman"/>
          <w:noProof w:val="0"/>
          <w:sz w:val="24"/>
          <w:szCs w:val="24"/>
          <w:lang w:eastAsia="hr-HR"/>
        </w:rPr>
        <w:t xml:space="preserve"> (EU) 2019/1381 Europskog parlamenta i Vijeća od 20. lipnja 2019. o transparentnosti i održivosti procjene rizika EU-a u prehrambenom lancu i o izmjeni uredbi (EZ) br. 178/2002, (EZ) br. 1829/2003, (EZ) br. 1831/2003, (EZ) br. 2065/2003, (EZ) br. 1935/2004, (EZ) br. 1331/2008, (EZ) br. 1107/2009 i (EU) 2015/2283 te Direktive 2001/18/EZ, (SL L 231, 6.9.2019.) i </w:t>
      </w:r>
      <w:hyperlink r:id="rId14" w:history="1">
        <w:r w:rsidR="00386857" w:rsidRPr="008F25AE">
          <w:rPr>
            <w:rFonts w:ascii="Times New Roman" w:eastAsia="Times New Roman" w:hAnsi="Times New Roman" w:cs="Times New Roman"/>
            <w:noProof w:val="0"/>
            <w:sz w:val="24"/>
            <w:szCs w:val="24"/>
            <w:lang w:eastAsia="hr-HR"/>
          </w:rPr>
          <w:t>Uredbe (EZ) br. 1830/2003</w:t>
        </w:r>
      </w:hyperlink>
      <w:r w:rsidR="00386857" w:rsidRPr="008F25AE">
        <w:rPr>
          <w:rFonts w:ascii="Times New Roman" w:eastAsia="Times New Roman" w:hAnsi="Times New Roman" w:cs="Times New Roman"/>
          <w:noProof w:val="0"/>
          <w:sz w:val="24"/>
          <w:szCs w:val="24"/>
          <w:lang w:eastAsia="hr-HR"/>
        </w:rPr>
        <w:t xml:space="preserve"> Europskog parlamenta i Vijeća od 22. rujna 2003. o sljedivosti i označavanju genetski modificiranih organizama </w:t>
      </w:r>
      <w:r w:rsidR="004037F3">
        <w:rPr>
          <w:rFonts w:ascii="Times New Roman" w:eastAsia="Times New Roman" w:hAnsi="Times New Roman" w:cs="Times New Roman"/>
          <w:noProof w:val="0"/>
          <w:sz w:val="24"/>
          <w:szCs w:val="24"/>
          <w:lang w:eastAsia="hr-HR"/>
        </w:rPr>
        <w:t>te</w:t>
      </w:r>
      <w:r w:rsidR="00386857" w:rsidRPr="008F25AE">
        <w:rPr>
          <w:rFonts w:ascii="Times New Roman" w:eastAsia="Times New Roman" w:hAnsi="Times New Roman" w:cs="Times New Roman"/>
          <w:noProof w:val="0"/>
          <w:sz w:val="24"/>
          <w:szCs w:val="24"/>
          <w:lang w:eastAsia="hr-HR"/>
        </w:rPr>
        <w:t xml:space="preserve"> sljedivosti hrane i hrane za životinje proizveden</w:t>
      </w:r>
      <w:r w:rsidR="00C07B83">
        <w:rPr>
          <w:rFonts w:ascii="Times New Roman" w:eastAsia="Times New Roman" w:hAnsi="Times New Roman" w:cs="Times New Roman"/>
          <w:noProof w:val="0"/>
          <w:sz w:val="24"/>
          <w:szCs w:val="24"/>
          <w:lang w:eastAsia="hr-HR"/>
        </w:rPr>
        <w:t>e</w:t>
      </w:r>
      <w:r w:rsidR="00386857" w:rsidRPr="008F25AE">
        <w:rPr>
          <w:rFonts w:ascii="Times New Roman" w:eastAsia="Times New Roman" w:hAnsi="Times New Roman" w:cs="Times New Roman"/>
          <w:noProof w:val="0"/>
          <w:sz w:val="24"/>
          <w:szCs w:val="24"/>
          <w:lang w:eastAsia="hr-HR"/>
        </w:rPr>
        <w:t xml:space="preserve"> od genetski modificiranih organizama i izmjeni Direktive 2001/18/EZ (SL L 268, 18.10.2003</w:t>
      </w:r>
      <w:r w:rsidR="0088491F">
        <w:rPr>
          <w:rFonts w:ascii="Times New Roman" w:eastAsia="Times New Roman" w:hAnsi="Times New Roman" w:cs="Times New Roman"/>
          <w:noProof w:val="0"/>
          <w:sz w:val="24"/>
          <w:szCs w:val="24"/>
          <w:lang w:eastAsia="hr-HR"/>
        </w:rPr>
        <w:t>.,</w:t>
      </w:r>
      <w:r w:rsidR="0088491F" w:rsidRPr="0088491F">
        <w:rPr>
          <w:rFonts w:ascii="Times New Roman" w:eastAsia="Times New Roman" w:hAnsi="Times New Roman" w:cs="Times New Roman"/>
          <w:noProof w:val="0"/>
          <w:sz w:val="24"/>
          <w:szCs w:val="24"/>
          <w:lang w:eastAsia="hr-HR"/>
        </w:rPr>
        <w:t xml:space="preserve"> </w:t>
      </w:r>
      <w:r w:rsidR="0088491F" w:rsidRPr="008F25AE">
        <w:rPr>
          <w:rFonts w:ascii="Times New Roman" w:eastAsia="Times New Roman" w:hAnsi="Times New Roman" w:cs="Times New Roman"/>
          <w:noProof w:val="0"/>
          <w:sz w:val="24"/>
          <w:szCs w:val="24"/>
          <w:lang w:eastAsia="hr-HR"/>
        </w:rPr>
        <w:t>u daljnjem tekstu: Uredba (EZ) br. 18</w:t>
      </w:r>
      <w:r w:rsidR="0088491F">
        <w:rPr>
          <w:rFonts w:ascii="Times New Roman" w:eastAsia="Times New Roman" w:hAnsi="Times New Roman" w:cs="Times New Roman"/>
          <w:noProof w:val="0"/>
          <w:sz w:val="24"/>
          <w:szCs w:val="24"/>
          <w:lang w:eastAsia="hr-HR"/>
        </w:rPr>
        <w:t>30</w:t>
      </w:r>
      <w:r w:rsidR="0088491F" w:rsidRPr="008F25AE">
        <w:rPr>
          <w:rFonts w:ascii="Times New Roman" w:eastAsia="Times New Roman" w:hAnsi="Times New Roman" w:cs="Times New Roman"/>
          <w:noProof w:val="0"/>
          <w:sz w:val="24"/>
          <w:szCs w:val="24"/>
          <w:lang w:eastAsia="hr-HR"/>
        </w:rPr>
        <w:t>/2003</w:t>
      </w:r>
      <w:r w:rsidR="00386857" w:rsidRPr="008F25AE">
        <w:rPr>
          <w:rFonts w:ascii="Times New Roman" w:eastAsia="Times New Roman" w:hAnsi="Times New Roman" w:cs="Times New Roman"/>
          <w:noProof w:val="0"/>
          <w:sz w:val="24"/>
          <w:szCs w:val="24"/>
          <w:lang w:eastAsia="hr-HR"/>
        </w:rPr>
        <w:t>).</w:t>
      </w:r>
      <w:r w:rsidRPr="008F25AE">
        <w:rPr>
          <w:rFonts w:ascii="Times New Roman" w:eastAsia="Times New Roman" w:hAnsi="Times New Roman" w:cs="Times New Roman"/>
          <w:noProof w:val="0"/>
          <w:sz w:val="24"/>
          <w:szCs w:val="24"/>
          <w:lang w:eastAsia="hr-HR"/>
        </w:rPr>
        <w:t>“</w:t>
      </w:r>
      <w:r w:rsidR="00227CA6" w:rsidRPr="008F25AE">
        <w:rPr>
          <w:rFonts w:ascii="Times New Roman" w:eastAsia="Times New Roman" w:hAnsi="Times New Roman" w:cs="Times New Roman"/>
          <w:noProof w:val="0"/>
          <w:sz w:val="24"/>
          <w:szCs w:val="24"/>
          <w:lang w:eastAsia="hr-HR"/>
        </w:rPr>
        <w:t>.</w:t>
      </w:r>
    </w:p>
    <w:p w14:paraId="7D51C5B8" w14:textId="77777777" w:rsidR="00386857" w:rsidRPr="008F25AE" w:rsidRDefault="00386857" w:rsidP="008F25AE">
      <w:pPr>
        <w:shd w:val="clear" w:color="auto" w:fill="FFFFFF"/>
        <w:spacing w:after="0" w:line="240" w:lineRule="auto"/>
        <w:rPr>
          <w:rFonts w:ascii="Times New Roman" w:eastAsiaTheme="minorEastAsia" w:hAnsi="Times New Roman" w:cs="Times New Roman"/>
          <w:noProof w:val="0"/>
          <w:sz w:val="24"/>
          <w:szCs w:val="24"/>
          <w:lang w:eastAsia="hr-HR"/>
        </w:rPr>
      </w:pPr>
    </w:p>
    <w:p w14:paraId="451B1390" w14:textId="77777777" w:rsidR="00386857" w:rsidRDefault="008F25AE" w:rsidP="008F25AE">
      <w:pPr>
        <w:shd w:val="clear" w:color="auto" w:fill="FFFFFF"/>
        <w:spacing w:after="0" w:line="240" w:lineRule="auto"/>
        <w:jc w:val="center"/>
        <w:rPr>
          <w:rFonts w:ascii="Times New Roman" w:eastAsiaTheme="minorEastAsia" w:hAnsi="Times New Roman" w:cs="Times New Roman"/>
          <w:noProof w:val="0"/>
          <w:sz w:val="24"/>
          <w:szCs w:val="24"/>
          <w:lang w:eastAsia="hr-HR"/>
        </w:rPr>
      </w:pPr>
      <w:r w:rsidRPr="008F25AE">
        <w:rPr>
          <w:rFonts w:ascii="Times New Roman" w:eastAsiaTheme="majorEastAsia" w:hAnsi="Times New Roman" w:cs="Times New Roman"/>
          <w:b/>
          <w:noProof w:val="0"/>
          <w:sz w:val="24"/>
          <w:szCs w:val="24"/>
          <w:lang w:eastAsia="hr-HR"/>
        </w:rPr>
        <w:t>Članak 3.</w:t>
      </w:r>
    </w:p>
    <w:p w14:paraId="3ACA4E8F" w14:textId="77777777" w:rsidR="008F25AE" w:rsidRPr="008F25AE" w:rsidRDefault="008F25AE" w:rsidP="008F25AE">
      <w:pPr>
        <w:shd w:val="clear" w:color="auto" w:fill="FFFFFF"/>
        <w:spacing w:after="0" w:line="240" w:lineRule="auto"/>
        <w:jc w:val="both"/>
        <w:rPr>
          <w:rFonts w:ascii="Times New Roman" w:eastAsiaTheme="minorEastAsia" w:hAnsi="Times New Roman" w:cs="Times New Roman"/>
          <w:noProof w:val="0"/>
          <w:sz w:val="24"/>
          <w:szCs w:val="24"/>
          <w:lang w:eastAsia="hr-HR"/>
        </w:rPr>
      </w:pPr>
    </w:p>
    <w:p w14:paraId="7E349638" w14:textId="77777777" w:rsidR="00386857" w:rsidRPr="008F25AE" w:rsidRDefault="00386857" w:rsidP="00AD1CA3">
      <w:pPr>
        <w:spacing w:after="0" w:line="240" w:lineRule="auto"/>
        <w:ind w:firstLine="709"/>
        <w:jc w:val="both"/>
        <w:rPr>
          <w:rFonts w:ascii="Times New Roman" w:eastAsiaTheme="minorEastAsia" w:hAnsi="Times New Roman" w:cs="Times New Roman"/>
          <w:noProof w:val="0"/>
          <w:sz w:val="24"/>
          <w:szCs w:val="24"/>
          <w:lang w:eastAsia="hr-HR"/>
        </w:rPr>
      </w:pPr>
      <w:r w:rsidRPr="008F25AE">
        <w:rPr>
          <w:rFonts w:ascii="Times New Roman" w:eastAsiaTheme="minorEastAsia" w:hAnsi="Times New Roman" w:cs="Times New Roman"/>
          <w:noProof w:val="0"/>
          <w:sz w:val="24"/>
          <w:szCs w:val="24"/>
          <w:lang w:eastAsia="hr-HR"/>
        </w:rPr>
        <w:t>U članku</w:t>
      </w:r>
      <w:r w:rsidR="00227CA6" w:rsidRPr="008F25AE">
        <w:rPr>
          <w:rFonts w:ascii="Times New Roman" w:eastAsiaTheme="minorEastAsia" w:hAnsi="Times New Roman" w:cs="Times New Roman"/>
          <w:noProof w:val="0"/>
          <w:sz w:val="24"/>
          <w:szCs w:val="24"/>
          <w:lang w:eastAsia="hr-HR"/>
        </w:rPr>
        <w:t xml:space="preserve"> 4. točka 1. mijenja se i glasi:</w:t>
      </w:r>
    </w:p>
    <w:p w14:paraId="4273CD1E" w14:textId="77777777" w:rsidR="00386857" w:rsidRPr="00AD1CA3" w:rsidRDefault="00386857" w:rsidP="00AD1CA3">
      <w:pPr>
        <w:spacing w:after="0" w:line="240" w:lineRule="auto"/>
        <w:jc w:val="both"/>
        <w:rPr>
          <w:rFonts w:ascii="Times New Roman" w:eastAsiaTheme="minorEastAsia" w:hAnsi="Times New Roman" w:cs="Times New Roman"/>
          <w:noProof w:val="0"/>
          <w:sz w:val="24"/>
          <w:szCs w:val="24"/>
          <w:lang w:eastAsia="hr-HR"/>
        </w:rPr>
      </w:pPr>
    </w:p>
    <w:p w14:paraId="6F90CB97" w14:textId="77777777" w:rsidR="00386857" w:rsidRPr="008F25AE" w:rsidRDefault="00227CA6" w:rsidP="006A40F9">
      <w:pPr>
        <w:spacing w:beforeLines="30" w:before="72" w:afterLines="30" w:after="72" w:line="240" w:lineRule="auto"/>
        <w:jc w:val="both"/>
        <w:rPr>
          <w:rFonts w:ascii="Times New Roman" w:eastAsia="Times New Roman" w:hAnsi="Times New Roman" w:cs="Times New Roman"/>
          <w:noProof w:val="0"/>
          <w:sz w:val="24"/>
          <w:szCs w:val="24"/>
          <w:lang w:eastAsia="hr-HR"/>
        </w:rPr>
      </w:pPr>
      <w:r w:rsidRPr="008F25AE">
        <w:rPr>
          <w:rFonts w:ascii="Times New Roman" w:eastAsia="Times New Roman" w:hAnsi="Times New Roman" w:cs="Times New Roman"/>
          <w:noProof w:val="0"/>
          <w:sz w:val="24"/>
          <w:szCs w:val="24"/>
          <w:lang w:eastAsia="hr-HR"/>
        </w:rPr>
        <w:lastRenderedPageBreak/>
        <w:t>„</w:t>
      </w:r>
      <w:r w:rsidR="00386857" w:rsidRPr="008F25AE">
        <w:rPr>
          <w:rFonts w:ascii="Times New Roman" w:eastAsia="Times New Roman" w:hAnsi="Times New Roman" w:cs="Times New Roman"/>
          <w:noProof w:val="0"/>
          <w:sz w:val="24"/>
          <w:szCs w:val="24"/>
          <w:lang w:eastAsia="hr-HR"/>
        </w:rPr>
        <w:t>1. zaprima zahtjeve za izdavanje odobrenja za stavljanje na tržište hrane iz članka 3. i članka 15. stavka 1. Uredbe (EZ) br. 1829/2003 koji su podneseni u skladu sa standardnim formatima podataka, ako postoje na temelju članka 39.f Uredbe (EZ) br. 178/2002 Europskog parlamenta i Vijeća od 28. siječnja 2002. o utvrđivanju općih načela i uvjeta zakona o hrani, osnivanju Europske agencije za sigurnost hrane te utvrđivanju postupaka u područjima sigurnosti hrane (SL L 31, 1.2.2002.) kako je posljednji put izmijenjena Uredbom (EU) 2019/1381 Europskog parlamenta i Vijeća od 20. lipnja 2019. o transparentnosti i održivosti procjene rizika EU-a u prehrambenom lancu i o izmjeni uredbi (EZ) br. 178/2002, (EZ) br. 1829/2003, (EZ) br. 1831/2003, (EZ) br. 2065/2003, (EZ) br. 1935/2004, (EZ) br. 1331/2008, (EZ) br. 1107/2009 i (EU) 2015/2283 te Direktive 2001/18/EZ (SL L 231, 6.9.2019.) te pisanim putem potvrđuje njihovo zaprimanje sukladno članku 5. stavku 2.a podstavku i) Uredbe (EZ) br. 1829/2003 i članku 17. stavku 2.a podstavku i) Uredbe (EZ) br. 1829/2003</w:t>
      </w:r>
      <w:r w:rsidRPr="008F25AE">
        <w:rPr>
          <w:rFonts w:ascii="Times New Roman" w:eastAsia="Times New Roman" w:hAnsi="Times New Roman" w:cs="Times New Roman"/>
          <w:noProof w:val="0"/>
          <w:sz w:val="24"/>
          <w:szCs w:val="24"/>
          <w:lang w:eastAsia="hr-HR"/>
        </w:rPr>
        <w:t>“</w:t>
      </w:r>
      <w:r w:rsidR="00386857" w:rsidRPr="008F25AE">
        <w:rPr>
          <w:rFonts w:ascii="Times New Roman" w:eastAsia="Times New Roman" w:hAnsi="Times New Roman" w:cs="Times New Roman"/>
          <w:noProof w:val="0"/>
          <w:sz w:val="24"/>
          <w:szCs w:val="24"/>
          <w:lang w:eastAsia="hr-HR"/>
        </w:rPr>
        <w:t>.</w:t>
      </w:r>
    </w:p>
    <w:p w14:paraId="20DF5BF0" w14:textId="77777777" w:rsidR="001724CC" w:rsidRPr="008F25AE" w:rsidRDefault="001724CC" w:rsidP="008F25AE">
      <w:pPr>
        <w:spacing w:beforeLines="30" w:before="72" w:afterLines="30" w:after="72" w:line="240" w:lineRule="auto"/>
        <w:ind w:firstLine="708"/>
        <w:jc w:val="both"/>
        <w:rPr>
          <w:rFonts w:ascii="Times New Roman" w:eastAsia="Times New Roman" w:hAnsi="Times New Roman" w:cs="Times New Roman"/>
          <w:noProof w:val="0"/>
          <w:sz w:val="24"/>
          <w:szCs w:val="24"/>
          <w:lang w:eastAsia="hr-HR"/>
        </w:rPr>
      </w:pPr>
    </w:p>
    <w:p w14:paraId="33D6D83C" w14:textId="77777777" w:rsidR="00386857" w:rsidRDefault="008F25AE" w:rsidP="008F25AE">
      <w:pPr>
        <w:spacing w:after="0" w:line="240" w:lineRule="auto"/>
        <w:jc w:val="center"/>
        <w:rPr>
          <w:rFonts w:ascii="Times New Roman" w:eastAsiaTheme="minorEastAsia" w:hAnsi="Times New Roman" w:cs="Times New Roman"/>
          <w:noProof w:val="0"/>
          <w:sz w:val="24"/>
          <w:szCs w:val="24"/>
          <w:lang w:eastAsia="hr-HR"/>
        </w:rPr>
      </w:pPr>
      <w:r w:rsidRPr="008F25AE">
        <w:rPr>
          <w:rFonts w:ascii="Times New Roman" w:eastAsiaTheme="majorEastAsia" w:hAnsi="Times New Roman" w:cs="Times New Roman"/>
          <w:b/>
          <w:noProof w:val="0"/>
          <w:sz w:val="24"/>
          <w:szCs w:val="24"/>
          <w:lang w:eastAsia="hr-HR"/>
        </w:rPr>
        <w:t>Članak 4.</w:t>
      </w:r>
    </w:p>
    <w:p w14:paraId="54324BAA" w14:textId="77777777" w:rsidR="008F25AE" w:rsidRPr="008F25AE" w:rsidRDefault="008F25AE" w:rsidP="008F25AE">
      <w:pPr>
        <w:spacing w:after="0" w:line="240" w:lineRule="auto"/>
        <w:rPr>
          <w:rFonts w:ascii="Times New Roman" w:eastAsiaTheme="minorEastAsia" w:hAnsi="Times New Roman" w:cs="Times New Roman"/>
          <w:noProof w:val="0"/>
          <w:sz w:val="24"/>
          <w:szCs w:val="24"/>
          <w:lang w:eastAsia="hr-HR"/>
        </w:rPr>
      </w:pPr>
    </w:p>
    <w:p w14:paraId="288D98BE" w14:textId="77777777" w:rsidR="00386857" w:rsidRDefault="00386857" w:rsidP="008F25AE">
      <w:pPr>
        <w:spacing w:after="0" w:line="240" w:lineRule="auto"/>
        <w:ind w:firstLine="708"/>
        <w:jc w:val="both"/>
        <w:rPr>
          <w:rFonts w:ascii="Times New Roman" w:eastAsiaTheme="minorEastAsia" w:hAnsi="Times New Roman" w:cs="Times New Roman"/>
          <w:noProof w:val="0"/>
          <w:sz w:val="24"/>
          <w:szCs w:val="24"/>
          <w:lang w:eastAsia="hr-HR"/>
        </w:rPr>
      </w:pPr>
      <w:r w:rsidRPr="008F25AE">
        <w:rPr>
          <w:rFonts w:ascii="Times New Roman" w:eastAsiaTheme="minorEastAsia" w:hAnsi="Times New Roman" w:cs="Times New Roman"/>
          <w:noProof w:val="0"/>
          <w:sz w:val="24"/>
          <w:szCs w:val="24"/>
          <w:lang w:eastAsia="hr-HR"/>
        </w:rPr>
        <w:t>U članku 5</w:t>
      </w:r>
      <w:r w:rsidR="00B03593">
        <w:rPr>
          <w:rFonts w:ascii="Times New Roman" w:eastAsiaTheme="minorEastAsia" w:hAnsi="Times New Roman" w:cs="Times New Roman"/>
          <w:noProof w:val="0"/>
          <w:sz w:val="24"/>
          <w:szCs w:val="24"/>
          <w:lang w:eastAsia="hr-HR"/>
        </w:rPr>
        <w:t>. stavak 1. mijenja se i glasi:</w:t>
      </w:r>
    </w:p>
    <w:p w14:paraId="5B297EA6" w14:textId="77777777" w:rsidR="00B03593" w:rsidRDefault="00B03593" w:rsidP="00B03593">
      <w:pPr>
        <w:spacing w:after="0" w:line="240" w:lineRule="auto"/>
        <w:jc w:val="both"/>
        <w:rPr>
          <w:rFonts w:ascii="Times New Roman" w:eastAsiaTheme="minorEastAsia" w:hAnsi="Times New Roman" w:cs="Times New Roman"/>
          <w:noProof w:val="0"/>
          <w:sz w:val="24"/>
          <w:szCs w:val="24"/>
          <w:lang w:eastAsia="hr-HR"/>
        </w:rPr>
      </w:pPr>
    </w:p>
    <w:p w14:paraId="61EC8709" w14:textId="77777777" w:rsidR="00386857" w:rsidRPr="008F25AE" w:rsidRDefault="00227CA6" w:rsidP="00B03593">
      <w:pPr>
        <w:spacing w:after="0" w:line="240" w:lineRule="auto"/>
        <w:jc w:val="both"/>
        <w:rPr>
          <w:rFonts w:ascii="Times New Roman" w:eastAsiaTheme="minorEastAsia" w:hAnsi="Times New Roman" w:cs="Times New Roman"/>
          <w:noProof w:val="0"/>
          <w:sz w:val="24"/>
          <w:szCs w:val="24"/>
          <w:lang w:eastAsia="hr-HR"/>
        </w:rPr>
      </w:pPr>
      <w:r w:rsidRPr="008F25AE">
        <w:rPr>
          <w:rFonts w:ascii="Times New Roman" w:eastAsiaTheme="minorEastAsia" w:hAnsi="Times New Roman" w:cs="Times New Roman"/>
          <w:noProof w:val="0"/>
          <w:sz w:val="24"/>
          <w:szCs w:val="24"/>
          <w:lang w:eastAsia="hr-HR"/>
        </w:rPr>
        <w:t>„</w:t>
      </w:r>
      <w:r w:rsidR="00386857" w:rsidRPr="008F25AE">
        <w:rPr>
          <w:rFonts w:ascii="Times New Roman" w:eastAsiaTheme="minorEastAsia" w:hAnsi="Times New Roman" w:cs="Times New Roman"/>
          <w:noProof w:val="0"/>
          <w:sz w:val="24"/>
          <w:szCs w:val="24"/>
          <w:lang w:eastAsia="hr-HR"/>
        </w:rPr>
        <w:t>(1) Službene kontrole nad provedbom Uredbe (EZ) br. 1829/2003, Uredbe (EZ) br. 1830/2003 i ovoga Zakona provode sanitarni inspektori, veterinarski inspektori i poljoprivredni inspektori Državnog inspektorata sukladno propisima kojima su uređeni djelokrug i ovlasti Državnog inspe</w:t>
      </w:r>
      <w:r w:rsidR="00386857" w:rsidRPr="008F25AE">
        <w:rPr>
          <w:rFonts w:ascii="Times New Roman" w:eastAsiaTheme="minorEastAsia" w:hAnsi="Times New Roman" w:cs="Times New Roman"/>
          <w:noProof w:val="0"/>
          <w:sz w:val="24"/>
          <w:szCs w:val="24"/>
          <w:lang w:eastAsia="hr-HR"/>
        </w:rPr>
        <w:lastRenderedPageBreak/>
        <w:t>ktorata, te propisima kojima je uređeno postupanje s genetski modificiranim organizmima te propisima kojima je uređeno postupanje u području hrane.</w:t>
      </w:r>
      <w:r w:rsidRPr="008F25AE">
        <w:rPr>
          <w:rFonts w:ascii="Times New Roman" w:eastAsiaTheme="minorEastAsia" w:hAnsi="Times New Roman" w:cs="Times New Roman"/>
          <w:noProof w:val="0"/>
          <w:sz w:val="24"/>
          <w:szCs w:val="24"/>
          <w:lang w:eastAsia="hr-HR"/>
        </w:rPr>
        <w:t>“</w:t>
      </w:r>
      <w:r w:rsidR="00386857" w:rsidRPr="008F25AE">
        <w:rPr>
          <w:rFonts w:ascii="Times New Roman" w:eastAsiaTheme="minorEastAsia" w:hAnsi="Times New Roman" w:cs="Times New Roman"/>
          <w:noProof w:val="0"/>
          <w:sz w:val="24"/>
          <w:szCs w:val="24"/>
          <w:lang w:eastAsia="hr-HR"/>
        </w:rPr>
        <w:t>.</w:t>
      </w:r>
    </w:p>
    <w:p w14:paraId="4A055137" w14:textId="77777777" w:rsidR="00227CA6" w:rsidRPr="008F25AE" w:rsidRDefault="00227CA6" w:rsidP="008F25AE">
      <w:pPr>
        <w:spacing w:after="0" w:line="240" w:lineRule="auto"/>
        <w:ind w:firstLine="708"/>
        <w:jc w:val="both"/>
        <w:rPr>
          <w:rFonts w:ascii="Times New Roman" w:eastAsiaTheme="minorEastAsia" w:hAnsi="Times New Roman" w:cs="Times New Roman"/>
          <w:noProof w:val="0"/>
          <w:sz w:val="24"/>
          <w:szCs w:val="24"/>
          <w:lang w:eastAsia="hr-HR"/>
        </w:rPr>
      </w:pPr>
    </w:p>
    <w:p w14:paraId="490988DE" w14:textId="77777777" w:rsidR="00386857" w:rsidRDefault="00386857" w:rsidP="008F25AE">
      <w:pPr>
        <w:spacing w:after="0" w:line="240" w:lineRule="auto"/>
        <w:jc w:val="center"/>
        <w:rPr>
          <w:rFonts w:ascii="Times New Roman" w:eastAsiaTheme="minorEastAsia" w:hAnsi="Times New Roman" w:cs="Times New Roman"/>
          <w:b/>
          <w:noProof w:val="0"/>
          <w:sz w:val="24"/>
          <w:szCs w:val="24"/>
          <w:lang w:eastAsia="hr-HR"/>
        </w:rPr>
      </w:pPr>
      <w:r w:rsidRPr="008F25AE">
        <w:rPr>
          <w:rFonts w:ascii="Times New Roman" w:eastAsiaTheme="minorEastAsia" w:hAnsi="Times New Roman" w:cs="Times New Roman"/>
          <w:b/>
          <w:noProof w:val="0"/>
          <w:sz w:val="24"/>
          <w:szCs w:val="24"/>
          <w:lang w:eastAsia="hr-HR"/>
        </w:rPr>
        <w:t>Članak 5.</w:t>
      </w:r>
    </w:p>
    <w:p w14:paraId="0DD476FB" w14:textId="77777777" w:rsidR="008F25AE" w:rsidRPr="008F25AE" w:rsidRDefault="008F25AE" w:rsidP="008F25AE">
      <w:pPr>
        <w:spacing w:after="0" w:line="240" w:lineRule="auto"/>
        <w:jc w:val="center"/>
        <w:rPr>
          <w:rFonts w:ascii="Times New Roman" w:eastAsiaTheme="minorEastAsia" w:hAnsi="Times New Roman" w:cs="Times New Roman"/>
          <w:b/>
          <w:noProof w:val="0"/>
          <w:sz w:val="24"/>
          <w:szCs w:val="24"/>
          <w:lang w:eastAsia="hr-HR"/>
        </w:rPr>
      </w:pPr>
    </w:p>
    <w:p w14:paraId="2AE535DB" w14:textId="77777777" w:rsidR="00386857" w:rsidRPr="008F25AE" w:rsidRDefault="00227CA6" w:rsidP="008F25AE">
      <w:pPr>
        <w:spacing w:after="0" w:line="240" w:lineRule="auto"/>
        <w:ind w:firstLine="708"/>
        <w:jc w:val="both"/>
        <w:rPr>
          <w:rFonts w:ascii="Times New Roman" w:eastAsiaTheme="minorEastAsia" w:hAnsi="Times New Roman" w:cs="Times New Roman"/>
          <w:noProof w:val="0"/>
          <w:sz w:val="24"/>
          <w:szCs w:val="24"/>
          <w:lang w:eastAsia="hr-HR"/>
        </w:rPr>
      </w:pPr>
      <w:r w:rsidRPr="008F25AE">
        <w:rPr>
          <w:rFonts w:ascii="Times New Roman" w:eastAsiaTheme="minorEastAsia" w:hAnsi="Times New Roman" w:cs="Times New Roman"/>
          <w:noProof w:val="0"/>
          <w:sz w:val="24"/>
          <w:szCs w:val="24"/>
          <w:lang w:eastAsia="hr-HR"/>
        </w:rPr>
        <w:t>U članku 7. stavku 2. riječi: „</w:t>
      </w:r>
      <w:r w:rsidR="00386857" w:rsidRPr="008F25AE">
        <w:rPr>
          <w:rFonts w:ascii="Times New Roman" w:eastAsiaTheme="minorEastAsia" w:hAnsi="Times New Roman" w:cs="Times New Roman"/>
          <w:noProof w:val="0"/>
          <w:sz w:val="24"/>
          <w:szCs w:val="24"/>
          <w:lang w:eastAsia="hr-HR"/>
        </w:rPr>
        <w:t>od 10.000,00 do 15.000,00 kuna</w:t>
      </w:r>
      <w:r w:rsidRPr="008F25AE">
        <w:rPr>
          <w:rFonts w:ascii="Times New Roman" w:eastAsiaTheme="minorEastAsia" w:hAnsi="Times New Roman" w:cs="Times New Roman"/>
          <w:noProof w:val="0"/>
          <w:sz w:val="24"/>
          <w:szCs w:val="24"/>
          <w:lang w:eastAsia="hr-HR"/>
        </w:rPr>
        <w:t>“ zamjenjuju se riječima: „</w:t>
      </w:r>
      <w:r w:rsidR="00386857" w:rsidRPr="008F25AE">
        <w:rPr>
          <w:rFonts w:ascii="Times New Roman" w:eastAsiaTheme="minorEastAsia" w:hAnsi="Times New Roman" w:cs="Times New Roman"/>
          <w:noProof w:val="0"/>
          <w:sz w:val="24"/>
          <w:szCs w:val="24"/>
          <w:lang w:eastAsia="hr-HR"/>
        </w:rPr>
        <w:t>od 5.000,00 do 15.000,00 kuna</w:t>
      </w:r>
      <w:r w:rsidRPr="008F25AE">
        <w:rPr>
          <w:rFonts w:ascii="Times New Roman" w:eastAsiaTheme="minorEastAsia" w:hAnsi="Times New Roman" w:cs="Times New Roman"/>
          <w:noProof w:val="0"/>
          <w:sz w:val="24"/>
          <w:szCs w:val="24"/>
          <w:lang w:eastAsia="hr-HR"/>
        </w:rPr>
        <w:t>“</w:t>
      </w:r>
      <w:r w:rsidR="00386857" w:rsidRPr="008F25AE">
        <w:rPr>
          <w:rFonts w:ascii="Times New Roman" w:eastAsiaTheme="minorEastAsia" w:hAnsi="Times New Roman" w:cs="Times New Roman"/>
          <w:noProof w:val="0"/>
          <w:sz w:val="24"/>
          <w:szCs w:val="24"/>
          <w:lang w:eastAsia="hr-HR"/>
        </w:rPr>
        <w:t xml:space="preserve">. </w:t>
      </w:r>
    </w:p>
    <w:p w14:paraId="364FCEA7" w14:textId="77777777" w:rsidR="008F25AE" w:rsidRDefault="008F25AE" w:rsidP="008F25AE">
      <w:pPr>
        <w:spacing w:after="0" w:line="240" w:lineRule="auto"/>
        <w:ind w:firstLine="708"/>
        <w:jc w:val="both"/>
        <w:rPr>
          <w:rFonts w:ascii="Times New Roman" w:eastAsiaTheme="minorEastAsia" w:hAnsi="Times New Roman" w:cs="Times New Roman"/>
          <w:noProof w:val="0"/>
          <w:sz w:val="24"/>
          <w:szCs w:val="24"/>
          <w:lang w:eastAsia="hr-HR"/>
        </w:rPr>
      </w:pPr>
    </w:p>
    <w:p w14:paraId="2EB7AA12" w14:textId="77777777" w:rsidR="00386857" w:rsidRDefault="00386857" w:rsidP="008F25AE">
      <w:pPr>
        <w:spacing w:after="0" w:line="240" w:lineRule="auto"/>
        <w:ind w:firstLine="708"/>
        <w:jc w:val="both"/>
        <w:rPr>
          <w:rFonts w:ascii="Times New Roman" w:eastAsiaTheme="minorEastAsia" w:hAnsi="Times New Roman" w:cs="Times New Roman"/>
          <w:noProof w:val="0"/>
          <w:sz w:val="24"/>
          <w:szCs w:val="24"/>
          <w:lang w:eastAsia="hr-HR"/>
        </w:rPr>
      </w:pPr>
      <w:r w:rsidRPr="008F25AE">
        <w:rPr>
          <w:rFonts w:ascii="Times New Roman" w:eastAsiaTheme="minorEastAsia" w:hAnsi="Times New Roman" w:cs="Times New Roman"/>
          <w:noProof w:val="0"/>
          <w:sz w:val="24"/>
          <w:szCs w:val="24"/>
          <w:lang w:eastAsia="hr-HR"/>
        </w:rPr>
        <w:t xml:space="preserve">U </w:t>
      </w:r>
      <w:r w:rsidR="00227CA6" w:rsidRPr="008F25AE">
        <w:rPr>
          <w:rFonts w:ascii="Times New Roman" w:eastAsiaTheme="minorEastAsia" w:hAnsi="Times New Roman" w:cs="Times New Roman"/>
          <w:noProof w:val="0"/>
          <w:sz w:val="24"/>
          <w:szCs w:val="24"/>
          <w:lang w:eastAsia="hr-HR"/>
        </w:rPr>
        <w:t>stavku 3. riječi: „</w:t>
      </w:r>
      <w:r w:rsidRPr="008F25AE">
        <w:rPr>
          <w:rFonts w:ascii="Times New Roman" w:eastAsiaTheme="minorEastAsia" w:hAnsi="Times New Roman" w:cs="Times New Roman"/>
          <w:noProof w:val="0"/>
          <w:sz w:val="24"/>
          <w:szCs w:val="24"/>
          <w:lang w:eastAsia="hr-HR"/>
        </w:rPr>
        <w:t>od 10.000,00 do 15.000,00 kuna</w:t>
      </w:r>
      <w:r w:rsidR="00227CA6" w:rsidRPr="008F25AE">
        <w:rPr>
          <w:rFonts w:ascii="Times New Roman" w:eastAsiaTheme="minorEastAsia" w:hAnsi="Times New Roman" w:cs="Times New Roman"/>
          <w:noProof w:val="0"/>
          <w:sz w:val="24"/>
          <w:szCs w:val="24"/>
          <w:lang w:eastAsia="hr-HR"/>
        </w:rPr>
        <w:t>“</w:t>
      </w:r>
      <w:r w:rsidRPr="008F25AE">
        <w:rPr>
          <w:rFonts w:ascii="Times New Roman" w:eastAsiaTheme="minorEastAsia" w:hAnsi="Times New Roman" w:cs="Times New Roman"/>
          <w:noProof w:val="0"/>
          <w:sz w:val="24"/>
          <w:szCs w:val="24"/>
          <w:lang w:eastAsia="hr-HR"/>
        </w:rPr>
        <w:t xml:space="preserve"> zamjenjuju se riječima: </w:t>
      </w:r>
      <w:r w:rsidR="00227CA6" w:rsidRPr="008F25AE">
        <w:rPr>
          <w:rFonts w:ascii="Times New Roman" w:eastAsiaTheme="minorEastAsia" w:hAnsi="Times New Roman" w:cs="Times New Roman"/>
          <w:noProof w:val="0"/>
          <w:sz w:val="24"/>
          <w:szCs w:val="24"/>
          <w:lang w:eastAsia="hr-HR"/>
        </w:rPr>
        <w:t>„</w:t>
      </w:r>
      <w:r w:rsidRPr="008F25AE">
        <w:rPr>
          <w:rFonts w:ascii="Times New Roman" w:eastAsiaTheme="minorEastAsia" w:hAnsi="Times New Roman" w:cs="Times New Roman"/>
          <w:noProof w:val="0"/>
          <w:sz w:val="24"/>
          <w:szCs w:val="24"/>
          <w:lang w:eastAsia="hr-HR"/>
        </w:rPr>
        <w:t>od 5.000,00 do 10.000,00 kuna</w:t>
      </w:r>
      <w:r w:rsidR="00227CA6" w:rsidRPr="008F25AE">
        <w:rPr>
          <w:rFonts w:ascii="Times New Roman" w:eastAsiaTheme="minorEastAsia" w:hAnsi="Times New Roman" w:cs="Times New Roman"/>
          <w:noProof w:val="0"/>
          <w:sz w:val="24"/>
          <w:szCs w:val="24"/>
          <w:lang w:eastAsia="hr-HR"/>
        </w:rPr>
        <w:t>“</w:t>
      </w:r>
      <w:r w:rsidRPr="008F25AE">
        <w:rPr>
          <w:rFonts w:ascii="Times New Roman" w:eastAsiaTheme="minorEastAsia" w:hAnsi="Times New Roman" w:cs="Times New Roman"/>
          <w:noProof w:val="0"/>
          <w:sz w:val="24"/>
          <w:szCs w:val="24"/>
          <w:lang w:eastAsia="hr-HR"/>
        </w:rPr>
        <w:t>.</w:t>
      </w:r>
    </w:p>
    <w:p w14:paraId="5704405E" w14:textId="77777777" w:rsidR="008F25AE" w:rsidRDefault="008F25AE" w:rsidP="008F25AE">
      <w:pPr>
        <w:spacing w:after="0" w:line="240" w:lineRule="auto"/>
        <w:ind w:firstLine="708"/>
        <w:jc w:val="both"/>
        <w:rPr>
          <w:rFonts w:ascii="Times New Roman" w:eastAsiaTheme="minorEastAsia" w:hAnsi="Times New Roman" w:cs="Times New Roman"/>
          <w:noProof w:val="0"/>
          <w:sz w:val="24"/>
          <w:szCs w:val="24"/>
          <w:lang w:eastAsia="hr-HR"/>
        </w:rPr>
      </w:pPr>
    </w:p>
    <w:p w14:paraId="59262918" w14:textId="77777777" w:rsidR="00386857" w:rsidRDefault="00386857" w:rsidP="008F25AE">
      <w:pPr>
        <w:spacing w:after="0" w:line="240" w:lineRule="auto"/>
        <w:ind w:firstLine="708"/>
        <w:jc w:val="both"/>
        <w:rPr>
          <w:rFonts w:ascii="Times New Roman" w:eastAsiaTheme="minorEastAsia" w:hAnsi="Times New Roman" w:cs="Times New Roman"/>
          <w:noProof w:val="0"/>
          <w:sz w:val="24"/>
          <w:szCs w:val="24"/>
          <w:lang w:eastAsia="hr-HR"/>
        </w:rPr>
      </w:pPr>
      <w:r w:rsidRPr="008F25AE">
        <w:rPr>
          <w:rFonts w:ascii="Times New Roman" w:eastAsiaTheme="minorEastAsia" w:hAnsi="Times New Roman" w:cs="Times New Roman"/>
          <w:noProof w:val="0"/>
          <w:sz w:val="24"/>
          <w:szCs w:val="24"/>
          <w:lang w:eastAsia="hr-HR"/>
        </w:rPr>
        <w:t>Stavci 5. i 6. mijenjaju se i glase:</w:t>
      </w:r>
    </w:p>
    <w:p w14:paraId="28035A7B" w14:textId="77777777" w:rsidR="008F25AE" w:rsidRDefault="008F25AE" w:rsidP="008F25AE">
      <w:pPr>
        <w:spacing w:after="0" w:line="240" w:lineRule="auto"/>
        <w:jc w:val="both"/>
        <w:rPr>
          <w:rFonts w:ascii="Times New Roman" w:eastAsiaTheme="minorEastAsia" w:hAnsi="Times New Roman" w:cs="Times New Roman"/>
          <w:noProof w:val="0"/>
          <w:sz w:val="24"/>
          <w:szCs w:val="24"/>
          <w:lang w:eastAsia="hr-HR"/>
        </w:rPr>
      </w:pPr>
    </w:p>
    <w:p w14:paraId="798ABE5B" w14:textId="77777777" w:rsidR="00D5748B" w:rsidRPr="008F25AE" w:rsidRDefault="00D5748B" w:rsidP="00D5748B">
      <w:pPr>
        <w:spacing w:after="0" w:line="240" w:lineRule="auto"/>
        <w:jc w:val="both"/>
        <w:rPr>
          <w:rFonts w:ascii="Times New Roman" w:eastAsia="Times New Roman" w:hAnsi="Times New Roman" w:cs="Times New Roman"/>
          <w:noProof w:val="0"/>
          <w:sz w:val="24"/>
          <w:szCs w:val="24"/>
          <w:lang w:eastAsia="hr-HR"/>
        </w:rPr>
      </w:pPr>
      <w:r w:rsidRPr="008F25AE">
        <w:rPr>
          <w:rFonts w:ascii="Times New Roman" w:eastAsiaTheme="minorEastAsia" w:hAnsi="Times New Roman" w:cs="Times New Roman"/>
          <w:noProof w:val="0"/>
          <w:sz w:val="24"/>
          <w:szCs w:val="24"/>
          <w:lang w:eastAsia="hr-HR"/>
        </w:rPr>
        <w:t xml:space="preserve">„(5) </w:t>
      </w:r>
      <w:r>
        <w:rPr>
          <w:rFonts w:ascii="Times New Roman" w:eastAsiaTheme="minorEastAsia" w:hAnsi="Times New Roman" w:cs="Times New Roman"/>
          <w:noProof w:val="0"/>
          <w:sz w:val="24"/>
          <w:szCs w:val="24"/>
          <w:lang w:eastAsia="hr-HR"/>
        </w:rPr>
        <w:t>N</w:t>
      </w:r>
      <w:r w:rsidRPr="008F25AE">
        <w:rPr>
          <w:rFonts w:ascii="Times New Roman" w:eastAsiaTheme="minorEastAsia" w:hAnsi="Times New Roman" w:cs="Times New Roman"/>
          <w:noProof w:val="0"/>
          <w:sz w:val="24"/>
          <w:szCs w:val="24"/>
          <w:lang w:eastAsia="hr-HR"/>
        </w:rPr>
        <w:t xml:space="preserve">ovčanu kaznu </w:t>
      </w:r>
      <w:r>
        <w:rPr>
          <w:rFonts w:ascii="Times New Roman" w:eastAsiaTheme="minorEastAsia" w:hAnsi="Times New Roman" w:cs="Times New Roman"/>
          <w:noProof w:val="0"/>
          <w:sz w:val="24"/>
          <w:szCs w:val="24"/>
          <w:lang w:eastAsia="hr-HR"/>
        </w:rPr>
        <w:t xml:space="preserve">za prekršaje </w:t>
      </w:r>
      <w:r w:rsidRPr="008F25AE">
        <w:rPr>
          <w:rFonts w:ascii="Times New Roman" w:eastAsiaTheme="minorEastAsia" w:hAnsi="Times New Roman" w:cs="Times New Roman"/>
          <w:noProof w:val="0"/>
          <w:sz w:val="24"/>
          <w:szCs w:val="24"/>
          <w:lang w:eastAsia="hr-HR"/>
        </w:rPr>
        <w:t>u iznosu od 2.500,00 kuna na mjestu počinjenja prekršaja nadležni inspektori iz članka 5. ovoga Zakona mogu izreći odgovornoj osobi u pravnoj osobi za postupanja protivna odredbama stavka 1. ovoga članka.</w:t>
      </w:r>
    </w:p>
    <w:p w14:paraId="238400E4" w14:textId="77777777" w:rsidR="008F25AE" w:rsidRDefault="008F25AE" w:rsidP="008F25AE">
      <w:pPr>
        <w:spacing w:after="0" w:line="240" w:lineRule="auto"/>
        <w:jc w:val="both"/>
        <w:rPr>
          <w:rFonts w:ascii="Times New Roman" w:eastAsiaTheme="minorEastAsia" w:hAnsi="Times New Roman" w:cs="Times New Roman"/>
          <w:noProof w:val="0"/>
          <w:sz w:val="24"/>
          <w:szCs w:val="24"/>
          <w:lang w:eastAsia="hr-HR"/>
        </w:rPr>
      </w:pPr>
      <w:bookmarkStart w:id="0" w:name="_GoBack"/>
      <w:bookmarkEnd w:id="0"/>
    </w:p>
    <w:p w14:paraId="1A22E14E" w14:textId="77777777" w:rsidR="00386857" w:rsidRPr="008F25AE" w:rsidRDefault="00386857" w:rsidP="008F25AE">
      <w:pPr>
        <w:spacing w:after="0" w:line="240" w:lineRule="auto"/>
        <w:jc w:val="both"/>
        <w:rPr>
          <w:rFonts w:ascii="Times New Roman" w:eastAsiaTheme="minorEastAsia" w:hAnsi="Times New Roman" w:cs="Times New Roman"/>
          <w:noProof w:val="0"/>
          <w:sz w:val="24"/>
          <w:szCs w:val="24"/>
          <w:lang w:eastAsia="hr-HR"/>
        </w:rPr>
      </w:pPr>
      <w:r w:rsidRPr="008F25AE">
        <w:rPr>
          <w:rFonts w:ascii="Times New Roman" w:eastAsiaTheme="minorEastAsia" w:hAnsi="Times New Roman" w:cs="Times New Roman"/>
          <w:noProof w:val="0"/>
          <w:sz w:val="24"/>
          <w:szCs w:val="24"/>
          <w:lang w:eastAsia="hr-HR"/>
        </w:rPr>
        <w:t>(6) Za prekršaje iz stavka 1. ovoga članka novčana kazna u iznosu od 1.500,00 kuna na mjestu počinjenja prekršaja može se izreći fizičkoj osobi obrtniku i osobi koja obavlja drugu samostalnu djelatnost.</w:t>
      </w:r>
      <w:r w:rsidR="00227CA6" w:rsidRPr="008F25AE">
        <w:rPr>
          <w:rFonts w:ascii="Times New Roman" w:eastAsiaTheme="minorEastAsia" w:hAnsi="Times New Roman" w:cs="Times New Roman"/>
          <w:noProof w:val="0"/>
          <w:sz w:val="24"/>
          <w:szCs w:val="24"/>
          <w:lang w:eastAsia="hr-HR"/>
        </w:rPr>
        <w:t>“</w:t>
      </w:r>
      <w:r w:rsidRPr="008F25AE">
        <w:rPr>
          <w:rFonts w:ascii="Times New Roman" w:eastAsiaTheme="minorEastAsia" w:hAnsi="Times New Roman" w:cs="Times New Roman"/>
          <w:noProof w:val="0"/>
          <w:sz w:val="24"/>
          <w:szCs w:val="24"/>
          <w:lang w:eastAsia="hr-HR"/>
        </w:rPr>
        <w:t>.</w:t>
      </w:r>
    </w:p>
    <w:p w14:paraId="472A22D6" w14:textId="77777777" w:rsidR="00386857" w:rsidRDefault="00386857" w:rsidP="008F25AE">
      <w:pPr>
        <w:spacing w:after="0" w:line="240" w:lineRule="auto"/>
        <w:rPr>
          <w:rFonts w:ascii="Times New Roman" w:eastAsiaTheme="minorEastAsia" w:hAnsi="Times New Roman" w:cs="Times New Roman"/>
          <w:noProof w:val="0"/>
          <w:sz w:val="24"/>
          <w:szCs w:val="24"/>
          <w:lang w:eastAsia="hr-HR"/>
        </w:rPr>
      </w:pPr>
    </w:p>
    <w:p w14:paraId="368739BE" w14:textId="77777777" w:rsidR="008F25AE" w:rsidRDefault="008F25AE" w:rsidP="008F25AE">
      <w:pPr>
        <w:spacing w:after="0" w:line="240" w:lineRule="auto"/>
        <w:jc w:val="center"/>
        <w:rPr>
          <w:rFonts w:ascii="Times New Roman" w:eastAsiaTheme="minorEastAsia" w:hAnsi="Times New Roman" w:cs="Times New Roman"/>
          <w:noProof w:val="0"/>
          <w:sz w:val="24"/>
          <w:szCs w:val="24"/>
          <w:lang w:eastAsia="hr-HR"/>
        </w:rPr>
      </w:pPr>
      <w:r w:rsidRPr="008F25AE">
        <w:rPr>
          <w:rFonts w:ascii="Times New Roman" w:eastAsiaTheme="majorEastAsia" w:hAnsi="Times New Roman" w:cs="Times New Roman"/>
          <w:b/>
          <w:noProof w:val="0"/>
          <w:sz w:val="24"/>
          <w:szCs w:val="24"/>
          <w:lang w:eastAsia="hr-HR"/>
        </w:rPr>
        <w:t>Članak 6.</w:t>
      </w:r>
    </w:p>
    <w:p w14:paraId="7CBF0B3B" w14:textId="77777777" w:rsidR="008F25AE" w:rsidRPr="008F25AE" w:rsidRDefault="008F25AE" w:rsidP="008F25AE">
      <w:pPr>
        <w:spacing w:after="0" w:line="240" w:lineRule="auto"/>
        <w:rPr>
          <w:rFonts w:ascii="Times New Roman" w:eastAsiaTheme="minorEastAsia" w:hAnsi="Times New Roman" w:cs="Times New Roman"/>
          <w:noProof w:val="0"/>
          <w:sz w:val="24"/>
          <w:szCs w:val="24"/>
          <w:lang w:eastAsia="hr-HR"/>
        </w:rPr>
      </w:pPr>
    </w:p>
    <w:p w14:paraId="481ED523" w14:textId="77777777" w:rsidR="00386857" w:rsidRPr="008F25AE" w:rsidRDefault="00386857" w:rsidP="008F25AE">
      <w:pPr>
        <w:spacing w:after="0" w:line="240" w:lineRule="auto"/>
        <w:ind w:firstLine="708"/>
        <w:rPr>
          <w:rFonts w:ascii="Times New Roman" w:eastAsiaTheme="minorEastAsia" w:hAnsi="Times New Roman" w:cs="Times New Roman"/>
          <w:noProof w:val="0"/>
          <w:sz w:val="24"/>
          <w:szCs w:val="24"/>
          <w:lang w:eastAsia="hr-HR"/>
        </w:rPr>
      </w:pPr>
      <w:r w:rsidRPr="008F25AE">
        <w:rPr>
          <w:rFonts w:ascii="Times New Roman" w:eastAsiaTheme="minorEastAsia" w:hAnsi="Times New Roman" w:cs="Times New Roman"/>
          <w:noProof w:val="0"/>
          <w:sz w:val="24"/>
          <w:szCs w:val="24"/>
          <w:lang w:eastAsia="hr-HR"/>
        </w:rPr>
        <w:lastRenderedPageBreak/>
        <w:t xml:space="preserve">Ovaj Zakon stupa na snagu osmoga dana od dana objave u </w:t>
      </w:r>
      <w:r w:rsidR="00227CA6" w:rsidRPr="008F25AE">
        <w:rPr>
          <w:rFonts w:ascii="Times New Roman" w:eastAsiaTheme="minorEastAsia" w:hAnsi="Times New Roman" w:cs="Times New Roman"/>
          <w:noProof w:val="0"/>
          <w:sz w:val="24"/>
          <w:szCs w:val="24"/>
          <w:lang w:eastAsia="hr-HR"/>
        </w:rPr>
        <w:t>„</w:t>
      </w:r>
      <w:r w:rsidRPr="008F25AE">
        <w:rPr>
          <w:rFonts w:ascii="Times New Roman" w:eastAsiaTheme="minorEastAsia" w:hAnsi="Times New Roman" w:cs="Times New Roman"/>
          <w:noProof w:val="0"/>
          <w:sz w:val="24"/>
          <w:szCs w:val="24"/>
          <w:lang w:eastAsia="hr-HR"/>
        </w:rPr>
        <w:t>Narodnim novinama</w:t>
      </w:r>
      <w:r w:rsidR="00227CA6" w:rsidRPr="008F25AE">
        <w:rPr>
          <w:rFonts w:ascii="Times New Roman" w:eastAsiaTheme="minorEastAsia" w:hAnsi="Times New Roman" w:cs="Times New Roman"/>
          <w:noProof w:val="0"/>
          <w:sz w:val="24"/>
          <w:szCs w:val="24"/>
          <w:lang w:eastAsia="hr-HR"/>
        </w:rPr>
        <w:t>“</w:t>
      </w:r>
      <w:r w:rsidRPr="008F25AE">
        <w:rPr>
          <w:rFonts w:ascii="Times New Roman" w:eastAsiaTheme="minorEastAsia" w:hAnsi="Times New Roman" w:cs="Times New Roman"/>
          <w:noProof w:val="0"/>
          <w:sz w:val="24"/>
          <w:szCs w:val="24"/>
          <w:lang w:eastAsia="hr-HR"/>
        </w:rPr>
        <w:t>.</w:t>
      </w:r>
    </w:p>
    <w:p w14:paraId="61E37F8C" w14:textId="77777777" w:rsidR="00386857" w:rsidRPr="008F25AE" w:rsidRDefault="00386857" w:rsidP="008F25AE">
      <w:pPr>
        <w:spacing w:after="0" w:line="240" w:lineRule="auto"/>
        <w:ind w:firstLine="708"/>
        <w:rPr>
          <w:rFonts w:ascii="Times New Roman" w:eastAsiaTheme="minorEastAsia" w:hAnsi="Times New Roman" w:cs="Times New Roman"/>
          <w:noProof w:val="0"/>
          <w:sz w:val="24"/>
          <w:szCs w:val="24"/>
          <w:lang w:eastAsia="hr-HR"/>
        </w:rPr>
      </w:pPr>
    </w:p>
    <w:p w14:paraId="6FA103E9" w14:textId="77777777" w:rsidR="008F25AE" w:rsidRDefault="008F25AE">
      <w:pPr>
        <w:rPr>
          <w:rFonts w:ascii="Times New Roman" w:eastAsiaTheme="minorEastAsia" w:hAnsi="Times New Roman" w:cs="Times New Roman"/>
          <w:noProof w:val="0"/>
          <w:sz w:val="24"/>
          <w:szCs w:val="24"/>
          <w:lang w:eastAsia="hr-HR"/>
        </w:rPr>
      </w:pPr>
      <w:r>
        <w:rPr>
          <w:rFonts w:ascii="Times New Roman" w:eastAsiaTheme="minorEastAsia" w:hAnsi="Times New Roman" w:cs="Times New Roman"/>
          <w:noProof w:val="0"/>
          <w:sz w:val="24"/>
          <w:szCs w:val="24"/>
          <w:lang w:eastAsia="hr-HR"/>
        </w:rPr>
        <w:br w:type="page"/>
      </w:r>
    </w:p>
    <w:p w14:paraId="0F1FEA9F" w14:textId="77777777" w:rsidR="00386857" w:rsidRPr="008F25AE" w:rsidRDefault="00386857" w:rsidP="008F25AE">
      <w:pPr>
        <w:spacing w:after="0" w:line="240" w:lineRule="auto"/>
        <w:jc w:val="center"/>
        <w:rPr>
          <w:rFonts w:ascii="Times New Roman" w:eastAsiaTheme="minorEastAsia" w:hAnsi="Times New Roman" w:cs="Times New Roman"/>
          <w:b/>
          <w:noProof w:val="0"/>
          <w:sz w:val="24"/>
          <w:szCs w:val="24"/>
          <w:lang w:eastAsia="hr-HR"/>
        </w:rPr>
      </w:pPr>
      <w:r w:rsidRPr="008F25AE">
        <w:rPr>
          <w:rFonts w:ascii="Times New Roman" w:eastAsiaTheme="minorEastAsia" w:hAnsi="Times New Roman" w:cs="Times New Roman"/>
          <w:b/>
          <w:noProof w:val="0"/>
          <w:sz w:val="24"/>
          <w:szCs w:val="24"/>
          <w:lang w:eastAsia="hr-HR"/>
        </w:rPr>
        <w:lastRenderedPageBreak/>
        <w:t>O B R A Z L O Ž E N J E</w:t>
      </w:r>
    </w:p>
    <w:p w14:paraId="56789BAB" w14:textId="77777777" w:rsidR="00386857" w:rsidRDefault="00386857" w:rsidP="008F25AE">
      <w:pPr>
        <w:spacing w:after="0" w:line="240" w:lineRule="auto"/>
        <w:jc w:val="center"/>
        <w:rPr>
          <w:rFonts w:ascii="Times New Roman" w:eastAsiaTheme="minorEastAsia" w:hAnsi="Times New Roman" w:cs="Times New Roman"/>
          <w:noProof w:val="0"/>
          <w:sz w:val="24"/>
          <w:szCs w:val="24"/>
          <w:lang w:eastAsia="hr-HR"/>
        </w:rPr>
      </w:pPr>
    </w:p>
    <w:p w14:paraId="6BF8DB04" w14:textId="77777777" w:rsidR="00D61C1D" w:rsidRPr="00D61C1D" w:rsidRDefault="00D61C1D" w:rsidP="008F25AE">
      <w:pPr>
        <w:spacing w:after="0" w:line="240" w:lineRule="auto"/>
        <w:jc w:val="center"/>
        <w:rPr>
          <w:rFonts w:ascii="Times New Roman" w:eastAsiaTheme="minorEastAsia" w:hAnsi="Times New Roman" w:cs="Times New Roman"/>
          <w:noProof w:val="0"/>
          <w:sz w:val="24"/>
          <w:szCs w:val="24"/>
          <w:lang w:eastAsia="hr-HR"/>
        </w:rPr>
      </w:pPr>
    </w:p>
    <w:p w14:paraId="44F717DF" w14:textId="77777777" w:rsidR="00386857" w:rsidRPr="008F25AE" w:rsidRDefault="00386857" w:rsidP="008F25AE">
      <w:pPr>
        <w:numPr>
          <w:ilvl w:val="0"/>
          <w:numId w:val="1"/>
        </w:numPr>
        <w:spacing w:after="0" w:line="240" w:lineRule="auto"/>
        <w:ind w:left="709" w:hanging="709"/>
        <w:contextualSpacing/>
        <w:jc w:val="both"/>
        <w:rPr>
          <w:rFonts w:ascii="Times New Roman" w:eastAsiaTheme="minorEastAsia" w:hAnsi="Times New Roman" w:cs="Times New Roman"/>
          <w:b/>
          <w:noProof w:val="0"/>
          <w:sz w:val="24"/>
          <w:szCs w:val="24"/>
          <w:lang w:eastAsia="hr-HR"/>
        </w:rPr>
      </w:pPr>
      <w:r w:rsidRPr="008F25AE">
        <w:rPr>
          <w:rFonts w:ascii="Times New Roman" w:eastAsiaTheme="minorEastAsia" w:hAnsi="Times New Roman" w:cs="Times New Roman"/>
          <w:b/>
          <w:noProof w:val="0"/>
          <w:sz w:val="24"/>
          <w:szCs w:val="24"/>
          <w:lang w:eastAsia="hr-HR"/>
        </w:rPr>
        <w:t xml:space="preserve">RAZLOZI ZBOG KOJIH SE ZAKON DONOSI </w:t>
      </w:r>
    </w:p>
    <w:p w14:paraId="565BA3BF" w14:textId="77777777" w:rsidR="00386857" w:rsidRPr="008F25AE" w:rsidRDefault="00386857" w:rsidP="008F25AE">
      <w:pPr>
        <w:tabs>
          <w:tab w:val="left" w:pos="709"/>
        </w:tabs>
        <w:spacing w:after="0" w:line="240" w:lineRule="auto"/>
        <w:jc w:val="both"/>
        <w:rPr>
          <w:rFonts w:ascii="Times New Roman" w:eastAsiaTheme="minorEastAsia" w:hAnsi="Times New Roman" w:cs="Times New Roman"/>
          <w:noProof w:val="0"/>
          <w:sz w:val="24"/>
          <w:szCs w:val="24"/>
          <w:lang w:eastAsia="hr-HR"/>
        </w:rPr>
      </w:pPr>
    </w:p>
    <w:p w14:paraId="14A5B925" w14:textId="77777777" w:rsidR="00386857" w:rsidRPr="008F25AE" w:rsidRDefault="00386857" w:rsidP="008F25AE">
      <w:pPr>
        <w:shd w:val="clear" w:color="auto" w:fill="FFFFFF" w:themeFill="background1"/>
        <w:autoSpaceDE w:val="0"/>
        <w:autoSpaceDN w:val="0"/>
        <w:adjustRightInd w:val="0"/>
        <w:spacing w:after="0" w:line="240" w:lineRule="auto"/>
        <w:ind w:firstLine="708"/>
        <w:jc w:val="both"/>
        <w:rPr>
          <w:rFonts w:ascii="Times New Roman" w:hAnsi="Times New Roman" w:cs="Times New Roman"/>
          <w:noProof w:val="0"/>
          <w:sz w:val="24"/>
          <w:szCs w:val="24"/>
          <w:shd w:val="clear" w:color="auto" w:fill="FFFFFF"/>
        </w:rPr>
      </w:pPr>
      <w:r w:rsidRPr="008F25AE">
        <w:rPr>
          <w:rFonts w:ascii="Times New Roman" w:eastAsia="Times New Roman" w:hAnsi="Times New Roman" w:cs="Times New Roman"/>
          <w:noProof w:val="0"/>
          <w:sz w:val="24"/>
          <w:szCs w:val="24"/>
          <w:lang w:eastAsia="hr-HR"/>
        </w:rPr>
        <w:t xml:space="preserve">Zakonom </w:t>
      </w:r>
      <w:r w:rsidRPr="008F25AE">
        <w:rPr>
          <w:rFonts w:ascii="Times New Roman" w:hAnsi="Times New Roman" w:cs="Times New Roman"/>
          <w:noProof w:val="0"/>
          <w:sz w:val="24"/>
          <w:szCs w:val="24"/>
        </w:rPr>
        <w:t>o provedbi Uredbe (EZ) br. 1829/2003 Europskoga parlamenta i Vijeća od 22. rujna 2003. godine o genetski modificiranoj hrani i hrani za životinje i Uredbe (EZ) br. 1830/2003 Europskoga parlamenta i Vijeća od 22. rujna 2003. godine o sljedivosti i označavanju genetski modificiranih organizama i sljedivosti hrane i hrane za životinje proizvedenih od genetski modificiranih organizama kojom se izmjenjuje i dopunjuje Direktiva 2001/18/EZ (</w:t>
      </w:r>
      <w:r w:rsidR="009312F4">
        <w:rPr>
          <w:rFonts w:ascii="Times New Roman" w:hAnsi="Times New Roman" w:cs="Times New Roman"/>
          <w:noProof w:val="0"/>
          <w:sz w:val="24"/>
          <w:szCs w:val="24"/>
        </w:rPr>
        <w:t>„</w:t>
      </w:r>
      <w:r w:rsidRPr="008F25AE">
        <w:rPr>
          <w:rFonts w:ascii="Times New Roman" w:hAnsi="Times New Roman" w:cs="Times New Roman"/>
          <w:noProof w:val="0"/>
          <w:sz w:val="24"/>
          <w:szCs w:val="24"/>
        </w:rPr>
        <w:t>Narodne novine</w:t>
      </w:r>
      <w:r w:rsidR="009312F4">
        <w:rPr>
          <w:rFonts w:ascii="Times New Roman" w:hAnsi="Times New Roman" w:cs="Times New Roman"/>
          <w:noProof w:val="0"/>
          <w:sz w:val="24"/>
          <w:szCs w:val="24"/>
        </w:rPr>
        <w:t>“</w:t>
      </w:r>
      <w:r w:rsidRPr="008F25AE">
        <w:rPr>
          <w:rFonts w:ascii="Times New Roman" w:hAnsi="Times New Roman" w:cs="Times New Roman"/>
          <w:noProof w:val="0"/>
          <w:sz w:val="24"/>
          <w:szCs w:val="24"/>
        </w:rPr>
        <w:t xml:space="preserve">, br. 18/13., 47/14. i 114/18., u daljnjem tekstu: </w:t>
      </w:r>
      <w:r w:rsidR="00415805" w:rsidRPr="008F25AE">
        <w:rPr>
          <w:rFonts w:ascii="Times New Roman" w:hAnsi="Times New Roman" w:cs="Times New Roman"/>
          <w:noProof w:val="0"/>
          <w:sz w:val="24"/>
          <w:szCs w:val="24"/>
        </w:rPr>
        <w:t>Zakon</w:t>
      </w:r>
      <w:r w:rsidRPr="008F25AE">
        <w:rPr>
          <w:rFonts w:ascii="Times New Roman" w:hAnsi="Times New Roman" w:cs="Times New Roman"/>
          <w:noProof w:val="0"/>
          <w:sz w:val="24"/>
          <w:szCs w:val="24"/>
        </w:rPr>
        <w:t>)</w:t>
      </w:r>
      <w:r w:rsidR="00415805">
        <w:rPr>
          <w:rFonts w:ascii="Times New Roman" w:hAnsi="Times New Roman" w:cs="Times New Roman"/>
          <w:noProof w:val="0"/>
          <w:sz w:val="24"/>
          <w:szCs w:val="24"/>
        </w:rPr>
        <w:t>,</w:t>
      </w:r>
      <w:r w:rsidRPr="008F25AE">
        <w:rPr>
          <w:rFonts w:ascii="Times New Roman" w:hAnsi="Times New Roman" w:cs="Times New Roman"/>
          <w:noProof w:val="0"/>
          <w:sz w:val="24"/>
          <w:szCs w:val="24"/>
        </w:rPr>
        <w:t xml:space="preserve"> </w:t>
      </w:r>
      <w:r w:rsidRPr="008F25AE">
        <w:rPr>
          <w:rFonts w:ascii="Times New Roman" w:hAnsi="Times New Roman" w:cs="Times New Roman"/>
          <w:noProof w:val="0"/>
          <w:sz w:val="24"/>
          <w:szCs w:val="24"/>
          <w:shd w:val="clear" w:color="auto" w:fill="FFFFFF"/>
        </w:rPr>
        <w:t>utvrđuje se nadležno tijelo i zadaće nadležnoga tijela za provedbu Uredbe (EZ) br. 1829/2003 Europskog parlamenta i Vijeća od 22. rujna 2003. o genetski modificiranoj hrani i hrani za životinje (SL L 268, 18.10.2003. sa svim izmjenama i dopunama</w:t>
      </w:r>
      <w:r w:rsidR="00415805">
        <w:rPr>
          <w:rFonts w:ascii="Times New Roman" w:hAnsi="Times New Roman" w:cs="Times New Roman"/>
          <w:noProof w:val="0"/>
          <w:sz w:val="24"/>
          <w:szCs w:val="24"/>
          <w:shd w:val="clear" w:color="auto" w:fill="FFFFFF"/>
        </w:rPr>
        <w:t>,</w:t>
      </w:r>
      <w:r w:rsidRPr="008F25AE">
        <w:rPr>
          <w:rFonts w:ascii="Times New Roman" w:hAnsi="Times New Roman" w:cs="Times New Roman"/>
          <w:noProof w:val="0"/>
          <w:sz w:val="24"/>
          <w:szCs w:val="24"/>
          <w:shd w:val="clear" w:color="auto" w:fill="FFFFFF"/>
        </w:rPr>
        <w:t xml:space="preserve"> u daljnjem tekstu: Uredba (EZ) br. 1829/2003</w:t>
      </w:r>
      <w:r w:rsidR="00415805">
        <w:rPr>
          <w:rFonts w:ascii="Times New Roman" w:hAnsi="Times New Roman" w:cs="Times New Roman"/>
          <w:noProof w:val="0"/>
          <w:sz w:val="24"/>
          <w:szCs w:val="24"/>
          <w:shd w:val="clear" w:color="auto" w:fill="FFFFFF"/>
        </w:rPr>
        <w:t>)</w:t>
      </w:r>
      <w:r w:rsidRPr="008F25AE">
        <w:rPr>
          <w:rFonts w:ascii="Times New Roman" w:hAnsi="Times New Roman" w:cs="Times New Roman"/>
          <w:noProof w:val="0"/>
          <w:sz w:val="24"/>
          <w:szCs w:val="24"/>
          <w:shd w:val="clear" w:color="auto" w:fill="FFFFFF"/>
        </w:rPr>
        <w:t xml:space="preserve"> i Uredbe (EZ) br. 1830/2003 Europskog parlamenta i Vijeća od 22. rujna 2003. o sljedivosti i označavanju genetski modificiranih organizama </w:t>
      </w:r>
      <w:r w:rsidR="00BF343E">
        <w:rPr>
          <w:rFonts w:ascii="Times New Roman" w:hAnsi="Times New Roman" w:cs="Times New Roman"/>
          <w:noProof w:val="0"/>
          <w:sz w:val="24"/>
          <w:szCs w:val="24"/>
          <w:shd w:val="clear" w:color="auto" w:fill="FFFFFF"/>
        </w:rPr>
        <w:t>te</w:t>
      </w:r>
      <w:r w:rsidRPr="008F25AE">
        <w:rPr>
          <w:rFonts w:ascii="Times New Roman" w:hAnsi="Times New Roman" w:cs="Times New Roman"/>
          <w:noProof w:val="0"/>
          <w:sz w:val="24"/>
          <w:szCs w:val="24"/>
          <w:shd w:val="clear" w:color="auto" w:fill="FFFFFF"/>
        </w:rPr>
        <w:t xml:space="preserve"> sljedivosti hrane i hrane za životinje proizveden</w:t>
      </w:r>
      <w:r w:rsidR="00BF343E">
        <w:rPr>
          <w:rFonts w:ascii="Times New Roman" w:hAnsi="Times New Roman" w:cs="Times New Roman"/>
          <w:noProof w:val="0"/>
          <w:sz w:val="24"/>
          <w:szCs w:val="24"/>
          <w:shd w:val="clear" w:color="auto" w:fill="FFFFFF"/>
        </w:rPr>
        <w:t>e</w:t>
      </w:r>
      <w:r w:rsidRPr="008F25AE">
        <w:rPr>
          <w:rFonts w:ascii="Times New Roman" w:hAnsi="Times New Roman" w:cs="Times New Roman"/>
          <w:noProof w:val="0"/>
          <w:sz w:val="24"/>
          <w:szCs w:val="24"/>
          <w:shd w:val="clear" w:color="auto" w:fill="FFFFFF"/>
        </w:rPr>
        <w:t xml:space="preserve"> od genetski</w:t>
      </w:r>
      <w:r w:rsidR="006C41EB">
        <w:rPr>
          <w:rFonts w:ascii="Times New Roman" w:hAnsi="Times New Roman" w:cs="Times New Roman"/>
          <w:noProof w:val="0"/>
          <w:sz w:val="24"/>
          <w:szCs w:val="24"/>
          <w:shd w:val="clear" w:color="auto" w:fill="FFFFFF"/>
        </w:rPr>
        <w:t>h</w:t>
      </w:r>
      <w:r w:rsidRPr="008F25AE">
        <w:rPr>
          <w:rFonts w:ascii="Times New Roman" w:hAnsi="Times New Roman" w:cs="Times New Roman"/>
          <w:noProof w:val="0"/>
          <w:sz w:val="24"/>
          <w:szCs w:val="24"/>
          <w:shd w:val="clear" w:color="auto" w:fill="FFFFFF"/>
        </w:rPr>
        <w:t xml:space="preserve"> modificiranih organizama</w:t>
      </w:r>
      <w:r w:rsidR="006C41EB">
        <w:rPr>
          <w:rFonts w:ascii="Times New Roman" w:hAnsi="Times New Roman" w:cs="Times New Roman"/>
          <w:noProof w:val="0"/>
          <w:sz w:val="24"/>
          <w:szCs w:val="24"/>
          <w:shd w:val="clear" w:color="auto" w:fill="FFFFFF"/>
        </w:rPr>
        <w:t xml:space="preserve"> i izmjeni</w:t>
      </w:r>
      <w:r w:rsidRPr="008F25AE">
        <w:rPr>
          <w:rFonts w:ascii="Times New Roman" w:hAnsi="Times New Roman" w:cs="Times New Roman"/>
          <w:noProof w:val="0"/>
          <w:sz w:val="24"/>
          <w:szCs w:val="24"/>
          <w:shd w:val="clear" w:color="auto" w:fill="FFFFFF"/>
        </w:rPr>
        <w:t xml:space="preserve"> Direktiv</w:t>
      </w:r>
      <w:r w:rsidR="006C41EB">
        <w:rPr>
          <w:rFonts w:ascii="Times New Roman" w:hAnsi="Times New Roman" w:cs="Times New Roman"/>
          <w:noProof w:val="0"/>
          <w:sz w:val="24"/>
          <w:szCs w:val="24"/>
          <w:shd w:val="clear" w:color="auto" w:fill="FFFFFF"/>
        </w:rPr>
        <w:t>e</w:t>
      </w:r>
      <w:r w:rsidRPr="008F25AE">
        <w:rPr>
          <w:rFonts w:ascii="Times New Roman" w:hAnsi="Times New Roman" w:cs="Times New Roman"/>
          <w:noProof w:val="0"/>
          <w:sz w:val="24"/>
          <w:szCs w:val="24"/>
          <w:shd w:val="clear" w:color="auto" w:fill="FFFFFF"/>
        </w:rPr>
        <w:t xml:space="preserve"> 2001/18/EZ (SL L 268, 18.10.2003. sa svim izmjenama i dopunama</w:t>
      </w:r>
      <w:r w:rsidR="006C41EB">
        <w:rPr>
          <w:rFonts w:ascii="Times New Roman" w:hAnsi="Times New Roman" w:cs="Times New Roman"/>
          <w:noProof w:val="0"/>
          <w:sz w:val="24"/>
          <w:szCs w:val="24"/>
          <w:shd w:val="clear" w:color="auto" w:fill="FFFFFF"/>
        </w:rPr>
        <w:t>,</w:t>
      </w:r>
      <w:r w:rsidRPr="008F25AE">
        <w:rPr>
          <w:rFonts w:ascii="Times New Roman" w:hAnsi="Times New Roman" w:cs="Times New Roman"/>
          <w:noProof w:val="0"/>
          <w:sz w:val="24"/>
          <w:szCs w:val="24"/>
          <w:shd w:val="clear" w:color="auto" w:fill="FFFFFF"/>
        </w:rPr>
        <w:t xml:space="preserve"> u daljnjem tekstu: Uredba (EZ) br. 1830/2003).</w:t>
      </w:r>
    </w:p>
    <w:p w14:paraId="34BC835A" w14:textId="77777777" w:rsidR="00386857" w:rsidRPr="008F25AE" w:rsidRDefault="00386857" w:rsidP="008F25AE">
      <w:pPr>
        <w:shd w:val="clear" w:color="auto" w:fill="FFFFFF" w:themeFill="background1"/>
        <w:autoSpaceDE w:val="0"/>
        <w:autoSpaceDN w:val="0"/>
        <w:adjustRightInd w:val="0"/>
        <w:spacing w:after="0" w:line="240" w:lineRule="auto"/>
        <w:ind w:firstLine="708"/>
        <w:jc w:val="both"/>
        <w:rPr>
          <w:rFonts w:ascii="Times New Roman" w:hAnsi="Times New Roman" w:cs="Times New Roman"/>
          <w:noProof w:val="0"/>
          <w:sz w:val="24"/>
          <w:szCs w:val="24"/>
          <w:shd w:val="clear" w:color="auto" w:fill="FFFFFF"/>
        </w:rPr>
      </w:pPr>
    </w:p>
    <w:p w14:paraId="3F07F567" w14:textId="77777777" w:rsidR="00386857" w:rsidRPr="005B4349" w:rsidRDefault="00386857" w:rsidP="005B4349">
      <w:pPr>
        <w:spacing w:after="0" w:line="240" w:lineRule="auto"/>
        <w:ind w:firstLine="709"/>
        <w:jc w:val="both"/>
        <w:textAlignment w:val="baseline"/>
        <w:rPr>
          <w:rFonts w:ascii="Times New Roman" w:eastAsia="Times New Roman" w:hAnsi="Times New Roman" w:cs="Times New Roman"/>
          <w:noProof w:val="0"/>
          <w:sz w:val="24"/>
          <w:szCs w:val="24"/>
          <w:lang w:eastAsia="hr-HR"/>
        </w:rPr>
      </w:pPr>
      <w:r w:rsidRPr="005B4349">
        <w:rPr>
          <w:rFonts w:ascii="Times New Roman" w:eastAsia="Times New Roman" w:hAnsi="Times New Roman" w:cs="Times New Roman"/>
          <w:noProof w:val="0"/>
          <w:sz w:val="24"/>
          <w:szCs w:val="24"/>
          <w:lang w:eastAsia="hr-HR"/>
        </w:rPr>
        <w:t xml:space="preserve">Navedeni Zakon noveliran je 2014. </w:t>
      </w:r>
      <w:r w:rsidR="006C41EB" w:rsidRPr="005B4349">
        <w:rPr>
          <w:rFonts w:ascii="Times New Roman" w:eastAsia="Times New Roman" w:hAnsi="Times New Roman" w:cs="Times New Roman"/>
          <w:noProof w:val="0"/>
          <w:sz w:val="24"/>
          <w:szCs w:val="24"/>
          <w:lang w:eastAsia="hr-HR"/>
        </w:rPr>
        <w:t>i</w:t>
      </w:r>
      <w:r w:rsidRPr="005B4349">
        <w:rPr>
          <w:rFonts w:ascii="Times New Roman" w:eastAsia="Times New Roman" w:hAnsi="Times New Roman" w:cs="Times New Roman"/>
          <w:noProof w:val="0"/>
          <w:sz w:val="24"/>
          <w:szCs w:val="24"/>
          <w:lang w:eastAsia="hr-HR"/>
        </w:rPr>
        <w:t xml:space="preserve"> 2018. zbog provedbe mjere sadržane u Nacionalnom programu reformi za 2018. godinu</w:t>
      </w:r>
      <w:r w:rsidR="006C41EB" w:rsidRPr="005B4349">
        <w:rPr>
          <w:rFonts w:ascii="Times New Roman" w:eastAsia="Times New Roman" w:hAnsi="Times New Roman" w:cs="Times New Roman"/>
          <w:noProof w:val="0"/>
          <w:sz w:val="24"/>
          <w:szCs w:val="24"/>
          <w:lang w:eastAsia="hr-HR"/>
        </w:rPr>
        <w:t>,</w:t>
      </w:r>
      <w:r w:rsidRPr="005B4349">
        <w:rPr>
          <w:rFonts w:ascii="Times New Roman" w:eastAsia="Times New Roman" w:hAnsi="Times New Roman" w:cs="Times New Roman"/>
          <w:noProof w:val="0"/>
          <w:sz w:val="24"/>
          <w:szCs w:val="24"/>
          <w:lang w:eastAsia="hr-HR"/>
        </w:rPr>
        <w:t xml:space="preserve"> </w:t>
      </w:r>
      <w:r w:rsidR="006C41EB" w:rsidRPr="005B4349">
        <w:rPr>
          <w:rFonts w:ascii="Times New Roman" w:eastAsia="Times New Roman" w:hAnsi="Times New Roman" w:cs="Times New Roman"/>
          <w:noProof w:val="0"/>
          <w:sz w:val="24"/>
          <w:szCs w:val="24"/>
          <w:lang w:eastAsia="hr-HR"/>
        </w:rPr>
        <w:t>a vezano za j</w:t>
      </w:r>
      <w:r w:rsidRPr="005B4349">
        <w:rPr>
          <w:rFonts w:ascii="Times New Roman" w:eastAsia="Times New Roman" w:hAnsi="Times New Roman" w:cs="Times New Roman"/>
          <w:noProof w:val="0"/>
          <w:sz w:val="24"/>
          <w:szCs w:val="24"/>
          <w:lang w:eastAsia="hr-HR"/>
        </w:rPr>
        <w:t xml:space="preserve">ačanje konkurentnosti gospodarstva i unaprjeđenja poslovnog okruženja </w:t>
      </w:r>
      <w:r w:rsidRPr="005B4349">
        <w:rPr>
          <w:rFonts w:ascii="Times New Roman" w:eastAsia="Times New Roman" w:hAnsi="Times New Roman" w:cs="Times New Roman"/>
          <w:noProof w:val="0"/>
          <w:sz w:val="24"/>
          <w:szCs w:val="24"/>
          <w:lang w:eastAsia="hr-HR"/>
        </w:rPr>
        <w:lastRenderedPageBreak/>
        <w:t>(mjera 4.1. i 4.1.1.), odnosno provedbe mjere „Objedinjavanje gospodarskih inspekcija“ u novo osnovanom Državnom inspektoratu.</w:t>
      </w:r>
    </w:p>
    <w:p w14:paraId="2F5E44DD" w14:textId="77777777" w:rsidR="00E91278" w:rsidRPr="008F25AE" w:rsidRDefault="00E91278" w:rsidP="008F25AE">
      <w:pPr>
        <w:spacing w:after="0" w:line="240" w:lineRule="auto"/>
        <w:ind w:firstLine="708"/>
        <w:jc w:val="both"/>
        <w:textAlignment w:val="baseline"/>
        <w:rPr>
          <w:rFonts w:ascii="Times New Roman" w:eastAsiaTheme="minorEastAsia" w:hAnsi="Times New Roman" w:cs="Times New Roman"/>
          <w:bCs/>
          <w:noProof w:val="0"/>
          <w:sz w:val="24"/>
          <w:szCs w:val="24"/>
          <w:lang w:eastAsia="hr-HR"/>
        </w:rPr>
      </w:pPr>
    </w:p>
    <w:p w14:paraId="4E84A0F6" w14:textId="77777777" w:rsidR="00386857" w:rsidRPr="005B4349" w:rsidRDefault="00386857" w:rsidP="008F25AE">
      <w:pPr>
        <w:shd w:val="clear" w:color="auto" w:fill="FFFFFF" w:themeFill="background1"/>
        <w:autoSpaceDE w:val="0"/>
        <w:autoSpaceDN w:val="0"/>
        <w:adjustRightInd w:val="0"/>
        <w:spacing w:after="0" w:line="240" w:lineRule="auto"/>
        <w:ind w:firstLine="708"/>
        <w:jc w:val="both"/>
        <w:rPr>
          <w:rFonts w:ascii="Times New Roman" w:hAnsi="Times New Roman" w:cs="Times New Roman"/>
          <w:noProof w:val="0"/>
          <w:sz w:val="24"/>
          <w:szCs w:val="24"/>
        </w:rPr>
      </w:pPr>
      <w:r w:rsidRPr="008F25AE">
        <w:rPr>
          <w:rFonts w:ascii="Times New Roman" w:hAnsi="Times New Roman" w:cs="Times New Roman"/>
          <w:noProof w:val="0"/>
          <w:sz w:val="24"/>
          <w:szCs w:val="24"/>
        </w:rPr>
        <w:t xml:space="preserve">Predloženim zakonom transponirat će se u zakonodavstvo </w:t>
      </w:r>
      <w:r w:rsidR="006C41EB">
        <w:rPr>
          <w:rFonts w:ascii="Times New Roman" w:hAnsi="Times New Roman" w:cs="Times New Roman"/>
          <w:noProof w:val="0"/>
          <w:sz w:val="24"/>
          <w:szCs w:val="24"/>
        </w:rPr>
        <w:t xml:space="preserve">Republike Hrvatske </w:t>
      </w:r>
      <w:r w:rsidRPr="008F25AE">
        <w:rPr>
          <w:rFonts w:ascii="Times New Roman" w:hAnsi="Times New Roman" w:cs="Times New Roman"/>
          <w:noProof w:val="0"/>
          <w:sz w:val="24"/>
          <w:szCs w:val="24"/>
        </w:rPr>
        <w:t xml:space="preserve">odredbe Uredbe (EU) </w:t>
      </w:r>
      <w:r w:rsidRPr="005B4349">
        <w:rPr>
          <w:rFonts w:ascii="Times New Roman" w:hAnsi="Times New Roman" w:cs="Times New Roman"/>
          <w:noProof w:val="0"/>
          <w:sz w:val="24"/>
          <w:szCs w:val="24"/>
        </w:rPr>
        <w:t xml:space="preserve">2019/1381 Europskog parlamenta i Vijeća </w:t>
      </w:r>
      <w:r w:rsidR="006C41EB" w:rsidRPr="005B4349">
        <w:rPr>
          <w:rFonts w:ascii="Times New Roman" w:hAnsi="Times New Roman" w:cs="Times New Roman"/>
          <w:noProof w:val="0"/>
          <w:sz w:val="24"/>
          <w:szCs w:val="24"/>
        </w:rPr>
        <w:t xml:space="preserve">od 20. lipnja 2019. </w:t>
      </w:r>
      <w:r w:rsidRPr="005B4349">
        <w:rPr>
          <w:rFonts w:ascii="Times New Roman" w:hAnsi="Times New Roman" w:cs="Times New Roman"/>
          <w:noProof w:val="0"/>
          <w:sz w:val="24"/>
          <w:szCs w:val="24"/>
        </w:rPr>
        <w:t>o transparentnosti i održivosti procjene rizika EU-a u prehrambenom lancu i o izmjeni uredbi (EZ) br. 178/2002, (EZ) br.</w:t>
      </w:r>
      <w:r w:rsidR="009346D8" w:rsidRPr="005B4349">
        <w:rPr>
          <w:rFonts w:ascii="Times New Roman" w:hAnsi="Times New Roman" w:cs="Times New Roman"/>
          <w:noProof w:val="0"/>
          <w:sz w:val="24"/>
          <w:szCs w:val="24"/>
        </w:rPr>
        <w:t xml:space="preserve"> </w:t>
      </w:r>
      <w:r w:rsidRPr="005B4349">
        <w:rPr>
          <w:rFonts w:ascii="Times New Roman" w:hAnsi="Times New Roman" w:cs="Times New Roman"/>
          <w:noProof w:val="0"/>
          <w:sz w:val="24"/>
          <w:szCs w:val="24"/>
        </w:rPr>
        <w:t>1829/2003, (EZ) br.</w:t>
      </w:r>
      <w:r w:rsidR="00FE494D" w:rsidRPr="005B4349">
        <w:rPr>
          <w:rFonts w:ascii="Times New Roman" w:hAnsi="Times New Roman" w:cs="Times New Roman"/>
          <w:noProof w:val="0"/>
          <w:sz w:val="24"/>
          <w:szCs w:val="24"/>
        </w:rPr>
        <w:t xml:space="preserve"> </w:t>
      </w:r>
      <w:r w:rsidRPr="005B4349">
        <w:rPr>
          <w:rFonts w:ascii="Times New Roman" w:hAnsi="Times New Roman" w:cs="Times New Roman"/>
          <w:noProof w:val="0"/>
          <w:sz w:val="24"/>
          <w:szCs w:val="24"/>
        </w:rPr>
        <w:t>1831/2003, (EZ) br.</w:t>
      </w:r>
      <w:r w:rsidR="00FE494D" w:rsidRPr="005B4349">
        <w:rPr>
          <w:rFonts w:ascii="Times New Roman" w:hAnsi="Times New Roman" w:cs="Times New Roman"/>
          <w:noProof w:val="0"/>
          <w:sz w:val="24"/>
          <w:szCs w:val="24"/>
        </w:rPr>
        <w:t xml:space="preserve"> </w:t>
      </w:r>
      <w:r w:rsidRPr="005B4349">
        <w:rPr>
          <w:rFonts w:ascii="Times New Roman" w:hAnsi="Times New Roman" w:cs="Times New Roman"/>
          <w:noProof w:val="0"/>
          <w:sz w:val="24"/>
          <w:szCs w:val="24"/>
        </w:rPr>
        <w:t>2065/2003, (EZ) br. 1935/2004, (EZ) br. 1331/2008, (EZ) br.</w:t>
      </w:r>
      <w:r w:rsidR="00FE494D" w:rsidRPr="005B4349">
        <w:rPr>
          <w:rFonts w:ascii="Times New Roman" w:hAnsi="Times New Roman" w:cs="Times New Roman"/>
          <w:noProof w:val="0"/>
          <w:sz w:val="24"/>
          <w:szCs w:val="24"/>
        </w:rPr>
        <w:t xml:space="preserve"> </w:t>
      </w:r>
      <w:r w:rsidRPr="005B4349">
        <w:rPr>
          <w:rFonts w:ascii="Times New Roman" w:hAnsi="Times New Roman" w:cs="Times New Roman"/>
          <w:noProof w:val="0"/>
          <w:sz w:val="24"/>
          <w:szCs w:val="24"/>
        </w:rPr>
        <w:t>1107/2009 i (EU)</w:t>
      </w:r>
      <w:r w:rsidR="005520CD" w:rsidRPr="005B4349">
        <w:rPr>
          <w:rFonts w:ascii="Times New Roman" w:hAnsi="Times New Roman" w:cs="Times New Roman"/>
          <w:noProof w:val="0"/>
          <w:sz w:val="24"/>
          <w:szCs w:val="24"/>
        </w:rPr>
        <w:t xml:space="preserve"> </w:t>
      </w:r>
      <w:r w:rsidRPr="005B4349">
        <w:rPr>
          <w:rFonts w:ascii="Times New Roman" w:hAnsi="Times New Roman" w:cs="Times New Roman"/>
          <w:noProof w:val="0"/>
          <w:sz w:val="24"/>
          <w:szCs w:val="24"/>
        </w:rPr>
        <w:t>2015/2283 te Direktive 2001/18/EZ (SL L 231, 6.9.2019.</w:t>
      </w:r>
      <w:r w:rsidR="005520CD" w:rsidRPr="005B4349">
        <w:rPr>
          <w:rFonts w:ascii="Times New Roman" w:hAnsi="Times New Roman" w:cs="Times New Roman"/>
          <w:noProof w:val="0"/>
          <w:sz w:val="24"/>
          <w:szCs w:val="24"/>
        </w:rPr>
        <w:t xml:space="preserve">, u daljnjem tekstu: </w:t>
      </w:r>
      <w:r w:rsidR="005520CD" w:rsidRPr="008F25AE">
        <w:rPr>
          <w:rFonts w:ascii="Times New Roman" w:hAnsi="Times New Roman" w:cs="Times New Roman"/>
          <w:noProof w:val="0"/>
          <w:sz w:val="24"/>
          <w:szCs w:val="24"/>
        </w:rPr>
        <w:t>Uredb</w:t>
      </w:r>
      <w:r w:rsidR="005520CD">
        <w:rPr>
          <w:rFonts w:ascii="Times New Roman" w:hAnsi="Times New Roman" w:cs="Times New Roman"/>
          <w:noProof w:val="0"/>
          <w:sz w:val="24"/>
          <w:szCs w:val="24"/>
        </w:rPr>
        <w:t>a</w:t>
      </w:r>
      <w:r w:rsidR="005520CD" w:rsidRPr="008F25AE">
        <w:rPr>
          <w:rFonts w:ascii="Times New Roman" w:hAnsi="Times New Roman" w:cs="Times New Roman"/>
          <w:noProof w:val="0"/>
          <w:sz w:val="24"/>
          <w:szCs w:val="24"/>
        </w:rPr>
        <w:t xml:space="preserve"> (EU) </w:t>
      </w:r>
      <w:r w:rsidR="005520CD" w:rsidRPr="005B4349">
        <w:rPr>
          <w:rFonts w:ascii="Times New Roman" w:hAnsi="Times New Roman" w:cs="Times New Roman"/>
          <w:noProof w:val="0"/>
          <w:sz w:val="24"/>
          <w:szCs w:val="24"/>
        </w:rPr>
        <w:t>2019/1381</w:t>
      </w:r>
      <w:r w:rsidRPr="005B4349">
        <w:rPr>
          <w:rFonts w:ascii="Times New Roman" w:hAnsi="Times New Roman" w:cs="Times New Roman"/>
          <w:noProof w:val="0"/>
          <w:sz w:val="24"/>
          <w:szCs w:val="24"/>
        </w:rPr>
        <w:t>).</w:t>
      </w:r>
    </w:p>
    <w:p w14:paraId="511FCC91" w14:textId="77777777" w:rsidR="00386857" w:rsidRPr="008F25AE" w:rsidRDefault="00386857" w:rsidP="008F25AE">
      <w:pPr>
        <w:shd w:val="clear" w:color="auto" w:fill="FFFFFF" w:themeFill="background1"/>
        <w:autoSpaceDE w:val="0"/>
        <w:autoSpaceDN w:val="0"/>
        <w:adjustRightInd w:val="0"/>
        <w:spacing w:after="0" w:line="240" w:lineRule="auto"/>
        <w:ind w:firstLine="708"/>
        <w:jc w:val="both"/>
        <w:rPr>
          <w:rFonts w:ascii="Times New Roman" w:hAnsi="Times New Roman" w:cs="Times New Roman"/>
          <w:noProof w:val="0"/>
          <w:sz w:val="24"/>
          <w:szCs w:val="24"/>
        </w:rPr>
      </w:pPr>
    </w:p>
    <w:p w14:paraId="4BF7B04A" w14:textId="77777777" w:rsidR="005520CD" w:rsidRPr="005520CD" w:rsidRDefault="005520CD" w:rsidP="005520CD">
      <w:pPr>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noProof w:val="0"/>
          <w:sz w:val="24"/>
          <w:szCs w:val="24"/>
          <w:lang w:eastAsia="hr-HR"/>
        </w:rPr>
      </w:pPr>
      <w:r w:rsidRPr="005520CD">
        <w:rPr>
          <w:rFonts w:ascii="Times New Roman" w:hAnsi="Times New Roman" w:cs="Times New Roman"/>
          <w:noProof w:val="0"/>
          <w:sz w:val="24"/>
          <w:szCs w:val="24"/>
        </w:rPr>
        <w:t xml:space="preserve">Predloženim zakonom osigurava se provedba članka 2. Uredbe (EU) </w:t>
      </w:r>
      <w:r w:rsidRPr="005520CD">
        <w:rPr>
          <w:rFonts w:ascii="Times New Roman" w:eastAsia="Times New Roman" w:hAnsi="Times New Roman" w:cs="Times New Roman"/>
          <w:noProof w:val="0"/>
          <w:sz w:val="24"/>
          <w:szCs w:val="24"/>
          <w:lang w:eastAsia="hr-HR"/>
        </w:rPr>
        <w:t xml:space="preserve">2019/1381, kojim se izmjenjuju članak 5. stavak 3., članak 6. stavak 7., članak 10. stavak 1., članak 11. stavak 2., članak 17. stavak 3., članak 18. stavak 7., članak 22. stavak 1., članak 23. stavak 2., članak 29. stavci 1. i 2., članak 30. Uredbe (EZ) br. 1829/2003, </w:t>
      </w:r>
      <w:r w:rsidRPr="005520CD">
        <w:rPr>
          <w:rFonts w:ascii="Times New Roman" w:hAnsi="Times New Roman" w:cs="Times New Roman"/>
          <w:noProof w:val="0"/>
          <w:sz w:val="24"/>
          <w:szCs w:val="24"/>
        </w:rPr>
        <w:t xml:space="preserve">a </w:t>
      </w:r>
      <w:r w:rsidRPr="005520CD">
        <w:rPr>
          <w:rFonts w:ascii="Times New Roman" w:eastAsiaTheme="minorEastAsia" w:hAnsi="Times New Roman" w:cs="Times New Roman"/>
          <w:noProof w:val="0"/>
          <w:sz w:val="24"/>
          <w:szCs w:val="24"/>
          <w:lang w:eastAsia="hr-HR"/>
        </w:rPr>
        <w:t>kojim će se osigurati transparentno, stalno i vjerodostojno obavješćivanje o riziku tijekom cijele analize rizika među svim dionicima u postupku odobravanja genetski modificirane hrane i hrane za životinje (pravne osobe koje procjenjuju rizik i nadležna tijela koja upravljaju rizikom na nacionalnoj razini te osobe koje su odgovorne za stavljanje genetski modificirane hrane na tržište Europske unije), s ciljem zaštite zdravlja ljudi, životinja, biljaka i okoliša, odnosno interesa potrošača.</w:t>
      </w:r>
    </w:p>
    <w:p w14:paraId="7832EA03" w14:textId="77777777" w:rsidR="00386857" w:rsidRPr="008F25AE" w:rsidRDefault="00386857" w:rsidP="008F25AE">
      <w:pPr>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noProof w:val="0"/>
          <w:sz w:val="24"/>
          <w:szCs w:val="24"/>
          <w:lang w:eastAsia="hr-HR"/>
        </w:rPr>
      </w:pPr>
    </w:p>
    <w:p w14:paraId="54485AD7" w14:textId="77777777" w:rsidR="005520CD" w:rsidRPr="005520CD" w:rsidRDefault="005520CD" w:rsidP="005520CD">
      <w:pPr>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noProof w:val="0"/>
          <w:sz w:val="24"/>
          <w:szCs w:val="24"/>
          <w:lang w:eastAsia="hr-HR"/>
        </w:rPr>
      </w:pPr>
      <w:r w:rsidRPr="005520CD">
        <w:rPr>
          <w:rFonts w:ascii="Times New Roman" w:eastAsiaTheme="minorEastAsia" w:hAnsi="Times New Roman" w:cs="Times New Roman"/>
          <w:noProof w:val="0"/>
          <w:sz w:val="24"/>
          <w:szCs w:val="24"/>
          <w:lang w:eastAsia="hr-HR"/>
        </w:rPr>
        <w:lastRenderedPageBreak/>
        <w:t>Predmetnim zakonskim prijedlogom vrši se i usklađivanje s Uredbom o unutarnjem ustrojstvu Državnog inspektorata („Narodne novine“, br. 97/20., 119/20. i 104/21.), a vezano za nazive nadležnih inspektora.</w:t>
      </w:r>
    </w:p>
    <w:p w14:paraId="76D1DDB8" w14:textId="77777777" w:rsidR="00386857" w:rsidRDefault="00386857" w:rsidP="008F25AE">
      <w:pPr>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noProof w:val="0"/>
          <w:sz w:val="24"/>
          <w:szCs w:val="24"/>
          <w:lang w:eastAsia="hr-HR"/>
        </w:rPr>
      </w:pPr>
    </w:p>
    <w:p w14:paraId="6C33C018" w14:textId="77777777" w:rsidR="00EB04E2" w:rsidRPr="00EB04E2" w:rsidRDefault="00EB04E2" w:rsidP="00EB04E2">
      <w:pPr>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noProof w:val="0"/>
          <w:sz w:val="24"/>
          <w:szCs w:val="24"/>
          <w:lang w:eastAsia="hr-HR"/>
        </w:rPr>
      </w:pPr>
      <w:r w:rsidRPr="00EB04E2">
        <w:rPr>
          <w:rFonts w:ascii="Times New Roman" w:eastAsiaTheme="minorEastAsia" w:hAnsi="Times New Roman" w:cs="Times New Roman"/>
          <w:noProof w:val="0"/>
          <w:sz w:val="24"/>
          <w:szCs w:val="24"/>
          <w:lang w:eastAsia="hr-HR"/>
        </w:rPr>
        <w:t>Predloženim zakonom razrađuju se prekršajne odredbe, odnosno klasificiraju se u skladu s vrstom prekršaja vezanim za stavljanje na tržište genetskih modificiranih organizama namijenjenih za uporabu u hrani ili genetski modificirane hrane ili hrane za životinje bez odobrenja i ako nisu ispunjeni uvjeti odredbi Uredbe (EZ) br. 1829/2003 i Uredbe (EZ) br. 1830/2003. Rasponom prekršaja od 5.000,00 do 15.000,00 kuna omogućuje se tijelima nadležnim za provođenje službenih kontrola kažnjavanje odgovorne osobe u pravnoj osobi, odnosno fizičke osobe u skladu s vrstom prekršaja, bonitetom poslovanja pravne, odnosno fizičke osobe te u skladu s odredbama posebnog zakona kojima se uređuje područje hrane i hrane za životinje općenito.</w:t>
      </w:r>
    </w:p>
    <w:p w14:paraId="185D5A6C" w14:textId="77777777" w:rsidR="00EB04E2" w:rsidRPr="008F25AE" w:rsidRDefault="00EB04E2" w:rsidP="008F25AE">
      <w:pPr>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noProof w:val="0"/>
          <w:sz w:val="24"/>
          <w:szCs w:val="24"/>
          <w:lang w:eastAsia="hr-HR"/>
        </w:rPr>
      </w:pPr>
    </w:p>
    <w:p w14:paraId="5062A4E5" w14:textId="77777777" w:rsidR="00386857" w:rsidRPr="008F25AE" w:rsidRDefault="00386857" w:rsidP="008F25AE">
      <w:pPr>
        <w:spacing w:after="0" w:line="240" w:lineRule="auto"/>
        <w:ind w:firstLine="708"/>
        <w:jc w:val="both"/>
        <w:textAlignment w:val="baseline"/>
        <w:rPr>
          <w:rFonts w:ascii="Times New Roman" w:eastAsiaTheme="minorEastAsia" w:hAnsi="Times New Roman" w:cs="Times New Roman"/>
          <w:noProof w:val="0"/>
          <w:sz w:val="24"/>
          <w:szCs w:val="24"/>
          <w:lang w:eastAsia="hr-HR"/>
        </w:rPr>
      </w:pPr>
    </w:p>
    <w:p w14:paraId="735CBFDA" w14:textId="77777777" w:rsidR="00386857" w:rsidRPr="008F25AE" w:rsidRDefault="00386857" w:rsidP="008F25AE">
      <w:pPr>
        <w:numPr>
          <w:ilvl w:val="0"/>
          <w:numId w:val="1"/>
        </w:numPr>
        <w:spacing w:after="0" w:line="240" w:lineRule="auto"/>
        <w:ind w:left="709" w:hanging="709"/>
        <w:contextualSpacing/>
        <w:jc w:val="both"/>
        <w:rPr>
          <w:rFonts w:ascii="Times New Roman" w:eastAsiaTheme="minorEastAsia" w:hAnsi="Times New Roman" w:cs="Times New Roman"/>
          <w:b/>
          <w:noProof w:val="0"/>
          <w:sz w:val="24"/>
          <w:szCs w:val="24"/>
          <w:lang w:eastAsia="hr-HR"/>
        </w:rPr>
      </w:pPr>
      <w:r w:rsidRPr="008F25AE">
        <w:rPr>
          <w:rFonts w:ascii="Times New Roman" w:eastAsiaTheme="minorEastAsia" w:hAnsi="Times New Roman" w:cs="Times New Roman"/>
          <w:b/>
          <w:noProof w:val="0"/>
          <w:sz w:val="24"/>
          <w:szCs w:val="24"/>
          <w:lang w:eastAsia="hr-HR"/>
        </w:rPr>
        <w:t xml:space="preserve">PITANJA KOJA SE ZAKONOM RJEŠAVAJU </w:t>
      </w:r>
    </w:p>
    <w:p w14:paraId="48390628" w14:textId="77777777" w:rsidR="00386857" w:rsidRPr="008F25AE" w:rsidRDefault="00386857" w:rsidP="008F25AE">
      <w:pPr>
        <w:spacing w:after="0" w:line="240" w:lineRule="auto"/>
        <w:jc w:val="both"/>
        <w:rPr>
          <w:rFonts w:ascii="Times New Roman" w:eastAsiaTheme="minorEastAsia" w:hAnsi="Times New Roman" w:cs="Times New Roman"/>
          <w:b/>
          <w:noProof w:val="0"/>
          <w:sz w:val="24"/>
          <w:szCs w:val="24"/>
          <w:lang w:eastAsia="hr-HR"/>
        </w:rPr>
      </w:pPr>
    </w:p>
    <w:p w14:paraId="4EADFF07" w14:textId="77777777" w:rsidR="00386857" w:rsidRDefault="00386857" w:rsidP="005B5999">
      <w:pPr>
        <w:spacing w:after="0" w:line="240" w:lineRule="auto"/>
        <w:ind w:firstLine="709"/>
        <w:jc w:val="both"/>
        <w:rPr>
          <w:rFonts w:ascii="Times New Roman" w:eastAsiaTheme="minorEastAsia" w:hAnsi="Times New Roman" w:cs="Times New Roman"/>
          <w:noProof w:val="0"/>
          <w:sz w:val="24"/>
          <w:szCs w:val="24"/>
          <w:lang w:eastAsia="hr-HR"/>
        </w:rPr>
      </w:pPr>
      <w:r w:rsidRPr="008F25AE">
        <w:rPr>
          <w:rFonts w:ascii="Times New Roman" w:eastAsiaTheme="minorEastAsia" w:hAnsi="Times New Roman" w:cs="Times New Roman"/>
          <w:noProof w:val="0"/>
          <w:sz w:val="24"/>
          <w:szCs w:val="24"/>
          <w:lang w:eastAsia="hr-HR"/>
        </w:rPr>
        <w:t xml:space="preserve">Predloženim zakonom se revidiraju dosadašnja pozivanja na relevantne propise Europske unije s obzirom na to da su u međuvremenu na </w:t>
      </w:r>
      <w:r w:rsidR="00D566DF">
        <w:rPr>
          <w:rFonts w:ascii="Times New Roman" w:eastAsiaTheme="minorEastAsia" w:hAnsi="Times New Roman" w:cs="Times New Roman"/>
          <w:noProof w:val="0"/>
          <w:sz w:val="24"/>
          <w:szCs w:val="24"/>
          <w:lang w:eastAsia="hr-HR"/>
        </w:rPr>
        <w:t>razini</w:t>
      </w:r>
      <w:r w:rsidRPr="008F25AE">
        <w:rPr>
          <w:rFonts w:ascii="Times New Roman" w:eastAsiaTheme="minorEastAsia" w:hAnsi="Times New Roman" w:cs="Times New Roman"/>
          <w:noProof w:val="0"/>
          <w:sz w:val="24"/>
          <w:szCs w:val="24"/>
          <w:lang w:eastAsia="hr-HR"/>
        </w:rPr>
        <w:t xml:space="preserve"> Europske unije doneseni novi obvezujući propisi za sve države članice Europske unije.</w:t>
      </w:r>
    </w:p>
    <w:p w14:paraId="041D88DD" w14:textId="77777777" w:rsidR="00E91278" w:rsidRPr="008F25AE" w:rsidRDefault="00E91278" w:rsidP="008F25AE">
      <w:pPr>
        <w:spacing w:after="0" w:line="240" w:lineRule="auto"/>
        <w:ind w:firstLine="709"/>
        <w:rPr>
          <w:rFonts w:ascii="Times New Roman" w:eastAsiaTheme="minorEastAsia" w:hAnsi="Times New Roman" w:cs="Times New Roman"/>
          <w:noProof w:val="0"/>
          <w:sz w:val="24"/>
          <w:szCs w:val="24"/>
          <w:lang w:eastAsia="hr-HR"/>
        </w:rPr>
      </w:pPr>
    </w:p>
    <w:p w14:paraId="7C18272D" w14:textId="77777777" w:rsidR="00386857" w:rsidRPr="008F25AE" w:rsidRDefault="00386857" w:rsidP="008F25AE">
      <w:pPr>
        <w:spacing w:after="0" w:line="240" w:lineRule="auto"/>
        <w:ind w:firstLine="707"/>
        <w:jc w:val="both"/>
        <w:rPr>
          <w:rFonts w:ascii="Times New Roman" w:eastAsia="Times New Roman" w:hAnsi="Times New Roman" w:cs="Times New Roman"/>
          <w:noProof w:val="0"/>
          <w:sz w:val="24"/>
          <w:szCs w:val="24"/>
          <w:lang w:eastAsia="hr-HR"/>
        </w:rPr>
      </w:pPr>
      <w:r w:rsidRPr="008F25AE">
        <w:rPr>
          <w:rFonts w:ascii="Times New Roman" w:eastAsiaTheme="minorEastAsia" w:hAnsi="Times New Roman" w:cs="Times New Roman"/>
          <w:noProof w:val="0"/>
          <w:sz w:val="24"/>
          <w:szCs w:val="24"/>
          <w:lang w:eastAsia="hr-HR"/>
        </w:rPr>
        <w:t>Nadalje, predloženim zakonom se revidiraj</w:t>
      </w:r>
      <w:r w:rsidR="00D566DF">
        <w:rPr>
          <w:rFonts w:ascii="Times New Roman" w:eastAsiaTheme="minorEastAsia" w:hAnsi="Times New Roman" w:cs="Times New Roman"/>
          <w:noProof w:val="0"/>
          <w:sz w:val="24"/>
          <w:szCs w:val="24"/>
          <w:lang w:eastAsia="hr-HR"/>
        </w:rPr>
        <w:t>u dosadašnje odredbe Zakona koje</w:t>
      </w:r>
      <w:r w:rsidRPr="008F25AE">
        <w:rPr>
          <w:rFonts w:ascii="Times New Roman" w:eastAsiaTheme="minorEastAsia" w:hAnsi="Times New Roman" w:cs="Times New Roman"/>
          <w:noProof w:val="0"/>
          <w:sz w:val="24"/>
          <w:szCs w:val="24"/>
          <w:lang w:eastAsia="hr-HR"/>
        </w:rPr>
        <w:t xml:space="preserve"> regulira</w:t>
      </w:r>
      <w:r w:rsidR="00D566DF">
        <w:rPr>
          <w:rFonts w:ascii="Times New Roman" w:eastAsiaTheme="minorEastAsia" w:hAnsi="Times New Roman" w:cs="Times New Roman"/>
          <w:noProof w:val="0"/>
          <w:sz w:val="24"/>
          <w:szCs w:val="24"/>
          <w:lang w:eastAsia="hr-HR"/>
        </w:rPr>
        <w:t>ju</w:t>
      </w:r>
      <w:r w:rsidRPr="008F25AE">
        <w:rPr>
          <w:rFonts w:ascii="Times New Roman" w:eastAsiaTheme="minorEastAsia" w:hAnsi="Times New Roman" w:cs="Times New Roman"/>
          <w:noProof w:val="0"/>
          <w:sz w:val="24"/>
          <w:szCs w:val="24"/>
          <w:lang w:eastAsia="hr-HR"/>
        </w:rPr>
        <w:t xml:space="preserve"> provedbu </w:t>
      </w:r>
      <w:r w:rsidR="00D566DF">
        <w:rPr>
          <w:rFonts w:ascii="Times New Roman" w:eastAsiaTheme="minorEastAsia" w:hAnsi="Times New Roman" w:cs="Times New Roman"/>
          <w:noProof w:val="0"/>
          <w:sz w:val="24"/>
          <w:szCs w:val="24"/>
          <w:lang w:eastAsia="hr-HR"/>
        </w:rPr>
        <w:t>pojedinih odred</w:t>
      </w:r>
      <w:r w:rsidRPr="008F25AE">
        <w:rPr>
          <w:rFonts w:ascii="Times New Roman" w:eastAsiaTheme="minorEastAsia" w:hAnsi="Times New Roman" w:cs="Times New Roman"/>
          <w:noProof w:val="0"/>
          <w:sz w:val="24"/>
          <w:szCs w:val="24"/>
          <w:lang w:eastAsia="hr-HR"/>
        </w:rPr>
        <w:t>b</w:t>
      </w:r>
      <w:r w:rsidR="00D566DF">
        <w:rPr>
          <w:rFonts w:ascii="Times New Roman" w:eastAsiaTheme="minorEastAsia" w:hAnsi="Times New Roman" w:cs="Times New Roman"/>
          <w:noProof w:val="0"/>
          <w:sz w:val="24"/>
          <w:szCs w:val="24"/>
          <w:lang w:eastAsia="hr-HR"/>
        </w:rPr>
        <w:t>i U</w:t>
      </w:r>
      <w:r w:rsidRPr="008F25AE">
        <w:rPr>
          <w:rFonts w:ascii="Times New Roman" w:eastAsia="Times New Roman" w:hAnsi="Times New Roman" w:cs="Times New Roman"/>
          <w:noProof w:val="0"/>
          <w:sz w:val="24"/>
          <w:szCs w:val="24"/>
          <w:lang w:eastAsia="hr-HR"/>
        </w:rPr>
        <w:t xml:space="preserve">redbe (EZ) br. </w:t>
      </w:r>
      <w:r w:rsidRPr="008F25AE">
        <w:rPr>
          <w:rFonts w:ascii="Times New Roman" w:eastAsia="Times New Roman" w:hAnsi="Times New Roman" w:cs="Times New Roman"/>
          <w:noProof w:val="0"/>
          <w:sz w:val="24"/>
          <w:szCs w:val="24"/>
          <w:lang w:eastAsia="hr-HR"/>
        </w:rPr>
        <w:lastRenderedPageBreak/>
        <w:t>1829/2003</w:t>
      </w:r>
      <w:r w:rsidR="00F661DE">
        <w:rPr>
          <w:rFonts w:ascii="Times New Roman" w:eastAsia="Times New Roman" w:hAnsi="Times New Roman" w:cs="Times New Roman"/>
          <w:noProof w:val="0"/>
          <w:sz w:val="24"/>
          <w:szCs w:val="24"/>
          <w:lang w:eastAsia="hr-HR"/>
        </w:rPr>
        <w:t>,</w:t>
      </w:r>
      <w:r w:rsidRPr="008F25AE">
        <w:rPr>
          <w:rFonts w:ascii="Times New Roman" w:eastAsia="Times New Roman" w:hAnsi="Times New Roman" w:cs="Times New Roman"/>
          <w:noProof w:val="0"/>
          <w:sz w:val="24"/>
          <w:szCs w:val="24"/>
          <w:lang w:eastAsia="hr-HR"/>
        </w:rPr>
        <w:t xml:space="preserve"> </w:t>
      </w:r>
      <w:r w:rsidRPr="008F25AE">
        <w:rPr>
          <w:rFonts w:ascii="Times New Roman" w:eastAsiaTheme="minorEastAsia" w:hAnsi="Times New Roman" w:cs="Times New Roman"/>
          <w:noProof w:val="0"/>
          <w:sz w:val="24"/>
          <w:szCs w:val="24"/>
          <w:lang w:eastAsia="hr-HR"/>
        </w:rPr>
        <w:t>na način da se odredbe kojima se regulira postupak autorizacije nadopunjuju odredbama novog zakonodavstva Europske unije</w:t>
      </w:r>
      <w:r w:rsidR="00F661DE">
        <w:rPr>
          <w:rFonts w:ascii="Times New Roman" w:eastAsiaTheme="minorEastAsia" w:hAnsi="Times New Roman" w:cs="Times New Roman"/>
          <w:noProof w:val="0"/>
          <w:sz w:val="24"/>
          <w:szCs w:val="24"/>
          <w:lang w:eastAsia="hr-HR"/>
        </w:rPr>
        <w:t xml:space="preserve">, odnosno </w:t>
      </w:r>
      <w:r w:rsidRPr="008F25AE">
        <w:rPr>
          <w:rFonts w:ascii="Times New Roman" w:eastAsia="Times New Roman" w:hAnsi="Times New Roman" w:cs="Times New Roman"/>
          <w:noProof w:val="0"/>
          <w:sz w:val="24"/>
          <w:szCs w:val="24"/>
          <w:lang w:eastAsia="hr-HR"/>
        </w:rPr>
        <w:t>Uredbom (EU) 2019/1381</w:t>
      </w:r>
      <w:r w:rsidR="007F6CAA">
        <w:rPr>
          <w:rFonts w:ascii="Times New Roman" w:eastAsia="Times New Roman" w:hAnsi="Times New Roman" w:cs="Times New Roman"/>
          <w:noProof w:val="0"/>
          <w:sz w:val="24"/>
          <w:szCs w:val="24"/>
          <w:lang w:eastAsia="hr-HR"/>
        </w:rPr>
        <w:t>,</w:t>
      </w:r>
      <w:r w:rsidRPr="008F25AE">
        <w:rPr>
          <w:rFonts w:ascii="Times New Roman" w:eastAsia="Times New Roman" w:hAnsi="Times New Roman" w:cs="Times New Roman"/>
          <w:noProof w:val="0"/>
          <w:sz w:val="24"/>
          <w:szCs w:val="24"/>
          <w:lang w:eastAsia="hr-HR"/>
        </w:rPr>
        <w:t xml:space="preserve"> koj</w:t>
      </w:r>
      <w:r w:rsidR="007F6CAA">
        <w:rPr>
          <w:rFonts w:ascii="Times New Roman" w:eastAsia="Times New Roman" w:hAnsi="Times New Roman" w:cs="Times New Roman"/>
          <w:noProof w:val="0"/>
          <w:sz w:val="24"/>
          <w:szCs w:val="24"/>
          <w:lang w:eastAsia="hr-HR"/>
        </w:rPr>
        <w:t>e</w:t>
      </w:r>
      <w:r w:rsidRPr="008F25AE">
        <w:rPr>
          <w:rFonts w:ascii="Times New Roman" w:eastAsia="Times New Roman" w:hAnsi="Times New Roman" w:cs="Times New Roman"/>
          <w:noProof w:val="0"/>
          <w:sz w:val="24"/>
          <w:szCs w:val="24"/>
          <w:lang w:eastAsia="hr-HR"/>
        </w:rPr>
        <w:t xml:space="preserve"> će osigurati transparentnost podataka, stalno i uključivo obavješćivanje o riziku tijekom cijelog postupka autorizacije posebno u dijelu postupka procjene rizika </w:t>
      </w:r>
      <w:r w:rsidR="000A49BC">
        <w:rPr>
          <w:rFonts w:ascii="Times New Roman" w:eastAsia="Times New Roman" w:hAnsi="Times New Roman" w:cs="Times New Roman"/>
          <w:noProof w:val="0"/>
          <w:sz w:val="24"/>
          <w:szCs w:val="24"/>
          <w:lang w:eastAsia="hr-HR"/>
        </w:rPr>
        <w:t>genetski modificirane</w:t>
      </w:r>
      <w:r w:rsidRPr="008F25AE">
        <w:rPr>
          <w:rFonts w:ascii="Times New Roman" w:eastAsia="Times New Roman" w:hAnsi="Times New Roman" w:cs="Times New Roman"/>
          <w:noProof w:val="0"/>
          <w:sz w:val="24"/>
          <w:szCs w:val="24"/>
          <w:lang w:eastAsia="hr-HR"/>
        </w:rPr>
        <w:t xml:space="preserve"> hrane i </w:t>
      </w:r>
      <w:r w:rsidR="000A49BC">
        <w:rPr>
          <w:rFonts w:ascii="Times New Roman" w:eastAsia="Times New Roman" w:hAnsi="Times New Roman" w:cs="Times New Roman"/>
          <w:noProof w:val="0"/>
          <w:sz w:val="24"/>
          <w:szCs w:val="24"/>
          <w:lang w:eastAsia="hr-HR"/>
        </w:rPr>
        <w:t xml:space="preserve">genetski modificirane </w:t>
      </w:r>
      <w:r w:rsidRPr="008F25AE">
        <w:rPr>
          <w:rFonts w:ascii="Times New Roman" w:eastAsia="Times New Roman" w:hAnsi="Times New Roman" w:cs="Times New Roman"/>
          <w:noProof w:val="0"/>
          <w:sz w:val="24"/>
          <w:szCs w:val="24"/>
          <w:lang w:eastAsia="hr-HR"/>
        </w:rPr>
        <w:t xml:space="preserve">hrane za životinje u koji </w:t>
      </w:r>
      <w:r w:rsidR="000A49BC">
        <w:rPr>
          <w:rFonts w:ascii="Times New Roman" w:eastAsia="Times New Roman" w:hAnsi="Times New Roman" w:cs="Times New Roman"/>
          <w:noProof w:val="0"/>
          <w:sz w:val="24"/>
          <w:szCs w:val="24"/>
          <w:lang w:eastAsia="hr-HR"/>
        </w:rPr>
        <w:t xml:space="preserve">postupak </w:t>
      </w:r>
      <w:r w:rsidRPr="008F25AE">
        <w:rPr>
          <w:rFonts w:ascii="Times New Roman" w:eastAsia="Times New Roman" w:hAnsi="Times New Roman" w:cs="Times New Roman"/>
          <w:noProof w:val="0"/>
          <w:sz w:val="24"/>
          <w:szCs w:val="24"/>
          <w:lang w:eastAsia="hr-HR"/>
        </w:rPr>
        <w:t xml:space="preserve">su uključene osobe koje procjenjuju rizik te osobe koje upravljaju rizikom kako na razini </w:t>
      </w:r>
      <w:r w:rsidR="000A49BC">
        <w:rPr>
          <w:rFonts w:ascii="Times New Roman" w:eastAsia="Times New Roman" w:hAnsi="Times New Roman" w:cs="Times New Roman"/>
          <w:noProof w:val="0"/>
          <w:sz w:val="24"/>
          <w:szCs w:val="24"/>
          <w:lang w:eastAsia="hr-HR"/>
        </w:rPr>
        <w:t xml:space="preserve">Europske </w:t>
      </w:r>
      <w:r w:rsidRPr="008F25AE">
        <w:rPr>
          <w:rFonts w:ascii="Times New Roman" w:eastAsia="Times New Roman" w:hAnsi="Times New Roman" w:cs="Times New Roman"/>
          <w:noProof w:val="0"/>
          <w:sz w:val="24"/>
          <w:szCs w:val="24"/>
          <w:lang w:eastAsia="hr-HR"/>
        </w:rPr>
        <w:t>unije</w:t>
      </w:r>
      <w:r w:rsidR="000A49BC">
        <w:rPr>
          <w:rFonts w:ascii="Times New Roman" w:eastAsia="Times New Roman" w:hAnsi="Times New Roman" w:cs="Times New Roman"/>
          <w:noProof w:val="0"/>
          <w:sz w:val="24"/>
          <w:szCs w:val="24"/>
          <w:lang w:eastAsia="hr-HR"/>
        </w:rPr>
        <w:t>,</w:t>
      </w:r>
      <w:r w:rsidRPr="008F25AE">
        <w:rPr>
          <w:rFonts w:ascii="Times New Roman" w:eastAsia="Times New Roman" w:hAnsi="Times New Roman" w:cs="Times New Roman"/>
          <w:noProof w:val="0"/>
          <w:sz w:val="24"/>
          <w:szCs w:val="24"/>
          <w:lang w:eastAsia="hr-HR"/>
        </w:rPr>
        <w:t xml:space="preserve"> tako i na nacionalnoj razini. </w:t>
      </w:r>
    </w:p>
    <w:p w14:paraId="45A3DF96" w14:textId="77777777" w:rsidR="00386857" w:rsidRPr="008F25AE" w:rsidRDefault="00386857" w:rsidP="008F25AE">
      <w:pPr>
        <w:spacing w:after="0" w:line="240" w:lineRule="auto"/>
        <w:ind w:firstLine="708"/>
        <w:jc w:val="both"/>
        <w:rPr>
          <w:rFonts w:ascii="Times New Roman" w:eastAsiaTheme="minorEastAsia" w:hAnsi="Times New Roman" w:cs="Times New Roman"/>
          <w:noProof w:val="0"/>
          <w:sz w:val="24"/>
          <w:szCs w:val="24"/>
          <w:lang w:eastAsia="hr-HR"/>
        </w:rPr>
      </w:pPr>
    </w:p>
    <w:p w14:paraId="3AC5493F" w14:textId="77777777" w:rsidR="00386857" w:rsidRPr="008F25AE" w:rsidRDefault="00386857" w:rsidP="008F25AE">
      <w:pPr>
        <w:spacing w:after="0" w:line="240" w:lineRule="auto"/>
        <w:ind w:firstLine="708"/>
        <w:jc w:val="both"/>
        <w:rPr>
          <w:rFonts w:ascii="Times New Roman" w:eastAsiaTheme="minorEastAsia" w:hAnsi="Times New Roman" w:cs="Times New Roman"/>
          <w:noProof w:val="0"/>
          <w:sz w:val="24"/>
          <w:szCs w:val="24"/>
          <w:lang w:eastAsia="hr-HR"/>
        </w:rPr>
      </w:pPr>
      <w:r w:rsidRPr="008F25AE">
        <w:rPr>
          <w:rFonts w:ascii="Times New Roman" w:eastAsiaTheme="minorEastAsia" w:hAnsi="Times New Roman" w:cs="Times New Roman"/>
          <w:noProof w:val="0"/>
          <w:sz w:val="24"/>
          <w:szCs w:val="24"/>
          <w:lang w:eastAsia="hr-HR"/>
        </w:rPr>
        <w:t xml:space="preserve">Nadalje, uvedeno je načelo oportuniteta u slučaju određenih prekršaja koji se odnose na označavanje i sljedivost </w:t>
      </w:r>
      <w:r w:rsidR="000A49BC">
        <w:rPr>
          <w:rFonts w:ascii="Times New Roman" w:eastAsiaTheme="minorEastAsia" w:hAnsi="Times New Roman" w:cs="Times New Roman"/>
          <w:noProof w:val="0"/>
          <w:sz w:val="24"/>
          <w:szCs w:val="24"/>
          <w:lang w:eastAsia="hr-HR"/>
        </w:rPr>
        <w:t xml:space="preserve">genetski modificirane </w:t>
      </w:r>
      <w:r w:rsidRPr="008F25AE">
        <w:rPr>
          <w:rFonts w:ascii="Times New Roman" w:eastAsiaTheme="minorEastAsia" w:hAnsi="Times New Roman" w:cs="Times New Roman"/>
          <w:noProof w:val="0"/>
          <w:sz w:val="24"/>
          <w:szCs w:val="24"/>
          <w:lang w:eastAsia="hr-HR"/>
        </w:rPr>
        <w:t xml:space="preserve">hrane i </w:t>
      </w:r>
      <w:r w:rsidR="00736589">
        <w:rPr>
          <w:rFonts w:ascii="Times New Roman" w:eastAsiaTheme="minorEastAsia" w:hAnsi="Times New Roman" w:cs="Times New Roman"/>
          <w:noProof w:val="0"/>
          <w:sz w:val="24"/>
          <w:szCs w:val="24"/>
          <w:lang w:eastAsia="hr-HR"/>
        </w:rPr>
        <w:t xml:space="preserve">genetski modificirane </w:t>
      </w:r>
      <w:r w:rsidRPr="008F25AE">
        <w:rPr>
          <w:rFonts w:ascii="Times New Roman" w:eastAsiaTheme="minorEastAsia" w:hAnsi="Times New Roman" w:cs="Times New Roman"/>
          <w:noProof w:val="0"/>
          <w:sz w:val="24"/>
          <w:szCs w:val="24"/>
          <w:lang w:eastAsia="hr-HR"/>
        </w:rPr>
        <w:t>hrane za životinje koji nisu namijenjeni krajnjem potrošaču i za koje je propisana novčana kazna, u iznosu od 30.000,00 do 50.000,00 kuna.</w:t>
      </w:r>
    </w:p>
    <w:p w14:paraId="3D97C1DD" w14:textId="77777777" w:rsidR="00386857" w:rsidRPr="008F25AE" w:rsidRDefault="00386857" w:rsidP="008F25AE">
      <w:pPr>
        <w:spacing w:after="0" w:line="240" w:lineRule="auto"/>
        <w:jc w:val="both"/>
        <w:rPr>
          <w:rFonts w:ascii="Times New Roman" w:eastAsiaTheme="minorEastAsia" w:hAnsi="Times New Roman" w:cs="Times New Roman"/>
          <w:noProof w:val="0"/>
          <w:sz w:val="24"/>
          <w:szCs w:val="24"/>
          <w:lang w:eastAsia="hr-HR"/>
        </w:rPr>
      </w:pPr>
    </w:p>
    <w:p w14:paraId="01F51C2C" w14:textId="77777777" w:rsidR="00386857" w:rsidRPr="008F25AE" w:rsidRDefault="00386857" w:rsidP="008F25AE">
      <w:pPr>
        <w:spacing w:after="0" w:line="240" w:lineRule="auto"/>
        <w:ind w:firstLine="709"/>
        <w:jc w:val="both"/>
        <w:rPr>
          <w:rFonts w:ascii="Times New Roman" w:eastAsiaTheme="minorEastAsia" w:hAnsi="Times New Roman" w:cs="Times New Roman"/>
          <w:noProof w:val="0"/>
          <w:sz w:val="24"/>
          <w:szCs w:val="24"/>
          <w:lang w:eastAsia="hr-HR"/>
        </w:rPr>
      </w:pPr>
      <w:r w:rsidRPr="008F25AE">
        <w:rPr>
          <w:rFonts w:ascii="Times New Roman" w:eastAsiaTheme="minorEastAsia" w:hAnsi="Times New Roman" w:cs="Times New Roman"/>
          <w:noProof w:val="0"/>
          <w:sz w:val="24"/>
          <w:szCs w:val="24"/>
          <w:lang w:eastAsia="hr-HR"/>
        </w:rPr>
        <w:t>Također, jasnije se definiraju prekršajne odredbe te se visine novčanih kazni prilagođavaju težini počinjenog prekršaja uzimajući u obzir mogući utjecaj na zdravlje i zaštitu interesa potrošača.</w:t>
      </w:r>
    </w:p>
    <w:p w14:paraId="33467224" w14:textId="77777777" w:rsidR="00386857" w:rsidRPr="008F25AE" w:rsidRDefault="00386857" w:rsidP="008F25AE">
      <w:pPr>
        <w:spacing w:after="0" w:line="240" w:lineRule="auto"/>
        <w:rPr>
          <w:rFonts w:ascii="Times New Roman" w:eastAsiaTheme="minorEastAsia" w:hAnsi="Times New Roman" w:cs="Times New Roman"/>
          <w:noProof w:val="0"/>
          <w:sz w:val="24"/>
          <w:szCs w:val="24"/>
          <w:lang w:eastAsia="hr-HR"/>
        </w:rPr>
      </w:pPr>
    </w:p>
    <w:p w14:paraId="3095A4BA" w14:textId="77777777" w:rsidR="00F570B3" w:rsidRPr="008F25AE" w:rsidRDefault="00F570B3" w:rsidP="008F25AE">
      <w:pPr>
        <w:spacing w:after="0" w:line="240" w:lineRule="auto"/>
        <w:rPr>
          <w:rFonts w:ascii="Times New Roman" w:eastAsiaTheme="minorEastAsia" w:hAnsi="Times New Roman" w:cs="Times New Roman"/>
          <w:b/>
          <w:noProof w:val="0"/>
          <w:sz w:val="24"/>
          <w:szCs w:val="24"/>
          <w:lang w:eastAsia="hr-HR"/>
        </w:rPr>
      </w:pPr>
      <w:r w:rsidRPr="008F25AE">
        <w:rPr>
          <w:rFonts w:ascii="Times New Roman" w:eastAsiaTheme="minorEastAsia" w:hAnsi="Times New Roman" w:cs="Times New Roman"/>
          <w:b/>
          <w:noProof w:val="0"/>
          <w:sz w:val="24"/>
          <w:szCs w:val="24"/>
          <w:lang w:eastAsia="hr-HR"/>
        </w:rPr>
        <w:t>III.</w:t>
      </w:r>
      <w:r w:rsidRPr="008F25AE">
        <w:rPr>
          <w:rFonts w:ascii="Times New Roman" w:eastAsiaTheme="minorEastAsia" w:hAnsi="Times New Roman" w:cs="Times New Roman"/>
          <w:b/>
          <w:noProof w:val="0"/>
          <w:sz w:val="24"/>
          <w:szCs w:val="24"/>
          <w:lang w:eastAsia="hr-HR"/>
        </w:rPr>
        <w:tab/>
      </w:r>
      <w:r w:rsidRPr="008F25AE">
        <w:rPr>
          <w:rFonts w:ascii="Times New Roman" w:eastAsiaTheme="majorEastAsia" w:hAnsi="Times New Roman" w:cs="Times New Roman"/>
          <w:b/>
          <w:noProof w:val="0"/>
          <w:sz w:val="24"/>
          <w:szCs w:val="24"/>
          <w:lang w:eastAsia="hr-HR"/>
        </w:rPr>
        <w:t>OBRAZLOŽENJE ODREDBI PREDLOŽENOG ZAKONA</w:t>
      </w:r>
    </w:p>
    <w:p w14:paraId="77DD2F49" w14:textId="77777777" w:rsidR="00F570B3" w:rsidRPr="008F25AE" w:rsidRDefault="00F570B3" w:rsidP="008F25AE">
      <w:pPr>
        <w:shd w:val="clear" w:color="auto" w:fill="FFFFFF"/>
        <w:spacing w:after="0" w:line="240" w:lineRule="auto"/>
        <w:jc w:val="both"/>
        <w:textAlignment w:val="baseline"/>
        <w:rPr>
          <w:rFonts w:ascii="Times New Roman" w:eastAsia="Times New Roman" w:hAnsi="Times New Roman" w:cs="Times New Roman"/>
          <w:b/>
          <w:noProof w:val="0"/>
          <w:sz w:val="24"/>
          <w:szCs w:val="24"/>
          <w:lang w:eastAsia="hr-HR"/>
        </w:rPr>
      </w:pPr>
    </w:p>
    <w:p w14:paraId="7B6BFACD" w14:textId="77777777" w:rsidR="00386857" w:rsidRPr="008F25AE" w:rsidRDefault="00386857" w:rsidP="008F25AE">
      <w:pPr>
        <w:shd w:val="clear" w:color="auto" w:fill="FFFFFF"/>
        <w:spacing w:after="0" w:line="240" w:lineRule="auto"/>
        <w:jc w:val="both"/>
        <w:textAlignment w:val="baseline"/>
        <w:rPr>
          <w:rFonts w:ascii="Times New Roman" w:eastAsia="Times New Roman" w:hAnsi="Times New Roman" w:cs="Times New Roman"/>
          <w:b/>
          <w:noProof w:val="0"/>
          <w:sz w:val="24"/>
          <w:szCs w:val="24"/>
          <w:lang w:eastAsia="hr-HR"/>
        </w:rPr>
      </w:pPr>
      <w:r w:rsidRPr="008F25AE">
        <w:rPr>
          <w:rFonts w:ascii="Times New Roman" w:eastAsia="Times New Roman" w:hAnsi="Times New Roman" w:cs="Times New Roman"/>
          <w:b/>
          <w:noProof w:val="0"/>
          <w:sz w:val="24"/>
          <w:szCs w:val="24"/>
          <w:lang w:eastAsia="hr-HR"/>
        </w:rPr>
        <w:t xml:space="preserve">Uz članak 1. </w:t>
      </w:r>
    </w:p>
    <w:p w14:paraId="78819144" w14:textId="77777777" w:rsidR="00386857" w:rsidRPr="008F25AE" w:rsidRDefault="00386857" w:rsidP="008F25AE">
      <w:pPr>
        <w:shd w:val="clear" w:color="auto" w:fill="FFFFFF"/>
        <w:spacing w:after="0" w:line="240" w:lineRule="auto"/>
        <w:ind w:firstLine="708"/>
        <w:jc w:val="both"/>
        <w:textAlignment w:val="baseline"/>
        <w:rPr>
          <w:rFonts w:ascii="Times New Roman" w:eastAsia="Times New Roman" w:hAnsi="Times New Roman" w:cs="Times New Roman"/>
          <w:noProof w:val="0"/>
          <w:sz w:val="24"/>
          <w:szCs w:val="24"/>
          <w:lang w:eastAsia="hr-HR"/>
        </w:rPr>
      </w:pPr>
    </w:p>
    <w:p w14:paraId="1DAED537" w14:textId="77777777" w:rsidR="00736589" w:rsidRPr="00914999" w:rsidRDefault="00736589" w:rsidP="00736589">
      <w:pPr>
        <w:pStyle w:val="NormalWeb"/>
        <w:shd w:val="clear" w:color="auto" w:fill="FFFFFF"/>
        <w:spacing w:before="0" w:beforeAutospacing="0" w:after="0" w:afterAutospacing="0"/>
        <w:jc w:val="both"/>
        <w:textAlignment w:val="baseline"/>
      </w:pPr>
      <w:r w:rsidRPr="00914999">
        <w:t xml:space="preserve">Ovom odredbom mijenja se naziv Zakona u Zakon o provedbi uredbi Europske unije o sljedivosti i označavanju genetski modificirane hrane i </w:t>
      </w:r>
      <w:r w:rsidRPr="00914999">
        <w:lastRenderedPageBreak/>
        <w:t xml:space="preserve">hrane za životinje, zbog usklađivanja s </w:t>
      </w:r>
      <w:r w:rsidRPr="00914999">
        <w:rPr>
          <w:bdr w:val="none" w:sz="0" w:space="0" w:color="auto" w:frame="1"/>
          <w:shd w:val="clear" w:color="auto" w:fill="FFFFFF"/>
        </w:rPr>
        <w:t>Jedinstvenim metodološko-nomotehničkim pravilima za izradu akata koje donosi Hrvatski sabor</w:t>
      </w:r>
      <w:r w:rsidRPr="00914999">
        <w:t xml:space="preserve"> („Narodne novine“, broj 74/15.).</w:t>
      </w:r>
    </w:p>
    <w:p w14:paraId="57366E07" w14:textId="77777777" w:rsidR="00386857" w:rsidRPr="008F25AE" w:rsidRDefault="00386857" w:rsidP="008F25AE">
      <w:pPr>
        <w:shd w:val="clear" w:color="auto" w:fill="FFFFFF"/>
        <w:spacing w:after="0" w:line="240" w:lineRule="auto"/>
        <w:ind w:firstLine="708"/>
        <w:jc w:val="both"/>
        <w:textAlignment w:val="baseline"/>
        <w:rPr>
          <w:rFonts w:ascii="Times New Roman" w:eastAsia="Times New Roman" w:hAnsi="Times New Roman" w:cs="Times New Roman"/>
          <w:noProof w:val="0"/>
          <w:sz w:val="24"/>
          <w:szCs w:val="24"/>
          <w:lang w:eastAsia="hr-HR"/>
        </w:rPr>
      </w:pPr>
    </w:p>
    <w:p w14:paraId="5E27F495" w14:textId="77777777" w:rsidR="00386857" w:rsidRDefault="00736589" w:rsidP="008F25AE">
      <w:pPr>
        <w:spacing w:after="0" w:line="240" w:lineRule="auto"/>
        <w:rPr>
          <w:rFonts w:ascii="Times New Roman" w:eastAsiaTheme="minorEastAsia" w:hAnsi="Times New Roman" w:cs="Times New Roman"/>
          <w:b/>
          <w:noProof w:val="0"/>
          <w:sz w:val="24"/>
          <w:szCs w:val="24"/>
          <w:lang w:eastAsia="hr-HR"/>
        </w:rPr>
      </w:pPr>
      <w:r w:rsidRPr="008F25AE">
        <w:rPr>
          <w:rFonts w:ascii="Times New Roman" w:eastAsiaTheme="majorEastAsia" w:hAnsi="Times New Roman" w:cs="Times New Roman"/>
          <w:b/>
          <w:noProof w:val="0"/>
          <w:sz w:val="24"/>
          <w:szCs w:val="24"/>
          <w:lang w:eastAsia="hr-HR"/>
        </w:rPr>
        <w:t>Uz članak 2.</w:t>
      </w:r>
    </w:p>
    <w:p w14:paraId="3DDEE380" w14:textId="77777777" w:rsidR="00736589" w:rsidRPr="008F25AE" w:rsidRDefault="00736589" w:rsidP="008F25AE">
      <w:pPr>
        <w:spacing w:after="0" w:line="240" w:lineRule="auto"/>
        <w:rPr>
          <w:rFonts w:ascii="Times New Roman" w:eastAsiaTheme="minorEastAsia" w:hAnsi="Times New Roman" w:cs="Times New Roman"/>
          <w:b/>
          <w:noProof w:val="0"/>
          <w:sz w:val="24"/>
          <w:szCs w:val="24"/>
          <w:lang w:eastAsia="hr-HR"/>
        </w:rPr>
      </w:pPr>
    </w:p>
    <w:p w14:paraId="2ACA8A81" w14:textId="77777777" w:rsidR="00386857" w:rsidRPr="008F25AE" w:rsidRDefault="00386857" w:rsidP="008F25AE">
      <w:pPr>
        <w:shd w:val="clear" w:color="auto" w:fill="FFFFFF" w:themeFill="background1"/>
        <w:autoSpaceDE w:val="0"/>
        <w:autoSpaceDN w:val="0"/>
        <w:adjustRightInd w:val="0"/>
        <w:spacing w:after="0" w:line="240" w:lineRule="auto"/>
        <w:jc w:val="both"/>
        <w:rPr>
          <w:rFonts w:ascii="Times New Roman" w:eastAsia="SimSun" w:hAnsi="Times New Roman" w:cs="Times New Roman"/>
          <w:noProof w:val="0"/>
          <w:sz w:val="24"/>
          <w:szCs w:val="24"/>
          <w:lang w:eastAsia="hr-HR"/>
        </w:rPr>
      </w:pPr>
      <w:r w:rsidRPr="008F25AE">
        <w:rPr>
          <w:rFonts w:ascii="Times New Roman" w:eastAsiaTheme="minorEastAsia" w:hAnsi="Times New Roman" w:cs="Times New Roman"/>
          <w:noProof w:val="0"/>
          <w:sz w:val="24"/>
          <w:szCs w:val="24"/>
          <w:lang w:eastAsia="hr-HR"/>
        </w:rPr>
        <w:t xml:space="preserve">Ovim člankom utvrđuje se predmet Zakona vezano uz relevantne propise Europske unije. </w:t>
      </w:r>
    </w:p>
    <w:p w14:paraId="37304B02" w14:textId="77777777" w:rsidR="00386857" w:rsidRDefault="00386857" w:rsidP="008F25AE">
      <w:pPr>
        <w:shd w:val="clear" w:color="auto" w:fill="FFFFFF" w:themeFill="background1"/>
        <w:autoSpaceDE w:val="0"/>
        <w:autoSpaceDN w:val="0"/>
        <w:adjustRightInd w:val="0"/>
        <w:spacing w:after="0" w:line="240" w:lineRule="auto"/>
        <w:jc w:val="both"/>
        <w:rPr>
          <w:rFonts w:ascii="Times New Roman" w:eastAsia="SimSun" w:hAnsi="Times New Roman" w:cs="Times New Roman"/>
          <w:noProof w:val="0"/>
          <w:sz w:val="24"/>
          <w:szCs w:val="24"/>
          <w:lang w:eastAsia="hr-HR"/>
        </w:rPr>
      </w:pPr>
    </w:p>
    <w:p w14:paraId="52BA64E4" w14:textId="77777777" w:rsidR="00D03DF3" w:rsidRPr="008F25AE" w:rsidRDefault="00D03DF3" w:rsidP="008F25AE">
      <w:pPr>
        <w:shd w:val="clear" w:color="auto" w:fill="FFFFFF" w:themeFill="background1"/>
        <w:autoSpaceDE w:val="0"/>
        <w:autoSpaceDN w:val="0"/>
        <w:adjustRightInd w:val="0"/>
        <w:spacing w:after="0" w:line="240" w:lineRule="auto"/>
        <w:jc w:val="both"/>
        <w:rPr>
          <w:rFonts w:ascii="Times New Roman" w:eastAsia="SimSun" w:hAnsi="Times New Roman" w:cs="Times New Roman"/>
          <w:noProof w:val="0"/>
          <w:sz w:val="24"/>
          <w:szCs w:val="24"/>
          <w:lang w:eastAsia="hr-HR"/>
        </w:rPr>
      </w:pPr>
      <w:r w:rsidRPr="008F25AE">
        <w:rPr>
          <w:rFonts w:ascii="Times New Roman" w:eastAsiaTheme="majorEastAsia" w:hAnsi="Times New Roman" w:cs="Times New Roman"/>
          <w:b/>
          <w:noProof w:val="0"/>
          <w:sz w:val="24"/>
          <w:szCs w:val="24"/>
          <w:lang w:eastAsia="hr-HR"/>
        </w:rPr>
        <w:t>Uz članak 3.</w:t>
      </w:r>
    </w:p>
    <w:p w14:paraId="53BD5E83" w14:textId="77777777" w:rsidR="00386857" w:rsidRPr="008F25AE" w:rsidRDefault="00386857" w:rsidP="008F25AE">
      <w:pPr>
        <w:spacing w:after="0" w:line="240" w:lineRule="auto"/>
        <w:rPr>
          <w:rFonts w:ascii="Times New Roman" w:eastAsiaTheme="minorEastAsia" w:hAnsi="Times New Roman" w:cs="Times New Roman"/>
          <w:b/>
          <w:noProof w:val="0"/>
          <w:sz w:val="24"/>
          <w:szCs w:val="24"/>
          <w:lang w:eastAsia="hr-HR"/>
        </w:rPr>
      </w:pPr>
    </w:p>
    <w:p w14:paraId="22DF9FB5" w14:textId="77777777" w:rsidR="00D03DF3" w:rsidRPr="00914999" w:rsidRDefault="00D03DF3" w:rsidP="00D03DF3">
      <w:pPr>
        <w:pStyle w:val="t-9-8"/>
        <w:spacing w:before="0" w:beforeAutospacing="0" w:after="0" w:afterAutospacing="0"/>
        <w:jc w:val="both"/>
      </w:pPr>
      <w:r w:rsidRPr="00914999">
        <w:t xml:space="preserve">Ovim člankom mijenja se odredba članka 4. Zakona u vezi s postupkom zaprimanja zahtjeva na standardnim formatima za izdavanje odobrenja za stavljanje na tržište hrane iz članka 3. i članka 15. stavka 1. Uredbe (EZ) br. 1829/2003 te potvrđivanja njihovog zaprimanja od strane Ministarstva zdravstva kao nadležnog tijela. </w:t>
      </w:r>
    </w:p>
    <w:p w14:paraId="77FEAD9B" w14:textId="77777777" w:rsidR="00386857" w:rsidRPr="008F25AE" w:rsidRDefault="00386857" w:rsidP="008F25AE">
      <w:pPr>
        <w:spacing w:beforeLines="30" w:before="72" w:afterLines="30" w:after="72" w:line="240" w:lineRule="auto"/>
        <w:ind w:firstLine="708"/>
        <w:jc w:val="both"/>
        <w:rPr>
          <w:rFonts w:ascii="Times New Roman" w:eastAsia="Times New Roman" w:hAnsi="Times New Roman" w:cs="Times New Roman"/>
          <w:noProof w:val="0"/>
          <w:sz w:val="24"/>
          <w:szCs w:val="24"/>
          <w:lang w:eastAsia="hr-HR"/>
        </w:rPr>
      </w:pPr>
    </w:p>
    <w:p w14:paraId="0056FEC3" w14:textId="77777777" w:rsidR="00386857" w:rsidRDefault="009E635C" w:rsidP="008F25AE">
      <w:pPr>
        <w:spacing w:after="0" w:line="240" w:lineRule="auto"/>
        <w:rPr>
          <w:rFonts w:ascii="Times New Roman" w:eastAsiaTheme="minorEastAsia" w:hAnsi="Times New Roman" w:cs="Times New Roman"/>
          <w:b/>
          <w:noProof w:val="0"/>
          <w:sz w:val="24"/>
          <w:szCs w:val="24"/>
          <w:lang w:eastAsia="hr-HR"/>
        </w:rPr>
      </w:pPr>
      <w:r w:rsidRPr="008F25AE">
        <w:rPr>
          <w:rFonts w:ascii="Times New Roman" w:eastAsiaTheme="majorEastAsia" w:hAnsi="Times New Roman" w:cs="Times New Roman"/>
          <w:b/>
          <w:noProof w:val="0"/>
          <w:sz w:val="24"/>
          <w:szCs w:val="24"/>
          <w:lang w:eastAsia="hr-HR"/>
        </w:rPr>
        <w:t>Uz članak 4.</w:t>
      </w:r>
    </w:p>
    <w:p w14:paraId="24781E3D" w14:textId="77777777" w:rsidR="009E635C" w:rsidRPr="009E635C" w:rsidRDefault="009E635C" w:rsidP="009E635C">
      <w:pPr>
        <w:spacing w:after="0" w:line="240" w:lineRule="auto"/>
        <w:rPr>
          <w:rFonts w:ascii="Times New Roman" w:eastAsiaTheme="minorEastAsia" w:hAnsi="Times New Roman" w:cs="Times New Roman"/>
          <w:b/>
          <w:noProof w:val="0"/>
          <w:sz w:val="24"/>
          <w:szCs w:val="24"/>
          <w:lang w:eastAsia="hr-HR"/>
        </w:rPr>
      </w:pPr>
    </w:p>
    <w:p w14:paraId="2F2CC1C3" w14:textId="77777777" w:rsidR="00386857" w:rsidRPr="008F25AE" w:rsidRDefault="009E635C" w:rsidP="008F25AE">
      <w:pPr>
        <w:spacing w:after="0" w:line="240" w:lineRule="auto"/>
        <w:jc w:val="both"/>
        <w:rPr>
          <w:rFonts w:ascii="Times New Roman" w:eastAsiaTheme="minorEastAsia" w:hAnsi="Times New Roman" w:cs="Times New Roman"/>
          <w:noProof w:val="0"/>
          <w:sz w:val="24"/>
          <w:szCs w:val="24"/>
          <w:lang w:eastAsia="hr-HR"/>
        </w:rPr>
      </w:pPr>
      <w:r w:rsidRPr="00914999">
        <w:rPr>
          <w:rFonts w:ascii="Times New Roman" w:hAnsi="Times New Roman" w:cs="Times New Roman"/>
          <w:sz w:val="24"/>
          <w:szCs w:val="24"/>
        </w:rPr>
        <w:t>Ovim člankom mijenja se odredba u vezi s navođenjem inspekcija nadležnih za obavljanje poslova službenih kontrola nad provedbom Uredbe (EZ) br. 1829/2003, Uredbe (EZ) br. 1830/2003 i ovoga Zakona sukladno propisima kojima su uređeni djelokrug i ovlasti Državnog inspektorata te propisima kojima je uređeno postupanje s genetski modificiranim organizmima i propisima kojima je uređeno postupanje u području hrane</w:t>
      </w:r>
      <w:r w:rsidR="00386857" w:rsidRPr="008F25AE">
        <w:rPr>
          <w:rFonts w:ascii="Times New Roman" w:eastAsiaTheme="minorEastAsia" w:hAnsi="Times New Roman" w:cs="Times New Roman"/>
          <w:noProof w:val="0"/>
          <w:sz w:val="24"/>
          <w:szCs w:val="24"/>
          <w:lang w:eastAsia="hr-HR"/>
        </w:rPr>
        <w:t xml:space="preserve"> i službenih kontrola hrane.</w:t>
      </w:r>
    </w:p>
    <w:p w14:paraId="63120F28" w14:textId="77777777" w:rsidR="00386857" w:rsidRDefault="00386857" w:rsidP="008F25AE">
      <w:pPr>
        <w:spacing w:after="0" w:line="240" w:lineRule="auto"/>
        <w:rPr>
          <w:rFonts w:ascii="Times New Roman" w:eastAsiaTheme="minorEastAsia" w:hAnsi="Times New Roman" w:cs="Times New Roman"/>
          <w:noProof w:val="0"/>
          <w:sz w:val="24"/>
          <w:szCs w:val="24"/>
          <w:lang w:eastAsia="hr-HR"/>
        </w:rPr>
      </w:pPr>
    </w:p>
    <w:p w14:paraId="46DC7003" w14:textId="77777777" w:rsidR="009E635C" w:rsidRPr="008F25AE" w:rsidRDefault="009E635C" w:rsidP="008F25AE">
      <w:pPr>
        <w:spacing w:after="0" w:line="240" w:lineRule="auto"/>
        <w:rPr>
          <w:rFonts w:ascii="Times New Roman" w:eastAsiaTheme="minorEastAsia" w:hAnsi="Times New Roman" w:cs="Times New Roman"/>
          <w:noProof w:val="0"/>
          <w:sz w:val="24"/>
          <w:szCs w:val="24"/>
          <w:lang w:eastAsia="hr-HR"/>
        </w:rPr>
      </w:pPr>
      <w:r w:rsidRPr="008F25AE">
        <w:rPr>
          <w:rFonts w:ascii="Times New Roman" w:eastAsiaTheme="majorEastAsia" w:hAnsi="Times New Roman" w:cs="Times New Roman"/>
          <w:b/>
          <w:noProof w:val="0"/>
          <w:sz w:val="24"/>
          <w:szCs w:val="24"/>
          <w:lang w:eastAsia="hr-HR"/>
        </w:rPr>
        <w:t>Uz članak 5.</w:t>
      </w:r>
    </w:p>
    <w:p w14:paraId="11C1EDF2" w14:textId="77777777" w:rsidR="00386857" w:rsidRPr="008F25AE" w:rsidRDefault="00386857" w:rsidP="008F25AE">
      <w:pPr>
        <w:spacing w:after="0" w:line="240" w:lineRule="auto"/>
        <w:rPr>
          <w:rFonts w:ascii="Times New Roman" w:eastAsiaTheme="minorEastAsia" w:hAnsi="Times New Roman" w:cs="Times New Roman"/>
          <w:b/>
          <w:noProof w:val="0"/>
          <w:sz w:val="24"/>
          <w:szCs w:val="24"/>
          <w:lang w:eastAsia="hr-HR"/>
        </w:rPr>
      </w:pPr>
    </w:p>
    <w:p w14:paraId="57D221FF" w14:textId="77777777" w:rsidR="00386857" w:rsidRPr="008F25AE" w:rsidRDefault="00386857" w:rsidP="008F25AE">
      <w:pPr>
        <w:spacing w:after="0" w:line="240" w:lineRule="auto"/>
        <w:jc w:val="both"/>
        <w:rPr>
          <w:rFonts w:ascii="Times New Roman" w:eastAsiaTheme="minorEastAsia" w:hAnsi="Times New Roman" w:cs="Times New Roman"/>
          <w:noProof w:val="0"/>
          <w:sz w:val="24"/>
          <w:szCs w:val="24"/>
          <w:lang w:eastAsia="hr-HR"/>
        </w:rPr>
      </w:pPr>
      <w:r w:rsidRPr="008F25AE">
        <w:rPr>
          <w:rFonts w:ascii="Times New Roman" w:eastAsiaTheme="minorEastAsia" w:hAnsi="Times New Roman" w:cs="Times New Roman"/>
          <w:noProof w:val="0"/>
          <w:sz w:val="24"/>
          <w:szCs w:val="24"/>
          <w:lang w:eastAsia="hr-HR"/>
        </w:rPr>
        <w:t>Navedenim člankom revidirani su iznosi novčanih kazni u dijelu prekršajnih odredbi u odnosu na pravnu osobu, odgovornu osobu u pravnoj osobi i fizičkoj osobi, obrtniku i osobi koja obavlja drugu samostalnu djelatnost za postupanja protivna odredbama ovoga zakona. Uvedeno je načelo oportuniteta za određene prekršaje koje počine pravne osobe, odgovorne osobe u pravnoj osobi i fizičke osobe obrtnici te je propisana mogućnost naplate kazne na mjestu počinjenja prekršaja za pojedine prekršaje koje počine pravne osobe, odgovorne osobe u pravnoj osobi i fizičke osobe obrtnici.</w:t>
      </w:r>
    </w:p>
    <w:p w14:paraId="336F1F9C" w14:textId="77777777" w:rsidR="00386857" w:rsidRPr="008F25AE" w:rsidRDefault="00386857" w:rsidP="008F25AE">
      <w:pPr>
        <w:spacing w:after="0" w:line="240" w:lineRule="auto"/>
        <w:rPr>
          <w:rFonts w:ascii="Times New Roman" w:eastAsiaTheme="minorEastAsia" w:hAnsi="Times New Roman" w:cs="Times New Roman"/>
          <w:b/>
          <w:noProof w:val="0"/>
          <w:sz w:val="24"/>
          <w:szCs w:val="24"/>
          <w:lang w:eastAsia="hr-HR"/>
        </w:rPr>
      </w:pPr>
    </w:p>
    <w:p w14:paraId="491C73B2" w14:textId="77777777" w:rsidR="009E635C" w:rsidRPr="009E635C" w:rsidRDefault="009E635C" w:rsidP="009E635C">
      <w:pPr>
        <w:shd w:val="clear" w:color="auto" w:fill="FFFFFF"/>
        <w:spacing w:after="0" w:line="240" w:lineRule="auto"/>
        <w:jc w:val="both"/>
        <w:textAlignment w:val="baseline"/>
        <w:rPr>
          <w:rFonts w:ascii="Times New Roman" w:eastAsia="Times New Roman" w:hAnsi="Times New Roman" w:cs="Times New Roman"/>
          <w:b/>
          <w:noProof w:val="0"/>
          <w:sz w:val="24"/>
          <w:szCs w:val="24"/>
          <w:lang w:eastAsia="hr-HR"/>
        </w:rPr>
      </w:pPr>
      <w:r w:rsidRPr="009E635C">
        <w:rPr>
          <w:rFonts w:ascii="Times New Roman" w:eastAsia="Times New Roman" w:hAnsi="Times New Roman" w:cs="Times New Roman"/>
          <w:b/>
          <w:noProof w:val="0"/>
          <w:sz w:val="24"/>
          <w:szCs w:val="24"/>
          <w:lang w:eastAsia="hr-HR"/>
        </w:rPr>
        <w:t xml:space="preserve">Uz članak 6. </w:t>
      </w:r>
    </w:p>
    <w:p w14:paraId="638F4D34" w14:textId="77777777" w:rsidR="009E635C" w:rsidRPr="009E635C" w:rsidRDefault="009E635C" w:rsidP="009E635C">
      <w:pPr>
        <w:spacing w:after="0" w:line="240" w:lineRule="auto"/>
        <w:rPr>
          <w:rFonts w:ascii="Times New Roman" w:eastAsiaTheme="minorEastAsia" w:hAnsi="Times New Roman" w:cs="Times New Roman"/>
          <w:b/>
          <w:noProof w:val="0"/>
          <w:sz w:val="24"/>
          <w:szCs w:val="24"/>
          <w:lang w:eastAsia="hr-HR"/>
        </w:rPr>
      </w:pPr>
    </w:p>
    <w:p w14:paraId="0B91A00E" w14:textId="77777777" w:rsidR="009E635C" w:rsidRPr="009E635C" w:rsidRDefault="009E635C" w:rsidP="009E635C">
      <w:pPr>
        <w:shd w:val="clear" w:color="auto" w:fill="FFFFFF" w:themeFill="background1"/>
        <w:spacing w:after="0" w:line="240" w:lineRule="auto"/>
        <w:jc w:val="both"/>
        <w:rPr>
          <w:rFonts w:ascii="Times New Roman" w:eastAsia="Times New Roman" w:hAnsi="Times New Roman" w:cs="Times New Roman"/>
          <w:noProof w:val="0"/>
          <w:sz w:val="24"/>
          <w:szCs w:val="24"/>
          <w:lang w:eastAsia="hr-HR"/>
        </w:rPr>
      </w:pPr>
      <w:r w:rsidRPr="009E635C">
        <w:rPr>
          <w:rFonts w:ascii="Times New Roman" w:eastAsia="Times New Roman" w:hAnsi="Times New Roman" w:cs="Times New Roman"/>
          <w:noProof w:val="0"/>
          <w:sz w:val="24"/>
          <w:szCs w:val="24"/>
          <w:lang w:eastAsia="hr-HR"/>
        </w:rPr>
        <w:t>Ovim člankom uređuje se stupanje na snagu Zakona.</w:t>
      </w:r>
    </w:p>
    <w:p w14:paraId="6CB5FC98" w14:textId="77777777" w:rsidR="009E635C" w:rsidRPr="009E635C" w:rsidRDefault="009E635C" w:rsidP="009E635C">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p>
    <w:p w14:paraId="1CA84650" w14:textId="77777777" w:rsidR="00386857" w:rsidRPr="008F25AE" w:rsidRDefault="00386857" w:rsidP="008F25AE">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p>
    <w:p w14:paraId="7E9E1E89" w14:textId="77777777" w:rsidR="00841A27" w:rsidRPr="008F25AE" w:rsidRDefault="00841A27" w:rsidP="008F25AE">
      <w:pPr>
        <w:shd w:val="clear" w:color="auto" w:fill="FFFFFF" w:themeFill="background1"/>
        <w:spacing w:after="0" w:line="240" w:lineRule="auto"/>
        <w:ind w:left="709" w:hanging="710"/>
        <w:jc w:val="both"/>
        <w:rPr>
          <w:rFonts w:ascii="Times New Roman" w:eastAsia="Times New Roman" w:hAnsi="Times New Roman" w:cs="Times New Roman"/>
          <w:b/>
          <w:noProof w:val="0"/>
          <w:sz w:val="24"/>
          <w:szCs w:val="24"/>
          <w:lang w:eastAsia="hr-HR"/>
        </w:rPr>
      </w:pPr>
      <w:r w:rsidRPr="008F25AE">
        <w:rPr>
          <w:rFonts w:ascii="Times New Roman" w:eastAsia="Times New Roman" w:hAnsi="Times New Roman" w:cs="Times New Roman"/>
          <w:b/>
          <w:noProof w:val="0"/>
          <w:sz w:val="24"/>
          <w:szCs w:val="24"/>
          <w:lang w:eastAsia="hr-HR"/>
        </w:rPr>
        <w:t>IV.</w:t>
      </w:r>
      <w:r w:rsidRPr="008F25AE">
        <w:rPr>
          <w:rFonts w:ascii="Times New Roman" w:eastAsia="Times New Roman" w:hAnsi="Times New Roman" w:cs="Times New Roman"/>
          <w:b/>
          <w:noProof w:val="0"/>
          <w:sz w:val="24"/>
          <w:szCs w:val="24"/>
          <w:lang w:eastAsia="hr-HR"/>
        </w:rPr>
        <w:tab/>
        <w:t xml:space="preserve">OCJENA I IZVORI SREDSTAVA POTREBNIH ZA </w:t>
      </w:r>
      <w:r w:rsidR="00F570B3" w:rsidRPr="008F25AE">
        <w:rPr>
          <w:rFonts w:ascii="Times New Roman" w:eastAsia="Times New Roman" w:hAnsi="Times New Roman" w:cs="Times New Roman"/>
          <w:b/>
          <w:noProof w:val="0"/>
          <w:sz w:val="24"/>
          <w:szCs w:val="24"/>
          <w:lang w:eastAsia="hr-HR"/>
        </w:rPr>
        <w:t xml:space="preserve">PROVEDBU </w:t>
      </w:r>
      <w:r w:rsidRPr="008F25AE">
        <w:rPr>
          <w:rFonts w:ascii="Times New Roman" w:eastAsia="Times New Roman" w:hAnsi="Times New Roman" w:cs="Times New Roman"/>
          <w:b/>
          <w:noProof w:val="0"/>
          <w:sz w:val="24"/>
          <w:szCs w:val="24"/>
          <w:lang w:eastAsia="hr-HR"/>
        </w:rPr>
        <w:t>ZAKONA</w:t>
      </w:r>
    </w:p>
    <w:p w14:paraId="130665CF" w14:textId="77777777" w:rsidR="00841A27" w:rsidRPr="008F25AE" w:rsidRDefault="00841A27" w:rsidP="008F25AE">
      <w:pPr>
        <w:shd w:val="clear" w:color="auto" w:fill="FFFFFF" w:themeFill="background1"/>
        <w:spacing w:after="0" w:line="240" w:lineRule="auto"/>
        <w:ind w:firstLine="708"/>
        <w:jc w:val="both"/>
        <w:rPr>
          <w:rFonts w:ascii="Times New Roman" w:eastAsia="Times New Roman" w:hAnsi="Times New Roman" w:cs="Times New Roman"/>
          <w:b/>
          <w:noProof w:val="0"/>
          <w:sz w:val="24"/>
          <w:szCs w:val="24"/>
          <w:lang w:eastAsia="hr-HR"/>
        </w:rPr>
      </w:pPr>
    </w:p>
    <w:p w14:paraId="777C695F" w14:textId="77777777" w:rsidR="00841A27" w:rsidRPr="008F25AE" w:rsidRDefault="00841A27" w:rsidP="008F25AE">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r w:rsidRPr="008F25AE">
        <w:rPr>
          <w:rFonts w:ascii="Times New Roman" w:eastAsia="Times New Roman" w:hAnsi="Times New Roman" w:cs="Times New Roman"/>
          <w:noProof w:val="0"/>
          <w:sz w:val="24"/>
          <w:szCs w:val="24"/>
          <w:lang w:eastAsia="hr-HR"/>
        </w:rPr>
        <w:t xml:space="preserve">Za provedbu ovoga zakona </w:t>
      </w:r>
      <w:r w:rsidR="007275CC">
        <w:rPr>
          <w:rFonts w:ascii="Times New Roman" w:eastAsia="Times New Roman" w:hAnsi="Times New Roman" w:cs="Times New Roman"/>
          <w:noProof w:val="0"/>
          <w:sz w:val="24"/>
          <w:szCs w:val="24"/>
          <w:lang w:eastAsia="hr-HR"/>
        </w:rPr>
        <w:t>nije</w:t>
      </w:r>
      <w:r w:rsidRPr="008F25AE">
        <w:rPr>
          <w:rFonts w:ascii="Times New Roman" w:eastAsia="Times New Roman" w:hAnsi="Times New Roman" w:cs="Times New Roman"/>
          <w:noProof w:val="0"/>
          <w:sz w:val="24"/>
          <w:szCs w:val="24"/>
          <w:lang w:eastAsia="hr-HR"/>
        </w:rPr>
        <w:t xml:space="preserve"> potrebno osigurati dodatna financijska sredstva u državnom proračunu Republike Hrvatske. </w:t>
      </w:r>
    </w:p>
    <w:p w14:paraId="7AE36409" w14:textId="77777777" w:rsidR="00E31074" w:rsidRPr="008F25AE" w:rsidRDefault="00E31074" w:rsidP="008F25AE">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p>
    <w:p w14:paraId="0081974C" w14:textId="77777777" w:rsidR="00E31074" w:rsidRPr="008F25AE" w:rsidRDefault="00E31074" w:rsidP="008F25AE">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p>
    <w:p w14:paraId="0695F2FD" w14:textId="77777777" w:rsidR="00841A27" w:rsidRPr="008F25AE" w:rsidRDefault="00841A27" w:rsidP="008F25AE">
      <w:pPr>
        <w:shd w:val="clear" w:color="auto" w:fill="FFFFFF" w:themeFill="background1"/>
        <w:spacing w:after="0" w:line="240" w:lineRule="auto"/>
        <w:ind w:left="709" w:hanging="709"/>
        <w:jc w:val="both"/>
        <w:rPr>
          <w:rFonts w:ascii="Times New Roman" w:eastAsia="Times New Roman" w:hAnsi="Times New Roman" w:cs="Times New Roman"/>
          <w:b/>
          <w:noProof w:val="0"/>
          <w:sz w:val="24"/>
          <w:szCs w:val="24"/>
          <w:lang w:eastAsia="hr-HR"/>
        </w:rPr>
      </w:pPr>
      <w:r w:rsidRPr="008F25AE">
        <w:rPr>
          <w:rFonts w:ascii="Times New Roman" w:eastAsia="Times New Roman" w:hAnsi="Times New Roman" w:cs="Times New Roman"/>
          <w:b/>
          <w:noProof w:val="0"/>
          <w:sz w:val="24"/>
          <w:szCs w:val="24"/>
          <w:lang w:eastAsia="hr-HR"/>
        </w:rPr>
        <w:lastRenderedPageBreak/>
        <w:t>V.</w:t>
      </w:r>
      <w:r w:rsidRPr="008F25AE">
        <w:rPr>
          <w:rFonts w:ascii="Times New Roman" w:eastAsia="Times New Roman" w:hAnsi="Times New Roman" w:cs="Times New Roman"/>
          <w:b/>
          <w:noProof w:val="0"/>
          <w:sz w:val="24"/>
          <w:szCs w:val="24"/>
          <w:lang w:eastAsia="hr-HR"/>
        </w:rPr>
        <w:tab/>
        <w:t xml:space="preserve">RAZLIKE IZMEĐU RJEŠENJA KOJA SE PREDLAŽU KONAČNIM PRIJEDLOGOM ZAKONA U ODNOSU NA RJEŠENJA IZ PRIJEDLOGA ZAKONA TE RAZLOZI ZBOG KOJIH SU TE RAZLIKE NASTALE </w:t>
      </w:r>
    </w:p>
    <w:p w14:paraId="4197861D" w14:textId="77777777" w:rsidR="00841A27" w:rsidRPr="008F25AE" w:rsidRDefault="00841A27" w:rsidP="008F25AE">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p>
    <w:p w14:paraId="6D00E054" w14:textId="77777777" w:rsidR="00841A27" w:rsidRPr="008F25AE" w:rsidRDefault="00841A27" w:rsidP="008F25AE">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r w:rsidRPr="008F25AE">
        <w:rPr>
          <w:rFonts w:ascii="Times New Roman" w:eastAsia="Times New Roman" w:hAnsi="Times New Roman" w:cs="Times New Roman"/>
          <w:noProof w:val="0"/>
          <w:sz w:val="24"/>
          <w:szCs w:val="24"/>
          <w:lang w:eastAsia="hr-HR"/>
        </w:rPr>
        <w:t>U odnosu na tekst Prijedloga zakona koji je prošao prvo čitanje u Hrvatskome s</w:t>
      </w:r>
      <w:r w:rsidR="009B3987" w:rsidRPr="008F25AE">
        <w:rPr>
          <w:rFonts w:ascii="Times New Roman" w:eastAsia="Times New Roman" w:hAnsi="Times New Roman" w:cs="Times New Roman"/>
          <w:noProof w:val="0"/>
          <w:sz w:val="24"/>
          <w:szCs w:val="24"/>
          <w:lang w:eastAsia="hr-HR"/>
        </w:rPr>
        <w:t xml:space="preserve">aboru, </w:t>
      </w:r>
      <w:r w:rsidR="00197BBD">
        <w:rPr>
          <w:rFonts w:ascii="Times New Roman" w:eastAsia="Times New Roman" w:hAnsi="Times New Roman" w:cs="Times New Roman"/>
          <w:noProof w:val="0"/>
          <w:sz w:val="24"/>
          <w:szCs w:val="24"/>
          <w:lang w:eastAsia="hr-HR"/>
        </w:rPr>
        <w:t>dodatno je</w:t>
      </w:r>
      <w:r w:rsidR="009B3987" w:rsidRPr="008F25AE">
        <w:rPr>
          <w:rFonts w:ascii="Times New Roman" w:eastAsia="Times New Roman" w:hAnsi="Times New Roman" w:cs="Times New Roman"/>
          <w:noProof w:val="0"/>
          <w:sz w:val="24"/>
          <w:szCs w:val="24"/>
          <w:lang w:eastAsia="hr-HR"/>
        </w:rPr>
        <w:t xml:space="preserve"> nomotehnički </w:t>
      </w:r>
      <w:r w:rsidR="00197BBD">
        <w:rPr>
          <w:rFonts w:ascii="Times New Roman" w:eastAsia="Times New Roman" w:hAnsi="Times New Roman" w:cs="Times New Roman"/>
          <w:noProof w:val="0"/>
          <w:sz w:val="24"/>
          <w:szCs w:val="24"/>
          <w:lang w:eastAsia="hr-HR"/>
        </w:rPr>
        <w:t>dorađen članak 5. stavci 5. i 6.</w:t>
      </w:r>
      <w:r w:rsidR="009B3987" w:rsidRPr="008F25AE">
        <w:rPr>
          <w:rFonts w:ascii="Times New Roman" w:eastAsia="Times New Roman" w:hAnsi="Times New Roman" w:cs="Times New Roman"/>
          <w:noProof w:val="0"/>
          <w:sz w:val="24"/>
          <w:szCs w:val="24"/>
          <w:lang w:eastAsia="hr-HR"/>
        </w:rPr>
        <w:t xml:space="preserve"> Konačn</w:t>
      </w:r>
      <w:r w:rsidR="00197BBD">
        <w:rPr>
          <w:rFonts w:ascii="Times New Roman" w:eastAsia="Times New Roman" w:hAnsi="Times New Roman" w:cs="Times New Roman"/>
          <w:noProof w:val="0"/>
          <w:sz w:val="24"/>
          <w:szCs w:val="24"/>
          <w:lang w:eastAsia="hr-HR"/>
        </w:rPr>
        <w:t>og</w:t>
      </w:r>
      <w:r w:rsidR="009B3987" w:rsidRPr="008F25AE">
        <w:rPr>
          <w:rFonts w:ascii="Times New Roman" w:eastAsia="Times New Roman" w:hAnsi="Times New Roman" w:cs="Times New Roman"/>
          <w:noProof w:val="0"/>
          <w:sz w:val="24"/>
          <w:szCs w:val="24"/>
          <w:lang w:eastAsia="hr-HR"/>
        </w:rPr>
        <w:t xml:space="preserve"> prijedlog</w:t>
      </w:r>
      <w:r w:rsidR="00197BBD">
        <w:rPr>
          <w:rFonts w:ascii="Times New Roman" w:eastAsia="Times New Roman" w:hAnsi="Times New Roman" w:cs="Times New Roman"/>
          <w:noProof w:val="0"/>
          <w:sz w:val="24"/>
          <w:szCs w:val="24"/>
          <w:lang w:eastAsia="hr-HR"/>
        </w:rPr>
        <w:t>a</w:t>
      </w:r>
      <w:r w:rsidR="009B3987" w:rsidRPr="008F25AE">
        <w:rPr>
          <w:rFonts w:ascii="Times New Roman" w:eastAsia="Times New Roman" w:hAnsi="Times New Roman" w:cs="Times New Roman"/>
          <w:noProof w:val="0"/>
          <w:sz w:val="24"/>
          <w:szCs w:val="24"/>
          <w:lang w:eastAsia="hr-HR"/>
        </w:rPr>
        <w:t xml:space="preserve"> zakona</w:t>
      </w:r>
      <w:r w:rsidR="00197BBD">
        <w:rPr>
          <w:rFonts w:ascii="Times New Roman" w:eastAsia="Times New Roman" w:hAnsi="Times New Roman" w:cs="Times New Roman"/>
          <w:noProof w:val="0"/>
          <w:sz w:val="24"/>
          <w:szCs w:val="24"/>
          <w:lang w:eastAsia="hr-HR"/>
        </w:rPr>
        <w:t>,</w:t>
      </w:r>
      <w:r w:rsidR="009B3987" w:rsidRPr="008F25AE">
        <w:rPr>
          <w:rFonts w:ascii="Times New Roman" w:eastAsia="Times New Roman" w:hAnsi="Times New Roman" w:cs="Times New Roman"/>
          <w:noProof w:val="0"/>
          <w:sz w:val="24"/>
          <w:szCs w:val="24"/>
          <w:lang w:eastAsia="hr-HR"/>
        </w:rPr>
        <w:t xml:space="preserve"> na način da </w:t>
      </w:r>
      <w:r w:rsidR="00197BBD">
        <w:rPr>
          <w:rFonts w:ascii="Times New Roman" w:eastAsia="Times New Roman" w:hAnsi="Times New Roman" w:cs="Times New Roman"/>
          <w:noProof w:val="0"/>
          <w:sz w:val="24"/>
          <w:szCs w:val="24"/>
          <w:lang w:eastAsia="hr-HR"/>
        </w:rPr>
        <w:t>j</w:t>
      </w:r>
      <w:r w:rsidR="009B3987" w:rsidRPr="008F25AE">
        <w:rPr>
          <w:rFonts w:ascii="Times New Roman" w:eastAsia="Times New Roman" w:hAnsi="Times New Roman" w:cs="Times New Roman"/>
          <w:noProof w:val="0"/>
          <w:sz w:val="24"/>
          <w:szCs w:val="24"/>
          <w:lang w:eastAsia="hr-HR"/>
        </w:rPr>
        <w:t xml:space="preserve">e </w:t>
      </w:r>
      <w:r w:rsidR="00197BBD">
        <w:rPr>
          <w:rFonts w:ascii="Times New Roman" w:eastAsia="Times New Roman" w:hAnsi="Times New Roman" w:cs="Times New Roman"/>
          <w:noProof w:val="0"/>
          <w:sz w:val="24"/>
          <w:szCs w:val="24"/>
          <w:lang w:eastAsia="hr-HR"/>
        </w:rPr>
        <w:t>propisano</w:t>
      </w:r>
      <w:r w:rsidR="009B3987" w:rsidRPr="008F25AE">
        <w:rPr>
          <w:rFonts w:ascii="Times New Roman" w:eastAsia="Times New Roman" w:hAnsi="Times New Roman" w:cs="Times New Roman"/>
          <w:noProof w:val="0"/>
          <w:sz w:val="24"/>
          <w:szCs w:val="24"/>
          <w:lang w:eastAsia="hr-HR"/>
        </w:rPr>
        <w:t xml:space="preserve"> da naplata novčane kazne na mjestu počinjenja prekršaja nije obligatorna. U raspravi o Prijedlogu zakona na radnim tijelima Hrvatskoga sabora, kao i u raspravi na sjednici Hrvatskoga sabora, nije bilo sadržajnih primjedbi i prijedloga o kojima bi se predlagatelj mogao posebno očitovati.</w:t>
      </w:r>
    </w:p>
    <w:p w14:paraId="55AAF6A4" w14:textId="77777777" w:rsidR="00E31074" w:rsidRPr="008F25AE" w:rsidRDefault="00E31074" w:rsidP="008F25AE">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p>
    <w:p w14:paraId="1AC4E2CC" w14:textId="77777777" w:rsidR="00841A27" w:rsidRPr="008F25AE" w:rsidRDefault="00841A27" w:rsidP="008F25AE">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p>
    <w:p w14:paraId="0E3D7132" w14:textId="77777777" w:rsidR="00841A27" w:rsidRPr="008F25AE" w:rsidRDefault="00841A27" w:rsidP="008F25AE">
      <w:pPr>
        <w:shd w:val="clear" w:color="auto" w:fill="FFFFFF" w:themeFill="background1"/>
        <w:spacing w:after="0" w:line="240" w:lineRule="auto"/>
        <w:ind w:left="709" w:hanging="709"/>
        <w:jc w:val="both"/>
        <w:rPr>
          <w:rFonts w:ascii="Times New Roman" w:eastAsia="Times New Roman" w:hAnsi="Times New Roman" w:cs="Times New Roman"/>
          <w:b/>
          <w:noProof w:val="0"/>
          <w:sz w:val="24"/>
          <w:szCs w:val="24"/>
          <w:lang w:eastAsia="hr-HR"/>
        </w:rPr>
      </w:pPr>
      <w:r w:rsidRPr="008F25AE">
        <w:rPr>
          <w:rFonts w:ascii="Times New Roman" w:eastAsia="Times New Roman" w:hAnsi="Times New Roman" w:cs="Times New Roman"/>
          <w:b/>
          <w:noProof w:val="0"/>
          <w:sz w:val="24"/>
          <w:szCs w:val="24"/>
          <w:lang w:eastAsia="hr-HR"/>
        </w:rPr>
        <w:t>VI.</w:t>
      </w:r>
      <w:r w:rsidR="00F570B3" w:rsidRPr="008F25AE">
        <w:rPr>
          <w:rFonts w:ascii="Times New Roman" w:eastAsia="Times New Roman" w:hAnsi="Times New Roman" w:cs="Times New Roman"/>
          <w:b/>
          <w:noProof w:val="0"/>
          <w:sz w:val="24"/>
          <w:szCs w:val="24"/>
          <w:lang w:eastAsia="hr-HR"/>
        </w:rPr>
        <w:tab/>
      </w:r>
      <w:r w:rsidRPr="008F25AE">
        <w:rPr>
          <w:rFonts w:ascii="Times New Roman" w:eastAsia="Times New Roman" w:hAnsi="Times New Roman" w:cs="Times New Roman"/>
          <w:b/>
          <w:noProof w:val="0"/>
          <w:sz w:val="24"/>
          <w:szCs w:val="24"/>
          <w:lang w:eastAsia="hr-HR"/>
        </w:rPr>
        <w:t xml:space="preserve">PRIJEDLOZI I MIŠLJENJA DANI NA PRIJEDLOG ZAKONA KOJE PREDLAGATELJ NIJE PRIHVATIO, S OBRAZLOŽENJEM </w:t>
      </w:r>
    </w:p>
    <w:p w14:paraId="662C50C5" w14:textId="77777777" w:rsidR="00841A27" w:rsidRPr="008F25AE" w:rsidRDefault="00841A27" w:rsidP="008F25AE">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p>
    <w:p w14:paraId="4D238BF4" w14:textId="77777777" w:rsidR="00841A27" w:rsidRPr="008F25AE" w:rsidRDefault="00841A27" w:rsidP="008F25AE">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r w:rsidRPr="008F25AE">
        <w:rPr>
          <w:rFonts w:ascii="Times New Roman" w:eastAsia="Times New Roman" w:hAnsi="Times New Roman" w:cs="Times New Roman"/>
          <w:noProof w:val="0"/>
          <w:sz w:val="24"/>
          <w:szCs w:val="24"/>
          <w:lang w:eastAsia="hr-HR"/>
        </w:rPr>
        <w:t>U raspravi o Prijedlogu zakona na radnim tijelima Hrvatskoga sabora, kao i u raspravi na sjednici Hrvatskoga sabora, nije bilo sadržajnih primjedbi i prijedloga o kojima bi se predlagatelj mogao posebno očitovati.</w:t>
      </w:r>
    </w:p>
    <w:p w14:paraId="67BCE92E" w14:textId="77777777" w:rsidR="00386857" w:rsidRPr="008F25AE" w:rsidRDefault="00386857" w:rsidP="008F25AE">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p>
    <w:p w14:paraId="554A65DF" w14:textId="77777777" w:rsidR="004D0BD4" w:rsidRPr="008F25AE" w:rsidRDefault="004D0BD4" w:rsidP="008F25AE">
      <w:pPr>
        <w:spacing w:after="0" w:line="240" w:lineRule="auto"/>
        <w:rPr>
          <w:rFonts w:ascii="Times New Roman" w:eastAsia="Times New Roman" w:hAnsi="Times New Roman" w:cs="Times New Roman"/>
          <w:noProof w:val="0"/>
          <w:sz w:val="24"/>
          <w:szCs w:val="24"/>
          <w:lang w:eastAsia="hr-HR"/>
        </w:rPr>
      </w:pPr>
      <w:r w:rsidRPr="008F25AE">
        <w:rPr>
          <w:rFonts w:ascii="Times New Roman" w:eastAsia="Times New Roman" w:hAnsi="Times New Roman" w:cs="Times New Roman"/>
          <w:noProof w:val="0"/>
          <w:sz w:val="24"/>
          <w:szCs w:val="24"/>
          <w:lang w:eastAsia="hr-HR"/>
        </w:rPr>
        <w:br w:type="page"/>
      </w:r>
    </w:p>
    <w:p w14:paraId="223305E3" w14:textId="77777777" w:rsidR="00386857" w:rsidRPr="008F25AE" w:rsidRDefault="00386857" w:rsidP="008F25AE">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p>
    <w:p w14:paraId="1A75A232" w14:textId="77777777" w:rsidR="004D0BD4" w:rsidRPr="004D0BD4" w:rsidRDefault="004D0BD4" w:rsidP="008F25AE">
      <w:pPr>
        <w:shd w:val="clear" w:color="auto" w:fill="FFFFFF" w:themeFill="background1"/>
        <w:spacing w:after="0" w:line="240" w:lineRule="auto"/>
        <w:jc w:val="center"/>
        <w:rPr>
          <w:rFonts w:ascii="Times New Roman" w:eastAsia="Times New Roman" w:hAnsi="Times New Roman" w:cs="Times New Roman"/>
          <w:b/>
          <w:noProof w:val="0"/>
          <w:sz w:val="24"/>
          <w:szCs w:val="24"/>
          <w:lang w:eastAsia="hr-HR"/>
        </w:rPr>
      </w:pPr>
      <w:r w:rsidRPr="004D0BD4">
        <w:rPr>
          <w:rFonts w:ascii="Times New Roman" w:eastAsia="Times New Roman" w:hAnsi="Times New Roman" w:cs="Times New Roman"/>
          <w:b/>
          <w:noProof w:val="0"/>
          <w:sz w:val="24"/>
          <w:szCs w:val="24"/>
          <w:lang w:eastAsia="hr-HR"/>
        </w:rPr>
        <w:t>TEKST ODREDBI VAŽEĆEG ZAKONA KOJE SE MIJENJAJU</w:t>
      </w:r>
    </w:p>
    <w:p w14:paraId="2DDC0BA4" w14:textId="77777777" w:rsidR="004D0BD4" w:rsidRPr="004D0BD4" w:rsidRDefault="004D0BD4" w:rsidP="008F25AE">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p>
    <w:p w14:paraId="6DB7643F" w14:textId="77777777" w:rsidR="004D0BD4" w:rsidRPr="004D0BD4" w:rsidRDefault="004D0BD4" w:rsidP="008F25AE">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p>
    <w:p w14:paraId="2F8DC4A4" w14:textId="77777777" w:rsidR="004D0BD4" w:rsidRPr="004D0BD4" w:rsidRDefault="004D0BD4" w:rsidP="008F25AE">
      <w:pPr>
        <w:spacing w:after="0" w:line="240" w:lineRule="auto"/>
        <w:jc w:val="center"/>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Članak 1.</w:t>
      </w:r>
    </w:p>
    <w:p w14:paraId="6CBD95E0" w14:textId="77777777" w:rsidR="004D0BD4" w:rsidRPr="004D0BD4" w:rsidRDefault="004D0BD4" w:rsidP="008F25AE">
      <w:pPr>
        <w:spacing w:after="0" w:line="240" w:lineRule="auto"/>
        <w:jc w:val="center"/>
        <w:rPr>
          <w:rFonts w:ascii="Times New Roman" w:eastAsia="Times New Roman" w:hAnsi="Times New Roman" w:cs="Times New Roman"/>
          <w:noProof w:val="0"/>
          <w:sz w:val="24"/>
          <w:szCs w:val="24"/>
          <w:lang w:eastAsia="hr-HR"/>
        </w:rPr>
      </w:pPr>
    </w:p>
    <w:p w14:paraId="402BAB76" w14:textId="77777777" w:rsidR="004D0BD4" w:rsidRPr="004D0BD4" w:rsidRDefault="004D0BD4" w:rsidP="008F25AE">
      <w:pPr>
        <w:spacing w:after="0" w:line="240" w:lineRule="auto"/>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 xml:space="preserve">Ovim se Zakonom utvrđuje nadležno tijelo i zadaće nadležnoga tijela za provedbu </w:t>
      </w:r>
      <w:r w:rsidRPr="004D0BD4">
        <w:rPr>
          <w:rFonts w:ascii="Times New Roman" w:eastAsia="Times New Roman" w:hAnsi="Times New Roman" w:cs="Times New Roman"/>
          <w:bCs/>
          <w:noProof w:val="0"/>
          <w:sz w:val="24"/>
          <w:szCs w:val="24"/>
          <w:lang w:eastAsia="hr-HR"/>
        </w:rPr>
        <w:t>Uredbe (EZ) br. 1829/2003</w:t>
      </w:r>
      <w:r w:rsidRPr="004D0BD4">
        <w:rPr>
          <w:rFonts w:ascii="Times New Roman" w:eastAsia="Times New Roman" w:hAnsi="Times New Roman" w:cs="Times New Roman"/>
          <w:noProof w:val="0"/>
          <w:sz w:val="24"/>
          <w:szCs w:val="24"/>
          <w:lang w:eastAsia="hr-HR"/>
        </w:rPr>
        <w:t xml:space="preserve"> Europskoga parlamenta i Vijeća od 22. rujna 2003. godine o genetski modificiranoj hrani i hrani za životinje (SL L 268, 18.10.2003.) sa svim izmjenama i dopunama – u daljnjem tekstu: Uredba (EZ) br. 1829/2003) i </w:t>
      </w:r>
      <w:r w:rsidRPr="004D0BD4">
        <w:rPr>
          <w:rFonts w:ascii="Times New Roman" w:eastAsia="Times New Roman" w:hAnsi="Times New Roman" w:cs="Times New Roman"/>
          <w:bCs/>
          <w:noProof w:val="0"/>
          <w:sz w:val="24"/>
          <w:szCs w:val="24"/>
          <w:lang w:eastAsia="hr-HR"/>
        </w:rPr>
        <w:t>Uredbe (EZ) br. 1830/2003</w:t>
      </w:r>
      <w:r w:rsidRPr="004D0BD4">
        <w:rPr>
          <w:rFonts w:ascii="Times New Roman" w:eastAsia="Times New Roman" w:hAnsi="Times New Roman" w:cs="Times New Roman"/>
          <w:noProof w:val="0"/>
          <w:sz w:val="24"/>
          <w:szCs w:val="24"/>
          <w:lang w:eastAsia="hr-HR"/>
        </w:rPr>
        <w:t xml:space="preserve"> Europskoga parlamenta i Vijeća od 22. rujna 2003. godine o sljedivosti i označavanju genetski modificiranih organizama i sljedivosti hrane i hrane za životinje proizvedenih od genetski modificiranih organizama, kojom se mijenja i dopunjuje Direktiva 2001/18/EZ (SL L 268, 18. 10. 2003. sa svim izmjenama i dopunama – u daljnjem tekstu: Uredba (EZ) br. 1830/2003).</w:t>
      </w:r>
    </w:p>
    <w:p w14:paraId="665D95B9" w14:textId="77777777" w:rsidR="004D0BD4" w:rsidRPr="004D0BD4" w:rsidRDefault="004D0BD4" w:rsidP="008F25AE">
      <w:pPr>
        <w:spacing w:after="0" w:line="240" w:lineRule="auto"/>
        <w:jc w:val="both"/>
        <w:rPr>
          <w:rFonts w:ascii="Times New Roman" w:eastAsia="Times New Roman" w:hAnsi="Times New Roman" w:cs="Times New Roman"/>
          <w:noProof w:val="0"/>
          <w:sz w:val="24"/>
          <w:szCs w:val="24"/>
          <w:lang w:eastAsia="hr-HR"/>
        </w:rPr>
      </w:pPr>
    </w:p>
    <w:p w14:paraId="2F45BB77" w14:textId="77777777" w:rsidR="004D0BD4" w:rsidRPr="004D0BD4" w:rsidRDefault="004D0BD4" w:rsidP="008F25AE">
      <w:pPr>
        <w:spacing w:after="0" w:line="240" w:lineRule="auto"/>
        <w:jc w:val="center"/>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Članak 4.</w:t>
      </w:r>
    </w:p>
    <w:p w14:paraId="2135953B" w14:textId="77777777" w:rsidR="004D0BD4" w:rsidRPr="004D0BD4" w:rsidRDefault="004D0BD4" w:rsidP="008F25AE">
      <w:pPr>
        <w:spacing w:after="0" w:line="240" w:lineRule="auto"/>
        <w:jc w:val="center"/>
        <w:rPr>
          <w:rFonts w:ascii="Times New Roman" w:eastAsia="Times New Roman" w:hAnsi="Times New Roman" w:cs="Times New Roman"/>
          <w:noProof w:val="0"/>
          <w:sz w:val="24"/>
          <w:szCs w:val="24"/>
          <w:lang w:eastAsia="hr-HR"/>
        </w:rPr>
      </w:pPr>
    </w:p>
    <w:p w14:paraId="1FAAB979" w14:textId="77777777" w:rsidR="004D0BD4" w:rsidRPr="004D0BD4" w:rsidRDefault="004D0BD4" w:rsidP="008F25AE">
      <w:pPr>
        <w:spacing w:after="0" w:line="240" w:lineRule="auto"/>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Ministarstvo obavlja sljedeće poslove:</w:t>
      </w:r>
    </w:p>
    <w:p w14:paraId="739A23E8" w14:textId="77777777" w:rsidR="004D0BD4" w:rsidRPr="004D0BD4" w:rsidRDefault="004D0BD4" w:rsidP="008F25AE">
      <w:pPr>
        <w:spacing w:after="0" w:line="240" w:lineRule="auto"/>
        <w:jc w:val="both"/>
        <w:rPr>
          <w:rFonts w:ascii="Times New Roman" w:eastAsia="Times New Roman" w:hAnsi="Times New Roman" w:cs="Times New Roman"/>
          <w:noProof w:val="0"/>
          <w:sz w:val="24"/>
          <w:szCs w:val="24"/>
          <w:lang w:eastAsia="hr-HR"/>
        </w:rPr>
      </w:pPr>
    </w:p>
    <w:p w14:paraId="7B606A06" w14:textId="77777777" w:rsidR="004D0BD4" w:rsidRPr="004D0BD4" w:rsidRDefault="004D0BD4" w:rsidP="008F25AE">
      <w:pPr>
        <w:tabs>
          <w:tab w:val="left" w:pos="426"/>
        </w:tabs>
        <w:spacing w:after="0" w:line="240" w:lineRule="auto"/>
        <w:ind w:left="426" w:hanging="426"/>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1.</w:t>
      </w:r>
      <w:r w:rsidRPr="004D0BD4">
        <w:rPr>
          <w:rFonts w:ascii="Times New Roman" w:eastAsia="Times New Roman" w:hAnsi="Times New Roman" w:cs="Times New Roman"/>
          <w:noProof w:val="0"/>
          <w:sz w:val="24"/>
          <w:szCs w:val="24"/>
          <w:lang w:eastAsia="hr-HR"/>
        </w:rPr>
        <w:tab/>
        <w:t>zaprima zahtjeve za izdavanje odobrenja za stavljanje na tržište hrane iz članka 3. i članka 15. stavka 1. Uredbe (EZ) br. 1829/2003, te pisanim putem potvrđuje njihovo zaprimanje sukladno članku 5. stavku 2.a podstavku i) Uredbe (EZ) br. 1829/2003 i članku 17. stavku 2.a podstavku i) Uredbe (EZ) br. 1829/2003,</w:t>
      </w:r>
    </w:p>
    <w:p w14:paraId="3CD05401" w14:textId="77777777" w:rsidR="004D0BD4" w:rsidRPr="004D0BD4" w:rsidRDefault="004D0BD4" w:rsidP="008F25AE">
      <w:pPr>
        <w:tabs>
          <w:tab w:val="left" w:pos="426"/>
        </w:tabs>
        <w:spacing w:after="0" w:line="240" w:lineRule="auto"/>
        <w:ind w:left="426" w:hanging="426"/>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lastRenderedPageBreak/>
        <w:t>2.</w:t>
      </w:r>
      <w:r w:rsidRPr="004D0BD4">
        <w:rPr>
          <w:rFonts w:ascii="Times New Roman" w:eastAsia="Times New Roman" w:hAnsi="Times New Roman" w:cs="Times New Roman"/>
          <w:noProof w:val="0"/>
          <w:sz w:val="24"/>
          <w:szCs w:val="24"/>
          <w:lang w:eastAsia="hr-HR"/>
        </w:rPr>
        <w:tab/>
        <w:t>o zaprimljenim zahtjevima bez odgode obavještava Europsku agenciju za sigurnost hrane, sukladno članku 5. stavku 2.a podstavku ii) Uredbe (EZ) br. 1829/2003 i članku 17. stavku 2.a podstavku ii) Uredbe (EZ) br. 1829/2003,</w:t>
      </w:r>
    </w:p>
    <w:p w14:paraId="1F336C87" w14:textId="77777777" w:rsidR="004D0BD4" w:rsidRPr="004D0BD4" w:rsidRDefault="004D0BD4" w:rsidP="008F25AE">
      <w:pPr>
        <w:tabs>
          <w:tab w:val="left" w:pos="426"/>
        </w:tabs>
        <w:spacing w:after="0" w:line="240" w:lineRule="auto"/>
        <w:ind w:left="426" w:hanging="426"/>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3.</w:t>
      </w:r>
      <w:r w:rsidRPr="004D0BD4">
        <w:rPr>
          <w:rFonts w:ascii="Times New Roman" w:eastAsia="Times New Roman" w:hAnsi="Times New Roman" w:cs="Times New Roman"/>
          <w:noProof w:val="0"/>
          <w:sz w:val="24"/>
          <w:szCs w:val="24"/>
          <w:lang w:eastAsia="hr-HR"/>
        </w:rPr>
        <w:tab/>
        <w:t>zaprimljene zahtjeve i sve dodatne informacije koje dostave podnositelji, prosljeđuje Europskoj agenciji za sigurnost hrane sukladno članku 5. stavku a) podstavku iii) Uredbe (EZ) br. 1829/2003 i članku 17. stavku a) podstavku iii) Uredbe (EZ) br. 1829/2003.</w:t>
      </w:r>
    </w:p>
    <w:p w14:paraId="12D7396F" w14:textId="77777777" w:rsidR="004D0BD4" w:rsidRPr="004D0BD4" w:rsidRDefault="004D0BD4" w:rsidP="008F25AE">
      <w:pPr>
        <w:spacing w:after="0" w:line="240" w:lineRule="auto"/>
        <w:jc w:val="center"/>
        <w:rPr>
          <w:rFonts w:ascii="Times New Roman" w:eastAsia="Times New Roman" w:hAnsi="Times New Roman" w:cs="Times New Roman"/>
          <w:noProof w:val="0"/>
          <w:sz w:val="24"/>
          <w:szCs w:val="24"/>
          <w:lang w:eastAsia="hr-HR"/>
        </w:rPr>
      </w:pPr>
    </w:p>
    <w:p w14:paraId="65C30840" w14:textId="77777777" w:rsidR="004D0BD4" w:rsidRPr="004D0BD4" w:rsidRDefault="004D0BD4" w:rsidP="008F25AE">
      <w:pPr>
        <w:spacing w:after="0" w:line="240" w:lineRule="auto"/>
        <w:jc w:val="center"/>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Članak 5.</w:t>
      </w:r>
    </w:p>
    <w:p w14:paraId="0620708C" w14:textId="77777777" w:rsidR="004D0BD4" w:rsidRPr="004D0BD4" w:rsidRDefault="004D0BD4" w:rsidP="008F25AE">
      <w:pPr>
        <w:spacing w:after="0" w:line="240" w:lineRule="auto"/>
        <w:jc w:val="center"/>
        <w:rPr>
          <w:rFonts w:ascii="Times New Roman" w:eastAsia="Times New Roman" w:hAnsi="Times New Roman" w:cs="Times New Roman"/>
          <w:noProof w:val="0"/>
          <w:sz w:val="24"/>
          <w:szCs w:val="24"/>
          <w:lang w:eastAsia="hr-HR"/>
        </w:rPr>
      </w:pPr>
    </w:p>
    <w:p w14:paraId="258A508D" w14:textId="77777777" w:rsidR="004D0BD4" w:rsidRPr="004D0BD4" w:rsidRDefault="004D0BD4" w:rsidP="008F25AE">
      <w:pPr>
        <w:spacing w:after="0" w:line="240" w:lineRule="auto"/>
        <w:jc w:val="both"/>
        <w:rPr>
          <w:rFonts w:ascii="Times New Roman" w:eastAsiaTheme="minorEastAsia" w:hAnsi="Times New Roman" w:cs="Times New Roman"/>
          <w:noProof w:val="0"/>
          <w:sz w:val="24"/>
          <w:szCs w:val="24"/>
          <w:shd w:val="clear" w:color="auto" w:fill="FFFFFF"/>
          <w:lang w:eastAsia="hr-HR"/>
        </w:rPr>
      </w:pPr>
      <w:r w:rsidRPr="004D0BD4">
        <w:rPr>
          <w:rFonts w:ascii="Times New Roman" w:eastAsia="Times New Roman" w:hAnsi="Times New Roman" w:cs="Times New Roman"/>
          <w:noProof w:val="0"/>
          <w:sz w:val="24"/>
          <w:szCs w:val="24"/>
          <w:lang w:eastAsia="hr-HR"/>
        </w:rPr>
        <w:t xml:space="preserve">(1) </w:t>
      </w:r>
      <w:r w:rsidRPr="004D0BD4">
        <w:rPr>
          <w:rFonts w:ascii="Times New Roman" w:eastAsiaTheme="minorEastAsia" w:hAnsi="Times New Roman" w:cs="Times New Roman"/>
          <w:noProof w:val="0"/>
          <w:sz w:val="24"/>
          <w:szCs w:val="24"/>
          <w:shd w:val="clear" w:color="auto" w:fill="FFFFFF"/>
          <w:lang w:eastAsia="hr-HR"/>
        </w:rPr>
        <w:t>Službene kontrole nad provedbom Uredbe (EZ) br. 1829/2003, Uredbe (EZ) br. 1830/2003 i ovoga Zakona provode sanitarni inspektori, veterinarski inspektori i inspektori za kakvoću hrane Državnog inspektorata sukladno propisima kojima su uređeni djelokrug i ovlasti Državnog inspektorata.</w:t>
      </w:r>
    </w:p>
    <w:p w14:paraId="4640F2B6" w14:textId="77777777" w:rsidR="004D0BD4" w:rsidRPr="004D0BD4" w:rsidRDefault="004D0BD4" w:rsidP="008F25AE">
      <w:pPr>
        <w:spacing w:after="0" w:line="240" w:lineRule="auto"/>
        <w:jc w:val="both"/>
        <w:rPr>
          <w:rFonts w:ascii="Times New Roman" w:eastAsiaTheme="minorEastAsia" w:hAnsi="Times New Roman" w:cs="Times New Roman"/>
          <w:noProof w:val="0"/>
          <w:sz w:val="24"/>
          <w:szCs w:val="24"/>
          <w:shd w:val="clear" w:color="auto" w:fill="FFFFFF"/>
          <w:lang w:eastAsia="hr-HR"/>
        </w:rPr>
      </w:pPr>
    </w:p>
    <w:p w14:paraId="44AC0084" w14:textId="77777777" w:rsidR="004D0BD4" w:rsidRPr="004D0BD4" w:rsidRDefault="004D0BD4" w:rsidP="008F25AE">
      <w:pPr>
        <w:spacing w:after="0" w:line="240" w:lineRule="auto"/>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(2) Ako određena genetski modificirana hrana i hrana za životinje, odnosno hrana i hrana za životinje proizvedena od genetski modificiranih organizama koja ispunjava uvjete iz Uredbe (EZ) br. 1829/2003 i Uredbe (EZ) br. 1830/2003, predstavlja rizik za zdravlje ljudi, okoliš ili životinje, nadležni inspektori ovlašteni su privremeno zabraniti stavljanje na tržište te hrane na području Republike Hrvatske, narediti njezino povlačenje s tržišta Republike Hrvatske ili ograničiti njezinu dostupnost potrošačima na tržištu Republike Hrvatske.</w:t>
      </w:r>
    </w:p>
    <w:p w14:paraId="159C9DF9" w14:textId="77777777" w:rsidR="004D0BD4" w:rsidRPr="004D0BD4" w:rsidRDefault="004D0BD4" w:rsidP="008F25AE">
      <w:pPr>
        <w:spacing w:after="0" w:line="240" w:lineRule="auto"/>
        <w:jc w:val="both"/>
        <w:rPr>
          <w:rFonts w:ascii="Times New Roman" w:eastAsia="Times New Roman" w:hAnsi="Times New Roman" w:cs="Times New Roman"/>
          <w:noProof w:val="0"/>
          <w:sz w:val="24"/>
          <w:szCs w:val="24"/>
          <w:lang w:eastAsia="hr-HR"/>
        </w:rPr>
      </w:pPr>
    </w:p>
    <w:p w14:paraId="34652104" w14:textId="77777777" w:rsidR="004D0BD4" w:rsidRPr="004D0BD4" w:rsidRDefault="004D0BD4" w:rsidP="008F25AE">
      <w:pPr>
        <w:spacing w:after="0" w:line="240" w:lineRule="auto"/>
        <w:jc w:val="center"/>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lastRenderedPageBreak/>
        <w:t>Članak 7.</w:t>
      </w:r>
    </w:p>
    <w:p w14:paraId="26B05BD7" w14:textId="77777777" w:rsidR="004D0BD4" w:rsidRPr="004D0BD4" w:rsidRDefault="004D0BD4" w:rsidP="008F25AE">
      <w:pPr>
        <w:spacing w:after="0" w:line="240" w:lineRule="auto"/>
        <w:jc w:val="center"/>
        <w:rPr>
          <w:rFonts w:ascii="Times New Roman" w:eastAsia="Times New Roman" w:hAnsi="Times New Roman" w:cs="Times New Roman"/>
          <w:noProof w:val="0"/>
          <w:sz w:val="24"/>
          <w:szCs w:val="24"/>
          <w:lang w:eastAsia="hr-HR"/>
        </w:rPr>
      </w:pPr>
    </w:p>
    <w:p w14:paraId="56C00239" w14:textId="77777777" w:rsidR="004D0BD4" w:rsidRPr="004D0BD4" w:rsidRDefault="004D0BD4" w:rsidP="008F25AE">
      <w:pPr>
        <w:spacing w:after="0" w:line="240" w:lineRule="auto"/>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(1) Novčanom kaznom od 50.000,00 do 100.000,00 kuna kaznit će se za prekršaj pravna osoba koja obavlja registriranu djelatnost proizvodnje, stavljanja na tržište ili korištenja genetski modificiranih organizama, hrane i hrane za životinje ako:</w:t>
      </w:r>
    </w:p>
    <w:p w14:paraId="1F222A9D" w14:textId="77777777" w:rsidR="004D0BD4" w:rsidRPr="004D0BD4" w:rsidRDefault="004D0BD4" w:rsidP="008F25AE">
      <w:pPr>
        <w:spacing w:after="0" w:line="240" w:lineRule="auto"/>
        <w:jc w:val="both"/>
        <w:rPr>
          <w:rFonts w:ascii="Times New Roman" w:eastAsia="Times New Roman" w:hAnsi="Times New Roman" w:cs="Times New Roman"/>
          <w:noProof w:val="0"/>
          <w:sz w:val="24"/>
          <w:szCs w:val="24"/>
          <w:lang w:eastAsia="hr-HR"/>
        </w:rPr>
      </w:pPr>
    </w:p>
    <w:p w14:paraId="7CC97DB5" w14:textId="77777777" w:rsidR="004D0BD4" w:rsidRPr="004D0BD4" w:rsidRDefault="004D0BD4" w:rsidP="008F25AE">
      <w:pPr>
        <w:tabs>
          <w:tab w:val="left" w:pos="426"/>
        </w:tabs>
        <w:spacing w:after="0" w:line="240" w:lineRule="auto"/>
        <w:ind w:left="426" w:hanging="426"/>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1.</w:t>
      </w:r>
      <w:r w:rsidRPr="004D0BD4">
        <w:rPr>
          <w:rFonts w:ascii="Times New Roman" w:eastAsia="Times New Roman" w:hAnsi="Times New Roman" w:cs="Times New Roman"/>
          <w:noProof w:val="0"/>
          <w:sz w:val="24"/>
          <w:szCs w:val="24"/>
          <w:lang w:eastAsia="hr-HR"/>
        </w:rPr>
        <w:tab/>
        <w:t>stavlja na tržište genetski modificirane organizme namijenjene za uporabu u hrani ili hranu iz članka 3. stavka 1. Uredbe (EZ) br. 1829/2003 bez odobrenja, te ako nisu ispunjeni uvjeti iz odobrenja (članak 4. stavak 2. Uredbe (EZ) br. 1829/2003),</w:t>
      </w:r>
    </w:p>
    <w:p w14:paraId="58E87D31" w14:textId="77777777" w:rsidR="004D0BD4" w:rsidRPr="004D0BD4" w:rsidRDefault="004D0BD4" w:rsidP="008F25AE">
      <w:pPr>
        <w:tabs>
          <w:tab w:val="left" w:pos="426"/>
        </w:tabs>
        <w:spacing w:after="0" w:line="240" w:lineRule="auto"/>
        <w:ind w:left="426" w:hanging="426"/>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2.</w:t>
      </w:r>
      <w:r w:rsidRPr="004D0BD4">
        <w:rPr>
          <w:rFonts w:ascii="Times New Roman" w:eastAsia="Times New Roman" w:hAnsi="Times New Roman" w:cs="Times New Roman"/>
          <w:noProof w:val="0"/>
          <w:sz w:val="24"/>
          <w:szCs w:val="24"/>
          <w:lang w:eastAsia="hr-HR"/>
        </w:rPr>
        <w:tab/>
        <w:t>nositelj odobrenja i korisnici ne ispune sve uvjete ili ograničenja iz odobrenja te ako ne osigura da se proizvodi, koji nisu navedeni u odobrenju, ne stavljaju na tržište kao hrana ili hrana za životinje (članak 9. stavak 1. Uredbe (EZ) br. 1829/2003),</w:t>
      </w:r>
    </w:p>
    <w:p w14:paraId="6A17A521" w14:textId="77777777" w:rsidR="004D0BD4" w:rsidRPr="004D0BD4" w:rsidRDefault="004D0BD4" w:rsidP="008F25AE">
      <w:pPr>
        <w:tabs>
          <w:tab w:val="left" w:pos="426"/>
        </w:tabs>
        <w:spacing w:after="0" w:line="240" w:lineRule="auto"/>
        <w:ind w:left="426" w:hanging="426"/>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3.</w:t>
      </w:r>
      <w:r w:rsidRPr="004D0BD4">
        <w:rPr>
          <w:rFonts w:ascii="Times New Roman" w:eastAsia="Times New Roman" w:hAnsi="Times New Roman" w:cs="Times New Roman"/>
          <w:noProof w:val="0"/>
          <w:sz w:val="24"/>
          <w:szCs w:val="24"/>
          <w:lang w:eastAsia="hr-HR"/>
        </w:rPr>
        <w:tab/>
        <w:t>hranu iz članka 12. stavka 1. Uredbe (EZ) br. 1829/2003 ne označi u skladu sa zahtjevima iz članaka 12. i 13. Uredbe (EZ) br. 1829/2003,</w:t>
      </w:r>
    </w:p>
    <w:p w14:paraId="2826C525" w14:textId="77777777" w:rsidR="004D0BD4" w:rsidRPr="004D0BD4" w:rsidRDefault="004D0BD4" w:rsidP="008F25AE">
      <w:pPr>
        <w:tabs>
          <w:tab w:val="left" w:pos="426"/>
        </w:tabs>
        <w:spacing w:after="0" w:line="240" w:lineRule="auto"/>
        <w:ind w:left="426" w:hanging="426"/>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4.</w:t>
      </w:r>
      <w:r w:rsidRPr="004D0BD4">
        <w:rPr>
          <w:rFonts w:ascii="Times New Roman" w:eastAsia="Times New Roman" w:hAnsi="Times New Roman" w:cs="Times New Roman"/>
          <w:noProof w:val="0"/>
          <w:sz w:val="24"/>
          <w:szCs w:val="24"/>
          <w:lang w:eastAsia="hr-HR"/>
        </w:rPr>
        <w:tab/>
        <w:t>ne dokaže da sukladno članku 12. stavku 2. Uredbe (EZ) br. 1829/2003 provodi odgovarajuće mjere za izbjegavanje prisutnosti tvari iz članka 12. stavka 1. Uredbe (EZ) br. 1829/2003 u hrani (članak 12. stavak 3. Uredba (EZ) br. 1829/2003),</w:t>
      </w:r>
    </w:p>
    <w:p w14:paraId="7265F454" w14:textId="77777777" w:rsidR="004D0BD4" w:rsidRPr="004D0BD4" w:rsidRDefault="004D0BD4" w:rsidP="008F25AE">
      <w:pPr>
        <w:tabs>
          <w:tab w:val="left" w:pos="426"/>
        </w:tabs>
        <w:spacing w:after="0" w:line="240" w:lineRule="auto"/>
        <w:ind w:left="426" w:hanging="426"/>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5.</w:t>
      </w:r>
      <w:r w:rsidRPr="004D0BD4">
        <w:rPr>
          <w:rFonts w:ascii="Times New Roman" w:eastAsia="Times New Roman" w:hAnsi="Times New Roman" w:cs="Times New Roman"/>
          <w:noProof w:val="0"/>
          <w:sz w:val="24"/>
          <w:szCs w:val="24"/>
          <w:lang w:eastAsia="hr-HR"/>
        </w:rPr>
        <w:tab/>
        <w:t>stavlja na tržište genetski modificirane organizme, rabi ili prerađuje proizvod iz članka 15. stavka 1. Uredbe (EZ) br. 1829/2003 bez odobrenja i ako ne ispunjava odgovarajuće uvjete iz odobrenja (članak 16. stavak 2. Uredbe (EZ) br. 1829/2003),</w:t>
      </w:r>
    </w:p>
    <w:p w14:paraId="4C5B3D31" w14:textId="77777777" w:rsidR="004D0BD4" w:rsidRPr="004D0BD4" w:rsidRDefault="004D0BD4" w:rsidP="008F25AE">
      <w:pPr>
        <w:tabs>
          <w:tab w:val="left" w:pos="426"/>
        </w:tabs>
        <w:spacing w:after="0" w:line="240" w:lineRule="auto"/>
        <w:ind w:left="426" w:hanging="426"/>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lastRenderedPageBreak/>
        <w:t>6.</w:t>
      </w:r>
      <w:r w:rsidRPr="004D0BD4">
        <w:rPr>
          <w:rFonts w:ascii="Times New Roman" w:eastAsia="Times New Roman" w:hAnsi="Times New Roman" w:cs="Times New Roman"/>
          <w:noProof w:val="0"/>
          <w:sz w:val="24"/>
          <w:szCs w:val="24"/>
          <w:lang w:eastAsia="hr-HR"/>
        </w:rPr>
        <w:tab/>
        <w:t>nositelj odobrenja i korisnici ne ispunjavaju sve uvjete ili ograničenja iz odobrenja te ne osiguraju da se proizvodi, koji nisu navedeni u odobrenju, ne stavljaju na tržište kao hrana ili hrana za životinje (članak 21. stavak 1. Uredbe (EZ) br. 1829/2003),</w:t>
      </w:r>
    </w:p>
    <w:p w14:paraId="6347523F" w14:textId="77777777" w:rsidR="004D0BD4" w:rsidRPr="004D0BD4" w:rsidRDefault="004D0BD4" w:rsidP="008F25AE">
      <w:pPr>
        <w:tabs>
          <w:tab w:val="left" w:pos="426"/>
        </w:tabs>
        <w:spacing w:after="0" w:line="240" w:lineRule="auto"/>
        <w:ind w:left="426" w:hanging="426"/>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7.</w:t>
      </w:r>
      <w:r w:rsidRPr="004D0BD4">
        <w:rPr>
          <w:rFonts w:ascii="Times New Roman" w:eastAsia="Times New Roman" w:hAnsi="Times New Roman" w:cs="Times New Roman"/>
          <w:noProof w:val="0"/>
          <w:sz w:val="24"/>
          <w:szCs w:val="24"/>
          <w:lang w:eastAsia="hr-HR"/>
        </w:rPr>
        <w:tab/>
        <w:t>hranu za životinje iz članka 24. stavka 1. Uredbe (EZ) br. 1829/2003 ne označi u skladu sa zahtjevima iz članaka 24. i 25. Uredbe (EZ) br. 1829/2003,</w:t>
      </w:r>
    </w:p>
    <w:p w14:paraId="422B25BC" w14:textId="77777777" w:rsidR="004D0BD4" w:rsidRPr="004D0BD4" w:rsidRDefault="004D0BD4" w:rsidP="008F25AE">
      <w:pPr>
        <w:tabs>
          <w:tab w:val="left" w:pos="426"/>
        </w:tabs>
        <w:spacing w:after="0" w:line="240" w:lineRule="auto"/>
        <w:ind w:left="426" w:hanging="426"/>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8.</w:t>
      </w:r>
      <w:r w:rsidRPr="004D0BD4">
        <w:rPr>
          <w:rFonts w:ascii="Times New Roman" w:eastAsia="Times New Roman" w:hAnsi="Times New Roman" w:cs="Times New Roman"/>
          <w:noProof w:val="0"/>
          <w:sz w:val="24"/>
          <w:szCs w:val="24"/>
          <w:lang w:eastAsia="hr-HR"/>
        </w:rPr>
        <w:tab/>
        <w:t>ne dokaže da sukladno članku 24. stavku 2. Uredbe (EZ) br. 1829/2003 provodi odgovarajuće mjere za izbjegavanje prisutnosti tvari iz članka 24. stavka 1. Uredbe (EZ) br. 1829/2003 u hrani (članak 24. stavak 3. Uredbe (EZ) br. 1829/2003),</w:t>
      </w:r>
    </w:p>
    <w:p w14:paraId="0C5377E3" w14:textId="77777777" w:rsidR="004D0BD4" w:rsidRPr="004D0BD4" w:rsidRDefault="004D0BD4" w:rsidP="008F25AE">
      <w:pPr>
        <w:tabs>
          <w:tab w:val="left" w:pos="426"/>
        </w:tabs>
        <w:spacing w:after="0" w:line="240" w:lineRule="auto"/>
        <w:ind w:left="426" w:hanging="426"/>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9.</w:t>
      </w:r>
      <w:r w:rsidRPr="004D0BD4">
        <w:rPr>
          <w:rFonts w:ascii="Times New Roman" w:eastAsia="Times New Roman" w:hAnsi="Times New Roman" w:cs="Times New Roman"/>
          <w:noProof w:val="0"/>
          <w:sz w:val="24"/>
          <w:szCs w:val="24"/>
          <w:lang w:eastAsia="hr-HR"/>
        </w:rPr>
        <w:tab/>
        <w:t>ne dokaže da sukladno članku 47. stavku 2. Uredbe (EZ) br. 1829/2003 provodi odgovarajuće mjere za izbjegavanje prisutnosti tvari iz članka 47. stavka 1. Uredbe (EZ) br. 1829/2003 u hrani,</w:t>
      </w:r>
    </w:p>
    <w:p w14:paraId="792B0A17" w14:textId="77777777" w:rsidR="004D0BD4" w:rsidRPr="004D0BD4" w:rsidRDefault="004D0BD4" w:rsidP="008F25AE">
      <w:pPr>
        <w:tabs>
          <w:tab w:val="left" w:pos="426"/>
        </w:tabs>
        <w:spacing w:after="0" w:line="240" w:lineRule="auto"/>
        <w:ind w:left="426" w:hanging="426"/>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10.</w:t>
      </w:r>
      <w:r w:rsidRPr="004D0BD4">
        <w:rPr>
          <w:rFonts w:ascii="Times New Roman" w:eastAsia="Times New Roman" w:hAnsi="Times New Roman" w:cs="Times New Roman"/>
          <w:noProof w:val="0"/>
          <w:sz w:val="24"/>
          <w:szCs w:val="24"/>
          <w:lang w:eastAsia="hr-HR"/>
        </w:rPr>
        <w:tab/>
        <w:t>subjekt u poslovanju s genetski modificiranom hranom ili genetski modificiranom hranom za životinje ne osigura sljedivost u skladu s člankom 4. Uredbe (EZ) br. 1830/2003,</w:t>
      </w:r>
    </w:p>
    <w:p w14:paraId="032F1144" w14:textId="77777777" w:rsidR="004D0BD4" w:rsidRPr="004D0BD4" w:rsidRDefault="004D0BD4" w:rsidP="008F25AE">
      <w:pPr>
        <w:tabs>
          <w:tab w:val="left" w:pos="426"/>
        </w:tabs>
        <w:spacing w:after="0" w:line="240" w:lineRule="auto"/>
        <w:ind w:left="426" w:hanging="426"/>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11.</w:t>
      </w:r>
      <w:r w:rsidRPr="004D0BD4">
        <w:rPr>
          <w:rFonts w:ascii="Times New Roman" w:eastAsia="Times New Roman" w:hAnsi="Times New Roman" w:cs="Times New Roman"/>
          <w:noProof w:val="0"/>
          <w:sz w:val="24"/>
          <w:szCs w:val="24"/>
          <w:lang w:eastAsia="hr-HR"/>
        </w:rPr>
        <w:tab/>
        <w:t>subjekt u poslovanju s genetski modificiranom hranom ili genetski modificiranom hranom za životinje pri stavljanju na tržište proizvoda od genetski modificiranih organizama, ne osigura subjektu u poslovanju koji proizvod prima prenošenje informacija iz članka 5. stavka 1. Uredbe (EZ) br. 1830/2003 u pisanom obliku.</w:t>
      </w:r>
    </w:p>
    <w:p w14:paraId="3FB60963" w14:textId="77777777" w:rsidR="004D0BD4" w:rsidRPr="004D0BD4" w:rsidRDefault="004D0BD4" w:rsidP="008F25AE">
      <w:pPr>
        <w:tabs>
          <w:tab w:val="left" w:pos="426"/>
        </w:tabs>
        <w:spacing w:after="0" w:line="240" w:lineRule="auto"/>
        <w:ind w:left="426" w:hanging="426"/>
        <w:jc w:val="both"/>
        <w:rPr>
          <w:rFonts w:ascii="Times New Roman" w:eastAsia="Times New Roman" w:hAnsi="Times New Roman" w:cs="Times New Roman"/>
          <w:noProof w:val="0"/>
          <w:sz w:val="24"/>
          <w:szCs w:val="24"/>
          <w:lang w:eastAsia="hr-HR"/>
        </w:rPr>
      </w:pPr>
    </w:p>
    <w:p w14:paraId="4592F0D6" w14:textId="77777777" w:rsidR="004D0BD4" w:rsidRPr="004D0BD4" w:rsidRDefault="004D0BD4" w:rsidP="008F25AE">
      <w:pPr>
        <w:spacing w:after="0" w:line="240" w:lineRule="auto"/>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(2) Novčanom kaznom od 10.000,00 do 15.000,00 kuna za prekršaj iz stavka 1. ovoga članka kaznit će se i odgovorna osoba u pravnoj osobi.</w:t>
      </w:r>
    </w:p>
    <w:p w14:paraId="312E125E" w14:textId="77777777" w:rsidR="004D0BD4" w:rsidRPr="004D0BD4" w:rsidRDefault="004D0BD4" w:rsidP="008F25AE">
      <w:pPr>
        <w:spacing w:after="0" w:line="240" w:lineRule="auto"/>
        <w:jc w:val="both"/>
        <w:rPr>
          <w:rFonts w:ascii="Times New Roman" w:eastAsia="Times New Roman" w:hAnsi="Times New Roman" w:cs="Times New Roman"/>
          <w:noProof w:val="0"/>
          <w:sz w:val="24"/>
          <w:szCs w:val="24"/>
          <w:lang w:eastAsia="hr-HR"/>
        </w:rPr>
      </w:pPr>
    </w:p>
    <w:p w14:paraId="4F8364B5" w14:textId="77777777" w:rsidR="004D0BD4" w:rsidRPr="004D0BD4" w:rsidRDefault="004D0BD4" w:rsidP="008F25AE">
      <w:pPr>
        <w:spacing w:after="0" w:line="240" w:lineRule="auto"/>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lastRenderedPageBreak/>
        <w:t>(3) Novčanom kaznom od 10.000,00 do 15.000,00 kuna kaznit će se za prekršaj iz stavka 1. ovoga članka fizička osoba koja obavlja registriranu djelatnost proizvodnje, stavljanja na tržište ili korištenja genetski modificiranih organizama, hrane i hrane za životinje za postupanja protivna odredbama ovoga Zakona.</w:t>
      </w:r>
    </w:p>
    <w:p w14:paraId="7EBB554F" w14:textId="77777777" w:rsidR="004D0BD4" w:rsidRPr="004D0BD4" w:rsidRDefault="004D0BD4" w:rsidP="008F25AE">
      <w:pPr>
        <w:spacing w:after="0" w:line="240" w:lineRule="auto"/>
        <w:jc w:val="both"/>
        <w:rPr>
          <w:rFonts w:ascii="Times New Roman" w:eastAsia="Times New Roman" w:hAnsi="Times New Roman" w:cs="Times New Roman"/>
          <w:noProof w:val="0"/>
          <w:sz w:val="24"/>
          <w:szCs w:val="24"/>
          <w:lang w:eastAsia="hr-HR"/>
        </w:rPr>
      </w:pPr>
    </w:p>
    <w:p w14:paraId="73C4A491" w14:textId="77777777" w:rsidR="004D0BD4" w:rsidRPr="004D0BD4" w:rsidRDefault="004D0BD4" w:rsidP="008F25AE">
      <w:pPr>
        <w:spacing w:after="0" w:line="240" w:lineRule="auto"/>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(4) Za pokušaj prekršaja iz stavka 1. točaka 1. i 5. ovoga članka počinitelj će se kazniti.</w:t>
      </w:r>
    </w:p>
    <w:p w14:paraId="59EA4C08" w14:textId="77777777" w:rsidR="004D0BD4" w:rsidRPr="004D0BD4" w:rsidRDefault="004D0BD4" w:rsidP="008F25AE">
      <w:pPr>
        <w:spacing w:after="0" w:line="240" w:lineRule="auto"/>
        <w:jc w:val="both"/>
        <w:rPr>
          <w:rFonts w:ascii="Times New Roman" w:eastAsia="Times New Roman" w:hAnsi="Times New Roman" w:cs="Times New Roman"/>
          <w:noProof w:val="0"/>
          <w:sz w:val="24"/>
          <w:szCs w:val="24"/>
          <w:lang w:eastAsia="hr-HR"/>
        </w:rPr>
      </w:pPr>
    </w:p>
    <w:p w14:paraId="0C73A467" w14:textId="77777777" w:rsidR="004D0BD4" w:rsidRPr="004D0BD4" w:rsidRDefault="004D0BD4" w:rsidP="008F25AE">
      <w:pPr>
        <w:spacing w:after="0" w:line="240" w:lineRule="auto"/>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(5) Novčanom kaznom u iznosu od 1.000,00 kuna sanitarni inspektor kaznit će za prekršaj na mjestu počinjenja prekršaja odgovornu osobu u pravnoj osobi i fizičku osobu koja obavlja registriranu djelatnost proizvodnje, stavljanja na tržište ili korištenja genetski modificiranih organizama, hrane i hrane za životinje za postupanja protivna odredbama stavka 1. ovoga članka.</w:t>
      </w:r>
    </w:p>
    <w:p w14:paraId="4B76C08F" w14:textId="77777777" w:rsidR="004D0BD4" w:rsidRPr="004D0BD4" w:rsidRDefault="004D0BD4" w:rsidP="008F25AE">
      <w:pPr>
        <w:spacing w:after="0" w:line="240" w:lineRule="auto"/>
        <w:jc w:val="both"/>
        <w:rPr>
          <w:rFonts w:ascii="Times New Roman" w:eastAsia="Times New Roman" w:hAnsi="Times New Roman" w:cs="Times New Roman"/>
          <w:noProof w:val="0"/>
          <w:sz w:val="24"/>
          <w:szCs w:val="24"/>
          <w:lang w:eastAsia="hr-HR"/>
        </w:rPr>
      </w:pPr>
    </w:p>
    <w:p w14:paraId="25C6102F" w14:textId="77777777" w:rsidR="004D0BD4" w:rsidRPr="004D0BD4" w:rsidRDefault="004D0BD4" w:rsidP="008F25AE">
      <w:pPr>
        <w:spacing w:after="0" w:line="240" w:lineRule="auto"/>
        <w:jc w:val="both"/>
        <w:rPr>
          <w:rFonts w:ascii="Times New Roman" w:eastAsia="Times New Roman" w:hAnsi="Times New Roman" w:cs="Times New Roman"/>
          <w:noProof w:val="0"/>
          <w:sz w:val="24"/>
          <w:szCs w:val="24"/>
          <w:lang w:eastAsia="hr-HR"/>
        </w:rPr>
      </w:pPr>
      <w:r w:rsidRPr="004D0BD4">
        <w:rPr>
          <w:rFonts w:ascii="Times New Roman" w:eastAsia="Times New Roman" w:hAnsi="Times New Roman" w:cs="Times New Roman"/>
          <w:noProof w:val="0"/>
          <w:sz w:val="24"/>
          <w:szCs w:val="24"/>
          <w:lang w:eastAsia="hr-HR"/>
        </w:rPr>
        <w:t>(6) Ako osoba kažnjena za prekršaj iz stavka 5. ovoga članka ponovno počini istovjetni prekršaj, kaznit će se na mjestu počinjenja prekršaja novčanom kaznom u iznosu od 3.000,00 kuna.</w:t>
      </w:r>
      <w:r w:rsidRPr="004D0BD4">
        <w:rPr>
          <w:rFonts w:ascii="Times New Roman" w:eastAsia="Times New Roman" w:hAnsi="Times New Roman" w:cs="Times New Roman"/>
          <w:noProof w:val="0"/>
          <w:sz w:val="24"/>
          <w:szCs w:val="24"/>
          <w:lang w:eastAsia="hr-HR"/>
        </w:rPr>
        <w:br w:type="page"/>
      </w:r>
    </w:p>
    <w:p w14:paraId="3A679392" w14:textId="77777777" w:rsidR="004D0BD4" w:rsidRPr="004D0BD4" w:rsidRDefault="004D0BD4" w:rsidP="008F25AE">
      <w:pPr>
        <w:spacing w:after="0" w:line="240" w:lineRule="auto"/>
        <w:jc w:val="both"/>
        <w:rPr>
          <w:rFonts w:ascii="Times New Roman" w:eastAsia="Times New Roman" w:hAnsi="Times New Roman" w:cs="Times New Roman"/>
          <w:b/>
          <w:noProof w:val="0"/>
          <w:sz w:val="24"/>
          <w:szCs w:val="24"/>
          <w:lang w:eastAsia="hr-HR"/>
        </w:rPr>
      </w:pPr>
    </w:p>
    <w:p w14:paraId="3295203B" w14:textId="77777777" w:rsidR="004D0BD4" w:rsidRPr="004D0BD4" w:rsidRDefault="004D0BD4" w:rsidP="008F25AE">
      <w:pPr>
        <w:spacing w:after="0" w:line="240" w:lineRule="auto"/>
        <w:jc w:val="both"/>
        <w:rPr>
          <w:rFonts w:ascii="Times New Roman" w:eastAsia="Times New Roman" w:hAnsi="Times New Roman" w:cs="Times New Roman"/>
          <w:noProof w:val="0"/>
          <w:sz w:val="24"/>
          <w:szCs w:val="24"/>
          <w:lang w:eastAsia="hr-HR"/>
        </w:rPr>
      </w:pPr>
      <w:r w:rsidRPr="004D0BD4">
        <w:rPr>
          <w:rFonts w:ascii="Times New Roman" w:eastAsia="Calibri" w:hAnsi="Times New Roman" w:cs="Times New Roman"/>
          <w:b/>
          <w:noProof w:val="0"/>
          <w:sz w:val="24"/>
          <w:szCs w:val="24"/>
          <w:lang w:eastAsia="hr-HR"/>
        </w:rPr>
        <w:t>Prilo</w:t>
      </w:r>
      <w:r w:rsidRPr="008F25AE">
        <w:rPr>
          <w:rFonts w:ascii="Times New Roman" w:eastAsia="Calibri" w:hAnsi="Times New Roman" w:cs="Times New Roman"/>
          <w:b/>
          <w:noProof w:val="0"/>
          <w:sz w:val="24"/>
          <w:szCs w:val="24"/>
          <w:lang w:eastAsia="hr-HR"/>
        </w:rPr>
        <w:t>g</w:t>
      </w:r>
      <w:r w:rsidRPr="004D0BD4">
        <w:rPr>
          <w:rFonts w:ascii="Times New Roman" w:eastAsia="Calibri" w:hAnsi="Times New Roman" w:cs="Times New Roman"/>
          <w:b/>
          <w:noProof w:val="0"/>
          <w:sz w:val="24"/>
          <w:szCs w:val="24"/>
          <w:lang w:eastAsia="hr-HR"/>
        </w:rPr>
        <w:t>:</w:t>
      </w:r>
      <w:r w:rsidRPr="008F25AE">
        <w:rPr>
          <w:rFonts w:ascii="Times New Roman" w:eastAsia="Calibri" w:hAnsi="Times New Roman" w:cs="Times New Roman"/>
          <w:b/>
          <w:noProof w:val="0"/>
          <w:sz w:val="24"/>
          <w:szCs w:val="24"/>
          <w:lang w:eastAsia="hr-HR"/>
        </w:rPr>
        <w:t xml:space="preserve"> </w:t>
      </w:r>
      <w:r w:rsidRPr="008F25AE">
        <w:rPr>
          <w:rFonts w:ascii="Times New Roman" w:eastAsia="Calibri" w:hAnsi="Times New Roman" w:cs="Times New Roman"/>
          <w:b/>
          <w:noProof w:val="0"/>
          <w:sz w:val="24"/>
          <w:szCs w:val="24"/>
          <w:lang w:eastAsia="hr-HR"/>
        </w:rPr>
        <w:tab/>
      </w:r>
      <w:r w:rsidRPr="004D0BD4">
        <w:rPr>
          <w:rFonts w:ascii="Times New Roman" w:eastAsia="Times New Roman" w:hAnsi="Times New Roman" w:cs="Times New Roman"/>
          <w:noProof w:val="0"/>
          <w:sz w:val="24"/>
          <w:szCs w:val="24"/>
          <w:lang w:eastAsia="hr-HR"/>
        </w:rPr>
        <w:t>Izjava o usklađenosti prijedloga propisa s pravnom stečevinom Europske unije</w:t>
      </w:r>
    </w:p>
    <w:p w14:paraId="1E024942" w14:textId="77777777" w:rsidR="004D0BD4" w:rsidRPr="004D0BD4" w:rsidRDefault="004D0BD4" w:rsidP="008F25AE">
      <w:pPr>
        <w:spacing w:after="0" w:line="240" w:lineRule="auto"/>
        <w:rPr>
          <w:rFonts w:ascii="Times New Roman" w:hAnsi="Times New Roman" w:cs="Times New Roman"/>
          <w:noProof w:val="0"/>
          <w:sz w:val="24"/>
          <w:szCs w:val="24"/>
        </w:rPr>
      </w:pPr>
    </w:p>
    <w:p w14:paraId="58C129F0" w14:textId="77777777" w:rsidR="00386857" w:rsidRPr="008F25AE" w:rsidRDefault="00386857" w:rsidP="008F25AE">
      <w:pPr>
        <w:shd w:val="clear" w:color="auto" w:fill="FFFFFF" w:themeFill="background1"/>
        <w:spacing w:after="0" w:line="240" w:lineRule="auto"/>
        <w:ind w:firstLine="708"/>
        <w:jc w:val="both"/>
        <w:rPr>
          <w:rFonts w:ascii="Times New Roman" w:eastAsia="Times New Roman" w:hAnsi="Times New Roman" w:cs="Times New Roman"/>
          <w:noProof w:val="0"/>
          <w:sz w:val="24"/>
          <w:szCs w:val="24"/>
          <w:lang w:eastAsia="hr-HR"/>
        </w:rPr>
      </w:pPr>
    </w:p>
    <w:sectPr w:rsidR="00386857" w:rsidRPr="008F25AE" w:rsidSect="00A31B3B">
      <w:headerReference w:type="default" r:id="rId15"/>
      <w:footerReference w:type="default" r:id="rId16"/>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4E514" w14:textId="77777777" w:rsidR="004A66DC" w:rsidRDefault="004A66DC" w:rsidP="008F25AE">
      <w:pPr>
        <w:spacing w:after="0" w:line="240" w:lineRule="auto"/>
      </w:pPr>
      <w:r>
        <w:separator/>
      </w:r>
    </w:p>
  </w:endnote>
  <w:endnote w:type="continuationSeparator" w:id="0">
    <w:p w14:paraId="41251CFD" w14:textId="77777777" w:rsidR="004A66DC" w:rsidRDefault="004A66DC" w:rsidP="008F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84E5" w14:textId="77777777" w:rsidR="008F25AE" w:rsidRPr="000C673B" w:rsidRDefault="008F25AE" w:rsidP="008F25AE">
    <w:pPr>
      <w:pStyle w:val="Footer"/>
      <w:pBdr>
        <w:top w:val="single" w:sz="4" w:space="1" w:color="404040"/>
      </w:pBdr>
      <w:jc w:val="center"/>
      <w:rPr>
        <w:rFonts w:ascii="Times New Roman" w:hAnsi="Times New Roman" w:cs="Times New Roman"/>
        <w:color w:val="404040"/>
        <w:spacing w:val="20"/>
        <w:sz w:val="20"/>
      </w:rPr>
    </w:pPr>
    <w:r w:rsidRPr="000C673B">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6A3D3" w14:textId="77777777" w:rsidR="00BB54BE" w:rsidRPr="00BB54BE" w:rsidRDefault="00BB54BE" w:rsidP="00BB5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7878F" w14:textId="77777777" w:rsidR="004A66DC" w:rsidRDefault="004A66DC" w:rsidP="008F25AE">
      <w:pPr>
        <w:spacing w:after="0" w:line="240" w:lineRule="auto"/>
      </w:pPr>
      <w:r>
        <w:separator/>
      </w:r>
    </w:p>
  </w:footnote>
  <w:footnote w:type="continuationSeparator" w:id="0">
    <w:p w14:paraId="00A82B61" w14:textId="77777777" w:rsidR="004A66DC" w:rsidRDefault="004A66DC" w:rsidP="008F2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69716929"/>
      <w:docPartObj>
        <w:docPartGallery w:val="Page Numbers (Top of Page)"/>
        <w:docPartUnique/>
      </w:docPartObj>
    </w:sdtPr>
    <w:sdtEndPr/>
    <w:sdtContent>
      <w:p w14:paraId="1F83FC46" w14:textId="7699280C" w:rsidR="008F25AE" w:rsidRPr="008F25AE" w:rsidRDefault="008F25AE" w:rsidP="008F25AE">
        <w:pPr>
          <w:pStyle w:val="Header"/>
          <w:jc w:val="center"/>
          <w:rPr>
            <w:rFonts w:ascii="Times New Roman" w:hAnsi="Times New Roman" w:cs="Times New Roman"/>
            <w:sz w:val="24"/>
            <w:szCs w:val="24"/>
          </w:rPr>
        </w:pPr>
        <w:r w:rsidRPr="008F25AE">
          <w:rPr>
            <w:rFonts w:ascii="Times New Roman" w:hAnsi="Times New Roman" w:cs="Times New Roman"/>
            <w:sz w:val="24"/>
            <w:szCs w:val="24"/>
          </w:rPr>
          <w:fldChar w:fldCharType="begin"/>
        </w:r>
        <w:r w:rsidRPr="008F25AE">
          <w:rPr>
            <w:rFonts w:ascii="Times New Roman" w:hAnsi="Times New Roman" w:cs="Times New Roman"/>
            <w:sz w:val="24"/>
            <w:szCs w:val="24"/>
          </w:rPr>
          <w:instrText>PAGE   \* MERGEFORMAT</w:instrText>
        </w:r>
        <w:r w:rsidRPr="008F25AE">
          <w:rPr>
            <w:rFonts w:ascii="Times New Roman" w:hAnsi="Times New Roman" w:cs="Times New Roman"/>
            <w:sz w:val="24"/>
            <w:szCs w:val="24"/>
          </w:rPr>
          <w:fldChar w:fldCharType="separate"/>
        </w:r>
        <w:r w:rsidR="00D5748B">
          <w:rPr>
            <w:rFonts w:ascii="Times New Roman" w:hAnsi="Times New Roman" w:cs="Times New Roman"/>
            <w:sz w:val="24"/>
            <w:szCs w:val="24"/>
          </w:rPr>
          <w:t>3</w:t>
        </w:r>
        <w:r w:rsidRPr="008F25A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5547512"/>
    <w:multiLevelType w:val="hybridMultilevel"/>
    <w:tmpl w:val="755A9BCC"/>
    <w:lvl w:ilvl="0" w:tplc="5898178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57"/>
    <w:rsid w:val="000A49BC"/>
    <w:rsid w:val="000C673B"/>
    <w:rsid w:val="0013058A"/>
    <w:rsid w:val="00136EDF"/>
    <w:rsid w:val="001724CC"/>
    <w:rsid w:val="00197BBD"/>
    <w:rsid w:val="001A29C3"/>
    <w:rsid w:val="001D016B"/>
    <w:rsid w:val="00205123"/>
    <w:rsid w:val="00227CA6"/>
    <w:rsid w:val="0023321D"/>
    <w:rsid w:val="00282CAF"/>
    <w:rsid w:val="002D05FF"/>
    <w:rsid w:val="00386857"/>
    <w:rsid w:val="004037F3"/>
    <w:rsid w:val="00415805"/>
    <w:rsid w:val="00432ACD"/>
    <w:rsid w:val="00461ED5"/>
    <w:rsid w:val="00496F99"/>
    <w:rsid w:val="004A66DC"/>
    <w:rsid w:val="004D0BD4"/>
    <w:rsid w:val="004D27EA"/>
    <w:rsid w:val="005520CD"/>
    <w:rsid w:val="005B4349"/>
    <w:rsid w:val="005B5999"/>
    <w:rsid w:val="005D66C9"/>
    <w:rsid w:val="0062322A"/>
    <w:rsid w:val="0064555B"/>
    <w:rsid w:val="006A40F9"/>
    <w:rsid w:val="006C41EB"/>
    <w:rsid w:val="007275CC"/>
    <w:rsid w:val="00732A69"/>
    <w:rsid w:val="00733F88"/>
    <w:rsid w:val="00736589"/>
    <w:rsid w:val="007F6CAA"/>
    <w:rsid w:val="00804F1F"/>
    <w:rsid w:val="00841A27"/>
    <w:rsid w:val="008502CD"/>
    <w:rsid w:val="0088491F"/>
    <w:rsid w:val="008F25AE"/>
    <w:rsid w:val="009312F4"/>
    <w:rsid w:val="009346D8"/>
    <w:rsid w:val="00986F77"/>
    <w:rsid w:val="009B3987"/>
    <w:rsid w:val="009E635C"/>
    <w:rsid w:val="009F3D2C"/>
    <w:rsid w:val="00A15E2A"/>
    <w:rsid w:val="00A31B3B"/>
    <w:rsid w:val="00AA472A"/>
    <w:rsid w:val="00AD1CA3"/>
    <w:rsid w:val="00AE2DB9"/>
    <w:rsid w:val="00B03593"/>
    <w:rsid w:val="00B05B99"/>
    <w:rsid w:val="00BB54BE"/>
    <w:rsid w:val="00BF343E"/>
    <w:rsid w:val="00C07B83"/>
    <w:rsid w:val="00C54719"/>
    <w:rsid w:val="00C81776"/>
    <w:rsid w:val="00C90C98"/>
    <w:rsid w:val="00D03DF3"/>
    <w:rsid w:val="00D4432E"/>
    <w:rsid w:val="00D566DF"/>
    <w:rsid w:val="00D5748B"/>
    <w:rsid w:val="00D61C1D"/>
    <w:rsid w:val="00D9314B"/>
    <w:rsid w:val="00E31074"/>
    <w:rsid w:val="00E74498"/>
    <w:rsid w:val="00E90B71"/>
    <w:rsid w:val="00E91278"/>
    <w:rsid w:val="00EB04E2"/>
    <w:rsid w:val="00EB1E3E"/>
    <w:rsid w:val="00ED63AC"/>
    <w:rsid w:val="00F10CA9"/>
    <w:rsid w:val="00F570B3"/>
    <w:rsid w:val="00F661DE"/>
    <w:rsid w:val="00FE49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872E"/>
  <w15:chartTrackingRefBased/>
  <w15:docId w15:val="{8E0AF9F0-273A-484D-A365-A8F67A6C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E3E"/>
    <w:rPr>
      <w:rFonts w:ascii="Segoe UI" w:hAnsi="Segoe UI" w:cs="Segoe UI"/>
      <w:noProof/>
      <w:sz w:val="18"/>
      <w:szCs w:val="18"/>
    </w:rPr>
  </w:style>
  <w:style w:type="paragraph" w:styleId="ListParagraph">
    <w:name w:val="List Paragraph"/>
    <w:basedOn w:val="Normal"/>
    <w:uiPriority w:val="34"/>
    <w:qFormat/>
    <w:rsid w:val="001724CC"/>
    <w:pPr>
      <w:ind w:left="720"/>
      <w:contextualSpacing/>
    </w:pPr>
  </w:style>
  <w:style w:type="paragraph" w:styleId="Header">
    <w:name w:val="header"/>
    <w:basedOn w:val="Normal"/>
    <w:link w:val="HeaderChar"/>
    <w:uiPriority w:val="99"/>
    <w:unhideWhenUsed/>
    <w:rsid w:val="008F25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25AE"/>
    <w:rPr>
      <w:noProof/>
    </w:rPr>
  </w:style>
  <w:style w:type="paragraph" w:styleId="Footer">
    <w:name w:val="footer"/>
    <w:basedOn w:val="Normal"/>
    <w:link w:val="FooterChar"/>
    <w:uiPriority w:val="99"/>
    <w:unhideWhenUsed/>
    <w:rsid w:val="008F25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25AE"/>
    <w:rPr>
      <w:noProof/>
    </w:rPr>
  </w:style>
  <w:style w:type="table" w:styleId="TableGrid">
    <w:name w:val="Table Grid"/>
    <w:basedOn w:val="TableNormal"/>
    <w:rsid w:val="008F25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589"/>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 w:type="paragraph" w:customStyle="1" w:styleId="t-9-8">
    <w:name w:val="t-9-8"/>
    <w:basedOn w:val="Normal"/>
    <w:rsid w:val="00D03DF3"/>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gal-content/HR/TXT/?qid=1399522087630&amp;uri=CELEX:32003R182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legal-content/HR/TXT/?qid=1399522124206&amp;uri=CELEX:32003R183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AZJMDCZ6QSYZ-12-6839</_dlc_DocId>
    <_dlc_DocIdUrl xmlns="a494813a-d0d8-4dad-94cb-0d196f36ba15">
      <Url>https://ekoordinacije.vlada.hr/sjednice-drustvo/_layouts/15/DocIdRedir.aspx?ID=AZJMDCZ6QSYZ-12-6839</Url>
      <Description>AZJMDCZ6QSYZ-12-6839</Description>
    </_dlc_DocIdUrl>
  </documentManagement>
</p:properties>
</file>

<file path=customXml/itemProps1.xml><?xml version="1.0" encoding="utf-8"?>
<ds:datastoreItem xmlns:ds="http://schemas.openxmlformats.org/officeDocument/2006/customXml" ds:itemID="{DB54CECE-827B-476D-8D6C-02BDBB604E9F}">
  <ds:schemaRefs>
    <ds:schemaRef ds:uri="http://schemas.microsoft.com/sharepoint/v3/contenttype/forms"/>
  </ds:schemaRefs>
</ds:datastoreItem>
</file>

<file path=customXml/itemProps2.xml><?xml version="1.0" encoding="utf-8"?>
<ds:datastoreItem xmlns:ds="http://schemas.openxmlformats.org/officeDocument/2006/customXml" ds:itemID="{CCB99974-A6E2-4760-94D0-CD6966C9BA03}">
  <ds:schemaRefs>
    <ds:schemaRef ds:uri="http://schemas.microsoft.com/sharepoint/events"/>
  </ds:schemaRefs>
</ds:datastoreItem>
</file>

<file path=customXml/itemProps3.xml><?xml version="1.0" encoding="utf-8"?>
<ds:datastoreItem xmlns:ds="http://schemas.openxmlformats.org/officeDocument/2006/customXml" ds:itemID="{28A36D64-8380-4A0E-9D48-1DEB14D5E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6F119C-92EA-4910-974A-A46FA4CCD275}">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Pages>
  <Words>3147</Words>
  <Characters>17939</Characters>
  <Application>Microsoft Office Word</Application>
  <DocSecurity>0</DocSecurity>
  <Lines>149</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Zoretić-Rubes Valentina</dc:creator>
  <cp:keywords/>
  <dc:description/>
  <cp:lastModifiedBy>Marija Pišonić</cp:lastModifiedBy>
  <cp:revision>55</cp:revision>
  <cp:lastPrinted>2022-06-03T13:10:00Z</cp:lastPrinted>
  <dcterms:created xsi:type="dcterms:W3CDTF">2022-06-03T12:27:00Z</dcterms:created>
  <dcterms:modified xsi:type="dcterms:W3CDTF">2022-06-10T09:08:00Z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344e5e32-d1b7-4d76-a751-df1e35dcfe74</vt:lpwstr>
  </property>
</Properties>
</file>