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9466" w14:textId="77777777" w:rsidR="00511D40" w:rsidRPr="00143962" w:rsidRDefault="00DE2EF6" w:rsidP="00082943">
      <w:pPr>
        <w:pStyle w:val="Title"/>
        <w:rPr>
          <w:lang w:val="pl-PL"/>
        </w:rPr>
      </w:pPr>
      <w:r w:rsidRPr="00143962">
        <w:rPr>
          <w:lang w:val="pl-PL"/>
        </w:rPr>
        <w:t xml:space="preserve">             </w:t>
      </w:r>
      <w:r w:rsidRPr="00143962">
        <w:rPr>
          <w:lang w:val="pl-PL"/>
        </w:rPr>
        <w:tab/>
        <w:t xml:space="preserve">       </w:t>
      </w:r>
    </w:p>
    <w:p w14:paraId="739B9467" w14:textId="0309C1A5" w:rsidR="00511D40" w:rsidRDefault="00511D40" w:rsidP="00511D40">
      <w:pPr>
        <w:jc w:val="right"/>
        <w:rPr>
          <w:rFonts w:ascii="CarolinaBar-B39-25F2" w:hAnsi="CarolinaBar-B39-25F2"/>
          <w:sz w:val="32"/>
          <w:szCs w:val="32"/>
        </w:rPr>
        <w:sectPr w:rsidR="00511D40" w:rsidSect="00511D40">
          <w:type w:val="continuous"/>
          <w:pgSz w:w="11906" w:h="16838" w:code="9"/>
          <w:pgMar w:top="993" w:right="1080" w:bottom="1440" w:left="1080" w:header="709" w:footer="709" w:gutter="0"/>
          <w:paperSrc w:first="14"/>
          <w:cols w:num="2" w:space="708"/>
          <w:docGrid w:linePitch="360"/>
        </w:sectPr>
      </w:pPr>
    </w:p>
    <w:p w14:paraId="603425E0" w14:textId="79234DD0" w:rsidR="00126232" w:rsidRDefault="00126232" w:rsidP="00126232">
      <w:pPr>
        <w:jc w:val="center"/>
        <w:rPr>
          <w:rFonts w:ascii="Times New Roman" w:hAnsi="Times New Roman" w:cs="Times New Roman"/>
        </w:rPr>
      </w:pPr>
      <w:bookmarkStart w:id="0" w:name="_Hlk80862195"/>
      <w:r>
        <w:rPr>
          <w:rFonts w:ascii="Times New Roman" w:hAnsi="Times New Roman" w:cs="Times New Roman"/>
          <w:noProof/>
        </w:rPr>
        <w:drawing>
          <wp:inline distT="0" distB="0" distL="0" distR="0" wp14:anchorId="55740D6E" wp14:editId="7162DF7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B9DF850" w14:textId="77777777" w:rsidR="00126232" w:rsidRDefault="00126232" w:rsidP="00126232">
      <w:pPr>
        <w:spacing w:before="60" w:after="1680"/>
        <w:jc w:val="center"/>
        <w:rPr>
          <w:rFonts w:ascii="Times New Roman" w:hAnsi="Times New Roman" w:cs="Times New Roman"/>
        </w:rPr>
      </w:pPr>
      <w:r>
        <w:rPr>
          <w:rFonts w:ascii="Times New Roman" w:hAnsi="Times New Roman" w:cs="Times New Roman"/>
        </w:rPr>
        <w:t>VLADA REPUBLIKE HRVATSKE</w:t>
      </w:r>
    </w:p>
    <w:p w14:paraId="064BEB29" w14:textId="388953B9" w:rsidR="00126232" w:rsidRPr="002963E6" w:rsidRDefault="00D66547" w:rsidP="00126232">
      <w:pPr>
        <w:pBdr>
          <w:bottom w:val="single" w:sz="4" w:space="1"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EE5">
        <w:rPr>
          <w:rFonts w:ascii="Times New Roman" w:hAnsi="Times New Roman" w:cs="Times New Roman"/>
        </w:rPr>
        <w:t>Zagreb, 15</w:t>
      </w:r>
      <w:r w:rsidR="002963E6" w:rsidRPr="002963E6">
        <w:rPr>
          <w:rFonts w:ascii="Times New Roman" w:hAnsi="Times New Roman" w:cs="Times New Roman"/>
        </w:rPr>
        <w:t>. lipnja 2022.</w:t>
      </w:r>
    </w:p>
    <w:p w14:paraId="19B2EBF0" w14:textId="15393C95" w:rsidR="002963E6" w:rsidRDefault="002963E6" w:rsidP="00126232">
      <w:pPr>
        <w:pBdr>
          <w:bottom w:val="single" w:sz="4" w:space="1" w:color="auto"/>
        </w:pBdr>
        <w:rPr>
          <w:rFonts w:ascii="Times New Roman" w:hAnsi="Times New Roman" w:cs="Times New Roman"/>
          <w:b/>
        </w:rPr>
      </w:pPr>
    </w:p>
    <w:p w14:paraId="4FD5D015" w14:textId="77777777" w:rsidR="002963E6" w:rsidRDefault="002963E6" w:rsidP="00126232">
      <w:pPr>
        <w:pBdr>
          <w:bottom w:val="single" w:sz="4" w:space="1" w:color="auto"/>
        </w:pBdr>
        <w:rPr>
          <w:rFonts w:ascii="Times New Roman" w:hAnsi="Times New Roman" w:cs="Times New Roman"/>
          <w:b/>
        </w:rPr>
      </w:pPr>
    </w:p>
    <w:p w14:paraId="29892C0F" w14:textId="77777777" w:rsidR="00126232" w:rsidRDefault="00126232" w:rsidP="00126232">
      <w:pPr>
        <w:rPr>
          <w:rFonts w:ascii="Times New Roman" w:hAnsi="Times New Roman" w:cs="Times New Roman"/>
          <w:b/>
        </w:rPr>
      </w:pPr>
    </w:p>
    <w:p w14:paraId="0E6BFCB7" w14:textId="77777777" w:rsidR="00126232" w:rsidRDefault="00126232" w:rsidP="00126232">
      <w:pPr>
        <w:rPr>
          <w:rFonts w:ascii="Times New Roman" w:hAnsi="Times New Roman" w:cs="Times New Roman"/>
          <w:b/>
        </w:rPr>
      </w:pPr>
      <w:r>
        <w:rPr>
          <w:rFonts w:ascii="Times New Roman" w:hAnsi="Times New Roman" w:cs="Times New Roman"/>
          <w:b/>
        </w:rPr>
        <w:t>PREDLAGATELJ:</w:t>
      </w:r>
      <w:r>
        <w:rPr>
          <w:rFonts w:ascii="Times New Roman" w:hAnsi="Times New Roman" w:cs="Times New Roman"/>
          <w:b/>
        </w:rPr>
        <w:tab/>
      </w:r>
      <w:r>
        <w:rPr>
          <w:rFonts w:ascii="Times New Roman" w:hAnsi="Times New Roman" w:cs="Times New Roman"/>
        </w:rPr>
        <w:t>Ministarstvo poljoprivrede</w:t>
      </w:r>
    </w:p>
    <w:p w14:paraId="5FCAB3F9" w14:textId="77777777" w:rsidR="00126232" w:rsidRDefault="00126232" w:rsidP="00126232">
      <w:pPr>
        <w:pBdr>
          <w:bottom w:val="single" w:sz="4" w:space="1" w:color="auto"/>
        </w:pBdr>
        <w:rPr>
          <w:rFonts w:ascii="Times New Roman" w:hAnsi="Times New Roman" w:cs="Times New Roman"/>
          <w:b/>
        </w:rPr>
      </w:pPr>
    </w:p>
    <w:p w14:paraId="7E6739D6" w14:textId="77777777" w:rsidR="00126232" w:rsidRDefault="00126232" w:rsidP="00126232">
      <w:pPr>
        <w:rPr>
          <w:rFonts w:ascii="Times New Roman" w:hAnsi="Times New Roman" w:cs="Times New Roman"/>
          <w:b/>
        </w:rPr>
      </w:pPr>
    </w:p>
    <w:p w14:paraId="5922B389" w14:textId="40A2922B" w:rsidR="00126232" w:rsidRDefault="00126232" w:rsidP="00126232">
      <w:pPr>
        <w:ind w:left="1410" w:hanging="1410"/>
        <w:jc w:val="both"/>
        <w:rPr>
          <w:rFonts w:ascii="Times New Roman" w:hAnsi="Times New Roman" w:cs="Times New Roman"/>
        </w:rPr>
      </w:pPr>
      <w:r>
        <w:rPr>
          <w:rFonts w:ascii="Times New Roman" w:hAnsi="Times New Roman" w:cs="Times New Roman"/>
          <w:b/>
        </w:rPr>
        <w:t>PREDMET:</w:t>
      </w:r>
      <w:r>
        <w:rPr>
          <w:rFonts w:ascii="Times New Roman" w:hAnsi="Times New Roman" w:cs="Times New Roman"/>
          <w:b/>
        </w:rPr>
        <w:tab/>
      </w:r>
      <w:r>
        <w:rPr>
          <w:rFonts w:ascii="Times New Roman" w:hAnsi="Times New Roman" w:cs="Times New Roman"/>
        </w:rPr>
        <w:t>Konačni prijedlog zakona o izmjenama i dopunama Zakona o biljnom zdravstvu</w:t>
      </w:r>
    </w:p>
    <w:p w14:paraId="234E8515" w14:textId="77777777" w:rsidR="00126232" w:rsidRDefault="00126232" w:rsidP="00126232">
      <w:pPr>
        <w:pBdr>
          <w:bottom w:val="single" w:sz="4" w:space="1" w:color="auto"/>
        </w:pBdr>
        <w:rPr>
          <w:rFonts w:ascii="Times New Roman" w:hAnsi="Times New Roman" w:cs="Times New Roman"/>
          <w:b/>
        </w:rPr>
      </w:pPr>
    </w:p>
    <w:p w14:paraId="16544934" w14:textId="77777777" w:rsidR="00126232" w:rsidRDefault="00126232" w:rsidP="00126232">
      <w:pPr>
        <w:rPr>
          <w:rFonts w:ascii="Times New Roman" w:hAnsi="Times New Roman" w:cs="Times New Roman"/>
          <w:b/>
        </w:rPr>
      </w:pPr>
    </w:p>
    <w:p w14:paraId="3A8909D0" w14:textId="77777777" w:rsidR="00126232" w:rsidRDefault="00126232" w:rsidP="00126232">
      <w:pPr>
        <w:spacing w:line="276" w:lineRule="auto"/>
        <w:ind w:left="1276" w:hanging="1276"/>
        <w:rPr>
          <w:rFonts w:ascii="Times New Roman" w:hAnsi="Times New Roman" w:cs="Times New Roman"/>
          <w:strike/>
        </w:rPr>
      </w:pPr>
    </w:p>
    <w:p w14:paraId="364A33B3" w14:textId="77777777" w:rsidR="00126232" w:rsidRDefault="00126232" w:rsidP="00126232">
      <w:pPr>
        <w:spacing w:line="276" w:lineRule="auto"/>
        <w:ind w:left="1276" w:hanging="1276"/>
        <w:rPr>
          <w:rFonts w:ascii="Times New Roman" w:hAnsi="Times New Roman" w:cs="Times New Roman"/>
          <w:strike/>
        </w:rPr>
      </w:pPr>
    </w:p>
    <w:p w14:paraId="57AE2A46" w14:textId="77777777" w:rsidR="00126232" w:rsidRDefault="00126232" w:rsidP="00126232">
      <w:pPr>
        <w:rPr>
          <w:rFonts w:ascii="Times New Roman" w:hAnsi="Times New Roman" w:cs="Times New Roman"/>
          <w:b/>
        </w:rPr>
      </w:pPr>
    </w:p>
    <w:p w14:paraId="4F98ADE0" w14:textId="77777777" w:rsidR="00126232" w:rsidRDefault="00126232" w:rsidP="00126232">
      <w:pPr>
        <w:rPr>
          <w:rFonts w:ascii="Times New Roman" w:hAnsi="Times New Roman" w:cs="Times New Roman"/>
          <w:b/>
        </w:rPr>
      </w:pPr>
    </w:p>
    <w:p w14:paraId="2F533A2D" w14:textId="77777777" w:rsidR="00126232" w:rsidRDefault="00126232" w:rsidP="00126232">
      <w:pPr>
        <w:rPr>
          <w:rFonts w:ascii="Times New Roman" w:hAnsi="Times New Roman" w:cs="Times New Roman"/>
          <w:b/>
        </w:rPr>
      </w:pPr>
    </w:p>
    <w:p w14:paraId="26EB94FC" w14:textId="77777777" w:rsidR="00126232" w:rsidRDefault="00126232" w:rsidP="00126232">
      <w:pPr>
        <w:rPr>
          <w:rFonts w:ascii="Times New Roman" w:hAnsi="Times New Roman" w:cs="Times New Roman"/>
          <w:b/>
        </w:rPr>
      </w:pPr>
    </w:p>
    <w:p w14:paraId="36BF49B6" w14:textId="77777777" w:rsidR="00126232" w:rsidRDefault="00126232" w:rsidP="00126232">
      <w:pPr>
        <w:rPr>
          <w:rFonts w:ascii="Times New Roman" w:hAnsi="Times New Roman" w:cs="Times New Roman"/>
          <w:b/>
        </w:rPr>
      </w:pPr>
    </w:p>
    <w:p w14:paraId="637B8D80" w14:textId="77777777" w:rsidR="00126232" w:rsidRDefault="00126232" w:rsidP="00126232">
      <w:pPr>
        <w:rPr>
          <w:rFonts w:ascii="Times New Roman" w:hAnsi="Times New Roman" w:cs="Times New Roman"/>
          <w:b/>
        </w:rPr>
      </w:pPr>
    </w:p>
    <w:p w14:paraId="15F06528" w14:textId="77777777" w:rsidR="00126232" w:rsidRDefault="00126232" w:rsidP="00126232">
      <w:pPr>
        <w:rPr>
          <w:rFonts w:ascii="Times New Roman" w:hAnsi="Times New Roman" w:cs="Times New Roman"/>
          <w:b/>
        </w:rPr>
      </w:pPr>
    </w:p>
    <w:p w14:paraId="42657A76" w14:textId="77777777" w:rsidR="00126232" w:rsidRDefault="00126232" w:rsidP="00126232">
      <w:pPr>
        <w:rPr>
          <w:rFonts w:ascii="Times New Roman" w:hAnsi="Times New Roman" w:cs="Times New Roman"/>
          <w:b/>
        </w:rPr>
      </w:pPr>
    </w:p>
    <w:p w14:paraId="4A17CCEB" w14:textId="77777777" w:rsidR="00126232" w:rsidRDefault="00126232" w:rsidP="00126232">
      <w:pPr>
        <w:rPr>
          <w:rFonts w:ascii="Times New Roman" w:hAnsi="Times New Roman" w:cs="Times New Roman"/>
          <w:b/>
        </w:rPr>
      </w:pPr>
    </w:p>
    <w:p w14:paraId="0E1D3B3A" w14:textId="77777777" w:rsidR="00126232" w:rsidRDefault="00126232" w:rsidP="00126232">
      <w:pPr>
        <w:rPr>
          <w:rFonts w:ascii="Times New Roman" w:hAnsi="Times New Roman" w:cs="Times New Roman"/>
          <w:b/>
        </w:rPr>
      </w:pPr>
    </w:p>
    <w:p w14:paraId="1275CA1C" w14:textId="77777777" w:rsidR="00126232" w:rsidRDefault="00126232" w:rsidP="00126232">
      <w:pPr>
        <w:rPr>
          <w:rFonts w:ascii="Times New Roman" w:hAnsi="Times New Roman" w:cs="Times New Roman"/>
          <w:b/>
        </w:rPr>
      </w:pPr>
    </w:p>
    <w:p w14:paraId="4BD743D3" w14:textId="77777777" w:rsidR="00126232" w:rsidRDefault="00126232" w:rsidP="00126232">
      <w:pPr>
        <w:rPr>
          <w:rFonts w:ascii="Times New Roman" w:hAnsi="Times New Roman" w:cs="Times New Roman"/>
        </w:rPr>
      </w:pPr>
    </w:p>
    <w:p w14:paraId="1C51E393" w14:textId="77777777" w:rsidR="00126232" w:rsidRDefault="00126232" w:rsidP="00126232">
      <w:pPr>
        <w:rPr>
          <w:rFonts w:ascii="Times New Roman" w:hAnsi="Times New Roman" w:cs="Times New Roman"/>
        </w:rPr>
      </w:pPr>
    </w:p>
    <w:p w14:paraId="0C9443CA" w14:textId="77777777" w:rsidR="00126232" w:rsidRDefault="00126232" w:rsidP="00126232">
      <w:pPr>
        <w:rPr>
          <w:rFonts w:ascii="Times New Roman" w:hAnsi="Times New Roman" w:cs="Times New Roman"/>
        </w:rPr>
      </w:pPr>
    </w:p>
    <w:p w14:paraId="2EF95781" w14:textId="77777777" w:rsidR="00126232" w:rsidRDefault="00126232" w:rsidP="00126232">
      <w:pPr>
        <w:rPr>
          <w:rFonts w:ascii="Times New Roman" w:hAnsi="Times New Roman" w:cs="Times New Roman"/>
        </w:rPr>
      </w:pPr>
    </w:p>
    <w:p w14:paraId="2E9EAF67" w14:textId="77777777" w:rsidR="00126232" w:rsidRDefault="00126232" w:rsidP="00126232">
      <w:pPr>
        <w:rPr>
          <w:rFonts w:ascii="Times New Roman" w:hAnsi="Times New Roman" w:cs="Times New Roman"/>
        </w:rPr>
      </w:pPr>
    </w:p>
    <w:p w14:paraId="18BBDD75" w14:textId="77777777" w:rsidR="00126232" w:rsidRDefault="00126232" w:rsidP="00126232">
      <w:pPr>
        <w:rPr>
          <w:rFonts w:ascii="Times New Roman" w:hAnsi="Times New Roman" w:cs="Times New Roman"/>
        </w:rPr>
      </w:pPr>
    </w:p>
    <w:p w14:paraId="7A2B9F93" w14:textId="77777777" w:rsidR="00126232" w:rsidRDefault="00126232" w:rsidP="00126232">
      <w:pPr>
        <w:rPr>
          <w:rFonts w:ascii="Times New Roman" w:hAnsi="Times New Roman" w:cs="Times New Roman"/>
        </w:rPr>
      </w:pPr>
    </w:p>
    <w:p w14:paraId="7695D4F1" w14:textId="77777777" w:rsidR="00126232" w:rsidRDefault="00126232" w:rsidP="00126232">
      <w:pPr>
        <w:rPr>
          <w:rFonts w:ascii="Times New Roman" w:hAnsi="Times New Roman" w:cs="Times New Roman"/>
        </w:rPr>
      </w:pPr>
    </w:p>
    <w:p w14:paraId="6D171C35" w14:textId="3A69D97D" w:rsidR="00126232" w:rsidRDefault="00126232" w:rsidP="00126232">
      <w:pPr>
        <w:rPr>
          <w:rFonts w:ascii="Times New Roman" w:hAnsi="Times New Roman" w:cs="Times New Roman"/>
        </w:rPr>
      </w:pPr>
    </w:p>
    <w:p w14:paraId="09C96648" w14:textId="77777777" w:rsidR="00126232" w:rsidRDefault="00126232" w:rsidP="00126232">
      <w:pPr>
        <w:rPr>
          <w:rFonts w:ascii="Times New Roman" w:hAnsi="Times New Roman" w:cs="Times New Roman"/>
        </w:rPr>
      </w:pPr>
    </w:p>
    <w:p w14:paraId="2AA2046F" w14:textId="77777777" w:rsidR="00126232" w:rsidRDefault="00126232" w:rsidP="00126232">
      <w:pPr>
        <w:rPr>
          <w:rFonts w:ascii="Times New Roman" w:hAnsi="Times New Roman" w:cs="Times New Roman"/>
        </w:rPr>
      </w:pPr>
    </w:p>
    <w:p w14:paraId="367FFD0E" w14:textId="5F115005" w:rsidR="00126232" w:rsidRDefault="00126232" w:rsidP="00126232">
      <w:pPr>
        <w:rPr>
          <w:rFonts w:ascii="Times New Roman" w:hAnsi="Times New Roman" w:cs="Times New Roman"/>
        </w:rPr>
      </w:pPr>
    </w:p>
    <w:p w14:paraId="6B95A771" w14:textId="38ED49BD" w:rsidR="00126232" w:rsidRPr="00126232" w:rsidRDefault="00126232" w:rsidP="00126232">
      <w:pPr>
        <w:pBdr>
          <w:top w:val="single" w:sz="4" w:space="1" w:color="404040"/>
        </w:pBdr>
        <w:tabs>
          <w:tab w:val="center" w:pos="4536"/>
          <w:tab w:val="right" w:pos="9072"/>
        </w:tabs>
        <w:jc w:val="center"/>
        <w:rPr>
          <w:rFonts w:ascii="Times New Roman" w:hAnsi="Times New Roman" w:cs="Times New Roman"/>
          <w:color w:val="404040"/>
          <w:spacing w:val="20"/>
        </w:rPr>
      </w:pPr>
      <w:r>
        <w:rPr>
          <w:rFonts w:ascii="Times New Roman" w:hAnsi="Times New Roman" w:cs="Times New Roman"/>
          <w:color w:val="404040"/>
          <w:spacing w:val="20"/>
        </w:rPr>
        <w:t>Banski dvori | Trg Sv. Marka 2 | 10000 Zagreb | tel. 01 4569 222 | vlada.gov.hr</w:t>
      </w:r>
    </w:p>
    <w:p w14:paraId="1C9E0B7B" w14:textId="15F4A0DF" w:rsidR="00F61988" w:rsidRPr="00D36A68" w:rsidRDefault="00643725" w:rsidP="00F61988">
      <w:pPr>
        <w:pBdr>
          <w:bottom w:val="single" w:sz="12" w:space="1" w:color="auto"/>
        </w:pBdr>
        <w:tabs>
          <w:tab w:val="center" w:pos="4536"/>
        </w:tabs>
        <w:suppressAutoHyphens/>
        <w:jc w:val="center"/>
        <w:rPr>
          <w:rFonts w:ascii="Times New Roman" w:eastAsia="Calibri" w:hAnsi="Times New Roman" w:cs="Times New Roman"/>
          <w:b/>
          <w:color w:val="auto"/>
          <w:spacing w:val="-3"/>
        </w:rPr>
      </w:pPr>
      <w:r>
        <w:rPr>
          <w:rFonts w:ascii="Times New Roman" w:hAnsi="Times New Roman" w:cs="Times New Roman"/>
          <w:b/>
          <w:noProof/>
        </w:rPr>
        <w:t>MINISTARSTVO POLJOPRIVREDE</w:t>
      </w:r>
    </w:p>
    <w:p w14:paraId="762B2979" w14:textId="77777777" w:rsidR="00F61988" w:rsidRPr="00D36A68" w:rsidRDefault="00F61988" w:rsidP="00F61988">
      <w:pPr>
        <w:spacing w:before="100" w:beforeAutospacing="1" w:after="225"/>
        <w:jc w:val="center"/>
        <w:rPr>
          <w:rFonts w:ascii="Times New Roman" w:hAnsi="Times New Roman" w:cs="Times New Roman"/>
          <w:color w:val="auto"/>
        </w:rPr>
      </w:pPr>
    </w:p>
    <w:p w14:paraId="70E30535" w14:textId="0C98B88A" w:rsidR="00F61988" w:rsidRPr="00067D36" w:rsidRDefault="00F61988" w:rsidP="00F61988">
      <w:pPr>
        <w:spacing w:before="100" w:beforeAutospacing="1" w:after="225"/>
        <w:jc w:val="center"/>
        <w:rPr>
          <w:rFonts w:ascii="Times New Roman" w:hAnsi="Times New Roman" w:cs="Times New Roman"/>
          <w:b/>
          <w:color w:val="auto"/>
        </w:rPr>
      </w:pP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Pr="00D36A68">
        <w:rPr>
          <w:rFonts w:ascii="Times New Roman" w:hAnsi="Times New Roman" w:cs="Times New Roman"/>
          <w:color w:val="auto"/>
        </w:rPr>
        <w:tab/>
      </w:r>
      <w:r w:rsidR="00067D36" w:rsidRPr="00067D36">
        <w:rPr>
          <w:rFonts w:ascii="Times New Roman" w:hAnsi="Times New Roman" w:cs="Times New Roman"/>
          <w:b/>
          <w:color w:val="auto"/>
        </w:rPr>
        <w:t>NACRT</w:t>
      </w:r>
    </w:p>
    <w:p w14:paraId="504BC501" w14:textId="77777777" w:rsidR="00F61988" w:rsidRPr="00D36A68" w:rsidRDefault="00F61988" w:rsidP="00F61988">
      <w:pPr>
        <w:spacing w:before="100" w:beforeAutospacing="1" w:after="225"/>
        <w:jc w:val="center"/>
        <w:rPr>
          <w:rFonts w:ascii="Times New Roman" w:hAnsi="Times New Roman" w:cs="Times New Roman"/>
          <w:color w:val="auto"/>
        </w:rPr>
      </w:pPr>
    </w:p>
    <w:p w14:paraId="05D18FDC" w14:textId="77777777" w:rsidR="00F61988" w:rsidRPr="00D36A68" w:rsidRDefault="00F61988" w:rsidP="00F61988">
      <w:pPr>
        <w:spacing w:before="100" w:beforeAutospacing="1" w:after="225"/>
        <w:jc w:val="center"/>
        <w:rPr>
          <w:rFonts w:ascii="Times New Roman" w:hAnsi="Times New Roman" w:cs="Times New Roman"/>
          <w:color w:val="auto"/>
        </w:rPr>
      </w:pPr>
    </w:p>
    <w:p w14:paraId="53888BE4" w14:textId="77777777" w:rsidR="00F61988" w:rsidRPr="00D36A68" w:rsidRDefault="00F61988" w:rsidP="00F61988">
      <w:pPr>
        <w:spacing w:before="100" w:beforeAutospacing="1" w:after="225"/>
        <w:jc w:val="center"/>
        <w:rPr>
          <w:rFonts w:ascii="Times New Roman" w:hAnsi="Times New Roman" w:cs="Times New Roman"/>
          <w:color w:val="auto"/>
        </w:rPr>
      </w:pPr>
    </w:p>
    <w:p w14:paraId="386B80AC" w14:textId="77777777" w:rsidR="00F61988" w:rsidRPr="00D36A68" w:rsidRDefault="00F61988" w:rsidP="00F61988">
      <w:pPr>
        <w:spacing w:before="100" w:beforeAutospacing="1" w:after="225"/>
        <w:jc w:val="center"/>
        <w:rPr>
          <w:rFonts w:ascii="Times New Roman" w:hAnsi="Times New Roman" w:cs="Times New Roman"/>
          <w:color w:val="auto"/>
        </w:rPr>
      </w:pPr>
    </w:p>
    <w:p w14:paraId="0F340DF8" w14:textId="77777777" w:rsidR="00F61988" w:rsidRPr="00D36A68" w:rsidRDefault="00F61988" w:rsidP="00F61988">
      <w:pPr>
        <w:spacing w:before="100" w:beforeAutospacing="1" w:after="225"/>
        <w:jc w:val="center"/>
        <w:rPr>
          <w:rFonts w:ascii="Times New Roman" w:hAnsi="Times New Roman" w:cs="Times New Roman"/>
          <w:color w:val="auto"/>
        </w:rPr>
      </w:pPr>
    </w:p>
    <w:p w14:paraId="5B08A182" w14:textId="77777777" w:rsidR="00F61988" w:rsidRPr="00D36A68" w:rsidRDefault="00F61988" w:rsidP="00F61988">
      <w:pPr>
        <w:spacing w:before="100" w:beforeAutospacing="1" w:after="225"/>
        <w:jc w:val="center"/>
        <w:rPr>
          <w:rFonts w:ascii="Times New Roman" w:hAnsi="Times New Roman" w:cs="Times New Roman"/>
          <w:color w:val="auto"/>
        </w:rPr>
      </w:pPr>
    </w:p>
    <w:p w14:paraId="7528DDD4" w14:textId="77777777" w:rsidR="00F61988" w:rsidRPr="00D36A68" w:rsidRDefault="00F61988" w:rsidP="00F61988">
      <w:pPr>
        <w:spacing w:before="100" w:beforeAutospacing="1" w:after="225"/>
        <w:jc w:val="center"/>
        <w:rPr>
          <w:rFonts w:ascii="Times New Roman" w:hAnsi="Times New Roman" w:cs="Times New Roman"/>
          <w:color w:val="auto"/>
        </w:rPr>
      </w:pPr>
    </w:p>
    <w:p w14:paraId="3BD2F38B" w14:textId="77777777" w:rsidR="00F61988" w:rsidRPr="00D36A68" w:rsidRDefault="00F61988" w:rsidP="00F61988">
      <w:pPr>
        <w:jc w:val="center"/>
        <w:rPr>
          <w:rFonts w:ascii="Times New Roman" w:eastAsia="Calibri" w:hAnsi="Times New Roman" w:cs="Times New Roman"/>
          <w:b/>
          <w:color w:val="auto"/>
          <w:lang w:eastAsia="en-US"/>
        </w:rPr>
      </w:pPr>
      <w:r w:rsidRPr="00D36A68">
        <w:rPr>
          <w:rFonts w:ascii="Times New Roman" w:eastAsia="Calibri" w:hAnsi="Times New Roman" w:cs="Times New Roman"/>
          <w:b/>
          <w:color w:val="auto"/>
          <w:lang w:eastAsia="en-US"/>
        </w:rPr>
        <w:t>KONAČNI PRIJEDLOG ZAKONA O IZMJENAMA I</w:t>
      </w:r>
    </w:p>
    <w:p w14:paraId="26D5FA22" w14:textId="77777777" w:rsidR="00F61988" w:rsidRPr="00D36A68" w:rsidRDefault="00F61988" w:rsidP="00F61988">
      <w:pPr>
        <w:jc w:val="center"/>
        <w:rPr>
          <w:rFonts w:ascii="Times New Roman" w:eastAsia="Calibri" w:hAnsi="Times New Roman" w:cs="Times New Roman"/>
          <w:b/>
          <w:color w:val="auto"/>
          <w:lang w:eastAsia="en-US"/>
        </w:rPr>
      </w:pPr>
      <w:r w:rsidRPr="00D36A68">
        <w:rPr>
          <w:rFonts w:ascii="Times New Roman" w:eastAsia="Calibri" w:hAnsi="Times New Roman" w:cs="Times New Roman"/>
          <w:b/>
          <w:color w:val="auto"/>
          <w:lang w:eastAsia="en-US"/>
        </w:rPr>
        <w:t>DOPUNAMA ZAKONA O BILJNOM ZDRAVSTVU</w:t>
      </w:r>
    </w:p>
    <w:p w14:paraId="79E9ADA2" w14:textId="77777777" w:rsidR="00F61988" w:rsidRPr="00D36A68" w:rsidRDefault="00F61988" w:rsidP="00F61988">
      <w:pPr>
        <w:jc w:val="center"/>
        <w:rPr>
          <w:rFonts w:ascii="Times New Roman" w:eastAsia="Calibri" w:hAnsi="Times New Roman" w:cs="Times New Roman"/>
          <w:b/>
          <w:color w:val="auto"/>
          <w:lang w:eastAsia="en-US"/>
        </w:rPr>
      </w:pPr>
    </w:p>
    <w:p w14:paraId="14B72467" w14:textId="77777777" w:rsidR="00F61988" w:rsidRPr="00D36A68" w:rsidRDefault="00F61988" w:rsidP="00F61988">
      <w:pPr>
        <w:spacing w:before="100" w:beforeAutospacing="1" w:after="225"/>
        <w:jc w:val="center"/>
        <w:rPr>
          <w:rFonts w:ascii="Times New Roman" w:hAnsi="Times New Roman" w:cs="Times New Roman"/>
          <w:color w:val="auto"/>
        </w:rPr>
      </w:pPr>
    </w:p>
    <w:p w14:paraId="50FC4355" w14:textId="77777777" w:rsidR="00F61988" w:rsidRPr="00D36A68" w:rsidRDefault="00F61988" w:rsidP="00F61988">
      <w:pPr>
        <w:spacing w:before="100" w:beforeAutospacing="1" w:after="225"/>
        <w:jc w:val="center"/>
        <w:rPr>
          <w:rFonts w:ascii="Times New Roman" w:hAnsi="Times New Roman" w:cs="Times New Roman"/>
          <w:color w:val="auto"/>
        </w:rPr>
      </w:pPr>
    </w:p>
    <w:p w14:paraId="78AFEB64" w14:textId="77777777" w:rsidR="00F61988" w:rsidRPr="00D36A68" w:rsidRDefault="00F61988" w:rsidP="00F61988">
      <w:pPr>
        <w:spacing w:before="100" w:beforeAutospacing="1" w:after="225"/>
        <w:jc w:val="center"/>
        <w:rPr>
          <w:rFonts w:ascii="Times New Roman" w:hAnsi="Times New Roman" w:cs="Times New Roman"/>
          <w:color w:val="auto"/>
        </w:rPr>
      </w:pPr>
    </w:p>
    <w:p w14:paraId="0FE66187" w14:textId="77777777" w:rsidR="00F61988" w:rsidRPr="00D36A68" w:rsidRDefault="00F61988" w:rsidP="00F61988">
      <w:pPr>
        <w:spacing w:before="100" w:beforeAutospacing="1" w:after="225"/>
        <w:jc w:val="center"/>
        <w:rPr>
          <w:rFonts w:ascii="Times New Roman" w:hAnsi="Times New Roman" w:cs="Times New Roman"/>
          <w:color w:val="auto"/>
        </w:rPr>
      </w:pPr>
    </w:p>
    <w:p w14:paraId="143837CF" w14:textId="77777777" w:rsidR="00F61988" w:rsidRPr="00D36A68" w:rsidRDefault="00F61988" w:rsidP="00F61988">
      <w:pPr>
        <w:spacing w:before="100" w:beforeAutospacing="1" w:after="225"/>
        <w:jc w:val="center"/>
        <w:rPr>
          <w:rFonts w:ascii="Times New Roman" w:hAnsi="Times New Roman" w:cs="Times New Roman"/>
          <w:color w:val="auto"/>
        </w:rPr>
      </w:pPr>
    </w:p>
    <w:p w14:paraId="4BC1C9C7" w14:textId="77777777" w:rsidR="00F61988" w:rsidRPr="00D36A68" w:rsidRDefault="00F61988" w:rsidP="00F61988">
      <w:pPr>
        <w:spacing w:before="100" w:beforeAutospacing="1" w:after="225"/>
        <w:jc w:val="center"/>
        <w:rPr>
          <w:rFonts w:ascii="Times New Roman" w:hAnsi="Times New Roman" w:cs="Times New Roman"/>
          <w:color w:val="auto"/>
        </w:rPr>
      </w:pPr>
    </w:p>
    <w:p w14:paraId="6466BF5E" w14:textId="77777777" w:rsidR="00F61988" w:rsidRPr="00D36A68" w:rsidRDefault="00F61988" w:rsidP="00F61988">
      <w:pPr>
        <w:spacing w:before="100" w:beforeAutospacing="1" w:after="225"/>
        <w:jc w:val="center"/>
        <w:rPr>
          <w:rFonts w:ascii="Times New Roman" w:hAnsi="Times New Roman" w:cs="Times New Roman"/>
          <w:color w:val="auto"/>
        </w:rPr>
      </w:pPr>
    </w:p>
    <w:p w14:paraId="54C85E73" w14:textId="77777777" w:rsidR="00F61988" w:rsidRPr="00D36A68" w:rsidRDefault="00F61988" w:rsidP="00F61988">
      <w:pPr>
        <w:spacing w:before="100" w:beforeAutospacing="1" w:after="225"/>
        <w:jc w:val="center"/>
        <w:rPr>
          <w:rFonts w:ascii="Times New Roman" w:hAnsi="Times New Roman" w:cs="Times New Roman"/>
          <w:color w:val="auto"/>
        </w:rPr>
      </w:pPr>
    </w:p>
    <w:p w14:paraId="25DC51CC" w14:textId="77777777" w:rsidR="00F61988" w:rsidRDefault="00F61988" w:rsidP="00F61988">
      <w:pPr>
        <w:spacing w:before="100" w:beforeAutospacing="1" w:after="225"/>
        <w:jc w:val="center"/>
        <w:rPr>
          <w:rFonts w:ascii="Times New Roman" w:hAnsi="Times New Roman" w:cs="Times New Roman"/>
          <w:color w:val="auto"/>
        </w:rPr>
      </w:pPr>
    </w:p>
    <w:p w14:paraId="103AC7CB" w14:textId="77777777" w:rsidR="00F61988" w:rsidRDefault="00F61988" w:rsidP="00F61988">
      <w:pPr>
        <w:spacing w:before="100" w:beforeAutospacing="1" w:after="225"/>
        <w:jc w:val="center"/>
        <w:rPr>
          <w:rFonts w:ascii="Times New Roman" w:hAnsi="Times New Roman" w:cs="Times New Roman"/>
          <w:color w:val="auto"/>
        </w:rPr>
      </w:pPr>
    </w:p>
    <w:p w14:paraId="3A0F7191" w14:textId="0232AA9C" w:rsidR="00F61988" w:rsidRDefault="00F61988" w:rsidP="00F61988">
      <w:pPr>
        <w:spacing w:before="100" w:beforeAutospacing="1" w:after="225"/>
        <w:jc w:val="center"/>
        <w:rPr>
          <w:rFonts w:ascii="Times New Roman" w:hAnsi="Times New Roman" w:cs="Times New Roman"/>
          <w:color w:val="auto"/>
        </w:rPr>
      </w:pPr>
    </w:p>
    <w:p w14:paraId="6CC7D911" w14:textId="77777777" w:rsidR="00126232" w:rsidRDefault="00126232" w:rsidP="00F61988">
      <w:pPr>
        <w:spacing w:before="100" w:beforeAutospacing="1" w:after="225"/>
        <w:jc w:val="center"/>
        <w:rPr>
          <w:rFonts w:ascii="Times New Roman" w:hAnsi="Times New Roman" w:cs="Times New Roman"/>
          <w:color w:val="auto"/>
        </w:rPr>
      </w:pPr>
    </w:p>
    <w:p w14:paraId="7D8491B4" w14:textId="77777777" w:rsidR="00F61988" w:rsidRPr="00D36A68" w:rsidRDefault="00F61988" w:rsidP="00F61988">
      <w:pPr>
        <w:pBdr>
          <w:bottom w:val="single" w:sz="12" w:space="1" w:color="auto"/>
        </w:pBdr>
        <w:suppressAutoHyphens/>
        <w:jc w:val="center"/>
        <w:rPr>
          <w:rFonts w:ascii="Times New Roman" w:hAnsi="Times New Roman" w:cs="Times New Roman"/>
          <w:b/>
          <w:color w:val="auto"/>
        </w:rPr>
      </w:pPr>
    </w:p>
    <w:p w14:paraId="61D691E9" w14:textId="6EFBFD2B" w:rsidR="00F61988" w:rsidRPr="00D36A68" w:rsidRDefault="00F61988" w:rsidP="00F61988">
      <w:pPr>
        <w:suppressAutoHyphens/>
        <w:jc w:val="center"/>
        <w:rPr>
          <w:rFonts w:ascii="Times New Roman" w:hAnsi="Times New Roman" w:cs="Times New Roman"/>
          <w:b/>
          <w:color w:val="auto"/>
        </w:rPr>
      </w:pPr>
      <w:r w:rsidRPr="00D36A68">
        <w:rPr>
          <w:rFonts w:ascii="Times New Roman" w:hAnsi="Times New Roman" w:cs="Times New Roman"/>
          <w:b/>
          <w:color w:val="auto"/>
        </w:rPr>
        <w:t xml:space="preserve">Zagreb, </w:t>
      </w:r>
      <w:r w:rsidR="00D85585">
        <w:rPr>
          <w:rFonts w:ascii="Times New Roman" w:hAnsi="Times New Roman" w:cs="Times New Roman"/>
          <w:b/>
          <w:color w:val="auto"/>
        </w:rPr>
        <w:t>lipanj</w:t>
      </w:r>
      <w:r w:rsidRPr="00D36A68">
        <w:rPr>
          <w:rFonts w:ascii="Times New Roman" w:hAnsi="Times New Roman" w:cs="Times New Roman"/>
          <w:b/>
          <w:color w:val="auto"/>
        </w:rPr>
        <w:t xml:space="preserve"> 2022.</w:t>
      </w:r>
    </w:p>
    <w:p w14:paraId="7FA88AA8" w14:textId="77777777" w:rsidR="00F61988" w:rsidRPr="00D36A68" w:rsidRDefault="00F61988" w:rsidP="00F61988">
      <w:pPr>
        <w:jc w:val="center"/>
        <w:rPr>
          <w:rFonts w:ascii="Times New Roman" w:eastAsia="Calibri" w:hAnsi="Times New Roman" w:cs="Times New Roman"/>
          <w:b/>
          <w:color w:val="auto"/>
          <w:lang w:eastAsia="en-US"/>
        </w:rPr>
      </w:pPr>
      <w:r w:rsidRPr="00D36A68">
        <w:rPr>
          <w:rFonts w:ascii="Times New Roman" w:eastAsia="Calibri" w:hAnsi="Times New Roman" w:cs="Times New Roman"/>
          <w:b/>
          <w:color w:val="auto"/>
          <w:lang w:eastAsia="en-US"/>
        </w:rPr>
        <w:t>KONAČNI PRIJEDLOG ZAKONA O IZMJENAMA I DOPUNAMA ZAKONA O BILJNOM ZDRAVSTVU</w:t>
      </w:r>
    </w:p>
    <w:p w14:paraId="7FDC4843" w14:textId="77777777" w:rsidR="00F61988" w:rsidRPr="00D36A68" w:rsidRDefault="00F61988" w:rsidP="00F61988">
      <w:pPr>
        <w:rPr>
          <w:rFonts w:ascii="Times New Roman" w:hAnsi="Times New Roman" w:cs="Times New Roman"/>
          <w:b/>
          <w:color w:val="auto"/>
        </w:rPr>
      </w:pPr>
    </w:p>
    <w:p w14:paraId="40CD2EA5"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1.</w:t>
      </w:r>
    </w:p>
    <w:p w14:paraId="1A8356F8" w14:textId="77777777" w:rsidR="00F61988" w:rsidRPr="00D36A68" w:rsidRDefault="00F61988" w:rsidP="00F61988">
      <w:pPr>
        <w:jc w:val="center"/>
        <w:rPr>
          <w:rFonts w:ascii="Times New Roman" w:hAnsi="Times New Roman" w:cs="Times New Roman"/>
          <w:color w:val="auto"/>
        </w:rPr>
      </w:pPr>
    </w:p>
    <w:p w14:paraId="3BAC3891" w14:textId="77777777" w:rsidR="00F61988" w:rsidRPr="00D36A68" w:rsidRDefault="00F61988" w:rsidP="00E77F58">
      <w:pPr>
        <w:ind w:firstLine="567"/>
        <w:jc w:val="both"/>
        <w:rPr>
          <w:rFonts w:ascii="Times New Roman" w:hAnsi="Times New Roman" w:cs="Times New Roman"/>
          <w:color w:val="auto"/>
        </w:rPr>
      </w:pPr>
      <w:bookmarkStart w:id="1" w:name="_Hlk90976430"/>
      <w:bookmarkStart w:id="2" w:name="_Hlk72760338"/>
      <w:r w:rsidRPr="00D36A68">
        <w:rPr>
          <w:rFonts w:ascii="Times New Roman" w:hAnsi="Times New Roman" w:cs="Times New Roman"/>
          <w:color w:val="auto"/>
        </w:rPr>
        <w:t xml:space="preserve">U Zakonu o biljnom zdravstvu </w:t>
      </w:r>
      <w:bookmarkStart w:id="3" w:name="_Hlk96429198"/>
      <w:bookmarkStart w:id="4" w:name="_Hlk96345448"/>
      <w:r w:rsidRPr="00D36A68">
        <w:rPr>
          <w:rFonts w:ascii="Times New Roman" w:hAnsi="Times New Roman" w:cs="Times New Roman"/>
          <w:color w:val="auto"/>
        </w:rPr>
        <w:t xml:space="preserve">(„Narodne novine“, broj </w:t>
      </w:r>
      <w:bookmarkEnd w:id="3"/>
      <w:r w:rsidRPr="00D36A68">
        <w:rPr>
          <w:rFonts w:ascii="Times New Roman" w:hAnsi="Times New Roman" w:cs="Times New Roman"/>
          <w:color w:val="auto"/>
        </w:rPr>
        <w:t>127/19.)</w:t>
      </w:r>
      <w:bookmarkEnd w:id="4"/>
      <w:r w:rsidRPr="00D36A68">
        <w:rPr>
          <w:rFonts w:ascii="Times New Roman" w:hAnsi="Times New Roman" w:cs="Times New Roman"/>
          <w:color w:val="auto"/>
        </w:rPr>
        <w:t xml:space="preserve"> u članku 1. iza riječi: „(SL L 317, 23. 11. 2016.),“ riječ: „te</w:t>
      </w:r>
      <w:bookmarkStart w:id="5" w:name="_Hlk96428992"/>
      <w:r w:rsidRPr="00D36A68">
        <w:rPr>
          <w:rFonts w:ascii="Times New Roman" w:hAnsi="Times New Roman" w:cs="Times New Roman"/>
          <w:color w:val="auto"/>
        </w:rPr>
        <w:t>“</w:t>
      </w:r>
      <w:bookmarkEnd w:id="5"/>
      <w:r w:rsidRPr="00D36A68">
        <w:rPr>
          <w:rFonts w:ascii="Times New Roman" w:hAnsi="Times New Roman" w:cs="Times New Roman"/>
          <w:color w:val="auto"/>
        </w:rPr>
        <w:t xml:space="preserve"> briše se, a iza riječi: „subjekata,“ dodaju se riječi: „</w:t>
      </w:r>
      <w:bookmarkStart w:id="6" w:name="_Hlk77172191"/>
      <w:r w:rsidRPr="00D36A68">
        <w:rPr>
          <w:rFonts w:ascii="Times New Roman" w:hAnsi="Times New Roman" w:cs="Times New Roman"/>
          <w:color w:val="auto"/>
        </w:rPr>
        <w:t>uspostava i upravljanje informacijskim sustavima u biljnom zdravstvu</w:t>
      </w:r>
      <w:bookmarkEnd w:id="6"/>
      <w:r w:rsidRPr="00D36A68">
        <w:rPr>
          <w:rFonts w:ascii="Times New Roman" w:hAnsi="Times New Roman" w:cs="Times New Roman"/>
          <w:color w:val="auto"/>
        </w:rPr>
        <w:t>,“.</w:t>
      </w:r>
      <w:bookmarkEnd w:id="1"/>
    </w:p>
    <w:p w14:paraId="5902EFA9" w14:textId="77777777" w:rsidR="00F61988" w:rsidRPr="00D36A68" w:rsidRDefault="00F61988" w:rsidP="00F61988">
      <w:pPr>
        <w:ind w:firstLine="567"/>
        <w:jc w:val="both"/>
        <w:rPr>
          <w:rFonts w:ascii="Times New Roman" w:hAnsi="Times New Roman" w:cs="Times New Roman"/>
          <w:color w:val="auto"/>
        </w:rPr>
      </w:pPr>
    </w:p>
    <w:bookmarkEnd w:id="2"/>
    <w:p w14:paraId="60B11031"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2.</w:t>
      </w:r>
    </w:p>
    <w:p w14:paraId="03C713ED" w14:textId="77777777" w:rsidR="00F61988" w:rsidRPr="00D36A68" w:rsidRDefault="00F61988" w:rsidP="00F61988">
      <w:pPr>
        <w:jc w:val="center"/>
        <w:rPr>
          <w:rFonts w:ascii="Times New Roman" w:hAnsi="Times New Roman" w:cs="Times New Roman"/>
          <w:color w:val="auto"/>
        </w:rPr>
      </w:pPr>
    </w:p>
    <w:p w14:paraId="075422B3" w14:textId="77777777" w:rsidR="00F61988" w:rsidRPr="00D36A68" w:rsidRDefault="00F61988" w:rsidP="00F61988">
      <w:pPr>
        <w:ind w:firstLine="567"/>
        <w:jc w:val="both"/>
        <w:rPr>
          <w:rFonts w:ascii="Times New Roman" w:hAnsi="Times New Roman" w:cs="Times New Roman"/>
          <w:color w:val="auto"/>
        </w:rPr>
      </w:pPr>
      <w:bookmarkStart w:id="7" w:name="_Hlk90976469"/>
      <w:r w:rsidRPr="00D36A68">
        <w:rPr>
          <w:rFonts w:ascii="Times New Roman" w:hAnsi="Times New Roman" w:cs="Times New Roman"/>
          <w:color w:val="auto"/>
        </w:rPr>
        <w:t>U članku 4. stavku 1. iza točke 4. dodaje se nova točka 5. koja glasi:</w:t>
      </w:r>
    </w:p>
    <w:p w14:paraId="41C3D7F6" w14:textId="77777777" w:rsidR="00F61988" w:rsidRPr="00D36A68" w:rsidRDefault="00F61988" w:rsidP="00F61988">
      <w:pPr>
        <w:ind w:firstLine="567"/>
        <w:jc w:val="both"/>
        <w:rPr>
          <w:rFonts w:ascii="Times New Roman" w:hAnsi="Times New Roman" w:cs="Times New Roman"/>
          <w:color w:val="auto"/>
        </w:rPr>
      </w:pPr>
    </w:p>
    <w:p w14:paraId="1140D548"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„5. </w:t>
      </w:r>
      <w:bookmarkStart w:id="8" w:name="_Hlk77172356"/>
      <w:r w:rsidRPr="00D36A68">
        <w:rPr>
          <w:rFonts w:ascii="Times New Roman" w:hAnsi="Times New Roman" w:cs="Times New Roman"/>
          <w:i/>
          <w:color w:val="auto"/>
        </w:rPr>
        <w:t>informacijski sustavi u biljnom zdravstvu</w:t>
      </w:r>
      <w:r w:rsidRPr="00D36A68">
        <w:rPr>
          <w:rFonts w:ascii="Times New Roman" w:hAnsi="Times New Roman" w:cs="Times New Roman"/>
          <w:color w:val="auto"/>
        </w:rPr>
        <w:t xml:space="preserve"> </w:t>
      </w:r>
      <w:bookmarkEnd w:id="8"/>
      <w:r w:rsidRPr="00D36A68">
        <w:rPr>
          <w:rFonts w:ascii="Times New Roman" w:hAnsi="Times New Roman" w:cs="Times New Roman"/>
          <w:color w:val="auto"/>
        </w:rPr>
        <w:t>jesu sustavi pomoću kojih se prikupljaju, pohranjuju, čuvaju, obrađuju i dostavljaju podatci i informacije o rasprostranjenosti karantenskih štetnih organizama Unije i štetnih organi</w:t>
      </w:r>
      <w:r>
        <w:rPr>
          <w:rFonts w:ascii="Times New Roman" w:hAnsi="Times New Roman" w:cs="Times New Roman"/>
          <w:color w:val="auto"/>
        </w:rPr>
        <w:t>zama</w:t>
      </w:r>
      <w:r w:rsidRPr="00D36A68">
        <w:rPr>
          <w:rFonts w:ascii="Times New Roman" w:hAnsi="Times New Roman" w:cs="Times New Roman"/>
          <w:color w:val="auto"/>
        </w:rPr>
        <w:t xml:space="preserve"> koji privremeno ispunjavaju uvjete za uvrštavanje u karantenske štetne organizme Unije“.</w:t>
      </w:r>
    </w:p>
    <w:p w14:paraId="7F42E79F" w14:textId="77777777" w:rsidR="00F61988" w:rsidRPr="00D36A68" w:rsidRDefault="00F61988" w:rsidP="00F61988">
      <w:pPr>
        <w:ind w:firstLine="567"/>
        <w:jc w:val="both"/>
        <w:rPr>
          <w:rFonts w:ascii="Times New Roman" w:hAnsi="Times New Roman" w:cs="Times New Roman"/>
          <w:color w:val="auto"/>
        </w:rPr>
      </w:pPr>
    </w:p>
    <w:p w14:paraId="44BCAF01"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Dosadašnja točka 5. postaje točka 6.</w:t>
      </w:r>
      <w:bookmarkEnd w:id="7"/>
      <w:r w:rsidRPr="00D36A68">
        <w:rPr>
          <w:rFonts w:ascii="Times New Roman" w:hAnsi="Times New Roman" w:cs="Times New Roman"/>
          <w:color w:val="auto"/>
        </w:rPr>
        <w:t>.</w:t>
      </w:r>
    </w:p>
    <w:p w14:paraId="1592971A" w14:textId="77777777" w:rsidR="00F61988" w:rsidRPr="00D36A68" w:rsidRDefault="00F61988" w:rsidP="00F61988">
      <w:pPr>
        <w:jc w:val="center"/>
        <w:rPr>
          <w:rFonts w:ascii="Times New Roman" w:hAnsi="Times New Roman" w:cs="Times New Roman"/>
          <w:color w:val="auto"/>
        </w:rPr>
      </w:pPr>
    </w:p>
    <w:p w14:paraId="33BB7CD7" w14:textId="11140293"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3.</w:t>
      </w:r>
    </w:p>
    <w:p w14:paraId="3AB10704" w14:textId="77777777" w:rsidR="00F61988" w:rsidRPr="00D36A68" w:rsidRDefault="00F61988" w:rsidP="00F61988">
      <w:pPr>
        <w:jc w:val="center"/>
        <w:rPr>
          <w:rFonts w:ascii="Times New Roman" w:hAnsi="Times New Roman" w:cs="Times New Roman"/>
          <w:color w:val="auto"/>
        </w:rPr>
      </w:pPr>
    </w:p>
    <w:p w14:paraId="34670629" w14:textId="77777777" w:rsidR="00F61988" w:rsidRPr="00D36A68" w:rsidRDefault="00F61988" w:rsidP="00F61988">
      <w:pPr>
        <w:ind w:firstLine="567"/>
        <w:jc w:val="both"/>
        <w:rPr>
          <w:rFonts w:ascii="Times New Roman" w:hAnsi="Times New Roman" w:cs="Times New Roman"/>
          <w:color w:val="auto"/>
        </w:rPr>
      </w:pPr>
      <w:bookmarkStart w:id="9" w:name="_Hlk93929716"/>
      <w:bookmarkStart w:id="10" w:name="_Hlk90976498"/>
      <w:r w:rsidRPr="00D36A68">
        <w:rPr>
          <w:rFonts w:ascii="Times New Roman" w:hAnsi="Times New Roman" w:cs="Times New Roman"/>
          <w:color w:val="auto"/>
        </w:rPr>
        <w:t>U članku 7. stavku 1</w:t>
      </w:r>
      <w:bookmarkEnd w:id="9"/>
      <w:r w:rsidRPr="00D36A68">
        <w:rPr>
          <w:rFonts w:ascii="Times New Roman" w:hAnsi="Times New Roman" w:cs="Times New Roman"/>
          <w:color w:val="auto"/>
        </w:rPr>
        <w:t xml:space="preserve">. točki 2. iza riječi: „članka 11.“ dodaju se riječi: </w:t>
      </w:r>
      <w:bookmarkStart w:id="11" w:name="_Hlk71725334"/>
      <w:bookmarkStart w:id="12" w:name="_Hlk71726203"/>
      <w:r w:rsidRPr="00D36A68">
        <w:rPr>
          <w:rFonts w:ascii="Times New Roman" w:hAnsi="Times New Roman" w:cs="Times New Roman"/>
          <w:color w:val="auto"/>
        </w:rPr>
        <w:t>„točaka a) i b)</w:t>
      </w:r>
      <w:bookmarkStart w:id="13" w:name="_Hlk72756737"/>
      <w:r w:rsidRPr="00D36A68">
        <w:rPr>
          <w:rFonts w:ascii="Times New Roman" w:hAnsi="Times New Roman" w:cs="Times New Roman"/>
          <w:color w:val="auto"/>
        </w:rPr>
        <w:t>“</w:t>
      </w:r>
      <w:bookmarkEnd w:id="13"/>
      <w:r w:rsidRPr="00D36A68">
        <w:rPr>
          <w:rFonts w:ascii="Times New Roman" w:hAnsi="Times New Roman" w:cs="Times New Roman"/>
          <w:color w:val="auto"/>
        </w:rPr>
        <w:t>.</w:t>
      </w:r>
    </w:p>
    <w:p w14:paraId="6F642756" w14:textId="77777777" w:rsidR="00F61988" w:rsidRPr="00D36A68" w:rsidRDefault="00F61988" w:rsidP="00F61988">
      <w:pPr>
        <w:ind w:firstLine="567"/>
        <w:jc w:val="both"/>
        <w:rPr>
          <w:rFonts w:ascii="Times New Roman" w:hAnsi="Times New Roman" w:cs="Times New Roman"/>
          <w:color w:val="auto"/>
        </w:rPr>
      </w:pPr>
    </w:p>
    <w:p w14:paraId="70460347"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U točki 6. riječi: „članka 34.“ zamjenjuju se riječima: „članaka 34. i reguliranih nekarantenskih štetnih organizama iz članka 36.“.</w:t>
      </w:r>
    </w:p>
    <w:p w14:paraId="48F8B081" w14:textId="77777777" w:rsidR="00F61988" w:rsidRPr="00D36A68" w:rsidRDefault="00F61988" w:rsidP="00F61988">
      <w:pPr>
        <w:ind w:firstLine="567"/>
        <w:jc w:val="both"/>
        <w:rPr>
          <w:rFonts w:ascii="Times New Roman" w:hAnsi="Times New Roman" w:cs="Times New Roman"/>
          <w:color w:val="auto"/>
        </w:rPr>
      </w:pPr>
    </w:p>
    <w:p w14:paraId="07982C7E" w14:textId="77777777" w:rsidR="00F61988" w:rsidRPr="00D36A68" w:rsidRDefault="00F61988" w:rsidP="00F61988">
      <w:pPr>
        <w:ind w:firstLine="567"/>
        <w:jc w:val="both"/>
        <w:rPr>
          <w:rFonts w:ascii="Times New Roman" w:hAnsi="Times New Roman" w:cs="Times New Roman"/>
          <w:color w:val="auto"/>
        </w:rPr>
      </w:pPr>
      <w:bookmarkStart w:id="14" w:name="_Hlk94095388"/>
      <w:r w:rsidRPr="00D36A68">
        <w:rPr>
          <w:rFonts w:ascii="Times New Roman" w:hAnsi="Times New Roman" w:cs="Times New Roman"/>
          <w:color w:val="auto"/>
        </w:rPr>
        <w:t>U točki 8. iza riječi: „stavka 1.“ dodaju se riječi: „i članka 29.“.</w:t>
      </w:r>
    </w:p>
    <w:p w14:paraId="73EF9943" w14:textId="77777777" w:rsidR="00F61988" w:rsidRPr="00D36A68" w:rsidRDefault="00F61988" w:rsidP="00F61988">
      <w:pPr>
        <w:ind w:firstLine="567"/>
        <w:jc w:val="both"/>
        <w:rPr>
          <w:rFonts w:ascii="Times New Roman" w:hAnsi="Times New Roman" w:cs="Times New Roman"/>
          <w:color w:val="auto"/>
        </w:rPr>
      </w:pPr>
    </w:p>
    <w:bookmarkEnd w:id="11"/>
    <w:bookmarkEnd w:id="12"/>
    <w:bookmarkEnd w:id="14"/>
    <w:p w14:paraId="49D7A815"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U točki 14. iza riječi: </w:t>
      </w:r>
      <w:bookmarkStart w:id="15" w:name="_Hlk94090668"/>
      <w:r w:rsidRPr="00D36A68">
        <w:rPr>
          <w:rFonts w:ascii="Times New Roman" w:hAnsi="Times New Roman" w:cs="Times New Roman"/>
          <w:color w:val="auto"/>
        </w:rPr>
        <w:t>„oplemenjivanje iz“ dodaju se riječi: „članka 8. stavka 1. i“.</w:t>
      </w:r>
      <w:bookmarkEnd w:id="15"/>
    </w:p>
    <w:p w14:paraId="71581A7F" w14:textId="77777777" w:rsidR="00F61988" w:rsidRPr="00D36A68" w:rsidRDefault="00F61988" w:rsidP="00F61988">
      <w:pPr>
        <w:ind w:firstLine="567"/>
        <w:jc w:val="both"/>
        <w:rPr>
          <w:rFonts w:ascii="Times New Roman" w:hAnsi="Times New Roman" w:cs="Times New Roman"/>
          <w:color w:val="auto"/>
        </w:rPr>
      </w:pPr>
    </w:p>
    <w:p w14:paraId="5BFD776A"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Točka 26. mijenja se i glasi:</w:t>
      </w:r>
    </w:p>
    <w:p w14:paraId="25DB1253" w14:textId="77777777" w:rsidR="00F61988" w:rsidRPr="00D36A68" w:rsidRDefault="00F61988" w:rsidP="00F61988">
      <w:pPr>
        <w:ind w:firstLine="567"/>
        <w:jc w:val="both"/>
        <w:rPr>
          <w:rFonts w:ascii="Times New Roman" w:hAnsi="Times New Roman" w:cs="Times New Roman"/>
          <w:color w:val="auto"/>
        </w:rPr>
      </w:pPr>
    </w:p>
    <w:p w14:paraId="605AB472" w14:textId="77777777" w:rsidR="00F61988" w:rsidRPr="00D36A68" w:rsidRDefault="00F61988" w:rsidP="00F61988">
      <w:pPr>
        <w:rPr>
          <w:rFonts w:ascii="Times New Roman" w:hAnsi="Times New Roman" w:cs="Times New Roman"/>
          <w:color w:val="auto"/>
        </w:rPr>
      </w:pPr>
      <w:bookmarkStart w:id="16" w:name="_Hlk71731084"/>
      <w:r w:rsidRPr="00D36A68">
        <w:rPr>
          <w:rFonts w:ascii="Times New Roman" w:hAnsi="Times New Roman" w:cs="Times New Roman"/>
          <w:color w:val="auto"/>
        </w:rPr>
        <w:t>„26.</w:t>
      </w:r>
      <w:bookmarkEnd w:id="16"/>
      <w:r w:rsidRPr="00D36A68">
        <w:rPr>
          <w:rFonts w:ascii="Times New Roman" w:hAnsi="Times New Roman" w:cs="Times New Roman"/>
          <w:color w:val="auto"/>
        </w:rPr>
        <w:t xml:space="preserve"> </w:t>
      </w:r>
      <w:bookmarkStart w:id="17" w:name="_Hlk77172704"/>
      <w:r w:rsidRPr="00D36A68">
        <w:rPr>
          <w:rFonts w:ascii="Times New Roman" w:hAnsi="Times New Roman" w:cs="Times New Roman"/>
          <w:color w:val="auto"/>
        </w:rPr>
        <w:t>uspostavlja i održava informacijske sustave iz područja biljnog zdravstva</w:t>
      </w:r>
      <w:bookmarkStart w:id="18" w:name="_Hlk74837381"/>
      <w:bookmarkStart w:id="19" w:name="_Hlk71728961"/>
      <w:bookmarkEnd w:id="17"/>
      <w:r w:rsidRPr="00D36A68">
        <w:rPr>
          <w:rFonts w:ascii="Times New Roman" w:hAnsi="Times New Roman" w:cs="Times New Roman"/>
          <w:color w:val="auto"/>
        </w:rPr>
        <w:t>“</w:t>
      </w:r>
      <w:bookmarkEnd w:id="18"/>
    </w:p>
    <w:p w14:paraId="12C95F65" w14:textId="77777777" w:rsidR="00F61988" w:rsidRPr="00D36A68" w:rsidRDefault="00F61988" w:rsidP="00F61988">
      <w:pPr>
        <w:rPr>
          <w:rFonts w:ascii="Times New Roman" w:hAnsi="Times New Roman" w:cs="Times New Roman"/>
          <w:color w:val="auto"/>
        </w:rPr>
      </w:pPr>
    </w:p>
    <w:bookmarkEnd w:id="19"/>
    <w:p w14:paraId="525D6155"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Iza stavka 9. dodaje se stavak 10. koji glasi:</w:t>
      </w:r>
    </w:p>
    <w:p w14:paraId="636BEA32" w14:textId="77777777" w:rsidR="00F61988" w:rsidRPr="00D36A68" w:rsidRDefault="00F61988" w:rsidP="00F61988">
      <w:pPr>
        <w:ind w:firstLine="567"/>
        <w:jc w:val="both"/>
        <w:rPr>
          <w:rFonts w:ascii="Times New Roman" w:hAnsi="Times New Roman" w:cs="Times New Roman"/>
          <w:color w:val="auto"/>
        </w:rPr>
      </w:pPr>
    </w:p>
    <w:p w14:paraId="3E0464B8" w14:textId="77777777" w:rsidR="00F61988" w:rsidRPr="00D36A68" w:rsidRDefault="00F61988" w:rsidP="00F61988">
      <w:pPr>
        <w:jc w:val="both"/>
        <w:rPr>
          <w:rFonts w:ascii="Times New Roman" w:hAnsi="Times New Roman" w:cs="Times New Roman"/>
          <w:color w:val="auto"/>
        </w:rPr>
      </w:pPr>
      <w:bookmarkStart w:id="20" w:name="_Hlk95127681"/>
      <w:bookmarkStart w:id="21" w:name="_Hlk93929784"/>
      <w:r w:rsidRPr="00D36A68">
        <w:rPr>
          <w:rFonts w:ascii="Times New Roman" w:hAnsi="Times New Roman" w:cs="Times New Roman"/>
          <w:color w:val="auto"/>
        </w:rPr>
        <w:t>„</w:t>
      </w:r>
      <w:bookmarkEnd w:id="20"/>
      <w:r w:rsidRPr="00D36A68">
        <w:rPr>
          <w:rFonts w:ascii="Times New Roman" w:hAnsi="Times New Roman" w:cs="Times New Roman"/>
          <w:color w:val="auto"/>
        </w:rPr>
        <w:t xml:space="preserve">(10) </w:t>
      </w:r>
      <w:bookmarkStart w:id="22" w:name="_Hlk83978892"/>
      <w:bookmarkStart w:id="23" w:name="_Hlk77172929"/>
      <w:r w:rsidRPr="00D36A68">
        <w:rPr>
          <w:rFonts w:ascii="Times New Roman" w:hAnsi="Times New Roman" w:cs="Times New Roman"/>
          <w:color w:val="auto"/>
        </w:rPr>
        <w:t xml:space="preserve">Detaljnije odredbe koje se odnose na unos određenog bilja, biljnih proizvoda i drugih predmeta u granična područja Republike Hrvatske </w:t>
      </w:r>
      <w:bookmarkEnd w:id="22"/>
      <w:r w:rsidRPr="00D36A68">
        <w:rPr>
          <w:rFonts w:ascii="Times New Roman" w:hAnsi="Times New Roman" w:cs="Times New Roman"/>
          <w:color w:val="auto"/>
        </w:rPr>
        <w:t xml:space="preserve">iz članka 46. </w:t>
      </w:r>
      <w:bookmarkStart w:id="24" w:name="_Hlk72769216"/>
      <w:r w:rsidRPr="00D36A68">
        <w:rPr>
          <w:rFonts w:ascii="Times New Roman" w:hAnsi="Times New Roman" w:cs="Times New Roman"/>
          <w:color w:val="auto"/>
        </w:rPr>
        <w:t xml:space="preserve">Uredbe (EU) br. 2016/2031 </w:t>
      </w:r>
      <w:bookmarkEnd w:id="23"/>
      <w:bookmarkEnd w:id="24"/>
      <w:r w:rsidRPr="00D36A68">
        <w:rPr>
          <w:rFonts w:ascii="Times New Roman" w:hAnsi="Times New Roman" w:cs="Times New Roman"/>
          <w:color w:val="auto"/>
        </w:rPr>
        <w:t>propisuje ministar pravilnikom.</w:t>
      </w:r>
      <w:bookmarkStart w:id="25" w:name="_Hlk95127715"/>
      <w:bookmarkStart w:id="26" w:name="_Hlk74837919"/>
      <w:r w:rsidRPr="00D36A68">
        <w:rPr>
          <w:rFonts w:ascii="Times New Roman" w:hAnsi="Times New Roman" w:cs="Times New Roman"/>
          <w:color w:val="auto"/>
        </w:rPr>
        <w:t>“</w:t>
      </w:r>
      <w:bookmarkEnd w:id="25"/>
      <w:r w:rsidRPr="00D36A68">
        <w:rPr>
          <w:rFonts w:ascii="Times New Roman" w:hAnsi="Times New Roman" w:cs="Times New Roman"/>
          <w:color w:val="auto"/>
        </w:rPr>
        <w:t>.</w:t>
      </w:r>
      <w:bookmarkEnd w:id="10"/>
      <w:bookmarkEnd w:id="26"/>
    </w:p>
    <w:p w14:paraId="4998B78B" w14:textId="77777777" w:rsidR="00F61988" w:rsidRPr="00D36A68" w:rsidRDefault="00F61988" w:rsidP="00F61988">
      <w:pPr>
        <w:ind w:firstLine="567"/>
        <w:jc w:val="both"/>
        <w:rPr>
          <w:rFonts w:ascii="Times New Roman" w:hAnsi="Times New Roman" w:cs="Times New Roman"/>
          <w:color w:val="auto"/>
        </w:rPr>
      </w:pPr>
    </w:p>
    <w:bookmarkEnd w:id="21"/>
    <w:p w14:paraId="02C61B07"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4.</w:t>
      </w:r>
    </w:p>
    <w:p w14:paraId="0507929F" w14:textId="77777777" w:rsidR="00F61988" w:rsidRPr="00D36A68" w:rsidRDefault="00F61988" w:rsidP="00F61988">
      <w:pPr>
        <w:jc w:val="center"/>
        <w:rPr>
          <w:rFonts w:ascii="Times New Roman" w:hAnsi="Times New Roman" w:cs="Times New Roman"/>
          <w:color w:val="auto"/>
        </w:rPr>
      </w:pPr>
    </w:p>
    <w:p w14:paraId="0E907E49"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U članku 8. iza točke 5. dodaje se nova točka 6. koja glasi:</w:t>
      </w:r>
    </w:p>
    <w:p w14:paraId="58497A8B" w14:textId="77777777" w:rsidR="00F61988" w:rsidRPr="00D36A68" w:rsidRDefault="00F61988" w:rsidP="00F61988">
      <w:pPr>
        <w:ind w:firstLine="567"/>
        <w:jc w:val="both"/>
        <w:rPr>
          <w:rFonts w:ascii="Times New Roman" w:hAnsi="Times New Roman" w:cs="Times New Roman"/>
          <w:color w:val="auto"/>
        </w:rPr>
      </w:pPr>
    </w:p>
    <w:p w14:paraId="15EF14C2"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„6. </w:t>
      </w:r>
      <w:bookmarkStart w:id="27" w:name="_Hlk95128051"/>
      <w:r w:rsidRPr="00D36A68">
        <w:rPr>
          <w:rFonts w:ascii="Times New Roman" w:hAnsi="Times New Roman" w:cs="Times New Roman"/>
          <w:color w:val="auto"/>
        </w:rPr>
        <w:t xml:space="preserve">nadzire unos bilja, biljnih proizvoda i drugih predmeta te prati usklađenost s uvjetima, ograničenjima i zabranama </w:t>
      </w:r>
      <w:bookmarkEnd w:id="27"/>
      <w:r w:rsidRPr="00D36A68">
        <w:rPr>
          <w:rFonts w:ascii="Times New Roman" w:hAnsi="Times New Roman" w:cs="Times New Roman"/>
          <w:color w:val="auto"/>
        </w:rPr>
        <w:t xml:space="preserve">koje su određene za unos </w:t>
      </w:r>
      <w:bookmarkStart w:id="28" w:name="_Hlk95128121"/>
      <w:r w:rsidRPr="00D36A68">
        <w:rPr>
          <w:rFonts w:ascii="Times New Roman" w:hAnsi="Times New Roman" w:cs="Times New Roman"/>
          <w:color w:val="auto"/>
        </w:rPr>
        <w:t>(članci 40., 41., 42., 53. i 54. Uredbe (EU) br. 2016/2031)“.</w:t>
      </w:r>
    </w:p>
    <w:p w14:paraId="0FFC01A3" w14:textId="77777777" w:rsidR="00F61988" w:rsidRPr="00D36A68" w:rsidRDefault="00F61988" w:rsidP="00F61988">
      <w:pPr>
        <w:jc w:val="both"/>
        <w:rPr>
          <w:rFonts w:ascii="Times New Roman" w:hAnsi="Times New Roman" w:cs="Times New Roman"/>
          <w:color w:val="auto"/>
        </w:rPr>
      </w:pPr>
    </w:p>
    <w:bookmarkEnd w:id="28"/>
    <w:p w14:paraId="51D795AB"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Dosadašnje točke 6. do 21. postaju točke 7. do 22..</w:t>
      </w:r>
    </w:p>
    <w:p w14:paraId="56959796"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5.</w:t>
      </w:r>
    </w:p>
    <w:p w14:paraId="43E546DC" w14:textId="77777777" w:rsidR="00F61988" w:rsidRPr="00D36A68" w:rsidRDefault="00F61988" w:rsidP="00F61988">
      <w:pPr>
        <w:jc w:val="center"/>
        <w:rPr>
          <w:rFonts w:ascii="Times New Roman" w:hAnsi="Times New Roman" w:cs="Times New Roman"/>
          <w:color w:val="auto"/>
        </w:rPr>
      </w:pPr>
    </w:p>
    <w:p w14:paraId="4DDC38F1" w14:textId="77777777" w:rsidR="00F61988" w:rsidRPr="00D36A68" w:rsidRDefault="00F61988" w:rsidP="00F61988">
      <w:pPr>
        <w:ind w:firstLine="567"/>
        <w:jc w:val="both"/>
        <w:rPr>
          <w:rFonts w:ascii="Times New Roman" w:hAnsi="Times New Roman" w:cs="Times New Roman"/>
          <w:color w:val="auto"/>
        </w:rPr>
      </w:pPr>
      <w:bookmarkStart w:id="29" w:name="_Hlk90976632"/>
      <w:r w:rsidRPr="00D36A68">
        <w:rPr>
          <w:rFonts w:ascii="Times New Roman" w:hAnsi="Times New Roman" w:cs="Times New Roman"/>
          <w:color w:val="auto"/>
        </w:rPr>
        <w:t>U članku 10. stavku 1. iza točke 4. dodaje se nova točka 5. koja glasi:</w:t>
      </w:r>
    </w:p>
    <w:p w14:paraId="14815949" w14:textId="77777777" w:rsidR="00F61988" w:rsidRPr="00D36A68" w:rsidRDefault="00F61988" w:rsidP="00F61988">
      <w:pPr>
        <w:ind w:firstLine="567"/>
        <w:jc w:val="both"/>
        <w:rPr>
          <w:rFonts w:ascii="Times New Roman" w:hAnsi="Times New Roman" w:cs="Times New Roman"/>
          <w:color w:val="auto"/>
        </w:rPr>
      </w:pPr>
    </w:p>
    <w:p w14:paraId="414AEFEE"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„5. </w:t>
      </w:r>
      <w:bookmarkStart w:id="30" w:name="_Hlk77173512"/>
      <w:r w:rsidRPr="00D36A68">
        <w:rPr>
          <w:rFonts w:ascii="Times New Roman" w:hAnsi="Times New Roman" w:cs="Times New Roman"/>
          <w:color w:val="auto"/>
        </w:rPr>
        <w:t xml:space="preserve">sudjeluje u izradi programa nadzora iz članka 23. </w:t>
      </w:r>
      <w:bookmarkStart w:id="31" w:name="_Hlk73540372"/>
      <w:r w:rsidRPr="00D36A68">
        <w:rPr>
          <w:rFonts w:ascii="Times New Roman" w:hAnsi="Times New Roman" w:cs="Times New Roman"/>
          <w:color w:val="auto"/>
        </w:rPr>
        <w:t>Uredbe (EU) br. 2016/2031</w:t>
      </w:r>
      <w:bookmarkEnd w:id="30"/>
      <w:bookmarkEnd w:id="31"/>
      <w:r w:rsidRPr="00D36A68">
        <w:rPr>
          <w:rFonts w:ascii="Times New Roman" w:hAnsi="Times New Roman" w:cs="Times New Roman"/>
          <w:color w:val="auto"/>
        </w:rPr>
        <w:t>“.</w:t>
      </w:r>
    </w:p>
    <w:p w14:paraId="72E34FF4" w14:textId="77777777" w:rsidR="00F61988" w:rsidRPr="00D36A68" w:rsidRDefault="00F61988" w:rsidP="00F61988">
      <w:pPr>
        <w:jc w:val="both"/>
        <w:rPr>
          <w:rFonts w:ascii="Times New Roman" w:hAnsi="Times New Roman" w:cs="Times New Roman"/>
          <w:color w:val="auto"/>
        </w:rPr>
      </w:pPr>
    </w:p>
    <w:p w14:paraId="157F4352" w14:textId="467A42EB" w:rsidR="00F61988" w:rsidRPr="00D36A68" w:rsidRDefault="00F61988" w:rsidP="00F61988">
      <w:pPr>
        <w:ind w:firstLine="567"/>
        <w:jc w:val="both"/>
        <w:rPr>
          <w:rFonts w:ascii="Times New Roman" w:hAnsi="Times New Roman" w:cs="Times New Roman"/>
          <w:color w:val="auto"/>
        </w:rPr>
      </w:pPr>
      <w:bookmarkStart w:id="32" w:name="_Hlk71884786"/>
      <w:r w:rsidRPr="00D36A68">
        <w:rPr>
          <w:rFonts w:ascii="Times New Roman" w:hAnsi="Times New Roman" w:cs="Times New Roman"/>
          <w:color w:val="auto"/>
        </w:rPr>
        <w:t>Dosadašnje točke 5. i 6. postaju točke 6. i 7.</w:t>
      </w:r>
      <w:bookmarkEnd w:id="29"/>
    </w:p>
    <w:p w14:paraId="4E46680C" w14:textId="77777777" w:rsidR="00F61988" w:rsidRPr="00D36A68" w:rsidRDefault="00F61988" w:rsidP="00F61988">
      <w:pPr>
        <w:ind w:firstLine="567"/>
        <w:jc w:val="both"/>
        <w:rPr>
          <w:rFonts w:ascii="Times New Roman" w:hAnsi="Times New Roman" w:cs="Times New Roman"/>
          <w:color w:val="auto"/>
        </w:rPr>
      </w:pPr>
    </w:p>
    <w:p w14:paraId="7E12643B" w14:textId="77777777" w:rsidR="00F61988" w:rsidRPr="00D36A68" w:rsidRDefault="00F61988" w:rsidP="00F61988">
      <w:pPr>
        <w:jc w:val="center"/>
        <w:rPr>
          <w:rFonts w:ascii="Times New Roman" w:hAnsi="Times New Roman" w:cs="Times New Roman"/>
          <w:b/>
          <w:color w:val="auto"/>
        </w:rPr>
      </w:pPr>
      <w:bookmarkStart w:id="33" w:name="_Hlk71732055"/>
      <w:bookmarkEnd w:id="32"/>
      <w:r w:rsidRPr="00D36A68">
        <w:rPr>
          <w:rFonts w:ascii="Times New Roman" w:hAnsi="Times New Roman" w:cs="Times New Roman"/>
          <w:b/>
          <w:color w:val="auto"/>
        </w:rPr>
        <w:t>Članak 6.</w:t>
      </w:r>
    </w:p>
    <w:p w14:paraId="229C1D67" w14:textId="77777777" w:rsidR="00F61988" w:rsidRPr="00D36A68" w:rsidRDefault="00F61988" w:rsidP="00F61988">
      <w:pPr>
        <w:jc w:val="center"/>
        <w:rPr>
          <w:rFonts w:ascii="Times New Roman" w:hAnsi="Times New Roman" w:cs="Times New Roman"/>
          <w:color w:val="auto"/>
        </w:rPr>
      </w:pPr>
    </w:p>
    <w:p w14:paraId="5A20B688" w14:textId="77777777" w:rsidR="00F61988" w:rsidRPr="00D36A68" w:rsidRDefault="00F61988" w:rsidP="00F61988">
      <w:pPr>
        <w:ind w:firstLine="567"/>
        <w:jc w:val="both"/>
        <w:rPr>
          <w:rFonts w:ascii="Times New Roman" w:hAnsi="Times New Roman" w:cs="Times New Roman"/>
          <w:color w:val="auto"/>
        </w:rPr>
      </w:pPr>
      <w:bookmarkStart w:id="34" w:name="_Hlk90976653"/>
      <w:bookmarkEnd w:id="33"/>
      <w:r w:rsidRPr="00D36A68">
        <w:rPr>
          <w:rFonts w:ascii="Times New Roman" w:hAnsi="Times New Roman" w:cs="Times New Roman"/>
          <w:color w:val="auto"/>
        </w:rPr>
        <w:t>U članku 11. stavku 1. riječi: „točaka 1. do 4. i točaka 6. i 7.“ brišu se.</w:t>
      </w:r>
      <w:bookmarkEnd w:id="34"/>
    </w:p>
    <w:p w14:paraId="34076F80" w14:textId="77777777" w:rsidR="00F61988" w:rsidRPr="00D36A68" w:rsidRDefault="00F61988" w:rsidP="00F61988">
      <w:pPr>
        <w:ind w:firstLine="567"/>
        <w:jc w:val="both"/>
        <w:rPr>
          <w:rFonts w:ascii="Times New Roman" w:hAnsi="Times New Roman" w:cs="Times New Roman"/>
          <w:color w:val="auto"/>
        </w:rPr>
      </w:pPr>
    </w:p>
    <w:p w14:paraId="1C4D5127"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7.</w:t>
      </w:r>
    </w:p>
    <w:p w14:paraId="5D2EFBDD" w14:textId="77777777" w:rsidR="00F61988" w:rsidRPr="00D36A68" w:rsidRDefault="00F61988" w:rsidP="00F61988">
      <w:pPr>
        <w:jc w:val="center"/>
        <w:rPr>
          <w:rFonts w:ascii="Times New Roman" w:hAnsi="Times New Roman" w:cs="Times New Roman"/>
          <w:b/>
          <w:color w:val="auto"/>
        </w:rPr>
      </w:pPr>
    </w:p>
    <w:p w14:paraId="6E813E0D" w14:textId="77777777" w:rsidR="00F61988" w:rsidRPr="00D36A68" w:rsidRDefault="00F61988" w:rsidP="00F61988">
      <w:pPr>
        <w:ind w:firstLine="567"/>
        <w:jc w:val="both"/>
        <w:rPr>
          <w:rFonts w:ascii="Times New Roman" w:hAnsi="Times New Roman" w:cs="Times New Roman"/>
          <w:color w:val="auto"/>
        </w:rPr>
      </w:pPr>
      <w:bookmarkStart w:id="35" w:name="_Hlk93931125"/>
      <w:bookmarkStart w:id="36" w:name="_Hlk90976677"/>
      <w:r w:rsidRPr="00D36A68">
        <w:rPr>
          <w:rFonts w:ascii="Times New Roman" w:hAnsi="Times New Roman" w:cs="Times New Roman"/>
          <w:color w:val="auto"/>
        </w:rPr>
        <w:t>Iza članka 11. dodaju se naslovi iznad članaka i članci 11.a i 11.b koji glase:</w:t>
      </w:r>
    </w:p>
    <w:p w14:paraId="6F3660B8" w14:textId="77777777" w:rsidR="00F61988" w:rsidRPr="00D36A68" w:rsidRDefault="00F61988" w:rsidP="00F61988">
      <w:pPr>
        <w:ind w:firstLine="567"/>
        <w:jc w:val="both"/>
        <w:rPr>
          <w:rFonts w:ascii="Times New Roman" w:hAnsi="Times New Roman" w:cs="Times New Roman"/>
          <w:color w:val="auto"/>
        </w:rPr>
      </w:pPr>
    </w:p>
    <w:p w14:paraId="1429778B" w14:textId="77777777" w:rsidR="00F61988" w:rsidRPr="00D36A68" w:rsidRDefault="00F61988" w:rsidP="00F61988">
      <w:pPr>
        <w:jc w:val="center"/>
        <w:rPr>
          <w:rFonts w:ascii="Times New Roman" w:hAnsi="Times New Roman" w:cs="Times New Roman"/>
          <w:color w:val="auto"/>
        </w:rPr>
      </w:pPr>
      <w:r w:rsidRPr="00D36A68">
        <w:rPr>
          <w:rFonts w:ascii="Times New Roman" w:hAnsi="Times New Roman" w:cs="Times New Roman"/>
          <w:color w:val="auto"/>
        </w:rPr>
        <w:t>„</w:t>
      </w:r>
      <w:bookmarkStart w:id="37" w:name="_Hlk77173801"/>
      <w:bookmarkStart w:id="38" w:name="_Hlk73022605"/>
      <w:r w:rsidRPr="00D36A68">
        <w:rPr>
          <w:rFonts w:ascii="Times New Roman" w:hAnsi="Times New Roman" w:cs="Times New Roman"/>
          <w:color w:val="auto"/>
        </w:rPr>
        <w:t xml:space="preserve">Odobrenje rada </w:t>
      </w:r>
      <w:bookmarkStart w:id="39" w:name="_Hlk74908552"/>
      <w:r w:rsidRPr="00D36A68">
        <w:rPr>
          <w:rFonts w:ascii="Times New Roman" w:hAnsi="Times New Roman" w:cs="Times New Roman"/>
          <w:color w:val="auto"/>
        </w:rPr>
        <w:t>karantenskih stanica i prostora za izolaciju</w:t>
      </w:r>
      <w:bookmarkEnd w:id="37"/>
      <w:bookmarkEnd w:id="39"/>
    </w:p>
    <w:p w14:paraId="15DBDD59" w14:textId="77777777" w:rsidR="00F61988" w:rsidRPr="00D36A68" w:rsidRDefault="00F61988" w:rsidP="00F61988">
      <w:pPr>
        <w:jc w:val="center"/>
        <w:rPr>
          <w:rFonts w:ascii="Times New Roman" w:hAnsi="Times New Roman" w:cs="Times New Roman"/>
          <w:color w:val="auto"/>
        </w:rPr>
      </w:pPr>
    </w:p>
    <w:bookmarkEnd w:id="38"/>
    <w:p w14:paraId="2EC76E9C" w14:textId="77777777" w:rsidR="00F61988" w:rsidRPr="00D36A68" w:rsidRDefault="00F61988" w:rsidP="00F61988">
      <w:pPr>
        <w:jc w:val="center"/>
        <w:rPr>
          <w:rFonts w:ascii="Times New Roman" w:hAnsi="Times New Roman" w:cs="Times New Roman"/>
          <w:color w:val="auto"/>
        </w:rPr>
      </w:pPr>
      <w:r w:rsidRPr="00D36A68">
        <w:rPr>
          <w:rFonts w:ascii="Times New Roman" w:hAnsi="Times New Roman" w:cs="Times New Roman"/>
          <w:color w:val="auto"/>
        </w:rPr>
        <w:t>Članak 11.a</w:t>
      </w:r>
    </w:p>
    <w:p w14:paraId="33EB10E4" w14:textId="77777777" w:rsidR="00F61988" w:rsidRPr="00D36A68" w:rsidRDefault="00F61988" w:rsidP="00F61988">
      <w:pPr>
        <w:jc w:val="center"/>
        <w:rPr>
          <w:rFonts w:ascii="Times New Roman" w:hAnsi="Times New Roman" w:cs="Times New Roman"/>
          <w:color w:val="auto"/>
        </w:rPr>
      </w:pPr>
    </w:p>
    <w:bookmarkEnd w:id="35"/>
    <w:p w14:paraId="5BF3D9D6"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(1) Zahtjev za </w:t>
      </w:r>
      <w:bookmarkStart w:id="40" w:name="_Hlk73022994"/>
      <w:r w:rsidRPr="00D36A68">
        <w:rPr>
          <w:rFonts w:ascii="Times New Roman" w:hAnsi="Times New Roman" w:cs="Times New Roman"/>
          <w:color w:val="auto"/>
        </w:rPr>
        <w:t xml:space="preserve">odobrenje rada karantenskih stanica ili prostora za izolaciju </w:t>
      </w:r>
      <w:bookmarkEnd w:id="40"/>
      <w:r w:rsidRPr="00D36A68">
        <w:rPr>
          <w:rFonts w:ascii="Times New Roman" w:hAnsi="Times New Roman" w:cs="Times New Roman"/>
          <w:color w:val="auto"/>
        </w:rPr>
        <w:t>iz članka 60. stavka 1. Uredbe (EU) br. 2016/2031 podnosi se Ministarstvu</w:t>
      </w:r>
      <w:bookmarkStart w:id="41" w:name="_Hlk74908613"/>
      <w:r w:rsidRPr="00D36A68">
        <w:rPr>
          <w:rFonts w:ascii="Times New Roman" w:hAnsi="Times New Roman" w:cs="Times New Roman"/>
          <w:color w:val="auto"/>
        </w:rPr>
        <w:t>.</w:t>
      </w:r>
    </w:p>
    <w:p w14:paraId="34F8CCDF" w14:textId="77777777" w:rsidR="00F61988" w:rsidRPr="00D36A68" w:rsidRDefault="00F61988" w:rsidP="00F61988">
      <w:pPr>
        <w:ind w:firstLine="567"/>
        <w:jc w:val="both"/>
        <w:rPr>
          <w:rFonts w:ascii="Times New Roman" w:hAnsi="Times New Roman" w:cs="Times New Roman"/>
          <w:color w:val="auto"/>
        </w:rPr>
      </w:pPr>
    </w:p>
    <w:p w14:paraId="47D85097"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(2) Zahtjev iz stavka 1. ovoga članka mora sadržavati sljedeće podatke:</w:t>
      </w:r>
    </w:p>
    <w:p w14:paraId="509898EE" w14:textId="77777777" w:rsidR="00F61988" w:rsidRPr="00D36A68" w:rsidRDefault="00F61988" w:rsidP="00F61988">
      <w:pPr>
        <w:ind w:firstLine="567"/>
        <w:jc w:val="both"/>
        <w:rPr>
          <w:rFonts w:ascii="Times New Roman" w:hAnsi="Times New Roman" w:cs="Times New Roman"/>
          <w:color w:val="auto"/>
        </w:rPr>
      </w:pPr>
    </w:p>
    <w:p w14:paraId="092FC7C5" w14:textId="77777777" w:rsidR="00F61988" w:rsidRPr="00D36A68" w:rsidRDefault="00F61988" w:rsidP="00F61988">
      <w:pPr>
        <w:ind w:left="360"/>
        <w:jc w:val="both"/>
        <w:rPr>
          <w:rFonts w:ascii="Times New Roman" w:hAnsi="Times New Roman" w:cs="Times New Roman"/>
          <w:color w:val="auto"/>
        </w:rPr>
      </w:pPr>
      <w:r w:rsidRPr="00D36A68">
        <w:rPr>
          <w:rFonts w:ascii="Times New Roman" w:hAnsi="Times New Roman" w:cs="Times New Roman"/>
          <w:color w:val="auto"/>
        </w:rPr>
        <w:t xml:space="preserve">– adresu, kontakt podatke (telefon i e-mail adresa) </w:t>
      </w:r>
    </w:p>
    <w:p w14:paraId="090F73DC" w14:textId="77777777" w:rsidR="00F61988" w:rsidRPr="00D36A68" w:rsidRDefault="00F61988" w:rsidP="00F61988">
      <w:pPr>
        <w:ind w:left="357"/>
        <w:jc w:val="both"/>
        <w:rPr>
          <w:rFonts w:ascii="Times New Roman" w:hAnsi="Times New Roman" w:cs="Times New Roman"/>
          <w:color w:val="auto"/>
        </w:rPr>
      </w:pPr>
      <w:r w:rsidRPr="00D36A68">
        <w:rPr>
          <w:rFonts w:ascii="Times New Roman" w:hAnsi="Times New Roman" w:cs="Times New Roman"/>
          <w:color w:val="auto"/>
        </w:rPr>
        <w:t>– predviđeno mjesto karantenske stanice ili prostora za izolaciju</w:t>
      </w:r>
    </w:p>
    <w:p w14:paraId="30DC879B" w14:textId="77777777" w:rsidR="00F61988" w:rsidRPr="00D36A68" w:rsidRDefault="00F61988" w:rsidP="00F61988">
      <w:pPr>
        <w:ind w:left="357"/>
        <w:jc w:val="both"/>
        <w:rPr>
          <w:rFonts w:ascii="Times New Roman" w:hAnsi="Times New Roman" w:cs="Times New Roman"/>
          <w:color w:val="auto"/>
        </w:rPr>
      </w:pPr>
      <w:r w:rsidRPr="00D36A68">
        <w:rPr>
          <w:rFonts w:ascii="Times New Roman" w:hAnsi="Times New Roman" w:cs="Times New Roman"/>
          <w:color w:val="auto"/>
        </w:rPr>
        <w:lastRenderedPageBreak/>
        <w:t>– ime i prezime odgovorne osobe za karantensku stanicu ili prostor za izolaciju i</w:t>
      </w:r>
    </w:p>
    <w:p w14:paraId="174B0021" w14:textId="77777777" w:rsidR="00F61988" w:rsidRPr="00D36A68" w:rsidRDefault="00F61988" w:rsidP="00F61988">
      <w:pPr>
        <w:ind w:left="357"/>
        <w:jc w:val="both"/>
        <w:rPr>
          <w:rFonts w:ascii="Times New Roman" w:hAnsi="Times New Roman" w:cs="Times New Roman"/>
          <w:color w:val="auto"/>
        </w:rPr>
      </w:pPr>
      <w:r w:rsidRPr="00D36A68">
        <w:rPr>
          <w:rFonts w:ascii="Times New Roman" w:hAnsi="Times New Roman" w:cs="Times New Roman"/>
          <w:color w:val="auto"/>
        </w:rPr>
        <w:t>– dokumentaciju kojom se dokazuje ispunjavanje uvjeta iz članka 61. stavka 1. Uredbe (EU) br. 2016/2031.</w:t>
      </w:r>
    </w:p>
    <w:p w14:paraId="3350BC05" w14:textId="77777777" w:rsidR="00F61988" w:rsidRPr="00D36A68" w:rsidRDefault="00F61988" w:rsidP="00F61988">
      <w:pPr>
        <w:ind w:left="357"/>
        <w:jc w:val="both"/>
        <w:rPr>
          <w:rFonts w:ascii="Times New Roman" w:hAnsi="Times New Roman" w:cs="Times New Roman"/>
          <w:color w:val="auto"/>
        </w:rPr>
      </w:pPr>
    </w:p>
    <w:bookmarkEnd w:id="41"/>
    <w:p w14:paraId="3B49D0FA"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(3) Opravdanost zahtjeva i udovoljavanje uvjetima iz članka 61. stavka 1. Uredbe (EU) br. 2016/2031 utvrđuje stručno Povjerenstvo </w:t>
      </w:r>
      <w:bookmarkStart w:id="42" w:name="_Hlk77174064"/>
      <w:r w:rsidRPr="00D36A68">
        <w:rPr>
          <w:rFonts w:ascii="Times New Roman" w:hAnsi="Times New Roman" w:cs="Times New Roman"/>
          <w:color w:val="auto"/>
        </w:rPr>
        <w:t>za odobravanje i opoziv karantenskih stanica i prostora za izolaciju</w:t>
      </w:r>
      <w:bookmarkEnd w:id="42"/>
      <w:r w:rsidRPr="00D36A68">
        <w:rPr>
          <w:rFonts w:ascii="Times New Roman" w:hAnsi="Times New Roman" w:cs="Times New Roman"/>
          <w:color w:val="auto"/>
        </w:rPr>
        <w:t xml:space="preserve"> (u daljnjem tekstu: Povjerenstvo), koje odlukom imenuje ministar.</w:t>
      </w:r>
    </w:p>
    <w:p w14:paraId="19E2D366" w14:textId="77777777" w:rsidR="00F61988" w:rsidRPr="00D36A68" w:rsidRDefault="00F61988" w:rsidP="00F61988">
      <w:pPr>
        <w:ind w:firstLine="567"/>
        <w:jc w:val="both"/>
        <w:rPr>
          <w:rFonts w:ascii="Times New Roman" w:hAnsi="Times New Roman" w:cs="Times New Roman"/>
          <w:color w:val="auto"/>
        </w:rPr>
      </w:pPr>
    </w:p>
    <w:p w14:paraId="2DD4BBF5"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(4) Na temelju prijedloga Povjerenstva, Ministarstvo donosi rješenje kojim odlučuje o zahtjevu iz stavka 1. ovoga članka.</w:t>
      </w:r>
    </w:p>
    <w:p w14:paraId="553B7FEB" w14:textId="77777777" w:rsidR="00F61988" w:rsidRPr="00D36A68" w:rsidRDefault="00F61988" w:rsidP="00F61988">
      <w:pPr>
        <w:ind w:firstLine="567"/>
        <w:jc w:val="both"/>
        <w:rPr>
          <w:rFonts w:ascii="Times New Roman" w:hAnsi="Times New Roman" w:cs="Times New Roman"/>
          <w:color w:val="auto"/>
        </w:rPr>
      </w:pPr>
    </w:p>
    <w:p w14:paraId="66A73302" w14:textId="0A713303"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(5) Ministarstvo vodi popis karantenskih stanica i prostora za izolaciju u skladu s člankom 60. stavkom 2. Uredbe (EU) br. 2016/2031 i dostavlja ga Europskoj komisiji i državama članicama na njihov zahtjev.</w:t>
      </w:r>
    </w:p>
    <w:p w14:paraId="375CCF5C" w14:textId="77777777" w:rsidR="00F61988" w:rsidRPr="00D36A68" w:rsidRDefault="00F61988" w:rsidP="00F61988">
      <w:pPr>
        <w:ind w:firstLine="567"/>
        <w:jc w:val="both"/>
        <w:rPr>
          <w:rFonts w:ascii="Times New Roman" w:hAnsi="Times New Roman" w:cs="Times New Roman"/>
          <w:color w:val="auto"/>
        </w:rPr>
      </w:pPr>
    </w:p>
    <w:p w14:paraId="7E8BCB05"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(6) Protiv rješenja iz stavka 4. ovoga članka ne može se uložiti žalba, ali se može pokrenuti upravni spor</w:t>
      </w:r>
      <w:bookmarkEnd w:id="36"/>
      <w:r w:rsidRPr="00D36A68">
        <w:t xml:space="preserve"> </w:t>
      </w:r>
      <w:r w:rsidRPr="00D36A68">
        <w:rPr>
          <w:rFonts w:ascii="Times New Roman" w:hAnsi="Times New Roman" w:cs="Times New Roman"/>
          <w:color w:val="auto"/>
        </w:rPr>
        <w:t>pred nadležnim upravnim sudom.</w:t>
      </w:r>
    </w:p>
    <w:p w14:paraId="53F86D69" w14:textId="77777777" w:rsidR="00F61988" w:rsidRPr="00D36A68" w:rsidRDefault="00F61988" w:rsidP="00F61988">
      <w:pPr>
        <w:rPr>
          <w:rFonts w:ascii="Times New Roman" w:hAnsi="Times New Roman" w:cs="Times New Roman"/>
          <w:color w:val="auto"/>
        </w:rPr>
      </w:pPr>
    </w:p>
    <w:p w14:paraId="7C8A32E0" w14:textId="77777777" w:rsidR="00F61988" w:rsidRPr="00D36A68" w:rsidRDefault="00F61988" w:rsidP="00F61988">
      <w:pPr>
        <w:jc w:val="center"/>
        <w:rPr>
          <w:rFonts w:ascii="Times New Roman" w:hAnsi="Times New Roman" w:cs="Times New Roman"/>
          <w:color w:val="auto"/>
        </w:rPr>
      </w:pPr>
      <w:r w:rsidRPr="00D36A68">
        <w:rPr>
          <w:rFonts w:ascii="Times New Roman" w:hAnsi="Times New Roman" w:cs="Times New Roman"/>
          <w:color w:val="auto"/>
        </w:rPr>
        <w:t>Stručni programi</w:t>
      </w:r>
    </w:p>
    <w:p w14:paraId="5CCEC47E" w14:textId="77777777" w:rsidR="00F61988" w:rsidRPr="00D36A68" w:rsidRDefault="00F61988" w:rsidP="00F61988">
      <w:pPr>
        <w:jc w:val="center"/>
        <w:rPr>
          <w:rFonts w:ascii="Times New Roman" w:hAnsi="Times New Roman" w:cs="Times New Roman"/>
          <w:color w:val="auto"/>
        </w:rPr>
      </w:pPr>
    </w:p>
    <w:p w14:paraId="0354FF34" w14:textId="77777777" w:rsidR="00F61988" w:rsidRPr="00D36A68" w:rsidRDefault="00F61988" w:rsidP="00F61988">
      <w:pPr>
        <w:jc w:val="center"/>
        <w:rPr>
          <w:rFonts w:ascii="Times New Roman" w:hAnsi="Times New Roman" w:cs="Times New Roman"/>
          <w:color w:val="auto"/>
        </w:rPr>
      </w:pPr>
      <w:r w:rsidRPr="00D36A68">
        <w:rPr>
          <w:rFonts w:ascii="Times New Roman" w:hAnsi="Times New Roman" w:cs="Times New Roman"/>
          <w:color w:val="auto"/>
        </w:rPr>
        <w:t>Članak 11.b</w:t>
      </w:r>
    </w:p>
    <w:p w14:paraId="6ECF10CE" w14:textId="77777777" w:rsidR="00F61988" w:rsidRPr="00D36A68" w:rsidRDefault="00F61988" w:rsidP="00F61988">
      <w:pPr>
        <w:jc w:val="center"/>
        <w:rPr>
          <w:rFonts w:ascii="Times New Roman" w:hAnsi="Times New Roman" w:cs="Times New Roman"/>
          <w:color w:val="auto"/>
        </w:rPr>
      </w:pPr>
    </w:p>
    <w:p w14:paraId="4A70D2D8" w14:textId="32EE4BA6"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(1) Ministarstvo donosi </w:t>
      </w:r>
      <w:bookmarkStart w:id="43" w:name="_Hlk96419890"/>
      <w:r w:rsidRPr="00D36A68">
        <w:rPr>
          <w:rFonts w:ascii="Times New Roman" w:hAnsi="Times New Roman" w:cs="Times New Roman"/>
          <w:color w:val="auto"/>
        </w:rPr>
        <w:t>stručne programe radi unaprjeđenja biljnog zdravstva</w:t>
      </w:r>
      <w:bookmarkEnd w:id="43"/>
      <w:r w:rsidRPr="00D36A68">
        <w:rPr>
          <w:rFonts w:ascii="Times New Roman" w:hAnsi="Times New Roman" w:cs="Times New Roman"/>
          <w:color w:val="auto"/>
        </w:rPr>
        <w:t>.</w:t>
      </w:r>
    </w:p>
    <w:p w14:paraId="65558DEB"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(2) Programi iz stavka 1. ovoga članka moraju sadržavati ciljeve, mjere, korisnike i razdoblje provedbe, a financiraju se sredstvima državnog proračuna Republike Hrvatske.</w:t>
      </w:r>
    </w:p>
    <w:p w14:paraId="1E326E54" w14:textId="77777777" w:rsidR="00F61988" w:rsidRPr="00D36A68" w:rsidRDefault="00F61988" w:rsidP="00F61988">
      <w:pPr>
        <w:jc w:val="both"/>
        <w:rPr>
          <w:rFonts w:ascii="Times New Roman" w:hAnsi="Times New Roman" w:cs="Times New Roman"/>
          <w:color w:val="auto"/>
        </w:rPr>
      </w:pPr>
    </w:p>
    <w:p w14:paraId="0FBF4CF5"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(3) Programi iz stavka 1. ovoga članka moraju biti u skladu s ovim Zakonom i propisima Europske unije o proglašenju određenih kategorija potpora u sektoru poljoprivrede i šumarstva te u ruralnim područjima spojivima s unutarnjim tržištem u primjeni Ugovora o funkcioniranju Europske unije.</w:t>
      </w:r>
    </w:p>
    <w:p w14:paraId="38F80E93" w14:textId="77777777" w:rsidR="00F61988" w:rsidRPr="00D36A68" w:rsidRDefault="00F61988" w:rsidP="00F61988">
      <w:pPr>
        <w:jc w:val="both"/>
        <w:rPr>
          <w:rFonts w:ascii="Times New Roman" w:hAnsi="Times New Roman" w:cs="Times New Roman"/>
          <w:color w:val="auto"/>
        </w:rPr>
      </w:pPr>
    </w:p>
    <w:p w14:paraId="1F53E064"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(4) Provoditelj programa s Ministarstvom sklapa ugovor o pravima i obvezama u provedbi programa iz stavka 1. ovoga članka.</w:t>
      </w:r>
    </w:p>
    <w:p w14:paraId="6FD41EA3" w14:textId="77777777" w:rsidR="00F61988" w:rsidRPr="00D36A68" w:rsidRDefault="00F61988" w:rsidP="00F61988">
      <w:pPr>
        <w:jc w:val="both"/>
        <w:rPr>
          <w:rFonts w:ascii="Times New Roman" w:hAnsi="Times New Roman" w:cs="Times New Roman"/>
          <w:color w:val="auto"/>
        </w:rPr>
      </w:pPr>
    </w:p>
    <w:p w14:paraId="37A849E7"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(5) Provedbu programa iz stavka 1. ovoga članka propisuje ministar pravilnikom.“.</w:t>
      </w:r>
    </w:p>
    <w:p w14:paraId="4E27F1F7" w14:textId="77777777" w:rsidR="00F61988" w:rsidRPr="00D36A68" w:rsidRDefault="00F61988" w:rsidP="00F61988">
      <w:pPr>
        <w:jc w:val="both"/>
        <w:rPr>
          <w:rFonts w:ascii="Times New Roman" w:hAnsi="Times New Roman" w:cs="Times New Roman"/>
          <w:color w:val="auto"/>
        </w:rPr>
      </w:pPr>
    </w:p>
    <w:p w14:paraId="6D7A82C5"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8.</w:t>
      </w:r>
    </w:p>
    <w:p w14:paraId="0FF7AAF1" w14:textId="77777777" w:rsidR="00F61988" w:rsidRPr="00D36A68" w:rsidRDefault="00F61988" w:rsidP="00F61988">
      <w:pPr>
        <w:jc w:val="center"/>
        <w:rPr>
          <w:rFonts w:ascii="Times New Roman" w:hAnsi="Times New Roman" w:cs="Times New Roman"/>
          <w:b/>
          <w:color w:val="auto"/>
        </w:rPr>
      </w:pPr>
    </w:p>
    <w:p w14:paraId="2B659E44" w14:textId="77777777" w:rsidR="00F61988" w:rsidRPr="00D36A68" w:rsidRDefault="00F61988" w:rsidP="00F61988">
      <w:pPr>
        <w:ind w:firstLine="567"/>
        <w:jc w:val="both"/>
        <w:rPr>
          <w:rFonts w:ascii="Times New Roman" w:hAnsi="Times New Roman" w:cs="Times New Roman"/>
          <w:color w:val="auto"/>
        </w:rPr>
      </w:pPr>
      <w:bookmarkStart w:id="44" w:name="_Hlk90976702"/>
      <w:r w:rsidRPr="00D36A68">
        <w:rPr>
          <w:rFonts w:ascii="Times New Roman" w:hAnsi="Times New Roman" w:cs="Times New Roman"/>
          <w:color w:val="auto"/>
        </w:rPr>
        <w:t>Iza članka 15. dodaju se naslov iznad članka i članak 15.a koji glase:</w:t>
      </w:r>
    </w:p>
    <w:p w14:paraId="747571D0" w14:textId="77777777" w:rsidR="00F61988" w:rsidRPr="00D36A68" w:rsidRDefault="00F61988" w:rsidP="00F61988">
      <w:pPr>
        <w:ind w:firstLine="567"/>
        <w:jc w:val="both"/>
        <w:rPr>
          <w:rFonts w:ascii="Times New Roman" w:hAnsi="Times New Roman" w:cs="Times New Roman"/>
          <w:color w:val="auto"/>
        </w:rPr>
      </w:pPr>
    </w:p>
    <w:p w14:paraId="589C33F8" w14:textId="77777777" w:rsidR="00F61988" w:rsidRPr="00D36A68" w:rsidRDefault="00F61988" w:rsidP="00F61988">
      <w:pPr>
        <w:jc w:val="center"/>
        <w:rPr>
          <w:rFonts w:ascii="Times New Roman" w:hAnsi="Times New Roman" w:cs="Times New Roman"/>
          <w:i/>
          <w:color w:val="auto"/>
        </w:rPr>
      </w:pPr>
      <w:bookmarkStart w:id="45" w:name="_Hlk72938851"/>
      <w:r w:rsidRPr="00D36A68">
        <w:rPr>
          <w:rFonts w:ascii="Times New Roman" w:hAnsi="Times New Roman" w:cs="Times New Roman"/>
          <w:color w:val="auto"/>
        </w:rPr>
        <w:t>„</w:t>
      </w:r>
      <w:bookmarkStart w:id="46" w:name="_Hlk77174927"/>
      <w:bookmarkEnd w:id="45"/>
      <w:r w:rsidRPr="00D36A68">
        <w:rPr>
          <w:rFonts w:ascii="Times New Roman" w:hAnsi="Times New Roman" w:cs="Times New Roman"/>
          <w:color w:val="auto"/>
        </w:rPr>
        <w:t>Informacijski sustavi u biljnom zdravstvu</w:t>
      </w:r>
      <w:bookmarkEnd w:id="46"/>
    </w:p>
    <w:p w14:paraId="7B829139" w14:textId="77777777" w:rsidR="00F61988" w:rsidRPr="00D36A68" w:rsidRDefault="00F61988" w:rsidP="00F61988">
      <w:pPr>
        <w:jc w:val="center"/>
        <w:rPr>
          <w:rFonts w:ascii="Times New Roman" w:hAnsi="Times New Roman" w:cs="Times New Roman"/>
          <w:color w:val="auto"/>
        </w:rPr>
      </w:pPr>
    </w:p>
    <w:p w14:paraId="5B0A39A2" w14:textId="77777777" w:rsidR="00F61988" w:rsidRPr="00D36A68" w:rsidRDefault="00F61988" w:rsidP="00F61988">
      <w:pPr>
        <w:jc w:val="center"/>
        <w:rPr>
          <w:rFonts w:ascii="Times New Roman" w:hAnsi="Times New Roman" w:cs="Times New Roman"/>
          <w:color w:val="auto"/>
        </w:rPr>
      </w:pPr>
      <w:r w:rsidRPr="00D36A68">
        <w:rPr>
          <w:rFonts w:ascii="Times New Roman" w:hAnsi="Times New Roman" w:cs="Times New Roman"/>
          <w:color w:val="auto"/>
        </w:rPr>
        <w:t>Članak 15.a</w:t>
      </w:r>
    </w:p>
    <w:p w14:paraId="3251D47E" w14:textId="77777777" w:rsidR="00F61988" w:rsidRPr="00D36A68" w:rsidRDefault="00F61988" w:rsidP="00F61988">
      <w:pPr>
        <w:jc w:val="center"/>
        <w:rPr>
          <w:rFonts w:ascii="Times New Roman" w:hAnsi="Times New Roman" w:cs="Times New Roman"/>
          <w:color w:val="auto"/>
        </w:rPr>
      </w:pPr>
    </w:p>
    <w:p w14:paraId="0851BB0C"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(1) Informacijski sustavi u biljnom zdravstvu zaštićene su aplikacije nadležnih tijela iz članka 5. stavka 1. ovoga Zakona.</w:t>
      </w:r>
    </w:p>
    <w:p w14:paraId="42816399" w14:textId="77777777" w:rsidR="00F61988" w:rsidRPr="00D36A68" w:rsidRDefault="00F61988" w:rsidP="00F61988">
      <w:pPr>
        <w:ind w:firstLine="567"/>
        <w:jc w:val="both"/>
        <w:rPr>
          <w:rFonts w:ascii="Times New Roman" w:hAnsi="Times New Roman" w:cs="Times New Roman"/>
          <w:color w:val="auto"/>
        </w:rPr>
      </w:pPr>
    </w:p>
    <w:p w14:paraId="78D6ACCF" w14:textId="542C5C52"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(2) </w:t>
      </w:r>
      <w:bookmarkStart w:id="47" w:name="_Hlk77174993"/>
      <w:r w:rsidRPr="00D36A68">
        <w:rPr>
          <w:rFonts w:ascii="Times New Roman" w:hAnsi="Times New Roman" w:cs="Times New Roman"/>
          <w:color w:val="auto"/>
        </w:rPr>
        <w:t xml:space="preserve">Podatke potrebne za informacijske sustave prikupljaju, unose i ažuriraju </w:t>
      </w:r>
      <w:bookmarkEnd w:id="47"/>
      <w:r w:rsidRPr="00D36A68">
        <w:rPr>
          <w:rFonts w:ascii="Times New Roman" w:hAnsi="Times New Roman" w:cs="Times New Roman"/>
          <w:color w:val="auto"/>
        </w:rPr>
        <w:t xml:space="preserve">nadležna tijela iz </w:t>
      </w:r>
      <w:r w:rsidR="00B70CAC">
        <w:rPr>
          <w:rFonts w:ascii="Times New Roman" w:hAnsi="Times New Roman" w:cs="Times New Roman"/>
          <w:color w:val="auto"/>
        </w:rPr>
        <w:t xml:space="preserve">članka 5. </w:t>
      </w:r>
      <w:r w:rsidRPr="00D36A68">
        <w:rPr>
          <w:rFonts w:ascii="Times New Roman" w:hAnsi="Times New Roman" w:cs="Times New Roman"/>
          <w:color w:val="auto"/>
        </w:rPr>
        <w:t>stavka 1.</w:t>
      </w:r>
      <w:r>
        <w:rPr>
          <w:rFonts w:ascii="Times New Roman" w:hAnsi="Times New Roman" w:cs="Times New Roman"/>
          <w:color w:val="auto"/>
        </w:rPr>
        <w:t xml:space="preserve"> ovoga </w:t>
      </w:r>
      <w:r w:rsidR="00B70CAC">
        <w:rPr>
          <w:rFonts w:ascii="Times New Roman" w:hAnsi="Times New Roman" w:cs="Times New Roman"/>
          <w:color w:val="auto"/>
        </w:rPr>
        <w:t>Zakona</w:t>
      </w:r>
      <w:r w:rsidRPr="00D36A68">
        <w:rPr>
          <w:rFonts w:ascii="Times New Roman" w:hAnsi="Times New Roman" w:cs="Times New Roman"/>
          <w:color w:val="auto"/>
        </w:rPr>
        <w:t xml:space="preserve">, </w:t>
      </w:r>
      <w:r>
        <w:rPr>
          <w:rFonts w:ascii="Times New Roman" w:hAnsi="Times New Roman" w:cs="Times New Roman"/>
          <w:color w:val="auto"/>
        </w:rPr>
        <w:t xml:space="preserve">a </w:t>
      </w:r>
      <w:r w:rsidRPr="00D36A68">
        <w:rPr>
          <w:rFonts w:ascii="Times New Roman" w:hAnsi="Times New Roman" w:cs="Times New Roman"/>
          <w:color w:val="auto"/>
        </w:rPr>
        <w:t>u okviru svoje nadležnosti.</w:t>
      </w:r>
    </w:p>
    <w:p w14:paraId="5EB0854C" w14:textId="77777777" w:rsidR="00F61988" w:rsidRPr="00D36A68" w:rsidRDefault="00F61988" w:rsidP="00F61988">
      <w:pPr>
        <w:ind w:firstLine="567"/>
        <w:jc w:val="both"/>
        <w:rPr>
          <w:rFonts w:ascii="Times New Roman" w:hAnsi="Times New Roman" w:cs="Times New Roman"/>
          <w:color w:val="auto"/>
        </w:rPr>
      </w:pPr>
    </w:p>
    <w:p w14:paraId="34F69771"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(3) U informacijskim sustavima iz stavka 1. ovoga članka </w:t>
      </w:r>
      <w:bookmarkStart w:id="48" w:name="_Hlk77175073"/>
      <w:r w:rsidRPr="00D36A68">
        <w:rPr>
          <w:rFonts w:ascii="Times New Roman" w:hAnsi="Times New Roman" w:cs="Times New Roman"/>
          <w:color w:val="auto"/>
        </w:rPr>
        <w:t xml:space="preserve">evidentiraju se podatci </w:t>
      </w:r>
      <w:bookmarkEnd w:id="48"/>
      <w:r w:rsidRPr="00D36A68">
        <w:rPr>
          <w:rFonts w:ascii="Times New Roman" w:hAnsi="Times New Roman" w:cs="Times New Roman"/>
          <w:color w:val="auto"/>
        </w:rPr>
        <w:t>o karantenskim štetnim organizma Unije i štetnim organizmima koji privremeno ispunjavaju uvjete za uvrštavanje u karantenske štetne organizme Unije.</w:t>
      </w:r>
    </w:p>
    <w:p w14:paraId="731C93ED" w14:textId="77777777" w:rsidR="00F61988" w:rsidRPr="00D36A68" w:rsidRDefault="00F61988" w:rsidP="00F61988">
      <w:pPr>
        <w:ind w:firstLine="567"/>
        <w:jc w:val="both"/>
        <w:rPr>
          <w:rFonts w:ascii="Times New Roman" w:hAnsi="Times New Roman" w:cs="Times New Roman"/>
          <w:color w:val="auto"/>
        </w:rPr>
      </w:pPr>
    </w:p>
    <w:p w14:paraId="2A63EF0C"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(4) Na zahtjev Ministarstva, nadležna tijela iz članka 5. ovoga </w:t>
      </w:r>
      <w:r>
        <w:rPr>
          <w:rFonts w:ascii="Times New Roman" w:hAnsi="Times New Roman" w:cs="Times New Roman"/>
          <w:color w:val="auto"/>
        </w:rPr>
        <w:t>Zakona</w:t>
      </w:r>
      <w:r w:rsidRPr="00D36A68">
        <w:rPr>
          <w:rFonts w:ascii="Times New Roman" w:hAnsi="Times New Roman" w:cs="Times New Roman"/>
          <w:color w:val="auto"/>
        </w:rPr>
        <w:t xml:space="preserve"> unose i ažuriraju podatke u informacijske sustave u biljnom zdravstvu koje je prikupilo nadležno tijelo iz članka 5. stavka 1. točke 2. ovoga Zakona.</w:t>
      </w:r>
    </w:p>
    <w:p w14:paraId="56D67441" w14:textId="77777777" w:rsidR="00F61988" w:rsidRPr="00D36A68" w:rsidRDefault="00F61988" w:rsidP="00F61988">
      <w:pPr>
        <w:ind w:firstLine="567"/>
        <w:jc w:val="both"/>
        <w:rPr>
          <w:rFonts w:ascii="Times New Roman" w:hAnsi="Times New Roman" w:cs="Times New Roman"/>
          <w:color w:val="auto"/>
        </w:rPr>
      </w:pPr>
    </w:p>
    <w:p w14:paraId="7C36B3BB"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(5) Nadležna tijela iz članka 5. ovoga </w:t>
      </w:r>
      <w:r>
        <w:rPr>
          <w:rFonts w:ascii="Times New Roman" w:hAnsi="Times New Roman" w:cs="Times New Roman"/>
          <w:color w:val="auto"/>
        </w:rPr>
        <w:t>Zakona</w:t>
      </w:r>
      <w:r w:rsidRPr="00D36A68">
        <w:rPr>
          <w:rFonts w:ascii="Times New Roman" w:hAnsi="Times New Roman" w:cs="Times New Roman"/>
          <w:color w:val="auto"/>
        </w:rPr>
        <w:t xml:space="preserve"> za svoje poslovne potrebe međusobno </w:t>
      </w:r>
      <w:bookmarkStart w:id="49" w:name="_Hlk77175194"/>
      <w:r w:rsidRPr="00D36A68">
        <w:rPr>
          <w:rFonts w:ascii="Times New Roman" w:hAnsi="Times New Roman" w:cs="Times New Roman"/>
          <w:color w:val="auto"/>
        </w:rPr>
        <w:t>razmjenjuju podatke iz informacijskih sustava u biljnom zdravstvu</w:t>
      </w:r>
      <w:bookmarkEnd w:id="49"/>
      <w:r w:rsidRPr="00D36A68">
        <w:rPr>
          <w:rFonts w:ascii="Times New Roman" w:hAnsi="Times New Roman" w:cs="Times New Roman"/>
          <w:color w:val="auto"/>
        </w:rPr>
        <w:t>.</w:t>
      </w:r>
    </w:p>
    <w:p w14:paraId="599A1022" w14:textId="77777777" w:rsidR="00F61988" w:rsidRPr="00D36A68" w:rsidRDefault="00F61988" w:rsidP="00F61988">
      <w:pPr>
        <w:ind w:firstLine="567"/>
        <w:jc w:val="both"/>
        <w:rPr>
          <w:rFonts w:ascii="Times New Roman" w:hAnsi="Times New Roman" w:cs="Times New Roman"/>
          <w:color w:val="auto"/>
        </w:rPr>
      </w:pPr>
    </w:p>
    <w:p w14:paraId="0669C44B"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(6) Ministarstvo može od nadležnih tijela iz članka 5. ovoga </w:t>
      </w:r>
      <w:r>
        <w:rPr>
          <w:rFonts w:ascii="Times New Roman" w:hAnsi="Times New Roman" w:cs="Times New Roman"/>
          <w:color w:val="auto"/>
        </w:rPr>
        <w:t>Zakona</w:t>
      </w:r>
      <w:r w:rsidRPr="00D36A68">
        <w:rPr>
          <w:rFonts w:ascii="Times New Roman" w:hAnsi="Times New Roman" w:cs="Times New Roman"/>
          <w:color w:val="auto"/>
        </w:rPr>
        <w:t xml:space="preserve"> zatražiti dostavu podataka iz informacijskih sustava u biljnom zdravstvu radi provedbe ovoga Zakona i uredbi iz članka 2. ovoga Zakona te propisa donesenih na temelju njega.</w:t>
      </w:r>
    </w:p>
    <w:p w14:paraId="229C1FDB" w14:textId="77777777" w:rsidR="00F61988" w:rsidRPr="00D36A68" w:rsidRDefault="00F61988" w:rsidP="00F61988">
      <w:pPr>
        <w:ind w:firstLine="567"/>
        <w:jc w:val="both"/>
        <w:rPr>
          <w:rFonts w:ascii="Times New Roman" w:hAnsi="Times New Roman" w:cs="Times New Roman"/>
          <w:color w:val="auto"/>
        </w:rPr>
      </w:pPr>
    </w:p>
    <w:p w14:paraId="5A7EC749" w14:textId="77777777" w:rsidR="00F61988" w:rsidRPr="00D36A68" w:rsidRDefault="00F61988" w:rsidP="00F61988">
      <w:pPr>
        <w:ind w:firstLine="567"/>
        <w:jc w:val="both"/>
        <w:rPr>
          <w:rFonts w:ascii="Times New Roman" w:hAnsi="Times New Roman" w:cs="Times New Roman"/>
          <w:color w:val="auto"/>
        </w:rPr>
      </w:pPr>
      <w:r w:rsidRPr="00D36A68">
        <w:rPr>
          <w:rFonts w:ascii="Times New Roman" w:hAnsi="Times New Roman" w:cs="Times New Roman"/>
          <w:color w:val="auto"/>
        </w:rPr>
        <w:t xml:space="preserve">(7) </w:t>
      </w:r>
      <w:bookmarkStart w:id="50" w:name="_Hlk77175249"/>
      <w:r w:rsidRPr="00D36A68">
        <w:rPr>
          <w:rFonts w:ascii="Times New Roman" w:hAnsi="Times New Roman" w:cs="Times New Roman"/>
          <w:color w:val="auto"/>
        </w:rPr>
        <w:t>Dio podataka koji se vode u informacijskim sustavima u biljnom zdravstvu može biti javno objavljen u obliku skupa (otvorenih) podataka ili putem izvještajnog sustava, a služe kao podloga za izradu akata strateškog planiranja u području biljnog zdravstva</w:t>
      </w:r>
      <w:bookmarkEnd w:id="50"/>
      <w:r w:rsidRPr="00D36A68">
        <w:rPr>
          <w:rFonts w:ascii="Times New Roman" w:hAnsi="Times New Roman" w:cs="Times New Roman"/>
          <w:color w:val="auto"/>
        </w:rPr>
        <w:t>.“.</w:t>
      </w:r>
      <w:bookmarkEnd w:id="44"/>
    </w:p>
    <w:p w14:paraId="4CB0143C" w14:textId="77777777" w:rsidR="00F61988" w:rsidRPr="00D36A68" w:rsidRDefault="00F61988" w:rsidP="00F61988">
      <w:pPr>
        <w:ind w:firstLine="567"/>
        <w:jc w:val="both"/>
        <w:rPr>
          <w:rFonts w:ascii="Times New Roman" w:hAnsi="Times New Roman" w:cs="Times New Roman"/>
          <w:color w:val="auto"/>
        </w:rPr>
      </w:pPr>
    </w:p>
    <w:p w14:paraId="1FA8D35C" w14:textId="77777777" w:rsidR="00F61988" w:rsidRPr="00D36A68" w:rsidRDefault="00F61988" w:rsidP="00EA7B82">
      <w:pPr>
        <w:rPr>
          <w:rFonts w:ascii="Times New Roman" w:hAnsi="Times New Roman" w:cs="Times New Roman"/>
          <w:b/>
          <w:color w:val="auto"/>
        </w:rPr>
      </w:pPr>
    </w:p>
    <w:p w14:paraId="1B3DB0B0" w14:textId="77777777" w:rsidR="00040AEF" w:rsidRDefault="00040AEF" w:rsidP="00F61988">
      <w:pPr>
        <w:jc w:val="center"/>
        <w:rPr>
          <w:rFonts w:ascii="Times New Roman" w:hAnsi="Times New Roman" w:cs="Times New Roman"/>
          <w:b/>
          <w:color w:val="auto"/>
        </w:rPr>
      </w:pPr>
    </w:p>
    <w:p w14:paraId="04EFBAA1" w14:textId="77777777" w:rsidR="00040AEF" w:rsidRDefault="00040AEF" w:rsidP="00F61988">
      <w:pPr>
        <w:jc w:val="center"/>
        <w:rPr>
          <w:rFonts w:ascii="Times New Roman" w:hAnsi="Times New Roman" w:cs="Times New Roman"/>
          <w:b/>
          <w:color w:val="auto"/>
        </w:rPr>
      </w:pPr>
    </w:p>
    <w:p w14:paraId="12CE36A1" w14:textId="77777777" w:rsidR="00040AEF" w:rsidRDefault="00040AEF" w:rsidP="00F61988">
      <w:pPr>
        <w:jc w:val="center"/>
        <w:rPr>
          <w:rFonts w:ascii="Times New Roman" w:hAnsi="Times New Roman" w:cs="Times New Roman"/>
          <w:b/>
          <w:color w:val="auto"/>
        </w:rPr>
      </w:pPr>
    </w:p>
    <w:p w14:paraId="2AC12446" w14:textId="7BD76F1A"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9.</w:t>
      </w:r>
    </w:p>
    <w:p w14:paraId="4E995F94" w14:textId="77777777" w:rsidR="00F61988" w:rsidRPr="00D36A68" w:rsidRDefault="00F61988" w:rsidP="00F61988">
      <w:pPr>
        <w:rPr>
          <w:rFonts w:ascii="Times New Roman" w:hAnsi="Times New Roman" w:cs="Times New Roman"/>
          <w:color w:val="auto"/>
        </w:rPr>
      </w:pPr>
    </w:p>
    <w:p w14:paraId="6CF49BE9" w14:textId="77777777" w:rsidR="00F61988" w:rsidRPr="00D36A68" w:rsidRDefault="00F61988" w:rsidP="00E77F58">
      <w:pPr>
        <w:ind w:firstLine="567"/>
        <w:rPr>
          <w:rFonts w:ascii="Times New Roman" w:hAnsi="Times New Roman" w:cs="Times New Roman"/>
          <w:color w:val="auto"/>
        </w:rPr>
      </w:pPr>
      <w:r w:rsidRPr="00D36A68">
        <w:rPr>
          <w:rFonts w:ascii="Times New Roman" w:hAnsi="Times New Roman" w:cs="Times New Roman"/>
          <w:color w:val="auto"/>
        </w:rPr>
        <w:t>U članku 17. stavak 4. mijenja se i glasi:</w:t>
      </w:r>
    </w:p>
    <w:p w14:paraId="7F0E301A" w14:textId="77777777" w:rsidR="00F61988" w:rsidRPr="00D36A68" w:rsidRDefault="00F61988" w:rsidP="00F61988">
      <w:pPr>
        <w:rPr>
          <w:rFonts w:ascii="Times New Roman" w:hAnsi="Times New Roman" w:cs="Times New Roman"/>
          <w:color w:val="auto"/>
        </w:rPr>
      </w:pPr>
    </w:p>
    <w:p w14:paraId="5E585C64" w14:textId="77777777" w:rsidR="00F61988" w:rsidRPr="00D36A68" w:rsidRDefault="00F61988" w:rsidP="00F61988">
      <w:pPr>
        <w:autoSpaceDE w:val="0"/>
        <w:autoSpaceDN w:val="0"/>
        <w:adjustRightInd w:val="0"/>
        <w:jc w:val="both"/>
        <w:rPr>
          <w:rFonts w:ascii="Times New Roman" w:hAnsi="Times New Roman" w:cs="Times New Roman"/>
          <w:color w:val="auto"/>
        </w:rPr>
      </w:pPr>
      <w:bookmarkStart w:id="51" w:name="_Hlk95128536"/>
      <w:r w:rsidRPr="00D36A68">
        <w:rPr>
          <w:rFonts w:ascii="Times New Roman" w:hAnsi="Times New Roman" w:cs="Times New Roman"/>
          <w:color w:val="auto"/>
        </w:rPr>
        <w:t>„</w:t>
      </w:r>
      <w:bookmarkEnd w:id="51"/>
      <w:r w:rsidRPr="00D36A68">
        <w:rPr>
          <w:rFonts w:ascii="Times New Roman" w:hAnsi="Times New Roman" w:cs="Times New Roman"/>
          <w:color w:val="auto"/>
        </w:rPr>
        <w:t>(4) Naknade iz ovoga članka prihod su nadležnih ili stručnih tijela ili pravnih osoba s javnim ovlastima koje obavljaju poslove laboratorijske analize, testiranja uzoraka bilja, biljnih proizvoda i drugih predmeta te poslova provjere i nadzora udovoljavanja uvjetima za obavljanje</w:t>
      </w:r>
    </w:p>
    <w:p w14:paraId="7EDD4769" w14:textId="77777777" w:rsidR="00F61988" w:rsidRPr="00D36A68" w:rsidRDefault="00F61988" w:rsidP="00F61988">
      <w:pPr>
        <w:autoSpaceDE w:val="0"/>
        <w:autoSpaceDN w:val="0"/>
        <w:adjustRightInd w:val="0"/>
        <w:jc w:val="both"/>
        <w:rPr>
          <w:rFonts w:ascii="Times New Roman" w:hAnsi="Times New Roman" w:cs="Times New Roman"/>
          <w:color w:val="auto"/>
        </w:rPr>
      </w:pPr>
      <w:r w:rsidRPr="00D36A68">
        <w:rPr>
          <w:rFonts w:ascii="Times New Roman" w:hAnsi="Times New Roman" w:cs="Times New Roman"/>
          <w:color w:val="auto"/>
        </w:rPr>
        <w:t>djelatnosti tretiranja i/ili označavanja drvenog materijala za pakiranje odnosno provode osposobljavanje specijaliziranih subjekata, a prihodom od naknada mogu se podmirivati materijalni rashodi i rashodi za nabavu nefinancijske imovine vezani uz obavljanje poslova propisanih ovim Zakonom</w:t>
      </w:r>
      <w:bookmarkStart w:id="52" w:name="_Hlk95128565"/>
      <w:r w:rsidRPr="00D36A68">
        <w:rPr>
          <w:rFonts w:ascii="Times New Roman" w:hAnsi="Times New Roman" w:cs="Times New Roman"/>
          <w:color w:val="auto"/>
        </w:rPr>
        <w:t>.“.</w:t>
      </w:r>
    </w:p>
    <w:bookmarkEnd w:id="52"/>
    <w:p w14:paraId="0A09743E" w14:textId="77777777" w:rsidR="00F61988" w:rsidRPr="00D36A68" w:rsidRDefault="00F61988" w:rsidP="00F61988">
      <w:pPr>
        <w:jc w:val="center"/>
        <w:rPr>
          <w:rFonts w:ascii="Times New Roman" w:hAnsi="Times New Roman" w:cs="Times New Roman"/>
          <w:color w:val="auto"/>
        </w:rPr>
      </w:pPr>
    </w:p>
    <w:p w14:paraId="27BD33FC" w14:textId="77777777" w:rsidR="00F61988" w:rsidRPr="000039FE" w:rsidRDefault="00F61988" w:rsidP="00F61988">
      <w:pPr>
        <w:jc w:val="center"/>
        <w:rPr>
          <w:rFonts w:ascii="Times New Roman" w:hAnsi="Times New Roman" w:cs="Times New Roman"/>
          <w:b/>
        </w:rPr>
      </w:pPr>
      <w:r w:rsidRPr="000039FE">
        <w:rPr>
          <w:rFonts w:ascii="Times New Roman" w:hAnsi="Times New Roman" w:cs="Times New Roman"/>
          <w:b/>
        </w:rPr>
        <w:t xml:space="preserve">Članak 10. </w:t>
      </w:r>
    </w:p>
    <w:p w14:paraId="20800CA3" w14:textId="77777777" w:rsidR="00F61988" w:rsidRDefault="00F61988" w:rsidP="00F61988">
      <w:pPr>
        <w:rPr>
          <w:rFonts w:ascii="Times New Roman" w:hAnsi="Times New Roman" w:cs="Times New Roman"/>
        </w:rPr>
      </w:pPr>
    </w:p>
    <w:p w14:paraId="6B7184A1" w14:textId="77777777" w:rsidR="00F61988" w:rsidRDefault="00F61988" w:rsidP="00E77F58">
      <w:pPr>
        <w:ind w:firstLine="567"/>
        <w:rPr>
          <w:rFonts w:ascii="Times New Roman" w:hAnsi="Times New Roman" w:cs="Times New Roman"/>
        </w:rPr>
      </w:pPr>
      <w:bookmarkStart w:id="53" w:name="_Hlk103264980"/>
      <w:r>
        <w:rPr>
          <w:rFonts w:ascii="Times New Roman" w:hAnsi="Times New Roman" w:cs="Times New Roman"/>
        </w:rPr>
        <w:t xml:space="preserve">Članak 24. mijenja se i glasi: </w:t>
      </w:r>
    </w:p>
    <w:bookmarkEnd w:id="53"/>
    <w:p w14:paraId="084B28A1" w14:textId="4E24D03E" w:rsidR="00F61988" w:rsidRPr="00206D24" w:rsidRDefault="00F61988" w:rsidP="00206D24">
      <w:pPr>
        <w:jc w:val="center"/>
        <w:rPr>
          <w:rFonts w:ascii="Times New Roman" w:hAnsi="Times New Roman" w:cs="Times New Roman"/>
        </w:rPr>
      </w:pPr>
    </w:p>
    <w:p w14:paraId="46625F30" w14:textId="7E52D46F" w:rsidR="00F61988" w:rsidRDefault="00206D24"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w:t>
      </w:r>
      <w:r w:rsidR="00F61988">
        <w:rPr>
          <w:rFonts w:ascii="Minion Pro Cond" w:hAnsi="Minion Pro Cond"/>
          <w:color w:val="231F20"/>
        </w:rPr>
        <w:t>(1) Novčanom kaznom od 1.990,00 do 3.890,00 eura kaznit će se za prekršaj pravna osoba:</w:t>
      </w:r>
    </w:p>
    <w:p w14:paraId="4AAC92F8" w14:textId="77777777" w:rsidR="00206D24" w:rsidRDefault="00206D24" w:rsidP="00206D24">
      <w:pPr>
        <w:pStyle w:val="box462125"/>
        <w:shd w:val="clear" w:color="auto" w:fill="FFFFFF"/>
        <w:spacing w:before="0" w:beforeAutospacing="0" w:after="0" w:afterAutospacing="0"/>
        <w:jc w:val="both"/>
        <w:rPr>
          <w:rFonts w:ascii="Minion Pro Cond" w:hAnsi="Minion Pro Cond"/>
          <w:color w:val="231F20"/>
        </w:rPr>
      </w:pPr>
    </w:p>
    <w:p w14:paraId="46EA7ED7"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nadležnom inspektoru ne da potrebne podatke i obavijesti ili mu ne predoči dokumente, evidencije i druge dokaze koje zahtijeva, ili mu ne omogući uvjete za neometano obavljanje inspekcijskog nadzora u skladu s ovim Zakonom (članak 13. stavak 3. ovoga Zakona)</w:t>
      </w:r>
    </w:p>
    <w:p w14:paraId="2D10E61B"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ne izvijesti nadležnog inspektora o pojavi štetnog organizma iz članka 14. stavka 1. Uredbe (EU) br. 2016/2031</w:t>
      </w:r>
    </w:p>
    <w:p w14:paraId="7C587824"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 određenom roku ne provede mjere koje je naredio nadležni inspektor iz članka 14. stavaka 4., 5. i 6. Uredbe (EU) br. 2016/2031</w:t>
      </w:r>
    </w:p>
    <w:p w14:paraId="6905F137"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 određenom roku ne provede mjere koje je naredio nadležni inspektor iz članka 17. stavka 1. Uredbe (EU) br. 2016/2031</w:t>
      </w:r>
    </w:p>
    <w:p w14:paraId="2403B9CD"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 određenom roku ne provede mjere koje je naredio nadležni inspektor iz članka 29. stavka 1. Uredbe (EU) br. 2016/2031</w:t>
      </w:r>
    </w:p>
    <w:p w14:paraId="3DFBB9C0"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 na područje Republike Hrvatske određeno bilje, biljne proizvode i druge predmete koji potječu iz svih ili određenih trećih zemalja ili područja iz članka 40. stavka 1. Uredbe (EU) br. 2016/2031</w:t>
      </w:r>
    </w:p>
    <w:p w14:paraId="7D11D124"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 na područje Republike Hrvatske ili premješta na području Republike Hrvatske bilje, biljne proizvode i druge predmete koji podliježu posebnim i jednakovrijednim zahtjevima za koje nisu ispunjeni posebni ili jednakovrijedni zahtjevi iz članka 41. stavka 1. Uredbe (EU) br. 2016/2031</w:t>
      </w:r>
    </w:p>
    <w:p w14:paraId="2F913C7A"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 na područje Republike Hrvatske drveni materijal za pakiranje za koji nisu ispunjeni zahtjevi iz članka 43. stavka 1. Uredbe (EU) br. 2016/2031</w:t>
      </w:r>
    </w:p>
    <w:p w14:paraId="71C9EB76"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preveze preko područja Republike Hrvatske u treće zemlje bilje, biljne proizvode i druge predmete koji nisu usklađeni sa zahtjevima iz članka 47. stavka 2. Uredbe (EU) br. 2016/2031</w:t>
      </w:r>
    </w:p>
    <w:p w14:paraId="6A5AF138"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unosi određeno bilje, bilje biljne proizvode i druge predmete podrijetlom iz trećih zemalja ili s područja Republike Hrvatske u određeno zaštićeno područje iz članka 53. stavka 1. Uredbe (EU) br. 2016/2031</w:t>
      </w:r>
    </w:p>
    <w:p w14:paraId="3DE4EC27"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unosi i premješta bilje, bilje biljne proizvode i druge predmete u određena zaštićena područja, a ne udovoljavaju posebnim zahtjevima tih zaštićenih područja iz članka 54. stavka 1. Uredbe (EU) br. 2016/2031</w:t>
      </w:r>
    </w:p>
    <w:p w14:paraId="124462D9"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pusti bilje, biljne proizvode i druge predmete iz karantenskih stanica i prostora za izolaciju te premješta bilje, biljne proizvode i druge predmete zaražene štetnim organizmima iz jedne karantenske stanice ili prostora za izolaciju u drugu karantensku stanicu ili prostor za izolaciju bez odobrenja nadležnog inspektora iz članka 64. stavaka 1. i 2. Uredbe (EU) br. 2016/2031</w:t>
      </w:r>
    </w:p>
    <w:p w14:paraId="6490C7AB"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premješta bilje, biljne proizvode i druge predmete unutar područja Republike Hrvatske bez odgovarajuće biljne putovnice, a koja je potrebna sukladno članku 79. stavku 1. Uredbe (EU) br. 2016/2031</w:t>
      </w:r>
    </w:p>
    <w:p w14:paraId="2148C4BD"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lastRenderedPageBreak/>
        <w:t>– ako premješta bilje, biljne proizvode i druge predmete u zaštićena područja bez odgovarajuće biljne putovnice, a koja je potrebna sukladno članku 80. stavku 1. Uredbe (EU) br. 2016/2031</w:t>
      </w:r>
    </w:p>
    <w:p w14:paraId="7FB0436C"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izrađuje biljne putovnice koje nisu sadržajem i formatom u skladu s člankom 83. Uredbe (EU) br. 2016/2031</w:t>
      </w:r>
    </w:p>
    <w:p w14:paraId="2817925A"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izda biljnu putovnicu za bilje, biljne proizvode i druge predmete koja nije usklađena sa zahtjevima iz članka 85. stavka 1. Uredbe (EU) br. 2016/2031</w:t>
      </w:r>
    </w:p>
    <w:p w14:paraId="2B5653F3"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izda biljnu putovnicu za bilje, biljne proizvode i druge predmete koja nije usklađena sa zahtjevima iz članka 86. stavka 1. Uredbe (EU) br. 2016/2031</w:t>
      </w:r>
    </w:p>
    <w:p w14:paraId="29DF4F2B"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izda zamjensku biljnu putovnicu koja ne ispunjava uvjete iz članka 93. stavka 3. Uredbe (EU) br. 2016/2031</w:t>
      </w:r>
    </w:p>
    <w:p w14:paraId="76ECFFCE" w14:textId="77777777"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označava drveni materijal za pakiranje, drvo ili druge predmete koji nisu u skladu sa zahtjevima iz članka 96. stavka 1. Uredbe (EU) br. 2016/2031</w:t>
      </w:r>
    </w:p>
    <w:p w14:paraId="7D1E8435" w14:textId="13B3F22C" w:rsidR="00F61988" w:rsidRDefault="00F61988" w:rsidP="00206D24">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postavlja oznake za drveni materijal za pakiranje, drvo ili druge predmete označene na području Unije, a nije ovlašten i registriran u skladu s člankom 98. stavkom 1. Uredbe (EU) br. 2016/2031.</w:t>
      </w:r>
    </w:p>
    <w:p w14:paraId="795E335C" w14:textId="77777777" w:rsidR="00206D24" w:rsidRDefault="00206D24" w:rsidP="00206D24">
      <w:pPr>
        <w:pStyle w:val="box462125"/>
        <w:shd w:val="clear" w:color="auto" w:fill="FFFFFF"/>
        <w:spacing w:before="0" w:beforeAutospacing="0" w:after="0" w:afterAutospacing="0"/>
        <w:jc w:val="both"/>
        <w:rPr>
          <w:rFonts w:ascii="Minion Pro Cond" w:hAnsi="Minion Pro Cond"/>
          <w:color w:val="231F20"/>
        </w:rPr>
      </w:pPr>
    </w:p>
    <w:p w14:paraId="16C2E78F" w14:textId="2DE54529"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Pr>
          <w:rFonts w:ascii="Minion Pro Cond" w:hAnsi="Minion Pro Cond"/>
          <w:color w:val="231F20"/>
        </w:rPr>
        <w:t>(2) Za prekršaj iz stavka 1. ovoga članka kaznit će se i odgovorna osoba u pravnoj osobi novčanom kaznom od 660,00 do 920,00 eura.</w:t>
      </w:r>
    </w:p>
    <w:p w14:paraId="4F9B0FBC" w14:textId="77777777" w:rsidR="00206D24" w:rsidRDefault="00206D24" w:rsidP="00206D24">
      <w:pPr>
        <w:pStyle w:val="box462125"/>
        <w:shd w:val="clear" w:color="auto" w:fill="FFFFFF"/>
        <w:spacing w:before="0" w:beforeAutospacing="0" w:after="0" w:afterAutospacing="0"/>
        <w:ind w:firstLine="408"/>
        <w:jc w:val="both"/>
        <w:rPr>
          <w:rFonts w:ascii="Minion Pro Cond" w:hAnsi="Minion Pro Cond"/>
          <w:color w:val="231F20"/>
        </w:rPr>
      </w:pPr>
    </w:p>
    <w:p w14:paraId="4E3A07A1" w14:textId="77777777"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Pr>
          <w:rFonts w:ascii="Minion Pro Cond" w:hAnsi="Minion Pro Cond"/>
          <w:color w:val="231F20"/>
        </w:rPr>
        <w:t>(3) Za prekršaj iz stavka 1. ovoga članka kaznit će se i fizička osoba novčanom kaznom od 330,00 do 460,00 eura.“.</w:t>
      </w:r>
    </w:p>
    <w:p w14:paraId="23438B8C" w14:textId="283AAB71" w:rsidR="00F61988" w:rsidRDefault="00F61988" w:rsidP="006D0EDF">
      <w:pPr>
        <w:pStyle w:val="box462125"/>
        <w:shd w:val="clear" w:color="auto" w:fill="FFFFFF"/>
        <w:spacing w:before="0" w:beforeAutospacing="0" w:after="0" w:afterAutospacing="0"/>
        <w:jc w:val="center"/>
        <w:rPr>
          <w:rFonts w:ascii="Minion Pro Cond" w:hAnsi="Minion Pro Cond"/>
          <w:b/>
          <w:color w:val="231F20"/>
        </w:rPr>
      </w:pPr>
      <w:r w:rsidRPr="000039FE">
        <w:rPr>
          <w:rFonts w:ascii="Minion Pro Cond" w:hAnsi="Minion Pro Cond"/>
          <w:b/>
          <w:color w:val="231F20"/>
        </w:rPr>
        <w:t>Članak 11.</w:t>
      </w:r>
    </w:p>
    <w:p w14:paraId="6DCFCAAA" w14:textId="77777777" w:rsidR="00E77F58" w:rsidRPr="000039FE" w:rsidRDefault="00E77F58" w:rsidP="006D0EDF">
      <w:pPr>
        <w:pStyle w:val="box462125"/>
        <w:shd w:val="clear" w:color="auto" w:fill="FFFFFF"/>
        <w:spacing w:before="0" w:beforeAutospacing="0" w:after="0" w:afterAutospacing="0"/>
        <w:jc w:val="center"/>
        <w:rPr>
          <w:rFonts w:ascii="Minion Pro Cond" w:hAnsi="Minion Pro Cond"/>
          <w:b/>
          <w:color w:val="231F20"/>
        </w:rPr>
      </w:pPr>
    </w:p>
    <w:p w14:paraId="714D4E73" w14:textId="77777777"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sidRPr="0072670B">
        <w:rPr>
          <w:rFonts w:ascii="Minion Pro Cond" w:hAnsi="Minion Pro Cond"/>
          <w:color w:val="231F20"/>
        </w:rPr>
        <w:t>Članak 2</w:t>
      </w:r>
      <w:r>
        <w:rPr>
          <w:rFonts w:ascii="Minion Pro Cond" w:hAnsi="Minion Pro Cond"/>
          <w:color w:val="231F20"/>
        </w:rPr>
        <w:t>5</w:t>
      </w:r>
      <w:r w:rsidRPr="0072670B">
        <w:rPr>
          <w:rFonts w:ascii="Minion Pro Cond" w:hAnsi="Minion Pro Cond"/>
          <w:color w:val="231F20"/>
        </w:rPr>
        <w:t xml:space="preserve">. mijenja se i glasi: </w:t>
      </w:r>
    </w:p>
    <w:p w14:paraId="3DC794C1" w14:textId="2BA5C93A" w:rsidR="00F61988" w:rsidRDefault="00BF5D3E" w:rsidP="006D0EDF">
      <w:pPr>
        <w:pStyle w:val="box462125"/>
        <w:shd w:val="clear" w:color="auto" w:fill="FFFFFF"/>
        <w:spacing w:before="0" w:beforeAutospacing="0" w:after="0" w:afterAutospacing="0"/>
        <w:jc w:val="center"/>
        <w:rPr>
          <w:rFonts w:ascii="Minion Pro Cond" w:hAnsi="Minion Pro Cond"/>
          <w:color w:val="231F20"/>
        </w:rPr>
      </w:pPr>
      <w:r w:rsidDel="00BF5D3E">
        <w:rPr>
          <w:rFonts w:ascii="Minion Pro Cond" w:hAnsi="Minion Pro Cond"/>
          <w:color w:val="231F20"/>
        </w:rPr>
        <w:t xml:space="preserve"> </w:t>
      </w:r>
    </w:p>
    <w:p w14:paraId="2CA27712" w14:textId="1D3B3780" w:rsidR="00F61988" w:rsidRDefault="00BF5D3E" w:rsidP="00E77F58">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w:t>
      </w:r>
      <w:r w:rsidR="00F61988">
        <w:rPr>
          <w:rFonts w:ascii="Minion Pro Cond" w:hAnsi="Minion Pro Cond"/>
          <w:color w:val="231F20"/>
        </w:rPr>
        <w:t>(1) Novčanom kaznom od 920,00 do 1.990,00 eura kaznit će se za prekršaj pravna osoba:</w:t>
      </w:r>
    </w:p>
    <w:p w14:paraId="03CCD975" w14:textId="77777777" w:rsidR="006D0EDF" w:rsidRDefault="006D0EDF" w:rsidP="006D0EDF">
      <w:pPr>
        <w:pStyle w:val="box462125"/>
        <w:shd w:val="clear" w:color="auto" w:fill="FFFFFF"/>
        <w:spacing w:before="0" w:beforeAutospacing="0" w:after="0" w:afterAutospacing="0"/>
        <w:ind w:firstLine="408"/>
        <w:jc w:val="both"/>
        <w:rPr>
          <w:rFonts w:ascii="Minion Pro Cond" w:hAnsi="Minion Pro Cond"/>
          <w:color w:val="231F20"/>
        </w:rPr>
      </w:pPr>
    </w:p>
    <w:p w14:paraId="6FBEC7E6" w14:textId="77777777" w:rsidR="00F61988" w:rsidRDefault="00F61988" w:rsidP="006D0EDF">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 na područje Republike Hrvatske ili unutar njega premješta karantenske štetne organizme Unije koji se upotrebljavaju u svrhe službenog provođenja testova, znanstvene ili obrazovne svrhe, za pokuse, sortnu selekciju ili oplemenjivanje bez privremenog odobrenja i neispunjavanja uvjeta iz članka 8. stavka 1. Uredbe (EU) br. 2016/2031</w:t>
      </w:r>
    </w:p>
    <w:p w14:paraId="0507C502" w14:textId="77777777" w:rsidR="00F61988" w:rsidRDefault="00F61988" w:rsidP="006D0EDF">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 na područje Republike Hrvatske ili unutar njega premješta regulirane nekarantenske štetne organizme na područje Republike Hrvatske na bilju za sadnju iz članka 37. stavka 1. Uredbe (EU) br. 2016/2031</w:t>
      </w:r>
    </w:p>
    <w:p w14:paraId="161D9A59" w14:textId="77777777" w:rsidR="00F61988" w:rsidRDefault="00F61988" w:rsidP="006D0EDF">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unese/premješta u granično područje Republike Hrvatske bilje, biljne proizvode i druge predmete iz članka 46. stavka 1. Uredbe (EU) br. 2016/2031 bez odobrenja i službene kontrole nadležnih tijela</w:t>
      </w:r>
    </w:p>
    <w:p w14:paraId="08B6F9CA" w14:textId="77777777" w:rsidR="00F61988" w:rsidRDefault="00F61988" w:rsidP="006D0EDF">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unese na područje Republike Hrvatske ili unutar njega premješta bilje, biljne proizvode i druge predmete koji se upotrebljavaju u svrhe službenog provođenja testova, znanstvene ili obrazovne svrhe, za pokuse, sortnu selekciju ili oplemenjivanje bez privremenog odobrenja i neispunjavanja uvjeta iz članka 48. stavka 1. Uredbe (EU) br. 2016/2031</w:t>
      </w:r>
    </w:p>
    <w:p w14:paraId="6E99695C" w14:textId="33C3193B" w:rsidR="00F61988" w:rsidRDefault="00F61988" w:rsidP="006D0EDF">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lastRenderedPageBreak/>
        <w:t>– ako izdaje biljnu putovnicu, a više ne udovoljava uvjetima iz članka 89. stavka 1. Uredbe (EU) 2016/2031.</w:t>
      </w:r>
    </w:p>
    <w:p w14:paraId="5EABC3E0" w14:textId="77777777" w:rsidR="006D0EDF" w:rsidRDefault="006D0EDF" w:rsidP="006D0EDF">
      <w:pPr>
        <w:pStyle w:val="box462125"/>
        <w:shd w:val="clear" w:color="auto" w:fill="FFFFFF"/>
        <w:spacing w:before="0" w:beforeAutospacing="0" w:after="0" w:afterAutospacing="0"/>
        <w:jc w:val="both"/>
        <w:rPr>
          <w:rFonts w:ascii="Minion Pro Cond" w:hAnsi="Minion Pro Cond"/>
          <w:color w:val="231F20"/>
        </w:rPr>
      </w:pPr>
    </w:p>
    <w:p w14:paraId="0E6BEA5B" w14:textId="7E86413D"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Pr>
          <w:rFonts w:ascii="Minion Pro Cond" w:hAnsi="Minion Pro Cond"/>
          <w:color w:val="231F20"/>
        </w:rPr>
        <w:t>(2) Za prekršaj iz stavka 1. ovoga članka kaznit će se i odgovorna osoba u pravnoj osobi novčanom kaznom od 390,00 do 530,00 eura.</w:t>
      </w:r>
    </w:p>
    <w:p w14:paraId="7F81AB54" w14:textId="77777777" w:rsidR="006D0EDF" w:rsidRDefault="006D0EDF" w:rsidP="006D0EDF">
      <w:pPr>
        <w:pStyle w:val="box462125"/>
        <w:shd w:val="clear" w:color="auto" w:fill="FFFFFF"/>
        <w:spacing w:before="0" w:beforeAutospacing="0" w:after="0" w:afterAutospacing="0"/>
        <w:ind w:firstLine="408"/>
        <w:jc w:val="both"/>
        <w:rPr>
          <w:rFonts w:ascii="Minion Pro Cond" w:hAnsi="Minion Pro Cond"/>
          <w:color w:val="231F20"/>
        </w:rPr>
      </w:pPr>
    </w:p>
    <w:p w14:paraId="5D0A6951" w14:textId="77777777"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Pr>
          <w:rFonts w:ascii="Minion Pro Cond" w:hAnsi="Minion Pro Cond"/>
          <w:color w:val="231F20"/>
        </w:rPr>
        <w:t>(3) Za prekršaj iz stavka 1. ovoga članka kaznit će se i fizička osoba novčanom kaznom od 190,00 do 330,00 eura.“.</w:t>
      </w:r>
    </w:p>
    <w:p w14:paraId="73773478" w14:textId="77777777" w:rsidR="00F61988" w:rsidRPr="000039FE" w:rsidRDefault="00F61988" w:rsidP="00E77F58">
      <w:pPr>
        <w:pStyle w:val="box462125"/>
        <w:shd w:val="clear" w:color="auto" w:fill="FFFFFF"/>
        <w:spacing w:before="0" w:beforeAutospacing="0" w:after="0" w:afterAutospacing="0"/>
        <w:jc w:val="center"/>
        <w:rPr>
          <w:rFonts w:ascii="Minion Pro Cond" w:hAnsi="Minion Pro Cond"/>
          <w:b/>
          <w:color w:val="231F20"/>
        </w:rPr>
      </w:pPr>
      <w:r w:rsidRPr="000039FE">
        <w:rPr>
          <w:rFonts w:ascii="Minion Pro Cond" w:hAnsi="Minion Pro Cond"/>
          <w:b/>
          <w:color w:val="231F20"/>
        </w:rPr>
        <w:t>Članak 12.</w:t>
      </w:r>
    </w:p>
    <w:p w14:paraId="0E9DE51E" w14:textId="77777777" w:rsidR="00E77F58" w:rsidRDefault="00E77F58" w:rsidP="00E77F58">
      <w:pPr>
        <w:pStyle w:val="box462125"/>
        <w:shd w:val="clear" w:color="auto" w:fill="FFFFFF"/>
        <w:spacing w:before="0" w:beforeAutospacing="0" w:after="0" w:afterAutospacing="0"/>
        <w:ind w:firstLine="408"/>
        <w:jc w:val="both"/>
        <w:rPr>
          <w:rFonts w:ascii="Minion Pro Cond" w:hAnsi="Minion Pro Cond"/>
          <w:color w:val="231F20"/>
        </w:rPr>
      </w:pPr>
    </w:p>
    <w:p w14:paraId="3F24DCF3" w14:textId="5A270FD7"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sidRPr="0072670B">
        <w:rPr>
          <w:rFonts w:ascii="Minion Pro Cond" w:hAnsi="Minion Pro Cond"/>
          <w:color w:val="231F20"/>
        </w:rPr>
        <w:t>Članak 2</w:t>
      </w:r>
      <w:r>
        <w:rPr>
          <w:rFonts w:ascii="Minion Pro Cond" w:hAnsi="Minion Pro Cond"/>
          <w:color w:val="231F20"/>
        </w:rPr>
        <w:t>6</w:t>
      </w:r>
      <w:r w:rsidRPr="0072670B">
        <w:rPr>
          <w:rFonts w:ascii="Minion Pro Cond" w:hAnsi="Minion Pro Cond"/>
          <w:color w:val="231F20"/>
        </w:rPr>
        <w:t xml:space="preserve">. mijenja se i glasi: </w:t>
      </w:r>
    </w:p>
    <w:p w14:paraId="27979CD9" w14:textId="77777777" w:rsidR="001E1B63" w:rsidRDefault="001E1B63" w:rsidP="00E77F58">
      <w:pPr>
        <w:pStyle w:val="box462125"/>
        <w:shd w:val="clear" w:color="auto" w:fill="FFFFFF"/>
        <w:spacing w:before="0" w:beforeAutospacing="0" w:after="0" w:afterAutospacing="0"/>
        <w:ind w:firstLine="567"/>
        <w:jc w:val="both"/>
        <w:rPr>
          <w:rFonts w:ascii="Minion Pro Cond" w:hAnsi="Minion Pro Cond"/>
          <w:color w:val="231F20"/>
        </w:rPr>
      </w:pPr>
    </w:p>
    <w:p w14:paraId="39C50812" w14:textId="12949490" w:rsidR="00F61988" w:rsidRDefault="000A212E" w:rsidP="00E77F58">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w:t>
      </w:r>
      <w:r w:rsidR="00F61988">
        <w:rPr>
          <w:rFonts w:ascii="Minion Pro Cond" w:hAnsi="Minion Pro Cond"/>
          <w:color w:val="231F20"/>
        </w:rPr>
        <w:t>(1) Novčanom kaznom od 390,00 do 920,00 eura kaznit će se za prekršaj pravna osoba:</w:t>
      </w:r>
    </w:p>
    <w:p w14:paraId="56D37CC5" w14:textId="77777777" w:rsidR="00F61988" w:rsidRDefault="00F61988" w:rsidP="00E77F58">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obavlja poslove iz članka 65. stavka 1. Uredbe (EU) br. 2016/2031, a nije upisana u Registar u skladu s člankom 15. stavkom 1. ovoga Zakona</w:t>
      </w:r>
    </w:p>
    <w:p w14:paraId="0A66706E" w14:textId="77777777" w:rsidR="00F61988" w:rsidRDefault="00F61988" w:rsidP="00E77F58">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ne vodi evidencije iz članka 69. stavka 4. Uredbe (EU) br. 2016/2031</w:t>
      </w:r>
    </w:p>
    <w:p w14:paraId="16F3DDCB" w14:textId="77777777" w:rsidR="00F61988" w:rsidRDefault="00F61988" w:rsidP="00E77F58">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nema uspostavljen sustav sljedivosti iz članka 70. stavka 1. Uredbe (EU) br. 2016/2031</w:t>
      </w:r>
    </w:p>
    <w:p w14:paraId="24906035" w14:textId="5ED4B4C2" w:rsidR="00F61988" w:rsidRDefault="00F61988" w:rsidP="00E77F58">
      <w:pPr>
        <w:pStyle w:val="box462125"/>
        <w:shd w:val="clear" w:color="auto" w:fill="FFFFFF"/>
        <w:spacing w:before="0" w:beforeAutospacing="0" w:after="0" w:afterAutospacing="0"/>
        <w:jc w:val="both"/>
        <w:rPr>
          <w:rFonts w:ascii="Minion Pro Cond" w:hAnsi="Minion Pro Cond"/>
          <w:color w:val="231F20"/>
        </w:rPr>
      </w:pPr>
      <w:r>
        <w:rPr>
          <w:rFonts w:ascii="Minion Pro Cond" w:hAnsi="Minion Pro Cond"/>
          <w:color w:val="231F20"/>
        </w:rPr>
        <w:t>– ako ne čuva zamjensku biljnu putovnicu ili njezin sadržaj najmanje tri godine iz članka 93. stavka 5. Uredbe (EU) br. 2016/2031.</w:t>
      </w:r>
    </w:p>
    <w:p w14:paraId="21275197" w14:textId="77777777" w:rsidR="00E77F58" w:rsidRDefault="00E77F58" w:rsidP="00E77F58">
      <w:pPr>
        <w:pStyle w:val="box462125"/>
        <w:shd w:val="clear" w:color="auto" w:fill="FFFFFF"/>
        <w:spacing w:before="0" w:beforeAutospacing="0" w:after="0" w:afterAutospacing="0"/>
        <w:jc w:val="both"/>
        <w:rPr>
          <w:rFonts w:ascii="Minion Pro Cond" w:hAnsi="Minion Pro Cond"/>
          <w:color w:val="231F20"/>
        </w:rPr>
      </w:pPr>
    </w:p>
    <w:p w14:paraId="51C79237" w14:textId="7C71E2E5"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Pr>
          <w:rFonts w:ascii="Minion Pro Cond" w:hAnsi="Minion Pro Cond"/>
          <w:color w:val="231F20"/>
        </w:rPr>
        <w:t>(2) Za prekršaj iz stavka 1. ovoga članka kaznit će se i odgovorna osoba u pravnoj osobi novčanom kaznom od 260,00 do 330,00 eura.</w:t>
      </w:r>
    </w:p>
    <w:p w14:paraId="381A719D" w14:textId="77777777" w:rsidR="00E77F58" w:rsidRDefault="00E77F58" w:rsidP="00E77F58">
      <w:pPr>
        <w:pStyle w:val="box462125"/>
        <w:shd w:val="clear" w:color="auto" w:fill="FFFFFF"/>
        <w:spacing w:before="0" w:beforeAutospacing="0" w:after="0" w:afterAutospacing="0"/>
        <w:ind w:firstLine="408"/>
        <w:jc w:val="both"/>
        <w:rPr>
          <w:rFonts w:ascii="Minion Pro Cond" w:hAnsi="Minion Pro Cond"/>
          <w:color w:val="231F20"/>
        </w:rPr>
      </w:pPr>
    </w:p>
    <w:p w14:paraId="70413453" w14:textId="70392EC6" w:rsidR="00F61988" w:rsidRDefault="00F61988" w:rsidP="00E77F58">
      <w:pPr>
        <w:pStyle w:val="box462125"/>
        <w:shd w:val="clear" w:color="auto" w:fill="FFFFFF"/>
        <w:spacing w:before="0" w:beforeAutospacing="0" w:after="0" w:afterAutospacing="0"/>
        <w:ind w:firstLine="567"/>
        <w:jc w:val="both"/>
        <w:rPr>
          <w:rFonts w:ascii="Minion Pro Cond" w:hAnsi="Minion Pro Cond"/>
          <w:color w:val="231F20"/>
        </w:rPr>
      </w:pPr>
      <w:r>
        <w:rPr>
          <w:rFonts w:ascii="Minion Pro Cond" w:hAnsi="Minion Pro Cond"/>
          <w:color w:val="231F20"/>
        </w:rPr>
        <w:t>(3) Za prekršaj iz stavka 1. ovoga članka kaznit će se i fizička osoba novčanom kaznom od 130,00 do 190,00 eura.“.</w:t>
      </w:r>
    </w:p>
    <w:p w14:paraId="5CC45BB0" w14:textId="77777777" w:rsidR="00E77F58" w:rsidRPr="00E77F58" w:rsidRDefault="00E77F58" w:rsidP="00E77F58">
      <w:pPr>
        <w:pStyle w:val="box462125"/>
        <w:shd w:val="clear" w:color="auto" w:fill="FFFFFF"/>
        <w:spacing w:before="0" w:beforeAutospacing="0" w:after="0" w:afterAutospacing="0"/>
        <w:ind w:firstLine="567"/>
        <w:jc w:val="both"/>
        <w:rPr>
          <w:rFonts w:ascii="Minion Pro Cond" w:hAnsi="Minion Pro Cond"/>
          <w:b/>
          <w:color w:val="231F20"/>
        </w:rPr>
      </w:pPr>
    </w:p>
    <w:p w14:paraId="10814705" w14:textId="77777777" w:rsidR="00F61988" w:rsidRPr="00D36A68" w:rsidRDefault="00F61988" w:rsidP="00F61988">
      <w:pPr>
        <w:jc w:val="center"/>
        <w:rPr>
          <w:rFonts w:ascii="Times New Roman" w:hAnsi="Times New Roman" w:cs="Times New Roman"/>
        </w:rPr>
      </w:pPr>
      <w:r w:rsidRPr="00E77F58">
        <w:rPr>
          <w:rFonts w:ascii="Times New Roman" w:hAnsi="Times New Roman" w:cs="Times New Roman"/>
          <w:b/>
        </w:rPr>
        <w:t>PRIJELAZNE I ZAVRŠNE ODREDBE</w:t>
      </w:r>
    </w:p>
    <w:p w14:paraId="4A8E4FD3" w14:textId="77777777" w:rsidR="00F61988" w:rsidRPr="00D36A68" w:rsidRDefault="00F61988" w:rsidP="00F61988">
      <w:pPr>
        <w:jc w:val="center"/>
        <w:rPr>
          <w:rFonts w:ascii="Times New Roman" w:hAnsi="Times New Roman" w:cs="Times New Roman"/>
          <w:b/>
          <w:color w:val="auto"/>
        </w:rPr>
      </w:pPr>
    </w:p>
    <w:p w14:paraId="509936A8"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1</w:t>
      </w:r>
      <w:r>
        <w:rPr>
          <w:rFonts w:ascii="Times New Roman" w:hAnsi="Times New Roman" w:cs="Times New Roman"/>
          <w:b/>
          <w:color w:val="auto"/>
        </w:rPr>
        <w:t>3</w:t>
      </w:r>
      <w:r w:rsidRPr="00D36A68">
        <w:rPr>
          <w:rFonts w:ascii="Times New Roman" w:hAnsi="Times New Roman" w:cs="Times New Roman"/>
          <w:b/>
          <w:color w:val="auto"/>
        </w:rPr>
        <w:t>.</w:t>
      </w:r>
    </w:p>
    <w:p w14:paraId="20D29F2E" w14:textId="77777777" w:rsidR="00F61988" w:rsidRPr="00D36A68" w:rsidRDefault="00F61988" w:rsidP="00F61988">
      <w:pPr>
        <w:jc w:val="center"/>
        <w:rPr>
          <w:rFonts w:ascii="Times New Roman" w:hAnsi="Times New Roman" w:cs="Times New Roman"/>
          <w:color w:val="auto"/>
        </w:rPr>
      </w:pPr>
    </w:p>
    <w:p w14:paraId="4B315A83" w14:textId="77777777" w:rsidR="00F61988" w:rsidRPr="00D36A68" w:rsidRDefault="00F61988" w:rsidP="00A700A1">
      <w:pPr>
        <w:ind w:firstLine="567"/>
        <w:jc w:val="both"/>
        <w:rPr>
          <w:rFonts w:ascii="Times New Roman" w:hAnsi="Times New Roman" w:cs="Times New Roman"/>
          <w:color w:val="auto"/>
        </w:rPr>
      </w:pPr>
      <w:bookmarkStart w:id="54" w:name="_Hlk90976720"/>
      <w:r w:rsidRPr="00D36A68">
        <w:rPr>
          <w:rFonts w:ascii="Times New Roman" w:hAnsi="Times New Roman" w:cs="Times New Roman"/>
          <w:color w:val="auto"/>
        </w:rPr>
        <w:t>Ministar će pravilnike iz članaka 3. i 7. ovoga Zakona donijeti u roku od godinu dana od dana stupanja na snagu ovoga Zakona.</w:t>
      </w:r>
      <w:bookmarkEnd w:id="54"/>
    </w:p>
    <w:p w14:paraId="3F6A3346" w14:textId="77777777" w:rsidR="00F61988" w:rsidRPr="00D36A68" w:rsidRDefault="00F61988" w:rsidP="00F61988">
      <w:pPr>
        <w:rPr>
          <w:rFonts w:ascii="Times New Roman" w:hAnsi="Times New Roman" w:cs="Times New Roman"/>
          <w:color w:val="auto"/>
        </w:rPr>
      </w:pPr>
    </w:p>
    <w:p w14:paraId="683DDC8B"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1</w:t>
      </w:r>
      <w:r>
        <w:rPr>
          <w:rFonts w:ascii="Times New Roman" w:hAnsi="Times New Roman" w:cs="Times New Roman"/>
          <w:b/>
          <w:color w:val="auto"/>
        </w:rPr>
        <w:t>4</w:t>
      </w:r>
      <w:r w:rsidRPr="00D36A68">
        <w:rPr>
          <w:rFonts w:ascii="Times New Roman" w:hAnsi="Times New Roman" w:cs="Times New Roman"/>
          <w:b/>
          <w:color w:val="auto"/>
        </w:rPr>
        <w:t>.</w:t>
      </w:r>
    </w:p>
    <w:p w14:paraId="2842B1B7" w14:textId="77777777" w:rsidR="00F61988" w:rsidRPr="00D36A68" w:rsidRDefault="00F61988" w:rsidP="00F61988">
      <w:pPr>
        <w:rPr>
          <w:rFonts w:ascii="Times New Roman" w:hAnsi="Times New Roman" w:cs="Times New Roman"/>
          <w:color w:val="auto"/>
        </w:rPr>
      </w:pPr>
    </w:p>
    <w:p w14:paraId="21A87E91" w14:textId="77777777" w:rsidR="00F61988" w:rsidRPr="00D36A68" w:rsidRDefault="00F61988" w:rsidP="00A700A1">
      <w:pPr>
        <w:ind w:left="720" w:hanging="153"/>
        <w:contextualSpacing/>
        <w:rPr>
          <w:rFonts w:ascii="Minion Pro Cond" w:hAnsi="Minion Pro Cond"/>
          <w:color w:val="231F20"/>
          <w:shd w:val="clear" w:color="auto" w:fill="FFFFFF"/>
        </w:rPr>
      </w:pPr>
      <w:r>
        <w:rPr>
          <w:rFonts w:ascii="Minion Pro Cond" w:hAnsi="Minion Pro Cond"/>
          <w:color w:val="231F20"/>
          <w:shd w:val="clear" w:color="auto" w:fill="FFFFFF"/>
        </w:rPr>
        <w:t xml:space="preserve">Danom stupanja </w:t>
      </w:r>
      <w:r w:rsidRPr="00D36A68">
        <w:rPr>
          <w:rFonts w:ascii="Minion Pro Cond" w:hAnsi="Minion Pro Cond"/>
          <w:color w:val="231F20"/>
          <w:shd w:val="clear" w:color="auto" w:fill="FFFFFF"/>
        </w:rPr>
        <w:t>na snagu ovoga Zakona prestaju važiti:</w:t>
      </w:r>
    </w:p>
    <w:p w14:paraId="580C4648" w14:textId="77777777" w:rsidR="00F61988" w:rsidRPr="00D36A68" w:rsidRDefault="00F61988" w:rsidP="00F61988">
      <w:pPr>
        <w:rPr>
          <w:rFonts w:ascii="Minion Pro Cond" w:hAnsi="Minion Pro Cond"/>
          <w:color w:val="231F20"/>
          <w:shd w:val="clear" w:color="auto" w:fill="FFFFFF"/>
        </w:rPr>
      </w:pPr>
    </w:p>
    <w:p w14:paraId="69F12E8A" w14:textId="77777777" w:rsidR="00F61988" w:rsidRPr="00D36A68" w:rsidRDefault="00F61988" w:rsidP="00F61988">
      <w:pPr>
        <w:jc w:val="both"/>
        <w:rPr>
          <w:rFonts w:ascii="Minion Pro Cond" w:hAnsi="Minion Pro Cond"/>
          <w:color w:val="231F20"/>
          <w:shd w:val="clear" w:color="auto" w:fill="FFFFFF"/>
        </w:rPr>
      </w:pPr>
      <w:r w:rsidRPr="00D36A68">
        <w:rPr>
          <w:rFonts w:ascii="Minion Pro Cond" w:hAnsi="Minion Pro Cond"/>
          <w:color w:val="231F20"/>
          <w:shd w:val="clear" w:color="auto" w:fill="FFFFFF"/>
        </w:rPr>
        <w:t>- Pravilnik o razmjeni informacija o zadržavanju pošiljaka bilja, biljnih proizvoda i drugih nadziranih predmeta ili štetnih organizama u izoliranom stanju, koji se unose iz trećih zemalja (</w:t>
      </w:r>
      <w:r w:rsidRPr="00D36A68">
        <w:rPr>
          <w:rFonts w:ascii="Times New Roman" w:hAnsi="Times New Roman" w:cs="Times New Roman"/>
          <w:color w:val="auto"/>
        </w:rPr>
        <w:t xml:space="preserve">„Narodne novine“, broj </w:t>
      </w:r>
      <w:r w:rsidRPr="00D36A68">
        <w:rPr>
          <w:rFonts w:ascii="Minion Pro Cond" w:hAnsi="Minion Pro Cond"/>
          <w:color w:val="231F20"/>
          <w:shd w:val="clear" w:color="auto" w:fill="FFFFFF"/>
        </w:rPr>
        <w:t>73/06.)</w:t>
      </w:r>
    </w:p>
    <w:p w14:paraId="64936409" w14:textId="77777777" w:rsidR="00F61988" w:rsidRPr="00D36A68" w:rsidRDefault="00F61988" w:rsidP="00F61988">
      <w:pPr>
        <w:rPr>
          <w:rFonts w:ascii="Minion Pro Cond" w:hAnsi="Minion Pro Cond"/>
          <w:color w:val="231F20"/>
          <w:shd w:val="clear" w:color="auto" w:fill="FFFFFF"/>
        </w:rPr>
      </w:pPr>
    </w:p>
    <w:p w14:paraId="0571896F"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 Pravilnik o minimalnim uvjetima za obavljanje provjera identiteta i zdravstvenog stanja bilja, biljnih proizvoda i drugih nadziranih predmeta koji se unose iz trećih </w:t>
      </w:r>
      <w:r w:rsidRPr="00D36A68">
        <w:rPr>
          <w:rFonts w:ascii="Times New Roman" w:hAnsi="Times New Roman" w:cs="Times New Roman"/>
          <w:color w:val="auto"/>
        </w:rPr>
        <w:lastRenderedPageBreak/>
        <w:t xml:space="preserve">zemalja, kad se te provjere obavljaju na mjestima koja nisu mjesta ulaska („Narodne novine“, br. 100/07. i 45/17.) i </w:t>
      </w:r>
    </w:p>
    <w:p w14:paraId="6FB22AD5" w14:textId="77777777" w:rsidR="00F61988" w:rsidRPr="00D36A68" w:rsidRDefault="00F61988" w:rsidP="00F61988">
      <w:pPr>
        <w:rPr>
          <w:rFonts w:ascii="Times New Roman" w:hAnsi="Times New Roman" w:cs="Times New Roman"/>
          <w:color w:val="auto"/>
        </w:rPr>
      </w:pPr>
    </w:p>
    <w:p w14:paraId="21222079"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 Pravilnik o minimalnim uvjetima za obavljanje fitosanitarnih pregleda bilja, biljnih proizvoda i drugih nadziranih predmeta na mjestima ulaska („Narodne novine“, broj 50/08.). </w:t>
      </w:r>
    </w:p>
    <w:p w14:paraId="3544756F" w14:textId="77777777" w:rsidR="00F61988" w:rsidRPr="00D36A68" w:rsidRDefault="00F61988" w:rsidP="00F61988">
      <w:pPr>
        <w:rPr>
          <w:rFonts w:ascii="Times New Roman" w:hAnsi="Times New Roman" w:cs="Times New Roman"/>
          <w:color w:val="auto"/>
        </w:rPr>
      </w:pPr>
    </w:p>
    <w:p w14:paraId="1E59F500"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1</w:t>
      </w:r>
      <w:r>
        <w:rPr>
          <w:rFonts w:ascii="Times New Roman" w:hAnsi="Times New Roman" w:cs="Times New Roman"/>
          <w:b/>
          <w:color w:val="auto"/>
        </w:rPr>
        <w:t>5</w:t>
      </w:r>
      <w:r w:rsidRPr="00D36A68">
        <w:rPr>
          <w:rFonts w:ascii="Times New Roman" w:hAnsi="Times New Roman" w:cs="Times New Roman"/>
          <w:b/>
          <w:color w:val="auto"/>
        </w:rPr>
        <w:t>.</w:t>
      </w:r>
    </w:p>
    <w:p w14:paraId="7C18B406" w14:textId="77777777" w:rsidR="00F61988" w:rsidRPr="00D36A68" w:rsidRDefault="00F61988" w:rsidP="00F61988">
      <w:pPr>
        <w:jc w:val="center"/>
        <w:rPr>
          <w:rFonts w:ascii="Times New Roman" w:hAnsi="Times New Roman" w:cs="Times New Roman"/>
          <w:color w:val="auto"/>
        </w:rPr>
      </w:pPr>
    </w:p>
    <w:p w14:paraId="5ABF3EC4" w14:textId="08F3E5C4" w:rsidR="00F61988" w:rsidRDefault="00F61988" w:rsidP="00A700A1">
      <w:pPr>
        <w:ind w:firstLine="567"/>
        <w:jc w:val="both"/>
        <w:rPr>
          <w:rFonts w:ascii="Times New Roman" w:hAnsi="Times New Roman" w:cs="Times New Roman"/>
          <w:color w:val="auto"/>
        </w:rPr>
      </w:pPr>
      <w:bookmarkStart w:id="55" w:name="_Hlk96346795"/>
      <w:r>
        <w:rPr>
          <w:rFonts w:ascii="Times New Roman" w:hAnsi="Times New Roman" w:cs="Times New Roman"/>
          <w:color w:val="auto"/>
        </w:rPr>
        <w:t>(1) S</w:t>
      </w:r>
      <w:r w:rsidRPr="00D36A68">
        <w:rPr>
          <w:rFonts w:ascii="Times New Roman" w:hAnsi="Times New Roman" w:cs="Times New Roman"/>
          <w:color w:val="auto"/>
        </w:rPr>
        <w:t>tupanj</w:t>
      </w:r>
      <w:r>
        <w:rPr>
          <w:rFonts w:ascii="Times New Roman" w:hAnsi="Times New Roman" w:cs="Times New Roman"/>
          <w:color w:val="auto"/>
        </w:rPr>
        <w:t>em</w:t>
      </w:r>
      <w:r w:rsidRPr="00D36A68">
        <w:rPr>
          <w:rFonts w:ascii="Times New Roman" w:hAnsi="Times New Roman" w:cs="Times New Roman"/>
          <w:color w:val="auto"/>
        </w:rPr>
        <w:t xml:space="preserve"> na snagu </w:t>
      </w:r>
      <w:r>
        <w:rPr>
          <w:rFonts w:ascii="Times New Roman" w:hAnsi="Times New Roman" w:cs="Times New Roman"/>
          <w:color w:val="auto"/>
        </w:rPr>
        <w:t xml:space="preserve">uredbe koja se donosi </w:t>
      </w:r>
      <w:r w:rsidR="008C50CF">
        <w:rPr>
          <w:rFonts w:ascii="Times New Roman" w:hAnsi="Times New Roman" w:cs="Times New Roman"/>
          <w:color w:val="auto"/>
        </w:rPr>
        <w:t>na temelju</w:t>
      </w:r>
      <w:r>
        <w:rPr>
          <w:rFonts w:ascii="Times New Roman" w:hAnsi="Times New Roman" w:cs="Times New Roman"/>
          <w:color w:val="auto"/>
        </w:rPr>
        <w:t xml:space="preserve"> članka </w:t>
      </w:r>
      <w:r w:rsidRPr="00D36A68">
        <w:rPr>
          <w:rFonts w:ascii="Times New Roman" w:hAnsi="Times New Roman" w:cs="Times New Roman"/>
          <w:color w:val="auto"/>
        </w:rPr>
        <w:t>49. stavk</w:t>
      </w:r>
      <w:r>
        <w:rPr>
          <w:rFonts w:ascii="Times New Roman" w:hAnsi="Times New Roman" w:cs="Times New Roman"/>
          <w:color w:val="auto"/>
        </w:rPr>
        <w:t>a</w:t>
      </w:r>
      <w:r w:rsidRPr="00D36A68">
        <w:rPr>
          <w:rFonts w:ascii="Times New Roman" w:hAnsi="Times New Roman" w:cs="Times New Roman"/>
          <w:color w:val="auto"/>
        </w:rPr>
        <w:t xml:space="preserve"> 2. Zakona o službenim kontrolama i drugim službenim aktivnostima koje se provode sukladno propisima o hrani, hrani za životinje, o zdravlju i dobrobiti životinja, zdravlju bilja i sredstvima za zaštitu bilja („Narodne novine“, broj 52/21.) </w:t>
      </w:r>
      <w:r>
        <w:rPr>
          <w:rFonts w:ascii="Times New Roman" w:hAnsi="Times New Roman" w:cs="Times New Roman"/>
          <w:color w:val="auto"/>
        </w:rPr>
        <w:t xml:space="preserve">prestaje važiti </w:t>
      </w:r>
      <w:r w:rsidRPr="00D36A68">
        <w:rPr>
          <w:rFonts w:ascii="Times New Roman" w:hAnsi="Times New Roman" w:cs="Times New Roman"/>
          <w:color w:val="auto"/>
        </w:rPr>
        <w:t>Pravilnik o mjestima ulaska za pošiljke bilja, biljnih proizvoda i drugih nadziranih predmeta koji podliježu fitosanitarnom pregledu pri unošenju iz trećih zemalja („Narodne novine“, br. 90/13., 140/13., 64/17. i 79/17.)</w:t>
      </w:r>
      <w:r>
        <w:rPr>
          <w:rFonts w:ascii="Times New Roman" w:hAnsi="Times New Roman" w:cs="Times New Roman"/>
          <w:color w:val="auto"/>
        </w:rPr>
        <w:t>.</w:t>
      </w:r>
    </w:p>
    <w:p w14:paraId="75D7D751" w14:textId="77777777" w:rsidR="00F61988" w:rsidRDefault="00F61988" w:rsidP="00F61988">
      <w:pPr>
        <w:ind w:firstLine="709"/>
        <w:jc w:val="both"/>
        <w:rPr>
          <w:rFonts w:ascii="Times New Roman" w:hAnsi="Times New Roman" w:cs="Times New Roman"/>
          <w:color w:val="auto"/>
        </w:rPr>
      </w:pPr>
    </w:p>
    <w:p w14:paraId="746C30C3" w14:textId="7129303E" w:rsidR="00F61988" w:rsidRPr="00D36A68" w:rsidRDefault="00F61988" w:rsidP="0021271F">
      <w:pPr>
        <w:ind w:firstLine="567"/>
        <w:jc w:val="both"/>
        <w:rPr>
          <w:rFonts w:ascii="Times New Roman" w:hAnsi="Times New Roman" w:cs="Times New Roman"/>
          <w:color w:val="auto"/>
        </w:rPr>
      </w:pPr>
      <w:r>
        <w:rPr>
          <w:rFonts w:ascii="Times New Roman" w:hAnsi="Times New Roman" w:cs="Times New Roman"/>
          <w:color w:val="auto"/>
        </w:rPr>
        <w:t>(2) S</w:t>
      </w:r>
      <w:r w:rsidRPr="00F0658A">
        <w:rPr>
          <w:rFonts w:ascii="Times New Roman" w:hAnsi="Times New Roman" w:cs="Times New Roman"/>
          <w:color w:val="auto"/>
        </w:rPr>
        <w:t>tupanj</w:t>
      </w:r>
      <w:r>
        <w:rPr>
          <w:rFonts w:ascii="Times New Roman" w:hAnsi="Times New Roman" w:cs="Times New Roman"/>
          <w:color w:val="auto"/>
        </w:rPr>
        <w:t>em</w:t>
      </w:r>
      <w:r w:rsidRPr="00F0658A">
        <w:rPr>
          <w:rFonts w:ascii="Times New Roman" w:hAnsi="Times New Roman" w:cs="Times New Roman"/>
          <w:color w:val="auto"/>
        </w:rPr>
        <w:t xml:space="preserve"> na snagu propisa </w:t>
      </w:r>
      <w:r w:rsidR="008C50CF">
        <w:rPr>
          <w:rFonts w:ascii="Times New Roman" w:hAnsi="Times New Roman" w:cs="Times New Roman"/>
          <w:color w:val="auto"/>
        </w:rPr>
        <w:t>koji se donose na temelju</w:t>
      </w:r>
      <w:bookmarkStart w:id="56" w:name="_GoBack"/>
      <w:bookmarkEnd w:id="56"/>
      <w:r>
        <w:rPr>
          <w:rFonts w:ascii="Times New Roman" w:hAnsi="Times New Roman" w:cs="Times New Roman"/>
          <w:color w:val="auto"/>
        </w:rPr>
        <w:t xml:space="preserve"> članka </w:t>
      </w:r>
      <w:r w:rsidRPr="00F0658A">
        <w:rPr>
          <w:rFonts w:ascii="Times New Roman" w:hAnsi="Times New Roman" w:cs="Times New Roman"/>
          <w:color w:val="auto"/>
        </w:rPr>
        <w:t>62. stav</w:t>
      </w:r>
      <w:r>
        <w:rPr>
          <w:rFonts w:ascii="Times New Roman" w:hAnsi="Times New Roman" w:cs="Times New Roman"/>
          <w:color w:val="auto"/>
        </w:rPr>
        <w:t>ka</w:t>
      </w:r>
      <w:r w:rsidRPr="00F0658A">
        <w:rPr>
          <w:rFonts w:ascii="Times New Roman" w:hAnsi="Times New Roman" w:cs="Times New Roman"/>
          <w:color w:val="auto"/>
        </w:rPr>
        <w:t xml:space="preserve"> 7. Zakona o</w:t>
      </w:r>
      <w:r>
        <w:rPr>
          <w:rFonts w:ascii="Times New Roman" w:hAnsi="Times New Roman" w:cs="Times New Roman"/>
          <w:color w:val="auto"/>
        </w:rPr>
        <w:t xml:space="preserve"> </w:t>
      </w:r>
      <w:r w:rsidRPr="00F0658A">
        <w:rPr>
          <w:rFonts w:ascii="Times New Roman" w:hAnsi="Times New Roman" w:cs="Times New Roman"/>
          <w:color w:val="auto"/>
        </w:rPr>
        <w:t>službenim kontrolama i drugim službenim aktivnostima koje se provode sukladno propisima o</w:t>
      </w:r>
      <w:r>
        <w:rPr>
          <w:rFonts w:ascii="Times New Roman" w:hAnsi="Times New Roman" w:cs="Times New Roman"/>
          <w:color w:val="auto"/>
        </w:rPr>
        <w:t xml:space="preserve"> </w:t>
      </w:r>
      <w:r w:rsidRPr="00F0658A">
        <w:rPr>
          <w:rFonts w:ascii="Times New Roman" w:hAnsi="Times New Roman" w:cs="Times New Roman"/>
          <w:color w:val="auto"/>
        </w:rPr>
        <w:t>hrani, hrani za životinje, o zdravlju i dobrobiti životinja, zdravlju bilja i sredstvima za zaštitu</w:t>
      </w:r>
      <w:r>
        <w:rPr>
          <w:rFonts w:ascii="Times New Roman" w:hAnsi="Times New Roman" w:cs="Times New Roman"/>
          <w:color w:val="auto"/>
        </w:rPr>
        <w:t xml:space="preserve"> </w:t>
      </w:r>
      <w:r w:rsidRPr="00F0658A">
        <w:rPr>
          <w:rFonts w:ascii="Times New Roman" w:hAnsi="Times New Roman" w:cs="Times New Roman"/>
          <w:color w:val="auto"/>
        </w:rPr>
        <w:t>bilja („Narodne novine”, broj 52/2</w:t>
      </w:r>
      <w:r w:rsidR="0021271F">
        <w:rPr>
          <w:rFonts w:ascii="Times New Roman" w:hAnsi="Times New Roman" w:cs="Times New Roman"/>
          <w:color w:val="auto"/>
        </w:rPr>
        <w:t>1</w:t>
      </w:r>
      <w:r w:rsidR="00940780">
        <w:rPr>
          <w:rFonts w:ascii="Times New Roman" w:hAnsi="Times New Roman" w:cs="Times New Roman"/>
          <w:color w:val="auto"/>
        </w:rPr>
        <w:t>.</w:t>
      </w:r>
      <w:r>
        <w:rPr>
          <w:rFonts w:ascii="Times New Roman" w:hAnsi="Times New Roman" w:cs="Times New Roman"/>
          <w:color w:val="auto"/>
        </w:rPr>
        <w:t>)</w:t>
      </w:r>
      <w:r w:rsidRPr="00F0658A">
        <w:rPr>
          <w:rFonts w:ascii="Times New Roman" w:hAnsi="Times New Roman" w:cs="Times New Roman"/>
          <w:color w:val="auto"/>
        </w:rPr>
        <w:t xml:space="preserve">, </w:t>
      </w:r>
      <w:r>
        <w:rPr>
          <w:rFonts w:ascii="Times New Roman" w:hAnsi="Times New Roman" w:cs="Times New Roman"/>
          <w:color w:val="auto"/>
        </w:rPr>
        <w:t xml:space="preserve">prestaje važiti </w:t>
      </w:r>
      <w:r w:rsidRPr="00F0658A">
        <w:rPr>
          <w:rFonts w:ascii="Times New Roman" w:hAnsi="Times New Roman" w:cs="Times New Roman"/>
          <w:color w:val="auto"/>
        </w:rPr>
        <w:t>Pravilnik o naknadama za poslove</w:t>
      </w:r>
      <w:r>
        <w:rPr>
          <w:rFonts w:ascii="Times New Roman" w:hAnsi="Times New Roman" w:cs="Times New Roman"/>
          <w:color w:val="auto"/>
        </w:rPr>
        <w:t xml:space="preserve"> </w:t>
      </w:r>
      <w:r w:rsidRPr="00F0658A">
        <w:rPr>
          <w:rFonts w:ascii="Times New Roman" w:hAnsi="Times New Roman" w:cs="Times New Roman"/>
          <w:color w:val="auto"/>
        </w:rPr>
        <w:t>zdravstvene zaštite bilja („Narodne novine</w:t>
      </w:r>
      <w:r w:rsidR="0021271F">
        <w:rPr>
          <w:rFonts w:ascii="Times New Roman" w:hAnsi="Times New Roman" w:cs="Times New Roman"/>
          <w:color w:val="auto"/>
        </w:rPr>
        <w:t>“</w:t>
      </w:r>
      <w:r w:rsidRPr="00F0658A">
        <w:rPr>
          <w:rFonts w:ascii="Times New Roman" w:hAnsi="Times New Roman" w:cs="Times New Roman"/>
          <w:color w:val="auto"/>
        </w:rPr>
        <w:t>, br</w:t>
      </w:r>
      <w:r>
        <w:rPr>
          <w:rFonts w:ascii="Times New Roman" w:hAnsi="Times New Roman" w:cs="Times New Roman"/>
          <w:color w:val="auto"/>
        </w:rPr>
        <w:t>.</w:t>
      </w:r>
      <w:r w:rsidRPr="00F0658A">
        <w:rPr>
          <w:rFonts w:ascii="Times New Roman" w:hAnsi="Times New Roman" w:cs="Times New Roman"/>
          <w:color w:val="auto"/>
        </w:rPr>
        <w:t xml:space="preserve"> 116/09</w:t>
      </w:r>
      <w:r w:rsidR="00D27858">
        <w:rPr>
          <w:rFonts w:ascii="Times New Roman" w:hAnsi="Times New Roman" w:cs="Times New Roman"/>
          <w:color w:val="auto"/>
        </w:rPr>
        <w:t>.</w:t>
      </w:r>
      <w:r w:rsidRPr="00F0658A">
        <w:rPr>
          <w:rFonts w:ascii="Times New Roman" w:hAnsi="Times New Roman" w:cs="Times New Roman"/>
          <w:color w:val="auto"/>
        </w:rPr>
        <w:t>, 25/11</w:t>
      </w:r>
      <w:r w:rsidR="00D27858">
        <w:rPr>
          <w:rFonts w:ascii="Times New Roman" w:hAnsi="Times New Roman" w:cs="Times New Roman"/>
          <w:color w:val="auto"/>
        </w:rPr>
        <w:t>.</w:t>
      </w:r>
      <w:r w:rsidRPr="00F0658A">
        <w:rPr>
          <w:rFonts w:ascii="Times New Roman" w:hAnsi="Times New Roman" w:cs="Times New Roman"/>
          <w:color w:val="auto"/>
        </w:rPr>
        <w:t>, 57/15</w:t>
      </w:r>
      <w:r w:rsidR="00D27858">
        <w:rPr>
          <w:rFonts w:ascii="Times New Roman" w:hAnsi="Times New Roman" w:cs="Times New Roman"/>
          <w:color w:val="auto"/>
        </w:rPr>
        <w:t>.</w:t>
      </w:r>
      <w:r w:rsidRPr="00F0658A">
        <w:rPr>
          <w:rFonts w:ascii="Times New Roman" w:hAnsi="Times New Roman" w:cs="Times New Roman"/>
          <w:color w:val="auto"/>
        </w:rPr>
        <w:t>, 107/17</w:t>
      </w:r>
      <w:r w:rsidR="00D27858">
        <w:rPr>
          <w:rFonts w:ascii="Times New Roman" w:hAnsi="Times New Roman" w:cs="Times New Roman"/>
          <w:color w:val="auto"/>
        </w:rPr>
        <w:t>.</w:t>
      </w:r>
      <w:r w:rsidRPr="00F0658A">
        <w:rPr>
          <w:rFonts w:ascii="Times New Roman" w:hAnsi="Times New Roman" w:cs="Times New Roman"/>
          <w:color w:val="auto"/>
        </w:rPr>
        <w:t xml:space="preserve"> i 118/18</w:t>
      </w:r>
      <w:r w:rsidR="00D27858">
        <w:rPr>
          <w:rFonts w:ascii="Times New Roman" w:hAnsi="Times New Roman" w:cs="Times New Roman"/>
          <w:color w:val="auto"/>
        </w:rPr>
        <w:t>.</w:t>
      </w:r>
      <w:r w:rsidRPr="00F0658A">
        <w:rPr>
          <w:rFonts w:ascii="Times New Roman" w:hAnsi="Times New Roman" w:cs="Times New Roman"/>
          <w:color w:val="auto"/>
        </w:rPr>
        <w:t>), u</w:t>
      </w:r>
      <w:r>
        <w:rPr>
          <w:rFonts w:ascii="Times New Roman" w:hAnsi="Times New Roman" w:cs="Times New Roman"/>
          <w:color w:val="auto"/>
        </w:rPr>
        <w:t xml:space="preserve"> </w:t>
      </w:r>
      <w:r w:rsidRPr="00F0658A">
        <w:rPr>
          <w:rFonts w:ascii="Times New Roman" w:hAnsi="Times New Roman" w:cs="Times New Roman"/>
          <w:color w:val="auto"/>
        </w:rPr>
        <w:t>dijelu koji se odnosi na nadležnost fitosanitarnih inspektora.</w:t>
      </w:r>
    </w:p>
    <w:bookmarkEnd w:id="55"/>
    <w:p w14:paraId="212C7E0B" w14:textId="251323D3" w:rsidR="00F61988" w:rsidRDefault="00F61988" w:rsidP="00EA7B82">
      <w:pPr>
        <w:rPr>
          <w:rFonts w:ascii="Times New Roman" w:hAnsi="Times New Roman" w:cs="Times New Roman"/>
          <w:b/>
          <w:color w:val="auto"/>
        </w:rPr>
      </w:pPr>
    </w:p>
    <w:p w14:paraId="42EC3B32" w14:textId="77777777"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Članak 1</w:t>
      </w:r>
      <w:r>
        <w:rPr>
          <w:rFonts w:ascii="Times New Roman" w:hAnsi="Times New Roman" w:cs="Times New Roman"/>
          <w:b/>
          <w:color w:val="auto"/>
        </w:rPr>
        <w:t>6</w:t>
      </w:r>
      <w:r w:rsidRPr="00D36A68">
        <w:rPr>
          <w:rFonts w:ascii="Times New Roman" w:hAnsi="Times New Roman" w:cs="Times New Roman"/>
          <w:b/>
          <w:color w:val="auto"/>
        </w:rPr>
        <w:t>.</w:t>
      </w:r>
    </w:p>
    <w:p w14:paraId="2358B165" w14:textId="5EA2BEB5" w:rsidR="00F61988" w:rsidRPr="00082943" w:rsidRDefault="00F61988" w:rsidP="00ED3E5B">
      <w:pPr>
        <w:spacing w:before="100" w:beforeAutospacing="1" w:after="225"/>
        <w:ind w:firstLine="567"/>
        <w:jc w:val="both"/>
        <w:rPr>
          <w:rFonts w:ascii="Times New Roman" w:hAnsi="Times New Roman" w:cs="Times New Roman"/>
          <w:color w:val="auto"/>
        </w:rPr>
      </w:pPr>
      <w:bookmarkStart w:id="57" w:name="_Hlk90976757"/>
      <w:r w:rsidRPr="00D36A68">
        <w:rPr>
          <w:rFonts w:ascii="Times New Roman" w:hAnsi="Times New Roman" w:cs="Times New Roman"/>
          <w:color w:val="auto"/>
        </w:rPr>
        <w:t>Ovaj Zakon stupa na snagu osmoga dana od dana objave u „Narodnim novinama“</w:t>
      </w:r>
      <w:r w:rsidR="00940780">
        <w:rPr>
          <w:rFonts w:ascii="Times New Roman" w:hAnsi="Times New Roman" w:cs="Times New Roman"/>
          <w:color w:val="auto"/>
        </w:rPr>
        <w:t>,</w:t>
      </w:r>
      <w:r>
        <w:rPr>
          <w:rFonts w:ascii="Times New Roman" w:hAnsi="Times New Roman" w:cs="Times New Roman"/>
          <w:color w:val="auto"/>
        </w:rPr>
        <w:t xml:space="preserve"> osim članaka 10., 11. i 12. ovoga Zakona koji stupaju na snagu </w:t>
      </w:r>
      <w:bookmarkStart w:id="58" w:name="_Hlk103343969"/>
      <w:r>
        <w:rPr>
          <w:rFonts w:ascii="Times New Roman" w:hAnsi="Times New Roman" w:cs="Times New Roman"/>
          <w:color w:val="auto"/>
        </w:rPr>
        <w:t>na dan uvođenja eura kao službene valute u Republici Hrvatskoj</w:t>
      </w:r>
      <w:r w:rsidRPr="00D36A68">
        <w:rPr>
          <w:rFonts w:ascii="Times New Roman" w:hAnsi="Times New Roman" w:cs="Times New Roman"/>
          <w:color w:val="auto"/>
        </w:rPr>
        <w:t>.</w:t>
      </w:r>
      <w:bookmarkEnd w:id="57"/>
      <w:bookmarkEnd w:id="58"/>
    </w:p>
    <w:p w14:paraId="63DF47B0" w14:textId="77777777" w:rsidR="00485793" w:rsidRDefault="00485793" w:rsidP="00F61988">
      <w:pPr>
        <w:jc w:val="center"/>
        <w:rPr>
          <w:rFonts w:ascii="Times New Roman" w:hAnsi="Times New Roman" w:cs="Times New Roman"/>
          <w:b/>
          <w:color w:val="auto"/>
        </w:rPr>
      </w:pPr>
    </w:p>
    <w:p w14:paraId="078881B9" w14:textId="77777777" w:rsidR="00485793" w:rsidRDefault="00485793" w:rsidP="00F61988">
      <w:pPr>
        <w:jc w:val="center"/>
        <w:rPr>
          <w:rFonts w:ascii="Times New Roman" w:hAnsi="Times New Roman" w:cs="Times New Roman"/>
          <w:b/>
          <w:color w:val="auto"/>
        </w:rPr>
      </w:pPr>
    </w:p>
    <w:p w14:paraId="6C39AE5C" w14:textId="77777777" w:rsidR="00485793" w:rsidRDefault="00485793" w:rsidP="00F61988">
      <w:pPr>
        <w:jc w:val="center"/>
        <w:rPr>
          <w:rFonts w:ascii="Times New Roman" w:hAnsi="Times New Roman" w:cs="Times New Roman"/>
          <w:b/>
          <w:color w:val="auto"/>
        </w:rPr>
      </w:pPr>
    </w:p>
    <w:p w14:paraId="4D8F7938" w14:textId="77777777" w:rsidR="00485793" w:rsidRDefault="00485793" w:rsidP="00F61988">
      <w:pPr>
        <w:jc w:val="center"/>
        <w:rPr>
          <w:rFonts w:ascii="Times New Roman" w:hAnsi="Times New Roman" w:cs="Times New Roman"/>
          <w:b/>
          <w:color w:val="auto"/>
        </w:rPr>
      </w:pPr>
    </w:p>
    <w:p w14:paraId="30A17344" w14:textId="77777777" w:rsidR="00485793" w:rsidRDefault="00485793" w:rsidP="00F61988">
      <w:pPr>
        <w:jc w:val="center"/>
        <w:rPr>
          <w:rFonts w:ascii="Times New Roman" w:hAnsi="Times New Roman" w:cs="Times New Roman"/>
          <w:b/>
          <w:color w:val="auto"/>
        </w:rPr>
      </w:pPr>
    </w:p>
    <w:p w14:paraId="0AF45B31" w14:textId="77777777" w:rsidR="00485793" w:rsidRDefault="00485793" w:rsidP="00F61988">
      <w:pPr>
        <w:jc w:val="center"/>
        <w:rPr>
          <w:rFonts w:ascii="Times New Roman" w:hAnsi="Times New Roman" w:cs="Times New Roman"/>
          <w:b/>
          <w:color w:val="auto"/>
        </w:rPr>
      </w:pPr>
    </w:p>
    <w:p w14:paraId="4F067EBE" w14:textId="77777777" w:rsidR="00485793" w:rsidRDefault="00485793" w:rsidP="00F61988">
      <w:pPr>
        <w:jc w:val="center"/>
        <w:rPr>
          <w:rFonts w:ascii="Times New Roman" w:hAnsi="Times New Roman" w:cs="Times New Roman"/>
          <w:b/>
          <w:color w:val="auto"/>
        </w:rPr>
      </w:pPr>
    </w:p>
    <w:p w14:paraId="7658D27C" w14:textId="77777777" w:rsidR="00485793" w:rsidRDefault="00485793" w:rsidP="00F61988">
      <w:pPr>
        <w:jc w:val="center"/>
        <w:rPr>
          <w:rFonts w:ascii="Times New Roman" w:hAnsi="Times New Roman" w:cs="Times New Roman"/>
          <w:b/>
          <w:color w:val="auto"/>
        </w:rPr>
      </w:pPr>
    </w:p>
    <w:p w14:paraId="535A61A6" w14:textId="77777777" w:rsidR="00485793" w:rsidRDefault="00485793" w:rsidP="00F61988">
      <w:pPr>
        <w:jc w:val="center"/>
        <w:rPr>
          <w:rFonts w:ascii="Times New Roman" w:hAnsi="Times New Roman" w:cs="Times New Roman"/>
          <w:b/>
          <w:color w:val="auto"/>
        </w:rPr>
      </w:pPr>
    </w:p>
    <w:p w14:paraId="1F4611F7" w14:textId="77777777" w:rsidR="00485793" w:rsidRDefault="00485793" w:rsidP="00F61988">
      <w:pPr>
        <w:jc w:val="center"/>
        <w:rPr>
          <w:rFonts w:ascii="Times New Roman" w:hAnsi="Times New Roman" w:cs="Times New Roman"/>
          <w:b/>
          <w:color w:val="auto"/>
        </w:rPr>
      </w:pPr>
    </w:p>
    <w:p w14:paraId="56966323" w14:textId="77777777" w:rsidR="00485793" w:rsidRDefault="00485793" w:rsidP="00F61988">
      <w:pPr>
        <w:jc w:val="center"/>
        <w:rPr>
          <w:rFonts w:ascii="Times New Roman" w:hAnsi="Times New Roman" w:cs="Times New Roman"/>
          <w:b/>
          <w:color w:val="auto"/>
        </w:rPr>
      </w:pPr>
    </w:p>
    <w:p w14:paraId="039D07AA" w14:textId="77777777" w:rsidR="00485793" w:rsidRDefault="00485793" w:rsidP="00F61988">
      <w:pPr>
        <w:jc w:val="center"/>
        <w:rPr>
          <w:rFonts w:ascii="Times New Roman" w:hAnsi="Times New Roman" w:cs="Times New Roman"/>
          <w:b/>
          <w:color w:val="auto"/>
        </w:rPr>
      </w:pPr>
    </w:p>
    <w:p w14:paraId="1DB922C2" w14:textId="77777777" w:rsidR="00485793" w:rsidRDefault="00485793" w:rsidP="00F61988">
      <w:pPr>
        <w:jc w:val="center"/>
        <w:rPr>
          <w:rFonts w:ascii="Times New Roman" w:hAnsi="Times New Roman" w:cs="Times New Roman"/>
          <w:b/>
          <w:color w:val="auto"/>
        </w:rPr>
      </w:pPr>
    </w:p>
    <w:p w14:paraId="12D499FE" w14:textId="77777777" w:rsidR="00485793" w:rsidRDefault="00485793" w:rsidP="00F61988">
      <w:pPr>
        <w:jc w:val="center"/>
        <w:rPr>
          <w:rFonts w:ascii="Times New Roman" w:hAnsi="Times New Roman" w:cs="Times New Roman"/>
          <w:b/>
          <w:color w:val="auto"/>
        </w:rPr>
      </w:pPr>
    </w:p>
    <w:p w14:paraId="6A706F4A" w14:textId="77777777" w:rsidR="00485793" w:rsidRDefault="00485793" w:rsidP="00F61988">
      <w:pPr>
        <w:jc w:val="center"/>
        <w:rPr>
          <w:rFonts w:ascii="Times New Roman" w:hAnsi="Times New Roman" w:cs="Times New Roman"/>
          <w:b/>
          <w:color w:val="auto"/>
        </w:rPr>
      </w:pPr>
    </w:p>
    <w:p w14:paraId="6AC55304" w14:textId="77777777" w:rsidR="00485793" w:rsidRDefault="00485793" w:rsidP="00F61988">
      <w:pPr>
        <w:jc w:val="center"/>
        <w:rPr>
          <w:rFonts w:ascii="Times New Roman" w:hAnsi="Times New Roman" w:cs="Times New Roman"/>
          <w:b/>
          <w:color w:val="auto"/>
        </w:rPr>
      </w:pPr>
    </w:p>
    <w:p w14:paraId="60306ABF" w14:textId="77777777" w:rsidR="00485793" w:rsidRDefault="00485793" w:rsidP="00F61988">
      <w:pPr>
        <w:jc w:val="center"/>
        <w:rPr>
          <w:rFonts w:ascii="Times New Roman" w:hAnsi="Times New Roman" w:cs="Times New Roman"/>
          <w:b/>
          <w:color w:val="auto"/>
        </w:rPr>
      </w:pPr>
    </w:p>
    <w:p w14:paraId="7F5E23D4" w14:textId="77777777" w:rsidR="00485793" w:rsidRDefault="00485793" w:rsidP="00F61988">
      <w:pPr>
        <w:jc w:val="center"/>
        <w:rPr>
          <w:rFonts w:ascii="Times New Roman" w:hAnsi="Times New Roman" w:cs="Times New Roman"/>
          <w:b/>
          <w:color w:val="auto"/>
        </w:rPr>
      </w:pPr>
    </w:p>
    <w:p w14:paraId="3C7FABB7" w14:textId="77777777" w:rsidR="00485793" w:rsidRDefault="00485793" w:rsidP="00F61988">
      <w:pPr>
        <w:jc w:val="center"/>
        <w:rPr>
          <w:rFonts w:ascii="Times New Roman" w:hAnsi="Times New Roman" w:cs="Times New Roman"/>
          <w:b/>
          <w:color w:val="auto"/>
        </w:rPr>
      </w:pPr>
    </w:p>
    <w:p w14:paraId="49DCE97C" w14:textId="77777777" w:rsidR="00485793" w:rsidRDefault="00485793" w:rsidP="00F61988">
      <w:pPr>
        <w:jc w:val="center"/>
        <w:rPr>
          <w:rFonts w:ascii="Times New Roman" w:hAnsi="Times New Roman" w:cs="Times New Roman"/>
          <w:b/>
          <w:color w:val="auto"/>
        </w:rPr>
      </w:pPr>
    </w:p>
    <w:p w14:paraId="105F7ADE" w14:textId="77777777" w:rsidR="00485793" w:rsidRDefault="00485793" w:rsidP="00F61988">
      <w:pPr>
        <w:jc w:val="center"/>
        <w:rPr>
          <w:rFonts w:ascii="Times New Roman" w:hAnsi="Times New Roman" w:cs="Times New Roman"/>
          <w:b/>
          <w:color w:val="auto"/>
        </w:rPr>
      </w:pPr>
    </w:p>
    <w:p w14:paraId="2E9CFCC5" w14:textId="77777777" w:rsidR="00485793" w:rsidRDefault="00485793" w:rsidP="00F61988">
      <w:pPr>
        <w:jc w:val="center"/>
        <w:rPr>
          <w:rFonts w:ascii="Times New Roman" w:hAnsi="Times New Roman" w:cs="Times New Roman"/>
          <w:b/>
          <w:color w:val="auto"/>
        </w:rPr>
      </w:pPr>
    </w:p>
    <w:p w14:paraId="42EC545D" w14:textId="77777777" w:rsidR="00485793" w:rsidRDefault="00485793" w:rsidP="00F61988">
      <w:pPr>
        <w:jc w:val="center"/>
        <w:rPr>
          <w:rFonts w:ascii="Times New Roman" w:hAnsi="Times New Roman" w:cs="Times New Roman"/>
          <w:b/>
          <w:color w:val="auto"/>
        </w:rPr>
      </w:pPr>
    </w:p>
    <w:p w14:paraId="1FFCDCA7" w14:textId="77777777" w:rsidR="00485793" w:rsidRDefault="00485793" w:rsidP="00F61988">
      <w:pPr>
        <w:jc w:val="center"/>
        <w:rPr>
          <w:rFonts w:ascii="Times New Roman" w:hAnsi="Times New Roman" w:cs="Times New Roman"/>
          <w:b/>
          <w:color w:val="auto"/>
        </w:rPr>
      </w:pPr>
    </w:p>
    <w:p w14:paraId="029F5C60" w14:textId="77777777" w:rsidR="00485793" w:rsidRDefault="00485793" w:rsidP="00F61988">
      <w:pPr>
        <w:jc w:val="center"/>
        <w:rPr>
          <w:rFonts w:ascii="Times New Roman" w:hAnsi="Times New Roman" w:cs="Times New Roman"/>
          <w:b/>
          <w:color w:val="auto"/>
        </w:rPr>
      </w:pPr>
    </w:p>
    <w:p w14:paraId="51C51971" w14:textId="77777777" w:rsidR="00485793" w:rsidRDefault="00485793" w:rsidP="00F61988">
      <w:pPr>
        <w:jc w:val="center"/>
        <w:rPr>
          <w:rFonts w:ascii="Times New Roman" w:hAnsi="Times New Roman" w:cs="Times New Roman"/>
          <w:b/>
          <w:color w:val="auto"/>
        </w:rPr>
      </w:pPr>
    </w:p>
    <w:p w14:paraId="3D9034E4" w14:textId="7923006D" w:rsidR="00485793" w:rsidRDefault="00485793" w:rsidP="00F61988">
      <w:pPr>
        <w:jc w:val="center"/>
        <w:rPr>
          <w:rFonts w:ascii="Times New Roman" w:hAnsi="Times New Roman" w:cs="Times New Roman"/>
          <w:b/>
          <w:color w:val="auto"/>
        </w:rPr>
      </w:pPr>
    </w:p>
    <w:p w14:paraId="4ED4599F" w14:textId="437F04B3" w:rsidR="00220470" w:rsidRDefault="00220470" w:rsidP="00F61988">
      <w:pPr>
        <w:jc w:val="center"/>
        <w:rPr>
          <w:rFonts w:ascii="Times New Roman" w:hAnsi="Times New Roman" w:cs="Times New Roman"/>
          <w:b/>
          <w:color w:val="auto"/>
        </w:rPr>
      </w:pPr>
    </w:p>
    <w:p w14:paraId="7AE41BFE" w14:textId="1C12DEBB" w:rsidR="00220470" w:rsidRDefault="00220470" w:rsidP="00F61988">
      <w:pPr>
        <w:jc w:val="center"/>
        <w:rPr>
          <w:rFonts w:ascii="Times New Roman" w:hAnsi="Times New Roman" w:cs="Times New Roman"/>
          <w:b/>
          <w:color w:val="auto"/>
        </w:rPr>
      </w:pPr>
    </w:p>
    <w:p w14:paraId="1AF75E5D" w14:textId="1EEBD2A1" w:rsidR="00220470" w:rsidRDefault="00220470" w:rsidP="00F61988">
      <w:pPr>
        <w:jc w:val="center"/>
        <w:rPr>
          <w:rFonts w:ascii="Times New Roman" w:hAnsi="Times New Roman" w:cs="Times New Roman"/>
          <w:b/>
          <w:color w:val="auto"/>
        </w:rPr>
      </w:pPr>
    </w:p>
    <w:p w14:paraId="57FC30D8" w14:textId="00EABDD1" w:rsidR="00220470" w:rsidRDefault="00220470" w:rsidP="00F61988">
      <w:pPr>
        <w:jc w:val="center"/>
        <w:rPr>
          <w:rFonts w:ascii="Times New Roman" w:hAnsi="Times New Roman" w:cs="Times New Roman"/>
          <w:b/>
          <w:color w:val="auto"/>
        </w:rPr>
      </w:pPr>
    </w:p>
    <w:p w14:paraId="4880AB41" w14:textId="0B36BC87" w:rsidR="00220470" w:rsidRDefault="00220470" w:rsidP="00F61988">
      <w:pPr>
        <w:jc w:val="center"/>
        <w:rPr>
          <w:rFonts w:ascii="Times New Roman" w:hAnsi="Times New Roman" w:cs="Times New Roman"/>
          <w:b/>
          <w:color w:val="auto"/>
        </w:rPr>
      </w:pPr>
    </w:p>
    <w:p w14:paraId="4DEB32CD" w14:textId="247B0883" w:rsidR="00220470" w:rsidRDefault="00220470" w:rsidP="00F61988">
      <w:pPr>
        <w:jc w:val="center"/>
        <w:rPr>
          <w:rFonts w:ascii="Times New Roman" w:hAnsi="Times New Roman" w:cs="Times New Roman"/>
          <w:b/>
          <w:color w:val="auto"/>
        </w:rPr>
      </w:pPr>
    </w:p>
    <w:p w14:paraId="1F024C81" w14:textId="363DAC35" w:rsidR="00940780" w:rsidRDefault="00940780" w:rsidP="00F61988">
      <w:pPr>
        <w:jc w:val="center"/>
        <w:rPr>
          <w:rFonts w:ascii="Times New Roman" w:hAnsi="Times New Roman" w:cs="Times New Roman"/>
          <w:b/>
          <w:color w:val="auto"/>
        </w:rPr>
      </w:pPr>
    </w:p>
    <w:p w14:paraId="770441B2" w14:textId="4C249049" w:rsidR="00940780" w:rsidRDefault="00940780" w:rsidP="00F61988">
      <w:pPr>
        <w:jc w:val="center"/>
        <w:rPr>
          <w:rFonts w:ascii="Times New Roman" w:hAnsi="Times New Roman" w:cs="Times New Roman"/>
          <w:b/>
          <w:color w:val="auto"/>
        </w:rPr>
      </w:pPr>
    </w:p>
    <w:p w14:paraId="31C02274" w14:textId="77777777" w:rsidR="00940780" w:rsidRDefault="00940780" w:rsidP="00F61988">
      <w:pPr>
        <w:jc w:val="center"/>
        <w:rPr>
          <w:rFonts w:ascii="Times New Roman" w:hAnsi="Times New Roman" w:cs="Times New Roman"/>
          <w:b/>
          <w:color w:val="auto"/>
        </w:rPr>
      </w:pPr>
    </w:p>
    <w:p w14:paraId="6FC74EBD" w14:textId="77777777" w:rsidR="00940780" w:rsidRDefault="00940780" w:rsidP="00F61988">
      <w:pPr>
        <w:jc w:val="center"/>
        <w:rPr>
          <w:rFonts w:ascii="Times New Roman" w:hAnsi="Times New Roman" w:cs="Times New Roman"/>
          <w:b/>
          <w:color w:val="auto"/>
        </w:rPr>
      </w:pPr>
    </w:p>
    <w:p w14:paraId="1C9A4530" w14:textId="6049DFE6" w:rsidR="00F61988" w:rsidRPr="00D36A68" w:rsidRDefault="00F61988" w:rsidP="00F61988">
      <w:pPr>
        <w:jc w:val="center"/>
        <w:rPr>
          <w:rFonts w:ascii="Times New Roman" w:hAnsi="Times New Roman" w:cs="Times New Roman"/>
          <w:b/>
          <w:color w:val="auto"/>
        </w:rPr>
      </w:pPr>
      <w:r w:rsidRPr="00D36A68">
        <w:rPr>
          <w:rFonts w:ascii="Times New Roman" w:hAnsi="Times New Roman" w:cs="Times New Roman"/>
          <w:b/>
          <w:color w:val="auto"/>
        </w:rPr>
        <w:t>O B R A Z L O Ž E NJ E</w:t>
      </w:r>
    </w:p>
    <w:p w14:paraId="655CFF94" w14:textId="77777777" w:rsidR="00F61988" w:rsidRPr="00D36A68" w:rsidRDefault="00F61988" w:rsidP="00F61988">
      <w:pPr>
        <w:rPr>
          <w:rFonts w:ascii="Times New Roman" w:hAnsi="Times New Roman" w:cs="Times New Roman"/>
          <w:b/>
          <w:color w:val="auto"/>
        </w:rPr>
      </w:pPr>
    </w:p>
    <w:p w14:paraId="3BC5B2FF" w14:textId="77777777" w:rsidR="00F61988" w:rsidRPr="00D36A68" w:rsidRDefault="00F61988" w:rsidP="00F61988">
      <w:pPr>
        <w:rPr>
          <w:rFonts w:ascii="Times New Roman" w:hAnsi="Times New Roman" w:cs="Times New Roman"/>
          <w:b/>
          <w:color w:val="auto"/>
        </w:rPr>
      </w:pPr>
      <w:r w:rsidRPr="00D36A68">
        <w:rPr>
          <w:rFonts w:ascii="Times New Roman" w:hAnsi="Times New Roman" w:cs="Times New Roman"/>
          <w:b/>
          <w:color w:val="auto"/>
        </w:rPr>
        <w:t>I.</w:t>
      </w:r>
      <w:r w:rsidRPr="00D36A68">
        <w:rPr>
          <w:rFonts w:ascii="Times New Roman" w:hAnsi="Times New Roman" w:cs="Times New Roman"/>
          <w:b/>
          <w:color w:val="auto"/>
        </w:rPr>
        <w:tab/>
        <w:t>RAZLOZI ZBOG KOJIH SE ZAKON DONOSI</w:t>
      </w:r>
    </w:p>
    <w:p w14:paraId="2A70BF7F" w14:textId="77777777" w:rsidR="00F61988" w:rsidRPr="00D36A68" w:rsidRDefault="00F61988" w:rsidP="00F61988">
      <w:pPr>
        <w:rPr>
          <w:rFonts w:ascii="Times New Roman" w:hAnsi="Times New Roman" w:cs="Times New Roman"/>
          <w:b/>
          <w:color w:val="auto"/>
        </w:rPr>
      </w:pPr>
    </w:p>
    <w:p w14:paraId="426F4354" w14:textId="1513D509"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Zakonom o biljnom zdravstvu („Narodne novine“, broj 127/19.) kojim se osigurava provedba Uredbe (EU) br. 2016/2031 Europskog parlamenta i Vijeća od 26. listopada 2016. o zaštitnim mjerama protiv organizama štetnih za bilje </w:t>
      </w:r>
      <w:r w:rsidR="00B2499E">
        <w:rPr>
          <w:rFonts w:ascii="Times New Roman" w:hAnsi="Times New Roman" w:cs="Times New Roman"/>
          <w:color w:val="auto"/>
        </w:rPr>
        <w:t xml:space="preserve">i </w:t>
      </w:r>
      <w:r w:rsidR="00B2499E" w:rsidRPr="00B2499E">
        <w:rPr>
          <w:rFonts w:ascii="Times New Roman" w:hAnsi="Times New Roman" w:cs="Times New Roman"/>
          <w:color w:val="auto"/>
        </w:rPr>
        <w:t xml:space="preserve">o izmjeni uredaba (EU) br. 228/2013, (EU) br. 652/2014 i (EU) br. 1143/2014 Europskog parlamenta i Vijeća te stavljanju izvan snage direktiva Vijeća 69/464/EEZ, 74/647/EEZ, 93/85/EEZ, 98/57/EZ, 2000/29/EZ, 2006/91/EZ i 2007/33/EZ </w:t>
      </w:r>
      <w:r w:rsidR="00B2499E">
        <w:rPr>
          <w:rFonts w:ascii="Times New Roman" w:hAnsi="Times New Roman" w:cs="Times New Roman"/>
          <w:color w:val="auto"/>
        </w:rPr>
        <w:t xml:space="preserve">(SL L, 317, 23.11.2016.) </w:t>
      </w:r>
      <w:r w:rsidRPr="00D36A68">
        <w:rPr>
          <w:rFonts w:ascii="Times New Roman" w:hAnsi="Times New Roman" w:cs="Times New Roman"/>
          <w:color w:val="auto"/>
        </w:rPr>
        <w:t>uređena su temeljna pitanja zdravstvene zaštite bilja primjereno međunarodnim standardima, a glavni cilj je zaštita bilja, biljnih proizvoda i drugih predmeta od štetnih organizama, utvrđivanje prisutnosti i određivanje štetnih organizama, sprječavanje unosa i širenja štetnih organizama te njihovo iskorjenjivanje primjenom fitosanitarnih mjera, sprječavanje izvoza bilja, biljnih proizvoda i drugih predmeta zaraženih štetnim organizmima te zaštita okoliša od posljedica djelovanja štetnih organizama.</w:t>
      </w:r>
    </w:p>
    <w:p w14:paraId="4176BF56" w14:textId="77777777" w:rsidR="00F61988" w:rsidRPr="00D36A68" w:rsidRDefault="00F61988" w:rsidP="00F61988">
      <w:pPr>
        <w:jc w:val="both"/>
        <w:rPr>
          <w:rFonts w:ascii="Times New Roman" w:hAnsi="Times New Roman" w:cs="Times New Roman"/>
          <w:color w:val="auto"/>
        </w:rPr>
      </w:pPr>
    </w:p>
    <w:p w14:paraId="03972D93" w14:textId="14E11089"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Nadležno tijelo za provođenje Zakona o biljnom zdravstvu je Ministarstvo poljoprivrede</w:t>
      </w:r>
      <w:r w:rsidR="00C658C6">
        <w:rPr>
          <w:rFonts w:ascii="Times New Roman" w:hAnsi="Times New Roman" w:cs="Times New Roman"/>
          <w:color w:val="auto"/>
        </w:rPr>
        <w:t xml:space="preserve"> (u daljnjem tekstu: Ministarstvo)</w:t>
      </w:r>
      <w:r w:rsidRPr="00D36A68">
        <w:rPr>
          <w:rFonts w:ascii="Times New Roman" w:hAnsi="Times New Roman" w:cs="Times New Roman"/>
          <w:color w:val="auto"/>
        </w:rPr>
        <w:t>. Nadalje, Zakonom o biljnom zdravstvu definirana su i druga nadležna tijela u provedbi Zakona o biljnom zdravstvu, a to su: Državni inspektorat (fitosanitarna i šumarska inspekcija), Hrvatska agencija za poljoprivredu i hranu i Hrvatski šumarski institut.</w:t>
      </w:r>
    </w:p>
    <w:p w14:paraId="59BC0005" w14:textId="77777777" w:rsidR="00F61988" w:rsidRPr="00D36A68" w:rsidRDefault="00F61988" w:rsidP="00F61988">
      <w:pPr>
        <w:jc w:val="both"/>
        <w:rPr>
          <w:rFonts w:ascii="Times New Roman" w:hAnsi="Times New Roman" w:cs="Times New Roman"/>
          <w:color w:val="auto"/>
        </w:rPr>
      </w:pPr>
    </w:p>
    <w:p w14:paraId="1C59B2AF"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Iskustvo stečeno u provedbi Zakona o biljnom zdravstvu pokazalo je određene manjkavosti, odnosno pokazala se potreba da se jasnije definiraju određeni postupci.</w:t>
      </w:r>
    </w:p>
    <w:p w14:paraId="3828A882" w14:textId="77777777" w:rsidR="00F61988" w:rsidRPr="00D36A68" w:rsidRDefault="00F61988" w:rsidP="00F61988">
      <w:pPr>
        <w:jc w:val="both"/>
        <w:rPr>
          <w:rFonts w:ascii="Times New Roman" w:hAnsi="Times New Roman" w:cs="Times New Roman"/>
          <w:color w:val="auto"/>
        </w:rPr>
      </w:pPr>
    </w:p>
    <w:p w14:paraId="0AD56144" w14:textId="733194FA"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Predloženim odredbama </w:t>
      </w:r>
      <w:r w:rsidR="00B2499E">
        <w:rPr>
          <w:rFonts w:ascii="Times New Roman" w:hAnsi="Times New Roman" w:cs="Times New Roman"/>
          <w:color w:val="auto"/>
        </w:rPr>
        <w:t xml:space="preserve">ovoga </w:t>
      </w:r>
      <w:r w:rsidR="00414A36">
        <w:rPr>
          <w:rFonts w:ascii="Times New Roman" w:hAnsi="Times New Roman" w:cs="Times New Roman"/>
          <w:color w:val="auto"/>
        </w:rPr>
        <w:t xml:space="preserve">Konačnog </w:t>
      </w:r>
      <w:r w:rsidRPr="00D36A68">
        <w:rPr>
          <w:rFonts w:ascii="Times New Roman" w:hAnsi="Times New Roman" w:cs="Times New Roman"/>
          <w:color w:val="auto"/>
        </w:rPr>
        <w:t>prijedloga zakona unaprjeđuje se pravni okvir nacionalnog zakonodavstva u dijelu koji do sada nije bio propisan, a čime se postiže učinkovitija provedba zdravstvene zaštite bilja u Republici Hrvatskoj.</w:t>
      </w:r>
    </w:p>
    <w:p w14:paraId="37011F9B" w14:textId="77777777" w:rsidR="00F61988" w:rsidRPr="00D36A68" w:rsidRDefault="00F61988" w:rsidP="00F61988">
      <w:pPr>
        <w:jc w:val="both"/>
        <w:rPr>
          <w:rFonts w:ascii="Times New Roman" w:hAnsi="Times New Roman" w:cs="Times New Roman"/>
          <w:color w:val="auto"/>
        </w:rPr>
      </w:pPr>
    </w:p>
    <w:p w14:paraId="41265619" w14:textId="6E391539" w:rsidR="00F61988" w:rsidRPr="00D36A68" w:rsidRDefault="00B2499E" w:rsidP="00F61988">
      <w:pPr>
        <w:jc w:val="both"/>
        <w:rPr>
          <w:rFonts w:ascii="Times New Roman" w:hAnsi="Times New Roman" w:cs="Times New Roman"/>
          <w:color w:val="auto"/>
        </w:rPr>
      </w:pPr>
      <w:r>
        <w:rPr>
          <w:rFonts w:ascii="Times New Roman" w:hAnsi="Times New Roman" w:cs="Times New Roman"/>
          <w:color w:val="auto"/>
        </w:rPr>
        <w:t xml:space="preserve">Ovim </w:t>
      </w:r>
      <w:r w:rsidR="00414A36">
        <w:rPr>
          <w:rFonts w:ascii="Times New Roman" w:hAnsi="Times New Roman" w:cs="Times New Roman"/>
          <w:color w:val="auto"/>
        </w:rPr>
        <w:t>Konačnim p</w:t>
      </w:r>
      <w:r w:rsidR="00F61988" w:rsidRPr="00D36A68">
        <w:rPr>
          <w:rFonts w:ascii="Times New Roman" w:hAnsi="Times New Roman" w:cs="Times New Roman"/>
          <w:color w:val="auto"/>
        </w:rPr>
        <w:t>rijedlogom zakona:</w:t>
      </w:r>
    </w:p>
    <w:p w14:paraId="76C1E049" w14:textId="7A200AB2"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 uspostavlja se </w:t>
      </w:r>
      <w:r w:rsidR="00EF0E13">
        <w:rPr>
          <w:rFonts w:ascii="Times New Roman" w:hAnsi="Times New Roman" w:cs="Times New Roman"/>
          <w:color w:val="auto"/>
        </w:rPr>
        <w:t>i</w:t>
      </w:r>
      <w:r w:rsidRPr="00D36A68">
        <w:rPr>
          <w:rFonts w:ascii="Times New Roman" w:hAnsi="Times New Roman" w:cs="Times New Roman"/>
          <w:color w:val="auto"/>
        </w:rPr>
        <w:t>nformacijski sustav u području biljnog zdravstva koji će se koristiti za prikupljanje, pohranjivanje, čuvanje i obrađivanje informacija o rasprostranjenosti karantenskih štetnih organizama Unije i štetnih organiz</w:t>
      </w:r>
      <w:r w:rsidR="00B2499E">
        <w:rPr>
          <w:rFonts w:ascii="Times New Roman" w:hAnsi="Times New Roman" w:cs="Times New Roman"/>
          <w:color w:val="auto"/>
        </w:rPr>
        <w:t>a</w:t>
      </w:r>
      <w:r w:rsidRPr="00D36A68">
        <w:rPr>
          <w:rFonts w:ascii="Times New Roman" w:hAnsi="Times New Roman" w:cs="Times New Roman"/>
          <w:color w:val="auto"/>
        </w:rPr>
        <w:t xml:space="preserve">ma koji privremeno ispunjavaju uvjete za uvrštavanje u karantenske štetne organizme Unije </w:t>
      </w:r>
    </w:p>
    <w:p w14:paraId="06C63D3F"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detaljnije se propisuju odredbe koje se odnose na unos određenog bilja, biljnih proizvoda i drugih predmeta u granična područja Republike Hrvatske</w:t>
      </w:r>
    </w:p>
    <w:p w14:paraId="7E283C93"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detaljnije se propisuju postupci za odobravanje rada karantenskih stanica i prostora za izolaciju odnosno propisuje se da opravdanost zahtjeva, zbog kompleksnosti, utvrđuje stručno Povjerenstvo, na temelju čijeg se prijedloga donosi rješenje.</w:t>
      </w:r>
    </w:p>
    <w:p w14:paraId="68A8D76D" w14:textId="77777777" w:rsidR="00F61988" w:rsidRPr="00D36A68" w:rsidRDefault="00F61988" w:rsidP="00F61988">
      <w:pPr>
        <w:jc w:val="both"/>
        <w:rPr>
          <w:rFonts w:ascii="Times New Roman" w:hAnsi="Times New Roman" w:cs="Times New Roman"/>
          <w:color w:val="auto"/>
        </w:rPr>
      </w:pPr>
    </w:p>
    <w:p w14:paraId="305D4C89" w14:textId="4E0EA79A" w:rsidR="00F61988" w:rsidRDefault="00414A36" w:rsidP="00F61988">
      <w:pPr>
        <w:jc w:val="both"/>
        <w:rPr>
          <w:rFonts w:ascii="Times New Roman" w:hAnsi="Times New Roman" w:cs="Times New Roman"/>
          <w:color w:val="auto"/>
        </w:rPr>
      </w:pPr>
      <w:bookmarkStart w:id="59" w:name="_Hlk103265660"/>
      <w:r>
        <w:rPr>
          <w:rFonts w:ascii="Times New Roman" w:hAnsi="Times New Roman" w:cs="Times New Roman"/>
          <w:color w:val="auto"/>
        </w:rPr>
        <w:t>Nadalje, Konačnim p</w:t>
      </w:r>
      <w:r w:rsidR="00F61988" w:rsidRPr="00D36A68">
        <w:rPr>
          <w:rFonts w:ascii="Times New Roman" w:hAnsi="Times New Roman" w:cs="Times New Roman"/>
          <w:color w:val="auto"/>
        </w:rPr>
        <w:t xml:space="preserve">rijedlogom zakona propisuje se i </w:t>
      </w:r>
      <w:bookmarkEnd w:id="59"/>
      <w:r w:rsidR="00F61988" w:rsidRPr="00D36A68">
        <w:rPr>
          <w:rFonts w:ascii="Times New Roman" w:hAnsi="Times New Roman" w:cs="Times New Roman"/>
          <w:color w:val="auto"/>
        </w:rPr>
        <w:t>mogućnost razmjene podataka između nadležnih tijela iz informacijskog sustava u području biljnog zdravstva. Isto tako, propisuje se mogućnost javnog objavljivanja određenih podataka iz informacijskog sustava koji mogu poslužili kao podloga za izradu strateških dokumenata u području biljnog zdravstva.</w:t>
      </w:r>
    </w:p>
    <w:p w14:paraId="064DF8BE" w14:textId="77777777" w:rsidR="00F61988" w:rsidRDefault="00F61988" w:rsidP="00F61988">
      <w:pPr>
        <w:jc w:val="both"/>
        <w:rPr>
          <w:rFonts w:ascii="Times New Roman" w:hAnsi="Times New Roman" w:cs="Times New Roman"/>
          <w:color w:val="auto"/>
        </w:rPr>
      </w:pPr>
    </w:p>
    <w:p w14:paraId="20CFF578" w14:textId="61C3C945" w:rsidR="00F61988" w:rsidRPr="00D36A68" w:rsidRDefault="00176111" w:rsidP="00F61988">
      <w:pPr>
        <w:jc w:val="both"/>
        <w:rPr>
          <w:rFonts w:ascii="Times New Roman" w:hAnsi="Times New Roman" w:cs="Times New Roman"/>
          <w:color w:val="auto"/>
        </w:rPr>
      </w:pPr>
      <w:r>
        <w:rPr>
          <w:rFonts w:ascii="Times New Roman" w:hAnsi="Times New Roman" w:cs="Times New Roman"/>
          <w:color w:val="auto"/>
        </w:rPr>
        <w:t xml:space="preserve">Također, </w:t>
      </w:r>
      <w:r w:rsidR="00414A36">
        <w:rPr>
          <w:rFonts w:ascii="Times New Roman" w:hAnsi="Times New Roman" w:cs="Times New Roman"/>
          <w:color w:val="auto"/>
        </w:rPr>
        <w:t>Konačnim p</w:t>
      </w:r>
      <w:r w:rsidR="00F61988" w:rsidRPr="00D36A68">
        <w:rPr>
          <w:rFonts w:ascii="Times New Roman" w:hAnsi="Times New Roman" w:cs="Times New Roman"/>
          <w:color w:val="auto"/>
        </w:rPr>
        <w:t>rijedlogom zakona propisuj</w:t>
      </w:r>
      <w:r w:rsidR="00F61988">
        <w:rPr>
          <w:rFonts w:ascii="Times New Roman" w:hAnsi="Times New Roman" w:cs="Times New Roman"/>
          <w:color w:val="auto"/>
        </w:rPr>
        <w:t>u</w:t>
      </w:r>
      <w:r w:rsidR="00F61988" w:rsidRPr="00D36A68">
        <w:rPr>
          <w:rFonts w:ascii="Times New Roman" w:hAnsi="Times New Roman" w:cs="Times New Roman"/>
          <w:color w:val="auto"/>
        </w:rPr>
        <w:t xml:space="preserve"> se </w:t>
      </w:r>
      <w:r w:rsidR="00F61988">
        <w:rPr>
          <w:rFonts w:ascii="Times New Roman" w:hAnsi="Times New Roman" w:cs="Times New Roman"/>
          <w:color w:val="auto"/>
        </w:rPr>
        <w:t>i novčane kazne u eurima</w:t>
      </w:r>
      <w:r w:rsidR="006234D0">
        <w:rPr>
          <w:rFonts w:ascii="Times New Roman" w:hAnsi="Times New Roman" w:cs="Times New Roman"/>
          <w:color w:val="auto"/>
        </w:rPr>
        <w:t>.</w:t>
      </w:r>
      <w:r w:rsidR="00F61988">
        <w:rPr>
          <w:rFonts w:ascii="Times New Roman" w:hAnsi="Times New Roman" w:cs="Times New Roman"/>
          <w:color w:val="auto"/>
        </w:rPr>
        <w:t xml:space="preserve"> </w:t>
      </w:r>
    </w:p>
    <w:p w14:paraId="19B37013" w14:textId="0C126D79" w:rsidR="00040AEF" w:rsidRDefault="00040AEF">
      <w:pPr>
        <w:rPr>
          <w:rFonts w:ascii="Times New Roman" w:hAnsi="Times New Roman" w:cs="Times New Roman"/>
          <w:color w:val="auto"/>
        </w:rPr>
      </w:pPr>
      <w:r>
        <w:rPr>
          <w:rFonts w:ascii="Times New Roman" w:hAnsi="Times New Roman" w:cs="Times New Roman"/>
          <w:color w:val="auto"/>
        </w:rPr>
        <w:br w:type="page"/>
      </w:r>
    </w:p>
    <w:p w14:paraId="13DF5183" w14:textId="77777777" w:rsidR="00F61988" w:rsidRPr="00D36A68" w:rsidRDefault="00F61988" w:rsidP="00F61988">
      <w:pPr>
        <w:tabs>
          <w:tab w:val="left" w:pos="142"/>
        </w:tabs>
        <w:spacing w:after="200" w:line="276" w:lineRule="auto"/>
        <w:outlineLvl w:val="0"/>
        <w:rPr>
          <w:rFonts w:ascii="Times New Roman" w:eastAsia="Calibri" w:hAnsi="Times New Roman" w:cs="Times New Roman"/>
          <w:b/>
          <w:lang w:eastAsia="en-US"/>
        </w:rPr>
      </w:pPr>
      <w:r w:rsidRPr="00D36A68">
        <w:rPr>
          <w:rFonts w:ascii="Times New Roman" w:eastAsia="Calibri" w:hAnsi="Times New Roman" w:cs="Times New Roman"/>
          <w:b/>
          <w:lang w:eastAsia="en-US"/>
        </w:rPr>
        <w:lastRenderedPageBreak/>
        <w:t>II.</w:t>
      </w:r>
      <w:r w:rsidRPr="00D36A68">
        <w:rPr>
          <w:rFonts w:ascii="Times New Roman" w:eastAsia="Calibri" w:hAnsi="Times New Roman" w:cs="Times New Roman"/>
          <w:b/>
          <w:lang w:eastAsia="en-US"/>
        </w:rPr>
        <w:tab/>
        <w:t>PITANJA KOJA SE ZAKONOM RJEŠAVAJU</w:t>
      </w:r>
    </w:p>
    <w:p w14:paraId="7946C270" w14:textId="77777777" w:rsidR="00F61988" w:rsidRPr="00D36A68" w:rsidRDefault="00F61988" w:rsidP="00F61988">
      <w:pPr>
        <w:jc w:val="both"/>
        <w:rPr>
          <w:rFonts w:ascii="Times New Roman" w:hAnsi="Times New Roman" w:cs="Times New Roman"/>
          <w:color w:val="auto"/>
        </w:rPr>
      </w:pPr>
      <w:bookmarkStart w:id="60" w:name="_Hlk100827249"/>
      <w:r w:rsidRPr="00D36A68">
        <w:rPr>
          <w:rFonts w:ascii="Times New Roman" w:hAnsi="Times New Roman" w:cs="Times New Roman"/>
          <w:color w:val="auto"/>
        </w:rPr>
        <w:t>Glavni cilj</w:t>
      </w:r>
      <w:bookmarkEnd w:id="60"/>
      <w:r w:rsidRPr="00D36A68">
        <w:rPr>
          <w:rFonts w:ascii="Times New Roman" w:hAnsi="Times New Roman" w:cs="Times New Roman"/>
          <w:color w:val="auto"/>
        </w:rPr>
        <w:t xml:space="preserve"> je zaštita bilja, biljnih proizvoda i drugih predmeta od štetnih organizama, utvrđivanje prisutnosti i određivanje štetnih organizama, sprječavanje unosa i širenja štetnih organizama te njihovo iskorjenjivanje primjenom fitosanitarnih mjera, sprječavanje izvoza bilja, biljnih proizvoda i drugih predmeta zaraženih štetnim organizmima te zaštita okoliša od posljedica djelovanja štetnih organizama.</w:t>
      </w:r>
    </w:p>
    <w:p w14:paraId="2A9E3734" w14:textId="77777777" w:rsidR="00F61988" w:rsidRPr="00D36A68" w:rsidRDefault="00F61988" w:rsidP="00F61988">
      <w:pPr>
        <w:jc w:val="both"/>
        <w:rPr>
          <w:rFonts w:ascii="Times New Roman" w:hAnsi="Times New Roman" w:cs="Times New Roman"/>
          <w:color w:val="auto"/>
        </w:rPr>
      </w:pPr>
    </w:p>
    <w:p w14:paraId="12B88AC1" w14:textId="2CC229F3"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Glavni cilj </w:t>
      </w:r>
      <w:r w:rsidR="00857352">
        <w:rPr>
          <w:rFonts w:ascii="Times New Roman" w:hAnsi="Times New Roman" w:cs="Times New Roman"/>
          <w:color w:val="auto"/>
        </w:rPr>
        <w:t xml:space="preserve">ovoga </w:t>
      </w:r>
      <w:r w:rsidR="00414A36">
        <w:rPr>
          <w:rFonts w:ascii="Times New Roman" w:hAnsi="Times New Roman" w:cs="Times New Roman"/>
          <w:color w:val="auto"/>
        </w:rPr>
        <w:t>Konačnog p</w:t>
      </w:r>
      <w:r w:rsidRPr="00D36A68">
        <w:rPr>
          <w:rFonts w:ascii="Times New Roman" w:hAnsi="Times New Roman" w:cs="Times New Roman"/>
          <w:color w:val="auto"/>
        </w:rPr>
        <w:t xml:space="preserve">rijedloga zakona: </w:t>
      </w:r>
    </w:p>
    <w:p w14:paraId="4CAFBED1" w14:textId="5D818FB1"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 uspostava </w:t>
      </w:r>
      <w:r w:rsidR="00EF0E13">
        <w:rPr>
          <w:rFonts w:ascii="Times New Roman" w:hAnsi="Times New Roman" w:cs="Times New Roman"/>
          <w:color w:val="auto"/>
        </w:rPr>
        <w:t>i</w:t>
      </w:r>
      <w:r w:rsidRPr="00D36A68">
        <w:rPr>
          <w:rFonts w:ascii="Times New Roman" w:hAnsi="Times New Roman" w:cs="Times New Roman"/>
          <w:color w:val="auto"/>
        </w:rPr>
        <w:t>nformacijskog sustava u području biljnog zdravstva koji će se koristiti za prikupljanje, pohranjivanje, čuvanje i obrađivanje informacija o rasprostranjenosti karantenskih štetnih organizama Unije i štetnih organiz</w:t>
      </w:r>
      <w:r w:rsidR="00BC7E14">
        <w:rPr>
          <w:rFonts w:ascii="Times New Roman" w:hAnsi="Times New Roman" w:cs="Times New Roman"/>
          <w:color w:val="auto"/>
        </w:rPr>
        <w:t>a</w:t>
      </w:r>
      <w:r w:rsidRPr="00D36A68">
        <w:rPr>
          <w:rFonts w:ascii="Times New Roman" w:hAnsi="Times New Roman" w:cs="Times New Roman"/>
          <w:color w:val="auto"/>
        </w:rPr>
        <w:t>ma koji privremeno ispunjavaju uvjete za uvrštavanje u karantenske štetne organizme Unije</w:t>
      </w:r>
    </w:p>
    <w:p w14:paraId="0D383451"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xml:space="preserve"> - detaljnije propisivanje odredbi koje se odnose na unos određenog bilja, biljnih proizvoda i drugih predmeta u granična područja Republike Hrvatske</w:t>
      </w:r>
    </w:p>
    <w:p w14:paraId="403BB97A" w14:textId="77777777" w:rsidR="00F61988" w:rsidRPr="00D36A68" w:rsidRDefault="00F61988" w:rsidP="00F61988">
      <w:pPr>
        <w:jc w:val="both"/>
        <w:rPr>
          <w:rFonts w:ascii="Times New Roman" w:hAnsi="Times New Roman" w:cs="Times New Roman"/>
          <w:color w:val="auto"/>
        </w:rPr>
      </w:pPr>
      <w:r w:rsidRPr="00D36A68">
        <w:rPr>
          <w:rFonts w:ascii="Times New Roman" w:hAnsi="Times New Roman" w:cs="Times New Roman"/>
          <w:color w:val="auto"/>
        </w:rPr>
        <w:t>- detaljnije propisivanje postupaka za odobravanje rada karantenskih stanica i prostora za izolaciju</w:t>
      </w:r>
    </w:p>
    <w:p w14:paraId="4E47640C" w14:textId="77777777" w:rsidR="00F61988" w:rsidRDefault="00F61988" w:rsidP="00F61988">
      <w:pPr>
        <w:jc w:val="both"/>
        <w:rPr>
          <w:rFonts w:ascii="Times New Roman" w:hAnsi="Times New Roman" w:cs="Times New Roman"/>
          <w:color w:val="auto"/>
        </w:rPr>
      </w:pPr>
      <w:r w:rsidRPr="00D36A68">
        <w:rPr>
          <w:rFonts w:ascii="Times New Roman" w:hAnsi="Times New Roman" w:cs="Times New Roman"/>
          <w:color w:val="auto"/>
        </w:rPr>
        <w:t>- dodatna nadogradnja aplikacije MOBIDI PEST za praćenje deset novih štetnih organizama</w:t>
      </w:r>
      <w:r>
        <w:rPr>
          <w:rFonts w:ascii="Times New Roman" w:hAnsi="Times New Roman" w:cs="Times New Roman"/>
          <w:color w:val="auto"/>
        </w:rPr>
        <w:t xml:space="preserve"> te</w:t>
      </w:r>
    </w:p>
    <w:p w14:paraId="23D5FB53" w14:textId="77777777" w:rsidR="00F61988" w:rsidRPr="00D36A68" w:rsidRDefault="00F61988" w:rsidP="00F61988">
      <w:pPr>
        <w:jc w:val="both"/>
        <w:rPr>
          <w:rFonts w:ascii="Times New Roman" w:hAnsi="Times New Roman" w:cs="Times New Roman"/>
          <w:color w:val="auto"/>
        </w:rPr>
      </w:pPr>
      <w:r>
        <w:rPr>
          <w:rFonts w:ascii="Times New Roman" w:hAnsi="Times New Roman" w:cs="Times New Roman"/>
          <w:color w:val="auto"/>
        </w:rPr>
        <w:t>- uređenje novčanih kazni u eurima</w:t>
      </w:r>
      <w:r w:rsidRPr="00D36A68">
        <w:rPr>
          <w:rFonts w:ascii="Times New Roman" w:hAnsi="Times New Roman" w:cs="Times New Roman"/>
          <w:color w:val="auto"/>
        </w:rPr>
        <w:t>.</w:t>
      </w:r>
    </w:p>
    <w:p w14:paraId="63176642" w14:textId="77777777" w:rsidR="00F61988" w:rsidRDefault="00F61988" w:rsidP="00F61988">
      <w:pPr>
        <w:jc w:val="both"/>
        <w:rPr>
          <w:rFonts w:ascii="Times New Roman" w:hAnsi="Times New Roman" w:cs="Times New Roman"/>
          <w:b/>
          <w:color w:val="auto"/>
        </w:rPr>
      </w:pPr>
    </w:p>
    <w:p w14:paraId="113EEA15" w14:textId="77777777" w:rsidR="00414A36" w:rsidRDefault="00414A36" w:rsidP="00F61988">
      <w:pPr>
        <w:jc w:val="both"/>
        <w:rPr>
          <w:rFonts w:ascii="Times New Roman" w:hAnsi="Times New Roman" w:cs="Times New Roman"/>
          <w:b/>
          <w:color w:val="auto"/>
        </w:rPr>
      </w:pPr>
    </w:p>
    <w:p w14:paraId="13BADA48" w14:textId="7C4E53F7" w:rsidR="00F61988" w:rsidRPr="00D36A68" w:rsidRDefault="00F61988" w:rsidP="00F61988">
      <w:pPr>
        <w:jc w:val="both"/>
        <w:rPr>
          <w:rFonts w:ascii="Times New Roman" w:hAnsi="Times New Roman" w:cs="Times New Roman"/>
          <w:b/>
          <w:color w:val="auto"/>
        </w:rPr>
      </w:pPr>
      <w:r w:rsidRPr="00D36A68">
        <w:rPr>
          <w:rFonts w:ascii="Times New Roman" w:hAnsi="Times New Roman" w:cs="Times New Roman"/>
          <w:b/>
          <w:color w:val="auto"/>
        </w:rPr>
        <w:t>III.</w:t>
      </w:r>
      <w:r w:rsidRPr="00D36A68">
        <w:rPr>
          <w:rFonts w:ascii="Times New Roman" w:hAnsi="Times New Roman" w:cs="Times New Roman"/>
          <w:b/>
          <w:color w:val="auto"/>
        </w:rPr>
        <w:tab/>
        <w:t>OBRAZLOŽENJE ODREDBI PREDLOŽENOG ZAKONA</w:t>
      </w:r>
    </w:p>
    <w:p w14:paraId="0254A9A4" w14:textId="77777777" w:rsidR="00F61988" w:rsidRPr="00D36A68" w:rsidRDefault="00F61988" w:rsidP="00F61988">
      <w:pPr>
        <w:jc w:val="both"/>
        <w:rPr>
          <w:rFonts w:ascii="Times New Roman" w:hAnsi="Times New Roman" w:cs="Times New Roman"/>
          <w:color w:val="auto"/>
        </w:rPr>
      </w:pPr>
    </w:p>
    <w:p w14:paraId="04FCB5E0" w14:textId="77777777" w:rsidR="00F61988" w:rsidRPr="00D36A68" w:rsidRDefault="00F61988" w:rsidP="00F61988">
      <w:pPr>
        <w:rPr>
          <w:rFonts w:ascii="Times New Roman" w:hAnsi="Times New Roman" w:cs="Times New Roman"/>
          <w:b/>
          <w:color w:val="auto"/>
        </w:rPr>
      </w:pPr>
      <w:r w:rsidRPr="00D36A68">
        <w:rPr>
          <w:rFonts w:ascii="Times New Roman" w:hAnsi="Times New Roman" w:cs="Times New Roman"/>
          <w:b/>
          <w:color w:val="auto"/>
        </w:rPr>
        <w:t>Uz članak 1.</w:t>
      </w:r>
    </w:p>
    <w:p w14:paraId="6DD9F5D1" w14:textId="77777777" w:rsidR="00F61988" w:rsidRPr="00D36A68" w:rsidRDefault="00F61988" w:rsidP="00F61988">
      <w:pPr>
        <w:rPr>
          <w:rFonts w:ascii="Times New Roman" w:hAnsi="Times New Roman" w:cs="Times New Roman"/>
          <w:color w:val="auto"/>
        </w:rPr>
      </w:pPr>
    </w:p>
    <w:p w14:paraId="5DB84089" w14:textId="4E726D84" w:rsidR="00F61988" w:rsidRDefault="00F61988" w:rsidP="00F61988">
      <w:pPr>
        <w:jc w:val="both"/>
        <w:rPr>
          <w:rFonts w:ascii="Times New Roman" w:hAnsi="Times New Roman" w:cs="Times New Roman"/>
          <w:color w:val="auto"/>
        </w:rPr>
      </w:pPr>
      <w:bookmarkStart w:id="61" w:name="_Hlk90977032"/>
      <w:r w:rsidRPr="00D36A68">
        <w:rPr>
          <w:rFonts w:ascii="Times New Roman" w:hAnsi="Times New Roman" w:cs="Times New Roman"/>
          <w:color w:val="auto"/>
        </w:rPr>
        <w:t>Ovim se člankom, a uz postojeće temeljne odredbe iz članka 1. Zakona o biljnom zdravstvu („Narodne novine“, broj 127/19.), (u daljnjem tekstu: Zakon) propisuje kao temeljna odredba i odredba o uspostavi i upravljanju informacijskim sustavima u biljnom zdravstvu.</w:t>
      </w:r>
      <w:bookmarkEnd w:id="61"/>
    </w:p>
    <w:p w14:paraId="482305A7" w14:textId="77777777" w:rsidR="00414A36" w:rsidRPr="00D36A68" w:rsidRDefault="00414A36" w:rsidP="00F61988">
      <w:pPr>
        <w:jc w:val="both"/>
        <w:rPr>
          <w:rFonts w:ascii="Times New Roman" w:hAnsi="Times New Roman" w:cs="Times New Roman"/>
          <w:color w:val="auto"/>
        </w:rPr>
      </w:pPr>
    </w:p>
    <w:p w14:paraId="0090AECD" w14:textId="4AF373EA" w:rsidR="00F61988" w:rsidRDefault="00F61988" w:rsidP="00414A36">
      <w:pPr>
        <w:jc w:val="both"/>
        <w:rPr>
          <w:rFonts w:ascii="Times New Roman" w:hAnsi="Times New Roman" w:cs="Times New Roman"/>
          <w:b/>
          <w:color w:val="auto"/>
        </w:rPr>
      </w:pPr>
      <w:r w:rsidRPr="00D36A68">
        <w:rPr>
          <w:rFonts w:ascii="Times New Roman" w:hAnsi="Times New Roman" w:cs="Times New Roman"/>
          <w:b/>
          <w:color w:val="auto"/>
        </w:rPr>
        <w:t>Uz članak 2.</w:t>
      </w:r>
    </w:p>
    <w:p w14:paraId="78B2B67D" w14:textId="77777777" w:rsidR="00414A36" w:rsidRPr="00D36A68" w:rsidRDefault="00414A36" w:rsidP="00414A36">
      <w:pPr>
        <w:jc w:val="both"/>
        <w:rPr>
          <w:rFonts w:ascii="Times New Roman" w:hAnsi="Times New Roman" w:cs="Times New Roman"/>
          <w:b/>
          <w:color w:val="auto"/>
        </w:rPr>
      </w:pPr>
    </w:p>
    <w:p w14:paraId="498E9895" w14:textId="7B0FDB7B" w:rsidR="00F61988" w:rsidRDefault="00F61988" w:rsidP="00414A36">
      <w:pPr>
        <w:jc w:val="both"/>
        <w:rPr>
          <w:rFonts w:ascii="Times New Roman" w:hAnsi="Times New Roman" w:cs="Times New Roman"/>
          <w:color w:val="auto"/>
        </w:rPr>
      </w:pPr>
      <w:r w:rsidRPr="00D36A68">
        <w:rPr>
          <w:rFonts w:ascii="Times New Roman" w:hAnsi="Times New Roman" w:cs="Times New Roman"/>
          <w:color w:val="auto"/>
        </w:rPr>
        <w:t>Ovim člankom se uvodi novi pojam i definicija informacijskih sustava u biljnom zdravstvu.</w:t>
      </w:r>
    </w:p>
    <w:p w14:paraId="2A640A7A" w14:textId="77777777" w:rsidR="00414A36" w:rsidRPr="00D36A68" w:rsidRDefault="00414A36" w:rsidP="00414A36">
      <w:pPr>
        <w:jc w:val="both"/>
        <w:rPr>
          <w:rFonts w:ascii="Times New Roman" w:hAnsi="Times New Roman" w:cs="Times New Roman"/>
          <w:color w:val="auto"/>
        </w:rPr>
      </w:pPr>
    </w:p>
    <w:p w14:paraId="7E80691D" w14:textId="5AF2A97C" w:rsidR="00F61988" w:rsidRDefault="00F61988" w:rsidP="00414A36">
      <w:pPr>
        <w:jc w:val="both"/>
        <w:rPr>
          <w:rFonts w:ascii="Times New Roman" w:hAnsi="Times New Roman" w:cs="Times New Roman"/>
          <w:b/>
          <w:color w:val="auto"/>
        </w:rPr>
      </w:pPr>
      <w:r w:rsidRPr="00D36A68">
        <w:rPr>
          <w:rFonts w:ascii="Times New Roman" w:hAnsi="Times New Roman" w:cs="Times New Roman"/>
          <w:b/>
          <w:color w:val="auto"/>
        </w:rPr>
        <w:t>Uz članak 3.</w:t>
      </w:r>
    </w:p>
    <w:p w14:paraId="2A5CD89C" w14:textId="77777777" w:rsidR="00414A36" w:rsidRPr="00D36A68" w:rsidRDefault="00414A36" w:rsidP="00414A36">
      <w:pPr>
        <w:jc w:val="both"/>
        <w:rPr>
          <w:rFonts w:ascii="Times New Roman" w:hAnsi="Times New Roman" w:cs="Times New Roman"/>
          <w:b/>
          <w:color w:val="auto"/>
        </w:rPr>
      </w:pPr>
    </w:p>
    <w:p w14:paraId="35F3C3A1" w14:textId="71C72603" w:rsidR="00082943" w:rsidRDefault="00F61988" w:rsidP="00414A36">
      <w:pPr>
        <w:jc w:val="both"/>
        <w:rPr>
          <w:rFonts w:ascii="Times New Roman" w:hAnsi="Times New Roman" w:cs="Times New Roman"/>
          <w:color w:val="auto"/>
        </w:rPr>
      </w:pPr>
      <w:bookmarkStart w:id="62" w:name="_Hlk90977306"/>
      <w:r w:rsidRPr="00D36A68">
        <w:rPr>
          <w:rFonts w:ascii="Times New Roman" w:hAnsi="Times New Roman" w:cs="Times New Roman"/>
          <w:color w:val="auto"/>
        </w:rPr>
        <w:t>Ovim člankom se na bolji način poziva na odredbe u članku 7. Zakona. U istom članku na bolji način se propisuje obveza nadležnog tijela - Ministarstva u obavljanju poslova i zadaća, a to je uspostavljanje i održavanje informacijskih sustava iz područja biljnog zdravstva. Također, u istom članku propisuje se obveza detaljnijeg propisivanja odredbi koje se odnose na unos određenog bilja, biljnih proizvoda i drugih predmeta u granična područja Republike Hrvatske iz članka 46. Uredbe (EU) br. 2016/2031 putem pravilnika kojeg donosi ministar nadležan za poljoprivredu.</w:t>
      </w:r>
      <w:bookmarkEnd w:id="62"/>
    </w:p>
    <w:p w14:paraId="49D69037" w14:textId="77777777" w:rsidR="00414A36" w:rsidRPr="0091647C" w:rsidRDefault="00414A36" w:rsidP="00414A36">
      <w:pPr>
        <w:jc w:val="both"/>
        <w:rPr>
          <w:rFonts w:ascii="Times New Roman" w:hAnsi="Times New Roman" w:cs="Times New Roman"/>
          <w:color w:val="auto"/>
        </w:rPr>
      </w:pPr>
    </w:p>
    <w:p w14:paraId="3C5E4B1A" w14:textId="395B4943" w:rsidR="00F61988" w:rsidRDefault="00F61988" w:rsidP="00414A36">
      <w:pPr>
        <w:jc w:val="both"/>
        <w:rPr>
          <w:rFonts w:ascii="Times New Roman" w:hAnsi="Times New Roman" w:cs="Times New Roman"/>
          <w:b/>
          <w:color w:val="auto"/>
        </w:rPr>
      </w:pPr>
      <w:r w:rsidRPr="00D36A68">
        <w:rPr>
          <w:rFonts w:ascii="Times New Roman" w:hAnsi="Times New Roman" w:cs="Times New Roman"/>
          <w:b/>
          <w:color w:val="auto"/>
        </w:rPr>
        <w:t xml:space="preserve">Uz članak 4. </w:t>
      </w:r>
    </w:p>
    <w:p w14:paraId="7E167324" w14:textId="77777777" w:rsidR="00414A36" w:rsidRPr="00D36A68" w:rsidRDefault="00414A36" w:rsidP="00414A36">
      <w:pPr>
        <w:jc w:val="both"/>
        <w:rPr>
          <w:rFonts w:ascii="Times New Roman" w:hAnsi="Times New Roman" w:cs="Times New Roman"/>
          <w:b/>
          <w:color w:val="auto"/>
        </w:rPr>
      </w:pPr>
    </w:p>
    <w:p w14:paraId="08740495" w14:textId="3E4C2A2F" w:rsidR="00F61988" w:rsidRDefault="00F61988" w:rsidP="00414A36">
      <w:pPr>
        <w:jc w:val="both"/>
        <w:rPr>
          <w:rFonts w:ascii="Times New Roman" w:hAnsi="Times New Roman" w:cs="Times New Roman"/>
          <w:color w:val="auto"/>
        </w:rPr>
      </w:pPr>
      <w:r w:rsidRPr="00D36A68">
        <w:rPr>
          <w:rFonts w:ascii="Times New Roman" w:hAnsi="Times New Roman" w:cs="Times New Roman"/>
          <w:color w:val="auto"/>
        </w:rPr>
        <w:t>Ovim se člankom propisuje obavljanje poslova fitosanitarnog inspektora u pogledu nadzora unosa bilja, biljnih proizvoda i drugih predmeta te praćenja usklađenosti s uvjetima, ograničenjima i zabranama iz članaka 40., 41., 42., 53. i 54. Uredbe (EU) br. 2016/2031.</w:t>
      </w:r>
    </w:p>
    <w:p w14:paraId="0AFB1B87" w14:textId="77777777" w:rsidR="00414A36" w:rsidRDefault="00414A36" w:rsidP="00414A36">
      <w:pPr>
        <w:jc w:val="both"/>
        <w:rPr>
          <w:rFonts w:ascii="Times New Roman" w:hAnsi="Times New Roman" w:cs="Times New Roman"/>
          <w:color w:val="auto"/>
        </w:rPr>
      </w:pPr>
    </w:p>
    <w:p w14:paraId="3844A142" w14:textId="77777777" w:rsidR="00040AEF" w:rsidRDefault="00040AEF" w:rsidP="00C658C6">
      <w:pPr>
        <w:jc w:val="both"/>
        <w:rPr>
          <w:rFonts w:ascii="Times New Roman" w:hAnsi="Times New Roman" w:cs="Times New Roman"/>
          <w:b/>
          <w:color w:val="auto"/>
        </w:rPr>
      </w:pPr>
    </w:p>
    <w:p w14:paraId="65E07D53" w14:textId="703B915D" w:rsidR="00F61988" w:rsidRDefault="00F61988" w:rsidP="00C658C6">
      <w:pPr>
        <w:jc w:val="both"/>
        <w:rPr>
          <w:rFonts w:ascii="Times New Roman" w:hAnsi="Times New Roman" w:cs="Times New Roman"/>
          <w:b/>
          <w:color w:val="auto"/>
        </w:rPr>
      </w:pPr>
      <w:r w:rsidRPr="00D36A68">
        <w:rPr>
          <w:rFonts w:ascii="Times New Roman" w:hAnsi="Times New Roman" w:cs="Times New Roman"/>
          <w:b/>
          <w:color w:val="auto"/>
        </w:rPr>
        <w:t>Uz članak 5.</w:t>
      </w:r>
    </w:p>
    <w:p w14:paraId="0CC7A3E5" w14:textId="77777777" w:rsidR="00C658C6" w:rsidRPr="00D36A68" w:rsidRDefault="00C658C6" w:rsidP="00C658C6">
      <w:pPr>
        <w:jc w:val="both"/>
        <w:rPr>
          <w:rFonts w:ascii="Times New Roman" w:hAnsi="Times New Roman" w:cs="Times New Roman"/>
          <w:b/>
          <w:color w:val="auto"/>
        </w:rPr>
      </w:pPr>
    </w:p>
    <w:p w14:paraId="7034D801" w14:textId="7C508491" w:rsidR="00F61988" w:rsidRDefault="00F61988" w:rsidP="00C658C6">
      <w:pPr>
        <w:jc w:val="both"/>
        <w:rPr>
          <w:rFonts w:ascii="Times New Roman" w:hAnsi="Times New Roman" w:cs="Times New Roman"/>
          <w:color w:val="auto"/>
        </w:rPr>
      </w:pPr>
      <w:bookmarkStart w:id="63" w:name="_Hlk90977328"/>
      <w:r w:rsidRPr="00D36A68">
        <w:rPr>
          <w:rFonts w:ascii="Times New Roman" w:hAnsi="Times New Roman" w:cs="Times New Roman"/>
          <w:color w:val="auto"/>
        </w:rPr>
        <w:t>Ovim se člankom, nadležnom tijelu, Hrvatskoj agenciji za poljoprivredu i hranu propisuje dodatna aktivnost sudjelovanja u izradi programa nadzora iz članka 23. Uredbe (EU) br. 2016/2031.</w:t>
      </w:r>
      <w:bookmarkEnd w:id="63"/>
    </w:p>
    <w:p w14:paraId="37FAB03A" w14:textId="77777777" w:rsidR="00C658C6" w:rsidRPr="00D36A68" w:rsidRDefault="00C658C6" w:rsidP="00C658C6">
      <w:pPr>
        <w:jc w:val="both"/>
        <w:rPr>
          <w:rFonts w:ascii="Times New Roman" w:hAnsi="Times New Roman" w:cs="Times New Roman"/>
          <w:color w:val="auto"/>
        </w:rPr>
      </w:pPr>
    </w:p>
    <w:p w14:paraId="364F8C0F" w14:textId="1FC97B8A" w:rsidR="00F61988" w:rsidRDefault="00F61988" w:rsidP="00C658C6">
      <w:pPr>
        <w:jc w:val="both"/>
        <w:rPr>
          <w:rFonts w:ascii="Times New Roman" w:hAnsi="Times New Roman" w:cs="Times New Roman"/>
          <w:b/>
          <w:color w:val="auto"/>
        </w:rPr>
      </w:pPr>
      <w:r w:rsidRPr="00D36A68">
        <w:rPr>
          <w:rFonts w:ascii="Times New Roman" w:hAnsi="Times New Roman" w:cs="Times New Roman"/>
          <w:b/>
          <w:color w:val="auto"/>
        </w:rPr>
        <w:t>Uz članak 6.</w:t>
      </w:r>
    </w:p>
    <w:p w14:paraId="0F951050" w14:textId="77777777" w:rsidR="00C658C6" w:rsidRPr="00D36A68" w:rsidRDefault="00C658C6" w:rsidP="00C658C6">
      <w:pPr>
        <w:jc w:val="both"/>
        <w:rPr>
          <w:rFonts w:ascii="Times New Roman" w:hAnsi="Times New Roman" w:cs="Times New Roman"/>
          <w:b/>
          <w:color w:val="auto"/>
        </w:rPr>
      </w:pPr>
    </w:p>
    <w:p w14:paraId="24BCF24B" w14:textId="649F82DC" w:rsidR="00F61988" w:rsidRDefault="00F61988" w:rsidP="00C658C6">
      <w:pPr>
        <w:jc w:val="both"/>
        <w:rPr>
          <w:rFonts w:ascii="Times New Roman" w:hAnsi="Times New Roman" w:cs="Times New Roman"/>
          <w:color w:val="auto"/>
        </w:rPr>
      </w:pPr>
      <w:bookmarkStart w:id="64" w:name="_Hlk90977351"/>
      <w:bookmarkStart w:id="65" w:name="_Hlk77174325"/>
      <w:r w:rsidRPr="00D36A68">
        <w:rPr>
          <w:rFonts w:ascii="Times New Roman" w:hAnsi="Times New Roman" w:cs="Times New Roman"/>
          <w:color w:val="auto"/>
        </w:rPr>
        <w:t>Ovim se člankom briše nepotrebno pozivanje u članku 11. stavku 1. Zakona.</w:t>
      </w:r>
      <w:bookmarkEnd w:id="64"/>
      <w:bookmarkEnd w:id="65"/>
    </w:p>
    <w:p w14:paraId="566C1BCB" w14:textId="77777777" w:rsidR="00C658C6" w:rsidRPr="00D36A68" w:rsidRDefault="00C658C6" w:rsidP="00C658C6">
      <w:pPr>
        <w:jc w:val="both"/>
        <w:rPr>
          <w:rFonts w:ascii="Times New Roman" w:hAnsi="Times New Roman" w:cs="Times New Roman"/>
          <w:color w:val="auto"/>
        </w:rPr>
      </w:pPr>
    </w:p>
    <w:p w14:paraId="7FA7EEB9" w14:textId="7367F8D0" w:rsidR="00F61988" w:rsidRDefault="00F61988" w:rsidP="00AC192B">
      <w:pPr>
        <w:jc w:val="both"/>
        <w:rPr>
          <w:rFonts w:ascii="Times New Roman" w:hAnsi="Times New Roman" w:cs="Times New Roman"/>
          <w:b/>
          <w:color w:val="auto"/>
        </w:rPr>
      </w:pPr>
      <w:r w:rsidRPr="00D36A68">
        <w:rPr>
          <w:rFonts w:ascii="Times New Roman" w:hAnsi="Times New Roman" w:cs="Times New Roman"/>
          <w:b/>
          <w:color w:val="auto"/>
        </w:rPr>
        <w:t>Uz članak 7.</w:t>
      </w:r>
    </w:p>
    <w:p w14:paraId="76C14410" w14:textId="77777777" w:rsidR="00AC192B" w:rsidRPr="00D36A68" w:rsidRDefault="00AC192B" w:rsidP="00AC192B">
      <w:pPr>
        <w:jc w:val="both"/>
        <w:rPr>
          <w:rFonts w:ascii="Times New Roman" w:hAnsi="Times New Roman" w:cs="Times New Roman"/>
          <w:b/>
          <w:color w:val="auto"/>
        </w:rPr>
      </w:pPr>
    </w:p>
    <w:p w14:paraId="687E3A59" w14:textId="6F5D076E" w:rsidR="00F61988" w:rsidRDefault="00F61988" w:rsidP="00AC192B">
      <w:pPr>
        <w:jc w:val="both"/>
        <w:rPr>
          <w:rFonts w:ascii="Times New Roman" w:hAnsi="Times New Roman" w:cs="Times New Roman"/>
          <w:b/>
          <w:color w:val="auto"/>
        </w:rPr>
      </w:pPr>
      <w:bookmarkStart w:id="66" w:name="_Hlk90977372"/>
      <w:r w:rsidRPr="00D36A68">
        <w:rPr>
          <w:rFonts w:ascii="Times New Roman" w:hAnsi="Times New Roman" w:cs="Times New Roman"/>
          <w:color w:val="auto"/>
        </w:rPr>
        <w:t>Ovim se člankom propisuju postupci odobravanja rada karantenskih stanica i prostora za izolaciju te podataka koje Zahtjev za odobrenje rada karantenskih stanica i prostora za izolaciju mora sadržavati. Nadalje, propisuje se postupak izdavanja Rješenja od strane Ministarstva za što je potrebno prethodno ishoditi pozitivno mišljenje stručnog Povjerenstva za odobravanje i opoziv karantenskih stanica i prostora za izolaciju.</w:t>
      </w:r>
      <w:bookmarkEnd w:id="66"/>
      <w:r w:rsidRPr="00D36A68">
        <w:rPr>
          <w:rFonts w:ascii="Times New Roman" w:hAnsi="Times New Roman" w:cs="Times New Roman"/>
          <w:color w:val="auto"/>
        </w:rPr>
        <w:t xml:space="preserve"> Isto tako, ovim člankom se propisuje donošenje </w:t>
      </w:r>
      <w:r w:rsidRPr="00D36A68">
        <w:rPr>
          <w:rFonts w:ascii="Times New Roman" w:hAnsi="Times New Roman" w:cs="Times New Roman"/>
        </w:rPr>
        <w:t>stručnih programa kojima se unaprjeđuje biljno zdravstvo.</w:t>
      </w:r>
      <w:r w:rsidRPr="00D36A68">
        <w:rPr>
          <w:rFonts w:ascii="Times New Roman" w:hAnsi="Times New Roman" w:cs="Times New Roman"/>
          <w:b/>
          <w:color w:val="auto"/>
        </w:rPr>
        <w:t xml:space="preserve"> </w:t>
      </w:r>
    </w:p>
    <w:p w14:paraId="5EF2FD45" w14:textId="29103E8C" w:rsidR="00AC192B" w:rsidRDefault="00AC192B" w:rsidP="00AC192B">
      <w:pPr>
        <w:jc w:val="both"/>
        <w:rPr>
          <w:rFonts w:ascii="Times New Roman" w:hAnsi="Times New Roman" w:cs="Times New Roman"/>
          <w:b/>
          <w:color w:val="auto"/>
        </w:rPr>
      </w:pPr>
    </w:p>
    <w:p w14:paraId="4D914E02" w14:textId="780EC69A" w:rsidR="00F61988" w:rsidRDefault="00F61988" w:rsidP="00AC192B">
      <w:pPr>
        <w:jc w:val="both"/>
        <w:rPr>
          <w:rFonts w:ascii="Times New Roman" w:hAnsi="Times New Roman" w:cs="Times New Roman"/>
          <w:b/>
          <w:color w:val="auto"/>
        </w:rPr>
      </w:pPr>
      <w:r w:rsidRPr="00D36A68">
        <w:rPr>
          <w:rFonts w:ascii="Times New Roman" w:hAnsi="Times New Roman" w:cs="Times New Roman"/>
          <w:b/>
          <w:color w:val="auto"/>
        </w:rPr>
        <w:t>Uz članak 8.</w:t>
      </w:r>
    </w:p>
    <w:p w14:paraId="69E609F0" w14:textId="77777777" w:rsidR="00AC192B" w:rsidRPr="00D36A68" w:rsidRDefault="00AC192B" w:rsidP="00AC192B">
      <w:pPr>
        <w:jc w:val="both"/>
        <w:rPr>
          <w:rFonts w:ascii="Times New Roman" w:hAnsi="Times New Roman" w:cs="Times New Roman"/>
          <w:b/>
          <w:color w:val="auto"/>
        </w:rPr>
      </w:pPr>
    </w:p>
    <w:p w14:paraId="5A6A8F39" w14:textId="3918301A" w:rsidR="00F61988" w:rsidRDefault="00F61988" w:rsidP="00AC192B">
      <w:pPr>
        <w:jc w:val="both"/>
        <w:rPr>
          <w:rFonts w:ascii="Times New Roman" w:hAnsi="Times New Roman" w:cs="Times New Roman"/>
          <w:color w:val="auto"/>
        </w:rPr>
      </w:pPr>
      <w:bookmarkStart w:id="67" w:name="_Hlk93930113"/>
      <w:bookmarkStart w:id="68" w:name="_Hlk90977386"/>
      <w:r w:rsidRPr="00D36A68">
        <w:rPr>
          <w:rFonts w:ascii="Times New Roman" w:hAnsi="Times New Roman" w:cs="Times New Roman"/>
          <w:color w:val="auto"/>
        </w:rPr>
        <w:t xml:space="preserve">Ovim se člankom propisuje </w:t>
      </w:r>
      <w:bookmarkEnd w:id="67"/>
      <w:r w:rsidRPr="00D36A68">
        <w:rPr>
          <w:rFonts w:ascii="Times New Roman" w:hAnsi="Times New Roman" w:cs="Times New Roman"/>
          <w:color w:val="auto"/>
        </w:rPr>
        <w:t>što su Informacijski sustavi u biljnom zdravstvu, tko prikuplja, unosi i ažurira potrebne podatke za informacijski sustav, što se dodatno evidentira od podataka u informacijskom sustavu, tko razmjenjuje podatke iz informacijskih sustava u biljnom zdravstvu te propisuje da se dio podataka koji se vode u informacijskim sustavima u biljnom zdravstvu može javno objaviti u obliku skupa (otvorenih) podataka ili putem izvještajnog sustava, a služe kao podloga za izradu strateških dokumenata u području biljnog zdravstva.</w:t>
      </w:r>
      <w:bookmarkEnd w:id="68"/>
    </w:p>
    <w:p w14:paraId="6FFA2F35" w14:textId="77777777" w:rsidR="00AC192B" w:rsidRPr="00D36A68" w:rsidRDefault="00AC192B" w:rsidP="00AC192B">
      <w:pPr>
        <w:jc w:val="both"/>
        <w:rPr>
          <w:rFonts w:ascii="Times New Roman" w:hAnsi="Times New Roman" w:cs="Times New Roman"/>
          <w:color w:val="auto"/>
        </w:rPr>
      </w:pPr>
    </w:p>
    <w:p w14:paraId="45055825" w14:textId="5CE2BFC4" w:rsidR="00F61988" w:rsidRDefault="00F61988" w:rsidP="00AC192B">
      <w:pPr>
        <w:jc w:val="both"/>
        <w:rPr>
          <w:rFonts w:ascii="Times New Roman" w:hAnsi="Times New Roman" w:cs="Times New Roman"/>
          <w:b/>
          <w:color w:val="auto"/>
        </w:rPr>
      </w:pPr>
      <w:r w:rsidRPr="00D36A68">
        <w:rPr>
          <w:rFonts w:ascii="Times New Roman" w:hAnsi="Times New Roman" w:cs="Times New Roman"/>
          <w:b/>
          <w:color w:val="auto"/>
        </w:rPr>
        <w:t>Uz članak 9.</w:t>
      </w:r>
    </w:p>
    <w:p w14:paraId="01E3BAB1" w14:textId="77777777" w:rsidR="00AC192B" w:rsidRPr="00D36A68" w:rsidRDefault="00AC192B" w:rsidP="00AC192B">
      <w:pPr>
        <w:jc w:val="both"/>
        <w:rPr>
          <w:rFonts w:ascii="Times New Roman" w:hAnsi="Times New Roman" w:cs="Times New Roman"/>
          <w:b/>
          <w:color w:val="auto"/>
        </w:rPr>
      </w:pPr>
    </w:p>
    <w:p w14:paraId="7913667E" w14:textId="187DCEC7" w:rsidR="00F61988" w:rsidRDefault="00F61988" w:rsidP="00AC192B">
      <w:pPr>
        <w:jc w:val="both"/>
        <w:rPr>
          <w:rFonts w:ascii="Times New Roman" w:hAnsi="Times New Roman" w:cs="Times New Roman"/>
          <w:color w:val="auto"/>
        </w:rPr>
      </w:pPr>
      <w:r w:rsidRPr="00D36A68">
        <w:rPr>
          <w:rFonts w:ascii="Times New Roman" w:hAnsi="Times New Roman" w:cs="Times New Roman"/>
          <w:color w:val="auto"/>
        </w:rPr>
        <w:t>Ovim se člankom propisuje kome pripadaju prihodi od naknada te u koje se svrhe isti prihodi mogu koristiti (podmirivanje materijalnih rashoda i rashoda za nabavu nefinancijske imovine vezane uz obavljanje poslova propisanih ovim Zakonom).</w:t>
      </w:r>
    </w:p>
    <w:p w14:paraId="2D725DCC" w14:textId="77777777" w:rsidR="00AC192B" w:rsidRPr="00D36A68" w:rsidRDefault="00AC192B" w:rsidP="00AC192B">
      <w:pPr>
        <w:jc w:val="both"/>
        <w:rPr>
          <w:rFonts w:ascii="Times New Roman" w:hAnsi="Times New Roman" w:cs="Times New Roman"/>
          <w:b/>
          <w:color w:val="auto"/>
        </w:rPr>
      </w:pPr>
    </w:p>
    <w:p w14:paraId="784FF4EB" w14:textId="25555C7A" w:rsidR="00F61988" w:rsidRDefault="00F61988" w:rsidP="00AC192B">
      <w:pPr>
        <w:jc w:val="both"/>
        <w:rPr>
          <w:rFonts w:ascii="Times New Roman" w:hAnsi="Times New Roman" w:cs="Times New Roman"/>
          <w:b/>
          <w:color w:val="auto"/>
        </w:rPr>
      </w:pPr>
      <w:r w:rsidRPr="00021057">
        <w:rPr>
          <w:rFonts w:ascii="Times New Roman" w:hAnsi="Times New Roman" w:cs="Times New Roman"/>
          <w:b/>
          <w:color w:val="auto"/>
        </w:rPr>
        <w:lastRenderedPageBreak/>
        <w:t>Uz člank</w:t>
      </w:r>
      <w:r w:rsidR="00D32AF2">
        <w:rPr>
          <w:rFonts w:ascii="Times New Roman" w:hAnsi="Times New Roman" w:cs="Times New Roman"/>
          <w:b/>
          <w:color w:val="auto"/>
        </w:rPr>
        <w:t>e</w:t>
      </w:r>
      <w:r w:rsidRPr="00021057">
        <w:rPr>
          <w:rFonts w:ascii="Times New Roman" w:hAnsi="Times New Roman" w:cs="Times New Roman"/>
          <w:b/>
          <w:color w:val="auto"/>
        </w:rPr>
        <w:t xml:space="preserve"> 10.</w:t>
      </w:r>
      <w:r w:rsidR="00D32AF2">
        <w:rPr>
          <w:rFonts w:ascii="Times New Roman" w:hAnsi="Times New Roman" w:cs="Times New Roman"/>
          <w:b/>
          <w:color w:val="auto"/>
        </w:rPr>
        <w:t>, 11. i 12.</w:t>
      </w:r>
    </w:p>
    <w:p w14:paraId="6839AEE4" w14:textId="77777777" w:rsidR="00AC192B" w:rsidRPr="00601E96" w:rsidRDefault="00AC192B" w:rsidP="00AC192B">
      <w:pPr>
        <w:jc w:val="both"/>
        <w:rPr>
          <w:rFonts w:ascii="Times New Roman" w:hAnsi="Times New Roman" w:cs="Times New Roman"/>
          <w:b/>
          <w:color w:val="auto"/>
        </w:rPr>
      </w:pPr>
    </w:p>
    <w:p w14:paraId="2E73D308" w14:textId="4B776E64" w:rsidR="00F61988" w:rsidRDefault="00F61988" w:rsidP="00AC192B">
      <w:pPr>
        <w:jc w:val="both"/>
        <w:rPr>
          <w:rFonts w:ascii="Times New Roman" w:hAnsi="Times New Roman" w:cs="Times New Roman"/>
          <w:color w:val="auto"/>
        </w:rPr>
      </w:pPr>
      <w:bookmarkStart w:id="69" w:name="_Hlk103265486"/>
      <w:r>
        <w:rPr>
          <w:rFonts w:ascii="Times New Roman" w:hAnsi="Times New Roman" w:cs="Times New Roman"/>
          <w:color w:val="auto"/>
        </w:rPr>
        <w:t>O</w:t>
      </w:r>
      <w:r w:rsidR="001E513B">
        <w:rPr>
          <w:rFonts w:ascii="Times New Roman" w:hAnsi="Times New Roman" w:cs="Times New Roman"/>
          <w:color w:val="auto"/>
        </w:rPr>
        <w:t>vim se član</w:t>
      </w:r>
      <w:r w:rsidR="00D32AF2">
        <w:rPr>
          <w:rFonts w:ascii="Times New Roman" w:hAnsi="Times New Roman" w:cs="Times New Roman"/>
          <w:color w:val="auto"/>
        </w:rPr>
        <w:t>cima</w:t>
      </w:r>
      <w:r w:rsidRPr="00601E96">
        <w:rPr>
          <w:rFonts w:ascii="Times New Roman" w:hAnsi="Times New Roman" w:cs="Times New Roman"/>
          <w:color w:val="auto"/>
        </w:rPr>
        <w:t xml:space="preserve"> </w:t>
      </w:r>
      <w:r>
        <w:rPr>
          <w:rFonts w:ascii="Times New Roman" w:hAnsi="Times New Roman" w:cs="Times New Roman"/>
          <w:color w:val="auto"/>
        </w:rPr>
        <w:t xml:space="preserve">uređuju novčane kazne u eurima u skladu s uputom Ministarstva financija od 6. svibnja 2022. </w:t>
      </w:r>
    </w:p>
    <w:p w14:paraId="383862BE" w14:textId="77777777" w:rsidR="00AC192B" w:rsidRDefault="00AC192B" w:rsidP="00AC192B">
      <w:pPr>
        <w:jc w:val="both"/>
        <w:rPr>
          <w:rFonts w:ascii="Times New Roman" w:hAnsi="Times New Roman" w:cs="Times New Roman"/>
          <w:color w:val="auto"/>
        </w:rPr>
      </w:pPr>
    </w:p>
    <w:bookmarkEnd w:id="69"/>
    <w:p w14:paraId="4DE21C00" w14:textId="74CC900C" w:rsidR="00F61988" w:rsidRDefault="00F61988" w:rsidP="00AC192B">
      <w:pPr>
        <w:jc w:val="both"/>
        <w:rPr>
          <w:rFonts w:ascii="Times New Roman" w:hAnsi="Times New Roman" w:cs="Times New Roman"/>
          <w:b/>
          <w:color w:val="auto"/>
        </w:rPr>
      </w:pPr>
      <w:r w:rsidRPr="00D36A68">
        <w:rPr>
          <w:rFonts w:ascii="Times New Roman" w:hAnsi="Times New Roman" w:cs="Times New Roman"/>
          <w:b/>
          <w:color w:val="auto"/>
        </w:rPr>
        <w:t>Uz članak 1</w:t>
      </w:r>
      <w:r>
        <w:rPr>
          <w:rFonts w:ascii="Times New Roman" w:hAnsi="Times New Roman" w:cs="Times New Roman"/>
          <w:b/>
          <w:color w:val="auto"/>
        </w:rPr>
        <w:t>3</w:t>
      </w:r>
      <w:r w:rsidRPr="00D36A68">
        <w:rPr>
          <w:rFonts w:ascii="Times New Roman" w:hAnsi="Times New Roman" w:cs="Times New Roman"/>
          <w:b/>
          <w:color w:val="auto"/>
        </w:rPr>
        <w:t>.</w:t>
      </w:r>
    </w:p>
    <w:p w14:paraId="66BF1930" w14:textId="77777777" w:rsidR="00AC192B" w:rsidRPr="00D36A68" w:rsidRDefault="00AC192B" w:rsidP="00AC192B">
      <w:pPr>
        <w:jc w:val="both"/>
        <w:rPr>
          <w:rFonts w:ascii="Times New Roman" w:hAnsi="Times New Roman" w:cs="Times New Roman"/>
          <w:b/>
          <w:color w:val="auto"/>
        </w:rPr>
      </w:pPr>
    </w:p>
    <w:p w14:paraId="765904C9" w14:textId="4C3637F4" w:rsidR="00F61988" w:rsidRDefault="00F61988" w:rsidP="00AC192B">
      <w:pPr>
        <w:jc w:val="both"/>
        <w:rPr>
          <w:rFonts w:ascii="Times New Roman" w:hAnsi="Times New Roman" w:cs="Times New Roman"/>
          <w:color w:val="auto"/>
        </w:rPr>
      </w:pPr>
      <w:bookmarkStart w:id="70" w:name="_Hlk90977401"/>
      <w:r w:rsidRPr="00D36A68">
        <w:rPr>
          <w:rFonts w:ascii="Times New Roman" w:hAnsi="Times New Roman" w:cs="Times New Roman"/>
          <w:color w:val="auto"/>
        </w:rPr>
        <w:t>Ovim se člankom propisuje rok za donošenje pravilnika kojim će se detaljnije urediti unos određenog bilja, biljnih proizvoda i drugih predmeta u granična područja Republike Hrvatske</w:t>
      </w:r>
      <w:bookmarkEnd w:id="70"/>
      <w:r w:rsidRPr="00D36A68">
        <w:rPr>
          <w:rFonts w:ascii="Times New Roman" w:hAnsi="Times New Roman" w:cs="Times New Roman"/>
          <w:color w:val="auto"/>
        </w:rPr>
        <w:t xml:space="preserve"> i stručni programi radi unaprjeđenja biljnog zdravstva.</w:t>
      </w:r>
    </w:p>
    <w:p w14:paraId="570D6C99" w14:textId="77777777" w:rsidR="00AC192B" w:rsidRPr="00D36A68" w:rsidRDefault="00AC192B" w:rsidP="00AC192B">
      <w:pPr>
        <w:jc w:val="both"/>
        <w:rPr>
          <w:rFonts w:ascii="Times New Roman" w:hAnsi="Times New Roman" w:cs="Times New Roman"/>
          <w:color w:val="auto"/>
        </w:rPr>
      </w:pPr>
    </w:p>
    <w:p w14:paraId="50199C96" w14:textId="226B1244" w:rsidR="00F61988" w:rsidRDefault="00F61988" w:rsidP="00AC192B">
      <w:pPr>
        <w:jc w:val="both"/>
        <w:rPr>
          <w:rFonts w:ascii="Times New Roman" w:hAnsi="Times New Roman" w:cs="Times New Roman"/>
          <w:b/>
          <w:color w:val="auto"/>
        </w:rPr>
      </w:pPr>
      <w:r w:rsidRPr="00D36A68">
        <w:rPr>
          <w:rFonts w:ascii="Times New Roman" w:hAnsi="Times New Roman" w:cs="Times New Roman"/>
          <w:b/>
          <w:color w:val="auto"/>
        </w:rPr>
        <w:t>Uz članak 1</w:t>
      </w:r>
      <w:r>
        <w:rPr>
          <w:rFonts w:ascii="Times New Roman" w:hAnsi="Times New Roman" w:cs="Times New Roman"/>
          <w:b/>
          <w:color w:val="auto"/>
        </w:rPr>
        <w:t>4</w:t>
      </w:r>
      <w:r w:rsidRPr="00D36A68">
        <w:rPr>
          <w:rFonts w:ascii="Times New Roman" w:hAnsi="Times New Roman" w:cs="Times New Roman"/>
          <w:b/>
          <w:color w:val="auto"/>
        </w:rPr>
        <w:t xml:space="preserve">. </w:t>
      </w:r>
    </w:p>
    <w:p w14:paraId="00A8912D" w14:textId="77777777" w:rsidR="00AC192B" w:rsidRPr="00D36A68" w:rsidRDefault="00AC192B" w:rsidP="00AC192B">
      <w:pPr>
        <w:jc w:val="both"/>
        <w:rPr>
          <w:rFonts w:ascii="Times New Roman" w:hAnsi="Times New Roman" w:cs="Times New Roman"/>
          <w:b/>
          <w:color w:val="auto"/>
        </w:rPr>
      </w:pPr>
    </w:p>
    <w:p w14:paraId="01991338" w14:textId="5DD60FFC" w:rsidR="00F61988" w:rsidRDefault="00F61988" w:rsidP="00AC192B">
      <w:pPr>
        <w:jc w:val="both"/>
        <w:rPr>
          <w:rFonts w:ascii="Times New Roman" w:hAnsi="Times New Roman" w:cs="Times New Roman"/>
          <w:color w:val="auto"/>
        </w:rPr>
      </w:pPr>
      <w:bookmarkStart w:id="71" w:name="_Hlk96418684"/>
      <w:r w:rsidRPr="00D36A68">
        <w:rPr>
          <w:rFonts w:ascii="Times New Roman" w:hAnsi="Times New Roman" w:cs="Times New Roman"/>
          <w:color w:val="auto"/>
        </w:rPr>
        <w:t xml:space="preserve">Ovim se člankom propisuje </w:t>
      </w:r>
      <w:bookmarkEnd w:id="71"/>
      <w:r w:rsidRPr="00D36A68">
        <w:rPr>
          <w:rFonts w:ascii="Times New Roman" w:hAnsi="Times New Roman" w:cs="Times New Roman"/>
          <w:color w:val="auto"/>
        </w:rPr>
        <w:t>prestanak važenja određenih pravilnika stupanjem na snagu ovoga Zakona.</w:t>
      </w:r>
    </w:p>
    <w:p w14:paraId="78302FEE" w14:textId="77777777" w:rsidR="00AC192B" w:rsidRPr="00D36A68" w:rsidRDefault="00AC192B" w:rsidP="00AC192B">
      <w:pPr>
        <w:jc w:val="both"/>
        <w:rPr>
          <w:rFonts w:ascii="Times New Roman" w:hAnsi="Times New Roman" w:cs="Times New Roman"/>
          <w:color w:val="auto"/>
        </w:rPr>
      </w:pPr>
    </w:p>
    <w:p w14:paraId="6882EDF5" w14:textId="3619143F" w:rsidR="00F61988" w:rsidRDefault="00F61988" w:rsidP="00AC192B">
      <w:pPr>
        <w:jc w:val="both"/>
        <w:rPr>
          <w:rFonts w:ascii="Times New Roman" w:hAnsi="Times New Roman" w:cs="Times New Roman"/>
          <w:b/>
          <w:color w:val="auto"/>
        </w:rPr>
      </w:pPr>
      <w:r w:rsidRPr="00D36A68">
        <w:rPr>
          <w:rFonts w:ascii="Times New Roman" w:hAnsi="Times New Roman" w:cs="Times New Roman"/>
          <w:b/>
          <w:color w:val="auto"/>
        </w:rPr>
        <w:t>Uz članak 1</w:t>
      </w:r>
      <w:r>
        <w:rPr>
          <w:rFonts w:ascii="Times New Roman" w:hAnsi="Times New Roman" w:cs="Times New Roman"/>
          <w:b/>
          <w:color w:val="auto"/>
        </w:rPr>
        <w:t>5.</w:t>
      </w:r>
    </w:p>
    <w:p w14:paraId="7B2A81C3" w14:textId="77777777" w:rsidR="00AC192B" w:rsidRPr="00D36A68" w:rsidRDefault="00AC192B" w:rsidP="00AC192B">
      <w:pPr>
        <w:jc w:val="both"/>
        <w:rPr>
          <w:rFonts w:ascii="Times New Roman" w:hAnsi="Times New Roman" w:cs="Times New Roman"/>
          <w:b/>
          <w:color w:val="auto"/>
        </w:rPr>
      </w:pPr>
    </w:p>
    <w:p w14:paraId="0E27F80C" w14:textId="12D8B75A" w:rsidR="006234D0" w:rsidRDefault="00F61988" w:rsidP="00AC192B">
      <w:pPr>
        <w:jc w:val="both"/>
        <w:rPr>
          <w:rFonts w:ascii="Times New Roman" w:hAnsi="Times New Roman" w:cs="Times New Roman"/>
          <w:color w:val="auto"/>
        </w:rPr>
      </w:pPr>
      <w:r w:rsidRPr="00D36A68">
        <w:rPr>
          <w:rFonts w:ascii="Times New Roman" w:hAnsi="Times New Roman" w:cs="Times New Roman"/>
          <w:color w:val="auto"/>
        </w:rPr>
        <w:t>Ovim se člankom propisuje ostajanje na snazi</w:t>
      </w:r>
      <w:r w:rsidR="00331055">
        <w:rPr>
          <w:rFonts w:ascii="Times New Roman" w:hAnsi="Times New Roman" w:cs="Times New Roman"/>
          <w:color w:val="auto"/>
        </w:rPr>
        <w:t xml:space="preserve"> </w:t>
      </w:r>
      <w:r w:rsidR="00331055" w:rsidRPr="00331055">
        <w:rPr>
          <w:rFonts w:ascii="Times New Roman" w:hAnsi="Times New Roman" w:cs="Times New Roman"/>
          <w:color w:val="auto"/>
        </w:rPr>
        <w:t>Pravilnik</w:t>
      </w:r>
      <w:r w:rsidR="00331055">
        <w:rPr>
          <w:rFonts w:ascii="Times New Roman" w:hAnsi="Times New Roman" w:cs="Times New Roman"/>
          <w:color w:val="auto"/>
        </w:rPr>
        <w:t>a</w:t>
      </w:r>
      <w:r w:rsidR="00331055" w:rsidRPr="00331055">
        <w:rPr>
          <w:rFonts w:ascii="Times New Roman" w:hAnsi="Times New Roman" w:cs="Times New Roman"/>
          <w:color w:val="auto"/>
        </w:rPr>
        <w:t xml:space="preserve"> o mjestima ulaska za pošiljke bilja, biljnih proizvoda i drugih nadziranih predmeta koji podliježu fitosanitarnom pregledu pri unošenju iz trećih zemalja („Narodne novine“, br. 90/13., 140/13., 64/17. i 79/17.)</w:t>
      </w:r>
      <w:r w:rsidRPr="00D36A68">
        <w:rPr>
          <w:rFonts w:ascii="Times New Roman" w:hAnsi="Times New Roman" w:cs="Times New Roman"/>
          <w:color w:val="auto"/>
        </w:rPr>
        <w:t xml:space="preserve"> do stupanja na snagu provedbe</w:t>
      </w:r>
      <w:r w:rsidR="00331055">
        <w:rPr>
          <w:rFonts w:ascii="Times New Roman" w:hAnsi="Times New Roman" w:cs="Times New Roman"/>
          <w:color w:val="auto"/>
        </w:rPr>
        <w:t>nog</w:t>
      </w:r>
      <w:r w:rsidRPr="00D36A68">
        <w:rPr>
          <w:rFonts w:ascii="Times New Roman" w:hAnsi="Times New Roman" w:cs="Times New Roman"/>
          <w:color w:val="auto"/>
        </w:rPr>
        <w:t xml:space="preserve"> propisa utvrđen</w:t>
      </w:r>
      <w:r w:rsidR="00331055">
        <w:rPr>
          <w:rFonts w:ascii="Times New Roman" w:hAnsi="Times New Roman" w:cs="Times New Roman"/>
          <w:color w:val="auto"/>
        </w:rPr>
        <w:t xml:space="preserve">og </w:t>
      </w:r>
      <w:r w:rsidRPr="00D36A68">
        <w:rPr>
          <w:rFonts w:ascii="Times New Roman" w:hAnsi="Times New Roman" w:cs="Times New Roman"/>
          <w:color w:val="auto"/>
        </w:rPr>
        <w:t>člankom 49. stavkom 2.</w:t>
      </w:r>
      <w:r>
        <w:rPr>
          <w:rFonts w:ascii="Times New Roman" w:hAnsi="Times New Roman" w:cs="Times New Roman"/>
          <w:color w:val="auto"/>
        </w:rPr>
        <w:t xml:space="preserve"> </w:t>
      </w:r>
      <w:r w:rsidRPr="00D36A68">
        <w:rPr>
          <w:rFonts w:ascii="Times New Roman" w:hAnsi="Times New Roman" w:cs="Times New Roman"/>
          <w:color w:val="auto"/>
        </w:rPr>
        <w:t>Zakona o službenim kontrolama i drugim službenim aktivnostima koje se provode sukladno propisima o hrani, hrani za životinje, o zdravlju i dobrobiti životinja, zdravlju bilja i sredstvima za zaštitu bilja („Narodne novine“, broj 52/21.).</w:t>
      </w:r>
    </w:p>
    <w:p w14:paraId="515BE9B1" w14:textId="77777777" w:rsidR="00331055" w:rsidRDefault="00331055" w:rsidP="00AC192B">
      <w:pPr>
        <w:jc w:val="both"/>
        <w:rPr>
          <w:rFonts w:ascii="Times New Roman" w:hAnsi="Times New Roman" w:cs="Times New Roman"/>
          <w:color w:val="auto"/>
        </w:rPr>
      </w:pPr>
    </w:p>
    <w:p w14:paraId="679AA3D2" w14:textId="577FE105" w:rsidR="00F61988" w:rsidRDefault="006234D0" w:rsidP="00AC192B">
      <w:pPr>
        <w:jc w:val="both"/>
        <w:rPr>
          <w:rFonts w:ascii="Times New Roman" w:hAnsi="Times New Roman" w:cs="Times New Roman"/>
          <w:b/>
          <w:color w:val="auto"/>
        </w:rPr>
      </w:pPr>
      <w:r>
        <w:rPr>
          <w:rFonts w:ascii="Times New Roman" w:hAnsi="Times New Roman" w:cs="Times New Roman"/>
          <w:color w:val="auto"/>
        </w:rPr>
        <w:t xml:space="preserve">Također, istim člankom </w:t>
      </w:r>
      <w:r w:rsidR="00FA06F0">
        <w:rPr>
          <w:rFonts w:ascii="Times New Roman" w:hAnsi="Times New Roman" w:cs="Times New Roman"/>
          <w:color w:val="auto"/>
        </w:rPr>
        <w:t xml:space="preserve">se </w:t>
      </w:r>
      <w:r w:rsidRPr="006234D0">
        <w:rPr>
          <w:rFonts w:ascii="Times New Roman" w:hAnsi="Times New Roman" w:cs="Times New Roman"/>
          <w:color w:val="auto"/>
        </w:rPr>
        <w:t xml:space="preserve">propisuje ostajanje na snazi </w:t>
      </w:r>
      <w:r w:rsidR="00331055" w:rsidRPr="00331055">
        <w:rPr>
          <w:rFonts w:ascii="Times New Roman" w:hAnsi="Times New Roman" w:cs="Times New Roman"/>
          <w:color w:val="auto"/>
        </w:rPr>
        <w:t>Pravilnik</w:t>
      </w:r>
      <w:r w:rsidR="00331055">
        <w:rPr>
          <w:rFonts w:ascii="Times New Roman" w:hAnsi="Times New Roman" w:cs="Times New Roman"/>
          <w:color w:val="auto"/>
        </w:rPr>
        <w:t>a</w:t>
      </w:r>
      <w:r w:rsidR="00331055" w:rsidRPr="00331055">
        <w:rPr>
          <w:rFonts w:ascii="Times New Roman" w:hAnsi="Times New Roman" w:cs="Times New Roman"/>
          <w:color w:val="auto"/>
        </w:rPr>
        <w:t xml:space="preserve"> o naknadama za poslove zdravstvene zaštite bilja („Narodne novine", br. 116/09., 25/11., 57/15., 107/17. i 118/18.)</w:t>
      </w:r>
      <w:r w:rsidR="00331055">
        <w:rPr>
          <w:rFonts w:ascii="Times New Roman" w:hAnsi="Times New Roman" w:cs="Times New Roman"/>
          <w:color w:val="auto"/>
        </w:rPr>
        <w:t xml:space="preserve"> </w:t>
      </w:r>
      <w:r w:rsidRPr="006234D0">
        <w:rPr>
          <w:rFonts w:ascii="Times New Roman" w:hAnsi="Times New Roman" w:cs="Times New Roman"/>
          <w:color w:val="auto"/>
        </w:rPr>
        <w:t xml:space="preserve">do stupanja na snagu </w:t>
      </w:r>
      <w:r w:rsidR="00331055">
        <w:rPr>
          <w:rFonts w:ascii="Times New Roman" w:hAnsi="Times New Roman" w:cs="Times New Roman"/>
          <w:color w:val="auto"/>
        </w:rPr>
        <w:t>pro</w:t>
      </w:r>
      <w:r w:rsidRPr="006234D0">
        <w:rPr>
          <w:rFonts w:ascii="Times New Roman" w:hAnsi="Times New Roman" w:cs="Times New Roman"/>
          <w:color w:val="auto"/>
        </w:rPr>
        <w:t>vedben</w:t>
      </w:r>
      <w:r w:rsidR="00331055">
        <w:rPr>
          <w:rFonts w:ascii="Times New Roman" w:hAnsi="Times New Roman" w:cs="Times New Roman"/>
          <w:color w:val="auto"/>
        </w:rPr>
        <w:t xml:space="preserve">og </w:t>
      </w:r>
      <w:r w:rsidRPr="006234D0">
        <w:rPr>
          <w:rFonts w:ascii="Times New Roman" w:hAnsi="Times New Roman" w:cs="Times New Roman"/>
          <w:color w:val="auto"/>
        </w:rPr>
        <w:t>propisa utvrđen</w:t>
      </w:r>
      <w:r w:rsidR="00331055">
        <w:rPr>
          <w:rFonts w:ascii="Times New Roman" w:hAnsi="Times New Roman" w:cs="Times New Roman"/>
          <w:color w:val="auto"/>
        </w:rPr>
        <w:t xml:space="preserve">og </w:t>
      </w:r>
      <w:r w:rsidRPr="006234D0">
        <w:rPr>
          <w:rFonts w:ascii="Times New Roman" w:hAnsi="Times New Roman" w:cs="Times New Roman"/>
          <w:color w:val="auto"/>
        </w:rPr>
        <w:t>člankom 62. stavkom 7. Zakona o službenim kontrolama i drugim službenim aktivnostima koje se provode sukladno propisima o hrani, hrani za životinje, o zdravlju i dobrobiti životinja, zdravlju bilja i sredstvima za zaštitu bilja („Narodne novine“, broj 52/21.)</w:t>
      </w:r>
    </w:p>
    <w:p w14:paraId="7F2F150E" w14:textId="1EFEA9F9" w:rsidR="00AC192B" w:rsidRDefault="00AC192B" w:rsidP="00AC192B">
      <w:pPr>
        <w:jc w:val="both"/>
        <w:rPr>
          <w:rFonts w:ascii="Times New Roman" w:hAnsi="Times New Roman" w:cs="Times New Roman"/>
          <w:b/>
          <w:color w:val="auto"/>
        </w:rPr>
      </w:pPr>
    </w:p>
    <w:p w14:paraId="2ACB8ABA" w14:textId="441A9F9D" w:rsidR="001E513B" w:rsidRDefault="001E513B" w:rsidP="00AC192B">
      <w:pPr>
        <w:jc w:val="both"/>
        <w:rPr>
          <w:rFonts w:ascii="Times New Roman" w:hAnsi="Times New Roman" w:cs="Times New Roman"/>
          <w:b/>
          <w:color w:val="auto"/>
        </w:rPr>
      </w:pPr>
      <w:r>
        <w:rPr>
          <w:rFonts w:ascii="Times New Roman" w:hAnsi="Times New Roman" w:cs="Times New Roman"/>
          <w:b/>
          <w:color w:val="auto"/>
        </w:rPr>
        <w:t>Uz članak 16.</w:t>
      </w:r>
    </w:p>
    <w:p w14:paraId="4C6A16E9" w14:textId="77777777" w:rsidR="001E513B" w:rsidRPr="00D36A68" w:rsidRDefault="001E513B" w:rsidP="00AC192B">
      <w:pPr>
        <w:jc w:val="both"/>
        <w:rPr>
          <w:rFonts w:ascii="Times New Roman" w:hAnsi="Times New Roman" w:cs="Times New Roman"/>
          <w:b/>
          <w:color w:val="auto"/>
        </w:rPr>
      </w:pPr>
    </w:p>
    <w:p w14:paraId="328B944C" w14:textId="11AF6265" w:rsidR="00F61988" w:rsidRDefault="00F61988" w:rsidP="00AC192B">
      <w:pPr>
        <w:jc w:val="both"/>
        <w:rPr>
          <w:rFonts w:ascii="Times New Roman" w:hAnsi="Times New Roman" w:cs="Times New Roman"/>
          <w:color w:val="auto"/>
        </w:rPr>
      </w:pPr>
      <w:bookmarkStart w:id="72" w:name="_Hlk90977423"/>
      <w:r w:rsidRPr="00D36A68">
        <w:rPr>
          <w:rFonts w:ascii="Times New Roman" w:hAnsi="Times New Roman" w:cs="Times New Roman"/>
          <w:color w:val="auto"/>
        </w:rPr>
        <w:t>Ovim člankom propisuje se stupanje na snagu Zakona</w:t>
      </w:r>
      <w:r>
        <w:rPr>
          <w:rFonts w:ascii="Times New Roman" w:hAnsi="Times New Roman" w:cs="Times New Roman"/>
          <w:color w:val="auto"/>
        </w:rPr>
        <w:t xml:space="preserve"> te stupanje na snagu članaka 10., 11. i 12. na dan uvođenja eura kao službene valute u Republici Hrvatskoj</w:t>
      </w:r>
      <w:r w:rsidRPr="00D36A68">
        <w:rPr>
          <w:rFonts w:ascii="Times New Roman" w:hAnsi="Times New Roman" w:cs="Times New Roman"/>
          <w:color w:val="auto"/>
        </w:rPr>
        <w:t>.</w:t>
      </w:r>
      <w:bookmarkEnd w:id="0"/>
      <w:bookmarkEnd w:id="72"/>
    </w:p>
    <w:p w14:paraId="105E89CC" w14:textId="77777777" w:rsidR="00AC192B" w:rsidRPr="004A404B" w:rsidRDefault="00AC192B" w:rsidP="00AC192B">
      <w:pPr>
        <w:jc w:val="both"/>
        <w:rPr>
          <w:rFonts w:ascii="Times New Roman" w:hAnsi="Times New Roman" w:cs="Times New Roman"/>
          <w:color w:val="auto"/>
        </w:rPr>
      </w:pPr>
    </w:p>
    <w:p w14:paraId="2FC4EC65" w14:textId="106E508A" w:rsidR="00F61988" w:rsidRDefault="00F61988" w:rsidP="00AC192B">
      <w:pPr>
        <w:jc w:val="both"/>
        <w:rPr>
          <w:rFonts w:ascii="Times New Roman" w:hAnsi="Times New Roman" w:cs="Times New Roman"/>
          <w:b/>
        </w:rPr>
      </w:pPr>
      <w:r w:rsidRPr="00D36A68">
        <w:rPr>
          <w:rFonts w:ascii="Times New Roman" w:hAnsi="Times New Roman" w:cs="Times New Roman"/>
          <w:b/>
        </w:rPr>
        <w:t>IV.</w:t>
      </w:r>
      <w:r w:rsidRPr="00D36A68">
        <w:rPr>
          <w:rFonts w:ascii="Times New Roman" w:hAnsi="Times New Roman" w:cs="Times New Roman"/>
          <w:b/>
        </w:rPr>
        <w:tab/>
        <w:t>OCJENA I IZVORI SREDSTAVA POTREBNIH ZA PROVOĐENJE ZAKONA</w:t>
      </w:r>
    </w:p>
    <w:p w14:paraId="731476DA" w14:textId="77777777" w:rsidR="00B61883" w:rsidRPr="00D36A68" w:rsidRDefault="00B61883" w:rsidP="00AC192B">
      <w:pPr>
        <w:jc w:val="both"/>
        <w:rPr>
          <w:rFonts w:ascii="Times New Roman" w:hAnsi="Times New Roman" w:cs="Times New Roman"/>
          <w:b/>
        </w:rPr>
      </w:pPr>
    </w:p>
    <w:p w14:paraId="30ADAECA" w14:textId="77777777" w:rsidR="00F61988" w:rsidRPr="00D36A68" w:rsidRDefault="00F61988" w:rsidP="00F61988">
      <w:pPr>
        <w:jc w:val="both"/>
        <w:rPr>
          <w:rFonts w:ascii="Times New Roman" w:hAnsi="Times New Roman" w:cs="Times New Roman"/>
        </w:rPr>
      </w:pPr>
      <w:r w:rsidRPr="00D36A68">
        <w:rPr>
          <w:rFonts w:ascii="Times New Roman" w:hAnsi="Times New Roman" w:cs="Times New Roman"/>
        </w:rPr>
        <w:t xml:space="preserve">Za provođenje ovoga Zakona potrebno je osigurati dodatna sredstva u državnom proračunu Republike Hrvatske. Kako bi se osiguralo praćenje deset novih štetnih organizama potrebno je nadograditi aplikaciju MOBIDI PEST. Sredstva za navedenu namjenu su osigurana na aktivnosti K842004 – Informatizacija u visini od 675.000,00 </w:t>
      </w:r>
      <w:r w:rsidRPr="00D36A68">
        <w:rPr>
          <w:rFonts w:ascii="Times New Roman" w:hAnsi="Times New Roman" w:cs="Times New Roman"/>
        </w:rPr>
        <w:lastRenderedPageBreak/>
        <w:t>kuna za 2022. godinu. Projekcijama za 2023. i 2024. godinu sredstva nisu predviđena za aktivnosti vezane uz nadogradnju informacijskog sustava, ali će se ista u visini od 675.000,00 kuna godišnje planirati prilikom izrade plana proračuna za novo trogodišnje razdoblje od 2023. – 2025. u okviru limita ukupnih rashoda za razdjel 060 Ministarstva poljoprivrede (2023. i 2024. godini). Aplikacija MOBIDI PEST je jedna od informacijskih sustava u biljnom zdravstvu. Navedeni sustav nužan je za praćenje štetnih organizama u Republici Hrvatskoj, a u svrhu provođenja odredbi Uredbe EU 2016/2031. Istom aplikacijom se služe Ministarstvo poljoprivrede, Hrvatska agencija za poljoprivredu i hranu te Državni inspektorat Republike Hrvatske.</w:t>
      </w:r>
    </w:p>
    <w:p w14:paraId="7AB94FC2" w14:textId="68C741EA" w:rsidR="00F61988" w:rsidRPr="00D36A68" w:rsidRDefault="00F61988" w:rsidP="00F61988">
      <w:pPr>
        <w:rPr>
          <w:highlight w:val="yellow"/>
        </w:rPr>
      </w:pPr>
    </w:p>
    <w:p w14:paraId="3235B113" w14:textId="77777777" w:rsidR="00F61988" w:rsidRPr="00D36A68" w:rsidRDefault="00F61988" w:rsidP="00516795">
      <w:pPr>
        <w:keepNext/>
        <w:ind w:left="567" w:hanging="567"/>
        <w:jc w:val="both"/>
        <w:outlineLvl w:val="0"/>
        <w:rPr>
          <w:rFonts w:ascii="Times New Roman" w:hAnsi="Times New Roman" w:cs="Times New Roman"/>
          <w:b/>
          <w:bCs/>
          <w:color w:val="auto"/>
          <w:kern w:val="32"/>
        </w:rPr>
      </w:pPr>
      <w:r w:rsidRPr="00D36A68">
        <w:rPr>
          <w:rFonts w:ascii="Times New Roman" w:hAnsi="Times New Roman" w:cs="Times New Roman"/>
          <w:b/>
          <w:bCs/>
          <w:color w:val="auto"/>
          <w:kern w:val="32"/>
        </w:rPr>
        <w:t>V.</w:t>
      </w:r>
      <w:r w:rsidRPr="00D36A68">
        <w:rPr>
          <w:rFonts w:ascii="Times New Roman" w:hAnsi="Times New Roman" w:cs="Times New Roman"/>
          <w:b/>
          <w:bCs/>
          <w:color w:val="auto"/>
          <w:kern w:val="32"/>
        </w:rPr>
        <w:tab/>
        <w:t>RAZLIKE IZMEĐU RJEŠENJA KOJA SE PREDLAŽU KONAČNIM PRIJEDLOGOM ZAKONA U ODNOSU NA RJEŠENJA IZ PRIJEDLOGA ZAKONA I RAZLOZI ZBOG KOJIH SU TE RAZLIKE NASTALE</w:t>
      </w:r>
    </w:p>
    <w:p w14:paraId="50D6F972" w14:textId="77777777" w:rsidR="00F61988" w:rsidRPr="00D36A68" w:rsidRDefault="00F61988" w:rsidP="00F61988">
      <w:pPr>
        <w:rPr>
          <w:rFonts w:ascii="Times New Roman" w:hAnsi="Times New Roman" w:cs="Times New Roman"/>
        </w:rPr>
      </w:pPr>
    </w:p>
    <w:p w14:paraId="622C788F" w14:textId="603FBA16" w:rsidR="00F61988" w:rsidRPr="00D36A68" w:rsidRDefault="00F61988" w:rsidP="00F61988">
      <w:pPr>
        <w:jc w:val="both"/>
        <w:rPr>
          <w:rFonts w:ascii="Times New Roman" w:hAnsi="Times New Roman" w:cs="Times New Roman"/>
        </w:rPr>
      </w:pPr>
      <w:r w:rsidRPr="00D36A68">
        <w:rPr>
          <w:rFonts w:ascii="Times New Roman" w:hAnsi="Times New Roman" w:cs="Times New Roman"/>
        </w:rPr>
        <w:t>Hrvatski sabor prihvatio je Prijedlog zakona o izmjenama i dopunama Zakona o biljnom zdravstvu na 10. sjednici održanoj 8. travnja 2022. te je predlagatelju uputio primjedbe, prijedloge i mišljenja iznesena u raspravi, radi pripreme Konačnog prijedloga zakona.</w:t>
      </w:r>
    </w:p>
    <w:p w14:paraId="5F19E03C" w14:textId="77777777" w:rsidR="00F61988" w:rsidRPr="00D36A68" w:rsidRDefault="00F61988" w:rsidP="00F61988">
      <w:pPr>
        <w:jc w:val="both"/>
        <w:rPr>
          <w:rFonts w:ascii="Times New Roman" w:hAnsi="Times New Roman" w:cs="Times New Roman"/>
        </w:rPr>
      </w:pPr>
    </w:p>
    <w:p w14:paraId="7EBC5946" w14:textId="6650E5CD" w:rsidR="00F61988" w:rsidRPr="00D36A68" w:rsidRDefault="00F61988" w:rsidP="00F61988">
      <w:pPr>
        <w:jc w:val="both"/>
        <w:rPr>
          <w:rFonts w:ascii="Times New Roman" w:hAnsi="Times New Roman" w:cs="Times New Roman"/>
        </w:rPr>
      </w:pPr>
      <w:r w:rsidRPr="00D36A68">
        <w:rPr>
          <w:rFonts w:ascii="Times New Roman" w:hAnsi="Times New Roman" w:cs="Times New Roman"/>
        </w:rPr>
        <w:t>U odnosu na tekst Prijedloga zakona</w:t>
      </w:r>
      <w:r w:rsidRPr="00D36A68">
        <w:t xml:space="preserve"> </w:t>
      </w:r>
      <w:r w:rsidRPr="00D36A68">
        <w:rPr>
          <w:rFonts w:ascii="Times New Roman" w:hAnsi="Times New Roman" w:cs="Times New Roman"/>
        </w:rPr>
        <w:t>o izmjenama i dopunama Zakona o biljnom zdravstvu prihvaćene su primjedbe Odbora za zakonodavstvo Hrvatskoga sabora, sa 60. sjednice održane 30. ožujka 2022.,</w:t>
      </w:r>
      <w:r w:rsidR="0094339A">
        <w:rPr>
          <w:rFonts w:ascii="Times New Roman" w:hAnsi="Times New Roman" w:cs="Times New Roman"/>
        </w:rPr>
        <w:t xml:space="preserve"> vezane uz</w:t>
      </w:r>
      <w:r w:rsidRPr="00D36A68">
        <w:rPr>
          <w:rFonts w:ascii="Times New Roman" w:hAnsi="Times New Roman" w:cs="Times New Roman"/>
        </w:rPr>
        <w:t>:</w:t>
      </w:r>
    </w:p>
    <w:p w14:paraId="1AB9DFD2" w14:textId="77777777" w:rsidR="00F61988" w:rsidRPr="00D36A68" w:rsidRDefault="00F61988" w:rsidP="00F61988">
      <w:pPr>
        <w:jc w:val="both"/>
        <w:rPr>
          <w:rFonts w:ascii="Times New Roman" w:hAnsi="Times New Roman" w:cs="Times New Roman"/>
        </w:rPr>
      </w:pPr>
    </w:p>
    <w:p w14:paraId="238634B3" w14:textId="13A8249C" w:rsidR="00F61988" w:rsidRPr="00D36A68" w:rsidRDefault="0094339A" w:rsidP="00F61988">
      <w:pPr>
        <w:numPr>
          <w:ilvl w:val="0"/>
          <w:numId w:val="1"/>
        </w:numPr>
        <w:contextualSpacing/>
        <w:jc w:val="both"/>
        <w:rPr>
          <w:rFonts w:ascii="Times New Roman" w:hAnsi="Times New Roman" w:cs="Times New Roman"/>
        </w:rPr>
      </w:pPr>
      <w:r>
        <w:rPr>
          <w:rFonts w:ascii="Times New Roman" w:hAnsi="Times New Roman" w:cs="Times New Roman"/>
        </w:rPr>
        <w:t>č</w:t>
      </w:r>
      <w:r w:rsidR="00F61988" w:rsidRPr="00D36A68">
        <w:rPr>
          <w:rFonts w:ascii="Times New Roman" w:hAnsi="Times New Roman" w:cs="Times New Roman"/>
        </w:rPr>
        <w:t>l</w:t>
      </w:r>
      <w:r>
        <w:rPr>
          <w:rFonts w:ascii="Times New Roman" w:hAnsi="Times New Roman" w:cs="Times New Roman"/>
        </w:rPr>
        <w:t>anak</w:t>
      </w:r>
      <w:r w:rsidR="00F61988" w:rsidRPr="00D36A68">
        <w:rPr>
          <w:rFonts w:ascii="Times New Roman" w:hAnsi="Times New Roman" w:cs="Times New Roman"/>
        </w:rPr>
        <w:t xml:space="preserve"> 3</w:t>
      </w:r>
      <w:r>
        <w:rPr>
          <w:rFonts w:ascii="Times New Roman" w:hAnsi="Times New Roman" w:cs="Times New Roman"/>
        </w:rPr>
        <w:t>.</w:t>
      </w:r>
      <w:r w:rsidR="00F61988" w:rsidRPr="00D36A68">
        <w:rPr>
          <w:rFonts w:ascii="Times New Roman" w:hAnsi="Times New Roman" w:cs="Times New Roman"/>
        </w:rPr>
        <w:t xml:space="preserve"> </w:t>
      </w:r>
      <w:r>
        <w:rPr>
          <w:rFonts w:ascii="Times New Roman" w:hAnsi="Times New Roman" w:cs="Times New Roman"/>
        </w:rPr>
        <w:t xml:space="preserve">kojim se mijenja članak 7. tako da je </w:t>
      </w:r>
      <w:r w:rsidR="00F61988" w:rsidRPr="00D36A68">
        <w:rPr>
          <w:rFonts w:ascii="Times New Roman" w:hAnsi="Times New Roman" w:cs="Times New Roman"/>
        </w:rPr>
        <w:t>u stavku 3. potrebno naznačiti kako se dodaju riječi: „i članka 29.“ (ne „te po potrebi“)</w:t>
      </w:r>
    </w:p>
    <w:p w14:paraId="6EA07657" w14:textId="7AD93558" w:rsidR="00F61988" w:rsidRPr="00D36A68" w:rsidRDefault="0094339A" w:rsidP="00F61988">
      <w:pPr>
        <w:numPr>
          <w:ilvl w:val="0"/>
          <w:numId w:val="1"/>
        </w:numPr>
        <w:contextualSpacing/>
        <w:jc w:val="both"/>
        <w:rPr>
          <w:rFonts w:ascii="Times New Roman" w:hAnsi="Times New Roman" w:cs="Times New Roman"/>
        </w:rPr>
      </w:pPr>
      <w:r>
        <w:rPr>
          <w:rFonts w:ascii="Times New Roman" w:hAnsi="Times New Roman" w:cs="Times New Roman"/>
        </w:rPr>
        <w:t>č</w:t>
      </w:r>
      <w:r w:rsidR="00F61988" w:rsidRPr="00D36A68">
        <w:rPr>
          <w:rFonts w:ascii="Times New Roman" w:hAnsi="Times New Roman" w:cs="Times New Roman"/>
        </w:rPr>
        <w:t>l</w:t>
      </w:r>
      <w:r>
        <w:rPr>
          <w:rFonts w:ascii="Times New Roman" w:hAnsi="Times New Roman" w:cs="Times New Roman"/>
        </w:rPr>
        <w:t>anak</w:t>
      </w:r>
      <w:r w:rsidR="00F61988" w:rsidRPr="00D36A68">
        <w:rPr>
          <w:rFonts w:ascii="Times New Roman" w:hAnsi="Times New Roman" w:cs="Times New Roman"/>
        </w:rPr>
        <w:t xml:space="preserve"> 8</w:t>
      </w:r>
      <w:r>
        <w:rPr>
          <w:rFonts w:ascii="Times New Roman" w:hAnsi="Times New Roman" w:cs="Times New Roman"/>
        </w:rPr>
        <w:t>. kojim se dodaje članak 15.a</w:t>
      </w:r>
      <w:r w:rsidR="00F61988" w:rsidRPr="00D36A68">
        <w:rPr>
          <w:rFonts w:ascii="Times New Roman" w:hAnsi="Times New Roman" w:cs="Times New Roman"/>
        </w:rPr>
        <w:t xml:space="preserve"> </w:t>
      </w:r>
      <w:r>
        <w:rPr>
          <w:rFonts w:ascii="Times New Roman" w:hAnsi="Times New Roman" w:cs="Times New Roman"/>
        </w:rPr>
        <w:t>tako da se</w:t>
      </w:r>
      <w:r w:rsidR="00F61988" w:rsidRPr="00D36A68">
        <w:rPr>
          <w:rFonts w:ascii="Times New Roman" w:hAnsi="Times New Roman" w:cs="Times New Roman"/>
        </w:rPr>
        <w:t xml:space="preserve"> u dodanom članku 15.a stav</w:t>
      </w:r>
      <w:r w:rsidR="001A35D4">
        <w:rPr>
          <w:rFonts w:ascii="Times New Roman" w:hAnsi="Times New Roman" w:cs="Times New Roman"/>
        </w:rPr>
        <w:t xml:space="preserve">ku </w:t>
      </w:r>
      <w:r w:rsidR="00F61988" w:rsidRPr="00D36A68">
        <w:rPr>
          <w:rFonts w:ascii="Times New Roman" w:hAnsi="Times New Roman" w:cs="Times New Roman"/>
        </w:rPr>
        <w:t>2.</w:t>
      </w:r>
      <w:r w:rsidR="001A35D4">
        <w:rPr>
          <w:rFonts w:ascii="Times New Roman" w:hAnsi="Times New Roman" w:cs="Times New Roman"/>
        </w:rPr>
        <w:t xml:space="preserve"> poziva na nadležna tijela iz članka 5. stavka 1., a u stavcima</w:t>
      </w:r>
      <w:r w:rsidR="00F61988" w:rsidRPr="00D36A68">
        <w:rPr>
          <w:rFonts w:ascii="Times New Roman" w:hAnsi="Times New Roman" w:cs="Times New Roman"/>
        </w:rPr>
        <w:t xml:space="preserve"> 4., 5. i 6. </w:t>
      </w:r>
      <w:r w:rsidR="002722BC">
        <w:rPr>
          <w:rFonts w:ascii="Times New Roman" w:hAnsi="Times New Roman" w:cs="Times New Roman"/>
        </w:rPr>
        <w:t xml:space="preserve">poziva </w:t>
      </w:r>
      <w:r w:rsidR="001A35D4">
        <w:rPr>
          <w:rFonts w:ascii="Times New Roman" w:hAnsi="Times New Roman" w:cs="Times New Roman"/>
        </w:rPr>
        <w:t xml:space="preserve">se </w:t>
      </w:r>
      <w:r w:rsidR="002722BC">
        <w:rPr>
          <w:rFonts w:ascii="Times New Roman" w:hAnsi="Times New Roman" w:cs="Times New Roman"/>
        </w:rPr>
        <w:t xml:space="preserve">na </w:t>
      </w:r>
      <w:r w:rsidR="00F61988" w:rsidRPr="00D36A68">
        <w:rPr>
          <w:rFonts w:ascii="Times New Roman" w:hAnsi="Times New Roman" w:cs="Times New Roman"/>
        </w:rPr>
        <w:t>nadležn</w:t>
      </w:r>
      <w:r w:rsidR="002722BC">
        <w:rPr>
          <w:rFonts w:ascii="Times New Roman" w:hAnsi="Times New Roman" w:cs="Times New Roman"/>
        </w:rPr>
        <w:t>a</w:t>
      </w:r>
      <w:r w:rsidR="001A35D4">
        <w:rPr>
          <w:rFonts w:ascii="Times New Roman" w:hAnsi="Times New Roman" w:cs="Times New Roman"/>
        </w:rPr>
        <w:t xml:space="preserve"> tijela iz članka 5</w:t>
      </w:r>
      <w:r w:rsidR="00F61988" w:rsidRPr="00D36A68">
        <w:rPr>
          <w:rFonts w:ascii="Times New Roman" w:hAnsi="Times New Roman" w:cs="Times New Roman"/>
        </w:rPr>
        <w:t>.</w:t>
      </w:r>
    </w:p>
    <w:p w14:paraId="1CE8D41B" w14:textId="77777777" w:rsidR="00F61988" w:rsidRPr="00D36A68" w:rsidRDefault="00F61988" w:rsidP="00F61988">
      <w:pPr>
        <w:jc w:val="both"/>
        <w:rPr>
          <w:rFonts w:ascii="Times New Roman" w:hAnsi="Times New Roman" w:cs="Times New Roman"/>
        </w:rPr>
      </w:pPr>
    </w:p>
    <w:p w14:paraId="40E22F37" w14:textId="77777777" w:rsidR="008C50CF" w:rsidRDefault="008C50CF" w:rsidP="008C50CF">
      <w:pPr>
        <w:jc w:val="both"/>
        <w:rPr>
          <w:rFonts w:ascii="Times New Roman" w:hAnsi="Times New Roman" w:cs="Times New Roman"/>
        </w:rPr>
      </w:pPr>
      <w:r>
        <w:rPr>
          <w:rFonts w:ascii="Times New Roman" w:hAnsi="Times New Roman" w:cs="Times New Roman"/>
        </w:rPr>
        <w:t>Također, izmijenjene su i prekršajne odredbe, zbog uvođenja eura kao službene valute u Republici Hrvatskoj te su propisane novčane kazne u eurima. Iz tog razloga je broj članaka povećan s 13. na 16.</w:t>
      </w:r>
    </w:p>
    <w:p w14:paraId="403A2CEB" w14:textId="77777777" w:rsidR="008C50CF" w:rsidRDefault="008C50CF" w:rsidP="008C50CF">
      <w:pPr>
        <w:jc w:val="both"/>
        <w:rPr>
          <w:rFonts w:ascii="Times New Roman" w:hAnsi="Times New Roman" w:cs="Times New Roman"/>
        </w:rPr>
      </w:pPr>
    </w:p>
    <w:p w14:paraId="12DA0858" w14:textId="77777777" w:rsidR="008C50CF" w:rsidRDefault="008C50CF" w:rsidP="008C50CF">
      <w:pPr>
        <w:jc w:val="both"/>
        <w:rPr>
          <w:rFonts w:ascii="Times New Roman" w:hAnsi="Times New Roman" w:cs="Times New Roman"/>
        </w:rPr>
      </w:pPr>
      <w:r>
        <w:rPr>
          <w:rFonts w:ascii="Times New Roman" w:hAnsi="Times New Roman" w:cs="Times New Roman"/>
        </w:rPr>
        <w:t>U skladu s izmjenama vezanim uz uvođenje eura kao službene valute u Republici Hrvatskoj, na odgovarajući način je u članku 16. Konačnog prijedloga zakona propisano da članci 10., 11. i 12. stupaju na snagu na dan uvođenja eura.</w:t>
      </w:r>
    </w:p>
    <w:p w14:paraId="517ECAB2" w14:textId="77777777" w:rsidR="008C50CF" w:rsidRDefault="008C50CF" w:rsidP="008C50CF">
      <w:pPr>
        <w:jc w:val="both"/>
        <w:rPr>
          <w:rFonts w:ascii="Times New Roman" w:hAnsi="Times New Roman" w:cs="Times New Roman"/>
        </w:rPr>
      </w:pPr>
    </w:p>
    <w:p w14:paraId="0832E762" w14:textId="77777777" w:rsidR="008C50CF" w:rsidRDefault="008C50CF" w:rsidP="008C50CF">
      <w:pPr>
        <w:jc w:val="both"/>
        <w:rPr>
          <w:rFonts w:ascii="Times New Roman" w:hAnsi="Times New Roman" w:cs="Times New Roman"/>
        </w:rPr>
      </w:pPr>
      <w:r>
        <w:rPr>
          <w:rFonts w:ascii="Times New Roman" w:hAnsi="Times New Roman" w:cs="Times New Roman"/>
        </w:rPr>
        <w:t xml:space="preserve">Nadalje, nomotehnički i redakcijski su dorađene Prijelazne i završne odredbe koje se odnose na članak 11. Prijedloga zakona (članak 14. Konačnog prijedloga zakona) na način da umjesto riječi: „stupanjem na snagu ovoga Zakona“ u Konačnom prijedlogu zakona stoje riječi: „Danom stupanja na snagu ovoga Zakona“. </w:t>
      </w:r>
    </w:p>
    <w:p w14:paraId="23E3507A" w14:textId="77777777" w:rsidR="008C50CF" w:rsidRDefault="008C50CF" w:rsidP="008C50CF">
      <w:pPr>
        <w:jc w:val="both"/>
        <w:rPr>
          <w:rFonts w:ascii="Times New Roman" w:hAnsi="Times New Roman" w:cs="Times New Roman"/>
        </w:rPr>
      </w:pPr>
    </w:p>
    <w:p w14:paraId="629322CC" w14:textId="77777777" w:rsidR="008C50CF" w:rsidRDefault="008C50CF" w:rsidP="008C50CF">
      <w:pPr>
        <w:jc w:val="both"/>
        <w:rPr>
          <w:rFonts w:ascii="Times New Roman" w:hAnsi="Times New Roman" w:cs="Times New Roman"/>
        </w:rPr>
      </w:pPr>
      <w:r>
        <w:rPr>
          <w:rFonts w:ascii="Times New Roman" w:hAnsi="Times New Roman" w:cs="Times New Roman"/>
        </w:rPr>
        <w:t>Također, redakcijski je dorađen članak 12. stavak 1. Prijedloga zakona (članak 15. stavak 1. Konačnog prijedloga zakona) te je u navedenom članku dodan stavak 2. koji se odnosi na stupanje na snagu propisa koji se donose na temelju članka 62. stavka 7. Zakona o službenim kontrolama i drugim službenim aktivnostima koje se provode sukladno propisima o hrani, hrani za životinje, o zdravlju i dobrobiti životinja, zdravlju bilja i sredstvima za zaštitu bilja</w:t>
      </w:r>
      <w:r>
        <w:t xml:space="preserve"> </w:t>
      </w:r>
      <w:r>
        <w:rPr>
          <w:rFonts w:ascii="Times New Roman" w:hAnsi="Times New Roman" w:cs="Times New Roman"/>
        </w:rPr>
        <w:t>iz razloga što se time rješava pravno pitanje stavljanja izvan snage dijela Pravilnika o naknadama za poslove zdravstvene zaštite bilja, koji je donesen na temelju prijašnjeg Zakona o biljnom zdravstvu („Narodne novine“, br. 75/05., 25/09., 55/11. i 115/18.).</w:t>
      </w:r>
    </w:p>
    <w:p w14:paraId="3E0C4C41" w14:textId="66707888" w:rsidR="008C50CF" w:rsidRDefault="008C50CF" w:rsidP="00F61988">
      <w:pPr>
        <w:jc w:val="both"/>
        <w:rPr>
          <w:rFonts w:ascii="Times New Roman" w:hAnsi="Times New Roman" w:cs="Times New Roman"/>
          <w:b/>
        </w:rPr>
      </w:pPr>
    </w:p>
    <w:p w14:paraId="67558C21" w14:textId="77777777" w:rsidR="008C50CF" w:rsidRDefault="008C50CF" w:rsidP="00F61988">
      <w:pPr>
        <w:jc w:val="both"/>
        <w:rPr>
          <w:rFonts w:ascii="Times New Roman" w:hAnsi="Times New Roman" w:cs="Times New Roman"/>
          <w:b/>
        </w:rPr>
      </w:pPr>
    </w:p>
    <w:p w14:paraId="3C0A1551" w14:textId="4CCE3A3A" w:rsidR="00F61988" w:rsidRPr="00D36A68" w:rsidRDefault="00F61988" w:rsidP="00516795">
      <w:pPr>
        <w:ind w:left="567" w:hanging="567"/>
        <w:jc w:val="both"/>
        <w:rPr>
          <w:rFonts w:ascii="Times New Roman" w:hAnsi="Times New Roman" w:cs="Times New Roman"/>
          <w:b/>
        </w:rPr>
      </w:pPr>
      <w:r w:rsidRPr="00D36A68">
        <w:rPr>
          <w:rFonts w:ascii="Times New Roman" w:hAnsi="Times New Roman" w:cs="Times New Roman"/>
          <w:b/>
        </w:rPr>
        <w:t>VI.</w:t>
      </w:r>
      <w:r w:rsidRPr="00D36A68">
        <w:rPr>
          <w:rFonts w:ascii="Times New Roman" w:hAnsi="Times New Roman" w:cs="Times New Roman"/>
          <w:b/>
        </w:rPr>
        <w:tab/>
        <w:t>PRIJEDLOZI, PRIMJEDBE I MIŠLJENJA KOJI SU DANI NA PRIJEDLOG ZAKONA, A KOJE PREDLAGATELJ NIJE PRIHVATIO</w:t>
      </w:r>
      <w:r w:rsidR="00CA3271">
        <w:rPr>
          <w:rFonts w:ascii="Times New Roman" w:hAnsi="Times New Roman" w:cs="Times New Roman"/>
          <w:b/>
        </w:rPr>
        <w:t>,</w:t>
      </w:r>
      <w:r w:rsidRPr="00D36A68">
        <w:rPr>
          <w:rFonts w:ascii="Times New Roman" w:hAnsi="Times New Roman" w:cs="Times New Roman"/>
          <w:b/>
        </w:rPr>
        <w:t xml:space="preserve"> TE RAZLOZI NEPRIHVAĆANJA</w:t>
      </w:r>
    </w:p>
    <w:p w14:paraId="69E095A5" w14:textId="77777777" w:rsidR="00F61988" w:rsidRPr="00D36A68" w:rsidRDefault="00F61988" w:rsidP="00F61988">
      <w:pPr>
        <w:jc w:val="both"/>
        <w:rPr>
          <w:rFonts w:ascii="Times New Roman" w:hAnsi="Times New Roman" w:cs="Times New Roman"/>
        </w:rPr>
      </w:pPr>
    </w:p>
    <w:p w14:paraId="67D9D73F" w14:textId="7351D62C" w:rsidR="00F61988" w:rsidRPr="00D36A68" w:rsidRDefault="00F61988" w:rsidP="00F61988">
      <w:pPr>
        <w:jc w:val="both"/>
        <w:rPr>
          <w:rFonts w:ascii="Times New Roman" w:hAnsi="Times New Roman" w:cs="Times New Roman"/>
        </w:rPr>
      </w:pPr>
      <w:r w:rsidRPr="00D36A68">
        <w:rPr>
          <w:rFonts w:ascii="Times New Roman" w:hAnsi="Times New Roman" w:cs="Times New Roman"/>
        </w:rPr>
        <w:t>U raspravi na 10. sjednici Hrvatskog</w:t>
      </w:r>
      <w:r w:rsidR="00261D7E">
        <w:rPr>
          <w:rFonts w:ascii="Times New Roman" w:hAnsi="Times New Roman" w:cs="Times New Roman"/>
        </w:rPr>
        <w:t>a</w:t>
      </w:r>
      <w:r w:rsidRPr="00D36A68">
        <w:rPr>
          <w:rFonts w:ascii="Times New Roman" w:hAnsi="Times New Roman" w:cs="Times New Roman"/>
        </w:rPr>
        <w:t xml:space="preserve"> sabora održanoj 8. travnja 2022. iznesena su sljedeća mišljenja klubova zastupnika i pojedinačnih saborskih zastupnika:</w:t>
      </w:r>
    </w:p>
    <w:p w14:paraId="2B2372D7" w14:textId="77777777" w:rsidR="00F61988" w:rsidRPr="00D36A68" w:rsidRDefault="00F61988" w:rsidP="00F61988">
      <w:pPr>
        <w:jc w:val="both"/>
        <w:rPr>
          <w:rFonts w:ascii="Times New Roman" w:hAnsi="Times New Roman" w:cs="Times New Roman"/>
        </w:rPr>
      </w:pPr>
    </w:p>
    <w:p w14:paraId="09F96B9D" w14:textId="52078D78" w:rsidR="00F61988" w:rsidRDefault="00F61988" w:rsidP="00F61988">
      <w:pPr>
        <w:jc w:val="both"/>
        <w:rPr>
          <w:rFonts w:ascii="Times New Roman" w:hAnsi="Times New Roman" w:cs="Times New Roman"/>
        </w:rPr>
      </w:pPr>
      <w:r w:rsidRPr="00D36A68">
        <w:rPr>
          <w:rFonts w:ascii="Times New Roman" w:hAnsi="Times New Roman" w:cs="Times New Roman"/>
        </w:rPr>
        <w:t>Klub zastupnika M</w:t>
      </w:r>
      <w:r w:rsidR="00853C76">
        <w:rPr>
          <w:rFonts w:ascii="Times New Roman" w:hAnsi="Times New Roman" w:cs="Times New Roman"/>
        </w:rPr>
        <w:t>osta</w:t>
      </w:r>
      <w:r w:rsidRPr="00D36A68">
        <w:rPr>
          <w:rFonts w:ascii="Times New Roman" w:hAnsi="Times New Roman" w:cs="Times New Roman"/>
        </w:rPr>
        <w:t xml:space="preserve"> je stava da ključno polazište treba biti uzročno posljedični odnos fitosanitarnih mjera i sredstava koja se koriste ili </w:t>
      </w:r>
      <w:r w:rsidR="00AA717D">
        <w:rPr>
          <w:rFonts w:ascii="Times New Roman" w:hAnsi="Times New Roman" w:cs="Times New Roman"/>
        </w:rPr>
        <w:t xml:space="preserve">će se </w:t>
      </w:r>
      <w:r w:rsidRPr="00D36A68">
        <w:rPr>
          <w:rFonts w:ascii="Times New Roman" w:hAnsi="Times New Roman" w:cs="Times New Roman"/>
        </w:rPr>
        <w:t xml:space="preserve">koristiti skupa sa svojom refleksijom na zdravlje populacije. Smatraju da </w:t>
      </w:r>
      <w:r w:rsidR="00853C76">
        <w:rPr>
          <w:rFonts w:ascii="Times New Roman" w:hAnsi="Times New Roman" w:cs="Times New Roman"/>
        </w:rPr>
        <w:t xml:space="preserve">je </w:t>
      </w:r>
      <w:r w:rsidRPr="00D36A68">
        <w:rPr>
          <w:rFonts w:ascii="Times New Roman" w:hAnsi="Times New Roman" w:cs="Times New Roman"/>
        </w:rPr>
        <w:t>temeljno pitanje ovog</w:t>
      </w:r>
      <w:r w:rsidR="00853C76">
        <w:rPr>
          <w:rFonts w:ascii="Times New Roman" w:hAnsi="Times New Roman" w:cs="Times New Roman"/>
        </w:rPr>
        <w:t>a</w:t>
      </w:r>
      <w:r w:rsidRPr="00D36A68">
        <w:rPr>
          <w:rFonts w:ascii="Times New Roman" w:hAnsi="Times New Roman" w:cs="Times New Roman"/>
        </w:rPr>
        <w:t xml:space="preserve"> Zakona zdravstvena zaštita biljnih proizvoda i drugih predmeta od štetnih organizama, te njihovo iskorjenjivanje primjenom fitosanitarnih mjera. Iznijeli su ponovno svoja razmišljanja da glifosat treba zabraniti.</w:t>
      </w:r>
      <w:r w:rsidR="000E4E5A">
        <w:rPr>
          <w:rFonts w:ascii="Times New Roman" w:hAnsi="Times New Roman" w:cs="Times New Roman"/>
        </w:rPr>
        <w:t xml:space="preserve"> </w:t>
      </w:r>
    </w:p>
    <w:p w14:paraId="32E0A522" w14:textId="77777777" w:rsidR="001E1B63" w:rsidRDefault="001E1B63" w:rsidP="00F61988">
      <w:pPr>
        <w:jc w:val="both"/>
        <w:rPr>
          <w:rFonts w:ascii="Times New Roman" w:hAnsi="Times New Roman" w:cs="Times New Roman"/>
        </w:rPr>
      </w:pPr>
    </w:p>
    <w:p w14:paraId="285768CD" w14:textId="08BACB1A" w:rsidR="000E4E5A" w:rsidRPr="00D36A68" w:rsidRDefault="00AA717D" w:rsidP="00F61988">
      <w:pPr>
        <w:jc w:val="both"/>
        <w:rPr>
          <w:rFonts w:ascii="Times New Roman" w:hAnsi="Times New Roman" w:cs="Times New Roman"/>
        </w:rPr>
      </w:pPr>
      <w:r>
        <w:rPr>
          <w:rFonts w:ascii="Times New Roman" w:hAnsi="Times New Roman" w:cs="Times New Roman"/>
        </w:rPr>
        <w:lastRenderedPageBreak/>
        <w:t>Slijedom navedenoga, k</w:t>
      </w:r>
      <w:r w:rsidR="000E4E5A">
        <w:rPr>
          <w:rFonts w:ascii="Times New Roman" w:hAnsi="Times New Roman" w:cs="Times New Roman"/>
        </w:rPr>
        <w:t xml:space="preserve">orištenje sredstava za zaštitu bilja usko </w:t>
      </w:r>
      <w:r w:rsidR="001E1B63">
        <w:rPr>
          <w:rFonts w:ascii="Times New Roman" w:hAnsi="Times New Roman" w:cs="Times New Roman"/>
        </w:rPr>
        <w:t xml:space="preserve">je </w:t>
      </w:r>
      <w:r w:rsidR="000E4E5A">
        <w:rPr>
          <w:rFonts w:ascii="Times New Roman" w:hAnsi="Times New Roman" w:cs="Times New Roman"/>
        </w:rPr>
        <w:t>povezano sa fitosanitarnim mje</w:t>
      </w:r>
      <w:r>
        <w:rPr>
          <w:rFonts w:ascii="Times New Roman" w:hAnsi="Times New Roman" w:cs="Times New Roman"/>
        </w:rPr>
        <w:t xml:space="preserve">rama i </w:t>
      </w:r>
      <w:r w:rsidR="000E4E5A">
        <w:rPr>
          <w:rFonts w:ascii="Times New Roman" w:hAnsi="Times New Roman" w:cs="Times New Roman"/>
        </w:rPr>
        <w:t xml:space="preserve">u svakoj </w:t>
      </w:r>
      <w:r w:rsidR="001E1B63">
        <w:rPr>
          <w:rFonts w:ascii="Times New Roman" w:hAnsi="Times New Roman" w:cs="Times New Roman"/>
        </w:rPr>
        <w:t xml:space="preserve">se </w:t>
      </w:r>
      <w:r w:rsidR="000E4E5A">
        <w:rPr>
          <w:rFonts w:ascii="Times New Roman" w:hAnsi="Times New Roman" w:cs="Times New Roman"/>
        </w:rPr>
        <w:t>prilici</w:t>
      </w:r>
      <w:r>
        <w:rPr>
          <w:rFonts w:ascii="Times New Roman" w:hAnsi="Times New Roman" w:cs="Times New Roman"/>
        </w:rPr>
        <w:t>,</w:t>
      </w:r>
      <w:r w:rsidR="000E4E5A">
        <w:rPr>
          <w:rFonts w:ascii="Times New Roman" w:hAnsi="Times New Roman" w:cs="Times New Roman"/>
        </w:rPr>
        <w:t xml:space="preserve"> kad</w:t>
      </w:r>
      <w:r w:rsidR="00040AEF">
        <w:rPr>
          <w:rFonts w:ascii="Times New Roman" w:hAnsi="Times New Roman" w:cs="Times New Roman"/>
        </w:rPr>
        <w:t>a</w:t>
      </w:r>
      <w:r w:rsidR="000E4E5A">
        <w:rPr>
          <w:rFonts w:ascii="Times New Roman" w:hAnsi="Times New Roman" w:cs="Times New Roman"/>
        </w:rPr>
        <w:t xml:space="preserve"> je moguće</w:t>
      </w:r>
      <w:r>
        <w:rPr>
          <w:rFonts w:ascii="Times New Roman" w:hAnsi="Times New Roman" w:cs="Times New Roman"/>
        </w:rPr>
        <w:t>,</w:t>
      </w:r>
      <w:r w:rsidR="000E4E5A">
        <w:rPr>
          <w:rFonts w:ascii="Times New Roman" w:hAnsi="Times New Roman" w:cs="Times New Roman"/>
        </w:rPr>
        <w:t xml:space="preserve"> radi </w:t>
      </w:r>
      <w:r>
        <w:rPr>
          <w:rFonts w:ascii="Times New Roman" w:hAnsi="Times New Roman" w:cs="Times New Roman"/>
        </w:rPr>
        <w:t>poveznica između njih.</w:t>
      </w:r>
    </w:p>
    <w:p w14:paraId="40A220C7" w14:textId="77777777" w:rsidR="00F61988" w:rsidRPr="00D36A68" w:rsidRDefault="00F61988" w:rsidP="00F61988">
      <w:pPr>
        <w:jc w:val="both"/>
        <w:rPr>
          <w:rFonts w:ascii="Times New Roman" w:hAnsi="Times New Roman" w:cs="Times New Roman"/>
        </w:rPr>
      </w:pPr>
    </w:p>
    <w:p w14:paraId="22BB284B" w14:textId="19D598E7" w:rsidR="000E4E5A" w:rsidRDefault="00F61988" w:rsidP="00F61988">
      <w:pPr>
        <w:jc w:val="both"/>
        <w:rPr>
          <w:rFonts w:ascii="Times New Roman" w:hAnsi="Times New Roman" w:cs="Times New Roman"/>
        </w:rPr>
      </w:pPr>
      <w:r w:rsidRPr="00D36A68">
        <w:rPr>
          <w:rFonts w:ascii="Times New Roman" w:hAnsi="Times New Roman" w:cs="Times New Roman"/>
        </w:rPr>
        <w:t>Klub zastupnika S</w:t>
      </w:r>
      <w:r w:rsidR="00853C76">
        <w:rPr>
          <w:rFonts w:ascii="Times New Roman" w:hAnsi="Times New Roman" w:cs="Times New Roman"/>
        </w:rPr>
        <w:t>amostalne demokratske srpske stranke</w:t>
      </w:r>
      <w:r w:rsidRPr="00D36A68">
        <w:rPr>
          <w:rFonts w:ascii="Times New Roman" w:hAnsi="Times New Roman" w:cs="Times New Roman"/>
        </w:rPr>
        <w:t xml:space="preserve"> </w:t>
      </w:r>
      <w:r w:rsidR="000E4E5A">
        <w:rPr>
          <w:rFonts w:ascii="Times New Roman" w:hAnsi="Times New Roman" w:cs="Times New Roman"/>
        </w:rPr>
        <w:t>s</w:t>
      </w:r>
      <w:r w:rsidRPr="00D36A68">
        <w:rPr>
          <w:rFonts w:ascii="Times New Roman" w:hAnsi="Times New Roman" w:cs="Times New Roman"/>
        </w:rPr>
        <w:t>matra da je zdravstvena ispravnost bilja od iznimne važnosti za biljnu proizvodnju, šume, prirodu, prirodne ekosustave i biološku raznolikost</w:t>
      </w:r>
      <w:r w:rsidR="000E4E5A">
        <w:rPr>
          <w:rFonts w:ascii="Times New Roman" w:hAnsi="Times New Roman" w:cs="Times New Roman"/>
        </w:rPr>
        <w:t xml:space="preserve">, također podržavaju odredbe koje </w:t>
      </w:r>
      <w:r w:rsidRPr="00D36A68">
        <w:rPr>
          <w:rFonts w:ascii="Times New Roman" w:hAnsi="Times New Roman" w:cs="Times New Roman"/>
        </w:rPr>
        <w:t xml:space="preserve"> će olakša</w:t>
      </w:r>
      <w:r w:rsidR="000E4E5A">
        <w:rPr>
          <w:rFonts w:ascii="Times New Roman" w:hAnsi="Times New Roman" w:cs="Times New Roman"/>
        </w:rPr>
        <w:t xml:space="preserve">ti </w:t>
      </w:r>
      <w:r w:rsidRPr="00D36A68">
        <w:rPr>
          <w:rFonts w:ascii="Times New Roman" w:hAnsi="Times New Roman" w:cs="Times New Roman"/>
        </w:rPr>
        <w:t xml:space="preserve"> unosa bilja, biljnih proizvoda i drugih predmeta u granična područja </w:t>
      </w:r>
      <w:r>
        <w:rPr>
          <w:rFonts w:ascii="Times New Roman" w:hAnsi="Times New Roman" w:cs="Times New Roman"/>
        </w:rPr>
        <w:t>Republike Hrvatske</w:t>
      </w:r>
      <w:r w:rsidR="000E4E5A">
        <w:rPr>
          <w:rFonts w:ascii="Times New Roman" w:hAnsi="Times New Roman" w:cs="Times New Roman"/>
        </w:rPr>
        <w:t xml:space="preserve">. </w:t>
      </w:r>
      <w:r w:rsidR="009B2A65">
        <w:rPr>
          <w:rFonts w:ascii="Times New Roman" w:hAnsi="Times New Roman" w:cs="Times New Roman"/>
        </w:rPr>
        <w:t>Ističu da z</w:t>
      </w:r>
      <w:r w:rsidRPr="00D36A68">
        <w:rPr>
          <w:rFonts w:ascii="Times New Roman" w:hAnsi="Times New Roman" w:cs="Times New Roman"/>
        </w:rPr>
        <w:t>abrinjava činjenica da niti jedan jedini subjekt nije sudjelovao u javnom savjetovanju u ovom Zakonu</w:t>
      </w:r>
      <w:r w:rsidR="009B2A65">
        <w:rPr>
          <w:rFonts w:ascii="Times New Roman" w:hAnsi="Times New Roman" w:cs="Times New Roman"/>
        </w:rPr>
        <w:t>,</w:t>
      </w:r>
      <w:r w:rsidRPr="00D36A68">
        <w:rPr>
          <w:rFonts w:ascii="Times New Roman" w:hAnsi="Times New Roman" w:cs="Times New Roman"/>
        </w:rPr>
        <w:t xml:space="preserve"> iako je vidljivo da je riječ o dinamičnom, važnom i u konačnici životnom području.</w:t>
      </w:r>
      <w:r w:rsidR="000E4E5A">
        <w:rPr>
          <w:rFonts w:ascii="Times New Roman" w:hAnsi="Times New Roman" w:cs="Times New Roman"/>
        </w:rPr>
        <w:t xml:space="preserve"> </w:t>
      </w:r>
    </w:p>
    <w:p w14:paraId="7F4495A3" w14:textId="77777777" w:rsidR="001E1B63" w:rsidRDefault="001E1B63" w:rsidP="00F61988">
      <w:pPr>
        <w:jc w:val="both"/>
        <w:rPr>
          <w:rFonts w:ascii="Times New Roman" w:hAnsi="Times New Roman" w:cs="Times New Roman"/>
        </w:rPr>
      </w:pPr>
    </w:p>
    <w:p w14:paraId="608E34D7" w14:textId="10DB0656" w:rsidR="00CA73E4" w:rsidRDefault="009B2A65" w:rsidP="009B2A65">
      <w:pPr>
        <w:jc w:val="both"/>
        <w:rPr>
          <w:rFonts w:ascii="Times New Roman" w:hAnsi="Times New Roman" w:cs="Times New Roman"/>
        </w:rPr>
      </w:pPr>
      <w:r>
        <w:rPr>
          <w:rFonts w:ascii="Times New Roman" w:hAnsi="Times New Roman" w:cs="Times New Roman"/>
        </w:rPr>
        <w:t>S obzirom na navedeno, u</w:t>
      </w:r>
      <w:r w:rsidR="000E4E5A">
        <w:rPr>
          <w:rFonts w:ascii="Times New Roman" w:hAnsi="Times New Roman" w:cs="Times New Roman"/>
        </w:rPr>
        <w:t xml:space="preserve"> radu na ovim izmjenama i dopunama Zakona kao i radu na trenutno važećem Zakonu </w:t>
      </w:r>
      <w:r w:rsidR="004F7DB4">
        <w:rPr>
          <w:rFonts w:ascii="Times New Roman" w:hAnsi="Times New Roman" w:cs="Times New Roman"/>
        </w:rPr>
        <w:t xml:space="preserve">između ostalih </w:t>
      </w:r>
      <w:r w:rsidR="000E4E5A">
        <w:rPr>
          <w:rFonts w:ascii="Times New Roman" w:hAnsi="Times New Roman" w:cs="Times New Roman"/>
        </w:rPr>
        <w:t>sudjeloval</w:t>
      </w:r>
      <w:r w:rsidR="004F7DB4">
        <w:rPr>
          <w:rFonts w:ascii="Times New Roman" w:hAnsi="Times New Roman" w:cs="Times New Roman"/>
        </w:rPr>
        <w:t>i</w:t>
      </w:r>
      <w:r w:rsidR="000E4E5A">
        <w:rPr>
          <w:rFonts w:ascii="Times New Roman" w:hAnsi="Times New Roman" w:cs="Times New Roman"/>
        </w:rPr>
        <w:t xml:space="preserve"> su </w:t>
      </w:r>
      <w:r w:rsidR="004F7DB4">
        <w:rPr>
          <w:rFonts w:ascii="Times New Roman" w:hAnsi="Times New Roman" w:cs="Times New Roman"/>
        </w:rPr>
        <w:t>predstavnici specijaliziranih subjekata, udruga, privatnih korisnika te</w:t>
      </w:r>
      <w:r>
        <w:rPr>
          <w:rFonts w:ascii="Times New Roman" w:hAnsi="Times New Roman" w:cs="Times New Roman"/>
        </w:rPr>
        <w:t xml:space="preserve"> je javnost i prije stavljanja Prijedloga z</w:t>
      </w:r>
      <w:r w:rsidR="004F7DB4">
        <w:rPr>
          <w:rFonts w:ascii="Times New Roman" w:hAnsi="Times New Roman" w:cs="Times New Roman"/>
        </w:rPr>
        <w:t>akona na savjetovanje sa zainteresiranom javnošću bila vrlo dobro upoznata sa  odredbama</w:t>
      </w:r>
      <w:r w:rsidR="001E1B63">
        <w:rPr>
          <w:rFonts w:ascii="Times New Roman" w:hAnsi="Times New Roman" w:cs="Times New Roman"/>
        </w:rPr>
        <w:t xml:space="preserve"> predmetnog Zakona</w:t>
      </w:r>
      <w:r>
        <w:rPr>
          <w:rFonts w:ascii="Times New Roman" w:hAnsi="Times New Roman" w:cs="Times New Roman"/>
        </w:rPr>
        <w:t>.</w:t>
      </w:r>
    </w:p>
    <w:p w14:paraId="52A56A2D" w14:textId="1C142DD1" w:rsidR="00CA73E4" w:rsidRPr="005830B8" w:rsidRDefault="00CA73E4" w:rsidP="009B2A65">
      <w:pPr>
        <w:jc w:val="both"/>
        <w:rPr>
          <w:rFonts w:ascii="Times New Roman" w:hAnsi="Times New Roman" w:cs="Times New Roman"/>
        </w:rPr>
      </w:pPr>
      <w:r w:rsidRPr="005830B8">
        <w:rPr>
          <w:rFonts w:ascii="Times New Roman" w:hAnsi="Times New Roman" w:cs="Times New Roman"/>
        </w:rPr>
        <w:t>Novim propisima u području biljnog zdravstva određena su stroga pravila kada je u pitanju unošenje bilja, biljnih proizvoda i drugih nadziranih predmeta u Republiku Hrvatsku/EU. Tako da bilje koje se unosi mora pratiti fitosanitarni certifikat. Za premještanje bilja na području Republike Hrvatske/EU određena su stroga pravila stoga regulirano bilje prilikom premještanja mora pratiti biljna putovnica. Iznimka je unošenje bilja u granična područja Republike Hrvatske kojima se dopušta unošenje bilja u granična područja bez fitosanitarnog certifikata. Takvu iznimku mogu koristiti samo korisnici pogranične propusnice koji imaju prebivalište u graničnom području Republike Hrvatske, a vlasnici su zemljišta u graničnom području treće zemlje. Bilje se može unositi u ta područja samo s posebnim odobrenjem nadležnog tijela. Uneseno bilje u granična područja ne smije se iznositi iz tih graničnih područja. S takvim pristupom rizik od širenja štetnih organizama sveden je na minimum.</w:t>
      </w:r>
    </w:p>
    <w:p w14:paraId="59C07270" w14:textId="77777777" w:rsidR="00F61988" w:rsidRPr="00D36A68" w:rsidRDefault="00F61988" w:rsidP="00F61988">
      <w:pPr>
        <w:jc w:val="both"/>
        <w:rPr>
          <w:rFonts w:ascii="Times New Roman" w:hAnsi="Times New Roman" w:cs="Times New Roman"/>
        </w:rPr>
      </w:pPr>
    </w:p>
    <w:p w14:paraId="46F32135" w14:textId="1FBA377B" w:rsidR="00F61988" w:rsidRDefault="009B2A65" w:rsidP="00F61988">
      <w:pPr>
        <w:jc w:val="both"/>
        <w:rPr>
          <w:rFonts w:ascii="Times New Roman" w:hAnsi="Times New Roman" w:cs="Times New Roman"/>
        </w:rPr>
      </w:pPr>
      <w:r>
        <w:rPr>
          <w:rFonts w:ascii="Times New Roman" w:hAnsi="Times New Roman" w:cs="Times New Roman"/>
        </w:rPr>
        <w:t>Klub</w:t>
      </w:r>
      <w:r w:rsidR="00F61988" w:rsidRPr="00D36A68">
        <w:rPr>
          <w:rFonts w:ascii="Times New Roman" w:hAnsi="Times New Roman" w:cs="Times New Roman"/>
        </w:rPr>
        <w:t xml:space="preserve"> zastupnika Socijaldemokrat</w:t>
      </w:r>
      <w:r w:rsidR="00040AEF">
        <w:rPr>
          <w:rFonts w:ascii="Times New Roman" w:hAnsi="Times New Roman" w:cs="Times New Roman"/>
        </w:rPr>
        <w:t>a</w:t>
      </w:r>
      <w:r w:rsidR="00F61988" w:rsidRPr="00D36A68">
        <w:rPr>
          <w:rFonts w:ascii="Times New Roman" w:hAnsi="Times New Roman" w:cs="Times New Roman"/>
        </w:rPr>
        <w:t xml:space="preserve"> smatra da su se mogle objediniti dvije rasprave o Zakonu o održivoj uporabi pestici</w:t>
      </w:r>
      <w:r>
        <w:rPr>
          <w:rFonts w:ascii="Times New Roman" w:hAnsi="Times New Roman" w:cs="Times New Roman"/>
        </w:rPr>
        <w:t>da i Zakonu o biljnom zdravstvu</w:t>
      </w:r>
      <w:r w:rsidR="00F61988" w:rsidRPr="00D36A68">
        <w:rPr>
          <w:rFonts w:ascii="Times New Roman" w:hAnsi="Times New Roman" w:cs="Times New Roman"/>
        </w:rPr>
        <w:t xml:space="preserve">. Izrazili su bojazan od kompliciranja sustava, te se nadaju da će informacijski sustav biti stvarno od koristi. </w:t>
      </w:r>
    </w:p>
    <w:p w14:paraId="078F5850" w14:textId="77777777" w:rsidR="00040AEF" w:rsidRDefault="00040AEF" w:rsidP="00F61988">
      <w:pPr>
        <w:jc w:val="both"/>
        <w:rPr>
          <w:rFonts w:ascii="Times New Roman" w:hAnsi="Times New Roman" w:cs="Times New Roman"/>
        </w:rPr>
      </w:pPr>
    </w:p>
    <w:p w14:paraId="6876B8EB" w14:textId="740C4C2C" w:rsidR="004F7DB4" w:rsidRDefault="009B2A65" w:rsidP="00F61988">
      <w:pPr>
        <w:jc w:val="both"/>
        <w:rPr>
          <w:rFonts w:ascii="Times New Roman" w:hAnsi="Times New Roman" w:cs="Times New Roman"/>
        </w:rPr>
      </w:pPr>
      <w:r>
        <w:rPr>
          <w:rFonts w:ascii="Times New Roman" w:hAnsi="Times New Roman" w:cs="Times New Roman"/>
        </w:rPr>
        <w:t xml:space="preserve">Nastavno na stav Kluba zastupnika Socijaldemokrata, </w:t>
      </w:r>
      <w:r w:rsidR="00CD2401" w:rsidRPr="00CD2401">
        <w:rPr>
          <w:rFonts w:ascii="Times New Roman" w:hAnsi="Times New Roman" w:cs="Times New Roman"/>
        </w:rPr>
        <w:t>Zakon o održivoj uporabi pesticida i Zakon o biljnom zdravstvu</w:t>
      </w:r>
      <w:r>
        <w:rPr>
          <w:rFonts w:ascii="Times New Roman" w:hAnsi="Times New Roman" w:cs="Times New Roman"/>
        </w:rPr>
        <w:t>,</w:t>
      </w:r>
      <w:r w:rsidR="004F7DB4">
        <w:rPr>
          <w:rFonts w:ascii="Times New Roman" w:hAnsi="Times New Roman" w:cs="Times New Roman"/>
        </w:rPr>
        <w:t xml:space="preserve"> </w:t>
      </w:r>
      <w:r w:rsidR="00CD2401" w:rsidRPr="00CD2401">
        <w:rPr>
          <w:rFonts w:ascii="Times New Roman" w:hAnsi="Times New Roman" w:cs="Times New Roman"/>
        </w:rPr>
        <w:t xml:space="preserve">iako su povezani, </w:t>
      </w:r>
      <w:r w:rsidR="004F7DB4">
        <w:rPr>
          <w:rFonts w:ascii="Times New Roman" w:hAnsi="Times New Roman" w:cs="Times New Roman"/>
        </w:rPr>
        <w:t>obuhvaćaju dva totalno različita područja te s</w:t>
      </w:r>
      <w:r w:rsidR="00CD2401">
        <w:rPr>
          <w:rFonts w:ascii="Times New Roman" w:hAnsi="Times New Roman" w:cs="Times New Roman"/>
        </w:rPr>
        <w:t>e</w:t>
      </w:r>
      <w:r w:rsidR="004F7DB4">
        <w:rPr>
          <w:rFonts w:ascii="Times New Roman" w:hAnsi="Times New Roman" w:cs="Times New Roman"/>
        </w:rPr>
        <w:t xml:space="preserve"> radi što kv</w:t>
      </w:r>
      <w:r w:rsidR="00CD2401">
        <w:rPr>
          <w:rFonts w:ascii="Times New Roman" w:hAnsi="Times New Roman" w:cs="Times New Roman"/>
        </w:rPr>
        <w:t>alitetnije završne rasprave išlo s</w:t>
      </w:r>
      <w:r w:rsidR="004F7DB4">
        <w:rPr>
          <w:rFonts w:ascii="Times New Roman" w:hAnsi="Times New Roman" w:cs="Times New Roman"/>
        </w:rPr>
        <w:t xml:space="preserve"> razdvajanjem istih.</w:t>
      </w:r>
    </w:p>
    <w:p w14:paraId="35D704D5" w14:textId="77777777" w:rsidR="00040AEF" w:rsidRDefault="00CA73E4" w:rsidP="00F61988">
      <w:pPr>
        <w:jc w:val="both"/>
        <w:rPr>
          <w:rFonts w:ascii="Times New Roman" w:hAnsi="Times New Roman" w:cs="Times New Roman"/>
        </w:rPr>
      </w:pPr>
      <w:r>
        <w:rPr>
          <w:rFonts w:ascii="Times New Roman" w:hAnsi="Times New Roman" w:cs="Times New Roman"/>
        </w:rPr>
        <w:t>P</w:t>
      </w:r>
      <w:r w:rsidRPr="00CA73E4">
        <w:rPr>
          <w:rFonts w:ascii="Times New Roman" w:hAnsi="Times New Roman" w:cs="Times New Roman"/>
        </w:rPr>
        <w:t xml:space="preserve">otrebno je istaknuti da je Republika Hrvatska u obvezi provođenja nadzora štetnih organizama. Sustav MOBIDI PEST je informacijski sustav za praćenje štetnih organizama, ponajprije prikupljanjem i unosom podataka prikupljenih radom na terenu, te obradom i analizom tako prikupljenih podataka u uredu, koji mogu poslužiti i za izvještavanje prema Europskoj komisiji i država članica i domaće javnosti. Inicijalno je putem aplikacije omogućeno praćenje jednog štetnog organizma (zlatna žutica vinove loze). </w:t>
      </w:r>
    </w:p>
    <w:p w14:paraId="6AF2BC4A" w14:textId="16950E77" w:rsidR="00CA73E4" w:rsidRPr="00D36A68" w:rsidRDefault="00CA73E4" w:rsidP="00F61988">
      <w:pPr>
        <w:jc w:val="both"/>
        <w:rPr>
          <w:rFonts w:ascii="Times New Roman" w:hAnsi="Times New Roman" w:cs="Times New Roman"/>
        </w:rPr>
      </w:pPr>
      <w:r w:rsidRPr="00CA73E4">
        <w:rPr>
          <w:rFonts w:ascii="Times New Roman" w:hAnsi="Times New Roman" w:cs="Times New Roman"/>
        </w:rPr>
        <w:lastRenderedPageBreak/>
        <w:t>U aktualnoj sezoni, a i u sljedećem razdoblju krenulo se s proširenjem praćenja broja štetnih organizama</w:t>
      </w:r>
      <w:r w:rsidR="00CD2401">
        <w:rPr>
          <w:rFonts w:ascii="Times New Roman" w:hAnsi="Times New Roman" w:cs="Times New Roman"/>
        </w:rPr>
        <w:t>.</w:t>
      </w:r>
      <w:r w:rsidRPr="00CA73E4">
        <w:rPr>
          <w:rFonts w:ascii="Times New Roman" w:hAnsi="Times New Roman" w:cs="Times New Roman"/>
        </w:rPr>
        <w:t xml:space="preserve"> Kako u sklopu nadzora sudjeluje više institucija Republike Hrvatske s različitim nadležnostima, plan je u nadolazećem razdoblju obuhv</w:t>
      </w:r>
      <w:r w:rsidR="00CD2401">
        <w:rPr>
          <w:rFonts w:ascii="Times New Roman" w:hAnsi="Times New Roman" w:cs="Times New Roman"/>
        </w:rPr>
        <w:t>atiti sve uključene institucije</w:t>
      </w:r>
      <w:r w:rsidRPr="00CA73E4">
        <w:rPr>
          <w:rFonts w:ascii="Times New Roman" w:hAnsi="Times New Roman" w:cs="Times New Roman"/>
        </w:rPr>
        <w:t xml:space="preserve"> te digitalizirati procedure praćenja štetnih organizama putem sustava MOBIDI PEST. Institucije uključene u aktivnosti praćenja su: Hrvatska agencija za poljoprivredu i hranu, Državni inspektorat Republike Hrvatske, Ministarstvo poljoprivrede i </w:t>
      </w:r>
      <w:r w:rsidR="00FD7E6A">
        <w:rPr>
          <w:rFonts w:ascii="Times New Roman" w:hAnsi="Times New Roman" w:cs="Times New Roman"/>
        </w:rPr>
        <w:t>Hrvatski š</w:t>
      </w:r>
      <w:r w:rsidRPr="00CA73E4">
        <w:rPr>
          <w:rFonts w:ascii="Times New Roman" w:hAnsi="Times New Roman" w:cs="Times New Roman"/>
        </w:rPr>
        <w:t xml:space="preserve">umarski institut. </w:t>
      </w:r>
    </w:p>
    <w:p w14:paraId="784DC505" w14:textId="77777777" w:rsidR="00F61988" w:rsidRPr="00D36A68" w:rsidRDefault="00F61988" w:rsidP="00F61988">
      <w:pPr>
        <w:jc w:val="both"/>
        <w:rPr>
          <w:rFonts w:ascii="Times New Roman" w:hAnsi="Times New Roman" w:cs="Times New Roman"/>
        </w:rPr>
      </w:pPr>
    </w:p>
    <w:p w14:paraId="7896EB9F" w14:textId="33E0674E" w:rsidR="00F61988" w:rsidRPr="00D36A68" w:rsidRDefault="00F61988" w:rsidP="00F61988">
      <w:pPr>
        <w:jc w:val="both"/>
        <w:rPr>
          <w:rFonts w:ascii="Times New Roman" w:hAnsi="Times New Roman" w:cs="Times New Roman"/>
        </w:rPr>
      </w:pPr>
      <w:r w:rsidRPr="00D36A68">
        <w:rPr>
          <w:rFonts w:ascii="Times New Roman" w:hAnsi="Times New Roman" w:cs="Times New Roman"/>
        </w:rPr>
        <w:t>Klub zastupni</w:t>
      </w:r>
      <w:r w:rsidR="00040AEF">
        <w:rPr>
          <w:rFonts w:ascii="Times New Roman" w:hAnsi="Times New Roman" w:cs="Times New Roman"/>
        </w:rPr>
        <w:t>k</w:t>
      </w:r>
      <w:r w:rsidRPr="00D36A68">
        <w:rPr>
          <w:rFonts w:ascii="Times New Roman" w:hAnsi="Times New Roman" w:cs="Times New Roman"/>
        </w:rPr>
        <w:t xml:space="preserve">a Centra i GLAS-a </w:t>
      </w:r>
      <w:r w:rsidR="00CD2401">
        <w:rPr>
          <w:rFonts w:ascii="Times New Roman" w:hAnsi="Times New Roman" w:cs="Times New Roman"/>
        </w:rPr>
        <w:t xml:space="preserve">također </w:t>
      </w:r>
      <w:r w:rsidRPr="00D36A68">
        <w:rPr>
          <w:rFonts w:ascii="Times New Roman" w:hAnsi="Times New Roman" w:cs="Times New Roman"/>
        </w:rPr>
        <w:t>smatra da se tema mogla objediniti, ali shvaćaju da treba naglasiti važnost ovog</w:t>
      </w:r>
      <w:r w:rsidR="00CD2401">
        <w:rPr>
          <w:rFonts w:ascii="Times New Roman" w:hAnsi="Times New Roman" w:cs="Times New Roman"/>
        </w:rPr>
        <w:t>a</w:t>
      </w:r>
      <w:r w:rsidRPr="00D36A68">
        <w:rPr>
          <w:rFonts w:ascii="Times New Roman" w:hAnsi="Times New Roman" w:cs="Times New Roman"/>
        </w:rPr>
        <w:t xml:space="preserve"> Zakona. Izražena je zabrinutost oko transparentnosti i provedbe samog Zakona, te su naglasili utjecaj klimatskih promjena na pojavu novih štetnih organizama.</w:t>
      </w:r>
    </w:p>
    <w:p w14:paraId="50DA3E0D" w14:textId="77777777" w:rsidR="00F61988" w:rsidRPr="00D36A68" w:rsidRDefault="00F61988" w:rsidP="00F61988">
      <w:pPr>
        <w:jc w:val="both"/>
        <w:rPr>
          <w:rFonts w:ascii="Times New Roman" w:hAnsi="Times New Roman" w:cs="Times New Roman"/>
        </w:rPr>
      </w:pPr>
    </w:p>
    <w:p w14:paraId="5F8B6C56" w14:textId="57CB92D6" w:rsidR="00F61988" w:rsidRDefault="00F61988" w:rsidP="00F61988">
      <w:pPr>
        <w:jc w:val="both"/>
        <w:rPr>
          <w:rFonts w:ascii="Times New Roman" w:hAnsi="Times New Roman" w:cs="Times New Roman"/>
        </w:rPr>
      </w:pPr>
      <w:r w:rsidRPr="00D36A68">
        <w:rPr>
          <w:rFonts w:ascii="Times New Roman" w:hAnsi="Times New Roman" w:cs="Times New Roman"/>
        </w:rPr>
        <w:t xml:space="preserve">Kluba zastupnika SDP-a </w:t>
      </w:r>
      <w:r w:rsidR="003126E4">
        <w:rPr>
          <w:rFonts w:ascii="Times New Roman" w:hAnsi="Times New Roman" w:cs="Times New Roman"/>
        </w:rPr>
        <w:t xml:space="preserve">isto </w:t>
      </w:r>
      <w:r w:rsidRPr="00D36A68">
        <w:rPr>
          <w:rFonts w:ascii="Times New Roman" w:hAnsi="Times New Roman" w:cs="Times New Roman"/>
        </w:rPr>
        <w:t>smatra da se predmetni Zakon mogao spojiti sa nekim srodnim Zakonom. Izrazili su zabrinutost oko razvoja informacijskih sustava i nije im jasno koliko informacijskih sustava ima. Iznijeli su stav da nije dobro da se protiv rješenja za odobravanje i opoziv karantenskih stanica i prostora za izolaciju ne može uložiti žalba već samo pokrenuti upravni spor pred nadležnim Upravnim sudom.</w:t>
      </w:r>
    </w:p>
    <w:p w14:paraId="41DCE69E" w14:textId="77777777" w:rsidR="00040AEF" w:rsidRDefault="00040AEF" w:rsidP="00F61988">
      <w:pPr>
        <w:jc w:val="both"/>
        <w:rPr>
          <w:rFonts w:ascii="Times New Roman" w:hAnsi="Times New Roman" w:cs="Times New Roman"/>
        </w:rPr>
      </w:pPr>
    </w:p>
    <w:p w14:paraId="5248D5F2" w14:textId="676F8357" w:rsidR="00CA73E4" w:rsidRDefault="00CA73E4" w:rsidP="00F61988">
      <w:pPr>
        <w:jc w:val="both"/>
        <w:rPr>
          <w:rFonts w:ascii="Times New Roman" w:hAnsi="Times New Roman" w:cs="Times New Roman"/>
        </w:rPr>
      </w:pPr>
      <w:r w:rsidRPr="00CA73E4">
        <w:rPr>
          <w:rFonts w:ascii="Times New Roman" w:hAnsi="Times New Roman" w:cs="Times New Roman"/>
        </w:rPr>
        <w:t xml:space="preserve">Kada se radi o odobravanju unosa karantenskih štetnih organizama na područje Republike Hrvatske, takve aktivnosti odobravaju </w:t>
      </w:r>
      <w:r w:rsidR="00CD2401">
        <w:rPr>
          <w:rFonts w:ascii="Times New Roman" w:hAnsi="Times New Roman" w:cs="Times New Roman"/>
        </w:rPr>
        <w:t xml:space="preserve">se </w:t>
      </w:r>
      <w:r w:rsidRPr="00CA73E4">
        <w:rPr>
          <w:rFonts w:ascii="Times New Roman" w:hAnsi="Times New Roman" w:cs="Times New Roman"/>
        </w:rPr>
        <w:t>pod strogom kontrolom nadležnih tijela. Odobrenje se izdaje na zahtjev. Privremeno se odobrava unos karantenskih štetnih organizama i bilja, biljnih proizvoda i drugih predmeta, koji se upotrebljavaju u svrhe službenog provođenja testova, znanstvene ili obrazovne svrhe, za pokuse, sortnu selekciju ili oplemenjivanje. Navedene aktivnosti obavljaju se u odobrenoj karantenskoj stanici ili prostoru za izolaciju. Nadležno tijelo obavlja redovite inspekcijske preglede te određuje njihovu učestalost. Po završetku određenih aktivnosti karantenski štetni organizmi trebaju biti uništeni.</w:t>
      </w:r>
    </w:p>
    <w:p w14:paraId="20F93CB8" w14:textId="40ACD030" w:rsidR="00301AB4" w:rsidRDefault="00301AB4" w:rsidP="00F61988">
      <w:pPr>
        <w:jc w:val="both"/>
        <w:rPr>
          <w:rFonts w:ascii="Times New Roman" w:hAnsi="Times New Roman" w:cs="Times New Roman"/>
        </w:rPr>
      </w:pPr>
      <w:r>
        <w:rPr>
          <w:rFonts w:ascii="Times New Roman" w:hAnsi="Times New Roman" w:cs="Times New Roman"/>
        </w:rPr>
        <w:t xml:space="preserve">Procedura izdavanja rješenja propisana je Zakonom o općem upravnom postupku, te Ministarstvo poljoprivrede ne može utjecati na istu. </w:t>
      </w:r>
    </w:p>
    <w:p w14:paraId="4E617FBE" w14:textId="13C3EA59" w:rsidR="00CA73E4" w:rsidRPr="00D36A68" w:rsidRDefault="00CA73E4" w:rsidP="00F61988">
      <w:pPr>
        <w:jc w:val="both"/>
        <w:rPr>
          <w:rFonts w:ascii="Times New Roman" w:hAnsi="Times New Roman" w:cs="Times New Roman"/>
        </w:rPr>
      </w:pPr>
    </w:p>
    <w:p w14:paraId="4E3AFA53" w14:textId="3AB9077F" w:rsidR="00F61988" w:rsidRDefault="00F61988" w:rsidP="00F61988">
      <w:pPr>
        <w:jc w:val="both"/>
        <w:rPr>
          <w:rFonts w:ascii="Times New Roman" w:hAnsi="Times New Roman" w:cs="Times New Roman"/>
        </w:rPr>
      </w:pPr>
      <w:r w:rsidRPr="00D36A68">
        <w:rPr>
          <w:rFonts w:ascii="Times New Roman" w:hAnsi="Times New Roman" w:cs="Times New Roman"/>
        </w:rPr>
        <w:t>Klub zastupnika Domovinskog pokreta naglašava da će se obratit ministrici Vučković sa zastupničkim pitanjem kakva je to aplikacija čija nadogradnja odnosno uvođenje 10 novih štetnih organizama košta 675.000 kuna.</w:t>
      </w:r>
    </w:p>
    <w:p w14:paraId="316C2433" w14:textId="5D275DFE" w:rsidR="00F61988" w:rsidRPr="00D36A68" w:rsidRDefault="00F61988" w:rsidP="00F61988">
      <w:pPr>
        <w:jc w:val="both"/>
        <w:rPr>
          <w:rFonts w:ascii="Times New Roman" w:hAnsi="Times New Roman" w:cs="Times New Roman"/>
        </w:rPr>
      </w:pPr>
    </w:p>
    <w:p w14:paraId="1CB5846F" w14:textId="77777777" w:rsidR="00F61988" w:rsidRPr="00D36A68" w:rsidRDefault="00F61988" w:rsidP="00F61988">
      <w:pPr>
        <w:jc w:val="both"/>
        <w:rPr>
          <w:rFonts w:ascii="Times New Roman" w:hAnsi="Times New Roman" w:cs="Times New Roman"/>
        </w:rPr>
      </w:pPr>
      <w:r w:rsidRPr="00D36A68">
        <w:rPr>
          <w:rFonts w:ascii="Times New Roman" w:hAnsi="Times New Roman" w:cs="Times New Roman"/>
        </w:rPr>
        <w:t xml:space="preserve">U pojedinačnoj raspravi saborskih zastupnika izlagali su zastupnici: </w:t>
      </w:r>
    </w:p>
    <w:p w14:paraId="7AA649DF" w14:textId="77777777" w:rsidR="00F61988" w:rsidRPr="00D36A68" w:rsidRDefault="00F61988" w:rsidP="00F61988">
      <w:pPr>
        <w:jc w:val="both"/>
        <w:rPr>
          <w:rFonts w:ascii="Times New Roman" w:hAnsi="Times New Roman" w:cs="Times New Roman"/>
        </w:rPr>
      </w:pPr>
    </w:p>
    <w:p w14:paraId="6E6CF3F0" w14:textId="77777777" w:rsidR="00040AEF" w:rsidRDefault="008454BC" w:rsidP="00F61988">
      <w:pPr>
        <w:jc w:val="both"/>
        <w:rPr>
          <w:rFonts w:ascii="Times New Roman" w:hAnsi="Times New Roman" w:cs="Times New Roman"/>
        </w:rPr>
      </w:pPr>
      <w:r>
        <w:rPr>
          <w:rFonts w:ascii="Times New Roman" w:hAnsi="Times New Roman" w:cs="Times New Roman"/>
        </w:rPr>
        <w:t>Saborska z</w:t>
      </w:r>
      <w:r w:rsidR="00F61988" w:rsidRPr="00D36A68">
        <w:rPr>
          <w:rFonts w:ascii="Times New Roman" w:hAnsi="Times New Roman" w:cs="Times New Roman"/>
        </w:rPr>
        <w:t xml:space="preserve">astupnica Katarina Peović je zatražila komentar oko cijene softvera, te načina nadogradnje i održavanja. </w:t>
      </w:r>
    </w:p>
    <w:p w14:paraId="3050765A" w14:textId="77777777" w:rsidR="00040AEF" w:rsidRDefault="00040AEF" w:rsidP="00F61988">
      <w:pPr>
        <w:jc w:val="both"/>
        <w:rPr>
          <w:rFonts w:ascii="Times New Roman" w:hAnsi="Times New Roman" w:cs="Times New Roman"/>
        </w:rPr>
      </w:pPr>
    </w:p>
    <w:p w14:paraId="17FC578E" w14:textId="64D73D1D" w:rsidR="00756B9B" w:rsidRDefault="00756B9B" w:rsidP="00F61988">
      <w:pPr>
        <w:jc w:val="both"/>
        <w:rPr>
          <w:rFonts w:ascii="Times New Roman" w:hAnsi="Times New Roman" w:cs="Times New Roman"/>
        </w:rPr>
      </w:pPr>
      <w:r w:rsidRPr="00756B9B">
        <w:rPr>
          <w:rFonts w:ascii="Times New Roman" w:hAnsi="Times New Roman" w:cs="Times New Roman"/>
        </w:rPr>
        <w:t xml:space="preserve">Procjena troškova napravljena je prema prethodnim iskustvima i planiranim aktivnostima. Razvoj i prilagodba sustava je inicijalno predstavljala većinu troškova sustava. S povećanjem korisnika podrška će predstavljati veći dio, dok će količina razvoja padati kako sustav bude pokrivao sve planirane procedure i institucije. Predviđena je određena količina prilagodbi sustava kao standardni dio kontinuiranog unapređenja </w:t>
      </w:r>
      <w:r w:rsidRPr="00756B9B">
        <w:rPr>
          <w:rFonts w:ascii="Times New Roman" w:hAnsi="Times New Roman" w:cs="Times New Roman"/>
        </w:rPr>
        <w:lastRenderedPageBreak/>
        <w:t>sustava koji se koriste. U budućem srednjoročnom razdoblju treba računati i na povećanje cijena IT usluga, koju treba očekivati s obzirom na aktualna kretanja.</w:t>
      </w:r>
    </w:p>
    <w:p w14:paraId="0BE516E9" w14:textId="77777777" w:rsidR="00756B9B" w:rsidRDefault="00756B9B" w:rsidP="00F61988">
      <w:pPr>
        <w:jc w:val="both"/>
        <w:rPr>
          <w:rFonts w:ascii="Times New Roman" w:hAnsi="Times New Roman" w:cs="Times New Roman"/>
        </w:rPr>
      </w:pPr>
    </w:p>
    <w:p w14:paraId="380713E3" w14:textId="77777777" w:rsidR="00040AEF" w:rsidRDefault="008454BC" w:rsidP="00756B9B">
      <w:pPr>
        <w:jc w:val="both"/>
        <w:rPr>
          <w:rFonts w:ascii="Times New Roman" w:hAnsi="Times New Roman" w:cs="Times New Roman"/>
        </w:rPr>
      </w:pPr>
      <w:r>
        <w:rPr>
          <w:rFonts w:ascii="Times New Roman" w:hAnsi="Times New Roman" w:cs="Times New Roman"/>
        </w:rPr>
        <w:t>Saborska z</w:t>
      </w:r>
      <w:r w:rsidR="00F61988" w:rsidRPr="00D36A68">
        <w:rPr>
          <w:rFonts w:ascii="Times New Roman" w:hAnsi="Times New Roman" w:cs="Times New Roman"/>
        </w:rPr>
        <w:t xml:space="preserve">astupnica Ružica Vukovac istaknula je problematiku propadanja šumskih sastojina uslijed djelovanja različitih štetnih organizama. Posebno se osvrnula na stanje hrastovih šuma uslijed pojave hrastove mrežaste stjenice. </w:t>
      </w:r>
    </w:p>
    <w:p w14:paraId="54E164E9" w14:textId="77777777" w:rsidR="00040AEF" w:rsidRDefault="00040AEF" w:rsidP="00756B9B">
      <w:pPr>
        <w:jc w:val="both"/>
        <w:rPr>
          <w:rFonts w:ascii="Times New Roman" w:hAnsi="Times New Roman" w:cs="Times New Roman"/>
        </w:rPr>
      </w:pPr>
    </w:p>
    <w:p w14:paraId="3754D5B5" w14:textId="206EA165" w:rsidR="00756B9B" w:rsidRDefault="00756B9B" w:rsidP="00756B9B">
      <w:pPr>
        <w:jc w:val="both"/>
        <w:rPr>
          <w:rFonts w:ascii="Times New Roman" w:hAnsi="Times New Roman" w:cs="Times New Roman"/>
        </w:rPr>
      </w:pPr>
      <w:r w:rsidRPr="00756B9B">
        <w:rPr>
          <w:rFonts w:ascii="Times New Roman" w:hAnsi="Times New Roman" w:cs="Times New Roman"/>
        </w:rPr>
        <w:t>Vezano uz stanje s Hrastovom mrežastom stjenicom (</w:t>
      </w:r>
      <w:r w:rsidRPr="00EE00BC">
        <w:rPr>
          <w:rFonts w:ascii="Times New Roman" w:hAnsi="Times New Roman" w:cs="Times New Roman"/>
          <w:i/>
        </w:rPr>
        <w:t>Corythucha arcuata</w:t>
      </w:r>
      <w:r w:rsidRPr="00756B9B">
        <w:rPr>
          <w:rFonts w:ascii="Times New Roman" w:hAnsi="Times New Roman" w:cs="Times New Roman"/>
        </w:rPr>
        <w:t>) i štetama koje pričinjava ovaj štetni organizam važno je istaknuti da je prva pojava ovog organizma zabilježena u Republici Hrvatskoj 2013., na području Slavonije u spačvanskoj šumi.</w:t>
      </w:r>
      <w:r w:rsidR="009035B6">
        <w:rPr>
          <w:rFonts w:ascii="Times New Roman" w:hAnsi="Times New Roman" w:cs="Times New Roman"/>
        </w:rPr>
        <w:t xml:space="preserve"> </w:t>
      </w:r>
      <w:r w:rsidRPr="00756B9B">
        <w:rPr>
          <w:rFonts w:ascii="Times New Roman" w:hAnsi="Times New Roman" w:cs="Times New Roman"/>
        </w:rPr>
        <w:t>U spačvanskom bazenu koji se prostire na 40 tisuća hektara neprekinutih šuma, naišla je na izuzetno dobre uvjete za razvoj, izobilje hrane i nedostatak prirodnih neprijatelja. To je omogućilo brz i nesmetan razvoj populacije i daljnje širenje na zapad, tako da je u ovom trenutku zaposjela cjelokupno područje areala hrastovih šuma, ali i urbanih sredina. Naravno, nije samo Republika Hrvatska napadnuta hrastovom mrežastom stjenicom, ona je do sada zabilježena u većini europskih zemalja u kojima ima hrasta.</w:t>
      </w:r>
    </w:p>
    <w:p w14:paraId="650B2FEF" w14:textId="77777777" w:rsidR="00756B9B" w:rsidRDefault="00756B9B" w:rsidP="00F61988">
      <w:pPr>
        <w:jc w:val="both"/>
        <w:rPr>
          <w:rFonts w:ascii="Times New Roman" w:hAnsi="Times New Roman" w:cs="Times New Roman"/>
        </w:rPr>
      </w:pPr>
    </w:p>
    <w:p w14:paraId="09907E81" w14:textId="6003B7D2" w:rsidR="00301AB4" w:rsidRDefault="008454BC" w:rsidP="00F61988">
      <w:pPr>
        <w:jc w:val="both"/>
        <w:rPr>
          <w:rFonts w:ascii="Times New Roman" w:hAnsi="Times New Roman" w:cs="Times New Roman"/>
        </w:rPr>
      </w:pPr>
      <w:r>
        <w:rPr>
          <w:rFonts w:ascii="Times New Roman" w:hAnsi="Times New Roman" w:cs="Times New Roman"/>
        </w:rPr>
        <w:t>Saborska z</w:t>
      </w:r>
      <w:r w:rsidR="00F61988" w:rsidRPr="00D36A68">
        <w:rPr>
          <w:rFonts w:ascii="Times New Roman" w:hAnsi="Times New Roman" w:cs="Times New Roman"/>
        </w:rPr>
        <w:t>astupnica Andreja Marić upitala je kako sustav funkcionira danas, odnosno prijavljuju li građani sumnje na prisutnost karantenskih štetnih organizama u skladu s Uredbom 2016/2031.</w:t>
      </w:r>
    </w:p>
    <w:p w14:paraId="2A0F78B8" w14:textId="65E92333" w:rsidR="00301AB4" w:rsidRPr="005830B8" w:rsidRDefault="00B675E1" w:rsidP="00301AB4">
      <w:pPr>
        <w:spacing w:before="100" w:beforeAutospacing="1" w:after="225"/>
        <w:jc w:val="both"/>
        <w:rPr>
          <w:rFonts w:ascii="Times New Roman" w:hAnsi="Times New Roman" w:cs="Times New Roman"/>
        </w:rPr>
      </w:pPr>
      <w:r>
        <w:rPr>
          <w:rFonts w:ascii="Times New Roman" w:hAnsi="Times New Roman" w:cs="Times New Roman"/>
        </w:rPr>
        <w:t>K</w:t>
      </w:r>
      <w:r w:rsidR="00301AB4" w:rsidRPr="005830B8">
        <w:rPr>
          <w:rFonts w:ascii="Times New Roman" w:hAnsi="Times New Roman" w:cs="Times New Roman"/>
        </w:rPr>
        <w:t xml:space="preserve">od prijave karantenskih štetnih organizama treba napomenuti da je sustav uspostavljen na način kako bi se pravovremeno otkrila zaraza. Svi specijalizirani subjekti kao i osobe koje nisu specijalizirani subjekti dužni su prijaviti bilo kakvu neuobičajenu pojavu. Na temelju podnesenih prijava inspektori državnog inspektorata kao i stručnjaci Hrvatske agencije za poljoprivredu i hranu i Hrvatskog šumarskog instituta u suradnji s Ministarstvom poljoprivrede trebaju razmotriti prijavu, obaviti vizualne preglede i prema potrebi uzeti uzorke za laboratorijsku analizu kako bi se otklonila sumnja na zarazu karantenskim štetnim organizmom. </w:t>
      </w:r>
    </w:p>
    <w:p w14:paraId="3E5C1716" w14:textId="38416B2B" w:rsidR="00B675E1" w:rsidRDefault="008454BC" w:rsidP="00F61988">
      <w:pPr>
        <w:jc w:val="both"/>
        <w:rPr>
          <w:rFonts w:ascii="Times New Roman" w:hAnsi="Times New Roman" w:cs="Times New Roman"/>
        </w:rPr>
      </w:pPr>
      <w:r>
        <w:rPr>
          <w:rFonts w:ascii="Times New Roman" w:hAnsi="Times New Roman" w:cs="Times New Roman"/>
        </w:rPr>
        <w:t>Saborska z</w:t>
      </w:r>
      <w:r w:rsidR="00F61988" w:rsidRPr="00D36A68">
        <w:rPr>
          <w:rFonts w:ascii="Times New Roman" w:hAnsi="Times New Roman" w:cs="Times New Roman"/>
        </w:rPr>
        <w:t>astupnica Mirjana Petir je zatražila pojašnjenje zašto se ovim Zakonom omogućava unos karantenskih štetn</w:t>
      </w:r>
      <w:r w:rsidR="00FD7E6A">
        <w:rPr>
          <w:rFonts w:ascii="Times New Roman" w:hAnsi="Times New Roman" w:cs="Times New Roman"/>
        </w:rPr>
        <w:t>ika na područje pojedine države</w:t>
      </w:r>
      <w:r w:rsidR="00F61988" w:rsidRPr="00D36A68">
        <w:rPr>
          <w:rFonts w:ascii="Times New Roman" w:hAnsi="Times New Roman" w:cs="Times New Roman"/>
        </w:rPr>
        <w:t xml:space="preserve"> te koja je svrha takvog unosa. </w:t>
      </w:r>
    </w:p>
    <w:p w14:paraId="03215F75" w14:textId="77777777" w:rsidR="00040AEF" w:rsidRDefault="00040AEF" w:rsidP="00F61988">
      <w:pPr>
        <w:jc w:val="both"/>
        <w:rPr>
          <w:rFonts w:ascii="Times New Roman" w:hAnsi="Times New Roman" w:cs="Times New Roman"/>
        </w:rPr>
      </w:pPr>
    </w:p>
    <w:p w14:paraId="07D5DF60" w14:textId="3E37F0E5" w:rsidR="009F0704" w:rsidRDefault="00B675E1" w:rsidP="00F61988">
      <w:pPr>
        <w:jc w:val="both"/>
        <w:rPr>
          <w:rFonts w:ascii="Times New Roman" w:hAnsi="Times New Roman" w:cs="Times New Roman"/>
        </w:rPr>
      </w:pPr>
      <w:r>
        <w:rPr>
          <w:rFonts w:ascii="Times New Roman" w:hAnsi="Times New Roman" w:cs="Times New Roman"/>
        </w:rPr>
        <w:t xml:space="preserve">Kod unosa štetnih organizama znanstvene instituciju provode </w:t>
      </w:r>
      <w:r w:rsidR="009F0704">
        <w:rPr>
          <w:rFonts w:ascii="Times New Roman" w:hAnsi="Times New Roman" w:cs="Times New Roman"/>
        </w:rPr>
        <w:t xml:space="preserve">istraživanja </w:t>
      </w:r>
      <w:r>
        <w:rPr>
          <w:rFonts w:ascii="Times New Roman" w:hAnsi="Times New Roman" w:cs="Times New Roman"/>
        </w:rPr>
        <w:t>u strogo kontroliranim sustavu</w:t>
      </w:r>
      <w:r w:rsidR="009F0704">
        <w:rPr>
          <w:rFonts w:ascii="Times New Roman" w:hAnsi="Times New Roman" w:cs="Times New Roman"/>
        </w:rPr>
        <w:t xml:space="preserve"> o mogućnosti pozitivnih učinaka tih organizama na okoliš, </w:t>
      </w:r>
      <w:r w:rsidR="00EE00BC">
        <w:rPr>
          <w:rFonts w:ascii="Times New Roman" w:hAnsi="Times New Roman" w:cs="Times New Roman"/>
        </w:rPr>
        <w:t xml:space="preserve">zbog toga što se </w:t>
      </w:r>
      <w:r w:rsidR="009F0704">
        <w:rPr>
          <w:rFonts w:ascii="Times New Roman" w:hAnsi="Times New Roman" w:cs="Times New Roman"/>
        </w:rPr>
        <w:t>sve više traže prirodne alternative sredstvima za zaštitu bilja.</w:t>
      </w:r>
    </w:p>
    <w:p w14:paraId="664BA8CC" w14:textId="77777777" w:rsidR="009F0704" w:rsidRDefault="009F0704" w:rsidP="00F61988">
      <w:pPr>
        <w:jc w:val="both"/>
        <w:rPr>
          <w:rFonts w:ascii="Times New Roman" w:hAnsi="Times New Roman" w:cs="Times New Roman"/>
        </w:rPr>
      </w:pPr>
    </w:p>
    <w:p w14:paraId="686C55B4" w14:textId="77777777" w:rsidR="00040AEF" w:rsidRDefault="008454BC" w:rsidP="00F61988">
      <w:pPr>
        <w:jc w:val="both"/>
        <w:rPr>
          <w:rFonts w:ascii="Times New Roman" w:hAnsi="Times New Roman" w:cs="Times New Roman"/>
        </w:rPr>
      </w:pPr>
      <w:r>
        <w:rPr>
          <w:rFonts w:ascii="Times New Roman" w:hAnsi="Times New Roman" w:cs="Times New Roman"/>
        </w:rPr>
        <w:t>Saborsku z</w:t>
      </w:r>
      <w:r w:rsidR="00F61988" w:rsidRPr="00D36A68">
        <w:rPr>
          <w:rFonts w:ascii="Times New Roman" w:hAnsi="Times New Roman" w:cs="Times New Roman"/>
        </w:rPr>
        <w:t>astupnic</w:t>
      </w:r>
      <w:r>
        <w:rPr>
          <w:rFonts w:ascii="Times New Roman" w:hAnsi="Times New Roman" w:cs="Times New Roman"/>
        </w:rPr>
        <w:t>u</w:t>
      </w:r>
      <w:r w:rsidR="00F61988" w:rsidRPr="00D36A68">
        <w:rPr>
          <w:rFonts w:ascii="Times New Roman" w:hAnsi="Times New Roman" w:cs="Times New Roman"/>
        </w:rPr>
        <w:t xml:space="preserve"> Ank</w:t>
      </w:r>
      <w:r>
        <w:rPr>
          <w:rFonts w:ascii="Times New Roman" w:hAnsi="Times New Roman" w:cs="Times New Roman"/>
        </w:rPr>
        <w:t>u</w:t>
      </w:r>
      <w:r w:rsidR="00F61988" w:rsidRPr="00D36A68">
        <w:rPr>
          <w:rFonts w:ascii="Times New Roman" w:hAnsi="Times New Roman" w:cs="Times New Roman"/>
        </w:rPr>
        <w:t xml:space="preserve"> Mrak-Taritaš zanima kakva su iskustva s nama graničnim zemljama u pogledu razmjene informacija i suradnje. </w:t>
      </w:r>
    </w:p>
    <w:p w14:paraId="49B3F34C" w14:textId="77777777" w:rsidR="00040AEF" w:rsidRDefault="00040AEF" w:rsidP="00F61988">
      <w:pPr>
        <w:jc w:val="both"/>
        <w:rPr>
          <w:rFonts w:ascii="Times New Roman" w:hAnsi="Times New Roman" w:cs="Times New Roman"/>
        </w:rPr>
      </w:pPr>
    </w:p>
    <w:p w14:paraId="7FCE064A" w14:textId="01BFA9DF" w:rsidR="009F0704" w:rsidRDefault="009F0704" w:rsidP="00F61988">
      <w:pPr>
        <w:jc w:val="both"/>
        <w:rPr>
          <w:rFonts w:ascii="Times New Roman" w:hAnsi="Times New Roman" w:cs="Times New Roman"/>
        </w:rPr>
      </w:pPr>
      <w:r>
        <w:rPr>
          <w:rFonts w:ascii="Times New Roman" w:hAnsi="Times New Roman" w:cs="Times New Roman"/>
        </w:rPr>
        <w:t>Ministarstvo poljoprivrede na svakodnevnoj bazi surađuje sa institucijama, stručnjacima i nadležnim tijelima kako sa susjednim tako i s</w:t>
      </w:r>
      <w:r w:rsidR="00860C5B">
        <w:rPr>
          <w:rFonts w:ascii="Times New Roman" w:hAnsi="Times New Roman" w:cs="Times New Roman"/>
        </w:rPr>
        <w:t>a svim ostalim državama EU ili trećim zemljama.</w:t>
      </w:r>
    </w:p>
    <w:p w14:paraId="74FD9CA1" w14:textId="77777777" w:rsidR="009F0704" w:rsidRDefault="009F0704" w:rsidP="00F61988">
      <w:pPr>
        <w:jc w:val="both"/>
        <w:rPr>
          <w:rFonts w:ascii="Times New Roman" w:hAnsi="Times New Roman" w:cs="Times New Roman"/>
        </w:rPr>
      </w:pPr>
    </w:p>
    <w:p w14:paraId="7CBC7A84" w14:textId="71E306BF" w:rsidR="009F0704" w:rsidRDefault="008454BC" w:rsidP="00F61988">
      <w:pPr>
        <w:jc w:val="both"/>
        <w:rPr>
          <w:rFonts w:ascii="Times New Roman" w:hAnsi="Times New Roman" w:cs="Times New Roman"/>
        </w:rPr>
      </w:pPr>
      <w:r>
        <w:rPr>
          <w:rFonts w:ascii="Times New Roman" w:hAnsi="Times New Roman" w:cs="Times New Roman"/>
        </w:rPr>
        <w:lastRenderedPageBreak/>
        <w:t>Saborski z</w:t>
      </w:r>
      <w:r w:rsidR="00F61988" w:rsidRPr="00D36A68">
        <w:rPr>
          <w:rFonts w:ascii="Times New Roman" w:hAnsi="Times New Roman" w:cs="Times New Roman"/>
        </w:rPr>
        <w:t>astupnik Vilim Matula je tražio dodatno pojašnjenje tko j</w:t>
      </w:r>
      <w:r w:rsidR="00971C9C">
        <w:rPr>
          <w:rFonts w:ascii="Times New Roman" w:hAnsi="Times New Roman" w:cs="Times New Roman"/>
        </w:rPr>
        <w:t>e taj koji prijavljuje štetnike</w:t>
      </w:r>
      <w:r w:rsidR="00F61988" w:rsidRPr="00D36A68">
        <w:rPr>
          <w:rFonts w:ascii="Times New Roman" w:hAnsi="Times New Roman" w:cs="Times New Roman"/>
        </w:rPr>
        <w:t xml:space="preserve"> te na koji način predviđa i neke buduće štetnike koji bi se mogli pojaviti (npr. u vinogradima). </w:t>
      </w:r>
    </w:p>
    <w:p w14:paraId="117FE364" w14:textId="77777777" w:rsidR="00040AEF" w:rsidRDefault="00040AEF" w:rsidP="00F61988">
      <w:pPr>
        <w:jc w:val="both"/>
        <w:rPr>
          <w:rFonts w:ascii="Times New Roman" w:hAnsi="Times New Roman" w:cs="Times New Roman"/>
        </w:rPr>
      </w:pPr>
    </w:p>
    <w:p w14:paraId="687CFB0A" w14:textId="36FE3513" w:rsidR="009F0704" w:rsidRDefault="009F0704" w:rsidP="00F61988">
      <w:pPr>
        <w:jc w:val="both"/>
        <w:rPr>
          <w:rFonts w:ascii="Times New Roman" w:hAnsi="Times New Roman" w:cs="Times New Roman"/>
        </w:rPr>
      </w:pPr>
      <w:r>
        <w:rPr>
          <w:rFonts w:ascii="Times New Roman" w:hAnsi="Times New Roman" w:cs="Times New Roman"/>
        </w:rPr>
        <w:t xml:space="preserve">Prijavu sumnje na </w:t>
      </w:r>
      <w:r w:rsidR="00040AEF">
        <w:rPr>
          <w:rFonts w:ascii="Times New Roman" w:hAnsi="Times New Roman" w:cs="Times New Roman"/>
        </w:rPr>
        <w:t xml:space="preserve">prisutnost </w:t>
      </w:r>
      <w:r>
        <w:rPr>
          <w:rFonts w:ascii="Times New Roman" w:hAnsi="Times New Roman" w:cs="Times New Roman"/>
        </w:rPr>
        <w:t>štetn</w:t>
      </w:r>
      <w:r w:rsidR="00040AEF">
        <w:rPr>
          <w:rFonts w:ascii="Times New Roman" w:hAnsi="Times New Roman" w:cs="Times New Roman"/>
        </w:rPr>
        <w:t>og</w:t>
      </w:r>
      <w:r>
        <w:rPr>
          <w:rFonts w:ascii="Times New Roman" w:hAnsi="Times New Roman" w:cs="Times New Roman"/>
        </w:rPr>
        <w:t xml:space="preserve"> organizm</w:t>
      </w:r>
      <w:r w:rsidR="00040AEF">
        <w:rPr>
          <w:rFonts w:ascii="Times New Roman" w:hAnsi="Times New Roman" w:cs="Times New Roman"/>
        </w:rPr>
        <w:t>a</w:t>
      </w:r>
      <w:r w:rsidR="00AA717D">
        <w:rPr>
          <w:rFonts w:ascii="Times New Roman" w:hAnsi="Times New Roman" w:cs="Times New Roman"/>
        </w:rPr>
        <w:t xml:space="preserve"> </w:t>
      </w:r>
      <w:r>
        <w:rPr>
          <w:rFonts w:ascii="Times New Roman" w:hAnsi="Times New Roman" w:cs="Times New Roman"/>
        </w:rPr>
        <w:t>može podnijeti bilo tko prema službenim i nadležnim tijelima u skladu sa ovim Zakonom. U</w:t>
      </w:r>
      <w:r w:rsidRPr="009F0704">
        <w:rPr>
          <w:rFonts w:ascii="Times New Roman" w:hAnsi="Times New Roman" w:cs="Times New Roman"/>
        </w:rPr>
        <w:t xml:space="preserve"> svrhu otkrivanja šetnih organizma Ministarstvo poljoprivrede provodi redovna godišnja istraživanja </w:t>
      </w:r>
      <w:r w:rsidR="00040AEF">
        <w:rPr>
          <w:rFonts w:ascii="Times New Roman" w:hAnsi="Times New Roman" w:cs="Times New Roman"/>
        </w:rPr>
        <w:t xml:space="preserve">s ciljem </w:t>
      </w:r>
      <w:r w:rsidRPr="009F0704">
        <w:rPr>
          <w:rFonts w:ascii="Times New Roman" w:hAnsi="Times New Roman" w:cs="Times New Roman"/>
        </w:rPr>
        <w:t xml:space="preserve"> otkrivanja štetnih organizama čija prisutnost nije poznata u Republici Hrvatskoj.</w:t>
      </w:r>
    </w:p>
    <w:p w14:paraId="713D50E4" w14:textId="56886F2F" w:rsidR="009F0704" w:rsidRDefault="009F0704" w:rsidP="00F61988">
      <w:pPr>
        <w:jc w:val="both"/>
        <w:rPr>
          <w:rFonts w:ascii="Times New Roman" w:hAnsi="Times New Roman" w:cs="Times New Roman"/>
        </w:rPr>
      </w:pPr>
    </w:p>
    <w:p w14:paraId="392BA2F0" w14:textId="79E4AA9E" w:rsidR="009F0704" w:rsidRDefault="008454BC" w:rsidP="00F61988">
      <w:pPr>
        <w:jc w:val="both"/>
        <w:rPr>
          <w:rFonts w:ascii="Times New Roman" w:hAnsi="Times New Roman" w:cs="Times New Roman"/>
        </w:rPr>
      </w:pPr>
      <w:r>
        <w:rPr>
          <w:rFonts w:ascii="Times New Roman" w:hAnsi="Times New Roman" w:cs="Times New Roman"/>
        </w:rPr>
        <w:t>Saborska z</w:t>
      </w:r>
      <w:r w:rsidR="00F61988" w:rsidRPr="00D36A68">
        <w:rPr>
          <w:rFonts w:ascii="Times New Roman" w:hAnsi="Times New Roman" w:cs="Times New Roman"/>
        </w:rPr>
        <w:t>astupnica Andreja Marić je iznijela svoju zabrinutost oko educiranosti građana za korištenje aplikacija za prepoznavanje ovih štetnih organizama, te priupitala čini li Ministarstvo dovoljno po tom pitanju.</w:t>
      </w:r>
    </w:p>
    <w:p w14:paraId="30FFB07C" w14:textId="77777777" w:rsidR="009F0704" w:rsidRDefault="009F0704" w:rsidP="00F61988">
      <w:pPr>
        <w:jc w:val="both"/>
        <w:rPr>
          <w:rFonts w:ascii="Times New Roman" w:hAnsi="Times New Roman" w:cs="Times New Roman"/>
        </w:rPr>
      </w:pPr>
    </w:p>
    <w:p w14:paraId="5CB52864" w14:textId="77777777" w:rsidR="00040AEF" w:rsidRDefault="009F0704" w:rsidP="00F61988">
      <w:pPr>
        <w:jc w:val="both"/>
        <w:rPr>
          <w:rFonts w:ascii="Times New Roman" w:hAnsi="Times New Roman" w:cs="Times New Roman"/>
        </w:rPr>
      </w:pPr>
      <w:r>
        <w:rPr>
          <w:rFonts w:ascii="Times New Roman" w:hAnsi="Times New Roman" w:cs="Times New Roman"/>
        </w:rPr>
        <w:t xml:space="preserve">Planiranim nadogradnjama informacijskog sustava ista će se na vrlo jednostavna način približiti vanjskim korisnicima na </w:t>
      </w:r>
      <w:r w:rsidR="00756B9B">
        <w:rPr>
          <w:rFonts w:ascii="Times New Roman" w:hAnsi="Times New Roman" w:cs="Times New Roman"/>
        </w:rPr>
        <w:t xml:space="preserve">informiranje </w:t>
      </w:r>
      <w:r>
        <w:rPr>
          <w:rFonts w:ascii="Times New Roman" w:hAnsi="Times New Roman" w:cs="Times New Roman"/>
        </w:rPr>
        <w:t>i korištenje</w:t>
      </w:r>
      <w:r w:rsidR="00756B9B">
        <w:rPr>
          <w:rFonts w:ascii="Times New Roman" w:hAnsi="Times New Roman" w:cs="Times New Roman"/>
        </w:rPr>
        <w:t xml:space="preserve"> odnosno svakom građaninu biti će dostupne osnovne informacije o štetnim organizm</w:t>
      </w:r>
      <w:r w:rsidR="00E519EA">
        <w:rPr>
          <w:rFonts w:ascii="Times New Roman" w:hAnsi="Times New Roman" w:cs="Times New Roman"/>
        </w:rPr>
        <w:t xml:space="preserve">ima </w:t>
      </w:r>
      <w:r w:rsidR="00756B9B">
        <w:rPr>
          <w:rFonts w:ascii="Times New Roman" w:hAnsi="Times New Roman" w:cs="Times New Roman"/>
        </w:rPr>
        <w:t xml:space="preserve">koji </w:t>
      </w:r>
      <w:r w:rsidR="00E519EA">
        <w:rPr>
          <w:rFonts w:ascii="Times New Roman" w:hAnsi="Times New Roman" w:cs="Times New Roman"/>
        </w:rPr>
        <w:t xml:space="preserve">su </w:t>
      </w:r>
      <w:r w:rsidR="00756B9B">
        <w:rPr>
          <w:rFonts w:ascii="Times New Roman" w:hAnsi="Times New Roman" w:cs="Times New Roman"/>
        </w:rPr>
        <w:t>evidentiran</w:t>
      </w:r>
      <w:r w:rsidR="00E519EA">
        <w:rPr>
          <w:rFonts w:ascii="Times New Roman" w:hAnsi="Times New Roman" w:cs="Times New Roman"/>
        </w:rPr>
        <w:t xml:space="preserve">i </w:t>
      </w:r>
      <w:r w:rsidR="00756B9B">
        <w:rPr>
          <w:rFonts w:ascii="Times New Roman" w:hAnsi="Times New Roman" w:cs="Times New Roman"/>
        </w:rPr>
        <w:t xml:space="preserve">na području Republike Hrvatske. </w:t>
      </w:r>
      <w:r>
        <w:rPr>
          <w:rFonts w:ascii="Times New Roman" w:hAnsi="Times New Roman" w:cs="Times New Roman"/>
        </w:rPr>
        <w:t xml:space="preserve"> </w:t>
      </w:r>
    </w:p>
    <w:p w14:paraId="7A55FFA6" w14:textId="77777777" w:rsidR="00040AEF" w:rsidRDefault="00040AEF" w:rsidP="00F61988">
      <w:pPr>
        <w:jc w:val="both"/>
        <w:rPr>
          <w:rFonts w:ascii="Times New Roman" w:hAnsi="Times New Roman" w:cs="Times New Roman"/>
        </w:rPr>
      </w:pPr>
    </w:p>
    <w:p w14:paraId="68BA4893" w14:textId="1AA79347" w:rsidR="00040AEF" w:rsidRDefault="008454BC" w:rsidP="00F61988">
      <w:pPr>
        <w:jc w:val="both"/>
      </w:pPr>
      <w:r>
        <w:rPr>
          <w:rFonts w:ascii="Times New Roman" w:hAnsi="Times New Roman" w:cs="Times New Roman"/>
        </w:rPr>
        <w:t>Saborski z</w:t>
      </w:r>
      <w:r w:rsidR="00F61988" w:rsidRPr="00D36A68">
        <w:rPr>
          <w:rFonts w:ascii="Times New Roman" w:hAnsi="Times New Roman" w:cs="Times New Roman"/>
        </w:rPr>
        <w:t>astupnik Ante Kujundžić upitao je da li će predloženi iznosi biti dovoljni za praćenje novih štetnih organizama.</w:t>
      </w:r>
      <w:r w:rsidR="009F0704" w:rsidRPr="009F0704">
        <w:t xml:space="preserve"> </w:t>
      </w:r>
    </w:p>
    <w:p w14:paraId="22D6848B" w14:textId="77777777" w:rsidR="00040AEF" w:rsidRDefault="00040AEF" w:rsidP="00F61988">
      <w:pPr>
        <w:jc w:val="both"/>
        <w:rPr>
          <w:rFonts w:ascii="Times New Roman" w:hAnsi="Times New Roman" w:cs="Times New Roman"/>
        </w:rPr>
      </w:pPr>
    </w:p>
    <w:p w14:paraId="586CEF04" w14:textId="52E32F6D" w:rsidR="00F61988" w:rsidRDefault="009F0704" w:rsidP="00F61988">
      <w:pPr>
        <w:jc w:val="both"/>
        <w:rPr>
          <w:rFonts w:ascii="Times New Roman" w:hAnsi="Times New Roman" w:cs="Times New Roman"/>
        </w:rPr>
      </w:pPr>
      <w:r w:rsidRPr="009F0704">
        <w:rPr>
          <w:rFonts w:ascii="Times New Roman" w:hAnsi="Times New Roman" w:cs="Times New Roman"/>
        </w:rPr>
        <w:t>Procjena troškova napravljena je prema prethodnim iskustvima i planiranim aktivnostima. Razvoj i prilagodba sustava je inicijalno predstavljala većinu troškova sustava. S povećanjem korisnika podrška će predstavljati veći dio, dok će količina razvoja padati kako sustav bude pokrivao sve planirane procedure i institucije. Predviđena je određena količina prilagodbi sustava kao standardni dio kontinuiranog unapređenja sustava koji se koriste. U budućem srednjoročnom razdoblju treba računati i na povećanje cijena IT usluga, koju treba očekivati s obzirom na aktualna kretanja.</w:t>
      </w:r>
    </w:p>
    <w:p w14:paraId="709F46DB" w14:textId="60549383" w:rsidR="001D69B5" w:rsidRDefault="001D69B5" w:rsidP="001D69B5">
      <w:pPr>
        <w:jc w:val="both"/>
        <w:rPr>
          <w:rFonts w:ascii="Times New Roman" w:hAnsi="Times New Roman" w:cs="Times New Roman"/>
        </w:rPr>
      </w:pPr>
    </w:p>
    <w:p w14:paraId="7FD80F1C" w14:textId="77777777" w:rsidR="001D69B5" w:rsidRDefault="001D69B5" w:rsidP="001D69B5">
      <w:pPr>
        <w:jc w:val="both"/>
        <w:rPr>
          <w:rFonts w:ascii="Times New Roman" w:hAnsi="Times New Roman" w:cs="Times New Roman"/>
        </w:rPr>
      </w:pPr>
      <w:r>
        <w:rPr>
          <w:rFonts w:ascii="Times New Roman" w:hAnsi="Times New Roman" w:cs="Times New Roman"/>
        </w:rPr>
        <w:t>U ostalom dijelu rasprave, iznosili su se stavovi oko štetnosti glifosata i drugih tema, koje nisu predmet ovoga Konačnog prijedloga zakona i to od strane saborskih zastupnika/ca Marina Miletića, Ante Kujundžića, Zvonimira Troskota, Mire Bulja, Andreje Marić, Boške Ban Vlahek, Martine Vlašić Iljkić, Marijane Petir itd.</w:t>
      </w:r>
    </w:p>
    <w:p w14:paraId="27ABFBC2" w14:textId="77777777" w:rsidR="001D69B5" w:rsidRPr="00D36A68" w:rsidRDefault="001D69B5" w:rsidP="001D69B5">
      <w:pPr>
        <w:jc w:val="both"/>
        <w:rPr>
          <w:rFonts w:ascii="Times New Roman" w:hAnsi="Times New Roman" w:cs="Times New Roman"/>
        </w:rPr>
      </w:pPr>
    </w:p>
    <w:p w14:paraId="3242A2EC" w14:textId="6FF46846" w:rsidR="00F61988" w:rsidRPr="008733B3" w:rsidRDefault="00F61988" w:rsidP="001D69B5">
      <w:pPr>
        <w:jc w:val="both"/>
        <w:rPr>
          <w:rFonts w:ascii="Times New Roman" w:hAnsi="Times New Roman" w:cs="Times New Roman"/>
        </w:rPr>
      </w:pPr>
      <w:r w:rsidRPr="005830B8">
        <w:rPr>
          <w:rFonts w:ascii="Times New Roman" w:hAnsi="Times New Roman" w:cs="Times New Roman"/>
        </w:rPr>
        <w:t xml:space="preserve">Ovakvim </w:t>
      </w:r>
      <w:r w:rsidR="00D70437">
        <w:rPr>
          <w:rFonts w:ascii="Times New Roman" w:hAnsi="Times New Roman" w:cs="Times New Roman"/>
        </w:rPr>
        <w:t>Konačnim p</w:t>
      </w:r>
      <w:r w:rsidRPr="005830B8">
        <w:rPr>
          <w:rFonts w:ascii="Times New Roman" w:hAnsi="Times New Roman" w:cs="Times New Roman"/>
        </w:rPr>
        <w:t>rijedlogom zakona obuhvaćeni su u najvećoj mjeri svi elementi na koje su sudionici rasprave u Hrvatskome saboru i ukazivali, a koje trebaju doprinijeti boljem i kvalitetnijem uređenju temeljnih pitanja zdravstvene zaštite bilja u skladu s međunarodnim standardima.</w:t>
      </w:r>
    </w:p>
    <w:p w14:paraId="357AE399" w14:textId="77777777" w:rsidR="00040AEF" w:rsidRDefault="00040AEF">
      <w:pPr>
        <w:rPr>
          <w:rFonts w:ascii="Times New Roman" w:hAnsi="Times New Roman" w:cs="Times New Roman"/>
          <w:b/>
          <w:bCs/>
          <w:color w:val="auto"/>
        </w:rPr>
      </w:pPr>
      <w:r>
        <w:rPr>
          <w:rFonts w:ascii="Times New Roman" w:hAnsi="Times New Roman" w:cs="Times New Roman"/>
          <w:b/>
          <w:bCs/>
          <w:color w:val="auto"/>
        </w:rPr>
        <w:br w:type="page"/>
      </w:r>
    </w:p>
    <w:p w14:paraId="4170F6E6" w14:textId="79EDDE6D" w:rsidR="00F61988" w:rsidRPr="00D36A68" w:rsidRDefault="00F61988" w:rsidP="00F61988">
      <w:pPr>
        <w:spacing w:before="100" w:beforeAutospacing="1" w:after="225"/>
        <w:jc w:val="both"/>
        <w:rPr>
          <w:rFonts w:ascii="Times New Roman" w:hAnsi="Times New Roman" w:cs="Times New Roman"/>
          <w:color w:val="auto"/>
        </w:rPr>
      </w:pPr>
      <w:r w:rsidRPr="00D36A68">
        <w:rPr>
          <w:rFonts w:ascii="Times New Roman" w:hAnsi="Times New Roman" w:cs="Times New Roman"/>
          <w:b/>
          <w:bCs/>
          <w:color w:val="auto"/>
        </w:rPr>
        <w:lastRenderedPageBreak/>
        <w:t>TEKST ODREDBI VAŽEĆEG ZAKONA KOJE SE MIJENJAJU, ODNOSNO DOPUNJUJU</w:t>
      </w:r>
    </w:p>
    <w:p w14:paraId="25BCB41E"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t>Članak 1.</w:t>
      </w:r>
    </w:p>
    <w:p w14:paraId="53569F3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Ovim Zakonom utvrđuju se nadležna tijela, postupanje i zadaće nadležnih tijela u provedbi Uredbe (EU) br.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 (SL L 317, 23. 11. 2016.), te vođenje registara specijaliziranih subjekata, financiranje, naknade, troškovi i odštete, upravni i inspekcijski nadzor te prekršajne odredbe.</w:t>
      </w:r>
    </w:p>
    <w:p w14:paraId="3D26E349"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t>Članak 4.</w:t>
      </w:r>
    </w:p>
    <w:p w14:paraId="17EA4D5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Pojedini pojmovi u smislu ovoga Zakona imaju sljedeće značenje:</w:t>
      </w:r>
    </w:p>
    <w:p w14:paraId="12A6236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službena izjava ili službena mjera jest ona izjava ili mjera koju daju odnosno poduzimaju:</w:t>
      </w:r>
    </w:p>
    <w:p w14:paraId="0AA8F89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službeno tijelo treće zemlje nadležno za biljno zdravstvo ili, u njegovo ime, drugi službenici ovlašteni i stručno osposobljeni za izdavanje fitosanitarnih certifikata</w:t>
      </w:r>
    </w:p>
    <w:p w14:paraId="0F5682D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službenici nadležnih tijela državne uprave države članice Europske unije (u daljnjem tekstu: Unija) i pravne osobe s javnim ovlastima, pod uvjetom da su stručno osposobljeni za poslove za koje su ovlašteni i da nemaju osobne koristi od rezultata mjera koje poduzimaju</w:t>
      </w:r>
    </w:p>
    <w:p w14:paraId="04E649D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unos bilja, biljnih proizvoda i drugih predmeta jest svako unošenje pošiljaka, bilja, biljnih proizvoda i drugih predmeta na carinsko područje Unije, osim unošenja radi fitosanitarnog provoza</w:t>
      </w:r>
    </w:p>
    <w:p w14:paraId="11ABD83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specijalizirani subjekt jest fizička ili pravna osoba uključena u jednu od aktivnosti iz članka 2. točke 9. Uredbe (EU) br. 2016/2031</w:t>
      </w:r>
    </w:p>
    <w:p w14:paraId="089242F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osoba koja nije specijalizirani subjekt jest fizička ili pravna osoba koja nije uključena u jednu od aktivnosti iz članka 2. točke 9. Uredbe (EU) br. 2016/2031</w:t>
      </w:r>
    </w:p>
    <w:p w14:paraId="6E1F01A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treća zemlja jest svaka država koja nije država članica Unije.</w:t>
      </w:r>
    </w:p>
    <w:p w14:paraId="368F1EF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Ostali pojmovi koji se koriste u ovome Zakonu imaju jednako značenje kao u uredbama iz članka 2. ovoga Zakona.</w:t>
      </w:r>
    </w:p>
    <w:p w14:paraId="1A7CEE6D" w14:textId="2D0681B5" w:rsidR="00F61988" w:rsidRDefault="00F61988" w:rsidP="003744AC">
      <w:pPr>
        <w:jc w:val="both"/>
        <w:rPr>
          <w:rFonts w:ascii="Times New Roman" w:hAnsi="Times New Roman" w:cs="Times New Roman"/>
        </w:rPr>
      </w:pPr>
      <w:r w:rsidRPr="00D36A68">
        <w:rPr>
          <w:rFonts w:ascii="Times New Roman" w:hAnsi="Times New Roman" w:cs="Times New Roman"/>
        </w:rPr>
        <w:t>(3) Pojmovi i izrazi koji se koriste u ovome Zakonu, a imaju rodno značenje, odnose se jednako na muški i ženski rod.</w:t>
      </w:r>
    </w:p>
    <w:p w14:paraId="45D3964D" w14:textId="77777777" w:rsidR="00F61988" w:rsidRPr="00D36A68" w:rsidRDefault="00F61988" w:rsidP="003744AC">
      <w:pPr>
        <w:jc w:val="both"/>
        <w:rPr>
          <w:rFonts w:ascii="Times New Roman" w:hAnsi="Times New Roman" w:cs="Times New Roman"/>
        </w:rPr>
      </w:pPr>
    </w:p>
    <w:p w14:paraId="6139E57B" w14:textId="197BE4C9" w:rsidR="00F61988" w:rsidRDefault="00F61988" w:rsidP="003744AC">
      <w:pPr>
        <w:jc w:val="center"/>
        <w:rPr>
          <w:rFonts w:ascii="Times New Roman" w:hAnsi="Times New Roman" w:cs="Times New Roman"/>
          <w:b/>
        </w:rPr>
      </w:pPr>
      <w:r w:rsidRPr="00D36A68">
        <w:rPr>
          <w:rFonts w:ascii="Times New Roman" w:hAnsi="Times New Roman" w:cs="Times New Roman"/>
          <w:b/>
        </w:rPr>
        <w:t>Članak 7.</w:t>
      </w:r>
    </w:p>
    <w:p w14:paraId="4104B28F" w14:textId="77777777" w:rsidR="003744AC" w:rsidRPr="00D36A68" w:rsidRDefault="003744AC" w:rsidP="003744AC">
      <w:pPr>
        <w:jc w:val="center"/>
        <w:rPr>
          <w:rFonts w:ascii="Times New Roman" w:hAnsi="Times New Roman" w:cs="Times New Roman"/>
          <w:b/>
        </w:rPr>
      </w:pPr>
    </w:p>
    <w:p w14:paraId="052593E7" w14:textId="77777777" w:rsidR="00F61988" w:rsidRPr="00D36A68" w:rsidRDefault="00F61988" w:rsidP="003744AC">
      <w:pPr>
        <w:jc w:val="both"/>
        <w:rPr>
          <w:rFonts w:ascii="Times New Roman" w:hAnsi="Times New Roman" w:cs="Times New Roman"/>
        </w:rPr>
      </w:pPr>
      <w:r w:rsidRPr="00D36A68">
        <w:rPr>
          <w:rFonts w:ascii="Times New Roman" w:hAnsi="Times New Roman" w:cs="Times New Roman"/>
        </w:rPr>
        <w:t>(1) Za potrebe provedbe Uredbe (EU) br. 2016/2031 i ovoga Zakona Ministarstvo kao nadležno tijelo obavlja sljedeće poslove i zadaće:</w:t>
      </w:r>
    </w:p>
    <w:p w14:paraId="0DA7ADD5"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odobrava unos i premještanje štetnih organizama iz članka 8. stavka 1. Uredbe (EU) br. 2016/2031</w:t>
      </w:r>
    </w:p>
    <w:p w14:paraId="74C47E9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obavlja poslove obavješćivanja i izvješćivanja Europske komisije (u daljnjem tekstu: Komisije) i država članica Unije iz članka 9. stavka 1., članka 11., članka 17. stavka 3., članka 18. stavka 6., članka 19. stavka 2., članka 20., članka 22. stavka 3., članka 23. stavka 2., članka 24. stavka 2., članka 25. stavka 5., članka 26. stavka 3., članka 27. stavka 2., članka 28. stavka 7., članka 29. stavka 3., članka 30. stavka 8., članka 31. stavka 2., članka 32. stavka 7., članka 33. stavka 3., članka 34. stavka 2., članka 41. stavka 4., članka 45. stavka 2., članka 46. stavka 4., članka 49. stavka 6., članka 52. stavaka 1. i 2., članka 53. stavka 4., članka 54. stavka 4., članka 60. stavka 2., članka 68. stavka 1. i članka 95. stavka 5. Uredbe (EU) br. 2016/2031 te članka 3. stavka 2. Delegirane uredbe (EU) br. 2019/829</w:t>
      </w:r>
    </w:p>
    <w:p w14:paraId="3139929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obavlja upravne poslove, postupke i mjere iz članka 10., članka 18. stavka 1. i članka 31. stavka 1. Uredbe (EU) br. 2016/2031</w:t>
      </w:r>
    </w:p>
    <w:p w14:paraId="08B990FD"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obavlja poslove informiranja specijaliziranih subjekata i javnosti iz članaka 12. i 13., članka 32. stavka 7. i članka 68. stavka 2. Uredbe (EU) br. 2016/2031</w:t>
      </w:r>
    </w:p>
    <w:p w14:paraId="51FBDD2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uspostavlja, mijenja i ukida demarkirana područja iz članka 18. i članka 19. stavaka 3. i 4. Uredbe (EU) br. 2016/2031</w:t>
      </w:r>
    </w:p>
    <w:p w14:paraId="465EFCB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koordinira izradu i donosi godišnje i višegodišnje programe nadzora te osigurava financijska sredstva iz državnog proračuna Republike Hrvatske za njihovo provođenje iz članaka 22., 23. i 24. te članka 34. Uredbe (EU) br. 2016/2031</w:t>
      </w:r>
    </w:p>
    <w:p w14:paraId="45114455"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7. izrađuje krizne planove iz članka 25. te planira i sudjeluje u simulacijskim vježbama iz članka 26. Uredbe (EU) br. 2016/2031</w:t>
      </w:r>
    </w:p>
    <w:p w14:paraId="42773A89"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8. donosi akcijske planove iz članka 27. stavka 1. Uredbe (EU) br. 2016/2031</w:t>
      </w:r>
    </w:p>
    <w:p w14:paraId="730D627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9. poduzima mjere iz članka 29. Uredbe (EU) br. 2016/2031</w:t>
      </w:r>
    </w:p>
    <w:p w14:paraId="6386B6F5"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10. poduzima sve potrebne radnje u vezi s priznavanjem, nadzorom, izmjenom opsega i ukidanjem zaštićenih područja iz članaka 32., 33. i 35. Uredbe (EU) br. 2016/2031</w:t>
      </w:r>
    </w:p>
    <w:p w14:paraId="4225C579"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11. obavlja poslove obavješćivanja trećih zemalja iz članka 41. stavka 4. podstavka 2., članka 46. stavka 4., članka 49. stavka 6., članka 53. stavka 4. i članka 54. stavka 4. Uredbe (EU) br. 2016/2031</w:t>
      </w:r>
    </w:p>
    <w:p w14:paraId="3E157F1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12. pruža informacije putnicima i korisnicima poštanskih usluga iz članka 45. stavka 1. i članka 55. Uredbe (EU) br. 2016/2031</w:t>
      </w:r>
    </w:p>
    <w:p w14:paraId="59B9377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13. odobrava i opoziva unos bilja, biljnih proizvoda i drugih predmeta u granična područja iz članka 46. stavka 1. Uredbe (EU) br. 2016/2031</w:t>
      </w:r>
    </w:p>
    <w:p w14:paraId="3191030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14. izdaje i opoziva odobrenje za unos i premještanje bilja, biljnih proizvoda i drugih predmeta koji se upotrebljavaju u svrhe službenog provođenja testova, znanstvene ili obrazovne svrhe, za pokuse, sortnu selekciju ili oplemenjivanje iz članka 48. stavka 1. Uredbe (EU) br. 2016/2031 te u skladu s člankom 9. stavkom 2. Delegirane uredbe (EU) br. 2019/829</w:t>
      </w:r>
    </w:p>
    <w:p w14:paraId="232F067B"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15. poduzima privremene mjere u svezi s neposrednom opasnošću iz članka 52. stavka 2. Uredbe (EU) br. 2016/2031</w:t>
      </w:r>
    </w:p>
    <w:p w14:paraId="5E1860B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16. odobrava i opoziva karantenske stanice i prostor za izolaciju iz članaka 60. i 61. te članka 63. stavka 3. Uredbe (EU) br. 2016/2031</w:t>
      </w:r>
    </w:p>
    <w:p w14:paraId="684349FC"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17. odobrava i opoziva puštanje i premještanje bilja, biljnih proizvoda i drugih predmeta iz karantenskih stanica i prostora za izolaciju iz članka 64. stavaka 1. i 2. Uredbe (EU) br. 2016/2031</w:t>
      </w:r>
    </w:p>
    <w:p w14:paraId="787A2BE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18. izdaje i ukida ovlaštenje specijaliziranim subjektima za izdavanje biljnih putovnica iz članka 89. i članka 92. stavka 3. Uredbe (EU) br. 2016/2031</w:t>
      </w:r>
    </w:p>
    <w:p w14:paraId="01F3113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19. odobrava i povlači odobrenje planova upravljanja rizikom od štetnih organizama iz članka 91. stavka 1. Uredbe (EU) br. 2016/2031</w:t>
      </w:r>
    </w:p>
    <w:p w14:paraId="64E82BCB"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20. izdaje i ukida ovlaštenje specijaliziranim subjektima za postavljanje oznaka na drveni materijal za pakiranje iz članka 98. stavaka 1., 2. i 4. Uredbe (EU) br. 2016/2031</w:t>
      </w:r>
    </w:p>
    <w:p w14:paraId="39E4E929"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21. obavlja i druge poslove i zadaće prijeko potrebne za provedbu ovoga Zakona i uredbi iz članka 2. ovoga Zakona</w:t>
      </w:r>
    </w:p>
    <w:p w14:paraId="1DD18F4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22. naređuje obveznu suradnju specijaliziranog subjekta na suzbijanju štetnih organizama i korištenje njihove opreme u tu svrhu</w:t>
      </w:r>
    </w:p>
    <w:p w14:paraId="0B72784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23. priprema nacrte propisa iz područja biljnog zdravstva i skrbi se o njihovoj provedbi</w:t>
      </w:r>
    </w:p>
    <w:p w14:paraId="417CFB55"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24. obavlja stručni nadzor nad provedbom poslova i zadaća stručnih tijela u skladu s ovim Zakonom</w:t>
      </w:r>
    </w:p>
    <w:p w14:paraId="72C2C6E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25. sudjeluje u pripremi međunarodnih sporazuma koje sklapa Vlada Republike Hrvatske u području biljnog zdravstva te skrbi o njihovoj provedbi</w:t>
      </w:r>
    </w:p>
    <w:p w14:paraId="3555F37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26. uspostavlja i održava informacijski sustav u području biljnog zdravstva</w:t>
      </w:r>
    </w:p>
    <w:p w14:paraId="3D6940B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27. skrbi o stručnom osposobljavanju zaposlenika iz područja biljnog zdravstva</w:t>
      </w:r>
    </w:p>
    <w:p w14:paraId="09E59B2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28. predstavlja Republiku Hrvatsku u međunarodnim tijelima i organizacijama iz područja biljnog zdravstva</w:t>
      </w:r>
    </w:p>
    <w:p w14:paraId="487F0B9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29. priprema naputke i upute za izvršenje poslova i zadataka propisanih ovim Zakonom i propisima donesenih na temelju ovoga Zakona</w:t>
      </w:r>
    </w:p>
    <w:p w14:paraId="4CECEF4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30. naređuje druge mjere i postupke prijeko potrebne za provedbu ovoga Zakona.</w:t>
      </w:r>
    </w:p>
    <w:p w14:paraId="38A3886D"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Za potrebe provedbe pravno obvezujućih akata Unije donesenih na temelju Uredbe (EU) br. 2016/2031 ministar donosi pravilnike uz prethodnu suglasnost ministra nadležnog za europske poslove te uz pribavljenu prethodnu suglasnost glavnog državnog inspektora.</w:t>
      </w:r>
    </w:p>
    <w:p w14:paraId="74B5821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Strože zahtjeve iz članka 31. stavka 1. Uredbe (EU) br. 2016/2031 ministar pravilnikom propisuje.</w:t>
      </w:r>
    </w:p>
    <w:p w14:paraId="724C3A3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Kad se utvrdi zaraza štetnim organizmom, a za potrebe poduzimanja mjera za sprječavanje širenja i suzbijanja štetnih organizama, ministar za tekuću i iduću godinu, uz pribavljenu prethodnu suglasnost glavnog državnog inspektora, može donijeti naredbu. Naredbom može propisati jednu ili više fitosanitarnih mjera, kao što su tretiranje, uništavanje ili drukčije uklanjanje štetnog organizma, zaraženog bilja, biljnih proizvoda i drugih predmeta, a kojom će se privremeno narediti ili zabraniti određeno postupanje.</w:t>
      </w:r>
    </w:p>
    <w:p w14:paraId="7162410B"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Naredbom iz stavka 4. ovoga članka određuje se opseg zaraze štetnim organizmom, provedba, obveze specijaliziranih subjekata i nadležnih tijela, rokovi i način osiguranja sredstava.</w:t>
      </w:r>
    </w:p>
    <w:p w14:paraId="616646F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Mjere određene sukladno stavku 4. ovoga članka za specijalizirane subjekte su obvezujuće.</w:t>
      </w:r>
    </w:p>
    <w:p w14:paraId="2BBC86C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(7) Ministarstvo u okviru svoje nadležnosti donosi rješenje na zahtjev specijaliziranog subjekta iz stavka 1. točaka 1., 13., 14., 16., 17., 18. i 20. ovoga članka, ako taj specijalizirani subjekt udovoljava uvjetima propisanim ovim Zakonom ili propisima donesenim na temelju ovoga Zakona.</w:t>
      </w:r>
    </w:p>
    <w:p w14:paraId="7A8C855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(8) Rješenja iz stavka 7. ovoga članka Ministarstvo može ukinuti na zahtjev specijaliziranog subjekta ili ako se utvrdi da specijalizirani subjekt ne udovoljava ili je prestao udovoljavati uvjetima propisanim ovim Zakonom ili propisima donesenim na temelju ovoga Zakona.</w:t>
      </w:r>
    </w:p>
    <w:p w14:paraId="7BE3779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(9) Protiv rješenja iz stavaka 7. i 8. ovoga članka ne može se uložiti žalba, ali se može pokrenuti upravni spor.</w:t>
      </w:r>
    </w:p>
    <w:p w14:paraId="6071110F"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t>Članak 8.</w:t>
      </w:r>
    </w:p>
    <w:p w14:paraId="6CA867DB"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Za potrebe provedbe uredbi iz članka 2. ovoga Zakona te odredaba ovoga Zakona i propisa donesenih na temelju njega, fitosanitarni inspektor obavlja poslove i zadaće, isključujući poslove i zadaće koje obavlja šumarski inspektor:</w:t>
      </w:r>
    </w:p>
    <w:p w14:paraId="13A51C9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prati usklađenost s uvjetima, ograničenjima i zabranama određenima odobrenjem za unos na područje Republike Hrvatske te premještanje, držanje i razmnožavanje na području Republike Hrvatske karantenskih štetnih organizama Unije ili štetnih organizama koji nisu uvršteni na popis karantenskih štetnih organizama, ali se smatra da bi ti štetni organizmi mogli ispunjavati uvjete za uvrštenje na navedeni popis, a koji se upotrebljavaju za službeno provođenje testova, znanstvene ili obrazovne svrhe, pokuse, sortnu selekciju ili oplemenjivanje (članak 8. stavak 4. Uredbe (EU) br. 2016/2031)</w:t>
      </w:r>
    </w:p>
    <w:p w14:paraId="4047AE25"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obavlja nadzor drugog bilja ili biljnih proizvoda u slučaju kad Ministarstvo zaključi da se karantenski štetni organizam Unije može odmah ukloniti te odluči da neće uspostaviti demarkirano područje i o tome izvješćuje Ministarstvo (članak 18. stavak 4. drugi podstavak Uredbe (EU) br. 2016/2031)</w:t>
      </w:r>
    </w:p>
    <w:p w14:paraId="18F085A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obavlja nadzor demarkiranog područja glede razvoja prisutnosti dotičnoga štetnog organizma (članak 19. stavak 1. prvi podstavak Uredbe (EU) br. 2016/2031)</w:t>
      </w:r>
    </w:p>
    <w:p w14:paraId="5E43303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sudjeluje u provedbi nadzora u vezi s karantenskim štetnim organizmima Unije ili štetnim organizmima koji privremeno ispunjavaju uvjete za uvrštavanje u karantenske štetne organizme Unije (članak 22. stavak 1. prvi podstavak i članak 24. stavak 1. prvi podstavak Uredbe (EU) br. 2016/2031)</w:t>
      </w:r>
    </w:p>
    <w:p w14:paraId="529D160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sudjeluje u izradi kriznih i akcijskih planova te u provedbi simulacijskih vježbi (članak 25. stavak 1. podstavak 1., članak 26. stavak 1. podstavak 1. i članak 27. stavak 1. prvi podstavak Uredbe (EU) br. 2016/2031)</w:t>
      </w:r>
    </w:p>
    <w:p w14:paraId="6F61F96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nadzire unos drvenog materijala za pakiranje na područje Unije (članak 43. stavak 1. Uredbe (EU) br. 2016/2031)</w:t>
      </w:r>
    </w:p>
    <w:p w14:paraId="1CA9EAD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7. nadzire unos bilja, biljnih proizvoda i drugih predmeta u granično područje Republike Hrvatske, osim u slučajevima kad je taj nadzor povjeren nadležnim tijelima iz članka 5. stavka 2. ovoga Zakona (članak 46. stavak 1. Uredbe (EU) br. 2016/2031)</w:t>
      </w:r>
    </w:p>
    <w:p w14:paraId="3DA30ED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8. nadzire fitosanitarni provoz (članak 47. stavak 2. Uredbe (EU) br. 2016/2031)</w:t>
      </w:r>
    </w:p>
    <w:p w14:paraId="337D856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9. prati usklađenost s uvjetima, ograničenjima i zabranama koje su određene odobrenjem za unos na državno područje Republike Hrvatske i premještanje na njezinu području bilja, biljnih proizvoda i drugih predmeta koji se upotrebljavaju u svrhe službenog provođenja testova, znanstvene ili obrazovne svrhe, za pokuse, sortnu selekciju ili oplemenjivanje (članak 48. stavak 4. Uredbe (EU) br. 2016/2031)</w:t>
      </w:r>
    </w:p>
    <w:p w14:paraId="7172BF5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10. nadzire unos bilja, biljnih proizvoda i drugih predmeta iz trećih zemalja na područje Unije i njihovo premještanje unutar njega, sukladno privremenim mjerama Komisije (članak 49. stavak 2. Uredbe (EU) br. 2016/2031)</w:t>
      </w:r>
    </w:p>
    <w:p w14:paraId="5A22618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11. provjerava jesu li vozila, strojevi i materijal za pakiranje koji se upotrebljavaju za bilje, biljne proizvode ili druge predmete slobodni od karantenskih štetnih organizama Unije te štetnih organizama koji nisu uvršteni na popis karantenskih štetnih organizama Unije, ali za koje se smatra da bi mogli ispunjavati uvjete za uvrštenje na taj popis sukladno članku 59. Uredbe (EU) br. 2016/2031</w:t>
      </w:r>
    </w:p>
    <w:p w14:paraId="7404C02C"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12. nadzire rad karantenskih stanica i prostora za izolaciju (članak 63. stavci 1. i 2. Uredbe (EU) br. 2016/2031)</w:t>
      </w:r>
    </w:p>
    <w:p w14:paraId="754D5E6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13. obavlja nadzor nad izdavanjem biljnih putovnica koje izdaju ovlašteni subjekti (članak 84. stavak 1. Uredbe (EU) br. 2016/2031) te iznimno izdaje biljne putovnice sukladno članku 84. stavku 2. Uredbe (EU) br. 2016/2031 na temelju pregleda koji obavlja sukladno članku 87. stavku 2. točki (b) Uredbe (EU) br. 2016/2031</w:t>
      </w:r>
    </w:p>
    <w:p w14:paraId="342B908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14. u slučajevima predviđenima člankom 87. stavkom 2. Uredbe (EU) br. 2016/2031, obavlja detaljan pregled kako bi utvrdio udovoljavaju li bilje, biljni proizvodi i drugi predmeti zahtjevima kojima moraju udovoljavati da bi se za njih mogla izdati biljna putovnica (članak 87. stavak 2. te Uredbe)</w:t>
      </w:r>
    </w:p>
    <w:p w14:paraId="06544F4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15. obavlja inspekcijski nadzor, a prema potrebi uzima i uzorke za testiranje, sukladno članku 92. Uredbe (EU) br. 2016/2031)</w:t>
      </w:r>
    </w:p>
    <w:p w14:paraId="6B73290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16. na zahtjev specijaliziranog subjekta izdaje novu biljnu putovnicu sukladno članku 93. Uredbe (EU) br. 2016/2031)</w:t>
      </w:r>
    </w:p>
    <w:p w14:paraId="3BF97BC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17. izdaje biljnu putovnicu za bilje, biljne proizvode ili druge predmete unesene iz trećih zemalja zamjenjujući fitosanitarni certifikat za unos na područje Unije ili zamjenjuje izvorni fitosanitarni certifikat njegovom ovjerenom kopijom (članak 94. Uredbe (EU) br. 2016/2031)</w:t>
      </w:r>
    </w:p>
    <w:p w14:paraId="6D0F89B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18. nadzire subjekte registrirane za označivanje drvenog materijala za pakiranje (članak 98. stavak 3. Uredbe (EU) br. 2016/2031)</w:t>
      </w:r>
    </w:p>
    <w:p w14:paraId="08222EC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19. izdaje fitosanitarni certifikat za izvoz i fitosanitarni certifikat za ponovni izvoz bilja, biljnih proizvoda ili drugih predmeta s područja Unije u treću zemlju te predizvozni certifikat sukladno člancima 100., 101. i 102. Uredbe (EU) br. 2016/2031</w:t>
      </w:r>
    </w:p>
    <w:p w14:paraId="226A771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20. izvještava Ministarstvo o prisutnosti, pojavi i širenju karantenskih štetnih organizama Unije i štetnih organizama za koje se smatra da bi mogli ispunjavati uvjete za uvrštenje na navedeni popis</w:t>
      </w:r>
    </w:p>
    <w:p w14:paraId="6966A60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21. obavlja i druge inspekcijske poslove iz područja biljnog zdravstva.</w:t>
      </w:r>
    </w:p>
    <w:p w14:paraId="21FC7F76"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t>Članak 10.</w:t>
      </w:r>
    </w:p>
    <w:p w14:paraId="6EB2A3B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Za potrebe provedbe uredbi iz članka 2. ovoga Zakona te odredaba ovoga Zakona i propisa donesenih na temelju njega, Agencija kao nadležno tijelo obavlja poslove i zadaće:</w:t>
      </w:r>
    </w:p>
    <w:p w14:paraId="563E7E4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obavlja laboratorijske analize i testiranja bilja, biljnih proizvoda i drugih predmeta na prisutnost štetnih organizama propisanih Uredbom (EU) br. 2016/2031</w:t>
      </w:r>
    </w:p>
    <w:p w14:paraId="367EBCC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obavlja laboratorijske analize i testiranja bilja, biljnih proizvoda i drugih predmeta na prisutnost drugih štetnih organizama</w:t>
      </w:r>
    </w:p>
    <w:p w14:paraId="371C585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obavlja preglede, uzima uzorke i provodi nadzor nad štetnim organizmima iz članka 19. i članaka 22., 23. i 24. te članka 34. Uredbe (EU) br. 2016/2031, a u skladu s višegodišnjim, godišnjim ili nacionalnim planovima koje donosi Ministarstvo</w:t>
      </w:r>
    </w:p>
    <w:p w14:paraId="5574B5E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sudjeluje u provedbi akcijskih planova, što uključuje planiranje, preglede, uzimanje uzoraka</w:t>
      </w:r>
    </w:p>
    <w:p w14:paraId="797230C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osposobljava specijalizirane subjekte za izdavanje biljnih putovnica iz članka 89. Uredbe (EU) br. 2016/2031</w:t>
      </w:r>
    </w:p>
    <w:p w14:paraId="2CC663C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izrađuje tehničke smjernice o kriterijima koje trebaju ispuniti specijalizirani subjekti tijekom pregleda povezanih s izdavanjem biljnih putovnica (članak 2. Delegirane uredbe (EU) br. 2019/827).</w:t>
      </w:r>
    </w:p>
    <w:p w14:paraId="51EE1A7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Za potrebe provedbe uredbi iz članka 2. ovoga Zakona te odredaba ovoga Zakona i propisa donesenih na temelju njega, Agencija kao stručno tijelo obavlja poslove i zadaće:</w:t>
      </w:r>
    </w:p>
    <w:p w14:paraId="367A0CE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pruža znanstvenu i stručnu podršku Ministarstvu pri izradi kriznih planova te provedbe simulacijskih vježbi iz članaka 25. i 26. Uredbe (EU) br. 2016/2031</w:t>
      </w:r>
    </w:p>
    <w:p w14:paraId="034E440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pruža znanstvenu i stručnu podršku Ministarstvu pri izradi akcijskih planova iz članka 27. Uredbe (EU) br. 2016/2031</w:t>
      </w:r>
    </w:p>
    <w:p w14:paraId="6C93896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3. pruža znanstvenu i stručnu podršku Ministarstvu pri izradi prijedloga fitosanitarnih mjera</w:t>
      </w:r>
    </w:p>
    <w:p w14:paraId="730BAA6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pruža znanstvenu i stručnu podršku Ministarstvu pri priznavanju, nadzoru, izmjeni opsega i opoziva zaštićenih područja iz članaka 32. do 35. Uredbe (EU) br. 2016/2031</w:t>
      </w:r>
    </w:p>
    <w:p w14:paraId="2195552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pruža znanstvenu i stručnu podršku Ministarstvu pri pružanju informacija putnicima i korisnicima poštanskih usluga iz članaka 45. i 55. Uredbe (EU) br. 2016/2031</w:t>
      </w:r>
    </w:p>
    <w:p w14:paraId="78EFF53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izrađuje analize rizika od štetnih organizama</w:t>
      </w:r>
    </w:p>
    <w:p w14:paraId="289ED5C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7. prati zdravstveno stanje bilja tijekom njegova rasta i razvoja na poljima, u nasadima, objektima i drugim površinama, uključujući i samoniklo bilje, radi prikupljanja podataka o pojavi, intenzitetu napada, populaciji i proširenosti organizama štetnih za bilje i biljne proizvode i o tome vodi sustavnu evidenciju</w:t>
      </w:r>
    </w:p>
    <w:p w14:paraId="707B55B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8. izvještava Ministarstvo i fitosanitarnu inspekciju ili šumarsku inspekciju o prisutnosti, pojavi i širenju karantenskih štetnih organizama Unije i štetnih organizama za koje se smatra da bi mogli ispunjavati uvjete za uvrštenje na navedeni popis</w:t>
      </w:r>
    </w:p>
    <w:p w14:paraId="4693DF9D"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9. razrađuje, predlaže i daje stručna mišljenja Ministarstvu u vezi s biljnim zdravstvom</w:t>
      </w:r>
    </w:p>
    <w:p w14:paraId="31F6626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10. sudjeluje u stručnom usavršavanju fitosanitarnih inspektora, djelatnika stručnih službi, specijaliziranih subjekata i drugih sudionika uključenih u poslove biljnog zdravstva</w:t>
      </w:r>
    </w:p>
    <w:p w14:paraId="5428DCA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11. provodi znanstvena i druga istraživanja iz područja biljnog zdravstva</w:t>
      </w:r>
    </w:p>
    <w:p w14:paraId="3EA511F0"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12. sudjeluje u uvođenju i razvoju informacijskih sustava vezanih uz biljno zdravstvo</w:t>
      </w:r>
    </w:p>
    <w:p w14:paraId="5DADEAEB"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13. sudjeluje u drugim poslovima iz područja biljnog zdravstva na zahtjev Ministarstva.</w:t>
      </w:r>
    </w:p>
    <w:p w14:paraId="741A253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Agencija je obvezna o obavljanju poslova iz ovoga članka kontinuirano izvješćivati Ministarstvo.</w:t>
      </w:r>
    </w:p>
    <w:p w14:paraId="2A11B141"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t>Članak 11.</w:t>
      </w:r>
    </w:p>
    <w:p w14:paraId="03C9C62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Za potrebe provedbe uredbi iz članka 2. ovoga Zakona te odredaba ovoga Zakona i propisa donesenih na temelju njega, Institut kao nadležno tijelo obavlja poslove i zadaće iz članka 10. stavka 1. točaka 1. do 4. i točaka 6. i 7. ovoga Zakona koji se odnose na šume, šumske rasadnike i šumski reprodukcijski materijal.</w:t>
      </w:r>
    </w:p>
    <w:p w14:paraId="6EC4BC0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xml:space="preserve">(2) Institut kao stručno tijelo za provedbu Uredbe (EU) br. 2016/2031 i ovoga Zakona u okviru svoje nadležnosti obavlja poslove i zadatke iz članka 10. stavka 2. točaka 1. </w:t>
      </w:r>
      <w:r w:rsidRPr="00D36A68">
        <w:rPr>
          <w:rFonts w:ascii="Times New Roman" w:hAnsi="Times New Roman" w:cs="Times New Roman"/>
        </w:rPr>
        <w:lastRenderedPageBreak/>
        <w:t>do 6. i 13. ovoga Zakona koji se odnose na šume, šumske rasadnike i šumski reprodukcijski materijal.</w:t>
      </w:r>
    </w:p>
    <w:p w14:paraId="0C6F742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Institut provodi Program izvještajno-prognoznih poslova u šumarstvu putem kojega:</w:t>
      </w:r>
    </w:p>
    <w:p w14:paraId="2AC6C00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prati zdravstveno stanje bilja tijekom njegova rasta i razvoja u šumama, na šumskim zemljištima, u šumskim rasadnicima i drugim objektima, radi prikupljanja podataka o pojavi, intenzitetu napada, populaciji i proširenosti organizama štetnih za bilje i biljne proizvode i o tome vodi sustavnu evidenciju</w:t>
      </w:r>
    </w:p>
    <w:p w14:paraId="25C17C3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prikuplja biološke, meteorološke i druge podatke važne za prognoziranje pojave štetnih organizama</w:t>
      </w:r>
    </w:p>
    <w:p w14:paraId="0AC6781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prognozira pojavu štetnih organizama te razvoj i kretanje njihove populacije i određuje optimalne rokove za njihovo suzbijanje</w:t>
      </w:r>
    </w:p>
    <w:p w14:paraId="7AF9A95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obavlja poslove otkrivanja štetnih organizama</w:t>
      </w:r>
    </w:p>
    <w:p w14:paraId="56E3A95B"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obavlja laboratorijske analize i testiranje bilja, biljnih proizvoda i drugih nadziranih predmeta radi određivanja štetnih organizama i utvrđivanja stupnja zaraze</w:t>
      </w:r>
    </w:p>
    <w:p w14:paraId="76E4EE0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izvještava Ministarstvo i fitosanitarnu inspekciju ili šumarsku inspekciju o prisutnosti, pojavi i širenju karantenskih štetnih organizama Unije i štetnih organizama za koje se smatra da bi mogli ispunjavati uvjete za uvrštenje na navedeni popis</w:t>
      </w:r>
    </w:p>
    <w:p w14:paraId="478CB147"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7. procjenjuje rizik od štetnih organizama</w:t>
      </w:r>
    </w:p>
    <w:p w14:paraId="7B79BAB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8. razrađuje i predlaže preventivne mjere i mjere suzbijanja štetnih organizama</w:t>
      </w:r>
    </w:p>
    <w:p w14:paraId="07FE15F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9. provodi znanstvena i druga istraživanja iz područja biljnoga zdravstva</w:t>
      </w:r>
    </w:p>
    <w:p w14:paraId="399C8F6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10. daje specijaliziranim subjektima i šumoposjednicima stručna mišljenja u vezi sa zdravstvenom zaštitom šuma</w:t>
      </w:r>
    </w:p>
    <w:p w14:paraId="46361585"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11. podučava specijalizirane subjekte, šumoposjednike, pružatelje usluga i druge sudionike uključene u poslove zdravstvene zaštite šuma o štetnim organizmima, fitosanitarnim mjerama i načinu obavljanja pojedinih poslova iz područja biljnoga zdravstva</w:t>
      </w:r>
    </w:p>
    <w:p w14:paraId="23E4648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12. sudjeluje u uvođenju i razvoju informacijskog sustava zaštite šuma od štetnih organizama.</w:t>
      </w:r>
    </w:p>
    <w:p w14:paraId="0BF0BD3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Institut je obvezan o obavljanju poslova iz ovoga članka kontinuirano izvješćivati Ministarstvo.</w:t>
      </w:r>
    </w:p>
    <w:p w14:paraId="2D98000F"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lastRenderedPageBreak/>
        <w:t>Članak 15.</w:t>
      </w:r>
    </w:p>
    <w:p w14:paraId="3B471CCF"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Ministarstvo u okviru svoje nadležnosti donosi rješenja o upisu u Registar na zahtjev specijaliziranog subjekata, ako taj specijalizirani subjekt udovoljava uvjetima propisanim ovim Zakonom i propisima donesenim na temelju ovoga Zakona.</w:t>
      </w:r>
    </w:p>
    <w:p w14:paraId="3229177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Ministarstvo će rješenjem brisati specijaliziranog subjekta upisanog u Registar ako:</w:t>
      </w:r>
    </w:p>
    <w:p w14:paraId="6D767AD6"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specijalizirani subjekt podnese zahtjev za brisanje iz Registra</w:t>
      </w:r>
    </w:p>
    <w:p w14:paraId="7553439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se utvrdi da specijalizirani subjekt ne udovoljava ili je prestao udovoljavati uvjetima propisanim ovim Zakonom i propisima donesenim na temelju ovoga Zakona.</w:t>
      </w:r>
    </w:p>
    <w:p w14:paraId="16544488" w14:textId="77777777" w:rsidR="00F61988" w:rsidRPr="000F568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Protiv rješenja iz ovoga članka ne može se uložiti žalba, ali se može pokrenuti upravni spor.</w:t>
      </w:r>
    </w:p>
    <w:p w14:paraId="39D5DF10" w14:textId="77777777" w:rsidR="00F61988" w:rsidRPr="00D36A68" w:rsidRDefault="00F61988" w:rsidP="00F61988">
      <w:pPr>
        <w:spacing w:before="100" w:beforeAutospacing="1" w:after="225"/>
        <w:jc w:val="center"/>
        <w:rPr>
          <w:rFonts w:ascii="Times New Roman" w:hAnsi="Times New Roman" w:cs="Times New Roman"/>
          <w:b/>
        </w:rPr>
      </w:pPr>
      <w:r w:rsidRPr="00D36A68">
        <w:rPr>
          <w:rFonts w:ascii="Times New Roman" w:hAnsi="Times New Roman" w:cs="Times New Roman"/>
          <w:b/>
        </w:rPr>
        <w:t>Članak 17.</w:t>
      </w:r>
    </w:p>
    <w:p w14:paraId="5CDB317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Specijalizirani subjekti plaćaju naknadu za:</w:t>
      </w:r>
    </w:p>
    <w:p w14:paraId="60068FF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1. laboratorijsku analizu i testiranje uzoraka bilja, biljnih proizvoda i drugih predmeta koje sami uzimaju</w:t>
      </w:r>
    </w:p>
    <w:p w14:paraId="76CD740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laboratorijsku analizu i testiranje službenih uzoraka bilja, biljnih proizvoda i drugih predmeta koje uzimaju nadležni inspektori prilikom službenih kontrola, i to samo:</w:t>
      </w:r>
    </w:p>
    <w:p w14:paraId="42E9426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ako je u uzorku nađen karantenski štetni organizam Unije ili</w:t>
      </w:r>
    </w:p>
    <w:p w14:paraId="09A6429E"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ako je u uzorku nađen štetni organizam koji nije uvršten na popis karantenskih štetnih organizama Unije, ali za koji Republika Hrvatska smatra da bi mogao ispuniti uvjete za uvrštenje na taj popis i o tome je obavijestila Komisiju i ostale države članice ili</w:t>
      </w:r>
    </w:p>
    <w:p w14:paraId="4A5653E8"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ako je u uzorku bilja za sadnju (uključujući i sjeme) nađen regulirani nekarantenski štetni organizam Unije</w:t>
      </w:r>
    </w:p>
    <w:p w14:paraId="6CDDC112"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poslove provjere i nadzora udovoljavanja uvjetima za obavljanje djelatnosti tretiranja i/ili označavanja drvenog materijala za pakiranje</w:t>
      </w:r>
    </w:p>
    <w:p w14:paraId="1244CEEC"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osposobljavanje za izdavanje biljnih putovnica i za obavljanje postupka tretiranja drvenog materijala za pakiranje, drva i drugih predmeta.</w:t>
      </w:r>
    </w:p>
    <w:p w14:paraId="74C2DF1D"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(2) Troškovi analize i testiranja službenih uzoraka bilja, biljnih proizvoda i drugih predmeta koje uzimaju nadležni inspektori prilikom službenih kontrola podmiruju se iz sredstava državnog proračuna Republike Hrvatske:</w:t>
      </w:r>
    </w:p>
    <w:p w14:paraId="72F66241"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lastRenderedPageBreak/>
        <w:t>– kad u uzorku iz stavka 1. točke 2. ovoga članka nisu nađeni štetni organizmi navedeni u toj točki</w:t>
      </w:r>
    </w:p>
    <w:p w14:paraId="7124483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 kad je u uzorku iz stavka 1. točke 2. ovoga članka nađen štetni organizam naveden u toj točki, ali je uzorak uzet zbog toga što je specijalizirani subjekt samostalno prijavio sumnju u pojavu toga štetnog organizma.</w:t>
      </w:r>
    </w:p>
    <w:p w14:paraId="17F3D993"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(3) Iznimno od stavka 2. ovoga članka, troškove analize i testiranja službenih uzoraka uzetih iz pošiljke koja se unosi u Uniju, neovisno o tome je li u njemu nađen štetni organizam ili nije, snosi subjekt odgovoran za pošiljku ili njegov zastupnik.</w:t>
      </w:r>
    </w:p>
    <w:p w14:paraId="00EEA3AA"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(4) Naknade iz stavka 1. ovoga članka prihod su nadležnih ili stručnih tijela ili pravnih osoba s javnim ovlastima koje obavljaju poslove laboratorijske analize, testiranja uzoraka bilja, biljnih proizvoda i drugih predmeta te poslova provjere i nadzora udovoljavanja uvjetima za obavljanje djelatnosti tretiranja i/ili označavanja drvenog materijala za pakiranje odnosno provode osposobljavanje specijaliziranih subjekata.</w:t>
      </w:r>
    </w:p>
    <w:p w14:paraId="5E095A44"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(5) Troškove provedbe fitosanitarnih mjera propisanih uredbama iz članka 2. ovoga Zakona, odredbama ovoga Zakona i propisa donesenih na temelju ovoga Zakona snosi specijalizirani subjekt.</w:t>
      </w:r>
    </w:p>
    <w:p w14:paraId="27D8D4AC" w14:textId="77777777" w:rsidR="00F61988" w:rsidRPr="00D36A68" w:rsidRDefault="00F61988" w:rsidP="00F61988">
      <w:pPr>
        <w:spacing w:before="100" w:beforeAutospacing="1" w:after="225"/>
        <w:jc w:val="both"/>
        <w:rPr>
          <w:rFonts w:ascii="Times New Roman" w:hAnsi="Times New Roman" w:cs="Times New Roman"/>
        </w:rPr>
      </w:pPr>
      <w:r w:rsidRPr="00D36A68">
        <w:rPr>
          <w:rFonts w:ascii="Times New Roman" w:hAnsi="Times New Roman" w:cs="Times New Roman"/>
        </w:rPr>
        <w:t>(6) Strukturu i iznose naknada iz stavka 1. ovoga članka ministar propisuje pravilnikom.</w:t>
      </w:r>
    </w:p>
    <w:p w14:paraId="446393FD" w14:textId="77777777" w:rsidR="00F61988" w:rsidRPr="0025257C" w:rsidRDefault="00F61988" w:rsidP="00F61988">
      <w:pPr>
        <w:pStyle w:val="box462125"/>
        <w:shd w:val="clear" w:color="auto" w:fill="FFFFFF"/>
        <w:spacing w:before="34" w:beforeAutospacing="0" w:after="48" w:afterAutospacing="0"/>
        <w:jc w:val="center"/>
        <w:rPr>
          <w:rFonts w:ascii="Minion Pro Cond" w:hAnsi="Minion Pro Cond"/>
          <w:b/>
          <w:color w:val="231F20"/>
        </w:rPr>
      </w:pPr>
      <w:r w:rsidRPr="0025257C">
        <w:rPr>
          <w:rFonts w:ascii="Minion Pro Cond" w:hAnsi="Minion Pro Cond"/>
          <w:b/>
          <w:color w:val="231F20"/>
        </w:rPr>
        <w:t>Članak 24.</w:t>
      </w:r>
    </w:p>
    <w:p w14:paraId="3B313205" w14:textId="77777777" w:rsidR="00F61988" w:rsidRDefault="00F61988" w:rsidP="00F61988">
      <w:pPr>
        <w:pStyle w:val="box462125"/>
        <w:shd w:val="clear" w:color="auto" w:fill="FFFFFF"/>
        <w:spacing w:before="34" w:beforeAutospacing="0" w:after="48" w:afterAutospacing="0"/>
        <w:jc w:val="center"/>
        <w:rPr>
          <w:rFonts w:ascii="Minion Pro Cond" w:hAnsi="Minion Pro Cond"/>
          <w:color w:val="231F20"/>
        </w:rPr>
      </w:pPr>
    </w:p>
    <w:p w14:paraId="6958ACE0"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(1) Novčanom kaznom od 15.000,00 do 30.000,00 kuna kaznit će se za prekršaj pravna osoba:</w:t>
      </w:r>
    </w:p>
    <w:p w14:paraId="09ECFD06"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nadležnom inspektoru ne da potrebne podatke i obavijesti ili mu ne predoči dokumente, evidencije i druge dokaze koje zahtijeva, ili mu ne omogući uvjete za neometano obavljanje inspekcijskog nadzora u skladu s ovim Zakonom (članak 13. stavak 3. ovoga Zakona)</w:t>
      </w:r>
    </w:p>
    <w:p w14:paraId="63B37504"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ne izvijesti nadležnog inspektora o pojavi štetnog organizma iz članka 14. stavka 1. Uredbe (EU) br. 2016/2031</w:t>
      </w:r>
    </w:p>
    <w:p w14:paraId="769D103D"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 određenom roku ne provede mjere koje je naredio nadležni inspektor iz članka 14. stavaka 4., 5. i 6. Uredbe (EU) br. 2016/2031</w:t>
      </w:r>
    </w:p>
    <w:p w14:paraId="0284E2AF"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 određenom roku ne provede mjere koje je naredio nadležni inspektor iz članka 17. stavka 1. Uredbe (EU) br. 2016/2031</w:t>
      </w:r>
    </w:p>
    <w:p w14:paraId="3EF9040E"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 određenom roku ne provede mjere koje je naredio nadležni inspektor iz članka 29. stavka 1. Uredbe (EU) br. 2016/2031</w:t>
      </w:r>
    </w:p>
    <w:p w14:paraId="721D5491"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unese na područje Republike Hrvatske određeno bilje, biljne proizvode i druge predmete koji potječu iz svih ili određenih trećih zemalja ili područja iz članka 40. stavka 1. Uredbe (EU) br. 2016/2031</w:t>
      </w:r>
    </w:p>
    <w:p w14:paraId="6A423A74"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lastRenderedPageBreak/>
        <w:t>– ako unese na područje Republike Hrvatske ili premješta na području Republike Hrvatske bilje, biljne proizvode i druge predmete koji podliježu posebnim i jednakovrijednim zahtjevima za koje nisu ispunjeni posebni ili jednakovrijedni zahtjevi iz članka 41. stavka 1. Uredbe (EU) br. 2016/2031</w:t>
      </w:r>
    </w:p>
    <w:p w14:paraId="09C9770B"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unese na područje Republike Hrvatske drveni materijal za pakiranje za koji nisu ispunjeni zahtjevi iz članka 43. stavka 1. Uredbe (EU) br. 2016/2031</w:t>
      </w:r>
    </w:p>
    <w:p w14:paraId="10E8A0FD"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preveze preko područja Republike Hrvatske u treće zemlje bilje, biljne proizvode i druge predmete koji nisu usklađeni sa zahtjevima iz članka 47. stavka 2. Uredbe (EU) br. 2016/2031</w:t>
      </w:r>
    </w:p>
    <w:p w14:paraId="4774C208"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unosi određeno bilje, bilje biljne proizvode i druge predmete podrijetlom iz trećih zemalja ili s područja Republike Hrvatske u određeno zaštićeno područje iz članka 53. stavka 1. Uredbe (EU) br. 2016/2031</w:t>
      </w:r>
    </w:p>
    <w:p w14:paraId="6544889E"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unosi i premješta bilje, bilje biljne proizvode i druge predmete u određena zaštićena područja, a ne udovoljavaju posebnim zahtjevima tih zaštićenih područja iz članka 54. stavka 1. Uredbe (EU) br. 2016/2031</w:t>
      </w:r>
    </w:p>
    <w:p w14:paraId="1139FBD4"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pusti bilje, biljne proizvode i druge predmete iz karantenskih stanica i prostora za izolaciju te premješta bilje, biljne proizvode i druge predmete zaražene štetnim organizmima iz jedne karantenske stanice ili prostora za izolaciju u drugu karantensku stanicu ili prostor za izolaciju bez odobrenja nadležnog inspektora iz članka 64. stavaka 1. i 2. Uredbe (EU) br. 2016/2031</w:t>
      </w:r>
    </w:p>
    <w:p w14:paraId="787EB31A"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premješta bilje, biljne proizvode i druge predmete unutar područja Republike Hrvatske bez odgovarajuće biljne putovnice, a koja je potrebna sukladno članku 79. stavku 1. Uredbe (EU) br. 2016/2031</w:t>
      </w:r>
    </w:p>
    <w:p w14:paraId="2FA9EA67"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premješta bilje, biljne proizvode i druge predmete u zaštićena područja bez odgovarajuće biljne putovnice, a koja je potrebna sukladno članku 80. stavku 1. Uredbe (EU) br. 2016/2031</w:t>
      </w:r>
    </w:p>
    <w:p w14:paraId="249231EF"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izrađuje biljne putovnice koje nisu sadržajem i formatom u skladu s člankom 83. Uredbe (EU) br. 2016/2031</w:t>
      </w:r>
    </w:p>
    <w:p w14:paraId="1792605D"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izda biljnu putovnicu za bilje, biljne proizvode i druge predmete koja nije usklađena sa zahtjevima iz članka 85. stavka 1. Uredbe (EU) br. 2016/2031</w:t>
      </w:r>
    </w:p>
    <w:p w14:paraId="65878EA6"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izda biljnu putovnicu za bilje, biljne proizvode i druge predmete koja nije usklađena sa zahtjevima iz članka 86. stavka 1. Uredbe (EU) br. 2016/2031</w:t>
      </w:r>
    </w:p>
    <w:p w14:paraId="1C785F5B"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izda zamjensku biljnu putovnicu koja ne ispunjava uvjete iz članka 93. stavka 3. Uredbe (EU) br. 2016/2031</w:t>
      </w:r>
    </w:p>
    <w:p w14:paraId="50EEF2DC"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označava drveni materijal za pakiranje, drvo ili druge predmete koji nisu u skladu sa zahtjevima iz članka 96. stavka 1. Uredbe (EU) br. 2016/2031</w:t>
      </w:r>
    </w:p>
    <w:p w14:paraId="79E7C2BA"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postavlja oznake za drveni materijal za pakiranje, drvo ili druge predmete označene na području Unije, a nije ovlašten i registriran u skladu s člankom 98. stavkom 1. Uredbe (EU) br. 2016/2031.</w:t>
      </w:r>
    </w:p>
    <w:p w14:paraId="4B264D7C"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(2) Za prekršaj iz stavka 1. ovoga članka kaznit će se i odgovorna osoba u pravnoj osobi novčanom kaznom od 5000,00 do 7000,00 kuna.</w:t>
      </w:r>
    </w:p>
    <w:p w14:paraId="177767E4"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(3) Za prekršaj iz stavka 1. ovoga članka kaznit će se i fizička osoba novčanom kaznom od 2500,00 do 3500,00 kuna.</w:t>
      </w:r>
    </w:p>
    <w:p w14:paraId="5AD94123" w14:textId="77777777" w:rsidR="00F61988" w:rsidRPr="0025257C" w:rsidRDefault="00F61988" w:rsidP="00F61988">
      <w:pPr>
        <w:pStyle w:val="box462125"/>
        <w:shd w:val="clear" w:color="auto" w:fill="FFFFFF"/>
        <w:spacing w:before="103" w:beforeAutospacing="0" w:after="48" w:afterAutospacing="0"/>
        <w:jc w:val="center"/>
        <w:rPr>
          <w:rFonts w:ascii="Minion Pro Cond" w:hAnsi="Minion Pro Cond"/>
          <w:b/>
          <w:color w:val="231F20"/>
        </w:rPr>
      </w:pPr>
      <w:r w:rsidRPr="0025257C">
        <w:rPr>
          <w:rFonts w:ascii="Minion Pro Cond" w:hAnsi="Minion Pro Cond"/>
          <w:b/>
          <w:color w:val="231F20"/>
        </w:rPr>
        <w:lastRenderedPageBreak/>
        <w:t>Članak 25.</w:t>
      </w:r>
    </w:p>
    <w:p w14:paraId="5BA4B51A" w14:textId="77777777" w:rsidR="00F61988" w:rsidRDefault="00F61988" w:rsidP="00F61988">
      <w:pPr>
        <w:pStyle w:val="box462125"/>
        <w:shd w:val="clear" w:color="auto" w:fill="FFFFFF"/>
        <w:spacing w:before="103" w:beforeAutospacing="0" w:after="48" w:afterAutospacing="0"/>
        <w:jc w:val="center"/>
        <w:rPr>
          <w:rFonts w:ascii="Minion Pro Cond" w:hAnsi="Minion Pro Cond"/>
          <w:color w:val="231F20"/>
        </w:rPr>
      </w:pPr>
    </w:p>
    <w:p w14:paraId="58C49B08"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(1) Novčanom kaznom od 7000,00 do 15.000,00 kuna kaznit će se za prekršaj pravna osoba:</w:t>
      </w:r>
    </w:p>
    <w:p w14:paraId="097C7407"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unese na područje Republike Hrvatske ili unutar njega premješta karantenske štetne organizme Unije koji se upotrebljavaju u svrhe službenog provođenja testova, znanstvene ili obrazovne svrhe, za pokuse, sortnu selekciju ili oplemenjivanje bez privremenog odobrenja i neispunjavanja uvjeta iz članka 8. stavka 1. Uredbe (EU) br. 2016/2031</w:t>
      </w:r>
    </w:p>
    <w:p w14:paraId="067BD629"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unese na područje Republike Hrvatske ili unutar njega premješta regulirane nekarantenske štetne organizme na područje Republike Hrvatske na bilju za sadnju iz članka 37. stavka 1. Uredbe (EU) br. 2016/2031</w:t>
      </w:r>
    </w:p>
    <w:p w14:paraId="57D39D6A"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unese/premješta u granično područje Republike Hrvatske bilje, biljne proizvode i druge predmete iz članka 46. stavka 1. Uredbe (EU) br. 2016/2031 bez odobrenja i službene kontrole nadležnih tijela</w:t>
      </w:r>
    </w:p>
    <w:p w14:paraId="6C4AC006"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unese na područje Republike Hrvatske ili unutar njega premješta bilje, biljne proizvode i druge predmete koji se upotrebljavaju u svrhe službenog provođenja testova, znanstvene ili obrazovne svrhe, za pokuse, sortnu selekciju ili oplemenjivanje bez privremenog odobrenja i neispunjavanja uvjeta iz članka 48. stavka 1. Uredbe (EU) br. 2016/2031</w:t>
      </w:r>
    </w:p>
    <w:p w14:paraId="0AB5A231"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izdaje biljnu putovnicu, a više ne udovoljava uvjetima iz članka 89. stavka 1. Uredbe (EU) 2016/2031.</w:t>
      </w:r>
    </w:p>
    <w:p w14:paraId="751BD696"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(2) Za prekršaj iz stavka 1. ovoga članka kaznit će se i odgovorna osoba u pravnoj osobi novčanom kaznom od 3000,00 do 4000,00 kuna.</w:t>
      </w:r>
    </w:p>
    <w:p w14:paraId="48043FD0"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(3) Za prekršaj iz stavka 1. ovoga članka kaznit će se i fizička osoba novčanom kaznom od 1500,00 do 2500,00 kuna.</w:t>
      </w:r>
    </w:p>
    <w:p w14:paraId="6610EA33"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p>
    <w:p w14:paraId="31F585FD" w14:textId="77777777" w:rsidR="00F61988" w:rsidRPr="0025257C" w:rsidRDefault="00F61988" w:rsidP="00F61988">
      <w:pPr>
        <w:pStyle w:val="box462125"/>
        <w:shd w:val="clear" w:color="auto" w:fill="FFFFFF"/>
        <w:spacing w:before="103" w:beforeAutospacing="0" w:after="48" w:afterAutospacing="0"/>
        <w:jc w:val="center"/>
        <w:rPr>
          <w:rFonts w:ascii="Minion Pro Cond" w:hAnsi="Minion Pro Cond"/>
          <w:b/>
          <w:color w:val="231F20"/>
        </w:rPr>
      </w:pPr>
      <w:r w:rsidRPr="0025257C">
        <w:rPr>
          <w:rFonts w:ascii="Minion Pro Cond" w:hAnsi="Minion Pro Cond"/>
          <w:b/>
          <w:color w:val="231F20"/>
        </w:rPr>
        <w:t>Članak 26.</w:t>
      </w:r>
    </w:p>
    <w:p w14:paraId="3321FE1F" w14:textId="77777777" w:rsidR="00F61988" w:rsidRDefault="00F61988" w:rsidP="00F61988">
      <w:pPr>
        <w:pStyle w:val="box462125"/>
        <w:shd w:val="clear" w:color="auto" w:fill="FFFFFF"/>
        <w:spacing w:before="103" w:beforeAutospacing="0" w:after="48" w:afterAutospacing="0"/>
        <w:jc w:val="center"/>
        <w:rPr>
          <w:rFonts w:ascii="Minion Pro Cond" w:hAnsi="Minion Pro Cond"/>
          <w:color w:val="231F20"/>
        </w:rPr>
      </w:pPr>
    </w:p>
    <w:p w14:paraId="3A1EC27B"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(1) Novčanom kaznom od 3000,00 do 7000,00 kuna kaznit će se za prekršaj pravna osoba:</w:t>
      </w:r>
    </w:p>
    <w:p w14:paraId="4917ACA5"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obavlja poslove iz članka 65. stavka 1. Uredbe (EU) br. 2016/2031, a nije upisana u Registar u skladu s člankom 15. stavkom 1. ovoga Zakona</w:t>
      </w:r>
    </w:p>
    <w:p w14:paraId="2C47061E"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ne vodi evidencije iz članka 69. stavka 4. Uredbe (EU) br. 2016/2031</w:t>
      </w:r>
    </w:p>
    <w:p w14:paraId="3BC26E03"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nema uspostavljen sustav sljedivosti iz članka 70. stavka 1. Uredbe (EU) br. 2016/2031</w:t>
      </w:r>
    </w:p>
    <w:p w14:paraId="2D033D03"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 ako ne čuva zamjensku biljnu putovnicu ili njezin sadržaj najmanje tri godine iz članka 93. stavka 5. Uredbe (EU) br. 2016/2031.</w:t>
      </w:r>
    </w:p>
    <w:p w14:paraId="70486059" w14:textId="77777777" w:rsidR="00F61988" w:rsidRDefault="00F61988" w:rsidP="00F61988">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(2) Za prekršaj iz stavka 1. ovoga članka kaznit će se i odgovorna osoba u pravnoj osobi novčanom kaznom od 2000,00 do 2500,00 kuna.</w:t>
      </w:r>
    </w:p>
    <w:p w14:paraId="739B9488" w14:textId="2A270A50" w:rsidR="00511D40" w:rsidRPr="00CC1EA5" w:rsidRDefault="00F61988" w:rsidP="00CC1EA5">
      <w:pPr>
        <w:pStyle w:val="box462125"/>
        <w:shd w:val="clear" w:color="auto" w:fill="FFFFFF"/>
        <w:spacing w:before="0" w:beforeAutospacing="0" w:after="48" w:afterAutospacing="0"/>
        <w:ind w:firstLine="408"/>
        <w:rPr>
          <w:rFonts w:ascii="Minion Pro Cond" w:hAnsi="Minion Pro Cond"/>
          <w:color w:val="231F20"/>
        </w:rPr>
      </w:pPr>
      <w:r>
        <w:rPr>
          <w:rFonts w:ascii="Minion Pro Cond" w:hAnsi="Minion Pro Cond"/>
          <w:color w:val="231F20"/>
        </w:rPr>
        <w:t>(3) Za prekršaj iz stavka 1. ovoga članka kaznit će se i fizička osoba novčanom kaznom od 1000,00 do 1500,00 kuna.</w:t>
      </w:r>
    </w:p>
    <w:sectPr w:rsidR="00511D40" w:rsidRPr="00CC1EA5" w:rsidSect="00511D40">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olinaBar-B39-25F2">
    <w:altName w:val="Trebuchet MS"/>
    <w:charset w:val="00"/>
    <w:family w:val="swiss"/>
    <w:pitch w:val="variable"/>
    <w:sig w:usb0="00000003" w:usb1="00000000" w:usb2="00000000" w:usb3="00000000" w:csb0="00000001" w:csb1="00000000"/>
  </w:font>
  <w:font w:name="Minion Pro Cond">
    <w:altName w:val="Times New Roman"/>
    <w:panose1 w:val="00000000000000000000"/>
    <w:charset w:val="00"/>
    <w:family w:val="roman"/>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B12C8"/>
    <w:multiLevelType w:val="hybridMultilevel"/>
    <w:tmpl w:val="863C27CE"/>
    <w:lvl w:ilvl="0" w:tplc="05B2E534">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7C"/>
    <w:rsid w:val="000039FE"/>
    <w:rsid w:val="00040AEF"/>
    <w:rsid w:val="00067D36"/>
    <w:rsid w:val="00082943"/>
    <w:rsid w:val="000A212E"/>
    <w:rsid w:val="000A2162"/>
    <w:rsid w:val="000D023D"/>
    <w:rsid w:val="000E4E5A"/>
    <w:rsid w:val="00122E98"/>
    <w:rsid w:val="0012597E"/>
    <w:rsid w:val="00126232"/>
    <w:rsid w:val="00176111"/>
    <w:rsid w:val="001A35D4"/>
    <w:rsid w:val="001C61AC"/>
    <w:rsid w:val="001D69B5"/>
    <w:rsid w:val="001E1B63"/>
    <w:rsid w:val="001E513B"/>
    <w:rsid w:val="00206D24"/>
    <w:rsid w:val="0021271F"/>
    <w:rsid w:val="002152F3"/>
    <w:rsid w:val="00220470"/>
    <w:rsid w:val="00234A46"/>
    <w:rsid w:val="0025257C"/>
    <w:rsid w:val="00261D7E"/>
    <w:rsid w:val="002722BC"/>
    <w:rsid w:val="00282912"/>
    <w:rsid w:val="002963E6"/>
    <w:rsid w:val="00301AB4"/>
    <w:rsid w:val="003126E4"/>
    <w:rsid w:val="00331055"/>
    <w:rsid w:val="00331912"/>
    <w:rsid w:val="003744AC"/>
    <w:rsid w:val="003875AA"/>
    <w:rsid w:val="003B34D7"/>
    <w:rsid w:val="00414A36"/>
    <w:rsid w:val="0042792E"/>
    <w:rsid w:val="00467149"/>
    <w:rsid w:val="00485793"/>
    <w:rsid w:val="004F7DB4"/>
    <w:rsid w:val="00507337"/>
    <w:rsid w:val="00511D40"/>
    <w:rsid w:val="00516795"/>
    <w:rsid w:val="00571E2C"/>
    <w:rsid w:val="00596B33"/>
    <w:rsid w:val="005B6DF4"/>
    <w:rsid w:val="005D2E34"/>
    <w:rsid w:val="005E55EB"/>
    <w:rsid w:val="006135EB"/>
    <w:rsid w:val="006234D0"/>
    <w:rsid w:val="00643725"/>
    <w:rsid w:val="00645C12"/>
    <w:rsid w:val="00662FF1"/>
    <w:rsid w:val="006A0E9D"/>
    <w:rsid w:val="006C09E8"/>
    <w:rsid w:val="006D0EDF"/>
    <w:rsid w:val="007305A0"/>
    <w:rsid w:val="00734BFE"/>
    <w:rsid w:val="00756B9B"/>
    <w:rsid w:val="00760577"/>
    <w:rsid w:val="00792C2C"/>
    <w:rsid w:val="007A60D7"/>
    <w:rsid w:val="007A62EF"/>
    <w:rsid w:val="007D0724"/>
    <w:rsid w:val="007D33C3"/>
    <w:rsid w:val="00836480"/>
    <w:rsid w:val="008454BC"/>
    <w:rsid w:val="00852EEF"/>
    <w:rsid w:val="00853C76"/>
    <w:rsid w:val="00857352"/>
    <w:rsid w:val="00860C5B"/>
    <w:rsid w:val="008C50CF"/>
    <w:rsid w:val="008D6028"/>
    <w:rsid w:val="009035B6"/>
    <w:rsid w:val="0091647C"/>
    <w:rsid w:val="00940780"/>
    <w:rsid w:val="0094339A"/>
    <w:rsid w:val="009562CA"/>
    <w:rsid w:val="00971C9C"/>
    <w:rsid w:val="00984362"/>
    <w:rsid w:val="009947BF"/>
    <w:rsid w:val="009B2A65"/>
    <w:rsid w:val="009D68A1"/>
    <w:rsid w:val="009F0704"/>
    <w:rsid w:val="00A0527A"/>
    <w:rsid w:val="00A22675"/>
    <w:rsid w:val="00A4645A"/>
    <w:rsid w:val="00A700A1"/>
    <w:rsid w:val="00A85A11"/>
    <w:rsid w:val="00AA717D"/>
    <w:rsid w:val="00AC192B"/>
    <w:rsid w:val="00AD66BE"/>
    <w:rsid w:val="00B058B9"/>
    <w:rsid w:val="00B2499E"/>
    <w:rsid w:val="00B43EE5"/>
    <w:rsid w:val="00B45524"/>
    <w:rsid w:val="00B61883"/>
    <w:rsid w:val="00B675E1"/>
    <w:rsid w:val="00B70CAC"/>
    <w:rsid w:val="00BC7E14"/>
    <w:rsid w:val="00BF5D3E"/>
    <w:rsid w:val="00C03125"/>
    <w:rsid w:val="00C13FF1"/>
    <w:rsid w:val="00C40BFD"/>
    <w:rsid w:val="00C658C6"/>
    <w:rsid w:val="00C83FCB"/>
    <w:rsid w:val="00CA3271"/>
    <w:rsid w:val="00CA73E4"/>
    <w:rsid w:val="00CC1EA5"/>
    <w:rsid w:val="00CD2401"/>
    <w:rsid w:val="00CF3E69"/>
    <w:rsid w:val="00D12527"/>
    <w:rsid w:val="00D206C5"/>
    <w:rsid w:val="00D27858"/>
    <w:rsid w:val="00D32AF2"/>
    <w:rsid w:val="00D66547"/>
    <w:rsid w:val="00D70437"/>
    <w:rsid w:val="00D85585"/>
    <w:rsid w:val="00DE2EF6"/>
    <w:rsid w:val="00E30FF7"/>
    <w:rsid w:val="00E519EA"/>
    <w:rsid w:val="00E62DA7"/>
    <w:rsid w:val="00E70102"/>
    <w:rsid w:val="00E77F58"/>
    <w:rsid w:val="00E92A37"/>
    <w:rsid w:val="00EA7B82"/>
    <w:rsid w:val="00ED3E5B"/>
    <w:rsid w:val="00EE00BC"/>
    <w:rsid w:val="00EF0E13"/>
    <w:rsid w:val="00F0658A"/>
    <w:rsid w:val="00F32EB4"/>
    <w:rsid w:val="00F61988"/>
    <w:rsid w:val="00F806BC"/>
    <w:rsid w:val="00F91886"/>
    <w:rsid w:val="00FA06F0"/>
    <w:rsid w:val="00FD7E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9466"/>
  <w15:docId w15:val="{BCF94A4C-C1F6-448B-BB4D-DED1DE48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paragraph" w:customStyle="1" w:styleId="box462125">
    <w:name w:val="box_462125"/>
    <w:basedOn w:val="Normal"/>
    <w:rsid w:val="0025257C"/>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rsid w:val="00F0658A"/>
    <w:pPr>
      <w:ind w:left="720"/>
      <w:contextualSpacing/>
    </w:pPr>
  </w:style>
  <w:style w:type="character" w:styleId="CommentReference">
    <w:name w:val="annotation reference"/>
    <w:basedOn w:val="DefaultParagraphFont"/>
    <w:rsid w:val="005D2E34"/>
    <w:rPr>
      <w:sz w:val="16"/>
      <w:szCs w:val="16"/>
    </w:rPr>
  </w:style>
  <w:style w:type="paragraph" w:styleId="CommentText">
    <w:name w:val="annotation text"/>
    <w:basedOn w:val="Normal"/>
    <w:link w:val="CommentTextChar"/>
    <w:rsid w:val="005D2E34"/>
    <w:rPr>
      <w:sz w:val="20"/>
      <w:szCs w:val="20"/>
    </w:rPr>
  </w:style>
  <w:style w:type="character" w:customStyle="1" w:styleId="CommentTextChar">
    <w:name w:val="Comment Text Char"/>
    <w:basedOn w:val="DefaultParagraphFont"/>
    <w:link w:val="CommentText"/>
    <w:rsid w:val="005D2E34"/>
    <w:rPr>
      <w:rFonts w:ascii="Arial" w:hAnsi="Arial" w:cs="Arial"/>
      <w:color w:val="000000"/>
    </w:rPr>
  </w:style>
  <w:style w:type="paragraph" w:styleId="CommentSubject">
    <w:name w:val="annotation subject"/>
    <w:basedOn w:val="CommentText"/>
    <w:next w:val="CommentText"/>
    <w:link w:val="CommentSubjectChar"/>
    <w:semiHidden/>
    <w:unhideWhenUsed/>
    <w:rsid w:val="005D2E34"/>
    <w:rPr>
      <w:b/>
      <w:bCs/>
    </w:rPr>
  </w:style>
  <w:style w:type="character" w:customStyle="1" w:styleId="CommentSubjectChar">
    <w:name w:val="Comment Subject Char"/>
    <w:basedOn w:val="CommentTextChar"/>
    <w:link w:val="CommentSubject"/>
    <w:semiHidden/>
    <w:rsid w:val="005D2E34"/>
    <w:rPr>
      <w:rFonts w:ascii="Arial" w:hAnsi="Arial" w:cs="Arial"/>
      <w:b/>
      <w:bCs/>
      <w:color w:val="000000"/>
    </w:rPr>
  </w:style>
  <w:style w:type="paragraph" w:styleId="Title">
    <w:name w:val="Title"/>
    <w:basedOn w:val="Normal"/>
    <w:next w:val="Normal"/>
    <w:link w:val="TitleChar"/>
    <w:qFormat/>
    <w:rsid w:val="000829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82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406">
      <w:bodyDiv w:val="1"/>
      <w:marLeft w:val="0"/>
      <w:marRight w:val="0"/>
      <w:marTop w:val="0"/>
      <w:marBottom w:val="0"/>
      <w:divBdr>
        <w:top w:val="none" w:sz="0" w:space="0" w:color="auto"/>
        <w:left w:val="none" w:sz="0" w:space="0" w:color="auto"/>
        <w:bottom w:val="none" w:sz="0" w:space="0" w:color="auto"/>
        <w:right w:val="none" w:sz="0" w:space="0" w:color="auto"/>
      </w:divBdr>
    </w:div>
    <w:div w:id="1815683976">
      <w:bodyDiv w:val="1"/>
      <w:marLeft w:val="0"/>
      <w:marRight w:val="0"/>
      <w:marTop w:val="0"/>
      <w:marBottom w:val="0"/>
      <w:divBdr>
        <w:top w:val="none" w:sz="0" w:space="0" w:color="auto"/>
        <w:left w:val="none" w:sz="0" w:space="0" w:color="auto"/>
        <w:bottom w:val="none" w:sz="0" w:space="0" w:color="auto"/>
        <w:right w:val="none" w:sz="0" w:space="0" w:color="auto"/>
      </w:divBdr>
    </w:div>
    <w:div w:id="18548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AZJMDCZ6QSYZ-1849078857-17153</_dlc_DocId>
    <_dlc_DocIdUrl xmlns="a494813a-d0d8-4dad-94cb-0d196f36ba15">
      <Url>https://ekoordinacije.vlada.hr/koordinacija-gospodarstvo/_layouts/15/DocIdRedir.aspx?ID=AZJMDCZ6QSYZ-1849078857-17153</Url>
      <Description>AZJMDCZ6QSYZ-1849078857-17153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A13B-56F9-4A07-925E-AC418D3710C7}">
  <ds:schemaRef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035A68-E151-49C3-AE41-A5AE1553C40C}">
  <ds:schemaRefs>
    <ds:schemaRef ds:uri="http://schemas.microsoft.com/sharepoint/events"/>
  </ds:schemaRefs>
</ds:datastoreItem>
</file>

<file path=customXml/itemProps3.xml><?xml version="1.0" encoding="utf-8"?>
<ds:datastoreItem xmlns:ds="http://schemas.openxmlformats.org/officeDocument/2006/customXml" ds:itemID="{902EFFEB-F596-4E8A-AFE3-8956CA74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5.xml><?xml version="1.0" encoding="utf-8"?>
<ds:datastoreItem xmlns:ds="http://schemas.openxmlformats.org/officeDocument/2006/customXml" ds:itemID="{3AA60CE3-7231-4EC8-8CA5-9E02BE26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10364</Words>
  <Characters>59075</Characters>
  <Application>Microsoft Office Word</Application>
  <DocSecurity>0</DocSecurity>
  <Lines>492</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69301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Sonja Tučkar</cp:lastModifiedBy>
  <cp:revision>27</cp:revision>
  <cp:lastPrinted>2014-01-14T17:40:00Z</cp:lastPrinted>
  <dcterms:created xsi:type="dcterms:W3CDTF">2022-06-06T11:06:00Z</dcterms:created>
  <dcterms:modified xsi:type="dcterms:W3CDTF">2022-06-13T13:23:00Z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e4b744c9-9e39-4938-90b3-7231e390093e</vt:lpwstr>
  </property>
</Properties>
</file>