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364B" w14:textId="6A59CDC4" w:rsidR="00C13D9E" w:rsidRPr="00C13D9E" w:rsidRDefault="00C13D9E" w:rsidP="00C13D9E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C13D9E">
        <w:rPr>
          <w:rFonts w:ascii="Times New Roman" w:hAnsi="Times New Roman"/>
          <w:noProof/>
          <w:sz w:val="24"/>
          <w:szCs w:val="24"/>
          <w:lang w:val="hr-HR"/>
        </w:rPr>
        <w:drawing>
          <wp:inline distT="0" distB="0" distL="0" distR="0" wp14:anchorId="5B961897" wp14:editId="2660CB0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1A220" w14:textId="77777777" w:rsidR="00C13D9E" w:rsidRPr="00C13D9E" w:rsidRDefault="00C13D9E" w:rsidP="00C13D9E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C13D9E">
        <w:rPr>
          <w:rFonts w:ascii="Times New Roman" w:hAnsi="Times New Roman"/>
          <w:sz w:val="24"/>
          <w:szCs w:val="24"/>
        </w:rPr>
        <w:t>VLADA REPUBLIKE HRVATSKE</w:t>
      </w:r>
    </w:p>
    <w:p w14:paraId="5CF59F62" w14:textId="77777777" w:rsidR="00C13D9E" w:rsidRPr="00C13D9E" w:rsidRDefault="00C13D9E" w:rsidP="00C13D9E">
      <w:pPr>
        <w:rPr>
          <w:rFonts w:ascii="Times New Roman" w:hAnsi="Times New Roman"/>
          <w:sz w:val="24"/>
          <w:szCs w:val="24"/>
        </w:rPr>
      </w:pPr>
    </w:p>
    <w:p w14:paraId="55F052CF" w14:textId="55300FD3" w:rsidR="00C13D9E" w:rsidRPr="00C13D9E" w:rsidRDefault="00C13D9E" w:rsidP="00C13D9E">
      <w:pPr>
        <w:spacing w:after="2400"/>
        <w:jc w:val="right"/>
        <w:rPr>
          <w:rFonts w:ascii="Times New Roman" w:hAnsi="Times New Roman"/>
          <w:sz w:val="24"/>
          <w:szCs w:val="24"/>
          <w:lang w:val="hr-HR"/>
        </w:rPr>
      </w:pPr>
      <w:r w:rsidRPr="00C13D9E">
        <w:rPr>
          <w:rFonts w:ascii="Times New Roman" w:hAnsi="Times New Roman"/>
          <w:sz w:val="24"/>
          <w:szCs w:val="24"/>
          <w:lang w:val="hr-HR"/>
        </w:rPr>
        <w:t>Zagreb, 5. listopada 2022.</w:t>
      </w:r>
    </w:p>
    <w:p w14:paraId="7FA5B1BA" w14:textId="77777777" w:rsidR="00C13D9E" w:rsidRPr="00C13D9E" w:rsidRDefault="00C13D9E" w:rsidP="00C13D9E">
      <w:pPr>
        <w:spacing w:line="360" w:lineRule="auto"/>
        <w:rPr>
          <w:rFonts w:ascii="Times New Roman" w:hAnsi="Times New Roman"/>
          <w:sz w:val="24"/>
          <w:szCs w:val="24"/>
        </w:rPr>
      </w:pPr>
      <w:r w:rsidRPr="00C13D9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C13D9E" w:rsidRPr="00C13D9E" w14:paraId="7144C072" w14:textId="77777777" w:rsidTr="00C13D9E">
        <w:tc>
          <w:tcPr>
            <w:tcW w:w="1949" w:type="dxa"/>
            <w:hideMark/>
          </w:tcPr>
          <w:p w14:paraId="2510A332" w14:textId="77777777" w:rsidR="00C13D9E" w:rsidRPr="00C13D9E" w:rsidRDefault="00C13D9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3D9E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C13D9E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121" w:type="dxa"/>
            <w:hideMark/>
          </w:tcPr>
          <w:p w14:paraId="0A517010" w14:textId="31CA6008" w:rsidR="00C13D9E" w:rsidRPr="00C13D9E" w:rsidRDefault="00C13D9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3D9E">
              <w:rPr>
                <w:rFonts w:ascii="Times New Roman" w:hAnsi="Times New Roman"/>
                <w:sz w:val="24"/>
                <w:szCs w:val="24"/>
                <w:lang w:val="hr-HR"/>
              </w:rPr>
              <w:t>Ministarstvo vanjskih i europskih poslova</w:t>
            </w:r>
          </w:p>
        </w:tc>
      </w:tr>
    </w:tbl>
    <w:p w14:paraId="7597BCD0" w14:textId="77777777" w:rsidR="00C13D9E" w:rsidRPr="00C13D9E" w:rsidRDefault="00C13D9E" w:rsidP="00C13D9E">
      <w:pPr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 w:rsidRPr="00C13D9E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C13D9E" w:rsidRPr="00C13D9E" w14:paraId="674C3971" w14:textId="77777777" w:rsidTr="00C13D9E">
        <w:tc>
          <w:tcPr>
            <w:tcW w:w="1940" w:type="dxa"/>
            <w:hideMark/>
          </w:tcPr>
          <w:p w14:paraId="24980232" w14:textId="77777777" w:rsidR="00C13D9E" w:rsidRPr="00C13D9E" w:rsidRDefault="00C13D9E" w:rsidP="00C13D9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3D9E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C13D9E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130" w:type="dxa"/>
            <w:hideMark/>
          </w:tcPr>
          <w:p w14:paraId="76990470" w14:textId="51AE1B3C" w:rsidR="00C13D9E" w:rsidRPr="00C13D9E" w:rsidRDefault="00C13D9E" w:rsidP="00C13D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13D9E">
              <w:rPr>
                <w:rFonts w:ascii="Times New Roman" w:eastAsia="Calibri" w:hAnsi="Times New Roman"/>
                <w:sz w:val="24"/>
                <w:szCs w:val="24"/>
                <w:lang w:val="hr-HR"/>
              </w:rPr>
              <w:t>Prijedlog odluke o davanju suglasnosti za djelomičnu obustavu primjene Sporazuma između Vlade Republike Hrvatske i Vlade Ruske Federacije o uzajamnim putovanjima državljana Republike Hrvatske i državljana Ruske Federacije, kako je izmijenjen Sporazumom između Vlade Republike Hrvatske i Vlade Ruske Federacije o izmjenama Sporazuma između Vlade Republike Hrvatske i Vlade Ruske Federacije o uzajamnim putovanjima državljana Republike Hrvatske i državljana Ruske Federacije</w:t>
            </w:r>
            <w:r w:rsidRPr="00C13D9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72448E85" w14:textId="77777777" w:rsidR="00C13D9E" w:rsidRPr="00C13D9E" w:rsidRDefault="00C13D9E" w:rsidP="00C13D9E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  <w:lang w:val="hr-HR"/>
        </w:rPr>
      </w:pPr>
      <w:r w:rsidRPr="00C13D9E">
        <w:rPr>
          <w:rFonts w:ascii="Times New Roman" w:hAnsi="Times New Roman"/>
          <w:sz w:val="24"/>
          <w:szCs w:val="24"/>
          <w:lang w:val="hr-HR"/>
        </w:rPr>
        <w:lastRenderedPageBreak/>
        <w:t>__________________________________________________________________________</w:t>
      </w:r>
    </w:p>
    <w:p w14:paraId="4B1C88CA" w14:textId="77777777" w:rsidR="00C13D9E" w:rsidRPr="00C13D9E" w:rsidRDefault="00C13D9E" w:rsidP="00C13D9E">
      <w:pPr>
        <w:rPr>
          <w:rFonts w:ascii="Times New Roman" w:hAnsi="Times New Roman"/>
          <w:sz w:val="24"/>
          <w:szCs w:val="24"/>
        </w:rPr>
      </w:pPr>
    </w:p>
    <w:p w14:paraId="20B88C9E" w14:textId="77777777" w:rsidR="00C13D9E" w:rsidRPr="00C13D9E" w:rsidRDefault="00C13D9E" w:rsidP="00C13D9E">
      <w:pPr>
        <w:rPr>
          <w:rFonts w:ascii="Times New Roman" w:hAnsi="Times New Roman"/>
          <w:sz w:val="24"/>
          <w:szCs w:val="24"/>
        </w:rPr>
      </w:pPr>
    </w:p>
    <w:p w14:paraId="62F75E11" w14:textId="77777777" w:rsidR="00C13D9E" w:rsidRPr="00C13D9E" w:rsidRDefault="00C13D9E" w:rsidP="00C13D9E">
      <w:pPr>
        <w:rPr>
          <w:rFonts w:ascii="Times New Roman" w:hAnsi="Times New Roman"/>
          <w:sz w:val="24"/>
          <w:szCs w:val="24"/>
        </w:rPr>
      </w:pPr>
    </w:p>
    <w:p w14:paraId="46E095C1" w14:textId="77777777" w:rsidR="00C13D9E" w:rsidRPr="00C13D9E" w:rsidRDefault="00C13D9E" w:rsidP="00C13D9E">
      <w:pPr>
        <w:rPr>
          <w:rFonts w:ascii="Times New Roman" w:hAnsi="Times New Roman"/>
          <w:sz w:val="24"/>
          <w:szCs w:val="24"/>
        </w:rPr>
      </w:pPr>
    </w:p>
    <w:p w14:paraId="30DDF650" w14:textId="77777777" w:rsidR="00C13D9E" w:rsidRPr="00C13D9E" w:rsidRDefault="00C13D9E" w:rsidP="00C13D9E">
      <w:pPr>
        <w:rPr>
          <w:rFonts w:ascii="Times New Roman" w:hAnsi="Times New Roman"/>
          <w:sz w:val="24"/>
          <w:szCs w:val="24"/>
        </w:rPr>
      </w:pPr>
    </w:p>
    <w:p w14:paraId="4E3F35CD" w14:textId="77777777" w:rsidR="00C13D9E" w:rsidRPr="00C13D9E" w:rsidRDefault="00C13D9E" w:rsidP="00C13D9E">
      <w:pPr>
        <w:rPr>
          <w:rFonts w:ascii="Times New Roman" w:hAnsi="Times New Roman"/>
          <w:sz w:val="24"/>
          <w:szCs w:val="24"/>
        </w:rPr>
      </w:pPr>
    </w:p>
    <w:p w14:paraId="69FFD209" w14:textId="77777777" w:rsidR="00C13D9E" w:rsidRPr="00C13D9E" w:rsidRDefault="00C13D9E" w:rsidP="00C13D9E">
      <w:pPr>
        <w:rPr>
          <w:rFonts w:ascii="Times New Roman" w:hAnsi="Times New Roman"/>
          <w:sz w:val="24"/>
          <w:szCs w:val="24"/>
        </w:rPr>
      </w:pPr>
    </w:p>
    <w:p w14:paraId="162997F0" w14:textId="77777777" w:rsidR="00C13D9E" w:rsidRPr="00C13D9E" w:rsidRDefault="00C13D9E" w:rsidP="00C13D9E">
      <w:pPr>
        <w:rPr>
          <w:rFonts w:ascii="Times New Roman" w:hAnsi="Times New Roman"/>
          <w:sz w:val="24"/>
          <w:szCs w:val="24"/>
        </w:rPr>
      </w:pPr>
    </w:p>
    <w:p w14:paraId="3986B5BD" w14:textId="77777777" w:rsidR="00C13D9E" w:rsidRPr="00C13D9E" w:rsidRDefault="00C13D9E" w:rsidP="00C13D9E">
      <w:pPr>
        <w:rPr>
          <w:rFonts w:ascii="Times New Roman" w:hAnsi="Times New Roman"/>
          <w:sz w:val="24"/>
          <w:szCs w:val="24"/>
        </w:rPr>
      </w:pPr>
    </w:p>
    <w:p w14:paraId="7FF6E4CE" w14:textId="1237CC92" w:rsidR="00C13D9E" w:rsidRDefault="00C13D9E">
      <w:pPr>
        <w:jc w:val="left"/>
      </w:pPr>
      <w:r>
        <w:br w:type="page"/>
      </w:r>
    </w:p>
    <w:p w14:paraId="287481C4" w14:textId="7F8AEED1" w:rsidR="00B43DB1" w:rsidRPr="00C13D9E" w:rsidRDefault="00C13D9E" w:rsidP="001F1871">
      <w:pPr>
        <w:jc w:val="right"/>
        <w:rPr>
          <w:rFonts w:ascii="Times New Roman" w:hAnsi="Times New Roman"/>
          <w:i/>
          <w:sz w:val="24"/>
          <w:szCs w:val="24"/>
          <w:lang w:val="hr-HR"/>
        </w:rPr>
      </w:pPr>
      <w:r w:rsidRPr="00C13D9E">
        <w:rPr>
          <w:rFonts w:ascii="Times New Roman" w:hAnsi="Times New Roman"/>
          <w:i/>
          <w:sz w:val="24"/>
          <w:szCs w:val="24"/>
          <w:lang w:val="hr-HR"/>
        </w:rPr>
        <w:lastRenderedPageBreak/>
        <w:t>PRIJEDLOG</w:t>
      </w:r>
    </w:p>
    <w:p w14:paraId="26CF4AE0" w14:textId="77777777" w:rsidR="00DF5E99" w:rsidRPr="002975C1" w:rsidRDefault="00DF5E99" w:rsidP="001F1871">
      <w:pPr>
        <w:rPr>
          <w:rFonts w:ascii="Times New Roman" w:hAnsi="Times New Roman"/>
          <w:sz w:val="24"/>
          <w:szCs w:val="24"/>
          <w:lang w:val="hr-HR"/>
        </w:rPr>
      </w:pPr>
    </w:p>
    <w:p w14:paraId="317E7E72" w14:textId="12786361" w:rsidR="007576CC" w:rsidRPr="002975C1" w:rsidRDefault="00BD3509" w:rsidP="003512FE">
      <w:pPr>
        <w:ind w:firstLine="708"/>
        <w:rPr>
          <w:rFonts w:ascii="Times New Roman" w:hAnsi="Times New Roman"/>
          <w:sz w:val="24"/>
          <w:szCs w:val="24"/>
          <w:lang w:val="hr-HR"/>
        </w:rPr>
      </w:pPr>
      <w:r w:rsidRPr="003512FE">
        <w:rPr>
          <w:rFonts w:ascii="Times New Roman" w:hAnsi="Times New Roman"/>
          <w:sz w:val="24"/>
          <w:szCs w:val="24"/>
          <w:lang w:val="hr-HR"/>
        </w:rPr>
        <w:t>Na temelju članka 40. stavka 1. Zakona o sklapanju i izvršavanju međunarodnih ugovora („Narodne novine“, broj 28/96</w:t>
      </w:r>
      <w:r w:rsidR="00CC6551" w:rsidRPr="003512FE">
        <w:rPr>
          <w:rFonts w:ascii="Times New Roman" w:hAnsi="Times New Roman"/>
          <w:sz w:val="24"/>
          <w:szCs w:val="24"/>
          <w:lang w:val="hr-HR"/>
        </w:rPr>
        <w:t>.</w:t>
      </w:r>
      <w:r w:rsidRPr="003512FE">
        <w:rPr>
          <w:rFonts w:ascii="Times New Roman" w:hAnsi="Times New Roman"/>
          <w:sz w:val="24"/>
          <w:szCs w:val="24"/>
          <w:lang w:val="hr-HR"/>
        </w:rPr>
        <w:t>)</w:t>
      </w:r>
      <w:r w:rsidR="00887ACA" w:rsidRPr="00CC6551">
        <w:rPr>
          <w:rFonts w:ascii="Times New Roman" w:hAnsi="Times New Roman"/>
          <w:sz w:val="24"/>
          <w:szCs w:val="24"/>
          <w:lang w:val="hr-HR"/>
        </w:rPr>
        <w:t>,</w:t>
      </w:r>
      <w:r w:rsidR="00887ACA">
        <w:rPr>
          <w:rFonts w:ascii="Times New Roman" w:hAnsi="Times New Roman"/>
          <w:sz w:val="24"/>
          <w:szCs w:val="24"/>
          <w:lang w:val="hr-HR"/>
        </w:rPr>
        <w:t xml:space="preserve"> a u vezi s člankom </w:t>
      </w:r>
      <w:r w:rsidR="00D8147D" w:rsidRPr="00013EEB">
        <w:rPr>
          <w:rFonts w:ascii="Times New Roman" w:hAnsi="Times New Roman"/>
          <w:sz w:val="24"/>
          <w:szCs w:val="24"/>
          <w:lang w:val="hr-HR"/>
        </w:rPr>
        <w:t xml:space="preserve">21. </w:t>
      </w:r>
      <w:r w:rsidR="00225033">
        <w:rPr>
          <w:rFonts w:ascii="Times New Roman" w:hAnsi="Times New Roman"/>
          <w:sz w:val="24"/>
          <w:szCs w:val="24"/>
          <w:lang w:val="hr-HR"/>
        </w:rPr>
        <w:t>stavk</w:t>
      </w:r>
      <w:r w:rsidR="00887ACA">
        <w:rPr>
          <w:rFonts w:ascii="Times New Roman" w:hAnsi="Times New Roman"/>
          <w:sz w:val="24"/>
          <w:szCs w:val="24"/>
          <w:lang w:val="hr-HR"/>
        </w:rPr>
        <w:t>om</w:t>
      </w:r>
      <w:r w:rsidR="00225033">
        <w:rPr>
          <w:rFonts w:ascii="Times New Roman" w:hAnsi="Times New Roman"/>
          <w:sz w:val="24"/>
          <w:szCs w:val="24"/>
          <w:lang w:val="hr-HR"/>
        </w:rPr>
        <w:t xml:space="preserve"> 1. </w:t>
      </w:r>
      <w:r w:rsidR="00013EEB" w:rsidRPr="00013EEB">
        <w:rPr>
          <w:rFonts w:ascii="Times New Roman" w:hAnsi="Times New Roman"/>
          <w:sz w:val="24"/>
          <w:szCs w:val="24"/>
          <w:lang w:val="hr-HR"/>
        </w:rPr>
        <w:t xml:space="preserve">Sporazuma </w:t>
      </w:r>
      <w:r w:rsidR="00013EEB" w:rsidRPr="00013EEB">
        <w:rPr>
          <w:rFonts w:ascii="Times New Roman" w:hAnsi="Times New Roman"/>
          <w:bCs/>
          <w:sz w:val="24"/>
          <w:szCs w:val="24"/>
          <w:lang w:val="hr-HR"/>
        </w:rPr>
        <w:t>između Vlade Republike Hrvatske i Vlade Ruske Federacije o uzajamnim putovanjima državljana Republike Hrvatske i državljana Ruske Federacije</w:t>
      </w:r>
      <w:r w:rsidR="00013EEB" w:rsidRPr="00013EEB">
        <w:rPr>
          <w:rFonts w:ascii="Times New Roman" w:hAnsi="Times New Roman"/>
          <w:sz w:val="24"/>
          <w:szCs w:val="24"/>
          <w:lang w:val="hr-HR"/>
        </w:rPr>
        <w:t xml:space="preserve"> („Narodne novine – Međunarodni ugovori“, broj </w:t>
      </w:r>
      <w:r w:rsidR="00225033">
        <w:rPr>
          <w:rFonts w:ascii="Times New Roman" w:hAnsi="Times New Roman"/>
          <w:sz w:val="24"/>
          <w:szCs w:val="24"/>
          <w:lang w:val="hr-HR"/>
        </w:rPr>
        <w:t>11</w:t>
      </w:r>
      <w:r w:rsidR="00013EEB" w:rsidRPr="00013EEB">
        <w:rPr>
          <w:rFonts w:ascii="Times New Roman" w:hAnsi="Times New Roman"/>
          <w:sz w:val="24"/>
          <w:szCs w:val="24"/>
          <w:lang w:val="hr-HR"/>
        </w:rPr>
        <w:t>/</w:t>
      </w:r>
      <w:r w:rsidR="00225033">
        <w:rPr>
          <w:rFonts w:ascii="Times New Roman" w:hAnsi="Times New Roman"/>
          <w:sz w:val="24"/>
          <w:szCs w:val="24"/>
          <w:lang w:val="hr-HR"/>
        </w:rPr>
        <w:t>11</w:t>
      </w:r>
      <w:r w:rsidR="00CC6551">
        <w:rPr>
          <w:rFonts w:ascii="Times New Roman" w:hAnsi="Times New Roman"/>
          <w:sz w:val="24"/>
          <w:szCs w:val="24"/>
          <w:lang w:val="hr-HR"/>
        </w:rPr>
        <w:t>.</w:t>
      </w:r>
      <w:r w:rsidR="00013EEB" w:rsidRPr="00013EEB">
        <w:rPr>
          <w:rFonts w:ascii="Times New Roman" w:hAnsi="Times New Roman"/>
          <w:sz w:val="24"/>
          <w:szCs w:val="24"/>
          <w:lang w:val="hr-HR"/>
        </w:rPr>
        <w:t xml:space="preserve">), kako je izmijenjen Sporazumom </w:t>
      </w:r>
      <w:r w:rsidR="00013EEB" w:rsidRPr="00013EEB">
        <w:rPr>
          <w:rFonts w:ascii="Times New Roman" w:eastAsia="Times New Roman" w:hAnsi="Times New Roman"/>
          <w:sz w:val="24"/>
          <w:szCs w:val="24"/>
          <w:lang w:val="hr-HR"/>
        </w:rPr>
        <w:t xml:space="preserve">između Vlade Republike Hrvatske i Vlade Ruske Federacije o izmjenama Sporazuma između Vlade Republike Hrvatske i Vlade Ruske Federacije o uzajamnim putovanjima državljana Republike Hrvatske i državljana Ruske Federacije </w:t>
      </w:r>
      <w:r w:rsidR="00013EEB" w:rsidRPr="00013EEB">
        <w:rPr>
          <w:rFonts w:ascii="Times New Roman" w:hAnsi="Times New Roman"/>
          <w:sz w:val="24"/>
          <w:szCs w:val="24"/>
          <w:lang w:val="hr-HR"/>
        </w:rPr>
        <w:t>(„Narodne novine – Međunarodni ugovori“, broj 8/19</w:t>
      </w:r>
      <w:r w:rsidR="00CC6551">
        <w:rPr>
          <w:rFonts w:ascii="Times New Roman" w:hAnsi="Times New Roman"/>
          <w:sz w:val="24"/>
          <w:szCs w:val="24"/>
          <w:lang w:val="hr-HR"/>
        </w:rPr>
        <w:t>.</w:t>
      </w:r>
      <w:r w:rsidR="00013EEB" w:rsidRPr="00013EEB">
        <w:rPr>
          <w:rFonts w:ascii="Times New Roman" w:hAnsi="Times New Roman"/>
          <w:sz w:val="24"/>
          <w:szCs w:val="24"/>
          <w:lang w:val="hr-HR"/>
        </w:rPr>
        <w:t>)</w:t>
      </w:r>
      <w:r w:rsidR="00013EE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013EEB" w:rsidRPr="002975C1">
        <w:rPr>
          <w:rFonts w:ascii="Times New Roman" w:hAnsi="Times New Roman"/>
          <w:sz w:val="24"/>
          <w:szCs w:val="24"/>
          <w:lang w:val="hr-HR"/>
        </w:rPr>
        <w:t>Vlada Republike Hrvatske je na sjednici održanoj _________________donijela</w:t>
      </w:r>
    </w:p>
    <w:p w14:paraId="5CC59E06" w14:textId="77777777" w:rsidR="007576CC" w:rsidRDefault="007576CC" w:rsidP="001F1871">
      <w:pPr>
        <w:rPr>
          <w:rFonts w:ascii="Times New Roman" w:hAnsi="Times New Roman"/>
          <w:sz w:val="24"/>
          <w:szCs w:val="24"/>
          <w:lang w:val="hr-HR"/>
        </w:rPr>
      </w:pPr>
    </w:p>
    <w:p w14:paraId="244C3861" w14:textId="77777777" w:rsidR="007576CC" w:rsidRPr="002975C1" w:rsidRDefault="007576CC" w:rsidP="001F187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975C1">
        <w:rPr>
          <w:rFonts w:ascii="Times New Roman" w:hAnsi="Times New Roman"/>
          <w:b/>
          <w:sz w:val="24"/>
          <w:szCs w:val="24"/>
          <w:lang w:val="hr-HR"/>
        </w:rPr>
        <w:t>ODLUKU</w:t>
      </w:r>
    </w:p>
    <w:p w14:paraId="1B1B9FCE" w14:textId="77777777" w:rsidR="007576CC" w:rsidRPr="002975C1" w:rsidRDefault="007576CC" w:rsidP="001F1871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0DCE6F04" w14:textId="3B1CED89" w:rsidR="007B04C9" w:rsidRPr="002975C1" w:rsidRDefault="007576CC" w:rsidP="001F187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975C1">
        <w:rPr>
          <w:rFonts w:ascii="Times New Roman" w:hAnsi="Times New Roman"/>
          <w:b/>
          <w:sz w:val="24"/>
          <w:szCs w:val="24"/>
          <w:lang w:val="hr-HR"/>
        </w:rPr>
        <w:t>o davanju suglasnosti za</w:t>
      </w:r>
      <w:r w:rsidR="00EF47F9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D8147D">
        <w:rPr>
          <w:rFonts w:ascii="Times New Roman" w:hAnsi="Times New Roman"/>
          <w:b/>
          <w:sz w:val="24"/>
          <w:szCs w:val="24"/>
          <w:lang w:val="hr-HR"/>
        </w:rPr>
        <w:t xml:space="preserve">djelomičnu </w:t>
      </w:r>
      <w:r w:rsidR="00741FF9">
        <w:rPr>
          <w:rFonts w:ascii="Times New Roman" w:hAnsi="Times New Roman"/>
          <w:b/>
          <w:sz w:val="24"/>
          <w:szCs w:val="24"/>
          <w:lang w:val="hr-HR"/>
        </w:rPr>
        <w:t xml:space="preserve">obustavu primjene </w:t>
      </w:r>
    </w:p>
    <w:p w14:paraId="4385A360" w14:textId="77777777" w:rsidR="00741FF9" w:rsidRDefault="000F4DA2" w:rsidP="00741FF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2975C1">
        <w:rPr>
          <w:rFonts w:ascii="Times New Roman" w:hAnsi="Times New Roman"/>
          <w:b/>
          <w:sz w:val="24"/>
          <w:szCs w:val="24"/>
          <w:lang w:val="hr-HR"/>
        </w:rPr>
        <w:t xml:space="preserve">Sporazuma </w:t>
      </w:r>
      <w:r w:rsidR="007B04C9" w:rsidRPr="002975C1">
        <w:rPr>
          <w:rFonts w:ascii="Times New Roman" w:hAnsi="Times New Roman"/>
          <w:b/>
          <w:bCs/>
          <w:sz w:val="24"/>
          <w:szCs w:val="24"/>
          <w:lang w:val="hr-HR"/>
        </w:rPr>
        <w:t xml:space="preserve">između </w:t>
      </w:r>
      <w:r w:rsidR="00DE71A6" w:rsidRPr="002975C1">
        <w:rPr>
          <w:rFonts w:ascii="Times New Roman" w:hAnsi="Times New Roman"/>
          <w:b/>
          <w:bCs/>
          <w:sz w:val="24"/>
          <w:szCs w:val="24"/>
          <w:lang w:val="hr-HR"/>
        </w:rPr>
        <w:t xml:space="preserve">Vlade </w:t>
      </w:r>
      <w:r w:rsidR="00034AD8" w:rsidRPr="002975C1">
        <w:rPr>
          <w:rFonts w:ascii="Times New Roman" w:hAnsi="Times New Roman"/>
          <w:b/>
          <w:bCs/>
          <w:sz w:val="24"/>
          <w:szCs w:val="24"/>
          <w:lang w:val="hr-HR"/>
        </w:rPr>
        <w:t>R</w:t>
      </w:r>
      <w:r w:rsidR="009854AD" w:rsidRPr="002975C1">
        <w:rPr>
          <w:rFonts w:ascii="Times New Roman" w:hAnsi="Times New Roman"/>
          <w:b/>
          <w:bCs/>
          <w:sz w:val="24"/>
          <w:szCs w:val="24"/>
          <w:lang w:val="hr-HR"/>
        </w:rPr>
        <w:t>epublike Hrvatske</w:t>
      </w:r>
      <w:r w:rsidR="000A3F30" w:rsidRPr="002975C1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7B04C9" w:rsidRPr="002975C1">
        <w:rPr>
          <w:rFonts w:ascii="Times New Roman" w:hAnsi="Times New Roman"/>
          <w:b/>
          <w:bCs/>
          <w:sz w:val="24"/>
          <w:szCs w:val="24"/>
          <w:lang w:val="hr-HR"/>
        </w:rPr>
        <w:t xml:space="preserve">i </w:t>
      </w:r>
      <w:r w:rsidR="00452E19">
        <w:rPr>
          <w:rFonts w:ascii="Times New Roman" w:hAnsi="Times New Roman"/>
          <w:b/>
          <w:bCs/>
          <w:sz w:val="24"/>
          <w:szCs w:val="24"/>
          <w:lang w:val="hr-HR"/>
        </w:rPr>
        <w:t>Vlade Ruske Federacije</w:t>
      </w:r>
      <w:r w:rsidR="00741FF9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</w:p>
    <w:p w14:paraId="78D9792E" w14:textId="31118D5F" w:rsidR="007B04C9" w:rsidRPr="002975C1" w:rsidRDefault="00741FF9" w:rsidP="00741FF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o uzajamnim putovanjima državljana Republike Hrvatske i državljana Ruske Federacije</w:t>
      </w:r>
      <w:r w:rsidR="00887ACA" w:rsidRPr="00887ACA">
        <w:rPr>
          <w:rFonts w:ascii="Times New Roman" w:hAnsi="Times New Roman"/>
          <w:b/>
          <w:bCs/>
          <w:sz w:val="24"/>
          <w:szCs w:val="24"/>
          <w:lang w:val="hr-HR"/>
        </w:rPr>
        <w:t xml:space="preserve">, </w:t>
      </w:r>
      <w:r w:rsidR="00887ACA" w:rsidRPr="003512FE">
        <w:rPr>
          <w:rFonts w:ascii="Times New Roman" w:hAnsi="Times New Roman"/>
          <w:b/>
          <w:sz w:val="24"/>
          <w:szCs w:val="24"/>
          <w:lang w:val="hr-HR"/>
        </w:rPr>
        <w:t xml:space="preserve">kako je izmijenjen Sporazumom </w:t>
      </w:r>
      <w:r w:rsidR="00887ACA" w:rsidRPr="003512FE">
        <w:rPr>
          <w:rFonts w:ascii="Times New Roman" w:eastAsia="Times New Roman" w:hAnsi="Times New Roman"/>
          <w:b/>
          <w:sz w:val="24"/>
          <w:szCs w:val="24"/>
          <w:lang w:val="hr-HR"/>
        </w:rPr>
        <w:t>između Vlade Republike Hrvatske i Vlade Ruske Federacije o izmjenama Sporazuma između Vlade Republike Hrvatske i Vlade Ruske Federacije o uzajamnim putovanjima državljana Republike Hrvatske i državljana Ruske Federacije</w:t>
      </w:r>
    </w:p>
    <w:p w14:paraId="4A0ADBB6" w14:textId="77777777" w:rsidR="007576CC" w:rsidRDefault="007576CC" w:rsidP="00F875CD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96E34D8" w14:textId="77777777" w:rsidR="007576CC" w:rsidRPr="002975C1" w:rsidRDefault="007576CC" w:rsidP="001F1871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2975C1">
        <w:rPr>
          <w:rFonts w:ascii="Times New Roman" w:hAnsi="Times New Roman"/>
          <w:b/>
          <w:sz w:val="24"/>
          <w:szCs w:val="24"/>
          <w:lang w:val="hr-HR"/>
        </w:rPr>
        <w:t>I</w:t>
      </w:r>
      <w:r w:rsidRPr="002975C1">
        <w:rPr>
          <w:rFonts w:ascii="Times New Roman" w:hAnsi="Times New Roman"/>
          <w:sz w:val="24"/>
          <w:szCs w:val="24"/>
          <w:lang w:val="hr-HR"/>
        </w:rPr>
        <w:t>.</w:t>
      </w:r>
    </w:p>
    <w:p w14:paraId="13EE3BEE" w14:textId="77777777" w:rsidR="007576CC" w:rsidRPr="002975C1" w:rsidRDefault="007576CC" w:rsidP="001F1871">
      <w:pPr>
        <w:ind w:left="3000"/>
        <w:rPr>
          <w:rFonts w:ascii="Times New Roman" w:hAnsi="Times New Roman"/>
          <w:sz w:val="24"/>
          <w:szCs w:val="24"/>
          <w:lang w:val="hr-HR"/>
        </w:rPr>
      </w:pPr>
    </w:p>
    <w:p w14:paraId="357DDDDF" w14:textId="110B3098" w:rsidR="007576CC" w:rsidRPr="00D8147D" w:rsidRDefault="007B04C9" w:rsidP="003512FE">
      <w:pPr>
        <w:ind w:firstLine="708"/>
        <w:rPr>
          <w:rFonts w:ascii="Times New Roman" w:hAnsi="Times New Roman"/>
          <w:bCs/>
          <w:sz w:val="24"/>
          <w:szCs w:val="24"/>
          <w:lang w:val="hr-HR"/>
        </w:rPr>
      </w:pPr>
      <w:r w:rsidRPr="00D8147D">
        <w:rPr>
          <w:rFonts w:ascii="Times New Roman" w:hAnsi="Times New Roman"/>
          <w:sz w:val="24"/>
          <w:szCs w:val="24"/>
          <w:lang w:val="hr-HR"/>
        </w:rPr>
        <w:lastRenderedPageBreak/>
        <w:t xml:space="preserve">Daje se suglasnost za </w:t>
      </w:r>
      <w:r w:rsidR="00741FF9" w:rsidRPr="00D8147D">
        <w:rPr>
          <w:rFonts w:ascii="Times New Roman" w:hAnsi="Times New Roman"/>
          <w:sz w:val="24"/>
          <w:szCs w:val="24"/>
          <w:lang w:val="hr-HR"/>
        </w:rPr>
        <w:t>obustavu primjene članka 2.</w:t>
      </w:r>
      <w:r w:rsidRPr="00D8147D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741FF9" w:rsidRPr="00D8147D">
        <w:rPr>
          <w:rFonts w:ascii="Times New Roman" w:hAnsi="Times New Roman"/>
          <w:sz w:val="24"/>
          <w:szCs w:val="24"/>
          <w:lang w:val="hr-HR"/>
        </w:rPr>
        <w:t xml:space="preserve">Sporazuma </w:t>
      </w:r>
      <w:r w:rsidR="00741FF9" w:rsidRPr="00D8147D">
        <w:rPr>
          <w:rFonts w:ascii="Times New Roman" w:hAnsi="Times New Roman"/>
          <w:bCs/>
          <w:sz w:val="24"/>
          <w:szCs w:val="24"/>
          <w:lang w:val="hr-HR"/>
        </w:rPr>
        <w:t>između Vlade Republike Hrvatske i Vlade Ruske Federacije o uzajamnim putovanjima državljana Republike Hrvatske i državljana Ruske Federacije</w:t>
      </w:r>
      <w:r w:rsidRPr="00D8147D">
        <w:rPr>
          <w:rFonts w:ascii="Times New Roman" w:hAnsi="Times New Roman"/>
          <w:bCs/>
          <w:sz w:val="24"/>
          <w:szCs w:val="24"/>
          <w:lang w:val="hr-HR"/>
        </w:rPr>
        <w:t>,</w:t>
      </w:r>
      <w:r w:rsidRPr="00D8147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13EEB">
        <w:rPr>
          <w:rFonts w:ascii="Times New Roman" w:hAnsi="Times New Roman"/>
          <w:color w:val="000000"/>
          <w:sz w:val="24"/>
          <w:szCs w:val="24"/>
          <w:lang w:val="hr-HR"/>
        </w:rPr>
        <w:t>sastavljenog</w:t>
      </w:r>
      <w:r w:rsidR="00D8147D" w:rsidRPr="00D8147D">
        <w:rPr>
          <w:rFonts w:ascii="Times New Roman" w:hAnsi="Times New Roman"/>
          <w:color w:val="000000"/>
          <w:sz w:val="24"/>
          <w:szCs w:val="24"/>
          <w:lang w:val="hr-HR"/>
        </w:rPr>
        <w:t xml:space="preserve"> u Moskvi 2. ožujka 2010.</w:t>
      </w:r>
      <w:r w:rsidR="00013EE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225033" w:rsidRPr="00013EEB">
        <w:rPr>
          <w:rFonts w:ascii="Times New Roman" w:hAnsi="Times New Roman"/>
          <w:sz w:val="24"/>
          <w:szCs w:val="24"/>
          <w:lang w:val="hr-HR"/>
        </w:rPr>
        <w:t xml:space="preserve">kako je izmijenjen Sporazumom </w:t>
      </w:r>
      <w:r w:rsidR="00225033" w:rsidRPr="00013EEB">
        <w:rPr>
          <w:rFonts w:ascii="Times New Roman" w:eastAsia="Times New Roman" w:hAnsi="Times New Roman"/>
          <w:sz w:val="24"/>
          <w:szCs w:val="24"/>
          <w:lang w:val="hr-HR"/>
        </w:rPr>
        <w:t>između Vlade Republike Hrvatske i Vlade Ruske Federacije o izmjenama Sporazuma između Vlade Republike Hrvatske i Vlade Ruske Federacije o uzajamnim putovanjima državljana Republike Hrvatske i državljana Ruske Federacije</w:t>
      </w:r>
      <w:r w:rsidR="00225033">
        <w:rPr>
          <w:rFonts w:ascii="Times New Roman" w:eastAsia="Times New Roman" w:hAnsi="Times New Roman"/>
          <w:sz w:val="24"/>
          <w:szCs w:val="24"/>
          <w:lang w:val="hr-HR"/>
        </w:rPr>
        <w:t>, sastavljenim u Moskvi 17. lipnja 2019.</w:t>
      </w:r>
      <w:r w:rsidR="00225033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524445">
        <w:rPr>
          <w:rFonts w:ascii="Times New Roman" w:hAnsi="Times New Roman"/>
          <w:sz w:val="24"/>
          <w:szCs w:val="24"/>
          <w:lang w:val="hr-HR"/>
        </w:rPr>
        <w:t xml:space="preserve">od </w:t>
      </w:r>
      <w:r w:rsidR="00505311">
        <w:rPr>
          <w:rFonts w:ascii="Times New Roman" w:hAnsi="Times New Roman"/>
          <w:sz w:val="24"/>
          <w:szCs w:val="24"/>
          <w:lang w:val="hr-HR"/>
        </w:rPr>
        <w:t>1</w:t>
      </w:r>
      <w:r w:rsidR="00E00CBD">
        <w:rPr>
          <w:rFonts w:ascii="Times New Roman" w:hAnsi="Times New Roman"/>
          <w:sz w:val="24"/>
          <w:szCs w:val="24"/>
          <w:lang w:val="hr-HR"/>
        </w:rPr>
        <w:t>1</w:t>
      </w:r>
      <w:r w:rsidR="00524445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00CBD">
        <w:rPr>
          <w:rFonts w:ascii="Times New Roman" w:hAnsi="Times New Roman"/>
          <w:sz w:val="24"/>
          <w:szCs w:val="24"/>
          <w:lang w:val="hr-HR"/>
        </w:rPr>
        <w:t xml:space="preserve">listopada </w:t>
      </w:r>
      <w:r w:rsidR="00524445">
        <w:rPr>
          <w:rFonts w:ascii="Times New Roman" w:hAnsi="Times New Roman"/>
          <w:sz w:val="24"/>
          <w:szCs w:val="24"/>
          <w:lang w:val="hr-HR"/>
        </w:rPr>
        <w:t xml:space="preserve">2022., </w:t>
      </w:r>
      <w:r w:rsidR="00013EEB">
        <w:rPr>
          <w:rFonts w:ascii="Times New Roman" w:hAnsi="Times New Roman"/>
          <w:sz w:val="24"/>
          <w:szCs w:val="24"/>
          <w:lang w:val="hr-HR"/>
        </w:rPr>
        <w:t>iz razloga zaštite nacionalne sigurnosti</w:t>
      </w:r>
      <w:r w:rsidRPr="00D8147D">
        <w:rPr>
          <w:rFonts w:ascii="Times New Roman" w:hAnsi="Times New Roman"/>
          <w:sz w:val="24"/>
          <w:szCs w:val="24"/>
          <w:lang w:val="hr-HR"/>
        </w:rPr>
        <w:t>.</w:t>
      </w:r>
    </w:p>
    <w:p w14:paraId="38B587A2" w14:textId="77777777" w:rsidR="007576CC" w:rsidRPr="002975C1" w:rsidRDefault="007576CC" w:rsidP="001F1871">
      <w:pPr>
        <w:rPr>
          <w:rFonts w:ascii="Times New Roman" w:hAnsi="Times New Roman"/>
          <w:sz w:val="24"/>
          <w:szCs w:val="24"/>
          <w:lang w:val="hr-HR"/>
        </w:rPr>
      </w:pPr>
    </w:p>
    <w:p w14:paraId="3CEC8A1D" w14:textId="77777777" w:rsidR="007576CC" w:rsidRPr="002975C1" w:rsidRDefault="007576CC" w:rsidP="001F187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975C1">
        <w:rPr>
          <w:rFonts w:ascii="Times New Roman" w:hAnsi="Times New Roman"/>
          <w:b/>
          <w:sz w:val="24"/>
          <w:szCs w:val="24"/>
          <w:lang w:val="hr-HR"/>
        </w:rPr>
        <w:t>II.</w:t>
      </w:r>
    </w:p>
    <w:p w14:paraId="597B5007" w14:textId="77777777" w:rsidR="007576CC" w:rsidRPr="002975C1" w:rsidRDefault="007576CC" w:rsidP="001F1871">
      <w:pPr>
        <w:rPr>
          <w:rFonts w:ascii="Times New Roman" w:hAnsi="Times New Roman"/>
          <w:sz w:val="24"/>
          <w:szCs w:val="24"/>
          <w:lang w:val="hr-HR"/>
        </w:rPr>
      </w:pPr>
    </w:p>
    <w:p w14:paraId="6ABA000C" w14:textId="5B8B5BCB" w:rsidR="00BE7007" w:rsidRPr="002975C1" w:rsidRDefault="007576CC" w:rsidP="003512FE">
      <w:pPr>
        <w:ind w:firstLine="708"/>
        <w:rPr>
          <w:rFonts w:ascii="Times New Roman" w:hAnsi="Times New Roman"/>
          <w:sz w:val="24"/>
          <w:szCs w:val="24"/>
          <w:lang w:val="hr-HR"/>
        </w:rPr>
      </w:pPr>
      <w:r w:rsidRPr="002975C1">
        <w:rPr>
          <w:rFonts w:ascii="Times New Roman" w:hAnsi="Times New Roman"/>
          <w:sz w:val="24"/>
          <w:szCs w:val="24"/>
          <w:lang w:val="hr-HR"/>
        </w:rPr>
        <w:t>Zadužuje se Ministarstvo vanjskih i europskih poslova da</w:t>
      </w:r>
      <w:r w:rsidR="00BE7007" w:rsidRPr="002975C1">
        <w:rPr>
          <w:rFonts w:ascii="Times New Roman" w:hAnsi="Times New Roman"/>
          <w:sz w:val="24"/>
          <w:szCs w:val="24"/>
          <w:lang w:val="hr-HR"/>
        </w:rPr>
        <w:t>,</w:t>
      </w:r>
      <w:r w:rsidRPr="002975C1">
        <w:rPr>
          <w:rFonts w:ascii="Times New Roman" w:hAnsi="Times New Roman"/>
          <w:sz w:val="24"/>
          <w:szCs w:val="24"/>
          <w:lang w:val="hr-HR"/>
        </w:rPr>
        <w:t xml:space="preserve"> u ime Vlade Republike Hrvatske</w:t>
      </w:r>
      <w:r w:rsidR="00BE7007" w:rsidRPr="002975C1">
        <w:rPr>
          <w:rFonts w:ascii="Times New Roman" w:hAnsi="Times New Roman"/>
          <w:sz w:val="24"/>
          <w:szCs w:val="24"/>
          <w:lang w:val="hr-HR"/>
        </w:rPr>
        <w:t>,</w:t>
      </w:r>
      <w:r w:rsidRPr="002975C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8147D">
        <w:rPr>
          <w:rFonts w:ascii="Times New Roman" w:hAnsi="Times New Roman"/>
          <w:sz w:val="24"/>
          <w:szCs w:val="24"/>
          <w:lang w:val="hr-HR"/>
        </w:rPr>
        <w:t>diplomatski</w:t>
      </w:r>
      <w:r w:rsidR="001A4A1A">
        <w:rPr>
          <w:rFonts w:ascii="Times New Roman" w:hAnsi="Times New Roman"/>
          <w:sz w:val="24"/>
          <w:szCs w:val="24"/>
          <w:lang w:val="hr-HR"/>
        </w:rPr>
        <w:t>m</w:t>
      </w:r>
      <w:r w:rsidR="00D8147D">
        <w:rPr>
          <w:rFonts w:ascii="Times New Roman" w:hAnsi="Times New Roman"/>
          <w:sz w:val="24"/>
          <w:szCs w:val="24"/>
          <w:lang w:val="hr-HR"/>
        </w:rPr>
        <w:t xml:space="preserve"> putem</w:t>
      </w:r>
      <w:r w:rsidR="00953E86">
        <w:rPr>
          <w:rFonts w:ascii="Times New Roman" w:hAnsi="Times New Roman"/>
          <w:sz w:val="24"/>
          <w:szCs w:val="24"/>
          <w:lang w:val="hr-HR"/>
        </w:rPr>
        <w:t>, uputi pisanu obavijest</w:t>
      </w:r>
      <w:r w:rsidR="00D8147D">
        <w:rPr>
          <w:rFonts w:ascii="Times New Roman" w:hAnsi="Times New Roman"/>
          <w:sz w:val="24"/>
          <w:szCs w:val="24"/>
          <w:lang w:val="hr-HR"/>
        </w:rPr>
        <w:t xml:space="preserve"> o </w:t>
      </w:r>
      <w:r w:rsidR="00953E86">
        <w:rPr>
          <w:rFonts w:ascii="Times New Roman" w:hAnsi="Times New Roman"/>
          <w:sz w:val="24"/>
          <w:szCs w:val="24"/>
          <w:lang w:val="hr-HR"/>
        </w:rPr>
        <w:t xml:space="preserve">obustavi primjene članka 2. </w:t>
      </w:r>
      <w:r w:rsidR="00B150B9" w:rsidRPr="002975C1">
        <w:rPr>
          <w:rFonts w:ascii="Times New Roman" w:hAnsi="Times New Roman"/>
          <w:sz w:val="24"/>
          <w:szCs w:val="24"/>
          <w:lang w:val="hr-HR"/>
        </w:rPr>
        <w:t>Sporazuma</w:t>
      </w:r>
      <w:r w:rsidR="00C851F8" w:rsidRPr="002975C1">
        <w:rPr>
          <w:rFonts w:ascii="Times New Roman" w:hAnsi="Times New Roman"/>
          <w:sz w:val="24"/>
          <w:szCs w:val="24"/>
          <w:lang w:val="hr-HR"/>
        </w:rPr>
        <w:t xml:space="preserve"> iz točke I. ove Odluke</w:t>
      </w:r>
      <w:r w:rsidR="008C0777">
        <w:rPr>
          <w:rFonts w:ascii="Times New Roman" w:hAnsi="Times New Roman"/>
          <w:sz w:val="24"/>
          <w:szCs w:val="24"/>
          <w:lang w:val="hr-HR"/>
        </w:rPr>
        <w:t>.</w:t>
      </w:r>
    </w:p>
    <w:p w14:paraId="3B56B5B7" w14:textId="77777777" w:rsidR="007576CC" w:rsidRPr="002975C1" w:rsidRDefault="007576CC" w:rsidP="001F1871">
      <w:pPr>
        <w:rPr>
          <w:rFonts w:ascii="Times New Roman" w:hAnsi="Times New Roman"/>
          <w:sz w:val="24"/>
          <w:szCs w:val="24"/>
          <w:lang w:val="hr-HR"/>
        </w:rPr>
      </w:pPr>
    </w:p>
    <w:p w14:paraId="088605D3" w14:textId="77777777" w:rsidR="007576CC" w:rsidRPr="002975C1" w:rsidRDefault="007576CC" w:rsidP="001F187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975C1">
        <w:rPr>
          <w:rFonts w:ascii="Times New Roman" w:hAnsi="Times New Roman"/>
          <w:b/>
          <w:sz w:val="24"/>
          <w:szCs w:val="24"/>
          <w:lang w:val="hr-HR"/>
        </w:rPr>
        <w:t>III.</w:t>
      </w:r>
    </w:p>
    <w:p w14:paraId="189A290D" w14:textId="77777777" w:rsidR="007576CC" w:rsidRPr="002975C1" w:rsidRDefault="007576CC" w:rsidP="001F1871">
      <w:pPr>
        <w:rPr>
          <w:rFonts w:ascii="Times New Roman" w:hAnsi="Times New Roman"/>
          <w:sz w:val="24"/>
          <w:szCs w:val="24"/>
          <w:lang w:val="hr-HR"/>
        </w:rPr>
      </w:pPr>
    </w:p>
    <w:p w14:paraId="6D259071" w14:textId="4F8ECDB5" w:rsidR="007576CC" w:rsidRPr="002975C1" w:rsidRDefault="007576CC" w:rsidP="003512FE">
      <w:pPr>
        <w:ind w:firstLine="708"/>
        <w:rPr>
          <w:rFonts w:ascii="Times New Roman" w:hAnsi="Times New Roman"/>
          <w:sz w:val="24"/>
          <w:szCs w:val="24"/>
          <w:lang w:val="hr-HR"/>
        </w:rPr>
      </w:pPr>
      <w:r w:rsidRPr="002975C1">
        <w:rPr>
          <w:rFonts w:ascii="Times New Roman" w:hAnsi="Times New Roman"/>
          <w:sz w:val="24"/>
          <w:szCs w:val="24"/>
          <w:lang w:val="hr-HR"/>
        </w:rPr>
        <w:t xml:space="preserve">Ova Odluka stupa na snagu danom donošenja. </w:t>
      </w:r>
    </w:p>
    <w:p w14:paraId="528FB9CA" w14:textId="77777777" w:rsidR="007576CC" w:rsidRDefault="007576CC" w:rsidP="001F1871">
      <w:pPr>
        <w:rPr>
          <w:rFonts w:ascii="Times New Roman" w:hAnsi="Times New Roman"/>
          <w:sz w:val="24"/>
          <w:szCs w:val="24"/>
          <w:lang w:val="hr-HR"/>
        </w:rPr>
      </w:pPr>
    </w:p>
    <w:p w14:paraId="17034AFC" w14:textId="77777777" w:rsidR="00DF5E99" w:rsidRPr="002975C1" w:rsidRDefault="00DF5E99" w:rsidP="001F1871">
      <w:pPr>
        <w:rPr>
          <w:rFonts w:ascii="Times New Roman" w:hAnsi="Times New Roman"/>
          <w:sz w:val="24"/>
          <w:szCs w:val="24"/>
          <w:lang w:val="hr-HR"/>
        </w:rPr>
      </w:pPr>
    </w:p>
    <w:p w14:paraId="6ED75C29" w14:textId="77777777" w:rsidR="003F4C7C" w:rsidRDefault="003F4C7C" w:rsidP="003F4C7C">
      <w:pPr>
        <w:pStyle w:val="PlainText"/>
        <w:ind w:right="527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KLASA:</w:t>
      </w:r>
    </w:p>
    <w:p w14:paraId="56F792AB" w14:textId="77777777" w:rsidR="003F4C7C" w:rsidRDefault="003F4C7C" w:rsidP="003F4C7C">
      <w:pPr>
        <w:pStyle w:val="PlainText"/>
        <w:ind w:right="527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URBROJ:</w:t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</w:p>
    <w:p w14:paraId="72C29B09" w14:textId="45F9AD58" w:rsidR="003F4C7C" w:rsidRDefault="003F4C7C" w:rsidP="003F4C7C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Zagreb, </w:t>
      </w:r>
      <w:r w:rsidR="00C13D9E">
        <w:rPr>
          <w:rFonts w:ascii="Times New Roman" w:hAnsi="Times New Roman"/>
          <w:sz w:val="24"/>
          <w:lang w:val="hr-HR"/>
        </w:rPr>
        <w:tab/>
        <w:t>____ 2022.</w:t>
      </w:r>
    </w:p>
    <w:p w14:paraId="2EC29E35" w14:textId="77777777" w:rsidR="003F4C7C" w:rsidRDefault="003F4C7C" w:rsidP="003F4C7C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14:paraId="7B3C2D7E" w14:textId="77777777" w:rsidR="003F4C7C" w:rsidRDefault="003F4C7C" w:rsidP="003F4C7C">
      <w:pPr>
        <w:pStyle w:val="PlainText"/>
        <w:ind w:left="6379" w:right="-2"/>
        <w:jc w:val="center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PREDSJEDNIK</w:t>
      </w:r>
    </w:p>
    <w:p w14:paraId="4EAA3D99" w14:textId="77777777" w:rsidR="003F4C7C" w:rsidRDefault="003F4C7C" w:rsidP="003F4C7C">
      <w:pPr>
        <w:pStyle w:val="PlainText"/>
        <w:ind w:left="6379" w:right="-2"/>
        <w:jc w:val="center"/>
        <w:rPr>
          <w:rFonts w:ascii="Times New Roman" w:hAnsi="Times New Roman"/>
          <w:sz w:val="24"/>
          <w:lang w:val="hr-HR"/>
        </w:rPr>
      </w:pPr>
    </w:p>
    <w:p w14:paraId="3D33A714" w14:textId="0AF5B0BF" w:rsidR="003A58B9" w:rsidRPr="00F0260A" w:rsidRDefault="003F4C7C" w:rsidP="00F0260A">
      <w:pPr>
        <w:pStyle w:val="PlainText"/>
        <w:ind w:left="6379" w:right="-2"/>
        <w:jc w:val="center"/>
        <w:rPr>
          <w:lang w:val="hr-HR"/>
        </w:rPr>
      </w:pPr>
      <w:r>
        <w:rPr>
          <w:rFonts w:ascii="Times New Roman" w:hAnsi="Times New Roman"/>
          <w:sz w:val="24"/>
          <w:lang w:val="hr-HR"/>
        </w:rPr>
        <w:lastRenderedPageBreak/>
        <w:t>mr. sc. Andrej Plenković</w:t>
      </w:r>
    </w:p>
    <w:p w14:paraId="019D7D84" w14:textId="2ED11207" w:rsidR="003A58B9" w:rsidRPr="002975C1" w:rsidRDefault="003A58B9" w:rsidP="001F187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975C1">
        <w:rPr>
          <w:rFonts w:ascii="Times New Roman" w:hAnsi="Times New Roman"/>
          <w:b/>
          <w:sz w:val="24"/>
          <w:szCs w:val="24"/>
          <w:lang w:val="hr-HR"/>
        </w:rPr>
        <w:t>OBRAZLOŽENJE</w:t>
      </w:r>
    </w:p>
    <w:p w14:paraId="11E4DCDD" w14:textId="77777777" w:rsidR="003A58B9" w:rsidRPr="002975C1" w:rsidRDefault="003A58B9" w:rsidP="001F1871">
      <w:pPr>
        <w:jc w:val="left"/>
        <w:rPr>
          <w:rFonts w:ascii="Times New Roman" w:hAnsi="Times New Roman"/>
          <w:b/>
          <w:sz w:val="24"/>
          <w:szCs w:val="24"/>
          <w:lang w:val="hr-HR"/>
        </w:rPr>
      </w:pPr>
    </w:p>
    <w:p w14:paraId="13F9CEB3" w14:textId="2BC4B198" w:rsidR="003A58B9" w:rsidRDefault="00953E86" w:rsidP="00DF5E99">
      <w:pPr>
        <w:tabs>
          <w:tab w:val="left" w:pos="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3A58B9" w:rsidRPr="002975C1">
        <w:rPr>
          <w:rFonts w:ascii="Times New Roman" w:hAnsi="Times New Roman"/>
          <w:sz w:val="24"/>
          <w:szCs w:val="24"/>
          <w:lang w:val="hr-HR"/>
        </w:rPr>
        <w:t xml:space="preserve">zmeđu Republike Hrvatske i </w:t>
      </w:r>
      <w:r w:rsidR="00225033">
        <w:rPr>
          <w:rFonts w:ascii="Times New Roman" w:hAnsi="Times New Roman"/>
          <w:sz w:val="24"/>
          <w:szCs w:val="24"/>
          <w:lang w:val="hr-HR"/>
        </w:rPr>
        <w:t>Ruske Federacije</w:t>
      </w:r>
      <w:r w:rsidR="003A58B9" w:rsidRPr="002975C1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sklopljen je i </w:t>
      </w:r>
      <w:r w:rsidR="003A58B9" w:rsidRPr="002975C1">
        <w:rPr>
          <w:rFonts w:ascii="Times New Roman" w:hAnsi="Times New Roman"/>
          <w:sz w:val="24"/>
          <w:szCs w:val="24"/>
          <w:lang w:val="hr-HR"/>
        </w:rPr>
        <w:t xml:space="preserve">na snazi </w:t>
      </w:r>
      <w:r w:rsidR="00225033">
        <w:rPr>
          <w:rFonts w:ascii="Times New Roman" w:hAnsi="Times New Roman"/>
          <w:sz w:val="24"/>
          <w:szCs w:val="24"/>
          <w:lang w:val="hr-HR"/>
        </w:rPr>
        <w:t>Sporazum</w:t>
      </w:r>
      <w:r w:rsidR="00225033" w:rsidRPr="00013E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25033" w:rsidRPr="00013EEB">
        <w:rPr>
          <w:rFonts w:ascii="Times New Roman" w:hAnsi="Times New Roman"/>
          <w:bCs/>
          <w:sz w:val="24"/>
          <w:szCs w:val="24"/>
          <w:lang w:val="hr-HR"/>
        </w:rPr>
        <w:t>između Vlade Republike Hrvatske i Vlade Ruske Federacije o uzajamnim putovanjima državljana Republike Hrvatske i državljana Ruske Federacije,</w:t>
      </w:r>
      <w:r w:rsidR="00225033" w:rsidRPr="00013E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25033">
        <w:rPr>
          <w:rFonts w:ascii="Times New Roman" w:hAnsi="Times New Roman"/>
          <w:sz w:val="24"/>
          <w:szCs w:val="24"/>
          <w:lang w:val="hr-HR"/>
        </w:rPr>
        <w:t>sastavljen</w:t>
      </w:r>
      <w:r w:rsidR="00225033" w:rsidRPr="00013EEB">
        <w:rPr>
          <w:rFonts w:ascii="Times New Roman" w:hAnsi="Times New Roman"/>
          <w:sz w:val="24"/>
          <w:szCs w:val="24"/>
          <w:lang w:val="hr-HR"/>
        </w:rPr>
        <w:t xml:space="preserve"> u Moskvi 2. ožujka 2010. („Narodne novine – Međunarodni ugovori“, broj </w:t>
      </w:r>
      <w:r w:rsidR="00225033">
        <w:rPr>
          <w:rFonts w:ascii="Times New Roman" w:hAnsi="Times New Roman"/>
          <w:sz w:val="24"/>
          <w:szCs w:val="24"/>
          <w:lang w:val="hr-HR"/>
        </w:rPr>
        <w:t>11</w:t>
      </w:r>
      <w:r w:rsidR="00225033" w:rsidRPr="00013EEB">
        <w:rPr>
          <w:rFonts w:ascii="Times New Roman" w:hAnsi="Times New Roman"/>
          <w:sz w:val="24"/>
          <w:szCs w:val="24"/>
          <w:lang w:val="hr-HR"/>
        </w:rPr>
        <w:t>/</w:t>
      </w:r>
      <w:r w:rsidR="00225033">
        <w:rPr>
          <w:rFonts w:ascii="Times New Roman" w:hAnsi="Times New Roman"/>
          <w:sz w:val="24"/>
          <w:szCs w:val="24"/>
          <w:lang w:val="hr-HR"/>
        </w:rPr>
        <w:t>11</w:t>
      </w:r>
      <w:r w:rsidR="00CC6551">
        <w:rPr>
          <w:rFonts w:ascii="Times New Roman" w:hAnsi="Times New Roman"/>
          <w:sz w:val="24"/>
          <w:szCs w:val="24"/>
          <w:lang w:val="hr-HR"/>
        </w:rPr>
        <w:t>.</w:t>
      </w:r>
      <w:r w:rsidR="00225033" w:rsidRPr="00013EEB">
        <w:rPr>
          <w:rFonts w:ascii="Times New Roman" w:hAnsi="Times New Roman"/>
          <w:sz w:val="24"/>
          <w:szCs w:val="24"/>
          <w:lang w:val="hr-HR"/>
        </w:rPr>
        <w:t xml:space="preserve">), kako je izmijenjen Sporazumom </w:t>
      </w:r>
      <w:r w:rsidR="00225033" w:rsidRPr="00013EEB">
        <w:rPr>
          <w:rFonts w:ascii="Times New Roman" w:eastAsia="Times New Roman" w:hAnsi="Times New Roman"/>
          <w:sz w:val="24"/>
          <w:szCs w:val="24"/>
          <w:lang w:val="hr-HR"/>
        </w:rPr>
        <w:t>između Vlade Republike Hrvatske i Vlade Ruske Federacije o izmjenama Sporazuma između Vlade Republike Hrvatske i Vlade Ruske Federacije o uzajamnim putovanjima državljana Republike Hrvatske i državljana Ruske Federacije</w:t>
      </w:r>
      <w:r w:rsidR="00225033">
        <w:rPr>
          <w:rFonts w:ascii="Times New Roman" w:eastAsia="Times New Roman" w:hAnsi="Times New Roman"/>
          <w:sz w:val="24"/>
          <w:szCs w:val="24"/>
          <w:lang w:val="hr-HR"/>
        </w:rPr>
        <w:t xml:space="preserve">, sastavljenim u Moskvi 17. lipnja 2019. </w:t>
      </w:r>
      <w:r w:rsidR="00225033" w:rsidRPr="00013EEB">
        <w:rPr>
          <w:rFonts w:ascii="Times New Roman" w:hAnsi="Times New Roman"/>
          <w:sz w:val="24"/>
          <w:szCs w:val="24"/>
          <w:lang w:val="hr-HR"/>
        </w:rPr>
        <w:t>(„Narodne novine – Međunarodni ugovori“, broj 8/19</w:t>
      </w:r>
      <w:r w:rsidR="00CC6551">
        <w:rPr>
          <w:rFonts w:ascii="Times New Roman" w:hAnsi="Times New Roman"/>
          <w:sz w:val="24"/>
          <w:szCs w:val="24"/>
          <w:lang w:val="hr-HR"/>
        </w:rPr>
        <w:t>.</w:t>
      </w:r>
      <w:r w:rsidR="00225033" w:rsidRPr="00013EEB">
        <w:rPr>
          <w:rFonts w:ascii="Times New Roman" w:hAnsi="Times New Roman"/>
          <w:sz w:val="24"/>
          <w:szCs w:val="24"/>
          <w:lang w:val="hr-HR"/>
        </w:rPr>
        <w:t>)</w:t>
      </w:r>
      <w:r w:rsidR="001C0763">
        <w:rPr>
          <w:rFonts w:ascii="Times New Roman" w:hAnsi="Times New Roman"/>
          <w:sz w:val="24"/>
          <w:szCs w:val="24"/>
          <w:lang w:val="hr-HR"/>
        </w:rPr>
        <w:t>, dalje u tekstu „Sporazum“</w:t>
      </w:r>
      <w:r w:rsidR="003A58B9" w:rsidRPr="002975C1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717B61C8" w14:textId="77777777" w:rsidR="00461336" w:rsidRDefault="00461336" w:rsidP="001F1871">
      <w:pPr>
        <w:tabs>
          <w:tab w:val="left" w:pos="1560"/>
          <w:tab w:val="left" w:pos="8505"/>
        </w:tabs>
        <w:rPr>
          <w:rFonts w:ascii="Times New Roman" w:hAnsi="Times New Roman"/>
          <w:sz w:val="24"/>
          <w:szCs w:val="24"/>
          <w:lang w:val="hr-HR"/>
        </w:rPr>
      </w:pPr>
    </w:p>
    <w:p w14:paraId="3D742314" w14:textId="6EDB48B2" w:rsidR="00DF181A" w:rsidRPr="002975C1" w:rsidRDefault="00BA4421" w:rsidP="00DF5E99">
      <w:pPr>
        <w:tabs>
          <w:tab w:val="left" w:pos="8505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skladu s </w:t>
      </w:r>
      <w:r w:rsidR="00461336">
        <w:rPr>
          <w:rFonts w:ascii="Times New Roman" w:hAnsi="Times New Roman"/>
          <w:sz w:val="24"/>
          <w:szCs w:val="24"/>
          <w:lang w:val="hr-HR"/>
        </w:rPr>
        <w:t>člankom 2.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61336">
        <w:rPr>
          <w:rFonts w:ascii="Times New Roman" w:hAnsi="Times New Roman"/>
          <w:sz w:val="24"/>
          <w:szCs w:val="24"/>
          <w:lang w:val="hr-HR"/>
        </w:rPr>
        <w:t>Sporazuma</w:t>
      </w:r>
      <w:r>
        <w:rPr>
          <w:rFonts w:ascii="Times New Roman" w:hAnsi="Times New Roman"/>
          <w:sz w:val="24"/>
          <w:szCs w:val="24"/>
          <w:lang w:val="hr-HR"/>
        </w:rPr>
        <w:t>, državljani Ruske Federacije, nositelji službenih putovnica, ne trebaju vizu za Republiku Hrvatsku.</w:t>
      </w:r>
    </w:p>
    <w:p w14:paraId="6A9E9490" w14:textId="77777777" w:rsidR="00135FC8" w:rsidRPr="002975C1" w:rsidRDefault="00135FC8" w:rsidP="001F1871">
      <w:pPr>
        <w:tabs>
          <w:tab w:val="left" w:pos="1560"/>
          <w:tab w:val="left" w:pos="8505"/>
        </w:tabs>
        <w:rPr>
          <w:rFonts w:ascii="Times New Roman" w:hAnsi="Times New Roman"/>
          <w:sz w:val="24"/>
          <w:szCs w:val="24"/>
          <w:lang w:val="hr-HR"/>
        </w:rPr>
      </w:pPr>
    </w:p>
    <w:p w14:paraId="60B63838" w14:textId="5A45708B" w:rsidR="003831DF" w:rsidRPr="007B2267" w:rsidRDefault="00BA4421" w:rsidP="00706D1A">
      <w:pPr>
        <w:pStyle w:val="NormalWeb"/>
        <w:tabs>
          <w:tab w:val="left" w:pos="8505"/>
        </w:tabs>
        <w:spacing w:before="0" w:beforeAutospacing="0" w:after="0" w:afterAutospacing="0"/>
        <w:jc w:val="both"/>
      </w:pPr>
      <w:r>
        <w:t xml:space="preserve">Međutim, </w:t>
      </w:r>
      <w:r w:rsidR="007B2267" w:rsidRPr="007C0727">
        <w:t xml:space="preserve">Republika Hrvatska kao država članica </w:t>
      </w:r>
      <w:r w:rsidR="001C0763">
        <w:t>Europske unije</w:t>
      </w:r>
      <w:r w:rsidR="007B2267" w:rsidRPr="007C0727">
        <w:t xml:space="preserve"> </w:t>
      </w:r>
      <w:r w:rsidR="007B2267" w:rsidRPr="007B2267">
        <w:t xml:space="preserve">dužna je provoditi Zajedničku viznu politiku Unije te od </w:t>
      </w:r>
      <w:r w:rsidR="003A58B9" w:rsidRPr="002975C1">
        <w:t>da</w:t>
      </w:r>
      <w:r w:rsidR="001C0763">
        <w:t>tuma</w:t>
      </w:r>
      <w:r>
        <w:t xml:space="preserve"> pristupanja Europskoj uniji (</w:t>
      </w:r>
      <w:r w:rsidR="003A58B9" w:rsidRPr="002975C1">
        <w:t>1. srpnja 2013.</w:t>
      </w:r>
      <w:r>
        <w:t>)</w:t>
      </w:r>
      <w:r w:rsidR="003A58B9" w:rsidRPr="002975C1">
        <w:t xml:space="preserve"> izravno </w:t>
      </w:r>
      <w:r w:rsidR="003831DF">
        <w:t xml:space="preserve">primjenjuje i Sporazum </w:t>
      </w:r>
      <w:r w:rsidR="003831DF" w:rsidRPr="00825299">
        <w:t>između Europske zajednice i</w:t>
      </w:r>
      <w:r w:rsidR="00461336">
        <w:t xml:space="preserve"> Ruske Federacije o pojednostavn</w:t>
      </w:r>
      <w:r w:rsidR="003831DF" w:rsidRPr="00825299">
        <w:t>jenju izdavanja viza građanima Europske unije i državljanima Ruske Federacije od 25. svibnja 2006.</w:t>
      </w:r>
      <w:r w:rsidR="003831DF">
        <w:t xml:space="preserve"> (SL L </w:t>
      </w:r>
      <w:r w:rsidR="00EE4DCC">
        <w:t>129, 17.5.</w:t>
      </w:r>
      <w:r w:rsidR="003831DF">
        <w:t>2007.)</w:t>
      </w:r>
      <w:r w:rsidR="003831DF">
        <w:rPr>
          <w:rFonts w:ascii="Arial" w:hAnsi="Arial" w:cs="Arial"/>
        </w:rPr>
        <w:t>.</w:t>
      </w:r>
    </w:p>
    <w:p w14:paraId="4997A95D" w14:textId="77777777" w:rsidR="00EE4DCC" w:rsidRDefault="00EE4DCC" w:rsidP="001F1871">
      <w:pPr>
        <w:pStyle w:val="NormalWeb"/>
        <w:tabs>
          <w:tab w:val="left" w:pos="8505"/>
        </w:tabs>
        <w:spacing w:before="0" w:beforeAutospacing="0" w:after="0" w:afterAutospacing="0"/>
        <w:jc w:val="both"/>
      </w:pPr>
    </w:p>
    <w:p w14:paraId="5A4939A3" w14:textId="77777777" w:rsidR="007B2267" w:rsidRDefault="00EE4DCC" w:rsidP="00706D1A">
      <w:pPr>
        <w:pStyle w:val="NormalWeb"/>
        <w:tabs>
          <w:tab w:val="left" w:pos="8505"/>
        </w:tabs>
        <w:spacing w:before="0" w:beforeAutospacing="0" w:after="0" w:afterAutospacing="0"/>
        <w:jc w:val="both"/>
      </w:pPr>
      <w:r>
        <w:t xml:space="preserve">Kao </w:t>
      </w:r>
      <w:r w:rsidRPr="007C0727">
        <w:t>posljedica aktivnosti Ruske Federacije kojima se podriva suverenitet i neovisnost Ukrajine i koji predstavljaju teško kršenje međunarodnog prava i me</w:t>
      </w:r>
      <w:r w:rsidRPr="007C0727">
        <w:lastRenderedPageBreak/>
        <w:t>đunarodnih sporazuma,</w:t>
      </w:r>
      <w:r>
        <w:t xml:space="preserve"> donesena je Odluka</w:t>
      </w:r>
      <w:r w:rsidRPr="00EE4DCC">
        <w:t xml:space="preserve"> Vijeća (EU) 2022/333 od 25. veljače 2022. o djelomičnoj suspenziji primjene Sporazuma između Europske zajednice i Ruske Federacije o pojednostavnjenju izdavanja viza građanima Europske unije i državljanima Ruske Federacije (OJ L 54, 25.2.2022.)</w:t>
      </w:r>
      <w:r w:rsidR="007B2267">
        <w:t xml:space="preserve">. </w:t>
      </w:r>
    </w:p>
    <w:p w14:paraId="46350EC9" w14:textId="77777777" w:rsidR="007B2267" w:rsidRDefault="007B2267" w:rsidP="001F1871">
      <w:pPr>
        <w:pStyle w:val="NormalWeb"/>
        <w:tabs>
          <w:tab w:val="left" w:pos="8505"/>
        </w:tabs>
        <w:spacing w:before="0" w:beforeAutospacing="0" w:after="0" w:afterAutospacing="0"/>
        <w:jc w:val="both"/>
      </w:pPr>
    </w:p>
    <w:p w14:paraId="18BA3289" w14:textId="4B832ECF" w:rsidR="00F875CD" w:rsidRPr="00BA4421" w:rsidRDefault="007B2267" w:rsidP="007B2267">
      <w:pPr>
        <w:rPr>
          <w:rFonts w:ascii="Times New Roman" w:hAnsi="Times New Roman"/>
          <w:sz w:val="24"/>
          <w:szCs w:val="24"/>
          <w:lang w:val="hr-HR"/>
        </w:rPr>
      </w:pPr>
      <w:r w:rsidRPr="007B2267">
        <w:rPr>
          <w:rFonts w:ascii="Times New Roman" w:hAnsi="Times New Roman"/>
          <w:sz w:val="24"/>
          <w:szCs w:val="24"/>
          <w:lang w:val="hr-HR"/>
        </w:rPr>
        <w:t xml:space="preserve">Odlukom (EU) 2022/333 </w:t>
      </w:r>
      <w:r w:rsidR="00E6118B">
        <w:rPr>
          <w:rFonts w:ascii="Times New Roman" w:hAnsi="Times New Roman"/>
          <w:sz w:val="24"/>
          <w:szCs w:val="24"/>
          <w:lang w:val="hr-HR"/>
        </w:rPr>
        <w:t xml:space="preserve">bila je </w:t>
      </w:r>
      <w:r>
        <w:rPr>
          <w:rFonts w:ascii="Times New Roman" w:hAnsi="Times New Roman"/>
          <w:sz w:val="24"/>
          <w:szCs w:val="24"/>
          <w:lang w:val="hr-HR"/>
        </w:rPr>
        <w:t xml:space="preserve">obustavljena primjena </w:t>
      </w:r>
      <w:r w:rsidRPr="007B2267">
        <w:rPr>
          <w:rFonts w:ascii="Times New Roman" w:hAnsi="Times New Roman"/>
          <w:sz w:val="24"/>
          <w:szCs w:val="24"/>
          <w:lang w:val="hr-HR"/>
        </w:rPr>
        <w:t>odred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7B2267">
        <w:rPr>
          <w:rFonts w:ascii="Times New Roman" w:hAnsi="Times New Roman"/>
          <w:sz w:val="24"/>
          <w:szCs w:val="24"/>
          <w:lang w:val="hr-HR"/>
        </w:rPr>
        <w:t>b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7B2267">
        <w:rPr>
          <w:rFonts w:ascii="Times New Roman" w:hAnsi="Times New Roman"/>
          <w:sz w:val="24"/>
          <w:szCs w:val="24"/>
          <w:lang w:val="hr-HR"/>
        </w:rPr>
        <w:t xml:space="preserve"> Sporazuma koje se odnose na </w:t>
      </w:r>
      <w:r w:rsidR="00BA4421">
        <w:rPr>
          <w:rFonts w:ascii="Times New Roman" w:hAnsi="Times New Roman"/>
          <w:sz w:val="24"/>
          <w:szCs w:val="24"/>
          <w:lang w:val="hr-HR"/>
        </w:rPr>
        <w:t>olakšano izdavanje vize određenim kategorijama</w:t>
      </w:r>
      <w:r w:rsidRPr="007B2267">
        <w:rPr>
          <w:rFonts w:ascii="Times New Roman" w:hAnsi="Times New Roman"/>
          <w:sz w:val="24"/>
          <w:szCs w:val="24"/>
          <w:lang w:val="hr-HR"/>
        </w:rPr>
        <w:t xml:space="preserve"> državljana Ruske Federacije, i to: članov</w:t>
      </w:r>
      <w:r w:rsidR="00BA4421">
        <w:rPr>
          <w:rFonts w:ascii="Times New Roman" w:hAnsi="Times New Roman"/>
          <w:sz w:val="24"/>
          <w:szCs w:val="24"/>
          <w:lang w:val="hr-HR"/>
        </w:rPr>
        <w:t>ima</w:t>
      </w:r>
      <w:r w:rsidRPr="007B2267">
        <w:rPr>
          <w:rFonts w:ascii="Times New Roman" w:hAnsi="Times New Roman"/>
          <w:sz w:val="24"/>
          <w:szCs w:val="24"/>
          <w:lang w:val="hr-HR"/>
        </w:rPr>
        <w:t xml:space="preserve"> službenih </w:t>
      </w:r>
      <w:r w:rsidR="00BA4421">
        <w:rPr>
          <w:rFonts w:ascii="Times New Roman" w:hAnsi="Times New Roman"/>
          <w:sz w:val="24"/>
          <w:szCs w:val="24"/>
          <w:lang w:val="hr-HR"/>
        </w:rPr>
        <w:t>izaslanstava, članovima</w:t>
      </w:r>
      <w:r w:rsidRPr="007B2267">
        <w:rPr>
          <w:rFonts w:ascii="Times New Roman" w:hAnsi="Times New Roman"/>
          <w:sz w:val="24"/>
          <w:szCs w:val="24"/>
          <w:lang w:val="hr-HR"/>
        </w:rPr>
        <w:t xml:space="preserve"> nacionalnih i regionalnih vlada i parlamenata, Ustavnog suda Ruske Federacije i Vrhovnog suda Ruske Federacije, u izvršavanju njihovih dužnosti te poslovn</w:t>
      </w:r>
      <w:r w:rsidR="00BA4421">
        <w:rPr>
          <w:rFonts w:ascii="Times New Roman" w:hAnsi="Times New Roman"/>
          <w:sz w:val="24"/>
          <w:szCs w:val="24"/>
          <w:lang w:val="hr-HR"/>
        </w:rPr>
        <w:t>im ljudima i predstavnicima</w:t>
      </w:r>
      <w:r w:rsidRPr="007B2267">
        <w:rPr>
          <w:rFonts w:ascii="Times New Roman" w:hAnsi="Times New Roman"/>
          <w:sz w:val="24"/>
          <w:szCs w:val="24"/>
          <w:lang w:val="hr-HR"/>
        </w:rPr>
        <w:t xml:space="preserve"> poslovnih organizacija. </w:t>
      </w:r>
      <w:r w:rsidR="00BA4421">
        <w:rPr>
          <w:rFonts w:ascii="Times New Roman" w:hAnsi="Times New Roman"/>
          <w:sz w:val="24"/>
          <w:szCs w:val="24"/>
          <w:lang w:val="hr-HR"/>
        </w:rPr>
        <w:t>Isto tako, o</w:t>
      </w:r>
      <w:r>
        <w:rPr>
          <w:rFonts w:ascii="Times New Roman" w:hAnsi="Times New Roman"/>
          <w:sz w:val="24"/>
          <w:szCs w:val="24"/>
          <w:lang w:val="hr-HR"/>
        </w:rPr>
        <w:t xml:space="preserve">bustavljena je i primjena odredbe članka </w:t>
      </w:r>
      <w:r w:rsidRPr="00BA4421">
        <w:rPr>
          <w:rFonts w:ascii="Times New Roman" w:hAnsi="Times New Roman"/>
          <w:sz w:val="24"/>
          <w:szCs w:val="24"/>
          <w:lang w:val="hr-HR"/>
        </w:rPr>
        <w:t>11. Sporazuma koja utvrđuje nezahtijevanje viza za državljane Ruske Federacije, nositelje diplomatskih putovnica.</w:t>
      </w:r>
      <w:r w:rsidR="003109E8">
        <w:rPr>
          <w:rFonts w:ascii="Times New Roman" w:hAnsi="Times New Roman"/>
          <w:sz w:val="24"/>
          <w:szCs w:val="24"/>
          <w:lang w:val="hr-HR"/>
        </w:rPr>
        <w:t xml:space="preserve"> </w:t>
      </w:r>
      <w:bookmarkStart w:id="0" w:name="_GoBack"/>
      <w:bookmarkEnd w:id="0"/>
      <w:r w:rsidR="00F875CD">
        <w:rPr>
          <w:rFonts w:ascii="Times New Roman" w:hAnsi="Times New Roman"/>
          <w:sz w:val="24"/>
          <w:szCs w:val="24"/>
          <w:lang w:val="hr-HR"/>
        </w:rPr>
        <w:t>U skladu s rečenim, ruski državljani, nositelji diplomatskih putovnica, od 28. veljače 2022. trebaju vizu za ulazak u na državna područja država članica E</w:t>
      </w:r>
      <w:r w:rsidR="001C0763">
        <w:rPr>
          <w:rFonts w:ascii="Times New Roman" w:hAnsi="Times New Roman"/>
          <w:sz w:val="24"/>
          <w:szCs w:val="24"/>
          <w:lang w:val="hr-HR"/>
        </w:rPr>
        <w:t>U</w:t>
      </w:r>
      <w:r w:rsidR="00F875CD">
        <w:rPr>
          <w:rFonts w:ascii="Times New Roman" w:hAnsi="Times New Roman"/>
          <w:sz w:val="24"/>
          <w:szCs w:val="24"/>
          <w:lang w:val="hr-HR"/>
        </w:rPr>
        <w:t>-</w:t>
      </w:r>
      <w:r w:rsidR="001C0763">
        <w:rPr>
          <w:rFonts w:ascii="Times New Roman" w:hAnsi="Times New Roman"/>
          <w:sz w:val="24"/>
          <w:szCs w:val="24"/>
          <w:lang w:val="hr-HR"/>
        </w:rPr>
        <w:t>a</w:t>
      </w:r>
      <w:r w:rsidR="00F875CD">
        <w:rPr>
          <w:rFonts w:ascii="Times New Roman" w:hAnsi="Times New Roman"/>
          <w:sz w:val="24"/>
          <w:szCs w:val="24"/>
          <w:lang w:val="hr-HR"/>
        </w:rPr>
        <w:t xml:space="preserve">, pa tako i za Republiku Hrvatsku. </w:t>
      </w:r>
    </w:p>
    <w:p w14:paraId="3A316AA4" w14:textId="77777777" w:rsidR="00EE4DCC" w:rsidRDefault="00EE4DCC" w:rsidP="001F1871">
      <w:pPr>
        <w:pStyle w:val="NormalWeb"/>
        <w:tabs>
          <w:tab w:val="left" w:pos="8505"/>
        </w:tabs>
        <w:spacing w:before="0" w:beforeAutospacing="0" w:after="0" w:afterAutospacing="0"/>
        <w:jc w:val="both"/>
      </w:pPr>
    </w:p>
    <w:p w14:paraId="14D4EA40" w14:textId="37E857A7" w:rsidR="00461336" w:rsidRDefault="00BA4421" w:rsidP="00706D1A">
      <w:pPr>
        <w:pStyle w:val="NormalWeb"/>
        <w:tabs>
          <w:tab w:val="left" w:pos="8505"/>
        </w:tabs>
        <w:spacing w:before="0" w:beforeAutospacing="0" w:after="0" w:afterAutospacing="0"/>
        <w:jc w:val="both"/>
      </w:pPr>
      <w:r w:rsidRPr="00461336">
        <w:t>Države članice EU-</w:t>
      </w:r>
      <w:r w:rsidR="001C0763">
        <w:t>a</w:t>
      </w:r>
      <w:r w:rsidRPr="00461336">
        <w:t xml:space="preserve"> </w:t>
      </w:r>
      <w:r w:rsidR="00E6118B">
        <w:t xml:space="preserve">bile su </w:t>
      </w:r>
      <w:r w:rsidRPr="00461336">
        <w:t xml:space="preserve">pozvane na učinkovitu provedbu Odluke (EU) 2022/333. </w:t>
      </w:r>
      <w:r w:rsidR="00461336">
        <w:t xml:space="preserve">Budući da neke </w:t>
      </w:r>
      <w:r w:rsidR="00F875CD">
        <w:t>od njih</w:t>
      </w:r>
      <w:r w:rsidR="00A075EF">
        <w:t>, me</w:t>
      </w:r>
      <w:r w:rsidR="00F875CD">
        <w:t>đu kojima i Republika Hrvatska,</w:t>
      </w:r>
      <w:r w:rsidR="00461336">
        <w:t xml:space="preserve"> imaju </w:t>
      </w:r>
      <w:r w:rsidR="00461336" w:rsidRPr="00461336">
        <w:t xml:space="preserve">dvostrane </w:t>
      </w:r>
      <w:r w:rsidR="00461336">
        <w:t>sporazume s</w:t>
      </w:r>
      <w:r w:rsidR="00461336" w:rsidRPr="00461336">
        <w:t xml:space="preserve"> Ruskom Federacijom o nezahtijevanju viza za nositelje službenih i</w:t>
      </w:r>
      <w:r w:rsidR="00A075EF">
        <w:t>/ili</w:t>
      </w:r>
      <w:r w:rsidR="00461336" w:rsidRPr="00461336">
        <w:t xml:space="preserve"> posebnih putovnica</w:t>
      </w:r>
      <w:r w:rsidR="00461336">
        <w:t>,</w:t>
      </w:r>
      <w:r w:rsidR="00461336" w:rsidRPr="00461336">
        <w:t xml:space="preserve"> </w:t>
      </w:r>
      <w:r w:rsidR="00461336">
        <w:t>obustava primjene</w:t>
      </w:r>
      <w:r w:rsidR="00461336" w:rsidRPr="00461336">
        <w:t xml:space="preserve"> tih dvostranih sporazuma</w:t>
      </w:r>
      <w:r w:rsidR="00461336">
        <w:t xml:space="preserve"> smatra se jednom</w:t>
      </w:r>
      <w:r w:rsidR="00461336" w:rsidRPr="00461336">
        <w:t xml:space="preserve"> od komplementarnih mjera kojom bi se osigurala dosljednost politika država članica vezano uz provedbu restriktivnih mjera u odnosu na Rusku Federaciju koje je donijela EU kao odgovor na vojnu agresiju Ruske Federacije na Ukrajinu. </w:t>
      </w:r>
    </w:p>
    <w:p w14:paraId="3DD073E4" w14:textId="00FACF7E" w:rsidR="00E6118B" w:rsidRDefault="00E6118B" w:rsidP="00706D1A">
      <w:pPr>
        <w:pStyle w:val="NormalWeb"/>
        <w:tabs>
          <w:tab w:val="left" w:pos="8505"/>
        </w:tabs>
        <w:spacing w:before="0" w:beforeAutospacing="0" w:after="0" w:afterAutospacing="0"/>
        <w:jc w:val="both"/>
      </w:pPr>
    </w:p>
    <w:p w14:paraId="30F6CA33" w14:textId="6CCC342F" w:rsidR="00E6118B" w:rsidRPr="00461336" w:rsidRDefault="00E6118B" w:rsidP="00706D1A">
      <w:pPr>
        <w:pStyle w:val="NormalWeb"/>
        <w:tabs>
          <w:tab w:val="left" w:pos="8505"/>
        </w:tabs>
        <w:spacing w:before="0" w:beforeAutospacing="0" w:after="0" w:afterAutospacing="0"/>
        <w:jc w:val="both"/>
      </w:pPr>
      <w:r w:rsidRPr="00E6118B">
        <w:lastRenderedPageBreak/>
        <w:t>Odlukom Vijeća (EU) 2022/1500</w:t>
      </w:r>
      <w:r w:rsidRPr="00250269">
        <w:rPr>
          <w:b/>
        </w:rPr>
        <w:t xml:space="preserve"> </w:t>
      </w:r>
      <w:r w:rsidRPr="00E019E4">
        <w:t>od 9. rujna 2022. o potpunoj suspenziji primjene Sporazuma između Europske zajednice i Ruske Federacije</w:t>
      </w:r>
      <w:r w:rsidRPr="00C23233">
        <w:t xml:space="preserve"> o pojednostavnjenju izdavanja viza građanima Europske unije i državljanima Ruske Federacije, od 12. rujna 2022., u cijelosti </w:t>
      </w:r>
      <w:r>
        <w:t xml:space="preserve">je obustavljena </w:t>
      </w:r>
      <w:r w:rsidRPr="00C23233">
        <w:t>primjena Sporazuma u odnosu na ruske državljane koji podnose zahtjeve za izdavanje kratkotrajne vize.</w:t>
      </w:r>
    </w:p>
    <w:p w14:paraId="60D2A43F" w14:textId="77777777" w:rsidR="00E6118B" w:rsidRPr="00CF16F5" w:rsidRDefault="00E6118B" w:rsidP="00E6118B">
      <w:pPr>
        <w:rPr>
          <w:rFonts w:ascii="Times New Roman" w:hAnsi="Times New Roman"/>
          <w:sz w:val="24"/>
          <w:szCs w:val="24"/>
          <w:lang w:val="hr-HR"/>
        </w:rPr>
      </w:pPr>
      <w:r w:rsidRPr="00CF16F5">
        <w:rPr>
          <w:rFonts w:ascii="Times New Roman" w:hAnsi="Times New Roman"/>
          <w:sz w:val="24"/>
          <w:szCs w:val="24"/>
          <w:lang w:val="hr-HR"/>
        </w:rPr>
        <w:t>Komunikacija Komisije o smjernicama za opće izdavanje viza ruskim podnositeljima zahtjeva od 9. rujna 2022. s obzirom na Odluku Vijeća (EU) 2022/1500 navodi: „</w:t>
      </w:r>
      <w:r w:rsidRPr="00CF16F5">
        <w:rPr>
          <w:rFonts w:ascii="Times New Roman" w:hAnsi="Times New Roman"/>
          <w:i/>
          <w:sz w:val="24"/>
          <w:szCs w:val="24"/>
          <w:lang w:val="hr-HR"/>
        </w:rPr>
        <w:t>Kako bi Odluka Vijeća o potpunoj suspenziji primjene Sporazuma bila djelotvorna, države članice moraju suspendirati primjenu bilateralnih sporazuma o ukidanju viza s Ruskom Federacijom kojima se predviđa putovanje bez vize za nositelje službenih i posebnih putovnica Ruske Federacije te o tome obavijestiti Komisiju.</w:t>
      </w:r>
      <w:r w:rsidRPr="00CF16F5">
        <w:rPr>
          <w:rFonts w:ascii="Times New Roman" w:hAnsi="Times New Roman"/>
          <w:sz w:val="24"/>
          <w:szCs w:val="24"/>
          <w:lang w:val="hr-HR"/>
        </w:rPr>
        <w:t xml:space="preserve">“ </w:t>
      </w:r>
    </w:p>
    <w:p w14:paraId="48D9A66E" w14:textId="77777777" w:rsidR="00E6118B" w:rsidRDefault="00E6118B" w:rsidP="004613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14:paraId="3005C598" w14:textId="66C43848" w:rsidR="00F875CD" w:rsidRDefault="00A075EF" w:rsidP="00706D1A">
      <w:pPr>
        <w:spacing w:after="80"/>
        <w:rPr>
          <w:rFonts w:ascii="Times New Roman" w:hAnsi="Times New Roman"/>
          <w:bCs/>
          <w:sz w:val="24"/>
          <w:szCs w:val="24"/>
          <w:lang w:val="hr-HR"/>
        </w:rPr>
      </w:pPr>
      <w:r w:rsidRPr="00A075EF">
        <w:rPr>
          <w:rFonts w:ascii="Times New Roman" w:hAnsi="Times New Roman"/>
          <w:sz w:val="24"/>
          <w:szCs w:val="24"/>
          <w:lang w:val="hr-HR"/>
        </w:rPr>
        <w:t xml:space="preserve">Privremena djelomična obustava primjene </w:t>
      </w:r>
      <w:r>
        <w:rPr>
          <w:rFonts w:ascii="Times New Roman" w:hAnsi="Times New Roman"/>
          <w:sz w:val="24"/>
          <w:szCs w:val="24"/>
          <w:lang w:val="hr-HR"/>
        </w:rPr>
        <w:t>Sporazuma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r w:rsidR="00F875CD">
        <w:rPr>
          <w:rFonts w:ascii="Times New Roman" w:hAnsi="Times New Roman"/>
          <w:bCs/>
          <w:sz w:val="24"/>
          <w:szCs w:val="24"/>
          <w:lang w:val="hr-HR"/>
        </w:rPr>
        <w:t xml:space="preserve">dotično njegova članka 2. koji se odnosi na nositelje službenih putovnica, </w:t>
      </w:r>
      <w:r>
        <w:rPr>
          <w:rFonts w:ascii="Times New Roman" w:hAnsi="Times New Roman"/>
          <w:bCs/>
          <w:sz w:val="24"/>
          <w:szCs w:val="24"/>
          <w:lang w:val="hr-HR"/>
        </w:rPr>
        <w:t>u skladu je</w:t>
      </w:r>
      <w:r w:rsidR="00F875CD">
        <w:rPr>
          <w:rFonts w:ascii="Times New Roman" w:hAnsi="Times New Roman"/>
          <w:bCs/>
          <w:sz w:val="24"/>
          <w:szCs w:val="24"/>
          <w:lang w:val="hr-HR"/>
        </w:rPr>
        <w:t>:</w:t>
      </w:r>
    </w:p>
    <w:p w14:paraId="687A2684" w14:textId="77777777" w:rsidR="00A075EF" w:rsidRDefault="00A075EF" w:rsidP="00F875CD">
      <w:pPr>
        <w:pStyle w:val="ListParagraph"/>
        <w:numPr>
          <w:ilvl w:val="0"/>
          <w:numId w:val="3"/>
        </w:numPr>
        <w:spacing w:after="8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875CD">
        <w:rPr>
          <w:rFonts w:ascii="Times New Roman" w:hAnsi="Times New Roman"/>
          <w:bCs/>
          <w:sz w:val="24"/>
          <w:szCs w:val="24"/>
        </w:rPr>
        <w:t xml:space="preserve">sa svim restriktivnim mjerama što ih je Republika Hrvatska do sada poduzela, ili im se pridružila, a vezane su uz </w:t>
      </w:r>
      <w:r w:rsidRPr="00F875CD">
        <w:rPr>
          <w:rFonts w:ascii="Times New Roman" w:hAnsi="Times New Roman" w:cs="Times New Roman"/>
          <w:sz w:val="24"/>
          <w:szCs w:val="24"/>
        </w:rPr>
        <w:t>vojnu agresiju Ruske Federacije na Ukrajinu</w:t>
      </w:r>
      <w:r w:rsidR="00F875CD">
        <w:rPr>
          <w:rFonts w:ascii="Times New Roman" w:hAnsi="Times New Roman"/>
          <w:sz w:val="24"/>
          <w:szCs w:val="24"/>
        </w:rPr>
        <w:t>;</w:t>
      </w:r>
    </w:p>
    <w:p w14:paraId="31248F0A" w14:textId="10B01699" w:rsidR="00F875CD" w:rsidRDefault="00F875CD" w:rsidP="00F875C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 zajedničkom viznom politikom EU-</w:t>
      </w:r>
      <w:r w:rsidR="001C07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koju je Republika Hrvatska obvezna provoditi.</w:t>
      </w:r>
    </w:p>
    <w:p w14:paraId="62903A7D" w14:textId="77777777" w:rsidR="00F875CD" w:rsidRPr="00F875CD" w:rsidRDefault="00F875CD" w:rsidP="00F875CD">
      <w:pPr>
        <w:rPr>
          <w:rFonts w:ascii="Times New Roman" w:hAnsi="Times New Roman"/>
          <w:sz w:val="24"/>
          <w:szCs w:val="24"/>
          <w:lang w:val="hr-HR"/>
        </w:rPr>
      </w:pPr>
    </w:p>
    <w:p w14:paraId="5220AEAB" w14:textId="607C9790" w:rsidR="00F875CD" w:rsidRDefault="00F875CD" w:rsidP="00706D1A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skladu s člankom 21. </w:t>
      </w:r>
      <w:r w:rsidR="001C0763">
        <w:rPr>
          <w:rFonts w:ascii="Times New Roman" w:hAnsi="Times New Roman"/>
          <w:sz w:val="24"/>
          <w:szCs w:val="24"/>
          <w:lang w:val="hr-HR"/>
        </w:rPr>
        <w:t xml:space="preserve">stavkom 1. </w:t>
      </w:r>
      <w:r>
        <w:rPr>
          <w:rFonts w:ascii="Times New Roman" w:hAnsi="Times New Roman"/>
          <w:sz w:val="24"/>
          <w:szCs w:val="24"/>
          <w:lang w:val="hr-HR"/>
        </w:rPr>
        <w:t>Sporazuma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s</w:t>
      </w:r>
      <w:r w:rsidRPr="00F875CD">
        <w:rPr>
          <w:rFonts w:ascii="Times New Roman" w:hAnsi="Times New Roman"/>
          <w:sz w:val="24"/>
          <w:szCs w:val="24"/>
          <w:lang w:val="hr-HR"/>
        </w:rPr>
        <w:t>vaka od stranaka može, u cijelosti ili djelomice, obustaviti primjenu Sporazuma, iz razloga zaštite nacionalne sigurnosti, javnog poretka, ili zaštite zdravlja stanovništva. Pisana obavijest o obustavi dostavlja se diplomatskim putem drugoj stranci najkasnije 72 sata prije takve obustave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439E526" w14:textId="1724EBA9" w:rsidR="001C0763" w:rsidRDefault="001C0763" w:rsidP="00F875CD">
      <w:pPr>
        <w:rPr>
          <w:rFonts w:ascii="Times New Roman" w:hAnsi="Times New Roman"/>
          <w:sz w:val="24"/>
          <w:szCs w:val="24"/>
          <w:lang w:val="hr-HR"/>
        </w:rPr>
      </w:pPr>
    </w:p>
    <w:p w14:paraId="7E717C32" w14:textId="7DFE960F" w:rsidR="001C0763" w:rsidRPr="00F875CD" w:rsidRDefault="001C0763" w:rsidP="00706D1A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Slijedom navedenoga, predlaže se donošenje predmetne Odluke</w:t>
      </w:r>
      <w:r w:rsidR="005F0002">
        <w:rPr>
          <w:rFonts w:ascii="Times New Roman" w:hAnsi="Times New Roman"/>
          <w:sz w:val="24"/>
          <w:szCs w:val="24"/>
          <w:lang w:val="hr-HR"/>
        </w:rPr>
        <w:t xml:space="preserve"> kako bi se ruskoj strani, diplomatskim putem, u</w:t>
      </w:r>
      <w:r>
        <w:rPr>
          <w:rFonts w:ascii="Times New Roman" w:hAnsi="Times New Roman"/>
          <w:sz w:val="24"/>
          <w:szCs w:val="24"/>
          <w:lang w:val="hr-HR"/>
        </w:rPr>
        <w:t xml:space="preserve"> skladu s člankom 21. stavkom 1. Sporazuma, </w:t>
      </w:r>
      <w:r w:rsidR="005F0002">
        <w:rPr>
          <w:rFonts w:ascii="Times New Roman" w:hAnsi="Times New Roman"/>
          <w:sz w:val="24"/>
          <w:szCs w:val="24"/>
          <w:lang w:val="hr-HR"/>
        </w:rPr>
        <w:t xml:space="preserve">uputila obavijest </w:t>
      </w:r>
      <w:r>
        <w:rPr>
          <w:rFonts w:ascii="Times New Roman" w:hAnsi="Times New Roman"/>
          <w:sz w:val="24"/>
          <w:szCs w:val="24"/>
          <w:lang w:val="hr-HR"/>
        </w:rPr>
        <w:t xml:space="preserve">o </w:t>
      </w:r>
      <w:r w:rsidR="005F0002">
        <w:rPr>
          <w:rFonts w:ascii="Times New Roman" w:hAnsi="Times New Roman"/>
          <w:sz w:val="24"/>
          <w:szCs w:val="24"/>
          <w:lang w:val="hr-HR"/>
        </w:rPr>
        <w:t>obustavi primjene članka 2. Sporazuma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67B97">
        <w:rPr>
          <w:rFonts w:ascii="Times New Roman" w:hAnsi="Times New Roman"/>
          <w:sz w:val="24"/>
          <w:szCs w:val="24"/>
          <w:lang w:val="hr-HR"/>
        </w:rPr>
        <w:t>iz točke I</w:t>
      </w:r>
      <w:r w:rsidR="00CF16F5">
        <w:rPr>
          <w:rFonts w:ascii="Times New Roman" w:hAnsi="Times New Roman"/>
          <w:sz w:val="24"/>
          <w:szCs w:val="24"/>
          <w:lang w:val="hr-HR"/>
        </w:rPr>
        <w:t>. ove Odluke.</w:t>
      </w:r>
    </w:p>
    <w:sectPr w:rsidR="001C0763" w:rsidRPr="00F875CD" w:rsidSect="00DF5E9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C8E1B" w14:textId="77777777" w:rsidR="00DB7CFA" w:rsidRDefault="00DB7CFA" w:rsidP="00B43DB1">
      <w:r>
        <w:separator/>
      </w:r>
    </w:p>
  </w:endnote>
  <w:endnote w:type="continuationSeparator" w:id="0">
    <w:p w14:paraId="581C5EF6" w14:textId="77777777" w:rsidR="00DB7CFA" w:rsidRDefault="00DB7CFA" w:rsidP="00B4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E92A" w14:textId="77777777" w:rsidR="00C13D9E" w:rsidRPr="00CE78D1" w:rsidRDefault="00C13D9E" w:rsidP="00C13D9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</w:rPr>
    </w:pPr>
    <w:r w:rsidRPr="00CE78D1">
      <w:rPr>
        <w:color w:val="404040" w:themeColor="text1" w:themeTint="BF"/>
        <w:spacing w:val="20"/>
      </w:rPr>
      <w:t>B</w:t>
    </w:r>
    <w:r>
      <w:rPr>
        <w:color w:val="404040" w:themeColor="text1" w:themeTint="BF"/>
        <w:spacing w:val="20"/>
      </w:rPr>
      <w:t>anski dvori | Trg Sv. Marka 2</w:t>
    </w:r>
    <w:r w:rsidRPr="00CE78D1">
      <w:rPr>
        <w:color w:val="404040" w:themeColor="text1" w:themeTint="BF"/>
        <w:spacing w:val="20"/>
      </w:rPr>
      <w:t xml:space="preserve"> | 10000 Zagreb | tel. 01 4569 2</w:t>
    </w:r>
    <w:r>
      <w:rPr>
        <w:color w:val="404040" w:themeColor="text1" w:themeTint="BF"/>
        <w:spacing w:val="20"/>
      </w:rPr>
      <w:t>22</w:t>
    </w:r>
    <w:r w:rsidRPr="00CE78D1">
      <w:rPr>
        <w:color w:val="404040" w:themeColor="text1" w:themeTint="BF"/>
        <w:spacing w:val="20"/>
      </w:rPr>
      <w:t xml:space="preserve"> | vlada.gov.hr</w:t>
    </w:r>
  </w:p>
  <w:p w14:paraId="5A3403A8" w14:textId="77777777" w:rsidR="00C13D9E" w:rsidRDefault="00C13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D8271" w14:textId="77777777" w:rsidR="00DB7CFA" w:rsidRDefault="00DB7CFA" w:rsidP="00B43DB1">
      <w:r>
        <w:separator/>
      </w:r>
    </w:p>
  </w:footnote>
  <w:footnote w:type="continuationSeparator" w:id="0">
    <w:p w14:paraId="750A055A" w14:textId="77777777" w:rsidR="00DB7CFA" w:rsidRDefault="00DB7CFA" w:rsidP="00B4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39DB"/>
    <w:multiLevelType w:val="hybridMultilevel"/>
    <w:tmpl w:val="AB66D3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E0FB7"/>
    <w:multiLevelType w:val="hybridMultilevel"/>
    <w:tmpl w:val="093460F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14766D4"/>
    <w:multiLevelType w:val="hybridMultilevel"/>
    <w:tmpl w:val="36EEBB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C0833"/>
    <w:multiLevelType w:val="hybridMultilevel"/>
    <w:tmpl w:val="01D6C62A"/>
    <w:lvl w:ilvl="0" w:tplc="3BB640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CC"/>
    <w:rsid w:val="00007AC3"/>
    <w:rsid w:val="00013EEB"/>
    <w:rsid w:val="00027B8D"/>
    <w:rsid w:val="000309E6"/>
    <w:rsid w:val="00034AD8"/>
    <w:rsid w:val="00064F12"/>
    <w:rsid w:val="000853FD"/>
    <w:rsid w:val="00090668"/>
    <w:rsid w:val="0009424A"/>
    <w:rsid w:val="000A3F30"/>
    <w:rsid w:val="000D1D15"/>
    <w:rsid w:val="000F4DA2"/>
    <w:rsid w:val="000F77CC"/>
    <w:rsid w:val="00135FC8"/>
    <w:rsid w:val="001A4A1A"/>
    <w:rsid w:val="001B470C"/>
    <w:rsid w:val="001C0763"/>
    <w:rsid w:val="001D6630"/>
    <w:rsid w:val="001D710A"/>
    <w:rsid w:val="001F07E5"/>
    <w:rsid w:val="001F1871"/>
    <w:rsid w:val="001F380F"/>
    <w:rsid w:val="002228AF"/>
    <w:rsid w:val="00225033"/>
    <w:rsid w:val="0029660D"/>
    <w:rsid w:val="002975C1"/>
    <w:rsid w:val="002A5D5C"/>
    <w:rsid w:val="002A6553"/>
    <w:rsid w:val="002A6DE3"/>
    <w:rsid w:val="003109E8"/>
    <w:rsid w:val="0034030B"/>
    <w:rsid w:val="003512FE"/>
    <w:rsid w:val="003754AD"/>
    <w:rsid w:val="003831DF"/>
    <w:rsid w:val="00386DB4"/>
    <w:rsid w:val="003A406A"/>
    <w:rsid w:val="003A58B9"/>
    <w:rsid w:val="003F141B"/>
    <w:rsid w:val="003F4C7C"/>
    <w:rsid w:val="004063E9"/>
    <w:rsid w:val="00407A5C"/>
    <w:rsid w:val="00422DE1"/>
    <w:rsid w:val="0043092B"/>
    <w:rsid w:val="00452E19"/>
    <w:rsid w:val="00455C92"/>
    <w:rsid w:val="00461336"/>
    <w:rsid w:val="004A36E4"/>
    <w:rsid w:val="00505311"/>
    <w:rsid w:val="00513AA1"/>
    <w:rsid w:val="005145B0"/>
    <w:rsid w:val="00524445"/>
    <w:rsid w:val="005472DF"/>
    <w:rsid w:val="00554ADC"/>
    <w:rsid w:val="00590122"/>
    <w:rsid w:val="00597632"/>
    <w:rsid w:val="005C6804"/>
    <w:rsid w:val="005D3E2A"/>
    <w:rsid w:val="005E7BA2"/>
    <w:rsid w:val="005F0002"/>
    <w:rsid w:val="006041DB"/>
    <w:rsid w:val="00675197"/>
    <w:rsid w:val="006A6DF6"/>
    <w:rsid w:val="006D1C1C"/>
    <w:rsid w:val="00706D1A"/>
    <w:rsid w:val="00741FF9"/>
    <w:rsid w:val="007576CC"/>
    <w:rsid w:val="00757E5A"/>
    <w:rsid w:val="007B04C9"/>
    <w:rsid w:val="007B2267"/>
    <w:rsid w:val="0080608F"/>
    <w:rsid w:val="0082269E"/>
    <w:rsid w:val="00836D80"/>
    <w:rsid w:val="00857224"/>
    <w:rsid w:val="00887ACA"/>
    <w:rsid w:val="008C0777"/>
    <w:rsid w:val="00941BBB"/>
    <w:rsid w:val="00953E86"/>
    <w:rsid w:val="00954186"/>
    <w:rsid w:val="00967CF0"/>
    <w:rsid w:val="00975BED"/>
    <w:rsid w:val="0097767F"/>
    <w:rsid w:val="00982780"/>
    <w:rsid w:val="009854AD"/>
    <w:rsid w:val="009F576B"/>
    <w:rsid w:val="00A075EF"/>
    <w:rsid w:val="00A32B74"/>
    <w:rsid w:val="00A523CB"/>
    <w:rsid w:val="00A851DF"/>
    <w:rsid w:val="00A9522D"/>
    <w:rsid w:val="00AA5737"/>
    <w:rsid w:val="00B150B9"/>
    <w:rsid w:val="00B43DB1"/>
    <w:rsid w:val="00B51F57"/>
    <w:rsid w:val="00B662A2"/>
    <w:rsid w:val="00B7752C"/>
    <w:rsid w:val="00B95D22"/>
    <w:rsid w:val="00BA4421"/>
    <w:rsid w:val="00BA460D"/>
    <w:rsid w:val="00BB164C"/>
    <w:rsid w:val="00BD3509"/>
    <w:rsid w:val="00BD7E7D"/>
    <w:rsid w:val="00BE7007"/>
    <w:rsid w:val="00C06AE7"/>
    <w:rsid w:val="00C13D9E"/>
    <w:rsid w:val="00C34BB3"/>
    <w:rsid w:val="00C67B97"/>
    <w:rsid w:val="00C851F8"/>
    <w:rsid w:val="00CB4010"/>
    <w:rsid w:val="00CB687E"/>
    <w:rsid w:val="00CC4FE7"/>
    <w:rsid w:val="00CC6551"/>
    <w:rsid w:val="00CD3C6B"/>
    <w:rsid w:val="00CE4305"/>
    <w:rsid w:val="00CF16F5"/>
    <w:rsid w:val="00D256DA"/>
    <w:rsid w:val="00D2635A"/>
    <w:rsid w:val="00D8147D"/>
    <w:rsid w:val="00D94814"/>
    <w:rsid w:val="00DB7CFA"/>
    <w:rsid w:val="00DE0893"/>
    <w:rsid w:val="00DE71A6"/>
    <w:rsid w:val="00DF181A"/>
    <w:rsid w:val="00DF5E99"/>
    <w:rsid w:val="00E00CBD"/>
    <w:rsid w:val="00E10F3F"/>
    <w:rsid w:val="00E26FA4"/>
    <w:rsid w:val="00E30402"/>
    <w:rsid w:val="00E3757C"/>
    <w:rsid w:val="00E51138"/>
    <w:rsid w:val="00E60EDB"/>
    <w:rsid w:val="00E6118B"/>
    <w:rsid w:val="00EA704F"/>
    <w:rsid w:val="00EC23DD"/>
    <w:rsid w:val="00EC6132"/>
    <w:rsid w:val="00ED2F1A"/>
    <w:rsid w:val="00EE4DCC"/>
    <w:rsid w:val="00EF47F9"/>
    <w:rsid w:val="00F0260A"/>
    <w:rsid w:val="00F06858"/>
    <w:rsid w:val="00F25F59"/>
    <w:rsid w:val="00F3453B"/>
    <w:rsid w:val="00F875CD"/>
    <w:rsid w:val="00FB33D8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59B25"/>
  <w15:docId w15:val="{82DE621F-859B-4F68-8BA7-57FDD32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CC"/>
    <w:pPr>
      <w:jc w:val="both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30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3DB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43DB1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3D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43DB1"/>
    <w:rPr>
      <w:rFonts w:ascii="Calibri" w:hAnsi="Calibri"/>
      <w:lang w:val="en-GB"/>
    </w:rPr>
  </w:style>
  <w:style w:type="paragraph" w:styleId="NormalWeb">
    <w:name w:val="Normal (Web)"/>
    <w:basedOn w:val="Normal"/>
    <w:uiPriority w:val="99"/>
    <w:rsid w:val="003A58B9"/>
    <w:pPr>
      <w:spacing w:before="100" w:beforeAutospacing="1" w:after="100" w:afterAutospacing="1"/>
      <w:jc w:val="left"/>
    </w:pPr>
    <w:rPr>
      <w:rFonts w:ascii="Times New Roman" w:eastAsia="PMingLiU" w:hAnsi="Times New Roman"/>
      <w:sz w:val="24"/>
      <w:szCs w:val="24"/>
      <w:lang w:val="hr-HR" w:eastAsia="zh-TW"/>
    </w:rPr>
  </w:style>
  <w:style w:type="paragraph" w:styleId="FootnoteText">
    <w:name w:val="footnote text"/>
    <w:basedOn w:val="Normal"/>
    <w:link w:val="FootnoteTextChar"/>
    <w:rsid w:val="003A58B9"/>
    <w:pPr>
      <w:jc w:val="left"/>
    </w:pPr>
    <w:rPr>
      <w:rFonts w:ascii="Times New Roman" w:eastAsia="Times New Roman" w:hAnsi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A58B9"/>
    <w:rPr>
      <w:rFonts w:eastAsia="Times New Roman"/>
      <w:lang w:val="en-US" w:eastAsia="en-US"/>
    </w:rPr>
  </w:style>
  <w:style w:type="character" w:styleId="FootnoteReference">
    <w:name w:val="footnote reference"/>
    <w:rsid w:val="003A58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3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3D8"/>
    <w:rPr>
      <w:rFonts w:ascii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3D8"/>
    <w:rPr>
      <w:rFonts w:ascii="Calibri" w:hAnsi="Calibri"/>
      <w:b/>
      <w:bCs/>
      <w:lang w:val="en-GB"/>
    </w:rPr>
  </w:style>
  <w:style w:type="paragraph" w:customStyle="1" w:styleId="Default">
    <w:name w:val="Default"/>
    <w:rsid w:val="002A65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3F4C7C"/>
    <w:pPr>
      <w:jc w:val="left"/>
    </w:pPr>
    <w:rPr>
      <w:rFonts w:ascii="Courier New" w:eastAsia="Times New Roman" w:hAnsi="Courier New"/>
      <w:lang w:val="en-US" w:eastAsia="x-none"/>
    </w:rPr>
  </w:style>
  <w:style w:type="character" w:customStyle="1" w:styleId="PlainTextChar">
    <w:name w:val="Plain Text Char"/>
    <w:basedOn w:val="DefaultParagraphFont"/>
    <w:link w:val="PlainText"/>
    <w:rsid w:val="003F4C7C"/>
    <w:rPr>
      <w:rFonts w:ascii="Courier New" w:eastAsia="Times New Roman" w:hAnsi="Courier New"/>
      <w:lang w:val="en-US" w:eastAsia="x-none"/>
    </w:rPr>
  </w:style>
  <w:style w:type="paragraph" w:styleId="ListParagraph">
    <w:name w:val="List Paragraph"/>
    <w:basedOn w:val="Normal"/>
    <w:uiPriority w:val="34"/>
    <w:qFormat/>
    <w:rsid w:val="007B226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Revision">
    <w:name w:val="Revision"/>
    <w:hidden/>
    <w:uiPriority w:val="99"/>
    <w:semiHidden/>
    <w:rsid w:val="00953E86"/>
    <w:rPr>
      <w:rFonts w:ascii="Calibri" w:hAnsi="Calibri"/>
      <w:lang w:val="en-GB"/>
    </w:rPr>
  </w:style>
  <w:style w:type="table" w:styleId="TableGrid">
    <w:name w:val="Table Grid"/>
    <w:basedOn w:val="TableNormal"/>
    <w:rsid w:val="00C13D9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60FA-390B-462A-A5E6-1F404516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Šplajt</dc:creator>
  <cp:lastModifiedBy>Ivana Marinković</cp:lastModifiedBy>
  <cp:revision>9</cp:revision>
  <cp:lastPrinted>2022-05-13T08:00:00Z</cp:lastPrinted>
  <dcterms:created xsi:type="dcterms:W3CDTF">2022-09-29T07:00:00Z</dcterms:created>
  <dcterms:modified xsi:type="dcterms:W3CDTF">2022-10-05T08:37:00Z</dcterms:modified>
</cp:coreProperties>
</file>