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8E72" w14:textId="77777777" w:rsidR="00901E13" w:rsidRPr="00253225" w:rsidRDefault="00901E13" w:rsidP="00901E13">
      <w:pPr>
        <w:spacing w:after="0" w:line="240" w:lineRule="auto"/>
        <w:jc w:val="center"/>
        <w:rPr>
          <w:rFonts w:ascii="Times New Roman" w:eastAsia="Times New Roman" w:hAnsi="Times New Roman" w:cs="Times New Roman"/>
          <w:sz w:val="24"/>
          <w:szCs w:val="24"/>
        </w:rPr>
      </w:pPr>
      <w:r w:rsidRPr="00253225">
        <w:rPr>
          <w:rFonts w:ascii="Times New Roman" w:eastAsia="Times New Roman" w:hAnsi="Times New Roman" w:cs="Times New Roman"/>
          <w:noProof/>
          <w:sz w:val="24"/>
          <w:szCs w:val="24"/>
        </w:rPr>
        <w:drawing>
          <wp:inline distT="0" distB="0" distL="0" distR="0" wp14:anchorId="5CB29F84" wp14:editId="4B9E6AC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53225">
        <w:rPr>
          <w:rFonts w:ascii="Times New Roman" w:eastAsia="Times New Roman" w:hAnsi="Times New Roman" w:cs="Times New Roman"/>
          <w:sz w:val="24"/>
          <w:szCs w:val="24"/>
        </w:rPr>
        <w:fldChar w:fldCharType="begin"/>
      </w:r>
      <w:r w:rsidRPr="00253225">
        <w:rPr>
          <w:rFonts w:ascii="Times New Roman" w:eastAsia="Times New Roman" w:hAnsi="Times New Roman" w:cs="Times New Roman"/>
          <w:sz w:val="24"/>
          <w:szCs w:val="24"/>
        </w:rPr>
        <w:instrText xml:space="preserve"> INCLUDEPICTURE "http://www.inet.hr/~box/images/grb-rh.gif" \* MERGEFORMATINET </w:instrText>
      </w:r>
      <w:r w:rsidRPr="00253225">
        <w:rPr>
          <w:rFonts w:ascii="Times New Roman" w:eastAsia="Times New Roman" w:hAnsi="Times New Roman" w:cs="Times New Roman"/>
          <w:sz w:val="24"/>
          <w:szCs w:val="24"/>
        </w:rPr>
        <w:fldChar w:fldCharType="end"/>
      </w:r>
    </w:p>
    <w:p w14:paraId="0E228D93" w14:textId="77777777" w:rsidR="00901E13" w:rsidRPr="00253225" w:rsidRDefault="00901E13" w:rsidP="00901E13">
      <w:pPr>
        <w:spacing w:before="60" w:after="1680" w:line="240" w:lineRule="auto"/>
        <w:jc w:val="center"/>
        <w:rPr>
          <w:rFonts w:ascii="Times New Roman" w:eastAsia="Times New Roman" w:hAnsi="Times New Roman" w:cs="Times New Roman"/>
          <w:sz w:val="28"/>
          <w:szCs w:val="24"/>
        </w:rPr>
      </w:pPr>
      <w:r w:rsidRPr="00253225">
        <w:rPr>
          <w:rFonts w:ascii="Times New Roman" w:eastAsia="Times New Roman" w:hAnsi="Times New Roman" w:cs="Times New Roman"/>
          <w:sz w:val="28"/>
          <w:szCs w:val="24"/>
        </w:rPr>
        <w:t>VLADA REPUBLIKE HRVATSKE</w:t>
      </w:r>
    </w:p>
    <w:p w14:paraId="5E9DF1EE"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6C5713C5" w14:textId="2E255499" w:rsidR="00901E13" w:rsidRPr="00253225" w:rsidRDefault="00901E13" w:rsidP="00901E13">
      <w:pPr>
        <w:spacing w:after="2400" w:line="240" w:lineRule="auto"/>
        <w:jc w:val="right"/>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Zagreb, 3. ožujka 2022.</w:t>
      </w:r>
    </w:p>
    <w:p w14:paraId="639E6460" w14:textId="77777777" w:rsidR="00901E13" w:rsidRPr="00253225" w:rsidRDefault="00901E13" w:rsidP="00901E13">
      <w:pPr>
        <w:spacing w:after="0" w:line="360" w:lineRule="auto"/>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__________________________________________________________________________</w:t>
      </w:r>
    </w:p>
    <w:p w14:paraId="4E7DA1CC" w14:textId="77777777" w:rsidR="00901E13" w:rsidRPr="00253225" w:rsidRDefault="00901E13" w:rsidP="00901E13">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901E13" w:rsidRPr="00253225" w:rsidSect="00901E13">
          <w:footerReference w:type="default" r:id="rId13"/>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901E13" w:rsidRPr="00253225" w14:paraId="427C7568" w14:textId="77777777" w:rsidTr="00F429ED">
        <w:tc>
          <w:tcPr>
            <w:tcW w:w="1951" w:type="dxa"/>
          </w:tcPr>
          <w:p w14:paraId="44B4F0AB" w14:textId="77777777" w:rsidR="00901E13" w:rsidRPr="00253225" w:rsidRDefault="00901E13" w:rsidP="00901E13">
            <w:pPr>
              <w:spacing w:line="360" w:lineRule="auto"/>
              <w:jc w:val="right"/>
              <w:rPr>
                <w:rFonts w:eastAsia="Times New Roman"/>
                <w:sz w:val="24"/>
                <w:szCs w:val="24"/>
              </w:rPr>
            </w:pPr>
            <w:r w:rsidRPr="00253225">
              <w:rPr>
                <w:rFonts w:eastAsia="Times New Roman"/>
                <w:b/>
                <w:smallCaps/>
                <w:sz w:val="24"/>
                <w:szCs w:val="24"/>
              </w:rPr>
              <w:t>Predlagatelj</w:t>
            </w:r>
            <w:r w:rsidRPr="00253225">
              <w:rPr>
                <w:rFonts w:eastAsia="Times New Roman"/>
                <w:b/>
                <w:sz w:val="24"/>
                <w:szCs w:val="24"/>
              </w:rPr>
              <w:t>:</w:t>
            </w:r>
          </w:p>
        </w:tc>
        <w:tc>
          <w:tcPr>
            <w:tcW w:w="7229" w:type="dxa"/>
          </w:tcPr>
          <w:p w14:paraId="6C8196A0" w14:textId="2E49EAEC" w:rsidR="00901E13" w:rsidRPr="00253225" w:rsidRDefault="00901E13" w:rsidP="00901E13">
            <w:pPr>
              <w:spacing w:line="360" w:lineRule="auto"/>
              <w:rPr>
                <w:rFonts w:eastAsia="Times New Roman"/>
                <w:sz w:val="24"/>
                <w:szCs w:val="24"/>
              </w:rPr>
            </w:pPr>
            <w:r w:rsidRPr="00253225">
              <w:rPr>
                <w:rFonts w:eastAsia="Times New Roman"/>
                <w:sz w:val="24"/>
                <w:szCs w:val="24"/>
              </w:rPr>
              <w:t>Ministarstvo zdravstva</w:t>
            </w:r>
          </w:p>
        </w:tc>
      </w:tr>
    </w:tbl>
    <w:p w14:paraId="3BB0E53B" w14:textId="77777777" w:rsidR="00901E13" w:rsidRPr="00253225" w:rsidRDefault="00901E13" w:rsidP="00901E13">
      <w:pPr>
        <w:spacing w:after="0" w:line="360" w:lineRule="auto"/>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__________________________________________________________________________</w:t>
      </w:r>
    </w:p>
    <w:p w14:paraId="0C56E918" w14:textId="77777777" w:rsidR="00901E13" w:rsidRPr="00253225" w:rsidRDefault="00901E13" w:rsidP="00901E13">
      <w:pPr>
        <w:tabs>
          <w:tab w:val="right" w:pos="1701"/>
          <w:tab w:val="left" w:pos="1843"/>
        </w:tabs>
        <w:spacing w:after="0" w:line="360" w:lineRule="auto"/>
        <w:ind w:left="1843" w:hanging="1843"/>
        <w:rPr>
          <w:rFonts w:ascii="Times New Roman" w:eastAsia="Times New Roman" w:hAnsi="Times New Roman" w:cs="Times New Roman"/>
          <w:b/>
          <w:smallCaps/>
          <w:sz w:val="24"/>
          <w:szCs w:val="24"/>
        </w:rPr>
        <w:sectPr w:rsidR="00901E13" w:rsidRPr="00253225"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901E13" w:rsidRPr="00253225" w14:paraId="6878D96B" w14:textId="77777777" w:rsidTr="00F429ED">
        <w:tc>
          <w:tcPr>
            <w:tcW w:w="1951" w:type="dxa"/>
          </w:tcPr>
          <w:p w14:paraId="7D38FD54" w14:textId="77777777" w:rsidR="00901E13" w:rsidRPr="00253225" w:rsidRDefault="00901E13" w:rsidP="00901E13">
            <w:pPr>
              <w:spacing w:line="360" w:lineRule="auto"/>
              <w:jc w:val="right"/>
              <w:rPr>
                <w:rFonts w:eastAsia="Times New Roman"/>
                <w:sz w:val="24"/>
                <w:szCs w:val="24"/>
              </w:rPr>
            </w:pPr>
            <w:r w:rsidRPr="00253225">
              <w:rPr>
                <w:rFonts w:eastAsia="Times New Roman"/>
                <w:b/>
                <w:smallCaps/>
                <w:sz w:val="24"/>
                <w:szCs w:val="24"/>
              </w:rPr>
              <w:t>Predmet</w:t>
            </w:r>
            <w:r w:rsidRPr="00253225">
              <w:rPr>
                <w:rFonts w:eastAsia="Times New Roman"/>
                <w:b/>
                <w:sz w:val="24"/>
                <w:szCs w:val="24"/>
              </w:rPr>
              <w:t>:</w:t>
            </w:r>
          </w:p>
        </w:tc>
        <w:tc>
          <w:tcPr>
            <w:tcW w:w="7229" w:type="dxa"/>
          </w:tcPr>
          <w:p w14:paraId="0E5B87E3" w14:textId="6FBA574C" w:rsidR="00901E13" w:rsidRPr="00253225" w:rsidRDefault="00C87395" w:rsidP="00C87395">
            <w:pPr>
              <w:spacing w:line="360" w:lineRule="auto"/>
              <w:rPr>
                <w:rFonts w:eastAsia="Times New Roman"/>
                <w:sz w:val="24"/>
                <w:szCs w:val="24"/>
              </w:rPr>
            </w:pPr>
            <w:r w:rsidRPr="00253225">
              <w:rPr>
                <w:rFonts w:eastAsia="Times New Roman"/>
                <w:sz w:val="24"/>
              </w:rPr>
              <w:t>Nacrt prijedloga zakona o 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r w:rsidRPr="00253225">
              <w:rPr>
                <w:rFonts w:eastAsia="Times New Roman"/>
                <w:b/>
                <w:sz w:val="24"/>
              </w:rPr>
              <w:t xml:space="preserve"> (EU)</w:t>
            </w:r>
            <w:r w:rsidRPr="00253225">
              <w:rPr>
                <w:rFonts w:eastAsia="Times New Roman"/>
                <w:sz w:val="24"/>
              </w:rPr>
              <w:t xml:space="preserve"> </w:t>
            </w:r>
          </w:p>
        </w:tc>
      </w:tr>
    </w:tbl>
    <w:p w14:paraId="7F39C26C" w14:textId="77777777" w:rsidR="00901E13" w:rsidRPr="00253225" w:rsidRDefault="00901E13" w:rsidP="00901E13">
      <w:pPr>
        <w:tabs>
          <w:tab w:val="left" w:pos="1843"/>
        </w:tabs>
        <w:spacing w:after="0" w:line="360" w:lineRule="auto"/>
        <w:ind w:left="1843" w:hanging="1843"/>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__________________________________________________________________________</w:t>
      </w:r>
    </w:p>
    <w:p w14:paraId="65E4A04B"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0EE64F37"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3479AF06"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3B3C3BF1"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10D46053"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3E80067A"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5085443F" w14:textId="77777777" w:rsidR="00901E13" w:rsidRPr="00253225" w:rsidRDefault="00901E13" w:rsidP="00901E13">
      <w:pPr>
        <w:spacing w:after="0" w:line="240" w:lineRule="auto"/>
        <w:rPr>
          <w:rFonts w:ascii="Times New Roman" w:eastAsia="Times New Roman" w:hAnsi="Times New Roman" w:cs="Times New Roman"/>
          <w:sz w:val="24"/>
          <w:szCs w:val="24"/>
        </w:rPr>
      </w:pPr>
    </w:p>
    <w:p w14:paraId="2397FB22" w14:textId="77777777" w:rsidR="00901E13" w:rsidRPr="00253225" w:rsidRDefault="00901E13" w:rsidP="00901E13">
      <w:pPr>
        <w:spacing w:after="0" w:line="240" w:lineRule="auto"/>
        <w:rPr>
          <w:rFonts w:ascii="Times New Roman" w:eastAsia="Times New Roman" w:hAnsi="Times New Roman" w:cs="Times New Roman"/>
          <w:sz w:val="24"/>
          <w:szCs w:val="24"/>
        </w:rPr>
        <w:sectPr w:rsidR="00901E13" w:rsidRPr="00253225" w:rsidSect="000350D9">
          <w:type w:val="continuous"/>
          <w:pgSz w:w="11906" w:h="16838"/>
          <w:pgMar w:top="993" w:right="1417" w:bottom="1417" w:left="1417" w:header="709" w:footer="658" w:gutter="0"/>
          <w:cols w:space="708"/>
          <w:docGrid w:linePitch="360"/>
        </w:sectPr>
      </w:pPr>
    </w:p>
    <w:p w14:paraId="267C71D7" w14:textId="01550C0A" w:rsidR="00EE3EC2" w:rsidRPr="00253225" w:rsidRDefault="00EE3EC2" w:rsidP="00EE3EC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r w:rsidRPr="00253225">
        <w:rPr>
          <w:rFonts w:ascii="Times New Roman" w:eastAsia="Times New Roman" w:hAnsi="Times New Roman" w:cs="Times New Roman"/>
          <w:b/>
          <w:snapToGrid w:val="0"/>
          <w:sz w:val="24"/>
          <w:szCs w:val="24"/>
        </w:rPr>
        <w:lastRenderedPageBreak/>
        <w:t>VLADA REPUBLIKE HRVATSKE</w:t>
      </w:r>
    </w:p>
    <w:p w14:paraId="0F281A01" w14:textId="77777777" w:rsidR="00EE3EC2" w:rsidRPr="00253225" w:rsidRDefault="00EE3EC2" w:rsidP="00EE3EC2">
      <w:pPr>
        <w:widowControl w:val="0"/>
        <w:suppressAutoHyphens/>
        <w:spacing w:after="0" w:line="240" w:lineRule="auto"/>
        <w:jc w:val="center"/>
        <w:rPr>
          <w:rFonts w:ascii="Times New Roman" w:eastAsia="Times New Roman" w:hAnsi="Times New Roman" w:cs="Times New Roman"/>
          <w:b/>
          <w:snapToGrid w:val="0"/>
          <w:sz w:val="24"/>
          <w:szCs w:val="24"/>
        </w:rPr>
      </w:pPr>
    </w:p>
    <w:p w14:paraId="4AFF9F4A"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4B8EC6C1"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3F6BB108" w14:textId="775D1EAB" w:rsidR="00C94332" w:rsidRPr="00253225" w:rsidRDefault="00C94332" w:rsidP="00EE3EC2">
      <w:pPr>
        <w:spacing w:after="0" w:line="240" w:lineRule="auto"/>
        <w:jc w:val="right"/>
        <w:rPr>
          <w:rFonts w:ascii="Times New Roman" w:eastAsia="Times New Roman" w:hAnsi="Times New Roman" w:cs="Times New Roman"/>
          <w:b/>
          <w:sz w:val="24"/>
          <w:szCs w:val="24"/>
        </w:rPr>
      </w:pPr>
      <w:r w:rsidRPr="00253225">
        <w:rPr>
          <w:rFonts w:ascii="Times New Roman" w:eastAsia="Times New Roman" w:hAnsi="Times New Roman" w:cs="Times New Roman"/>
          <w:b/>
          <w:sz w:val="24"/>
          <w:szCs w:val="24"/>
        </w:rPr>
        <w:t>NACRT</w:t>
      </w:r>
    </w:p>
    <w:p w14:paraId="21734E5C"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5F91D9B7"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795A2774"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12A89583"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687C8C8B"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D28950E"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68EAE46B"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1649CEC4"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288DEC47"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67AE26AC" w14:textId="448617AC"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7DDAE2B4" w14:textId="51380BF3" w:rsidR="00EE3EC2" w:rsidRPr="00253225" w:rsidRDefault="00EE3EC2" w:rsidP="00EE3EC2">
      <w:pPr>
        <w:suppressAutoHyphens/>
        <w:spacing w:after="0" w:line="240" w:lineRule="auto"/>
        <w:jc w:val="center"/>
        <w:rPr>
          <w:rFonts w:ascii="Times New Roman" w:eastAsia="SimSun" w:hAnsi="Times New Roman" w:cs="Times New Roman"/>
          <w:b/>
          <w:sz w:val="24"/>
          <w:szCs w:val="24"/>
        </w:rPr>
      </w:pPr>
    </w:p>
    <w:p w14:paraId="6E2F4D27" w14:textId="27AFD63E" w:rsidR="00EE3EC2" w:rsidRPr="00253225" w:rsidRDefault="00EE3EC2" w:rsidP="00EE3EC2">
      <w:pPr>
        <w:suppressAutoHyphens/>
        <w:spacing w:after="0" w:line="240" w:lineRule="auto"/>
        <w:jc w:val="center"/>
        <w:rPr>
          <w:rFonts w:ascii="Times New Roman" w:eastAsia="SimSun" w:hAnsi="Times New Roman" w:cs="Times New Roman"/>
          <w:b/>
          <w:sz w:val="24"/>
          <w:szCs w:val="24"/>
        </w:rPr>
      </w:pPr>
    </w:p>
    <w:p w14:paraId="1FBAD2C8" w14:textId="77777777" w:rsidR="00EE3EC2" w:rsidRPr="00253225" w:rsidRDefault="00EE3EC2" w:rsidP="00EE3EC2">
      <w:pPr>
        <w:suppressAutoHyphens/>
        <w:spacing w:after="0" w:line="240" w:lineRule="auto"/>
        <w:jc w:val="center"/>
        <w:rPr>
          <w:rFonts w:ascii="Times New Roman" w:eastAsia="SimSun" w:hAnsi="Times New Roman" w:cs="Times New Roman"/>
          <w:b/>
          <w:sz w:val="24"/>
          <w:szCs w:val="24"/>
        </w:rPr>
      </w:pPr>
    </w:p>
    <w:p w14:paraId="1F0E8E3F"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C73C0BC"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4FB5A877" w14:textId="77777777" w:rsidR="00C94332" w:rsidRPr="00253225" w:rsidRDefault="00C94332" w:rsidP="00EE3EC2">
      <w:pPr>
        <w:tabs>
          <w:tab w:val="left" w:pos="-720"/>
          <w:tab w:val="left" w:pos="0"/>
          <w:tab w:val="left" w:pos="720"/>
        </w:tabs>
        <w:suppressAutoHyphens/>
        <w:spacing w:after="0" w:line="240" w:lineRule="auto"/>
        <w:jc w:val="center"/>
        <w:rPr>
          <w:rFonts w:ascii="Times New Roman" w:eastAsia="SimSun" w:hAnsi="Times New Roman" w:cs="Times New Roman"/>
          <w:b/>
          <w:sz w:val="24"/>
          <w:szCs w:val="24"/>
        </w:rPr>
      </w:pPr>
      <w:r w:rsidRPr="00253225">
        <w:rPr>
          <w:rFonts w:ascii="Times New Roman" w:eastAsia="SimSun" w:hAnsi="Times New Roman" w:cs="Times New Roman"/>
          <w:b/>
          <w:sz w:val="24"/>
          <w:szCs w:val="24"/>
        </w:rPr>
        <w:t>PRIJEDLOG ZAKONA O 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p>
    <w:p w14:paraId="070CB19B"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D0628A8"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405261FD"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33860027"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36C09875"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15A59480"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C3EBDBB" w14:textId="3652253E"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86B8AE0" w14:textId="20BB7491" w:rsidR="00EE3EC2" w:rsidRPr="00253225" w:rsidRDefault="00EE3EC2" w:rsidP="00EE3EC2">
      <w:pPr>
        <w:suppressAutoHyphens/>
        <w:spacing w:after="0" w:line="240" w:lineRule="auto"/>
        <w:jc w:val="center"/>
        <w:rPr>
          <w:rFonts w:ascii="Times New Roman" w:eastAsia="SimSun" w:hAnsi="Times New Roman" w:cs="Times New Roman"/>
          <w:b/>
          <w:sz w:val="24"/>
          <w:szCs w:val="24"/>
        </w:rPr>
      </w:pPr>
    </w:p>
    <w:p w14:paraId="5E01707F"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78458F80"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1F9F19C3"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35AC15D9" w14:textId="5D34F65B"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53DBE7A2" w14:textId="77777777" w:rsidR="00EE3EC2" w:rsidRPr="00253225" w:rsidRDefault="00EE3EC2" w:rsidP="00EE3EC2">
      <w:pPr>
        <w:suppressAutoHyphens/>
        <w:spacing w:after="0" w:line="240" w:lineRule="auto"/>
        <w:jc w:val="center"/>
        <w:rPr>
          <w:rFonts w:ascii="Times New Roman" w:eastAsia="SimSun" w:hAnsi="Times New Roman" w:cs="Times New Roman"/>
          <w:b/>
          <w:sz w:val="24"/>
          <w:szCs w:val="24"/>
        </w:rPr>
      </w:pPr>
    </w:p>
    <w:p w14:paraId="25CEEEAA"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0EA6B884"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2D0161BE"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290F7BEF"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5212455B" w14:textId="77777777" w:rsidR="00C94332" w:rsidRPr="00253225" w:rsidRDefault="00C94332" w:rsidP="00EE3EC2">
      <w:pPr>
        <w:suppressAutoHyphens/>
        <w:spacing w:after="0" w:line="240" w:lineRule="auto"/>
        <w:jc w:val="center"/>
        <w:rPr>
          <w:rFonts w:ascii="Times New Roman" w:eastAsia="SimSun" w:hAnsi="Times New Roman" w:cs="Times New Roman"/>
          <w:b/>
          <w:sz w:val="24"/>
          <w:szCs w:val="24"/>
        </w:rPr>
      </w:pPr>
    </w:p>
    <w:p w14:paraId="27EAE4F9" w14:textId="77777777" w:rsidR="00C94332" w:rsidRPr="00253225" w:rsidRDefault="00C94332" w:rsidP="00EE3EC2">
      <w:pPr>
        <w:spacing w:after="0" w:line="240" w:lineRule="auto"/>
        <w:jc w:val="center"/>
        <w:outlineLvl w:val="0"/>
        <w:rPr>
          <w:rFonts w:ascii="Times New Roman" w:eastAsia="Times New Roman" w:hAnsi="Times New Roman" w:cs="Times New Roman"/>
          <w:b/>
          <w:kern w:val="36"/>
          <w:sz w:val="24"/>
          <w:szCs w:val="24"/>
        </w:rPr>
      </w:pPr>
    </w:p>
    <w:p w14:paraId="765169E9" w14:textId="77777777" w:rsidR="00EE3EC2" w:rsidRPr="00253225" w:rsidRDefault="00EE3EC2" w:rsidP="00EE3EC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C59134C" w14:textId="29D988AE" w:rsidR="00EE3EC2" w:rsidRPr="00253225" w:rsidRDefault="00EE3EC2" w:rsidP="00EE3EC2">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04603A1" w14:textId="22F56D2C" w:rsidR="00EE3EC2" w:rsidRPr="00253225" w:rsidRDefault="00EE3EC2" w:rsidP="00EE3EC2">
      <w:pPr>
        <w:spacing w:after="0" w:line="240" w:lineRule="auto"/>
        <w:contextualSpacing/>
        <w:jc w:val="center"/>
        <w:rPr>
          <w:rFonts w:ascii="Times New Roman" w:eastAsia="Times New Roman" w:hAnsi="Times New Roman" w:cs="Times New Roman"/>
          <w:b/>
          <w:snapToGrid w:val="0"/>
          <w:kern w:val="28"/>
          <w:sz w:val="24"/>
          <w:szCs w:val="24"/>
          <w:lang w:eastAsia="en-US"/>
        </w:rPr>
      </w:pPr>
      <w:r w:rsidRPr="00253225">
        <w:rPr>
          <w:rFonts w:ascii="Times New Roman" w:eastAsia="Times New Roman" w:hAnsi="Times New Roman" w:cs="Times New Roman"/>
          <w:b/>
          <w:snapToGrid w:val="0"/>
          <w:kern w:val="28"/>
          <w:sz w:val="24"/>
          <w:szCs w:val="24"/>
          <w:lang w:eastAsia="en-US"/>
        </w:rPr>
        <w:t>Zagreb, ožujak 2022.</w:t>
      </w:r>
      <w:r w:rsidRPr="00253225">
        <w:rPr>
          <w:rFonts w:ascii="Times New Roman" w:eastAsia="Times New Roman" w:hAnsi="Times New Roman" w:cs="Times New Roman"/>
          <w:b/>
          <w:snapToGrid w:val="0"/>
          <w:kern w:val="28"/>
          <w:sz w:val="24"/>
          <w:szCs w:val="24"/>
          <w:lang w:eastAsia="en-US"/>
        </w:rPr>
        <w:br w:type="page"/>
      </w:r>
    </w:p>
    <w:p w14:paraId="5D418037" w14:textId="77777777" w:rsidR="00EE4DA7" w:rsidRPr="00253225" w:rsidRDefault="00EE4DA7" w:rsidP="00EE3EC2">
      <w:pPr>
        <w:spacing w:after="0" w:line="240" w:lineRule="auto"/>
        <w:jc w:val="center"/>
        <w:rPr>
          <w:rFonts w:ascii="Times New Roman" w:eastAsiaTheme="minorHAnsi" w:hAnsi="Times New Roman" w:cs="Times New Roman"/>
          <w:b/>
          <w:sz w:val="24"/>
          <w:szCs w:val="24"/>
          <w:lang w:eastAsia="en-US"/>
        </w:rPr>
      </w:pPr>
    </w:p>
    <w:p w14:paraId="17FB16A4" w14:textId="77777777" w:rsidR="00EA3582" w:rsidRPr="00253225" w:rsidRDefault="00A82D1E" w:rsidP="00EE3EC2">
      <w:pPr>
        <w:spacing w:after="0" w:line="240" w:lineRule="auto"/>
        <w:jc w:val="center"/>
        <w:rPr>
          <w:rFonts w:ascii="Times New Roman" w:hAnsi="Times New Roman" w:cs="Times New Roman"/>
          <w:b/>
          <w:sz w:val="24"/>
          <w:szCs w:val="24"/>
        </w:rPr>
      </w:pPr>
      <w:r w:rsidRPr="00253225">
        <w:rPr>
          <w:rFonts w:ascii="Times New Roman" w:eastAsiaTheme="minorHAnsi" w:hAnsi="Times New Roman" w:cs="Times New Roman"/>
          <w:b/>
          <w:sz w:val="24"/>
          <w:szCs w:val="24"/>
          <w:lang w:eastAsia="en-US"/>
        </w:rPr>
        <w:t>PRIJEDLOG</w:t>
      </w:r>
      <w:r w:rsidR="002725FD" w:rsidRPr="00253225">
        <w:rPr>
          <w:rFonts w:ascii="Times New Roman" w:eastAsiaTheme="minorHAnsi" w:hAnsi="Times New Roman" w:cs="Times New Roman"/>
          <w:b/>
          <w:sz w:val="24"/>
          <w:szCs w:val="24"/>
          <w:lang w:eastAsia="en-US"/>
        </w:rPr>
        <w:t xml:space="preserve"> ZAKONA O </w:t>
      </w:r>
      <w:r w:rsidR="002725FD" w:rsidRPr="00253225">
        <w:rPr>
          <w:rFonts w:ascii="Times New Roman" w:hAnsi="Times New Roman" w:cs="Times New Roman"/>
          <w:b/>
          <w:sz w:val="24"/>
          <w:szCs w:val="24"/>
        </w:rPr>
        <w:t xml:space="preserve">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w:t>
      </w:r>
    </w:p>
    <w:p w14:paraId="27BDE80D" w14:textId="533449AB" w:rsidR="002725FD" w:rsidRPr="00253225" w:rsidRDefault="002725FD" w:rsidP="00EE3EC2">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KOJOM SE IZMJENJUJE I DOPUNJUJE DIREKTIVA 2001/18/EZ</w:t>
      </w:r>
    </w:p>
    <w:p w14:paraId="1DC4431F" w14:textId="7A5B40BD" w:rsidR="002725FD" w:rsidRPr="00253225" w:rsidRDefault="002725FD" w:rsidP="00EE4DA7">
      <w:pPr>
        <w:shd w:val="clear" w:color="auto" w:fill="FFFFFF" w:themeFill="background1"/>
        <w:spacing w:after="0" w:line="240" w:lineRule="auto"/>
        <w:jc w:val="both"/>
        <w:rPr>
          <w:rFonts w:ascii="Times New Roman" w:eastAsia="Times New Roman" w:hAnsi="Times New Roman" w:cs="Times New Roman"/>
          <w:sz w:val="24"/>
          <w:szCs w:val="24"/>
        </w:rPr>
      </w:pPr>
    </w:p>
    <w:p w14:paraId="19CF7C76" w14:textId="77777777" w:rsidR="00EE4DA7" w:rsidRPr="00253225" w:rsidRDefault="00EE4DA7" w:rsidP="00EE4DA7">
      <w:pPr>
        <w:shd w:val="clear" w:color="auto" w:fill="FFFFFF" w:themeFill="background1"/>
        <w:spacing w:after="0" w:line="240" w:lineRule="auto"/>
        <w:jc w:val="both"/>
        <w:rPr>
          <w:rFonts w:ascii="Times New Roman" w:eastAsia="Times New Roman" w:hAnsi="Times New Roman" w:cs="Times New Roman"/>
          <w:sz w:val="24"/>
          <w:szCs w:val="24"/>
        </w:rPr>
      </w:pPr>
    </w:p>
    <w:p w14:paraId="29AE281F" w14:textId="6CDE287C" w:rsidR="00EE4DA7" w:rsidRPr="00253225" w:rsidRDefault="00EE4DA7" w:rsidP="00EE4DA7">
      <w:pPr>
        <w:shd w:val="clear" w:color="auto" w:fill="FFFFFF" w:themeFill="background1"/>
        <w:spacing w:after="0" w:line="240" w:lineRule="auto"/>
        <w:jc w:val="both"/>
        <w:rPr>
          <w:rFonts w:ascii="Times New Roman" w:hAnsi="Times New Roman" w:cs="Times New Roman"/>
          <w:b/>
          <w:sz w:val="24"/>
          <w:szCs w:val="24"/>
        </w:rPr>
      </w:pPr>
      <w:r w:rsidRPr="00253225">
        <w:rPr>
          <w:rFonts w:ascii="Times New Roman" w:eastAsia="Times New Roman" w:hAnsi="Times New Roman" w:cs="Times New Roman"/>
          <w:b/>
          <w:sz w:val="24"/>
          <w:szCs w:val="24"/>
        </w:rPr>
        <w:t>I.</w:t>
      </w:r>
      <w:r w:rsidRPr="00253225">
        <w:rPr>
          <w:rFonts w:ascii="Times New Roman" w:eastAsia="Times New Roman" w:hAnsi="Times New Roman" w:cs="Times New Roman"/>
          <w:b/>
          <w:sz w:val="24"/>
          <w:szCs w:val="24"/>
        </w:rPr>
        <w:tab/>
      </w:r>
      <w:r w:rsidRPr="00253225">
        <w:rPr>
          <w:rFonts w:ascii="Times New Roman" w:hAnsi="Times New Roman" w:cs="Times New Roman"/>
          <w:b/>
          <w:sz w:val="24"/>
          <w:szCs w:val="24"/>
        </w:rPr>
        <w:t>USTAVNA OSNOVA ZA DONOŠENJE ZAKONA</w:t>
      </w:r>
    </w:p>
    <w:p w14:paraId="21C414B6" w14:textId="77777777" w:rsidR="00EE4DA7" w:rsidRPr="00253225" w:rsidRDefault="00EE4DA7" w:rsidP="00EE4DA7">
      <w:pPr>
        <w:shd w:val="clear" w:color="auto" w:fill="FFFFFF" w:themeFill="background1"/>
        <w:spacing w:after="0" w:line="240" w:lineRule="auto"/>
        <w:jc w:val="both"/>
        <w:rPr>
          <w:rFonts w:ascii="Times New Roman" w:eastAsia="Times New Roman" w:hAnsi="Times New Roman" w:cs="Times New Roman"/>
          <w:sz w:val="24"/>
          <w:szCs w:val="24"/>
        </w:rPr>
      </w:pPr>
    </w:p>
    <w:p w14:paraId="0D4FD162" w14:textId="16E9AD79" w:rsidR="002725FD" w:rsidRPr="00253225" w:rsidRDefault="002725FD" w:rsidP="00EE3EC2">
      <w:pPr>
        <w:spacing w:after="0" w:line="240" w:lineRule="auto"/>
        <w:ind w:firstLine="708"/>
        <w:jc w:val="both"/>
        <w:rPr>
          <w:rFonts w:ascii="Times New Roman" w:hAnsi="Times New Roman" w:cs="Times New Roman"/>
          <w:b/>
          <w:sz w:val="24"/>
          <w:szCs w:val="24"/>
        </w:rPr>
      </w:pPr>
      <w:r w:rsidRPr="00253225">
        <w:rPr>
          <w:rFonts w:ascii="Times New Roman" w:eastAsia="Times New Roman" w:hAnsi="Times New Roman" w:cs="Times New Roman"/>
          <w:sz w:val="24"/>
          <w:szCs w:val="24"/>
        </w:rPr>
        <w:t xml:space="preserve">Ustavna osnova za donošenje </w:t>
      </w:r>
      <w:r w:rsidR="0068075D" w:rsidRPr="00253225">
        <w:rPr>
          <w:rFonts w:ascii="Times New Roman" w:hAnsi="Times New Roman" w:cs="Times New Roman"/>
          <w:sz w:val="24"/>
          <w:szCs w:val="24"/>
        </w:rPr>
        <w:t xml:space="preserve">ovoga zakona </w:t>
      </w:r>
      <w:r w:rsidRPr="00253225">
        <w:rPr>
          <w:rFonts w:ascii="Times New Roman" w:eastAsia="Times New Roman" w:hAnsi="Times New Roman" w:cs="Times New Roman"/>
          <w:sz w:val="24"/>
          <w:szCs w:val="24"/>
        </w:rPr>
        <w:t>sadržana je u odredbi članka 2. stavka 4. podstavka 1. Ustava Republike Hrvatske (</w:t>
      </w:r>
      <w:r w:rsidR="00EA3582"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Narodne novine</w:t>
      </w:r>
      <w:r w:rsidR="00EA3582"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 br. 85/10</w:t>
      </w:r>
      <w:r w:rsidR="00EA3582"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 xml:space="preserve"> - pročišćeni tekst i 5/14</w:t>
      </w:r>
      <w:r w:rsidR="00EA3582"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 xml:space="preserve"> - Odluka Ustavnog suda Republike Hrvatske).</w:t>
      </w:r>
    </w:p>
    <w:p w14:paraId="70E15815" w14:textId="1ADE3F43" w:rsidR="00EE4DA7" w:rsidRPr="00253225" w:rsidRDefault="00EE4DA7" w:rsidP="00EE4DA7">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p>
    <w:p w14:paraId="5B2DBA97" w14:textId="77777777" w:rsidR="00EE4DA7" w:rsidRPr="00253225" w:rsidRDefault="00EE4DA7" w:rsidP="00EE4DA7">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p>
    <w:p w14:paraId="1229F273" w14:textId="680865C9" w:rsidR="00EE4DA7" w:rsidRPr="00253225" w:rsidRDefault="00EE4DA7" w:rsidP="00EE4DA7">
      <w:pPr>
        <w:shd w:val="clear" w:color="auto" w:fill="FFFFFF" w:themeFill="background1"/>
        <w:autoSpaceDE w:val="0"/>
        <w:autoSpaceDN w:val="0"/>
        <w:adjustRightInd w:val="0"/>
        <w:spacing w:after="0" w:line="240" w:lineRule="auto"/>
        <w:ind w:left="709" w:hanging="709"/>
        <w:jc w:val="both"/>
        <w:rPr>
          <w:rFonts w:ascii="Times New Roman" w:eastAsia="Times New Roman" w:hAnsi="Times New Roman" w:cs="Times New Roman"/>
          <w:b/>
          <w:sz w:val="24"/>
          <w:szCs w:val="24"/>
        </w:rPr>
      </w:pPr>
      <w:r w:rsidRPr="00253225">
        <w:rPr>
          <w:rFonts w:ascii="Times New Roman" w:eastAsia="Times New Roman" w:hAnsi="Times New Roman" w:cs="Times New Roman"/>
          <w:b/>
          <w:sz w:val="24"/>
          <w:szCs w:val="24"/>
        </w:rPr>
        <w:t>II.</w:t>
      </w:r>
      <w:r w:rsidRPr="00253225">
        <w:rPr>
          <w:rFonts w:ascii="Times New Roman" w:eastAsia="Times New Roman" w:hAnsi="Times New Roman" w:cs="Times New Roman"/>
          <w:b/>
          <w:sz w:val="24"/>
          <w:szCs w:val="24"/>
        </w:rPr>
        <w:tab/>
        <w:t>OCJENA STANJA I OSNOVNA PITANJA KOJA SE TREBAJU UREDITI ZAKONOM TE POSLJEDICE KOJE ĆE DONOŠENJEM ZAKONA PROISTEĆI</w:t>
      </w:r>
    </w:p>
    <w:p w14:paraId="2535C549" w14:textId="77777777" w:rsidR="00EE4DA7" w:rsidRPr="00253225" w:rsidRDefault="00EE4DA7" w:rsidP="00EE4DA7">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sz w:val="24"/>
          <w:szCs w:val="24"/>
        </w:rPr>
      </w:pPr>
    </w:p>
    <w:p w14:paraId="2001CBF9" w14:textId="027FA272" w:rsidR="002725FD" w:rsidRPr="00253225" w:rsidRDefault="002725FD" w:rsidP="00EE3EC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53225">
        <w:rPr>
          <w:rFonts w:ascii="Times New Roman" w:eastAsia="Times New Roman" w:hAnsi="Times New Roman" w:cs="Times New Roman"/>
          <w:sz w:val="24"/>
          <w:szCs w:val="24"/>
        </w:rPr>
        <w:t xml:space="preserve">Zakon </w:t>
      </w:r>
      <w:r w:rsidRPr="00253225">
        <w:rPr>
          <w:rFonts w:ascii="Times New Roman" w:eastAsiaTheme="minorHAnsi" w:hAnsi="Times New Roman" w:cs="Times New Roman"/>
          <w:sz w:val="24"/>
          <w:szCs w:val="24"/>
          <w:lang w:eastAsia="en-US"/>
        </w:rPr>
        <w:t>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w:t>
      </w:r>
      <w:r w:rsidR="00EA3582"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Narodne novine</w:t>
      </w:r>
      <w:r w:rsidR="00EA3582"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 br</w:t>
      </w:r>
      <w:r w:rsidR="00BE2621"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 xml:space="preserve"> 18/13</w:t>
      </w:r>
      <w:r w:rsidR="0068075D"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 47/14</w:t>
      </w:r>
      <w:r w:rsidR="0068075D"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 xml:space="preserve"> i 114/18</w:t>
      </w:r>
      <w:r w:rsidR="0068075D" w:rsidRPr="00253225">
        <w:rPr>
          <w:rFonts w:ascii="Times New Roman" w:eastAsiaTheme="minorHAnsi" w:hAnsi="Times New Roman" w:cs="Times New Roman"/>
          <w:sz w:val="24"/>
          <w:szCs w:val="24"/>
          <w:lang w:eastAsia="en-US"/>
        </w:rPr>
        <w:t xml:space="preserve">., u daljnjem tekstu: </w:t>
      </w:r>
      <w:r w:rsidR="00EA3582" w:rsidRPr="00253225">
        <w:rPr>
          <w:rFonts w:ascii="Times New Roman" w:eastAsiaTheme="minorHAnsi" w:hAnsi="Times New Roman" w:cs="Times New Roman"/>
          <w:sz w:val="24"/>
          <w:szCs w:val="24"/>
          <w:lang w:eastAsia="en-US"/>
        </w:rPr>
        <w:t>Z</w:t>
      </w:r>
      <w:r w:rsidR="0068075D" w:rsidRPr="00253225">
        <w:rPr>
          <w:rFonts w:ascii="Times New Roman" w:eastAsiaTheme="minorHAnsi" w:hAnsi="Times New Roman" w:cs="Times New Roman"/>
          <w:sz w:val="24"/>
          <w:szCs w:val="24"/>
          <w:lang w:eastAsia="en-US"/>
        </w:rPr>
        <w:t>akon</w:t>
      </w:r>
      <w:r w:rsidRPr="00253225">
        <w:rPr>
          <w:rFonts w:ascii="Times New Roman" w:eastAsiaTheme="minorHAnsi" w:hAnsi="Times New Roman" w:cs="Times New Roman"/>
          <w:sz w:val="24"/>
          <w:szCs w:val="24"/>
          <w:lang w:eastAsia="en-US"/>
        </w:rPr>
        <w:t>)</w:t>
      </w:r>
      <w:r w:rsidR="0068075D" w:rsidRPr="00253225">
        <w:rPr>
          <w:rFonts w:ascii="Times New Roman" w:eastAsiaTheme="minorHAnsi" w:hAnsi="Times New Roman" w:cs="Times New Roman"/>
          <w:sz w:val="24"/>
          <w:szCs w:val="24"/>
          <w:lang w:eastAsia="en-US"/>
        </w:rPr>
        <w:t>,</w:t>
      </w:r>
      <w:r w:rsidRPr="00253225">
        <w:rPr>
          <w:rFonts w:ascii="Times New Roman" w:eastAsiaTheme="minorHAnsi" w:hAnsi="Times New Roman" w:cs="Times New Roman"/>
          <w:sz w:val="24"/>
          <w:szCs w:val="24"/>
          <w:lang w:eastAsia="en-US"/>
        </w:rPr>
        <w:t xml:space="preserve"> stupio je na snagu 1. srpnja 2013.</w:t>
      </w:r>
      <w:r w:rsidR="0068075D" w:rsidRPr="00253225">
        <w:rPr>
          <w:rFonts w:ascii="Times New Roman" w:eastAsiaTheme="minorHAnsi" w:hAnsi="Times New Roman" w:cs="Times New Roman"/>
          <w:sz w:val="24"/>
          <w:szCs w:val="24"/>
          <w:lang w:eastAsia="en-US"/>
        </w:rPr>
        <w:t>, odnosno danom</w:t>
      </w:r>
      <w:r w:rsidRPr="00253225">
        <w:rPr>
          <w:rFonts w:ascii="Times New Roman" w:eastAsiaTheme="minorHAnsi" w:hAnsi="Times New Roman" w:cs="Times New Roman"/>
          <w:sz w:val="24"/>
          <w:szCs w:val="24"/>
          <w:lang w:eastAsia="en-US"/>
        </w:rPr>
        <w:t xml:space="preserve"> ulaska Republike Hrvatske u Europsku uniju.</w:t>
      </w:r>
    </w:p>
    <w:p w14:paraId="7FFAC70D" w14:textId="77777777" w:rsidR="0017263C" w:rsidRPr="00253225" w:rsidRDefault="0017263C" w:rsidP="00EE3EC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52C2DD4A" w14:textId="2F170135" w:rsidR="00936B83" w:rsidRPr="00253225" w:rsidRDefault="002725FD" w:rsidP="00EE3EC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53225">
        <w:rPr>
          <w:rFonts w:ascii="Times New Roman" w:eastAsiaTheme="minorHAnsi" w:hAnsi="Times New Roman" w:cs="Times New Roman"/>
          <w:sz w:val="24"/>
          <w:szCs w:val="24"/>
          <w:shd w:val="clear" w:color="auto" w:fill="FFFFFF"/>
          <w:lang w:eastAsia="en-US"/>
        </w:rPr>
        <w:t>Zakonom</w:t>
      </w:r>
      <w:r w:rsidR="0068075D" w:rsidRPr="00253225">
        <w:rPr>
          <w:rFonts w:ascii="Times New Roman" w:eastAsiaTheme="minorHAnsi" w:hAnsi="Times New Roman" w:cs="Times New Roman"/>
          <w:sz w:val="24"/>
          <w:szCs w:val="24"/>
          <w:lang w:eastAsia="en-US"/>
        </w:rPr>
        <w:t xml:space="preserve"> se</w:t>
      </w:r>
      <w:r w:rsidRPr="00253225">
        <w:rPr>
          <w:rFonts w:ascii="Times New Roman" w:eastAsiaTheme="minorHAnsi" w:hAnsi="Times New Roman" w:cs="Times New Roman"/>
          <w:sz w:val="24"/>
          <w:szCs w:val="24"/>
          <w:lang w:eastAsia="en-US"/>
        </w:rPr>
        <w:t xml:space="preserve"> </w:t>
      </w:r>
      <w:r w:rsidRPr="00253225">
        <w:rPr>
          <w:rFonts w:ascii="Times New Roman" w:eastAsiaTheme="minorHAnsi" w:hAnsi="Times New Roman" w:cs="Times New Roman"/>
          <w:sz w:val="24"/>
          <w:szCs w:val="24"/>
          <w:shd w:val="clear" w:color="auto" w:fill="FFFFFF"/>
          <w:lang w:eastAsia="en-US"/>
        </w:rPr>
        <w:t>utvrđuj</w:t>
      </w:r>
      <w:r w:rsidR="0068075D" w:rsidRPr="00253225">
        <w:rPr>
          <w:rFonts w:ascii="Times New Roman" w:eastAsiaTheme="minorHAnsi" w:hAnsi="Times New Roman" w:cs="Times New Roman"/>
          <w:sz w:val="24"/>
          <w:szCs w:val="24"/>
          <w:shd w:val="clear" w:color="auto" w:fill="FFFFFF"/>
          <w:lang w:eastAsia="en-US"/>
        </w:rPr>
        <w:t>u</w:t>
      </w:r>
      <w:r w:rsidRPr="00253225">
        <w:rPr>
          <w:rFonts w:ascii="Times New Roman" w:eastAsiaTheme="minorHAnsi" w:hAnsi="Times New Roman" w:cs="Times New Roman"/>
          <w:sz w:val="24"/>
          <w:szCs w:val="24"/>
          <w:shd w:val="clear" w:color="auto" w:fill="FFFFFF"/>
          <w:lang w:eastAsia="en-US"/>
        </w:rPr>
        <w:t xml:space="preserve"> nadležno tijelo i zadaće nadležnoga tijela za provedbu Uredbe (EZ) br. 1829/2003 Europskog parlamenta i Vijeća od 22. rujna 2003. o genetski modificiranoj hrani i hrani za životinje (SL L 268, 18.10.2003. sa svim izmjenama i dopunama</w:t>
      </w:r>
      <w:r w:rsidR="00116EB7" w:rsidRPr="00253225">
        <w:rPr>
          <w:rFonts w:ascii="Times New Roman" w:eastAsiaTheme="minorHAnsi" w:hAnsi="Times New Roman" w:cs="Times New Roman"/>
          <w:sz w:val="24"/>
          <w:szCs w:val="24"/>
          <w:shd w:val="clear" w:color="auto" w:fill="FFFFFF"/>
          <w:lang w:eastAsia="en-US"/>
        </w:rPr>
        <w:t>,</w:t>
      </w:r>
      <w:r w:rsidRPr="00253225">
        <w:rPr>
          <w:rFonts w:ascii="Times New Roman" w:eastAsiaTheme="minorHAnsi" w:hAnsi="Times New Roman" w:cs="Times New Roman"/>
          <w:sz w:val="24"/>
          <w:szCs w:val="24"/>
          <w:shd w:val="clear" w:color="auto" w:fill="FFFFFF"/>
          <w:lang w:eastAsia="en-US"/>
        </w:rPr>
        <w:t xml:space="preserve"> u daljnjem tekstu: Uredba (EZ) br. 1829/2003</w:t>
      </w:r>
      <w:r w:rsidR="00116EB7" w:rsidRPr="00253225">
        <w:rPr>
          <w:rFonts w:ascii="Times New Roman" w:eastAsiaTheme="minorHAnsi" w:hAnsi="Times New Roman" w:cs="Times New Roman"/>
          <w:sz w:val="24"/>
          <w:szCs w:val="24"/>
          <w:shd w:val="clear" w:color="auto" w:fill="FFFFFF"/>
          <w:lang w:eastAsia="en-US"/>
        </w:rPr>
        <w:t>)</w:t>
      </w:r>
      <w:r w:rsidRPr="00253225">
        <w:rPr>
          <w:rFonts w:ascii="Times New Roman" w:eastAsiaTheme="minorHAnsi" w:hAnsi="Times New Roman" w:cs="Times New Roman"/>
          <w:sz w:val="24"/>
          <w:szCs w:val="24"/>
          <w:shd w:val="clear" w:color="auto" w:fill="FFFFFF"/>
          <w:lang w:eastAsia="en-US"/>
        </w:rPr>
        <w:t xml:space="preserve"> i Uredbe (EZ) br. 1830/2003. Europskog parlamenta i Vijeća od 22. rujna 2003. o sljedivosti i označavanju genetski modificiranih organizama </w:t>
      </w:r>
      <w:r w:rsidR="00092D0B" w:rsidRPr="00253225">
        <w:rPr>
          <w:rFonts w:ascii="Times New Roman" w:eastAsiaTheme="minorHAnsi" w:hAnsi="Times New Roman" w:cs="Times New Roman"/>
          <w:sz w:val="24"/>
          <w:szCs w:val="24"/>
          <w:shd w:val="clear" w:color="auto" w:fill="FFFFFF"/>
          <w:lang w:eastAsia="en-US"/>
        </w:rPr>
        <w:t>te</w:t>
      </w:r>
      <w:r w:rsidRPr="00253225">
        <w:rPr>
          <w:rFonts w:ascii="Times New Roman" w:eastAsiaTheme="minorHAnsi" w:hAnsi="Times New Roman" w:cs="Times New Roman"/>
          <w:sz w:val="24"/>
          <w:szCs w:val="24"/>
          <w:shd w:val="clear" w:color="auto" w:fill="FFFFFF"/>
          <w:lang w:eastAsia="en-US"/>
        </w:rPr>
        <w:t xml:space="preserve"> sljedivosti hrane i hrane za životinje proizveden</w:t>
      </w:r>
      <w:r w:rsidR="00092D0B" w:rsidRPr="00253225">
        <w:rPr>
          <w:rFonts w:ascii="Times New Roman" w:eastAsiaTheme="minorHAnsi" w:hAnsi="Times New Roman" w:cs="Times New Roman"/>
          <w:sz w:val="24"/>
          <w:szCs w:val="24"/>
          <w:shd w:val="clear" w:color="auto" w:fill="FFFFFF"/>
          <w:lang w:eastAsia="en-US"/>
        </w:rPr>
        <w:t>e</w:t>
      </w:r>
      <w:r w:rsidRPr="00253225">
        <w:rPr>
          <w:rFonts w:ascii="Times New Roman" w:eastAsiaTheme="minorHAnsi" w:hAnsi="Times New Roman" w:cs="Times New Roman"/>
          <w:sz w:val="24"/>
          <w:szCs w:val="24"/>
          <w:shd w:val="clear" w:color="auto" w:fill="FFFFFF"/>
          <w:lang w:eastAsia="en-US"/>
        </w:rPr>
        <w:t xml:space="preserve"> od genetski</w:t>
      </w:r>
      <w:r w:rsidR="00092D0B" w:rsidRPr="00253225">
        <w:rPr>
          <w:rFonts w:ascii="Times New Roman" w:eastAsiaTheme="minorHAnsi" w:hAnsi="Times New Roman" w:cs="Times New Roman"/>
          <w:sz w:val="24"/>
          <w:szCs w:val="24"/>
          <w:shd w:val="clear" w:color="auto" w:fill="FFFFFF"/>
          <w:lang w:eastAsia="en-US"/>
        </w:rPr>
        <w:t>h</w:t>
      </w:r>
      <w:r w:rsidRPr="00253225">
        <w:rPr>
          <w:rFonts w:ascii="Times New Roman" w:eastAsiaTheme="minorHAnsi" w:hAnsi="Times New Roman" w:cs="Times New Roman"/>
          <w:sz w:val="24"/>
          <w:szCs w:val="24"/>
          <w:shd w:val="clear" w:color="auto" w:fill="FFFFFF"/>
          <w:lang w:eastAsia="en-US"/>
        </w:rPr>
        <w:t xml:space="preserve"> modificiranih organizama</w:t>
      </w:r>
      <w:r w:rsidR="00092D0B" w:rsidRPr="00253225">
        <w:rPr>
          <w:rFonts w:ascii="Times New Roman" w:eastAsiaTheme="minorHAnsi" w:hAnsi="Times New Roman" w:cs="Times New Roman"/>
          <w:sz w:val="24"/>
          <w:szCs w:val="24"/>
          <w:shd w:val="clear" w:color="auto" w:fill="FFFFFF"/>
          <w:lang w:eastAsia="en-US"/>
        </w:rPr>
        <w:t xml:space="preserve"> i izmjeni </w:t>
      </w:r>
      <w:r w:rsidRPr="00253225">
        <w:rPr>
          <w:rFonts w:ascii="Times New Roman" w:eastAsiaTheme="minorHAnsi" w:hAnsi="Times New Roman" w:cs="Times New Roman"/>
          <w:sz w:val="24"/>
          <w:szCs w:val="24"/>
          <w:shd w:val="clear" w:color="auto" w:fill="FFFFFF"/>
          <w:lang w:eastAsia="en-US"/>
        </w:rPr>
        <w:t>Direktiva 2001/18/EZ (SL L 268, 18.10.2003. sa svim izmjenama i dopunama</w:t>
      </w:r>
      <w:r w:rsidR="00A43E11" w:rsidRPr="00253225">
        <w:rPr>
          <w:rFonts w:ascii="Times New Roman" w:eastAsiaTheme="minorHAnsi" w:hAnsi="Times New Roman" w:cs="Times New Roman"/>
          <w:sz w:val="24"/>
          <w:szCs w:val="24"/>
          <w:shd w:val="clear" w:color="auto" w:fill="FFFFFF"/>
          <w:lang w:eastAsia="en-US"/>
        </w:rPr>
        <w:t>,</w:t>
      </w:r>
      <w:r w:rsidRPr="00253225">
        <w:rPr>
          <w:rFonts w:ascii="Times New Roman" w:eastAsiaTheme="minorHAnsi" w:hAnsi="Times New Roman" w:cs="Times New Roman"/>
          <w:sz w:val="24"/>
          <w:szCs w:val="24"/>
          <w:shd w:val="clear" w:color="auto" w:fill="FFFFFF"/>
          <w:lang w:eastAsia="en-US"/>
        </w:rPr>
        <w:t xml:space="preserve"> u daljnjem tekstu: Uredba (EZ) br. 1830/2003).</w:t>
      </w:r>
    </w:p>
    <w:p w14:paraId="368D1BB2" w14:textId="77777777" w:rsidR="008759CF" w:rsidRPr="00253225" w:rsidRDefault="008759CF" w:rsidP="00EE3EC2">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B04C02" w14:textId="763B9CFB" w:rsidR="00AC5A2A" w:rsidRPr="00253225" w:rsidRDefault="0068075D" w:rsidP="00EE3EC2">
      <w:pPr>
        <w:spacing w:after="0" w:line="240" w:lineRule="auto"/>
        <w:ind w:firstLine="707"/>
        <w:jc w:val="both"/>
        <w:rPr>
          <w:rFonts w:ascii="Times New Roman" w:hAnsi="Times New Roman" w:cs="Times New Roman"/>
          <w:sz w:val="24"/>
          <w:szCs w:val="24"/>
        </w:rPr>
      </w:pPr>
      <w:r w:rsidRPr="00253225">
        <w:rPr>
          <w:rFonts w:ascii="Times New Roman" w:eastAsia="Times New Roman" w:hAnsi="Times New Roman" w:cs="Times New Roman"/>
          <w:sz w:val="24"/>
          <w:szCs w:val="24"/>
        </w:rPr>
        <w:t xml:space="preserve">U međuvremenu je donesena nova Uredba </w:t>
      </w:r>
      <w:r w:rsidR="002725FD" w:rsidRPr="00253225">
        <w:rPr>
          <w:rFonts w:ascii="Times New Roman" w:eastAsia="Times New Roman" w:hAnsi="Times New Roman" w:cs="Times New Roman"/>
          <w:sz w:val="24"/>
          <w:szCs w:val="24"/>
        </w:rPr>
        <w:t xml:space="preserve">(EU) 2019/1381 Europskog parlamenta i Vijeća </w:t>
      </w:r>
      <w:r w:rsidR="00A43E11" w:rsidRPr="00253225">
        <w:rPr>
          <w:rFonts w:ascii="Times New Roman" w:eastAsia="Times New Roman" w:hAnsi="Times New Roman" w:cs="Times New Roman"/>
          <w:sz w:val="24"/>
          <w:szCs w:val="24"/>
        </w:rPr>
        <w:t xml:space="preserve">od 20. lipnja 2019. </w:t>
      </w:r>
      <w:r w:rsidR="002725FD" w:rsidRPr="00253225">
        <w:rPr>
          <w:rFonts w:ascii="Times New Roman" w:eastAsia="Times New Roman" w:hAnsi="Times New Roman" w:cs="Times New Roman"/>
          <w:sz w:val="24"/>
          <w:szCs w:val="24"/>
        </w:rPr>
        <w:t>o transparentnosti i održivosti procjene rizika EU-a u prehrambenom lancu i o izmjeni uredbi (EZ) br. 178/2</w:t>
      </w:r>
      <w:r w:rsidRPr="00253225">
        <w:rPr>
          <w:rFonts w:ascii="Times New Roman" w:eastAsia="Times New Roman" w:hAnsi="Times New Roman" w:cs="Times New Roman"/>
          <w:sz w:val="24"/>
          <w:szCs w:val="24"/>
        </w:rPr>
        <w:t>0</w:t>
      </w:r>
      <w:r w:rsidR="002725FD" w:rsidRPr="00253225">
        <w:rPr>
          <w:rFonts w:ascii="Times New Roman" w:eastAsia="Times New Roman" w:hAnsi="Times New Roman" w:cs="Times New Roman"/>
          <w:sz w:val="24"/>
          <w:szCs w:val="24"/>
        </w:rPr>
        <w:t>02, (EZ) br.</w:t>
      </w:r>
      <w:r w:rsidR="00C427FD"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 xml:space="preserve">1829/2003, </w:t>
      </w:r>
      <w:r w:rsidR="002725FD" w:rsidRPr="00253225">
        <w:rPr>
          <w:rFonts w:ascii="Times New Roman" w:eastAsia="Times New Roman" w:hAnsi="Times New Roman" w:cs="Times New Roman"/>
          <w:sz w:val="24"/>
          <w:szCs w:val="24"/>
        </w:rPr>
        <w:lastRenderedPageBreak/>
        <w:t>(EZ) br.</w:t>
      </w:r>
      <w:r w:rsidR="00C427FD"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1831/2003, (EZ) br.</w:t>
      </w:r>
      <w:r w:rsidR="00C427FD"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2065/2003, (EZ) br. 1935/2004, (EZ) br. 1331/2008, (EZ) br.</w:t>
      </w:r>
      <w:r w:rsidR="00C427FD"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1107/200</w:t>
      </w:r>
      <w:r w:rsidRPr="00253225">
        <w:rPr>
          <w:rFonts w:ascii="Times New Roman" w:eastAsia="Times New Roman" w:hAnsi="Times New Roman" w:cs="Times New Roman"/>
          <w:sz w:val="24"/>
          <w:szCs w:val="24"/>
        </w:rPr>
        <w:t>9</w:t>
      </w:r>
      <w:r w:rsidR="002725FD" w:rsidRPr="00253225">
        <w:rPr>
          <w:rFonts w:ascii="Times New Roman" w:eastAsia="Times New Roman" w:hAnsi="Times New Roman" w:cs="Times New Roman"/>
          <w:sz w:val="24"/>
          <w:szCs w:val="24"/>
        </w:rPr>
        <w:t xml:space="preserve"> i (EU)</w:t>
      </w:r>
      <w:r w:rsidR="00C427FD"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2015/2283 te Direktive 2001/18/EZ (SL L 231, 6.9.2019.</w:t>
      </w:r>
      <w:r w:rsidR="00832E81" w:rsidRPr="00253225">
        <w:rPr>
          <w:rFonts w:ascii="Times New Roman" w:eastAsia="Times New Roman" w:hAnsi="Times New Roman" w:cs="Times New Roman"/>
          <w:sz w:val="24"/>
          <w:szCs w:val="24"/>
        </w:rPr>
        <w:t>, u daljnjem tekstu: Uredba (EU)</w:t>
      </w:r>
      <w:r w:rsidR="00C427FD" w:rsidRPr="00253225">
        <w:rPr>
          <w:rFonts w:ascii="Times New Roman" w:eastAsia="Times New Roman" w:hAnsi="Times New Roman" w:cs="Times New Roman"/>
          <w:sz w:val="24"/>
          <w:szCs w:val="24"/>
        </w:rPr>
        <w:t xml:space="preserve"> 2019/1381)</w:t>
      </w:r>
      <w:r w:rsidR="002725FD" w:rsidRPr="00253225">
        <w:rPr>
          <w:rFonts w:ascii="Times New Roman" w:eastAsia="Times New Roman" w:hAnsi="Times New Roman" w:cs="Times New Roman"/>
          <w:sz w:val="24"/>
          <w:szCs w:val="24"/>
        </w:rPr>
        <w:t>. Uredbom (EU) 2019/1381 se izmjenjuju članci 5.,</w:t>
      </w:r>
      <w:r w:rsidR="00832E81" w:rsidRPr="00253225">
        <w:rPr>
          <w:rFonts w:ascii="Times New Roman" w:eastAsia="Times New Roman" w:hAnsi="Times New Roman" w:cs="Times New Roman"/>
          <w:sz w:val="24"/>
          <w:szCs w:val="24"/>
        </w:rPr>
        <w:t xml:space="preserve"> </w:t>
      </w:r>
      <w:r w:rsidR="002725FD" w:rsidRPr="00253225">
        <w:rPr>
          <w:rFonts w:ascii="Times New Roman" w:eastAsia="Times New Roman" w:hAnsi="Times New Roman" w:cs="Times New Roman"/>
          <w:sz w:val="24"/>
          <w:szCs w:val="24"/>
        </w:rPr>
        <w:t xml:space="preserve">6., 10., </w:t>
      </w:r>
      <w:r w:rsidR="00BD3D75" w:rsidRPr="00253225">
        <w:rPr>
          <w:rFonts w:ascii="Times New Roman" w:eastAsia="Times New Roman" w:hAnsi="Times New Roman" w:cs="Times New Roman"/>
          <w:sz w:val="24"/>
          <w:szCs w:val="24"/>
        </w:rPr>
        <w:t xml:space="preserve">11., </w:t>
      </w:r>
      <w:r w:rsidR="002725FD" w:rsidRPr="00253225">
        <w:rPr>
          <w:rFonts w:ascii="Times New Roman" w:eastAsia="Times New Roman" w:hAnsi="Times New Roman" w:cs="Times New Roman"/>
          <w:sz w:val="24"/>
          <w:szCs w:val="24"/>
        </w:rPr>
        <w:t xml:space="preserve">17., 18., 22., 23., 29. i 30. Uredbe (EZ) br. 1829/2003. Zbog navedenoga </w:t>
      </w:r>
      <w:r w:rsidR="002725FD" w:rsidRPr="00253225">
        <w:rPr>
          <w:rFonts w:ascii="Times New Roman" w:eastAsia="Times New Roman" w:hAnsi="Times New Roman" w:cs="Times New Roman"/>
          <w:bCs/>
          <w:sz w:val="24"/>
          <w:szCs w:val="24"/>
        </w:rPr>
        <w:t>države članice E</w:t>
      </w:r>
      <w:r w:rsidR="00832E81" w:rsidRPr="00253225">
        <w:rPr>
          <w:rFonts w:ascii="Times New Roman" w:eastAsia="Times New Roman" w:hAnsi="Times New Roman" w:cs="Times New Roman"/>
          <w:bCs/>
          <w:sz w:val="24"/>
          <w:szCs w:val="24"/>
        </w:rPr>
        <w:t>uropske unije</w:t>
      </w:r>
      <w:r w:rsidR="002725FD" w:rsidRPr="00253225">
        <w:rPr>
          <w:rFonts w:ascii="Times New Roman" w:eastAsia="Times New Roman" w:hAnsi="Times New Roman" w:cs="Times New Roman"/>
          <w:bCs/>
          <w:sz w:val="24"/>
          <w:szCs w:val="24"/>
        </w:rPr>
        <w:t xml:space="preserve"> su u obvezi uskladiti svoja nacionalna zakonodavstva s odredbama </w:t>
      </w:r>
      <w:r w:rsidR="002725FD" w:rsidRPr="00253225">
        <w:rPr>
          <w:rFonts w:ascii="Times New Roman" w:eastAsia="Times New Roman" w:hAnsi="Times New Roman" w:cs="Times New Roman"/>
          <w:sz w:val="24"/>
          <w:szCs w:val="24"/>
        </w:rPr>
        <w:t>Uredb</w:t>
      </w:r>
      <w:r w:rsidR="009C5B16">
        <w:rPr>
          <w:rFonts w:ascii="Times New Roman" w:eastAsia="Times New Roman" w:hAnsi="Times New Roman" w:cs="Times New Roman"/>
          <w:sz w:val="24"/>
          <w:szCs w:val="24"/>
        </w:rPr>
        <w:t>e</w:t>
      </w:r>
      <w:r w:rsidR="002725FD" w:rsidRPr="00253225">
        <w:rPr>
          <w:rFonts w:ascii="Times New Roman" w:eastAsia="Times New Roman" w:hAnsi="Times New Roman" w:cs="Times New Roman"/>
          <w:sz w:val="24"/>
          <w:szCs w:val="24"/>
        </w:rPr>
        <w:t xml:space="preserve"> (EU) 2019/1381 kojom će se osigurati transparentno, stalno</w:t>
      </w:r>
      <w:r w:rsidR="00932AC4" w:rsidRPr="00253225">
        <w:rPr>
          <w:rFonts w:ascii="Times New Roman" w:eastAsia="Times New Roman" w:hAnsi="Times New Roman" w:cs="Times New Roman"/>
          <w:sz w:val="24"/>
          <w:szCs w:val="24"/>
        </w:rPr>
        <w:t xml:space="preserve"> i uključivo obavješćivanje</w:t>
      </w:r>
      <w:r w:rsidR="002725FD" w:rsidRPr="00253225">
        <w:rPr>
          <w:rFonts w:ascii="Times New Roman" w:eastAsia="Times New Roman" w:hAnsi="Times New Roman" w:cs="Times New Roman"/>
          <w:sz w:val="24"/>
          <w:szCs w:val="24"/>
        </w:rPr>
        <w:t xml:space="preserve"> o riziku tijekom cijelog postupka procjene rizika u koji su uključene osobe koje procjenjuju rizik i osobe koje upravljaju rizikom na razini </w:t>
      </w:r>
      <w:r w:rsidR="0020273A" w:rsidRPr="00253225">
        <w:rPr>
          <w:rFonts w:ascii="Times New Roman" w:eastAsia="Times New Roman" w:hAnsi="Times New Roman" w:cs="Times New Roman"/>
          <w:sz w:val="24"/>
          <w:szCs w:val="24"/>
        </w:rPr>
        <w:t xml:space="preserve">Europske </w:t>
      </w:r>
      <w:r w:rsidR="002725FD" w:rsidRPr="00253225">
        <w:rPr>
          <w:rFonts w:ascii="Times New Roman" w:eastAsia="Times New Roman" w:hAnsi="Times New Roman" w:cs="Times New Roman"/>
          <w:sz w:val="24"/>
          <w:szCs w:val="24"/>
        </w:rPr>
        <w:t>unije i nacionalnoj razini.</w:t>
      </w:r>
      <w:r w:rsidR="00936B83" w:rsidRPr="00253225">
        <w:rPr>
          <w:rFonts w:ascii="Times New Roman" w:eastAsia="Times New Roman" w:hAnsi="Times New Roman" w:cs="Times New Roman"/>
          <w:sz w:val="24"/>
          <w:szCs w:val="24"/>
        </w:rPr>
        <w:t xml:space="preserve"> </w:t>
      </w:r>
      <w:r w:rsidR="00936B83" w:rsidRPr="00253225">
        <w:rPr>
          <w:rFonts w:ascii="Times New Roman" w:hAnsi="Times New Roman" w:cs="Times New Roman"/>
          <w:sz w:val="24"/>
          <w:szCs w:val="24"/>
        </w:rPr>
        <w:t>Evaluacijom općih propisa o hrani</w:t>
      </w:r>
      <w:r w:rsidR="00AB1895" w:rsidRPr="00253225">
        <w:rPr>
          <w:rFonts w:ascii="Times New Roman" w:hAnsi="Times New Roman" w:cs="Times New Roman"/>
          <w:sz w:val="24"/>
          <w:szCs w:val="24"/>
        </w:rPr>
        <w:t>,</w:t>
      </w:r>
      <w:r w:rsidR="00936B83" w:rsidRPr="00253225">
        <w:rPr>
          <w:rFonts w:ascii="Times New Roman" w:hAnsi="Times New Roman" w:cs="Times New Roman"/>
          <w:sz w:val="24"/>
          <w:szCs w:val="24"/>
        </w:rPr>
        <w:t xml:space="preserve"> samim time i propisa o </w:t>
      </w:r>
      <w:r w:rsidR="00AB1895" w:rsidRPr="00253225">
        <w:rPr>
          <w:rFonts w:ascii="Times New Roman" w:hAnsi="Times New Roman" w:cs="Times New Roman"/>
          <w:sz w:val="24"/>
          <w:szCs w:val="24"/>
        </w:rPr>
        <w:t>genetski modificiranoj</w:t>
      </w:r>
      <w:r w:rsidR="00936B83" w:rsidRPr="00253225">
        <w:rPr>
          <w:rFonts w:ascii="Times New Roman" w:hAnsi="Times New Roman" w:cs="Times New Roman"/>
          <w:sz w:val="24"/>
          <w:szCs w:val="24"/>
        </w:rPr>
        <w:t xml:space="preserve"> hrani i hrani za životinje utvrđeno je da je segment analize rizika koji se odnosi na obavješćivanje o riziku hrane nedovoljno učinkovit i transparentan, što utječe na negativno povjerenje potrošača u ishod procesa analize rizika hrane</w:t>
      </w:r>
      <w:r w:rsidR="000B62BF" w:rsidRPr="00253225">
        <w:rPr>
          <w:rFonts w:ascii="Times New Roman" w:hAnsi="Times New Roman" w:cs="Times New Roman"/>
          <w:sz w:val="24"/>
          <w:szCs w:val="24"/>
        </w:rPr>
        <w:t>,</w:t>
      </w:r>
      <w:r w:rsidR="00936B83" w:rsidRPr="00253225">
        <w:rPr>
          <w:rFonts w:ascii="Times New Roman" w:hAnsi="Times New Roman" w:cs="Times New Roman"/>
          <w:sz w:val="24"/>
          <w:szCs w:val="24"/>
        </w:rPr>
        <w:t xml:space="preserve"> a posebno u procjenjivanju sigurnosti </w:t>
      </w:r>
      <w:r w:rsidR="000B62BF" w:rsidRPr="00253225">
        <w:rPr>
          <w:rFonts w:ascii="Times New Roman" w:hAnsi="Times New Roman" w:cs="Times New Roman"/>
          <w:sz w:val="24"/>
          <w:szCs w:val="24"/>
        </w:rPr>
        <w:t>genetski modificirane</w:t>
      </w:r>
      <w:r w:rsidR="00936B83" w:rsidRPr="00253225">
        <w:rPr>
          <w:rFonts w:ascii="Times New Roman" w:hAnsi="Times New Roman" w:cs="Times New Roman"/>
          <w:sz w:val="24"/>
          <w:szCs w:val="24"/>
        </w:rPr>
        <w:t xml:space="preserve"> hrane</w:t>
      </w:r>
      <w:r w:rsidR="009C5B16">
        <w:rPr>
          <w:rFonts w:ascii="Times New Roman" w:hAnsi="Times New Roman" w:cs="Times New Roman"/>
          <w:sz w:val="24"/>
          <w:szCs w:val="24"/>
        </w:rPr>
        <w:t xml:space="preserve"> i </w:t>
      </w:r>
      <w:r w:rsidR="00AC5A2A" w:rsidRPr="00253225">
        <w:rPr>
          <w:rFonts w:ascii="Times New Roman" w:hAnsi="Times New Roman" w:cs="Times New Roman"/>
          <w:sz w:val="24"/>
          <w:szCs w:val="24"/>
        </w:rPr>
        <w:t>hrane za životinje</w:t>
      </w:r>
      <w:r w:rsidR="00936B83" w:rsidRPr="00253225">
        <w:rPr>
          <w:rFonts w:ascii="Times New Roman" w:hAnsi="Times New Roman" w:cs="Times New Roman"/>
          <w:sz w:val="24"/>
          <w:szCs w:val="24"/>
        </w:rPr>
        <w:t xml:space="preserve">. Naime, u javnosti postoji određena zabrinutost zbog činjenica da se ocjena sigurnosti hrane Europske agencije za sigurnost hrane u području postupka odobravanja </w:t>
      </w:r>
      <w:r w:rsidR="00FC1496" w:rsidRPr="00253225">
        <w:rPr>
          <w:rFonts w:ascii="Times New Roman" w:hAnsi="Times New Roman" w:cs="Times New Roman"/>
          <w:sz w:val="24"/>
          <w:szCs w:val="24"/>
        </w:rPr>
        <w:t>genetski modificirane</w:t>
      </w:r>
      <w:r w:rsidR="00936B83" w:rsidRPr="00253225">
        <w:rPr>
          <w:rFonts w:ascii="Times New Roman" w:hAnsi="Times New Roman" w:cs="Times New Roman"/>
          <w:sz w:val="24"/>
          <w:szCs w:val="24"/>
        </w:rPr>
        <w:t xml:space="preserve"> hrane temelj</w:t>
      </w:r>
      <w:r w:rsidR="00FC1496" w:rsidRPr="00253225">
        <w:rPr>
          <w:rFonts w:ascii="Times New Roman" w:hAnsi="Times New Roman" w:cs="Times New Roman"/>
          <w:sz w:val="24"/>
          <w:szCs w:val="24"/>
        </w:rPr>
        <w:t>i</w:t>
      </w:r>
      <w:r w:rsidR="00936B83" w:rsidRPr="00253225">
        <w:rPr>
          <w:rFonts w:ascii="Times New Roman" w:hAnsi="Times New Roman" w:cs="Times New Roman"/>
          <w:sz w:val="24"/>
          <w:szCs w:val="24"/>
        </w:rPr>
        <w:t xml:space="preserve"> prvenstveno na studijama koje naručuje industrija. Kako bi se pružila potrošačima dodatna razina jamstva i kako bi se osigurao pristup svim dostupnim relevantnim znanstvenim podacima i studijama o predmetu zahtjeva primjereno je predvidjeti i savjetovanje s trećim stranama s ciljem utvrđivanja dostupnosti drugih relevantnih znanstvenih podataka. Samim time potrebno je utvrditi i dodatni instrument za provjeru podataka</w:t>
      </w:r>
      <w:r w:rsidR="00382659" w:rsidRPr="00253225">
        <w:rPr>
          <w:rFonts w:ascii="Times New Roman" w:hAnsi="Times New Roman" w:cs="Times New Roman"/>
          <w:sz w:val="24"/>
          <w:szCs w:val="24"/>
        </w:rPr>
        <w:t>,</w:t>
      </w:r>
      <w:r w:rsidR="00936B83" w:rsidRPr="00253225">
        <w:rPr>
          <w:rFonts w:ascii="Times New Roman" w:hAnsi="Times New Roman" w:cs="Times New Roman"/>
          <w:sz w:val="24"/>
          <w:szCs w:val="24"/>
        </w:rPr>
        <w:t xml:space="preserve"> odnosno naručivanja dodatnih studija </w:t>
      </w:r>
      <w:r w:rsidR="00832E81" w:rsidRPr="00253225">
        <w:rPr>
          <w:rFonts w:ascii="Times New Roman" w:hAnsi="Times New Roman" w:cs="Times New Roman"/>
          <w:sz w:val="24"/>
          <w:szCs w:val="24"/>
        </w:rPr>
        <w:t xml:space="preserve">s </w:t>
      </w:r>
      <w:r w:rsidR="00936B83" w:rsidRPr="00253225">
        <w:rPr>
          <w:rFonts w:ascii="Times New Roman" w:hAnsi="Times New Roman" w:cs="Times New Roman"/>
          <w:sz w:val="24"/>
          <w:szCs w:val="24"/>
        </w:rPr>
        <w:t xml:space="preserve">obzirom </w:t>
      </w:r>
      <w:r w:rsidR="00832E81" w:rsidRPr="00253225">
        <w:rPr>
          <w:rFonts w:ascii="Times New Roman" w:hAnsi="Times New Roman" w:cs="Times New Roman"/>
          <w:sz w:val="24"/>
          <w:szCs w:val="24"/>
        </w:rPr>
        <w:t xml:space="preserve">na to </w:t>
      </w:r>
      <w:r w:rsidR="00936B83" w:rsidRPr="00253225">
        <w:rPr>
          <w:rFonts w:ascii="Times New Roman" w:hAnsi="Times New Roman" w:cs="Times New Roman"/>
          <w:sz w:val="24"/>
          <w:szCs w:val="24"/>
        </w:rPr>
        <w:t xml:space="preserve">da na samoj industriji leži teret dokazivanja usklađenosti sa zahtjevima </w:t>
      </w:r>
      <w:r w:rsidR="00832E81" w:rsidRPr="00253225">
        <w:rPr>
          <w:rFonts w:ascii="Times New Roman" w:hAnsi="Times New Roman" w:cs="Times New Roman"/>
          <w:sz w:val="24"/>
          <w:szCs w:val="24"/>
        </w:rPr>
        <w:t>Europske u</w:t>
      </w:r>
      <w:r w:rsidR="00936B83" w:rsidRPr="00253225">
        <w:rPr>
          <w:rFonts w:ascii="Times New Roman" w:hAnsi="Times New Roman" w:cs="Times New Roman"/>
          <w:sz w:val="24"/>
          <w:szCs w:val="24"/>
        </w:rPr>
        <w:t xml:space="preserve">nije među ostalim i u segmentu odobravanja </w:t>
      </w:r>
      <w:r w:rsidR="000349CB" w:rsidRPr="00253225">
        <w:rPr>
          <w:rFonts w:ascii="Times New Roman" w:hAnsi="Times New Roman" w:cs="Times New Roman"/>
          <w:sz w:val="24"/>
          <w:szCs w:val="24"/>
        </w:rPr>
        <w:t>genetski modificirane</w:t>
      </w:r>
      <w:r w:rsidR="00936B83" w:rsidRPr="00253225">
        <w:rPr>
          <w:rFonts w:ascii="Times New Roman" w:hAnsi="Times New Roman" w:cs="Times New Roman"/>
          <w:sz w:val="24"/>
          <w:szCs w:val="24"/>
        </w:rPr>
        <w:t xml:space="preserve"> hrane i hrane za životinje. Zbog različitih pravila o transparentnosti procjene rizika i povjerljivosti podataka utvrđenih u zakonodavstvu o hrani</w:t>
      </w:r>
      <w:r w:rsidR="00BC057D" w:rsidRPr="00253225">
        <w:rPr>
          <w:rFonts w:ascii="Times New Roman" w:hAnsi="Times New Roman" w:cs="Times New Roman"/>
          <w:sz w:val="24"/>
          <w:szCs w:val="24"/>
        </w:rPr>
        <w:t>,</w:t>
      </w:r>
      <w:r w:rsidR="00936B83" w:rsidRPr="00253225">
        <w:rPr>
          <w:rFonts w:ascii="Times New Roman" w:hAnsi="Times New Roman" w:cs="Times New Roman"/>
          <w:sz w:val="24"/>
          <w:szCs w:val="24"/>
        </w:rPr>
        <w:t xml:space="preserve"> kao i drugim sektorskim aktima </w:t>
      </w:r>
      <w:r w:rsidR="00832E81" w:rsidRPr="00253225">
        <w:rPr>
          <w:rFonts w:ascii="Times New Roman" w:hAnsi="Times New Roman" w:cs="Times New Roman"/>
          <w:sz w:val="24"/>
          <w:szCs w:val="24"/>
        </w:rPr>
        <w:t>Europske u</w:t>
      </w:r>
      <w:r w:rsidR="00936B83" w:rsidRPr="00253225">
        <w:rPr>
          <w:rFonts w:ascii="Times New Roman" w:hAnsi="Times New Roman" w:cs="Times New Roman"/>
          <w:sz w:val="24"/>
          <w:szCs w:val="24"/>
        </w:rPr>
        <w:t xml:space="preserve">nije donesena je </w:t>
      </w:r>
      <w:r w:rsidR="00936B83" w:rsidRPr="00253225">
        <w:rPr>
          <w:rStyle w:val="zadanifontodlomka-000005"/>
        </w:rPr>
        <w:t>Uredba (EU) 2019/1381 kojom će se unificirati odredbe cjelokupnog zakonodavstva u području hrane u vezi</w:t>
      </w:r>
      <w:r w:rsidR="00832E81" w:rsidRPr="00253225">
        <w:rPr>
          <w:rStyle w:val="zadanifontodlomka-000005"/>
        </w:rPr>
        <w:t xml:space="preserve"> s</w:t>
      </w:r>
      <w:r w:rsidR="00936B83" w:rsidRPr="00253225">
        <w:rPr>
          <w:rStyle w:val="zadanifontodlomka-000005"/>
        </w:rPr>
        <w:t xml:space="preserve"> transparentno</w:t>
      </w:r>
      <w:r w:rsidR="00832E81" w:rsidRPr="00253225">
        <w:rPr>
          <w:rStyle w:val="zadanifontodlomka-000005"/>
        </w:rPr>
        <w:t>šću</w:t>
      </w:r>
      <w:r w:rsidR="00936B83" w:rsidRPr="00253225">
        <w:rPr>
          <w:rStyle w:val="zadanifontodlomka-000005"/>
        </w:rPr>
        <w:t xml:space="preserve"> i održivosti procjene rizika s naglaskom na odredbe koje se odnose na obavješćivanje o riziku u području hrane s posebnim naglaskom na </w:t>
      </w:r>
      <w:r w:rsidR="00BC057D" w:rsidRPr="00253225">
        <w:rPr>
          <w:rStyle w:val="zadanifontodlomka-000005"/>
        </w:rPr>
        <w:t>genetski modificiranu</w:t>
      </w:r>
      <w:r w:rsidR="00936B83" w:rsidRPr="00253225">
        <w:rPr>
          <w:rStyle w:val="zadanifontodlomka-000005"/>
        </w:rPr>
        <w:t xml:space="preserve"> hranu i hranu za životinje.</w:t>
      </w:r>
    </w:p>
    <w:p w14:paraId="3E60A053" w14:textId="77777777" w:rsidR="0017263C" w:rsidRPr="00253225" w:rsidRDefault="0017263C" w:rsidP="00EE3EC2">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b/>
          <w:sz w:val="24"/>
          <w:szCs w:val="24"/>
        </w:rPr>
      </w:pPr>
    </w:p>
    <w:p w14:paraId="1BF36174" w14:textId="7F810CF3" w:rsidR="00110981" w:rsidRPr="00253225" w:rsidRDefault="00832E81" w:rsidP="00EE3EC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53225">
        <w:rPr>
          <w:rFonts w:ascii="Times New Roman" w:eastAsiaTheme="minorHAnsi" w:hAnsi="Times New Roman" w:cs="Times New Roman"/>
          <w:sz w:val="24"/>
          <w:szCs w:val="24"/>
          <w:lang w:eastAsia="en-US"/>
        </w:rPr>
        <w:t>Predloženim zakonom</w:t>
      </w:r>
      <w:r w:rsidR="00932AC4" w:rsidRPr="00253225">
        <w:rPr>
          <w:rFonts w:ascii="Times New Roman" w:eastAsiaTheme="minorHAnsi" w:hAnsi="Times New Roman" w:cs="Times New Roman"/>
          <w:sz w:val="24"/>
          <w:szCs w:val="24"/>
          <w:lang w:eastAsia="en-US"/>
        </w:rPr>
        <w:t xml:space="preserve"> osigurava se provedba članka 2. Uredbe (EU) </w:t>
      </w:r>
      <w:r w:rsidR="00932AC4" w:rsidRPr="00253225">
        <w:rPr>
          <w:rFonts w:ascii="Times New Roman" w:eastAsia="Times New Roman" w:hAnsi="Times New Roman" w:cs="Times New Roman"/>
          <w:sz w:val="24"/>
          <w:szCs w:val="24"/>
        </w:rPr>
        <w:t>2019/1381</w:t>
      </w:r>
      <w:r w:rsidR="00056AF7" w:rsidRPr="00253225">
        <w:rPr>
          <w:rFonts w:ascii="Times New Roman" w:eastAsia="Times New Roman" w:hAnsi="Times New Roman" w:cs="Times New Roman"/>
          <w:sz w:val="24"/>
          <w:szCs w:val="24"/>
        </w:rPr>
        <w:t>,</w:t>
      </w:r>
      <w:r w:rsidR="00932AC4" w:rsidRPr="00253225">
        <w:rPr>
          <w:rFonts w:ascii="Times New Roman" w:eastAsia="Times New Roman" w:hAnsi="Times New Roman" w:cs="Times New Roman"/>
          <w:sz w:val="24"/>
          <w:szCs w:val="24"/>
        </w:rPr>
        <w:t xml:space="preserve"> kojom se izmjenjuju članak 5. stavak</w:t>
      </w:r>
      <w:r w:rsidR="00110981" w:rsidRPr="00253225">
        <w:rPr>
          <w:rFonts w:ascii="Times New Roman" w:eastAsia="Times New Roman" w:hAnsi="Times New Roman" w:cs="Times New Roman"/>
          <w:sz w:val="24"/>
          <w:szCs w:val="24"/>
        </w:rPr>
        <w:t xml:space="preserve"> </w:t>
      </w:r>
      <w:r w:rsidR="00932AC4" w:rsidRPr="00253225">
        <w:rPr>
          <w:rFonts w:ascii="Times New Roman" w:eastAsia="Times New Roman" w:hAnsi="Times New Roman" w:cs="Times New Roman"/>
          <w:sz w:val="24"/>
          <w:szCs w:val="24"/>
        </w:rPr>
        <w:t>3</w:t>
      </w:r>
      <w:r w:rsidR="00056AF7" w:rsidRPr="00253225">
        <w:rPr>
          <w:rFonts w:ascii="Times New Roman" w:eastAsia="Times New Roman" w:hAnsi="Times New Roman" w:cs="Times New Roman"/>
          <w:sz w:val="24"/>
          <w:szCs w:val="24"/>
        </w:rPr>
        <w:t>.</w:t>
      </w:r>
      <w:r w:rsidR="00932AC4" w:rsidRPr="00253225">
        <w:rPr>
          <w:rFonts w:ascii="Times New Roman" w:eastAsia="Times New Roman" w:hAnsi="Times New Roman" w:cs="Times New Roman"/>
          <w:sz w:val="24"/>
          <w:szCs w:val="24"/>
        </w:rPr>
        <w:t>, članak 6. stavak</w:t>
      </w:r>
      <w:r w:rsidR="00110981" w:rsidRPr="00253225">
        <w:rPr>
          <w:rFonts w:ascii="Times New Roman" w:eastAsia="Times New Roman" w:hAnsi="Times New Roman" w:cs="Times New Roman"/>
          <w:sz w:val="24"/>
          <w:szCs w:val="24"/>
        </w:rPr>
        <w:t xml:space="preserve"> </w:t>
      </w:r>
      <w:r w:rsidR="00932AC4" w:rsidRPr="00253225">
        <w:rPr>
          <w:rFonts w:ascii="Times New Roman" w:eastAsia="Times New Roman" w:hAnsi="Times New Roman" w:cs="Times New Roman"/>
          <w:sz w:val="24"/>
          <w:szCs w:val="24"/>
        </w:rPr>
        <w:t>7., članak</w:t>
      </w:r>
      <w:r w:rsidR="00110981" w:rsidRPr="00253225">
        <w:rPr>
          <w:rFonts w:ascii="Times New Roman" w:eastAsia="Times New Roman" w:hAnsi="Times New Roman" w:cs="Times New Roman"/>
          <w:sz w:val="24"/>
          <w:szCs w:val="24"/>
        </w:rPr>
        <w:t xml:space="preserve"> </w:t>
      </w:r>
      <w:r w:rsidR="00932AC4" w:rsidRPr="00253225">
        <w:rPr>
          <w:rFonts w:ascii="Times New Roman" w:eastAsia="Times New Roman" w:hAnsi="Times New Roman" w:cs="Times New Roman"/>
          <w:sz w:val="24"/>
          <w:szCs w:val="24"/>
        </w:rPr>
        <w:t>10.</w:t>
      </w:r>
      <w:r w:rsidR="00110981" w:rsidRPr="00253225">
        <w:rPr>
          <w:rFonts w:ascii="Times New Roman" w:eastAsia="Times New Roman" w:hAnsi="Times New Roman" w:cs="Times New Roman"/>
          <w:sz w:val="24"/>
          <w:szCs w:val="24"/>
        </w:rPr>
        <w:t xml:space="preserve"> stavak 1., članak </w:t>
      </w:r>
      <w:r w:rsidR="00932AC4" w:rsidRPr="00253225">
        <w:rPr>
          <w:rFonts w:ascii="Times New Roman" w:eastAsia="Times New Roman" w:hAnsi="Times New Roman" w:cs="Times New Roman"/>
          <w:sz w:val="24"/>
          <w:szCs w:val="24"/>
        </w:rPr>
        <w:t>11.</w:t>
      </w:r>
      <w:r w:rsidR="00110981" w:rsidRPr="00253225">
        <w:rPr>
          <w:rFonts w:ascii="Times New Roman" w:eastAsia="Times New Roman" w:hAnsi="Times New Roman" w:cs="Times New Roman"/>
          <w:sz w:val="24"/>
          <w:szCs w:val="24"/>
        </w:rPr>
        <w:t xml:space="preserve"> </w:t>
      </w:r>
      <w:r w:rsidR="00932AC4" w:rsidRPr="00253225">
        <w:rPr>
          <w:rFonts w:ascii="Times New Roman" w:eastAsia="Times New Roman" w:hAnsi="Times New Roman" w:cs="Times New Roman"/>
          <w:sz w:val="24"/>
          <w:szCs w:val="24"/>
        </w:rPr>
        <w:t>stavak 2., članak 17. stavak 3.</w:t>
      </w:r>
      <w:r w:rsidR="00110981" w:rsidRPr="00253225">
        <w:rPr>
          <w:rFonts w:ascii="Times New Roman" w:eastAsia="Times New Roman" w:hAnsi="Times New Roman" w:cs="Times New Roman"/>
          <w:sz w:val="24"/>
          <w:szCs w:val="24"/>
        </w:rPr>
        <w:t xml:space="preserve">, </w:t>
      </w:r>
      <w:r w:rsidR="00932AC4" w:rsidRPr="00253225">
        <w:rPr>
          <w:rFonts w:ascii="Times New Roman" w:eastAsia="Times New Roman" w:hAnsi="Times New Roman" w:cs="Times New Roman"/>
          <w:sz w:val="24"/>
          <w:szCs w:val="24"/>
        </w:rPr>
        <w:t xml:space="preserve">članak </w:t>
      </w:r>
      <w:r w:rsidR="00110981" w:rsidRPr="00253225">
        <w:rPr>
          <w:rFonts w:ascii="Times New Roman" w:eastAsia="Times New Roman" w:hAnsi="Times New Roman" w:cs="Times New Roman"/>
          <w:sz w:val="24"/>
          <w:szCs w:val="24"/>
        </w:rPr>
        <w:t xml:space="preserve">18. stavak 7., članak 22. stavak 1., članak </w:t>
      </w:r>
      <w:r w:rsidR="00932AC4" w:rsidRPr="00253225">
        <w:rPr>
          <w:rFonts w:ascii="Times New Roman" w:eastAsia="Times New Roman" w:hAnsi="Times New Roman" w:cs="Times New Roman"/>
          <w:sz w:val="24"/>
          <w:szCs w:val="24"/>
        </w:rPr>
        <w:t>23. stavak</w:t>
      </w:r>
      <w:r w:rsidR="00110981" w:rsidRPr="00253225">
        <w:rPr>
          <w:rFonts w:ascii="Times New Roman" w:eastAsia="Times New Roman" w:hAnsi="Times New Roman" w:cs="Times New Roman"/>
          <w:sz w:val="24"/>
          <w:szCs w:val="24"/>
        </w:rPr>
        <w:t xml:space="preserve"> 2.,</w:t>
      </w:r>
      <w:r w:rsidR="00932AC4" w:rsidRPr="00253225">
        <w:rPr>
          <w:rFonts w:ascii="Times New Roman" w:eastAsia="Times New Roman" w:hAnsi="Times New Roman" w:cs="Times New Roman"/>
          <w:sz w:val="24"/>
          <w:szCs w:val="24"/>
        </w:rPr>
        <w:t xml:space="preserve"> </w:t>
      </w:r>
      <w:r w:rsidR="00110981" w:rsidRPr="00253225">
        <w:rPr>
          <w:rFonts w:ascii="Times New Roman" w:eastAsia="Times New Roman" w:hAnsi="Times New Roman" w:cs="Times New Roman"/>
          <w:sz w:val="24"/>
          <w:szCs w:val="24"/>
        </w:rPr>
        <w:t xml:space="preserve">članak 29. stavci 1. i 2., članak 30. Uredbe </w:t>
      </w:r>
      <w:r w:rsidR="00056AF7" w:rsidRPr="00253225">
        <w:rPr>
          <w:rFonts w:ascii="Times New Roman" w:eastAsia="Times New Roman" w:hAnsi="Times New Roman" w:cs="Times New Roman"/>
          <w:sz w:val="24"/>
          <w:szCs w:val="24"/>
        </w:rPr>
        <w:t>(</w:t>
      </w:r>
      <w:r w:rsidR="00110981" w:rsidRPr="00253225">
        <w:rPr>
          <w:rFonts w:ascii="Times New Roman" w:eastAsia="Times New Roman" w:hAnsi="Times New Roman" w:cs="Times New Roman"/>
          <w:sz w:val="24"/>
          <w:szCs w:val="24"/>
        </w:rPr>
        <w:t>E</w:t>
      </w:r>
      <w:r w:rsidRPr="00253225">
        <w:rPr>
          <w:rFonts w:ascii="Times New Roman" w:eastAsia="Times New Roman" w:hAnsi="Times New Roman" w:cs="Times New Roman"/>
          <w:sz w:val="24"/>
          <w:szCs w:val="24"/>
        </w:rPr>
        <w:t>Z</w:t>
      </w:r>
      <w:r w:rsidR="00056AF7"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 xml:space="preserve"> br.</w:t>
      </w:r>
      <w:r w:rsidR="00056AF7" w:rsidRPr="00253225">
        <w:rPr>
          <w:rFonts w:ascii="Times New Roman" w:eastAsia="Times New Roman" w:hAnsi="Times New Roman" w:cs="Times New Roman"/>
          <w:sz w:val="24"/>
          <w:szCs w:val="24"/>
        </w:rPr>
        <w:t xml:space="preserve"> 1829/2003, </w:t>
      </w:r>
      <w:r w:rsidR="00936B83" w:rsidRPr="00253225">
        <w:rPr>
          <w:rFonts w:ascii="Times New Roman" w:eastAsiaTheme="minorHAnsi" w:hAnsi="Times New Roman" w:cs="Times New Roman"/>
          <w:sz w:val="24"/>
          <w:szCs w:val="24"/>
          <w:lang w:eastAsia="en-US"/>
        </w:rPr>
        <w:t xml:space="preserve">a </w:t>
      </w:r>
      <w:r w:rsidR="0017263C" w:rsidRPr="00253225">
        <w:rPr>
          <w:rStyle w:val="zadanifontodlomka-000005"/>
        </w:rPr>
        <w:t xml:space="preserve">kojim će </w:t>
      </w:r>
      <w:r w:rsidR="00C434C5" w:rsidRPr="00253225">
        <w:rPr>
          <w:rStyle w:val="zadanifontodlomka-000005"/>
        </w:rPr>
        <w:t xml:space="preserve">se </w:t>
      </w:r>
      <w:r w:rsidR="0017263C" w:rsidRPr="00253225">
        <w:rPr>
          <w:rFonts w:ascii="Times New Roman" w:hAnsi="Times New Roman" w:cs="Times New Roman"/>
          <w:sz w:val="24"/>
          <w:szCs w:val="24"/>
        </w:rPr>
        <w:t xml:space="preserve">osigurati transparentno, stalno i vjerodostojno obavješćivanje o riziku tijekom cijele analize rizika među svim dionicima u postupku odobravanja </w:t>
      </w:r>
      <w:r w:rsidR="00177BF9" w:rsidRPr="00253225">
        <w:rPr>
          <w:rFonts w:ascii="Times New Roman" w:hAnsi="Times New Roman" w:cs="Times New Roman"/>
          <w:sz w:val="24"/>
          <w:szCs w:val="24"/>
        </w:rPr>
        <w:t>genetski modificirane</w:t>
      </w:r>
      <w:r w:rsidR="0017263C" w:rsidRPr="00253225">
        <w:rPr>
          <w:rFonts w:ascii="Times New Roman" w:hAnsi="Times New Roman" w:cs="Times New Roman"/>
          <w:sz w:val="24"/>
          <w:szCs w:val="24"/>
        </w:rPr>
        <w:t xml:space="preserve"> hrane i hrane za životinje (pravne osobe koje procjenjuju rizik i nadležna tijela koja upravljaju rizikom na nacionalnoj razini te osobe koje su odgovorne za stavljanje </w:t>
      </w:r>
      <w:r w:rsidR="005E1872" w:rsidRPr="00253225">
        <w:rPr>
          <w:rFonts w:ascii="Times New Roman" w:hAnsi="Times New Roman" w:cs="Times New Roman"/>
          <w:sz w:val="24"/>
          <w:szCs w:val="24"/>
        </w:rPr>
        <w:t>genetski modificirane</w:t>
      </w:r>
      <w:r w:rsidR="0017263C" w:rsidRPr="00253225">
        <w:rPr>
          <w:rFonts w:ascii="Times New Roman" w:hAnsi="Times New Roman" w:cs="Times New Roman"/>
          <w:sz w:val="24"/>
          <w:szCs w:val="24"/>
        </w:rPr>
        <w:t xml:space="preserve"> hrane na tržište </w:t>
      </w:r>
      <w:r w:rsidR="00BE2621" w:rsidRPr="00253225">
        <w:rPr>
          <w:rFonts w:ascii="Times New Roman" w:hAnsi="Times New Roman" w:cs="Times New Roman"/>
          <w:sz w:val="24"/>
          <w:szCs w:val="24"/>
        </w:rPr>
        <w:t>Europske u</w:t>
      </w:r>
      <w:r w:rsidR="0017263C" w:rsidRPr="00253225">
        <w:rPr>
          <w:rFonts w:ascii="Times New Roman" w:hAnsi="Times New Roman" w:cs="Times New Roman"/>
          <w:sz w:val="24"/>
          <w:szCs w:val="24"/>
        </w:rPr>
        <w:t>nije)</w:t>
      </w:r>
      <w:r w:rsidR="005E1872" w:rsidRPr="00253225">
        <w:rPr>
          <w:rFonts w:ascii="Times New Roman" w:hAnsi="Times New Roman" w:cs="Times New Roman"/>
          <w:sz w:val="24"/>
          <w:szCs w:val="24"/>
        </w:rPr>
        <w:t>,</w:t>
      </w:r>
      <w:r w:rsidR="0017263C" w:rsidRPr="00253225">
        <w:rPr>
          <w:rFonts w:ascii="Times New Roman" w:hAnsi="Times New Roman" w:cs="Times New Roman"/>
          <w:sz w:val="24"/>
          <w:szCs w:val="24"/>
        </w:rPr>
        <w:t xml:space="preserve"> s ciljem zaštite zdravlja ljudi, životinja, biljaka i okoliša, odnosno interesa potrošača.</w:t>
      </w:r>
    </w:p>
    <w:p w14:paraId="5CEB98FE" w14:textId="77777777" w:rsidR="002A7C99" w:rsidRPr="00253225" w:rsidRDefault="002A7C99" w:rsidP="00EE3EC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14:paraId="62EE55B0" w14:textId="767A0641" w:rsidR="000D1E8F" w:rsidRPr="00253225" w:rsidRDefault="000D1E8F" w:rsidP="00EE3EC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 xml:space="preserve">Predmetnim zakonskim prijedlogom </w:t>
      </w:r>
      <w:r w:rsidR="005E1872" w:rsidRPr="00253225">
        <w:rPr>
          <w:rFonts w:ascii="Times New Roman" w:hAnsi="Times New Roman" w:cs="Times New Roman"/>
          <w:sz w:val="24"/>
          <w:szCs w:val="24"/>
        </w:rPr>
        <w:t xml:space="preserve">vrši se i usklađivanje s </w:t>
      </w:r>
      <w:r w:rsidRPr="00253225">
        <w:rPr>
          <w:rFonts w:ascii="Times New Roman" w:hAnsi="Times New Roman" w:cs="Times New Roman"/>
          <w:sz w:val="24"/>
          <w:szCs w:val="24"/>
        </w:rPr>
        <w:t>Uredb</w:t>
      </w:r>
      <w:r w:rsidR="005E1872" w:rsidRPr="00253225">
        <w:rPr>
          <w:rFonts w:ascii="Times New Roman" w:hAnsi="Times New Roman" w:cs="Times New Roman"/>
          <w:sz w:val="24"/>
          <w:szCs w:val="24"/>
        </w:rPr>
        <w:t>om</w:t>
      </w:r>
      <w:r w:rsidRPr="00253225">
        <w:rPr>
          <w:rFonts w:ascii="Times New Roman" w:hAnsi="Times New Roman" w:cs="Times New Roman"/>
          <w:sz w:val="24"/>
          <w:szCs w:val="24"/>
        </w:rPr>
        <w:t xml:space="preserve"> o unutarnjem ustrojstvu Državnog inspektorata (</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Narodne novine</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 br</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 xml:space="preserve"> 97/20</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 119/20</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 xml:space="preserve"> i 104/21</w:t>
      </w:r>
      <w:r w:rsidR="005E1872" w:rsidRPr="00253225">
        <w:rPr>
          <w:rFonts w:ascii="Times New Roman" w:hAnsi="Times New Roman" w:cs="Times New Roman"/>
          <w:sz w:val="24"/>
          <w:szCs w:val="24"/>
        </w:rPr>
        <w:t>.</w:t>
      </w:r>
      <w:r w:rsidRPr="00253225">
        <w:rPr>
          <w:rFonts w:ascii="Times New Roman" w:hAnsi="Times New Roman" w:cs="Times New Roman"/>
          <w:sz w:val="24"/>
          <w:szCs w:val="24"/>
        </w:rPr>
        <w:t>)</w:t>
      </w:r>
      <w:r w:rsidR="008357AF" w:rsidRPr="00253225">
        <w:rPr>
          <w:rFonts w:ascii="Times New Roman" w:hAnsi="Times New Roman" w:cs="Times New Roman"/>
          <w:sz w:val="24"/>
          <w:szCs w:val="24"/>
        </w:rPr>
        <w:t>, a vezano za nazive nadležnih inspektora</w:t>
      </w:r>
      <w:r w:rsidRPr="00253225">
        <w:rPr>
          <w:rFonts w:ascii="Times New Roman" w:hAnsi="Times New Roman" w:cs="Times New Roman"/>
          <w:sz w:val="24"/>
          <w:szCs w:val="24"/>
        </w:rPr>
        <w:t>.</w:t>
      </w:r>
    </w:p>
    <w:p w14:paraId="6C5A23C4" w14:textId="77777777" w:rsidR="000D1E8F" w:rsidRPr="00253225" w:rsidRDefault="000D1E8F" w:rsidP="00EE3EC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14:paraId="591B0672" w14:textId="3611124C" w:rsidR="000D1E8F" w:rsidRPr="00253225" w:rsidRDefault="000D1E8F" w:rsidP="00EE3EC2">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Predloženim zakon</w:t>
      </w:r>
      <w:r w:rsidR="00742D90" w:rsidRPr="00253225">
        <w:rPr>
          <w:rFonts w:ascii="Times New Roman" w:hAnsi="Times New Roman" w:cs="Times New Roman"/>
          <w:sz w:val="24"/>
          <w:szCs w:val="24"/>
        </w:rPr>
        <w:t>om</w:t>
      </w:r>
      <w:r w:rsidRPr="00253225">
        <w:rPr>
          <w:rFonts w:ascii="Times New Roman" w:hAnsi="Times New Roman" w:cs="Times New Roman"/>
          <w:sz w:val="24"/>
          <w:szCs w:val="24"/>
        </w:rPr>
        <w:t xml:space="preserve"> razrađuju se prekršajne odredbe, </w:t>
      </w:r>
      <w:r w:rsidR="00C304A4" w:rsidRPr="00253225">
        <w:rPr>
          <w:rFonts w:ascii="Times New Roman" w:hAnsi="Times New Roman" w:cs="Times New Roman"/>
          <w:sz w:val="24"/>
          <w:szCs w:val="24"/>
        </w:rPr>
        <w:t xml:space="preserve">odnosno </w:t>
      </w:r>
      <w:r w:rsidRPr="00253225">
        <w:rPr>
          <w:rFonts w:ascii="Times New Roman" w:hAnsi="Times New Roman" w:cs="Times New Roman"/>
          <w:sz w:val="24"/>
          <w:szCs w:val="24"/>
        </w:rPr>
        <w:t xml:space="preserve">klasificiraju </w:t>
      </w:r>
      <w:r w:rsidR="00C304A4" w:rsidRPr="00253225">
        <w:rPr>
          <w:rFonts w:ascii="Times New Roman" w:hAnsi="Times New Roman" w:cs="Times New Roman"/>
          <w:sz w:val="24"/>
          <w:szCs w:val="24"/>
        </w:rPr>
        <w:t xml:space="preserve">se </w:t>
      </w:r>
      <w:r w:rsidRPr="00253225">
        <w:rPr>
          <w:rFonts w:ascii="Times New Roman" w:hAnsi="Times New Roman" w:cs="Times New Roman"/>
          <w:sz w:val="24"/>
          <w:szCs w:val="24"/>
        </w:rPr>
        <w:t>u skladu s vrstom prekršaja vezanim za stavljanje na tržište genetski</w:t>
      </w:r>
      <w:r w:rsidR="00C304A4" w:rsidRPr="00253225">
        <w:rPr>
          <w:rFonts w:ascii="Times New Roman" w:hAnsi="Times New Roman" w:cs="Times New Roman"/>
          <w:sz w:val="24"/>
          <w:szCs w:val="24"/>
        </w:rPr>
        <w:t>h</w:t>
      </w:r>
      <w:r w:rsidRPr="00253225">
        <w:rPr>
          <w:rFonts w:ascii="Times New Roman" w:hAnsi="Times New Roman" w:cs="Times New Roman"/>
          <w:sz w:val="24"/>
          <w:szCs w:val="24"/>
        </w:rPr>
        <w:t xml:space="preserve"> modificir</w:t>
      </w:r>
      <w:r w:rsidR="00C304A4" w:rsidRPr="00253225">
        <w:rPr>
          <w:rFonts w:ascii="Times New Roman" w:hAnsi="Times New Roman" w:cs="Times New Roman"/>
          <w:sz w:val="24"/>
          <w:szCs w:val="24"/>
        </w:rPr>
        <w:t>anih</w:t>
      </w:r>
      <w:r w:rsidRPr="00253225">
        <w:rPr>
          <w:rFonts w:ascii="Times New Roman" w:hAnsi="Times New Roman" w:cs="Times New Roman"/>
          <w:sz w:val="24"/>
          <w:szCs w:val="24"/>
        </w:rPr>
        <w:t xml:space="preserve"> organiz</w:t>
      </w:r>
      <w:r w:rsidR="00C304A4" w:rsidRPr="00253225">
        <w:rPr>
          <w:rFonts w:ascii="Times New Roman" w:hAnsi="Times New Roman" w:cs="Times New Roman"/>
          <w:sz w:val="24"/>
          <w:szCs w:val="24"/>
        </w:rPr>
        <w:t>a</w:t>
      </w:r>
      <w:r w:rsidRPr="00253225">
        <w:rPr>
          <w:rFonts w:ascii="Times New Roman" w:hAnsi="Times New Roman" w:cs="Times New Roman"/>
          <w:sz w:val="24"/>
          <w:szCs w:val="24"/>
        </w:rPr>
        <w:t>m</w:t>
      </w:r>
      <w:r w:rsidR="00C304A4" w:rsidRPr="00253225">
        <w:rPr>
          <w:rFonts w:ascii="Times New Roman" w:hAnsi="Times New Roman" w:cs="Times New Roman"/>
          <w:sz w:val="24"/>
          <w:szCs w:val="24"/>
        </w:rPr>
        <w:t>a</w:t>
      </w:r>
      <w:r w:rsidRPr="00253225">
        <w:rPr>
          <w:rFonts w:ascii="Times New Roman" w:hAnsi="Times New Roman" w:cs="Times New Roman"/>
          <w:sz w:val="24"/>
          <w:szCs w:val="24"/>
        </w:rPr>
        <w:t xml:space="preserve"> namijenjen</w:t>
      </w:r>
      <w:r w:rsidR="00AA6D66" w:rsidRPr="00253225">
        <w:rPr>
          <w:rFonts w:ascii="Times New Roman" w:hAnsi="Times New Roman" w:cs="Times New Roman"/>
          <w:sz w:val="24"/>
          <w:szCs w:val="24"/>
        </w:rPr>
        <w:t>ih</w:t>
      </w:r>
      <w:r w:rsidRPr="00253225">
        <w:rPr>
          <w:rFonts w:ascii="Times New Roman" w:hAnsi="Times New Roman" w:cs="Times New Roman"/>
          <w:sz w:val="24"/>
          <w:szCs w:val="24"/>
        </w:rPr>
        <w:t xml:space="preserve"> za uporabu u hrani ili </w:t>
      </w:r>
      <w:r w:rsidR="00AA6D66" w:rsidRPr="00253225">
        <w:rPr>
          <w:rFonts w:ascii="Times New Roman" w:hAnsi="Times New Roman" w:cs="Times New Roman"/>
          <w:sz w:val="24"/>
          <w:szCs w:val="24"/>
        </w:rPr>
        <w:t xml:space="preserve">genetski modificirane </w:t>
      </w:r>
      <w:r w:rsidRPr="00253225">
        <w:rPr>
          <w:rFonts w:ascii="Times New Roman" w:hAnsi="Times New Roman" w:cs="Times New Roman"/>
          <w:sz w:val="24"/>
          <w:szCs w:val="24"/>
        </w:rPr>
        <w:t xml:space="preserve">hrane ili hrane za životinje bez odobrenja i ako nisu ispunjeni uvjeti </w:t>
      </w:r>
      <w:r w:rsidR="00AA6D66" w:rsidRPr="00253225">
        <w:rPr>
          <w:rFonts w:ascii="Times New Roman" w:hAnsi="Times New Roman" w:cs="Times New Roman"/>
          <w:sz w:val="24"/>
          <w:szCs w:val="24"/>
        </w:rPr>
        <w:t>odredbi</w:t>
      </w:r>
      <w:r w:rsidRPr="00253225">
        <w:rPr>
          <w:rFonts w:ascii="Times New Roman" w:hAnsi="Times New Roman" w:cs="Times New Roman"/>
          <w:sz w:val="24"/>
          <w:szCs w:val="24"/>
        </w:rPr>
        <w:t xml:space="preserve"> Uredbe (E</w:t>
      </w:r>
      <w:r w:rsidR="00554C19" w:rsidRPr="00253225">
        <w:rPr>
          <w:rFonts w:ascii="Times New Roman" w:hAnsi="Times New Roman" w:cs="Times New Roman"/>
          <w:sz w:val="24"/>
          <w:szCs w:val="24"/>
        </w:rPr>
        <w:t>Z</w:t>
      </w:r>
      <w:r w:rsidRPr="00253225">
        <w:rPr>
          <w:rFonts w:ascii="Times New Roman" w:hAnsi="Times New Roman" w:cs="Times New Roman"/>
          <w:sz w:val="24"/>
          <w:szCs w:val="24"/>
        </w:rPr>
        <w:t xml:space="preserve">) </w:t>
      </w:r>
      <w:r w:rsidR="00AA6D66" w:rsidRPr="00253225">
        <w:rPr>
          <w:rFonts w:ascii="Times New Roman" w:hAnsi="Times New Roman" w:cs="Times New Roman"/>
          <w:sz w:val="24"/>
          <w:szCs w:val="24"/>
        </w:rPr>
        <w:t xml:space="preserve">br. </w:t>
      </w:r>
      <w:r w:rsidRPr="00253225">
        <w:rPr>
          <w:rFonts w:ascii="Times New Roman" w:hAnsi="Times New Roman" w:cs="Times New Roman"/>
          <w:sz w:val="24"/>
          <w:szCs w:val="24"/>
        </w:rPr>
        <w:t>1829/2003 i Uredbe (E</w:t>
      </w:r>
      <w:r w:rsidR="001E1743" w:rsidRPr="00253225">
        <w:rPr>
          <w:rFonts w:ascii="Times New Roman" w:hAnsi="Times New Roman" w:cs="Times New Roman"/>
          <w:sz w:val="24"/>
          <w:szCs w:val="24"/>
        </w:rPr>
        <w:t>Z</w:t>
      </w:r>
      <w:r w:rsidRPr="00253225">
        <w:rPr>
          <w:rFonts w:ascii="Times New Roman" w:hAnsi="Times New Roman" w:cs="Times New Roman"/>
          <w:sz w:val="24"/>
          <w:szCs w:val="24"/>
        </w:rPr>
        <w:t xml:space="preserve">) </w:t>
      </w:r>
      <w:r w:rsidR="001E1743" w:rsidRPr="00253225">
        <w:rPr>
          <w:rFonts w:ascii="Times New Roman" w:hAnsi="Times New Roman" w:cs="Times New Roman"/>
          <w:sz w:val="24"/>
          <w:szCs w:val="24"/>
        </w:rPr>
        <w:t xml:space="preserve">br. </w:t>
      </w:r>
      <w:r w:rsidRPr="00253225">
        <w:rPr>
          <w:rFonts w:ascii="Times New Roman" w:hAnsi="Times New Roman" w:cs="Times New Roman"/>
          <w:sz w:val="24"/>
          <w:szCs w:val="24"/>
        </w:rPr>
        <w:t>1830/2003. Rasponom prekršaja od 5</w:t>
      </w:r>
      <w:r w:rsidR="00554C19" w:rsidRPr="00253225">
        <w:rPr>
          <w:rFonts w:ascii="Times New Roman" w:hAnsi="Times New Roman" w:cs="Times New Roman"/>
          <w:sz w:val="24"/>
          <w:szCs w:val="24"/>
        </w:rPr>
        <w:t>.</w:t>
      </w:r>
      <w:r w:rsidRPr="00253225">
        <w:rPr>
          <w:rFonts w:ascii="Times New Roman" w:hAnsi="Times New Roman" w:cs="Times New Roman"/>
          <w:sz w:val="24"/>
          <w:szCs w:val="24"/>
        </w:rPr>
        <w:t>000,00 do 15</w:t>
      </w:r>
      <w:r w:rsidR="00554C19" w:rsidRPr="00253225">
        <w:rPr>
          <w:rFonts w:ascii="Times New Roman" w:hAnsi="Times New Roman" w:cs="Times New Roman"/>
          <w:sz w:val="24"/>
          <w:szCs w:val="24"/>
        </w:rPr>
        <w:t>.</w:t>
      </w:r>
      <w:r w:rsidRPr="00253225">
        <w:rPr>
          <w:rFonts w:ascii="Times New Roman" w:hAnsi="Times New Roman" w:cs="Times New Roman"/>
          <w:sz w:val="24"/>
          <w:szCs w:val="24"/>
        </w:rPr>
        <w:t>000</w:t>
      </w:r>
      <w:r w:rsidR="00554C19" w:rsidRPr="00253225">
        <w:rPr>
          <w:rFonts w:ascii="Times New Roman" w:hAnsi="Times New Roman" w:cs="Times New Roman"/>
          <w:sz w:val="24"/>
          <w:szCs w:val="24"/>
        </w:rPr>
        <w:t xml:space="preserve">,00 </w:t>
      </w:r>
      <w:r w:rsidRPr="00253225">
        <w:rPr>
          <w:rFonts w:ascii="Times New Roman" w:hAnsi="Times New Roman" w:cs="Times New Roman"/>
          <w:sz w:val="24"/>
          <w:szCs w:val="24"/>
        </w:rPr>
        <w:t>kuna omogućuje se tijelima nadležnim za provođenje službenih kontrola kažnjavanje odgovorne osobe u pravnoj osobi</w:t>
      </w:r>
      <w:r w:rsidR="003611C1" w:rsidRPr="00253225">
        <w:rPr>
          <w:rFonts w:ascii="Times New Roman" w:hAnsi="Times New Roman" w:cs="Times New Roman"/>
          <w:sz w:val="24"/>
          <w:szCs w:val="24"/>
        </w:rPr>
        <w:t>,</w:t>
      </w:r>
      <w:r w:rsidRPr="00253225">
        <w:rPr>
          <w:rFonts w:ascii="Times New Roman" w:hAnsi="Times New Roman" w:cs="Times New Roman"/>
          <w:sz w:val="24"/>
          <w:szCs w:val="24"/>
        </w:rPr>
        <w:t xml:space="preserve"> odnosno fizičke osobe u skladu s vrstom prekršaja, bonitetom poslovanja pravne</w:t>
      </w:r>
      <w:r w:rsidR="003611C1" w:rsidRPr="00253225">
        <w:rPr>
          <w:rFonts w:ascii="Times New Roman" w:hAnsi="Times New Roman" w:cs="Times New Roman"/>
          <w:sz w:val="24"/>
          <w:szCs w:val="24"/>
        </w:rPr>
        <w:t>,</w:t>
      </w:r>
      <w:r w:rsidRPr="00253225">
        <w:rPr>
          <w:rFonts w:ascii="Times New Roman" w:hAnsi="Times New Roman" w:cs="Times New Roman"/>
          <w:sz w:val="24"/>
          <w:szCs w:val="24"/>
        </w:rPr>
        <w:t xml:space="preserve"> odnosno fizičke osobe te u skladu s odredbama posebnog zakona kojima se uređuje područje hrane i hrane za životinje općenito.</w:t>
      </w:r>
    </w:p>
    <w:p w14:paraId="7E60B8CA" w14:textId="5F9E13B1" w:rsidR="008759CF" w:rsidRPr="00253225" w:rsidRDefault="008759CF" w:rsidP="008759C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4E66664F" w14:textId="77777777" w:rsidR="008759CF" w:rsidRPr="00253225" w:rsidRDefault="008759CF" w:rsidP="008759C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p>
    <w:p w14:paraId="60F00EA7" w14:textId="66B6F157" w:rsidR="008759CF" w:rsidRPr="00253225" w:rsidRDefault="008759CF" w:rsidP="00EE3EC2">
      <w:pPr>
        <w:spacing w:after="0" w:line="240" w:lineRule="auto"/>
        <w:rPr>
          <w:rFonts w:ascii="Times New Roman" w:eastAsia="Times New Roman" w:hAnsi="Times New Roman" w:cs="Times New Roman"/>
          <w:b/>
          <w:sz w:val="24"/>
          <w:szCs w:val="24"/>
          <w:lang w:eastAsia="en-US"/>
        </w:rPr>
      </w:pPr>
      <w:r w:rsidRPr="00253225">
        <w:rPr>
          <w:rFonts w:ascii="Times New Roman" w:eastAsia="Times New Roman" w:hAnsi="Times New Roman" w:cs="Times New Roman"/>
          <w:b/>
          <w:bCs/>
          <w:sz w:val="24"/>
          <w:szCs w:val="24"/>
          <w:lang w:eastAsia="en-US"/>
        </w:rPr>
        <w:t>III.</w:t>
      </w:r>
      <w:r w:rsidRPr="00253225">
        <w:rPr>
          <w:rFonts w:ascii="Times New Roman" w:eastAsia="Times New Roman" w:hAnsi="Times New Roman" w:cs="Times New Roman"/>
          <w:b/>
          <w:bCs/>
          <w:sz w:val="24"/>
          <w:szCs w:val="24"/>
          <w:lang w:eastAsia="en-US"/>
        </w:rPr>
        <w:tab/>
      </w:r>
      <w:r w:rsidRPr="00253225">
        <w:rPr>
          <w:rFonts w:ascii="Times New Roman" w:eastAsia="Times New Roman" w:hAnsi="Times New Roman" w:cs="Times New Roman"/>
          <w:b/>
          <w:sz w:val="24"/>
          <w:szCs w:val="24"/>
          <w:lang w:eastAsia="en-US"/>
        </w:rPr>
        <w:t>OCJENA I IZVORI SREDSTAVA POTREBNIH ZA PROVOĐENJE ZAKONA</w:t>
      </w:r>
    </w:p>
    <w:p w14:paraId="13559709" w14:textId="77777777" w:rsidR="008759CF" w:rsidRPr="00253225" w:rsidRDefault="008759CF" w:rsidP="00EE3EC2">
      <w:pPr>
        <w:spacing w:after="0" w:line="240" w:lineRule="auto"/>
        <w:rPr>
          <w:rFonts w:ascii="Times New Roman" w:eastAsia="Times New Roman" w:hAnsi="Times New Roman" w:cs="Times New Roman"/>
          <w:b/>
          <w:bCs/>
          <w:sz w:val="24"/>
          <w:szCs w:val="24"/>
          <w:lang w:eastAsia="en-US"/>
        </w:rPr>
      </w:pPr>
    </w:p>
    <w:p w14:paraId="0940A029" w14:textId="017D31AF" w:rsidR="002725FD" w:rsidRPr="00253225" w:rsidRDefault="00E72FC5" w:rsidP="00EE3EC2">
      <w:pPr>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253225">
        <w:rPr>
          <w:rFonts w:ascii="Times New Roman" w:eastAsiaTheme="minorHAnsi" w:hAnsi="Times New Roman" w:cs="Times New Roman"/>
          <w:sz w:val="24"/>
          <w:szCs w:val="24"/>
          <w:lang w:eastAsia="en-US"/>
        </w:rPr>
        <w:t xml:space="preserve">Za provedbu ovoga zakona nije potrebno osigurati dodatna financijska sredstva </w:t>
      </w:r>
      <w:r w:rsidR="00600F0E" w:rsidRPr="00253225">
        <w:rPr>
          <w:rFonts w:ascii="Times New Roman" w:eastAsiaTheme="minorHAnsi" w:hAnsi="Times New Roman" w:cs="Times New Roman"/>
          <w:sz w:val="24"/>
          <w:szCs w:val="24"/>
          <w:lang w:eastAsia="en-US"/>
        </w:rPr>
        <w:t>u</w:t>
      </w:r>
      <w:r w:rsidRPr="00253225">
        <w:rPr>
          <w:rFonts w:ascii="Times New Roman" w:eastAsiaTheme="minorHAnsi" w:hAnsi="Times New Roman" w:cs="Times New Roman"/>
          <w:sz w:val="24"/>
          <w:szCs w:val="24"/>
          <w:lang w:eastAsia="en-US"/>
        </w:rPr>
        <w:t xml:space="preserve"> državn</w:t>
      </w:r>
      <w:r w:rsidR="00600F0E" w:rsidRPr="00253225">
        <w:rPr>
          <w:rFonts w:ascii="Times New Roman" w:eastAsiaTheme="minorHAnsi" w:hAnsi="Times New Roman" w:cs="Times New Roman"/>
          <w:sz w:val="24"/>
          <w:szCs w:val="24"/>
          <w:lang w:eastAsia="en-US"/>
        </w:rPr>
        <w:t>om</w:t>
      </w:r>
      <w:r w:rsidRPr="00253225">
        <w:rPr>
          <w:rFonts w:ascii="Times New Roman" w:eastAsiaTheme="minorHAnsi" w:hAnsi="Times New Roman" w:cs="Times New Roman"/>
          <w:sz w:val="24"/>
          <w:szCs w:val="24"/>
          <w:lang w:eastAsia="en-US"/>
        </w:rPr>
        <w:t xml:space="preserve"> proračun</w:t>
      </w:r>
      <w:r w:rsidR="00600F0E" w:rsidRPr="00253225">
        <w:rPr>
          <w:rFonts w:ascii="Times New Roman" w:eastAsiaTheme="minorHAnsi" w:hAnsi="Times New Roman" w:cs="Times New Roman"/>
          <w:sz w:val="24"/>
          <w:szCs w:val="24"/>
          <w:lang w:eastAsia="en-US"/>
        </w:rPr>
        <w:t>u</w:t>
      </w:r>
      <w:r w:rsidRPr="00253225">
        <w:rPr>
          <w:rFonts w:ascii="Times New Roman" w:eastAsiaTheme="minorHAnsi" w:hAnsi="Times New Roman" w:cs="Times New Roman"/>
          <w:sz w:val="24"/>
          <w:szCs w:val="24"/>
          <w:lang w:eastAsia="en-US"/>
        </w:rPr>
        <w:t xml:space="preserve"> Republike Hrvatske. </w:t>
      </w:r>
    </w:p>
    <w:p w14:paraId="0F4CEABD" w14:textId="558FF47B" w:rsidR="008759CF" w:rsidRPr="00253225" w:rsidRDefault="008759CF">
      <w:pPr>
        <w:rPr>
          <w:rFonts w:ascii="Times New Roman" w:hAnsi="Times New Roman" w:cs="Times New Roman"/>
          <w:b/>
          <w:sz w:val="24"/>
          <w:szCs w:val="24"/>
        </w:rPr>
      </w:pPr>
      <w:r w:rsidRPr="00253225">
        <w:rPr>
          <w:rFonts w:ascii="Times New Roman" w:hAnsi="Times New Roman" w:cs="Times New Roman"/>
          <w:b/>
          <w:sz w:val="24"/>
          <w:szCs w:val="24"/>
        </w:rPr>
        <w:br w:type="page"/>
      </w:r>
    </w:p>
    <w:p w14:paraId="289A19D6" w14:textId="77777777" w:rsidR="007D4E03" w:rsidRPr="00253225" w:rsidRDefault="007D4E03" w:rsidP="00EE3EC2">
      <w:pPr>
        <w:spacing w:after="0" w:line="240" w:lineRule="auto"/>
        <w:jc w:val="center"/>
        <w:rPr>
          <w:rFonts w:ascii="Times New Roman" w:hAnsi="Times New Roman" w:cs="Times New Roman"/>
          <w:b/>
          <w:sz w:val="24"/>
          <w:szCs w:val="24"/>
        </w:rPr>
      </w:pPr>
    </w:p>
    <w:p w14:paraId="3ADDE2E9" w14:textId="58E6EEF2" w:rsidR="006E64CC" w:rsidRPr="00253225" w:rsidRDefault="00727734" w:rsidP="00EE3EC2">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PRIJEDLOG ZAKONA O IZMJENAMA ZAKONA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w:t>
      </w:r>
    </w:p>
    <w:p w14:paraId="16243CCE" w14:textId="073D5F5D" w:rsidR="008759CF" w:rsidRPr="00253225" w:rsidRDefault="008759CF" w:rsidP="00EE3EC2">
      <w:pPr>
        <w:spacing w:after="0" w:line="240" w:lineRule="auto"/>
        <w:jc w:val="center"/>
        <w:rPr>
          <w:rFonts w:ascii="Times New Roman" w:hAnsi="Times New Roman" w:cs="Times New Roman"/>
          <w:b/>
          <w:sz w:val="24"/>
          <w:szCs w:val="24"/>
        </w:rPr>
      </w:pPr>
    </w:p>
    <w:p w14:paraId="588032EC" w14:textId="77777777" w:rsidR="008759CF" w:rsidRPr="00253225" w:rsidRDefault="008759CF" w:rsidP="00EE3EC2">
      <w:pPr>
        <w:spacing w:after="0" w:line="240" w:lineRule="auto"/>
        <w:jc w:val="center"/>
        <w:rPr>
          <w:rFonts w:ascii="Times New Roman" w:hAnsi="Times New Roman" w:cs="Times New Roman"/>
          <w:b/>
          <w:sz w:val="24"/>
          <w:szCs w:val="24"/>
        </w:rPr>
      </w:pPr>
    </w:p>
    <w:p w14:paraId="6E00A04F" w14:textId="492E7428" w:rsidR="002A7C99" w:rsidRPr="00253225" w:rsidRDefault="002A7C99" w:rsidP="00EE3EC2">
      <w:pPr>
        <w:pStyle w:val="box462123"/>
        <w:shd w:val="clear" w:color="auto" w:fill="FFFFFF"/>
        <w:spacing w:before="0" w:beforeAutospacing="0" w:after="0" w:afterAutospacing="0"/>
        <w:jc w:val="center"/>
        <w:textAlignment w:val="baseline"/>
        <w:rPr>
          <w:b/>
        </w:rPr>
      </w:pPr>
      <w:r w:rsidRPr="00253225">
        <w:rPr>
          <w:b/>
        </w:rPr>
        <w:t>Članak 1.</w:t>
      </w:r>
    </w:p>
    <w:p w14:paraId="162AF601" w14:textId="77777777" w:rsidR="008759CF" w:rsidRPr="00253225" w:rsidRDefault="008759CF" w:rsidP="00EE3EC2">
      <w:pPr>
        <w:pStyle w:val="box462123"/>
        <w:shd w:val="clear" w:color="auto" w:fill="FFFFFF"/>
        <w:spacing w:before="0" w:beforeAutospacing="0" w:after="0" w:afterAutospacing="0"/>
        <w:jc w:val="center"/>
        <w:textAlignment w:val="baseline"/>
        <w:rPr>
          <w:b/>
        </w:rPr>
      </w:pPr>
    </w:p>
    <w:p w14:paraId="2912EDD6" w14:textId="18FA9B0D" w:rsidR="002A7C99" w:rsidRPr="00253225" w:rsidRDefault="002A7C99" w:rsidP="00EE3EC2">
      <w:pPr>
        <w:pStyle w:val="NormalWeb"/>
        <w:shd w:val="clear" w:color="auto" w:fill="FFFFFF"/>
        <w:spacing w:before="0" w:beforeAutospacing="0" w:after="0" w:afterAutospacing="0"/>
        <w:ind w:firstLine="708"/>
        <w:jc w:val="both"/>
        <w:textAlignment w:val="baseline"/>
      </w:pPr>
      <w:r w:rsidRPr="00253225">
        <w:t>U Zakonu o provedbi Uredbe (EZ) br. 1829/2003 Europskoga parlamenta i Vijeća od 22. rujna 2003. godine o genetski modificiranoj hrani i hrani za životinje i Uredbe (EZ) br. 1830/2003 Europskoga parlamenta i Vijeća od 22. rujna 2003. godine o sljedivosti i označavanju genetski modificiranih organizama i sljedivosti hrane i hrane za životinje proizvedenih od genetski modificiranih organizama kojom se izmjenjuje i dopunjuje Direktiva 2001/18/EZ (</w:t>
      </w:r>
      <w:r w:rsidR="008759CF" w:rsidRPr="00253225">
        <w:t>„</w:t>
      </w:r>
      <w:r w:rsidRPr="00253225">
        <w:t>Narodne novine</w:t>
      </w:r>
      <w:r w:rsidR="008759CF" w:rsidRPr="00253225">
        <w:t>“</w:t>
      </w:r>
      <w:r w:rsidRPr="00253225">
        <w:t>, br. 18/13</w:t>
      </w:r>
      <w:r w:rsidR="008759CF" w:rsidRPr="00253225">
        <w:t>.</w:t>
      </w:r>
      <w:r w:rsidRPr="00253225">
        <w:t>, 47/14</w:t>
      </w:r>
      <w:r w:rsidR="008759CF" w:rsidRPr="00253225">
        <w:t>.</w:t>
      </w:r>
      <w:r w:rsidRPr="00253225">
        <w:t xml:space="preserve"> i 114/18</w:t>
      </w:r>
      <w:r w:rsidR="008759CF" w:rsidRPr="00253225">
        <w:t>.</w:t>
      </w:r>
      <w:r w:rsidRPr="00253225">
        <w:t>)</w:t>
      </w:r>
      <w:r w:rsidR="008759CF" w:rsidRPr="00253225">
        <w:t>,</w:t>
      </w:r>
      <w:r w:rsidRPr="00253225">
        <w:t xml:space="preserve"> naziv Zakona mijenja se i glasi: </w:t>
      </w:r>
      <w:r w:rsidR="008759CF" w:rsidRPr="00253225">
        <w:t>„</w:t>
      </w:r>
      <w:r w:rsidRPr="00253225">
        <w:t>Zakon o provedbi uredbi Europske unije o sljedivosti i označavanju genetski modificirane hrane i hrane za životinje</w:t>
      </w:r>
      <w:r w:rsidR="008759CF" w:rsidRPr="00253225">
        <w:t>“</w:t>
      </w:r>
      <w:r w:rsidRPr="00253225">
        <w:t>.</w:t>
      </w:r>
    </w:p>
    <w:p w14:paraId="6D56D903" w14:textId="77777777" w:rsidR="006E64CC" w:rsidRPr="00253225" w:rsidRDefault="006E64CC" w:rsidP="00EE3EC2">
      <w:pPr>
        <w:spacing w:after="0" w:line="240" w:lineRule="auto"/>
        <w:rPr>
          <w:rFonts w:ascii="Times New Roman" w:hAnsi="Times New Roman" w:cs="Times New Roman"/>
          <w:sz w:val="24"/>
          <w:szCs w:val="24"/>
        </w:rPr>
      </w:pPr>
    </w:p>
    <w:p w14:paraId="0266ADC3" w14:textId="6ADFD44A" w:rsidR="008759CF" w:rsidRPr="00253225" w:rsidRDefault="008759CF" w:rsidP="008759CF">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Članak 2.</w:t>
      </w:r>
    </w:p>
    <w:p w14:paraId="27E00B94" w14:textId="77777777" w:rsidR="008759CF" w:rsidRPr="00253225" w:rsidRDefault="008759CF" w:rsidP="00EE3EC2">
      <w:pPr>
        <w:spacing w:after="0" w:line="240" w:lineRule="auto"/>
        <w:rPr>
          <w:rFonts w:ascii="Times New Roman" w:hAnsi="Times New Roman" w:cs="Times New Roman"/>
          <w:sz w:val="24"/>
          <w:szCs w:val="24"/>
        </w:rPr>
      </w:pPr>
    </w:p>
    <w:p w14:paraId="49BA964A" w14:textId="4414BC84" w:rsidR="006E64CC" w:rsidRPr="00253225" w:rsidRDefault="008759CF" w:rsidP="008759CF">
      <w:pPr>
        <w:spacing w:after="0" w:line="240" w:lineRule="auto"/>
        <w:ind w:firstLine="709"/>
        <w:jc w:val="both"/>
        <w:rPr>
          <w:rFonts w:ascii="Times New Roman" w:hAnsi="Times New Roman" w:cs="Times New Roman"/>
          <w:sz w:val="24"/>
          <w:szCs w:val="24"/>
        </w:rPr>
      </w:pPr>
      <w:r w:rsidRPr="00253225">
        <w:rPr>
          <w:rFonts w:ascii="Times New Roman" w:hAnsi="Times New Roman" w:cs="Times New Roman"/>
          <w:sz w:val="24"/>
          <w:szCs w:val="24"/>
        </w:rPr>
        <w:t>Č</w:t>
      </w:r>
      <w:r w:rsidR="006E64CC" w:rsidRPr="00253225">
        <w:rPr>
          <w:rFonts w:ascii="Times New Roman" w:hAnsi="Times New Roman" w:cs="Times New Roman"/>
          <w:sz w:val="24"/>
          <w:szCs w:val="24"/>
        </w:rPr>
        <w:t>lanak 1. mijenja se i glasi:</w:t>
      </w:r>
    </w:p>
    <w:p w14:paraId="16247518" w14:textId="77777777" w:rsidR="008973A6" w:rsidRPr="00253225" w:rsidRDefault="008973A6" w:rsidP="00EE3EC2">
      <w:pPr>
        <w:spacing w:after="0" w:line="240" w:lineRule="auto"/>
        <w:ind w:firstLine="709"/>
        <w:jc w:val="both"/>
        <w:rPr>
          <w:rFonts w:ascii="Times New Roman" w:hAnsi="Times New Roman" w:cs="Times New Roman"/>
          <w:sz w:val="24"/>
          <w:szCs w:val="24"/>
        </w:rPr>
      </w:pPr>
    </w:p>
    <w:p w14:paraId="0FACD5E4" w14:textId="15CC008C" w:rsidR="006E64CC" w:rsidRPr="00253225" w:rsidRDefault="008759CF" w:rsidP="008759CF">
      <w:pPr>
        <w:pStyle w:val="NormalWeb"/>
        <w:spacing w:before="0" w:beforeAutospacing="0" w:after="0" w:afterAutospacing="0"/>
        <w:jc w:val="both"/>
      </w:pPr>
      <w:r w:rsidRPr="00253225">
        <w:t>„</w:t>
      </w:r>
      <w:r w:rsidR="006E64CC" w:rsidRPr="00253225">
        <w:t xml:space="preserve">Ovim se Zakonom utvrđuju nadležna tijela i njihove zadaće, </w:t>
      </w:r>
      <w:r w:rsidR="00AC1555" w:rsidRPr="00253225">
        <w:t xml:space="preserve">službene kontrole </w:t>
      </w:r>
      <w:r w:rsidR="006E64CC" w:rsidRPr="00253225">
        <w:t>i prek</w:t>
      </w:r>
      <w:r w:rsidR="00F275C2" w:rsidRPr="00253225">
        <w:t xml:space="preserve">ršajne odredbe za provedbu: </w:t>
      </w:r>
      <w:hyperlink r:id="rId14" w:history="1">
        <w:r w:rsidR="006E64CC" w:rsidRPr="00253225">
          <w:rPr>
            <w:rStyle w:val="Hyperlink"/>
            <w:color w:val="auto"/>
            <w:u w:val="none"/>
          </w:rPr>
          <w:t>Uredbe (EZ) br. 1829/2003</w:t>
        </w:r>
      </w:hyperlink>
      <w:r w:rsidR="006E64CC" w:rsidRPr="00253225">
        <w:t xml:space="preserve"> Europskog parlamenta i Vijeća od 22. rujna 2003. o genetski modificiranoj hrani i hrani za životinje (SL L 268, 18.10.2003</w:t>
      </w:r>
      <w:r w:rsidR="00945EC9" w:rsidRPr="00253225">
        <w:t>.,</w:t>
      </w:r>
      <w:r w:rsidR="00945EC9" w:rsidRPr="00253225">
        <w:rPr>
          <w:rStyle w:val="zadanifontodlomka-000005"/>
        </w:rPr>
        <w:t xml:space="preserve"> u daljnjem tekstu: Uredba (EZ) br. 1829/2003</w:t>
      </w:r>
      <w:r w:rsidR="00945EC9" w:rsidRPr="00253225">
        <w:t>),</w:t>
      </w:r>
      <w:r w:rsidR="00FC0A16" w:rsidRPr="00253225">
        <w:t xml:space="preserve"> </w:t>
      </w:r>
      <w:r w:rsidR="006E64CC" w:rsidRPr="00253225">
        <w:t>kako je posljednji put</w:t>
      </w:r>
      <w:r w:rsidR="002725FD" w:rsidRPr="00253225">
        <w:t>a izmijenjena Uredbom (EU) 2019/</w:t>
      </w:r>
      <w:r w:rsidR="006E64CC" w:rsidRPr="00253225">
        <w:t>1381 Europskog parlamenta i Vijeća od 20</w:t>
      </w:r>
      <w:r w:rsidR="00FC0A16" w:rsidRPr="00253225">
        <w:t>.</w:t>
      </w:r>
      <w:r w:rsidR="006E64CC" w:rsidRPr="00253225">
        <w:t xml:space="preserve"> lipnja</w:t>
      </w:r>
      <w:r w:rsidR="00FC0A16" w:rsidRPr="00253225">
        <w:t xml:space="preserve"> 2019.</w:t>
      </w:r>
      <w:r w:rsidR="006E64CC" w:rsidRPr="00253225">
        <w:t xml:space="preserve"> </w:t>
      </w:r>
      <w:r w:rsidR="006E64CC" w:rsidRPr="00253225">
        <w:rPr>
          <w:rStyle w:val="zadanifontodlomka-000005"/>
        </w:rPr>
        <w:t>o transparentnosti i održivosti procjene rizika EU-a u prehrambenom lancu i o izmjeni uredbi (EZ) br. 178/20</w:t>
      </w:r>
      <w:r w:rsidR="00FC0A16" w:rsidRPr="00253225">
        <w:rPr>
          <w:rStyle w:val="zadanifontodlomka-000005"/>
        </w:rPr>
        <w:t>0</w:t>
      </w:r>
      <w:r w:rsidR="006E64CC" w:rsidRPr="00253225">
        <w:rPr>
          <w:rStyle w:val="zadanifontodlomka-000005"/>
        </w:rPr>
        <w:t>2, (EZ) br.</w:t>
      </w:r>
      <w:r w:rsidR="00FC0A16" w:rsidRPr="00253225">
        <w:rPr>
          <w:rStyle w:val="zadanifontodlomka-000005"/>
        </w:rPr>
        <w:t xml:space="preserve"> </w:t>
      </w:r>
      <w:r w:rsidR="006E64CC" w:rsidRPr="00253225">
        <w:rPr>
          <w:rStyle w:val="zadanifontodlomka-000005"/>
        </w:rPr>
        <w:t>1829/2003, (EZ) br.</w:t>
      </w:r>
      <w:r w:rsidR="00FC0A16" w:rsidRPr="00253225">
        <w:rPr>
          <w:rStyle w:val="zadanifontodlomka-000005"/>
        </w:rPr>
        <w:t xml:space="preserve"> </w:t>
      </w:r>
      <w:r w:rsidR="006E64CC" w:rsidRPr="00253225">
        <w:rPr>
          <w:rStyle w:val="zadanifontodlomka-000005"/>
        </w:rPr>
        <w:t>1831/2003, (EZ) br.</w:t>
      </w:r>
      <w:r w:rsidR="00FC0A16" w:rsidRPr="00253225">
        <w:rPr>
          <w:rStyle w:val="zadanifontodlomka-000005"/>
        </w:rPr>
        <w:t xml:space="preserve"> </w:t>
      </w:r>
      <w:r w:rsidR="006E64CC" w:rsidRPr="00253225">
        <w:rPr>
          <w:rStyle w:val="zadanifontodlomka-000005"/>
        </w:rPr>
        <w:t>2065/2003, (EZ) br. 1935/2004, (EZ) br. 1331/2008, (EZ) br.</w:t>
      </w:r>
      <w:r w:rsidR="00FC0A16" w:rsidRPr="00253225">
        <w:rPr>
          <w:rStyle w:val="zadanifontodlomka-000005"/>
        </w:rPr>
        <w:t xml:space="preserve"> </w:t>
      </w:r>
      <w:r w:rsidR="006E64CC" w:rsidRPr="00253225">
        <w:rPr>
          <w:rStyle w:val="zadanifontodlomka-000005"/>
        </w:rPr>
        <w:t>1107/200</w:t>
      </w:r>
      <w:r w:rsidR="00FC0A16" w:rsidRPr="00253225">
        <w:rPr>
          <w:rStyle w:val="zadanifontodlomka-000005"/>
        </w:rPr>
        <w:t>9</w:t>
      </w:r>
      <w:r w:rsidR="006E64CC" w:rsidRPr="00253225">
        <w:rPr>
          <w:rStyle w:val="zadanifontodlomka-000005"/>
        </w:rPr>
        <w:t xml:space="preserve"> i (EU)</w:t>
      </w:r>
      <w:r w:rsidR="00FC0A16" w:rsidRPr="00253225">
        <w:rPr>
          <w:rStyle w:val="zadanifontodlomka-000005"/>
        </w:rPr>
        <w:t xml:space="preserve"> </w:t>
      </w:r>
      <w:r w:rsidR="006E64CC" w:rsidRPr="00253225">
        <w:rPr>
          <w:rStyle w:val="zadanifontodlomka-000005"/>
        </w:rPr>
        <w:t>2015/2283 te Direktive 2001/18/EZ, (SL L 231, 6.9.2019.)</w:t>
      </w:r>
      <w:r w:rsidR="00A139CF" w:rsidRPr="00253225">
        <w:rPr>
          <w:rStyle w:val="zadanifontodlomka-000005"/>
        </w:rPr>
        <w:t xml:space="preserve"> </w:t>
      </w:r>
      <w:r w:rsidR="00F275C2" w:rsidRPr="00253225">
        <w:rPr>
          <w:rStyle w:val="zadanifontodlomka-000005"/>
        </w:rPr>
        <w:t>i</w:t>
      </w:r>
      <w:r w:rsidR="00BE2621" w:rsidRPr="00253225">
        <w:t xml:space="preserve"> </w:t>
      </w:r>
      <w:hyperlink r:id="rId15" w:history="1">
        <w:r w:rsidR="006E64CC" w:rsidRPr="00253225">
          <w:rPr>
            <w:rStyle w:val="Hyperlink"/>
            <w:color w:val="auto"/>
            <w:u w:val="none"/>
          </w:rPr>
          <w:t>Uredbe (EZ) br. 1830/2003</w:t>
        </w:r>
      </w:hyperlink>
      <w:r w:rsidR="006E64CC" w:rsidRPr="00253225">
        <w:t xml:space="preserve"> Europskog parlamenta i Vijeća od 22. rujna 2003. o sljedivosti i označavanju genetski modificiranih organizama </w:t>
      </w:r>
      <w:r w:rsidR="009162FB" w:rsidRPr="00253225">
        <w:t>te</w:t>
      </w:r>
      <w:r w:rsidR="00211C87" w:rsidRPr="00253225">
        <w:t xml:space="preserve"> </w:t>
      </w:r>
      <w:r w:rsidR="006E64CC" w:rsidRPr="00253225">
        <w:t>sljedivosti hrane i hrane za životinje proizveden</w:t>
      </w:r>
      <w:r w:rsidR="009162FB" w:rsidRPr="00253225">
        <w:t>e</w:t>
      </w:r>
      <w:r w:rsidR="006E64CC" w:rsidRPr="00253225">
        <w:t xml:space="preserve"> od genetski modificiranih organizama</w:t>
      </w:r>
      <w:r w:rsidR="00A139CF" w:rsidRPr="00253225">
        <w:t xml:space="preserve"> i izmjeni </w:t>
      </w:r>
      <w:r w:rsidR="006E64CC" w:rsidRPr="00253225">
        <w:t>Direktiv</w:t>
      </w:r>
      <w:r w:rsidR="00A139CF" w:rsidRPr="00253225">
        <w:t>e</w:t>
      </w:r>
      <w:r w:rsidR="006E64CC" w:rsidRPr="00253225">
        <w:t xml:space="preserve"> 2001/18/EZ</w:t>
      </w:r>
      <w:r w:rsidR="00A139CF" w:rsidRPr="00253225">
        <w:t xml:space="preserve"> (SL L 268, 18.10.2003.</w:t>
      </w:r>
      <w:r w:rsidR="009162FB" w:rsidRPr="00253225">
        <w:t xml:space="preserve">, </w:t>
      </w:r>
      <w:r w:rsidR="00CC26A4" w:rsidRPr="00253225">
        <w:t>u daljnjem tekstu:</w:t>
      </w:r>
      <w:r w:rsidR="00CC26A4" w:rsidRPr="00253225">
        <w:rPr>
          <w:i/>
        </w:rPr>
        <w:t xml:space="preserve"> </w:t>
      </w:r>
      <w:r w:rsidR="00CC26A4" w:rsidRPr="00253225">
        <w:t>Uredba</w:t>
      </w:r>
      <w:r w:rsidR="008442B3" w:rsidRPr="00253225">
        <w:t xml:space="preserve"> (EZ) br. </w:t>
      </w:r>
      <w:r w:rsidR="00CC26A4" w:rsidRPr="00253225">
        <w:t>1830/2003).</w:t>
      </w:r>
      <w:r w:rsidRPr="00253225">
        <w:t>“.</w:t>
      </w:r>
    </w:p>
    <w:p w14:paraId="749639D5" w14:textId="77777777" w:rsidR="000D1E8F" w:rsidRPr="00253225" w:rsidRDefault="000D1E8F" w:rsidP="00EE3EC2">
      <w:pPr>
        <w:pStyle w:val="normal-000020"/>
      </w:pPr>
    </w:p>
    <w:p w14:paraId="1BA6A52D" w14:textId="4C2FBA93" w:rsidR="006E64CC" w:rsidRPr="00253225" w:rsidRDefault="008759CF" w:rsidP="008759CF">
      <w:pPr>
        <w:pStyle w:val="normal-000020"/>
        <w:jc w:val="center"/>
        <w:rPr>
          <w:b/>
        </w:rPr>
      </w:pPr>
      <w:r w:rsidRPr="00253225">
        <w:rPr>
          <w:b/>
        </w:rPr>
        <w:t>Članak 3.</w:t>
      </w:r>
    </w:p>
    <w:p w14:paraId="4CE01952" w14:textId="77777777" w:rsidR="008759CF" w:rsidRPr="00253225" w:rsidRDefault="008759CF" w:rsidP="008759CF">
      <w:pPr>
        <w:pStyle w:val="normal-000020"/>
        <w:jc w:val="both"/>
      </w:pPr>
    </w:p>
    <w:p w14:paraId="631B6931" w14:textId="77777777" w:rsidR="006E64CC" w:rsidRPr="00253225" w:rsidRDefault="006E64CC" w:rsidP="008759CF">
      <w:pPr>
        <w:pStyle w:val="normal-000020"/>
        <w:ind w:firstLine="708"/>
        <w:jc w:val="both"/>
      </w:pPr>
      <w:r w:rsidRPr="00253225">
        <w:t xml:space="preserve">U članku 4. </w:t>
      </w:r>
      <w:r w:rsidR="00BE3D65" w:rsidRPr="00253225">
        <w:t xml:space="preserve">točka </w:t>
      </w:r>
      <w:r w:rsidRPr="00253225">
        <w:t>1. mijenja se i glasi.</w:t>
      </w:r>
    </w:p>
    <w:p w14:paraId="2D9F5F55" w14:textId="77777777" w:rsidR="00BE2621" w:rsidRPr="00253225" w:rsidRDefault="00BE2621" w:rsidP="008759CF">
      <w:pPr>
        <w:pStyle w:val="t-9-8"/>
        <w:spacing w:before="0" w:beforeAutospacing="0" w:after="0" w:afterAutospacing="0"/>
        <w:jc w:val="both"/>
      </w:pPr>
    </w:p>
    <w:p w14:paraId="5619143F" w14:textId="730F38B2" w:rsidR="006E64CC" w:rsidRPr="00253225" w:rsidRDefault="008759CF" w:rsidP="008759CF">
      <w:pPr>
        <w:pStyle w:val="t-9-8"/>
        <w:spacing w:before="0" w:beforeAutospacing="0" w:after="0" w:afterAutospacing="0"/>
        <w:jc w:val="both"/>
      </w:pPr>
      <w:r w:rsidRPr="00253225">
        <w:lastRenderedPageBreak/>
        <w:t>„</w:t>
      </w:r>
      <w:r w:rsidR="00727700" w:rsidRPr="00253225">
        <w:t xml:space="preserve">1. </w:t>
      </w:r>
      <w:r w:rsidR="006E64CC" w:rsidRPr="00253225">
        <w:t xml:space="preserve">zaprima zahtjeve za izdavanje odobrenja za stavljanje na tržište hrane iz članka 3. i članka 15. stavka 1. Uredbe (EZ) br. 1829/2003 koji su podneseni u skladu </w:t>
      </w:r>
      <w:r w:rsidR="00EB1000" w:rsidRPr="00253225">
        <w:t xml:space="preserve">sa </w:t>
      </w:r>
      <w:r w:rsidR="006E64CC" w:rsidRPr="00253225">
        <w:t>standardnim formatima podataka, ako</w:t>
      </w:r>
      <w:r w:rsidR="00745F2F" w:rsidRPr="00253225">
        <w:t xml:space="preserve"> postoje na temelju članka 39.f</w:t>
      </w:r>
      <w:r w:rsidR="003E6347" w:rsidRPr="00253225">
        <w:t xml:space="preserve"> </w:t>
      </w:r>
      <w:r w:rsidR="006E64CC" w:rsidRPr="00253225">
        <w:t>Uredbe (EZ) br.</w:t>
      </w:r>
      <w:r w:rsidR="00E20457" w:rsidRPr="00253225">
        <w:t xml:space="preserve"> </w:t>
      </w:r>
      <w:r w:rsidR="006E64CC" w:rsidRPr="00253225">
        <w:t>178/200</w:t>
      </w:r>
      <w:r w:rsidR="00401DC5" w:rsidRPr="00253225">
        <w:t>2</w:t>
      </w:r>
      <w:r w:rsidR="00E20457" w:rsidRPr="00253225">
        <w:t xml:space="preserve"> Europskog parlamenta i Vijeća od 28. siječnja 2002. o utvrđivanju općih načela i uvjeta zakona o hrani, osnivanju Europske agencije za sigurnost hrane te utvrđivanju postupaka u područjima sigurnosti hrane (SL L 31, 1.2.2002.) kako je posljednji put izmijenjena Uredbom (EU) 2019/1381 Europskog parlamenta i Vijeća od 20. lipnja 2019. o transparentnosti i održivosti procjene rizika EU-a u prehrambenom lancu i o izmjeni uredbi (EZ) br. 178/2002, (EZ) br. 1829/2003, (EZ) br. 1831/2003, (EZ) br. 2065/2003, (EZ) br. 1935/2004, (EZ) br. 1331/2008, (EZ) br. 1107/2009 i (EU) 2015/2283 te Direktive 2001/18/EZ (SL L 231, 6.9.2019.)</w:t>
      </w:r>
      <w:r w:rsidR="006E64CC" w:rsidRPr="00253225">
        <w:t xml:space="preserve"> te pisanim putem potvrđuje njihovo zaprimanje sukladno članku 5. stavku 2.a podstavku i) Uredbe (EZ) br. 1829/2003 i članku 17. stavku 2.a podsta</w:t>
      </w:r>
      <w:r w:rsidR="00717B36" w:rsidRPr="00253225">
        <w:t xml:space="preserve">vku i) </w:t>
      </w:r>
      <w:r w:rsidR="006E64CC" w:rsidRPr="00253225">
        <w:t>Uredbe (EZ) br. 1829/2003</w:t>
      </w:r>
      <w:r w:rsidR="000D1BE6" w:rsidRPr="00253225">
        <w:t>“</w:t>
      </w:r>
      <w:r w:rsidR="00E2537A" w:rsidRPr="00253225">
        <w:t>.</w:t>
      </w:r>
    </w:p>
    <w:p w14:paraId="0EA1C8EB" w14:textId="77777777" w:rsidR="000D1BE6" w:rsidRPr="00253225" w:rsidRDefault="000D1BE6" w:rsidP="008759CF">
      <w:pPr>
        <w:pStyle w:val="t-9-8"/>
        <w:spacing w:before="0" w:beforeAutospacing="0" w:after="0" w:afterAutospacing="0"/>
        <w:jc w:val="both"/>
      </w:pPr>
    </w:p>
    <w:p w14:paraId="752E62B3" w14:textId="4082B715" w:rsidR="000D3D2D" w:rsidRPr="00253225" w:rsidRDefault="000D1BE6" w:rsidP="000D1BE6">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Članak 4.</w:t>
      </w:r>
    </w:p>
    <w:p w14:paraId="0A6CE268" w14:textId="77777777" w:rsidR="000D1BE6" w:rsidRPr="00253225" w:rsidRDefault="000D1BE6" w:rsidP="00EE3EC2">
      <w:pPr>
        <w:spacing w:after="0" w:line="240" w:lineRule="auto"/>
        <w:rPr>
          <w:rFonts w:ascii="Times New Roman" w:hAnsi="Times New Roman" w:cs="Times New Roman"/>
          <w:sz w:val="24"/>
          <w:szCs w:val="24"/>
        </w:rPr>
      </w:pPr>
    </w:p>
    <w:p w14:paraId="734DEBFA" w14:textId="71B66902" w:rsidR="00336C47" w:rsidRPr="00253225" w:rsidRDefault="00717B36" w:rsidP="00EE3EC2">
      <w:pPr>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U članku 5. stav</w:t>
      </w:r>
      <w:r w:rsidR="00AF5F2E" w:rsidRPr="00253225">
        <w:rPr>
          <w:rFonts w:ascii="Times New Roman" w:hAnsi="Times New Roman" w:cs="Times New Roman"/>
          <w:sz w:val="24"/>
          <w:szCs w:val="24"/>
        </w:rPr>
        <w:t>ak</w:t>
      </w:r>
      <w:r w:rsidRPr="00253225">
        <w:rPr>
          <w:rFonts w:ascii="Times New Roman" w:hAnsi="Times New Roman" w:cs="Times New Roman"/>
          <w:sz w:val="24"/>
          <w:szCs w:val="24"/>
        </w:rPr>
        <w:t xml:space="preserve"> 1.</w:t>
      </w:r>
      <w:r w:rsidR="00AF5F2E" w:rsidRPr="00253225">
        <w:rPr>
          <w:rFonts w:ascii="Times New Roman" w:hAnsi="Times New Roman" w:cs="Times New Roman"/>
          <w:sz w:val="24"/>
          <w:szCs w:val="24"/>
        </w:rPr>
        <w:t xml:space="preserve"> mijenja se i glasi: </w:t>
      </w:r>
    </w:p>
    <w:p w14:paraId="7DE75D65" w14:textId="77777777" w:rsidR="000D1BE6" w:rsidRPr="00253225" w:rsidRDefault="000D1BE6" w:rsidP="00EE3EC2">
      <w:pPr>
        <w:spacing w:after="0" w:line="240" w:lineRule="auto"/>
        <w:ind w:firstLine="708"/>
        <w:jc w:val="both"/>
        <w:rPr>
          <w:rFonts w:ascii="Times New Roman" w:hAnsi="Times New Roman" w:cs="Times New Roman"/>
          <w:sz w:val="24"/>
          <w:szCs w:val="24"/>
        </w:rPr>
      </w:pPr>
    </w:p>
    <w:p w14:paraId="0F62D02F" w14:textId="7ECBB1ED" w:rsidR="00AF5F2E" w:rsidRPr="00253225" w:rsidRDefault="000D1BE6" w:rsidP="000D1BE6">
      <w:pPr>
        <w:spacing w:after="0" w:line="240" w:lineRule="auto"/>
        <w:jc w:val="both"/>
        <w:rPr>
          <w:rFonts w:ascii="Times New Roman" w:hAnsi="Times New Roman" w:cs="Times New Roman"/>
          <w:sz w:val="24"/>
          <w:szCs w:val="24"/>
        </w:rPr>
      </w:pPr>
      <w:r w:rsidRPr="00253225">
        <w:rPr>
          <w:rFonts w:ascii="Times New Roman" w:hAnsi="Times New Roman" w:cs="Times New Roman"/>
          <w:sz w:val="24"/>
          <w:szCs w:val="24"/>
        </w:rPr>
        <w:t>„</w:t>
      </w:r>
      <w:r w:rsidR="008973A6" w:rsidRPr="00253225">
        <w:rPr>
          <w:rFonts w:ascii="Times New Roman" w:hAnsi="Times New Roman" w:cs="Times New Roman"/>
          <w:sz w:val="24"/>
          <w:szCs w:val="24"/>
        </w:rPr>
        <w:t xml:space="preserve">(1) </w:t>
      </w:r>
      <w:r w:rsidR="00AF5F2E" w:rsidRPr="00253225">
        <w:rPr>
          <w:rFonts w:ascii="Times New Roman" w:hAnsi="Times New Roman" w:cs="Times New Roman"/>
          <w:sz w:val="24"/>
          <w:szCs w:val="24"/>
        </w:rPr>
        <w:t>Službene kontrole nad provedbom Uredbe (EZ) br. 1829/2003, Uredbe (EZ) br. 1830/2003 i ovoga Zakona provode sanitarni inspektori, veterinarski inspektori i poljoprivredni inspektori Državnog inspektorata sukladno propisima kojima su uređeni djelokrug i ovlasti Državnog inspektorata, te propisima kojima je uređeno postupanje s genetski modificiranim organizmima te propisima kojima je uređeno postupanje u području hrane.</w:t>
      </w:r>
      <w:r w:rsidRPr="00253225">
        <w:rPr>
          <w:rFonts w:ascii="Times New Roman" w:hAnsi="Times New Roman" w:cs="Times New Roman"/>
          <w:sz w:val="24"/>
          <w:szCs w:val="24"/>
        </w:rPr>
        <w:t>“</w:t>
      </w:r>
      <w:r w:rsidR="00E2537A" w:rsidRPr="00253225">
        <w:rPr>
          <w:rFonts w:ascii="Times New Roman" w:hAnsi="Times New Roman" w:cs="Times New Roman"/>
          <w:sz w:val="24"/>
          <w:szCs w:val="24"/>
        </w:rPr>
        <w:t>.</w:t>
      </w:r>
    </w:p>
    <w:p w14:paraId="6775D81E" w14:textId="77777777" w:rsidR="000D1BE6" w:rsidRPr="00253225" w:rsidRDefault="000D1BE6" w:rsidP="000D1BE6">
      <w:pPr>
        <w:spacing w:after="0" w:line="240" w:lineRule="auto"/>
        <w:jc w:val="both"/>
        <w:rPr>
          <w:rFonts w:ascii="Times New Roman" w:hAnsi="Times New Roman" w:cs="Times New Roman"/>
          <w:sz w:val="24"/>
          <w:szCs w:val="24"/>
        </w:rPr>
      </w:pPr>
    </w:p>
    <w:p w14:paraId="4672A656" w14:textId="295276EE" w:rsidR="00717B36" w:rsidRPr="00253225" w:rsidRDefault="00401DC5" w:rsidP="00EE3EC2">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 xml:space="preserve">Članak </w:t>
      </w:r>
      <w:r w:rsidR="000D3D2D" w:rsidRPr="00253225">
        <w:rPr>
          <w:rFonts w:ascii="Times New Roman" w:hAnsi="Times New Roman" w:cs="Times New Roman"/>
          <w:b/>
          <w:sz w:val="24"/>
          <w:szCs w:val="24"/>
        </w:rPr>
        <w:t>5</w:t>
      </w:r>
      <w:r w:rsidRPr="00253225">
        <w:rPr>
          <w:rFonts w:ascii="Times New Roman" w:hAnsi="Times New Roman" w:cs="Times New Roman"/>
          <w:b/>
          <w:sz w:val="24"/>
          <w:szCs w:val="24"/>
        </w:rPr>
        <w:t>.</w:t>
      </w:r>
    </w:p>
    <w:p w14:paraId="5BA9545D" w14:textId="77777777" w:rsidR="00A533D5" w:rsidRPr="00253225" w:rsidRDefault="00A533D5" w:rsidP="00EE3EC2">
      <w:pPr>
        <w:spacing w:after="0" w:line="240" w:lineRule="auto"/>
        <w:jc w:val="center"/>
        <w:rPr>
          <w:rFonts w:ascii="Times New Roman" w:hAnsi="Times New Roman" w:cs="Times New Roman"/>
          <w:b/>
          <w:sz w:val="24"/>
          <w:szCs w:val="24"/>
        </w:rPr>
      </w:pPr>
    </w:p>
    <w:p w14:paraId="37640311" w14:textId="40305EA0" w:rsidR="006E64CC" w:rsidRPr="00253225" w:rsidRDefault="006E64CC" w:rsidP="00EE3EC2">
      <w:pPr>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 xml:space="preserve">U </w:t>
      </w:r>
      <w:r w:rsidR="00654F95" w:rsidRPr="00253225">
        <w:rPr>
          <w:rFonts w:ascii="Times New Roman" w:hAnsi="Times New Roman" w:cs="Times New Roman"/>
          <w:sz w:val="24"/>
          <w:szCs w:val="24"/>
        </w:rPr>
        <w:t xml:space="preserve">članku 7. </w:t>
      </w:r>
      <w:r w:rsidRPr="00253225">
        <w:rPr>
          <w:rFonts w:ascii="Times New Roman" w:hAnsi="Times New Roman" w:cs="Times New Roman"/>
          <w:sz w:val="24"/>
          <w:szCs w:val="24"/>
        </w:rPr>
        <w:t xml:space="preserve">stavku 2. </w:t>
      </w:r>
      <w:r w:rsidR="00727700" w:rsidRPr="00253225">
        <w:rPr>
          <w:rFonts w:ascii="Times New Roman" w:hAnsi="Times New Roman" w:cs="Times New Roman"/>
          <w:sz w:val="24"/>
          <w:szCs w:val="24"/>
        </w:rPr>
        <w:t>riječi</w:t>
      </w:r>
      <w:r w:rsidR="004B3FCA" w:rsidRPr="00253225">
        <w:rPr>
          <w:rFonts w:ascii="Times New Roman" w:hAnsi="Times New Roman" w:cs="Times New Roman"/>
          <w:sz w:val="24"/>
          <w:szCs w:val="24"/>
        </w:rPr>
        <w:t>:</w:t>
      </w:r>
      <w:r w:rsidR="00745F2F" w:rsidRPr="00253225">
        <w:rPr>
          <w:rFonts w:ascii="Times New Roman" w:hAnsi="Times New Roman" w:cs="Times New Roman"/>
          <w:sz w:val="24"/>
          <w:szCs w:val="24"/>
        </w:rPr>
        <w:t xml:space="preserve"> </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od 10</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do 15</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kuna</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 xml:space="preserve"> zamjenjuj</w:t>
      </w:r>
      <w:r w:rsidR="00727700" w:rsidRPr="00253225">
        <w:rPr>
          <w:rFonts w:ascii="Times New Roman" w:hAnsi="Times New Roman" w:cs="Times New Roman"/>
          <w:sz w:val="24"/>
          <w:szCs w:val="24"/>
        </w:rPr>
        <w:t>u</w:t>
      </w:r>
      <w:r w:rsidRPr="00253225">
        <w:rPr>
          <w:rFonts w:ascii="Times New Roman" w:hAnsi="Times New Roman" w:cs="Times New Roman"/>
          <w:sz w:val="24"/>
          <w:szCs w:val="24"/>
        </w:rPr>
        <w:t xml:space="preserve"> se </w:t>
      </w:r>
      <w:r w:rsidR="00727700" w:rsidRPr="00253225">
        <w:rPr>
          <w:rFonts w:ascii="Times New Roman" w:hAnsi="Times New Roman" w:cs="Times New Roman"/>
          <w:sz w:val="24"/>
          <w:szCs w:val="24"/>
        </w:rPr>
        <w:t>riječima</w:t>
      </w:r>
      <w:r w:rsidRPr="00253225">
        <w:rPr>
          <w:rFonts w:ascii="Times New Roman" w:hAnsi="Times New Roman" w:cs="Times New Roman"/>
          <w:sz w:val="24"/>
          <w:szCs w:val="24"/>
        </w:rPr>
        <w:t>:</w:t>
      </w:r>
      <w:r w:rsidR="00745F2F" w:rsidRPr="00253225">
        <w:rPr>
          <w:rFonts w:ascii="Times New Roman" w:hAnsi="Times New Roman" w:cs="Times New Roman"/>
          <w:sz w:val="24"/>
          <w:szCs w:val="24"/>
        </w:rPr>
        <w:t xml:space="preserve"> </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 xml:space="preserve">od </w:t>
      </w:r>
      <w:r w:rsidR="007F5F58" w:rsidRPr="00253225">
        <w:rPr>
          <w:rFonts w:ascii="Times New Roman" w:hAnsi="Times New Roman" w:cs="Times New Roman"/>
          <w:sz w:val="24"/>
          <w:szCs w:val="24"/>
        </w:rPr>
        <w:t>5.</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004B3FCA" w:rsidRPr="00253225">
        <w:rPr>
          <w:rFonts w:ascii="Times New Roman" w:hAnsi="Times New Roman" w:cs="Times New Roman"/>
          <w:sz w:val="24"/>
          <w:szCs w:val="24"/>
        </w:rPr>
        <w:t xml:space="preserve"> do </w:t>
      </w:r>
      <w:r w:rsidRPr="00253225">
        <w:rPr>
          <w:rFonts w:ascii="Times New Roman" w:hAnsi="Times New Roman" w:cs="Times New Roman"/>
          <w:sz w:val="24"/>
          <w:szCs w:val="24"/>
        </w:rPr>
        <w:t>1</w:t>
      </w:r>
      <w:r w:rsidR="00E61CBF" w:rsidRPr="00253225">
        <w:rPr>
          <w:rFonts w:ascii="Times New Roman" w:hAnsi="Times New Roman" w:cs="Times New Roman"/>
          <w:sz w:val="24"/>
          <w:szCs w:val="24"/>
        </w:rPr>
        <w:t>5</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kuna</w:t>
      </w:r>
      <w:r w:rsidR="004C736D" w:rsidRPr="00253225">
        <w:rPr>
          <w:rFonts w:ascii="Times New Roman" w:hAnsi="Times New Roman" w:cs="Times New Roman"/>
          <w:sz w:val="24"/>
          <w:szCs w:val="24"/>
        </w:rPr>
        <w:t>“.</w:t>
      </w:r>
    </w:p>
    <w:p w14:paraId="1AAAE85C" w14:textId="77777777" w:rsidR="004C736D" w:rsidRPr="00253225" w:rsidRDefault="004C736D" w:rsidP="00EE3EC2">
      <w:pPr>
        <w:spacing w:after="0" w:line="240" w:lineRule="auto"/>
        <w:ind w:firstLine="708"/>
        <w:jc w:val="both"/>
        <w:rPr>
          <w:rFonts w:ascii="Times New Roman" w:hAnsi="Times New Roman" w:cs="Times New Roman"/>
          <w:sz w:val="24"/>
          <w:szCs w:val="24"/>
        </w:rPr>
      </w:pPr>
    </w:p>
    <w:p w14:paraId="12D66424" w14:textId="112EDE77" w:rsidR="007F5F58" w:rsidRPr="00253225" w:rsidRDefault="006E64CC" w:rsidP="00EE3EC2">
      <w:pPr>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 xml:space="preserve">U stavku 3. </w:t>
      </w:r>
      <w:r w:rsidR="00727700" w:rsidRPr="00253225">
        <w:rPr>
          <w:rFonts w:ascii="Times New Roman" w:hAnsi="Times New Roman" w:cs="Times New Roman"/>
          <w:sz w:val="24"/>
          <w:szCs w:val="24"/>
        </w:rPr>
        <w:t>riječi</w:t>
      </w:r>
      <w:r w:rsidR="004B3FCA" w:rsidRPr="00253225">
        <w:rPr>
          <w:rFonts w:ascii="Times New Roman" w:hAnsi="Times New Roman" w:cs="Times New Roman"/>
          <w:sz w:val="24"/>
          <w:szCs w:val="24"/>
        </w:rPr>
        <w:t>:</w:t>
      </w:r>
      <w:r w:rsidRPr="00253225">
        <w:rPr>
          <w:rFonts w:ascii="Times New Roman" w:hAnsi="Times New Roman" w:cs="Times New Roman"/>
          <w:sz w:val="24"/>
          <w:szCs w:val="24"/>
        </w:rPr>
        <w:t xml:space="preserve"> </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od 10</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do 15</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kuna</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 xml:space="preserve"> zamjenjuj</w:t>
      </w:r>
      <w:r w:rsidR="00727700" w:rsidRPr="00253225">
        <w:rPr>
          <w:rFonts w:ascii="Times New Roman" w:hAnsi="Times New Roman" w:cs="Times New Roman"/>
          <w:sz w:val="24"/>
          <w:szCs w:val="24"/>
        </w:rPr>
        <w:t>u</w:t>
      </w:r>
      <w:r w:rsidRPr="00253225">
        <w:rPr>
          <w:rFonts w:ascii="Times New Roman" w:hAnsi="Times New Roman" w:cs="Times New Roman"/>
          <w:sz w:val="24"/>
          <w:szCs w:val="24"/>
        </w:rPr>
        <w:t xml:space="preserve"> se </w:t>
      </w:r>
      <w:r w:rsidR="00727700" w:rsidRPr="00253225">
        <w:rPr>
          <w:rFonts w:ascii="Times New Roman" w:hAnsi="Times New Roman" w:cs="Times New Roman"/>
          <w:sz w:val="24"/>
          <w:szCs w:val="24"/>
        </w:rPr>
        <w:t>riječima</w:t>
      </w:r>
      <w:r w:rsidRPr="00253225">
        <w:rPr>
          <w:rFonts w:ascii="Times New Roman" w:hAnsi="Times New Roman" w:cs="Times New Roman"/>
          <w:sz w:val="24"/>
          <w:szCs w:val="24"/>
        </w:rPr>
        <w:t>:</w:t>
      </w:r>
      <w:r w:rsidR="00745F2F" w:rsidRPr="00253225">
        <w:rPr>
          <w:rFonts w:ascii="Times New Roman" w:hAnsi="Times New Roman" w:cs="Times New Roman"/>
          <w:sz w:val="24"/>
          <w:szCs w:val="24"/>
        </w:rPr>
        <w:t xml:space="preserve"> </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 xml:space="preserve">od </w:t>
      </w:r>
      <w:r w:rsidR="00654F95" w:rsidRPr="00253225">
        <w:rPr>
          <w:rFonts w:ascii="Times New Roman" w:hAnsi="Times New Roman" w:cs="Times New Roman"/>
          <w:sz w:val="24"/>
          <w:szCs w:val="24"/>
        </w:rPr>
        <w:t>5</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00745F2F" w:rsidRPr="00253225">
        <w:rPr>
          <w:rFonts w:ascii="Times New Roman" w:hAnsi="Times New Roman" w:cs="Times New Roman"/>
          <w:sz w:val="24"/>
          <w:szCs w:val="24"/>
        </w:rPr>
        <w:t xml:space="preserve"> do </w:t>
      </w:r>
      <w:r w:rsidR="00654F95" w:rsidRPr="00253225">
        <w:rPr>
          <w:rFonts w:ascii="Times New Roman" w:hAnsi="Times New Roman" w:cs="Times New Roman"/>
          <w:sz w:val="24"/>
          <w:szCs w:val="24"/>
        </w:rPr>
        <w:t>1</w:t>
      </w:r>
      <w:r w:rsidRPr="00253225">
        <w:rPr>
          <w:rFonts w:ascii="Times New Roman" w:hAnsi="Times New Roman" w:cs="Times New Roman"/>
          <w:sz w:val="24"/>
          <w:szCs w:val="24"/>
        </w:rPr>
        <w:t>0</w:t>
      </w:r>
      <w:r w:rsidR="007F5F58" w:rsidRPr="00253225">
        <w:rPr>
          <w:rFonts w:ascii="Times New Roman" w:hAnsi="Times New Roman" w:cs="Times New Roman"/>
          <w:sz w:val="24"/>
          <w:szCs w:val="24"/>
        </w:rPr>
        <w:t>.</w:t>
      </w:r>
      <w:r w:rsidRPr="00253225">
        <w:rPr>
          <w:rFonts w:ascii="Times New Roman" w:hAnsi="Times New Roman" w:cs="Times New Roman"/>
          <w:sz w:val="24"/>
          <w:szCs w:val="24"/>
        </w:rPr>
        <w:t>000</w:t>
      </w:r>
      <w:r w:rsidR="007F5F58" w:rsidRPr="00253225">
        <w:rPr>
          <w:rFonts w:ascii="Times New Roman" w:hAnsi="Times New Roman" w:cs="Times New Roman"/>
          <w:sz w:val="24"/>
          <w:szCs w:val="24"/>
        </w:rPr>
        <w:t>,00</w:t>
      </w:r>
      <w:r w:rsidRPr="00253225">
        <w:rPr>
          <w:rFonts w:ascii="Times New Roman" w:hAnsi="Times New Roman" w:cs="Times New Roman"/>
          <w:sz w:val="24"/>
          <w:szCs w:val="24"/>
        </w:rPr>
        <w:t xml:space="preserve"> kuna</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w:t>
      </w:r>
    </w:p>
    <w:p w14:paraId="4E192A36" w14:textId="77777777" w:rsidR="004C736D" w:rsidRPr="00253225" w:rsidRDefault="004C736D" w:rsidP="00EE3EC2">
      <w:pPr>
        <w:spacing w:after="0" w:line="240" w:lineRule="auto"/>
        <w:ind w:firstLine="708"/>
        <w:jc w:val="both"/>
        <w:rPr>
          <w:rFonts w:ascii="Times New Roman" w:hAnsi="Times New Roman" w:cs="Times New Roman"/>
          <w:sz w:val="24"/>
          <w:szCs w:val="24"/>
        </w:rPr>
      </w:pPr>
    </w:p>
    <w:p w14:paraId="45CC7F10" w14:textId="36752F30" w:rsidR="004B3FCA" w:rsidRPr="00253225" w:rsidRDefault="00E61CBF" w:rsidP="00EE3EC2">
      <w:pPr>
        <w:spacing w:after="0" w:line="240" w:lineRule="auto"/>
        <w:ind w:firstLine="708"/>
        <w:jc w:val="both"/>
        <w:rPr>
          <w:rFonts w:ascii="Times New Roman" w:hAnsi="Times New Roman" w:cs="Times New Roman"/>
          <w:sz w:val="24"/>
          <w:szCs w:val="24"/>
        </w:rPr>
      </w:pPr>
      <w:r w:rsidRPr="00253225">
        <w:rPr>
          <w:rFonts w:ascii="Times New Roman" w:hAnsi="Times New Roman" w:cs="Times New Roman"/>
          <w:sz w:val="24"/>
          <w:szCs w:val="24"/>
        </w:rPr>
        <w:t>Stav</w:t>
      </w:r>
      <w:r w:rsidR="00EB1000" w:rsidRPr="00253225">
        <w:rPr>
          <w:rFonts w:ascii="Times New Roman" w:hAnsi="Times New Roman" w:cs="Times New Roman"/>
          <w:sz w:val="24"/>
          <w:szCs w:val="24"/>
        </w:rPr>
        <w:t>ci</w:t>
      </w:r>
      <w:r w:rsidRPr="00253225">
        <w:rPr>
          <w:rFonts w:ascii="Times New Roman" w:hAnsi="Times New Roman" w:cs="Times New Roman"/>
          <w:sz w:val="24"/>
          <w:szCs w:val="24"/>
        </w:rPr>
        <w:t xml:space="preserve"> 5. </w:t>
      </w:r>
      <w:r w:rsidR="00EB1000" w:rsidRPr="00253225">
        <w:rPr>
          <w:rFonts w:ascii="Times New Roman" w:hAnsi="Times New Roman" w:cs="Times New Roman"/>
          <w:sz w:val="24"/>
          <w:szCs w:val="24"/>
        </w:rPr>
        <w:t xml:space="preserve">i 6. </w:t>
      </w:r>
      <w:r w:rsidRPr="00253225">
        <w:rPr>
          <w:rFonts w:ascii="Times New Roman" w:hAnsi="Times New Roman" w:cs="Times New Roman"/>
          <w:sz w:val="24"/>
          <w:szCs w:val="24"/>
        </w:rPr>
        <w:t>mijenja</w:t>
      </w:r>
      <w:r w:rsidR="00EB1000" w:rsidRPr="00253225">
        <w:rPr>
          <w:rFonts w:ascii="Times New Roman" w:hAnsi="Times New Roman" w:cs="Times New Roman"/>
          <w:sz w:val="24"/>
          <w:szCs w:val="24"/>
        </w:rPr>
        <w:t>ju</w:t>
      </w:r>
      <w:r w:rsidRPr="00253225">
        <w:rPr>
          <w:rFonts w:ascii="Times New Roman" w:hAnsi="Times New Roman" w:cs="Times New Roman"/>
          <w:sz w:val="24"/>
          <w:szCs w:val="24"/>
        </w:rPr>
        <w:t xml:space="preserve"> se i glas</w:t>
      </w:r>
      <w:r w:rsidR="00EB1000" w:rsidRPr="00253225">
        <w:rPr>
          <w:rFonts w:ascii="Times New Roman" w:hAnsi="Times New Roman" w:cs="Times New Roman"/>
          <w:sz w:val="24"/>
          <w:szCs w:val="24"/>
        </w:rPr>
        <w:t>e</w:t>
      </w:r>
      <w:r w:rsidRPr="00253225">
        <w:rPr>
          <w:rFonts w:ascii="Times New Roman" w:hAnsi="Times New Roman" w:cs="Times New Roman"/>
          <w:sz w:val="24"/>
          <w:szCs w:val="24"/>
        </w:rPr>
        <w:t>:</w:t>
      </w:r>
    </w:p>
    <w:p w14:paraId="6507702F" w14:textId="77777777" w:rsidR="004C736D" w:rsidRPr="00253225" w:rsidRDefault="004C736D" w:rsidP="004C736D">
      <w:pPr>
        <w:spacing w:after="0" w:line="240" w:lineRule="auto"/>
        <w:jc w:val="both"/>
        <w:rPr>
          <w:rFonts w:ascii="Times New Roman" w:hAnsi="Times New Roman" w:cs="Times New Roman"/>
          <w:sz w:val="24"/>
          <w:szCs w:val="24"/>
        </w:rPr>
      </w:pPr>
    </w:p>
    <w:p w14:paraId="51335550" w14:textId="3ABC65B5" w:rsidR="000B7D20" w:rsidRPr="00253225" w:rsidRDefault="004C736D" w:rsidP="004C736D">
      <w:pPr>
        <w:spacing w:after="0" w:line="240" w:lineRule="auto"/>
        <w:jc w:val="both"/>
        <w:rPr>
          <w:rFonts w:ascii="Times New Roman" w:hAnsi="Times New Roman" w:cs="Times New Roman"/>
          <w:sz w:val="24"/>
          <w:szCs w:val="24"/>
        </w:rPr>
      </w:pPr>
      <w:r w:rsidRPr="00253225">
        <w:rPr>
          <w:rFonts w:ascii="Times New Roman" w:hAnsi="Times New Roman" w:cs="Times New Roman"/>
          <w:sz w:val="24"/>
          <w:szCs w:val="24"/>
        </w:rPr>
        <w:t>„</w:t>
      </w:r>
      <w:r w:rsidR="008973A6" w:rsidRPr="00253225">
        <w:rPr>
          <w:rFonts w:ascii="Times New Roman" w:hAnsi="Times New Roman" w:cs="Times New Roman"/>
          <w:sz w:val="24"/>
          <w:szCs w:val="24"/>
        </w:rPr>
        <w:t xml:space="preserve">(5) </w:t>
      </w:r>
      <w:r w:rsidR="007F5F58" w:rsidRPr="00253225">
        <w:rPr>
          <w:rFonts w:ascii="Times New Roman" w:hAnsi="Times New Roman" w:cs="Times New Roman"/>
          <w:sz w:val="24"/>
          <w:szCs w:val="24"/>
        </w:rPr>
        <w:t xml:space="preserve">Novčanom kaznom u iznosu od 2.500,00 kuna nadležni inspektori iz članka 5. stavka 1. ovoga Zakona kaznit će za prekršaj na mjestu počinjenja prekršaja odgovornu osobu u pravnoj osobi </w:t>
      </w:r>
      <w:r w:rsidR="00336C47" w:rsidRPr="00253225">
        <w:rPr>
          <w:rFonts w:ascii="Times New Roman" w:hAnsi="Times New Roman" w:cs="Times New Roman"/>
          <w:sz w:val="24"/>
          <w:szCs w:val="24"/>
        </w:rPr>
        <w:t xml:space="preserve">za postupanja protivna odredbama </w:t>
      </w:r>
      <w:r w:rsidR="0047277B" w:rsidRPr="00253225">
        <w:rPr>
          <w:rFonts w:ascii="Times New Roman" w:hAnsi="Times New Roman" w:cs="Times New Roman"/>
          <w:sz w:val="24"/>
          <w:szCs w:val="24"/>
        </w:rPr>
        <w:t xml:space="preserve">stavka 1. </w:t>
      </w:r>
      <w:r w:rsidR="00336C47" w:rsidRPr="00253225">
        <w:rPr>
          <w:rFonts w:ascii="Times New Roman" w:hAnsi="Times New Roman" w:cs="Times New Roman"/>
          <w:sz w:val="24"/>
          <w:szCs w:val="24"/>
        </w:rPr>
        <w:t>ovog</w:t>
      </w:r>
      <w:r w:rsidR="004B3FCA" w:rsidRPr="00253225">
        <w:rPr>
          <w:rFonts w:ascii="Times New Roman" w:hAnsi="Times New Roman" w:cs="Times New Roman"/>
          <w:sz w:val="24"/>
          <w:szCs w:val="24"/>
        </w:rPr>
        <w:t>a</w:t>
      </w:r>
      <w:r w:rsidR="00336C47" w:rsidRPr="00253225">
        <w:rPr>
          <w:rFonts w:ascii="Times New Roman" w:hAnsi="Times New Roman" w:cs="Times New Roman"/>
          <w:sz w:val="24"/>
          <w:szCs w:val="24"/>
        </w:rPr>
        <w:t xml:space="preserve"> </w:t>
      </w:r>
      <w:r w:rsidR="0047277B" w:rsidRPr="00253225">
        <w:rPr>
          <w:rFonts w:ascii="Times New Roman" w:hAnsi="Times New Roman" w:cs="Times New Roman"/>
          <w:sz w:val="24"/>
          <w:szCs w:val="24"/>
        </w:rPr>
        <w:t>članka</w:t>
      </w:r>
      <w:r w:rsidR="00336C47" w:rsidRPr="00253225">
        <w:rPr>
          <w:rFonts w:ascii="Times New Roman" w:hAnsi="Times New Roman" w:cs="Times New Roman"/>
          <w:sz w:val="24"/>
          <w:szCs w:val="24"/>
        </w:rPr>
        <w:t>.</w:t>
      </w:r>
    </w:p>
    <w:p w14:paraId="185B8D75" w14:textId="77777777" w:rsidR="004C736D" w:rsidRPr="00253225" w:rsidRDefault="004C736D" w:rsidP="004C736D">
      <w:pPr>
        <w:spacing w:after="0" w:line="240" w:lineRule="auto"/>
        <w:jc w:val="both"/>
        <w:rPr>
          <w:rFonts w:ascii="Times New Roman" w:eastAsia="Times New Roman" w:hAnsi="Times New Roman" w:cs="Times New Roman"/>
          <w:sz w:val="24"/>
          <w:szCs w:val="24"/>
        </w:rPr>
      </w:pPr>
    </w:p>
    <w:p w14:paraId="395CC95C" w14:textId="11E78D0A" w:rsidR="008E724F" w:rsidRPr="00253225" w:rsidRDefault="008973A6" w:rsidP="004C736D">
      <w:pPr>
        <w:spacing w:after="0" w:line="240" w:lineRule="auto"/>
        <w:jc w:val="both"/>
        <w:rPr>
          <w:rFonts w:ascii="Times New Roman" w:hAnsi="Times New Roman" w:cs="Times New Roman"/>
          <w:sz w:val="24"/>
          <w:szCs w:val="24"/>
        </w:rPr>
      </w:pPr>
      <w:r w:rsidRPr="00253225">
        <w:rPr>
          <w:rFonts w:ascii="Times New Roman" w:hAnsi="Times New Roman" w:cs="Times New Roman"/>
          <w:sz w:val="24"/>
          <w:szCs w:val="24"/>
        </w:rPr>
        <w:t xml:space="preserve">(6) </w:t>
      </w:r>
      <w:r w:rsidR="00F856E4" w:rsidRPr="00253225">
        <w:rPr>
          <w:rFonts w:ascii="Times New Roman" w:hAnsi="Times New Roman" w:cs="Times New Roman"/>
          <w:sz w:val="24"/>
          <w:szCs w:val="24"/>
        </w:rPr>
        <w:t>Za prekršaje iz stavka 1. ovoga članka novčana kazna u iznosu od 1.</w:t>
      </w:r>
      <w:r w:rsidR="00C454C3" w:rsidRPr="00253225">
        <w:rPr>
          <w:rFonts w:ascii="Times New Roman" w:hAnsi="Times New Roman" w:cs="Times New Roman"/>
          <w:sz w:val="24"/>
          <w:szCs w:val="24"/>
        </w:rPr>
        <w:t>5</w:t>
      </w:r>
      <w:r w:rsidR="00F856E4" w:rsidRPr="00253225">
        <w:rPr>
          <w:rFonts w:ascii="Times New Roman" w:hAnsi="Times New Roman" w:cs="Times New Roman"/>
          <w:sz w:val="24"/>
          <w:szCs w:val="24"/>
        </w:rPr>
        <w:t>00,00 kuna na mjestu počinjenja prekršaja može se izreći fizičkoj osobi obrtniku i osobi koja obavlja drugu samostalnu djelatnost</w:t>
      </w:r>
      <w:r w:rsidR="0047277B" w:rsidRPr="00253225">
        <w:rPr>
          <w:rFonts w:ascii="Times New Roman" w:hAnsi="Times New Roman" w:cs="Times New Roman"/>
          <w:sz w:val="24"/>
          <w:szCs w:val="24"/>
        </w:rPr>
        <w:t>.</w:t>
      </w:r>
      <w:r w:rsidR="004C736D" w:rsidRPr="00253225">
        <w:rPr>
          <w:rFonts w:ascii="Times New Roman" w:hAnsi="Times New Roman" w:cs="Times New Roman"/>
          <w:sz w:val="24"/>
          <w:szCs w:val="24"/>
        </w:rPr>
        <w:t>“</w:t>
      </w:r>
      <w:r w:rsidR="00E2537A" w:rsidRPr="00253225">
        <w:rPr>
          <w:rFonts w:ascii="Times New Roman" w:hAnsi="Times New Roman" w:cs="Times New Roman"/>
          <w:sz w:val="24"/>
          <w:szCs w:val="24"/>
        </w:rPr>
        <w:t>.</w:t>
      </w:r>
    </w:p>
    <w:p w14:paraId="7B1A8009" w14:textId="77777777" w:rsidR="004C736D" w:rsidRPr="00253225" w:rsidRDefault="004C736D" w:rsidP="004C736D">
      <w:pPr>
        <w:spacing w:after="0" w:line="240" w:lineRule="auto"/>
        <w:jc w:val="both"/>
        <w:rPr>
          <w:rFonts w:ascii="Times New Roman" w:hAnsi="Times New Roman" w:cs="Times New Roman"/>
          <w:sz w:val="24"/>
          <w:szCs w:val="24"/>
        </w:rPr>
      </w:pPr>
    </w:p>
    <w:p w14:paraId="69D5DCC4" w14:textId="6B41C5CA" w:rsidR="00670219" w:rsidRPr="00253225" w:rsidRDefault="004C736D" w:rsidP="004C736D">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lastRenderedPageBreak/>
        <w:t>Članak 6.</w:t>
      </w:r>
    </w:p>
    <w:p w14:paraId="497221C6" w14:textId="77777777" w:rsidR="004C736D" w:rsidRPr="00253225" w:rsidRDefault="004C736D" w:rsidP="00EE3EC2">
      <w:pPr>
        <w:spacing w:after="0" w:line="240" w:lineRule="auto"/>
        <w:rPr>
          <w:rFonts w:ascii="Times New Roman" w:hAnsi="Times New Roman" w:cs="Times New Roman"/>
          <w:sz w:val="24"/>
          <w:szCs w:val="24"/>
        </w:rPr>
      </w:pPr>
    </w:p>
    <w:p w14:paraId="4C834A5B" w14:textId="7FBC2F75" w:rsidR="00C81776" w:rsidRPr="00253225" w:rsidRDefault="006E64CC" w:rsidP="00EE3EC2">
      <w:pPr>
        <w:spacing w:after="0" w:line="240" w:lineRule="auto"/>
        <w:ind w:firstLine="708"/>
        <w:rPr>
          <w:rFonts w:ascii="Times New Roman" w:hAnsi="Times New Roman" w:cs="Times New Roman"/>
          <w:sz w:val="24"/>
          <w:szCs w:val="24"/>
        </w:rPr>
      </w:pPr>
      <w:r w:rsidRPr="00253225">
        <w:rPr>
          <w:rFonts w:ascii="Times New Roman" w:hAnsi="Times New Roman" w:cs="Times New Roman"/>
          <w:sz w:val="24"/>
          <w:szCs w:val="24"/>
        </w:rPr>
        <w:t xml:space="preserve">Ovaj Zakon stupa na snagu </w:t>
      </w:r>
      <w:r w:rsidR="004A7C10" w:rsidRPr="00253225">
        <w:rPr>
          <w:rFonts w:ascii="Times New Roman" w:hAnsi="Times New Roman" w:cs="Times New Roman"/>
          <w:sz w:val="24"/>
          <w:szCs w:val="24"/>
        </w:rPr>
        <w:t>osm</w:t>
      </w:r>
      <w:r w:rsidR="00D33F5B" w:rsidRPr="00253225">
        <w:rPr>
          <w:rFonts w:ascii="Times New Roman" w:hAnsi="Times New Roman" w:cs="Times New Roman"/>
          <w:sz w:val="24"/>
          <w:szCs w:val="24"/>
        </w:rPr>
        <w:t>og</w:t>
      </w:r>
      <w:r w:rsidR="00670219" w:rsidRPr="00253225">
        <w:rPr>
          <w:rFonts w:ascii="Times New Roman" w:hAnsi="Times New Roman" w:cs="Times New Roman"/>
          <w:sz w:val="24"/>
          <w:szCs w:val="24"/>
        </w:rPr>
        <w:t>a</w:t>
      </w:r>
      <w:r w:rsidR="005C4495" w:rsidRPr="00253225">
        <w:rPr>
          <w:rFonts w:ascii="Times New Roman" w:hAnsi="Times New Roman" w:cs="Times New Roman"/>
          <w:sz w:val="24"/>
          <w:szCs w:val="24"/>
        </w:rPr>
        <w:t xml:space="preserve"> dan</w:t>
      </w:r>
      <w:r w:rsidR="00D33F5B" w:rsidRPr="00253225">
        <w:rPr>
          <w:rFonts w:ascii="Times New Roman" w:hAnsi="Times New Roman" w:cs="Times New Roman"/>
          <w:sz w:val="24"/>
          <w:szCs w:val="24"/>
        </w:rPr>
        <w:t>a</w:t>
      </w:r>
      <w:r w:rsidRPr="00253225">
        <w:rPr>
          <w:rFonts w:ascii="Times New Roman" w:hAnsi="Times New Roman" w:cs="Times New Roman"/>
          <w:sz w:val="24"/>
          <w:szCs w:val="24"/>
        </w:rPr>
        <w:t xml:space="preserve"> od dana objave u </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Narodnim novinama</w:t>
      </w:r>
      <w:r w:rsidR="004C736D" w:rsidRPr="00253225">
        <w:rPr>
          <w:rFonts w:ascii="Times New Roman" w:hAnsi="Times New Roman" w:cs="Times New Roman"/>
          <w:sz w:val="24"/>
          <w:szCs w:val="24"/>
        </w:rPr>
        <w:t>“</w:t>
      </w:r>
      <w:r w:rsidRPr="00253225">
        <w:rPr>
          <w:rFonts w:ascii="Times New Roman" w:hAnsi="Times New Roman" w:cs="Times New Roman"/>
          <w:sz w:val="24"/>
          <w:szCs w:val="24"/>
        </w:rPr>
        <w:t>.</w:t>
      </w:r>
    </w:p>
    <w:p w14:paraId="63C86843" w14:textId="77777777" w:rsidR="006665C1" w:rsidRPr="00253225" w:rsidRDefault="006665C1" w:rsidP="00EE3EC2">
      <w:pPr>
        <w:spacing w:after="0" w:line="240" w:lineRule="auto"/>
        <w:ind w:firstLine="708"/>
        <w:rPr>
          <w:rFonts w:ascii="Times New Roman" w:hAnsi="Times New Roman" w:cs="Times New Roman"/>
          <w:sz w:val="24"/>
          <w:szCs w:val="24"/>
        </w:rPr>
      </w:pPr>
    </w:p>
    <w:p w14:paraId="1A54BF10" w14:textId="71759B41" w:rsidR="004C736D" w:rsidRPr="00253225" w:rsidRDefault="004C736D">
      <w:pPr>
        <w:rPr>
          <w:rFonts w:ascii="Times New Roman" w:hAnsi="Times New Roman" w:cs="Times New Roman"/>
          <w:sz w:val="24"/>
          <w:szCs w:val="24"/>
        </w:rPr>
      </w:pPr>
      <w:r w:rsidRPr="00253225">
        <w:rPr>
          <w:rFonts w:ascii="Times New Roman" w:hAnsi="Times New Roman" w:cs="Times New Roman"/>
          <w:sz w:val="24"/>
          <w:szCs w:val="24"/>
        </w:rPr>
        <w:br w:type="page"/>
      </w:r>
    </w:p>
    <w:p w14:paraId="10DBEC11" w14:textId="77777777" w:rsidR="004C736D" w:rsidRPr="00253225" w:rsidRDefault="004C736D" w:rsidP="004C736D">
      <w:pPr>
        <w:spacing w:after="0" w:line="240" w:lineRule="auto"/>
        <w:jc w:val="center"/>
        <w:rPr>
          <w:rFonts w:ascii="Times New Roman" w:hAnsi="Times New Roman" w:cs="Times New Roman"/>
          <w:b/>
          <w:sz w:val="24"/>
          <w:szCs w:val="24"/>
        </w:rPr>
      </w:pPr>
    </w:p>
    <w:p w14:paraId="47D20147" w14:textId="59239B97" w:rsidR="007D4E03" w:rsidRPr="00253225" w:rsidRDefault="004C736D" w:rsidP="004C736D">
      <w:pPr>
        <w:spacing w:after="0" w:line="240" w:lineRule="auto"/>
        <w:jc w:val="center"/>
        <w:rPr>
          <w:rFonts w:ascii="Times New Roman" w:hAnsi="Times New Roman" w:cs="Times New Roman"/>
          <w:b/>
          <w:sz w:val="24"/>
          <w:szCs w:val="24"/>
        </w:rPr>
      </w:pPr>
      <w:r w:rsidRPr="00253225">
        <w:rPr>
          <w:rFonts w:ascii="Times New Roman" w:hAnsi="Times New Roman" w:cs="Times New Roman"/>
          <w:b/>
          <w:sz w:val="24"/>
          <w:szCs w:val="24"/>
        </w:rPr>
        <w:t>O B R A Z L O Ž E N J E</w:t>
      </w:r>
    </w:p>
    <w:p w14:paraId="5173ED30" w14:textId="77777777" w:rsidR="004C736D" w:rsidRPr="00253225" w:rsidRDefault="004C736D" w:rsidP="00EE3EC2">
      <w:pPr>
        <w:spacing w:after="0" w:line="240" w:lineRule="auto"/>
        <w:ind w:firstLine="708"/>
        <w:rPr>
          <w:rFonts w:ascii="Times New Roman" w:hAnsi="Times New Roman" w:cs="Times New Roman"/>
          <w:sz w:val="24"/>
          <w:szCs w:val="24"/>
        </w:rPr>
      </w:pPr>
    </w:p>
    <w:p w14:paraId="65972BD8" w14:textId="7379DD13" w:rsidR="000D3D2D" w:rsidRPr="00253225" w:rsidRDefault="000D3D2D" w:rsidP="004C736D">
      <w:pPr>
        <w:spacing w:after="0" w:line="240" w:lineRule="auto"/>
        <w:ind w:firstLine="708"/>
        <w:rPr>
          <w:rFonts w:ascii="Times New Roman" w:hAnsi="Times New Roman" w:cs="Times New Roman"/>
          <w:sz w:val="24"/>
          <w:szCs w:val="24"/>
        </w:rPr>
      </w:pPr>
    </w:p>
    <w:p w14:paraId="3062674B" w14:textId="77777777" w:rsidR="002A7C99" w:rsidRPr="00253225" w:rsidRDefault="002A7C99" w:rsidP="004C736D">
      <w:pPr>
        <w:pStyle w:val="NormalWeb"/>
        <w:shd w:val="clear" w:color="auto" w:fill="FFFFFF"/>
        <w:spacing w:before="0" w:beforeAutospacing="0" w:after="0" w:afterAutospacing="0"/>
        <w:jc w:val="both"/>
        <w:textAlignment w:val="baseline"/>
        <w:rPr>
          <w:b/>
        </w:rPr>
      </w:pPr>
      <w:r w:rsidRPr="00253225">
        <w:rPr>
          <w:b/>
        </w:rPr>
        <w:t xml:space="preserve">Uz članak 1. </w:t>
      </w:r>
    </w:p>
    <w:p w14:paraId="4A21768C" w14:textId="77777777" w:rsidR="002A7C99" w:rsidRPr="00253225" w:rsidRDefault="002A7C99" w:rsidP="004C736D">
      <w:pPr>
        <w:pStyle w:val="NormalWeb"/>
        <w:shd w:val="clear" w:color="auto" w:fill="FFFFFF"/>
        <w:spacing w:before="0" w:beforeAutospacing="0" w:after="0" w:afterAutospacing="0"/>
        <w:ind w:firstLine="708"/>
        <w:jc w:val="both"/>
        <w:textAlignment w:val="baseline"/>
      </w:pPr>
    </w:p>
    <w:p w14:paraId="00CDAB96" w14:textId="100EBBCC" w:rsidR="002A7C99" w:rsidRPr="00253225" w:rsidRDefault="002A7C99" w:rsidP="004C736D">
      <w:pPr>
        <w:pStyle w:val="NormalWeb"/>
        <w:shd w:val="clear" w:color="auto" w:fill="FFFFFF"/>
        <w:spacing w:before="0" w:beforeAutospacing="0" w:after="0" w:afterAutospacing="0"/>
        <w:jc w:val="both"/>
        <w:textAlignment w:val="baseline"/>
      </w:pPr>
      <w:r w:rsidRPr="00253225">
        <w:t xml:space="preserve">Ovom odredbom mijenja se naziv </w:t>
      </w:r>
      <w:r w:rsidR="00A714AF" w:rsidRPr="00253225">
        <w:t xml:space="preserve">Zakona </w:t>
      </w:r>
      <w:r w:rsidRPr="00253225">
        <w:t>u Zakon o provedbi uredbi Europske unije o sljedivosti i označavanju genetski modificirane hrane i hrane za životinje</w:t>
      </w:r>
      <w:r w:rsidR="00A714AF" w:rsidRPr="00253225">
        <w:t>,</w:t>
      </w:r>
      <w:r w:rsidRPr="00253225">
        <w:t xml:space="preserve"> zbog usklađivanja s </w:t>
      </w:r>
      <w:r w:rsidRPr="00253225">
        <w:rPr>
          <w:bdr w:val="none" w:sz="0" w:space="0" w:color="auto" w:frame="1"/>
          <w:shd w:val="clear" w:color="auto" w:fill="FFFFFF"/>
        </w:rPr>
        <w:t>Jedinstvenim metodološk</w:t>
      </w:r>
      <w:r w:rsidR="00A714AF" w:rsidRPr="00253225">
        <w:rPr>
          <w:bdr w:val="none" w:sz="0" w:space="0" w:color="auto" w:frame="1"/>
          <w:shd w:val="clear" w:color="auto" w:fill="FFFFFF"/>
        </w:rPr>
        <w:t>o</w:t>
      </w:r>
      <w:r w:rsidRPr="00253225">
        <w:rPr>
          <w:bdr w:val="none" w:sz="0" w:space="0" w:color="auto" w:frame="1"/>
          <w:shd w:val="clear" w:color="auto" w:fill="FFFFFF"/>
        </w:rPr>
        <w:t>-nomotehničkim pravilima za izradu akata koje donosi Hrvatski sabor</w:t>
      </w:r>
      <w:r w:rsidRPr="00253225">
        <w:t xml:space="preserve"> (</w:t>
      </w:r>
      <w:r w:rsidR="00A714AF" w:rsidRPr="00253225">
        <w:t>„</w:t>
      </w:r>
      <w:r w:rsidRPr="00253225">
        <w:t>Narodne novine</w:t>
      </w:r>
      <w:r w:rsidR="00A714AF" w:rsidRPr="00253225">
        <w:t>“</w:t>
      </w:r>
      <w:r w:rsidRPr="00253225">
        <w:t>, broj 74/15</w:t>
      </w:r>
      <w:r w:rsidR="00A714AF" w:rsidRPr="00253225">
        <w:t>.</w:t>
      </w:r>
      <w:r w:rsidRPr="00253225">
        <w:t>).</w:t>
      </w:r>
    </w:p>
    <w:p w14:paraId="28E9080D" w14:textId="77777777" w:rsidR="004C736D" w:rsidRPr="00253225" w:rsidRDefault="004C736D" w:rsidP="004C736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14:paraId="7B4FBB37" w14:textId="4CBF34C9" w:rsidR="004C736D" w:rsidRPr="00253225" w:rsidRDefault="004C736D" w:rsidP="004C736D">
      <w:pPr>
        <w:pStyle w:val="NormalWeb"/>
        <w:shd w:val="clear" w:color="auto" w:fill="FFFFFF"/>
        <w:spacing w:before="0" w:beforeAutospacing="0" w:after="0" w:afterAutospacing="0"/>
        <w:jc w:val="both"/>
        <w:textAlignment w:val="baseline"/>
        <w:rPr>
          <w:b/>
        </w:rPr>
      </w:pPr>
      <w:r w:rsidRPr="00253225">
        <w:rPr>
          <w:b/>
        </w:rPr>
        <w:t xml:space="preserve">Uz članak 2. </w:t>
      </w:r>
    </w:p>
    <w:p w14:paraId="3FC456DC" w14:textId="77777777" w:rsidR="004C736D" w:rsidRPr="00253225" w:rsidRDefault="004C736D" w:rsidP="004C736D">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14:paraId="6288FF03" w14:textId="54D75E54" w:rsidR="00BE3D65" w:rsidRPr="00253225" w:rsidRDefault="00BE3D65" w:rsidP="004C736D">
      <w:pPr>
        <w:shd w:val="clear" w:color="auto" w:fill="FFFFFF" w:themeFill="background1"/>
        <w:autoSpaceDE w:val="0"/>
        <w:autoSpaceDN w:val="0"/>
        <w:adjustRightInd w:val="0"/>
        <w:spacing w:after="0" w:line="240" w:lineRule="auto"/>
        <w:jc w:val="both"/>
        <w:rPr>
          <w:rFonts w:ascii="Times New Roman" w:eastAsia="SimSun" w:hAnsi="Times New Roman" w:cs="Times New Roman"/>
          <w:sz w:val="24"/>
          <w:szCs w:val="24"/>
        </w:rPr>
      </w:pPr>
      <w:r w:rsidRPr="00253225">
        <w:rPr>
          <w:rFonts w:ascii="Times New Roman" w:hAnsi="Times New Roman" w:cs="Times New Roman"/>
          <w:sz w:val="24"/>
          <w:szCs w:val="24"/>
        </w:rPr>
        <w:t xml:space="preserve">Ovim </w:t>
      </w:r>
      <w:r w:rsidR="00927284" w:rsidRPr="00253225">
        <w:rPr>
          <w:rFonts w:ascii="Times New Roman" w:hAnsi="Times New Roman" w:cs="Times New Roman"/>
          <w:sz w:val="24"/>
          <w:szCs w:val="24"/>
        </w:rPr>
        <w:t>člankom</w:t>
      </w:r>
      <w:r w:rsidR="0087565B" w:rsidRPr="00253225">
        <w:rPr>
          <w:rFonts w:ascii="Times New Roman" w:hAnsi="Times New Roman" w:cs="Times New Roman"/>
          <w:sz w:val="24"/>
          <w:szCs w:val="24"/>
        </w:rPr>
        <w:t xml:space="preserve"> utvrđuje se predmet Zakona vezano uz relevantne propise Europske unije. </w:t>
      </w:r>
    </w:p>
    <w:p w14:paraId="3CAC111F" w14:textId="77777777" w:rsidR="00250CE8" w:rsidRPr="00253225" w:rsidRDefault="00250CE8" w:rsidP="004C736D">
      <w:pPr>
        <w:shd w:val="clear" w:color="auto" w:fill="FFFFFF" w:themeFill="background1"/>
        <w:autoSpaceDE w:val="0"/>
        <w:autoSpaceDN w:val="0"/>
        <w:adjustRightInd w:val="0"/>
        <w:spacing w:after="0" w:line="240" w:lineRule="auto"/>
        <w:jc w:val="both"/>
        <w:rPr>
          <w:rFonts w:ascii="Times New Roman" w:eastAsia="SimSun" w:hAnsi="Times New Roman" w:cs="Times New Roman"/>
          <w:sz w:val="24"/>
          <w:szCs w:val="24"/>
        </w:rPr>
      </w:pPr>
    </w:p>
    <w:p w14:paraId="5E58E8C5" w14:textId="1688263A" w:rsidR="004C736D" w:rsidRPr="00253225" w:rsidRDefault="004C736D" w:rsidP="004C736D">
      <w:pPr>
        <w:pStyle w:val="NormalWeb"/>
        <w:shd w:val="clear" w:color="auto" w:fill="FFFFFF"/>
        <w:spacing w:before="0" w:beforeAutospacing="0" w:after="0" w:afterAutospacing="0"/>
        <w:jc w:val="both"/>
        <w:textAlignment w:val="baseline"/>
        <w:rPr>
          <w:b/>
        </w:rPr>
      </w:pPr>
      <w:r w:rsidRPr="00253225">
        <w:rPr>
          <w:b/>
        </w:rPr>
        <w:t xml:space="preserve">Uz članak 3. </w:t>
      </w:r>
    </w:p>
    <w:p w14:paraId="6561E24E" w14:textId="77777777" w:rsidR="006D239A" w:rsidRPr="00253225" w:rsidRDefault="006D239A" w:rsidP="004C736D">
      <w:pPr>
        <w:spacing w:after="0" w:line="240" w:lineRule="auto"/>
        <w:rPr>
          <w:rFonts w:ascii="Times New Roman" w:hAnsi="Times New Roman" w:cs="Times New Roman"/>
          <w:b/>
          <w:sz w:val="24"/>
          <w:szCs w:val="24"/>
        </w:rPr>
      </w:pPr>
    </w:p>
    <w:p w14:paraId="7733A512" w14:textId="53AB341D" w:rsidR="004B3FCA" w:rsidRPr="00253225" w:rsidRDefault="00C52915" w:rsidP="004C736D">
      <w:pPr>
        <w:pStyle w:val="t-9-8"/>
        <w:spacing w:before="0" w:beforeAutospacing="0" w:after="0" w:afterAutospacing="0"/>
        <w:jc w:val="both"/>
      </w:pPr>
      <w:r w:rsidRPr="00253225">
        <w:t>Ovim</w:t>
      </w:r>
      <w:r w:rsidR="004B3FCA" w:rsidRPr="00253225">
        <w:t xml:space="preserve"> </w:t>
      </w:r>
      <w:r w:rsidRPr="00253225">
        <w:t>člankom</w:t>
      </w:r>
      <w:r w:rsidR="00320363" w:rsidRPr="00253225">
        <w:t xml:space="preserve"> </w:t>
      </w:r>
      <w:r w:rsidR="004B3FCA" w:rsidRPr="00253225">
        <w:t>mijenja</w:t>
      </w:r>
      <w:r w:rsidR="0087565B" w:rsidRPr="00253225">
        <w:t xml:space="preserve"> se</w:t>
      </w:r>
      <w:r w:rsidR="004B3FCA" w:rsidRPr="00253225">
        <w:t xml:space="preserve"> odredb</w:t>
      </w:r>
      <w:r w:rsidR="00320363" w:rsidRPr="00253225">
        <w:t xml:space="preserve">a članka </w:t>
      </w:r>
      <w:r w:rsidR="008344BC" w:rsidRPr="00253225">
        <w:t>4. Z</w:t>
      </w:r>
      <w:r w:rsidR="002A7C99" w:rsidRPr="00253225">
        <w:t xml:space="preserve">akona </w:t>
      </w:r>
      <w:r w:rsidR="004B3FCA" w:rsidRPr="00253225">
        <w:t xml:space="preserve">u vezi s </w:t>
      </w:r>
      <w:r w:rsidR="00E35C0A" w:rsidRPr="00253225">
        <w:t xml:space="preserve">postupkom </w:t>
      </w:r>
      <w:r w:rsidR="004B3FCA" w:rsidRPr="00253225">
        <w:t xml:space="preserve">zaprimanja zahtjeva </w:t>
      </w:r>
      <w:r w:rsidR="00E35C0A" w:rsidRPr="00253225">
        <w:t xml:space="preserve">na standardnim formatima </w:t>
      </w:r>
      <w:r w:rsidR="004B3FCA" w:rsidRPr="00253225">
        <w:t>za izdavanje odobrenja za stavljanje na tržište hrane</w:t>
      </w:r>
      <w:r w:rsidR="00E35C0A" w:rsidRPr="00253225">
        <w:t xml:space="preserve"> iz članka 3. i članka 15. stavka 1. Uredbe (EZ) br. 1829/2003</w:t>
      </w:r>
      <w:r w:rsidR="004B3FCA" w:rsidRPr="00253225">
        <w:t xml:space="preserve"> </w:t>
      </w:r>
      <w:r w:rsidR="00E35C0A" w:rsidRPr="00253225">
        <w:t xml:space="preserve">te potvrđivanja njihovog zaprimanja od strane Ministarstva zdravstva kao nadležnog tijela. </w:t>
      </w:r>
    </w:p>
    <w:p w14:paraId="1350A278" w14:textId="77777777" w:rsidR="008E718D" w:rsidRPr="00253225" w:rsidRDefault="008E718D" w:rsidP="004C736D">
      <w:pPr>
        <w:pStyle w:val="t-9-8"/>
        <w:spacing w:before="0" w:beforeAutospacing="0" w:after="0" w:afterAutospacing="0"/>
        <w:ind w:firstLine="708"/>
        <w:jc w:val="both"/>
      </w:pPr>
    </w:p>
    <w:p w14:paraId="002F3C24" w14:textId="68DD8ACD" w:rsidR="004C736D" w:rsidRPr="00253225" w:rsidRDefault="004C736D" w:rsidP="004C736D">
      <w:pPr>
        <w:pStyle w:val="NormalWeb"/>
        <w:shd w:val="clear" w:color="auto" w:fill="FFFFFF"/>
        <w:spacing w:before="0" w:beforeAutospacing="0" w:after="0" w:afterAutospacing="0"/>
        <w:jc w:val="both"/>
        <w:textAlignment w:val="baseline"/>
        <w:rPr>
          <w:b/>
        </w:rPr>
      </w:pPr>
      <w:r w:rsidRPr="00253225">
        <w:rPr>
          <w:b/>
        </w:rPr>
        <w:t xml:space="preserve">Uz članak 4. </w:t>
      </w:r>
    </w:p>
    <w:p w14:paraId="17231AA8" w14:textId="77777777" w:rsidR="006D239A" w:rsidRPr="00253225" w:rsidRDefault="006D239A" w:rsidP="004C736D">
      <w:pPr>
        <w:spacing w:after="0" w:line="240" w:lineRule="auto"/>
        <w:rPr>
          <w:rFonts w:ascii="Times New Roman" w:hAnsi="Times New Roman" w:cs="Times New Roman"/>
          <w:b/>
          <w:sz w:val="24"/>
          <w:szCs w:val="24"/>
        </w:rPr>
      </w:pPr>
    </w:p>
    <w:p w14:paraId="38C25EA5" w14:textId="79CD413E" w:rsidR="00401DC5" w:rsidRPr="00253225" w:rsidRDefault="00401DC5" w:rsidP="004C736D">
      <w:pPr>
        <w:spacing w:after="0" w:line="240" w:lineRule="auto"/>
        <w:jc w:val="both"/>
        <w:rPr>
          <w:rFonts w:ascii="Times New Roman" w:hAnsi="Times New Roman" w:cs="Times New Roman"/>
          <w:sz w:val="24"/>
          <w:szCs w:val="24"/>
        </w:rPr>
      </w:pPr>
      <w:r w:rsidRPr="00253225">
        <w:rPr>
          <w:rFonts w:ascii="Times New Roman" w:hAnsi="Times New Roman" w:cs="Times New Roman"/>
          <w:sz w:val="24"/>
          <w:szCs w:val="24"/>
        </w:rPr>
        <w:t>Ovim člankom</w:t>
      </w:r>
      <w:r w:rsidR="00EB16C4" w:rsidRPr="00253225">
        <w:rPr>
          <w:rFonts w:ascii="Times New Roman" w:hAnsi="Times New Roman" w:cs="Times New Roman"/>
          <w:sz w:val="24"/>
          <w:szCs w:val="24"/>
        </w:rPr>
        <w:t xml:space="preserve"> </w:t>
      </w:r>
      <w:r w:rsidR="008E718D" w:rsidRPr="00253225">
        <w:rPr>
          <w:rFonts w:ascii="Times New Roman" w:hAnsi="Times New Roman" w:cs="Times New Roman"/>
          <w:sz w:val="24"/>
          <w:szCs w:val="24"/>
        </w:rPr>
        <w:t>mijenja</w:t>
      </w:r>
      <w:r w:rsidR="00E35C0A" w:rsidRPr="00253225">
        <w:rPr>
          <w:rFonts w:ascii="Times New Roman" w:hAnsi="Times New Roman" w:cs="Times New Roman"/>
          <w:sz w:val="24"/>
          <w:szCs w:val="24"/>
        </w:rPr>
        <w:t xml:space="preserve"> se odredba </w:t>
      </w:r>
      <w:r w:rsidR="00121BE1" w:rsidRPr="00253225">
        <w:rPr>
          <w:rFonts w:ascii="Times New Roman" w:hAnsi="Times New Roman" w:cs="Times New Roman"/>
          <w:sz w:val="24"/>
          <w:szCs w:val="24"/>
        </w:rPr>
        <w:t xml:space="preserve">u vezi </w:t>
      </w:r>
      <w:r w:rsidR="008344BC" w:rsidRPr="00253225">
        <w:rPr>
          <w:rFonts w:ascii="Times New Roman" w:hAnsi="Times New Roman" w:cs="Times New Roman"/>
          <w:sz w:val="24"/>
          <w:szCs w:val="24"/>
        </w:rPr>
        <w:t>s</w:t>
      </w:r>
      <w:r w:rsidR="00121BE1" w:rsidRPr="00253225">
        <w:rPr>
          <w:rFonts w:ascii="Times New Roman" w:hAnsi="Times New Roman" w:cs="Times New Roman"/>
          <w:sz w:val="24"/>
          <w:szCs w:val="24"/>
        </w:rPr>
        <w:t xml:space="preserve"> navođenj</w:t>
      </w:r>
      <w:r w:rsidR="008344BC" w:rsidRPr="00253225">
        <w:rPr>
          <w:rFonts w:ascii="Times New Roman" w:hAnsi="Times New Roman" w:cs="Times New Roman"/>
          <w:sz w:val="24"/>
          <w:szCs w:val="24"/>
        </w:rPr>
        <w:t>em</w:t>
      </w:r>
      <w:r w:rsidR="00121BE1" w:rsidRPr="00253225">
        <w:rPr>
          <w:rFonts w:ascii="Times New Roman" w:hAnsi="Times New Roman" w:cs="Times New Roman"/>
          <w:sz w:val="24"/>
          <w:szCs w:val="24"/>
        </w:rPr>
        <w:t xml:space="preserve"> inspekcija nadležnih za obavljanje poslova službenih kontrola nad provedbom Uredbe (EZ) br. 1829/2003, Uredbe (EZ) br. 1830/2003 i ovoga Zakona sukladno propisima kojima su uređeni djelokrug i ovlasti Državnog inspektorata, te propisima kojima je uređeno postupanje s genetski modificiranim organizmima i propisima kojima je uređeno postupanje u području hrane.</w:t>
      </w:r>
    </w:p>
    <w:p w14:paraId="13B5C1F3" w14:textId="77777777" w:rsidR="00155799" w:rsidRPr="00253225" w:rsidRDefault="00155799" w:rsidP="004C736D">
      <w:pPr>
        <w:spacing w:after="0" w:line="240" w:lineRule="auto"/>
        <w:rPr>
          <w:rFonts w:ascii="Times New Roman" w:hAnsi="Times New Roman" w:cs="Times New Roman"/>
          <w:sz w:val="24"/>
          <w:szCs w:val="24"/>
        </w:rPr>
      </w:pPr>
    </w:p>
    <w:p w14:paraId="20E083E6" w14:textId="4B5F49C2" w:rsidR="004C736D" w:rsidRPr="00253225" w:rsidRDefault="004C736D" w:rsidP="004C736D">
      <w:pPr>
        <w:pStyle w:val="NormalWeb"/>
        <w:shd w:val="clear" w:color="auto" w:fill="FFFFFF"/>
        <w:spacing w:before="0" w:beforeAutospacing="0" w:after="0" w:afterAutospacing="0"/>
        <w:jc w:val="both"/>
        <w:textAlignment w:val="baseline"/>
        <w:rPr>
          <w:b/>
        </w:rPr>
      </w:pPr>
      <w:r w:rsidRPr="00253225">
        <w:rPr>
          <w:b/>
        </w:rPr>
        <w:t xml:space="preserve">Uz članak 5. </w:t>
      </w:r>
    </w:p>
    <w:p w14:paraId="71DF28FC" w14:textId="77777777" w:rsidR="006D239A" w:rsidRPr="00253225" w:rsidRDefault="006D239A" w:rsidP="00EE3EC2">
      <w:pPr>
        <w:spacing w:after="0" w:line="240" w:lineRule="auto"/>
        <w:rPr>
          <w:rStyle w:val="zadanifontodlomka-000005"/>
          <w:b/>
        </w:rPr>
      </w:pPr>
    </w:p>
    <w:p w14:paraId="49937369" w14:textId="77777777" w:rsidR="009C5B16" w:rsidRPr="001D54D6" w:rsidRDefault="009C5B16" w:rsidP="009C5B16">
      <w:pPr>
        <w:spacing w:after="0" w:line="240" w:lineRule="auto"/>
        <w:jc w:val="both"/>
        <w:rPr>
          <w:rStyle w:val="zadanifontodlomka-000005"/>
        </w:rPr>
      </w:pPr>
      <w:r w:rsidRPr="001D54D6">
        <w:rPr>
          <w:rStyle w:val="zadanifontodlomka-000005"/>
        </w:rPr>
        <w:t xml:space="preserve">Ovim člankom mijenjaju se iznosi novčanih kazni u dijelu prekršajnih odredbi u odnosu na odgovornu osobu u pravnoj osobi i </w:t>
      </w:r>
      <w:r w:rsidRPr="001D54D6">
        <w:rPr>
          <w:rFonts w:ascii="Times New Roman" w:hAnsi="Times New Roman" w:cs="Times New Roman"/>
          <w:sz w:val="24"/>
          <w:szCs w:val="24"/>
        </w:rPr>
        <w:t>fizičku osobu, obrtnika i osobu koja obavlja drugu samostalnu djelatnost za postupanja protivna odredbama ovoga Zakona</w:t>
      </w:r>
      <w:r w:rsidRPr="001D54D6">
        <w:rPr>
          <w:rStyle w:val="zadanifontodlomka-000005"/>
        </w:rPr>
        <w:t>.</w:t>
      </w:r>
    </w:p>
    <w:p w14:paraId="04EC2647" w14:textId="77777777" w:rsidR="00C52915" w:rsidRPr="00253225" w:rsidRDefault="00C52915" w:rsidP="00EE3EC2">
      <w:pPr>
        <w:spacing w:after="0" w:line="240" w:lineRule="auto"/>
        <w:rPr>
          <w:rStyle w:val="zadanifontodlomka-000005"/>
          <w:b/>
        </w:rPr>
      </w:pPr>
      <w:bookmarkStart w:id="0" w:name="_GoBack"/>
      <w:bookmarkEnd w:id="0"/>
    </w:p>
    <w:p w14:paraId="219D658E" w14:textId="765B61A2" w:rsidR="004C736D" w:rsidRPr="00253225" w:rsidRDefault="004C736D" w:rsidP="004C736D">
      <w:pPr>
        <w:pStyle w:val="NormalWeb"/>
        <w:shd w:val="clear" w:color="auto" w:fill="FFFFFF"/>
        <w:spacing w:before="0" w:beforeAutospacing="0" w:after="0" w:afterAutospacing="0"/>
        <w:jc w:val="both"/>
        <w:textAlignment w:val="baseline"/>
        <w:rPr>
          <w:b/>
        </w:rPr>
      </w:pPr>
      <w:r w:rsidRPr="00253225">
        <w:rPr>
          <w:b/>
        </w:rPr>
        <w:t xml:space="preserve">Uz članak 6. </w:t>
      </w:r>
    </w:p>
    <w:p w14:paraId="7A88E780" w14:textId="77777777" w:rsidR="006D239A" w:rsidRPr="00253225" w:rsidRDefault="006D239A" w:rsidP="00EE3EC2">
      <w:pPr>
        <w:spacing w:after="0" w:line="240" w:lineRule="auto"/>
        <w:rPr>
          <w:rStyle w:val="zadanifontodlomka-000005"/>
          <w:b/>
        </w:rPr>
      </w:pPr>
    </w:p>
    <w:p w14:paraId="712613B5" w14:textId="77777777" w:rsidR="00C52915" w:rsidRPr="00253225" w:rsidRDefault="00C52915" w:rsidP="004C736D">
      <w:pPr>
        <w:shd w:val="clear" w:color="auto" w:fill="FFFFFF" w:themeFill="background1"/>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Ovim člankom uređuj</w:t>
      </w:r>
      <w:r w:rsidR="009E6DC5" w:rsidRPr="00253225">
        <w:rPr>
          <w:rFonts w:ascii="Times New Roman" w:eastAsia="Times New Roman" w:hAnsi="Times New Roman" w:cs="Times New Roman"/>
          <w:sz w:val="24"/>
          <w:szCs w:val="24"/>
        </w:rPr>
        <w:t>e</w:t>
      </w:r>
      <w:r w:rsidRPr="00253225">
        <w:rPr>
          <w:rFonts w:ascii="Times New Roman" w:eastAsia="Times New Roman" w:hAnsi="Times New Roman" w:cs="Times New Roman"/>
          <w:sz w:val="24"/>
          <w:szCs w:val="24"/>
        </w:rPr>
        <w:t xml:space="preserve"> se stupanje na snagu Zakona.</w:t>
      </w:r>
    </w:p>
    <w:p w14:paraId="5CCEEA7B" w14:textId="77777777" w:rsidR="007D4E03" w:rsidRPr="00253225" w:rsidRDefault="007D4E03" w:rsidP="00EE3EC2">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090667E6" w14:textId="2ABD8A59" w:rsidR="004C736D" w:rsidRPr="00253225" w:rsidRDefault="004C736D">
      <w:pPr>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br w:type="page"/>
      </w:r>
    </w:p>
    <w:p w14:paraId="254B3D5A" w14:textId="77777777" w:rsidR="004C736D" w:rsidRPr="00253225" w:rsidRDefault="004C736D" w:rsidP="004C736D">
      <w:pPr>
        <w:shd w:val="clear" w:color="auto" w:fill="FFFFFF" w:themeFill="background1"/>
        <w:spacing w:after="0" w:line="240" w:lineRule="auto"/>
        <w:jc w:val="center"/>
        <w:rPr>
          <w:rFonts w:ascii="Times New Roman" w:eastAsia="Times New Roman" w:hAnsi="Times New Roman" w:cs="Times New Roman"/>
          <w:b/>
          <w:sz w:val="24"/>
          <w:szCs w:val="24"/>
        </w:rPr>
      </w:pPr>
      <w:r w:rsidRPr="00253225">
        <w:rPr>
          <w:rFonts w:ascii="Times New Roman" w:eastAsia="Times New Roman" w:hAnsi="Times New Roman" w:cs="Times New Roman"/>
          <w:b/>
          <w:sz w:val="24"/>
          <w:szCs w:val="24"/>
        </w:rPr>
        <w:lastRenderedPageBreak/>
        <w:t>TEKST ODREDBI VAŽEĆEG ZAKONA KOJE SE MIJENJAJU</w:t>
      </w:r>
    </w:p>
    <w:p w14:paraId="447153F8" w14:textId="77777777" w:rsidR="007D4E03" w:rsidRPr="00253225" w:rsidRDefault="007D4E03" w:rsidP="00EE3EC2">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55CC95A8" w14:textId="7911D790" w:rsidR="007D4E03" w:rsidRPr="00253225" w:rsidRDefault="007D4E03" w:rsidP="00EE3EC2">
      <w:pPr>
        <w:shd w:val="clear" w:color="auto" w:fill="FFFFFF" w:themeFill="background1"/>
        <w:spacing w:after="0" w:line="240" w:lineRule="auto"/>
        <w:ind w:firstLine="708"/>
        <w:jc w:val="both"/>
        <w:rPr>
          <w:rFonts w:ascii="Times New Roman" w:eastAsia="Times New Roman" w:hAnsi="Times New Roman" w:cs="Times New Roman"/>
          <w:sz w:val="24"/>
          <w:szCs w:val="24"/>
        </w:rPr>
      </w:pPr>
    </w:p>
    <w:p w14:paraId="0FF5EAA6" w14:textId="2F904A9D" w:rsidR="006D239A" w:rsidRPr="00253225" w:rsidRDefault="006D239A" w:rsidP="00EE3EC2">
      <w:pPr>
        <w:spacing w:after="0" w:line="240" w:lineRule="auto"/>
        <w:jc w:val="center"/>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Članak 1.</w:t>
      </w:r>
    </w:p>
    <w:p w14:paraId="4D8B2979" w14:textId="77777777" w:rsidR="004C736D" w:rsidRPr="00253225" w:rsidRDefault="004C736D" w:rsidP="00EE3EC2">
      <w:pPr>
        <w:spacing w:after="0" w:line="240" w:lineRule="auto"/>
        <w:jc w:val="center"/>
        <w:rPr>
          <w:rFonts w:ascii="Times New Roman" w:eastAsia="Times New Roman" w:hAnsi="Times New Roman" w:cs="Times New Roman"/>
          <w:sz w:val="24"/>
          <w:szCs w:val="24"/>
        </w:rPr>
      </w:pPr>
    </w:p>
    <w:p w14:paraId="6837904F" w14:textId="35617538"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Ovim se Zakonom utvrđuje nadležno tijelo i zadaće nadležnoga tijela za provedbu</w:t>
      </w:r>
      <w:r w:rsidR="004E16B1" w:rsidRPr="00253225">
        <w:rPr>
          <w:rFonts w:ascii="Times New Roman" w:eastAsia="Times New Roman" w:hAnsi="Times New Roman" w:cs="Times New Roman"/>
          <w:sz w:val="24"/>
          <w:szCs w:val="24"/>
        </w:rPr>
        <w:t xml:space="preserve"> </w:t>
      </w:r>
      <w:r w:rsidRPr="00253225">
        <w:rPr>
          <w:rFonts w:ascii="Times New Roman" w:eastAsia="Times New Roman" w:hAnsi="Times New Roman" w:cs="Times New Roman"/>
          <w:bCs/>
          <w:sz w:val="24"/>
          <w:szCs w:val="24"/>
        </w:rPr>
        <w:t>Uredbe (EZ) br. 1829/2003</w:t>
      </w:r>
      <w:r w:rsidR="004E16B1" w:rsidRPr="00253225">
        <w:rPr>
          <w:rFonts w:ascii="Times New Roman" w:eastAsia="Times New Roman" w:hAnsi="Times New Roman" w:cs="Times New Roman"/>
          <w:sz w:val="24"/>
          <w:szCs w:val="24"/>
        </w:rPr>
        <w:t xml:space="preserve"> </w:t>
      </w:r>
      <w:r w:rsidRPr="00253225">
        <w:rPr>
          <w:rFonts w:ascii="Times New Roman" w:eastAsia="Times New Roman" w:hAnsi="Times New Roman" w:cs="Times New Roman"/>
          <w:sz w:val="24"/>
          <w:szCs w:val="24"/>
        </w:rPr>
        <w:t>Europskoga parlamenta i Vijeća od 22. rujna 2003. godine o genetski modificiranoj hrani i hrani za životinje (SL L 268, 18.10.2003.</w:t>
      </w:r>
      <w:r w:rsidR="005E0CA9" w:rsidRPr="00253225">
        <w:rPr>
          <w:rFonts w:ascii="Times New Roman" w:eastAsia="Times New Roman" w:hAnsi="Times New Roman" w:cs="Times New Roman"/>
          <w:sz w:val="24"/>
          <w:szCs w:val="24"/>
        </w:rPr>
        <w:t>)</w:t>
      </w:r>
      <w:r w:rsidRPr="00253225">
        <w:rPr>
          <w:rFonts w:ascii="Times New Roman" w:eastAsia="Times New Roman" w:hAnsi="Times New Roman" w:cs="Times New Roman"/>
          <w:sz w:val="24"/>
          <w:szCs w:val="24"/>
        </w:rPr>
        <w:t xml:space="preserve"> sa svim izmjenama i dopunama – u daljnjem tekstu: Uredba (EZ) br. 1829/2003) i</w:t>
      </w:r>
      <w:r w:rsidR="002A7C99" w:rsidRPr="00253225">
        <w:rPr>
          <w:rFonts w:ascii="Times New Roman" w:eastAsia="Times New Roman" w:hAnsi="Times New Roman" w:cs="Times New Roman"/>
          <w:sz w:val="24"/>
          <w:szCs w:val="24"/>
        </w:rPr>
        <w:t xml:space="preserve"> </w:t>
      </w:r>
      <w:r w:rsidRPr="00253225">
        <w:rPr>
          <w:rFonts w:ascii="Times New Roman" w:eastAsia="Times New Roman" w:hAnsi="Times New Roman" w:cs="Times New Roman"/>
          <w:bCs/>
          <w:sz w:val="24"/>
          <w:szCs w:val="24"/>
        </w:rPr>
        <w:t>Uredbe (EZ) br. 1830/2003</w:t>
      </w:r>
      <w:r w:rsidR="004E16B1" w:rsidRPr="00253225">
        <w:rPr>
          <w:rFonts w:ascii="Times New Roman" w:eastAsia="Times New Roman" w:hAnsi="Times New Roman" w:cs="Times New Roman"/>
          <w:sz w:val="24"/>
          <w:szCs w:val="24"/>
        </w:rPr>
        <w:t xml:space="preserve"> </w:t>
      </w:r>
      <w:r w:rsidRPr="00253225">
        <w:rPr>
          <w:rFonts w:ascii="Times New Roman" w:eastAsia="Times New Roman" w:hAnsi="Times New Roman" w:cs="Times New Roman"/>
          <w:sz w:val="24"/>
          <w:szCs w:val="24"/>
        </w:rPr>
        <w:t>Europskoga parlamenta i Vijeća od 22. rujna 2003. godine o sljedivosti i označavanju genetski modificiranih organizama i sljedivosti hrane i hrane za životinje proizvedenih od genetski modificiranih organizama, kojom se mijenja i dopunjuje Direktiva 2001/18/EZ (SL L 268, 18. 10. 2003. sa svim izmjenama i dopunama – u daljnjem tekstu: Uredba (EZ) br. 1830/2003).</w:t>
      </w:r>
    </w:p>
    <w:p w14:paraId="466D35D0"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36A814C5" w14:textId="66B65563" w:rsidR="006D239A" w:rsidRPr="00253225" w:rsidRDefault="006D239A" w:rsidP="00EE3EC2">
      <w:pPr>
        <w:spacing w:after="0" w:line="240" w:lineRule="auto"/>
        <w:jc w:val="center"/>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Članak 4.</w:t>
      </w:r>
    </w:p>
    <w:p w14:paraId="7BF69539" w14:textId="77777777" w:rsidR="004C736D" w:rsidRPr="00253225" w:rsidRDefault="004C736D" w:rsidP="00EE3EC2">
      <w:pPr>
        <w:spacing w:after="0" w:line="240" w:lineRule="auto"/>
        <w:jc w:val="center"/>
        <w:rPr>
          <w:rFonts w:ascii="Times New Roman" w:eastAsia="Times New Roman" w:hAnsi="Times New Roman" w:cs="Times New Roman"/>
          <w:sz w:val="24"/>
          <w:szCs w:val="24"/>
        </w:rPr>
      </w:pPr>
    </w:p>
    <w:p w14:paraId="69319CE2" w14:textId="3DC798E1"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Ministarstvo obavlja sljedeće poslove:</w:t>
      </w:r>
    </w:p>
    <w:p w14:paraId="2D40BC3E"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2F5C89B5" w14:textId="4EFB758A"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1.</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zaprima zahtjeve za izdavanje odobrenja za stavljanje na tržište hrane iz članka 3. i članka 15. stavka 1. Uredbe (EZ) br. 1829/2003, te pisanim putem potvrđuje njihovo zaprimanje sukladno članku 5. stavku 2.a podstavku i) Uredbe (EZ) br. 1829/2003 i članku 17. stavku 2.a podstavku i) Uredbe (EZ) br. 1829/2003,</w:t>
      </w:r>
    </w:p>
    <w:p w14:paraId="0C1BA50C" w14:textId="63FDACD8"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2.</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o zaprimljenim zahtjevima bez odgode obavještava Europsku agenciju za sigurnost hrane, sukladno članku 5. stavku 2.a podstavku ii) Uredbe (EZ) br. 1829/2003 i članku 17. stavku 2.a podstavku ii) Uredbe (EZ) br. 1829/2003,</w:t>
      </w:r>
    </w:p>
    <w:p w14:paraId="1B976AFE" w14:textId="50655C34"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3.</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zaprimljene zahtjeve i sve dodatne informacije koje dostave podnositelji, prosljeđuje Europskoj agenciji za sigurnost hrane sukladno članku 5. stavku a) podstavku iii) Uredbe (EZ) br. 1829/2003 i članku 17. stavku a) podstavku iii) Uredbe (EZ) br. 1829/2003.</w:t>
      </w:r>
    </w:p>
    <w:p w14:paraId="1BF87552" w14:textId="77777777" w:rsidR="004C736D" w:rsidRPr="00253225" w:rsidRDefault="004C736D" w:rsidP="00EE3EC2">
      <w:pPr>
        <w:spacing w:after="0" w:line="240" w:lineRule="auto"/>
        <w:jc w:val="center"/>
        <w:rPr>
          <w:rFonts w:ascii="Times New Roman" w:eastAsia="Times New Roman" w:hAnsi="Times New Roman" w:cs="Times New Roman"/>
          <w:sz w:val="24"/>
          <w:szCs w:val="24"/>
        </w:rPr>
      </w:pPr>
    </w:p>
    <w:p w14:paraId="123FDF6E" w14:textId="25B99173" w:rsidR="006D239A" w:rsidRPr="00253225" w:rsidRDefault="006D239A" w:rsidP="00EE3EC2">
      <w:pPr>
        <w:spacing w:after="0" w:line="240" w:lineRule="auto"/>
        <w:jc w:val="center"/>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Članak 5.</w:t>
      </w:r>
    </w:p>
    <w:p w14:paraId="5B0DA744" w14:textId="77777777" w:rsidR="004C736D" w:rsidRPr="00253225" w:rsidRDefault="004C736D" w:rsidP="00EE3EC2">
      <w:pPr>
        <w:spacing w:after="0" w:line="240" w:lineRule="auto"/>
        <w:jc w:val="center"/>
        <w:rPr>
          <w:rFonts w:ascii="Times New Roman" w:eastAsia="Times New Roman" w:hAnsi="Times New Roman" w:cs="Times New Roman"/>
          <w:sz w:val="24"/>
          <w:szCs w:val="24"/>
        </w:rPr>
      </w:pPr>
    </w:p>
    <w:p w14:paraId="38784593" w14:textId="35D6C846" w:rsidR="002A7C99" w:rsidRPr="00253225" w:rsidRDefault="006D239A" w:rsidP="00EE3EC2">
      <w:pPr>
        <w:spacing w:after="0" w:line="240" w:lineRule="auto"/>
        <w:jc w:val="both"/>
        <w:rPr>
          <w:rFonts w:ascii="Times New Roman" w:hAnsi="Times New Roman" w:cs="Times New Roman"/>
          <w:sz w:val="24"/>
          <w:szCs w:val="24"/>
          <w:shd w:val="clear" w:color="auto" w:fill="FFFFFF"/>
        </w:rPr>
      </w:pPr>
      <w:r w:rsidRPr="00253225">
        <w:rPr>
          <w:rFonts w:ascii="Times New Roman" w:eastAsia="Times New Roman" w:hAnsi="Times New Roman" w:cs="Times New Roman"/>
          <w:sz w:val="24"/>
          <w:szCs w:val="24"/>
        </w:rPr>
        <w:t xml:space="preserve">(1) </w:t>
      </w:r>
      <w:r w:rsidR="00916DC5" w:rsidRPr="00253225">
        <w:rPr>
          <w:rFonts w:ascii="Times New Roman" w:hAnsi="Times New Roman" w:cs="Times New Roman"/>
          <w:sz w:val="24"/>
          <w:szCs w:val="24"/>
          <w:shd w:val="clear" w:color="auto" w:fill="FFFFFF"/>
        </w:rPr>
        <w:t>Službene kontrole nad provedbom Uredbe (EZ) br. 1829/2003, Uredbe (EZ) br. 1830/2003 i ovoga Zakona provode sanitarni inspektori, veterinarski inspektori i inspektori za kakvoću hrane Državnog inspektorata sukladno propisima kojima su uređeni djelokrug i ovlasti Državnog inspektorata.</w:t>
      </w:r>
    </w:p>
    <w:p w14:paraId="0BCE06D7" w14:textId="77777777" w:rsidR="004C736D" w:rsidRPr="00253225" w:rsidRDefault="004C736D" w:rsidP="00EE3EC2">
      <w:pPr>
        <w:spacing w:after="0" w:line="240" w:lineRule="auto"/>
        <w:jc w:val="both"/>
        <w:rPr>
          <w:rFonts w:ascii="Times New Roman" w:hAnsi="Times New Roman" w:cs="Times New Roman"/>
          <w:sz w:val="24"/>
          <w:szCs w:val="24"/>
          <w:shd w:val="clear" w:color="auto" w:fill="FFFFFF"/>
        </w:rPr>
      </w:pPr>
    </w:p>
    <w:p w14:paraId="10266119" w14:textId="79E91EAC" w:rsidR="007313F7"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w:t>
      </w:r>
      <w:r w:rsidR="00916DC5" w:rsidRPr="00253225">
        <w:rPr>
          <w:rFonts w:ascii="Times New Roman" w:eastAsia="Times New Roman" w:hAnsi="Times New Roman" w:cs="Times New Roman"/>
          <w:sz w:val="24"/>
          <w:szCs w:val="24"/>
        </w:rPr>
        <w:t>2</w:t>
      </w:r>
      <w:r w:rsidRPr="00253225">
        <w:rPr>
          <w:rFonts w:ascii="Times New Roman" w:eastAsia="Times New Roman" w:hAnsi="Times New Roman" w:cs="Times New Roman"/>
          <w:sz w:val="24"/>
          <w:szCs w:val="24"/>
        </w:rPr>
        <w:t>) Ako određena genetski modificirana hrana i hrana za životinje, odnosno hrana i hrana za životinje proizvedena od genetski modificiranih organizama koja ispunjava uvjete iz Uredbe (EZ) br. 1829/2003 i Uredbe (EZ) br. 1830/2003, predstavlja rizik za zdravlje ljudi, okoliš ili životinje, nadležni inspektori ovlašteni su privremeno zabraniti stavljanje na tržište te hrane na području Republike Hrvatske, narediti njezino povlačenje s tržišta Republike Hrvatske ili ograničiti njezinu dostupnost potrošačima na tržištu Republike Hrvatske.</w:t>
      </w:r>
    </w:p>
    <w:p w14:paraId="7F4AB201"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2B67C8F6" w14:textId="6F9BC493" w:rsidR="006D239A" w:rsidRPr="00253225" w:rsidRDefault="006D239A" w:rsidP="00EE3EC2">
      <w:pPr>
        <w:spacing w:after="0" w:line="240" w:lineRule="auto"/>
        <w:jc w:val="center"/>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Članak 7.</w:t>
      </w:r>
    </w:p>
    <w:p w14:paraId="45D1311D" w14:textId="77777777" w:rsidR="004C736D" w:rsidRPr="00253225" w:rsidRDefault="004C736D" w:rsidP="00EE3EC2">
      <w:pPr>
        <w:spacing w:after="0" w:line="240" w:lineRule="auto"/>
        <w:jc w:val="center"/>
        <w:rPr>
          <w:rFonts w:ascii="Times New Roman" w:eastAsia="Times New Roman" w:hAnsi="Times New Roman" w:cs="Times New Roman"/>
          <w:sz w:val="24"/>
          <w:szCs w:val="24"/>
        </w:rPr>
      </w:pPr>
    </w:p>
    <w:p w14:paraId="479546C8" w14:textId="05560D2A"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(1) Novčanom kaznom od 50.000,00 do 100.000,00 kuna kaznit će se za prekršaj pravna osoba koja obavlja registriranu djelatnost proizvodnje, stavljanja na tržište ili korištenja genetski modificiranih organizama, hrane i hrane za životinje ako:</w:t>
      </w:r>
    </w:p>
    <w:p w14:paraId="5143BFC0"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44C93016" w14:textId="7B57DDC8"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1.</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stavlja na tržište genetski modificirane organizme namijenjene za uporabu u hrani ili hranu iz članka 3. stavka 1. Uredbe (EZ) br. 1829/2003 bez odobrenja, te ako nisu ispunjeni uvjeti iz odobrenja (članak 4. stavak 2. Uredbe (EZ) br. 1829/2003),</w:t>
      </w:r>
    </w:p>
    <w:p w14:paraId="75469621" w14:textId="7243F7BD"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2.</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nositelj odobrenja i korisnici ne ispune sve uvjete ili ograničenja iz odobrenja te ako ne osigura da se proizvodi, koji nisu navedeni u odobrenju, ne stavljaju na tržište kao hrana ili hrana za životinje (članak 9. stavak 1. Uredbe (EZ) br. 1829/2003),</w:t>
      </w:r>
    </w:p>
    <w:p w14:paraId="2FFA5D89" w14:textId="455A53F8"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3.</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hranu iz članka 12. stavka 1. Uredbe (EZ) br. 1829/2003 ne označi u skladu sa zahtjevima iz članaka 12. i 13. Uredbe (EZ) br. 1829/2003,</w:t>
      </w:r>
    </w:p>
    <w:p w14:paraId="32E319D3" w14:textId="780B8F7C"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4.</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ne dokaže da sukladno članku 12. stavku 2. Uredbe (EZ) br. 1829/2003 provodi odgovarajuće mjere za izbjegavanje prisutnosti tvari iz članka 12. stavka 1. Uredbe (EZ) br. 1829/2003 u hrani (članak 12. stavak 3. Uredba (EZ) br. 1829/2003),</w:t>
      </w:r>
    </w:p>
    <w:p w14:paraId="4D629150" w14:textId="21032909"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5.</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stavlja na tržište genetski modificirane organizme, rabi ili prerađuje proizvod iz članka 15. stavka 1. Uredbe (EZ) br. 1829/2003 bez odobrenja i ako ne ispunjava odgovarajuće uvjete iz odobrenja (članak 16. stavak 2. Uredbe (EZ) br. 1829/2003),</w:t>
      </w:r>
    </w:p>
    <w:p w14:paraId="596D85D9" w14:textId="5F4FE117"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6.</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nositelj odobrenja i korisnici ne ispunjavaju sve uvjete ili ograničenja iz odobrenja te ne osiguraju da se proizvodi, koji nisu navedeni u odobrenju, ne stavljaju na tržište kao hrana ili hrana za životinje (članak 21. stavak 1. Uredbe (EZ) br. 1829/2003),</w:t>
      </w:r>
    </w:p>
    <w:p w14:paraId="59B4C33A" w14:textId="08AF59C1"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7.</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hranu za životinje iz članka 24. stavka 1. Uredbe (EZ) br. 1829/2003 ne označi u skladu sa zahtjevima iz članaka 24. i 25. Uredbe (EZ) br. 1829/2003,</w:t>
      </w:r>
    </w:p>
    <w:p w14:paraId="06B26968" w14:textId="54A591DF"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8.</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ne dokaže da sukladno članku 24. stavku 2. Uredbe (EZ) br. 1829/2003 provodi odgovarajuće mjere za izbjegavanje prisutnosti tvari iz članka 24. stavka 1. Uredbe (EZ) br. 1829/2003 u hrani (članak 24. stavak 3. Uredbe (EZ) br. 1829/2003),</w:t>
      </w:r>
    </w:p>
    <w:p w14:paraId="05826C63" w14:textId="3AD241D9"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9.</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ne dokaže da sukladno članku 47. stavku 2. Uredbe (EZ) br. 1829/2003 provodi odgovarajuće mjere za izbjegavanje prisutnosti tvari iz članka 47. stavka 1. Uredbe (EZ) br. 1829/2003 u hrani,</w:t>
      </w:r>
    </w:p>
    <w:p w14:paraId="7784CEE1" w14:textId="208AB16F"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10.</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subjekt u poslovanju s genetski modificiranom hranom ili genetski modificiranom hranom za životinje ne osigura sljedivost u skladu s člankom 4. Uredbe (EZ) br. 1830/2003,</w:t>
      </w:r>
    </w:p>
    <w:p w14:paraId="3D01816E" w14:textId="40E5501C" w:rsidR="006D239A" w:rsidRPr="00253225" w:rsidRDefault="006D239A" w:rsidP="004C736D">
      <w:pPr>
        <w:tabs>
          <w:tab w:val="left" w:pos="426"/>
        </w:tabs>
        <w:spacing w:after="0" w:line="240" w:lineRule="auto"/>
        <w:ind w:left="426" w:hanging="426"/>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11.</w:t>
      </w:r>
      <w:r w:rsidR="004C736D" w:rsidRPr="00253225">
        <w:rPr>
          <w:rFonts w:ascii="Times New Roman" w:eastAsia="Times New Roman" w:hAnsi="Times New Roman" w:cs="Times New Roman"/>
          <w:sz w:val="24"/>
          <w:szCs w:val="24"/>
        </w:rPr>
        <w:tab/>
      </w:r>
      <w:r w:rsidRPr="00253225">
        <w:rPr>
          <w:rFonts w:ascii="Times New Roman" w:eastAsia="Times New Roman" w:hAnsi="Times New Roman" w:cs="Times New Roman"/>
          <w:sz w:val="24"/>
          <w:szCs w:val="24"/>
        </w:rPr>
        <w:t>subjekt u poslovanju s genetski modificiranom hranom ili genetski modificiranom hranom za životinje pri stavljanju na tržište proizvoda od genetski modifi</w:t>
      </w:r>
      <w:r w:rsidRPr="00253225">
        <w:rPr>
          <w:rFonts w:ascii="Times New Roman" w:eastAsia="Times New Roman" w:hAnsi="Times New Roman" w:cs="Times New Roman"/>
          <w:sz w:val="24"/>
          <w:szCs w:val="24"/>
        </w:rPr>
        <w:lastRenderedPageBreak/>
        <w:t>ciranih organizama, ne osigura subjektu u poslovanju koji proizvod prima prenošenje informacija iz članka 5. stavka 1. Uredbe (EZ) br. 1830/2003 u pisanom obliku.</w:t>
      </w:r>
    </w:p>
    <w:p w14:paraId="383F2B86" w14:textId="77777777" w:rsidR="004C736D" w:rsidRPr="00253225" w:rsidRDefault="004C736D" w:rsidP="004C736D">
      <w:pPr>
        <w:tabs>
          <w:tab w:val="left" w:pos="426"/>
        </w:tabs>
        <w:spacing w:after="0" w:line="240" w:lineRule="auto"/>
        <w:ind w:left="426" w:hanging="426"/>
        <w:jc w:val="both"/>
        <w:rPr>
          <w:rFonts w:ascii="Times New Roman" w:eastAsia="Times New Roman" w:hAnsi="Times New Roman" w:cs="Times New Roman"/>
          <w:sz w:val="24"/>
          <w:szCs w:val="24"/>
        </w:rPr>
      </w:pPr>
    </w:p>
    <w:p w14:paraId="7DCF1DD1" w14:textId="6A7575FD"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(2) Novčanom kaznom od 10.000,00 do 15.000,00 kuna za prekršaj iz stavka 1. ovoga članka kaznit će se i odgovorna osoba u pravnoj osobi.</w:t>
      </w:r>
    </w:p>
    <w:p w14:paraId="373C6199"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0DB7D85C" w14:textId="2278F9A2"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(3) Novčanom kaznom od 10.000,00 do 15.000,00 kuna kaznit će se za prekršaj iz stavka 1. ovoga članka fizička osoba koja obavlja registriranu djelatnost proizvodnje, stavljanja na tržište ili korištenja genetski modificiranih organizama, hrane i hrane za životinje za postupanja protivna odredbama ovoga Zakona.</w:t>
      </w:r>
    </w:p>
    <w:p w14:paraId="160D8788"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60F3F798" w14:textId="2015316B"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(4) Za pokušaj prekršaja iz stavka 1. točaka 1. i 5. ovoga članka počinitelj će se kazniti.</w:t>
      </w:r>
    </w:p>
    <w:p w14:paraId="68159482"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0A6E6893" w14:textId="1EEF39BD" w:rsidR="006D239A" w:rsidRPr="00253225" w:rsidRDefault="006D239A" w:rsidP="00EE3EC2">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(5) Novčanom kaznom u iznosu od 1.000,00 kuna sanitarni inspektor kaznit će za prekršaj na mjestu počinjenja prekršaja odgovornu osobu u pravnoj osobi i fizičku osobu koja obavlja registriranu djelatnost proizvodnje, stavljanja na tržište ili korištenja genetski modificiranih organizama, hrane i hrane za životinje za postupanja protivna odredbama stavka 1. ovoga članka.</w:t>
      </w:r>
    </w:p>
    <w:p w14:paraId="5A86BA76" w14:textId="77777777" w:rsidR="004C736D" w:rsidRPr="00253225" w:rsidRDefault="004C736D" w:rsidP="00EE3EC2">
      <w:pPr>
        <w:spacing w:after="0" w:line="240" w:lineRule="auto"/>
        <w:jc w:val="both"/>
        <w:rPr>
          <w:rFonts w:ascii="Times New Roman" w:eastAsia="Times New Roman" w:hAnsi="Times New Roman" w:cs="Times New Roman"/>
          <w:sz w:val="24"/>
          <w:szCs w:val="24"/>
        </w:rPr>
      </w:pPr>
    </w:p>
    <w:p w14:paraId="77BA9B76" w14:textId="4CEAE6C4" w:rsidR="003960D4" w:rsidRPr="00253225" w:rsidRDefault="006D239A" w:rsidP="003960D4">
      <w:pPr>
        <w:spacing w:after="0" w:line="240" w:lineRule="auto"/>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(6) Ako osoba kažnjena za prekršaj iz stavka 5. ovoga članka ponovno počini istovjetni prekršaj, kaznit će se na mjestu počinjenja prekršaja novčanom kaznom u iznosu od 3.000,00 kuna.</w:t>
      </w:r>
      <w:r w:rsidR="003960D4" w:rsidRPr="00253225">
        <w:rPr>
          <w:rFonts w:ascii="Times New Roman" w:eastAsia="Times New Roman" w:hAnsi="Times New Roman" w:cs="Times New Roman"/>
          <w:sz w:val="24"/>
          <w:szCs w:val="24"/>
        </w:rPr>
        <w:br w:type="page"/>
      </w:r>
    </w:p>
    <w:p w14:paraId="6AA3DDF8" w14:textId="77777777" w:rsidR="003960D4" w:rsidRPr="00253225" w:rsidRDefault="003960D4" w:rsidP="003960D4">
      <w:pPr>
        <w:spacing w:after="0" w:line="240" w:lineRule="auto"/>
        <w:jc w:val="both"/>
        <w:rPr>
          <w:rFonts w:ascii="Times New Roman" w:eastAsia="Times New Roman" w:hAnsi="Times New Roman" w:cs="Times New Roman"/>
          <w:b/>
          <w:sz w:val="24"/>
          <w:szCs w:val="24"/>
        </w:rPr>
      </w:pPr>
    </w:p>
    <w:p w14:paraId="2B875B19" w14:textId="77777777" w:rsidR="003960D4" w:rsidRPr="00253225" w:rsidRDefault="003960D4" w:rsidP="003960D4">
      <w:pPr>
        <w:spacing w:after="0" w:line="240" w:lineRule="auto"/>
        <w:jc w:val="both"/>
        <w:rPr>
          <w:rFonts w:ascii="Times New Roman" w:eastAsia="Calibri" w:hAnsi="Times New Roman" w:cs="Times New Roman"/>
          <w:b/>
          <w:sz w:val="24"/>
          <w:szCs w:val="24"/>
        </w:rPr>
      </w:pPr>
      <w:r w:rsidRPr="00253225">
        <w:rPr>
          <w:rFonts w:ascii="Times New Roman" w:eastAsia="Calibri" w:hAnsi="Times New Roman" w:cs="Times New Roman"/>
          <w:b/>
          <w:sz w:val="24"/>
          <w:szCs w:val="24"/>
        </w:rPr>
        <w:t>Prilozi:</w:t>
      </w:r>
    </w:p>
    <w:p w14:paraId="02BE860F" w14:textId="77777777" w:rsidR="003960D4" w:rsidRPr="00253225" w:rsidRDefault="003960D4" w:rsidP="003960D4">
      <w:pPr>
        <w:spacing w:after="0" w:line="240" w:lineRule="auto"/>
        <w:ind w:left="709" w:hanging="709"/>
        <w:jc w:val="both"/>
        <w:rPr>
          <w:rFonts w:ascii="Times New Roman" w:eastAsia="Calibri" w:hAnsi="Times New Roman" w:cs="Times New Roman"/>
          <w:sz w:val="24"/>
          <w:szCs w:val="24"/>
        </w:rPr>
      </w:pPr>
    </w:p>
    <w:p w14:paraId="7BDD5E8F" w14:textId="77777777" w:rsidR="003960D4" w:rsidRPr="00253225" w:rsidRDefault="003960D4" w:rsidP="003960D4">
      <w:pPr>
        <w:numPr>
          <w:ilvl w:val="0"/>
          <w:numId w:val="2"/>
        </w:numPr>
        <w:spacing w:after="0" w:line="240" w:lineRule="auto"/>
        <w:contextualSpacing/>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 xml:space="preserve">Izvješće o provedenom savjetovanju sa zainteresiranom javnošću </w:t>
      </w:r>
    </w:p>
    <w:p w14:paraId="76818FF4" w14:textId="77777777" w:rsidR="003960D4" w:rsidRPr="00253225" w:rsidRDefault="003960D4" w:rsidP="003960D4">
      <w:pPr>
        <w:spacing w:after="0" w:line="240" w:lineRule="auto"/>
        <w:jc w:val="both"/>
        <w:rPr>
          <w:rFonts w:ascii="Times New Roman" w:eastAsia="Times New Roman" w:hAnsi="Times New Roman" w:cs="Times New Roman"/>
          <w:caps/>
          <w:sz w:val="24"/>
          <w:szCs w:val="24"/>
          <w:lang w:eastAsia="en-US"/>
        </w:rPr>
      </w:pPr>
    </w:p>
    <w:p w14:paraId="551C21B1" w14:textId="77777777" w:rsidR="003960D4" w:rsidRPr="00253225" w:rsidRDefault="003960D4" w:rsidP="003960D4">
      <w:pPr>
        <w:numPr>
          <w:ilvl w:val="0"/>
          <w:numId w:val="2"/>
        </w:numPr>
        <w:spacing w:after="0" w:line="240" w:lineRule="auto"/>
        <w:contextualSpacing/>
        <w:jc w:val="both"/>
        <w:rPr>
          <w:rFonts w:ascii="Times New Roman" w:eastAsia="Times New Roman" w:hAnsi="Times New Roman" w:cs="Times New Roman"/>
          <w:sz w:val="24"/>
          <w:szCs w:val="24"/>
        </w:rPr>
      </w:pPr>
      <w:r w:rsidRPr="00253225">
        <w:rPr>
          <w:rFonts w:ascii="Times New Roman" w:eastAsia="Times New Roman" w:hAnsi="Times New Roman" w:cs="Times New Roman"/>
          <w:sz w:val="24"/>
          <w:szCs w:val="24"/>
        </w:rPr>
        <w:t>Izjava o usklađenosti prijedloga propisa s pravnom stečevinom Europske unije</w:t>
      </w:r>
    </w:p>
    <w:p w14:paraId="38A76090" w14:textId="77777777" w:rsidR="003960D4" w:rsidRPr="003319AD" w:rsidRDefault="003960D4" w:rsidP="003960D4">
      <w:pPr>
        <w:spacing w:after="200" w:line="276" w:lineRule="auto"/>
        <w:rPr>
          <w:rFonts w:ascii="Times New Roman" w:eastAsiaTheme="minorHAnsi" w:hAnsi="Times New Roman" w:cs="Times New Roman"/>
          <w:sz w:val="24"/>
          <w:szCs w:val="24"/>
          <w:lang w:eastAsia="en-US"/>
        </w:rPr>
      </w:pPr>
    </w:p>
    <w:p w14:paraId="1ADBE553" w14:textId="77777777" w:rsidR="00C52915" w:rsidRPr="003319AD" w:rsidRDefault="00C52915" w:rsidP="00EE3EC2">
      <w:pPr>
        <w:spacing w:after="0" w:line="240" w:lineRule="auto"/>
        <w:jc w:val="both"/>
        <w:rPr>
          <w:rFonts w:ascii="Times New Roman" w:hAnsi="Times New Roman" w:cs="Times New Roman"/>
          <w:b/>
          <w:sz w:val="24"/>
          <w:szCs w:val="24"/>
        </w:rPr>
      </w:pPr>
    </w:p>
    <w:sectPr w:rsidR="00C52915" w:rsidRPr="003319AD" w:rsidSect="00C87395">
      <w:headerReference w:type="default" r:id="rId16"/>
      <w:footerReference w:type="default" r:id="rId17"/>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E93FC" w14:textId="77777777" w:rsidR="00A04682" w:rsidRDefault="00A04682" w:rsidP="003960D4">
      <w:pPr>
        <w:spacing w:after="0" w:line="240" w:lineRule="auto"/>
      </w:pPr>
      <w:r>
        <w:separator/>
      </w:r>
    </w:p>
  </w:endnote>
  <w:endnote w:type="continuationSeparator" w:id="0">
    <w:p w14:paraId="3133645D" w14:textId="77777777" w:rsidR="00A04682" w:rsidRDefault="00A04682" w:rsidP="0039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8713" w14:textId="77777777" w:rsidR="00901E13" w:rsidRPr="00C87395" w:rsidRDefault="00901E13" w:rsidP="00901E13">
    <w:pPr>
      <w:pStyle w:val="Footer"/>
      <w:pBdr>
        <w:top w:val="single" w:sz="4" w:space="1" w:color="404040"/>
      </w:pBdr>
      <w:jc w:val="center"/>
      <w:rPr>
        <w:rFonts w:ascii="Times New Roman" w:hAnsi="Times New Roman" w:cs="Times New Roman"/>
        <w:color w:val="404040"/>
        <w:spacing w:val="20"/>
        <w:sz w:val="20"/>
      </w:rPr>
    </w:pPr>
    <w:r w:rsidRPr="00C87395">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F5CD" w14:textId="16055FDC" w:rsidR="00C87395" w:rsidRPr="00C87395" w:rsidRDefault="00C87395" w:rsidP="00C87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4D4AF" w14:textId="77777777" w:rsidR="00A04682" w:rsidRDefault="00A04682" w:rsidP="003960D4">
      <w:pPr>
        <w:spacing w:after="0" w:line="240" w:lineRule="auto"/>
      </w:pPr>
      <w:r>
        <w:separator/>
      </w:r>
    </w:p>
  </w:footnote>
  <w:footnote w:type="continuationSeparator" w:id="0">
    <w:p w14:paraId="1B2A5480" w14:textId="77777777" w:rsidR="00A04682" w:rsidRDefault="00A04682" w:rsidP="00396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613437069"/>
      <w:docPartObj>
        <w:docPartGallery w:val="Page Numbers (Top of Page)"/>
        <w:docPartUnique/>
      </w:docPartObj>
    </w:sdtPr>
    <w:sdtEndPr/>
    <w:sdtContent>
      <w:p w14:paraId="0D09F761" w14:textId="6AB13B10" w:rsidR="003960D4" w:rsidRPr="003960D4" w:rsidRDefault="003960D4" w:rsidP="003960D4">
        <w:pPr>
          <w:pStyle w:val="Header"/>
          <w:jc w:val="center"/>
          <w:rPr>
            <w:rFonts w:ascii="Times New Roman" w:hAnsi="Times New Roman" w:cs="Times New Roman"/>
            <w:sz w:val="24"/>
            <w:szCs w:val="24"/>
          </w:rPr>
        </w:pPr>
        <w:r w:rsidRPr="003960D4">
          <w:rPr>
            <w:rFonts w:ascii="Times New Roman" w:hAnsi="Times New Roman" w:cs="Times New Roman"/>
            <w:sz w:val="24"/>
            <w:szCs w:val="24"/>
          </w:rPr>
          <w:fldChar w:fldCharType="begin"/>
        </w:r>
        <w:r w:rsidRPr="003960D4">
          <w:rPr>
            <w:rFonts w:ascii="Times New Roman" w:hAnsi="Times New Roman" w:cs="Times New Roman"/>
            <w:sz w:val="24"/>
            <w:szCs w:val="24"/>
          </w:rPr>
          <w:instrText>PAGE   \* MERGEFORMAT</w:instrText>
        </w:r>
        <w:r w:rsidRPr="003960D4">
          <w:rPr>
            <w:rFonts w:ascii="Times New Roman" w:hAnsi="Times New Roman" w:cs="Times New Roman"/>
            <w:sz w:val="24"/>
            <w:szCs w:val="24"/>
          </w:rPr>
          <w:fldChar w:fldCharType="separate"/>
        </w:r>
        <w:r w:rsidR="009C5B16">
          <w:rPr>
            <w:rFonts w:ascii="Times New Roman" w:hAnsi="Times New Roman" w:cs="Times New Roman"/>
            <w:noProof/>
            <w:sz w:val="24"/>
            <w:szCs w:val="24"/>
          </w:rPr>
          <w:t>6</w:t>
        </w:r>
        <w:r w:rsidRPr="003960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3C4D6A"/>
    <w:multiLevelType w:val="hybridMultilevel"/>
    <w:tmpl w:val="408C87FA"/>
    <w:lvl w:ilvl="0" w:tplc="AC04937A">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CC"/>
    <w:rsid w:val="000349CB"/>
    <w:rsid w:val="000534F0"/>
    <w:rsid w:val="00056AF7"/>
    <w:rsid w:val="00092D0B"/>
    <w:rsid w:val="000B62BF"/>
    <w:rsid w:val="000B7D20"/>
    <w:rsid w:val="000D1BE6"/>
    <w:rsid w:val="000D1E8F"/>
    <w:rsid w:val="000D3D2D"/>
    <w:rsid w:val="000F726F"/>
    <w:rsid w:val="00110981"/>
    <w:rsid w:val="00116EB7"/>
    <w:rsid w:val="00121BE1"/>
    <w:rsid w:val="0013058A"/>
    <w:rsid w:val="001327B8"/>
    <w:rsid w:val="00136EDF"/>
    <w:rsid w:val="00155799"/>
    <w:rsid w:val="00164409"/>
    <w:rsid w:val="0017263C"/>
    <w:rsid w:val="00177BF9"/>
    <w:rsid w:val="001D66AF"/>
    <w:rsid w:val="001E1743"/>
    <w:rsid w:val="001F086D"/>
    <w:rsid w:val="0020273A"/>
    <w:rsid w:val="00211C87"/>
    <w:rsid w:val="00225F91"/>
    <w:rsid w:val="0022619B"/>
    <w:rsid w:val="0022689E"/>
    <w:rsid w:val="00250CE8"/>
    <w:rsid w:val="00253225"/>
    <w:rsid w:val="002725FD"/>
    <w:rsid w:val="002A0761"/>
    <w:rsid w:val="002A7C99"/>
    <w:rsid w:val="002D05FF"/>
    <w:rsid w:val="00320363"/>
    <w:rsid w:val="003319AD"/>
    <w:rsid w:val="00334321"/>
    <w:rsid w:val="00336C47"/>
    <w:rsid w:val="003611C1"/>
    <w:rsid w:val="003633B1"/>
    <w:rsid w:val="00363EFE"/>
    <w:rsid w:val="003664ED"/>
    <w:rsid w:val="00382659"/>
    <w:rsid w:val="003960D4"/>
    <w:rsid w:val="003E6347"/>
    <w:rsid w:val="003F623E"/>
    <w:rsid w:val="00400B4B"/>
    <w:rsid w:val="00401DC5"/>
    <w:rsid w:val="0040219E"/>
    <w:rsid w:val="004074C2"/>
    <w:rsid w:val="0047277B"/>
    <w:rsid w:val="00482B2F"/>
    <w:rsid w:val="004A527E"/>
    <w:rsid w:val="004A7C10"/>
    <w:rsid w:val="004B3FCA"/>
    <w:rsid w:val="004C736D"/>
    <w:rsid w:val="004E16B1"/>
    <w:rsid w:val="00554C19"/>
    <w:rsid w:val="00582139"/>
    <w:rsid w:val="005B65BE"/>
    <w:rsid w:val="005C4495"/>
    <w:rsid w:val="005E0CA9"/>
    <w:rsid w:val="005E1872"/>
    <w:rsid w:val="00600F0E"/>
    <w:rsid w:val="00603553"/>
    <w:rsid w:val="00612DEC"/>
    <w:rsid w:val="00654F95"/>
    <w:rsid w:val="006665C1"/>
    <w:rsid w:val="00670219"/>
    <w:rsid w:val="0068075D"/>
    <w:rsid w:val="006D239A"/>
    <w:rsid w:val="006E5A32"/>
    <w:rsid w:val="006E64CC"/>
    <w:rsid w:val="00717B36"/>
    <w:rsid w:val="00727700"/>
    <w:rsid w:val="00727734"/>
    <w:rsid w:val="007313F7"/>
    <w:rsid w:val="00733F88"/>
    <w:rsid w:val="00742D90"/>
    <w:rsid w:val="00745F2F"/>
    <w:rsid w:val="00757323"/>
    <w:rsid w:val="007A7831"/>
    <w:rsid w:val="007B72E0"/>
    <w:rsid w:val="007B771F"/>
    <w:rsid w:val="007D4E03"/>
    <w:rsid w:val="007F5F58"/>
    <w:rsid w:val="00804F1F"/>
    <w:rsid w:val="00832750"/>
    <w:rsid w:val="00832E81"/>
    <w:rsid w:val="008344BC"/>
    <w:rsid w:val="008357AF"/>
    <w:rsid w:val="008442B3"/>
    <w:rsid w:val="00864DA8"/>
    <w:rsid w:val="0087565B"/>
    <w:rsid w:val="008759CF"/>
    <w:rsid w:val="0088546F"/>
    <w:rsid w:val="0089294F"/>
    <w:rsid w:val="008973A6"/>
    <w:rsid w:val="008A2D70"/>
    <w:rsid w:val="008E53CA"/>
    <w:rsid w:val="008E718D"/>
    <w:rsid w:val="008E724F"/>
    <w:rsid w:val="00901E13"/>
    <w:rsid w:val="009162FB"/>
    <w:rsid w:val="00916DC5"/>
    <w:rsid w:val="00927284"/>
    <w:rsid w:val="00932AC4"/>
    <w:rsid w:val="00936B83"/>
    <w:rsid w:val="00945EC9"/>
    <w:rsid w:val="009506A4"/>
    <w:rsid w:val="009C3334"/>
    <w:rsid w:val="009C5B16"/>
    <w:rsid w:val="009E6DC5"/>
    <w:rsid w:val="009F7F05"/>
    <w:rsid w:val="00A04682"/>
    <w:rsid w:val="00A139CF"/>
    <w:rsid w:val="00A36FC0"/>
    <w:rsid w:val="00A42955"/>
    <w:rsid w:val="00A43E11"/>
    <w:rsid w:val="00A533D5"/>
    <w:rsid w:val="00A714AF"/>
    <w:rsid w:val="00A82D1E"/>
    <w:rsid w:val="00AA6D66"/>
    <w:rsid w:val="00AB1895"/>
    <w:rsid w:val="00AC1555"/>
    <w:rsid w:val="00AC5A2A"/>
    <w:rsid w:val="00AD6C4A"/>
    <w:rsid w:val="00AE2C65"/>
    <w:rsid w:val="00AF3F9A"/>
    <w:rsid w:val="00AF5F2E"/>
    <w:rsid w:val="00AF7E89"/>
    <w:rsid w:val="00B10A94"/>
    <w:rsid w:val="00B25A33"/>
    <w:rsid w:val="00BB3B2F"/>
    <w:rsid w:val="00BC057D"/>
    <w:rsid w:val="00BD3D75"/>
    <w:rsid w:val="00BE2621"/>
    <w:rsid w:val="00BE3D65"/>
    <w:rsid w:val="00BF165F"/>
    <w:rsid w:val="00C21AB2"/>
    <w:rsid w:val="00C304A4"/>
    <w:rsid w:val="00C427FD"/>
    <w:rsid w:val="00C434C5"/>
    <w:rsid w:val="00C454C3"/>
    <w:rsid w:val="00C52915"/>
    <w:rsid w:val="00C54719"/>
    <w:rsid w:val="00C81776"/>
    <w:rsid w:val="00C84D18"/>
    <w:rsid w:val="00C86530"/>
    <w:rsid w:val="00C87395"/>
    <w:rsid w:val="00C90103"/>
    <w:rsid w:val="00C94332"/>
    <w:rsid w:val="00CC02C1"/>
    <w:rsid w:val="00CC26A4"/>
    <w:rsid w:val="00CD06F6"/>
    <w:rsid w:val="00CF1E55"/>
    <w:rsid w:val="00D3244A"/>
    <w:rsid w:val="00D33F5B"/>
    <w:rsid w:val="00D41A37"/>
    <w:rsid w:val="00D44D55"/>
    <w:rsid w:val="00D460B7"/>
    <w:rsid w:val="00D71435"/>
    <w:rsid w:val="00D972F3"/>
    <w:rsid w:val="00DA084E"/>
    <w:rsid w:val="00DE4C12"/>
    <w:rsid w:val="00E04329"/>
    <w:rsid w:val="00E20457"/>
    <w:rsid w:val="00E22F1C"/>
    <w:rsid w:val="00E2537A"/>
    <w:rsid w:val="00E35C0A"/>
    <w:rsid w:val="00E36C4F"/>
    <w:rsid w:val="00E61CBF"/>
    <w:rsid w:val="00E72FC5"/>
    <w:rsid w:val="00E77899"/>
    <w:rsid w:val="00E90B71"/>
    <w:rsid w:val="00EA3582"/>
    <w:rsid w:val="00EA376D"/>
    <w:rsid w:val="00EB1000"/>
    <w:rsid w:val="00EB16C4"/>
    <w:rsid w:val="00ED5FD6"/>
    <w:rsid w:val="00EE3EC2"/>
    <w:rsid w:val="00EE4DA7"/>
    <w:rsid w:val="00EF2FAA"/>
    <w:rsid w:val="00F275C2"/>
    <w:rsid w:val="00F856E4"/>
    <w:rsid w:val="00FA40ED"/>
    <w:rsid w:val="00FC0A16"/>
    <w:rsid w:val="00FC1496"/>
    <w:rsid w:val="00FC449D"/>
    <w:rsid w:val="00FD5603"/>
    <w:rsid w:val="00FE2CF4"/>
    <w:rsid w:val="00FF0A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7E97"/>
  <w15:chartTrackingRefBased/>
  <w15:docId w15:val="{3567C512-C410-4DD6-80D6-66ACEAF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CC"/>
    <w:rPr>
      <w:rFonts w:eastAsiaTheme="minorEastAsia"/>
      <w:lang w:eastAsia="hr-HR"/>
    </w:rPr>
  </w:style>
  <w:style w:type="paragraph" w:styleId="Heading1">
    <w:name w:val="heading 1"/>
    <w:basedOn w:val="Normal"/>
    <w:next w:val="Normal"/>
    <w:link w:val="Heading1Char"/>
    <w:uiPriority w:val="9"/>
    <w:qFormat/>
    <w:rsid w:val="006665C1"/>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6665C1"/>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00020">
    <w:name w:val="normal-000020"/>
    <w:basedOn w:val="Normal"/>
    <w:rsid w:val="006E64CC"/>
    <w:pPr>
      <w:shd w:val="clear" w:color="auto" w:fill="FFFFFF"/>
      <w:spacing w:after="0" w:line="240" w:lineRule="auto"/>
    </w:pPr>
    <w:rPr>
      <w:rFonts w:ascii="Times New Roman" w:hAnsi="Times New Roman" w:cs="Times New Roman"/>
      <w:sz w:val="24"/>
      <w:szCs w:val="24"/>
    </w:rPr>
  </w:style>
  <w:style w:type="character" w:customStyle="1" w:styleId="zadanifontodlomka-000005">
    <w:name w:val="zadanifontodlomka-000005"/>
    <w:basedOn w:val="DefaultParagraphFont"/>
    <w:rsid w:val="006E64CC"/>
    <w:rPr>
      <w:rFonts w:ascii="Times New Roman" w:hAnsi="Times New Roman" w:cs="Times New Roman" w:hint="default"/>
      <w:b w:val="0"/>
      <w:bCs w:val="0"/>
      <w:sz w:val="24"/>
      <w:szCs w:val="24"/>
    </w:rPr>
  </w:style>
  <w:style w:type="paragraph" w:customStyle="1" w:styleId="t-9-8">
    <w:name w:val="t-9-8"/>
    <w:basedOn w:val="Normal"/>
    <w:rsid w:val="006E64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6E64CC"/>
    <w:rPr>
      <w:color w:val="0000FF"/>
      <w:u w:val="single"/>
    </w:rPr>
  </w:style>
  <w:style w:type="paragraph" w:customStyle="1" w:styleId="t-11-9-sred">
    <w:name w:val="t-11-9-sred"/>
    <w:basedOn w:val="Normal"/>
    <w:rsid w:val="006E6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E64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E64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E64CC"/>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E64CC"/>
    <w:rPr>
      <w:rFonts w:cstheme="minorBidi"/>
      <w:color w:val="auto"/>
    </w:rPr>
  </w:style>
  <w:style w:type="paragraph" w:customStyle="1" w:styleId="normal-000025">
    <w:name w:val="normal-000025"/>
    <w:basedOn w:val="Normal"/>
    <w:rsid w:val="00936B83"/>
    <w:pPr>
      <w:shd w:val="clear" w:color="auto" w:fill="FFFFFF"/>
      <w:spacing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B16C4"/>
    <w:rPr>
      <w:sz w:val="16"/>
      <w:szCs w:val="16"/>
    </w:rPr>
  </w:style>
  <w:style w:type="paragraph" w:styleId="CommentText">
    <w:name w:val="annotation text"/>
    <w:basedOn w:val="Normal"/>
    <w:link w:val="CommentTextChar"/>
    <w:uiPriority w:val="99"/>
    <w:semiHidden/>
    <w:unhideWhenUsed/>
    <w:rsid w:val="00EB16C4"/>
    <w:pPr>
      <w:spacing w:line="240" w:lineRule="auto"/>
    </w:pPr>
    <w:rPr>
      <w:sz w:val="20"/>
      <w:szCs w:val="20"/>
    </w:rPr>
  </w:style>
  <w:style w:type="character" w:customStyle="1" w:styleId="CommentTextChar">
    <w:name w:val="Comment Text Char"/>
    <w:basedOn w:val="DefaultParagraphFont"/>
    <w:link w:val="CommentText"/>
    <w:uiPriority w:val="99"/>
    <w:semiHidden/>
    <w:rsid w:val="00EB16C4"/>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EB16C4"/>
    <w:rPr>
      <w:b/>
      <w:bCs/>
    </w:rPr>
  </w:style>
  <w:style w:type="character" w:customStyle="1" w:styleId="CommentSubjectChar">
    <w:name w:val="Comment Subject Char"/>
    <w:basedOn w:val="CommentTextChar"/>
    <w:link w:val="CommentSubject"/>
    <w:uiPriority w:val="99"/>
    <w:semiHidden/>
    <w:rsid w:val="00EB16C4"/>
    <w:rPr>
      <w:rFonts w:eastAsiaTheme="minorEastAsia"/>
      <w:b/>
      <w:bCs/>
      <w:sz w:val="20"/>
      <w:szCs w:val="20"/>
      <w:lang w:eastAsia="hr-HR"/>
    </w:rPr>
  </w:style>
  <w:style w:type="paragraph" w:styleId="BalloonText">
    <w:name w:val="Balloon Text"/>
    <w:basedOn w:val="Normal"/>
    <w:link w:val="BalloonTextChar"/>
    <w:uiPriority w:val="99"/>
    <w:semiHidden/>
    <w:unhideWhenUsed/>
    <w:rsid w:val="00EB1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6C4"/>
    <w:rPr>
      <w:rFonts w:ascii="Segoe UI" w:eastAsiaTheme="minorEastAsia" w:hAnsi="Segoe UI" w:cs="Segoe UI"/>
      <w:sz w:val="18"/>
      <w:szCs w:val="18"/>
      <w:lang w:eastAsia="hr-HR"/>
    </w:rPr>
  </w:style>
  <w:style w:type="paragraph" w:styleId="ListParagraph">
    <w:name w:val="List Paragraph"/>
    <w:basedOn w:val="Normal"/>
    <w:uiPriority w:val="34"/>
    <w:qFormat/>
    <w:rsid w:val="00BE2621"/>
    <w:pPr>
      <w:ind w:left="720"/>
      <w:contextualSpacing/>
    </w:pPr>
  </w:style>
  <w:style w:type="paragraph" w:styleId="Title">
    <w:name w:val="Title"/>
    <w:basedOn w:val="Normal"/>
    <w:next w:val="Normal"/>
    <w:link w:val="TitleChar"/>
    <w:uiPriority w:val="10"/>
    <w:qFormat/>
    <w:rsid w:val="00666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5C1"/>
    <w:rPr>
      <w:rFonts w:asciiTheme="majorHAnsi" w:eastAsiaTheme="majorEastAsia" w:hAnsiTheme="majorHAnsi" w:cstheme="majorBidi"/>
      <w:spacing w:val="-10"/>
      <w:kern w:val="28"/>
      <w:sz w:val="56"/>
      <w:szCs w:val="56"/>
      <w:lang w:eastAsia="hr-HR"/>
    </w:rPr>
  </w:style>
  <w:style w:type="character" w:customStyle="1" w:styleId="Heading1Char">
    <w:name w:val="Heading 1 Char"/>
    <w:basedOn w:val="DefaultParagraphFont"/>
    <w:link w:val="Heading1"/>
    <w:uiPriority w:val="9"/>
    <w:rsid w:val="006665C1"/>
    <w:rPr>
      <w:rFonts w:ascii="Times New Roman" w:eastAsiaTheme="majorEastAsia" w:hAnsi="Times New Roman" w:cstheme="majorBidi"/>
      <w:b/>
      <w:sz w:val="24"/>
      <w:szCs w:val="32"/>
      <w:lang w:eastAsia="hr-HR"/>
    </w:rPr>
  </w:style>
  <w:style w:type="character" w:customStyle="1" w:styleId="Heading2Char">
    <w:name w:val="Heading 2 Char"/>
    <w:basedOn w:val="DefaultParagraphFont"/>
    <w:link w:val="Heading2"/>
    <w:uiPriority w:val="9"/>
    <w:rsid w:val="006665C1"/>
    <w:rPr>
      <w:rFonts w:ascii="Times New Roman" w:eastAsiaTheme="majorEastAsia" w:hAnsi="Times New Roman" w:cstheme="majorBidi"/>
      <w:b/>
      <w:sz w:val="24"/>
      <w:szCs w:val="26"/>
      <w:lang w:eastAsia="hr-HR"/>
    </w:rPr>
  </w:style>
  <w:style w:type="paragraph" w:customStyle="1" w:styleId="box462123">
    <w:name w:val="box_462123"/>
    <w:basedOn w:val="Normal"/>
    <w:rsid w:val="002A7C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60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60D4"/>
    <w:rPr>
      <w:rFonts w:eastAsiaTheme="minorEastAsia"/>
      <w:lang w:eastAsia="hr-HR"/>
    </w:rPr>
  </w:style>
  <w:style w:type="paragraph" w:styleId="Footer">
    <w:name w:val="footer"/>
    <w:basedOn w:val="Normal"/>
    <w:link w:val="FooterChar"/>
    <w:uiPriority w:val="99"/>
    <w:unhideWhenUsed/>
    <w:rsid w:val="003960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60D4"/>
    <w:rPr>
      <w:rFonts w:eastAsiaTheme="minorEastAsia"/>
      <w:lang w:eastAsia="hr-HR"/>
    </w:rPr>
  </w:style>
  <w:style w:type="table" w:styleId="TableGrid">
    <w:name w:val="Table Grid"/>
    <w:basedOn w:val="TableNormal"/>
    <w:rsid w:val="00901E1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059">
      <w:bodyDiv w:val="1"/>
      <w:marLeft w:val="0"/>
      <w:marRight w:val="0"/>
      <w:marTop w:val="0"/>
      <w:marBottom w:val="0"/>
      <w:divBdr>
        <w:top w:val="none" w:sz="0" w:space="0" w:color="auto"/>
        <w:left w:val="none" w:sz="0" w:space="0" w:color="auto"/>
        <w:bottom w:val="none" w:sz="0" w:space="0" w:color="auto"/>
        <w:right w:val="none" w:sz="0" w:space="0" w:color="auto"/>
      </w:divBdr>
    </w:div>
    <w:div w:id="431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lex.europa.eu/legal-content/HR/TXT/?qid=1399522124206&amp;uri=CELEX:32003R183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HR/TXT/?qid=1399522087630&amp;uri=CELEX:32003R1829"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AZJMDCZ6QSYZ-12-5788</_dlc_DocId>
    <_dlc_DocIdUrl xmlns="a494813a-d0d8-4dad-94cb-0d196f36ba15">
      <Url>https://ekoordinacije.vlada.hr/sjednice-drustvo/_layouts/15/DocIdRedir.aspx?ID=AZJMDCZ6QSYZ-12-5788</Url>
      <Description>AZJMDCZ6QSYZ-12-5788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5258-61D3-48EE-B412-AFF8A1C75B2C}">
  <ds:schemaRefs>
    <ds:schemaRef ds:uri="http://schemas.microsoft.com/sharepoint/events"/>
  </ds:schemaRefs>
</ds:datastoreItem>
</file>

<file path=customXml/itemProps2.xml><?xml version="1.0" encoding="utf-8"?>
<ds:datastoreItem xmlns:ds="http://schemas.openxmlformats.org/officeDocument/2006/customXml" ds:itemID="{15D94F35-0A26-409E-9BDE-624CD898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C41743-BDD1-434F-9AAD-838908DC5C74}">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DB28938-E897-4B0C-9D6D-2D9A6BFD1AB9}">
  <ds:schemaRefs>
    <ds:schemaRef ds:uri="http://schemas.microsoft.com/sharepoint/v3/contenttype/forms"/>
  </ds:schemaRefs>
</ds:datastoreItem>
</file>

<file path=customXml/itemProps5.xml><?xml version="1.0" encoding="utf-8"?>
<ds:datastoreItem xmlns:ds="http://schemas.openxmlformats.org/officeDocument/2006/customXml" ds:itemID="{FBD1AECD-F53E-4B39-80B2-B2AAB11A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10</Pages>
  <Words>3150</Words>
  <Characters>17960</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Zoretić-Rubes Valentina</dc:creator>
  <cp:keywords/>
  <dc:description/>
  <cp:lastModifiedBy>Marija Pišonić</cp:lastModifiedBy>
  <cp:revision>67</cp:revision>
  <cp:lastPrinted>2022-02-14T08:25:00Z</cp:lastPrinted>
  <dcterms:created xsi:type="dcterms:W3CDTF">2022-02-22T15:42:00Z</dcterms:created>
  <dcterms:modified xsi:type="dcterms:W3CDTF">2022-02-25T07:33:00Z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a1c0432c-dfd8-4c71-b28d-39fff91b2581</vt:lpwstr>
  </property>
</Properties>
</file>