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4FC9" w14:textId="77777777" w:rsidR="00C3416A" w:rsidRDefault="00C3416A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B9385C5" w14:textId="581B80FF" w:rsidR="00C3416A" w:rsidRDefault="00C3416A" w:rsidP="00C3416A">
      <w:pPr>
        <w:jc w:val="center"/>
      </w:pPr>
      <w:r>
        <w:rPr>
          <w:noProof/>
          <w:lang w:eastAsia="hr-HR"/>
        </w:rPr>
        <w:drawing>
          <wp:inline distT="0" distB="0" distL="0" distR="0" wp14:anchorId="4F8BA707" wp14:editId="11C89C29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A252" w14:textId="77777777" w:rsidR="00C3416A" w:rsidRDefault="00C3416A" w:rsidP="00C3416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2C82EFC5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51316" w14:textId="05D5663E" w:rsidR="00C3416A" w:rsidRDefault="00351C73" w:rsidP="00C34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78386D">
        <w:rPr>
          <w:rFonts w:ascii="Times New Roman" w:hAnsi="Times New Roman" w:cs="Times New Roman"/>
          <w:sz w:val="24"/>
          <w:szCs w:val="24"/>
        </w:rPr>
        <w:t xml:space="preserve"> </w:t>
      </w:r>
      <w:r w:rsidR="00B31277">
        <w:rPr>
          <w:rFonts w:ascii="Times New Roman" w:hAnsi="Times New Roman" w:cs="Times New Roman"/>
          <w:sz w:val="24"/>
          <w:szCs w:val="24"/>
        </w:rPr>
        <w:t>9</w:t>
      </w:r>
      <w:r w:rsidR="004B3989">
        <w:rPr>
          <w:rFonts w:ascii="Times New Roman" w:hAnsi="Times New Roman" w:cs="Times New Roman"/>
          <w:sz w:val="24"/>
          <w:szCs w:val="24"/>
        </w:rPr>
        <w:t>.</w:t>
      </w:r>
      <w:r w:rsidR="0078386D">
        <w:rPr>
          <w:rFonts w:ascii="Times New Roman" w:hAnsi="Times New Roman" w:cs="Times New Roman"/>
          <w:sz w:val="24"/>
          <w:szCs w:val="24"/>
        </w:rPr>
        <w:t xml:space="preserve"> </w:t>
      </w:r>
      <w:r w:rsidR="00CE1230">
        <w:rPr>
          <w:rFonts w:ascii="Times New Roman" w:hAnsi="Times New Roman" w:cs="Times New Roman"/>
          <w:sz w:val="24"/>
          <w:szCs w:val="24"/>
        </w:rPr>
        <w:t>ožujka 2022</w:t>
      </w:r>
      <w:r w:rsidR="00C3416A">
        <w:rPr>
          <w:rFonts w:ascii="Times New Roman" w:hAnsi="Times New Roman" w:cs="Times New Roman"/>
          <w:sz w:val="24"/>
          <w:szCs w:val="24"/>
        </w:rPr>
        <w:t>.</w:t>
      </w:r>
    </w:p>
    <w:p w14:paraId="2D2A0783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6F023C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B582DF" w14:textId="77777777" w:rsidR="00C3416A" w:rsidRDefault="00C3416A" w:rsidP="00C341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6AA55D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3416A" w14:paraId="718977F8" w14:textId="77777777" w:rsidTr="00C3416A">
        <w:tc>
          <w:tcPr>
            <w:tcW w:w="1951" w:type="dxa"/>
            <w:hideMark/>
          </w:tcPr>
          <w:p w14:paraId="1156C079" w14:textId="77777777" w:rsidR="00C3416A" w:rsidRDefault="00C3416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82293B6" w14:textId="08519101" w:rsidR="00C3416A" w:rsidRDefault="00C3416A" w:rsidP="00681914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Ministarstvo </w:t>
            </w:r>
            <w:r w:rsidR="00681914">
              <w:rPr>
                <w:sz w:val="24"/>
                <w:szCs w:val="24"/>
                <w:lang w:eastAsia="hr-HR"/>
              </w:rPr>
              <w:t>pravosuđa</w:t>
            </w:r>
            <w:r>
              <w:rPr>
                <w:sz w:val="24"/>
                <w:szCs w:val="24"/>
                <w:lang w:eastAsia="hr-HR"/>
              </w:rPr>
              <w:t xml:space="preserve"> </w:t>
            </w:r>
            <w:r w:rsidR="00B542AC">
              <w:rPr>
                <w:sz w:val="24"/>
                <w:szCs w:val="24"/>
                <w:lang w:eastAsia="hr-HR"/>
              </w:rPr>
              <w:t>i uprave</w:t>
            </w:r>
          </w:p>
        </w:tc>
      </w:tr>
    </w:tbl>
    <w:p w14:paraId="41CC508B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3416A" w14:paraId="3E3CD605" w14:textId="77777777" w:rsidTr="00C3416A">
        <w:tc>
          <w:tcPr>
            <w:tcW w:w="1951" w:type="dxa"/>
            <w:hideMark/>
          </w:tcPr>
          <w:p w14:paraId="563AAA41" w14:textId="77777777" w:rsidR="00C3416A" w:rsidRDefault="00C3416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6ECA1B4" w14:textId="475ED6BC" w:rsidR="00C3416A" w:rsidRDefault="00324A8C">
            <w:pPr>
              <w:jc w:val="both"/>
              <w:rPr>
                <w:sz w:val="24"/>
                <w:szCs w:val="24"/>
                <w:lang w:eastAsia="hr-HR"/>
              </w:rPr>
            </w:pPr>
            <w:r w:rsidRPr="00324A8C">
              <w:rPr>
                <w:sz w:val="24"/>
                <w:szCs w:val="24"/>
                <w:lang w:eastAsia="hr-HR"/>
              </w:rPr>
              <w:t xml:space="preserve">Prijedlog zaključka o davanju prethodne suglasnosti predstavniku Vlade Republike Hrvatske za prihvaćanje amandmana drugih predlagatelja na Konačni prijedlog zakona o </w:t>
            </w:r>
            <w:r>
              <w:rPr>
                <w:sz w:val="24"/>
                <w:szCs w:val="24"/>
                <w:lang w:eastAsia="hr-HR"/>
              </w:rPr>
              <w:t>izmjenama i dopunama Stečajnog zakona</w:t>
            </w:r>
          </w:p>
          <w:p w14:paraId="5F042CF0" w14:textId="77777777" w:rsidR="00C3416A" w:rsidRDefault="00C3416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3EEB47B2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A553F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54D11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76B1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84542" w14:textId="77777777" w:rsidR="00C3416A" w:rsidRDefault="00C3416A" w:rsidP="00C341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D076" w14:textId="77777777" w:rsidR="00C3416A" w:rsidRDefault="00C3416A" w:rsidP="00C3416A">
      <w:pPr>
        <w:pStyle w:val="Header"/>
      </w:pPr>
    </w:p>
    <w:p w14:paraId="0A0B36C2" w14:textId="77777777" w:rsidR="00C3416A" w:rsidRDefault="00C3416A" w:rsidP="00C3416A"/>
    <w:p w14:paraId="6B405590" w14:textId="77777777" w:rsidR="00C3416A" w:rsidRDefault="00C3416A" w:rsidP="00C3416A"/>
    <w:p w14:paraId="1E1F7225" w14:textId="77777777" w:rsidR="00C3416A" w:rsidRDefault="00C3416A" w:rsidP="00C3416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76AC098" w14:textId="77777777" w:rsidR="00C3416A" w:rsidRDefault="00C3416A" w:rsidP="00C3416A"/>
    <w:p w14:paraId="697D517D" w14:textId="77777777" w:rsidR="00C3416A" w:rsidRDefault="00C3416A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BC469DB" w14:textId="77777777" w:rsidR="00C3416A" w:rsidRDefault="00C3416A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029043" w14:textId="56E008F4" w:rsidR="00A40531" w:rsidRDefault="00A40531" w:rsidP="00A405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1B855251" w14:textId="77777777" w:rsidR="00A40531" w:rsidRDefault="00A40531" w:rsidP="0054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6C682" w14:textId="3C69BFBB" w:rsidR="00546B3D" w:rsidRDefault="00546B3D" w:rsidP="00783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</w:t>
      </w:r>
      <w:r w:rsidR="00FB36E1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150/1</w:t>
      </w:r>
      <w:r w:rsidR="006730B9">
        <w:rPr>
          <w:rFonts w:ascii="Times New Roman" w:hAnsi="Times New Roman" w:cs="Times New Roman"/>
          <w:sz w:val="24"/>
          <w:szCs w:val="24"/>
        </w:rPr>
        <w:t>1</w:t>
      </w:r>
      <w:r w:rsidR="00351C73">
        <w:rPr>
          <w:rFonts w:ascii="Times New Roman" w:hAnsi="Times New Roman" w:cs="Times New Roman"/>
          <w:sz w:val="24"/>
          <w:szCs w:val="24"/>
        </w:rPr>
        <w:t>.</w:t>
      </w:r>
      <w:r w:rsidR="006730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119/14</w:t>
      </w:r>
      <w:r w:rsidR="00351C73">
        <w:rPr>
          <w:rFonts w:ascii="Times New Roman" w:hAnsi="Times New Roman" w:cs="Times New Roman"/>
          <w:sz w:val="24"/>
          <w:szCs w:val="24"/>
        </w:rPr>
        <w:t xml:space="preserve">., </w:t>
      </w:r>
      <w:r w:rsidR="006730B9">
        <w:rPr>
          <w:rFonts w:ascii="Times New Roman" w:hAnsi="Times New Roman" w:cs="Times New Roman"/>
          <w:sz w:val="24"/>
          <w:szCs w:val="24"/>
        </w:rPr>
        <w:t>93/16</w:t>
      </w:r>
      <w:r w:rsidR="00351C73">
        <w:rPr>
          <w:rFonts w:ascii="Times New Roman" w:hAnsi="Times New Roman" w:cs="Times New Roman"/>
          <w:sz w:val="24"/>
          <w:szCs w:val="24"/>
        </w:rPr>
        <w:t xml:space="preserve">. i </w:t>
      </w:r>
      <w:r w:rsidR="00351C73" w:rsidRPr="00351C73">
        <w:rPr>
          <w:rFonts w:ascii="Times New Roman" w:hAnsi="Times New Roman" w:cs="Times New Roman"/>
          <w:sz w:val="24"/>
          <w:szCs w:val="24"/>
        </w:rPr>
        <w:t>116/18</w:t>
      </w:r>
      <w:r w:rsidR="006720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Vlada Republike Hrvatske je na sjednici održanoj</w:t>
      </w:r>
      <w:r w:rsidR="00E172B9">
        <w:rPr>
          <w:rFonts w:ascii="Times New Roman" w:hAnsi="Times New Roman" w:cs="Times New Roman"/>
          <w:sz w:val="24"/>
          <w:szCs w:val="24"/>
        </w:rPr>
        <w:t xml:space="preserve"> </w:t>
      </w:r>
      <w:r w:rsidR="00210415">
        <w:rPr>
          <w:rFonts w:ascii="Times New Roman" w:hAnsi="Times New Roman" w:cs="Times New Roman"/>
          <w:sz w:val="24"/>
          <w:szCs w:val="24"/>
        </w:rPr>
        <w:t>______</w:t>
      </w:r>
      <w:r w:rsidR="00CE123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donijela</w:t>
      </w:r>
    </w:p>
    <w:p w14:paraId="1DD6C683" w14:textId="77777777" w:rsidR="00546B3D" w:rsidRDefault="00546B3D" w:rsidP="00546B3D">
      <w:pPr>
        <w:rPr>
          <w:rFonts w:ascii="Times New Roman" w:hAnsi="Times New Roman" w:cs="Times New Roman"/>
          <w:sz w:val="24"/>
          <w:szCs w:val="24"/>
        </w:rPr>
      </w:pPr>
    </w:p>
    <w:p w14:paraId="1DD6C684" w14:textId="69FED954" w:rsidR="00546B3D" w:rsidRDefault="00546B3D" w:rsidP="0054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A K L</w:t>
      </w:r>
      <w:r w:rsidR="009530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1DD6C685" w14:textId="77777777" w:rsidR="00546B3D" w:rsidRDefault="00546B3D" w:rsidP="00546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13AF1" w14:textId="77777777" w:rsidR="00324A8C" w:rsidRPr="00324A8C" w:rsidRDefault="00324A8C" w:rsidP="00324A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2267044" w14:textId="55180F18" w:rsidR="00324A8C" w:rsidRPr="000F2EF1" w:rsidRDefault="00324A8C" w:rsidP="000F2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F1">
        <w:rPr>
          <w:rFonts w:ascii="Times New Roman" w:hAnsi="Times New Roman" w:cs="Times New Roman"/>
          <w:sz w:val="24"/>
          <w:szCs w:val="24"/>
        </w:rPr>
        <w:t>Daje se prethodna suglasnost predstavniku Vlade Republike Hrvatske za prihvaćanje amandmana Kluba zastupnika HDZ-a od 3. ožujka 2022. na članak 5. Konačnog prijedloga zakona o izmjenama i dopunama Stečajnog zakona.</w:t>
      </w:r>
    </w:p>
    <w:p w14:paraId="1DD6C687" w14:textId="77777777" w:rsidR="001D7BFD" w:rsidRDefault="001D7BF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C688" w14:textId="77777777" w:rsidR="00546B3D" w:rsidRDefault="00546B3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DD6C689" w14:textId="77777777" w:rsidR="00546B3D" w:rsidRDefault="00546B3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DD6C68A" w14:textId="77777777" w:rsidR="00546B3D" w:rsidRDefault="00546B3D" w:rsidP="004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DD6C68B" w14:textId="77777777" w:rsidR="00546B3D" w:rsidRDefault="00546B3D" w:rsidP="00546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6C68C" w14:textId="50CA10CE" w:rsidR="00546B3D" w:rsidRDefault="00546B3D" w:rsidP="001A4986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6D4AFDE5" w14:textId="77777777" w:rsidR="009067AB" w:rsidRDefault="001A4986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749B">
        <w:rPr>
          <w:rFonts w:ascii="Times New Roman" w:hAnsi="Times New Roman" w:cs="Times New Roman"/>
          <w:b/>
          <w:sz w:val="24"/>
          <w:szCs w:val="24"/>
        </w:rPr>
        <w:t xml:space="preserve">      mr. sc. </w:t>
      </w:r>
      <w:r>
        <w:rPr>
          <w:rFonts w:ascii="Times New Roman" w:hAnsi="Times New Roman" w:cs="Times New Roman"/>
          <w:b/>
          <w:sz w:val="24"/>
          <w:szCs w:val="24"/>
        </w:rPr>
        <w:t>Andrej Plenković</w:t>
      </w:r>
    </w:p>
    <w:p w14:paraId="6FC59467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ABB83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88814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0096D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3DF87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62FF6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FA689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93649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D7F16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CDBB0" w14:textId="77777777" w:rsidR="009067AB" w:rsidRDefault="009067AB" w:rsidP="00906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76F47" w14:textId="6EBE3C46" w:rsidR="004B3989" w:rsidRPr="009067AB" w:rsidRDefault="004B3989" w:rsidP="0090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OBRAZLOŽENJE</w:t>
      </w:r>
      <w:bookmarkStart w:id="0" w:name="_GoBack"/>
      <w:bookmarkEnd w:id="0"/>
    </w:p>
    <w:p w14:paraId="3CDD254B" w14:textId="048F0895" w:rsidR="00324A8C" w:rsidRPr="00DE239A" w:rsidRDefault="00324A8C" w:rsidP="00DE239A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Klub zastupnika HDZ-a, predložio je 3. ožujka 2022. godine sljedeći amandman na članak 5. Konačnog prijedloga zakona o izmjenama i dopunama Stečajnog zakona (P.Z.E. br. 231/2).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C8FBB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lastRenderedPageBreak/>
        <w:t>Na članak 5.</w:t>
      </w:r>
    </w:p>
    <w:p w14:paraId="3052B879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Članak 5. mijenja se i glasi:</w:t>
      </w:r>
    </w:p>
    <w:p w14:paraId="707BD4FE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„Članak 12. mijenja se i glasi:</w:t>
      </w:r>
    </w:p>
    <w:p w14:paraId="59A708B6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„(1) Sudska pismena dostavljaju se objavom pismena na mrežnoj stranici e-Oglasna ploča sudova, ako ovim Zakonom nije drukčije određeno.</w:t>
      </w:r>
    </w:p>
    <w:p w14:paraId="78061271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(2) Iznimno od stavka 1. ovoga članka, dostava pismena između suda i Financijske agencije kao tijela koje poduzima radnje sukladno odredbama ovog zakona i postupa po odlukama suda, obavlja se putem jedinstvenog informacijskog sustava eSpis.</w:t>
      </w:r>
    </w:p>
    <w:p w14:paraId="1BFE8193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(3) Dostava iz stavka 1. smatra se obavljenom istekom osmoga dana od dana objave pismena na mrežnoj stranici e-Oglasna ploča sudova.</w:t>
      </w:r>
    </w:p>
    <w:p w14:paraId="0DBD9615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(4) Objava pismena na mrežnoj stranici e-Oglasna ploča sudova smatra se dokazom da je dostava obavljena svim sudionicama i onima za koje ovaj Zakon propisuje posebnu dostavu, osim u slučaju dostave Financijskoj agenciji iz stavka 2. ovoga članka.</w:t>
      </w:r>
    </w:p>
    <w:p w14:paraId="3D336784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(5) U svakom sudu posebno za svakog dužnika vodit će se očevidnik pismena dostavljenih preko mrežne stranice e-Oglasna ploča sudova u elektroničkom obliku prema redoslijedu objave. Očevidnik pismena je javan i mora biti dostupan zainteresiranim osobama tijekom cijeloga radnog vremena suda.</w:t>
      </w:r>
    </w:p>
    <w:p w14:paraId="7816FC28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(6) U očevidniku pismena iz stavka 3. ovoga članka unosit će se podaci na temelju kojih se može utvrditi istovjetnost dužnika, broj predmeta, vrsta sudskoga pismena i dan objave pismena na mrežnoj stranici e-Oglasna ploča sudova.</w:t>
      </w:r>
    </w:p>
    <w:p w14:paraId="05C4A38A" w14:textId="30DC9143" w:rsidR="00324A8C" w:rsidRPr="00DE239A" w:rsidRDefault="00324A8C" w:rsidP="00DE239A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(7) Pismena koja Financijska agencija kao tijelo koje poduzima radnje sukladno odredbama ovog Zakona dostavlja sudu putem jedinstvenog informacijskog sustava eSpis, ovjeravaju se elektroničkim pečatom Financijske agencije.”.</w:t>
      </w:r>
    </w:p>
    <w:p w14:paraId="63C2868D" w14:textId="363951F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 xml:space="preserve">Obrazloženje amandmana </w:t>
      </w:r>
      <w:r w:rsidR="00DE239A">
        <w:rPr>
          <w:rFonts w:ascii="Times New Roman" w:hAnsi="Times New Roman" w:cs="Times New Roman"/>
          <w:sz w:val="24"/>
          <w:szCs w:val="24"/>
        </w:rPr>
        <w:t>Kluba zastupnika HDZ-a</w:t>
      </w:r>
    </w:p>
    <w:p w14:paraId="38B0A983" w14:textId="77777777" w:rsidR="00324A8C" w:rsidRPr="00324A8C" w:rsidRDefault="00324A8C" w:rsidP="00324A8C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U članku 5. stavku 3. Nacrta Konačnog prijedloga zakona o izmjenama i dopunama Stečajnog zakona navodi se da se dostava prema Financijskoj agenciji smatra obavljenom istekom osmoga dana od dana kada je pismeno pristiglo u sigurni elektronički poštanski pretinac.</w:t>
      </w:r>
    </w:p>
    <w:p w14:paraId="4DF095C8" w14:textId="5A81CE7B" w:rsidR="00324A8C" w:rsidRPr="00E95989" w:rsidRDefault="00324A8C" w:rsidP="00E95989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 xml:space="preserve">Navedeno je potrebno brisati iz razloga jer je prethodno između Financijske agencije i sustava e-Spis Ministarstva pravosuđa i uprave uspostavljen poseban kanal sigurne razmjene pismena u stečajnim i predstečajnim postupcima u elektroničkom obliku, a koji je različit od sustava razmjene pismena putem sustava e-Komunikacija putem </w:t>
      </w:r>
      <w:r w:rsidRPr="00324A8C">
        <w:rPr>
          <w:rFonts w:ascii="Times New Roman" w:hAnsi="Times New Roman" w:cs="Times New Roman"/>
          <w:sz w:val="24"/>
          <w:szCs w:val="24"/>
        </w:rPr>
        <w:lastRenderedPageBreak/>
        <w:t>kojeg se komunicira sa strankama u postupku. U sustavu sigurne razmjene pismena između Financijske agencije i e-Spisa ne postoji elektronički poštanski pretinac jer se radi o direktnoj elektroničkoj komunikaciji između dva elektronička sustava iz razloga jer Financijska agencija u ovim postupcima nije stranka već tijelo koje poduzima određene radnje kako se i navodi u stavku 2. istog članka.</w:t>
      </w:r>
    </w:p>
    <w:p w14:paraId="4E5BB0D8" w14:textId="18431825" w:rsidR="00324A8C" w:rsidRPr="00E95989" w:rsidRDefault="00324A8C" w:rsidP="00E95989">
      <w:pPr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>Kako bi se otklonila dvojba o načinu dostave, potrebno je brisati predloženo.</w:t>
      </w:r>
    </w:p>
    <w:p w14:paraId="72F63AC8" w14:textId="05B9B473" w:rsidR="00324A8C" w:rsidRPr="004B3989" w:rsidRDefault="00324A8C" w:rsidP="00324A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4A8C">
        <w:rPr>
          <w:rFonts w:ascii="Times New Roman" w:hAnsi="Times New Roman" w:cs="Times New Roman"/>
          <w:sz w:val="24"/>
          <w:szCs w:val="24"/>
        </w:rPr>
        <w:t xml:space="preserve">Slijedom navedenoga, odlučeno je kao u </w:t>
      </w:r>
      <w:r w:rsidR="002403F9">
        <w:rPr>
          <w:rFonts w:ascii="Times New Roman" w:hAnsi="Times New Roman" w:cs="Times New Roman"/>
          <w:sz w:val="24"/>
          <w:szCs w:val="24"/>
        </w:rPr>
        <w:t xml:space="preserve">točki 2. </w:t>
      </w:r>
      <w:r w:rsidRPr="00324A8C">
        <w:rPr>
          <w:rFonts w:ascii="Times New Roman" w:hAnsi="Times New Roman" w:cs="Times New Roman"/>
          <w:sz w:val="24"/>
          <w:szCs w:val="24"/>
        </w:rPr>
        <w:t>izre</w:t>
      </w:r>
      <w:r w:rsidR="002403F9">
        <w:rPr>
          <w:rFonts w:ascii="Times New Roman" w:hAnsi="Times New Roman" w:cs="Times New Roman"/>
          <w:sz w:val="24"/>
          <w:szCs w:val="24"/>
        </w:rPr>
        <w:t>ke</w:t>
      </w:r>
      <w:r w:rsidRPr="00324A8C">
        <w:rPr>
          <w:rFonts w:ascii="Times New Roman" w:hAnsi="Times New Roman" w:cs="Times New Roman"/>
          <w:sz w:val="24"/>
          <w:szCs w:val="24"/>
        </w:rPr>
        <w:t xml:space="preserve"> zaključka.</w:t>
      </w:r>
    </w:p>
    <w:sectPr w:rsidR="00324A8C" w:rsidRPr="004B39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FB86" w14:textId="77777777" w:rsidR="002935CD" w:rsidRDefault="002935CD" w:rsidP="00546B3D">
      <w:pPr>
        <w:spacing w:after="0" w:line="240" w:lineRule="auto"/>
      </w:pPr>
      <w:r>
        <w:separator/>
      </w:r>
    </w:p>
  </w:endnote>
  <w:endnote w:type="continuationSeparator" w:id="0">
    <w:p w14:paraId="434F069B" w14:textId="77777777" w:rsidR="002935CD" w:rsidRDefault="002935CD" w:rsidP="005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8E69" w14:textId="77777777" w:rsidR="002935CD" w:rsidRDefault="002935CD" w:rsidP="00546B3D">
      <w:pPr>
        <w:spacing w:after="0" w:line="240" w:lineRule="auto"/>
      </w:pPr>
      <w:r>
        <w:separator/>
      </w:r>
    </w:p>
  </w:footnote>
  <w:footnote w:type="continuationSeparator" w:id="0">
    <w:p w14:paraId="10D87049" w14:textId="77777777" w:rsidR="002935CD" w:rsidRDefault="002935CD" w:rsidP="005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C694" w14:textId="77777777" w:rsidR="00546B3D" w:rsidRDefault="00546B3D">
    <w:pPr>
      <w:pStyle w:val="Header"/>
    </w:pPr>
  </w:p>
  <w:p w14:paraId="1DD6C695" w14:textId="77777777" w:rsidR="00546B3D" w:rsidRDefault="0054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EFA"/>
    <w:multiLevelType w:val="hybridMultilevel"/>
    <w:tmpl w:val="DC7ACCF6"/>
    <w:lvl w:ilvl="0" w:tplc="76AAF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AA5DC2"/>
    <w:multiLevelType w:val="hybridMultilevel"/>
    <w:tmpl w:val="DFB6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40B9"/>
    <w:multiLevelType w:val="hybridMultilevel"/>
    <w:tmpl w:val="D7B83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3D"/>
    <w:rsid w:val="000116F7"/>
    <w:rsid w:val="00062631"/>
    <w:rsid w:val="00072929"/>
    <w:rsid w:val="000B5C13"/>
    <w:rsid w:val="000C5873"/>
    <w:rsid w:val="000D56B4"/>
    <w:rsid w:val="000F2EF1"/>
    <w:rsid w:val="001248C2"/>
    <w:rsid w:val="001635C2"/>
    <w:rsid w:val="00165032"/>
    <w:rsid w:val="001A4986"/>
    <w:rsid w:val="001C1154"/>
    <w:rsid w:val="001C427D"/>
    <w:rsid w:val="001D7BFD"/>
    <w:rsid w:val="001F4E83"/>
    <w:rsid w:val="00210415"/>
    <w:rsid w:val="002403F9"/>
    <w:rsid w:val="0029154D"/>
    <w:rsid w:val="002935CD"/>
    <w:rsid w:val="00320ABF"/>
    <w:rsid w:val="00324A8C"/>
    <w:rsid w:val="00337882"/>
    <w:rsid w:val="003461D1"/>
    <w:rsid w:val="00351C73"/>
    <w:rsid w:val="003604A3"/>
    <w:rsid w:val="003C3F4D"/>
    <w:rsid w:val="0041749B"/>
    <w:rsid w:val="00436F48"/>
    <w:rsid w:val="00441002"/>
    <w:rsid w:val="00464D98"/>
    <w:rsid w:val="0048575C"/>
    <w:rsid w:val="004B3989"/>
    <w:rsid w:val="00546B3D"/>
    <w:rsid w:val="005A4DE5"/>
    <w:rsid w:val="005A570C"/>
    <w:rsid w:val="005D34D3"/>
    <w:rsid w:val="005E7A55"/>
    <w:rsid w:val="00610182"/>
    <w:rsid w:val="00620039"/>
    <w:rsid w:val="00660387"/>
    <w:rsid w:val="006620A9"/>
    <w:rsid w:val="006720ED"/>
    <w:rsid w:val="006730B9"/>
    <w:rsid w:val="00681914"/>
    <w:rsid w:val="0078386D"/>
    <w:rsid w:val="0079156C"/>
    <w:rsid w:val="007E14EF"/>
    <w:rsid w:val="007E2C2F"/>
    <w:rsid w:val="008222E9"/>
    <w:rsid w:val="00834255"/>
    <w:rsid w:val="00837292"/>
    <w:rsid w:val="00871F73"/>
    <w:rsid w:val="008A19C7"/>
    <w:rsid w:val="009067AB"/>
    <w:rsid w:val="009530CD"/>
    <w:rsid w:val="009564B3"/>
    <w:rsid w:val="00973B9D"/>
    <w:rsid w:val="009C2A25"/>
    <w:rsid w:val="009E080F"/>
    <w:rsid w:val="00A040B6"/>
    <w:rsid w:val="00A207A4"/>
    <w:rsid w:val="00A364E6"/>
    <w:rsid w:val="00A40531"/>
    <w:rsid w:val="00AB5084"/>
    <w:rsid w:val="00AC5408"/>
    <w:rsid w:val="00B0784F"/>
    <w:rsid w:val="00B31277"/>
    <w:rsid w:val="00B31C25"/>
    <w:rsid w:val="00B431F6"/>
    <w:rsid w:val="00B542AC"/>
    <w:rsid w:val="00BD4B31"/>
    <w:rsid w:val="00BF155A"/>
    <w:rsid w:val="00C13D8A"/>
    <w:rsid w:val="00C3416A"/>
    <w:rsid w:val="00C3574C"/>
    <w:rsid w:val="00C35FF4"/>
    <w:rsid w:val="00C45266"/>
    <w:rsid w:val="00C754BE"/>
    <w:rsid w:val="00CC2416"/>
    <w:rsid w:val="00CC3C20"/>
    <w:rsid w:val="00CD648B"/>
    <w:rsid w:val="00CE1230"/>
    <w:rsid w:val="00D60AC7"/>
    <w:rsid w:val="00D60DA2"/>
    <w:rsid w:val="00DA7157"/>
    <w:rsid w:val="00DB2977"/>
    <w:rsid w:val="00DE239A"/>
    <w:rsid w:val="00DF02D8"/>
    <w:rsid w:val="00E172B9"/>
    <w:rsid w:val="00E95989"/>
    <w:rsid w:val="00EB74D0"/>
    <w:rsid w:val="00F01E33"/>
    <w:rsid w:val="00F167A3"/>
    <w:rsid w:val="00F4406C"/>
    <w:rsid w:val="00F818AF"/>
    <w:rsid w:val="00FB36E1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C681"/>
  <w15:docId w15:val="{7AF4BE2C-5CA2-4E8D-9182-67886C9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6B3D"/>
  </w:style>
  <w:style w:type="paragraph" w:styleId="Footer">
    <w:name w:val="footer"/>
    <w:basedOn w:val="Normal"/>
    <w:link w:val="FooterChar"/>
    <w:uiPriority w:val="99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3D"/>
  </w:style>
  <w:style w:type="paragraph" w:styleId="BalloonText">
    <w:name w:val="Balloon Text"/>
    <w:basedOn w:val="Normal"/>
    <w:link w:val="BalloonTextChar"/>
    <w:uiPriority w:val="99"/>
    <w:semiHidden/>
    <w:unhideWhenUsed/>
    <w:rsid w:val="005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49B"/>
    <w:pPr>
      <w:ind w:left="720"/>
      <w:contextualSpacing/>
    </w:pPr>
  </w:style>
  <w:style w:type="table" w:styleId="TableGrid">
    <w:name w:val="Table Grid"/>
    <w:basedOn w:val="TableNormal"/>
    <w:rsid w:val="00C3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8473B48657E44AF93D79BF15BA6DE" ma:contentTypeVersion="0" ma:contentTypeDescription="Create a new document." ma:contentTypeScope="" ma:versionID="19d1bbdab9000561ed6a664b320be7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16AF0-CE16-44A9-8742-C3AC3ADF9F0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1DFE4E-820C-44E5-9DDF-1C09E6A37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6BC50-62DD-45A6-94CE-68243166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Sanja Duspara</cp:lastModifiedBy>
  <cp:revision>13</cp:revision>
  <cp:lastPrinted>2019-09-30T12:58:00Z</cp:lastPrinted>
  <dcterms:created xsi:type="dcterms:W3CDTF">2022-03-08T12:53:00Z</dcterms:created>
  <dcterms:modified xsi:type="dcterms:W3CDTF">2022-03-08T16:29:00Z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0x0101004E58473B48657E44AF93D79BF15BA6DE</vt:lpwstr>
  </property>
</Properties>
</file>