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39743" w14:textId="77777777" w:rsidR="00C12833" w:rsidRPr="00B13863" w:rsidRDefault="00C12833" w:rsidP="00C12833">
      <w:pPr>
        <w:jc w:val="center"/>
        <w:rPr>
          <w:rFonts w:eastAsia="Calibri"/>
        </w:rPr>
      </w:pPr>
      <w:bookmarkStart w:id="0" w:name="_Hlk6176763"/>
      <w:r w:rsidRPr="00B13863">
        <w:rPr>
          <w:rFonts w:eastAsia="Calibri"/>
          <w:noProof/>
          <w:lang w:eastAsia="hr-HR"/>
        </w:rPr>
        <w:drawing>
          <wp:inline distT="0" distB="0" distL="0" distR="0" wp14:anchorId="6837D030" wp14:editId="403AAEC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B13863">
        <w:rPr>
          <w:rFonts w:eastAsia="Calibri"/>
        </w:rPr>
        <w:fldChar w:fldCharType="begin"/>
      </w:r>
      <w:r w:rsidRPr="00B13863">
        <w:rPr>
          <w:rFonts w:eastAsia="Calibri"/>
        </w:rPr>
        <w:instrText xml:space="preserve"> INCLUDEPICTURE "http://www.inet.hr/~box/images/grb-rh.gif" \* MERGEFORMATINET </w:instrText>
      </w:r>
      <w:r w:rsidRPr="00B13863">
        <w:rPr>
          <w:rFonts w:eastAsia="Calibri"/>
        </w:rPr>
        <w:fldChar w:fldCharType="end"/>
      </w:r>
    </w:p>
    <w:p w14:paraId="4D7ECACB" w14:textId="77777777" w:rsidR="00C12833" w:rsidRPr="00C12833" w:rsidRDefault="00C12833" w:rsidP="00C12833">
      <w:pPr>
        <w:spacing w:before="60" w:after="1680" w:line="276" w:lineRule="auto"/>
        <w:jc w:val="center"/>
        <w:rPr>
          <w:rFonts w:eastAsia="Calibri"/>
          <w:sz w:val="28"/>
          <w:szCs w:val="28"/>
        </w:rPr>
      </w:pPr>
      <w:r w:rsidRPr="00B13863">
        <w:rPr>
          <w:rFonts w:eastAsia="Calibri"/>
          <w:sz w:val="28"/>
          <w:szCs w:val="28"/>
        </w:rPr>
        <w:t>VLADA REPUBLIKE HRVATSKE</w:t>
      </w:r>
    </w:p>
    <w:p w14:paraId="1436A557" w14:textId="77777777" w:rsidR="00C12833" w:rsidRPr="00B13863" w:rsidRDefault="00C12833" w:rsidP="00C12833">
      <w:pPr>
        <w:spacing w:after="2400" w:line="276" w:lineRule="auto"/>
        <w:jc w:val="right"/>
        <w:rPr>
          <w:rFonts w:eastAsia="Calibri"/>
        </w:rPr>
      </w:pPr>
      <w:r w:rsidRPr="00B13863">
        <w:rPr>
          <w:rFonts w:eastAsia="Calibri"/>
        </w:rPr>
        <w:t>Zagreb,</w:t>
      </w:r>
      <w:r w:rsidR="00E86AB9">
        <w:rPr>
          <w:rFonts w:eastAsia="Calibri"/>
        </w:rPr>
        <w:t xml:space="preserve"> </w:t>
      </w:r>
      <w:r w:rsidR="00A9316B">
        <w:rPr>
          <w:rFonts w:eastAsia="Calibri"/>
        </w:rPr>
        <w:t>9</w:t>
      </w:r>
      <w:r w:rsidR="002D0644">
        <w:rPr>
          <w:rFonts w:eastAsia="Calibri"/>
        </w:rPr>
        <w:t xml:space="preserve">. ožujka </w:t>
      </w:r>
      <w:r w:rsidR="008D0E52">
        <w:rPr>
          <w:rFonts w:eastAsia="Calibri"/>
        </w:rPr>
        <w:t>202</w:t>
      </w:r>
      <w:r w:rsidR="002D0644">
        <w:rPr>
          <w:rFonts w:eastAsia="Calibri"/>
        </w:rPr>
        <w:t>2</w:t>
      </w:r>
      <w:r w:rsidR="008D0E52">
        <w:rPr>
          <w:rFonts w:eastAsia="Calibri"/>
        </w:rPr>
        <w:t>.</w:t>
      </w:r>
    </w:p>
    <w:p w14:paraId="0F71BB0C" w14:textId="77777777" w:rsidR="00C12833" w:rsidRPr="00B13863" w:rsidRDefault="00C12833" w:rsidP="00C12833">
      <w:pPr>
        <w:spacing w:line="360" w:lineRule="auto"/>
        <w:rPr>
          <w:rFonts w:eastAsia="Calibri"/>
        </w:rPr>
      </w:pPr>
      <w:r w:rsidRPr="00B13863">
        <w:rPr>
          <w:rFonts w:eastAsia="Calibri"/>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C12833" w:rsidRPr="00B13863" w14:paraId="25473D17" w14:textId="77777777" w:rsidTr="00C12833">
        <w:tc>
          <w:tcPr>
            <w:tcW w:w="1949" w:type="dxa"/>
          </w:tcPr>
          <w:p w14:paraId="192176EE" w14:textId="77777777" w:rsidR="00C12833" w:rsidRPr="00B13863" w:rsidRDefault="00C12833" w:rsidP="00C12833">
            <w:pPr>
              <w:spacing w:line="360" w:lineRule="auto"/>
              <w:jc w:val="right"/>
            </w:pPr>
            <w:r w:rsidRPr="00B13863">
              <w:rPr>
                <w:b/>
                <w:smallCaps/>
              </w:rPr>
              <w:t>Predlagatelj</w:t>
            </w:r>
            <w:r w:rsidRPr="00B13863">
              <w:rPr>
                <w:b/>
              </w:rPr>
              <w:t>:</w:t>
            </w:r>
          </w:p>
        </w:tc>
        <w:tc>
          <w:tcPr>
            <w:tcW w:w="7123" w:type="dxa"/>
          </w:tcPr>
          <w:p w14:paraId="33DC4B73" w14:textId="77777777" w:rsidR="00C12833" w:rsidRPr="00B13863" w:rsidRDefault="00C12833" w:rsidP="00C12833">
            <w:pPr>
              <w:spacing w:line="360" w:lineRule="auto"/>
            </w:pPr>
            <w:r w:rsidRPr="00B13863">
              <w:t xml:space="preserve">Ministarstvo </w:t>
            </w:r>
            <w:r>
              <w:t>pravosuđa i uprave</w:t>
            </w:r>
          </w:p>
        </w:tc>
      </w:tr>
    </w:tbl>
    <w:p w14:paraId="38FF6BAE" w14:textId="77777777" w:rsidR="00C12833" w:rsidRPr="00B13863" w:rsidRDefault="00C12833" w:rsidP="00C12833">
      <w:pPr>
        <w:spacing w:line="360" w:lineRule="auto"/>
        <w:rPr>
          <w:rFonts w:eastAsia="Calibri"/>
        </w:rPr>
      </w:pPr>
      <w:r w:rsidRPr="00B13863">
        <w:rPr>
          <w:rFonts w:eastAsia="Calibri"/>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0"/>
      </w:tblGrid>
      <w:tr w:rsidR="00C12833" w:rsidRPr="00B13863" w14:paraId="5413CBD3" w14:textId="77777777" w:rsidTr="002F6A7C">
        <w:tc>
          <w:tcPr>
            <w:tcW w:w="1951" w:type="dxa"/>
          </w:tcPr>
          <w:p w14:paraId="39D2C143" w14:textId="77777777" w:rsidR="00C12833" w:rsidRPr="00B13863" w:rsidRDefault="00C12833" w:rsidP="002F6A7C">
            <w:pPr>
              <w:spacing w:line="360" w:lineRule="auto"/>
              <w:jc w:val="right"/>
            </w:pPr>
            <w:r w:rsidRPr="00B13863">
              <w:rPr>
                <w:b/>
                <w:smallCaps/>
              </w:rPr>
              <w:t>Predmet</w:t>
            </w:r>
            <w:r w:rsidRPr="00B13863">
              <w:rPr>
                <w:b/>
              </w:rPr>
              <w:t>:</w:t>
            </w:r>
          </w:p>
        </w:tc>
        <w:tc>
          <w:tcPr>
            <w:tcW w:w="7229" w:type="dxa"/>
          </w:tcPr>
          <w:p w14:paraId="654CF304" w14:textId="77777777" w:rsidR="00C12833" w:rsidRPr="00B13863" w:rsidRDefault="00C12833" w:rsidP="002F6A7C">
            <w:pPr>
              <w:spacing w:line="360" w:lineRule="auto"/>
            </w:pPr>
            <w:r>
              <w:t xml:space="preserve">Nacrt </w:t>
            </w:r>
            <w:r w:rsidR="00F26D06">
              <w:t xml:space="preserve">konačnog </w:t>
            </w:r>
            <w:r>
              <w:t>prijedloga zakona o referendumu</w:t>
            </w:r>
          </w:p>
        </w:tc>
      </w:tr>
    </w:tbl>
    <w:p w14:paraId="167F42A9" w14:textId="77777777" w:rsidR="00C12833" w:rsidRDefault="00C12833" w:rsidP="00C12833">
      <w:pPr>
        <w:tabs>
          <w:tab w:val="left" w:pos="1843"/>
        </w:tabs>
        <w:spacing w:line="360" w:lineRule="auto"/>
        <w:ind w:left="1843" w:hanging="1843"/>
        <w:rPr>
          <w:rFonts w:eastAsia="Calibri"/>
        </w:rPr>
      </w:pPr>
      <w:r w:rsidRPr="00B13863">
        <w:rPr>
          <w:rFonts w:eastAsia="Calibri"/>
        </w:rPr>
        <w:t>__________________________________________________________________________</w:t>
      </w:r>
    </w:p>
    <w:p w14:paraId="2B2CFB2D" w14:textId="77777777" w:rsidR="00C12833" w:rsidRDefault="00C12833" w:rsidP="00C12833">
      <w:pPr>
        <w:rPr>
          <w:rFonts w:eastAsia="Calibri"/>
        </w:rPr>
      </w:pPr>
    </w:p>
    <w:p w14:paraId="77ACC682" w14:textId="77777777" w:rsidR="00C12833" w:rsidRDefault="00C12833" w:rsidP="00C12833">
      <w:pPr>
        <w:rPr>
          <w:rFonts w:eastAsia="Calibri"/>
        </w:rPr>
      </w:pPr>
    </w:p>
    <w:p w14:paraId="3A486F46" w14:textId="77777777" w:rsidR="00C12833" w:rsidRDefault="00C12833" w:rsidP="00C12833">
      <w:pPr>
        <w:rPr>
          <w:rFonts w:eastAsia="Calibri"/>
        </w:rPr>
      </w:pPr>
    </w:p>
    <w:p w14:paraId="07E1A8A0" w14:textId="77777777" w:rsidR="00C12833" w:rsidRDefault="00C12833" w:rsidP="00C12833">
      <w:pPr>
        <w:rPr>
          <w:rFonts w:eastAsia="Calibri"/>
        </w:rPr>
      </w:pPr>
    </w:p>
    <w:p w14:paraId="770EAD95" w14:textId="77777777" w:rsidR="00C12833" w:rsidRDefault="00C12833" w:rsidP="00C12833">
      <w:pPr>
        <w:rPr>
          <w:rFonts w:eastAsia="Calibri"/>
        </w:rPr>
      </w:pPr>
    </w:p>
    <w:p w14:paraId="09261475" w14:textId="77777777" w:rsidR="00C12833" w:rsidRDefault="00C12833" w:rsidP="00C12833">
      <w:pPr>
        <w:rPr>
          <w:rFonts w:eastAsia="Calibri"/>
        </w:rPr>
      </w:pPr>
    </w:p>
    <w:p w14:paraId="14EB9291" w14:textId="77777777" w:rsidR="008D0E52" w:rsidRDefault="008D0E52" w:rsidP="00C12833">
      <w:pPr>
        <w:rPr>
          <w:rFonts w:eastAsia="Calibri"/>
        </w:rPr>
      </w:pPr>
    </w:p>
    <w:p w14:paraId="2C6271C9" w14:textId="77777777" w:rsidR="00C12833" w:rsidRDefault="00C12833">
      <w:pPr>
        <w:spacing w:after="0"/>
        <w:jc w:val="left"/>
      </w:pPr>
      <w:r>
        <w:br w:type="page"/>
      </w:r>
    </w:p>
    <w:p w14:paraId="57B3ECD5" w14:textId="77777777" w:rsidR="0059086C" w:rsidRPr="00045266" w:rsidRDefault="0059086C" w:rsidP="0059086C">
      <w:pPr>
        <w:jc w:val="center"/>
      </w:pPr>
      <w:r w:rsidRPr="00045266">
        <w:lastRenderedPageBreak/>
        <w:t>REPUBLIKA HRVATSKA</w:t>
      </w:r>
    </w:p>
    <w:p w14:paraId="2C9185CA" w14:textId="77777777" w:rsidR="0059086C" w:rsidRPr="00045266" w:rsidRDefault="0059086C" w:rsidP="0059086C">
      <w:pPr>
        <w:jc w:val="center"/>
        <w:rPr>
          <w:rFonts w:cs="Times New Roman"/>
          <w:b/>
        </w:rPr>
      </w:pPr>
      <w:r w:rsidRPr="00045266">
        <w:rPr>
          <w:rFonts w:cs="Times New Roman"/>
          <w:b/>
        </w:rPr>
        <w:t xml:space="preserve">MINISTARSTVO </w:t>
      </w:r>
      <w:r>
        <w:rPr>
          <w:rFonts w:cs="Times New Roman"/>
          <w:b/>
        </w:rPr>
        <w:t>PRAVOSUĐA I UPRAVE</w:t>
      </w:r>
    </w:p>
    <w:p w14:paraId="65C66B20" w14:textId="77777777" w:rsidR="0059086C" w:rsidRPr="00045266" w:rsidRDefault="0059086C" w:rsidP="0059086C">
      <w:pPr>
        <w:jc w:val="center"/>
        <w:rPr>
          <w:rFonts w:cs="Times New Roman"/>
          <w:b/>
        </w:rPr>
      </w:pPr>
      <w:r w:rsidRPr="00045266">
        <w:rPr>
          <w:rFonts w:cs="Times New Roman"/>
          <w:b/>
        </w:rPr>
        <w:t>___________________________________________________________________________</w:t>
      </w:r>
    </w:p>
    <w:p w14:paraId="0808952D" w14:textId="77777777" w:rsidR="0059086C" w:rsidRPr="00045266" w:rsidRDefault="0059086C" w:rsidP="0059086C">
      <w:pPr>
        <w:spacing w:after="0"/>
        <w:jc w:val="right"/>
        <w:rPr>
          <w:rFonts w:cs="Times New Roman"/>
          <w:b/>
          <w:sz w:val="28"/>
          <w:szCs w:val="28"/>
        </w:rPr>
      </w:pPr>
    </w:p>
    <w:p w14:paraId="4C4F9E10" w14:textId="77777777" w:rsidR="0059086C" w:rsidRPr="00BC4C54" w:rsidRDefault="0059086C" w:rsidP="0059086C">
      <w:pPr>
        <w:spacing w:after="0"/>
        <w:jc w:val="right"/>
        <w:rPr>
          <w:rFonts w:cs="Times New Roman"/>
          <w:b/>
          <w:i/>
          <w:sz w:val="28"/>
          <w:szCs w:val="28"/>
        </w:rPr>
      </w:pPr>
      <w:r w:rsidRPr="00BC4C54">
        <w:rPr>
          <w:rFonts w:cs="Times New Roman"/>
          <w:b/>
          <w:i/>
          <w:sz w:val="28"/>
          <w:szCs w:val="28"/>
        </w:rPr>
        <w:t>NACRT</w:t>
      </w:r>
    </w:p>
    <w:p w14:paraId="256FA6ED" w14:textId="77777777" w:rsidR="0059086C" w:rsidRPr="00045266" w:rsidRDefault="0059086C" w:rsidP="0059086C">
      <w:pPr>
        <w:spacing w:after="0"/>
        <w:jc w:val="right"/>
        <w:rPr>
          <w:rFonts w:cs="Times New Roman"/>
          <w:b/>
          <w:sz w:val="28"/>
          <w:szCs w:val="28"/>
        </w:rPr>
      </w:pPr>
    </w:p>
    <w:p w14:paraId="4763A724" w14:textId="77777777" w:rsidR="0059086C" w:rsidRPr="00045266" w:rsidRDefault="0059086C" w:rsidP="0059086C">
      <w:pPr>
        <w:spacing w:after="0"/>
        <w:jc w:val="right"/>
        <w:rPr>
          <w:rFonts w:cs="Times New Roman"/>
          <w:b/>
          <w:sz w:val="28"/>
          <w:szCs w:val="28"/>
        </w:rPr>
      </w:pPr>
    </w:p>
    <w:p w14:paraId="550FF023" w14:textId="77777777" w:rsidR="0059086C" w:rsidRPr="00045266" w:rsidRDefault="0059086C" w:rsidP="0059086C">
      <w:pPr>
        <w:spacing w:after="0"/>
        <w:jc w:val="right"/>
        <w:rPr>
          <w:rFonts w:cs="Times New Roman"/>
          <w:b/>
          <w:sz w:val="28"/>
          <w:szCs w:val="28"/>
        </w:rPr>
      </w:pPr>
    </w:p>
    <w:p w14:paraId="5F7C434F" w14:textId="77777777" w:rsidR="0059086C" w:rsidRPr="00045266" w:rsidRDefault="0059086C" w:rsidP="0059086C">
      <w:pPr>
        <w:spacing w:after="0"/>
        <w:jc w:val="right"/>
        <w:rPr>
          <w:rFonts w:cs="Times New Roman"/>
          <w:b/>
          <w:sz w:val="28"/>
          <w:szCs w:val="28"/>
        </w:rPr>
      </w:pPr>
    </w:p>
    <w:p w14:paraId="3D2F0A50" w14:textId="77777777" w:rsidR="0059086C" w:rsidRPr="00045266" w:rsidRDefault="0059086C" w:rsidP="0059086C">
      <w:pPr>
        <w:spacing w:after="0"/>
        <w:jc w:val="right"/>
        <w:rPr>
          <w:rFonts w:cs="Times New Roman"/>
          <w:b/>
          <w:sz w:val="28"/>
          <w:szCs w:val="28"/>
        </w:rPr>
      </w:pPr>
    </w:p>
    <w:p w14:paraId="50AB6605" w14:textId="77777777" w:rsidR="0059086C" w:rsidRPr="00045266" w:rsidRDefault="0059086C" w:rsidP="0059086C">
      <w:pPr>
        <w:spacing w:after="0"/>
        <w:jc w:val="right"/>
        <w:rPr>
          <w:rFonts w:cs="Times New Roman"/>
          <w:b/>
          <w:sz w:val="28"/>
          <w:szCs w:val="28"/>
        </w:rPr>
      </w:pPr>
    </w:p>
    <w:p w14:paraId="5A75A82E" w14:textId="77777777" w:rsidR="0059086C" w:rsidRPr="00045266" w:rsidRDefault="0059086C" w:rsidP="0059086C">
      <w:pPr>
        <w:spacing w:after="0"/>
        <w:jc w:val="right"/>
        <w:rPr>
          <w:rFonts w:cs="Times New Roman"/>
          <w:b/>
          <w:sz w:val="28"/>
          <w:szCs w:val="28"/>
        </w:rPr>
      </w:pPr>
    </w:p>
    <w:p w14:paraId="6EC1C8CC" w14:textId="77777777" w:rsidR="0059086C" w:rsidRPr="00045266" w:rsidRDefault="0059086C" w:rsidP="0059086C">
      <w:pPr>
        <w:spacing w:after="0"/>
        <w:jc w:val="right"/>
        <w:rPr>
          <w:rFonts w:cs="Times New Roman"/>
          <w:b/>
          <w:sz w:val="28"/>
          <w:szCs w:val="28"/>
        </w:rPr>
      </w:pPr>
    </w:p>
    <w:p w14:paraId="1B411D04" w14:textId="77777777" w:rsidR="0059086C" w:rsidRPr="00045266" w:rsidRDefault="0059086C" w:rsidP="0059086C">
      <w:pPr>
        <w:spacing w:after="0"/>
        <w:jc w:val="right"/>
        <w:rPr>
          <w:rFonts w:cs="Times New Roman"/>
          <w:b/>
          <w:sz w:val="28"/>
          <w:szCs w:val="28"/>
        </w:rPr>
      </w:pPr>
    </w:p>
    <w:p w14:paraId="2C02F34D" w14:textId="77777777" w:rsidR="0059086C" w:rsidRPr="00045266" w:rsidRDefault="0059086C" w:rsidP="0059086C">
      <w:pPr>
        <w:spacing w:after="0"/>
        <w:jc w:val="center"/>
        <w:rPr>
          <w:rFonts w:cs="Times New Roman"/>
          <w:b/>
          <w:sz w:val="28"/>
          <w:szCs w:val="28"/>
        </w:rPr>
      </w:pPr>
    </w:p>
    <w:p w14:paraId="083CAA71" w14:textId="77777777" w:rsidR="0059086C" w:rsidRPr="00045266" w:rsidRDefault="0059086C" w:rsidP="0059086C">
      <w:pPr>
        <w:spacing w:after="0"/>
        <w:jc w:val="center"/>
        <w:rPr>
          <w:rFonts w:cs="Times New Roman"/>
          <w:b/>
          <w:sz w:val="28"/>
          <w:szCs w:val="28"/>
        </w:rPr>
      </w:pPr>
    </w:p>
    <w:p w14:paraId="1A635FE2" w14:textId="77777777" w:rsidR="0059086C" w:rsidRPr="00045266" w:rsidRDefault="0059086C" w:rsidP="0059086C">
      <w:pPr>
        <w:spacing w:after="0"/>
        <w:jc w:val="center"/>
        <w:rPr>
          <w:rFonts w:cs="Times New Roman"/>
          <w:b/>
          <w:sz w:val="28"/>
          <w:szCs w:val="28"/>
        </w:rPr>
      </w:pPr>
    </w:p>
    <w:p w14:paraId="716228BB" w14:textId="77777777" w:rsidR="0059086C" w:rsidRPr="00045266" w:rsidRDefault="0059086C" w:rsidP="0059086C">
      <w:pPr>
        <w:spacing w:after="0"/>
        <w:jc w:val="center"/>
        <w:rPr>
          <w:rFonts w:cs="Times New Roman"/>
          <w:b/>
          <w:sz w:val="28"/>
          <w:szCs w:val="28"/>
        </w:rPr>
      </w:pPr>
    </w:p>
    <w:p w14:paraId="5DC180A6" w14:textId="77777777" w:rsidR="0059086C" w:rsidRPr="00045266" w:rsidRDefault="0059086C" w:rsidP="0059086C">
      <w:pPr>
        <w:spacing w:after="0"/>
        <w:jc w:val="center"/>
        <w:rPr>
          <w:rFonts w:cs="Times New Roman"/>
          <w:b/>
          <w:sz w:val="28"/>
          <w:szCs w:val="28"/>
        </w:rPr>
      </w:pPr>
    </w:p>
    <w:p w14:paraId="63713DBD" w14:textId="77777777" w:rsidR="0059086C" w:rsidRPr="00045266" w:rsidRDefault="00F26D06" w:rsidP="0059086C">
      <w:pPr>
        <w:spacing w:after="0"/>
        <w:jc w:val="center"/>
        <w:rPr>
          <w:rFonts w:cs="Times New Roman"/>
          <w:b/>
          <w:sz w:val="28"/>
          <w:szCs w:val="28"/>
        </w:rPr>
      </w:pPr>
      <w:r>
        <w:rPr>
          <w:rFonts w:cs="Times New Roman"/>
          <w:b/>
          <w:sz w:val="28"/>
          <w:szCs w:val="28"/>
        </w:rPr>
        <w:t xml:space="preserve">KONAČNI </w:t>
      </w:r>
      <w:r w:rsidR="0059086C" w:rsidRPr="00045266">
        <w:rPr>
          <w:rFonts w:cs="Times New Roman"/>
          <w:b/>
          <w:sz w:val="28"/>
          <w:szCs w:val="28"/>
        </w:rPr>
        <w:t>PRIJEDLOG ZAKONA O REFERENDUMU</w:t>
      </w:r>
    </w:p>
    <w:p w14:paraId="0A5A68E9" w14:textId="77777777" w:rsidR="0059086C" w:rsidRPr="00045266" w:rsidRDefault="0059086C" w:rsidP="0059086C">
      <w:pPr>
        <w:spacing w:after="0"/>
        <w:jc w:val="center"/>
        <w:rPr>
          <w:rFonts w:cs="Times New Roman"/>
          <w:b/>
          <w:sz w:val="28"/>
          <w:szCs w:val="28"/>
        </w:rPr>
      </w:pPr>
    </w:p>
    <w:p w14:paraId="49775FAD" w14:textId="77777777" w:rsidR="0059086C" w:rsidRPr="00045266" w:rsidRDefault="0059086C" w:rsidP="0059086C">
      <w:pPr>
        <w:spacing w:after="0"/>
        <w:jc w:val="center"/>
        <w:rPr>
          <w:rFonts w:cs="Times New Roman"/>
          <w:b/>
          <w:sz w:val="32"/>
          <w:szCs w:val="32"/>
        </w:rPr>
      </w:pPr>
    </w:p>
    <w:p w14:paraId="039E500F" w14:textId="77777777" w:rsidR="0059086C" w:rsidRDefault="0059086C" w:rsidP="0059086C">
      <w:pPr>
        <w:spacing w:after="0"/>
        <w:jc w:val="center"/>
        <w:rPr>
          <w:rFonts w:cs="Times New Roman"/>
          <w:b/>
          <w:sz w:val="32"/>
          <w:szCs w:val="32"/>
        </w:rPr>
      </w:pPr>
    </w:p>
    <w:p w14:paraId="6B720B9D" w14:textId="77777777" w:rsidR="0059086C" w:rsidRDefault="0059086C" w:rsidP="0059086C">
      <w:pPr>
        <w:spacing w:after="0"/>
        <w:jc w:val="center"/>
        <w:rPr>
          <w:rFonts w:cs="Times New Roman"/>
          <w:b/>
          <w:sz w:val="32"/>
          <w:szCs w:val="32"/>
        </w:rPr>
      </w:pPr>
    </w:p>
    <w:p w14:paraId="113480C5" w14:textId="77777777" w:rsidR="0059086C" w:rsidRPr="00045266" w:rsidRDefault="0059086C" w:rsidP="0059086C">
      <w:pPr>
        <w:spacing w:after="0"/>
        <w:jc w:val="center"/>
        <w:rPr>
          <w:rFonts w:cs="Times New Roman"/>
          <w:b/>
          <w:sz w:val="32"/>
          <w:szCs w:val="32"/>
        </w:rPr>
      </w:pPr>
    </w:p>
    <w:p w14:paraId="263CCD6D" w14:textId="77777777" w:rsidR="0059086C" w:rsidRPr="00045266" w:rsidRDefault="0059086C" w:rsidP="0059086C">
      <w:pPr>
        <w:spacing w:after="0"/>
        <w:jc w:val="center"/>
        <w:rPr>
          <w:rFonts w:cs="Times New Roman"/>
          <w:b/>
          <w:sz w:val="32"/>
          <w:szCs w:val="32"/>
        </w:rPr>
      </w:pPr>
    </w:p>
    <w:p w14:paraId="05A1897F" w14:textId="77777777" w:rsidR="0059086C" w:rsidRPr="00045266" w:rsidRDefault="0059086C" w:rsidP="0059086C">
      <w:pPr>
        <w:spacing w:after="0"/>
        <w:jc w:val="center"/>
        <w:rPr>
          <w:rFonts w:cs="Times New Roman"/>
          <w:b/>
          <w:sz w:val="32"/>
          <w:szCs w:val="32"/>
        </w:rPr>
      </w:pPr>
    </w:p>
    <w:p w14:paraId="212477C6" w14:textId="77777777" w:rsidR="0059086C" w:rsidRPr="00045266" w:rsidRDefault="0059086C" w:rsidP="0059086C">
      <w:pPr>
        <w:spacing w:after="0"/>
        <w:jc w:val="center"/>
        <w:rPr>
          <w:rFonts w:cs="Times New Roman"/>
          <w:b/>
          <w:sz w:val="32"/>
          <w:szCs w:val="32"/>
        </w:rPr>
      </w:pPr>
    </w:p>
    <w:p w14:paraId="0F13A7F9" w14:textId="77777777" w:rsidR="0059086C" w:rsidRPr="00045266" w:rsidRDefault="0059086C" w:rsidP="0059086C">
      <w:pPr>
        <w:spacing w:after="0"/>
        <w:jc w:val="center"/>
        <w:rPr>
          <w:rFonts w:cs="Times New Roman"/>
          <w:b/>
          <w:sz w:val="32"/>
          <w:szCs w:val="32"/>
        </w:rPr>
      </w:pPr>
    </w:p>
    <w:p w14:paraId="001FA20D" w14:textId="77777777" w:rsidR="0059086C" w:rsidRPr="00045266" w:rsidRDefault="0059086C" w:rsidP="0059086C">
      <w:pPr>
        <w:spacing w:after="0"/>
        <w:jc w:val="center"/>
        <w:rPr>
          <w:rFonts w:cs="Times New Roman"/>
          <w:b/>
          <w:sz w:val="32"/>
          <w:szCs w:val="32"/>
        </w:rPr>
      </w:pPr>
    </w:p>
    <w:p w14:paraId="58986EBD" w14:textId="77777777" w:rsidR="0059086C" w:rsidRPr="00045266" w:rsidRDefault="0059086C" w:rsidP="0059086C">
      <w:pPr>
        <w:spacing w:after="0"/>
        <w:jc w:val="center"/>
        <w:rPr>
          <w:rFonts w:cs="Times New Roman"/>
          <w:b/>
          <w:sz w:val="32"/>
          <w:szCs w:val="32"/>
        </w:rPr>
      </w:pPr>
    </w:p>
    <w:p w14:paraId="6ADD3455" w14:textId="77777777" w:rsidR="0059086C" w:rsidRPr="00045266" w:rsidRDefault="0059086C" w:rsidP="0059086C">
      <w:pPr>
        <w:spacing w:after="0"/>
        <w:jc w:val="center"/>
        <w:rPr>
          <w:rFonts w:cs="Times New Roman"/>
          <w:b/>
          <w:sz w:val="32"/>
          <w:szCs w:val="32"/>
        </w:rPr>
      </w:pPr>
    </w:p>
    <w:p w14:paraId="432D89C7" w14:textId="77777777" w:rsidR="0059086C" w:rsidRPr="00045266" w:rsidRDefault="0059086C" w:rsidP="0059086C">
      <w:pPr>
        <w:spacing w:after="0"/>
        <w:jc w:val="center"/>
        <w:rPr>
          <w:rFonts w:cs="Times New Roman"/>
          <w:b/>
          <w:sz w:val="32"/>
          <w:szCs w:val="32"/>
        </w:rPr>
      </w:pPr>
    </w:p>
    <w:p w14:paraId="450B7C85" w14:textId="77777777" w:rsidR="0059086C" w:rsidRPr="00045266" w:rsidRDefault="0059086C" w:rsidP="0059086C">
      <w:pPr>
        <w:spacing w:after="0"/>
        <w:jc w:val="center"/>
        <w:rPr>
          <w:rFonts w:cs="Times New Roman"/>
          <w:b/>
          <w:sz w:val="32"/>
          <w:szCs w:val="32"/>
        </w:rPr>
      </w:pPr>
    </w:p>
    <w:p w14:paraId="64B4E35D" w14:textId="77777777" w:rsidR="0059086C" w:rsidRPr="00045266" w:rsidRDefault="0059086C" w:rsidP="0059086C">
      <w:pPr>
        <w:spacing w:after="0"/>
        <w:jc w:val="center"/>
        <w:rPr>
          <w:rFonts w:cs="Times New Roman"/>
          <w:b/>
          <w:sz w:val="32"/>
          <w:szCs w:val="32"/>
        </w:rPr>
      </w:pPr>
      <w:r w:rsidRPr="00045266">
        <w:rPr>
          <w:rFonts w:cs="Times New Roman"/>
          <w:b/>
          <w:sz w:val="32"/>
          <w:szCs w:val="32"/>
        </w:rPr>
        <w:t>________________________________________________________</w:t>
      </w:r>
    </w:p>
    <w:p w14:paraId="0A8359F4" w14:textId="548E5A30" w:rsidR="0059086C" w:rsidRPr="00045266" w:rsidRDefault="0059086C" w:rsidP="0059086C">
      <w:pPr>
        <w:spacing w:after="0"/>
        <w:jc w:val="center"/>
        <w:rPr>
          <w:rFonts w:cs="Times New Roman"/>
          <w:b/>
          <w:sz w:val="28"/>
          <w:szCs w:val="28"/>
        </w:rPr>
      </w:pPr>
      <w:r w:rsidRPr="00045266">
        <w:rPr>
          <w:rFonts w:cs="Times New Roman"/>
          <w:b/>
          <w:sz w:val="28"/>
          <w:szCs w:val="28"/>
        </w:rPr>
        <w:t xml:space="preserve">Zagreb, </w:t>
      </w:r>
      <w:r w:rsidR="002779C9">
        <w:rPr>
          <w:rFonts w:cs="Times New Roman"/>
          <w:b/>
          <w:sz w:val="28"/>
          <w:szCs w:val="28"/>
        </w:rPr>
        <w:t>ožujak</w:t>
      </w:r>
      <w:bookmarkStart w:id="1" w:name="_GoBack"/>
      <w:bookmarkEnd w:id="1"/>
      <w:r>
        <w:rPr>
          <w:rFonts w:cs="Times New Roman"/>
          <w:b/>
          <w:sz w:val="28"/>
          <w:szCs w:val="28"/>
        </w:rPr>
        <w:t xml:space="preserve"> 202</w:t>
      </w:r>
      <w:r w:rsidR="002E12A7">
        <w:rPr>
          <w:rFonts w:cs="Times New Roman"/>
          <w:b/>
          <w:sz w:val="28"/>
          <w:szCs w:val="28"/>
        </w:rPr>
        <w:t>2</w:t>
      </w:r>
      <w:r w:rsidRPr="00045266">
        <w:rPr>
          <w:rFonts w:cs="Times New Roman"/>
          <w:b/>
          <w:sz w:val="28"/>
          <w:szCs w:val="28"/>
        </w:rPr>
        <w:t>.</w:t>
      </w:r>
    </w:p>
    <w:p w14:paraId="6C1EA015" w14:textId="77777777" w:rsidR="0059086C" w:rsidRDefault="0059086C" w:rsidP="0059086C">
      <w:pPr>
        <w:spacing w:after="0"/>
        <w:jc w:val="left"/>
        <w:rPr>
          <w:rFonts w:cs="Times New Roman"/>
          <w:b/>
          <w:sz w:val="28"/>
          <w:szCs w:val="28"/>
        </w:rPr>
      </w:pPr>
      <w:r>
        <w:rPr>
          <w:rFonts w:cs="Times New Roman"/>
          <w:b/>
          <w:sz w:val="28"/>
          <w:szCs w:val="28"/>
        </w:rPr>
        <w:br w:type="page"/>
      </w:r>
    </w:p>
    <w:bookmarkEnd w:id="0"/>
    <w:p w14:paraId="6DF0398A" w14:textId="77777777" w:rsidR="0031435C" w:rsidRPr="00045266" w:rsidRDefault="0028515D" w:rsidP="007432F1">
      <w:pPr>
        <w:pStyle w:val="Heading1"/>
        <w:rPr>
          <w:rFonts w:cs="Times New Roman"/>
        </w:rPr>
      </w:pPr>
      <w:r>
        <w:rPr>
          <w:rFonts w:cs="Times New Roman"/>
        </w:rPr>
        <w:lastRenderedPageBreak/>
        <w:t xml:space="preserve">KONAČNI </w:t>
      </w:r>
      <w:r w:rsidR="0021618A" w:rsidRPr="00045266">
        <w:rPr>
          <w:rFonts w:cs="Times New Roman"/>
        </w:rPr>
        <w:t>PRIJEDLOG ZAKONA O REFERENDUMU</w:t>
      </w:r>
    </w:p>
    <w:p w14:paraId="33DC6356" w14:textId="77777777" w:rsidR="00753553" w:rsidRDefault="00753553" w:rsidP="00753553">
      <w:pPr>
        <w:pStyle w:val="Heading1"/>
      </w:pPr>
      <w:r>
        <w:t>DIO PRVI</w:t>
      </w:r>
    </w:p>
    <w:p w14:paraId="28DBABFE" w14:textId="77777777" w:rsidR="00560DB5" w:rsidRPr="00045266" w:rsidRDefault="00560DB5" w:rsidP="007500D1">
      <w:pPr>
        <w:pStyle w:val="Heading2"/>
      </w:pPr>
      <w:r w:rsidRPr="00045266">
        <w:t>OPĆE ODREDBE</w:t>
      </w:r>
    </w:p>
    <w:p w14:paraId="0E61E945" w14:textId="77777777" w:rsidR="00560DB5" w:rsidRPr="00045266" w:rsidRDefault="000535BF" w:rsidP="000535BF">
      <w:pPr>
        <w:pStyle w:val="Heading4"/>
      </w:pPr>
      <w:bookmarkStart w:id="2" w:name="_Hlk9080077"/>
      <w:r w:rsidRPr="00045266">
        <w:t>Članak 1.</w:t>
      </w:r>
      <w:bookmarkEnd w:id="2"/>
    </w:p>
    <w:p w14:paraId="5D3EC62B" w14:textId="77777777" w:rsidR="00AC1655" w:rsidRPr="00045266" w:rsidRDefault="00560DB5" w:rsidP="003D1669">
      <w:pPr>
        <w:rPr>
          <w:rFonts w:cs="Times New Roman"/>
          <w:szCs w:val="24"/>
        </w:rPr>
      </w:pPr>
      <w:r w:rsidRPr="00045266">
        <w:rPr>
          <w:rFonts w:cs="Times New Roman"/>
          <w:szCs w:val="24"/>
        </w:rPr>
        <w:t xml:space="preserve">Ovim Zakonom uređuje se </w:t>
      </w:r>
      <w:r w:rsidR="008B5677" w:rsidRPr="00045266">
        <w:rPr>
          <w:rFonts w:cs="Times New Roman"/>
          <w:szCs w:val="24"/>
        </w:rPr>
        <w:t>pokretanje, raspisivanje i provedba</w:t>
      </w:r>
      <w:r w:rsidR="00843F0E" w:rsidRPr="00045266">
        <w:rPr>
          <w:rFonts w:cs="Times New Roman"/>
          <w:szCs w:val="24"/>
        </w:rPr>
        <w:t xml:space="preserve"> referendum</w:t>
      </w:r>
      <w:r w:rsidR="008B5677" w:rsidRPr="00045266">
        <w:rPr>
          <w:rFonts w:cs="Times New Roman"/>
          <w:szCs w:val="24"/>
        </w:rPr>
        <w:t>a.</w:t>
      </w:r>
    </w:p>
    <w:p w14:paraId="4C45521C" w14:textId="77777777" w:rsidR="00CA29EE" w:rsidRPr="00045266" w:rsidRDefault="000535BF" w:rsidP="000535BF">
      <w:pPr>
        <w:pStyle w:val="Heading4"/>
      </w:pPr>
      <w:r w:rsidRPr="00045266">
        <w:t>Članak 2.</w:t>
      </w:r>
    </w:p>
    <w:p w14:paraId="1A6BEAFE" w14:textId="77777777" w:rsidR="00440046" w:rsidRPr="00045266" w:rsidRDefault="00CA29EE" w:rsidP="003D1669">
      <w:pPr>
        <w:rPr>
          <w:rFonts w:cs="Times New Roman"/>
          <w:szCs w:val="24"/>
        </w:rPr>
      </w:pPr>
      <w:r w:rsidRPr="00045266">
        <w:rPr>
          <w:rFonts w:cs="Times New Roman"/>
          <w:szCs w:val="24"/>
        </w:rPr>
        <w:t>Pojmovi koji se koriste u ovom Zakonu, a imaju rodno značenje</w:t>
      </w:r>
      <w:r w:rsidR="00A05C4B" w:rsidRPr="00045266">
        <w:rPr>
          <w:rFonts w:cs="Times New Roman"/>
          <w:szCs w:val="24"/>
        </w:rPr>
        <w:t>,</w:t>
      </w:r>
      <w:r w:rsidR="00193F5C" w:rsidRPr="00045266">
        <w:rPr>
          <w:rFonts w:cs="Times New Roman"/>
          <w:szCs w:val="24"/>
        </w:rPr>
        <w:t xml:space="preserve"> </w:t>
      </w:r>
      <w:r w:rsidRPr="00045266">
        <w:rPr>
          <w:rFonts w:cs="Times New Roman"/>
          <w:szCs w:val="24"/>
        </w:rPr>
        <w:t>odnose se jednako na muški i ženski rod.</w:t>
      </w:r>
    </w:p>
    <w:p w14:paraId="3922DE8D" w14:textId="77777777" w:rsidR="008B5677" w:rsidRPr="00045266" w:rsidRDefault="000535BF" w:rsidP="000535BF">
      <w:pPr>
        <w:pStyle w:val="Heading4"/>
      </w:pPr>
      <w:r w:rsidRPr="00045266">
        <w:t>Članak 3.</w:t>
      </w:r>
    </w:p>
    <w:p w14:paraId="09C09D9E" w14:textId="77777777" w:rsidR="002D397D" w:rsidRPr="00045266" w:rsidRDefault="008511E0" w:rsidP="003D1669">
      <w:pPr>
        <w:rPr>
          <w:rFonts w:cs="Times New Roman"/>
          <w:szCs w:val="24"/>
        </w:rPr>
      </w:pPr>
      <w:r w:rsidRPr="00045266">
        <w:rPr>
          <w:rFonts w:cs="Times New Roman"/>
          <w:szCs w:val="24"/>
        </w:rPr>
        <w:t xml:space="preserve">(1) </w:t>
      </w:r>
      <w:bookmarkStart w:id="3" w:name="_Hlk5013279"/>
      <w:r w:rsidR="006E0CA3" w:rsidRPr="00045266">
        <w:rPr>
          <w:rFonts w:cs="Times New Roman"/>
          <w:szCs w:val="24"/>
        </w:rPr>
        <w:t>B</w:t>
      </w:r>
      <w:r w:rsidR="00BC672A" w:rsidRPr="00045266">
        <w:rPr>
          <w:rFonts w:cs="Times New Roman"/>
          <w:szCs w:val="24"/>
        </w:rPr>
        <w:t>irač</w:t>
      </w:r>
      <w:r w:rsidR="00887034">
        <w:rPr>
          <w:rFonts w:cs="Times New Roman"/>
          <w:szCs w:val="24"/>
        </w:rPr>
        <w:t xml:space="preserve"> je</w:t>
      </w:r>
      <w:r w:rsidR="00E514F8">
        <w:rPr>
          <w:rFonts w:cs="Times New Roman"/>
          <w:szCs w:val="24"/>
        </w:rPr>
        <w:t xml:space="preserve"> </w:t>
      </w:r>
      <w:r w:rsidR="00B820E2" w:rsidRPr="00045266">
        <w:rPr>
          <w:rFonts w:cs="Times New Roman"/>
          <w:szCs w:val="24"/>
        </w:rPr>
        <w:t>svaki</w:t>
      </w:r>
      <w:r w:rsidR="00C11147" w:rsidRPr="00045266">
        <w:rPr>
          <w:rFonts w:cs="Times New Roman"/>
          <w:szCs w:val="24"/>
        </w:rPr>
        <w:t xml:space="preserve"> </w:t>
      </w:r>
      <w:r w:rsidR="008B5677" w:rsidRPr="00045266">
        <w:rPr>
          <w:rFonts w:cs="Times New Roman"/>
          <w:szCs w:val="24"/>
        </w:rPr>
        <w:t>hrvatski državljani</w:t>
      </w:r>
      <w:r w:rsidR="00BC672A" w:rsidRPr="00045266">
        <w:rPr>
          <w:rFonts w:cs="Times New Roman"/>
          <w:szCs w:val="24"/>
        </w:rPr>
        <w:t>n</w:t>
      </w:r>
      <w:r w:rsidR="008B5677" w:rsidRPr="00045266">
        <w:rPr>
          <w:rFonts w:cs="Times New Roman"/>
          <w:szCs w:val="24"/>
        </w:rPr>
        <w:t xml:space="preserve"> s navršenih 18 godina</w:t>
      </w:r>
      <w:r w:rsidR="002D397D" w:rsidRPr="00045266">
        <w:rPr>
          <w:rFonts w:cs="Times New Roman"/>
          <w:szCs w:val="24"/>
        </w:rPr>
        <w:t>.</w:t>
      </w:r>
    </w:p>
    <w:p w14:paraId="3D6B7A6F" w14:textId="77777777" w:rsidR="00076333" w:rsidRPr="00045266" w:rsidRDefault="002D397D" w:rsidP="003D1669">
      <w:pPr>
        <w:rPr>
          <w:rFonts w:cs="Times New Roman"/>
          <w:szCs w:val="24"/>
        </w:rPr>
      </w:pPr>
      <w:r w:rsidRPr="00045266">
        <w:rPr>
          <w:rFonts w:cs="Times New Roman"/>
          <w:szCs w:val="24"/>
        </w:rPr>
        <w:t>(2)</w:t>
      </w:r>
      <w:r w:rsidR="005D4FA5" w:rsidRPr="00045266">
        <w:rPr>
          <w:rFonts w:cs="Times New Roman"/>
          <w:szCs w:val="24"/>
        </w:rPr>
        <w:t xml:space="preserve"> </w:t>
      </w:r>
      <w:r w:rsidRPr="00045266">
        <w:rPr>
          <w:rFonts w:cs="Times New Roman"/>
          <w:szCs w:val="24"/>
        </w:rPr>
        <w:t>D</w:t>
      </w:r>
      <w:r w:rsidR="005D4FA5" w:rsidRPr="00045266">
        <w:rPr>
          <w:rFonts w:cs="Times New Roman"/>
          <w:szCs w:val="24"/>
        </w:rPr>
        <w:t xml:space="preserve">ržavljani </w:t>
      </w:r>
      <w:r w:rsidRPr="00045266">
        <w:rPr>
          <w:rFonts w:cs="Times New Roman"/>
          <w:szCs w:val="24"/>
        </w:rPr>
        <w:t xml:space="preserve">drugih država članica </w:t>
      </w:r>
      <w:r w:rsidR="005D4FA5" w:rsidRPr="00045266">
        <w:rPr>
          <w:rFonts w:cs="Times New Roman"/>
          <w:szCs w:val="24"/>
        </w:rPr>
        <w:t xml:space="preserve">Europske unije </w:t>
      </w:r>
      <w:r w:rsidRPr="00045266">
        <w:rPr>
          <w:rFonts w:cs="Times New Roman"/>
          <w:szCs w:val="24"/>
        </w:rPr>
        <w:t>ostvaruju biračko pravo na lokalnom referendumu</w:t>
      </w:r>
      <w:r w:rsidR="005D4FA5" w:rsidRPr="00045266">
        <w:rPr>
          <w:rFonts w:cs="Times New Roman"/>
          <w:szCs w:val="24"/>
        </w:rPr>
        <w:t xml:space="preserve"> </w:t>
      </w:r>
      <w:r w:rsidRPr="00045266">
        <w:rPr>
          <w:rFonts w:cs="Times New Roman"/>
          <w:szCs w:val="24"/>
        </w:rPr>
        <w:t xml:space="preserve">u skladu s odredbama </w:t>
      </w:r>
      <w:r w:rsidR="00EE599C">
        <w:rPr>
          <w:rFonts w:cs="Times New Roman"/>
          <w:szCs w:val="24"/>
        </w:rPr>
        <w:t>ovoga Zakona</w:t>
      </w:r>
      <w:r w:rsidR="00BC672A" w:rsidRPr="00045266">
        <w:rPr>
          <w:rFonts w:cs="Times New Roman"/>
          <w:szCs w:val="24"/>
        </w:rPr>
        <w:t>.</w:t>
      </w:r>
      <w:bookmarkEnd w:id="3"/>
    </w:p>
    <w:p w14:paraId="5F44CB77" w14:textId="77777777" w:rsidR="008B5677" w:rsidRPr="00045266" w:rsidRDefault="008511E0" w:rsidP="003D1669">
      <w:pPr>
        <w:rPr>
          <w:rFonts w:cs="Times New Roman"/>
          <w:szCs w:val="24"/>
        </w:rPr>
      </w:pPr>
      <w:r w:rsidRPr="00045266">
        <w:rPr>
          <w:rFonts w:cs="Times New Roman"/>
          <w:szCs w:val="24"/>
        </w:rPr>
        <w:t>(</w:t>
      </w:r>
      <w:r w:rsidR="002D397D" w:rsidRPr="00045266">
        <w:rPr>
          <w:rFonts w:cs="Times New Roman"/>
          <w:szCs w:val="24"/>
        </w:rPr>
        <w:t>3</w:t>
      </w:r>
      <w:r w:rsidRPr="00045266">
        <w:rPr>
          <w:rFonts w:cs="Times New Roman"/>
          <w:szCs w:val="24"/>
        </w:rPr>
        <w:t xml:space="preserve">) </w:t>
      </w:r>
      <w:r w:rsidR="00076333" w:rsidRPr="00045266">
        <w:rPr>
          <w:rFonts w:cs="Times New Roman"/>
          <w:szCs w:val="24"/>
        </w:rPr>
        <w:t xml:space="preserve">Biračko pravo ostvaruje </w:t>
      </w:r>
      <w:r w:rsidR="00B820E2" w:rsidRPr="00045266">
        <w:rPr>
          <w:rFonts w:cs="Times New Roman"/>
          <w:szCs w:val="24"/>
        </w:rPr>
        <w:t xml:space="preserve">se </w:t>
      </w:r>
      <w:r w:rsidR="00583709">
        <w:rPr>
          <w:rFonts w:cs="Times New Roman"/>
          <w:szCs w:val="24"/>
        </w:rPr>
        <w:t xml:space="preserve">na referendumu </w:t>
      </w:r>
      <w:r w:rsidR="003B6C03" w:rsidRPr="00045266">
        <w:rPr>
          <w:rFonts w:cs="Times New Roman"/>
          <w:szCs w:val="24"/>
        </w:rPr>
        <w:t>neposrednim</w:t>
      </w:r>
      <w:r w:rsidR="00076333" w:rsidRPr="00045266">
        <w:rPr>
          <w:rFonts w:cs="Times New Roman"/>
          <w:szCs w:val="24"/>
        </w:rPr>
        <w:t xml:space="preserve"> tajnim </w:t>
      </w:r>
      <w:r w:rsidR="00A271DE" w:rsidRPr="00045266">
        <w:rPr>
          <w:rFonts w:cs="Times New Roman"/>
          <w:szCs w:val="24"/>
        </w:rPr>
        <w:t>glasanjem</w:t>
      </w:r>
      <w:r w:rsidR="003D1669" w:rsidRPr="00045266">
        <w:rPr>
          <w:rFonts w:cs="Times New Roman"/>
          <w:szCs w:val="24"/>
        </w:rPr>
        <w:t>.</w:t>
      </w:r>
    </w:p>
    <w:p w14:paraId="6D3E7795" w14:textId="77777777" w:rsidR="00440046" w:rsidRPr="00045266" w:rsidRDefault="000535BF" w:rsidP="005743D1">
      <w:pPr>
        <w:pStyle w:val="Heading4"/>
      </w:pPr>
      <w:r w:rsidRPr="00045266">
        <w:t>Članak 4.</w:t>
      </w:r>
    </w:p>
    <w:p w14:paraId="107E89CA" w14:textId="77777777" w:rsidR="002C1340" w:rsidRPr="00045266" w:rsidRDefault="00AB5A37" w:rsidP="003D1669">
      <w:pPr>
        <w:rPr>
          <w:rFonts w:cs="Times New Roman"/>
          <w:szCs w:val="24"/>
        </w:rPr>
      </w:pPr>
      <w:r w:rsidRPr="00045266">
        <w:rPr>
          <w:rFonts w:cs="Times New Roman"/>
          <w:szCs w:val="24"/>
        </w:rPr>
        <w:t xml:space="preserve">(1) </w:t>
      </w:r>
      <w:r w:rsidR="00523704" w:rsidRPr="00045266">
        <w:rPr>
          <w:rFonts w:cs="Times New Roman"/>
          <w:szCs w:val="24"/>
        </w:rPr>
        <w:t xml:space="preserve">Svaki birač </w:t>
      </w:r>
      <w:r w:rsidR="00945440">
        <w:rPr>
          <w:rFonts w:cs="Times New Roman"/>
          <w:szCs w:val="24"/>
        </w:rPr>
        <w:t>može</w:t>
      </w:r>
      <w:r w:rsidR="00A271DE" w:rsidRPr="00045266">
        <w:rPr>
          <w:rFonts w:cs="Times New Roman"/>
          <w:szCs w:val="24"/>
        </w:rPr>
        <w:t xml:space="preserve"> </w:t>
      </w:r>
      <w:r w:rsidR="005D0CC4" w:rsidRPr="00045266">
        <w:rPr>
          <w:rFonts w:cs="Times New Roman"/>
          <w:szCs w:val="24"/>
        </w:rPr>
        <w:t>zatražiti raspisivanje</w:t>
      </w:r>
      <w:r w:rsidR="00843F0E" w:rsidRPr="00045266">
        <w:rPr>
          <w:rFonts w:cs="Times New Roman"/>
          <w:szCs w:val="24"/>
        </w:rPr>
        <w:t xml:space="preserve"> referendum</w:t>
      </w:r>
      <w:r w:rsidR="005D0CC4" w:rsidRPr="00045266">
        <w:rPr>
          <w:rFonts w:cs="Times New Roman"/>
          <w:szCs w:val="24"/>
        </w:rPr>
        <w:t xml:space="preserve">a. </w:t>
      </w:r>
    </w:p>
    <w:p w14:paraId="6178CB32" w14:textId="77777777" w:rsidR="005D0CC4" w:rsidRPr="00045266" w:rsidRDefault="002C1340" w:rsidP="003D1669">
      <w:pPr>
        <w:rPr>
          <w:rFonts w:cs="Times New Roman"/>
          <w:szCs w:val="24"/>
        </w:rPr>
      </w:pPr>
      <w:r w:rsidRPr="00045266">
        <w:rPr>
          <w:rFonts w:cs="Times New Roman"/>
          <w:szCs w:val="24"/>
        </w:rPr>
        <w:t xml:space="preserve">(2) </w:t>
      </w:r>
      <w:r w:rsidR="005D0CC4" w:rsidRPr="00045266">
        <w:rPr>
          <w:rFonts w:cs="Times New Roman"/>
          <w:szCs w:val="24"/>
        </w:rPr>
        <w:t xml:space="preserve">Birač </w:t>
      </w:r>
      <w:r w:rsidR="00AE2E62" w:rsidRPr="00045266">
        <w:rPr>
          <w:rFonts w:cs="Times New Roman"/>
          <w:szCs w:val="24"/>
        </w:rPr>
        <w:t>može</w:t>
      </w:r>
      <w:r w:rsidR="005D0CC4" w:rsidRPr="00045266">
        <w:rPr>
          <w:rFonts w:cs="Times New Roman"/>
          <w:szCs w:val="24"/>
        </w:rPr>
        <w:t xml:space="preserve"> zatražiti raspisivanje</w:t>
      </w:r>
      <w:r w:rsidR="00843F0E" w:rsidRPr="00045266">
        <w:rPr>
          <w:rFonts w:cs="Times New Roman"/>
          <w:szCs w:val="24"/>
        </w:rPr>
        <w:t xml:space="preserve"> referendum</w:t>
      </w:r>
      <w:r w:rsidR="003D1669" w:rsidRPr="00045266">
        <w:rPr>
          <w:rFonts w:cs="Times New Roman"/>
          <w:szCs w:val="24"/>
        </w:rPr>
        <w:t xml:space="preserve">a davanjem jednog potpisa. </w:t>
      </w:r>
    </w:p>
    <w:p w14:paraId="72181B92" w14:textId="77777777" w:rsidR="006D3E23" w:rsidRPr="00045266" w:rsidRDefault="005D0CC4" w:rsidP="003D1669">
      <w:pPr>
        <w:rPr>
          <w:rFonts w:cs="Times New Roman"/>
          <w:szCs w:val="24"/>
        </w:rPr>
      </w:pPr>
      <w:r w:rsidRPr="00045266">
        <w:rPr>
          <w:rFonts w:cs="Times New Roman"/>
          <w:szCs w:val="24"/>
        </w:rPr>
        <w:t>(</w:t>
      </w:r>
      <w:r w:rsidR="002C1340" w:rsidRPr="00045266">
        <w:rPr>
          <w:rFonts w:cs="Times New Roman"/>
          <w:szCs w:val="24"/>
        </w:rPr>
        <w:t>3</w:t>
      </w:r>
      <w:r w:rsidRPr="00045266">
        <w:rPr>
          <w:rFonts w:cs="Times New Roman"/>
          <w:szCs w:val="24"/>
        </w:rPr>
        <w:t xml:space="preserve">) </w:t>
      </w:r>
      <w:r w:rsidR="00332035" w:rsidRPr="00045266">
        <w:rPr>
          <w:rFonts w:cs="Times New Roman"/>
          <w:szCs w:val="24"/>
        </w:rPr>
        <w:t>Birač na istom</w:t>
      </w:r>
      <w:r w:rsidR="00843F0E" w:rsidRPr="00045266">
        <w:rPr>
          <w:rFonts w:cs="Times New Roman"/>
          <w:szCs w:val="24"/>
        </w:rPr>
        <w:t xml:space="preserve"> referendum</w:t>
      </w:r>
      <w:r w:rsidR="00332035" w:rsidRPr="00045266">
        <w:rPr>
          <w:rFonts w:cs="Times New Roman"/>
          <w:szCs w:val="24"/>
        </w:rPr>
        <w:t xml:space="preserve">u može </w:t>
      </w:r>
      <w:r w:rsidR="00A271DE" w:rsidRPr="00045266">
        <w:rPr>
          <w:rFonts w:cs="Times New Roman"/>
          <w:szCs w:val="24"/>
        </w:rPr>
        <w:t>glasati</w:t>
      </w:r>
      <w:r w:rsidR="00332035" w:rsidRPr="00045266">
        <w:rPr>
          <w:rFonts w:cs="Times New Roman"/>
          <w:szCs w:val="24"/>
        </w:rPr>
        <w:t xml:space="preserve"> jedanput.</w:t>
      </w:r>
    </w:p>
    <w:p w14:paraId="21E6AB26" w14:textId="77777777" w:rsidR="001467A9" w:rsidRPr="00045266" w:rsidRDefault="001467A9" w:rsidP="001467A9">
      <w:pPr>
        <w:rPr>
          <w:rFonts w:cs="Times New Roman"/>
        </w:rPr>
      </w:pPr>
      <w:r w:rsidRPr="00045266">
        <w:rPr>
          <w:rFonts w:cs="Times New Roman"/>
        </w:rPr>
        <w:t xml:space="preserve">(4) </w:t>
      </w:r>
      <w:bookmarkStart w:id="4" w:name="_Hlk60089293"/>
      <w:bookmarkStart w:id="5" w:name="_Hlk59956811"/>
      <w:r w:rsidRPr="00045266">
        <w:rPr>
          <w:rFonts w:cs="Times New Roman"/>
        </w:rPr>
        <w:t>Svaki birač na</w:t>
      </w:r>
      <w:r w:rsidR="00843F0E" w:rsidRPr="00045266">
        <w:rPr>
          <w:rFonts w:cs="Times New Roman"/>
        </w:rPr>
        <w:t xml:space="preserve"> referendum</w:t>
      </w:r>
      <w:r w:rsidRPr="00045266">
        <w:rPr>
          <w:rFonts w:cs="Times New Roman"/>
        </w:rPr>
        <w:t>u ima jed</w:t>
      </w:r>
      <w:r w:rsidR="003C6B06">
        <w:rPr>
          <w:rFonts w:cs="Times New Roman"/>
        </w:rPr>
        <w:t>nak broj</w:t>
      </w:r>
      <w:r w:rsidRPr="00045266">
        <w:rPr>
          <w:rFonts w:cs="Times New Roman"/>
        </w:rPr>
        <w:t xml:space="preserve"> glas</w:t>
      </w:r>
      <w:r w:rsidR="003C6B06">
        <w:rPr>
          <w:rFonts w:cs="Times New Roman"/>
        </w:rPr>
        <w:t xml:space="preserve">ova ovisno o tome je li riječ o </w:t>
      </w:r>
      <w:r w:rsidR="00077DD9">
        <w:rPr>
          <w:rFonts w:cs="Times New Roman"/>
        </w:rPr>
        <w:t xml:space="preserve">referendumskom pitanju </w:t>
      </w:r>
      <w:r w:rsidR="002D52F8">
        <w:rPr>
          <w:rFonts w:cs="Times New Roman"/>
        </w:rPr>
        <w:t xml:space="preserve">s jednim ili dva prijedloga, </w:t>
      </w:r>
      <w:r w:rsidR="00077DD9">
        <w:rPr>
          <w:rFonts w:cs="Times New Roman"/>
        </w:rPr>
        <w:t xml:space="preserve">odnosno o više referendumskih pitanja u okviru jedne </w:t>
      </w:r>
      <w:r w:rsidR="003C6B06">
        <w:rPr>
          <w:rFonts w:cs="Times New Roman"/>
        </w:rPr>
        <w:t>referendumske inicijative</w:t>
      </w:r>
      <w:bookmarkEnd w:id="4"/>
      <w:r w:rsidRPr="00045266">
        <w:rPr>
          <w:rFonts w:cs="Times New Roman"/>
        </w:rPr>
        <w:t>.</w:t>
      </w:r>
    </w:p>
    <w:bookmarkEnd w:id="5"/>
    <w:p w14:paraId="29409511" w14:textId="77777777" w:rsidR="005D0CC4" w:rsidRPr="00045266" w:rsidRDefault="00546045" w:rsidP="003D1669">
      <w:pPr>
        <w:rPr>
          <w:rFonts w:cs="Times New Roman"/>
          <w:szCs w:val="24"/>
        </w:rPr>
      </w:pPr>
      <w:r w:rsidRPr="00045266">
        <w:rPr>
          <w:rFonts w:cs="Times New Roman"/>
          <w:szCs w:val="24"/>
        </w:rPr>
        <w:t>(</w:t>
      </w:r>
      <w:r w:rsidR="001467A9" w:rsidRPr="00045266">
        <w:rPr>
          <w:rFonts w:cs="Times New Roman"/>
          <w:szCs w:val="24"/>
        </w:rPr>
        <w:t>5</w:t>
      </w:r>
      <w:r w:rsidRPr="00045266">
        <w:rPr>
          <w:rFonts w:cs="Times New Roman"/>
          <w:szCs w:val="24"/>
        </w:rPr>
        <w:t>) Nitko ne smije u ime druge osobe zatražiti raspisivanje</w:t>
      </w:r>
      <w:r w:rsidR="00843F0E" w:rsidRPr="00045266">
        <w:rPr>
          <w:rFonts w:cs="Times New Roman"/>
          <w:szCs w:val="24"/>
        </w:rPr>
        <w:t xml:space="preserve"> referendum</w:t>
      </w:r>
      <w:r w:rsidRPr="00045266">
        <w:rPr>
          <w:rFonts w:cs="Times New Roman"/>
          <w:szCs w:val="24"/>
        </w:rPr>
        <w:t xml:space="preserve">a </w:t>
      </w:r>
      <w:r w:rsidR="00332035" w:rsidRPr="00045266">
        <w:rPr>
          <w:rFonts w:cs="Times New Roman"/>
          <w:szCs w:val="24"/>
        </w:rPr>
        <w:t xml:space="preserve">niti </w:t>
      </w:r>
      <w:r w:rsidR="00A271DE" w:rsidRPr="00045266">
        <w:rPr>
          <w:rFonts w:cs="Times New Roman"/>
          <w:szCs w:val="24"/>
        </w:rPr>
        <w:t>glasati</w:t>
      </w:r>
      <w:r w:rsidR="003D1669" w:rsidRPr="00045266">
        <w:rPr>
          <w:rFonts w:cs="Times New Roman"/>
          <w:szCs w:val="24"/>
        </w:rPr>
        <w:t xml:space="preserve"> u ime druge osobe.</w:t>
      </w:r>
    </w:p>
    <w:p w14:paraId="2DA372DC" w14:textId="77777777" w:rsidR="00ED2527" w:rsidRPr="00045266" w:rsidRDefault="00B3444A" w:rsidP="003D1669">
      <w:pPr>
        <w:rPr>
          <w:rFonts w:cs="Times New Roman"/>
          <w:szCs w:val="24"/>
        </w:rPr>
      </w:pPr>
      <w:r w:rsidRPr="00045266">
        <w:rPr>
          <w:rFonts w:cs="Times New Roman"/>
          <w:szCs w:val="24"/>
        </w:rPr>
        <w:t>(</w:t>
      </w:r>
      <w:r w:rsidR="001467A9" w:rsidRPr="00045266">
        <w:rPr>
          <w:rFonts w:cs="Times New Roman"/>
          <w:szCs w:val="24"/>
        </w:rPr>
        <w:t>6</w:t>
      </w:r>
      <w:r w:rsidRPr="00045266">
        <w:rPr>
          <w:rFonts w:cs="Times New Roman"/>
          <w:szCs w:val="24"/>
        </w:rPr>
        <w:t xml:space="preserve">) </w:t>
      </w:r>
      <w:r w:rsidR="00546045" w:rsidRPr="00045266">
        <w:rPr>
          <w:rFonts w:cs="Times New Roman"/>
          <w:szCs w:val="24"/>
        </w:rPr>
        <w:t xml:space="preserve">Nitko </w:t>
      </w:r>
      <w:r w:rsidR="005D0CC4" w:rsidRPr="00045266">
        <w:rPr>
          <w:rFonts w:cs="Times New Roman"/>
          <w:szCs w:val="24"/>
        </w:rPr>
        <w:t xml:space="preserve">ne smije </w:t>
      </w:r>
      <w:r w:rsidR="00546045" w:rsidRPr="00045266">
        <w:rPr>
          <w:rFonts w:cs="Times New Roman"/>
          <w:szCs w:val="24"/>
        </w:rPr>
        <w:t xml:space="preserve">biti pozvan na odgovornost </w:t>
      </w:r>
      <w:r w:rsidR="001467A9" w:rsidRPr="00045266">
        <w:rPr>
          <w:rFonts w:cs="Times New Roman"/>
        </w:rPr>
        <w:t xml:space="preserve">niti trpjeti kakve štetne posljedice </w:t>
      </w:r>
      <w:r w:rsidR="00546045" w:rsidRPr="00045266">
        <w:rPr>
          <w:rFonts w:cs="Times New Roman"/>
          <w:szCs w:val="24"/>
        </w:rPr>
        <w:t>zbog toga što je zatražio raspisivanje</w:t>
      </w:r>
      <w:r w:rsidR="00843F0E" w:rsidRPr="00045266">
        <w:rPr>
          <w:rFonts w:cs="Times New Roman"/>
          <w:szCs w:val="24"/>
        </w:rPr>
        <w:t xml:space="preserve"> referendum</w:t>
      </w:r>
      <w:r w:rsidR="00546045" w:rsidRPr="00045266">
        <w:rPr>
          <w:rFonts w:cs="Times New Roman"/>
          <w:szCs w:val="24"/>
        </w:rPr>
        <w:t xml:space="preserve">a, zbog </w:t>
      </w:r>
      <w:r w:rsidR="00A271DE" w:rsidRPr="00045266">
        <w:rPr>
          <w:rFonts w:cs="Times New Roman"/>
          <w:szCs w:val="24"/>
        </w:rPr>
        <w:t>glasanj</w:t>
      </w:r>
      <w:r w:rsidR="00546045" w:rsidRPr="00045266">
        <w:rPr>
          <w:rFonts w:cs="Times New Roman"/>
          <w:szCs w:val="24"/>
        </w:rPr>
        <w:t>a na</w:t>
      </w:r>
      <w:r w:rsidR="00843F0E" w:rsidRPr="00045266">
        <w:rPr>
          <w:rFonts w:cs="Times New Roman"/>
          <w:szCs w:val="24"/>
        </w:rPr>
        <w:t xml:space="preserve"> referendum</w:t>
      </w:r>
      <w:r w:rsidR="00546045" w:rsidRPr="00045266">
        <w:rPr>
          <w:rFonts w:cs="Times New Roman"/>
          <w:szCs w:val="24"/>
        </w:rPr>
        <w:t xml:space="preserve">u ili zbog toga što </w:t>
      </w:r>
      <w:r w:rsidR="003D1669" w:rsidRPr="00045266">
        <w:rPr>
          <w:rFonts w:cs="Times New Roman"/>
          <w:szCs w:val="24"/>
        </w:rPr>
        <w:t>nije sudjelovao na</w:t>
      </w:r>
      <w:r w:rsidR="00843F0E" w:rsidRPr="00045266">
        <w:rPr>
          <w:rFonts w:cs="Times New Roman"/>
          <w:szCs w:val="24"/>
        </w:rPr>
        <w:t xml:space="preserve"> referendum</w:t>
      </w:r>
      <w:r w:rsidR="003D1669" w:rsidRPr="00045266">
        <w:rPr>
          <w:rFonts w:cs="Times New Roman"/>
          <w:szCs w:val="24"/>
        </w:rPr>
        <w:t>u.</w:t>
      </w:r>
    </w:p>
    <w:p w14:paraId="727A38E9" w14:textId="77777777" w:rsidR="009C655F" w:rsidRPr="00045266" w:rsidRDefault="00546045" w:rsidP="007500D1">
      <w:pPr>
        <w:rPr>
          <w:rFonts w:cs="Times New Roman"/>
          <w:szCs w:val="24"/>
        </w:rPr>
      </w:pPr>
      <w:r w:rsidRPr="00045266">
        <w:rPr>
          <w:rFonts w:cs="Times New Roman"/>
          <w:szCs w:val="24"/>
        </w:rPr>
        <w:t>(</w:t>
      </w:r>
      <w:r w:rsidR="00887034">
        <w:rPr>
          <w:rFonts w:cs="Times New Roman"/>
          <w:szCs w:val="24"/>
        </w:rPr>
        <w:t>7</w:t>
      </w:r>
      <w:r w:rsidRPr="00045266">
        <w:rPr>
          <w:rFonts w:cs="Times New Roman"/>
          <w:szCs w:val="24"/>
        </w:rPr>
        <w:t>) Jamči se sloboda izjašnja</w:t>
      </w:r>
      <w:r w:rsidR="003D1669" w:rsidRPr="00045266">
        <w:rPr>
          <w:rFonts w:cs="Times New Roman"/>
          <w:szCs w:val="24"/>
        </w:rPr>
        <w:t>vanja o</w:t>
      </w:r>
      <w:r w:rsidR="00843F0E" w:rsidRPr="00045266">
        <w:rPr>
          <w:rFonts w:cs="Times New Roman"/>
          <w:szCs w:val="24"/>
        </w:rPr>
        <w:t xml:space="preserve"> referendum</w:t>
      </w:r>
      <w:r w:rsidR="003D1669" w:rsidRPr="00045266">
        <w:rPr>
          <w:rFonts w:cs="Times New Roman"/>
          <w:szCs w:val="24"/>
        </w:rPr>
        <w:t>skom pitanju.</w:t>
      </w:r>
    </w:p>
    <w:p w14:paraId="55E63E6D" w14:textId="77777777" w:rsidR="007432F1" w:rsidRPr="00045266" w:rsidRDefault="007432F1" w:rsidP="00753553">
      <w:pPr>
        <w:pStyle w:val="Heading1"/>
      </w:pPr>
      <w:r w:rsidRPr="00045266">
        <w:lastRenderedPageBreak/>
        <w:t>DIO</w:t>
      </w:r>
      <w:r w:rsidR="00753553">
        <w:t xml:space="preserve"> DRUGI</w:t>
      </w:r>
    </w:p>
    <w:p w14:paraId="7CF5B821" w14:textId="77777777" w:rsidR="00066147" w:rsidRDefault="00346B8C" w:rsidP="007500D1">
      <w:pPr>
        <w:pStyle w:val="Heading2"/>
      </w:pPr>
      <w:r w:rsidRPr="00045266">
        <w:t>I.</w:t>
      </w:r>
      <w:r w:rsidR="005F1657" w:rsidRPr="00045266">
        <w:t xml:space="preserve"> </w:t>
      </w:r>
      <w:r w:rsidR="00066147" w:rsidRPr="00045266">
        <w:t>DRŽAVNI</w:t>
      </w:r>
      <w:r w:rsidR="00843F0E" w:rsidRPr="00045266">
        <w:t xml:space="preserve"> REFERENDUM</w:t>
      </w:r>
    </w:p>
    <w:p w14:paraId="79A5D6B3" w14:textId="77777777" w:rsidR="005C4BB0" w:rsidRPr="005C4BB0" w:rsidRDefault="005C4BB0" w:rsidP="005C4BB0">
      <w:pPr>
        <w:pStyle w:val="Heading3"/>
        <w:rPr>
          <w:rFonts w:cs="Times New Roman"/>
          <w:color w:val="auto"/>
        </w:rPr>
      </w:pPr>
      <w:r w:rsidRPr="00045266">
        <w:rPr>
          <w:rFonts w:cs="Times New Roman"/>
          <w:color w:val="auto"/>
        </w:rPr>
        <w:t xml:space="preserve">1. RASPISIVANJE </w:t>
      </w:r>
      <w:r w:rsidR="009B146B">
        <w:rPr>
          <w:rFonts w:cs="Times New Roman"/>
          <w:color w:val="auto"/>
        </w:rPr>
        <w:t xml:space="preserve">DRŽAVNOG </w:t>
      </w:r>
      <w:r w:rsidRPr="00045266">
        <w:rPr>
          <w:rFonts w:cs="Times New Roman"/>
          <w:color w:val="auto"/>
        </w:rPr>
        <w:t xml:space="preserve">REFERENDUMA I ODLUČIVANJE NA </w:t>
      </w:r>
      <w:r w:rsidR="009B146B">
        <w:rPr>
          <w:rFonts w:cs="Times New Roman"/>
          <w:color w:val="auto"/>
        </w:rPr>
        <w:t xml:space="preserve">DRŽAVNOM </w:t>
      </w:r>
      <w:r w:rsidRPr="00045266">
        <w:rPr>
          <w:rFonts w:cs="Times New Roman"/>
          <w:color w:val="auto"/>
        </w:rPr>
        <w:t>REFERENDUMU</w:t>
      </w:r>
    </w:p>
    <w:p w14:paraId="6A2A9606" w14:textId="77777777" w:rsidR="005F1657" w:rsidRPr="00045266" w:rsidRDefault="000535BF" w:rsidP="000535BF">
      <w:pPr>
        <w:pStyle w:val="Heading4"/>
      </w:pPr>
      <w:r w:rsidRPr="00045266">
        <w:t>Članak 5.</w:t>
      </w:r>
    </w:p>
    <w:p w14:paraId="7ECA4DE6" w14:textId="77777777" w:rsidR="00332035" w:rsidRPr="00045266" w:rsidRDefault="00332035" w:rsidP="004C54A1">
      <w:pPr>
        <w:rPr>
          <w:rFonts w:cs="Times New Roman"/>
        </w:rPr>
      </w:pPr>
      <w:bookmarkStart w:id="6" w:name="_Hlk8591860"/>
      <w:r w:rsidRPr="00045266">
        <w:rPr>
          <w:rFonts w:cs="Times New Roman"/>
        </w:rPr>
        <w:t>Državni</w:t>
      </w:r>
      <w:r w:rsidR="00843F0E" w:rsidRPr="00045266">
        <w:rPr>
          <w:rFonts w:cs="Times New Roman"/>
        </w:rPr>
        <w:t xml:space="preserve"> </w:t>
      </w:r>
      <w:r w:rsidR="00843F0E" w:rsidRPr="00276DB9">
        <w:rPr>
          <w:rFonts w:cs="Times New Roman"/>
        </w:rPr>
        <w:t>referendum</w:t>
      </w:r>
      <w:r w:rsidR="00A00769" w:rsidRPr="00276DB9">
        <w:rPr>
          <w:rFonts w:cs="Times New Roman"/>
        </w:rPr>
        <w:t xml:space="preserve"> </w:t>
      </w:r>
      <w:r w:rsidRPr="00276DB9">
        <w:rPr>
          <w:rFonts w:cs="Times New Roman"/>
        </w:rPr>
        <w:t>oblik</w:t>
      </w:r>
      <w:r w:rsidR="00A271DE" w:rsidRPr="00045266">
        <w:rPr>
          <w:rFonts w:cs="Times New Roman"/>
        </w:rPr>
        <w:t xml:space="preserve"> je</w:t>
      </w:r>
      <w:r w:rsidRPr="00045266">
        <w:rPr>
          <w:rFonts w:cs="Times New Roman"/>
        </w:rPr>
        <w:t xml:space="preserve"> </w:t>
      </w:r>
      <w:r w:rsidR="006448EB" w:rsidRPr="00045266">
        <w:rPr>
          <w:rFonts w:cs="Times New Roman"/>
        </w:rPr>
        <w:t xml:space="preserve">ostvarivanja vlasti naroda neposrednim </w:t>
      </w:r>
      <w:r w:rsidRPr="00045266">
        <w:rPr>
          <w:rFonts w:cs="Times New Roman"/>
        </w:rPr>
        <w:t>odlučivanj</w:t>
      </w:r>
      <w:r w:rsidR="006448EB" w:rsidRPr="00045266">
        <w:rPr>
          <w:rFonts w:cs="Times New Roman"/>
        </w:rPr>
        <w:t>em</w:t>
      </w:r>
      <w:r w:rsidRPr="00045266">
        <w:rPr>
          <w:rFonts w:cs="Times New Roman"/>
        </w:rPr>
        <w:t xml:space="preserve"> o pitanjima o kojima </w:t>
      </w:r>
      <w:r w:rsidR="00A32296" w:rsidRPr="00045266">
        <w:rPr>
          <w:rFonts w:cs="Times New Roman"/>
        </w:rPr>
        <w:t>su</w:t>
      </w:r>
      <w:r w:rsidR="00843F0E" w:rsidRPr="00045266">
        <w:rPr>
          <w:rFonts w:cs="Times New Roman"/>
        </w:rPr>
        <w:t xml:space="preserve"> referendum</w:t>
      </w:r>
      <w:r w:rsidRPr="00045266">
        <w:rPr>
          <w:rFonts w:cs="Times New Roman"/>
        </w:rPr>
        <w:t xml:space="preserve"> </w:t>
      </w:r>
      <w:r w:rsidR="00A32296" w:rsidRPr="00045266">
        <w:rPr>
          <w:rFonts w:cs="Times New Roman"/>
        </w:rPr>
        <w:t>ovlašteni</w:t>
      </w:r>
      <w:r w:rsidR="00B10B0E" w:rsidRPr="00045266">
        <w:rPr>
          <w:rFonts w:cs="Times New Roman"/>
        </w:rPr>
        <w:t xml:space="preserve"> </w:t>
      </w:r>
      <w:r w:rsidR="003A0B88" w:rsidRPr="00045266">
        <w:rPr>
          <w:rFonts w:cs="Times New Roman"/>
        </w:rPr>
        <w:t xml:space="preserve">raspisati Hrvatski sabor i </w:t>
      </w:r>
      <w:r w:rsidR="00A5678B">
        <w:rPr>
          <w:rFonts w:cs="Times New Roman"/>
        </w:rPr>
        <w:t>P</w:t>
      </w:r>
      <w:r w:rsidRPr="00045266">
        <w:rPr>
          <w:rFonts w:cs="Times New Roman"/>
        </w:rPr>
        <w:t>redsjednik Republike Hrvatske</w:t>
      </w:r>
      <w:r w:rsidR="00A85899" w:rsidRPr="00045266">
        <w:rPr>
          <w:rFonts w:cs="Times New Roman"/>
        </w:rPr>
        <w:t xml:space="preserve"> </w:t>
      </w:r>
      <w:r w:rsidR="003A0B88" w:rsidRPr="00045266">
        <w:rPr>
          <w:rFonts w:cs="Times New Roman"/>
        </w:rPr>
        <w:t>(</w:t>
      </w:r>
      <w:r w:rsidR="00945440">
        <w:rPr>
          <w:rFonts w:cs="Times New Roman"/>
        </w:rPr>
        <w:t>u daljnjem tekstu</w:t>
      </w:r>
      <w:r w:rsidR="003A0B88" w:rsidRPr="00045266">
        <w:rPr>
          <w:rFonts w:cs="Times New Roman"/>
        </w:rPr>
        <w:t>: Predsjednik</w:t>
      </w:r>
      <w:r w:rsidR="00852C28" w:rsidRPr="00045266">
        <w:rPr>
          <w:rFonts w:cs="Times New Roman"/>
        </w:rPr>
        <w:t>) u skladu s Ustav</w:t>
      </w:r>
      <w:r w:rsidR="00A32296" w:rsidRPr="00045266">
        <w:rPr>
          <w:rFonts w:cs="Times New Roman"/>
        </w:rPr>
        <w:t>om</w:t>
      </w:r>
      <w:r w:rsidR="00945440">
        <w:rPr>
          <w:rFonts w:cs="Times New Roman"/>
        </w:rPr>
        <w:t xml:space="preserve"> Republike Hrvatske (u daljnjem tekstu: Ustav)</w:t>
      </w:r>
      <w:r w:rsidR="00852C28" w:rsidRPr="00045266">
        <w:rPr>
          <w:rFonts w:cs="Times New Roman"/>
        </w:rPr>
        <w:t>.</w:t>
      </w:r>
    </w:p>
    <w:bookmarkEnd w:id="6"/>
    <w:p w14:paraId="321B7C13" w14:textId="77777777" w:rsidR="005103D7" w:rsidRPr="00045266" w:rsidRDefault="000535BF" w:rsidP="000535BF">
      <w:pPr>
        <w:pStyle w:val="Heading4"/>
      </w:pPr>
      <w:r w:rsidRPr="00045266">
        <w:t>Članak 6.</w:t>
      </w:r>
    </w:p>
    <w:p w14:paraId="6373A0C5" w14:textId="77777777" w:rsidR="00F948FB" w:rsidRPr="00045266" w:rsidRDefault="00F948FB" w:rsidP="003D1669">
      <w:pPr>
        <w:rPr>
          <w:rFonts w:cs="Times New Roman"/>
          <w:szCs w:val="24"/>
        </w:rPr>
      </w:pPr>
      <w:r w:rsidRPr="00045266">
        <w:rPr>
          <w:rFonts w:cs="Times New Roman"/>
          <w:szCs w:val="24"/>
        </w:rPr>
        <w:t>(1) Obvezni</w:t>
      </w:r>
      <w:r w:rsidR="00843F0E" w:rsidRPr="00045266">
        <w:rPr>
          <w:rFonts w:cs="Times New Roman"/>
          <w:szCs w:val="24"/>
        </w:rPr>
        <w:t xml:space="preserve"> </w:t>
      </w:r>
      <w:r w:rsidR="00AA7F99">
        <w:rPr>
          <w:rFonts w:cs="Times New Roman"/>
          <w:szCs w:val="24"/>
        </w:rPr>
        <w:t xml:space="preserve">državni </w:t>
      </w:r>
      <w:r w:rsidR="00843F0E" w:rsidRPr="00045266">
        <w:rPr>
          <w:rFonts w:cs="Times New Roman"/>
          <w:szCs w:val="24"/>
        </w:rPr>
        <w:t>referendum</w:t>
      </w:r>
      <w:r w:rsidRPr="00045266">
        <w:rPr>
          <w:rFonts w:cs="Times New Roman"/>
          <w:szCs w:val="24"/>
        </w:rPr>
        <w:t xml:space="preserve"> raspisuje Hrvatski sabor.</w:t>
      </w:r>
    </w:p>
    <w:p w14:paraId="65EB846C" w14:textId="77777777" w:rsidR="005103D7" w:rsidRPr="000E5A42" w:rsidRDefault="003A7AE5" w:rsidP="000E5A42">
      <w:pPr>
        <w:spacing w:after="0"/>
        <w:rPr>
          <w:rFonts w:cs="Times New Roman"/>
          <w:szCs w:val="24"/>
        </w:rPr>
      </w:pPr>
      <w:r>
        <w:rPr>
          <w:rFonts w:cs="Times New Roman"/>
          <w:szCs w:val="24"/>
        </w:rPr>
        <w:t xml:space="preserve">(2) </w:t>
      </w:r>
      <w:r w:rsidR="00F948FB" w:rsidRPr="00045266">
        <w:rPr>
          <w:rFonts w:cs="Times New Roman"/>
          <w:szCs w:val="24"/>
        </w:rPr>
        <w:t>Fakultativni</w:t>
      </w:r>
      <w:r w:rsidR="00843F0E" w:rsidRPr="00045266">
        <w:rPr>
          <w:rFonts w:cs="Times New Roman"/>
          <w:szCs w:val="24"/>
        </w:rPr>
        <w:t xml:space="preserve"> </w:t>
      </w:r>
      <w:r w:rsidR="00AA7F99">
        <w:rPr>
          <w:rFonts w:cs="Times New Roman"/>
          <w:szCs w:val="24"/>
        </w:rPr>
        <w:t xml:space="preserve">državni </w:t>
      </w:r>
      <w:r w:rsidR="00843F0E" w:rsidRPr="00045266">
        <w:rPr>
          <w:rFonts w:cs="Times New Roman"/>
          <w:szCs w:val="24"/>
        </w:rPr>
        <w:t>referendum</w:t>
      </w:r>
      <w:r w:rsidR="005103D7" w:rsidRPr="00045266">
        <w:rPr>
          <w:rFonts w:cs="Times New Roman"/>
          <w:szCs w:val="24"/>
        </w:rPr>
        <w:t xml:space="preserve"> raspisuju</w:t>
      </w:r>
      <w:r w:rsidR="000E5A42">
        <w:rPr>
          <w:rFonts w:cs="Times New Roman"/>
          <w:szCs w:val="24"/>
        </w:rPr>
        <w:t xml:space="preserve"> </w:t>
      </w:r>
      <w:r w:rsidR="005103D7" w:rsidRPr="000E5A42">
        <w:rPr>
          <w:rFonts w:cs="Times New Roman"/>
          <w:szCs w:val="24"/>
        </w:rPr>
        <w:t xml:space="preserve">Hrvatski sabor </w:t>
      </w:r>
      <w:r w:rsidR="000E5A42">
        <w:rPr>
          <w:rFonts w:cs="Times New Roman"/>
          <w:szCs w:val="24"/>
        </w:rPr>
        <w:t xml:space="preserve">ili </w:t>
      </w:r>
      <w:r w:rsidR="005103D7" w:rsidRPr="000E5A42">
        <w:rPr>
          <w:rFonts w:cs="Times New Roman"/>
          <w:szCs w:val="24"/>
        </w:rPr>
        <w:t>Predsjednik na prijedlog Vlade Republike Hrvatske (</w:t>
      </w:r>
      <w:r w:rsidR="00945440" w:rsidRPr="00945440">
        <w:rPr>
          <w:rFonts w:cs="Times New Roman"/>
          <w:szCs w:val="24"/>
        </w:rPr>
        <w:t>u daljnjem tekstu</w:t>
      </w:r>
      <w:r w:rsidR="005103D7" w:rsidRPr="000E5A42">
        <w:rPr>
          <w:rFonts w:cs="Times New Roman"/>
          <w:szCs w:val="24"/>
        </w:rPr>
        <w:t>: Vlada) i uz supotpis predsjednika Vlade.</w:t>
      </w:r>
    </w:p>
    <w:p w14:paraId="174421CB" w14:textId="77777777" w:rsidR="006360C1" w:rsidRPr="00045266" w:rsidRDefault="000535BF" w:rsidP="000535BF">
      <w:pPr>
        <w:pStyle w:val="Heading4"/>
      </w:pPr>
      <w:r w:rsidRPr="00045266">
        <w:t>Članak 7.</w:t>
      </w:r>
    </w:p>
    <w:p w14:paraId="2BD11435" w14:textId="77777777" w:rsidR="00A32296" w:rsidRPr="00045266" w:rsidRDefault="00A32296" w:rsidP="006360C1">
      <w:pPr>
        <w:rPr>
          <w:rFonts w:cs="Times New Roman"/>
          <w:szCs w:val="24"/>
        </w:rPr>
      </w:pPr>
      <w:r w:rsidRPr="00276DB9">
        <w:rPr>
          <w:rFonts w:cs="Times New Roman"/>
          <w:szCs w:val="24"/>
        </w:rPr>
        <w:t>(1)</w:t>
      </w:r>
      <w:r w:rsidR="003973A1" w:rsidRPr="00276DB9">
        <w:rPr>
          <w:rFonts w:cs="Times New Roman"/>
          <w:szCs w:val="24"/>
        </w:rPr>
        <w:t xml:space="preserve"> </w:t>
      </w:r>
      <w:r w:rsidRPr="00276DB9">
        <w:rPr>
          <w:rFonts w:cs="Times New Roman"/>
          <w:szCs w:val="24"/>
        </w:rPr>
        <w:t>Na</w:t>
      </w:r>
      <w:r w:rsidR="00843F0E" w:rsidRPr="00276DB9">
        <w:rPr>
          <w:rFonts w:cs="Times New Roman"/>
          <w:szCs w:val="24"/>
        </w:rPr>
        <w:t xml:space="preserve"> </w:t>
      </w:r>
      <w:r w:rsidR="00AA7F99">
        <w:rPr>
          <w:rFonts w:cs="Times New Roman"/>
          <w:szCs w:val="24"/>
        </w:rPr>
        <w:t xml:space="preserve">državnom </w:t>
      </w:r>
      <w:r w:rsidR="00843F0E" w:rsidRPr="00276DB9">
        <w:rPr>
          <w:rFonts w:cs="Times New Roman"/>
          <w:szCs w:val="24"/>
        </w:rPr>
        <w:t>referendum</w:t>
      </w:r>
      <w:r w:rsidRPr="00276DB9">
        <w:rPr>
          <w:rFonts w:cs="Times New Roman"/>
          <w:szCs w:val="24"/>
        </w:rPr>
        <w:t>u imaju pravo odlučivati svi birači na temelju općeg i jednakog biračkog prava.</w:t>
      </w:r>
    </w:p>
    <w:p w14:paraId="0F00F638" w14:textId="77777777" w:rsidR="006360C1" w:rsidRPr="00045266" w:rsidRDefault="006360C1" w:rsidP="006360C1">
      <w:pPr>
        <w:rPr>
          <w:rFonts w:cs="Times New Roman"/>
          <w:szCs w:val="24"/>
        </w:rPr>
      </w:pPr>
      <w:r w:rsidRPr="00045266">
        <w:rPr>
          <w:rFonts w:cs="Times New Roman"/>
          <w:szCs w:val="24"/>
        </w:rPr>
        <w:t>(</w:t>
      </w:r>
      <w:r w:rsidR="00A32296" w:rsidRPr="00045266">
        <w:rPr>
          <w:rFonts w:cs="Times New Roman"/>
          <w:szCs w:val="24"/>
        </w:rPr>
        <w:t>2</w:t>
      </w:r>
      <w:r w:rsidRPr="00045266">
        <w:rPr>
          <w:rFonts w:cs="Times New Roman"/>
          <w:szCs w:val="24"/>
        </w:rPr>
        <w:t>) Na</w:t>
      </w:r>
      <w:r w:rsidR="00843F0E" w:rsidRPr="00045266">
        <w:rPr>
          <w:rFonts w:cs="Times New Roman"/>
          <w:szCs w:val="24"/>
        </w:rPr>
        <w:t xml:space="preserve"> </w:t>
      </w:r>
      <w:r w:rsidR="00AA7F99">
        <w:rPr>
          <w:rFonts w:cs="Times New Roman"/>
          <w:szCs w:val="24"/>
        </w:rPr>
        <w:t xml:space="preserve">državnom </w:t>
      </w:r>
      <w:r w:rsidR="00843F0E" w:rsidRPr="00045266">
        <w:rPr>
          <w:rFonts w:cs="Times New Roman"/>
          <w:szCs w:val="24"/>
        </w:rPr>
        <w:t>referendum</w:t>
      </w:r>
      <w:r w:rsidRPr="00045266">
        <w:rPr>
          <w:rFonts w:cs="Times New Roman"/>
          <w:szCs w:val="24"/>
        </w:rPr>
        <w:t xml:space="preserve">u </w:t>
      </w:r>
      <w:r w:rsidR="00EF531D" w:rsidRPr="00045266">
        <w:rPr>
          <w:rFonts w:cs="Times New Roman"/>
          <w:szCs w:val="24"/>
        </w:rPr>
        <w:t xml:space="preserve">se </w:t>
      </w:r>
      <w:r w:rsidRPr="00045266">
        <w:rPr>
          <w:rFonts w:cs="Times New Roman"/>
          <w:szCs w:val="24"/>
        </w:rPr>
        <w:t>odlučuje većinom glasova birača koji su pristupili</w:t>
      </w:r>
      <w:r w:rsidR="00843F0E" w:rsidRPr="00045266">
        <w:rPr>
          <w:rFonts w:cs="Times New Roman"/>
          <w:szCs w:val="24"/>
        </w:rPr>
        <w:t xml:space="preserve"> referendum</w:t>
      </w:r>
      <w:r w:rsidRPr="00045266">
        <w:rPr>
          <w:rFonts w:cs="Times New Roman"/>
          <w:szCs w:val="24"/>
        </w:rPr>
        <w:t>u.</w:t>
      </w:r>
    </w:p>
    <w:p w14:paraId="32F28854" w14:textId="77777777" w:rsidR="006360C1" w:rsidRPr="00045266" w:rsidRDefault="006360C1" w:rsidP="006360C1">
      <w:pPr>
        <w:rPr>
          <w:rFonts w:cs="Times New Roman"/>
          <w:szCs w:val="24"/>
        </w:rPr>
      </w:pPr>
      <w:r w:rsidRPr="00045266">
        <w:rPr>
          <w:rFonts w:cs="Times New Roman"/>
          <w:szCs w:val="24"/>
        </w:rPr>
        <w:t>(</w:t>
      </w:r>
      <w:r w:rsidR="00A32296" w:rsidRPr="00045266">
        <w:rPr>
          <w:rFonts w:cs="Times New Roman"/>
          <w:szCs w:val="24"/>
        </w:rPr>
        <w:t>3</w:t>
      </w:r>
      <w:r w:rsidRPr="00045266">
        <w:rPr>
          <w:rFonts w:cs="Times New Roman"/>
          <w:szCs w:val="24"/>
        </w:rPr>
        <w:t>) Odluka donesena na</w:t>
      </w:r>
      <w:r w:rsidR="00843F0E" w:rsidRPr="00045266">
        <w:rPr>
          <w:rFonts w:cs="Times New Roman"/>
          <w:szCs w:val="24"/>
        </w:rPr>
        <w:t xml:space="preserve"> </w:t>
      </w:r>
      <w:r w:rsidR="00AA7F99">
        <w:rPr>
          <w:rFonts w:cs="Times New Roman"/>
          <w:szCs w:val="24"/>
        </w:rPr>
        <w:t xml:space="preserve">državnom </w:t>
      </w:r>
      <w:r w:rsidR="00843F0E" w:rsidRPr="00045266">
        <w:rPr>
          <w:rFonts w:cs="Times New Roman"/>
          <w:szCs w:val="24"/>
        </w:rPr>
        <w:t>referendum</w:t>
      </w:r>
      <w:r w:rsidRPr="00045266">
        <w:rPr>
          <w:rFonts w:cs="Times New Roman"/>
          <w:szCs w:val="24"/>
        </w:rPr>
        <w:t>u je obvezujuća.</w:t>
      </w:r>
    </w:p>
    <w:p w14:paraId="1D64CB05" w14:textId="77777777" w:rsidR="0077252E" w:rsidRPr="00045266" w:rsidRDefault="0077252E" w:rsidP="004D747E">
      <w:pPr>
        <w:pStyle w:val="Heading3"/>
        <w:rPr>
          <w:rFonts w:cs="Times New Roman"/>
          <w:color w:val="auto"/>
        </w:rPr>
      </w:pPr>
      <w:r w:rsidRPr="00045266">
        <w:rPr>
          <w:rFonts w:cs="Times New Roman"/>
          <w:color w:val="auto"/>
        </w:rPr>
        <w:t xml:space="preserve">2. </w:t>
      </w:r>
      <w:r w:rsidR="005C4BB0" w:rsidRPr="00045266">
        <w:rPr>
          <w:rFonts w:cs="Times New Roman"/>
          <w:color w:val="auto"/>
        </w:rPr>
        <w:t>EVIDENCIJA REFERENDUMSKIH INICIJATIVA</w:t>
      </w:r>
    </w:p>
    <w:p w14:paraId="3ECD43C0" w14:textId="77777777" w:rsidR="0077252E" w:rsidRPr="00045266" w:rsidRDefault="000535BF" w:rsidP="000535BF">
      <w:pPr>
        <w:pStyle w:val="Heading4"/>
      </w:pPr>
      <w:r w:rsidRPr="00045266">
        <w:t>Članak 8.</w:t>
      </w:r>
    </w:p>
    <w:p w14:paraId="63ACFAC8" w14:textId="77777777" w:rsidR="0077252E" w:rsidRPr="00045266" w:rsidRDefault="0077252E" w:rsidP="0077252E">
      <w:pPr>
        <w:rPr>
          <w:rFonts w:cs="Times New Roman"/>
          <w:szCs w:val="24"/>
        </w:rPr>
      </w:pPr>
      <w:r w:rsidRPr="00045266">
        <w:rPr>
          <w:rFonts w:cs="Times New Roman"/>
          <w:szCs w:val="24"/>
        </w:rPr>
        <w:t xml:space="preserve">(1) Državno izborno povjerenstvo Republike Hrvatske </w:t>
      </w:r>
      <w:r w:rsidR="00BD7AE1">
        <w:rPr>
          <w:rFonts w:cs="Times New Roman"/>
          <w:szCs w:val="24"/>
        </w:rPr>
        <w:t>(u daljnjem tekstu:</w:t>
      </w:r>
      <w:r w:rsidRPr="00045266">
        <w:rPr>
          <w:rFonts w:cs="Times New Roman"/>
          <w:szCs w:val="24"/>
        </w:rPr>
        <w:t xml:space="preserve"> Državno izborno povjerenstvo) vodi Evidenciju</w:t>
      </w:r>
      <w:r w:rsidR="00843F0E" w:rsidRPr="00045266">
        <w:rPr>
          <w:rFonts w:cs="Times New Roman"/>
          <w:szCs w:val="24"/>
        </w:rPr>
        <w:t xml:space="preserve"> referendum</w:t>
      </w:r>
      <w:r w:rsidRPr="00045266">
        <w:rPr>
          <w:rFonts w:cs="Times New Roman"/>
          <w:szCs w:val="24"/>
        </w:rPr>
        <w:t>skih inicijativa</w:t>
      </w:r>
      <w:r w:rsidR="004F78CD">
        <w:rPr>
          <w:rFonts w:cs="Times New Roman"/>
          <w:szCs w:val="24"/>
        </w:rPr>
        <w:t xml:space="preserve"> </w:t>
      </w:r>
      <w:r w:rsidRPr="00045266">
        <w:rPr>
          <w:rFonts w:cs="Times New Roman"/>
          <w:szCs w:val="24"/>
        </w:rPr>
        <w:t>(</w:t>
      </w:r>
      <w:r w:rsidR="00945440" w:rsidRPr="00945440">
        <w:rPr>
          <w:rFonts w:cs="Times New Roman"/>
          <w:szCs w:val="24"/>
        </w:rPr>
        <w:t>u daljnjem tekstu</w:t>
      </w:r>
      <w:r w:rsidRPr="00045266">
        <w:rPr>
          <w:rFonts w:cs="Times New Roman"/>
          <w:szCs w:val="24"/>
        </w:rPr>
        <w:t xml:space="preserve">: Evidencija). </w:t>
      </w:r>
    </w:p>
    <w:p w14:paraId="7E1DC948" w14:textId="77777777" w:rsidR="0077252E" w:rsidRPr="00045266" w:rsidRDefault="0077252E" w:rsidP="0077252E">
      <w:pPr>
        <w:rPr>
          <w:rFonts w:cs="Times New Roman"/>
          <w:szCs w:val="24"/>
        </w:rPr>
      </w:pPr>
      <w:r w:rsidRPr="00045266">
        <w:rPr>
          <w:rFonts w:cs="Times New Roman"/>
          <w:szCs w:val="24"/>
        </w:rPr>
        <w:t>(2) Evidencija se vodi u elektroničkom obliku.</w:t>
      </w:r>
    </w:p>
    <w:p w14:paraId="57BFCE4F" w14:textId="77777777" w:rsidR="0077252E" w:rsidRPr="00045266" w:rsidRDefault="0077252E" w:rsidP="0077252E">
      <w:pPr>
        <w:rPr>
          <w:rFonts w:cs="Times New Roman"/>
          <w:szCs w:val="24"/>
        </w:rPr>
      </w:pPr>
      <w:r w:rsidRPr="00045266">
        <w:rPr>
          <w:rFonts w:cs="Times New Roman"/>
          <w:szCs w:val="24"/>
        </w:rPr>
        <w:t>(3) Evidencija je javna.</w:t>
      </w:r>
    </w:p>
    <w:p w14:paraId="745A8FFA" w14:textId="77777777" w:rsidR="0077252E" w:rsidRPr="00F21B38" w:rsidRDefault="0077252E" w:rsidP="0077252E">
      <w:r w:rsidRPr="00045266">
        <w:rPr>
          <w:rFonts w:cs="Times New Roman"/>
          <w:szCs w:val="24"/>
        </w:rPr>
        <w:lastRenderedPageBreak/>
        <w:t>(</w:t>
      </w:r>
      <w:r w:rsidR="0023438C" w:rsidRPr="00045266">
        <w:rPr>
          <w:rFonts w:cs="Times New Roman"/>
          <w:szCs w:val="24"/>
        </w:rPr>
        <w:t>4</w:t>
      </w:r>
      <w:r w:rsidRPr="00045266">
        <w:rPr>
          <w:rFonts w:cs="Times New Roman"/>
          <w:szCs w:val="24"/>
        </w:rPr>
        <w:t xml:space="preserve">) </w:t>
      </w:r>
      <w:r w:rsidR="0023438C" w:rsidRPr="00045266">
        <w:rPr>
          <w:rFonts w:cs="Times New Roman"/>
          <w:szCs w:val="24"/>
        </w:rPr>
        <w:t>P</w:t>
      </w:r>
      <w:r w:rsidRPr="00045266">
        <w:rPr>
          <w:rFonts w:cs="Times New Roman"/>
          <w:szCs w:val="24"/>
        </w:rPr>
        <w:t>odatke koje sadržava Evidencija</w:t>
      </w:r>
      <w:r w:rsidR="00F21B38">
        <w:rPr>
          <w:rFonts w:cs="Times New Roman"/>
          <w:szCs w:val="24"/>
        </w:rPr>
        <w:t>,</w:t>
      </w:r>
      <w:r w:rsidR="000E5A42" w:rsidRPr="000E5A42">
        <w:t xml:space="preserve"> </w:t>
      </w:r>
      <w:r w:rsidR="00F21B38" w:rsidRPr="00045266">
        <w:rPr>
          <w:rFonts w:cs="Times New Roman"/>
          <w:szCs w:val="24"/>
        </w:rPr>
        <w:t xml:space="preserve">način objave </w:t>
      </w:r>
      <w:r w:rsidR="00F21B38">
        <w:rPr>
          <w:rFonts w:cs="Times New Roman"/>
          <w:szCs w:val="24"/>
        </w:rPr>
        <w:t xml:space="preserve">i dostupnost tih </w:t>
      </w:r>
      <w:r w:rsidR="00F21B38" w:rsidRPr="00045266">
        <w:rPr>
          <w:rFonts w:cs="Times New Roman"/>
          <w:szCs w:val="24"/>
        </w:rPr>
        <w:t xml:space="preserve">podataka </w:t>
      </w:r>
      <w:r w:rsidR="00F21B38">
        <w:rPr>
          <w:rFonts w:cs="Times New Roman"/>
          <w:szCs w:val="24"/>
        </w:rPr>
        <w:t>te</w:t>
      </w:r>
      <w:r w:rsidR="00F21B38" w:rsidRPr="00045266">
        <w:rPr>
          <w:rFonts w:cs="Times New Roman"/>
          <w:szCs w:val="24"/>
        </w:rPr>
        <w:t xml:space="preserve"> način vođenja Evidencije</w:t>
      </w:r>
      <w:r w:rsidR="00F21B38">
        <w:t xml:space="preserve"> </w:t>
      </w:r>
      <w:r w:rsidR="000E5A42" w:rsidRPr="000E5A42">
        <w:rPr>
          <w:rFonts w:cs="Times New Roman"/>
          <w:szCs w:val="24"/>
        </w:rPr>
        <w:t>pravilnikom propisuje ministar nadležan za poslove opće uprave.</w:t>
      </w:r>
      <w:r w:rsidR="000E5A42">
        <w:rPr>
          <w:rFonts w:cs="Times New Roman"/>
          <w:szCs w:val="24"/>
        </w:rPr>
        <w:t xml:space="preserve"> </w:t>
      </w:r>
    </w:p>
    <w:p w14:paraId="51525D82" w14:textId="77777777" w:rsidR="004C54A1" w:rsidRPr="00045266" w:rsidRDefault="0077252E" w:rsidP="004D747E">
      <w:pPr>
        <w:pStyle w:val="Heading3"/>
        <w:rPr>
          <w:rFonts w:cs="Times New Roman"/>
          <w:color w:val="auto"/>
        </w:rPr>
      </w:pPr>
      <w:r w:rsidRPr="00045266">
        <w:rPr>
          <w:rFonts w:cs="Times New Roman"/>
          <w:color w:val="auto"/>
        </w:rPr>
        <w:t>3</w:t>
      </w:r>
      <w:r w:rsidR="004C54A1" w:rsidRPr="00045266">
        <w:rPr>
          <w:rFonts w:cs="Times New Roman"/>
          <w:color w:val="auto"/>
        </w:rPr>
        <w:t xml:space="preserve">. </w:t>
      </w:r>
      <w:r w:rsidR="005C4BB0" w:rsidRPr="00045266">
        <w:rPr>
          <w:rFonts w:cs="Times New Roman"/>
          <w:color w:val="auto"/>
        </w:rPr>
        <w:t xml:space="preserve">PREDMET ODLUČIVANJA NA </w:t>
      </w:r>
      <w:r w:rsidR="009B146B">
        <w:rPr>
          <w:rFonts w:cs="Times New Roman"/>
          <w:color w:val="auto"/>
        </w:rPr>
        <w:t xml:space="preserve">DRŽAVNOM </w:t>
      </w:r>
      <w:r w:rsidR="005C4BB0" w:rsidRPr="00045266">
        <w:rPr>
          <w:rFonts w:cs="Times New Roman"/>
          <w:color w:val="auto"/>
        </w:rPr>
        <w:t>REFERENDUMU</w:t>
      </w:r>
    </w:p>
    <w:p w14:paraId="5FDA2F73" w14:textId="77777777" w:rsidR="009371CB" w:rsidRPr="00045266" w:rsidRDefault="000535BF" w:rsidP="000535BF">
      <w:pPr>
        <w:pStyle w:val="Heading4"/>
      </w:pPr>
      <w:r w:rsidRPr="00045266">
        <w:t>Članak 9.</w:t>
      </w:r>
    </w:p>
    <w:p w14:paraId="505B25D8" w14:textId="77777777" w:rsidR="008511E0" w:rsidRPr="00045266" w:rsidRDefault="00237CEE" w:rsidP="00FA665C">
      <w:pPr>
        <w:rPr>
          <w:rFonts w:cs="Times New Roman"/>
          <w:szCs w:val="24"/>
        </w:rPr>
      </w:pPr>
      <w:r w:rsidRPr="00045266">
        <w:rPr>
          <w:rFonts w:cs="Times New Roman"/>
          <w:szCs w:val="24"/>
        </w:rPr>
        <w:t xml:space="preserve">(1) </w:t>
      </w:r>
      <w:r w:rsidR="00417CA6" w:rsidRPr="00045266">
        <w:rPr>
          <w:rFonts w:cs="Times New Roman"/>
          <w:szCs w:val="24"/>
        </w:rPr>
        <w:t xml:space="preserve">Hrvatski sabor </w:t>
      </w:r>
      <w:r w:rsidR="00A721B0" w:rsidRPr="00045266">
        <w:rPr>
          <w:rFonts w:cs="Times New Roman"/>
          <w:szCs w:val="24"/>
        </w:rPr>
        <w:t>raspisuje</w:t>
      </w:r>
      <w:r w:rsidR="00993994">
        <w:rPr>
          <w:rFonts w:cs="Times New Roman"/>
          <w:szCs w:val="24"/>
        </w:rPr>
        <w:t xml:space="preserve"> </w:t>
      </w:r>
      <w:r w:rsidR="00F948FB" w:rsidRPr="00045266">
        <w:rPr>
          <w:rFonts w:cs="Times New Roman"/>
          <w:szCs w:val="24"/>
        </w:rPr>
        <w:t>obvezni</w:t>
      </w:r>
      <w:r w:rsidR="00AA7F99">
        <w:rPr>
          <w:rFonts w:cs="Times New Roman"/>
          <w:szCs w:val="24"/>
        </w:rPr>
        <w:t xml:space="preserve"> državni</w:t>
      </w:r>
      <w:r w:rsidR="00843F0E" w:rsidRPr="00045266">
        <w:rPr>
          <w:rFonts w:cs="Times New Roman"/>
          <w:szCs w:val="24"/>
        </w:rPr>
        <w:t xml:space="preserve"> referendum</w:t>
      </w:r>
      <w:r w:rsidR="00532D1C" w:rsidRPr="00045266">
        <w:rPr>
          <w:rFonts w:cs="Times New Roman"/>
          <w:szCs w:val="24"/>
        </w:rPr>
        <w:t xml:space="preserve"> o udruživanju Republike Hrvatske u savez</w:t>
      </w:r>
      <w:r w:rsidR="00F7374B" w:rsidRPr="00045266">
        <w:rPr>
          <w:rFonts w:cs="Times New Roman"/>
          <w:szCs w:val="24"/>
        </w:rPr>
        <w:t>e</w:t>
      </w:r>
      <w:r w:rsidR="00532D1C" w:rsidRPr="00045266">
        <w:rPr>
          <w:rFonts w:cs="Times New Roman"/>
          <w:szCs w:val="24"/>
        </w:rPr>
        <w:t xml:space="preserve"> s drugim državama</w:t>
      </w:r>
      <w:r w:rsidR="005103D7" w:rsidRPr="00045266">
        <w:rPr>
          <w:rFonts w:cs="Times New Roman"/>
          <w:szCs w:val="24"/>
        </w:rPr>
        <w:t xml:space="preserve"> </w:t>
      </w:r>
      <w:r w:rsidR="00FA7917" w:rsidRPr="00045266">
        <w:rPr>
          <w:rFonts w:cs="Times New Roman"/>
          <w:szCs w:val="24"/>
        </w:rPr>
        <w:t xml:space="preserve">i </w:t>
      </w:r>
      <w:r w:rsidR="005103D7" w:rsidRPr="00045266">
        <w:rPr>
          <w:rFonts w:cs="Times New Roman"/>
          <w:szCs w:val="24"/>
        </w:rPr>
        <w:t>o razdruživanju Republike Hrvatske iz saveza s drugim državama</w:t>
      </w:r>
      <w:r w:rsidR="008511E0" w:rsidRPr="00045266">
        <w:rPr>
          <w:rFonts w:cs="Times New Roman"/>
          <w:szCs w:val="24"/>
        </w:rPr>
        <w:t>.</w:t>
      </w:r>
    </w:p>
    <w:p w14:paraId="53C7ABDB" w14:textId="77777777" w:rsidR="00237CEE" w:rsidRPr="00045266" w:rsidRDefault="00237CEE" w:rsidP="00FA665C">
      <w:pPr>
        <w:rPr>
          <w:rFonts w:cs="Times New Roman"/>
          <w:szCs w:val="24"/>
        </w:rPr>
      </w:pPr>
      <w:r w:rsidRPr="00045266">
        <w:rPr>
          <w:rFonts w:cs="Times New Roman"/>
          <w:szCs w:val="24"/>
        </w:rPr>
        <w:t xml:space="preserve">(2) Na </w:t>
      </w:r>
      <w:r w:rsidR="002C0EC1" w:rsidRPr="00045266">
        <w:rPr>
          <w:rFonts w:cs="Times New Roman"/>
          <w:szCs w:val="24"/>
        </w:rPr>
        <w:t xml:space="preserve">organiziranje i provedbu </w:t>
      </w:r>
      <w:r w:rsidR="00DA137E">
        <w:rPr>
          <w:rFonts w:cs="Times New Roman"/>
          <w:szCs w:val="24"/>
        </w:rPr>
        <w:t xml:space="preserve">državnog </w:t>
      </w:r>
      <w:r w:rsidRPr="00045266">
        <w:rPr>
          <w:rFonts w:cs="Times New Roman"/>
          <w:szCs w:val="24"/>
        </w:rPr>
        <w:t>referendum</w:t>
      </w:r>
      <w:r w:rsidR="002C0EC1" w:rsidRPr="00045266">
        <w:rPr>
          <w:rFonts w:cs="Times New Roman"/>
          <w:szCs w:val="24"/>
        </w:rPr>
        <w:t>a</w:t>
      </w:r>
      <w:r w:rsidRPr="00045266">
        <w:rPr>
          <w:rFonts w:cs="Times New Roman"/>
          <w:szCs w:val="24"/>
        </w:rPr>
        <w:t xml:space="preserve"> iz stavka 1. </w:t>
      </w:r>
      <w:r w:rsidR="00EE599C">
        <w:rPr>
          <w:rFonts w:cs="Times New Roman"/>
          <w:szCs w:val="24"/>
        </w:rPr>
        <w:t>ovoga članka</w:t>
      </w:r>
      <w:r w:rsidRPr="00045266">
        <w:rPr>
          <w:rFonts w:cs="Times New Roman"/>
          <w:szCs w:val="24"/>
        </w:rPr>
        <w:t xml:space="preserve"> odgovarajuće se primjenjuju odredbe </w:t>
      </w:r>
      <w:r w:rsidR="00EE599C">
        <w:rPr>
          <w:rFonts w:cs="Times New Roman"/>
          <w:szCs w:val="24"/>
        </w:rPr>
        <w:t>ovoga Zakona</w:t>
      </w:r>
      <w:r w:rsidRPr="00045266">
        <w:rPr>
          <w:rFonts w:cs="Times New Roman"/>
          <w:szCs w:val="24"/>
        </w:rPr>
        <w:t xml:space="preserve"> o referendumu koji raspisuje Hrvatski sabor na vlastitu inicijativu.</w:t>
      </w:r>
    </w:p>
    <w:p w14:paraId="2E18C8FA" w14:textId="77777777" w:rsidR="002C0EC1" w:rsidRPr="00045266" w:rsidRDefault="000535BF" w:rsidP="000535BF">
      <w:pPr>
        <w:pStyle w:val="Heading4"/>
      </w:pPr>
      <w:r w:rsidRPr="00045266">
        <w:t>Članak 10.</w:t>
      </w:r>
    </w:p>
    <w:p w14:paraId="07E2DF30" w14:textId="77777777" w:rsidR="002C0EC1" w:rsidRPr="00045266" w:rsidRDefault="002C0EC1" w:rsidP="002C0EC1">
      <w:pPr>
        <w:spacing w:after="0"/>
        <w:rPr>
          <w:rFonts w:cs="Times New Roman"/>
          <w:szCs w:val="24"/>
        </w:rPr>
      </w:pPr>
      <w:r w:rsidRPr="00045266">
        <w:rPr>
          <w:rFonts w:cs="Times New Roman"/>
          <w:szCs w:val="24"/>
        </w:rPr>
        <w:t xml:space="preserve">Predmet odlučivanja na fakultativnom </w:t>
      </w:r>
      <w:r w:rsidR="00AA7F99">
        <w:rPr>
          <w:rFonts w:cs="Times New Roman"/>
          <w:szCs w:val="24"/>
        </w:rPr>
        <w:t xml:space="preserve">državnom </w:t>
      </w:r>
      <w:r w:rsidRPr="00045266">
        <w:rPr>
          <w:rFonts w:cs="Times New Roman"/>
          <w:szCs w:val="24"/>
        </w:rPr>
        <w:t>referendumu mogu biti:</w:t>
      </w:r>
    </w:p>
    <w:p w14:paraId="2598E90A" w14:textId="77777777" w:rsidR="002C0EC1" w:rsidRPr="00045266" w:rsidRDefault="002C0EC1" w:rsidP="005736FD">
      <w:pPr>
        <w:pStyle w:val="ListParagraph"/>
        <w:numPr>
          <w:ilvl w:val="0"/>
          <w:numId w:val="47"/>
        </w:numPr>
        <w:rPr>
          <w:rFonts w:cs="Times New Roman"/>
        </w:rPr>
      </w:pPr>
      <w:r w:rsidRPr="00045266">
        <w:rPr>
          <w:rFonts w:cs="Times New Roman"/>
          <w:szCs w:val="24"/>
        </w:rPr>
        <w:t xml:space="preserve">prijedlog promjene Ustava, prijedlog zakona ili prijedlog drugog akta </w:t>
      </w:r>
      <w:r w:rsidR="00BD7AE1">
        <w:rPr>
          <w:rFonts w:cs="Times New Roman"/>
          <w:szCs w:val="24"/>
        </w:rPr>
        <w:t>(u daljnjem tekstu:</w:t>
      </w:r>
      <w:r w:rsidRPr="00045266">
        <w:rPr>
          <w:rFonts w:cs="Times New Roman"/>
          <w:szCs w:val="24"/>
        </w:rPr>
        <w:t xml:space="preserve"> prijedlog akta) </w:t>
      </w:r>
    </w:p>
    <w:p w14:paraId="7630EBBD" w14:textId="77777777" w:rsidR="002C0EC1" w:rsidRPr="00045266" w:rsidRDefault="002C0EC1" w:rsidP="005736FD">
      <w:pPr>
        <w:pStyle w:val="ListParagraph"/>
        <w:numPr>
          <w:ilvl w:val="0"/>
          <w:numId w:val="47"/>
        </w:numPr>
        <w:rPr>
          <w:rFonts w:cs="Times New Roman"/>
        </w:rPr>
      </w:pPr>
      <w:r w:rsidRPr="00045266">
        <w:rPr>
          <w:rFonts w:cs="Times New Roman"/>
          <w:szCs w:val="24"/>
        </w:rPr>
        <w:t>načelno pitanje.</w:t>
      </w:r>
    </w:p>
    <w:p w14:paraId="4DD099F6" w14:textId="77777777" w:rsidR="00532D1C" w:rsidRPr="00045266" w:rsidRDefault="000535BF" w:rsidP="000535BF">
      <w:pPr>
        <w:pStyle w:val="Heading4"/>
      </w:pPr>
      <w:r w:rsidRPr="00045266">
        <w:t>Članak 11.</w:t>
      </w:r>
    </w:p>
    <w:p w14:paraId="56AF4636" w14:textId="77777777" w:rsidR="00417CA6" w:rsidRPr="00045266" w:rsidRDefault="00532D1C" w:rsidP="003D1669">
      <w:pPr>
        <w:rPr>
          <w:rFonts w:cs="Times New Roman"/>
          <w:szCs w:val="24"/>
        </w:rPr>
      </w:pPr>
      <w:r w:rsidRPr="00045266">
        <w:rPr>
          <w:rFonts w:cs="Times New Roman"/>
          <w:szCs w:val="24"/>
        </w:rPr>
        <w:t>(</w:t>
      </w:r>
      <w:r w:rsidR="0097083B" w:rsidRPr="00045266">
        <w:rPr>
          <w:rFonts w:cs="Times New Roman"/>
          <w:szCs w:val="24"/>
        </w:rPr>
        <w:t>1</w:t>
      </w:r>
      <w:r w:rsidRPr="00045266">
        <w:rPr>
          <w:rFonts w:cs="Times New Roman"/>
          <w:szCs w:val="24"/>
        </w:rPr>
        <w:t xml:space="preserve">) Hrvatski sabor </w:t>
      </w:r>
      <w:r w:rsidR="00417CA6" w:rsidRPr="00045266">
        <w:rPr>
          <w:rFonts w:cs="Times New Roman"/>
          <w:szCs w:val="24"/>
        </w:rPr>
        <w:t>može</w:t>
      </w:r>
      <w:r w:rsidR="00A264D2" w:rsidRPr="00045266">
        <w:rPr>
          <w:rFonts w:cs="Times New Roman"/>
          <w:szCs w:val="24"/>
        </w:rPr>
        <w:t xml:space="preserve"> </w:t>
      </w:r>
      <w:r w:rsidR="00417CA6" w:rsidRPr="00045266">
        <w:rPr>
          <w:rFonts w:cs="Times New Roman"/>
          <w:szCs w:val="24"/>
        </w:rPr>
        <w:t>raspisati</w:t>
      </w:r>
      <w:r w:rsidR="00843F0E" w:rsidRPr="00045266">
        <w:rPr>
          <w:rFonts w:cs="Times New Roman"/>
          <w:szCs w:val="24"/>
        </w:rPr>
        <w:t xml:space="preserve"> </w:t>
      </w:r>
      <w:r w:rsidR="00DA4510">
        <w:rPr>
          <w:rFonts w:cs="Times New Roman"/>
          <w:szCs w:val="24"/>
        </w:rPr>
        <w:t xml:space="preserve">državni </w:t>
      </w:r>
      <w:r w:rsidR="00843F0E" w:rsidRPr="00045266">
        <w:rPr>
          <w:rFonts w:cs="Times New Roman"/>
          <w:szCs w:val="24"/>
        </w:rPr>
        <w:t>referendum</w:t>
      </w:r>
      <w:r w:rsidR="00417CA6" w:rsidRPr="00045266">
        <w:rPr>
          <w:rFonts w:cs="Times New Roman"/>
          <w:szCs w:val="24"/>
        </w:rPr>
        <w:t xml:space="preserve"> </w:t>
      </w:r>
      <w:r w:rsidR="0077252E" w:rsidRPr="00045266">
        <w:rPr>
          <w:rFonts w:cs="Times New Roman"/>
          <w:szCs w:val="24"/>
        </w:rPr>
        <w:t xml:space="preserve">na vlastitu inicijativu </w:t>
      </w:r>
      <w:r w:rsidR="00417CA6" w:rsidRPr="00045266">
        <w:rPr>
          <w:rFonts w:cs="Times New Roman"/>
          <w:szCs w:val="24"/>
        </w:rPr>
        <w:t>o prijedlogu za promjenu Ustava</w:t>
      </w:r>
      <w:r w:rsidR="0051480D" w:rsidRPr="00045266">
        <w:rPr>
          <w:rFonts w:cs="Times New Roman"/>
          <w:szCs w:val="24"/>
        </w:rPr>
        <w:t xml:space="preserve">, </w:t>
      </w:r>
      <w:r w:rsidR="00417CA6" w:rsidRPr="00045266">
        <w:rPr>
          <w:rFonts w:cs="Times New Roman"/>
          <w:szCs w:val="24"/>
        </w:rPr>
        <w:t>o prijedlogu zakona ili</w:t>
      </w:r>
      <w:r w:rsidR="00993994">
        <w:rPr>
          <w:rFonts w:cs="Times New Roman"/>
          <w:szCs w:val="24"/>
        </w:rPr>
        <w:t xml:space="preserve"> </w:t>
      </w:r>
      <w:r w:rsidR="00417CA6" w:rsidRPr="00045266">
        <w:rPr>
          <w:rFonts w:cs="Times New Roman"/>
          <w:szCs w:val="24"/>
        </w:rPr>
        <w:t>o dru</w:t>
      </w:r>
      <w:r w:rsidR="003D1669" w:rsidRPr="00045266">
        <w:rPr>
          <w:rFonts w:cs="Times New Roman"/>
          <w:szCs w:val="24"/>
        </w:rPr>
        <w:t>gom pitanju iz svog</w:t>
      </w:r>
      <w:r w:rsidR="004658F3" w:rsidRPr="00045266">
        <w:rPr>
          <w:rFonts w:cs="Times New Roman"/>
          <w:szCs w:val="24"/>
        </w:rPr>
        <w:t>a</w:t>
      </w:r>
      <w:r w:rsidR="003D1669" w:rsidRPr="00045266">
        <w:rPr>
          <w:rFonts w:cs="Times New Roman"/>
          <w:szCs w:val="24"/>
        </w:rPr>
        <w:t xml:space="preserve"> djelokruga</w:t>
      </w:r>
      <w:r w:rsidR="000726BA">
        <w:rPr>
          <w:rFonts w:cs="Times New Roman"/>
          <w:szCs w:val="24"/>
        </w:rPr>
        <w:t>, u skladu s ustavnim ovlastima</w:t>
      </w:r>
      <w:r w:rsidR="003D1669" w:rsidRPr="00045266">
        <w:rPr>
          <w:rFonts w:cs="Times New Roman"/>
          <w:szCs w:val="24"/>
        </w:rPr>
        <w:t>.</w:t>
      </w:r>
    </w:p>
    <w:p w14:paraId="1D256946" w14:textId="77777777" w:rsidR="00600C6C" w:rsidRPr="00045266" w:rsidRDefault="00600C6C" w:rsidP="00600C6C">
      <w:pPr>
        <w:rPr>
          <w:rFonts w:cs="Times New Roman"/>
          <w:szCs w:val="24"/>
        </w:rPr>
      </w:pPr>
      <w:r w:rsidRPr="00045266">
        <w:rPr>
          <w:rFonts w:cs="Times New Roman"/>
          <w:szCs w:val="24"/>
        </w:rPr>
        <w:t xml:space="preserve">(2) </w:t>
      </w:r>
      <w:bookmarkStart w:id="7" w:name="_Hlk5034042"/>
      <w:r w:rsidRPr="00045266">
        <w:rPr>
          <w:rFonts w:cs="Times New Roman"/>
          <w:szCs w:val="24"/>
        </w:rPr>
        <w:t xml:space="preserve">Prijedlog za promjenu Ustava </w:t>
      </w:r>
      <w:r w:rsidR="00853042">
        <w:rPr>
          <w:rFonts w:cs="Times New Roman"/>
          <w:szCs w:val="24"/>
        </w:rPr>
        <w:t>iz</w:t>
      </w:r>
      <w:r w:rsidRPr="00045266">
        <w:rPr>
          <w:rFonts w:cs="Times New Roman"/>
          <w:szCs w:val="24"/>
        </w:rPr>
        <w:t xml:space="preserve"> stavka 1. </w:t>
      </w:r>
      <w:r w:rsidR="00EE599C">
        <w:rPr>
          <w:rFonts w:cs="Times New Roman"/>
          <w:szCs w:val="24"/>
        </w:rPr>
        <w:t>ovoga članka</w:t>
      </w:r>
      <w:r w:rsidRPr="00045266">
        <w:rPr>
          <w:rFonts w:cs="Times New Roman"/>
          <w:szCs w:val="24"/>
        </w:rPr>
        <w:t xml:space="preserve"> je prijedlog promjene Ustava </w:t>
      </w:r>
      <w:bookmarkEnd w:id="7"/>
      <w:r w:rsidRPr="00045266">
        <w:rPr>
          <w:rFonts w:cs="Times New Roman"/>
          <w:szCs w:val="24"/>
        </w:rPr>
        <w:t>koji Hrvatski sabor upućuje na</w:t>
      </w:r>
      <w:r w:rsidR="00843F0E" w:rsidRPr="00045266">
        <w:rPr>
          <w:rFonts w:cs="Times New Roman"/>
          <w:szCs w:val="24"/>
        </w:rPr>
        <w:t xml:space="preserve"> referendum</w:t>
      </w:r>
      <w:r w:rsidRPr="00045266">
        <w:rPr>
          <w:rFonts w:cs="Times New Roman"/>
          <w:szCs w:val="24"/>
        </w:rPr>
        <w:t xml:space="preserve"> nakon što odluči o pristupanju promjeni Ustava i utvrdi nacrt promjene Ustava. </w:t>
      </w:r>
    </w:p>
    <w:p w14:paraId="3F446C3C" w14:textId="77777777" w:rsidR="00DA7B65" w:rsidRDefault="00600C6C" w:rsidP="00600C6C">
      <w:pPr>
        <w:rPr>
          <w:rFonts w:cs="Times New Roman"/>
          <w:szCs w:val="24"/>
        </w:rPr>
      </w:pPr>
      <w:r w:rsidRPr="00045266">
        <w:rPr>
          <w:rFonts w:cs="Times New Roman"/>
          <w:szCs w:val="24"/>
        </w:rPr>
        <w:t xml:space="preserve">(3) Prijedlog zakona </w:t>
      </w:r>
      <w:r w:rsidR="00853042">
        <w:rPr>
          <w:rFonts w:cs="Times New Roman"/>
          <w:szCs w:val="24"/>
        </w:rPr>
        <w:t>iz</w:t>
      </w:r>
      <w:r w:rsidRPr="00045266">
        <w:rPr>
          <w:rFonts w:cs="Times New Roman"/>
          <w:szCs w:val="24"/>
        </w:rPr>
        <w:t xml:space="preserve"> stavka 1. </w:t>
      </w:r>
      <w:r w:rsidR="00EE599C">
        <w:rPr>
          <w:rFonts w:cs="Times New Roman"/>
          <w:szCs w:val="24"/>
        </w:rPr>
        <w:t>ovoga članka</w:t>
      </w:r>
      <w:r w:rsidRPr="00045266">
        <w:rPr>
          <w:rFonts w:cs="Times New Roman"/>
          <w:szCs w:val="24"/>
        </w:rPr>
        <w:t xml:space="preserve"> </w:t>
      </w:r>
      <w:r w:rsidR="00993994">
        <w:rPr>
          <w:rFonts w:cs="Times New Roman"/>
          <w:szCs w:val="24"/>
        </w:rPr>
        <w:t>mora biti u obliku</w:t>
      </w:r>
      <w:r w:rsidRPr="00045266">
        <w:rPr>
          <w:rFonts w:cs="Times New Roman"/>
          <w:szCs w:val="24"/>
        </w:rPr>
        <w:t xml:space="preserve"> konačnog prijedloga zakona</w:t>
      </w:r>
      <w:r w:rsidR="00993994">
        <w:rPr>
          <w:rFonts w:cs="Times New Roman"/>
          <w:szCs w:val="24"/>
        </w:rPr>
        <w:t>.</w:t>
      </w:r>
    </w:p>
    <w:p w14:paraId="3EF9106A" w14:textId="77777777" w:rsidR="004C54A1" w:rsidRPr="00045266" w:rsidRDefault="000535BF" w:rsidP="000535BF">
      <w:pPr>
        <w:pStyle w:val="Heading4"/>
      </w:pPr>
      <w:r w:rsidRPr="00045266">
        <w:t>Članak 12.</w:t>
      </w:r>
    </w:p>
    <w:p w14:paraId="73F78B72" w14:textId="77777777" w:rsidR="005103D7" w:rsidRPr="00045266" w:rsidRDefault="00417CA6" w:rsidP="003D1669">
      <w:pPr>
        <w:rPr>
          <w:rFonts w:cs="Times New Roman"/>
          <w:szCs w:val="24"/>
        </w:rPr>
      </w:pPr>
      <w:r w:rsidRPr="00045266">
        <w:rPr>
          <w:rFonts w:cs="Times New Roman"/>
          <w:szCs w:val="24"/>
        </w:rPr>
        <w:t>Predsjednik može na prijedlog Vlade</w:t>
      </w:r>
      <w:r w:rsidR="009415BC" w:rsidRPr="00045266">
        <w:rPr>
          <w:rFonts w:cs="Times New Roman"/>
          <w:szCs w:val="24"/>
        </w:rPr>
        <w:t xml:space="preserve"> </w:t>
      </w:r>
      <w:r w:rsidRPr="00045266">
        <w:rPr>
          <w:rFonts w:cs="Times New Roman"/>
          <w:szCs w:val="24"/>
        </w:rPr>
        <w:t>i uz supotpis predsjednika Vlade raspisati</w:t>
      </w:r>
      <w:r w:rsidR="00843F0E" w:rsidRPr="00045266">
        <w:rPr>
          <w:rFonts w:cs="Times New Roman"/>
          <w:szCs w:val="24"/>
        </w:rPr>
        <w:t xml:space="preserve"> </w:t>
      </w:r>
      <w:r w:rsidR="00DA4510">
        <w:rPr>
          <w:rFonts w:cs="Times New Roman"/>
          <w:szCs w:val="24"/>
        </w:rPr>
        <w:t xml:space="preserve">državni </w:t>
      </w:r>
      <w:r w:rsidR="00843F0E" w:rsidRPr="00045266">
        <w:rPr>
          <w:rFonts w:cs="Times New Roman"/>
          <w:szCs w:val="24"/>
        </w:rPr>
        <w:t>referendum</w:t>
      </w:r>
      <w:r w:rsidRPr="00045266">
        <w:rPr>
          <w:rFonts w:cs="Times New Roman"/>
          <w:szCs w:val="24"/>
        </w:rPr>
        <w:t xml:space="preserve"> o prijedlogu promjene Ustava ili</w:t>
      </w:r>
      <w:r w:rsidR="00B07328">
        <w:rPr>
          <w:rFonts w:cs="Times New Roman"/>
          <w:szCs w:val="24"/>
        </w:rPr>
        <w:t xml:space="preserve"> </w:t>
      </w:r>
      <w:r w:rsidRPr="00045266">
        <w:rPr>
          <w:rFonts w:cs="Times New Roman"/>
          <w:szCs w:val="24"/>
        </w:rPr>
        <w:t xml:space="preserve">o drugom pitanju </w:t>
      </w:r>
      <w:bookmarkStart w:id="8" w:name="_Hlk5034399"/>
      <w:r w:rsidRPr="00045266">
        <w:rPr>
          <w:rFonts w:cs="Times New Roman"/>
          <w:szCs w:val="24"/>
        </w:rPr>
        <w:t>za koje drži da je važno za neovisnost</w:t>
      </w:r>
      <w:r w:rsidR="00E0687E" w:rsidRPr="00045266">
        <w:rPr>
          <w:rFonts w:cs="Times New Roman"/>
          <w:szCs w:val="24"/>
        </w:rPr>
        <w:t>, jedinstvenost</w:t>
      </w:r>
      <w:r w:rsidRPr="00045266">
        <w:rPr>
          <w:rFonts w:cs="Times New Roman"/>
          <w:szCs w:val="24"/>
        </w:rPr>
        <w:t xml:space="preserve"> i</w:t>
      </w:r>
      <w:r w:rsidR="003D1669" w:rsidRPr="00045266">
        <w:rPr>
          <w:rFonts w:cs="Times New Roman"/>
          <w:szCs w:val="24"/>
        </w:rPr>
        <w:t xml:space="preserve"> opstojnost Republike Hrvatske</w:t>
      </w:r>
      <w:bookmarkEnd w:id="8"/>
      <w:r w:rsidR="000726BA">
        <w:rPr>
          <w:rFonts w:cs="Times New Roman"/>
          <w:szCs w:val="24"/>
        </w:rPr>
        <w:t>, u skladu s ustavnim ovlastima</w:t>
      </w:r>
      <w:r w:rsidR="003D1669" w:rsidRPr="00045266">
        <w:rPr>
          <w:rFonts w:cs="Times New Roman"/>
          <w:szCs w:val="24"/>
        </w:rPr>
        <w:t>.</w:t>
      </w:r>
    </w:p>
    <w:p w14:paraId="7AAD858D" w14:textId="77777777" w:rsidR="00667D9C" w:rsidRPr="00045266" w:rsidRDefault="000535BF" w:rsidP="000535BF">
      <w:pPr>
        <w:pStyle w:val="Heading4"/>
      </w:pPr>
      <w:r w:rsidRPr="00045266">
        <w:lastRenderedPageBreak/>
        <w:t>Članak 13.</w:t>
      </w:r>
    </w:p>
    <w:p w14:paraId="6DE97D36" w14:textId="77777777" w:rsidR="00325A2B" w:rsidRPr="00045266" w:rsidRDefault="002736CB" w:rsidP="00CE5961">
      <w:pPr>
        <w:spacing w:after="0"/>
        <w:rPr>
          <w:rFonts w:cs="Times New Roman"/>
          <w:szCs w:val="24"/>
        </w:rPr>
      </w:pPr>
      <w:r w:rsidRPr="00045266">
        <w:rPr>
          <w:rFonts w:cs="Times New Roman"/>
        </w:rPr>
        <w:t xml:space="preserve">Deset posto </w:t>
      </w:r>
      <w:r w:rsidR="00D45B97" w:rsidRPr="00045266">
        <w:rPr>
          <w:rFonts w:cs="Times New Roman"/>
        </w:rPr>
        <w:t xml:space="preserve">birača </w:t>
      </w:r>
      <w:r w:rsidRPr="00045266">
        <w:rPr>
          <w:rFonts w:cs="Times New Roman"/>
        </w:rPr>
        <w:t xml:space="preserve">od ukupnog broja birača u Republici Hrvatskoj </w:t>
      </w:r>
      <w:r w:rsidR="00BD7AE1">
        <w:rPr>
          <w:rFonts w:cs="Times New Roman"/>
        </w:rPr>
        <w:t>(u daljnjem tekstu:</w:t>
      </w:r>
      <w:r w:rsidR="0087586E">
        <w:rPr>
          <w:rFonts w:cs="Times New Roman"/>
        </w:rPr>
        <w:t xml:space="preserve"> narodna inicijativa) </w:t>
      </w:r>
      <w:r w:rsidR="00325A2B" w:rsidRPr="00045266">
        <w:rPr>
          <w:rFonts w:cs="Times New Roman"/>
          <w:szCs w:val="24"/>
        </w:rPr>
        <w:t xml:space="preserve">mogu zatražiti </w:t>
      </w:r>
      <w:r w:rsidR="0077252E" w:rsidRPr="00045266">
        <w:rPr>
          <w:rFonts w:cs="Times New Roman"/>
          <w:szCs w:val="24"/>
        </w:rPr>
        <w:t xml:space="preserve">da Hrvatski sabor </w:t>
      </w:r>
      <w:r w:rsidR="00325A2B" w:rsidRPr="00045266">
        <w:rPr>
          <w:rFonts w:cs="Times New Roman"/>
          <w:szCs w:val="24"/>
        </w:rPr>
        <w:t>raspi</w:t>
      </w:r>
      <w:r w:rsidR="0077252E" w:rsidRPr="00045266">
        <w:rPr>
          <w:rFonts w:cs="Times New Roman"/>
          <w:szCs w:val="24"/>
        </w:rPr>
        <w:t>še</w:t>
      </w:r>
      <w:r w:rsidR="00843F0E" w:rsidRPr="00045266">
        <w:rPr>
          <w:rFonts w:cs="Times New Roman"/>
          <w:szCs w:val="24"/>
        </w:rPr>
        <w:t xml:space="preserve"> </w:t>
      </w:r>
      <w:r w:rsidR="00DA4510">
        <w:rPr>
          <w:rFonts w:cs="Times New Roman"/>
          <w:szCs w:val="24"/>
        </w:rPr>
        <w:t xml:space="preserve">državni </w:t>
      </w:r>
      <w:r w:rsidR="00843F0E" w:rsidRPr="00045266">
        <w:rPr>
          <w:rFonts w:cs="Times New Roman"/>
          <w:szCs w:val="24"/>
        </w:rPr>
        <w:t>referendum</w:t>
      </w:r>
      <w:r w:rsidR="004522B6" w:rsidRPr="00045266">
        <w:rPr>
          <w:rFonts w:cs="Times New Roman"/>
          <w:szCs w:val="24"/>
        </w:rPr>
        <w:t xml:space="preserve"> </w:t>
      </w:r>
      <w:r w:rsidR="0098235C">
        <w:rPr>
          <w:rFonts w:cs="Times New Roman"/>
        </w:rPr>
        <w:t>(u daljnjem tekstu:</w:t>
      </w:r>
      <w:r w:rsidRPr="00045266">
        <w:rPr>
          <w:rFonts w:cs="Times New Roman"/>
        </w:rPr>
        <w:t xml:space="preserve"> </w:t>
      </w:r>
      <w:r w:rsidR="0098235C">
        <w:rPr>
          <w:rFonts w:cs="Times New Roman"/>
        </w:rPr>
        <w:t xml:space="preserve">državni </w:t>
      </w:r>
      <w:r w:rsidRPr="00045266">
        <w:rPr>
          <w:rFonts w:cs="Times New Roman"/>
        </w:rPr>
        <w:t xml:space="preserve">referendum narodne inicijative) </w:t>
      </w:r>
      <w:r w:rsidR="004522B6" w:rsidRPr="00045266">
        <w:rPr>
          <w:rFonts w:cs="Times New Roman"/>
          <w:szCs w:val="24"/>
        </w:rPr>
        <w:t>o</w:t>
      </w:r>
      <w:r w:rsidR="00B07328">
        <w:rPr>
          <w:rFonts w:cs="Times New Roman"/>
          <w:szCs w:val="24"/>
        </w:rPr>
        <w:t xml:space="preserve"> pitanjima iz članka 11. ili 12</w:t>
      </w:r>
      <w:r w:rsidR="00360E93">
        <w:rPr>
          <w:rFonts w:cs="Times New Roman"/>
          <w:szCs w:val="24"/>
        </w:rPr>
        <w:t>.</w:t>
      </w:r>
      <w:r w:rsidR="00B07328">
        <w:rPr>
          <w:rFonts w:cs="Times New Roman"/>
          <w:szCs w:val="24"/>
        </w:rPr>
        <w:t xml:space="preserve"> </w:t>
      </w:r>
      <w:r w:rsidR="00EE599C">
        <w:rPr>
          <w:rFonts w:cs="Times New Roman"/>
          <w:szCs w:val="24"/>
        </w:rPr>
        <w:t>ovoga Zakona</w:t>
      </w:r>
      <w:r w:rsidR="00B07328">
        <w:rPr>
          <w:rFonts w:cs="Times New Roman"/>
          <w:szCs w:val="24"/>
        </w:rPr>
        <w:t>.</w:t>
      </w:r>
    </w:p>
    <w:p w14:paraId="31757EB9" w14:textId="77777777" w:rsidR="004F5AE8" w:rsidRPr="00045266" w:rsidRDefault="000535BF" w:rsidP="000535BF">
      <w:pPr>
        <w:pStyle w:val="Heading4"/>
      </w:pPr>
      <w:r w:rsidRPr="00045266">
        <w:t>Članak 14.</w:t>
      </w:r>
    </w:p>
    <w:p w14:paraId="038B4DA9" w14:textId="77777777" w:rsidR="00667D9C" w:rsidRPr="00045266" w:rsidRDefault="00667D9C" w:rsidP="003D1669">
      <w:pPr>
        <w:rPr>
          <w:rFonts w:cs="Times New Roman"/>
          <w:szCs w:val="24"/>
        </w:rPr>
      </w:pPr>
      <w:r w:rsidRPr="00045266">
        <w:rPr>
          <w:rFonts w:cs="Times New Roman"/>
          <w:szCs w:val="24"/>
        </w:rPr>
        <w:t>(</w:t>
      </w:r>
      <w:r w:rsidR="004F5AE8" w:rsidRPr="00045266">
        <w:rPr>
          <w:rFonts w:cs="Times New Roman"/>
          <w:szCs w:val="24"/>
        </w:rPr>
        <w:t>1</w:t>
      </w:r>
      <w:r w:rsidRPr="00045266">
        <w:rPr>
          <w:rFonts w:cs="Times New Roman"/>
          <w:szCs w:val="24"/>
        </w:rPr>
        <w:t xml:space="preserve">) Ukupan broj birača </w:t>
      </w:r>
      <w:r w:rsidR="00853042">
        <w:rPr>
          <w:rFonts w:cs="Times New Roman"/>
          <w:szCs w:val="24"/>
        </w:rPr>
        <w:t>iz</w:t>
      </w:r>
      <w:r w:rsidRPr="00045266">
        <w:rPr>
          <w:rFonts w:cs="Times New Roman"/>
          <w:szCs w:val="24"/>
        </w:rPr>
        <w:t xml:space="preserve"> </w:t>
      </w:r>
      <w:r w:rsidR="004F5AE8" w:rsidRPr="00045266">
        <w:rPr>
          <w:rFonts w:cs="Times New Roman"/>
          <w:szCs w:val="24"/>
        </w:rPr>
        <w:t>članka 1</w:t>
      </w:r>
      <w:r w:rsidR="000707F9" w:rsidRPr="00045266">
        <w:rPr>
          <w:rFonts w:cs="Times New Roman"/>
          <w:szCs w:val="24"/>
        </w:rPr>
        <w:t>3</w:t>
      </w:r>
      <w:r w:rsidR="004F5AE8" w:rsidRPr="00045266">
        <w:rPr>
          <w:rFonts w:cs="Times New Roman"/>
          <w:szCs w:val="24"/>
        </w:rPr>
        <w:t xml:space="preserve">. </w:t>
      </w:r>
      <w:r w:rsidR="00EE599C">
        <w:rPr>
          <w:rFonts w:cs="Times New Roman"/>
          <w:szCs w:val="24"/>
        </w:rPr>
        <w:t>ovoga Zakona</w:t>
      </w:r>
      <w:r w:rsidR="004F5AE8" w:rsidRPr="00045266">
        <w:rPr>
          <w:rFonts w:cs="Times New Roman"/>
          <w:szCs w:val="24"/>
        </w:rPr>
        <w:t xml:space="preserve"> </w:t>
      </w:r>
      <w:r w:rsidRPr="00045266">
        <w:rPr>
          <w:rFonts w:cs="Times New Roman"/>
          <w:szCs w:val="24"/>
        </w:rPr>
        <w:t xml:space="preserve">je ukupan broj </w:t>
      </w:r>
      <w:r w:rsidR="00C9574F" w:rsidRPr="00045266">
        <w:rPr>
          <w:rFonts w:cs="Times New Roman"/>
          <w:szCs w:val="24"/>
        </w:rPr>
        <w:t>birača</w:t>
      </w:r>
      <w:r w:rsidRPr="00045266">
        <w:rPr>
          <w:rFonts w:cs="Times New Roman"/>
          <w:szCs w:val="24"/>
        </w:rPr>
        <w:t xml:space="preserve"> upisan</w:t>
      </w:r>
      <w:r w:rsidR="002C1340" w:rsidRPr="00045266">
        <w:rPr>
          <w:rFonts w:cs="Times New Roman"/>
          <w:szCs w:val="24"/>
        </w:rPr>
        <w:t>ih</w:t>
      </w:r>
      <w:r w:rsidRPr="00045266">
        <w:rPr>
          <w:rFonts w:cs="Times New Roman"/>
          <w:szCs w:val="24"/>
        </w:rPr>
        <w:t xml:space="preserve"> u evidenciju b</w:t>
      </w:r>
      <w:r w:rsidR="0051480D" w:rsidRPr="00045266">
        <w:rPr>
          <w:rFonts w:cs="Times New Roman"/>
          <w:szCs w:val="24"/>
        </w:rPr>
        <w:t>irača</w:t>
      </w:r>
      <w:r w:rsidR="00C9574F" w:rsidRPr="00045266">
        <w:rPr>
          <w:rFonts w:cs="Times New Roman"/>
          <w:szCs w:val="24"/>
        </w:rPr>
        <w:t xml:space="preserve"> </w:t>
      </w:r>
      <w:r w:rsidR="006038C6">
        <w:rPr>
          <w:rFonts w:cs="Times New Roman"/>
          <w:szCs w:val="24"/>
        </w:rPr>
        <w:t xml:space="preserve">hrvatskih državljana </w:t>
      </w:r>
      <w:r w:rsidR="00C9574F" w:rsidRPr="00045266">
        <w:rPr>
          <w:rFonts w:cs="Times New Roman"/>
          <w:szCs w:val="24"/>
        </w:rPr>
        <w:t>s prebivalištem u Republici Hrvatskoj</w:t>
      </w:r>
      <w:r w:rsidR="0051480D" w:rsidRPr="00045266">
        <w:rPr>
          <w:rFonts w:cs="Times New Roman"/>
          <w:szCs w:val="24"/>
        </w:rPr>
        <w:t xml:space="preserve">, </w:t>
      </w:r>
      <w:r w:rsidR="00160678" w:rsidRPr="00045266">
        <w:rPr>
          <w:rFonts w:cs="Times New Roman"/>
          <w:szCs w:val="24"/>
        </w:rPr>
        <w:t xml:space="preserve">koja je </w:t>
      </w:r>
      <w:r w:rsidR="00DC1719" w:rsidRPr="00045266">
        <w:rPr>
          <w:rFonts w:cs="Times New Roman"/>
          <w:szCs w:val="24"/>
        </w:rPr>
        <w:t>dio registra birača</w:t>
      </w:r>
      <w:r w:rsidR="005E7959" w:rsidRPr="00045266">
        <w:rPr>
          <w:rFonts w:cs="Times New Roman"/>
          <w:szCs w:val="24"/>
        </w:rPr>
        <w:t>.</w:t>
      </w:r>
      <w:r w:rsidR="003B6C03" w:rsidRPr="00045266">
        <w:rPr>
          <w:rFonts w:cs="Times New Roman"/>
          <w:szCs w:val="24"/>
        </w:rPr>
        <w:t xml:space="preserve"> </w:t>
      </w:r>
    </w:p>
    <w:p w14:paraId="122F06B1" w14:textId="77777777" w:rsidR="009B1F66" w:rsidRPr="00045266" w:rsidRDefault="00667D9C" w:rsidP="00E600EA">
      <w:pPr>
        <w:spacing w:after="0"/>
        <w:rPr>
          <w:rFonts w:cs="Times New Roman"/>
          <w:szCs w:val="24"/>
        </w:rPr>
      </w:pPr>
      <w:r w:rsidRPr="00045266">
        <w:rPr>
          <w:rFonts w:cs="Times New Roman"/>
          <w:szCs w:val="24"/>
        </w:rPr>
        <w:t>(</w:t>
      </w:r>
      <w:r w:rsidR="004F5AE8" w:rsidRPr="00045266">
        <w:rPr>
          <w:rFonts w:cs="Times New Roman"/>
          <w:szCs w:val="24"/>
        </w:rPr>
        <w:t>2</w:t>
      </w:r>
      <w:r w:rsidRPr="00045266">
        <w:rPr>
          <w:rFonts w:cs="Times New Roman"/>
          <w:szCs w:val="24"/>
        </w:rPr>
        <w:t xml:space="preserve">) </w:t>
      </w:r>
      <w:r w:rsidR="00153A22" w:rsidRPr="00045266">
        <w:rPr>
          <w:rFonts w:cs="Times New Roman"/>
          <w:szCs w:val="24"/>
        </w:rPr>
        <w:t xml:space="preserve">Ministar nadležan za poslove opće </w:t>
      </w:r>
      <w:r w:rsidR="009B1F66" w:rsidRPr="00045266">
        <w:rPr>
          <w:rFonts w:cs="Times New Roman"/>
          <w:szCs w:val="24"/>
        </w:rPr>
        <w:t xml:space="preserve">uprave u roku od osam dana od dana </w:t>
      </w:r>
      <w:r w:rsidR="00FF0D25" w:rsidRPr="00045266">
        <w:rPr>
          <w:rFonts w:cs="Times New Roman"/>
          <w:szCs w:val="24"/>
        </w:rPr>
        <w:t>objave</w:t>
      </w:r>
      <w:r w:rsidR="009B1F66" w:rsidRPr="00045266">
        <w:rPr>
          <w:rFonts w:cs="Times New Roman"/>
          <w:szCs w:val="24"/>
        </w:rPr>
        <w:t xml:space="preserve"> odluke </w:t>
      </w:r>
      <w:r w:rsidR="009B1F66" w:rsidRPr="0041309A">
        <w:rPr>
          <w:rFonts w:cs="Times New Roman"/>
          <w:szCs w:val="24"/>
        </w:rPr>
        <w:t xml:space="preserve">iz članka </w:t>
      </w:r>
      <w:r w:rsidR="0000289C" w:rsidRPr="0041309A">
        <w:rPr>
          <w:rFonts w:cs="Times New Roman"/>
          <w:szCs w:val="24"/>
        </w:rPr>
        <w:t>2</w:t>
      </w:r>
      <w:r w:rsidR="0041309A" w:rsidRPr="0041309A">
        <w:rPr>
          <w:rFonts w:cs="Times New Roman"/>
          <w:szCs w:val="24"/>
        </w:rPr>
        <w:t>5</w:t>
      </w:r>
      <w:r w:rsidR="009B1F66" w:rsidRPr="0041309A">
        <w:rPr>
          <w:rFonts w:cs="Times New Roman"/>
          <w:szCs w:val="24"/>
        </w:rPr>
        <w:t xml:space="preserve">. </w:t>
      </w:r>
      <w:r w:rsidR="00EE599C">
        <w:rPr>
          <w:rFonts w:cs="Times New Roman"/>
          <w:szCs w:val="24"/>
        </w:rPr>
        <w:t>ovoga Zakona</w:t>
      </w:r>
      <w:r w:rsidR="009B1F66" w:rsidRPr="0041309A">
        <w:rPr>
          <w:rFonts w:cs="Times New Roman"/>
          <w:szCs w:val="24"/>
        </w:rPr>
        <w:t xml:space="preserve"> donosi rješenje kojim </w:t>
      </w:r>
      <w:r w:rsidRPr="0041309A">
        <w:rPr>
          <w:rFonts w:cs="Times New Roman"/>
          <w:szCs w:val="24"/>
        </w:rPr>
        <w:t>se utvrđuje</w:t>
      </w:r>
      <w:r w:rsidR="009B1F66" w:rsidRPr="0041309A">
        <w:rPr>
          <w:rFonts w:cs="Times New Roman"/>
          <w:szCs w:val="24"/>
        </w:rPr>
        <w:t>:</w:t>
      </w:r>
    </w:p>
    <w:p w14:paraId="312073EB" w14:textId="77777777" w:rsidR="0051480D" w:rsidRPr="00045266" w:rsidRDefault="005E7959" w:rsidP="005736FD">
      <w:pPr>
        <w:pStyle w:val="ListParagraph"/>
        <w:numPr>
          <w:ilvl w:val="0"/>
          <w:numId w:val="35"/>
        </w:numPr>
        <w:spacing w:after="0"/>
        <w:rPr>
          <w:rFonts w:cs="Times New Roman"/>
          <w:szCs w:val="24"/>
        </w:rPr>
      </w:pPr>
      <w:r w:rsidRPr="00045266">
        <w:rPr>
          <w:rFonts w:cs="Times New Roman"/>
          <w:szCs w:val="24"/>
        </w:rPr>
        <w:t xml:space="preserve">ukupan broj birača </w:t>
      </w:r>
      <w:r w:rsidR="00160678" w:rsidRPr="00045266">
        <w:rPr>
          <w:rFonts w:cs="Times New Roman"/>
          <w:szCs w:val="24"/>
        </w:rPr>
        <w:t xml:space="preserve">iz stavka 1. </w:t>
      </w:r>
      <w:r w:rsidR="00EE599C">
        <w:rPr>
          <w:rFonts w:cs="Times New Roman"/>
          <w:szCs w:val="24"/>
        </w:rPr>
        <w:t>ovoga članka</w:t>
      </w:r>
      <w:r w:rsidR="00160678" w:rsidRPr="00045266">
        <w:rPr>
          <w:rFonts w:cs="Times New Roman"/>
          <w:szCs w:val="24"/>
        </w:rPr>
        <w:t xml:space="preserve"> prema stanju </w:t>
      </w:r>
      <w:r w:rsidRPr="00045266">
        <w:rPr>
          <w:rFonts w:cs="Times New Roman"/>
          <w:szCs w:val="24"/>
        </w:rPr>
        <w:t>na dan donošenja rješenja</w:t>
      </w:r>
    </w:p>
    <w:p w14:paraId="450BBA04" w14:textId="77777777" w:rsidR="0051480D" w:rsidRPr="005736FD" w:rsidRDefault="009B1F66" w:rsidP="005736FD">
      <w:pPr>
        <w:pStyle w:val="ListParagraph"/>
        <w:numPr>
          <w:ilvl w:val="0"/>
          <w:numId w:val="35"/>
        </w:numPr>
        <w:rPr>
          <w:rFonts w:cs="Times New Roman"/>
          <w:szCs w:val="24"/>
        </w:rPr>
      </w:pPr>
      <w:bookmarkStart w:id="9" w:name="_Hlk59957668"/>
      <w:r w:rsidRPr="00045266">
        <w:rPr>
          <w:rFonts w:cs="Times New Roman"/>
          <w:szCs w:val="24"/>
        </w:rPr>
        <w:t>deset posto od ukupnog broja birača iz točke 1. ovog</w:t>
      </w:r>
      <w:r w:rsidR="00360E93">
        <w:rPr>
          <w:rFonts w:cs="Times New Roman"/>
          <w:szCs w:val="24"/>
        </w:rPr>
        <w:t>a</w:t>
      </w:r>
      <w:r w:rsidRPr="00045266">
        <w:rPr>
          <w:rFonts w:cs="Times New Roman"/>
          <w:szCs w:val="24"/>
        </w:rPr>
        <w:t xml:space="preserve"> stavka</w:t>
      </w:r>
      <w:r w:rsidR="002B16DA">
        <w:rPr>
          <w:rFonts w:cs="Times New Roman"/>
          <w:szCs w:val="24"/>
        </w:rPr>
        <w:t>, odnosno potreban broj birača koji mogu predložiti raspisivanje državnog referenduma u skladu s člankom 87. stavkom 3. U</w:t>
      </w:r>
      <w:r w:rsidR="002B16DA" w:rsidRPr="005736FD">
        <w:rPr>
          <w:rFonts w:cs="Times New Roman"/>
          <w:szCs w:val="24"/>
        </w:rPr>
        <w:t>stava</w:t>
      </w:r>
      <w:r w:rsidR="002D52F8" w:rsidRPr="005736FD">
        <w:rPr>
          <w:rFonts w:cs="Times New Roman"/>
          <w:szCs w:val="24"/>
        </w:rPr>
        <w:t>.</w:t>
      </w:r>
    </w:p>
    <w:bookmarkEnd w:id="9"/>
    <w:p w14:paraId="6DEBF568" w14:textId="77777777" w:rsidR="002C1729" w:rsidRDefault="00A71D57" w:rsidP="003D1669">
      <w:pPr>
        <w:rPr>
          <w:rFonts w:cs="Times New Roman"/>
          <w:szCs w:val="24"/>
        </w:rPr>
      </w:pPr>
      <w:r w:rsidRPr="00045266">
        <w:rPr>
          <w:rFonts w:cs="Times New Roman"/>
          <w:szCs w:val="24"/>
        </w:rPr>
        <w:t>(</w:t>
      </w:r>
      <w:r w:rsidR="004F5AE8" w:rsidRPr="00045266">
        <w:rPr>
          <w:rFonts w:cs="Times New Roman"/>
          <w:szCs w:val="24"/>
        </w:rPr>
        <w:t>3</w:t>
      </w:r>
      <w:r w:rsidRPr="00045266">
        <w:rPr>
          <w:rFonts w:cs="Times New Roman"/>
          <w:szCs w:val="24"/>
        </w:rPr>
        <w:t xml:space="preserve">) </w:t>
      </w:r>
      <w:r w:rsidR="00910244" w:rsidRPr="00045266">
        <w:rPr>
          <w:rFonts w:cs="Times New Roman"/>
          <w:szCs w:val="24"/>
        </w:rPr>
        <w:t xml:space="preserve">Ministarstvo nadležno za poslove opće uprave </w:t>
      </w:r>
      <w:r w:rsidR="00BD7AE1">
        <w:rPr>
          <w:rFonts w:cs="Times New Roman"/>
          <w:szCs w:val="24"/>
        </w:rPr>
        <w:t>(u daljnjem tekstu:</w:t>
      </w:r>
      <w:r w:rsidR="00910244" w:rsidRPr="00045266">
        <w:rPr>
          <w:rFonts w:cs="Times New Roman"/>
          <w:szCs w:val="24"/>
        </w:rPr>
        <w:t xml:space="preserve"> Ministarstvo) dostavlja Državnom izbornom povjerenstvu rješenje iz stavka 2. </w:t>
      </w:r>
      <w:r w:rsidR="00EE599C">
        <w:rPr>
          <w:rFonts w:cs="Times New Roman"/>
          <w:szCs w:val="24"/>
        </w:rPr>
        <w:t>ovoga članka</w:t>
      </w:r>
      <w:r w:rsidR="00910244" w:rsidRPr="00045266">
        <w:rPr>
          <w:rFonts w:cs="Times New Roman"/>
          <w:szCs w:val="24"/>
        </w:rPr>
        <w:t xml:space="preserve"> u roku od tri dana od dana donošenja. </w:t>
      </w:r>
      <w:bookmarkStart w:id="10" w:name="_Hlk9866346"/>
    </w:p>
    <w:p w14:paraId="10327B57" w14:textId="77777777" w:rsidR="003C2448" w:rsidRPr="00045266" w:rsidRDefault="002C1729" w:rsidP="003D1669">
      <w:pPr>
        <w:rPr>
          <w:rFonts w:cs="Times New Roman"/>
          <w:szCs w:val="24"/>
        </w:rPr>
      </w:pPr>
      <w:r>
        <w:rPr>
          <w:rFonts w:cs="Times New Roman"/>
          <w:szCs w:val="24"/>
        </w:rPr>
        <w:t xml:space="preserve">(4) </w:t>
      </w:r>
      <w:r w:rsidR="00910244" w:rsidRPr="00045266">
        <w:rPr>
          <w:rFonts w:cs="Times New Roman"/>
          <w:szCs w:val="24"/>
        </w:rPr>
        <w:t xml:space="preserve">Rješenje </w:t>
      </w:r>
      <w:r>
        <w:rPr>
          <w:rFonts w:cs="Times New Roman"/>
          <w:szCs w:val="24"/>
        </w:rPr>
        <w:t xml:space="preserve">iz stavka 2. </w:t>
      </w:r>
      <w:r w:rsidR="00EE599C">
        <w:rPr>
          <w:rFonts w:cs="Times New Roman"/>
          <w:szCs w:val="24"/>
        </w:rPr>
        <w:t>ovoga članka</w:t>
      </w:r>
      <w:r>
        <w:rPr>
          <w:rFonts w:cs="Times New Roman"/>
          <w:szCs w:val="24"/>
        </w:rPr>
        <w:t xml:space="preserve"> </w:t>
      </w:r>
      <w:r w:rsidR="00667D9C" w:rsidRPr="00045266">
        <w:rPr>
          <w:rFonts w:cs="Times New Roman"/>
          <w:szCs w:val="24"/>
        </w:rPr>
        <w:t>obj</w:t>
      </w:r>
      <w:r w:rsidR="00153A22" w:rsidRPr="00045266">
        <w:rPr>
          <w:rFonts w:cs="Times New Roman"/>
          <w:szCs w:val="24"/>
        </w:rPr>
        <w:t xml:space="preserve">avljuje </w:t>
      </w:r>
      <w:r w:rsidR="00A14BDA">
        <w:rPr>
          <w:rFonts w:cs="Times New Roman"/>
          <w:szCs w:val="24"/>
        </w:rPr>
        <w:t xml:space="preserve">se </w:t>
      </w:r>
      <w:r w:rsidR="00045266" w:rsidRPr="00045266">
        <w:rPr>
          <w:rFonts w:cs="Times New Roman"/>
          <w:szCs w:val="24"/>
        </w:rPr>
        <w:t xml:space="preserve">u Narodnim novinama te </w:t>
      </w:r>
      <w:r w:rsidR="00153A22" w:rsidRPr="00045266">
        <w:rPr>
          <w:rFonts w:cs="Times New Roman"/>
          <w:szCs w:val="24"/>
        </w:rPr>
        <w:t xml:space="preserve">na </w:t>
      </w:r>
      <w:bookmarkStart w:id="11" w:name="_Hlk9864424"/>
      <w:r w:rsidR="00153A22" w:rsidRPr="00045266">
        <w:rPr>
          <w:rFonts w:cs="Times New Roman"/>
          <w:szCs w:val="24"/>
        </w:rPr>
        <w:t>mrežn</w:t>
      </w:r>
      <w:r w:rsidR="00045266" w:rsidRPr="00045266">
        <w:rPr>
          <w:rFonts w:cs="Times New Roman"/>
          <w:szCs w:val="24"/>
        </w:rPr>
        <w:t>im</w:t>
      </w:r>
      <w:r w:rsidR="00153A22" w:rsidRPr="00045266">
        <w:rPr>
          <w:rFonts w:cs="Times New Roman"/>
          <w:szCs w:val="24"/>
        </w:rPr>
        <w:t xml:space="preserve"> stranic</w:t>
      </w:r>
      <w:r w:rsidR="00045266" w:rsidRPr="00045266">
        <w:rPr>
          <w:rFonts w:cs="Times New Roman"/>
          <w:szCs w:val="24"/>
        </w:rPr>
        <w:t>ama</w:t>
      </w:r>
      <w:r w:rsidR="00153A22" w:rsidRPr="00045266">
        <w:rPr>
          <w:rFonts w:cs="Times New Roman"/>
          <w:szCs w:val="24"/>
        </w:rPr>
        <w:t xml:space="preserve"> </w:t>
      </w:r>
      <w:r w:rsidR="00910244" w:rsidRPr="00045266">
        <w:rPr>
          <w:rFonts w:cs="Times New Roman"/>
          <w:szCs w:val="24"/>
        </w:rPr>
        <w:t>Ministarstva</w:t>
      </w:r>
      <w:r w:rsidR="00045266" w:rsidRPr="00045266">
        <w:rPr>
          <w:rFonts w:cs="Times New Roman"/>
          <w:szCs w:val="24"/>
        </w:rPr>
        <w:t xml:space="preserve"> i </w:t>
      </w:r>
      <w:r w:rsidR="00910244" w:rsidRPr="00045266">
        <w:rPr>
          <w:rFonts w:cs="Times New Roman"/>
          <w:szCs w:val="24"/>
        </w:rPr>
        <w:t>Državnog izbornog povjerenstva</w:t>
      </w:r>
      <w:bookmarkEnd w:id="11"/>
      <w:r w:rsidR="00910244" w:rsidRPr="00045266">
        <w:rPr>
          <w:rFonts w:cs="Times New Roman"/>
          <w:szCs w:val="24"/>
        </w:rPr>
        <w:t xml:space="preserve"> </w:t>
      </w:r>
      <w:bookmarkEnd w:id="10"/>
      <w:r w:rsidR="00A71D57" w:rsidRPr="00045266">
        <w:rPr>
          <w:rFonts w:cs="Times New Roman"/>
          <w:szCs w:val="24"/>
        </w:rPr>
        <w:t>najkasnije na dan koji je određen kao prvi dan prikupljanja potpisa birača.</w:t>
      </w:r>
    </w:p>
    <w:p w14:paraId="7BB26316" w14:textId="77777777" w:rsidR="006150C3" w:rsidRPr="00045266" w:rsidRDefault="00940FEC" w:rsidP="00FE7E7A">
      <w:pPr>
        <w:pStyle w:val="Heading2"/>
      </w:pPr>
      <w:r w:rsidRPr="00045266">
        <w:t>II.</w:t>
      </w:r>
      <w:r w:rsidR="00843F0E" w:rsidRPr="00045266">
        <w:t xml:space="preserve"> REFERENDUM</w:t>
      </w:r>
      <w:r w:rsidR="00A30BA3" w:rsidRPr="00045266">
        <w:t>SKO PITANJE</w:t>
      </w:r>
    </w:p>
    <w:p w14:paraId="059042D3" w14:textId="77777777" w:rsidR="00E174EB" w:rsidRPr="00045266" w:rsidRDefault="000535BF" w:rsidP="000535BF">
      <w:pPr>
        <w:pStyle w:val="Heading4"/>
      </w:pPr>
      <w:r w:rsidRPr="00045266">
        <w:t>Članak 1</w:t>
      </w:r>
      <w:r w:rsidR="00DA4510">
        <w:t>5</w:t>
      </w:r>
      <w:r w:rsidRPr="00045266">
        <w:t>.</w:t>
      </w:r>
    </w:p>
    <w:p w14:paraId="0A6047A3" w14:textId="77777777" w:rsidR="00BB64C7" w:rsidRDefault="0035656C" w:rsidP="00550661">
      <w:pPr>
        <w:rPr>
          <w:rFonts w:cs="Arial"/>
          <w:szCs w:val="24"/>
        </w:rPr>
      </w:pPr>
      <w:bookmarkStart w:id="12" w:name="_Hlk92200724"/>
      <w:r>
        <w:rPr>
          <w:rFonts w:cs="Arial"/>
          <w:szCs w:val="24"/>
        </w:rPr>
        <w:t>Referendumska inicijativa može se sastojati od jednog ili više referendumskih pitanja.</w:t>
      </w:r>
      <w:r w:rsidR="00550661" w:rsidRPr="00CB4F21">
        <w:rPr>
          <w:rFonts w:cs="Arial"/>
          <w:szCs w:val="24"/>
        </w:rPr>
        <w:t xml:space="preserve"> </w:t>
      </w:r>
      <w:bookmarkEnd w:id="12"/>
      <w:r>
        <w:rPr>
          <w:rFonts w:cs="Arial"/>
          <w:szCs w:val="24"/>
        </w:rPr>
        <w:t xml:space="preserve">Ako se referendumska inicijativa sastoji od više samostalnih referendumskih pitanja </w:t>
      </w:r>
      <w:r w:rsidR="005603FA">
        <w:rPr>
          <w:rFonts w:cs="Arial"/>
          <w:szCs w:val="24"/>
        </w:rPr>
        <w:t>p</w:t>
      </w:r>
      <w:r w:rsidR="002D52F8">
        <w:rPr>
          <w:rFonts w:cs="Arial"/>
          <w:szCs w:val="24"/>
        </w:rPr>
        <w:t xml:space="preserve">rema svakom </w:t>
      </w:r>
      <w:r w:rsidR="001849AA">
        <w:rPr>
          <w:rFonts w:cs="Arial"/>
          <w:szCs w:val="24"/>
        </w:rPr>
        <w:t xml:space="preserve">se </w:t>
      </w:r>
      <w:r w:rsidR="00550661" w:rsidRPr="00CB4F21">
        <w:rPr>
          <w:rFonts w:cs="Arial"/>
          <w:szCs w:val="24"/>
        </w:rPr>
        <w:t>pitanju postupa kao prema zasebnom pitanju.</w:t>
      </w:r>
    </w:p>
    <w:p w14:paraId="2AA8E76C" w14:textId="77777777" w:rsidR="00DA4510" w:rsidRDefault="00DA4510" w:rsidP="00A5678B">
      <w:pPr>
        <w:pStyle w:val="Heading4"/>
      </w:pPr>
      <w:r>
        <w:t>Članak 16.</w:t>
      </w:r>
    </w:p>
    <w:p w14:paraId="2CC2DE58" w14:textId="77777777" w:rsidR="00B5115A" w:rsidRPr="00B5115A" w:rsidRDefault="00B5115A" w:rsidP="00550661">
      <w:pPr>
        <w:rPr>
          <w:rFonts w:cs="Arial"/>
          <w:szCs w:val="24"/>
        </w:rPr>
      </w:pPr>
      <w:r>
        <w:rPr>
          <w:rFonts w:cs="Arial"/>
          <w:szCs w:val="24"/>
        </w:rPr>
        <w:t>(</w:t>
      </w:r>
      <w:r w:rsidR="00DA4510">
        <w:rPr>
          <w:rFonts w:cs="Arial"/>
          <w:szCs w:val="24"/>
        </w:rPr>
        <w:t>1</w:t>
      </w:r>
      <w:r>
        <w:rPr>
          <w:rFonts w:cs="Arial"/>
          <w:szCs w:val="24"/>
        </w:rPr>
        <w:t>) Referendumsko pitanje može biti složeno</w:t>
      </w:r>
      <w:r w:rsidR="002E12A7">
        <w:rPr>
          <w:rFonts w:cs="Arial"/>
          <w:szCs w:val="24"/>
        </w:rPr>
        <w:t xml:space="preserve"> i </w:t>
      </w:r>
      <w:r w:rsidR="00853042">
        <w:rPr>
          <w:rFonts w:cs="Arial"/>
          <w:szCs w:val="24"/>
        </w:rPr>
        <w:t>jednostavno</w:t>
      </w:r>
      <w:r>
        <w:rPr>
          <w:rFonts w:cs="Arial"/>
          <w:szCs w:val="24"/>
        </w:rPr>
        <w:t>.</w:t>
      </w:r>
    </w:p>
    <w:p w14:paraId="4AD8B414" w14:textId="77777777" w:rsidR="00F07AF2" w:rsidRPr="00045266" w:rsidRDefault="00F07AF2" w:rsidP="00E600EA">
      <w:pPr>
        <w:spacing w:after="0"/>
        <w:rPr>
          <w:rFonts w:cs="Times New Roman"/>
          <w:szCs w:val="24"/>
        </w:rPr>
      </w:pPr>
      <w:r w:rsidRPr="00045266">
        <w:rPr>
          <w:rFonts w:cs="Times New Roman"/>
          <w:szCs w:val="24"/>
        </w:rPr>
        <w:t>(</w:t>
      </w:r>
      <w:r w:rsidR="00DA4510">
        <w:rPr>
          <w:rFonts w:cs="Times New Roman"/>
          <w:szCs w:val="24"/>
        </w:rPr>
        <w:t>2</w:t>
      </w:r>
      <w:r w:rsidRPr="00045266">
        <w:rPr>
          <w:rFonts w:cs="Times New Roman"/>
          <w:szCs w:val="24"/>
        </w:rPr>
        <w:t>)</w:t>
      </w:r>
      <w:r w:rsidR="00843F0E" w:rsidRPr="00045266">
        <w:rPr>
          <w:rFonts w:cs="Times New Roman"/>
          <w:szCs w:val="24"/>
        </w:rPr>
        <w:t xml:space="preserve"> Referendum</w:t>
      </w:r>
      <w:r w:rsidR="006E7BF1" w:rsidRPr="00045266">
        <w:rPr>
          <w:rFonts w:cs="Times New Roman"/>
          <w:szCs w:val="24"/>
        </w:rPr>
        <w:t>sko p</w:t>
      </w:r>
      <w:r w:rsidR="008D0248" w:rsidRPr="00045266">
        <w:rPr>
          <w:rFonts w:cs="Times New Roman"/>
          <w:szCs w:val="24"/>
        </w:rPr>
        <w:t>itanje koje se odnosi na prijedlog akta</w:t>
      </w:r>
      <w:r w:rsidR="00C06FFE" w:rsidRPr="00045266">
        <w:rPr>
          <w:rFonts w:cs="Times New Roman"/>
          <w:szCs w:val="24"/>
        </w:rPr>
        <w:t xml:space="preserve"> </w:t>
      </w:r>
      <w:r w:rsidR="008D0248" w:rsidRPr="00045266">
        <w:rPr>
          <w:rFonts w:cs="Times New Roman"/>
          <w:szCs w:val="24"/>
        </w:rPr>
        <w:t>je složeno</w:t>
      </w:r>
      <w:r w:rsidR="001849AA">
        <w:rPr>
          <w:rFonts w:cs="Times New Roman"/>
          <w:szCs w:val="24"/>
        </w:rPr>
        <w:t xml:space="preserve"> pitanje</w:t>
      </w:r>
      <w:r w:rsidR="008D0248" w:rsidRPr="00045266">
        <w:rPr>
          <w:rFonts w:cs="Times New Roman"/>
          <w:szCs w:val="24"/>
        </w:rPr>
        <w:t xml:space="preserve">, a </w:t>
      </w:r>
      <w:r w:rsidRPr="00045266">
        <w:rPr>
          <w:rFonts w:cs="Times New Roman"/>
          <w:szCs w:val="24"/>
        </w:rPr>
        <w:t>sastoji se od:</w:t>
      </w:r>
    </w:p>
    <w:p w14:paraId="7681427F" w14:textId="77777777" w:rsidR="004A0BB7" w:rsidRPr="00045266" w:rsidRDefault="00F07AF2" w:rsidP="00D134B4">
      <w:pPr>
        <w:pStyle w:val="ListParagraph"/>
        <w:numPr>
          <w:ilvl w:val="0"/>
          <w:numId w:val="31"/>
        </w:numPr>
        <w:rPr>
          <w:rFonts w:cs="Times New Roman"/>
          <w:szCs w:val="24"/>
        </w:rPr>
      </w:pPr>
      <w:r w:rsidRPr="00045266">
        <w:rPr>
          <w:rFonts w:cs="Times New Roman"/>
          <w:szCs w:val="24"/>
        </w:rPr>
        <w:lastRenderedPageBreak/>
        <w:t xml:space="preserve">pitanja </w:t>
      </w:r>
      <w:r w:rsidR="007A3D1D" w:rsidRPr="00045266">
        <w:rPr>
          <w:rFonts w:cs="Times New Roman"/>
          <w:szCs w:val="24"/>
        </w:rPr>
        <w:t>koje se tiska na potpisnoj listi</w:t>
      </w:r>
      <w:r w:rsidR="007A3D1D" w:rsidRPr="00045266">
        <w:rPr>
          <w:rFonts w:cs="Times New Roman"/>
        </w:rPr>
        <w:t xml:space="preserve"> </w:t>
      </w:r>
      <w:r w:rsidR="007A3D1D" w:rsidRPr="00045266">
        <w:rPr>
          <w:rFonts w:cs="Times New Roman"/>
          <w:szCs w:val="24"/>
        </w:rPr>
        <w:t xml:space="preserve">za prikupljanje potpisa birača i na glasačkom listiću, </w:t>
      </w:r>
      <w:r w:rsidR="00025931" w:rsidRPr="00045266">
        <w:rPr>
          <w:rFonts w:cs="Times New Roman"/>
          <w:szCs w:val="24"/>
        </w:rPr>
        <w:t xml:space="preserve">a koje mora sadržavati naziv prijedloga akta, </w:t>
      </w:r>
      <w:r w:rsidRPr="00045266">
        <w:rPr>
          <w:rFonts w:cs="Times New Roman"/>
          <w:szCs w:val="24"/>
        </w:rPr>
        <w:t>i</w:t>
      </w:r>
    </w:p>
    <w:p w14:paraId="57E0FD2B" w14:textId="77777777" w:rsidR="008548E1" w:rsidRPr="00045266" w:rsidRDefault="00F07AF2" w:rsidP="00D134B4">
      <w:pPr>
        <w:pStyle w:val="ListParagraph"/>
        <w:numPr>
          <w:ilvl w:val="0"/>
          <w:numId w:val="31"/>
        </w:numPr>
        <w:rPr>
          <w:rFonts w:cs="Times New Roman"/>
          <w:szCs w:val="24"/>
        </w:rPr>
      </w:pPr>
      <w:r w:rsidRPr="00045266">
        <w:rPr>
          <w:rFonts w:cs="Times New Roman"/>
          <w:szCs w:val="24"/>
        </w:rPr>
        <w:t>prijedloga akta</w:t>
      </w:r>
      <w:r w:rsidR="007A3D1D" w:rsidRPr="00045266">
        <w:rPr>
          <w:rFonts w:cs="Times New Roman"/>
          <w:szCs w:val="24"/>
        </w:rPr>
        <w:t xml:space="preserve"> kao </w:t>
      </w:r>
      <w:r w:rsidR="006D0C82" w:rsidRPr="00045266">
        <w:rPr>
          <w:rFonts w:cs="Times New Roman"/>
          <w:szCs w:val="24"/>
        </w:rPr>
        <w:t xml:space="preserve">predmeta odlučivanja na </w:t>
      </w:r>
      <w:r w:rsidR="00DA137E">
        <w:rPr>
          <w:rFonts w:cs="Times New Roman"/>
          <w:szCs w:val="24"/>
        </w:rPr>
        <w:t xml:space="preserve">državnom </w:t>
      </w:r>
      <w:r w:rsidR="006D0C82" w:rsidRPr="00045266">
        <w:rPr>
          <w:rFonts w:cs="Times New Roman"/>
          <w:szCs w:val="24"/>
        </w:rPr>
        <w:t>referendumu</w:t>
      </w:r>
      <w:r w:rsidRPr="00045266">
        <w:rPr>
          <w:rFonts w:cs="Times New Roman"/>
          <w:szCs w:val="24"/>
        </w:rPr>
        <w:t xml:space="preserve">, koji se ne tiska na potpisnoj listi i </w:t>
      </w:r>
      <w:r w:rsidR="007A3D1D" w:rsidRPr="00045266">
        <w:rPr>
          <w:rFonts w:cs="Times New Roman"/>
          <w:szCs w:val="24"/>
        </w:rPr>
        <w:t xml:space="preserve">na </w:t>
      </w:r>
      <w:r w:rsidRPr="00045266">
        <w:rPr>
          <w:rFonts w:cs="Times New Roman"/>
          <w:szCs w:val="24"/>
        </w:rPr>
        <w:t>glasačkom listiću, ali je dostupan na mjestima za prikupljanje potpisa birača i na glasačkim mjestima.</w:t>
      </w:r>
      <w:r w:rsidRPr="00045266" w:rsidDel="005C6115">
        <w:rPr>
          <w:rFonts w:cs="Times New Roman"/>
          <w:szCs w:val="24"/>
        </w:rPr>
        <w:t xml:space="preserve"> </w:t>
      </w:r>
    </w:p>
    <w:p w14:paraId="6D5D3E59" w14:textId="77777777" w:rsidR="008548E1" w:rsidRDefault="008548E1" w:rsidP="003D1669">
      <w:pPr>
        <w:rPr>
          <w:rFonts w:cs="Times New Roman"/>
          <w:szCs w:val="24"/>
        </w:rPr>
      </w:pPr>
      <w:bookmarkStart w:id="13" w:name="_Hlk9193445"/>
      <w:r w:rsidRPr="00045266">
        <w:rPr>
          <w:rFonts w:cs="Times New Roman"/>
          <w:szCs w:val="24"/>
        </w:rPr>
        <w:t>(</w:t>
      </w:r>
      <w:r w:rsidR="00DA4510">
        <w:rPr>
          <w:rFonts w:cs="Times New Roman"/>
          <w:szCs w:val="24"/>
        </w:rPr>
        <w:t>3</w:t>
      </w:r>
      <w:r w:rsidRPr="00045266">
        <w:rPr>
          <w:rFonts w:cs="Times New Roman"/>
          <w:szCs w:val="24"/>
        </w:rPr>
        <w:t xml:space="preserve">) </w:t>
      </w:r>
      <w:r w:rsidR="008D0248" w:rsidRPr="00045266">
        <w:rPr>
          <w:rFonts w:cs="Times New Roman"/>
          <w:szCs w:val="24"/>
        </w:rPr>
        <w:t xml:space="preserve">Načelno pitanje kao </w:t>
      </w:r>
      <w:r w:rsidR="006D0C82" w:rsidRPr="00045266">
        <w:rPr>
          <w:rFonts w:cs="Times New Roman"/>
          <w:szCs w:val="24"/>
        </w:rPr>
        <w:t xml:space="preserve">predmet odlučivanja na </w:t>
      </w:r>
      <w:r w:rsidR="00DA137E">
        <w:rPr>
          <w:rFonts w:cs="Times New Roman"/>
          <w:szCs w:val="24"/>
        </w:rPr>
        <w:t xml:space="preserve">državnom </w:t>
      </w:r>
      <w:r w:rsidR="006D0C82" w:rsidRPr="00045266">
        <w:rPr>
          <w:rFonts w:cs="Times New Roman"/>
          <w:szCs w:val="24"/>
        </w:rPr>
        <w:t>referendumu</w:t>
      </w:r>
      <w:r w:rsidR="008D0248" w:rsidRPr="00045266">
        <w:rPr>
          <w:rFonts w:cs="Times New Roman"/>
          <w:szCs w:val="24"/>
        </w:rPr>
        <w:t xml:space="preserve"> </w:t>
      </w:r>
      <w:r w:rsidR="001C3422" w:rsidRPr="00045266">
        <w:rPr>
          <w:rFonts w:cs="Times New Roman"/>
          <w:szCs w:val="24"/>
        </w:rPr>
        <w:t xml:space="preserve">postavlja </w:t>
      </w:r>
      <w:r w:rsidR="00B5115A">
        <w:rPr>
          <w:rFonts w:cs="Times New Roman"/>
          <w:szCs w:val="24"/>
        </w:rPr>
        <w:t xml:space="preserve">se </w:t>
      </w:r>
      <w:r w:rsidR="001C3422" w:rsidRPr="00045266">
        <w:rPr>
          <w:rFonts w:cs="Times New Roman"/>
          <w:szCs w:val="24"/>
        </w:rPr>
        <w:t>kao</w:t>
      </w:r>
      <w:r w:rsidR="008D0248" w:rsidRPr="00045266">
        <w:rPr>
          <w:rFonts w:cs="Times New Roman"/>
          <w:szCs w:val="24"/>
        </w:rPr>
        <w:t xml:space="preserve"> jednostavno</w:t>
      </w:r>
      <w:r w:rsidR="00843F0E" w:rsidRPr="00045266">
        <w:rPr>
          <w:rFonts w:cs="Times New Roman"/>
          <w:szCs w:val="24"/>
        </w:rPr>
        <w:t xml:space="preserve"> referendum</w:t>
      </w:r>
      <w:r w:rsidR="001C3422" w:rsidRPr="00045266">
        <w:rPr>
          <w:rFonts w:cs="Times New Roman"/>
          <w:szCs w:val="24"/>
        </w:rPr>
        <w:t>sko pitanje</w:t>
      </w:r>
      <w:r w:rsidR="00C06FFE" w:rsidRPr="00045266">
        <w:rPr>
          <w:rFonts w:cs="Times New Roman"/>
          <w:szCs w:val="24"/>
        </w:rPr>
        <w:t>.</w:t>
      </w:r>
      <w:r w:rsidR="005753F2" w:rsidRPr="00045266">
        <w:rPr>
          <w:rFonts w:cs="Times New Roman"/>
          <w:szCs w:val="24"/>
        </w:rPr>
        <w:t xml:space="preserve"> </w:t>
      </w:r>
      <w:r w:rsidRPr="00045266">
        <w:rPr>
          <w:rFonts w:cs="Times New Roman"/>
          <w:szCs w:val="24"/>
        </w:rPr>
        <w:t>Jednostavno</w:t>
      </w:r>
      <w:r w:rsidR="00843F0E" w:rsidRPr="00045266">
        <w:rPr>
          <w:rFonts w:cs="Times New Roman"/>
          <w:szCs w:val="24"/>
        </w:rPr>
        <w:t xml:space="preserve"> referendum</w:t>
      </w:r>
      <w:r w:rsidRPr="00045266">
        <w:rPr>
          <w:rFonts w:cs="Times New Roman"/>
          <w:szCs w:val="24"/>
        </w:rPr>
        <w:t xml:space="preserve">sko pitanje </w:t>
      </w:r>
      <w:r w:rsidR="00C06FFE" w:rsidRPr="00045266">
        <w:rPr>
          <w:rFonts w:cs="Times New Roman"/>
          <w:szCs w:val="24"/>
        </w:rPr>
        <w:t xml:space="preserve">nije vezano uz prijedlog akta, </w:t>
      </w:r>
      <w:r w:rsidR="008D0248" w:rsidRPr="00045266">
        <w:rPr>
          <w:rFonts w:cs="Times New Roman"/>
          <w:szCs w:val="24"/>
        </w:rPr>
        <w:t xml:space="preserve">samostalno je i </w:t>
      </w:r>
      <w:r w:rsidRPr="00045266">
        <w:rPr>
          <w:rFonts w:cs="Times New Roman"/>
          <w:szCs w:val="24"/>
        </w:rPr>
        <w:t>sadržajno cjelovito</w:t>
      </w:r>
      <w:r w:rsidR="008D0248" w:rsidRPr="00045266">
        <w:rPr>
          <w:rFonts w:cs="Times New Roman"/>
          <w:szCs w:val="24"/>
        </w:rPr>
        <w:t>,</w:t>
      </w:r>
      <w:r w:rsidRPr="00045266">
        <w:rPr>
          <w:rFonts w:cs="Times New Roman"/>
          <w:szCs w:val="24"/>
        </w:rPr>
        <w:t xml:space="preserve"> </w:t>
      </w:r>
      <w:r w:rsidR="008D0248" w:rsidRPr="00045266">
        <w:rPr>
          <w:rFonts w:cs="Times New Roman"/>
          <w:szCs w:val="24"/>
        </w:rPr>
        <w:t xml:space="preserve">a </w:t>
      </w:r>
      <w:r w:rsidRPr="00045266">
        <w:rPr>
          <w:rFonts w:cs="Times New Roman"/>
          <w:szCs w:val="24"/>
        </w:rPr>
        <w:t xml:space="preserve">tiska se na </w:t>
      </w:r>
      <w:r w:rsidR="00323365" w:rsidRPr="00045266">
        <w:rPr>
          <w:rFonts w:cs="Times New Roman"/>
          <w:szCs w:val="24"/>
        </w:rPr>
        <w:t xml:space="preserve">potpisnoj listi </w:t>
      </w:r>
      <w:bookmarkStart w:id="14" w:name="_Hlk5045243"/>
      <w:r w:rsidR="00323365" w:rsidRPr="00045266">
        <w:rPr>
          <w:rFonts w:cs="Times New Roman"/>
          <w:szCs w:val="24"/>
        </w:rPr>
        <w:t>za prikupljanje potpisa birača</w:t>
      </w:r>
      <w:bookmarkEnd w:id="14"/>
      <w:r w:rsidR="00323365" w:rsidRPr="00045266">
        <w:rPr>
          <w:rFonts w:cs="Times New Roman"/>
          <w:szCs w:val="24"/>
        </w:rPr>
        <w:t xml:space="preserve"> i na </w:t>
      </w:r>
      <w:r w:rsidRPr="00045266">
        <w:rPr>
          <w:rFonts w:cs="Times New Roman"/>
          <w:szCs w:val="24"/>
        </w:rPr>
        <w:t>glasačkom listiću.</w:t>
      </w:r>
      <w:r w:rsidR="000E24AA" w:rsidRPr="00045266">
        <w:rPr>
          <w:rFonts w:cs="Times New Roman"/>
          <w:szCs w:val="24"/>
        </w:rPr>
        <w:t xml:space="preserve"> </w:t>
      </w:r>
    </w:p>
    <w:p w14:paraId="2D2DD378" w14:textId="77777777" w:rsidR="00CB4F21" w:rsidRPr="00045266" w:rsidRDefault="008548E1" w:rsidP="00550661">
      <w:pPr>
        <w:rPr>
          <w:rFonts w:cs="Times New Roman"/>
          <w:dstrike/>
          <w:szCs w:val="24"/>
        </w:rPr>
      </w:pPr>
      <w:bookmarkStart w:id="15" w:name="_Hlk9160749"/>
      <w:r w:rsidRPr="00045266">
        <w:rPr>
          <w:rFonts w:cs="Times New Roman"/>
          <w:szCs w:val="24"/>
        </w:rPr>
        <w:t>(</w:t>
      </w:r>
      <w:r w:rsidR="00DA4510">
        <w:rPr>
          <w:rFonts w:cs="Times New Roman"/>
          <w:szCs w:val="24"/>
        </w:rPr>
        <w:t>4</w:t>
      </w:r>
      <w:r w:rsidRPr="00045266">
        <w:rPr>
          <w:rFonts w:cs="Times New Roman"/>
          <w:szCs w:val="24"/>
        </w:rPr>
        <w:t>)</w:t>
      </w:r>
      <w:r w:rsidR="003973A1" w:rsidRPr="00045266">
        <w:rPr>
          <w:rFonts w:cs="Times New Roman"/>
          <w:szCs w:val="24"/>
        </w:rPr>
        <w:t xml:space="preserve"> </w:t>
      </w:r>
      <w:r w:rsidR="006D0C82" w:rsidRPr="00045266">
        <w:rPr>
          <w:rFonts w:cs="Times New Roman"/>
          <w:szCs w:val="24"/>
        </w:rPr>
        <w:t>Jedno r</w:t>
      </w:r>
      <w:r w:rsidR="00993C08" w:rsidRPr="00045266">
        <w:rPr>
          <w:rFonts w:cs="Times New Roman"/>
          <w:szCs w:val="24"/>
        </w:rPr>
        <w:t>eferendum</w:t>
      </w:r>
      <w:r w:rsidRPr="00045266">
        <w:rPr>
          <w:rFonts w:cs="Times New Roman"/>
          <w:szCs w:val="24"/>
        </w:rPr>
        <w:t xml:space="preserve">sko pitanje može se sastojati od </w:t>
      </w:r>
      <w:r w:rsidR="00E95D95" w:rsidRPr="00045266">
        <w:rPr>
          <w:rFonts w:cs="Times New Roman"/>
          <w:szCs w:val="24"/>
        </w:rPr>
        <w:t xml:space="preserve">najviše dva </w:t>
      </w:r>
      <w:r w:rsidR="00D161BC" w:rsidRPr="00045266">
        <w:rPr>
          <w:rFonts w:cs="Times New Roman"/>
          <w:szCs w:val="24"/>
        </w:rPr>
        <w:t>prijedloga</w:t>
      </w:r>
      <w:r w:rsidR="00E95D95" w:rsidRPr="00045266">
        <w:rPr>
          <w:rFonts w:cs="Times New Roman"/>
          <w:szCs w:val="24"/>
        </w:rPr>
        <w:t xml:space="preserve"> </w:t>
      </w:r>
      <w:r w:rsidR="00BD7AE1">
        <w:rPr>
          <w:rFonts w:cs="Times New Roman"/>
          <w:szCs w:val="24"/>
        </w:rPr>
        <w:t>(u daljnjem tekstu:</w:t>
      </w:r>
      <w:r w:rsidR="00E95D95" w:rsidRPr="00045266">
        <w:rPr>
          <w:rFonts w:cs="Times New Roman"/>
          <w:szCs w:val="24"/>
        </w:rPr>
        <w:t xml:space="preserve"> alternativno referendumsko pitanje)</w:t>
      </w:r>
      <w:r w:rsidR="00D161BC" w:rsidRPr="00045266">
        <w:rPr>
          <w:rFonts w:cs="Times New Roman"/>
          <w:szCs w:val="24"/>
        </w:rPr>
        <w:t>.</w:t>
      </w:r>
      <w:r w:rsidR="00CB4F21">
        <w:rPr>
          <w:rFonts w:cs="Times New Roman"/>
          <w:szCs w:val="24"/>
        </w:rPr>
        <w:t xml:space="preserve"> </w:t>
      </w:r>
      <w:bookmarkStart w:id="16" w:name="_Hlk59916857"/>
    </w:p>
    <w:bookmarkEnd w:id="13"/>
    <w:bookmarkEnd w:id="15"/>
    <w:bookmarkEnd w:id="16"/>
    <w:p w14:paraId="5216753D" w14:textId="77777777" w:rsidR="00E174EB" w:rsidRPr="00045266" w:rsidRDefault="000535BF" w:rsidP="000535BF">
      <w:pPr>
        <w:pStyle w:val="Heading4"/>
      </w:pPr>
      <w:r w:rsidRPr="00045266">
        <w:t>Članak 17.</w:t>
      </w:r>
    </w:p>
    <w:p w14:paraId="429C8C69" w14:textId="77777777" w:rsidR="00363B50" w:rsidRPr="00045266" w:rsidRDefault="00323365" w:rsidP="003D1669">
      <w:pPr>
        <w:rPr>
          <w:rFonts w:cs="Times New Roman"/>
          <w:szCs w:val="24"/>
        </w:rPr>
      </w:pPr>
      <w:r w:rsidRPr="00045266">
        <w:rPr>
          <w:rFonts w:cs="Times New Roman"/>
          <w:szCs w:val="24"/>
        </w:rPr>
        <w:t>(</w:t>
      </w:r>
      <w:r w:rsidR="00060DFC" w:rsidRPr="00045266">
        <w:rPr>
          <w:rFonts w:cs="Times New Roman"/>
          <w:szCs w:val="24"/>
        </w:rPr>
        <w:t>1</w:t>
      </w:r>
      <w:r w:rsidRPr="00045266">
        <w:rPr>
          <w:rFonts w:cs="Times New Roman"/>
          <w:szCs w:val="24"/>
        </w:rPr>
        <w:t>)</w:t>
      </w:r>
      <w:r w:rsidR="00993C08" w:rsidRPr="00045266">
        <w:rPr>
          <w:rFonts w:cs="Times New Roman"/>
          <w:szCs w:val="24"/>
        </w:rPr>
        <w:t xml:space="preserve"> Referendum</w:t>
      </w:r>
      <w:r w:rsidRPr="00045266">
        <w:rPr>
          <w:rFonts w:cs="Times New Roman"/>
          <w:szCs w:val="24"/>
        </w:rPr>
        <w:t xml:space="preserve">sko pitanje mora biti sročeno jasno, nedvosmisleno i razumljivo </w:t>
      </w:r>
      <w:r w:rsidR="00363B50" w:rsidRPr="00045266">
        <w:rPr>
          <w:rFonts w:cs="Times New Roman"/>
          <w:szCs w:val="24"/>
        </w:rPr>
        <w:t xml:space="preserve">te </w:t>
      </w:r>
      <w:r w:rsidR="001B734E" w:rsidRPr="00045266">
        <w:rPr>
          <w:rFonts w:cs="Times New Roman"/>
          <w:szCs w:val="24"/>
        </w:rPr>
        <w:t xml:space="preserve">mora biti </w:t>
      </w:r>
      <w:r w:rsidR="00583052" w:rsidRPr="00045266">
        <w:rPr>
          <w:rFonts w:cs="Times New Roman"/>
          <w:szCs w:val="24"/>
        </w:rPr>
        <w:t xml:space="preserve">prikladno </w:t>
      </w:r>
      <w:r w:rsidR="00363B50" w:rsidRPr="00045266">
        <w:rPr>
          <w:rFonts w:cs="Times New Roman"/>
          <w:szCs w:val="24"/>
        </w:rPr>
        <w:t xml:space="preserve">za odlučivanje </w:t>
      </w:r>
      <w:r w:rsidR="00CD1C1F" w:rsidRPr="00045266">
        <w:rPr>
          <w:rFonts w:cs="Times New Roman"/>
          <w:szCs w:val="24"/>
        </w:rPr>
        <w:t>„</w:t>
      </w:r>
      <w:r w:rsidR="00D0432A" w:rsidRPr="00045266">
        <w:rPr>
          <w:rFonts w:cs="Times New Roman"/>
          <w:szCs w:val="24"/>
        </w:rPr>
        <w:t>ZA</w:t>
      </w:r>
      <w:r w:rsidR="00CD1C1F" w:rsidRPr="00045266">
        <w:rPr>
          <w:rFonts w:cs="Times New Roman"/>
          <w:szCs w:val="24"/>
        </w:rPr>
        <w:t>“</w:t>
      </w:r>
      <w:r w:rsidR="00363B50" w:rsidRPr="00045266">
        <w:rPr>
          <w:rFonts w:cs="Times New Roman"/>
          <w:szCs w:val="24"/>
        </w:rPr>
        <w:t xml:space="preserve"> i </w:t>
      </w:r>
      <w:r w:rsidR="00CD1C1F" w:rsidRPr="00045266">
        <w:rPr>
          <w:rFonts w:cs="Times New Roman"/>
          <w:szCs w:val="24"/>
        </w:rPr>
        <w:t>„</w:t>
      </w:r>
      <w:r w:rsidR="00D0432A" w:rsidRPr="00045266">
        <w:rPr>
          <w:rFonts w:cs="Times New Roman"/>
          <w:szCs w:val="24"/>
        </w:rPr>
        <w:t>PROTIV</w:t>
      </w:r>
      <w:r w:rsidR="00CD1C1F" w:rsidRPr="00045266">
        <w:rPr>
          <w:rFonts w:cs="Times New Roman"/>
          <w:szCs w:val="24"/>
        </w:rPr>
        <w:t>“</w:t>
      </w:r>
      <w:r w:rsidR="00363B50" w:rsidRPr="00045266">
        <w:rPr>
          <w:rFonts w:cs="Times New Roman"/>
          <w:szCs w:val="24"/>
        </w:rPr>
        <w:t xml:space="preserve"> ili </w:t>
      </w:r>
      <w:r w:rsidR="00CD1C1F" w:rsidRPr="00045266">
        <w:rPr>
          <w:rFonts w:cs="Times New Roman"/>
          <w:szCs w:val="24"/>
        </w:rPr>
        <w:t>„</w:t>
      </w:r>
      <w:r w:rsidR="00D0432A" w:rsidRPr="00045266">
        <w:rPr>
          <w:rFonts w:cs="Times New Roman"/>
          <w:szCs w:val="24"/>
        </w:rPr>
        <w:t>DA</w:t>
      </w:r>
      <w:r w:rsidR="00CD1C1F" w:rsidRPr="00045266">
        <w:rPr>
          <w:rFonts w:cs="Times New Roman"/>
          <w:szCs w:val="24"/>
        </w:rPr>
        <w:t>“</w:t>
      </w:r>
      <w:r w:rsidR="00363B50" w:rsidRPr="00045266">
        <w:rPr>
          <w:rFonts w:cs="Times New Roman"/>
          <w:szCs w:val="24"/>
        </w:rPr>
        <w:t xml:space="preserve"> i </w:t>
      </w:r>
      <w:r w:rsidR="00CD1C1F" w:rsidRPr="00045266">
        <w:rPr>
          <w:rFonts w:cs="Times New Roman"/>
          <w:szCs w:val="24"/>
        </w:rPr>
        <w:t>„</w:t>
      </w:r>
      <w:r w:rsidR="00D0432A" w:rsidRPr="00045266">
        <w:rPr>
          <w:rFonts w:cs="Times New Roman"/>
          <w:szCs w:val="24"/>
        </w:rPr>
        <w:t>NE</w:t>
      </w:r>
      <w:r w:rsidR="00CD1C1F" w:rsidRPr="00045266">
        <w:rPr>
          <w:rFonts w:cs="Times New Roman"/>
          <w:szCs w:val="24"/>
        </w:rPr>
        <w:t>“</w:t>
      </w:r>
      <w:r w:rsidR="008E0083" w:rsidRPr="00045266">
        <w:rPr>
          <w:rFonts w:cs="Times New Roman"/>
          <w:szCs w:val="24"/>
        </w:rPr>
        <w:t>.</w:t>
      </w:r>
    </w:p>
    <w:p w14:paraId="0AC37D87" w14:textId="77777777" w:rsidR="00363B50" w:rsidRPr="00045266" w:rsidRDefault="00363B50" w:rsidP="003D1669">
      <w:pPr>
        <w:rPr>
          <w:rFonts w:cs="Times New Roman"/>
          <w:szCs w:val="24"/>
        </w:rPr>
      </w:pPr>
      <w:r w:rsidRPr="00045266">
        <w:rPr>
          <w:rFonts w:cs="Times New Roman"/>
          <w:szCs w:val="24"/>
        </w:rPr>
        <w:t>(</w:t>
      </w:r>
      <w:r w:rsidR="00F948FB" w:rsidRPr="00045266">
        <w:rPr>
          <w:rFonts w:cs="Times New Roman"/>
          <w:szCs w:val="24"/>
        </w:rPr>
        <w:t>2</w:t>
      </w:r>
      <w:r w:rsidRPr="00045266">
        <w:rPr>
          <w:rFonts w:cs="Times New Roman"/>
          <w:szCs w:val="24"/>
        </w:rPr>
        <w:t>)</w:t>
      </w:r>
      <w:r w:rsidR="00993C08" w:rsidRPr="00045266">
        <w:rPr>
          <w:rFonts w:cs="Times New Roman"/>
          <w:szCs w:val="24"/>
        </w:rPr>
        <w:t xml:space="preserve"> Referendum</w:t>
      </w:r>
      <w:r w:rsidR="001B734E" w:rsidRPr="00045266">
        <w:rPr>
          <w:rFonts w:cs="Times New Roman"/>
          <w:szCs w:val="24"/>
        </w:rPr>
        <w:t>sko p</w:t>
      </w:r>
      <w:r w:rsidR="00323365" w:rsidRPr="00045266">
        <w:rPr>
          <w:rFonts w:cs="Times New Roman"/>
          <w:szCs w:val="24"/>
        </w:rPr>
        <w:t>itanje ne smije navoditi birača na odgovor</w:t>
      </w:r>
      <w:r w:rsidRPr="00045266">
        <w:rPr>
          <w:rFonts w:cs="Times New Roman"/>
          <w:szCs w:val="24"/>
        </w:rPr>
        <w:t xml:space="preserve"> i</w:t>
      </w:r>
      <w:r w:rsidR="00E174EB" w:rsidRPr="00045266">
        <w:rPr>
          <w:rFonts w:cs="Times New Roman"/>
          <w:szCs w:val="24"/>
        </w:rPr>
        <w:t xml:space="preserve"> ne smije ga </w:t>
      </w:r>
      <w:r w:rsidR="004658F3" w:rsidRPr="00045266">
        <w:rPr>
          <w:rFonts w:cs="Times New Roman"/>
          <w:szCs w:val="24"/>
        </w:rPr>
        <w:t>dov</w:t>
      </w:r>
      <w:r w:rsidR="00583052" w:rsidRPr="00045266">
        <w:rPr>
          <w:rFonts w:cs="Times New Roman"/>
          <w:szCs w:val="24"/>
        </w:rPr>
        <w:t>oditi</w:t>
      </w:r>
      <w:r w:rsidR="004658F3" w:rsidRPr="00045266">
        <w:rPr>
          <w:rFonts w:cs="Times New Roman"/>
          <w:szCs w:val="24"/>
        </w:rPr>
        <w:t xml:space="preserve"> </w:t>
      </w:r>
      <w:r w:rsidR="00E174EB" w:rsidRPr="00045266">
        <w:rPr>
          <w:rFonts w:cs="Times New Roman"/>
          <w:szCs w:val="24"/>
        </w:rPr>
        <w:t xml:space="preserve">u </w:t>
      </w:r>
      <w:r w:rsidR="004658F3" w:rsidRPr="00045266">
        <w:rPr>
          <w:rFonts w:cs="Times New Roman"/>
          <w:szCs w:val="24"/>
        </w:rPr>
        <w:t>zabludu</w:t>
      </w:r>
      <w:r w:rsidR="00E174EB" w:rsidRPr="00045266">
        <w:rPr>
          <w:rFonts w:cs="Times New Roman"/>
          <w:szCs w:val="24"/>
        </w:rPr>
        <w:t>.</w:t>
      </w:r>
      <w:r w:rsidR="00025931" w:rsidRPr="00045266">
        <w:rPr>
          <w:rFonts w:cs="Times New Roman"/>
          <w:szCs w:val="24"/>
        </w:rPr>
        <w:t xml:space="preserve"> </w:t>
      </w:r>
    </w:p>
    <w:p w14:paraId="08B34E4E" w14:textId="77777777" w:rsidR="00363B50" w:rsidRPr="00045266" w:rsidRDefault="00F10FE6" w:rsidP="00E600EA">
      <w:pPr>
        <w:spacing w:after="0"/>
        <w:rPr>
          <w:rFonts w:cs="Times New Roman"/>
          <w:szCs w:val="24"/>
        </w:rPr>
      </w:pPr>
      <w:r w:rsidRPr="00045266">
        <w:rPr>
          <w:rFonts w:cs="Times New Roman"/>
          <w:szCs w:val="24"/>
        </w:rPr>
        <w:t>(</w:t>
      </w:r>
      <w:r w:rsidR="00F948FB" w:rsidRPr="00045266">
        <w:rPr>
          <w:rFonts w:cs="Times New Roman"/>
          <w:szCs w:val="24"/>
        </w:rPr>
        <w:t>3</w:t>
      </w:r>
      <w:r w:rsidRPr="00045266">
        <w:rPr>
          <w:rFonts w:cs="Times New Roman"/>
          <w:szCs w:val="24"/>
        </w:rPr>
        <w:t>)</w:t>
      </w:r>
      <w:r w:rsidR="00993C08" w:rsidRPr="00045266">
        <w:rPr>
          <w:rFonts w:cs="Times New Roman"/>
          <w:szCs w:val="24"/>
        </w:rPr>
        <w:t xml:space="preserve"> Referendum</w:t>
      </w:r>
      <w:r w:rsidRPr="00045266">
        <w:rPr>
          <w:rFonts w:cs="Times New Roman"/>
          <w:szCs w:val="24"/>
        </w:rPr>
        <w:t>sko pitanje</w:t>
      </w:r>
      <w:r w:rsidR="00363B50" w:rsidRPr="00045266">
        <w:rPr>
          <w:rFonts w:cs="Times New Roman"/>
          <w:szCs w:val="24"/>
        </w:rPr>
        <w:t xml:space="preserve"> mora </w:t>
      </w:r>
      <w:r w:rsidR="001B734E" w:rsidRPr="00045266">
        <w:rPr>
          <w:rFonts w:cs="Times New Roman"/>
          <w:szCs w:val="24"/>
        </w:rPr>
        <w:t xml:space="preserve">ispunjavati </w:t>
      </w:r>
      <w:r w:rsidR="00363B50" w:rsidRPr="00045266">
        <w:rPr>
          <w:rFonts w:cs="Times New Roman"/>
          <w:szCs w:val="24"/>
        </w:rPr>
        <w:t>sljedeće zahtjeve:</w:t>
      </w:r>
    </w:p>
    <w:p w14:paraId="61CFCAE5" w14:textId="77777777" w:rsidR="00363B50" w:rsidRPr="00045266" w:rsidRDefault="00363B50" w:rsidP="00D54D6D">
      <w:pPr>
        <w:pStyle w:val="ListParagraph"/>
        <w:numPr>
          <w:ilvl w:val="0"/>
          <w:numId w:val="7"/>
        </w:numPr>
        <w:rPr>
          <w:rFonts w:cs="Times New Roman"/>
          <w:szCs w:val="24"/>
        </w:rPr>
      </w:pPr>
      <w:r w:rsidRPr="00045266">
        <w:rPr>
          <w:rFonts w:cs="Times New Roman"/>
          <w:szCs w:val="24"/>
        </w:rPr>
        <w:t xml:space="preserve">u istom pitanju ne smiju biti </w:t>
      </w:r>
      <w:r w:rsidR="006E7BF1" w:rsidRPr="00045266">
        <w:rPr>
          <w:rFonts w:cs="Times New Roman"/>
          <w:szCs w:val="24"/>
        </w:rPr>
        <w:t xml:space="preserve">sadržani </w:t>
      </w:r>
      <w:r w:rsidRPr="00045266">
        <w:rPr>
          <w:rFonts w:cs="Times New Roman"/>
          <w:szCs w:val="24"/>
        </w:rPr>
        <w:t xml:space="preserve">prijedlog </w:t>
      </w:r>
      <w:r w:rsidR="008D0248" w:rsidRPr="00045266">
        <w:rPr>
          <w:rFonts w:cs="Times New Roman"/>
          <w:szCs w:val="24"/>
        </w:rPr>
        <w:t>akta</w:t>
      </w:r>
      <w:r w:rsidRPr="00045266">
        <w:rPr>
          <w:rFonts w:cs="Times New Roman"/>
          <w:szCs w:val="24"/>
        </w:rPr>
        <w:t xml:space="preserve"> i </w:t>
      </w:r>
      <w:r w:rsidR="00117F09" w:rsidRPr="00045266">
        <w:rPr>
          <w:rFonts w:cs="Times New Roman"/>
          <w:szCs w:val="24"/>
        </w:rPr>
        <w:t>načelno</w:t>
      </w:r>
      <w:r w:rsidRPr="00045266">
        <w:rPr>
          <w:rFonts w:cs="Times New Roman"/>
          <w:szCs w:val="24"/>
        </w:rPr>
        <w:t xml:space="preserve"> pitanje</w:t>
      </w:r>
    </w:p>
    <w:p w14:paraId="7BA794BF" w14:textId="77777777" w:rsidR="00363B50" w:rsidRPr="00045266" w:rsidRDefault="006E7BF1" w:rsidP="00D54D6D">
      <w:pPr>
        <w:pStyle w:val="ListParagraph"/>
        <w:numPr>
          <w:ilvl w:val="0"/>
          <w:numId w:val="7"/>
        </w:numPr>
        <w:rPr>
          <w:rFonts w:cs="Times New Roman"/>
          <w:szCs w:val="24"/>
        </w:rPr>
      </w:pPr>
      <w:r w:rsidRPr="00045266">
        <w:rPr>
          <w:rFonts w:cs="Times New Roman"/>
          <w:szCs w:val="24"/>
        </w:rPr>
        <w:t xml:space="preserve">različiti dijelovi pitanja moraju biti sadržajno </w:t>
      </w:r>
      <w:r w:rsidR="001C3422" w:rsidRPr="00045266">
        <w:rPr>
          <w:rFonts w:cs="Times New Roman"/>
          <w:szCs w:val="24"/>
        </w:rPr>
        <w:t xml:space="preserve">međusobno </w:t>
      </w:r>
      <w:r w:rsidRPr="00045266">
        <w:rPr>
          <w:rFonts w:cs="Times New Roman"/>
          <w:szCs w:val="24"/>
        </w:rPr>
        <w:t>povezani</w:t>
      </w:r>
      <w:r w:rsidR="001C3422" w:rsidRPr="00045266">
        <w:rPr>
          <w:rFonts w:cs="Times New Roman"/>
          <w:szCs w:val="24"/>
        </w:rPr>
        <w:t xml:space="preserve"> u smislenu cjelinu</w:t>
      </w:r>
    </w:p>
    <w:p w14:paraId="67025041" w14:textId="77777777" w:rsidR="006E7BF1" w:rsidRPr="00045266" w:rsidRDefault="00363B50" w:rsidP="00D54D6D">
      <w:pPr>
        <w:pStyle w:val="ListParagraph"/>
        <w:numPr>
          <w:ilvl w:val="0"/>
          <w:numId w:val="7"/>
        </w:numPr>
        <w:rPr>
          <w:rFonts w:cs="Times New Roman"/>
          <w:szCs w:val="24"/>
        </w:rPr>
      </w:pPr>
      <w:r w:rsidRPr="00045266">
        <w:rPr>
          <w:rFonts w:cs="Times New Roman"/>
          <w:szCs w:val="24"/>
        </w:rPr>
        <w:t>isto pitanje ne smije se odnositi na pravne akte različite pravne snage</w:t>
      </w:r>
      <w:r w:rsidR="00865B44" w:rsidRPr="00045266">
        <w:rPr>
          <w:rFonts w:cs="Times New Roman"/>
          <w:szCs w:val="24"/>
        </w:rPr>
        <w:t>.</w:t>
      </w:r>
    </w:p>
    <w:p w14:paraId="5ECDCAF7" w14:textId="77777777" w:rsidR="005E421C" w:rsidRPr="00045266" w:rsidRDefault="005E421C" w:rsidP="003D1669">
      <w:pPr>
        <w:rPr>
          <w:rFonts w:cs="Times New Roman"/>
          <w:szCs w:val="24"/>
        </w:rPr>
      </w:pPr>
      <w:r w:rsidRPr="00045266">
        <w:rPr>
          <w:rFonts w:cs="Times New Roman"/>
          <w:szCs w:val="24"/>
        </w:rPr>
        <w:t>(</w:t>
      </w:r>
      <w:r w:rsidR="00F948FB" w:rsidRPr="00045266">
        <w:rPr>
          <w:rFonts w:cs="Times New Roman"/>
          <w:szCs w:val="24"/>
        </w:rPr>
        <w:t>4</w:t>
      </w:r>
      <w:r w:rsidRPr="00045266">
        <w:rPr>
          <w:rFonts w:cs="Times New Roman"/>
          <w:szCs w:val="24"/>
        </w:rPr>
        <w:t xml:space="preserve">) </w:t>
      </w:r>
      <w:r w:rsidR="005753F2" w:rsidRPr="00045266">
        <w:rPr>
          <w:rFonts w:cs="Times New Roman"/>
          <w:szCs w:val="24"/>
        </w:rPr>
        <w:t>Ako je predmet</w:t>
      </w:r>
      <w:r w:rsidR="00843F0E" w:rsidRPr="00045266">
        <w:rPr>
          <w:rFonts w:cs="Times New Roman"/>
          <w:szCs w:val="24"/>
        </w:rPr>
        <w:t xml:space="preserve"> referendum</w:t>
      </w:r>
      <w:r w:rsidR="005753F2" w:rsidRPr="00045266">
        <w:rPr>
          <w:rFonts w:cs="Times New Roman"/>
          <w:szCs w:val="24"/>
        </w:rPr>
        <w:t xml:space="preserve">skog pitanja prijedlog </w:t>
      </w:r>
      <w:r w:rsidR="001849AA">
        <w:rPr>
          <w:rFonts w:cs="Times New Roman"/>
          <w:szCs w:val="24"/>
        </w:rPr>
        <w:t>akta</w:t>
      </w:r>
      <w:r w:rsidR="005753F2" w:rsidRPr="00045266">
        <w:rPr>
          <w:rFonts w:cs="Times New Roman"/>
          <w:szCs w:val="24"/>
        </w:rPr>
        <w:t>, taj prijedlog</w:t>
      </w:r>
      <w:r w:rsidRPr="00045266">
        <w:rPr>
          <w:rFonts w:cs="Times New Roman"/>
          <w:szCs w:val="24"/>
        </w:rPr>
        <w:t xml:space="preserve"> mora biti sastavljen u skladu s Jedinstvenim metodološko-nomotehničkim pravilima za izradu akata koje donosi Hrvatski sabor.</w:t>
      </w:r>
    </w:p>
    <w:p w14:paraId="17F06184" w14:textId="77777777" w:rsidR="00323365" w:rsidRPr="00045266" w:rsidRDefault="000535BF" w:rsidP="000535BF">
      <w:pPr>
        <w:pStyle w:val="Heading4"/>
      </w:pPr>
      <w:r w:rsidRPr="00045266">
        <w:t>Članak 18.</w:t>
      </w:r>
    </w:p>
    <w:p w14:paraId="7BD9BB1F" w14:textId="77777777" w:rsidR="008E481D" w:rsidRPr="00045266" w:rsidRDefault="008E481D" w:rsidP="003D1669">
      <w:pPr>
        <w:rPr>
          <w:rFonts w:cs="Times New Roman"/>
          <w:szCs w:val="24"/>
        </w:rPr>
      </w:pPr>
      <w:r w:rsidRPr="00045266">
        <w:rPr>
          <w:rFonts w:cs="Times New Roman"/>
          <w:szCs w:val="24"/>
        </w:rPr>
        <w:t>(1)</w:t>
      </w:r>
      <w:r w:rsidR="00993C08" w:rsidRPr="00045266">
        <w:rPr>
          <w:rFonts w:cs="Times New Roman"/>
          <w:szCs w:val="24"/>
        </w:rPr>
        <w:t xml:space="preserve"> Referendum</w:t>
      </w:r>
      <w:r w:rsidR="00323365" w:rsidRPr="00045266">
        <w:rPr>
          <w:rFonts w:cs="Times New Roman"/>
          <w:szCs w:val="24"/>
        </w:rPr>
        <w:t>sko pitanje mora</w:t>
      </w:r>
      <w:r w:rsidRPr="00045266">
        <w:rPr>
          <w:rFonts w:cs="Times New Roman"/>
          <w:szCs w:val="24"/>
        </w:rPr>
        <w:t xml:space="preserve"> biti obrazloženo.</w:t>
      </w:r>
    </w:p>
    <w:p w14:paraId="6AECA0FA" w14:textId="77777777" w:rsidR="009C2F6F" w:rsidRPr="00045266" w:rsidRDefault="009A08B0" w:rsidP="003D1669">
      <w:pPr>
        <w:rPr>
          <w:rFonts w:cs="Times New Roman"/>
        </w:rPr>
      </w:pPr>
      <w:r w:rsidRPr="00045266">
        <w:rPr>
          <w:rFonts w:cs="Times New Roman"/>
        </w:rPr>
        <w:t>(2) Obrazloženje</w:t>
      </w:r>
      <w:r w:rsidR="00843F0E" w:rsidRPr="00045266">
        <w:rPr>
          <w:rFonts w:cs="Times New Roman"/>
        </w:rPr>
        <w:t xml:space="preserve"> referendum</w:t>
      </w:r>
      <w:r w:rsidRPr="00045266">
        <w:rPr>
          <w:rFonts w:cs="Times New Roman"/>
        </w:rPr>
        <w:t xml:space="preserve">skog pitanja </w:t>
      </w:r>
      <w:r w:rsidR="006E4EA5" w:rsidRPr="00045266">
        <w:rPr>
          <w:rFonts w:cs="Times New Roman"/>
        </w:rPr>
        <w:t>sadržava</w:t>
      </w:r>
      <w:r w:rsidRPr="00045266">
        <w:rPr>
          <w:rFonts w:cs="Times New Roman"/>
        </w:rPr>
        <w:t xml:space="preserve"> prikaz činjenica i okolnosti koje su bile povod za</w:t>
      </w:r>
      <w:r w:rsidR="00843F0E" w:rsidRPr="00045266">
        <w:rPr>
          <w:rFonts w:cs="Times New Roman"/>
        </w:rPr>
        <w:t xml:space="preserve"> referendum</w:t>
      </w:r>
      <w:r w:rsidRPr="00045266">
        <w:rPr>
          <w:rFonts w:cs="Times New Roman"/>
        </w:rPr>
        <w:t>sko pitanje, ocjenu stanja u području na koje se odnosi</w:t>
      </w:r>
      <w:r w:rsidR="00843F0E" w:rsidRPr="00045266">
        <w:rPr>
          <w:rFonts w:cs="Times New Roman"/>
        </w:rPr>
        <w:t xml:space="preserve"> referendum</w:t>
      </w:r>
      <w:r w:rsidR="00B7241B">
        <w:rPr>
          <w:rFonts w:cs="Times New Roman"/>
        </w:rPr>
        <w:t xml:space="preserve">sko pitanje </w:t>
      </w:r>
      <w:r w:rsidR="004D4D21">
        <w:rPr>
          <w:rFonts w:cs="Times New Roman"/>
        </w:rPr>
        <w:t xml:space="preserve">i </w:t>
      </w:r>
      <w:r w:rsidR="004D4D21" w:rsidRPr="004D4D21">
        <w:rPr>
          <w:rFonts w:cs="Times New Roman"/>
        </w:rPr>
        <w:t xml:space="preserve">razloge zbog kojih se traži raspisivanje referenduma, </w:t>
      </w:r>
      <w:r w:rsidR="004D4D21">
        <w:rPr>
          <w:rFonts w:cs="Times New Roman"/>
        </w:rPr>
        <w:t xml:space="preserve">uz predviđanje </w:t>
      </w:r>
      <w:r w:rsidR="00B7241B" w:rsidRPr="00B7241B">
        <w:rPr>
          <w:rFonts w:cs="Times New Roman"/>
        </w:rPr>
        <w:t xml:space="preserve">izvora financijskih sredstava ako </w:t>
      </w:r>
      <w:r w:rsidR="00B7241B">
        <w:rPr>
          <w:rFonts w:cs="Times New Roman"/>
        </w:rPr>
        <w:t>su potrebna za provedbu.</w:t>
      </w:r>
    </w:p>
    <w:p w14:paraId="12E87575" w14:textId="77777777" w:rsidR="009A08B0" w:rsidRPr="00045266" w:rsidRDefault="009C2F6F" w:rsidP="003D1669">
      <w:pPr>
        <w:rPr>
          <w:rFonts w:cs="Times New Roman"/>
          <w:szCs w:val="24"/>
        </w:rPr>
      </w:pPr>
      <w:r w:rsidRPr="00045266">
        <w:rPr>
          <w:rFonts w:cs="Times New Roman"/>
        </w:rPr>
        <w:t>(3) Obrazloženje</w:t>
      </w:r>
      <w:r w:rsidR="00843F0E" w:rsidRPr="00045266">
        <w:rPr>
          <w:rFonts w:cs="Times New Roman"/>
        </w:rPr>
        <w:t xml:space="preserve"> referendum</w:t>
      </w:r>
      <w:r w:rsidRPr="00045266">
        <w:rPr>
          <w:rFonts w:cs="Times New Roman"/>
        </w:rPr>
        <w:t>skog pitanja mora imati sažetak.</w:t>
      </w:r>
      <w:r w:rsidR="009A08B0" w:rsidRPr="00045266">
        <w:rPr>
          <w:rFonts w:cs="Times New Roman"/>
        </w:rPr>
        <w:t xml:space="preserve"> </w:t>
      </w:r>
    </w:p>
    <w:p w14:paraId="7AEECCDC" w14:textId="77777777" w:rsidR="00AD2931" w:rsidRPr="00045266" w:rsidRDefault="00632DC2" w:rsidP="007500D1">
      <w:pPr>
        <w:pStyle w:val="Heading2"/>
      </w:pPr>
      <w:r w:rsidRPr="00045266">
        <w:lastRenderedPageBreak/>
        <w:t>I</w:t>
      </w:r>
      <w:r w:rsidR="007432F1" w:rsidRPr="00045266">
        <w:t>II</w:t>
      </w:r>
      <w:r w:rsidRPr="00045266">
        <w:t xml:space="preserve">. </w:t>
      </w:r>
      <w:r w:rsidR="00C06FFE" w:rsidRPr="00045266">
        <w:t>POSEBNE ODREDBE O</w:t>
      </w:r>
      <w:r w:rsidR="00843F0E" w:rsidRPr="00045266">
        <w:t xml:space="preserve"> </w:t>
      </w:r>
      <w:r w:rsidR="009B146B">
        <w:t xml:space="preserve">DRŽAVNOM </w:t>
      </w:r>
      <w:r w:rsidR="00843F0E" w:rsidRPr="00045266">
        <w:t>REFERENDUM</w:t>
      </w:r>
      <w:r w:rsidR="00C06FFE" w:rsidRPr="00045266">
        <w:t>U NARODNE INICIJATIVE</w:t>
      </w:r>
    </w:p>
    <w:p w14:paraId="36361F70" w14:textId="77777777" w:rsidR="00AE69ED" w:rsidRPr="00045266" w:rsidRDefault="00AE69ED" w:rsidP="004D747E">
      <w:pPr>
        <w:pStyle w:val="Heading3"/>
        <w:rPr>
          <w:rFonts w:cs="Times New Roman"/>
          <w:color w:val="auto"/>
        </w:rPr>
      </w:pPr>
      <w:r w:rsidRPr="00045266">
        <w:rPr>
          <w:rFonts w:cs="Times New Roman"/>
          <w:color w:val="auto"/>
        </w:rPr>
        <w:t xml:space="preserve">1. </w:t>
      </w:r>
      <w:r w:rsidR="005C4BB0" w:rsidRPr="00045266">
        <w:rPr>
          <w:rFonts w:cs="Times New Roman"/>
          <w:color w:val="auto"/>
        </w:rPr>
        <w:t>ORGANIZACIJSKI ODBOR</w:t>
      </w:r>
    </w:p>
    <w:p w14:paraId="5560EDEB" w14:textId="77777777" w:rsidR="00AD2931" w:rsidRPr="00045266" w:rsidRDefault="000535BF" w:rsidP="000535BF">
      <w:pPr>
        <w:pStyle w:val="Heading4"/>
      </w:pPr>
      <w:r w:rsidRPr="00045266">
        <w:t>Članak 19.</w:t>
      </w:r>
    </w:p>
    <w:p w14:paraId="02942F3C" w14:textId="77777777" w:rsidR="007500D1" w:rsidRPr="00045266" w:rsidRDefault="00AD2931" w:rsidP="00FA665C">
      <w:pPr>
        <w:spacing w:before="240" w:after="120"/>
        <w:rPr>
          <w:rFonts w:cs="Times New Roman"/>
          <w:szCs w:val="24"/>
        </w:rPr>
      </w:pPr>
      <w:r w:rsidRPr="00045266">
        <w:rPr>
          <w:rFonts w:cs="Times New Roman"/>
          <w:szCs w:val="24"/>
        </w:rPr>
        <w:t xml:space="preserve">(1) Birači koji pokreću </w:t>
      </w:r>
      <w:r w:rsidR="003E131C" w:rsidRPr="00045266">
        <w:rPr>
          <w:rFonts w:cs="Times New Roman"/>
          <w:szCs w:val="24"/>
        </w:rPr>
        <w:t xml:space="preserve">narodnu </w:t>
      </w:r>
      <w:r w:rsidRPr="00045266">
        <w:rPr>
          <w:rFonts w:cs="Times New Roman"/>
          <w:szCs w:val="24"/>
        </w:rPr>
        <w:t xml:space="preserve">inicijativu osnivaju </w:t>
      </w:r>
      <w:bookmarkStart w:id="17" w:name="_Hlk5116584"/>
      <w:r w:rsidR="0061083C" w:rsidRPr="00045266">
        <w:rPr>
          <w:rFonts w:cs="Times New Roman"/>
          <w:szCs w:val="24"/>
        </w:rPr>
        <w:t xml:space="preserve">organizacijski odbor </w:t>
      </w:r>
      <w:bookmarkStart w:id="18" w:name="_Hlk9839635"/>
      <w:bookmarkStart w:id="19" w:name="_Hlk5231956"/>
      <w:r w:rsidR="0061083C" w:rsidRPr="00045266">
        <w:rPr>
          <w:rFonts w:cs="Times New Roman"/>
          <w:szCs w:val="24"/>
        </w:rPr>
        <w:t>za izjašnjavanje birača o potrebi da se zatraži raspisivanje</w:t>
      </w:r>
      <w:r w:rsidR="00843F0E" w:rsidRPr="00045266">
        <w:rPr>
          <w:rFonts w:cs="Times New Roman"/>
          <w:szCs w:val="24"/>
        </w:rPr>
        <w:t xml:space="preserve"> referendum</w:t>
      </w:r>
      <w:r w:rsidR="0061083C" w:rsidRPr="00045266">
        <w:rPr>
          <w:rFonts w:cs="Times New Roman"/>
          <w:szCs w:val="24"/>
        </w:rPr>
        <w:t>a</w:t>
      </w:r>
      <w:bookmarkEnd w:id="18"/>
      <w:r w:rsidR="0061083C" w:rsidRPr="00045266">
        <w:rPr>
          <w:rFonts w:cs="Times New Roman"/>
          <w:szCs w:val="24"/>
        </w:rPr>
        <w:t xml:space="preserve"> </w:t>
      </w:r>
      <w:bookmarkEnd w:id="17"/>
      <w:r w:rsidR="00BD7AE1">
        <w:rPr>
          <w:rFonts w:cs="Times New Roman"/>
          <w:szCs w:val="24"/>
        </w:rPr>
        <w:t>(u daljnjem tekstu:</w:t>
      </w:r>
      <w:r w:rsidR="0061083C" w:rsidRPr="00045266">
        <w:rPr>
          <w:rFonts w:cs="Times New Roman"/>
          <w:szCs w:val="24"/>
        </w:rPr>
        <w:t xml:space="preserve"> </w:t>
      </w:r>
      <w:r w:rsidR="0035066F" w:rsidRPr="00045266">
        <w:rPr>
          <w:rFonts w:cs="Times New Roman"/>
          <w:szCs w:val="24"/>
        </w:rPr>
        <w:t>organizacijski</w:t>
      </w:r>
      <w:r w:rsidRPr="00045266">
        <w:rPr>
          <w:rFonts w:cs="Times New Roman"/>
          <w:szCs w:val="24"/>
        </w:rPr>
        <w:t xml:space="preserve"> odbor</w:t>
      </w:r>
      <w:r w:rsidR="0061083C" w:rsidRPr="00045266">
        <w:rPr>
          <w:rFonts w:cs="Times New Roman"/>
          <w:szCs w:val="24"/>
        </w:rPr>
        <w:t>)</w:t>
      </w:r>
      <w:bookmarkEnd w:id="19"/>
      <w:r w:rsidRPr="00045266">
        <w:rPr>
          <w:rFonts w:cs="Times New Roman"/>
          <w:szCs w:val="24"/>
        </w:rPr>
        <w:t xml:space="preserve">. </w:t>
      </w:r>
    </w:p>
    <w:p w14:paraId="09E4C2A1" w14:textId="77777777" w:rsidR="00060DFC" w:rsidRPr="00045266" w:rsidRDefault="00AD2931" w:rsidP="00FA665C">
      <w:pPr>
        <w:rPr>
          <w:rFonts w:cs="Times New Roman"/>
          <w:szCs w:val="24"/>
        </w:rPr>
      </w:pPr>
      <w:r w:rsidRPr="00045266">
        <w:rPr>
          <w:rFonts w:cs="Times New Roman"/>
          <w:szCs w:val="24"/>
        </w:rPr>
        <w:t xml:space="preserve">(2) </w:t>
      </w:r>
      <w:r w:rsidR="0035066F" w:rsidRPr="00045266">
        <w:rPr>
          <w:rFonts w:cs="Times New Roman"/>
          <w:szCs w:val="24"/>
        </w:rPr>
        <w:t>Organizacijski odbor</w:t>
      </w:r>
      <w:r w:rsidRPr="00045266">
        <w:rPr>
          <w:rFonts w:cs="Times New Roman"/>
          <w:szCs w:val="24"/>
        </w:rPr>
        <w:t xml:space="preserve"> </w:t>
      </w:r>
      <w:r w:rsidR="00206A07" w:rsidRPr="00045266">
        <w:rPr>
          <w:rFonts w:cs="Times New Roman"/>
          <w:szCs w:val="24"/>
        </w:rPr>
        <w:t>ima</w:t>
      </w:r>
      <w:r w:rsidRPr="00045266">
        <w:rPr>
          <w:rFonts w:cs="Times New Roman"/>
          <w:szCs w:val="24"/>
        </w:rPr>
        <w:t xml:space="preserve"> od pet do 21 člana. </w:t>
      </w:r>
    </w:p>
    <w:p w14:paraId="280B45F3" w14:textId="77777777" w:rsidR="00AD2931" w:rsidRDefault="00060DFC" w:rsidP="00FA665C">
      <w:pPr>
        <w:rPr>
          <w:rFonts w:cs="Times New Roman"/>
          <w:szCs w:val="24"/>
        </w:rPr>
      </w:pPr>
      <w:r w:rsidRPr="00045266">
        <w:rPr>
          <w:rFonts w:cs="Times New Roman"/>
          <w:szCs w:val="24"/>
        </w:rPr>
        <w:t xml:space="preserve">(3) </w:t>
      </w:r>
      <w:r w:rsidR="00206A07" w:rsidRPr="00045266">
        <w:rPr>
          <w:rFonts w:cs="Times New Roman"/>
          <w:szCs w:val="24"/>
        </w:rPr>
        <w:t xml:space="preserve">Članovi </w:t>
      </w:r>
      <w:r w:rsidR="003917FB" w:rsidRPr="00045266">
        <w:rPr>
          <w:rFonts w:cs="Times New Roman"/>
          <w:szCs w:val="24"/>
        </w:rPr>
        <w:t>organizacijskog</w:t>
      </w:r>
      <w:r w:rsidRPr="00045266">
        <w:rPr>
          <w:rFonts w:cs="Times New Roman"/>
          <w:szCs w:val="24"/>
        </w:rPr>
        <w:t xml:space="preserve"> o</w:t>
      </w:r>
      <w:r w:rsidR="000A2A84" w:rsidRPr="00045266">
        <w:rPr>
          <w:rFonts w:cs="Times New Roman"/>
          <w:szCs w:val="24"/>
        </w:rPr>
        <w:t>d</w:t>
      </w:r>
      <w:r w:rsidRPr="00045266">
        <w:rPr>
          <w:rFonts w:cs="Times New Roman"/>
          <w:szCs w:val="24"/>
        </w:rPr>
        <w:t xml:space="preserve">bora </w:t>
      </w:r>
      <w:r w:rsidR="003917FB" w:rsidRPr="00045266">
        <w:rPr>
          <w:rFonts w:cs="Times New Roman"/>
          <w:szCs w:val="24"/>
        </w:rPr>
        <w:t>među sobom</w:t>
      </w:r>
      <w:r w:rsidR="00206A07" w:rsidRPr="00045266">
        <w:rPr>
          <w:rFonts w:cs="Times New Roman"/>
          <w:szCs w:val="24"/>
        </w:rPr>
        <w:t xml:space="preserve"> biraju predstavnika koji predstavlja i zastupa</w:t>
      </w:r>
      <w:r w:rsidR="00AD2931" w:rsidRPr="00045266">
        <w:rPr>
          <w:rFonts w:cs="Times New Roman"/>
          <w:szCs w:val="24"/>
        </w:rPr>
        <w:t xml:space="preserve"> </w:t>
      </w:r>
      <w:r w:rsidR="0035066F" w:rsidRPr="00045266">
        <w:rPr>
          <w:rFonts w:cs="Times New Roman"/>
          <w:szCs w:val="24"/>
        </w:rPr>
        <w:t>organizacijski odbor</w:t>
      </w:r>
      <w:r w:rsidR="00AD2931" w:rsidRPr="00045266">
        <w:rPr>
          <w:rFonts w:cs="Times New Roman"/>
          <w:szCs w:val="24"/>
        </w:rPr>
        <w:t xml:space="preserve"> u skladu s odredbama </w:t>
      </w:r>
      <w:r w:rsidR="00EE599C">
        <w:rPr>
          <w:rFonts w:cs="Times New Roman"/>
          <w:szCs w:val="24"/>
        </w:rPr>
        <w:t>ovoga Zakona</w:t>
      </w:r>
      <w:r w:rsidR="00C437A8" w:rsidRPr="00045266">
        <w:rPr>
          <w:rFonts w:cs="Times New Roman"/>
          <w:szCs w:val="24"/>
        </w:rPr>
        <w:t xml:space="preserve"> </w:t>
      </w:r>
      <w:r w:rsidR="00AD2931" w:rsidRPr="00045266">
        <w:rPr>
          <w:rFonts w:cs="Times New Roman"/>
          <w:szCs w:val="24"/>
        </w:rPr>
        <w:t>i zakona kojim se uređuje financi</w:t>
      </w:r>
      <w:r w:rsidR="003C2448" w:rsidRPr="00045266">
        <w:rPr>
          <w:rFonts w:cs="Times New Roman"/>
          <w:szCs w:val="24"/>
        </w:rPr>
        <w:t>ranje</w:t>
      </w:r>
      <w:r w:rsidR="00843F0E" w:rsidRPr="00045266">
        <w:rPr>
          <w:rFonts w:cs="Times New Roman"/>
          <w:szCs w:val="24"/>
        </w:rPr>
        <w:t xml:space="preserve"> referendum</w:t>
      </w:r>
      <w:r w:rsidR="003C2448" w:rsidRPr="00045266">
        <w:rPr>
          <w:rFonts w:cs="Times New Roman"/>
          <w:szCs w:val="24"/>
        </w:rPr>
        <w:t>ske aktivnosti.</w:t>
      </w:r>
    </w:p>
    <w:p w14:paraId="5387533C" w14:textId="77777777" w:rsidR="009848E2" w:rsidRPr="00045266" w:rsidRDefault="009848E2" w:rsidP="00FA665C">
      <w:pPr>
        <w:rPr>
          <w:rFonts w:cs="Times New Roman"/>
          <w:szCs w:val="24"/>
        </w:rPr>
      </w:pPr>
      <w:r>
        <w:rPr>
          <w:rFonts w:cs="Times New Roman"/>
          <w:szCs w:val="24"/>
        </w:rPr>
        <w:t>(4) Članovi organizacijskog odbora među sobom mogu izabrati i zamjenika predstavnika organizacijskog odbora koji zamjenjuje predstavnika u slučaju njegove spriječenosti.</w:t>
      </w:r>
    </w:p>
    <w:p w14:paraId="0990F8D5" w14:textId="77777777" w:rsidR="00AD2931" w:rsidRPr="00045266" w:rsidRDefault="000535BF" w:rsidP="000535BF">
      <w:pPr>
        <w:pStyle w:val="Heading4"/>
      </w:pPr>
      <w:r w:rsidRPr="00045266">
        <w:t>Članak 20.</w:t>
      </w:r>
    </w:p>
    <w:p w14:paraId="19A6BEE0" w14:textId="77777777" w:rsidR="00AD2931" w:rsidRPr="00045266" w:rsidRDefault="00AD2931" w:rsidP="003D1669">
      <w:pPr>
        <w:rPr>
          <w:rFonts w:cs="Times New Roman"/>
          <w:szCs w:val="24"/>
        </w:rPr>
      </w:pPr>
      <w:r w:rsidRPr="00045266">
        <w:rPr>
          <w:rFonts w:cs="Times New Roman"/>
          <w:szCs w:val="24"/>
        </w:rPr>
        <w:t xml:space="preserve">(1) </w:t>
      </w:r>
      <w:r w:rsidR="0035066F" w:rsidRPr="00045266">
        <w:rPr>
          <w:rFonts w:cs="Times New Roman"/>
          <w:szCs w:val="24"/>
        </w:rPr>
        <w:t>Organizacijski odbor</w:t>
      </w:r>
      <w:r w:rsidRPr="00045266">
        <w:rPr>
          <w:rFonts w:cs="Times New Roman"/>
          <w:szCs w:val="24"/>
        </w:rPr>
        <w:t xml:space="preserve"> osniva</w:t>
      </w:r>
      <w:r w:rsidR="00206A07" w:rsidRPr="00045266">
        <w:rPr>
          <w:rFonts w:cs="Times New Roman"/>
          <w:szCs w:val="24"/>
        </w:rPr>
        <w:t xml:space="preserve"> </w:t>
      </w:r>
      <w:r w:rsidR="00AE69ED" w:rsidRPr="00045266">
        <w:rPr>
          <w:rFonts w:cs="Times New Roman"/>
          <w:szCs w:val="24"/>
        </w:rPr>
        <w:t xml:space="preserve">se </w:t>
      </w:r>
      <w:r w:rsidR="003C2448" w:rsidRPr="00045266">
        <w:rPr>
          <w:rFonts w:cs="Times New Roman"/>
          <w:szCs w:val="24"/>
        </w:rPr>
        <w:t>odlukom.</w:t>
      </w:r>
    </w:p>
    <w:p w14:paraId="2CF55365" w14:textId="77777777" w:rsidR="00AD2931" w:rsidRPr="00045266" w:rsidRDefault="00AD2931" w:rsidP="00E600EA">
      <w:pPr>
        <w:spacing w:after="0"/>
        <w:rPr>
          <w:rFonts w:cs="Times New Roman"/>
          <w:szCs w:val="24"/>
        </w:rPr>
      </w:pPr>
      <w:r w:rsidRPr="00045266">
        <w:rPr>
          <w:rFonts w:cs="Times New Roman"/>
          <w:szCs w:val="24"/>
        </w:rPr>
        <w:t>(2) Odluka</w:t>
      </w:r>
      <w:r w:rsidR="0060347A" w:rsidRPr="00045266">
        <w:rPr>
          <w:rFonts w:cs="Times New Roman"/>
          <w:szCs w:val="24"/>
        </w:rPr>
        <w:t xml:space="preserve"> iz stavka 1. </w:t>
      </w:r>
      <w:r w:rsidR="00EE599C">
        <w:rPr>
          <w:rFonts w:cs="Times New Roman"/>
          <w:szCs w:val="24"/>
        </w:rPr>
        <w:t>ovoga članka</w:t>
      </w:r>
      <w:r w:rsidR="0060347A" w:rsidRPr="00045266">
        <w:rPr>
          <w:rFonts w:cs="Times New Roman"/>
          <w:szCs w:val="24"/>
        </w:rPr>
        <w:t xml:space="preserve"> </w:t>
      </w:r>
      <w:r w:rsidR="006E4EA5" w:rsidRPr="00045266">
        <w:rPr>
          <w:rFonts w:cs="Times New Roman"/>
          <w:szCs w:val="24"/>
        </w:rPr>
        <w:t>sadržava</w:t>
      </w:r>
      <w:r w:rsidRPr="00045266">
        <w:rPr>
          <w:rFonts w:cs="Times New Roman"/>
          <w:szCs w:val="24"/>
        </w:rPr>
        <w:t>:</w:t>
      </w:r>
    </w:p>
    <w:p w14:paraId="5A8D101F" w14:textId="77777777" w:rsidR="00AE69ED" w:rsidRPr="00045266" w:rsidRDefault="00AE69ED" w:rsidP="00FA665C">
      <w:pPr>
        <w:pStyle w:val="ListParagraph"/>
        <w:numPr>
          <w:ilvl w:val="0"/>
          <w:numId w:val="4"/>
        </w:numPr>
        <w:spacing w:after="0"/>
        <w:ind w:left="714" w:hanging="357"/>
        <w:rPr>
          <w:rFonts w:cs="Times New Roman"/>
          <w:szCs w:val="24"/>
        </w:rPr>
      </w:pPr>
      <w:r w:rsidRPr="00045266">
        <w:rPr>
          <w:rFonts w:cs="Times New Roman"/>
          <w:szCs w:val="24"/>
        </w:rPr>
        <w:t xml:space="preserve">naziv </w:t>
      </w:r>
      <w:r w:rsidR="003E131C" w:rsidRPr="00045266">
        <w:rPr>
          <w:rFonts w:cs="Times New Roman"/>
          <w:szCs w:val="24"/>
        </w:rPr>
        <w:t>narodn</w:t>
      </w:r>
      <w:r w:rsidRPr="00045266">
        <w:rPr>
          <w:rFonts w:cs="Times New Roman"/>
          <w:szCs w:val="24"/>
        </w:rPr>
        <w:t xml:space="preserve">e </w:t>
      </w:r>
      <w:r w:rsidR="005A0ED3">
        <w:rPr>
          <w:rFonts w:cs="Times New Roman"/>
          <w:szCs w:val="24"/>
        </w:rPr>
        <w:t xml:space="preserve">referendumske </w:t>
      </w:r>
      <w:r w:rsidRPr="00045266">
        <w:rPr>
          <w:rFonts w:cs="Times New Roman"/>
          <w:szCs w:val="24"/>
        </w:rPr>
        <w:t>inicijative</w:t>
      </w:r>
    </w:p>
    <w:p w14:paraId="70B06B92" w14:textId="77777777" w:rsidR="00EB565C" w:rsidRPr="00045266" w:rsidRDefault="00EB565C" w:rsidP="003C2448">
      <w:pPr>
        <w:numPr>
          <w:ilvl w:val="0"/>
          <w:numId w:val="4"/>
        </w:numPr>
        <w:contextualSpacing/>
        <w:rPr>
          <w:rFonts w:cs="Times New Roman"/>
          <w:szCs w:val="24"/>
        </w:rPr>
      </w:pPr>
      <w:r w:rsidRPr="00045266">
        <w:rPr>
          <w:rFonts w:cs="Times New Roman"/>
          <w:szCs w:val="24"/>
        </w:rPr>
        <w:t xml:space="preserve">naziv </w:t>
      </w:r>
      <w:r w:rsidR="003917FB" w:rsidRPr="00045266">
        <w:rPr>
          <w:rFonts w:cs="Times New Roman"/>
          <w:szCs w:val="24"/>
        </w:rPr>
        <w:t xml:space="preserve">organizacijskog </w:t>
      </w:r>
      <w:r w:rsidRPr="00045266">
        <w:rPr>
          <w:rFonts w:cs="Times New Roman"/>
          <w:szCs w:val="24"/>
        </w:rPr>
        <w:t>odbora</w:t>
      </w:r>
    </w:p>
    <w:p w14:paraId="3B1BB8F9" w14:textId="77777777" w:rsidR="00AD2931" w:rsidRPr="00045266" w:rsidRDefault="00AD2931" w:rsidP="003D1669">
      <w:pPr>
        <w:numPr>
          <w:ilvl w:val="0"/>
          <w:numId w:val="4"/>
        </w:numPr>
        <w:contextualSpacing/>
        <w:rPr>
          <w:rFonts w:cs="Times New Roman"/>
          <w:szCs w:val="24"/>
        </w:rPr>
      </w:pPr>
      <w:r w:rsidRPr="00045266">
        <w:rPr>
          <w:rFonts w:cs="Times New Roman"/>
          <w:szCs w:val="24"/>
        </w:rPr>
        <w:t xml:space="preserve">datum osnivanja </w:t>
      </w:r>
      <w:r w:rsidR="0035066F" w:rsidRPr="00045266">
        <w:rPr>
          <w:rFonts w:cs="Times New Roman"/>
          <w:szCs w:val="24"/>
        </w:rPr>
        <w:t>organizacijskog odbora</w:t>
      </w:r>
    </w:p>
    <w:p w14:paraId="319408E4" w14:textId="77777777" w:rsidR="00AD2931" w:rsidRPr="00045266" w:rsidRDefault="00AD2931" w:rsidP="003D1669">
      <w:pPr>
        <w:numPr>
          <w:ilvl w:val="0"/>
          <w:numId w:val="4"/>
        </w:numPr>
        <w:contextualSpacing/>
        <w:rPr>
          <w:rFonts w:cs="Times New Roman"/>
          <w:szCs w:val="24"/>
        </w:rPr>
      </w:pPr>
      <w:r w:rsidRPr="00045266">
        <w:rPr>
          <w:rFonts w:cs="Times New Roman"/>
          <w:szCs w:val="24"/>
        </w:rPr>
        <w:t xml:space="preserve">ciljeve </w:t>
      </w:r>
      <w:r w:rsidR="003E131C" w:rsidRPr="00045266">
        <w:rPr>
          <w:rFonts w:cs="Times New Roman"/>
          <w:szCs w:val="24"/>
        </w:rPr>
        <w:t>narodn</w:t>
      </w:r>
      <w:r w:rsidRPr="00045266">
        <w:rPr>
          <w:rFonts w:cs="Times New Roman"/>
          <w:szCs w:val="24"/>
        </w:rPr>
        <w:t>e inicijative</w:t>
      </w:r>
    </w:p>
    <w:p w14:paraId="1725E3E7" w14:textId="77777777" w:rsidR="00AD2931" w:rsidRPr="00045266" w:rsidRDefault="00843F0E" w:rsidP="003D1669">
      <w:pPr>
        <w:numPr>
          <w:ilvl w:val="0"/>
          <w:numId w:val="4"/>
        </w:numPr>
        <w:contextualSpacing/>
        <w:rPr>
          <w:rFonts w:cs="Times New Roman"/>
          <w:szCs w:val="24"/>
        </w:rPr>
      </w:pPr>
      <w:r w:rsidRPr="00045266">
        <w:rPr>
          <w:rFonts w:cs="Times New Roman"/>
          <w:szCs w:val="24"/>
        </w:rPr>
        <w:t>referendum</w:t>
      </w:r>
      <w:r w:rsidR="00AD2931" w:rsidRPr="00045266">
        <w:rPr>
          <w:rFonts w:cs="Times New Roman"/>
          <w:szCs w:val="24"/>
        </w:rPr>
        <w:t>sko pitanje</w:t>
      </w:r>
      <w:r w:rsidR="006D5096" w:rsidRPr="00045266">
        <w:rPr>
          <w:rFonts w:cs="Times New Roman"/>
          <w:szCs w:val="24"/>
        </w:rPr>
        <w:t xml:space="preserve"> </w:t>
      </w:r>
    </w:p>
    <w:p w14:paraId="23A4DCED" w14:textId="77777777" w:rsidR="00AD2931" w:rsidRPr="00045266" w:rsidRDefault="00AD2931" w:rsidP="003D1669">
      <w:pPr>
        <w:numPr>
          <w:ilvl w:val="0"/>
          <w:numId w:val="4"/>
        </w:numPr>
        <w:contextualSpacing/>
        <w:rPr>
          <w:rFonts w:cs="Times New Roman"/>
          <w:szCs w:val="24"/>
        </w:rPr>
      </w:pPr>
      <w:r w:rsidRPr="00045266">
        <w:rPr>
          <w:rFonts w:cs="Times New Roman"/>
          <w:szCs w:val="24"/>
        </w:rPr>
        <w:t>obrazloženje</w:t>
      </w:r>
      <w:r w:rsidR="00843F0E" w:rsidRPr="00045266">
        <w:rPr>
          <w:rFonts w:cs="Times New Roman"/>
          <w:szCs w:val="24"/>
        </w:rPr>
        <w:t xml:space="preserve"> referendum</w:t>
      </w:r>
      <w:r w:rsidRPr="00045266">
        <w:rPr>
          <w:rFonts w:cs="Times New Roman"/>
          <w:szCs w:val="24"/>
        </w:rPr>
        <w:t>skog pitanja</w:t>
      </w:r>
      <w:r w:rsidR="00C94FEC" w:rsidRPr="00045266">
        <w:rPr>
          <w:rFonts w:cs="Times New Roman"/>
          <w:szCs w:val="24"/>
        </w:rPr>
        <w:t xml:space="preserve"> i njegov sažetak</w:t>
      </w:r>
    </w:p>
    <w:p w14:paraId="06BC38EF" w14:textId="77777777" w:rsidR="00AD2931" w:rsidRPr="00045266" w:rsidRDefault="00AD2931" w:rsidP="003D1669">
      <w:pPr>
        <w:numPr>
          <w:ilvl w:val="0"/>
          <w:numId w:val="4"/>
        </w:numPr>
        <w:contextualSpacing/>
        <w:rPr>
          <w:rFonts w:cs="Times New Roman"/>
          <w:szCs w:val="24"/>
        </w:rPr>
      </w:pPr>
      <w:r w:rsidRPr="00045266">
        <w:rPr>
          <w:rFonts w:cs="Times New Roman"/>
          <w:szCs w:val="24"/>
        </w:rPr>
        <w:t>broj članova</w:t>
      </w:r>
      <w:r w:rsidR="00EB565C" w:rsidRPr="00045266">
        <w:rPr>
          <w:rFonts w:cs="Times New Roman"/>
          <w:szCs w:val="24"/>
        </w:rPr>
        <w:t xml:space="preserve"> </w:t>
      </w:r>
      <w:r w:rsidR="0035066F" w:rsidRPr="00045266">
        <w:rPr>
          <w:rFonts w:cs="Times New Roman"/>
          <w:szCs w:val="24"/>
        </w:rPr>
        <w:t>organizacijskog odbora</w:t>
      </w:r>
      <w:r w:rsidRPr="00045266">
        <w:rPr>
          <w:rFonts w:cs="Times New Roman"/>
          <w:szCs w:val="24"/>
        </w:rPr>
        <w:t>,</w:t>
      </w:r>
      <w:r w:rsidR="00EB565C" w:rsidRPr="00045266">
        <w:rPr>
          <w:rFonts w:cs="Times New Roman"/>
          <w:szCs w:val="24"/>
        </w:rPr>
        <w:t xml:space="preserve"> njihova</w:t>
      </w:r>
      <w:r w:rsidR="007710DD" w:rsidRPr="00045266">
        <w:rPr>
          <w:rFonts w:cs="Times New Roman"/>
          <w:szCs w:val="24"/>
        </w:rPr>
        <w:t xml:space="preserve"> </w:t>
      </w:r>
      <w:r w:rsidRPr="00045266">
        <w:rPr>
          <w:rFonts w:cs="Times New Roman"/>
          <w:szCs w:val="24"/>
        </w:rPr>
        <w:t>imena i prezimena</w:t>
      </w:r>
      <w:r w:rsidR="00EB565C" w:rsidRPr="00045266">
        <w:rPr>
          <w:rFonts w:cs="Times New Roman"/>
          <w:szCs w:val="24"/>
        </w:rPr>
        <w:t xml:space="preserve">, </w:t>
      </w:r>
      <w:r w:rsidR="00C25436">
        <w:rPr>
          <w:rFonts w:cs="Times New Roman"/>
          <w:szCs w:val="24"/>
        </w:rPr>
        <w:t xml:space="preserve">prebivališta </w:t>
      </w:r>
      <w:r w:rsidR="00EB565C" w:rsidRPr="00045266">
        <w:rPr>
          <w:rFonts w:cs="Times New Roman"/>
          <w:szCs w:val="24"/>
        </w:rPr>
        <w:t>te kontakt podatke</w:t>
      </w:r>
      <w:r w:rsidR="00C627F2">
        <w:rPr>
          <w:rFonts w:cs="Times New Roman"/>
          <w:szCs w:val="24"/>
        </w:rPr>
        <w:t xml:space="preserve"> </w:t>
      </w:r>
    </w:p>
    <w:p w14:paraId="7DE0CB36" w14:textId="77777777" w:rsidR="00AD2931" w:rsidRPr="00045266" w:rsidRDefault="00AD2931" w:rsidP="003D1669">
      <w:pPr>
        <w:numPr>
          <w:ilvl w:val="0"/>
          <w:numId w:val="4"/>
        </w:numPr>
        <w:contextualSpacing/>
        <w:rPr>
          <w:rFonts w:cs="Times New Roman"/>
          <w:szCs w:val="24"/>
        </w:rPr>
      </w:pPr>
      <w:r w:rsidRPr="00045266">
        <w:rPr>
          <w:rFonts w:cs="Times New Roman"/>
          <w:szCs w:val="24"/>
        </w:rPr>
        <w:t>ime i prezime, osobni identifikacijski br</w:t>
      </w:r>
      <w:r w:rsidR="00EB565C" w:rsidRPr="00045266">
        <w:rPr>
          <w:rFonts w:cs="Times New Roman"/>
          <w:szCs w:val="24"/>
        </w:rPr>
        <w:t xml:space="preserve">oj (OIB), </w:t>
      </w:r>
      <w:r w:rsidR="00C25436">
        <w:rPr>
          <w:rFonts w:cs="Times New Roman"/>
          <w:szCs w:val="24"/>
        </w:rPr>
        <w:t>prebivalište</w:t>
      </w:r>
      <w:r w:rsidR="00EB565C" w:rsidRPr="00045266">
        <w:rPr>
          <w:rFonts w:cs="Times New Roman"/>
          <w:szCs w:val="24"/>
        </w:rPr>
        <w:t xml:space="preserve"> </w:t>
      </w:r>
      <w:r w:rsidRPr="00045266">
        <w:rPr>
          <w:rFonts w:cs="Times New Roman"/>
          <w:szCs w:val="24"/>
        </w:rPr>
        <w:t xml:space="preserve">te kontakt podatke predstavnika </w:t>
      </w:r>
      <w:r w:rsidR="0035066F" w:rsidRPr="00045266">
        <w:rPr>
          <w:rFonts w:cs="Times New Roman"/>
          <w:szCs w:val="24"/>
        </w:rPr>
        <w:t>organizacijskog odbora</w:t>
      </w:r>
      <w:r w:rsidRPr="00045266">
        <w:rPr>
          <w:rFonts w:cs="Times New Roman"/>
          <w:szCs w:val="24"/>
        </w:rPr>
        <w:t xml:space="preserve"> </w:t>
      </w:r>
      <w:r w:rsidR="00860B75">
        <w:rPr>
          <w:rFonts w:cs="Times New Roman"/>
          <w:szCs w:val="24"/>
        </w:rPr>
        <w:t>i zamjenika</w:t>
      </w:r>
      <w:r w:rsidR="00A77075">
        <w:rPr>
          <w:rFonts w:cs="Times New Roman"/>
          <w:szCs w:val="24"/>
        </w:rPr>
        <w:t xml:space="preserve"> ako je izabran</w:t>
      </w:r>
    </w:p>
    <w:p w14:paraId="33E0E522" w14:textId="77777777" w:rsidR="00A456E8" w:rsidRPr="00045266" w:rsidRDefault="00AD2931" w:rsidP="00A456E8">
      <w:pPr>
        <w:numPr>
          <w:ilvl w:val="0"/>
          <w:numId w:val="4"/>
        </w:numPr>
        <w:spacing w:before="240" w:after="0"/>
        <w:ind w:left="714" w:hanging="357"/>
        <w:rPr>
          <w:rFonts w:cs="Times New Roman"/>
          <w:szCs w:val="24"/>
        </w:rPr>
      </w:pPr>
      <w:r w:rsidRPr="00045266">
        <w:rPr>
          <w:rFonts w:cs="Times New Roman"/>
          <w:szCs w:val="24"/>
        </w:rPr>
        <w:t xml:space="preserve">mrežnu stranicu </w:t>
      </w:r>
      <w:r w:rsidR="0035066F" w:rsidRPr="00045266">
        <w:rPr>
          <w:rFonts w:cs="Times New Roman"/>
          <w:szCs w:val="24"/>
        </w:rPr>
        <w:t>organizacijskog odbora</w:t>
      </w:r>
      <w:r w:rsidR="00060652">
        <w:rPr>
          <w:rFonts w:cs="Times New Roman"/>
          <w:szCs w:val="24"/>
        </w:rPr>
        <w:t xml:space="preserve"> ako postoji</w:t>
      </w:r>
    </w:p>
    <w:p w14:paraId="55C30F69" w14:textId="77777777" w:rsidR="007500D1" w:rsidRPr="00045266" w:rsidRDefault="00A456E8" w:rsidP="00FA665C">
      <w:pPr>
        <w:numPr>
          <w:ilvl w:val="0"/>
          <w:numId w:val="4"/>
        </w:numPr>
        <w:rPr>
          <w:rFonts w:cs="Times New Roman"/>
          <w:szCs w:val="24"/>
        </w:rPr>
      </w:pPr>
      <w:r w:rsidRPr="00045266">
        <w:rPr>
          <w:rFonts w:cs="Times New Roman"/>
          <w:szCs w:val="24"/>
        </w:rPr>
        <w:t xml:space="preserve">potpis predstavnika i članova </w:t>
      </w:r>
      <w:r w:rsidR="0035066F" w:rsidRPr="00045266">
        <w:rPr>
          <w:rFonts w:cs="Times New Roman"/>
          <w:szCs w:val="24"/>
        </w:rPr>
        <w:t>organizacijskog odbora</w:t>
      </w:r>
      <w:r w:rsidR="00AD2931" w:rsidRPr="00045266">
        <w:rPr>
          <w:rFonts w:cs="Times New Roman"/>
          <w:szCs w:val="24"/>
        </w:rPr>
        <w:t>.</w:t>
      </w:r>
    </w:p>
    <w:p w14:paraId="3733029E" w14:textId="77777777" w:rsidR="00F90AF8" w:rsidRPr="00045266" w:rsidRDefault="00AE69ED" w:rsidP="003D1669">
      <w:pPr>
        <w:rPr>
          <w:rFonts w:cs="Times New Roman"/>
          <w:szCs w:val="24"/>
        </w:rPr>
      </w:pPr>
      <w:r w:rsidRPr="00045266">
        <w:rPr>
          <w:rFonts w:cs="Times New Roman"/>
          <w:szCs w:val="24"/>
        </w:rPr>
        <w:t>(</w:t>
      </w:r>
      <w:r w:rsidR="00FE2919" w:rsidRPr="00045266">
        <w:rPr>
          <w:rFonts w:cs="Times New Roman"/>
          <w:szCs w:val="24"/>
        </w:rPr>
        <w:t>3</w:t>
      </w:r>
      <w:r w:rsidRPr="00045266">
        <w:rPr>
          <w:rFonts w:cs="Times New Roman"/>
          <w:szCs w:val="24"/>
        </w:rPr>
        <w:t xml:space="preserve">) Osim punog naziva </w:t>
      </w:r>
      <w:r w:rsidR="003E131C" w:rsidRPr="00045266">
        <w:rPr>
          <w:rFonts w:cs="Times New Roman"/>
          <w:szCs w:val="24"/>
        </w:rPr>
        <w:t>narodn</w:t>
      </w:r>
      <w:r w:rsidR="00F10FE6" w:rsidRPr="00045266">
        <w:rPr>
          <w:rFonts w:cs="Times New Roman"/>
          <w:szCs w:val="24"/>
        </w:rPr>
        <w:t>e inicijative</w:t>
      </w:r>
      <w:r w:rsidR="00117F09" w:rsidRPr="00045266">
        <w:rPr>
          <w:rFonts w:cs="Times New Roman"/>
          <w:szCs w:val="24"/>
        </w:rPr>
        <w:t>,</w:t>
      </w:r>
      <w:r w:rsidR="00F10FE6" w:rsidRPr="00045266">
        <w:rPr>
          <w:rFonts w:cs="Times New Roman"/>
          <w:szCs w:val="24"/>
        </w:rPr>
        <w:t xml:space="preserve"> u odluci iz</w:t>
      </w:r>
      <w:r w:rsidRPr="00045266">
        <w:rPr>
          <w:rFonts w:cs="Times New Roman"/>
          <w:szCs w:val="24"/>
        </w:rPr>
        <w:t xml:space="preserve"> stavka 1. </w:t>
      </w:r>
      <w:r w:rsidR="00EE599C">
        <w:rPr>
          <w:rFonts w:cs="Times New Roman"/>
          <w:szCs w:val="24"/>
        </w:rPr>
        <w:t>ovoga članka</w:t>
      </w:r>
      <w:r w:rsidRPr="00045266">
        <w:rPr>
          <w:rFonts w:cs="Times New Roman"/>
          <w:szCs w:val="24"/>
        </w:rPr>
        <w:t xml:space="preserve"> mo</w:t>
      </w:r>
      <w:r w:rsidR="003C2448" w:rsidRPr="00045266">
        <w:rPr>
          <w:rFonts w:cs="Times New Roman"/>
          <w:szCs w:val="24"/>
        </w:rPr>
        <w:t xml:space="preserve">že se navesti i </w:t>
      </w:r>
      <w:r w:rsidR="00483119" w:rsidRPr="00045266">
        <w:rPr>
          <w:rFonts w:cs="Times New Roman"/>
          <w:szCs w:val="24"/>
        </w:rPr>
        <w:t xml:space="preserve">njezin </w:t>
      </w:r>
      <w:r w:rsidR="003C2448" w:rsidRPr="00045266">
        <w:rPr>
          <w:rFonts w:cs="Times New Roman"/>
          <w:szCs w:val="24"/>
        </w:rPr>
        <w:t>skraćeni naziv.</w:t>
      </w:r>
      <w:r w:rsidR="00BE7977" w:rsidRPr="00045266">
        <w:rPr>
          <w:rFonts w:cs="Times New Roman"/>
          <w:szCs w:val="24"/>
        </w:rPr>
        <w:t xml:space="preserve"> </w:t>
      </w:r>
      <w:bookmarkStart w:id="20" w:name="_Hlk9017514"/>
      <w:r w:rsidR="00BE7977" w:rsidRPr="00045266">
        <w:rPr>
          <w:rFonts w:cs="Times New Roman"/>
          <w:szCs w:val="24"/>
        </w:rPr>
        <w:t xml:space="preserve">Naziv ne smije navoditi na zaključke ili stvarati dojmove koji ne odražavaju ciljeve </w:t>
      </w:r>
      <w:r w:rsidR="00A6581A" w:rsidRPr="00045266">
        <w:rPr>
          <w:rFonts w:cs="Times New Roman"/>
          <w:szCs w:val="24"/>
        </w:rPr>
        <w:t>referendumske</w:t>
      </w:r>
      <w:r w:rsidR="00BE7977" w:rsidRPr="00045266">
        <w:rPr>
          <w:rFonts w:cs="Times New Roman"/>
          <w:szCs w:val="24"/>
        </w:rPr>
        <w:t xml:space="preserve"> inicijative</w:t>
      </w:r>
      <w:bookmarkEnd w:id="20"/>
      <w:r w:rsidR="00BE7977" w:rsidRPr="00045266">
        <w:rPr>
          <w:rFonts w:cs="Times New Roman"/>
        </w:rPr>
        <w:t>.</w:t>
      </w:r>
    </w:p>
    <w:p w14:paraId="3AF82836" w14:textId="77777777" w:rsidR="00AD2931" w:rsidRPr="00045266" w:rsidRDefault="00AE69ED" w:rsidP="004D747E">
      <w:pPr>
        <w:pStyle w:val="Heading3"/>
        <w:rPr>
          <w:rFonts w:cs="Times New Roman"/>
          <w:color w:val="auto"/>
        </w:rPr>
      </w:pPr>
      <w:bookmarkStart w:id="21" w:name="_Hlk60010516"/>
      <w:r w:rsidRPr="00045266">
        <w:rPr>
          <w:rFonts w:cs="Times New Roman"/>
          <w:color w:val="auto"/>
        </w:rPr>
        <w:lastRenderedPageBreak/>
        <w:t xml:space="preserve">2. </w:t>
      </w:r>
      <w:r w:rsidR="005C4BB0" w:rsidRPr="00045266">
        <w:rPr>
          <w:rFonts w:cs="Times New Roman"/>
          <w:color w:val="auto"/>
        </w:rPr>
        <w:t>UPIS U EVIDENCIJU</w:t>
      </w:r>
    </w:p>
    <w:p w14:paraId="5D2B7E06" w14:textId="77777777" w:rsidR="00AD2931" w:rsidRPr="00045266" w:rsidRDefault="000535BF" w:rsidP="000535BF">
      <w:pPr>
        <w:pStyle w:val="Heading4"/>
      </w:pPr>
      <w:r w:rsidRPr="00045266">
        <w:t>Članak 21.</w:t>
      </w:r>
    </w:p>
    <w:p w14:paraId="688EA749" w14:textId="77777777" w:rsidR="00AD2931" w:rsidRPr="00045266" w:rsidRDefault="00AD2931" w:rsidP="003D1669">
      <w:pPr>
        <w:rPr>
          <w:rFonts w:cs="Times New Roman"/>
          <w:szCs w:val="24"/>
        </w:rPr>
      </w:pPr>
      <w:r w:rsidRPr="00045266">
        <w:rPr>
          <w:rFonts w:cs="Times New Roman"/>
          <w:szCs w:val="24"/>
        </w:rPr>
        <w:t xml:space="preserve">(1) Predstavnik </w:t>
      </w:r>
      <w:r w:rsidR="0035066F" w:rsidRPr="00045266">
        <w:rPr>
          <w:rFonts w:cs="Times New Roman"/>
          <w:szCs w:val="24"/>
        </w:rPr>
        <w:t>organizacijskog odbora</w:t>
      </w:r>
      <w:r w:rsidRPr="00045266">
        <w:rPr>
          <w:rFonts w:cs="Times New Roman"/>
          <w:szCs w:val="24"/>
        </w:rPr>
        <w:t xml:space="preserve"> </w:t>
      </w:r>
      <w:r w:rsidR="00491E19" w:rsidRPr="00045266">
        <w:rPr>
          <w:rFonts w:cs="Times New Roman"/>
          <w:szCs w:val="24"/>
        </w:rPr>
        <w:t>podnosi</w:t>
      </w:r>
      <w:r w:rsidR="0061083C" w:rsidRPr="00045266">
        <w:rPr>
          <w:rFonts w:cs="Times New Roman"/>
          <w:szCs w:val="24"/>
        </w:rPr>
        <w:t xml:space="preserve"> u roku od pet</w:t>
      </w:r>
      <w:r w:rsidRPr="00045266">
        <w:rPr>
          <w:rFonts w:cs="Times New Roman"/>
          <w:szCs w:val="24"/>
        </w:rPr>
        <w:t xml:space="preserve"> dana od dana osnivanja </w:t>
      </w:r>
      <w:r w:rsidR="0035066F" w:rsidRPr="00045266">
        <w:rPr>
          <w:rFonts w:cs="Times New Roman"/>
          <w:szCs w:val="24"/>
        </w:rPr>
        <w:t>organizacijskog odbora</w:t>
      </w:r>
      <w:r w:rsidRPr="00045266">
        <w:rPr>
          <w:rFonts w:cs="Times New Roman"/>
          <w:szCs w:val="24"/>
        </w:rPr>
        <w:t xml:space="preserve"> zahtjev za upis </w:t>
      </w:r>
      <w:r w:rsidR="0023438C" w:rsidRPr="00045266">
        <w:rPr>
          <w:rFonts w:cs="Times New Roman"/>
          <w:szCs w:val="24"/>
        </w:rPr>
        <w:t xml:space="preserve">narodne </w:t>
      </w:r>
      <w:r w:rsidR="003C2448" w:rsidRPr="00045266">
        <w:rPr>
          <w:rFonts w:cs="Times New Roman"/>
          <w:szCs w:val="24"/>
        </w:rPr>
        <w:t>inicijative u Evidenciju</w:t>
      </w:r>
      <w:r w:rsidR="00D2122D">
        <w:rPr>
          <w:rFonts w:cs="Times New Roman"/>
          <w:szCs w:val="24"/>
        </w:rPr>
        <w:t>.</w:t>
      </w:r>
    </w:p>
    <w:p w14:paraId="43B48611" w14:textId="77777777" w:rsidR="00E66357" w:rsidRPr="00045266" w:rsidRDefault="00E66357" w:rsidP="00E66357">
      <w:pPr>
        <w:spacing w:after="0"/>
        <w:rPr>
          <w:rFonts w:cs="Times New Roman"/>
          <w:szCs w:val="24"/>
        </w:rPr>
      </w:pPr>
      <w:r w:rsidRPr="00045266">
        <w:rPr>
          <w:rFonts w:cs="Times New Roman"/>
          <w:szCs w:val="24"/>
        </w:rPr>
        <w:t xml:space="preserve">(2) Uz zahtjev za upis prilaže se odluka o osnivanju organizacijskog odbora. </w:t>
      </w:r>
    </w:p>
    <w:p w14:paraId="7F881F40" w14:textId="77777777" w:rsidR="00E66357" w:rsidRPr="00045266" w:rsidRDefault="00E66357" w:rsidP="00E66357">
      <w:pPr>
        <w:spacing w:after="0"/>
        <w:rPr>
          <w:rFonts w:cs="Times New Roman"/>
          <w:szCs w:val="24"/>
        </w:rPr>
      </w:pPr>
    </w:p>
    <w:p w14:paraId="2423DBBA" w14:textId="77777777" w:rsidR="00E66357" w:rsidRPr="00045266" w:rsidRDefault="00E66357" w:rsidP="00E66357">
      <w:pPr>
        <w:rPr>
          <w:rFonts w:cs="Times New Roman"/>
          <w:szCs w:val="24"/>
        </w:rPr>
      </w:pPr>
      <w:r w:rsidRPr="00045266">
        <w:rPr>
          <w:rFonts w:cs="Times New Roman"/>
          <w:szCs w:val="24"/>
        </w:rPr>
        <w:t>(3) U Evidenciju se upisuju podaci iz članka 20.</w:t>
      </w:r>
      <w:r w:rsidR="009E0A6F" w:rsidRPr="00045266">
        <w:rPr>
          <w:rFonts w:cs="Times New Roman"/>
          <w:szCs w:val="24"/>
        </w:rPr>
        <w:t xml:space="preserve"> stavka 2.</w:t>
      </w:r>
      <w:r w:rsidR="00360E93">
        <w:rPr>
          <w:rFonts w:cs="Times New Roman"/>
          <w:szCs w:val="24"/>
        </w:rPr>
        <w:t xml:space="preserve"> ovoga Zakona</w:t>
      </w:r>
      <w:r w:rsidRPr="00045266">
        <w:rPr>
          <w:rFonts w:cs="Times New Roman"/>
          <w:szCs w:val="24"/>
        </w:rPr>
        <w:t xml:space="preserve"> te drugi podaci određeni pravilnikom iz članka 8. </w:t>
      </w:r>
      <w:r w:rsidR="009E0A6F" w:rsidRPr="00045266">
        <w:rPr>
          <w:rFonts w:cs="Times New Roman"/>
          <w:szCs w:val="24"/>
        </w:rPr>
        <w:t xml:space="preserve">stavka 4. </w:t>
      </w:r>
      <w:r w:rsidR="00EE599C">
        <w:rPr>
          <w:rFonts w:cs="Times New Roman"/>
          <w:szCs w:val="24"/>
        </w:rPr>
        <w:t>ovoga Zakona</w:t>
      </w:r>
      <w:r w:rsidRPr="00045266">
        <w:rPr>
          <w:rFonts w:cs="Times New Roman"/>
          <w:szCs w:val="24"/>
        </w:rPr>
        <w:t>.</w:t>
      </w:r>
    </w:p>
    <w:p w14:paraId="0EB1439E" w14:textId="77777777" w:rsidR="00E66357" w:rsidRPr="00045266" w:rsidRDefault="006E5279" w:rsidP="00A456E8">
      <w:pPr>
        <w:spacing w:after="0"/>
        <w:rPr>
          <w:rFonts w:cs="Times New Roman"/>
          <w:szCs w:val="24"/>
        </w:rPr>
      </w:pPr>
      <w:r w:rsidRPr="00045266">
        <w:rPr>
          <w:rFonts w:cs="Times New Roman"/>
          <w:szCs w:val="24"/>
        </w:rPr>
        <w:t>(</w:t>
      </w:r>
      <w:r w:rsidR="00E66357" w:rsidRPr="00045266">
        <w:rPr>
          <w:rFonts w:cs="Times New Roman"/>
          <w:szCs w:val="24"/>
        </w:rPr>
        <w:t>4</w:t>
      </w:r>
      <w:r w:rsidRPr="00045266">
        <w:rPr>
          <w:rFonts w:cs="Times New Roman"/>
          <w:szCs w:val="24"/>
        </w:rPr>
        <w:t>) O zahtjevu za upis Državno izborno povjerenstvo donosi rješenje</w:t>
      </w:r>
      <w:r w:rsidR="00F90AF8" w:rsidRPr="00045266">
        <w:rPr>
          <w:rFonts w:cs="Times New Roman"/>
          <w:szCs w:val="24"/>
        </w:rPr>
        <w:t>.</w:t>
      </w:r>
      <w:r w:rsidRPr="00045266">
        <w:rPr>
          <w:rFonts w:cs="Times New Roman"/>
          <w:szCs w:val="24"/>
        </w:rPr>
        <w:t xml:space="preserve"> </w:t>
      </w:r>
    </w:p>
    <w:p w14:paraId="417BBE18" w14:textId="77777777" w:rsidR="00E66357" w:rsidRPr="00045266" w:rsidRDefault="00E66357" w:rsidP="00A456E8">
      <w:pPr>
        <w:spacing w:after="0"/>
        <w:rPr>
          <w:rFonts w:cs="Times New Roman"/>
          <w:szCs w:val="24"/>
        </w:rPr>
      </w:pPr>
    </w:p>
    <w:p w14:paraId="43387350" w14:textId="77777777" w:rsidR="006E5279" w:rsidRPr="00045266" w:rsidRDefault="00E66357" w:rsidP="00A456E8">
      <w:pPr>
        <w:spacing w:after="0"/>
        <w:rPr>
          <w:rFonts w:cs="Times New Roman"/>
          <w:szCs w:val="24"/>
        </w:rPr>
      </w:pPr>
      <w:r w:rsidRPr="00045266">
        <w:rPr>
          <w:rFonts w:cs="Times New Roman"/>
          <w:szCs w:val="24"/>
        </w:rPr>
        <w:t>(5) Javno se objavljuju sljedeći osobni podaci: imena i prezimena te naziv općine ili grada na području kojeg imaju prebivalište predstavnik</w:t>
      </w:r>
      <w:r w:rsidR="00262E1C">
        <w:rPr>
          <w:rFonts w:cs="Times New Roman"/>
          <w:szCs w:val="24"/>
        </w:rPr>
        <w:t>, zamjenik predstavnika</w:t>
      </w:r>
      <w:r w:rsidRPr="00045266">
        <w:rPr>
          <w:rFonts w:cs="Times New Roman"/>
          <w:szCs w:val="24"/>
        </w:rPr>
        <w:t xml:space="preserve"> i članovi organizacijskog odbora.</w:t>
      </w:r>
    </w:p>
    <w:p w14:paraId="67ACA0AC" w14:textId="77777777" w:rsidR="000535BF" w:rsidRPr="00045266" w:rsidRDefault="000535BF" w:rsidP="000535BF">
      <w:pPr>
        <w:pStyle w:val="Heading4"/>
      </w:pPr>
      <w:bookmarkStart w:id="22" w:name="_Hlk9080353"/>
      <w:r w:rsidRPr="00045266">
        <w:t>Članak 22.</w:t>
      </w:r>
      <w:bookmarkEnd w:id="22"/>
    </w:p>
    <w:p w14:paraId="649CD3CE" w14:textId="77777777" w:rsidR="00884F06" w:rsidRPr="000251E2" w:rsidRDefault="006E5279" w:rsidP="006E5279">
      <w:pPr>
        <w:rPr>
          <w:rFonts w:cs="Times New Roman"/>
        </w:rPr>
      </w:pPr>
      <w:r w:rsidRPr="000251E2">
        <w:rPr>
          <w:rFonts w:cs="Times New Roman"/>
        </w:rPr>
        <w:t xml:space="preserve">(1) Predstavnik </w:t>
      </w:r>
      <w:r w:rsidR="0035066F" w:rsidRPr="000251E2">
        <w:rPr>
          <w:rFonts w:cs="Times New Roman"/>
        </w:rPr>
        <w:t>organizacijskog odbora</w:t>
      </w:r>
      <w:r w:rsidRPr="000251E2">
        <w:rPr>
          <w:rFonts w:cs="Times New Roman"/>
        </w:rPr>
        <w:t xml:space="preserve"> </w:t>
      </w:r>
      <w:r w:rsidR="003D5252">
        <w:rPr>
          <w:rFonts w:cs="Times New Roman"/>
        </w:rPr>
        <w:t>podnosi</w:t>
      </w:r>
      <w:r w:rsidRPr="000251E2">
        <w:rPr>
          <w:rFonts w:cs="Times New Roman"/>
        </w:rPr>
        <w:t xml:space="preserve"> Državno</w:t>
      </w:r>
      <w:r w:rsidR="003D5252">
        <w:rPr>
          <w:rFonts w:cs="Times New Roman"/>
        </w:rPr>
        <w:t>m</w:t>
      </w:r>
      <w:r w:rsidRPr="000251E2">
        <w:rPr>
          <w:rFonts w:cs="Times New Roman"/>
        </w:rPr>
        <w:t xml:space="preserve"> izborno</w:t>
      </w:r>
      <w:r w:rsidR="003D5252">
        <w:rPr>
          <w:rFonts w:cs="Times New Roman"/>
        </w:rPr>
        <w:t>m</w:t>
      </w:r>
      <w:r w:rsidRPr="000251E2">
        <w:rPr>
          <w:rFonts w:cs="Times New Roman"/>
        </w:rPr>
        <w:t xml:space="preserve"> povjerenstv</w:t>
      </w:r>
      <w:r w:rsidR="003D5252">
        <w:rPr>
          <w:rFonts w:cs="Times New Roman"/>
        </w:rPr>
        <w:t>u</w:t>
      </w:r>
      <w:r w:rsidRPr="000251E2">
        <w:rPr>
          <w:rFonts w:cs="Times New Roman"/>
        </w:rPr>
        <w:t xml:space="preserve"> </w:t>
      </w:r>
      <w:r w:rsidR="003D5252">
        <w:rPr>
          <w:rFonts w:cs="Times New Roman"/>
        </w:rPr>
        <w:t xml:space="preserve">zahtjev za upis promjene </w:t>
      </w:r>
      <w:r w:rsidRPr="000251E2">
        <w:rPr>
          <w:rFonts w:cs="Times New Roman"/>
        </w:rPr>
        <w:t xml:space="preserve">podataka iz </w:t>
      </w:r>
      <w:r w:rsidR="00E66357" w:rsidRPr="000251E2">
        <w:rPr>
          <w:rFonts w:cs="Times New Roman"/>
        </w:rPr>
        <w:t>članka 20.</w:t>
      </w:r>
      <w:r w:rsidR="009E0A6F" w:rsidRPr="000251E2">
        <w:rPr>
          <w:rFonts w:cs="Times New Roman"/>
        </w:rPr>
        <w:t xml:space="preserve"> stavka </w:t>
      </w:r>
      <w:r w:rsidR="0074026C" w:rsidRPr="000251E2">
        <w:rPr>
          <w:rFonts w:cs="Times New Roman"/>
        </w:rPr>
        <w:t xml:space="preserve">2. </w:t>
      </w:r>
      <w:r w:rsidR="00EE599C">
        <w:rPr>
          <w:rFonts w:cs="Times New Roman"/>
        </w:rPr>
        <w:t>ovoga Zakona</w:t>
      </w:r>
      <w:r w:rsidRPr="000251E2">
        <w:rPr>
          <w:rFonts w:cs="Times New Roman"/>
        </w:rPr>
        <w:t xml:space="preserve"> u roku od tri </w:t>
      </w:r>
      <w:r w:rsidR="00FB22B6" w:rsidRPr="000251E2">
        <w:rPr>
          <w:rFonts w:cs="Times New Roman"/>
        </w:rPr>
        <w:t>dana od dana</w:t>
      </w:r>
      <w:r w:rsidRPr="000251E2">
        <w:rPr>
          <w:rFonts w:cs="Times New Roman"/>
        </w:rPr>
        <w:t xml:space="preserve"> nastanka promjene.</w:t>
      </w:r>
    </w:p>
    <w:p w14:paraId="6F766032" w14:textId="77777777" w:rsidR="008D53A8" w:rsidRPr="000251E2" w:rsidRDefault="008D53A8" w:rsidP="006E5279">
      <w:pPr>
        <w:rPr>
          <w:rFonts w:cs="Times New Roman"/>
        </w:rPr>
      </w:pPr>
      <w:r w:rsidRPr="000251E2">
        <w:rPr>
          <w:rFonts w:cs="Times New Roman"/>
        </w:rPr>
        <w:t xml:space="preserve">(2) Iznimno od stavka 1. </w:t>
      </w:r>
      <w:r w:rsidR="00EE599C">
        <w:rPr>
          <w:rFonts w:cs="Times New Roman"/>
        </w:rPr>
        <w:t>ovoga članka</w:t>
      </w:r>
      <w:r w:rsidRPr="000251E2">
        <w:rPr>
          <w:rFonts w:cs="Times New Roman"/>
        </w:rPr>
        <w:t xml:space="preserve">, organizacijski odbor ne može mijenjati referendumsko pitanje nakon </w:t>
      </w:r>
      <w:r w:rsidR="0074026C" w:rsidRPr="000251E2">
        <w:rPr>
          <w:rFonts w:cs="Times New Roman"/>
        </w:rPr>
        <w:t>upisa</w:t>
      </w:r>
      <w:r w:rsidRPr="000251E2">
        <w:rPr>
          <w:rFonts w:cs="Times New Roman"/>
        </w:rPr>
        <w:t xml:space="preserve"> n</w:t>
      </w:r>
      <w:r w:rsidR="0074026C" w:rsidRPr="000251E2">
        <w:rPr>
          <w:rFonts w:cs="Times New Roman"/>
        </w:rPr>
        <w:t>arodne inicijative u Evidenciju.</w:t>
      </w:r>
    </w:p>
    <w:p w14:paraId="2B55609E" w14:textId="77777777" w:rsidR="008D53A8" w:rsidRPr="000251E2" w:rsidRDefault="008D53A8" w:rsidP="006E5279">
      <w:pPr>
        <w:rPr>
          <w:rFonts w:cs="Times New Roman"/>
        </w:rPr>
      </w:pPr>
      <w:r w:rsidRPr="000251E2">
        <w:rPr>
          <w:rFonts w:cs="Times New Roman"/>
        </w:rPr>
        <w:t xml:space="preserve">(3) Podatke iz članka 20. </w:t>
      </w:r>
      <w:r w:rsidR="0074026C" w:rsidRPr="000251E2">
        <w:rPr>
          <w:rFonts w:cs="Times New Roman"/>
        </w:rPr>
        <w:t>s</w:t>
      </w:r>
      <w:r w:rsidRPr="000251E2">
        <w:rPr>
          <w:rFonts w:cs="Times New Roman"/>
        </w:rPr>
        <w:t>tavka</w:t>
      </w:r>
      <w:r w:rsidR="0074026C" w:rsidRPr="000251E2">
        <w:rPr>
          <w:rFonts w:cs="Times New Roman"/>
        </w:rPr>
        <w:t xml:space="preserve"> 2.</w:t>
      </w:r>
      <w:r w:rsidRPr="000251E2">
        <w:rPr>
          <w:rFonts w:cs="Times New Roman"/>
        </w:rPr>
        <w:t xml:space="preserve"> točaka 1., 2.</w:t>
      </w:r>
      <w:r w:rsidR="00CB6142" w:rsidRPr="000251E2">
        <w:rPr>
          <w:rFonts w:cs="Times New Roman"/>
        </w:rPr>
        <w:t xml:space="preserve">, 4. </w:t>
      </w:r>
      <w:r w:rsidRPr="000251E2">
        <w:rPr>
          <w:rFonts w:cs="Times New Roman"/>
        </w:rPr>
        <w:t xml:space="preserve">i 6. </w:t>
      </w:r>
      <w:r w:rsidR="00EE599C">
        <w:rPr>
          <w:rFonts w:cs="Times New Roman"/>
        </w:rPr>
        <w:t>ovoga Zakona</w:t>
      </w:r>
      <w:r w:rsidR="00CB6142" w:rsidRPr="000251E2">
        <w:rPr>
          <w:rFonts w:cs="Times New Roman"/>
        </w:rPr>
        <w:t xml:space="preserve"> organizacijski odbor može mijenjati do dana objave odluke iz članka 25. stavka 1. </w:t>
      </w:r>
      <w:r w:rsidR="00EE599C">
        <w:rPr>
          <w:rFonts w:cs="Times New Roman"/>
        </w:rPr>
        <w:t>ovoga Zakona</w:t>
      </w:r>
      <w:r w:rsidR="0074026C" w:rsidRPr="000251E2">
        <w:rPr>
          <w:rFonts w:cs="Times New Roman"/>
        </w:rPr>
        <w:t>.</w:t>
      </w:r>
    </w:p>
    <w:p w14:paraId="05684A05" w14:textId="77777777" w:rsidR="0074026C" w:rsidRPr="000251E2" w:rsidRDefault="0074026C" w:rsidP="006E5279">
      <w:pPr>
        <w:rPr>
          <w:rFonts w:cs="Times New Roman"/>
        </w:rPr>
      </w:pPr>
      <w:r w:rsidRPr="000251E2">
        <w:rPr>
          <w:rFonts w:cs="Times New Roman"/>
        </w:rPr>
        <w:t>(4) Podatke iz članka 20. stavka 2. točaka 7.</w:t>
      </w:r>
      <w:r w:rsidR="00B604B9">
        <w:rPr>
          <w:rFonts w:cs="Times New Roman"/>
        </w:rPr>
        <w:t>,</w:t>
      </w:r>
      <w:r w:rsidRPr="000251E2">
        <w:rPr>
          <w:rFonts w:cs="Times New Roman"/>
        </w:rPr>
        <w:t xml:space="preserve"> 8. i 9. </w:t>
      </w:r>
      <w:r w:rsidR="00EE599C">
        <w:rPr>
          <w:rFonts w:cs="Times New Roman"/>
        </w:rPr>
        <w:t>ovoga Zakona</w:t>
      </w:r>
      <w:r w:rsidRPr="000251E2">
        <w:rPr>
          <w:rFonts w:cs="Times New Roman"/>
        </w:rPr>
        <w:t xml:space="preserve"> organizacijski odbor može mijenjati do upisa prestanka narodne inicijative u Evidenciju.</w:t>
      </w:r>
    </w:p>
    <w:p w14:paraId="0CEC5346" w14:textId="77777777" w:rsidR="006E5279" w:rsidRPr="000251E2" w:rsidRDefault="0074026C" w:rsidP="006E5279">
      <w:pPr>
        <w:spacing w:before="240" w:after="120"/>
        <w:contextualSpacing/>
        <w:rPr>
          <w:rFonts w:cs="Times New Roman"/>
          <w:szCs w:val="24"/>
        </w:rPr>
      </w:pPr>
      <w:r w:rsidRPr="000251E2">
        <w:rPr>
          <w:rFonts w:cs="Times New Roman"/>
          <w:szCs w:val="24"/>
        </w:rPr>
        <w:t>(5</w:t>
      </w:r>
      <w:r w:rsidR="006E5279" w:rsidRPr="000251E2">
        <w:rPr>
          <w:rFonts w:cs="Times New Roman"/>
          <w:szCs w:val="24"/>
        </w:rPr>
        <w:t>) Državno izborno povjerenstvo upisuje promjene u Evidencij</w:t>
      </w:r>
      <w:r w:rsidR="00A6581A" w:rsidRPr="000251E2">
        <w:rPr>
          <w:rFonts w:cs="Times New Roman"/>
          <w:szCs w:val="24"/>
        </w:rPr>
        <w:t>u</w:t>
      </w:r>
      <w:r w:rsidR="006E5279" w:rsidRPr="000251E2">
        <w:rPr>
          <w:rFonts w:cs="Times New Roman"/>
          <w:szCs w:val="24"/>
        </w:rPr>
        <w:t xml:space="preserve"> u roku od tri </w:t>
      </w:r>
      <w:r w:rsidR="00FB22B6" w:rsidRPr="000251E2">
        <w:rPr>
          <w:rFonts w:cs="Times New Roman"/>
          <w:szCs w:val="24"/>
        </w:rPr>
        <w:t>dana od dana</w:t>
      </w:r>
      <w:r w:rsidR="006E5279" w:rsidRPr="000251E2">
        <w:rPr>
          <w:rFonts w:cs="Times New Roman"/>
          <w:szCs w:val="24"/>
        </w:rPr>
        <w:t xml:space="preserve"> zaprimanja obavijesti</w:t>
      </w:r>
      <w:r w:rsidR="00333317" w:rsidRPr="000251E2">
        <w:rPr>
          <w:rFonts w:cs="Times New Roman"/>
          <w:szCs w:val="24"/>
        </w:rPr>
        <w:t xml:space="preserve"> iz stavka 1. </w:t>
      </w:r>
      <w:r w:rsidR="00EE599C">
        <w:rPr>
          <w:rFonts w:cs="Times New Roman"/>
          <w:szCs w:val="24"/>
        </w:rPr>
        <w:t>ovoga članka</w:t>
      </w:r>
      <w:r w:rsidR="006E5279" w:rsidRPr="000251E2">
        <w:rPr>
          <w:rFonts w:cs="Times New Roman"/>
          <w:szCs w:val="24"/>
        </w:rPr>
        <w:t>.</w:t>
      </w:r>
      <w:bookmarkEnd w:id="21"/>
    </w:p>
    <w:p w14:paraId="61435368" w14:textId="77777777" w:rsidR="00A40E37" w:rsidRPr="000251E2" w:rsidRDefault="00A40E37" w:rsidP="006E5279">
      <w:pPr>
        <w:spacing w:before="240" w:after="120"/>
        <w:contextualSpacing/>
        <w:rPr>
          <w:rFonts w:cs="Times New Roman"/>
          <w:szCs w:val="24"/>
        </w:rPr>
      </w:pPr>
    </w:p>
    <w:p w14:paraId="6EE3B8B6" w14:textId="77777777" w:rsidR="00DF5EAF" w:rsidRPr="000251E2" w:rsidRDefault="0074026C" w:rsidP="006E5279">
      <w:pPr>
        <w:spacing w:before="240" w:after="120"/>
        <w:contextualSpacing/>
        <w:rPr>
          <w:rFonts w:cs="Times New Roman"/>
          <w:szCs w:val="24"/>
        </w:rPr>
      </w:pPr>
      <w:r w:rsidRPr="000251E2">
        <w:rPr>
          <w:rFonts w:cs="Times New Roman"/>
          <w:szCs w:val="24"/>
        </w:rPr>
        <w:t>(6</w:t>
      </w:r>
      <w:r w:rsidR="00A40E37" w:rsidRPr="000251E2">
        <w:rPr>
          <w:rFonts w:cs="Times New Roman"/>
          <w:szCs w:val="24"/>
        </w:rPr>
        <w:t xml:space="preserve">) </w:t>
      </w:r>
      <w:r w:rsidR="00884F06" w:rsidRPr="000251E2">
        <w:rPr>
          <w:rFonts w:cs="Times New Roman"/>
          <w:szCs w:val="24"/>
        </w:rPr>
        <w:t>O neusvojen</w:t>
      </w:r>
      <w:r w:rsidR="003D5252">
        <w:rPr>
          <w:rFonts w:cs="Times New Roman"/>
          <w:szCs w:val="24"/>
        </w:rPr>
        <w:t>om</w:t>
      </w:r>
      <w:r w:rsidR="00884F06" w:rsidRPr="000251E2">
        <w:rPr>
          <w:rFonts w:cs="Times New Roman"/>
          <w:szCs w:val="24"/>
        </w:rPr>
        <w:t xml:space="preserve"> zahtjev</w:t>
      </w:r>
      <w:r w:rsidR="003D5252">
        <w:rPr>
          <w:rFonts w:cs="Times New Roman"/>
          <w:szCs w:val="24"/>
        </w:rPr>
        <w:t>u</w:t>
      </w:r>
      <w:r w:rsidR="00884F06" w:rsidRPr="000251E2">
        <w:rPr>
          <w:rFonts w:cs="Times New Roman"/>
          <w:szCs w:val="24"/>
        </w:rPr>
        <w:t xml:space="preserve"> za </w:t>
      </w:r>
      <w:r w:rsidR="00E22721">
        <w:rPr>
          <w:rFonts w:cs="Times New Roman"/>
          <w:szCs w:val="24"/>
        </w:rPr>
        <w:t>upis promjene u Evidenciju</w:t>
      </w:r>
      <w:r w:rsidR="00774C83" w:rsidRPr="000251E2">
        <w:rPr>
          <w:rFonts w:cs="Times New Roman"/>
          <w:szCs w:val="24"/>
        </w:rPr>
        <w:t>,</w:t>
      </w:r>
      <w:r w:rsidR="00884F06" w:rsidRPr="000251E2">
        <w:rPr>
          <w:rFonts w:cs="Times New Roman"/>
          <w:szCs w:val="24"/>
        </w:rPr>
        <w:t xml:space="preserve"> Državno izborno povjerenstvo donosi rješenje.</w:t>
      </w:r>
    </w:p>
    <w:p w14:paraId="31320897" w14:textId="77777777" w:rsidR="00BB06EB" w:rsidRPr="00045266" w:rsidRDefault="00BB06EB" w:rsidP="00BB06EB">
      <w:pPr>
        <w:pStyle w:val="Heading4"/>
      </w:pPr>
      <w:r w:rsidRPr="00045266">
        <w:lastRenderedPageBreak/>
        <w:t>Članak 23.</w:t>
      </w:r>
    </w:p>
    <w:p w14:paraId="6780670A" w14:textId="77777777" w:rsidR="00BB06EB" w:rsidRPr="00045266" w:rsidRDefault="00BB06EB" w:rsidP="00BB06EB">
      <w:pPr>
        <w:rPr>
          <w:rFonts w:cs="Times New Roman"/>
          <w:szCs w:val="24"/>
        </w:rPr>
      </w:pPr>
      <w:r w:rsidRPr="00045266">
        <w:rPr>
          <w:rFonts w:cs="Times New Roman"/>
          <w:szCs w:val="24"/>
        </w:rPr>
        <w:t xml:space="preserve">(1) U postupku odlučivanja o zahtjevu </w:t>
      </w:r>
      <w:bookmarkStart w:id="23" w:name="_Hlk9073203"/>
      <w:r w:rsidRPr="00045266">
        <w:rPr>
          <w:rFonts w:cs="Times New Roman"/>
          <w:szCs w:val="24"/>
        </w:rPr>
        <w:t xml:space="preserve">za upis iz članka 21. </w:t>
      </w:r>
      <w:r w:rsidR="00EE599C">
        <w:rPr>
          <w:rFonts w:cs="Times New Roman"/>
          <w:szCs w:val="24"/>
        </w:rPr>
        <w:t>ovoga Zakona</w:t>
      </w:r>
      <w:r w:rsidRPr="00045266">
        <w:rPr>
          <w:rFonts w:cs="Times New Roman"/>
          <w:szCs w:val="24"/>
        </w:rPr>
        <w:t xml:space="preserve"> </w:t>
      </w:r>
      <w:bookmarkEnd w:id="23"/>
      <w:r w:rsidRPr="00045266">
        <w:rPr>
          <w:rFonts w:cs="Times New Roman"/>
          <w:szCs w:val="24"/>
        </w:rPr>
        <w:t xml:space="preserve">Državno izborno povjerenstvo ispituje </w:t>
      </w:r>
      <w:r w:rsidR="00D559FC">
        <w:rPr>
          <w:rFonts w:cs="Times New Roman"/>
          <w:szCs w:val="24"/>
        </w:rPr>
        <w:t xml:space="preserve">je li referendumsko pitanje formulirano </w:t>
      </w:r>
      <w:r w:rsidRPr="00045266">
        <w:rPr>
          <w:rFonts w:cs="Times New Roman"/>
          <w:szCs w:val="24"/>
        </w:rPr>
        <w:t xml:space="preserve">u </w:t>
      </w:r>
      <w:r w:rsidR="00D559FC">
        <w:rPr>
          <w:rFonts w:cs="Times New Roman"/>
          <w:szCs w:val="24"/>
        </w:rPr>
        <w:t xml:space="preserve">skladu s </w:t>
      </w:r>
      <w:r w:rsidRPr="00045266">
        <w:rPr>
          <w:rFonts w:cs="Times New Roman"/>
          <w:szCs w:val="24"/>
        </w:rPr>
        <w:t>člancima 1</w:t>
      </w:r>
      <w:r w:rsidR="00DA4510">
        <w:rPr>
          <w:rFonts w:cs="Times New Roman"/>
          <w:szCs w:val="24"/>
        </w:rPr>
        <w:t>5</w:t>
      </w:r>
      <w:r w:rsidRPr="00045266">
        <w:rPr>
          <w:rFonts w:cs="Times New Roman"/>
          <w:szCs w:val="24"/>
        </w:rPr>
        <w:t xml:space="preserve">. do 18. </w:t>
      </w:r>
      <w:r w:rsidR="00EE599C">
        <w:rPr>
          <w:rFonts w:cs="Times New Roman"/>
          <w:szCs w:val="24"/>
        </w:rPr>
        <w:t>ovoga Zakona</w:t>
      </w:r>
      <w:r w:rsidRPr="00045266">
        <w:rPr>
          <w:rFonts w:cs="Times New Roman"/>
          <w:szCs w:val="24"/>
        </w:rPr>
        <w:t>.</w:t>
      </w:r>
    </w:p>
    <w:p w14:paraId="43FDD0D6" w14:textId="77777777" w:rsidR="00BB06EB" w:rsidRPr="00045266" w:rsidRDefault="00BB06EB" w:rsidP="00BB06EB">
      <w:pPr>
        <w:rPr>
          <w:rFonts w:cs="Times New Roman"/>
          <w:szCs w:val="24"/>
        </w:rPr>
      </w:pPr>
      <w:r w:rsidRPr="00045266">
        <w:rPr>
          <w:rFonts w:cs="Times New Roman"/>
          <w:szCs w:val="24"/>
        </w:rPr>
        <w:t xml:space="preserve">(2) Ako </w:t>
      </w:r>
      <w:r w:rsidR="00D559FC">
        <w:rPr>
          <w:rFonts w:cs="Times New Roman"/>
          <w:szCs w:val="24"/>
        </w:rPr>
        <w:t>formulacija referendumskog pitanja nije u skladu s</w:t>
      </w:r>
      <w:r w:rsidRPr="00045266">
        <w:rPr>
          <w:rFonts w:cs="Times New Roman"/>
          <w:szCs w:val="24"/>
        </w:rPr>
        <w:t xml:space="preserve"> člancima 1</w:t>
      </w:r>
      <w:r w:rsidR="00DA4510">
        <w:rPr>
          <w:rFonts w:cs="Times New Roman"/>
          <w:szCs w:val="24"/>
        </w:rPr>
        <w:t>5</w:t>
      </w:r>
      <w:r w:rsidRPr="00045266">
        <w:rPr>
          <w:rFonts w:cs="Times New Roman"/>
          <w:szCs w:val="24"/>
        </w:rPr>
        <w:t xml:space="preserve">. do 18. </w:t>
      </w:r>
      <w:r w:rsidR="00EE599C">
        <w:rPr>
          <w:rFonts w:cs="Times New Roman"/>
          <w:szCs w:val="24"/>
        </w:rPr>
        <w:t>ovoga Zakona</w:t>
      </w:r>
      <w:r w:rsidR="00D559FC">
        <w:rPr>
          <w:rFonts w:cs="Times New Roman"/>
          <w:szCs w:val="24"/>
        </w:rPr>
        <w:t>,</w:t>
      </w:r>
      <w:r w:rsidRPr="00045266">
        <w:rPr>
          <w:rFonts w:cs="Times New Roman"/>
          <w:szCs w:val="24"/>
        </w:rPr>
        <w:t xml:space="preserve"> Državno izborno povjerenstvo u roku od 15 dana od dana zaprimanja zahtjeva za upis poziva predstavnika organizacijskog odbora da ispravi nedostatke.</w:t>
      </w:r>
    </w:p>
    <w:p w14:paraId="7B417249" w14:textId="77777777" w:rsidR="00BB06EB" w:rsidRPr="00045266" w:rsidRDefault="00BB06EB" w:rsidP="00BB06EB">
      <w:pPr>
        <w:rPr>
          <w:rFonts w:cs="Times New Roman"/>
          <w:szCs w:val="24"/>
        </w:rPr>
      </w:pPr>
      <w:r w:rsidRPr="00045266">
        <w:rPr>
          <w:rFonts w:cs="Times New Roman"/>
          <w:szCs w:val="24"/>
        </w:rPr>
        <w:t xml:space="preserve">(3) Organizacijski odbor dužan je ispraviti nedostatke u roku od 15 dana od dana primitka poziva iz stavka 2. </w:t>
      </w:r>
      <w:r w:rsidR="00EE599C">
        <w:rPr>
          <w:rFonts w:cs="Times New Roman"/>
          <w:szCs w:val="24"/>
        </w:rPr>
        <w:t>ovoga članka</w:t>
      </w:r>
      <w:r w:rsidRPr="00045266">
        <w:rPr>
          <w:rFonts w:cs="Times New Roman"/>
          <w:szCs w:val="24"/>
        </w:rPr>
        <w:t xml:space="preserve">. </w:t>
      </w:r>
    </w:p>
    <w:p w14:paraId="18CA64D7" w14:textId="77777777" w:rsidR="00BB06EB" w:rsidRPr="00045266" w:rsidRDefault="00BB06EB" w:rsidP="00BB06EB">
      <w:pPr>
        <w:spacing w:after="120"/>
        <w:rPr>
          <w:rFonts w:cs="Times New Roman"/>
          <w:szCs w:val="24"/>
        </w:rPr>
      </w:pPr>
      <w:r w:rsidRPr="00045266">
        <w:rPr>
          <w:rFonts w:cs="Times New Roman"/>
          <w:szCs w:val="24"/>
        </w:rPr>
        <w:t xml:space="preserve">(4) Predstavnik organizacijskog odbora može unutar roka iz stavka 3. </w:t>
      </w:r>
      <w:r w:rsidR="00EE599C">
        <w:rPr>
          <w:rFonts w:cs="Times New Roman"/>
          <w:szCs w:val="24"/>
        </w:rPr>
        <w:t>ovoga članka</w:t>
      </w:r>
      <w:r w:rsidRPr="00045266">
        <w:rPr>
          <w:rFonts w:cs="Times New Roman"/>
          <w:szCs w:val="24"/>
        </w:rPr>
        <w:t xml:space="preserve"> provesti konzultacije s Državnim izbornim povjerenstvom o načinu ispravljanja uočenih nedostataka.</w:t>
      </w:r>
    </w:p>
    <w:p w14:paraId="278B4B92" w14:textId="77777777" w:rsidR="00BB06EB" w:rsidRPr="00045266" w:rsidRDefault="00BB06EB" w:rsidP="00BB06EB">
      <w:pPr>
        <w:rPr>
          <w:rFonts w:cs="Times New Roman"/>
          <w:szCs w:val="24"/>
        </w:rPr>
      </w:pPr>
      <w:r w:rsidRPr="00045266">
        <w:rPr>
          <w:rFonts w:cs="Times New Roman"/>
          <w:szCs w:val="24"/>
        </w:rPr>
        <w:t xml:space="preserve">(5) U slučaju iz stavka 4. </w:t>
      </w:r>
      <w:r w:rsidR="00EE599C">
        <w:rPr>
          <w:rFonts w:cs="Times New Roman"/>
          <w:szCs w:val="24"/>
        </w:rPr>
        <w:t>ovoga članka</w:t>
      </w:r>
      <w:r w:rsidRPr="00045266">
        <w:rPr>
          <w:rFonts w:cs="Times New Roman"/>
          <w:szCs w:val="24"/>
        </w:rPr>
        <w:t xml:space="preserve">, Državno izborno povjerenstvo može produžiti rok iz stavka 3. </w:t>
      </w:r>
      <w:r w:rsidR="00EE599C">
        <w:rPr>
          <w:rFonts w:cs="Times New Roman"/>
          <w:szCs w:val="24"/>
        </w:rPr>
        <w:t>ovoga članka</w:t>
      </w:r>
      <w:r w:rsidRPr="00045266">
        <w:rPr>
          <w:rFonts w:cs="Times New Roman"/>
          <w:szCs w:val="24"/>
        </w:rPr>
        <w:t xml:space="preserve"> </w:t>
      </w:r>
      <w:r w:rsidR="002B0A43">
        <w:rPr>
          <w:rFonts w:cs="Times New Roman"/>
          <w:szCs w:val="24"/>
        </w:rPr>
        <w:t>za najviše 15 dana</w:t>
      </w:r>
      <w:r w:rsidRPr="00045266">
        <w:rPr>
          <w:rFonts w:cs="Times New Roman"/>
          <w:szCs w:val="24"/>
        </w:rPr>
        <w:t xml:space="preserve">. </w:t>
      </w:r>
    </w:p>
    <w:p w14:paraId="25DEF41C" w14:textId="77777777" w:rsidR="00BB06EB" w:rsidRPr="00045266" w:rsidRDefault="00BB06EB" w:rsidP="00BB06EB">
      <w:pPr>
        <w:rPr>
          <w:rFonts w:cs="Times New Roman"/>
          <w:szCs w:val="24"/>
        </w:rPr>
      </w:pPr>
      <w:r w:rsidRPr="00045266">
        <w:rPr>
          <w:rFonts w:cs="Times New Roman"/>
          <w:szCs w:val="24"/>
        </w:rPr>
        <w:t xml:space="preserve">(6) Ako organizacijski odbor ne otkloni nedostatke u roku iz stavka 3., odnosno stavka 5. </w:t>
      </w:r>
      <w:r w:rsidR="00EE599C">
        <w:rPr>
          <w:rFonts w:cs="Times New Roman"/>
          <w:szCs w:val="24"/>
        </w:rPr>
        <w:t>ovoga članka</w:t>
      </w:r>
      <w:r w:rsidRPr="00045266">
        <w:rPr>
          <w:rFonts w:cs="Times New Roman"/>
          <w:szCs w:val="24"/>
        </w:rPr>
        <w:t>, Državno izborno povjerenstvo donosi rješenje o odbacivanju zahtjeva za upis.</w:t>
      </w:r>
    </w:p>
    <w:p w14:paraId="7547A85E" w14:textId="77777777" w:rsidR="00BB06EB" w:rsidRPr="00045266" w:rsidRDefault="00BB06EB" w:rsidP="00BB06EB">
      <w:pPr>
        <w:rPr>
          <w:rFonts w:cs="Times New Roman"/>
          <w:szCs w:val="24"/>
        </w:rPr>
      </w:pPr>
      <w:r w:rsidRPr="00045266">
        <w:rPr>
          <w:rFonts w:cs="Times New Roman"/>
          <w:szCs w:val="24"/>
        </w:rPr>
        <w:t xml:space="preserve">(7) Organizacijski odbor može ponovo podnijeti zahtjev za upis iz članka 21. </w:t>
      </w:r>
      <w:r w:rsidR="00EE599C">
        <w:rPr>
          <w:rFonts w:cs="Times New Roman"/>
          <w:szCs w:val="24"/>
        </w:rPr>
        <w:t>ovoga Zakona</w:t>
      </w:r>
      <w:r w:rsidRPr="00045266">
        <w:rPr>
          <w:rFonts w:cs="Times New Roman"/>
          <w:szCs w:val="24"/>
        </w:rPr>
        <w:t xml:space="preserve"> nakon što otkloni nedostatke na koje je uputilo Državno izborno povjerenstvo, ali ne prije proteka šest mjeseci od </w:t>
      </w:r>
      <w:r w:rsidR="00360E93">
        <w:rPr>
          <w:rFonts w:cs="Times New Roman"/>
          <w:szCs w:val="24"/>
        </w:rPr>
        <w:t xml:space="preserve">dana </w:t>
      </w:r>
      <w:r w:rsidRPr="00045266">
        <w:rPr>
          <w:rFonts w:cs="Times New Roman"/>
          <w:szCs w:val="24"/>
        </w:rPr>
        <w:t xml:space="preserve">primitka rješenja iz stavka 6. </w:t>
      </w:r>
      <w:r w:rsidR="00EE599C">
        <w:rPr>
          <w:rFonts w:cs="Times New Roman"/>
          <w:szCs w:val="24"/>
        </w:rPr>
        <w:t>ovoga članka</w:t>
      </w:r>
      <w:r w:rsidRPr="00045266">
        <w:rPr>
          <w:rFonts w:cs="Times New Roman"/>
          <w:szCs w:val="24"/>
        </w:rPr>
        <w:t>.</w:t>
      </w:r>
    </w:p>
    <w:p w14:paraId="591301F4" w14:textId="77777777" w:rsidR="00BB06EB" w:rsidRPr="00045266" w:rsidRDefault="00DA137E" w:rsidP="00BB06EB">
      <w:pPr>
        <w:pStyle w:val="Heading3"/>
        <w:rPr>
          <w:rFonts w:cs="Times New Roman"/>
          <w:color w:val="auto"/>
        </w:rPr>
      </w:pPr>
      <w:r>
        <w:rPr>
          <w:rFonts w:cs="Times New Roman"/>
          <w:color w:val="auto"/>
        </w:rPr>
        <w:t>3</w:t>
      </w:r>
      <w:r w:rsidR="00BB06EB" w:rsidRPr="00045266">
        <w:rPr>
          <w:rFonts w:cs="Times New Roman"/>
          <w:color w:val="auto"/>
        </w:rPr>
        <w:t xml:space="preserve">. </w:t>
      </w:r>
      <w:r w:rsidR="005C4BB0" w:rsidRPr="00045266">
        <w:rPr>
          <w:rFonts w:cs="Times New Roman"/>
          <w:color w:val="auto"/>
        </w:rPr>
        <w:t>IZJAŠNJAVANJ</w:t>
      </w:r>
      <w:r w:rsidR="005C4BB0">
        <w:rPr>
          <w:rFonts w:cs="Times New Roman"/>
          <w:color w:val="auto"/>
        </w:rPr>
        <w:t>E</w:t>
      </w:r>
      <w:r w:rsidR="005C4BB0" w:rsidRPr="00045266">
        <w:rPr>
          <w:rFonts w:cs="Times New Roman"/>
          <w:color w:val="auto"/>
        </w:rPr>
        <w:t xml:space="preserve"> BIRAČA O POTREBI DA SE ZATRAŽI RASPISIVANJE </w:t>
      </w:r>
      <w:r w:rsidR="009B146B">
        <w:rPr>
          <w:rFonts w:cs="Times New Roman"/>
          <w:color w:val="auto"/>
        </w:rPr>
        <w:t xml:space="preserve">DRŽAVNOG </w:t>
      </w:r>
      <w:r w:rsidR="005C4BB0" w:rsidRPr="00045266">
        <w:rPr>
          <w:rFonts w:cs="Times New Roman"/>
          <w:color w:val="auto"/>
        </w:rPr>
        <w:t>REFERENDUMA</w:t>
      </w:r>
    </w:p>
    <w:p w14:paraId="493EC562" w14:textId="77777777" w:rsidR="00BB06EB" w:rsidRPr="00045266" w:rsidRDefault="00BB06EB" w:rsidP="00BB06EB">
      <w:pPr>
        <w:pStyle w:val="Heading4"/>
      </w:pPr>
      <w:r w:rsidRPr="00045266">
        <w:t>Članak 24.</w:t>
      </w:r>
    </w:p>
    <w:p w14:paraId="08270EFB" w14:textId="77777777" w:rsidR="00BB06EB" w:rsidRPr="00045266" w:rsidRDefault="00BB06EB" w:rsidP="00BB06EB">
      <w:pPr>
        <w:spacing w:after="0"/>
        <w:rPr>
          <w:rFonts w:cs="Times New Roman"/>
          <w:szCs w:val="24"/>
        </w:rPr>
      </w:pPr>
      <w:r w:rsidRPr="00045266">
        <w:rPr>
          <w:rFonts w:cs="Times New Roman"/>
          <w:szCs w:val="24"/>
        </w:rPr>
        <w:t>(1) Izjašnjavanj</w:t>
      </w:r>
      <w:r w:rsidR="00325866">
        <w:rPr>
          <w:rFonts w:cs="Times New Roman"/>
          <w:szCs w:val="24"/>
        </w:rPr>
        <w:t>e</w:t>
      </w:r>
      <w:r w:rsidRPr="00045266">
        <w:rPr>
          <w:rFonts w:cs="Times New Roman"/>
          <w:szCs w:val="24"/>
        </w:rPr>
        <w:t xml:space="preserve"> birača </w:t>
      </w:r>
      <w:bookmarkStart w:id="24" w:name="_Hlk9066361"/>
      <w:r w:rsidRPr="00045266">
        <w:rPr>
          <w:rFonts w:cs="Times New Roman"/>
          <w:szCs w:val="24"/>
        </w:rPr>
        <w:t xml:space="preserve">o potrebi da se zatraži raspisivanje </w:t>
      </w:r>
      <w:r w:rsidR="00866F7E">
        <w:rPr>
          <w:rFonts w:cs="Times New Roman"/>
          <w:szCs w:val="24"/>
        </w:rPr>
        <w:t xml:space="preserve">državnog </w:t>
      </w:r>
      <w:r w:rsidRPr="00045266">
        <w:rPr>
          <w:rFonts w:cs="Times New Roman"/>
          <w:szCs w:val="24"/>
        </w:rPr>
        <w:t xml:space="preserve">referenduma </w:t>
      </w:r>
      <w:bookmarkEnd w:id="24"/>
      <w:r w:rsidR="00BD7AE1">
        <w:rPr>
          <w:rFonts w:cs="Times New Roman"/>
          <w:szCs w:val="24"/>
        </w:rPr>
        <w:t>(u daljnjem tekstu:</w:t>
      </w:r>
      <w:r w:rsidRPr="00045266">
        <w:rPr>
          <w:rFonts w:cs="Times New Roman"/>
          <w:szCs w:val="24"/>
        </w:rPr>
        <w:t xml:space="preserve"> izjašnjavanje birača) traje najduže </w:t>
      </w:r>
      <w:r w:rsidR="00CB5EB6">
        <w:rPr>
          <w:rFonts w:cs="Times New Roman"/>
          <w:szCs w:val="24"/>
        </w:rPr>
        <w:t xml:space="preserve">40 </w:t>
      </w:r>
      <w:r w:rsidRPr="00045266">
        <w:rPr>
          <w:rFonts w:cs="Times New Roman"/>
          <w:szCs w:val="24"/>
        </w:rPr>
        <w:t xml:space="preserve">dana, a obuhvaća: </w:t>
      </w:r>
    </w:p>
    <w:p w14:paraId="5D766682" w14:textId="77777777" w:rsidR="00BB06EB" w:rsidRPr="00045266" w:rsidRDefault="00BB06EB" w:rsidP="00334AB6">
      <w:pPr>
        <w:pStyle w:val="ListParagraph"/>
        <w:numPr>
          <w:ilvl w:val="0"/>
          <w:numId w:val="58"/>
        </w:numPr>
        <w:rPr>
          <w:rFonts w:cs="Times New Roman"/>
          <w:szCs w:val="24"/>
        </w:rPr>
      </w:pPr>
      <w:r w:rsidRPr="00045266">
        <w:rPr>
          <w:rFonts w:cs="Times New Roman"/>
          <w:szCs w:val="24"/>
        </w:rPr>
        <w:t xml:space="preserve">prikupljanje potpisa birača i </w:t>
      </w:r>
    </w:p>
    <w:p w14:paraId="22477354" w14:textId="77777777" w:rsidR="00BB06EB" w:rsidRPr="00045266" w:rsidRDefault="00BB06EB" w:rsidP="00334AB6">
      <w:pPr>
        <w:pStyle w:val="ListParagraph"/>
        <w:numPr>
          <w:ilvl w:val="0"/>
          <w:numId w:val="58"/>
        </w:numPr>
        <w:rPr>
          <w:rFonts w:cs="Times New Roman"/>
          <w:szCs w:val="24"/>
        </w:rPr>
      </w:pPr>
      <w:r w:rsidRPr="00045266">
        <w:rPr>
          <w:rFonts w:cs="Times New Roman"/>
          <w:szCs w:val="24"/>
        </w:rPr>
        <w:t xml:space="preserve">obavljanje radnji vezanih uz pripremu potpisnih lista za predaju Hrvatskom saboru na način i u roku iz članka 29. </w:t>
      </w:r>
      <w:r w:rsidR="00EE599C">
        <w:rPr>
          <w:rFonts w:cs="Times New Roman"/>
          <w:szCs w:val="24"/>
        </w:rPr>
        <w:t>ovoga Zakona</w:t>
      </w:r>
      <w:r w:rsidRPr="00045266">
        <w:rPr>
          <w:rFonts w:cs="Times New Roman"/>
          <w:szCs w:val="24"/>
        </w:rPr>
        <w:t xml:space="preserve"> (</w:t>
      </w:r>
      <w:r w:rsidR="00D2122D">
        <w:rPr>
          <w:rFonts w:cs="Times New Roman"/>
          <w:szCs w:val="24"/>
        </w:rPr>
        <w:t>u daljnjem tekstu</w:t>
      </w:r>
      <w:r w:rsidRPr="00045266">
        <w:rPr>
          <w:rFonts w:cs="Times New Roman"/>
          <w:szCs w:val="24"/>
        </w:rPr>
        <w:t xml:space="preserve">: </w:t>
      </w:r>
      <w:bookmarkStart w:id="25" w:name="_Hlk5211358"/>
      <w:r w:rsidRPr="00045266">
        <w:rPr>
          <w:rFonts w:cs="Times New Roman"/>
          <w:szCs w:val="24"/>
        </w:rPr>
        <w:t>pripremne radnje za predaju potpisnih lista</w:t>
      </w:r>
      <w:bookmarkEnd w:id="25"/>
      <w:r w:rsidRPr="00045266">
        <w:rPr>
          <w:rFonts w:cs="Times New Roman"/>
          <w:szCs w:val="24"/>
        </w:rPr>
        <w:t xml:space="preserve">). </w:t>
      </w:r>
    </w:p>
    <w:p w14:paraId="2A2018C9" w14:textId="77777777" w:rsidR="00BB06EB" w:rsidRPr="00045266" w:rsidRDefault="00BB06EB" w:rsidP="00BB06EB">
      <w:pPr>
        <w:rPr>
          <w:rFonts w:cs="Times New Roman"/>
          <w:szCs w:val="24"/>
        </w:rPr>
      </w:pPr>
      <w:r w:rsidRPr="00045266">
        <w:rPr>
          <w:rFonts w:cs="Times New Roman"/>
          <w:szCs w:val="24"/>
        </w:rPr>
        <w:t xml:space="preserve">(2) Trajanje razdoblja prikupljanja </w:t>
      </w:r>
      <w:r w:rsidRPr="00977445">
        <w:rPr>
          <w:rFonts w:cs="Times New Roman"/>
          <w:szCs w:val="24"/>
        </w:rPr>
        <w:t>potpisa birača ne smije biti duže od 30 dana</w:t>
      </w:r>
      <w:r w:rsidR="00126684">
        <w:rPr>
          <w:rFonts w:cs="Times New Roman"/>
          <w:szCs w:val="24"/>
        </w:rPr>
        <w:t>.</w:t>
      </w:r>
    </w:p>
    <w:p w14:paraId="2C63A47F" w14:textId="77777777" w:rsidR="00BB06EB" w:rsidRPr="00045266" w:rsidRDefault="00BB06EB" w:rsidP="00BB06EB">
      <w:pPr>
        <w:pStyle w:val="Heading4"/>
      </w:pPr>
      <w:bookmarkStart w:id="26" w:name="_Hlk9080438"/>
      <w:r w:rsidRPr="00045266">
        <w:lastRenderedPageBreak/>
        <w:t>Članak 25.</w:t>
      </w:r>
      <w:bookmarkEnd w:id="26"/>
    </w:p>
    <w:p w14:paraId="05AA6EF0" w14:textId="77777777" w:rsidR="00BB06EB" w:rsidRPr="00045266" w:rsidRDefault="00BB06EB" w:rsidP="00BB06EB">
      <w:pPr>
        <w:rPr>
          <w:rFonts w:cs="Times New Roman"/>
          <w:szCs w:val="24"/>
        </w:rPr>
      </w:pPr>
      <w:r w:rsidRPr="00045266">
        <w:rPr>
          <w:rFonts w:cs="Times New Roman"/>
          <w:szCs w:val="24"/>
        </w:rPr>
        <w:t xml:space="preserve">(1) Nakon pravomoćnosti rješenja o upisu narodne inicijative u Evidenciju iz članka 21. stavka 4. </w:t>
      </w:r>
      <w:r w:rsidR="00EE599C">
        <w:rPr>
          <w:rFonts w:cs="Times New Roman"/>
          <w:szCs w:val="24"/>
        </w:rPr>
        <w:t>ovoga Zakona</w:t>
      </w:r>
      <w:r w:rsidRPr="00045266">
        <w:rPr>
          <w:rFonts w:cs="Times New Roman"/>
          <w:szCs w:val="24"/>
        </w:rPr>
        <w:t xml:space="preserve">, organizacijski odbor </w:t>
      </w:r>
      <w:bookmarkStart w:id="27" w:name="_Hlk5231791"/>
      <w:r w:rsidRPr="00045266">
        <w:rPr>
          <w:rFonts w:cs="Times New Roman"/>
          <w:szCs w:val="24"/>
        </w:rPr>
        <w:t xml:space="preserve">donosi </w:t>
      </w:r>
      <w:bookmarkStart w:id="28" w:name="_Hlk9018054"/>
      <w:r w:rsidRPr="00045266">
        <w:rPr>
          <w:rFonts w:cs="Times New Roman"/>
          <w:szCs w:val="24"/>
        </w:rPr>
        <w:t xml:space="preserve">odluku da se </w:t>
      </w:r>
      <w:bookmarkStart w:id="29" w:name="_Hlk5143116"/>
      <w:r w:rsidRPr="00045266">
        <w:rPr>
          <w:rFonts w:cs="Times New Roman"/>
          <w:szCs w:val="24"/>
        </w:rPr>
        <w:t xml:space="preserve">pristupi </w:t>
      </w:r>
      <w:bookmarkStart w:id="30" w:name="_Hlk5143670"/>
      <w:r w:rsidRPr="00045266">
        <w:rPr>
          <w:rFonts w:cs="Times New Roman"/>
          <w:szCs w:val="24"/>
        </w:rPr>
        <w:t xml:space="preserve">izjašnjavanju </w:t>
      </w:r>
      <w:bookmarkStart w:id="31" w:name="_Hlk5141543"/>
      <w:r w:rsidRPr="00045266">
        <w:rPr>
          <w:rFonts w:cs="Times New Roman"/>
          <w:szCs w:val="24"/>
        </w:rPr>
        <w:t xml:space="preserve">birača </w:t>
      </w:r>
      <w:bookmarkEnd w:id="28"/>
      <w:r w:rsidRPr="00045266">
        <w:rPr>
          <w:rFonts w:cs="Times New Roman"/>
          <w:szCs w:val="24"/>
        </w:rPr>
        <w:t>o potrebi da se zatraži raspisivanje</w:t>
      </w:r>
      <w:r w:rsidR="00866F7E">
        <w:rPr>
          <w:rFonts w:cs="Times New Roman"/>
          <w:szCs w:val="24"/>
        </w:rPr>
        <w:t xml:space="preserve"> državnog</w:t>
      </w:r>
      <w:r w:rsidRPr="00045266">
        <w:rPr>
          <w:rFonts w:cs="Times New Roman"/>
          <w:szCs w:val="24"/>
        </w:rPr>
        <w:t xml:space="preserve"> referenduma</w:t>
      </w:r>
      <w:bookmarkEnd w:id="30"/>
      <w:bookmarkEnd w:id="31"/>
      <w:r w:rsidRPr="00045266">
        <w:rPr>
          <w:rFonts w:cs="Times New Roman"/>
          <w:szCs w:val="24"/>
        </w:rPr>
        <w:t>.</w:t>
      </w:r>
    </w:p>
    <w:bookmarkEnd w:id="27"/>
    <w:bookmarkEnd w:id="29"/>
    <w:p w14:paraId="766E95A5" w14:textId="77777777" w:rsidR="00BB06EB" w:rsidRPr="00045266" w:rsidRDefault="00BB06EB" w:rsidP="00BB06EB">
      <w:pPr>
        <w:spacing w:after="0"/>
        <w:rPr>
          <w:rFonts w:cs="Times New Roman"/>
          <w:szCs w:val="24"/>
        </w:rPr>
      </w:pPr>
      <w:r w:rsidRPr="00045266">
        <w:rPr>
          <w:rFonts w:cs="Times New Roman"/>
          <w:szCs w:val="24"/>
        </w:rPr>
        <w:t xml:space="preserve">(2) Odluka iz stavka 1. </w:t>
      </w:r>
      <w:r w:rsidR="00EE599C">
        <w:rPr>
          <w:rFonts w:cs="Times New Roman"/>
          <w:szCs w:val="24"/>
        </w:rPr>
        <w:t>ovoga članka</w:t>
      </w:r>
      <w:r w:rsidRPr="00045266">
        <w:rPr>
          <w:rFonts w:cs="Times New Roman"/>
          <w:szCs w:val="24"/>
        </w:rPr>
        <w:t xml:space="preserve"> sadržava:</w:t>
      </w:r>
    </w:p>
    <w:p w14:paraId="0B6FDE72" w14:textId="77777777" w:rsidR="00BB06EB" w:rsidRPr="00B853F1" w:rsidRDefault="00B853F1" w:rsidP="00DC7382">
      <w:pPr>
        <w:spacing w:after="0"/>
        <w:ind w:left="284"/>
        <w:rPr>
          <w:rFonts w:cs="Times New Roman"/>
          <w:szCs w:val="24"/>
        </w:rPr>
      </w:pPr>
      <w:r w:rsidRPr="00B853F1">
        <w:rPr>
          <w:rFonts w:cs="Times New Roman"/>
          <w:szCs w:val="24"/>
        </w:rPr>
        <w:t xml:space="preserve">1. </w:t>
      </w:r>
      <w:r w:rsidR="00BB06EB" w:rsidRPr="00B853F1">
        <w:rPr>
          <w:rFonts w:cs="Times New Roman"/>
          <w:szCs w:val="24"/>
        </w:rPr>
        <w:t>naziv narodne inicijative te skraćeni naziv, ako postoji</w:t>
      </w:r>
    </w:p>
    <w:p w14:paraId="5DB5667F" w14:textId="77777777" w:rsidR="00BB06EB" w:rsidRPr="00B853F1" w:rsidRDefault="00B853F1" w:rsidP="00DC7382">
      <w:pPr>
        <w:spacing w:after="0"/>
        <w:ind w:left="284"/>
        <w:rPr>
          <w:rFonts w:cs="Times New Roman"/>
          <w:szCs w:val="24"/>
        </w:rPr>
      </w:pPr>
      <w:r w:rsidRPr="00B853F1">
        <w:rPr>
          <w:rFonts w:cs="Times New Roman"/>
          <w:szCs w:val="24"/>
        </w:rPr>
        <w:t xml:space="preserve">2. </w:t>
      </w:r>
      <w:r w:rsidR="00BB06EB" w:rsidRPr="00B853F1">
        <w:rPr>
          <w:rFonts w:cs="Times New Roman"/>
          <w:szCs w:val="24"/>
        </w:rPr>
        <w:t xml:space="preserve">ukupno razdoblje trajanja te datum početka i </w:t>
      </w:r>
      <w:bookmarkStart w:id="32" w:name="_Hlk5210546"/>
      <w:r w:rsidR="00BB06EB" w:rsidRPr="00B853F1">
        <w:rPr>
          <w:rFonts w:cs="Times New Roman"/>
          <w:szCs w:val="24"/>
        </w:rPr>
        <w:t>datum završetka izjašnjavanja birača</w:t>
      </w:r>
      <w:bookmarkEnd w:id="32"/>
      <w:r w:rsidR="00BB06EB" w:rsidRPr="00B853F1">
        <w:rPr>
          <w:rFonts w:cs="Times New Roman"/>
          <w:szCs w:val="24"/>
        </w:rPr>
        <w:t>, s iskazanim podacima o:</w:t>
      </w:r>
    </w:p>
    <w:p w14:paraId="132A00FD" w14:textId="77777777" w:rsidR="00BB06EB" w:rsidRPr="00045266" w:rsidRDefault="00BB06EB" w:rsidP="00334AB6">
      <w:pPr>
        <w:pStyle w:val="ListParagraph"/>
        <w:numPr>
          <w:ilvl w:val="0"/>
          <w:numId w:val="64"/>
        </w:numPr>
        <w:spacing w:after="0"/>
        <w:contextualSpacing w:val="0"/>
        <w:rPr>
          <w:rFonts w:cs="Times New Roman"/>
          <w:szCs w:val="24"/>
        </w:rPr>
      </w:pPr>
      <w:bookmarkStart w:id="33" w:name="_Hlk5207933"/>
      <w:r w:rsidRPr="00045266">
        <w:rPr>
          <w:rFonts w:cs="Times New Roman"/>
          <w:szCs w:val="24"/>
        </w:rPr>
        <w:t xml:space="preserve">ukupnom razdoblju </w:t>
      </w:r>
      <w:bookmarkStart w:id="34" w:name="_Hlk5208072"/>
      <w:r w:rsidRPr="00045266">
        <w:rPr>
          <w:rFonts w:cs="Times New Roman"/>
          <w:szCs w:val="24"/>
        </w:rPr>
        <w:t xml:space="preserve">te datumu početka i datumu završetka </w:t>
      </w:r>
      <w:bookmarkEnd w:id="34"/>
      <w:r w:rsidRPr="00045266">
        <w:rPr>
          <w:rFonts w:cs="Times New Roman"/>
          <w:szCs w:val="24"/>
        </w:rPr>
        <w:t>prikupljanja potpisa birača</w:t>
      </w:r>
    </w:p>
    <w:bookmarkEnd w:id="33"/>
    <w:p w14:paraId="4D749E22" w14:textId="77777777" w:rsidR="00BB06EB" w:rsidRPr="00045266" w:rsidRDefault="00BB06EB" w:rsidP="00334AB6">
      <w:pPr>
        <w:pStyle w:val="ListParagraph"/>
        <w:numPr>
          <w:ilvl w:val="0"/>
          <w:numId w:val="64"/>
        </w:numPr>
        <w:spacing w:after="0"/>
        <w:contextualSpacing w:val="0"/>
        <w:rPr>
          <w:rFonts w:cs="Times New Roman"/>
          <w:szCs w:val="24"/>
        </w:rPr>
      </w:pPr>
      <w:r w:rsidRPr="00045266">
        <w:rPr>
          <w:rFonts w:cs="Times New Roman"/>
          <w:szCs w:val="24"/>
        </w:rPr>
        <w:t>ukupnom razdoblju te datumu početka i datumu završetka pripremnih radnji za predaju potpisnih lista</w:t>
      </w:r>
    </w:p>
    <w:p w14:paraId="0DE36F59" w14:textId="77777777" w:rsidR="00BB06EB" w:rsidRPr="00B853F1" w:rsidRDefault="00B853F1" w:rsidP="00DC7382">
      <w:pPr>
        <w:spacing w:after="0"/>
        <w:ind w:left="284"/>
        <w:rPr>
          <w:rFonts w:cs="Times New Roman"/>
          <w:szCs w:val="24"/>
        </w:rPr>
      </w:pPr>
      <w:r>
        <w:rPr>
          <w:rFonts w:cs="Times New Roman"/>
          <w:szCs w:val="24"/>
        </w:rPr>
        <w:t xml:space="preserve">3. </w:t>
      </w:r>
      <w:r w:rsidR="00BB06EB" w:rsidRPr="00B853F1">
        <w:rPr>
          <w:rFonts w:cs="Times New Roman"/>
          <w:szCs w:val="24"/>
        </w:rPr>
        <w:t>referendumsko pitanje</w:t>
      </w:r>
    </w:p>
    <w:p w14:paraId="69335982" w14:textId="77777777" w:rsidR="00BB06EB" w:rsidRPr="00B853F1" w:rsidRDefault="00B853F1" w:rsidP="00DC7382">
      <w:pPr>
        <w:spacing w:after="0"/>
        <w:ind w:left="284"/>
        <w:rPr>
          <w:rFonts w:cs="Times New Roman"/>
          <w:szCs w:val="24"/>
        </w:rPr>
      </w:pPr>
      <w:r w:rsidRPr="00B853F1">
        <w:rPr>
          <w:rFonts w:cs="Times New Roman"/>
          <w:szCs w:val="24"/>
        </w:rPr>
        <w:t xml:space="preserve">4. </w:t>
      </w:r>
      <w:r w:rsidR="00BB06EB" w:rsidRPr="00B853F1">
        <w:rPr>
          <w:rFonts w:cs="Times New Roman"/>
          <w:szCs w:val="24"/>
        </w:rPr>
        <w:t>obrazloženje referendumskog pitanja i njegov sažetak</w:t>
      </w:r>
    </w:p>
    <w:p w14:paraId="71FDC88F" w14:textId="77777777" w:rsidR="00BB06EB" w:rsidRPr="00B853F1" w:rsidRDefault="00B853F1" w:rsidP="00DC7382">
      <w:pPr>
        <w:spacing w:after="0"/>
        <w:ind w:left="284"/>
        <w:rPr>
          <w:rFonts w:cs="Times New Roman"/>
          <w:szCs w:val="24"/>
        </w:rPr>
      </w:pPr>
      <w:r w:rsidRPr="00B853F1">
        <w:rPr>
          <w:rFonts w:cs="Times New Roman"/>
          <w:szCs w:val="24"/>
        </w:rPr>
        <w:t xml:space="preserve">5. </w:t>
      </w:r>
      <w:r w:rsidR="00BB06EB" w:rsidRPr="00B853F1">
        <w:rPr>
          <w:rFonts w:cs="Times New Roman"/>
          <w:szCs w:val="24"/>
        </w:rPr>
        <w:t>datum donošenja odluke</w:t>
      </w:r>
    </w:p>
    <w:p w14:paraId="30040B37" w14:textId="77777777" w:rsidR="00BB06EB" w:rsidRPr="00B853F1" w:rsidRDefault="00B853F1" w:rsidP="00DC7382">
      <w:pPr>
        <w:ind w:left="284"/>
        <w:rPr>
          <w:rFonts w:cs="Times New Roman"/>
          <w:szCs w:val="24"/>
        </w:rPr>
      </w:pPr>
      <w:r w:rsidRPr="00B853F1">
        <w:rPr>
          <w:rFonts w:cs="Times New Roman"/>
          <w:szCs w:val="24"/>
        </w:rPr>
        <w:t xml:space="preserve">6. </w:t>
      </w:r>
      <w:r w:rsidR="00BB06EB" w:rsidRPr="00B853F1">
        <w:rPr>
          <w:rFonts w:cs="Times New Roman"/>
          <w:szCs w:val="24"/>
        </w:rPr>
        <w:t>potpis predstavnika organizacijskog odbora.</w:t>
      </w:r>
    </w:p>
    <w:p w14:paraId="262EFACC" w14:textId="77777777" w:rsidR="00BB06EB" w:rsidRPr="00A77075" w:rsidRDefault="00BB06EB" w:rsidP="00BB06EB">
      <w:pPr>
        <w:rPr>
          <w:rFonts w:cs="Times New Roman"/>
          <w:szCs w:val="24"/>
        </w:rPr>
      </w:pPr>
      <w:r w:rsidRPr="00A77075">
        <w:rPr>
          <w:rFonts w:cs="Times New Roman"/>
          <w:szCs w:val="24"/>
        </w:rPr>
        <w:t xml:space="preserve">(3) </w:t>
      </w:r>
      <w:r w:rsidR="004068CE" w:rsidRPr="00A77075">
        <w:rPr>
          <w:rFonts w:cs="Times New Roman"/>
          <w:szCs w:val="24"/>
        </w:rPr>
        <w:t xml:space="preserve">Od dana objave odluke iz stavka 1. </w:t>
      </w:r>
      <w:r w:rsidR="00EE599C">
        <w:rPr>
          <w:rFonts w:cs="Times New Roman"/>
          <w:szCs w:val="24"/>
        </w:rPr>
        <w:t>ovoga članka</w:t>
      </w:r>
      <w:r w:rsidR="004068CE" w:rsidRPr="00A77075">
        <w:rPr>
          <w:rFonts w:cs="Times New Roman"/>
          <w:szCs w:val="24"/>
        </w:rPr>
        <w:t xml:space="preserve"> do </w:t>
      </w:r>
      <w:r w:rsidR="00853042">
        <w:rPr>
          <w:rFonts w:cs="Times New Roman"/>
          <w:szCs w:val="24"/>
        </w:rPr>
        <w:t>dana</w:t>
      </w:r>
      <w:r w:rsidR="00853042" w:rsidRPr="00A77075">
        <w:rPr>
          <w:rFonts w:cs="Times New Roman"/>
          <w:szCs w:val="24"/>
        </w:rPr>
        <w:t xml:space="preserve"> </w:t>
      </w:r>
      <w:r w:rsidRPr="00A77075">
        <w:rPr>
          <w:rFonts w:cs="Times New Roman"/>
          <w:szCs w:val="24"/>
        </w:rPr>
        <w:t xml:space="preserve">početka prikupljanja potpisa </w:t>
      </w:r>
      <w:r w:rsidR="008B69F0">
        <w:rPr>
          <w:rFonts w:cs="Times New Roman"/>
          <w:szCs w:val="24"/>
        </w:rPr>
        <w:t xml:space="preserve">birača </w:t>
      </w:r>
      <w:r w:rsidR="008B4BDB" w:rsidRPr="00A77075">
        <w:rPr>
          <w:rFonts w:cs="Times New Roman"/>
          <w:szCs w:val="24"/>
        </w:rPr>
        <w:t xml:space="preserve">ne može proteći </w:t>
      </w:r>
      <w:r w:rsidR="004068CE" w:rsidRPr="00A77075">
        <w:rPr>
          <w:rFonts w:cs="Times New Roman"/>
          <w:szCs w:val="24"/>
        </w:rPr>
        <w:t xml:space="preserve">manje </w:t>
      </w:r>
      <w:r w:rsidR="008B4BDB" w:rsidRPr="00A77075">
        <w:rPr>
          <w:rFonts w:cs="Times New Roman"/>
          <w:szCs w:val="24"/>
        </w:rPr>
        <w:t xml:space="preserve">od </w:t>
      </w:r>
      <w:r w:rsidR="004068CE" w:rsidRPr="00A77075">
        <w:rPr>
          <w:rFonts w:cs="Times New Roman"/>
          <w:szCs w:val="24"/>
        </w:rPr>
        <w:t xml:space="preserve">30 dana </w:t>
      </w:r>
      <w:r w:rsidR="008B4BDB" w:rsidRPr="00A77075">
        <w:rPr>
          <w:rFonts w:cs="Times New Roman"/>
          <w:szCs w:val="24"/>
        </w:rPr>
        <w:t>ni više od</w:t>
      </w:r>
      <w:r w:rsidRPr="00A77075">
        <w:rPr>
          <w:rFonts w:cs="Times New Roman"/>
          <w:szCs w:val="24"/>
        </w:rPr>
        <w:t xml:space="preserve"> šest mjeseci</w:t>
      </w:r>
      <w:r w:rsidR="008B4BDB" w:rsidRPr="00A77075">
        <w:rPr>
          <w:rFonts w:cs="Times New Roman"/>
          <w:szCs w:val="24"/>
        </w:rPr>
        <w:t>.</w:t>
      </w:r>
    </w:p>
    <w:p w14:paraId="73583853" w14:textId="77777777" w:rsidR="00BB06EB" w:rsidRPr="00045266" w:rsidRDefault="00BB06EB" w:rsidP="00BB06EB">
      <w:pPr>
        <w:rPr>
          <w:rFonts w:cs="Times New Roman"/>
          <w:szCs w:val="24"/>
        </w:rPr>
      </w:pPr>
      <w:r w:rsidRPr="00045266">
        <w:rPr>
          <w:rFonts w:cs="Times New Roman"/>
          <w:szCs w:val="24"/>
        </w:rPr>
        <w:t xml:space="preserve">(4) Odluku iz stavka 1. </w:t>
      </w:r>
      <w:r w:rsidR="00EE599C">
        <w:rPr>
          <w:rFonts w:cs="Times New Roman"/>
          <w:szCs w:val="24"/>
        </w:rPr>
        <w:t>ovoga članka</w:t>
      </w:r>
      <w:r w:rsidRPr="00045266">
        <w:rPr>
          <w:rFonts w:cs="Times New Roman"/>
          <w:szCs w:val="24"/>
        </w:rPr>
        <w:t xml:space="preserve"> organizacijski odbor objavljuje u dnevnom tisku ili drugim sredstvima javnog priopćavanja. O objavi odluke organizacijski odbor isti dan obavještava Državno izborno povjerenstvo i Ministarstvo, uz naznaku podataka o datumu objave i nazivu dnevnog tiska ili drugih sredstava javnog priopćavanja u kojima je odluka</w:t>
      </w:r>
      <w:r w:rsidRPr="00045266">
        <w:rPr>
          <w:rFonts w:cs="Times New Roman"/>
        </w:rPr>
        <w:t xml:space="preserve"> </w:t>
      </w:r>
      <w:r w:rsidRPr="00045266">
        <w:rPr>
          <w:rFonts w:cs="Times New Roman"/>
          <w:szCs w:val="24"/>
        </w:rPr>
        <w:t xml:space="preserve">objavljena. Uz navedenu obavijest prilaže se i izvornik odluke. </w:t>
      </w:r>
    </w:p>
    <w:p w14:paraId="1A75CEA7" w14:textId="77777777" w:rsidR="00BB06EB" w:rsidRDefault="00BB06EB" w:rsidP="00BB06EB">
      <w:pPr>
        <w:rPr>
          <w:rFonts w:cs="Times New Roman"/>
          <w:szCs w:val="24"/>
        </w:rPr>
      </w:pPr>
      <w:r w:rsidRPr="00045266">
        <w:rPr>
          <w:rFonts w:cs="Times New Roman"/>
          <w:szCs w:val="24"/>
        </w:rPr>
        <w:t xml:space="preserve">(5) Državno izborno povjerenstvo objavljuje </w:t>
      </w:r>
      <w:r w:rsidR="00CC1104" w:rsidRPr="00CC1104">
        <w:rPr>
          <w:rFonts w:cs="Times New Roman"/>
          <w:szCs w:val="24"/>
        </w:rPr>
        <w:t xml:space="preserve">na svojoj mrežnoj stranici </w:t>
      </w:r>
      <w:r w:rsidRPr="00045266">
        <w:rPr>
          <w:rFonts w:cs="Times New Roman"/>
          <w:szCs w:val="24"/>
        </w:rPr>
        <w:t xml:space="preserve">odluku iz stavka 1. </w:t>
      </w:r>
      <w:r w:rsidR="00EE599C">
        <w:rPr>
          <w:rFonts w:cs="Times New Roman"/>
          <w:szCs w:val="24"/>
        </w:rPr>
        <w:t>ovoga članka</w:t>
      </w:r>
      <w:r w:rsidRPr="00045266">
        <w:rPr>
          <w:rFonts w:cs="Times New Roman"/>
          <w:szCs w:val="24"/>
        </w:rPr>
        <w:t xml:space="preserve"> zajedno s podacima o datumu njezine objave od kojega se računaju rokovi za poduzimanje pojedinih radnji sukladno ovom Zakonu i zakonu kojim se uređuje</w:t>
      </w:r>
      <w:r w:rsidRPr="00045266">
        <w:rPr>
          <w:rFonts w:cs="Times New Roman"/>
        </w:rPr>
        <w:t xml:space="preserve"> financiranje referendumskih aktivnosti</w:t>
      </w:r>
      <w:r w:rsidRPr="00045266">
        <w:rPr>
          <w:rFonts w:cs="Times New Roman"/>
          <w:szCs w:val="24"/>
        </w:rPr>
        <w:t xml:space="preserve">. </w:t>
      </w:r>
    </w:p>
    <w:p w14:paraId="348591F1" w14:textId="77777777" w:rsidR="00BB06EB" w:rsidRPr="00045266" w:rsidRDefault="00FB4B6B" w:rsidP="00BB06EB">
      <w:pPr>
        <w:pStyle w:val="Heading3"/>
        <w:rPr>
          <w:color w:val="auto"/>
        </w:rPr>
      </w:pPr>
      <w:r>
        <w:rPr>
          <w:color w:val="auto"/>
        </w:rPr>
        <w:t>4</w:t>
      </w:r>
      <w:r w:rsidR="00BB06EB" w:rsidRPr="00045266">
        <w:rPr>
          <w:color w:val="auto"/>
        </w:rPr>
        <w:t xml:space="preserve">. </w:t>
      </w:r>
      <w:r w:rsidR="005C4BB0" w:rsidRPr="00045266">
        <w:rPr>
          <w:color w:val="auto"/>
        </w:rPr>
        <w:t>PRIKUPLJANJE POTPISA BIRAČA</w:t>
      </w:r>
    </w:p>
    <w:p w14:paraId="033CAA03" w14:textId="77777777" w:rsidR="008F78DF" w:rsidRPr="00243130" w:rsidRDefault="008F78DF" w:rsidP="008F78DF">
      <w:pPr>
        <w:keepNext/>
        <w:keepLines/>
        <w:spacing w:before="280" w:after="120"/>
        <w:jc w:val="center"/>
        <w:outlineLvl w:val="3"/>
        <w:rPr>
          <w:rFonts w:eastAsiaTheme="majorEastAsia" w:cstheme="majorBidi"/>
          <w:b/>
          <w:bCs/>
          <w:iCs/>
        </w:rPr>
      </w:pPr>
      <w:r w:rsidRPr="00243130">
        <w:rPr>
          <w:rFonts w:eastAsiaTheme="majorEastAsia" w:cstheme="majorBidi"/>
          <w:b/>
          <w:bCs/>
          <w:iCs/>
        </w:rPr>
        <w:t>Članak 26.</w:t>
      </w:r>
    </w:p>
    <w:p w14:paraId="4952F84D" w14:textId="77777777" w:rsidR="00D04B10" w:rsidRPr="00D04B10" w:rsidRDefault="00D04B10" w:rsidP="00D04B10">
      <w:pPr>
        <w:rPr>
          <w:rFonts w:cs="Times New Roman"/>
          <w:szCs w:val="24"/>
        </w:rPr>
      </w:pPr>
      <w:r w:rsidRPr="00D04B10">
        <w:rPr>
          <w:rFonts w:cs="Times New Roman"/>
          <w:szCs w:val="24"/>
        </w:rPr>
        <w:t>(1) Prikupljanje potpisa birača provodi se na području Republike Hrvatske.</w:t>
      </w:r>
    </w:p>
    <w:p w14:paraId="0F0C7932" w14:textId="77777777" w:rsidR="00D04B10" w:rsidRDefault="00D04B10" w:rsidP="00D04B10">
      <w:pPr>
        <w:rPr>
          <w:rFonts w:cs="Times New Roman"/>
          <w:szCs w:val="24"/>
        </w:rPr>
      </w:pPr>
      <w:r w:rsidRPr="00D04B10">
        <w:rPr>
          <w:rFonts w:cs="Times New Roman"/>
          <w:szCs w:val="24"/>
        </w:rPr>
        <w:t xml:space="preserve">(2) </w:t>
      </w:r>
      <w:r w:rsidRPr="000251E2">
        <w:rPr>
          <w:rFonts w:cs="Times New Roman"/>
          <w:szCs w:val="24"/>
        </w:rPr>
        <w:t xml:space="preserve">Prikupljanje potpisa birača provodi se na </w:t>
      </w:r>
      <w:r w:rsidR="00D77D24" w:rsidRPr="000251E2">
        <w:rPr>
          <w:rFonts w:cs="Times New Roman"/>
          <w:szCs w:val="24"/>
        </w:rPr>
        <w:t xml:space="preserve">svim prikladnim </w:t>
      </w:r>
      <w:r w:rsidR="00FA3A8F" w:rsidRPr="000251E2">
        <w:rPr>
          <w:rFonts w:cs="Times New Roman"/>
          <w:szCs w:val="24"/>
        </w:rPr>
        <w:t>javnim površinama</w:t>
      </w:r>
      <w:r w:rsidR="00D77D24" w:rsidRPr="000251E2">
        <w:rPr>
          <w:rFonts w:cs="Times New Roman"/>
          <w:szCs w:val="24"/>
        </w:rPr>
        <w:t xml:space="preserve"> </w:t>
      </w:r>
      <w:r w:rsidRPr="000251E2">
        <w:rPr>
          <w:rFonts w:cs="Times New Roman"/>
          <w:szCs w:val="24"/>
        </w:rPr>
        <w:t>utvrđenim odlukom predstavničkog tijela jedinice lokalne samouprave</w:t>
      </w:r>
      <w:r w:rsidR="00FA3A8F" w:rsidRPr="000251E2">
        <w:rPr>
          <w:rFonts w:cs="Times New Roman"/>
          <w:szCs w:val="24"/>
        </w:rPr>
        <w:t xml:space="preserve">. </w:t>
      </w:r>
      <w:r w:rsidR="00D77D24" w:rsidRPr="000251E2">
        <w:rPr>
          <w:rFonts w:cs="Times New Roman"/>
          <w:szCs w:val="24"/>
        </w:rPr>
        <w:lastRenderedPageBreak/>
        <w:t>Mjesta za prikupljanje potpisa</w:t>
      </w:r>
      <w:r w:rsidR="00776EE8" w:rsidRPr="000251E2">
        <w:rPr>
          <w:rFonts w:cs="Times New Roman"/>
          <w:szCs w:val="24"/>
        </w:rPr>
        <w:t xml:space="preserve"> daju </w:t>
      </w:r>
      <w:r w:rsidR="00D77D24" w:rsidRPr="000251E2">
        <w:rPr>
          <w:rFonts w:cs="Times New Roman"/>
          <w:szCs w:val="24"/>
        </w:rPr>
        <w:t xml:space="preserve">se </w:t>
      </w:r>
      <w:r w:rsidR="00776EE8" w:rsidRPr="000251E2">
        <w:rPr>
          <w:rFonts w:cs="Times New Roman"/>
          <w:szCs w:val="24"/>
        </w:rPr>
        <w:t>na korištenje bez naknade</w:t>
      </w:r>
      <w:r w:rsidR="00D77D24" w:rsidRPr="000251E2">
        <w:rPr>
          <w:rFonts w:cs="Times New Roman"/>
          <w:szCs w:val="24"/>
        </w:rPr>
        <w:t xml:space="preserve"> </w:t>
      </w:r>
      <w:r w:rsidR="00BE4062" w:rsidRPr="000251E2">
        <w:t>i to se ne smatra zabranjenim financiranjem od strane jedinice lokalne samouprave u smislu zakona kojim se uređuje financiranje referendumske aktivnosti</w:t>
      </w:r>
      <w:r w:rsidRPr="000251E2">
        <w:rPr>
          <w:rFonts w:cs="Times New Roman"/>
          <w:szCs w:val="24"/>
        </w:rPr>
        <w:t xml:space="preserve">. </w:t>
      </w:r>
    </w:p>
    <w:p w14:paraId="6C9227C3" w14:textId="77777777" w:rsidR="006B6104" w:rsidRPr="00D04B10" w:rsidRDefault="0090648D" w:rsidP="00D04B10">
      <w:pPr>
        <w:rPr>
          <w:rFonts w:cs="Times New Roman"/>
          <w:szCs w:val="24"/>
        </w:rPr>
      </w:pPr>
      <w:r>
        <w:rPr>
          <w:rFonts w:cs="Times New Roman"/>
          <w:szCs w:val="24"/>
        </w:rPr>
        <w:t xml:space="preserve">(3) </w:t>
      </w:r>
      <w:r w:rsidR="006B6104" w:rsidRPr="006B6104">
        <w:rPr>
          <w:rFonts w:cs="Times New Roman"/>
          <w:szCs w:val="24"/>
        </w:rPr>
        <w:t xml:space="preserve">Odlukom iz stavka 2. </w:t>
      </w:r>
      <w:r w:rsidR="00EE599C">
        <w:rPr>
          <w:rFonts w:cs="Times New Roman"/>
          <w:szCs w:val="24"/>
        </w:rPr>
        <w:t>ovoga članka</w:t>
      </w:r>
      <w:r w:rsidR="006B6104" w:rsidRPr="006B6104">
        <w:rPr>
          <w:rFonts w:cs="Times New Roman"/>
          <w:szCs w:val="24"/>
        </w:rPr>
        <w:t xml:space="preserve"> utvrdit će se broj mjesta za prikupljanje potpisa birača za svako naselje koje ima više od 1500 stanovnika kao i za naselje čiji broj stanovnika čini više od pet posto stanovništva te jedinice lokalne samouprave, a ima više od 500 stanovnika, pri čemu se utvrđuje najmanje jedno mjesto na svakih 5000 stanovnika. Ako u jedinici lokalne samouprave ne postoje takva naselja, odlukom se utvrđuje najmanje jedno mjesto za prikupljanje potpisa birača u naselju s najvećim brojem stanovnika.</w:t>
      </w:r>
    </w:p>
    <w:p w14:paraId="3E0C514F" w14:textId="77777777" w:rsidR="00D04B10" w:rsidRPr="00D04B10" w:rsidRDefault="0090648D" w:rsidP="00D04B10">
      <w:pPr>
        <w:rPr>
          <w:rFonts w:cs="Times New Roman"/>
          <w:szCs w:val="24"/>
        </w:rPr>
      </w:pPr>
      <w:r>
        <w:rPr>
          <w:rFonts w:cs="Times New Roman"/>
          <w:szCs w:val="24"/>
        </w:rPr>
        <w:t>(4</w:t>
      </w:r>
      <w:r w:rsidR="00D04B10" w:rsidRPr="00D04B10">
        <w:rPr>
          <w:rFonts w:cs="Times New Roman"/>
          <w:szCs w:val="24"/>
        </w:rPr>
        <w:t xml:space="preserve">) Organizacijski odbor podnosi nadležnom upravnom tijelu jedinice lokalne samouprave zahtjev za izdavanje odobrenja za korištenje određenog broja mjesta na kojima će prikupljati potpise s naznakom </w:t>
      </w:r>
      <w:r w:rsidR="00D77D24">
        <w:rPr>
          <w:rFonts w:cs="Times New Roman"/>
          <w:szCs w:val="24"/>
        </w:rPr>
        <w:t xml:space="preserve">adrese ili </w:t>
      </w:r>
      <w:r w:rsidR="00D04B10" w:rsidRPr="00D04B10">
        <w:rPr>
          <w:rFonts w:cs="Times New Roman"/>
          <w:szCs w:val="24"/>
        </w:rPr>
        <w:t>lokacije tih mjesta</w:t>
      </w:r>
      <w:r w:rsidR="00D04B10" w:rsidRPr="00D04B10">
        <w:t xml:space="preserve"> </w:t>
      </w:r>
      <w:r w:rsidR="00D04B10" w:rsidRPr="00D04B10">
        <w:rPr>
          <w:rFonts w:cs="Times New Roman"/>
          <w:szCs w:val="24"/>
        </w:rPr>
        <w:t xml:space="preserve">sukladno odluci iz stavka 2. </w:t>
      </w:r>
      <w:r w:rsidR="00EE599C">
        <w:rPr>
          <w:rFonts w:cs="Times New Roman"/>
          <w:szCs w:val="24"/>
        </w:rPr>
        <w:t>ovoga članka</w:t>
      </w:r>
      <w:r w:rsidR="00CB5EB6">
        <w:rPr>
          <w:rFonts w:cs="Times New Roman"/>
          <w:szCs w:val="24"/>
        </w:rPr>
        <w:t xml:space="preserve"> i razdoblja prikupljanja potpisa</w:t>
      </w:r>
      <w:r w:rsidR="00D04B10" w:rsidRPr="00D04B10">
        <w:rPr>
          <w:rFonts w:cs="Times New Roman"/>
          <w:szCs w:val="24"/>
        </w:rPr>
        <w:t xml:space="preserve">. </w:t>
      </w:r>
    </w:p>
    <w:p w14:paraId="79982C12" w14:textId="77777777" w:rsidR="00D04B10" w:rsidRPr="00D04B10" w:rsidRDefault="0090648D" w:rsidP="00D04B10">
      <w:pPr>
        <w:rPr>
          <w:rFonts w:cs="Times New Roman"/>
          <w:szCs w:val="24"/>
        </w:rPr>
      </w:pPr>
      <w:r>
        <w:rPr>
          <w:rFonts w:cs="Times New Roman"/>
          <w:szCs w:val="24"/>
        </w:rPr>
        <w:t>(5</w:t>
      </w:r>
      <w:r w:rsidR="00D04B10" w:rsidRPr="00D04B10">
        <w:rPr>
          <w:rFonts w:cs="Times New Roman"/>
          <w:szCs w:val="24"/>
        </w:rPr>
        <w:t>) Nadležno upravno tijelo izdaje odobrenje u roku od tri dana od dana zaprimanja zahtjeva. U odobrenju se navode odobren</w:t>
      </w:r>
      <w:r w:rsidR="008E47F7">
        <w:rPr>
          <w:rFonts w:cs="Times New Roman"/>
          <w:szCs w:val="24"/>
        </w:rPr>
        <w:t>a</w:t>
      </w:r>
      <w:r w:rsidR="00D04B10" w:rsidRPr="00D04B10">
        <w:rPr>
          <w:rFonts w:cs="Times New Roman"/>
          <w:szCs w:val="24"/>
        </w:rPr>
        <w:t xml:space="preserve"> </w:t>
      </w:r>
      <w:r w:rsidR="008E47F7">
        <w:rPr>
          <w:rFonts w:cs="Times New Roman"/>
          <w:szCs w:val="24"/>
        </w:rPr>
        <w:t>mjesta</w:t>
      </w:r>
      <w:r w:rsidR="008E47F7" w:rsidRPr="00D04B10">
        <w:rPr>
          <w:rFonts w:cs="Times New Roman"/>
          <w:szCs w:val="24"/>
        </w:rPr>
        <w:t xml:space="preserve"> </w:t>
      </w:r>
      <w:r w:rsidR="00D04B10" w:rsidRPr="00D04B10">
        <w:rPr>
          <w:rFonts w:cs="Times New Roman"/>
          <w:szCs w:val="24"/>
        </w:rPr>
        <w:t>za prikupljanje potpisa. Ako</w:t>
      </w:r>
      <w:r w:rsidR="00D04B10" w:rsidRPr="00D04B10">
        <w:t xml:space="preserve"> </w:t>
      </w:r>
      <w:r w:rsidR="00D04B10" w:rsidRPr="00D04B10">
        <w:rPr>
          <w:rFonts w:cs="Times New Roman"/>
          <w:szCs w:val="24"/>
        </w:rPr>
        <w:t>nadležno upravno tijelo iz opravdanih razloga nije u mogućnosti odobriti korištenje nek</w:t>
      </w:r>
      <w:r w:rsidR="008E47F7">
        <w:rPr>
          <w:rFonts w:cs="Times New Roman"/>
          <w:szCs w:val="24"/>
        </w:rPr>
        <w:t>og</w:t>
      </w:r>
      <w:r w:rsidR="00D04B10" w:rsidRPr="00D04B10">
        <w:rPr>
          <w:rFonts w:cs="Times New Roman"/>
          <w:szCs w:val="24"/>
        </w:rPr>
        <w:t xml:space="preserve"> od zatraženih </w:t>
      </w:r>
      <w:r w:rsidR="008E47F7">
        <w:rPr>
          <w:rFonts w:cs="Times New Roman"/>
          <w:szCs w:val="24"/>
        </w:rPr>
        <w:t>mjesta</w:t>
      </w:r>
      <w:r w:rsidR="00D04B10" w:rsidRPr="00D04B10">
        <w:rPr>
          <w:rFonts w:cs="Times New Roman"/>
          <w:szCs w:val="24"/>
        </w:rPr>
        <w:t>, dužno je odobriti korištenje druge najbliže lokacije.</w:t>
      </w:r>
      <w:r w:rsidR="009F033D" w:rsidRPr="009F033D">
        <w:t xml:space="preserve"> </w:t>
      </w:r>
      <w:r w:rsidR="00776EE8">
        <w:rPr>
          <w:rFonts w:cs="Times New Roman"/>
          <w:szCs w:val="24"/>
        </w:rPr>
        <w:t xml:space="preserve"> </w:t>
      </w:r>
    </w:p>
    <w:p w14:paraId="5DDFAFB7" w14:textId="77777777" w:rsidR="00273B8C" w:rsidRDefault="0090648D" w:rsidP="00D04B10">
      <w:pPr>
        <w:rPr>
          <w:rFonts w:cs="Times New Roman"/>
          <w:szCs w:val="24"/>
        </w:rPr>
      </w:pPr>
      <w:r>
        <w:rPr>
          <w:rFonts w:cs="Times New Roman"/>
          <w:szCs w:val="24"/>
        </w:rPr>
        <w:t>(6</w:t>
      </w:r>
      <w:r w:rsidR="00D04B10" w:rsidRPr="003031BA">
        <w:rPr>
          <w:rFonts w:cs="Times New Roman"/>
          <w:szCs w:val="24"/>
        </w:rPr>
        <w:t>) Ako nadležno upravno tijelo ne odlu</w:t>
      </w:r>
      <w:r>
        <w:rPr>
          <w:rFonts w:cs="Times New Roman"/>
          <w:szCs w:val="24"/>
        </w:rPr>
        <w:t>či o zahtjevu u roku iz stavka 5</w:t>
      </w:r>
      <w:r w:rsidR="00D04B10" w:rsidRPr="003031BA">
        <w:rPr>
          <w:rFonts w:cs="Times New Roman"/>
          <w:szCs w:val="24"/>
        </w:rPr>
        <w:t xml:space="preserve">. </w:t>
      </w:r>
      <w:r w:rsidR="00EE599C">
        <w:rPr>
          <w:rFonts w:cs="Times New Roman"/>
          <w:szCs w:val="24"/>
        </w:rPr>
        <w:t>ovoga članka</w:t>
      </w:r>
      <w:r w:rsidR="00D04B10" w:rsidRPr="003031BA">
        <w:rPr>
          <w:rFonts w:cs="Times New Roman"/>
          <w:szCs w:val="24"/>
        </w:rPr>
        <w:t xml:space="preserve">, smatra se da je izdalo odobrenje za zatraženi broj mjesta na </w:t>
      </w:r>
      <w:r w:rsidR="00A5502E">
        <w:rPr>
          <w:rFonts w:cs="Times New Roman"/>
          <w:szCs w:val="24"/>
        </w:rPr>
        <w:t xml:space="preserve">adresama ili </w:t>
      </w:r>
      <w:r w:rsidR="00D04B10" w:rsidRPr="003031BA">
        <w:rPr>
          <w:rFonts w:cs="Times New Roman"/>
          <w:szCs w:val="24"/>
        </w:rPr>
        <w:t>lokacijama koje je organizacijski</w:t>
      </w:r>
      <w:r w:rsidR="00273B8C">
        <w:rPr>
          <w:rFonts w:cs="Times New Roman"/>
          <w:szCs w:val="24"/>
        </w:rPr>
        <w:t xml:space="preserve"> odbor naznačio u svom zahtjevu.</w:t>
      </w:r>
      <w:r w:rsidR="00D04B10" w:rsidRPr="003031BA">
        <w:rPr>
          <w:rFonts w:cs="Times New Roman"/>
          <w:szCs w:val="24"/>
        </w:rPr>
        <w:t xml:space="preserve"> </w:t>
      </w:r>
    </w:p>
    <w:p w14:paraId="6964DF03" w14:textId="77777777" w:rsidR="00D04B10" w:rsidRPr="00B32D15" w:rsidRDefault="0090648D" w:rsidP="00D04B10">
      <w:pPr>
        <w:rPr>
          <w:rFonts w:cs="Times New Roman"/>
          <w:szCs w:val="24"/>
        </w:rPr>
      </w:pPr>
      <w:r>
        <w:rPr>
          <w:rFonts w:cs="Times New Roman"/>
          <w:szCs w:val="24"/>
        </w:rPr>
        <w:t>(7</w:t>
      </w:r>
      <w:r w:rsidR="00D04B10" w:rsidRPr="00B32D15">
        <w:rPr>
          <w:rFonts w:cs="Times New Roman"/>
          <w:szCs w:val="24"/>
        </w:rPr>
        <w:t>) Organizacijski odbor prijavljuje nadležnoj policijskoj upravi mjesta na kojima će se prikupljati potpisi birača najkasnije pet dana prije početka prikupljanja potpi</w:t>
      </w:r>
      <w:r w:rsidR="00273B8C">
        <w:rPr>
          <w:rFonts w:cs="Times New Roman"/>
          <w:szCs w:val="24"/>
        </w:rPr>
        <w:t>sa birača na određenim mjestima.</w:t>
      </w:r>
    </w:p>
    <w:p w14:paraId="5DCC66A1" w14:textId="77777777" w:rsidR="00D04B10" w:rsidRPr="003031BA" w:rsidRDefault="00D04B10" w:rsidP="00D04B10">
      <w:pPr>
        <w:rPr>
          <w:rFonts w:cs="Times New Roman"/>
          <w:szCs w:val="24"/>
        </w:rPr>
      </w:pPr>
      <w:r w:rsidRPr="003031BA">
        <w:rPr>
          <w:rFonts w:cs="Times New Roman"/>
          <w:szCs w:val="24"/>
        </w:rPr>
        <w:t>(</w:t>
      </w:r>
      <w:r w:rsidR="0090648D">
        <w:rPr>
          <w:rFonts w:cs="Times New Roman"/>
          <w:szCs w:val="24"/>
        </w:rPr>
        <w:t>8) Odobrenje iz stavka 5</w:t>
      </w:r>
      <w:r w:rsidRPr="003031BA">
        <w:rPr>
          <w:rFonts w:cs="Times New Roman"/>
          <w:szCs w:val="24"/>
        </w:rPr>
        <w:t xml:space="preserve">. </w:t>
      </w:r>
      <w:r w:rsidR="00EE599C">
        <w:rPr>
          <w:rFonts w:cs="Times New Roman"/>
          <w:szCs w:val="24"/>
        </w:rPr>
        <w:t>ovoga članka</w:t>
      </w:r>
      <w:r w:rsidRPr="003031BA">
        <w:rPr>
          <w:rFonts w:cs="Times New Roman"/>
          <w:szCs w:val="24"/>
        </w:rPr>
        <w:t xml:space="preserve"> objavljuje se na mrežnim stranicama jedinice lokalne samouprave najkasnije na dan koji je određen kao prvi dan prikupljanja potpisa birača</w:t>
      </w:r>
      <w:r w:rsidR="008B6D58">
        <w:rPr>
          <w:rFonts w:cs="Times New Roman"/>
          <w:szCs w:val="24"/>
        </w:rPr>
        <w:t xml:space="preserve"> na tim mjestima</w:t>
      </w:r>
      <w:r w:rsidRPr="003031BA">
        <w:rPr>
          <w:rFonts w:cs="Times New Roman"/>
          <w:szCs w:val="24"/>
        </w:rPr>
        <w:t>.</w:t>
      </w:r>
    </w:p>
    <w:p w14:paraId="058A27F3" w14:textId="77777777" w:rsidR="00580520" w:rsidRDefault="00580520" w:rsidP="00D04B10">
      <w:pPr>
        <w:rPr>
          <w:rFonts w:cs="Times New Roman"/>
          <w:szCs w:val="24"/>
        </w:rPr>
      </w:pPr>
      <w:r w:rsidRPr="003031BA">
        <w:rPr>
          <w:rFonts w:cs="Times New Roman"/>
          <w:szCs w:val="24"/>
        </w:rPr>
        <w:t>(</w:t>
      </w:r>
      <w:r w:rsidR="0090648D">
        <w:rPr>
          <w:rFonts w:cs="Times New Roman"/>
          <w:szCs w:val="24"/>
        </w:rPr>
        <w:t>9</w:t>
      </w:r>
      <w:r w:rsidRPr="003031BA">
        <w:rPr>
          <w:rFonts w:cs="Times New Roman"/>
          <w:szCs w:val="24"/>
        </w:rPr>
        <w:t xml:space="preserve">) U slučaju prekida referendumske aktivnosti u skladu s člankom 161. </w:t>
      </w:r>
      <w:r w:rsidR="00EE599C">
        <w:rPr>
          <w:rFonts w:cs="Times New Roman"/>
          <w:szCs w:val="24"/>
        </w:rPr>
        <w:t>ovoga Zakona</w:t>
      </w:r>
      <w:r w:rsidRPr="003031BA">
        <w:rPr>
          <w:rFonts w:cs="Times New Roman"/>
          <w:szCs w:val="24"/>
        </w:rPr>
        <w:t>, smatra se da prethodno izdano odobrenje za korištenje mjesta na kojima će se prikupljati potpisi</w:t>
      </w:r>
      <w:r w:rsidR="00ED3ADA" w:rsidRPr="003031BA">
        <w:rPr>
          <w:rFonts w:cs="Times New Roman"/>
          <w:szCs w:val="24"/>
        </w:rPr>
        <w:t xml:space="preserve"> vrijedi</w:t>
      </w:r>
      <w:r w:rsidRPr="003031BA">
        <w:rPr>
          <w:rFonts w:cs="Times New Roman"/>
          <w:szCs w:val="24"/>
        </w:rPr>
        <w:t xml:space="preserve"> i nakon prekida u preostalom razdoblju za prikupljanje potpisa birača</w:t>
      </w:r>
      <w:r w:rsidR="00ED3ADA" w:rsidRPr="003031BA">
        <w:rPr>
          <w:rFonts w:cs="Times New Roman"/>
          <w:szCs w:val="24"/>
        </w:rPr>
        <w:t>.</w:t>
      </w:r>
    </w:p>
    <w:p w14:paraId="202B599D" w14:textId="77777777" w:rsidR="008D5003" w:rsidRPr="000251E2" w:rsidRDefault="00EA4C32" w:rsidP="00D04B10">
      <w:pPr>
        <w:rPr>
          <w:rFonts w:cs="Times New Roman"/>
          <w:szCs w:val="24"/>
        </w:rPr>
      </w:pPr>
      <w:r w:rsidRPr="000251E2">
        <w:rPr>
          <w:rFonts w:cs="Times New Roman"/>
          <w:szCs w:val="24"/>
        </w:rPr>
        <w:t>(</w:t>
      </w:r>
      <w:r w:rsidR="0090648D">
        <w:rPr>
          <w:rFonts w:cs="Times New Roman"/>
          <w:szCs w:val="24"/>
        </w:rPr>
        <w:t>10</w:t>
      </w:r>
      <w:r w:rsidRPr="000251E2">
        <w:rPr>
          <w:rFonts w:cs="Times New Roman"/>
          <w:szCs w:val="24"/>
        </w:rPr>
        <w:t xml:space="preserve">) Organizacijski odbor vodi </w:t>
      </w:r>
      <w:r w:rsidR="00E655EF" w:rsidRPr="000251E2">
        <w:rPr>
          <w:rFonts w:cs="Times New Roman"/>
          <w:szCs w:val="24"/>
        </w:rPr>
        <w:t>popis</w:t>
      </w:r>
      <w:r w:rsidR="003A372F" w:rsidRPr="000251E2">
        <w:rPr>
          <w:rFonts w:cs="Times New Roman"/>
          <w:szCs w:val="24"/>
        </w:rPr>
        <w:t xml:space="preserve"> </w:t>
      </w:r>
      <w:r w:rsidR="00F64ACF" w:rsidRPr="000251E2">
        <w:rPr>
          <w:rFonts w:cs="Times New Roman"/>
          <w:szCs w:val="24"/>
        </w:rPr>
        <w:t xml:space="preserve">osoba </w:t>
      </w:r>
      <w:r w:rsidRPr="000251E2">
        <w:rPr>
          <w:rFonts w:cs="Times New Roman"/>
          <w:szCs w:val="24"/>
        </w:rPr>
        <w:t>koje su prikupljale potpise p</w:t>
      </w:r>
      <w:r w:rsidR="00580415" w:rsidRPr="000251E2">
        <w:rPr>
          <w:rFonts w:cs="Times New Roman"/>
          <w:szCs w:val="24"/>
        </w:rPr>
        <w:t>o pojedinim mjestima</w:t>
      </w:r>
      <w:r w:rsidR="00F64ACF" w:rsidRPr="000251E2">
        <w:rPr>
          <w:rFonts w:cs="Times New Roman"/>
          <w:szCs w:val="24"/>
        </w:rPr>
        <w:t xml:space="preserve"> za prikupljanje</w:t>
      </w:r>
      <w:r w:rsidR="00C77965" w:rsidRPr="000251E2">
        <w:rPr>
          <w:rFonts w:cs="Times New Roman"/>
          <w:szCs w:val="24"/>
        </w:rPr>
        <w:t xml:space="preserve"> potpisa</w:t>
      </w:r>
      <w:r w:rsidR="004A2680">
        <w:rPr>
          <w:rFonts w:cs="Times New Roman"/>
          <w:szCs w:val="24"/>
        </w:rPr>
        <w:t xml:space="preserve">. </w:t>
      </w:r>
      <w:r w:rsidR="00F64ACF" w:rsidRPr="000251E2">
        <w:rPr>
          <w:rFonts w:cs="Times New Roman"/>
          <w:szCs w:val="24"/>
        </w:rPr>
        <w:t>Popis se dostavlja</w:t>
      </w:r>
      <w:r w:rsidR="00C77965" w:rsidRPr="000251E2">
        <w:rPr>
          <w:rFonts w:cs="Times New Roman"/>
          <w:szCs w:val="24"/>
        </w:rPr>
        <w:t xml:space="preserve"> elektroničkim putem</w:t>
      </w:r>
      <w:r w:rsidR="00F64ACF" w:rsidRPr="000251E2">
        <w:rPr>
          <w:rFonts w:cs="Times New Roman"/>
          <w:szCs w:val="24"/>
        </w:rPr>
        <w:t xml:space="preserve"> </w:t>
      </w:r>
      <w:r w:rsidR="00C77965" w:rsidRPr="000251E2">
        <w:rPr>
          <w:rFonts w:cs="Times New Roman"/>
          <w:szCs w:val="24"/>
        </w:rPr>
        <w:t xml:space="preserve">Državnom izbornom povjerenstvu najkasnije dan nakon isteka posljednjeg dana </w:t>
      </w:r>
      <w:r w:rsidR="00C77965" w:rsidRPr="000251E2">
        <w:rPr>
          <w:rFonts w:cs="Times New Roman"/>
          <w:szCs w:val="24"/>
        </w:rPr>
        <w:lastRenderedPageBreak/>
        <w:t>izjašnjavanja birača zajedno s preslik</w:t>
      </w:r>
      <w:r w:rsidR="009F58C8" w:rsidRPr="000251E2">
        <w:rPr>
          <w:rFonts w:cs="Times New Roman"/>
          <w:szCs w:val="24"/>
        </w:rPr>
        <w:t>ama</w:t>
      </w:r>
      <w:r w:rsidR="00C77965" w:rsidRPr="000251E2">
        <w:rPr>
          <w:rFonts w:cs="Times New Roman"/>
          <w:szCs w:val="24"/>
        </w:rPr>
        <w:t xml:space="preserve"> odo</w:t>
      </w:r>
      <w:r w:rsidR="0090648D">
        <w:rPr>
          <w:rFonts w:cs="Times New Roman"/>
          <w:szCs w:val="24"/>
        </w:rPr>
        <w:t>brenja iz stavka 5</w:t>
      </w:r>
      <w:r w:rsidR="008D5003" w:rsidRPr="000251E2">
        <w:rPr>
          <w:rFonts w:cs="Times New Roman"/>
          <w:szCs w:val="24"/>
        </w:rPr>
        <w:t xml:space="preserve">. </w:t>
      </w:r>
      <w:r w:rsidR="00EE599C">
        <w:rPr>
          <w:rFonts w:cs="Times New Roman"/>
          <w:szCs w:val="24"/>
        </w:rPr>
        <w:t>ovoga članka</w:t>
      </w:r>
      <w:r w:rsidR="008D5003" w:rsidRPr="000251E2">
        <w:rPr>
          <w:rFonts w:cs="Times New Roman"/>
          <w:szCs w:val="24"/>
        </w:rPr>
        <w:t>,</w:t>
      </w:r>
      <w:r w:rsidR="0090648D">
        <w:rPr>
          <w:rFonts w:cs="Times New Roman"/>
          <w:szCs w:val="24"/>
        </w:rPr>
        <w:t xml:space="preserve"> odnosno u slučaju iz stavka 6</w:t>
      </w:r>
      <w:r w:rsidR="00C77965" w:rsidRPr="000251E2">
        <w:rPr>
          <w:rFonts w:cs="Times New Roman"/>
          <w:szCs w:val="24"/>
        </w:rPr>
        <w:t xml:space="preserve">. </w:t>
      </w:r>
      <w:r w:rsidR="00EE599C">
        <w:rPr>
          <w:rFonts w:cs="Times New Roman"/>
          <w:szCs w:val="24"/>
        </w:rPr>
        <w:t>ovoga članka</w:t>
      </w:r>
      <w:r w:rsidR="0000222A" w:rsidRPr="000251E2">
        <w:rPr>
          <w:rFonts w:cs="Times New Roman"/>
          <w:szCs w:val="24"/>
        </w:rPr>
        <w:t xml:space="preserve">, </w:t>
      </w:r>
      <w:r w:rsidR="008D5003" w:rsidRPr="000251E2">
        <w:rPr>
          <w:rFonts w:cs="Times New Roman"/>
          <w:szCs w:val="24"/>
        </w:rPr>
        <w:t>s preslik</w:t>
      </w:r>
      <w:r w:rsidR="009F58C8" w:rsidRPr="000251E2">
        <w:rPr>
          <w:rFonts w:cs="Times New Roman"/>
          <w:szCs w:val="24"/>
        </w:rPr>
        <w:t>ama</w:t>
      </w:r>
      <w:r w:rsidR="008D5003" w:rsidRPr="000251E2">
        <w:rPr>
          <w:rFonts w:cs="Times New Roman"/>
          <w:szCs w:val="24"/>
        </w:rPr>
        <w:t xml:space="preserve"> podnesen</w:t>
      </w:r>
      <w:r w:rsidR="009F58C8" w:rsidRPr="000251E2">
        <w:rPr>
          <w:rFonts w:cs="Times New Roman"/>
          <w:szCs w:val="24"/>
        </w:rPr>
        <w:t>ih</w:t>
      </w:r>
      <w:r w:rsidR="0090648D">
        <w:rPr>
          <w:rFonts w:cs="Times New Roman"/>
          <w:szCs w:val="24"/>
        </w:rPr>
        <w:t xml:space="preserve"> zahtjeva.</w:t>
      </w:r>
    </w:p>
    <w:p w14:paraId="3A19A8B0" w14:textId="77777777" w:rsidR="008F78DF" w:rsidRPr="008F78DF" w:rsidRDefault="008F78DF" w:rsidP="008F78DF">
      <w:pPr>
        <w:keepNext/>
        <w:keepLines/>
        <w:spacing w:before="280" w:after="120"/>
        <w:jc w:val="center"/>
        <w:outlineLvl w:val="3"/>
        <w:rPr>
          <w:rFonts w:eastAsiaTheme="majorEastAsia" w:cstheme="majorBidi"/>
          <w:b/>
          <w:bCs/>
          <w:iCs/>
        </w:rPr>
      </w:pPr>
      <w:r w:rsidRPr="008F78DF">
        <w:rPr>
          <w:rFonts w:eastAsiaTheme="majorEastAsia" w:cstheme="majorBidi"/>
          <w:b/>
          <w:bCs/>
          <w:iCs/>
        </w:rPr>
        <w:t>Članak 27.</w:t>
      </w:r>
    </w:p>
    <w:p w14:paraId="05693AD0" w14:textId="77777777" w:rsidR="00243130" w:rsidRPr="00243130" w:rsidRDefault="00243130" w:rsidP="00243130">
      <w:pPr>
        <w:rPr>
          <w:rFonts w:cs="Times New Roman"/>
          <w:szCs w:val="24"/>
        </w:rPr>
      </w:pPr>
      <w:r w:rsidRPr="00243130">
        <w:rPr>
          <w:rFonts w:cs="Times New Roman"/>
          <w:szCs w:val="24"/>
        </w:rPr>
        <w:t>(1) Na svakom mjestu za prikupljanje potpisa birača moraju se nalaziti potpisne liste na utvrđenom obrascu.</w:t>
      </w:r>
    </w:p>
    <w:p w14:paraId="3101ECFE" w14:textId="77777777" w:rsidR="00243130" w:rsidRPr="008A2A67" w:rsidRDefault="00243130" w:rsidP="00243130">
      <w:pPr>
        <w:spacing w:after="0"/>
        <w:rPr>
          <w:rFonts w:cs="Times New Roman"/>
          <w:szCs w:val="24"/>
        </w:rPr>
      </w:pPr>
      <w:r w:rsidRPr="008A2A67">
        <w:rPr>
          <w:rFonts w:cs="Times New Roman"/>
          <w:szCs w:val="24"/>
        </w:rPr>
        <w:t>(2) Obrazac potpisne liste za prikupljanje potpisa birača sadržava:</w:t>
      </w:r>
    </w:p>
    <w:p w14:paraId="31EDA54A" w14:textId="77777777" w:rsidR="00243130" w:rsidRPr="008A2A67" w:rsidRDefault="00243130" w:rsidP="009509CA">
      <w:pPr>
        <w:numPr>
          <w:ilvl w:val="0"/>
          <w:numId w:val="71"/>
        </w:numPr>
        <w:contextualSpacing/>
        <w:rPr>
          <w:rFonts w:cs="Times New Roman"/>
          <w:szCs w:val="24"/>
        </w:rPr>
      </w:pPr>
      <w:r w:rsidRPr="008A2A67">
        <w:rPr>
          <w:rFonts w:cs="Times New Roman"/>
          <w:szCs w:val="24"/>
        </w:rPr>
        <w:t>naziv narodne inicijative te skraćeni naziv, ako postoji</w:t>
      </w:r>
    </w:p>
    <w:p w14:paraId="04EAD9A2" w14:textId="77777777" w:rsidR="00243130" w:rsidRPr="008A2A67" w:rsidRDefault="00243130" w:rsidP="009509CA">
      <w:pPr>
        <w:numPr>
          <w:ilvl w:val="0"/>
          <w:numId w:val="71"/>
        </w:numPr>
        <w:contextualSpacing/>
        <w:rPr>
          <w:rFonts w:cs="Times New Roman"/>
          <w:szCs w:val="24"/>
        </w:rPr>
      </w:pPr>
      <w:r w:rsidRPr="008A2A67">
        <w:rPr>
          <w:rFonts w:cs="Times New Roman"/>
          <w:szCs w:val="24"/>
        </w:rPr>
        <w:t>referendumsko pitanje</w:t>
      </w:r>
    </w:p>
    <w:p w14:paraId="40ABD5D9" w14:textId="77777777" w:rsidR="009509CA" w:rsidRPr="00476DFC" w:rsidRDefault="00243130" w:rsidP="009509CA">
      <w:pPr>
        <w:numPr>
          <w:ilvl w:val="0"/>
          <w:numId w:val="71"/>
        </w:numPr>
        <w:contextualSpacing/>
        <w:rPr>
          <w:rFonts w:cs="Times New Roman"/>
          <w:szCs w:val="24"/>
        </w:rPr>
      </w:pPr>
      <w:r w:rsidRPr="00476DFC">
        <w:rPr>
          <w:rFonts w:cs="Times New Roman"/>
          <w:szCs w:val="24"/>
        </w:rPr>
        <w:t>rednim brojem označene retke u koje birač unosi svoje podatke</w:t>
      </w:r>
    </w:p>
    <w:p w14:paraId="1B37AFF0" w14:textId="77777777" w:rsidR="00243130" w:rsidRPr="00C850A8" w:rsidRDefault="003031BA" w:rsidP="00C850A8">
      <w:pPr>
        <w:numPr>
          <w:ilvl w:val="0"/>
          <w:numId w:val="71"/>
        </w:numPr>
        <w:contextualSpacing/>
        <w:rPr>
          <w:rFonts w:cs="Times New Roman"/>
          <w:szCs w:val="24"/>
        </w:rPr>
      </w:pPr>
      <w:r w:rsidRPr="00476DFC">
        <w:rPr>
          <w:rFonts w:cs="Times New Roman"/>
          <w:szCs w:val="24"/>
        </w:rPr>
        <w:t xml:space="preserve">mjesto </w:t>
      </w:r>
      <w:r w:rsidR="00243130" w:rsidRPr="00476DFC">
        <w:rPr>
          <w:rFonts w:cs="Times New Roman"/>
          <w:szCs w:val="24"/>
        </w:rPr>
        <w:t>prikupljanja potpisa</w:t>
      </w:r>
      <w:r w:rsidR="00356A16" w:rsidRPr="00C850A8">
        <w:rPr>
          <w:rFonts w:cs="Times New Roman"/>
          <w:szCs w:val="24"/>
        </w:rPr>
        <w:t>.</w:t>
      </w:r>
    </w:p>
    <w:p w14:paraId="42655651" w14:textId="77777777" w:rsidR="009B1872" w:rsidRPr="00476DFC" w:rsidRDefault="009B1872" w:rsidP="009B1872">
      <w:pPr>
        <w:ind w:left="720"/>
        <w:contextualSpacing/>
        <w:rPr>
          <w:rFonts w:cs="Times New Roman"/>
          <w:szCs w:val="24"/>
        </w:rPr>
      </w:pPr>
    </w:p>
    <w:p w14:paraId="44AD29E2" w14:textId="77777777" w:rsidR="00243130" w:rsidRPr="00243130" w:rsidRDefault="00243130" w:rsidP="00243130">
      <w:pPr>
        <w:rPr>
          <w:rFonts w:cs="Times New Roman"/>
          <w:szCs w:val="24"/>
        </w:rPr>
      </w:pPr>
      <w:r w:rsidRPr="008A2A67">
        <w:rPr>
          <w:rFonts w:cs="Times New Roman"/>
          <w:szCs w:val="24"/>
        </w:rPr>
        <w:t xml:space="preserve">(3) Državno izborno povjerenstvo donosi obvezatne upute kojima se utvrđuju oblik, izgled i način </w:t>
      </w:r>
      <w:r w:rsidRPr="00243130">
        <w:rPr>
          <w:rFonts w:cs="Times New Roman"/>
          <w:szCs w:val="24"/>
        </w:rPr>
        <w:t xml:space="preserve">popunjavanja obrasca potpisne liste iz stavka 1. </w:t>
      </w:r>
      <w:r w:rsidR="00EE599C">
        <w:rPr>
          <w:rFonts w:cs="Times New Roman"/>
          <w:szCs w:val="24"/>
        </w:rPr>
        <w:t>ovoga članka</w:t>
      </w:r>
      <w:r w:rsidRPr="00243130">
        <w:rPr>
          <w:rFonts w:cs="Times New Roman"/>
          <w:szCs w:val="24"/>
        </w:rPr>
        <w:t>.</w:t>
      </w:r>
    </w:p>
    <w:p w14:paraId="422C8F61" w14:textId="77777777" w:rsidR="00243130" w:rsidRPr="00243130" w:rsidRDefault="00243130" w:rsidP="00243130">
      <w:pPr>
        <w:rPr>
          <w:rFonts w:cs="Times New Roman"/>
          <w:szCs w:val="24"/>
        </w:rPr>
      </w:pPr>
      <w:r w:rsidRPr="00243130">
        <w:rPr>
          <w:rFonts w:cs="Times New Roman"/>
          <w:szCs w:val="24"/>
        </w:rPr>
        <w:t xml:space="preserve">(4) Obvezatne upute iz stavka 3. </w:t>
      </w:r>
      <w:r w:rsidR="00EE599C">
        <w:rPr>
          <w:rFonts w:cs="Times New Roman"/>
          <w:szCs w:val="24"/>
        </w:rPr>
        <w:t>ovoga članka</w:t>
      </w:r>
      <w:r w:rsidRPr="00243130">
        <w:rPr>
          <w:rFonts w:cs="Times New Roman"/>
          <w:szCs w:val="24"/>
        </w:rPr>
        <w:t xml:space="preserve"> objavljuju se u Narodnim novinama i na mrežnoj stranici Državnog izbornog povjerenstva </w:t>
      </w:r>
      <w:r w:rsidR="00571267">
        <w:rPr>
          <w:rFonts w:cs="Times New Roman"/>
          <w:szCs w:val="24"/>
        </w:rPr>
        <w:t xml:space="preserve">najkasnije </w:t>
      </w:r>
      <w:r w:rsidR="008E47F7">
        <w:rPr>
          <w:rFonts w:cs="Times New Roman"/>
          <w:szCs w:val="24"/>
        </w:rPr>
        <w:t xml:space="preserve">15 dana </w:t>
      </w:r>
      <w:r w:rsidRPr="00243130">
        <w:rPr>
          <w:rFonts w:cs="Times New Roman"/>
          <w:szCs w:val="24"/>
        </w:rPr>
        <w:t>prije datuma određenog za dan početka prikupljanja potpisa.</w:t>
      </w:r>
    </w:p>
    <w:p w14:paraId="428552A1" w14:textId="77777777" w:rsidR="00243130" w:rsidRPr="00243130" w:rsidRDefault="00243130" w:rsidP="00243130">
      <w:pPr>
        <w:spacing w:after="0"/>
        <w:rPr>
          <w:rFonts w:cs="Times New Roman"/>
          <w:szCs w:val="24"/>
        </w:rPr>
      </w:pPr>
      <w:r w:rsidRPr="00243130">
        <w:rPr>
          <w:rFonts w:cs="Times New Roman"/>
          <w:szCs w:val="24"/>
        </w:rPr>
        <w:t xml:space="preserve">(5) Obrazac potpisne liste mora biti dostupan za preuzimanje na mrežnoj stranici Državnog izbornog povjerenstva </w:t>
      </w:r>
      <w:r w:rsidR="00C850A8">
        <w:rPr>
          <w:rFonts w:cs="Times New Roman"/>
          <w:szCs w:val="24"/>
        </w:rPr>
        <w:t xml:space="preserve">24 sata prije početka prikupljanja potpisa birača te </w:t>
      </w:r>
      <w:r w:rsidRPr="00243130">
        <w:rPr>
          <w:rFonts w:cs="Times New Roman"/>
          <w:szCs w:val="24"/>
        </w:rPr>
        <w:t>tijekom razdoblja prikupljanja potpisa birača.</w:t>
      </w:r>
    </w:p>
    <w:p w14:paraId="0FBFD4E4" w14:textId="77777777" w:rsidR="008F78DF" w:rsidRPr="008F78DF" w:rsidRDefault="008F78DF" w:rsidP="008F78DF">
      <w:pPr>
        <w:keepNext/>
        <w:keepLines/>
        <w:spacing w:before="280" w:after="120"/>
        <w:jc w:val="center"/>
        <w:outlineLvl w:val="3"/>
        <w:rPr>
          <w:rFonts w:eastAsiaTheme="majorEastAsia" w:cstheme="majorBidi"/>
          <w:b/>
          <w:bCs/>
          <w:iCs/>
        </w:rPr>
      </w:pPr>
      <w:r w:rsidRPr="008F78DF">
        <w:rPr>
          <w:rFonts w:eastAsiaTheme="majorEastAsia" w:cstheme="majorBidi"/>
          <w:b/>
          <w:bCs/>
          <w:iCs/>
        </w:rPr>
        <w:t>Članak 28.</w:t>
      </w:r>
    </w:p>
    <w:p w14:paraId="4D56DF9B" w14:textId="77777777" w:rsidR="00243130" w:rsidRPr="00243130" w:rsidRDefault="00243130" w:rsidP="00243130">
      <w:pPr>
        <w:rPr>
          <w:rFonts w:cs="Times New Roman"/>
          <w:szCs w:val="24"/>
        </w:rPr>
      </w:pPr>
      <w:r w:rsidRPr="00243130">
        <w:rPr>
          <w:rFonts w:cs="Times New Roman"/>
          <w:szCs w:val="24"/>
        </w:rPr>
        <w:t>(1) Potpisne liste popunjavaju se na mjestima koja su odobrena za prikupljanje potpisa birača</w:t>
      </w:r>
      <w:r w:rsidRPr="00243130">
        <w:t xml:space="preserve"> </w:t>
      </w:r>
      <w:r w:rsidRPr="00243130">
        <w:rPr>
          <w:rFonts w:cs="Times New Roman"/>
          <w:szCs w:val="24"/>
        </w:rPr>
        <w:t xml:space="preserve">u skladu s člankom 26. </w:t>
      </w:r>
      <w:r w:rsidR="00EE599C">
        <w:rPr>
          <w:rFonts w:cs="Times New Roman"/>
          <w:szCs w:val="24"/>
        </w:rPr>
        <w:t>ovoga Zakona</w:t>
      </w:r>
      <w:r w:rsidRPr="00243130">
        <w:rPr>
          <w:rFonts w:cs="Times New Roman"/>
          <w:szCs w:val="24"/>
        </w:rPr>
        <w:t>.</w:t>
      </w:r>
    </w:p>
    <w:p w14:paraId="18CD20AB" w14:textId="77777777" w:rsidR="00243130" w:rsidRPr="00243130" w:rsidRDefault="00243130" w:rsidP="00243130">
      <w:pPr>
        <w:rPr>
          <w:rFonts w:cs="Times New Roman"/>
          <w:szCs w:val="24"/>
        </w:rPr>
      </w:pPr>
      <w:r w:rsidRPr="00243130">
        <w:rPr>
          <w:rFonts w:cs="Times New Roman"/>
          <w:szCs w:val="24"/>
        </w:rPr>
        <w:t>(2) Na svakom mjestu biraču mora biti</w:t>
      </w:r>
      <w:r w:rsidR="00690FF9">
        <w:rPr>
          <w:rFonts w:cs="Times New Roman"/>
          <w:szCs w:val="24"/>
        </w:rPr>
        <w:t xml:space="preserve"> dostupno referendumsko pitanje</w:t>
      </w:r>
      <w:r w:rsidR="0006151C">
        <w:rPr>
          <w:rFonts w:cs="Times New Roman"/>
          <w:szCs w:val="24"/>
        </w:rPr>
        <w:t xml:space="preserve"> sa sažetkom</w:t>
      </w:r>
      <w:r w:rsidRPr="00243130">
        <w:rPr>
          <w:rFonts w:cs="Times New Roman"/>
          <w:szCs w:val="24"/>
        </w:rPr>
        <w:t>, kao i prijedlog akta ako je on predmet odlučivanja na</w:t>
      </w:r>
      <w:r w:rsidR="00FB4B6B">
        <w:rPr>
          <w:rFonts w:cs="Times New Roman"/>
          <w:szCs w:val="24"/>
        </w:rPr>
        <w:t xml:space="preserve"> državnom</w:t>
      </w:r>
      <w:r w:rsidRPr="00243130">
        <w:rPr>
          <w:rFonts w:cs="Times New Roman"/>
          <w:szCs w:val="24"/>
        </w:rPr>
        <w:t xml:space="preserve"> referendumu.</w:t>
      </w:r>
    </w:p>
    <w:p w14:paraId="106AEE0E" w14:textId="77777777" w:rsidR="00243130" w:rsidRPr="00243130" w:rsidRDefault="00243130" w:rsidP="00243130">
      <w:pPr>
        <w:spacing w:after="0"/>
        <w:rPr>
          <w:rFonts w:cs="Times New Roman"/>
          <w:szCs w:val="24"/>
        </w:rPr>
      </w:pPr>
      <w:r w:rsidRPr="00243130">
        <w:rPr>
          <w:rFonts w:cs="Times New Roman"/>
          <w:szCs w:val="24"/>
        </w:rPr>
        <w:t xml:space="preserve">(3) Birači se izjašnjavaju o potrebi da se zatraži raspisivanje </w:t>
      </w:r>
      <w:r w:rsidR="00866F7E">
        <w:rPr>
          <w:rFonts w:cs="Times New Roman"/>
          <w:szCs w:val="24"/>
        </w:rPr>
        <w:t xml:space="preserve">državnog </w:t>
      </w:r>
      <w:r w:rsidRPr="00243130">
        <w:rPr>
          <w:rFonts w:cs="Times New Roman"/>
          <w:szCs w:val="24"/>
        </w:rPr>
        <w:t xml:space="preserve">referenduma upisivanjem sljedećih </w:t>
      </w:r>
      <w:r w:rsidR="00E76AF9">
        <w:rPr>
          <w:rFonts w:cs="Times New Roman"/>
          <w:szCs w:val="24"/>
        </w:rPr>
        <w:t xml:space="preserve">svojih </w:t>
      </w:r>
      <w:r w:rsidRPr="00243130">
        <w:rPr>
          <w:rFonts w:cs="Times New Roman"/>
          <w:szCs w:val="24"/>
        </w:rPr>
        <w:t xml:space="preserve">podataka na potpisne liste </w:t>
      </w:r>
      <w:r w:rsidR="00BD7AE1">
        <w:rPr>
          <w:rFonts w:cs="Times New Roman"/>
          <w:szCs w:val="24"/>
        </w:rPr>
        <w:t>(u daljnjem tekstu:</w:t>
      </w:r>
      <w:r w:rsidRPr="00243130">
        <w:rPr>
          <w:rFonts w:cs="Times New Roman"/>
          <w:szCs w:val="24"/>
        </w:rPr>
        <w:t xml:space="preserve"> podaci o potpisniku):</w:t>
      </w:r>
    </w:p>
    <w:p w14:paraId="713B4FD2" w14:textId="77777777" w:rsidR="00243130" w:rsidRPr="00243130" w:rsidRDefault="00243130" w:rsidP="00334AB6">
      <w:pPr>
        <w:numPr>
          <w:ilvl w:val="0"/>
          <w:numId w:val="69"/>
        </w:numPr>
        <w:contextualSpacing/>
        <w:rPr>
          <w:rFonts w:cs="Times New Roman"/>
          <w:szCs w:val="24"/>
        </w:rPr>
      </w:pPr>
      <w:r w:rsidRPr="00243130">
        <w:rPr>
          <w:rFonts w:cs="Times New Roman"/>
          <w:szCs w:val="24"/>
        </w:rPr>
        <w:t>ime i prezime, na način kako se vodi u službenim evidencijama</w:t>
      </w:r>
    </w:p>
    <w:p w14:paraId="0B722919" w14:textId="77777777" w:rsidR="00243130" w:rsidRPr="00243130" w:rsidRDefault="00243130" w:rsidP="00334AB6">
      <w:pPr>
        <w:numPr>
          <w:ilvl w:val="0"/>
          <w:numId w:val="69"/>
        </w:numPr>
        <w:contextualSpacing/>
        <w:rPr>
          <w:rFonts w:cs="Times New Roman"/>
          <w:szCs w:val="24"/>
        </w:rPr>
      </w:pPr>
      <w:r w:rsidRPr="00243130">
        <w:rPr>
          <w:rFonts w:cs="Times New Roman"/>
          <w:szCs w:val="24"/>
        </w:rPr>
        <w:t>osobni identifikacijski broj (OIB)</w:t>
      </w:r>
    </w:p>
    <w:p w14:paraId="359F56A9" w14:textId="77777777" w:rsidR="00243130" w:rsidRPr="00243130" w:rsidRDefault="00243130" w:rsidP="00334AB6">
      <w:pPr>
        <w:numPr>
          <w:ilvl w:val="0"/>
          <w:numId w:val="69"/>
        </w:numPr>
        <w:rPr>
          <w:rFonts w:cs="Times New Roman"/>
          <w:szCs w:val="24"/>
        </w:rPr>
      </w:pPr>
      <w:r w:rsidRPr="00243130">
        <w:rPr>
          <w:rFonts w:cs="Times New Roman"/>
          <w:szCs w:val="24"/>
        </w:rPr>
        <w:t>vlastoručni potpis.</w:t>
      </w:r>
    </w:p>
    <w:p w14:paraId="3CCC5C2C" w14:textId="77777777" w:rsidR="00243130" w:rsidRPr="00243130" w:rsidRDefault="00243130" w:rsidP="00243130">
      <w:pPr>
        <w:rPr>
          <w:rFonts w:cs="Times New Roman"/>
          <w:szCs w:val="24"/>
        </w:rPr>
      </w:pPr>
      <w:r w:rsidRPr="00243130">
        <w:rPr>
          <w:rFonts w:cs="Times New Roman"/>
          <w:szCs w:val="24"/>
        </w:rPr>
        <w:t xml:space="preserve">(4) Svi podaci o potpisniku </w:t>
      </w:r>
      <w:r w:rsidR="00ED5656">
        <w:rPr>
          <w:rFonts w:cs="Times New Roman"/>
          <w:szCs w:val="24"/>
        </w:rPr>
        <w:t xml:space="preserve">moraju biti točni i potpuni. </w:t>
      </w:r>
    </w:p>
    <w:p w14:paraId="06F8E878" w14:textId="77777777" w:rsidR="00BB06EB" w:rsidRPr="00045266" w:rsidRDefault="00FB4B6B" w:rsidP="00BB06EB">
      <w:pPr>
        <w:pStyle w:val="Heading3"/>
        <w:rPr>
          <w:rFonts w:cs="Times New Roman"/>
          <w:color w:val="auto"/>
        </w:rPr>
      </w:pPr>
      <w:r>
        <w:rPr>
          <w:rFonts w:cs="Times New Roman"/>
          <w:color w:val="auto"/>
        </w:rPr>
        <w:lastRenderedPageBreak/>
        <w:t>5</w:t>
      </w:r>
      <w:r w:rsidR="00BB06EB" w:rsidRPr="00045266">
        <w:rPr>
          <w:rFonts w:cs="Times New Roman"/>
          <w:color w:val="auto"/>
        </w:rPr>
        <w:t xml:space="preserve">. </w:t>
      </w:r>
      <w:r w:rsidR="005C4BB0" w:rsidRPr="00045266">
        <w:rPr>
          <w:rFonts w:cs="Times New Roman"/>
          <w:color w:val="auto"/>
        </w:rPr>
        <w:t xml:space="preserve">ZAHTJEV ZA RASPISIVANJE </w:t>
      </w:r>
      <w:r w:rsidR="009B146B">
        <w:rPr>
          <w:rFonts w:cs="Times New Roman"/>
          <w:color w:val="auto"/>
        </w:rPr>
        <w:t xml:space="preserve">DRŽAVNOG </w:t>
      </w:r>
      <w:r w:rsidR="005C4BB0" w:rsidRPr="00045266">
        <w:rPr>
          <w:rFonts w:cs="Times New Roman"/>
          <w:color w:val="auto"/>
        </w:rPr>
        <w:t>REFERENDUMA NARODNE INICIJATIVE</w:t>
      </w:r>
    </w:p>
    <w:p w14:paraId="15FAE6F6" w14:textId="77777777" w:rsidR="00BB06EB" w:rsidRPr="00045266" w:rsidRDefault="00BB06EB" w:rsidP="00BB06EB">
      <w:pPr>
        <w:pStyle w:val="Heading4"/>
      </w:pPr>
      <w:r w:rsidRPr="00045266">
        <w:t>Članak 29.</w:t>
      </w:r>
    </w:p>
    <w:p w14:paraId="557B3B04" w14:textId="77777777" w:rsidR="00FD3254" w:rsidRPr="00FD3254" w:rsidRDefault="00FD3254" w:rsidP="00FD3254">
      <w:pPr>
        <w:rPr>
          <w:rFonts w:cs="Times New Roman"/>
          <w:szCs w:val="24"/>
        </w:rPr>
      </w:pPr>
      <w:bookmarkStart w:id="35" w:name="_Hlk9080553"/>
      <w:r w:rsidRPr="00FD3254">
        <w:rPr>
          <w:rFonts w:cs="Times New Roman"/>
          <w:szCs w:val="24"/>
        </w:rPr>
        <w:t xml:space="preserve">(1) </w:t>
      </w:r>
      <w:r w:rsidR="008B2EBF">
        <w:rPr>
          <w:rFonts w:cs="Times New Roman"/>
          <w:szCs w:val="24"/>
        </w:rPr>
        <w:t>N</w:t>
      </w:r>
      <w:r w:rsidR="00F64ACF" w:rsidRPr="00292922">
        <w:rPr>
          <w:rFonts w:cs="Times New Roman"/>
          <w:szCs w:val="24"/>
        </w:rPr>
        <w:t>ajkasnije</w:t>
      </w:r>
      <w:r w:rsidR="00292922" w:rsidRPr="00292922">
        <w:rPr>
          <w:rFonts w:cs="Times New Roman"/>
          <w:szCs w:val="24"/>
        </w:rPr>
        <w:t xml:space="preserve"> dan nakon isteka posljednjeg dana izjašnjavanja birača određenog u odluci iz članka 25. </w:t>
      </w:r>
      <w:r w:rsidR="00EE599C">
        <w:rPr>
          <w:rFonts w:cs="Times New Roman"/>
          <w:szCs w:val="24"/>
        </w:rPr>
        <w:t>ovoga Zakona</w:t>
      </w:r>
      <w:r w:rsidR="00F64ACF">
        <w:rPr>
          <w:rFonts w:cs="Times New Roman"/>
          <w:szCs w:val="24"/>
        </w:rPr>
        <w:t>,</w:t>
      </w:r>
      <w:r w:rsidR="00292922" w:rsidRPr="00292922">
        <w:rPr>
          <w:rFonts w:cs="Times New Roman"/>
          <w:szCs w:val="24"/>
        </w:rPr>
        <w:t xml:space="preserve"> </w:t>
      </w:r>
      <w:r w:rsidRPr="00FD3254">
        <w:rPr>
          <w:rFonts w:cs="Times New Roman"/>
          <w:szCs w:val="24"/>
        </w:rPr>
        <w:t xml:space="preserve">organizacijski odbor predaje Hrvatskom saboru zahtjev za raspisivanje </w:t>
      </w:r>
      <w:r w:rsidR="00866F7E">
        <w:rPr>
          <w:rFonts w:cs="Times New Roman"/>
          <w:szCs w:val="24"/>
        </w:rPr>
        <w:t xml:space="preserve">državnog </w:t>
      </w:r>
      <w:r w:rsidRPr="00FD3254">
        <w:rPr>
          <w:rFonts w:cs="Times New Roman"/>
          <w:szCs w:val="24"/>
        </w:rPr>
        <w:t>referenduma zajedno s potpisnim listama.</w:t>
      </w:r>
    </w:p>
    <w:p w14:paraId="7393E583" w14:textId="77777777" w:rsidR="00FD3254" w:rsidRPr="00FD3254" w:rsidRDefault="00FD3254" w:rsidP="00FD3254">
      <w:pPr>
        <w:rPr>
          <w:rFonts w:cs="Times New Roman"/>
          <w:szCs w:val="24"/>
        </w:rPr>
      </w:pPr>
      <w:r w:rsidRPr="00FD3254">
        <w:rPr>
          <w:rFonts w:cs="Times New Roman"/>
          <w:szCs w:val="24"/>
        </w:rPr>
        <w:t>(</w:t>
      </w:r>
      <w:r w:rsidR="00F64ACF">
        <w:rPr>
          <w:rFonts w:cs="Times New Roman"/>
          <w:szCs w:val="24"/>
        </w:rPr>
        <w:t>2</w:t>
      </w:r>
      <w:r w:rsidRPr="00FD3254">
        <w:rPr>
          <w:rFonts w:cs="Times New Roman"/>
          <w:szCs w:val="24"/>
        </w:rPr>
        <w:t xml:space="preserve">) Organizacijski odbor dužan je elektroničkim putem </w:t>
      </w:r>
      <w:r w:rsidR="00F96328">
        <w:rPr>
          <w:rFonts w:cs="Times New Roman"/>
          <w:szCs w:val="24"/>
        </w:rPr>
        <w:t>Hrvatskom saboru</w:t>
      </w:r>
      <w:r w:rsidRPr="00FD3254">
        <w:rPr>
          <w:rFonts w:cs="Times New Roman"/>
          <w:szCs w:val="24"/>
        </w:rPr>
        <w:t xml:space="preserve"> najaviti točno vrijeme predaje zahtjeva i potpisnih lista iz stavka 1. </w:t>
      </w:r>
      <w:r w:rsidR="00EE599C">
        <w:rPr>
          <w:rFonts w:cs="Times New Roman"/>
          <w:szCs w:val="24"/>
        </w:rPr>
        <w:t>ovoga članka</w:t>
      </w:r>
      <w:r w:rsidRPr="00FD3254">
        <w:rPr>
          <w:rFonts w:cs="Times New Roman"/>
          <w:szCs w:val="24"/>
        </w:rPr>
        <w:t xml:space="preserve"> </w:t>
      </w:r>
      <w:r w:rsidR="00F21398">
        <w:rPr>
          <w:rFonts w:cs="Times New Roman"/>
          <w:szCs w:val="24"/>
        </w:rPr>
        <w:t>48 sati</w:t>
      </w:r>
      <w:r w:rsidRPr="00FD3254">
        <w:rPr>
          <w:rFonts w:cs="Times New Roman"/>
          <w:szCs w:val="24"/>
        </w:rPr>
        <w:t xml:space="preserve"> prije njihove predaje.</w:t>
      </w:r>
    </w:p>
    <w:p w14:paraId="0BD8C35C" w14:textId="77777777" w:rsidR="00FD3254" w:rsidRPr="00FD3254" w:rsidRDefault="00FD3254" w:rsidP="00FD3254">
      <w:pPr>
        <w:spacing w:before="240"/>
        <w:rPr>
          <w:rFonts w:cs="Times New Roman"/>
          <w:szCs w:val="24"/>
        </w:rPr>
      </w:pPr>
      <w:r w:rsidRPr="00FD3254">
        <w:rPr>
          <w:rFonts w:cs="Times New Roman"/>
          <w:szCs w:val="24"/>
        </w:rPr>
        <w:t>(</w:t>
      </w:r>
      <w:r w:rsidR="00F64ACF">
        <w:rPr>
          <w:rFonts w:cs="Times New Roman"/>
          <w:szCs w:val="24"/>
        </w:rPr>
        <w:t>3</w:t>
      </w:r>
      <w:r w:rsidRPr="00FD3254">
        <w:rPr>
          <w:rFonts w:cs="Times New Roman"/>
          <w:szCs w:val="24"/>
        </w:rPr>
        <w:t xml:space="preserve">) U postupku primopredaje </w:t>
      </w:r>
      <w:r w:rsidR="00C52257">
        <w:rPr>
          <w:rFonts w:cs="Times New Roman"/>
          <w:szCs w:val="24"/>
        </w:rPr>
        <w:t>potpisnih lista</w:t>
      </w:r>
      <w:r w:rsidRPr="00FD3254">
        <w:rPr>
          <w:rFonts w:cs="Times New Roman"/>
          <w:szCs w:val="24"/>
        </w:rPr>
        <w:t xml:space="preserve"> uz predstavnike Hrvatskog sabora sudjeluju i predstavnici Državnog izbornog povjerenstva.</w:t>
      </w:r>
    </w:p>
    <w:p w14:paraId="15CB6223" w14:textId="77777777" w:rsidR="00FD3254" w:rsidRPr="00FD3254" w:rsidRDefault="00FD3254">
      <w:pPr>
        <w:spacing w:before="240"/>
        <w:rPr>
          <w:rFonts w:cs="Times New Roman"/>
          <w:szCs w:val="24"/>
        </w:rPr>
      </w:pPr>
      <w:r w:rsidRPr="00FD3254">
        <w:rPr>
          <w:rFonts w:cs="Times New Roman"/>
          <w:szCs w:val="24"/>
        </w:rPr>
        <w:t>(</w:t>
      </w:r>
      <w:r w:rsidR="00F64ACF">
        <w:rPr>
          <w:rFonts w:cs="Times New Roman"/>
          <w:szCs w:val="24"/>
        </w:rPr>
        <w:t>4</w:t>
      </w:r>
      <w:r w:rsidRPr="00FD3254">
        <w:rPr>
          <w:rFonts w:cs="Times New Roman"/>
          <w:szCs w:val="24"/>
        </w:rPr>
        <w:t xml:space="preserve">) Predstavnici nadležnih tijela iz stavka </w:t>
      </w:r>
      <w:r w:rsidR="00F64ACF">
        <w:rPr>
          <w:rFonts w:cs="Times New Roman"/>
          <w:szCs w:val="24"/>
        </w:rPr>
        <w:t>3</w:t>
      </w:r>
      <w:r w:rsidRPr="00FD3254">
        <w:rPr>
          <w:rFonts w:cs="Times New Roman"/>
          <w:szCs w:val="24"/>
        </w:rPr>
        <w:t xml:space="preserve">. </w:t>
      </w:r>
      <w:r w:rsidR="00EE599C">
        <w:rPr>
          <w:rFonts w:cs="Times New Roman"/>
          <w:szCs w:val="24"/>
        </w:rPr>
        <w:t>ovoga članka</w:t>
      </w:r>
      <w:r w:rsidRPr="00FD3254">
        <w:rPr>
          <w:rFonts w:cs="Times New Roman"/>
          <w:szCs w:val="24"/>
        </w:rPr>
        <w:t>, uz nazočnost predstavnika organizacijskog odbora, utvrđuju broj predanih potpisnih lista</w:t>
      </w:r>
      <w:r w:rsidR="0084747F">
        <w:rPr>
          <w:rFonts w:cs="Times New Roman"/>
          <w:szCs w:val="24"/>
        </w:rPr>
        <w:t xml:space="preserve"> </w:t>
      </w:r>
      <w:r w:rsidR="00F21398">
        <w:rPr>
          <w:rFonts w:cs="Times New Roman"/>
          <w:szCs w:val="24"/>
        </w:rPr>
        <w:t xml:space="preserve">te o utvrđenom sastavljaju </w:t>
      </w:r>
      <w:r w:rsidR="00E86889">
        <w:rPr>
          <w:rFonts w:cs="Times New Roman"/>
          <w:szCs w:val="24"/>
        </w:rPr>
        <w:t xml:space="preserve">zapisnik, </w:t>
      </w:r>
      <w:r w:rsidR="006B2E1C" w:rsidRPr="006B2E1C">
        <w:rPr>
          <w:rFonts w:cs="Times New Roman"/>
          <w:szCs w:val="24"/>
        </w:rPr>
        <w:t xml:space="preserve">a predstavnici Državnog izbornog povjerenstva preuzimaju </w:t>
      </w:r>
      <w:r w:rsidR="00C52257">
        <w:rPr>
          <w:rFonts w:cs="Times New Roman"/>
          <w:szCs w:val="24"/>
        </w:rPr>
        <w:t>potpisne liste</w:t>
      </w:r>
      <w:r w:rsidR="006B2E1C" w:rsidRPr="006B2E1C">
        <w:rPr>
          <w:rFonts w:cs="Times New Roman"/>
          <w:szCs w:val="24"/>
        </w:rPr>
        <w:t>.</w:t>
      </w:r>
    </w:p>
    <w:p w14:paraId="368097A8" w14:textId="77777777" w:rsidR="00FD3254" w:rsidRPr="00FD3254" w:rsidRDefault="00FD3254" w:rsidP="00FD3254">
      <w:pPr>
        <w:rPr>
          <w:rFonts w:cs="Times New Roman"/>
          <w:szCs w:val="24"/>
        </w:rPr>
      </w:pPr>
      <w:r w:rsidRPr="00FD3254">
        <w:rPr>
          <w:rFonts w:cs="Times New Roman"/>
          <w:szCs w:val="24"/>
        </w:rPr>
        <w:t>(</w:t>
      </w:r>
      <w:r w:rsidR="00F64ACF">
        <w:rPr>
          <w:rFonts w:cs="Times New Roman"/>
          <w:szCs w:val="24"/>
        </w:rPr>
        <w:t>5</w:t>
      </w:r>
      <w:r w:rsidRPr="00FD3254">
        <w:rPr>
          <w:rFonts w:cs="Times New Roman"/>
          <w:szCs w:val="24"/>
        </w:rPr>
        <w:t xml:space="preserve">) Predane potpisne liste u skladu s odredbama </w:t>
      </w:r>
      <w:r w:rsidR="00EE599C">
        <w:rPr>
          <w:rFonts w:cs="Times New Roman"/>
          <w:szCs w:val="24"/>
        </w:rPr>
        <w:t>ovoga članka</w:t>
      </w:r>
      <w:r w:rsidRPr="00FD3254">
        <w:rPr>
          <w:rFonts w:cs="Times New Roman"/>
          <w:szCs w:val="24"/>
        </w:rPr>
        <w:t xml:space="preserve"> ne mogu se naknadno povući ili dopuniti. </w:t>
      </w:r>
    </w:p>
    <w:p w14:paraId="7E46D1AF" w14:textId="77777777" w:rsidR="00FD3254" w:rsidRDefault="00FD3254" w:rsidP="00FD3254">
      <w:pPr>
        <w:rPr>
          <w:rFonts w:cs="Times New Roman"/>
        </w:rPr>
      </w:pPr>
      <w:r w:rsidRPr="00FD3254">
        <w:rPr>
          <w:rFonts w:cs="Times New Roman"/>
        </w:rPr>
        <w:t>(</w:t>
      </w:r>
      <w:r w:rsidR="00F64ACF">
        <w:rPr>
          <w:rFonts w:cs="Times New Roman"/>
        </w:rPr>
        <w:t>6</w:t>
      </w:r>
      <w:r w:rsidRPr="00FD3254">
        <w:rPr>
          <w:rFonts w:cs="Times New Roman"/>
        </w:rPr>
        <w:t xml:space="preserve">) Ako organizacijski odbor ne preda potpisne liste u roku iz stavka </w:t>
      </w:r>
      <w:r w:rsidR="00293559">
        <w:rPr>
          <w:rFonts w:cs="Times New Roman"/>
        </w:rPr>
        <w:t>1</w:t>
      </w:r>
      <w:r w:rsidRPr="00FD3254">
        <w:rPr>
          <w:rFonts w:cs="Times New Roman"/>
        </w:rPr>
        <w:t xml:space="preserve">. </w:t>
      </w:r>
      <w:r w:rsidR="00EE599C">
        <w:rPr>
          <w:rFonts w:cs="Times New Roman"/>
        </w:rPr>
        <w:t>ovoga članka</w:t>
      </w:r>
      <w:r w:rsidRPr="00FD3254">
        <w:rPr>
          <w:rFonts w:cs="Times New Roman"/>
        </w:rPr>
        <w:t xml:space="preserve">, smatra se da nije prikupljeno dovoljno potpisa birača, a Državno izborno povjerenstvo u Evidenciju upisuje prestanak narodne inicijative. </w:t>
      </w:r>
    </w:p>
    <w:p w14:paraId="7DE7159D" w14:textId="77777777" w:rsidR="002F59AF" w:rsidRPr="00FD3254" w:rsidRDefault="002F59AF" w:rsidP="00FD3254">
      <w:pPr>
        <w:rPr>
          <w:rFonts w:cs="Times New Roman"/>
        </w:rPr>
      </w:pPr>
      <w:r>
        <w:rPr>
          <w:rFonts w:cs="Times New Roman"/>
        </w:rPr>
        <w:t>(</w:t>
      </w:r>
      <w:r w:rsidR="00F64ACF">
        <w:rPr>
          <w:rFonts w:cs="Times New Roman"/>
        </w:rPr>
        <w:t>7</w:t>
      </w:r>
      <w:r>
        <w:rPr>
          <w:rFonts w:cs="Times New Roman"/>
        </w:rPr>
        <w:t xml:space="preserve">) </w:t>
      </w:r>
      <w:r w:rsidRPr="002F59AF">
        <w:rPr>
          <w:rFonts w:cs="Times New Roman"/>
        </w:rPr>
        <w:t>Prilikom predaje zahtjeva za raspisivanje</w:t>
      </w:r>
      <w:r w:rsidR="00866F7E">
        <w:rPr>
          <w:rFonts w:cs="Times New Roman"/>
        </w:rPr>
        <w:t xml:space="preserve"> državnog</w:t>
      </w:r>
      <w:r w:rsidRPr="002F59AF">
        <w:rPr>
          <w:rFonts w:cs="Times New Roman"/>
        </w:rPr>
        <w:t xml:space="preserve"> referenduma, organizacijski odbor može podnijeti i zahtjev za predstavljanje referendumskog pitanja pred nadležnim radnim tijelom Hrvatskoga sabora. </w:t>
      </w:r>
    </w:p>
    <w:p w14:paraId="25352FBB" w14:textId="77777777" w:rsidR="00BB06EB" w:rsidRPr="00045266" w:rsidRDefault="00BB06EB" w:rsidP="00BB06EB">
      <w:pPr>
        <w:pStyle w:val="Heading4"/>
      </w:pPr>
      <w:r w:rsidRPr="00045266">
        <w:t>Članak 30.</w:t>
      </w:r>
      <w:bookmarkEnd w:id="35"/>
    </w:p>
    <w:p w14:paraId="0474F0FA" w14:textId="77777777" w:rsidR="00BB06EB" w:rsidRDefault="00BB06EB" w:rsidP="00BB06EB">
      <w:pPr>
        <w:rPr>
          <w:rFonts w:cs="Times New Roman"/>
          <w:szCs w:val="24"/>
        </w:rPr>
      </w:pPr>
      <w:r w:rsidRPr="00045266">
        <w:rPr>
          <w:rFonts w:cs="Times New Roman"/>
          <w:szCs w:val="24"/>
        </w:rPr>
        <w:t xml:space="preserve">Od dana predaje Hrvatskom saboru zahtjeva za raspisivanje </w:t>
      </w:r>
      <w:r w:rsidR="00866F7E">
        <w:rPr>
          <w:rFonts w:cs="Times New Roman"/>
          <w:szCs w:val="24"/>
        </w:rPr>
        <w:t xml:space="preserve">državnog </w:t>
      </w:r>
      <w:r w:rsidRPr="00045266">
        <w:rPr>
          <w:rFonts w:cs="Times New Roman"/>
          <w:szCs w:val="24"/>
        </w:rPr>
        <w:t>referenduma</w:t>
      </w:r>
      <w:r w:rsidRPr="00045266" w:rsidDel="00FC6998">
        <w:rPr>
          <w:rFonts w:cs="Times New Roman"/>
          <w:szCs w:val="24"/>
        </w:rPr>
        <w:t xml:space="preserve"> </w:t>
      </w:r>
      <w:r w:rsidRPr="00045266">
        <w:rPr>
          <w:rFonts w:cs="Times New Roman"/>
          <w:szCs w:val="24"/>
        </w:rPr>
        <w:t xml:space="preserve">iz članka 29. </w:t>
      </w:r>
      <w:r w:rsidR="00EE599C">
        <w:rPr>
          <w:rFonts w:cs="Times New Roman"/>
          <w:szCs w:val="24"/>
        </w:rPr>
        <w:t>ovoga Zakona</w:t>
      </w:r>
      <w:r w:rsidRPr="00045266">
        <w:rPr>
          <w:rFonts w:cs="Times New Roman"/>
          <w:szCs w:val="24"/>
        </w:rPr>
        <w:t xml:space="preserve"> nadležna tijela dužna su suzdržati se od odlučivanja o pitanju koje je predmet narodne inicijative.</w:t>
      </w:r>
    </w:p>
    <w:p w14:paraId="154D6AB5" w14:textId="77777777" w:rsidR="00BB06EB" w:rsidRPr="00045266" w:rsidRDefault="00FB4B6B" w:rsidP="00BB06EB">
      <w:pPr>
        <w:pStyle w:val="Heading3"/>
        <w:rPr>
          <w:rFonts w:cs="Times New Roman"/>
          <w:color w:val="auto"/>
        </w:rPr>
      </w:pPr>
      <w:r>
        <w:rPr>
          <w:rFonts w:cs="Times New Roman"/>
          <w:color w:val="auto"/>
        </w:rPr>
        <w:lastRenderedPageBreak/>
        <w:t>6</w:t>
      </w:r>
      <w:r w:rsidR="00BB06EB" w:rsidRPr="00045266">
        <w:rPr>
          <w:rFonts w:cs="Times New Roman"/>
          <w:color w:val="auto"/>
        </w:rPr>
        <w:t xml:space="preserve">. </w:t>
      </w:r>
      <w:bookmarkStart w:id="36" w:name="_Hlk5210882"/>
      <w:r w:rsidR="005C4BB0" w:rsidRPr="00045266">
        <w:rPr>
          <w:rFonts w:cs="Times New Roman"/>
          <w:color w:val="auto"/>
        </w:rPr>
        <w:t>UTVRĐIVANJE</w:t>
      </w:r>
      <w:bookmarkEnd w:id="36"/>
      <w:r w:rsidR="005C4BB0" w:rsidRPr="00045266">
        <w:rPr>
          <w:rFonts w:cs="Times New Roman"/>
          <w:color w:val="auto"/>
        </w:rPr>
        <w:t xml:space="preserve"> BROJA </w:t>
      </w:r>
      <w:bookmarkStart w:id="37" w:name="_Hlk59999471"/>
      <w:r w:rsidR="005C4BB0" w:rsidRPr="00045266">
        <w:rPr>
          <w:rFonts w:cs="Times New Roman"/>
          <w:color w:val="auto"/>
        </w:rPr>
        <w:t>PRAVOVALJANI</w:t>
      </w:r>
      <w:r w:rsidR="005C4BB0">
        <w:rPr>
          <w:rFonts w:cs="Times New Roman"/>
          <w:color w:val="auto"/>
        </w:rPr>
        <w:t xml:space="preserve">H </w:t>
      </w:r>
      <w:bookmarkEnd w:id="37"/>
      <w:r w:rsidR="005C4BB0">
        <w:rPr>
          <w:rFonts w:cs="Times New Roman"/>
          <w:szCs w:val="24"/>
        </w:rPr>
        <w:t>POTPISA BIRAČA</w:t>
      </w:r>
    </w:p>
    <w:p w14:paraId="56036AF5" w14:textId="77777777" w:rsidR="00BB06EB" w:rsidRPr="00045266" w:rsidRDefault="00BB06EB" w:rsidP="00BB06EB">
      <w:pPr>
        <w:pStyle w:val="Heading4"/>
      </w:pPr>
      <w:r w:rsidRPr="00045266">
        <w:t>Članak 31.</w:t>
      </w:r>
    </w:p>
    <w:p w14:paraId="5C2B2499" w14:textId="77777777" w:rsidR="00FD3254" w:rsidRPr="00FD3254" w:rsidRDefault="00FD3254" w:rsidP="00FD3254">
      <w:pPr>
        <w:rPr>
          <w:rFonts w:cs="Times New Roman"/>
          <w:szCs w:val="24"/>
        </w:rPr>
      </w:pPr>
      <w:r w:rsidRPr="00FD3254">
        <w:rPr>
          <w:rFonts w:cs="Times New Roman"/>
          <w:szCs w:val="24"/>
        </w:rPr>
        <w:t>(1) Državno izborno povjerenstvo nadležno je za provjeru točnosti i potpunosti podataka o potpisnicima</w:t>
      </w:r>
      <w:r w:rsidRPr="00FD3254">
        <w:t xml:space="preserve"> </w:t>
      </w:r>
      <w:r w:rsidRPr="00FD3254">
        <w:rPr>
          <w:rFonts w:cs="Times New Roman"/>
          <w:szCs w:val="24"/>
        </w:rPr>
        <w:t xml:space="preserve">iz članka 28. stavka 3. </w:t>
      </w:r>
      <w:r w:rsidR="00EE599C">
        <w:rPr>
          <w:rFonts w:cs="Times New Roman"/>
          <w:szCs w:val="24"/>
        </w:rPr>
        <w:t>ovoga Zakona</w:t>
      </w:r>
      <w:r w:rsidRPr="00FD3254">
        <w:rPr>
          <w:rFonts w:cs="Times New Roman"/>
          <w:szCs w:val="24"/>
        </w:rPr>
        <w:t xml:space="preserve"> upisanih u potpisne liste.</w:t>
      </w:r>
    </w:p>
    <w:p w14:paraId="7E27FB7D" w14:textId="77777777" w:rsidR="00FD3254" w:rsidRPr="00FD3254" w:rsidRDefault="00FD3254" w:rsidP="00FD3254">
      <w:pPr>
        <w:spacing w:after="0"/>
        <w:rPr>
          <w:rFonts w:cs="Times New Roman"/>
          <w:szCs w:val="24"/>
        </w:rPr>
      </w:pPr>
      <w:r w:rsidRPr="00FD3254">
        <w:rPr>
          <w:rFonts w:cs="Times New Roman"/>
          <w:szCs w:val="24"/>
        </w:rPr>
        <w:t>(2) Ne provjeravaju se:</w:t>
      </w:r>
    </w:p>
    <w:p w14:paraId="5EE7D88E" w14:textId="77777777" w:rsidR="00FD3254" w:rsidRPr="00FD3254" w:rsidRDefault="00FD3254" w:rsidP="00334AB6">
      <w:pPr>
        <w:pStyle w:val="ListParagraph"/>
        <w:numPr>
          <w:ilvl w:val="0"/>
          <w:numId w:val="68"/>
        </w:numPr>
        <w:spacing w:after="0"/>
        <w:rPr>
          <w:rFonts w:cs="Times New Roman"/>
          <w:szCs w:val="24"/>
        </w:rPr>
      </w:pPr>
      <w:r w:rsidRPr="00FD3254">
        <w:rPr>
          <w:rFonts w:cs="Times New Roman"/>
          <w:szCs w:val="24"/>
        </w:rPr>
        <w:t xml:space="preserve">podaci o potpisnicima koji nisu prikupljeni na obrascu iz članka 27. </w:t>
      </w:r>
      <w:r w:rsidR="00EE599C">
        <w:rPr>
          <w:rFonts w:cs="Times New Roman"/>
          <w:szCs w:val="24"/>
        </w:rPr>
        <w:t>ovoga Zakona</w:t>
      </w:r>
    </w:p>
    <w:p w14:paraId="7F6B9A05" w14:textId="77777777" w:rsidR="00FD3254" w:rsidRPr="00516724" w:rsidRDefault="00FD3254" w:rsidP="00334AB6">
      <w:pPr>
        <w:pStyle w:val="ListParagraph"/>
        <w:numPr>
          <w:ilvl w:val="0"/>
          <w:numId w:val="68"/>
        </w:numPr>
        <w:rPr>
          <w:rFonts w:cs="Times New Roman"/>
          <w:szCs w:val="24"/>
        </w:rPr>
      </w:pPr>
      <w:r w:rsidRPr="00516724">
        <w:rPr>
          <w:rFonts w:cs="Times New Roman"/>
          <w:szCs w:val="24"/>
        </w:rPr>
        <w:t xml:space="preserve">potpisne </w:t>
      </w:r>
      <w:r w:rsidR="003031BA" w:rsidRPr="00516724">
        <w:rPr>
          <w:rFonts w:cs="Times New Roman"/>
          <w:szCs w:val="24"/>
        </w:rPr>
        <w:t>liste koje ne sadrž</w:t>
      </w:r>
      <w:r w:rsidR="00690FF9" w:rsidRPr="00516724">
        <w:rPr>
          <w:rFonts w:cs="Times New Roman"/>
          <w:szCs w:val="24"/>
        </w:rPr>
        <w:t>e podatak</w:t>
      </w:r>
      <w:r w:rsidR="00F64ACF" w:rsidRPr="00516724">
        <w:rPr>
          <w:rFonts w:cs="Times New Roman"/>
          <w:szCs w:val="24"/>
        </w:rPr>
        <w:t xml:space="preserve"> o </w:t>
      </w:r>
      <w:r w:rsidR="006F6F74" w:rsidRPr="00516724">
        <w:rPr>
          <w:rFonts w:cs="Times New Roman"/>
          <w:szCs w:val="24"/>
        </w:rPr>
        <w:t xml:space="preserve">adresi ili lokaciji, odnosno </w:t>
      </w:r>
      <w:r w:rsidR="00690FF9" w:rsidRPr="00516724">
        <w:rPr>
          <w:rFonts w:cs="Times New Roman"/>
          <w:szCs w:val="24"/>
        </w:rPr>
        <w:t xml:space="preserve">o </w:t>
      </w:r>
      <w:r w:rsidR="003031BA" w:rsidRPr="00516724">
        <w:rPr>
          <w:rFonts w:cs="Times New Roman"/>
          <w:szCs w:val="24"/>
        </w:rPr>
        <w:t>mjest</w:t>
      </w:r>
      <w:r w:rsidR="00690FF9" w:rsidRPr="00516724">
        <w:rPr>
          <w:rFonts w:cs="Times New Roman"/>
          <w:szCs w:val="24"/>
        </w:rPr>
        <w:t>u</w:t>
      </w:r>
      <w:r w:rsidR="003031BA" w:rsidRPr="00516724">
        <w:rPr>
          <w:rFonts w:cs="Times New Roman"/>
          <w:szCs w:val="24"/>
        </w:rPr>
        <w:t xml:space="preserve"> </w:t>
      </w:r>
      <w:r w:rsidRPr="00516724">
        <w:rPr>
          <w:rFonts w:cs="Times New Roman"/>
          <w:szCs w:val="24"/>
        </w:rPr>
        <w:t>prikupljanja potpisa</w:t>
      </w:r>
      <w:r w:rsidR="00C850A8">
        <w:rPr>
          <w:rFonts w:cs="Times New Roman"/>
          <w:szCs w:val="24"/>
        </w:rPr>
        <w:t>.</w:t>
      </w:r>
    </w:p>
    <w:p w14:paraId="5E00BB3C" w14:textId="77777777" w:rsidR="00FD3254" w:rsidRPr="00FD3254" w:rsidRDefault="00FD3254" w:rsidP="00FD3254">
      <w:pPr>
        <w:rPr>
          <w:rFonts w:cs="Times New Roman"/>
          <w:szCs w:val="24"/>
        </w:rPr>
      </w:pPr>
      <w:r w:rsidRPr="00FD3254">
        <w:rPr>
          <w:rFonts w:cs="Times New Roman"/>
          <w:szCs w:val="24"/>
        </w:rPr>
        <w:t xml:space="preserve">(3) Državno izborno povjerenstvo može prestati s provjerom podataka o potpisnicima kad utvrdi da je nesporno prikupljen dovoljan broj pravovaljanih potpisa birača potreban za raspisivanje </w:t>
      </w:r>
      <w:r w:rsidR="00866F7E">
        <w:rPr>
          <w:rFonts w:cs="Times New Roman"/>
          <w:szCs w:val="24"/>
        </w:rPr>
        <w:t xml:space="preserve">državnog </w:t>
      </w:r>
      <w:r w:rsidRPr="00FD3254">
        <w:rPr>
          <w:rFonts w:cs="Times New Roman"/>
          <w:szCs w:val="24"/>
        </w:rPr>
        <w:t>referenduma.</w:t>
      </w:r>
    </w:p>
    <w:p w14:paraId="5D1BCBBB" w14:textId="77777777" w:rsidR="00BB06EB" w:rsidRPr="00045266" w:rsidRDefault="00BB06EB" w:rsidP="00BB06EB">
      <w:pPr>
        <w:pStyle w:val="Heading4"/>
      </w:pPr>
      <w:r w:rsidRPr="00045266">
        <w:t>Članak 32.</w:t>
      </w:r>
    </w:p>
    <w:p w14:paraId="0E63A419" w14:textId="77777777" w:rsidR="00FD3254" w:rsidRPr="00580B3E" w:rsidRDefault="00FD3254" w:rsidP="00FD3254">
      <w:bookmarkStart w:id="38" w:name="_Hlk9080602"/>
      <w:r w:rsidRPr="00580B3E">
        <w:t xml:space="preserve">(1) Postupku provjere točnosti i potpunosti podataka o potpisnicima upisanih u potpisne liste </w:t>
      </w:r>
      <w:r w:rsidR="00580B3E" w:rsidRPr="00580B3E">
        <w:t>iz članka 31</w:t>
      </w:r>
      <w:r w:rsidRPr="00580B3E">
        <w:t xml:space="preserve">. </w:t>
      </w:r>
      <w:r w:rsidR="00EE599C">
        <w:t>ovoga Zakona</w:t>
      </w:r>
      <w:r w:rsidRPr="00580B3E">
        <w:t xml:space="preserve"> imaju pravo prisustvovati predstavnik orga</w:t>
      </w:r>
      <w:r w:rsidR="00972593">
        <w:t>nizacijskog odbora i</w:t>
      </w:r>
      <w:r w:rsidRPr="00580B3E">
        <w:t xml:space="preserve"> </w:t>
      </w:r>
      <w:r w:rsidR="003D1FE4">
        <w:t xml:space="preserve">predstavnik </w:t>
      </w:r>
      <w:r w:rsidRPr="00580B3E">
        <w:t xml:space="preserve">odbora protivnika </w:t>
      </w:r>
      <w:r w:rsidR="00131F7B">
        <w:t>narodne</w:t>
      </w:r>
      <w:r w:rsidRPr="00580B3E">
        <w:t xml:space="preserve"> inicijative ili osobe koje oni opunomoće.</w:t>
      </w:r>
    </w:p>
    <w:p w14:paraId="1F9AFA6C" w14:textId="77777777" w:rsidR="00FD3254" w:rsidRPr="00580B3E" w:rsidRDefault="00FD3254" w:rsidP="00FD3254">
      <w:r w:rsidRPr="00580B3E">
        <w:t xml:space="preserve">(2) Na osobe iz stavka 1. </w:t>
      </w:r>
      <w:r w:rsidR="00EE599C">
        <w:t>ovoga članka</w:t>
      </w:r>
      <w:r w:rsidRPr="00580B3E">
        <w:t xml:space="preserve"> odgovarajuće se primjenjuju odredbe </w:t>
      </w:r>
      <w:r w:rsidR="00EE599C">
        <w:t>ovoga Zakona</w:t>
      </w:r>
      <w:r w:rsidRPr="00580B3E">
        <w:t xml:space="preserve"> kojima se uređuje promatranje provedbe</w:t>
      </w:r>
      <w:r w:rsidR="00435388">
        <w:t xml:space="preserve"> državnog</w:t>
      </w:r>
      <w:r w:rsidRPr="00580B3E">
        <w:t xml:space="preserve"> referenduma.</w:t>
      </w:r>
    </w:p>
    <w:p w14:paraId="1785C293" w14:textId="77777777" w:rsidR="00BB06EB" w:rsidRPr="002209DA" w:rsidRDefault="00BB06EB" w:rsidP="002209DA">
      <w:pPr>
        <w:pStyle w:val="Heading4"/>
      </w:pPr>
      <w:r w:rsidRPr="002209DA">
        <w:t>Članak 33.</w:t>
      </w:r>
      <w:bookmarkEnd w:id="38"/>
    </w:p>
    <w:p w14:paraId="018643DE" w14:textId="77777777" w:rsidR="00BB06EB" w:rsidRPr="00045266" w:rsidRDefault="00BB06EB" w:rsidP="00BB06EB">
      <w:pPr>
        <w:rPr>
          <w:rFonts w:cs="Times New Roman"/>
          <w:szCs w:val="24"/>
        </w:rPr>
      </w:pPr>
      <w:r w:rsidRPr="00045266">
        <w:rPr>
          <w:rFonts w:cs="Times New Roman"/>
          <w:szCs w:val="24"/>
        </w:rPr>
        <w:t>(1) Državno izborno povjerenstvo dužno je utvrditi broj pravovaljan</w:t>
      </w:r>
      <w:r w:rsidR="00A927D2">
        <w:rPr>
          <w:rFonts w:cs="Times New Roman"/>
          <w:szCs w:val="24"/>
        </w:rPr>
        <w:t>ih</w:t>
      </w:r>
      <w:r w:rsidRPr="00045266">
        <w:rPr>
          <w:rFonts w:cs="Times New Roman"/>
          <w:szCs w:val="24"/>
        </w:rPr>
        <w:t xml:space="preserve"> potpisa birača u roku od 30 dana od dana </w:t>
      </w:r>
      <w:r w:rsidR="00D755C8" w:rsidRPr="00045266">
        <w:rPr>
          <w:rFonts w:cs="Times New Roman"/>
          <w:szCs w:val="24"/>
        </w:rPr>
        <w:t>p</w:t>
      </w:r>
      <w:r w:rsidR="00D755C8">
        <w:rPr>
          <w:rFonts w:cs="Times New Roman"/>
          <w:szCs w:val="24"/>
        </w:rPr>
        <w:t>reuzimanja</w:t>
      </w:r>
      <w:r w:rsidR="00D755C8" w:rsidRPr="00045266">
        <w:rPr>
          <w:rFonts w:cs="Times New Roman"/>
          <w:szCs w:val="24"/>
        </w:rPr>
        <w:t xml:space="preserve"> </w:t>
      </w:r>
      <w:r w:rsidR="00BC6BAB">
        <w:rPr>
          <w:rFonts w:cs="Times New Roman"/>
          <w:szCs w:val="24"/>
        </w:rPr>
        <w:t>potpisnih lista</w:t>
      </w:r>
      <w:r w:rsidRPr="00045266">
        <w:rPr>
          <w:rFonts w:cs="Times New Roman"/>
          <w:szCs w:val="24"/>
        </w:rPr>
        <w:t xml:space="preserve"> </w:t>
      </w:r>
      <w:r w:rsidR="00D755C8">
        <w:rPr>
          <w:rFonts w:cs="Times New Roman"/>
          <w:szCs w:val="24"/>
        </w:rPr>
        <w:t>od Hrvatskog sabora</w:t>
      </w:r>
      <w:r w:rsidRPr="00045266">
        <w:rPr>
          <w:rFonts w:cs="Times New Roman"/>
          <w:szCs w:val="24"/>
        </w:rPr>
        <w:t>.</w:t>
      </w:r>
    </w:p>
    <w:p w14:paraId="16E6538C" w14:textId="77777777" w:rsidR="00BB06EB" w:rsidRPr="00045266" w:rsidRDefault="00BB06EB" w:rsidP="00BB06EB">
      <w:pPr>
        <w:rPr>
          <w:rFonts w:cs="Times New Roman"/>
          <w:szCs w:val="24"/>
        </w:rPr>
      </w:pPr>
      <w:r w:rsidRPr="00045266">
        <w:rPr>
          <w:rFonts w:cs="Times New Roman"/>
          <w:szCs w:val="24"/>
        </w:rPr>
        <w:t xml:space="preserve">(2) U slučaju istovremenog podnošenja više zahtjeva za raspisivanje </w:t>
      </w:r>
      <w:r w:rsidR="00435388">
        <w:rPr>
          <w:rFonts w:cs="Times New Roman"/>
          <w:szCs w:val="24"/>
        </w:rPr>
        <w:t xml:space="preserve">državnog </w:t>
      </w:r>
      <w:r w:rsidRPr="00045266">
        <w:rPr>
          <w:rFonts w:cs="Times New Roman"/>
          <w:szCs w:val="24"/>
        </w:rPr>
        <w:t>referenduma, rok za utvrđivanje broja pravovaljan</w:t>
      </w:r>
      <w:r w:rsidR="008B1318">
        <w:rPr>
          <w:rFonts w:cs="Times New Roman"/>
          <w:szCs w:val="24"/>
        </w:rPr>
        <w:t>ih</w:t>
      </w:r>
      <w:r w:rsidRPr="00045266">
        <w:rPr>
          <w:rFonts w:cs="Times New Roman"/>
          <w:szCs w:val="24"/>
        </w:rPr>
        <w:t xml:space="preserve"> potpisa birača produžuje se za po 30 dana po svakom od zahtjeva za raspisivanje </w:t>
      </w:r>
      <w:r w:rsidR="00435388">
        <w:rPr>
          <w:rFonts w:cs="Times New Roman"/>
          <w:szCs w:val="24"/>
        </w:rPr>
        <w:t xml:space="preserve">državnog </w:t>
      </w:r>
      <w:r w:rsidRPr="00045266">
        <w:rPr>
          <w:rFonts w:cs="Times New Roman"/>
          <w:szCs w:val="24"/>
        </w:rPr>
        <w:t>referenduma.</w:t>
      </w:r>
    </w:p>
    <w:p w14:paraId="1D1FE8AC" w14:textId="77777777" w:rsidR="00BB06EB" w:rsidRPr="00045266" w:rsidRDefault="00BB06EB" w:rsidP="00BB06EB">
      <w:pPr>
        <w:pStyle w:val="Heading4"/>
      </w:pPr>
      <w:r w:rsidRPr="00045266">
        <w:t>Članak 34.</w:t>
      </w:r>
    </w:p>
    <w:p w14:paraId="6C2DC00C" w14:textId="77777777" w:rsidR="00BB06EB" w:rsidRPr="00045266" w:rsidRDefault="00BB06EB" w:rsidP="00BB06EB">
      <w:pPr>
        <w:rPr>
          <w:rFonts w:cs="Times New Roman"/>
          <w:szCs w:val="24"/>
        </w:rPr>
      </w:pPr>
      <w:r w:rsidRPr="00045266">
        <w:rPr>
          <w:rFonts w:cs="Times New Roman"/>
          <w:szCs w:val="24"/>
        </w:rPr>
        <w:t>(1) Državno izborno povjerenstvo donosi odluku o utvrđenom broju pravovaljani</w:t>
      </w:r>
      <w:r w:rsidR="008B1318">
        <w:rPr>
          <w:rFonts w:cs="Times New Roman"/>
          <w:szCs w:val="24"/>
        </w:rPr>
        <w:t>h</w:t>
      </w:r>
      <w:r w:rsidRPr="00045266">
        <w:rPr>
          <w:rFonts w:cs="Times New Roman"/>
          <w:szCs w:val="24"/>
        </w:rPr>
        <w:t xml:space="preserve"> potpisa birača u roku od osam dana od dana izvršene provjere.</w:t>
      </w:r>
    </w:p>
    <w:p w14:paraId="322D7F57" w14:textId="77777777" w:rsidR="00BB06EB" w:rsidRPr="00045266" w:rsidRDefault="00BB06EB" w:rsidP="00BB06EB">
      <w:pPr>
        <w:spacing w:after="0"/>
        <w:rPr>
          <w:rFonts w:cs="Times New Roman"/>
          <w:szCs w:val="24"/>
        </w:rPr>
      </w:pPr>
      <w:r w:rsidRPr="00045266">
        <w:rPr>
          <w:rFonts w:cs="Times New Roman"/>
          <w:szCs w:val="24"/>
        </w:rPr>
        <w:t xml:space="preserve">(2) Odluka iz stavka 1. </w:t>
      </w:r>
      <w:r w:rsidR="00EE599C">
        <w:rPr>
          <w:rFonts w:cs="Times New Roman"/>
          <w:szCs w:val="24"/>
        </w:rPr>
        <w:t>ovoga članka</w:t>
      </w:r>
      <w:r w:rsidRPr="00045266">
        <w:rPr>
          <w:rFonts w:cs="Times New Roman"/>
          <w:szCs w:val="24"/>
        </w:rPr>
        <w:t xml:space="preserve"> sadržava:</w:t>
      </w:r>
    </w:p>
    <w:p w14:paraId="167AE8ED" w14:textId="77777777" w:rsidR="00BB06EB" w:rsidRPr="00045266" w:rsidRDefault="00BB06EB" w:rsidP="00334AB6">
      <w:pPr>
        <w:pStyle w:val="ListParagraph"/>
        <w:numPr>
          <w:ilvl w:val="0"/>
          <w:numId w:val="60"/>
        </w:numPr>
        <w:spacing w:after="0"/>
        <w:rPr>
          <w:rFonts w:cs="Times New Roman"/>
          <w:szCs w:val="24"/>
        </w:rPr>
      </w:pPr>
      <w:r w:rsidRPr="00045266">
        <w:rPr>
          <w:rFonts w:cs="Times New Roman"/>
          <w:szCs w:val="24"/>
        </w:rPr>
        <w:t>naziv narodne inicijative i skraćeni naziv, ako postoji</w:t>
      </w:r>
    </w:p>
    <w:p w14:paraId="0446880B" w14:textId="77777777" w:rsidR="00BB06EB" w:rsidRPr="00045266" w:rsidRDefault="00BB06EB" w:rsidP="00334AB6">
      <w:pPr>
        <w:pStyle w:val="ListParagraph"/>
        <w:numPr>
          <w:ilvl w:val="0"/>
          <w:numId w:val="60"/>
        </w:numPr>
        <w:rPr>
          <w:rFonts w:cs="Times New Roman"/>
          <w:szCs w:val="24"/>
        </w:rPr>
      </w:pPr>
      <w:r w:rsidRPr="00045266">
        <w:rPr>
          <w:rFonts w:cs="Times New Roman"/>
          <w:szCs w:val="24"/>
        </w:rPr>
        <w:lastRenderedPageBreak/>
        <w:t>referendumsko pitanje</w:t>
      </w:r>
    </w:p>
    <w:p w14:paraId="20DDCD76" w14:textId="77777777" w:rsidR="00BB06EB" w:rsidRPr="00045266" w:rsidRDefault="00BB06EB" w:rsidP="00334AB6">
      <w:pPr>
        <w:pStyle w:val="ListParagraph"/>
        <w:numPr>
          <w:ilvl w:val="0"/>
          <w:numId w:val="60"/>
        </w:numPr>
        <w:rPr>
          <w:rFonts w:cs="Times New Roman"/>
          <w:szCs w:val="24"/>
        </w:rPr>
      </w:pPr>
      <w:r w:rsidRPr="00045266">
        <w:rPr>
          <w:rFonts w:cs="Times New Roman"/>
          <w:szCs w:val="24"/>
        </w:rPr>
        <w:t xml:space="preserve">broj birača prema rješenju ministra </w:t>
      </w:r>
      <w:r>
        <w:rPr>
          <w:rFonts w:cs="Times New Roman"/>
          <w:szCs w:val="24"/>
        </w:rPr>
        <w:t>nadležnog</w:t>
      </w:r>
      <w:r w:rsidRPr="00282DFC">
        <w:rPr>
          <w:rFonts w:cs="Times New Roman"/>
          <w:szCs w:val="24"/>
        </w:rPr>
        <w:t xml:space="preserve"> za poslove opće uprave </w:t>
      </w:r>
      <w:r w:rsidRPr="00045266">
        <w:rPr>
          <w:rFonts w:cs="Times New Roman"/>
          <w:szCs w:val="24"/>
        </w:rPr>
        <w:t xml:space="preserve">iz članka 14. stavka 2. </w:t>
      </w:r>
      <w:r w:rsidR="00EE599C">
        <w:rPr>
          <w:rFonts w:cs="Times New Roman"/>
          <w:szCs w:val="24"/>
        </w:rPr>
        <w:t>ovoga Zakona</w:t>
      </w:r>
    </w:p>
    <w:p w14:paraId="781FFBEF" w14:textId="77777777" w:rsidR="00BB06EB" w:rsidRPr="00045266" w:rsidRDefault="00BB06EB" w:rsidP="00334AB6">
      <w:pPr>
        <w:pStyle w:val="ListParagraph"/>
        <w:numPr>
          <w:ilvl w:val="0"/>
          <w:numId w:val="60"/>
        </w:numPr>
        <w:rPr>
          <w:rFonts w:cs="Times New Roman"/>
          <w:szCs w:val="24"/>
        </w:rPr>
      </w:pPr>
      <w:r w:rsidRPr="00045266">
        <w:rPr>
          <w:rFonts w:cs="Times New Roman"/>
          <w:szCs w:val="24"/>
        </w:rPr>
        <w:t>ukupno razdoblje izjašnjavanja birača</w:t>
      </w:r>
      <w:r w:rsidR="004231AE">
        <w:rPr>
          <w:rFonts w:cs="Times New Roman"/>
          <w:szCs w:val="24"/>
        </w:rPr>
        <w:t xml:space="preserve"> </w:t>
      </w:r>
    </w:p>
    <w:p w14:paraId="7E10F861" w14:textId="77777777" w:rsidR="00BB06EB" w:rsidRPr="00045266" w:rsidRDefault="00BB06EB" w:rsidP="00334AB6">
      <w:pPr>
        <w:pStyle w:val="ListParagraph"/>
        <w:numPr>
          <w:ilvl w:val="0"/>
          <w:numId w:val="60"/>
        </w:numPr>
        <w:rPr>
          <w:rFonts w:cs="Times New Roman"/>
          <w:szCs w:val="24"/>
        </w:rPr>
      </w:pPr>
      <w:r w:rsidRPr="00045266">
        <w:rPr>
          <w:rFonts w:cs="Times New Roman"/>
          <w:szCs w:val="24"/>
        </w:rPr>
        <w:t>razdoblje prikupljanja potpisa birača</w:t>
      </w:r>
    </w:p>
    <w:p w14:paraId="6C15AB7B" w14:textId="77777777" w:rsidR="00BB06EB" w:rsidRPr="00045266" w:rsidRDefault="00BB06EB" w:rsidP="00334AB6">
      <w:pPr>
        <w:pStyle w:val="ListParagraph"/>
        <w:numPr>
          <w:ilvl w:val="0"/>
          <w:numId w:val="60"/>
        </w:numPr>
        <w:rPr>
          <w:rFonts w:cs="Times New Roman"/>
          <w:szCs w:val="24"/>
        </w:rPr>
      </w:pPr>
      <w:r w:rsidRPr="00045266">
        <w:rPr>
          <w:rFonts w:cs="Times New Roman"/>
          <w:szCs w:val="24"/>
        </w:rPr>
        <w:t>razdoblje pripremnih radnji za predaju potpisnih lista</w:t>
      </w:r>
    </w:p>
    <w:p w14:paraId="16606C79" w14:textId="77777777" w:rsidR="00BB06EB" w:rsidRPr="00045266" w:rsidRDefault="00BB06EB" w:rsidP="00334AB6">
      <w:pPr>
        <w:pStyle w:val="ListParagraph"/>
        <w:numPr>
          <w:ilvl w:val="0"/>
          <w:numId w:val="60"/>
        </w:numPr>
        <w:rPr>
          <w:rFonts w:cs="Times New Roman"/>
          <w:szCs w:val="24"/>
        </w:rPr>
      </w:pPr>
      <w:r w:rsidRPr="00045266">
        <w:rPr>
          <w:rFonts w:cs="Times New Roman"/>
          <w:szCs w:val="24"/>
        </w:rPr>
        <w:t>dan predaje potpisnih lista</w:t>
      </w:r>
    </w:p>
    <w:p w14:paraId="0C2E08E5" w14:textId="77777777" w:rsidR="00BB06EB" w:rsidRPr="00045266" w:rsidRDefault="00BB06EB" w:rsidP="00334AB6">
      <w:pPr>
        <w:pStyle w:val="ListParagraph"/>
        <w:numPr>
          <w:ilvl w:val="0"/>
          <w:numId w:val="60"/>
        </w:numPr>
        <w:rPr>
          <w:rFonts w:cs="Times New Roman"/>
          <w:szCs w:val="24"/>
        </w:rPr>
      </w:pPr>
      <w:r w:rsidRPr="00045266">
        <w:rPr>
          <w:rFonts w:cs="Times New Roman"/>
          <w:szCs w:val="24"/>
        </w:rPr>
        <w:t xml:space="preserve">broj pravovaljanih potpisa </w:t>
      </w:r>
      <w:bookmarkStart w:id="39" w:name="_Hlk60003420"/>
      <w:r w:rsidRPr="00045266">
        <w:rPr>
          <w:rFonts w:cs="Times New Roman"/>
          <w:szCs w:val="24"/>
        </w:rPr>
        <w:t>birača</w:t>
      </w:r>
      <w:r w:rsidR="001A5DAD" w:rsidRPr="001A5DAD">
        <w:t xml:space="preserve"> </w:t>
      </w:r>
      <w:r w:rsidR="001A5DAD" w:rsidRPr="001A5DAD">
        <w:rPr>
          <w:rFonts w:cs="Times New Roman"/>
          <w:szCs w:val="24"/>
        </w:rPr>
        <w:t xml:space="preserve">u ukupnom broju pregledanih </w:t>
      </w:r>
      <w:r w:rsidR="00580B3E">
        <w:rPr>
          <w:rFonts w:cs="Times New Roman"/>
          <w:szCs w:val="24"/>
        </w:rPr>
        <w:t xml:space="preserve">podataka o </w:t>
      </w:r>
      <w:r w:rsidR="001A5DAD" w:rsidRPr="001A5DAD">
        <w:rPr>
          <w:rFonts w:cs="Times New Roman"/>
          <w:szCs w:val="24"/>
        </w:rPr>
        <w:t>potpis</w:t>
      </w:r>
      <w:r w:rsidR="000275AE">
        <w:rPr>
          <w:rFonts w:cs="Times New Roman"/>
          <w:szCs w:val="24"/>
        </w:rPr>
        <w:t>nicima</w:t>
      </w:r>
      <w:bookmarkEnd w:id="39"/>
    </w:p>
    <w:p w14:paraId="5D17EFBD" w14:textId="77777777" w:rsidR="00BB06EB" w:rsidRPr="00045266" w:rsidRDefault="00BB06EB" w:rsidP="00334AB6">
      <w:pPr>
        <w:pStyle w:val="ListParagraph"/>
        <w:numPr>
          <w:ilvl w:val="0"/>
          <w:numId w:val="60"/>
        </w:numPr>
        <w:rPr>
          <w:rFonts w:cs="Times New Roman"/>
          <w:szCs w:val="24"/>
        </w:rPr>
      </w:pPr>
      <w:r w:rsidRPr="00045266">
        <w:rPr>
          <w:rFonts w:cs="Times New Roman"/>
          <w:szCs w:val="24"/>
        </w:rPr>
        <w:t>broj nepravovaljanih potpisa birača</w:t>
      </w:r>
      <w:r w:rsidR="000275AE" w:rsidRPr="000275AE">
        <w:t xml:space="preserve"> </w:t>
      </w:r>
      <w:r w:rsidR="000275AE" w:rsidRPr="000275AE">
        <w:rPr>
          <w:rFonts w:cs="Times New Roman"/>
          <w:szCs w:val="24"/>
        </w:rPr>
        <w:t xml:space="preserve">u ukupnom broju </w:t>
      </w:r>
      <w:r w:rsidR="00580B3E">
        <w:rPr>
          <w:rFonts w:cs="Times New Roman"/>
          <w:szCs w:val="24"/>
        </w:rPr>
        <w:t xml:space="preserve">pregledanih podataka o </w:t>
      </w:r>
      <w:r w:rsidR="000275AE" w:rsidRPr="000275AE">
        <w:rPr>
          <w:rFonts w:cs="Times New Roman"/>
          <w:szCs w:val="24"/>
        </w:rPr>
        <w:t>potpisnicima</w:t>
      </w:r>
    </w:p>
    <w:p w14:paraId="7A55087D" w14:textId="77777777" w:rsidR="00BB06EB" w:rsidRPr="00045266" w:rsidRDefault="00BB06EB" w:rsidP="00334AB6">
      <w:pPr>
        <w:pStyle w:val="ListParagraph"/>
        <w:numPr>
          <w:ilvl w:val="0"/>
          <w:numId w:val="60"/>
        </w:numPr>
        <w:rPr>
          <w:rFonts w:cs="Times New Roman"/>
          <w:szCs w:val="24"/>
        </w:rPr>
      </w:pPr>
      <w:r w:rsidRPr="00045266">
        <w:rPr>
          <w:rFonts w:cs="Times New Roman"/>
          <w:szCs w:val="24"/>
        </w:rPr>
        <w:t>završno utvrđenje o tome je li prikupljen potreban broj pravovaljanih potpisa birača ili ne</w:t>
      </w:r>
    </w:p>
    <w:p w14:paraId="2B3393A8" w14:textId="77777777" w:rsidR="00BB06EB" w:rsidRPr="00045266" w:rsidRDefault="00BB06EB" w:rsidP="00334AB6">
      <w:pPr>
        <w:pStyle w:val="ListParagraph"/>
        <w:numPr>
          <w:ilvl w:val="0"/>
          <w:numId w:val="60"/>
        </w:numPr>
        <w:rPr>
          <w:rFonts w:cs="Times New Roman"/>
          <w:szCs w:val="24"/>
        </w:rPr>
      </w:pPr>
      <w:r w:rsidRPr="00045266">
        <w:rPr>
          <w:rFonts w:cs="Times New Roman"/>
          <w:szCs w:val="24"/>
        </w:rPr>
        <w:t>druge činjenice koje Državno izborno povjerenstvo ocijeni bitnim.</w:t>
      </w:r>
    </w:p>
    <w:p w14:paraId="74B44B66" w14:textId="77777777" w:rsidR="00BB06EB" w:rsidRPr="00045266" w:rsidRDefault="00BB06EB" w:rsidP="00BB06EB">
      <w:pPr>
        <w:rPr>
          <w:rFonts w:cs="Times New Roman"/>
          <w:szCs w:val="24"/>
        </w:rPr>
      </w:pPr>
      <w:r w:rsidRPr="00045266">
        <w:rPr>
          <w:rFonts w:cs="Times New Roman"/>
          <w:szCs w:val="24"/>
        </w:rPr>
        <w:t xml:space="preserve">(3) Odluka iz stavka 1. </w:t>
      </w:r>
      <w:r w:rsidR="00EE599C">
        <w:rPr>
          <w:rFonts w:cs="Times New Roman"/>
          <w:szCs w:val="24"/>
        </w:rPr>
        <w:t>ovoga članka</w:t>
      </w:r>
      <w:r w:rsidRPr="00045266">
        <w:rPr>
          <w:rFonts w:cs="Times New Roman"/>
          <w:szCs w:val="24"/>
        </w:rPr>
        <w:t xml:space="preserve"> dostavlja se predstavniku organizacijskog odbora i nadležnom tijelu za raspisivanje </w:t>
      </w:r>
      <w:r w:rsidR="00435388">
        <w:rPr>
          <w:rFonts w:cs="Times New Roman"/>
          <w:szCs w:val="24"/>
        </w:rPr>
        <w:t xml:space="preserve">državnog </w:t>
      </w:r>
      <w:r w:rsidRPr="00045266">
        <w:rPr>
          <w:rFonts w:cs="Times New Roman"/>
          <w:szCs w:val="24"/>
        </w:rPr>
        <w:t xml:space="preserve">referenduma </w:t>
      </w:r>
      <w:r w:rsidR="00F6741E">
        <w:rPr>
          <w:rFonts w:cs="Times New Roman"/>
          <w:szCs w:val="24"/>
        </w:rPr>
        <w:t xml:space="preserve">elektroničkim putem </w:t>
      </w:r>
      <w:r w:rsidRPr="00045266">
        <w:rPr>
          <w:rFonts w:cs="Times New Roman"/>
          <w:szCs w:val="24"/>
        </w:rPr>
        <w:t xml:space="preserve">te se objavljuje </w:t>
      </w:r>
      <w:bookmarkStart w:id="40" w:name="_Hlk9861623"/>
      <w:r w:rsidRPr="00045266">
        <w:rPr>
          <w:rFonts w:cs="Times New Roman"/>
          <w:szCs w:val="24"/>
        </w:rPr>
        <w:t xml:space="preserve">na mrežnoj stranici Državnog izbornog povjerenstva </w:t>
      </w:r>
      <w:bookmarkEnd w:id="40"/>
      <w:r w:rsidRPr="00045266">
        <w:rPr>
          <w:rFonts w:cs="Times New Roman"/>
          <w:szCs w:val="24"/>
        </w:rPr>
        <w:t>u roku od tri dana od dana njezina donošenja. Ako je odlukom utvrđeno da je prikupljen potreban broj pravovaljanih potpisa birača, odluka se objavljuje</w:t>
      </w:r>
      <w:r>
        <w:rPr>
          <w:rFonts w:cs="Times New Roman"/>
          <w:szCs w:val="24"/>
        </w:rPr>
        <w:t xml:space="preserve"> i</w:t>
      </w:r>
      <w:r w:rsidRPr="00045266">
        <w:rPr>
          <w:rFonts w:cs="Times New Roman"/>
          <w:szCs w:val="24"/>
        </w:rPr>
        <w:t xml:space="preserve"> u Narodnim novinama.</w:t>
      </w:r>
    </w:p>
    <w:p w14:paraId="43BD912C" w14:textId="77777777" w:rsidR="00BB06EB" w:rsidRPr="00045266" w:rsidRDefault="00BB06EB" w:rsidP="00170466">
      <w:pPr>
        <w:rPr>
          <w:rFonts w:cs="Times New Roman"/>
          <w:szCs w:val="24"/>
        </w:rPr>
      </w:pPr>
      <w:r w:rsidRPr="00045266">
        <w:rPr>
          <w:rFonts w:cs="Times New Roman"/>
          <w:szCs w:val="24"/>
        </w:rPr>
        <w:t xml:space="preserve">(4) Protiv odluke Državnog izbornog povjerenstva </w:t>
      </w:r>
      <w:bookmarkStart w:id="41" w:name="_Hlk5211734"/>
      <w:r w:rsidRPr="00045266">
        <w:rPr>
          <w:rFonts w:cs="Times New Roman"/>
          <w:szCs w:val="24"/>
        </w:rPr>
        <w:t xml:space="preserve">kojom je utvrđeno </w:t>
      </w:r>
      <w:bookmarkStart w:id="42" w:name="_Hlk9023630"/>
      <w:r w:rsidRPr="00045266">
        <w:rPr>
          <w:rFonts w:cs="Times New Roman"/>
          <w:szCs w:val="24"/>
        </w:rPr>
        <w:t xml:space="preserve">da </w:t>
      </w:r>
      <w:bookmarkStart w:id="43" w:name="_Hlk5211566"/>
      <w:r w:rsidRPr="00045266">
        <w:rPr>
          <w:rFonts w:cs="Times New Roman"/>
          <w:szCs w:val="24"/>
        </w:rPr>
        <w:t>nije prikupljen potreban broj pravovaljanih potpisa birača</w:t>
      </w:r>
      <w:bookmarkEnd w:id="43"/>
      <w:r w:rsidRPr="00045266">
        <w:rPr>
          <w:rFonts w:cs="Times New Roman"/>
          <w:szCs w:val="24"/>
        </w:rPr>
        <w:t xml:space="preserve"> </w:t>
      </w:r>
      <w:bookmarkStart w:id="44" w:name="_Hlk9023810"/>
      <w:bookmarkEnd w:id="41"/>
      <w:bookmarkEnd w:id="42"/>
      <w:r w:rsidRPr="00045266">
        <w:rPr>
          <w:rFonts w:cs="Times New Roman"/>
          <w:szCs w:val="24"/>
        </w:rPr>
        <w:t xml:space="preserve">predstavnik organizacijskog odbora </w:t>
      </w:r>
      <w:bookmarkEnd w:id="44"/>
      <w:r w:rsidRPr="00045266">
        <w:rPr>
          <w:rFonts w:cs="Times New Roman"/>
          <w:szCs w:val="24"/>
        </w:rPr>
        <w:t xml:space="preserve">može podnijeti tužbu Visokom upravnom sudu Republike Hrvatske </w:t>
      </w:r>
      <w:r w:rsidR="00BD7AE1">
        <w:rPr>
          <w:rFonts w:cs="Times New Roman"/>
          <w:szCs w:val="24"/>
        </w:rPr>
        <w:t>(u daljnjem tekstu:</w:t>
      </w:r>
      <w:r w:rsidRPr="00045266">
        <w:rPr>
          <w:rFonts w:cs="Times New Roman"/>
          <w:szCs w:val="24"/>
        </w:rPr>
        <w:t xml:space="preserve"> Visoki upravni sud) u roku od 15 dana od dana objave odluke na mrežnoj stranici </w:t>
      </w:r>
      <w:r>
        <w:rPr>
          <w:rFonts w:cs="Times New Roman"/>
          <w:szCs w:val="24"/>
        </w:rPr>
        <w:t>Državnog izbornog povjerenstva</w:t>
      </w:r>
      <w:r w:rsidRPr="00045266">
        <w:rPr>
          <w:rFonts w:cs="Times New Roman"/>
          <w:szCs w:val="24"/>
        </w:rPr>
        <w:t xml:space="preserve">, </w:t>
      </w:r>
      <w:bookmarkStart w:id="45" w:name="_Hlk9846393"/>
      <w:r w:rsidRPr="00045266">
        <w:rPr>
          <w:rFonts w:cs="Times New Roman"/>
          <w:szCs w:val="24"/>
        </w:rPr>
        <w:t>uz koju se posebno objavljuje podatak o datumu njezine objave</w:t>
      </w:r>
      <w:bookmarkEnd w:id="45"/>
      <w:r w:rsidRPr="00045266">
        <w:rPr>
          <w:rFonts w:cs="Times New Roman"/>
          <w:szCs w:val="24"/>
        </w:rPr>
        <w:t>.</w:t>
      </w:r>
    </w:p>
    <w:p w14:paraId="5A772E68" w14:textId="77777777" w:rsidR="00BB06EB" w:rsidRPr="00045266" w:rsidRDefault="00BB06EB">
      <w:pPr>
        <w:rPr>
          <w:rFonts w:cs="Times New Roman"/>
          <w:szCs w:val="24"/>
        </w:rPr>
      </w:pPr>
      <w:r w:rsidRPr="00045266">
        <w:rPr>
          <w:rFonts w:cs="Times New Roman"/>
          <w:szCs w:val="24"/>
        </w:rPr>
        <w:t xml:space="preserve">(5) Visoki upravni sud odlučuje o tužbi iz stavka 4. </w:t>
      </w:r>
      <w:r w:rsidR="00EE599C">
        <w:rPr>
          <w:rFonts w:cs="Times New Roman"/>
          <w:szCs w:val="24"/>
        </w:rPr>
        <w:t>ovoga članka</w:t>
      </w:r>
      <w:r w:rsidRPr="00045266">
        <w:rPr>
          <w:rFonts w:cs="Times New Roman"/>
          <w:szCs w:val="24"/>
        </w:rPr>
        <w:t xml:space="preserve"> u roku od 60 dana od dana predaje tužbe sudu.</w:t>
      </w:r>
    </w:p>
    <w:p w14:paraId="293C3B6D" w14:textId="77777777" w:rsidR="00BB06EB" w:rsidRPr="00045266" w:rsidRDefault="00BB06EB">
      <w:pPr>
        <w:rPr>
          <w:rFonts w:cs="Times New Roman"/>
          <w:szCs w:val="24"/>
        </w:rPr>
      </w:pPr>
      <w:r w:rsidRPr="00045266">
        <w:rPr>
          <w:rFonts w:cs="Times New Roman"/>
          <w:szCs w:val="24"/>
        </w:rPr>
        <w:t>(6) Presuda Visokog upravnog suda objavljuje se u Narodnim novinama.</w:t>
      </w:r>
    </w:p>
    <w:p w14:paraId="06C090CE" w14:textId="77777777" w:rsidR="00BB06EB" w:rsidRPr="00045266" w:rsidRDefault="00BB06EB" w:rsidP="00BB06EB">
      <w:pPr>
        <w:rPr>
          <w:rFonts w:cs="Times New Roman"/>
          <w:szCs w:val="24"/>
        </w:rPr>
      </w:pPr>
      <w:r w:rsidRPr="00045266">
        <w:rPr>
          <w:rFonts w:cs="Times New Roman"/>
          <w:szCs w:val="24"/>
        </w:rPr>
        <w:t xml:space="preserve">(7) Ako predstavnik organizacijskog odbora nije podnio tužbu Visokom upravnom sudu, </w:t>
      </w:r>
      <w:bookmarkStart w:id="46" w:name="_Hlk9024076"/>
      <w:r w:rsidRPr="00045266">
        <w:rPr>
          <w:rFonts w:cs="Times New Roman"/>
          <w:szCs w:val="24"/>
        </w:rPr>
        <w:t xml:space="preserve">Državno izborno povjerenstvo objavljuje odluku iz stavka 4. </w:t>
      </w:r>
      <w:r w:rsidR="00EE599C">
        <w:rPr>
          <w:rFonts w:cs="Times New Roman"/>
          <w:szCs w:val="24"/>
        </w:rPr>
        <w:t>ovoga članka</w:t>
      </w:r>
      <w:r w:rsidRPr="00045266">
        <w:rPr>
          <w:rFonts w:cs="Times New Roman"/>
          <w:szCs w:val="24"/>
        </w:rPr>
        <w:t xml:space="preserve"> u Narodnim novinama </w:t>
      </w:r>
      <w:bookmarkEnd w:id="46"/>
      <w:r w:rsidRPr="00045266">
        <w:rPr>
          <w:rFonts w:cs="Times New Roman"/>
          <w:szCs w:val="24"/>
        </w:rPr>
        <w:t>nakon proteka roka za tužbu.</w:t>
      </w:r>
      <w:r w:rsidR="00BF22E8">
        <w:rPr>
          <w:rFonts w:cs="Times New Roman"/>
          <w:szCs w:val="24"/>
        </w:rPr>
        <w:t xml:space="preserve"> </w:t>
      </w:r>
      <w:r w:rsidR="006C01C2" w:rsidRPr="006C01C2">
        <w:rPr>
          <w:rFonts w:cs="Times New Roman"/>
          <w:szCs w:val="24"/>
        </w:rPr>
        <w:t>Državno izborno povjerenstvo u Evidenciju upisuje prestanak narodne inicijative</w:t>
      </w:r>
      <w:r w:rsidR="006C01C2">
        <w:rPr>
          <w:rFonts w:cs="Times New Roman"/>
          <w:szCs w:val="24"/>
        </w:rPr>
        <w:t xml:space="preserve"> dan nakon objave odluke u Narodnim novinama</w:t>
      </w:r>
      <w:r w:rsidR="006C01C2" w:rsidRPr="006C01C2">
        <w:rPr>
          <w:rFonts w:cs="Times New Roman"/>
          <w:szCs w:val="24"/>
        </w:rPr>
        <w:t>.</w:t>
      </w:r>
    </w:p>
    <w:p w14:paraId="247FD7E6" w14:textId="77777777" w:rsidR="006C01C2" w:rsidRPr="00045266" w:rsidRDefault="00BB06EB" w:rsidP="006C01C2">
      <w:pPr>
        <w:rPr>
          <w:rFonts w:cs="Times New Roman"/>
          <w:szCs w:val="24"/>
        </w:rPr>
      </w:pPr>
      <w:r w:rsidRPr="00045266">
        <w:rPr>
          <w:rFonts w:cs="Times New Roman"/>
          <w:szCs w:val="24"/>
        </w:rPr>
        <w:t xml:space="preserve">(8) Ako je Visoki upravni sud odbacio ili odbio tužbu predstavnika organizacijskog odbora, odluka </w:t>
      </w:r>
      <w:bookmarkStart w:id="47" w:name="_Hlk9024210"/>
      <w:r w:rsidRPr="00045266">
        <w:rPr>
          <w:rFonts w:cs="Times New Roman"/>
          <w:szCs w:val="24"/>
        </w:rPr>
        <w:t xml:space="preserve">Državnog izbornog povjerenstva iz stavka 4. </w:t>
      </w:r>
      <w:r w:rsidR="00EE599C">
        <w:rPr>
          <w:rFonts w:cs="Times New Roman"/>
          <w:szCs w:val="24"/>
        </w:rPr>
        <w:t>ovoga članka</w:t>
      </w:r>
      <w:r w:rsidRPr="00045266">
        <w:rPr>
          <w:rFonts w:cs="Times New Roman"/>
          <w:szCs w:val="24"/>
        </w:rPr>
        <w:t xml:space="preserve"> </w:t>
      </w:r>
      <w:bookmarkEnd w:id="47"/>
      <w:r w:rsidRPr="00045266">
        <w:rPr>
          <w:rFonts w:cs="Times New Roman"/>
          <w:szCs w:val="24"/>
        </w:rPr>
        <w:t xml:space="preserve">objavljuje se u istom broju Narodnih novina u kojemu se objavljuje i presuda </w:t>
      </w:r>
      <w:r w:rsidRPr="00045266">
        <w:rPr>
          <w:rFonts w:cs="Times New Roman"/>
          <w:szCs w:val="24"/>
        </w:rPr>
        <w:lastRenderedPageBreak/>
        <w:t>Visokog upravnog suda.</w:t>
      </w:r>
      <w:r w:rsidR="006C01C2" w:rsidRPr="00045266">
        <w:rPr>
          <w:rFonts w:cs="Times New Roman"/>
          <w:szCs w:val="24"/>
        </w:rPr>
        <w:t xml:space="preserve"> Državno izborno povjerenstvo u Evidenciju upisuje prestanak narodne inicijative</w:t>
      </w:r>
      <w:r w:rsidR="006C01C2">
        <w:rPr>
          <w:rFonts w:cs="Times New Roman"/>
          <w:szCs w:val="24"/>
        </w:rPr>
        <w:t xml:space="preserve"> </w:t>
      </w:r>
      <w:r w:rsidR="006C01C2" w:rsidRPr="006C01C2">
        <w:rPr>
          <w:rFonts w:cs="Times New Roman"/>
          <w:szCs w:val="24"/>
        </w:rPr>
        <w:t>dan nakon objave odluke u Narodnim novinama</w:t>
      </w:r>
      <w:r w:rsidR="006C01C2" w:rsidRPr="00045266">
        <w:rPr>
          <w:rFonts w:cs="Times New Roman"/>
          <w:szCs w:val="24"/>
        </w:rPr>
        <w:t>.</w:t>
      </w:r>
    </w:p>
    <w:p w14:paraId="578A5AB6" w14:textId="77777777" w:rsidR="00BB06EB" w:rsidRPr="00045266" w:rsidRDefault="00BB06EB" w:rsidP="00BB06EB">
      <w:pPr>
        <w:rPr>
          <w:rFonts w:cs="Times New Roman"/>
          <w:szCs w:val="24"/>
        </w:rPr>
      </w:pPr>
      <w:r w:rsidRPr="00045266">
        <w:rPr>
          <w:rFonts w:cs="Times New Roman"/>
          <w:szCs w:val="24"/>
        </w:rPr>
        <w:t>(9)</w:t>
      </w:r>
      <w:r w:rsidR="00BF22E8">
        <w:rPr>
          <w:rFonts w:cs="Times New Roman"/>
          <w:szCs w:val="24"/>
        </w:rPr>
        <w:t xml:space="preserve"> </w:t>
      </w:r>
      <w:r w:rsidRPr="00045266">
        <w:rPr>
          <w:rFonts w:cs="Times New Roman"/>
          <w:szCs w:val="24"/>
        </w:rPr>
        <w:t xml:space="preserve">Ako je Visoki upravni sud poništio odluku Državnog izbornog povjerenstva iz stavka 4. </w:t>
      </w:r>
      <w:r w:rsidR="00EE599C">
        <w:rPr>
          <w:rFonts w:cs="Times New Roman"/>
          <w:szCs w:val="24"/>
        </w:rPr>
        <w:t>ovoga članka</w:t>
      </w:r>
      <w:r w:rsidR="00332FB4">
        <w:t>,</w:t>
      </w:r>
      <w:r w:rsidR="00BE3A61">
        <w:t xml:space="preserve"> </w:t>
      </w:r>
      <w:r w:rsidRPr="00045266">
        <w:rPr>
          <w:rFonts w:cs="Times New Roman"/>
          <w:szCs w:val="24"/>
        </w:rPr>
        <w:t xml:space="preserve">Državno izborno povjerenstvo donosi novu odluku iz stavka 1. </w:t>
      </w:r>
      <w:r w:rsidR="00EE599C">
        <w:rPr>
          <w:rFonts w:cs="Times New Roman"/>
          <w:szCs w:val="24"/>
        </w:rPr>
        <w:t>ovoga članka</w:t>
      </w:r>
      <w:r w:rsidRPr="00045266">
        <w:rPr>
          <w:rFonts w:cs="Times New Roman"/>
          <w:szCs w:val="24"/>
        </w:rPr>
        <w:t xml:space="preserve"> i objavljuje je u Narodnim novinama i na mrežnoj stranici Državnog izbornog povjerenstva u roku od osam dana od dana zaprimanja presude Visokog upravnog suda.</w:t>
      </w:r>
    </w:p>
    <w:p w14:paraId="71C6CEE2" w14:textId="77777777" w:rsidR="00BB06EB" w:rsidRPr="00045266" w:rsidRDefault="00FB4B6B" w:rsidP="00BB06EB">
      <w:pPr>
        <w:pStyle w:val="Heading3"/>
        <w:rPr>
          <w:rFonts w:cs="Times New Roman"/>
          <w:color w:val="auto"/>
        </w:rPr>
      </w:pPr>
      <w:bookmarkStart w:id="48" w:name="_Hlk8930435"/>
      <w:r>
        <w:rPr>
          <w:rFonts w:cs="Times New Roman"/>
          <w:color w:val="auto"/>
        </w:rPr>
        <w:t>7</w:t>
      </w:r>
      <w:r w:rsidR="00BB06EB" w:rsidRPr="00045266">
        <w:rPr>
          <w:rFonts w:cs="Times New Roman"/>
          <w:color w:val="auto"/>
        </w:rPr>
        <w:t xml:space="preserve">. </w:t>
      </w:r>
      <w:r w:rsidR="005C4BB0" w:rsidRPr="00045266">
        <w:rPr>
          <w:rFonts w:cs="Times New Roman"/>
          <w:color w:val="auto"/>
        </w:rPr>
        <w:t xml:space="preserve">OPĆI ROK ZA RASPISIVANJE </w:t>
      </w:r>
      <w:r w:rsidR="009B146B">
        <w:rPr>
          <w:rFonts w:cs="Times New Roman"/>
          <w:color w:val="auto"/>
        </w:rPr>
        <w:t xml:space="preserve">DRŽAVNOG </w:t>
      </w:r>
      <w:r w:rsidR="005C4BB0" w:rsidRPr="00045266">
        <w:rPr>
          <w:rFonts w:cs="Times New Roman"/>
          <w:color w:val="auto"/>
        </w:rPr>
        <w:t>REFERENDUMA I IZNIMKE</w:t>
      </w:r>
    </w:p>
    <w:p w14:paraId="72FB9AFA" w14:textId="77777777" w:rsidR="00BB06EB" w:rsidRPr="00045266" w:rsidRDefault="00BB06EB" w:rsidP="00BB06EB">
      <w:pPr>
        <w:pStyle w:val="Heading4"/>
      </w:pPr>
      <w:bookmarkStart w:id="49" w:name="_Hlk7085835"/>
      <w:bookmarkEnd w:id="48"/>
      <w:r w:rsidRPr="00045266">
        <w:t>Članak 35.</w:t>
      </w:r>
    </w:p>
    <w:p w14:paraId="397551CC" w14:textId="77777777" w:rsidR="00BB06EB" w:rsidRPr="00045266" w:rsidRDefault="00BB06EB" w:rsidP="00BB06EB">
      <w:pPr>
        <w:spacing w:after="0"/>
        <w:rPr>
          <w:rFonts w:cs="Times New Roman"/>
          <w:szCs w:val="24"/>
        </w:rPr>
      </w:pPr>
      <w:r w:rsidRPr="00045266">
        <w:rPr>
          <w:rFonts w:cs="Times New Roman"/>
          <w:szCs w:val="24"/>
        </w:rPr>
        <w:t xml:space="preserve">Hrvatski sabor dužan je raspisati </w:t>
      </w:r>
      <w:r w:rsidR="00435388">
        <w:rPr>
          <w:rFonts w:cs="Times New Roman"/>
          <w:szCs w:val="24"/>
        </w:rPr>
        <w:t xml:space="preserve">državni </w:t>
      </w:r>
      <w:r w:rsidRPr="00045266">
        <w:rPr>
          <w:rFonts w:cs="Times New Roman"/>
          <w:szCs w:val="24"/>
        </w:rPr>
        <w:t xml:space="preserve">referendum u roku od 30 dana od dana objave odluke Državnog izbornog povjerenstva kojom je utvrđeno da je prikupljen potreban broj pravovaljanih potpisa birača, osim </w:t>
      </w:r>
      <w:bookmarkStart w:id="50" w:name="_Hlk7346026"/>
      <w:r w:rsidRPr="00045266">
        <w:rPr>
          <w:rFonts w:cs="Times New Roman"/>
          <w:szCs w:val="24"/>
        </w:rPr>
        <w:t xml:space="preserve">ako odluči: </w:t>
      </w:r>
    </w:p>
    <w:p w14:paraId="64CFC504" w14:textId="77777777" w:rsidR="00C850A8" w:rsidRDefault="00BB06EB" w:rsidP="00334AB6">
      <w:pPr>
        <w:pStyle w:val="ListParagraph"/>
        <w:numPr>
          <w:ilvl w:val="0"/>
          <w:numId w:val="55"/>
        </w:numPr>
        <w:rPr>
          <w:rFonts w:cs="Times New Roman"/>
          <w:szCs w:val="24"/>
        </w:rPr>
      </w:pPr>
      <w:r w:rsidRPr="00BE3A61">
        <w:rPr>
          <w:rFonts w:cs="Times New Roman"/>
          <w:szCs w:val="24"/>
        </w:rPr>
        <w:t>pokrenuti postupak pred Ustavnim sudom Republike Hrvatske (</w:t>
      </w:r>
      <w:r w:rsidR="00E62E8A">
        <w:rPr>
          <w:rFonts w:cs="Times New Roman"/>
          <w:szCs w:val="24"/>
        </w:rPr>
        <w:t>u daljnjem tekstu</w:t>
      </w:r>
      <w:r w:rsidRPr="00BE3A61">
        <w:rPr>
          <w:rFonts w:cs="Times New Roman"/>
          <w:szCs w:val="24"/>
        </w:rPr>
        <w:t>: Ustavni sud)</w:t>
      </w:r>
    </w:p>
    <w:p w14:paraId="11C6165A" w14:textId="77777777" w:rsidR="00BB06EB" w:rsidRPr="00BE3A61" w:rsidRDefault="00BB06EB" w:rsidP="00334AB6">
      <w:pPr>
        <w:pStyle w:val="ListParagraph"/>
        <w:numPr>
          <w:ilvl w:val="0"/>
          <w:numId w:val="55"/>
        </w:numPr>
        <w:rPr>
          <w:rFonts w:cs="Times New Roman"/>
          <w:szCs w:val="24"/>
        </w:rPr>
      </w:pPr>
      <w:r w:rsidRPr="00BE3A61">
        <w:rPr>
          <w:rFonts w:cs="Times New Roman"/>
          <w:szCs w:val="24"/>
        </w:rPr>
        <w:t>pokrenuti postupak utvrđivanja protuprijedloga</w:t>
      </w:r>
      <w:bookmarkEnd w:id="50"/>
      <w:r w:rsidRPr="00BE3A61">
        <w:rPr>
          <w:rFonts w:cs="Times New Roman"/>
          <w:szCs w:val="24"/>
        </w:rPr>
        <w:t xml:space="preserve">. </w:t>
      </w:r>
    </w:p>
    <w:p w14:paraId="775443BF" w14:textId="77777777" w:rsidR="00BB06EB" w:rsidRPr="00045266" w:rsidRDefault="00BB06EB" w:rsidP="00BB06EB">
      <w:pPr>
        <w:pStyle w:val="Heading4"/>
      </w:pPr>
      <w:r w:rsidRPr="00045266">
        <w:t>Članak 36.</w:t>
      </w:r>
    </w:p>
    <w:p w14:paraId="76B7FA68" w14:textId="77777777" w:rsidR="00BB06EB" w:rsidRPr="00045266" w:rsidRDefault="00BB06EB" w:rsidP="00BB06EB">
      <w:pPr>
        <w:rPr>
          <w:rFonts w:cs="Times New Roman"/>
          <w:szCs w:val="24"/>
        </w:rPr>
      </w:pPr>
      <w:r w:rsidRPr="00045266">
        <w:rPr>
          <w:rFonts w:cs="Times New Roman"/>
          <w:szCs w:val="24"/>
        </w:rPr>
        <w:t>(1) Hrvatski sabor može u roku od 30 dana od dana objave odluke</w:t>
      </w:r>
      <w:r w:rsidRPr="00045266">
        <w:rPr>
          <w:rFonts w:cs="Times New Roman"/>
        </w:rPr>
        <w:t xml:space="preserve"> </w:t>
      </w:r>
      <w:r w:rsidRPr="00045266">
        <w:rPr>
          <w:rFonts w:cs="Times New Roman"/>
          <w:szCs w:val="24"/>
        </w:rPr>
        <w:t xml:space="preserve">Državnog izbornog povjerenstva kojom je utvrđeno da je prikupljen potreban broj pravovaljanih potpisa birača zatražiti od Ustavnog suda da utvrdi je li sadržaj referendumskog pitanja u skladu s Ustavom i jesu li ispunjene pretpostavke iz članka 87. stavaka 1. do 3. Ustava za raspisivanje </w:t>
      </w:r>
      <w:r w:rsidR="00E57C31">
        <w:rPr>
          <w:rFonts w:cs="Times New Roman"/>
          <w:szCs w:val="24"/>
        </w:rPr>
        <w:t xml:space="preserve">državnog </w:t>
      </w:r>
      <w:r w:rsidRPr="00045266">
        <w:rPr>
          <w:rFonts w:cs="Times New Roman"/>
          <w:szCs w:val="24"/>
        </w:rPr>
        <w:t>referenduma.</w:t>
      </w:r>
      <w:bookmarkEnd w:id="49"/>
    </w:p>
    <w:p w14:paraId="0B0E6A16" w14:textId="77777777" w:rsidR="00BB06EB" w:rsidRPr="00045266" w:rsidRDefault="00BB06EB" w:rsidP="00BB06EB">
      <w:pPr>
        <w:rPr>
          <w:rFonts w:cs="Times New Roman"/>
          <w:szCs w:val="24"/>
        </w:rPr>
      </w:pPr>
      <w:r w:rsidRPr="00045266">
        <w:rPr>
          <w:rFonts w:cs="Times New Roman"/>
          <w:szCs w:val="24"/>
        </w:rPr>
        <w:t xml:space="preserve">(2) Odluku iz stavka 1. </w:t>
      </w:r>
      <w:r w:rsidR="00EE599C">
        <w:rPr>
          <w:rFonts w:cs="Times New Roman"/>
          <w:szCs w:val="24"/>
        </w:rPr>
        <w:t>ovoga članka</w:t>
      </w:r>
      <w:r w:rsidRPr="00045266">
        <w:rPr>
          <w:rFonts w:cs="Times New Roman"/>
          <w:szCs w:val="24"/>
        </w:rPr>
        <w:t xml:space="preserve"> Ustavni sud donosi u roku prop</w:t>
      </w:r>
      <w:r w:rsidRPr="00BD7AE1">
        <w:rPr>
          <w:rFonts w:cs="Times New Roman"/>
          <w:szCs w:val="24"/>
        </w:rPr>
        <w:t xml:space="preserve">isanom </w:t>
      </w:r>
      <w:r w:rsidR="00BD7AE1" w:rsidRPr="00AA1F96">
        <w:rPr>
          <w:rFonts w:cs="Times New Roman"/>
          <w:szCs w:val="24"/>
        </w:rPr>
        <w:t>u</w:t>
      </w:r>
      <w:r w:rsidRPr="00BD7AE1">
        <w:rPr>
          <w:rFonts w:cs="Times New Roman"/>
          <w:szCs w:val="24"/>
        </w:rPr>
        <w:t xml:space="preserve">stavnim zakonom </w:t>
      </w:r>
      <w:r w:rsidR="00BD7AE1" w:rsidRPr="00AA1F96">
        <w:rPr>
          <w:rFonts w:cs="Times New Roman"/>
          <w:szCs w:val="24"/>
        </w:rPr>
        <w:t>kojim se uređuje Ustavni</w:t>
      </w:r>
      <w:r w:rsidRPr="00BD7AE1">
        <w:rPr>
          <w:rFonts w:cs="Times New Roman"/>
          <w:szCs w:val="24"/>
        </w:rPr>
        <w:t xml:space="preserve"> sud</w:t>
      </w:r>
      <w:r w:rsidRPr="00E344AF">
        <w:rPr>
          <w:rFonts w:cs="Times New Roman"/>
          <w:szCs w:val="24"/>
        </w:rPr>
        <w:t xml:space="preserve"> Republike Hrvatske.</w:t>
      </w:r>
    </w:p>
    <w:p w14:paraId="43087CAC" w14:textId="77777777" w:rsidR="00BB06EB" w:rsidRPr="00045266" w:rsidRDefault="00BB06EB" w:rsidP="00BB06EB">
      <w:pPr>
        <w:rPr>
          <w:rFonts w:cs="Times New Roman"/>
          <w:szCs w:val="24"/>
        </w:rPr>
      </w:pPr>
      <w:r w:rsidRPr="00045266">
        <w:rPr>
          <w:rFonts w:cs="Times New Roman"/>
          <w:szCs w:val="24"/>
        </w:rPr>
        <w:t>(3) Ako Ustavni sud utvrdi da sadržaj referendumskog pitanja nije u skladu s Ustavom i/ili da nisu ispunjene pretpostavke iz članka 87. stavaka 1. do 3. Ustav</w:t>
      </w:r>
      <w:r w:rsidR="00C44835">
        <w:rPr>
          <w:rFonts w:cs="Times New Roman"/>
          <w:szCs w:val="24"/>
        </w:rPr>
        <w:t xml:space="preserve">a, </w:t>
      </w:r>
      <w:r w:rsidR="00E57C31">
        <w:rPr>
          <w:rFonts w:cs="Times New Roman"/>
          <w:szCs w:val="24"/>
        </w:rPr>
        <w:t xml:space="preserve">državni </w:t>
      </w:r>
      <w:r w:rsidR="00C44835">
        <w:rPr>
          <w:rFonts w:cs="Times New Roman"/>
          <w:szCs w:val="24"/>
        </w:rPr>
        <w:t xml:space="preserve">referendum se neće raspisati, a </w:t>
      </w:r>
      <w:r w:rsidRPr="00045266">
        <w:rPr>
          <w:rFonts w:cs="Times New Roman"/>
          <w:szCs w:val="24"/>
        </w:rPr>
        <w:t>Državno izborno povjerenstvo</w:t>
      </w:r>
      <w:r w:rsidR="00C44835">
        <w:rPr>
          <w:rFonts w:cs="Times New Roman"/>
          <w:szCs w:val="24"/>
        </w:rPr>
        <w:t xml:space="preserve"> upisuje</w:t>
      </w:r>
      <w:r w:rsidRPr="00045266">
        <w:rPr>
          <w:rFonts w:cs="Times New Roman"/>
          <w:szCs w:val="24"/>
        </w:rPr>
        <w:t xml:space="preserve"> u Evidenciju </w:t>
      </w:r>
      <w:r w:rsidR="00C44835">
        <w:rPr>
          <w:rFonts w:cs="Times New Roman"/>
          <w:szCs w:val="24"/>
        </w:rPr>
        <w:t>prestanak narodne inicijative.</w:t>
      </w:r>
    </w:p>
    <w:p w14:paraId="37A3B28B" w14:textId="77777777" w:rsidR="00BB06EB" w:rsidRPr="00045266" w:rsidRDefault="00C44835" w:rsidP="00BB06EB">
      <w:pPr>
        <w:spacing w:after="0"/>
        <w:rPr>
          <w:rFonts w:cs="Times New Roman"/>
          <w:szCs w:val="24"/>
        </w:rPr>
      </w:pPr>
      <w:r>
        <w:rPr>
          <w:rFonts w:cs="Times New Roman"/>
          <w:szCs w:val="24"/>
        </w:rPr>
        <w:t>(4</w:t>
      </w:r>
      <w:r w:rsidR="00BB06EB" w:rsidRPr="00045266">
        <w:rPr>
          <w:rFonts w:cs="Times New Roman"/>
          <w:szCs w:val="24"/>
        </w:rPr>
        <w:t xml:space="preserve">) Ako Ustavni sud utvrdi da je sadržaj referendumskog pitanja u skladu s Ustavom i da su ispunjene pretpostavke </w:t>
      </w:r>
      <w:bookmarkStart w:id="51" w:name="_Hlk5149800"/>
      <w:r w:rsidR="00BB06EB" w:rsidRPr="00045266">
        <w:rPr>
          <w:rFonts w:cs="Times New Roman"/>
          <w:szCs w:val="24"/>
        </w:rPr>
        <w:t xml:space="preserve">iz članka 87. stavaka 1. do 3. </w:t>
      </w:r>
      <w:bookmarkEnd w:id="51"/>
      <w:r w:rsidR="00BB06EB" w:rsidRPr="00045266">
        <w:rPr>
          <w:rFonts w:cs="Times New Roman"/>
          <w:szCs w:val="24"/>
        </w:rPr>
        <w:t xml:space="preserve">Ustava, </w:t>
      </w:r>
      <w:bookmarkStart w:id="52" w:name="_Hlk7171741"/>
      <w:r w:rsidR="00BB06EB" w:rsidRPr="00045266">
        <w:rPr>
          <w:rFonts w:cs="Times New Roman"/>
          <w:szCs w:val="24"/>
        </w:rPr>
        <w:t xml:space="preserve">Hrvatski sabor dužan je raspisati </w:t>
      </w:r>
      <w:r w:rsidR="00E57C31">
        <w:rPr>
          <w:rFonts w:cs="Times New Roman"/>
          <w:szCs w:val="24"/>
        </w:rPr>
        <w:t xml:space="preserve">državni </w:t>
      </w:r>
      <w:r w:rsidR="00BB06EB" w:rsidRPr="00045266">
        <w:rPr>
          <w:rFonts w:cs="Times New Roman"/>
          <w:szCs w:val="24"/>
        </w:rPr>
        <w:t xml:space="preserve">referendum u roku od 30 dana od dana objave odluke Ustavnog suda u Narodnim novinama, </w:t>
      </w:r>
      <w:bookmarkStart w:id="53" w:name="_Hlk5211996"/>
      <w:bookmarkEnd w:id="52"/>
      <w:r>
        <w:rPr>
          <w:rFonts w:cs="Times New Roman"/>
          <w:szCs w:val="24"/>
        </w:rPr>
        <w:t xml:space="preserve">osim ako </w:t>
      </w:r>
      <w:r w:rsidR="00BB06EB" w:rsidRPr="00045266">
        <w:rPr>
          <w:rFonts w:cs="Times New Roman"/>
          <w:szCs w:val="24"/>
        </w:rPr>
        <w:t xml:space="preserve">odluči pokrenuti postupak iz </w:t>
      </w:r>
      <w:r w:rsidR="00BB06EB" w:rsidRPr="00AA1F96">
        <w:rPr>
          <w:rFonts w:cs="Times New Roman"/>
          <w:szCs w:val="24"/>
        </w:rPr>
        <w:t>članka 3</w:t>
      </w:r>
      <w:r w:rsidR="00B66F14" w:rsidRPr="00AA1F96">
        <w:rPr>
          <w:rFonts w:cs="Times New Roman"/>
          <w:szCs w:val="24"/>
        </w:rPr>
        <w:t>5</w:t>
      </w:r>
      <w:r w:rsidR="00BB06EB" w:rsidRPr="00AA1F96">
        <w:rPr>
          <w:rFonts w:cs="Times New Roman"/>
          <w:szCs w:val="24"/>
        </w:rPr>
        <w:t xml:space="preserve">. </w:t>
      </w:r>
      <w:r w:rsidR="00B66F14" w:rsidRPr="00AA1F96">
        <w:rPr>
          <w:rFonts w:cs="Times New Roman"/>
          <w:szCs w:val="24"/>
        </w:rPr>
        <w:t xml:space="preserve">točke 2. </w:t>
      </w:r>
      <w:r w:rsidR="00BB06EB" w:rsidRPr="00AA1F96">
        <w:rPr>
          <w:rFonts w:cs="Times New Roman"/>
          <w:szCs w:val="24"/>
        </w:rPr>
        <w:t>ovog</w:t>
      </w:r>
      <w:r w:rsidR="00B66F14" w:rsidRPr="00AA1F96">
        <w:rPr>
          <w:rFonts w:cs="Times New Roman"/>
          <w:szCs w:val="24"/>
        </w:rPr>
        <w:t>a</w:t>
      </w:r>
      <w:r w:rsidR="00BB06EB" w:rsidRPr="00AA1F96">
        <w:rPr>
          <w:rFonts w:cs="Times New Roman"/>
          <w:szCs w:val="24"/>
        </w:rPr>
        <w:t xml:space="preserve"> Zakona</w:t>
      </w:r>
      <w:bookmarkEnd w:id="53"/>
      <w:r w:rsidR="00BB06EB" w:rsidRPr="00AA1F96">
        <w:rPr>
          <w:rFonts w:cs="Times New Roman"/>
          <w:szCs w:val="24"/>
        </w:rPr>
        <w:t>.</w:t>
      </w:r>
      <w:r w:rsidR="00BB06EB" w:rsidRPr="00045266">
        <w:rPr>
          <w:rFonts w:cs="Times New Roman"/>
          <w:szCs w:val="24"/>
        </w:rPr>
        <w:t xml:space="preserve"> </w:t>
      </w:r>
    </w:p>
    <w:p w14:paraId="1E055318" w14:textId="77777777" w:rsidR="00BB06EB" w:rsidRPr="00045266" w:rsidRDefault="00FB4B6B" w:rsidP="00BB06EB">
      <w:pPr>
        <w:pStyle w:val="Heading3"/>
        <w:rPr>
          <w:rFonts w:cs="Times New Roman"/>
          <w:color w:val="auto"/>
        </w:rPr>
      </w:pPr>
      <w:bookmarkStart w:id="54" w:name="_Hlk5150996"/>
      <w:r>
        <w:rPr>
          <w:rFonts w:cs="Times New Roman"/>
          <w:color w:val="auto"/>
        </w:rPr>
        <w:lastRenderedPageBreak/>
        <w:t>8</w:t>
      </w:r>
      <w:r w:rsidR="00BB06EB" w:rsidRPr="00045266">
        <w:rPr>
          <w:rFonts w:cs="Times New Roman"/>
          <w:color w:val="auto"/>
        </w:rPr>
        <w:t xml:space="preserve">. </w:t>
      </w:r>
      <w:r w:rsidR="005C4BB0" w:rsidRPr="00045266">
        <w:rPr>
          <w:rFonts w:cs="Times New Roman"/>
          <w:color w:val="auto"/>
        </w:rPr>
        <w:t>PROTUPRIJEDLOZI HRVATSKOG SABORA</w:t>
      </w:r>
    </w:p>
    <w:bookmarkEnd w:id="54"/>
    <w:p w14:paraId="4D5175F7" w14:textId="77777777" w:rsidR="00BB06EB" w:rsidRPr="00045266" w:rsidRDefault="00BB06EB" w:rsidP="00BB06EB">
      <w:pPr>
        <w:pStyle w:val="Heading4"/>
      </w:pPr>
      <w:r w:rsidRPr="00045266">
        <w:t>Članak 37.</w:t>
      </w:r>
    </w:p>
    <w:p w14:paraId="4927720D" w14:textId="77777777" w:rsidR="00BB06EB" w:rsidRPr="00045266" w:rsidRDefault="00BB06EB" w:rsidP="00BB06EB">
      <w:pPr>
        <w:rPr>
          <w:rFonts w:cs="Times New Roman"/>
        </w:rPr>
      </w:pPr>
      <w:r w:rsidRPr="00045266">
        <w:rPr>
          <w:rFonts w:cs="Times New Roman"/>
        </w:rPr>
        <w:t xml:space="preserve">(1) Hrvatski sabor može </w:t>
      </w:r>
      <w:bookmarkStart w:id="55" w:name="_Hlk5159615"/>
      <w:r w:rsidRPr="00045266">
        <w:rPr>
          <w:rFonts w:cs="Times New Roman"/>
        </w:rPr>
        <w:t xml:space="preserve">unutar roka iz članka </w:t>
      </w:r>
      <w:r w:rsidR="00C44835">
        <w:rPr>
          <w:rFonts w:cs="Times New Roman"/>
        </w:rPr>
        <w:t>35., odnosno članka 36. stavka 4</w:t>
      </w:r>
      <w:r w:rsidRPr="00045266">
        <w:rPr>
          <w:rFonts w:cs="Times New Roman"/>
        </w:rPr>
        <w:t>. ovog</w:t>
      </w:r>
      <w:r w:rsidR="00FB4B6B">
        <w:rPr>
          <w:rFonts w:cs="Times New Roman"/>
        </w:rPr>
        <w:t>a</w:t>
      </w:r>
      <w:r w:rsidRPr="00045266">
        <w:rPr>
          <w:rFonts w:cs="Times New Roman"/>
        </w:rPr>
        <w:t xml:space="preserve"> Zakona donijeti zaključak </w:t>
      </w:r>
      <w:bookmarkStart w:id="56" w:name="_Hlk7110632"/>
      <w:r w:rsidRPr="00045266">
        <w:rPr>
          <w:rFonts w:cs="Times New Roman"/>
        </w:rPr>
        <w:t xml:space="preserve">o tome da će pokrenuti </w:t>
      </w:r>
      <w:bookmarkStart w:id="57" w:name="_Hlk7115473"/>
      <w:r w:rsidRPr="00045266">
        <w:rPr>
          <w:rFonts w:cs="Times New Roman"/>
        </w:rPr>
        <w:t>postupak utvrđivanja izravnog i/ili neizravnog protuprijedloga</w:t>
      </w:r>
      <w:bookmarkEnd w:id="55"/>
      <w:r w:rsidRPr="00045266">
        <w:rPr>
          <w:rFonts w:cs="Times New Roman"/>
        </w:rPr>
        <w:t xml:space="preserve"> prijedlogu sadržanom u referendumskom pitanju narodne inicijative</w:t>
      </w:r>
      <w:bookmarkEnd w:id="56"/>
      <w:bookmarkEnd w:id="57"/>
      <w:r w:rsidRPr="00045266">
        <w:rPr>
          <w:rFonts w:cs="Times New Roman"/>
        </w:rPr>
        <w:t xml:space="preserve"> </w:t>
      </w:r>
      <w:r w:rsidR="00BD7AE1">
        <w:rPr>
          <w:rFonts w:cs="Times New Roman"/>
        </w:rPr>
        <w:t>(u daljnjem tekstu:</w:t>
      </w:r>
      <w:r w:rsidRPr="00045266">
        <w:rPr>
          <w:rFonts w:cs="Times New Roman"/>
        </w:rPr>
        <w:t xml:space="preserve"> protuprijedlog). </w:t>
      </w:r>
    </w:p>
    <w:p w14:paraId="094F3717" w14:textId="77777777" w:rsidR="00BB06EB" w:rsidRPr="00045266" w:rsidRDefault="00BB06EB" w:rsidP="00BB06EB">
      <w:pPr>
        <w:rPr>
          <w:rFonts w:cs="Times New Roman"/>
          <w:szCs w:val="24"/>
        </w:rPr>
      </w:pPr>
      <w:r w:rsidRPr="00045266">
        <w:rPr>
          <w:rFonts w:cs="Times New Roman"/>
          <w:szCs w:val="24"/>
        </w:rPr>
        <w:t xml:space="preserve">(2) Zaključak Hrvatskog sabora iz stavka 1. </w:t>
      </w:r>
      <w:r w:rsidR="00EE599C">
        <w:rPr>
          <w:rFonts w:cs="Times New Roman"/>
          <w:szCs w:val="24"/>
        </w:rPr>
        <w:t>ovoga članka</w:t>
      </w:r>
      <w:r w:rsidRPr="00045266">
        <w:rPr>
          <w:rFonts w:cs="Times New Roman"/>
          <w:szCs w:val="24"/>
        </w:rPr>
        <w:t xml:space="preserve"> objavljuje se u Narodnim novinama</w:t>
      </w:r>
      <w:r w:rsidR="004D7A91">
        <w:rPr>
          <w:rFonts w:cs="Times New Roman"/>
          <w:szCs w:val="24"/>
        </w:rPr>
        <w:t>.</w:t>
      </w:r>
      <w:r w:rsidRPr="00045266">
        <w:rPr>
          <w:rFonts w:cs="Times New Roman"/>
          <w:szCs w:val="24"/>
        </w:rPr>
        <w:t xml:space="preserve"> </w:t>
      </w:r>
    </w:p>
    <w:p w14:paraId="3F012314" w14:textId="77777777" w:rsidR="00BB06EB" w:rsidRPr="00045266" w:rsidRDefault="00BB06EB" w:rsidP="00BB06EB">
      <w:pPr>
        <w:spacing w:after="0"/>
        <w:rPr>
          <w:rFonts w:cs="Times New Roman"/>
          <w:szCs w:val="24"/>
        </w:rPr>
      </w:pPr>
      <w:r w:rsidRPr="00045266">
        <w:rPr>
          <w:rFonts w:cs="Times New Roman"/>
          <w:szCs w:val="24"/>
        </w:rPr>
        <w:t xml:space="preserve">(3) Neizravni protuprijedlog je prijedlog </w:t>
      </w:r>
      <w:r w:rsidR="00E944A4">
        <w:rPr>
          <w:rFonts w:cs="Times New Roman"/>
          <w:szCs w:val="24"/>
        </w:rPr>
        <w:t>akta</w:t>
      </w:r>
      <w:r w:rsidRPr="00045266">
        <w:rPr>
          <w:rFonts w:cs="Times New Roman"/>
          <w:szCs w:val="24"/>
        </w:rPr>
        <w:t xml:space="preserve"> koji je Hrvatski sabor pripremio vodeći se referendumskim pitanjem narodne inicijative i njegovim obrazloženjem, a koji svojim sadržajem potvrđuje da je Hrvatski sabor prihvatio narodnu inicijativu, čime se ostvaruje i njezin cilj.</w:t>
      </w:r>
    </w:p>
    <w:p w14:paraId="29AB992C" w14:textId="77777777" w:rsidR="00BB06EB" w:rsidRPr="00045266" w:rsidRDefault="00BB06EB" w:rsidP="00BB06EB">
      <w:pPr>
        <w:spacing w:after="0"/>
        <w:rPr>
          <w:rFonts w:cs="Times New Roman"/>
          <w:szCs w:val="24"/>
        </w:rPr>
      </w:pPr>
    </w:p>
    <w:p w14:paraId="371FFDD5" w14:textId="77777777" w:rsidR="00BB06EB" w:rsidRPr="00045266" w:rsidRDefault="00BB06EB" w:rsidP="00BB06EB">
      <w:pPr>
        <w:spacing w:after="0"/>
        <w:rPr>
          <w:rFonts w:cs="Times New Roman"/>
          <w:szCs w:val="24"/>
        </w:rPr>
      </w:pPr>
      <w:r w:rsidRPr="00045266">
        <w:rPr>
          <w:rFonts w:cs="Times New Roman"/>
          <w:szCs w:val="24"/>
        </w:rPr>
        <w:t xml:space="preserve">(4) Izravni protuprijedlog je </w:t>
      </w:r>
      <w:bookmarkStart w:id="58" w:name="_Hlk5158529"/>
      <w:r w:rsidRPr="00045266">
        <w:rPr>
          <w:rFonts w:cs="Times New Roman"/>
          <w:szCs w:val="24"/>
        </w:rPr>
        <w:t xml:space="preserve">referendumsko pitanje Hrvatskog sabora </w:t>
      </w:r>
      <w:bookmarkEnd w:id="58"/>
      <w:r w:rsidRPr="00045266">
        <w:rPr>
          <w:rFonts w:cs="Times New Roman"/>
          <w:szCs w:val="24"/>
        </w:rPr>
        <w:t xml:space="preserve">o istoj stvari koja je predmet referendumskog pitanja narodne inicijative i kojim se također ostvaruje cilj narodne inicijative, ali pod drugačijim uvjetima i/ili na temelju drugačijih pretpostavki od onih koje su sadržane u referendumskom pitanju narodne inicijative, odnosno u prijedlogu akta narodne inicijative </w:t>
      </w:r>
      <w:bookmarkStart w:id="59" w:name="_Hlk7116437"/>
      <w:r w:rsidRPr="00045266">
        <w:rPr>
          <w:rFonts w:cs="Times New Roman"/>
          <w:szCs w:val="24"/>
        </w:rPr>
        <w:t>ako je on predložen kao predmet odlučivanja na</w:t>
      </w:r>
      <w:r w:rsidR="00E57C31">
        <w:rPr>
          <w:rFonts w:cs="Times New Roman"/>
          <w:szCs w:val="24"/>
        </w:rPr>
        <w:t xml:space="preserve"> državnom</w:t>
      </w:r>
      <w:r w:rsidRPr="00045266">
        <w:rPr>
          <w:rFonts w:cs="Times New Roman"/>
          <w:szCs w:val="24"/>
        </w:rPr>
        <w:t xml:space="preserve"> referendumu</w:t>
      </w:r>
      <w:bookmarkEnd w:id="59"/>
      <w:r w:rsidRPr="00045266">
        <w:rPr>
          <w:rFonts w:cs="Times New Roman"/>
          <w:szCs w:val="24"/>
        </w:rPr>
        <w:t>.</w:t>
      </w:r>
    </w:p>
    <w:p w14:paraId="6159ADD7" w14:textId="77777777" w:rsidR="00BB06EB" w:rsidRPr="00045266" w:rsidRDefault="00BB06EB" w:rsidP="00BB06EB">
      <w:pPr>
        <w:spacing w:before="240"/>
        <w:rPr>
          <w:rFonts w:cs="Times New Roman"/>
          <w:szCs w:val="24"/>
        </w:rPr>
      </w:pPr>
      <w:bookmarkStart w:id="60" w:name="_Hlk7124487"/>
      <w:r w:rsidRPr="00045266">
        <w:rPr>
          <w:rFonts w:cs="Times New Roman"/>
          <w:szCs w:val="24"/>
        </w:rPr>
        <w:t xml:space="preserve">(5) </w:t>
      </w:r>
      <w:bookmarkStart w:id="61" w:name="_Hlk7110612"/>
      <w:r w:rsidRPr="00045266">
        <w:rPr>
          <w:rFonts w:cs="Times New Roman"/>
          <w:szCs w:val="24"/>
        </w:rPr>
        <w:t>Ako Hrvatski sabor donese zaključak iz stavka 1. ovog</w:t>
      </w:r>
      <w:r w:rsidR="00FB4B6B">
        <w:rPr>
          <w:rFonts w:cs="Times New Roman"/>
          <w:szCs w:val="24"/>
        </w:rPr>
        <w:t>a</w:t>
      </w:r>
      <w:r w:rsidRPr="00045266">
        <w:rPr>
          <w:rFonts w:cs="Times New Roman"/>
          <w:szCs w:val="24"/>
        </w:rPr>
        <w:t xml:space="preserve"> članka, </w:t>
      </w:r>
      <w:bookmarkEnd w:id="61"/>
      <w:r w:rsidRPr="00045266">
        <w:rPr>
          <w:rFonts w:cs="Times New Roman"/>
          <w:szCs w:val="24"/>
        </w:rPr>
        <w:t xml:space="preserve">u zaključku određuje rok </w:t>
      </w:r>
      <w:bookmarkStart w:id="62" w:name="_Hlk7171534"/>
      <w:r w:rsidR="00332FB4">
        <w:rPr>
          <w:rFonts w:cs="Times New Roman"/>
          <w:szCs w:val="24"/>
        </w:rPr>
        <w:t xml:space="preserve">za </w:t>
      </w:r>
      <w:r w:rsidRPr="00045266">
        <w:rPr>
          <w:rFonts w:cs="Times New Roman"/>
          <w:szCs w:val="24"/>
        </w:rPr>
        <w:t>utvrđivanj</w:t>
      </w:r>
      <w:r w:rsidR="00332FB4">
        <w:rPr>
          <w:rFonts w:cs="Times New Roman"/>
          <w:szCs w:val="24"/>
        </w:rPr>
        <w:t>e</w:t>
      </w:r>
      <w:r w:rsidRPr="00045266">
        <w:rPr>
          <w:rFonts w:cs="Times New Roman"/>
          <w:szCs w:val="24"/>
        </w:rPr>
        <w:t xml:space="preserve"> protuprijedloga</w:t>
      </w:r>
      <w:r w:rsidR="00332FB4">
        <w:rPr>
          <w:rFonts w:cs="Times New Roman"/>
          <w:szCs w:val="24"/>
        </w:rPr>
        <w:t>.</w:t>
      </w:r>
      <w:r w:rsidRPr="00045266">
        <w:rPr>
          <w:rFonts w:cs="Times New Roman"/>
          <w:szCs w:val="24"/>
        </w:rPr>
        <w:t xml:space="preserve"> </w:t>
      </w:r>
      <w:bookmarkEnd w:id="62"/>
      <w:r w:rsidRPr="00045266">
        <w:rPr>
          <w:rFonts w:cs="Times New Roman"/>
          <w:szCs w:val="24"/>
        </w:rPr>
        <w:t xml:space="preserve">Ako je potrebno </w:t>
      </w:r>
      <w:r w:rsidR="00EF1839">
        <w:rPr>
          <w:rFonts w:cs="Times New Roman"/>
          <w:szCs w:val="24"/>
        </w:rPr>
        <w:t>utvrditi</w:t>
      </w:r>
      <w:r w:rsidR="00EF1839" w:rsidRPr="00045266">
        <w:rPr>
          <w:rFonts w:cs="Times New Roman"/>
          <w:szCs w:val="24"/>
        </w:rPr>
        <w:t xml:space="preserve"> </w:t>
      </w:r>
      <w:r w:rsidRPr="00045266">
        <w:rPr>
          <w:rFonts w:cs="Times New Roman"/>
          <w:szCs w:val="24"/>
        </w:rPr>
        <w:t xml:space="preserve">prijedlog akta, rok ne smije biti duži od </w:t>
      </w:r>
      <w:r w:rsidR="00690FF9">
        <w:rPr>
          <w:rFonts w:cs="Times New Roman"/>
          <w:szCs w:val="24"/>
        </w:rPr>
        <w:t xml:space="preserve">šest </w:t>
      </w:r>
      <w:r w:rsidR="004C1964">
        <w:rPr>
          <w:rFonts w:cs="Times New Roman"/>
          <w:szCs w:val="24"/>
        </w:rPr>
        <w:t>mjeseci</w:t>
      </w:r>
      <w:r w:rsidRPr="00045266">
        <w:rPr>
          <w:rFonts w:cs="Times New Roman"/>
          <w:szCs w:val="24"/>
        </w:rPr>
        <w:t xml:space="preserve"> od dana objave zaključka. Ako se utvrđuje samo načelno referendumsko pitanje bez prijedloga pravnog akta, rok ne smije biti duži od </w:t>
      </w:r>
      <w:r w:rsidR="004C1964">
        <w:rPr>
          <w:rFonts w:cs="Times New Roman"/>
          <w:szCs w:val="24"/>
        </w:rPr>
        <w:t>6</w:t>
      </w:r>
      <w:r w:rsidRPr="00045266">
        <w:rPr>
          <w:rFonts w:cs="Times New Roman"/>
          <w:szCs w:val="24"/>
        </w:rPr>
        <w:t>0 dana</w:t>
      </w:r>
      <w:r w:rsidRPr="00045266">
        <w:t xml:space="preserve"> </w:t>
      </w:r>
      <w:r w:rsidRPr="00045266">
        <w:rPr>
          <w:rFonts w:cs="Times New Roman"/>
          <w:szCs w:val="24"/>
        </w:rPr>
        <w:t xml:space="preserve">od dana objave zaključka. </w:t>
      </w:r>
    </w:p>
    <w:bookmarkEnd w:id="60"/>
    <w:p w14:paraId="486F0CA9" w14:textId="77777777" w:rsidR="00C44835" w:rsidRDefault="00BB06EB" w:rsidP="00BB06EB">
      <w:pPr>
        <w:rPr>
          <w:rFonts w:cs="Times New Roman"/>
          <w:szCs w:val="24"/>
        </w:rPr>
      </w:pPr>
      <w:r w:rsidRPr="00045266">
        <w:rPr>
          <w:rFonts w:cs="Times New Roman"/>
          <w:szCs w:val="24"/>
        </w:rPr>
        <w:t xml:space="preserve">(6) Tijekom postupka utvrđivanja protuprijedloga Hrvatski sabor može provoditi konzultacije s organizacijskim odborom. </w:t>
      </w:r>
    </w:p>
    <w:p w14:paraId="67459D63" w14:textId="77777777" w:rsidR="00BB06EB" w:rsidRPr="00045266" w:rsidRDefault="00BB06EB" w:rsidP="00BB06EB">
      <w:pPr>
        <w:rPr>
          <w:rFonts w:cs="Times New Roman"/>
          <w:szCs w:val="24"/>
        </w:rPr>
      </w:pPr>
      <w:r w:rsidRPr="00045266">
        <w:rPr>
          <w:rFonts w:cs="Times New Roman"/>
          <w:szCs w:val="24"/>
        </w:rPr>
        <w:t xml:space="preserve">(7) </w:t>
      </w:r>
      <w:bookmarkStart w:id="63" w:name="_Hlk7173028"/>
      <w:r w:rsidRPr="00045266">
        <w:rPr>
          <w:rFonts w:cs="Times New Roman"/>
          <w:szCs w:val="24"/>
        </w:rPr>
        <w:t xml:space="preserve">Protekom roka u kojem postupak </w:t>
      </w:r>
      <w:bookmarkStart w:id="64" w:name="_Hlk8932519"/>
      <w:r w:rsidRPr="00045266">
        <w:rPr>
          <w:rFonts w:cs="Times New Roman"/>
          <w:szCs w:val="24"/>
        </w:rPr>
        <w:t>utvrđivanja protuprijedloga</w:t>
      </w:r>
      <w:bookmarkEnd w:id="64"/>
      <w:r w:rsidRPr="00045266">
        <w:rPr>
          <w:rFonts w:cs="Times New Roman"/>
          <w:szCs w:val="24"/>
        </w:rPr>
        <w:t xml:space="preserve"> mora biti završen, određenog u zaključku iz stavka 1. </w:t>
      </w:r>
      <w:r w:rsidR="00EE599C">
        <w:rPr>
          <w:rFonts w:cs="Times New Roman"/>
          <w:szCs w:val="24"/>
        </w:rPr>
        <w:t>ovoga članka</w:t>
      </w:r>
      <w:r w:rsidRPr="00045266">
        <w:rPr>
          <w:rFonts w:cs="Times New Roman"/>
          <w:szCs w:val="24"/>
        </w:rPr>
        <w:t xml:space="preserve">, postupak se smatra prekinutim neovisno o stadiju u kojem se nalazi. Hrvatski sabor dužan je u tom slučaju raspisati </w:t>
      </w:r>
      <w:r w:rsidR="00E57C31">
        <w:rPr>
          <w:rFonts w:cs="Times New Roman"/>
          <w:szCs w:val="24"/>
        </w:rPr>
        <w:t xml:space="preserve">državni </w:t>
      </w:r>
      <w:r w:rsidRPr="00045266">
        <w:rPr>
          <w:rFonts w:cs="Times New Roman"/>
          <w:szCs w:val="24"/>
        </w:rPr>
        <w:t>referendum o referendumskom pitanju narodne inicijative u roku od 30 dana od dana isteka roka određenog u zaključku.</w:t>
      </w:r>
      <w:r w:rsidR="00BF22E8">
        <w:rPr>
          <w:rFonts w:cs="Times New Roman"/>
          <w:szCs w:val="24"/>
        </w:rPr>
        <w:t xml:space="preserve"> </w:t>
      </w:r>
      <w:bookmarkEnd w:id="63"/>
    </w:p>
    <w:p w14:paraId="74B3D1AD" w14:textId="77777777" w:rsidR="00BB06EB" w:rsidRPr="00045266" w:rsidRDefault="00BB06EB" w:rsidP="00BB06EB">
      <w:pPr>
        <w:pStyle w:val="Heading4"/>
      </w:pPr>
      <w:r w:rsidRPr="00045266">
        <w:lastRenderedPageBreak/>
        <w:t>Članak 38.</w:t>
      </w:r>
    </w:p>
    <w:p w14:paraId="317FDD93" w14:textId="77777777" w:rsidR="00BB06EB" w:rsidRPr="00045266" w:rsidRDefault="00BB06EB" w:rsidP="00BB06EB">
      <w:pPr>
        <w:rPr>
          <w:rFonts w:cs="Times New Roman"/>
          <w:szCs w:val="24"/>
        </w:rPr>
      </w:pPr>
      <w:r w:rsidRPr="00045266">
        <w:rPr>
          <w:rFonts w:cs="Times New Roman"/>
          <w:szCs w:val="24"/>
        </w:rPr>
        <w:t xml:space="preserve">Nakon što utvrdi sadržaj </w:t>
      </w:r>
      <w:r w:rsidR="00E944A4">
        <w:rPr>
          <w:rFonts w:cs="Times New Roman"/>
          <w:szCs w:val="24"/>
        </w:rPr>
        <w:t xml:space="preserve">prijedloga </w:t>
      </w:r>
      <w:r w:rsidRPr="00045266">
        <w:rPr>
          <w:rFonts w:cs="Times New Roman"/>
          <w:szCs w:val="24"/>
        </w:rPr>
        <w:t>akta iz članka 37. stavka 3. ovog</w:t>
      </w:r>
      <w:r w:rsidR="00FB4B6B">
        <w:rPr>
          <w:rFonts w:cs="Times New Roman"/>
          <w:szCs w:val="24"/>
        </w:rPr>
        <w:t>a</w:t>
      </w:r>
      <w:r w:rsidRPr="00045266">
        <w:rPr>
          <w:rFonts w:cs="Times New Roman"/>
          <w:szCs w:val="24"/>
        </w:rPr>
        <w:t xml:space="preserve"> Zakona i/ili sadržaj referendumskog pitanja iz č</w:t>
      </w:r>
      <w:r w:rsidR="00E944A4">
        <w:rPr>
          <w:rFonts w:cs="Times New Roman"/>
          <w:szCs w:val="24"/>
        </w:rPr>
        <w:t>lanka 37. stavka 4. ovog</w:t>
      </w:r>
      <w:r w:rsidR="00FB4B6B">
        <w:rPr>
          <w:rFonts w:cs="Times New Roman"/>
          <w:szCs w:val="24"/>
        </w:rPr>
        <w:t>a</w:t>
      </w:r>
      <w:r w:rsidR="00E944A4">
        <w:rPr>
          <w:rFonts w:cs="Times New Roman"/>
          <w:szCs w:val="24"/>
        </w:rPr>
        <w:t xml:space="preserve"> Zakona, </w:t>
      </w:r>
      <w:r w:rsidRPr="00045266">
        <w:rPr>
          <w:rFonts w:cs="Times New Roman"/>
          <w:szCs w:val="24"/>
        </w:rPr>
        <w:t>Hrvatski sabor dostavlja protuprijedlog, odnosno protuprijedloge organizacijskom odboru na izjašnjavanje o tome prihvaća li ih taj odbor ili ne.</w:t>
      </w:r>
    </w:p>
    <w:p w14:paraId="11641078" w14:textId="77777777" w:rsidR="00BB06EB" w:rsidRPr="00045266" w:rsidRDefault="00BB06EB" w:rsidP="00BB06EB">
      <w:pPr>
        <w:pStyle w:val="Heading4"/>
      </w:pPr>
      <w:r w:rsidRPr="00045266">
        <w:t>Članak 39.</w:t>
      </w:r>
    </w:p>
    <w:p w14:paraId="46D88AAF" w14:textId="77777777" w:rsidR="00BB06EB" w:rsidRPr="00045266" w:rsidRDefault="00BB06EB" w:rsidP="00BB06EB">
      <w:pPr>
        <w:rPr>
          <w:rFonts w:cs="Times New Roman"/>
          <w:szCs w:val="24"/>
        </w:rPr>
      </w:pPr>
      <w:r w:rsidRPr="00045266">
        <w:rPr>
          <w:rFonts w:cs="Times New Roman"/>
          <w:szCs w:val="24"/>
        </w:rPr>
        <w:t xml:space="preserve">(1) Ako organizacijski odbor </w:t>
      </w:r>
      <w:bookmarkStart w:id="65" w:name="_Hlk5213527"/>
      <w:r w:rsidRPr="00045266">
        <w:rPr>
          <w:rFonts w:cs="Times New Roman"/>
          <w:szCs w:val="24"/>
        </w:rPr>
        <w:t>u roku od 30 dana od dana primitka neizravnog protuprijedloga dostavi Hrvatskom saboru odluku o prihvaćanju prijedloga akta iz članka 37. stavka 3. ovog</w:t>
      </w:r>
      <w:r w:rsidR="00FB4B6B">
        <w:rPr>
          <w:rFonts w:cs="Times New Roman"/>
          <w:szCs w:val="24"/>
        </w:rPr>
        <w:t>a</w:t>
      </w:r>
      <w:r w:rsidRPr="00045266">
        <w:rPr>
          <w:rFonts w:cs="Times New Roman"/>
          <w:szCs w:val="24"/>
        </w:rPr>
        <w:t xml:space="preserve"> Zakona, </w:t>
      </w:r>
      <w:bookmarkEnd w:id="65"/>
      <w:r w:rsidRPr="00045266">
        <w:rPr>
          <w:rFonts w:cs="Times New Roman"/>
          <w:szCs w:val="24"/>
        </w:rPr>
        <w:t>a Hrvatski sabor taj akt donese u roku iz članka 37. stavka 5. ovog</w:t>
      </w:r>
      <w:r w:rsidR="00FB4B6B">
        <w:rPr>
          <w:rFonts w:cs="Times New Roman"/>
          <w:szCs w:val="24"/>
        </w:rPr>
        <w:t>a</w:t>
      </w:r>
      <w:r w:rsidRPr="00045266">
        <w:rPr>
          <w:rFonts w:cs="Times New Roman"/>
          <w:szCs w:val="24"/>
        </w:rPr>
        <w:t xml:space="preserve"> Zakona, smatra se da je narodna inicijativa uspjela nakon što se taj akt Hrvatskog sabora objavi u Narodnim novinama i stupi na snagu.</w:t>
      </w:r>
    </w:p>
    <w:p w14:paraId="7C4D3329" w14:textId="77777777" w:rsidR="00BB06EB" w:rsidRDefault="00BB06EB" w:rsidP="00BB06EB">
      <w:pPr>
        <w:rPr>
          <w:rFonts w:cs="Times New Roman"/>
          <w:szCs w:val="24"/>
        </w:rPr>
      </w:pPr>
      <w:r w:rsidRPr="00045266">
        <w:rPr>
          <w:rFonts w:cs="Times New Roman"/>
          <w:szCs w:val="24"/>
        </w:rPr>
        <w:t>(2) Hrvatski sabor u roku od tri dana od dana stupanja na snagu akta iz stavka 1. ovog</w:t>
      </w:r>
      <w:r w:rsidR="00FB4B6B">
        <w:rPr>
          <w:rFonts w:cs="Times New Roman"/>
          <w:szCs w:val="24"/>
        </w:rPr>
        <w:t>a</w:t>
      </w:r>
      <w:r w:rsidRPr="00045266">
        <w:rPr>
          <w:rFonts w:cs="Times New Roman"/>
          <w:szCs w:val="24"/>
        </w:rPr>
        <w:t xml:space="preserve"> članka obavještava Državno izborno povjerenstvo o tome da je narodna inicijativa prihvaćena u obliku neizravnog protuprijedloga. Državno izborno povjerenstvo u Evidenciju upisuje prestanak narodne inicijative.</w:t>
      </w:r>
    </w:p>
    <w:p w14:paraId="38B0B90F" w14:textId="77777777" w:rsidR="00BB06EB" w:rsidRPr="00045266" w:rsidRDefault="00BB06EB" w:rsidP="00BB06EB">
      <w:pPr>
        <w:pStyle w:val="Heading4"/>
      </w:pPr>
      <w:bookmarkStart w:id="66" w:name="_Hlk9080826"/>
      <w:r w:rsidRPr="00045266">
        <w:t>Članak 40.</w:t>
      </w:r>
      <w:bookmarkEnd w:id="66"/>
    </w:p>
    <w:p w14:paraId="6EB85661" w14:textId="77777777" w:rsidR="00BB06EB" w:rsidRPr="006B26A7" w:rsidRDefault="00BB06EB" w:rsidP="00BB06EB">
      <w:pPr>
        <w:rPr>
          <w:rFonts w:cs="Times New Roman"/>
          <w:szCs w:val="24"/>
        </w:rPr>
      </w:pPr>
      <w:r w:rsidRPr="006B26A7">
        <w:rPr>
          <w:rFonts w:cs="Times New Roman"/>
          <w:szCs w:val="24"/>
        </w:rPr>
        <w:t xml:space="preserve">Ako organizacijski odbor </w:t>
      </w:r>
      <w:bookmarkStart w:id="67" w:name="_Hlk7116964"/>
      <w:r w:rsidRPr="006B26A7">
        <w:rPr>
          <w:rFonts w:cs="Times New Roman"/>
          <w:szCs w:val="24"/>
        </w:rPr>
        <w:t xml:space="preserve">u roku od 30 dana od dana primitka izravnog protuprijedloga </w:t>
      </w:r>
      <w:bookmarkEnd w:id="67"/>
      <w:r w:rsidRPr="006B26A7">
        <w:rPr>
          <w:rFonts w:cs="Times New Roman"/>
          <w:szCs w:val="24"/>
        </w:rPr>
        <w:t>dostavi Hrvatskom saboru odluku kojom prihvaća da se referendumsko pitanje narodne inicijative zamijeni referendum</w:t>
      </w:r>
      <w:r w:rsidR="008B37D6" w:rsidRPr="006B26A7">
        <w:rPr>
          <w:rFonts w:cs="Times New Roman"/>
          <w:szCs w:val="24"/>
        </w:rPr>
        <w:t xml:space="preserve">skim pitanjem Hrvatskog sabora, </w:t>
      </w:r>
      <w:r w:rsidRPr="006B26A7">
        <w:rPr>
          <w:rFonts w:cs="Times New Roman"/>
          <w:szCs w:val="24"/>
        </w:rPr>
        <w:t>Hrvatski sabor raspis</w:t>
      </w:r>
      <w:r w:rsidR="006B26A7">
        <w:rPr>
          <w:rFonts w:cs="Times New Roman"/>
          <w:szCs w:val="24"/>
        </w:rPr>
        <w:t>at će državni</w:t>
      </w:r>
      <w:r w:rsidRPr="006B26A7">
        <w:rPr>
          <w:rFonts w:cs="Times New Roman"/>
          <w:szCs w:val="24"/>
        </w:rPr>
        <w:t xml:space="preserve"> referendum na kojem se odlučuje o referendumskom pitanju Hrvatskog sabora</w:t>
      </w:r>
      <w:r w:rsidR="006B26A7">
        <w:rPr>
          <w:rFonts w:cs="Times New Roman"/>
          <w:szCs w:val="24"/>
        </w:rPr>
        <w:t xml:space="preserve"> </w:t>
      </w:r>
      <w:r w:rsidR="006B26A7" w:rsidRPr="006B26A7">
        <w:rPr>
          <w:rFonts w:cs="Times New Roman"/>
          <w:szCs w:val="24"/>
        </w:rPr>
        <w:t>u roku od 30 dana od dana zaprimanja odluke organizacijskog odbora</w:t>
      </w:r>
      <w:r w:rsidR="006B26A7">
        <w:rPr>
          <w:rFonts w:cs="Times New Roman"/>
          <w:szCs w:val="24"/>
        </w:rPr>
        <w:t>.</w:t>
      </w:r>
    </w:p>
    <w:p w14:paraId="30D6B097" w14:textId="77777777" w:rsidR="00BB06EB" w:rsidRPr="006B26A7" w:rsidRDefault="00BB06EB" w:rsidP="00BB06EB">
      <w:pPr>
        <w:pStyle w:val="Heading4"/>
      </w:pPr>
      <w:r w:rsidRPr="006B26A7">
        <w:t>Članak 41.</w:t>
      </w:r>
    </w:p>
    <w:p w14:paraId="37415351" w14:textId="77777777" w:rsidR="00BB06EB" w:rsidRPr="00045266" w:rsidRDefault="00BB06EB" w:rsidP="00BB06EB">
      <w:pPr>
        <w:rPr>
          <w:rFonts w:cs="Times New Roman"/>
          <w:szCs w:val="24"/>
        </w:rPr>
      </w:pPr>
      <w:bookmarkStart w:id="68" w:name="_Hlk82089818"/>
      <w:r w:rsidRPr="006908A2">
        <w:rPr>
          <w:rFonts w:cs="Times New Roman"/>
          <w:szCs w:val="24"/>
        </w:rPr>
        <w:t>Ako organizacijski odbor u roku od 30 dana od dana primitka protuprijedloga dostavi Hrvatskom saboru odluku da ne prihvaća ni neizravni ni izravni protuprijedlog Hrvatskog sabora</w:t>
      </w:r>
      <w:r w:rsidR="009B77A6" w:rsidRPr="006908A2">
        <w:rPr>
          <w:rFonts w:cs="Times New Roman"/>
          <w:szCs w:val="24"/>
        </w:rPr>
        <w:t xml:space="preserve"> ili </w:t>
      </w:r>
      <w:r w:rsidR="00D4396D" w:rsidRPr="006908A2">
        <w:rPr>
          <w:rFonts w:cs="Times New Roman"/>
          <w:szCs w:val="24"/>
        </w:rPr>
        <w:t xml:space="preserve">se uopće ne izjasni, </w:t>
      </w:r>
      <w:r w:rsidRPr="006908A2">
        <w:rPr>
          <w:rFonts w:cs="Times New Roman"/>
          <w:szCs w:val="24"/>
        </w:rPr>
        <w:t>Hrvatski sabor raspisat</w:t>
      </w:r>
      <w:r w:rsidR="008E0A8C" w:rsidRPr="006908A2">
        <w:rPr>
          <w:rFonts w:cs="Times New Roman"/>
          <w:szCs w:val="24"/>
        </w:rPr>
        <w:t xml:space="preserve"> će </w:t>
      </w:r>
      <w:r w:rsidR="00E57C31" w:rsidRPr="006908A2">
        <w:rPr>
          <w:rFonts w:cs="Times New Roman"/>
          <w:szCs w:val="24"/>
        </w:rPr>
        <w:t xml:space="preserve">državni </w:t>
      </w:r>
      <w:r w:rsidRPr="006908A2">
        <w:rPr>
          <w:rFonts w:cs="Times New Roman"/>
          <w:szCs w:val="24"/>
        </w:rPr>
        <w:t xml:space="preserve">referendum o referendumskom pitanju narodne inicijative i istovremeno </w:t>
      </w:r>
      <w:r w:rsidR="00EE599C" w:rsidRPr="006908A2">
        <w:rPr>
          <w:rFonts w:cs="Times New Roman"/>
          <w:szCs w:val="24"/>
        </w:rPr>
        <w:t xml:space="preserve">državni </w:t>
      </w:r>
      <w:r w:rsidRPr="006908A2">
        <w:rPr>
          <w:rFonts w:cs="Times New Roman"/>
          <w:szCs w:val="24"/>
        </w:rPr>
        <w:t>referendum o izravnom protuprijedlogu Hrvatskog sabora (objedinjeni referendum)</w:t>
      </w:r>
      <w:bookmarkEnd w:id="68"/>
      <w:r w:rsidR="006B26A7" w:rsidRPr="006908A2">
        <w:rPr>
          <w:rFonts w:cs="Times New Roman"/>
          <w:szCs w:val="24"/>
        </w:rPr>
        <w:t xml:space="preserve"> </w:t>
      </w:r>
      <w:r w:rsidRPr="006908A2">
        <w:rPr>
          <w:rFonts w:cs="Times New Roman"/>
          <w:szCs w:val="24"/>
        </w:rPr>
        <w:t>u roku od 30 dana od dana zaprimanja odluke organizacijskog odbora</w:t>
      </w:r>
      <w:r w:rsidR="009B77A6" w:rsidRPr="006908A2">
        <w:t xml:space="preserve"> </w:t>
      </w:r>
      <w:r w:rsidR="009B77A6" w:rsidRPr="006908A2">
        <w:rPr>
          <w:rFonts w:cs="Times New Roman"/>
          <w:szCs w:val="24"/>
        </w:rPr>
        <w:t xml:space="preserve">ili proteka roka za </w:t>
      </w:r>
      <w:r w:rsidR="00D4396D" w:rsidRPr="006908A2">
        <w:rPr>
          <w:rFonts w:cs="Times New Roman"/>
          <w:szCs w:val="24"/>
        </w:rPr>
        <w:t>izjašnjavanje</w:t>
      </w:r>
      <w:r w:rsidR="006B26A7" w:rsidRPr="006908A2">
        <w:rPr>
          <w:rFonts w:cs="Times New Roman"/>
          <w:szCs w:val="24"/>
        </w:rPr>
        <w:t>.</w:t>
      </w:r>
    </w:p>
    <w:p w14:paraId="602628AF" w14:textId="77777777" w:rsidR="00BB06EB" w:rsidRPr="00045266" w:rsidRDefault="00EE599C" w:rsidP="00BB06EB">
      <w:pPr>
        <w:pStyle w:val="Heading3"/>
        <w:rPr>
          <w:rFonts w:cs="Times New Roman"/>
          <w:color w:val="auto"/>
        </w:rPr>
      </w:pPr>
      <w:r>
        <w:rPr>
          <w:rFonts w:cs="Times New Roman"/>
          <w:color w:val="auto"/>
        </w:rPr>
        <w:lastRenderedPageBreak/>
        <w:t>9</w:t>
      </w:r>
      <w:r w:rsidR="00BB06EB" w:rsidRPr="00045266">
        <w:rPr>
          <w:rFonts w:cs="Times New Roman"/>
          <w:color w:val="auto"/>
        </w:rPr>
        <w:t xml:space="preserve">. </w:t>
      </w:r>
      <w:r w:rsidR="006C5F23">
        <w:rPr>
          <w:rFonts w:cs="Times New Roman"/>
          <w:color w:val="auto"/>
        </w:rPr>
        <w:t xml:space="preserve">SLUŽBENA STAJALIŠTA </w:t>
      </w:r>
      <w:r w:rsidR="006C5F23" w:rsidRPr="00045266">
        <w:rPr>
          <w:rFonts w:cs="Times New Roman"/>
          <w:color w:val="auto"/>
        </w:rPr>
        <w:t>O REFERENDUMSKOM PITANJU</w:t>
      </w:r>
    </w:p>
    <w:p w14:paraId="32F3AEBF" w14:textId="77777777" w:rsidR="00BB06EB" w:rsidRPr="00045266" w:rsidRDefault="00BB06EB" w:rsidP="00BB06EB">
      <w:pPr>
        <w:pStyle w:val="Heading4"/>
      </w:pPr>
      <w:r w:rsidRPr="00045266">
        <w:t>Članak 42.</w:t>
      </w:r>
    </w:p>
    <w:p w14:paraId="4983A1D0" w14:textId="77777777" w:rsidR="000610CF" w:rsidRPr="00064B8B" w:rsidRDefault="003C0E76" w:rsidP="00BB06EB">
      <w:r w:rsidRPr="00064B8B">
        <w:t xml:space="preserve">(1) </w:t>
      </w:r>
      <w:r w:rsidR="000610CF" w:rsidRPr="00064B8B">
        <w:t xml:space="preserve">Hrvatski sabor može uz donošenje odluke o raspisivanju </w:t>
      </w:r>
      <w:r w:rsidR="00E57C31">
        <w:t xml:space="preserve">državnog </w:t>
      </w:r>
      <w:r w:rsidR="000610CF" w:rsidRPr="00064B8B">
        <w:t>referenduma zaključkom utvrditi staj</w:t>
      </w:r>
      <w:r w:rsidR="00064B8B">
        <w:t xml:space="preserve">alište o referendumskom pitanju, osim u slučaju iz članka 40. </w:t>
      </w:r>
      <w:r w:rsidR="00D041E4">
        <w:t>o</w:t>
      </w:r>
      <w:r w:rsidR="00064B8B">
        <w:t>vog</w:t>
      </w:r>
      <w:r w:rsidR="00EE599C">
        <w:t>a</w:t>
      </w:r>
      <w:r w:rsidR="00064B8B">
        <w:t xml:space="preserve"> Zakona.</w:t>
      </w:r>
    </w:p>
    <w:p w14:paraId="59E38CE4" w14:textId="77777777" w:rsidR="000610CF" w:rsidRDefault="003C0E76" w:rsidP="00BB06EB">
      <w:r w:rsidRPr="00064B8B">
        <w:t>(2) Zaključak iz stavka 1. ovog</w:t>
      </w:r>
      <w:r w:rsidR="00EE599C">
        <w:t>a</w:t>
      </w:r>
      <w:r w:rsidRPr="00064B8B">
        <w:t xml:space="preserve"> članka objavljuje se u istom broju Narodnih novina u kojima se objavljuje odluka o raspisivanju </w:t>
      </w:r>
      <w:r w:rsidR="00E57C31">
        <w:t xml:space="preserve">državnog </w:t>
      </w:r>
      <w:r w:rsidRPr="00064B8B">
        <w:t>referenduma.</w:t>
      </w:r>
    </w:p>
    <w:p w14:paraId="09A0E8FD" w14:textId="77777777" w:rsidR="00BB06EB" w:rsidRPr="00045266" w:rsidRDefault="00BB06EB" w:rsidP="00BB06EB">
      <w:pPr>
        <w:pStyle w:val="Heading4"/>
      </w:pPr>
      <w:r w:rsidRPr="00045266">
        <w:t>Članak 43.</w:t>
      </w:r>
    </w:p>
    <w:p w14:paraId="7D16E36F" w14:textId="77777777" w:rsidR="00BB06EB" w:rsidRPr="00045266" w:rsidRDefault="00BB06EB" w:rsidP="00BB06EB">
      <w:pPr>
        <w:rPr>
          <w:rFonts w:cs="Times New Roman"/>
          <w:szCs w:val="24"/>
        </w:rPr>
      </w:pPr>
      <w:r w:rsidRPr="00045266">
        <w:rPr>
          <w:rFonts w:cs="Times New Roman"/>
          <w:szCs w:val="24"/>
        </w:rPr>
        <w:t>(1) P</w:t>
      </w:r>
      <w:r w:rsidR="00436F23">
        <w:rPr>
          <w:rFonts w:cs="Times New Roman"/>
          <w:szCs w:val="24"/>
        </w:rPr>
        <w:t>redsjednik i Vlada mogu utvrditi</w:t>
      </w:r>
      <w:r w:rsidRPr="00045266">
        <w:rPr>
          <w:rFonts w:cs="Times New Roman"/>
          <w:szCs w:val="24"/>
        </w:rPr>
        <w:t xml:space="preserve"> </w:t>
      </w:r>
      <w:r w:rsidR="00C261C2">
        <w:rPr>
          <w:rFonts w:cs="Times New Roman"/>
          <w:szCs w:val="24"/>
        </w:rPr>
        <w:t>stajalište o referendumskom pitanju</w:t>
      </w:r>
      <w:r w:rsidR="001E311F">
        <w:rPr>
          <w:rFonts w:cs="Times New Roman"/>
          <w:szCs w:val="24"/>
        </w:rPr>
        <w:t xml:space="preserve"> narodne inicijative.</w:t>
      </w:r>
    </w:p>
    <w:p w14:paraId="72201BFF" w14:textId="77777777" w:rsidR="00BB06EB" w:rsidRPr="00045266" w:rsidRDefault="00436F23" w:rsidP="00BB06EB">
      <w:pPr>
        <w:rPr>
          <w:rFonts w:cs="Times New Roman"/>
          <w:szCs w:val="24"/>
        </w:rPr>
      </w:pPr>
      <w:r>
        <w:rPr>
          <w:rFonts w:cs="Times New Roman"/>
          <w:szCs w:val="24"/>
        </w:rPr>
        <w:t>(2) Stajališt</w:t>
      </w:r>
      <w:r w:rsidR="003D5252">
        <w:rPr>
          <w:rFonts w:cs="Times New Roman"/>
          <w:szCs w:val="24"/>
        </w:rPr>
        <w:t>a</w:t>
      </w:r>
      <w:r w:rsidR="00BB06EB" w:rsidRPr="00045266">
        <w:rPr>
          <w:rFonts w:cs="Times New Roman"/>
          <w:szCs w:val="24"/>
        </w:rPr>
        <w:t xml:space="preserve"> iz stavka 1. </w:t>
      </w:r>
      <w:r w:rsidR="00360E93">
        <w:rPr>
          <w:rFonts w:cs="Times New Roman"/>
          <w:szCs w:val="24"/>
        </w:rPr>
        <w:t xml:space="preserve">ovoga članka </w:t>
      </w:r>
      <w:r w:rsidR="00BB06EB" w:rsidRPr="00045266">
        <w:rPr>
          <w:rFonts w:cs="Times New Roman"/>
          <w:szCs w:val="24"/>
        </w:rPr>
        <w:t xml:space="preserve">objavljuju se u Narodnim novinama najkasnije osam dana prije dana održavanja </w:t>
      </w:r>
      <w:r w:rsidR="00E57C31">
        <w:rPr>
          <w:rFonts w:cs="Times New Roman"/>
          <w:szCs w:val="24"/>
        </w:rPr>
        <w:t xml:space="preserve">državnog </w:t>
      </w:r>
      <w:r w:rsidR="00BB06EB" w:rsidRPr="00045266">
        <w:rPr>
          <w:rFonts w:cs="Times New Roman"/>
          <w:szCs w:val="24"/>
        </w:rPr>
        <w:t>referenduma.</w:t>
      </w:r>
    </w:p>
    <w:p w14:paraId="54DEFD72" w14:textId="77777777" w:rsidR="00693E71" w:rsidRPr="00045266" w:rsidRDefault="007432F1" w:rsidP="007500D1">
      <w:pPr>
        <w:pStyle w:val="Heading2"/>
      </w:pPr>
      <w:r w:rsidRPr="00045266">
        <w:t>I</w:t>
      </w:r>
      <w:r w:rsidR="000D16CE" w:rsidRPr="00045266">
        <w:t xml:space="preserve">V. </w:t>
      </w:r>
      <w:r w:rsidR="00693E71" w:rsidRPr="00045266">
        <w:t>RASPISIVANJ</w:t>
      </w:r>
      <w:r w:rsidR="005E2DF6" w:rsidRPr="00045266">
        <w:t>E</w:t>
      </w:r>
      <w:r w:rsidR="00843F0E" w:rsidRPr="00045266">
        <w:t xml:space="preserve"> </w:t>
      </w:r>
      <w:r w:rsidR="00BB0393">
        <w:t xml:space="preserve">DRŽAVNOG </w:t>
      </w:r>
      <w:r w:rsidR="00843F0E" w:rsidRPr="00045266">
        <w:t>REFERENDUM</w:t>
      </w:r>
      <w:r w:rsidR="00693E71" w:rsidRPr="00045266">
        <w:t>A</w:t>
      </w:r>
    </w:p>
    <w:p w14:paraId="09ADE957" w14:textId="77777777" w:rsidR="00693E71" w:rsidRPr="00045266" w:rsidRDefault="00282F06" w:rsidP="00282F06">
      <w:pPr>
        <w:pStyle w:val="Heading4"/>
      </w:pPr>
      <w:r w:rsidRPr="00045266">
        <w:t>Članak 44.</w:t>
      </w:r>
    </w:p>
    <w:p w14:paraId="6FDD69CC" w14:textId="77777777" w:rsidR="005E2DF6" w:rsidRDefault="005E2DF6" w:rsidP="005E2DF6">
      <w:bookmarkStart w:id="69" w:name="_Hlk7180284"/>
      <w:r w:rsidRPr="00045266">
        <w:t xml:space="preserve">(1) Ako </w:t>
      </w:r>
      <w:r w:rsidR="00E57C31">
        <w:t xml:space="preserve">državni </w:t>
      </w:r>
      <w:r w:rsidR="00090EC5">
        <w:t xml:space="preserve">referendum </w:t>
      </w:r>
      <w:r w:rsidRPr="00045266">
        <w:t xml:space="preserve">raspisuje Hrvatski sabor na vlastitu inicijativu </w:t>
      </w:r>
      <w:r w:rsidR="002D3013" w:rsidRPr="00045266">
        <w:t>ili Predsjednik na prijedlog Vlade i uz supotpis predsjednika Vlade</w:t>
      </w:r>
      <w:r w:rsidRPr="00045266">
        <w:t xml:space="preserve">, postupak referenduma započinje dan nakon objave odluke o namjeri raspisivanja </w:t>
      </w:r>
      <w:r w:rsidR="00E57C31">
        <w:t xml:space="preserve">državnog </w:t>
      </w:r>
      <w:r w:rsidRPr="00045266">
        <w:t>referenduma, s nacrt</w:t>
      </w:r>
      <w:r w:rsidR="006F3014" w:rsidRPr="00045266">
        <w:t>om</w:t>
      </w:r>
      <w:r w:rsidRPr="00045266">
        <w:t xml:space="preserve"> referendumskog pitanja (</w:t>
      </w:r>
      <w:r w:rsidR="006D43D5">
        <w:t>u daljnjem tekstu</w:t>
      </w:r>
      <w:r w:rsidRPr="00045266">
        <w:t>: odluka o namjeri</w:t>
      </w:r>
      <w:r w:rsidR="00F94CA1">
        <w:t xml:space="preserve"> raspisivanja </w:t>
      </w:r>
      <w:r w:rsidR="00E57C31">
        <w:t xml:space="preserve">državnog </w:t>
      </w:r>
      <w:r w:rsidR="00F94CA1">
        <w:t>referenduma</w:t>
      </w:r>
      <w:r w:rsidRPr="00045266">
        <w:t>)</w:t>
      </w:r>
      <w:r w:rsidR="00971C45" w:rsidRPr="00971C45">
        <w:t xml:space="preserve"> u Narodnim novinama</w:t>
      </w:r>
      <w:r w:rsidRPr="00045266">
        <w:t>.</w:t>
      </w:r>
    </w:p>
    <w:p w14:paraId="1C30A3FC" w14:textId="77777777" w:rsidR="00B13576" w:rsidRDefault="00B13576" w:rsidP="00B13576">
      <w:pPr>
        <w:spacing w:after="0"/>
      </w:pPr>
      <w:r>
        <w:t xml:space="preserve">(2) Odluka o namjeri raspisivanja </w:t>
      </w:r>
      <w:r w:rsidR="00E57C31">
        <w:t xml:space="preserve">državnog </w:t>
      </w:r>
      <w:r>
        <w:t>referenduma sadržava:</w:t>
      </w:r>
    </w:p>
    <w:p w14:paraId="110FAB2E" w14:textId="77777777" w:rsidR="00B13576" w:rsidRDefault="00B13576" w:rsidP="00B13576">
      <w:pPr>
        <w:pStyle w:val="ListParagraph"/>
        <w:numPr>
          <w:ilvl w:val="0"/>
          <w:numId w:val="72"/>
        </w:numPr>
      </w:pPr>
      <w:r>
        <w:t xml:space="preserve">naziv tijela koje inicira </w:t>
      </w:r>
      <w:r w:rsidR="00EE599C">
        <w:t xml:space="preserve">državni </w:t>
      </w:r>
      <w:r>
        <w:t>referendum</w:t>
      </w:r>
    </w:p>
    <w:p w14:paraId="2126B2C5" w14:textId="77777777" w:rsidR="00B13576" w:rsidRDefault="00B13576" w:rsidP="005415F9">
      <w:pPr>
        <w:pStyle w:val="ListParagraph"/>
        <w:numPr>
          <w:ilvl w:val="0"/>
          <w:numId w:val="72"/>
        </w:numPr>
      </w:pPr>
      <w:r>
        <w:t xml:space="preserve">naziv </w:t>
      </w:r>
      <w:r w:rsidR="005415F9" w:rsidRPr="005415F9">
        <w:t xml:space="preserve">referendumske inicijative </w:t>
      </w:r>
      <w:r w:rsidR="005415F9">
        <w:t>te</w:t>
      </w:r>
      <w:r>
        <w:t xml:space="preserve"> skraćeni naziv, ako postoji</w:t>
      </w:r>
    </w:p>
    <w:p w14:paraId="64A4E5BD" w14:textId="77777777" w:rsidR="00B13576" w:rsidRDefault="00272F11" w:rsidP="00B13576">
      <w:pPr>
        <w:pStyle w:val="ListParagraph"/>
        <w:numPr>
          <w:ilvl w:val="0"/>
          <w:numId w:val="72"/>
        </w:numPr>
      </w:pPr>
      <w:r>
        <w:t>nacrt referendumskog pitanja</w:t>
      </w:r>
    </w:p>
    <w:p w14:paraId="250E6A04" w14:textId="77777777" w:rsidR="00B13576" w:rsidRPr="00045266" w:rsidRDefault="00272F11" w:rsidP="005E2DF6">
      <w:pPr>
        <w:pStyle w:val="ListParagraph"/>
        <w:numPr>
          <w:ilvl w:val="0"/>
          <w:numId w:val="72"/>
        </w:numPr>
      </w:pPr>
      <w:r>
        <w:t>obrazloženje referendumskog pitanja</w:t>
      </w:r>
      <w:r w:rsidR="005415F9">
        <w:t xml:space="preserve"> i njegov sažetak</w:t>
      </w:r>
      <w:r>
        <w:t>.</w:t>
      </w:r>
    </w:p>
    <w:p w14:paraId="3505D393" w14:textId="77777777" w:rsidR="002C2AF8" w:rsidRDefault="006B6E10" w:rsidP="00304DC9">
      <w:pPr>
        <w:spacing w:after="0"/>
        <w:rPr>
          <w:rFonts w:cs="Times New Roman"/>
          <w:szCs w:val="24"/>
        </w:rPr>
      </w:pPr>
      <w:r w:rsidRPr="00856489">
        <w:rPr>
          <w:rFonts w:cs="Times New Roman"/>
          <w:szCs w:val="24"/>
        </w:rPr>
        <w:t>(</w:t>
      </w:r>
      <w:r w:rsidR="00272F11">
        <w:rPr>
          <w:rFonts w:cs="Times New Roman"/>
          <w:szCs w:val="24"/>
        </w:rPr>
        <w:t>3</w:t>
      </w:r>
      <w:r w:rsidRPr="00856489">
        <w:rPr>
          <w:rFonts w:cs="Times New Roman"/>
          <w:szCs w:val="24"/>
        </w:rPr>
        <w:t xml:space="preserve">) </w:t>
      </w:r>
      <w:r w:rsidR="00971C45" w:rsidRPr="00971C45">
        <w:rPr>
          <w:rFonts w:cs="Times New Roman"/>
          <w:szCs w:val="24"/>
        </w:rPr>
        <w:t xml:space="preserve">Odluka o namjeri raspisivanja </w:t>
      </w:r>
      <w:r w:rsidR="00E57C31">
        <w:rPr>
          <w:rFonts w:cs="Times New Roman"/>
          <w:szCs w:val="24"/>
        </w:rPr>
        <w:t xml:space="preserve">državnog </w:t>
      </w:r>
      <w:r w:rsidR="00971C45" w:rsidRPr="00971C45">
        <w:rPr>
          <w:rFonts w:cs="Times New Roman"/>
          <w:szCs w:val="24"/>
        </w:rPr>
        <w:t xml:space="preserve">referenduma dostavlja se Državnom izbornom povjerenstvu radi </w:t>
      </w:r>
      <w:r w:rsidR="00971C45" w:rsidRPr="00EA09BF">
        <w:rPr>
          <w:rFonts w:cs="Times New Roman"/>
          <w:szCs w:val="24"/>
        </w:rPr>
        <w:t>pripreme obrasca iz članka 49.</w:t>
      </w:r>
      <w:r w:rsidR="00EA09BF" w:rsidRPr="00EA09BF">
        <w:rPr>
          <w:rFonts w:cs="Times New Roman"/>
          <w:szCs w:val="24"/>
        </w:rPr>
        <w:t xml:space="preserve"> stavka 5 </w:t>
      </w:r>
      <w:r w:rsidR="00971C45" w:rsidRPr="00EA09BF">
        <w:rPr>
          <w:rFonts w:cs="Times New Roman"/>
          <w:szCs w:val="24"/>
        </w:rPr>
        <w:t>ovog</w:t>
      </w:r>
      <w:r w:rsidR="00EE599C" w:rsidRPr="00EA09BF">
        <w:rPr>
          <w:rFonts w:cs="Times New Roman"/>
          <w:szCs w:val="24"/>
        </w:rPr>
        <w:t>a</w:t>
      </w:r>
      <w:r w:rsidR="00971C45" w:rsidRPr="00EA09BF">
        <w:rPr>
          <w:rFonts w:cs="Times New Roman"/>
          <w:szCs w:val="24"/>
        </w:rPr>
        <w:t xml:space="preserve"> Zakona</w:t>
      </w:r>
      <w:r w:rsidR="00971C45" w:rsidRPr="00971C45">
        <w:rPr>
          <w:rFonts w:cs="Times New Roman"/>
          <w:szCs w:val="24"/>
        </w:rPr>
        <w:t xml:space="preserve"> i upisa referen</w:t>
      </w:r>
      <w:r w:rsidR="00304DC9">
        <w:rPr>
          <w:rFonts w:cs="Times New Roman"/>
          <w:szCs w:val="24"/>
        </w:rPr>
        <w:t xml:space="preserve">dumske inicijative u Evidenciju na dan kad se dostavlja </w:t>
      </w:r>
      <w:r w:rsidR="00971C45" w:rsidRPr="00971C45">
        <w:rPr>
          <w:rFonts w:cs="Times New Roman"/>
          <w:szCs w:val="24"/>
        </w:rPr>
        <w:t>Narodnim novi</w:t>
      </w:r>
      <w:r w:rsidR="00304DC9">
        <w:rPr>
          <w:rFonts w:cs="Times New Roman"/>
          <w:szCs w:val="24"/>
        </w:rPr>
        <w:t>nama radi objave.</w:t>
      </w:r>
    </w:p>
    <w:p w14:paraId="3B928A1D" w14:textId="77777777" w:rsidR="00304DC9" w:rsidRDefault="00304DC9" w:rsidP="00304DC9">
      <w:pPr>
        <w:spacing w:after="0"/>
        <w:rPr>
          <w:rStyle w:val="zadanifontodlomka-000001"/>
        </w:rPr>
      </w:pPr>
    </w:p>
    <w:p w14:paraId="7FC960F5" w14:textId="77777777" w:rsidR="003812B6" w:rsidRDefault="005E2DF6" w:rsidP="006B6E10">
      <w:r w:rsidRPr="00045266">
        <w:t>(</w:t>
      </w:r>
      <w:r w:rsidR="00272F11">
        <w:t>4</w:t>
      </w:r>
      <w:r w:rsidRPr="00045266">
        <w:t xml:space="preserve">) </w:t>
      </w:r>
      <w:r w:rsidR="003812B6">
        <w:t xml:space="preserve">O nacrtu </w:t>
      </w:r>
      <w:r w:rsidRPr="00045266">
        <w:t xml:space="preserve">referendumskog pitanja </w:t>
      </w:r>
      <w:r w:rsidR="00C16D79" w:rsidRPr="00045266">
        <w:t xml:space="preserve">iz stavka 1. </w:t>
      </w:r>
      <w:r w:rsidR="00EE599C">
        <w:t>ovoga članka</w:t>
      </w:r>
      <w:r w:rsidR="003812B6">
        <w:t xml:space="preserve"> nadležno tijelo provodi javno savjetovanje sukladno </w:t>
      </w:r>
      <w:r w:rsidR="00E12164">
        <w:t>propisima</w:t>
      </w:r>
      <w:r w:rsidR="003812B6">
        <w:t xml:space="preserve"> kojim</w:t>
      </w:r>
      <w:r w:rsidR="00E12164">
        <w:t>a</w:t>
      </w:r>
      <w:r w:rsidR="003812B6">
        <w:t xml:space="preserve"> se uređuje objavljivanje dokumenata u svrhu savjetovanja s javnošću.</w:t>
      </w:r>
    </w:p>
    <w:p w14:paraId="6B99A2D1" w14:textId="77777777" w:rsidR="00866003" w:rsidRDefault="00272F11" w:rsidP="00304DC9">
      <w:r>
        <w:lastRenderedPageBreak/>
        <w:t>(5</w:t>
      </w:r>
      <w:r w:rsidR="00E12164">
        <w:t xml:space="preserve">) </w:t>
      </w:r>
      <w:r w:rsidR="00313457">
        <w:t>Nakon objave izvješća o savje</w:t>
      </w:r>
      <w:r w:rsidR="00D74309">
        <w:t>tovanju s javnošću</w:t>
      </w:r>
      <w:r w:rsidR="00313457">
        <w:t xml:space="preserve"> nadležno tijelo donosi odluku o raspisivanju </w:t>
      </w:r>
      <w:r w:rsidR="00E57C31">
        <w:t xml:space="preserve">državnog </w:t>
      </w:r>
      <w:r w:rsidR="00313457">
        <w:t xml:space="preserve">referenduma ili odluku o odustajanju od namjere raspisivanja </w:t>
      </w:r>
      <w:r w:rsidR="00E57C31">
        <w:t xml:space="preserve">državnog </w:t>
      </w:r>
      <w:r w:rsidR="00313457">
        <w:t xml:space="preserve">referenduma. Ako nadležno tijelo donese odluku o raspisivanju </w:t>
      </w:r>
      <w:r w:rsidR="00E57C31">
        <w:t xml:space="preserve">državnog </w:t>
      </w:r>
      <w:r w:rsidR="00313457">
        <w:t xml:space="preserve">referenduma, sadržaj referendumskog pitanja </w:t>
      </w:r>
      <w:r w:rsidR="00E12164">
        <w:t>može biti odgovarajuće izmijenjen</w:t>
      </w:r>
      <w:r w:rsidR="00907EFA">
        <w:t xml:space="preserve"> ovisno o ishodu javnog savjetovanja</w:t>
      </w:r>
      <w:r w:rsidR="00E12164">
        <w:t>.</w:t>
      </w:r>
    </w:p>
    <w:p w14:paraId="00082A09" w14:textId="77777777" w:rsidR="00D74309" w:rsidRDefault="00272F11" w:rsidP="00304DC9">
      <w:r>
        <w:t>(6</w:t>
      </w:r>
      <w:r w:rsidR="00D74309">
        <w:t xml:space="preserve">) Od dana </w:t>
      </w:r>
      <w:r w:rsidR="00D74309" w:rsidRPr="00D74309">
        <w:t xml:space="preserve">objave odluke o namjeri raspisivanja </w:t>
      </w:r>
      <w:r w:rsidR="00E57C31">
        <w:t>državnog</w:t>
      </w:r>
      <w:r w:rsidR="00F807D6">
        <w:t xml:space="preserve"> </w:t>
      </w:r>
      <w:r w:rsidR="00D74309" w:rsidRPr="00D74309">
        <w:t>referenduma</w:t>
      </w:r>
      <w:r w:rsidR="00D74309">
        <w:t xml:space="preserve"> do d</w:t>
      </w:r>
      <w:r>
        <w:t>ana donošenja odluke iz stavka 5</w:t>
      </w:r>
      <w:r w:rsidR="00D74309">
        <w:t xml:space="preserve">. </w:t>
      </w:r>
      <w:r w:rsidR="00EE599C">
        <w:t>ovoga članka</w:t>
      </w:r>
      <w:r w:rsidR="00D74309">
        <w:t xml:space="preserve"> ne smije proći manje od 45 ni više od 90 dana.</w:t>
      </w:r>
    </w:p>
    <w:p w14:paraId="5441435B" w14:textId="77777777" w:rsidR="0033756C" w:rsidRDefault="00272F11" w:rsidP="0033756C">
      <w:pPr>
        <w:spacing w:after="0"/>
        <w:rPr>
          <w:rFonts w:cs="Times New Roman"/>
          <w:szCs w:val="24"/>
        </w:rPr>
      </w:pPr>
      <w:r>
        <w:rPr>
          <w:rFonts w:cs="Times New Roman"/>
          <w:szCs w:val="24"/>
        </w:rPr>
        <w:t>(7</w:t>
      </w:r>
      <w:r w:rsidR="00866003" w:rsidRPr="00866003">
        <w:rPr>
          <w:rFonts w:cs="Times New Roman"/>
          <w:szCs w:val="24"/>
        </w:rPr>
        <w:t xml:space="preserve">) </w:t>
      </w:r>
      <w:r w:rsidR="00F94CA1">
        <w:rPr>
          <w:rFonts w:cs="Times New Roman"/>
          <w:szCs w:val="24"/>
        </w:rPr>
        <w:t>N</w:t>
      </w:r>
      <w:r w:rsidR="00F94CA1" w:rsidRPr="00F94CA1">
        <w:rPr>
          <w:rFonts w:cs="Times New Roman"/>
          <w:szCs w:val="24"/>
        </w:rPr>
        <w:t>akon objave odluke</w:t>
      </w:r>
      <w:r w:rsidR="00F94CA1" w:rsidRPr="00F94CA1">
        <w:t xml:space="preserve"> </w:t>
      </w:r>
      <w:r w:rsidR="00F94CA1" w:rsidRPr="00F94CA1">
        <w:rPr>
          <w:rFonts w:cs="Times New Roman"/>
          <w:szCs w:val="24"/>
        </w:rPr>
        <w:t xml:space="preserve">o odustajanju od namjere raspisivanja </w:t>
      </w:r>
      <w:r w:rsidR="00E57C31">
        <w:rPr>
          <w:rFonts w:cs="Times New Roman"/>
          <w:szCs w:val="24"/>
        </w:rPr>
        <w:t xml:space="preserve">državnog </w:t>
      </w:r>
      <w:r w:rsidR="00F94CA1" w:rsidRPr="00F94CA1">
        <w:rPr>
          <w:rFonts w:cs="Times New Roman"/>
          <w:szCs w:val="24"/>
        </w:rPr>
        <w:t>referenduma</w:t>
      </w:r>
      <w:r w:rsidR="00E4639F" w:rsidRPr="00E4639F">
        <w:t xml:space="preserve"> </w:t>
      </w:r>
      <w:r w:rsidR="00E4639F" w:rsidRPr="00E4639F">
        <w:rPr>
          <w:rFonts w:cs="Times New Roman"/>
          <w:szCs w:val="24"/>
        </w:rPr>
        <w:t>u Narodnim novinama</w:t>
      </w:r>
      <w:r w:rsidR="00F94CA1">
        <w:rPr>
          <w:rFonts w:cs="Times New Roman"/>
          <w:szCs w:val="24"/>
        </w:rPr>
        <w:t>, Državno izborno povjerenstvo</w:t>
      </w:r>
      <w:r w:rsidR="0033756C" w:rsidRPr="0033756C">
        <w:t xml:space="preserve"> </w:t>
      </w:r>
      <w:r w:rsidR="0033756C" w:rsidRPr="0033756C">
        <w:rPr>
          <w:rFonts w:cs="Times New Roman"/>
          <w:szCs w:val="24"/>
        </w:rPr>
        <w:t xml:space="preserve">u Evidenciju upisuje prestanak </w:t>
      </w:r>
      <w:r w:rsidR="0033756C">
        <w:rPr>
          <w:rFonts w:cs="Times New Roman"/>
          <w:szCs w:val="24"/>
        </w:rPr>
        <w:t>referendumske</w:t>
      </w:r>
      <w:r w:rsidR="0033756C" w:rsidRPr="0033756C">
        <w:rPr>
          <w:rFonts w:cs="Times New Roman"/>
          <w:szCs w:val="24"/>
        </w:rPr>
        <w:t xml:space="preserve"> inicijative.</w:t>
      </w:r>
      <w:r w:rsidR="00F94CA1" w:rsidRPr="00F94CA1">
        <w:rPr>
          <w:rFonts w:cs="Times New Roman"/>
          <w:szCs w:val="24"/>
        </w:rPr>
        <w:t xml:space="preserve"> </w:t>
      </w:r>
    </w:p>
    <w:p w14:paraId="66C1DAB7" w14:textId="77777777" w:rsidR="00907EFA" w:rsidRDefault="00907EFA" w:rsidP="0033756C">
      <w:pPr>
        <w:spacing w:after="0"/>
        <w:rPr>
          <w:rFonts w:cs="Times New Roman"/>
          <w:szCs w:val="24"/>
        </w:rPr>
      </w:pPr>
    </w:p>
    <w:p w14:paraId="35F09219" w14:textId="77777777" w:rsidR="00866003" w:rsidRDefault="00272F11" w:rsidP="0033756C">
      <w:pPr>
        <w:spacing w:after="0"/>
        <w:rPr>
          <w:rFonts w:cs="Times New Roman"/>
          <w:szCs w:val="24"/>
        </w:rPr>
      </w:pPr>
      <w:r>
        <w:rPr>
          <w:rFonts w:cs="Times New Roman"/>
          <w:szCs w:val="24"/>
        </w:rPr>
        <w:t>(8</w:t>
      </w:r>
      <w:r w:rsidR="00907EFA">
        <w:rPr>
          <w:rFonts w:cs="Times New Roman"/>
          <w:szCs w:val="24"/>
        </w:rPr>
        <w:t xml:space="preserve">) Ako nadležno tijelo ne donese </w:t>
      </w:r>
      <w:r w:rsidR="00907EFA" w:rsidRPr="00907EFA">
        <w:rPr>
          <w:rFonts w:cs="Times New Roman"/>
          <w:szCs w:val="24"/>
        </w:rPr>
        <w:t xml:space="preserve">odluku o raspisivanju </w:t>
      </w:r>
      <w:r w:rsidR="00E57C31">
        <w:rPr>
          <w:rFonts w:cs="Times New Roman"/>
          <w:szCs w:val="24"/>
        </w:rPr>
        <w:t xml:space="preserve">državnog </w:t>
      </w:r>
      <w:r w:rsidR="00907EFA" w:rsidRPr="00907EFA">
        <w:rPr>
          <w:rFonts w:cs="Times New Roman"/>
          <w:szCs w:val="24"/>
        </w:rPr>
        <w:t xml:space="preserve">referenduma ili odluku o odustajanju od namjere raspisivanja </w:t>
      </w:r>
      <w:r w:rsidR="00E57C31">
        <w:rPr>
          <w:rFonts w:cs="Times New Roman"/>
          <w:szCs w:val="24"/>
        </w:rPr>
        <w:t xml:space="preserve">državnog </w:t>
      </w:r>
      <w:r w:rsidR="00907EFA" w:rsidRPr="00907EFA">
        <w:rPr>
          <w:rFonts w:cs="Times New Roman"/>
          <w:szCs w:val="24"/>
        </w:rPr>
        <w:t>referenduma</w:t>
      </w:r>
      <w:r>
        <w:rPr>
          <w:rFonts w:cs="Times New Roman"/>
          <w:szCs w:val="24"/>
        </w:rPr>
        <w:t xml:space="preserve"> u roku iz stavka 6</w:t>
      </w:r>
      <w:r w:rsidR="00907EFA">
        <w:rPr>
          <w:rFonts w:cs="Times New Roman"/>
          <w:szCs w:val="24"/>
        </w:rPr>
        <w:t xml:space="preserve">. </w:t>
      </w:r>
      <w:r w:rsidR="00EE599C">
        <w:rPr>
          <w:rFonts w:cs="Times New Roman"/>
          <w:szCs w:val="24"/>
        </w:rPr>
        <w:t>ovoga članka</w:t>
      </w:r>
      <w:r w:rsidR="00907EFA">
        <w:rPr>
          <w:rFonts w:cs="Times New Roman"/>
          <w:szCs w:val="24"/>
        </w:rPr>
        <w:t xml:space="preserve">, smatra se da je odustalo od inicijative, a </w:t>
      </w:r>
      <w:r w:rsidR="00907EFA" w:rsidRPr="00907EFA">
        <w:rPr>
          <w:rFonts w:cs="Times New Roman"/>
          <w:szCs w:val="24"/>
        </w:rPr>
        <w:t>Državno izborno povjerenstvo u Evidenciju upisuje prestanak referendumske inicijative.</w:t>
      </w:r>
    </w:p>
    <w:bookmarkEnd w:id="69"/>
    <w:p w14:paraId="692186F8" w14:textId="77777777" w:rsidR="005E2DF6" w:rsidRPr="00045266" w:rsidRDefault="00282F06" w:rsidP="00282F06">
      <w:pPr>
        <w:pStyle w:val="Heading4"/>
      </w:pPr>
      <w:r w:rsidRPr="00045266">
        <w:t>Članak 45.</w:t>
      </w:r>
    </w:p>
    <w:p w14:paraId="4643D9A5" w14:textId="77777777" w:rsidR="00693E71" w:rsidRPr="00045266" w:rsidRDefault="00693E71" w:rsidP="005E2DF6">
      <w:pPr>
        <w:spacing w:after="0"/>
        <w:rPr>
          <w:rFonts w:cs="Times New Roman"/>
          <w:szCs w:val="24"/>
        </w:rPr>
      </w:pPr>
      <w:r w:rsidRPr="00045266">
        <w:rPr>
          <w:rFonts w:cs="Times New Roman"/>
          <w:szCs w:val="24"/>
        </w:rPr>
        <w:t>(1)</w:t>
      </w:r>
      <w:r w:rsidR="008265BA" w:rsidRPr="00045266">
        <w:rPr>
          <w:rFonts w:cs="Times New Roman"/>
          <w:szCs w:val="24"/>
        </w:rPr>
        <w:t xml:space="preserve"> </w:t>
      </w:r>
      <w:r w:rsidR="00F807D6">
        <w:rPr>
          <w:rFonts w:cs="Times New Roman"/>
          <w:szCs w:val="24"/>
        </w:rPr>
        <w:t>Državni r</w:t>
      </w:r>
      <w:r w:rsidR="00843F0E" w:rsidRPr="00045266">
        <w:rPr>
          <w:rFonts w:cs="Times New Roman"/>
          <w:szCs w:val="24"/>
        </w:rPr>
        <w:t>eferendum</w:t>
      </w:r>
      <w:r w:rsidR="00596C45" w:rsidRPr="00045266">
        <w:rPr>
          <w:rFonts w:cs="Times New Roman"/>
          <w:szCs w:val="24"/>
        </w:rPr>
        <w:t xml:space="preserve"> </w:t>
      </w:r>
      <w:r w:rsidR="00EF531D" w:rsidRPr="00045266">
        <w:rPr>
          <w:rFonts w:cs="Times New Roman"/>
          <w:szCs w:val="24"/>
        </w:rPr>
        <w:t xml:space="preserve">se </w:t>
      </w:r>
      <w:r w:rsidR="00596C45" w:rsidRPr="00045266">
        <w:rPr>
          <w:rFonts w:cs="Times New Roman"/>
          <w:szCs w:val="24"/>
        </w:rPr>
        <w:t>raspisuje odlukom</w:t>
      </w:r>
      <w:r w:rsidR="00A61DA7">
        <w:rPr>
          <w:rFonts w:cs="Times New Roman"/>
          <w:szCs w:val="24"/>
        </w:rPr>
        <w:t xml:space="preserve"> nadležnog tijela</w:t>
      </w:r>
      <w:r w:rsidR="005E2DF6" w:rsidRPr="00045266">
        <w:rPr>
          <w:rFonts w:cs="Times New Roman"/>
          <w:szCs w:val="24"/>
        </w:rPr>
        <w:t>, koja</w:t>
      </w:r>
      <w:r w:rsidR="0037203E" w:rsidRPr="00045266">
        <w:rPr>
          <w:rFonts w:cs="Times New Roman"/>
          <w:szCs w:val="24"/>
        </w:rPr>
        <w:t xml:space="preserve"> </w:t>
      </w:r>
      <w:r w:rsidR="006E4EA5" w:rsidRPr="00045266">
        <w:rPr>
          <w:rFonts w:cs="Times New Roman"/>
          <w:szCs w:val="24"/>
        </w:rPr>
        <w:t>sadržava</w:t>
      </w:r>
      <w:r w:rsidRPr="00045266">
        <w:rPr>
          <w:rFonts w:cs="Times New Roman"/>
          <w:szCs w:val="24"/>
        </w:rPr>
        <w:t>:</w:t>
      </w:r>
    </w:p>
    <w:p w14:paraId="34016AF4" w14:textId="77777777" w:rsidR="00693E71" w:rsidRPr="00045266" w:rsidRDefault="00693E71" w:rsidP="007710DD">
      <w:pPr>
        <w:pStyle w:val="ListParagraph"/>
        <w:numPr>
          <w:ilvl w:val="0"/>
          <w:numId w:val="2"/>
        </w:numPr>
        <w:spacing w:after="0"/>
        <w:rPr>
          <w:rFonts w:cs="Times New Roman"/>
          <w:szCs w:val="24"/>
        </w:rPr>
      </w:pPr>
      <w:r w:rsidRPr="00045266">
        <w:rPr>
          <w:rFonts w:cs="Times New Roman"/>
          <w:szCs w:val="24"/>
        </w:rPr>
        <w:t>naziv tijela koje raspisuje</w:t>
      </w:r>
      <w:r w:rsidR="00843F0E" w:rsidRPr="00045266">
        <w:rPr>
          <w:rFonts w:cs="Times New Roman"/>
          <w:szCs w:val="24"/>
        </w:rPr>
        <w:t xml:space="preserve"> referendum</w:t>
      </w:r>
    </w:p>
    <w:p w14:paraId="3570EE94" w14:textId="77777777" w:rsidR="004065C7" w:rsidRPr="00045266" w:rsidRDefault="004065C7" w:rsidP="007710DD">
      <w:pPr>
        <w:pStyle w:val="ListParagraph"/>
        <w:numPr>
          <w:ilvl w:val="0"/>
          <w:numId w:val="2"/>
        </w:numPr>
        <w:spacing w:after="0"/>
        <w:rPr>
          <w:rFonts w:cs="Times New Roman"/>
          <w:szCs w:val="24"/>
        </w:rPr>
      </w:pPr>
      <w:r w:rsidRPr="00045266">
        <w:rPr>
          <w:rFonts w:cs="Times New Roman"/>
          <w:szCs w:val="24"/>
        </w:rPr>
        <w:t>vrstu</w:t>
      </w:r>
      <w:r w:rsidR="00843F0E" w:rsidRPr="00045266">
        <w:rPr>
          <w:rFonts w:cs="Times New Roman"/>
          <w:szCs w:val="24"/>
        </w:rPr>
        <w:t xml:space="preserve"> referendum</w:t>
      </w:r>
      <w:r w:rsidRPr="00045266">
        <w:rPr>
          <w:rFonts w:cs="Times New Roman"/>
          <w:szCs w:val="24"/>
        </w:rPr>
        <w:t>a</w:t>
      </w:r>
    </w:p>
    <w:p w14:paraId="487D78BC" w14:textId="77777777" w:rsidR="00FB0278" w:rsidRPr="000B4516" w:rsidRDefault="00A93960" w:rsidP="000B4516">
      <w:pPr>
        <w:pStyle w:val="ListParagraph"/>
        <w:numPr>
          <w:ilvl w:val="0"/>
          <w:numId w:val="2"/>
        </w:numPr>
        <w:spacing w:after="0"/>
        <w:rPr>
          <w:rFonts w:cs="Times New Roman"/>
          <w:szCs w:val="24"/>
        </w:rPr>
      </w:pPr>
      <w:bookmarkStart w:id="70" w:name="_Hlk5215345"/>
      <w:r w:rsidRPr="00045266">
        <w:rPr>
          <w:rFonts w:cs="Times New Roman"/>
          <w:szCs w:val="24"/>
        </w:rPr>
        <w:t>naziv</w:t>
      </w:r>
      <w:r w:rsidR="00862868" w:rsidRPr="00045266">
        <w:rPr>
          <w:rFonts w:cs="Times New Roman"/>
          <w:szCs w:val="24"/>
        </w:rPr>
        <w:t xml:space="preserve"> referendum</w:t>
      </w:r>
      <w:r w:rsidR="00FB0278">
        <w:rPr>
          <w:rFonts w:cs="Times New Roman"/>
          <w:szCs w:val="24"/>
        </w:rPr>
        <w:t>a</w:t>
      </w:r>
    </w:p>
    <w:bookmarkEnd w:id="70"/>
    <w:p w14:paraId="108D9D64" w14:textId="77777777" w:rsidR="00693E71" w:rsidRPr="00045266" w:rsidRDefault="00843F0E" w:rsidP="003D1669">
      <w:pPr>
        <w:pStyle w:val="ListParagraph"/>
        <w:numPr>
          <w:ilvl w:val="0"/>
          <w:numId w:val="2"/>
        </w:numPr>
        <w:rPr>
          <w:rFonts w:cs="Times New Roman"/>
          <w:szCs w:val="24"/>
        </w:rPr>
      </w:pPr>
      <w:r w:rsidRPr="00045266">
        <w:rPr>
          <w:rFonts w:cs="Times New Roman"/>
          <w:szCs w:val="24"/>
        </w:rPr>
        <w:t>referendum</w:t>
      </w:r>
      <w:r w:rsidR="00032C31" w:rsidRPr="00045266">
        <w:rPr>
          <w:rFonts w:cs="Times New Roman"/>
          <w:szCs w:val="24"/>
        </w:rPr>
        <w:t>sko pitanje</w:t>
      </w:r>
    </w:p>
    <w:p w14:paraId="23DBB7AF" w14:textId="77777777" w:rsidR="00693E71" w:rsidRPr="00045266" w:rsidRDefault="00693E71" w:rsidP="003D1669">
      <w:pPr>
        <w:pStyle w:val="ListParagraph"/>
        <w:numPr>
          <w:ilvl w:val="0"/>
          <w:numId w:val="2"/>
        </w:numPr>
        <w:rPr>
          <w:rFonts w:cs="Times New Roman"/>
          <w:szCs w:val="24"/>
        </w:rPr>
      </w:pPr>
      <w:r w:rsidRPr="00045266">
        <w:rPr>
          <w:rFonts w:cs="Times New Roman"/>
          <w:szCs w:val="24"/>
        </w:rPr>
        <w:t>obrazloženje</w:t>
      </w:r>
      <w:r w:rsidR="00843F0E" w:rsidRPr="00045266">
        <w:rPr>
          <w:rFonts w:cs="Times New Roman"/>
          <w:szCs w:val="24"/>
        </w:rPr>
        <w:t xml:space="preserve"> referendum</w:t>
      </w:r>
      <w:r w:rsidR="00032C31" w:rsidRPr="00045266">
        <w:rPr>
          <w:rFonts w:cs="Times New Roman"/>
          <w:szCs w:val="24"/>
        </w:rPr>
        <w:t>skog pitanja</w:t>
      </w:r>
      <w:r w:rsidR="00324E9F">
        <w:rPr>
          <w:rFonts w:cs="Times New Roman"/>
          <w:szCs w:val="24"/>
        </w:rPr>
        <w:t xml:space="preserve"> </w:t>
      </w:r>
      <w:r w:rsidR="00855227">
        <w:rPr>
          <w:rFonts w:cs="Times New Roman"/>
          <w:szCs w:val="24"/>
        </w:rPr>
        <w:t>i njegov sažetak</w:t>
      </w:r>
    </w:p>
    <w:p w14:paraId="3F226A73" w14:textId="77777777" w:rsidR="00693E71" w:rsidRPr="00045266" w:rsidRDefault="00693E71" w:rsidP="003D1669">
      <w:pPr>
        <w:pStyle w:val="ListParagraph"/>
        <w:numPr>
          <w:ilvl w:val="0"/>
          <w:numId w:val="2"/>
        </w:numPr>
        <w:rPr>
          <w:rFonts w:cs="Times New Roman"/>
          <w:szCs w:val="24"/>
        </w:rPr>
      </w:pPr>
      <w:r w:rsidRPr="00045266">
        <w:rPr>
          <w:rFonts w:cs="Times New Roman"/>
          <w:szCs w:val="24"/>
        </w:rPr>
        <w:t>dan održavanja</w:t>
      </w:r>
      <w:r w:rsidR="00843F0E" w:rsidRPr="00045266">
        <w:rPr>
          <w:rFonts w:cs="Times New Roman"/>
          <w:szCs w:val="24"/>
        </w:rPr>
        <w:t xml:space="preserve"> referendum</w:t>
      </w:r>
      <w:r w:rsidRPr="00045266">
        <w:rPr>
          <w:rFonts w:cs="Times New Roman"/>
          <w:szCs w:val="24"/>
        </w:rPr>
        <w:t>a.</w:t>
      </w:r>
    </w:p>
    <w:p w14:paraId="265A8842" w14:textId="77777777" w:rsidR="00B446F3" w:rsidRDefault="00693E71" w:rsidP="005E2DF6">
      <w:pPr>
        <w:rPr>
          <w:rFonts w:cs="Times New Roman"/>
          <w:szCs w:val="24"/>
        </w:rPr>
      </w:pPr>
      <w:r w:rsidRPr="00045266">
        <w:rPr>
          <w:rFonts w:cs="Times New Roman"/>
          <w:szCs w:val="24"/>
        </w:rPr>
        <w:t>(</w:t>
      </w:r>
      <w:r w:rsidR="005E2DF6" w:rsidRPr="00045266">
        <w:rPr>
          <w:rFonts w:cs="Times New Roman"/>
          <w:szCs w:val="24"/>
        </w:rPr>
        <w:t>2</w:t>
      </w:r>
      <w:r w:rsidRPr="00045266">
        <w:rPr>
          <w:rFonts w:cs="Times New Roman"/>
          <w:szCs w:val="24"/>
        </w:rPr>
        <w:t xml:space="preserve">) </w:t>
      </w:r>
      <w:r w:rsidR="00BC7BA4" w:rsidRPr="00045266">
        <w:rPr>
          <w:rFonts w:cs="Times New Roman"/>
          <w:szCs w:val="24"/>
        </w:rPr>
        <w:t xml:space="preserve">Odluku iz stavka 1. </w:t>
      </w:r>
      <w:r w:rsidR="00EE599C">
        <w:rPr>
          <w:rFonts w:cs="Times New Roman"/>
          <w:szCs w:val="24"/>
        </w:rPr>
        <w:t>ovoga članka</w:t>
      </w:r>
      <w:r w:rsidRPr="00045266">
        <w:rPr>
          <w:rFonts w:cs="Times New Roman"/>
          <w:szCs w:val="24"/>
        </w:rPr>
        <w:t xml:space="preserve"> </w:t>
      </w:r>
      <w:r w:rsidR="00A61DA7">
        <w:rPr>
          <w:rFonts w:cs="Times New Roman"/>
          <w:szCs w:val="24"/>
        </w:rPr>
        <w:t>nadležno tijelo</w:t>
      </w:r>
      <w:r w:rsidR="00B446F3">
        <w:rPr>
          <w:rFonts w:cs="Times New Roman"/>
          <w:szCs w:val="24"/>
        </w:rPr>
        <w:t xml:space="preserve"> </w:t>
      </w:r>
      <w:r w:rsidR="00BF194E" w:rsidRPr="00045266">
        <w:rPr>
          <w:rFonts w:cs="Times New Roman"/>
          <w:szCs w:val="24"/>
        </w:rPr>
        <w:t>za raspisivanje</w:t>
      </w:r>
      <w:r w:rsidR="00843F0E" w:rsidRPr="00045266">
        <w:rPr>
          <w:rFonts w:cs="Times New Roman"/>
          <w:szCs w:val="24"/>
        </w:rPr>
        <w:t xml:space="preserve"> </w:t>
      </w:r>
      <w:r w:rsidR="00F807D6">
        <w:rPr>
          <w:rFonts w:cs="Times New Roman"/>
          <w:szCs w:val="24"/>
        </w:rPr>
        <w:t xml:space="preserve">državnog </w:t>
      </w:r>
      <w:r w:rsidR="00843F0E" w:rsidRPr="00045266">
        <w:rPr>
          <w:rFonts w:cs="Times New Roman"/>
          <w:szCs w:val="24"/>
        </w:rPr>
        <w:t>referendum</w:t>
      </w:r>
      <w:r w:rsidR="00BF194E" w:rsidRPr="00045266">
        <w:rPr>
          <w:rFonts w:cs="Times New Roman"/>
          <w:szCs w:val="24"/>
        </w:rPr>
        <w:t>a</w:t>
      </w:r>
      <w:r w:rsidRPr="00045266">
        <w:rPr>
          <w:rFonts w:cs="Times New Roman"/>
          <w:szCs w:val="24"/>
        </w:rPr>
        <w:t xml:space="preserve"> </w:t>
      </w:r>
      <w:r w:rsidR="00032C31" w:rsidRPr="00045266">
        <w:rPr>
          <w:rFonts w:cs="Times New Roman"/>
          <w:szCs w:val="24"/>
        </w:rPr>
        <w:t>dostavlja</w:t>
      </w:r>
      <w:r w:rsidRPr="00045266">
        <w:rPr>
          <w:rFonts w:cs="Times New Roman"/>
          <w:szCs w:val="24"/>
        </w:rPr>
        <w:t xml:space="preserve"> Državnom izbornom povjerenstvu u roku od tri dana od dana donošenja</w:t>
      </w:r>
      <w:r w:rsidR="00D224D5">
        <w:rPr>
          <w:rFonts w:cs="Times New Roman"/>
          <w:szCs w:val="24"/>
        </w:rPr>
        <w:t xml:space="preserve"> radi upisa podataka u Evidenciju</w:t>
      </w:r>
      <w:r w:rsidR="00596C45" w:rsidRPr="00045266">
        <w:rPr>
          <w:rFonts w:cs="Times New Roman"/>
          <w:szCs w:val="24"/>
        </w:rPr>
        <w:t>.</w:t>
      </w:r>
      <w:r w:rsidR="00B446F3">
        <w:rPr>
          <w:rFonts w:cs="Times New Roman"/>
          <w:szCs w:val="24"/>
        </w:rPr>
        <w:t xml:space="preserve"> </w:t>
      </w:r>
    </w:p>
    <w:p w14:paraId="7A2A1494" w14:textId="77777777" w:rsidR="000B4516" w:rsidRDefault="00B446F3" w:rsidP="003D1669">
      <w:pPr>
        <w:rPr>
          <w:rFonts w:cs="Times New Roman"/>
          <w:szCs w:val="24"/>
        </w:rPr>
      </w:pPr>
      <w:r>
        <w:rPr>
          <w:rFonts w:cs="Times New Roman"/>
          <w:szCs w:val="24"/>
        </w:rPr>
        <w:t xml:space="preserve">(3) </w:t>
      </w:r>
      <w:r w:rsidR="00693E71" w:rsidRPr="00045266">
        <w:rPr>
          <w:rFonts w:cs="Times New Roman"/>
          <w:szCs w:val="24"/>
        </w:rPr>
        <w:t xml:space="preserve">Odluka </w:t>
      </w:r>
      <w:r w:rsidRPr="00045266">
        <w:rPr>
          <w:rFonts w:cs="Times New Roman"/>
          <w:szCs w:val="24"/>
        </w:rPr>
        <w:t xml:space="preserve">iz stavka 1. </w:t>
      </w:r>
      <w:r w:rsidR="00EE599C">
        <w:rPr>
          <w:rFonts w:cs="Times New Roman"/>
          <w:szCs w:val="24"/>
        </w:rPr>
        <w:t>ovoga članka</w:t>
      </w:r>
      <w:r w:rsidRPr="00045266">
        <w:rPr>
          <w:rFonts w:cs="Times New Roman"/>
          <w:szCs w:val="24"/>
        </w:rPr>
        <w:t xml:space="preserve"> </w:t>
      </w:r>
      <w:r w:rsidR="00693E71" w:rsidRPr="00045266">
        <w:rPr>
          <w:rFonts w:cs="Times New Roman"/>
          <w:szCs w:val="24"/>
        </w:rPr>
        <w:t xml:space="preserve">objavljuje </w:t>
      </w:r>
      <w:r>
        <w:rPr>
          <w:rFonts w:cs="Times New Roman"/>
          <w:szCs w:val="24"/>
        </w:rPr>
        <w:t xml:space="preserve">se </w:t>
      </w:r>
      <w:r w:rsidR="00693E71" w:rsidRPr="00045266">
        <w:rPr>
          <w:rFonts w:cs="Times New Roman"/>
          <w:szCs w:val="24"/>
        </w:rPr>
        <w:t xml:space="preserve">u </w:t>
      </w:r>
      <w:r w:rsidR="00713207" w:rsidRPr="00045266">
        <w:rPr>
          <w:rFonts w:cs="Times New Roman"/>
          <w:szCs w:val="24"/>
        </w:rPr>
        <w:t>Narodnim novinama</w:t>
      </w:r>
      <w:r w:rsidR="00693E71" w:rsidRPr="00045266">
        <w:rPr>
          <w:rFonts w:cs="Times New Roman"/>
          <w:szCs w:val="24"/>
        </w:rPr>
        <w:t xml:space="preserve"> i na mrežnoj stranici </w:t>
      </w:r>
      <w:r w:rsidR="00B942FE" w:rsidRPr="00045266">
        <w:rPr>
          <w:rFonts w:cs="Times New Roman"/>
          <w:szCs w:val="24"/>
        </w:rPr>
        <w:t>Državnog izbornog povjerenstva.</w:t>
      </w:r>
      <w:r>
        <w:rPr>
          <w:rFonts w:cs="Times New Roman"/>
          <w:szCs w:val="24"/>
        </w:rPr>
        <w:t xml:space="preserve"> </w:t>
      </w:r>
    </w:p>
    <w:p w14:paraId="3B647258" w14:textId="77777777" w:rsidR="00693E71" w:rsidRPr="00045266" w:rsidRDefault="008E0083" w:rsidP="003D1669">
      <w:pPr>
        <w:rPr>
          <w:rFonts w:cs="Times New Roman"/>
          <w:szCs w:val="24"/>
        </w:rPr>
      </w:pPr>
      <w:r w:rsidRPr="00045266">
        <w:rPr>
          <w:rFonts w:cs="Times New Roman"/>
          <w:szCs w:val="24"/>
        </w:rPr>
        <w:t>(</w:t>
      </w:r>
      <w:r w:rsidR="002D3013" w:rsidRPr="00045266">
        <w:rPr>
          <w:rFonts w:cs="Times New Roman"/>
          <w:szCs w:val="24"/>
        </w:rPr>
        <w:t>4</w:t>
      </w:r>
      <w:r w:rsidRPr="00045266">
        <w:rPr>
          <w:rFonts w:cs="Times New Roman"/>
          <w:szCs w:val="24"/>
        </w:rPr>
        <w:t xml:space="preserve">) </w:t>
      </w:r>
      <w:bookmarkStart w:id="71" w:name="_Hlk6985968"/>
      <w:r w:rsidR="00693E71" w:rsidRPr="00045266">
        <w:rPr>
          <w:rFonts w:cs="Times New Roman"/>
          <w:szCs w:val="24"/>
        </w:rPr>
        <w:t xml:space="preserve">Od dana </w:t>
      </w:r>
      <w:r w:rsidR="00477AF0" w:rsidRPr="00045266">
        <w:rPr>
          <w:rFonts w:cs="Times New Roman"/>
          <w:szCs w:val="24"/>
        </w:rPr>
        <w:t xml:space="preserve">stupanja na snagu </w:t>
      </w:r>
      <w:r w:rsidR="00693E71" w:rsidRPr="00045266">
        <w:rPr>
          <w:rFonts w:cs="Times New Roman"/>
          <w:szCs w:val="24"/>
        </w:rPr>
        <w:t xml:space="preserve">odluke </w:t>
      </w:r>
      <w:r w:rsidRPr="00045266">
        <w:rPr>
          <w:rFonts w:cs="Times New Roman"/>
          <w:szCs w:val="24"/>
        </w:rPr>
        <w:t xml:space="preserve">iz stavka 1. </w:t>
      </w:r>
      <w:r w:rsidR="00EE599C">
        <w:rPr>
          <w:rFonts w:cs="Times New Roman"/>
          <w:szCs w:val="24"/>
        </w:rPr>
        <w:t>ovoga članka</w:t>
      </w:r>
      <w:r w:rsidR="00693E71" w:rsidRPr="00045266">
        <w:rPr>
          <w:rFonts w:cs="Times New Roman"/>
          <w:szCs w:val="24"/>
        </w:rPr>
        <w:t xml:space="preserve"> do dana održavanja</w:t>
      </w:r>
      <w:r w:rsidR="00843F0E" w:rsidRPr="00045266">
        <w:rPr>
          <w:rFonts w:cs="Times New Roman"/>
          <w:szCs w:val="24"/>
        </w:rPr>
        <w:t xml:space="preserve"> </w:t>
      </w:r>
      <w:r w:rsidR="00F807D6">
        <w:rPr>
          <w:rFonts w:cs="Times New Roman"/>
          <w:szCs w:val="24"/>
        </w:rPr>
        <w:t xml:space="preserve">državnog </w:t>
      </w:r>
      <w:r w:rsidR="00843F0E" w:rsidRPr="00045266">
        <w:rPr>
          <w:rFonts w:cs="Times New Roman"/>
          <w:szCs w:val="24"/>
        </w:rPr>
        <w:t>referendum</w:t>
      </w:r>
      <w:r w:rsidR="00693E71" w:rsidRPr="00045266">
        <w:rPr>
          <w:rFonts w:cs="Times New Roman"/>
          <w:szCs w:val="24"/>
        </w:rPr>
        <w:t>a ne smij</w:t>
      </w:r>
      <w:r w:rsidR="003D6B2C" w:rsidRPr="00045266">
        <w:rPr>
          <w:rFonts w:cs="Times New Roman"/>
          <w:szCs w:val="24"/>
        </w:rPr>
        <w:t xml:space="preserve">e proći manje od </w:t>
      </w:r>
      <w:r w:rsidR="005E2DF6" w:rsidRPr="00045266">
        <w:rPr>
          <w:rFonts w:cs="Times New Roman"/>
          <w:szCs w:val="24"/>
        </w:rPr>
        <w:t xml:space="preserve">30 </w:t>
      </w:r>
      <w:r w:rsidR="003D6B2C" w:rsidRPr="00045266">
        <w:rPr>
          <w:rFonts w:cs="Times New Roman"/>
          <w:szCs w:val="24"/>
        </w:rPr>
        <w:t xml:space="preserve">ni više od </w:t>
      </w:r>
      <w:r w:rsidR="00A3093B" w:rsidRPr="00045266">
        <w:rPr>
          <w:rFonts w:cs="Times New Roman"/>
          <w:szCs w:val="24"/>
        </w:rPr>
        <w:t xml:space="preserve">45 </w:t>
      </w:r>
      <w:r w:rsidR="00596C45" w:rsidRPr="00045266">
        <w:rPr>
          <w:rFonts w:cs="Times New Roman"/>
          <w:szCs w:val="24"/>
        </w:rPr>
        <w:t>dana</w:t>
      </w:r>
      <w:r w:rsidR="00DB10D7">
        <w:rPr>
          <w:rFonts w:cs="Times New Roman"/>
          <w:szCs w:val="24"/>
        </w:rPr>
        <w:t xml:space="preserve"> osim ako ovim Zakonom nije drukčije propisano.</w:t>
      </w:r>
      <w:bookmarkEnd w:id="71"/>
    </w:p>
    <w:p w14:paraId="1783681F" w14:textId="77777777" w:rsidR="009606BD" w:rsidRDefault="00693E71" w:rsidP="003D1669">
      <w:pPr>
        <w:rPr>
          <w:rFonts w:cs="Times New Roman"/>
          <w:szCs w:val="24"/>
        </w:rPr>
      </w:pPr>
      <w:r w:rsidRPr="00045266">
        <w:rPr>
          <w:rFonts w:cs="Times New Roman"/>
          <w:szCs w:val="24"/>
        </w:rPr>
        <w:t>(</w:t>
      </w:r>
      <w:r w:rsidR="000B4516">
        <w:rPr>
          <w:rFonts w:cs="Times New Roman"/>
          <w:szCs w:val="24"/>
        </w:rPr>
        <w:t>5</w:t>
      </w:r>
      <w:r w:rsidRPr="00045266">
        <w:rPr>
          <w:rFonts w:cs="Times New Roman"/>
          <w:szCs w:val="24"/>
        </w:rPr>
        <w:t>) Za dan održavanja</w:t>
      </w:r>
      <w:r w:rsidR="00843F0E" w:rsidRPr="00045266">
        <w:rPr>
          <w:rFonts w:cs="Times New Roman"/>
          <w:szCs w:val="24"/>
        </w:rPr>
        <w:t xml:space="preserve"> </w:t>
      </w:r>
      <w:r w:rsidR="00F807D6">
        <w:rPr>
          <w:rFonts w:cs="Times New Roman"/>
          <w:szCs w:val="24"/>
        </w:rPr>
        <w:t xml:space="preserve">državnog </w:t>
      </w:r>
      <w:r w:rsidR="00843F0E" w:rsidRPr="00045266">
        <w:rPr>
          <w:rFonts w:cs="Times New Roman"/>
          <w:szCs w:val="24"/>
        </w:rPr>
        <w:t>referendum</w:t>
      </w:r>
      <w:r w:rsidR="007956E4" w:rsidRPr="00045266">
        <w:rPr>
          <w:rFonts w:cs="Times New Roman"/>
          <w:szCs w:val="24"/>
        </w:rPr>
        <w:t>a određuje se nedjelja.</w:t>
      </w:r>
    </w:p>
    <w:p w14:paraId="273E320C" w14:textId="77777777" w:rsidR="00AB5ED6" w:rsidRPr="0055769D" w:rsidRDefault="00AB5ED6" w:rsidP="00AB5ED6">
      <w:pPr>
        <w:rPr>
          <w:rFonts w:cs="Times New Roman"/>
          <w:szCs w:val="24"/>
        </w:rPr>
      </w:pPr>
      <w:r w:rsidRPr="0055769D">
        <w:rPr>
          <w:rFonts w:cs="Times New Roman"/>
          <w:szCs w:val="24"/>
        </w:rPr>
        <w:lastRenderedPageBreak/>
        <w:t xml:space="preserve">(6) </w:t>
      </w:r>
      <w:bookmarkStart w:id="72" w:name="_Hlk76129085"/>
      <w:r w:rsidRPr="0055769D">
        <w:rPr>
          <w:rFonts w:cs="Times New Roman"/>
          <w:szCs w:val="24"/>
        </w:rPr>
        <w:t xml:space="preserve">Tijelo nadležno za raspisivanje </w:t>
      </w:r>
      <w:r w:rsidR="00F807D6" w:rsidRPr="0055769D">
        <w:rPr>
          <w:rFonts w:cs="Times New Roman"/>
          <w:szCs w:val="24"/>
        </w:rPr>
        <w:t xml:space="preserve">državnog </w:t>
      </w:r>
      <w:r w:rsidRPr="0055769D">
        <w:rPr>
          <w:rFonts w:cs="Times New Roman"/>
          <w:szCs w:val="24"/>
        </w:rPr>
        <w:t xml:space="preserve">referenduma </w:t>
      </w:r>
      <w:bookmarkEnd w:id="72"/>
      <w:r w:rsidRPr="0055769D">
        <w:rPr>
          <w:rFonts w:cs="Times New Roman"/>
          <w:szCs w:val="24"/>
        </w:rPr>
        <w:t xml:space="preserve">odgodit će raspisivanje, odnosno održavanje već raspisanog referenduma ako nastupe </w:t>
      </w:r>
      <w:r w:rsidR="00402C22" w:rsidRPr="0055769D">
        <w:rPr>
          <w:rFonts w:cs="Times New Roman"/>
          <w:szCs w:val="24"/>
        </w:rPr>
        <w:t>posebne okolnosti koje podrazumijevaju događaj ili određeno stanje koje se nije moglo predvidjeti i na koje se nije moglo utjecati, a koje trenutačno ugrožava pravni poredak, život, zdravlje ili sigurnost stanovništva te imovinu veće vrijednosti.</w:t>
      </w:r>
    </w:p>
    <w:p w14:paraId="1812C676" w14:textId="77777777" w:rsidR="00AB5ED6" w:rsidRPr="0055769D" w:rsidRDefault="00AB5ED6" w:rsidP="00AB5ED6">
      <w:pPr>
        <w:rPr>
          <w:rFonts w:cs="Times New Roman"/>
          <w:szCs w:val="24"/>
        </w:rPr>
      </w:pPr>
      <w:r w:rsidRPr="0055769D">
        <w:rPr>
          <w:rFonts w:cs="Times New Roman"/>
          <w:szCs w:val="24"/>
        </w:rPr>
        <w:t xml:space="preserve">(7) Tijelo nadležno za raspisivanje </w:t>
      </w:r>
      <w:r w:rsidR="00F807D6" w:rsidRPr="0055769D">
        <w:rPr>
          <w:rFonts w:cs="Times New Roman"/>
          <w:szCs w:val="24"/>
        </w:rPr>
        <w:t xml:space="preserve">državnog </w:t>
      </w:r>
      <w:r w:rsidRPr="0055769D">
        <w:rPr>
          <w:rFonts w:cs="Times New Roman"/>
          <w:szCs w:val="24"/>
        </w:rPr>
        <w:t xml:space="preserve">referenduma raspisat će, odnosno odredit će novi datum održavanja već raspisanog referenduma u roku od 30 dana od </w:t>
      </w:r>
      <w:r w:rsidR="00EB06A2">
        <w:rPr>
          <w:rFonts w:cs="Times New Roman"/>
          <w:szCs w:val="24"/>
        </w:rPr>
        <w:t xml:space="preserve">dana </w:t>
      </w:r>
      <w:r w:rsidRPr="0055769D">
        <w:rPr>
          <w:rFonts w:cs="Times New Roman"/>
          <w:szCs w:val="24"/>
        </w:rPr>
        <w:t xml:space="preserve">prestanka </w:t>
      </w:r>
      <w:r w:rsidR="00402C22" w:rsidRPr="0055769D">
        <w:rPr>
          <w:rFonts w:cs="Times New Roman"/>
          <w:szCs w:val="24"/>
        </w:rPr>
        <w:t xml:space="preserve">posebnih </w:t>
      </w:r>
      <w:r w:rsidRPr="0055769D">
        <w:rPr>
          <w:rFonts w:cs="Times New Roman"/>
          <w:szCs w:val="24"/>
        </w:rPr>
        <w:t>okolnosti koje su dovele do odgađanja referenduma.</w:t>
      </w:r>
    </w:p>
    <w:p w14:paraId="23545703" w14:textId="77777777" w:rsidR="00AB5ED6" w:rsidRPr="0055769D" w:rsidRDefault="00AB5ED6" w:rsidP="003D1669">
      <w:pPr>
        <w:rPr>
          <w:rFonts w:cs="Times New Roman"/>
          <w:szCs w:val="24"/>
        </w:rPr>
      </w:pPr>
      <w:r w:rsidRPr="0055769D">
        <w:rPr>
          <w:rFonts w:cs="Times New Roman"/>
          <w:szCs w:val="24"/>
        </w:rPr>
        <w:t xml:space="preserve">(8) Na određivanje novog datuma održavanja </w:t>
      </w:r>
      <w:r w:rsidR="00F807D6" w:rsidRPr="0055769D">
        <w:rPr>
          <w:rFonts w:cs="Times New Roman"/>
          <w:szCs w:val="24"/>
        </w:rPr>
        <w:t xml:space="preserve">državnog </w:t>
      </w:r>
      <w:r w:rsidRPr="0055769D">
        <w:rPr>
          <w:rFonts w:cs="Times New Roman"/>
          <w:szCs w:val="24"/>
        </w:rPr>
        <w:t>referenduma odgovarajuće</w:t>
      </w:r>
      <w:r w:rsidR="00EE599C" w:rsidRPr="0055769D">
        <w:rPr>
          <w:rFonts w:cs="Times New Roman"/>
          <w:szCs w:val="24"/>
        </w:rPr>
        <w:t xml:space="preserve"> </w:t>
      </w:r>
      <w:r w:rsidRPr="0055769D">
        <w:rPr>
          <w:rFonts w:cs="Times New Roman"/>
          <w:szCs w:val="24"/>
        </w:rPr>
        <w:t xml:space="preserve">se primjenjuju odredbe stavka </w:t>
      </w:r>
      <w:r w:rsidR="0064503A" w:rsidRPr="0055769D">
        <w:rPr>
          <w:rFonts w:cs="Times New Roman"/>
          <w:szCs w:val="24"/>
        </w:rPr>
        <w:t xml:space="preserve">od </w:t>
      </w:r>
      <w:r w:rsidRPr="0055769D">
        <w:rPr>
          <w:rFonts w:cs="Times New Roman"/>
          <w:szCs w:val="24"/>
        </w:rPr>
        <w:t>2.</w:t>
      </w:r>
      <w:r w:rsidR="0064503A" w:rsidRPr="0055769D">
        <w:rPr>
          <w:rFonts w:cs="Times New Roman"/>
          <w:szCs w:val="24"/>
        </w:rPr>
        <w:t xml:space="preserve"> do </w:t>
      </w:r>
      <w:r w:rsidRPr="0055769D">
        <w:rPr>
          <w:rFonts w:cs="Times New Roman"/>
          <w:szCs w:val="24"/>
        </w:rPr>
        <w:t>5. ovoga članka.</w:t>
      </w:r>
    </w:p>
    <w:p w14:paraId="759AE621" w14:textId="77777777" w:rsidR="00693E71" w:rsidRDefault="002C07D9" w:rsidP="007500D1">
      <w:pPr>
        <w:pStyle w:val="Heading2"/>
      </w:pPr>
      <w:r w:rsidRPr="00045266">
        <w:t>V</w:t>
      </w:r>
      <w:r w:rsidR="000D16CE" w:rsidRPr="00045266">
        <w:t>.</w:t>
      </w:r>
      <w:r w:rsidR="00843F0E" w:rsidRPr="00045266">
        <w:t xml:space="preserve"> REFERENDUM</w:t>
      </w:r>
      <w:r w:rsidR="00693E71" w:rsidRPr="00045266">
        <w:t>SKA AKTIVNOST</w:t>
      </w:r>
    </w:p>
    <w:p w14:paraId="527B6A3C" w14:textId="77777777" w:rsidR="00E62E8A" w:rsidRPr="00E62E8A" w:rsidRDefault="00E62E8A" w:rsidP="00E62E8A">
      <w:pPr>
        <w:pStyle w:val="Heading3"/>
        <w:rPr>
          <w:rFonts w:cs="Times New Roman"/>
          <w:color w:val="auto"/>
        </w:rPr>
      </w:pPr>
      <w:r w:rsidRPr="00045266">
        <w:rPr>
          <w:rFonts w:cs="Times New Roman"/>
          <w:color w:val="auto"/>
        </w:rPr>
        <w:t xml:space="preserve">1. </w:t>
      </w:r>
      <w:r>
        <w:rPr>
          <w:rFonts w:cs="Times New Roman"/>
          <w:color w:val="auto"/>
        </w:rPr>
        <w:t>POČETAK REFERENDUMSKE AKTIVNOSTI</w:t>
      </w:r>
      <w:r w:rsidRPr="00045266">
        <w:rPr>
          <w:rFonts w:cs="Times New Roman"/>
          <w:color w:val="auto"/>
        </w:rPr>
        <w:t xml:space="preserve"> </w:t>
      </w:r>
    </w:p>
    <w:p w14:paraId="63A76F83" w14:textId="77777777" w:rsidR="00693E71" w:rsidRPr="00045266" w:rsidRDefault="00282F06" w:rsidP="00282F06">
      <w:pPr>
        <w:pStyle w:val="Heading4"/>
      </w:pPr>
      <w:r w:rsidRPr="00045266">
        <w:t>Članak 46.</w:t>
      </w:r>
    </w:p>
    <w:p w14:paraId="296DEE20" w14:textId="77777777" w:rsidR="00DC1F36" w:rsidRPr="00045266" w:rsidRDefault="00D179A2" w:rsidP="003D1669">
      <w:pPr>
        <w:rPr>
          <w:rFonts w:cs="Times New Roman"/>
          <w:szCs w:val="24"/>
        </w:rPr>
      </w:pPr>
      <w:r w:rsidRPr="00045266">
        <w:rPr>
          <w:rFonts w:cs="Times New Roman"/>
          <w:szCs w:val="24"/>
        </w:rPr>
        <w:t>(1)</w:t>
      </w:r>
      <w:r w:rsidR="00843F0E" w:rsidRPr="00045266">
        <w:rPr>
          <w:rFonts w:cs="Times New Roman"/>
          <w:szCs w:val="24"/>
        </w:rPr>
        <w:t xml:space="preserve"> </w:t>
      </w:r>
      <w:r w:rsidR="00E014C9" w:rsidRPr="00045266">
        <w:rPr>
          <w:rFonts w:cs="Times New Roman"/>
          <w:szCs w:val="24"/>
        </w:rPr>
        <w:t>R</w:t>
      </w:r>
      <w:r w:rsidR="00843F0E" w:rsidRPr="00045266">
        <w:rPr>
          <w:rFonts w:cs="Times New Roman"/>
          <w:szCs w:val="24"/>
        </w:rPr>
        <w:t>eferendum</w:t>
      </w:r>
      <w:r w:rsidR="00693E71" w:rsidRPr="00045266">
        <w:rPr>
          <w:rFonts w:cs="Times New Roman"/>
          <w:szCs w:val="24"/>
        </w:rPr>
        <w:t>sk</w:t>
      </w:r>
      <w:r w:rsidR="00BE4790" w:rsidRPr="00045266">
        <w:rPr>
          <w:rFonts w:cs="Times New Roman"/>
          <w:szCs w:val="24"/>
        </w:rPr>
        <w:t>u</w:t>
      </w:r>
      <w:r w:rsidR="00693E71" w:rsidRPr="00045266">
        <w:rPr>
          <w:rFonts w:cs="Times New Roman"/>
          <w:szCs w:val="24"/>
        </w:rPr>
        <w:t xml:space="preserve"> aktivnost </w:t>
      </w:r>
      <w:r w:rsidR="00BE4790" w:rsidRPr="00045266">
        <w:rPr>
          <w:rFonts w:cs="Times New Roman"/>
          <w:szCs w:val="24"/>
        </w:rPr>
        <w:t xml:space="preserve">čine </w:t>
      </w:r>
      <w:r w:rsidR="00BC7BA4" w:rsidRPr="00045266">
        <w:rPr>
          <w:rFonts w:cs="Times New Roman"/>
          <w:szCs w:val="24"/>
        </w:rPr>
        <w:t xml:space="preserve">sve radnje </w:t>
      </w:r>
      <w:bookmarkStart w:id="73" w:name="_Hlk7253117"/>
      <w:r w:rsidR="00330ED0" w:rsidRPr="00045266">
        <w:rPr>
          <w:rFonts w:cs="Times New Roman"/>
          <w:szCs w:val="24"/>
        </w:rPr>
        <w:t>koje</w:t>
      </w:r>
      <w:r w:rsidR="0061083C" w:rsidRPr="00045266">
        <w:rPr>
          <w:rFonts w:cs="Times New Roman"/>
          <w:szCs w:val="24"/>
        </w:rPr>
        <w:t xml:space="preserve"> </w:t>
      </w:r>
      <w:r w:rsidR="00195E7F" w:rsidRPr="00045266">
        <w:rPr>
          <w:rFonts w:cs="Times New Roman"/>
          <w:szCs w:val="24"/>
        </w:rPr>
        <w:t xml:space="preserve">sudionici iz članka 47. </w:t>
      </w:r>
      <w:r w:rsidR="00EE599C">
        <w:rPr>
          <w:rFonts w:cs="Times New Roman"/>
          <w:szCs w:val="24"/>
        </w:rPr>
        <w:t>ovoga Zakona</w:t>
      </w:r>
      <w:r w:rsidR="00195E7F" w:rsidRPr="00045266">
        <w:rPr>
          <w:rFonts w:cs="Times New Roman"/>
          <w:szCs w:val="24"/>
        </w:rPr>
        <w:t xml:space="preserve"> </w:t>
      </w:r>
      <w:r w:rsidR="00330ED0" w:rsidRPr="00045266">
        <w:rPr>
          <w:rFonts w:cs="Times New Roman"/>
          <w:szCs w:val="24"/>
        </w:rPr>
        <w:t xml:space="preserve">poduzimaju </w:t>
      </w:r>
      <w:r w:rsidR="00BC7BA4" w:rsidRPr="00045266">
        <w:rPr>
          <w:rFonts w:cs="Times New Roman"/>
          <w:szCs w:val="24"/>
        </w:rPr>
        <w:t>radi</w:t>
      </w:r>
      <w:r w:rsidR="00693E71" w:rsidRPr="00045266">
        <w:rPr>
          <w:rFonts w:cs="Times New Roman"/>
          <w:szCs w:val="24"/>
        </w:rPr>
        <w:t xml:space="preserve"> javnog predstavljanja i obrazlaganja</w:t>
      </w:r>
      <w:r w:rsidR="00843F0E" w:rsidRPr="00045266">
        <w:rPr>
          <w:rFonts w:cs="Times New Roman"/>
          <w:szCs w:val="24"/>
        </w:rPr>
        <w:t xml:space="preserve"> </w:t>
      </w:r>
      <w:r w:rsidR="00195E7F" w:rsidRPr="00045266">
        <w:rPr>
          <w:rFonts w:cs="Times New Roman"/>
          <w:szCs w:val="24"/>
        </w:rPr>
        <w:t xml:space="preserve">svojih stajališta o </w:t>
      </w:r>
      <w:r w:rsidR="00843F0E" w:rsidRPr="00045266">
        <w:rPr>
          <w:rFonts w:cs="Times New Roman"/>
          <w:szCs w:val="24"/>
        </w:rPr>
        <w:t>referendum</w:t>
      </w:r>
      <w:r w:rsidR="00693E71" w:rsidRPr="00045266">
        <w:rPr>
          <w:rFonts w:cs="Times New Roman"/>
          <w:szCs w:val="24"/>
        </w:rPr>
        <w:t>sk</w:t>
      </w:r>
      <w:r w:rsidR="00195E7F" w:rsidRPr="00045266">
        <w:rPr>
          <w:rFonts w:cs="Times New Roman"/>
          <w:szCs w:val="24"/>
        </w:rPr>
        <w:t>oj</w:t>
      </w:r>
      <w:r w:rsidR="00693E71" w:rsidRPr="00045266">
        <w:rPr>
          <w:rFonts w:cs="Times New Roman"/>
          <w:szCs w:val="24"/>
        </w:rPr>
        <w:t xml:space="preserve"> inicijativ</w:t>
      </w:r>
      <w:r w:rsidR="00195E7F" w:rsidRPr="00045266">
        <w:rPr>
          <w:rFonts w:cs="Times New Roman"/>
          <w:szCs w:val="24"/>
        </w:rPr>
        <w:t>i</w:t>
      </w:r>
      <w:r w:rsidR="00693E71" w:rsidRPr="00045266">
        <w:rPr>
          <w:rFonts w:cs="Times New Roman"/>
          <w:szCs w:val="24"/>
        </w:rPr>
        <w:t xml:space="preserve">, </w:t>
      </w:r>
      <w:r w:rsidR="000A03C2" w:rsidRPr="00045266">
        <w:rPr>
          <w:rFonts w:cs="Times New Roman"/>
          <w:szCs w:val="24"/>
        </w:rPr>
        <w:t>odnosno predmet</w:t>
      </w:r>
      <w:r w:rsidR="00195E7F" w:rsidRPr="00045266">
        <w:rPr>
          <w:rFonts w:cs="Times New Roman"/>
          <w:szCs w:val="24"/>
        </w:rPr>
        <w:t>u</w:t>
      </w:r>
      <w:r w:rsidR="000A03C2" w:rsidRPr="00045266">
        <w:rPr>
          <w:rFonts w:cs="Times New Roman"/>
          <w:szCs w:val="24"/>
        </w:rPr>
        <w:t xml:space="preserve"> i cilj</w:t>
      </w:r>
      <w:r w:rsidR="00195E7F" w:rsidRPr="00045266">
        <w:rPr>
          <w:rFonts w:cs="Times New Roman"/>
          <w:szCs w:val="24"/>
        </w:rPr>
        <w:t>u</w:t>
      </w:r>
      <w:r w:rsidR="00843F0E" w:rsidRPr="00045266">
        <w:rPr>
          <w:rFonts w:cs="Times New Roman"/>
          <w:szCs w:val="24"/>
        </w:rPr>
        <w:t xml:space="preserve"> referendum</w:t>
      </w:r>
      <w:r w:rsidR="000A03C2" w:rsidRPr="00045266">
        <w:rPr>
          <w:rFonts w:cs="Times New Roman"/>
          <w:szCs w:val="24"/>
        </w:rPr>
        <w:t xml:space="preserve">skog pitanja, </w:t>
      </w:r>
      <w:bookmarkEnd w:id="73"/>
      <w:r w:rsidR="00693E71" w:rsidRPr="00045266">
        <w:rPr>
          <w:rFonts w:cs="Times New Roman"/>
          <w:szCs w:val="24"/>
        </w:rPr>
        <w:t xml:space="preserve">poticanja birača da </w:t>
      </w:r>
      <w:r w:rsidR="00BC7BA4" w:rsidRPr="00045266">
        <w:rPr>
          <w:rFonts w:cs="Times New Roman"/>
          <w:szCs w:val="24"/>
        </w:rPr>
        <w:t xml:space="preserve">o </w:t>
      </w:r>
      <w:r w:rsidR="000A03C2" w:rsidRPr="00045266">
        <w:rPr>
          <w:rFonts w:cs="Times New Roman"/>
          <w:szCs w:val="24"/>
        </w:rPr>
        <w:t>njemu izgrade vlastito mišljenje</w:t>
      </w:r>
      <w:r w:rsidR="00693E71" w:rsidRPr="00045266">
        <w:rPr>
          <w:rFonts w:cs="Times New Roman"/>
          <w:szCs w:val="24"/>
        </w:rPr>
        <w:t xml:space="preserve"> te da</w:t>
      </w:r>
      <w:r w:rsidR="00BE4790" w:rsidRPr="00045266">
        <w:rPr>
          <w:rFonts w:cs="Times New Roman"/>
          <w:szCs w:val="24"/>
        </w:rPr>
        <w:t xml:space="preserve"> pristupe</w:t>
      </w:r>
      <w:r w:rsidR="00693E71" w:rsidRPr="00045266">
        <w:rPr>
          <w:rFonts w:cs="Times New Roman"/>
          <w:szCs w:val="24"/>
        </w:rPr>
        <w:t xml:space="preserve"> </w:t>
      </w:r>
      <w:r w:rsidR="00A271DE" w:rsidRPr="00045266">
        <w:rPr>
          <w:rFonts w:cs="Times New Roman"/>
          <w:szCs w:val="24"/>
        </w:rPr>
        <w:t>glasa</w:t>
      </w:r>
      <w:r w:rsidR="00BE4790" w:rsidRPr="00045266">
        <w:rPr>
          <w:rFonts w:cs="Times New Roman"/>
          <w:szCs w:val="24"/>
        </w:rPr>
        <w:t>n</w:t>
      </w:r>
      <w:r w:rsidR="00A271DE" w:rsidRPr="00045266">
        <w:rPr>
          <w:rFonts w:cs="Times New Roman"/>
          <w:szCs w:val="24"/>
        </w:rPr>
        <w:t>ju</w:t>
      </w:r>
      <w:r w:rsidR="00693E71" w:rsidRPr="00045266">
        <w:rPr>
          <w:rFonts w:cs="Times New Roman"/>
          <w:szCs w:val="24"/>
        </w:rPr>
        <w:t xml:space="preserve"> na </w:t>
      </w:r>
      <w:r w:rsidR="00BE4790" w:rsidRPr="00045266">
        <w:rPr>
          <w:rFonts w:cs="Times New Roman"/>
          <w:szCs w:val="24"/>
        </w:rPr>
        <w:t>dan održavanja</w:t>
      </w:r>
      <w:r w:rsidR="00843F0E" w:rsidRPr="00045266">
        <w:rPr>
          <w:rFonts w:cs="Times New Roman"/>
          <w:szCs w:val="24"/>
        </w:rPr>
        <w:t xml:space="preserve"> </w:t>
      </w:r>
      <w:r w:rsidR="00F807D6">
        <w:rPr>
          <w:rFonts w:cs="Times New Roman"/>
          <w:szCs w:val="24"/>
        </w:rPr>
        <w:t xml:space="preserve">državnog </w:t>
      </w:r>
      <w:r w:rsidR="00843F0E" w:rsidRPr="00045266">
        <w:rPr>
          <w:rFonts w:cs="Times New Roman"/>
          <w:szCs w:val="24"/>
        </w:rPr>
        <w:t>referendum</w:t>
      </w:r>
      <w:r w:rsidR="00BE4790" w:rsidRPr="00045266">
        <w:rPr>
          <w:rFonts w:cs="Times New Roman"/>
          <w:szCs w:val="24"/>
        </w:rPr>
        <w:t>a</w:t>
      </w:r>
      <w:r w:rsidR="00DC1F36" w:rsidRPr="00045266">
        <w:rPr>
          <w:rFonts w:cs="Times New Roman"/>
          <w:szCs w:val="24"/>
        </w:rPr>
        <w:t>.</w:t>
      </w:r>
      <w:r w:rsidR="00FE39C3" w:rsidRPr="00045266">
        <w:rPr>
          <w:rFonts w:cs="Times New Roman"/>
          <w:szCs w:val="24"/>
        </w:rPr>
        <w:t xml:space="preserve"> </w:t>
      </w:r>
    </w:p>
    <w:p w14:paraId="79550CED" w14:textId="77777777" w:rsidR="00693E71" w:rsidRPr="00045266" w:rsidRDefault="00DC1F36" w:rsidP="003D1669">
      <w:pPr>
        <w:rPr>
          <w:rFonts w:cs="Times New Roman"/>
          <w:szCs w:val="24"/>
        </w:rPr>
      </w:pPr>
      <w:r w:rsidRPr="00045266">
        <w:rPr>
          <w:rFonts w:cs="Times New Roman"/>
          <w:szCs w:val="24"/>
        </w:rPr>
        <w:t xml:space="preserve">(2) Referendumska aktivnost iz stavka 1. </w:t>
      </w:r>
      <w:r w:rsidR="00EE599C">
        <w:rPr>
          <w:rFonts w:cs="Times New Roman"/>
          <w:szCs w:val="24"/>
        </w:rPr>
        <w:t>ovoga članka</w:t>
      </w:r>
      <w:r w:rsidRPr="00045266">
        <w:rPr>
          <w:rFonts w:cs="Times New Roman"/>
          <w:szCs w:val="24"/>
        </w:rPr>
        <w:t xml:space="preserve"> </w:t>
      </w:r>
      <w:r w:rsidR="00FE39C3" w:rsidRPr="00045266">
        <w:rPr>
          <w:rFonts w:cs="Times New Roman"/>
          <w:szCs w:val="24"/>
        </w:rPr>
        <w:t>obuhvaća i sve radnje vezane uz prikupljanje potpisa birača</w:t>
      </w:r>
      <w:r w:rsidRPr="00045266">
        <w:rPr>
          <w:rFonts w:cs="Times New Roman"/>
          <w:szCs w:val="24"/>
        </w:rPr>
        <w:t xml:space="preserve"> u slučajevima propisanim ovim Zakonom.</w:t>
      </w:r>
      <w:r w:rsidR="00BF22E8">
        <w:rPr>
          <w:rFonts w:cs="Times New Roman"/>
          <w:szCs w:val="24"/>
        </w:rPr>
        <w:t xml:space="preserve"> </w:t>
      </w:r>
    </w:p>
    <w:p w14:paraId="4EDDCEFE" w14:textId="77777777" w:rsidR="002A4720" w:rsidRPr="00CE01D2" w:rsidRDefault="002A4720" w:rsidP="003D1669">
      <w:pPr>
        <w:rPr>
          <w:rFonts w:cs="Times New Roman"/>
          <w:szCs w:val="24"/>
        </w:rPr>
      </w:pPr>
      <w:bookmarkStart w:id="74" w:name="_Hlk7249784"/>
      <w:r w:rsidRPr="00CE01D2">
        <w:rPr>
          <w:rFonts w:cs="Times New Roman"/>
          <w:szCs w:val="24"/>
        </w:rPr>
        <w:t>(</w:t>
      </w:r>
      <w:r w:rsidR="00DC1F36" w:rsidRPr="00CE01D2">
        <w:rPr>
          <w:rFonts w:cs="Times New Roman"/>
          <w:szCs w:val="24"/>
        </w:rPr>
        <w:t>3</w:t>
      </w:r>
      <w:r w:rsidRPr="00CE01D2">
        <w:rPr>
          <w:rFonts w:cs="Times New Roman"/>
          <w:szCs w:val="24"/>
        </w:rPr>
        <w:t>)</w:t>
      </w:r>
      <w:r w:rsidR="00303292" w:rsidRPr="00CE01D2">
        <w:rPr>
          <w:rFonts w:cs="Times New Roman"/>
          <w:szCs w:val="24"/>
        </w:rPr>
        <w:t xml:space="preserve"> U slučaju narodne inicijative</w:t>
      </w:r>
      <w:r w:rsidR="00862868" w:rsidRPr="00CE01D2">
        <w:rPr>
          <w:rFonts w:cs="Times New Roman"/>
          <w:szCs w:val="24"/>
        </w:rPr>
        <w:t>,</w:t>
      </w:r>
      <w:r w:rsidR="00843F0E" w:rsidRPr="00CE01D2">
        <w:rPr>
          <w:rFonts w:cs="Times New Roman"/>
        </w:rPr>
        <w:t xml:space="preserve"> </w:t>
      </w:r>
      <w:r w:rsidR="00843F0E" w:rsidRPr="00CE01D2">
        <w:rPr>
          <w:rFonts w:cs="Times New Roman"/>
          <w:szCs w:val="24"/>
        </w:rPr>
        <w:t>referendum</w:t>
      </w:r>
      <w:r w:rsidRPr="00CE01D2">
        <w:rPr>
          <w:rFonts w:cs="Times New Roman"/>
          <w:szCs w:val="24"/>
        </w:rPr>
        <w:t xml:space="preserve">ska aktivnost počinje na dan </w:t>
      </w:r>
      <w:r w:rsidR="00303292" w:rsidRPr="00CE01D2">
        <w:rPr>
          <w:rFonts w:cs="Times New Roman"/>
          <w:szCs w:val="24"/>
        </w:rPr>
        <w:t xml:space="preserve">određen za </w:t>
      </w:r>
      <w:r w:rsidRPr="00CE01D2">
        <w:rPr>
          <w:rFonts w:cs="Times New Roman"/>
          <w:szCs w:val="24"/>
        </w:rPr>
        <w:t>počet</w:t>
      </w:r>
      <w:r w:rsidR="00303292" w:rsidRPr="00CE01D2">
        <w:rPr>
          <w:rFonts w:cs="Times New Roman"/>
          <w:szCs w:val="24"/>
        </w:rPr>
        <w:t>a</w:t>
      </w:r>
      <w:r w:rsidRPr="00CE01D2">
        <w:rPr>
          <w:rFonts w:cs="Times New Roman"/>
          <w:szCs w:val="24"/>
        </w:rPr>
        <w:t>k prikupljanja potpisa birača, a prestaje</w:t>
      </w:r>
      <w:r w:rsidR="000A03C2" w:rsidRPr="00CE01D2">
        <w:rPr>
          <w:rFonts w:cs="Times New Roman"/>
          <w:szCs w:val="24"/>
        </w:rPr>
        <w:t xml:space="preserve"> zatvaranjem birališta</w:t>
      </w:r>
      <w:r w:rsidRPr="00CE01D2">
        <w:rPr>
          <w:rFonts w:cs="Times New Roman"/>
          <w:szCs w:val="24"/>
        </w:rPr>
        <w:t xml:space="preserve"> na dan održavanja</w:t>
      </w:r>
      <w:r w:rsidR="00843F0E" w:rsidRPr="00CE01D2">
        <w:rPr>
          <w:rFonts w:cs="Times New Roman"/>
          <w:szCs w:val="24"/>
        </w:rPr>
        <w:t xml:space="preserve"> </w:t>
      </w:r>
      <w:r w:rsidR="00F807D6">
        <w:rPr>
          <w:rFonts w:cs="Times New Roman"/>
          <w:szCs w:val="24"/>
        </w:rPr>
        <w:t xml:space="preserve">državnog </w:t>
      </w:r>
      <w:r w:rsidR="00843F0E" w:rsidRPr="00CE01D2">
        <w:rPr>
          <w:rFonts w:cs="Times New Roman"/>
          <w:szCs w:val="24"/>
        </w:rPr>
        <w:t>referendum</w:t>
      </w:r>
      <w:r w:rsidR="009C2ED6" w:rsidRPr="00CE01D2">
        <w:rPr>
          <w:rFonts w:cs="Times New Roman"/>
          <w:szCs w:val="24"/>
        </w:rPr>
        <w:t>a</w:t>
      </w:r>
      <w:r w:rsidR="008F6115">
        <w:rPr>
          <w:rFonts w:cs="Times New Roman"/>
          <w:szCs w:val="24"/>
        </w:rPr>
        <w:t xml:space="preserve">. Ako je narodna inicijativa u slučajevima propisanim ovim Zakonom prestala prije </w:t>
      </w:r>
      <w:r w:rsidR="00D7260A">
        <w:rPr>
          <w:rFonts w:cs="Times New Roman"/>
          <w:szCs w:val="24"/>
        </w:rPr>
        <w:t xml:space="preserve">dana </w:t>
      </w:r>
      <w:r w:rsidR="008F6115">
        <w:rPr>
          <w:rFonts w:cs="Times New Roman"/>
          <w:szCs w:val="24"/>
        </w:rPr>
        <w:t xml:space="preserve">održavanja </w:t>
      </w:r>
      <w:r w:rsidR="00F807D6">
        <w:rPr>
          <w:rFonts w:cs="Times New Roman"/>
          <w:szCs w:val="24"/>
        </w:rPr>
        <w:t xml:space="preserve">državnog </w:t>
      </w:r>
      <w:r w:rsidR="008F6115">
        <w:rPr>
          <w:rFonts w:cs="Times New Roman"/>
          <w:szCs w:val="24"/>
        </w:rPr>
        <w:t>referenduma, referendumska aktivnost prestaje na dan</w:t>
      </w:r>
      <w:bookmarkStart w:id="75" w:name="_Hlk7209772"/>
      <w:r w:rsidR="008F6115">
        <w:rPr>
          <w:rFonts w:cs="Times New Roman"/>
          <w:szCs w:val="24"/>
        </w:rPr>
        <w:t xml:space="preserve"> </w:t>
      </w:r>
      <w:r w:rsidRPr="00CE01D2">
        <w:rPr>
          <w:rFonts w:cs="Times New Roman"/>
          <w:szCs w:val="24"/>
        </w:rPr>
        <w:t>prestank</w:t>
      </w:r>
      <w:r w:rsidR="00303292" w:rsidRPr="00CE01D2">
        <w:rPr>
          <w:rFonts w:cs="Times New Roman"/>
          <w:szCs w:val="24"/>
        </w:rPr>
        <w:t>a</w:t>
      </w:r>
      <w:r w:rsidR="00843F0E" w:rsidRPr="00CE01D2">
        <w:rPr>
          <w:rFonts w:cs="Times New Roman"/>
          <w:szCs w:val="24"/>
        </w:rPr>
        <w:t xml:space="preserve"> </w:t>
      </w:r>
      <w:r w:rsidR="00F71D64" w:rsidRPr="00CE01D2">
        <w:rPr>
          <w:rFonts w:cs="Times New Roman"/>
          <w:szCs w:val="24"/>
        </w:rPr>
        <w:t xml:space="preserve">narodne </w:t>
      </w:r>
      <w:r w:rsidRPr="00CE01D2">
        <w:rPr>
          <w:rFonts w:cs="Times New Roman"/>
          <w:szCs w:val="24"/>
        </w:rPr>
        <w:t>inicijative</w:t>
      </w:r>
      <w:bookmarkEnd w:id="75"/>
      <w:r w:rsidR="008F6115">
        <w:rPr>
          <w:rFonts w:cs="Times New Roman"/>
          <w:szCs w:val="24"/>
        </w:rPr>
        <w:t>.</w:t>
      </w:r>
    </w:p>
    <w:p w14:paraId="2E5AB985" w14:textId="77777777" w:rsidR="002A4720" w:rsidRPr="00CE01D2" w:rsidRDefault="002A4720" w:rsidP="003D1669">
      <w:pPr>
        <w:rPr>
          <w:rFonts w:cs="Times New Roman"/>
          <w:szCs w:val="24"/>
        </w:rPr>
      </w:pPr>
      <w:r w:rsidRPr="00CE01D2">
        <w:rPr>
          <w:rFonts w:cs="Times New Roman"/>
          <w:szCs w:val="24"/>
        </w:rPr>
        <w:t>(</w:t>
      </w:r>
      <w:r w:rsidR="00DC1F36" w:rsidRPr="00CE01D2">
        <w:rPr>
          <w:rFonts w:cs="Times New Roman"/>
          <w:szCs w:val="24"/>
        </w:rPr>
        <w:t>4</w:t>
      </w:r>
      <w:r w:rsidRPr="00CE01D2">
        <w:rPr>
          <w:rFonts w:cs="Times New Roman"/>
          <w:szCs w:val="24"/>
        </w:rPr>
        <w:t>) Ako nadležno tijelo raspisuje</w:t>
      </w:r>
      <w:r w:rsidR="00843F0E" w:rsidRPr="00CE01D2">
        <w:rPr>
          <w:rFonts w:cs="Times New Roman"/>
          <w:szCs w:val="24"/>
        </w:rPr>
        <w:t xml:space="preserve"> </w:t>
      </w:r>
      <w:r w:rsidR="00F807D6">
        <w:rPr>
          <w:rFonts w:cs="Times New Roman"/>
          <w:szCs w:val="24"/>
        </w:rPr>
        <w:t xml:space="preserve">državni </w:t>
      </w:r>
      <w:r w:rsidR="00843F0E" w:rsidRPr="00CE01D2">
        <w:rPr>
          <w:rFonts w:cs="Times New Roman"/>
          <w:szCs w:val="24"/>
        </w:rPr>
        <w:t>referendum</w:t>
      </w:r>
      <w:r w:rsidR="00D77B64" w:rsidRPr="00CE01D2">
        <w:rPr>
          <w:rFonts w:cs="Times New Roman"/>
          <w:szCs w:val="24"/>
        </w:rPr>
        <w:t xml:space="preserve"> </w:t>
      </w:r>
      <w:r w:rsidR="00483119" w:rsidRPr="00CE01D2">
        <w:rPr>
          <w:rFonts w:cs="Times New Roman"/>
          <w:szCs w:val="24"/>
        </w:rPr>
        <w:t>na vlastitu inicijativu</w:t>
      </w:r>
      <w:r w:rsidR="00D77B64" w:rsidRPr="00CE01D2">
        <w:rPr>
          <w:rFonts w:cs="Times New Roman"/>
          <w:szCs w:val="24"/>
        </w:rPr>
        <w:t>,</w:t>
      </w:r>
      <w:r w:rsidR="00843F0E" w:rsidRPr="00CE01D2">
        <w:rPr>
          <w:rFonts w:cs="Times New Roman"/>
          <w:szCs w:val="24"/>
        </w:rPr>
        <w:t xml:space="preserve"> referendum</w:t>
      </w:r>
      <w:r w:rsidR="00D77B64" w:rsidRPr="00CE01D2">
        <w:rPr>
          <w:rFonts w:cs="Times New Roman"/>
          <w:szCs w:val="24"/>
        </w:rPr>
        <w:t xml:space="preserve">ska aktivnost počinje dan </w:t>
      </w:r>
      <w:r w:rsidR="00F71D64" w:rsidRPr="00CE01D2">
        <w:rPr>
          <w:rFonts w:cs="Times New Roman"/>
          <w:szCs w:val="24"/>
        </w:rPr>
        <w:t xml:space="preserve">nakon </w:t>
      </w:r>
      <w:r w:rsidR="00D77B64" w:rsidRPr="00CE01D2">
        <w:rPr>
          <w:rFonts w:cs="Times New Roman"/>
          <w:szCs w:val="24"/>
        </w:rPr>
        <w:t xml:space="preserve">objave odluke o </w:t>
      </w:r>
      <w:r w:rsidR="000F2ED2" w:rsidRPr="00CE01D2">
        <w:rPr>
          <w:rFonts w:cs="Times New Roman"/>
          <w:szCs w:val="24"/>
        </w:rPr>
        <w:t xml:space="preserve">namjeri </w:t>
      </w:r>
      <w:r w:rsidR="00D77B64" w:rsidRPr="00CE01D2">
        <w:rPr>
          <w:rFonts w:cs="Times New Roman"/>
          <w:szCs w:val="24"/>
        </w:rPr>
        <w:t>raspisivanj</w:t>
      </w:r>
      <w:r w:rsidR="00F71D64" w:rsidRPr="00CE01D2">
        <w:rPr>
          <w:rFonts w:cs="Times New Roman"/>
          <w:szCs w:val="24"/>
        </w:rPr>
        <w:t>a</w:t>
      </w:r>
      <w:r w:rsidR="00F807D6">
        <w:rPr>
          <w:rFonts w:cs="Times New Roman"/>
          <w:szCs w:val="24"/>
        </w:rPr>
        <w:t xml:space="preserve"> državnog</w:t>
      </w:r>
      <w:r w:rsidR="00843F0E" w:rsidRPr="00CE01D2">
        <w:rPr>
          <w:rFonts w:cs="Times New Roman"/>
          <w:szCs w:val="24"/>
        </w:rPr>
        <w:t xml:space="preserve"> referendum</w:t>
      </w:r>
      <w:r w:rsidR="00D77B64" w:rsidRPr="00CE01D2">
        <w:rPr>
          <w:rFonts w:cs="Times New Roman"/>
          <w:szCs w:val="24"/>
        </w:rPr>
        <w:t>a</w:t>
      </w:r>
      <w:r w:rsidR="0024161D" w:rsidRPr="00CE01D2">
        <w:rPr>
          <w:rFonts w:cs="Times New Roman"/>
          <w:szCs w:val="24"/>
        </w:rPr>
        <w:t xml:space="preserve"> iz članka 44. </w:t>
      </w:r>
      <w:r w:rsidR="00EE599C">
        <w:rPr>
          <w:rFonts w:cs="Times New Roman"/>
          <w:szCs w:val="24"/>
        </w:rPr>
        <w:t>ovoga Zakona</w:t>
      </w:r>
      <w:r w:rsidR="00D77B64" w:rsidRPr="00CE01D2">
        <w:rPr>
          <w:rFonts w:cs="Times New Roman"/>
          <w:szCs w:val="24"/>
        </w:rPr>
        <w:t xml:space="preserve">, a prestaje </w:t>
      </w:r>
      <w:r w:rsidR="000A03C2" w:rsidRPr="00CE01D2">
        <w:rPr>
          <w:rFonts w:cs="Times New Roman"/>
          <w:szCs w:val="24"/>
        </w:rPr>
        <w:t xml:space="preserve">zatvaranjem birališta </w:t>
      </w:r>
      <w:r w:rsidR="00D77B64" w:rsidRPr="00CE01D2">
        <w:rPr>
          <w:rFonts w:cs="Times New Roman"/>
          <w:szCs w:val="24"/>
        </w:rPr>
        <w:t>na dan održavanja</w:t>
      </w:r>
      <w:r w:rsidR="00843F0E" w:rsidRPr="00CE01D2">
        <w:rPr>
          <w:rFonts w:cs="Times New Roman"/>
          <w:szCs w:val="24"/>
        </w:rPr>
        <w:t xml:space="preserve"> referendum</w:t>
      </w:r>
      <w:r w:rsidR="00D77B64" w:rsidRPr="00CE01D2">
        <w:rPr>
          <w:rFonts w:cs="Times New Roman"/>
          <w:szCs w:val="24"/>
        </w:rPr>
        <w:t>a</w:t>
      </w:r>
      <w:r w:rsidR="00F71D64" w:rsidRPr="00CE01D2">
        <w:t xml:space="preserve"> </w:t>
      </w:r>
      <w:r w:rsidR="00F71D64" w:rsidRPr="00CE01D2">
        <w:rPr>
          <w:rFonts w:cs="Times New Roman"/>
          <w:szCs w:val="24"/>
        </w:rPr>
        <w:t>odnosno na dan donošenja odluke nadležnog tijela o odustajanju od namjere raspisivanja referenduma</w:t>
      </w:r>
      <w:r w:rsidR="00D77B64" w:rsidRPr="00CE01D2">
        <w:rPr>
          <w:rFonts w:cs="Times New Roman"/>
          <w:szCs w:val="24"/>
        </w:rPr>
        <w:t>.</w:t>
      </w:r>
    </w:p>
    <w:bookmarkEnd w:id="74"/>
    <w:p w14:paraId="698BF596" w14:textId="77777777" w:rsidR="009E1F03" w:rsidRPr="00045266" w:rsidRDefault="00E62E8A" w:rsidP="004D747E">
      <w:pPr>
        <w:pStyle w:val="Heading3"/>
        <w:rPr>
          <w:rFonts w:cs="Times New Roman"/>
          <w:color w:val="auto"/>
        </w:rPr>
      </w:pPr>
      <w:r>
        <w:rPr>
          <w:rFonts w:cs="Times New Roman"/>
          <w:color w:val="auto"/>
        </w:rPr>
        <w:lastRenderedPageBreak/>
        <w:t>2</w:t>
      </w:r>
      <w:r w:rsidR="000067B2" w:rsidRPr="00045266">
        <w:rPr>
          <w:rFonts w:cs="Times New Roman"/>
          <w:color w:val="auto"/>
        </w:rPr>
        <w:t xml:space="preserve">. </w:t>
      </w:r>
      <w:r w:rsidRPr="00045266">
        <w:rPr>
          <w:rFonts w:cs="Times New Roman"/>
          <w:color w:val="auto"/>
        </w:rPr>
        <w:t xml:space="preserve">SUDIONICI REFERENDUMSKE AKTIVNOSTI </w:t>
      </w:r>
    </w:p>
    <w:p w14:paraId="39596644" w14:textId="77777777" w:rsidR="009E1F03" w:rsidRPr="00045266" w:rsidRDefault="00282F06" w:rsidP="00282F06">
      <w:pPr>
        <w:pStyle w:val="Heading4"/>
      </w:pPr>
      <w:r w:rsidRPr="00045266">
        <w:t>Članak 47.</w:t>
      </w:r>
    </w:p>
    <w:p w14:paraId="35B51253" w14:textId="77777777" w:rsidR="00D77B64" w:rsidRPr="00045266" w:rsidRDefault="00D77B64" w:rsidP="00BF2DBD">
      <w:pPr>
        <w:spacing w:after="0"/>
        <w:rPr>
          <w:rFonts w:cs="Times New Roman"/>
          <w:szCs w:val="24"/>
        </w:rPr>
      </w:pPr>
      <w:r w:rsidRPr="00045266">
        <w:rPr>
          <w:rFonts w:cs="Times New Roman"/>
          <w:szCs w:val="24"/>
        </w:rPr>
        <w:t xml:space="preserve">(1) </w:t>
      </w:r>
      <w:r w:rsidR="00C14722" w:rsidRPr="00045266">
        <w:rPr>
          <w:rFonts w:cs="Times New Roman"/>
          <w:szCs w:val="24"/>
        </w:rPr>
        <w:t>U slučaju</w:t>
      </w:r>
      <w:r w:rsidR="0096718A" w:rsidRPr="00045266">
        <w:rPr>
          <w:rFonts w:cs="Times New Roman"/>
          <w:szCs w:val="24"/>
        </w:rPr>
        <w:t xml:space="preserve"> narodne inicijative</w:t>
      </w:r>
      <w:r w:rsidRPr="00045266">
        <w:rPr>
          <w:rFonts w:cs="Times New Roman"/>
          <w:szCs w:val="24"/>
        </w:rPr>
        <w:t xml:space="preserve">, </w:t>
      </w:r>
      <w:r w:rsidR="00516643" w:rsidRPr="00045266">
        <w:rPr>
          <w:rFonts w:cs="Times New Roman"/>
          <w:szCs w:val="24"/>
        </w:rPr>
        <w:t>s</w:t>
      </w:r>
      <w:r w:rsidRPr="00045266">
        <w:rPr>
          <w:rFonts w:cs="Times New Roman"/>
          <w:szCs w:val="24"/>
        </w:rPr>
        <w:t>udionici</w:t>
      </w:r>
      <w:r w:rsidR="00843F0E" w:rsidRPr="00045266">
        <w:rPr>
          <w:rFonts w:cs="Times New Roman"/>
          <w:szCs w:val="24"/>
        </w:rPr>
        <w:t xml:space="preserve"> referendum</w:t>
      </w:r>
      <w:r w:rsidRPr="00045266">
        <w:rPr>
          <w:rFonts w:cs="Times New Roman"/>
          <w:szCs w:val="24"/>
        </w:rPr>
        <w:t>ske aktivnosti su:</w:t>
      </w:r>
    </w:p>
    <w:p w14:paraId="7E8CC8E6" w14:textId="77777777" w:rsidR="00D77B64" w:rsidRPr="00045266" w:rsidRDefault="00D77B64" w:rsidP="00836BA7">
      <w:pPr>
        <w:pStyle w:val="ListParagraph"/>
        <w:numPr>
          <w:ilvl w:val="0"/>
          <w:numId w:val="42"/>
        </w:numPr>
        <w:spacing w:after="0"/>
        <w:rPr>
          <w:rFonts w:cs="Times New Roman"/>
          <w:szCs w:val="24"/>
        </w:rPr>
      </w:pPr>
      <w:r w:rsidRPr="00045266">
        <w:rPr>
          <w:rFonts w:cs="Times New Roman"/>
          <w:szCs w:val="24"/>
        </w:rPr>
        <w:t>organizacijski odbor</w:t>
      </w:r>
    </w:p>
    <w:p w14:paraId="7A041C15" w14:textId="77777777" w:rsidR="00D77B64" w:rsidRPr="00045266" w:rsidRDefault="00516643" w:rsidP="00836BA7">
      <w:pPr>
        <w:pStyle w:val="ListParagraph"/>
        <w:numPr>
          <w:ilvl w:val="0"/>
          <w:numId w:val="42"/>
        </w:numPr>
        <w:spacing w:after="0"/>
        <w:rPr>
          <w:rFonts w:cs="Times New Roman"/>
          <w:szCs w:val="24"/>
        </w:rPr>
      </w:pPr>
      <w:r w:rsidRPr="00045266">
        <w:rPr>
          <w:rFonts w:cs="Times New Roman"/>
          <w:szCs w:val="24"/>
        </w:rPr>
        <w:t xml:space="preserve">odbor protivnika </w:t>
      </w:r>
      <w:r w:rsidR="001F0967" w:rsidRPr="00045266">
        <w:rPr>
          <w:rFonts w:cs="Times New Roman"/>
          <w:szCs w:val="24"/>
        </w:rPr>
        <w:t>narodn</w:t>
      </w:r>
      <w:r w:rsidR="00EC13CB">
        <w:rPr>
          <w:rFonts w:cs="Times New Roman"/>
          <w:szCs w:val="24"/>
        </w:rPr>
        <w:t xml:space="preserve">e </w:t>
      </w:r>
      <w:r w:rsidRPr="00045266">
        <w:rPr>
          <w:rFonts w:cs="Times New Roman"/>
          <w:szCs w:val="24"/>
        </w:rPr>
        <w:t>inicijative</w:t>
      </w:r>
      <w:r w:rsidR="00D77B64" w:rsidRPr="00045266">
        <w:rPr>
          <w:rFonts w:cs="Times New Roman"/>
          <w:szCs w:val="24"/>
        </w:rPr>
        <w:t>.</w:t>
      </w:r>
    </w:p>
    <w:p w14:paraId="0AB64DA4" w14:textId="77777777" w:rsidR="00516643" w:rsidRPr="00045266" w:rsidRDefault="00516643" w:rsidP="00516643">
      <w:pPr>
        <w:spacing w:after="0"/>
        <w:rPr>
          <w:rFonts w:cs="Times New Roman"/>
          <w:szCs w:val="24"/>
        </w:rPr>
      </w:pPr>
    </w:p>
    <w:p w14:paraId="0ECD315F" w14:textId="77777777" w:rsidR="00516643" w:rsidRPr="00045266" w:rsidRDefault="00516643" w:rsidP="00BF2DBD">
      <w:pPr>
        <w:spacing w:after="0"/>
        <w:rPr>
          <w:rFonts w:cs="Times New Roman"/>
          <w:szCs w:val="24"/>
        </w:rPr>
      </w:pPr>
      <w:r w:rsidRPr="00045266">
        <w:rPr>
          <w:rFonts w:cs="Times New Roman"/>
          <w:szCs w:val="24"/>
        </w:rPr>
        <w:t xml:space="preserve">(2) </w:t>
      </w:r>
      <w:bookmarkStart w:id="76" w:name="_Hlk5161995"/>
      <w:r w:rsidRPr="00045266">
        <w:rPr>
          <w:rFonts w:cs="Times New Roman"/>
          <w:szCs w:val="24"/>
        </w:rPr>
        <w:t>Ako nadležno tijelo raspisuje</w:t>
      </w:r>
      <w:r w:rsidR="00843F0E" w:rsidRPr="00045266">
        <w:rPr>
          <w:rFonts w:cs="Times New Roman"/>
          <w:szCs w:val="24"/>
        </w:rPr>
        <w:t xml:space="preserve"> </w:t>
      </w:r>
      <w:r w:rsidR="00F807D6">
        <w:rPr>
          <w:rFonts w:cs="Times New Roman"/>
          <w:szCs w:val="24"/>
        </w:rPr>
        <w:t xml:space="preserve">državni </w:t>
      </w:r>
      <w:r w:rsidR="00843F0E" w:rsidRPr="00045266">
        <w:rPr>
          <w:rFonts w:cs="Times New Roman"/>
          <w:szCs w:val="24"/>
        </w:rPr>
        <w:t>referendum</w:t>
      </w:r>
      <w:r w:rsidRPr="00045266">
        <w:rPr>
          <w:rFonts w:cs="Times New Roman"/>
          <w:szCs w:val="24"/>
        </w:rPr>
        <w:t xml:space="preserve"> </w:t>
      </w:r>
      <w:r w:rsidR="00483119" w:rsidRPr="00045266">
        <w:rPr>
          <w:rFonts w:cs="Times New Roman"/>
          <w:szCs w:val="24"/>
        </w:rPr>
        <w:t>na vlastitu inicijativu</w:t>
      </w:r>
      <w:r w:rsidRPr="00045266">
        <w:rPr>
          <w:rFonts w:cs="Times New Roman"/>
          <w:szCs w:val="24"/>
        </w:rPr>
        <w:t xml:space="preserve">, </w:t>
      </w:r>
      <w:bookmarkEnd w:id="76"/>
      <w:r w:rsidRPr="00045266">
        <w:rPr>
          <w:rFonts w:cs="Times New Roman"/>
          <w:szCs w:val="24"/>
        </w:rPr>
        <w:t>sudionici</w:t>
      </w:r>
      <w:r w:rsidR="00843F0E" w:rsidRPr="00045266">
        <w:rPr>
          <w:rFonts w:cs="Times New Roman"/>
          <w:szCs w:val="24"/>
        </w:rPr>
        <w:t xml:space="preserve"> referendum</w:t>
      </w:r>
      <w:r w:rsidRPr="00045266">
        <w:rPr>
          <w:rFonts w:cs="Times New Roman"/>
          <w:szCs w:val="24"/>
        </w:rPr>
        <w:t>ske aktivnosti su:</w:t>
      </w:r>
    </w:p>
    <w:p w14:paraId="70EBC41A" w14:textId="77777777" w:rsidR="00516643" w:rsidRPr="00045266" w:rsidRDefault="00516643" w:rsidP="00836BA7">
      <w:pPr>
        <w:pStyle w:val="ListParagraph"/>
        <w:numPr>
          <w:ilvl w:val="0"/>
          <w:numId w:val="43"/>
        </w:numPr>
        <w:spacing w:after="0"/>
        <w:rPr>
          <w:rFonts w:cs="Times New Roman"/>
          <w:szCs w:val="24"/>
        </w:rPr>
      </w:pPr>
      <w:r w:rsidRPr="00045266">
        <w:rPr>
          <w:rFonts w:cs="Times New Roman"/>
          <w:szCs w:val="24"/>
        </w:rPr>
        <w:t>odbor zagovornika</w:t>
      </w:r>
      <w:r w:rsidR="00843F0E" w:rsidRPr="00045266">
        <w:rPr>
          <w:rFonts w:cs="Times New Roman"/>
          <w:szCs w:val="24"/>
        </w:rPr>
        <w:t xml:space="preserve"> referendum</w:t>
      </w:r>
      <w:r w:rsidRPr="00045266">
        <w:rPr>
          <w:rFonts w:cs="Times New Roman"/>
          <w:szCs w:val="24"/>
        </w:rPr>
        <w:t>sk</w:t>
      </w:r>
      <w:r w:rsidR="0096718A" w:rsidRPr="00045266">
        <w:rPr>
          <w:rFonts w:cs="Times New Roman"/>
          <w:szCs w:val="24"/>
        </w:rPr>
        <w:t>e inicijative</w:t>
      </w:r>
    </w:p>
    <w:p w14:paraId="1FCF1B4C" w14:textId="77777777" w:rsidR="00EC13CB" w:rsidRPr="0036435E" w:rsidRDefault="00516643" w:rsidP="0036435E">
      <w:pPr>
        <w:pStyle w:val="ListParagraph"/>
        <w:numPr>
          <w:ilvl w:val="0"/>
          <w:numId w:val="43"/>
        </w:numPr>
        <w:spacing w:after="0"/>
        <w:rPr>
          <w:rFonts w:cs="Times New Roman"/>
          <w:szCs w:val="24"/>
        </w:rPr>
      </w:pPr>
      <w:r w:rsidRPr="00045266">
        <w:rPr>
          <w:rFonts w:cs="Times New Roman"/>
          <w:szCs w:val="24"/>
        </w:rPr>
        <w:t>odbor protivnika</w:t>
      </w:r>
      <w:r w:rsidR="00843F0E" w:rsidRPr="00045266">
        <w:rPr>
          <w:rFonts w:cs="Times New Roman"/>
          <w:szCs w:val="24"/>
        </w:rPr>
        <w:t xml:space="preserve"> referendum</w:t>
      </w:r>
      <w:r w:rsidRPr="00045266">
        <w:rPr>
          <w:rFonts w:cs="Times New Roman"/>
          <w:szCs w:val="24"/>
        </w:rPr>
        <w:t>sk</w:t>
      </w:r>
      <w:r w:rsidR="0096718A" w:rsidRPr="00045266">
        <w:rPr>
          <w:rFonts w:cs="Times New Roman"/>
          <w:szCs w:val="24"/>
        </w:rPr>
        <w:t>e inicijative</w:t>
      </w:r>
      <w:r w:rsidRPr="00045266">
        <w:rPr>
          <w:rFonts w:cs="Times New Roman"/>
          <w:szCs w:val="24"/>
        </w:rPr>
        <w:t>.</w:t>
      </w:r>
    </w:p>
    <w:p w14:paraId="67570434" w14:textId="77777777" w:rsidR="009E1F03" w:rsidRPr="00045266" w:rsidRDefault="00282F06" w:rsidP="00282F06">
      <w:pPr>
        <w:pStyle w:val="Heading4"/>
      </w:pPr>
      <w:r w:rsidRPr="00045266">
        <w:t>Članak 48.</w:t>
      </w:r>
    </w:p>
    <w:p w14:paraId="104937AE" w14:textId="77777777" w:rsidR="00FA28E8" w:rsidRPr="00045266" w:rsidRDefault="00FA28E8" w:rsidP="003D1669">
      <w:pPr>
        <w:rPr>
          <w:rFonts w:cs="Times New Roman"/>
          <w:szCs w:val="24"/>
        </w:rPr>
      </w:pPr>
      <w:bookmarkStart w:id="77" w:name="_Hlk7299542"/>
      <w:r w:rsidRPr="00045266">
        <w:rPr>
          <w:rFonts w:cs="Times New Roman"/>
          <w:szCs w:val="24"/>
        </w:rPr>
        <w:t>(1) Političke stranke</w:t>
      </w:r>
      <w:r w:rsidR="009C2ED6">
        <w:rPr>
          <w:rFonts w:cs="Times New Roman"/>
          <w:szCs w:val="24"/>
        </w:rPr>
        <w:t xml:space="preserve">, </w:t>
      </w:r>
      <w:bookmarkStart w:id="78" w:name="_Hlk8671832"/>
      <w:r w:rsidRPr="00045266">
        <w:rPr>
          <w:rFonts w:cs="Times New Roman"/>
          <w:szCs w:val="24"/>
        </w:rPr>
        <w:t>udruge</w:t>
      </w:r>
      <w:r w:rsidR="00397A25" w:rsidRPr="00045266">
        <w:rPr>
          <w:rFonts w:cs="Times New Roman"/>
          <w:szCs w:val="24"/>
        </w:rPr>
        <w:t>,</w:t>
      </w:r>
      <w:r w:rsidRPr="00045266">
        <w:rPr>
          <w:rFonts w:cs="Times New Roman"/>
          <w:szCs w:val="24"/>
        </w:rPr>
        <w:t xml:space="preserve"> sindikati </w:t>
      </w:r>
      <w:r w:rsidR="00397A25" w:rsidRPr="00045266">
        <w:rPr>
          <w:rFonts w:cs="Times New Roman"/>
          <w:szCs w:val="24"/>
        </w:rPr>
        <w:t>i drugi oblici udruživanja građana</w:t>
      </w:r>
      <w:r w:rsidR="00693DC7">
        <w:rPr>
          <w:rFonts w:cs="Times New Roman"/>
          <w:szCs w:val="24"/>
        </w:rPr>
        <w:t xml:space="preserve">, </w:t>
      </w:r>
      <w:r w:rsidR="009C2ED6">
        <w:rPr>
          <w:rFonts w:cs="Times New Roman"/>
          <w:szCs w:val="24"/>
        </w:rPr>
        <w:t>osim ako im je</w:t>
      </w:r>
      <w:r w:rsidR="00693DC7" w:rsidRPr="00693DC7">
        <w:rPr>
          <w:rFonts w:cs="Times New Roman"/>
          <w:szCs w:val="24"/>
        </w:rPr>
        <w:t xml:space="preserve"> posebn</w:t>
      </w:r>
      <w:r w:rsidR="009C2ED6">
        <w:rPr>
          <w:rFonts w:cs="Times New Roman"/>
          <w:szCs w:val="24"/>
        </w:rPr>
        <w:t>i</w:t>
      </w:r>
      <w:r w:rsidR="00693DC7" w:rsidRPr="00693DC7">
        <w:rPr>
          <w:rFonts w:cs="Times New Roman"/>
          <w:szCs w:val="24"/>
        </w:rPr>
        <w:t>m zakon</w:t>
      </w:r>
      <w:r w:rsidR="009C2ED6">
        <w:rPr>
          <w:rFonts w:cs="Times New Roman"/>
          <w:szCs w:val="24"/>
        </w:rPr>
        <w:t>om</w:t>
      </w:r>
      <w:r w:rsidR="00693DC7" w:rsidRPr="00693DC7">
        <w:rPr>
          <w:rFonts w:cs="Times New Roman"/>
          <w:szCs w:val="24"/>
        </w:rPr>
        <w:t xml:space="preserve"> zabranjeno financiranje referendumske aktivnosti</w:t>
      </w:r>
      <w:r w:rsidR="00693DC7">
        <w:rPr>
          <w:rFonts w:cs="Times New Roman"/>
          <w:szCs w:val="24"/>
        </w:rPr>
        <w:t>,</w:t>
      </w:r>
      <w:r w:rsidR="00397A25" w:rsidRPr="00045266">
        <w:rPr>
          <w:rFonts w:cs="Times New Roman"/>
          <w:szCs w:val="24"/>
        </w:rPr>
        <w:t xml:space="preserve"> </w:t>
      </w:r>
      <w:bookmarkEnd w:id="78"/>
      <w:r w:rsidR="00FC0547">
        <w:rPr>
          <w:rFonts w:cs="Times New Roman"/>
          <w:szCs w:val="24"/>
        </w:rPr>
        <w:t>mogu sudjelovati</w:t>
      </w:r>
      <w:r w:rsidRPr="00045266">
        <w:rPr>
          <w:rFonts w:cs="Times New Roman"/>
          <w:szCs w:val="24"/>
        </w:rPr>
        <w:t xml:space="preserve"> u referendumskoj aktivnosti</w:t>
      </w:r>
      <w:r w:rsidR="00AB1513" w:rsidRPr="00045266">
        <w:rPr>
          <w:rFonts w:cs="Times New Roman"/>
          <w:szCs w:val="24"/>
        </w:rPr>
        <w:t xml:space="preserve">, uključujući </w:t>
      </w:r>
      <w:r w:rsidR="00CD0DA6" w:rsidRPr="00045266">
        <w:rPr>
          <w:rFonts w:cs="Times New Roman"/>
          <w:szCs w:val="24"/>
        </w:rPr>
        <w:t>promidžben</w:t>
      </w:r>
      <w:r w:rsidR="00AB1513" w:rsidRPr="00045266">
        <w:rPr>
          <w:rFonts w:cs="Times New Roman"/>
          <w:szCs w:val="24"/>
        </w:rPr>
        <w:t>u,</w:t>
      </w:r>
      <w:r w:rsidR="00CD0DA6" w:rsidRPr="00045266">
        <w:rPr>
          <w:rFonts w:cs="Times New Roman"/>
          <w:szCs w:val="24"/>
        </w:rPr>
        <w:t xml:space="preserve"> </w:t>
      </w:r>
      <w:r w:rsidR="00B06E41" w:rsidRPr="00045266">
        <w:rPr>
          <w:rFonts w:cs="Times New Roman"/>
          <w:szCs w:val="24"/>
        </w:rPr>
        <w:t xml:space="preserve">u okviru referendumske aktivnosti </w:t>
      </w:r>
      <w:r w:rsidR="004B1A5B">
        <w:rPr>
          <w:rFonts w:cs="Times New Roman"/>
          <w:szCs w:val="24"/>
        </w:rPr>
        <w:t>sudionika</w:t>
      </w:r>
      <w:r w:rsidRPr="00045266">
        <w:rPr>
          <w:rFonts w:cs="Times New Roman"/>
          <w:szCs w:val="24"/>
        </w:rPr>
        <w:t>.</w:t>
      </w:r>
    </w:p>
    <w:p w14:paraId="63E9BA31" w14:textId="77777777" w:rsidR="009A1231" w:rsidRPr="00045266" w:rsidRDefault="00FA28E8" w:rsidP="003D1669">
      <w:pPr>
        <w:rPr>
          <w:rFonts w:cs="Times New Roman"/>
          <w:szCs w:val="24"/>
        </w:rPr>
      </w:pPr>
      <w:r w:rsidRPr="00045266">
        <w:rPr>
          <w:rFonts w:cs="Times New Roman"/>
          <w:szCs w:val="24"/>
        </w:rPr>
        <w:t xml:space="preserve">(2) </w:t>
      </w:r>
      <w:r w:rsidR="00397A25" w:rsidRPr="00045266">
        <w:rPr>
          <w:rFonts w:cs="Times New Roman"/>
          <w:szCs w:val="24"/>
        </w:rPr>
        <w:t>D</w:t>
      </w:r>
      <w:r w:rsidR="007E06EE" w:rsidRPr="00045266">
        <w:rPr>
          <w:rFonts w:cs="Times New Roman"/>
          <w:szCs w:val="24"/>
        </w:rPr>
        <w:t>užnosnici</w:t>
      </w:r>
      <w:r w:rsidR="00C14722" w:rsidRPr="00045266">
        <w:rPr>
          <w:rFonts w:cs="Times New Roman"/>
          <w:szCs w:val="24"/>
        </w:rPr>
        <w:t xml:space="preserve"> </w:t>
      </w:r>
      <w:r w:rsidR="00652C92" w:rsidRPr="00045266">
        <w:rPr>
          <w:rFonts w:cs="Times New Roman"/>
          <w:szCs w:val="24"/>
        </w:rPr>
        <w:t>u smislu zakona kojim se uređuju obveze i prava državnih dužnosnika</w:t>
      </w:r>
      <w:r w:rsidR="007E06EE" w:rsidRPr="00045266">
        <w:rPr>
          <w:rFonts w:cs="Times New Roman"/>
          <w:szCs w:val="24"/>
        </w:rPr>
        <w:t xml:space="preserve"> ne </w:t>
      </w:r>
      <w:r w:rsidR="00397A25" w:rsidRPr="00045266">
        <w:rPr>
          <w:rFonts w:cs="Times New Roman"/>
          <w:szCs w:val="24"/>
        </w:rPr>
        <w:t>smatraju se</w:t>
      </w:r>
      <w:r w:rsidR="007E06EE" w:rsidRPr="00045266">
        <w:rPr>
          <w:rFonts w:cs="Times New Roman"/>
          <w:szCs w:val="24"/>
        </w:rPr>
        <w:t xml:space="preserve"> sudionici</w:t>
      </w:r>
      <w:r w:rsidR="00397A25" w:rsidRPr="00045266">
        <w:rPr>
          <w:rFonts w:cs="Times New Roman"/>
          <w:szCs w:val="24"/>
        </w:rPr>
        <w:t>ma</w:t>
      </w:r>
      <w:r w:rsidR="00843F0E" w:rsidRPr="00045266">
        <w:rPr>
          <w:rFonts w:cs="Times New Roman"/>
          <w:szCs w:val="24"/>
        </w:rPr>
        <w:t xml:space="preserve"> referendum</w:t>
      </w:r>
      <w:r w:rsidR="007E06EE" w:rsidRPr="00045266">
        <w:rPr>
          <w:rFonts w:cs="Times New Roman"/>
          <w:szCs w:val="24"/>
        </w:rPr>
        <w:t>skih aktivnosti, ali imaju pravo</w:t>
      </w:r>
      <w:r w:rsidR="006064E3" w:rsidRPr="00045266">
        <w:rPr>
          <w:rFonts w:cs="Times New Roman"/>
          <w:szCs w:val="24"/>
        </w:rPr>
        <w:t xml:space="preserve"> </w:t>
      </w:r>
      <w:r w:rsidR="007E06EE" w:rsidRPr="00045266">
        <w:rPr>
          <w:rFonts w:cs="Times New Roman"/>
          <w:szCs w:val="24"/>
        </w:rPr>
        <w:t>javno</w:t>
      </w:r>
      <w:r w:rsidR="00FE1E6D" w:rsidRPr="00045266">
        <w:rPr>
          <w:rFonts w:cs="Times New Roman"/>
          <w:szCs w:val="24"/>
        </w:rPr>
        <w:t xml:space="preserve"> obraz</w:t>
      </w:r>
      <w:r w:rsidR="00962473" w:rsidRPr="00045266">
        <w:rPr>
          <w:rFonts w:cs="Times New Roman"/>
          <w:szCs w:val="24"/>
        </w:rPr>
        <w:t>lagati</w:t>
      </w:r>
      <w:r w:rsidR="00FE1E6D" w:rsidRPr="00045266">
        <w:rPr>
          <w:rFonts w:cs="Times New Roman"/>
          <w:szCs w:val="24"/>
        </w:rPr>
        <w:t xml:space="preserve"> </w:t>
      </w:r>
      <w:r w:rsidR="00EF1A0E" w:rsidRPr="00045266">
        <w:rPr>
          <w:rFonts w:cs="Times New Roman"/>
          <w:szCs w:val="24"/>
        </w:rPr>
        <w:t xml:space="preserve">službeno stajalište </w:t>
      </w:r>
      <w:r w:rsidR="000A03C2" w:rsidRPr="00045266">
        <w:rPr>
          <w:rFonts w:cs="Times New Roman"/>
          <w:szCs w:val="24"/>
        </w:rPr>
        <w:t>o</w:t>
      </w:r>
      <w:r w:rsidR="00843F0E" w:rsidRPr="00045266">
        <w:rPr>
          <w:rFonts w:cs="Times New Roman"/>
          <w:szCs w:val="24"/>
        </w:rPr>
        <w:t xml:space="preserve"> referendum</w:t>
      </w:r>
      <w:r w:rsidR="000A03C2" w:rsidRPr="00045266">
        <w:rPr>
          <w:rFonts w:cs="Times New Roman"/>
          <w:szCs w:val="24"/>
        </w:rPr>
        <w:t xml:space="preserve">skom pitanju </w:t>
      </w:r>
      <w:r w:rsidR="00EF1A0E" w:rsidRPr="00045266">
        <w:rPr>
          <w:rFonts w:cs="Times New Roman"/>
          <w:szCs w:val="24"/>
        </w:rPr>
        <w:t>nadležnog tijela</w:t>
      </w:r>
      <w:r w:rsidR="00596C45" w:rsidRPr="00045266">
        <w:rPr>
          <w:rFonts w:cs="Times New Roman"/>
          <w:szCs w:val="24"/>
        </w:rPr>
        <w:t xml:space="preserve"> </w:t>
      </w:r>
      <w:r w:rsidR="00C14722" w:rsidRPr="00045266">
        <w:rPr>
          <w:rFonts w:cs="Times New Roman"/>
          <w:szCs w:val="24"/>
        </w:rPr>
        <w:t>koje predstavljaju</w:t>
      </w:r>
      <w:r w:rsidR="000B18F3">
        <w:t xml:space="preserve"> ili iznositi svoj osobni stav o referendumskom pitanju.</w:t>
      </w:r>
    </w:p>
    <w:bookmarkEnd w:id="77"/>
    <w:p w14:paraId="1898DB8B" w14:textId="77777777" w:rsidR="00D73D71" w:rsidRPr="00045266" w:rsidRDefault="00282F06" w:rsidP="00282F06">
      <w:pPr>
        <w:pStyle w:val="Heading4"/>
      </w:pPr>
      <w:r w:rsidRPr="00045266">
        <w:t>Članak 49.</w:t>
      </w:r>
    </w:p>
    <w:p w14:paraId="3B2B32FF" w14:textId="77777777" w:rsidR="00E911E4" w:rsidRPr="00045266" w:rsidRDefault="007E06EE" w:rsidP="003D1669">
      <w:pPr>
        <w:rPr>
          <w:rFonts w:cs="Times New Roman"/>
          <w:szCs w:val="24"/>
        </w:rPr>
      </w:pPr>
      <w:r w:rsidRPr="00045266">
        <w:rPr>
          <w:rFonts w:cs="Times New Roman"/>
          <w:szCs w:val="24"/>
        </w:rPr>
        <w:t xml:space="preserve">(1) </w:t>
      </w:r>
      <w:r w:rsidR="0024161D" w:rsidRPr="00045266">
        <w:rPr>
          <w:rFonts w:cs="Times New Roman"/>
          <w:szCs w:val="24"/>
        </w:rPr>
        <w:t>Od dana započinjanja referendumsk</w:t>
      </w:r>
      <w:r w:rsidR="00BE2CD1" w:rsidRPr="00045266">
        <w:rPr>
          <w:rFonts w:cs="Times New Roman"/>
          <w:szCs w:val="24"/>
        </w:rPr>
        <w:t>e</w:t>
      </w:r>
      <w:r w:rsidR="0024161D" w:rsidRPr="00045266">
        <w:rPr>
          <w:rFonts w:cs="Times New Roman"/>
          <w:szCs w:val="24"/>
        </w:rPr>
        <w:t xml:space="preserve"> aktivnosti n</w:t>
      </w:r>
      <w:r w:rsidR="00B62A1B" w:rsidRPr="00045266">
        <w:rPr>
          <w:rFonts w:cs="Times New Roman"/>
          <w:szCs w:val="24"/>
        </w:rPr>
        <w:t xml:space="preserve">ajmanje </w:t>
      </w:r>
      <w:r w:rsidR="00102629" w:rsidRPr="00045266">
        <w:rPr>
          <w:rFonts w:cs="Times New Roman"/>
          <w:szCs w:val="24"/>
        </w:rPr>
        <w:t>1</w:t>
      </w:r>
      <w:r w:rsidR="00041294" w:rsidRPr="00045266">
        <w:rPr>
          <w:rFonts w:cs="Times New Roman"/>
          <w:szCs w:val="24"/>
        </w:rPr>
        <w:t>5</w:t>
      </w:r>
      <w:r w:rsidR="00B62A1B" w:rsidRPr="00045266">
        <w:rPr>
          <w:rFonts w:cs="Times New Roman"/>
          <w:szCs w:val="24"/>
        </w:rPr>
        <w:t xml:space="preserve"> </w:t>
      </w:r>
      <w:r w:rsidR="00B95B91" w:rsidRPr="00045266">
        <w:rPr>
          <w:rFonts w:cs="Times New Roman"/>
          <w:szCs w:val="24"/>
        </w:rPr>
        <w:t xml:space="preserve">birača </w:t>
      </w:r>
      <w:r w:rsidR="00D73D71" w:rsidRPr="00045266">
        <w:rPr>
          <w:rFonts w:cs="Times New Roman"/>
          <w:szCs w:val="24"/>
        </w:rPr>
        <w:t>mo</w:t>
      </w:r>
      <w:r w:rsidR="00C14722" w:rsidRPr="00045266">
        <w:rPr>
          <w:rFonts w:cs="Times New Roman"/>
          <w:szCs w:val="24"/>
        </w:rPr>
        <w:t>gu</w:t>
      </w:r>
      <w:r w:rsidR="00D73D71" w:rsidRPr="00045266">
        <w:rPr>
          <w:rFonts w:cs="Times New Roman"/>
          <w:szCs w:val="24"/>
        </w:rPr>
        <w:t xml:space="preserve"> </w:t>
      </w:r>
      <w:r w:rsidR="00F77B24" w:rsidRPr="00045266">
        <w:rPr>
          <w:rFonts w:cs="Times New Roman"/>
          <w:szCs w:val="24"/>
        </w:rPr>
        <w:t xml:space="preserve">pokrenuti </w:t>
      </w:r>
      <w:r w:rsidR="002353B1" w:rsidRPr="00045266">
        <w:rPr>
          <w:rFonts w:cs="Times New Roman"/>
          <w:szCs w:val="24"/>
        </w:rPr>
        <w:t xml:space="preserve">postupak </w:t>
      </w:r>
      <w:r w:rsidR="00F77B24" w:rsidRPr="00045266">
        <w:rPr>
          <w:rFonts w:cs="Times New Roman"/>
          <w:szCs w:val="24"/>
        </w:rPr>
        <w:t>osnivanj</w:t>
      </w:r>
      <w:r w:rsidR="002353B1" w:rsidRPr="00045266">
        <w:rPr>
          <w:rFonts w:cs="Times New Roman"/>
          <w:szCs w:val="24"/>
        </w:rPr>
        <w:t>a</w:t>
      </w:r>
      <w:r w:rsidR="00F77B24" w:rsidRPr="00045266">
        <w:rPr>
          <w:rFonts w:cs="Times New Roman"/>
          <w:szCs w:val="24"/>
        </w:rPr>
        <w:t xml:space="preserve"> </w:t>
      </w:r>
      <w:r w:rsidR="0035066F" w:rsidRPr="00045266">
        <w:rPr>
          <w:rFonts w:cs="Times New Roman"/>
          <w:szCs w:val="24"/>
        </w:rPr>
        <w:t>odbora</w:t>
      </w:r>
      <w:r w:rsidR="00516643" w:rsidRPr="00045266">
        <w:rPr>
          <w:rFonts w:cs="Times New Roman"/>
        </w:rPr>
        <w:t xml:space="preserve"> </w:t>
      </w:r>
      <w:r w:rsidR="000B18F3">
        <w:rPr>
          <w:rFonts w:cs="Times New Roman"/>
        </w:rPr>
        <w:t>protivnika narodne</w:t>
      </w:r>
      <w:r w:rsidR="00762184">
        <w:rPr>
          <w:rFonts w:cs="Times New Roman"/>
        </w:rPr>
        <w:t xml:space="preserve"> </w:t>
      </w:r>
      <w:r w:rsidR="000B18F3">
        <w:rPr>
          <w:rFonts w:cs="Times New Roman"/>
        </w:rPr>
        <w:t xml:space="preserve">inicijative, odbora </w:t>
      </w:r>
      <w:r w:rsidR="00514DCA" w:rsidRPr="00045266">
        <w:rPr>
          <w:rFonts w:cs="Times New Roman"/>
        </w:rPr>
        <w:t>zagovornika</w:t>
      </w:r>
      <w:r w:rsidR="00843F0E" w:rsidRPr="00045266">
        <w:rPr>
          <w:rFonts w:cs="Times New Roman"/>
        </w:rPr>
        <w:t xml:space="preserve"> referendum</w:t>
      </w:r>
      <w:r w:rsidR="00514DCA" w:rsidRPr="00045266">
        <w:rPr>
          <w:rFonts w:cs="Times New Roman"/>
        </w:rPr>
        <w:t xml:space="preserve">ske </w:t>
      </w:r>
      <w:r w:rsidR="008641A0">
        <w:rPr>
          <w:rFonts w:cs="Times New Roman"/>
        </w:rPr>
        <w:t xml:space="preserve">inicijative </w:t>
      </w:r>
      <w:r w:rsidR="00514DCA" w:rsidRPr="00045266">
        <w:rPr>
          <w:rFonts w:cs="Times New Roman"/>
        </w:rPr>
        <w:t xml:space="preserve">odnosno </w:t>
      </w:r>
      <w:r w:rsidR="009E6087">
        <w:rPr>
          <w:rFonts w:cs="Times New Roman"/>
          <w:szCs w:val="24"/>
        </w:rPr>
        <w:t xml:space="preserve">odbora protivnika </w:t>
      </w:r>
      <w:r w:rsidR="00843F0E" w:rsidRPr="00045266">
        <w:rPr>
          <w:rFonts w:cs="Times New Roman"/>
          <w:szCs w:val="24"/>
        </w:rPr>
        <w:t>referendum</w:t>
      </w:r>
      <w:r w:rsidR="00516643" w:rsidRPr="00045266">
        <w:rPr>
          <w:rFonts w:cs="Times New Roman"/>
          <w:szCs w:val="24"/>
        </w:rPr>
        <w:t>ske inicijative</w:t>
      </w:r>
      <w:r w:rsidR="00514DCA" w:rsidRPr="00045266">
        <w:rPr>
          <w:rFonts w:cs="Times New Roman"/>
          <w:szCs w:val="24"/>
        </w:rPr>
        <w:t xml:space="preserve"> </w:t>
      </w:r>
      <w:r w:rsidR="00BD7AE1">
        <w:rPr>
          <w:rFonts w:cs="Times New Roman"/>
          <w:szCs w:val="24"/>
        </w:rPr>
        <w:t>(u daljnjem tekstu:</w:t>
      </w:r>
      <w:r w:rsidR="00514DCA" w:rsidRPr="00045266">
        <w:rPr>
          <w:rFonts w:cs="Times New Roman"/>
          <w:szCs w:val="24"/>
        </w:rPr>
        <w:t xml:space="preserve"> odbor zagovornika odnosno protivnika inicijative)</w:t>
      </w:r>
      <w:r w:rsidR="00596C45" w:rsidRPr="00045266">
        <w:rPr>
          <w:rFonts w:cs="Times New Roman"/>
          <w:szCs w:val="24"/>
        </w:rPr>
        <w:t>.</w:t>
      </w:r>
    </w:p>
    <w:p w14:paraId="03502FC4" w14:textId="77777777" w:rsidR="0025283D" w:rsidRDefault="00E911E4" w:rsidP="003D1669">
      <w:pPr>
        <w:rPr>
          <w:rFonts w:cs="Times New Roman"/>
          <w:szCs w:val="24"/>
        </w:rPr>
      </w:pPr>
      <w:r w:rsidRPr="00045266">
        <w:rPr>
          <w:rFonts w:cs="Times New Roman"/>
          <w:szCs w:val="24"/>
        </w:rPr>
        <w:t xml:space="preserve">(2) Birači iz stavka 1. </w:t>
      </w:r>
      <w:r w:rsidR="00EE599C">
        <w:rPr>
          <w:rFonts w:cs="Times New Roman"/>
          <w:szCs w:val="24"/>
        </w:rPr>
        <w:t>ovoga članka</w:t>
      </w:r>
      <w:r w:rsidRPr="00045266">
        <w:rPr>
          <w:rFonts w:cs="Times New Roman"/>
          <w:szCs w:val="24"/>
        </w:rPr>
        <w:t xml:space="preserve"> </w:t>
      </w:r>
      <w:r w:rsidR="00FE1E6D" w:rsidRPr="00045266">
        <w:rPr>
          <w:rFonts w:cs="Times New Roman"/>
          <w:szCs w:val="24"/>
        </w:rPr>
        <w:t>među sobom</w:t>
      </w:r>
      <w:r w:rsidRPr="00045266">
        <w:rPr>
          <w:rFonts w:cs="Times New Roman"/>
          <w:szCs w:val="24"/>
        </w:rPr>
        <w:t xml:space="preserve"> određuju </w:t>
      </w:r>
      <w:r w:rsidR="00BF6A21" w:rsidRPr="00045266">
        <w:rPr>
          <w:rFonts w:cs="Times New Roman"/>
          <w:szCs w:val="24"/>
        </w:rPr>
        <w:t xml:space="preserve">predstavnika </w:t>
      </w:r>
      <w:r w:rsidR="00516643" w:rsidRPr="00045266">
        <w:rPr>
          <w:rFonts w:cs="Times New Roman"/>
          <w:szCs w:val="24"/>
        </w:rPr>
        <w:t>odbora</w:t>
      </w:r>
      <w:r w:rsidR="00B908D7">
        <w:rPr>
          <w:rFonts w:cs="Times New Roman"/>
          <w:szCs w:val="24"/>
        </w:rPr>
        <w:t xml:space="preserve"> i njegovog zamjenika</w:t>
      </w:r>
      <w:r w:rsidR="00516643" w:rsidRPr="00045266">
        <w:rPr>
          <w:rFonts w:cs="Times New Roman"/>
          <w:szCs w:val="24"/>
        </w:rPr>
        <w:t>.</w:t>
      </w:r>
      <w:r w:rsidR="00EE0AB9" w:rsidRPr="00045266">
        <w:rPr>
          <w:rFonts w:cs="Times New Roman"/>
          <w:szCs w:val="24"/>
        </w:rPr>
        <w:t xml:space="preserve"> </w:t>
      </w:r>
      <w:bookmarkStart w:id="79" w:name="_Hlk7241387"/>
    </w:p>
    <w:p w14:paraId="36451E7D" w14:textId="77777777" w:rsidR="00516643" w:rsidRPr="00045266" w:rsidRDefault="0025283D" w:rsidP="003D1669">
      <w:pPr>
        <w:rPr>
          <w:rFonts w:cs="Times New Roman"/>
          <w:szCs w:val="24"/>
        </w:rPr>
      </w:pPr>
      <w:r>
        <w:rPr>
          <w:rFonts w:cs="Times New Roman"/>
          <w:szCs w:val="24"/>
        </w:rPr>
        <w:t xml:space="preserve">(3) </w:t>
      </w:r>
      <w:r w:rsidR="00EE0AB9" w:rsidRPr="00045266">
        <w:rPr>
          <w:rFonts w:cs="Times New Roman"/>
          <w:szCs w:val="24"/>
        </w:rPr>
        <w:t xml:space="preserve">O pokretanju postupka iz stavka 1. </w:t>
      </w:r>
      <w:r w:rsidR="00EE599C">
        <w:rPr>
          <w:rFonts w:cs="Times New Roman"/>
          <w:szCs w:val="24"/>
        </w:rPr>
        <w:t>ovoga članka</w:t>
      </w:r>
      <w:r w:rsidR="00EE0AB9" w:rsidRPr="00045266">
        <w:rPr>
          <w:rFonts w:cs="Times New Roman"/>
          <w:szCs w:val="24"/>
        </w:rPr>
        <w:t xml:space="preserve"> predstavnik odbora</w:t>
      </w:r>
      <w:r>
        <w:rPr>
          <w:rFonts w:cs="Times New Roman"/>
          <w:szCs w:val="24"/>
        </w:rPr>
        <w:t xml:space="preserve"> </w:t>
      </w:r>
      <w:r w:rsidRPr="0025283D">
        <w:rPr>
          <w:rFonts w:cs="Times New Roman"/>
          <w:szCs w:val="24"/>
        </w:rPr>
        <w:t>zagovornika odnosno protivnika inicijative</w:t>
      </w:r>
      <w:r w:rsidR="00EE0AB9" w:rsidRPr="00045266">
        <w:rPr>
          <w:rFonts w:cs="Times New Roman"/>
          <w:szCs w:val="24"/>
        </w:rPr>
        <w:t xml:space="preserve"> obavještava Državno izborno povjerenstvo </w:t>
      </w:r>
      <w:r w:rsidR="008641A0">
        <w:rPr>
          <w:rFonts w:cs="Times New Roman"/>
          <w:szCs w:val="24"/>
        </w:rPr>
        <w:t>elektroničkim putem</w:t>
      </w:r>
      <w:r w:rsidR="00EE0AB9" w:rsidRPr="00045266">
        <w:rPr>
          <w:rFonts w:cs="Times New Roman"/>
          <w:szCs w:val="24"/>
        </w:rPr>
        <w:t xml:space="preserve"> u roku od tri dana od </w:t>
      </w:r>
      <w:r w:rsidR="00EB06A2">
        <w:rPr>
          <w:rFonts w:cs="Times New Roman"/>
          <w:szCs w:val="24"/>
        </w:rPr>
        <w:t xml:space="preserve">dana </w:t>
      </w:r>
      <w:r w:rsidR="00EE0AB9" w:rsidRPr="00045266">
        <w:rPr>
          <w:rFonts w:cs="Times New Roman"/>
          <w:szCs w:val="24"/>
        </w:rPr>
        <w:t xml:space="preserve">pokretanja postupka. </w:t>
      </w:r>
    </w:p>
    <w:bookmarkEnd w:id="79"/>
    <w:p w14:paraId="14AF624E" w14:textId="77777777" w:rsidR="008B388E" w:rsidRPr="00045266" w:rsidRDefault="000B08A6" w:rsidP="003D1669">
      <w:pPr>
        <w:rPr>
          <w:rFonts w:cs="Times New Roman"/>
          <w:szCs w:val="24"/>
        </w:rPr>
      </w:pPr>
      <w:r w:rsidRPr="00045266">
        <w:rPr>
          <w:rFonts w:cs="Times New Roman"/>
          <w:szCs w:val="24"/>
        </w:rPr>
        <w:t>(</w:t>
      </w:r>
      <w:r w:rsidR="0025283D">
        <w:rPr>
          <w:rFonts w:cs="Times New Roman"/>
          <w:szCs w:val="24"/>
        </w:rPr>
        <w:t>4</w:t>
      </w:r>
      <w:r w:rsidRPr="00045266">
        <w:rPr>
          <w:rFonts w:cs="Times New Roman"/>
          <w:szCs w:val="24"/>
        </w:rPr>
        <w:t xml:space="preserve">) </w:t>
      </w:r>
      <w:r w:rsidR="00516643" w:rsidRPr="00045266">
        <w:rPr>
          <w:rFonts w:cs="Times New Roman"/>
          <w:szCs w:val="24"/>
        </w:rPr>
        <w:t>O</w:t>
      </w:r>
      <w:r w:rsidR="0035066F" w:rsidRPr="00045266">
        <w:rPr>
          <w:rFonts w:cs="Times New Roman"/>
          <w:szCs w:val="24"/>
        </w:rPr>
        <w:t>dbor</w:t>
      </w:r>
      <w:r w:rsidR="00516643" w:rsidRPr="00045266">
        <w:rPr>
          <w:rFonts w:cs="Times New Roman"/>
        </w:rPr>
        <w:t xml:space="preserve"> </w:t>
      </w:r>
      <w:r w:rsidR="00514DCA" w:rsidRPr="00045266">
        <w:rPr>
          <w:rFonts w:cs="Times New Roman"/>
          <w:szCs w:val="24"/>
        </w:rPr>
        <w:t xml:space="preserve">zagovornika odnosno </w:t>
      </w:r>
      <w:r w:rsidR="00516643" w:rsidRPr="00045266">
        <w:rPr>
          <w:rFonts w:cs="Times New Roman"/>
          <w:szCs w:val="24"/>
        </w:rPr>
        <w:t>protivnika inicijative</w:t>
      </w:r>
      <w:r w:rsidR="004F6369" w:rsidRPr="00045266">
        <w:rPr>
          <w:rFonts w:cs="Times New Roman"/>
          <w:szCs w:val="24"/>
        </w:rPr>
        <w:t xml:space="preserve"> </w:t>
      </w:r>
      <w:r w:rsidRPr="00045266">
        <w:rPr>
          <w:rFonts w:cs="Times New Roman"/>
          <w:szCs w:val="24"/>
        </w:rPr>
        <w:t>može</w:t>
      </w:r>
      <w:r w:rsidR="003A6F72" w:rsidRPr="00045266">
        <w:rPr>
          <w:rFonts w:cs="Times New Roman"/>
          <w:szCs w:val="24"/>
        </w:rPr>
        <w:t xml:space="preserve"> se</w:t>
      </w:r>
      <w:r w:rsidRPr="00045266">
        <w:rPr>
          <w:rFonts w:cs="Times New Roman"/>
          <w:szCs w:val="24"/>
        </w:rPr>
        <w:t xml:space="preserve"> osnovati </w:t>
      </w:r>
      <w:r w:rsidR="00F77B24" w:rsidRPr="00045266">
        <w:rPr>
          <w:rFonts w:cs="Times New Roman"/>
          <w:szCs w:val="24"/>
        </w:rPr>
        <w:t xml:space="preserve">ako </w:t>
      </w:r>
      <w:r w:rsidR="00C14722" w:rsidRPr="00045266">
        <w:rPr>
          <w:rFonts w:cs="Times New Roman"/>
          <w:szCs w:val="24"/>
        </w:rPr>
        <w:t xml:space="preserve">njegovo osnivanje svojim </w:t>
      </w:r>
      <w:r w:rsidR="00B62A1B" w:rsidRPr="00045266">
        <w:rPr>
          <w:rFonts w:cs="Times New Roman"/>
          <w:szCs w:val="24"/>
        </w:rPr>
        <w:t>potpis</w:t>
      </w:r>
      <w:r w:rsidR="00C14722" w:rsidRPr="00045266">
        <w:rPr>
          <w:rFonts w:cs="Times New Roman"/>
          <w:szCs w:val="24"/>
        </w:rPr>
        <w:t>om</w:t>
      </w:r>
      <w:r w:rsidR="00B62A1B" w:rsidRPr="00045266">
        <w:rPr>
          <w:rFonts w:cs="Times New Roman"/>
          <w:szCs w:val="24"/>
        </w:rPr>
        <w:t xml:space="preserve"> podrži</w:t>
      </w:r>
      <w:r w:rsidRPr="00045266">
        <w:rPr>
          <w:rFonts w:cs="Times New Roman"/>
          <w:szCs w:val="24"/>
        </w:rPr>
        <w:t xml:space="preserve"> najmanje </w:t>
      </w:r>
      <w:r w:rsidR="00FB668A">
        <w:rPr>
          <w:rFonts w:cs="Times New Roman"/>
          <w:szCs w:val="24"/>
        </w:rPr>
        <w:t>pet</w:t>
      </w:r>
      <w:r w:rsidR="005F5447" w:rsidRPr="00045266">
        <w:rPr>
          <w:rFonts w:cs="Times New Roman"/>
          <w:szCs w:val="24"/>
        </w:rPr>
        <w:t xml:space="preserve"> </w:t>
      </w:r>
      <w:r w:rsidR="007A686F" w:rsidRPr="00045266">
        <w:rPr>
          <w:rFonts w:cs="Times New Roman"/>
          <w:szCs w:val="24"/>
        </w:rPr>
        <w:t xml:space="preserve">posto </w:t>
      </w:r>
      <w:r w:rsidR="00B61586" w:rsidRPr="00045266">
        <w:rPr>
          <w:rFonts w:cs="Times New Roman"/>
          <w:szCs w:val="24"/>
        </w:rPr>
        <w:t>birača</w:t>
      </w:r>
      <w:r w:rsidR="00EA09BF">
        <w:rPr>
          <w:rFonts w:cs="Times New Roman"/>
          <w:szCs w:val="24"/>
        </w:rPr>
        <w:t xml:space="preserve"> </w:t>
      </w:r>
      <w:r w:rsidR="00EA09BF" w:rsidRPr="00EA09BF">
        <w:rPr>
          <w:rFonts w:cs="Times New Roman"/>
          <w:szCs w:val="24"/>
        </w:rPr>
        <w:t>potpisivanjem potpisne liste na utvrđenom obrascu (dalje: potpisna lista birača podupiratelja)</w:t>
      </w:r>
      <w:r w:rsidR="0036264E">
        <w:rPr>
          <w:rFonts w:cs="Times New Roman"/>
          <w:szCs w:val="24"/>
        </w:rPr>
        <w:t>.</w:t>
      </w:r>
    </w:p>
    <w:p w14:paraId="275AF9FE" w14:textId="77777777" w:rsidR="009C063F" w:rsidRPr="00045266" w:rsidRDefault="00E55736" w:rsidP="009C063F">
      <w:pPr>
        <w:rPr>
          <w:rFonts w:cs="Times New Roman"/>
          <w:szCs w:val="24"/>
        </w:rPr>
      </w:pPr>
      <w:r w:rsidRPr="00045266">
        <w:rPr>
          <w:rFonts w:cs="Times New Roman"/>
          <w:szCs w:val="24"/>
        </w:rPr>
        <w:lastRenderedPageBreak/>
        <w:t>(</w:t>
      </w:r>
      <w:r w:rsidR="00BA5D34">
        <w:rPr>
          <w:rFonts w:cs="Times New Roman"/>
          <w:szCs w:val="24"/>
        </w:rPr>
        <w:t>5</w:t>
      </w:r>
      <w:r w:rsidRPr="00045266">
        <w:rPr>
          <w:rFonts w:cs="Times New Roman"/>
          <w:szCs w:val="24"/>
        </w:rPr>
        <w:t xml:space="preserve">) </w:t>
      </w:r>
      <w:r w:rsidR="00F071CC" w:rsidRPr="00045266">
        <w:rPr>
          <w:rFonts w:cs="Times New Roman"/>
          <w:szCs w:val="24"/>
        </w:rPr>
        <w:t>Državno izborno povjerenstvo donosi obvezatne upute kojim</w:t>
      </w:r>
      <w:r w:rsidR="005F5447">
        <w:rPr>
          <w:rFonts w:cs="Times New Roman"/>
          <w:szCs w:val="24"/>
        </w:rPr>
        <w:t>a</w:t>
      </w:r>
      <w:r w:rsidR="00F071CC" w:rsidRPr="00045266">
        <w:rPr>
          <w:rFonts w:cs="Times New Roman"/>
          <w:szCs w:val="24"/>
        </w:rPr>
        <w:t xml:space="preserve"> se utvrđuje oblik, izgled i način popunjavanja obrasca</w:t>
      </w:r>
      <w:r w:rsidR="009C063F" w:rsidRPr="00045266">
        <w:rPr>
          <w:rFonts w:cs="Times New Roman"/>
          <w:szCs w:val="24"/>
        </w:rPr>
        <w:t xml:space="preserve"> potpisne liste</w:t>
      </w:r>
      <w:r w:rsidR="00862868" w:rsidRPr="00045266">
        <w:t xml:space="preserve"> </w:t>
      </w:r>
      <w:r w:rsidR="00862868" w:rsidRPr="00045266">
        <w:rPr>
          <w:rFonts w:cs="Times New Roman"/>
          <w:szCs w:val="24"/>
        </w:rPr>
        <w:t>birača podupiratelja</w:t>
      </w:r>
      <w:r w:rsidR="009C063F" w:rsidRPr="00045266">
        <w:rPr>
          <w:rFonts w:cs="Times New Roman"/>
          <w:szCs w:val="24"/>
        </w:rPr>
        <w:t>.</w:t>
      </w:r>
      <w:r w:rsidR="00B908D7">
        <w:rPr>
          <w:rFonts w:cs="Times New Roman"/>
          <w:szCs w:val="24"/>
        </w:rPr>
        <w:t xml:space="preserve"> </w:t>
      </w:r>
      <w:r w:rsidR="009C063F" w:rsidRPr="00045266">
        <w:rPr>
          <w:rFonts w:cs="Times New Roman"/>
          <w:szCs w:val="24"/>
        </w:rPr>
        <w:t xml:space="preserve">Obvezatne upute objavljuju se u </w:t>
      </w:r>
      <w:r w:rsidR="00713207" w:rsidRPr="00045266">
        <w:rPr>
          <w:rFonts w:cs="Times New Roman"/>
          <w:szCs w:val="24"/>
        </w:rPr>
        <w:t>Narodnim novinama</w:t>
      </w:r>
      <w:r w:rsidR="009C063F" w:rsidRPr="00045266">
        <w:rPr>
          <w:rFonts w:cs="Times New Roman"/>
          <w:szCs w:val="24"/>
        </w:rPr>
        <w:t xml:space="preserve"> i na mrežnoj stranici Državnog izbornog povjerenstva.</w:t>
      </w:r>
    </w:p>
    <w:p w14:paraId="68354CD4" w14:textId="77777777" w:rsidR="00F071CC" w:rsidRPr="00045266" w:rsidRDefault="00B908D7" w:rsidP="00F071CC">
      <w:pPr>
        <w:rPr>
          <w:rFonts w:cs="Times New Roman"/>
          <w:szCs w:val="24"/>
        </w:rPr>
      </w:pPr>
      <w:r>
        <w:rPr>
          <w:rFonts w:cs="Times New Roman"/>
          <w:szCs w:val="24"/>
        </w:rPr>
        <w:t>(</w:t>
      </w:r>
      <w:r w:rsidR="00BA5D34">
        <w:rPr>
          <w:rFonts w:cs="Times New Roman"/>
          <w:szCs w:val="24"/>
        </w:rPr>
        <w:t>6</w:t>
      </w:r>
      <w:r w:rsidR="009C063F" w:rsidRPr="00045266">
        <w:rPr>
          <w:rFonts w:cs="Times New Roman"/>
          <w:szCs w:val="24"/>
        </w:rPr>
        <w:t xml:space="preserve">) </w:t>
      </w:r>
      <w:bookmarkStart w:id="80" w:name="_Hlk5162541"/>
      <w:r w:rsidR="00514DCA" w:rsidRPr="00045266">
        <w:rPr>
          <w:rFonts w:cs="Times New Roman"/>
          <w:szCs w:val="24"/>
        </w:rPr>
        <w:t xml:space="preserve">U slučaju narodne inicijative, </w:t>
      </w:r>
      <w:bookmarkStart w:id="81" w:name="_Hlk5162028"/>
      <w:bookmarkEnd w:id="80"/>
      <w:r w:rsidR="00514DCA" w:rsidRPr="00045266">
        <w:rPr>
          <w:rFonts w:cs="Times New Roman"/>
          <w:szCs w:val="24"/>
        </w:rPr>
        <w:t xml:space="preserve">obrazac </w:t>
      </w:r>
      <w:r w:rsidR="009C063F" w:rsidRPr="00045266">
        <w:rPr>
          <w:rFonts w:cs="Times New Roman"/>
          <w:szCs w:val="24"/>
        </w:rPr>
        <w:t xml:space="preserve">potpisne liste </w:t>
      </w:r>
      <w:r w:rsidR="00862868" w:rsidRPr="00045266">
        <w:rPr>
          <w:rFonts w:cs="Times New Roman"/>
          <w:szCs w:val="24"/>
        </w:rPr>
        <w:t xml:space="preserve">birača podupiratelja </w:t>
      </w:r>
      <w:r w:rsidR="00C14722" w:rsidRPr="00045266">
        <w:rPr>
          <w:rFonts w:cs="Times New Roman"/>
          <w:szCs w:val="24"/>
        </w:rPr>
        <w:t>mora biti</w:t>
      </w:r>
      <w:r w:rsidR="009C063F" w:rsidRPr="00045266">
        <w:rPr>
          <w:rFonts w:cs="Times New Roman"/>
          <w:szCs w:val="24"/>
        </w:rPr>
        <w:t xml:space="preserve"> </w:t>
      </w:r>
      <w:r w:rsidR="009C063F" w:rsidRPr="00DF72FA">
        <w:rPr>
          <w:rFonts w:cs="Times New Roman"/>
          <w:szCs w:val="24"/>
        </w:rPr>
        <w:t xml:space="preserve">dostupan za preuzimanje na mrežnoj stranici Državnog izbornog povjerenstva </w:t>
      </w:r>
      <w:r w:rsidR="00BA5D34" w:rsidRPr="00EA1FA2">
        <w:rPr>
          <w:rFonts w:cs="Times New Roman"/>
          <w:szCs w:val="24"/>
        </w:rPr>
        <w:t xml:space="preserve">u roku od </w:t>
      </w:r>
      <w:r w:rsidR="00FB668A" w:rsidRPr="00EA1FA2">
        <w:rPr>
          <w:rFonts w:cs="Times New Roman"/>
          <w:szCs w:val="24"/>
        </w:rPr>
        <w:t>15</w:t>
      </w:r>
      <w:r w:rsidR="00BA5D34" w:rsidRPr="00EA1FA2">
        <w:rPr>
          <w:rFonts w:cs="Times New Roman"/>
          <w:szCs w:val="24"/>
        </w:rPr>
        <w:t xml:space="preserve"> dana</w:t>
      </w:r>
      <w:r w:rsidR="00BA5D34" w:rsidRPr="00DF72FA">
        <w:rPr>
          <w:rFonts w:cs="Times New Roman"/>
          <w:szCs w:val="24"/>
        </w:rPr>
        <w:t xml:space="preserve"> </w:t>
      </w:r>
      <w:r w:rsidR="009C063F" w:rsidRPr="00DF72FA">
        <w:rPr>
          <w:rFonts w:cs="Times New Roman"/>
          <w:szCs w:val="24"/>
        </w:rPr>
        <w:t>od</w:t>
      </w:r>
      <w:r w:rsidR="009C063F" w:rsidRPr="00045266">
        <w:rPr>
          <w:rFonts w:cs="Times New Roman"/>
          <w:szCs w:val="24"/>
        </w:rPr>
        <w:t xml:space="preserve"> </w:t>
      </w:r>
      <w:r w:rsidR="00E33277" w:rsidRPr="00045266">
        <w:rPr>
          <w:rFonts w:cs="Times New Roman"/>
          <w:szCs w:val="24"/>
        </w:rPr>
        <w:t>dan</w:t>
      </w:r>
      <w:r w:rsidR="009C063F" w:rsidRPr="00045266">
        <w:rPr>
          <w:rFonts w:cs="Times New Roman"/>
          <w:szCs w:val="24"/>
        </w:rPr>
        <w:t>a</w:t>
      </w:r>
      <w:r w:rsidR="00E33277" w:rsidRPr="00045266">
        <w:rPr>
          <w:rFonts w:cs="Times New Roman"/>
          <w:szCs w:val="24"/>
        </w:rPr>
        <w:t xml:space="preserve"> objave </w:t>
      </w:r>
      <w:r w:rsidR="004F6369" w:rsidRPr="00045266">
        <w:rPr>
          <w:rFonts w:cs="Times New Roman"/>
          <w:szCs w:val="24"/>
        </w:rPr>
        <w:t xml:space="preserve">odluke </w:t>
      </w:r>
      <w:r w:rsidR="009C063F" w:rsidRPr="00045266">
        <w:rPr>
          <w:rFonts w:cs="Times New Roman"/>
          <w:szCs w:val="24"/>
        </w:rPr>
        <w:t xml:space="preserve">iz članka </w:t>
      </w:r>
      <w:r w:rsidR="00843084" w:rsidRPr="00045266">
        <w:rPr>
          <w:rFonts w:cs="Times New Roman"/>
          <w:szCs w:val="24"/>
        </w:rPr>
        <w:t>2</w:t>
      </w:r>
      <w:r w:rsidR="0041309A">
        <w:rPr>
          <w:rFonts w:cs="Times New Roman"/>
          <w:szCs w:val="24"/>
        </w:rPr>
        <w:t>5</w:t>
      </w:r>
      <w:r w:rsidR="00611B81" w:rsidRPr="00045266">
        <w:rPr>
          <w:rFonts w:cs="Times New Roman"/>
          <w:szCs w:val="24"/>
        </w:rPr>
        <w:t>.</w:t>
      </w:r>
      <w:r w:rsidR="007F6639" w:rsidRPr="00045266">
        <w:rPr>
          <w:rFonts w:cs="Times New Roman"/>
          <w:szCs w:val="24"/>
        </w:rPr>
        <w:t xml:space="preserve"> </w:t>
      </w:r>
      <w:bookmarkEnd w:id="81"/>
      <w:r w:rsidR="00EE599C">
        <w:rPr>
          <w:rFonts w:cs="Times New Roman"/>
          <w:szCs w:val="24"/>
        </w:rPr>
        <w:t>ovoga Zakona</w:t>
      </w:r>
      <w:r w:rsidR="009C063F" w:rsidRPr="00045266">
        <w:rPr>
          <w:rFonts w:cs="Times New Roman"/>
          <w:szCs w:val="24"/>
        </w:rPr>
        <w:t>.</w:t>
      </w:r>
    </w:p>
    <w:p w14:paraId="5FD14CC3" w14:textId="77777777" w:rsidR="005A7695" w:rsidRPr="00045266" w:rsidRDefault="00B908D7" w:rsidP="00F071CC">
      <w:pPr>
        <w:rPr>
          <w:rFonts w:cs="Times New Roman"/>
          <w:szCs w:val="24"/>
        </w:rPr>
      </w:pPr>
      <w:bookmarkStart w:id="82" w:name="_Hlk5162727"/>
      <w:r>
        <w:rPr>
          <w:rFonts w:cs="Times New Roman"/>
          <w:szCs w:val="24"/>
        </w:rPr>
        <w:t>(</w:t>
      </w:r>
      <w:r w:rsidR="00590290">
        <w:rPr>
          <w:rFonts w:cs="Times New Roman"/>
          <w:szCs w:val="24"/>
        </w:rPr>
        <w:t>7</w:t>
      </w:r>
      <w:r w:rsidR="005A7695" w:rsidRPr="00045266">
        <w:rPr>
          <w:rFonts w:cs="Times New Roman"/>
          <w:szCs w:val="24"/>
        </w:rPr>
        <w:t>) Ako nadležno tijelo raspisuje</w:t>
      </w:r>
      <w:r w:rsidR="00843F0E" w:rsidRPr="00045266">
        <w:rPr>
          <w:rFonts w:cs="Times New Roman"/>
          <w:szCs w:val="24"/>
        </w:rPr>
        <w:t xml:space="preserve"> </w:t>
      </w:r>
      <w:r w:rsidR="00DF72FA">
        <w:rPr>
          <w:rFonts w:cs="Times New Roman"/>
          <w:szCs w:val="24"/>
        </w:rPr>
        <w:t xml:space="preserve">državni </w:t>
      </w:r>
      <w:r w:rsidR="00843F0E" w:rsidRPr="00045266">
        <w:rPr>
          <w:rFonts w:cs="Times New Roman"/>
          <w:szCs w:val="24"/>
        </w:rPr>
        <w:t>referendum</w:t>
      </w:r>
      <w:r w:rsidR="005A7695" w:rsidRPr="00045266">
        <w:rPr>
          <w:rFonts w:cs="Times New Roman"/>
          <w:szCs w:val="24"/>
        </w:rPr>
        <w:t xml:space="preserve"> na vlastitu inicijativu, </w:t>
      </w:r>
      <w:bookmarkEnd w:id="82"/>
      <w:r w:rsidR="005A7695" w:rsidRPr="00045266">
        <w:rPr>
          <w:rFonts w:cs="Times New Roman"/>
          <w:szCs w:val="24"/>
        </w:rPr>
        <w:t xml:space="preserve">obrazac potpisne liste </w:t>
      </w:r>
      <w:r w:rsidR="00862868" w:rsidRPr="00045266">
        <w:rPr>
          <w:rFonts w:cs="Times New Roman"/>
          <w:szCs w:val="24"/>
        </w:rPr>
        <w:t xml:space="preserve">birača podupiratelja </w:t>
      </w:r>
      <w:r w:rsidR="005A7695" w:rsidRPr="00045266">
        <w:rPr>
          <w:rFonts w:cs="Times New Roman"/>
          <w:szCs w:val="24"/>
        </w:rPr>
        <w:t xml:space="preserve">mora biti dostupan za preuzimanje na mrežnoj stranici Državnog izbornog povjerenstva </w:t>
      </w:r>
      <w:r w:rsidR="00590290" w:rsidRPr="00590290">
        <w:rPr>
          <w:rFonts w:cs="Times New Roman"/>
          <w:szCs w:val="24"/>
        </w:rPr>
        <w:t xml:space="preserve">u roku od </w:t>
      </w:r>
      <w:r w:rsidR="0036435E">
        <w:rPr>
          <w:rFonts w:cs="Times New Roman"/>
          <w:szCs w:val="24"/>
        </w:rPr>
        <w:t>tri</w:t>
      </w:r>
      <w:r w:rsidR="00590290" w:rsidRPr="00590290">
        <w:rPr>
          <w:rFonts w:cs="Times New Roman"/>
          <w:szCs w:val="24"/>
        </w:rPr>
        <w:t xml:space="preserve"> dana </w:t>
      </w:r>
      <w:r w:rsidR="00F13DB9" w:rsidRPr="00045266">
        <w:rPr>
          <w:rFonts w:cs="Times New Roman"/>
          <w:szCs w:val="24"/>
        </w:rPr>
        <w:t xml:space="preserve">od </w:t>
      </w:r>
      <w:r w:rsidR="005A7695" w:rsidRPr="00045266">
        <w:rPr>
          <w:rFonts w:cs="Times New Roman"/>
          <w:szCs w:val="24"/>
        </w:rPr>
        <w:t>dan</w:t>
      </w:r>
      <w:r w:rsidR="00F13DB9" w:rsidRPr="00045266">
        <w:rPr>
          <w:rFonts w:cs="Times New Roman"/>
          <w:szCs w:val="24"/>
        </w:rPr>
        <w:t>a</w:t>
      </w:r>
      <w:r w:rsidR="005A7695" w:rsidRPr="00045266">
        <w:rPr>
          <w:rFonts w:cs="Times New Roman"/>
          <w:szCs w:val="24"/>
        </w:rPr>
        <w:t xml:space="preserve"> objave odluke o </w:t>
      </w:r>
      <w:r w:rsidR="0024161D" w:rsidRPr="00045266">
        <w:rPr>
          <w:rFonts w:cs="Times New Roman"/>
          <w:szCs w:val="24"/>
        </w:rPr>
        <w:t xml:space="preserve">namjeri </w:t>
      </w:r>
      <w:r w:rsidR="005A7695" w:rsidRPr="00045266">
        <w:rPr>
          <w:rFonts w:cs="Times New Roman"/>
          <w:szCs w:val="24"/>
        </w:rPr>
        <w:t>raspisivanj</w:t>
      </w:r>
      <w:r w:rsidR="0024161D" w:rsidRPr="00045266">
        <w:rPr>
          <w:rFonts w:cs="Times New Roman"/>
          <w:szCs w:val="24"/>
        </w:rPr>
        <w:t>a</w:t>
      </w:r>
      <w:r w:rsidR="00843F0E" w:rsidRPr="00045266">
        <w:rPr>
          <w:rFonts w:cs="Times New Roman"/>
          <w:szCs w:val="24"/>
        </w:rPr>
        <w:t xml:space="preserve"> </w:t>
      </w:r>
      <w:r w:rsidR="00DF72FA">
        <w:rPr>
          <w:rFonts w:cs="Times New Roman"/>
          <w:szCs w:val="24"/>
        </w:rPr>
        <w:t xml:space="preserve">državnog </w:t>
      </w:r>
      <w:r w:rsidR="00843F0E" w:rsidRPr="00045266">
        <w:rPr>
          <w:rFonts w:cs="Times New Roman"/>
          <w:szCs w:val="24"/>
        </w:rPr>
        <w:t>referendum</w:t>
      </w:r>
      <w:r w:rsidR="005A7695" w:rsidRPr="00045266">
        <w:rPr>
          <w:rFonts w:cs="Times New Roman"/>
          <w:szCs w:val="24"/>
        </w:rPr>
        <w:t xml:space="preserve">a. </w:t>
      </w:r>
    </w:p>
    <w:p w14:paraId="7B7AB651" w14:textId="77777777" w:rsidR="00EA1FA2" w:rsidRDefault="00FE68D6" w:rsidP="003D1669">
      <w:pPr>
        <w:rPr>
          <w:rFonts w:cs="Times New Roman"/>
          <w:szCs w:val="24"/>
        </w:rPr>
      </w:pPr>
      <w:r w:rsidRPr="00045266">
        <w:rPr>
          <w:rFonts w:cs="Times New Roman"/>
          <w:szCs w:val="24"/>
        </w:rPr>
        <w:t>(</w:t>
      </w:r>
      <w:r w:rsidR="00590290">
        <w:rPr>
          <w:rFonts w:cs="Times New Roman"/>
          <w:szCs w:val="24"/>
        </w:rPr>
        <w:t>8</w:t>
      </w:r>
      <w:r w:rsidRPr="00045266">
        <w:rPr>
          <w:rFonts w:cs="Times New Roman"/>
          <w:szCs w:val="24"/>
        </w:rPr>
        <w:t xml:space="preserve">) Na </w:t>
      </w:r>
      <w:r w:rsidR="005C58A9" w:rsidRPr="00045266">
        <w:rPr>
          <w:rFonts w:cs="Times New Roman"/>
          <w:szCs w:val="24"/>
        </w:rPr>
        <w:t>potpis</w:t>
      </w:r>
      <w:r w:rsidR="000A03C2" w:rsidRPr="00045266">
        <w:rPr>
          <w:rFonts w:cs="Times New Roman"/>
          <w:szCs w:val="24"/>
        </w:rPr>
        <w:t>e</w:t>
      </w:r>
      <w:r w:rsidR="00EF5FA4" w:rsidRPr="00045266">
        <w:rPr>
          <w:rFonts w:cs="Times New Roman"/>
          <w:szCs w:val="24"/>
        </w:rPr>
        <w:t xml:space="preserve"> birača</w:t>
      </w:r>
      <w:r w:rsidR="005C58A9" w:rsidRPr="00045266">
        <w:rPr>
          <w:rFonts w:cs="Times New Roman"/>
          <w:szCs w:val="24"/>
        </w:rPr>
        <w:t xml:space="preserve"> </w:t>
      </w:r>
      <w:r w:rsidR="000A03C2" w:rsidRPr="00045266">
        <w:rPr>
          <w:rFonts w:cs="Times New Roman"/>
          <w:szCs w:val="24"/>
        </w:rPr>
        <w:t xml:space="preserve">podupiratelja osnivanja odbora zagovornika odnosno protivnika inicijative </w:t>
      </w:r>
      <w:r w:rsidR="005C58A9" w:rsidRPr="00045266">
        <w:rPr>
          <w:rFonts w:cs="Times New Roman"/>
          <w:szCs w:val="24"/>
        </w:rPr>
        <w:t xml:space="preserve">primjenjuju se odredbe članka </w:t>
      </w:r>
      <w:r w:rsidR="00843084" w:rsidRPr="00045266">
        <w:rPr>
          <w:rFonts w:cs="Times New Roman"/>
          <w:szCs w:val="24"/>
        </w:rPr>
        <w:t>2</w:t>
      </w:r>
      <w:r w:rsidR="0041309A">
        <w:rPr>
          <w:rFonts w:cs="Times New Roman"/>
          <w:szCs w:val="24"/>
        </w:rPr>
        <w:t>8</w:t>
      </w:r>
      <w:r w:rsidR="005C58A9" w:rsidRPr="00045266">
        <w:rPr>
          <w:rFonts w:cs="Times New Roman"/>
          <w:szCs w:val="24"/>
        </w:rPr>
        <w:t xml:space="preserve">. </w:t>
      </w:r>
      <w:r w:rsidR="00EE599C">
        <w:rPr>
          <w:rFonts w:cs="Times New Roman"/>
          <w:szCs w:val="24"/>
        </w:rPr>
        <w:t>ovoga Zakona</w:t>
      </w:r>
      <w:r w:rsidR="005C58A9" w:rsidRPr="00045266">
        <w:rPr>
          <w:rFonts w:cs="Times New Roman"/>
          <w:szCs w:val="24"/>
        </w:rPr>
        <w:t>.</w:t>
      </w:r>
      <w:r w:rsidR="00475511">
        <w:rPr>
          <w:rFonts w:cs="Times New Roman"/>
          <w:szCs w:val="24"/>
        </w:rPr>
        <w:t xml:space="preserve"> </w:t>
      </w:r>
    </w:p>
    <w:p w14:paraId="2DB14DB1" w14:textId="77777777" w:rsidR="005C58A9" w:rsidRPr="00045266" w:rsidRDefault="005C58A9" w:rsidP="003D1669">
      <w:pPr>
        <w:rPr>
          <w:rFonts w:cs="Times New Roman"/>
          <w:szCs w:val="24"/>
        </w:rPr>
      </w:pPr>
      <w:r w:rsidRPr="00045266">
        <w:rPr>
          <w:rFonts w:cs="Times New Roman"/>
          <w:szCs w:val="24"/>
        </w:rPr>
        <w:t>(</w:t>
      </w:r>
      <w:r w:rsidR="00590290">
        <w:rPr>
          <w:rFonts w:cs="Times New Roman"/>
          <w:szCs w:val="24"/>
        </w:rPr>
        <w:t>9</w:t>
      </w:r>
      <w:r w:rsidRPr="00045266">
        <w:rPr>
          <w:rFonts w:cs="Times New Roman"/>
          <w:szCs w:val="24"/>
        </w:rPr>
        <w:t xml:space="preserve">) Na </w:t>
      </w:r>
      <w:r w:rsidR="009C063F" w:rsidRPr="00045266">
        <w:rPr>
          <w:rFonts w:cs="Times New Roman"/>
          <w:szCs w:val="24"/>
        </w:rPr>
        <w:t>prikupljanje potpisa birača za osnivanje</w:t>
      </w:r>
      <w:r w:rsidR="0035066F" w:rsidRPr="00045266">
        <w:rPr>
          <w:rFonts w:cs="Times New Roman"/>
          <w:szCs w:val="24"/>
        </w:rPr>
        <w:t xml:space="preserve"> odbora</w:t>
      </w:r>
      <w:r w:rsidR="009C063F" w:rsidRPr="00045266">
        <w:rPr>
          <w:rFonts w:cs="Times New Roman"/>
          <w:szCs w:val="24"/>
        </w:rPr>
        <w:t xml:space="preserve"> </w:t>
      </w:r>
      <w:r w:rsidR="005A7695" w:rsidRPr="00045266">
        <w:rPr>
          <w:rFonts w:cs="Times New Roman"/>
          <w:szCs w:val="24"/>
        </w:rPr>
        <w:t xml:space="preserve">zagovornika odnosno </w:t>
      </w:r>
      <w:r w:rsidR="00653F75" w:rsidRPr="00045266">
        <w:rPr>
          <w:rFonts w:cs="Times New Roman"/>
          <w:szCs w:val="24"/>
        </w:rPr>
        <w:t xml:space="preserve">protivnika inicijative </w:t>
      </w:r>
      <w:r w:rsidRPr="00045266">
        <w:rPr>
          <w:rFonts w:cs="Times New Roman"/>
          <w:szCs w:val="24"/>
        </w:rPr>
        <w:t xml:space="preserve">odgovarajuće se primjenjuju odredbe </w:t>
      </w:r>
      <w:r w:rsidR="00EE599C">
        <w:rPr>
          <w:rFonts w:cs="Times New Roman"/>
          <w:szCs w:val="24"/>
        </w:rPr>
        <w:t>ovoga Zakona</w:t>
      </w:r>
      <w:r w:rsidRPr="00045266">
        <w:rPr>
          <w:rFonts w:cs="Times New Roman"/>
          <w:szCs w:val="24"/>
        </w:rPr>
        <w:t xml:space="preserve"> kojima se uređuje prikupljanje potpisa birača </w:t>
      </w:r>
      <w:r w:rsidR="00862868" w:rsidRPr="00045266">
        <w:rPr>
          <w:rFonts w:cs="Times New Roman"/>
          <w:szCs w:val="24"/>
        </w:rPr>
        <w:t xml:space="preserve">radi izjašnjavanja o potrebi da se zatraži </w:t>
      </w:r>
      <w:r w:rsidRPr="00045266">
        <w:rPr>
          <w:rFonts w:cs="Times New Roman"/>
          <w:szCs w:val="24"/>
        </w:rPr>
        <w:t>raspisivanje</w:t>
      </w:r>
      <w:r w:rsidR="00843F0E" w:rsidRPr="00045266">
        <w:rPr>
          <w:rFonts w:cs="Times New Roman"/>
          <w:szCs w:val="24"/>
        </w:rPr>
        <w:t xml:space="preserve"> </w:t>
      </w:r>
      <w:r w:rsidR="00DF72FA">
        <w:rPr>
          <w:rFonts w:cs="Times New Roman"/>
          <w:szCs w:val="24"/>
        </w:rPr>
        <w:t xml:space="preserve">državnog </w:t>
      </w:r>
      <w:r w:rsidR="00843F0E" w:rsidRPr="00045266">
        <w:rPr>
          <w:rFonts w:cs="Times New Roman"/>
          <w:szCs w:val="24"/>
        </w:rPr>
        <w:t>referendum</w:t>
      </w:r>
      <w:r w:rsidRPr="00045266">
        <w:rPr>
          <w:rFonts w:cs="Times New Roman"/>
          <w:szCs w:val="24"/>
        </w:rPr>
        <w:t>a.</w:t>
      </w:r>
    </w:p>
    <w:p w14:paraId="05FE5A58" w14:textId="77777777" w:rsidR="009A1231" w:rsidRPr="00045266" w:rsidRDefault="00282F06" w:rsidP="00282F06">
      <w:pPr>
        <w:pStyle w:val="Heading4"/>
      </w:pPr>
      <w:bookmarkStart w:id="83" w:name="_Hlk9080985"/>
      <w:r w:rsidRPr="00045266">
        <w:t>Članak 50.</w:t>
      </w:r>
      <w:bookmarkEnd w:id="83"/>
    </w:p>
    <w:p w14:paraId="09DC89AF" w14:textId="77777777" w:rsidR="009A1231" w:rsidRPr="00045266" w:rsidRDefault="009A1231" w:rsidP="003D1669">
      <w:pPr>
        <w:rPr>
          <w:rFonts w:cs="Times New Roman"/>
          <w:szCs w:val="24"/>
        </w:rPr>
      </w:pPr>
      <w:r w:rsidRPr="00045266">
        <w:rPr>
          <w:rFonts w:cs="Times New Roman"/>
          <w:szCs w:val="24"/>
        </w:rPr>
        <w:t xml:space="preserve">(1) </w:t>
      </w:r>
      <w:r w:rsidR="00653F75" w:rsidRPr="00045266">
        <w:rPr>
          <w:rFonts w:cs="Times New Roman"/>
          <w:szCs w:val="24"/>
        </w:rPr>
        <w:t>O</w:t>
      </w:r>
      <w:r w:rsidR="0035066F" w:rsidRPr="00045266">
        <w:rPr>
          <w:rFonts w:cs="Times New Roman"/>
          <w:szCs w:val="24"/>
        </w:rPr>
        <w:t>dbor</w:t>
      </w:r>
      <w:r w:rsidR="00A36D08" w:rsidRPr="00045266">
        <w:rPr>
          <w:rFonts w:cs="Times New Roman"/>
          <w:szCs w:val="24"/>
        </w:rPr>
        <w:t xml:space="preserve"> </w:t>
      </w:r>
      <w:r w:rsidR="00B908D7">
        <w:rPr>
          <w:rFonts w:cs="Times New Roman"/>
          <w:szCs w:val="24"/>
        </w:rPr>
        <w:t>zagovornika</w:t>
      </w:r>
      <w:r w:rsidR="005A7695" w:rsidRPr="00045266">
        <w:rPr>
          <w:rFonts w:cs="Times New Roman"/>
          <w:szCs w:val="24"/>
        </w:rPr>
        <w:t xml:space="preserve"> odnosno </w:t>
      </w:r>
      <w:r w:rsidR="00653F75" w:rsidRPr="00045266">
        <w:rPr>
          <w:rFonts w:cs="Times New Roman"/>
          <w:szCs w:val="24"/>
        </w:rPr>
        <w:t xml:space="preserve">protivnika inicijative </w:t>
      </w:r>
      <w:r w:rsidRPr="00045266">
        <w:rPr>
          <w:rFonts w:cs="Times New Roman"/>
          <w:szCs w:val="24"/>
        </w:rPr>
        <w:t>osniva</w:t>
      </w:r>
      <w:r w:rsidR="00FE1E6D" w:rsidRPr="00045266">
        <w:rPr>
          <w:rFonts w:cs="Times New Roman"/>
          <w:szCs w:val="24"/>
        </w:rPr>
        <w:t xml:space="preserve"> se</w:t>
      </w:r>
      <w:r w:rsidRPr="00045266">
        <w:rPr>
          <w:rFonts w:cs="Times New Roman"/>
          <w:szCs w:val="24"/>
        </w:rPr>
        <w:t xml:space="preserve"> odl</w:t>
      </w:r>
      <w:r w:rsidR="00596C45" w:rsidRPr="00045266">
        <w:rPr>
          <w:rFonts w:cs="Times New Roman"/>
          <w:szCs w:val="24"/>
        </w:rPr>
        <w:t>ukom.</w:t>
      </w:r>
    </w:p>
    <w:p w14:paraId="6C9ABC63" w14:textId="77777777" w:rsidR="009A1231" w:rsidRPr="00045266" w:rsidRDefault="009A1231" w:rsidP="00101821">
      <w:pPr>
        <w:spacing w:after="0"/>
        <w:rPr>
          <w:rFonts w:cs="Times New Roman"/>
          <w:szCs w:val="24"/>
        </w:rPr>
      </w:pPr>
      <w:r w:rsidRPr="00045266">
        <w:rPr>
          <w:rFonts w:cs="Times New Roman"/>
          <w:szCs w:val="24"/>
        </w:rPr>
        <w:t xml:space="preserve">(2) Odluka iz stavka </w:t>
      </w:r>
      <w:r w:rsidR="007E78A2" w:rsidRPr="00045266">
        <w:rPr>
          <w:rFonts w:cs="Times New Roman"/>
          <w:szCs w:val="24"/>
        </w:rPr>
        <w:t>1</w:t>
      </w:r>
      <w:r w:rsidRPr="00045266">
        <w:rPr>
          <w:rFonts w:cs="Times New Roman"/>
          <w:szCs w:val="24"/>
        </w:rPr>
        <w:t xml:space="preserve">. </w:t>
      </w:r>
      <w:r w:rsidR="00EE599C">
        <w:rPr>
          <w:rFonts w:cs="Times New Roman"/>
          <w:szCs w:val="24"/>
        </w:rPr>
        <w:t>ovoga članka</w:t>
      </w:r>
      <w:r w:rsidRPr="00045266">
        <w:rPr>
          <w:rFonts w:cs="Times New Roman"/>
          <w:szCs w:val="24"/>
        </w:rPr>
        <w:t xml:space="preserve"> </w:t>
      </w:r>
      <w:r w:rsidR="006E4EA5" w:rsidRPr="00045266">
        <w:rPr>
          <w:rFonts w:cs="Times New Roman"/>
          <w:szCs w:val="24"/>
        </w:rPr>
        <w:t>sadržava</w:t>
      </w:r>
      <w:r w:rsidRPr="00045266">
        <w:rPr>
          <w:rFonts w:cs="Times New Roman"/>
          <w:szCs w:val="24"/>
        </w:rPr>
        <w:t>:</w:t>
      </w:r>
    </w:p>
    <w:p w14:paraId="073A1C8D" w14:textId="77777777" w:rsidR="009A1231" w:rsidRPr="00045266" w:rsidRDefault="009A1231" w:rsidP="00836BA7">
      <w:pPr>
        <w:pStyle w:val="ListParagraph"/>
        <w:numPr>
          <w:ilvl w:val="1"/>
          <w:numId w:val="33"/>
        </w:numPr>
        <w:spacing w:after="0"/>
        <w:ind w:left="709"/>
        <w:rPr>
          <w:rFonts w:cs="Times New Roman"/>
          <w:szCs w:val="24"/>
        </w:rPr>
      </w:pPr>
      <w:r w:rsidRPr="00045266">
        <w:rPr>
          <w:rFonts w:cs="Times New Roman"/>
          <w:szCs w:val="24"/>
        </w:rPr>
        <w:t>naziv odbora</w:t>
      </w:r>
      <w:r w:rsidR="008B388E" w:rsidRPr="00045266">
        <w:rPr>
          <w:rFonts w:cs="Times New Roman"/>
          <w:szCs w:val="24"/>
        </w:rPr>
        <w:t xml:space="preserve"> </w:t>
      </w:r>
      <w:r w:rsidR="00B908D7">
        <w:rPr>
          <w:rFonts w:cs="Times New Roman"/>
          <w:szCs w:val="24"/>
        </w:rPr>
        <w:t xml:space="preserve">zagovornika </w:t>
      </w:r>
      <w:r w:rsidR="005A7695" w:rsidRPr="00045266">
        <w:rPr>
          <w:rFonts w:cs="Times New Roman"/>
          <w:szCs w:val="24"/>
        </w:rPr>
        <w:t xml:space="preserve">odnosno </w:t>
      </w:r>
      <w:r w:rsidR="00653F75" w:rsidRPr="00045266">
        <w:rPr>
          <w:rFonts w:cs="Times New Roman"/>
          <w:szCs w:val="24"/>
        </w:rPr>
        <w:t>protivnika inicijative</w:t>
      </w:r>
    </w:p>
    <w:p w14:paraId="5B6606FE" w14:textId="77777777" w:rsidR="009A1231" w:rsidRPr="00045266" w:rsidRDefault="009A1231" w:rsidP="00836BA7">
      <w:pPr>
        <w:pStyle w:val="ListParagraph"/>
        <w:numPr>
          <w:ilvl w:val="1"/>
          <w:numId w:val="33"/>
        </w:numPr>
        <w:ind w:left="709"/>
        <w:rPr>
          <w:rFonts w:cs="Times New Roman"/>
          <w:szCs w:val="24"/>
        </w:rPr>
      </w:pPr>
      <w:r w:rsidRPr="00045266">
        <w:rPr>
          <w:rFonts w:cs="Times New Roman"/>
          <w:szCs w:val="24"/>
        </w:rPr>
        <w:t xml:space="preserve">datum osnivanja </w:t>
      </w:r>
      <w:r w:rsidR="0035066F" w:rsidRPr="00045266">
        <w:rPr>
          <w:rFonts w:cs="Times New Roman"/>
          <w:szCs w:val="24"/>
        </w:rPr>
        <w:t>odbora</w:t>
      </w:r>
      <w:r w:rsidR="008B388E" w:rsidRPr="00045266">
        <w:rPr>
          <w:rFonts w:cs="Times New Roman"/>
          <w:szCs w:val="24"/>
        </w:rPr>
        <w:t xml:space="preserve"> </w:t>
      </w:r>
    </w:p>
    <w:p w14:paraId="742719D5" w14:textId="77777777" w:rsidR="00B95B91" w:rsidRPr="00045266" w:rsidRDefault="00843F0E" w:rsidP="00836BA7">
      <w:pPr>
        <w:pStyle w:val="ListParagraph"/>
        <w:numPr>
          <w:ilvl w:val="1"/>
          <w:numId w:val="33"/>
        </w:numPr>
        <w:ind w:left="709"/>
        <w:rPr>
          <w:rFonts w:cs="Times New Roman"/>
          <w:szCs w:val="24"/>
        </w:rPr>
      </w:pPr>
      <w:r w:rsidRPr="00045266">
        <w:rPr>
          <w:rFonts w:cs="Times New Roman"/>
          <w:szCs w:val="24"/>
        </w:rPr>
        <w:t>referendum</w:t>
      </w:r>
      <w:r w:rsidR="00B95B91" w:rsidRPr="00045266">
        <w:rPr>
          <w:rFonts w:cs="Times New Roman"/>
          <w:szCs w:val="24"/>
        </w:rPr>
        <w:t xml:space="preserve">sko pitanje </w:t>
      </w:r>
      <w:r w:rsidR="00A36D08" w:rsidRPr="00045266">
        <w:rPr>
          <w:rFonts w:cs="Times New Roman"/>
          <w:szCs w:val="24"/>
        </w:rPr>
        <w:t>inicijative</w:t>
      </w:r>
      <w:r w:rsidR="00B908D7">
        <w:rPr>
          <w:rFonts w:cs="Times New Roman"/>
          <w:szCs w:val="24"/>
        </w:rPr>
        <w:t xml:space="preserve"> koju zagovaraju </w:t>
      </w:r>
      <w:r w:rsidR="000A03C2" w:rsidRPr="00045266">
        <w:rPr>
          <w:rFonts w:cs="Times New Roman"/>
          <w:szCs w:val="24"/>
        </w:rPr>
        <w:t>odnosno</w:t>
      </w:r>
      <w:r w:rsidR="00A36D08" w:rsidRPr="00045266">
        <w:rPr>
          <w:rFonts w:cs="Times New Roman"/>
          <w:szCs w:val="24"/>
        </w:rPr>
        <w:t xml:space="preserve"> </w:t>
      </w:r>
      <w:r w:rsidR="005A7695" w:rsidRPr="00045266">
        <w:rPr>
          <w:rFonts w:cs="Times New Roman"/>
          <w:szCs w:val="24"/>
        </w:rPr>
        <w:t xml:space="preserve">kojoj </w:t>
      </w:r>
      <w:r w:rsidR="00B95B91" w:rsidRPr="00045266">
        <w:rPr>
          <w:rFonts w:cs="Times New Roman"/>
          <w:szCs w:val="24"/>
        </w:rPr>
        <w:t>se protive</w:t>
      </w:r>
    </w:p>
    <w:p w14:paraId="1B16FF3C" w14:textId="77777777" w:rsidR="009A1231" w:rsidRPr="00045266" w:rsidRDefault="009A1231" w:rsidP="00836BA7">
      <w:pPr>
        <w:pStyle w:val="ListParagraph"/>
        <w:numPr>
          <w:ilvl w:val="1"/>
          <w:numId w:val="33"/>
        </w:numPr>
        <w:ind w:left="709"/>
        <w:rPr>
          <w:rFonts w:cs="Times New Roman"/>
          <w:szCs w:val="24"/>
        </w:rPr>
      </w:pPr>
      <w:r w:rsidRPr="00045266">
        <w:rPr>
          <w:rFonts w:cs="Times New Roman"/>
          <w:szCs w:val="24"/>
        </w:rPr>
        <w:t>cil</w:t>
      </w:r>
      <w:r w:rsidR="008B388E" w:rsidRPr="00045266">
        <w:rPr>
          <w:rFonts w:cs="Times New Roman"/>
          <w:szCs w:val="24"/>
        </w:rPr>
        <w:t>j</w:t>
      </w:r>
      <w:r w:rsidR="00CF7199" w:rsidRPr="00045266">
        <w:rPr>
          <w:rFonts w:cs="Times New Roman"/>
          <w:szCs w:val="24"/>
        </w:rPr>
        <w:t xml:space="preserve"> </w:t>
      </w:r>
      <w:r w:rsidR="0035066F" w:rsidRPr="00045266">
        <w:rPr>
          <w:rFonts w:cs="Times New Roman"/>
          <w:szCs w:val="24"/>
        </w:rPr>
        <w:t>odbora</w:t>
      </w:r>
      <w:r w:rsidR="00653F75" w:rsidRPr="00045266">
        <w:rPr>
          <w:rFonts w:cs="Times New Roman"/>
          <w:szCs w:val="24"/>
        </w:rPr>
        <w:t xml:space="preserve"> </w:t>
      </w:r>
    </w:p>
    <w:p w14:paraId="5C4A6834" w14:textId="77777777" w:rsidR="00CF7199" w:rsidRPr="00045266" w:rsidRDefault="00CF7199" w:rsidP="00836BA7">
      <w:pPr>
        <w:pStyle w:val="ListParagraph"/>
        <w:numPr>
          <w:ilvl w:val="1"/>
          <w:numId w:val="33"/>
        </w:numPr>
        <w:spacing w:after="0"/>
        <w:ind w:left="709" w:hanging="357"/>
        <w:rPr>
          <w:rFonts w:cs="Times New Roman"/>
          <w:szCs w:val="24"/>
        </w:rPr>
      </w:pPr>
      <w:r w:rsidRPr="00045266">
        <w:rPr>
          <w:rFonts w:cs="Times New Roman"/>
          <w:szCs w:val="24"/>
        </w:rPr>
        <w:t>broj članova</w:t>
      </w:r>
      <w:r w:rsidR="0035066F" w:rsidRPr="00045266">
        <w:rPr>
          <w:rFonts w:cs="Times New Roman"/>
          <w:szCs w:val="24"/>
        </w:rPr>
        <w:t xml:space="preserve"> odbora</w:t>
      </w:r>
      <w:r w:rsidR="008B388E" w:rsidRPr="00045266">
        <w:rPr>
          <w:rFonts w:cs="Times New Roman"/>
          <w:szCs w:val="24"/>
        </w:rPr>
        <w:t xml:space="preserve">, njihova </w:t>
      </w:r>
      <w:r w:rsidRPr="00045266">
        <w:rPr>
          <w:rFonts w:cs="Times New Roman"/>
          <w:szCs w:val="24"/>
        </w:rPr>
        <w:t xml:space="preserve">imena i prezimena, </w:t>
      </w:r>
      <w:r w:rsidR="000A03C2" w:rsidRPr="00045266">
        <w:rPr>
          <w:rFonts w:cs="Times New Roman"/>
          <w:szCs w:val="24"/>
        </w:rPr>
        <w:t>prebivališta</w:t>
      </w:r>
      <w:r w:rsidRPr="00045266">
        <w:rPr>
          <w:rFonts w:cs="Times New Roman"/>
          <w:szCs w:val="24"/>
        </w:rPr>
        <w:t xml:space="preserve"> te kontakt podatke</w:t>
      </w:r>
    </w:p>
    <w:p w14:paraId="2D8C70B4" w14:textId="77777777" w:rsidR="00653F75" w:rsidRPr="00045266" w:rsidRDefault="00CF7199" w:rsidP="00836BA7">
      <w:pPr>
        <w:numPr>
          <w:ilvl w:val="1"/>
          <w:numId w:val="33"/>
        </w:numPr>
        <w:ind w:left="709"/>
        <w:contextualSpacing/>
        <w:rPr>
          <w:rFonts w:cs="Times New Roman"/>
          <w:szCs w:val="24"/>
        </w:rPr>
      </w:pPr>
      <w:r w:rsidRPr="00045266">
        <w:rPr>
          <w:rFonts w:cs="Times New Roman"/>
          <w:szCs w:val="24"/>
        </w:rPr>
        <w:t>ime i prezime, osob</w:t>
      </w:r>
      <w:r w:rsidR="00C25436">
        <w:rPr>
          <w:rFonts w:cs="Times New Roman"/>
          <w:szCs w:val="24"/>
        </w:rPr>
        <w:t xml:space="preserve">ni identifikacijski broj (OIB), </w:t>
      </w:r>
      <w:r w:rsidRPr="00045266">
        <w:rPr>
          <w:rFonts w:cs="Times New Roman"/>
          <w:szCs w:val="24"/>
        </w:rPr>
        <w:t>prebivališt</w:t>
      </w:r>
      <w:r w:rsidR="00C25436">
        <w:rPr>
          <w:rFonts w:cs="Times New Roman"/>
          <w:szCs w:val="24"/>
        </w:rPr>
        <w:t>e</w:t>
      </w:r>
      <w:r w:rsidR="008F6578" w:rsidRPr="00045266">
        <w:rPr>
          <w:rFonts w:cs="Times New Roman"/>
          <w:szCs w:val="24"/>
        </w:rPr>
        <w:t xml:space="preserve"> </w:t>
      </w:r>
      <w:r w:rsidRPr="00045266">
        <w:rPr>
          <w:rFonts w:cs="Times New Roman"/>
          <w:szCs w:val="24"/>
        </w:rPr>
        <w:t xml:space="preserve">te kontakt podatke predstavnika </w:t>
      </w:r>
      <w:r w:rsidR="0035066F" w:rsidRPr="00045266">
        <w:rPr>
          <w:rFonts w:cs="Times New Roman"/>
          <w:szCs w:val="24"/>
        </w:rPr>
        <w:t>odbora</w:t>
      </w:r>
      <w:r w:rsidR="008B388E" w:rsidRPr="00045266">
        <w:rPr>
          <w:rFonts w:cs="Times New Roman"/>
          <w:szCs w:val="24"/>
        </w:rPr>
        <w:t xml:space="preserve"> </w:t>
      </w:r>
      <w:r w:rsidR="002D38D3">
        <w:rPr>
          <w:rFonts w:cs="Times New Roman"/>
          <w:szCs w:val="24"/>
        </w:rPr>
        <w:t>i zamjenika</w:t>
      </w:r>
    </w:p>
    <w:p w14:paraId="7FCC6CBF" w14:textId="77777777" w:rsidR="00F26AB1" w:rsidRPr="00045266" w:rsidRDefault="00F26AB1" w:rsidP="00836BA7">
      <w:pPr>
        <w:numPr>
          <w:ilvl w:val="1"/>
          <w:numId w:val="33"/>
        </w:numPr>
        <w:ind w:left="709"/>
        <w:contextualSpacing/>
        <w:rPr>
          <w:rFonts w:cs="Times New Roman"/>
          <w:szCs w:val="24"/>
        </w:rPr>
      </w:pPr>
      <w:r w:rsidRPr="00045266">
        <w:rPr>
          <w:rFonts w:cs="Times New Roman"/>
          <w:szCs w:val="24"/>
        </w:rPr>
        <w:t>broj birača podupiratelja</w:t>
      </w:r>
      <w:r w:rsidR="00653F75" w:rsidRPr="00045266">
        <w:rPr>
          <w:rFonts w:cs="Times New Roman"/>
          <w:szCs w:val="24"/>
        </w:rPr>
        <w:t xml:space="preserve"> osnivanja odbora</w:t>
      </w:r>
    </w:p>
    <w:p w14:paraId="6074E6E7" w14:textId="77777777" w:rsidR="00BF194E" w:rsidRPr="00045266" w:rsidRDefault="00E911E4" w:rsidP="00836BA7">
      <w:pPr>
        <w:numPr>
          <w:ilvl w:val="1"/>
          <w:numId w:val="33"/>
        </w:numPr>
        <w:spacing w:before="240" w:after="120"/>
        <w:ind w:left="709" w:hanging="357"/>
        <w:contextualSpacing/>
        <w:rPr>
          <w:rFonts w:cs="Times New Roman"/>
          <w:szCs w:val="24"/>
        </w:rPr>
      </w:pPr>
      <w:r w:rsidRPr="00045266">
        <w:rPr>
          <w:rFonts w:cs="Times New Roman"/>
          <w:szCs w:val="24"/>
        </w:rPr>
        <w:t>mrežnu stranicu</w:t>
      </w:r>
      <w:r w:rsidR="00653F75" w:rsidRPr="00045266">
        <w:rPr>
          <w:rFonts w:cs="Times New Roman"/>
          <w:szCs w:val="24"/>
        </w:rPr>
        <w:t xml:space="preserve"> odbora</w:t>
      </w:r>
      <w:r w:rsidR="00B908D7">
        <w:rPr>
          <w:rFonts w:cs="Times New Roman"/>
          <w:szCs w:val="24"/>
        </w:rPr>
        <w:t xml:space="preserve"> ako postoji</w:t>
      </w:r>
    </w:p>
    <w:p w14:paraId="7FCB0E25" w14:textId="77777777" w:rsidR="007500D1" w:rsidRPr="00045266" w:rsidRDefault="00BF194E" w:rsidP="00836BA7">
      <w:pPr>
        <w:numPr>
          <w:ilvl w:val="1"/>
          <w:numId w:val="33"/>
        </w:numPr>
        <w:spacing w:before="240" w:after="120"/>
        <w:ind w:left="709" w:hanging="357"/>
        <w:contextualSpacing/>
        <w:rPr>
          <w:rFonts w:cs="Times New Roman"/>
          <w:szCs w:val="24"/>
        </w:rPr>
      </w:pPr>
      <w:r w:rsidRPr="00045266">
        <w:rPr>
          <w:rFonts w:cs="Times New Roman"/>
          <w:szCs w:val="24"/>
        </w:rPr>
        <w:t>potpis predstavnika i članova</w:t>
      </w:r>
      <w:r w:rsidR="0035066F" w:rsidRPr="00045266">
        <w:rPr>
          <w:rFonts w:cs="Times New Roman"/>
          <w:szCs w:val="24"/>
        </w:rPr>
        <w:t xml:space="preserve"> odbora</w:t>
      </w:r>
      <w:r w:rsidR="004E5A99" w:rsidRPr="00045266">
        <w:rPr>
          <w:rFonts w:cs="Times New Roman"/>
          <w:szCs w:val="24"/>
        </w:rPr>
        <w:t>.</w:t>
      </w:r>
    </w:p>
    <w:p w14:paraId="2BEAA6AA" w14:textId="77777777" w:rsidR="007500D1" w:rsidRPr="00045266" w:rsidRDefault="009A1231" w:rsidP="007710DD">
      <w:pPr>
        <w:spacing w:before="240"/>
        <w:rPr>
          <w:rFonts w:cs="Times New Roman"/>
        </w:rPr>
      </w:pPr>
      <w:r w:rsidRPr="00045266">
        <w:rPr>
          <w:rFonts w:cs="Times New Roman"/>
        </w:rPr>
        <w:t>(</w:t>
      </w:r>
      <w:r w:rsidR="00E911E4" w:rsidRPr="00045266">
        <w:rPr>
          <w:rFonts w:cs="Times New Roman"/>
        </w:rPr>
        <w:t>3</w:t>
      </w:r>
      <w:r w:rsidRPr="00045266">
        <w:rPr>
          <w:rFonts w:cs="Times New Roman"/>
        </w:rPr>
        <w:t xml:space="preserve">) </w:t>
      </w:r>
      <w:r w:rsidR="00E911E4" w:rsidRPr="00045266">
        <w:rPr>
          <w:rFonts w:cs="Times New Roman"/>
        </w:rPr>
        <w:t xml:space="preserve">Prilog i sastavni dio odluke iz stavka </w:t>
      </w:r>
      <w:r w:rsidR="007E78A2" w:rsidRPr="00045266">
        <w:rPr>
          <w:rFonts w:cs="Times New Roman"/>
        </w:rPr>
        <w:t>1</w:t>
      </w:r>
      <w:r w:rsidRPr="00045266">
        <w:rPr>
          <w:rFonts w:cs="Times New Roman"/>
        </w:rPr>
        <w:t xml:space="preserve">. </w:t>
      </w:r>
      <w:r w:rsidR="00EE599C">
        <w:rPr>
          <w:rFonts w:cs="Times New Roman"/>
        </w:rPr>
        <w:t>ovoga članka</w:t>
      </w:r>
      <w:r w:rsidRPr="00045266">
        <w:rPr>
          <w:rFonts w:cs="Times New Roman"/>
        </w:rPr>
        <w:t xml:space="preserve"> </w:t>
      </w:r>
      <w:r w:rsidR="007058BA" w:rsidRPr="00045266">
        <w:rPr>
          <w:rFonts w:cs="Times New Roman"/>
        </w:rPr>
        <w:t>su</w:t>
      </w:r>
      <w:r w:rsidR="00BE2D2A" w:rsidRPr="00045266">
        <w:rPr>
          <w:rFonts w:cs="Times New Roman"/>
        </w:rPr>
        <w:t xml:space="preserve"> potpisne liste </w:t>
      </w:r>
      <w:r w:rsidR="00862868" w:rsidRPr="00045266">
        <w:rPr>
          <w:rFonts w:cs="Times New Roman"/>
        </w:rPr>
        <w:t xml:space="preserve">birača podupiratelja </w:t>
      </w:r>
      <w:r w:rsidR="003340A3" w:rsidRPr="00045266">
        <w:rPr>
          <w:rFonts w:cs="Times New Roman"/>
        </w:rPr>
        <w:t>iz članka 49</w:t>
      </w:r>
      <w:r w:rsidR="00EF5FA4" w:rsidRPr="00045266">
        <w:rPr>
          <w:rFonts w:cs="Times New Roman"/>
        </w:rPr>
        <w:t>.</w:t>
      </w:r>
      <w:r w:rsidR="003340A3" w:rsidRPr="00045266">
        <w:rPr>
          <w:rFonts w:cs="Times New Roman"/>
        </w:rPr>
        <w:t xml:space="preserve"> </w:t>
      </w:r>
      <w:r w:rsidR="00EE599C">
        <w:rPr>
          <w:rFonts w:cs="Times New Roman"/>
        </w:rPr>
        <w:t>ovoga Zakona</w:t>
      </w:r>
      <w:r w:rsidR="003340A3" w:rsidRPr="00045266">
        <w:rPr>
          <w:rFonts w:cs="Times New Roman"/>
        </w:rPr>
        <w:t>.</w:t>
      </w:r>
    </w:p>
    <w:p w14:paraId="6408A019" w14:textId="77777777" w:rsidR="006A0977" w:rsidRPr="00045266" w:rsidRDefault="009A1231" w:rsidP="003D1669">
      <w:pPr>
        <w:rPr>
          <w:rFonts w:cs="Times New Roman"/>
          <w:szCs w:val="24"/>
        </w:rPr>
      </w:pPr>
      <w:r w:rsidRPr="00045266">
        <w:rPr>
          <w:rFonts w:cs="Times New Roman"/>
          <w:szCs w:val="24"/>
        </w:rPr>
        <w:lastRenderedPageBreak/>
        <w:t>(</w:t>
      </w:r>
      <w:r w:rsidR="00E911E4" w:rsidRPr="00045266">
        <w:rPr>
          <w:rFonts w:cs="Times New Roman"/>
          <w:szCs w:val="24"/>
        </w:rPr>
        <w:t>4</w:t>
      </w:r>
      <w:r w:rsidRPr="00045266">
        <w:rPr>
          <w:rFonts w:cs="Times New Roman"/>
          <w:szCs w:val="24"/>
        </w:rPr>
        <w:t xml:space="preserve">) Naziv </w:t>
      </w:r>
      <w:r w:rsidR="0035066F" w:rsidRPr="00045266">
        <w:rPr>
          <w:rFonts w:cs="Times New Roman"/>
          <w:szCs w:val="24"/>
        </w:rPr>
        <w:t>odbora</w:t>
      </w:r>
      <w:r w:rsidR="00653F75" w:rsidRPr="00045266">
        <w:rPr>
          <w:rFonts w:cs="Times New Roman"/>
        </w:rPr>
        <w:t xml:space="preserve"> </w:t>
      </w:r>
      <w:r w:rsidR="004C3AC9">
        <w:rPr>
          <w:rFonts w:cs="Times New Roman"/>
          <w:szCs w:val="24"/>
        </w:rPr>
        <w:t>zagovornika</w:t>
      </w:r>
      <w:r w:rsidR="005A7695" w:rsidRPr="00045266">
        <w:rPr>
          <w:rFonts w:cs="Times New Roman"/>
          <w:szCs w:val="24"/>
        </w:rPr>
        <w:t xml:space="preserve"> odnosno </w:t>
      </w:r>
      <w:r w:rsidR="00653F75" w:rsidRPr="00045266">
        <w:rPr>
          <w:rFonts w:cs="Times New Roman"/>
          <w:szCs w:val="24"/>
        </w:rPr>
        <w:t>protivnika inicijative</w:t>
      </w:r>
      <w:r w:rsidR="008B388E" w:rsidRPr="00045266">
        <w:rPr>
          <w:rFonts w:cs="Times New Roman"/>
          <w:szCs w:val="24"/>
        </w:rPr>
        <w:t xml:space="preserve"> </w:t>
      </w:r>
      <w:r w:rsidRPr="00045266">
        <w:rPr>
          <w:rFonts w:cs="Times New Roman"/>
          <w:szCs w:val="24"/>
        </w:rPr>
        <w:t xml:space="preserve">mora upućivati na </w:t>
      </w:r>
      <w:r w:rsidR="008B388E" w:rsidRPr="00045266">
        <w:rPr>
          <w:rFonts w:cs="Times New Roman"/>
          <w:szCs w:val="24"/>
        </w:rPr>
        <w:t>cilj</w:t>
      </w:r>
      <w:r w:rsidR="00862868" w:rsidRPr="00045266">
        <w:rPr>
          <w:rFonts w:cs="Times New Roman"/>
          <w:szCs w:val="24"/>
        </w:rPr>
        <w:t xml:space="preserve"> osnivanja</w:t>
      </w:r>
      <w:r w:rsidR="008B388E" w:rsidRPr="00045266">
        <w:rPr>
          <w:rFonts w:cs="Times New Roman"/>
          <w:szCs w:val="24"/>
        </w:rPr>
        <w:t xml:space="preserve"> odbora </w:t>
      </w:r>
      <w:r w:rsidR="00F47E00" w:rsidRPr="00045266">
        <w:rPr>
          <w:rFonts w:cs="Times New Roman"/>
          <w:szCs w:val="24"/>
        </w:rPr>
        <w:t>te</w:t>
      </w:r>
      <w:r w:rsidRPr="00045266">
        <w:rPr>
          <w:rFonts w:cs="Times New Roman"/>
          <w:szCs w:val="24"/>
        </w:rPr>
        <w:t xml:space="preserve"> na </w:t>
      </w:r>
      <w:r w:rsidR="005A7695" w:rsidRPr="00045266">
        <w:rPr>
          <w:rFonts w:cs="Times New Roman"/>
          <w:szCs w:val="24"/>
        </w:rPr>
        <w:t>naziv</w:t>
      </w:r>
      <w:r w:rsidR="00843F0E" w:rsidRPr="00045266">
        <w:rPr>
          <w:rFonts w:cs="Times New Roman"/>
          <w:szCs w:val="24"/>
        </w:rPr>
        <w:t xml:space="preserve"> referendum</w:t>
      </w:r>
      <w:r w:rsidR="006A0977" w:rsidRPr="00045266">
        <w:rPr>
          <w:rFonts w:cs="Times New Roman"/>
          <w:szCs w:val="24"/>
        </w:rPr>
        <w:t>sk</w:t>
      </w:r>
      <w:r w:rsidR="005A7695" w:rsidRPr="00045266">
        <w:rPr>
          <w:rFonts w:cs="Times New Roman"/>
          <w:szCs w:val="24"/>
        </w:rPr>
        <w:t>e</w:t>
      </w:r>
      <w:r w:rsidR="006A0977" w:rsidRPr="00045266">
        <w:rPr>
          <w:rFonts w:cs="Times New Roman"/>
          <w:szCs w:val="24"/>
        </w:rPr>
        <w:t xml:space="preserve"> </w:t>
      </w:r>
      <w:r w:rsidR="005A7695" w:rsidRPr="00045266">
        <w:rPr>
          <w:rFonts w:cs="Times New Roman"/>
          <w:szCs w:val="24"/>
        </w:rPr>
        <w:t>inicijative koj</w:t>
      </w:r>
      <w:r w:rsidR="00862868" w:rsidRPr="00045266">
        <w:rPr>
          <w:rFonts w:cs="Times New Roman"/>
          <w:szCs w:val="24"/>
        </w:rPr>
        <w:t>u odbor</w:t>
      </w:r>
      <w:r w:rsidR="00B908D7">
        <w:rPr>
          <w:rFonts w:cs="Times New Roman"/>
          <w:szCs w:val="24"/>
        </w:rPr>
        <w:t xml:space="preserve"> zagovara</w:t>
      </w:r>
      <w:r w:rsidR="005A7695" w:rsidRPr="00045266">
        <w:rPr>
          <w:rFonts w:cs="Times New Roman"/>
          <w:szCs w:val="24"/>
        </w:rPr>
        <w:t xml:space="preserve"> odnosno kojoj </w:t>
      </w:r>
      <w:r w:rsidR="007E78A2" w:rsidRPr="00045266">
        <w:rPr>
          <w:rFonts w:cs="Times New Roman"/>
          <w:szCs w:val="24"/>
        </w:rPr>
        <w:t>se protivi.</w:t>
      </w:r>
    </w:p>
    <w:p w14:paraId="39F2BED7" w14:textId="77777777" w:rsidR="00E04B5D" w:rsidRPr="00045266" w:rsidRDefault="00282F06" w:rsidP="00282F06">
      <w:pPr>
        <w:pStyle w:val="Heading4"/>
      </w:pPr>
      <w:r w:rsidRPr="00045266">
        <w:t>Članak 51.</w:t>
      </w:r>
    </w:p>
    <w:p w14:paraId="30901D31" w14:textId="77777777" w:rsidR="00786F71" w:rsidRPr="00045266" w:rsidRDefault="00FE68D6" w:rsidP="003D1669">
      <w:pPr>
        <w:rPr>
          <w:rFonts w:cs="Times New Roman"/>
          <w:szCs w:val="24"/>
        </w:rPr>
      </w:pPr>
      <w:r w:rsidRPr="00045266">
        <w:rPr>
          <w:rFonts w:cs="Times New Roman"/>
          <w:szCs w:val="24"/>
        </w:rPr>
        <w:t xml:space="preserve">(1) </w:t>
      </w:r>
      <w:r w:rsidR="00653F75" w:rsidRPr="00045266">
        <w:rPr>
          <w:rFonts w:cs="Times New Roman"/>
          <w:szCs w:val="24"/>
        </w:rPr>
        <w:t>O</w:t>
      </w:r>
      <w:r w:rsidR="0035066F" w:rsidRPr="00045266">
        <w:rPr>
          <w:rFonts w:cs="Times New Roman"/>
          <w:szCs w:val="24"/>
        </w:rPr>
        <w:t>dbor</w:t>
      </w:r>
      <w:r w:rsidR="004E5A99" w:rsidRPr="00045266">
        <w:rPr>
          <w:rFonts w:cs="Times New Roman"/>
          <w:szCs w:val="24"/>
        </w:rPr>
        <w:t xml:space="preserve"> </w:t>
      </w:r>
      <w:bookmarkStart w:id="84" w:name="_Hlk5162758"/>
      <w:r w:rsidR="00091E58">
        <w:rPr>
          <w:rFonts w:cs="Times New Roman"/>
          <w:szCs w:val="24"/>
        </w:rPr>
        <w:t>zagovornika</w:t>
      </w:r>
      <w:r w:rsidR="005A7695" w:rsidRPr="00045266">
        <w:rPr>
          <w:rFonts w:cs="Times New Roman"/>
          <w:szCs w:val="24"/>
        </w:rPr>
        <w:t xml:space="preserve"> odnosno </w:t>
      </w:r>
      <w:bookmarkEnd w:id="84"/>
      <w:r w:rsidR="00653F75" w:rsidRPr="00045266">
        <w:rPr>
          <w:rFonts w:cs="Times New Roman"/>
          <w:szCs w:val="24"/>
        </w:rPr>
        <w:t xml:space="preserve">protivnika inicijative </w:t>
      </w:r>
      <w:r w:rsidR="00E04B5D" w:rsidRPr="00045266">
        <w:rPr>
          <w:rFonts w:cs="Times New Roman"/>
          <w:szCs w:val="24"/>
        </w:rPr>
        <w:t>upisuje se u Evidenciju.</w:t>
      </w:r>
    </w:p>
    <w:p w14:paraId="23BCA789" w14:textId="77777777" w:rsidR="00026010" w:rsidRPr="00045266" w:rsidRDefault="00FE68D6" w:rsidP="003D1669">
      <w:pPr>
        <w:rPr>
          <w:rFonts w:cs="Times New Roman"/>
          <w:szCs w:val="24"/>
        </w:rPr>
      </w:pPr>
      <w:r w:rsidRPr="00045266">
        <w:rPr>
          <w:rFonts w:cs="Times New Roman"/>
          <w:szCs w:val="24"/>
        </w:rPr>
        <w:t xml:space="preserve">(2) </w:t>
      </w:r>
      <w:bookmarkStart w:id="85" w:name="_Hlk60072706"/>
      <w:bookmarkStart w:id="86" w:name="_Hlk5162788"/>
      <w:r w:rsidR="00091E58">
        <w:rPr>
          <w:rFonts w:cs="Times New Roman"/>
          <w:szCs w:val="24"/>
        </w:rPr>
        <w:t>Odbor zagovornika</w:t>
      </w:r>
      <w:r w:rsidR="004615C3" w:rsidRPr="004615C3">
        <w:rPr>
          <w:rFonts w:cs="Times New Roman"/>
          <w:szCs w:val="24"/>
        </w:rPr>
        <w:t xml:space="preserve"> odnosno protivnika inicijative </w:t>
      </w:r>
      <w:bookmarkEnd w:id="85"/>
      <w:r w:rsidR="004615C3">
        <w:rPr>
          <w:rFonts w:cs="Times New Roman"/>
          <w:szCs w:val="24"/>
        </w:rPr>
        <w:t>podnosi z</w:t>
      </w:r>
      <w:r w:rsidR="00026010" w:rsidRPr="00045266">
        <w:rPr>
          <w:rFonts w:cs="Times New Roman"/>
          <w:szCs w:val="24"/>
        </w:rPr>
        <w:t>ahtjev za upis u Evidenciju do dana objave odluke o raspisivanju</w:t>
      </w:r>
      <w:r w:rsidR="00843F0E" w:rsidRPr="00045266">
        <w:rPr>
          <w:rFonts w:cs="Times New Roman"/>
          <w:szCs w:val="24"/>
        </w:rPr>
        <w:t xml:space="preserve"> referendum</w:t>
      </w:r>
      <w:r w:rsidR="00026010" w:rsidRPr="00045266">
        <w:rPr>
          <w:rFonts w:cs="Times New Roman"/>
          <w:szCs w:val="24"/>
        </w:rPr>
        <w:t xml:space="preserve">a. </w:t>
      </w:r>
      <w:bookmarkEnd w:id="86"/>
    </w:p>
    <w:p w14:paraId="1773F83B" w14:textId="77777777" w:rsidR="008C5028" w:rsidRPr="00045266" w:rsidRDefault="001A2C21" w:rsidP="003D1669">
      <w:pPr>
        <w:rPr>
          <w:rFonts w:cs="Times New Roman"/>
          <w:szCs w:val="24"/>
        </w:rPr>
      </w:pPr>
      <w:r w:rsidRPr="00045266">
        <w:rPr>
          <w:rFonts w:cs="Times New Roman"/>
          <w:szCs w:val="24"/>
        </w:rPr>
        <w:t>(</w:t>
      </w:r>
      <w:r w:rsidR="00F13DB9" w:rsidRPr="00045266">
        <w:rPr>
          <w:rFonts w:cs="Times New Roman"/>
          <w:szCs w:val="24"/>
        </w:rPr>
        <w:t>3</w:t>
      </w:r>
      <w:r w:rsidRPr="00045266">
        <w:rPr>
          <w:rFonts w:cs="Times New Roman"/>
          <w:szCs w:val="24"/>
        </w:rPr>
        <w:t>) U postupku odlučivanja o zahtjevu za upis u Evidenciju Državno izborno povjerenstvo ispituje jesu li ispunjene pretpostavke iz članka 49. ovog</w:t>
      </w:r>
      <w:r w:rsidR="00DF72FA">
        <w:rPr>
          <w:rFonts w:cs="Times New Roman"/>
          <w:szCs w:val="24"/>
        </w:rPr>
        <w:t>a</w:t>
      </w:r>
      <w:r w:rsidRPr="00045266">
        <w:rPr>
          <w:rFonts w:cs="Times New Roman"/>
          <w:szCs w:val="24"/>
        </w:rPr>
        <w:t xml:space="preserve"> Zakona za osnivanje </w:t>
      </w:r>
      <w:r w:rsidR="0035066F" w:rsidRPr="00045266">
        <w:rPr>
          <w:rFonts w:cs="Times New Roman"/>
          <w:szCs w:val="24"/>
        </w:rPr>
        <w:t>odbora</w:t>
      </w:r>
      <w:r w:rsidR="00653F75" w:rsidRPr="00045266">
        <w:rPr>
          <w:rFonts w:cs="Times New Roman"/>
          <w:szCs w:val="24"/>
        </w:rPr>
        <w:t xml:space="preserve"> </w:t>
      </w:r>
      <w:r w:rsidR="005A0ED3">
        <w:rPr>
          <w:rFonts w:cs="Times New Roman"/>
          <w:szCs w:val="24"/>
        </w:rPr>
        <w:t xml:space="preserve">zagovornika </w:t>
      </w:r>
      <w:r w:rsidR="005A7695" w:rsidRPr="00045266">
        <w:rPr>
          <w:rFonts w:cs="Times New Roman"/>
          <w:szCs w:val="24"/>
        </w:rPr>
        <w:t xml:space="preserve">odnosno </w:t>
      </w:r>
      <w:r w:rsidR="00653F75" w:rsidRPr="00045266">
        <w:rPr>
          <w:rFonts w:cs="Times New Roman"/>
          <w:szCs w:val="24"/>
        </w:rPr>
        <w:t>protivnika inicijative</w:t>
      </w:r>
      <w:r w:rsidRPr="00045266">
        <w:rPr>
          <w:rFonts w:cs="Times New Roman"/>
          <w:szCs w:val="24"/>
        </w:rPr>
        <w:t>.</w:t>
      </w:r>
    </w:p>
    <w:p w14:paraId="5706B185" w14:textId="77777777" w:rsidR="00895B15" w:rsidRPr="00045266" w:rsidRDefault="00026010" w:rsidP="00672CE5">
      <w:pPr>
        <w:rPr>
          <w:rFonts w:cs="Times New Roman"/>
          <w:szCs w:val="24"/>
        </w:rPr>
      </w:pPr>
      <w:r w:rsidRPr="00045266">
        <w:rPr>
          <w:rFonts w:cs="Times New Roman"/>
          <w:szCs w:val="24"/>
        </w:rPr>
        <w:t>(</w:t>
      </w:r>
      <w:r w:rsidR="00F13DB9" w:rsidRPr="00045266">
        <w:rPr>
          <w:rFonts w:cs="Times New Roman"/>
          <w:szCs w:val="24"/>
        </w:rPr>
        <w:t>4</w:t>
      </w:r>
      <w:r w:rsidRPr="00045266">
        <w:rPr>
          <w:rFonts w:cs="Times New Roman"/>
          <w:szCs w:val="24"/>
        </w:rPr>
        <w:t xml:space="preserve">) </w:t>
      </w:r>
      <w:r w:rsidR="00672CE5" w:rsidRPr="00672CE5">
        <w:rPr>
          <w:rFonts w:cs="Times New Roman"/>
          <w:szCs w:val="24"/>
        </w:rPr>
        <w:t>O zahtjevu za upis Državno izborno povjerenstvo donosi rješenje.</w:t>
      </w:r>
    </w:p>
    <w:p w14:paraId="36D51D19" w14:textId="77777777" w:rsidR="00D73234" w:rsidRDefault="001C3422" w:rsidP="001C3422">
      <w:pPr>
        <w:spacing w:after="0"/>
        <w:rPr>
          <w:rFonts w:cs="Times New Roman"/>
          <w:szCs w:val="24"/>
        </w:rPr>
      </w:pPr>
      <w:r w:rsidRPr="00045266">
        <w:rPr>
          <w:rFonts w:cs="Times New Roman"/>
          <w:szCs w:val="24"/>
        </w:rPr>
        <w:t>(</w:t>
      </w:r>
      <w:r w:rsidR="00672CE5">
        <w:rPr>
          <w:rFonts w:cs="Times New Roman"/>
          <w:szCs w:val="24"/>
        </w:rPr>
        <w:t>5</w:t>
      </w:r>
      <w:r w:rsidRPr="00045266">
        <w:rPr>
          <w:rFonts w:cs="Times New Roman"/>
          <w:szCs w:val="24"/>
        </w:rPr>
        <w:t>) Javno se objavljuju sljedeći osobni podaci: imena i prezimena te naziv općine ili grada na području kojeg imaju prebivalište predstavnik</w:t>
      </w:r>
      <w:r w:rsidR="002D38D3">
        <w:rPr>
          <w:rFonts w:cs="Times New Roman"/>
          <w:szCs w:val="24"/>
        </w:rPr>
        <w:t>, zamjenik predstavnika i</w:t>
      </w:r>
      <w:r w:rsidR="00091E58">
        <w:rPr>
          <w:rFonts w:cs="Times New Roman"/>
          <w:szCs w:val="24"/>
        </w:rPr>
        <w:t xml:space="preserve"> članovi odbora zagovornika</w:t>
      </w:r>
      <w:r w:rsidRPr="00045266">
        <w:rPr>
          <w:rFonts w:cs="Times New Roman"/>
          <w:szCs w:val="24"/>
        </w:rPr>
        <w:t xml:space="preserve"> odnosno protivnika inicijative.</w:t>
      </w:r>
    </w:p>
    <w:p w14:paraId="28CA237F" w14:textId="77777777" w:rsidR="00E04B5D" w:rsidRPr="00045266" w:rsidRDefault="00E04B5D" w:rsidP="004D747E">
      <w:pPr>
        <w:pStyle w:val="Heading3"/>
        <w:rPr>
          <w:rFonts w:cs="Times New Roman"/>
          <w:color w:val="auto"/>
        </w:rPr>
      </w:pPr>
      <w:r w:rsidRPr="00045266">
        <w:rPr>
          <w:rFonts w:cs="Times New Roman"/>
          <w:color w:val="auto"/>
        </w:rPr>
        <w:t xml:space="preserve">3. </w:t>
      </w:r>
      <w:r w:rsidR="00E62E8A" w:rsidRPr="00045266">
        <w:rPr>
          <w:rFonts w:cs="Times New Roman"/>
          <w:color w:val="auto"/>
        </w:rPr>
        <w:t>PRAVILA O PROVEDBI REFERENDUMSKE AKTIVNOSTI</w:t>
      </w:r>
    </w:p>
    <w:p w14:paraId="6DC089B0" w14:textId="77777777" w:rsidR="00283110" w:rsidRPr="00045266" w:rsidRDefault="00282F06" w:rsidP="00282F06">
      <w:pPr>
        <w:pStyle w:val="Heading4"/>
      </w:pPr>
      <w:r w:rsidRPr="00045266">
        <w:t>Članak 52.</w:t>
      </w:r>
    </w:p>
    <w:p w14:paraId="0E6F1AE1" w14:textId="77777777" w:rsidR="00B3542F" w:rsidRPr="00045266" w:rsidRDefault="00D47AAC" w:rsidP="00596C45">
      <w:pPr>
        <w:rPr>
          <w:rFonts w:cs="Times New Roman"/>
          <w:szCs w:val="24"/>
        </w:rPr>
      </w:pPr>
      <w:r w:rsidRPr="00045266">
        <w:rPr>
          <w:rFonts w:cs="Times New Roman"/>
          <w:szCs w:val="24"/>
        </w:rPr>
        <w:t>(1) S</w:t>
      </w:r>
      <w:r w:rsidR="00D73D71" w:rsidRPr="00045266">
        <w:rPr>
          <w:rFonts w:cs="Times New Roman"/>
          <w:szCs w:val="24"/>
        </w:rPr>
        <w:t>kupove</w:t>
      </w:r>
      <w:r w:rsidR="00283110" w:rsidRPr="00045266">
        <w:rPr>
          <w:rFonts w:cs="Times New Roman"/>
          <w:szCs w:val="24"/>
        </w:rPr>
        <w:t xml:space="preserve"> </w:t>
      </w:r>
      <w:r w:rsidR="00F20F63" w:rsidRPr="00045266">
        <w:rPr>
          <w:rFonts w:cs="Times New Roman"/>
          <w:szCs w:val="24"/>
        </w:rPr>
        <w:t xml:space="preserve">i druge oblike </w:t>
      </w:r>
      <w:r w:rsidR="007A7A06" w:rsidRPr="00045266">
        <w:rPr>
          <w:rFonts w:cs="Times New Roman"/>
          <w:szCs w:val="24"/>
        </w:rPr>
        <w:t>referendumske</w:t>
      </w:r>
      <w:r w:rsidR="00F20F63" w:rsidRPr="00045266">
        <w:rPr>
          <w:rFonts w:cs="Times New Roman"/>
          <w:szCs w:val="24"/>
        </w:rPr>
        <w:t xml:space="preserve"> aktivnosti </w:t>
      </w:r>
      <w:r w:rsidR="00A00DFB" w:rsidRPr="00045266">
        <w:rPr>
          <w:rFonts w:cs="Times New Roman"/>
          <w:szCs w:val="24"/>
        </w:rPr>
        <w:t xml:space="preserve">vezane uz referendumsku inicijativu </w:t>
      </w:r>
      <w:r w:rsidRPr="00045266">
        <w:rPr>
          <w:rFonts w:cs="Times New Roman"/>
          <w:szCs w:val="24"/>
        </w:rPr>
        <w:t>nije dopušteno održavati</w:t>
      </w:r>
      <w:r w:rsidR="00A00DFB" w:rsidRPr="00045266">
        <w:rPr>
          <w:rFonts w:cs="Times New Roman"/>
          <w:szCs w:val="24"/>
        </w:rPr>
        <w:t>, odnosno obavljati</w:t>
      </w:r>
      <w:r w:rsidR="00283110" w:rsidRPr="00045266">
        <w:rPr>
          <w:rFonts w:cs="Times New Roman"/>
          <w:szCs w:val="24"/>
        </w:rPr>
        <w:t xml:space="preserve"> u prostorijama </w:t>
      </w:r>
      <w:r w:rsidR="0080734F">
        <w:rPr>
          <w:rFonts w:cs="Times New Roman"/>
          <w:szCs w:val="24"/>
        </w:rPr>
        <w:t>javnopravnih tijela.</w:t>
      </w:r>
    </w:p>
    <w:p w14:paraId="5766D99E" w14:textId="77777777" w:rsidR="00E9184C" w:rsidRPr="00045266" w:rsidRDefault="00E9184C" w:rsidP="00596C45">
      <w:pPr>
        <w:rPr>
          <w:rFonts w:cs="Times New Roman"/>
          <w:szCs w:val="24"/>
        </w:rPr>
      </w:pPr>
      <w:r w:rsidRPr="00045266">
        <w:rPr>
          <w:rFonts w:cs="Times New Roman"/>
          <w:szCs w:val="24"/>
        </w:rPr>
        <w:t>(</w:t>
      </w:r>
      <w:r w:rsidR="00CD0DA6" w:rsidRPr="00045266">
        <w:rPr>
          <w:rFonts w:cs="Times New Roman"/>
          <w:szCs w:val="24"/>
        </w:rPr>
        <w:t>2</w:t>
      </w:r>
      <w:r w:rsidRPr="00045266">
        <w:rPr>
          <w:rFonts w:cs="Times New Roman"/>
          <w:szCs w:val="24"/>
        </w:rPr>
        <w:t xml:space="preserve">) Poslodavci su dužni za vrijeme radnog vremena unutar poslovnih prostorija suzdržati se pred zaposlenicima od </w:t>
      </w:r>
      <w:r w:rsidR="00F52F83" w:rsidRPr="00045266">
        <w:rPr>
          <w:rFonts w:cs="Times New Roman"/>
          <w:szCs w:val="24"/>
        </w:rPr>
        <w:t xml:space="preserve">provedbe </w:t>
      </w:r>
      <w:r w:rsidRPr="00045266">
        <w:rPr>
          <w:rFonts w:cs="Times New Roman"/>
          <w:szCs w:val="24"/>
        </w:rPr>
        <w:t xml:space="preserve">referendumske </w:t>
      </w:r>
      <w:r w:rsidR="007065E9" w:rsidRPr="00045266">
        <w:rPr>
          <w:rFonts w:cs="Times New Roman"/>
          <w:szCs w:val="24"/>
        </w:rPr>
        <w:t>aktivnosti</w:t>
      </w:r>
      <w:r w:rsidRPr="00045266">
        <w:rPr>
          <w:rFonts w:cs="Times New Roman"/>
          <w:szCs w:val="24"/>
        </w:rPr>
        <w:t>.</w:t>
      </w:r>
      <w:r w:rsidR="00BF22E8">
        <w:rPr>
          <w:rFonts w:cs="Times New Roman"/>
          <w:szCs w:val="24"/>
        </w:rPr>
        <w:t xml:space="preserve"> </w:t>
      </w:r>
    </w:p>
    <w:p w14:paraId="1FB75EDD" w14:textId="77777777" w:rsidR="002F59F8" w:rsidRPr="00045266" w:rsidRDefault="002F59F8" w:rsidP="003D1669">
      <w:pPr>
        <w:rPr>
          <w:rFonts w:cs="Times New Roman"/>
          <w:szCs w:val="24"/>
        </w:rPr>
      </w:pPr>
      <w:r w:rsidRPr="00045266">
        <w:rPr>
          <w:rFonts w:cs="Times New Roman"/>
          <w:szCs w:val="24"/>
        </w:rPr>
        <w:t>(</w:t>
      </w:r>
      <w:r w:rsidR="00954B3A" w:rsidRPr="00045266">
        <w:rPr>
          <w:rFonts w:cs="Times New Roman"/>
          <w:szCs w:val="24"/>
        </w:rPr>
        <w:t>3</w:t>
      </w:r>
      <w:r w:rsidRPr="00045266">
        <w:rPr>
          <w:rFonts w:cs="Times New Roman"/>
          <w:szCs w:val="24"/>
        </w:rPr>
        <w:t xml:space="preserve">) </w:t>
      </w:r>
      <w:r w:rsidR="00C04F75" w:rsidRPr="00045266">
        <w:rPr>
          <w:rFonts w:cs="Times New Roman"/>
          <w:szCs w:val="24"/>
        </w:rPr>
        <w:t>P</w:t>
      </w:r>
      <w:r w:rsidRPr="00045266">
        <w:rPr>
          <w:rFonts w:cs="Times New Roman"/>
          <w:szCs w:val="24"/>
        </w:rPr>
        <w:t xml:space="preserve">ostavljanje plakata </w:t>
      </w:r>
      <w:r w:rsidR="00B3542F" w:rsidRPr="00045266">
        <w:rPr>
          <w:rFonts w:cs="Times New Roman"/>
          <w:szCs w:val="24"/>
        </w:rPr>
        <w:t>sa sadržajima vezanim uz</w:t>
      </w:r>
      <w:r w:rsidR="00843F0E" w:rsidRPr="00045266">
        <w:rPr>
          <w:rFonts w:cs="Times New Roman"/>
          <w:szCs w:val="24"/>
        </w:rPr>
        <w:t xml:space="preserve"> referendum</w:t>
      </w:r>
      <w:r w:rsidR="00B3542F" w:rsidRPr="00045266">
        <w:rPr>
          <w:rFonts w:cs="Times New Roman"/>
          <w:szCs w:val="24"/>
        </w:rPr>
        <w:t>sku</w:t>
      </w:r>
      <w:r w:rsidR="006D63C6" w:rsidRPr="00045266">
        <w:rPr>
          <w:rFonts w:cs="Times New Roman"/>
          <w:szCs w:val="24"/>
        </w:rPr>
        <w:t xml:space="preserve"> inicijativu</w:t>
      </w:r>
      <w:r w:rsidR="00B3542F" w:rsidRPr="00045266">
        <w:rPr>
          <w:rFonts w:cs="Times New Roman"/>
          <w:szCs w:val="24"/>
        </w:rPr>
        <w:t xml:space="preserve"> </w:t>
      </w:r>
      <w:r w:rsidR="00C04F75" w:rsidRPr="00045266">
        <w:rPr>
          <w:rFonts w:cs="Times New Roman"/>
          <w:szCs w:val="24"/>
        </w:rPr>
        <w:t xml:space="preserve">dopušteno je </w:t>
      </w:r>
      <w:r w:rsidR="00B3542F" w:rsidRPr="00045266">
        <w:rPr>
          <w:rFonts w:cs="Times New Roman"/>
          <w:szCs w:val="24"/>
        </w:rPr>
        <w:t>na mjestima u skladu s odlukom predstavničkog tijela</w:t>
      </w:r>
      <w:r w:rsidR="003340A3" w:rsidRPr="00045266">
        <w:rPr>
          <w:rFonts w:cs="Times New Roman"/>
          <w:szCs w:val="24"/>
        </w:rPr>
        <w:t xml:space="preserve"> jedinice lokalne samouprave </w:t>
      </w:r>
      <w:r w:rsidR="00B3542F" w:rsidRPr="00045266">
        <w:rPr>
          <w:rFonts w:cs="Times New Roman"/>
          <w:szCs w:val="24"/>
        </w:rPr>
        <w:t>kojom se određuju uvjeti za postavljanje plakata</w:t>
      </w:r>
      <w:r w:rsidR="00596C45" w:rsidRPr="00045266">
        <w:rPr>
          <w:rFonts w:cs="Times New Roman"/>
          <w:szCs w:val="24"/>
        </w:rPr>
        <w:t>.</w:t>
      </w:r>
    </w:p>
    <w:p w14:paraId="58BEFD4E" w14:textId="77777777" w:rsidR="00283110" w:rsidRPr="00045266" w:rsidRDefault="002F59F8" w:rsidP="003D1669">
      <w:pPr>
        <w:rPr>
          <w:rFonts w:cs="Times New Roman"/>
          <w:szCs w:val="24"/>
        </w:rPr>
      </w:pPr>
      <w:r w:rsidRPr="00045266">
        <w:rPr>
          <w:rFonts w:cs="Times New Roman"/>
          <w:szCs w:val="24"/>
        </w:rPr>
        <w:t>(</w:t>
      </w:r>
      <w:r w:rsidR="00954B3A" w:rsidRPr="00045266">
        <w:rPr>
          <w:rFonts w:cs="Times New Roman"/>
          <w:szCs w:val="24"/>
        </w:rPr>
        <w:t>4</w:t>
      </w:r>
      <w:r w:rsidRPr="00045266">
        <w:rPr>
          <w:rFonts w:cs="Times New Roman"/>
          <w:szCs w:val="24"/>
        </w:rPr>
        <w:t xml:space="preserve">) </w:t>
      </w:r>
      <w:r w:rsidR="00954B3A" w:rsidRPr="00045266">
        <w:rPr>
          <w:rFonts w:cs="Times New Roman"/>
          <w:szCs w:val="24"/>
        </w:rPr>
        <w:t>U</w:t>
      </w:r>
      <w:r w:rsidR="006D63C6" w:rsidRPr="00045266">
        <w:rPr>
          <w:rFonts w:cs="Times New Roman"/>
          <w:szCs w:val="24"/>
        </w:rPr>
        <w:t xml:space="preserve">pravno </w:t>
      </w:r>
      <w:r w:rsidRPr="00045266">
        <w:rPr>
          <w:rFonts w:cs="Times New Roman"/>
          <w:szCs w:val="24"/>
        </w:rPr>
        <w:t xml:space="preserve">tijelo </w:t>
      </w:r>
      <w:r w:rsidR="006D63C6" w:rsidRPr="00045266">
        <w:rPr>
          <w:rFonts w:cs="Times New Roman"/>
          <w:szCs w:val="24"/>
        </w:rPr>
        <w:t xml:space="preserve">jedinice lokalne samouprave </w:t>
      </w:r>
      <w:r w:rsidR="00954B3A" w:rsidRPr="00045266">
        <w:rPr>
          <w:rFonts w:cs="Times New Roman"/>
          <w:szCs w:val="24"/>
        </w:rPr>
        <w:t xml:space="preserve">nadležno </w:t>
      </w:r>
      <w:r w:rsidRPr="00045266">
        <w:rPr>
          <w:rFonts w:cs="Times New Roman"/>
          <w:szCs w:val="24"/>
        </w:rPr>
        <w:t xml:space="preserve">za </w:t>
      </w:r>
      <w:r w:rsidR="006D63C6" w:rsidRPr="00045266">
        <w:rPr>
          <w:rFonts w:cs="Times New Roman"/>
          <w:szCs w:val="24"/>
        </w:rPr>
        <w:t xml:space="preserve">provedbu odluke iz stavka </w:t>
      </w:r>
      <w:r w:rsidR="00954B3A" w:rsidRPr="00045266">
        <w:rPr>
          <w:rFonts w:cs="Times New Roman"/>
          <w:szCs w:val="24"/>
        </w:rPr>
        <w:t>3</w:t>
      </w:r>
      <w:r w:rsidR="006D63C6" w:rsidRPr="00045266">
        <w:rPr>
          <w:rFonts w:cs="Times New Roman"/>
          <w:szCs w:val="24"/>
        </w:rPr>
        <w:t xml:space="preserve">. </w:t>
      </w:r>
      <w:r w:rsidR="00EE599C">
        <w:rPr>
          <w:rFonts w:cs="Times New Roman"/>
          <w:szCs w:val="24"/>
        </w:rPr>
        <w:t>ovoga članka</w:t>
      </w:r>
      <w:r w:rsidR="006D63C6" w:rsidRPr="00045266">
        <w:rPr>
          <w:rFonts w:cs="Times New Roman"/>
          <w:szCs w:val="24"/>
        </w:rPr>
        <w:t xml:space="preserve"> odobrava postavljanje plakata svim sudionicima</w:t>
      </w:r>
      <w:r w:rsidR="00843F0E" w:rsidRPr="00045266">
        <w:rPr>
          <w:rFonts w:cs="Times New Roman"/>
          <w:szCs w:val="24"/>
        </w:rPr>
        <w:t xml:space="preserve"> referendum</w:t>
      </w:r>
      <w:r w:rsidR="006D63C6" w:rsidRPr="00045266">
        <w:rPr>
          <w:rFonts w:cs="Times New Roman"/>
          <w:szCs w:val="24"/>
        </w:rPr>
        <w:t>ske aktivnosti pod jednakim uvjetima</w:t>
      </w:r>
      <w:r w:rsidR="00C04F75" w:rsidRPr="00045266">
        <w:rPr>
          <w:rFonts w:cs="Times New Roman"/>
          <w:szCs w:val="24"/>
        </w:rPr>
        <w:t>.</w:t>
      </w:r>
    </w:p>
    <w:p w14:paraId="32087BF1" w14:textId="77777777" w:rsidR="00693E71" w:rsidRPr="00045266" w:rsidRDefault="00282F06" w:rsidP="00282F06">
      <w:pPr>
        <w:pStyle w:val="Heading4"/>
      </w:pPr>
      <w:r w:rsidRPr="00045266">
        <w:t>Članak 53.</w:t>
      </w:r>
    </w:p>
    <w:p w14:paraId="0A87A7E4" w14:textId="77777777" w:rsidR="0081672A" w:rsidRDefault="00693E71" w:rsidP="003D1669">
      <w:pPr>
        <w:rPr>
          <w:rFonts w:cs="Times New Roman"/>
          <w:szCs w:val="24"/>
        </w:rPr>
      </w:pPr>
      <w:r w:rsidRPr="00045266">
        <w:rPr>
          <w:rFonts w:cs="Times New Roman"/>
          <w:szCs w:val="24"/>
        </w:rPr>
        <w:t>(</w:t>
      </w:r>
      <w:r w:rsidR="003340A3" w:rsidRPr="00045266">
        <w:rPr>
          <w:rFonts w:cs="Times New Roman"/>
          <w:szCs w:val="24"/>
        </w:rPr>
        <w:t>1</w:t>
      </w:r>
      <w:r w:rsidRPr="00045266">
        <w:rPr>
          <w:rFonts w:cs="Times New Roman"/>
          <w:szCs w:val="24"/>
        </w:rPr>
        <w:t>) Svi sudi</w:t>
      </w:r>
      <w:r w:rsidR="00EF1A0E" w:rsidRPr="00045266">
        <w:rPr>
          <w:rFonts w:cs="Times New Roman"/>
          <w:szCs w:val="24"/>
        </w:rPr>
        <w:t>onici</w:t>
      </w:r>
      <w:r w:rsidR="00843F0E" w:rsidRPr="00045266">
        <w:rPr>
          <w:rFonts w:cs="Times New Roman"/>
          <w:szCs w:val="24"/>
        </w:rPr>
        <w:t xml:space="preserve"> referendum</w:t>
      </w:r>
      <w:r w:rsidR="00EF1A0E" w:rsidRPr="00045266">
        <w:rPr>
          <w:rFonts w:cs="Times New Roman"/>
          <w:szCs w:val="24"/>
        </w:rPr>
        <w:t>ske aktivnosti</w:t>
      </w:r>
      <w:r w:rsidRPr="00045266">
        <w:rPr>
          <w:rFonts w:cs="Times New Roman"/>
          <w:szCs w:val="24"/>
        </w:rPr>
        <w:t xml:space="preserve"> imaju pravo na</w:t>
      </w:r>
      <w:r w:rsidR="00843F0E" w:rsidRPr="00045266">
        <w:rPr>
          <w:rFonts w:cs="Times New Roman"/>
          <w:szCs w:val="24"/>
        </w:rPr>
        <w:t xml:space="preserve"> referendum</w:t>
      </w:r>
      <w:r w:rsidRPr="00045266">
        <w:rPr>
          <w:rFonts w:cs="Times New Roman"/>
          <w:szCs w:val="24"/>
        </w:rPr>
        <w:t xml:space="preserve">sku </w:t>
      </w:r>
      <w:r w:rsidR="00FD78B0" w:rsidRPr="00045266">
        <w:rPr>
          <w:rFonts w:cs="Times New Roman"/>
          <w:szCs w:val="24"/>
        </w:rPr>
        <w:t xml:space="preserve">promidžbenu </w:t>
      </w:r>
      <w:r w:rsidRPr="00045266">
        <w:rPr>
          <w:rFonts w:cs="Times New Roman"/>
          <w:szCs w:val="24"/>
        </w:rPr>
        <w:t>aktivnost pod jednakim uvjetima i u tu svrhu imaju ravnopravan položa</w:t>
      </w:r>
      <w:r w:rsidR="00596C45" w:rsidRPr="00045266">
        <w:rPr>
          <w:rFonts w:cs="Times New Roman"/>
          <w:szCs w:val="24"/>
        </w:rPr>
        <w:t>j u predstavljanju u medijima</w:t>
      </w:r>
      <w:r w:rsidR="0081672A">
        <w:rPr>
          <w:rFonts w:cs="Times New Roman"/>
          <w:szCs w:val="24"/>
        </w:rPr>
        <w:t>.</w:t>
      </w:r>
    </w:p>
    <w:p w14:paraId="1140996B" w14:textId="77777777" w:rsidR="00693E71" w:rsidRPr="00045266" w:rsidRDefault="0081672A" w:rsidP="003D1669">
      <w:pPr>
        <w:rPr>
          <w:rFonts w:cs="Times New Roman"/>
          <w:szCs w:val="24"/>
        </w:rPr>
      </w:pPr>
      <w:r>
        <w:rPr>
          <w:rFonts w:cs="Times New Roman"/>
          <w:szCs w:val="24"/>
        </w:rPr>
        <w:lastRenderedPageBreak/>
        <w:t xml:space="preserve">(2) Na referendumsku promidžbenu aktivnost na odgovarajući način se primjenjuju </w:t>
      </w:r>
      <w:r w:rsidR="00CF3F3D">
        <w:rPr>
          <w:rFonts w:cs="Times New Roman"/>
          <w:szCs w:val="24"/>
        </w:rPr>
        <w:t xml:space="preserve">pravila o postupanju </w:t>
      </w:r>
      <w:r w:rsidR="00CF3F3D" w:rsidRPr="00CF3F3D">
        <w:rPr>
          <w:rFonts w:cs="Times New Roman"/>
          <w:szCs w:val="24"/>
        </w:rPr>
        <w:t>elektronički</w:t>
      </w:r>
      <w:r w:rsidR="00CF3F3D">
        <w:rPr>
          <w:rFonts w:cs="Times New Roman"/>
          <w:szCs w:val="24"/>
        </w:rPr>
        <w:t>h medija</w:t>
      </w:r>
      <w:r w:rsidR="00CF3F3D" w:rsidRPr="00CF3F3D">
        <w:rPr>
          <w:rFonts w:cs="Times New Roman"/>
          <w:szCs w:val="24"/>
        </w:rPr>
        <w:t xml:space="preserve"> s nacionalnom koncesijom u Republici Hrvatskoj u razdoblju izborne promidžbe za izbore zastupnika u Hrvatski sabor</w:t>
      </w:r>
      <w:r w:rsidR="00CF3F3D">
        <w:rPr>
          <w:rFonts w:cs="Times New Roman"/>
          <w:szCs w:val="24"/>
        </w:rPr>
        <w:t>.</w:t>
      </w:r>
    </w:p>
    <w:p w14:paraId="764A4B33" w14:textId="77777777" w:rsidR="00DF02C2" w:rsidRPr="00045266" w:rsidRDefault="00693E71" w:rsidP="003D1669">
      <w:pPr>
        <w:rPr>
          <w:rFonts w:cs="Times New Roman"/>
          <w:szCs w:val="24"/>
        </w:rPr>
      </w:pPr>
      <w:r w:rsidRPr="00045266">
        <w:rPr>
          <w:rFonts w:cs="Times New Roman"/>
          <w:szCs w:val="24"/>
        </w:rPr>
        <w:t>(</w:t>
      </w:r>
      <w:r w:rsidR="0081672A">
        <w:rPr>
          <w:rFonts w:cs="Times New Roman"/>
          <w:szCs w:val="24"/>
        </w:rPr>
        <w:t>3</w:t>
      </w:r>
      <w:r w:rsidRPr="00045266">
        <w:rPr>
          <w:rFonts w:cs="Times New Roman"/>
          <w:szCs w:val="24"/>
        </w:rPr>
        <w:t xml:space="preserve">) </w:t>
      </w:r>
      <w:bookmarkStart w:id="87" w:name="_Hlk7248831"/>
      <w:r w:rsidRPr="00045266">
        <w:rPr>
          <w:rFonts w:cs="Times New Roman"/>
          <w:szCs w:val="24"/>
        </w:rPr>
        <w:t xml:space="preserve">Mediji </w:t>
      </w:r>
      <w:r w:rsidR="00EF1A0E" w:rsidRPr="00045266">
        <w:rPr>
          <w:rFonts w:cs="Times New Roman"/>
          <w:szCs w:val="24"/>
        </w:rPr>
        <w:t xml:space="preserve">su dužni u roku od </w:t>
      </w:r>
      <w:r w:rsidR="00D61FFC" w:rsidRPr="00045266">
        <w:rPr>
          <w:rFonts w:cs="Times New Roman"/>
          <w:szCs w:val="24"/>
        </w:rPr>
        <w:t xml:space="preserve">pet </w:t>
      </w:r>
      <w:r w:rsidR="00EF1A0E" w:rsidRPr="00045266">
        <w:rPr>
          <w:rFonts w:cs="Times New Roman"/>
          <w:szCs w:val="24"/>
        </w:rPr>
        <w:t>dana od dana objave odluke o raspisivanju</w:t>
      </w:r>
      <w:r w:rsidR="00843F0E" w:rsidRPr="00045266">
        <w:rPr>
          <w:rFonts w:cs="Times New Roman"/>
          <w:szCs w:val="24"/>
        </w:rPr>
        <w:t xml:space="preserve"> </w:t>
      </w:r>
      <w:r w:rsidR="00DF72FA">
        <w:rPr>
          <w:rFonts w:cs="Times New Roman"/>
          <w:szCs w:val="24"/>
        </w:rPr>
        <w:t xml:space="preserve">državnog </w:t>
      </w:r>
      <w:r w:rsidR="00843F0E" w:rsidRPr="00045266">
        <w:rPr>
          <w:rFonts w:cs="Times New Roman"/>
          <w:szCs w:val="24"/>
        </w:rPr>
        <w:t>referendum</w:t>
      </w:r>
      <w:r w:rsidR="00EF1A0E" w:rsidRPr="00045266">
        <w:rPr>
          <w:rFonts w:cs="Times New Roman"/>
          <w:szCs w:val="24"/>
        </w:rPr>
        <w:t xml:space="preserve">a </w:t>
      </w:r>
      <w:r w:rsidRPr="00045266">
        <w:rPr>
          <w:rFonts w:cs="Times New Roman"/>
          <w:szCs w:val="24"/>
        </w:rPr>
        <w:t xml:space="preserve">utvrditi i objaviti </w:t>
      </w:r>
      <w:r w:rsidR="00EF1A0E" w:rsidRPr="00045266">
        <w:rPr>
          <w:rFonts w:cs="Times New Roman"/>
          <w:szCs w:val="24"/>
        </w:rPr>
        <w:t xml:space="preserve">na svojim mrežnim stranicama </w:t>
      </w:r>
      <w:r w:rsidRPr="00045266">
        <w:rPr>
          <w:rFonts w:cs="Times New Roman"/>
          <w:szCs w:val="24"/>
        </w:rPr>
        <w:t>pravila za korištenje medijskog prostora i programskog pr</w:t>
      </w:r>
      <w:r w:rsidR="00EF1A0E" w:rsidRPr="00045266">
        <w:rPr>
          <w:rFonts w:cs="Times New Roman"/>
          <w:szCs w:val="24"/>
        </w:rPr>
        <w:t>aćenja</w:t>
      </w:r>
      <w:r w:rsidR="00843F0E" w:rsidRPr="00045266">
        <w:rPr>
          <w:rFonts w:cs="Times New Roman"/>
          <w:szCs w:val="24"/>
        </w:rPr>
        <w:t xml:space="preserve"> referendum</w:t>
      </w:r>
      <w:r w:rsidR="00EF1A0E" w:rsidRPr="00045266">
        <w:rPr>
          <w:rFonts w:cs="Times New Roman"/>
          <w:szCs w:val="24"/>
        </w:rPr>
        <w:t xml:space="preserve">ske </w:t>
      </w:r>
      <w:r w:rsidR="00FD78B0" w:rsidRPr="00045266">
        <w:rPr>
          <w:rFonts w:cs="Times New Roman"/>
          <w:szCs w:val="24"/>
        </w:rPr>
        <w:t xml:space="preserve">promidžbene </w:t>
      </w:r>
      <w:r w:rsidR="00EF1A0E" w:rsidRPr="00045266">
        <w:rPr>
          <w:rFonts w:cs="Times New Roman"/>
          <w:szCs w:val="24"/>
        </w:rPr>
        <w:t>aktivnosti</w:t>
      </w:r>
      <w:r w:rsidR="00697B89" w:rsidRPr="00045266">
        <w:rPr>
          <w:rFonts w:cs="Times New Roman"/>
          <w:szCs w:val="24"/>
        </w:rPr>
        <w:t>, koj</w:t>
      </w:r>
      <w:r w:rsidR="00D61FFC" w:rsidRPr="00045266">
        <w:rPr>
          <w:rFonts w:cs="Times New Roman"/>
          <w:szCs w:val="24"/>
        </w:rPr>
        <w:t>e</w:t>
      </w:r>
      <w:r w:rsidR="00697B89" w:rsidRPr="00045266">
        <w:rPr>
          <w:rFonts w:cs="Times New Roman"/>
          <w:szCs w:val="24"/>
        </w:rPr>
        <w:t xml:space="preserve"> započinje </w:t>
      </w:r>
      <w:r w:rsidR="00D61FFC" w:rsidRPr="00045266">
        <w:rPr>
          <w:rFonts w:cs="Times New Roman"/>
          <w:szCs w:val="24"/>
        </w:rPr>
        <w:t xml:space="preserve">na dan stupanja na snagu odluke o raspisivanju </w:t>
      </w:r>
      <w:r w:rsidR="00DF72FA">
        <w:rPr>
          <w:rFonts w:cs="Times New Roman"/>
          <w:szCs w:val="24"/>
        </w:rPr>
        <w:t xml:space="preserve">državnog </w:t>
      </w:r>
      <w:r w:rsidR="00D61FFC" w:rsidRPr="00045266">
        <w:rPr>
          <w:rFonts w:cs="Times New Roman"/>
          <w:szCs w:val="24"/>
        </w:rPr>
        <w:t>referenduma.</w:t>
      </w:r>
    </w:p>
    <w:p w14:paraId="1B33DF9C" w14:textId="77777777" w:rsidR="00FD78B0" w:rsidRPr="00045266" w:rsidRDefault="00FD78B0" w:rsidP="003D1669">
      <w:pPr>
        <w:rPr>
          <w:rFonts w:cs="Times New Roman"/>
          <w:szCs w:val="24"/>
        </w:rPr>
      </w:pPr>
      <w:r w:rsidRPr="00045266">
        <w:rPr>
          <w:rFonts w:cs="Times New Roman"/>
        </w:rPr>
        <w:t>(</w:t>
      </w:r>
      <w:r w:rsidR="0081672A">
        <w:rPr>
          <w:rFonts w:cs="Times New Roman"/>
        </w:rPr>
        <w:t>4</w:t>
      </w:r>
      <w:r w:rsidRPr="00045266">
        <w:rPr>
          <w:rFonts w:cs="Times New Roman"/>
        </w:rPr>
        <w:t>) Mediji su dužni u praćenju i predstavljanju referendumske promidžbene aktivnosti jamčiti novinarsku neovisnost, profesionalnost i stručnost te dosljedno poštovanje novinarskog kodeksa</w:t>
      </w:r>
      <w:r w:rsidR="0080734F">
        <w:rPr>
          <w:rFonts w:cs="Times New Roman"/>
        </w:rPr>
        <w:t>.</w:t>
      </w:r>
    </w:p>
    <w:bookmarkEnd w:id="87"/>
    <w:p w14:paraId="301635B8" w14:textId="77777777" w:rsidR="00693E71" w:rsidRPr="00045266" w:rsidRDefault="00E62E8A" w:rsidP="004D747E">
      <w:pPr>
        <w:pStyle w:val="Heading3"/>
        <w:rPr>
          <w:rFonts w:cs="Times New Roman"/>
          <w:color w:val="auto"/>
        </w:rPr>
      </w:pPr>
      <w:r>
        <w:rPr>
          <w:rFonts w:cs="Times New Roman"/>
          <w:color w:val="auto"/>
        </w:rPr>
        <w:t>4</w:t>
      </w:r>
      <w:r w:rsidR="00DF02C2" w:rsidRPr="00045266">
        <w:rPr>
          <w:rFonts w:cs="Times New Roman"/>
          <w:color w:val="auto"/>
        </w:rPr>
        <w:t xml:space="preserve">. </w:t>
      </w:r>
      <w:r w:rsidR="00116E8B" w:rsidRPr="00045266">
        <w:rPr>
          <w:rFonts w:cs="Times New Roman"/>
          <w:color w:val="auto"/>
        </w:rPr>
        <w:t>FINANCIRANJE REFERENDUMSKE AKTIVNOSTI</w:t>
      </w:r>
    </w:p>
    <w:p w14:paraId="5F17A9B6" w14:textId="77777777" w:rsidR="00693E71" w:rsidRPr="00045266" w:rsidRDefault="00282F06" w:rsidP="00282F06">
      <w:pPr>
        <w:pStyle w:val="Heading4"/>
      </w:pPr>
      <w:r w:rsidRPr="00045266">
        <w:t>Članak 54.</w:t>
      </w:r>
    </w:p>
    <w:p w14:paraId="29D68B1A" w14:textId="77777777" w:rsidR="007500D1" w:rsidRPr="00045266" w:rsidRDefault="002F7844" w:rsidP="00942A2B">
      <w:r w:rsidRPr="00045266">
        <w:t xml:space="preserve">(1) </w:t>
      </w:r>
      <w:r w:rsidR="00693E71" w:rsidRPr="00045266">
        <w:t>Financiranje</w:t>
      </w:r>
      <w:r w:rsidR="00843F0E" w:rsidRPr="00045266">
        <w:t xml:space="preserve"> referendum</w:t>
      </w:r>
      <w:r w:rsidR="00693E71" w:rsidRPr="00045266">
        <w:t>sk</w:t>
      </w:r>
      <w:r w:rsidR="00C12229" w:rsidRPr="00045266">
        <w:t>e</w:t>
      </w:r>
      <w:r w:rsidR="00693E71" w:rsidRPr="00045266">
        <w:t xml:space="preserve"> aktivnos</w:t>
      </w:r>
      <w:r w:rsidR="007F59CB" w:rsidRPr="00045266">
        <w:t>ti uređuje se posebnim zakonom.</w:t>
      </w:r>
    </w:p>
    <w:p w14:paraId="26A33213" w14:textId="77777777" w:rsidR="002F7844" w:rsidRPr="00045266" w:rsidRDefault="002F7844" w:rsidP="00942A2B">
      <w:r w:rsidRPr="00045266">
        <w:t xml:space="preserve">(2) </w:t>
      </w:r>
      <w:bookmarkStart w:id="88" w:name="_Hlk8940857"/>
      <w:r w:rsidRPr="00045266">
        <w:t>Na financiranje odbora zagovornika odnosno protivnika inicijative odgovarajuće se primjenjuju odre</w:t>
      </w:r>
      <w:r w:rsidR="005A0ED3">
        <w:t>dbe zakona kojim</w:t>
      </w:r>
      <w:r w:rsidRPr="00045266">
        <w:t xml:space="preserve"> se uređuje financiranje referendumske aktivnosti</w:t>
      </w:r>
      <w:bookmarkEnd w:id="88"/>
      <w:r w:rsidR="005A0ED3">
        <w:t xml:space="preserve"> organizacijskog odbora.</w:t>
      </w:r>
    </w:p>
    <w:p w14:paraId="5DC4BD45" w14:textId="77777777" w:rsidR="002F7844" w:rsidRPr="00045266" w:rsidRDefault="00116E8B" w:rsidP="002F7844">
      <w:pPr>
        <w:pStyle w:val="Heading3"/>
        <w:rPr>
          <w:color w:val="auto"/>
        </w:rPr>
      </w:pPr>
      <w:r>
        <w:rPr>
          <w:color w:val="auto"/>
        </w:rPr>
        <w:t>5</w:t>
      </w:r>
      <w:r w:rsidRPr="00045266">
        <w:rPr>
          <w:color w:val="auto"/>
        </w:rPr>
        <w:t xml:space="preserve">. </w:t>
      </w:r>
      <w:bookmarkStart w:id="89" w:name="_Hlk8950113"/>
      <w:r w:rsidRPr="00045266">
        <w:rPr>
          <w:color w:val="auto"/>
        </w:rPr>
        <w:t>PRAĆENJE PRAVILNOSTI PROVEDBE REFERENDUMSKE AKTIVNOSTI</w:t>
      </w:r>
    </w:p>
    <w:p w14:paraId="5F9DED03" w14:textId="77777777" w:rsidR="003E266B" w:rsidRPr="00045266" w:rsidRDefault="00282F06" w:rsidP="00282F06">
      <w:pPr>
        <w:pStyle w:val="Heading4"/>
      </w:pPr>
      <w:r w:rsidRPr="00045266">
        <w:t>Članak 55.</w:t>
      </w:r>
    </w:p>
    <w:p w14:paraId="489A69FA" w14:textId="77777777" w:rsidR="002F7844" w:rsidRPr="00045266" w:rsidRDefault="002F7844" w:rsidP="002F7844">
      <w:r w:rsidRPr="00045266">
        <w:t xml:space="preserve">(1) </w:t>
      </w:r>
      <w:r w:rsidR="00590290">
        <w:t>U slučaju saznanja za</w:t>
      </w:r>
      <w:r w:rsidRPr="00045266">
        <w:t xml:space="preserve"> </w:t>
      </w:r>
      <w:r w:rsidR="00954B3A" w:rsidRPr="00045266">
        <w:t xml:space="preserve">nepravilnosti u provedbi </w:t>
      </w:r>
      <w:r w:rsidRPr="00045266">
        <w:t>referendumsk</w:t>
      </w:r>
      <w:r w:rsidR="00954B3A" w:rsidRPr="00045266">
        <w:t>e</w:t>
      </w:r>
      <w:r w:rsidRPr="00045266">
        <w:t xml:space="preserve"> aktivnost</w:t>
      </w:r>
      <w:r w:rsidR="00954B3A" w:rsidRPr="00045266">
        <w:t>i</w:t>
      </w:r>
      <w:r w:rsidR="00590290">
        <w:t>,</w:t>
      </w:r>
      <w:r w:rsidRPr="00045266">
        <w:t xml:space="preserve"> Državno izborno povjerenstvo </w:t>
      </w:r>
      <w:r w:rsidR="00081131">
        <w:t>može upozoriti</w:t>
      </w:r>
      <w:r w:rsidRPr="00045266">
        <w:t xml:space="preserve"> </w:t>
      </w:r>
      <w:r w:rsidR="00590290">
        <w:t xml:space="preserve">na potrebu </w:t>
      </w:r>
      <w:r w:rsidR="00954B3A" w:rsidRPr="00045266">
        <w:t>njihovo</w:t>
      </w:r>
      <w:r w:rsidR="00590290">
        <w:t>g</w:t>
      </w:r>
      <w:r w:rsidR="00954B3A" w:rsidRPr="00045266">
        <w:t xml:space="preserve"> </w:t>
      </w:r>
      <w:r w:rsidRPr="00045266">
        <w:t>otklanjanj</w:t>
      </w:r>
      <w:r w:rsidR="00590290">
        <w:t>a</w:t>
      </w:r>
      <w:r w:rsidRPr="00045266">
        <w:t xml:space="preserve">, a </w:t>
      </w:r>
      <w:r w:rsidR="00954B3A" w:rsidRPr="00045266">
        <w:t>po potrebi se obra</w:t>
      </w:r>
      <w:r w:rsidR="00081131">
        <w:t>titi</w:t>
      </w:r>
      <w:r w:rsidR="00954B3A" w:rsidRPr="00045266">
        <w:t xml:space="preserve"> i </w:t>
      </w:r>
      <w:r w:rsidRPr="00045266">
        <w:t xml:space="preserve">nadležnim </w:t>
      </w:r>
      <w:r w:rsidR="00A04A62">
        <w:t>javnopravnim</w:t>
      </w:r>
      <w:r w:rsidRPr="00045266">
        <w:t xml:space="preserve"> tijelima </w:t>
      </w:r>
      <w:r w:rsidR="00081131">
        <w:t>radi poduzimanja</w:t>
      </w:r>
      <w:r w:rsidRPr="00045266">
        <w:t xml:space="preserve"> odgovarajuć</w:t>
      </w:r>
      <w:r w:rsidR="00081131">
        <w:t>ih</w:t>
      </w:r>
      <w:r w:rsidRPr="00045266">
        <w:t xml:space="preserve"> mjer</w:t>
      </w:r>
      <w:r w:rsidR="00081131">
        <w:t>a</w:t>
      </w:r>
      <w:r w:rsidRPr="00045266">
        <w:t>.</w:t>
      </w:r>
    </w:p>
    <w:bookmarkEnd w:id="89"/>
    <w:p w14:paraId="66E06626" w14:textId="77777777" w:rsidR="003E266B" w:rsidRPr="00045266" w:rsidRDefault="002F7844" w:rsidP="002F7844">
      <w:r w:rsidRPr="00045266">
        <w:t xml:space="preserve">(2) </w:t>
      </w:r>
      <w:r w:rsidR="00590290">
        <w:t>Upozorenja</w:t>
      </w:r>
      <w:r w:rsidR="00590290" w:rsidRPr="00045266">
        <w:t xml:space="preserve"> </w:t>
      </w:r>
      <w:r w:rsidRPr="00045266">
        <w:t xml:space="preserve">iz stavka 1. </w:t>
      </w:r>
      <w:r w:rsidR="00EE599C">
        <w:t>ovoga članka</w:t>
      </w:r>
      <w:r w:rsidRPr="00045266">
        <w:t xml:space="preserve"> objavljuj</w:t>
      </w:r>
      <w:r w:rsidR="00954B3A" w:rsidRPr="00045266">
        <w:t>u se</w:t>
      </w:r>
      <w:r w:rsidRPr="00045266">
        <w:t xml:space="preserve"> na mrežnoj stranici Državnog izbornog povjerenstva.</w:t>
      </w:r>
    </w:p>
    <w:p w14:paraId="49BBA0D6" w14:textId="77777777" w:rsidR="002811B6" w:rsidRDefault="002811B6" w:rsidP="007500D1">
      <w:pPr>
        <w:pStyle w:val="Heading2"/>
      </w:pPr>
      <w:r w:rsidRPr="00045266">
        <w:lastRenderedPageBreak/>
        <w:t xml:space="preserve">VI. </w:t>
      </w:r>
      <w:r w:rsidR="000C5E67">
        <w:t>PROVEDBA DRŽAVNOG REFERENDUMA</w:t>
      </w:r>
    </w:p>
    <w:p w14:paraId="3E161433" w14:textId="77777777" w:rsidR="000C5E67" w:rsidRPr="000C5E67" w:rsidRDefault="000C5E67" w:rsidP="000C5E67">
      <w:pPr>
        <w:pStyle w:val="Heading3"/>
      </w:pPr>
      <w:r>
        <w:t xml:space="preserve">1. </w:t>
      </w:r>
      <w:r w:rsidRPr="00045266">
        <w:t xml:space="preserve">TIJELA ZA PROVEDBU </w:t>
      </w:r>
      <w:r w:rsidR="00BB0393">
        <w:t xml:space="preserve">DRŽAVNOG </w:t>
      </w:r>
      <w:r>
        <w:t>REFERENDUMA</w:t>
      </w:r>
    </w:p>
    <w:p w14:paraId="7011B5ED" w14:textId="77777777" w:rsidR="002811B6" w:rsidRPr="00045266" w:rsidRDefault="00282F06" w:rsidP="00282F06">
      <w:pPr>
        <w:pStyle w:val="Heading4"/>
      </w:pPr>
      <w:r w:rsidRPr="00045266">
        <w:t>Članak 56.</w:t>
      </w:r>
    </w:p>
    <w:p w14:paraId="727D3749" w14:textId="77777777" w:rsidR="00CB1E69" w:rsidRPr="00045266" w:rsidRDefault="00CB1E69" w:rsidP="00E26371">
      <w:pPr>
        <w:spacing w:after="0"/>
        <w:rPr>
          <w:rFonts w:cs="Times New Roman"/>
          <w:szCs w:val="24"/>
        </w:rPr>
      </w:pPr>
      <w:r w:rsidRPr="00045266">
        <w:rPr>
          <w:rFonts w:cs="Times New Roman"/>
          <w:szCs w:val="24"/>
        </w:rPr>
        <w:t>Tijela za provedbu</w:t>
      </w:r>
      <w:r w:rsidR="00DF72FA">
        <w:rPr>
          <w:rFonts w:cs="Times New Roman"/>
          <w:szCs w:val="24"/>
        </w:rPr>
        <w:t xml:space="preserve"> državnog</w:t>
      </w:r>
      <w:r w:rsidR="00E26371" w:rsidRPr="00045266">
        <w:rPr>
          <w:rFonts w:cs="Times New Roman"/>
          <w:szCs w:val="24"/>
        </w:rPr>
        <w:t xml:space="preserve"> </w:t>
      </w:r>
      <w:r w:rsidRPr="00045266">
        <w:rPr>
          <w:rFonts w:cs="Times New Roman"/>
          <w:szCs w:val="24"/>
        </w:rPr>
        <w:t xml:space="preserve">referenduma su: </w:t>
      </w:r>
    </w:p>
    <w:p w14:paraId="48BEE4D4" w14:textId="77777777" w:rsidR="00CB1E69" w:rsidRPr="00045266" w:rsidRDefault="00CB1E69" w:rsidP="00CB1E69">
      <w:pPr>
        <w:pStyle w:val="ListParagraph"/>
        <w:numPr>
          <w:ilvl w:val="0"/>
          <w:numId w:val="5"/>
        </w:numPr>
        <w:spacing w:after="0"/>
        <w:rPr>
          <w:rFonts w:cs="Times New Roman"/>
          <w:szCs w:val="24"/>
        </w:rPr>
      </w:pPr>
      <w:r w:rsidRPr="00045266">
        <w:rPr>
          <w:rFonts w:cs="Times New Roman"/>
          <w:szCs w:val="24"/>
        </w:rPr>
        <w:t>Državno izborno povjerenstvo</w:t>
      </w:r>
    </w:p>
    <w:p w14:paraId="5E5D75DA" w14:textId="77777777" w:rsidR="00CB1E69" w:rsidRPr="00045266" w:rsidRDefault="00CB1E69" w:rsidP="00CB1E69">
      <w:pPr>
        <w:pStyle w:val="ListParagraph"/>
        <w:numPr>
          <w:ilvl w:val="0"/>
          <w:numId w:val="5"/>
        </w:numPr>
        <w:rPr>
          <w:rFonts w:cs="Times New Roman"/>
          <w:szCs w:val="24"/>
        </w:rPr>
      </w:pPr>
      <w:r w:rsidRPr="00045266">
        <w:rPr>
          <w:rFonts w:cs="Times New Roman"/>
          <w:szCs w:val="24"/>
        </w:rPr>
        <w:t>županijska povjerenstva za provedbu</w:t>
      </w:r>
      <w:r w:rsidR="00DF72FA">
        <w:rPr>
          <w:rFonts w:cs="Times New Roman"/>
          <w:szCs w:val="24"/>
        </w:rPr>
        <w:t xml:space="preserve"> državnog</w:t>
      </w:r>
      <w:r w:rsidRPr="00045266">
        <w:rPr>
          <w:rFonts w:cs="Times New Roman"/>
          <w:szCs w:val="24"/>
        </w:rPr>
        <w:t xml:space="preserve"> </w:t>
      </w:r>
      <w:r w:rsidR="00F71F90">
        <w:rPr>
          <w:rFonts w:cs="Times New Roman"/>
          <w:szCs w:val="24"/>
        </w:rPr>
        <w:t>referenduma</w:t>
      </w:r>
      <w:r w:rsidRPr="00045266">
        <w:rPr>
          <w:rFonts w:cs="Times New Roman"/>
          <w:szCs w:val="24"/>
        </w:rPr>
        <w:t xml:space="preserve">, Povjerenstvo Grada Zagreba za provedbu </w:t>
      </w:r>
      <w:r w:rsidR="00DF72FA">
        <w:rPr>
          <w:rFonts w:cs="Times New Roman"/>
          <w:szCs w:val="24"/>
        </w:rPr>
        <w:t xml:space="preserve">državnog </w:t>
      </w:r>
      <w:r w:rsidR="00F71F90">
        <w:rPr>
          <w:rFonts w:cs="Times New Roman"/>
          <w:szCs w:val="24"/>
        </w:rPr>
        <w:t>referenduma</w:t>
      </w:r>
      <w:r w:rsidRPr="00045266">
        <w:rPr>
          <w:rFonts w:cs="Times New Roman"/>
          <w:szCs w:val="24"/>
        </w:rPr>
        <w:t xml:space="preserve"> te gradska i općinska povjerenstva za provedbu </w:t>
      </w:r>
      <w:r w:rsidR="00DF72FA">
        <w:rPr>
          <w:rFonts w:cs="Times New Roman"/>
          <w:szCs w:val="24"/>
        </w:rPr>
        <w:t xml:space="preserve">državnog </w:t>
      </w:r>
      <w:r w:rsidR="00F71F90">
        <w:rPr>
          <w:rFonts w:cs="Times New Roman"/>
          <w:szCs w:val="24"/>
        </w:rPr>
        <w:t>referenduma</w:t>
      </w:r>
    </w:p>
    <w:p w14:paraId="427F080F" w14:textId="77777777" w:rsidR="00CB1E69" w:rsidRDefault="00CB1E69" w:rsidP="00CB1E69">
      <w:pPr>
        <w:pStyle w:val="ListParagraph"/>
        <w:numPr>
          <w:ilvl w:val="0"/>
          <w:numId w:val="5"/>
        </w:numPr>
        <w:rPr>
          <w:rFonts w:cs="Times New Roman"/>
          <w:szCs w:val="24"/>
        </w:rPr>
      </w:pPr>
      <w:r w:rsidRPr="00045266">
        <w:rPr>
          <w:rFonts w:cs="Times New Roman"/>
          <w:szCs w:val="24"/>
        </w:rPr>
        <w:t>glasački odbori.</w:t>
      </w:r>
    </w:p>
    <w:p w14:paraId="1E64F574" w14:textId="77777777" w:rsidR="000C5E67" w:rsidRPr="000C5E67" w:rsidRDefault="000C5E67" w:rsidP="000C5E67">
      <w:pPr>
        <w:pStyle w:val="Heading3"/>
      </w:pPr>
      <w:r w:rsidRPr="000C5E67">
        <w:t>2. DRŽAVNO IZBORNO POVJERENSTVO</w:t>
      </w:r>
    </w:p>
    <w:p w14:paraId="222919FE" w14:textId="77777777" w:rsidR="002811B6" w:rsidRPr="00045266" w:rsidRDefault="00282F06" w:rsidP="00282F06">
      <w:pPr>
        <w:pStyle w:val="Heading4"/>
      </w:pPr>
      <w:r w:rsidRPr="00045266">
        <w:t>Članak 57.</w:t>
      </w:r>
    </w:p>
    <w:p w14:paraId="1DD6D741" w14:textId="77777777" w:rsidR="00317313" w:rsidRPr="00045266" w:rsidRDefault="00EC20D7" w:rsidP="003D1669">
      <w:pPr>
        <w:rPr>
          <w:rFonts w:cs="Times New Roman"/>
          <w:szCs w:val="24"/>
        </w:rPr>
      </w:pPr>
      <w:r w:rsidRPr="00045266">
        <w:rPr>
          <w:rFonts w:cs="Times New Roman"/>
          <w:szCs w:val="24"/>
        </w:rPr>
        <w:t xml:space="preserve">Ako ovim Zakonom nije </w:t>
      </w:r>
      <w:r w:rsidR="006E53D7" w:rsidRPr="00045266">
        <w:rPr>
          <w:rFonts w:cs="Times New Roman"/>
          <w:szCs w:val="24"/>
        </w:rPr>
        <w:t>drugačije</w:t>
      </w:r>
      <w:r w:rsidRPr="00045266">
        <w:rPr>
          <w:rFonts w:cs="Times New Roman"/>
          <w:szCs w:val="24"/>
        </w:rPr>
        <w:t xml:space="preserve"> propisano, p</w:t>
      </w:r>
      <w:r w:rsidR="0037203E" w:rsidRPr="00045266">
        <w:rPr>
          <w:rFonts w:cs="Times New Roman"/>
          <w:szCs w:val="24"/>
        </w:rPr>
        <w:t xml:space="preserve">rotiv </w:t>
      </w:r>
      <w:r w:rsidR="00D34B97" w:rsidRPr="00045266">
        <w:rPr>
          <w:rFonts w:cs="Times New Roman"/>
          <w:szCs w:val="24"/>
        </w:rPr>
        <w:t xml:space="preserve">rješenja i </w:t>
      </w:r>
      <w:r w:rsidRPr="00045266">
        <w:rPr>
          <w:rFonts w:cs="Times New Roman"/>
          <w:szCs w:val="24"/>
        </w:rPr>
        <w:t>odluka D</w:t>
      </w:r>
      <w:r w:rsidR="0037203E" w:rsidRPr="00045266">
        <w:rPr>
          <w:rFonts w:cs="Times New Roman"/>
          <w:szCs w:val="24"/>
        </w:rPr>
        <w:t>ržavnog izbornog povjerenstva nije dopuštena žalba, ali se može pokrenuti upravni spor</w:t>
      </w:r>
      <w:r w:rsidRPr="00045266">
        <w:rPr>
          <w:rFonts w:cs="Times New Roman"/>
          <w:szCs w:val="24"/>
        </w:rPr>
        <w:t>.</w:t>
      </w:r>
      <w:r w:rsidR="0037203E" w:rsidRPr="00045266">
        <w:rPr>
          <w:rFonts w:cs="Times New Roman"/>
          <w:szCs w:val="24"/>
        </w:rPr>
        <w:t xml:space="preserve"> </w:t>
      </w:r>
    </w:p>
    <w:p w14:paraId="560C9202" w14:textId="77777777" w:rsidR="002811B6" w:rsidRPr="00045266" w:rsidRDefault="00282F06" w:rsidP="00282F06">
      <w:pPr>
        <w:pStyle w:val="Heading4"/>
      </w:pPr>
      <w:r w:rsidRPr="00045266">
        <w:t>Članak 58.</w:t>
      </w:r>
    </w:p>
    <w:p w14:paraId="3B4A35D0" w14:textId="77777777" w:rsidR="00986A1C" w:rsidRPr="00045266" w:rsidRDefault="00986A1C" w:rsidP="003D1669">
      <w:pPr>
        <w:rPr>
          <w:rFonts w:cs="Times New Roman"/>
          <w:szCs w:val="24"/>
        </w:rPr>
      </w:pPr>
      <w:r w:rsidRPr="00045266">
        <w:rPr>
          <w:rFonts w:cs="Times New Roman"/>
          <w:szCs w:val="24"/>
        </w:rPr>
        <w:t>(1) Državno izborno povjerenstvo donosi obvezatne upute u postupku pripreme i provedbe</w:t>
      </w:r>
      <w:r w:rsidR="00843F0E" w:rsidRPr="00045266">
        <w:rPr>
          <w:rFonts w:cs="Times New Roman"/>
          <w:szCs w:val="24"/>
        </w:rPr>
        <w:t xml:space="preserve"> </w:t>
      </w:r>
      <w:r w:rsidR="00DF72FA">
        <w:rPr>
          <w:rFonts w:cs="Times New Roman"/>
          <w:szCs w:val="24"/>
        </w:rPr>
        <w:t xml:space="preserve">državnog </w:t>
      </w:r>
      <w:r w:rsidR="00843F0E" w:rsidRPr="00045266">
        <w:rPr>
          <w:rFonts w:cs="Times New Roman"/>
          <w:szCs w:val="24"/>
        </w:rPr>
        <w:t>referendum</w:t>
      </w:r>
      <w:r w:rsidRPr="00045266">
        <w:rPr>
          <w:rFonts w:cs="Times New Roman"/>
          <w:szCs w:val="24"/>
        </w:rPr>
        <w:t>a.</w:t>
      </w:r>
    </w:p>
    <w:p w14:paraId="28FF334C" w14:textId="77777777" w:rsidR="002811B6" w:rsidRPr="00045266" w:rsidRDefault="00986A1C" w:rsidP="003D1669">
      <w:pPr>
        <w:rPr>
          <w:rFonts w:cs="Times New Roman"/>
          <w:szCs w:val="24"/>
        </w:rPr>
      </w:pPr>
      <w:r w:rsidRPr="00045266">
        <w:rPr>
          <w:rFonts w:cs="Times New Roman"/>
          <w:szCs w:val="24"/>
        </w:rPr>
        <w:t xml:space="preserve">(2) </w:t>
      </w:r>
      <w:r w:rsidR="00793323" w:rsidRPr="00045266">
        <w:rPr>
          <w:rFonts w:cs="Times New Roman"/>
          <w:szCs w:val="24"/>
        </w:rPr>
        <w:t xml:space="preserve">Obvezatne upute objavljuju se u </w:t>
      </w:r>
      <w:r w:rsidR="00713207" w:rsidRPr="00045266">
        <w:rPr>
          <w:rFonts w:cs="Times New Roman"/>
          <w:szCs w:val="24"/>
        </w:rPr>
        <w:t>Narodnim novinama</w:t>
      </w:r>
      <w:r w:rsidR="00793323" w:rsidRPr="00045266">
        <w:rPr>
          <w:rFonts w:cs="Times New Roman"/>
          <w:szCs w:val="24"/>
        </w:rPr>
        <w:t xml:space="preserve"> i na mrežnoj stranici Državnog izbornog povjerenstva</w:t>
      </w:r>
      <w:r w:rsidR="00596C45" w:rsidRPr="00045266">
        <w:rPr>
          <w:rFonts w:cs="Times New Roman"/>
          <w:szCs w:val="24"/>
        </w:rPr>
        <w:t>.</w:t>
      </w:r>
    </w:p>
    <w:p w14:paraId="615FB011" w14:textId="77777777" w:rsidR="002811B6" w:rsidRPr="00045266" w:rsidRDefault="00282F06" w:rsidP="00282F06">
      <w:pPr>
        <w:pStyle w:val="Heading4"/>
      </w:pPr>
      <w:r w:rsidRPr="00045266">
        <w:t>Članak 59.</w:t>
      </w:r>
    </w:p>
    <w:p w14:paraId="2EF264A1" w14:textId="77777777" w:rsidR="002811B6" w:rsidRPr="00045266" w:rsidRDefault="002811B6" w:rsidP="003D1669">
      <w:pPr>
        <w:rPr>
          <w:rFonts w:cs="Times New Roman"/>
          <w:szCs w:val="24"/>
        </w:rPr>
      </w:pPr>
      <w:r w:rsidRPr="00045266">
        <w:rPr>
          <w:rFonts w:cs="Times New Roman"/>
          <w:szCs w:val="24"/>
        </w:rPr>
        <w:t>(1) Državno izborno povjerenstvo osigurava jedinstvenu informatičku podršku za</w:t>
      </w:r>
      <w:r w:rsidR="00596C45" w:rsidRPr="00045266">
        <w:rPr>
          <w:rFonts w:cs="Times New Roman"/>
          <w:szCs w:val="24"/>
        </w:rPr>
        <w:t xml:space="preserve"> provedbu</w:t>
      </w:r>
      <w:r w:rsidR="00843F0E" w:rsidRPr="00045266">
        <w:rPr>
          <w:rFonts w:cs="Times New Roman"/>
          <w:szCs w:val="24"/>
        </w:rPr>
        <w:t xml:space="preserve"> </w:t>
      </w:r>
      <w:r w:rsidR="00FB3E5B">
        <w:rPr>
          <w:rFonts w:cs="Times New Roman"/>
          <w:szCs w:val="24"/>
        </w:rPr>
        <w:t xml:space="preserve">državnog </w:t>
      </w:r>
      <w:r w:rsidR="00843F0E" w:rsidRPr="00045266">
        <w:rPr>
          <w:rFonts w:cs="Times New Roman"/>
          <w:szCs w:val="24"/>
        </w:rPr>
        <w:t>referendum</w:t>
      </w:r>
      <w:r w:rsidR="00596C45" w:rsidRPr="00045266">
        <w:rPr>
          <w:rFonts w:cs="Times New Roman"/>
          <w:szCs w:val="24"/>
        </w:rPr>
        <w:t>a.</w:t>
      </w:r>
    </w:p>
    <w:p w14:paraId="240B2FE9" w14:textId="77777777" w:rsidR="00CB1084" w:rsidRPr="00045266" w:rsidRDefault="002811B6" w:rsidP="003D1669">
      <w:pPr>
        <w:rPr>
          <w:rFonts w:cs="Times New Roman"/>
          <w:szCs w:val="24"/>
        </w:rPr>
      </w:pPr>
      <w:r w:rsidRPr="00045266">
        <w:rPr>
          <w:rFonts w:cs="Times New Roman"/>
          <w:szCs w:val="24"/>
        </w:rPr>
        <w:t>(2) Sredstva za provedbu jedinstvene informa</w:t>
      </w:r>
      <w:r w:rsidR="008E0083" w:rsidRPr="00045266">
        <w:rPr>
          <w:rFonts w:cs="Times New Roman"/>
          <w:szCs w:val="24"/>
        </w:rPr>
        <w:t xml:space="preserve">tičke podrške iz stavka 1. </w:t>
      </w:r>
      <w:r w:rsidR="00EE599C">
        <w:rPr>
          <w:rFonts w:cs="Times New Roman"/>
          <w:szCs w:val="24"/>
        </w:rPr>
        <w:t>ovoga članka</w:t>
      </w:r>
      <w:r w:rsidRPr="00045266">
        <w:rPr>
          <w:rFonts w:cs="Times New Roman"/>
          <w:szCs w:val="24"/>
        </w:rPr>
        <w:t xml:space="preserve"> osiguravaju se u državno</w:t>
      </w:r>
      <w:r w:rsidR="00CB1084" w:rsidRPr="00045266">
        <w:rPr>
          <w:rFonts w:cs="Times New Roman"/>
          <w:szCs w:val="24"/>
        </w:rPr>
        <w:t>m proračunu Republike Hrvatske.</w:t>
      </w:r>
    </w:p>
    <w:p w14:paraId="5C39B2B1" w14:textId="77777777" w:rsidR="00CB1E69" w:rsidRPr="00045266" w:rsidRDefault="00282F06" w:rsidP="00282F06">
      <w:pPr>
        <w:pStyle w:val="Heading4"/>
      </w:pPr>
      <w:bookmarkStart w:id="90" w:name="_Hlk9081176"/>
      <w:r w:rsidRPr="00045266">
        <w:t>Članak 60.</w:t>
      </w:r>
      <w:bookmarkEnd w:id="90"/>
    </w:p>
    <w:p w14:paraId="2C892138" w14:textId="77777777" w:rsidR="00CB1E69" w:rsidRPr="00045266" w:rsidRDefault="00CB1E69" w:rsidP="00CB1E69">
      <w:pPr>
        <w:spacing w:after="0"/>
        <w:rPr>
          <w:rFonts w:cs="Times New Roman"/>
          <w:szCs w:val="24"/>
        </w:rPr>
      </w:pPr>
      <w:r w:rsidRPr="00045266">
        <w:rPr>
          <w:rFonts w:cs="Times New Roman"/>
          <w:szCs w:val="24"/>
        </w:rPr>
        <w:t xml:space="preserve">Državno izborno povjerenstvo u provedbi </w:t>
      </w:r>
      <w:r w:rsidR="00FB3E5B">
        <w:rPr>
          <w:rFonts w:cs="Times New Roman"/>
          <w:szCs w:val="24"/>
        </w:rPr>
        <w:t xml:space="preserve">državnog </w:t>
      </w:r>
      <w:r w:rsidRPr="00045266">
        <w:rPr>
          <w:rFonts w:cs="Times New Roman"/>
          <w:szCs w:val="24"/>
        </w:rPr>
        <w:t>referenduma:</w:t>
      </w:r>
    </w:p>
    <w:p w14:paraId="23CC30EB" w14:textId="77777777" w:rsidR="00CB1E69" w:rsidRPr="00045266" w:rsidRDefault="00CB1E69" w:rsidP="00D134B4">
      <w:pPr>
        <w:pStyle w:val="ListParagraph"/>
        <w:numPr>
          <w:ilvl w:val="0"/>
          <w:numId w:val="13"/>
        </w:numPr>
        <w:spacing w:after="0"/>
        <w:rPr>
          <w:rFonts w:cs="Times New Roman"/>
          <w:szCs w:val="24"/>
        </w:rPr>
      </w:pPr>
      <w:r w:rsidRPr="00045266">
        <w:rPr>
          <w:rFonts w:cs="Times New Roman"/>
          <w:szCs w:val="24"/>
        </w:rPr>
        <w:t xml:space="preserve">brine o zakonitoj </w:t>
      </w:r>
      <w:r w:rsidR="00FC1659" w:rsidRPr="00045266">
        <w:rPr>
          <w:rFonts w:cs="Times New Roman"/>
          <w:szCs w:val="24"/>
        </w:rPr>
        <w:t xml:space="preserve">i pravilnoj </w:t>
      </w:r>
      <w:r w:rsidRPr="00045266">
        <w:rPr>
          <w:rFonts w:cs="Times New Roman"/>
          <w:szCs w:val="24"/>
        </w:rPr>
        <w:t>pripremi i provedbi referenduma</w:t>
      </w:r>
    </w:p>
    <w:p w14:paraId="6B7D7D76" w14:textId="77777777" w:rsidR="00CB1E69" w:rsidRPr="00045266" w:rsidRDefault="00CB1E69" w:rsidP="00D134B4">
      <w:pPr>
        <w:pStyle w:val="ListParagraph"/>
        <w:numPr>
          <w:ilvl w:val="0"/>
          <w:numId w:val="13"/>
        </w:numPr>
        <w:spacing w:after="0"/>
        <w:rPr>
          <w:rFonts w:cs="Times New Roman"/>
          <w:szCs w:val="24"/>
        </w:rPr>
      </w:pPr>
      <w:r w:rsidRPr="00045266">
        <w:rPr>
          <w:rFonts w:cs="Times New Roman"/>
          <w:szCs w:val="24"/>
        </w:rPr>
        <w:t xml:space="preserve">donosi i objavljuje obvezatne upute za rad povjerenstava za provedbu </w:t>
      </w:r>
      <w:r w:rsidR="00F71F90">
        <w:rPr>
          <w:rFonts w:cs="Times New Roman"/>
          <w:szCs w:val="24"/>
        </w:rPr>
        <w:t>referenduma</w:t>
      </w:r>
      <w:r w:rsidRPr="00045266">
        <w:rPr>
          <w:rFonts w:cs="Times New Roman"/>
          <w:szCs w:val="24"/>
        </w:rPr>
        <w:t xml:space="preserve"> i glasačkih odbora i druga pitanja vezana uz pripremu i provedbu referenduma</w:t>
      </w:r>
    </w:p>
    <w:p w14:paraId="48430CC1" w14:textId="77777777" w:rsidR="00CB1E69" w:rsidRPr="00045266" w:rsidRDefault="009A0FFE" w:rsidP="00D134B4">
      <w:pPr>
        <w:pStyle w:val="ListParagraph"/>
        <w:numPr>
          <w:ilvl w:val="0"/>
          <w:numId w:val="13"/>
        </w:numPr>
        <w:spacing w:after="0"/>
        <w:rPr>
          <w:rFonts w:cs="Times New Roman"/>
          <w:szCs w:val="24"/>
        </w:rPr>
      </w:pPr>
      <w:r>
        <w:rPr>
          <w:rFonts w:cs="Times New Roman"/>
          <w:szCs w:val="24"/>
        </w:rPr>
        <w:t>propisuje</w:t>
      </w:r>
      <w:r w:rsidRPr="00045266">
        <w:rPr>
          <w:rFonts w:cs="Times New Roman"/>
          <w:szCs w:val="24"/>
        </w:rPr>
        <w:t xml:space="preserve"> </w:t>
      </w:r>
      <w:r w:rsidR="00CB1E69" w:rsidRPr="00045266">
        <w:rPr>
          <w:rFonts w:cs="Times New Roman"/>
          <w:szCs w:val="24"/>
        </w:rPr>
        <w:t>obrasce u postupku pripreme i provedbe referenduma</w:t>
      </w:r>
    </w:p>
    <w:p w14:paraId="4F4D2FBD" w14:textId="77777777" w:rsidR="00212237" w:rsidRPr="00045266" w:rsidRDefault="00212237" w:rsidP="00D134B4">
      <w:pPr>
        <w:pStyle w:val="ListParagraph"/>
        <w:numPr>
          <w:ilvl w:val="0"/>
          <w:numId w:val="13"/>
        </w:numPr>
        <w:spacing w:after="0"/>
        <w:rPr>
          <w:rFonts w:cs="Times New Roman"/>
          <w:szCs w:val="24"/>
        </w:rPr>
      </w:pPr>
      <w:r w:rsidRPr="00045266">
        <w:rPr>
          <w:rFonts w:cs="Times New Roman"/>
          <w:szCs w:val="24"/>
        </w:rPr>
        <w:lastRenderedPageBreak/>
        <w:t xml:space="preserve">provodi postupak upisa u </w:t>
      </w:r>
      <w:r w:rsidR="00166C95" w:rsidRPr="00045266">
        <w:rPr>
          <w:rFonts w:cs="Times New Roman"/>
          <w:szCs w:val="24"/>
        </w:rPr>
        <w:t>E</w:t>
      </w:r>
      <w:r w:rsidRPr="00045266">
        <w:rPr>
          <w:rFonts w:cs="Times New Roman"/>
          <w:szCs w:val="24"/>
        </w:rPr>
        <w:t>videncij</w:t>
      </w:r>
      <w:r w:rsidR="00166C95" w:rsidRPr="00045266">
        <w:rPr>
          <w:rFonts w:cs="Times New Roman"/>
          <w:szCs w:val="24"/>
        </w:rPr>
        <w:t>u</w:t>
      </w:r>
      <w:r w:rsidRPr="00045266">
        <w:rPr>
          <w:rFonts w:cs="Times New Roman"/>
          <w:szCs w:val="24"/>
        </w:rPr>
        <w:t xml:space="preserve"> </w:t>
      </w:r>
    </w:p>
    <w:p w14:paraId="5F2D4784" w14:textId="77777777" w:rsidR="00212237" w:rsidRPr="00045266" w:rsidRDefault="00212237" w:rsidP="00D134B4">
      <w:pPr>
        <w:pStyle w:val="ListParagraph"/>
        <w:numPr>
          <w:ilvl w:val="0"/>
          <w:numId w:val="13"/>
        </w:numPr>
        <w:spacing w:after="0"/>
        <w:rPr>
          <w:rFonts w:cs="Times New Roman"/>
          <w:szCs w:val="24"/>
        </w:rPr>
      </w:pPr>
      <w:r w:rsidRPr="00045266">
        <w:rPr>
          <w:rFonts w:cs="Times New Roman"/>
          <w:szCs w:val="24"/>
        </w:rPr>
        <w:t>provodi postupak utvrđivanja broja i pravovaljanosti potpisa birača</w:t>
      </w:r>
    </w:p>
    <w:p w14:paraId="671D7555" w14:textId="77777777" w:rsidR="00CB1E69" w:rsidRPr="00045266" w:rsidRDefault="00CB1E69" w:rsidP="00D134B4">
      <w:pPr>
        <w:pStyle w:val="ListParagraph"/>
        <w:numPr>
          <w:ilvl w:val="0"/>
          <w:numId w:val="13"/>
        </w:numPr>
        <w:spacing w:after="0"/>
        <w:rPr>
          <w:rFonts w:cs="Times New Roman"/>
          <w:szCs w:val="24"/>
        </w:rPr>
      </w:pPr>
      <w:r w:rsidRPr="00045266">
        <w:rPr>
          <w:rFonts w:cs="Times New Roman"/>
          <w:szCs w:val="24"/>
        </w:rPr>
        <w:t xml:space="preserve">imenuje i razrješuje članove županijskih povjerenstava za provedbu </w:t>
      </w:r>
      <w:r w:rsidR="00F71F90">
        <w:rPr>
          <w:rFonts w:cs="Times New Roman"/>
          <w:szCs w:val="24"/>
        </w:rPr>
        <w:t>referenduma</w:t>
      </w:r>
      <w:r w:rsidRPr="00045266">
        <w:rPr>
          <w:rFonts w:cs="Times New Roman"/>
          <w:szCs w:val="24"/>
        </w:rPr>
        <w:t xml:space="preserve"> i Povjerenstva Grada Zagreba za provedbu </w:t>
      </w:r>
      <w:r w:rsidR="00F71F90">
        <w:rPr>
          <w:rFonts w:cs="Times New Roman"/>
          <w:szCs w:val="24"/>
        </w:rPr>
        <w:t>referenduma</w:t>
      </w:r>
    </w:p>
    <w:p w14:paraId="702B2AAC" w14:textId="77777777" w:rsidR="00CB1E69" w:rsidRPr="00045266" w:rsidRDefault="00CB1E69" w:rsidP="00D134B4">
      <w:pPr>
        <w:pStyle w:val="CommentText"/>
        <w:numPr>
          <w:ilvl w:val="0"/>
          <w:numId w:val="13"/>
        </w:numPr>
        <w:spacing w:after="0"/>
        <w:contextualSpacing/>
        <w:rPr>
          <w:rFonts w:cs="Times New Roman"/>
          <w:sz w:val="24"/>
          <w:szCs w:val="24"/>
        </w:rPr>
      </w:pPr>
      <w:r w:rsidRPr="00045266">
        <w:rPr>
          <w:rFonts w:cs="Times New Roman"/>
          <w:sz w:val="24"/>
          <w:szCs w:val="24"/>
        </w:rPr>
        <w:t xml:space="preserve">određuje glasačka mjesta te imenuje i raspušta glasačke odbore na glasačkim mjestima u sjedištima diplomatsko-konzularnih predstavništava Republike Hrvatske </w:t>
      </w:r>
    </w:p>
    <w:p w14:paraId="4310FECC" w14:textId="77777777" w:rsidR="00CB1E69" w:rsidRPr="00045266" w:rsidRDefault="00CB1E69" w:rsidP="00D134B4">
      <w:pPr>
        <w:pStyle w:val="ListParagraph"/>
        <w:numPr>
          <w:ilvl w:val="0"/>
          <w:numId w:val="13"/>
        </w:numPr>
        <w:spacing w:after="0"/>
        <w:rPr>
          <w:rFonts w:cs="Times New Roman"/>
          <w:szCs w:val="24"/>
        </w:rPr>
      </w:pPr>
      <w:r w:rsidRPr="00045266">
        <w:rPr>
          <w:rFonts w:cs="Times New Roman"/>
          <w:szCs w:val="24"/>
        </w:rPr>
        <w:t xml:space="preserve">nadzire rad povjerenstava za provedbu </w:t>
      </w:r>
      <w:r w:rsidR="00F71F90">
        <w:rPr>
          <w:rFonts w:cs="Times New Roman"/>
          <w:szCs w:val="24"/>
        </w:rPr>
        <w:t>referenduma</w:t>
      </w:r>
      <w:r w:rsidRPr="00045266">
        <w:rPr>
          <w:rFonts w:cs="Times New Roman"/>
          <w:szCs w:val="24"/>
        </w:rPr>
        <w:t xml:space="preserve"> i pruža im stručnu pomoć</w:t>
      </w:r>
    </w:p>
    <w:p w14:paraId="7E0BAAC0" w14:textId="77777777" w:rsidR="00CB1E69" w:rsidRPr="00045266" w:rsidRDefault="00CB1E69" w:rsidP="00D134B4">
      <w:pPr>
        <w:pStyle w:val="ListParagraph"/>
        <w:numPr>
          <w:ilvl w:val="0"/>
          <w:numId w:val="13"/>
        </w:numPr>
        <w:rPr>
          <w:rFonts w:cs="Times New Roman"/>
          <w:szCs w:val="24"/>
        </w:rPr>
      </w:pPr>
      <w:r w:rsidRPr="00045266">
        <w:rPr>
          <w:rFonts w:cs="Times New Roman"/>
          <w:szCs w:val="24"/>
        </w:rPr>
        <w:t xml:space="preserve">provodi edukacije članova povjerenstava za provedbu </w:t>
      </w:r>
      <w:r w:rsidR="00F71F90">
        <w:rPr>
          <w:rFonts w:cs="Times New Roman"/>
          <w:szCs w:val="24"/>
        </w:rPr>
        <w:t>referenduma</w:t>
      </w:r>
    </w:p>
    <w:p w14:paraId="20A2955E" w14:textId="77777777" w:rsidR="00CB1E69" w:rsidRPr="00045266" w:rsidRDefault="00CB1E69" w:rsidP="00D134B4">
      <w:pPr>
        <w:pStyle w:val="ListParagraph"/>
        <w:numPr>
          <w:ilvl w:val="0"/>
          <w:numId w:val="13"/>
        </w:numPr>
        <w:rPr>
          <w:rFonts w:cs="Times New Roman"/>
          <w:szCs w:val="24"/>
        </w:rPr>
      </w:pPr>
      <w:r w:rsidRPr="00045266">
        <w:rPr>
          <w:rFonts w:cs="Times New Roman"/>
          <w:szCs w:val="24"/>
        </w:rPr>
        <w:t>nadzire financiranje referendumske aktivnosti u skladu s posebnim zakonom kojim se uređuje financiranje referendumske aktivnosti</w:t>
      </w:r>
    </w:p>
    <w:p w14:paraId="1848F651" w14:textId="77777777" w:rsidR="00CB1E69" w:rsidRPr="00045266" w:rsidRDefault="00CB1E69" w:rsidP="00D134B4">
      <w:pPr>
        <w:pStyle w:val="ListParagraph"/>
        <w:numPr>
          <w:ilvl w:val="0"/>
          <w:numId w:val="13"/>
        </w:numPr>
        <w:rPr>
          <w:rFonts w:cs="Times New Roman"/>
          <w:szCs w:val="24"/>
        </w:rPr>
      </w:pPr>
      <w:r w:rsidRPr="00045266">
        <w:rPr>
          <w:rFonts w:cs="Times New Roman"/>
          <w:szCs w:val="24"/>
        </w:rPr>
        <w:t>utvrđuje i proglašava rezultat provedenog glasanja na referendumu</w:t>
      </w:r>
    </w:p>
    <w:p w14:paraId="421E399F" w14:textId="77777777" w:rsidR="00CB1E69" w:rsidRPr="00045266" w:rsidRDefault="00CB1E69" w:rsidP="00D134B4">
      <w:pPr>
        <w:pStyle w:val="ListParagraph"/>
        <w:numPr>
          <w:ilvl w:val="0"/>
          <w:numId w:val="13"/>
        </w:numPr>
        <w:rPr>
          <w:rFonts w:cs="Times New Roman"/>
          <w:szCs w:val="24"/>
        </w:rPr>
      </w:pPr>
      <w:r w:rsidRPr="00045266">
        <w:rPr>
          <w:rFonts w:cs="Times New Roman"/>
          <w:szCs w:val="24"/>
        </w:rPr>
        <w:t>objavljuje rezultat provedenog glasanja</w:t>
      </w:r>
    </w:p>
    <w:p w14:paraId="1C956B72" w14:textId="77777777" w:rsidR="00CB1E69" w:rsidRPr="00045266" w:rsidRDefault="00CB1E69" w:rsidP="00D134B4">
      <w:pPr>
        <w:pStyle w:val="ListParagraph"/>
        <w:numPr>
          <w:ilvl w:val="0"/>
          <w:numId w:val="13"/>
        </w:numPr>
        <w:rPr>
          <w:rFonts w:cs="Times New Roman"/>
          <w:szCs w:val="24"/>
        </w:rPr>
      </w:pPr>
      <w:r w:rsidRPr="00045266">
        <w:rPr>
          <w:rFonts w:cs="Times New Roman"/>
          <w:szCs w:val="24"/>
        </w:rPr>
        <w:t>informira građane o provedbi referenduma te mogućnosti ostvarenja i zaštite prava glasanja na referendumu</w:t>
      </w:r>
    </w:p>
    <w:p w14:paraId="2B47B05C" w14:textId="77777777" w:rsidR="00CB1E69" w:rsidRPr="00045266" w:rsidRDefault="00CB1E69" w:rsidP="00D134B4">
      <w:pPr>
        <w:pStyle w:val="ListParagraph"/>
        <w:numPr>
          <w:ilvl w:val="0"/>
          <w:numId w:val="13"/>
        </w:numPr>
        <w:rPr>
          <w:rFonts w:cs="Times New Roman"/>
          <w:szCs w:val="24"/>
        </w:rPr>
      </w:pPr>
      <w:r w:rsidRPr="00045266">
        <w:rPr>
          <w:rFonts w:cs="Times New Roman"/>
          <w:szCs w:val="24"/>
        </w:rPr>
        <w:t>provodi postupak izlučivanja javnog dokumentarnog gradiva u skladu s posebnim propisima</w:t>
      </w:r>
    </w:p>
    <w:p w14:paraId="784578E2" w14:textId="77777777" w:rsidR="000C5E67" w:rsidRPr="000C5E67" w:rsidRDefault="00CB1E69" w:rsidP="000C5E67">
      <w:pPr>
        <w:pStyle w:val="ListParagraph"/>
        <w:numPr>
          <w:ilvl w:val="0"/>
          <w:numId w:val="13"/>
        </w:numPr>
        <w:spacing w:before="240" w:after="120"/>
        <w:rPr>
          <w:rFonts w:cs="Times New Roman"/>
          <w:szCs w:val="24"/>
        </w:rPr>
      </w:pPr>
      <w:r w:rsidRPr="00045266">
        <w:rPr>
          <w:rFonts w:cs="Times New Roman"/>
          <w:szCs w:val="24"/>
        </w:rPr>
        <w:t>obavlja druge poslove određene ovim Zakonom i drugim propisima.</w:t>
      </w:r>
    </w:p>
    <w:p w14:paraId="1C3B7089" w14:textId="77777777" w:rsidR="000C5E67" w:rsidRPr="000C5E67" w:rsidRDefault="008641A0" w:rsidP="000C5E67">
      <w:pPr>
        <w:pStyle w:val="Heading3"/>
      </w:pPr>
      <w:r>
        <w:t>3</w:t>
      </w:r>
      <w:r w:rsidR="000C5E67" w:rsidRPr="000C5E67">
        <w:t xml:space="preserve">. POVJERENSTVA ZA PROVEDBU </w:t>
      </w:r>
      <w:r w:rsidR="00BB0393">
        <w:t xml:space="preserve">DRŽAVNOG </w:t>
      </w:r>
      <w:r w:rsidR="000C5E67" w:rsidRPr="000C5E67">
        <w:t>REFERENDUMA</w:t>
      </w:r>
    </w:p>
    <w:p w14:paraId="2F590A1E" w14:textId="77777777" w:rsidR="00CB1E69" w:rsidRPr="00045266" w:rsidRDefault="00282F06" w:rsidP="00282F06">
      <w:pPr>
        <w:pStyle w:val="Heading4"/>
      </w:pPr>
      <w:r w:rsidRPr="00045266">
        <w:t>Članak 61.</w:t>
      </w:r>
    </w:p>
    <w:p w14:paraId="05E5EC48" w14:textId="77777777" w:rsidR="00CB1E69" w:rsidRPr="00045266" w:rsidRDefault="00CB1E69" w:rsidP="00CB1E69">
      <w:pPr>
        <w:rPr>
          <w:rFonts w:cs="Times New Roman"/>
          <w:szCs w:val="24"/>
        </w:rPr>
      </w:pPr>
      <w:r w:rsidRPr="00045266">
        <w:rPr>
          <w:rFonts w:cs="Times New Roman"/>
          <w:szCs w:val="24"/>
        </w:rPr>
        <w:t xml:space="preserve">(1) Državno izborno povjerenstvo imenuje županijska povjerenstva za provedbu </w:t>
      </w:r>
      <w:r w:rsidR="00FB3E5B">
        <w:rPr>
          <w:rFonts w:cs="Times New Roman"/>
          <w:szCs w:val="24"/>
        </w:rPr>
        <w:t xml:space="preserve">državnog </w:t>
      </w:r>
      <w:r w:rsidR="00F71F90">
        <w:rPr>
          <w:rFonts w:cs="Times New Roman"/>
          <w:szCs w:val="24"/>
        </w:rPr>
        <w:t>referenduma</w:t>
      </w:r>
      <w:r w:rsidRPr="00045266">
        <w:rPr>
          <w:rFonts w:cs="Times New Roman"/>
          <w:szCs w:val="24"/>
        </w:rPr>
        <w:t xml:space="preserve"> i Povjerenstvo Grada Zagreba za provedbu </w:t>
      </w:r>
      <w:r w:rsidR="00FB3E5B">
        <w:rPr>
          <w:rFonts w:cs="Times New Roman"/>
          <w:szCs w:val="24"/>
        </w:rPr>
        <w:t xml:space="preserve">državnog </w:t>
      </w:r>
      <w:r w:rsidR="00F71F90">
        <w:rPr>
          <w:rFonts w:cs="Times New Roman"/>
          <w:szCs w:val="24"/>
        </w:rPr>
        <w:t>referenduma</w:t>
      </w:r>
      <w:r w:rsidRPr="00045266">
        <w:rPr>
          <w:rFonts w:cs="Times New Roman"/>
          <w:szCs w:val="24"/>
        </w:rPr>
        <w:t>.</w:t>
      </w:r>
    </w:p>
    <w:p w14:paraId="60A62F4A" w14:textId="77777777" w:rsidR="00CB1E69" w:rsidRPr="00045266" w:rsidRDefault="00CB1E69" w:rsidP="00CB1E69">
      <w:pPr>
        <w:rPr>
          <w:rFonts w:cs="Times New Roman"/>
          <w:szCs w:val="24"/>
        </w:rPr>
      </w:pPr>
      <w:r w:rsidRPr="00045266">
        <w:rPr>
          <w:rFonts w:cs="Times New Roman"/>
          <w:szCs w:val="24"/>
        </w:rPr>
        <w:t xml:space="preserve">(2) Županijsko povjerenstvo za provedbu </w:t>
      </w:r>
      <w:r w:rsidR="00FB3E5B">
        <w:rPr>
          <w:rFonts w:cs="Times New Roman"/>
          <w:szCs w:val="24"/>
        </w:rPr>
        <w:t xml:space="preserve">državnog </w:t>
      </w:r>
      <w:r w:rsidR="00F71F90">
        <w:rPr>
          <w:rFonts w:cs="Times New Roman"/>
          <w:szCs w:val="24"/>
        </w:rPr>
        <w:t>referenduma</w:t>
      </w:r>
      <w:r w:rsidRPr="00045266">
        <w:rPr>
          <w:rFonts w:cs="Times New Roman"/>
          <w:szCs w:val="24"/>
        </w:rPr>
        <w:t xml:space="preserve"> imenuje gradska i općinska povjerenstva za provedbu </w:t>
      </w:r>
      <w:r w:rsidR="00FB3E5B">
        <w:rPr>
          <w:rFonts w:cs="Times New Roman"/>
          <w:szCs w:val="24"/>
        </w:rPr>
        <w:t xml:space="preserve">državnog </w:t>
      </w:r>
      <w:r w:rsidR="00F71F90">
        <w:rPr>
          <w:rFonts w:cs="Times New Roman"/>
          <w:szCs w:val="24"/>
        </w:rPr>
        <w:t>referenduma</w:t>
      </w:r>
      <w:r w:rsidRPr="00045266">
        <w:rPr>
          <w:rFonts w:cs="Times New Roman"/>
          <w:szCs w:val="24"/>
        </w:rPr>
        <w:t xml:space="preserve"> na </w:t>
      </w:r>
      <w:r w:rsidR="00DD68F7" w:rsidRPr="00045266">
        <w:rPr>
          <w:rFonts w:cs="Times New Roman"/>
          <w:szCs w:val="24"/>
        </w:rPr>
        <w:t>svom</w:t>
      </w:r>
      <w:r w:rsidRPr="00045266">
        <w:rPr>
          <w:rFonts w:cs="Times New Roman"/>
          <w:szCs w:val="24"/>
        </w:rPr>
        <w:t xml:space="preserve"> području.</w:t>
      </w:r>
    </w:p>
    <w:p w14:paraId="62711F5E" w14:textId="77777777" w:rsidR="00CB1E69" w:rsidRPr="00045266" w:rsidRDefault="00CB1E69" w:rsidP="00CB1E69">
      <w:pPr>
        <w:rPr>
          <w:rFonts w:cs="Times New Roman"/>
          <w:szCs w:val="24"/>
        </w:rPr>
      </w:pPr>
      <w:r w:rsidRPr="00045266">
        <w:rPr>
          <w:rFonts w:cs="Times New Roman"/>
          <w:szCs w:val="24"/>
        </w:rPr>
        <w:t xml:space="preserve">(3) Gradsko ili općinsko povjerenstvo za provedbu </w:t>
      </w:r>
      <w:r w:rsidR="00FB3E5B">
        <w:rPr>
          <w:rFonts w:cs="Times New Roman"/>
          <w:szCs w:val="24"/>
        </w:rPr>
        <w:t xml:space="preserve">državnog </w:t>
      </w:r>
      <w:r w:rsidR="009A0FFE">
        <w:rPr>
          <w:rFonts w:cs="Times New Roman"/>
          <w:szCs w:val="24"/>
        </w:rPr>
        <w:t>referenduma</w:t>
      </w:r>
      <w:r w:rsidRPr="00045266">
        <w:rPr>
          <w:rFonts w:cs="Times New Roman"/>
          <w:szCs w:val="24"/>
        </w:rPr>
        <w:t xml:space="preserve"> </w:t>
      </w:r>
      <w:r w:rsidR="00223733" w:rsidRPr="00045266">
        <w:rPr>
          <w:rFonts w:cs="Times New Roman"/>
          <w:szCs w:val="24"/>
        </w:rPr>
        <w:t>bit će</w:t>
      </w:r>
      <w:r w:rsidRPr="00045266">
        <w:rPr>
          <w:rFonts w:cs="Times New Roman"/>
          <w:szCs w:val="24"/>
        </w:rPr>
        <w:t xml:space="preserve"> imenovano u istom sastavu za više općina i gradova na prijedlog Državnog izbornog povjerenstva.</w:t>
      </w:r>
    </w:p>
    <w:p w14:paraId="28CD5229" w14:textId="77777777" w:rsidR="00CB1E69" w:rsidRPr="00045266" w:rsidRDefault="00282F06" w:rsidP="00282F06">
      <w:pPr>
        <w:pStyle w:val="Heading4"/>
      </w:pPr>
      <w:r w:rsidRPr="00045266">
        <w:t>Članak 62.</w:t>
      </w:r>
    </w:p>
    <w:p w14:paraId="67D5AFC8" w14:textId="77777777" w:rsidR="00CB1E69" w:rsidRPr="00045266" w:rsidRDefault="00CB1E69" w:rsidP="00942A2B">
      <w:r w:rsidRPr="00045266">
        <w:t xml:space="preserve">(1) Povjerenstvo za provedbu </w:t>
      </w:r>
      <w:r w:rsidR="00FB3E5B">
        <w:t xml:space="preserve">državnog </w:t>
      </w:r>
      <w:r w:rsidR="00F71F90">
        <w:t>referenduma</w:t>
      </w:r>
      <w:r w:rsidRPr="00045266">
        <w:t xml:space="preserve"> imenuje se nakon </w:t>
      </w:r>
      <w:r w:rsidR="003013D7" w:rsidRPr="00045266">
        <w:t xml:space="preserve">objave </w:t>
      </w:r>
      <w:r w:rsidRPr="00045266">
        <w:t xml:space="preserve">odluke o raspisivanju </w:t>
      </w:r>
      <w:r w:rsidR="00FB3E5B">
        <w:t xml:space="preserve">državnog </w:t>
      </w:r>
      <w:r w:rsidRPr="00045266">
        <w:t>referenduma</w:t>
      </w:r>
      <w:r w:rsidR="00964B96">
        <w:t>.</w:t>
      </w:r>
    </w:p>
    <w:p w14:paraId="0BC5710A" w14:textId="77777777" w:rsidR="00CB1E69" w:rsidRPr="00045266" w:rsidRDefault="00CB1E69" w:rsidP="00CB1E69">
      <w:pPr>
        <w:rPr>
          <w:rFonts w:cs="Times New Roman"/>
          <w:szCs w:val="24"/>
        </w:rPr>
      </w:pPr>
      <w:r w:rsidRPr="00045266">
        <w:rPr>
          <w:rFonts w:cs="Times New Roman"/>
          <w:szCs w:val="24"/>
        </w:rPr>
        <w:lastRenderedPageBreak/>
        <w:t xml:space="preserve">(2) Povjerenstvo za provedbu </w:t>
      </w:r>
      <w:r w:rsidR="00FB3E5B">
        <w:rPr>
          <w:rFonts w:cs="Times New Roman"/>
          <w:szCs w:val="24"/>
        </w:rPr>
        <w:t xml:space="preserve">državnog </w:t>
      </w:r>
      <w:r w:rsidR="00F71F90">
        <w:rPr>
          <w:rFonts w:cs="Times New Roman"/>
          <w:szCs w:val="24"/>
        </w:rPr>
        <w:t>referenduma</w:t>
      </w:r>
      <w:r w:rsidRPr="00045266">
        <w:rPr>
          <w:rFonts w:cs="Times New Roman"/>
          <w:szCs w:val="24"/>
        </w:rPr>
        <w:t xml:space="preserve"> ima pet članova i to: predsjednika, potpredsjednika i tri člana </w:t>
      </w:r>
      <w:r w:rsidR="00BD7AE1">
        <w:rPr>
          <w:rFonts w:cs="Times New Roman"/>
          <w:szCs w:val="24"/>
        </w:rPr>
        <w:t>(u daljnjem tekstu:</w:t>
      </w:r>
      <w:r w:rsidRPr="00045266">
        <w:rPr>
          <w:rFonts w:cs="Times New Roman"/>
          <w:szCs w:val="24"/>
        </w:rPr>
        <w:t xml:space="preserve"> članovi povjerenstva za provedbu </w:t>
      </w:r>
      <w:r w:rsidR="00FB3E5B">
        <w:rPr>
          <w:rFonts w:cs="Times New Roman"/>
          <w:szCs w:val="24"/>
        </w:rPr>
        <w:t xml:space="preserve">državnog </w:t>
      </w:r>
      <w:r w:rsidR="00F71F90">
        <w:rPr>
          <w:rFonts w:cs="Times New Roman"/>
          <w:szCs w:val="24"/>
        </w:rPr>
        <w:t>referenduma</w:t>
      </w:r>
      <w:r w:rsidRPr="00045266">
        <w:rPr>
          <w:rFonts w:cs="Times New Roman"/>
          <w:szCs w:val="24"/>
        </w:rPr>
        <w:t>).</w:t>
      </w:r>
    </w:p>
    <w:p w14:paraId="308E36E5" w14:textId="77777777" w:rsidR="00CB1E69" w:rsidRPr="00045266" w:rsidRDefault="00CB1E69" w:rsidP="00CB1E69">
      <w:pPr>
        <w:rPr>
          <w:rFonts w:cs="Times New Roman"/>
          <w:szCs w:val="24"/>
        </w:rPr>
      </w:pPr>
      <w:r w:rsidRPr="00045266">
        <w:rPr>
          <w:rFonts w:cs="Times New Roman"/>
          <w:szCs w:val="24"/>
        </w:rPr>
        <w:t xml:space="preserve">(3) Predsjednik i potpredsjednik povjerenstva za provedbu </w:t>
      </w:r>
      <w:r w:rsidR="00FB3E5B">
        <w:rPr>
          <w:rFonts w:cs="Times New Roman"/>
          <w:szCs w:val="24"/>
        </w:rPr>
        <w:t xml:space="preserve">državnog </w:t>
      </w:r>
      <w:r w:rsidR="00F71F90">
        <w:rPr>
          <w:rFonts w:cs="Times New Roman"/>
          <w:szCs w:val="24"/>
        </w:rPr>
        <w:t>referenduma</w:t>
      </w:r>
      <w:r w:rsidRPr="00045266">
        <w:rPr>
          <w:rFonts w:cs="Times New Roman"/>
          <w:szCs w:val="24"/>
        </w:rPr>
        <w:t xml:space="preserve"> moraju biti magistri prava. Ostali članovi povjerenstva za provedbu </w:t>
      </w:r>
      <w:r w:rsidR="00FB3E5B">
        <w:rPr>
          <w:rFonts w:cs="Times New Roman"/>
          <w:szCs w:val="24"/>
        </w:rPr>
        <w:t xml:space="preserve">državnog </w:t>
      </w:r>
      <w:r w:rsidR="00F71F90">
        <w:rPr>
          <w:rFonts w:cs="Times New Roman"/>
          <w:szCs w:val="24"/>
        </w:rPr>
        <w:t>referenduma</w:t>
      </w:r>
      <w:r w:rsidRPr="00045266">
        <w:rPr>
          <w:rFonts w:cs="Times New Roman"/>
          <w:szCs w:val="24"/>
        </w:rPr>
        <w:t xml:space="preserve"> mogu biti magistri prava ili sveučilišni specijalisti javne uprave.</w:t>
      </w:r>
    </w:p>
    <w:p w14:paraId="5ADCB3C0" w14:textId="77777777" w:rsidR="00CB1E69" w:rsidRPr="00045266" w:rsidRDefault="00CB1E69" w:rsidP="00CB1E69">
      <w:pPr>
        <w:rPr>
          <w:rFonts w:cs="Times New Roman"/>
          <w:szCs w:val="24"/>
        </w:rPr>
      </w:pPr>
      <w:r w:rsidRPr="00045266">
        <w:rPr>
          <w:rFonts w:cs="Times New Roman"/>
          <w:szCs w:val="24"/>
        </w:rPr>
        <w:t xml:space="preserve">(4) Članovi </w:t>
      </w:r>
      <w:bookmarkStart w:id="91" w:name="_Hlk6430629"/>
      <w:r w:rsidRPr="00045266">
        <w:rPr>
          <w:rFonts w:cs="Times New Roman"/>
          <w:szCs w:val="24"/>
        </w:rPr>
        <w:t>povjerenstva za provedbu</w:t>
      </w:r>
      <w:r w:rsidR="00FB3E5B">
        <w:rPr>
          <w:rFonts w:cs="Times New Roman"/>
          <w:szCs w:val="24"/>
        </w:rPr>
        <w:t xml:space="preserve"> državnog</w:t>
      </w:r>
      <w:r w:rsidRPr="00045266">
        <w:rPr>
          <w:rFonts w:cs="Times New Roman"/>
          <w:szCs w:val="24"/>
        </w:rPr>
        <w:t xml:space="preserve"> </w:t>
      </w:r>
      <w:r w:rsidR="00F71F90">
        <w:rPr>
          <w:rFonts w:cs="Times New Roman"/>
          <w:szCs w:val="24"/>
        </w:rPr>
        <w:t>referenduma</w:t>
      </w:r>
      <w:r w:rsidRPr="00045266">
        <w:rPr>
          <w:rFonts w:cs="Times New Roman"/>
          <w:szCs w:val="24"/>
        </w:rPr>
        <w:t xml:space="preserve"> </w:t>
      </w:r>
      <w:bookmarkEnd w:id="91"/>
      <w:r w:rsidRPr="00045266">
        <w:rPr>
          <w:rFonts w:cs="Times New Roman"/>
          <w:szCs w:val="24"/>
        </w:rPr>
        <w:t>ne smiju biti članovi organizacijskog odbora i odbora zagovornika odnosno protivnika inicijative, a ni promatrači referenduma za provedbu kojega su imenovani.</w:t>
      </w:r>
      <w:r w:rsidR="00223733" w:rsidRPr="00045266">
        <w:rPr>
          <w:rFonts w:cs="Times New Roman"/>
        </w:rPr>
        <w:t xml:space="preserve"> </w:t>
      </w:r>
      <w:r w:rsidR="00223733" w:rsidRPr="00045266">
        <w:rPr>
          <w:rFonts w:cs="Times New Roman"/>
          <w:szCs w:val="24"/>
        </w:rPr>
        <w:t>Članovi povjerenstva za provedbu</w:t>
      </w:r>
      <w:r w:rsidR="00FB3E5B">
        <w:rPr>
          <w:rFonts w:cs="Times New Roman"/>
          <w:szCs w:val="24"/>
        </w:rPr>
        <w:t xml:space="preserve"> državnog</w:t>
      </w:r>
      <w:r w:rsidR="00223733" w:rsidRPr="00045266">
        <w:rPr>
          <w:rFonts w:cs="Times New Roman"/>
          <w:szCs w:val="24"/>
        </w:rPr>
        <w:t xml:space="preserve"> </w:t>
      </w:r>
      <w:r w:rsidR="00F71F90">
        <w:rPr>
          <w:rFonts w:cs="Times New Roman"/>
          <w:szCs w:val="24"/>
        </w:rPr>
        <w:t>referenduma</w:t>
      </w:r>
      <w:r w:rsidR="00223733" w:rsidRPr="00045266">
        <w:rPr>
          <w:rFonts w:cs="Times New Roman"/>
          <w:szCs w:val="24"/>
        </w:rPr>
        <w:t xml:space="preserve"> ne smiju biti članovi političkih stranaka.</w:t>
      </w:r>
    </w:p>
    <w:p w14:paraId="5FE8AE4E" w14:textId="77777777" w:rsidR="00CB1E69" w:rsidRPr="00045266" w:rsidRDefault="00CB1E69" w:rsidP="00CB1E69">
      <w:pPr>
        <w:rPr>
          <w:rFonts w:cs="Times New Roman"/>
          <w:szCs w:val="24"/>
        </w:rPr>
      </w:pPr>
      <w:r w:rsidRPr="00045266">
        <w:rPr>
          <w:rFonts w:cs="Times New Roman"/>
          <w:szCs w:val="24"/>
        </w:rPr>
        <w:t>(5) Povjerenstvo za provedbu</w:t>
      </w:r>
      <w:r w:rsidR="00FB3E5B">
        <w:rPr>
          <w:rFonts w:cs="Times New Roman"/>
          <w:szCs w:val="24"/>
        </w:rPr>
        <w:t xml:space="preserve"> državnog</w:t>
      </w:r>
      <w:r w:rsidRPr="00045266">
        <w:rPr>
          <w:rFonts w:cs="Times New Roman"/>
          <w:szCs w:val="24"/>
        </w:rPr>
        <w:t xml:space="preserve"> </w:t>
      </w:r>
      <w:r w:rsidR="00F71F90">
        <w:rPr>
          <w:rFonts w:cs="Times New Roman"/>
          <w:szCs w:val="24"/>
        </w:rPr>
        <w:t>referenduma</w:t>
      </w:r>
      <w:r w:rsidRPr="00045266">
        <w:rPr>
          <w:rFonts w:cs="Times New Roman"/>
          <w:szCs w:val="24"/>
        </w:rPr>
        <w:t xml:space="preserve"> donosi odluke većinom glasova svih članova. </w:t>
      </w:r>
    </w:p>
    <w:p w14:paraId="7C73D334" w14:textId="77777777" w:rsidR="00CB1E69" w:rsidRPr="00045266" w:rsidRDefault="00282F06" w:rsidP="00282F06">
      <w:pPr>
        <w:pStyle w:val="Heading4"/>
      </w:pPr>
      <w:r w:rsidRPr="00045266">
        <w:t>Članak 63.</w:t>
      </w:r>
    </w:p>
    <w:p w14:paraId="027A6F2D" w14:textId="77777777" w:rsidR="00CB1E69" w:rsidRPr="00045266" w:rsidRDefault="00CB1E69" w:rsidP="00CB1E69">
      <w:pPr>
        <w:spacing w:after="0"/>
        <w:contextualSpacing/>
        <w:rPr>
          <w:rFonts w:cs="Times New Roman"/>
          <w:szCs w:val="24"/>
        </w:rPr>
      </w:pPr>
      <w:r w:rsidRPr="00045266">
        <w:rPr>
          <w:rFonts w:cs="Times New Roman"/>
          <w:szCs w:val="24"/>
        </w:rPr>
        <w:t xml:space="preserve">Županijsko povjerenstvo za provedbu </w:t>
      </w:r>
      <w:r w:rsidR="00FB3E5B">
        <w:rPr>
          <w:rFonts w:cs="Times New Roman"/>
          <w:szCs w:val="24"/>
        </w:rPr>
        <w:t xml:space="preserve">državnog </w:t>
      </w:r>
      <w:r w:rsidR="00F71F90">
        <w:rPr>
          <w:rFonts w:cs="Times New Roman"/>
          <w:szCs w:val="24"/>
        </w:rPr>
        <w:t>referenduma</w:t>
      </w:r>
      <w:r w:rsidRPr="00045266">
        <w:rPr>
          <w:rFonts w:cs="Times New Roman"/>
          <w:szCs w:val="24"/>
        </w:rPr>
        <w:t>:</w:t>
      </w:r>
    </w:p>
    <w:p w14:paraId="2E07B970" w14:textId="77777777" w:rsidR="00CB1E69" w:rsidRPr="00045266" w:rsidRDefault="00CB1E69" w:rsidP="00D134B4">
      <w:pPr>
        <w:pStyle w:val="ListParagraph"/>
        <w:numPr>
          <w:ilvl w:val="0"/>
          <w:numId w:val="14"/>
        </w:numPr>
        <w:spacing w:after="0"/>
        <w:rPr>
          <w:rFonts w:cs="Times New Roman"/>
          <w:szCs w:val="24"/>
        </w:rPr>
      </w:pPr>
      <w:r w:rsidRPr="00045266">
        <w:rPr>
          <w:rFonts w:cs="Times New Roman"/>
          <w:szCs w:val="24"/>
        </w:rPr>
        <w:t xml:space="preserve">brine o zakonitoj </w:t>
      </w:r>
      <w:r w:rsidR="00FC1659" w:rsidRPr="00045266">
        <w:rPr>
          <w:rFonts w:cs="Times New Roman"/>
          <w:szCs w:val="24"/>
        </w:rPr>
        <w:t xml:space="preserve">i pravilnoj </w:t>
      </w:r>
      <w:r w:rsidRPr="00045266">
        <w:rPr>
          <w:rFonts w:cs="Times New Roman"/>
          <w:szCs w:val="24"/>
        </w:rPr>
        <w:t xml:space="preserve">pripremi i provedbi </w:t>
      </w:r>
      <w:r w:rsidR="00084CEF">
        <w:rPr>
          <w:rFonts w:cs="Times New Roman"/>
          <w:szCs w:val="24"/>
        </w:rPr>
        <w:t xml:space="preserve">državnog </w:t>
      </w:r>
      <w:r w:rsidRPr="00045266">
        <w:rPr>
          <w:rFonts w:cs="Times New Roman"/>
          <w:szCs w:val="24"/>
        </w:rPr>
        <w:t>referenduma na području županije</w:t>
      </w:r>
    </w:p>
    <w:p w14:paraId="7961B7FB" w14:textId="77777777" w:rsidR="00CB1E69" w:rsidRPr="00045266" w:rsidRDefault="00CB1E69" w:rsidP="00D134B4">
      <w:pPr>
        <w:pStyle w:val="ListParagraph"/>
        <w:numPr>
          <w:ilvl w:val="0"/>
          <w:numId w:val="14"/>
        </w:numPr>
        <w:rPr>
          <w:rFonts w:cs="Times New Roman"/>
          <w:szCs w:val="24"/>
        </w:rPr>
      </w:pPr>
      <w:r w:rsidRPr="00045266">
        <w:rPr>
          <w:rFonts w:cs="Times New Roman"/>
          <w:szCs w:val="24"/>
        </w:rPr>
        <w:t>obavlja sve tehničke pripreme u skladu s obvezatnim uputama Državnog izbornog povjerenstva</w:t>
      </w:r>
    </w:p>
    <w:p w14:paraId="34DC152A" w14:textId="77777777" w:rsidR="00CB1E69" w:rsidRPr="00045266" w:rsidRDefault="00CB1E69" w:rsidP="00D134B4">
      <w:pPr>
        <w:pStyle w:val="ListParagraph"/>
        <w:numPr>
          <w:ilvl w:val="0"/>
          <w:numId w:val="14"/>
        </w:numPr>
        <w:rPr>
          <w:rFonts w:cs="Times New Roman"/>
          <w:szCs w:val="24"/>
        </w:rPr>
      </w:pPr>
      <w:r w:rsidRPr="00045266">
        <w:rPr>
          <w:rFonts w:cs="Times New Roman"/>
          <w:szCs w:val="24"/>
        </w:rPr>
        <w:t>imenuje članove gradskih i općinskih povjerenstava za provedbu</w:t>
      </w:r>
      <w:r w:rsidR="00084CEF">
        <w:rPr>
          <w:rFonts w:cs="Times New Roman"/>
          <w:szCs w:val="24"/>
        </w:rPr>
        <w:t xml:space="preserve"> državnog</w:t>
      </w:r>
      <w:r w:rsidRPr="00045266">
        <w:rPr>
          <w:rFonts w:cs="Times New Roman"/>
          <w:szCs w:val="24"/>
        </w:rPr>
        <w:t xml:space="preserve"> </w:t>
      </w:r>
      <w:r w:rsidR="00F71F90">
        <w:rPr>
          <w:rFonts w:cs="Times New Roman"/>
          <w:szCs w:val="24"/>
        </w:rPr>
        <w:t>referenduma</w:t>
      </w:r>
    </w:p>
    <w:p w14:paraId="7A24C532" w14:textId="77777777" w:rsidR="00CB1E69" w:rsidRPr="00045266" w:rsidRDefault="00CB1E69" w:rsidP="00D134B4">
      <w:pPr>
        <w:pStyle w:val="ListParagraph"/>
        <w:numPr>
          <w:ilvl w:val="0"/>
          <w:numId w:val="14"/>
        </w:numPr>
        <w:rPr>
          <w:rFonts w:cs="Times New Roman"/>
          <w:szCs w:val="24"/>
        </w:rPr>
      </w:pPr>
      <w:r w:rsidRPr="00045266">
        <w:rPr>
          <w:rFonts w:cs="Times New Roman"/>
          <w:szCs w:val="24"/>
        </w:rPr>
        <w:t xml:space="preserve">provodi edukacije članova gradskih i općinskih povjerenstava za provedbu </w:t>
      </w:r>
      <w:r w:rsidR="00084CEF">
        <w:rPr>
          <w:rFonts w:cs="Times New Roman"/>
          <w:szCs w:val="24"/>
        </w:rPr>
        <w:t>drž</w:t>
      </w:r>
      <w:r w:rsidR="00174238">
        <w:rPr>
          <w:rFonts w:cs="Times New Roman"/>
          <w:szCs w:val="24"/>
        </w:rPr>
        <w:t xml:space="preserve">avnog </w:t>
      </w:r>
      <w:r w:rsidR="00F71F90">
        <w:rPr>
          <w:rFonts w:cs="Times New Roman"/>
          <w:szCs w:val="24"/>
        </w:rPr>
        <w:t>referenduma</w:t>
      </w:r>
    </w:p>
    <w:p w14:paraId="6FAE004E" w14:textId="77777777" w:rsidR="00CB1E69" w:rsidRPr="00045266" w:rsidRDefault="00CB1E69" w:rsidP="00D134B4">
      <w:pPr>
        <w:pStyle w:val="ListParagraph"/>
        <w:numPr>
          <w:ilvl w:val="0"/>
          <w:numId w:val="14"/>
        </w:numPr>
        <w:rPr>
          <w:rFonts w:cs="Times New Roman"/>
          <w:szCs w:val="24"/>
        </w:rPr>
      </w:pPr>
      <w:r w:rsidRPr="00045266">
        <w:rPr>
          <w:rFonts w:cs="Times New Roman"/>
          <w:szCs w:val="24"/>
        </w:rPr>
        <w:t xml:space="preserve">zajedno s gradskim i općinskim povjerenstvima za provedbu </w:t>
      </w:r>
      <w:r w:rsidR="00174238">
        <w:rPr>
          <w:rFonts w:cs="Times New Roman"/>
          <w:szCs w:val="24"/>
        </w:rPr>
        <w:t xml:space="preserve">državnog </w:t>
      </w:r>
      <w:r w:rsidR="00F71F90">
        <w:rPr>
          <w:rFonts w:cs="Times New Roman"/>
          <w:szCs w:val="24"/>
        </w:rPr>
        <w:t>referenduma</w:t>
      </w:r>
      <w:r w:rsidRPr="00045266">
        <w:rPr>
          <w:rFonts w:cs="Times New Roman"/>
          <w:szCs w:val="24"/>
        </w:rPr>
        <w:t xml:space="preserve"> provodi edukacije članova glasačkih odbora </w:t>
      </w:r>
    </w:p>
    <w:p w14:paraId="014E94F8" w14:textId="77777777" w:rsidR="00CB1E69" w:rsidRPr="00045266" w:rsidRDefault="00CB1E69" w:rsidP="00D134B4">
      <w:pPr>
        <w:pStyle w:val="ListParagraph"/>
        <w:numPr>
          <w:ilvl w:val="0"/>
          <w:numId w:val="14"/>
        </w:numPr>
        <w:rPr>
          <w:rFonts w:cs="Times New Roman"/>
          <w:szCs w:val="24"/>
        </w:rPr>
      </w:pPr>
      <w:r w:rsidRPr="00045266">
        <w:rPr>
          <w:rFonts w:cs="Times New Roman"/>
          <w:szCs w:val="24"/>
        </w:rPr>
        <w:t xml:space="preserve">nadzire rad gradskih i općinskih povjerenstava za provedbu </w:t>
      </w:r>
      <w:r w:rsidR="00174238">
        <w:rPr>
          <w:rFonts w:cs="Times New Roman"/>
          <w:szCs w:val="24"/>
        </w:rPr>
        <w:t xml:space="preserve">državnog </w:t>
      </w:r>
      <w:r w:rsidR="00F71F90">
        <w:rPr>
          <w:rFonts w:cs="Times New Roman"/>
          <w:szCs w:val="24"/>
        </w:rPr>
        <w:t>referenduma</w:t>
      </w:r>
    </w:p>
    <w:p w14:paraId="3EB59F79" w14:textId="77777777" w:rsidR="00CB1E69" w:rsidRPr="00045266" w:rsidRDefault="00CB1E69" w:rsidP="00D134B4">
      <w:pPr>
        <w:pStyle w:val="ListParagraph"/>
        <w:numPr>
          <w:ilvl w:val="0"/>
          <w:numId w:val="14"/>
        </w:numPr>
        <w:rPr>
          <w:rFonts w:cs="Times New Roman"/>
          <w:szCs w:val="24"/>
        </w:rPr>
      </w:pPr>
      <w:r w:rsidRPr="00045266">
        <w:rPr>
          <w:rFonts w:cs="Times New Roman"/>
          <w:szCs w:val="24"/>
        </w:rPr>
        <w:t xml:space="preserve">prikuplja i zbraja rezultate glasanja na glasačkim mjestima u županiji i dostavlja ih Državnom izbornom povjerenstvu zajedno sa zapisnicima o radu svih tijela za provedbu </w:t>
      </w:r>
      <w:r w:rsidR="00174238">
        <w:rPr>
          <w:rFonts w:cs="Times New Roman"/>
          <w:szCs w:val="24"/>
        </w:rPr>
        <w:t xml:space="preserve">državnog </w:t>
      </w:r>
      <w:r w:rsidRPr="00045266">
        <w:rPr>
          <w:rFonts w:cs="Times New Roman"/>
          <w:szCs w:val="24"/>
        </w:rPr>
        <w:t xml:space="preserve">referenduma na </w:t>
      </w:r>
      <w:r w:rsidR="00DD68F7" w:rsidRPr="00045266">
        <w:rPr>
          <w:rFonts w:cs="Times New Roman"/>
          <w:szCs w:val="24"/>
        </w:rPr>
        <w:t>svom</w:t>
      </w:r>
      <w:r w:rsidRPr="00045266">
        <w:rPr>
          <w:rFonts w:cs="Times New Roman"/>
          <w:szCs w:val="24"/>
        </w:rPr>
        <w:t xml:space="preserve"> području</w:t>
      </w:r>
    </w:p>
    <w:p w14:paraId="58B3B355" w14:textId="77777777" w:rsidR="00CB1E69" w:rsidRPr="00045266" w:rsidRDefault="00CB1E69" w:rsidP="00D134B4">
      <w:pPr>
        <w:pStyle w:val="ListParagraph"/>
        <w:numPr>
          <w:ilvl w:val="0"/>
          <w:numId w:val="14"/>
        </w:numPr>
        <w:rPr>
          <w:rFonts w:cs="Times New Roman"/>
          <w:szCs w:val="24"/>
        </w:rPr>
      </w:pPr>
      <w:r w:rsidRPr="00045266">
        <w:rPr>
          <w:rFonts w:cs="Times New Roman"/>
          <w:szCs w:val="24"/>
        </w:rPr>
        <w:t>određuje članove stručnog tima za obavljanje administrativnih i tehničkih poslova</w:t>
      </w:r>
      <w:r w:rsidR="009A0FFE">
        <w:rPr>
          <w:rFonts w:cs="Times New Roman"/>
          <w:szCs w:val="24"/>
        </w:rPr>
        <w:t xml:space="preserve"> </w:t>
      </w:r>
      <w:r w:rsidR="009A0FFE">
        <w:t>te visinu naknade članova stručnog tima prema kriterijima vrednovanja rada</w:t>
      </w:r>
    </w:p>
    <w:p w14:paraId="00F3A909" w14:textId="77777777" w:rsidR="00CB1E69" w:rsidRPr="00045266" w:rsidRDefault="00CB1E69" w:rsidP="00D134B4">
      <w:pPr>
        <w:pStyle w:val="ListParagraph"/>
        <w:numPr>
          <w:ilvl w:val="0"/>
          <w:numId w:val="14"/>
        </w:numPr>
        <w:rPr>
          <w:rFonts w:cs="Times New Roman"/>
          <w:szCs w:val="24"/>
        </w:rPr>
      </w:pPr>
      <w:r w:rsidRPr="00045266">
        <w:rPr>
          <w:rFonts w:cs="Times New Roman"/>
          <w:szCs w:val="24"/>
        </w:rPr>
        <w:t>provodi postupak izlučivanja javnog dokumentarnog gradiva u skladu s posebnim propisima</w:t>
      </w:r>
    </w:p>
    <w:p w14:paraId="1EA879FD" w14:textId="77777777" w:rsidR="00CB1E69" w:rsidRPr="00045266" w:rsidRDefault="00CB1E69" w:rsidP="00D134B4">
      <w:pPr>
        <w:pStyle w:val="ListParagraph"/>
        <w:numPr>
          <w:ilvl w:val="0"/>
          <w:numId w:val="14"/>
        </w:numPr>
        <w:rPr>
          <w:rFonts w:cs="Times New Roman"/>
          <w:szCs w:val="24"/>
        </w:rPr>
      </w:pPr>
      <w:r w:rsidRPr="00045266">
        <w:rPr>
          <w:rFonts w:cs="Times New Roman"/>
          <w:szCs w:val="24"/>
        </w:rPr>
        <w:t>obavlja druge poslove određene ovim Zakonom i drugim propisima.</w:t>
      </w:r>
    </w:p>
    <w:p w14:paraId="405CAFD6" w14:textId="77777777" w:rsidR="00CB1E69" w:rsidRPr="00045266" w:rsidRDefault="00282F06" w:rsidP="00282F06">
      <w:pPr>
        <w:pStyle w:val="Heading4"/>
      </w:pPr>
      <w:r w:rsidRPr="00045266">
        <w:lastRenderedPageBreak/>
        <w:t>Članak 64.</w:t>
      </w:r>
    </w:p>
    <w:p w14:paraId="3ED26A50" w14:textId="77777777" w:rsidR="00CB1E69" w:rsidRPr="00045266" w:rsidRDefault="00CB1E69" w:rsidP="00CB1E69">
      <w:pPr>
        <w:spacing w:after="0"/>
        <w:rPr>
          <w:rFonts w:cs="Times New Roman"/>
          <w:szCs w:val="24"/>
        </w:rPr>
      </w:pPr>
      <w:r w:rsidRPr="00045266">
        <w:rPr>
          <w:rFonts w:cs="Times New Roman"/>
          <w:szCs w:val="24"/>
        </w:rPr>
        <w:t xml:space="preserve">Povjerenstvo Grada Zagreba za provedbu </w:t>
      </w:r>
      <w:r w:rsidR="00FB3E5B">
        <w:rPr>
          <w:rFonts w:cs="Times New Roman"/>
          <w:szCs w:val="24"/>
        </w:rPr>
        <w:t xml:space="preserve">državnog </w:t>
      </w:r>
      <w:r w:rsidR="00F71F90">
        <w:rPr>
          <w:rFonts w:cs="Times New Roman"/>
          <w:szCs w:val="24"/>
        </w:rPr>
        <w:t>referenduma</w:t>
      </w:r>
      <w:r w:rsidRPr="00045266">
        <w:rPr>
          <w:rFonts w:cs="Times New Roman"/>
          <w:szCs w:val="24"/>
        </w:rPr>
        <w:t>:</w:t>
      </w:r>
    </w:p>
    <w:p w14:paraId="29455ED3" w14:textId="77777777" w:rsidR="00CB1E69" w:rsidRPr="00045266" w:rsidRDefault="00CB1E69" w:rsidP="00D134B4">
      <w:pPr>
        <w:pStyle w:val="ListParagraph"/>
        <w:numPr>
          <w:ilvl w:val="0"/>
          <w:numId w:val="15"/>
        </w:numPr>
        <w:spacing w:after="0"/>
        <w:rPr>
          <w:rFonts w:cs="Times New Roman"/>
          <w:szCs w:val="24"/>
        </w:rPr>
      </w:pPr>
      <w:r w:rsidRPr="00045266">
        <w:rPr>
          <w:rFonts w:cs="Times New Roman"/>
          <w:szCs w:val="24"/>
        </w:rPr>
        <w:t xml:space="preserve">brine o zakonitoj </w:t>
      </w:r>
      <w:r w:rsidR="00FC1659" w:rsidRPr="00045266">
        <w:rPr>
          <w:rFonts w:cs="Times New Roman"/>
          <w:szCs w:val="24"/>
        </w:rPr>
        <w:t xml:space="preserve">i pravilnoj </w:t>
      </w:r>
      <w:r w:rsidRPr="00045266">
        <w:rPr>
          <w:rFonts w:cs="Times New Roman"/>
          <w:szCs w:val="24"/>
        </w:rPr>
        <w:t xml:space="preserve">pripremi i provedbi </w:t>
      </w:r>
      <w:r w:rsidR="00174238">
        <w:rPr>
          <w:rFonts w:cs="Times New Roman"/>
          <w:szCs w:val="24"/>
        </w:rPr>
        <w:t xml:space="preserve">državnog </w:t>
      </w:r>
      <w:r w:rsidRPr="00045266">
        <w:rPr>
          <w:rFonts w:cs="Times New Roman"/>
          <w:szCs w:val="24"/>
        </w:rPr>
        <w:t>referenduma na području Grada Zagreba</w:t>
      </w:r>
    </w:p>
    <w:p w14:paraId="65537D5F" w14:textId="77777777" w:rsidR="00CB1E69" w:rsidRPr="00045266" w:rsidRDefault="00CB1E69" w:rsidP="00D134B4">
      <w:pPr>
        <w:pStyle w:val="ListParagraph"/>
        <w:numPr>
          <w:ilvl w:val="0"/>
          <w:numId w:val="15"/>
        </w:numPr>
        <w:rPr>
          <w:rFonts w:cs="Times New Roman"/>
          <w:szCs w:val="24"/>
        </w:rPr>
      </w:pPr>
      <w:r w:rsidRPr="00045266">
        <w:rPr>
          <w:rFonts w:cs="Times New Roman"/>
          <w:szCs w:val="24"/>
        </w:rPr>
        <w:t>obavlja sve tehničke pripreme u skladu s obvezatnim uputama Državnog izbornog povjerenstva</w:t>
      </w:r>
    </w:p>
    <w:p w14:paraId="4EFD929B" w14:textId="77777777" w:rsidR="00CB1E69" w:rsidRPr="00045266" w:rsidRDefault="00CB1E69" w:rsidP="00D134B4">
      <w:pPr>
        <w:pStyle w:val="ListParagraph"/>
        <w:numPr>
          <w:ilvl w:val="0"/>
          <w:numId w:val="15"/>
        </w:numPr>
        <w:rPr>
          <w:rFonts w:cs="Times New Roman"/>
          <w:szCs w:val="24"/>
        </w:rPr>
      </w:pPr>
      <w:r w:rsidRPr="00045266">
        <w:rPr>
          <w:rFonts w:cs="Times New Roman"/>
          <w:szCs w:val="24"/>
        </w:rPr>
        <w:t>određuje glasačka mjesta i imenuje i raspušta glasačke odbore u Gradu Zagrebu i nadzire njihov rad</w:t>
      </w:r>
    </w:p>
    <w:p w14:paraId="70EE3021" w14:textId="77777777" w:rsidR="00CB1E69" w:rsidRPr="00045266" w:rsidRDefault="00CB1E69" w:rsidP="00D134B4">
      <w:pPr>
        <w:pStyle w:val="ListParagraph"/>
        <w:numPr>
          <w:ilvl w:val="0"/>
          <w:numId w:val="15"/>
        </w:numPr>
        <w:rPr>
          <w:rFonts w:cs="Times New Roman"/>
          <w:szCs w:val="24"/>
        </w:rPr>
      </w:pPr>
      <w:r w:rsidRPr="00045266">
        <w:rPr>
          <w:rFonts w:cs="Times New Roman"/>
          <w:szCs w:val="24"/>
        </w:rPr>
        <w:t xml:space="preserve">provodi edukacije članova glasačkih odbora </w:t>
      </w:r>
    </w:p>
    <w:p w14:paraId="7CB94A6F" w14:textId="77777777" w:rsidR="00CB1E69" w:rsidRPr="00045266" w:rsidRDefault="00CB1E69" w:rsidP="00D134B4">
      <w:pPr>
        <w:pStyle w:val="ListParagraph"/>
        <w:numPr>
          <w:ilvl w:val="0"/>
          <w:numId w:val="15"/>
        </w:numPr>
        <w:rPr>
          <w:rFonts w:cs="Times New Roman"/>
          <w:szCs w:val="24"/>
        </w:rPr>
      </w:pPr>
      <w:r w:rsidRPr="00045266">
        <w:rPr>
          <w:rFonts w:cs="Times New Roman"/>
          <w:szCs w:val="24"/>
        </w:rPr>
        <w:t>prikuplja i zbraja rezultate glasanja</w:t>
      </w:r>
      <w:r w:rsidRPr="00045266" w:rsidDel="00D443C1">
        <w:rPr>
          <w:rFonts w:cs="Times New Roman"/>
          <w:szCs w:val="24"/>
        </w:rPr>
        <w:t xml:space="preserve"> </w:t>
      </w:r>
      <w:r w:rsidRPr="00045266">
        <w:rPr>
          <w:rFonts w:cs="Times New Roman"/>
          <w:szCs w:val="24"/>
        </w:rPr>
        <w:t xml:space="preserve">na glasačkim mjestima u Gradu Zagrebu i dostavlja ih Državnom izbornom povjerenstvu zajedno sa zapisnikom o radu i zapisnicima o radu glasačkih odbora sa </w:t>
      </w:r>
      <w:r w:rsidR="00340AE2" w:rsidRPr="00045266">
        <w:rPr>
          <w:rFonts w:cs="Times New Roman"/>
          <w:szCs w:val="24"/>
        </w:rPr>
        <w:t xml:space="preserve">svoga </w:t>
      </w:r>
      <w:r w:rsidRPr="00045266">
        <w:rPr>
          <w:rFonts w:cs="Times New Roman"/>
          <w:szCs w:val="24"/>
        </w:rPr>
        <w:t>područja</w:t>
      </w:r>
    </w:p>
    <w:p w14:paraId="6B698C9E" w14:textId="77777777" w:rsidR="00CB1E69" w:rsidRPr="00045266" w:rsidRDefault="00CB1E69" w:rsidP="00D134B4">
      <w:pPr>
        <w:pStyle w:val="ListParagraph"/>
        <w:numPr>
          <w:ilvl w:val="0"/>
          <w:numId w:val="15"/>
        </w:numPr>
        <w:rPr>
          <w:rFonts w:cs="Times New Roman"/>
          <w:szCs w:val="24"/>
        </w:rPr>
      </w:pPr>
      <w:r w:rsidRPr="00045266">
        <w:rPr>
          <w:rFonts w:cs="Times New Roman"/>
          <w:szCs w:val="24"/>
        </w:rPr>
        <w:t>određuje članove stručnog tima za obavljanje administrativnih i tehničkih poslova</w:t>
      </w:r>
      <w:r w:rsidR="009A0FFE" w:rsidRPr="009A0FFE">
        <w:t xml:space="preserve"> </w:t>
      </w:r>
      <w:r w:rsidR="009A0FFE">
        <w:t>te visinu naknade članova stručnog tima prema kriterijima vrednovanja rada</w:t>
      </w:r>
    </w:p>
    <w:p w14:paraId="4B4472D2" w14:textId="77777777" w:rsidR="00CB1E69" w:rsidRPr="00045266" w:rsidRDefault="00CB1E69" w:rsidP="00D134B4">
      <w:pPr>
        <w:pStyle w:val="ListParagraph"/>
        <w:numPr>
          <w:ilvl w:val="0"/>
          <w:numId w:val="15"/>
        </w:numPr>
        <w:rPr>
          <w:rFonts w:cs="Times New Roman"/>
          <w:szCs w:val="24"/>
        </w:rPr>
      </w:pPr>
      <w:r w:rsidRPr="00045266">
        <w:rPr>
          <w:rFonts w:cs="Times New Roman"/>
          <w:szCs w:val="24"/>
        </w:rPr>
        <w:t>provodi postupak izlučivanja javnog dokumentarnog gradiva u skladu s posebnim propisima</w:t>
      </w:r>
    </w:p>
    <w:p w14:paraId="1BF5D202" w14:textId="77777777" w:rsidR="00CB1E69" w:rsidRPr="00045266" w:rsidRDefault="00CB1E69" w:rsidP="00D134B4">
      <w:pPr>
        <w:pStyle w:val="ListParagraph"/>
        <w:numPr>
          <w:ilvl w:val="0"/>
          <w:numId w:val="15"/>
        </w:numPr>
        <w:rPr>
          <w:rFonts w:cs="Times New Roman"/>
          <w:szCs w:val="24"/>
        </w:rPr>
      </w:pPr>
      <w:r w:rsidRPr="00045266">
        <w:rPr>
          <w:rFonts w:cs="Times New Roman"/>
          <w:szCs w:val="24"/>
        </w:rPr>
        <w:t>obavlja i druge poslove određene ovim Zakonom i drugim propisima.</w:t>
      </w:r>
    </w:p>
    <w:p w14:paraId="408669E6" w14:textId="77777777" w:rsidR="00CB1E69" w:rsidRPr="00045266" w:rsidRDefault="00282F06" w:rsidP="00282F06">
      <w:pPr>
        <w:pStyle w:val="Heading4"/>
      </w:pPr>
      <w:r w:rsidRPr="00045266">
        <w:t>Članak 65.</w:t>
      </w:r>
    </w:p>
    <w:p w14:paraId="7F9967DB" w14:textId="77777777" w:rsidR="00CB1E69" w:rsidRPr="00045266" w:rsidRDefault="00CB1E69" w:rsidP="00CB1E69">
      <w:pPr>
        <w:spacing w:after="0"/>
        <w:rPr>
          <w:rFonts w:cs="Times New Roman"/>
          <w:szCs w:val="24"/>
        </w:rPr>
      </w:pPr>
      <w:r w:rsidRPr="00045266">
        <w:rPr>
          <w:rFonts w:cs="Times New Roman"/>
          <w:szCs w:val="24"/>
        </w:rPr>
        <w:t xml:space="preserve">Gradsko ili općinsko povjerenstvo za provedbu </w:t>
      </w:r>
      <w:r w:rsidR="00FB3E5B">
        <w:rPr>
          <w:rFonts w:cs="Times New Roman"/>
          <w:szCs w:val="24"/>
        </w:rPr>
        <w:t xml:space="preserve">državnog </w:t>
      </w:r>
      <w:r w:rsidR="00F71F90">
        <w:rPr>
          <w:rFonts w:cs="Times New Roman"/>
          <w:szCs w:val="24"/>
        </w:rPr>
        <w:t>referenduma</w:t>
      </w:r>
      <w:r w:rsidRPr="00045266">
        <w:rPr>
          <w:rFonts w:cs="Times New Roman"/>
          <w:szCs w:val="24"/>
        </w:rPr>
        <w:t>:</w:t>
      </w:r>
    </w:p>
    <w:p w14:paraId="3B322B74" w14:textId="77777777" w:rsidR="00CB1E69" w:rsidRPr="00045266" w:rsidRDefault="00CB1E69" w:rsidP="00D134B4">
      <w:pPr>
        <w:pStyle w:val="ListParagraph"/>
        <w:numPr>
          <w:ilvl w:val="0"/>
          <w:numId w:val="27"/>
        </w:numPr>
        <w:spacing w:after="0"/>
        <w:rPr>
          <w:rFonts w:cs="Times New Roman"/>
          <w:szCs w:val="24"/>
        </w:rPr>
      </w:pPr>
      <w:r w:rsidRPr="00045266">
        <w:rPr>
          <w:rFonts w:cs="Times New Roman"/>
          <w:szCs w:val="24"/>
        </w:rPr>
        <w:t>brine o zakonitoj</w:t>
      </w:r>
      <w:r w:rsidR="00FC1659" w:rsidRPr="00045266">
        <w:rPr>
          <w:rFonts w:cs="Times New Roman"/>
          <w:szCs w:val="24"/>
        </w:rPr>
        <w:t xml:space="preserve"> i pravilnoj</w:t>
      </w:r>
      <w:r w:rsidRPr="00045266">
        <w:rPr>
          <w:rFonts w:cs="Times New Roman"/>
          <w:szCs w:val="24"/>
        </w:rPr>
        <w:t xml:space="preserve"> pripremi i provedbi </w:t>
      </w:r>
      <w:r w:rsidR="00174238">
        <w:rPr>
          <w:rFonts w:cs="Times New Roman"/>
          <w:szCs w:val="24"/>
        </w:rPr>
        <w:t xml:space="preserve">državnog </w:t>
      </w:r>
      <w:r w:rsidRPr="00045266">
        <w:rPr>
          <w:rFonts w:cs="Times New Roman"/>
          <w:szCs w:val="24"/>
        </w:rPr>
        <w:t>referenduma na području grada ili općine</w:t>
      </w:r>
    </w:p>
    <w:p w14:paraId="0EB9D464" w14:textId="77777777" w:rsidR="00CB1E69" w:rsidRPr="00045266" w:rsidRDefault="00CB1E69" w:rsidP="00D134B4">
      <w:pPr>
        <w:pStyle w:val="ListParagraph"/>
        <w:numPr>
          <w:ilvl w:val="0"/>
          <w:numId w:val="27"/>
        </w:numPr>
        <w:rPr>
          <w:rFonts w:cs="Times New Roman"/>
          <w:szCs w:val="24"/>
        </w:rPr>
      </w:pPr>
      <w:r w:rsidRPr="00045266">
        <w:rPr>
          <w:rFonts w:cs="Times New Roman"/>
          <w:szCs w:val="24"/>
        </w:rPr>
        <w:t>određuje glasačka mjesta i imenuje i raspušta glasačke odbore i nadzire njihov rad</w:t>
      </w:r>
    </w:p>
    <w:p w14:paraId="0A15AC3D" w14:textId="77777777" w:rsidR="00CB1E69" w:rsidRPr="00045266" w:rsidRDefault="00CB1E69" w:rsidP="00D134B4">
      <w:pPr>
        <w:pStyle w:val="ListParagraph"/>
        <w:numPr>
          <w:ilvl w:val="0"/>
          <w:numId w:val="27"/>
        </w:numPr>
        <w:rPr>
          <w:rFonts w:cs="Times New Roman"/>
          <w:szCs w:val="24"/>
        </w:rPr>
      </w:pPr>
      <w:r w:rsidRPr="00045266">
        <w:rPr>
          <w:rFonts w:cs="Times New Roman"/>
          <w:szCs w:val="24"/>
        </w:rPr>
        <w:t xml:space="preserve">provodi edukacije članova glasačkih odbora </w:t>
      </w:r>
    </w:p>
    <w:p w14:paraId="7C7D6491" w14:textId="77777777" w:rsidR="00CB1E69" w:rsidRPr="00045266" w:rsidRDefault="00CB1E69" w:rsidP="00D134B4">
      <w:pPr>
        <w:pStyle w:val="ListParagraph"/>
        <w:numPr>
          <w:ilvl w:val="0"/>
          <w:numId w:val="27"/>
        </w:numPr>
        <w:rPr>
          <w:rFonts w:cs="Times New Roman"/>
          <w:szCs w:val="24"/>
        </w:rPr>
      </w:pPr>
      <w:r w:rsidRPr="00045266">
        <w:rPr>
          <w:rFonts w:cs="Times New Roman"/>
          <w:szCs w:val="24"/>
        </w:rPr>
        <w:t xml:space="preserve">prikuplja i zbraja rezultate glasanja na glasačkim mjestima i dostavlja ih županijskom povjerenstvu za provedbu </w:t>
      </w:r>
      <w:r w:rsidR="00174238">
        <w:rPr>
          <w:rFonts w:cs="Times New Roman"/>
          <w:szCs w:val="24"/>
        </w:rPr>
        <w:t xml:space="preserve">državnog </w:t>
      </w:r>
      <w:r w:rsidR="00F71F90">
        <w:rPr>
          <w:rFonts w:cs="Times New Roman"/>
          <w:szCs w:val="24"/>
        </w:rPr>
        <w:t>referenduma</w:t>
      </w:r>
      <w:r w:rsidRPr="00045266">
        <w:rPr>
          <w:rFonts w:cs="Times New Roman"/>
          <w:szCs w:val="24"/>
        </w:rPr>
        <w:t xml:space="preserve"> zajedno sa zapisnikom o radu i zapisnicima o radu glasačkih odbora na </w:t>
      </w:r>
      <w:r w:rsidR="00DD68F7" w:rsidRPr="00045266">
        <w:rPr>
          <w:rFonts w:cs="Times New Roman"/>
          <w:szCs w:val="24"/>
        </w:rPr>
        <w:t>svom</w:t>
      </w:r>
      <w:r w:rsidRPr="00045266">
        <w:rPr>
          <w:rFonts w:cs="Times New Roman"/>
          <w:szCs w:val="24"/>
        </w:rPr>
        <w:t xml:space="preserve"> području</w:t>
      </w:r>
    </w:p>
    <w:p w14:paraId="718808A8" w14:textId="77777777" w:rsidR="00CB1E69" w:rsidRPr="00045266" w:rsidRDefault="00CB1E69" w:rsidP="00D134B4">
      <w:pPr>
        <w:pStyle w:val="ListParagraph"/>
        <w:numPr>
          <w:ilvl w:val="0"/>
          <w:numId w:val="27"/>
        </w:numPr>
        <w:rPr>
          <w:rFonts w:cs="Times New Roman"/>
          <w:szCs w:val="24"/>
        </w:rPr>
      </w:pPr>
      <w:r w:rsidRPr="00045266">
        <w:rPr>
          <w:rFonts w:cs="Times New Roman"/>
          <w:szCs w:val="24"/>
        </w:rPr>
        <w:t>određuje članove stručnog tima za obavljanje administrativnih i tehničkih poslova</w:t>
      </w:r>
      <w:r w:rsidR="009A0FFE" w:rsidRPr="009A0FFE">
        <w:t xml:space="preserve"> </w:t>
      </w:r>
      <w:r w:rsidR="009A0FFE">
        <w:t>te visinu naknade članova stručnog tima prema kriterijima vrednovanja rada</w:t>
      </w:r>
    </w:p>
    <w:p w14:paraId="0AC10A26" w14:textId="77777777" w:rsidR="00CB1E69" w:rsidRPr="00045266" w:rsidRDefault="00CB1E69" w:rsidP="00D134B4">
      <w:pPr>
        <w:pStyle w:val="ListParagraph"/>
        <w:numPr>
          <w:ilvl w:val="0"/>
          <w:numId w:val="27"/>
        </w:numPr>
        <w:rPr>
          <w:rFonts w:cs="Times New Roman"/>
          <w:szCs w:val="24"/>
        </w:rPr>
      </w:pPr>
      <w:r w:rsidRPr="00045266">
        <w:rPr>
          <w:rFonts w:cs="Times New Roman"/>
          <w:szCs w:val="24"/>
        </w:rPr>
        <w:t>provodi postupak izlučivanja javnog dokumentarnog gradiva u skladu s posebnim propisima</w:t>
      </w:r>
    </w:p>
    <w:p w14:paraId="2AAF03AF" w14:textId="77777777" w:rsidR="00CB1E69" w:rsidRPr="00045266" w:rsidRDefault="00CB1E69" w:rsidP="00D134B4">
      <w:pPr>
        <w:pStyle w:val="ListParagraph"/>
        <w:numPr>
          <w:ilvl w:val="0"/>
          <w:numId w:val="27"/>
        </w:numPr>
        <w:spacing w:before="240" w:after="120"/>
        <w:rPr>
          <w:rFonts w:cs="Times New Roman"/>
          <w:szCs w:val="24"/>
        </w:rPr>
      </w:pPr>
      <w:r w:rsidRPr="00045266">
        <w:rPr>
          <w:rFonts w:cs="Times New Roman"/>
          <w:szCs w:val="24"/>
        </w:rPr>
        <w:t>obavlja ostale poslove određene ovim Zakonom i drugim propisima.</w:t>
      </w:r>
    </w:p>
    <w:p w14:paraId="172D2D0A" w14:textId="77777777" w:rsidR="000C5E67" w:rsidRDefault="008641A0" w:rsidP="000C5E67">
      <w:pPr>
        <w:pStyle w:val="Heading3"/>
      </w:pPr>
      <w:r>
        <w:lastRenderedPageBreak/>
        <w:t>4</w:t>
      </w:r>
      <w:r w:rsidR="000C5E67" w:rsidRPr="000C5E67">
        <w:t>. GLASAČKI ODBOR</w:t>
      </w:r>
    </w:p>
    <w:p w14:paraId="3B2591A7" w14:textId="77777777" w:rsidR="002811B6" w:rsidRPr="00045266" w:rsidRDefault="00282F06" w:rsidP="00282F06">
      <w:pPr>
        <w:pStyle w:val="Heading4"/>
      </w:pPr>
      <w:r w:rsidRPr="00045266">
        <w:t>Članak 66.</w:t>
      </w:r>
    </w:p>
    <w:p w14:paraId="2B519646" w14:textId="77777777" w:rsidR="002811B6" w:rsidRPr="00045266" w:rsidRDefault="002811B6" w:rsidP="003D1669">
      <w:pPr>
        <w:rPr>
          <w:rFonts w:cs="Times New Roman"/>
          <w:szCs w:val="24"/>
        </w:rPr>
      </w:pPr>
      <w:r w:rsidRPr="00045266">
        <w:rPr>
          <w:rFonts w:cs="Times New Roman"/>
          <w:szCs w:val="24"/>
        </w:rPr>
        <w:t xml:space="preserve">(1) Glasački odbor je tijelo koje neposredno provodi </w:t>
      </w:r>
      <w:r w:rsidR="00CE4124" w:rsidRPr="00045266">
        <w:rPr>
          <w:rFonts w:cs="Times New Roman"/>
          <w:szCs w:val="24"/>
        </w:rPr>
        <w:t xml:space="preserve">radnje vezane uz </w:t>
      </w:r>
      <w:r w:rsidR="00A271DE" w:rsidRPr="00045266">
        <w:rPr>
          <w:rFonts w:cs="Times New Roman"/>
          <w:szCs w:val="24"/>
        </w:rPr>
        <w:t>glasanj</w:t>
      </w:r>
      <w:r w:rsidR="00D443C1" w:rsidRPr="00045266">
        <w:rPr>
          <w:rFonts w:cs="Times New Roman"/>
          <w:szCs w:val="24"/>
        </w:rPr>
        <w:t>e</w:t>
      </w:r>
      <w:r w:rsidR="00D443C1" w:rsidRPr="00045266" w:rsidDel="00D443C1">
        <w:rPr>
          <w:rFonts w:cs="Times New Roman"/>
          <w:szCs w:val="24"/>
        </w:rPr>
        <w:t xml:space="preserve"> </w:t>
      </w:r>
      <w:r w:rsidRPr="00045266">
        <w:rPr>
          <w:rFonts w:cs="Times New Roman"/>
          <w:szCs w:val="24"/>
        </w:rPr>
        <w:t>birača na glasačkom mjestu te osig</w:t>
      </w:r>
      <w:r w:rsidR="007956E4" w:rsidRPr="00045266">
        <w:rPr>
          <w:rFonts w:cs="Times New Roman"/>
          <w:szCs w:val="24"/>
        </w:rPr>
        <w:t xml:space="preserve">urava pravilnost i tajnost </w:t>
      </w:r>
      <w:r w:rsidR="00A271DE" w:rsidRPr="00045266">
        <w:rPr>
          <w:rFonts w:cs="Times New Roman"/>
          <w:szCs w:val="24"/>
        </w:rPr>
        <w:t>glasanj</w:t>
      </w:r>
      <w:r w:rsidR="00D443C1" w:rsidRPr="00045266">
        <w:rPr>
          <w:rFonts w:cs="Times New Roman"/>
          <w:szCs w:val="24"/>
        </w:rPr>
        <w:t>a</w:t>
      </w:r>
      <w:r w:rsidR="00D91D08" w:rsidRPr="00045266">
        <w:rPr>
          <w:rFonts w:cs="Times New Roman"/>
          <w:szCs w:val="24"/>
        </w:rPr>
        <w:t>.</w:t>
      </w:r>
    </w:p>
    <w:p w14:paraId="73FED6C4" w14:textId="77777777" w:rsidR="002811B6" w:rsidRPr="00045266" w:rsidRDefault="002811B6" w:rsidP="003D1669">
      <w:pPr>
        <w:rPr>
          <w:rFonts w:cs="Times New Roman"/>
          <w:szCs w:val="24"/>
        </w:rPr>
      </w:pPr>
      <w:r w:rsidRPr="00045266">
        <w:rPr>
          <w:rFonts w:cs="Times New Roman"/>
          <w:szCs w:val="24"/>
        </w:rPr>
        <w:t>(2) Glasački odbor imenu</w:t>
      </w:r>
      <w:r w:rsidR="00D91D08" w:rsidRPr="00045266">
        <w:rPr>
          <w:rFonts w:cs="Times New Roman"/>
          <w:szCs w:val="24"/>
        </w:rPr>
        <w:t>je se za svako glasačko mjesto.</w:t>
      </w:r>
    </w:p>
    <w:p w14:paraId="12820728" w14:textId="77777777" w:rsidR="002811B6" w:rsidRPr="00045266" w:rsidRDefault="002811B6" w:rsidP="003D1669">
      <w:pPr>
        <w:rPr>
          <w:rFonts w:cs="Times New Roman"/>
          <w:szCs w:val="24"/>
        </w:rPr>
      </w:pPr>
      <w:r w:rsidRPr="00045266">
        <w:rPr>
          <w:rFonts w:cs="Times New Roman"/>
          <w:szCs w:val="24"/>
        </w:rPr>
        <w:t xml:space="preserve">(3) Glasački odbor ima </w:t>
      </w:r>
      <w:r w:rsidR="00123647">
        <w:rPr>
          <w:rFonts w:cs="Times New Roman"/>
          <w:szCs w:val="24"/>
        </w:rPr>
        <w:t>šest</w:t>
      </w:r>
      <w:r w:rsidR="00123647" w:rsidRPr="00045266">
        <w:rPr>
          <w:rFonts w:cs="Times New Roman"/>
          <w:szCs w:val="24"/>
        </w:rPr>
        <w:t xml:space="preserve"> </w:t>
      </w:r>
      <w:r w:rsidRPr="00045266">
        <w:rPr>
          <w:rFonts w:cs="Times New Roman"/>
          <w:szCs w:val="24"/>
        </w:rPr>
        <w:t xml:space="preserve">članova i to: predsjednika, potpredsjednika i </w:t>
      </w:r>
      <w:r w:rsidR="00123647">
        <w:rPr>
          <w:rFonts w:cs="Times New Roman"/>
          <w:szCs w:val="24"/>
        </w:rPr>
        <w:t>četiri</w:t>
      </w:r>
      <w:r w:rsidRPr="00045266">
        <w:rPr>
          <w:rFonts w:cs="Times New Roman"/>
          <w:szCs w:val="24"/>
        </w:rPr>
        <w:t xml:space="preserve"> člana </w:t>
      </w:r>
      <w:r w:rsidR="00BD7AE1">
        <w:rPr>
          <w:rFonts w:cs="Times New Roman"/>
          <w:szCs w:val="24"/>
        </w:rPr>
        <w:t>(u daljnjem tekstu:</w:t>
      </w:r>
      <w:r w:rsidRPr="00045266">
        <w:rPr>
          <w:rFonts w:cs="Times New Roman"/>
          <w:szCs w:val="24"/>
        </w:rPr>
        <w:t xml:space="preserve"> članov</w:t>
      </w:r>
      <w:r w:rsidR="00D91D08" w:rsidRPr="00045266">
        <w:rPr>
          <w:rFonts w:cs="Times New Roman"/>
          <w:szCs w:val="24"/>
        </w:rPr>
        <w:t xml:space="preserve">i glasačkog odbora). </w:t>
      </w:r>
    </w:p>
    <w:p w14:paraId="21593704" w14:textId="77777777" w:rsidR="007A2D21" w:rsidRPr="007A2D21" w:rsidRDefault="002811B6" w:rsidP="007A2D21">
      <w:pPr>
        <w:rPr>
          <w:rFonts w:cs="Times New Roman"/>
          <w:szCs w:val="24"/>
        </w:rPr>
      </w:pPr>
      <w:r w:rsidRPr="00045266">
        <w:rPr>
          <w:rFonts w:cs="Times New Roman"/>
          <w:szCs w:val="24"/>
        </w:rPr>
        <w:t>(</w:t>
      </w:r>
      <w:r w:rsidR="003340A3" w:rsidRPr="00045266">
        <w:rPr>
          <w:rFonts w:cs="Times New Roman"/>
          <w:szCs w:val="24"/>
        </w:rPr>
        <w:t>4</w:t>
      </w:r>
      <w:r w:rsidRPr="00045266">
        <w:rPr>
          <w:rFonts w:cs="Times New Roman"/>
          <w:szCs w:val="24"/>
        </w:rPr>
        <w:t xml:space="preserve">) Članovi glasačkog odbora ne smiju biti članovi </w:t>
      </w:r>
      <w:r w:rsidR="006E53D7" w:rsidRPr="00045266">
        <w:rPr>
          <w:rFonts w:cs="Times New Roman"/>
          <w:szCs w:val="24"/>
        </w:rPr>
        <w:t xml:space="preserve">organizacijskog odbora, članovi odbora </w:t>
      </w:r>
      <w:r w:rsidR="006E53D7" w:rsidRPr="007A2D21">
        <w:rPr>
          <w:rFonts w:cs="Times New Roman"/>
          <w:szCs w:val="24"/>
        </w:rPr>
        <w:t>zagovornika odnosno protivnika inicijative, a</w:t>
      </w:r>
      <w:r w:rsidR="0039692D" w:rsidRPr="007A2D21">
        <w:rPr>
          <w:rFonts w:cs="Times New Roman"/>
          <w:szCs w:val="24"/>
        </w:rPr>
        <w:t xml:space="preserve"> </w:t>
      </w:r>
      <w:r w:rsidRPr="007A2D21">
        <w:rPr>
          <w:rFonts w:cs="Times New Roman"/>
          <w:szCs w:val="24"/>
        </w:rPr>
        <w:t>ni promatrači</w:t>
      </w:r>
      <w:r w:rsidR="00843F0E" w:rsidRPr="007A2D21">
        <w:rPr>
          <w:rFonts w:cs="Times New Roman"/>
          <w:szCs w:val="24"/>
        </w:rPr>
        <w:t xml:space="preserve"> </w:t>
      </w:r>
      <w:r w:rsidR="00036138">
        <w:rPr>
          <w:rFonts w:cs="Times New Roman"/>
          <w:szCs w:val="24"/>
        </w:rPr>
        <w:t xml:space="preserve">državnog </w:t>
      </w:r>
      <w:r w:rsidR="00843F0E" w:rsidRPr="007A2D21">
        <w:rPr>
          <w:rFonts w:cs="Times New Roman"/>
          <w:szCs w:val="24"/>
        </w:rPr>
        <w:t>referendum</w:t>
      </w:r>
      <w:r w:rsidRPr="007A2D21">
        <w:rPr>
          <w:rFonts w:cs="Times New Roman"/>
          <w:szCs w:val="24"/>
        </w:rPr>
        <w:t xml:space="preserve">a za provedbu </w:t>
      </w:r>
      <w:r w:rsidR="00564597" w:rsidRPr="007A2D21">
        <w:rPr>
          <w:rFonts w:cs="Times New Roman"/>
          <w:szCs w:val="24"/>
        </w:rPr>
        <w:t>kojeg</w:t>
      </w:r>
      <w:r w:rsidR="002D47BE" w:rsidRPr="007A2D21">
        <w:rPr>
          <w:rFonts w:cs="Times New Roman"/>
          <w:szCs w:val="24"/>
        </w:rPr>
        <w:t xml:space="preserve"> </w:t>
      </w:r>
      <w:r w:rsidR="00D91D08" w:rsidRPr="007A2D21">
        <w:rPr>
          <w:rFonts w:cs="Times New Roman"/>
          <w:szCs w:val="24"/>
        </w:rPr>
        <w:t>su imenovani.</w:t>
      </w:r>
      <w:r w:rsidR="00223733" w:rsidRPr="007A2D21">
        <w:rPr>
          <w:rFonts w:cs="Times New Roman"/>
          <w:szCs w:val="24"/>
        </w:rPr>
        <w:t xml:space="preserve"> </w:t>
      </w:r>
      <w:bookmarkStart w:id="92" w:name="_Hlk6430614"/>
      <w:r w:rsidR="00223733" w:rsidRPr="007A2D21">
        <w:rPr>
          <w:rFonts w:cs="Times New Roman"/>
          <w:szCs w:val="24"/>
        </w:rPr>
        <w:t>Članovi glasačkog odbora ne smiju biti članovi političkih stranaka.</w:t>
      </w:r>
      <w:bookmarkEnd w:id="92"/>
    </w:p>
    <w:p w14:paraId="76A051BE" w14:textId="77777777" w:rsidR="007A2D21" w:rsidRPr="007A2D21" w:rsidRDefault="002811B6" w:rsidP="007A2D21">
      <w:pPr>
        <w:rPr>
          <w:rFonts w:cs="Times New Roman"/>
          <w:szCs w:val="24"/>
        </w:rPr>
      </w:pPr>
      <w:r w:rsidRPr="007A2D21">
        <w:rPr>
          <w:rFonts w:cs="Times New Roman"/>
          <w:bCs/>
          <w:iCs/>
          <w:szCs w:val="24"/>
        </w:rPr>
        <w:t>(</w:t>
      </w:r>
      <w:r w:rsidR="003340A3" w:rsidRPr="007A2D21">
        <w:rPr>
          <w:rFonts w:cs="Times New Roman"/>
          <w:bCs/>
          <w:iCs/>
          <w:szCs w:val="24"/>
        </w:rPr>
        <w:t>5</w:t>
      </w:r>
      <w:r w:rsidRPr="007A2D21">
        <w:rPr>
          <w:rFonts w:cs="Times New Roman"/>
          <w:bCs/>
          <w:iCs/>
          <w:szCs w:val="24"/>
        </w:rPr>
        <w:t xml:space="preserve">) Glasački odbori za svako glasačko mjesto </w:t>
      </w:r>
      <w:r w:rsidR="007A2D21" w:rsidRPr="007A2D21">
        <w:rPr>
          <w:rFonts w:cs="Times New Roman"/>
          <w:bCs/>
          <w:iCs/>
          <w:szCs w:val="24"/>
        </w:rPr>
        <w:t>imenuju se u roku od</w:t>
      </w:r>
      <w:r w:rsidR="00D33629" w:rsidRPr="007A2D21">
        <w:rPr>
          <w:rFonts w:cs="Times New Roman"/>
          <w:bCs/>
          <w:iCs/>
          <w:szCs w:val="24"/>
        </w:rPr>
        <w:t xml:space="preserve"> 15 dana od dana stupanja na snagu odluke o raspisivanju </w:t>
      </w:r>
      <w:r w:rsidR="00036138">
        <w:rPr>
          <w:rFonts w:cs="Times New Roman"/>
          <w:bCs/>
          <w:iCs/>
          <w:szCs w:val="24"/>
        </w:rPr>
        <w:t xml:space="preserve">državnog </w:t>
      </w:r>
      <w:r w:rsidR="00D33629" w:rsidRPr="007A2D21">
        <w:rPr>
          <w:rFonts w:cs="Times New Roman"/>
          <w:bCs/>
          <w:iCs/>
          <w:szCs w:val="24"/>
        </w:rPr>
        <w:t xml:space="preserve">referenduma. </w:t>
      </w:r>
    </w:p>
    <w:p w14:paraId="7F6CD630" w14:textId="77777777" w:rsidR="003417E4" w:rsidRPr="00045266" w:rsidRDefault="00282F06" w:rsidP="00282F06">
      <w:pPr>
        <w:pStyle w:val="Heading4"/>
      </w:pPr>
      <w:r w:rsidRPr="00045266">
        <w:t>Članak 67.</w:t>
      </w:r>
    </w:p>
    <w:p w14:paraId="0D61EC7F" w14:textId="77777777" w:rsidR="003417E4" w:rsidRPr="00045266" w:rsidRDefault="003417E4" w:rsidP="003D1669">
      <w:pPr>
        <w:rPr>
          <w:rFonts w:cs="Times New Roman"/>
          <w:szCs w:val="24"/>
        </w:rPr>
      </w:pPr>
      <w:r w:rsidRPr="00045266">
        <w:rPr>
          <w:rFonts w:cs="Times New Roman"/>
          <w:szCs w:val="24"/>
        </w:rPr>
        <w:t xml:space="preserve">(1) Prijedlog za imenovanje </w:t>
      </w:r>
      <w:r w:rsidR="00020A9A" w:rsidRPr="00045266">
        <w:rPr>
          <w:rFonts w:cs="Times New Roman"/>
          <w:szCs w:val="24"/>
        </w:rPr>
        <w:t xml:space="preserve">članova </w:t>
      </w:r>
      <w:r w:rsidRPr="00045266">
        <w:rPr>
          <w:rFonts w:cs="Times New Roman"/>
          <w:szCs w:val="24"/>
        </w:rPr>
        <w:t xml:space="preserve">glasačkih odbora na glasačkim mjestima iz članka </w:t>
      </w:r>
      <w:r w:rsidR="008C4BE8" w:rsidRPr="00045266">
        <w:rPr>
          <w:rFonts w:cs="Times New Roman"/>
          <w:szCs w:val="24"/>
        </w:rPr>
        <w:t>69</w:t>
      </w:r>
      <w:r w:rsidRPr="00045266">
        <w:rPr>
          <w:rFonts w:cs="Times New Roman"/>
          <w:szCs w:val="24"/>
        </w:rPr>
        <w:t>. stavaka 1.</w:t>
      </w:r>
      <w:r w:rsidR="00673FBC">
        <w:rPr>
          <w:rFonts w:cs="Times New Roman"/>
          <w:szCs w:val="24"/>
        </w:rPr>
        <w:t xml:space="preserve"> do</w:t>
      </w:r>
      <w:r w:rsidR="006908A2">
        <w:rPr>
          <w:rFonts w:cs="Times New Roman"/>
          <w:szCs w:val="24"/>
        </w:rPr>
        <w:t xml:space="preserve"> </w:t>
      </w:r>
      <w:r w:rsidRPr="00045266">
        <w:rPr>
          <w:rFonts w:cs="Times New Roman"/>
          <w:szCs w:val="24"/>
        </w:rPr>
        <w:t xml:space="preserve">5. </w:t>
      </w:r>
      <w:r w:rsidR="006819DC" w:rsidRPr="00045266">
        <w:rPr>
          <w:rFonts w:cs="Times New Roman"/>
          <w:szCs w:val="24"/>
        </w:rPr>
        <w:t>ovog</w:t>
      </w:r>
      <w:r w:rsidR="00673FBC">
        <w:rPr>
          <w:rFonts w:cs="Times New Roman"/>
          <w:szCs w:val="24"/>
        </w:rPr>
        <w:t>a</w:t>
      </w:r>
      <w:r w:rsidRPr="00045266">
        <w:rPr>
          <w:rFonts w:cs="Times New Roman"/>
          <w:szCs w:val="24"/>
        </w:rPr>
        <w:t xml:space="preserve"> Zakona nadležna ministarstva dostavljaju nadležnim povjerenstvima za provedbu </w:t>
      </w:r>
      <w:r w:rsidR="00036138">
        <w:rPr>
          <w:rFonts w:cs="Times New Roman"/>
          <w:szCs w:val="24"/>
        </w:rPr>
        <w:t xml:space="preserve">državnog </w:t>
      </w:r>
      <w:r w:rsidR="00F71F90">
        <w:rPr>
          <w:rFonts w:cs="Times New Roman"/>
          <w:szCs w:val="24"/>
        </w:rPr>
        <w:t>referenduma</w:t>
      </w:r>
      <w:r w:rsidRPr="00045266">
        <w:rPr>
          <w:rFonts w:cs="Times New Roman"/>
          <w:szCs w:val="24"/>
        </w:rPr>
        <w:t xml:space="preserve"> iz članaka 6</w:t>
      </w:r>
      <w:r w:rsidR="00223648" w:rsidRPr="00045266">
        <w:rPr>
          <w:rFonts w:cs="Times New Roman"/>
          <w:szCs w:val="24"/>
        </w:rPr>
        <w:t>4</w:t>
      </w:r>
      <w:r w:rsidRPr="00045266">
        <w:rPr>
          <w:rFonts w:cs="Times New Roman"/>
          <w:szCs w:val="24"/>
        </w:rPr>
        <w:t>. i 6</w:t>
      </w:r>
      <w:r w:rsidR="00223648" w:rsidRPr="00045266">
        <w:rPr>
          <w:rFonts w:cs="Times New Roman"/>
          <w:szCs w:val="24"/>
        </w:rPr>
        <w:t>5</w:t>
      </w:r>
      <w:r w:rsidRPr="00045266">
        <w:rPr>
          <w:rFonts w:cs="Times New Roman"/>
          <w:szCs w:val="24"/>
        </w:rPr>
        <w:t xml:space="preserve">. </w:t>
      </w:r>
      <w:r w:rsidR="00EE599C">
        <w:rPr>
          <w:rFonts w:cs="Times New Roman"/>
          <w:szCs w:val="24"/>
        </w:rPr>
        <w:t>ovoga Zakona</w:t>
      </w:r>
      <w:r w:rsidRPr="00045266">
        <w:rPr>
          <w:rFonts w:cs="Times New Roman"/>
          <w:szCs w:val="24"/>
        </w:rPr>
        <w:t xml:space="preserve"> u roku od osam dana od dana</w:t>
      </w:r>
      <w:r w:rsidR="00D91D08" w:rsidRPr="00045266">
        <w:rPr>
          <w:rFonts w:cs="Times New Roman"/>
          <w:szCs w:val="24"/>
        </w:rPr>
        <w:t xml:space="preserve"> određivanja glasačkih mjesta. </w:t>
      </w:r>
    </w:p>
    <w:p w14:paraId="00BA7DC3" w14:textId="77777777" w:rsidR="003417E4" w:rsidRPr="00045266" w:rsidRDefault="003417E4" w:rsidP="003D1669">
      <w:pPr>
        <w:rPr>
          <w:rFonts w:cs="Times New Roman"/>
          <w:szCs w:val="24"/>
        </w:rPr>
      </w:pPr>
      <w:r w:rsidRPr="00045266">
        <w:rPr>
          <w:rFonts w:cs="Times New Roman"/>
          <w:szCs w:val="24"/>
        </w:rPr>
        <w:t xml:space="preserve">(2) Članove glasačkih odbora na glasačkim mjestima iz članka </w:t>
      </w:r>
      <w:r w:rsidR="008C4BE8" w:rsidRPr="00045266">
        <w:rPr>
          <w:rFonts w:cs="Times New Roman"/>
          <w:szCs w:val="24"/>
        </w:rPr>
        <w:t>69</w:t>
      </w:r>
      <w:r w:rsidRPr="00045266">
        <w:rPr>
          <w:rFonts w:cs="Times New Roman"/>
          <w:szCs w:val="24"/>
        </w:rPr>
        <w:t>. stavaka 1.</w:t>
      </w:r>
      <w:r w:rsidR="00123647">
        <w:rPr>
          <w:rFonts w:cs="Times New Roman"/>
          <w:szCs w:val="24"/>
        </w:rPr>
        <w:t>, 3.</w:t>
      </w:r>
      <w:r w:rsidRPr="00045266">
        <w:rPr>
          <w:rFonts w:cs="Times New Roman"/>
          <w:szCs w:val="24"/>
        </w:rPr>
        <w:t xml:space="preserve"> i 5. </w:t>
      </w:r>
      <w:r w:rsidR="00EE599C">
        <w:rPr>
          <w:rFonts w:cs="Times New Roman"/>
          <w:szCs w:val="24"/>
        </w:rPr>
        <w:t>ovoga Zakona</w:t>
      </w:r>
      <w:r w:rsidRPr="00045266">
        <w:rPr>
          <w:rFonts w:cs="Times New Roman"/>
          <w:szCs w:val="24"/>
        </w:rPr>
        <w:t xml:space="preserve"> imenuje Povjerenstvo Grada Zagreba za provedbu</w:t>
      </w:r>
      <w:r w:rsidR="00036138">
        <w:rPr>
          <w:rFonts w:cs="Times New Roman"/>
          <w:szCs w:val="24"/>
        </w:rPr>
        <w:t xml:space="preserve"> državnog</w:t>
      </w:r>
      <w:r w:rsidRPr="00045266">
        <w:rPr>
          <w:rFonts w:cs="Times New Roman"/>
          <w:szCs w:val="24"/>
        </w:rPr>
        <w:t xml:space="preserve"> </w:t>
      </w:r>
      <w:r w:rsidR="00F71F90">
        <w:rPr>
          <w:rFonts w:cs="Times New Roman"/>
          <w:szCs w:val="24"/>
        </w:rPr>
        <w:t>referenduma</w:t>
      </w:r>
      <w:r w:rsidRPr="00045266">
        <w:rPr>
          <w:rFonts w:cs="Times New Roman"/>
          <w:szCs w:val="24"/>
        </w:rPr>
        <w:t xml:space="preserve"> ili gradsko ili općinsko povjerenstvo za provedbu </w:t>
      </w:r>
      <w:r w:rsidR="00036138">
        <w:rPr>
          <w:rFonts w:cs="Times New Roman"/>
          <w:szCs w:val="24"/>
        </w:rPr>
        <w:t xml:space="preserve">državnog </w:t>
      </w:r>
      <w:r w:rsidR="00F71F90">
        <w:rPr>
          <w:rFonts w:cs="Times New Roman"/>
          <w:szCs w:val="24"/>
        </w:rPr>
        <w:t>referenduma</w:t>
      </w:r>
      <w:r w:rsidRPr="00045266">
        <w:rPr>
          <w:rFonts w:cs="Times New Roman"/>
          <w:szCs w:val="24"/>
        </w:rPr>
        <w:t xml:space="preserve"> na čijem </w:t>
      </w:r>
      <w:r w:rsidR="00DE4DDA" w:rsidRPr="00045266">
        <w:rPr>
          <w:rFonts w:cs="Times New Roman"/>
          <w:szCs w:val="24"/>
        </w:rPr>
        <w:t xml:space="preserve">se </w:t>
      </w:r>
      <w:r w:rsidRPr="00045266">
        <w:rPr>
          <w:rFonts w:cs="Times New Roman"/>
          <w:szCs w:val="24"/>
        </w:rPr>
        <w:t>području</w:t>
      </w:r>
      <w:r w:rsidR="00D91D08" w:rsidRPr="00045266">
        <w:rPr>
          <w:rFonts w:cs="Times New Roman"/>
          <w:szCs w:val="24"/>
        </w:rPr>
        <w:t xml:space="preserve"> nalaze ta glasačka mjesta. </w:t>
      </w:r>
    </w:p>
    <w:p w14:paraId="0D77491B" w14:textId="77777777" w:rsidR="007500D1" w:rsidRPr="00045266" w:rsidRDefault="003417E4" w:rsidP="007500D1">
      <w:pPr>
        <w:spacing w:before="240" w:after="120"/>
        <w:rPr>
          <w:rFonts w:cs="Times New Roman"/>
          <w:szCs w:val="24"/>
        </w:rPr>
      </w:pPr>
      <w:r w:rsidRPr="00045266">
        <w:rPr>
          <w:rFonts w:cs="Times New Roman"/>
          <w:szCs w:val="24"/>
        </w:rPr>
        <w:t xml:space="preserve">(3) Članove glasačkih odbora na glasačkim mjestima iz članka </w:t>
      </w:r>
      <w:r w:rsidR="008C4BE8" w:rsidRPr="00045266">
        <w:rPr>
          <w:rFonts w:cs="Times New Roman"/>
          <w:szCs w:val="24"/>
        </w:rPr>
        <w:t>69</w:t>
      </w:r>
      <w:r w:rsidRPr="00045266">
        <w:rPr>
          <w:rFonts w:cs="Times New Roman"/>
          <w:szCs w:val="24"/>
        </w:rPr>
        <w:t>. stavaka 2.</w:t>
      </w:r>
      <w:r w:rsidR="00123647">
        <w:rPr>
          <w:rFonts w:cs="Times New Roman"/>
          <w:szCs w:val="24"/>
        </w:rPr>
        <w:t xml:space="preserve"> </w:t>
      </w:r>
      <w:r w:rsidRPr="00045266">
        <w:rPr>
          <w:rFonts w:cs="Times New Roman"/>
          <w:szCs w:val="24"/>
        </w:rPr>
        <w:t xml:space="preserve">i 4. </w:t>
      </w:r>
      <w:r w:rsidR="00EE599C">
        <w:rPr>
          <w:rFonts w:cs="Times New Roman"/>
          <w:szCs w:val="24"/>
        </w:rPr>
        <w:t>ovoga Zakona</w:t>
      </w:r>
      <w:r w:rsidRPr="00045266">
        <w:rPr>
          <w:rFonts w:cs="Times New Roman"/>
          <w:szCs w:val="24"/>
        </w:rPr>
        <w:t xml:space="preserve"> imenuje Povjerenstvo Grada Zagreba za provedbu </w:t>
      </w:r>
      <w:r w:rsidR="00036138">
        <w:rPr>
          <w:rFonts w:cs="Times New Roman"/>
          <w:szCs w:val="24"/>
        </w:rPr>
        <w:t xml:space="preserve">državnog </w:t>
      </w:r>
      <w:r w:rsidR="00F71F90">
        <w:rPr>
          <w:rFonts w:cs="Times New Roman"/>
          <w:szCs w:val="24"/>
        </w:rPr>
        <w:t>referenduma</w:t>
      </w:r>
      <w:r w:rsidRPr="00045266">
        <w:rPr>
          <w:rFonts w:cs="Times New Roman"/>
          <w:szCs w:val="24"/>
        </w:rPr>
        <w:t xml:space="preserve"> ili gradsko ili općinsko povjerenstvo za provedbu </w:t>
      </w:r>
      <w:r w:rsidR="00036138">
        <w:rPr>
          <w:rFonts w:cs="Times New Roman"/>
          <w:szCs w:val="24"/>
        </w:rPr>
        <w:t xml:space="preserve">državnog </w:t>
      </w:r>
      <w:r w:rsidR="00F71F90">
        <w:rPr>
          <w:rFonts w:cs="Times New Roman"/>
          <w:szCs w:val="24"/>
        </w:rPr>
        <w:t>referenduma</w:t>
      </w:r>
      <w:r w:rsidRPr="00045266">
        <w:rPr>
          <w:rFonts w:cs="Times New Roman"/>
          <w:szCs w:val="24"/>
        </w:rPr>
        <w:t xml:space="preserve"> na čijem je području sjedište trgovačkog društva koje je vlasnik broda ili plutajućeg objekta</w:t>
      </w:r>
      <w:r w:rsidR="00123647">
        <w:rPr>
          <w:rFonts w:cs="Times New Roman"/>
          <w:szCs w:val="24"/>
        </w:rPr>
        <w:t>, odnosno</w:t>
      </w:r>
      <w:r w:rsidRPr="00045266">
        <w:rPr>
          <w:rFonts w:cs="Times New Roman"/>
          <w:szCs w:val="24"/>
        </w:rPr>
        <w:t xml:space="preserve"> nadležno zapovjedništvo Oru</w:t>
      </w:r>
      <w:r w:rsidR="00D91D08" w:rsidRPr="00045266">
        <w:rPr>
          <w:rFonts w:cs="Times New Roman"/>
          <w:szCs w:val="24"/>
        </w:rPr>
        <w:t>žanih snaga Republike Hrvatske.</w:t>
      </w:r>
    </w:p>
    <w:p w14:paraId="343C4B2E" w14:textId="77777777" w:rsidR="00D32E0F" w:rsidRPr="00045266" w:rsidRDefault="00BF6A21" w:rsidP="007500D1">
      <w:pPr>
        <w:pStyle w:val="Heading2"/>
      </w:pPr>
      <w:r w:rsidRPr="00045266">
        <w:lastRenderedPageBreak/>
        <w:t>VII</w:t>
      </w:r>
      <w:r w:rsidR="002811B6" w:rsidRPr="00045266">
        <w:t>.</w:t>
      </w:r>
      <w:r w:rsidR="00C21EBF" w:rsidRPr="00045266">
        <w:t xml:space="preserve"> </w:t>
      </w:r>
      <w:r w:rsidR="002811B6" w:rsidRPr="00045266">
        <w:t xml:space="preserve">GLASAČKA MJESTA </w:t>
      </w:r>
    </w:p>
    <w:p w14:paraId="081CF5CC" w14:textId="77777777" w:rsidR="002811B6" w:rsidRPr="00045266" w:rsidRDefault="00282F06" w:rsidP="00282F06">
      <w:pPr>
        <w:pStyle w:val="Heading4"/>
      </w:pPr>
      <w:r w:rsidRPr="00045266">
        <w:t>Članak 6</w:t>
      </w:r>
      <w:r w:rsidR="00294188" w:rsidRPr="00045266">
        <w:t>8</w:t>
      </w:r>
      <w:r w:rsidRPr="00045266">
        <w:t>.</w:t>
      </w:r>
    </w:p>
    <w:p w14:paraId="5A0E5947" w14:textId="77777777" w:rsidR="002811B6" w:rsidRPr="00045266" w:rsidRDefault="002811B6" w:rsidP="003D1669">
      <w:pPr>
        <w:rPr>
          <w:rFonts w:cs="Times New Roman"/>
          <w:szCs w:val="24"/>
        </w:rPr>
      </w:pPr>
      <w:r w:rsidRPr="00045266">
        <w:rPr>
          <w:rFonts w:cs="Times New Roman"/>
          <w:szCs w:val="24"/>
        </w:rPr>
        <w:t xml:space="preserve">(1) </w:t>
      </w:r>
      <w:r w:rsidR="00EF531D" w:rsidRPr="00045266">
        <w:rPr>
          <w:rFonts w:cs="Times New Roman"/>
          <w:szCs w:val="24"/>
        </w:rPr>
        <w:t>B</w:t>
      </w:r>
      <w:r w:rsidR="00872668" w:rsidRPr="00045266">
        <w:rPr>
          <w:rFonts w:cs="Times New Roman"/>
          <w:szCs w:val="24"/>
        </w:rPr>
        <w:t xml:space="preserve">irači </w:t>
      </w:r>
      <w:r w:rsidR="00A271DE" w:rsidRPr="00045266">
        <w:rPr>
          <w:rFonts w:cs="Times New Roman"/>
          <w:szCs w:val="24"/>
        </w:rPr>
        <w:t>glasaju</w:t>
      </w:r>
      <w:r w:rsidRPr="00045266">
        <w:rPr>
          <w:rFonts w:cs="Times New Roman"/>
          <w:szCs w:val="24"/>
        </w:rPr>
        <w:t xml:space="preserve"> na glasačkim mjestima u Republici Hrvatskoj i u sjedištima diplomatsko-konzularnih predstavništava Republ</w:t>
      </w:r>
      <w:r w:rsidR="00D91D08" w:rsidRPr="00045266">
        <w:rPr>
          <w:rFonts w:cs="Times New Roman"/>
          <w:szCs w:val="24"/>
        </w:rPr>
        <w:t>ike Hrvatske.</w:t>
      </w:r>
    </w:p>
    <w:p w14:paraId="7383E9E5" w14:textId="77777777" w:rsidR="00471A50" w:rsidRPr="00045266" w:rsidRDefault="002811B6" w:rsidP="003D1669">
      <w:pPr>
        <w:rPr>
          <w:rFonts w:cs="Times New Roman"/>
          <w:szCs w:val="24"/>
        </w:rPr>
      </w:pPr>
      <w:r w:rsidRPr="00045266">
        <w:rPr>
          <w:rFonts w:cs="Times New Roman"/>
          <w:szCs w:val="24"/>
        </w:rPr>
        <w:t>(2) Birači koji imaju prebival</w:t>
      </w:r>
      <w:r w:rsidR="00872668" w:rsidRPr="00045266">
        <w:rPr>
          <w:rFonts w:cs="Times New Roman"/>
          <w:szCs w:val="24"/>
        </w:rPr>
        <w:t xml:space="preserve">ište u Republici Hrvatskoj </w:t>
      </w:r>
      <w:r w:rsidR="00A271DE" w:rsidRPr="00045266">
        <w:rPr>
          <w:rFonts w:cs="Times New Roman"/>
          <w:szCs w:val="24"/>
        </w:rPr>
        <w:t>glasaju</w:t>
      </w:r>
      <w:r w:rsidRPr="00045266">
        <w:rPr>
          <w:rFonts w:cs="Times New Roman"/>
          <w:szCs w:val="24"/>
        </w:rPr>
        <w:t xml:space="preserve"> na glasačkim mjestima na području Republike Hrvatske, određenim</w:t>
      </w:r>
      <w:r w:rsidR="00D91D08" w:rsidRPr="00045266">
        <w:rPr>
          <w:rFonts w:cs="Times New Roman"/>
          <w:szCs w:val="24"/>
        </w:rPr>
        <w:t xml:space="preserve">a prema njihovom prebivalištu. </w:t>
      </w:r>
    </w:p>
    <w:p w14:paraId="26B0EA55" w14:textId="77777777" w:rsidR="002811B6" w:rsidRPr="00045266" w:rsidRDefault="002811B6" w:rsidP="003D1669">
      <w:pPr>
        <w:rPr>
          <w:rFonts w:cs="Times New Roman"/>
          <w:szCs w:val="24"/>
        </w:rPr>
      </w:pPr>
      <w:r w:rsidRPr="00045266">
        <w:rPr>
          <w:rFonts w:cs="Times New Roman"/>
          <w:szCs w:val="24"/>
        </w:rPr>
        <w:t xml:space="preserve">(3) </w:t>
      </w:r>
      <w:r w:rsidR="00206C26" w:rsidRPr="00206C26">
        <w:rPr>
          <w:rFonts w:cs="Times New Roman"/>
          <w:szCs w:val="24"/>
        </w:rPr>
        <w:t xml:space="preserve">Birači koji imaju prebivalište u Republici Hrvatskoj, ali se na dan održavanja </w:t>
      </w:r>
      <w:r w:rsidR="00036138">
        <w:rPr>
          <w:rFonts w:cs="Times New Roman"/>
          <w:szCs w:val="24"/>
        </w:rPr>
        <w:t xml:space="preserve">državnog </w:t>
      </w:r>
      <w:r w:rsidR="00206C26" w:rsidRPr="00206C26">
        <w:rPr>
          <w:rFonts w:cs="Times New Roman"/>
          <w:szCs w:val="24"/>
        </w:rPr>
        <w:t>referenduma zateknu izvan mjesta prebivališta u Republici Hrvatskoj ili izvan granica Republike Hrvatske, glasaju na način propisan posebnim zakonom.</w:t>
      </w:r>
    </w:p>
    <w:p w14:paraId="6C1A8755" w14:textId="77777777" w:rsidR="006D21F4" w:rsidRPr="00045266" w:rsidRDefault="002811B6" w:rsidP="003D1669">
      <w:pPr>
        <w:rPr>
          <w:rFonts w:cs="Times New Roman"/>
          <w:szCs w:val="24"/>
        </w:rPr>
      </w:pPr>
      <w:r w:rsidRPr="00045266">
        <w:rPr>
          <w:rFonts w:cs="Times New Roman"/>
          <w:szCs w:val="24"/>
        </w:rPr>
        <w:t>(4) Birači koji nemaju prebival</w:t>
      </w:r>
      <w:r w:rsidR="00872668" w:rsidRPr="00045266">
        <w:rPr>
          <w:rFonts w:cs="Times New Roman"/>
          <w:szCs w:val="24"/>
        </w:rPr>
        <w:t xml:space="preserve">ište u Republici Hrvatskoj </w:t>
      </w:r>
      <w:r w:rsidR="00A271DE" w:rsidRPr="00045266">
        <w:rPr>
          <w:rFonts w:cs="Times New Roman"/>
          <w:szCs w:val="24"/>
        </w:rPr>
        <w:t>glasaju</w:t>
      </w:r>
      <w:r w:rsidRPr="00045266">
        <w:rPr>
          <w:rFonts w:cs="Times New Roman"/>
          <w:szCs w:val="24"/>
        </w:rPr>
        <w:t xml:space="preserve"> na glasačkim mjestima u sjedištima diplomatsko-konzularnih predstavništava Republike Hrvatske u stranoj državi u kojoj prebivaju</w:t>
      </w:r>
      <w:r w:rsidR="00D33629" w:rsidRPr="00D33629">
        <w:t xml:space="preserve"> </w:t>
      </w:r>
      <w:r w:rsidR="00D33629" w:rsidRPr="00D33629">
        <w:rPr>
          <w:rFonts w:cs="Times New Roman"/>
          <w:szCs w:val="24"/>
        </w:rPr>
        <w:t>ili na način propisan posebnim zakonom</w:t>
      </w:r>
      <w:r w:rsidRPr="00045266">
        <w:rPr>
          <w:rFonts w:cs="Times New Roman"/>
          <w:szCs w:val="24"/>
        </w:rPr>
        <w:t xml:space="preserve">. </w:t>
      </w:r>
    </w:p>
    <w:p w14:paraId="50C6BA85" w14:textId="77777777" w:rsidR="002811B6" w:rsidRPr="00045266" w:rsidRDefault="00294188" w:rsidP="00294188">
      <w:pPr>
        <w:pStyle w:val="Heading4"/>
      </w:pPr>
      <w:r w:rsidRPr="00045266">
        <w:t>Članak 69.</w:t>
      </w:r>
    </w:p>
    <w:p w14:paraId="72EE56DB" w14:textId="77777777" w:rsidR="002811B6" w:rsidRPr="00045266" w:rsidRDefault="002811B6" w:rsidP="003D1669">
      <w:pPr>
        <w:rPr>
          <w:rFonts w:cs="Times New Roman"/>
          <w:szCs w:val="24"/>
        </w:rPr>
      </w:pPr>
      <w:r w:rsidRPr="00045266">
        <w:rPr>
          <w:rFonts w:cs="Times New Roman"/>
          <w:szCs w:val="24"/>
        </w:rPr>
        <w:t>(1) Birači koji se na dan provedbe</w:t>
      </w:r>
      <w:r w:rsidR="00843F0E" w:rsidRPr="00045266">
        <w:rPr>
          <w:rFonts w:cs="Times New Roman"/>
          <w:szCs w:val="24"/>
        </w:rPr>
        <w:t xml:space="preserve"> </w:t>
      </w:r>
      <w:r w:rsidR="00036138">
        <w:rPr>
          <w:rFonts w:cs="Times New Roman"/>
          <w:szCs w:val="24"/>
        </w:rPr>
        <w:t xml:space="preserve">državnog </w:t>
      </w:r>
      <w:r w:rsidR="00843F0E" w:rsidRPr="00045266">
        <w:rPr>
          <w:rFonts w:cs="Times New Roman"/>
          <w:szCs w:val="24"/>
        </w:rPr>
        <w:t>referendum</w:t>
      </w:r>
      <w:r w:rsidRPr="00045266">
        <w:rPr>
          <w:rFonts w:cs="Times New Roman"/>
          <w:szCs w:val="24"/>
        </w:rPr>
        <w:t xml:space="preserve">a zateknu u službi u Oružanim </w:t>
      </w:r>
      <w:r w:rsidR="00872668" w:rsidRPr="00045266">
        <w:rPr>
          <w:rFonts w:cs="Times New Roman"/>
          <w:szCs w:val="24"/>
        </w:rPr>
        <w:t xml:space="preserve">snagama Republike Hrvatske </w:t>
      </w:r>
      <w:r w:rsidR="00A271DE" w:rsidRPr="00045266">
        <w:rPr>
          <w:rFonts w:cs="Times New Roman"/>
          <w:szCs w:val="24"/>
        </w:rPr>
        <w:t>glasaju</w:t>
      </w:r>
      <w:r w:rsidRPr="00045266">
        <w:rPr>
          <w:rFonts w:cs="Times New Roman"/>
          <w:szCs w:val="24"/>
        </w:rPr>
        <w:t xml:space="preserve"> na glasačkim mjestima koja rješenjem određuj</w:t>
      </w:r>
      <w:r w:rsidR="00D91D08" w:rsidRPr="00045266">
        <w:rPr>
          <w:rFonts w:cs="Times New Roman"/>
          <w:szCs w:val="24"/>
        </w:rPr>
        <w:t>e</w:t>
      </w:r>
      <w:r w:rsidR="007710DD" w:rsidRPr="00045266">
        <w:rPr>
          <w:rFonts w:cs="Times New Roman"/>
          <w:szCs w:val="24"/>
        </w:rPr>
        <w:t xml:space="preserve"> </w:t>
      </w:r>
      <w:r w:rsidR="00D91D08" w:rsidRPr="00045266">
        <w:rPr>
          <w:rFonts w:cs="Times New Roman"/>
          <w:szCs w:val="24"/>
        </w:rPr>
        <w:t>ministar nadležan za obranu.</w:t>
      </w:r>
    </w:p>
    <w:p w14:paraId="3C8707E5" w14:textId="77777777" w:rsidR="002811B6" w:rsidRPr="00045266" w:rsidRDefault="002811B6" w:rsidP="003D1669">
      <w:pPr>
        <w:rPr>
          <w:rFonts w:cs="Times New Roman"/>
          <w:szCs w:val="24"/>
        </w:rPr>
      </w:pPr>
      <w:r w:rsidRPr="00045266">
        <w:rPr>
          <w:rFonts w:cs="Times New Roman"/>
          <w:szCs w:val="24"/>
        </w:rPr>
        <w:t>(2) Birači koji se na dan provedbe</w:t>
      </w:r>
      <w:r w:rsidR="00843F0E" w:rsidRPr="00045266">
        <w:rPr>
          <w:rFonts w:cs="Times New Roman"/>
          <w:szCs w:val="24"/>
        </w:rPr>
        <w:t xml:space="preserve"> </w:t>
      </w:r>
      <w:r w:rsidR="00036138">
        <w:rPr>
          <w:rFonts w:cs="Times New Roman"/>
          <w:szCs w:val="24"/>
        </w:rPr>
        <w:t xml:space="preserve">državnog </w:t>
      </w:r>
      <w:r w:rsidR="00843F0E" w:rsidRPr="00045266">
        <w:rPr>
          <w:rFonts w:cs="Times New Roman"/>
          <w:szCs w:val="24"/>
        </w:rPr>
        <w:t>referendum</w:t>
      </w:r>
      <w:r w:rsidRPr="00045266">
        <w:rPr>
          <w:rFonts w:cs="Times New Roman"/>
          <w:szCs w:val="24"/>
        </w:rPr>
        <w:t>a zateknu izvan granica Republike Hrvatske kao članovi posade pomorskih i riječnih brodova pod hrvatskom zastavom te na plutajućim objektima u unutrašnjim morskim vodama i teritor</w:t>
      </w:r>
      <w:r w:rsidR="006D444D" w:rsidRPr="00045266">
        <w:rPr>
          <w:rFonts w:cs="Times New Roman"/>
          <w:szCs w:val="24"/>
        </w:rPr>
        <w:t>ijalnom moru Republike Hrvatske</w:t>
      </w:r>
      <w:r w:rsidR="005C35EC" w:rsidRPr="00045266">
        <w:rPr>
          <w:rFonts w:cs="Times New Roman"/>
          <w:szCs w:val="24"/>
        </w:rPr>
        <w:t xml:space="preserve"> </w:t>
      </w:r>
      <w:r w:rsidR="00A271DE" w:rsidRPr="00045266">
        <w:rPr>
          <w:rFonts w:cs="Times New Roman"/>
          <w:szCs w:val="24"/>
        </w:rPr>
        <w:t>glasaju</w:t>
      </w:r>
      <w:r w:rsidRPr="00045266">
        <w:rPr>
          <w:rFonts w:cs="Times New Roman"/>
          <w:szCs w:val="24"/>
        </w:rPr>
        <w:t xml:space="preserve"> na glasačkim mjestima koja rješenjem određuje m</w:t>
      </w:r>
      <w:r w:rsidR="00D91D08" w:rsidRPr="00045266">
        <w:rPr>
          <w:rFonts w:cs="Times New Roman"/>
          <w:szCs w:val="24"/>
        </w:rPr>
        <w:t xml:space="preserve">inistar nadležan za pomorstvo. </w:t>
      </w:r>
    </w:p>
    <w:p w14:paraId="2346AB3E" w14:textId="77777777" w:rsidR="002811B6" w:rsidRPr="00045266" w:rsidRDefault="005C35EC" w:rsidP="003D1669">
      <w:pPr>
        <w:rPr>
          <w:rFonts w:cs="Times New Roman"/>
          <w:szCs w:val="24"/>
        </w:rPr>
      </w:pPr>
      <w:r w:rsidRPr="00045266">
        <w:rPr>
          <w:rFonts w:cs="Times New Roman"/>
          <w:szCs w:val="24"/>
        </w:rPr>
        <w:t xml:space="preserve">(3) Birači lišeni slobode </w:t>
      </w:r>
      <w:r w:rsidR="00A271DE" w:rsidRPr="00045266">
        <w:rPr>
          <w:rFonts w:cs="Times New Roman"/>
          <w:szCs w:val="24"/>
        </w:rPr>
        <w:t>glasaju</w:t>
      </w:r>
      <w:r w:rsidR="002811B6" w:rsidRPr="00045266">
        <w:rPr>
          <w:rFonts w:cs="Times New Roman"/>
          <w:szCs w:val="24"/>
        </w:rPr>
        <w:t xml:space="preserve"> na glasačkim mjestima koja </w:t>
      </w:r>
      <w:r w:rsidR="006819DC" w:rsidRPr="00045266">
        <w:rPr>
          <w:rFonts w:cs="Times New Roman"/>
          <w:szCs w:val="24"/>
        </w:rPr>
        <w:t xml:space="preserve">rješenjem </w:t>
      </w:r>
      <w:r w:rsidR="002811B6" w:rsidRPr="00045266">
        <w:rPr>
          <w:rFonts w:cs="Times New Roman"/>
          <w:szCs w:val="24"/>
        </w:rPr>
        <w:t xml:space="preserve">određuje </w:t>
      </w:r>
      <w:r w:rsidR="00D91D08" w:rsidRPr="00045266">
        <w:rPr>
          <w:rFonts w:cs="Times New Roman"/>
          <w:szCs w:val="24"/>
        </w:rPr>
        <w:t>ministar nadležan za pravosuđe.</w:t>
      </w:r>
    </w:p>
    <w:p w14:paraId="69243533" w14:textId="77777777" w:rsidR="002811B6" w:rsidRPr="00045266" w:rsidRDefault="002811B6" w:rsidP="003D1669">
      <w:pPr>
        <w:rPr>
          <w:rFonts w:cs="Times New Roman"/>
          <w:szCs w:val="24"/>
        </w:rPr>
      </w:pPr>
      <w:r w:rsidRPr="00045266">
        <w:rPr>
          <w:rFonts w:cs="Times New Roman"/>
          <w:szCs w:val="24"/>
        </w:rPr>
        <w:t>(4) Birači koji se na dan provedbe</w:t>
      </w:r>
      <w:r w:rsidR="00843F0E" w:rsidRPr="00045266">
        <w:rPr>
          <w:rFonts w:cs="Times New Roman"/>
          <w:szCs w:val="24"/>
        </w:rPr>
        <w:t xml:space="preserve"> </w:t>
      </w:r>
      <w:r w:rsidR="00036138">
        <w:rPr>
          <w:rFonts w:cs="Times New Roman"/>
          <w:szCs w:val="24"/>
        </w:rPr>
        <w:t xml:space="preserve">državnog </w:t>
      </w:r>
      <w:r w:rsidR="00843F0E" w:rsidRPr="00045266">
        <w:rPr>
          <w:rFonts w:cs="Times New Roman"/>
          <w:szCs w:val="24"/>
        </w:rPr>
        <w:t>referendum</w:t>
      </w:r>
      <w:r w:rsidRPr="00045266">
        <w:rPr>
          <w:rFonts w:cs="Times New Roman"/>
          <w:szCs w:val="24"/>
        </w:rPr>
        <w:t>a zateknu u mirov</w:t>
      </w:r>
      <w:r w:rsidR="005C35EC" w:rsidRPr="00045266">
        <w:rPr>
          <w:rFonts w:cs="Times New Roman"/>
          <w:szCs w:val="24"/>
        </w:rPr>
        <w:t xml:space="preserve">nim operacijama i misijama </w:t>
      </w:r>
      <w:r w:rsidR="00A271DE" w:rsidRPr="00045266">
        <w:rPr>
          <w:rFonts w:cs="Times New Roman"/>
          <w:szCs w:val="24"/>
        </w:rPr>
        <w:t>glasaju</w:t>
      </w:r>
      <w:r w:rsidRPr="00045266">
        <w:rPr>
          <w:rFonts w:cs="Times New Roman"/>
          <w:szCs w:val="24"/>
        </w:rPr>
        <w:t xml:space="preserve"> na glasačkim mjestima koja rješenjem određuje ministar nadležan</w:t>
      </w:r>
      <w:r w:rsidR="00D91D08" w:rsidRPr="00045266">
        <w:rPr>
          <w:rFonts w:cs="Times New Roman"/>
          <w:szCs w:val="24"/>
        </w:rPr>
        <w:t xml:space="preserve"> za vanjske i europske poslove.</w:t>
      </w:r>
    </w:p>
    <w:p w14:paraId="2D19D0E7" w14:textId="77777777" w:rsidR="002811B6" w:rsidRPr="00045266" w:rsidRDefault="002811B6" w:rsidP="003D1669">
      <w:pPr>
        <w:rPr>
          <w:rFonts w:cs="Times New Roman"/>
          <w:szCs w:val="24"/>
        </w:rPr>
      </w:pPr>
      <w:r w:rsidRPr="00045266">
        <w:rPr>
          <w:rFonts w:cs="Times New Roman"/>
          <w:szCs w:val="24"/>
        </w:rPr>
        <w:t>(5) Birači koji su smješte</w:t>
      </w:r>
      <w:r w:rsidR="006D444D" w:rsidRPr="00045266">
        <w:rPr>
          <w:rFonts w:cs="Times New Roman"/>
          <w:szCs w:val="24"/>
        </w:rPr>
        <w:t>ni u ustanovama socijalne skrbi</w:t>
      </w:r>
      <w:r w:rsidR="005C35EC" w:rsidRPr="00045266">
        <w:rPr>
          <w:rFonts w:cs="Times New Roman"/>
          <w:szCs w:val="24"/>
        </w:rPr>
        <w:t xml:space="preserve"> </w:t>
      </w:r>
      <w:r w:rsidR="00A271DE" w:rsidRPr="00045266">
        <w:rPr>
          <w:rFonts w:cs="Times New Roman"/>
          <w:szCs w:val="24"/>
        </w:rPr>
        <w:t>glasaju</w:t>
      </w:r>
      <w:r w:rsidRPr="00045266">
        <w:rPr>
          <w:rFonts w:cs="Times New Roman"/>
          <w:szCs w:val="24"/>
        </w:rPr>
        <w:t xml:space="preserve"> na glasačkim mjestima koja rješenjem određuje ministar nadle</w:t>
      </w:r>
      <w:r w:rsidR="00D91D08" w:rsidRPr="00045266">
        <w:rPr>
          <w:rFonts w:cs="Times New Roman"/>
          <w:szCs w:val="24"/>
        </w:rPr>
        <w:t>žan za poslove socijalne skrbi.</w:t>
      </w:r>
    </w:p>
    <w:p w14:paraId="526FEC8F" w14:textId="77777777" w:rsidR="00D32E0F" w:rsidRPr="00116E8B" w:rsidRDefault="002811B6" w:rsidP="00116E8B">
      <w:pPr>
        <w:rPr>
          <w:rFonts w:cs="Times New Roman"/>
          <w:szCs w:val="24"/>
        </w:rPr>
      </w:pPr>
      <w:r w:rsidRPr="00045266">
        <w:rPr>
          <w:rFonts w:cs="Times New Roman"/>
          <w:szCs w:val="24"/>
        </w:rPr>
        <w:lastRenderedPageBreak/>
        <w:t xml:space="preserve">(6) Rješenja o određivanju glasačkih mjesta iz </w:t>
      </w:r>
      <w:r w:rsidR="00EE599C">
        <w:rPr>
          <w:rFonts w:cs="Times New Roman"/>
          <w:szCs w:val="24"/>
        </w:rPr>
        <w:t>ovoga članka</w:t>
      </w:r>
      <w:r w:rsidRPr="00045266">
        <w:rPr>
          <w:rFonts w:cs="Times New Roman"/>
          <w:szCs w:val="24"/>
        </w:rPr>
        <w:t xml:space="preserve"> nadležna ministarstva dostavljaju nadležnim povjerenstvima za provedbu </w:t>
      </w:r>
      <w:r w:rsidR="00036138">
        <w:rPr>
          <w:rFonts w:cs="Times New Roman"/>
          <w:szCs w:val="24"/>
        </w:rPr>
        <w:t xml:space="preserve">državnog </w:t>
      </w:r>
      <w:r w:rsidR="00F71F90">
        <w:rPr>
          <w:rFonts w:cs="Times New Roman"/>
          <w:szCs w:val="24"/>
        </w:rPr>
        <w:t>referenduma</w:t>
      </w:r>
      <w:r w:rsidRPr="00045266">
        <w:rPr>
          <w:rFonts w:cs="Times New Roman"/>
          <w:szCs w:val="24"/>
        </w:rPr>
        <w:t xml:space="preserve"> iz član</w:t>
      </w:r>
      <w:r w:rsidR="003417E4" w:rsidRPr="00045266">
        <w:rPr>
          <w:rFonts w:cs="Times New Roman"/>
          <w:szCs w:val="24"/>
        </w:rPr>
        <w:t>a</w:t>
      </w:r>
      <w:r w:rsidRPr="00045266">
        <w:rPr>
          <w:rFonts w:cs="Times New Roman"/>
          <w:szCs w:val="24"/>
        </w:rPr>
        <w:t>k</w:t>
      </w:r>
      <w:r w:rsidR="006D444D" w:rsidRPr="00045266">
        <w:rPr>
          <w:rFonts w:cs="Times New Roman"/>
          <w:szCs w:val="24"/>
        </w:rPr>
        <w:t xml:space="preserve">a </w:t>
      </w:r>
      <w:r w:rsidR="003417E4" w:rsidRPr="00045266">
        <w:rPr>
          <w:rFonts w:cs="Times New Roman"/>
          <w:szCs w:val="24"/>
        </w:rPr>
        <w:t>6</w:t>
      </w:r>
      <w:r w:rsidR="00BF6A21" w:rsidRPr="00045266">
        <w:rPr>
          <w:rFonts w:cs="Times New Roman"/>
          <w:szCs w:val="24"/>
        </w:rPr>
        <w:t>4</w:t>
      </w:r>
      <w:r w:rsidR="006D444D" w:rsidRPr="00045266">
        <w:rPr>
          <w:rFonts w:cs="Times New Roman"/>
          <w:szCs w:val="24"/>
        </w:rPr>
        <w:t xml:space="preserve">. i </w:t>
      </w:r>
      <w:r w:rsidR="003417E4" w:rsidRPr="00045266">
        <w:rPr>
          <w:rFonts w:cs="Times New Roman"/>
          <w:szCs w:val="24"/>
        </w:rPr>
        <w:t>6</w:t>
      </w:r>
      <w:r w:rsidR="00BF6A21" w:rsidRPr="00045266">
        <w:rPr>
          <w:rFonts w:cs="Times New Roman"/>
          <w:szCs w:val="24"/>
        </w:rPr>
        <w:t>5</w:t>
      </w:r>
      <w:r w:rsidR="008E0083" w:rsidRPr="00045266">
        <w:rPr>
          <w:rFonts w:cs="Times New Roman"/>
          <w:szCs w:val="24"/>
        </w:rPr>
        <w:t xml:space="preserve">. </w:t>
      </w:r>
      <w:r w:rsidR="00EE599C">
        <w:rPr>
          <w:rFonts w:cs="Times New Roman"/>
          <w:szCs w:val="24"/>
        </w:rPr>
        <w:t>ovoga Zakona</w:t>
      </w:r>
      <w:r w:rsidRPr="00045266">
        <w:rPr>
          <w:rFonts w:cs="Times New Roman"/>
          <w:szCs w:val="24"/>
        </w:rPr>
        <w:t xml:space="preserve"> u roku od pet dana od dana stupanja na snagu odluke o ras</w:t>
      </w:r>
      <w:r w:rsidR="006D3E23" w:rsidRPr="00045266">
        <w:rPr>
          <w:rFonts w:cs="Times New Roman"/>
          <w:szCs w:val="24"/>
        </w:rPr>
        <w:t>pisivanju</w:t>
      </w:r>
      <w:r w:rsidR="00843F0E" w:rsidRPr="00045266">
        <w:rPr>
          <w:rFonts w:cs="Times New Roman"/>
          <w:szCs w:val="24"/>
        </w:rPr>
        <w:t xml:space="preserve"> </w:t>
      </w:r>
      <w:r w:rsidR="00036138">
        <w:rPr>
          <w:rFonts w:cs="Times New Roman"/>
          <w:szCs w:val="24"/>
        </w:rPr>
        <w:t xml:space="preserve">državnog </w:t>
      </w:r>
      <w:r w:rsidR="00843F0E" w:rsidRPr="00045266">
        <w:rPr>
          <w:rFonts w:cs="Times New Roman"/>
          <w:szCs w:val="24"/>
        </w:rPr>
        <w:t>referendum</w:t>
      </w:r>
      <w:r w:rsidR="006D3E23" w:rsidRPr="00045266">
        <w:rPr>
          <w:rFonts w:cs="Times New Roman"/>
          <w:szCs w:val="24"/>
        </w:rPr>
        <w:t>a.</w:t>
      </w:r>
    </w:p>
    <w:p w14:paraId="2AD2FE18" w14:textId="77777777" w:rsidR="002811B6" w:rsidRPr="00045266" w:rsidRDefault="00294188" w:rsidP="00294188">
      <w:pPr>
        <w:pStyle w:val="Heading4"/>
      </w:pPr>
      <w:r w:rsidRPr="00045266">
        <w:t>Članak 70.</w:t>
      </w:r>
    </w:p>
    <w:p w14:paraId="7B6AB7E1" w14:textId="77777777" w:rsidR="00CB1E69" w:rsidRPr="00045266" w:rsidRDefault="00CB1E69" w:rsidP="00CB1E69">
      <w:pPr>
        <w:pStyle w:val="ListParagraph"/>
        <w:spacing w:after="0"/>
        <w:ind w:left="0"/>
        <w:contextualSpacing w:val="0"/>
        <w:rPr>
          <w:rFonts w:cs="Times New Roman"/>
          <w:szCs w:val="24"/>
        </w:rPr>
      </w:pPr>
      <w:r w:rsidRPr="00045266">
        <w:rPr>
          <w:rFonts w:cs="Times New Roman"/>
          <w:szCs w:val="24"/>
        </w:rPr>
        <w:t xml:space="preserve">(1) Nadležna povjerenstva za provedbu </w:t>
      </w:r>
      <w:r w:rsidR="00036138">
        <w:rPr>
          <w:rFonts w:cs="Times New Roman"/>
          <w:szCs w:val="24"/>
        </w:rPr>
        <w:t xml:space="preserve">državnog </w:t>
      </w:r>
      <w:r w:rsidR="00F71F90">
        <w:rPr>
          <w:rFonts w:cs="Times New Roman"/>
          <w:szCs w:val="24"/>
        </w:rPr>
        <w:t>referenduma</w:t>
      </w:r>
      <w:r w:rsidRPr="00045266">
        <w:rPr>
          <w:rFonts w:cs="Times New Roman"/>
          <w:szCs w:val="24"/>
        </w:rPr>
        <w:t xml:space="preserve"> određuju glasačka mjesta vodeći računa o:</w:t>
      </w:r>
    </w:p>
    <w:p w14:paraId="481D38C9" w14:textId="77777777" w:rsidR="00CB1E69" w:rsidRPr="00045266" w:rsidRDefault="00CB1E69" w:rsidP="00D134B4">
      <w:pPr>
        <w:pStyle w:val="ListParagraph"/>
        <w:numPr>
          <w:ilvl w:val="1"/>
          <w:numId w:val="16"/>
        </w:numPr>
        <w:ind w:left="709"/>
        <w:rPr>
          <w:rFonts w:cs="Times New Roman"/>
          <w:szCs w:val="24"/>
        </w:rPr>
      </w:pPr>
      <w:r w:rsidRPr="00045266">
        <w:rPr>
          <w:rFonts w:cs="Times New Roman"/>
          <w:szCs w:val="24"/>
        </w:rPr>
        <w:t>dostupnosti i prostornoj udaljenosti glasačkih mjesta</w:t>
      </w:r>
    </w:p>
    <w:p w14:paraId="24184F36" w14:textId="77777777" w:rsidR="00CB1E69" w:rsidRPr="00045266" w:rsidRDefault="00CB1E69" w:rsidP="00D134B4">
      <w:pPr>
        <w:pStyle w:val="ListParagraph"/>
        <w:numPr>
          <w:ilvl w:val="1"/>
          <w:numId w:val="16"/>
        </w:numPr>
        <w:ind w:left="709"/>
        <w:rPr>
          <w:rFonts w:cs="Times New Roman"/>
          <w:szCs w:val="24"/>
        </w:rPr>
      </w:pPr>
      <w:r w:rsidRPr="00045266">
        <w:rPr>
          <w:rFonts w:cs="Times New Roman"/>
          <w:szCs w:val="24"/>
        </w:rPr>
        <w:t>veličini prostorije za glasanje</w:t>
      </w:r>
    </w:p>
    <w:p w14:paraId="53A39C70" w14:textId="77777777" w:rsidR="00CB1E69" w:rsidRPr="00045266" w:rsidRDefault="00CB1E69" w:rsidP="00D134B4">
      <w:pPr>
        <w:pStyle w:val="ListParagraph"/>
        <w:numPr>
          <w:ilvl w:val="1"/>
          <w:numId w:val="16"/>
        </w:numPr>
        <w:ind w:left="709"/>
        <w:rPr>
          <w:rFonts w:cs="Times New Roman"/>
          <w:szCs w:val="24"/>
        </w:rPr>
      </w:pPr>
      <w:r w:rsidRPr="00045266">
        <w:rPr>
          <w:rFonts w:cs="Times New Roman"/>
          <w:szCs w:val="24"/>
        </w:rPr>
        <w:t>pristupačnosti glasačkog mjesta osobama s invaliditetom</w:t>
      </w:r>
    </w:p>
    <w:p w14:paraId="46B55C03" w14:textId="77777777" w:rsidR="00CB1E69" w:rsidRPr="00045266" w:rsidRDefault="00CB1E69" w:rsidP="00D134B4">
      <w:pPr>
        <w:pStyle w:val="ListParagraph"/>
        <w:numPr>
          <w:ilvl w:val="1"/>
          <w:numId w:val="16"/>
        </w:numPr>
        <w:spacing w:before="240" w:after="120"/>
        <w:ind w:left="709"/>
        <w:rPr>
          <w:rFonts w:cs="Times New Roman"/>
          <w:szCs w:val="24"/>
        </w:rPr>
      </w:pPr>
      <w:r w:rsidRPr="00045266">
        <w:rPr>
          <w:rFonts w:cs="Times New Roman"/>
          <w:szCs w:val="24"/>
        </w:rPr>
        <w:t>broju birača na pojedinom glasačkom mjestu.</w:t>
      </w:r>
    </w:p>
    <w:p w14:paraId="3697CB70" w14:textId="77777777" w:rsidR="00CB1E69" w:rsidRPr="00045266" w:rsidRDefault="00CB1E69" w:rsidP="00CB1E69">
      <w:pPr>
        <w:pStyle w:val="ListParagraph"/>
        <w:spacing w:before="240"/>
        <w:ind w:left="0"/>
        <w:contextualSpacing w:val="0"/>
        <w:rPr>
          <w:rFonts w:cs="Times New Roman"/>
          <w:szCs w:val="24"/>
        </w:rPr>
      </w:pPr>
      <w:r w:rsidRPr="00045266">
        <w:rPr>
          <w:rFonts w:cs="Times New Roman"/>
          <w:szCs w:val="24"/>
        </w:rPr>
        <w:t>(2)</w:t>
      </w:r>
      <w:r w:rsidRPr="00045266">
        <w:rPr>
          <w:rFonts w:cs="Times New Roman"/>
          <w:b/>
          <w:szCs w:val="24"/>
        </w:rPr>
        <w:t xml:space="preserve"> </w:t>
      </w:r>
      <w:r w:rsidRPr="00045266">
        <w:rPr>
          <w:rFonts w:cs="Times New Roman"/>
          <w:szCs w:val="24"/>
        </w:rPr>
        <w:t xml:space="preserve">Nadležna povjerenstva za provedbu </w:t>
      </w:r>
      <w:r w:rsidR="00036138">
        <w:rPr>
          <w:rFonts w:cs="Times New Roman"/>
          <w:szCs w:val="24"/>
        </w:rPr>
        <w:t xml:space="preserve">državnog </w:t>
      </w:r>
      <w:r w:rsidR="00F71F90">
        <w:rPr>
          <w:rFonts w:cs="Times New Roman"/>
          <w:szCs w:val="24"/>
        </w:rPr>
        <w:t>referenduma</w:t>
      </w:r>
      <w:r w:rsidRPr="00045266">
        <w:rPr>
          <w:rFonts w:cs="Times New Roman"/>
          <w:szCs w:val="24"/>
        </w:rPr>
        <w:t xml:space="preserve"> u roku od pet dana od dana stupanja na snagu odluke o raspisivanju </w:t>
      </w:r>
      <w:r w:rsidR="00036138">
        <w:rPr>
          <w:rFonts w:cs="Times New Roman"/>
          <w:szCs w:val="24"/>
        </w:rPr>
        <w:t xml:space="preserve">državnog </w:t>
      </w:r>
      <w:r w:rsidRPr="00045266">
        <w:rPr>
          <w:rFonts w:cs="Times New Roman"/>
          <w:szCs w:val="24"/>
        </w:rPr>
        <w:t>referenduma objavljuju koja su glasačka mjesta određena i koji birači imaju pravo glasati na pojedinom glasačkom mjestu.</w:t>
      </w:r>
    </w:p>
    <w:p w14:paraId="78645430" w14:textId="77777777" w:rsidR="005B1376" w:rsidRPr="00045266" w:rsidRDefault="00CB1E69" w:rsidP="00CB1E69">
      <w:pPr>
        <w:spacing w:after="0"/>
        <w:rPr>
          <w:rFonts w:cs="Times New Roman"/>
          <w:szCs w:val="24"/>
        </w:rPr>
      </w:pPr>
      <w:r w:rsidRPr="00045266">
        <w:rPr>
          <w:rFonts w:cs="Times New Roman"/>
          <w:szCs w:val="24"/>
        </w:rPr>
        <w:t xml:space="preserve"> </w:t>
      </w:r>
      <w:r w:rsidR="002811B6" w:rsidRPr="00045266">
        <w:rPr>
          <w:rFonts w:cs="Times New Roman"/>
          <w:szCs w:val="24"/>
        </w:rPr>
        <w:t xml:space="preserve">(3) Objava podataka o glasačkim mjestima </w:t>
      </w:r>
      <w:r w:rsidR="006E4EA5" w:rsidRPr="00045266">
        <w:rPr>
          <w:rFonts w:cs="Times New Roman"/>
          <w:szCs w:val="24"/>
        </w:rPr>
        <w:t>sadržava</w:t>
      </w:r>
      <w:r w:rsidR="002811B6" w:rsidRPr="00045266">
        <w:rPr>
          <w:rFonts w:cs="Times New Roman"/>
          <w:szCs w:val="24"/>
        </w:rPr>
        <w:t xml:space="preserve">: </w:t>
      </w:r>
    </w:p>
    <w:p w14:paraId="3BFEA0BC" w14:textId="77777777" w:rsidR="005B1376" w:rsidRPr="00045266" w:rsidRDefault="005B1376" w:rsidP="00D134B4">
      <w:pPr>
        <w:pStyle w:val="ListParagraph"/>
        <w:numPr>
          <w:ilvl w:val="0"/>
          <w:numId w:val="17"/>
        </w:numPr>
        <w:spacing w:after="0"/>
        <w:rPr>
          <w:rFonts w:cs="Times New Roman"/>
          <w:szCs w:val="24"/>
        </w:rPr>
      </w:pPr>
      <w:r w:rsidRPr="00045266">
        <w:rPr>
          <w:rFonts w:cs="Times New Roman"/>
          <w:szCs w:val="24"/>
        </w:rPr>
        <w:t>redni broj glasačkog mjesta</w:t>
      </w:r>
    </w:p>
    <w:p w14:paraId="32692A55" w14:textId="77777777" w:rsidR="005B1376" w:rsidRPr="00045266" w:rsidRDefault="005B1376" w:rsidP="00D134B4">
      <w:pPr>
        <w:pStyle w:val="ListParagraph"/>
        <w:numPr>
          <w:ilvl w:val="0"/>
          <w:numId w:val="17"/>
        </w:numPr>
        <w:rPr>
          <w:rFonts w:cs="Times New Roman"/>
          <w:szCs w:val="24"/>
        </w:rPr>
      </w:pPr>
      <w:r w:rsidRPr="00045266">
        <w:rPr>
          <w:rFonts w:cs="Times New Roman"/>
          <w:szCs w:val="24"/>
        </w:rPr>
        <w:t>adresu te naznaku prostora u kojem se nalazi</w:t>
      </w:r>
    </w:p>
    <w:p w14:paraId="0789D726" w14:textId="77777777" w:rsidR="005B1376" w:rsidRPr="00045266" w:rsidRDefault="002811B6" w:rsidP="00D134B4">
      <w:pPr>
        <w:pStyle w:val="ListParagraph"/>
        <w:numPr>
          <w:ilvl w:val="0"/>
          <w:numId w:val="17"/>
        </w:numPr>
        <w:rPr>
          <w:rFonts w:cs="Times New Roman"/>
          <w:szCs w:val="24"/>
        </w:rPr>
      </w:pPr>
      <w:r w:rsidRPr="00045266">
        <w:rPr>
          <w:rFonts w:cs="Times New Roman"/>
          <w:szCs w:val="24"/>
        </w:rPr>
        <w:t xml:space="preserve">popis pripadajućih ulica, trgova i naselja iz kojih </w:t>
      </w:r>
      <w:r w:rsidR="00A271DE" w:rsidRPr="00045266">
        <w:rPr>
          <w:rFonts w:cs="Times New Roman"/>
          <w:szCs w:val="24"/>
        </w:rPr>
        <w:t>glasaju</w:t>
      </w:r>
      <w:r w:rsidRPr="00045266">
        <w:rPr>
          <w:rFonts w:cs="Times New Roman"/>
          <w:szCs w:val="24"/>
        </w:rPr>
        <w:t xml:space="preserve"> birači na tom glasačkom mjestu.</w:t>
      </w:r>
    </w:p>
    <w:p w14:paraId="4E0F7F3B" w14:textId="77777777" w:rsidR="002811B6" w:rsidRPr="00045266" w:rsidRDefault="002811B6" w:rsidP="003D1669">
      <w:pPr>
        <w:rPr>
          <w:rFonts w:cs="Times New Roman"/>
          <w:szCs w:val="24"/>
        </w:rPr>
      </w:pPr>
      <w:r w:rsidRPr="00045266">
        <w:rPr>
          <w:rFonts w:cs="Times New Roman"/>
          <w:szCs w:val="24"/>
        </w:rPr>
        <w:t>(4) Podaci o glasačkim mjestima objavljuju se u obliku oglasa na mjestima uobi</w:t>
      </w:r>
      <w:r w:rsidR="00D32E0F" w:rsidRPr="00045266">
        <w:rPr>
          <w:rFonts w:cs="Times New Roman"/>
          <w:szCs w:val="24"/>
        </w:rPr>
        <w:t xml:space="preserve">čajenog oglašavanja </w:t>
      </w:r>
      <w:r w:rsidRPr="00045266">
        <w:rPr>
          <w:rFonts w:cs="Times New Roman"/>
          <w:szCs w:val="24"/>
        </w:rPr>
        <w:t xml:space="preserve">i </w:t>
      </w:r>
      <w:r w:rsidR="006819DC" w:rsidRPr="00045266">
        <w:rPr>
          <w:rFonts w:cs="Times New Roman"/>
          <w:szCs w:val="24"/>
        </w:rPr>
        <w:t xml:space="preserve">na </w:t>
      </w:r>
      <w:r w:rsidRPr="00045266">
        <w:rPr>
          <w:rFonts w:cs="Times New Roman"/>
          <w:szCs w:val="24"/>
        </w:rPr>
        <w:t xml:space="preserve">mjestima većeg </w:t>
      </w:r>
      <w:r w:rsidR="00767748" w:rsidRPr="00045266">
        <w:rPr>
          <w:rFonts w:cs="Times New Roman"/>
          <w:szCs w:val="24"/>
        </w:rPr>
        <w:t xml:space="preserve">okupljanja građana </w:t>
      </w:r>
      <w:r w:rsidR="006819DC" w:rsidRPr="00045266">
        <w:rPr>
          <w:rFonts w:cs="Times New Roman"/>
          <w:szCs w:val="24"/>
        </w:rPr>
        <w:t xml:space="preserve">u jedinici lokalne samouprave </w:t>
      </w:r>
      <w:r w:rsidR="00767748" w:rsidRPr="00045266">
        <w:rPr>
          <w:rFonts w:cs="Times New Roman"/>
          <w:szCs w:val="24"/>
        </w:rPr>
        <w:t xml:space="preserve">te na </w:t>
      </w:r>
      <w:r w:rsidR="00D32E0F" w:rsidRPr="00045266">
        <w:rPr>
          <w:rFonts w:cs="Times New Roman"/>
          <w:szCs w:val="24"/>
        </w:rPr>
        <w:t>mrežnoj stranici jedinice</w:t>
      </w:r>
      <w:r w:rsidR="006819DC" w:rsidRPr="00045266">
        <w:rPr>
          <w:rFonts w:cs="Times New Roman"/>
          <w:szCs w:val="24"/>
        </w:rPr>
        <w:t xml:space="preserve"> lokalne samouprave</w:t>
      </w:r>
      <w:r w:rsidR="00D32E0F" w:rsidRPr="00045266">
        <w:rPr>
          <w:rFonts w:cs="Times New Roman"/>
          <w:szCs w:val="24"/>
        </w:rPr>
        <w:t>.</w:t>
      </w:r>
    </w:p>
    <w:p w14:paraId="4390DDA4" w14:textId="77777777" w:rsidR="002811B6" w:rsidRPr="00045266" w:rsidRDefault="002811B6" w:rsidP="003D1669">
      <w:pPr>
        <w:rPr>
          <w:rFonts w:cs="Times New Roman"/>
          <w:szCs w:val="24"/>
        </w:rPr>
      </w:pPr>
      <w:r w:rsidRPr="00045266">
        <w:rPr>
          <w:rFonts w:cs="Times New Roman"/>
          <w:szCs w:val="24"/>
        </w:rPr>
        <w:t>(5) Državno izborno povjerenstvo na svojoj mrežnoj stranici objavljuje informaciju o glasačkim mjestima na</w:t>
      </w:r>
      <w:r w:rsidR="00843F0E" w:rsidRPr="00045266">
        <w:rPr>
          <w:rFonts w:cs="Times New Roman"/>
          <w:szCs w:val="24"/>
        </w:rPr>
        <w:t xml:space="preserve"> </w:t>
      </w:r>
      <w:r w:rsidR="00FE28C8">
        <w:rPr>
          <w:rFonts w:cs="Times New Roman"/>
          <w:szCs w:val="24"/>
        </w:rPr>
        <w:t xml:space="preserve">državnom </w:t>
      </w:r>
      <w:r w:rsidR="00843F0E" w:rsidRPr="00045266">
        <w:rPr>
          <w:rFonts w:cs="Times New Roman"/>
          <w:szCs w:val="24"/>
        </w:rPr>
        <w:t>referendum</w:t>
      </w:r>
      <w:r w:rsidRPr="00045266">
        <w:rPr>
          <w:rFonts w:cs="Times New Roman"/>
          <w:szCs w:val="24"/>
        </w:rPr>
        <w:t>u.</w:t>
      </w:r>
    </w:p>
    <w:p w14:paraId="2793A2F0" w14:textId="77777777" w:rsidR="002811B6" w:rsidRPr="00045266" w:rsidRDefault="002811B6" w:rsidP="003D1669">
      <w:pPr>
        <w:rPr>
          <w:rFonts w:cs="Times New Roman"/>
          <w:b/>
          <w:szCs w:val="24"/>
        </w:rPr>
      </w:pPr>
      <w:r w:rsidRPr="00045266">
        <w:rPr>
          <w:rFonts w:cs="Times New Roman"/>
          <w:szCs w:val="24"/>
        </w:rPr>
        <w:t xml:space="preserve">(6) Glasačko mjesto ne </w:t>
      </w:r>
      <w:r w:rsidR="00767748" w:rsidRPr="00045266">
        <w:rPr>
          <w:rFonts w:cs="Times New Roman"/>
          <w:szCs w:val="24"/>
        </w:rPr>
        <w:t>smij</w:t>
      </w:r>
      <w:r w:rsidR="00D32E0F" w:rsidRPr="00045266">
        <w:rPr>
          <w:rFonts w:cs="Times New Roman"/>
          <w:szCs w:val="24"/>
        </w:rPr>
        <w:t>e</w:t>
      </w:r>
      <w:r w:rsidRPr="00045266">
        <w:rPr>
          <w:rFonts w:cs="Times New Roman"/>
          <w:szCs w:val="24"/>
        </w:rPr>
        <w:t xml:space="preserve"> biti određeno u </w:t>
      </w:r>
      <w:r w:rsidR="00DE4DDA" w:rsidRPr="00045266">
        <w:rPr>
          <w:rFonts w:cs="Times New Roman"/>
          <w:szCs w:val="24"/>
        </w:rPr>
        <w:t>vjerskim prostorima</w:t>
      </w:r>
      <w:r w:rsidRPr="00045266">
        <w:rPr>
          <w:rFonts w:cs="Times New Roman"/>
          <w:szCs w:val="24"/>
        </w:rPr>
        <w:t xml:space="preserve">, objektu u vlasništvu, najmu, zakupu ili trajnom korištenju političke stranke, članova </w:t>
      </w:r>
      <w:r w:rsidR="006E53D7" w:rsidRPr="00045266">
        <w:rPr>
          <w:rFonts w:cs="Times New Roman"/>
          <w:szCs w:val="24"/>
        </w:rPr>
        <w:t xml:space="preserve">organizacijskog odbora, članova odbora zagovornika odnosno protivnika inicijative </w:t>
      </w:r>
      <w:r w:rsidRPr="00045266">
        <w:rPr>
          <w:rFonts w:cs="Times New Roman"/>
          <w:szCs w:val="24"/>
        </w:rPr>
        <w:t xml:space="preserve">te u prostorijama koje svojom namjenom nisu primjerene za provedbu </w:t>
      </w:r>
      <w:r w:rsidR="00A271DE" w:rsidRPr="00045266">
        <w:rPr>
          <w:rFonts w:cs="Times New Roman"/>
          <w:szCs w:val="24"/>
        </w:rPr>
        <w:t>glasanj</w:t>
      </w:r>
      <w:r w:rsidR="00D443C1" w:rsidRPr="00045266">
        <w:rPr>
          <w:rFonts w:cs="Times New Roman"/>
          <w:szCs w:val="24"/>
        </w:rPr>
        <w:t>a.</w:t>
      </w:r>
    </w:p>
    <w:p w14:paraId="65DE9A2A" w14:textId="77777777" w:rsidR="002811B6" w:rsidRPr="00045266" w:rsidRDefault="003A7290" w:rsidP="003A7290">
      <w:pPr>
        <w:pStyle w:val="Heading4"/>
      </w:pPr>
      <w:bookmarkStart w:id="93" w:name="_Hlk9081715"/>
      <w:r w:rsidRPr="00045266">
        <w:t>Članak 71.</w:t>
      </w:r>
      <w:bookmarkEnd w:id="93"/>
    </w:p>
    <w:p w14:paraId="27CD3A51" w14:textId="77777777" w:rsidR="002811B6" w:rsidRPr="00045266" w:rsidRDefault="002811B6" w:rsidP="003D1669">
      <w:pPr>
        <w:rPr>
          <w:rFonts w:cs="Times New Roman"/>
          <w:szCs w:val="24"/>
        </w:rPr>
      </w:pPr>
      <w:r w:rsidRPr="00045266">
        <w:rPr>
          <w:rFonts w:cs="Times New Roman"/>
          <w:szCs w:val="24"/>
        </w:rPr>
        <w:t xml:space="preserve">(1) Za svako glasačko mjesto </w:t>
      </w:r>
      <w:r w:rsidR="00767748" w:rsidRPr="00045266">
        <w:rPr>
          <w:rFonts w:cs="Times New Roman"/>
          <w:szCs w:val="24"/>
        </w:rPr>
        <w:t>u pravilu se određuje</w:t>
      </w:r>
      <w:r w:rsidRPr="00045266">
        <w:rPr>
          <w:rFonts w:cs="Times New Roman"/>
          <w:szCs w:val="24"/>
        </w:rPr>
        <w:t xml:space="preserve"> </w:t>
      </w:r>
      <w:r w:rsidR="00DE4DDA" w:rsidRPr="00045266">
        <w:rPr>
          <w:rFonts w:cs="Times New Roman"/>
          <w:szCs w:val="24"/>
        </w:rPr>
        <w:t xml:space="preserve">zasebna </w:t>
      </w:r>
      <w:r w:rsidRPr="00045266">
        <w:rPr>
          <w:rFonts w:cs="Times New Roman"/>
          <w:szCs w:val="24"/>
        </w:rPr>
        <w:t>prostorija.</w:t>
      </w:r>
    </w:p>
    <w:p w14:paraId="0742EEF9" w14:textId="77777777" w:rsidR="002811B6" w:rsidRPr="00045266" w:rsidRDefault="00440B32" w:rsidP="003D1669">
      <w:pPr>
        <w:rPr>
          <w:rFonts w:cs="Times New Roman"/>
          <w:szCs w:val="24"/>
        </w:rPr>
      </w:pPr>
      <w:r w:rsidRPr="00045266">
        <w:rPr>
          <w:rFonts w:cs="Times New Roman"/>
          <w:szCs w:val="24"/>
        </w:rPr>
        <w:t>(2) G</w:t>
      </w:r>
      <w:r w:rsidR="002811B6" w:rsidRPr="00045266">
        <w:rPr>
          <w:rFonts w:cs="Times New Roman"/>
          <w:szCs w:val="24"/>
        </w:rPr>
        <w:t xml:space="preserve">lasačko mjesto mora se opremiti i urediti na način </w:t>
      </w:r>
      <w:r w:rsidR="00767748" w:rsidRPr="00045266">
        <w:rPr>
          <w:rFonts w:cs="Times New Roman"/>
          <w:szCs w:val="24"/>
        </w:rPr>
        <w:t>koji osigurava</w:t>
      </w:r>
      <w:r w:rsidR="005B1376" w:rsidRPr="00045266">
        <w:rPr>
          <w:rFonts w:cs="Times New Roman"/>
          <w:szCs w:val="24"/>
        </w:rPr>
        <w:t xml:space="preserve"> tajnost </w:t>
      </w:r>
      <w:r w:rsidR="00A271DE" w:rsidRPr="00045266">
        <w:rPr>
          <w:rFonts w:cs="Times New Roman"/>
          <w:szCs w:val="24"/>
        </w:rPr>
        <w:t>glasanj</w:t>
      </w:r>
      <w:r w:rsidR="00D443C1" w:rsidRPr="00045266">
        <w:rPr>
          <w:rFonts w:cs="Times New Roman"/>
          <w:szCs w:val="24"/>
        </w:rPr>
        <w:t>a</w:t>
      </w:r>
      <w:r w:rsidR="005B1376" w:rsidRPr="00045266">
        <w:rPr>
          <w:rFonts w:cs="Times New Roman"/>
          <w:szCs w:val="24"/>
        </w:rPr>
        <w:t>.</w:t>
      </w:r>
    </w:p>
    <w:p w14:paraId="2DD68D1E" w14:textId="77777777" w:rsidR="00440B32" w:rsidRPr="00045266" w:rsidRDefault="002811B6" w:rsidP="003D1669">
      <w:pPr>
        <w:rPr>
          <w:rFonts w:cs="Times New Roman"/>
          <w:szCs w:val="24"/>
        </w:rPr>
      </w:pPr>
      <w:r w:rsidRPr="00045266">
        <w:rPr>
          <w:rFonts w:cs="Times New Roman"/>
          <w:szCs w:val="24"/>
        </w:rPr>
        <w:lastRenderedPageBreak/>
        <w:t xml:space="preserve">(3) </w:t>
      </w:r>
      <w:r w:rsidR="00440B32" w:rsidRPr="00045266">
        <w:rPr>
          <w:rFonts w:cs="Times New Roman"/>
          <w:szCs w:val="24"/>
        </w:rPr>
        <w:t>Na glasačkom mjestu mora biti na biračima vidljivom mjestu istaknuta odluka o raspisivanju</w:t>
      </w:r>
      <w:r w:rsidR="00843F0E" w:rsidRPr="00045266">
        <w:rPr>
          <w:rFonts w:cs="Times New Roman"/>
          <w:szCs w:val="24"/>
        </w:rPr>
        <w:t xml:space="preserve"> </w:t>
      </w:r>
      <w:r w:rsidR="00FE28C8">
        <w:rPr>
          <w:rFonts w:cs="Times New Roman"/>
          <w:szCs w:val="24"/>
        </w:rPr>
        <w:t xml:space="preserve">državnog </w:t>
      </w:r>
      <w:r w:rsidR="00843F0E" w:rsidRPr="00045266">
        <w:rPr>
          <w:rFonts w:cs="Times New Roman"/>
          <w:szCs w:val="24"/>
        </w:rPr>
        <w:t>referendum</w:t>
      </w:r>
      <w:r w:rsidR="00440B32" w:rsidRPr="00045266">
        <w:rPr>
          <w:rFonts w:cs="Times New Roman"/>
          <w:szCs w:val="24"/>
        </w:rPr>
        <w:t>a.</w:t>
      </w:r>
    </w:p>
    <w:p w14:paraId="1AF07664" w14:textId="77777777" w:rsidR="00440B32" w:rsidRPr="00045266" w:rsidRDefault="00440B32" w:rsidP="003D1669">
      <w:pPr>
        <w:rPr>
          <w:rFonts w:cs="Times New Roman"/>
          <w:szCs w:val="24"/>
        </w:rPr>
      </w:pPr>
      <w:r w:rsidRPr="00045266">
        <w:rPr>
          <w:rFonts w:cs="Times New Roman"/>
          <w:szCs w:val="24"/>
        </w:rPr>
        <w:t xml:space="preserve">(4) </w:t>
      </w:r>
      <w:r w:rsidR="002811B6" w:rsidRPr="00045266">
        <w:rPr>
          <w:rFonts w:cs="Times New Roman"/>
          <w:szCs w:val="24"/>
        </w:rPr>
        <w:t xml:space="preserve">Na </w:t>
      </w:r>
      <w:r w:rsidR="00AB4566" w:rsidRPr="00045266">
        <w:rPr>
          <w:rFonts w:cs="Times New Roman"/>
          <w:szCs w:val="24"/>
        </w:rPr>
        <w:t>glasačkom mjestu mogu</w:t>
      </w:r>
      <w:r w:rsidR="002811B6" w:rsidRPr="00045266">
        <w:rPr>
          <w:rFonts w:cs="Times New Roman"/>
          <w:szCs w:val="24"/>
        </w:rPr>
        <w:t xml:space="preserve"> se isticati grb i zastava Republik</w:t>
      </w:r>
      <w:r w:rsidRPr="00045266">
        <w:rPr>
          <w:rFonts w:cs="Times New Roman"/>
          <w:szCs w:val="24"/>
        </w:rPr>
        <w:t>e Hrvatske te obilježja županije, grada i općine</w:t>
      </w:r>
      <w:r w:rsidR="002811B6" w:rsidRPr="00045266">
        <w:rPr>
          <w:rFonts w:cs="Times New Roman"/>
          <w:szCs w:val="24"/>
        </w:rPr>
        <w:t xml:space="preserve"> </w:t>
      </w:r>
      <w:r w:rsidR="005B1376" w:rsidRPr="00045266">
        <w:rPr>
          <w:rFonts w:cs="Times New Roman"/>
          <w:szCs w:val="24"/>
        </w:rPr>
        <w:t>u skladu s</w:t>
      </w:r>
      <w:r w:rsidR="002811B6" w:rsidRPr="00045266">
        <w:rPr>
          <w:rFonts w:cs="Times New Roman"/>
          <w:szCs w:val="24"/>
        </w:rPr>
        <w:t xml:space="preserve"> njihovim statutima.</w:t>
      </w:r>
    </w:p>
    <w:p w14:paraId="15FAA08A" w14:textId="77777777" w:rsidR="00440B32" w:rsidRPr="00045266" w:rsidRDefault="00440B32" w:rsidP="003D1669">
      <w:pPr>
        <w:rPr>
          <w:rFonts w:cs="Times New Roman"/>
          <w:szCs w:val="24"/>
        </w:rPr>
      </w:pPr>
      <w:r w:rsidRPr="00045266">
        <w:rPr>
          <w:rFonts w:cs="Times New Roman"/>
          <w:szCs w:val="24"/>
        </w:rPr>
        <w:t>(5) Glasački odbor prije otvaranja glasačkog mjesta uređuje prostorije, postavlja glasačk</w:t>
      </w:r>
      <w:r w:rsidR="006B070C">
        <w:rPr>
          <w:rFonts w:cs="Times New Roman"/>
          <w:szCs w:val="24"/>
        </w:rPr>
        <w:t>u</w:t>
      </w:r>
      <w:r w:rsidRPr="00045266">
        <w:rPr>
          <w:rFonts w:cs="Times New Roman"/>
          <w:szCs w:val="24"/>
        </w:rPr>
        <w:t xml:space="preserve"> kutij</w:t>
      </w:r>
      <w:r w:rsidR="006B070C">
        <w:rPr>
          <w:rFonts w:cs="Times New Roman"/>
          <w:szCs w:val="24"/>
        </w:rPr>
        <w:t>u</w:t>
      </w:r>
      <w:r w:rsidRPr="00045266">
        <w:rPr>
          <w:rFonts w:cs="Times New Roman"/>
          <w:szCs w:val="24"/>
        </w:rPr>
        <w:t xml:space="preserve"> te priprema glasačke listiće, izvatke iz popisa birača i drugu dokumentaciju za provedbu </w:t>
      </w:r>
      <w:r w:rsidR="00A271DE" w:rsidRPr="00045266">
        <w:rPr>
          <w:rFonts w:cs="Times New Roman"/>
          <w:szCs w:val="24"/>
        </w:rPr>
        <w:t>glasanj</w:t>
      </w:r>
      <w:r w:rsidRPr="00045266">
        <w:rPr>
          <w:rFonts w:cs="Times New Roman"/>
          <w:szCs w:val="24"/>
        </w:rPr>
        <w:t xml:space="preserve">a </w:t>
      </w:r>
      <w:r w:rsidR="00BD7AE1">
        <w:rPr>
          <w:rFonts w:cs="Times New Roman"/>
          <w:szCs w:val="24"/>
        </w:rPr>
        <w:t>(u daljnjem tekstu:</w:t>
      </w:r>
      <w:r w:rsidRPr="00045266">
        <w:rPr>
          <w:rFonts w:cs="Times New Roman"/>
          <w:szCs w:val="24"/>
        </w:rPr>
        <w:t xml:space="preserve"> glasački materijal).</w:t>
      </w:r>
    </w:p>
    <w:p w14:paraId="4AED892D" w14:textId="77777777" w:rsidR="00767748" w:rsidRPr="00045266" w:rsidRDefault="002811B6" w:rsidP="003D1669">
      <w:pPr>
        <w:rPr>
          <w:rFonts w:cs="Times New Roman"/>
          <w:szCs w:val="24"/>
        </w:rPr>
      </w:pPr>
      <w:r w:rsidRPr="00045266">
        <w:rPr>
          <w:rFonts w:cs="Times New Roman"/>
          <w:szCs w:val="24"/>
        </w:rPr>
        <w:t>(</w:t>
      </w:r>
      <w:r w:rsidR="00440B32" w:rsidRPr="00045266">
        <w:rPr>
          <w:rFonts w:cs="Times New Roman"/>
          <w:szCs w:val="24"/>
        </w:rPr>
        <w:t>6</w:t>
      </w:r>
      <w:r w:rsidRPr="00045266">
        <w:rPr>
          <w:rFonts w:cs="Times New Roman"/>
          <w:szCs w:val="24"/>
        </w:rPr>
        <w:t xml:space="preserve">) </w:t>
      </w:r>
      <w:r w:rsidR="00767748" w:rsidRPr="00045266">
        <w:rPr>
          <w:rFonts w:cs="Times New Roman"/>
          <w:szCs w:val="24"/>
        </w:rPr>
        <w:t>Na glasačkom mjestu</w:t>
      </w:r>
      <w:r w:rsidR="0076384D" w:rsidRPr="00045266">
        <w:rPr>
          <w:rFonts w:cs="Times New Roman"/>
          <w:szCs w:val="24"/>
        </w:rPr>
        <w:t>, prilazu glasačkom mjestu</w:t>
      </w:r>
      <w:r w:rsidR="00767748" w:rsidRPr="00045266">
        <w:rPr>
          <w:rFonts w:cs="Times New Roman"/>
          <w:szCs w:val="24"/>
        </w:rPr>
        <w:t xml:space="preserve"> i u njegovoj neposrednoj blizini, u krugu od </w:t>
      </w:r>
      <w:r w:rsidR="00C9230F" w:rsidRPr="00045266">
        <w:rPr>
          <w:rFonts w:cs="Times New Roman"/>
          <w:szCs w:val="24"/>
        </w:rPr>
        <w:t xml:space="preserve">najmanje </w:t>
      </w:r>
      <w:r w:rsidR="00767748" w:rsidRPr="00045266">
        <w:rPr>
          <w:rFonts w:cs="Times New Roman"/>
          <w:szCs w:val="24"/>
        </w:rPr>
        <w:t>50 metara, ne smije biti izložen promidžbeni materijal.</w:t>
      </w:r>
    </w:p>
    <w:p w14:paraId="15B46249" w14:textId="77777777" w:rsidR="00C9230F" w:rsidRPr="00045266" w:rsidRDefault="00C9230F" w:rsidP="003D1669">
      <w:pPr>
        <w:rPr>
          <w:rFonts w:cs="Times New Roman"/>
          <w:szCs w:val="24"/>
        </w:rPr>
      </w:pPr>
      <w:r w:rsidRPr="00045266">
        <w:rPr>
          <w:rFonts w:cs="Times New Roman"/>
          <w:szCs w:val="24"/>
        </w:rPr>
        <w:t xml:space="preserve">(7) Na glasačkom mjestu i na području oko glasačkog mjesta iz stavka 6. </w:t>
      </w:r>
      <w:r w:rsidR="00EE599C">
        <w:rPr>
          <w:rFonts w:cs="Times New Roman"/>
          <w:szCs w:val="24"/>
        </w:rPr>
        <w:t>ovoga članka</w:t>
      </w:r>
      <w:r w:rsidRPr="00045266">
        <w:rPr>
          <w:rFonts w:cs="Times New Roman"/>
          <w:szCs w:val="24"/>
        </w:rPr>
        <w:t xml:space="preserve"> nisu dopušteni nikakvi oblici referendumske promidžbene aktivnosti.</w:t>
      </w:r>
    </w:p>
    <w:p w14:paraId="442B4351" w14:textId="77777777" w:rsidR="009265E0" w:rsidRPr="00045266" w:rsidRDefault="007432F1" w:rsidP="007500D1">
      <w:pPr>
        <w:pStyle w:val="Heading2"/>
      </w:pPr>
      <w:r w:rsidRPr="00045266">
        <w:t>VIII</w:t>
      </w:r>
      <w:r w:rsidR="009265E0" w:rsidRPr="00045266">
        <w:t xml:space="preserve">. </w:t>
      </w:r>
      <w:r w:rsidR="00A271DE" w:rsidRPr="00045266">
        <w:t>GLASANJ</w:t>
      </w:r>
      <w:r w:rsidR="00DE4DDA" w:rsidRPr="00045266">
        <w:t>E</w:t>
      </w:r>
    </w:p>
    <w:p w14:paraId="4AC24820" w14:textId="77777777" w:rsidR="006A05B8" w:rsidRPr="00045266" w:rsidRDefault="00D91D08" w:rsidP="004D747E">
      <w:pPr>
        <w:pStyle w:val="Heading3"/>
        <w:rPr>
          <w:rFonts w:cs="Times New Roman"/>
          <w:color w:val="auto"/>
        </w:rPr>
      </w:pPr>
      <w:r w:rsidRPr="00045266">
        <w:rPr>
          <w:rFonts w:cs="Times New Roman"/>
          <w:color w:val="auto"/>
        </w:rPr>
        <w:t xml:space="preserve">1. </w:t>
      </w:r>
      <w:r w:rsidR="00116E8B" w:rsidRPr="00045266">
        <w:rPr>
          <w:rFonts w:cs="Times New Roman"/>
          <w:color w:val="auto"/>
        </w:rPr>
        <w:t xml:space="preserve">GLASAČKI LISTIĆ </w:t>
      </w:r>
    </w:p>
    <w:p w14:paraId="1A55DB54" w14:textId="77777777" w:rsidR="006A05B8" w:rsidRPr="00045266" w:rsidRDefault="003A7290" w:rsidP="003A7290">
      <w:pPr>
        <w:pStyle w:val="Heading4"/>
      </w:pPr>
      <w:r w:rsidRPr="00045266">
        <w:t>Članak 72.</w:t>
      </w:r>
    </w:p>
    <w:p w14:paraId="6ACBE7FA" w14:textId="77777777" w:rsidR="006A05B8" w:rsidRPr="00045266" w:rsidRDefault="006A05B8" w:rsidP="003D1669">
      <w:pPr>
        <w:rPr>
          <w:rFonts w:cs="Times New Roman"/>
          <w:szCs w:val="24"/>
        </w:rPr>
      </w:pPr>
      <w:r w:rsidRPr="00045266">
        <w:rPr>
          <w:rFonts w:cs="Times New Roman"/>
          <w:szCs w:val="24"/>
        </w:rPr>
        <w:t xml:space="preserve">(1) </w:t>
      </w:r>
      <w:r w:rsidR="00A271DE" w:rsidRPr="00045266">
        <w:rPr>
          <w:rFonts w:cs="Times New Roman"/>
          <w:szCs w:val="24"/>
        </w:rPr>
        <w:t>Glasanj</w:t>
      </w:r>
      <w:r w:rsidR="00D443C1" w:rsidRPr="00045266">
        <w:rPr>
          <w:rFonts w:cs="Times New Roman"/>
          <w:szCs w:val="24"/>
        </w:rPr>
        <w:t xml:space="preserve">e </w:t>
      </w:r>
      <w:r w:rsidRPr="00045266">
        <w:rPr>
          <w:rFonts w:cs="Times New Roman"/>
          <w:szCs w:val="24"/>
        </w:rPr>
        <w:t>na</w:t>
      </w:r>
      <w:r w:rsidR="00843F0E" w:rsidRPr="00045266">
        <w:rPr>
          <w:rFonts w:cs="Times New Roman"/>
          <w:szCs w:val="24"/>
        </w:rPr>
        <w:t xml:space="preserve"> </w:t>
      </w:r>
      <w:r w:rsidR="00FE28C8">
        <w:rPr>
          <w:rFonts w:cs="Times New Roman"/>
          <w:szCs w:val="24"/>
        </w:rPr>
        <w:t xml:space="preserve">državnom </w:t>
      </w:r>
      <w:r w:rsidR="00843F0E" w:rsidRPr="00045266">
        <w:rPr>
          <w:rFonts w:cs="Times New Roman"/>
          <w:szCs w:val="24"/>
        </w:rPr>
        <w:t>referendum</w:t>
      </w:r>
      <w:r w:rsidRPr="00045266">
        <w:rPr>
          <w:rFonts w:cs="Times New Roman"/>
          <w:szCs w:val="24"/>
        </w:rPr>
        <w:t>u obavlja se osobno</w:t>
      </w:r>
      <w:r w:rsidR="006C0D60" w:rsidRPr="00045266">
        <w:rPr>
          <w:rFonts w:cs="Times New Roman"/>
          <w:szCs w:val="24"/>
        </w:rPr>
        <w:t>,</w:t>
      </w:r>
      <w:r w:rsidR="00D443C1" w:rsidRPr="00045266">
        <w:rPr>
          <w:rFonts w:cs="Times New Roman"/>
          <w:szCs w:val="24"/>
        </w:rPr>
        <w:t xml:space="preserve"> </w:t>
      </w:r>
      <w:r w:rsidRPr="00045266">
        <w:rPr>
          <w:rFonts w:cs="Times New Roman"/>
          <w:szCs w:val="24"/>
        </w:rPr>
        <w:t>glasačk</w:t>
      </w:r>
      <w:r w:rsidR="006C0D60" w:rsidRPr="00045266">
        <w:rPr>
          <w:rFonts w:cs="Times New Roman"/>
          <w:szCs w:val="24"/>
        </w:rPr>
        <w:t>i</w:t>
      </w:r>
      <w:r w:rsidRPr="00045266">
        <w:rPr>
          <w:rFonts w:cs="Times New Roman"/>
          <w:szCs w:val="24"/>
        </w:rPr>
        <w:t>m listić</w:t>
      </w:r>
      <w:r w:rsidR="006C0D60" w:rsidRPr="00045266">
        <w:rPr>
          <w:rFonts w:cs="Times New Roman"/>
          <w:szCs w:val="24"/>
        </w:rPr>
        <w:t>em</w:t>
      </w:r>
      <w:r w:rsidRPr="00045266">
        <w:rPr>
          <w:rFonts w:cs="Times New Roman"/>
          <w:szCs w:val="24"/>
        </w:rPr>
        <w:t>.</w:t>
      </w:r>
    </w:p>
    <w:p w14:paraId="2B8F4015" w14:textId="77777777" w:rsidR="006A05B8" w:rsidRPr="00045266" w:rsidRDefault="006A05B8" w:rsidP="00101821">
      <w:pPr>
        <w:spacing w:after="0"/>
        <w:rPr>
          <w:rFonts w:cs="Times New Roman"/>
          <w:szCs w:val="24"/>
        </w:rPr>
      </w:pPr>
      <w:r w:rsidRPr="00045266">
        <w:rPr>
          <w:rFonts w:cs="Times New Roman"/>
          <w:szCs w:val="24"/>
        </w:rPr>
        <w:t>(2) Na glasačkom listiću mora</w:t>
      </w:r>
      <w:r w:rsidR="00037B84" w:rsidRPr="00045266">
        <w:rPr>
          <w:rFonts w:cs="Times New Roman"/>
          <w:szCs w:val="24"/>
        </w:rPr>
        <w:t>ju</w:t>
      </w:r>
      <w:r w:rsidRPr="00045266">
        <w:rPr>
          <w:rFonts w:cs="Times New Roman"/>
          <w:szCs w:val="24"/>
        </w:rPr>
        <w:t xml:space="preserve"> biti otisnut</w:t>
      </w:r>
      <w:r w:rsidR="00037B84" w:rsidRPr="00045266">
        <w:rPr>
          <w:rFonts w:cs="Times New Roman"/>
          <w:szCs w:val="24"/>
        </w:rPr>
        <w:t>i</w:t>
      </w:r>
      <w:r w:rsidRPr="00045266">
        <w:rPr>
          <w:rFonts w:cs="Times New Roman"/>
          <w:szCs w:val="24"/>
        </w:rPr>
        <w:t>:</w:t>
      </w:r>
    </w:p>
    <w:p w14:paraId="319A2C96" w14:textId="77777777" w:rsidR="006A05B8" w:rsidRPr="00045266" w:rsidRDefault="00843F0E" w:rsidP="00D134B4">
      <w:pPr>
        <w:pStyle w:val="ListParagraph"/>
        <w:numPr>
          <w:ilvl w:val="0"/>
          <w:numId w:val="18"/>
        </w:numPr>
        <w:spacing w:after="0"/>
        <w:ind w:left="714" w:hanging="357"/>
        <w:rPr>
          <w:rFonts w:cs="Times New Roman"/>
          <w:szCs w:val="24"/>
        </w:rPr>
      </w:pPr>
      <w:r w:rsidRPr="00045266">
        <w:rPr>
          <w:rFonts w:cs="Times New Roman"/>
          <w:szCs w:val="24"/>
        </w:rPr>
        <w:t>referendum</w:t>
      </w:r>
      <w:r w:rsidR="006A05B8" w:rsidRPr="00045266">
        <w:rPr>
          <w:rFonts w:cs="Times New Roman"/>
          <w:szCs w:val="24"/>
        </w:rPr>
        <w:t>sko pitanje</w:t>
      </w:r>
    </w:p>
    <w:p w14:paraId="02AD50DC" w14:textId="77777777" w:rsidR="00037B84" w:rsidRPr="00045266" w:rsidRDefault="006A05B8" w:rsidP="00D134B4">
      <w:pPr>
        <w:pStyle w:val="ListParagraph"/>
        <w:numPr>
          <w:ilvl w:val="0"/>
          <w:numId w:val="18"/>
        </w:numPr>
        <w:rPr>
          <w:rFonts w:cs="Times New Roman"/>
          <w:szCs w:val="24"/>
        </w:rPr>
      </w:pPr>
      <w:bookmarkStart w:id="94" w:name="_Hlk8936269"/>
      <w:r w:rsidRPr="00045266">
        <w:rPr>
          <w:rFonts w:cs="Times New Roman"/>
          <w:szCs w:val="24"/>
        </w:rPr>
        <w:t xml:space="preserve">ponuđeni odgovori </w:t>
      </w:r>
      <w:r w:rsidR="00CD1C1F" w:rsidRPr="00045266">
        <w:rPr>
          <w:rFonts w:cs="Times New Roman"/>
          <w:szCs w:val="24"/>
        </w:rPr>
        <w:t>„</w:t>
      </w:r>
      <w:r w:rsidR="004065C7" w:rsidRPr="00045266">
        <w:rPr>
          <w:rFonts w:cs="Times New Roman"/>
          <w:szCs w:val="24"/>
        </w:rPr>
        <w:t>ZA</w:t>
      </w:r>
      <w:r w:rsidR="00CD1C1F" w:rsidRPr="00045266">
        <w:rPr>
          <w:rFonts w:cs="Times New Roman"/>
          <w:szCs w:val="24"/>
        </w:rPr>
        <w:t>“</w:t>
      </w:r>
      <w:r w:rsidR="004065C7" w:rsidRPr="00045266">
        <w:rPr>
          <w:rFonts w:cs="Times New Roman"/>
          <w:szCs w:val="24"/>
        </w:rPr>
        <w:t xml:space="preserve"> </w:t>
      </w:r>
      <w:r w:rsidR="00810947" w:rsidRPr="00045266">
        <w:rPr>
          <w:rFonts w:cs="Times New Roman"/>
          <w:szCs w:val="24"/>
        </w:rPr>
        <w:t xml:space="preserve">i </w:t>
      </w:r>
      <w:r w:rsidR="006819DC" w:rsidRPr="00045266">
        <w:rPr>
          <w:rFonts w:cs="Times New Roman"/>
          <w:szCs w:val="24"/>
        </w:rPr>
        <w:t>„</w:t>
      </w:r>
      <w:r w:rsidR="004065C7" w:rsidRPr="00045266">
        <w:rPr>
          <w:rFonts w:cs="Times New Roman"/>
          <w:szCs w:val="24"/>
        </w:rPr>
        <w:t>PROTIV</w:t>
      </w:r>
      <w:r w:rsidR="00CD1C1F" w:rsidRPr="00045266">
        <w:rPr>
          <w:rFonts w:cs="Times New Roman"/>
          <w:szCs w:val="24"/>
        </w:rPr>
        <w:t>“</w:t>
      </w:r>
      <w:r w:rsidR="008912B8" w:rsidRPr="00045266">
        <w:rPr>
          <w:rFonts w:cs="Times New Roman"/>
          <w:szCs w:val="24"/>
        </w:rPr>
        <w:t xml:space="preserve"> ili </w:t>
      </w:r>
      <w:r w:rsidR="00CD1C1F" w:rsidRPr="00045266">
        <w:rPr>
          <w:rFonts w:cs="Times New Roman"/>
          <w:szCs w:val="24"/>
        </w:rPr>
        <w:t>„</w:t>
      </w:r>
      <w:r w:rsidR="008912B8" w:rsidRPr="00045266">
        <w:rPr>
          <w:rFonts w:cs="Times New Roman"/>
          <w:szCs w:val="24"/>
        </w:rPr>
        <w:t>DA</w:t>
      </w:r>
      <w:r w:rsidR="00CD1C1F" w:rsidRPr="00045266">
        <w:rPr>
          <w:rFonts w:cs="Times New Roman"/>
          <w:szCs w:val="24"/>
        </w:rPr>
        <w:t>“</w:t>
      </w:r>
      <w:r w:rsidR="008912B8" w:rsidRPr="00045266">
        <w:rPr>
          <w:rFonts w:cs="Times New Roman"/>
          <w:szCs w:val="24"/>
        </w:rPr>
        <w:t xml:space="preserve"> i </w:t>
      </w:r>
      <w:r w:rsidR="00CD1C1F" w:rsidRPr="00045266">
        <w:rPr>
          <w:rFonts w:cs="Times New Roman"/>
          <w:szCs w:val="24"/>
        </w:rPr>
        <w:t>„</w:t>
      </w:r>
      <w:r w:rsidR="008912B8" w:rsidRPr="00045266">
        <w:rPr>
          <w:rFonts w:cs="Times New Roman"/>
          <w:szCs w:val="24"/>
        </w:rPr>
        <w:t>NE</w:t>
      </w:r>
      <w:r w:rsidR="00CD1C1F" w:rsidRPr="00045266">
        <w:rPr>
          <w:rFonts w:cs="Times New Roman"/>
          <w:szCs w:val="24"/>
        </w:rPr>
        <w:t>“</w:t>
      </w:r>
      <w:r w:rsidR="00A100D2" w:rsidRPr="00045266">
        <w:rPr>
          <w:rFonts w:cs="Times New Roman"/>
          <w:szCs w:val="24"/>
        </w:rPr>
        <w:t xml:space="preserve"> </w:t>
      </w:r>
      <w:bookmarkEnd w:id="94"/>
      <w:r w:rsidR="00E95D95" w:rsidRPr="00045266">
        <w:rPr>
          <w:rFonts w:cs="Times New Roman"/>
          <w:szCs w:val="24"/>
        </w:rPr>
        <w:t xml:space="preserve">kad </w:t>
      </w:r>
      <w:r w:rsidR="00A100D2" w:rsidRPr="00045266">
        <w:rPr>
          <w:rFonts w:cs="Times New Roman"/>
          <w:szCs w:val="24"/>
        </w:rPr>
        <w:t>birač odlučuje</w:t>
      </w:r>
      <w:r w:rsidR="009D2190" w:rsidRPr="00045266">
        <w:rPr>
          <w:rFonts w:cs="Times New Roman"/>
          <w:szCs w:val="24"/>
        </w:rPr>
        <w:t xml:space="preserve"> o jednom prijedlogu</w:t>
      </w:r>
      <w:r w:rsidR="00E95D95" w:rsidRPr="00045266">
        <w:rPr>
          <w:rFonts w:cs="Times New Roman"/>
          <w:szCs w:val="24"/>
        </w:rPr>
        <w:t xml:space="preserve"> </w:t>
      </w:r>
    </w:p>
    <w:p w14:paraId="4E03BDA5" w14:textId="77777777" w:rsidR="009D2190" w:rsidRPr="00045266" w:rsidRDefault="00E95D95" w:rsidP="00D134B4">
      <w:pPr>
        <w:pStyle w:val="ListParagraph"/>
        <w:numPr>
          <w:ilvl w:val="0"/>
          <w:numId w:val="18"/>
        </w:numPr>
        <w:rPr>
          <w:rFonts w:cs="Times New Roman"/>
          <w:szCs w:val="24"/>
        </w:rPr>
      </w:pPr>
      <w:r w:rsidRPr="00045266">
        <w:rPr>
          <w:rFonts w:cs="Times New Roman"/>
          <w:szCs w:val="24"/>
        </w:rPr>
        <w:t xml:space="preserve">ponuđeni odgovori </w:t>
      </w:r>
      <w:r w:rsidR="00CD1C1F" w:rsidRPr="00045266">
        <w:rPr>
          <w:rFonts w:cs="Times New Roman"/>
          <w:szCs w:val="24"/>
        </w:rPr>
        <w:t>„</w:t>
      </w:r>
      <w:r w:rsidRPr="00045266">
        <w:rPr>
          <w:rFonts w:cs="Times New Roman"/>
          <w:szCs w:val="24"/>
        </w:rPr>
        <w:t>ZA</w:t>
      </w:r>
      <w:r w:rsidR="00CD1C1F" w:rsidRPr="00045266">
        <w:rPr>
          <w:rFonts w:cs="Times New Roman"/>
          <w:szCs w:val="24"/>
        </w:rPr>
        <w:t>“</w:t>
      </w:r>
      <w:r w:rsidRPr="00045266">
        <w:rPr>
          <w:rFonts w:cs="Times New Roman"/>
          <w:szCs w:val="24"/>
        </w:rPr>
        <w:t xml:space="preserve"> i </w:t>
      </w:r>
      <w:r w:rsidR="00375469" w:rsidRPr="00045266">
        <w:rPr>
          <w:rFonts w:cs="Times New Roman"/>
          <w:szCs w:val="24"/>
        </w:rPr>
        <w:t>„</w:t>
      </w:r>
      <w:r w:rsidRPr="00045266">
        <w:rPr>
          <w:rFonts w:cs="Times New Roman"/>
          <w:szCs w:val="24"/>
        </w:rPr>
        <w:t>PROTIV</w:t>
      </w:r>
      <w:r w:rsidR="00CD1C1F" w:rsidRPr="00045266">
        <w:rPr>
          <w:rFonts w:cs="Times New Roman"/>
          <w:szCs w:val="24"/>
        </w:rPr>
        <w:t>“</w:t>
      </w:r>
      <w:r w:rsidRPr="00045266">
        <w:rPr>
          <w:rFonts w:cs="Times New Roman"/>
          <w:szCs w:val="24"/>
        </w:rPr>
        <w:t xml:space="preserve"> ili </w:t>
      </w:r>
      <w:r w:rsidR="00CD1C1F" w:rsidRPr="00045266">
        <w:rPr>
          <w:rFonts w:cs="Times New Roman"/>
          <w:szCs w:val="24"/>
        </w:rPr>
        <w:t>„</w:t>
      </w:r>
      <w:r w:rsidRPr="00045266">
        <w:rPr>
          <w:rFonts w:cs="Times New Roman"/>
          <w:szCs w:val="24"/>
        </w:rPr>
        <w:t>DA</w:t>
      </w:r>
      <w:r w:rsidR="00CD1C1F" w:rsidRPr="00045266">
        <w:rPr>
          <w:rFonts w:cs="Times New Roman"/>
          <w:szCs w:val="24"/>
        </w:rPr>
        <w:t>“</w:t>
      </w:r>
      <w:r w:rsidRPr="00045266">
        <w:rPr>
          <w:rFonts w:cs="Times New Roman"/>
          <w:szCs w:val="24"/>
        </w:rPr>
        <w:t xml:space="preserve"> i </w:t>
      </w:r>
      <w:r w:rsidR="00CD1C1F" w:rsidRPr="00045266">
        <w:rPr>
          <w:rFonts w:cs="Times New Roman"/>
          <w:szCs w:val="24"/>
        </w:rPr>
        <w:t>„</w:t>
      </w:r>
      <w:r w:rsidRPr="00045266">
        <w:rPr>
          <w:rFonts w:cs="Times New Roman"/>
          <w:szCs w:val="24"/>
        </w:rPr>
        <w:t>NE</w:t>
      </w:r>
      <w:r w:rsidR="00CD1C1F" w:rsidRPr="00045266">
        <w:rPr>
          <w:rFonts w:cs="Times New Roman"/>
          <w:szCs w:val="24"/>
        </w:rPr>
        <w:t>“</w:t>
      </w:r>
      <w:r w:rsidRPr="00045266">
        <w:rPr>
          <w:rFonts w:cs="Times New Roman"/>
          <w:szCs w:val="24"/>
        </w:rPr>
        <w:t xml:space="preserve"> kraj</w:t>
      </w:r>
      <w:r w:rsidR="00B07DEA" w:rsidRPr="00045266">
        <w:rPr>
          <w:rFonts w:cs="Times New Roman"/>
          <w:szCs w:val="24"/>
        </w:rPr>
        <w:t xml:space="preserve"> </w:t>
      </w:r>
      <w:r w:rsidRPr="00045266">
        <w:rPr>
          <w:rFonts w:cs="Times New Roman"/>
          <w:szCs w:val="24"/>
        </w:rPr>
        <w:t xml:space="preserve">svakog </w:t>
      </w:r>
      <w:r w:rsidR="00A100D2" w:rsidRPr="00045266">
        <w:rPr>
          <w:rFonts w:cs="Times New Roman"/>
          <w:szCs w:val="24"/>
        </w:rPr>
        <w:t xml:space="preserve">prijedloga </w:t>
      </w:r>
      <w:r w:rsidRPr="00045266">
        <w:rPr>
          <w:rFonts w:cs="Times New Roman"/>
          <w:szCs w:val="24"/>
        </w:rPr>
        <w:t xml:space="preserve">kad </w:t>
      </w:r>
      <w:r w:rsidR="00A100D2" w:rsidRPr="00045266">
        <w:rPr>
          <w:rFonts w:cs="Times New Roman"/>
          <w:szCs w:val="24"/>
        </w:rPr>
        <w:t>birač odlučuje</w:t>
      </w:r>
      <w:r w:rsidR="009D2190" w:rsidRPr="00045266">
        <w:rPr>
          <w:rFonts w:cs="Times New Roman"/>
          <w:szCs w:val="24"/>
        </w:rPr>
        <w:t xml:space="preserve"> </w:t>
      </w:r>
      <w:r w:rsidRPr="00045266">
        <w:rPr>
          <w:rFonts w:cs="Times New Roman"/>
          <w:szCs w:val="24"/>
        </w:rPr>
        <w:t>o alternativnom referendumskom pitanju</w:t>
      </w:r>
      <w:r w:rsidR="009D2190" w:rsidRPr="00045266">
        <w:rPr>
          <w:rFonts w:cs="Times New Roman"/>
          <w:szCs w:val="24"/>
        </w:rPr>
        <w:t xml:space="preserve"> </w:t>
      </w:r>
    </w:p>
    <w:p w14:paraId="008F45DA" w14:textId="77777777" w:rsidR="006A05B8" w:rsidRPr="00045266" w:rsidRDefault="006A05B8" w:rsidP="00D134B4">
      <w:pPr>
        <w:pStyle w:val="ListParagraph"/>
        <w:numPr>
          <w:ilvl w:val="0"/>
          <w:numId w:val="18"/>
        </w:numPr>
        <w:rPr>
          <w:rFonts w:cs="Times New Roman"/>
          <w:szCs w:val="24"/>
        </w:rPr>
      </w:pPr>
      <w:r w:rsidRPr="00045266">
        <w:rPr>
          <w:rFonts w:cs="Times New Roman"/>
          <w:szCs w:val="24"/>
        </w:rPr>
        <w:t xml:space="preserve">naziv </w:t>
      </w:r>
      <w:r w:rsidR="00610D8B" w:rsidRPr="00045266">
        <w:rPr>
          <w:rFonts w:cs="Times New Roman"/>
          <w:szCs w:val="24"/>
        </w:rPr>
        <w:t xml:space="preserve">narodne </w:t>
      </w:r>
      <w:r w:rsidRPr="00045266">
        <w:rPr>
          <w:rFonts w:cs="Times New Roman"/>
          <w:szCs w:val="24"/>
        </w:rPr>
        <w:t>inicijative</w:t>
      </w:r>
      <w:r w:rsidR="00B062B3" w:rsidRPr="00045266">
        <w:rPr>
          <w:rFonts w:cs="Times New Roman"/>
          <w:szCs w:val="24"/>
        </w:rPr>
        <w:t xml:space="preserve"> ili naziv nadležnog tijela </w:t>
      </w:r>
      <w:r w:rsidR="006C0D60" w:rsidRPr="00045266">
        <w:rPr>
          <w:rFonts w:cs="Times New Roman"/>
          <w:szCs w:val="24"/>
        </w:rPr>
        <w:t xml:space="preserve">zajedno s nazivom referendumske inicijative </w:t>
      </w:r>
      <w:r w:rsidR="00B062B3" w:rsidRPr="00045266">
        <w:rPr>
          <w:rFonts w:cs="Times New Roman"/>
          <w:szCs w:val="24"/>
        </w:rPr>
        <w:t>ako je</w:t>
      </w:r>
      <w:r w:rsidR="00843F0E" w:rsidRPr="00045266">
        <w:rPr>
          <w:rFonts w:cs="Times New Roman"/>
          <w:szCs w:val="24"/>
        </w:rPr>
        <w:t xml:space="preserve"> referendum</w:t>
      </w:r>
      <w:r w:rsidR="00B062B3" w:rsidRPr="00045266">
        <w:rPr>
          <w:rFonts w:cs="Times New Roman"/>
          <w:szCs w:val="24"/>
        </w:rPr>
        <w:t xml:space="preserve"> raspisalo nadležno tijelo </w:t>
      </w:r>
      <w:r w:rsidR="00483119" w:rsidRPr="00045266">
        <w:rPr>
          <w:rFonts w:cs="Times New Roman"/>
          <w:szCs w:val="24"/>
        </w:rPr>
        <w:t>na vlastitu inicijativu</w:t>
      </w:r>
    </w:p>
    <w:p w14:paraId="13777DB0" w14:textId="77777777" w:rsidR="004065C7" w:rsidRPr="00045266" w:rsidRDefault="006A05B8" w:rsidP="00D134B4">
      <w:pPr>
        <w:pStyle w:val="ListParagraph"/>
        <w:numPr>
          <w:ilvl w:val="0"/>
          <w:numId w:val="18"/>
        </w:numPr>
        <w:rPr>
          <w:rFonts w:cs="Times New Roman"/>
          <w:szCs w:val="24"/>
        </w:rPr>
      </w:pPr>
      <w:r w:rsidRPr="00045266">
        <w:rPr>
          <w:rFonts w:cs="Times New Roman"/>
          <w:szCs w:val="24"/>
        </w:rPr>
        <w:t>serijski broj glasačkog listića</w:t>
      </w:r>
    </w:p>
    <w:p w14:paraId="6A1D72F9" w14:textId="77777777" w:rsidR="006A05B8" w:rsidRPr="00045266" w:rsidRDefault="004065C7" w:rsidP="00D134B4">
      <w:pPr>
        <w:pStyle w:val="ListParagraph"/>
        <w:numPr>
          <w:ilvl w:val="0"/>
          <w:numId w:val="18"/>
        </w:numPr>
        <w:rPr>
          <w:rFonts w:cs="Times New Roman"/>
          <w:szCs w:val="24"/>
        </w:rPr>
      </w:pPr>
      <w:r w:rsidRPr="00045266">
        <w:rPr>
          <w:rFonts w:cs="Times New Roman"/>
          <w:szCs w:val="24"/>
        </w:rPr>
        <w:t xml:space="preserve">uputa o načinu </w:t>
      </w:r>
      <w:r w:rsidR="00A271DE" w:rsidRPr="00045266">
        <w:rPr>
          <w:rFonts w:cs="Times New Roman"/>
          <w:szCs w:val="24"/>
        </w:rPr>
        <w:t>glasanj</w:t>
      </w:r>
      <w:r w:rsidR="00D443C1" w:rsidRPr="00045266">
        <w:rPr>
          <w:rFonts w:cs="Times New Roman"/>
          <w:szCs w:val="24"/>
        </w:rPr>
        <w:t>a</w:t>
      </w:r>
      <w:r w:rsidR="006A05B8" w:rsidRPr="00045266">
        <w:rPr>
          <w:rFonts w:cs="Times New Roman"/>
          <w:szCs w:val="24"/>
        </w:rPr>
        <w:t>.</w:t>
      </w:r>
    </w:p>
    <w:p w14:paraId="06D09BFB" w14:textId="77777777" w:rsidR="00464465" w:rsidRPr="00045266" w:rsidRDefault="00464465" w:rsidP="00375469">
      <w:pPr>
        <w:spacing w:after="0"/>
        <w:rPr>
          <w:rFonts w:cs="Times New Roman"/>
          <w:szCs w:val="24"/>
        </w:rPr>
      </w:pPr>
      <w:r w:rsidRPr="00045266">
        <w:rPr>
          <w:rFonts w:cs="Times New Roman"/>
          <w:szCs w:val="24"/>
        </w:rPr>
        <w:t>(</w:t>
      </w:r>
      <w:r w:rsidR="00E95D95" w:rsidRPr="00045266">
        <w:rPr>
          <w:rFonts w:cs="Times New Roman"/>
          <w:szCs w:val="24"/>
        </w:rPr>
        <w:t>3</w:t>
      </w:r>
      <w:r w:rsidRPr="00045266">
        <w:rPr>
          <w:rFonts w:cs="Times New Roman"/>
          <w:szCs w:val="24"/>
        </w:rPr>
        <w:t xml:space="preserve">) </w:t>
      </w:r>
      <w:r w:rsidR="00050616" w:rsidRPr="00045266">
        <w:rPr>
          <w:rFonts w:cs="Times New Roman"/>
          <w:szCs w:val="24"/>
        </w:rPr>
        <w:t>Ako se istovremeno održava</w:t>
      </w:r>
      <w:r w:rsidR="00843F0E" w:rsidRPr="00045266">
        <w:rPr>
          <w:rFonts w:cs="Times New Roman"/>
          <w:szCs w:val="24"/>
        </w:rPr>
        <w:t xml:space="preserve"> </w:t>
      </w:r>
      <w:r w:rsidR="00FE28C8">
        <w:rPr>
          <w:rFonts w:cs="Times New Roman"/>
          <w:szCs w:val="24"/>
        </w:rPr>
        <w:t xml:space="preserve">državni </w:t>
      </w:r>
      <w:r w:rsidR="00843F0E" w:rsidRPr="00045266">
        <w:rPr>
          <w:rFonts w:cs="Times New Roman"/>
          <w:szCs w:val="24"/>
        </w:rPr>
        <w:t>referendum</w:t>
      </w:r>
      <w:r w:rsidR="009D2190" w:rsidRPr="00045266">
        <w:rPr>
          <w:rFonts w:cs="Times New Roman"/>
          <w:szCs w:val="24"/>
        </w:rPr>
        <w:t xml:space="preserve"> o</w:t>
      </w:r>
      <w:r w:rsidR="00843F0E" w:rsidRPr="00045266">
        <w:rPr>
          <w:rFonts w:cs="Times New Roman"/>
          <w:szCs w:val="24"/>
        </w:rPr>
        <w:t xml:space="preserve"> referendum</w:t>
      </w:r>
      <w:r w:rsidR="009D2190" w:rsidRPr="00045266">
        <w:rPr>
          <w:rFonts w:cs="Times New Roman"/>
          <w:szCs w:val="24"/>
        </w:rPr>
        <w:t xml:space="preserve">skom pitanju </w:t>
      </w:r>
      <w:r w:rsidR="00610D8B" w:rsidRPr="00045266">
        <w:rPr>
          <w:rFonts w:cs="Times New Roman"/>
          <w:szCs w:val="24"/>
        </w:rPr>
        <w:t xml:space="preserve">narodne </w:t>
      </w:r>
      <w:r w:rsidR="00050616" w:rsidRPr="00045266">
        <w:rPr>
          <w:rFonts w:cs="Times New Roman"/>
          <w:szCs w:val="24"/>
        </w:rPr>
        <w:t>inicijative i o</w:t>
      </w:r>
      <w:r w:rsidR="00843F0E" w:rsidRPr="00045266">
        <w:rPr>
          <w:rFonts w:cs="Times New Roman"/>
          <w:szCs w:val="24"/>
        </w:rPr>
        <w:t xml:space="preserve"> referendum</w:t>
      </w:r>
      <w:r w:rsidR="00050616" w:rsidRPr="00045266">
        <w:rPr>
          <w:rFonts w:cs="Times New Roman"/>
          <w:szCs w:val="24"/>
        </w:rPr>
        <w:t>skom pitanju Hrvatskog sabora</w:t>
      </w:r>
      <w:r w:rsidR="007E14AB" w:rsidRPr="00045266">
        <w:rPr>
          <w:rFonts w:cs="Times New Roman"/>
          <w:szCs w:val="24"/>
        </w:rPr>
        <w:t>,</w:t>
      </w:r>
      <w:r w:rsidR="00050616" w:rsidRPr="00045266">
        <w:rPr>
          <w:rFonts w:cs="Times New Roman"/>
        </w:rPr>
        <w:t xml:space="preserve"> </w:t>
      </w:r>
      <w:r w:rsidR="00050616" w:rsidRPr="00045266">
        <w:rPr>
          <w:rFonts w:cs="Times New Roman"/>
          <w:szCs w:val="24"/>
        </w:rPr>
        <w:t xml:space="preserve">na </w:t>
      </w:r>
      <w:r w:rsidR="007E14AB" w:rsidRPr="00045266">
        <w:rPr>
          <w:rFonts w:cs="Times New Roman"/>
          <w:szCs w:val="24"/>
        </w:rPr>
        <w:t xml:space="preserve">istom </w:t>
      </w:r>
      <w:r w:rsidR="00050616" w:rsidRPr="00045266">
        <w:rPr>
          <w:rFonts w:cs="Times New Roman"/>
          <w:szCs w:val="24"/>
        </w:rPr>
        <w:t>glasačkom listiću mora</w:t>
      </w:r>
      <w:r w:rsidR="00BC7F70" w:rsidRPr="00045266">
        <w:rPr>
          <w:rFonts w:cs="Times New Roman"/>
          <w:szCs w:val="24"/>
        </w:rPr>
        <w:t>ju</w:t>
      </w:r>
      <w:r w:rsidR="00050616" w:rsidRPr="00045266">
        <w:rPr>
          <w:rFonts w:cs="Times New Roman"/>
          <w:szCs w:val="24"/>
        </w:rPr>
        <w:t xml:space="preserve"> biti otisnut</w:t>
      </w:r>
      <w:r w:rsidR="00BC7F70" w:rsidRPr="00045266">
        <w:rPr>
          <w:rFonts w:cs="Times New Roman"/>
          <w:szCs w:val="24"/>
        </w:rPr>
        <w:t>i</w:t>
      </w:r>
      <w:r w:rsidR="00050616" w:rsidRPr="00045266">
        <w:rPr>
          <w:rFonts w:cs="Times New Roman"/>
          <w:szCs w:val="24"/>
        </w:rPr>
        <w:t>:</w:t>
      </w:r>
    </w:p>
    <w:p w14:paraId="0BFC9BFE" w14:textId="77777777" w:rsidR="00050616" w:rsidRPr="00045266" w:rsidRDefault="00843F0E" w:rsidP="00836BA7">
      <w:pPr>
        <w:pStyle w:val="ListParagraph"/>
        <w:numPr>
          <w:ilvl w:val="0"/>
          <w:numId w:val="41"/>
        </w:numPr>
        <w:rPr>
          <w:rFonts w:cs="Times New Roman"/>
          <w:szCs w:val="24"/>
        </w:rPr>
      </w:pPr>
      <w:r w:rsidRPr="00045266">
        <w:rPr>
          <w:rFonts w:cs="Times New Roman"/>
          <w:szCs w:val="24"/>
        </w:rPr>
        <w:t>referendum</w:t>
      </w:r>
      <w:r w:rsidR="00050616" w:rsidRPr="00045266">
        <w:rPr>
          <w:rFonts w:cs="Times New Roman"/>
          <w:szCs w:val="24"/>
        </w:rPr>
        <w:t xml:space="preserve">sko pitanje </w:t>
      </w:r>
      <w:r w:rsidR="00610D8B" w:rsidRPr="00045266">
        <w:rPr>
          <w:rFonts w:cs="Times New Roman"/>
          <w:szCs w:val="24"/>
        </w:rPr>
        <w:t>narodne</w:t>
      </w:r>
      <w:r w:rsidR="00050616" w:rsidRPr="00045266">
        <w:rPr>
          <w:rFonts w:cs="Times New Roman"/>
          <w:szCs w:val="24"/>
        </w:rPr>
        <w:t xml:space="preserve"> inicijative</w:t>
      </w:r>
      <w:r w:rsidR="00B062B3" w:rsidRPr="00045266">
        <w:rPr>
          <w:rFonts w:cs="Times New Roman"/>
          <w:szCs w:val="24"/>
        </w:rPr>
        <w:t xml:space="preserve"> uz jasnu naznaku da je riječ o</w:t>
      </w:r>
      <w:r w:rsidRPr="00045266">
        <w:rPr>
          <w:rFonts w:cs="Times New Roman"/>
          <w:szCs w:val="24"/>
        </w:rPr>
        <w:t xml:space="preserve"> </w:t>
      </w:r>
      <w:r w:rsidR="00D27CFA" w:rsidRPr="00045266">
        <w:rPr>
          <w:rFonts w:cs="Times New Roman"/>
          <w:szCs w:val="24"/>
        </w:rPr>
        <w:t>prijedlogu</w:t>
      </w:r>
      <w:r w:rsidR="00B062B3" w:rsidRPr="00045266">
        <w:rPr>
          <w:rFonts w:cs="Times New Roman"/>
          <w:szCs w:val="24"/>
        </w:rPr>
        <w:t xml:space="preserve"> </w:t>
      </w:r>
      <w:r w:rsidR="00610D8B" w:rsidRPr="00045266">
        <w:rPr>
          <w:rFonts w:cs="Times New Roman"/>
          <w:szCs w:val="24"/>
        </w:rPr>
        <w:t xml:space="preserve">narodne </w:t>
      </w:r>
      <w:r w:rsidR="007E14AB" w:rsidRPr="00045266">
        <w:rPr>
          <w:rFonts w:cs="Times New Roman"/>
          <w:szCs w:val="24"/>
        </w:rPr>
        <w:t>inicijative</w:t>
      </w:r>
    </w:p>
    <w:p w14:paraId="74F90E67" w14:textId="77777777" w:rsidR="00050616" w:rsidRPr="00045266" w:rsidRDefault="00843F0E" w:rsidP="00836BA7">
      <w:pPr>
        <w:pStyle w:val="ListParagraph"/>
        <w:numPr>
          <w:ilvl w:val="0"/>
          <w:numId w:val="41"/>
        </w:numPr>
        <w:rPr>
          <w:rFonts w:cs="Times New Roman"/>
          <w:szCs w:val="24"/>
        </w:rPr>
      </w:pPr>
      <w:r w:rsidRPr="00045266">
        <w:rPr>
          <w:rFonts w:cs="Times New Roman"/>
          <w:szCs w:val="24"/>
        </w:rPr>
        <w:lastRenderedPageBreak/>
        <w:t>referendum</w:t>
      </w:r>
      <w:r w:rsidR="007E14AB" w:rsidRPr="00045266">
        <w:rPr>
          <w:rFonts w:cs="Times New Roman"/>
          <w:szCs w:val="24"/>
        </w:rPr>
        <w:t>sko pitanje Hrvatskog sabora uz jasnu naznaku da je riječ o</w:t>
      </w:r>
      <w:r w:rsidRPr="00045266">
        <w:rPr>
          <w:rFonts w:cs="Times New Roman"/>
          <w:szCs w:val="24"/>
        </w:rPr>
        <w:t xml:space="preserve"> </w:t>
      </w:r>
      <w:r w:rsidR="00D27CFA" w:rsidRPr="00045266">
        <w:rPr>
          <w:rFonts w:cs="Times New Roman"/>
          <w:szCs w:val="24"/>
        </w:rPr>
        <w:t xml:space="preserve">protuprijedlogu </w:t>
      </w:r>
      <w:r w:rsidR="007E14AB" w:rsidRPr="00045266">
        <w:rPr>
          <w:rFonts w:cs="Times New Roman"/>
          <w:szCs w:val="24"/>
        </w:rPr>
        <w:t>Hrvatskog sabora</w:t>
      </w:r>
    </w:p>
    <w:p w14:paraId="11AA68ED" w14:textId="77777777" w:rsidR="007E14AB" w:rsidRPr="00045266" w:rsidRDefault="007E14AB" w:rsidP="00836BA7">
      <w:pPr>
        <w:pStyle w:val="ListParagraph"/>
        <w:numPr>
          <w:ilvl w:val="0"/>
          <w:numId w:val="41"/>
        </w:numPr>
        <w:rPr>
          <w:rFonts w:cs="Times New Roman"/>
          <w:szCs w:val="24"/>
        </w:rPr>
      </w:pPr>
      <w:r w:rsidRPr="00045266">
        <w:rPr>
          <w:rFonts w:cs="Times New Roman"/>
          <w:szCs w:val="24"/>
        </w:rPr>
        <w:t xml:space="preserve">redni broj </w:t>
      </w:r>
      <w:r w:rsidR="00B07DEA" w:rsidRPr="00045266">
        <w:rPr>
          <w:rFonts w:cs="Times New Roman"/>
          <w:szCs w:val="24"/>
        </w:rPr>
        <w:t>ispred</w:t>
      </w:r>
      <w:r w:rsidRPr="00045266">
        <w:rPr>
          <w:rFonts w:cs="Times New Roman"/>
          <w:szCs w:val="24"/>
        </w:rPr>
        <w:t xml:space="preserve"> svako</w:t>
      </w:r>
      <w:r w:rsidR="00B07DEA" w:rsidRPr="00045266">
        <w:rPr>
          <w:rFonts w:cs="Times New Roman"/>
          <w:szCs w:val="24"/>
        </w:rPr>
        <w:t>g</w:t>
      </w:r>
      <w:r w:rsidR="00843F0E" w:rsidRPr="00045266">
        <w:rPr>
          <w:rFonts w:cs="Times New Roman"/>
          <w:szCs w:val="24"/>
        </w:rPr>
        <w:t xml:space="preserve"> referendum</w:t>
      </w:r>
      <w:r w:rsidRPr="00045266">
        <w:rPr>
          <w:rFonts w:cs="Times New Roman"/>
          <w:szCs w:val="24"/>
        </w:rPr>
        <w:t>sko</w:t>
      </w:r>
      <w:r w:rsidR="00B07DEA" w:rsidRPr="00045266">
        <w:rPr>
          <w:rFonts w:cs="Times New Roman"/>
          <w:szCs w:val="24"/>
        </w:rPr>
        <w:t>g pitanja</w:t>
      </w:r>
    </w:p>
    <w:p w14:paraId="518807F7" w14:textId="77777777" w:rsidR="007E14AB" w:rsidRPr="00045266" w:rsidRDefault="007E14AB" w:rsidP="00836BA7">
      <w:pPr>
        <w:pStyle w:val="ListParagraph"/>
        <w:numPr>
          <w:ilvl w:val="0"/>
          <w:numId w:val="41"/>
        </w:numPr>
        <w:rPr>
          <w:rFonts w:cs="Times New Roman"/>
          <w:szCs w:val="24"/>
        </w:rPr>
      </w:pPr>
      <w:r w:rsidRPr="00045266">
        <w:rPr>
          <w:rFonts w:cs="Times New Roman"/>
          <w:szCs w:val="24"/>
        </w:rPr>
        <w:t>serijski broj glasačkog listića</w:t>
      </w:r>
    </w:p>
    <w:p w14:paraId="6AA66D96" w14:textId="77777777" w:rsidR="00DE2E75" w:rsidRPr="00045266" w:rsidRDefault="007E14AB" w:rsidP="00836BA7">
      <w:pPr>
        <w:pStyle w:val="ListParagraph"/>
        <w:numPr>
          <w:ilvl w:val="0"/>
          <w:numId w:val="41"/>
        </w:numPr>
        <w:rPr>
          <w:rFonts w:cs="Times New Roman"/>
          <w:szCs w:val="24"/>
        </w:rPr>
      </w:pPr>
      <w:r w:rsidRPr="00045266">
        <w:rPr>
          <w:rFonts w:cs="Times New Roman"/>
          <w:szCs w:val="24"/>
        </w:rPr>
        <w:t xml:space="preserve">uputa o načinu </w:t>
      </w:r>
      <w:r w:rsidR="00A271DE" w:rsidRPr="00045266">
        <w:rPr>
          <w:rFonts w:cs="Times New Roman"/>
          <w:szCs w:val="24"/>
        </w:rPr>
        <w:t>glasanj</w:t>
      </w:r>
      <w:r w:rsidRPr="00045266">
        <w:rPr>
          <w:rFonts w:cs="Times New Roman"/>
          <w:szCs w:val="24"/>
        </w:rPr>
        <w:t>a.</w:t>
      </w:r>
    </w:p>
    <w:p w14:paraId="0DC7120D" w14:textId="77777777" w:rsidR="006A05B8" w:rsidRPr="00045266" w:rsidRDefault="005525BC" w:rsidP="003D1669">
      <w:pPr>
        <w:rPr>
          <w:rFonts w:cs="Times New Roman"/>
          <w:szCs w:val="24"/>
        </w:rPr>
      </w:pPr>
      <w:r w:rsidRPr="00045266">
        <w:rPr>
          <w:rFonts w:cs="Times New Roman"/>
          <w:szCs w:val="24"/>
        </w:rPr>
        <w:t>(</w:t>
      </w:r>
      <w:r w:rsidR="00E95D95" w:rsidRPr="00045266">
        <w:rPr>
          <w:rFonts w:cs="Times New Roman"/>
          <w:szCs w:val="24"/>
        </w:rPr>
        <w:t>4</w:t>
      </w:r>
      <w:r w:rsidRPr="00045266">
        <w:rPr>
          <w:rFonts w:cs="Times New Roman"/>
          <w:szCs w:val="24"/>
        </w:rPr>
        <w:t xml:space="preserve">) </w:t>
      </w:r>
      <w:r w:rsidR="008A2E07" w:rsidRPr="00045266">
        <w:rPr>
          <w:rFonts w:cs="Times New Roman"/>
          <w:szCs w:val="24"/>
        </w:rPr>
        <w:t xml:space="preserve">Glasački listić za glasanje na </w:t>
      </w:r>
      <w:r w:rsidR="00FE28C8">
        <w:rPr>
          <w:rFonts w:cs="Times New Roman"/>
          <w:szCs w:val="24"/>
        </w:rPr>
        <w:t xml:space="preserve">državnom </w:t>
      </w:r>
      <w:r w:rsidR="008A2E07" w:rsidRPr="00045266">
        <w:rPr>
          <w:rFonts w:cs="Times New Roman"/>
          <w:szCs w:val="24"/>
        </w:rPr>
        <w:t>referendumu tiska se u tiskari ovlaštenoj za tiskanje službenog lista Republike Hrvatske, pod neposrednim nadzorom Državnog izbornog povjerenstva.</w:t>
      </w:r>
    </w:p>
    <w:p w14:paraId="290C282F" w14:textId="77777777" w:rsidR="006A05B8" w:rsidRPr="00045266" w:rsidRDefault="003A7290" w:rsidP="003A7290">
      <w:pPr>
        <w:pStyle w:val="Heading4"/>
      </w:pPr>
      <w:r w:rsidRPr="00045266">
        <w:t>Članak 73.</w:t>
      </w:r>
    </w:p>
    <w:p w14:paraId="526E5409" w14:textId="77777777" w:rsidR="00037B84" w:rsidRPr="00045266" w:rsidRDefault="006A05B8" w:rsidP="003D1669">
      <w:pPr>
        <w:rPr>
          <w:rFonts w:cs="Times New Roman"/>
          <w:szCs w:val="24"/>
        </w:rPr>
      </w:pPr>
      <w:r w:rsidRPr="00045266">
        <w:rPr>
          <w:rFonts w:cs="Times New Roman"/>
          <w:szCs w:val="24"/>
        </w:rPr>
        <w:t xml:space="preserve">(1) </w:t>
      </w:r>
      <w:bookmarkStart w:id="95" w:name="_Hlk8936716"/>
      <w:r w:rsidRPr="00045266">
        <w:rPr>
          <w:rFonts w:cs="Times New Roman"/>
          <w:szCs w:val="24"/>
        </w:rPr>
        <w:t xml:space="preserve">Na glasačkom listiću </w:t>
      </w:r>
      <w:r w:rsidR="00E95D95" w:rsidRPr="00045266">
        <w:rPr>
          <w:rFonts w:cs="Times New Roman"/>
          <w:szCs w:val="24"/>
        </w:rPr>
        <w:t>iz članka 72. stavka 2.</w:t>
      </w:r>
      <w:r w:rsidR="00037B84" w:rsidRPr="00045266">
        <w:rPr>
          <w:rFonts w:cs="Times New Roman"/>
          <w:szCs w:val="24"/>
        </w:rPr>
        <w:t xml:space="preserve"> točke 2. </w:t>
      </w:r>
      <w:r w:rsidR="00EE599C">
        <w:rPr>
          <w:rFonts w:cs="Times New Roman"/>
          <w:szCs w:val="24"/>
        </w:rPr>
        <w:t>ovoga Zakona</w:t>
      </w:r>
      <w:r w:rsidR="00E95D95" w:rsidRPr="00045266">
        <w:rPr>
          <w:rFonts w:cs="Times New Roman"/>
          <w:szCs w:val="24"/>
        </w:rPr>
        <w:t xml:space="preserve"> </w:t>
      </w:r>
      <w:bookmarkEnd w:id="95"/>
      <w:r w:rsidRPr="00045266">
        <w:rPr>
          <w:rFonts w:cs="Times New Roman"/>
          <w:szCs w:val="24"/>
        </w:rPr>
        <w:t>birač</w:t>
      </w:r>
      <w:r w:rsidR="003054A5" w:rsidRPr="00045266">
        <w:rPr>
          <w:rFonts w:cs="Times New Roman"/>
          <w:szCs w:val="24"/>
        </w:rPr>
        <w:t xml:space="preserve"> </w:t>
      </w:r>
      <w:r w:rsidRPr="00045266">
        <w:rPr>
          <w:rFonts w:cs="Times New Roman"/>
          <w:szCs w:val="24"/>
        </w:rPr>
        <w:t>zaok</w:t>
      </w:r>
      <w:r w:rsidR="00F42226" w:rsidRPr="00045266">
        <w:rPr>
          <w:rFonts w:cs="Times New Roman"/>
          <w:szCs w:val="24"/>
        </w:rPr>
        <w:t xml:space="preserve">ružuje </w:t>
      </w:r>
      <w:bookmarkStart w:id="96" w:name="_Hlk8936570"/>
      <w:r w:rsidR="00F42226" w:rsidRPr="00045266">
        <w:rPr>
          <w:rFonts w:cs="Times New Roman"/>
          <w:szCs w:val="24"/>
        </w:rPr>
        <w:t xml:space="preserve">riječ </w:t>
      </w:r>
      <w:r w:rsidR="00CD1C1F" w:rsidRPr="00045266">
        <w:rPr>
          <w:rFonts w:cs="Times New Roman"/>
          <w:szCs w:val="24"/>
        </w:rPr>
        <w:t>„</w:t>
      </w:r>
      <w:r w:rsidR="00A40563" w:rsidRPr="00045266">
        <w:rPr>
          <w:rFonts w:cs="Times New Roman"/>
          <w:szCs w:val="24"/>
        </w:rPr>
        <w:t>ZA</w:t>
      </w:r>
      <w:r w:rsidR="00CD1C1F" w:rsidRPr="00045266">
        <w:rPr>
          <w:rFonts w:cs="Times New Roman"/>
          <w:szCs w:val="24"/>
        </w:rPr>
        <w:t>“</w:t>
      </w:r>
      <w:r w:rsidR="00A40563" w:rsidRPr="00045266">
        <w:rPr>
          <w:rFonts w:cs="Times New Roman"/>
          <w:szCs w:val="24"/>
        </w:rPr>
        <w:t xml:space="preserve"> </w:t>
      </w:r>
      <w:r w:rsidR="00810947" w:rsidRPr="00045266">
        <w:rPr>
          <w:rFonts w:cs="Times New Roman"/>
          <w:szCs w:val="24"/>
        </w:rPr>
        <w:t xml:space="preserve">ili </w:t>
      </w:r>
      <w:r w:rsidR="00CD1C1F" w:rsidRPr="00045266">
        <w:rPr>
          <w:rFonts w:cs="Times New Roman"/>
          <w:szCs w:val="24"/>
        </w:rPr>
        <w:t>„</w:t>
      </w:r>
      <w:r w:rsidR="008912B8" w:rsidRPr="00045266">
        <w:rPr>
          <w:rFonts w:cs="Times New Roman"/>
          <w:szCs w:val="24"/>
        </w:rPr>
        <w:t>PROTIV</w:t>
      </w:r>
      <w:r w:rsidR="00CD1C1F" w:rsidRPr="00045266">
        <w:rPr>
          <w:rFonts w:cs="Times New Roman"/>
          <w:szCs w:val="24"/>
        </w:rPr>
        <w:t>“</w:t>
      </w:r>
      <w:r w:rsidR="00464465" w:rsidRPr="00045266">
        <w:rPr>
          <w:rFonts w:cs="Times New Roman"/>
          <w:szCs w:val="24"/>
        </w:rPr>
        <w:t>,</w:t>
      </w:r>
      <w:r w:rsidR="008912B8" w:rsidRPr="00045266">
        <w:rPr>
          <w:rFonts w:cs="Times New Roman"/>
          <w:szCs w:val="24"/>
        </w:rPr>
        <w:t xml:space="preserve"> odnosno </w:t>
      </w:r>
      <w:r w:rsidR="00CD1C1F" w:rsidRPr="00045266">
        <w:rPr>
          <w:rFonts w:cs="Times New Roman"/>
          <w:szCs w:val="24"/>
        </w:rPr>
        <w:t>„</w:t>
      </w:r>
      <w:r w:rsidR="008912B8" w:rsidRPr="00045266">
        <w:rPr>
          <w:rFonts w:cs="Times New Roman"/>
          <w:szCs w:val="24"/>
        </w:rPr>
        <w:t>DA</w:t>
      </w:r>
      <w:r w:rsidR="00CD1C1F" w:rsidRPr="00045266">
        <w:rPr>
          <w:rFonts w:cs="Times New Roman"/>
          <w:szCs w:val="24"/>
        </w:rPr>
        <w:t>“</w:t>
      </w:r>
      <w:r w:rsidR="008912B8" w:rsidRPr="00045266">
        <w:rPr>
          <w:rFonts w:cs="Times New Roman"/>
          <w:szCs w:val="24"/>
        </w:rPr>
        <w:t xml:space="preserve"> ili </w:t>
      </w:r>
      <w:r w:rsidR="00CD1C1F" w:rsidRPr="00045266">
        <w:rPr>
          <w:rFonts w:cs="Times New Roman"/>
          <w:szCs w:val="24"/>
        </w:rPr>
        <w:t>„</w:t>
      </w:r>
      <w:r w:rsidR="008912B8" w:rsidRPr="00045266">
        <w:rPr>
          <w:rFonts w:cs="Times New Roman"/>
          <w:szCs w:val="24"/>
        </w:rPr>
        <w:t>NE</w:t>
      </w:r>
      <w:r w:rsidR="00CD1C1F" w:rsidRPr="00045266">
        <w:rPr>
          <w:rFonts w:cs="Times New Roman"/>
          <w:szCs w:val="24"/>
        </w:rPr>
        <w:t>“</w:t>
      </w:r>
      <w:bookmarkEnd w:id="96"/>
      <w:r w:rsidR="00037B84" w:rsidRPr="00045266">
        <w:rPr>
          <w:rFonts w:cs="Times New Roman"/>
          <w:szCs w:val="24"/>
        </w:rPr>
        <w:t xml:space="preserve"> </w:t>
      </w:r>
      <w:bookmarkStart w:id="97" w:name="_Hlk8937227"/>
      <w:r w:rsidR="00037B84" w:rsidRPr="00045266">
        <w:rPr>
          <w:rFonts w:cs="Times New Roman"/>
          <w:szCs w:val="24"/>
        </w:rPr>
        <w:t>ovisno o tome podržava li prijedlog</w:t>
      </w:r>
      <w:r w:rsidR="003B18C3" w:rsidRPr="00045266">
        <w:rPr>
          <w:rFonts w:cs="Times New Roman"/>
          <w:szCs w:val="24"/>
        </w:rPr>
        <w:t xml:space="preserve"> </w:t>
      </w:r>
      <w:bookmarkEnd w:id="97"/>
      <w:r w:rsidR="003B18C3" w:rsidRPr="00045266">
        <w:rPr>
          <w:rFonts w:cs="Times New Roman"/>
          <w:szCs w:val="24"/>
        </w:rPr>
        <w:t>ili ne</w:t>
      </w:r>
      <w:r w:rsidR="00037B84" w:rsidRPr="00045266">
        <w:rPr>
          <w:rFonts w:cs="Times New Roman"/>
          <w:szCs w:val="24"/>
        </w:rPr>
        <w:t xml:space="preserve">. </w:t>
      </w:r>
    </w:p>
    <w:p w14:paraId="6D9AC99D" w14:textId="77777777" w:rsidR="006A05B8" w:rsidRPr="00045266" w:rsidRDefault="00037B84" w:rsidP="003D1669">
      <w:pPr>
        <w:rPr>
          <w:rFonts w:cs="Times New Roman"/>
          <w:szCs w:val="24"/>
        </w:rPr>
      </w:pPr>
      <w:r w:rsidRPr="00045266">
        <w:rPr>
          <w:rFonts w:cs="Times New Roman"/>
          <w:szCs w:val="24"/>
        </w:rPr>
        <w:t xml:space="preserve">(2) </w:t>
      </w:r>
      <w:bookmarkStart w:id="98" w:name="_Hlk8937156"/>
      <w:r w:rsidRPr="00045266">
        <w:rPr>
          <w:rFonts w:cs="Times New Roman"/>
          <w:szCs w:val="24"/>
        </w:rPr>
        <w:t xml:space="preserve">Na glasačkom listiću iz članka 72. stavka 2. točke 3. </w:t>
      </w:r>
      <w:r w:rsidR="00EE599C">
        <w:rPr>
          <w:rFonts w:cs="Times New Roman"/>
          <w:szCs w:val="24"/>
        </w:rPr>
        <w:t>ovoga Zakona</w:t>
      </w:r>
      <w:r w:rsidRPr="00045266">
        <w:rPr>
          <w:rFonts w:cs="Times New Roman"/>
          <w:szCs w:val="24"/>
        </w:rPr>
        <w:t xml:space="preserve"> </w:t>
      </w:r>
      <w:bookmarkEnd w:id="98"/>
      <w:r w:rsidR="00741DC5" w:rsidRPr="00045266">
        <w:rPr>
          <w:rFonts w:cs="Times New Roman"/>
          <w:szCs w:val="24"/>
        </w:rPr>
        <w:t>dovoljno je da birač</w:t>
      </w:r>
      <w:r w:rsidR="00045266" w:rsidRPr="00045266">
        <w:rPr>
          <w:rFonts w:cs="Times New Roman"/>
          <w:szCs w:val="24"/>
        </w:rPr>
        <w:t xml:space="preserve"> </w:t>
      </w:r>
      <w:r w:rsidR="00741DC5" w:rsidRPr="00045266">
        <w:rPr>
          <w:rFonts w:cs="Times New Roman"/>
          <w:szCs w:val="24"/>
        </w:rPr>
        <w:t xml:space="preserve">zaokruži </w:t>
      </w:r>
      <w:r w:rsidRPr="00045266">
        <w:rPr>
          <w:rFonts w:cs="Times New Roman"/>
          <w:szCs w:val="24"/>
        </w:rPr>
        <w:t xml:space="preserve">riječ </w:t>
      </w:r>
      <w:bookmarkStart w:id="99" w:name="_Hlk8936914"/>
      <w:r w:rsidR="00CD1C1F" w:rsidRPr="00045266">
        <w:rPr>
          <w:rFonts w:cs="Times New Roman"/>
          <w:szCs w:val="24"/>
        </w:rPr>
        <w:t>„</w:t>
      </w:r>
      <w:r w:rsidRPr="00045266">
        <w:rPr>
          <w:rFonts w:cs="Times New Roman"/>
          <w:szCs w:val="24"/>
        </w:rPr>
        <w:t>ZA</w:t>
      </w:r>
      <w:r w:rsidR="00CD1C1F" w:rsidRPr="00045266">
        <w:rPr>
          <w:rFonts w:cs="Times New Roman"/>
          <w:szCs w:val="24"/>
        </w:rPr>
        <w:t>“</w:t>
      </w:r>
      <w:r w:rsidRPr="00045266">
        <w:rPr>
          <w:rFonts w:cs="Times New Roman"/>
          <w:szCs w:val="24"/>
        </w:rPr>
        <w:t xml:space="preserve">, odnosno </w:t>
      </w:r>
      <w:r w:rsidR="00CD1C1F" w:rsidRPr="00045266">
        <w:rPr>
          <w:rFonts w:cs="Times New Roman"/>
          <w:szCs w:val="24"/>
        </w:rPr>
        <w:t>„</w:t>
      </w:r>
      <w:r w:rsidRPr="00045266">
        <w:rPr>
          <w:rFonts w:cs="Times New Roman"/>
          <w:szCs w:val="24"/>
        </w:rPr>
        <w:t>DA</w:t>
      </w:r>
      <w:r w:rsidR="00CD1C1F" w:rsidRPr="00045266">
        <w:rPr>
          <w:rFonts w:cs="Times New Roman"/>
          <w:szCs w:val="24"/>
        </w:rPr>
        <w:t>“</w:t>
      </w:r>
      <w:r w:rsidRPr="00045266">
        <w:rPr>
          <w:rFonts w:cs="Times New Roman"/>
          <w:szCs w:val="24"/>
        </w:rPr>
        <w:t xml:space="preserve"> </w:t>
      </w:r>
      <w:bookmarkEnd w:id="99"/>
      <w:r w:rsidRPr="00045266">
        <w:rPr>
          <w:rFonts w:cs="Times New Roman"/>
          <w:szCs w:val="24"/>
        </w:rPr>
        <w:t xml:space="preserve">kraj </w:t>
      </w:r>
      <w:r w:rsidR="00741DC5" w:rsidRPr="00045266">
        <w:rPr>
          <w:rFonts w:cs="Times New Roman"/>
          <w:szCs w:val="24"/>
        </w:rPr>
        <w:t xml:space="preserve">onog </w:t>
      </w:r>
      <w:r w:rsidRPr="00045266">
        <w:rPr>
          <w:rFonts w:cs="Times New Roman"/>
          <w:szCs w:val="24"/>
        </w:rPr>
        <w:t xml:space="preserve">prijedloga koji podržava. Nije dopušteno zaokružiti riječ </w:t>
      </w:r>
      <w:r w:rsidR="00CD1C1F" w:rsidRPr="00045266">
        <w:rPr>
          <w:rFonts w:cs="Times New Roman"/>
          <w:szCs w:val="24"/>
        </w:rPr>
        <w:t>„</w:t>
      </w:r>
      <w:r w:rsidRPr="00045266">
        <w:rPr>
          <w:rFonts w:cs="Times New Roman"/>
          <w:szCs w:val="24"/>
        </w:rPr>
        <w:t>ZA</w:t>
      </w:r>
      <w:r w:rsidR="00CD1C1F" w:rsidRPr="00045266">
        <w:rPr>
          <w:rFonts w:cs="Times New Roman"/>
          <w:szCs w:val="24"/>
        </w:rPr>
        <w:t>“</w:t>
      </w:r>
      <w:r w:rsidRPr="00045266">
        <w:rPr>
          <w:rFonts w:cs="Times New Roman"/>
          <w:szCs w:val="24"/>
        </w:rPr>
        <w:t xml:space="preserve"> ili </w:t>
      </w:r>
      <w:r w:rsidR="00CD1C1F" w:rsidRPr="00045266">
        <w:rPr>
          <w:rFonts w:cs="Times New Roman"/>
          <w:szCs w:val="24"/>
        </w:rPr>
        <w:t>„</w:t>
      </w:r>
      <w:r w:rsidRPr="00045266">
        <w:rPr>
          <w:rFonts w:cs="Times New Roman"/>
          <w:szCs w:val="24"/>
        </w:rPr>
        <w:t>DA</w:t>
      </w:r>
      <w:r w:rsidR="00CD1C1F" w:rsidRPr="00045266">
        <w:rPr>
          <w:rFonts w:cs="Times New Roman"/>
          <w:szCs w:val="24"/>
        </w:rPr>
        <w:t>“</w:t>
      </w:r>
      <w:r w:rsidRPr="00045266">
        <w:rPr>
          <w:rFonts w:cs="Times New Roman"/>
          <w:szCs w:val="24"/>
        </w:rPr>
        <w:t xml:space="preserve"> kraj oba prijedloga.</w:t>
      </w:r>
    </w:p>
    <w:p w14:paraId="66357EE6" w14:textId="77777777" w:rsidR="006A05B8" w:rsidRPr="00045266" w:rsidRDefault="006A05B8" w:rsidP="003D1669">
      <w:pPr>
        <w:rPr>
          <w:rFonts w:cs="Times New Roman"/>
          <w:szCs w:val="24"/>
        </w:rPr>
      </w:pPr>
      <w:r w:rsidRPr="00045266">
        <w:rPr>
          <w:rFonts w:cs="Times New Roman"/>
          <w:szCs w:val="24"/>
        </w:rPr>
        <w:t>(</w:t>
      </w:r>
      <w:r w:rsidR="003B18C3" w:rsidRPr="00045266">
        <w:rPr>
          <w:rFonts w:cs="Times New Roman"/>
          <w:szCs w:val="24"/>
        </w:rPr>
        <w:t>3</w:t>
      </w:r>
      <w:r w:rsidRPr="00045266">
        <w:rPr>
          <w:rFonts w:cs="Times New Roman"/>
          <w:szCs w:val="24"/>
        </w:rPr>
        <w:t xml:space="preserve">) </w:t>
      </w:r>
      <w:r w:rsidR="003B18C3" w:rsidRPr="00045266">
        <w:rPr>
          <w:rFonts w:cs="Times New Roman"/>
          <w:szCs w:val="24"/>
        </w:rPr>
        <w:t xml:space="preserve">Na glasačkom listiću iz članka 72. stavka 3. </w:t>
      </w:r>
      <w:r w:rsidR="00EE599C">
        <w:rPr>
          <w:rFonts w:cs="Times New Roman"/>
          <w:szCs w:val="24"/>
        </w:rPr>
        <w:t>ovoga Zakona</w:t>
      </w:r>
      <w:r w:rsidR="003B18C3" w:rsidRPr="00045266">
        <w:rPr>
          <w:rFonts w:cs="Times New Roman"/>
          <w:szCs w:val="24"/>
        </w:rPr>
        <w:t xml:space="preserve"> </w:t>
      </w:r>
      <w:r w:rsidRPr="00045266">
        <w:rPr>
          <w:rFonts w:cs="Times New Roman"/>
          <w:szCs w:val="24"/>
        </w:rPr>
        <w:t xml:space="preserve">birač zaokružuje redni broj </w:t>
      </w:r>
      <w:r w:rsidR="00B07DEA" w:rsidRPr="00045266">
        <w:rPr>
          <w:rFonts w:cs="Times New Roman"/>
          <w:szCs w:val="24"/>
        </w:rPr>
        <w:t xml:space="preserve">ispred </w:t>
      </w:r>
      <w:r w:rsidR="00843F0E" w:rsidRPr="00045266">
        <w:rPr>
          <w:rFonts w:cs="Times New Roman"/>
          <w:szCs w:val="24"/>
        </w:rPr>
        <w:t>referendum</w:t>
      </w:r>
      <w:r w:rsidR="00E849D9" w:rsidRPr="00045266">
        <w:rPr>
          <w:rFonts w:cs="Times New Roman"/>
          <w:szCs w:val="24"/>
        </w:rPr>
        <w:t>skog pitanja</w:t>
      </w:r>
      <w:r w:rsidR="00B07DEA" w:rsidRPr="00045266">
        <w:rPr>
          <w:rFonts w:cs="Times New Roman"/>
          <w:szCs w:val="24"/>
        </w:rPr>
        <w:t xml:space="preserve"> </w:t>
      </w:r>
      <w:r w:rsidR="003B18C3" w:rsidRPr="00045266">
        <w:rPr>
          <w:rFonts w:cs="Times New Roman"/>
          <w:szCs w:val="24"/>
        </w:rPr>
        <w:t xml:space="preserve">narodne inicijative, odnosno </w:t>
      </w:r>
      <w:r w:rsidR="006C0D60" w:rsidRPr="00045266">
        <w:rPr>
          <w:rFonts w:cs="Times New Roman"/>
          <w:szCs w:val="24"/>
        </w:rPr>
        <w:t xml:space="preserve">referendumskog pitanja </w:t>
      </w:r>
      <w:r w:rsidR="003B18C3" w:rsidRPr="00045266">
        <w:rPr>
          <w:rFonts w:cs="Times New Roman"/>
          <w:szCs w:val="24"/>
        </w:rPr>
        <w:t>Hrvatskog sabora</w:t>
      </w:r>
      <w:r w:rsidR="003B18C3" w:rsidRPr="00045266">
        <w:t xml:space="preserve"> </w:t>
      </w:r>
      <w:r w:rsidR="003B18C3" w:rsidRPr="00045266">
        <w:rPr>
          <w:rFonts w:cs="Times New Roman"/>
          <w:szCs w:val="24"/>
        </w:rPr>
        <w:t xml:space="preserve">ovisno o tome </w:t>
      </w:r>
      <w:r w:rsidR="00741DC5" w:rsidRPr="00045266">
        <w:rPr>
          <w:rFonts w:cs="Times New Roman"/>
          <w:szCs w:val="24"/>
        </w:rPr>
        <w:t xml:space="preserve">koju inicijativu od predloženih dviju </w:t>
      </w:r>
      <w:r w:rsidR="003B18C3" w:rsidRPr="00045266">
        <w:rPr>
          <w:rFonts w:cs="Times New Roman"/>
          <w:szCs w:val="24"/>
        </w:rPr>
        <w:t>podržava</w:t>
      </w:r>
      <w:r w:rsidRPr="00045266">
        <w:rPr>
          <w:rFonts w:cs="Times New Roman"/>
          <w:szCs w:val="24"/>
        </w:rPr>
        <w:t>.</w:t>
      </w:r>
      <w:r w:rsidR="00850BC1" w:rsidRPr="00045266" w:rsidDel="00850BC1">
        <w:rPr>
          <w:rFonts w:cs="Times New Roman"/>
          <w:szCs w:val="24"/>
        </w:rPr>
        <w:t xml:space="preserve"> </w:t>
      </w:r>
    </w:p>
    <w:p w14:paraId="2D5228EE" w14:textId="77777777" w:rsidR="006A05B8" w:rsidRPr="00045266" w:rsidRDefault="003A7290" w:rsidP="003A7290">
      <w:pPr>
        <w:pStyle w:val="Heading4"/>
      </w:pPr>
      <w:r w:rsidRPr="00045266">
        <w:t>Članak 74.</w:t>
      </w:r>
    </w:p>
    <w:p w14:paraId="43F8F11A" w14:textId="77777777" w:rsidR="00464465" w:rsidRPr="00045266" w:rsidRDefault="006A05B8" w:rsidP="003D1669">
      <w:pPr>
        <w:rPr>
          <w:rFonts w:cs="Times New Roman"/>
          <w:szCs w:val="24"/>
        </w:rPr>
      </w:pPr>
      <w:r w:rsidRPr="00045266">
        <w:rPr>
          <w:rFonts w:cs="Times New Roman"/>
          <w:szCs w:val="24"/>
        </w:rPr>
        <w:t xml:space="preserve">Važeći glasački listić je </w:t>
      </w:r>
      <w:r w:rsidR="008C3AE9" w:rsidRPr="00045266">
        <w:rPr>
          <w:rFonts w:cs="Times New Roman"/>
          <w:szCs w:val="24"/>
        </w:rPr>
        <w:t>ispunjeni glasački listić</w:t>
      </w:r>
      <w:r w:rsidRPr="00045266">
        <w:rPr>
          <w:rFonts w:cs="Times New Roman"/>
          <w:szCs w:val="24"/>
        </w:rPr>
        <w:t xml:space="preserve"> iz kojeg se na siguran i nedvojben način može utvrditi </w:t>
      </w:r>
      <w:r w:rsidR="00464465" w:rsidRPr="00045266">
        <w:rPr>
          <w:rFonts w:cs="Times New Roman"/>
          <w:szCs w:val="24"/>
        </w:rPr>
        <w:t xml:space="preserve">za koju </w:t>
      </w:r>
      <w:r w:rsidR="003B18C3" w:rsidRPr="00045266">
        <w:rPr>
          <w:rFonts w:cs="Times New Roman"/>
          <w:szCs w:val="24"/>
        </w:rPr>
        <w:t xml:space="preserve">je </w:t>
      </w:r>
      <w:r w:rsidR="00464465" w:rsidRPr="00045266">
        <w:rPr>
          <w:rFonts w:cs="Times New Roman"/>
          <w:szCs w:val="24"/>
        </w:rPr>
        <w:t>od ponuđenih opcija birač glasao.</w:t>
      </w:r>
    </w:p>
    <w:p w14:paraId="40464697" w14:textId="77777777" w:rsidR="00F42226" w:rsidRPr="00045266" w:rsidRDefault="009265E0" w:rsidP="004D747E">
      <w:pPr>
        <w:pStyle w:val="Heading3"/>
        <w:rPr>
          <w:rFonts w:cs="Times New Roman"/>
          <w:color w:val="auto"/>
        </w:rPr>
      </w:pPr>
      <w:r w:rsidRPr="00045266">
        <w:rPr>
          <w:rFonts w:cs="Times New Roman"/>
          <w:color w:val="auto"/>
        </w:rPr>
        <w:t>2</w:t>
      </w:r>
      <w:r w:rsidR="00F42226" w:rsidRPr="00045266">
        <w:rPr>
          <w:rFonts w:cs="Times New Roman"/>
          <w:color w:val="auto"/>
        </w:rPr>
        <w:t xml:space="preserve">. </w:t>
      </w:r>
      <w:r w:rsidR="00116E8B" w:rsidRPr="00045266">
        <w:rPr>
          <w:rFonts w:cs="Times New Roman"/>
          <w:color w:val="auto"/>
        </w:rPr>
        <w:t xml:space="preserve">VRIJEME </w:t>
      </w:r>
      <w:r w:rsidR="00116E8B">
        <w:rPr>
          <w:rFonts w:cs="Times New Roman"/>
          <w:color w:val="auto"/>
        </w:rPr>
        <w:t xml:space="preserve">I POSTUPAK </w:t>
      </w:r>
      <w:r w:rsidR="00116E8B" w:rsidRPr="00045266">
        <w:rPr>
          <w:rFonts w:cs="Times New Roman"/>
          <w:color w:val="auto"/>
        </w:rPr>
        <w:t>GLASANJA</w:t>
      </w:r>
    </w:p>
    <w:p w14:paraId="630EE805" w14:textId="77777777" w:rsidR="006A05B8" w:rsidRPr="00045266" w:rsidRDefault="003A7290" w:rsidP="003A7290">
      <w:pPr>
        <w:pStyle w:val="Heading4"/>
      </w:pPr>
      <w:r w:rsidRPr="00045266">
        <w:t>Članak 75.</w:t>
      </w:r>
    </w:p>
    <w:p w14:paraId="4DE7E780" w14:textId="77777777" w:rsidR="006A05B8" w:rsidRPr="00045266" w:rsidRDefault="006A05B8" w:rsidP="003D1669">
      <w:pPr>
        <w:rPr>
          <w:rFonts w:cs="Times New Roman"/>
          <w:szCs w:val="24"/>
        </w:rPr>
      </w:pPr>
      <w:r w:rsidRPr="00045266">
        <w:rPr>
          <w:rFonts w:cs="Times New Roman"/>
          <w:szCs w:val="24"/>
        </w:rPr>
        <w:t xml:space="preserve">(1) </w:t>
      </w:r>
      <w:r w:rsidR="00A271DE" w:rsidRPr="00045266">
        <w:rPr>
          <w:rFonts w:cs="Times New Roman"/>
          <w:szCs w:val="24"/>
        </w:rPr>
        <w:t>Glasanj</w:t>
      </w:r>
      <w:r w:rsidR="00D443C1" w:rsidRPr="00045266">
        <w:rPr>
          <w:rFonts w:cs="Times New Roman"/>
          <w:szCs w:val="24"/>
        </w:rPr>
        <w:t xml:space="preserve">e </w:t>
      </w:r>
      <w:r w:rsidRPr="00045266">
        <w:rPr>
          <w:rFonts w:cs="Times New Roman"/>
          <w:szCs w:val="24"/>
        </w:rPr>
        <w:t xml:space="preserve">traje neprekidno od </w:t>
      </w:r>
      <w:r w:rsidR="008E0083" w:rsidRPr="00045266">
        <w:rPr>
          <w:rFonts w:cs="Times New Roman"/>
          <w:szCs w:val="24"/>
        </w:rPr>
        <w:t xml:space="preserve">sedam </w:t>
      </w:r>
      <w:r w:rsidRPr="00045266">
        <w:rPr>
          <w:rFonts w:cs="Times New Roman"/>
          <w:szCs w:val="24"/>
        </w:rPr>
        <w:t xml:space="preserve">do </w:t>
      </w:r>
      <w:r w:rsidR="001D2B3B" w:rsidRPr="00045266">
        <w:rPr>
          <w:rFonts w:cs="Times New Roman"/>
          <w:szCs w:val="24"/>
        </w:rPr>
        <w:t xml:space="preserve">19 </w:t>
      </w:r>
      <w:r w:rsidRPr="00045266">
        <w:rPr>
          <w:rFonts w:cs="Times New Roman"/>
          <w:szCs w:val="24"/>
        </w:rPr>
        <w:t>sati.</w:t>
      </w:r>
    </w:p>
    <w:p w14:paraId="54A8F19D" w14:textId="77777777" w:rsidR="001A01C2" w:rsidRPr="00045266" w:rsidRDefault="006A05B8" w:rsidP="003D1669">
      <w:pPr>
        <w:rPr>
          <w:rFonts w:cs="Times New Roman"/>
          <w:szCs w:val="24"/>
        </w:rPr>
      </w:pPr>
      <w:r w:rsidRPr="00045266">
        <w:rPr>
          <w:rFonts w:cs="Times New Roman"/>
          <w:szCs w:val="24"/>
        </w:rPr>
        <w:t xml:space="preserve">(2) Glasačka mjesta zatvaraju se u </w:t>
      </w:r>
      <w:r w:rsidR="001D2B3B" w:rsidRPr="00045266">
        <w:rPr>
          <w:rFonts w:cs="Times New Roman"/>
          <w:szCs w:val="24"/>
        </w:rPr>
        <w:t xml:space="preserve">19 </w:t>
      </w:r>
      <w:r w:rsidRPr="00045266">
        <w:rPr>
          <w:rFonts w:cs="Times New Roman"/>
          <w:szCs w:val="24"/>
        </w:rPr>
        <w:t>sati, a biračima koji su se u to vrijeme zatekli na glasačkom mjest</w:t>
      </w:r>
      <w:r w:rsidR="00CB1084" w:rsidRPr="00045266">
        <w:rPr>
          <w:rFonts w:cs="Times New Roman"/>
          <w:szCs w:val="24"/>
        </w:rPr>
        <w:t xml:space="preserve">u mora se omogućiti </w:t>
      </w:r>
      <w:r w:rsidR="00A271DE" w:rsidRPr="00045266">
        <w:rPr>
          <w:rFonts w:cs="Times New Roman"/>
          <w:szCs w:val="24"/>
        </w:rPr>
        <w:t>glasanj</w:t>
      </w:r>
      <w:r w:rsidR="00D443C1" w:rsidRPr="00045266">
        <w:rPr>
          <w:rFonts w:cs="Times New Roman"/>
          <w:szCs w:val="24"/>
        </w:rPr>
        <w:t>e</w:t>
      </w:r>
      <w:r w:rsidR="00CB1084" w:rsidRPr="00045266">
        <w:rPr>
          <w:rFonts w:cs="Times New Roman"/>
          <w:szCs w:val="24"/>
        </w:rPr>
        <w:t>.</w:t>
      </w:r>
    </w:p>
    <w:p w14:paraId="704A0540" w14:textId="77777777" w:rsidR="002811B6" w:rsidRPr="00045266" w:rsidRDefault="003A7290" w:rsidP="003A7290">
      <w:pPr>
        <w:pStyle w:val="Heading4"/>
      </w:pPr>
      <w:r w:rsidRPr="00045266">
        <w:t>Članak 76.</w:t>
      </w:r>
    </w:p>
    <w:p w14:paraId="62B853B2" w14:textId="77777777" w:rsidR="002822C0" w:rsidRPr="00045266" w:rsidRDefault="002811B6" w:rsidP="003D1669">
      <w:pPr>
        <w:rPr>
          <w:rFonts w:cs="Times New Roman"/>
          <w:szCs w:val="24"/>
        </w:rPr>
      </w:pPr>
      <w:r w:rsidRPr="00045266">
        <w:rPr>
          <w:rFonts w:cs="Times New Roman"/>
          <w:szCs w:val="24"/>
        </w:rPr>
        <w:t xml:space="preserve">(1) </w:t>
      </w:r>
      <w:r w:rsidR="00673FBC">
        <w:rPr>
          <w:rFonts w:cs="Times New Roman"/>
          <w:szCs w:val="24"/>
        </w:rPr>
        <w:t>Za</w:t>
      </w:r>
      <w:r w:rsidR="00673FBC" w:rsidRPr="00045266">
        <w:rPr>
          <w:rFonts w:cs="Times New Roman"/>
          <w:szCs w:val="24"/>
        </w:rPr>
        <w:t xml:space="preserve"> </w:t>
      </w:r>
      <w:r w:rsidRPr="00045266">
        <w:rPr>
          <w:rFonts w:cs="Times New Roman"/>
          <w:szCs w:val="24"/>
        </w:rPr>
        <w:t xml:space="preserve">vrijeme </w:t>
      </w:r>
      <w:r w:rsidR="00A271DE" w:rsidRPr="00045266">
        <w:rPr>
          <w:rFonts w:cs="Times New Roman"/>
          <w:szCs w:val="24"/>
        </w:rPr>
        <w:t>glasanj</w:t>
      </w:r>
      <w:r w:rsidR="00D443C1" w:rsidRPr="00045266">
        <w:rPr>
          <w:rFonts w:cs="Times New Roman"/>
          <w:szCs w:val="24"/>
        </w:rPr>
        <w:t xml:space="preserve">a </w:t>
      </w:r>
      <w:r w:rsidRPr="00045266">
        <w:rPr>
          <w:rFonts w:cs="Times New Roman"/>
          <w:szCs w:val="24"/>
        </w:rPr>
        <w:t xml:space="preserve">na glasačkom mjestu mora biti nazočan predsjednik ili potpredsjednik glasačkog odbora te najmanje dva člana glasačkog odbora. </w:t>
      </w:r>
    </w:p>
    <w:p w14:paraId="546FBFC9" w14:textId="77777777" w:rsidR="002811B6" w:rsidRPr="00045266" w:rsidRDefault="002822C0" w:rsidP="003D1669">
      <w:pPr>
        <w:rPr>
          <w:rFonts w:cs="Times New Roman"/>
          <w:szCs w:val="24"/>
        </w:rPr>
      </w:pPr>
      <w:r w:rsidRPr="00045266">
        <w:rPr>
          <w:rFonts w:cs="Times New Roman"/>
          <w:szCs w:val="24"/>
        </w:rPr>
        <w:lastRenderedPageBreak/>
        <w:t xml:space="preserve">(2) </w:t>
      </w:r>
      <w:r w:rsidR="002811B6" w:rsidRPr="00045266">
        <w:rPr>
          <w:rFonts w:cs="Times New Roman"/>
          <w:szCs w:val="24"/>
        </w:rPr>
        <w:t xml:space="preserve">Predsjednik glasačkog odbora </w:t>
      </w:r>
      <w:r w:rsidR="000B6782" w:rsidRPr="00045266">
        <w:rPr>
          <w:rFonts w:cs="Times New Roman"/>
          <w:szCs w:val="24"/>
        </w:rPr>
        <w:t>određuje</w:t>
      </w:r>
      <w:r w:rsidR="002811B6" w:rsidRPr="00045266">
        <w:rPr>
          <w:rFonts w:cs="Times New Roman"/>
          <w:szCs w:val="24"/>
        </w:rPr>
        <w:t xml:space="preserve"> zaduženja pojedinih članova glasačkog odbora.</w:t>
      </w:r>
    </w:p>
    <w:p w14:paraId="5E1D5FFA" w14:textId="77777777" w:rsidR="002811B6" w:rsidRPr="00045266" w:rsidRDefault="002811B6" w:rsidP="003D1669">
      <w:pPr>
        <w:rPr>
          <w:rFonts w:cs="Times New Roman"/>
          <w:szCs w:val="24"/>
        </w:rPr>
      </w:pPr>
      <w:r w:rsidRPr="00045266">
        <w:rPr>
          <w:rFonts w:cs="Times New Roman"/>
          <w:szCs w:val="24"/>
        </w:rPr>
        <w:t>(</w:t>
      </w:r>
      <w:r w:rsidR="002822C0" w:rsidRPr="00045266">
        <w:rPr>
          <w:rFonts w:cs="Times New Roman"/>
          <w:szCs w:val="24"/>
        </w:rPr>
        <w:t>3</w:t>
      </w:r>
      <w:r w:rsidRPr="00045266">
        <w:rPr>
          <w:rFonts w:cs="Times New Roman"/>
          <w:szCs w:val="24"/>
        </w:rPr>
        <w:t xml:space="preserve">) Predsjednik glasačkog odbora brine se o održavanju reda i mira na glasačkom mjestu za vrijeme </w:t>
      </w:r>
      <w:r w:rsidR="00A271DE" w:rsidRPr="00045266">
        <w:rPr>
          <w:rFonts w:cs="Times New Roman"/>
          <w:szCs w:val="24"/>
        </w:rPr>
        <w:t>glasanj</w:t>
      </w:r>
      <w:r w:rsidR="00D443C1" w:rsidRPr="00045266">
        <w:rPr>
          <w:rFonts w:cs="Times New Roman"/>
          <w:szCs w:val="24"/>
        </w:rPr>
        <w:t>a</w:t>
      </w:r>
      <w:r w:rsidRPr="00045266">
        <w:rPr>
          <w:rFonts w:cs="Times New Roman"/>
          <w:szCs w:val="24"/>
        </w:rPr>
        <w:t>.</w:t>
      </w:r>
    </w:p>
    <w:p w14:paraId="27F7F17C" w14:textId="77777777" w:rsidR="002811B6" w:rsidRPr="00045266" w:rsidRDefault="002811B6" w:rsidP="003D1669">
      <w:pPr>
        <w:rPr>
          <w:rFonts w:cs="Times New Roman"/>
          <w:szCs w:val="24"/>
        </w:rPr>
      </w:pPr>
      <w:r w:rsidRPr="00045266">
        <w:rPr>
          <w:rFonts w:cs="Times New Roman"/>
          <w:szCs w:val="24"/>
        </w:rPr>
        <w:t>(</w:t>
      </w:r>
      <w:r w:rsidR="002822C0" w:rsidRPr="00045266">
        <w:rPr>
          <w:rFonts w:cs="Times New Roman"/>
          <w:szCs w:val="24"/>
        </w:rPr>
        <w:t>4</w:t>
      </w:r>
      <w:r w:rsidRPr="00045266">
        <w:rPr>
          <w:rFonts w:cs="Times New Roman"/>
          <w:szCs w:val="24"/>
        </w:rPr>
        <w:t xml:space="preserve">) Ako je to nužno radi očuvanja reda i mira te radi nesmetanog odvijanja </w:t>
      </w:r>
      <w:r w:rsidR="00A271DE" w:rsidRPr="00045266">
        <w:rPr>
          <w:rFonts w:cs="Times New Roman"/>
          <w:szCs w:val="24"/>
        </w:rPr>
        <w:t>glasanj</w:t>
      </w:r>
      <w:r w:rsidR="00D443C1" w:rsidRPr="00045266">
        <w:rPr>
          <w:rFonts w:cs="Times New Roman"/>
          <w:szCs w:val="24"/>
        </w:rPr>
        <w:t>a</w:t>
      </w:r>
      <w:r w:rsidRPr="00045266">
        <w:rPr>
          <w:rFonts w:cs="Times New Roman"/>
          <w:szCs w:val="24"/>
        </w:rPr>
        <w:t>, predsjednik glasačkog odbora može zatražiti pomoć policije</w:t>
      </w:r>
      <w:r w:rsidR="001834A8">
        <w:t>.</w:t>
      </w:r>
    </w:p>
    <w:p w14:paraId="6DF7D898" w14:textId="77777777" w:rsidR="002811B6" w:rsidRPr="00045266" w:rsidRDefault="002811B6" w:rsidP="003D1669">
      <w:pPr>
        <w:rPr>
          <w:rFonts w:cs="Times New Roman"/>
          <w:szCs w:val="24"/>
        </w:rPr>
      </w:pPr>
      <w:r w:rsidRPr="00045266">
        <w:rPr>
          <w:rFonts w:cs="Times New Roman"/>
          <w:szCs w:val="24"/>
        </w:rPr>
        <w:t>(</w:t>
      </w:r>
      <w:r w:rsidR="002822C0" w:rsidRPr="00045266">
        <w:rPr>
          <w:rFonts w:cs="Times New Roman"/>
          <w:szCs w:val="24"/>
        </w:rPr>
        <w:t>5</w:t>
      </w:r>
      <w:r w:rsidRPr="00045266">
        <w:rPr>
          <w:rFonts w:cs="Times New Roman"/>
          <w:szCs w:val="24"/>
        </w:rPr>
        <w:t>) Nitko</w:t>
      </w:r>
      <w:r w:rsidR="00375469" w:rsidRPr="00045266">
        <w:rPr>
          <w:rFonts w:cs="Times New Roman"/>
          <w:szCs w:val="24"/>
        </w:rPr>
        <w:t xml:space="preserve"> ne smije na glasačko mjesto doći naoružan</w:t>
      </w:r>
      <w:r w:rsidRPr="00045266">
        <w:rPr>
          <w:rFonts w:cs="Times New Roman"/>
          <w:szCs w:val="24"/>
        </w:rPr>
        <w:t>, osim pripadnika policije na pozi</w:t>
      </w:r>
      <w:r w:rsidR="002822C0" w:rsidRPr="00045266">
        <w:rPr>
          <w:rFonts w:cs="Times New Roman"/>
          <w:szCs w:val="24"/>
        </w:rPr>
        <w:t>v predsjednika glasačkog odbora</w:t>
      </w:r>
      <w:r w:rsidRPr="00045266">
        <w:rPr>
          <w:rFonts w:cs="Times New Roman"/>
          <w:szCs w:val="24"/>
        </w:rPr>
        <w:t>.</w:t>
      </w:r>
    </w:p>
    <w:p w14:paraId="583D220C" w14:textId="77777777" w:rsidR="002811B6" w:rsidRPr="00045266" w:rsidRDefault="003A7290" w:rsidP="003A7290">
      <w:pPr>
        <w:pStyle w:val="Heading4"/>
      </w:pPr>
      <w:r w:rsidRPr="00045266">
        <w:t>Članak 77.</w:t>
      </w:r>
    </w:p>
    <w:p w14:paraId="3C5016AD" w14:textId="77777777" w:rsidR="002811B6" w:rsidRPr="00045266" w:rsidRDefault="002811B6" w:rsidP="003D1669">
      <w:pPr>
        <w:rPr>
          <w:rFonts w:cs="Times New Roman"/>
          <w:szCs w:val="24"/>
        </w:rPr>
      </w:pPr>
      <w:r w:rsidRPr="00045266">
        <w:rPr>
          <w:rFonts w:cs="Times New Roman"/>
          <w:szCs w:val="24"/>
        </w:rPr>
        <w:t xml:space="preserve">(1) Glasački odbor za svakog birača koji pristupi </w:t>
      </w:r>
      <w:r w:rsidR="00A271DE" w:rsidRPr="00045266">
        <w:rPr>
          <w:rFonts w:cs="Times New Roman"/>
          <w:szCs w:val="24"/>
        </w:rPr>
        <w:t>glasanj</w:t>
      </w:r>
      <w:r w:rsidR="00D443C1" w:rsidRPr="00045266">
        <w:rPr>
          <w:rFonts w:cs="Times New Roman"/>
          <w:szCs w:val="24"/>
        </w:rPr>
        <w:t xml:space="preserve">u </w:t>
      </w:r>
      <w:r w:rsidR="000B6782" w:rsidRPr="00045266">
        <w:rPr>
          <w:rFonts w:cs="Times New Roman"/>
          <w:szCs w:val="24"/>
        </w:rPr>
        <w:t xml:space="preserve">utvrđuje </w:t>
      </w:r>
      <w:r w:rsidRPr="00045266">
        <w:rPr>
          <w:rFonts w:cs="Times New Roman"/>
          <w:szCs w:val="24"/>
        </w:rPr>
        <w:t>identitet i p</w:t>
      </w:r>
      <w:r w:rsidR="000B6782" w:rsidRPr="00045266">
        <w:rPr>
          <w:rFonts w:cs="Times New Roman"/>
          <w:szCs w:val="24"/>
        </w:rPr>
        <w:t>rovjerava</w:t>
      </w:r>
      <w:r w:rsidRPr="00045266">
        <w:rPr>
          <w:rFonts w:cs="Times New Roman"/>
          <w:szCs w:val="24"/>
        </w:rPr>
        <w:t xml:space="preserve"> je li upisan u izvadak iz popisa birača za to glasačko mjesto.</w:t>
      </w:r>
    </w:p>
    <w:p w14:paraId="6782CF66" w14:textId="77777777" w:rsidR="002811B6" w:rsidRPr="00045266" w:rsidRDefault="002811B6" w:rsidP="003D1669">
      <w:pPr>
        <w:rPr>
          <w:rFonts w:cs="Times New Roman"/>
          <w:strike/>
          <w:szCs w:val="24"/>
        </w:rPr>
      </w:pPr>
      <w:r w:rsidRPr="00045266">
        <w:rPr>
          <w:rFonts w:cs="Times New Roman"/>
          <w:szCs w:val="24"/>
        </w:rPr>
        <w:t xml:space="preserve">(2) Identitet birača utvrđuje se javnom ispravom s fotografijom na </w:t>
      </w:r>
      <w:r w:rsidR="00FF6AB0" w:rsidRPr="00045266">
        <w:rPr>
          <w:rFonts w:cs="Times New Roman"/>
          <w:szCs w:val="24"/>
        </w:rPr>
        <w:t>temelju</w:t>
      </w:r>
      <w:r w:rsidRPr="00045266">
        <w:rPr>
          <w:rFonts w:cs="Times New Roman"/>
          <w:szCs w:val="24"/>
        </w:rPr>
        <w:t xml:space="preserve"> koje se može nedvojbeno utvrditi identitet birača. </w:t>
      </w:r>
    </w:p>
    <w:p w14:paraId="205B731E" w14:textId="77777777" w:rsidR="000B6782" w:rsidRPr="00045266" w:rsidRDefault="002811B6" w:rsidP="003D1669">
      <w:pPr>
        <w:rPr>
          <w:rFonts w:cs="Times New Roman"/>
          <w:szCs w:val="24"/>
        </w:rPr>
      </w:pPr>
      <w:r w:rsidRPr="00045266">
        <w:rPr>
          <w:rFonts w:cs="Times New Roman"/>
          <w:szCs w:val="24"/>
        </w:rPr>
        <w:t xml:space="preserve">(3) Ako </w:t>
      </w:r>
      <w:r w:rsidR="000B6782" w:rsidRPr="00045266">
        <w:rPr>
          <w:rFonts w:cs="Times New Roman"/>
          <w:szCs w:val="24"/>
        </w:rPr>
        <w:t xml:space="preserve">osoba </w:t>
      </w:r>
      <w:r w:rsidRPr="00045266">
        <w:rPr>
          <w:rFonts w:cs="Times New Roman"/>
          <w:szCs w:val="24"/>
        </w:rPr>
        <w:t>nije upisan</w:t>
      </w:r>
      <w:r w:rsidR="000B6782" w:rsidRPr="00045266">
        <w:rPr>
          <w:rFonts w:cs="Times New Roman"/>
          <w:szCs w:val="24"/>
        </w:rPr>
        <w:t>a</w:t>
      </w:r>
      <w:r w:rsidRPr="00045266">
        <w:rPr>
          <w:rFonts w:cs="Times New Roman"/>
          <w:szCs w:val="24"/>
        </w:rPr>
        <w:t xml:space="preserve"> u izvadak iz popisa birača</w:t>
      </w:r>
      <w:r w:rsidR="000B6782" w:rsidRPr="00045266">
        <w:rPr>
          <w:rFonts w:cs="Times New Roman"/>
          <w:szCs w:val="24"/>
        </w:rPr>
        <w:t xml:space="preserve"> ne smije joj se dopustiti </w:t>
      </w:r>
      <w:r w:rsidR="00A271DE" w:rsidRPr="00045266">
        <w:rPr>
          <w:rFonts w:cs="Times New Roman"/>
          <w:szCs w:val="24"/>
        </w:rPr>
        <w:t>glasanj</w:t>
      </w:r>
      <w:r w:rsidR="00D443C1" w:rsidRPr="00045266">
        <w:rPr>
          <w:rFonts w:cs="Times New Roman"/>
          <w:szCs w:val="24"/>
        </w:rPr>
        <w:t>e</w:t>
      </w:r>
      <w:r w:rsidR="000B6782" w:rsidRPr="00045266">
        <w:rPr>
          <w:rFonts w:cs="Times New Roman"/>
          <w:szCs w:val="24"/>
        </w:rPr>
        <w:t>.</w:t>
      </w:r>
    </w:p>
    <w:p w14:paraId="6F5C116C" w14:textId="77777777" w:rsidR="002811B6" w:rsidRPr="00045266" w:rsidRDefault="002822C0" w:rsidP="003D1669">
      <w:pPr>
        <w:rPr>
          <w:rFonts w:cs="Times New Roman"/>
          <w:szCs w:val="24"/>
        </w:rPr>
      </w:pPr>
      <w:r w:rsidRPr="00045266">
        <w:rPr>
          <w:rFonts w:cs="Times New Roman"/>
          <w:szCs w:val="24"/>
        </w:rPr>
        <w:t xml:space="preserve">(4) Iznimno od odredbe stavka 3. </w:t>
      </w:r>
      <w:r w:rsidR="00EE599C">
        <w:rPr>
          <w:rFonts w:cs="Times New Roman"/>
          <w:szCs w:val="24"/>
        </w:rPr>
        <w:t>ovoga članka</w:t>
      </w:r>
      <w:r w:rsidRPr="00045266">
        <w:rPr>
          <w:rFonts w:cs="Times New Roman"/>
          <w:szCs w:val="24"/>
        </w:rPr>
        <w:t>,</w:t>
      </w:r>
      <w:r w:rsidR="002811B6" w:rsidRPr="00045266">
        <w:rPr>
          <w:rFonts w:cs="Times New Roman"/>
          <w:szCs w:val="24"/>
        </w:rPr>
        <w:t xml:space="preserve"> </w:t>
      </w:r>
      <w:r w:rsidR="00F968AF" w:rsidRPr="00045266">
        <w:rPr>
          <w:rFonts w:cs="Times New Roman"/>
          <w:szCs w:val="24"/>
        </w:rPr>
        <w:t xml:space="preserve">dopustit će se </w:t>
      </w:r>
      <w:r w:rsidR="00A271DE" w:rsidRPr="00045266">
        <w:rPr>
          <w:rFonts w:cs="Times New Roman"/>
          <w:szCs w:val="24"/>
        </w:rPr>
        <w:t>glasanj</w:t>
      </w:r>
      <w:r w:rsidR="00F968AF" w:rsidRPr="00045266">
        <w:rPr>
          <w:rFonts w:cs="Times New Roman"/>
          <w:szCs w:val="24"/>
        </w:rPr>
        <w:t xml:space="preserve">e </w:t>
      </w:r>
      <w:r w:rsidR="002811B6" w:rsidRPr="00045266">
        <w:rPr>
          <w:rFonts w:cs="Times New Roman"/>
          <w:szCs w:val="24"/>
        </w:rPr>
        <w:t xml:space="preserve">biraču koji svoje biračko pravo dokaže potvrdom za </w:t>
      </w:r>
      <w:r w:rsidR="00A271DE" w:rsidRPr="00045266">
        <w:rPr>
          <w:rFonts w:cs="Times New Roman"/>
          <w:szCs w:val="24"/>
        </w:rPr>
        <w:t>glasanj</w:t>
      </w:r>
      <w:r w:rsidR="00D443C1" w:rsidRPr="00045266">
        <w:rPr>
          <w:rFonts w:cs="Times New Roman"/>
          <w:szCs w:val="24"/>
        </w:rPr>
        <w:t xml:space="preserve">e </w:t>
      </w:r>
      <w:r w:rsidR="002811B6" w:rsidRPr="00045266">
        <w:rPr>
          <w:rFonts w:cs="Times New Roman"/>
          <w:szCs w:val="24"/>
        </w:rPr>
        <w:t xml:space="preserve">nadležnog </w:t>
      </w:r>
      <w:r w:rsidR="00502902" w:rsidRPr="00045266">
        <w:rPr>
          <w:rFonts w:cs="Times New Roman"/>
          <w:szCs w:val="24"/>
        </w:rPr>
        <w:t>tijela</w:t>
      </w:r>
      <w:r w:rsidRPr="00045266">
        <w:rPr>
          <w:rFonts w:cs="Times New Roman"/>
          <w:szCs w:val="24"/>
        </w:rPr>
        <w:t>.</w:t>
      </w:r>
    </w:p>
    <w:p w14:paraId="3A156009" w14:textId="77777777" w:rsidR="00AD0F27" w:rsidRPr="00045266" w:rsidRDefault="002811B6" w:rsidP="003D1669">
      <w:pPr>
        <w:rPr>
          <w:rFonts w:cs="Times New Roman"/>
          <w:szCs w:val="24"/>
        </w:rPr>
      </w:pPr>
      <w:r w:rsidRPr="00045266">
        <w:rPr>
          <w:rFonts w:cs="Times New Roman"/>
          <w:szCs w:val="24"/>
        </w:rPr>
        <w:t>(</w:t>
      </w:r>
      <w:r w:rsidR="002822C0" w:rsidRPr="00045266">
        <w:rPr>
          <w:rFonts w:cs="Times New Roman"/>
          <w:szCs w:val="24"/>
        </w:rPr>
        <w:t>5</w:t>
      </w:r>
      <w:r w:rsidRPr="00045266">
        <w:rPr>
          <w:rFonts w:cs="Times New Roman"/>
          <w:szCs w:val="24"/>
        </w:rPr>
        <w:t xml:space="preserve">) Potvrdu iz stavka </w:t>
      </w:r>
      <w:r w:rsidR="002822C0" w:rsidRPr="00045266">
        <w:rPr>
          <w:rFonts w:cs="Times New Roman"/>
          <w:szCs w:val="24"/>
        </w:rPr>
        <w:t>4</w:t>
      </w:r>
      <w:r w:rsidR="008E0083" w:rsidRPr="00045266">
        <w:rPr>
          <w:rFonts w:cs="Times New Roman"/>
          <w:szCs w:val="24"/>
        </w:rPr>
        <w:t xml:space="preserve">. </w:t>
      </w:r>
      <w:r w:rsidR="00EE599C">
        <w:rPr>
          <w:rFonts w:cs="Times New Roman"/>
          <w:szCs w:val="24"/>
        </w:rPr>
        <w:t>ovoga članka</w:t>
      </w:r>
      <w:r w:rsidRPr="00045266">
        <w:rPr>
          <w:rFonts w:cs="Times New Roman"/>
          <w:szCs w:val="24"/>
        </w:rPr>
        <w:t xml:space="preserve"> birač je dužan predati glasačkom odboru</w:t>
      </w:r>
      <w:r w:rsidR="000B6782" w:rsidRPr="00045266">
        <w:rPr>
          <w:rFonts w:cs="Times New Roman"/>
          <w:szCs w:val="24"/>
        </w:rPr>
        <w:t>.</w:t>
      </w:r>
      <w:r w:rsidRPr="00045266">
        <w:rPr>
          <w:rFonts w:cs="Times New Roman"/>
          <w:szCs w:val="24"/>
        </w:rPr>
        <w:t xml:space="preserve"> </w:t>
      </w:r>
    </w:p>
    <w:p w14:paraId="6112003A" w14:textId="77777777" w:rsidR="002811B6" w:rsidRPr="00045266" w:rsidRDefault="00AD0F27" w:rsidP="003D1669">
      <w:pPr>
        <w:rPr>
          <w:rFonts w:cs="Times New Roman"/>
          <w:szCs w:val="24"/>
        </w:rPr>
      </w:pPr>
      <w:r w:rsidRPr="00045266">
        <w:rPr>
          <w:rFonts w:cs="Times New Roman"/>
          <w:szCs w:val="24"/>
        </w:rPr>
        <w:t xml:space="preserve">(6) </w:t>
      </w:r>
      <w:r w:rsidR="000B6782" w:rsidRPr="00045266">
        <w:rPr>
          <w:rFonts w:cs="Times New Roman"/>
          <w:szCs w:val="24"/>
        </w:rPr>
        <w:t xml:space="preserve">Potvrda </w:t>
      </w:r>
      <w:r w:rsidR="008E0083" w:rsidRPr="00045266">
        <w:rPr>
          <w:rFonts w:cs="Times New Roman"/>
          <w:szCs w:val="24"/>
        </w:rPr>
        <w:t xml:space="preserve">iz stavka 4. </w:t>
      </w:r>
      <w:r w:rsidR="00EE599C">
        <w:rPr>
          <w:rFonts w:cs="Times New Roman"/>
          <w:szCs w:val="24"/>
        </w:rPr>
        <w:t>ovoga članka</w:t>
      </w:r>
      <w:r w:rsidRPr="00045266">
        <w:rPr>
          <w:rFonts w:cs="Times New Roman"/>
          <w:szCs w:val="24"/>
        </w:rPr>
        <w:t xml:space="preserve"> </w:t>
      </w:r>
      <w:r w:rsidR="00375469" w:rsidRPr="00045266">
        <w:rPr>
          <w:rFonts w:cs="Times New Roman"/>
          <w:szCs w:val="24"/>
        </w:rPr>
        <w:t>smatra se</w:t>
      </w:r>
      <w:r w:rsidR="002811B6" w:rsidRPr="00045266">
        <w:rPr>
          <w:rFonts w:cs="Times New Roman"/>
          <w:szCs w:val="24"/>
        </w:rPr>
        <w:t xml:space="preserve"> sastavni</w:t>
      </w:r>
      <w:r w:rsidR="000B6782" w:rsidRPr="00045266">
        <w:rPr>
          <w:rFonts w:cs="Times New Roman"/>
          <w:szCs w:val="24"/>
        </w:rPr>
        <w:t>m dijelom</w:t>
      </w:r>
      <w:r w:rsidR="002811B6" w:rsidRPr="00045266">
        <w:rPr>
          <w:rFonts w:cs="Times New Roman"/>
          <w:szCs w:val="24"/>
        </w:rPr>
        <w:t xml:space="preserve"> izvatka iz popisa birača za to glasačko mjesto.</w:t>
      </w:r>
    </w:p>
    <w:p w14:paraId="0A9F8B70" w14:textId="77777777" w:rsidR="0027389C" w:rsidRPr="00045266" w:rsidRDefault="0027389C" w:rsidP="003D1669">
      <w:pPr>
        <w:rPr>
          <w:rFonts w:cs="Times New Roman"/>
          <w:szCs w:val="24"/>
        </w:rPr>
      </w:pPr>
      <w:r w:rsidRPr="00045266">
        <w:rPr>
          <w:rFonts w:cs="Times New Roman"/>
          <w:szCs w:val="24"/>
        </w:rPr>
        <w:t>(</w:t>
      </w:r>
      <w:r w:rsidR="00AD0F27" w:rsidRPr="00045266">
        <w:rPr>
          <w:rFonts w:cs="Times New Roman"/>
          <w:szCs w:val="24"/>
        </w:rPr>
        <w:t>7</w:t>
      </w:r>
      <w:r w:rsidRPr="00045266">
        <w:rPr>
          <w:rFonts w:cs="Times New Roman"/>
          <w:szCs w:val="24"/>
        </w:rPr>
        <w:t xml:space="preserve">) Nakon utvrđivanja prava na </w:t>
      </w:r>
      <w:r w:rsidR="00A271DE" w:rsidRPr="00045266">
        <w:rPr>
          <w:rFonts w:cs="Times New Roman"/>
          <w:szCs w:val="24"/>
        </w:rPr>
        <w:t>glasanj</w:t>
      </w:r>
      <w:r w:rsidR="00D443C1" w:rsidRPr="00045266">
        <w:rPr>
          <w:rFonts w:cs="Times New Roman"/>
          <w:szCs w:val="24"/>
        </w:rPr>
        <w:t>e</w:t>
      </w:r>
      <w:r w:rsidR="00F968AF" w:rsidRPr="00045266">
        <w:rPr>
          <w:rFonts w:cs="Times New Roman"/>
          <w:szCs w:val="24"/>
        </w:rPr>
        <w:t>,</w:t>
      </w:r>
      <w:r w:rsidR="00D443C1" w:rsidRPr="00045266">
        <w:rPr>
          <w:rFonts w:cs="Times New Roman"/>
          <w:szCs w:val="24"/>
        </w:rPr>
        <w:t xml:space="preserve"> </w:t>
      </w:r>
      <w:r w:rsidRPr="00045266">
        <w:rPr>
          <w:rFonts w:cs="Times New Roman"/>
          <w:szCs w:val="24"/>
        </w:rPr>
        <w:t xml:space="preserve">član glasačkog odbora biraču predaje glasački listić i objašnjava mu način popunjavanja glasačkog listića te ga upućuje na mjesto za </w:t>
      </w:r>
      <w:r w:rsidR="00A271DE" w:rsidRPr="00045266">
        <w:rPr>
          <w:rFonts w:cs="Times New Roman"/>
          <w:szCs w:val="24"/>
        </w:rPr>
        <w:t>glasanj</w:t>
      </w:r>
      <w:r w:rsidR="00D443C1" w:rsidRPr="00045266">
        <w:rPr>
          <w:rFonts w:cs="Times New Roman"/>
          <w:szCs w:val="24"/>
        </w:rPr>
        <w:t>e</w:t>
      </w:r>
      <w:r w:rsidRPr="00045266">
        <w:rPr>
          <w:rFonts w:cs="Times New Roman"/>
          <w:szCs w:val="24"/>
        </w:rPr>
        <w:t>.</w:t>
      </w:r>
    </w:p>
    <w:p w14:paraId="25B4FD6A" w14:textId="77777777" w:rsidR="0027389C" w:rsidRPr="00045266" w:rsidRDefault="003A7290" w:rsidP="003A7290">
      <w:pPr>
        <w:pStyle w:val="Heading4"/>
      </w:pPr>
      <w:r w:rsidRPr="00045266">
        <w:t>Članak 78.</w:t>
      </w:r>
    </w:p>
    <w:p w14:paraId="2B6A880D" w14:textId="77777777" w:rsidR="00030553" w:rsidRPr="00045266" w:rsidRDefault="002811B6" w:rsidP="003D1669">
      <w:pPr>
        <w:rPr>
          <w:rFonts w:cs="Times New Roman"/>
          <w:szCs w:val="24"/>
        </w:rPr>
      </w:pPr>
      <w:r w:rsidRPr="00045266">
        <w:rPr>
          <w:rFonts w:cs="Times New Roman"/>
          <w:szCs w:val="24"/>
        </w:rPr>
        <w:t>(</w:t>
      </w:r>
      <w:r w:rsidR="0027389C" w:rsidRPr="00045266">
        <w:rPr>
          <w:rFonts w:cs="Times New Roman"/>
          <w:szCs w:val="24"/>
        </w:rPr>
        <w:t>1</w:t>
      </w:r>
      <w:r w:rsidRPr="00045266">
        <w:rPr>
          <w:rFonts w:cs="Times New Roman"/>
          <w:szCs w:val="24"/>
        </w:rPr>
        <w:t xml:space="preserve">) Birač koji zbog </w:t>
      </w:r>
      <w:r w:rsidR="006B070C">
        <w:rPr>
          <w:rFonts w:cs="Times New Roman"/>
          <w:szCs w:val="24"/>
        </w:rPr>
        <w:t xml:space="preserve">teže bolesti, </w:t>
      </w:r>
      <w:r w:rsidR="002F73F8" w:rsidRPr="00045266">
        <w:rPr>
          <w:rFonts w:cs="Times New Roman"/>
          <w:szCs w:val="24"/>
        </w:rPr>
        <w:t>tjelesnog oštećenja</w:t>
      </w:r>
      <w:r w:rsidRPr="00045266">
        <w:rPr>
          <w:rFonts w:cs="Times New Roman"/>
          <w:szCs w:val="24"/>
        </w:rPr>
        <w:t xml:space="preserve"> ili zbog toga što je nepismen ne </w:t>
      </w:r>
      <w:r w:rsidR="002822C0" w:rsidRPr="00045266">
        <w:rPr>
          <w:rFonts w:cs="Times New Roman"/>
          <w:szCs w:val="24"/>
        </w:rPr>
        <w:t>može</w:t>
      </w:r>
      <w:r w:rsidRPr="00045266">
        <w:rPr>
          <w:rFonts w:cs="Times New Roman"/>
          <w:szCs w:val="24"/>
        </w:rPr>
        <w:t xml:space="preserve"> samostalno glas</w:t>
      </w:r>
      <w:r w:rsidR="00040B0C" w:rsidRPr="00045266">
        <w:rPr>
          <w:rFonts w:cs="Times New Roman"/>
          <w:szCs w:val="24"/>
        </w:rPr>
        <w:t>ati</w:t>
      </w:r>
      <w:r w:rsidR="00336C55" w:rsidRPr="00045266">
        <w:rPr>
          <w:rFonts w:cs="Times New Roman"/>
          <w:szCs w:val="24"/>
        </w:rPr>
        <w:t>,</w:t>
      </w:r>
      <w:r w:rsidRPr="00045266">
        <w:rPr>
          <w:rFonts w:cs="Times New Roman"/>
          <w:szCs w:val="24"/>
        </w:rPr>
        <w:t xml:space="preserve"> može </w:t>
      </w:r>
      <w:r w:rsidR="006B070C">
        <w:rPr>
          <w:rFonts w:cs="Times New Roman"/>
          <w:szCs w:val="24"/>
        </w:rPr>
        <w:t>glasanju pristupiti</w:t>
      </w:r>
      <w:r w:rsidRPr="00045266">
        <w:rPr>
          <w:rFonts w:cs="Times New Roman"/>
          <w:szCs w:val="24"/>
        </w:rPr>
        <w:t xml:space="preserve"> s drugom osobom koja će po njegovoj ovlast</w:t>
      </w:r>
      <w:r w:rsidR="002822C0" w:rsidRPr="00045266">
        <w:rPr>
          <w:rFonts w:cs="Times New Roman"/>
          <w:szCs w:val="24"/>
        </w:rPr>
        <w:t xml:space="preserve">i i uputi zaokružiti odgovor. </w:t>
      </w:r>
    </w:p>
    <w:p w14:paraId="30F22B92" w14:textId="77777777" w:rsidR="002811B6" w:rsidRPr="00045266" w:rsidRDefault="00030553" w:rsidP="003D1669">
      <w:pPr>
        <w:rPr>
          <w:rFonts w:cs="Times New Roman"/>
          <w:szCs w:val="24"/>
        </w:rPr>
      </w:pPr>
      <w:r w:rsidRPr="00045266">
        <w:rPr>
          <w:rFonts w:cs="Times New Roman"/>
          <w:szCs w:val="24"/>
        </w:rPr>
        <w:t xml:space="preserve">(2) </w:t>
      </w:r>
      <w:r w:rsidR="00FF6AB0" w:rsidRPr="00045266">
        <w:rPr>
          <w:rFonts w:cs="Times New Roman"/>
          <w:szCs w:val="24"/>
        </w:rPr>
        <w:t>U skladu s tehničkim</w:t>
      </w:r>
      <w:r w:rsidR="002822C0" w:rsidRPr="00045266">
        <w:rPr>
          <w:rFonts w:cs="Times New Roman"/>
          <w:szCs w:val="24"/>
        </w:rPr>
        <w:t xml:space="preserve"> mogućnosti</w:t>
      </w:r>
      <w:r w:rsidR="00FF6AB0" w:rsidRPr="00045266">
        <w:rPr>
          <w:rFonts w:cs="Times New Roman"/>
          <w:szCs w:val="24"/>
        </w:rPr>
        <w:t>ma</w:t>
      </w:r>
      <w:r w:rsidR="00375469" w:rsidRPr="00045266">
        <w:rPr>
          <w:rFonts w:cs="Times New Roman"/>
          <w:szCs w:val="24"/>
        </w:rPr>
        <w:t>,</w:t>
      </w:r>
      <w:r w:rsidR="002811B6" w:rsidRPr="00045266">
        <w:rPr>
          <w:rFonts w:cs="Times New Roman"/>
          <w:szCs w:val="24"/>
        </w:rPr>
        <w:t xml:space="preserve"> slijepim i slabovidnim osobama omoguć</w:t>
      </w:r>
      <w:r w:rsidR="00375469" w:rsidRPr="00045266">
        <w:rPr>
          <w:rFonts w:cs="Times New Roman"/>
          <w:szCs w:val="24"/>
        </w:rPr>
        <w:t>uje</w:t>
      </w:r>
      <w:r w:rsidR="002811B6" w:rsidRPr="00045266">
        <w:rPr>
          <w:rFonts w:cs="Times New Roman"/>
          <w:szCs w:val="24"/>
        </w:rPr>
        <w:t xml:space="preserve"> se </w:t>
      </w:r>
      <w:r w:rsidR="00A271DE" w:rsidRPr="00045266">
        <w:rPr>
          <w:rFonts w:cs="Times New Roman"/>
          <w:szCs w:val="24"/>
        </w:rPr>
        <w:t>glasanj</w:t>
      </w:r>
      <w:r w:rsidR="00D443C1" w:rsidRPr="00045266">
        <w:rPr>
          <w:rFonts w:cs="Times New Roman"/>
          <w:szCs w:val="24"/>
        </w:rPr>
        <w:t xml:space="preserve">e </w:t>
      </w:r>
      <w:r w:rsidR="002811B6" w:rsidRPr="00045266">
        <w:rPr>
          <w:rFonts w:cs="Times New Roman"/>
          <w:szCs w:val="24"/>
        </w:rPr>
        <w:t xml:space="preserve">uz pomoć tehničkog pomagala – matrice za </w:t>
      </w:r>
      <w:r w:rsidR="00A271DE" w:rsidRPr="00045266">
        <w:rPr>
          <w:rFonts w:cs="Times New Roman"/>
          <w:szCs w:val="24"/>
        </w:rPr>
        <w:t>glasanj</w:t>
      </w:r>
      <w:r w:rsidR="00D443C1" w:rsidRPr="00045266">
        <w:rPr>
          <w:rFonts w:cs="Times New Roman"/>
          <w:szCs w:val="24"/>
        </w:rPr>
        <w:t>e</w:t>
      </w:r>
      <w:r w:rsidR="002811B6" w:rsidRPr="00045266">
        <w:rPr>
          <w:rFonts w:cs="Times New Roman"/>
          <w:szCs w:val="24"/>
        </w:rPr>
        <w:t>.</w:t>
      </w:r>
    </w:p>
    <w:p w14:paraId="557E5981" w14:textId="77777777" w:rsidR="00094022" w:rsidRPr="00045266" w:rsidRDefault="00094022" w:rsidP="003D1669">
      <w:pPr>
        <w:rPr>
          <w:rFonts w:cs="Times New Roman"/>
          <w:szCs w:val="24"/>
        </w:rPr>
      </w:pPr>
      <w:r w:rsidRPr="00045266">
        <w:rPr>
          <w:rFonts w:cs="Times New Roman"/>
          <w:szCs w:val="24"/>
        </w:rPr>
        <w:lastRenderedPageBreak/>
        <w:t>(</w:t>
      </w:r>
      <w:r w:rsidR="00030553" w:rsidRPr="00045266">
        <w:rPr>
          <w:rFonts w:cs="Times New Roman"/>
          <w:szCs w:val="24"/>
        </w:rPr>
        <w:t>3)</w:t>
      </w:r>
      <w:r w:rsidRPr="00045266">
        <w:rPr>
          <w:rFonts w:cs="Times New Roman"/>
          <w:szCs w:val="24"/>
        </w:rPr>
        <w:t xml:space="preserve"> U zapisnik o radu glasačkog odbora unose se podaci o </w:t>
      </w:r>
      <w:r w:rsidR="00A271DE" w:rsidRPr="00045266">
        <w:rPr>
          <w:rFonts w:cs="Times New Roman"/>
          <w:szCs w:val="24"/>
        </w:rPr>
        <w:t>glasanj</w:t>
      </w:r>
      <w:r w:rsidR="00D443C1" w:rsidRPr="00045266">
        <w:rPr>
          <w:rFonts w:cs="Times New Roman"/>
          <w:szCs w:val="24"/>
        </w:rPr>
        <w:t xml:space="preserve">u </w:t>
      </w:r>
      <w:r w:rsidRPr="00045266">
        <w:rPr>
          <w:rFonts w:cs="Times New Roman"/>
          <w:szCs w:val="24"/>
        </w:rPr>
        <w:t>iz ovog</w:t>
      </w:r>
      <w:r w:rsidR="000F4A1C">
        <w:rPr>
          <w:rFonts w:cs="Times New Roman"/>
          <w:szCs w:val="24"/>
        </w:rPr>
        <w:t>a</w:t>
      </w:r>
      <w:r w:rsidRPr="00045266">
        <w:rPr>
          <w:rFonts w:cs="Times New Roman"/>
          <w:szCs w:val="24"/>
        </w:rPr>
        <w:t xml:space="preserve"> članka.</w:t>
      </w:r>
    </w:p>
    <w:p w14:paraId="6B3C7F0E" w14:textId="77777777" w:rsidR="002811B6" w:rsidRPr="00045266" w:rsidRDefault="003A7290" w:rsidP="003A7290">
      <w:pPr>
        <w:pStyle w:val="Heading4"/>
      </w:pPr>
      <w:r w:rsidRPr="00045266">
        <w:t>Članak 79.</w:t>
      </w:r>
    </w:p>
    <w:p w14:paraId="0AE32A16" w14:textId="77777777" w:rsidR="00CB1E69" w:rsidRPr="00045266" w:rsidRDefault="00CB1E69" w:rsidP="00CB1E69">
      <w:pPr>
        <w:rPr>
          <w:rFonts w:cs="Times New Roman"/>
          <w:szCs w:val="24"/>
        </w:rPr>
      </w:pPr>
      <w:r w:rsidRPr="00045266">
        <w:rPr>
          <w:rFonts w:cs="Times New Roman"/>
          <w:szCs w:val="24"/>
        </w:rPr>
        <w:t xml:space="preserve">(1) Birač koji zbog teže bolesti, tjelesnog oštećenja ili nemoći ne može pristupiti na glasačko mjesto iz članka 68. stavka 2. </w:t>
      </w:r>
      <w:r w:rsidR="00EE599C">
        <w:rPr>
          <w:rFonts w:cs="Times New Roman"/>
          <w:szCs w:val="24"/>
        </w:rPr>
        <w:t>ovoga Zakona</w:t>
      </w:r>
      <w:r w:rsidRPr="00045266">
        <w:rPr>
          <w:rFonts w:cs="Times New Roman"/>
          <w:szCs w:val="24"/>
        </w:rPr>
        <w:t xml:space="preserve"> može nadležnom povjerenstvu za provedbu </w:t>
      </w:r>
      <w:r w:rsidR="00FE28C8">
        <w:rPr>
          <w:rFonts w:cs="Times New Roman"/>
          <w:szCs w:val="24"/>
        </w:rPr>
        <w:t xml:space="preserve">državnog </w:t>
      </w:r>
      <w:r w:rsidR="00F71F90">
        <w:rPr>
          <w:rFonts w:cs="Times New Roman"/>
          <w:szCs w:val="24"/>
        </w:rPr>
        <w:t>referenduma</w:t>
      </w:r>
      <w:r w:rsidRPr="00045266">
        <w:rPr>
          <w:rFonts w:cs="Times New Roman"/>
        </w:rPr>
        <w:t xml:space="preserve"> </w:t>
      </w:r>
      <w:r w:rsidRPr="00045266">
        <w:rPr>
          <w:rFonts w:cs="Times New Roman"/>
          <w:szCs w:val="24"/>
        </w:rPr>
        <w:t>najkasnije tri dana prije dana održavanja</w:t>
      </w:r>
      <w:r w:rsidR="00FE28C8">
        <w:rPr>
          <w:rFonts w:cs="Times New Roman"/>
          <w:szCs w:val="24"/>
        </w:rPr>
        <w:t xml:space="preserve"> državnog</w:t>
      </w:r>
      <w:r w:rsidRPr="00045266">
        <w:rPr>
          <w:rFonts w:cs="Times New Roman"/>
          <w:szCs w:val="24"/>
        </w:rPr>
        <w:t xml:space="preserve"> referenduma </w:t>
      </w:r>
      <w:r w:rsidR="007A77B5" w:rsidRPr="007A77B5">
        <w:rPr>
          <w:rFonts w:cs="Times New Roman"/>
          <w:szCs w:val="24"/>
        </w:rPr>
        <w:t>ili glasačkom odboru do 12 sati na dan održavanja</w:t>
      </w:r>
      <w:r w:rsidR="00174238">
        <w:rPr>
          <w:rFonts w:cs="Times New Roman"/>
          <w:szCs w:val="24"/>
        </w:rPr>
        <w:t xml:space="preserve"> državnog</w:t>
      </w:r>
      <w:r w:rsidR="007A77B5" w:rsidRPr="007A77B5">
        <w:rPr>
          <w:rFonts w:cs="Times New Roman"/>
          <w:szCs w:val="24"/>
        </w:rPr>
        <w:t xml:space="preserve"> referenduma </w:t>
      </w:r>
      <w:r w:rsidRPr="00045266">
        <w:rPr>
          <w:rFonts w:cs="Times New Roman"/>
          <w:szCs w:val="24"/>
        </w:rPr>
        <w:t>podnijeti zahtjev</w:t>
      </w:r>
      <w:r w:rsidRPr="00045266">
        <w:rPr>
          <w:rFonts w:cs="Times New Roman"/>
        </w:rPr>
        <w:t xml:space="preserve"> </w:t>
      </w:r>
      <w:r w:rsidRPr="00045266">
        <w:rPr>
          <w:rFonts w:cs="Times New Roman"/>
          <w:szCs w:val="24"/>
        </w:rPr>
        <w:t xml:space="preserve">za glasanje izvan glasačkog mjesta. </w:t>
      </w:r>
    </w:p>
    <w:p w14:paraId="47D233FB" w14:textId="77777777" w:rsidR="00CB1E69" w:rsidRPr="00045266" w:rsidRDefault="00CB1E69" w:rsidP="00CB1E69">
      <w:pPr>
        <w:rPr>
          <w:rFonts w:cs="Times New Roman"/>
          <w:szCs w:val="24"/>
        </w:rPr>
      </w:pPr>
      <w:r w:rsidRPr="00045266">
        <w:rPr>
          <w:rFonts w:cs="Times New Roman"/>
          <w:szCs w:val="24"/>
        </w:rPr>
        <w:t xml:space="preserve">(2) Zaprimljene zahtjeve iz stavka 1. </w:t>
      </w:r>
      <w:r w:rsidR="00EE599C">
        <w:rPr>
          <w:rFonts w:cs="Times New Roman"/>
          <w:szCs w:val="24"/>
        </w:rPr>
        <w:t>ovoga članka</w:t>
      </w:r>
      <w:r w:rsidRPr="00045266">
        <w:rPr>
          <w:rFonts w:cs="Times New Roman"/>
          <w:szCs w:val="24"/>
        </w:rPr>
        <w:t xml:space="preserve"> nadležno povjerenstvo za provedbu </w:t>
      </w:r>
      <w:r w:rsidR="00FE28C8">
        <w:rPr>
          <w:rFonts w:cs="Times New Roman"/>
          <w:szCs w:val="24"/>
        </w:rPr>
        <w:t xml:space="preserve">državnog </w:t>
      </w:r>
      <w:r w:rsidR="00F71F90">
        <w:rPr>
          <w:rFonts w:cs="Times New Roman"/>
          <w:szCs w:val="24"/>
        </w:rPr>
        <w:t>referenduma</w:t>
      </w:r>
      <w:r w:rsidRPr="00045266">
        <w:rPr>
          <w:rFonts w:cs="Times New Roman"/>
          <w:szCs w:val="24"/>
        </w:rPr>
        <w:t xml:space="preserve"> predaje nadležnom glasačkom odboru.</w:t>
      </w:r>
    </w:p>
    <w:p w14:paraId="6621018B" w14:textId="77777777" w:rsidR="00EC7655" w:rsidRPr="00045266" w:rsidRDefault="00EC7655" w:rsidP="00CB1E69">
      <w:pPr>
        <w:rPr>
          <w:rFonts w:cs="Times New Roman"/>
          <w:szCs w:val="24"/>
        </w:rPr>
      </w:pPr>
      <w:r w:rsidRPr="00045266">
        <w:rPr>
          <w:rFonts w:cs="Times New Roman"/>
          <w:szCs w:val="24"/>
        </w:rPr>
        <w:t>(</w:t>
      </w:r>
      <w:r w:rsidR="00A560A7" w:rsidRPr="00045266">
        <w:rPr>
          <w:rFonts w:cs="Times New Roman"/>
          <w:szCs w:val="24"/>
        </w:rPr>
        <w:t>3</w:t>
      </w:r>
      <w:r w:rsidRPr="00045266">
        <w:rPr>
          <w:rFonts w:cs="Times New Roman"/>
          <w:szCs w:val="24"/>
        </w:rPr>
        <w:t xml:space="preserve">) Glasački odbor utvrđuje je li birač koji je podnio zahtjev za </w:t>
      </w:r>
      <w:r w:rsidR="00A271DE" w:rsidRPr="00045266">
        <w:rPr>
          <w:rFonts w:cs="Times New Roman"/>
          <w:szCs w:val="24"/>
        </w:rPr>
        <w:t>glasanj</w:t>
      </w:r>
      <w:r w:rsidR="00D443C1" w:rsidRPr="00045266">
        <w:rPr>
          <w:rFonts w:cs="Times New Roman"/>
          <w:szCs w:val="24"/>
        </w:rPr>
        <w:t xml:space="preserve">e </w:t>
      </w:r>
      <w:r w:rsidRPr="00045266">
        <w:rPr>
          <w:rFonts w:cs="Times New Roman"/>
          <w:szCs w:val="24"/>
        </w:rPr>
        <w:t>izvan glasačkog mjesta upisan u izvadak iz popisa birača koji je dostavljen na glasačko mjesto.</w:t>
      </w:r>
    </w:p>
    <w:p w14:paraId="1B4517C7" w14:textId="77777777" w:rsidR="003E47F7" w:rsidRPr="00045266" w:rsidRDefault="00EC7655" w:rsidP="003D1669">
      <w:pPr>
        <w:rPr>
          <w:rFonts w:cs="Times New Roman"/>
          <w:szCs w:val="24"/>
        </w:rPr>
      </w:pPr>
      <w:r w:rsidRPr="00045266">
        <w:rPr>
          <w:rFonts w:cs="Times New Roman"/>
          <w:szCs w:val="24"/>
        </w:rPr>
        <w:t>(</w:t>
      </w:r>
      <w:r w:rsidR="00A560A7" w:rsidRPr="00045266">
        <w:rPr>
          <w:rFonts w:cs="Times New Roman"/>
          <w:szCs w:val="24"/>
        </w:rPr>
        <w:t>4</w:t>
      </w:r>
      <w:r w:rsidR="002811B6" w:rsidRPr="00045266">
        <w:rPr>
          <w:rFonts w:cs="Times New Roman"/>
          <w:szCs w:val="24"/>
        </w:rPr>
        <w:t>) Glasački</w:t>
      </w:r>
      <w:r w:rsidR="008E0083" w:rsidRPr="00045266">
        <w:rPr>
          <w:rFonts w:cs="Times New Roman"/>
          <w:szCs w:val="24"/>
        </w:rPr>
        <w:t xml:space="preserve"> odbor biraču iz stavka 1. </w:t>
      </w:r>
      <w:r w:rsidR="00EE599C">
        <w:rPr>
          <w:rFonts w:cs="Times New Roman"/>
          <w:szCs w:val="24"/>
        </w:rPr>
        <w:t>ovoga članka</w:t>
      </w:r>
      <w:r w:rsidR="002811B6" w:rsidRPr="00045266">
        <w:rPr>
          <w:rFonts w:cs="Times New Roman"/>
          <w:szCs w:val="24"/>
        </w:rPr>
        <w:t xml:space="preserve"> </w:t>
      </w:r>
      <w:r w:rsidR="00D443C1" w:rsidRPr="00045266">
        <w:rPr>
          <w:rFonts w:cs="Times New Roman"/>
          <w:szCs w:val="24"/>
        </w:rPr>
        <w:t xml:space="preserve">omogućuje </w:t>
      </w:r>
      <w:r w:rsidR="00A271DE" w:rsidRPr="00045266">
        <w:rPr>
          <w:rFonts w:cs="Times New Roman"/>
          <w:szCs w:val="24"/>
        </w:rPr>
        <w:t>glasanj</w:t>
      </w:r>
      <w:r w:rsidR="00D443C1" w:rsidRPr="00045266">
        <w:rPr>
          <w:rFonts w:cs="Times New Roman"/>
          <w:szCs w:val="24"/>
        </w:rPr>
        <w:t xml:space="preserve">e </w:t>
      </w:r>
      <w:r w:rsidRPr="00045266">
        <w:rPr>
          <w:rFonts w:cs="Times New Roman"/>
          <w:szCs w:val="24"/>
        </w:rPr>
        <w:t>na adresi njegova prebivališta</w:t>
      </w:r>
      <w:r w:rsidR="00D33629" w:rsidRPr="00D33629">
        <w:t xml:space="preserve"> </w:t>
      </w:r>
      <w:r w:rsidR="00D33629" w:rsidRPr="00D33629">
        <w:rPr>
          <w:rFonts w:cs="Times New Roman"/>
          <w:szCs w:val="24"/>
        </w:rPr>
        <w:t>odnosno na drugoj adresi ako je ta adresa u obuhvatu glasačkog mjesta</w:t>
      </w:r>
      <w:r w:rsidRPr="00045266">
        <w:rPr>
          <w:rFonts w:cs="Times New Roman"/>
          <w:szCs w:val="24"/>
        </w:rPr>
        <w:t xml:space="preserve">. </w:t>
      </w:r>
    </w:p>
    <w:p w14:paraId="44ADDE72" w14:textId="77777777" w:rsidR="002811B6" w:rsidRPr="00045266" w:rsidRDefault="003E47F7" w:rsidP="003D1669">
      <w:pPr>
        <w:rPr>
          <w:rFonts w:cs="Times New Roman"/>
          <w:szCs w:val="24"/>
        </w:rPr>
      </w:pPr>
      <w:r w:rsidRPr="00045266">
        <w:rPr>
          <w:rFonts w:cs="Times New Roman"/>
          <w:szCs w:val="24"/>
        </w:rPr>
        <w:t>(</w:t>
      </w:r>
      <w:r w:rsidR="00A560A7" w:rsidRPr="00045266">
        <w:rPr>
          <w:rFonts w:cs="Times New Roman"/>
          <w:szCs w:val="24"/>
        </w:rPr>
        <w:t>5</w:t>
      </w:r>
      <w:r w:rsidRPr="00045266">
        <w:rPr>
          <w:rFonts w:cs="Times New Roman"/>
          <w:szCs w:val="24"/>
        </w:rPr>
        <w:t xml:space="preserve">) </w:t>
      </w:r>
      <w:r w:rsidR="00EC7655" w:rsidRPr="00045266">
        <w:rPr>
          <w:rFonts w:cs="Times New Roman"/>
          <w:szCs w:val="24"/>
        </w:rPr>
        <w:t>P</w:t>
      </w:r>
      <w:r w:rsidR="002811B6" w:rsidRPr="00045266">
        <w:rPr>
          <w:rFonts w:cs="Times New Roman"/>
          <w:szCs w:val="24"/>
        </w:rPr>
        <w:t xml:space="preserve">redsjednik glasačkog odbora određuje najmanje dva člana glasačkog odbora koji će birača iz stavka 1. </w:t>
      </w:r>
      <w:r w:rsidR="00EE599C">
        <w:rPr>
          <w:rFonts w:cs="Times New Roman"/>
          <w:szCs w:val="24"/>
        </w:rPr>
        <w:t>ovoga članka</w:t>
      </w:r>
      <w:r w:rsidR="002811B6" w:rsidRPr="00045266">
        <w:rPr>
          <w:rFonts w:cs="Times New Roman"/>
          <w:szCs w:val="24"/>
        </w:rPr>
        <w:t xml:space="preserve"> posjetiti i omogućiti mu </w:t>
      </w:r>
      <w:r w:rsidR="00A271DE" w:rsidRPr="00045266">
        <w:rPr>
          <w:rFonts w:cs="Times New Roman"/>
          <w:szCs w:val="24"/>
        </w:rPr>
        <w:t>glasanj</w:t>
      </w:r>
      <w:r w:rsidR="00D443C1" w:rsidRPr="00045266">
        <w:rPr>
          <w:rFonts w:cs="Times New Roman"/>
          <w:szCs w:val="24"/>
        </w:rPr>
        <w:t>e</w:t>
      </w:r>
      <w:r w:rsidR="002811B6" w:rsidRPr="00045266">
        <w:rPr>
          <w:rFonts w:cs="Times New Roman"/>
          <w:szCs w:val="24"/>
        </w:rPr>
        <w:t>.</w:t>
      </w:r>
    </w:p>
    <w:p w14:paraId="5D3B9B3F" w14:textId="77777777" w:rsidR="00660CA6" w:rsidRPr="00045266" w:rsidRDefault="002811B6" w:rsidP="003D1669">
      <w:pPr>
        <w:rPr>
          <w:rFonts w:cs="Times New Roman"/>
          <w:szCs w:val="24"/>
        </w:rPr>
      </w:pPr>
      <w:r w:rsidRPr="00045266">
        <w:rPr>
          <w:rFonts w:cs="Times New Roman"/>
          <w:szCs w:val="24"/>
        </w:rPr>
        <w:t>(</w:t>
      </w:r>
      <w:r w:rsidR="00A560A7" w:rsidRPr="00045266">
        <w:rPr>
          <w:rFonts w:cs="Times New Roman"/>
          <w:szCs w:val="24"/>
        </w:rPr>
        <w:t>6</w:t>
      </w:r>
      <w:r w:rsidRPr="00045266">
        <w:rPr>
          <w:rFonts w:cs="Times New Roman"/>
          <w:szCs w:val="24"/>
        </w:rPr>
        <w:t xml:space="preserve">) Birač iz stavka </w:t>
      </w:r>
      <w:r w:rsidR="00A560A7" w:rsidRPr="00045266">
        <w:rPr>
          <w:rFonts w:cs="Times New Roman"/>
          <w:szCs w:val="24"/>
        </w:rPr>
        <w:t>1</w:t>
      </w:r>
      <w:r w:rsidR="008E0083" w:rsidRPr="00045266">
        <w:rPr>
          <w:rFonts w:cs="Times New Roman"/>
          <w:szCs w:val="24"/>
        </w:rPr>
        <w:t xml:space="preserve">. </w:t>
      </w:r>
      <w:r w:rsidR="00EE599C">
        <w:rPr>
          <w:rFonts w:cs="Times New Roman"/>
          <w:szCs w:val="24"/>
        </w:rPr>
        <w:t>ovoga članka</w:t>
      </w:r>
      <w:r w:rsidRPr="00045266">
        <w:rPr>
          <w:rFonts w:cs="Times New Roman"/>
          <w:szCs w:val="24"/>
        </w:rPr>
        <w:t xml:space="preserve"> </w:t>
      </w:r>
      <w:r w:rsidR="00375469" w:rsidRPr="00045266">
        <w:rPr>
          <w:rFonts w:cs="Times New Roman"/>
          <w:szCs w:val="24"/>
        </w:rPr>
        <w:t>dužan je</w:t>
      </w:r>
      <w:r w:rsidRPr="00045266">
        <w:rPr>
          <w:rFonts w:cs="Times New Roman"/>
          <w:szCs w:val="24"/>
        </w:rPr>
        <w:t xml:space="preserve"> </w:t>
      </w:r>
      <w:r w:rsidR="00660CA6" w:rsidRPr="00045266">
        <w:rPr>
          <w:rFonts w:cs="Times New Roman"/>
          <w:szCs w:val="24"/>
        </w:rPr>
        <w:t xml:space="preserve">glasački listić </w:t>
      </w:r>
      <w:r w:rsidR="00E20398" w:rsidRPr="00045266">
        <w:rPr>
          <w:rFonts w:cs="Times New Roman"/>
          <w:szCs w:val="24"/>
        </w:rPr>
        <w:t xml:space="preserve">preklopiti </w:t>
      </w:r>
      <w:r w:rsidR="00660CA6" w:rsidRPr="00045266">
        <w:rPr>
          <w:rFonts w:cs="Times New Roman"/>
          <w:szCs w:val="24"/>
        </w:rPr>
        <w:t>tako da ostane vidljiva samo poleđina glasačkog listića</w:t>
      </w:r>
      <w:r w:rsidRPr="00045266">
        <w:rPr>
          <w:rFonts w:cs="Times New Roman"/>
          <w:szCs w:val="24"/>
        </w:rPr>
        <w:t xml:space="preserve">, staviti ga u posebnu omotnicu i zatvoriti je. </w:t>
      </w:r>
    </w:p>
    <w:p w14:paraId="52BFA5F0" w14:textId="77777777" w:rsidR="002811B6" w:rsidRPr="00045266" w:rsidRDefault="00660CA6" w:rsidP="003D1669">
      <w:pPr>
        <w:rPr>
          <w:rFonts w:cs="Times New Roman"/>
          <w:szCs w:val="24"/>
        </w:rPr>
      </w:pPr>
      <w:r w:rsidRPr="00045266">
        <w:rPr>
          <w:rFonts w:cs="Times New Roman"/>
          <w:szCs w:val="24"/>
        </w:rPr>
        <w:t>(</w:t>
      </w:r>
      <w:r w:rsidR="00A560A7" w:rsidRPr="00045266">
        <w:rPr>
          <w:rFonts w:cs="Times New Roman"/>
          <w:szCs w:val="24"/>
        </w:rPr>
        <w:t>7</w:t>
      </w:r>
      <w:r w:rsidRPr="00045266">
        <w:rPr>
          <w:rFonts w:cs="Times New Roman"/>
          <w:szCs w:val="24"/>
        </w:rPr>
        <w:t xml:space="preserve">) </w:t>
      </w:r>
      <w:r w:rsidR="0021046B" w:rsidRPr="00045266">
        <w:rPr>
          <w:rFonts w:cs="Times New Roman"/>
          <w:szCs w:val="24"/>
        </w:rPr>
        <w:t>Nakon povratka na glasačko mjesto č</w:t>
      </w:r>
      <w:r w:rsidR="002811B6" w:rsidRPr="00045266">
        <w:rPr>
          <w:rFonts w:cs="Times New Roman"/>
          <w:szCs w:val="24"/>
        </w:rPr>
        <w:t>lan glasačkog odbora preda</w:t>
      </w:r>
      <w:r w:rsidR="0021046B" w:rsidRPr="00045266">
        <w:rPr>
          <w:rFonts w:cs="Times New Roman"/>
          <w:szCs w:val="24"/>
        </w:rPr>
        <w:t>je</w:t>
      </w:r>
      <w:r w:rsidR="002811B6" w:rsidRPr="00045266">
        <w:rPr>
          <w:rFonts w:cs="Times New Roman"/>
          <w:szCs w:val="24"/>
        </w:rPr>
        <w:t xml:space="preserve"> omotnicu predsjed</w:t>
      </w:r>
      <w:r w:rsidRPr="00045266">
        <w:rPr>
          <w:rFonts w:cs="Times New Roman"/>
          <w:szCs w:val="24"/>
        </w:rPr>
        <w:t xml:space="preserve">niku glasačkog odbora. </w:t>
      </w:r>
      <w:r w:rsidR="002811B6" w:rsidRPr="00045266">
        <w:rPr>
          <w:rFonts w:cs="Times New Roman"/>
          <w:szCs w:val="24"/>
        </w:rPr>
        <w:t xml:space="preserve">Predsjednik glasačkog odbora </w:t>
      </w:r>
      <w:r w:rsidR="00E20398" w:rsidRPr="00045266">
        <w:rPr>
          <w:rFonts w:cs="Times New Roman"/>
          <w:szCs w:val="24"/>
        </w:rPr>
        <w:t xml:space="preserve">preklopljeni </w:t>
      </w:r>
      <w:r w:rsidR="002811B6" w:rsidRPr="00045266">
        <w:rPr>
          <w:rFonts w:cs="Times New Roman"/>
          <w:szCs w:val="24"/>
        </w:rPr>
        <w:t>glasački listić iz omotnice odmah ubacuje u glasačku kutiju na glasačko</w:t>
      </w:r>
      <w:r w:rsidR="00040B0C" w:rsidRPr="00045266">
        <w:rPr>
          <w:rFonts w:cs="Times New Roman"/>
          <w:szCs w:val="24"/>
        </w:rPr>
        <w:t>m</w:t>
      </w:r>
      <w:r w:rsidR="002811B6" w:rsidRPr="00045266">
        <w:rPr>
          <w:rFonts w:cs="Times New Roman"/>
          <w:szCs w:val="24"/>
        </w:rPr>
        <w:t xml:space="preserve"> mjestu.</w:t>
      </w:r>
    </w:p>
    <w:p w14:paraId="1D4DD12A" w14:textId="77777777" w:rsidR="002F73F8" w:rsidRPr="00045266" w:rsidRDefault="002F73F8" w:rsidP="003D1669">
      <w:pPr>
        <w:rPr>
          <w:rFonts w:cs="Times New Roman"/>
          <w:szCs w:val="24"/>
        </w:rPr>
      </w:pPr>
      <w:r w:rsidRPr="00045266">
        <w:rPr>
          <w:rFonts w:cs="Times New Roman"/>
          <w:szCs w:val="24"/>
        </w:rPr>
        <w:t>(</w:t>
      </w:r>
      <w:r w:rsidR="00A560A7" w:rsidRPr="00045266">
        <w:rPr>
          <w:rFonts w:cs="Times New Roman"/>
          <w:szCs w:val="24"/>
        </w:rPr>
        <w:t>8</w:t>
      </w:r>
      <w:r w:rsidRPr="00045266">
        <w:rPr>
          <w:rFonts w:cs="Times New Roman"/>
          <w:szCs w:val="24"/>
        </w:rPr>
        <w:t>) Na način ostvarivanja biračkog prava birača koji pristupi na glasačko mjesto, ali mu je</w:t>
      </w:r>
      <w:r w:rsidR="00366DA1" w:rsidRPr="00045266">
        <w:rPr>
          <w:rFonts w:cs="Times New Roman"/>
          <w:szCs w:val="24"/>
        </w:rPr>
        <w:t xml:space="preserve"> zbog tjelesnog oštećenja ili drugog razloga onemogućena pristupačnost glasačkom mjestu, </w:t>
      </w:r>
      <w:r w:rsidR="001B59CB">
        <w:rPr>
          <w:rFonts w:cs="Times New Roman"/>
          <w:szCs w:val="24"/>
        </w:rPr>
        <w:t xml:space="preserve">odgovarajuće se </w:t>
      </w:r>
      <w:r w:rsidR="00366DA1" w:rsidRPr="00045266">
        <w:rPr>
          <w:rFonts w:cs="Times New Roman"/>
          <w:szCs w:val="24"/>
        </w:rPr>
        <w:t>primjenjuju odredbe stav</w:t>
      </w:r>
      <w:r w:rsidR="004C5093" w:rsidRPr="00045266">
        <w:rPr>
          <w:rFonts w:cs="Times New Roman"/>
          <w:szCs w:val="24"/>
        </w:rPr>
        <w:t>a</w:t>
      </w:r>
      <w:r w:rsidR="00366DA1" w:rsidRPr="00045266">
        <w:rPr>
          <w:rFonts w:cs="Times New Roman"/>
          <w:szCs w:val="24"/>
        </w:rPr>
        <w:t xml:space="preserve">ka </w:t>
      </w:r>
      <w:r w:rsidR="00A560A7" w:rsidRPr="00045266">
        <w:rPr>
          <w:rFonts w:cs="Times New Roman"/>
          <w:szCs w:val="24"/>
        </w:rPr>
        <w:t>5</w:t>
      </w:r>
      <w:r w:rsidR="00366DA1" w:rsidRPr="00045266">
        <w:rPr>
          <w:rFonts w:cs="Times New Roman"/>
          <w:szCs w:val="24"/>
        </w:rPr>
        <w:t xml:space="preserve">., </w:t>
      </w:r>
      <w:r w:rsidR="00A560A7" w:rsidRPr="00045266">
        <w:rPr>
          <w:rFonts w:cs="Times New Roman"/>
          <w:szCs w:val="24"/>
        </w:rPr>
        <w:t>6</w:t>
      </w:r>
      <w:r w:rsidR="00366DA1" w:rsidRPr="00045266">
        <w:rPr>
          <w:rFonts w:cs="Times New Roman"/>
          <w:szCs w:val="24"/>
        </w:rPr>
        <w:t xml:space="preserve">. i </w:t>
      </w:r>
      <w:r w:rsidR="00A560A7" w:rsidRPr="00045266">
        <w:rPr>
          <w:rFonts w:cs="Times New Roman"/>
          <w:szCs w:val="24"/>
        </w:rPr>
        <w:t>7</w:t>
      </w:r>
      <w:r w:rsidR="00366DA1" w:rsidRPr="00045266">
        <w:rPr>
          <w:rFonts w:cs="Times New Roman"/>
          <w:szCs w:val="24"/>
        </w:rPr>
        <w:t xml:space="preserve">. </w:t>
      </w:r>
      <w:r w:rsidR="00EE599C">
        <w:rPr>
          <w:rFonts w:cs="Times New Roman"/>
          <w:szCs w:val="24"/>
        </w:rPr>
        <w:t>ovoga članka</w:t>
      </w:r>
      <w:r w:rsidR="00366DA1" w:rsidRPr="00045266">
        <w:rPr>
          <w:rFonts w:cs="Times New Roman"/>
          <w:szCs w:val="24"/>
        </w:rPr>
        <w:t>.</w:t>
      </w:r>
    </w:p>
    <w:p w14:paraId="4D5DFE17" w14:textId="77777777" w:rsidR="00B2369A" w:rsidRPr="00045266" w:rsidRDefault="002811B6" w:rsidP="00E014C9">
      <w:pPr>
        <w:spacing w:before="240"/>
        <w:rPr>
          <w:rFonts w:cs="Times New Roman"/>
          <w:szCs w:val="24"/>
        </w:rPr>
      </w:pPr>
      <w:r w:rsidRPr="00045266">
        <w:rPr>
          <w:rFonts w:cs="Times New Roman"/>
          <w:szCs w:val="24"/>
        </w:rPr>
        <w:t>(</w:t>
      </w:r>
      <w:r w:rsidR="00A560A7" w:rsidRPr="00045266">
        <w:rPr>
          <w:rFonts w:cs="Times New Roman"/>
          <w:szCs w:val="24"/>
        </w:rPr>
        <w:t>9</w:t>
      </w:r>
      <w:r w:rsidRPr="00045266">
        <w:rPr>
          <w:rFonts w:cs="Times New Roman"/>
          <w:szCs w:val="24"/>
        </w:rPr>
        <w:t xml:space="preserve">) </w:t>
      </w:r>
      <w:r w:rsidR="00660CA6" w:rsidRPr="00045266">
        <w:rPr>
          <w:rFonts w:cs="Times New Roman"/>
          <w:szCs w:val="24"/>
        </w:rPr>
        <w:t xml:space="preserve">U zapisnik o radu glasačkog odbora unose se podaci o </w:t>
      </w:r>
      <w:r w:rsidR="00A271DE" w:rsidRPr="00045266">
        <w:rPr>
          <w:rFonts w:cs="Times New Roman"/>
          <w:szCs w:val="24"/>
        </w:rPr>
        <w:t>glasanj</w:t>
      </w:r>
      <w:r w:rsidR="00D443C1" w:rsidRPr="00045266">
        <w:rPr>
          <w:rFonts w:cs="Times New Roman"/>
          <w:szCs w:val="24"/>
        </w:rPr>
        <w:t xml:space="preserve">u </w:t>
      </w:r>
      <w:r w:rsidR="00B2369A" w:rsidRPr="00045266">
        <w:rPr>
          <w:rFonts w:cs="Times New Roman"/>
          <w:szCs w:val="24"/>
        </w:rPr>
        <w:t>izvan glasačkog mjesta.</w:t>
      </w:r>
    </w:p>
    <w:p w14:paraId="29E99D49" w14:textId="77777777" w:rsidR="002811B6" w:rsidRPr="00045266" w:rsidRDefault="00116E8B" w:rsidP="004D747E">
      <w:pPr>
        <w:pStyle w:val="Heading3"/>
        <w:rPr>
          <w:rFonts w:cs="Times New Roman"/>
          <w:color w:val="auto"/>
        </w:rPr>
      </w:pPr>
      <w:r>
        <w:rPr>
          <w:rFonts w:cs="Times New Roman"/>
          <w:color w:val="auto"/>
        </w:rPr>
        <w:lastRenderedPageBreak/>
        <w:t>3</w:t>
      </w:r>
      <w:r w:rsidR="001A1904" w:rsidRPr="00045266">
        <w:rPr>
          <w:rFonts w:cs="Times New Roman"/>
          <w:color w:val="auto"/>
        </w:rPr>
        <w:t xml:space="preserve">. </w:t>
      </w:r>
      <w:r w:rsidRPr="00045266">
        <w:rPr>
          <w:rFonts w:cs="Times New Roman"/>
          <w:color w:val="auto"/>
        </w:rPr>
        <w:t>UTVRĐIVANJE REZULTATA GLASANJA</w:t>
      </w:r>
    </w:p>
    <w:p w14:paraId="0243C6B3" w14:textId="77777777" w:rsidR="002811B6" w:rsidRPr="00045266" w:rsidRDefault="003A7290" w:rsidP="003A7290">
      <w:pPr>
        <w:pStyle w:val="Heading4"/>
      </w:pPr>
      <w:bookmarkStart w:id="100" w:name="_Hlk9081805"/>
      <w:r w:rsidRPr="00045266">
        <w:t>Članak 80.</w:t>
      </w:r>
      <w:bookmarkEnd w:id="100"/>
    </w:p>
    <w:p w14:paraId="7D2A77F2" w14:textId="77777777" w:rsidR="00FE63F3" w:rsidRPr="00045266" w:rsidRDefault="002811B6" w:rsidP="00507B0D">
      <w:pPr>
        <w:spacing w:after="0"/>
        <w:rPr>
          <w:rFonts w:cs="Times New Roman"/>
          <w:szCs w:val="24"/>
        </w:rPr>
      </w:pPr>
      <w:r w:rsidRPr="00045266">
        <w:rPr>
          <w:rFonts w:cs="Times New Roman"/>
          <w:szCs w:val="24"/>
        </w:rPr>
        <w:t xml:space="preserve">(1) </w:t>
      </w:r>
      <w:r w:rsidR="00FE63F3" w:rsidRPr="00045266">
        <w:rPr>
          <w:rFonts w:cs="Times New Roman"/>
          <w:szCs w:val="24"/>
        </w:rPr>
        <w:t xml:space="preserve">Nakon </w:t>
      </w:r>
      <w:r w:rsidR="00954300" w:rsidRPr="00045266">
        <w:rPr>
          <w:rFonts w:cs="Times New Roman"/>
          <w:szCs w:val="24"/>
        </w:rPr>
        <w:t>zatvaranja glasačkog mjesta glasački odbor</w:t>
      </w:r>
      <w:r w:rsidR="00FE63F3" w:rsidRPr="00045266">
        <w:rPr>
          <w:rFonts w:cs="Times New Roman"/>
          <w:szCs w:val="24"/>
        </w:rPr>
        <w:t>:</w:t>
      </w:r>
    </w:p>
    <w:p w14:paraId="61488496" w14:textId="77777777" w:rsidR="00FE63F3" w:rsidRPr="00045266" w:rsidRDefault="00954300" w:rsidP="00D134B4">
      <w:pPr>
        <w:pStyle w:val="ListParagraph"/>
        <w:numPr>
          <w:ilvl w:val="0"/>
          <w:numId w:val="19"/>
        </w:numPr>
        <w:spacing w:after="0"/>
        <w:rPr>
          <w:rFonts w:cs="Times New Roman"/>
          <w:szCs w:val="24"/>
        </w:rPr>
      </w:pPr>
      <w:r w:rsidRPr="00045266">
        <w:rPr>
          <w:rFonts w:cs="Times New Roman"/>
          <w:szCs w:val="24"/>
        </w:rPr>
        <w:t>prebrojava</w:t>
      </w:r>
      <w:r w:rsidR="007710DD" w:rsidRPr="00045266">
        <w:rPr>
          <w:rFonts w:cs="Times New Roman"/>
          <w:szCs w:val="24"/>
        </w:rPr>
        <w:t xml:space="preserve"> </w:t>
      </w:r>
      <w:r w:rsidR="002811B6" w:rsidRPr="00045266">
        <w:rPr>
          <w:rFonts w:cs="Times New Roman"/>
          <w:szCs w:val="24"/>
        </w:rPr>
        <w:t>neupotrijebljene glasačke listiće i s</w:t>
      </w:r>
      <w:r w:rsidRPr="00045266">
        <w:rPr>
          <w:rFonts w:cs="Times New Roman"/>
          <w:szCs w:val="24"/>
        </w:rPr>
        <w:t>tavlja</w:t>
      </w:r>
      <w:r w:rsidR="002811B6" w:rsidRPr="00045266">
        <w:rPr>
          <w:rFonts w:cs="Times New Roman"/>
          <w:szCs w:val="24"/>
        </w:rPr>
        <w:t xml:space="preserve"> ih u poseban o</w:t>
      </w:r>
      <w:r w:rsidR="00FE63F3" w:rsidRPr="00045266">
        <w:rPr>
          <w:rFonts w:cs="Times New Roman"/>
          <w:szCs w:val="24"/>
        </w:rPr>
        <w:t xml:space="preserve">mot koji </w:t>
      </w:r>
      <w:r w:rsidRPr="00045266">
        <w:rPr>
          <w:rFonts w:cs="Times New Roman"/>
          <w:szCs w:val="24"/>
        </w:rPr>
        <w:t>nakon toga zatvara</w:t>
      </w:r>
    </w:p>
    <w:p w14:paraId="36136135" w14:textId="77777777" w:rsidR="00FE63F3" w:rsidRPr="00045266" w:rsidRDefault="00954300" w:rsidP="00D134B4">
      <w:pPr>
        <w:pStyle w:val="ListParagraph"/>
        <w:numPr>
          <w:ilvl w:val="0"/>
          <w:numId w:val="19"/>
        </w:numPr>
        <w:rPr>
          <w:rFonts w:cs="Times New Roman"/>
          <w:szCs w:val="24"/>
        </w:rPr>
      </w:pPr>
      <w:r w:rsidRPr="00045266">
        <w:rPr>
          <w:rFonts w:cs="Times New Roman"/>
          <w:szCs w:val="24"/>
        </w:rPr>
        <w:t>utvrđuje ukupni</w:t>
      </w:r>
      <w:r w:rsidR="002811B6" w:rsidRPr="00045266">
        <w:rPr>
          <w:rFonts w:cs="Times New Roman"/>
          <w:szCs w:val="24"/>
        </w:rPr>
        <w:t xml:space="preserve"> broj birača koji su pristupili </w:t>
      </w:r>
      <w:r w:rsidR="00A271DE" w:rsidRPr="00045266">
        <w:rPr>
          <w:rFonts w:cs="Times New Roman"/>
          <w:szCs w:val="24"/>
        </w:rPr>
        <w:t>glasanj</w:t>
      </w:r>
      <w:r w:rsidR="00D443C1" w:rsidRPr="00045266">
        <w:rPr>
          <w:rFonts w:cs="Times New Roman"/>
          <w:szCs w:val="24"/>
        </w:rPr>
        <w:t xml:space="preserve">u </w:t>
      </w:r>
      <w:r w:rsidR="002811B6" w:rsidRPr="00045266">
        <w:rPr>
          <w:rFonts w:cs="Times New Roman"/>
          <w:szCs w:val="24"/>
        </w:rPr>
        <w:t>na glasačkom mjestu prema izvatku iz popisa bira</w:t>
      </w:r>
      <w:r w:rsidR="00FE63F3" w:rsidRPr="00045266">
        <w:rPr>
          <w:rFonts w:cs="Times New Roman"/>
          <w:szCs w:val="24"/>
        </w:rPr>
        <w:t>ča i potvrdama nadležnog tijela</w:t>
      </w:r>
    </w:p>
    <w:p w14:paraId="20850B9E" w14:textId="77777777" w:rsidR="007500D1" w:rsidRPr="00045266" w:rsidRDefault="00054A7A" w:rsidP="00D134B4">
      <w:pPr>
        <w:pStyle w:val="ListParagraph"/>
        <w:numPr>
          <w:ilvl w:val="0"/>
          <w:numId w:val="19"/>
        </w:numPr>
        <w:spacing w:before="240" w:after="120"/>
        <w:rPr>
          <w:rFonts w:cs="Times New Roman"/>
          <w:szCs w:val="24"/>
        </w:rPr>
      </w:pPr>
      <w:r w:rsidRPr="00045266">
        <w:rPr>
          <w:rFonts w:cs="Times New Roman"/>
          <w:szCs w:val="24"/>
        </w:rPr>
        <w:t>otva</w:t>
      </w:r>
      <w:r w:rsidR="00FE63F3" w:rsidRPr="00045266">
        <w:rPr>
          <w:rFonts w:cs="Times New Roman"/>
          <w:szCs w:val="24"/>
        </w:rPr>
        <w:t>r</w:t>
      </w:r>
      <w:r w:rsidR="00954300" w:rsidRPr="00045266">
        <w:rPr>
          <w:rFonts w:cs="Times New Roman"/>
          <w:szCs w:val="24"/>
        </w:rPr>
        <w:t>a</w:t>
      </w:r>
      <w:r w:rsidR="00366DA1" w:rsidRPr="00045266">
        <w:rPr>
          <w:rFonts w:cs="Times New Roman"/>
          <w:szCs w:val="24"/>
        </w:rPr>
        <w:t xml:space="preserve"> glasačku kutiju</w:t>
      </w:r>
      <w:r w:rsidR="002811B6" w:rsidRPr="00045266">
        <w:rPr>
          <w:rFonts w:cs="Times New Roman"/>
          <w:szCs w:val="24"/>
        </w:rPr>
        <w:t xml:space="preserve"> i </w:t>
      </w:r>
      <w:r w:rsidRPr="00045266">
        <w:rPr>
          <w:rFonts w:cs="Times New Roman"/>
          <w:szCs w:val="24"/>
        </w:rPr>
        <w:t>prebrojava</w:t>
      </w:r>
      <w:r w:rsidR="00FE63F3" w:rsidRPr="00045266">
        <w:rPr>
          <w:rFonts w:cs="Times New Roman"/>
          <w:szCs w:val="24"/>
        </w:rPr>
        <w:t xml:space="preserve"> glasačke listiće</w:t>
      </w:r>
      <w:r w:rsidR="002811B6" w:rsidRPr="00045266">
        <w:rPr>
          <w:rFonts w:cs="Times New Roman"/>
          <w:szCs w:val="24"/>
        </w:rPr>
        <w:t>.</w:t>
      </w:r>
    </w:p>
    <w:p w14:paraId="2B1B6C50" w14:textId="77777777" w:rsidR="002811B6" w:rsidRPr="00045266" w:rsidRDefault="002811B6" w:rsidP="003D1669">
      <w:pPr>
        <w:rPr>
          <w:rFonts w:cs="Times New Roman"/>
          <w:szCs w:val="24"/>
        </w:rPr>
      </w:pPr>
      <w:r w:rsidRPr="00045266">
        <w:rPr>
          <w:rFonts w:cs="Times New Roman"/>
          <w:szCs w:val="24"/>
        </w:rPr>
        <w:t>(</w:t>
      </w:r>
      <w:r w:rsidR="00FE63F3" w:rsidRPr="00045266">
        <w:rPr>
          <w:rFonts w:cs="Times New Roman"/>
          <w:szCs w:val="24"/>
        </w:rPr>
        <w:t>2</w:t>
      </w:r>
      <w:r w:rsidRPr="00045266">
        <w:rPr>
          <w:rFonts w:cs="Times New Roman"/>
          <w:szCs w:val="24"/>
        </w:rPr>
        <w:t>) Ako se nakon prebrojavanja glasačkih listića utvrdi da je njihov broj isti ili manji od utvrđenog broja birač</w:t>
      </w:r>
      <w:r w:rsidR="00FE63F3" w:rsidRPr="00045266">
        <w:rPr>
          <w:rFonts w:cs="Times New Roman"/>
          <w:szCs w:val="24"/>
        </w:rPr>
        <w:t xml:space="preserve">a koji su pristupili </w:t>
      </w:r>
      <w:r w:rsidR="00A271DE" w:rsidRPr="00045266">
        <w:rPr>
          <w:rFonts w:cs="Times New Roman"/>
          <w:szCs w:val="24"/>
        </w:rPr>
        <w:t>glasanj</w:t>
      </w:r>
      <w:r w:rsidR="00D443C1" w:rsidRPr="00045266">
        <w:rPr>
          <w:rFonts w:cs="Times New Roman"/>
          <w:szCs w:val="24"/>
        </w:rPr>
        <w:t>u</w:t>
      </w:r>
      <w:r w:rsidR="00054A7A" w:rsidRPr="00045266">
        <w:rPr>
          <w:rFonts w:cs="Times New Roman"/>
          <w:szCs w:val="24"/>
        </w:rPr>
        <w:t>,</w:t>
      </w:r>
      <w:r w:rsidRPr="00045266">
        <w:rPr>
          <w:rFonts w:cs="Times New Roman"/>
          <w:szCs w:val="24"/>
        </w:rPr>
        <w:t xml:space="preserve"> glasački odbor </w:t>
      </w:r>
      <w:r w:rsidR="00954300" w:rsidRPr="00045266">
        <w:rPr>
          <w:rFonts w:cs="Times New Roman"/>
          <w:szCs w:val="24"/>
        </w:rPr>
        <w:t>utvrđuje</w:t>
      </w:r>
      <w:r w:rsidRPr="00045266">
        <w:rPr>
          <w:rFonts w:cs="Times New Roman"/>
          <w:szCs w:val="24"/>
        </w:rPr>
        <w:t xml:space="preserve"> broj glasova prema broju glasačkih listića.</w:t>
      </w:r>
    </w:p>
    <w:p w14:paraId="56171094" w14:textId="77777777" w:rsidR="002811B6" w:rsidRPr="00045266" w:rsidRDefault="002811B6" w:rsidP="003D1669">
      <w:pPr>
        <w:rPr>
          <w:rFonts w:cs="Times New Roman"/>
          <w:szCs w:val="24"/>
        </w:rPr>
      </w:pPr>
      <w:r w:rsidRPr="00045266">
        <w:rPr>
          <w:rFonts w:cs="Times New Roman"/>
          <w:szCs w:val="24"/>
        </w:rPr>
        <w:t>(</w:t>
      </w:r>
      <w:r w:rsidR="00FE63F3" w:rsidRPr="00045266">
        <w:rPr>
          <w:rFonts w:cs="Times New Roman"/>
          <w:szCs w:val="24"/>
        </w:rPr>
        <w:t>3</w:t>
      </w:r>
      <w:r w:rsidRPr="00045266">
        <w:rPr>
          <w:rFonts w:cs="Times New Roman"/>
          <w:szCs w:val="24"/>
        </w:rPr>
        <w:t xml:space="preserve">) Ako se nakon prebrojavanja glasačkih listića utvrdi da je njihov broj veći od utvrđenog broja birača koji su pristupili </w:t>
      </w:r>
      <w:r w:rsidR="00A271DE" w:rsidRPr="00045266">
        <w:rPr>
          <w:rFonts w:cs="Times New Roman"/>
          <w:szCs w:val="24"/>
        </w:rPr>
        <w:t>glasanj</w:t>
      </w:r>
      <w:r w:rsidR="00D443C1" w:rsidRPr="00045266">
        <w:rPr>
          <w:rFonts w:cs="Times New Roman"/>
          <w:szCs w:val="24"/>
        </w:rPr>
        <w:t>u</w:t>
      </w:r>
      <w:r w:rsidR="00054A7A" w:rsidRPr="00045266">
        <w:rPr>
          <w:rFonts w:cs="Times New Roman"/>
          <w:szCs w:val="24"/>
        </w:rPr>
        <w:t>,</w:t>
      </w:r>
      <w:r w:rsidRPr="00045266">
        <w:rPr>
          <w:rFonts w:cs="Times New Roman"/>
          <w:szCs w:val="24"/>
        </w:rPr>
        <w:t xml:space="preserve"> glasački odbor</w:t>
      </w:r>
      <w:r w:rsidR="00954300" w:rsidRPr="00045266">
        <w:rPr>
          <w:rFonts w:cs="Times New Roman"/>
          <w:szCs w:val="24"/>
        </w:rPr>
        <w:t xml:space="preserve"> o tome sastavlja</w:t>
      </w:r>
      <w:r w:rsidRPr="00045266">
        <w:rPr>
          <w:rFonts w:cs="Times New Roman"/>
          <w:szCs w:val="24"/>
        </w:rPr>
        <w:t xml:space="preserve"> službenu bilješku u zapisniku o radu glasačkog odbora te utvr</w:t>
      </w:r>
      <w:r w:rsidR="00954300" w:rsidRPr="00045266">
        <w:rPr>
          <w:rFonts w:cs="Times New Roman"/>
          <w:szCs w:val="24"/>
        </w:rPr>
        <w:t>đuje</w:t>
      </w:r>
      <w:r w:rsidRPr="00045266">
        <w:rPr>
          <w:rFonts w:cs="Times New Roman"/>
          <w:szCs w:val="24"/>
        </w:rPr>
        <w:t xml:space="preserve"> broj glasova prema broju glasačkih listića.</w:t>
      </w:r>
    </w:p>
    <w:p w14:paraId="4DE3DD99" w14:textId="77777777" w:rsidR="002811B6" w:rsidRPr="00045266" w:rsidRDefault="003A7290" w:rsidP="003A7290">
      <w:pPr>
        <w:pStyle w:val="Heading4"/>
      </w:pPr>
      <w:r w:rsidRPr="00045266">
        <w:t>Članak 81.</w:t>
      </w:r>
    </w:p>
    <w:p w14:paraId="39B91CA3" w14:textId="77777777" w:rsidR="002811B6" w:rsidRPr="00045266" w:rsidRDefault="002811B6" w:rsidP="00CB1E69">
      <w:pPr>
        <w:spacing w:after="0"/>
        <w:rPr>
          <w:rFonts w:cs="Times New Roman"/>
          <w:szCs w:val="24"/>
        </w:rPr>
      </w:pPr>
      <w:r w:rsidRPr="00045266">
        <w:rPr>
          <w:rFonts w:cs="Times New Roman"/>
          <w:szCs w:val="24"/>
        </w:rPr>
        <w:t xml:space="preserve">(1) Glasački odbor o </w:t>
      </w:r>
      <w:r w:rsidR="00F968AF" w:rsidRPr="00045266">
        <w:rPr>
          <w:rFonts w:cs="Times New Roman"/>
          <w:szCs w:val="24"/>
        </w:rPr>
        <w:t xml:space="preserve">vlastitom </w:t>
      </w:r>
      <w:r w:rsidRPr="00045266">
        <w:rPr>
          <w:rFonts w:cs="Times New Roman"/>
          <w:szCs w:val="24"/>
        </w:rPr>
        <w:t xml:space="preserve">radu sastavlja zapisnik </w:t>
      </w:r>
      <w:r w:rsidR="00054A7A" w:rsidRPr="00045266">
        <w:rPr>
          <w:rFonts w:cs="Times New Roman"/>
          <w:szCs w:val="24"/>
        </w:rPr>
        <w:t xml:space="preserve">koji </w:t>
      </w:r>
      <w:r w:rsidR="006E4EA5" w:rsidRPr="00045266">
        <w:rPr>
          <w:rFonts w:cs="Times New Roman"/>
          <w:szCs w:val="24"/>
        </w:rPr>
        <w:t>sadržava</w:t>
      </w:r>
      <w:r w:rsidRPr="00045266">
        <w:rPr>
          <w:rFonts w:cs="Times New Roman"/>
          <w:szCs w:val="24"/>
        </w:rPr>
        <w:t>:</w:t>
      </w:r>
    </w:p>
    <w:p w14:paraId="0D8C5BD4" w14:textId="77777777" w:rsidR="002811B6" w:rsidRPr="00045266" w:rsidRDefault="002811B6" w:rsidP="00D134B4">
      <w:pPr>
        <w:pStyle w:val="ListParagraph"/>
        <w:numPr>
          <w:ilvl w:val="0"/>
          <w:numId w:val="20"/>
        </w:numPr>
        <w:spacing w:after="0"/>
        <w:rPr>
          <w:rFonts w:cs="Times New Roman"/>
          <w:szCs w:val="24"/>
        </w:rPr>
      </w:pPr>
      <w:r w:rsidRPr="00045266">
        <w:rPr>
          <w:rFonts w:cs="Times New Roman"/>
          <w:szCs w:val="24"/>
        </w:rPr>
        <w:t>dan i mjesto održavanja</w:t>
      </w:r>
      <w:r w:rsidR="00843F0E" w:rsidRPr="00045266">
        <w:rPr>
          <w:rFonts w:cs="Times New Roman"/>
          <w:szCs w:val="24"/>
        </w:rPr>
        <w:t xml:space="preserve"> </w:t>
      </w:r>
      <w:r w:rsidR="00FE28C8">
        <w:rPr>
          <w:rFonts w:cs="Times New Roman"/>
          <w:szCs w:val="24"/>
        </w:rPr>
        <w:t xml:space="preserve">državnog </w:t>
      </w:r>
      <w:r w:rsidR="00843F0E" w:rsidRPr="00045266">
        <w:rPr>
          <w:rFonts w:cs="Times New Roman"/>
          <w:szCs w:val="24"/>
        </w:rPr>
        <w:t>referendum</w:t>
      </w:r>
      <w:r w:rsidRPr="00045266">
        <w:rPr>
          <w:rFonts w:cs="Times New Roman"/>
          <w:szCs w:val="24"/>
        </w:rPr>
        <w:t>a</w:t>
      </w:r>
    </w:p>
    <w:p w14:paraId="5CAB99D9" w14:textId="77777777" w:rsidR="00FE63F3" w:rsidRPr="00045266" w:rsidRDefault="00FE63F3" w:rsidP="00D134B4">
      <w:pPr>
        <w:pStyle w:val="ListParagraph"/>
        <w:numPr>
          <w:ilvl w:val="0"/>
          <w:numId w:val="20"/>
        </w:numPr>
        <w:spacing w:after="0"/>
        <w:rPr>
          <w:rFonts w:cs="Times New Roman"/>
          <w:szCs w:val="24"/>
        </w:rPr>
      </w:pPr>
      <w:r w:rsidRPr="00045266">
        <w:rPr>
          <w:rFonts w:cs="Times New Roman"/>
          <w:szCs w:val="24"/>
        </w:rPr>
        <w:t>naziv</w:t>
      </w:r>
      <w:r w:rsidR="00843F0E" w:rsidRPr="00045266">
        <w:rPr>
          <w:rFonts w:cs="Times New Roman"/>
          <w:szCs w:val="24"/>
        </w:rPr>
        <w:t xml:space="preserve"> referendum</w:t>
      </w:r>
      <w:r w:rsidRPr="00045266">
        <w:rPr>
          <w:rFonts w:cs="Times New Roman"/>
          <w:szCs w:val="24"/>
        </w:rPr>
        <w:t>ske inicijative</w:t>
      </w:r>
    </w:p>
    <w:p w14:paraId="3E39FEC3" w14:textId="77777777" w:rsidR="00FE63F3" w:rsidRPr="00045266" w:rsidRDefault="00843F0E" w:rsidP="00D134B4">
      <w:pPr>
        <w:pStyle w:val="ListParagraph"/>
        <w:numPr>
          <w:ilvl w:val="0"/>
          <w:numId w:val="20"/>
        </w:numPr>
        <w:rPr>
          <w:rFonts w:cs="Times New Roman"/>
          <w:szCs w:val="24"/>
        </w:rPr>
      </w:pPr>
      <w:r w:rsidRPr="00045266">
        <w:rPr>
          <w:rFonts w:cs="Times New Roman"/>
          <w:szCs w:val="24"/>
        </w:rPr>
        <w:t>referendum</w:t>
      </w:r>
      <w:r w:rsidR="00FE63F3" w:rsidRPr="00045266">
        <w:rPr>
          <w:rFonts w:cs="Times New Roman"/>
          <w:szCs w:val="24"/>
        </w:rPr>
        <w:t xml:space="preserve">sko pitanje </w:t>
      </w:r>
    </w:p>
    <w:p w14:paraId="51EF4C04" w14:textId="77777777" w:rsidR="002811B6" w:rsidRPr="00045266" w:rsidRDefault="000F4A1C" w:rsidP="00D134B4">
      <w:pPr>
        <w:pStyle w:val="ListParagraph"/>
        <w:numPr>
          <w:ilvl w:val="0"/>
          <w:numId w:val="20"/>
        </w:numPr>
        <w:rPr>
          <w:rFonts w:cs="Times New Roman"/>
          <w:szCs w:val="24"/>
        </w:rPr>
      </w:pPr>
      <w:r>
        <w:rPr>
          <w:rFonts w:cs="Times New Roman"/>
          <w:szCs w:val="24"/>
        </w:rPr>
        <w:t>ime</w:t>
      </w:r>
      <w:r w:rsidR="00A81C96">
        <w:rPr>
          <w:rFonts w:cs="Times New Roman"/>
          <w:szCs w:val="24"/>
        </w:rPr>
        <w:t>na</w:t>
      </w:r>
      <w:r>
        <w:rPr>
          <w:rFonts w:cs="Times New Roman"/>
          <w:szCs w:val="24"/>
        </w:rPr>
        <w:t xml:space="preserve"> i prezime</w:t>
      </w:r>
      <w:r w:rsidR="00A81C96">
        <w:rPr>
          <w:rFonts w:cs="Times New Roman"/>
          <w:szCs w:val="24"/>
        </w:rPr>
        <w:t>na</w:t>
      </w:r>
      <w:r w:rsidR="002811B6" w:rsidRPr="00045266">
        <w:rPr>
          <w:rFonts w:cs="Times New Roman"/>
          <w:szCs w:val="24"/>
        </w:rPr>
        <w:t xml:space="preserve"> članova glasačkog odbora</w:t>
      </w:r>
    </w:p>
    <w:p w14:paraId="644412BD" w14:textId="77777777" w:rsidR="002811B6" w:rsidRPr="00045266" w:rsidRDefault="002811B6" w:rsidP="00D134B4">
      <w:pPr>
        <w:pStyle w:val="ListParagraph"/>
        <w:numPr>
          <w:ilvl w:val="0"/>
          <w:numId w:val="20"/>
        </w:numPr>
        <w:rPr>
          <w:rFonts w:cs="Times New Roman"/>
          <w:szCs w:val="24"/>
        </w:rPr>
      </w:pPr>
      <w:r w:rsidRPr="00045266">
        <w:rPr>
          <w:rFonts w:cs="Times New Roman"/>
          <w:szCs w:val="24"/>
        </w:rPr>
        <w:t>ukupan broj birača</w:t>
      </w:r>
      <w:r w:rsidR="00954300" w:rsidRPr="00045266">
        <w:rPr>
          <w:rFonts w:cs="Times New Roman"/>
          <w:szCs w:val="24"/>
        </w:rPr>
        <w:t xml:space="preserve"> na biračkom mjestu</w:t>
      </w:r>
      <w:r w:rsidRPr="00045266">
        <w:rPr>
          <w:rFonts w:cs="Times New Roman"/>
          <w:szCs w:val="24"/>
        </w:rPr>
        <w:t xml:space="preserve"> prema izvatku iz popisa birača</w:t>
      </w:r>
    </w:p>
    <w:p w14:paraId="228FBBF9" w14:textId="77777777" w:rsidR="002811B6" w:rsidRPr="00045266" w:rsidRDefault="002811B6" w:rsidP="00D134B4">
      <w:pPr>
        <w:pStyle w:val="ListParagraph"/>
        <w:numPr>
          <w:ilvl w:val="0"/>
          <w:numId w:val="20"/>
        </w:numPr>
        <w:rPr>
          <w:rFonts w:cs="Times New Roman"/>
          <w:szCs w:val="24"/>
        </w:rPr>
      </w:pPr>
      <w:r w:rsidRPr="00045266">
        <w:rPr>
          <w:rFonts w:cs="Times New Roman"/>
          <w:szCs w:val="24"/>
        </w:rPr>
        <w:t xml:space="preserve">broj birača koji su pristupili </w:t>
      </w:r>
      <w:r w:rsidR="00A271DE" w:rsidRPr="00045266">
        <w:rPr>
          <w:rFonts w:cs="Times New Roman"/>
          <w:szCs w:val="24"/>
        </w:rPr>
        <w:t>glasanj</w:t>
      </w:r>
      <w:r w:rsidR="00D443C1" w:rsidRPr="00045266">
        <w:rPr>
          <w:rFonts w:cs="Times New Roman"/>
          <w:szCs w:val="24"/>
        </w:rPr>
        <w:t xml:space="preserve">u </w:t>
      </w:r>
      <w:r w:rsidRPr="00045266">
        <w:rPr>
          <w:rFonts w:cs="Times New Roman"/>
          <w:szCs w:val="24"/>
        </w:rPr>
        <w:t xml:space="preserve">prema izvatku iz popisa birača i na </w:t>
      </w:r>
      <w:r w:rsidR="00954300" w:rsidRPr="00045266">
        <w:rPr>
          <w:rFonts w:cs="Times New Roman"/>
          <w:szCs w:val="24"/>
        </w:rPr>
        <w:t>temelju</w:t>
      </w:r>
      <w:r w:rsidRPr="00045266">
        <w:rPr>
          <w:rFonts w:cs="Times New Roman"/>
          <w:szCs w:val="24"/>
        </w:rPr>
        <w:t xml:space="preserve"> potvrde za </w:t>
      </w:r>
      <w:r w:rsidR="00A271DE" w:rsidRPr="00045266">
        <w:rPr>
          <w:rFonts w:cs="Times New Roman"/>
          <w:szCs w:val="24"/>
        </w:rPr>
        <w:t>glasanj</w:t>
      </w:r>
      <w:r w:rsidR="00D443C1" w:rsidRPr="00045266">
        <w:rPr>
          <w:rFonts w:cs="Times New Roman"/>
          <w:szCs w:val="24"/>
        </w:rPr>
        <w:t xml:space="preserve">e </w:t>
      </w:r>
      <w:r w:rsidRPr="00045266">
        <w:rPr>
          <w:rFonts w:cs="Times New Roman"/>
          <w:szCs w:val="24"/>
        </w:rPr>
        <w:t xml:space="preserve">nadležnog tijela </w:t>
      </w:r>
    </w:p>
    <w:p w14:paraId="7F2AF4BA" w14:textId="77777777" w:rsidR="002811B6" w:rsidRPr="00045266" w:rsidRDefault="002811B6" w:rsidP="00D134B4">
      <w:pPr>
        <w:pStyle w:val="ListParagraph"/>
        <w:numPr>
          <w:ilvl w:val="0"/>
          <w:numId w:val="20"/>
        </w:numPr>
        <w:rPr>
          <w:rFonts w:cs="Times New Roman"/>
          <w:szCs w:val="24"/>
        </w:rPr>
      </w:pPr>
      <w:r w:rsidRPr="00045266">
        <w:rPr>
          <w:rFonts w:cs="Times New Roman"/>
          <w:szCs w:val="24"/>
        </w:rPr>
        <w:t>broj birača koji su glasali utvrđen prema broju glasačkih listića</w:t>
      </w:r>
    </w:p>
    <w:p w14:paraId="2DFB8965" w14:textId="77777777" w:rsidR="002811B6" w:rsidRPr="00045266" w:rsidRDefault="002811B6" w:rsidP="00D134B4">
      <w:pPr>
        <w:pStyle w:val="ListParagraph"/>
        <w:numPr>
          <w:ilvl w:val="0"/>
          <w:numId w:val="20"/>
        </w:numPr>
        <w:rPr>
          <w:rFonts w:cs="Times New Roman"/>
          <w:szCs w:val="24"/>
        </w:rPr>
      </w:pPr>
      <w:r w:rsidRPr="00045266">
        <w:rPr>
          <w:rFonts w:cs="Times New Roman"/>
          <w:szCs w:val="24"/>
        </w:rPr>
        <w:t>broj neupotrijebljenih glasačkih listića</w:t>
      </w:r>
    </w:p>
    <w:p w14:paraId="25D2AB0E" w14:textId="77777777" w:rsidR="002811B6" w:rsidRPr="00045266" w:rsidRDefault="002811B6" w:rsidP="00D134B4">
      <w:pPr>
        <w:pStyle w:val="ListParagraph"/>
        <w:numPr>
          <w:ilvl w:val="0"/>
          <w:numId w:val="20"/>
        </w:numPr>
        <w:rPr>
          <w:rFonts w:cs="Times New Roman"/>
          <w:szCs w:val="24"/>
        </w:rPr>
      </w:pPr>
      <w:r w:rsidRPr="00045266">
        <w:rPr>
          <w:rFonts w:cs="Times New Roman"/>
          <w:szCs w:val="24"/>
        </w:rPr>
        <w:t>ukupan broj važećih glasačkih listića</w:t>
      </w:r>
    </w:p>
    <w:p w14:paraId="1DF8F6E1" w14:textId="77777777" w:rsidR="002811B6" w:rsidRPr="00045266" w:rsidRDefault="002811B6" w:rsidP="00D134B4">
      <w:pPr>
        <w:pStyle w:val="ListParagraph"/>
        <w:numPr>
          <w:ilvl w:val="0"/>
          <w:numId w:val="20"/>
        </w:numPr>
        <w:rPr>
          <w:rFonts w:cs="Times New Roman"/>
          <w:szCs w:val="24"/>
        </w:rPr>
      </w:pPr>
      <w:r w:rsidRPr="00045266">
        <w:rPr>
          <w:rFonts w:cs="Times New Roman"/>
          <w:szCs w:val="24"/>
        </w:rPr>
        <w:t>ukupan broj nevažećih glasačkih listića</w:t>
      </w:r>
    </w:p>
    <w:p w14:paraId="7323D174" w14:textId="77777777" w:rsidR="002811B6" w:rsidRPr="00045266" w:rsidRDefault="002811B6" w:rsidP="00D134B4">
      <w:pPr>
        <w:pStyle w:val="ListParagraph"/>
        <w:numPr>
          <w:ilvl w:val="0"/>
          <w:numId w:val="20"/>
        </w:numPr>
        <w:rPr>
          <w:rFonts w:cs="Times New Roman"/>
          <w:szCs w:val="24"/>
        </w:rPr>
      </w:pPr>
      <w:bookmarkStart w:id="101" w:name="_Hlk8938366"/>
      <w:bookmarkStart w:id="102" w:name="_Hlk8939338"/>
      <w:r w:rsidRPr="00045266">
        <w:rPr>
          <w:rFonts w:cs="Times New Roman"/>
          <w:szCs w:val="24"/>
        </w:rPr>
        <w:t xml:space="preserve">broj glasova </w:t>
      </w:r>
      <w:r w:rsidR="00CD1C1F" w:rsidRPr="00045266">
        <w:rPr>
          <w:rFonts w:cs="Times New Roman"/>
          <w:szCs w:val="24"/>
        </w:rPr>
        <w:t>„</w:t>
      </w:r>
      <w:r w:rsidRPr="00045266">
        <w:rPr>
          <w:rFonts w:cs="Times New Roman"/>
          <w:szCs w:val="24"/>
        </w:rPr>
        <w:t>ZA</w:t>
      </w:r>
      <w:r w:rsidR="00CD1C1F" w:rsidRPr="00045266">
        <w:rPr>
          <w:rFonts w:cs="Times New Roman"/>
          <w:szCs w:val="24"/>
        </w:rPr>
        <w:t>“</w:t>
      </w:r>
      <w:r w:rsidRPr="00045266">
        <w:rPr>
          <w:rFonts w:cs="Times New Roman"/>
          <w:szCs w:val="24"/>
        </w:rPr>
        <w:t xml:space="preserve"> </w:t>
      </w:r>
      <w:r w:rsidR="001509CC" w:rsidRPr="00045266">
        <w:rPr>
          <w:rFonts w:cs="Times New Roman"/>
          <w:szCs w:val="24"/>
        </w:rPr>
        <w:t xml:space="preserve">i broj glasova </w:t>
      </w:r>
      <w:r w:rsidR="00CD1C1F" w:rsidRPr="00045266">
        <w:rPr>
          <w:rFonts w:cs="Times New Roman"/>
          <w:szCs w:val="24"/>
        </w:rPr>
        <w:t>„</w:t>
      </w:r>
      <w:r w:rsidR="001509CC" w:rsidRPr="00045266">
        <w:rPr>
          <w:rFonts w:cs="Times New Roman"/>
          <w:szCs w:val="24"/>
        </w:rPr>
        <w:t>PROTIV</w:t>
      </w:r>
      <w:r w:rsidR="00CD1C1F" w:rsidRPr="00045266">
        <w:rPr>
          <w:rFonts w:cs="Times New Roman"/>
          <w:szCs w:val="24"/>
        </w:rPr>
        <w:t>“</w:t>
      </w:r>
      <w:r w:rsidR="001509CC" w:rsidRPr="00045266">
        <w:rPr>
          <w:rFonts w:cs="Times New Roman"/>
          <w:szCs w:val="24"/>
        </w:rPr>
        <w:t xml:space="preserve"> </w:t>
      </w:r>
      <w:bookmarkEnd w:id="101"/>
      <w:r w:rsidRPr="00045266">
        <w:rPr>
          <w:rFonts w:cs="Times New Roman"/>
          <w:szCs w:val="24"/>
        </w:rPr>
        <w:t xml:space="preserve">kad se </w:t>
      </w:r>
      <w:r w:rsidR="00FD5A34" w:rsidRPr="00045266">
        <w:rPr>
          <w:rFonts w:cs="Times New Roman"/>
          <w:szCs w:val="24"/>
        </w:rPr>
        <w:t>odlučivalo</w:t>
      </w:r>
      <w:r w:rsidRPr="00045266">
        <w:rPr>
          <w:rFonts w:cs="Times New Roman"/>
          <w:szCs w:val="24"/>
        </w:rPr>
        <w:t xml:space="preserve"> o </w:t>
      </w:r>
      <w:r w:rsidR="00954300" w:rsidRPr="00045266">
        <w:rPr>
          <w:rFonts w:cs="Times New Roman"/>
          <w:szCs w:val="24"/>
        </w:rPr>
        <w:t xml:space="preserve">jednom </w:t>
      </w:r>
      <w:r w:rsidR="00DE2E75" w:rsidRPr="00045266">
        <w:rPr>
          <w:rFonts w:cs="Times New Roman"/>
          <w:szCs w:val="24"/>
        </w:rPr>
        <w:t>prijedlogu</w:t>
      </w:r>
    </w:p>
    <w:p w14:paraId="4027466D" w14:textId="77777777" w:rsidR="002811B6" w:rsidRPr="00045266" w:rsidRDefault="001509CC" w:rsidP="00D134B4">
      <w:pPr>
        <w:pStyle w:val="ListParagraph"/>
        <w:numPr>
          <w:ilvl w:val="0"/>
          <w:numId w:val="20"/>
        </w:numPr>
        <w:rPr>
          <w:rFonts w:cs="Times New Roman"/>
          <w:szCs w:val="24"/>
        </w:rPr>
      </w:pPr>
      <w:r w:rsidRPr="00045266">
        <w:rPr>
          <w:rFonts w:cs="Times New Roman"/>
          <w:szCs w:val="24"/>
        </w:rPr>
        <w:t xml:space="preserve">broj glasova </w:t>
      </w:r>
      <w:r w:rsidR="00CD1C1F" w:rsidRPr="00045266">
        <w:rPr>
          <w:rFonts w:cs="Times New Roman"/>
          <w:szCs w:val="24"/>
        </w:rPr>
        <w:t>„</w:t>
      </w:r>
      <w:r w:rsidRPr="00045266">
        <w:rPr>
          <w:rFonts w:cs="Times New Roman"/>
          <w:szCs w:val="24"/>
        </w:rPr>
        <w:t>ZA</w:t>
      </w:r>
      <w:r w:rsidR="00CD1C1F" w:rsidRPr="00045266">
        <w:rPr>
          <w:rFonts w:cs="Times New Roman"/>
          <w:szCs w:val="24"/>
        </w:rPr>
        <w:t>“</w:t>
      </w:r>
      <w:r w:rsidRPr="00045266">
        <w:rPr>
          <w:rFonts w:cs="Times New Roman"/>
          <w:szCs w:val="24"/>
        </w:rPr>
        <w:t xml:space="preserve"> svaki pojedini prijedlog </w:t>
      </w:r>
      <w:bookmarkStart w:id="103" w:name="_Hlk8939146"/>
      <w:r w:rsidRPr="00045266">
        <w:rPr>
          <w:rFonts w:cs="Times New Roman"/>
          <w:szCs w:val="24"/>
        </w:rPr>
        <w:t xml:space="preserve">i broj glasova </w:t>
      </w:r>
      <w:r w:rsidR="00CD1C1F" w:rsidRPr="00045266">
        <w:rPr>
          <w:rFonts w:cs="Times New Roman"/>
          <w:szCs w:val="24"/>
        </w:rPr>
        <w:t>„</w:t>
      </w:r>
      <w:r w:rsidRPr="00045266">
        <w:rPr>
          <w:rFonts w:cs="Times New Roman"/>
          <w:szCs w:val="24"/>
        </w:rPr>
        <w:t>PROTIV</w:t>
      </w:r>
      <w:r w:rsidR="00CD1C1F" w:rsidRPr="00045266">
        <w:rPr>
          <w:rFonts w:cs="Times New Roman"/>
          <w:szCs w:val="24"/>
        </w:rPr>
        <w:t>“</w:t>
      </w:r>
      <w:r w:rsidRPr="00045266">
        <w:rPr>
          <w:rFonts w:cs="Times New Roman"/>
          <w:szCs w:val="24"/>
        </w:rPr>
        <w:t xml:space="preserve"> svakog pojedinog </w:t>
      </w:r>
      <w:bookmarkEnd w:id="103"/>
      <w:r w:rsidRPr="00045266">
        <w:rPr>
          <w:rFonts w:cs="Times New Roman"/>
          <w:szCs w:val="24"/>
        </w:rPr>
        <w:t xml:space="preserve">prijedloga </w:t>
      </w:r>
      <w:r w:rsidR="002811B6" w:rsidRPr="00045266">
        <w:rPr>
          <w:rFonts w:cs="Times New Roman"/>
          <w:szCs w:val="24"/>
        </w:rPr>
        <w:t xml:space="preserve">kad se </w:t>
      </w:r>
      <w:r w:rsidR="00FD5A34" w:rsidRPr="00045266">
        <w:rPr>
          <w:rFonts w:cs="Times New Roman"/>
          <w:szCs w:val="24"/>
        </w:rPr>
        <w:t>odlučivalo</w:t>
      </w:r>
      <w:r w:rsidR="002811B6" w:rsidRPr="00045266">
        <w:rPr>
          <w:rFonts w:cs="Times New Roman"/>
          <w:szCs w:val="24"/>
        </w:rPr>
        <w:t xml:space="preserve"> </w:t>
      </w:r>
      <w:r w:rsidR="00954300" w:rsidRPr="00045266">
        <w:rPr>
          <w:rFonts w:cs="Times New Roman"/>
          <w:szCs w:val="24"/>
        </w:rPr>
        <w:t xml:space="preserve">o </w:t>
      </w:r>
      <w:r w:rsidRPr="00045266">
        <w:rPr>
          <w:rFonts w:cs="Times New Roman"/>
          <w:szCs w:val="24"/>
        </w:rPr>
        <w:t>alternativnom referendumskom pitanju</w:t>
      </w:r>
      <w:r w:rsidR="00BF22E8">
        <w:rPr>
          <w:rFonts w:cs="Times New Roman"/>
          <w:szCs w:val="24"/>
        </w:rPr>
        <w:t xml:space="preserve"> </w:t>
      </w:r>
    </w:p>
    <w:p w14:paraId="3DC5A408" w14:textId="77777777" w:rsidR="00241C97" w:rsidRPr="00045266" w:rsidRDefault="00241C97" w:rsidP="00D134B4">
      <w:pPr>
        <w:pStyle w:val="ListParagraph"/>
        <w:numPr>
          <w:ilvl w:val="0"/>
          <w:numId w:val="20"/>
        </w:numPr>
        <w:rPr>
          <w:rFonts w:cs="Times New Roman"/>
          <w:szCs w:val="24"/>
        </w:rPr>
      </w:pPr>
      <w:r w:rsidRPr="00045266">
        <w:rPr>
          <w:rFonts w:cs="Times New Roman"/>
          <w:szCs w:val="24"/>
        </w:rPr>
        <w:t xml:space="preserve">broj glasova </w:t>
      </w:r>
      <w:r w:rsidR="00CD1C1F" w:rsidRPr="00045266">
        <w:rPr>
          <w:rFonts w:cs="Times New Roman"/>
          <w:szCs w:val="24"/>
        </w:rPr>
        <w:t>„</w:t>
      </w:r>
      <w:r w:rsidR="0018369D" w:rsidRPr="00045266">
        <w:rPr>
          <w:rFonts w:cs="Times New Roman"/>
          <w:szCs w:val="24"/>
        </w:rPr>
        <w:t>ZA</w:t>
      </w:r>
      <w:r w:rsidR="00CD1C1F" w:rsidRPr="00045266">
        <w:rPr>
          <w:rFonts w:cs="Times New Roman"/>
          <w:szCs w:val="24"/>
        </w:rPr>
        <w:t>“</w:t>
      </w:r>
      <w:r w:rsidR="0018369D" w:rsidRPr="00045266">
        <w:rPr>
          <w:rFonts w:cs="Times New Roman"/>
          <w:szCs w:val="24"/>
        </w:rPr>
        <w:t xml:space="preserve"> </w:t>
      </w:r>
      <w:r w:rsidRPr="00045266">
        <w:rPr>
          <w:rFonts w:cs="Times New Roman"/>
          <w:szCs w:val="24"/>
        </w:rPr>
        <w:t xml:space="preserve">svako </w:t>
      </w:r>
      <w:r w:rsidR="0018369D" w:rsidRPr="00045266">
        <w:rPr>
          <w:rFonts w:cs="Times New Roman"/>
          <w:szCs w:val="24"/>
        </w:rPr>
        <w:t xml:space="preserve">pojedino </w:t>
      </w:r>
      <w:r w:rsidR="00843F0E" w:rsidRPr="00045266">
        <w:rPr>
          <w:rFonts w:cs="Times New Roman"/>
          <w:szCs w:val="24"/>
        </w:rPr>
        <w:t>referendum</w:t>
      </w:r>
      <w:r w:rsidRPr="00045266">
        <w:rPr>
          <w:rFonts w:cs="Times New Roman"/>
          <w:szCs w:val="24"/>
        </w:rPr>
        <w:t>sk</w:t>
      </w:r>
      <w:r w:rsidR="0018369D" w:rsidRPr="00045266">
        <w:rPr>
          <w:rFonts w:cs="Times New Roman"/>
          <w:szCs w:val="24"/>
        </w:rPr>
        <w:t>o</w:t>
      </w:r>
      <w:r w:rsidRPr="00045266">
        <w:rPr>
          <w:rFonts w:cs="Times New Roman"/>
          <w:szCs w:val="24"/>
        </w:rPr>
        <w:t xml:space="preserve"> pitanj</w:t>
      </w:r>
      <w:r w:rsidR="0018369D" w:rsidRPr="00045266">
        <w:rPr>
          <w:rFonts w:cs="Times New Roman"/>
          <w:szCs w:val="24"/>
        </w:rPr>
        <w:t>e</w:t>
      </w:r>
      <w:r w:rsidR="006D6DF3" w:rsidRPr="00045266">
        <w:rPr>
          <w:rFonts w:cs="Times New Roman"/>
          <w:szCs w:val="24"/>
        </w:rPr>
        <w:t xml:space="preserve"> i</w:t>
      </w:r>
      <w:r w:rsidR="0018369D" w:rsidRPr="00045266">
        <w:rPr>
          <w:rFonts w:cs="Times New Roman"/>
          <w:szCs w:val="24"/>
        </w:rPr>
        <w:t xml:space="preserve"> broj glasova </w:t>
      </w:r>
      <w:r w:rsidR="00CD1C1F" w:rsidRPr="00045266">
        <w:rPr>
          <w:rFonts w:cs="Times New Roman"/>
          <w:szCs w:val="24"/>
        </w:rPr>
        <w:t>„</w:t>
      </w:r>
      <w:r w:rsidR="0018369D" w:rsidRPr="00045266">
        <w:rPr>
          <w:rFonts w:cs="Times New Roman"/>
          <w:szCs w:val="24"/>
        </w:rPr>
        <w:t>PROTIV</w:t>
      </w:r>
      <w:r w:rsidR="00CD1C1F" w:rsidRPr="00045266">
        <w:rPr>
          <w:rFonts w:cs="Times New Roman"/>
          <w:szCs w:val="24"/>
        </w:rPr>
        <w:t>“</w:t>
      </w:r>
      <w:r w:rsidR="0018369D" w:rsidRPr="00045266">
        <w:rPr>
          <w:rFonts w:cs="Times New Roman"/>
          <w:szCs w:val="24"/>
        </w:rPr>
        <w:t xml:space="preserve"> svakog pojedinog referendumskog pitanja </w:t>
      </w:r>
      <w:r w:rsidRPr="00045266">
        <w:rPr>
          <w:rFonts w:cs="Times New Roman"/>
          <w:szCs w:val="24"/>
        </w:rPr>
        <w:t>kad se odlučivalo između</w:t>
      </w:r>
      <w:r w:rsidR="00843F0E" w:rsidRPr="00045266">
        <w:rPr>
          <w:rFonts w:cs="Times New Roman"/>
          <w:szCs w:val="24"/>
        </w:rPr>
        <w:t xml:space="preserve"> referendum</w:t>
      </w:r>
      <w:r w:rsidRPr="00045266">
        <w:rPr>
          <w:rFonts w:cs="Times New Roman"/>
          <w:szCs w:val="24"/>
        </w:rPr>
        <w:t xml:space="preserve">skog pitanja </w:t>
      </w:r>
      <w:r w:rsidR="000E230E" w:rsidRPr="00045266">
        <w:rPr>
          <w:rFonts w:cs="Times New Roman"/>
          <w:szCs w:val="24"/>
        </w:rPr>
        <w:t xml:space="preserve">narodne </w:t>
      </w:r>
      <w:r w:rsidRPr="00045266">
        <w:rPr>
          <w:rFonts w:cs="Times New Roman"/>
          <w:szCs w:val="24"/>
        </w:rPr>
        <w:t>inicijative i</w:t>
      </w:r>
      <w:r w:rsidR="00843F0E" w:rsidRPr="00045266">
        <w:rPr>
          <w:rFonts w:cs="Times New Roman"/>
          <w:szCs w:val="24"/>
        </w:rPr>
        <w:t xml:space="preserve"> referendum</w:t>
      </w:r>
      <w:r w:rsidRPr="00045266">
        <w:rPr>
          <w:rFonts w:cs="Times New Roman"/>
          <w:szCs w:val="24"/>
        </w:rPr>
        <w:t>skog pitanja Hrvatskog sabora</w:t>
      </w:r>
      <w:bookmarkEnd w:id="102"/>
      <w:r w:rsidR="0018369D" w:rsidRPr="00045266">
        <w:rPr>
          <w:rFonts w:cs="Times New Roman"/>
          <w:szCs w:val="24"/>
        </w:rPr>
        <w:t xml:space="preserve"> </w:t>
      </w:r>
    </w:p>
    <w:p w14:paraId="623297FA" w14:textId="77777777" w:rsidR="002811B6" w:rsidRPr="00045266" w:rsidRDefault="002811B6" w:rsidP="00D134B4">
      <w:pPr>
        <w:pStyle w:val="ListParagraph"/>
        <w:numPr>
          <w:ilvl w:val="0"/>
          <w:numId w:val="20"/>
        </w:numPr>
        <w:rPr>
          <w:rFonts w:cs="Times New Roman"/>
          <w:szCs w:val="24"/>
        </w:rPr>
      </w:pPr>
      <w:r w:rsidRPr="00045266">
        <w:rPr>
          <w:rFonts w:cs="Times New Roman"/>
          <w:szCs w:val="24"/>
        </w:rPr>
        <w:lastRenderedPageBreak/>
        <w:t xml:space="preserve">druge činjenice bitne za </w:t>
      </w:r>
      <w:r w:rsidR="00A271DE" w:rsidRPr="00045266">
        <w:rPr>
          <w:rFonts w:cs="Times New Roman"/>
          <w:szCs w:val="24"/>
        </w:rPr>
        <w:t>glasanj</w:t>
      </w:r>
      <w:r w:rsidR="00D443C1" w:rsidRPr="00045266">
        <w:rPr>
          <w:rFonts w:cs="Times New Roman"/>
          <w:szCs w:val="24"/>
        </w:rPr>
        <w:t xml:space="preserve">e </w:t>
      </w:r>
      <w:r w:rsidRPr="00045266">
        <w:rPr>
          <w:rFonts w:cs="Times New Roman"/>
          <w:szCs w:val="24"/>
        </w:rPr>
        <w:t>i rad glasačkog odbora.</w:t>
      </w:r>
    </w:p>
    <w:p w14:paraId="49FD4030" w14:textId="77777777" w:rsidR="002811B6" w:rsidRPr="00045266" w:rsidRDefault="002811B6" w:rsidP="003D1669">
      <w:pPr>
        <w:rPr>
          <w:rFonts w:cs="Times New Roman"/>
          <w:szCs w:val="24"/>
        </w:rPr>
      </w:pPr>
      <w:r w:rsidRPr="00045266">
        <w:rPr>
          <w:rFonts w:cs="Times New Roman"/>
          <w:szCs w:val="24"/>
        </w:rPr>
        <w:t xml:space="preserve">(2) Svaki član glasačkog odbora ovlašten je dati pisane primjedbe na zapisnik. </w:t>
      </w:r>
    </w:p>
    <w:p w14:paraId="139460A2" w14:textId="77777777" w:rsidR="00F211AA" w:rsidRPr="00045266" w:rsidRDefault="002811B6" w:rsidP="003D1669">
      <w:pPr>
        <w:rPr>
          <w:rFonts w:cs="Times New Roman"/>
          <w:szCs w:val="24"/>
        </w:rPr>
      </w:pPr>
      <w:r w:rsidRPr="00045266">
        <w:rPr>
          <w:rFonts w:cs="Times New Roman"/>
          <w:szCs w:val="24"/>
        </w:rPr>
        <w:t>(3) Zapisnik o radu glasačkog odbora potpisuj</w:t>
      </w:r>
      <w:r w:rsidR="00F211AA" w:rsidRPr="00045266">
        <w:rPr>
          <w:rFonts w:cs="Times New Roman"/>
          <w:szCs w:val="24"/>
        </w:rPr>
        <w:t xml:space="preserve">u </w:t>
      </w:r>
      <w:r w:rsidR="00D33629">
        <w:rPr>
          <w:rFonts w:cs="Times New Roman"/>
          <w:szCs w:val="24"/>
        </w:rPr>
        <w:t xml:space="preserve">svi </w:t>
      </w:r>
      <w:r w:rsidR="00F211AA" w:rsidRPr="00045266">
        <w:rPr>
          <w:rFonts w:cs="Times New Roman"/>
          <w:szCs w:val="24"/>
        </w:rPr>
        <w:t>članovi glasačkog odbora.</w:t>
      </w:r>
      <w:r w:rsidR="00F211AA" w:rsidRPr="00045266">
        <w:rPr>
          <w:rFonts w:cs="Times New Roman"/>
        </w:rPr>
        <w:t xml:space="preserve"> </w:t>
      </w:r>
      <w:r w:rsidR="00F211AA" w:rsidRPr="00045266">
        <w:rPr>
          <w:rFonts w:cs="Times New Roman"/>
          <w:szCs w:val="24"/>
        </w:rPr>
        <w:t>Ako član glasačkog odbora odbije potpisati zapisnik ili ga iz drugog razloga ne potpiše</w:t>
      </w:r>
      <w:r w:rsidR="00AA2260" w:rsidRPr="00045266">
        <w:rPr>
          <w:rFonts w:cs="Times New Roman"/>
          <w:szCs w:val="24"/>
        </w:rPr>
        <w:t>,</w:t>
      </w:r>
      <w:r w:rsidR="00F211AA" w:rsidRPr="00045266">
        <w:rPr>
          <w:rFonts w:cs="Times New Roman"/>
          <w:szCs w:val="24"/>
        </w:rPr>
        <w:t xml:space="preserve"> o tome se u zapisniku sastavlja bilješka.</w:t>
      </w:r>
    </w:p>
    <w:p w14:paraId="3E4BEF9B" w14:textId="77777777" w:rsidR="002811B6" w:rsidRPr="00045266" w:rsidRDefault="00F211AA" w:rsidP="003D1669">
      <w:pPr>
        <w:rPr>
          <w:rFonts w:cs="Times New Roman"/>
          <w:szCs w:val="24"/>
        </w:rPr>
      </w:pPr>
      <w:r w:rsidRPr="00045266">
        <w:rPr>
          <w:rFonts w:cs="Times New Roman"/>
          <w:szCs w:val="24"/>
        </w:rPr>
        <w:t>(4) Zapisnik moraju</w:t>
      </w:r>
      <w:r w:rsidR="002811B6" w:rsidRPr="00045266">
        <w:rPr>
          <w:rFonts w:cs="Times New Roman"/>
          <w:szCs w:val="24"/>
        </w:rPr>
        <w:t xml:space="preserve"> potpisati najmanje tri člana</w:t>
      </w:r>
      <w:r w:rsidRPr="00045266">
        <w:rPr>
          <w:rFonts w:cs="Times New Roman"/>
          <w:szCs w:val="24"/>
        </w:rPr>
        <w:t xml:space="preserve"> glasačkog odbora</w:t>
      </w:r>
      <w:r w:rsidR="002811B6" w:rsidRPr="00045266">
        <w:rPr>
          <w:rFonts w:cs="Times New Roman"/>
          <w:szCs w:val="24"/>
        </w:rPr>
        <w:t xml:space="preserve"> od kojih jedan mora biti predsjednik ili potpredsjednik glasačkog odbora. </w:t>
      </w:r>
    </w:p>
    <w:p w14:paraId="0233F577" w14:textId="77777777" w:rsidR="002811B6" w:rsidRPr="00045266" w:rsidRDefault="002811B6" w:rsidP="003D1669">
      <w:pPr>
        <w:rPr>
          <w:rFonts w:cs="Times New Roman"/>
          <w:szCs w:val="24"/>
        </w:rPr>
      </w:pPr>
      <w:r w:rsidRPr="00045266">
        <w:rPr>
          <w:rFonts w:cs="Times New Roman"/>
          <w:szCs w:val="24"/>
        </w:rPr>
        <w:t xml:space="preserve">(5) Svaki član glasačkog odbora ima pravo </w:t>
      </w:r>
      <w:r w:rsidR="00F968AF" w:rsidRPr="00045266">
        <w:rPr>
          <w:rFonts w:cs="Times New Roman"/>
          <w:szCs w:val="24"/>
        </w:rPr>
        <w:t xml:space="preserve">dobiti </w:t>
      </w:r>
      <w:r w:rsidRPr="00045266">
        <w:rPr>
          <w:rFonts w:cs="Times New Roman"/>
          <w:szCs w:val="24"/>
        </w:rPr>
        <w:t>presliku zapisnika o radu glasačkog odbora.</w:t>
      </w:r>
    </w:p>
    <w:p w14:paraId="1E5C75C7" w14:textId="77777777" w:rsidR="002811B6" w:rsidRPr="00045266" w:rsidRDefault="002811B6" w:rsidP="003D1669">
      <w:pPr>
        <w:rPr>
          <w:rFonts w:cs="Times New Roman"/>
          <w:szCs w:val="24"/>
        </w:rPr>
      </w:pPr>
      <w:r w:rsidRPr="00045266">
        <w:rPr>
          <w:rFonts w:cs="Times New Roman"/>
          <w:szCs w:val="24"/>
        </w:rPr>
        <w:t xml:space="preserve">(6) Zapisnik o radu glasačkog odbora ima snagu javne isprave, a njegov </w:t>
      </w:r>
      <w:r w:rsidR="00954300" w:rsidRPr="00045266">
        <w:rPr>
          <w:rFonts w:cs="Times New Roman"/>
          <w:szCs w:val="24"/>
        </w:rPr>
        <w:t xml:space="preserve">se </w:t>
      </w:r>
      <w:r w:rsidRPr="00045266">
        <w:rPr>
          <w:rFonts w:cs="Times New Roman"/>
          <w:szCs w:val="24"/>
        </w:rPr>
        <w:t>sadržaj može osporavati u postupku zaštite</w:t>
      </w:r>
      <w:r w:rsidR="00843F0E" w:rsidRPr="00045266">
        <w:rPr>
          <w:rFonts w:cs="Times New Roman"/>
          <w:szCs w:val="24"/>
        </w:rPr>
        <w:t xml:space="preserve"> </w:t>
      </w:r>
      <w:r w:rsidR="0021046B" w:rsidRPr="00045266">
        <w:rPr>
          <w:rFonts w:cs="Times New Roman"/>
          <w:szCs w:val="24"/>
        </w:rPr>
        <w:t xml:space="preserve">prava na </w:t>
      </w:r>
      <w:r w:rsidR="00174238">
        <w:rPr>
          <w:rFonts w:cs="Times New Roman"/>
          <w:szCs w:val="24"/>
        </w:rPr>
        <w:t xml:space="preserve">državnom </w:t>
      </w:r>
      <w:r w:rsidR="00843F0E" w:rsidRPr="00045266">
        <w:rPr>
          <w:rFonts w:cs="Times New Roman"/>
          <w:szCs w:val="24"/>
        </w:rPr>
        <w:t>referendum</w:t>
      </w:r>
      <w:r w:rsidR="0021046B" w:rsidRPr="00045266">
        <w:rPr>
          <w:rFonts w:cs="Times New Roman"/>
          <w:szCs w:val="24"/>
        </w:rPr>
        <w:t>u</w:t>
      </w:r>
      <w:r w:rsidRPr="00045266">
        <w:rPr>
          <w:rFonts w:cs="Times New Roman"/>
          <w:szCs w:val="24"/>
        </w:rPr>
        <w:t xml:space="preserve"> u skladu s odredbama </w:t>
      </w:r>
      <w:r w:rsidR="00EE599C">
        <w:rPr>
          <w:rFonts w:cs="Times New Roman"/>
          <w:szCs w:val="24"/>
        </w:rPr>
        <w:t>ovoga Zakona</w:t>
      </w:r>
      <w:r w:rsidRPr="00045266">
        <w:rPr>
          <w:rFonts w:cs="Times New Roman"/>
          <w:szCs w:val="24"/>
        </w:rPr>
        <w:t>.</w:t>
      </w:r>
    </w:p>
    <w:p w14:paraId="5C1F18D4" w14:textId="77777777" w:rsidR="00CB1E69" w:rsidRPr="00045266" w:rsidRDefault="00C544A1" w:rsidP="00C544A1">
      <w:pPr>
        <w:pStyle w:val="Heading4"/>
      </w:pPr>
      <w:r w:rsidRPr="00045266">
        <w:t>Članak 82.</w:t>
      </w:r>
    </w:p>
    <w:p w14:paraId="30085D13" w14:textId="77777777" w:rsidR="00CB1E69" w:rsidRPr="00045266" w:rsidRDefault="00CB1E69" w:rsidP="00CB1E69">
      <w:pPr>
        <w:rPr>
          <w:rFonts w:cs="Times New Roman"/>
          <w:szCs w:val="24"/>
        </w:rPr>
      </w:pPr>
      <w:r w:rsidRPr="00045266">
        <w:rPr>
          <w:rFonts w:cs="Times New Roman"/>
          <w:szCs w:val="24"/>
        </w:rPr>
        <w:t xml:space="preserve">(1) Glasački odbor najkasnije u roku od 12 sati od zatvaranja glasačkog mjesta dostavlja nadležnom povjerenstvu za provedbu </w:t>
      </w:r>
      <w:r w:rsidR="00FE28C8">
        <w:rPr>
          <w:rFonts w:cs="Times New Roman"/>
          <w:szCs w:val="24"/>
        </w:rPr>
        <w:t xml:space="preserve">državnog </w:t>
      </w:r>
      <w:r w:rsidR="00F71F90">
        <w:rPr>
          <w:rFonts w:cs="Times New Roman"/>
          <w:szCs w:val="24"/>
        </w:rPr>
        <w:t>referenduma</w:t>
      </w:r>
      <w:r w:rsidRPr="00045266">
        <w:rPr>
          <w:rFonts w:cs="Times New Roman"/>
          <w:szCs w:val="24"/>
        </w:rPr>
        <w:t xml:space="preserve"> zapisnik o radu i ostale glasačke materijale za provedbu glasanja na </w:t>
      </w:r>
      <w:r w:rsidR="00FE28C8">
        <w:rPr>
          <w:rFonts w:cs="Times New Roman"/>
          <w:szCs w:val="24"/>
        </w:rPr>
        <w:t xml:space="preserve">državnom </w:t>
      </w:r>
      <w:r w:rsidRPr="00045266">
        <w:rPr>
          <w:rFonts w:cs="Times New Roman"/>
          <w:szCs w:val="24"/>
        </w:rPr>
        <w:t xml:space="preserve">referendumu s glasačkog mjesta. </w:t>
      </w:r>
    </w:p>
    <w:p w14:paraId="4BE7767F" w14:textId="77777777" w:rsidR="00CB1E69" w:rsidRPr="00045266" w:rsidRDefault="00CB1E69" w:rsidP="00CB1E69">
      <w:pPr>
        <w:rPr>
          <w:rFonts w:cs="Times New Roman"/>
          <w:szCs w:val="24"/>
        </w:rPr>
      </w:pPr>
      <w:r w:rsidRPr="00045266">
        <w:rPr>
          <w:rFonts w:cs="Times New Roman"/>
          <w:szCs w:val="24"/>
        </w:rPr>
        <w:t xml:space="preserve">(2) Glasački odbori koji provode </w:t>
      </w:r>
      <w:r w:rsidR="00FE28C8">
        <w:rPr>
          <w:rFonts w:cs="Times New Roman"/>
          <w:szCs w:val="24"/>
        </w:rPr>
        <w:t xml:space="preserve">državni </w:t>
      </w:r>
      <w:r w:rsidRPr="00045266">
        <w:rPr>
          <w:rFonts w:cs="Times New Roman"/>
          <w:szCs w:val="24"/>
        </w:rPr>
        <w:t xml:space="preserve">referendum na glasačkim mjestima u sjedištima diplomatsko-konzularnih predstavništava Republike Hrvatske zapisnike o radu </w:t>
      </w:r>
      <w:r w:rsidR="0021046B" w:rsidRPr="00045266">
        <w:rPr>
          <w:rFonts w:cs="Times New Roman"/>
          <w:szCs w:val="24"/>
        </w:rPr>
        <w:t xml:space="preserve">dostavljaju </w:t>
      </w:r>
      <w:r w:rsidRPr="00045266">
        <w:rPr>
          <w:rFonts w:cs="Times New Roman"/>
          <w:szCs w:val="24"/>
        </w:rPr>
        <w:t xml:space="preserve">elektroničkim </w:t>
      </w:r>
      <w:r w:rsidR="0021046B" w:rsidRPr="00045266">
        <w:rPr>
          <w:rFonts w:cs="Times New Roman"/>
          <w:szCs w:val="24"/>
        </w:rPr>
        <w:t xml:space="preserve">putem Državnom izbornom povjerenstvu </w:t>
      </w:r>
      <w:r w:rsidRPr="00045266">
        <w:rPr>
          <w:rFonts w:cs="Times New Roman"/>
          <w:szCs w:val="24"/>
        </w:rPr>
        <w:t>u roku od 12 sati od zatvaranja glasačkog mjesta.</w:t>
      </w:r>
    </w:p>
    <w:p w14:paraId="09B9C2C0" w14:textId="77777777" w:rsidR="00CB1E69" w:rsidRPr="00045266" w:rsidRDefault="00CB1E69" w:rsidP="00CB1E69">
      <w:pPr>
        <w:rPr>
          <w:rFonts w:cs="Times New Roman"/>
          <w:szCs w:val="24"/>
        </w:rPr>
      </w:pPr>
      <w:r w:rsidRPr="00045266">
        <w:rPr>
          <w:rFonts w:cs="Times New Roman"/>
          <w:szCs w:val="24"/>
        </w:rPr>
        <w:t xml:space="preserve">(3) Izvornici zapisnika iz stavka 2. </w:t>
      </w:r>
      <w:r w:rsidR="00EE599C">
        <w:rPr>
          <w:rFonts w:cs="Times New Roman"/>
          <w:szCs w:val="24"/>
        </w:rPr>
        <w:t>ovoga članka</w:t>
      </w:r>
      <w:r w:rsidRPr="00045266">
        <w:rPr>
          <w:rFonts w:cs="Times New Roman"/>
          <w:szCs w:val="24"/>
        </w:rPr>
        <w:t xml:space="preserve"> i ostali upotrijebljeni glasački materijali za provedbu glasanja na </w:t>
      </w:r>
      <w:r w:rsidR="00FE28C8">
        <w:rPr>
          <w:rFonts w:cs="Times New Roman"/>
          <w:szCs w:val="24"/>
        </w:rPr>
        <w:t xml:space="preserve">državnom </w:t>
      </w:r>
      <w:r w:rsidRPr="00045266">
        <w:rPr>
          <w:rFonts w:cs="Times New Roman"/>
          <w:szCs w:val="24"/>
        </w:rPr>
        <w:t>referendumu dostavljaju se Državnom izbornom povjerenstvu u roku od osam dana od dana zatvaranja glasačkog mjesta.</w:t>
      </w:r>
    </w:p>
    <w:p w14:paraId="367106B5" w14:textId="77777777" w:rsidR="00CB1E69" w:rsidRPr="00045266" w:rsidRDefault="00C544A1" w:rsidP="00C544A1">
      <w:pPr>
        <w:pStyle w:val="Heading4"/>
      </w:pPr>
      <w:r w:rsidRPr="00045266">
        <w:t>Članak 8</w:t>
      </w:r>
      <w:r w:rsidR="00A14CE7" w:rsidRPr="00045266">
        <w:t>3</w:t>
      </w:r>
      <w:r w:rsidRPr="00045266">
        <w:t>.</w:t>
      </w:r>
    </w:p>
    <w:p w14:paraId="291B281F" w14:textId="77777777" w:rsidR="00CB1E69" w:rsidRPr="00045266" w:rsidRDefault="00CB1E69" w:rsidP="00CB1E69">
      <w:pPr>
        <w:rPr>
          <w:rFonts w:cs="Times New Roman"/>
          <w:szCs w:val="24"/>
        </w:rPr>
      </w:pPr>
      <w:r w:rsidRPr="00045266">
        <w:rPr>
          <w:rFonts w:cs="Times New Roman"/>
          <w:szCs w:val="24"/>
        </w:rPr>
        <w:t xml:space="preserve">(1) Ako zapisnik o radu glasačkog odbora u provedbi </w:t>
      </w:r>
      <w:r w:rsidR="00FE28C8">
        <w:rPr>
          <w:rFonts w:cs="Times New Roman"/>
          <w:szCs w:val="24"/>
        </w:rPr>
        <w:t xml:space="preserve">državnog </w:t>
      </w:r>
      <w:r w:rsidR="00F71F90">
        <w:rPr>
          <w:rFonts w:cs="Times New Roman"/>
          <w:szCs w:val="24"/>
        </w:rPr>
        <w:t>referenduma</w:t>
      </w:r>
      <w:r w:rsidRPr="00045266">
        <w:rPr>
          <w:rFonts w:cs="Times New Roman"/>
          <w:szCs w:val="24"/>
        </w:rPr>
        <w:t xml:space="preserve"> sadržava službenu bilješku iz članka 80. stavka 3. </w:t>
      </w:r>
      <w:r w:rsidR="00EE599C">
        <w:rPr>
          <w:rFonts w:cs="Times New Roman"/>
          <w:szCs w:val="24"/>
        </w:rPr>
        <w:t>ovoga Zakona</w:t>
      </w:r>
      <w:r w:rsidRPr="00045266">
        <w:rPr>
          <w:rFonts w:cs="Times New Roman"/>
          <w:szCs w:val="24"/>
        </w:rPr>
        <w:t xml:space="preserve">, takav zapisnik ne unosi se u informatički sustav prije nego što Državno izborno povjerenstvo utvrdi je li višak glasačkih listića mogao utjecati na rezultat </w:t>
      </w:r>
      <w:r w:rsidR="00FE28C8">
        <w:rPr>
          <w:rFonts w:cs="Times New Roman"/>
          <w:szCs w:val="24"/>
        </w:rPr>
        <w:t xml:space="preserve">državnog </w:t>
      </w:r>
      <w:r w:rsidRPr="00045266">
        <w:rPr>
          <w:rFonts w:cs="Times New Roman"/>
          <w:szCs w:val="24"/>
        </w:rPr>
        <w:t>referenduma.</w:t>
      </w:r>
    </w:p>
    <w:p w14:paraId="11DEE2FD" w14:textId="77777777" w:rsidR="00CB1E69" w:rsidRPr="00045266" w:rsidRDefault="00CB1E69" w:rsidP="00CB1E69">
      <w:pPr>
        <w:rPr>
          <w:rFonts w:cs="Times New Roman"/>
          <w:szCs w:val="24"/>
        </w:rPr>
      </w:pPr>
      <w:r w:rsidRPr="00045266">
        <w:rPr>
          <w:rFonts w:cs="Times New Roman"/>
          <w:szCs w:val="24"/>
        </w:rPr>
        <w:lastRenderedPageBreak/>
        <w:t xml:space="preserve">(2) Ako Državno izborno povjerenstvo utvrdi da višak glasačkih listića nije mogao utjecati na rezultat </w:t>
      </w:r>
      <w:r w:rsidR="008E3C8D">
        <w:rPr>
          <w:rFonts w:cs="Times New Roman"/>
          <w:szCs w:val="24"/>
        </w:rPr>
        <w:t xml:space="preserve">državnog </w:t>
      </w:r>
      <w:r w:rsidRPr="00045266">
        <w:rPr>
          <w:rFonts w:cs="Times New Roman"/>
          <w:szCs w:val="24"/>
        </w:rPr>
        <w:t>referenduma, podatke iz zapisnika unosi u informatički sustav.</w:t>
      </w:r>
    </w:p>
    <w:p w14:paraId="2EB6C074" w14:textId="77777777" w:rsidR="00CB1E69" w:rsidRPr="00045266" w:rsidRDefault="00CB1E69" w:rsidP="00CB1E69">
      <w:pPr>
        <w:rPr>
          <w:rFonts w:cs="Times New Roman"/>
          <w:szCs w:val="24"/>
        </w:rPr>
      </w:pPr>
      <w:r w:rsidRPr="00045266">
        <w:rPr>
          <w:rFonts w:cs="Times New Roman"/>
          <w:szCs w:val="24"/>
        </w:rPr>
        <w:t xml:space="preserve">(3) Ako Državno izborno povjerenstvo utvrdi da je višak glasačkih listića mogao utjecati na rezultat </w:t>
      </w:r>
      <w:r w:rsidR="008E3C8D">
        <w:rPr>
          <w:rFonts w:cs="Times New Roman"/>
          <w:szCs w:val="24"/>
        </w:rPr>
        <w:t xml:space="preserve">državnog </w:t>
      </w:r>
      <w:r w:rsidRPr="00045266">
        <w:rPr>
          <w:rFonts w:cs="Times New Roman"/>
          <w:szCs w:val="24"/>
        </w:rPr>
        <w:t>referenduma, određuje ponavljanje glasanja na tom glasačkom mjestu.</w:t>
      </w:r>
    </w:p>
    <w:p w14:paraId="3401F2FD" w14:textId="77777777" w:rsidR="00CB1E69" w:rsidRPr="00045266" w:rsidRDefault="00CB1E69" w:rsidP="00CB1E69">
      <w:pPr>
        <w:rPr>
          <w:rFonts w:cs="Times New Roman"/>
          <w:szCs w:val="24"/>
        </w:rPr>
      </w:pPr>
      <w:r w:rsidRPr="00045266">
        <w:rPr>
          <w:rFonts w:cs="Times New Roman"/>
          <w:szCs w:val="24"/>
        </w:rPr>
        <w:t xml:space="preserve">(4) U slučaju iz stavka 3. </w:t>
      </w:r>
      <w:r w:rsidR="00EE599C">
        <w:rPr>
          <w:rFonts w:cs="Times New Roman"/>
          <w:szCs w:val="24"/>
        </w:rPr>
        <w:t>ovoga članka</w:t>
      </w:r>
      <w:r w:rsidRPr="00045266">
        <w:rPr>
          <w:rFonts w:cs="Times New Roman"/>
          <w:szCs w:val="24"/>
        </w:rPr>
        <w:t xml:space="preserve">, glasanje se ponavlja prvu nedjelju koja uslijedi nakon dana održavanja </w:t>
      </w:r>
      <w:r w:rsidR="008E3C8D">
        <w:rPr>
          <w:rFonts w:cs="Times New Roman"/>
          <w:szCs w:val="24"/>
        </w:rPr>
        <w:t xml:space="preserve">državnog </w:t>
      </w:r>
      <w:r w:rsidRPr="00045266">
        <w:rPr>
          <w:rFonts w:cs="Times New Roman"/>
          <w:szCs w:val="24"/>
        </w:rPr>
        <w:t>referenduma.</w:t>
      </w:r>
    </w:p>
    <w:p w14:paraId="49D3AD60" w14:textId="77777777" w:rsidR="00CB1E69" w:rsidRPr="00045266" w:rsidRDefault="00CB1E69" w:rsidP="00CB1E69">
      <w:pPr>
        <w:rPr>
          <w:rFonts w:cs="Times New Roman"/>
          <w:szCs w:val="24"/>
        </w:rPr>
      </w:pPr>
      <w:bookmarkStart w:id="104" w:name="_Hlk9458780"/>
      <w:r w:rsidRPr="00045266">
        <w:rPr>
          <w:rFonts w:cs="Times New Roman"/>
          <w:szCs w:val="24"/>
        </w:rPr>
        <w:t xml:space="preserve">(5) Ako je na glasačkom mjestu istovremeno </w:t>
      </w:r>
      <w:r w:rsidR="0021046B" w:rsidRPr="00045266">
        <w:rPr>
          <w:rFonts w:cs="Times New Roman"/>
          <w:szCs w:val="24"/>
        </w:rPr>
        <w:t xml:space="preserve">održano </w:t>
      </w:r>
      <w:r w:rsidRPr="00045266">
        <w:rPr>
          <w:rFonts w:cs="Times New Roman"/>
          <w:szCs w:val="24"/>
        </w:rPr>
        <w:t>više</w:t>
      </w:r>
      <w:r w:rsidR="008E3C8D">
        <w:rPr>
          <w:rFonts w:cs="Times New Roman"/>
          <w:szCs w:val="24"/>
        </w:rPr>
        <w:t xml:space="preserve"> </w:t>
      </w:r>
      <w:r w:rsidRPr="00045266">
        <w:rPr>
          <w:rFonts w:cs="Times New Roman"/>
          <w:szCs w:val="24"/>
        </w:rPr>
        <w:t>referenduma</w:t>
      </w:r>
      <w:r w:rsidR="0021046B" w:rsidRPr="00045266">
        <w:rPr>
          <w:rFonts w:cs="Times New Roman"/>
          <w:szCs w:val="24"/>
        </w:rPr>
        <w:t xml:space="preserve"> u skladu s člankom 1</w:t>
      </w:r>
      <w:r w:rsidR="00926BBA" w:rsidRPr="00045266">
        <w:rPr>
          <w:rFonts w:cs="Times New Roman"/>
          <w:szCs w:val="24"/>
        </w:rPr>
        <w:t>59</w:t>
      </w:r>
      <w:r w:rsidR="0021046B" w:rsidRPr="00045266">
        <w:rPr>
          <w:rFonts w:cs="Times New Roman"/>
          <w:szCs w:val="24"/>
        </w:rPr>
        <w:t xml:space="preserve">. </w:t>
      </w:r>
      <w:r w:rsidR="00EE599C">
        <w:rPr>
          <w:rFonts w:cs="Times New Roman"/>
          <w:szCs w:val="24"/>
        </w:rPr>
        <w:t>ovoga Zakona</w:t>
      </w:r>
      <w:r w:rsidRPr="00045266">
        <w:rPr>
          <w:rFonts w:cs="Times New Roman"/>
          <w:szCs w:val="24"/>
        </w:rPr>
        <w:t xml:space="preserve">, ponavljanje glasanja iz stavka 4. </w:t>
      </w:r>
      <w:r w:rsidR="00EE599C">
        <w:rPr>
          <w:rFonts w:cs="Times New Roman"/>
          <w:szCs w:val="24"/>
        </w:rPr>
        <w:t>ovoga članka</w:t>
      </w:r>
      <w:r w:rsidRPr="00045266">
        <w:rPr>
          <w:rFonts w:cs="Times New Roman"/>
          <w:szCs w:val="24"/>
        </w:rPr>
        <w:t xml:space="preserve"> određuje se samo za one referendume na kojima je utvrđen višak glasačkih listića.</w:t>
      </w:r>
    </w:p>
    <w:bookmarkEnd w:id="104"/>
    <w:p w14:paraId="58AF1111" w14:textId="77777777" w:rsidR="00CB1E69" w:rsidRPr="00045266" w:rsidRDefault="00A14CE7" w:rsidP="00A14CE7">
      <w:pPr>
        <w:pStyle w:val="Heading4"/>
      </w:pPr>
      <w:r w:rsidRPr="00045266">
        <w:t>Članak 84.</w:t>
      </w:r>
    </w:p>
    <w:p w14:paraId="4F2EA72B" w14:textId="77777777" w:rsidR="00CB1E69" w:rsidRPr="00045266" w:rsidRDefault="00CB1E69" w:rsidP="00CB1E69">
      <w:pPr>
        <w:rPr>
          <w:rFonts w:cs="Times New Roman"/>
          <w:szCs w:val="24"/>
        </w:rPr>
      </w:pPr>
      <w:r w:rsidRPr="00045266">
        <w:rPr>
          <w:rFonts w:cs="Times New Roman"/>
          <w:szCs w:val="24"/>
        </w:rPr>
        <w:t>(1) Gradsk</w:t>
      </w:r>
      <w:r w:rsidR="0021046B" w:rsidRPr="00045266">
        <w:rPr>
          <w:rFonts w:cs="Times New Roman"/>
          <w:szCs w:val="24"/>
        </w:rPr>
        <w:t>a</w:t>
      </w:r>
      <w:r w:rsidRPr="00045266">
        <w:rPr>
          <w:rFonts w:cs="Times New Roman"/>
          <w:szCs w:val="24"/>
        </w:rPr>
        <w:t xml:space="preserve"> i općinsk</w:t>
      </w:r>
      <w:r w:rsidR="0021046B" w:rsidRPr="00045266">
        <w:rPr>
          <w:rFonts w:cs="Times New Roman"/>
          <w:szCs w:val="24"/>
        </w:rPr>
        <w:t>a</w:t>
      </w:r>
      <w:r w:rsidRPr="00045266">
        <w:rPr>
          <w:rFonts w:cs="Times New Roman"/>
          <w:szCs w:val="24"/>
        </w:rPr>
        <w:t xml:space="preserve"> povjerenstv</w:t>
      </w:r>
      <w:r w:rsidR="0021046B" w:rsidRPr="00045266">
        <w:rPr>
          <w:rFonts w:cs="Times New Roman"/>
          <w:szCs w:val="24"/>
        </w:rPr>
        <w:t>a</w:t>
      </w:r>
      <w:r w:rsidRPr="00045266">
        <w:rPr>
          <w:rFonts w:cs="Times New Roman"/>
          <w:szCs w:val="24"/>
        </w:rPr>
        <w:t xml:space="preserve"> za provedbu </w:t>
      </w:r>
      <w:r w:rsidR="008E3C8D">
        <w:rPr>
          <w:rFonts w:cs="Times New Roman"/>
          <w:szCs w:val="24"/>
        </w:rPr>
        <w:t xml:space="preserve">državnog </w:t>
      </w:r>
      <w:r w:rsidR="00F71F90">
        <w:rPr>
          <w:rFonts w:cs="Times New Roman"/>
          <w:szCs w:val="24"/>
        </w:rPr>
        <w:t>referenduma</w:t>
      </w:r>
      <w:r w:rsidRPr="00045266">
        <w:rPr>
          <w:rFonts w:cs="Times New Roman"/>
          <w:szCs w:val="24"/>
        </w:rPr>
        <w:t xml:space="preserve"> najkasnije u roku od 18 sati od zatvaranja glasačkih mjesta unose u informatički sustav podatke iz zapisnika o radu glasačkih odbora sa </w:t>
      </w:r>
      <w:r w:rsidR="00340AE2" w:rsidRPr="00045266">
        <w:rPr>
          <w:rFonts w:cs="Times New Roman"/>
          <w:szCs w:val="24"/>
        </w:rPr>
        <w:t xml:space="preserve">svoga </w:t>
      </w:r>
      <w:r w:rsidRPr="00045266">
        <w:rPr>
          <w:rFonts w:cs="Times New Roman"/>
          <w:szCs w:val="24"/>
        </w:rPr>
        <w:t xml:space="preserve">područja te sastavljaju zapisnike o radu. </w:t>
      </w:r>
    </w:p>
    <w:p w14:paraId="4BD00F56" w14:textId="77777777" w:rsidR="00CB1E69" w:rsidRPr="00045266" w:rsidRDefault="00CB1E69" w:rsidP="00CB1E69">
      <w:pPr>
        <w:rPr>
          <w:rFonts w:cs="Times New Roman"/>
          <w:szCs w:val="24"/>
        </w:rPr>
      </w:pPr>
      <w:r w:rsidRPr="00045266">
        <w:rPr>
          <w:rFonts w:cs="Times New Roman"/>
          <w:szCs w:val="24"/>
        </w:rPr>
        <w:t xml:space="preserve">(2) Povjerenstva iz stavka 1. </w:t>
      </w:r>
      <w:r w:rsidR="00EE599C">
        <w:rPr>
          <w:rFonts w:cs="Times New Roman"/>
          <w:szCs w:val="24"/>
        </w:rPr>
        <w:t>ovoga članka</w:t>
      </w:r>
      <w:r w:rsidRPr="00045266">
        <w:rPr>
          <w:rFonts w:cs="Times New Roman"/>
          <w:szCs w:val="24"/>
        </w:rPr>
        <w:t xml:space="preserve"> bez odgode dostavljaju zapisnik o radu s ostalim glasačkim materijalom nadležnom županijskom povjerenstvu za provedbu </w:t>
      </w:r>
      <w:r w:rsidR="008E3C8D">
        <w:rPr>
          <w:rFonts w:cs="Times New Roman"/>
          <w:szCs w:val="24"/>
        </w:rPr>
        <w:t xml:space="preserve">državnog </w:t>
      </w:r>
      <w:r w:rsidR="00F71F90">
        <w:rPr>
          <w:rFonts w:cs="Times New Roman"/>
          <w:szCs w:val="24"/>
        </w:rPr>
        <w:t>referenduma</w:t>
      </w:r>
      <w:r w:rsidRPr="00045266">
        <w:rPr>
          <w:rFonts w:cs="Times New Roman"/>
          <w:szCs w:val="24"/>
        </w:rPr>
        <w:t xml:space="preserve">. </w:t>
      </w:r>
    </w:p>
    <w:p w14:paraId="07E9339B" w14:textId="77777777" w:rsidR="00CB1E69" w:rsidRPr="00045266" w:rsidRDefault="00CB1E69" w:rsidP="00CB1E69">
      <w:pPr>
        <w:rPr>
          <w:rFonts w:cs="Times New Roman"/>
          <w:szCs w:val="24"/>
        </w:rPr>
      </w:pPr>
      <w:r w:rsidRPr="00045266">
        <w:rPr>
          <w:rFonts w:cs="Times New Roman"/>
          <w:szCs w:val="24"/>
        </w:rPr>
        <w:t xml:space="preserve">(3) Županijsko povjerenstvo za provedbu </w:t>
      </w:r>
      <w:r w:rsidR="008E3C8D">
        <w:rPr>
          <w:rFonts w:cs="Times New Roman"/>
          <w:szCs w:val="24"/>
        </w:rPr>
        <w:t xml:space="preserve">državnog </w:t>
      </w:r>
      <w:r w:rsidR="00F71F90">
        <w:rPr>
          <w:rFonts w:cs="Times New Roman"/>
          <w:szCs w:val="24"/>
        </w:rPr>
        <w:t>referenduma</w:t>
      </w:r>
      <w:r w:rsidRPr="00045266">
        <w:rPr>
          <w:rFonts w:cs="Times New Roman"/>
          <w:szCs w:val="24"/>
        </w:rPr>
        <w:t xml:space="preserve"> i Povjerenstvo Grada Zagreba za provedbu </w:t>
      </w:r>
      <w:r w:rsidR="008E3C8D">
        <w:rPr>
          <w:rFonts w:cs="Times New Roman"/>
          <w:szCs w:val="24"/>
        </w:rPr>
        <w:t xml:space="preserve">državnog </w:t>
      </w:r>
      <w:r w:rsidR="00F71F90">
        <w:rPr>
          <w:rFonts w:cs="Times New Roman"/>
          <w:szCs w:val="24"/>
        </w:rPr>
        <w:t>referenduma</w:t>
      </w:r>
      <w:r w:rsidRPr="00045266">
        <w:rPr>
          <w:rFonts w:cs="Times New Roman"/>
          <w:szCs w:val="24"/>
        </w:rPr>
        <w:t xml:space="preserve"> u roku od 24 sata od zatvaranja glasačkih mjesta, odnosno u roku od šest sati od dostave zapisnika o radu gradskih i općinskih povjerenstava za provedbu </w:t>
      </w:r>
      <w:r w:rsidR="008E3C8D">
        <w:rPr>
          <w:rFonts w:cs="Times New Roman"/>
          <w:szCs w:val="24"/>
        </w:rPr>
        <w:t xml:space="preserve">državnog </w:t>
      </w:r>
      <w:r w:rsidR="00F71F90">
        <w:rPr>
          <w:rFonts w:cs="Times New Roman"/>
          <w:szCs w:val="24"/>
        </w:rPr>
        <w:t>referenduma</w:t>
      </w:r>
      <w:r w:rsidRPr="00045266">
        <w:rPr>
          <w:rFonts w:cs="Times New Roman"/>
          <w:szCs w:val="24"/>
        </w:rPr>
        <w:t xml:space="preserve"> i ostalog glasačkog materijala za provedbu glasanja sastavljaju zapisnik o radu. </w:t>
      </w:r>
    </w:p>
    <w:p w14:paraId="186D813A" w14:textId="77777777" w:rsidR="00CB1E69" w:rsidRPr="00045266" w:rsidRDefault="00CB1E69" w:rsidP="00CB1E69">
      <w:pPr>
        <w:rPr>
          <w:rFonts w:cs="Times New Roman"/>
          <w:szCs w:val="24"/>
        </w:rPr>
      </w:pPr>
      <w:r w:rsidRPr="00045266">
        <w:rPr>
          <w:rFonts w:cs="Times New Roman"/>
          <w:szCs w:val="24"/>
        </w:rPr>
        <w:t xml:space="preserve">(4) Županijsko povjerenstvo za provedbu </w:t>
      </w:r>
      <w:r w:rsidR="008E3C8D">
        <w:rPr>
          <w:rFonts w:cs="Times New Roman"/>
          <w:szCs w:val="24"/>
        </w:rPr>
        <w:t xml:space="preserve">državnog </w:t>
      </w:r>
      <w:r w:rsidR="00F71F90">
        <w:rPr>
          <w:rFonts w:cs="Times New Roman"/>
          <w:szCs w:val="24"/>
        </w:rPr>
        <w:t>referenduma</w:t>
      </w:r>
      <w:r w:rsidRPr="00045266">
        <w:rPr>
          <w:rFonts w:cs="Times New Roman"/>
          <w:szCs w:val="24"/>
        </w:rPr>
        <w:t xml:space="preserve"> i Povjerenstvo Grada Zagreba za provedbu </w:t>
      </w:r>
      <w:r w:rsidR="008E3C8D">
        <w:rPr>
          <w:rFonts w:cs="Times New Roman"/>
          <w:szCs w:val="24"/>
        </w:rPr>
        <w:t xml:space="preserve">državnog </w:t>
      </w:r>
      <w:r w:rsidR="00F71F90">
        <w:rPr>
          <w:rFonts w:cs="Times New Roman"/>
          <w:szCs w:val="24"/>
        </w:rPr>
        <w:t>referenduma</w:t>
      </w:r>
      <w:r w:rsidRPr="00045266">
        <w:rPr>
          <w:rFonts w:cs="Times New Roman"/>
          <w:szCs w:val="24"/>
        </w:rPr>
        <w:t xml:space="preserve"> dostavljaju Državnom izbornom povjerenstvu</w:t>
      </w:r>
      <w:r w:rsidR="0021046B" w:rsidRPr="00045266">
        <w:rPr>
          <w:rFonts w:cs="Times New Roman"/>
          <w:szCs w:val="24"/>
        </w:rPr>
        <w:t>,</w:t>
      </w:r>
      <w:r w:rsidRPr="00045266">
        <w:rPr>
          <w:rFonts w:cs="Times New Roman"/>
          <w:szCs w:val="24"/>
        </w:rPr>
        <w:t xml:space="preserve"> na način i u roku koje mu ono odredi</w:t>
      </w:r>
      <w:r w:rsidR="0021046B" w:rsidRPr="00045266">
        <w:rPr>
          <w:rFonts w:cs="Times New Roman"/>
          <w:szCs w:val="24"/>
        </w:rPr>
        <w:t>,</w:t>
      </w:r>
      <w:r w:rsidRPr="00045266">
        <w:rPr>
          <w:rFonts w:cs="Times New Roman"/>
          <w:szCs w:val="24"/>
        </w:rPr>
        <w:t xml:space="preserve"> izvornik zapisnika o radu i zapisnike o radu svih povjerenstava za provedbu </w:t>
      </w:r>
      <w:r w:rsidR="008E3C8D">
        <w:rPr>
          <w:rFonts w:cs="Times New Roman"/>
          <w:szCs w:val="24"/>
        </w:rPr>
        <w:t xml:space="preserve">državnog </w:t>
      </w:r>
      <w:r w:rsidR="00F71F90">
        <w:rPr>
          <w:rFonts w:cs="Times New Roman"/>
          <w:szCs w:val="24"/>
        </w:rPr>
        <w:t>referenduma</w:t>
      </w:r>
      <w:r w:rsidRPr="00045266">
        <w:rPr>
          <w:rFonts w:cs="Times New Roman"/>
          <w:szCs w:val="24"/>
        </w:rPr>
        <w:t xml:space="preserve"> i glasačkih odbora na </w:t>
      </w:r>
      <w:r w:rsidR="00DD68F7" w:rsidRPr="00045266">
        <w:rPr>
          <w:rFonts w:cs="Times New Roman"/>
          <w:szCs w:val="24"/>
        </w:rPr>
        <w:t>svom</w:t>
      </w:r>
      <w:r w:rsidRPr="00045266">
        <w:rPr>
          <w:rFonts w:cs="Times New Roman"/>
          <w:szCs w:val="24"/>
        </w:rPr>
        <w:t xml:space="preserve"> području.</w:t>
      </w:r>
    </w:p>
    <w:p w14:paraId="3C033F39" w14:textId="77777777" w:rsidR="00CB1E69" w:rsidRPr="00045266" w:rsidRDefault="00A14CE7" w:rsidP="00A14CE7">
      <w:pPr>
        <w:pStyle w:val="Heading4"/>
      </w:pPr>
      <w:r w:rsidRPr="00045266">
        <w:t>Članak 85.</w:t>
      </w:r>
    </w:p>
    <w:p w14:paraId="639D4D8A" w14:textId="77777777" w:rsidR="00CB1E69" w:rsidRPr="00045266" w:rsidRDefault="00CB1E69" w:rsidP="00CB1E69">
      <w:pPr>
        <w:spacing w:after="0"/>
        <w:rPr>
          <w:rFonts w:cs="Times New Roman"/>
          <w:szCs w:val="24"/>
        </w:rPr>
      </w:pPr>
      <w:r w:rsidRPr="00045266">
        <w:rPr>
          <w:rFonts w:cs="Times New Roman"/>
          <w:szCs w:val="24"/>
        </w:rPr>
        <w:t xml:space="preserve">(1) Povjerenstva za provedbu </w:t>
      </w:r>
      <w:r w:rsidR="008E3C8D">
        <w:rPr>
          <w:rFonts w:cs="Times New Roman"/>
          <w:szCs w:val="24"/>
        </w:rPr>
        <w:t xml:space="preserve">državnog </w:t>
      </w:r>
      <w:r w:rsidR="00F71F90">
        <w:rPr>
          <w:rFonts w:cs="Times New Roman"/>
          <w:szCs w:val="24"/>
        </w:rPr>
        <w:t>referenduma</w:t>
      </w:r>
      <w:r w:rsidRPr="00045266">
        <w:rPr>
          <w:rFonts w:cs="Times New Roman"/>
          <w:szCs w:val="24"/>
        </w:rPr>
        <w:t xml:space="preserve"> iz članka 84. </w:t>
      </w:r>
      <w:r w:rsidR="00EE599C">
        <w:rPr>
          <w:rFonts w:cs="Times New Roman"/>
          <w:szCs w:val="24"/>
        </w:rPr>
        <w:t>ovoga Zakona</w:t>
      </w:r>
      <w:r w:rsidRPr="00045266">
        <w:rPr>
          <w:rFonts w:cs="Times New Roman"/>
          <w:szCs w:val="24"/>
        </w:rPr>
        <w:t xml:space="preserve"> sastavljaju zapisnik koji sadržava:</w:t>
      </w:r>
    </w:p>
    <w:p w14:paraId="24B48D30" w14:textId="77777777" w:rsidR="00CB1E69" w:rsidRPr="00045266" w:rsidRDefault="00CB1E69" w:rsidP="00D134B4">
      <w:pPr>
        <w:pStyle w:val="ListParagraph"/>
        <w:numPr>
          <w:ilvl w:val="0"/>
          <w:numId w:val="21"/>
        </w:numPr>
        <w:spacing w:after="0"/>
        <w:rPr>
          <w:rFonts w:cs="Times New Roman"/>
          <w:szCs w:val="24"/>
        </w:rPr>
      </w:pPr>
      <w:r w:rsidRPr="00045266">
        <w:rPr>
          <w:rFonts w:cs="Times New Roman"/>
          <w:szCs w:val="24"/>
        </w:rPr>
        <w:t xml:space="preserve">dan i mjesto održavanja </w:t>
      </w:r>
      <w:r w:rsidR="00174238">
        <w:rPr>
          <w:rFonts w:cs="Times New Roman"/>
          <w:szCs w:val="24"/>
        </w:rPr>
        <w:t xml:space="preserve">državnog </w:t>
      </w:r>
      <w:r w:rsidRPr="00045266">
        <w:rPr>
          <w:rFonts w:cs="Times New Roman"/>
          <w:szCs w:val="24"/>
        </w:rPr>
        <w:t>referenduma</w:t>
      </w:r>
    </w:p>
    <w:p w14:paraId="3D992D0D" w14:textId="77777777" w:rsidR="00CB1E69" w:rsidRPr="00045266" w:rsidRDefault="00CB1E69" w:rsidP="00D134B4">
      <w:pPr>
        <w:pStyle w:val="ListParagraph"/>
        <w:numPr>
          <w:ilvl w:val="0"/>
          <w:numId w:val="21"/>
        </w:numPr>
        <w:rPr>
          <w:rFonts w:cs="Times New Roman"/>
          <w:szCs w:val="24"/>
        </w:rPr>
      </w:pPr>
      <w:r w:rsidRPr="00045266">
        <w:rPr>
          <w:rFonts w:cs="Times New Roman"/>
          <w:szCs w:val="24"/>
        </w:rPr>
        <w:lastRenderedPageBreak/>
        <w:t>naziv referendumske inicijative</w:t>
      </w:r>
    </w:p>
    <w:p w14:paraId="3862118E" w14:textId="77777777" w:rsidR="00CB1E69" w:rsidRPr="00045266" w:rsidRDefault="00CB1E69" w:rsidP="00D134B4">
      <w:pPr>
        <w:pStyle w:val="ListParagraph"/>
        <w:numPr>
          <w:ilvl w:val="0"/>
          <w:numId w:val="21"/>
        </w:numPr>
        <w:rPr>
          <w:rFonts w:cs="Times New Roman"/>
          <w:szCs w:val="24"/>
        </w:rPr>
      </w:pPr>
      <w:r w:rsidRPr="00045266">
        <w:rPr>
          <w:rFonts w:cs="Times New Roman"/>
          <w:szCs w:val="24"/>
        </w:rPr>
        <w:t>referendumsko pitanje</w:t>
      </w:r>
    </w:p>
    <w:p w14:paraId="25485984" w14:textId="77777777" w:rsidR="00CB1E69" w:rsidRPr="00045266" w:rsidRDefault="00E344AF" w:rsidP="00D134B4">
      <w:pPr>
        <w:pStyle w:val="ListParagraph"/>
        <w:numPr>
          <w:ilvl w:val="0"/>
          <w:numId w:val="21"/>
        </w:numPr>
        <w:rPr>
          <w:rFonts w:cs="Times New Roman"/>
          <w:szCs w:val="24"/>
        </w:rPr>
      </w:pPr>
      <w:r>
        <w:rPr>
          <w:rFonts w:cs="Times New Roman"/>
          <w:szCs w:val="24"/>
        </w:rPr>
        <w:t>ime</w:t>
      </w:r>
      <w:r w:rsidR="00A81C96">
        <w:rPr>
          <w:rFonts w:cs="Times New Roman"/>
          <w:szCs w:val="24"/>
        </w:rPr>
        <w:t>na</w:t>
      </w:r>
      <w:r>
        <w:rPr>
          <w:rFonts w:cs="Times New Roman"/>
          <w:szCs w:val="24"/>
        </w:rPr>
        <w:t xml:space="preserve"> i prezime</w:t>
      </w:r>
      <w:r w:rsidR="00A81C96">
        <w:rPr>
          <w:rFonts w:cs="Times New Roman"/>
          <w:szCs w:val="24"/>
        </w:rPr>
        <w:t>na</w:t>
      </w:r>
      <w:r w:rsidR="00CB1E69" w:rsidRPr="00045266">
        <w:rPr>
          <w:rFonts w:cs="Times New Roman"/>
          <w:szCs w:val="24"/>
        </w:rPr>
        <w:t xml:space="preserve"> članova povjerenstva </w:t>
      </w:r>
    </w:p>
    <w:p w14:paraId="639EEA21" w14:textId="77777777" w:rsidR="00CB1E69" w:rsidRPr="00045266" w:rsidRDefault="00CB1E69" w:rsidP="00D134B4">
      <w:pPr>
        <w:pStyle w:val="ListParagraph"/>
        <w:numPr>
          <w:ilvl w:val="0"/>
          <w:numId w:val="21"/>
        </w:numPr>
        <w:rPr>
          <w:rFonts w:cs="Times New Roman"/>
          <w:szCs w:val="24"/>
        </w:rPr>
      </w:pPr>
      <w:r w:rsidRPr="00045266">
        <w:rPr>
          <w:rFonts w:cs="Times New Roman"/>
          <w:szCs w:val="24"/>
        </w:rPr>
        <w:t>ukupan broj birača prema izvacima iz popisa birača</w:t>
      </w:r>
    </w:p>
    <w:p w14:paraId="6288D146" w14:textId="77777777" w:rsidR="00CB1E69" w:rsidRPr="00045266" w:rsidRDefault="00CB1E69" w:rsidP="00D134B4">
      <w:pPr>
        <w:pStyle w:val="ListParagraph"/>
        <w:numPr>
          <w:ilvl w:val="0"/>
          <w:numId w:val="21"/>
        </w:numPr>
        <w:rPr>
          <w:rFonts w:cs="Times New Roman"/>
          <w:szCs w:val="24"/>
        </w:rPr>
      </w:pPr>
      <w:r w:rsidRPr="00045266">
        <w:rPr>
          <w:rFonts w:cs="Times New Roman"/>
          <w:szCs w:val="24"/>
        </w:rPr>
        <w:t xml:space="preserve">broj birača koji su pristupili glasanju prema izvacima iz popisa birača i na </w:t>
      </w:r>
      <w:r w:rsidR="0021046B" w:rsidRPr="00045266">
        <w:rPr>
          <w:rFonts w:cs="Times New Roman"/>
          <w:szCs w:val="24"/>
        </w:rPr>
        <w:t>temelju</w:t>
      </w:r>
      <w:r w:rsidRPr="00045266">
        <w:rPr>
          <w:rFonts w:cs="Times New Roman"/>
          <w:szCs w:val="24"/>
        </w:rPr>
        <w:t xml:space="preserve"> potvrde za glasanje nadležnog tijela</w:t>
      </w:r>
    </w:p>
    <w:p w14:paraId="35D149BD" w14:textId="77777777" w:rsidR="00CB1E69" w:rsidRPr="00045266" w:rsidRDefault="00CB1E69" w:rsidP="00D134B4">
      <w:pPr>
        <w:pStyle w:val="ListParagraph"/>
        <w:numPr>
          <w:ilvl w:val="0"/>
          <w:numId w:val="21"/>
        </w:numPr>
        <w:rPr>
          <w:rFonts w:cs="Times New Roman"/>
          <w:szCs w:val="24"/>
        </w:rPr>
      </w:pPr>
      <w:r w:rsidRPr="00045266">
        <w:rPr>
          <w:rFonts w:cs="Times New Roman"/>
          <w:szCs w:val="24"/>
        </w:rPr>
        <w:t>broj birača koji su glasali prema broju glasačkih listića</w:t>
      </w:r>
    </w:p>
    <w:p w14:paraId="3906B34C" w14:textId="77777777" w:rsidR="00CB1E69" w:rsidRPr="00045266" w:rsidRDefault="00CB1E69" w:rsidP="00D134B4">
      <w:pPr>
        <w:pStyle w:val="ListParagraph"/>
        <w:numPr>
          <w:ilvl w:val="0"/>
          <w:numId w:val="21"/>
        </w:numPr>
        <w:rPr>
          <w:rFonts w:cs="Times New Roman"/>
          <w:szCs w:val="24"/>
        </w:rPr>
      </w:pPr>
      <w:r w:rsidRPr="00045266">
        <w:rPr>
          <w:rFonts w:cs="Times New Roman"/>
          <w:szCs w:val="24"/>
        </w:rPr>
        <w:t>broj neupotrijebljenih glasačkih listića</w:t>
      </w:r>
    </w:p>
    <w:p w14:paraId="51194A11" w14:textId="77777777" w:rsidR="00CB1E69" w:rsidRPr="00045266" w:rsidRDefault="00CB1E69" w:rsidP="00D134B4">
      <w:pPr>
        <w:pStyle w:val="ListParagraph"/>
        <w:numPr>
          <w:ilvl w:val="0"/>
          <w:numId w:val="21"/>
        </w:numPr>
        <w:rPr>
          <w:rFonts w:cs="Times New Roman"/>
          <w:szCs w:val="24"/>
        </w:rPr>
      </w:pPr>
      <w:r w:rsidRPr="00045266">
        <w:rPr>
          <w:rFonts w:cs="Times New Roman"/>
          <w:szCs w:val="24"/>
        </w:rPr>
        <w:t>broj važećih glasačkih listića</w:t>
      </w:r>
    </w:p>
    <w:p w14:paraId="523B57C0" w14:textId="77777777" w:rsidR="00CB1E69" w:rsidRPr="00045266" w:rsidRDefault="00CB1E69" w:rsidP="00D134B4">
      <w:pPr>
        <w:pStyle w:val="ListParagraph"/>
        <w:numPr>
          <w:ilvl w:val="0"/>
          <w:numId w:val="21"/>
        </w:numPr>
        <w:rPr>
          <w:rFonts w:cs="Times New Roman"/>
          <w:szCs w:val="24"/>
        </w:rPr>
      </w:pPr>
      <w:r w:rsidRPr="00045266">
        <w:rPr>
          <w:rFonts w:cs="Times New Roman"/>
          <w:szCs w:val="24"/>
        </w:rPr>
        <w:t>broj nevažećih glasačkih listića</w:t>
      </w:r>
    </w:p>
    <w:p w14:paraId="49A237F7" w14:textId="77777777" w:rsidR="0018369D" w:rsidRPr="00045266" w:rsidRDefault="0018369D" w:rsidP="00D134B4">
      <w:pPr>
        <w:pStyle w:val="ListParagraph"/>
        <w:numPr>
          <w:ilvl w:val="0"/>
          <w:numId w:val="21"/>
        </w:numPr>
        <w:rPr>
          <w:rFonts w:cs="Times New Roman"/>
          <w:szCs w:val="24"/>
        </w:rPr>
      </w:pPr>
      <w:r w:rsidRPr="00045266">
        <w:rPr>
          <w:rFonts w:cs="Times New Roman"/>
          <w:szCs w:val="24"/>
        </w:rPr>
        <w:t xml:space="preserve">broj glasova </w:t>
      </w:r>
      <w:r w:rsidR="00CD1C1F" w:rsidRPr="00045266">
        <w:rPr>
          <w:rFonts w:cs="Times New Roman"/>
          <w:szCs w:val="24"/>
        </w:rPr>
        <w:t>„</w:t>
      </w:r>
      <w:r w:rsidRPr="00045266">
        <w:rPr>
          <w:rFonts w:cs="Times New Roman"/>
          <w:szCs w:val="24"/>
        </w:rPr>
        <w:t>ZA</w:t>
      </w:r>
      <w:r w:rsidR="00CD1C1F" w:rsidRPr="00045266">
        <w:rPr>
          <w:rFonts w:cs="Times New Roman"/>
          <w:szCs w:val="24"/>
        </w:rPr>
        <w:t>“</w:t>
      </w:r>
      <w:r w:rsidRPr="00045266">
        <w:rPr>
          <w:rFonts w:cs="Times New Roman"/>
          <w:szCs w:val="24"/>
        </w:rPr>
        <w:t xml:space="preserve"> i broj glasova </w:t>
      </w:r>
      <w:r w:rsidR="00CD1C1F" w:rsidRPr="00045266">
        <w:rPr>
          <w:rFonts w:cs="Times New Roman"/>
          <w:szCs w:val="24"/>
        </w:rPr>
        <w:t>„</w:t>
      </w:r>
      <w:r w:rsidRPr="00045266">
        <w:rPr>
          <w:rFonts w:cs="Times New Roman"/>
          <w:szCs w:val="24"/>
        </w:rPr>
        <w:t>PROTIV</w:t>
      </w:r>
      <w:r w:rsidR="00CD1C1F" w:rsidRPr="00045266">
        <w:rPr>
          <w:rFonts w:cs="Times New Roman"/>
          <w:szCs w:val="24"/>
        </w:rPr>
        <w:t>“</w:t>
      </w:r>
      <w:r w:rsidRPr="00045266">
        <w:rPr>
          <w:rFonts w:cs="Times New Roman"/>
          <w:szCs w:val="24"/>
        </w:rPr>
        <w:t xml:space="preserve"> kad se odlučivalo o jednom prijedlogu</w:t>
      </w:r>
    </w:p>
    <w:p w14:paraId="6F49E90D" w14:textId="77777777" w:rsidR="0018369D" w:rsidRPr="00045266" w:rsidRDefault="0018369D" w:rsidP="00D134B4">
      <w:pPr>
        <w:pStyle w:val="ListParagraph"/>
        <w:numPr>
          <w:ilvl w:val="0"/>
          <w:numId w:val="21"/>
        </w:numPr>
        <w:rPr>
          <w:rFonts w:cs="Times New Roman"/>
          <w:szCs w:val="24"/>
        </w:rPr>
      </w:pPr>
      <w:r w:rsidRPr="00045266">
        <w:rPr>
          <w:rFonts w:cs="Times New Roman"/>
          <w:szCs w:val="24"/>
        </w:rPr>
        <w:t xml:space="preserve">broj glasova </w:t>
      </w:r>
      <w:r w:rsidR="00CD1C1F" w:rsidRPr="00045266">
        <w:rPr>
          <w:rFonts w:cs="Times New Roman"/>
          <w:szCs w:val="24"/>
        </w:rPr>
        <w:t>„</w:t>
      </w:r>
      <w:r w:rsidRPr="00045266">
        <w:rPr>
          <w:rFonts w:cs="Times New Roman"/>
          <w:szCs w:val="24"/>
        </w:rPr>
        <w:t>ZA</w:t>
      </w:r>
      <w:r w:rsidR="00CD1C1F" w:rsidRPr="00045266">
        <w:rPr>
          <w:rFonts w:cs="Times New Roman"/>
          <w:szCs w:val="24"/>
        </w:rPr>
        <w:t>“</w:t>
      </w:r>
      <w:r w:rsidRPr="00045266">
        <w:rPr>
          <w:rFonts w:cs="Times New Roman"/>
          <w:szCs w:val="24"/>
        </w:rPr>
        <w:t xml:space="preserve"> svaki pojedini prijedlog i broj glasova </w:t>
      </w:r>
      <w:r w:rsidR="00CD1C1F" w:rsidRPr="00045266">
        <w:rPr>
          <w:rFonts w:cs="Times New Roman"/>
          <w:szCs w:val="24"/>
        </w:rPr>
        <w:t>„</w:t>
      </w:r>
      <w:r w:rsidRPr="00045266">
        <w:rPr>
          <w:rFonts w:cs="Times New Roman"/>
          <w:szCs w:val="24"/>
        </w:rPr>
        <w:t>PROTIV</w:t>
      </w:r>
      <w:r w:rsidR="00CD1C1F" w:rsidRPr="00045266">
        <w:rPr>
          <w:rFonts w:cs="Times New Roman"/>
          <w:szCs w:val="24"/>
        </w:rPr>
        <w:t>“</w:t>
      </w:r>
      <w:r w:rsidRPr="00045266">
        <w:rPr>
          <w:rFonts w:cs="Times New Roman"/>
          <w:szCs w:val="24"/>
        </w:rPr>
        <w:t xml:space="preserve"> svakog pojedinog prijedloga kad se odlučivalo o alternativnom referendumskom pitanju</w:t>
      </w:r>
    </w:p>
    <w:p w14:paraId="017E8E43" w14:textId="77777777" w:rsidR="00CB1E69" w:rsidRDefault="0018369D" w:rsidP="00D134B4">
      <w:pPr>
        <w:pStyle w:val="ListParagraph"/>
        <w:numPr>
          <w:ilvl w:val="0"/>
          <w:numId w:val="21"/>
        </w:numPr>
        <w:rPr>
          <w:rFonts w:cs="Times New Roman"/>
          <w:szCs w:val="24"/>
        </w:rPr>
      </w:pPr>
      <w:r w:rsidRPr="00045266">
        <w:rPr>
          <w:rFonts w:cs="Times New Roman"/>
          <w:szCs w:val="24"/>
        </w:rPr>
        <w:t xml:space="preserve">broj glasova </w:t>
      </w:r>
      <w:r w:rsidR="00CD1C1F" w:rsidRPr="00045266">
        <w:rPr>
          <w:rFonts w:cs="Times New Roman"/>
          <w:szCs w:val="24"/>
        </w:rPr>
        <w:t>„</w:t>
      </w:r>
      <w:r w:rsidRPr="00045266">
        <w:rPr>
          <w:rFonts w:cs="Times New Roman"/>
          <w:szCs w:val="24"/>
        </w:rPr>
        <w:t>ZA</w:t>
      </w:r>
      <w:r w:rsidR="00CD1C1F" w:rsidRPr="00045266">
        <w:rPr>
          <w:rFonts w:cs="Times New Roman"/>
          <w:szCs w:val="24"/>
        </w:rPr>
        <w:t>“</w:t>
      </w:r>
      <w:r w:rsidRPr="00045266">
        <w:rPr>
          <w:rFonts w:cs="Times New Roman"/>
          <w:szCs w:val="24"/>
        </w:rPr>
        <w:t xml:space="preserve"> svako pojedino referendumsko pitanje, broj glasova </w:t>
      </w:r>
      <w:r w:rsidR="00CD1C1F" w:rsidRPr="00045266">
        <w:rPr>
          <w:rFonts w:cs="Times New Roman"/>
          <w:szCs w:val="24"/>
        </w:rPr>
        <w:t>„</w:t>
      </w:r>
      <w:r w:rsidRPr="00045266">
        <w:rPr>
          <w:rFonts w:cs="Times New Roman"/>
          <w:szCs w:val="24"/>
        </w:rPr>
        <w:t>PROTIV</w:t>
      </w:r>
      <w:r w:rsidR="00CD1C1F" w:rsidRPr="00045266">
        <w:rPr>
          <w:rFonts w:cs="Times New Roman"/>
          <w:szCs w:val="24"/>
        </w:rPr>
        <w:t>“</w:t>
      </w:r>
      <w:r w:rsidRPr="00045266">
        <w:rPr>
          <w:rFonts w:cs="Times New Roman"/>
          <w:szCs w:val="24"/>
        </w:rPr>
        <w:t xml:space="preserve"> svakog pojedinog referendumskog pitanja kad se odlučivalo između referendumskog pitanja narodne inicijative i referendumskog pitanja Hrvatskog sabora</w:t>
      </w:r>
    </w:p>
    <w:p w14:paraId="6F24619A" w14:textId="77777777" w:rsidR="00CB1E69" w:rsidRPr="00045266" w:rsidRDefault="00CB1E69" w:rsidP="00D134B4">
      <w:pPr>
        <w:pStyle w:val="ListParagraph"/>
        <w:numPr>
          <w:ilvl w:val="0"/>
          <w:numId w:val="21"/>
        </w:numPr>
        <w:rPr>
          <w:rFonts w:cs="Times New Roman"/>
          <w:szCs w:val="24"/>
        </w:rPr>
      </w:pPr>
      <w:r w:rsidRPr="00045266">
        <w:rPr>
          <w:rFonts w:cs="Times New Roman"/>
          <w:szCs w:val="24"/>
        </w:rPr>
        <w:t>druge činjenice bitne za glasanje i rad povjerenstva.</w:t>
      </w:r>
    </w:p>
    <w:p w14:paraId="61C132CD" w14:textId="77777777" w:rsidR="00CB1E69" w:rsidRPr="00045266" w:rsidRDefault="00CB1E69" w:rsidP="00CB1E69">
      <w:pPr>
        <w:rPr>
          <w:rFonts w:cs="Times New Roman"/>
          <w:szCs w:val="24"/>
        </w:rPr>
      </w:pPr>
      <w:r w:rsidRPr="00045266">
        <w:rPr>
          <w:rFonts w:cs="Times New Roman"/>
          <w:szCs w:val="24"/>
        </w:rPr>
        <w:t xml:space="preserve">(2) Svaki član povjerenstva za provedbu </w:t>
      </w:r>
      <w:r w:rsidR="008E3C8D">
        <w:rPr>
          <w:rFonts w:cs="Times New Roman"/>
          <w:szCs w:val="24"/>
        </w:rPr>
        <w:t xml:space="preserve">državnog </w:t>
      </w:r>
      <w:r w:rsidR="00F71F90">
        <w:rPr>
          <w:rFonts w:cs="Times New Roman"/>
          <w:szCs w:val="24"/>
        </w:rPr>
        <w:t>referenduma</w:t>
      </w:r>
      <w:r w:rsidRPr="00045266">
        <w:rPr>
          <w:rFonts w:cs="Times New Roman"/>
          <w:szCs w:val="24"/>
        </w:rPr>
        <w:t xml:space="preserve"> ovlašten je dati pisane primjedbe na zapisnik. </w:t>
      </w:r>
    </w:p>
    <w:p w14:paraId="4BC6D064" w14:textId="77777777" w:rsidR="00CB1E69" w:rsidRPr="00045266" w:rsidRDefault="00CB1E69" w:rsidP="00CB1E69">
      <w:pPr>
        <w:rPr>
          <w:rFonts w:cs="Times New Roman"/>
          <w:szCs w:val="24"/>
        </w:rPr>
      </w:pPr>
      <w:r w:rsidRPr="00045266">
        <w:rPr>
          <w:rFonts w:cs="Times New Roman"/>
          <w:szCs w:val="24"/>
        </w:rPr>
        <w:t xml:space="preserve">(3) Zapisnik potpisuju </w:t>
      </w:r>
      <w:r w:rsidR="0054318A">
        <w:rPr>
          <w:rFonts w:cs="Times New Roman"/>
          <w:szCs w:val="24"/>
        </w:rPr>
        <w:t xml:space="preserve">svi </w:t>
      </w:r>
      <w:r w:rsidRPr="00045266">
        <w:rPr>
          <w:rFonts w:cs="Times New Roman"/>
          <w:szCs w:val="24"/>
        </w:rPr>
        <w:t xml:space="preserve">članovi povjerenstva za provedbu </w:t>
      </w:r>
      <w:r w:rsidR="008E3C8D">
        <w:rPr>
          <w:rFonts w:cs="Times New Roman"/>
          <w:szCs w:val="24"/>
        </w:rPr>
        <w:t xml:space="preserve">državnog </w:t>
      </w:r>
      <w:r w:rsidR="00F71F90">
        <w:rPr>
          <w:rFonts w:cs="Times New Roman"/>
          <w:szCs w:val="24"/>
        </w:rPr>
        <w:t>referenduma</w:t>
      </w:r>
      <w:r w:rsidRPr="00045266">
        <w:rPr>
          <w:rFonts w:cs="Times New Roman"/>
          <w:szCs w:val="24"/>
        </w:rPr>
        <w:t>.</w:t>
      </w:r>
      <w:r w:rsidRPr="00045266">
        <w:rPr>
          <w:rFonts w:cs="Times New Roman"/>
        </w:rPr>
        <w:t xml:space="preserve"> </w:t>
      </w:r>
      <w:r w:rsidRPr="00045266">
        <w:rPr>
          <w:rFonts w:cs="Times New Roman"/>
          <w:szCs w:val="24"/>
        </w:rPr>
        <w:t xml:space="preserve">Ako član povjerenstva za provedbu </w:t>
      </w:r>
      <w:r w:rsidR="008E3C8D">
        <w:rPr>
          <w:rFonts w:cs="Times New Roman"/>
          <w:szCs w:val="24"/>
        </w:rPr>
        <w:t xml:space="preserve">državnog </w:t>
      </w:r>
      <w:r w:rsidR="00F71F90">
        <w:rPr>
          <w:rFonts w:cs="Times New Roman"/>
          <w:szCs w:val="24"/>
        </w:rPr>
        <w:t>referenduma</w:t>
      </w:r>
      <w:r w:rsidRPr="00045266">
        <w:rPr>
          <w:rFonts w:cs="Times New Roman"/>
          <w:szCs w:val="24"/>
        </w:rPr>
        <w:t xml:space="preserve"> odbije potpisati zapisnik ili ga iz drugog razloga ne potpiše o tome se u zapisniku sastavlja bilješka.</w:t>
      </w:r>
    </w:p>
    <w:p w14:paraId="25357814" w14:textId="77777777" w:rsidR="00CB1E69" w:rsidRPr="00045266" w:rsidRDefault="00CB1E69" w:rsidP="00CB1E69">
      <w:pPr>
        <w:rPr>
          <w:rFonts w:cs="Times New Roman"/>
          <w:szCs w:val="24"/>
        </w:rPr>
      </w:pPr>
      <w:r w:rsidRPr="00045266">
        <w:rPr>
          <w:rFonts w:cs="Times New Roman"/>
          <w:szCs w:val="24"/>
        </w:rPr>
        <w:t xml:space="preserve">(4) Zapisnik moraju potpisati najmanje tri člana povjerenstva za provedbu </w:t>
      </w:r>
      <w:r w:rsidR="008E3C8D">
        <w:rPr>
          <w:rFonts w:cs="Times New Roman"/>
          <w:szCs w:val="24"/>
        </w:rPr>
        <w:t xml:space="preserve">državnog </w:t>
      </w:r>
      <w:r w:rsidR="00F71F90">
        <w:rPr>
          <w:rFonts w:cs="Times New Roman"/>
          <w:szCs w:val="24"/>
        </w:rPr>
        <w:t>referenduma</w:t>
      </w:r>
      <w:r w:rsidRPr="00045266">
        <w:rPr>
          <w:rFonts w:cs="Times New Roman"/>
          <w:szCs w:val="24"/>
        </w:rPr>
        <w:t xml:space="preserve"> od kojih jedan mora biti predsjednik ili potpredsjednik povjerenstva za provedbu </w:t>
      </w:r>
      <w:r w:rsidR="008E3C8D">
        <w:rPr>
          <w:rFonts w:cs="Times New Roman"/>
          <w:szCs w:val="24"/>
        </w:rPr>
        <w:t xml:space="preserve">državnog </w:t>
      </w:r>
      <w:r w:rsidR="00F71F90">
        <w:rPr>
          <w:rFonts w:cs="Times New Roman"/>
          <w:szCs w:val="24"/>
        </w:rPr>
        <w:t>referenduma</w:t>
      </w:r>
      <w:r w:rsidRPr="00045266">
        <w:rPr>
          <w:rFonts w:cs="Times New Roman"/>
          <w:szCs w:val="24"/>
        </w:rPr>
        <w:t>.</w:t>
      </w:r>
    </w:p>
    <w:p w14:paraId="0F4C5263" w14:textId="77777777" w:rsidR="00CB1E69" w:rsidRPr="00045266" w:rsidRDefault="00CB1E69" w:rsidP="00CB1E69">
      <w:pPr>
        <w:rPr>
          <w:rFonts w:cs="Times New Roman"/>
          <w:szCs w:val="24"/>
        </w:rPr>
      </w:pPr>
      <w:r w:rsidRPr="00045266">
        <w:rPr>
          <w:rFonts w:cs="Times New Roman"/>
          <w:szCs w:val="24"/>
        </w:rPr>
        <w:t xml:space="preserve">(5) Svaki član povjerenstva za provedbu </w:t>
      </w:r>
      <w:r w:rsidR="008E3C8D">
        <w:rPr>
          <w:rFonts w:cs="Times New Roman"/>
          <w:szCs w:val="24"/>
        </w:rPr>
        <w:t xml:space="preserve">državnog </w:t>
      </w:r>
      <w:r w:rsidR="00F71F90">
        <w:rPr>
          <w:rFonts w:cs="Times New Roman"/>
          <w:szCs w:val="24"/>
        </w:rPr>
        <w:t>referenduma</w:t>
      </w:r>
      <w:r w:rsidRPr="00045266">
        <w:rPr>
          <w:rFonts w:cs="Times New Roman"/>
          <w:szCs w:val="24"/>
        </w:rPr>
        <w:t xml:space="preserve"> ima pravo na presliku zapisnika.</w:t>
      </w:r>
    </w:p>
    <w:p w14:paraId="7E015F80" w14:textId="77777777" w:rsidR="00CB1E69" w:rsidRPr="00045266" w:rsidRDefault="00CB1E69" w:rsidP="00CB1E69">
      <w:pPr>
        <w:rPr>
          <w:rFonts w:cs="Times New Roman"/>
          <w:szCs w:val="24"/>
        </w:rPr>
      </w:pPr>
      <w:r w:rsidRPr="00045266">
        <w:rPr>
          <w:rFonts w:cs="Times New Roman"/>
          <w:szCs w:val="24"/>
        </w:rPr>
        <w:t xml:space="preserve">(6) Zapisnik o radu povjerenstva za provedbu </w:t>
      </w:r>
      <w:r w:rsidR="008E3C8D">
        <w:rPr>
          <w:rFonts w:cs="Times New Roman"/>
          <w:szCs w:val="24"/>
        </w:rPr>
        <w:t xml:space="preserve">državnog </w:t>
      </w:r>
      <w:r w:rsidR="00F71F90">
        <w:rPr>
          <w:rFonts w:cs="Times New Roman"/>
          <w:szCs w:val="24"/>
        </w:rPr>
        <w:t>referenduma</w:t>
      </w:r>
      <w:r w:rsidRPr="00045266">
        <w:rPr>
          <w:rFonts w:cs="Times New Roman"/>
          <w:szCs w:val="24"/>
        </w:rPr>
        <w:t xml:space="preserve"> ima snagu javne isprave, a njegov se sadržaj može osporavati u postupku zaštite </w:t>
      </w:r>
      <w:r w:rsidR="006C0D60" w:rsidRPr="00045266">
        <w:rPr>
          <w:rFonts w:cs="Times New Roman"/>
          <w:szCs w:val="24"/>
        </w:rPr>
        <w:t xml:space="preserve">prava na </w:t>
      </w:r>
      <w:r w:rsidR="00174238">
        <w:rPr>
          <w:rFonts w:cs="Times New Roman"/>
          <w:szCs w:val="24"/>
        </w:rPr>
        <w:t xml:space="preserve">državnom </w:t>
      </w:r>
      <w:r w:rsidRPr="00045266">
        <w:rPr>
          <w:rFonts w:cs="Times New Roman"/>
          <w:szCs w:val="24"/>
        </w:rPr>
        <w:t>referendum</w:t>
      </w:r>
      <w:r w:rsidR="006C0D60" w:rsidRPr="00045266">
        <w:rPr>
          <w:rFonts w:cs="Times New Roman"/>
          <w:szCs w:val="24"/>
        </w:rPr>
        <w:t>u</w:t>
      </w:r>
      <w:r w:rsidRPr="00045266">
        <w:rPr>
          <w:rFonts w:cs="Times New Roman"/>
          <w:szCs w:val="24"/>
        </w:rPr>
        <w:t xml:space="preserve"> u skladu s odredbama </w:t>
      </w:r>
      <w:r w:rsidR="00EE599C">
        <w:rPr>
          <w:rFonts w:cs="Times New Roman"/>
          <w:szCs w:val="24"/>
        </w:rPr>
        <w:t>ovoga Zakona</w:t>
      </w:r>
      <w:r w:rsidRPr="00045266">
        <w:rPr>
          <w:rFonts w:cs="Times New Roman"/>
          <w:szCs w:val="24"/>
        </w:rPr>
        <w:t>.</w:t>
      </w:r>
    </w:p>
    <w:p w14:paraId="15B9B2E7" w14:textId="77777777" w:rsidR="002811B6" w:rsidRPr="00045266" w:rsidRDefault="00A14CE7" w:rsidP="00A14CE7">
      <w:pPr>
        <w:pStyle w:val="Heading4"/>
      </w:pPr>
      <w:r w:rsidRPr="00045266">
        <w:lastRenderedPageBreak/>
        <w:t>Članak 86.</w:t>
      </w:r>
    </w:p>
    <w:p w14:paraId="10111612" w14:textId="77777777" w:rsidR="002811B6" w:rsidRPr="00045266" w:rsidRDefault="00690864" w:rsidP="00D54D6D">
      <w:pPr>
        <w:pStyle w:val="ListParagraph"/>
        <w:numPr>
          <w:ilvl w:val="0"/>
          <w:numId w:val="8"/>
        </w:numPr>
        <w:ind w:left="284" w:hanging="284"/>
        <w:contextualSpacing w:val="0"/>
        <w:rPr>
          <w:rFonts w:cs="Times New Roman"/>
          <w:szCs w:val="24"/>
        </w:rPr>
      </w:pPr>
      <w:r w:rsidRPr="00045266">
        <w:rPr>
          <w:rFonts w:cs="Times New Roman"/>
          <w:szCs w:val="24"/>
        </w:rPr>
        <w:t xml:space="preserve"> </w:t>
      </w:r>
      <w:r w:rsidR="002811B6" w:rsidRPr="00045266">
        <w:rPr>
          <w:rFonts w:cs="Times New Roman"/>
          <w:szCs w:val="24"/>
        </w:rPr>
        <w:t xml:space="preserve">Rezultate </w:t>
      </w:r>
      <w:r w:rsidR="00A271DE" w:rsidRPr="00045266">
        <w:rPr>
          <w:rFonts w:cs="Times New Roman"/>
          <w:szCs w:val="24"/>
        </w:rPr>
        <w:t>glasanj</w:t>
      </w:r>
      <w:r w:rsidR="002811B6" w:rsidRPr="00045266">
        <w:rPr>
          <w:rFonts w:cs="Times New Roman"/>
          <w:szCs w:val="24"/>
        </w:rPr>
        <w:t>a na</w:t>
      </w:r>
      <w:r w:rsidR="00843F0E" w:rsidRPr="00045266">
        <w:rPr>
          <w:rFonts w:cs="Times New Roman"/>
          <w:szCs w:val="24"/>
        </w:rPr>
        <w:t xml:space="preserve"> </w:t>
      </w:r>
      <w:r w:rsidR="008E3C8D">
        <w:rPr>
          <w:rFonts w:cs="Times New Roman"/>
          <w:szCs w:val="24"/>
        </w:rPr>
        <w:t xml:space="preserve">državnom </w:t>
      </w:r>
      <w:r w:rsidR="00843F0E" w:rsidRPr="00045266">
        <w:rPr>
          <w:rFonts w:cs="Times New Roman"/>
          <w:szCs w:val="24"/>
        </w:rPr>
        <w:t>referendum</w:t>
      </w:r>
      <w:r w:rsidR="002811B6" w:rsidRPr="00045266">
        <w:rPr>
          <w:rFonts w:cs="Times New Roman"/>
          <w:szCs w:val="24"/>
        </w:rPr>
        <w:t>u utvrđuje Državno izborno povjerenstvo.</w:t>
      </w:r>
    </w:p>
    <w:p w14:paraId="7A887552" w14:textId="77777777" w:rsidR="00CC250A" w:rsidRPr="00045266" w:rsidRDefault="002811B6" w:rsidP="003D1669">
      <w:pPr>
        <w:rPr>
          <w:rFonts w:cs="Times New Roman"/>
          <w:szCs w:val="24"/>
        </w:rPr>
      </w:pPr>
      <w:r w:rsidRPr="00045266">
        <w:rPr>
          <w:rFonts w:cs="Times New Roman"/>
          <w:szCs w:val="24"/>
        </w:rPr>
        <w:t>(</w:t>
      </w:r>
      <w:r w:rsidR="000A5004" w:rsidRPr="00045266">
        <w:rPr>
          <w:rFonts w:cs="Times New Roman"/>
          <w:szCs w:val="24"/>
        </w:rPr>
        <w:t>2</w:t>
      </w:r>
      <w:r w:rsidRPr="00045266">
        <w:rPr>
          <w:rFonts w:cs="Times New Roman"/>
          <w:szCs w:val="24"/>
        </w:rPr>
        <w:t xml:space="preserve">) </w:t>
      </w:r>
      <w:r w:rsidR="00CC250A" w:rsidRPr="00045266">
        <w:rPr>
          <w:rFonts w:cs="Times New Roman"/>
          <w:szCs w:val="24"/>
        </w:rPr>
        <w:t>T</w:t>
      </w:r>
      <w:r w:rsidRPr="00045266">
        <w:rPr>
          <w:rFonts w:cs="Times New Roman"/>
          <w:szCs w:val="24"/>
        </w:rPr>
        <w:t xml:space="preserve">ijekom trajanja </w:t>
      </w:r>
      <w:r w:rsidR="00A271DE" w:rsidRPr="00045266">
        <w:rPr>
          <w:rFonts w:cs="Times New Roman"/>
          <w:szCs w:val="24"/>
        </w:rPr>
        <w:t>glasanj</w:t>
      </w:r>
      <w:r w:rsidRPr="00045266">
        <w:rPr>
          <w:rFonts w:cs="Times New Roman"/>
          <w:szCs w:val="24"/>
        </w:rPr>
        <w:t xml:space="preserve">a </w:t>
      </w:r>
      <w:r w:rsidR="000A5004" w:rsidRPr="00045266">
        <w:rPr>
          <w:rFonts w:cs="Times New Roman"/>
          <w:szCs w:val="24"/>
        </w:rPr>
        <w:t xml:space="preserve">Državno izborno povjerenstvo </w:t>
      </w:r>
      <w:r w:rsidR="00F211AA" w:rsidRPr="00045266">
        <w:rPr>
          <w:rFonts w:cs="Times New Roman"/>
          <w:szCs w:val="24"/>
        </w:rPr>
        <w:t>može objavljivati</w:t>
      </w:r>
      <w:r w:rsidR="00CC250A" w:rsidRPr="00045266">
        <w:rPr>
          <w:rFonts w:cs="Times New Roman"/>
          <w:szCs w:val="24"/>
        </w:rPr>
        <w:t xml:space="preserve"> privremene podatke o broju birača koji su pristupili </w:t>
      </w:r>
      <w:r w:rsidR="00A271DE" w:rsidRPr="00045266">
        <w:rPr>
          <w:rFonts w:cs="Times New Roman"/>
          <w:szCs w:val="24"/>
        </w:rPr>
        <w:t>glasanj</w:t>
      </w:r>
      <w:r w:rsidR="00CC250A" w:rsidRPr="00045266">
        <w:rPr>
          <w:rFonts w:cs="Times New Roman"/>
          <w:szCs w:val="24"/>
        </w:rPr>
        <w:t>u.</w:t>
      </w:r>
    </w:p>
    <w:p w14:paraId="6009C140" w14:textId="77777777" w:rsidR="00723CC8" w:rsidRPr="00045266" w:rsidRDefault="002811B6" w:rsidP="003D1669">
      <w:pPr>
        <w:rPr>
          <w:rFonts w:cs="Times New Roman"/>
          <w:szCs w:val="24"/>
        </w:rPr>
      </w:pPr>
      <w:r w:rsidRPr="00045266">
        <w:rPr>
          <w:rFonts w:cs="Times New Roman"/>
          <w:szCs w:val="24"/>
        </w:rPr>
        <w:t>(</w:t>
      </w:r>
      <w:r w:rsidR="000A5004" w:rsidRPr="00045266">
        <w:rPr>
          <w:rFonts w:cs="Times New Roman"/>
          <w:szCs w:val="24"/>
        </w:rPr>
        <w:t>3</w:t>
      </w:r>
      <w:r w:rsidRPr="00045266">
        <w:rPr>
          <w:rFonts w:cs="Times New Roman"/>
          <w:szCs w:val="24"/>
        </w:rPr>
        <w:t>) Nakon zatvaranja glasačkih</w:t>
      </w:r>
      <w:r w:rsidR="00BF194E" w:rsidRPr="00045266">
        <w:rPr>
          <w:rFonts w:cs="Times New Roman"/>
          <w:szCs w:val="24"/>
        </w:rPr>
        <w:t xml:space="preserve"> mjesta</w:t>
      </w:r>
      <w:r w:rsidRPr="00045266">
        <w:rPr>
          <w:rFonts w:cs="Times New Roman"/>
          <w:szCs w:val="24"/>
        </w:rPr>
        <w:t xml:space="preserve"> </w:t>
      </w:r>
      <w:r w:rsidR="000A5004" w:rsidRPr="00045266">
        <w:rPr>
          <w:rFonts w:cs="Times New Roman"/>
          <w:szCs w:val="24"/>
        </w:rPr>
        <w:t xml:space="preserve">Državno izborno povjerenstvo može </w:t>
      </w:r>
      <w:r w:rsidRPr="00045266">
        <w:rPr>
          <w:rFonts w:cs="Times New Roman"/>
          <w:szCs w:val="24"/>
        </w:rPr>
        <w:t>objavljivati privremene i nepotpune rezultate</w:t>
      </w:r>
      <w:r w:rsidR="00843F0E" w:rsidRPr="00045266">
        <w:rPr>
          <w:rFonts w:cs="Times New Roman"/>
          <w:szCs w:val="24"/>
        </w:rPr>
        <w:t xml:space="preserve"> </w:t>
      </w:r>
      <w:r w:rsidR="00F2779C">
        <w:rPr>
          <w:rFonts w:cs="Times New Roman"/>
          <w:szCs w:val="24"/>
        </w:rPr>
        <w:t xml:space="preserve">državnog </w:t>
      </w:r>
      <w:r w:rsidR="00843F0E" w:rsidRPr="00045266">
        <w:rPr>
          <w:rFonts w:cs="Times New Roman"/>
          <w:szCs w:val="24"/>
        </w:rPr>
        <w:t>referendum</w:t>
      </w:r>
      <w:r w:rsidRPr="00045266">
        <w:rPr>
          <w:rFonts w:cs="Times New Roman"/>
          <w:szCs w:val="24"/>
        </w:rPr>
        <w:t xml:space="preserve">a. </w:t>
      </w:r>
    </w:p>
    <w:p w14:paraId="714794D4" w14:textId="77777777" w:rsidR="002811B6" w:rsidRPr="00045266" w:rsidRDefault="00A14CE7" w:rsidP="00A14CE7">
      <w:pPr>
        <w:pStyle w:val="Heading4"/>
      </w:pPr>
      <w:r w:rsidRPr="00045266">
        <w:t>Članak 87.</w:t>
      </w:r>
    </w:p>
    <w:p w14:paraId="62258E63" w14:textId="77777777" w:rsidR="002811B6" w:rsidRPr="00045266" w:rsidRDefault="002811B6" w:rsidP="00507B0D">
      <w:pPr>
        <w:spacing w:after="0"/>
        <w:rPr>
          <w:rFonts w:cs="Times New Roman"/>
          <w:szCs w:val="24"/>
        </w:rPr>
      </w:pPr>
      <w:r w:rsidRPr="00045266">
        <w:rPr>
          <w:rFonts w:cs="Times New Roman"/>
          <w:szCs w:val="24"/>
        </w:rPr>
        <w:t>Odluka o utvrđiva</w:t>
      </w:r>
      <w:r w:rsidR="00A433D5" w:rsidRPr="00045266">
        <w:rPr>
          <w:rFonts w:cs="Times New Roman"/>
          <w:szCs w:val="24"/>
        </w:rPr>
        <w:t>nju rezultata</w:t>
      </w:r>
      <w:r w:rsidR="00843F0E" w:rsidRPr="00045266">
        <w:rPr>
          <w:rFonts w:cs="Times New Roman"/>
          <w:szCs w:val="24"/>
        </w:rPr>
        <w:t xml:space="preserve"> </w:t>
      </w:r>
      <w:r w:rsidR="00F2779C">
        <w:rPr>
          <w:rFonts w:cs="Times New Roman"/>
          <w:szCs w:val="24"/>
        </w:rPr>
        <w:t xml:space="preserve">državnog </w:t>
      </w:r>
      <w:r w:rsidR="00843F0E" w:rsidRPr="00045266">
        <w:rPr>
          <w:rFonts w:cs="Times New Roman"/>
          <w:szCs w:val="24"/>
        </w:rPr>
        <w:t>referendum</w:t>
      </w:r>
      <w:r w:rsidR="00A433D5" w:rsidRPr="00045266">
        <w:rPr>
          <w:rFonts w:cs="Times New Roman"/>
          <w:szCs w:val="24"/>
        </w:rPr>
        <w:t xml:space="preserve">a </w:t>
      </w:r>
      <w:r w:rsidR="006E4EA5" w:rsidRPr="00045266">
        <w:rPr>
          <w:rFonts w:cs="Times New Roman"/>
          <w:szCs w:val="24"/>
        </w:rPr>
        <w:t>sadržava</w:t>
      </w:r>
      <w:r w:rsidRPr="00045266">
        <w:rPr>
          <w:rFonts w:cs="Times New Roman"/>
          <w:szCs w:val="24"/>
        </w:rPr>
        <w:t>:</w:t>
      </w:r>
    </w:p>
    <w:p w14:paraId="55D45217" w14:textId="77777777" w:rsidR="002811B6" w:rsidRPr="00045266" w:rsidRDefault="002811B6" w:rsidP="00D134B4">
      <w:pPr>
        <w:pStyle w:val="ListParagraph"/>
        <w:numPr>
          <w:ilvl w:val="0"/>
          <w:numId w:val="23"/>
        </w:numPr>
        <w:spacing w:after="0"/>
        <w:rPr>
          <w:rFonts w:cs="Times New Roman"/>
          <w:szCs w:val="24"/>
        </w:rPr>
      </w:pPr>
      <w:r w:rsidRPr="00045266">
        <w:rPr>
          <w:rFonts w:cs="Times New Roman"/>
          <w:szCs w:val="24"/>
        </w:rPr>
        <w:t>ukupan broj birača upisanih u popis birača</w:t>
      </w:r>
    </w:p>
    <w:p w14:paraId="4D5E2C4C" w14:textId="77777777" w:rsidR="002811B6" w:rsidRPr="00045266" w:rsidRDefault="002811B6" w:rsidP="00D134B4">
      <w:pPr>
        <w:pStyle w:val="ListParagraph"/>
        <w:numPr>
          <w:ilvl w:val="0"/>
          <w:numId w:val="23"/>
        </w:numPr>
        <w:rPr>
          <w:rFonts w:cs="Times New Roman"/>
          <w:szCs w:val="24"/>
        </w:rPr>
      </w:pPr>
      <w:r w:rsidRPr="00045266">
        <w:rPr>
          <w:rFonts w:cs="Times New Roman"/>
          <w:szCs w:val="24"/>
        </w:rPr>
        <w:t xml:space="preserve">broj birača koji su pristupili </w:t>
      </w:r>
      <w:r w:rsidR="00A271DE" w:rsidRPr="00045266">
        <w:rPr>
          <w:rFonts w:cs="Times New Roman"/>
          <w:szCs w:val="24"/>
        </w:rPr>
        <w:t>glasanj</w:t>
      </w:r>
      <w:r w:rsidRPr="00045266">
        <w:rPr>
          <w:rFonts w:cs="Times New Roman"/>
          <w:szCs w:val="24"/>
        </w:rPr>
        <w:t xml:space="preserve">u prema izvacima iz popisa birača i na </w:t>
      </w:r>
      <w:r w:rsidR="0021046B" w:rsidRPr="00045266">
        <w:rPr>
          <w:rFonts w:cs="Times New Roman"/>
          <w:szCs w:val="24"/>
        </w:rPr>
        <w:t>temelju</w:t>
      </w:r>
      <w:r w:rsidRPr="00045266">
        <w:rPr>
          <w:rFonts w:cs="Times New Roman"/>
          <w:szCs w:val="24"/>
        </w:rPr>
        <w:t xml:space="preserve"> potvrde za </w:t>
      </w:r>
      <w:r w:rsidR="00A271DE" w:rsidRPr="00045266">
        <w:rPr>
          <w:rFonts w:cs="Times New Roman"/>
          <w:szCs w:val="24"/>
        </w:rPr>
        <w:t>glasanj</w:t>
      </w:r>
      <w:r w:rsidRPr="00045266">
        <w:rPr>
          <w:rFonts w:cs="Times New Roman"/>
          <w:szCs w:val="24"/>
        </w:rPr>
        <w:t>e nadležnog tijela</w:t>
      </w:r>
    </w:p>
    <w:p w14:paraId="30D647B0" w14:textId="77777777" w:rsidR="002811B6" w:rsidRPr="00045266" w:rsidRDefault="002811B6" w:rsidP="00D134B4">
      <w:pPr>
        <w:pStyle w:val="ListParagraph"/>
        <w:numPr>
          <w:ilvl w:val="0"/>
          <w:numId w:val="23"/>
        </w:numPr>
        <w:rPr>
          <w:rFonts w:cs="Times New Roman"/>
          <w:szCs w:val="24"/>
        </w:rPr>
      </w:pPr>
      <w:r w:rsidRPr="00045266">
        <w:rPr>
          <w:rFonts w:cs="Times New Roman"/>
          <w:szCs w:val="24"/>
        </w:rPr>
        <w:t>broj birača koji su glasali prema broju glasačkih listića</w:t>
      </w:r>
    </w:p>
    <w:p w14:paraId="2788E9E1" w14:textId="77777777" w:rsidR="002811B6" w:rsidRPr="00045266" w:rsidRDefault="002811B6" w:rsidP="00D134B4">
      <w:pPr>
        <w:pStyle w:val="ListParagraph"/>
        <w:numPr>
          <w:ilvl w:val="0"/>
          <w:numId w:val="23"/>
        </w:numPr>
        <w:rPr>
          <w:rFonts w:cs="Times New Roman"/>
          <w:szCs w:val="24"/>
        </w:rPr>
      </w:pPr>
      <w:r w:rsidRPr="00045266">
        <w:rPr>
          <w:rFonts w:cs="Times New Roman"/>
          <w:szCs w:val="24"/>
        </w:rPr>
        <w:t>broj važećih glasačkih listića</w:t>
      </w:r>
    </w:p>
    <w:p w14:paraId="4A812664" w14:textId="77777777" w:rsidR="002811B6" w:rsidRPr="00045266" w:rsidRDefault="002811B6" w:rsidP="00D134B4">
      <w:pPr>
        <w:pStyle w:val="ListParagraph"/>
        <w:numPr>
          <w:ilvl w:val="0"/>
          <w:numId w:val="23"/>
        </w:numPr>
        <w:rPr>
          <w:rFonts w:cs="Times New Roman"/>
          <w:szCs w:val="24"/>
        </w:rPr>
      </w:pPr>
      <w:r w:rsidRPr="00045266">
        <w:rPr>
          <w:rFonts w:cs="Times New Roman"/>
          <w:szCs w:val="24"/>
        </w:rPr>
        <w:t>broj nevažećih glasačkih listića</w:t>
      </w:r>
    </w:p>
    <w:p w14:paraId="57AAB95F" w14:textId="77777777" w:rsidR="0018369D" w:rsidRPr="00045266" w:rsidRDefault="0018369D" w:rsidP="00D134B4">
      <w:pPr>
        <w:pStyle w:val="ListParagraph"/>
        <w:numPr>
          <w:ilvl w:val="0"/>
          <w:numId w:val="23"/>
        </w:numPr>
        <w:rPr>
          <w:rFonts w:cs="Times New Roman"/>
          <w:szCs w:val="24"/>
        </w:rPr>
      </w:pPr>
      <w:r w:rsidRPr="00045266">
        <w:rPr>
          <w:rFonts w:cs="Times New Roman"/>
          <w:szCs w:val="24"/>
        </w:rPr>
        <w:t xml:space="preserve">broj glasova </w:t>
      </w:r>
      <w:r w:rsidR="00CD1C1F" w:rsidRPr="00045266">
        <w:rPr>
          <w:rFonts w:cs="Times New Roman"/>
          <w:szCs w:val="24"/>
        </w:rPr>
        <w:t>„</w:t>
      </w:r>
      <w:r w:rsidRPr="00045266">
        <w:rPr>
          <w:rFonts w:cs="Times New Roman"/>
          <w:szCs w:val="24"/>
        </w:rPr>
        <w:t>ZA</w:t>
      </w:r>
      <w:r w:rsidR="00CD1C1F" w:rsidRPr="00045266">
        <w:rPr>
          <w:rFonts w:cs="Times New Roman"/>
          <w:szCs w:val="24"/>
        </w:rPr>
        <w:t>“</w:t>
      </w:r>
      <w:r w:rsidRPr="00045266">
        <w:rPr>
          <w:rFonts w:cs="Times New Roman"/>
          <w:szCs w:val="24"/>
        </w:rPr>
        <w:t xml:space="preserve"> i broj glasova </w:t>
      </w:r>
      <w:r w:rsidR="00CD1C1F" w:rsidRPr="00045266">
        <w:rPr>
          <w:rFonts w:cs="Times New Roman"/>
          <w:szCs w:val="24"/>
        </w:rPr>
        <w:t>„</w:t>
      </w:r>
      <w:r w:rsidRPr="00045266">
        <w:rPr>
          <w:rFonts w:cs="Times New Roman"/>
          <w:szCs w:val="24"/>
        </w:rPr>
        <w:t>PROTIV</w:t>
      </w:r>
      <w:r w:rsidR="00CD1C1F" w:rsidRPr="00045266">
        <w:rPr>
          <w:rFonts w:cs="Times New Roman"/>
          <w:szCs w:val="24"/>
        </w:rPr>
        <w:t>“</w:t>
      </w:r>
      <w:r w:rsidRPr="00045266">
        <w:rPr>
          <w:rFonts w:cs="Times New Roman"/>
          <w:szCs w:val="24"/>
        </w:rPr>
        <w:t xml:space="preserve"> kad se odlučivalo o jednom prijedlogu</w:t>
      </w:r>
    </w:p>
    <w:p w14:paraId="4B9652B1" w14:textId="77777777" w:rsidR="0018369D" w:rsidRPr="00045266" w:rsidRDefault="0018369D" w:rsidP="00D134B4">
      <w:pPr>
        <w:pStyle w:val="ListParagraph"/>
        <w:numPr>
          <w:ilvl w:val="0"/>
          <w:numId w:val="23"/>
        </w:numPr>
        <w:rPr>
          <w:rFonts w:cs="Times New Roman"/>
          <w:szCs w:val="24"/>
        </w:rPr>
      </w:pPr>
      <w:r w:rsidRPr="00045266">
        <w:rPr>
          <w:rFonts w:cs="Times New Roman"/>
          <w:szCs w:val="24"/>
        </w:rPr>
        <w:t xml:space="preserve">broj glasova </w:t>
      </w:r>
      <w:r w:rsidR="00CD1C1F" w:rsidRPr="00045266">
        <w:rPr>
          <w:rFonts w:cs="Times New Roman"/>
          <w:szCs w:val="24"/>
        </w:rPr>
        <w:t>„</w:t>
      </w:r>
      <w:r w:rsidRPr="00045266">
        <w:rPr>
          <w:rFonts w:cs="Times New Roman"/>
          <w:szCs w:val="24"/>
        </w:rPr>
        <w:t>ZA</w:t>
      </w:r>
      <w:r w:rsidR="00CD1C1F" w:rsidRPr="00045266">
        <w:rPr>
          <w:rFonts w:cs="Times New Roman"/>
          <w:szCs w:val="24"/>
        </w:rPr>
        <w:t>“</w:t>
      </w:r>
      <w:r w:rsidRPr="00045266">
        <w:rPr>
          <w:rFonts w:cs="Times New Roman"/>
          <w:szCs w:val="24"/>
        </w:rPr>
        <w:t xml:space="preserve"> svaki pojedini prijedlog i broj glasova </w:t>
      </w:r>
      <w:r w:rsidR="00CD1C1F" w:rsidRPr="00045266">
        <w:rPr>
          <w:rFonts w:cs="Times New Roman"/>
          <w:szCs w:val="24"/>
        </w:rPr>
        <w:t>„</w:t>
      </w:r>
      <w:r w:rsidRPr="00045266">
        <w:rPr>
          <w:rFonts w:cs="Times New Roman"/>
          <w:szCs w:val="24"/>
        </w:rPr>
        <w:t>PROTIV</w:t>
      </w:r>
      <w:r w:rsidR="00CD1C1F" w:rsidRPr="00045266">
        <w:rPr>
          <w:rFonts w:cs="Times New Roman"/>
          <w:szCs w:val="24"/>
        </w:rPr>
        <w:t>“</w:t>
      </w:r>
      <w:r w:rsidRPr="00045266">
        <w:rPr>
          <w:rFonts w:cs="Times New Roman"/>
          <w:szCs w:val="24"/>
        </w:rPr>
        <w:t xml:space="preserve"> svakog pojedinog prijedloga kad se odlučivalo o alternativnom referendumskom pitanju </w:t>
      </w:r>
    </w:p>
    <w:p w14:paraId="60EF40B1" w14:textId="77777777" w:rsidR="00F705C8" w:rsidRPr="00045266" w:rsidRDefault="0018369D" w:rsidP="00D134B4">
      <w:pPr>
        <w:pStyle w:val="ListParagraph"/>
        <w:numPr>
          <w:ilvl w:val="0"/>
          <w:numId w:val="23"/>
        </w:numPr>
        <w:rPr>
          <w:rFonts w:cs="Times New Roman"/>
          <w:szCs w:val="24"/>
        </w:rPr>
      </w:pPr>
      <w:r w:rsidRPr="00045266">
        <w:rPr>
          <w:rFonts w:cs="Times New Roman"/>
          <w:szCs w:val="24"/>
        </w:rPr>
        <w:t xml:space="preserve">broj glasova </w:t>
      </w:r>
      <w:r w:rsidR="00CD1C1F" w:rsidRPr="00045266">
        <w:rPr>
          <w:rFonts w:cs="Times New Roman"/>
          <w:szCs w:val="24"/>
        </w:rPr>
        <w:t>„</w:t>
      </w:r>
      <w:r w:rsidRPr="00045266">
        <w:rPr>
          <w:rFonts w:cs="Times New Roman"/>
          <w:szCs w:val="24"/>
        </w:rPr>
        <w:t>ZA</w:t>
      </w:r>
      <w:r w:rsidR="00CD1C1F" w:rsidRPr="00045266">
        <w:rPr>
          <w:rFonts w:cs="Times New Roman"/>
          <w:szCs w:val="24"/>
        </w:rPr>
        <w:t>“</w:t>
      </w:r>
      <w:r w:rsidRPr="00045266">
        <w:rPr>
          <w:rFonts w:cs="Times New Roman"/>
          <w:szCs w:val="24"/>
        </w:rPr>
        <w:t xml:space="preserve"> svako pojedino referendumsko pitanje, broj glasova </w:t>
      </w:r>
      <w:r w:rsidR="00CD1C1F" w:rsidRPr="00045266">
        <w:rPr>
          <w:rFonts w:cs="Times New Roman"/>
          <w:szCs w:val="24"/>
        </w:rPr>
        <w:t>„</w:t>
      </w:r>
      <w:r w:rsidRPr="00045266">
        <w:rPr>
          <w:rFonts w:cs="Times New Roman"/>
          <w:szCs w:val="24"/>
        </w:rPr>
        <w:t>PROTIV</w:t>
      </w:r>
      <w:r w:rsidR="00CD1C1F" w:rsidRPr="00045266">
        <w:rPr>
          <w:rFonts w:cs="Times New Roman"/>
          <w:szCs w:val="24"/>
        </w:rPr>
        <w:t>“</w:t>
      </w:r>
      <w:r w:rsidRPr="00045266">
        <w:rPr>
          <w:rFonts w:cs="Times New Roman"/>
          <w:szCs w:val="24"/>
        </w:rPr>
        <w:t xml:space="preserve"> svakog pojedinog referendumskog pitanja kad se odlučivalo između referendumskog pitanja narodne inicijative i referendumskog pitanja Hrvatskog sabora</w:t>
      </w:r>
      <w:r w:rsidR="00F705C8" w:rsidRPr="00045266">
        <w:rPr>
          <w:rFonts w:cs="Times New Roman"/>
          <w:szCs w:val="24"/>
        </w:rPr>
        <w:t>.</w:t>
      </w:r>
    </w:p>
    <w:p w14:paraId="5591B1D2" w14:textId="77777777" w:rsidR="002811B6" w:rsidRPr="00045266" w:rsidRDefault="00A14CE7" w:rsidP="00A14CE7">
      <w:pPr>
        <w:pStyle w:val="Heading4"/>
      </w:pPr>
      <w:r w:rsidRPr="00045266">
        <w:t>Članak 88.</w:t>
      </w:r>
    </w:p>
    <w:p w14:paraId="515FB83A" w14:textId="77777777" w:rsidR="002811B6" w:rsidRPr="00045266" w:rsidRDefault="002811B6" w:rsidP="00942A2B">
      <w:r w:rsidRPr="00045266">
        <w:t>Odluka o utvrđivanju rezultata</w:t>
      </w:r>
      <w:r w:rsidR="00843F0E" w:rsidRPr="00045266">
        <w:t xml:space="preserve"> </w:t>
      </w:r>
      <w:r w:rsidR="00F2779C">
        <w:t xml:space="preserve">državnog </w:t>
      </w:r>
      <w:r w:rsidR="00843F0E" w:rsidRPr="00045266">
        <w:t>referendum</w:t>
      </w:r>
      <w:r w:rsidRPr="00045266">
        <w:t xml:space="preserve">a objavljuje se na </w:t>
      </w:r>
      <w:bookmarkStart w:id="105" w:name="_Hlk60075959"/>
      <w:r w:rsidRPr="00045266">
        <w:t>mrežnoj stranici</w:t>
      </w:r>
      <w:r w:rsidR="009C5F0F" w:rsidRPr="00045266">
        <w:t xml:space="preserve"> Državnog izbornog povjerenstva</w:t>
      </w:r>
      <w:bookmarkEnd w:id="105"/>
      <w:r w:rsidR="009C5F0F" w:rsidRPr="00045266">
        <w:t>.</w:t>
      </w:r>
    </w:p>
    <w:p w14:paraId="602B7B56" w14:textId="77777777" w:rsidR="00517137" w:rsidRPr="00045266" w:rsidRDefault="00A14CE7" w:rsidP="00A14CE7">
      <w:pPr>
        <w:pStyle w:val="Heading4"/>
      </w:pPr>
      <w:r w:rsidRPr="00045266">
        <w:t>Članak 89.</w:t>
      </w:r>
    </w:p>
    <w:p w14:paraId="7F276C27" w14:textId="77777777" w:rsidR="002811B6" w:rsidRPr="00045266" w:rsidRDefault="002811B6" w:rsidP="003D1669">
      <w:pPr>
        <w:pStyle w:val="ListParagraph"/>
        <w:ind w:left="0"/>
        <w:contextualSpacing w:val="0"/>
        <w:rPr>
          <w:rFonts w:cs="Times New Roman"/>
          <w:szCs w:val="24"/>
        </w:rPr>
      </w:pPr>
      <w:r w:rsidRPr="00045266">
        <w:rPr>
          <w:rFonts w:cs="Times New Roman"/>
          <w:szCs w:val="24"/>
        </w:rPr>
        <w:t>(1) Rezultati</w:t>
      </w:r>
      <w:r w:rsidR="00843F0E" w:rsidRPr="00045266">
        <w:rPr>
          <w:rFonts w:cs="Times New Roman"/>
          <w:szCs w:val="24"/>
        </w:rPr>
        <w:t xml:space="preserve"> </w:t>
      </w:r>
      <w:r w:rsidR="00F2779C">
        <w:rPr>
          <w:rFonts w:cs="Times New Roman"/>
          <w:szCs w:val="24"/>
        </w:rPr>
        <w:t xml:space="preserve">državnog </w:t>
      </w:r>
      <w:r w:rsidR="00843F0E" w:rsidRPr="00045266">
        <w:rPr>
          <w:rFonts w:cs="Times New Roman"/>
          <w:szCs w:val="24"/>
        </w:rPr>
        <w:t>referendum</w:t>
      </w:r>
      <w:r w:rsidRPr="00045266">
        <w:rPr>
          <w:rFonts w:cs="Times New Roman"/>
          <w:szCs w:val="24"/>
        </w:rPr>
        <w:t>a konačni</w:t>
      </w:r>
      <w:r w:rsidR="000913F1" w:rsidRPr="00045266">
        <w:rPr>
          <w:rFonts w:cs="Times New Roman"/>
          <w:szCs w:val="24"/>
        </w:rPr>
        <w:t xml:space="preserve"> su</w:t>
      </w:r>
      <w:r w:rsidRPr="00045266">
        <w:rPr>
          <w:rFonts w:cs="Times New Roman"/>
          <w:szCs w:val="24"/>
        </w:rPr>
        <w:t xml:space="preserve"> </w:t>
      </w:r>
      <w:r w:rsidR="00D77F11" w:rsidRPr="00045266">
        <w:rPr>
          <w:rFonts w:cs="Times New Roman"/>
          <w:szCs w:val="24"/>
        </w:rPr>
        <w:t>protekom</w:t>
      </w:r>
      <w:r w:rsidR="00803F63" w:rsidRPr="00045266">
        <w:rPr>
          <w:rFonts w:cs="Times New Roman"/>
          <w:szCs w:val="24"/>
        </w:rPr>
        <w:t xml:space="preserve"> rokova za </w:t>
      </w:r>
      <w:r w:rsidR="00B81A22" w:rsidRPr="00045266">
        <w:rPr>
          <w:rFonts w:cs="Times New Roman"/>
          <w:szCs w:val="24"/>
        </w:rPr>
        <w:t>podnošenje prigovora zbog nepravilnosti u provedbi</w:t>
      </w:r>
      <w:r w:rsidR="00843F0E" w:rsidRPr="00045266">
        <w:rPr>
          <w:rFonts w:cs="Times New Roman"/>
          <w:szCs w:val="24"/>
        </w:rPr>
        <w:t xml:space="preserve"> </w:t>
      </w:r>
      <w:r w:rsidR="00F2779C">
        <w:rPr>
          <w:rFonts w:cs="Times New Roman"/>
          <w:szCs w:val="24"/>
        </w:rPr>
        <w:t xml:space="preserve">državnog </w:t>
      </w:r>
      <w:r w:rsidR="00843F0E" w:rsidRPr="00045266">
        <w:rPr>
          <w:rFonts w:cs="Times New Roman"/>
          <w:szCs w:val="24"/>
        </w:rPr>
        <w:t>referendum</w:t>
      </w:r>
      <w:r w:rsidR="00B81A22" w:rsidRPr="00045266">
        <w:rPr>
          <w:rFonts w:cs="Times New Roman"/>
          <w:szCs w:val="24"/>
        </w:rPr>
        <w:t xml:space="preserve">a </w:t>
      </w:r>
      <w:r w:rsidR="00803F63" w:rsidRPr="00045266">
        <w:rPr>
          <w:rFonts w:cs="Times New Roman"/>
          <w:szCs w:val="24"/>
        </w:rPr>
        <w:t>ili</w:t>
      </w:r>
      <w:r w:rsidRPr="00045266">
        <w:rPr>
          <w:rFonts w:cs="Times New Roman"/>
          <w:szCs w:val="24"/>
        </w:rPr>
        <w:t xml:space="preserve"> danom donošenja </w:t>
      </w:r>
      <w:r w:rsidR="00B81A22" w:rsidRPr="00045266">
        <w:rPr>
          <w:rFonts w:cs="Times New Roman"/>
          <w:szCs w:val="24"/>
        </w:rPr>
        <w:t xml:space="preserve">odluke </w:t>
      </w:r>
      <w:r w:rsidR="000E230E" w:rsidRPr="00045266">
        <w:rPr>
          <w:rFonts w:cs="Times New Roman"/>
          <w:szCs w:val="24"/>
        </w:rPr>
        <w:t xml:space="preserve">u povodu </w:t>
      </w:r>
      <w:r w:rsidR="00B81A22" w:rsidRPr="00045266">
        <w:rPr>
          <w:rFonts w:cs="Times New Roman"/>
          <w:szCs w:val="24"/>
        </w:rPr>
        <w:t>pravnih lijekova.</w:t>
      </w:r>
    </w:p>
    <w:p w14:paraId="266D132C" w14:textId="77777777" w:rsidR="00F56AD2" w:rsidRPr="00045266" w:rsidRDefault="002811B6" w:rsidP="00F56AD2">
      <w:pPr>
        <w:pStyle w:val="ListParagraph"/>
        <w:ind w:left="0"/>
        <w:contextualSpacing w:val="0"/>
        <w:rPr>
          <w:rFonts w:cs="Times New Roman"/>
          <w:szCs w:val="24"/>
        </w:rPr>
      </w:pPr>
      <w:r w:rsidRPr="00045266">
        <w:rPr>
          <w:rFonts w:cs="Times New Roman"/>
          <w:szCs w:val="24"/>
        </w:rPr>
        <w:t xml:space="preserve">(2) </w:t>
      </w:r>
      <w:r w:rsidR="00F56AD2" w:rsidRPr="00045266">
        <w:rPr>
          <w:rFonts w:cs="Times New Roman"/>
          <w:szCs w:val="24"/>
        </w:rPr>
        <w:t>Državno izborno povjerenstvo donosi odluku o konačnim rezultatima</w:t>
      </w:r>
      <w:r w:rsidR="00843F0E" w:rsidRPr="00045266">
        <w:rPr>
          <w:rFonts w:cs="Times New Roman"/>
          <w:szCs w:val="24"/>
        </w:rPr>
        <w:t xml:space="preserve"> </w:t>
      </w:r>
      <w:r w:rsidR="00F2779C">
        <w:rPr>
          <w:rFonts w:cs="Times New Roman"/>
          <w:szCs w:val="24"/>
        </w:rPr>
        <w:t xml:space="preserve">državnog </w:t>
      </w:r>
      <w:r w:rsidR="00843F0E" w:rsidRPr="00045266">
        <w:rPr>
          <w:rFonts w:cs="Times New Roman"/>
          <w:szCs w:val="24"/>
        </w:rPr>
        <w:t>referendum</w:t>
      </w:r>
      <w:r w:rsidR="00F56AD2" w:rsidRPr="00045266">
        <w:rPr>
          <w:rFonts w:cs="Times New Roman"/>
          <w:szCs w:val="24"/>
        </w:rPr>
        <w:t>a u kojoj s</w:t>
      </w:r>
      <w:r w:rsidR="008E0083" w:rsidRPr="00045266">
        <w:rPr>
          <w:rFonts w:cs="Times New Roman"/>
          <w:szCs w:val="24"/>
        </w:rPr>
        <w:t xml:space="preserve">e uz podatke iz članka 87. </w:t>
      </w:r>
      <w:r w:rsidR="00EE599C">
        <w:rPr>
          <w:rFonts w:cs="Times New Roman"/>
          <w:szCs w:val="24"/>
        </w:rPr>
        <w:t>ovoga Zakona</w:t>
      </w:r>
      <w:r w:rsidR="00F56AD2" w:rsidRPr="00045266">
        <w:rPr>
          <w:rFonts w:cs="Times New Roman"/>
          <w:szCs w:val="24"/>
        </w:rPr>
        <w:t xml:space="preserve"> navodi datum </w:t>
      </w:r>
      <w:r w:rsidR="008E0083" w:rsidRPr="00045266">
        <w:rPr>
          <w:rFonts w:cs="Times New Roman"/>
          <w:szCs w:val="24"/>
        </w:rPr>
        <w:t>kad su rezultati</w:t>
      </w:r>
      <w:r w:rsidR="00843F0E" w:rsidRPr="00045266">
        <w:rPr>
          <w:rFonts w:cs="Times New Roman"/>
          <w:szCs w:val="24"/>
        </w:rPr>
        <w:t xml:space="preserve"> </w:t>
      </w:r>
      <w:r w:rsidR="00F2779C">
        <w:rPr>
          <w:rFonts w:cs="Times New Roman"/>
          <w:szCs w:val="24"/>
        </w:rPr>
        <w:t xml:space="preserve">državnog </w:t>
      </w:r>
      <w:r w:rsidR="00843F0E" w:rsidRPr="00045266">
        <w:rPr>
          <w:rFonts w:cs="Times New Roman"/>
          <w:szCs w:val="24"/>
        </w:rPr>
        <w:t>referendum</w:t>
      </w:r>
      <w:r w:rsidR="008E0083" w:rsidRPr="00045266">
        <w:rPr>
          <w:rFonts w:cs="Times New Roman"/>
          <w:szCs w:val="24"/>
        </w:rPr>
        <w:t>a postali konačni.</w:t>
      </w:r>
    </w:p>
    <w:p w14:paraId="41855454" w14:textId="77777777" w:rsidR="002811B6" w:rsidRPr="00045266" w:rsidRDefault="002811B6" w:rsidP="003D1669">
      <w:pPr>
        <w:pStyle w:val="ListParagraph"/>
        <w:ind w:left="0"/>
        <w:contextualSpacing w:val="0"/>
        <w:rPr>
          <w:rFonts w:cs="Times New Roman"/>
          <w:szCs w:val="24"/>
        </w:rPr>
      </w:pPr>
      <w:r w:rsidRPr="00045266">
        <w:rPr>
          <w:rFonts w:cs="Times New Roman"/>
          <w:szCs w:val="24"/>
        </w:rPr>
        <w:lastRenderedPageBreak/>
        <w:t xml:space="preserve">(3) </w:t>
      </w:r>
      <w:r w:rsidR="00F56AD2" w:rsidRPr="00045266">
        <w:rPr>
          <w:rFonts w:cs="Times New Roman"/>
          <w:szCs w:val="24"/>
        </w:rPr>
        <w:t xml:space="preserve">Državno izborno povjerenstvo dostavlja </w:t>
      </w:r>
      <w:r w:rsidR="00D203DF" w:rsidRPr="00045266">
        <w:rPr>
          <w:rFonts w:cs="Times New Roman"/>
          <w:szCs w:val="24"/>
        </w:rPr>
        <w:t xml:space="preserve">odluku iz stavka 2. </w:t>
      </w:r>
      <w:r w:rsidR="00EE599C">
        <w:rPr>
          <w:rFonts w:cs="Times New Roman"/>
          <w:szCs w:val="24"/>
        </w:rPr>
        <w:t>ovoga članka</w:t>
      </w:r>
      <w:r w:rsidRPr="00045266">
        <w:rPr>
          <w:rFonts w:cs="Times New Roman"/>
          <w:szCs w:val="24"/>
        </w:rPr>
        <w:t xml:space="preserve"> </w:t>
      </w:r>
      <w:r w:rsidR="00F56AD2" w:rsidRPr="00045266">
        <w:rPr>
          <w:rFonts w:cs="Times New Roman"/>
          <w:szCs w:val="24"/>
        </w:rPr>
        <w:t xml:space="preserve">nadležnom </w:t>
      </w:r>
      <w:r w:rsidRPr="00045266">
        <w:rPr>
          <w:rFonts w:cs="Times New Roman"/>
          <w:szCs w:val="24"/>
        </w:rPr>
        <w:t>tijelu koje je raspisalo</w:t>
      </w:r>
      <w:r w:rsidR="00843F0E" w:rsidRPr="00045266">
        <w:rPr>
          <w:rFonts w:cs="Times New Roman"/>
          <w:szCs w:val="24"/>
        </w:rPr>
        <w:t xml:space="preserve"> </w:t>
      </w:r>
      <w:r w:rsidR="00F2779C">
        <w:rPr>
          <w:rFonts w:cs="Times New Roman"/>
          <w:szCs w:val="24"/>
        </w:rPr>
        <w:t xml:space="preserve">državni </w:t>
      </w:r>
      <w:r w:rsidR="00843F0E" w:rsidRPr="00045266">
        <w:rPr>
          <w:rFonts w:cs="Times New Roman"/>
          <w:szCs w:val="24"/>
        </w:rPr>
        <w:t>referendum</w:t>
      </w:r>
      <w:r w:rsidRPr="00045266">
        <w:rPr>
          <w:rFonts w:cs="Times New Roman"/>
          <w:szCs w:val="24"/>
        </w:rPr>
        <w:t>.</w:t>
      </w:r>
    </w:p>
    <w:p w14:paraId="3300F016" w14:textId="77777777" w:rsidR="007500D1" w:rsidRPr="00045266" w:rsidRDefault="002811B6" w:rsidP="007500D1">
      <w:pPr>
        <w:pStyle w:val="ListParagraph"/>
        <w:spacing w:before="240" w:after="120"/>
        <w:ind w:left="0"/>
        <w:contextualSpacing w:val="0"/>
        <w:rPr>
          <w:rFonts w:cs="Times New Roman"/>
          <w:szCs w:val="24"/>
        </w:rPr>
      </w:pPr>
      <w:r w:rsidRPr="00045266">
        <w:rPr>
          <w:rFonts w:cs="Times New Roman"/>
          <w:szCs w:val="24"/>
        </w:rPr>
        <w:t>(4) Odlu</w:t>
      </w:r>
      <w:r w:rsidR="00D203DF" w:rsidRPr="00045266">
        <w:rPr>
          <w:rFonts w:cs="Times New Roman"/>
          <w:szCs w:val="24"/>
        </w:rPr>
        <w:t xml:space="preserve">ka iz stavka 2. </w:t>
      </w:r>
      <w:r w:rsidR="00EE599C">
        <w:rPr>
          <w:rFonts w:cs="Times New Roman"/>
          <w:szCs w:val="24"/>
        </w:rPr>
        <w:t>ovoga članka</w:t>
      </w:r>
      <w:r w:rsidRPr="00045266">
        <w:rPr>
          <w:rFonts w:cs="Times New Roman"/>
          <w:szCs w:val="24"/>
        </w:rPr>
        <w:t xml:space="preserve"> objavljuje se </w:t>
      </w:r>
      <w:r w:rsidR="007A77B5">
        <w:rPr>
          <w:rFonts w:cs="Times New Roman"/>
          <w:szCs w:val="24"/>
        </w:rPr>
        <w:t xml:space="preserve">u Narodnim novinama i </w:t>
      </w:r>
      <w:r w:rsidRPr="00045266">
        <w:rPr>
          <w:rFonts w:cs="Times New Roman"/>
          <w:szCs w:val="24"/>
        </w:rPr>
        <w:t>na</w:t>
      </w:r>
      <w:r w:rsidR="007A77B5" w:rsidRPr="007A77B5">
        <w:t xml:space="preserve"> </w:t>
      </w:r>
      <w:r w:rsidR="007A77B5" w:rsidRPr="007A77B5">
        <w:rPr>
          <w:rFonts w:cs="Times New Roman"/>
          <w:szCs w:val="24"/>
        </w:rPr>
        <w:t>mrežnoj stranici Državnog izbornog povjerenstva</w:t>
      </w:r>
      <w:r w:rsidRPr="00045266">
        <w:rPr>
          <w:rFonts w:cs="Times New Roman"/>
          <w:szCs w:val="24"/>
        </w:rPr>
        <w:t xml:space="preserve">. </w:t>
      </w:r>
    </w:p>
    <w:p w14:paraId="4607401A" w14:textId="77777777" w:rsidR="002811B6" w:rsidRPr="00045266" w:rsidRDefault="007432F1" w:rsidP="007500D1">
      <w:pPr>
        <w:pStyle w:val="Heading2"/>
      </w:pPr>
      <w:r w:rsidRPr="00045266">
        <w:t>I</w:t>
      </w:r>
      <w:r w:rsidR="007E0C6E" w:rsidRPr="00045266">
        <w:t>X</w:t>
      </w:r>
      <w:r w:rsidR="002811B6" w:rsidRPr="00045266">
        <w:t>. PROMATRANJE</w:t>
      </w:r>
      <w:r w:rsidR="00843F0E" w:rsidRPr="00045266">
        <w:t xml:space="preserve"> </w:t>
      </w:r>
      <w:r w:rsidR="00174238">
        <w:t xml:space="preserve">DRŽAVNOG </w:t>
      </w:r>
      <w:r w:rsidR="00843F0E" w:rsidRPr="00045266">
        <w:t>REFERENDUM</w:t>
      </w:r>
      <w:r w:rsidR="002811B6" w:rsidRPr="00045266">
        <w:t>A</w:t>
      </w:r>
    </w:p>
    <w:p w14:paraId="1F33038F" w14:textId="77777777" w:rsidR="002811B6" w:rsidRPr="00045266" w:rsidRDefault="00A14CE7" w:rsidP="00A14CE7">
      <w:pPr>
        <w:pStyle w:val="Heading4"/>
      </w:pPr>
      <w:r w:rsidRPr="00045266">
        <w:t>Članak 90.</w:t>
      </w:r>
    </w:p>
    <w:p w14:paraId="031C3DD3" w14:textId="77777777" w:rsidR="002811B6" w:rsidRPr="00045266" w:rsidRDefault="002811B6" w:rsidP="00507B0D">
      <w:pPr>
        <w:spacing w:after="0"/>
        <w:rPr>
          <w:rFonts w:cs="Times New Roman"/>
          <w:szCs w:val="24"/>
        </w:rPr>
      </w:pPr>
      <w:r w:rsidRPr="00045266">
        <w:rPr>
          <w:rFonts w:cs="Times New Roman"/>
          <w:szCs w:val="24"/>
        </w:rPr>
        <w:t>(1) Pravo promatrati provedbu</w:t>
      </w:r>
      <w:r w:rsidR="00843F0E" w:rsidRPr="00045266">
        <w:rPr>
          <w:rFonts w:cs="Times New Roman"/>
          <w:szCs w:val="24"/>
        </w:rPr>
        <w:t xml:space="preserve"> </w:t>
      </w:r>
      <w:r w:rsidR="00F2779C">
        <w:rPr>
          <w:rFonts w:cs="Times New Roman"/>
          <w:szCs w:val="24"/>
        </w:rPr>
        <w:t xml:space="preserve">državnog </w:t>
      </w:r>
      <w:r w:rsidR="00843F0E" w:rsidRPr="00045266">
        <w:rPr>
          <w:rFonts w:cs="Times New Roman"/>
          <w:szCs w:val="24"/>
        </w:rPr>
        <w:t>referendum</w:t>
      </w:r>
      <w:r w:rsidR="00D0412E" w:rsidRPr="00045266">
        <w:rPr>
          <w:rFonts w:cs="Times New Roman"/>
          <w:szCs w:val="24"/>
        </w:rPr>
        <w:t xml:space="preserve">a </w:t>
      </w:r>
      <w:r w:rsidRPr="00045266">
        <w:rPr>
          <w:rFonts w:cs="Times New Roman"/>
          <w:szCs w:val="24"/>
        </w:rPr>
        <w:t>imaju</w:t>
      </w:r>
      <w:r w:rsidR="003E49F0" w:rsidRPr="00045266">
        <w:rPr>
          <w:rFonts w:cs="Times New Roman"/>
          <w:szCs w:val="24"/>
        </w:rPr>
        <w:t xml:space="preserve"> promatrači</w:t>
      </w:r>
      <w:r w:rsidRPr="00045266">
        <w:rPr>
          <w:rFonts w:cs="Times New Roman"/>
          <w:szCs w:val="24"/>
        </w:rPr>
        <w:t>:</w:t>
      </w:r>
    </w:p>
    <w:p w14:paraId="6D7C75F5" w14:textId="77777777" w:rsidR="002811B6" w:rsidRPr="00045266" w:rsidRDefault="0035066F" w:rsidP="00D134B4">
      <w:pPr>
        <w:pStyle w:val="ListParagraph"/>
        <w:numPr>
          <w:ilvl w:val="0"/>
          <w:numId w:val="24"/>
        </w:numPr>
        <w:spacing w:after="0"/>
        <w:rPr>
          <w:rFonts w:cs="Times New Roman"/>
          <w:szCs w:val="24"/>
        </w:rPr>
      </w:pPr>
      <w:r w:rsidRPr="00045266">
        <w:rPr>
          <w:rFonts w:cs="Times New Roman"/>
          <w:szCs w:val="24"/>
        </w:rPr>
        <w:t>organizacijskog odbora</w:t>
      </w:r>
    </w:p>
    <w:p w14:paraId="5AC61B96" w14:textId="77777777" w:rsidR="00C437A8" w:rsidRPr="00045266" w:rsidRDefault="0035066F" w:rsidP="00D134B4">
      <w:pPr>
        <w:pStyle w:val="ListParagraph"/>
        <w:numPr>
          <w:ilvl w:val="0"/>
          <w:numId w:val="24"/>
        </w:numPr>
        <w:rPr>
          <w:rFonts w:cs="Times New Roman"/>
          <w:szCs w:val="24"/>
        </w:rPr>
      </w:pPr>
      <w:r w:rsidRPr="00045266">
        <w:rPr>
          <w:rFonts w:cs="Times New Roman"/>
          <w:szCs w:val="24"/>
        </w:rPr>
        <w:t>odbora</w:t>
      </w:r>
      <w:r w:rsidR="00DF38A3" w:rsidRPr="00045266">
        <w:rPr>
          <w:rFonts w:cs="Times New Roman"/>
          <w:szCs w:val="24"/>
        </w:rPr>
        <w:t xml:space="preserve"> zagovornika odnosno protivnika inicijative</w:t>
      </w:r>
    </w:p>
    <w:p w14:paraId="7D1D2354" w14:textId="77777777" w:rsidR="002811B6" w:rsidRPr="00045266" w:rsidRDefault="002811B6" w:rsidP="00D134B4">
      <w:pPr>
        <w:pStyle w:val="ListParagraph"/>
        <w:numPr>
          <w:ilvl w:val="0"/>
          <w:numId w:val="24"/>
        </w:numPr>
        <w:rPr>
          <w:rFonts w:cs="Times New Roman"/>
          <w:szCs w:val="24"/>
        </w:rPr>
      </w:pPr>
      <w:r w:rsidRPr="00045266">
        <w:rPr>
          <w:rFonts w:cs="Times New Roman"/>
          <w:szCs w:val="24"/>
        </w:rPr>
        <w:t xml:space="preserve">nevladinih udruga registriranih u Republici Hrvatskoj koje </w:t>
      </w:r>
      <w:r w:rsidR="00676DD3" w:rsidRPr="00045266">
        <w:rPr>
          <w:rFonts w:cs="Times New Roman"/>
          <w:szCs w:val="24"/>
        </w:rPr>
        <w:t>se bave neovisnim promatranjem</w:t>
      </w:r>
      <w:r w:rsidRPr="00045266">
        <w:rPr>
          <w:rFonts w:cs="Times New Roman"/>
          <w:szCs w:val="24"/>
        </w:rPr>
        <w:t xml:space="preserve"> izbornih postupak</w:t>
      </w:r>
      <w:r w:rsidR="003E49F0" w:rsidRPr="00045266">
        <w:rPr>
          <w:rFonts w:cs="Times New Roman"/>
          <w:szCs w:val="24"/>
        </w:rPr>
        <w:t>a i</w:t>
      </w:r>
      <w:r w:rsidR="00676DD3" w:rsidRPr="00045266">
        <w:rPr>
          <w:rFonts w:cs="Times New Roman"/>
          <w:szCs w:val="24"/>
        </w:rPr>
        <w:t xml:space="preserve"> promicanjem</w:t>
      </w:r>
      <w:r w:rsidRPr="00045266">
        <w:rPr>
          <w:rFonts w:cs="Times New Roman"/>
          <w:szCs w:val="24"/>
        </w:rPr>
        <w:t xml:space="preserve"> </w:t>
      </w:r>
      <w:r w:rsidR="00676DD3" w:rsidRPr="00045266">
        <w:rPr>
          <w:rFonts w:cs="Times New Roman"/>
          <w:szCs w:val="24"/>
        </w:rPr>
        <w:t xml:space="preserve">osobnih, </w:t>
      </w:r>
      <w:r w:rsidRPr="00045266">
        <w:rPr>
          <w:rFonts w:cs="Times New Roman"/>
          <w:szCs w:val="24"/>
        </w:rPr>
        <w:t xml:space="preserve">građanskih </w:t>
      </w:r>
      <w:r w:rsidR="00676DD3" w:rsidRPr="00045266">
        <w:rPr>
          <w:rFonts w:cs="Times New Roman"/>
          <w:szCs w:val="24"/>
        </w:rPr>
        <w:t xml:space="preserve">i političkih </w:t>
      </w:r>
      <w:r w:rsidRPr="00045266">
        <w:rPr>
          <w:rFonts w:cs="Times New Roman"/>
          <w:szCs w:val="24"/>
        </w:rPr>
        <w:t xml:space="preserve">prava </w:t>
      </w:r>
    </w:p>
    <w:p w14:paraId="61E1458D" w14:textId="77777777" w:rsidR="002D127E" w:rsidRPr="00045266" w:rsidRDefault="002811B6" w:rsidP="00D134B4">
      <w:pPr>
        <w:pStyle w:val="ListParagraph"/>
        <w:numPr>
          <w:ilvl w:val="0"/>
          <w:numId w:val="24"/>
        </w:numPr>
        <w:rPr>
          <w:rFonts w:cs="Times New Roman"/>
          <w:szCs w:val="24"/>
        </w:rPr>
      </w:pPr>
      <w:r w:rsidRPr="00045266">
        <w:rPr>
          <w:rFonts w:cs="Times New Roman"/>
          <w:szCs w:val="24"/>
        </w:rPr>
        <w:t>međunarodnih organizacija ko</w:t>
      </w:r>
      <w:r w:rsidR="003E49F0" w:rsidRPr="00045266">
        <w:rPr>
          <w:rFonts w:cs="Times New Roman"/>
          <w:szCs w:val="24"/>
        </w:rPr>
        <w:t>je se bave promatranjem izbora</w:t>
      </w:r>
      <w:r w:rsidR="004C7037" w:rsidRPr="00045266">
        <w:rPr>
          <w:rFonts w:cs="Times New Roman"/>
          <w:szCs w:val="24"/>
        </w:rPr>
        <w:t xml:space="preserve">, </w:t>
      </w:r>
      <w:r w:rsidRPr="00045266">
        <w:rPr>
          <w:rFonts w:cs="Times New Roman"/>
          <w:szCs w:val="24"/>
        </w:rPr>
        <w:t>diplomatsko-konzularnih predsta</w:t>
      </w:r>
      <w:r w:rsidR="003E49F0" w:rsidRPr="00045266">
        <w:rPr>
          <w:rFonts w:cs="Times New Roman"/>
          <w:szCs w:val="24"/>
        </w:rPr>
        <w:t>vništava u Republici Hrvatskoj</w:t>
      </w:r>
      <w:r w:rsidR="004C7037" w:rsidRPr="00045266">
        <w:rPr>
          <w:rFonts w:cs="Times New Roman"/>
          <w:szCs w:val="24"/>
        </w:rPr>
        <w:t xml:space="preserve"> i </w:t>
      </w:r>
      <w:r w:rsidRPr="00045266">
        <w:rPr>
          <w:rFonts w:cs="Times New Roman"/>
          <w:szCs w:val="24"/>
        </w:rPr>
        <w:t>međunarodnih udruženja izbornih tijela te izbornih tijela iz drugih država</w:t>
      </w:r>
      <w:r w:rsidR="004C7037" w:rsidRPr="00045266">
        <w:rPr>
          <w:rFonts w:cs="Times New Roman"/>
          <w:szCs w:val="24"/>
        </w:rPr>
        <w:t xml:space="preserve"> </w:t>
      </w:r>
      <w:r w:rsidR="00BD7AE1">
        <w:rPr>
          <w:rFonts w:cs="Times New Roman"/>
          <w:szCs w:val="24"/>
        </w:rPr>
        <w:t>(u daljnjem tekstu:</w:t>
      </w:r>
      <w:r w:rsidR="004C7037" w:rsidRPr="00045266">
        <w:rPr>
          <w:rFonts w:cs="Times New Roman"/>
          <w:szCs w:val="24"/>
        </w:rPr>
        <w:t xml:space="preserve"> strani promatrači)</w:t>
      </w:r>
      <w:r w:rsidR="003E49F0" w:rsidRPr="00045266">
        <w:rPr>
          <w:rFonts w:cs="Times New Roman"/>
          <w:szCs w:val="24"/>
        </w:rPr>
        <w:t>.</w:t>
      </w:r>
    </w:p>
    <w:p w14:paraId="1A360BC4" w14:textId="77777777" w:rsidR="00665196" w:rsidRPr="00045266" w:rsidRDefault="00AC32D5" w:rsidP="002C1979">
      <w:pPr>
        <w:rPr>
          <w:rFonts w:cs="Times New Roman"/>
        </w:rPr>
      </w:pPr>
      <w:r w:rsidRPr="00045266">
        <w:rPr>
          <w:rFonts w:cs="Times New Roman"/>
        </w:rPr>
        <w:t xml:space="preserve">(2) </w:t>
      </w:r>
      <w:r w:rsidR="00665196" w:rsidRPr="00045266">
        <w:rPr>
          <w:rFonts w:cs="Times New Roman"/>
        </w:rPr>
        <w:t>Pravo promatranja</w:t>
      </w:r>
      <w:r w:rsidR="00843F0E" w:rsidRPr="00045266">
        <w:rPr>
          <w:rFonts w:cs="Times New Roman"/>
        </w:rPr>
        <w:t xml:space="preserve"> </w:t>
      </w:r>
      <w:r w:rsidR="00F2779C">
        <w:rPr>
          <w:rFonts w:cs="Times New Roman"/>
        </w:rPr>
        <w:t xml:space="preserve">državnog </w:t>
      </w:r>
      <w:r w:rsidR="00843F0E" w:rsidRPr="00045266">
        <w:rPr>
          <w:rFonts w:cs="Times New Roman"/>
        </w:rPr>
        <w:t>referendum</w:t>
      </w:r>
      <w:r w:rsidR="00665196" w:rsidRPr="00045266">
        <w:rPr>
          <w:rFonts w:cs="Times New Roman"/>
        </w:rPr>
        <w:t>a obuhvaća promatranje rada tijela za provedbu</w:t>
      </w:r>
      <w:r w:rsidR="00843F0E" w:rsidRPr="00045266">
        <w:rPr>
          <w:rFonts w:cs="Times New Roman"/>
        </w:rPr>
        <w:t xml:space="preserve"> </w:t>
      </w:r>
      <w:r w:rsidR="00F2779C">
        <w:rPr>
          <w:rFonts w:cs="Times New Roman"/>
        </w:rPr>
        <w:t xml:space="preserve">državnog </w:t>
      </w:r>
      <w:r w:rsidR="00843F0E" w:rsidRPr="00045266">
        <w:rPr>
          <w:rFonts w:cs="Times New Roman"/>
        </w:rPr>
        <w:t>referendum</w:t>
      </w:r>
      <w:r w:rsidR="00665196" w:rsidRPr="00045266">
        <w:rPr>
          <w:rFonts w:cs="Times New Roman"/>
        </w:rPr>
        <w:t>a</w:t>
      </w:r>
      <w:r w:rsidR="00DF38A3" w:rsidRPr="00045266">
        <w:rPr>
          <w:rFonts w:cs="Times New Roman"/>
        </w:rPr>
        <w:t>, a ostvaruje se</w:t>
      </w:r>
      <w:r w:rsidR="00665196" w:rsidRPr="00045266">
        <w:rPr>
          <w:rFonts w:cs="Times New Roman"/>
        </w:rPr>
        <w:t xml:space="preserve"> od</w:t>
      </w:r>
      <w:r w:rsidRPr="00045266">
        <w:rPr>
          <w:rFonts w:cs="Times New Roman"/>
        </w:rPr>
        <w:t xml:space="preserve"> </w:t>
      </w:r>
      <w:r w:rsidR="0021046B" w:rsidRPr="00045266">
        <w:rPr>
          <w:rFonts w:cs="Times New Roman"/>
        </w:rPr>
        <w:t>primitka</w:t>
      </w:r>
      <w:r w:rsidRPr="00045266">
        <w:rPr>
          <w:rFonts w:cs="Times New Roman"/>
        </w:rPr>
        <w:t xml:space="preserve"> rješenja</w:t>
      </w:r>
      <w:r w:rsidR="00E014C9" w:rsidRPr="00045266">
        <w:rPr>
          <w:rFonts w:cs="Times New Roman"/>
        </w:rPr>
        <w:t xml:space="preserve"> </w:t>
      </w:r>
      <w:r w:rsidRPr="00045266">
        <w:rPr>
          <w:rFonts w:cs="Times New Roman"/>
        </w:rPr>
        <w:t>o odobrenju promatranja</w:t>
      </w:r>
      <w:r w:rsidR="00843F0E" w:rsidRPr="00045266">
        <w:rPr>
          <w:rFonts w:cs="Times New Roman"/>
        </w:rPr>
        <w:t xml:space="preserve"> </w:t>
      </w:r>
      <w:r w:rsidR="00174238">
        <w:rPr>
          <w:rFonts w:cs="Times New Roman"/>
        </w:rPr>
        <w:t xml:space="preserve">državnog </w:t>
      </w:r>
      <w:r w:rsidR="00843F0E" w:rsidRPr="00045266">
        <w:rPr>
          <w:rFonts w:cs="Times New Roman"/>
        </w:rPr>
        <w:t>referendum</w:t>
      </w:r>
      <w:r w:rsidRPr="00045266">
        <w:rPr>
          <w:rFonts w:cs="Times New Roman"/>
        </w:rPr>
        <w:t>a</w:t>
      </w:r>
      <w:r w:rsidR="00DF38A3" w:rsidRPr="00045266">
        <w:rPr>
          <w:rFonts w:cs="Times New Roman"/>
        </w:rPr>
        <w:t>.</w:t>
      </w:r>
    </w:p>
    <w:p w14:paraId="266E1401" w14:textId="77777777" w:rsidR="00DA6405" w:rsidRPr="00045266" w:rsidRDefault="00A14CE7" w:rsidP="00A14CE7">
      <w:pPr>
        <w:pStyle w:val="Heading4"/>
      </w:pPr>
      <w:r w:rsidRPr="00045266">
        <w:t>Članak 91.</w:t>
      </w:r>
    </w:p>
    <w:p w14:paraId="68022DDF" w14:textId="77777777" w:rsidR="00DA6405" w:rsidRPr="00045266" w:rsidRDefault="00DA6405" w:rsidP="00DA6405">
      <w:pPr>
        <w:rPr>
          <w:rFonts w:cs="Times New Roman"/>
          <w:szCs w:val="24"/>
        </w:rPr>
      </w:pPr>
      <w:r w:rsidRPr="00045266">
        <w:rPr>
          <w:rFonts w:cs="Times New Roman"/>
          <w:szCs w:val="24"/>
        </w:rPr>
        <w:t xml:space="preserve">(1) Zahtjev za promatranje provedbe </w:t>
      </w:r>
      <w:r w:rsidR="00F2779C">
        <w:rPr>
          <w:rFonts w:cs="Times New Roman"/>
          <w:szCs w:val="24"/>
        </w:rPr>
        <w:t xml:space="preserve">državnog </w:t>
      </w:r>
      <w:r w:rsidRPr="00045266">
        <w:rPr>
          <w:rFonts w:cs="Times New Roman"/>
          <w:szCs w:val="24"/>
        </w:rPr>
        <w:t>referenduma</w:t>
      </w:r>
      <w:r w:rsidR="0017019D">
        <w:rPr>
          <w:rFonts w:cs="Times New Roman"/>
          <w:szCs w:val="24"/>
        </w:rPr>
        <w:t xml:space="preserve"> </w:t>
      </w:r>
      <w:r w:rsidRPr="00045266">
        <w:rPr>
          <w:rFonts w:cs="Times New Roman"/>
          <w:szCs w:val="24"/>
        </w:rPr>
        <w:t xml:space="preserve">ovlaštenici iz članka 90. stavka 1. </w:t>
      </w:r>
      <w:r w:rsidR="00EE599C">
        <w:rPr>
          <w:rFonts w:cs="Times New Roman"/>
          <w:szCs w:val="24"/>
        </w:rPr>
        <w:t>ovoga Zakona</w:t>
      </w:r>
      <w:r w:rsidRPr="00045266">
        <w:rPr>
          <w:rFonts w:cs="Times New Roman"/>
          <w:szCs w:val="24"/>
        </w:rPr>
        <w:t xml:space="preserve"> mogu podnijeti nadležnom povjerenstvu za provedbu </w:t>
      </w:r>
      <w:r w:rsidR="00F2779C">
        <w:rPr>
          <w:rFonts w:cs="Times New Roman"/>
          <w:szCs w:val="24"/>
        </w:rPr>
        <w:t xml:space="preserve">državnog </w:t>
      </w:r>
      <w:r w:rsidR="00F71F90">
        <w:rPr>
          <w:rFonts w:cs="Times New Roman"/>
          <w:szCs w:val="24"/>
        </w:rPr>
        <w:t>referenduma</w:t>
      </w:r>
      <w:r w:rsidRPr="00045266">
        <w:rPr>
          <w:rFonts w:cs="Times New Roman"/>
          <w:szCs w:val="24"/>
        </w:rPr>
        <w:t xml:space="preserve"> od dana stupanja na snagu odluke o raspisivanju </w:t>
      </w:r>
      <w:r w:rsidR="00F2779C">
        <w:rPr>
          <w:rFonts w:cs="Times New Roman"/>
          <w:szCs w:val="24"/>
        </w:rPr>
        <w:t xml:space="preserve">državnog </w:t>
      </w:r>
      <w:r w:rsidRPr="00045266">
        <w:rPr>
          <w:rFonts w:cs="Times New Roman"/>
          <w:szCs w:val="24"/>
        </w:rPr>
        <w:t xml:space="preserve">referenduma, a najkasnije 15 dana prije dana održavanja </w:t>
      </w:r>
      <w:r w:rsidR="00F2779C">
        <w:rPr>
          <w:rFonts w:cs="Times New Roman"/>
          <w:szCs w:val="24"/>
        </w:rPr>
        <w:t xml:space="preserve">državnog </w:t>
      </w:r>
      <w:r w:rsidRPr="00045266">
        <w:rPr>
          <w:rFonts w:cs="Times New Roman"/>
          <w:szCs w:val="24"/>
        </w:rPr>
        <w:t xml:space="preserve">referenduma. </w:t>
      </w:r>
    </w:p>
    <w:p w14:paraId="36A6B71A" w14:textId="77777777" w:rsidR="00DA6405" w:rsidRPr="00045266" w:rsidRDefault="00DA6405" w:rsidP="00DA6405">
      <w:pPr>
        <w:rPr>
          <w:rFonts w:cs="Times New Roman"/>
          <w:szCs w:val="24"/>
        </w:rPr>
      </w:pPr>
      <w:r w:rsidRPr="00045266">
        <w:rPr>
          <w:rFonts w:cs="Times New Roman"/>
          <w:szCs w:val="24"/>
        </w:rPr>
        <w:t xml:space="preserve">(2) </w:t>
      </w:r>
      <w:r w:rsidR="006C5256">
        <w:t xml:space="preserve">Ovlaštenici iz članka 90. stavka 1. </w:t>
      </w:r>
      <w:r w:rsidR="00EE599C">
        <w:t>ovoga Zakona</w:t>
      </w:r>
      <w:r w:rsidR="006C5256">
        <w:t xml:space="preserve"> dužni su nadležnom povjerenstvu za provedbu </w:t>
      </w:r>
      <w:r w:rsidR="00F2779C">
        <w:t xml:space="preserve">državnog </w:t>
      </w:r>
      <w:r w:rsidR="006C5256">
        <w:t>referenduma dostaviti popis predloženih promatrača</w:t>
      </w:r>
      <w:r w:rsidRPr="00045266">
        <w:rPr>
          <w:rFonts w:cs="Times New Roman"/>
          <w:szCs w:val="24"/>
        </w:rPr>
        <w:t>.</w:t>
      </w:r>
    </w:p>
    <w:p w14:paraId="34CB3A49" w14:textId="77777777" w:rsidR="00DA6405" w:rsidRPr="00045266" w:rsidRDefault="00DA6405" w:rsidP="00DA6405">
      <w:pPr>
        <w:spacing w:after="0"/>
        <w:rPr>
          <w:rFonts w:cs="Times New Roman"/>
          <w:szCs w:val="24"/>
        </w:rPr>
      </w:pPr>
      <w:r w:rsidRPr="00045266">
        <w:rPr>
          <w:rFonts w:cs="Times New Roman"/>
          <w:szCs w:val="24"/>
        </w:rPr>
        <w:t>(3) Popis predloženih promatrača sadržava sljedeće</w:t>
      </w:r>
      <w:r w:rsidR="003052EC" w:rsidRPr="00045266">
        <w:rPr>
          <w:rFonts w:cs="Times New Roman"/>
          <w:szCs w:val="24"/>
        </w:rPr>
        <w:t xml:space="preserve"> podatke</w:t>
      </w:r>
      <w:r w:rsidRPr="00045266">
        <w:rPr>
          <w:rFonts w:cs="Times New Roman"/>
          <w:szCs w:val="24"/>
        </w:rPr>
        <w:t>:</w:t>
      </w:r>
    </w:p>
    <w:p w14:paraId="7387D430" w14:textId="77777777" w:rsidR="00DA6405" w:rsidRPr="00045266" w:rsidRDefault="00DA6405" w:rsidP="00836BA7">
      <w:pPr>
        <w:pStyle w:val="ListParagraph"/>
        <w:numPr>
          <w:ilvl w:val="0"/>
          <w:numId w:val="39"/>
        </w:numPr>
        <w:rPr>
          <w:rFonts w:cs="Times New Roman"/>
          <w:szCs w:val="24"/>
        </w:rPr>
      </w:pPr>
      <w:r w:rsidRPr="00045266">
        <w:rPr>
          <w:rFonts w:cs="Times New Roman"/>
          <w:szCs w:val="24"/>
        </w:rPr>
        <w:t>ime i prezime promatrača</w:t>
      </w:r>
    </w:p>
    <w:p w14:paraId="3CE43531" w14:textId="77777777" w:rsidR="00DA6405" w:rsidRPr="00045266" w:rsidRDefault="00DA6405" w:rsidP="00836BA7">
      <w:pPr>
        <w:pStyle w:val="ListParagraph"/>
        <w:numPr>
          <w:ilvl w:val="0"/>
          <w:numId w:val="39"/>
        </w:numPr>
        <w:rPr>
          <w:rFonts w:cs="Times New Roman"/>
          <w:szCs w:val="24"/>
        </w:rPr>
      </w:pPr>
      <w:r w:rsidRPr="00045266">
        <w:rPr>
          <w:rFonts w:cs="Times New Roman"/>
          <w:szCs w:val="24"/>
        </w:rPr>
        <w:t>osobni identifikacijski broj (OIB) promatrača</w:t>
      </w:r>
    </w:p>
    <w:p w14:paraId="19D9671A" w14:textId="77777777" w:rsidR="00DA6405" w:rsidRPr="00045266" w:rsidRDefault="00DA6405" w:rsidP="00836BA7">
      <w:pPr>
        <w:pStyle w:val="ListParagraph"/>
        <w:numPr>
          <w:ilvl w:val="0"/>
          <w:numId w:val="39"/>
        </w:numPr>
        <w:rPr>
          <w:rFonts w:cs="Times New Roman"/>
          <w:szCs w:val="24"/>
        </w:rPr>
      </w:pPr>
      <w:r w:rsidRPr="00045266">
        <w:rPr>
          <w:rFonts w:cs="Times New Roman"/>
          <w:szCs w:val="24"/>
        </w:rPr>
        <w:t xml:space="preserve">općinu ili grad na području kojeg će promatrati provedbu </w:t>
      </w:r>
      <w:r w:rsidR="00F77088">
        <w:rPr>
          <w:rFonts w:cs="Times New Roman"/>
          <w:szCs w:val="24"/>
        </w:rPr>
        <w:t xml:space="preserve">državnog </w:t>
      </w:r>
      <w:r w:rsidRPr="00045266">
        <w:rPr>
          <w:rFonts w:cs="Times New Roman"/>
          <w:szCs w:val="24"/>
        </w:rPr>
        <w:t>referenduma, odnosno nadležno povjerenstvo čiji će rad promatrati.</w:t>
      </w:r>
    </w:p>
    <w:p w14:paraId="4455232B" w14:textId="77777777" w:rsidR="00DA6405" w:rsidRPr="00045266" w:rsidRDefault="00DA6405" w:rsidP="00DA6405">
      <w:pPr>
        <w:rPr>
          <w:rFonts w:cs="Times New Roman"/>
          <w:szCs w:val="24"/>
        </w:rPr>
      </w:pPr>
      <w:r w:rsidRPr="00045266">
        <w:rPr>
          <w:rFonts w:cs="Times New Roman"/>
          <w:szCs w:val="24"/>
        </w:rPr>
        <w:lastRenderedPageBreak/>
        <w:t xml:space="preserve">(4) Predstavnik </w:t>
      </w:r>
      <w:bookmarkStart w:id="106" w:name="_Hlk5164728"/>
      <w:r w:rsidRPr="00045266">
        <w:rPr>
          <w:rFonts w:cs="Times New Roman"/>
          <w:szCs w:val="24"/>
        </w:rPr>
        <w:t xml:space="preserve">organizacijskog odbora, odbora zagovornika odnosno protivnika inicijative </w:t>
      </w:r>
      <w:bookmarkEnd w:id="106"/>
      <w:r w:rsidRPr="00045266">
        <w:rPr>
          <w:rFonts w:cs="Times New Roman"/>
          <w:szCs w:val="24"/>
        </w:rPr>
        <w:t xml:space="preserve">te nevladine udruge zahtjev za promatranje podnose županijskom povjerenstvu za provedbu </w:t>
      </w:r>
      <w:r w:rsidR="00F2779C">
        <w:rPr>
          <w:rFonts w:cs="Times New Roman"/>
          <w:szCs w:val="24"/>
        </w:rPr>
        <w:t xml:space="preserve">državnog </w:t>
      </w:r>
      <w:r w:rsidR="00F71F90">
        <w:rPr>
          <w:rFonts w:cs="Times New Roman"/>
          <w:szCs w:val="24"/>
        </w:rPr>
        <w:t>referenduma</w:t>
      </w:r>
      <w:r w:rsidRPr="00045266">
        <w:rPr>
          <w:rFonts w:cs="Times New Roman"/>
          <w:szCs w:val="24"/>
        </w:rPr>
        <w:t xml:space="preserve"> ili Povjerenstvu Grada Zagreba za provedbu </w:t>
      </w:r>
      <w:r w:rsidR="00F2779C">
        <w:rPr>
          <w:rFonts w:cs="Times New Roman"/>
          <w:szCs w:val="24"/>
        </w:rPr>
        <w:t xml:space="preserve">državnog </w:t>
      </w:r>
      <w:r w:rsidR="00F71F90">
        <w:rPr>
          <w:rFonts w:cs="Times New Roman"/>
          <w:szCs w:val="24"/>
        </w:rPr>
        <w:t>referenduma</w:t>
      </w:r>
      <w:r w:rsidRPr="00045266">
        <w:rPr>
          <w:rFonts w:cs="Times New Roman"/>
          <w:szCs w:val="24"/>
        </w:rPr>
        <w:t xml:space="preserve"> na čijem području namjeravaju promatrati provedbu </w:t>
      </w:r>
      <w:r w:rsidR="00F2779C">
        <w:rPr>
          <w:rFonts w:cs="Times New Roman"/>
          <w:szCs w:val="24"/>
        </w:rPr>
        <w:t xml:space="preserve">državnog </w:t>
      </w:r>
      <w:r w:rsidRPr="00045266">
        <w:rPr>
          <w:rFonts w:cs="Times New Roman"/>
          <w:szCs w:val="24"/>
        </w:rPr>
        <w:t>referenduma</w:t>
      </w:r>
      <w:r w:rsidR="00150C1C">
        <w:rPr>
          <w:rFonts w:cs="Times New Roman"/>
          <w:szCs w:val="24"/>
        </w:rPr>
        <w:t xml:space="preserve"> ili</w:t>
      </w:r>
      <w:r w:rsidR="002629C5">
        <w:rPr>
          <w:rFonts w:cs="Times New Roman"/>
          <w:szCs w:val="24"/>
        </w:rPr>
        <w:t xml:space="preserve"> </w:t>
      </w:r>
      <w:r w:rsidR="002629C5" w:rsidRPr="008E1A4D">
        <w:rPr>
          <w:rFonts w:cs="Times New Roman"/>
          <w:szCs w:val="24"/>
        </w:rPr>
        <w:t>Državnom izbornom povjerenstvu za promatranje rada Državnog izbornog povjerenstva</w:t>
      </w:r>
      <w:r w:rsidRPr="00045266">
        <w:rPr>
          <w:rFonts w:cs="Times New Roman"/>
          <w:szCs w:val="24"/>
        </w:rPr>
        <w:t xml:space="preserve">. </w:t>
      </w:r>
    </w:p>
    <w:p w14:paraId="1132F07B" w14:textId="77777777" w:rsidR="00DA6405" w:rsidRPr="00045266" w:rsidRDefault="00DA6405" w:rsidP="00DA6405">
      <w:pPr>
        <w:rPr>
          <w:rFonts w:cs="Times New Roman"/>
          <w:szCs w:val="24"/>
        </w:rPr>
      </w:pPr>
      <w:r w:rsidRPr="00045266">
        <w:rPr>
          <w:rFonts w:cs="Times New Roman"/>
          <w:szCs w:val="24"/>
        </w:rPr>
        <w:t xml:space="preserve">(5) Strani promatrači zahtjev za promatranje </w:t>
      </w:r>
      <w:r w:rsidR="00F77088">
        <w:rPr>
          <w:rFonts w:cs="Times New Roman"/>
          <w:szCs w:val="24"/>
        </w:rPr>
        <w:t xml:space="preserve">državnog referenduma </w:t>
      </w:r>
      <w:r w:rsidRPr="00045266">
        <w:rPr>
          <w:rFonts w:cs="Times New Roman"/>
          <w:szCs w:val="24"/>
        </w:rPr>
        <w:t>podnose Državnom izbornom povjerenstvu.</w:t>
      </w:r>
    </w:p>
    <w:p w14:paraId="6A405993" w14:textId="77777777" w:rsidR="00DA6405" w:rsidRPr="00045266" w:rsidRDefault="00DA6405" w:rsidP="00DA6405">
      <w:pPr>
        <w:rPr>
          <w:rFonts w:cs="Times New Roman"/>
          <w:szCs w:val="24"/>
        </w:rPr>
      </w:pPr>
      <w:r w:rsidRPr="00045266">
        <w:rPr>
          <w:rFonts w:cs="Times New Roman"/>
          <w:szCs w:val="24"/>
        </w:rPr>
        <w:t>(6) Način podnošenja zahtjeva za promatranje</w:t>
      </w:r>
      <w:r w:rsidR="00F2779C">
        <w:rPr>
          <w:rFonts w:cs="Times New Roman"/>
          <w:szCs w:val="24"/>
        </w:rPr>
        <w:t xml:space="preserve"> državnog</w:t>
      </w:r>
      <w:r w:rsidRPr="00045266">
        <w:rPr>
          <w:rFonts w:cs="Times New Roman"/>
          <w:szCs w:val="24"/>
        </w:rPr>
        <w:t xml:space="preserve"> referenduma </w:t>
      </w:r>
      <w:r w:rsidR="002629C5" w:rsidRPr="002629C5">
        <w:rPr>
          <w:rFonts w:cs="Times New Roman"/>
          <w:szCs w:val="24"/>
        </w:rPr>
        <w:t xml:space="preserve">i način dostave popisa predloženih promatrača </w:t>
      </w:r>
      <w:r w:rsidRPr="00045266">
        <w:rPr>
          <w:rFonts w:cs="Times New Roman"/>
          <w:szCs w:val="24"/>
        </w:rPr>
        <w:t>uređuje Državno izborno povjerenstvo obvezatnom uputom.</w:t>
      </w:r>
    </w:p>
    <w:p w14:paraId="41B953C3" w14:textId="77777777" w:rsidR="00DA6405" w:rsidRPr="00045266" w:rsidRDefault="00A14CE7" w:rsidP="00A14CE7">
      <w:pPr>
        <w:pStyle w:val="Heading4"/>
      </w:pPr>
      <w:r w:rsidRPr="00045266">
        <w:t>Članak 92.</w:t>
      </w:r>
    </w:p>
    <w:p w14:paraId="7DCF473D" w14:textId="77777777" w:rsidR="00DA6405" w:rsidRPr="00045266" w:rsidRDefault="00DA6405" w:rsidP="00DA6405">
      <w:pPr>
        <w:rPr>
          <w:rFonts w:cs="Times New Roman"/>
          <w:szCs w:val="24"/>
        </w:rPr>
      </w:pPr>
      <w:r w:rsidRPr="00045266">
        <w:rPr>
          <w:rFonts w:cs="Times New Roman"/>
          <w:szCs w:val="24"/>
        </w:rPr>
        <w:t xml:space="preserve">(1) </w:t>
      </w:r>
      <w:r w:rsidR="00C71038">
        <w:rPr>
          <w:rFonts w:cs="Times New Roman"/>
          <w:szCs w:val="24"/>
        </w:rPr>
        <w:t>N</w:t>
      </w:r>
      <w:r w:rsidR="00C71038" w:rsidRPr="00C71038">
        <w:rPr>
          <w:rFonts w:cs="Times New Roman"/>
          <w:szCs w:val="24"/>
        </w:rPr>
        <w:t>adležno povjerenstvo za provedbu državnog referenduma</w:t>
      </w:r>
      <w:r w:rsidR="00C71038">
        <w:rPr>
          <w:rFonts w:cs="Times New Roman"/>
          <w:szCs w:val="24"/>
        </w:rPr>
        <w:t xml:space="preserve"> </w:t>
      </w:r>
      <w:r w:rsidR="00C71038" w:rsidRPr="00C71038">
        <w:rPr>
          <w:rFonts w:cs="Times New Roman"/>
          <w:szCs w:val="24"/>
        </w:rPr>
        <w:t>odlučuje o zahtjevu</w:t>
      </w:r>
      <w:r w:rsidR="00C71038" w:rsidRPr="00C71038">
        <w:t xml:space="preserve"> </w:t>
      </w:r>
      <w:r w:rsidR="00C71038" w:rsidRPr="00C71038">
        <w:rPr>
          <w:rFonts w:cs="Times New Roman"/>
          <w:szCs w:val="24"/>
        </w:rPr>
        <w:t>za promatranje provedbe državnog referenduma</w:t>
      </w:r>
      <w:r w:rsidR="00C71038">
        <w:rPr>
          <w:rFonts w:cs="Times New Roman"/>
          <w:szCs w:val="24"/>
        </w:rPr>
        <w:t xml:space="preserve"> u</w:t>
      </w:r>
      <w:r w:rsidRPr="00045266">
        <w:rPr>
          <w:rFonts w:cs="Times New Roman"/>
          <w:szCs w:val="24"/>
        </w:rPr>
        <w:t xml:space="preserve"> roku od </w:t>
      </w:r>
      <w:r w:rsidR="002629C5">
        <w:rPr>
          <w:rFonts w:cs="Times New Roman"/>
          <w:szCs w:val="24"/>
        </w:rPr>
        <w:t>tri</w:t>
      </w:r>
      <w:r w:rsidR="002629C5" w:rsidRPr="00045266">
        <w:rPr>
          <w:rFonts w:cs="Times New Roman"/>
          <w:szCs w:val="24"/>
        </w:rPr>
        <w:t xml:space="preserve"> </w:t>
      </w:r>
      <w:r w:rsidRPr="00045266">
        <w:rPr>
          <w:rFonts w:cs="Times New Roman"/>
          <w:szCs w:val="24"/>
        </w:rPr>
        <w:t>dana od dana podnošenja zahtjeva</w:t>
      </w:r>
      <w:r w:rsidR="00C71038">
        <w:rPr>
          <w:rFonts w:cs="Times New Roman"/>
          <w:szCs w:val="24"/>
        </w:rPr>
        <w:t xml:space="preserve">. Ako se ovlašteniku </w:t>
      </w:r>
      <w:r w:rsidRPr="00045266">
        <w:rPr>
          <w:rFonts w:cs="Times New Roman"/>
          <w:szCs w:val="24"/>
        </w:rPr>
        <w:t xml:space="preserve">odobrava promatranje provedbe </w:t>
      </w:r>
      <w:r w:rsidR="00F2779C">
        <w:rPr>
          <w:rFonts w:cs="Times New Roman"/>
          <w:szCs w:val="24"/>
        </w:rPr>
        <w:t xml:space="preserve">državnog </w:t>
      </w:r>
      <w:r w:rsidRPr="00045266">
        <w:rPr>
          <w:rFonts w:cs="Times New Roman"/>
          <w:szCs w:val="24"/>
        </w:rPr>
        <w:t>referenduma</w:t>
      </w:r>
      <w:r w:rsidR="00C71038">
        <w:rPr>
          <w:rFonts w:cs="Times New Roman"/>
          <w:szCs w:val="24"/>
        </w:rPr>
        <w:t>,</w:t>
      </w:r>
      <w:r w:rsidR="0084550B" w:rsidRPr="00045266">
        <w:rPr>
          <w:rFonts w:cs="Times New Roman"/>
          <w:szCs w:val="24"/>
        </w:rPr>
        <w:t xml:space="preserve"> </w:t>
      </w:r>
      <w:r w:rsidR="0030001E">
        <w:rPr>
          <w:rFonts w:cs="Times New Roman"/>
          <w:szCs w:val="24"/>
        </w:rPr>
        <w:t xml:space="preserve">izdaje </w:t>
      </w:r>
      <w:r w:rsidR="00C71038">
        <w:rPr>
          <w:rFonts w:cs="Times New Roman"/>
          <w:szCs w:val="24"/>
        </w:rPr>
        <w:t xml:space="preserve">mu se </w:t>
      </w:r>
      <w:r w:rsidRPr="00045266">
        <w:rPr>
          <w:rFonts w:cs="Times New Roman"/>
          <w:szCs w:val="24"/>
        </w:rPr>
        <w:t>služben</w:t>
      </w:r>
      <w:r w:rsidR="006D72C5">
        <w:rPr>
          <w:rFonts w:cs="Times New Roman"/>
          <w:szCs w:val="24"/>
        </w:rPr>
        <w:t>a</w:t>
      </w:r>
      <w:r w:rsidRPr="00045266">
        <w:rPr>
          <w:rFonts w:cs="Times New Roman"/>
          <w:szCs w:val="24"/>
        </w:rPr>
        <w:t xml:space="preserve"> iskaznic</w:t>
      </w:r>
      <w:r w:rsidR="006D72C5">
        <w:rPr>
          <w:rFonts w:cs="Times New Roman"/>
          <w:szCs w:val="24"/>
        </w:rPr>
        <w:t>a</w:t>
      </w:r>
      <w:r w:rsidRPr="00045266">
        <w:rPr>
          <w:rFonts w:cs="Times New Roman"/>
          <w:szCs w:val="24"/>
        </w:rPr>
        <w:t>.</w:t>
      </w:r>
    </w:p>
    <w:p w14:paraId="13ECE27A" w14:textId="77777777" w:rsidR="00DA6405" w:rsidRPr="00045266" w:rsidRDefault="00DA6405" w:rsidP="00DA6405">
      <w:pPr>
        <w:rPr>
          <w:rFonts w:cs="Times New Roman"/>
          <w:szCs w:val="24"/>
        </w:rPr>
      </w:pPr>
      <w:r w:rsidRPr="00045266">
        <w:rPr>
          <w:rFonts w:cs="Times New Roman"/>
          <w:szCs w:val="24"/>
        </w:rPr>
        <w:t xml:space="preserve">(2) Službenu iskaznicu promatraču uručuje </w:t>
      </w:r>
      <w:r w:rsidR="006D72C5">
        <w:rPr>
          <w:rFonts w:cs="Times New Roman"/>
          <w:szCs w:val="24"/>
        </w:rPr>
        <w:t xml:space="preserve">tijelo </w:t>
      </w:r>
      <w:r w:rsidRPr="00045266">
        <w:rPr>
          <w:rFonts w:cs="Times New Roman"/>
          <w:szCs w:val="24"/>
        </w:rPr>
        <w:t>čij</w:t>
      </w:r>
      <w:r w:rsidR="006D72C5">
        <w:rPr>
          <w:rFonts w:cs="Times New Roman"/>
          <w:szCs w:val="24"/>
        </w:rPr>
        <w:t>i</w:t>
      </w:r>
      <w:r w:rsidRPr="00045266">
        <w:rPr>
          <w:rFonts w:cs="Times New Roman"/>
          <w:szCs w:val="24"/>
        </w:rPr>
        <w:t xml:space="preserve"> </w:t>
      </w:r>
      <w:r w:rsidR="006D72C5">
        <w:rPr>
          <w:rFonts w:cs="Times New Roman"/>
          <w:szCs w:val="24"/>
        </w:rPr>
        <w:t xml:space="preserve">rad </w:t>
      </w:r>
      <w:r w:rsidRPr="00045266">
        <w:rPr>
          <w:rFonts w:cs="Times New Roman"/>
          <w:szCs w:val="24"/>
        </w:rPr>
        <w:t>promatrač</w:t>
      </w:r>
      <w:r w:rsidR="006D72C5">
        <w:rPr>
          <w:rFonts w:cs="Times New Roman"/>
          <w:szCs w:val="24"/>
        </w:rPr>
        <w:t xml:space="preserve"> namjerava promatrati</w:t>
      </w:r>
      <w:r w:rsidRPr="00045266">
        <w:rPr>
          <w:rFonts w:cs="Times New Roman"/>
          <w:szCs w:val="24"/>
        </w:rPr>
        <w:t xml:space="preserve">. </w:t>
      </w:r>
    </w:p>
    <w:p w14:paraId="01B92AC8" w14:textId="77777777" w:rsidR="00DA6405" w:rsidRPr="00045266" w:rsidRDefault="00DA6405" w:rsidP="00DA6405">
      <w:pPr>
        <w:rPr>
          <w:rFonts w:cs="Times New Roman"/>
          <w:bCs/>
          <w:spacing w:val="-3"/>
          <w:szCs w:val="24"/>
        </w:rPr>
      </w:pPr>
      <w:r w:rsidRPr="00045266">
        <w:rPr>
          <w:rFonts w:cs="Times New Roman"/>
          <w:szCs w:val="24"/>
        </w:rPr>
        <w:t xml:space="preserve">(3) Status promatrača dokazuje se službenom iskaznicom koju je promatrač dužan nositi vidljivo istaknutu tijekom promatranja provedbe </w:t>
      </w:r>
      <w:r w:rsidR="00F2779C">
        <w:rPr>
          <w:rFonts w:cs="Times New Roman"/>
          <w:szCs w:val="24"/>
        </w:rPr>
        <w:t xml:space="preserve">državnog </w:t>
      </w:r>
      <w:r w:rsidRPr="00045266">
        <w:rPr>
          <w:rFonts w:cs="Times New Roman"/>
          <w:szCs w:val="24"/>
        </w:rPr>
        <w:t>referenduma.</w:t>
      </w:r>
      <w:r w:rsidRPr="00045266">
        <w:rPr>
          <w:rFonts w:cs="Times New Roman"/>
          <w:bCs/>
          <w:spacing w:val="-3"/>
          <w:szCs w:val="24"/>
        </w:rPr>
        <w:t xml:space="preserve"> </w:t>
      </w:r>
    </w:p>
    <w:p w14:paraId="37AAE092" w14:textId="77777777" w:rsidR="00DA6405" w:rsidRPr="00045266" w:rsidRDefault="00DA6405" w:rsidP="00DA6405">
      <w:pPr>
        <w:rPr>
          <w:rFonts w:cs="Times New Roman"/>
          <w:szCs w:val="24"/>
        </w:rPr>
      </w:pPr>
      <w:r w:rsidRPr="00045266">
        <w:rPr>
          <w:rFonts w:cs="Times New Roman"/>
          <w:bCs/>
          <w:spacing w:val="-3"/>
          <w:szCs w:val="24"/>
        </w:rPr>
        <w:t xml:space="preserve">(4) Promatrač je dužan prilikom dolaska na </w:t>
      </w:r>
      <w:r w:rsidRPr="00045266">
        <w:rPr>
          <w:rFonts w:cs="Times New Roman"/>
          <w:szCs w:val="24"/>
        </w:rPr>
        <w:t>glasačko</w:t>
      </w:r>
      <w:r w:rsidRPr="00045266">
        <w:rPr>
          <w:rFonts w:cs="Times New Roman"/>
          <w:bCs/>
          <w:spacing w:val="-3"/>
          <w:szCs w:val="24"/>
        </w:rPr>
        <w:t xml:space="preserve"> mjesto ili u sjedište nadležnog povjerenstva za provedbu </w:t>
      </w:r>
      <w:r w:rsidR="00F2779C">
        <w:rPr>
          <w:rFonts w:cs="Times New Roman"/>
          <w:bCs/>
          <w:spacing w:val="-3"/>
          <w:szCs w:val="24"/>
        </w:rPr>
        <w:t xml:space="preserve">državnog </w:t>
      </w:r>
      <w:r w:rsidR="00F71F90">
        <w:rPr>
          <w:rFonts w:cs="Times New Roman"/>
          <w:bCs/>
          <w:spacing w:val="-3"/>
          <w:szCs w:val="24"/>
        </w:rPr>
        <w:t>referenduma</w:t>
      </w:r>
      <w:r w:rsidRPr="00045266">
        <w:rPr>
          <w:rFonts w:cs="Times New Roman"/>
          <w:bCs/>
          <w:spacing w:val="-3"/>
          <w:szCs w:val="24"/>
        </w:rPr>
        <w:t xml:space="preserve"> čiji će rad promatrati predočiti službenu iskaznicu i javnu ispravu</w:t>
      </w:r>
      <w:r w:rsidRPr="00045266">
        <w:rPr>
          <w:rFonts w:eastAsia="Times New Roman" w:cs="Times New Roman"/>
          <w:bCs/>
          <w:szCs w:val="24"/>
          <w:lang w:eastAsia="hr-HR"/>
        </w:rPr>
        <w:t xml:space="preserve"> s fotografijom na osnovi koje se nedvojbeno može utvrditi njegov identitet</w:t>
      </w:r>
      <w:r w:rsidRPr="00045266">
        <w:rPr>
          <w:rFonts w:cs="Times New Roman"/>
          <w:bCs/>
          <w:spacing w:val="-3"/>
          <w:szCs w:val="24"/>
        </w:rPr>
        <w:t>.</w:t>
      </w:r>
    </w:p>
    <w:p w14:paraId="3176176F" w14:textId="77777777" w:rsidR="00DA6405" w:rsidRPr="00045266" w:rsidRDefault="00DA6405" w:rsidP="00DA6405">
      <w:pPr>
        <w:rPr>
          <w:rFonts w:cs="Times New Roman"/>
          <w:szCs w:val="24"/>
        </w:rPr>
      </w:pPr>
      <w:r w:rsidRPr="00045266">
        <w:rPr>
          <w:rFonts w:cs="Times New Roman"/>
          <w:szCs w:val="24"/>
        </w:rPr>
        <w:t xml:space="preserve">(5) Ako nadležno </w:t>
      </w:r>
      <w:r w:rsidR="006D72C5">
        <w:rPr>
          <w:rFonts w:cs="Times New Roman"/>
          <w:szCs w:val="24"/>
        </w:rPr>
        <w:t>tijelo</w:t>
      </w:r>
      <w:r w:rsidR="006D72C5" w:rsidRPr="00045266">
        <w:rPr>
          <w:rFonts w:cs="Times New Roman"/>
          <w:szCs w:val="24"/>
        </w:rPr>
        <w:t xml:space="preserve"> </w:t>
      </w:r>
      <w:r w:rsidRPr="00045266">
        <w:rPr>
          <w:rFonts w:cs="Times New Roman"/>
          <w:szCs w:val="24"/>
        </w:rPr>
        <w:t xml:space="preserve">za provedbu </w:t>
      </w:r>
      <w:r w:rsidR="00F2779C">
        <w:rPr>
          <w:rFonts w:cs="Times New Roman"/>
          <w:szCs w:val="24"/>
        </w:rPr>
        <w:t xml:space="preserve">državnog </w:t>
      </w:r>
      <w:r w:rsidR="00F71F90">
        <w:rPr>
          <w:rFonts w:cs="Times New Roman"/>
          <w:szCs w:val="24"/>
        </w:rPr>
        <w:t>referenduma</w:t>
      </w:r>
      <w:r w:rsidRPr="00045266">
        <w:rPr>
          <w:rFonts w:cs="Times New Roman"/>
          <w:szCs w:val="24"/>
        </w:rPr>
        <w:t xml:space="preserve"> nije izdalo službenu iskaznicu, status promatrača dokazuje se </w:t>
      </w:r>
      <w:r w:rsidR="006D72C5">
        <w:rPr>
          <w:rFonts w:cs="Times New Roman"/>
          <w:szCs w:val="24"/>
        </w:rPr>
        <w:t>uvidom u</w:t>
      </w:r>
      <w:r w:rsidRPr="00045266">
        <w:rPr>
          <w:rFonts w:cs="Times New Roman"/>
          <w:szCs w:val="24"/>
        </w:rPr>
        <w:t xml:space="preserve"> javn</w:t>
      </w:r>
      <w:r w:rsidR="006D72C5">
        <w:rPr>
          <w:rFonts w:cs="Times New Roman"/>
          <w:szCs w:val="24"/>
        </w:rPr>
        <w:t>u</w:t>
      </w:r>
      <w:r w:rsidRPr="00045266">
        <w:rPr>
          <w:rFonts w:cs="Times New Roman"/>
          <w:szCs w:val="24"/>
        </w:rPr>
        <w:t xml:space="preserve"> isprav</w:t>
      </w:r>
      <w:r w:rsidR="006D72C5">
        <w:rPr>
          <w:rFonts w:cs="Times New Roman"/>
          <w:szCs w:val="24"/>
        </w:rPr>
        <w:t>u</w:t>
      </w:r>
      <w:r w:rsidRPr="00045266">
        <w:rPr>
          <w:rFonts w:cs="Times New Roman"/>
          <w:szCs w:val="24"/>
        </w:rPr>
        <w:t xml:space="preserve"> s fotografijom na osnovi koje se nedvojbeno može utvrditi identitet promatrača</w:t>
      </w:r>
      <w:r w:rsidR="006D72C5" w:rsidRPr="006D72C5">
        <w:t xml:space="preserve"> </w:t>
      </w:r>
      <w:r w:rsidR="006D72C5" w:rsidRPr="006D72C5">
        <w:rPr>
          <w:rFonts w:cs="Times New Roman"/>
          <w:szCs w:val="24"/>
        </w:rPr>
        <w:t xml:space="preserve">te uvidom u popis promatrača koji je dostavljen nadležnom tijelu za provedbu </w:t>
      </w:r>
      <w:r w:rsidR="00F2779C">
        <w:rPr>
          <w:rFonts w:cs="Times New Roman"/>
          <w:szCs w:val="24"/>
        </w:rPr>
        <w:t xml:space="preserve">državnog </w:t>
      </w:r>
      <w:r w:rsidR="006D72C5" w:rsidRPr="006D72C5">
        <w:rPr>
          <w:rFonts w:cs="Times New Roman"/>
          <w:szCs w:val="24"/>
        </w:rPr>
        <w:t>referenduma</w:t>
      </w:r>
      <w:r w:rsidRPr="00045266">
        <w:rPr>
          <w:rFonts w:cs="Times New Roman"/>
          <w:szCs w:val="24"/>
        </w:rPr>
        <w:t xml:space="preserve">. </w:t>
      </w:r>
    </w:p>
    <w:p w14:paraId="1A6DD85D" w14:textId="77777777" w:rsidR="00DA6405" w:rsidRPr="00045266" w:rsidRDefault="00A14CE7" w:rsidP="00A14CE7">
      <w:pPr>
        <w:pStyle w:val="Heading4"/>
      </w:pPr>
      <w:r w:rsidRPr="00045266">
        <w:t>Članak 93.</w:t>
      </w:r>
    </w:p>
    <w:p w14:paraId="031235DD" w14:textId="77777777" w:rsidR="00DA6405" w:rsidRPr="00045266" w:rsidRDefault="00DA6405" w:rsidP="00DA6405">
      <w:pPr>
        <w:rPr>
          <w:rFonts w:cs="Times New Roman"/>
          <w:szCs w:val="24"/>
        </w:rPr>
      </w:pPr>
      <w:r w:rsidRPr="00045266">
        <w:rPr>
          <w:rFonts w:cs="Times New Roman"/>
          <w:szCs w:val="24"/>
        </w:rPr>
        <w:t xml:space="preserve">(1) Promatrač koji promatra rad glasačkog odbora ima pravo biti nazočan radu glasačkog odbora od trenutka preuzimanja glasačkog materijala od nadležnog </w:t>
      </w:r>
      <w:r w:rsidRPr="00045266">
        <w:rPr>
          <w:rFonts w:cs="Times New Roman"/>
          <w:szCs w:val="24"/>
        </w:rPr>
        <w:lastRenderedPageBreak/>
        <w:t xml:space="preserve">povjerenstva za provedbu </w:t>
      </w:r>
      <w:r w:rsidR="00F2779C">
        <w:rPr>
          <w:rFonts w:cs="Times New Roman"/>
          <w:szCs w:val="24"/>
        </w:rPr>
        <w:t xml:space="preserve">državnog </w:t>
      </w:r>
      <w:r w:rsidR="00F71F90">
        <w:rPr>
          <w:rFonts w:cs="Times New Roman"/>
          <w:szCs w:val="24"/>
        </w:rPr>
        <w:t>referenduma</w:t>
      </w:r>
      <w:r w:rsidRPr="00045266">
        <w:rPr>
          <w:rFonts w:cs="Times New Roman"/>
          <w:szCs w:val="24"/>
        </w:rPr>
        <w:t xml:space="preserve">, tijekom pripremanja glasačkog mjesta prije njegova otvaranja, tijekom trajanja postupka glasanja, prebrojavanja glasačkih listića i utvrđivanja rezultata glasanja, sve do predaje glasačkog materijala nadležnom povjerenstvu za provedbu </w:t>
      </w:r>
      <w:r w:rsidR="004C0BF5">
        <w:rPr>
          <w:rFonts w:cs="Times New Roman"/>
          <w:szCs w:val="24"/>
        </w:rPr>
        <w:t xml:space="preserve">državnog </w:t>
      </w:r>
      <w:r w:rsidR="00F71F90">
        <w:rPr>
          <w:rFonts w:cs="Times New Roman"/>
          <w:szCs w:val="24"/>
        </w:rPr>
        <w:t>referenduma</w:t>
      </w:r>
      <w:r w:rsidRPr="00045266">
        <w:rPr>
          <w:rFonts w:cs="Times New Roman"/>
          <w:szCs w:val="24"/>
        </w:rPr>
        <w:t xml:space="preserve"> nakon utvrđenog rezultata glasanja na glasačkom mjestu.</w:t>
      </w:r>
    </w:p>
    <w:p w14:paraId="6CA91D19" w14:textId="77777777" w:rsidR="00DA6405" w:rsidRPr="00045266" w:rsidRDefault="00DA6405" w:rsidP="00DA6405">
      <w:pPr>
        <w:rPr>
          <w:rFonts w:cs="Times New Roman"/>
          <w:szCs w:val="24"/>
        </w:rPr>
      </w:pPr>
      <w:r w:rsidRPr="00045266">
        <w:rPr>
          <w:rFonts w:cs="Times New Roman"/>
          <w:szCs w:val="24"/>
        </w:rPr>
        <w:t>(2) Promatraču je dopušteno stavljati obrazložene primjedbe na rad glasačkog odbora u zapisnik o radu glasačkog odbora ili ih u pisanom obliku priložiti tom zapisniku.</w:t>
      </w:r>
    </w:p>
    <w:p w14:paraId="2ECE42AB" w14:textId="77777777" w:rsidR="00DA6405" w:rsidRPr="00045266" w:rsidRDefault="00DA6405" w:rsidP="00DA6405">
      <w:pPr>
        <w:rPr>
          <w:rFonts w:cs="Times New Roman"/>
          <w:szCs w:val="24"/>
        </w:rPr>
      </w:pPr>
      <w:r w:rsidRPr="00045266">
        <w:rPr>
          <w:rFonts w:cs="Times New Roman"/>
          <w:szCs w:val="24"/>
        </w:rPr>
        <w:t>(3) Glasački odbor dužan je primiti pisanu primjedbu promatrača i priložiti je zapisniku o radu glasačkog odbora te o tome izdati potvrdu.</w:t>
      </w:r>
    </w:p>
    <w:p w14:paraId="39E06AF8" w14:textId="77777777" w:rsidR="00DA6405" w:rsidRPr="00045266" w:rsidRDefault="00DA6405" w:rsidP="00DA6405">
      <w:pPr>
        <w:rPr>
          <w:rFonts w:cs="Times New Roman"/>
          <w:szCs w:val="24"/>
        </w:rPr>
      </w:pPr>
      <w:r w:rsidRPr="00045266">
        <w:rPr>
          <w:rFonts w:cs="Times New Roman"/>
          <w:szCs w:val="24"/>
        </w:rPr>
        <w:t>(4) Promatrač smije dolaziti i odlaziti s glasačkog mjesta ne remeteći postupak glasanja i rad glasačkog odbora.</w:t>
      </w:r>
    </w:p>
    <w:p w14:paraId="7174858E" w14:textId="77777777" w:rsidR="00DA6405" w:rsidRPr="00045266" w:rsidRDefault="00DA6405" w:rsidP="00DA6405">
      <w:pPr>
        <w:rPr>
          <w:rFonts w:cs="Times New Roman"/>
          <w:szCs w:val="24"/>
        </w:rPr>
      </w:pPr>
      <w:r w:rsidRPr="00045266">
        <w:rPr>
          <w:rFonts w:cs="Times New Roman"/>
          <w:szCs w:val="24"/>
        </w:rPr>
        <w:t>(5) Promatrač ne smije odgovarati na upite birača, a u slučaju da mu se birač obrati, upućuje ga predsjedniku, potpredsjedniku ili članu glasačkog odbora.</w:t>
      </w:r>
    </w:p>
    <w:p w14:paraId="1E349425" w14:textId="77777777" w:rsidR="00DA6405" w:rsidRPr="00045266" w:rsidRDefault="00DA6405" w:rsidP="00DA6405">
      <w:pPr>
        <w:pStyle w:val="CommentText"/>
        <w:rPr>
          <w:rFonts w:cs="Times New Roman"/>
          <w:sz w:val="24"/>
          <w:szCs w:val="24"/>
        </w:rPr>
      </w:pPr>
      <w:r w:rsidRPr="00045266">
        <w:rPr>
          <w:rFonts w:cs="Times New Roman"/>
          <w:sz w:val="24"/>
          <w:szCs w:val="24"/>
        </w:rPr>
        <w:t xml:space="preserve">(6) Promatrač ne smije fotografirati ili na bilo koji drugi način snimati izvadak iz popisa birača i glasačke listiće na glasačkom mjestu tijekom postupka glasanja ili utvrđivanja rezultata glasanja. </w:t>
      </w:r>
    </w:p>
    <w:p w14:paraId="62241725" w14:textId="77777777" w:rsidR="00DA6405" w:rsidRDefault="00DA6405" w:rsidP="00DA6405">
      <w:pPr>
        <w:pStyle w:val="CommentText"/>
        <w:rPr>
          <w:rFonts w:cs="Times New Roman"/>
          <w:sz w:val="24"/>
          <w:szCs w:val="24"/>
        </w:rPr>
      </w:pPr>
      <w:r w:rsidRPr="00045266">
        <w:rPr>
          <w:rFonts w:cs="Times New Roman"/>
          <w:sz w:val="24"/>
          <w:szCs w:val="24"/>
        </w:rPr>
        <w:t xml:space="preserve">(7) Promatrač ima pravo izvršiti uvid u glasački materijal sve do proglašenja konačnih rezultata </w:t>
      </w:r>
      <w:r w:rsidR="00F77088">
        <w:rPr>
          <w:rFonts w:cs="Times New Roman"/>
          <w:sz w:val="24"/>
          <w:szCs w:val="24"/>
        </w:rPr>
        <w:t xml:space="preserve">državnog </w:t>
      </w:r>
      <w:r w:rsidRPr="00045266">
        <w:rPr>
          <w:rFonts w:cs="Times New Roman"/>
          <w:sz w:val="24"/>
          <w:szCs w:val="24"/>
        </w:rPr>
        <w:t>referenduma osim uvida u izvadak iz popisa birača.</w:t>
      </w:r>
    </w:p>
    <w:p w14:paraId="1D98E021" w14:textId="77777777" w:rsidR="001C3DB6" w:rsidRPr="00045266" w:rsidRDefault="001C3DB6" w:rsidP="00DA6405">
      <w:pPr>
        <w:pStyle w:val="CommentText"/>
        <w:rPr>
          <w:rFonts w:cs="Times New Roman"/>
          <w:sz w:val="24"/>
          <w:szCs w:val="24"/>
        </w:rPr>
      </w:pPr>
      <w:r>
        <w:rPr>
          <w:rFonts w:cs="Times New Roman"/>
          <w:sz w:val="24"/>
          <w:szCs w:val="24"/>
        </w:rPr>
        <w:t xml:space="preserve">(8) </w:t>
      </w:r>
      <w:r w:rsidRPr="001C3DB6">
        <w:rPr>
          <w:rFonts w:cs="Times New Roman"/>
          <w:sz w:val="24"/>
          <w:szCs w:val="24"/>
        </w:rPr>
        <w:t>Promatrač ima pravo zahtijevati presliku zapisnika o radu glasačkog odbora čiji je rad promatrao.</w:t>
      </w:r>
    </w:p>
    <w:p w14:paraId="0CDB04DE" w14:textId="77777777" w:rsidR="00DA6405" w:rsidRPr="00045266" w:rsidRDefault="00A14CE7" w:rsidP="00A14CE7">
      <w:pPr>
        <w:pStyle w:val="Heading4"/>
      </w:pPr>
      <w:r w:rsidRPr="00045266">
        <w:t>Članak 94.</w:t>
      </w:r>
    </w:p>
    <w:p w14:paraId="495678F0" w14:textId="77777777" w:rsidR="00DA6405" w:rsidRPr="00045266" w:rsidRDefault="00DA6405" w:rsidP="00DA6405">
      <w:pPr>
        <w:pStyle w:val="CommentText"/>
        <w:rPr>
          <w:rFonts w:cs="Times New Roman"/>
          <w:sz w:val="24"/>
          <w:szCs w:val="24"/>
        </w:rPr>
      </w:pPr>
      <w:r w:rsidRPr="00045266">
        <w:rPr>
          <w:rFonts w:cs="Times New Roman"/>
          <w:sz w:val="24"/>
          <w:szCs w:val="24"/>
        </w:rPr>
        <w:t xml:space="preserve">(1) Promatraču je dopušteno promatrati rad svih povjerenstava za provedbu </w:t>
      </w:r>
      <w:r w:rsidR="004C0BF5">
        <w:rPr>
          <w:rFonts w:cs="Times New Roman"/>
          <w:sz w:val="24"/>
          <w:szCs w:val="24"/>
        </w:rPr>
        <w:t xml:space="preserve">državnog </w:t>
      </w:r>
      <w:r w:rsidR="00F71F90">
        <w:rPr>
          <w:rFonts w:cs="Times New Roman"/>
          <w:sz w:val="24"/>
          <w:szCs w:val="24"/>
        </w:rPr>
        <w:t>referenduma</w:t>
      </w:r>
      <w:r w:rsidRPr="00045266">
        <w:rPr>
          <w:rFonts w:cs="Times New Roman"/>
          <w:sz w:val="24"/>
          <w:szCs w:val="24"/>
        </w:rPr>
        <w:t xml:space="preserve"> na području na kojem mu je odobreno promatranje te upozoravati na uočene nepravilnosti.</w:t>
      </w:r>
    </w:p>
    <w:p w14:paraId="156A632F" w14:textId="77777777" w:rsidR="00DA6405" w:rsidRPr="00045266" w:rsidRDefault="00DA6405" w:rsidP="00DA6405">
      <w:pPr>
        <w:rPr>
          <w:rFonts w:cs="Times New Roman"/>
          <w:szCs w:val="24"/>
        </w:rPr>
      </w:pPr>
      <w:r w:rsidRPr="00045266">
        <w:rPr>
          <w:rFonts w:cs="Times New Roman"/>
          <w:szCs w:val="24"/>
        </w:rPr>
        <w:t xml:space="preserve">(2) Promatraču je dopušteno stavljati obrazložene primjedbe na rad povjerenstva iz stavka 1. </w:t>
      </w:r>
      <w:r w:rsidR="00EE599C">
        <w:rPr>
          <w:rFonts w:cs="Times New Roman"/>
          <w:szCs w:val="24"/>
        </w:rPr>
        <w:t>ovoga članka</w:t>
      </w:r>
      <w:r w:rsidRPr="00045266">
        <w:rPr>
          <w:rFonts w:cs="Times New Roman"/>
          <w:szCs w:val="24"/>
        </w:rPr>
        <w:t xml:space="preserve"> u zapisnik o radu povjerenstva ili ih u pisanom obliku priložiti tom zapisniku. </w:t>
      </w:r>
    </w:p>
    <w:p w14:paraId="2D6BCD4E" w14:textId="77777777" w:rsidR="00DA6405" w:rsidRPr="00045266" w:rsidRDefault="00DA6405" w:rsidP="00DA6405">
      <w:pPr>
        <w:rPr>
          <w:rFonts w:cs="Times New Roman"/>
          <w:szCs w:val="24"/>
        </w:rPr>
      </w:pPr>
      <w:r w:rsidRPr="00045266">
        <w:rPr>
          <w:rFonts w:cs="Times New Roman"/>
          <w:szCs w:val="24"/>
        </w:rPr>
        <w:t xml:space="preserve">(3) Promatrač ima pravo zahtijevati presliku zapisnika o radu povjerenstva </w:t>
      </w:r>
      <w:r w:rsidR="003052EC" w:rsidRPr="00045266">
        <w:rPr>
          <w:rFonts w:cs="Times New Roman"/>
          <w:szCs w:val="24"/>
        </w:rPr>
        <w:t xml:space="preserve">iz stavka 1. </w:t>
      </w:r>
      <w:r w:rsidR="00EE599C">
        <w:rPr>
          <w:rFonts w:cs="Times New Roman"/>
          <w:szCs w:val="24"/>
        </w:rPr>
        <w:t>ovoga članka</w:t>
      </w:r>
      <w:r w:rsidRPr="00045266">
        <w:rPr>
          <w:rFonts w:cs="Times New Roman"/>
          <w:szCs w:val="24"/>
        </w:rPr>
        <w:t xml:space="preserve"> čiji je rad promatrao te ima pravo biti nazočan primopredaji glasačkog materijala.</w:t>
      </w:r>
    </w:p>
    <w:p w14:paraId="1BAFEAE7" w14:textId="77777777" w:rsidR="00DA6405" w:rsidRPr="00045266" w:rsidRDefault="00A14CE7" w:rsidP="00A14CE7">
      <w:pPr>
        <w:pStyle w:val="Heading4"/>
      </w:pPr>
      <w:r w:rsidRPr="00045266">
        <w:lastRenderedPageBreak/>
        <w:t>Članak 95.</w:t>
      </w:r>
    </w:p>
    <w:p w14:paraId="46D350EC" w14:textId="77777777" w:rsidR="00DA6405" w:rsidRPr="00045266" w:rsidRDefault="00DA6405" w:rsidP="00DA6405">
      <w:pPr>
        <w:rPr>
          <w:rFonts w:cs="Times New Roman"/>
          <w:szCs w:val="24"/>
        </w:rPr>
      </w:pPr>
      <w:r w:rsidRPr="00045266">
        <w:rPr>
          <w:rFonts w:cs="Times New Roman"/>
          <w:szCs w:val="24"/>
        </w:rPr>
        <w:t xml:space="preserve">(1) Tijela za provedbu </w:t>
      </w:r>
      <w:r w:rsidR="004C0BF5">
        <w:rPr>
          <w:rFonts w:cs="Times New Roman"/>
          <w:szCs w:val="24"/>
        </w:rPr>
        <w:t xml:space="preserve">državnog </w:t>
      </w:r>
      <w:r w:rsidR="00F71F90">
        <w:rPr>
          <w:rFonts w:cs="Times New Roman"/>
          <w:szCs w:val="24"/>
        </w:rPr>
        <w:t>referenduma</w:t>
      </w:r>
      <w:r w:rsidRPr="00045266">
        <w:rPr>
          <w:rFonts w:cs="Times New Roman"/>
          <w:szCs w:val="24"/>
        </w:rPr>
        <w:t xml:space="preserve"> dužna su promatračima omogućiti promatranje i praćenje </w:t>
      </w:r>
      <w:r w:rsidR="00340AE2" w:rsidRPr="00045266">
        <w:rPr>
          <w:rFonts w:cs="Times New Roman"/>
          <w:szCs w:val="24"/>
        </w:rPr>
        <w:t xml:space="preserve">svoga </w:t>
      </w:r>
      <w:r w:rsidRPr="00045266">
        <w:rPr>
          <w:rFonts w:cs="Times New Roman"/>
          <w:szCs w:val="24"/>
        </w:rPr>
        <w:t xml:space="preserve">rada. </w:t>
      </w:r>
    </w:p>
    <w:p w14:paraId="33D43FA2" w14:textId="77777777" w:rsidR="00DA6405" w:rsidRPr="00045266" w:rsidRDefault="00DA6405" w:rsidP="00DA6405">
      <w:pPr>
        <w:rPr>
          <w:rFonts w:cs="Times New Roman"/>
          <w:szCs w:val="24"/>
        </w:rPr>
      </w:pPr>
      <w:r w:rsidRPr="00045266">
        <w:rPr>
          <w:rFonts w:cs="Times New Roman"/>
          <w:szCs w:val="24"/>
        </w:rPr>
        <w:t>(2) Tijelo za provedbu</w:t>
      </w:r>
      <w:r w:rsidR="004C0BF5">
        <w:rPr>
          <w:rFonts w:cs="Times New Roman"/>
          <w:szCs w:val="24"/>
        </w:rPr>
        <w:t xml:space="preserve"> državnog</w:t>
      </w:r>
      <w:r w:rsidRPr="00045266">
        <w:rPr>
          <w:rFonts w:cs="Times New Roman"/>
          <w:szCs w:val="24"/>
        </w:rPr>
        <w:t xml:space="preserve"> </w:t>
      </w:r>
      <w:r w:rsidR="00F71F90">
        <w:rPr>
          <w:rFonts w:cs="Times New Roman"/>
          <w:szCs w:val="24"/>
        </w:rPr>
        <w:t>referenduma</w:t>
      </w:r>
      <w:r w:rsidRPr="00045266">
        <w:rPr>
          <w:rFonts w:cs="Times New Roman"/>
          <w:szCs w:val="24"/>
        </w:rPr>
        <w:t xml:space="preserve"> čiji se rad promatra ne smije isključiti promatranje, ali smije ograničiti broj promatrača ako nedostatak prostora ili drugi razlozi ne dopuštaju istovremeno promatranje rada tijela svim zainteresiranim promatračima. </w:t>
      </w:r>
    </w:p>
    <w:p w14:paraId="7099F1C8" w14:textId="77777777" w:rsidR="00DA6405" w:rsidRPr="00045266" w:rsidRDefault="00DA6405" w:rsidP="00DA6405">
      <w:pPr>
        <w:rPr>
          <w:rFonts w:cs="Times New Roman"/>
          <w:szCs w:val="24"/>
        </w:rPr>
      </w:pPr>
      <w:r w:rsidRPr="00045266">
        <w:rPr>
          <w:rFonts w:cs="Times New Roman"/>
          <w:szCs w:val="24"/>
        </w:rPr>
        <w:t xml:space="preserve">(3) U slučaju iz stavka 2. </w:t>
      </w:r>
      <w:r w:rsidR="00EE599C">
        <w:rPr>
          <w:rFonts w:cs="Times New Roman"/>
          <w:szCs w:val="24"/>
        </w:rPr>
        <w:t>ovoga članka</w:t>
      </w:r>
      <w:r w:rsidRPr="00045266">
        <w:rPr>
          <w:rFonts w:cs="Times New Roman"/>
          <w:szCs w:val="24"/>
        </w:rPr>
        <w:t xml:space="preserve">, promatračima organizacijskog odbora, odbora zagovornika odnosno protivnika inicijative i nevladinih udruga te stranim promatračima mora se omogućiti da imaju najmanje po jednog promatrača na glasačkom mjestu ili pri povjerenstvu za provedbu </w:t>
      </w:r>
      <w:r w:rsidR="004C0BF5">
        <w:rPr>
          <w:rFonts w:cs="Times New Roman"/>
          <w:szCs w:val="24"/>
        </w:rPr>
        <w:t xml:space="preserve">državnog </w:t>
      </w:r>
      <w:r w:rsidR="00F71F90">
        <w:rPr>
          <w:rFonts w:cs="Times New Roman"/>
          <w:szCs w:val="24"/>
        </w:rPr>
        <w:t>referenduma</w:t>
      </w:r>
      <w:r w:rsidRPr="00045266">
        <w:rPr>
          <w:rFonts w:cs="Times New Roman"/>
          <w:szCs w:val="24"/>
        </w:rPr>
        <w:t>.</w:t>
      </w:r>
    </w:p>
    <w:p w14:paraId="5CDD6DE1" w14:textId="77777777" w:rsidR="002811B6" w:rsidRPr="00045266" w:rsidRDefault="00A14CE7" w:rsidP="00A14CE7">
      <w:pPr>
        <w:pStyle w:val="Heading4"/>
      </w:pPr>
      <w:r w:rsidRPr="00045266">
        <w:t>Članak 96.</w:t>
      </w:r>
    </w:p>
    <w:p w14:paraId="35CD440E" w14:textId="77777777" w:rsidR="002811B6" w:rsidRPr="00045266" w:rsidRDefault="002811B6" w:rsidP="003D1669">
      <w:pPr>
        <w:rPr>
          <w:rFonts w:cs="Times New Roman"/>
          <w:szCs w:val="24"/>
        </w:rPr>
      </w:pPr>
      <w:r w:rsidRPr="00045266">
        <w:rPr>
          <w:rFonts w:cs="Times New Roman"/>
          <w:szCs w:val="24"/>
        </w:rPr>
        <w:t>(1) Promatrač ne smije ometati rad tijela za provedbu</w:t>
      </w:r>
      <w:r w:rsidR="00843F0E" w:rsidRPr="00045266">
        <w:rPr>
          <w:rFonts w:cs="Times New Roman"/>
          <w:szCs w:val="24"/>
        </w:rPr>
        <w:t xml:space="preserve"> </w:t>
      </w:r>
      <w:r w:rsidR="004C0BF5">
        <w:rPr>
          <w:rFonts w:cs="Times New Roman"/>
          <w:szCs w:val="24"/>
        </w:rPr>
        <w:t xml:space="preserve">državnog </w:t>
      </w:r>
      <w:r w:rsidR="00843F0E" w:rsidRPr="00045266">
        <w:rPr>
          <w:rFonts w:cs="Times New Roman"/>
          <w:szCs w:val="24"/>
        </w:rPr>
        <w:t>referendum</w:t>
      </w:r>
      <w:r w:rsidRPr="00045266">
        <w:rPr>
          <w:rFonts w:cs="Times New Roman"/>
          <w:szCs w:val="24"/>
        </w:rPr>
        <w:t>a.</w:t>
      </w:r>
    </w:p>
    <w:p w14:paraId="1EB89578" w14:textId="77777777" w:rsidR="00D720AE" w:rsidRPr="00045266" w:rsidRDefault="002811B6" w:rsidP="003D1669">
      <w:pPr>
        <w:rPr>
          <w:rFonts w:cs="Times New Roman"/>
          <w:szCs w:val="24"/>
        </w:rPr>
      </w:pPr>
      <w:r w:rsidRPr="00045266">
        <w:rPr>
          <w:rFonts w:cs="Times New Roman"/>
          <w:szCs w:val="24"/>
        </w:rPr>
        <w:t>(2) Predsjednik tijela za provedbu</w:t>
      </w:r>
      <w:r w:rsidR="00843F0E" w:rsidRPr="00045266">
        <w:rPr>
          <w:rFonts w:cs="Times New Roman"/>
          <w:szCs w:val="24"/>
        </w:rPr>
        <w:t xml:space="preserve"> </w:t>
      </w:r>
      <w:r w:rsidR="004C0BF5">
        <w:rPr>
          <w:rFonts w:cs="Times New Roman"/>
          <w:szCs w:val="24"/>
        </w:rPr>
        <w:t xml:space="preserve">državnog </w:t>
      </w:r>
      <w:r w:rsidR="00843F0E" w:rsidRPr="00045266">
        <w:rPr>
          <w:rFonts w:cs="Times New Roman"/>
          <w:szCs w:val="24"/>
        </w:rPr>
        <w:t>referendum</w:t>
      </w:r>
      <w:r w:rsidRPr="00045266">
        <w:rPr>
          <w:rFonts w:cs="Times New Roman"/>
          <w:szCs w:val="24"/>
        </w:rPr>
        <w:t xml:space="preserve">a usmeno </w:t>
      </w:r>
      <w:r w:rsidR="00330958" w:rsidRPr="00045266">
        <w:rPr>
          <w:rFonts w:cs="Times New Roman"/>
          <w:szCs w:val="24"/>
        </w:rPr>
        <w:t>opominje</w:t>
      </w:r>
      <w:r w:rsidRPr="00045266">
        <w:rPr>
          <w:rFonts w:cs="Times New Roman"/>
          <w:szCs w:val="24"/>
        </w:rPr>
        <w:t xml:space="preserve"> promatrača koji ometa rad tijela. Ako unatoč opomeni </w:t>
      </w:r>
      <w:r w:rsidR="0008772C" w:rsidRPr="00045266">
        <w:rPr>
          <w:rFonts w:cs="Times New Roman"/>
          <w:szCs w:val="24"/>
        </w:rPr>
        <w:t xml:space="preserve">promatrač </w:t>
      </w:r>
      <w:r w:rsidRPr="00045266">
        <w:rPr>
          <w:rFonts w:cs="Times New Roman"/>
          <w:szCs w:val="24"/>
        </w:rPr>
        <w:t>nastavi s ometanjem, predsjednik tijela ovlašten</w:t>
      </w:r>
      <w:r w:rsidR="0008772C" w:rsidRPr="00045266">
        <w:rPr>
          <w:rFonts w:cs="Times New Roman"/>
          <w:szCs w:val="24"/>
        </w:rPr>
        <w:t xml:space="preserve"> je</w:t>
      </w:r>
      <w:r w:rsidRPr="00045266">
        <w:rPr>
          <w:rFonts w:cs="Times New Roman"/>
          <w:szCs w:val="24"/>
        </w:rPr>
        <w:t xml:space="preserve"> </w:t>
      </w:r>
      <w:r w:rsidR="00D720AE" w:rsidRPr="00045266">
        <w:rPr>
          <w:rFonts w:cs="Times New Roman"/>
          <w:szCs w:val="24"/>
        </w:rPr>
        <w:t xml:space="preserve">oduzeti mu službenu iskaznicu promatrača i naložiti </w:t>
      </w:r>
      <w:r w:rsidR="0076384D" w:rsidRPr="00045266">
        <w:rPr>
          <w:rFonts w:cs="Times New Roman"/>
          <w:szCs w:val="24"/>
        </w:rPr>
        <w:t>njegovo udaljavanje</w:t>
      </w:r>
      <w:r w:rsidR="00D720AE" w:rsidRPr="00045266">
        <w:rPr>
          <w:rFonts w:cs="Times New Roman"/>
          <w:szCs w:val="24"/>
        </w:rPr>
        <w:t xml:space="preserve"> s mjesta promatranja.</w:t>
      </w:r>
    </w:p>
    <w:p w14:paraId="2A4AE1E7" w14:textId="77777777" w:rsidR="00D4780E" w:rsidRPr="00045266" w:rsidRDefault="002811B6" w:rsidP="003D1669">
      <w:pPr>
        <w:rPr>
          <w:rFonts w:cs="Times New Roman"/>
          <w:szCs w:val="24"/>
        </w:rPr>
      </w:pPr>
      <w:r w:rsidRPr="00045266">
        <w:rPr>
          <w:rFonts w:cs="Times New Roman"/>
          <w:szCs w:val="24"/>
        </w:rPr>
        <w:t xml:space="preserve">(3) Promatrač ne smije </w:t>
      </w:r>
      <w:r w:rsidR="007919D5" w:rsidRPr="00045266">
        <w:rPr>
          <w:rFonts w:cs="Times New Roman"/>
          <w:szCs w:val="24"/>
        </w:rPr>
        <w:t xml:space="preserve">fotografirati te </w:t>
      </w:r>
      <w:r w:rsidR="0008772C" w:rsidRPr="00045266">
        <w:rPr>
          <w:rFonts w:cs="Times New Roman"/>
          <w:szCs w:val="24"/>
        </w:rPr>
        <w:t>audiovizualno</w:t>
      </w:r>
      <w:r w:rsidR="007919D5" w:rsidRPr="00045266">
        <w:rPr>
          <w:rFonts w:cs="Times New Roman"/>
          <w:szCs w:val="24"/>
        </w:rPr>
        <w:t xml:space="preserve"> snimati </w:t>
      </w:r>
      <w:r w:rsidRPr="00045266">
        <w:rPr>
          <w:rFonts w:cs="Times New Roman"/>
          <w:szCs w:val="24"/>
        </w:rPr>
        <w:t>rad tijela za provedbu</w:t>
      </w:r>
      <w:r w:rsidR="00843F0E" w:rsidRPr="00045266">
        <w:rPr>
          <w:rFonts w:cs="Times New Roman"/>
          <w:szCs w:val="24"/>
        </w:rPr>
        <w:t xml:space="preserve"> </w:t>
      </w:r>
      <w:r w:rsidR="00F77088">
        <w:rPr>
          <w:rFonts w:cs="Times New Roman"/>
          <w:szCs w:val="24"/>
        </w:rPr>
        <w:t xml:space="preserve">državnog </w:t>
      </w:r>
      <w:r w:rsidR="00843F0E" w:rsidRPr="00045266">
        <w:rPr>
          <w:rFonts w:cs="Times New Roman"/>
          <w:szCs w:val="24"/>
        </w:rPr>
        <w:t>referendum</w:t>
      </w:r>
      <w:r w:rsidRPr="00045266">
        <w:rPr>
          <w:rFonts w:cs="Times New Roman"/>
          <w:szCs w:val="24"/>
        </w:rPr>
        <w:t xml:space="preserve">a. </w:t>
      </w:r>
    </w:p>
    <w:p w14:paraId="15C9356F" w14:textId="77777777" w:rsidR="002811B6" w:rsidRPr="00045266" w:rsidRDefault="00D4780E" w:rsidP="003D1669">
      <w:pPr>
        <w:rPr>
          <w:rFonts w:cs="Times New Roman"/>
          <w:szCs w:val="24"/>
        </w:rPr>
      </w:pPr>
      <w:r w:rsidRPr="00045266">
        <w:rPr>
          <w:rFonts w:cs="Times New Roman"/>
          <w:szCs w:val="24"/>
        </w:rPr>
        <w:t xml:space="preserve">(4) </w:t>
      </w:r>
      <w:r w:rsidR="00181F3D" w:rsidRPr="00045266">
        <w:rPr>
          <w:rFonts w:cs="Times New Roman"/>
          <w:szCs w:val="24"/>
        </w:rPr>
        <w:t>Promatrač</w:t>
      </w:r>
      <w:r w:rsidR="002811B6" w:rsidRPr="00045266">
        <w:rPr>
          <w:rFonts w:cs="Times New Roman"/>
          <w:szCs w:val="24"/>
        </w:rPr>
        <w:t xml:space="preserve"> ne smije nositi </w:t>
      </w:r>
      <w:r w:rsidR="00181F3D" w:rsidRPr="00045266">
        <w:rPr>
          <w:rFonts w:cs="Times New Roman"/>
          <w:szCs w:val="24"/>
        </w:rPr>
        <w:t>nikakve</w:t>
      </w:r>
      <w:r w:rsidR="002811B6" w:rsidRPr="00045266">
        <w:rPr>
          <w:rFonts w:cs="Times New Roman"/>
          <w:szCs w:val="24"/>
        </w:rPr>
        <w:t xml:space="preserve"> oznake ni promidžbene materijale te na bilo </w:t>
      </w:r>
      <w:r w:rsidR="0008772C" w:rsidRPr="00045266">
        <w:rPr>
          <w:rFonts w:cs="Times New Roman"/>
          <w:szCs w:val="24"/>
        </w:rPr>
        <w:t xml:space="preserve">kakav </w:t>
      </w:r>
      <w:r w:rsidR="002811B6" w:rsidRPr="00045266">
        <w:rPr>
          <w:rFonts w:cs="Times New Roman"/>
          <w:szCs w:val="24"/>
        </w:rPr>
        <w:t>drugi način utjecati na birače.</w:t>
      </w:r>
    </w:p>
    <w:p w14:paraId="6313A6FC" w14:textId="77777777" w:rsidR="00181F3D" w:rsidRPr="00045266" w:rsidRDefault="007E0C6E" w:rsidP="007710DD">
      <w:pPr>
        <w:pStyle w:val="Heading2"/>
      </w:pPr>
      <w:r w:rsidRPr="00045266">
        <w:t>X</w:t>
      </w:r>
      <w:r w:rsidR="00181F3D" w:rsidRPr="00045266">
        <w:t xml:space="preserve">. </w:t>
      </w:r>
      <w:r w:rsidR="00232295" w:rsidRPr="00045266">
        <w:t xml:space="preserve">PRAVNA </w:t>
      </w:r>
      <w:r w:rsidR="00181F3D" w:rsidRPr="00045266">
        <w:t xml:space="preserve">ZAŠTITA </w:t>
      </w:r>
      <w:r w:rsidR="00232295" w:rsidRPr="00045266">
        <w:t xml:space="preserve">NA </w:t>
      </w:r>
      <w:r w:rsidR="00F77088">
        <w:t xml:space="preserve">DRŽAVNOM </w:t>
      </w:r>
      <w:r w:rsidR="00843F0E" w:rsidRPr="00045266">
        <w:t>REFERENDUM</w:t>
      </w:r>
      <w:r w:rsidR="00232295" w:rsidRPr="00045266">
        <w:t>U</w:t>
      </w:r>
    </w:p>
    <w:p w14:paraId="03F9EC37" w14:textId="77777777" w:rsidR="00752A9D" w:rsidRPr="00045266" w:rsidRDefault="00A14CE7" w:rsidP="00A14CE7">
      <w:pPr>
        <w:pStyle w:val="Heading4"/>
      </w:pPr>
      <w:r w:rsidRPr="00045266">
        <w:t>Članak 97.</w:t>
      </w:r>
    </w:p>
    <w:p w14:paraId="25E7A537" w14:textId="77777777" w:rsidR="009F38C5" w:rsidRPr="00045266" w:rsidRDefault="009F38C5" w:rsidP="003D1669">
      <w:pPr>
        <w:rPr>
          <w:rFonts w:cs="Times New Roman"/>
          <w:szCs w:val="24"/>
        </w:rPr>
      </w:pPr>
      <w:r w:rsidRPr="00045266">
        <w:rPr>
          <w:rFonts w:cs="Times New Roman"/>
          <w:szCs w:val="24"/>
        </w:rPr>
        <w:t>(1)</w:t>
      </w:r>
      <w:r w:rsidR="00C147CC" w:rsidRPr="00045266">
        <w:rPr>
          <w:rFonts w:cs="Times New Roman"/>
          <w:szCs w:val="24"/>
        </w:rPr>
        <w:t xml:space="preserve"> </w:t>
      </w:r>
      <w:r w:rsidR="007E0C6E" w:rsidRPr="00045266">
        <w:rPr>
          <w:rFonts w:cs="Times New Roman"/>
          <w:szCs w:val="24"/>
        </w:rPr>
        <w:t>Ustavnost</w:t>
      </w:r>
      <w:r w:rsidR="002C59BF" w:rsidRPr="00045266">
        <w:rPr>
          <w:rFonts w:cs="Times New Roman"/>
          <w:szCs w:val="24"/>
        </w:rPr>
        <w:t xml:space="preserve"> i zakonitost</w:t>
      </w:r>
      <w:r w:rsidR="00752A9D" w:rsidRPr="00045266">
        <w:rPr>
          <w:rFonts w:cs="Times New Roman"/>
          <w:szCs w:val="24"/>
        </w:rPr>
        <w:t xml:space="preserve"> </w:t>
      </w:r>
      <w:r w:rsidR="004C0BF5">
        <w:rPr>
          <w:rFonts w:cs="Times New Roman"/>
          <w:szCs w:val="24"/>
        </w:rPr>
        <w:t xml:space="preserve">državnog </w:t>
      </w:r>
      <w:r w:rsidR="00F71F90">
        <w:rPr>
          <w:rFonts w:cs="Times New Roman"/>
          <w:szCs w:val="24"/>
        </w:rPr>
        <w:t>referenduma</w:t>
      </w:r>
      <w:r w:rsidR="00752A9D" w:rsidRPr="00045266">
        <w:rPr>
          <w:rFonts w:cs="Times New Roman"/>
          <w:szCs w:val="24"/>
        </w:rPr>
        <w:t xml:space="preserve"> </w:t>
      </w:r>
      <w:r w:rsidR="002C59BF" w:rsidRPr="00045266">
        <w:rPr>
          <w:rFonts w:cs="Times New Roman"/>
          <w:szCs w:val="24"/>
        </w:rPr>
        <w:t xml:space="preserve">nadzire </w:t>
      </w:r>
      <w:r w:rsidR="00752A9D" w:rsidRPr="00045266">
        <w:rPr>
          <w:rFonts w:cs="Times New Roman"/>
          <w:szCs w:val="24"/>
        </w:rPr>
        <w:t>Ustavni sud</w:t>
      </w:r>
      <w:r w:rsidR="00C147CC" w:rsidRPr="00045266">
        <w:rPr>
          <w:rFonts w:cs="Times New Roman"/>
          <w:szCs w:val="24"/>
        </w:rPr>
        <w:t xml:space="preserve"> od trenutka kada organizacijski odbor uputi zahtjev predsjedniku Hrvatskog sabora za raspisivanje </w:t>
      </w:r>
      <w:r w:rsidR="004C0BF5">
        <w:rPr>
          <w:rFonts w:cs="Times New Roman"/>
          <w:szCs w:val="24"/>
        </w:rPr>
        <w:t xml:space="preserve">državnog </w:t>
      </w:r>
      <w:r w:rsidR="00C147CC" w:rsidRPr="00045266">
        <w:rPr>
          <w:rFonts w:cs="Times New Roman"/>
          <w:szCs w:val="24"/>
        </w:rPr>
        <w:t>referenduma narodne inicijative</w:t>
      </w:r>
      <w:r w:rsidR="008E7029">
        <w:rPr>
          <w:rFonts w:cs="Times New Roman"/>
          <w:szCs w:val="24"/>
        </w:rPr>
        <w:t xml:space="preserve">, odnosno </w:t>
      </w:r>
      <w:r w:rsidR="008E7029" w:rsidRPr="008E7029">
        <w:rPr>
          <w:rFonts w:cs="Times New Roman"/>
          <w:szCs w:val="24"/>
        </w:rPr>
        <w:t xml:space="preserve">od dana objave odluke o namjeri raspisivanja </w:t>
      </w:r>
      <w:r w:rsidR="004C0BF5">
        <w:rPr>
          <w:rFonts w:cs="Times New Roman"/>
          <w:szCs w:val="24"/>
        </w:rPr>
        <w:t xml:space="preserve">državnog </w:t>
      </w:r>
      <w:r w:rsidR="008E7029" w:rsidRPr="008E7029">
        <w:rPr>
          <w:rFonts w:cs="Times New Roman"/>
          <w:szCs w:val="24"/>
        </w:rPr>
        <w:t xml:space="preserve">referenduma koji iniciraju </w:t>
      </w:r>
      <w:r w:rsidR="008E7029">
        <w:rPr>
          <w:rFonts w:cs="Times New Roman"/>
          <w:szCs w:val="24"/>
        </w:rPr>
        <w:t>nadležna državna tijela.</w:t>
      </w:r>
    </w:p>
    <w:p w14:paraId="42BA0167" w14:textId="77777777" w:rsidR="009F38C5" w:rsidRPr="00045266" w:rsidRDefault="009F38C5" w:rsidP="009F38C5">
      <w:pPr>
        <w:spacing w:after="0"/>
        <w:rPr>
          <w:rFonts w:cs="Times New Roman"/>
          <w:szCs w:val="24"/>
        </w:rPr>
      </w:pPr>
      <w:r w:rsidRPr="00045266">
        <w:rPr>
          <w:rFonts w:cs="Times New Roman"/>
          <w:szCs w:val="24"/>
        </w:rPr>
        <w:t>(2)</w:t>
      </w:r>
      <w:r w:rsidR="00752A9D" w:rsidRPr="00045266">
        <w:rPr>
          <w:rFonts w:cs="Times New Roman"/>
          <w:szCs w:val="24"/>
        </w:rPr>
        <w:t xml:space="preserve"> </w:t>
      </w:r>
      <w:r w:rsidRPr="00045266">
        <w:rPr>
          <w:rFonts w:cs="Times New Roman"/>
          <w:szCs w:val="24"/>
        </w:rPr>
        <w:t xml:space="preserve">Ovlaštenici podnošenja </w:t>
      </w:r>
      <w:r w:rsidRPr="0017019D">
        <w:rPr>
          <w:rFonts w:cs="Times New Roman"/>
          <w:szCs w:val="24"/>
        </w:rPr>
        <w:t xml:space="preserve">zahtjeva </w:t>
      </w:r>
      <w:r w:rsidR="00EB06A2">
        <w:rPr>
          <w:rFonts w:cs="Times New Roman"/>
          <w:szCs w:val="24"/>
        </w:rPr>
        <w:t xml:space="preserve">za provedbu nadzora nad ustavnošću i zakonitošću referenduma </w:t>
      </w:r>
      <w:r w:rsidR="00F707FB" w:rsidRPr="0017019D">
        <w:rPr>
          <w:rFonts w:cs="Times New Roman"/>
          <w:szCs w:val="24"/>
        </w:rPr>
        <w:t>sukladno ustavnom</w:t>
      </w:r>
      <w:r w:rsidRPr="0017019D">
        <w:rPr>
          <w:rFonts w:cs="Times New Roman"/>
          <w:szCs w:val="24"/>
        </w:rPr>
        <w:t xml:space="preserve"> zakon</w:t>
      </w:r>
      <w:r w:rsidR="00F707FB" w:rsidRPr="0017019D">
        <w:rPr>
          <w:rFonts w:cs="Times New Roman"/>
          <w:szCs w:val="24"/>
        </w:rPr>
        <w:t>u</w:t>
      </w:r>
      <w:r w:rsidRPr="0017019D">
        <w:rPr>
          <w:rFonts w:cs="Times New Roman"/>
          <w:szCs w:val="24"/>
        </w:rPr>
        <w:t xml:space="preserve"> </w:t>
      </w:r>
      <w:r w:rsidR="00C04AA3" w:rsidRPr="0017019D">
        <w:rPr>
          <w:rFonts w:cs="Times New Roman"/>
          <w:szCs w:val="24"/>
        </w:rPr>
        <w:t xml:space="preserve">kojim se uređuje </w:t>
      </w:r>
      <w:r w:rsidRPr="0017019D">
        <w:rPr>
          <w:rFonts w:cs="Times New Roman"/>
          <w:szCs w:val="24"/>
        </w:rPr>
        <w:t>Ustavn</w:t>
      </w:r>
      <w:r w:rsidR="00C04AA3" w:rsidRPr="0017019D">
        <w:rPr>
          <w:rFonts w:cs="Times New Roman"/>
          <w:szCs w:val="24"/>
        </w:rPr>
        <w:t>i</w:t>
      </w:r>
      <w:r w:rsidRPr="0017019D">
        <w:rPr>
          <w:rFonts w:cs="Times New Roman"/>
          <w:szCs w:val="24"/>
        </w:rPr>
        <w:t xml:space="preserve"> sud Republike Hrvatske u postupku</w:t>
      </w:r>
      <w:r w:rsidRPr="00045266">
        <w:rPr>
          <w:rFonts w:cs="Times New Roman"/>
          <w:szCs w:val="24"/>
        </w:rPr>
        <w:t xml:space="preserve"> </w:t>
      </w:r>
      <w:r w:rsidR="004C0BF5">
        <w:rPr>
          <w:rFonts w:cs="Times New Roman"/>
          <w:szCs w:val="24"/>
        </w:rPr>
        <w:t xml:space="preserve">državnog </w:t>
      </w:r>
      <w:r w:rsidR="00F71F90">
        <w:rPr>
          <w:rFonts w:cs="Times New Roman"/>
          <w:szCs w:val="24"/>
        </w:rPr>
        <w:t>referenduma</w:t>
      </w:r>
      <w:r w:rsidRPr="00045266">
        <w:rPr>
          <w:rFonts w:cs="Times New Roman"/>
          <w:szCs w:val="24"/>
        </w:rPr>
        <w:t xml:space="preserve"> su:</w:t>
      </w:r>
    </w:p>
    <w:p w14:paraId="74D49EC3" w14:textId="77777777" w:rsidR="009F38C5" w:rsidRPr="00045266" w:rsidRDefault="009F38C5" w:rsidP="00836BA7">
      <w:pPr>
        <w:pStyle w:val="ListParagraph"/>
        <w:numPr>
          <w:ilvl w:val="0"/>
          <w:numId w:val="51"/>
        </w:numPr>
        <w:spacing w:after="0"/>
        <w:rPr>
          <w:rFonts w:cs="Times New Roman"/>
          <w:szCs w:val="24"/>
        </w:rPr>
      </w:pPr>
      <w:r w:rsidRPr="00045266">
        <w:rPr>
          <w:rFonts w:cs="Times New Roman"/>
          <w:szCs w:val="24"/>
        </w:rPr>
        <w:t>političke stranke</w:t>
      </w:r>
    </w:p>
    <w:p w14:paraId="1BDB9095" w14:textId="77777777" w:rsidR="009F38C5" w:rsidRPr="00045266" w:rsidRDefault="009F38C5" w:rsidP="00836BA7">
      <w:pPr>
        <w:pStyle w:val="ListParagraph"/>
        <w:numPr>
          <w:ilvl w:val="0"/>
          <w:numId w:val="51"/>
        </w:numPr>
        <w:spacing w:after="0"/>
        <w:rPr>
          <w:rFonts w:cs="Times New Roman"/>
          <w:szCs w:val="24"/>
        </w:rPr>
      </w:pPr>
      <w:r w:rsidRPr="00045266">
        <w:rPr>
          <w:rFonts w:cs="Times New Roman"/>
          <w:szCs w:val="24"/>
        </w:rPr>
        <w:lastRenderedPageBreak/>
        <w:t>najmanje 100 birača</w:t>
      </w:r>
    </w:p>
    <w:p w14:paraId="514673C7" w14:textId="77777777" w:rsidR="009F38C5" w:rsidRPr="00045266" w:rsidRDefault="009F38C5" w:rsidP="00836BA7">
      <w:pPr>
        <w:pStyle w:val="ListParagraph"/>
        <w:numPr>
          <w:ilvl w:val="0"/>
          <w:numId w:val="51"/>
        </w:numPr>
        <w:spacing w:after="0"/>
        <w:rPr>
          <w:rFonts w:cs="Times New Roman"/>
          <w:szCs w:val="24"/>
        </w:rPr>
      </w:pPr>
      <w:r w:rsidRPr="00045266">
        <w:rPr>
          <w:rFonts w:cs="Times New Roman"/>
          <w:szCs w:val="24"/>
        </w:rPr>
        <w:t xml:space="preserve">udruge s pravnom osobnošću, čiji su programi ili djelovanje jasno povezani s pitanjima vezanim uz konkretan </w:t>
      </w:r>
      <w:r w:rsidR="00F77088">
        <w:rPr>
          <w:rFonts w:cs="Times New Roman"/>
          <w:szCs w:val="24"/>
        </w:rPr>
        <w:t xml:space="preserve">državni </w:t>
      </w:r>
      <w:r w:rsidRPr="00045266">
        <w:rPr>
          <w:rFonts w:cs="Times New Roman"/>
          <w:szCs w:val="24"/>
        </w:rPr>
        <w:t xml:space="preserve">referendum </w:t>
      </w:r>
    </w:p>
    <w:p w14:paraId="16D4765B" w14:textId="77777777" w:rsidR="009F38C5" w:rsidRPr="00045266" w:rsidRDefault="009F38C5" w:rsidP="00836BA7">
      <w:pPr>
        <w:pStyle w:val="ListParagraph"/>
        <w:numPr>
          <w:ilvl w:val="0"/>
          <w:numId w:val="51"/>
        </w:numPr>
        <w:spacing w:after="0"/>
        <w:rPr>
          <w:rFonts w:cs="Times New Roman"/>
          <w:szCs w:val="24"/>
        </w:rPr>
      </w:pPr>
      <w:r w:rsidRPr="00045266">
        <w:rPr>
          <w:rFonts w:cs="Times New Roman"/>
          <w:szCs w:val="24"/>
        </w:rPr>
        <w:t xml:space="preserve">udruge bez pravne osobnosti, djelovanje kojih je jasno povezano s pitanjima vezanim uz konkretan </w:t>
      </w:r>
      <w:r w:rsidR="00F77088">
        <w:rPr>
          <w:rFonts w:cs="Times New Roman"/>
          <w:szCs w:val="24"/>
        </w:rPr>
        <w:t xml:space="preserve">državni </w:t>
      </w:r>
      <w:r w:rsidRPr="00045266">
        <w:rPr>
          <w:rFonts w:cs="Times New Roman"/>
          <w:szCs w:val="24"/>
        </w:rPr>
        <w:t>referendum</w:t>
      </w:r>
    </w:p>
    <w:p w14:paraId="6FCD4B76" w14:textId="77777777" w:rsidR="009F38C5" w:rsidRPr="00045266" w:rsidRDefault="009F38C5" w:rsidP="00836BA7">
      <w:pPr>
        <w:pStyle w:val="ListParagraph"/>
        <w:numPr>
          <w:ilvl w:val="0"/>
          <w:numId w:val="51"/>
        </w:numPr>
        <w:spacing w:after="0"/>
        <w:rPr>
          <w:rFonts w:cs="Times New Roman"/>
          <w:szCs w:val="24"/>
        </w:rPr>
      </w:pPr>
      <w:r w:rsidRPr="00045266">
        <w:rPr>
          <w:rFonts w:cs="Times New Roman"/>
          <w:szCs w:val="24"/>
        </w:rPr>
        <w:t>organizacijski odbor.</w:t>
      </w:r>
    </w:p>
    <w:p w14:paraId="31D4D5DE" w14:textId="77777777" w:rsidR="009F38C5" w:rsidRPr="00045266" w:rsidRDefault="009F38C5" w:rsidP="009F38C5">
      <w:pPr>
        <w:spacing w:after="0"/>
        <w:rPr>
          <w:rFonts w:cs="Times New Roman"/>
          <w:szCs w:val="24"/>
        </w:rPr>
      </w:pPr>
    </w:p>
    <w:p w14:paraId="4D1D83FC" w14:textId="77777777" w:rsidR="00752A9D" w:rsidRPr="00045266" w:rsidRDefault="009F38C5" w:rsidP="009F38C5">
      <w:pPr>
        <w:spacing w:after="0"/>
        <w:rPr>
          <w:rFonts w:cs="Times New Roman"/>
          <w:szCs w:val="24"/>
        </w:rPr>
      </w:pPr>
      <w:r w:rsidRPr="00045266">
        <w:rPr>
          <w:rFonts w:cs="Times New Roman"/>
          <w:szCs w:val="24"/>
        </w:rPr>
        <w:t xml:space="preserve">(3) Odbori zagovornika odnosno protivnika inicijative smatraju se udrugama bez pravne osobnosti </w:t>
      </w:r>
      <w:r w:rsidR="00853042">
        <w:rPr>
          <w:rFonts w:cs="Times New Roman"/>
          <w:szCs w:val="24"/>
        </w:rPr>
        <w:t>iz</w:t>
      </w:r>
      <w:r w:rsidRPr="00045266">
        <w:rPr>
          <w:rFonts w:cs="Times New Roman"/>
          <w:szCs w:val="24"/>
        </w:rPr>
        <w:t xml:space="preserve"> stavka 2. točke 4. </w:t>
      </w:r>
      <w:r w:rsidR="00EE599C">
        <w:rPr>
          <w:rFonts w:cs="Times New Roman"/>
          <w:szCs w:val="24"/>
        </w:rPr>
        <w:t>ovoga članka</w:t>
      </w:r>
      <w:r w:rsidRPr="00045266">
        <w:rPr>
          <w:rFonts w:cs="Times New Roman"/>
          <w:szCs w:val="24"/>
        </w:rPr>
        <w:t>.</w:t>
      </w:r>
    </w:p>
    <w:p w14:paraId="005D2854" w14:textId="77777777" w:rsidR="00181F3D" w:rsidRPr="00045266" w:rsidRDefault="00A14CE7" w:rsidP="00A14CE7">
      <w:pPr>
        <w:pStyle w:val="Heading4"/>
      </w:pPr>
      <w:r w:rsidRPr="00045266">
        <w:t>Članak 98.</w:t>
      </w:r>
    </w:p>
    <w:p w14:paraId="10E0C076" w14:textId="77777777" w:rsidR="00232295" w:rsidRPr="00045266" w:rsidRDefault="00232295" w:rsidP="00232295">
      <w:pPr>
        <w:pStyle w:val="ListParagraph"/>
        <w:spacing w:after="0"/>
        <w:ind w:left="0"/>
        <w:contextualSpacing w:val="0"/>
        <w:rPr>
          <w:rFonts w:cs="Times New Roman"/>
          <w:szCs w:val="24"/>
        </w:rPr>
      </w:pPr>
      <w:r w:rsidRPr="00045266">
        <w:rPr>
          <w:rFonts w:cs="Times New Roman"/>
          <w:szCs w:val="24"/>
        </w:rPr>
        <w:t xml:space="preserve">(1) </w:t>
      </w:r>
      <w:bookmarkStart w:id="107" w:name="_Hlk6442210"/>
      <w:r w:rsidRPr="00045266">
        <w:rPr>
          <w:rFonts w:cs="Times New Roman"/>
          <w:szCs w:val="24"/>
        </w:rPr>
        <w:t xml:space="preserve">Zaštita od nepravilnosti u provedbi </w:t>
      </w:r>
      <w:r w:rsidR="004C0BF5">
        <w:rPr>
          <w:rFonts w:cs="Times New Roman"/>
          <w:szCs w:val="24"/>
        </w:rPr>
        <w:t xml:space="preserve">državnog </w:t>
      </w:r>
      <w:r w:rsidRPr="00045266">
        <w:rPr>
          <w:rFonts w:cs="Times New Roman"/>
          <w:szCs w:val="24"/>
        </w:rPr>
        <w:t>referenduma osigurava se od dana započinjanja referendumske aktivnosti sukladno članku 46. stavcima 3.</w:t>
      </w:r>
      <w:r w:rsidR="00B5225C" w:rsidRPr="00045266">
        <w:rPr>
          <w:rFonts w:cs="Times New Roman"/>
          <w:szCs w:val="24"/>
        </w:rPr>
        <w:t xml:space="preserve"> i 4.</w:t>
      </w:r>
      <w:r w:rsidRPr="00045266">
        <w:rPr>
          <w:rFonts w:cs="Times New Roman"/>
          <w:szCs w:val="24"/>
        </w:rPr>
        <w:t xml:space="preserve"> </w:t>
      </w:r>
      <w:bookmarkEnd w:id="107"/>
      <w:r w:rsidR="00EE599C">
        <w:rPr>
          <w:rFonts w:cs="Times New Roman"/>
          <w:szCs w:val="24"/>
        </w:rPr>
        <w:t>ovoga Zakona</w:t>
      </w:r>
      <w:r w:rsidR="00501EFE" w:rsidRPr="00045266">
        <w:rPr>
          <w:rFonts w:cs="Times New Roman"/>
          <w:szCs w:val="24"/>
        </w:rPr>
        <w:t xml:space="preserve">, </w:t>
      </w:r>
      <w:r w:rsidR="000F358D" w:rsidRPr="00045266">
        <w:rPr>
          <w:rFonts w:cs="Times New Roman"/>
          <w:szCs w:val="24"/>
        </w:rPr>
        <w:t xml:space="preserve">a obuhvaća i </w:t>
      </w:r>
      <w:bookmarkStart w:id="108" w:name="_Hlk7344744"/>
      <w:r w:rsidR="00893299" w:rsidRPr="00045266">
        <w:rPr>
          <w:rFonts w:cs="Times New Roman"/>
          <w:szCs w:val="24"/>
        </w:rPr>
        <w:t xml:space="preserve">s njom povezane postupke, odnosno </w:t>
      </w:r>
      <w:bookmarkEnd w:id="108"/>
      <w:r w:rsidR="000F358D" w:rsidRPr="00045266">
        <w:rPr>
          <w:rFonts w:cs="Times New Roman"/>
          <w:szCs w:val="24"/>
        </w:rPr>
        <w:t>radnje iz članka</w:t>
      </w:r>
      <w:r w:rsidR="00893299" w:rsidRPr="00045266">
        <w:rPr>
          <w:rFonts w:cs="Times New Roman"/>
          <w:szCs w:val="24"/>
        </w:rPr>
        <w:t xml:space="preserve"> </w:t>
      </w:r>
      <w:r w:rsidR="00D33ADC" w:rsidRPr="00045266">
        <w:rPr>
          <w:rFonts w:cs="Times New Roman"/>
          <w:szCs w:val="24"/>
        </w:rPr>
        <w:t>2</w:t>
      </w:r>
      <w:r w:rsidR="00166B1B">
        <w:rPr>
          <w:rFonts w:cs="Times New Roman"/>
          <w:szCs w:val="24"/>
        </w:rPr>
        <w:t>6</w:t>
      </w:r>
      <w:r w:rsidR="00893299" w:rsidRPr="00045266">
        <w:rPr>
          <w:rFonts w:cs="Times New Roman"/>
          <w:szCs w:val="24"/>
        </w:rPr>
        <w:t xml:space="preserve">. </w:t>
      </w:r>
      <w:r w:rsidR="00EE599C">
        <w:rPr>
          <w:rFonts w:cs="Times New Roman"/>
          <w:szCs w:val="24"/>
        </w:rPr>
        <w:t>ovoga Zakona</w:t>
      </w:r>
      <w:r w:rsidR="00893299" w:rsidRPr="00045266">
        <w:rPr>
          <w:rFonts w:cs="Times New Roman"/>
          <w:szCs w:val="24"/>
        </w:rPr>
        <w:t>.</w:t>
      </w:r>
      <w:r w:rsidR="000F358D" w:rsidRPr="00045266">
        <w:rPr>
          <w:rFonts w:cs="Times New Roman"/>
          <w:szCs w:val="24"/>
        </w:rPr>
        <w:t xml:space="preserve"> </w:t>
      </w:r>
    </w:p>
    <w:p w14:paraId="19442D36" w14:textId="77777777" w:rsidR="00232295" w:rsidRPr="00045266" w:rsidRDefault="00232295" w:rsidP="00507B0D">
      <w:pPr>
        <w:pStyle w:val="ListParagraph"/>
        <w:spacing w:after="0"/>
        <w:ind w:left="0"/>
        <w:contextualSpacing w:val="0"/>
        <w:rPr>
          <w:rFonts w:cs="Times New Roman"/>
          <w:szCs w:val="24"/>
        </w:rPr>
      </w:pPr>
    </w:p>
    <w:p w14:paraId="67873741" w14:textId="77777777" w:rsidR="00347497" w:rsidRPr="00045266" w:rsidRDefault="00347497" w:rsidP="00347497">
      <w:pPr>
        <w:pStyle w:val="ListParagraph"/>
        <w:spacing w:after="0"/>
        <w:ind w:left="0"/>
        <w:contextualSpacing w:val="0"/>
        <w:rPr>
          <w:rFonts w:cs="Times New Roman"/>
          <w:szCs w:val="24"/>
        </w:rPr>
      </w:pPr>
      <w:r w:rsidRPr="00045266">
        <w:rPr>
          <w:rFonts w:cs="Times New Roman"/>
          <w:szCs w:val="24"/>
        </w:rPr>
        <w:t xml:space="preserve">(2) Prigovor zbog nepravilnosti u provedbi </w:t>
      </w:r>
      <w:r w:rsidR="004C0BF5">
        <w:rPr>
          <w:rFonts w:cs="Times New Roman"/>
          <w:szCs w:val="24"/>
        </w:rPr>
        <w:t xml:space="preserve">državnog </w:t>
      </w:r>
      <w:r w:rsidRPr="00045266">
        <w:rPr>
          <w:rFonts w:cs="Times New Roman"/>
          <w:szCs w:val="24"/>
        </w:rPr>
        <w:t>referenduma mogu podnijeti:</w:t>
      </w:r>
    </w:p>
    <w:p w14:paraId="495FA551" w14:textId="77777777" w:rsidR="00347497" w:rsidRPr="00045266" w:rsidRDefault="00347497" w:rsidP="00D134B4">
      <w:pPr>
        <w:pStyle w:val="ListParagraph"/>
        <w:numPr>
          <w:ilvl w:val="0"/>
          <w:numId w:val="25"/>
        </w:numPr>
        <w:spacing w:after="0"/>
        <w:contextualSpacing w:val="0"/>
        <w:rPr>
          <w:rFonts w:cs="Times New Roman"/>
          <w:szCs w:val="24"/>
        </w:rPr>
      </w:pPr>
      <w:r w:rsidRPr="00045266">
        <w:rPr>
          <w:rFonts w:cs="Times New Roman"/>
          <w:szCs w:val="24"/>
        </w:rPr>
        <w:t>organizacijski odbor</w:t>
      </w:r>
    </w:p>
    <w:p w14:paraId="7555E545" w14:textId="77777777" w:rsidR="001B1CC4" w:rsidRPr="00045266" w:rsidRDefault="003256C1" w:rsidP="00D134B4">
      <w:pPr>
        <w:pStyle w:val="ListParagraph"/>
        <w:numPr>
          <w:ilvl w:val="0"/>
          <w:numId w:val="25"/>
        </w:numPr>
        <w:spacing w:after="0"/>
        <w:contextualSpacing w:val="0"/>
        <w:rPr>
          <w:rFonts w:cs="Times New Roman"/>
          <w:szCs w:val="24"/>
        </w:rPr>
      </w:pPr>
      <w:r>
        <w:rPr>
          <w:rFonts w:cs="Times New Roman"/>
          <w:szCs w:val="24"/>
        </w:rPr>
        <w:t xml:space="preserve">odbor zagovornika </w:t>
      </w:r>
      <w:r w:rsidR="00347497" w:rsidRPr="00045266">
        <w:rPr>
          <w:rFonts w:cs="Times New Roman"/>
          <w:szCs w:val="24"/>
        </w:rPr>
        <w:t>odnosno protivnika inicijative</w:t>
      </w:r>
    </w:p>
    <w:p w14:paraId="7B4987E4" w14:textId="77777777" w:rsidR="00347497" w:rsidRPr="00045266" w:rsidRDefault="00347497" w:rsidP="00D134B4">
      <w:pPr>
        <w:pStyle w:val="ListParagraph"/>
        <w:numPr>
          <w:ilvl w:val="0"/>
          <w:numId w:val="25"/>
        </w:numPr>
        <w:spacing w:after="0"/>
        <w:contextualSpacing w:val="0"/>
        <w:rPr>
          <w:rFonts w:cs="Times New Roman"/>
          <w:szCs w:val="24"/>
        </w:rPr>
      </w:pPr>
      <w:bookmarkStart w:id="109" w:name="_Hlk6440826"/>
      <w:r w:rsidRPr="00045266">
        <w:rPr>
          <w:rFonts w:cs="Times New Roman"/>
          <w:szCs w:val="24"/>
        </w:rPr>
        <w:t>pet posto birača</w:t>
      </w:r>
      <w:bookmarkEnd w:id="109"/>
      <w:r w:rsidRPr="00045266">
        <w:rPr>
          <w:rFonts w:cs="Times New Roman"/>
          <w:szCs w:val="24"/>
        </w:rPr>
        <w:t xml:space="preserve"> s pravom glasa na glasačkom mjestu na kojem je ili na čijem je području počinjena radnja za koju birači tvrde da je utjecala ili bi mogla utjecati na rezultat glasanja na tom glasačkom mjestu </w:t>
      </w:r>
      <w:r w:rsidR="00BD7AE1">
        <w:rPr>
          <w:rFonts w:cs="Times New Roman"/>
          <w:szCs w:val="24"/>
        </w:rPr>
        <w:t>(u daljnjem tekstu:</w:t>
      </w:r>
      <w:r w:rsidRPr="00045266">
        <w:rPr>
          <w:rFonts w:cs="Times New Roman"/>
          <w:szCs w:val="24"/>
        </w:rPr>
        <w:t xml:space="preserve"> sporno glasačko mjesto). </w:t>
      </w:r>
    </w:p>
    <w:p w14:paraId="4EEF3189" w14:textId="77777777" w:rsidR="00347497" w:rsidRPr="00045266" w:rsidRDefault="00347497" w:rsidP="00347497">
      <w:pPr>
        <w:pStyle w:val="ListParagraph"/>
        <w:spacing w:before="240"/>
        <w:ind w:left="0"/>
        <w:contextualSpacing w:val="0"/>
        <w:rPr>
          <w:rFonts w:cs="Times New Roman"/>
          <w:szCs w:val="24"/>
        </w:rPr>
      </w:pPr>
      <w:r w:rsidRPr="00045266">
        <w:rPr>
          <w:rFonts w:cs="Times New Roman"/>
          <w:szCs w:val="24"/>
        </w:rPr>
        <w:t xml:space="preserve">(3) Kada prigovor podnosi skupina od najmanje pet posto birača dužni su odrediti zajedničkog predstavnika ovlaštenog za podnošenje prigovora. </w:t>
      </w:r>
    </w:p>
    <w:p w14:paraId="494C2A6A" w14:textId="77777777" w:rsidR="00347497" w:rsidRPr="00045266" w:rsidRDefault="00A14CE7" w:rsidP="00A14CE7">
      <w:pPr>
        <w:pStyle w:val="Heading4"/>
      </w:pPr>
      <w:r w:rsidRPr="00045266">
        <w:t>Članak 99.</w:t>
      </w:r>
    </w:p>
    <w:p w14:paraId="0A03EF97" w14:textId="77777777" w:rsidR="00347497" w:rsidRPr="00045266" w:rsidRDefault="00347497" w:rsidP="00347497">
      <w:pPr>
        <w:pStyle w:val="ListParagraph"/>
        <w:ind w:left="0"/>
        <w:contextualSpacing w:val="0"/>
        <w:rPr>
          <w:rFonts w:cs="Times New Roman"/>
          <w:szCs w:val="24"/>
        </w:rPr>
      </w:pPr>
      <w:r w:rsidRPr="00045266">
        <w:rPr>
          <w:rFonts w:cs="Times New Roman"/>
          <w:szCs w:val="24"/>
        </w:rPr>
        <w:t xml:space="preserve">(1) Prigovor zbog nepravilnosti u provedbi </w:t>
      </w:r>
      <w:r w:rsidR="004C0BF5">
        <w:rPr>
          <w:rFonts w:cs="Times New Roman"/>
          <w:szCs w:val="24"/>
        </w:rPr>
        <w:t xml:space="preserve">državnog </w:t>
      </w:r>
      <w:r w:rsidRPr="00045266">
        <w:rPr>
          <w:rFonts w:cs="Times New Roman"/>
          <w:szCs w:val="24"/>
        </w:rPr>
        <w:t>referenduma podnosi se Državnom izbornom povjerenstvu.</w:t>
      </w:r>
    </w:p>
    <w:p w14:paraId="540B277B" w14:textId="77777777" w:rsidR="00347497" w:rsidRPr="00045266" w:rsidRDefault="00347497" w:rsidP="00347497">
      <w:pPr>
        <w:pStyle w:val="ListParagraph"/>
        <w:ind w:left="0"/>
        <w:contextualSpacing w:val="0"/>
        <w:rPr>
          <w:rFonts w:cs="Times New Roman"/>
          <w:szCs w:val="24"/>
        </w:rPr>
      </w:pPr>
      <w:r w:rsidRPr="00045266">
        <w:rPr>
          <w:rFonts w:cs="Times New Roman"/>
          <w:szCs w:val="24"/>
        </w:rPr>
        <w:t xml:space="preserve">(2) Prigovor </w:t>
      </w:r>
      <w:bookmarkStart w:id="110" w:name="_Hlk91753107"/>
      <w:r w:rsidRPr="00045266">
        <w:rPr>
          <w:rFonts w:cs="Times New Roman"/>
          <w:szCs w:val="24"/>
        </w:rPr>
        <w:t>iz stavka 1. ovog</w:t>
      </w:r>
      <w:r w:rsidR="002104EA">
        <w:rPr>
          <w:rFonts w:cs="Times New Roman"/>
          <w:szCs w:val="24"/>
        </w:rPr>
        <w:t>a</w:t>
      </w:r>
      <w:r w:rsidRPr="00045266">
        <w:rPr>
          <w:rFonts w:cs="Times New Roman"/>
          <w:szCs w:val="24"/>
        </w:rPr>
        <w:t xml:space="preserve"> članka </w:t>
      </w:r>
      <w:bookmarkEnd w:id="110"/>
      <w:r w:rsidRPr="00045266">
        <w:rPr>
          <w:rFonts w:cs="Times New Roman"/>
          <w:szCs w:val="24"/>
        </w:rPr>
        <w:t xml:space="preserve">mora prispjeti Državnom izbornom povjerenstvu u roku od 48 sati računajući od </w:t>
      </w:r>
      <w:r w:rsidR="00AC1163">
        <w:rPr>
          <w:rFonts w:cs="Times New Roman"/>
          <w:szCs w:val="24"/>
        </w:rPr>
        <w:t xml:space="preserve">isteka </w:t>
      </w:r>
      <w:r w:rsidRPr="00045266">
        <w:rPr>
          <w:rFonts w:cs="Times New Roman"/>
          <w:szCs w:val="24"/>
        </w:rPr>
        <w:t xml:space="preserve">dana kada je izvršena radnja na koju se prigovor podnosi. </w:t>
      </w:r>
    </w:p>
    <w:p w14:paraId="4AF6794B" w14:textId="77777777" w:rsidR="00347497" w:rsidRPr="00045266" w:rsidRDefault="00347497" w:rsidP="00347497">
      <w:pPr>
        <w:pStyle w:val="ListParagraph"/>
        <w:spacing w:after="0"/>
        <w:ind w:left="0"/>
        <w:contextualSpacing w:val="0"/>
        <w:rPr>
          <w:rFonts w:cs="Times New Roman"/>
          <w:szCs w:val="24"/>
        </w:rPr>
      </w:pPr>
      <w:r w:rsidRPr="00045266">
        <w:rPr>
          <w:rFonts w:cs="Times New Roman"/>
          <w:szCs w:val="24"/>
        </w:rPr>
        <w:t>(3) Prigovor</w:t>
      </w:r>
      <w:r w:rsidR="002104EA" w:rsidRPr="002104EA">
        <w:t xml:space="preserve"> </w:t>
      </w:r>
      <w:r w:rsidR="002104EA" w:rsidRPr="002104EA">
        <w:rPr>
          <w:rFonts w:cs="Times New Roman"/>
          <w:szCs w:val="24"/>
        </w:rPr>
        <w:t>iz stavka 1. ovoga članka</w:t>
      </w:r>
      <w:r w:rsidRPr="00045266">
        <w:rPr>
          <w:rFonts w:cs="Times New Roman"/>
          <w:szCs w:val="24"/>
        </w:rPr>
        <w:t xml:space="preserve"> sadržava: </w:t>
      </w:r>
    </w:p>
    <w:p w14:paraId="6C980364" w14:textId="77777777" w:rsidR="00347497" w:rsidRPr="00045266" w:rsidRDefault="00347497" w:rsidP="00D134B4">
      <w:pPr>
        <w:pStyle w:val="ListParagraph"/>
        <w:numPr>
          <w:ilvl w:val="0"/>
          <w:numId w:val="26"/>
        </w:numPr>
        <w:spacing w:after="0"/>
        <w:contextualSpacing w:val="0"/>
        <w:rPr>
          <w:rFonts w:cs="Times New Roman"/>
          <w:szCs w:val="24"/>
        </w:rPr>
      </w:pPr>
      <w:r w:rsidRPr="00045266">
        <w:rPr>
          <w:rFonts w:cs="Times New Roman"/>
          <w:szCs w:val="24"/>
        </w:rPr>
        <w:t xml:space="preserve">ime i prezime, </w:t>
      </w:r>
      <w:r w:rsidR="00C25436">
        <w:rPr>
          <w:rFonts w:cs="Times New Roman"/>
          <w:szCs w:val="24"/>
        </w:rPr>
        <w:t>prebivalište</w:t>
      </w:r>
      <w:r w:rsidRPr="00045266">
        <w:rPr>
          <w:rFonts w:cs="Times New Roman"/>
          <w:szCs w:val="24"/>
        </w:rPr>
        <w:t xml:space="preserve"> i kontakt podatke podnositelja prigovora</w:t>
      </w:r>
    </w:p>
    <w:p w14:paraId="1EC708AB" w14:textId="77777777" w:rsidR="00347497" w:rsidRPr="00045266" w:rsidRDefault="00347497" w:rsidP="00D134B4">
      <w:pPr>
        <w:pStyle w:val="ListParagraph"/>
        <w:numPr>
          <w:ilvl w:val="0"/>
          <w:numId w:val="26"/>
        </w:numPr>
        <w:spacing w:after="0"/>
        <w:ind w:left="714" w:hanging="357"/>
        <w:contextualSpacing w:val="0"/>
        <w:rPr>
          <w:rFonts w:cs="Times New Roman"/>
          <w:szCs w:val="24"/>
        </w:rPr>
      </w:pPr>
      <w:r w:rsidRPr="00045266">
        <w:rPr>
          <w:rFonts w:cs="Times New Roman"/>
          <w:szCs w:val="24"/>
        </w:rPr>
        <w:t>naznaku radnje na koju se prigovor odnosi te razloge za podnošenje prigovora</w:t>
      </w:r>
    </w:p>
    <w:p w14:paraId="54A44CFB" w14:textId="77777777" w:rsidR="00347497" w:rsidRPr="00045266" w:rsidRDefault="00347497" w:rsidP="00D134B4">
      <w:pPr>
        <w:pStyle w:val="ListParagraph"/>
        <w:numPr>
          <w:ilvl w:val="0"/>
          <w:numId w:val="26"/>
        </w:numPr>
        <w:spacing w:after="120"/>
        <w:ind w:left="714" w:hanging="357"/>
        <w:contextualSpacing w:val="0"/>
        <w:rPr>
          <w:rFonts w:cs="Times New Roman"/>
          <w:szCs w:val="24"/>
        </w:rPr>
      </w:pPr>
      <w:r w:rsidRPr="00045266">
        <w:rPr>
          <w:rFonts w:cs="Times New Roman"/>
          <w:szCs w:val="24"/>
        </w:rPr>
        <w:t xml:space="preserve">potpis podnositelja prigovora. </w:t>
      </w:r>
    </w:p>
    <w:p w14:paraId="3E2A1040" w14:textId="77777777" w:rsidR="00347497" w:rsidRPr="00045266" w:rsidRDefault="00347497" w:rsidP="00347497">
      <w:pPr>
        <w:pStyle w:val="ListParagraph"/>
        <w:ind w:left="0"/>
        <w:contextualSpacing w:val="0"/>
        <w:rPr>
          <w:rFonts w:cs="Times New Roman"/>
          <w:szCs w:val="24"/>
        </w:rPr>
      </w:pPr>
      <w:r w:rsidRPr="00045266">
        <w:rPr>
          <w:rFonts w:cs="Times New Roman"/>
          <w:szCs w:val="24"/>
        </w:rPr>
        <w:lastRenderedPageBreak/>
        <w:t xml:space="preserve">(4) Kada prigovor </w:t>
      </w:r>
      <w:r w:rsidR="002104EA" w:rsidRPr="002104EA">
        <w:rPr>
          <w:rFonts w:cs="Times New Roman"/>
          <w:szCs w:val="24"/>
        </w:rPr>
        <w:t xml:space="preserve">iz stavka 1. ovoga članka </w:t>
      </w:r>
      <w:r w:rsidRPr="00045266">
        <w:rPr>
          <w:rFonts w:cs="Times New Roman"/>
          <w:szCs w:val="24"/>
        </w:rPr>
        <w:t>podnosi organizacijski odbor ili odbor zagovornika odnosno protivnika inicijative, potpisuje ga predstavnik odbora ili od njega za to opunomoćena osoba koja uz prigovor prilaže punomoć.</w:t>
      </w:r>
    </w:p>
    <w:p w14:paraId="6EBE43A2" w14:textId="77777777" w:rsidR="00347497" w:rsidRPr="00045266" w:rsidRDefault="00347497" w:rsidP="00347497">
      <w:pPr>
        <w:pStyle w:val="ListParagraph"/>
        <w:ind w:left="0"/>
        <w:contextualSpacing w:val="0"/>
        <w:rPr>
          <w:rFonts w:cs="Times New Roman"/>
          <w:szCs w:val="24"/>
        </w:rPr>
      </w:pPr>
      <w:r w:rsidRPr="00045266">
        <w:rPr>
          <w:rFonts w:cs="Times New Roman"/>
          <w:szCs w:val="24"/>
        </w:rPr>
        <w:t xml:space="preserve">(5) Kad prigovor </w:t>
      </w:r>
      <w:r w:rsidR="002104EA" w:rsidRPr="002104EA">
        <w:rPr>
          <w:rFonts w:cs="Times New Roman"/>
          <w:szCs w:val="24"/>
        </w:rPr>
        <w:t xml:space="preserve">iz stavka 1. ovoga članka </w:t>
      </w:r>
      <w:r w:rsidRPr="00045266">
        <w:rPr>
          <w:rFonts w:cs="Times New Roman"/>
          <w:szCs w:val="24"/>
        </w:rPr>
        <w:t xml:space="preserve">podnosi predstavnik najmanje pet posto birača, uz prigovor se prilaže popis birača koji zajednički podnose prigovor. Popis sadržava imena i prezimena, osobne identifikacijske brojeve (OIB) te </w:t>
      </w:r>
      <w:r w:rsidR="00C25436">
        <w:rPr>
          <w:rFonts w:cs="Times New Roman"/>
          <w:szCs w:val="24"/>
        </w:rPr>
        <w:t xml:space="preserve">prebivališta </w:t>
      </w:r>
      <w:r w:rsidRPr="00045266">
        <w:rPr>
          <w:rFonts w:cs="Times New Roman"/>
          <w:szCs w:val="24"/>
        </w:rPr>
        <w:t>birača.</w:t>
      </w:r>
    </w:p>
    <w:p w14:paraId="14359CA2" w14:textId="77777777" w:rsidR="00347497" w:rsidRPr="00045266" w:rsidRDefault="00347497" w:rsidP="00347497">
      <w:pPr>
        <w:pStyle w:val="ListParagraph"/>
        <w:ind w:left="0"/>
        <w:contextualSpacing w:val="0"/>
        <w:rPr>
          <w:rFonts w:cs="Times New Roman"/>
          <w:szCs w:val="24"/>
        </w:rPr>
      </w:pPr>
      <w:r w:rsidRPr="00045266">
        <w:rPr>
          <w:rFonts w:cs="Times New Roman"/>
          <w:szCs w:val="24"/>
        </w:rPr>
        <w:t>(6) Državno izborno povjerenstvo donosi rješenje o prigovoru u roku od 48 sati od isteka dana kad je prigovor zaprimljen.</w:t>
      </w:r>
    </w:p>
    <w:p w14:paraId="67C6B336" w14:textId="77777777" w:rsidR="00DA6405" w:rsidRPr="00045266" w:rsidRDefault="00347497" w:rsidP="00347497">
      <w:pPr>
        <w:rPr>
          <w:rFonts w:cs="Times New Roman"/>
          <w:szCs w:val="24"/>
        </w:rPr>
      </w:pPr>
      <w:r w:rsidRPr="00045266">
        <w:rPr>
          <w:rFonts w:cs="Times New Roman"/>
          <w:szCs w:val="24"/>
        </w:rPr>
        <w:t xml:space="preserve">(7) Ako se o prigovoru iz stavka 1. </w:t>
      </w:r>
      <w:r w:rsidR="00EE599C">
        <w:rPr>
          <w:rFonts w:cs="Times New Roman"/>
          <w:szCs w:val="24"/>
        </w:rPr>
        <w:t>ovoga članka</w:t>
      </w:r>
      <w:r w:rsidRPr="00045266">
        <w:rPr>
          <w:rFonts w:cs="Times New Roman"/>
          <w:szCs w:val="24"/>
        </w:rPr>
        <w:t xml:space="preserve"> ne može odlučiti bez neposrednog uvida u glasački materijal, Državno izborno povjerenstvo donosi rješenje o prigovoru u roku od 48 sati od isteka dana kada je od nadležnog povjerenstva za provedbu</w:t>
      </w:r>
      <w:r w:rsidR="004C0BF5">
        <w:rPr>
          <w:rFonts w:cs="Times New Roman"/>
          <w:szCs w:val="24"/>
        </w:rPr>
        <w:t xml:space="preserve"> državnog</w:t>
      </w:r>
      <w:r w:rsidRPr="00045266">
        <w:rPr>
          <w:rFonts w:cs="Times New Roman"/>
          <w:szCs w:val="24"/>
        </w:rPr>
        <w:t xml:space="preserve"> </w:t>
      </w:r>
      <w:r w:rsidR="00F71F90">
        <w:rPr>
          <w:rFonts w:cs="Times New Roman"/>
          <w:szCs w:val="24"/>
        </w:rPr>
        <w:t>referenduma</w:t>
      </w:r>
      <w:r w:rsidRPr="00045266">
        <w:rPr>
          <w:rFonts w:cs="Times New Roman"/>
          <w:szCs w:val="24"/>
        </w:rPr>
        <w:t xml:space="preserve"> zaprimilo glasački materijal na koji se prigovor odnosi</w:t>
      </w:r>
      <w:r w:rsidR="00DA6405" w:rsidRPr="00045266">
        <w:rPr>
          <w:rFonts w:cs="Times New Roman"/>
          <w:szCs w:val="24"/>
        </w:rPr>
        <w:t>.</w:t>
      </w:r>
    </w:p>
    <w:p w14:paraId="4CD61FF1" w14:textId="77777777" w:rsidR="00181F3D" w:rsidRPr="00045266" w:rsidRDefault="00A14CE7" w:rsidP="00A14CE7">
      <w:pPr>
        <w:pStyle w:val="Heading4"/>
      </w:pPr>
      <w:bookmarkStart w:id="111" w:name="_Hlk9082169"/>
      <w:r w:rsidRPr="00045266">
        <w:t>Članak 100.</w:t>
      </w:r>
      <w:bookmarkEnd w:id="111"/>
    </w:p>
    <w:p w14:paraId="4D944E05" w14:textId="77777777" w:rsidR="00181F3D" w:rsidRPr="00045266" w:rsidRDefault="00181F3D" w:rsidP="003D1669">
      <w:pPr>
        <w:pStyle w:val="ListParagraph"/>
        <w:ind w:left="0"/>
        <w:contextualSpacing w:val="0"/>
        <w:rPr>
          <w:rFonts w:cs="Times New Roman"/>
          <w:szCs w:val="24"/>
        </w:rPr>
      </w:pPr>
      <w:r w:rsidRPr="00045266">
        <w:rPr>
          <w:rFonts w:cs="Times New Roman"/>
          <w:szCs w:val="24"/>
        </w:rPr>
        <w:t xml:space="preserve">(1) </w:t>
      </w:r>
      <w:r w:rsidR="00D9701C" w:rsidRPr="00045266">
        <w:rPr>
          <w:rFonts w:cs="Times New Roman"/>
          <w:szCs w:val="24"/>
        </w:rPr>
        <w:t xml:space="preserve">Ako </w:t>
      </w:r>
      <w:r w:rsidR="001A2F7A" w:rsidRPr="00045266">
        <w:rPr>
          <w:rFonts w:cs="Times New Roman"/>
          <w:szCs w:val="24"/>
        </w:rPr>
        <w:t>Državno izborno povjerenstvo</w:t>
      </w:r>
      <w:r w:rsidRPr="00045266">
        <w:rPr>
          <w:rFonts w:cs="Times New Roman"/>
          <w:szCs w:val="24"/>
        </w:rPr>
        <w:t xml:space="preserve"> rješavajući o prigovoru utvrdi da </w:t>
      </w:r>
      <w:r w:rsidR="00C31557" w:rsidRPr="00045266">
        <w:rPr>
          <w:rFonts w:cs="Times New Roman"/>
          <w:szCs w:val="24"/>
        </w:rPr>
        <w:t xml:space="preserve">su </w:t>
      </w:r>
      <w:bookmarkStart w:id="112" w:name="_Hlk6443075"/>
      <w:r w:rsidR="00BB5767" w:rsidRPr="00045266">
        <w:rPr>
          <w:rFonts w:cs="Times New Roman"/>
          <w:szCs w:val="24"/>
        </w:rPr>
        <w:t>postojale</w:t>
      </w:r>
      <w:r w:rsidRPr="00045266">
        <w:rPr>
          <w:rFonts w:cs="Times New Roman"/>
          <w:szCs w:val="24"/>
        </w:rPr>
        <w:t xml:space="preserve"> nepravilnosti koje bi mogle</w:t>
      </w:r>
      <w:r w:rsidR="00C31557" w:rsidRPr="00045266">
        <w:rPr>
          <w:rFonts w:cs="Times New Roman"/>
          <w:szCs w:val="24"/>
        </w:rPr>
        <w:t xml:space="preserve"> bitno</w:t>
      </w:r>
      <w:r w:rsidRPr="00045266">
        <w:rPr>
          <w:rFonts w:cs="Times New Roman"/>
          <w:szCs w:val="24"/>
        </w:rPr>
        <w:t xml:space="preserve"> utjecati na rezultat</w:t>
      </w:r>
      <w:r w:rsidR="00843F0E" w:rsidRPr="00045266">
        <w:rPr>
          <w:rFonts w:cs="Times New Roman"/>
          <w:szCs w:val="24"/>
        </w:rPr>
        <w:t xml:space="preserve"> </w:t>
      </w:r>
      <w:r w:rsidR="004C0BF5">
        <w:rPr>
          <w:rFonts w:cs="Times New Roman"/>
          <w:szCs w:val="24"/>
        </w:rPr>
        <w:t xml:space="preserve">državnog </w:t>
      </w:r>
      <w:r w:rsidR="00843F0E" w:rsidRPr="00045266">
        <w:rPr>
          <w:rFonts w:cs="Times New Roman"/>
          <w:szCs w:val="24"/>
        </w:rPr>
        <w:t>referendum</w:t>
      </w:r>
      <w:r w:rsidRPr="00045266">
        <w:rPr>
          <w:rFonts w:cs="Times New Roman"/>
          <w:szCs w:val="24"/>
        </w:rPr>
        <w:t>a</w:t>
      </w:r>
      <w:r w:rsidR="006E4EA5" w:rsidRPr="00045266">
        <w:rPr>
          <w:rFonts w:cs="Times New Roman"/>
          <w:szCs w:val="24"/>
        </w:rPr>
        <w:t xml:space="preserve"> na spornom glasačkom mjestu</w:t>
      </w:r>
      <w:bookmarkEnd w:id="112"/>
      <w:r w:rsidR="00C31557" w:rsidRPr="00045266">
        <w:rPr>
          <w:rFonts w:cs="Times New Roman"/>
          <w:szCs w:val="24"/>
        </w:rPr>
        <w:t>,</w:t>
      </w:r>
      <w:r w:rsidRPr="00045266">
        <w:rPr>
          <w:rFonts w:cs="Times New Roman"/>
          <w:szCs w:val="24"/>
        </w:rPr>
        <w:t xml:space="preserve"> </w:t>
      </w:r>
      <w:bookmarkStart w:id="113" w:name="_Hlk6444182"/>
      <w:r w:rsidRPr="00045266">
        <w:rPr>
          <w:rFonts w:cs="Times New Roman"/>
          <w:szCs w:val="24"/>
        </w:rPr>
        <w:t>poništ</w:t>
      </w:r>
      <w:r w:rsidR="006C0D60" w:rsidRPr="00045266">
        <w:rPr>
          <w:rFonts w:cs="Times New Roman"/>
          <w:szCs w:val="24"/>
        </w:rPr>
        <w:t>ava</w:t>
      </w:r>
      <w:r w:rsidRPr="00045266">
        <w:rPr>
          <w:rFonts w:cs="Times New Roman"/>
          <w:szCs w:val="24"/>
        </w:rPr>
        <w:t xml:space="preserve"> te radnje i odre</w:t>
      </w:r>
      <w:r w:rsidR="006C0D60" w:rsidRPr="00045266">
        <w:rPr>
          <w:rFonts w:cs="Times New Roman"/>
          <w:szCs w:val="24"/>
        </w:rPr>
        <w:t>đuje</w:t>
      </w:r>
      <w:r w:rsidRPr="00045266">
        <w:rPr>
          <w:rFonts w:cs="Times New Roman"/>
          <w:szCs w:val="24"/>
        </w:rPr>
        <w:t xml:space="preserve"> da se ponove prije održavanja</w:t>
      </w:r>
      <w:r w:rsidR="00843F0E" w:rsidRPr="00045266">
        <w:rPr>
          <w:rFonts w:cs="Times New Roman"/>
          <w:szCs w:val="24"/>
        </w:rPr>
        <w:t xml:space="preserve"> </w:t>
      </w:r>
      <w:r w:rsidR="004C0BF5">
        <w:rPr>
          <w:rFonts w:cs="Times New Roman"/>
          <w:szCs w:val="24"/>
        </w:rPr>
        <w:t xml:space="preserve">državnog </w:t>
      </w:r>
      <w:r w:rsidR="00843F0E" w:rsidRPr="00045266">
        <w:rPr>
          <w:rFonts w:cs="Times New Roman"/>
          <w:szCs w:val="24"/>
        </w:rPr>
        <w:t>referendum</w:t>
      </w:r>
      <w:r w:rsidRPr="00045266">
        <w:rPr>
          <w:rFonts w:cs="Times New Roman"/>
          <w:szCs w:val="24"/>
        </w:rPr>
        <w:t>a</w:t>
      </w:r>
      <w:bookmarkEnd w:id="113"/>
      <w:r w:rsidRPr="00045266">
        <w:rPr>
          <w:rFonts w:cs="Times New Roman"/>
          <w:szCs w:val="24"/>
        </w:rPr>
        <w:t>.</w:t>
      </w:r>
    </w:p>
    <w:p w14:paraId="4D81FE1E" w14:textId="77777777" w:rsidR="00181F3D" w:rsidRPr="00045266" w:rsidRDefault="00181F3D" w:rsidP="003D1669">
      <w:pPr>
        <w:pStyle w:val="ListParagraph"/>
        <w:ind w:left="0"/>
        <w:contextualSpacing w:val="0"/>
        <w:rPr>
          <w:rFonts w:cs="Times New Roman"/>
          <w:szCs w:val="24"/>
        </w:rPr>
      </w:pPr>
      <w:r w:rsidRPr="00045266">
        <w:rPr>
          <w:rFonts w:cs="Times New Roman"/>
          <w:szCs w:val="24"/>
        </w:rPr>
        <w:t xml:space="preserve">(2) Ako ne postoji mogućnost ponavljanja poništenih radnji u roku iz stavka 1. </w:t>
      </w:r>
      <w:r w:rsidR="00EE599C">
        <w:rPr>
          <w:rFonts w:cs="Times New Roman"/>
          <w:szCs w:val="24"/>
        </w:rPr>
        <w:t>ovoga članka</w:t>
      </w:r>
      <w:r w:rsidRPr="00045266">
        <w:rPr>
          <w:rFonts w:cs="Times New Roman"/>
          <w:szCs w:val="24"/>
        </w:rPr>
        <w:t>, a radnje bi mogle</w:t>
      </w:r>
      <w:r w:rsidR="00C31557" w:rsidRPr="00045266">
        <w:rPr>
          <w:rFonts w:cs="Times New Roman"/>
          <w:szCs w:val="24"/>
        </w:rPr>
        <w:t xml:space="preserve"> bitno</w:t>
      </w:r>
      <w:r w:rsidRPr="00045266">
        <w:rPr>
          <w:rFonts w:cs="Times New Roman"/>
          <w:szCs w:val="24"/>
        </w:rPr>
        <w:t xml:space="preserve"> utjecati na rezultat</w:t>
      </w:r>
      <w:r w:rsidR="00843F0E" w:rsidRPr="00045266">
        <w:rPr>
          <w:rFonts w:cs="Times New Roman"/>
          <w:szCs w:val="24"/>
        </w:rPr>
        <w:t xml:space="preserve"> </w:t>
      </w:r>
      <w:r w:rsidR="004C0BF5">
        <w:rPr>
          <w:rFonts w:cs="Times New Roman"/>
          <w:szCs w:val="24"/>
        </w:rPr>
        <w:t xml:space="preserve">državnog </w:t>
      </w:r>
      <w:r w:rsidR="00843F0E" w:rsidRPr="00045266">
        <w:rPr>
          <w:rFonts w:cs="Times New Roman"/>
          <w:szCs w:val="24"/>
        </w:rPr>
        <w:t>referendum</w:t>
      </w:r>
      <w:r w:rsidRPr="00045266">
        <w:rPr>
          <w:rFonts w:cs="Times New Roman"/>
          <w:szCs w:val="24"/>
        </w:rPr>
        <w:t>a</w:t>
      </w:r>
      <w:r w:rsidR="006E4EA5" w:rsidRPr="00045266">
        <w:rPr>
          <w:rFonts w:cs="Times New Roman"/>
          <w:szCs w:val="24"/>
        </w:rPr>
        <w:t xml:space="preserve"> na spornom glasačkom mjestu</w:t>
      </w:r>
      <w:r w:rsidR="00C31557" w:rsidRPr="00045266">
        <w:rPr>
          <w:rFonts w:cs="Times New Roman"/>
          <w:szCs w:val="24"/>
        </w:rPr>
        <w:t>,</w:t>
      </w:r>
      <w:r w:rsidRPr="00045266">
        <w:rPr>
          <w:rFonts w:cs="Times New Roman"/>
          <w:szCs w:val="24"/>
        </w:rPr>
        <w:t xml:space="preserve"> </w:t>
      </w:r>
      <w:r w:rsidR="001A2F7A" w:rsidRPr="00045266">
        <w:rPr>
          <w:rFonts w:cs="Times New Roman"/>
          <w:szCs w:val="24"/>
        </w:rPr>
        <w:t>Državno izborno povjerenstvo</w:t>
      </w:r>
      <w:r w:rsidRPr="00045266">
        <w:rPr>
          <w:rFonts w:cs="Times New Roman"/>
          <w:szCs w:val="24"/>
        </w:rPr>
        <w:t xml:space="preserve"> odg</w:t>
      </w:r>
      <w:r w:rsidR="006C0D60" w:rsidRPr="00045266">
        <w:rPr>
          <w:rFonts w:cs="Times New Roman"/>
          <w:szCs w:val="24"/>
        </w:rPr>
        <w:t>ađa</w:t>
      </w:r>
      <w:r w:rsidRPr="00045266">
        <w:rPr>
          <w:rFonts w:cs="Times New Roman"/>
          <w:szCs w:val="24"/>
        </w:rPr>
        <w:t xml:space="preserve"> provedbu</w:t>
      </w:r>
      <w:r w:rsidR="00843F0E" w:rsidRPr="00045266">
        <w:rPr>
          <w:rFonts w:cs="Times New Roman"/>
          <w:szCs w:val="24"/>
        </w:rPr>
        <w:t xml:space="preserve"> </w:t>
      </w:r>
      <w:r w:rsidR="004C0BF5">
        <w:rPr>
          <w:rFonts w:cs="Times New Roman"/>
          <w:szCs w:val="24"/>
        </w:rPr>
        <w:t xml:space="preserve">državnog </w:t>
      </w:r>
      <w:r w:rsidR="00843F0E" w:rsidRPr="00045266">
        <w:rPr>
          <w:rFonts w:cs="Times New Roman"/>
          <w:szCs w:val="24"/>
        </w:rPr>
        <w:t>referendum</w:t>
      </w:r>
      <w:r w:rsidRPr="00045266">
        <w:rPr>
          <w:rFonts w:cs="Times New Roman"/>
          <w:szCs w:val="24"/>
        </w:rPr>
        <w:t xml:space="preserve">a </w:t>
      </w:r>
      <w:r w:rsidR="006E4EA5" w:rsidRPr="00045266">
        <w:rPr>
          <w:rFonts w:cs="Times New Roman"/>
          <w:szCs w:val="24"/>
        </w:rPr>
        <w:t xml:space="preserve">na tom </w:t>
      </w:r>
      <w:r w:rsidR="00434E2D" w:rsidRPr="00045266">
        <w:rPr>
          <w:rFonts w:cs="Times New Roman"/>
          <w:szCs w:val="24"/>
        </w:rPr>
        <w:t xml:space="preserve">glasačkom </w:t>
      </w:r>
      <w:r w:rsidR="006E4EA5" w:rsidRPr="00045266">
        <w:rPr>
          <w:rFonts w:cs="Times New Roman"/>
          <w:szCs w:val="24"/>
        </w:rPr>
        <w:t xml:space="preserve">mjestu </w:t>
      </w:r>
      <w:r w:rsidRPr="00045266">
        <w:rPr>
          <w:rFonts w:cs="Times New Roman"/>
          <w:szCs w:val="24"/>
        </w:rPr>
        <w:t xml:space="preserve">za </w:t>
      </w:r>
      <w:r w:rsidR="00AD13E1">
        <w:rPr>
          <w:rFonts w:cs="Times New Roman"/>
          <w:szCs w:val="24"/>
        </w:rPr>
        <w:t>prvu sljedeću nedjelju</w:t>
      </w:r>
      <w:r w:rsidRPr="00045266">
        <w:rPr>
          <w:rFonts w:cs="Times New Roman"/>
          <w:szCs w:val="24"/>
        </w:rPr>
        <w:t xml:space="preserve"> te odre</w:t>
      </w:r>
      <w:r w:rsidR="006C0D60" w:rsidRPr="00045266">
        <w:rPr>
          <w:rFonts w:cs="Times New Roman"/>
          <w:szCs w:val="24"/>
        </w:rPr>
        <w:t>đuje</w:t>
      </w:r>
      <w:r w:rsidRPr="00045266">
        <w:rPr>
          <w:rFonts w:cs="Times New Roman"/>
          <w:szCs w:val="24"/>
        </w:rPr>
        <w:t xml:space="preserve"> rok u kojem se </w:t>
      </w:r>
      <w:r w:rsidR="006E4EA5" w:rsidRPr="00045266">
        <w:rPr>
          <w:rFonts w:cs="Times New Roman"/>
          <w:szCs w:val="24"/>
        </w:rPr>
        <w:t>poništene</w:t>
      </w:r>
      <w:r w:rsidRPr="00045266">
        <w:rPr>
          <w:rFonts w:cs="Times New Roman"/>
          <w:szCs w:val="24"/>
        </w:rPr>
        <w:t xml:space="preserve"> radnje moraju ponoviti.</w:t>
      </w:r>
    </w:p>
    <w:p w14:paraId="0EFE98BF" w14:textId="77777777" w:rsidR="00181F3D" w:rsidRPr="00045266" w:rsidRDefault="00181F3D" w:rsidP="003D1669">
      <w:pPr>
        <w:pStyle w:val="ListParagraph"/>
        <w:ind w:left="0"/>
        <w:contextualSpacing w:val="0"/>
        <w:rPr>
          <w:rFonts w:cs="Times New Roman"/>
          <w:szCs w:val="24"/>
        </w:rPr>
      </w:pPr>
      <w:r w:rsidRPr="00045266">
        <w:rPr>
          <w:rFonts w:cs="Times New Roman"/>
          <w:szCs w:val="24"/>
        </w:rPr>
        <w:t xml:space="preserve">(3) Ako se nepravilnosti odnose na postupak </w:t>
      </w:r>
      <w:r w:rsidR="00A271DE" w:rsidRPr="00045266">
        <w:rPr>
          <w:rFonts w:cs="Times New Roman"/>
          <w:szCs w:val="24"/>
        </w:rPr>
        <w:t>glasanj</w:t>
      </w:r>
      <w:r w:rsidRPr="00045266">
        <w:rPr>
          <w:rFonts w:cs="Times New Roman"/>
          <w:szCs w:val="24"/>
        </w:rPr>
        <w:t xml:space="preserve">a, a </w:t>
      </w:r>
      <w:r w:rsidR="00A16894" w:rsidRPr="00045266">
        <w:rPr>
          <w:rFonts w:cs="Times New Roman"/>
          <w:szCs w:val="24"/>
        </w:rPr>
        <w:t>odlučujuće</w:t>
      </w:r>
      <w:r w:rsidRPr="00045266">
        <w:rPr>
          <w:rFonts w:cs="Times New Roman"/>
          <w:szCs w:val="24"/>
        </w:rPr>
        <w:t xml:space="preserve"> su utjecale ili su mogle utjecati na rezultat</w:t>
      </w:r>
      <w:r w:rsidR="00843F0E" w:rsidRPr="00045266">
        <w:rPr>
          <w:rFonts w:cs="Times New Roman"/>
          <w:szCs w:val="24"/>
        </w:rPr>
        <w:t xml:space="preserve"> </w:t>
      </w:r>
      <w:r w:rsidR="004C0BF5">
        <w:rPr>
          <w:rFonts w:cs="Times New Roman"/>
          <w:szCs w:val="24"/>
        </w:rPr>
        <w:t xml:space="preserve">državnog </w:t>
      </w:r>
      <w:r w:rsidR="00843F0E" w:rsidRPr="00045266">
        <w:rPr>
          <w:rFonts w:cs="Times New Roman"/>
          <w:szCs w:val="24"/>
        </w:rPr>
        <w:t>referendum</w:t>
      </w:r>
      <w:r w:rsidRPr="00045266">
        <w:rPr>
          <w:rFonts w:cs="Times New Roman"/>
          <w:szCs w:val="24"/>
        </w:rPr>
        <w:t>a</w:t>
      </w:r>
      <w:r w:rsidR="006E4EA5" w:rsidRPr="00045266">
        <w:rPr>
          <w:rFonts w:cs="Times New Roman"/>
          <w:szCs w:val="24"/>
        </w:rPr>
        <w:t xml:space="preserve"> na spornom glasačkom mjestu</w:t>
      </w:r>
      <w:r w:rsidR="00C43F46" w:rsidRPr="00045266">
        <w:rPr>
          <w:rFonts w:cs="Times New Roman"/>
          <w:szCs w:val="24"/>
        </w:rPr>
        <w:t>,</w:t>
      </w:r>
      <w:r w:rsidRPr="00045266">
        <w:rPr>
          <w:rFonts w:cs="Times New Roman"/>
          <w:szCs w:val="24"/>
        </w:rPr>
        <w:t xml:space="preserve"> </w:t>
      </w:r>
      <w:r w:rsidR="00474559" w:rsidRPr="00045266">
        <w:rPr>
          <w:rFonts w:cs="Times New Roman"/>
          <w:szCs w:val="24"/>
        </w:rPr>
        <w:t>Državno izborno povjerenstvo</w:t>
      </w:r>
      <w:r w:rsidRPr="00045266">
        <w:rPr>
          <w:rFonts w:cs="Times New Roman"/>
          <w:szCs w:val="24"/>
        </w:rPr>
        <w:t xml:space="preserve"> poništ</w:t>
      </w:r>
      <w:r w:rsidR="006C0D60" w:rsidRPr="00045266">
        <w:rPr>
          <w:rFonts w:cs="Times New Roman"/>
          <w:szCs w:val="24"/>
        </w:rPr>
        <w:t>ava</w:t>
      </w:r>
      <w:r w:rsidRPr="00045266">
        <w:rPr>
          <w:rFonts w:cs="Times New Roman"/>
          <w:szCs w:val="24"/>
        </w:rPr>
        <w:t xml:space="preserve"> </w:t>
      </w:r>
      <w:r w:rsidR="00DF38A3" w:rsidRPr="00045266">
        <w:rPr>
          <w:rFonts w:cs="Times New Roman"/>
          <w:szCs w:val="24"/>
        </w:rPr>
        <w:t xml:space="preserve">sporne </w:t>
      </w:r>
      <w:r w:rsidR="008A2DD5" w:rsidRPr="00045266">
        <w:rPr>
          <w:rFonts w:cs="Times New Roman"/>
          <w:szCs w:val="24"/>
        </w:rPr>
        <w:t>radnje</w:t>
      </w:r>
      <w:r w:rsidRPr="00045266">
        <w:rPr>
          <w:rFonts w:cs="Times New Roman"/>
          <w:szCs w:val="24"/>
        </w:rPr>
        <w:t xml:space="preserve"> i odre</w:t>
      </w:r>
      <w:r w:rsidR="006C0D60" w:rsidRPr="00045266">
        <w:rPr>
          <w:rFonts w:cs="Times New Roman"/>
          <w:szCs w:val="24"/>
        </w:rPr>
        <w:t>đuje</w:t>
      </w:r>
      <w:r w:rsidRPr="00045266">
        <w:rPr>
          <w:rFonts w:cs="Times New Roman"/>
          <w:szCs w:val="24"/>
        </w:rPr>
        <w:t xml:space="preserve"> rok u </w:t>
      </w:r>
      <w:r w:rsidR="008A2DD5" w:rsidRPr="00045266">
        <w:rPr>
          <w:rFonts w:cs="Times New Roman"/>
          <w:szCs w:val="24"/>
        </w:rPr>
        <w:t>kojem će se</w:t>
      </w:r>
      <w:r w:rsidR="00843F0E" w:rsidRPr="00045266">
        <w:rPr>
          <w:rFonts w:cs="Times New Roman"/>
          <w:szCs w:val="24"/>
        </w:rPr>
        <w:t xml:space="preserve"> </w:t>
      </w:r>
      <w:r w:rsidR="00F77088">
        <w:rPr>
          <w:rFonts w:cs="Times New Roman"/>
          <w:szCs w:val="24"/>
        </w:rPr>
        <w:t xml:space="preserve">državni </w:t>
      </w:r>
      <w:r w:rsidR="00843F0E" w:rsidRPr="00045266">
        <w:rPr>
          <w:rFonts w:cs="Times New Roman"/>
          <w:szCs w:val="24"/>
        </w:rPr>
        <w:t>referendum</w:t>
      </w:r>
      <w:r w:rsidR="008A2DD5" w:rsidRPr="00045266">
        <w:rPr>
          <w:rFonts w:cs="Times New Roman"/>
          <w:szCs w:val="24"/>
        </w:rPr>
        <w:t xml:space="preserve"> ponoviti na </w:t>
      </w:r>
      <w:r w:rsidR="006E4EA5" w:rsidRPr="00045266">
        <w:rPr>
          <w:rFonts w:cs="Times New Roman"/>
          <w:szCs w:val="24"/>
        </w:rPr>
        <w:t xml:space="preserve">tom </w:t>
      </w:r>
      <w:r w:rsidR="00C43F46" w:rsidRPr="00045266">
        <w:rPr>
          <w:rFonts w:cs="Times New Roman"/>
          <w:szCs w:val="24"/>
        </w:rPr>
        <w:t>glasačkom mjestu.</w:t>
      </w:r>
    </w:p>
    <w:p w14:paraId="583694AD" w14:textId="77777777" w:rsidR="00181F3D" w:rsidRPr="00045266" w:rsidRDefault="00A14CE7" w:rsidP="00A14CE7">
      <w:pPr>
        <w:pStyle w:val="Heading4"/>
      </w:pPr>
      <w:r w:rsidRPr="00045266">
        <w:t>Članak 101.</w:t>
      </w:r>
    </w:p>
    <w:p w14:paraId="40F2A104" w14:textId="77777777" w:rsidR="00181F3D" w:rsidRPr="00045266" w:rsidRDefault="00181F3D" w:rsidP="003D1669">
      <w:pPr>
        <w:pStyle w:val="ListParagraph"/>
        <w:ind w:left="0"/>
        <w:contextualSpacing w:val="0"/>
        <w:rPr>
          <w:rFonts w:cs="Times New Roman"/>
          <w:szCs w:val="24"/>
        </w:rPr>
      </w:pPr>
      <w:r w:rsidRPr="00045266">
        <w:rPr>
          <w:rFonts w:cs="Times New Roman"/>
          <w:szCs w:val="24"/>
        </w:rPr>
        <w:t>(</w:t>
      </w:r>
      <w:r w:rsidR="00FE6C57" w:rsidRPr="00045266">
        <w:rPr>
          <w:rFonts w:cs="Times New Roman"/>
          <w:szCs w:val="24"/>
        </w:rPr>
        <w:t>1</w:t>
      </w:r>
      <w:r w:rsidRPr="00045266">
        <w:rPr>
          <w:rFonts w:cs="Times New Roman"/>
          <w:szCs w:val="24"/>
        </w:rPr>
        <w:t xml:space="preserve">) </w:t>
      </w:r>
      <w:r w:rsidR="007958BF" w:rsidRPr="00045266">
        <w:rPr>
          <w:rFonts w:cs="Times New Roman"/>
          <w:szCs w:val="24"/>
        </w:rPr>
        <w:t>Rješenje o prigovoru objavljuje se na mrežnoj stranici Državnog izbornog povjerenstva odmah nakon donošenja</w:t>
      </w:r>
      <w:r w:rsidR="004C5093" w:rsidRPr="00045266">
        <w:rPr>
          <w:rFonts w:cs="Times New Roman"/>
          <w:szCs w:val="24"/>
        </w:rPr>
        <w:t>,</w:t>
      </w:r>
      <w:r w:rsidR="007958BF" w:rsidRPr="00045266">
        <w:rPr>
          <w:rFonts w:cs="Times New Roman"/>
          <w:szCs w:val="24"/>
        </w:rPr>
        <w:t xml:space="preserve"> uz naznaku vremena objave</w:t>
      </w:r>
      <w:r w:rsidR="00474559" w:rsidRPr="00045266">
        <w:rPr>
          <w:rFonts w:cs="Times New Roman"/>
          <w:szCs w:val="24"/>
        </w:rPr>
        <w:t>.</w:t>
      </w:r>
    </w:p>
    <w:p w14:paraId="3717ED12" w14:textId="77777777" w:rsidR="00181F3D" w:rsidRPr="00045266" w:rsidRDefault="00181F3D" w:rsidP="003D1669">
      <w:pPr>
        <w:pStyle w:val="ListParagraph"/>
        <w:ind w:left="0"/>
        <w:contextualSpacing w:val="0"/>
        <w:rPr>
          <w:rFonts w:cs="Times New Roman"/>
          <w:szCs w:val="24"/>
        </w:rPr>
      </w:pPr>
      <w:r w:rsidRPr="00045266">
        <w:rPr>
          <w:rFonts w:cs="Times New Roman"/>
          <w:szCs w:val="24"/>
        </w:rPr>
        <w:t>(</w:t>
      </w:r>
      <w:r w:rsidR="00FE6C57" w:rsidRPr="00045266">
        <w:rPr>
          <w:rFonts w:cs="Times New Roman"/>
          <w:szCs w:val="24"/>
        </w:rPr>
        <w:t>2</w:t>
      </w:r>
      <w:r w:rsidRPr="00045266">
        <w:rPr>
          <w:rFonts w:cs="Times New Roman"/>
          <w:szCs w:val="24"/>
        </w:rPr>
        <w:t xml:space="preserve">) Dostava rješenja o prigovoru podnositelju prigovora smatra se obavljenom danom javne objave na mrežnoj stranici Državnog izbornog povjerenstva. </w:t>
      </w:r>
    </w:p>
    <w:p w14:paraId="2BEEA47B" w14:textId="77777777" w:rsidR="00C66501" w:rsidRPr="00116E8B" w:rsidRDefault="00181F3D" w:rsidP="00116E8B">
      <w:pPr>
        <w:pStyle w:val="ListParagraph"/>
        <w:ind w:left="0"/>
        <w:contextualSpacing w:val="0"/>
        <w:rPr>
          <w:rFonts w:cs="Times New Roman"/>
          <w:szCs w:val="24"/>
        </w:rPr>
      </w:pPr>
      <w:r w:rsidRPr="00045266">
        <w:rPr>
          <w:rFonts w:cs="Times New Roman"/>
          <w:szCs w:val="24"/>
        </w:rPr>
        <w:lastRenderedPageBreak/>
        <w:t>(</w:t>
      </w:r>
      <w:r w:rsidR="00FE6C57" w:rsidRPr="00045266">
        <w:rPr>
          <w:rFonts w:cs="Times New Roman"/>
          <w:szCs w:val="24"/>
        </w:rPr>
        <w:t>3</w:t>
      </w:r>
      <w:r w:rsidRPr="00045266">
        <w:rPr>
          <w:rFonts w:cs="Times New Roman"/>
          <w:szCs w:val="24"/>
        </w:rPr>
        <w:t xml:space="preserve">) Rješenje o prigovoru iz stavka </w:t>
      </w:r>
      <w:r w:rsidR="00FE6C57" w:rsidRPr="00045266">
        <w:rPr>
          <w:rFonts w:cs="Times New Roman"/>
          <w:szCs w:val="24"/>
        </w:rPr>
        <w:t>1</w:t>
      </w:r>
      <w:r w:rsidRPr="00045266">
        <w:rPr>
          <w:rFonts w:cs="Times New Roman"/>
          <w:szCs w:val="24"/>
        </w:rPr>
        <w:t>. ovog</w:t>
      </w:r>
      <w:r w:rsidR="002104EA">
        <w:rPr>
          <w:rFonts w:cs="Times New Roman"/>
          <w:szCs w:val="24"/>
        </w:rPr>
        <w:t>a</w:t>
      </w:r>
      <w:r w:rsidRPr="00045266">
        <w:rPr>
          <w:rFonts w:cs="Times New Roman"/>
          <w:szCs w:val="24"/>
        </w:rPr>
        <w:t xml:space="preserve"> članka ukl</w:t>
      </w:r>
      <w:r w:rsidR="00DF38A3" w:rsidRPr="00045266">
        <w:rPr>
          <w:rFonts w:cs="Times New Roman"/>
          <w:szCs w:val="24"/>
        </w:rPr>
        <w:t>anja</w:t>
      </w:r>
      <w:r w:rsidRPr="00045266">
        <w:rPr>
          <w:rFonts w:cs="Times New Roman"/>
          <w:szCs w:val="24"/>
        </w:rPr>
        <w:t xml:space="preserve"> se s mrežne stranice Državnog izbornog povjerenstva najkasnije </w:t>
      </w:r>
      <w:r w:rsidR="004B244B" w:rsidRPr="00045266">
        <w:rPr>
          <w:rFonts w:cs="Times New Roman"/>
          <w:szCs w:val="24"/>
        </w:rPr>
        <w:t>do isteka roka</w:t>
      </w:r>
      <w:r w:rsidRPr="00045266">
        <w:rPr>
          <w:rFonts w:cs="Times New Roman"/>
          <w:szCs w:val="24"/>
        </w:rPr>
        <w:t xml:space="preserve"> iz članka </w:t>
      </w:r>
      <w:r w:rsidR="00F56AD2" w:rsidRPr="00045266">
        <w:rPr>
          <w:rFonts w:cs="Times New Roman"/>
          <w:szCs w:val="24"/>
        </w:rPr>
        <w:t>111</w:t>
      </w:r>
      <w:r w:rsidRPr="00045266">
        <w:rPr>
          <w:rFonts w:cs="Times New Roman"/>
          <w:szCs w:val="24"/>
        </w:rPr>
        <w:t xml:space="preserve">. </w:t>
      </w:r>
      <w:r w:rsidR="00EE599C">
        <w:rPr>
          <w:rFonts w:cs="Times New Roman"/>
          <w:szCs w:val="24"/>
        </w:rPr>
        <w:t>ovoga Zakona</w:t>
      </w:r>
      <w:r w:rsidRPr="00045266">
        <w:rPr>
          <w:rFonts w:cs="Times New Roman"/>
          <w:szCs w:val="24"/>
        </w:rPr>
        <w:t>.</w:t>
      </w:r>
    </w:p>
    <w:p w14:paraId="7D28CD75" w14:textId="77777777" w:rsidR="00181F3D" w:rsidRPr="00045266" w:rsidRDefault="00A14CE7" w:rsidP="00A14CE7">
      <w:pPr>
        <w:pStyle w:val="Heading4"/>
      </w:pPr>
      <w:r w:rsidRPr="00045266">
        <w:t>Članak 102.</w:t>
      </w:r>
    </w:p>
    <w:p w14:paraId="215F0C59" w14:textId="77777777" w:rsidR="00181F3D" w:rsidRPr="00045266" w:rsidRDefault="00181F3D" w:rsidP="003D1669">
      <w:pPr>
        <w:pStyle w:val="ListParagraph"/>
        <w:ind w:left="0"/>
        <w:contextualSpacing w:val="0"/>
        <w:rPr>
          <w:rFonts w:cs="Times New Roman"/>
          <w:szCs w:val="24"/>
        </w:rPr>
      </w:pPr>
      <w:r w:rsidRPr="00045266">
        <w:rPr>
          <w:rFonts w:cs="Times New Roman"/>
          <w:szCs w:val="24"/>
        </w:rPr>
        <w:t xml:space="preserve">(1) Protiv rješenja Državnog izbornog povjerenstva </w:t>
      </w:r>
      <w:r w:rsidR="00026B31" w:rsidRPr="00026B31">
        <w:rPr>
          <w:rFonts w:cs="Times New Roman"/>
          <w:szCs w:val="24"/>
        </w:rPr>
        <w:t xml:space="preserve">u povodu prigovora zbog nepravilnosti u provedbi </w:t>
      </w:r>
      <w:r w:rsidR="004C0BF5">
        <w:rPr>
          <w:rFonts w:cs="Times New Roman"/>
          <w:szCs w:val="24"/>
        </w:rPr>
        <w:t xml:space="preserve">državnog </w:t>
      </w:r>
      <w:r w:rsidR="00026B31" w:rsidRPr="00026B31">
        <w:rPr>
          <w:rFonts w:cs="Times New Roman"/>
          <w:szCs w:val="24"/>
        </w:rPr>
        <w:t xml:space="preserve">referenduma </w:t>
      </w:r>
      <w:r w:rsidRPr="00045266">
        <w:rPr>
          <w:rFonts w:cs="Times New Roman"/>
          <w:szCs w:val="24"/>
        </w:rPr>
        <w:t>podnositelj prigovora ima pravo izjavit</w:t>
      </w:r>
      <w:r w:rsidR="00FE6C57" w:rsidRPr="00045266">
        <w:rPr>
          <w:rFonts w:cs="Times New Roman"/>
          <w:szCs w:val="24"/>
        </w:rPr>
        <w:t>i</w:t>
      </w:r>
      <w:r w:rsidRPr="00045266">
        <w:rPr>
          <w:rFonts w:cs="Times New Roman"/>
          <w:szCs w:val="24"/>
        </w:rPr>
        <w:t xml:space="preserve"> žalbu Ustavnom sudu.</w:t>
      </w:r>
    </w:p>
    <w:p w14:paraId="56697C23" w14:textId="77777777" w:rsidR="00CD7078" w:rsidRPr="00045266" w:rsidRDefault="00181F3D" w:rsidP="003D1669">
      <w:pPr>
        <w:pStyle w:val="ListParagraph"/>
        <w:ind w:left="0"/>
        <w:contextualSpacing w:val="0"/>
        <w:rPr>
          <w:rFonts w:cs="Times New Roman"/>
          <w:szCs w:val="24"/>
        </w:rPr>
      </w:pPr>
      <w:r w:rsidRPr="00045266">
        <w:rPr>
          <w:rFonts w:cs="Times New Roman"/>
          <w:szCs w:val="24"/>
        </w:rPr>
        <w:t>(</w:t>
      </w:r>
      <w:r w:rsidR="00405990" w:rsidRPr="00045266">
        <w:rPr>
          <w:rFonts w:cs="Times New Roman"/>
          <w:szCs w:val="24"/>
        </w:rPr>
        <w:t xml:space="preserve">2) Žalba </w:t>
      </w:r>
      <w:r w:rsidR="003256C1">
        <w:rPr>
          <w:rFonts w:cs="Times New Roman"/>
          <w:szCs w:val="24"/>
        </w:rPr>
        <w:t>se</w:t>
      </w:r>
      <w:r w:rsidRPr="00045266">
        <w:rPr>
          <w:rFonts w:cs="Times New Roman"/>
          <w:szCs w:val="24"/>
        </w:rPr>
        <w:t xml:space="preserve"> podnosi putem </w:t>
      </w:r>
      <w:r w:rsidR="00405990" w:rsidRPr="00045266">
        <w:rPr>
          <w:rFonts w:cs="Times New Roman"/>
          <w:szCs w:val="24"/>
        </w:rPr>
        <w:t>Državnog izbornog povjerenstva</w:t>
      </w:r>
      <w:r w:rsidRPr="00045266">
        <w:rPr>
          <w:rFonts w:cs="Times New Roman"/>
          <w:szCs w:val="24"/>
        </w:rPr>
        <w:t xml:space="preserve"> u roku od 48 sati računajući od </w:t>
      </w:r>
      <w:r w:rsidR="00EA09BF">
        <w:rPr>
          <w:rFonts w:cs="Times New Roman"/>
          <w:szCs w:val="24"/>
        </w:rPr>
        <w:t xml:space="preserve">isteka </w:t>
      </w:r>
      <w:r w:rsidRPr="00045266">
        <w:rPr>
          <w:rFonts w:cs="Times New Roman"/>
          <w:szCs w:val="24"/>
        </w:rPr>
        <w:t xml:space="preserve">dana </w:t>
      </w:r>
      <w:r w:rsidR="00CD7078" w:rsidRPr="00CD7078">
        <w:rPr>
          <w:rFonts w:cs="Times New Roman"/>
          <w:szCs w:val="24"/>
        </w:rPr>
        <w:t>kad je primljeno pobijano rješenje.</w:t>
      </w:r>
    </w:p>
    <w:p w14:paraId="27CC2155" w14:textId="77777777" w:rsidR="00181F3D" w:rsidRPr="00045266" w:rsidRDefault="00181F3D" w:rsidP="003D1669">
      <w:pPr>
        <w:pStyle w:val="ListParagraph"/>
        <w:ind w:left="0"/>
        <w:contextualSpacing w:val="0"/>
        <w:rPr>
          <w:rFonts w:cs="Times New Roman"/>
          <w:szCs w:val="24"/>
        </w:rPr>
      </w:pPr>
      <w:r w:rsidRPr="00045266">
        <w:rPr>
          <w:rFonts w:cs="Times New Roman"/>
          <w:szCs w:val="24"/>
        </w:rPr>
        <w:t>(</w:t>
      </w:r>
      <w:r w:rsidR="00405990" w:rsidRPr="00045266">
        <w:rPr>
          <w:rFonts w:cs="Times New Roman"/>
          <w:szCs w:val="24"/>
        </w:rPr>
        <w:t>3</w:t>
      </w:r>
      <w:r w:rsidRPr="00045266">
        <w:rPr>
          <w:rFonts w:cs="Times New Roman"/>
          <w:szCs w:val="24"/>
        </w:rPr>
        <w:t xml:space="preserve">) Ustavni sud </w:t>
      </w:r>
      <w:r w:rsidR="00026B31">
        <w:rPr>
          <w:rFonts w:cs="Times New Roman"/>
          <w:szCs w:val="24"/>
        </w:rPr>
        <w:t>dužan je donijeti</w:t>
      </w:r>
      <w:r w:rsidR="00405990" w:rsidRPr="00045266">
        <w:rPr>
          <w:rFonts w:cs="Times New Roman"/>
          <w:szCs w:val="24"/>
        </w:rPr>
        <w:t xml:space="preserve"> odluku o žalbi </w:t>
      </w:r>
      <w:r w:rsidRPr="00045266">
        <w:rPr>
          <w:rFonts w:cs="Times New Roman"/>
          <w:szCs w:val="24"/>
        </w:rPr>
        <w:t xml:space="preserve">u roku od 48 sati od dana </w:t>
      </w:r>
      <w:r w:rsidR="00026B31">
        <w:rPr>
          <w:rFonts w:cs="Times New Roman"/>
          <w:szCs w:val="24"/>
        </w:rPr>
        <w:t>njezina primitka</w:t>
      </w:r>
      <w:r w:rsidRPr="00045266">
        <w:rPr>
          <w:rFonts w:cs="Times New Roman"/>
          <w:szCs w:val="24"/>
        </w:rPr>
        <w:t>.</w:t>
      </w:r>
    </w:p>
    <w:p w14:paraId="5D2792D1" w14:textId="77777777" w:rsidR="00181F3D" w:rsidRPr="00045266" w:rsidRDefault="00A14CE7" w:rsidP="00A14CE7">
      <w:pPr>
        <w:pStyle w:val="Heading4"/>
      </w:pPr>
      <w:r w:rsidRPr="00045266">
        <w:t>Članak 103.</w:t>
      </w:r>
    </w:p>
    <w:p w14:paraId="52384D11" w14:textId="77777777" w:rsidR="007500D1" w:rsidRPr="00045266" w:rsidRDefault="00181F3D" w:rsidP="005B5D2E">
      <w:pPr>
        <w:rPr>
          <w:rFonts w:cs="Times New Roman"/>
        </w:rPr>
      </w:pPr>
      <w:r w:rsidRPr="00045266">
        <w:rPr>
          <w:rFonts w:cs="Times New Roman"/>
        </w:rPr>
        <w:t xml:space="preserve">Na podneske i rješenja u postupku po odredbama </w:t>
      </w:r>
      <w:r w:rsidR="00EE599C">
        <w:rPr>
          <w:rFonts w:cs="Times New Roman"/>
        </w:rPr>
        <w:t>ovoga Zakona</w:t>
      </w:r>
      <w:r w:rsidRPr="00045266">
        <w:rPr>
          <w:rFonts w:cs="Times New Roman"/>
        </w:rPr>
        <w:t xml:space="preserve"> ne plaćaju se upravne pri</w:t>
      </w:r>
      <w:r w:rsidR="00121667" w:rsidRPr="00045266">
        <w:rPr>
          <w:rFonts w:cs="Times New Roman"/>
        </w:rPr>
        <w:t>stojbe.</w:t>
      </w:r>
    </w:p>
    <w:p w14:paraId="54F169A7" w14:textId="77777777" w:rsidR="002811B6" w:rsidRPr="00045266" w:rsidRDefault="002811B6" w:rsidP="007500D1">
      <w:pPr>
        <w:pStyle w:val="Heading2"/>
      </w:pPr>
      <w:r w:rsidRPr="00045266">
        <w:t>X</w:t>
      </w:r>
      <w:r w:rsidR="0040107B" w:rsidRPr="00045266">
        <w:t>I</w:t>
      </w:r>
      <w:r w:rsidRPr="00045266">
        <w:t>. TROŠKOVI PROVEDB</w:t>
      </w:r>
      <w:r w:rsidR="00FC2F75" w:rsidRPr="00045266">
        <w:t>E</w:t>
      </w:r>
      <w:r w:rsidR="00BE211E" w:rsidRPr="00045266">
        <w:t xml:space="preserve"> </w:t>
      </w:r>
      <w:r w:rsidR="00F71F90">
        <w:t>REFERENDUMA</w:t>
      </w:r>
    </w:p>
    <w:p w14:paraId="4C6F1BC3" w14:textId="77777777" w:rsidR="002811B6" w:rsidRPr="00045266" w:rsidRDefault="00A14CE7" w:rsidP="00A14CE7">
      <w:pPr>
        <w:pStyle w:val="Heading4"/>
      </w:pPr>
      <w:r w:rsidRPr="00045266">
        <w:t>Članak 104.</w:t>
      </w:r>
    </w:p>
    <w:p w14:paraId="5D88D77D" w14:textId="77777777" w:rsidR="002811B6" w:rsidRPr="00045266" w:rsidRDefault="00D9701C" w:rsidP="005B5D2E">
      <w:pPr>
        <w:rPr>
          <w:rFonts w:cs="Times New Roman"/>
        </w:rPr>
      </w:pPr>
      <w:r w:rsidRPr="00045266">
        <w:rPr>
          <w:rFonts w:cs="Times New Roman"/>
        </w:rPr>
        <w:t>(1) Sredst</w:t>
      </w:r>
      <w:r w:rsidR="002811B6" w:rsidRPr="00045266">
        <w:rPr>
          <w:rFonts w:cs="Times New Roman"/>
        </w:rPr>
        <w:t>va za pokriće troškova provedbe</w:t>
      </w:r>
      <w:r w:rsidR="00843F0E" w:rsidRPr="00045266">
        <w:rPr>
          <w:rFonts w:cs="Times New Roman"/>
        </w:rPr>
        <w:t xml:space="preserve"> </w:t>
      </w:r>
      <w:r w:rsidR="004C0BF5">
        <w:rPr>
          <w:rFonts w:cs="Times New Roman"/>
        </w:rPr>
        <w:t xml:space="preserve">državnog </w:t>
      </w:r>
      <w:r w:rsidR="00843F0E" w:rsidRPr="00045266">
        <w:rPr>
          <w:rFonts w:cs="Times New Roman"/>
        </w:rPr>
        <w:t>referendum</w:t>
      </w:r>
      <w:r w:rsidR="002811B6" w:rsidRPr="00045266">
        <w:rPr>
          <w:rFonts w:cs="Times New Roman"/>
        </w:rPr>
        <w:t>a osiguravaju se u državnom proračunu Republike Hrvatske.</w:t>
      </w:r>
    </w:p>
    <w:p w14:paraId="65BFB378" w14:textId="77777777" w:rsidR="002811B6" w:rsidRPr="00045266" w:rsidRDefault="002811B6" w:rsidP="005B5D2E">
      <w:pPr>
        <w:rPr>
          <w:rFonts w:cs="Times New Roman"/>
          <w:szCs w:val="24"/>
        </w:rPr>
      </w:pPr>
      <w:r w:rsidRPr="00045266">
        <w:rPr>
          <w:rFonts w:cs="Times New Roman"/>
          <w:szCs w:val="24"/>
        </w:rPr>
        <w:t>(2) Državno izborno povjerenstvo raspolaže sredstvima za provedbu</w:t>
      </w:r>
      <w:r w:rsidR="00843F0E" w:rsidRPr="00045266">
        <w:rPr>
          <w:rFonts w:cs="Times New Roman"/>
          <w:szCs w:val="24"/>
        </w:rPr>
        <w:t xml:space="preserve"> </w:t>
      </w:r>
      <w:r w:rsidR="004C0BF5">
        <w:rPr>
          <w:rFonts w:cs="Times New Roman"/>
          <w:szCs w:val="24"/>
        </w:rPr>
        <w:t xml:space="preserve">državnog </w:t>
      </w:r>
      <w:r w:rsidR="00843F0E" w:rsidRPr="00045266">
        <w:rPr>
          <w:rFonts w:cs="Times New Roman"/>
          <w:szCs w:val="24"/>
        </w:rPr>
        <w:t>referendum</w:t>
      </w:r>
      <w:r w:rsidR="00BB2914" w:rsidRPr="00045266">
        <w:rPr>
          <w:rFonts w:cs="Times New Roman"/>
          <w:szCs w:val="24"/>
        </w:rPr>
        <w:t xml:space="preserve">a, određuje način </w:t>
      </w:r>
      <w:r w:rsidR="00C31557" w:rsidRPr="00045266">
        <w:rPr>
          <w:rFonts w:cs="Times New Roman"/>
          <w:szCs w:val="24"/>
        </w:rPr>
        <w:t xml:space="preserve">njihova </w:t>
      </w:r>
      <w:r w:rsidR="00BB2914" w:rsidRPr="00045266">
        <w:rPr>
          <w:rFonts w:cs="Times New Roman"/>
          <w:szCs w:val="24"/>
        </w:rPr>
        <w:t xml:space="preserve">korištenja </w:t>
      </w:r>
      <w:r w:rsidR="00C31557" w:rsidRPr="00045266">
        <w:rPr>
          <w:rFonts w:cs="Times New Roman"/>
          <w:szCs w:val="24"/>
        </w:rPr>
        <w:t>i</w:t>
      </w:r>
      <w:r w:rsidRPr="00045266">
        <w:rPr>
          <w:rFonts w:cs="Times New Roman"/>
          <w:szCs w:val="24"/>
        </w:rPr>
        <w:t xml:space="preserve"> provodi nadzor nad njihovim utroškom.</w:t>
      </w:r>
    </w:p>
    <w:p w14:paraId="0654F35D" w14:textId="77777777" w:rsidR="00FE6C57" w:rsidRPr="00045266" w:rsidRDefault="002811B6" w:rsidP="005B5D2E">
      <w:pPr>
        <w:rPr>
          <w:rFonts w:cs="Times New Roman"/>
          <w:szCs w:val="24"/>
        </w:rPr>
      </w:pPr>
      <w:r w:rsidRPr="00045266">
        <w:rPr>
          <w:rFonts w:cs="Times New Roman"/>
          <w:szCs w:val="24"/>
        </w:rPr>
        <w:t xml:space="preserve">(3) Državno izborno povjerenstvo </w:t>
      </w:r>
      <w:r w:rsidR="00424F00" w:rsidRPr="00045266">
        <w:rPr>
          <w:rFonts w:cs="Times New Roman"/>
          <w:szCs w:val="24"/>
        </w:rPr>
        <w:t>na</w:t>
      </w:r>
      <w:r w:rsidRPr="00045266">
        <w:rPr>
          <w:rFonts w:cs="Times New Roman"/>
          <w:szCs w:val="24"/>
        </w:rPr>
        <w:t xml:space="preserve"> svojoj mrežnoj stranici </w:t>
      </w:r>
      <w:r w:rsidR="00C31557" w:rsidRPr="00045266">
        <w:rPr>
          <w:rFonts w:cs="Times New Roman"/>
          <w:szCs w:val="24"/>
        </w:rPr>
        <w:t xml:space="preserve">objavljuje </w:t>
      </w:r>
      <w:r w:rsidRPr="00045266">
        <w:rPr>
          <w:rFonts w:cs="Times New Roman"/>
          <w:szCs w:val="24"/>
        </w:rPr>
        <w:t>privremeno izvješće o visini troškova</w:t>
      </w:r>
      <w:r w:rsidR="00843F0E" w:rsidRPr="00045266">
        <w:rPr>
          <w:rFonts w:cs="Times New Roman"/>
          <w:szCs w:val="24"/>
        </w:rPr>
        <w:t xml:space="preserve"> </w:t>
      </w:r>
      <w:r w:rsidR="004C0BF5">
        <w:rPr>
          <w:rFonts w:cs="Times New Roman"/>
          <w:szCs w:val="24"/>
        </w:rPr>
        <w:t xml:space="preserve">državnog </w:t>
      </w:r>
      <w:r w:rsidR="00843F0E" w:rsidRPr="00045266">
        <w:rPr>
          <w:rFonts w:cs="Times New Roman"/>
          <w:szCs w:val="24"/>
        </w:rPr>
        <w:t>referendum</w:t>
      </w:r>
      <w:r w:rsidR="00424F00" w:rsidRPr="00045266">
        <w:rPr>
          <w:rFonts w:cs="Times New Roman"/>
          <w:szCs w:val="24"/>
        </w:rPr>
        <w:t>a i načinu korištenja sredstvima</w:t>
      </w:r>
      <w:r w:rsidRPr="00045266">
        <w:rPr>
          <w:rFonts w:cs="Times New Roman"/>
          <w:szCs w:val="24"/>
        </w:rPr>
        <w:t xml:space="preserve"> u roku od </w:t>
      </w:r>
      <w:r w:rsidR="00125D90">
        <w:rPr>
          <w:rFonts w:cs="Times New Roman"/>
          <w:szCs w:val="24"/>
        </w:rPr>
        <w:t>6</w:t>
      </w:r>
      <w:r w:rsidR="00125D90" w:rsidRPr="00045266">
        <w:rPr>
          <w:rFonts w:cs="Times New Roman"/>
          <w:szCs w:val="24"/>
        </w:rPr>
        <w:t xml:space="preserve">0 </w:t>
      </w:r>
      <w:r w:rsidRPr="00045266">
        <w:rPr>
          <w:rFonts w:cs="Times New Roman"/>
          <w:szCs w:val="24"/>
        </w:rPr>
        <w:t>dana od dana objave konačnih rezultata</w:t>
      </w:r>
      <w:r w:rsidR="004C0BF5">
        <w:rPr>
          <w:rFonts w:cs="Times New Roman"/>
          <w:szCs w:val="24"/>
        </w:rPr>
        <w:t xml:space="preserve"> državnog</w:t>
      </w:r>
      <w:r w:rsidR="00843F0E" w:rsidRPr="00045266">
        <w:rPr>
          <w:rFonts w:cs="Times New Roman"/>
          <w:szCs w:val="24"/>
        </w:rPr>
        <w:t xml:space="preserve"> referendum</w:t>
      </w:r>
      <w:r w:rsidR="00424F00" w:rsidRPr="00045266">
        <w:rPr>
          <w:rFonts w:cs="Times New Roman"/>
          <w:szCs w:val="24"/>
        </w:rPr>
        <w:t>a.</w:t>
      </w:r>
      <w:r w:rsidRPr="00045266">
        <w:rPr>
          <w:rFonts w:cs="Times New Roman"/>
          <w:szCs w:val="24"/>
        </w:rPr>
        <w:t xml:space="preserve"> </w:t>
      </w:r>
    </w:p>
    <w:p w14:paraId="0408F86D" w14:textId="77777777" w:rsidR="002811B6" w:rsidRPr="00045266" w:rsidRDefault="00FE6C57" w:rsidP="005B5D2E">
      <w:pPr>
        <w:rPr>
          <w:rFonts w:cs="Times New Roman"/>
          <w:szCs w:val="24"/>
        </w:rPr>
      </w:pPr>
      <w:r w:rsidRPr="00045266">
        <w:rPr>
          <w:rFonts w:cs="Times New Roman"/>
          <w:szCs w:val="24"/>
        </w:rPr>
        <w:t xml:space="preserve">(4) </w:t>
      </w:r>
      <w:r w:rsidR="00424F00" w:rsidRPr="00045266">
        <w:rPr>
          <w:rFonts w:cs="Times New Roman"/>
          <w:szCs w:val="24"/>
        </w:rPr>
        <w:t>K</w:t>
      </w:r>
      <w:r w:rsidR="002811B6" w:rsidRPr="00045266">
        <w:rPr>
          <w:rFonts w:cs="Times New Roman"/>
          <w:szCs w:val="24"/>
        </w:rPr>
        <w:t xml:space="preserve">onačno izvješće </w:t>
      </w:r>
      <w:r w:rsidRPr="00045266">
        <w:rPr>
          <w:rFonts w:cs="Times New Roman"/>
          <w:szCs w:val="24"/>
        </w:rPr>
        <w:t>o visini troškova</w:t>
      </w:r>
      <w:r w:rsidR="00843F0E" w:rsidRPr="00045266">
        <w:rPr>
          <w:rFonts w:cs="Times New Roman"/>
          <w:szCs w:val="24"/>
        </w:rPr>
        <w:t xml:space="preserve"> </w:t>
      </w:r>
      <w:r w:rsidR="004C0BF5">
        <w:rPr>
          <w:rFonts w:cs="Times New Roman"/>
          <w:szCs w:val="24"/>
        </w:rPr>
        <w:t xml:space="preserve">državnog </w:t>
      </w:r>
      <w:r w:rsidR="00843F0E" w:rsidRPr="00045266">
        <w:rPr>
          <w:rFonts w:cs="Times New Roman"/>
          <w:szCs w:val="24"/>
        </w:rPr>
        <w:t>referendum</w:t>
      </w:r>
      <w:r w:rsidRPr="00045266">
        <w:rPr>
          <w:rFonts w:cs="Times New Roman"/>
          <w:szCs w:val="24"/>
        </w:rPr>
        <w:t xml:space="preserve">a i načinu korištenja sredstvima </w:t>
      </w:r>
      <w:r w:rsidR="00424F00" w:rsidRPr="00045266">
        <w:rPr>
          <w:rFonts w:cs="Times New Roman"/>
          <w:szCs w:val="24"/>
        </w:rPr>
        <w:t>objavljuje se nakon isplate</w:t>
      </w:r>
      <w:r w:rsidR="002811B6" w:rsidRPr="00045266">
        <w:rPr>
          <w:rFonts w:cs="Times New Roman"/>
          <w:szCs w:val="24"/>
        </w:rPr>
        <w:t xml:space="preserve"> svih troškova </w:t>
      </w:r>
      <w:r w:rsidR="00780C3D" w:rsidRPr="00045266">
        <w:rPr>
          <w:rFonts w:cs="Times New Roman"/>
          <w:szCs w:val="24"/>
        </w:rPr>
        <w:t>povezanih s provedbom</w:t>
      </w:r>
      <w:r w:rsidR="00843F0E" w:rsidRPr="00045266">
        <w:rPr>
          <w:rFonts w:cs="Times New Roman"/>
          <w:szCs w:val="24"/>
        </w:rPr>
        <w:t xml:space="preserve"> </w:t>
      </w:r>
      <w:r w:rsidR="004C0BF5">
        <w:rPr>
          <w:rFonts w:cs="Times New Roman"/>
          <w:szCs w:val="24"/>
        </w:rPr>
        <w:t xml:space="preserve">državnog </w:t>
      </w:r>
      <w:r w:rsidR="00843F0E" w:rsidRPr="00045266">
        <w:rPr>
          <w:rFonts w:cs="Times New Roman"/>
          <w:szCs w:val="24"/>
        </w:rPr>
        <w:t>referendum</w:t>
      </w:r>
      <w:r w:rsidR="002811B6" w:rsidRPr="00045266">
        <w:rPr>
          <w:rFonts w:cs="Times New Roman"/>
          <w:szCs w:val="24"/>
        </w:rPr>
        <w:t>a.</w:t>
      </w:r>
    </w:p>
    <w:p w14:paraId="672F2591" w14:textId="77777777" w:rsidR="002811B6" w:rsidRPr="00045266" w:rsidRDefault="002811B6" w:rsidP="005B5D2E">
      <w:pPr>
        <w:rPr>
          <w:rFonts w:cs="Times New Roman"/>
          <w:szCs w:val="24"/>
        </w:rPr>
      </w:pPr>
      <w:r w:rsidRPr="00045266">
        <w:rPr>
          <w:rFonts w:cs="Times New Roman"/>
          <w:szCs w:val="24"/>
        </w:rPr>
        <w:t>(</w:t>
      </w:r>
      <w:r w:rsidR="00FE6C57" w:rsidRPr="00045266">
        <w:rPr>
          <w:rFonts w:cs="Times New Roman"/>
          <w:szCs w:val="24"/>
        </w:rPr>
        <w:t>5</w:t>
      </w:r>
      <w:r w:rsidRPr="00045266">
        <w:rPr>
          <w:rFonts w:cs="Times New Roman"/>
          <w:szCs w:val="24"/>
        </w:rPr>
        <w:t>) Predsjednik, potpredsjednik i članovi povjerenstava za provedbu</w:t>
      </w:r>
      <w:r w:rsidR="00843F0E" w:rsidRPr="00045266">
        <w:rPr>
          <w:rFonts w:cs="Times New Roman"/>
          <w:szCs w:val="24"/>
        </w:rPr>
        <w:t xml:space="preserve"> </w:t>
      </w:r>
      <w:r w:rsidR="004C0BF5">
        <w:rPr>
          <w:rFonts w:cs="Times New Roman"/>
          <w:szCs w:val="24"/>
        </w:rPr>
        <w:t xml:space="preserve">državnog </w:t>
      </w:r>
      <w:r w:rsidR="00F71F90">
        <w:rPr>
          <w:rFonts w:cs="Times New Roman"/>
          <w:szCs w:val="24"/>
        </w:rPr>
        <w:t>referenduma</w:t>
      </w:r>
      <w:r w:rsidRPr="00045266">
        <w:rPr>
          <w:rFonts w:cs="Times New Roman"/>
          <w:szCs w:val="24"/>
        </w:rPr>
        <w:t xml:space="preserve"> i glasačkih odbora imaju pravo na naknadu za svoj ra</w:t>
      </w:r>
      <w:r w:rsidR="00CE79F0" w:rsidRPr="00045266">
        <w:rPr>
          <w:rFonts w:cs="Times New Roman"/>
          <w:szCs w:val="24"/>
        </w:rPr>
        <w:t xml:space="preserve">d koja se ne </w:t>
      </w:r>
      <w:r w:rsidR="00CE79F0" w:rsidRPr="00045266">
        <w:rPr>
          <w:rFonts w:cs="Times New Roman"/>
          <w:szCs w:val="24"/>
        </w:rPr>
        <w:lastRenderedPageBreak/>
        <w:t>smatra primitkom od kojeg se utvrđuje dohodak u smislu zakona kojim se uređuje porez na dohodak.</w:t>
      </w:r>
    </w:p>
    <w:p w14:paraId="16C11FD1" w14:textId="77777777" w:rsidR="002811B6" w:rsidRPr="00045266" w:rsidRDefault="002811B6" w:rsidP="005B5D2E">
      <w:pPr>
        <w:rPr>
          <w:rFonts w:cs="Times New Roman"/>
          <w:szCs w:val="24"/>
        </w:rPr>
      </w:pPr>
      <w:r w:rsidRPr="00045266">
        <w:rPr>
          <w:rFonts w:cs="Times New Roman"/>
          <w:szCs w:val="24"/>
        </w:rPr>
        <w:t>(</w:t>
      </w:r>
      <w:r w:rsidR="00FE6C57" w:rsidRPr="00045266">
        <w:rPr>
          <w:rFonts w:cs="Times New Roman"/>
          <w:szCs w:val="24"/>
        </w:rPr>
        <w:t>6</w:t>
      </w:r>
      <w:r w:rsidRPr="00045266">
        <w:rPr>
          <w:rFonts w:cs="Times New Roman"/>
          <w:szCs w:val="24"/>
        </w:rPr>
        <w:t>) Sredstva za naknadu z</w:t>
      </w:r>
      <w:r w:rsidR="00655BC6" w:rsidRPr="00045266">
        <w:rPr>
          <w:rFonts w:cs="Times New Roman"/>
          <w:szCs w:val="24"/>
        </w:rPr>
        <w:t xml:space="preserve">a rad iz stavka </w:t>
      </w:r>
      <w:r w:rsidR="00FE6C57" w:rsidRPr="00045266">
        <w:rPr>
          <w:rFonts w:cs="Times New Roman"/>
          <w:szCs w:val="24"/>
        </w:rPr>
        <w:t>5</w:t>
      </w:r>
      <w:r w:rsidR="00D203DF" w:rsidRPr="00045266">
        <w:rPr>
          <w:rFonts w:cs="Times New Roman"/>
          <w:szCs w:val="24"/>
        </w:rPr>
        <w:t xml:space="preserve">. </w:t>
      </w:r>
      <w:r w:rsidR="00EE599C">
        <w:rPr>
          <w:rFonts w:cs="Times New Roman"/>
          <w:szCs w:val="24"/>
        </w:rPr>
        <w:t>ovoga članka</w:t>
      </w:r>
      <w:r w:rsidRPr="00045266">
        <w:rPr>
          <w:rFonts w:cs="Times New Roman"/>
          <w:szCs w:val="24"/>
        </w:rPr>
        <w:t xml:space="preserve"> osiguravaju se u državnom proračunu Republike Hrvatske.</w:t>
      </w:r>
    </w:p>
    <w:p w14:paraId="09EE5D3C" w14:textId="77777777" w:rsidR="002811B6" w:rsidRPr="00045266" w:rsidRDefault="002811B6" w:rsidP="005B5D2E">
      <w:pPr>
        <w:rPr>
          <w:rFonts w:cs="Times New Roman"/>
          <w:szCs w:val="24"/>
        </w:rPr>
      </w:pPr>
      <w:r w:rsidRPr="00045266">
        <w:rPr>
          <w:rFonts w:cs="Times New Roman"/>
          <w:szCs w:val="24"/>
        </w:rPr>
        <w:t>(</w:t>
      </w:r>
      <w:r w:rsidR="00FE6C57" w:rsidRPr="00045266">
        <w:rPr>
          <w:rFonts w:cs="Times New Roman"/>
          <w:szCs w:val="24"/>
        </w:rPr>
        <w:t>7</w:t>
      </w:r>
      <w:r w:rsidRPr="00045266">
        <w:rPr>
          <w:rFonts w:cs="Times New Roman"/>
          <w:szCs w:val="24"/>
        </w:rPr>
        <w:t xml:space="preserve">) Visinu naknade za rad članova povjerenstava za provedbu </w:t>
      </w:r>
      <w:r w:rsidR="004C0BF5">
        <w:rPr>
          <w:rFonts w:cs="Times New Roman"/>
          <w:szCs w:val="24"/>
        </w:rPr>
        <w:t xml:space="preserve">državnog </w:t>
      </w:r>
      <w:r w:rsidR="00F71F90">
        <w:rPr>
          <w:rFonts w:cs="Times New Roman"/>
          <w:szCs w:val="24"/>
        </w:rPr>
        <w:t>referenduma</w:t>
      </w:r>
      <w:r w:rsidRPr="00045266">
        <w:rPr>
          <w:rFonts w:cs="Times New Roman"/>
          <w:szCs w:val="24"/>
        </w:rPr>
        <w:t xml:space="preserve"> i glasačkih odbora</w:t>
      </w:r>
      <w:r w:rsidR="00C43F46" w:rsidRPr="00045266">
        <w:rPr>
          <w:rFonts w:cs="Times New Roman"/>
          <w:szCs w:val="24"/>
        </w:rPr>
        <w:t xml:space="preserve"> </w:t>
      </w:r>
      <w:r w:rsidRPr="00045266">
        <w:rPr>
          <w:rFonts w:cs="Times New Roman"/>
          <w:szCs w:val="24"/>
        </w:rPr>
        <w:t>određuje Državno</w:t>
      </w:r>
      <w:r w:rsidR="00655BC6" w:rsidRPr="00045266">
        <w:rPr>
          <w:rFonts w:cs="Times New Roman"/>
          <w:szCs w:val="24"/>
        </w:rPr>
        <w:t xml:space="preserve"> izborno povjerenstvo odlukom</w:t>
      </w:r>
      <w:r w:rsidRPr="00045266">
        <w:rPr>
          <w:rFonts w:cs="Times New Roman"/>
          <w:szCs w:val="24"/>
        </w:rPr>
        <w:t xml:space="preserve"> </w:t>
      </w:r>
      <w:r w:rsidR="00AA530D" w:rsidRPr="00045266">
        <w:rPr>
          <w:rFonts w:cs="Times New Roman"/>
          <w:szCs w:val="24"/>
        </w:rPr>
        <w:t>u roku od tri dana od dana</w:t>
      </w:r>
      <w:r w:rsidRPr="00045266">
        <w:rPr>
          <w:rFonts w:cs="Times New Roman"/>
          <w:szCs w:val="24"/>
        </w:rPr>
        <w:t xml:space="preserve"> stupanj</w:t>
      </w:r>
      <w:r w:rsidR="00AA530D" w:rsidRPr="00045266">
        <w:rPr>
          <w:rFonts w:cs="Times New Roman"/>
          <w:szCs w:val="24"/>
        </w:rPr>
        <w:t>a</w:t>
      </w:r>
      <w:r w:rsidRPr="00045266">
        <w:rPr>
          <w:rFonts w:cs="Times New Roman"/>
          <w:szCs w:val="24"/>
        </w:rPr>
        <w:t xml:space="preserve"> na snagu odluke o raspisivanju</w:t>
      </w:r>
      <w:r w:rsidR="00843F0E" w:rsidRPr="00045266">
        <w:rPr>
          <w:rFonts w:cs="Times New Roman"/>
          <w:szCs w:val="24"/>
        </w:rPr>
        <w:t xml:space="preserve"> </w:t>
      </w:r>
      <w:r w:rsidR="004C0BF5">
        <w:rPr>
          <w:rFonts w:cs="Times New Roman"/>
          <w:szCs w:val="24"/>
        </w:rPr>
        <w:t xml:space="preserve">državnog </w:t>
      </w:r>
      <w:r w:rsidR="00843F0E" w:rsidRPr="00045266">
        <w:rPr>
          <w:rFonts w:cs="Times New Roman"/>
          <w:szCs w:val="24"/>
        </w:rPr>
        <w:t>referendum</w:t>
      </w:r>
      <w:r w:rsidRPr="00045266">
        <w:rPr>
          <w:rFonts w:cs="Times New Roman"/>
          <w:szCs w:val="24"/>
        </w:rPr>
        <w:t>a.</w:t>
      </w:r>
    </w:p>
    <w:p w14:paraId="187B8524" w14:textId="77777777" w:rsidR="00A0489C" w:rsidRPr="00045266" w:rsidRDefault="00A0489C" w:rsidP="007500D1">
      <w:pPr>
        <w:pStyle w:val="Heading2"/>
      </w:pPr>
      <w:r w:rsidRPr="00045266">
        <w:t>XI</w:t>
      </w:r>
      <w:r w:rsidR="0040107B" w:rsidRPr="00045266">
        <w:t>I</w:t>
      </w:r>
      <w:r w:rsidR="00F10A86" w:rsidRPr="00045266">
        <w:t xml:space="preserve">. ZAŠTITA I OBRADA </w:t>
      </w:r>
      <w:r w:rsidRPr="00045266">
        <w:t>OSOBNIH PODATAKA</w:t>
      </w:r>
    </w:p>
    <w:p w14:paraId="55AF6E59" w14:textId="77777777" w:rsidR="003269B2" w:rsidRPr="00045266" w:rsidRDefault="00A14CE7" w:rsidP="00A14CE7">
      <w:pPr>
        <w:pStyle w:val="Heading4"/>
      </w:pPr>
      <w:r w:rsidRPr="00045266">
        <w:t>Članak 105.</w:t>
      </w:r>
    </w:p>
    <w:p w14:paraId="462935FB" w14:textId="77777777" w:rsidR="00114B5F" w:rsidRDefault="007754D1" w:rsidP="003D1669">
      <w:pPr>
        <w:rPr>
          <w:rFonts w:cs="Times New Roman"/>
          <w:szCs w:val="24"/>
        </w:rPr>
      </w:pPr>
      <w:r>
        <w:rPr>
          <w:rFonts w:cs="Times New Roman"/>
          <w:szCs w:val="24"/>
        </w:rPr>
        <w:t xml:space="preserve">(1) </w:t>
      </w:r>
      <w:r w:rsidR="00A0489C" w:rsidRPr="00045266">
        <w:rPr>
          <w:rFonts w:cs="Times New Roman"/>
          <w:szCs w:val="24"/>
        </w:rPr>
        <w:t xml:space="preserve">Na obradu osobnih podataka </w:t>
      </w:r>
      <w:r w:rsidR="000F29EF" w:rsidRPr="00045266">
        <w:rPr>
          <w:rFonts w:cs="Times New Roman"/>
          <w:szCs w:val="24"/>
        </w:rPr>
        <w:t xml:space="preserve">u postupku </w:t>
      </w:r>
      <w:r w:rsidR="00624E1B" w:rsidRPr="00045266">
        <w:rPr>
          <w:rFonts w:cs="Times New Roman"/>
          <w:szCs w:val="24"/>
        </w:rPr>
        <w:t xml:space="preserve">prikupljanja potpisa birača, </w:t>
      </w:r>
      <w:r w:rsidR="00B4672F" w:rsidRPr="00045266">
        <w:rPr>
          <w:rFonts w:cs="Times New Roman"/>
          <w:szCs w:val="24"/>
        </w:rPr>
        <w:t>pri utvrđivanju</w:t>
      </w:r>
      <w:r w:rsidR="00624E1B" w:rsidRPr="00045266">
        <w:rPr>
          <w:rFonts w:cs="Times New Roman"/>
          <w:szCs w:val="24"/>
        </w:rPr>
        <w:t xml:space="preserve"> broja </w:t>
      </w:r>
      <w:r w:rsidR="0056473E">
        <w:rPr>
          <w:rFonts w:cs="Times New Roman"/>
          <w:szCs w:val="24"/>
        </w:rPr>
        <w:t>pravovaljanih</w:t>
      </w:r>
      <w:r w:rsidR="00624E1B" w:rsidRPr="00045266">
        <w:rPr>
          <w:rFonts w:cs="Times New Roman"/>
          <w:szCs w:val="24"/>
        </w:rPr>
        <w:t xml:space="preserve"> </w:t>
      </w:r>
      <w:r w:rsidR="000F29EF" w:rsidRPr="00045266">
        <w:rPr>
          <w:rFonts w:cs="Times New Roman"/>
          <w:szCs w:val="24"/>
        </w:rPr>
        <w:t xml:space="preserve">potpisa </w:t>
      </w:r>
      <w:r w:rsidR="00624E1B" w:rsidRPr="00045266">
        <w:rPr>
          <w:rFonts w:cs="Times New Roman"/>
          <w:szCs w:val="24"/>
        </w:rPr>
        <w:t xml:space="preserve">birača te </w:t>
      </w:r>
      <w:r w:rsidR="00B4672F" w:rsidRPr="00045266">
        <w:rPr>
          <w:rFonts w:cs="Times New Roman"/>
          <w:szCs w:val="24"/>
        </w:rPr>
        <w:t xml:space="preserve">u </w:t>
      </w:r>
      <w:r w:rsidR="00624E1B" w:rsidRPr="00045266">
        <w:rPr>
          <w:rFonts w:cs="Times New Roman"/>
          <w:szCs w:val="24"/>
        </w:rPr>
        <w:t>provedbi</w:t>
      </w:r>
      <w:r w:rsidR="00843F0E" w:rsidRPr="00045266">
        <w:rPr>
          <w:rFonts w:cs="Times New Roman"/>
          <w:szCs w:val="24"/>
        </w:rPr>
        <w:t xml:space="preserve"> </w:t>
      </w:r>
      <w:r w:rsidR="004C0BF5">
        <w:rPr>
          <w:rFonts w:cs="Times New Roman"/>
          <w:szCs w:val="24"/>
        </w:rPr>
        <w:t xml:space="preserve">državnog </w:t>
      </w:r>
      <w:r w:rsidR="00843F0E" w:rsidRPr="00045266">
        <w:rPr>
          <w:rFonts w:cs="Times New Roman"/>
          <w:szCs w:val="24"/>
        </w:rPr>
        <w:t>referendum</w:t>
      </w:r>
      <w:r w:rsidR="00624E1B" w:rsidRPr="00045266">
        <w:rPr>
          <w:rFonts w:cs="Times New Roman"/>
          <w:szCs w:val="24"/>
        </w:rPr>
        <w:t xml:space="preserve">a </w:t>
      </w:r>
      <w:r w:rsidR="00D67989" w:rsidRPr="00045266">
        <w:rPr>
          <w:rFonts w:cs="Times New Roman"/>
          <w:szCs w:val="24"/>
        </w:rPr>
        <w:t xml:space="preserve">odgovarajuće se </w:t>
      </w:r>
      <w:r w:rsidR="00A0489C" w:rsidRPr="00045266">
        <w:rPr>
          <w:rFonts w:cs="Times New Roman"/>
          <w:szCs w:val="24"/>
        </w:rPr>
        <w:t xml:space="preserve">primjenjuju </w:t>
      </w:r>
      <w:r w:rsidR="00D67989" w:rsidRPr="00045266">
        <w:rPr>
          <w:rFonts w:cs="Times New Roman"/>
          <w:szCs w:val="24"/>
        </w:rPr>
        <w:t>propisi</w:t>
      </w:r>
      <w:r w:rsidR="00A0489C" w:rsidRPr="00045266">
        <w:rPr>
          <w:rFonts w:cs="Times New Roman"/>
          <w:szCs w:val="24"/>
        </w:rPr>
        <w:t xml:space="preserve"> kojima se ur</w:t>
      </w:r>
      <w:r w:rsidR="00103150" w:rsidRPr="00045266">
        <w:rPr>
          <w:rFonts w:cs="Times New Roman"/>
          <w:szCs w:val="24"/>
        </w:rPr>
        <w:t>eđuje zaštita osobnih podataka.</w:t>
      </w:r>
    </w:p>
    <w:p w14:paraId="3608BC5F" w14:textId="77777777" w:rsidR="00477FA5" w:rsidRPr="008E0B79" w:rsidRDefault="00477FA5" w:rsidP="00477FA5">
      <w:pPr>
        <w:rPr>
          <w:rFonts w:cs="Times New Roman"/>
          <w:szCs w:val="24"/>
        </w:rPr>
      </w:pPr>
      <w:r w:rsidRPr="008E0B79">
        <w:rPr>
          <w:rFonts w:cs="Times New Roman"/>
          <w:szCs w:val="24"/>
        </w:rPr>
        <w:t xml:space="preserve">(2) </w:t>
      </w:r>
      <w:r>
        <w:rPr>
          <w:rFonts w:cs="Times New Roman"/>
          <w:szCs w:val="24"/>
        </w:rPr>
        <w:t>Organizacijski odbor,</w:t>
      </w:r>
      <w:r w:rsidRPr="00D46AF4">
        <w:t xml:space="preserve"> </w:t>
      </w:r>
      <w:r w:rsidRPr="00D46AF4">
        <w:rPr>
          <w:rFonts w:cs="Times New Roman"/>
          <w:szCs w:val="24"/>
        </w:rPr>
        <w:t>tijelo nadlež</w:t>
      </w:r>
      <w:r>
        <w:rPr>
          <w:rFonts w:cs="Times New Roman"/>
          <w:szCs w:val="24"/>
        </w:rPr>
        <w:t xml:space="preserve">no za raspisivanje </w:t>
      </w:r>
      <w:r w:rsidR="0098235C">
        <w:rPr>
          <w:rFonts w:cs="Times New Roman"/>
          <w:szCs w:val="24"/>
        </w:rPr>
        <w:t xml:space="preserve">državnog </w:t>
      </w:r>
      <w:r>
        <w:rPr>
          <w:rFonts w:cs="Times New Roman"/>
          <w:szCs w:val="24"/>
        </w:rPr>
        <w:t xml:space="preserve">referenduma, </w:t>
      </w:r>
      <w:r w:rsidRPr="008E0B79">
        <w:rPr>
          <w:rFonts w:cs="Times New Roman"/>
          <w:szCs w:val="24"/>
        </w:rPr>
        <w:t xml:space="preserve">tijelo nadležno za utvrđivanje broja </w:t>
      </w:r>
      <w:r>
        <w:rPr>
          <w:rFonts w:cs="Times New Roman"/>
          <w:szCs w:val="24"/>
        </w:rPr>
        <w:t>pravovaljanih</w:t>
      </w:r>
      <w:r w:rsidRPr="008E0B79">
        <w:rPr>
          <w:rFonts w:cs="Times New Roman"/>
          <w:szCs w:val="24"/>
        </w:rPr>
        <w:t xml:space="preserve"> potpisa</w:t>
      </w:r>
      <w:r>
        <w:rPr>
          <w:rFonts w:cs="Times New Roman"/>
          <w:szCs w:val="24"/>
        </w:rPr>
        <w:t xml:space="preserve"> birača</w:t>
      </w:r>
      <w:r w:rsidRPr="008E0B79">
        <w:rPr>
          <w:rFonts w:cs="Times New Roman"/>
          <w:szCs w:val="24"/>
        </w:rPr>
        <w:t xml:space="preserve">, </w:t>
      </w:r>
      <w:r>
        <w:rPr>
          <w:rFonts w:cs="Times New Roman"/>
          <w:szCs w:val="24"/>
        </w:rPr>
        <w:t>odbor zagovornika</w:t>
      </w:r>
      <w:r w:rsidRPr="008E0B79">
        <w:rPr>
          <w:rFonts w:cs="Times New Roman"/>
          <w:szCs w:val="24"/>
        </w:rPr>
        <w:t xml:space="preserve"> odnosno protivnika inicijative</w:t>
      </w:r>
      <w:r>
        <w:rPr>
          <w:rFonts w:cs="Times New Roman"/>
          <w:szCs w:val="24"/>
        </w:rPr>
        <w:t xml:space="preserve">, </w:t>
      </w:r>
      <w:r w:rsidRPr="008E0B79">
        <w:rPr>
          <w:rFonts w:cs="Times New Roman"/>
          <w:szCs w:val="24"/>
        </w:rPr>
        <w:t xml:space="preserve">te tijela nadležna za provedbu </w:t>
      </w:r>
      <w:r w:rsidR="0098235C">
        <w:rPr>
          <w:rFonts w:cs="Times New Roman"/>
          <w:szCs w:val="24"/>
        </w:rPr>
        <w:t xml:space="preserve">državnog </w:t>
      </w:r>
      <w:r w:rsidRPr="008E0B79">
        <w:rPr>
          <w:rFonts w:cs="Times New Roman"/>
          <w:szCs w:val="24"/>
        </w:rPr>
        <w:t>referenduma dužna su poduzeti potrebne mjere zaštite osobnih podataka od slučajnog ili nezakonitog uništenja ili slučajnog gubitka, izmjene te neovlaštenog otkrivanja ili pristupa.</w:t>
      </w:r>
    </w:p>
    <w:p w14:paraId="082F485B" w14:textId="77777777" w:rsidR="007754D1" w:rsidRPr="00045266" w:rsidRDefault="007754D1" w:rsidP="003D1669">
      <w:pPr>
        <w:rPr>
          <w:rFonts w:cs="Times New Roman"/>
          <w:szCs w:val="24"/>
        </w:rPr>
      </w:pPr>
    </w:p>
    <w:p w14:paraId="18F7753F" w14:textId="77777777" w:rsidR="00A0489C" w:rsidRPr="00045266" w:rsidRDefault="00A14CE7" w:rsidP="00A14CE7">
      <w:pPr>
        <w:pStyle w:val="Heading4"/>
      </w:pPr>
      <w:r w:rsidRPr="00045266">
        <w:t>Članak 106.</w:t>
      </w:r>
    </w:p>
    <w:p w14:paraId="6859AF7A" w14:textId="77777777" w:rsidR="00D67989" w:rsidRPr="00045266" w:rsidRDefault="00A0489C" w:rsidP="00507B0D">
      <w:pPr>
        <w:spacing w:after="0"/>
        <w:rPr>
          <w:rFonts w:cs="Times New Roman"/>
          <w:szCs w:val="24"/>
        </w:rPr>
      </w:pPr>
      <w:r w:rsidRPr="00045266">
        <w:rPr>
          <w:rFonts w:cs="Times New Roman"/>
          <w:szCs w:val="24"/>
        </w:rPr>
        <w:t>(1)</w:t>
      </w:r>
      <w:r w:rsidR="005B5D2E" w:rsidRPr="00045266">
        <w:rPr>
          <w:rFonts w:cs="Times New Roman"/>
          <w:szCs w:val="24"/>
        </w:rPr>
        <w:t xml:space="preserve"> </w:t>
      </w:r>
      <w:r w:rsidR="00624E1B" w:rsidRPr="00045266">
        <w:rPr>
          <w:rFonts w:cs="Times New Roman"/>
          <w:szCs w:val="24"/>
        </w:rPr>
        <w:t>Voditelj</w:t>
      </w:r>
      <w:r w:rsidR="00A72BDD">
        <w:rPr>
          <w:rFonts w:cs="Times New Roman"/>
          <w:szCs w:val="24"/>
        </w:rPr>
        <w:t>i</w:t>
      </w:r>
      <w:r w:rsidRPr="00045266">
        <w:rPr>
          <w:rFonts w:cs="Times New Roman"/>
          <w:szCs w:val="24"/>
        </w:rPr>
        <w:t xml:space="preserve"> obrade </w:t>
      </w:r>
      <w:r w:rsidR="00624E1B" w:rsidRPr="00045266">
        <w:rPr>
          <w:rFonts w:cs="Times New Roman"/>
          <w:szCs w:val="24"/>
        </w:rPr>
        <w:t>osobnih podataka</w:t>
      </w:r>
      <w:r w:rsidR="00473837" w:rsidRPr="00045266">
        <w:rPr>
          <w:rFonts w:cs="Times New Roman"/>
          <w:szCs w:val="24"/>
        </w:rPr>
        <w:t xml:space="preserve"> </w:t>
      </w:r>
      <w:r w:rsidR="00A72BDD">
        <w:rPr>
          <w:rFonts w:cs="Times New Roman"/>
          <w:szCs w:val="24"/>
        </w:rPr>
        <w:t>su</w:t>
      </w:r>
      <w:r w:rsidR="00C31557" w:rsidRPr="00045266">
        <w:rPr>
          <w:rFonts w:cs="Times New Roman"/>
          <w:szCs w:val="24"/>
        </w:rPr>
        <w:t xml:space="preserve">: </w:t>
      </w:r>
    </w:p>
    <w:p w14:paraId="53ADC0FF" w14:textId="77777777" w:rsidR="00E20398" w:rsidRPr="00045266" w:rsidRDefault="0035066F" w:rsidP="00836BA7">
      <w:pPr>
        <w:pStyle w:val="ListParagraph"/>
        <w:numPr>
          <w:ilvl w:val="0"/>
          <w:numId w:val="34"/>
        </w:numPr>
        <w:spacing w:after="0" w:line="276" w:lineRule="auto"/>
        <w:rPr>
          <w:rFonts w:cs="Times New Roman"/>
          <w:szCs w:val="24"/>
        </w:rPr>
      </w:pPr>
      <w:r w:rsidRPr="00045266">
        <w:rPr>
          <w:rFonts w:cs="Times New Roman"/>
          <w:szCs w:val="24"/>
        </w:rPr>
        <w:t>organizacijski odbor</w:t>
      </w:r>
      <w:r w:rsidR="00E20398" w:rsidRPr="00045266">
        <w:rPr>
          <w:rFonts w:cs="Times New Roman"/>
          <w:szCs w:val="24"/>
        </w:rPr>
        <w:t xml:space="preserve"> u postupku prikupljanja potpisa birača </w:t>
      </w:r>
      <w:r w:rsidR="00915417" w:rsidRPr="00045266">
        <w:rPr>
          <w:rFonts w:cs="Times New Roman"/>
          <w:szCs w:val="24"/>
        </w:rPr>
        <w:t xml:space="preserve">radi izjašnjavanja o potrebi da se zatraži raspisivanje </w:t>
      </w:r>
      <w:r w:rsidR="0098235C">
        <w:rPr>
          <w:rFonts w:cs="Times New Roman"/>
          <w:szCs w:val="24"/>
        </w:rPr>
        <w:t xml:space="preserve">državnog </w:t>
      </w:r>
      <w:r w:rsidR="00915417" w:rsidRPr="00045266">
        <w:rPr>
          <w:rFonts w:cs="Times New Roman"/>
          <w:szCs w:val="24"/>
        </w:rPr>
        <w:t>referenduma</w:t>
      </w:r>
    </w:p>
    <w:p w14:paraId="4BD1E322" w14:textId="77777777" w:rsidR="00E20398" w:rsidRPr="00045266" w:rsidRDefault="004B3034" w:rsidP="00836BA7">
      <w:pPr>
        <w:pStyle w:val="ListParagraph"/>
        <w:numPr>
          <w:ilvl w:val="0"/>
          <w:numId w:val="34"/>
        </w:numPr>
        <w:rPr>
          <w:rFonts w:cs="Times New Roman"/>
          <w:szCs w:val="24"/>
        </w:rPr>
      </w:pPr>
      <w:r w:rsidRPr="00045266">
        <w:rPr>
          <w:rFonts w:cs="Times New Roman"/>
          <w:szCs w:val="24"/>
        </w:rPr>
        <w:t>odbor</w:t>
      </w:r>
      <w:r w:rsidR="00A72BDD">
        <w:rPr>
          <w:rFonts w:cs="Times New Roman"/>
          <w:szCs w:val="24"/>
        </w:rPr>
        <w:t>i</w:t>
      </w:r>
      <w:r w:rsidR="0056473E">
        <w:rPr>
          <w:rFonts w:cs="Times New Roman"/>
          <w:szCs w:val="24"/>
        </w:rPr>
        <w:t xml:space="preserve"> zagovornika </w:t>
      </w:r>
      <w:r w:rsidRPr="00045266">
        <w:rPr>
          <w:rFonts w:cs="Times New Roman"/>
          <w:szCs w:val="24"/>
        </w:rPr>
        <w:t>odnosno protivnika inicijative</w:t>
      </w:r>
      <w:r w:rsidR="0035066F" w:rsidRPr="00045266">
        <w:rPr>
          <w:rFonts w:cs="Times New Roman"/>
          <w:szCs w:val="24"/>
        </w:rPr>
        <w:t xml:space="preserve"> </w:t>
      </w:r>
      <w:r w:rsidR="00E20398" w:rsidRPr="00045266">
        <w:rPr>
          <w:rFonts w:cs="Times New Roman"/>
          <w:szCs w:val="24"/>
        </w:rPr>
        <w:t xml:space="preserve">u postupku prikupljanja potpisa birača podupiratelja </w:t>
      </w:r>
      <w:r w:rsidR="00915417" w:rsidRPr="00045266">
        <w:rPr>
          <w:rFonts w:cs="Times New Roman"/>
          <w:szCs w:val="24"/>
        </w:rPr>
        <w:t xml:space="preserve">radi </w:t>
      </w:r>
      <w:r w:rsidR="00E20398" w:rsidRPr="00045266">
        <w:rPr>
          <w:rFonts w:cs="Times New Roman"/>
          <w:szCs w:val="24"/>
        </w:rPr>
        <w:t xml:space="preserve">osnivanja </w:t>
      </w:r>
      <w:r w:rsidR="00B4672F" w:rsidRPr="00045266">
        <w:rPr>
          <w:rFonts w:cs="Times New Roman"/>
          <w:szCs w:val="24"/>
        </w:rPr>
        <w:t>o</w:t>
      </w:r>
      <w:r w:rsidR="0035066F" w:rsidRPr="00045266">
        <w:rPr>
          <w:rFonts w:cs="Times New Roman"/>
          <w:szCs w:val="24"/>
        </w:rPr>
        <w:t>dbora</w:t>
      </w:r>
      <w:r w:rsidR="00E20398" w:rsidRPr="00045266">
        <w:rPr>
          <w:rFonts w:cs="Times New Roman"/>
          <w:szCs w:val="24"/>
        </w:rPr>
        <w:t xml:space="preserve">, kada su ispunjeni uvjeti iz članka 51. </w:t>
      </w:r>
      <w:r w:rsidR="00EE599C">
        <w:rPr>
          <w:rFonts w:cs="Times New Roman"/>
          <w:szCs w:val="24"/>
        </w:rPr>
        <w:t>ovoga Zakona</w:t>
      </w:r>
    </w:p>
    <w:p w14:paraId="4E0369CA" w14:textId="77777777" w:rsidR="00E20398" w:rsidRPr="00045266" w:rsidRDefault="00E20398" w:rsidP="005F382E">
      <w:pPr>
        <w:pStyle w:val="ListParagraph"/>
        <w:numPr>
          <w:ilvl w:val="0"/>
          <w:numId w:val="34"/>
        </w:numPr>
        <w:spacing w:after="0"/>
        <w:rPr>
          <w:rFonts w:cs="Times New Roman"/>
          <w:szCs w:val="24"/>
        </w:rPr>
      </w:pPr>
      <w:r w:rsidRPr="00045266">
        <w:rPr>
          <w:rFonts w:cs="Times New Roman"/>
          <w:szCs w:val="24"/>
        </w:rPr>
        <w:t>Državno izborno povjerenstvo u postup</w:t>
      </w:r>
      <w:r w:rsidR="00A72BDD">
        <w:rPr>
          <w:rFonts w:cs="Times New Roman"/>
          <w:szCs w:val="24"/>
        </w:rPr>
        <w:t>cima upisa i vođenja Evidencije,</w:t>
      </w:r>
      <w:r w:rsidRPr="00045266">
        <w:rPr>
          <w:rFonts w:cs="Times New Roman"/>
          <w:szCs w:val="24"/>
        </w:rPr>
        <w:t xml:space="preserve"> </w:t>
      </w:r>
      <w:r w:rsidR="00B4672F" w:rsidRPr="00045266">
        <w:rPr>
          <w:rFonts w:cs="Times New Roman"/>
          <w:szCs w:val="24"/>
        </w:rPr>
        <w:t>utvrđivanja broja</w:t>
      </w:r>
      <w:r w:rsidRPr="00045266">
        <w:rPr>
          <w:rFonts w:cs="Times New Roman"/>
          <w:szCs w:val="24"/>
        </w:rPr>
        <w:t xml:space="preserve"> </w:t>
      </w:r>
      <w:r w:rsidR="0056473E">
        <w:rPr>
          <w:rFonts w:cs="Times New Roman"/>
          <w:szCs w:val="24"/>
        </w:rPr>
        <w:t>pravovaljanih</w:t>
      </w:r>
      <w:r w:rsidRPr="00045266">
        <w:rPr>
          <w:rFonts w:cs="Times New Roman"/>
          <w:szCs w:val="24"/>
        </w:rPr>
        <w:t xml:space="preserve"> potpisa birača za raspisivanje</w:t>
      </w:r>
      <w:r w:rsidR="00843F0E" w:rsidRPr="00045266">
        <w:rPr>
          <w:rFonts w:cs="Times New Roman"/>
          <w:szCs w:val="24"/>
        </w:rPr>
        <w:t xml:space="preserve"> </w:t>
      </w:r>
      <w:r w:rsidR="0098235C">
        <w:rPr>
          <w:rFonts w:cs="Times New Roman"/>
          <w:szCs w:val="24"/>
        </w:rPr>
        <w:t xml:space="preserve">državnog </w:t>
      </w:r>
      <w:r w:rsidR="00843F0E" w:rsidRPr="00045266">
        <w:rPr>
          <w:rFonts w:cs="Times New Roman"/>
          <w:szCs w:val="24"/>
        </w:rPr>
        <w:t>referendum</w:t>
      </w:r>
      <w:r w:rsidRPr="00045266">
        <w:rPr>
          <w:rFonts w:cs="Times New Roman"/>
          <w:szCs w:val="24"/>
        </w:rPr>
        <w:t xml:space="preserve">a te </w:t>
      </w:r>
      <w:r w:rsidR="00B4672F" w:rsidRPr="00045266">
        <w:rPr>
          <w:rFonts w:cs="Times New Roman"/>
          <w:szCs w:val="24"/>
        </w:rPr>
        <w:t>utvrđivanja broja</w:t>
      </w:r>
      <w:r w:rsidRPr="00045266">
        <w:rPr>
          <w:rFonts w:cs="Times New Roman"/>
          <w:szCs w:val="24"/>
        </w:rPr>
        <w:t xml:space="preserve"> </w:t>
      </w:r>
      <w:r w:rsidR="0056473E">
        <w:rPr>
          <w:rFonts w:cs="Times New Roman"/>
          <w:szCs w:val="24"/>
        </w:rPr>
        <w:t>pravovaljanih</w:t>
      </w:r>
      <w:r w:rsidRPr="00045266">
        <w:rPr>
          <w:rFonts w:cs="Times New Roman"/>
          <w:szCs w:val="24"/>
        </w:rPr>
        <w:t xml:space="preserve"> potpisa birača podupiratelja osnivanja </w:t>
      </w:r>
      <w:r w:rsidR="0056473E">
        <w:rPr>
          <w:rFonts w:cs="Times New Roman"/>
          <w:szCs w:val="24"/>
        </w:rPr>
        <w:t>odbora zagovornika</w:t>
      </w:r>
      <w:r w:rsidR="004B3034" w:rsidRPr="00045266">
        <w:rPr>
          <w:rFonts w:cs="Times New Roman"/>
          <w:szCs w:val="24"/>
        </w:rPr>
        <w:t xml:space="preserve"> odnosno protivnika inicijative</w:t>
      </w:r>
      <w:r w:rsidR="005F382E" w:rsidRPr="005F382E">
        <w:t xml:space="preserve"> </w:t>
      </w:r>
      <w:r w:rsidR="005F382E">
        <w:rPr>
          <w:rFonts w:cs="Times New Roman"/>
          <w:szCs w:val="24"/>
        </w:rPr>
        <w:t>kao i provođenja</w:t>
      </w:r>
      <w:r w:rsidR="005F382E" w:rsidRPr="005F382E">
        <w:rPr>
          <w:rFonts w:cs="Times New Roman"/>
          <w:szCs w:val="24"/>
        </w:rPr>
        <w:t xml:space="preserve"> drugih radnji temeljem </w:t>
      </w:r>
      <w:r w:rsidR="00EE599C">
        <w:rPr>
          <w:rFonts w:cs="Times New Roman"/>
          <w:szCs w:val="24"/>
        </w:rPr>
        <w:t>ovoga Zakona</w:t>
      </w:r>
    </w:p>
    <w:p w14:paraId="73FE4D6F" w14:textId="77777777" w:rsidR="00E20398" w:rsidRDefault="00E20398" w:rsidP="007D5A67">
      <w:pPr>
        <w:pStyle w:val="ListParagraph"/>
        <w:numPr>
          <w:ilvl w:val="0"/>
          <w:numId w:val="34"/>
        </w:numPr>
        <w:rPr>
          <w:rFonts w:cs="Times New Roman"/>
          <w:szCs w:val="24"/>
        </w:rPr>
      </w:pPr>
      <w:r w:rsidRPr="00045266">
        <w:rPr>
          <w:rFonts w:cs="Times New Roman"/>
          <w:szCs w:val="24"/>
        </w:rPr>
        <w:lastRenderedPageBreak/>
        <w:t>nadležn</w:t>
      </w:r>
      <w:r w:rsidR="00A72BDD">
        <w:rPr>
          <w:rFonts w:cs="Times New Roman"/>
          <w:szCs w:val="24"/>
        </w:rPr>
        <w:t>a</w:t>
      </w:r>
      <w:r w:rsidRPr="00045266">
        <w:rPr>
          <w:rFonts w:cs="Times New Roman"/>
          <w:szCs w:val="24"/>
        </w:rPr>
        <w:t xml:space="preserve"> tijel</w:t>
      </w:r>
      <w:r w:rsidR="00A72BDD">
        <w:rPr>
          <w:rFonts w:cs="Times New Roman"/>
          <w:szCs w:val="24"/>
        </w:rPr>
        <w:t>a</w:t>
      </w:r>
      <w:r w:rsidRPr="00045266">
        <w:rPr>
          <w:rFonts w:cs="Times New Roman"/>
          <w:szCs w:val="24"/>
        </w:rPr>
        <w:t xml:space="preserve"> za provedbu</w:t>
      </w:r>
      <w:r w:rsidR="00843F0E" w:rsidRPr="00045266">
        <w:rPr>
          <w:rFonts w:cs="Times New Roman"/>
          <w:szCs w:val="24"/>
        </w:rPr>
        <w:t xml:space="preserve"> </w:t>
      </w:r>
      <w:r w:rsidR="0098235C">
        <w:rPr>
          <w:rFonts w:cs="Times New Roman"/>
          <w:szCs w:val="24"/>
        </w:rPr>
        <w:t xml:space="preserve">državnog </w:t>
      </w:r>
      <w:r w:rsidR="00843F0E" w:rsidRPr="00045266">
        <w:rPr>
          <w:rFonts w:cs="Times New Roman"/>
          <w:szCs w:val="24"/>
        </w:rPr>
        <w:t>referendum</w:t>
      </w:r>
      <w:r w:rsidRPr="00045266">
        <w:rPr>
          <w:rFonts w:cs="Times New Roman"/>
          <w:szCs w:val="24"/>
        </w:rPr>
        <w:t>a</w:t>
      </w:r>
      <w:r w:rsidR="007D5A67" w:rsidRPr="007D5A67">
        <w:t xml:space="preserve"> </w:t>
      </w:r>
      <w:r w:rsidR="007D5A67" w:rsidRPr="007D5A67">
        <w:rPr>
          <w:rFonts w:cs="Times New Roman"/>
          <w:szCs w:val="24"/>
        </w:rPr>
        <w:t xml:space="preserve">kao i tijela iz članka 69. </w:t>
      </w:r>
      <w:r w:rsidR="00EE599C">
        <w:rPr>
          <w:rFonts w:cs="Times New Roman"/>
          <w:szCs w:val="24"/>
        </w:rPr>
        <w:t>ovoga Zakona</w:t>
      </w:r>
      <w:r w:rsidR="007D5A67" w:rsidRPr="007D5A67">
        <w:rPr>
          <w:rFonts w:cs="Times New Roman"/>
          <w:szCs w:val="24"/>
        </w:rPr>
        <w:t xml:space="preserve"> radi poduzimanja pojedinih radnji temeljem </w:t>
      </w:r>
      <w:r w:rsidR="00EE599C">
        <w:rPr>
          <w:rFonts w:cs="Times New Roman"/>
          <w:szCs w:val="24"/>
        </w:rPr>
        <w:t>ovoga Zakona</w:t>
      </w:r>
    </w:p>
    <w:p w14:paraId="7DEDA078" w14:textId="77777777" w:rsidR="00A72BDD" w:rsidRDefault="00A72BDD" w:rsidP="00836BA7">
      <w:pPr>
        <w:pStyle w:val="ListParagraph"/>
        <w:numPr>
          <w:ilvl w:val="0"/>
          <w:numId w:val="34"/>
        </w:numPr>
        <w:rPr>
          <w:rFonts w:cs="Times New Roman"/>
          <w:szCs w:val="24"/>
        </w:rPr>
      </w:pPr>
      <w:r w:rsidRPr="00FC0CB5">
        <w:rPr>
          <w:rFonts w:cs="Times New Roman"/>
          <w:szCs w:val="24"/>
        </w:rPr>
        <w:t>ovlašteni predlagatelj promatrača u postupku imenovanja promatrača</w:t>
      </w:r>
    </w:p>
    <w:p w14:paraId="20321342" w14:textId="77777777" w:rsidR="00A72BDD" w:rsidRPr="00FC0CB5" w:rsidRDefault="00A72BDD" w:rsidP="00836BA7">
      <w:pPr>
        <w:pStyle w:val="ListParagraph"/>
        <w:numPr>
          <w:ilvl w:val="0"/>
          <w:numId w:val="34"/>
        </w:numPr>
        <w:rPr>
          <w:rFonts w:cs="Times New Roman"/>
          <w:szCs w:val="24"/>
        </w:rPr>
      </w:pPr>
      <w:r w:rsidRPr="00FC0CB5">
        <w:rPr>
          <w:rFonts w:cs="Times New Roman"/>
          <w:szCs w:val="24"/>
        </w:rPr>
        <w:t xml:space="preserve">predstavnik najmanje pet posto birača </w:t>
      </w:r>
      <w:r>
        <w:rPr>
          <w:rFonts w:cs="Times New Roman"/>
          <w:szCs w:val="24"/>
        </w:rPr>
        <w:t xml:space="preserve">kad podnosi prigovor u skladu s člankom 99. </w:t>
      </w:r>
      <w:r w:rsidR="00EE599C">
        <w:rPr>
          <w:rFonts w:cs="Times New Roman"/>
          <w:szCs w:val="24"/>
        </w:rPr>
        <w:t>ovoga Zakona</w:t>
      </w:r>
      <w:r>
        <w:rPr>
          <w:rFonts w:cs="Times New Roman"/>
          <w:szCs w:val="24"/>
        </w:rPr>
        <w:t>.</w:t>
      </w:r>
    </w:p>
    <w:p w14:paraId="3C19819A" w14:textId="77777777" w:rsidR="00474559" w:rsidRPr="00045266" w:rsidRDefault="00A0489C" w:rsidP="003D1669">
      <w:pPr>
        <w:rPr>
          <w:rFonts w:cs="Times New Roman"/>
          <w:szCs w:val="24"/>
        </w:rPr>
      </w:pPr>
      <w:r w:rsidRPr="00045266">
        <w:rPr>
          <w:rFonts w:cs="Times New Roman"/>
          <w:szCs w:val="24"/>
        </w:rPr>
        <w:t>(</w:t>
      </w:r>
      <w:r w:rsidR="00972101" w:rsidRPr="00045266">
        <w:rPr>
          <w:rFonts w:cs="Times New Roman"/>
          <w:szCs w:val="24"/>
        </w:rPr>
        <w:t>2</w:t>
      </w:r>
      <w:r w:rsidRPr="00045266">
        <w:rPr>
          <w:rFonts w:cs="Times New Roman"/>
          <w:szCs w:val="24"/>
        </w:rPr>
        <w:t xml:space="preserve">) Kontakt podaci voditelja </w:t>
      </w:r>
      <w:r w:rsidR="007E0C6E" w:rsidRPr="00045266">
        <w:rPr>
          <w:rFonts w:cs="Times New Roman"/>
          <w:szCs w:val="24"/>
        </w:rPr>
        <w:t xml:space="preserve">obrade </w:t>
      </w:r>
      <w:r w:rsidR="00FD553D" w:rsidRPr="00045266">
        <w:rPr>
          <w:rFonts w:cs="Times New Roman"/>
          <w:szCs w:val="24"/>
        </w:rPr>
        <w:t xml:space="preserve">osobnih </w:t>
      </w:r>
      <w:r w:rsidR="00D9701C" w:rsidRPr="00045266">
        <w:rPr>
          <w:rFonts w:cs="Times New Roman"/>
          <w:szCs w:val="24"/>
        </w:rPr>
        <w:t xml:space="preserve">podataka </w:t>
      </w:r>
      <w:r w:rsidRPr="00045266">
        <w:rPr>
          <w:rFonts w:cs="Times New Roman"/>
          <w:szCs w:val="24"/>
        </w:rPr>
        <w:t xml:space="preserve">iz </w:t>
      </w:r>
      <w:r w:rsidR="003D6B2C" w:rsidRPr="00045266">
        <w:rPr>
          <w:rFonts w:cs="Times New Roman"/>
          <w:szCs w:val="24"/>
        </w:rPr>
        <w:t>st</w:t>
      </w:r>
      <w:r w:rsidR="00474559" w:rsidRPr="00045266">
        <w:rPr>
          <w:rFonts w:cs="Times New Roman"/>
          <w:szCs w:val="24"/>
        </w:rPr>
        <w:t>av</w:t>
      </w:r>
      <w:r w:rsidR="00FD553D" w:rsidRPr="00045266">
        <w:rPr>
          <w:rFonts w:cs="Times New Roman"/>
          <w:szCs w:val="24"/>
        </w:rPr>
        <w:t xml:space="preserve">ka 1. </w:t>
      </w:r>
      <w:r w:rsidR="00507B0D" w:rsidRPr="00045266">
        <w:rPr>
          <w:rFonts w:cs="Times New Roman"/>
          <w:szCs w:val="24"/>
        </w:rPr>
        <w:t xml:space="preserve">točaka 1. i 2. </w:t>
      </w:r>
      <w:r w:rsidR="00EE599C">
        <w:rPr>
          <w:rFonts w:cs="Times New Roman"/>
          <w:szCs w:val="24"/>
        </w:rPr>
        <w:t>ovoga članka</w:t>
      </w:r>
      <w:r w:rsidR="001C152B" w:rsidRPr="00045266">
        <w:rPr>
          <w:rFonts w:cs="Times New Roman"/>
          <w:szCs w:val="24"/>
        </w:rPr>
        <w:t xml:space="preserve"> </w:t>
      </w:r>
      <w:r w:rsidR="00507B0D" w:rsidRPr="00045266">
        <w:rPr>
          <w:rFonts w:cs="Times New Roman"/>
          <w:szCs w:val="24"/>
        </w:rPr>
        <w:t xml:space="preserve">objavljuju se na mrežnoj stranici voditelja obrade, a iz </w:t>
      </w:r>
      <w:r w:rsidR="00474559" w:rsidRPr="00045266">
        <w:rPr>
          <w:rFonts w:cs="Times New Roman"/>
          <w:szCs w:val="24"/>
        </w:rPr>
        <w:t xml:space="preserve">točaka </w:t>
      </w:r>
      <w:r w:rsidR="002B2170" w:rsidRPr="00045266">
        <w:rPr>
          <w:rFonts w:cs="Times New Roman"/>
          <w:szCs w:val="24"/>
        </w:rPr>
        <w:t>3</w:t>
      </w:r>
      <w:r w:rsidR="00474559" w:rsidRPr="00045266">
        <w:rPr>
          <w:rFonts w:cs="Times New Roman"/>
          <w:szCs w:val="24"/>
        </w:rPr>
        <w:t xml:space="preserve">. i </w:t>
      </w:r>
      <w:r w:rsidR="005957FE" w:rsidRPr="00045266">
        <w:rPr>
          <w:rFonts w:cs="Times New Roman"/>
          <w:szCs w:val="24"/>
        </w:rPr>
        <w:t>4</w:t>
      </w:r>
      <w:r w:rsidR="00474559" w:rsidRPr="00045266">
        <w:rPr>
          <w:rFonts w:cs="Times New Roman"/>
          <w:szCs w:val="24"/>
        </w:rPr>
        <w:t xml:space="preserve">. na mrežnoj stranici </w:t>
      </w:r>
      <w:r w:rsidR="00507B0D" w:rsidRPr="00045266">
        <w:rPr>
          <w:rFonts w:cs="Times New Roman"/>
          <w:szCs w:val="24"/>
        </w:rPr>
        <w:t>Državnog izbornog povjerenstva.</w:t>
      </w:r>
    </w:p>
    <w:p w14:paraId="398DB462" w14:textId="77777777" w:rsidR="00C21EBF" w:rsidRPr="00045266" w:rsidRDefault="00A14CE7" w:rsidP="00A14CE7">
      <w:pPr>
        <w:pStyle w:val="Heading4"/>
      </w:pPr>
      <w:r w:rsidRPr="00045266">
        <w:t>Članak 107.</w:t>
      </w:r>
    </w:p>
    <w:p w14:paraId="0C4DD95D" w14:textId="77777777" w:rsidR="00A0489C" w:rsidRPr="00045266" w:rsidRDefault="002B2170" w:rsidP="003D1669">
      <w:pPr>
        <w:rPr>
          <w:rFonts w:cs="Times New Roman"/>
          <w:szCs w:val="24"/>
        </w:rPr>
      </w:pPr>
      <w:r w:rsidRPr="00045266">
        <w:rPr>
          <w:rFonts w:cs="Times New Roman"/>
          <w:szCs w:val="24"/>
        </w:rPr>
        <w:t>Voditelj</w:t>
      </w:r>
      <w:r w:rsidR="00A0489C" w:rsidRPr="00045266">
        <w:rPr>
          <w:rFonts w:cs="Times New Roman"/>
          <w:szCs w:val="24"/>
        </w:rPr>
        <w:t xml:space="preserve"> obrade</w:t>
      </w:r>
      <w:r w:rsidRPr="00045266">
        <w:rPr>
          <w:rFonts w:cs="Times New Roman"/>
          <w:szCs w:val="24"/>
        </w:rPr>
        <w:t xml:space="preserve"> osobnih podataka iz članka 106. stavka 1. toč</w:t>
      </w:r>
      <w:r w:rsidR="00A72BDD">
        <w:rPr>
          <w:rFonts w:cs="Times New Roman"/>
          <w:szCs w:val="24"/>
        </w:rPr>
        <w:t>a</w:t>
      </w:r>
      <w:r w:rsidRPr="00045266">
        <w:rPr>
          <w:rFonts w:cs="Times New Roman"/>
          <w:szCs w:val="24"/>
        </w:rPr>
        <w:t>k</w:t>
      </w:r>
      <w:r w:rsidR="00A72BDD">
        <w:rPr>
          <w:rFonts w:cs="Times New Roman"/>
          <w:szCs w:val="24"/>
        </w:rPr>
        <w:t>a</w:t>
      </w:r>
      <w:r w:rsidRPr="00045266">
        <w:rPr>
          <w:rFonts w:cs="Times New Roman"/>
          <w:szCs w:val="24"/>
        </w:rPr>
        <w:t xml:space="preserve"> 3.</w:t>
      </w:r>
      <w:r w:rsidR="001C152B" w:rsidRPr="00045266">
        <w:rPr>
          <w:rFonts w:cs="Times New Roman"/>
          <w:szCs w:val="24"/>
        </w:rPr>
        <w:t xml:space="preserve"> </w:t>
      </w:r>
      <w:r w:rsidR="00A72BDD">
        <w:rPr>
          <w:rFonts w:cs="Times New Roman"/>
          <w:szCs w:val="24"/>
        </w:rPr>
        <w:t xml:space="preserve">i 4. </w:t>
      </w:r>
      <w:r w:rsidR="00EE599C">
        <w:rPr>
          <w:rFonts w:cs="Times New Roman"/>
          <w:szCs w:val="24"/>
        </w:rPr>
        <w:t>ovoga Zakona</w:t>
      </w:r>
      <w:r w:rsidR="00A0489C" w:rsidRPr="00045266">
        <w:rPr>
          <w:rFonts w:cs="Times New Roman"/>
          <w:szCs w:val="24"/>
        </w:rPr>
        <w:t xml:space="preserve"> m</w:t>
      </w:r>
      <w:r w:rsidRPr="00045266">
        <w:rPr>
          <w:rFonts w:cs="Times New Roman"/>
          <w:szCs w:val="24"/>
        </w:rPr>
        <w:t>ože</w:t>
      </w:r>
      <w:r w:rsidR="00A0489C" w:rsidRPr="00045266">
        <w:rPr>
          <w:rFonts w:cs="Times New Roman"/>
          <w:szCs w:val="24"/>
        </w:rPr>
        <w:t xml:space="preserve"> obradu osobnih podataka povjeriti izvršitelju obrade</w:t>
      </w:r>
      <w:r w:rsidR="000F29EF" w:rsidRPr="00045266">
        <w:rPr>
          <w:rFonts w:cs="Times New Roman"/>
          <w:szCs w:val="24"/>
        </w:rPr>
        <w:t xml:space="preserve"> u skladu s propisima kojima se uređuje</w:t>
      </w:r>
      <w:r w:rsidR="00A0489C" w:rsidRPr="00045266">
        <w:rPr>
          <w:rFonts w:cs="Times New Roman"/>
          <w:szCs w:val="24"/>
        </w:rPr>
        <w:t xml:space="preserve"> </w:t>
      </w:r>
      <w:r w:rsidR="000F29EF" w:rsidRPr="00045266">
        <w:rPr>
          <w:rFonts w:cs="Times New Roman"/>
          <w:szCs w:val="24"/>
        </w:rPr>
        <w:t>zaštita osobnih</w:t>
      </w:r>
      <w:r w:rsidR="00B62F01" w:rsidRPr="00045266">
        <w:rPr>
          <w:rFonts w:cs="Times New Roman"/>
          <w:szCs w:val="24"/>
        </w:rPr>
        <w:t xml:space="preserve"> podataka.</w:t>
      </w:r>
    </w:p>
    <w:p w14:paraId="21987C62" w14:textId="77777777" w:rsidR="00A0489C" w:rsidRPr="00045266" w:rsidRDefault="00A14CE7" w:rsidP="00A14CE7">
      <w:pPr>
        <w:pStyle w:val="Heading4"/>
      </w:pPr>
      <w:r w:rsidRPr="00045266">
        <w:t>Članak 108.</w:t>
      </w:r>
    </w:p>
    <w:p w14:paraId="71E88CE5" w14:textId="77777777" w:rsidR="003D6B2C" w:rsidRPr="00045266" w:rsidRDefault="00A0489C" w:rsidP="003D1669">
      <w:pPr>
        <w:rPr>
          <w:rFonts w:cs="Times New Roman"/>
          <w:szCs w:val="24"/>
        </w:rPr>
      </w:pPr>
      <w:r w:rsidRPr="00045266">
        <w:rPr>
          <w:rFonts w:cs="Times New Roman"/>
          <w:szCs w:val="24"/>
        </w:rPr>
        <w:t>(1)</w:t>
      </w:r>
      <w:r w:rsidR="000F29EF" w:rsidRPr="00045266">
        <w:rPr>
          <w:rFonts w:cs="Times New Roman"/>
          <w:szCs w:val="24"/>
        </w:rPr>
        <w:t xml:space="preserve"> </w:t>
      </w:r>
      <w:r w:rsidRPr="00045266">
        <w:rPr>
          <w:rFonts w:cs="Times New Roman"/>
          <w:szCs w:val="24"/>
        </w:rPr>
        <w:t xml:space="preserve">Osobne podatke predstavnika </w:t>
      </w:r>
      <w:r w:rsidR="00FD553D" w:rsidRPr="00045266">
        <w:rPr>
          <w:rFonts w:cs="Times New Roman"/>
          <w:szCs w:val="24"/>
        </w:rPr>
        <w:t xml:space="preserve">i članova </w:t>
      </w:r>
      <w:r w:rsidR="004B3034" w:rsidRPr="00045266">
        <w:rPr>
          <w:rFonts w:cs="Times New Roman"/>
          <w:szCs w:val="24"/>
        </w:rPr>
        <w:t xml:space="preserve">organizacijskog odbora </w:t>
      </w:r>
      <w:r w:rsidR="00B00C8D" w:rsidRPr="00045266">
        <w:rPr>
          <w:rFonts w:cs="Times New Roman"/>
          <w:szCs w:val="24"/>
        </w:rPr>
        <w:t xml:space="preserve">i </w:t>
      </w:r>
      <w:r w:rsidR="0056473E">
        <w:rPr>
          <w:rFonts w:cs="Times New Roman"/>
          <w:szCs w:val="24"/>
        </w:rPr>
        <w:t>odbora zagovornika</w:t>
      </w:r>
      <w:r w:rsidR="004B3034" w:rsidRPr="00045266">
        <w:rPr>
          <w:rFonts w:cs="Times New Roman"/>
          <w:szCs w:val="24"/>
        </w:rPr>
        <w:t xml:space="preserve"> odnosno protivnika inicijative</w:t>
      </w:r>
      <w:r w:rsidR="00582B2D" w:rsidRPr="00045266">
        <w:rPr>
          <w:rFonts w:cs="Times New Roman"/>
          <w:szCs w:val="24"/>
        </w:rPr>
        <w:t xml:space="preserve"> te zajedničkog predstavnika</w:t>
      </w:r>
      <w:r w:rsidR="001829BB" w:rsidRPr="00045266">
        <w:rPr>
          <w:rFonts w:cs="Times New Roman"/>
          <w:szCs w:val="24"/>
        </w:rPr>
        <w:t xml:space="preserve"> </w:t>
      </w:r>
      <w:r w:rsidR="00582B2D" w:rsidRPr="00045266">
        <w:rPr>
          <w:rFonts w:cs="Times New Roman"/>
          <w:szCs w:val="24"/>
        </w:rPr>
        <w:t>najmanje pet posto birača</w:t>
      </w:r>
      <w:r w:rsidR="00851FD4" w:rsidRPr="00045266">
        <w:rPr>
          <w:rFonts w:cs="Times New Roman"/>
          <w:szCs w:val="24"/>
        </w:rPr>
        <w:t xml:space="preserve"> ovlaštenog za podnošenje prigovora </w:t>
      </w:r>
      <w:r w:rsidRPr="00045266">
        <w:rPr>
          <w:rFonts w:cs="Times New Roman"/>
          <w:szCs w:val="24"/>
        </w:rPr>
        <w:t xml:space="preserve">nadležno tijelo obrađuje u </w:t>
      </w:r>
      <w:r w:rsidR="00FD553D" w:rsidRPr="00045266">
        <w:rPr>
          <w:rFonts w:cs="Times New Roman"/>
          <w:szCs w:val="24"/>
        </w:rPr>
        <w:t>opsegu iz</w:t>
      </w:r>
      <w:r w:rsidR="007710DD" w:rsidRPr="00045266">
        <w:rPr>
          <w:rFonts w:cs="Times New Roman"/>
          <w:szCs w:val="24"/>
        </w:rPr>
        <w:t xml:space="preserve"> </w:t>
      </w:r>
      <w:r w:rsidR="00FD553D" w:rsidRPr="00045266">
        <w:rPr>
          <w:rFonts w:cs="Times New Roman"/>
          <w:szCs w:val="24"/>
        </w:rPr>
        <w:t>član</w:t>
      </w:r>
      <w:r w:rsidR="00F162E5" w:rsidRPr="00045266">
        <w:rPr>
          <w:rFonts w:cs="Times New Roman"/>
          <w:szCs w:val="24"/>
        </w:rPr>
        <w:t>a</w:t>
      </w:r>
      <w:r w:rsidR="00FD553D" w:rsidRPr="00045266">
        <w:rPr>
          <w:rFonts w:cs="Times New Roman"/>
          <w:szCs w:val="24"/>
        </w:rPr>
        <w:t>ka</w:t>
      </w:r>
      <w:r w:rsidRPr="00045266">
        <w:rPr>
          <w:rFonts w:cs="Times New Roman"/>
          <w:szCs w:val="24"/>
        </w:rPr>
        <w:t xml:space="preserve"> </w:t>
      </w:r>
      <w:r w:rsidR="00A13BD1" w:rsidRPr="00045266">
        <w:rPr>
          <w:rFonts w:cs="Times New Roman"/>
          <w:szCs w:val="24"/>
        </w:rPr>
        <w:t>20</w:t>
      </w:r>
      <w:r w:rsidRPr="00045266">
        <w:rPr>
          <w:rFonts w:cs="Times New Roman"/>
          <w:szCs w:val="24"/>
        </w:rPr>
        <w:t>.</w:t>
      </w:r>
      <w:r w:rsidR="00851FD4" w:rsidRPr="00045266">
        <w:rPr>
          <w:rFonts w:cs="Times New Roman"/>
          <w:szCs w:val="24"/>
        </w:rPr>
        <w:t>,</w:t>
      </w:r>
      <w:r w:rsidR="00BE3D72" w:rsidRPr="00045266">
        <w:rPr>
          <w:rFonts w:cs="Times New Roman"/>
          <w:szCs w:val="24"/>
        </w:rPr>
        <w:t xml:space="preserve"> </w:t>
      </w:r>
      <w:r w:rsidR="00F162E5" w:rsidRPr="00045266">
        <w:rPr>
          <w:rFonts w:cs="Times New Roman"/>
          <w:szCs w:val="24"/>
        </w:rPr>
        <w:t>50.</w:t>
      </w:r>
      <w:r w:rsidRPr="00045266">
        <w:rPr>
          <w:rFonts w:cs="Times New Roman"/>
          <w:szCs w:val="24"/>
        </w:rPr>
        <w:t xml:space="preserve"> </w:t>
      </w:r>
      <w:r w:rsidR="00851FD4" w:rsidRPr="00045266">
        <w:rPr>
          <w:rFonts w:cs="Times New Roman"/>
          <w:szCs w:val="24"/>
        </w:rPr>
        <w:t xml:space="preserve">i 99. </w:t>
      </w:r>
      <w:r w:rsidR="00EE599C">
        <w:rPr>
          <w:rFonts w:cs="Times New Roman"/>
          <w:szCs w:val="24"/>
        </w:rPr>
        <w:t>ovoga Zakona</w:t>
      </w:r>
      <w:r w:rsidRPr="00045266">
        <w:rPr>
          <w:rFonts w:cs="Times New Roman"/>
          <w:szCs w:val="24"/>
        </w:rPr>
        <w:t>.</w:t>
      </w:r>
      <w:r w:rsidR="003D6B2C" w:rsidRPr="00045266">
        <w:rPr>
          <w:rFonts w:cs="Times New Roman"/>
          <w:szCs w:val="24"/>
        </w:rPr>
        <w:t xml:space="preserve"> </w:t>
      </w:r>
    </w:p>
    <w:p w14:paraId="01723078" w14:textId="77777777" w:rsidR="00A0489C" w:rsidRPr="00045266" w:rsidRDefault="00A0489C" w:rsidP="00103150">
      <w:pPr>
        <w:rPr>
          <w:rFonts w:cs="Times New Roman"/>
          <w:szCs w:val="24"/>
        </w:rPr>
      </w:pPr>
      <w:r w:rsidRPr="00045266">
        <w:rPr>
          <w:rFonts w:cs="Times New Roman"/>
          <w:szCs w:val="24"/>
        </w:rPr>
        <w:t>(2)</w:t>
      </w:r>
      <w:r w:rsidR="007E2F8E" w:rsidRPr="00045266">
        <w:rPr>
          <w:rFonts w:cs="Times New Roman"/>
          <w:szCs w:val="24"/>
        </w:rPr>
        <w:t xml:space="preserve"> </w:t>
      </w:r>
      <w:r w:rsidRPr="00045266">
        <w:rPr>
          <w:rFonts w:cs="Times New Roman"/>
          <w:szCs w:val="24"/>
        </w:rPr>
        <w:t xml:space="preserve">U postupku </w:t>
      </w:r>
      <w:r w:rsidR="00B4672F" w:rsidRPr="00045266">
        <w:rPr>
          <w:rFonts w:cs="Times New Roman"/>
          <w:szCs w:val="24"/>
        </w:rPr>
        <w:t>utvrđivanja broja</w:t>
      </w:r>
      <w:r w:rsidR="0056473E">
        <w:rPr>
          <w:rFonts w:cs="Times New Roman"/>
          <w:szCs w:val="24"/>
        </w:rPr>
        <w:t xml:space="preserve"> pravovaljanih</w:t>
      </w:r>
      <w:r w:rsidR="00FD553D" w:rsidRPr="00045266">
        <w:rPr>
          <w:rFonts w:cs="Times New Roman"/>
          <w:szCs w:val="24"/>
        </w:rPr>
        <w:t xml:space="preserve"> </w:t>
      </w:r>
      <w:r w:rsidRPr="00045266">
        <w:rPr>
          <w:rFonts w:cs="Times New Roman"/>
          <w:szCs w:val="24"/>
        </w:rPr>
        <w:t xml:space="preserve">potpisa </w:t>
      </w:r>
      <w:r w:rsidR="003269B2" w:rsidRPr="00045266">
        <w:rPr>
          <w:rFonts w:cs="Times New Roman"/>
          <w:szCs w:val="24"/>
        </w:rPr>
        <w:t xml:space="preserve">birača </w:t>
      </w:r>
      <w:r w:rsidR="007E2F8E" w:rsidRPr="00045266">
        <w:rPr>
          <w:rFonts w:cs="Times New Roman"/>
          <w:szCs w:val="24"/>
        </w:rPr>
        <w:t>Državno izborno povjerenstvo</w:t>
      </w:r>
      <w:r w:rsidRPr="00045266">
        <w:rPr>
          <w:rFonts w:cs="Times New Roman"/>
          <w:szCs w:val="24"/>
        </w:rPr>
        <w:t xml:space="preserve"> obrađuje osobne podatke birača u opsegu iz članka </w:t>
      </w:r>
      <w:r w:rsidR="00843084" w:rsidRPr="00045266">
        <w:rPr>
          <w:rFonts w:cs="Times New Roman"/>
          <w:szCs w:val="24"/>
        </w:rPr>
        <w:t>2</w:t>
      </w:r>
      <w:r w:rsidR="00166B1B">
        <w:rPr>
          <w:rFonts w:cs="Times New Roman"/>
          <w:szCs w:val="24"/>
        </w:rPr>
        <w:t>8</w:t>
      </w:r>
      <w:r w:rsidRPr="00045266">
        <w:rPr>
          <w:rFonts w:cs="Times New Roman"/>
          <w:szCs w:val="24"/>
        </w:rPr>
        <w:t>.</w:t>
      </w:r>
      <w:r w:rsidR="00103150" w:rsidRPr="00045266">
        <w:rPr>
          <w:rFonts w:cs="Times New Roman"/>
          <w:szCs w:val="24"/>
        </w:rPr>
        <w:t xml:space="preserve"> </w:t>
      </w:r>
      <w:r w:rsidR="00EE599C">
        <w:rPr>
          <w:rFonts w:cs="Times New Roman"/>
          <w:szCs w:val="24"/>
        </w:rPr>
        <w:t>ovoga Zakona</w:t>
      </w:r>
      <w:r w:rsidR="00103150" w:rsidRPr="00045266">
        <w:rPr>
          <w:rFonts w:cs="Times New Roman"/>
          <w:szCs w:val="24"/>
        </w:rPr>
        <w:t>.</w:t>
      </w:r>
    </w:p>
    <w:p w14:paraId="14BA2810" w14:textId="77777777" w:rsidR="005E39F7" w:rsidRPr="00045266" w:rsidRDefault="00A14CE7" w:rsidP="00A14CE7">
      <w:pPr>
        <w:pStyle w:val="Heading4"/>
      </w:pPr>
      <w:r w:rsidRPr="00045266">
        <w:t>Članak 109.</w:t>
      </w:r>
    </w:p>
    <w:p w14:paraId="449FB7B1" w14:textId="77777777" w:rsidR="00A0489C" w:rsidRPr="00045266" w:rsidRDefault="005E39F7" w:rsidP="00507B0D">
      <w:pPr>
        <w:spacing w:after="0"/>
        <w:rPr>
          <w:rFonts w:cs="Times New Roman"/>
          <w:szCs w:val="24"/>
        </w:rPr>
      </w:pPr>
      <w:r w:rsidRPr="00045266">
        <w:rPr>
          <w:rFonts w:cs="Times New Roman"/>
          <w:szCs w:val="24"/>
        </w:rPr>
        <w:t xml:space="preserve">(1) </w:t>
      </w:r>
      <w:r w:rsidR="00A0489C" w:rsidRPr="00045266">
        <w:rPr>
          <w:rFonts w:cs="Times New Roman"/>
          <w:szCs w:val="24"/>
        </w:rPr>
        <w:t xml:space="preserve">Osim podataka iz </w:t>
      </w:r>
      <w:r w:rsidRPr="00045266">
        <w:rPr>
          <w:rFonts w:cs="Times New Roman"/>
          <w:szCs w:val="24"/>
        </w:rPr>
        <w:t>članka 1</w:t>
      </w:r>
      <w:r w:rsidR="0018606A" w:rsidRPr="00045266">
        <w:rPr>
          <w:rFonts w:cs="Times New Roman"/>
          <w:szCs w:val="24"/>
        </w:rPr>
        <w:t>08</w:t>
      </w:r>
      <w:r w:rsidRPr="00045266">
        <w:rPr>
          <w:rFonts w:cs="Times New Roman"/>
          <w:szCs w:val="24"/>
        </w:rPr>
        <w:t xml:space="preserve">. </w:t>
      </w:r>
      <w:r w:rsidR="00EE599C">
        <w:rPr>
          <w:rFonts w:cs="Times New Roman"/>
          <w:szCs w:val="24"/>
        </w:rPr>
        <w:t>ovoga Zakona</w:t>
      </w:r>
      <w:r w:rsidR="00A0489C" w:rsidRPr="00045266">
        <w:rPr>
          <w:rFonts w:cs="Times New Roman"/>
          <w:szCs w:val="24"/>
        </w:rPr>
        <w:t xml:space="preserve"> u postupku provedbe</w:t>
      </w:r>
      <w:r w:rsidR="00843F0E" w:rsidRPr="00045266">
        <w:rPr>
          <w:rFonts w:cs="Times New Roman"/>
          <w:szCs w:val="24"/>
        </w:rPr>
        <w:t xml:space="preserve"> </w:t>
      </w:r>
      <w:r w:rsidR="0098235C">
        <w:rPr>
          <w:rFonts w:cs="Times New Roman"/>
          <w:szCs w:val="24"/>
        </w:rPr>
        <w:t xml:space="preserve">državnog </w:t>
      </w:r>
      <w:r w:rsidR="00843F0E" w:rsidRPr="00045266">
        <w:rPr>
          <w:rFonts w:cs="Times New Roman"/>
          <w:szCs w:val="24"/>
        </w:rPr>
        <w:t>referendum</w:t>
      </w:r>
      <w:r w:rsidR="00A0489C" w:rsidRPr="00045266">
        <w:rPr>
          <w:rFonts w:cs="Times New Roman"/>
          <w:szCs w:val="24"/>
        </w:rPr>
        <w:t>a obrađuju se i osobni podaci:</w:t>
      </w:r>
    </w:p>
    <w:p w14:paraId="3E56EA63" w14:textId="77777777" w:rsidR="00110EFE" w:rsidRPr="00045266" w:rsidRDefault="00A0489C" w:rsidP="00D134B4">
      <w:pPr>
        <w:pStyle w:val="ListParagraph"/>
        <w:numPr>
          <w:ilvl w:val="0"/>
          <w:numId w:val="10"/>
        </w:numPr>
        <w:spacing w:after="0"/>
        <w:rPr>
          <w:rFonts w:cs="Times New Roman"/>
          <w:szCs w:val="24"/>
        </w:rPr>
      </w:pPr>
      <w:r w:rsidRPr="00045266">
        <w:rPr>
          <w:rFonts w:cs="Times New Roman"/>
          <w:szCs w:val="24"/>
        </w:rPr>
        <w:t>članova tijela za provedbu</w:t>
      </w:r>
      <w:r w:rsidR="00843F0E" w:rsidRPr="00045266">
        <w:rPr>
          <w:rFonts w:cs="Times New Roman"/>
          <w:szCs w:val="24"/>
        </w:rPr>
        <w:t xml:space="preserve"> </w:t>
      </w:r>
      <w:r w:rsidR="00F77088">
        <w:rPr>
          <w:rFonts w:cs="Times New Roman"/>
          <w:szCs w:val="24"/>
        </w:rPr>
        <w:t xml:space="preserve">državnog </w:t>
      </w:r>
      <w:r w:rsidR="00843F0E" w:rsidRPr="00045266">
        <w:rPr>
          <w:rFonts w:cs="Times New Roman"/>
          <w:szCs w:val="24"/>
        </w:rPr>
        <w:t>referendum</w:t>
      </w:r>
      <w:r w:rsidRPr="00045266">
        <w:rPr>
          <w:rFonts w:cs="Times New Roman"/>
          <w:szCs w:val="24"/>
        </w:rPr>
        <w:t xml:space="preserve">a </w:t>
      </w:r>
    </w:p>
    <w:p w14:paraId="276ABB79" w14:textId="77777777" w:rsidR="00110EFE" w:rsidRPr="00045266" w:rsidRDefault="00A0489C" w:rsidP="00D134B4">
      <w:pPr>
        <w:pStyle w:val="ListParagraph"/>
        <w:numPr>
          <w:ilvl w:val="0"/>
          <w:numId w:val="10"/>
        </w:numPr>
        <w:spacing w:after="0"/>
        <w:rPr>
          <w:rFonts w:cs="Times New Roman"/>
          <w:szCs w:val="24"/>
        </w:rPr>
      </w:pPr>
      <w:r w:rsidRPr="00045266">
        <w:rPr>
          <w:rFonts w:cs="Times New Roman"/>
          <w:szCs w:val="24"/>
        </w:rPr>
        <w:t xml:space="preserve">promatrača </w:t>
      </w:r>
    </w:p>
    <w:p w14:paraId="44A6CCD3" w14:textId="77777777" w:rsidR="00A13BD1" w:rsidRDefault="00A0489C" w:rsidP="00D134B4">
      <w:pPr>
        <w:pStyle w:val="ListParagraph"/>
        <w:numPr>
          <w:ilvl w:val="0"/>
          <w:numId w:val="10"/>
        </w:numPr>
        <w:spacing w:after="120"/>
        <w:rPr>
          <w:rFonts w:cs="Times New Roman"/>
          <w:szCs w:val="24"/>
        </w:rPr>
      </w:pPr>
      <w:r w:rsidRPr="00045266">
        <w:rPr>
          <w:rFonts w:cs="Times New Roman"/>
          <w:szCs w:val="24"/>
        </w:rPr>
        <w:t xml:space="preserve">trećih osoba s kojima voditelji obrade </w:t>
      </w:r>
      <w:r w:rsidR="0018606A" w:rsidRPr="00045266">
        <w:rPr>
          <w:rFonts w:cs="Times New Roman"/>
          <w:szCs w:val="24"/>
        </w:rPr>
        <w:t xml:space="preserve">osobnih podataka </w:t>
      </w:r>
      <w:r w:rsidR="005957FE" w:rsidRPr="00045266">
        <w:rPr>
          <w:rFonts w:cs="Times New Roman"/>
          <w:szCs w:val="24"/>
        </w:rPr>
        <w:t>sklapaju ugovore ili donose odluke kojim ih imenuju za obavljanje određenih poslova</w:t>
      </w:r>
    </w:p>
    <w:p w14:paraId="4E0C9983" w14:textId="77777777" w:rsidR="005B6961" w:rsidRDefault="005B6961" w:rsidP="005B6961">
      <w:pPr>
        <w:pStyle w:val="ListParagraph"/>
        <w:numPr>
          <w:ilvl w:val="0"/>
          <w:numId w:val="10"/>
        </w:numPr>
        <w:spacing w:after="120"/>
        <w:rPr>
          <w:rFonts w:cs="Times New Roman"/>
          <w:szCs w:val="24"/>
        </w:rPr>
      </w:pPr>
      <w:r w:rsidRPr="00C2559A">
        <w:rPr>
          <w:rFonts w:cs="Times New Roman"/>
          <w:szCs w:val="24"/>
        </w:rPr>
        <w:t>osoba koje prikupljaju potpise birača</w:t>
      </w:r>
    </w:p>
    <w:p w14:paraId="546A0EC8" w14:textId="77777777" w:rsidR="005B6961" w:rsidRPr="00045266" w:rsidRDefault="005B6961" w:rsidP="005B6961">
      <w:pPr>
        <w:pStyle w:val="ListParagraph"/>
        <w:numPr>
          <w:ilvl w:val="0"/>
          <w:numId w:val="10"/>
        </w:numPr>
        <w:spacing w:after="120"/>
        <w:rPr>
          <w:rFonts w:cs="Times New Roman"/>
          <w:szCs w:val="24"/>
        </w:rPr>
      </w:pPr>
      <w:r w:rsidRPr="00C2559A">
        <w:rPr>
          <w:rFonts w:cs="Times New Roman"/>
          <w:szCs w:val="24"/>
        </w:rPr>
        <w:t>osoba ovlašteni</w:t>
      </w:r>
      <w:r>
        <w:rPr>
          <w:rFonts w:cs="Times New Roman"/>
          <w:szCs w:val="24"/>
        </w:rPr>
        <w:t>h za unošenje podataka u sustav</w:t>
      </w:r>
      <w:r w:rsidRPr="00C2559A">
        <w:rPr>
          <w:rFonts w:cs="Times New Roman"/>
          <w:szCs w:val="24"/>
        </w:rPr>
        <w:t xml:space="preserve"> informatičke podrške iz članka 59. </w:t>
      </w:r>
      <w:r w:rsidR="00EE599C">
        <w:rPr>
          <w:rFonts w:cs="Times New Roman"/>
          <w:szCs w:val="24"/>
        </w:rPr>
        <w:t>ovoga Zakona</w:t>
      </w:r>
      <w:r>
        <w:rPr>
          <w:rFonts w:cs="Times New Roman"/>
          <w:szCs w:val="24"/>
        </w:rPr>
        <w:t>.</w:t>
      </w:r>
    </w:p>
    <w:p w14:paraId="03C5E07B" w14:textId="77777777" w:rsidR="005E39F7" w:rsidRPr="00045266" w:rsidRDefault="00A0489C" w:rsidP="00507B0D">
      <w:pPr>
        <w:spacing w:after="0"/>
        <w:rPr>
          <w:rFonts w:cs="Times New Roman"/>
          <w:szCs w:val="24"/>
        </w:rPr>
      </w:pPr>
      <w:r w:rsidRPr="00045266">
        <w:rPr>
          <w:rFonts w:cs="Times New Roman"/>
          <w:szCs w:val="24"/>
        </w:rPr>
        <w:t>(</w:t>
      </w:r>
      <w:r w:rsidR="005E39F7" w:rsidRPr="00045266">
        <w:rPr>
          <w:rFonts w:cs="Times New Roman"/>
          <w:szCs w:val="24"/>
        </w:rPr>
        <w:t>2</w:t>
      </w:r>
      <w:r w:rsidRPr="00045266">
        <w:rPr>
          <w:rFonts w:cs="Times New Roman"/>
          <w:szCs w:val="24"/>
        </w:rPr>
        <w:t xml:space="preserve">) Osobni podaci </w:t>
      </w:r>
      <w:r w:rsidR="00110EFE" w:rsidRPr="00045266">
        <w:rPr>
          <w:rFonts w:cs="Times New Roman"/>
          <w:szCs w:val="24"/>
        </w:rPr>
        <w:t>članova tijela za provedbu</w:t>
      </w:r>
      <w:r w:rsidR="00843F0E" w:rsidRPr="00045266">
        <w:rPr>
          <w:rFonts w:cs="Times New Roman"/>
          <w:szCs w:val="24"/>
        </w:rPr>
        <w:t xml:space="preserve"> </w:t>
      </w:r>
      <w:r w:rsidR="0098235C">
        <w:rPr>
          <w:rFonts w:cs="Times New Roman"/>
          <w:szCs w:val="24"/>
        </w:rPr>
        <w:t xml:space="preserve">državnog </w:t>
      </w:r>
      <w:r w:rsidR="00843F0E" w:rsidRPr="00045266">
        <w:rPr>
          <w:rFonts w:cs="Times New Roman"/>
          <w:szCs w:val="24"/>
        </w:rPr>
        <w:t>referendum</w:t>
      </w:r>
      <w:r w:rsidR="00110EFE" w:rsidRPr="00045266">
        <w:rPr>
          <w:rFonts w:cs="Times New Roman"/>
          <w:szCs w:val="24"/>
        </w:rPr>
        <w:t xml:space="preserve">a </w:t>
      </w:r>
      <w:r w:rsidRPr="00045266">
        <w:rPr>
          <w:rFonts w:cs="Times New Roman"/>
          <w:szCs w:val="24"/>
        </w:rPr>
        <w:t>koji se obrađuju su:</w:t>
      </w:r>
    </w:p>
    <w:p w14:paraId="59418FA5" w14:textId="77777777" w:rsidR="005E39F7" w:rsidRPr="00045266" w:rsidRDefault="005E39F7" w:rsidP="00836BA7">
      <w:pPr>
        <w:pStyle w:val="ListParagraph"/>
        <w:numPr>
          <w:ilvl w:val="0"/>
          <w:numId w:val="40"/>
        </w:numPr>
        <w:spacing w:after="0"/>
        <w:rPr>
          <w:rFonts w:cs="Times New Roman"/>
          <w:szCs w:val="24"/>
        </w:rPr>
      </w:pPr>
      <w:r w:rsidRPr="00045266">
        <w:rPr>
          <w:rFonts w:cs="Times New Roman"/>
          <w:szCs w:val="24"/>
        </w:rPr>
        <w:t>ime i prezime</w:t>
      </w:r>
    </w:p>
    <w:p w14:paraId="4330994A" w14:textId="77777777" w:rsidR="005E39F7" w:rsidRDefault="00A0489C" w:rsidP="00836BA7">
      <w:pPr>
        <w:pStyle w:val="ListParagraph"/>
        <w:numPr>
          <w:ilvl w:val="0"/>
          <w:numId w:val="40"/>
        </w:numPr>
        <w:rPr>
          <w:rFonts w:cs="Times New Roman"/>
          <w:szCs w:val="24"/>
        </w:rPr>
      </w:pPr>
      <w:r w:rsidRPr="00045266">
        <w:rPr>
          <w:rFonts w:cs="Times New Roman"/>
          <w:szCs w:val="24"/>
        </w:rPr>
        <w:lastRenderedPageBreak/>
        <w:t>osobn</w:t>
      </w:r>
      <w:r w:rsidR="007E2F8E" w:rsidRPr="00045266">
        <w:rPr>
          <w:rFonts w:cs="Times New Roman"/>
          <w:szCs w:val="24"/>
        </w:rPr>
        <w:t>i identifikacijski broj (OIB)</w:t>
      </w:r>
    </w:p>
    <w:p w14:paraId="3A757863" w14:textId="77777777" w:rsidR="008D7C7B" w:rsidRPr="00045266" w:rsidRDefault="008D7C7B" w:rsidP="00836BA7">
      <w:pPr>
        <w:pStyle w:val="ListParagraph"/>
        <w:numPr>
          <w:ilvl w:val="0"/>
          <w:numId w:val="40"/>
        </w:numPr>
        <w:rPr>
          <w:rFonts w:cs="Times New Roman"/>
          <w:szCs w:val="24"/>
        </w:rPr>
      </w:pPr>
      <w:r>
        <w:rPr>
          <w:rFonts w:cs="Times New Roman"/>
          <w:szCs w:val="24"/>
        </w:rPr>
        <w:t>kontakt podaci</w:t>
      </w:r>
    </w:p>
    <w:p w14:paraId="479832E6" w14:textId="77777777" w:rsidR="007500D1" w:rsidRPr="00045266" w:rsidRDefault="002233EB" w:rsidP="00836BA7">
      <w:pPr>
        <w:pStyle w:val="ListParagraph"/>
        <w:numPr>
          <w:ilvl w:val="0"/>
          <w:numId w:val="40"/>
        </w:numPr>
        <w:spacing w:before="240" w:after="120"/>
        <w:rPr>
          <w:rFonts w:cs="Times New Roman"/>
          <w:szCs w:val="24"/>
        </w:rPr>
      </w:pPr>
      <w:r w:rsidRPr="00045266">
        <w:rPr>
          <w:rFonts w:cs="Times New Roman"/>
          <w:szCs w:val="24"/>
        </w:rPr>
        <w:t>drugi podaci potrebni za isplatu naknade u skladu s posebnim propisima.</w:t>
      </w:r>
    </w:p>
    <w:p w14:paraId="34E57F97" w14:textId="77777777" w:rsidR="005E39F7" w:rsidRPr="00045266" w:rsidRDefault="002233EB" w:rsidP="00507B0D">
      <w:pPr>
        <w:spacing w:after="0"/>
        <w:rPr>
          <w:rFonts w:cs="Times New Roman"/>
          <w:szCs w:val="24"/>
        </w:rPr>
      </w:pPr>
      <w:r w:rsidRPr="00045266">
        <w:rPr>
          <w:rFonts w:cs="Times New Roman"/>
          <w:szCs w:val="24"/>
        </w:rPr>
        <w:t xml:space="preserve"> </w:t>
      </w:r>
      <w:r w:rsidR="007E2F8E" w:rsidRPr="00045266">
        <w:rPr>
          <w:rFonts w:cs="Times New Roman"/>
          <w:szCs w:val="24"/>
        </w:rPr>
        <w:t>(</w:t>
      </w:r>
      <w:r w:rsidR="009279A1" w:rsidRPr="00045266">
        <w:rPr>
          <w:rFonts w:cs="Times New Roman"/>
          <w:szCs w:val="24"/>
        </w:rPr>
        <w:t>3</w:t>
      </w:r>
      <w:r w:rsidR="007E2F8E" w:rsidRPr="00045266">
        <w:rPr>
          <w:rFonts w:cs="Times New Roman"/>
          <w:szCs w:val="24"/>
        </w:rPr>
        <w:t xml:space="preserve">) </w:t>
      </w:r>
      <w:r w:rsidR="00A0489C" w:rsidRPr="00045266">
        <w:rPr>
          <w:rFonts w:cs="Times New Roman"/>
          <w:szCs w:val="24"/>
        </w:rPr>
        <w:t xml:space="preserve">Osobni podaci promatrača koji se obrađuju su: </w:t>
      </w:r>
    </w:p>
    <w:p w14:paraId="635C9C1F" w14:textId="77777777" w:rsidR="005E39F7" w:rsidRPr="00045266" w:rsidRDefault="005E39F7" w:rsidP="00D134B4">
      <w:pPr>
        <w:pStyle w:val="ListParagraph"/>
        <w:numPr>
          <w:ilvl w:val="0"/>
          <w:numId w:val="11"/>
        </w:numPr>
        <w:spacing w:after="0"/>
        <w:rPr>
          <w:rFonts w:cs="Times New Roman"/>
          <w:szCs w:val="24"/>
        </w:rPr>
      </w:pPr>
      <w:r w:rsidRPr="00045266">
        <w:rPr>
          <w:rFonts w:cs="Times New Roman"/>
          <w:szCs w:val="24"/>
        </w:rPr>
        <w:t>ime i prezime</w:t>
      </w:r>
    </w:p>
    <w:p w14:paraId="72DE2A0D" w14:textId="77777777" w:rsidR="005E39F7" w:rsidRDefault="00A0489C" w:rsidP="005B6961">
      <w:pPr>
        <w:pStyle w:val="ListParagraph"/>
        <w:numPr>
          <w:ilvl w:val="0"/>
          <w:numId w:val="11"/>
        </w:numPr>
        <w:ind w:left="714" w:hanging="357"/>
        <w:contextualSpacing w:val="0"/>
        <w:rPr>
          <w:rFonts w:cs="Times New Roman"/>
          <w:szCs w:val="24"/>
        </w:rPr>
      </w:pPr>
      <w:r w:rsidRPr="00045266">
        <w:rPr>
          <w:rFonts w:cs="Times New Roman"/>
          <w:szCs w:val="24"/>
        </w:rPr>
        <w:t>osobni identifikacijski broj (OIB) ili broj i mjesto izd</w:t>
      </w:r>
      <w:r w:rsidR="00110EFE" w:rsidRPr="00045266">
        <w:rPr>
          <w:rFonts w:cs="Times New Roman"/>
          <w:szCs w:val="24"/>
        </w:rPr>
        <w:t>avanja identi</w:t>
      </w:r>
      <w:r w:rsidR="005E39F7" w:rsidRPr="00045266">
        <w:rPr>
          <w:rFonts w:cs="Times New Roman"/>
          <w:szCs w:val="24"/>
        </w:rPr>
        <w:t>fikacijske isprave</w:t>
      </w:r>
      <w:r w:rsidR="00E20935" w:rsidRPr="00045266">
        <w:rPr>
          <w:rFonts w:cs="Times New Roman"/>
          <w:szCs w:val="24"/>
        </w:rPr>
        <w:t>.</w:t>
      </w:r>
    </w:p>
    <w:p w14:paraId="500017ED" w14:textId="77777777" w:rsidR="005B6961" w:rsidRPr="00167CDC" w:rsidRDefault="005B6961" w:rsidP="005B6961">
      <w:pPr>
        <w:spacing w:after="0"/>
        <w:rPr>
          <w:rFonts w:cs="Times New Roman"/>
          <w:szCs w:val="24"/>
        </w:rPr>
      </w:pPr>
      <w:r w:rsidRPr="00167CDC">
        <w:rPr>
          <w:rFonts w:cs="Times New Roman"/>
          <w:szCs w:val="24"/>
        </w:rPr>
        <w:t>(4) Osobni podaci osoba koje prikupljaju potpise birača koji se obrađuju su:</w:t>
      </w:r>
    </w:p>
    <w:p w14:paraId="2EA2CBD2" w14:textId="77777777" w:rsidR="005B6961" w:rsidRPr="00167CDC" w:rsidRDefault="005B6961" w:rsidP="00334AB6">
      <w:pPr>
        <w:pStyle w:val="ListParagraph"/>
        <w:numPr>
          <w:ilvl w:val="0"/>
          <w:numId w:val="66"/>
        </w:numPr>
        <w:spacing w:after="0"/>
        <w:rPr>
          <w:rFonts w:cs="Times New Roman"/>
          <w:szCs w:val="24"/>
        </w:rPr>
      </w:pPr>
      <w:r w:rsidRPr="00167CDC">
        <w:rPr>
          <w:rFonts w:cs="Times New Roman"/>
          <w:szCs w:val="24"/>
        </w:rPr>
        <w:t>ime i prezime</w:t>
      </w:r>
    </w:p>
    <w:p w14:paraId="36720045" w14:textId="77777777" w:rsidR="005B6961" w:rsidRPr="00167CDC" w:rsidRDefault="00012C7B" w:rsidP="00334AB6">
      <w:pPr>
        <w:pStyle w:val="ListParagraph"/>
        <w:numPr>
          <w:ilvl w:val="0"/>
          <w:numId w:val="66"/>
        </w:numPr>
        <w:rPr>
          <w:rFonts w:cs="Times New Roman"/>
          <w:szCs w:val="24"/>
        </w:rPr>
      </w:pPr>
      <w:r w:rsidRPr="00167CDC">
        <w:rPr>
          <w:rFonts w:cs="Times New Roman"/>
          <w:szCs w:val="24"/>
        </w:rPr>
        <w:t>kontakt podaci</w:t>
      </w:r>
      <w:r w:rsidR="005B6961" w:rsidRPr="00167CDC">
        <w:rPr>
          <w:rFonts w:cs="Times New Roman"/>
          <w:szCs w:val="24"/>
        </w:rPr>
        <w:t>.</w:t>
      </w:r>
    </w:p>
    <w:p w14:paraId="4E812DC2" w14:textId="77777777" w:rsidR="005B6961" w:rsidRDefault="005B6961" w:rsidP="005B6961">
      <w:pPr>
        <w:spacing w:after="0"/>
        <w:rPr>
          <w:rFonts w:cs="Times New Roman"/>
          <w:szCs w:val="24"/>
        </w:rPr>
      </w:pPr>
      <w:r>
        <w:rPr>
          <w:rFonts w:cs="Times New Roman"/>
          <w:szCs w:val="24"/>
        </w:rPr>
        <w:t xml:space="preserve">(5) Osobni podaci </w:t>
      </w:r>
      <w:r w:rsidRPr="00F4525F">
        <w:rPr>
          <w:rFonts w:cs="Times New Roman"/>
          <w:szCs w:val="24"/>
        </w:rPr>
        <w:t xml:space="preserve">osoba ovlaštenih za unošenje podataka u sustav informatičke podrške iz članka 59. </w:t>
      </w:r>
      <w:r w:rsidR="00EE599C">
        <w:rPr>
          <w:rFonts w:cs="Times New Roman"/>
          <w:szCs w:val="24"/>
        </w:rPr>
        <w:t>ovoga Zakona</w:t>
      </w:r>
      <w:r>
        <w:rPr>
          <w:rFonts w:cs="Times New Roman"/>
          <w:szCs w:val="24"/>
        </w:rPr>
        <w:t xml:space="preserve"> koji se obrađuju su:</w:t>
      </w:r>
    </w:p>
    <w:p w14:paraId="4CC54B62" w14:textId="77777777" w:rsidR="00535E99" w:rsidRDefault="005B6961" w:rsidP="00334AB6">
      <w:pPr>
        <w:pStyle w:val="ListParagraph"/>
        <w:numPr>
          <w:ilvl w:val="0"/>
          <w:numId w:val="67"/>
        </w:numPr>
        <w:spacing w:after="0"/>
        <w:rPr>
          <w:rFonts w:cs="Times New Roman"/>
          <w:szCs w:val="24"/>
        </w:rPr>
      </w:pPr>
      <w:r w:rsidRPr="00535E99">
        <w:rPr>
          <w:rFonts w:cs="Times New Roman"/>
          <w:szCs w:val="24"/>
        </w:rPr>
        <w:t>ime i prezime</w:t>
      </w:r>
    </w:p>
    <w:p w14:paraId="47E9DB9F" w14:textId="77777777" w:rsidR="00535E99" w:rsidRDefault="005B6961" w:rsidP="00334AB6">
      <w:pPr>
        <w:pStyle w:val="ListParagraph"/>
        <w:numPr>
          <w:ilvl w:val="0"/>
          <w:numId w:val="67"/>
        </w:numPr>
        <w:spacing w:after="0"/>
        <w:rPr>
          <w:rFonts w:cs="Times New Roman"/>
          <w:szCs w:val="24"/>
        </w:rPr>
      </w:pPr>
      <w:r w:rsidRPr="00535E99">
        <w:rPr>
          <w:rFonts w:cs="Times New Roman"/>
          <w:szCs w:val="24"/>
        </w:rPr>
        <w:t>osobni identifikacijski broj (OIB)</w:t>
      </w:r>
    </w:p>
    <w:p w14:paraId="719B479D" w14:textId="77777777" w:rsidR="00535E99" w:rsidRDefault="005B6961" w:rsidP="00334AB6">
      <w:pPr>
        <w:pStyle w:val="ListParagraph"/>
        <w:numPr>
          <w:ilvl w:val="0"/>
          <w:numId w:val="67"/>
        </w:numPr>
        <w:spacing w:after="0"/>
        <w:rPr>
          <w:rFonts w:cs="Times New Roman"/>
          <w:szCs w:val="24"/>
        </w:rPr>
      </w:pPr>
      <w:r w:rsidRPr="00535E99">
        <w:rPr>
          <w:rFonts w:cs="Times New Roman"/>
          <w:szCs w:val="24"/>
        </w:rPr>
        <w:t>kontakt podaci.</w:t>
      </w:r>
    </w:p>
    <w:p w14:paraId="6D173E9B" w14:textId="77777777" w:rsidR="00535E99" w:rsidRPr="00535E99" w:rsidRDefault="00535E99" w:rsidP="00535E99">
      <w:pPr>
        <w:pStyle w:val="ListParagraph"/>
        <w:spacing w:after="0"/>
        <w:rPr>
          <w:rFonts w:cs="Times New Roman"/>
          <w:szCs w:val="24"/>
        </w:rPr>
      </w:pPr>
    </w:p>
    <w:p w14:paraId="2FC9A1CB" w14:textId="77777777" w:rsidR="00A0489C" w:rsidRDefault="00A0489C" w:rsidP="005B6961">
      <w:pPr>
        <w:rPr>
          <w:rFonts w:cs="Times New Roman"/>
          <w:szCs w:val="24"/>
        </w:rPr>
      </w:pPr>
      <w:r w:rsidRPr="00045266">
        <w:rPr>
          <w:rFonts w:cs="Times New Roman"/>
          <w:szCs w:val="24"/>
        </w:rPr>
        <w:t>(</w:t>
      </w:r>
      <w:r w:rsidR="005B6961">
        <w:rPr>
          <w:rFonts w:cs="Times New Roman"/>
          <w:szCs w:val="24"/>
        </w:rPr>
        <w:t>6</w:t>
      </w:r>
      <w:r w:rsidRPr="00045266">
        <w:rPr>
          <w:rFonts w:cs="Times New Roman"/>
          <w:szCs w:val="24"/>
        </w:rPr>
        <w:t xml:space="preserve">) Osobni podaci trećih </w:t>
      </w:r>
      <w:r w:rsidR="005E39F7" w:rsidRPr="00045266">
        <w:rPr>
          <w:rFonts w:cs="Times New Roman"/>
          <w:szCs w:val="24"/>
        </w:rPr>
        <w:t xml:space="preserve">osoba </w:t>
      </w:r>
      <w:r w:rsidR="00110EFE" w:rsidRPr="00045266">
        <w:rPr>
          <w:rFonts w:cs="Times New Roman"/>
          <w:szCs w:val="24"/>
        </w:rPr>
        <w:t xml:space="preserve">koji se obrađuju </w:t>
      </w:r>
      <w:r w:rsidRPr="00045266">
        <w:rPr>
          <w:rFonts w:cs="Times New Roman"/>
          <w:szCs w:val="24"/>
        </w:rPr>
        <w:t xml:space="preserve">su podaci </w:t>
      </w:r>
      <w:r w:rsidR="00110EFE" w:rsidRPr="00045266">
        <w:rPr>
          <w:rFonts w:cs="Times New Roman"/>
          <w:szCs w:val="24"/>
        </w:rPr>
        <w:t xml:space="preserve">nužni </w:t>
      </w:r>
      <w:r w:rsidRPr="00045266">
        <w:rPr>
          <w:rFonts w:cs="Times New Roman"/>
          <w:szCs w:val="24"/>
        </w:rPr>
        <w:t>za izv</w:t>
      </w:r>
      <w:r w:rsidR="00110EFE" w:rsidRPr="00045266">
        <w:rPr>
          <w:rFonts w:cs="Times New Roman"/>
          <w:szCs w:val="24"/>
        </w:rPr>
        <w:t>ršenje</w:t>
      </w:r>
      <w:r w:rsidRPr="00045266">
        <w:rPr>
          <w:rFonts w:cs="Times New Roman"/>
          <w:szCs w:val="24"/>
        </w:rPr>
        <w:t xml:space="preserve"> ugovora</w:t>
      </w:r>
      <w:r w:rsidR="005957FE" w:rsidRPr="00045266">
        <w:rPr>
          <w:rFonts w:cs="Times New Roman"/>
          <w:szCs w:val="24"/>
        </w:rPr>
        <w:t xml:space="preserve"> ili odluka kojima su imenovani za obavljanje određenih poslova.</w:t>
      </w:r>
    </w:p>
    <w:p w14:paraId="6550A85C" w14:textId="77777777" w:rsidR="005B6961" w:rsidRDefault="005B6961" w:rsidP="005B6961">
      <w:pPr>
        <w:rPr>
          <w:rFonts w:cs="Times New Roman"/>
          <w:szCs w:val="24"/>
        </w:rPr>
      </w:pPr>
      <w:r>
        <w:rPr>
          <w:rFonts w:cs="Times New Roman"/>
          <w:szCs w:val="24"/>
        </w:rPr>
        <w:t>(7) Voditelj obrade može tražiti i ob</w:t>
      </w:r>
      <w:r w:rsidR="00100EFB">
        <w:rPr>
          <w:rFonts w:cs="Times New Roman"/>
          <w:szCs w:val="24"/>
        </w:rPr>
        <w:t>rađivati i druge osobne podatke potrebne</w:t>
      </w:r>
      <w:r>
        <w:rPr>
          <w:rFonts w:cs="Times New Roman"/>
          <w:szCs w:val="24"/>
        </w:rPr>
        <w:t xml:space="preserve"> za izvršavanje njegovih zakonom utvrđenih obveza.</w:t>
      </w:r>
    </w:p>
    <w:p w14:paraId="6257B36D" w14:textId="77777777" w:rsidR="00A0489C" w:rsidRPr="00045266" w:rsidRDefault="00A14CE7" w:rsidP="00A14CE7">
      <w:pPr>
        <w:pStyle w:val="Heading4"/>
      </w:pPr>
      <w:bookmarkStart w:id="114" w:name="_Hlk9082297"/>
      <w:r w:rsidRPr="00045266">
        <w:t>Članak 110.</w:t>
      </w:r>
      <w:bookmarkEnd w:id="114"/>
    </w:p>
    <w:p w14:paraId="598B4CEA" w14:textId="77777777" w:rsidR="009279A1" w:rsidRPr="00045266" w:rsidRDefault="008F2CEC" w:rsidP="00507B0D">
      <w:pPr>
        <w:spacing w:after="0"/>
        <w:rPr>
          <w:rFonts w:cs="Times New Roman"/>
          <w:szCs w:val="24"/>
        </w:rPr>
      </w:pPr>
      <w:r w:rsidRPr="00045266">
        <w:rPr>
          <w:rFonts w:cs="Times New Roman"/>
          <w:szCs w:val="24"/>
        </w:rPr>
        <w:t>Radi</w:t>
      </w:r>
      <w:r w:rsidR="00EC3B20" w:rsidRPr="00045266">
        <w:rPr>
          <w:rFonts w:cs="Times New Roman"/>
          <w:szCs w:val="24"/>
        </w:rPr>
        <w:t xml:space="preserve"> provjere točnosti </w:t>
      </w:r>
      <w:r w:rsidR="002A6819">
        <w:rPr>
          <w:rFonts w:cs="Times New Roman"/>
          <w:szCs w:val="24"/>
        </w:rPr>
        <w:t xml:space="preserve">i potpunosti </w:t>
      </w:r>
      <w:r w:rsidR="00EC3B20" w:rsidRPr="00045266">
        <w:rPr>
          <w:rFonts w:cs="Times New Roman"/>
          <w:szCs w:val="24"/>
        </w:rPr>
        <w:t>osobnih podataka nadležna tijela za provedbu</w:t>
      </w:r>
      <w:r w:rsidR="00843F0E" w:rsidRPr="00045266">
        <w:rPr>
          <w:rFonts w:cs="Times New Roman"/>
          <w:szCs w:val="24"/>
        </w:rPr>
        <w:t xml:space="preserve"> </w:t>
      </w:r>
      <w:r w:rsidR="0098235C">
        <w:rPr>
          <w:rFonts w:cs="Times New Roman"/>
          <w:szCs w:val="24"/>
        </w:rPr>
        <w:t xml:space="preserve">državnog </w:t>
      </w:r>
      <w:r w:rsidR="00843F0E" w:rsidRPr="00045266">
        <w:rPr>
          <w:rFonts w:cs="Times New Roman"/>
          <w:szCs w:val="24"/>
        </w:rPr>
        <w:t>referendum</w:t>
      </w:r>
      <w:r w:rsidR="00A13BD1" w:rsidRPr="00045266">
        <w:rPr>
          <w:rFonts w:cs="Times New Roman"/>
          <w:szCs w:val="24"/>
        </w:rPr>
        <w:t>a</w:t>
      </w:r>
      <w:r w:rsidR="00EC3B20" w:rsidRPr="00045266">
        <w:rPr>
          <w:rFonts w:cs="Times New Roman"/>
          <w:szCs w:val="24"/>
        </w:rPr>
        <w:t xml:space="preserve"> mogu od nadležnih tijela </w:t>
      </w:r>
      <w:r w:rsidR="00097AE4" w:rsidRPr="00045266">
        <w:rPr>
          <w:rFonts w:cs="Times New Roman"/>
          <w:szCs w:val="24"/>
        </w:rPr>
        <w:t>za</w:t>
      </w:r>
      <w:r w:rsidR="00EC3B20" w:rsidRPr="00045266">
        <w:rPr>
          <w:rFonts w:cs="Times New Roman"/>
          <w:szCs w:val="24"/>
        </w:rPr>
        <w:t xml:space="preserve">tražiti </w:t>
      </w:r>
      <w:r w:rsidR="009279A1" w:rsidRPr="00045266">
        <w:rPr>
          <w:rFonts w:cs="Times New Roman"/>
          <w:szCs w:val="24"/>
        </w:rPr>
        <w:t xml:space="preserve">pristup </w:t>
      </w:r>
      <w:r w:rsidR="00340FCF" w:rsidRPr="00045266">
        <w:rPr>
          <w:rFonts w:cs="Times New Roman"/>
          <w:szCs w:val="24"/>
        </w:rPr>
        <w:t>podacima iz:</w:t>
      </w:r>
    </w:p>
    <w:p w14:paraId="50129190" w14:textId="77777777" w:rsidR="00A0489C" w:rsidRPr="00045266" w:rsidRDefault="00340FCF" w:rsidP="005B5D2E">
      <w:pPr>
        <w:pStyle w:val="ListParagraph"/>
        <w:numPr>
          <w:ilvl w:val="0"/>
          <w:numId w:val="3"/>
        </w:numPr>
        <w:spacing w:after="0"/>
        <w:rPr>
          <w:rFonts w:cs="Times New Roman"/>
          <w:szCs w:val="24"/>
        </w:rPr>
      </w:pPr>
      <w:r w:rsidRPr="00045266">
        <w:rPr>
          <w:rFonts w:cs="Times New Roman"/>
          <w:szCs w:val="24"/>
        </w:rPr>
        <w:t>registra birača</w:t>
      </w:r>
    </w:p>
    <w:p w14:paraId="73671202" w14:textId="77777777" w:rsidR="00340FCF" w:rsidRPr="00045266" w:rsidRDefault="00655BC6" w:rsidP="003D1669">
      <w:pPr>
        <w:pStyle w:val="ListParagraph"/>
        <w:numPr>
          <w:ilvl w:val="0"/>
          <w:numId w:val="3"/>
        </w:numPr>
        <w:rPr>
          <w:rFonts w:cs="Times New Roman"/>
          <w:szCs w:val="24"/>
        </w:rPr>
      </w:pPr>
      <w:r w:rsidRPr="00045266">
        <w:rPr>
          <w:rFonts w:cs="Times New Roman"/>
          <w:szCs w:val="24"/>
        </w:rPr>
        <w:t>zbirke podataka o prebivalištu i boravištu građana</w:t>
      </w:r>
    </w:p>
    <w:p w14:paraId="542AC89E" w14:textId="77777777" w:rsidR="00340FCF" w:rsidRPr="00045266" w:rsidRDefault="00340FCF" w:rsidP="003D1669">
      <w:pPr>
        <w:pStyle w:val="ListParagraph"/>
        <w:numPr>
          <w:ilvl w:val="0"/>
          <w:numId w:val="3"/>
        </w:numPr>
        <w:rPr>
          <w:rFonts w:cs="Times New Roman"/>
          <w:szCs w:val="24"/>
        </w:rPr>
      </w:pPr>
      <w:r w:rsidRPr="00045266">
        <w:rPr>
          <w:rFonts w:cs="Times New Roman"/>
          <w:szCs w:val="24"/>
        </w:rPr>
        <w:t>evidencije o osobnim identifikacijskim brojevima</w:t>
      </w:r>
      <w:r w:rsidR="00526339" w:rsidRPr="00045266">
        <w:rPr>
          <w:rFonts w:cs="Times New Roman"/>
          <w:szCs w:val="24"/>
        </w:rPr>
        <w:t>.</w:t>
      </w:r>
    </w:p>
    <w:p w14:paraId="085F32D6" w14:textId="77777777" w:rsidR="00A0489C" w:rsidRPr="00045266" w:rsidRDefault="00A14CE7" w:rsidP="00A14CE7">
      <w:pPr>
        <w:pStyle w:val="Heading4"/>
      </w:pPr>
      <w:r w:rsidRPr="00045266">
        <w:t>Članak 111.</w:t>
      </w:r>
    </w:p>
    <w:p w14:paraId="472E02A0" w14:textId="77777777" w:rsidR="00A0489C" w:rsidRPr="00045266" w:rsidRDefault="00A0489C" w:rsidP="003D1669">
      <w:pPr>
        <w:rPr>
          <w:rFonts w:cs="Times New Roman"/>
          <w:szCs w:val="24"/>
        </w:rPr>
      </w:pPr>
      <w:r w:rsidRPr="00045266">
        <w:rPr>
          <w:rFonts w:cs="Times New Roman"/>
          <w:szCs w:val="24"/>
        </w:rPr>
        <w:t>Osobni podaci iz član</w:t>
      </w:r>
      <w:r w:rsidR="00B4672F" w:rsidRPr="00045266">
        <w:rPr>
          <w:rFonts w:cs="Times New Roman"/>
          <w:szCs w:val="24"/>
        </w:rPr>
        <w:t>a</w:t>
      </w:r>
      <w:r w:rsidRPr="00045266">
        <w:rPr>
          <w:rFonts w:cs="Times New Roman"/>
          <w:szCs w:val="24"/>
        </w:rPr>
        <w:t>ka 1</w:t>
      </w:r>
      <w:r w:rsidR="0018606A" w:rsidRPr="00045266">
        <w:rPr>
          <w:rFonts w:cs="Times New Roman"/>
          <w:szCs w:val="24"/>
        </w:rPr>
        <w:t>08</w:t>
      </w:r>
      <w:r w:rsidRPr="00045266">
        <w:rPr>
          <w:rFonts w:cs="Times New Roman"/>
          <w:szCs w:val="24"/>
        </w:rPr>
        <w:t>. i 1</w:t>
      </w:r>
      <w:r w:rsidR="0018606A" w:rsidRPr="00045266">
        <w:rPr>
          <w:rFonts w:cs="Times New Roman"/>
          <w:szCs w:val="24"/>
        </w:rPr>
        <w:t>09</w:t>
      </w:r>
      <w:r w:rsidR="00D203DF" w:rsidRPr="00045266">
        <w:rPr>
          <w:rFonts w:cs="Times New Roman"/>
          <w:szCs w:val="24"/>
        </w:rPr>
        <w:t xml:space="preserve">. </w:t>
      </w:r>
      <w:r w:rsidR="00EE599C">
        <w:rPr>
          <w:rFonts w:cs="Times New Roman"/>
          <w:szCs w:val="24"/>
        </w:rPr>
        <w:t>ovoga Zakona</w:t>
      </w:r>
      <w:r w:rsidRPr="00045266">
        <w:rPr>
          <w:rFonts w:cs="Times New Roman"/>
          <w:szCs w:val="24"/>
        </w:rPr>
        <w:t xml:space="preserve"> obrađuju se tijekom </w:t>
      </w:r>
      <w:r w:rsidR="00B62F01" w:rsidRPr="00045266">
        <w:rPr>
          <w:rFonts w:cs="Times New Roman"/>
          <w:szCs w:val="24"/>
        </w:rPr>
        <w:t xml:space="preserve">poduzimanja radnji nadležnih tijela, a </w:t>
      </w:r>
      <w:r w:rsidRPr="00045266">
        <w:rPr>
          <w:rFonts w:cs="Times New Roman"/>
          <w:szCs w:val="24"/>
        </w:rPr>
        <w:t xml:space="preserve">najkasnije </w:t>
      </w:r>
      <w:r w:rsidR="006A2CF9">
        <w:rPr>
          <w:rFonts w:cs="Times New Roman"/>
          <w:szCs w:val="24"/>
        </w:rPr>
        <w:t>12</w:t>
      </w:r>
      <w:r w:rsidRPr="00045266">
        <w:rPr>
          <w:rFonts w:cs="Times New Roman"/>
          <w:szCs w:val="24"/>
        </w:rPr>
        <w:t xml:space="preserve">0 </w:t>
      </w:r>
      <w:r w:rsidR="00FB22B6" w:rsidRPr="00045266">
        <w:rPr>
          <w:rFonts w:cs="Times New Roman"/>
          <w:szCs w:val="24"/>
        </w:rPr>
        <w:t xml:space="preserve">dana </w:t>
      </w:r>
      <w:r w:rsidR="00B4672F" w:rsidRPr="00045266">
        <w:rPr>
          <w:rFonts w:cs="Times New Roman"/>
          <w:szCs w:val="24"/>
        </w:rPr>
        <w:t>nakon</w:t>
      </w:r>
      <w:r w:rsidRPr="00045266">
        <w:rPr>
          <w:rFonts w:cs="Times New Roman"/>
          <w:szCs w:val="24"/>
        </w:rPr>
        <w:t xml:space="preserve"> objave </w:t>
      </w:r>
      <w:r w:rsidR="00717FDB" w:rsidRPr="00045266">
        <w:rPr>
          <w:rFonts w:cs="Times New Roman"/>
          <w:szCs w:val="24"/>
        </w:rPr>
        <w:t>konačnih rezultata</w:t>
      </w:r>
      <w:r w:rsidR="00843F0E" w:rsidRPr="00045266">
        <w:rPr>
          <w:rFonts w:cs="Times New Roman"/>
          <w:szCs w:val="24"/>
        </w:rPr>
        <w:t xml:space="preserve"> </w:t>
      </w:r>
      <w:r w:rsidR="0098235C">
        <w:rPr>
          <w:rFonts w:cs="Times New Roman"/>
          <w:szCs w:val="24"/>
        </w:rPr>
        <w:t xml:space="preserve">državnog </w:t>
      </w:r>
      <w:r w:rsidR="00843F0E" w:rsidRPr="00045266">
        <w:rPr>
          <w:rFonts w:cs="Times New Roman"/>
          <w:szCs w:val="24"/>
        </w:rPr>
        <w:t>referendum</w:t>
      </w:r>
      <w:r w:rsidRPr="00045266">
        <w:rPr>
          <w:rFonts w:cs="Times New Roman"/>
          <w:szCs w:val="24"/>
        </w:rPr>
        <w:t xml:space="preserve">a. </w:t>
      </w:r>
    </w:p>
    <w:p w14:paraId="4B278785" w14:textId="77777777" w:rsidR="00A0489C" w:rsidRPr="00045266" w:rsidRDefault="00A14CE7" w:rsidP="00A14CE7">
      <w:pPr>
        <w:pStyle w:val="Heading4"/>
      </w:pPr>
      <w:r w:rsidRPr="00045266">
        <w:lastRenderedPageBreak/>
        <w:t>Članak 112.</w:t>
      </w:r>
    </w:p>
    <w:p w14:paraId="4686D986" w14:textId="77777777" w:rsidR="00A0489C" w:rsidRPr="00045266" w:rsidRDefault="00A0489C" w:rsidP="003D1669">
      <w:pPr>
        <w:rPr>
          <w:rFonts w:cs="Times New Roman"/>
          <w:szCs w:val="24"/>
        </w:rPr>
      </w:pPr>
      <w:r w:rsidRPr="00045266">
        <w:rPr>
          <w:rFonts w:cs="Times New Roman"/>
          <w:szCs w:val="24"/>
        </w:rPr>
        <w:t>(1)</w:t>
      </w:r>
      <w:r w:rsidR="00F90CE7" w:rsidRPr="00045266">
        <w:rPr>
          <w:rFonts w:cs="Times New Roman"/>
          <w:szCs w:val="24"/>
        </w:rPr>
        <w:t xml:space="preserve"> </w:t>
      </w:r>
      <w:r w:rsidRPr="00045266">
        <w:rPr>
          <w:rFonts w:cs="Times New Roman"/>
          <w:szCs w:val="24"/>
        </w:rPr>
        <w:t xml:space="preserve">Osobne podatke predstavnika </w:t>
      </w:r>
      <w:r w:rsidR="00A13BD1" w:rsidRPr="00045266">
        <w:rPr>
          <w:rFonts w:cs="Times New Roman"/>
          <w:szCs w:val="24"/>
        </w:rPr>
        <w:t>organizacijs</w:t>
      </w:r>
      <w:r w:rsidR="001D487F">
        <w:rPr>
          <w:rFonts w:cs="Times New Roman"/>
          <w:szCs w:val="24"/>
        </w:rPr>
        <w:t>kog odbora i odbora zagovornika</w:t>
      </w:r>
      <w:r w:rsidR="00A13BD1" w:rsidRPr="00045266">
        <w:rPr>
          <w:rFonts w:cs="Times New Roman"/>
          <w:szCs w:val="24"/>
        </w:rPr>
        <w:t xml:space="preserve"> odnosno protivnika inicijative </w:t>
      </w:r>
      <w:r w:rsidRPr="00045266">
        <w:rPr>
          <w:rFonts w:cs="Times New Roman"/>
          <w:szCs w:val="24"/>
        </w:rPr>
        <w:t>nadležno tijelo objavljuje u s</w:t>
      </w:r>
      <w:r w:rsidR="00114B5F" w:rsidRPr="00045266">
        <w:rPr>
          <w:rFonts w:cs="Times New Roman"/>
          <w:szCs w:val="24"/>
        </w:rPr>
        <w:t>kladu s član</w:t>
      </w:r>
      <w:r w:rsidR="00E20935" w:rsidRPr="00045266">
        <w:rPr>
          <w:rFonts w:cs="Times New Roman"/>
          <w:szCs w:val="24"/>
        </w:rPr>
        <w:t xml:space="preserve">cima </w:t>
      </w:r>
      <w:r w:rsidR="00A13BD1" w:rsidRPr="00045266">
        <w:rPr>
          <w:rFonts w:cs="Times New Roman"/>
          <w:szCs w:val="24"/>
        </w:rPr>
        <w:t>21</w:t>
      </w:r>
      <w:r w:rsidR="00E20935" w:rsidRPr="00045266">
        <w:rPr>
          <w:rFonts w:cs="Times New Roman"/>
          <w:szCs w:val="24"/>
        </w:rPr>
        <w:t>. i 51</w:t>
      </w:r>
      <w:r w:rsidR="00665196" w:rsidRPr="00045266">
        <w:rPr>
          <w:rFonts w:cs="Times New Roman"/>
          <w:szCs w:val="24"/>
        </w:rPr>
        <w:t>.</w:t>
      </w:r>
      <w:r w:rsidR="00E20935" w:rsidRPr="00045266">
        <w:rPr>
          <w:rFonts w:cs="Times New Roman"/>
          <w:szCs w:val="24"/>
        </w:rPr>
        <w:t xml:space="preserve"> </w:t>
      </w:r>
      <w:r w:rsidR="00EE599C">
        <w:rPr>
          <w:rFonts w:cs="Times New Roman"/>
          <w:szCs w:val="24"/>
        </w:rPr>
        <w:t>ovoga Zakona</w:t>
      </w:r>
      <w:r w:rsidR="00E254C1" w:rsidRPr="00045266">
        <w:rPr>
          <w:rFonts w:cs="Times New Roman"/>
          <w:szCs w:val="24"/>
        </w:rPr>
        <w:t>.</w:t>
      </w:r>
    </w:p>
    <w:p w14:paraId="3E53CC36" w14:textId="77777777" w:rsidR="002233EB" w:rsidRPr="00045266" w:rsidRDefault="00A0489C" w:rsidP="003D1669">
      <w:pPr>
        <w:rPr>
          <w:rFonts w:cs="Times New Roman"/>
          <w:szCs w:val="24"/>
        </w:rPr>
      </w:pPr>
      <w:r w:rsidRPr="00045266">
        <w:rPr>
          <w:rFonts w:cs="Times New Roman"/>
          <w:szCs w:val="24"/>
        </w:rPr>
        <w:t xml:space="preserve">(2) </w:t>
      </w:r>
      <w:r w:rsidR="00114B5F" w:rsidRPr="00045266">
        <w:rPr>
          <w:rFonts w:cs="Times New Roman"/>
          <w:szCs w:val="24"/>
        </w:rPr>
        <w:t>Imena i prezimena članova tijela za provedbu</w:t>
      </w:r>
      <w:r w:rsidR="0098235C">
        <w:rPr>
          <w:rFonts w:cs="Times New Roman"/>
          <w:szCs w:val="24"/>
        </w:rPr>
        <w:t xml:space="preserve"> državnog</w:t>
      </w:r>
      <w:r w:rsidR="00114B5F" w:rsidRPr="00045266">
        <w:rPr>
          <w:rFonts w:cs="Times New Roman"/>
          <w:szCs w:val="24"/>
        </w:rPr>
        <w:t xml:space="preserve"> </w:t>
      </w:r>
      <w:r w:rsidR="00F71F90">
        <w:rPr>
          <w:rFonts w:cs="Times New Roman"/>
          <w:szCs w:val="24"/>
        </w:rPr>
        <w:t>referenduma</w:t>
      </w:r>
      <w:r w:rsidR="00114B5F" w:rsidRPr="00045266">
        <w:rPr>
          <w:rFonts w:cs="Times New Roman"/>
          <w:szCs w:val="24"/>
        </w:rPr>
        <w:t xml:space="preserve"> objavljuju se na mrežnoj stranici Državnog izbornog povjerenstva.</w:t>
      </w:r>
    </w:p>
    <w:p w14:paraId="2FCE07FD" w14:textId="77777777" w:rsidR="00114B5F" w:rsidRPr="00045266" w:rsidRDefault="002233EB" w:rsidP="003D1669">
      <w:pPr>
        <w:rPr>
          <w:rFonts w:cs="Times New Roman"/>
          <w:szCs w:val="24"/>
        </w:rPr>
      </w:pPr>
      <w:r w:rsidRPr="00BB0393">
        <w:rPr>
          <w:rFonts w:cs="Times New Roman"/>
          <w:szCs w:val="24"/>
        </w:rPr>
        <w:t>(3) Imena i prezimena članova tijela za provedbu lokalnog</w:t>
      </w:r>
      <w:r w:rsidR="00843F0E" w:rsidRPr="00BB0393">
        <w:rPr>
          <w:rFonts w:cs="Times New Roman"/>
          <w:szCs w:val="24"/>
        </w:rPr>
        <w:t xml:space="preserve"> referendum</w:t>
      </w:r>
      <w:r w:rsidRPr="00BB0393">
        <w:rPr>
          <w:rFonts w:cs="Times New Roman"/>
          <w:szCs w:val="24"/>
        </w:rPr>
        <w:t>a objavljuju se na mrežnoj stranici jedinice lokalne ili po</w:t>
      </w:r>
      <w:r w:rsidR="00103150" w:rsidRPr="00BB0393">
        <w:rPr>
          <w:rFonts w:cs="Times New Roman"/>
          <w:szCs w:val="24"/>
        </w:rPr>
        <w:t>dručne (regionalne) samouprave.</w:t>
      </w:r>
    </w:p>
    <w:p w14:paraId="0E153C9F" w14:textId="77777777" w:rsidR="00A0489C" w:rsidRPr="00045266" w:rsidRDefault="00114B5F" w:rsidP="003D1669">
      <w:pPr>
        <w:rPr>
          <w:rFonts w:cs="Times New Roman"/>
          <w:szCs w:val="24"/>
        </w:rPr>
      </w:pPr>
      <w:r w:rsidRPr="00045266">
        <w:rPr>
          <w:rFonts w:cs="Times New Roman"/>
          <w:szCs w:val="24"/>
        </w:rPr>
        <w:t>(</w:t>
      </w:r>
      <w:r w:rsidR="00C44A12" w:rsidRPr="00045266">
        <w:rPr>
          <w:rFonts w:cs="Times New Roman"/>
          <w:szCs w:val="24"/>
        </w:rPr>
        <w:t>4</w:t>
      </w:r>
      <w:r w:rsidRPr="00045266">
        <w:rPr>
          <w:rFonts w:cs="Times New Roman"/>
          <w:szCs w:val="24"/>
        </w:rPr>
        <w:t>) Osobni podaci iz stav</w:t>
      </w:r>
      <w:r w:rsidR="00B4672F" w:rsidRPr="00045266">
        <w:rPr>
          <w:rFonts w:cs="Times New Roman"/>
          <w:szCs w:val="24"/>
        </w:rPr>
        <w:t>a</w:t>
      </w:r>
      <w:r w:rsidRPr="00045266">
        <w:rPr>
          <w:rFonts w:cs="Times New Roman"/>
          <w:szCs w:val="24"/>
        </w:rPr>
        <w:t>ka 2.</w:t>
      </w:r>
      <w:r w:rsidR="003A6F1E" w:rsidRPr="00045266">
        <w:rPr>
          <w:rFonts w:cs="Times New Roman"/>
          <w:szCs w:val="24"/>
        </w:rPr>
        <w:t xml:space="preserve"> i 3.</w:t>
      </w:r>
      <w:r w:rsidRPr="00045266">
        <w:rPr>
          <w:rFonts w:cs="Times New Roman"/>
          <w:szCs w:val="24"/>
        </w:rPr>
        <w:t xml:space="preserve"> </w:t>
      </w:r>
      <w:r w:rsidR="00EE599C">
        <w:rPr>
          <w:rFonts w:cs="Times New Roman"/>
          <w:szCs w:val="24"/>
        </w:rPr>
        <w:t>ovoga članka</w:t>
      </w:r>
      <w:r w:rsidRPr="00045266">
        <w:rPr>
          <w:rFonts w:cs="Times New Roman"/>
          <w:szCs w:val="24"/>
        </w:rPr>
        <w:t xml:space="preserve"> </w:t>
      </w:r>
      <w:r w:rsidR="00A0489C" w:rsidRPr="00045266">
        <w:rPr>
          <w:rFonts w:cs="Times New Roman"/>
          <w:szCs w:val="24"/>
        </w:rPr>
        <w:t>ukl</w:t>
      </w:r>
      <w:r w:rsidR="004B244B" w:rsidRPr="00045266">
        <w:rPr>
          <w:rFonts w:cs="Times New Roman"/>
          <w:szCs w:val="24"/>
        </w:rPr>
        <w:t>anjaju</w:t>
      </w:r>
      <w:r w:rsidR="00A0489C" w:rsidRPr="00045266">
        <w:rPr>
          <w:rFonts w:cs="Times New Roman"/>
          <w:szCs w:val="24"/>
        </w:rPr>
        <w:t xml:space="preserve"> se s mrežn</w:t>
      </w:r>
      <w:r w:rsidR="008F6578" w:rsidRPr="00045266">
        <w:rPr>
          <w:rFonts w:cs="Times New Roman"/>
          <w:szCs w:val="24"/>
        </w:rPr>
        <w:t>e</w:t>
      </w:r>
      <w:r w:rsidR="00A0489C" w:rsidRPr="00045266">
        <w:rPr>
          <w:rFonts w:cs="Times New Roman"/>
          <w:szCs w:val="24"/>
        </w:rPr>
        <w:t xml:space="preserve"> stranic</w:t>
      </w:r>
      <w:r w:rsidR="008F6578" w:rsidRPr="00045266">
        <w:rPr>
          <w:rFonts w:cs="Times New Roman"/>
          <w:szCs w:val="24"/>
        </w:rPr>
        <w:t>e</w:t>
      </w:r>
      <w:r w:rsidR="00A0489C" w:rsidRPr="00045266">
        <w:rPr>
          <w:rFonts w:cs="Times New Roman"/>
          <w:szCs w:val="24"/>
        </w:rPr>
        <w:t xml:space="preserve"> </w:t>
      </w:r>
      <w:r w:rsidR="008F2CEC" w:rsidRPr="00045266">
        <w:rPr>
          <w:rFonts w:cs="Times New Roman"/>
          <w:szCs w:val="24"/>
        </w:rPr>
        <w:t xml:space="preserve">nakon </w:t>
      </w:r>
      <w:r w:rsidR="00D77F11" w:rsidRPr="00045266">
        <w:rPr>
          <w:rFonts w:cs="Times New Roman"/>
          <w:szCs w:val="24"/>
        </w:rPr>
        <w:t xml:space="preserve">proteka </w:t>
      </w:r>
      <w:r w:rsidR="00A0489C" w:rsidRPr="00045266">
        <w:rPr>
          <w:rFonts w:cs="Times New Roman"/>
          <w:szCs w:val="24"/>
        </w:rPr>
        <w:t xml:space="preserve">roka iz članka </w:t>
      </w:r>
      <w:r w:rsidR="0018606A" w:rsidRPr="00045266">
        <w:rPr>
          <w:rFonts w:cs="Times New Roman"/>
          <w:szCs w:val="24"/>
        </w:rPr>
        <w:t>111</w:t>
      </w:r>
      <w:r w:rsidR="00D203DF" w:rsidRPr="00045266">
        <w:rPr>
          <w:rFonts w:cs="Times New Roman"/>
          <w:szCs w:val="24"/>
        </w:rPr>
        <w:t xml:space="preserve">. </w:t>
      </w:r>
      <w:r w:rsidR="00EE599C">
        <w:rPr>
          <w:rFonts w:cs="Times New Roman"/>
          <w:szCs w:val="24"/>
        </w:rPr>
        <w:t>ovoga Zakona</w:t>
      </w:r>
      <w:r w:rsidR="00A0489C" w:rsidRPr="00045266">
        <w:rPr>
          <w:rFonts w:cs="Times New Roman"/>
          <w:szCs w:val="24"/>
        </w:rPr>
        <w:t xml:space="preserve">. </w:t>
      </w:r>
    </w:p>
    <w:p w14:paraId="5FC34CB8" w14:textId="77777777" w:rsidR="003D6B2C" w:rsidRPr="00045266" w:rsidRDefault="00A14CE7" w:rsidP="00A14CE7">
      <w:pPr>
        <w:pStyle w:val="Heading4"/>
      </w:pPr>
      <w:r w:rsidRPr="00045266">
        <w:t>Članak 113.</w:t>
      </w:r>
    </w:p>
    <w:p w14:paraId="62630815" w14:textId="77777777" w:rsidR="00A1743C" w:rsidRPr="00045266" w:rsidRDefault="00A1743C" w:rsidP="003D1669">
      <w:pPr>
        <w:rPr>
          <w:rFonts w:cs="Times New Roman"/>
          <w:szCs w:val="24"/>
        </w:rPr>
      </w:pPr>
      <w:r w:rsidRPr="00045266">
        <w:rPr>
          <w:rFonts w:cs="Times New Roman"/>
          <w:szCs w:val="24"/>
        </w:rPr>
        <w:t xml:space="preserve">(1) </w:t>
      </w:r>
      <w:r w:rsidR="003D6B2C" w:rsidRPr="00045266">
        <w:rPr>
          <w:rFonts w:cs="Times New Roman"/>
          <w:szCs w:val="24"/>
        </w:rPr>
        <w:t xml:space="preserve">Ako </w:t>
      </w:r>
      <w:r w:rsidR="0035066F" w:rsidRPr="00045266">
        <w:rPr>
          <w:rFonts w:cs="Times New Roman"/>
          <w:szCs w:val="24"/>
        </w:rPr>
        <w:t>organizacijski odbor</w:t>
      </w:r>
      <w:r w:rsidR="003D6B2C" w:rsidRPr="00045266">
        <w:rPr>
          <w:rFonts w:cs="Times New Roman"/>
          <w:szCs w:val="24"/>
        </w:rPr>
        <w:t xml:space="preserve"> nije prikupio potreban broj potpisa birača za podnošenje zahtjeva nadležnom tij</w:t>
      </w:r>
      <w:r w:rsidR="00717FDB" w:rsidRPr="00045266">
        <w:rPr>
          <w:rFonts w:cs="Times New Roman"/>
          <w:szCs w:val="24"/>
        </w:rPr>
        <w:t>elu za raspisivanje</w:t>
      </w:r>
      <w:r w:rsidR="00843F0E" w:rsidRPr="00045266">
        <w:rPr>
          <w:rFonts w:cs="Times New Roman"/>
          <w:szCs w:val="24"/>
        </w:rPr>
        <w:t xml:space="preserve"> </w:t>
      </w:r>
      <w:r w:rsidR="0098235C">
        <w:rPr>
          <w:rFonts w:cs="Times New Roman"/>
          <w:szCs w:val="24"/>
        </w:rPr>
        <w:t xml:space="preserve">državnog </w:t>
      </w:r>
      <w:r w:rsidR="00843F0E" w:rsidRPr="00045266">
        <w:rPr>
          <w:rFonts w:cs="Times New Roman"/>
          <w:szCs w:val="24"/>
        </w:rPr>
        <w:t>referendum</w:t>
      </w:r>
      <w:r w:rsidR="00717FDB" w:rsidRPr="00045266">
        <w:rPr>
          <w:rFonts w:cs="Times New Roman"/>
          <w:szCs w:val="24"/>
        </w:rPr>
        <w:t>a</w:t>
      </w:r>
      <w:r w:rsidR="00B4672F" w:rsidRPr="00045266">
        <w:rPr>
          <w:rFonts w:cs="Times New Roman"/>
          <w:szCs w:val="24"/>
        </w:rPr>
        <w:t xml:space="preserve"> narodne inicijative</w:t>
      </w:r>
      <w:r w:rsidR="003D6B2C" w:rsidRPr="00045266">
        <w:rPr>
          <w:rFonts w:cs="Times New Roman"/>
          <w:szCs w:val="24"/>
        </w:rPr>
        <w:t xml:space="preserve"> </w:t>
      </w:r>
      <w:r w:rsidR="00297302">
        <w:rPr>
          <w:rFonts w:cs="Times New Roman"/>
          <w:szCs w:val="24"/>
        </w:rPr>
        <w:t>dužan je</w:t>
      </w:r>
      <w:r w:rsidR="00B4672F" w:rsidRPr="00045266">
        <w:rPr>
          <w:rFonts w:cs="Times New Roman"/>
          <w:szCs w:val="24"/>
        </w:rPr>
        <w:t xml:space="preserve"> </w:t>
      </w:r>
      <w:r w:rsidR="003D6B2C" w:rsidRPr="00045266">
        <w:rPr>
          <w:rFonts w:cs="Times New Roman"/>
          <w:szCs w:val="24"/>
        </w:rPr>
        <w:t xml:space="preserve">u roku od 30 dana od </w:t>
      </w:r>
      <w:r w:rsidR="00C21572" w:rsidRPr="00045266">
        <w:rPr>
          <w:rFonts w:cs="Times New Roman"/>
          <w:szCs w:val="24"/>
        </w:rPr>
        <w:t xml:space="preserve">posljednjeg </w:t>
      </w:r>
      <w:r w:rsidR="003D6B2C" w:rsidRPr="00045266">
        <w:rPr>
          <w:rFonts w:cs="Times New Roman"/>
          <w:szCs w:val="24"/>
        </w:rPr>
        <w:t>dana prikupljanja potpisa</w:t>
      </w:r>
      <w:r w:rsidR="008F2CEC" w:rsidRPr="00045266">
        <w:rPr>
          <w:rFonts w:cs="Times New Roman"/>
          <w:szCs w:val="24"/>
        </w:rPr>
        <w:t xml:space="preserve"> </w:t>
      </w:r>
      <w:r w:rsidR="00B4672F" w:rsidRPr="00045266">
        <w:rPr>
          <w:rFonts w:cs="Times New Roman"/>
          <w:szCs w:val="24"/>
        </w:rPr>
        <w:t>uništiti, na primjeren način,</w:t>
      </w:r>
      <w:r w:rsidR="00B4672F" w:rsidRPr="00045266" w:rsidDel="00B4672F">
        <w:rPr>
          <w:rFonts w:cs="Times New Roman"/>
          <w:szCs w:val="24"/>
        </w:rPr>
        <w:t xml:space="preserve"> </w:t>
      </w:r>
      <w:r w:rsidR="003D6B2C" w:rsidRPr="00045266">
        <w:rPr>
          <w:rFonts w:cs="Times New Roman"/>
          <w:szCs w:val="24"/>
        </w:rPr>
        <w:t xml:space="preserve">sve potpisne liste koje </w:t>
      </w:r>
      <w:r w:rsidR="00B4672F" w:rsidRPr="00045266">
        <w:rPr>
          <w:rFonts w:cs="Times New Roman"/>
          <w:szCs w:val="24"/>
        </w:rPr>
        <w:t>sadržavaju</w:t>
      </w:r>
      <w:r w:rsidR="001C152B" w:rsidRPr="00045266">
        <w:rPr>
          <w:rFonts w:cs="Times New Roman"/>
          <w:szCs w:val="24"/>
        </w:rPr>
        <w:t xml:space="preserve"> osobne podatke birača</w:t>
      </w:r>
      <w:r w:rsidR="008F2CEC" w:rsidRPr="00045266">
        <w:rPr>
          <w:rFonts w:cs="Times New Roman"/>
          <w:szCs w:val="24"/>
        </w:rPr>
        <w:t>,</w:t>
      </w:r>
      <w:r w:rsidR="003D6B2C" w:rsidRPr="00045266">
        <w:rPr>
          <w:rFonts w:cs="Times New Roman"/>
          <w:szCs w:val="24"/>
        </w:rPr>
        <w:t xml:space="preserve"> u skladu s propisima kojim</w:t>
      </w:r>
      <w:r w:rsidR="008F2CEC" w:rsidRPr="00045266">
        <w:rPr>
          <w:rFonts w:cs="Times New Roman"/>
          <w:szCs w:val="24"/>
        </w:rPr>
        <w:t>a</w:t>
      </w:r>
      <w:r w:rsidR="003D6B2C" w:rsidRPr="00045266">
        <w:rPr>
          <w:rFonts w:cs="Times New Roman"/>
          <w:szCs w:val="24"/>
        </w:rPr>
        <w:t xml:space="preserve"> se ur</w:t>
      </w:r>
      <w:r w:rsidR="00103150" w:rsidRPr="00045266">
        <w:rPr>
          <w:rFonts w:cs="Times New Roman"/>
          <w:szCs w:val="24"/>
        </w:rPr>
        <w:t>eđuje zaštita osobnih podataka.</w:t>
      </w:r>
    </w:p>
    <w:p w14:paraId="0C39F449" w14:textId="77777777" w:rsidR="00E20398" w:rsidRPr="00045266" w:rsidRDefault="00E20398" w:rsidP="00915A96">
      <w:pPr>
        <w:rPr>
          <w:rFonts w:cs="Times New Roman"/>
        </w:rPr>
      </w:pPr>
      <w:r w:rsidRPr="00045266">
        <w:rPr>
          <w:rFonts w:cs="Times New Roman"/>
        </w:rPr>
        <w:t>(</w:t>
      </w:r>
      <w:r w:rsidR="00E20935" w:rsidRPr="00045266">
        <w:rPr>
          <w:rFonts w:cs="Times New Roman"/>
        </w:rPr>
        <w:t>2</w:t>
      </w:r>
      <w:r w:rsidRPr="00045266">
        <w:rPr>
          <w:rFonts w:cs="Times New Roman"/>
        </w:rPr>
        <w:t xml:space="preserve">) </w:t>
      </w:r>
      <w:r w:rsidR="0035066F" w:rsidRPr="00045266">
        <w:rPr>
          <w:rFonts w:cs="Times New Roman"/>
        </w:rPr>
        <w:t>Organizacijski odbor</w:t>
      </w:r>
      <w:r w:rsidRPr="00045266">
        <w:rPr>
          <w:rFonts w:cs="Times New Roman"/>
        </w:rPr>
        <w:t xml:space="preserve"> </w:t>
      </w:r>
      <w:r w:rsidR="0056473E">
        <w:rPr>
          <w:rFonts w:cs="Times New Roman"/>
        </w:rPr>
        <w:t>i odbor zagovornika</w:t>
      </w:r>
      <w:r w:rsidR="00915A96" w:rsidRPr="00045266">
        <w:rPr>
          <w:rFonts w:cs="Times New Roman"/>
        </w:rPr>
        <w:t xml:space="preserve"> odnosno protivnika inicijative </w:t>
      </w:r>
      <w:r w:rsidRPr="00045266">
        <w:rPr>
          <w:rFonts w:cs="Times New Roman"/>
        </w:rPr>
        <w:t>mora</w:t>
      </w:r>
      <w:r w:rsidR="00915A96" w:rsidRPr="00045266">
        <w:rPr>
          <w:rFonts w:cs="Times New Roman"/>
        </w:rPr>
        <w:t>ju</w:t>
      </w:r>
      <w:r w:rsidRPr="00045266">
        <w:rPr>
          <w:rFonts w:cs="Times New Roman"/>
        </w:rPr>
        <w:t xml:space="preserve"> sve osobne podatke iz postupka prikupljanja potpisa </w:t>
      </w:r>
      <w:r w:rsidR="000E6A20" w:rsidRPr="00045266">
        <w:rPr>
          <w:rFonts w:cs="Times New Roman"/>
        </w:rPr>
        <w:t xml:space="preserve">birača </w:t>
      </w:r>
      <w:r w:rsidRPr="00045266">
        <w:rPr>
          <w:rFonts w:cs="Times New Roman"/>
        </w:rPr>
        <w:t xml:space="preserve">na odgovarajući način uništiti po okončanju postupka </w:t>
      </w:r>
      <w:r w:rsidR="00B4672F" w:rsidRPr="00045266">
        <w:rPr>
          <w:rFonts w:cs="Times New Roman"/>
        </w:rPr>
        <w:t>utvrđivanja broja</w:t>
      </w:r>
      <w:r w:rsidRPr="00045266">
        <w:rPr>
          <w:rFonts w:cs="Times New Roman"/>
        </w:rPr>
        <w:t xml:space="preserve"> i pravovaljanosti potpisa</w:t>
      </w:r>
      <w:r w:rsidR="00B4672F" w:rsidRPr="00045266">
        <w:rPr>
          <w:rFonts w:cs="Times New Roman"/>
        </w:rPr>
        <w:t xml:space="preserve"> birača</w:t>
      </w:r>
      <w:r w:rsidRPr="00045266">
        <w:rPr>
          <w:rFonts w:cs="Times New Roman"/>
        </w:rPr>
        <w:t xml:space="preserve"> pred nadležnim tijelima.</w:t>
      </w:r>
    </w:p>
    <w:p w14:paraId="265D4227" w14:textId="77777777" w:rsidR="00E20398" w:rsidRPr="00045266" w:rsidRDefault="00E20398" w:rsidP="00915A96">
      <w:pPr>
        <w:rPr>
          <w:rFonts w:cs="Times New Roman"/>
        </w:rPr>
      </w:pPr>
      <w:r w:rsidRPr="00045266">
        <w:rPr>
          <w:rFonts w:cs="Times New Roman"/>
        </w:rPr>
        <w:t>(</w:t>
      </w:r>
      <w:r w:rsidR="00E20935" w:rsidRPr="00045266">
        <w:rPr>
          <w:rFonts w:cs="Times New Roman"/>
        </w:rPr>
        <w:t>3</w:t>
      </w:r>
      <w:r w:rsidRPr="00045266">
        <w:rPr>
          <w:rFonts w:cs="Times New Roman"/>
        </w:rPr>
        <w:t xml:space="preserve">) Birači iz članka 49. stavka </w:t>
      </w:r>
      <w:r w:rsidR="00E20935" w:rsidRPr="00045266">
        <w:rPr>
          <w:rFonts w:cs="Times New Roman"/>
        </w:rPr>
        <w:t xml:space="preserve">1. </w:t>
      </w:r>
      <w:r w:rsidR="00EE599C">
        <w:rPr>
          <w:rFonts w:cs="Times New Roman"/>
        </w:rPr>
        <w:t>ovoga Zakona</w:t>
      </w:r>
      <w:r w:rsidR="00E20935" w:rsidRPr="00045266">
        <w:rPr>
          <w:rFonts w:cs="Times New Roman"/>
        </w:rPr>
        <w:t xml:space="preserve"> </w:t>
      </w:r>
      <w:r w:rsidR="00297302">
        <w:rPr>
          <w:rFonts w:cs="Times New Roman"/>
        </w:rPr>
        <w:t>dužni su</w:t>
      </w:r>
      <w:r w:rsidR="00E20935" w:rsidRPr="00045266">
        <w:rPr>
          <w:rFonts w:cs="Times New Roman"/>
        </w:rPr>
        <w:t xml:space="preserve"> postupiti</w:t>
      </w:r>
      <w:r w:rsidRPr="00045266">
        <w:rPr>
          <w:rFonts w:cs="Times New Roman"/>
        </w:rPr>
        <w:t xml:space="preserve"> u skladu </w:t>
      </w:r>
      <w:r w:rsidR="000F4A1C">
        <w:rPr>
          <w:rFonts w:cs="Times New Roman"/>
        </w:rPr>
        <w:t xml:space="preserve">s </w:t>
      </w:r>
      <w:r w:rsidRPr="00045266">
        <w:rPr>
          <w:rFonts w:cs="Times New Roman"/>
        </w:rPr>
        <w:t>ov</w:t>
      </w:r>
      <w:r w:rsidR="000F4A1C">
        <w:rPr>
          <w:rFonts w:cs="Times New Roman"/>
        </w:rPr>
        <w:t>im</w:t>
      </w:r>
      <w:r w:rsidRPr="00045266">
        <w:rPr>
          <w:rFonts w:cs="Times New Roman"/>
        </w:rPr>
        <w:t xml:space="preserve"> člank</w:t>
      </w:r>
      <w:r w:rsidR="000F4A1C">
        <w:rPr>
          <w:rFonts w:cs="Times New Roman"/>
        </w:rPr>
        <w:t>om</w:t>
      </w:r>
      <w:r w:rsidRPr="00045266">
        <w:rPr>
          <w:rFonts w:cs="Times New Roman"/>
        </w:rPr>
        <w:t>.</w:t>
      </w:r>
    </w:p>
    <w:p w14:paraId="62BF9D65" w14:textId="77777777" w:rsidR="003D6B2C" w:rsidRPr="00045266" w:rsidRDefault="00A14CE7" w:rsidP="00A14CE7">
      <w:pPr>
        <w:pStyle w:val="Heading4"/>
      </w:pPr>
      <w:r w:rsidRPr="00045266">
        <w:t>Članak 114.</w:t>
      </w:r>
    </w:p>
    <w:p w14:paraId="6C06139D" w14:textId="77777777" w:rsidR="006D3E23" w:rsidRPr="00045266" w:rsidRDefault="009C3E49" w:rsidP="006D3E23">
      <w:pPr>
        <w:rPr>
          <w:rFonts w:cs="Times New Roman"/>
          <w:szCs w:val="24"/>
        </w:rPr>
      </w:pPr>
      <w:r w:rsidRPr="00045266">
        <w:rPr>
          <w:rFonts w:cs="Times New Roman"/>
          <w:szCs w:val="24"/>
        </w:rPr>
        <w:t xml:space="preserve">Na odlaganje, čuvanje, odabiranje i izlučivanje javnog arhivskog i </w:t>
      </w:r>
      <w:r w:rsidR="00953F2D" w:rsidRPr="00045266">
        <w:rPr>
          <w:rFonts w:cs="Times New Roman"/>
          <w:szCs w:val="24"/>
        </w:rPr>
        <w:t>javnog dokumentarnog</w:t>
      </w:r>
      <w:r w:rsidRPr="00045266">
        <w:rPr>
          <w:rFonts w:cs="Times New Roman"/>
          <w:szCs w:val="24"/>
        </w:rPr>
        <w:t xml:space="preserve"> gradiva nastalog u postupku prikupljanja potpisa birača, </w:t>
      </w:r>
      <w:r w:rsidR="00B4672F" w:rsidRPr="00045266">
        <w:rPr>
          <w:rFonts w:cs="Times New Roman"/>
          <w:szCs w:val="24"/>
        </w:rPr>
        <w:t>utvrđivanje broja</w:t>
      </w:r>
      <w:r w:rsidRPr="00045266">
        <w:rPr>
          <w:rFonts w:cs="Times New Roman"/>
          <w:szCs w:val="24"/>
        </w:rPr>
        <w:t xml:space="preserve"> i </w:t>
      </w:r>
      <w:r w:rsidR="00BB2914" w:rsidRPr="00045266">
        <w:rPr>
          <w:rFonts w:cs="Times New Roman"/>
          <w:szCs w:val="24"/>
        </w:rPr>
        <w:t>pravovaljanosti</w:t>
      </w:r>
      <w:r w:rsidR="006B7BC1" w:rsidRPr="00045266">
        <w:rPr>
          <w:rFonts w:cs="Times New Roman"/>
          <w:szCs w:val="24"/>
        </w:rPr>
        <w:t xml:space="preserve"> potpisa birača te </w:t>
      </w:r>
      <w:r w:rsidR="00BB2914" w:rsidRPr="00045266">
        <w:rPr>
          <w:rFonts w:cs="Times New Roman"/>
          <w:szCs w:val="24"/>
        </w:rPr>
        <w:t xml:space="preserve">u </w:t>
      </w:r>
      <w:r w:rsidR="006B7BC1" w:rsidRPr="00045266">
        <w:rPr>
          <w:rFonts w:cs="Times New Roman"/>
          <w:szCs w:val="24"/>
        </w:rPr>
        <w:t>provedbi</w:t>
      </w:r>
      <w:r w:rsidR="00843F0E" w:rsidRPr="00045266">
        <w:rPr>
          <w:rFonts w:cs="Times New Roman"/>
          <w:szCs w:val="24"/>
        </w:rPr>
        <w:t xml:space="preserve"> </w:t>
      </w:r>
      <w:r w:rsidR="007150BB">
        <w:rPr>
          <w:rFonts w:cs="Times New Roman"/>
          <w:szCs w:val="24"/>
        </w:rPr>
        <w:t xml:space="preserve">državnog </w:t>
      </w:r>
      <w:r w:rsidR="00843F0E" w:rsidRPr="00045266">
        <w:rPr>
          <w:rFonts w:cs="Times New Roman"/>
          <w:szCs w:val="24"/>
        </w:rPr>
        <w:t>referendum</w:t>
      </w:r>
      <w:r w:rsidR="006B7BC1" w:rsidRPr="00045266">
        <w:rPr>
          <w:rFonts w:cs="Times New Roman"/>
          <w:szCs w:val="24"/>
        </w:rPr>
        <w:t>a primjenjuju se propisi kojima se uređuje zaštita i obrada gradiva nastalog u radu Državnog izbornog povjerenstva i drugih tijela za provedbu</w:t>
      </w:r>
      <w:r w:rsidR="007150BB">
        <w:rPr>
          <w:rFonts w:cs="Times New Roman"/>
          <w:szCs w:val="24"/>
        </w:rPr>
        <w:t xml:space="preserve"> državnog</w:t>
      </w:r>
      <w:r w:rsidR="00843F0E" w:rsidRPr="00045266">
        <w:rPr>
          <w:rFonts w:cs="Times New Roman"/>
          <w:szCs w:val="24"/>
        </w:rPr>
        <w:t xml:space="preserve"> referendum</w:t>
      </w:r>
      <w:r w:rsidR="006B7BC1" w:rsidRPr="00045266">
        <w:rPr>
          <w:rFonts w:cs="Times New Roman"/>
          <w:szCs w:val="24"/>
        </w:rPr>
        <w:t>a</w:t>
      </w:r>
      <w:r w:rsidR="0005024D" w:rsidRPr="00045266">
        <w:rPr>
          <w:rFonts w:cs="Times New Roman"/>
          <w:szCs w:val="24"/>
        </w:rPr>
        <w:t>.</w:t>
      </w:r>
      <w:bookmarkStart w:id="115" w:name="_Toc1395103"/>
    </w:p>
    <w:p w14:paraId="402B6BC4" w14:textId="77777777" w:rsidR="0083563E" w:rsidRPr="00045266" w:rsidRDefault="00C44A12" w:rsidP="003D1669">
      <w:pPr>
        <w:keepNext/>
        <w:keepLines/>
        <w:spacing w:before="360"/>
        <w:jc w:val="center"/>
        <w:outlineLvl w:val="1"/>
        <w:rPr>
          <w:rFonts w:eastAsiaTheme="majorEastAsia" w:cs="Times New Roman"/>
          <w:b/>
          <w:bCs/>
          <w:caps/>
          <w:szCs w:val="24"/>
        </w:rPr>
      </w:pPr>
      <w:r w:rsidRPr="00045266">
        <w:rPr>
          <w:rFonts w:eastAsiaTheme="majorEastAsia" w:cs="Times New Roman"/>
          <w:b/>
          <w:bCs/>
          <w:caps/>
          <w:szCs w:val="24"/>
        </w:rPr>
        <w:lastRenderedPageBreak/>
        <w:t>XI</w:t>
      </w:r>
      <w:r w:rsidR="007432F1" w:rsidRPr="00045266">
        <w:rPr>
          <w:rFonts w:eastAsiaTheme="majorEastAsia" w:cs="Times New Roman"/>
          <w:b/>
          <w:bCs/>
          <w:caps/>
          <w:szCs w:val="24"/>
        </w:rPr>
        <w:t>II</w:t>
      </w:r>
      <w:r w:rsidR="00026A61" w:rsidRPr="00045266">
        <w:rPr>
          <w:rFonts w:eastAsiaTheme="majorEastAsia" w:cs="Times New Roman"/>
          <w:b/>
          <w:bCs/>
          <w:caps/>
          <w:szCs w:val="24"/>
        </w:rPr>
        <w:t xml:space="preserve">. </w:t>
      </w:r>
      <w:r w:rsidR="00BB5767" w:rsidRPr="00045266">
        <w:rPr>
          <w:rFonts w:eastAsiaTheme="majorEastAsia" w:cs="Times New Roman"/>
          <w:b/>
          <w:bCs/>
          <w:caps/>
          <w:szCs w:val="24"/>
        </w:rPr>
        <w:t>PROVEDBA</w:t>
      </w:r>
      <w:r w:rsidR="009014E0" w:rsidRPr="00045266">
        <w:rPr>
          <w:rFonts w:eastAsiaTheme="majorEastAsia" w:cs="Times New Roman"/>
          <w:b/>
          <w:bCs/>
          <w:caps/>
          <w:szCs w:val="24"/>
        </w:rPr>
        <w:t xml:space="preserve"> </w:t>
      </w:r>
      <w:r w:rsidR="00953F2D" w:rsidRPr="00045266">
        <w:rPr>
          <w:rFonts w:eastAsiaTheme="majorEastAsia" w:cs="Times New Roman"/>
          <w:b/>
          <w:bCs/>
          <w:caps/>
          <w:szCs w:val="24"/>
        </w:rPr>
        <w:t>ODLUKE DONESENE</w:t>
      </w:r>
      <w:r w:rsidR="00026A61" w:rsidRPr="00045266">
        <w:rPr>
          <w:rFonts w:eastAsiaTheme="majorEastAsia" w:cs="Times New Roman"/>
          <w:b/>
          <w:bCs/>
          <w:caps/>
          <w:szCs w:val="24"/>
        </w:rPr>
        <w:t xml:space="preserve"> NA</w:t>
      </w:r>
      <w:r w:rsidR="00843F0E" w:rsidRPr="00045266">
        <w:rPr>
          <w:rFonts w:eastAsiaTheme="majorEastAsia" w:cs="Times New Roman"/>
          <w:b/>
          <w:bCs/>
          <w:caps/>
          <w:szCs w:val="24"/>
        </w:rPr>
        <w:t xml:space="preserve"> </w:t>
      </w:r>
      <w:r w:rsidR="00F77088">
        <w:rPr>
          <w:rFonts w:eastAsiaTheme="majorEastAsia" w:cs="Times New Roman"/>
          <w:b/>
          <w:bCs/>
          <w:caps/>
          <w:szCs w:val="24"/>
        </w:rPr>
        <w:t xml:space="preserve">DRŽAVNOM </w:t>
      </w:r>
      <w:r w:rsidR="00843F0E" w:rsidRPr="00045266">
        <w:rPr>
          <w:rFonts w:eastAsiaTheme="majorEastAsia" w:cs="Times New Roman"/>
          <w:b/>
          <w:bCs/>
          <w:caps/>
          <w:szCs w:val="24"/>
        </w:rPr>
        <w:t>REFERENDUM</w:t>
      </w:r>
      <w:r w:rsidR="00026A61" w:rsidRPr="00045266">
        <w:rPr>
          <w:rFonts w:eastAsiaTheme="majorEastAsia" w:cs="Times New Roman"/>
          <w:b/>
          <w:bCs/>
          <w:caps/>
          <w:szCs w:val="24"/>
        </w:rPr>
        <w:t xml:space="preserve">U </w:t>
      </w:r>
      <w:bookmarkEnd w:id="115"/>
    </w:p>
    <w:p w14:paraId="5CD21040" w14:textId="77777777" w:rsidR="001706B3" w:rsidRPr="00045266" w:rsidRDefault="001706B3" w:rsidP="001706B3">
      <w:pPr>
        <w:pStyle w:val="Heading4"/>
      </w:pPr>
      <w:r w:rsidRPr="00045266">
        <w:t>Članak 115.</w:t>
      </w:r>
    </w:p>
    <w:p w14:paraId="01C63D1F" w14:textId="77777777" w:rsidR="001706B3" w:rsidRDefault="001706B3" w:rsidP="001706B3">
      <w:pPr>
        <w:rPr>
          <w:rFonts w:cs="Times New Roman"/>
          <w:szCs w:val="24"/>
        </w:rPr>
      </w:pPr>
      <w:r w:rsidRPr="00045266">
        <w:rPr>
          <w:rFonts w:cs="Times New Roman"/>
          <w:szCs w:val="24"/>
        </w:rPr>
        <w:t>(</w:t>
      </w:r>
      <w:r>
        <w:rPr>
          <w:rFonts w:cs="Times New Roman"/>
          <w:szCs w:val="24"/>
        </w:rPr>
        <w:t>1</w:t>
      </w:r>
      <w:r w:rsidRPr="00045266">
        <w:rPr>
          <w:rFonts w:cs="Times New Roman"/>
          <w:szCs w:val="24"/>
        </w:rPr>
        <w:t xml:space="preserve">) </w:t>
      </w:r>
      <w:r>
        <w:rPr>
          <w:rFonts w:cs="Times New Roman"/>
          <w:szCs w:val="24"/>
        </w:rPr>
        <w:t xml:space="preserve">Ustavna </w:t>
      </w:r>
      <w:r w:rsidRPr="00045266">
        <w:rPr>
          <w:rFonts w:cs="Times New Roman"/>
          <w:szCs w:val="24"/>
        </w:rPr>
        <w:t xml:space="preserve">odluka </w:t>
      </w:r>
      <w:r>
        <w:rPr>
          <w:rFonts w:cs="Times New Roman"/>
          <w:szCs w:val="24"/>
        </w:rPr>
        <w:t xml:space="preserve">o promjeni Ustava </w:t>
      </w:r>
      <w:r w:rsidRPr="00045266">
        <w:rPr>
          <w:rFonts w:cs="Times New Roman"/>
          <w:szCs w:val="24"/>
        </w:rPr>
        <w:t>objavljuje se u istom broju Narodnih novina u kojem se objavljuje odluka</w:t>
      </w:r>
      <w:r w:rsidRPr="00045266">
        <w:rPr>
          <w:rFonts w:cs="Times New Roman"/>
        </w:rPr>
        <w:t xml:space="preserve"> </w:t>
      </w:r>
      <w:r w:rsidRPr="00045266">
        <w:rPr>
          <w:rFonts w:cs="Times New Roman"/>
          <w:szCs w:val="24"/>
        </w:rPr>
        <w:t xml:space="preserve">Ustavnog suda u povodu okončanja postupka nadzora nad ustavnošću i zakonitošću provođenja </w:t>
      </w:r>
      <w:r w:rsidR="007150BB">
        <w:rPr>
          <w:rFonts w:cs="Times New Roman"/>
          <w:szCs w:val="24"/>
        </w:rPr>
        <w:t xml:space="preserve">državnog </w:t>
      </w:r>
      <w:r>
        <w:rPr>
          <w:rFonts w:cs="Times New Roman"/>
          <w:szCs w:val="24"/>
        </w:rPr>
        <w:t>referenduma</w:t>
      </w:r>
      <w:r w:rsidRPr="00045266">
        <w:rPr>
          <w:rFonts w:cs="Times New Roman"/>
          <w:szCs w:val="24"/>
        </w:rPr>
        <w:t>.</w:t>
      </w:r>
    </w:p>
    <w:p w14:paraId="2D2387E2" w14:textId="77777777" w:rsidR="001706B3" w:rsidRDefault="001706B3" w:rsidP="001706B3">
      <w:pPr>
        <w:rPr>
          <w:rFonts w:cs="Times New Roman"/>
          <w:szCs w:val="24"/>
        </w:rPr>
      </w:pPr>
      <w:r>
        <w:rPr>
          <w:rFonts w:cs="Times New Roman"/>
          <w:szCs w:val="24"/>
        </w:rPr>
        <w:t xml:space="preserve">(2) </w:t>
      </w:r>
      <w:r w:rsidRPr="007E7DB7">
        <w:rPr>
          <w:rFonts w:cs="Times New Roman"/>
          <w:szCs w:val="24"/>
        </w:rPr>
        <w:t>Ako ustavna odluka</w:t>
      </w:r>
      <w:r w:rsidR="00C1197C">
        <w:rPr>
          <w:rFonts w:cs="Times New Roman"/>
          <w:szCs w:val="24"/>
        </w:rPr>
        <w:t xml:space="preserve"> o promjeni Ustava</w:t>
      </w:r>
      <w:r w:rsidRPr="007E7DB7">
        <w:rPr>
          <w:rFonts w:cs="Times New Roman"/>
          <w:szCs w:val="24"/>
        </w:rPr>
        <w:t xml:space="preserve"> nije neposredno provediva, Hrvatski sabor donosi zakon za provedbu ustavne odluke u roku od 90 dana od dana stupanja na snagu ustavne odluke.</w:t>
      </w:r>
    </w:p>
    <w:p w14:paraId="4720B6BB" w14:textId="77777777" w:rsidR="001706B3" w:rsidRDefault="001706B3" w:rsidP="001706B3">
      <w:pPr>
        <w:rPr>
          <w:rFonts w:cs="Times New Roman"/>
          <w:szCs w:val="24"/>
        </w:rPr>
      </w:pPr>
      <w:r>
        <w:rPr>
          <w:rFonts w:cs="Times New Roman"/>
          <w:szCs w:val="24"/>
        </w:rPr>
        <w:t xml:space="preserve">(3) </w:t>
      </w:r>
      <w:r w:rsidRPr="00E56E41">
        <w:rPr>
          <w:rFonts w:cs="Times New Roman"/>
          <w:szCs w:val="24"/>
        </w:rPr>
        <w:t xml:space="preserve">Ako je na </w:t>
      </w:r>
      <w:r w:rsidR="00F77088">
        <w:rPr>
          <w:rFonts w:cs="Times New Roman"/>
          <w:szCs w:val="24"/>
        </w:rPr>
        <w:t xml:space="preserve">državnom </w:t>
      </w:r>
      <w:r w:rsidRPr="00E56E41">
        <w:rPr>
          <w:rFonts w:cs="Times New Roman"/>
          <w:szCs w:val="24"/>
        </w:rPr>
        <w:t xml:space="preserve">referendumu donesena </w:t>
      </w:r>
      <w:r>
        <w:rPr>
          <w:rFonts w:cs="Times New Roman"/>
          <w:szCs w:val="24"/>
        </w:rPr>
        <w:t>odluka</w:t>
      </w:r>
      <w:r w:rsidRPr="00E56E41">
        <w:rPr>
          <w:rFonts w:cs="Times New Roman"/>
          <w:szCs w:val="24"/>
        </w:rPr>
        <w:t xml:space="preserve"> o prihvaćanju načelnog pitanja</w:t>
      </w:r>
      <w:r>
        <w:rPr>
          <w:rFonts w:cs="Times New Roman"/>
          <w:szCs w:val="24"/>
        </w:rPr>
        <w:t xml:space="preserve"> zbog koje je potrebno pristupiti promjeni Ustava, Hrvatski sabor donijet će promjenu Ustava i zakon za provedbu Ustava, ako je potrebno, u roku od šest mjeseci od dana objave u</w:t>
      </w:r>
      <w:r w:rsidRPr="00E56E41">
        <w:rPr>
          <w:rFonts w:cs="Times New Roman"/>
          <w:szCs w:val="24"/>
        </w:rPr>
        <w:t xml:space="preserve"> Narodnim novinama odluke Ustavnog suda u povodu okončanja postupka nadzora nad ustavnošću i zak</w:t>
      </w:r>
      <w:r w:rsidR="00D91AB5">
        <w:rPr>
          <w:rFonts w:cs="Times New Roman"/>
          <w:szCs w:val="24"/>
        </w:rPr>
        <w:t xml:space="preserve">onitošću provođenja </w:t>
      </w:r>
      <w:r w:rsidR="007150BB">
        <w:rPr>
          <w:rFonts w:cs="Times New Roman"/>
          <w:szCs w:val="24"/>
        </w:rPr>
        <w:t xml:space="preserve">državnog </w:t>
      </w:r>
      <w:r w:rsidR="00D91AB5">
        <w:rPr>
          <w:rFonts w:cs="Times New Roman"/>
          <w:szCs w:val="24"/>
        </w:rPr>
        <w:t>referenduma.</w:t>
      </w:r>
    </w:p>
    <w:p w14:paraId="4D0EF54E" w14:textId="77777777" w:rsidR="001706B3" w:rsidRPr="00045266" w:rsidRDefault="001706B3" w:rsidP="001706B3">
      <w:pPr>
        <w:pStyle w:val="Heading4"/>
      </w:pPr>
      <w:r w:rsidRPr="00045266">
        <w:t>Članak 116.</w:t>
      </w:r>
    </w:p>
    <w:p w14:paraId="51E59537" w14:textId="77777777" w:rsidR="001706B3" w:rsidRDefault="001C27FC" w:rsidP="001706B3">
      <w:pPr>
        <w:rPr>
          <w:rFonts w:cs="Times New Roman"/>
          <w:szCs w:val="24"/>
        </w:rPr>
      </w:pPr>
      <w:r>
        <w:rPr>
          <w:rFonts w:cs="Times New Roman"/>
          <w:szCs w:val="24"/>
        </w:rPr>
        <w:t xml:space="preserve">(1) </w:t>
      </w:r>
      <w:r w:rsidR="001706B3" w:rsidRPr="00045266">
        <w:rPr>
          <w:rFonts w:cs="Times New Roman"/>
          <w:szCs w:val="24"/>
        </w:rPr>
        <w:t xml:space="preserve">O </w:t>
      </w:r>
      <w:r w:rsidR="001706B3">
        <w:rPr>
          <w:rFonts w:cs="Times New Roman"/>
          <w:szCs w:val="24"/>
        </w:rPr>
        <w:t>odredbi</w:t>
      </w:r>
      <w:r w:rsidR="001706B3" w:rsidRPr="00045266">
        <w:rPr>
          <w:rFonts w:cs="Times New Roman"/>
          <w:szCs w:val="24"/>
        </w:rPr>
        <w:t xml:space="preserve"> Ustava o kojoj je odlučeno na </w:t>
      </w:r>
      <w:r w:rsidR="007150BB">
        <w:rPr>
          <w:rFonts w:cs="Times New Roman"/>
          <w:szCs w:val="24"/>
        </w:rPr>
        <w:t xml:space="preserve">državnom </w:t>
      </w:r>
      <w:r w:rsidR="001706B3" w:rsidRPr="00045266">
        <w:rPr>
          <w:rFonts w:cs="Times New Roman"/>
          <w:szCs w:val="24"/>
        </w:rPr>
        <w:t xml:space="preserve">referendumu </w:t>
      </w:r>
      <w:r w:rsidR="001706B3">
        <w:rPr>
          <w:rFonts w:cs="Times New Roman"/>
          <w:szCs w:val="24"/>
        </w:rPr>
        <w:t xml:space="preserve">ne </w:t>
      </w:r>
      <w:r w:rsidR="001706B3" w:rsidRPr="00045266">
        <w:rPr>
          <w:rFonts w:cs="Times New Roman"/>
          <w:szCs w:val="24"/>
        </w:rPr>
        <w:t xml:space="preserve">može se ponovo odlučivati na </w:t>
      </w:r>
      <w:r w:rsidR="00F77088">
        <w:rPr>
          <w:rFonts w:cs="Times New Roman"/>
          <w:szCs w:val="24"/>
        </w:rPr>
        <w:t xml:space="preserve">državnom </w:t>
      </w:r>
      <w:r w:rsidR="001706B3" w:rsidRPr="00045266">
        <w:rPr>
          <w:rFonts w:cs="Times New Roman"/>
          <w:szCs w:val="24"/>
        </w:rPr>
        <w:t xml:space="preserve">referendumu ili u postupku promjene Ustava u Hrvatskom saboru prije proteka </w:t>
      </w:r>
      <w:r w:rsidR="001706B3">
        <w:rPr>
          <w:rFonts w:cs="Times New Roman"/>
          <w:szCs w:val="24"/>
        </w:rPr>
        <w:t>četiri godine</w:t>
      </w:r>
      <w:r w:rsidR="001706B3" w:rsidRPr="00045266">
        <w:rPr>
          <w:rFonts w:cs="Times New Roman"/>
          <w:szCs w:val="24"/>
        </w:rPr>
        <w:t xml:space="preserve"> od dana održavanja </w:t>
      </w:r>
      <w:r w:rsidR="007150BB">
        <w:rPr>
          <w:rFonts w:cs="Times New Roman"/>
          <w:szCs w:val="24"/>
        </w:rPr>
        <w:t xml:space="preserve">državnog </w:t>
      </w:r>
      <w:r w:rsidR="001706B3" w:rsidRPr="00045266">
        <w:rPr>
          <w:rFonts w:cs="Times New Roman"/>
          <w:szCs w:val="24"/>
        </w:rPr>
        <w:t>referenduma na k</w:t>
      </w:r>
      <w:bookmarkStart w:id="116" w:name="_Hlk5167397"/>
      <w:r w:rsidR="001706B3">
        <w:rPr>
          <w:rFonts w:cs="Times New Roman"/>
          <w:szCs w:val="24"/>
        </w:rPr>
        <w:t xml:space="preserve">ojem je o toj promjeni odlučeno osim </w:t>
      </w:r>
      <w:r w:rsidR="001706B3" w:rsidRPr="00045266">
        <w:rPr>
          <w:rFonts w:cs="Times New Roman"/>
          <w:szCs w:val="24"/>
        </w:rPr>
        <w:t xml:space="preserve">ako </w:t>
      </w:r>
      <w:r w:rsidR="001706B3">
        <w:rPr>
          <w:rFonts w:cs="Times New Roman"/>
          <w:szCs w:val="24"/>
        </w:rPr>
        <w:t>nastupe okolnosti iz članka 17. Ustava.</w:t>
      </w:r>
      <w:bookmarkEnd w:id="116"/>
    </w:p>
    <w:p w14:paraId="6F9A3DB0" w14:textId="77777777" w:rsidR="001C27FC" w:rsidRPr="00045266" w:rsidRDefault="001C27FC" w:rsidP="001706B3">
      <w:pPr>
        <w:rPr>
          <w:rFonts w:cs="Times New Roman"/>
          <w:szCs w:val="24"/>
        </w:rPr>
      </w:pPr>
      <w:r>
        <w:rPr>
          <w:rFonts w:cs="Times New Roman"/>
          <w:szCs w:val="24"/>
        </w:rPr>
        <w:t xml:space="preserve">(2) Odredba stavka 1. </w:t>
      </w:r>
      <w:r w:rsidR="00EE599C">
        <w:rPr>
          <w:rFonts w:cs="Times New Roman"/>
          <w:szCs w:val="24"/>
        </w:rPr>
        <w:t>ovoga članka</w:t>
      </w:r>
      <w:r>
        <w:rPr>
          <w:rFonts w:cs="Times New Roman"/>
          <w:szCs w:val="24"/>
        </w:rPr>
        <w:t xml:space="preserve"> primjenjuje se i na promjenu Ustava </w:t>
      </w:r>
      <w:r w:rsidR="004D14B6">
        <w:rPr>
          <w:rFonts w:cs="Times New Roman"/>
          <w:szCs w:val="24"/>
        </w:rPr>
        <w:t>koja je donesena</w:t>
      </w:r>
      <w:r>
        <w:rPr>
          <w:rFonts w:cs="Times New Roman"/>
          <w:szCs w:val="24"/>
        </w:rPr>
        <w:t xml:space="preserve"> u skladu s člankom 39. </w:t>
      </w:r>
      <w:r w:rsidR="00EE599C">
        <w:rPr>
          <w:rFonts w:cs="Times New Roman"/>
          <w:szCs w:val="24"/>
        </w:rPr>
        <w:t>ovoga Zakona</w:t>
      </w:r>
      <w:r>
        <w:rPr>
          <w:rFonts w:cs="Times New Roman"/>
          <w:szCs w:val="24"/>
        </w:rPr>
        <w:t>.</w:t>
      </w:r>
    </w:p>
    <w:p w14:paraId="0B3D798F" w14:textId="77777777" w:rsidR="001706B3" w:rsidRPr="00045266" w:rsidRDefault="001706B3" w:rsidP="001706B3">
      <w:pPr>
        <w:pStyle w:val="Heading4"/>
      </w:pPr>
      <w:r w:rsidRPr="00045266">
        <w:t>Članak 117.</w:t>
      </w:r>
    </w:p>
    <w:p w14:paraId="506D16B9" w14:textId="77777777" w:rsidR="001706B3" w:rsidRDefault="001706B3" w:rsidP="001706B3">
      <w:pPr>
        <w:rPr>
          <w:rFonts w:cs="Times New Roman"/>
          <w:szCs w:val="24"/>
        </w:rPr>
      </w:pPr>
      <w:r>
        <w:rPr>
          <w:rFonts w:cs="Times New Roman"/>
          <w:szCs w:val="24"/>
        </w:rPr>
        <w:t xml:space="preserve">(1) Zakon ili drugi akt koji je donesen na </w:t>
      </w:r>
      <w:r w:rsidR="007150BB">
        <w:rPr>
          <w:rFonts w:cs="Times New Roman"/>
          <w:szCs w:val="24"/>
        </w:rPr>
        <w:t xml:space="preserve">državnom </w:t>
      </w:r>
      <w:r>
        <w:rPr>
          <w:rFonts w:cs="Times New Roman"/>
          <w:szCs w:val="24"/>
        </w:rPr>
        <w:t>referendumu</w:t>
      </w:r>
      <w:r w:rsidRPr="00230D4A">
        <w:rPr>
          <w:rFonts w:cs="Times New Roman"/>
          <w:szCs w:val="24"/>
        </w:rPr>
        <w:t xml:space="preserve"> </w:t>
      </w:r>
      <w:r w:rsidRPr="00045266">
        <w:rPr>
          <w:rFonts w:cs="Times New Roman"/>
          <w:szCs w:val="24"/>
        </w:rPr>
        <w:t>objavljuje se u istom broju Narodnih novina u kojem se objavljuje odluka</w:t>
      </w:r>
      <w:r w:rsidRPr="00045266">
        <w:rPr>
          <w:rFonts w:cs="Times New Roman"/>
        </w:rPr>
        <w:t xml:space="preserve"> </w:t>
      </w:r>
      <w:r w:rsidRPr="00045266">
        <w:rPr>
          <w:rFonts w:cs="Times New Roman"/>
          <w:szCs w:val="24"/>
        </w:rPr>
        <w:t xml:space="preserve">Ustavnog suda u povodu okončanja postupka nadzora nad ustavnošću i zakonitošću provođenja </w:t>
      </w:r>
      <w:r w:rsidR="007150BB">
        <w:rPr>
          <w:rFonts w:cs="Times New Roman"/>
          <w:szCs w:val="24"/>
        </w:rPr>
        <w:t xml:space="preserve">državnog </w:t>
      </w:r>
      <w:r>
        <w:rPr>
          <w:rFonts w:cs="Times New Roman"/>
          <w:szCs w:val="24"/>
        </w:rPr>
        <w:t>referenduma</w:t>
      </w:r>
      <w:r w:rsidRPr="00045266">
        <w:rPr>
          <w:rFonts w:cs="Times New Roman"/>
          <w:szCs w:val="24"/>
        </w:rPr>
        <w:t>.</w:t>
      </w:r>
    </w:p>
    <w:p w14:paraId="040DA4C2" w14:textId="77777777" w:rsidR="001706B3" w:rsidRDefault="001706B3" w:rsidP="001706B3">
      <w:pPr>
        <w:rPr>
          <w:rFonts w:cs="Times New Roman"/>
          <w:szCs w:val="24"/>
        </w:rPr>
      </w:pPr>
      <w:r>
        <w:rPr>
          <w:rFonts w:cs="Times New Roman"/>
          <w:szCs w:val="24"/>
        </w:rPr>
        <w:t xml:space="preserve">(2) </w:t>
      </w:r>
      <w:r w:rsidRPr="00230D4A">
        <w:rPr>
          <w:rFonts w:cs="Times New Roman"/>
          <w:szCs w:val="24"/>
        </w:rPr>
        <w:t xml:space="preserve">Ako je na </w:t>
      </w:r>
      <w:r w:rsidR="007150BB">
        <w:rPr>
          <w:rFonts w:cs="Times New Roman"/>
          <w:szCs w:val="24"/>
        </w:rPr>
        <w:t xml:space="preserve">državnom </w:t>
      </w:r>
      <w:r w:rsidRPr="00230D4A">
        <w:rPr>
          <w:rFonts w:cs="Times New Roman"/>
          <w:szCs w:val="24"/>
        </w:rPr>
        <w:t xml:space="preserve">referendumu donesena odluka o prihvaćanju načelnog pitanja zbog koje je potrebno </w:t>
      </w:r>
      <w:r>
        <w:rPr>
          <w:rFonts w:cs="Times New Roman"/>
          <w:szCs w:val="24"/>
        </w:rPr>
        <w:t>donijeti zakon ili drugi akt, nadležno tijelo</w:t>
      </w:r>
      <w:r w:rsidRPr="00230D4A">
        <w:rPr>
          <w:rFonts w:cs="Times New Roman"/>
          <w:szCs w:val="24"/>
        </w:rPr>
        <w:t xml:space="preserve"> donijet će </w:t>
      </w:r>
      <w:r>
        <w:rPr>
          <w:rFonts w:cs="Times New Roman"/>
          <w:szCs w:val="24"/>
        </w:rPr>
        <w:t>zakon ili drugi akt u roku od šest</w:t>
      </w:r>
      <w:r w:rsidRPr="00230D4A">
        <w:rPr>
          <w:rFonts w:cs="Times New Roman"/>
          <w:szCs w:val="24"/>
        </w:rPr>
        <w:t xml:space="preserve"> mjeseci od dana objave u Narodnim novinama odluke Ustavnog suda u povodu okončanja postupka nadzora nad ustavnošću i zakonitošću provođenja </w:t>
      </w:r>
      <w:r w:rsidR="007150BB">
        <w:rPr>
          <w:rFonts w:cs="Times New Roman"/>
          <w:szCs w:val="24"/>
        </w:rPr>
        <w:t xml:space="preserve">državnog </w:t>
      </w:r>
      <w:r w:rsidRPr="00230D4A">
        <w:rPr>
          <w:rFonts w:cs="Times New Roman"/>
          <w:szCs w:val="24"/>
        </w:rPr>
        <w:t>referenduma</w:t>
      </w:r>
      <w:r w:rsidR="00D91AB5">
        <w:rPr>
          <w:rFonts w:cs="Times New Roman"/>
          <w:szCs w:val="24"/>
        </w:rPr>
        <w:t>.</w:t>
      </w:r>
    </w:p>
    <w:p w14:paraId="1A764905" w14:textId="77777777" w:rsidR="001706B3" w:rsidRPr="00045266" w:rsidRDefault="001706B3" w:rsidP="001706B3">
      <w:pPr>
        <w:pStyle w:val="Heading4"/>
      </w:pPr>
      <w:r w:rsidRPr="00045266">
        <w:lastRenderedPageBreak/>
        <w:t>Članak 118.</w:t>
      </w:r>
    </w:p>
    <w:p w14:paraId="46DC148A" w14:textId="77777777" w:rsidR="001706B3" w:rsidRDefault="004D14B6" w:rsidP="001706B3">
      <w:pPr>
        <w:spacing w:after="0"/>
        <w:rPr>
          <w:rFonts w:cs="Times New Roman"/>
          <w:szCs w:val="24"/>
        </w:rPr>
      </w:pPr>
      <w:bookmarkStart w:id="117" w:name="_Hlk59919384"/>
      <w:r>
        <w:rPr>
          <w:rFonts w:cs="Times New Roman"/>
          <w:szCs w:val="24"/>
        </w:rPr>
        <w:t xml:space="preserve">(1) </w:t>
      </w:r>
      <w:r w:rsidR="001706B3">
        <w:rPr>
          <w:rFonts w:cs="Times New Roman"/>
          <w:szCs w:val="24"/>
        </w:rPr>
        <w:t xml:space="preserve">O odredbi zakona ili drugog akta o kojoj je odlučeno na </w:t>
      </w:r>
      <w:r w:rsidR="007150BB">
        <w:rPr>
          <w:rFonts w:cs="Times New Roman"/>
          <w:szCs w:val="24"/>
        </w:rPr>
        <w:t xml:space="preserve">državnom </w:t>
      </w:r>
      <w:r w:rsidR="001706B3">
        <w:rPr>
          <w:rFonts w:cs="Times New Roman"/>
          <w:szCs w:val="24"/>
        </w:rPr>
        <w:t xml:space="preserve">referendumu ne može se ponovo odlučivati na </w:t>
      </w:r>
      <w:r w:rsidR="007150BB">
        <w:rPr>
          <w:rFonts w:cs="Times New Roman"/>
          <w:szCs w:val="24"/>
        </w:rPr>
        <w:t xml:space="preserve">državnom </w:t>
      </w:r>
      <w:r w:rsidR="001706B3">
        <w:rPr>
          <w:rFonts w:cs="Times New Roman"/>
          <w:szCs w:val="24"/>
        </w:rPr>
        <w:t xml:space="preserve">referendumu ili na drugi način </w:t>
      </w:r>
      <w:r w:rsidR="001706B3" w:rsidRPr="00045266">
        <w:rPr>
          <w:rFonts w:cs="Times New Roman"/>
          <w:szCs w:val="24"/>
        </w:rPr>
        <w:t xml:space="preserve">prije proteka tri godine od dana održavanja </w:t>
      </w:r>
      <w:r w:rsidR="007150BB">
        <w:rPr>
          <w:rFonts w:cs="Times New Roman"/>
          <w:szCs w:val="24"/>
        </w:rPr>
        <w:t xml:space="preserve">državnog </w:t>
      </w:r>
      <w:r w:rsidR="001706B3" w:rsidRPr="00045266">
        <w:rPr>
          <w:rFonts w:cs="Times New Roman"/>
          <w:szCs w:val="24"/>
        </w:rPr>
        <w:t>referenduma, osim</w:t>
      </w:r>
      <w:r w:rsidR="001706B3">
        <w:rPr>
          <w:rFonts w:cs="Times New Roman"/>
          <w:szCs w:val="24"/>
        </w:rPr>
        <w:t xml:space="preserve"> </w:t>
      </w:r>
      <w:r w:rsidR="001706B3" w:rsidRPr="00044164">
        <w:rPr>
          <w:rFonts w:cs="Times New Roman"/>
          <w:szCs w:val="24"/>
        </w:rPr>
        <w:t>u slučaju potrebe usklađivanja s aktom</w:t>
      </w:r>
      <w:r w:rsidR="001706B3">
        <w:rPr>
          <w:rFonts w:cs="Times New Roman"/>
          <w:szCs w:val="24"/>
        </w:rPr>
        <w:t xml:space="preserve"> Europske unije ili </w:t>
      </w:r>
      <w:r w:rsidR="001706B3" w:rsidRPr="00044164">
        <w:rPr>
          <w:rFonts w:cs="Times New Roman"/>
          <w:szCs w:val="24"/>
        </w:rPr>
        <w:t>ako nastupe okolnosti iz članka 17. Ustava.</w:t>
      </w:r>
      <w:bookmarkEnd w:id="117"/>
    </w:p>
    <w:p w14:paraId="040CD62B" w14:textId="77777777" w:rsidR="004D14B6" w:rsidRDefault="004D14B6" w:rsidP="001706B3">
      <w:pPr>
        <w:spacing w:after="0"/>
        <w:rPr>
          <w:rFonts w:cs="Times New Roman"/>
          <w:szCs w:val="24"/>
        </w:rPr>
      </w:pPr>
    </w:p>
    <w:p w14:paraId="7B80CF8A" w14:textId="77777777" w:rsidR="001706B3" w:rsidRPr="001706B3" w:rsidRDefault="004D14B6" w:rsidP="001706B3">
      <w:pPr>
        <w:spacing w:after="0"/>
        <w:rPr>
          <w:rFonts w:cs="Times New Roman"/>
          <w:szCs w:val="24"/>
        </w:rPr>
      </w:pPr>
      <w:r>
        <w:rPr>
          <w:rFonts w:cs="Times New Roman"/>
          <w:szCs w:val="24"/>
        </w:rPr>
        <w:t xml:space="preserve">(2) </w:t>
      </w:r>
      <w:r w:rsidRPr="004D14B6">
        <w:rPr>
          <w:rFonts w:cs="Times New Roman"/>
          <w:szCs w:val="24"/>
        </w:rPr>
        <w:t xml:space="preserve">Odredba stavka 1. </w:t>
      </w:r>
      <w:r w:rsidR="00EE599C">
        <w:rPr>
          <w:rFonts w:cs="Times New Roman"/>
          <w:szCs w:val="24"/>
        </w:rPr>
        <w:t>ovoga članka</w:t>
      </w:r>
      <w:r w:rsidRPr="004D14B6">
        <w:rPr>
          <w:rFonts w:cs="Times New Roman"/>
          <w:szCs w:val="24"/>
        </w:rPr>
        <w:t xml:space="preserve"> primjenjuje se i na</w:t>
      </w:r>
      <w:r>
        <w:rPr>
          <w:rFonts w:cs="Times New Roman"/>
          <w:szCs w:val="24"/>
        </w:rPr>
        <w:t xml:space="preserve"> zakon ili drugi akt koji su doneseni </w:t>
      </w:r>
      <w:r w:rsidRPr="004D14B6">
        <w:rPr>
          <w:rFonts w:cs="Times New Roman"/>
          <w:szCs w:val="24"/>
        </w:rPr>
        <w:t xml:space="preserve">u skladu s člankom 39. </w:t>
      </w:r>
      <w:r w:rsidR="00EE599C">
        <w:rPr>
          <w:rFonts w:cs="Times New Roman"/>
          <w:szCs w:val="24"/>
        </w:rPr>
        <w:t>ovoga Zakona</w:t>
      </w:r>
      <w:r w:rsidRPr="004D14B6">
        <w:rPr>
          <w:rFonts w:cs="Times New Roman"/>
          <w:szCs w:val="24"/>
        </w:rPr>
        <w:t>.</w:t>
      </w:r>
    </w:p>
    <w:p w14:paraId="17A6C983" w14:textId="77777777" w:rsidR="001706B3" w:rsidRDefault="001706B3" w:rsidP="00AD6DA4">
      <w:pPr>
        <w:pStyle w:val="Heading4"/>
      </w:pPr>
      <w:r>
        <w:t>Članak 119.</w:t>
      </w:r>
    </w:p>
    <w:p w14:paraId="748D5B1D" w14:textId="77777777" w:rsidR="001706B3" w:rsidRDefault="001706B3" w:rsidP="001706B3">
      <w:pPr>
        <w:rPr>
          <w:rFonts w:cs="Times New Roman"/>
          <w:szCs w:val="24"/>
        </w:rPr>
      </w:pPr>
      <w:r w:rsidRPr="00FC3845">
        <w:rPr>
          <w:rFonts w:cs="Times New Roman"/>
          <w:szCs w:val="24"/>
        </w:rPr>
        <w:t>Odluku o prihvaćanju načelnog pitanja</w:t>
      </w:r>
      <w:r>
        <w:rPr>
          <w:rFonts w:cs="Times New Roman"/>
          <w:szCs w:val="24"/>
        </w:rPr>
        <w:t xml:space="preserve"> koja ne zahtijeva promjenu Ustava ili donošenje zakona ili drugog akta,</w:t>
      </w:r>
      <w:r w:rsidRPr="00FC3845">
        <w:rPr>
          <w:rFonts w:cs="Times New Roman"/>
          <w:szCs w:val="24"/>
        </w:rPr>
        <w:t xml:space="preserve"> nadležna tijela dužna su </w:t>
      </w:r>
      <w:r>
        <w:rPr>
          <w:rFonts w:cs="Times New Roman"/>
          <w:szCs w:val="24"/>
        </w:rPr>
        <w:t xml:space="preserve">provoditi od </w:t>
      </w:r>
      <w:r w:rsidRPr="00FC3845">
        <w:rPr>
          <w:rFonts w:cs="Times New Roman"/>
          <w:szCs w:val="24"/>
        </w:rPr>
        <w:t xml:space="preserve">osmog dana od dana objave u Narodnim novinama odluke Ustavnog suda u povodu okončanja postupka nadzora nad ustavnošću i zakonitošću provođenja </w:t>
      </w:r>
      <w:r w:rsidR="007150BB">
        <w:rPr>
          <w:rFonts w:cs="Times New Roman"/>
          <w:szCs w:val="24"/>
        </w:rPr>
        <w:t xml:space="preserve">državnog </w:t>
      </w:r>
      <w:r>
        <w:rPr>
          <w:rFonts w:cs="Times New Roman"/>
          <w:szCs w:val="24"/>
        </w:rPr>
        <w:t>referenduma</w:t>
      </w:r>
      <w:r w:rsidR="005955E2">
        <w:rPr>
          <w:rFonts w:cs="Times New Roman"/>
          <w:szCs w:val="24"/>
        </w:rPr>
        <w:t xml:space="preserve"> osim </w:t>
      </w:r>
      <w:r w:rsidR="005955E2" w:rsidRPr="005955E2">
        <w:rPr>
          <w:rFonts w:cs="Times New Roman"/>
          <w:szCs w:val="24"/>
        </w:rPr>
        <w:t>ako u samom referendumskom pitanju nije drugačije određeno.</w:t>
      </w:r>
    </w:p>
    <w:p w14:paraId="6DED4E09" w14:textId="77777777" w:rsidR="001706B3" w:rsidRPr="00045266" w:rsidRDefault="001706B3" w:rsidP="001706B3">
      <w:pPr>
        <w:pStyle w:val="Heading4"/>
      </w:pPr>
      <w:bookmarkStart w:id="118" w:name="_Hlk9082454"/>
      <w:r w:rsidRPr="00045266">
        <w:t>Članak 120.</w:t>
      </w:r>
      <w:bookmarkEnd w:id="118"/>
      <w:r w:rsidRPr="00045266" w:rsidDel="00CC2DB4">
        <w:t xml:space="preserve"> </w:t>
      </w:r>
    </w:p>
    <w:p w14:paraId="43D79BB1" w14:textId="77777777" w:rsidR="001706B3" w:rsidRDefault="001706B3" w:rsidP="001706B3">
      <w:pPr>
        <w:spacing w:after="0"/>
        <w:rPr>
          <w:rFonts w:cs="Times New Roman"/>
          <w:szCs w:val="24"/>
        </w:rPr>
      </w:pPr>
      <w:r w:rsidRPr="00045266">
        <w:rPr>
          <w:rFonts w:cs="Times New Roman"/>
          <w:szCs w:val="24"/>
        </w:rPr>
        <w:t xml:space="preserve">Nadležno tijelo ne smije raspisati novi </w:t>
      </w:r>
      <w:r w:rsidR="007150BB">
        <w:rPr>
          <w:rFonts w:cs="Times New Roman"/>
          <w:szCs w:val="24"/>
        </w:rPr>
        <w:t xml:space="preserve">državni </w:t>
      </w:r>
      <w:r w:rsidRPr="00045266">
        <w:rPr>
          <w:rFonts w:cs="Times New Roman"/>
          <w:szCs w:val="24"/>
        </w:rPr>
        <w:t xml:space="preserve">referendum niti uređivati pitanje iz svoga djelokruga </w:t>
      </w:r>
      <w:r>
        <w:rPr>
          <w:rFonts w:cs="Times New Roman"/>
          <w:szCs w:val="24"/>
        </w:rPr>
        <w:t>drukčije od odluke</w:t>
      </w:r>
      <w:r w:rsidRPr="00045266">
        <w:rPr>
          <w:rFonts w:cs="Times New Roman"/>
          <w:szCs w:val="24"/>
        </w:rPr>
        <w:t xml:space="preserve"> birača </w:t>
      </w:r>
      <w:r>
        <w:rPr>
          <w:rFonts w:cs="Times New Roman"/>
          <w:szCs w:val="24"/>
        </w:rPr>
        <w:t>o načelnom pitanju</w:t>
      </w:r>
      <w:r w:rsidRPr="00045266">
        <w:rPr>
          <w:rFonts w:cs="Times New Roman"/>
          <w:szCs w:val="24"/>
        </w:rPr>
        <w:t xml:space="preserve"> </w:t>
      </w:r>
      <w:r>
        <w:rPr>
          <w:rFonts w:cs="Times New Roman"/>
          <w:szCs w:val="24"/>
        </w:rPr>
        <w:t>donesene</w:t>
      </w:r>
      <w:r w:rsidRPr="00045266">
        <w:rPr>
          <w:rFonts w:cs="Times New Roman"/>
          <w:szCs w:val="24"/>
        </w:rPr>
        <w:t xml:space="preserve"> na </w:t>
      </w:r>
      <w:r w:rsidR="007150BB">
        <w:rPr>
          <w:rFonts w:cs="Times New Roman"/>
          <w:szCs w:val="24"/>
        </w:rPr>
        <w:t xml:space="preserve">državnom </w:t>
      </w:r>
      <w:r w:rsidRPr="00045266">
        <w:rPr>
          <w:rFonts w:cs="Times New Roman"/>
          <w:szCs w:val="24"/>
        </w:rPr>
        <w:t>referendumu</w:t>
      </w:r>
      <w:r w:rsidRPr="00F62530">
        <w:t xml:space="preserve"> </w:t>
      </w:r>
      <w:r w:rsidRPr="00F62530">
        <w:rPr>
          <w:rFonts w:cs="Times New Roman"/>
          <w:szCs w:val="24"/>
        </w:rPr>
        <w:t>koja ne zahtijeva promjenu Ustava ili donošenje zakona ili drugog akta</w:t>
      </w:r>
      <w:r w:rsidRPr="00045266">
        <w:rPr>
          <w:rFonts w:cs="Times New Roman"/>
        </w:rPr>
        <w:t xml:space="preserve"> </w:t>
      </w:r>
      <w:r w:rsidRPr="00045266">
        <w:rPr>
          <w:rFonts w:cs="Times New Roman"/>
          <w:szCs w:val="24"/>
        </w:rPr>
        <w:t>prije proteka tri godine od da</w:t>
      </w:r>
      <w:r>
        <w:rPr>
          <w:rFonts w:cs="Times New Roman"/>
          <w:szCs w:val="24"/>
        </w:rPr>
        <w:t xml:space="preserve">na održavanja </w:t>
      </w:r>
      <w:r w:rsidR="007150BB">
        <w:rPr>
          <w:rFonts w:cs="Times New Roman"/>
          <w:szCs w:val="24"/>
        </w:rPr>
        <w:t xml:space="preserve">državnog </w:t>
      </w:r>
      <w:r>
        <w:rPr>
          <w:rFonts w:cs="Times New Roman"/>
          <w:szCs w:val="24"/>
        </w:rPr>
        <w:t>referenduma, osim u slučaju</w:t>
      </w:r>
      <w:r w:rsidRPr="00F62530">
        <w:rPr>
          <w:rFonts w:cs="Times New Roman"/>
          <w:szCs w:val="24"/>
        </w:rPr>
        <w:t xml:space="preserve"> potrebe </w:t>
      </w:r>
      <w:r>
        <w:rPr>
          <w:rFonts w:cs="Times New Roman"/>
          <w:szCs w:val="24"/>
        </w:rPr>
        <w:t>usklađivanja s aktom</w:t>
      </w:r>
      <w:r w:rsidRPr="00F62530">
        <w:rPr>
          <w:rFonts w:cs="Times New Roman"/>
          <w:szCs w:val="24"/>
        </w:rPr>
        <w:t xml:space="preserve"> Europske unije</w:t>
      </w:r>
      <w:r w:rsidRPr="00F62530">
        <w:t xml:space="preserve"> </w:t>
      </w:r>
      <w:r w:rsidRPr="00F62530">
        <w:rPr>
          <w:rFonts w:cs="Times New Roman"/>
          <w:szCs w:val="24"/>
        </w:rPr>
        <w:t>ili ako nastupe okolnosti iz članka 17. Ustava.</w:t>
      </w:r>
    </w:p>
    <w:p w14:paraId="417CA8D9" w14:textId="77777777" w:rsidR="009964B5" w:rsidRPr="00045266" w:rsidRDefault="009014E0" w:rsidP="003D1669">
      <w:pPr>
        <w:pStyle w:val="Heading1"/>
        <w:spacing w:after="240"/>
        <w:rPr>
          <w:rFonts w:cs="Times New Roman"/>
        </w:rPr>
      </w:pPr>
      <w:r w:rsidRPr="00045266">
        <w:rPr>
          <w:rFonts w:cs="Times New Roman"/>
        </w:rPr>
        <w:t>DIO</w:t>
      </w:r>
      <w:r w:rsidR="00753553">
        <w:rPr>
          <w:rFonts w:cs="Times New Roman"/>
        </w:rPr>
        <w:t xml:space="preserve"> TREĆI</w:t>
      </w:r>
    </w:p>
    <w:p w14:paraId="6666549C" w14:textId="77777777" w:rsidR="00845D05" w:rsidRDefault="009014E0" w:rsidP="007500D1">
      <w:pPr>
        <w:pStyle w:val="Heading2"/>
      </w:pPr>
      <w:r w:rsidRPr="00045266">
        <w:t>I</w:t>
      </w:r>
      <w:r w:rsidR="00174909" w:rsidRPr="00045266">
        <w:t xml:space="preserve">. </w:t>
      </w:r>
      <w:r w:rsidR="00845D05" w:rsidRPr="00045266">
        <w:t>LOKALNI</w:t>
      </w:r>
      <w:r w:rsidR="00843F0E" w:rsidRPr="00045266">
        <w:t xml:space="preserve"> REFERENDUM</w:t>
      </w:r>
    </w:p>
    <w:p w14:paraId="7EC8E552" w14:textId="77777777" w:rsidR="00845D05" w:rsidRPr="00045266" w:rsidRDefault="00A14CE7" w:rsidP="00A14CE7">
      <w:pPr>
        <w:pStyle w:val="Heading4"/>
      </w:pPr>
      <w:r w:rsidRPr="00045266">
        <w:t>Članak 12</w:t>
      </w:r>
      <w:r w:rsidR="00AF066A" w:rsidRPr="00045266">
        <w:t>1</w:t>
      </w:r>
      <w:r w:rsidRPr="00045266">
        <w:t>.</w:t>
      </w:r>
    </w:p>
    <w:p w14:paraId="7C127644" w14:textId="77777777" w:rsidR="009D60C6" w:rsidRPr="00045266" w:rsidRDefault="00856C2D" w:rsidP="003D1669">
      <w:pPr>
        <w:rPr>
          <w:rFonts w:cs="Times New Roman"/>
          <w:szCs w:val="24"/>
        </w:rPr>
      </w:pPr>
      <w:r w:rsidRPr="00045266">
        <w:rPr>
          <w:rFonts w:cs="Times New Roman"/>
          <w:szCs w:val="24"/>
        </w:rPr>
        <w:t xml:space="preserve">(1) </w:t>
      </w:r>
      <w:r w:rsidR="002D1FB2" w:rsidRPr="00045266">
        <w:rPr>
          <w:rFonts w:cs="Times New Roman"/>
          <w:szCs w:val="24"/>
        </w:rPr>
        <w:t>Lokalni</w:t>
      </w:r>
      <w:r w:rsidR="00843F0E" w:rsidRPr="00045266">
        <w:rPr>
          <w:rFonts w:cs="Times New Roman"/>
          <w:szCs w:val="24"/>
        </w:rPr>
        <w:t xml:space="preserve"> referendum</w:t>
      </w:r>
      <w:r w:rsidR="002D1FB2" w:rsidRPr="00045266">
        <w:rPr>
          <w:rFonts w:cs="Times New Roman"/>
          <w:szCs w:val="24"/>
        </w:rPr>
        <w:t xml:space="preserve"> </w:t>
      </w:r>
      <w:r w:rsidR="00845D05" w:rsidRPr="00045266">
        <w:rPr>
          <w:rFonts w:cs="Times New Roman"/>
          <w:szCs w:val="24"/>
        </w:rPr>
        <w:t>je oblik neposrednog odlučivanja građana o pitanjima iz samoupravnog djelokruga jedinice lokalne i</w:t>
      </w:r>
      <w:r w:rsidR="003E15D4" w:rsidRPr="00045266">
        <w:rPr>
          <w:rFonts w:cs="Times New Roman"/>
          <w:szCs w:val="24"/>
        </w:rPr>
        <w:t>li</w:t>
      </w:r>
      <w:r w:rsidR="00845D05" w:rsidRPr="00045266">
        <w:rPr>
          <w:rFonts w:cs="Times New Roman"/>
          <w:szCs w:val="24"/>
        </w:rPr>
        <w:t xml:space="preserve"> područne (regionalne) samouprave</w:t>
      </w:r>
      <w:r w:rsidR="009D60C6" w:rsidRPr="00045266">
        <w:rPr>
          <w:rFonts w:cs="Times New Roman"/>
          <w:szCs w:val="24"/>
        </w:rPr>
        <w:t xml:space="preserve"> </w:t>
      </w:r>
      <w:r w:rsidR="00BD7AE1">
        <w:rPr>
          <w:rFonts w:cs="Times New Roman"/>
          <w:szCs w:val="24"/>
        </w:rPr>
        <w:t>(u daljnjem tekstu:</w:t>
      </w:r>
      <w:r w:rsidR="009D60C6" w:rsidRPr="00045266">
        <w:rPr>
          <w:rFonts w:cs="Times New Roman"/>
          <w:szCs w:val="24"/>
        </w:rPr>
        <w:t xml:space="preserve"> lokalna jedinica)</w:t>
      </w:r>
      <w:r w:rsidR="00845D05" w:rsidRPr="00045266">
        <w:rPr>
          <w:rFonts w:cs="Times New Roman"/>
          <w:szCs w:val="24"/>
        </w:rPr>
        <w:t xml:space="preserve"> određenim zakonom i statutom.</w:t>
      </w:r>
    </w:p>
    <w:p w14:paraId="6B501C17" w14:textId="77777777" w:rsidR="003446CA" w:rsidRPr="00045266" w:rsidRDefault="003446CA" w:rsidP="003D1669">
      <w:pPr>
        <w:rPr>
          <w:rFonts w:cs="Times New Roman"/>
          <w:szCs w:val="24"/>
        </w:rPr>
      </w:pPr>
      <w:r w:rsidRPr="00045266">
        <w:rPr>
          <w:rFonts w:cs="Times New Roman"/>
          <w:szCs w:val="24"/>
        </w:rPr>
        <w:t>(2) Lokalni referendum raspisuje se za područje cijele lokalne jedinice.</w:t>
      </w:r>
    </w:p>
    <w:p w14:paraId="7B529543" w14:textId="77777777" w:rsidR="00856C2D" w:rsidRPr="00045266" w:rsidRDefault="00856C2D" w:rsidP="003D1669">
      <w:pPr>
        <w:rPr>
          <w:rFonts w:cs="Times New Roman"/>
          <w:szCs w:val="24"/>
        </w:rPr>
      </w:pPr>
      <w:r w:rsidRPr="00045266">
        <w:rPr>
          <w:rFonts w:eastAsia="Calibri" w:cs="Times New Roman"/>
          <w:szCs w:val="24"/>
        </w:rPr>
        <w:t>(</w:t>
      </w:r>
      <w:r w:rsidR="003446CA" w:rsidRPr="00045266">
        <w:rPr>
          <w:rFonts w:eastAsia="Calibri" w:cs="Times New Roman"/>
          <w:szCs w:val="24"/>
        </w:rPr>
        <w:t>3</w:t>
      </w:r>
      <w:r w:rsidRPr="00045266">
        <w:rPr>
          <w:rFonts w:eastAsia="Calibri" w:cs="Times New Roman"/>
          <w:szCs w:val="24"/>
        </w:rPr>
        <w:t xml:space="preserve">) Na lokalni referendum odgovarajuće se primjenjuju odredbe </w:t>
      </w:r>
      <w:r w:rsidR="00EE599C">
        <w:rPr>
          <w:rFonts w:eastAsia="Calibri" w:cs="Times New Roman"/>
          <w:szCs w:val="24"/>
        </w:rPr>
        <w:t>ovoga Zakona</w:t>
      </w:r>
      <w:r w:rsidRPr="00045266">
        <w:rPr>
          <w:rFonts w:eastAsia="Calibri" w:cs="Times New Roman"/>
          <w:szCs w:val="24"/>
        </w:rPr>
        <w:t xml:space="preserve"> o državnom referendumu, ako ovim Zakonom nije drugačije određeno.</w:t>
      </w:r>
    </w:p>
    <w:p w14:paraId="2A3535BC" w14:textId="77777777" w:rsidR="009014E0" w:rsidRPr="00045266" w:rsidRDefault="00AF066A" w:rsidP="00AF066A">
      <w:pPr>
        <w:pStyle w:val="Heading4"/>
        <w:rPr>
          <w:rFonts w:eastAsia="Times New Roman"/>
        </w:rPr>
      </w:pPr>
      <w:r w:rsidRPr="00045266">
        <w:lastRenderedPageBreak/>
        <w:t>Članak 122.</w:t>
      </w:r>
    </w:p>
    <w:p w14:paraId="565B33A7" w14:textId="77777777" w:rsidR="005855E3" w:rsidRPr="00045266" w:rsidRDefault="005855E3" w:rsidP="003D1669">
      <w:pPr>
        <w:rPr>
          <w:rFonts w:eastAsia="Calibri" w:cs="Times New Roman"/>
          <w:szCs w:val="24"/>
        </w:rPr>
      </w:pPr>
      <w:r w:rsidRPr="00045266">
        <w:rPr>
          <w:rFonts w:eastAsia="Calibri" w:cs="Times New Roman"/>
          <w:szCs w:val="24"/>
        </w:rPr>
        <w:t>(</w:t>
      </w:r>
      <w:r w:rsidR="00856C2D" w:rsidRPr="00045266">
        <w:rPr>
          <w:rFonts w:eastAsia="Calibri" w:cs="Times New Roman"/>
          <w:szCs w:val="24"/>
        </w:rPr>
        <w:t>1</w:t>
      </w:r>
      <w:r w:rsidRPr="00045266">
        <w:rPr>
          <w:rFonts w:eastAsia="Calibri" w:cs="Times New Roman"/>
          <w:szCs w:val="24"/>
        </w:rPr>
        <w:t>)</w:t>
      </w:r>
      <w:r w:rsidR="00756CE7" w:rsidRPr="00045266">
        <w:rPr>
          <w:rFonts w:eastAsia="Calibri" w:cs="Times New Roman"/>
          <w:szCs w:val="24"/>
        </w:rPr>
        <w:t xml:space="preserve"> R</w:t>
      </w:r>
      <w:r w:rsidR="00843F0E" w:rsidRPr="00045266">
        <w:rPr>
          <w:rFonts w:eastAsia="Calibri" w:cs="Times New Roman"/>
          <w:szCs w:val="24"/>
        </w:rPr>
        <w:t>eferendum</w:t>
      </w:r>
      <w:r w:rsidRPr="00045266">
        <w:rPr>
          <w:rFonts w:eastAsia="Calibri" w:cs="Times New Roman"/>
          <w:szCs w:val="24"/>
        </w:rPr>
        <w:t xml:space="preserve"> za opoziv općinskog načelnika, gradonačelnika, župana i njihovog zamjenika uređen zakonom kojim se uređuje lokalna i područna (regionalna) samouprava </w:t>
      </w:r>
      <w:r w:rsidR="00C7272C" w:rsidRPr="00045266">
        <w:rPr>
          <w:rFonts w:eastAsia="Calibri" w:cs="Times New Roman"/>
          <w:szCs w:val="24"/>
        </w:rPr>
        <w:t xml:space="preserve">ne smatra se </w:t>
      </w:r>
      <w:r w:rsidR="00A4700C" w:rsidRPr="00045266">
        <w:rPr>
          <w:rFonts w:eastAsia="Calibri" w:cs="Times New Roman"/>
          <w:szCs w:val="24"/>
        </w:rPr>
        <w:t>lokalnim</w:t>
      </w:r>
      <w:r w:rsidR="00843F0E" w:rsidRPr="00045266">
        <w:rPr>
          <w:rFonts w:eastAsia="Calibri" w:cs="Times New Roman"/>
          <w:szCs w:val="24"/>
        </w:rPr>
        <w:t xml:space="preserve"> referendum</w:t>
      </w:r>
      <w:r w:rsidR="00C7272C" w:rsidRPr="00045266">
        <w:rPr>
          <w:rFonts w:eastAsia="Calibri" w:cs="Times New Roman"/>
          <w:szCs w:val="24"/>
        </w:rPr>
        <w:t>om</w:t>
      </w:r>
      <w:r w:rsidRPr="00045266">
        <w:rPr>
          <w:rFonts w:eastAsia="Calibri" w:cs="Times New Roman"/>
          <w:szCs w:val="24"/>
        </w:rPr>
        <w:t xml:space="preserve"> u smislu </w:t>
      </w:r>
      <w:r w:rsidR="00EE599C">
        <w:rPr>
          <w:rFonts w:eastAsia="Calibri" w:cs="Times New Roman"/>
          <w:szCs w:val="24"/>
        </w:rPr>
        <w:t>ovoga Zakona</w:t>
      </w:r>
      <w:r w:rsidRPr="00045266">
        <w:rPr>
          <w:rFonts w:eastAsia="Calibri" w:cs="Times New Roman"/>
          <w:szCs w:val="24"/>
        </w:rPr>
        <w:t xml:space="preserve">. </w:t>
      </w:r>
    </w:p>
    <w:p w14:paraId="03D97D04" w14:textId="77777777" w:rsidR="009D60C6" w:rsidRPr="00045266" w:rsidRDefault="005855E3" w:rsidP="003D1669">
      <w:pPr>
        <w:rPr>
          <w:rFonts w:eastAsia="Calibri" w:cs="Times New Roman"/>
          <w:szCs w:val="24"/>
        </w:rPr>
      </w:pPr>
      <w:r w:rsidRPr="008D60D2">
        <w:rPr>
          <w:rFonts w:eastAsia="Calibri" w:cs="Times New Roman"/>
          <w:szCs w:val="24"/>
        </w:rPr>
        <w:t>(</w:t>
      </w:r>
      <w:r w:rsidR="00856C2D" w:rsidRPr="008D60D2">
        <w:rPr>
          <w:rFonts w:eastAsia="Calibri" w:cs="Times New Roman"/>
          <w:szCs w:val="24"/>
        </w:rPr>
        <w:t>2</w:t>
      </w:r>
      <w:r w:rsidRPr="008D60D2">
        <w:rPr>
          <w:rFonts w:eastAsia="Calibri" w:cs="Times New Roman"/>
          <w:szCs w:val="24"/>
        </w:rPr>
        <w:t xml:space="preserve">) </w:t>
      </w:r>
      <w:r w:rsidR="00F707FB" w:rsidRPr="008D60D2">
        <w:rPr>
          <w:rFonts w:eastAsia="Calibri" w:cs="Times New Roman"/>
          <w:szCs w:val="24"/>
        </w:rPr>
        <w:t>N</w:t>
      </w:r>
      <w:r w:rsidRPr="008D60D2">
        <w:rPr>
          <w:rFonts w:eastAsia="Calibri" w:cs="Times New Roman"/>
          <w:szCs w:val="24"/>
        </w:rPr>
        <w:t>a</w:t>
      </w:r>
      <w:r w:rsidR="00843F0E" w:rsidRPr="008D60D2">
        <w:rPr>
          <w:rFonts w:eastAsia="Calibri" w:cs="Times New Roman"/>
          <w:szCs w:val="24"/>
        </w:rPr>
        <w:t xml:space="preserve"> referendum</w:t>
      </w:r>
      <w:r w:rsidR="003B78F3">
        <w:rPr>
          <w:rFonts w:eastAsia="Calibri" w:cs="Times New Roman"/>
          <w:szCs w:val="24"/>
        </w:rPr>
        <w:t xml:space="preserve"> za opoziv</w:t>
      </w:r>
      <w:r w:rsidRPr="008D60D2">
        <w:rPr>
          <w:rFonts w:eastAsia="Calibri" w:cs="Times New Roman"/>
          <w:szCs w:val="24"/>
        </w:rPr>
        <w:t xml:space="preserve"> iz stavka </w:t>
      </w:r>
      <w:r w:rsidR="00856C2D" w:rsidRPr="008D60D2">
        <w:rPr>
          <w:rFonts w:eastAsia="Calibri" w:cs="Times New Roman"/>
          <w:szCs w:val="24"/>
        </w:rPr>
        <w:t>1</w:t>
      </w:r>
      <w:r w:rsidRPr="008D60D2">
        <w:rPr>
          <w:rFonts w:eastAsia="Calibri" w:cs="Times New Roman"/>
          <w:szCs w:val="24"/>
        </w:rPr>
        <w:t xml:space="preserve">. </w:t>
      </w:r>
      <w:r w:rsidR="00EE599C" w:rsidRPr="008D60D2">
        <w:rPr>
          <w:rFonts w:eastAsia="Calibri" w:cs="Times New Roman"/>
          <w:szCs w:val="24"/>
        </w:rPr>
        <w:t>ovoga članka</w:t>
      </w:r>
      <w:r w:rsidRPr="008D60D2">
        <w:rPr>
          <w:rFonts w:eastAsia="Calibri" w:cs="Times New Roman"/>
          <w:szCs w:val="24"/>
        </w:rPr>
        <w:t xml:space="preserve"> </w:t>
      </w:r>
      <w:r w:rsidR="009D60C6" w:rsidRPr="008D60D2">
        <w:rPr>
          <w:rFonts w:eastAsia="Calibri" w:cs="Times New Roman"/>
          <w:szCs w:val="24"/>
        </w:rPr>
        <w:t>odgovarajuće se primje</w:t>
      </w:r>
      <w:r w:rsidR="00A36D08" w:rsidRPr="008D60D2">
        <w:rPr>
          <w:rFonts w:eastAsia="Calibri" w:cs="Times New Roman"/>
          <w:szCs w:val="24"/>
        </w:rPr>
        <w:t>njuju odredbe ovog</w:t>
      </w:r>
      <w:r w:rsidR="00F707FB" w:rsidRPr="008D60D2">
        <w:rPr>
          <w:rFonts w:eastAsia="Calibri" w:cs="Times New Roman"/>
          <w:szCs w:val="24"/>
        </w:rPr>
        <w:t>a</w:t>
      </w:r>
      <w:r w:rsidR="00A36D08" w:rsidRPr="008D60D2">
        <w:rPr>
          <w:rFonts w:eastAsia="Calibri" w:cs="Times New Roman"/>
          <w:szCs w:val="24"/>
        </w:rPr>
        <w:t xml:space="preserve"> Zakona </w:t>
      </w:r>
      <w:r w:rsidR="00A36D08" w:rsidRPr="009B36FB">
        <w:rPr>
          <w:rFonts w:eastAsia="Calibri" w:cs="Times New Roman"/>
          <w:szCs w:val="24"/>
        </w:rPr>
        <w:t>kojim</w:t>
      </w:r>
      <w:r w:rsidR="00E13E38" w:rsidRPr="009B36FB">
        <w:rPr>
          <w:rFonts w:eastAsia="Calibri" w:cs="Times New Roman"/>
          <w:szCs w:val="24"/>
        </w:rPr>
        <w:t>a</w:t>
      </w:r>
      <w:r w:rsidR="009D60C6" w:rsidRPr="009B36FB">
        <w:rPr>
          <w:rFonts w:eastAsia="Calibri" w:cs="Times New Roman"/>
          <w:szCs w:val="24"/>
        </w:rPr>
        <w:t xml:space="preserve"> se uređuje </w:t>
      </w:r>
      <w:r w:rsidR="00B4672F" w:rsidRPr="009B36FB">
        <w:rPr>
          <w:rFonts w:eastAsia="Calibri" w:cs="Times New Roman"/>
          <w:szCs w:val="24"/>
        </w:rPr>
        <w:t>utvrđivanje broja</w:t>
      </w:r>
      <w:r w:rsidR="009D60C6" w:rsidRPr="009B36FB">
        <w:rPr>
          <w:rFonts w:eastAsia="Calibri" w:cs="Times New Roman"/>
          <w:szCs w:val="24"/>
        </w:rPr>
        <w:t xml:space="preserve"> pravovaljan</w:t>
      </w:r>
      <w:r w:rsidR="00053BFF" w:rsidRPr="009B36FB">
        <w:rPr>
          <w:rFonts w:eastAsia="Calibri" w:cs="Times New Roman"/>
          <w:szCs w:val="24"/>
        </w:rPr>
        <w:t>ih</w:t>
      </w:r>
      <w:r w:rsidR="009D60C6" w:rsidRPr="009B36FB">
        <w:rPr>
          <w:rFonts w:eastAsia="Calibri" w:cs="Times New Roman"/>
          <w:szCs w:val="24"/>
        </w:rPr>
        <w:t xml:space="preserve"> potpisa birača</w:t>
      </w:r>
      <w:r w:rsidR="008D60D2" w:rsidRPr="009B36FB">
        <w:rPr>
          <w:rFonts w:eastAsia="Calibri" w:cs="Times New Roman"/>
          <w:szCs w:val="24"/>
        </w:rPr>
        <w:t xml:space="preserve"> te </w:t>
      </w:r>
      <w:r w:rsidR="004F5112" w:rsidRPr="009B36FB">
        <w:rPr>
          <w:rFonts w:eastAsia="Calibri" w:cs="Times New Roman"/>
          <w:szCs w:val="24"/>
        </w:rPr>
        <w:t xml:space="preserve">postupak </w:t>
      </w:r>
      <w:r w:rsidR="008D60D2" w:rsidRPr="009B36FB">
        <w:rPr>
          <w:rFonts w:eastAsia="Calibri" w:cs="Times New Roman"/>
          <w:szCs w:val="24"/>
        </w:rPr>
        <w:t>proved</w:t>
      </w:r>
      <w:r w:rsidR="004F5112" w:rsidRPr="009B36FB">
        <w:rPr>
          <w:rFonts w:eastAsia="Calibri" w:cs="Times New Roman"/>
          <w:szCs w:val="24"/>
        </w:rPr>
        <w:t>be</w:t>
      </w:r>
      <w:r w:rsidR="008D60D2" w:rsidRPr="009B36FB">
        <w:rPr>
          <w:rFonts w:eastAsia="Calibri" w:cs="Times New Roman"/>
          <w:szCs w:val="24"/>
        </w:rPr>
        <w:t xml:space="preserve"> lokalnog referenduma</w:t>
      </w:r>
      <w:r w:rsidR="009D60C6" w:rsidRPr="009B36FB">
        <w:rPr>
          <w:rFonts w:eastAsia="Calibri" w:cs="Times New Roman"/>
          <w:szCs w:val="24"/>
        </w:rPr>
        <w:t>.</w:t>
      </w:r>
    </w:p>
    <w:p w14:paraId="499DB2C8" w14:textId="77777777" w:rsidR="009D60C6" w:rsidRPr="00045266" w:rsidRDefault="00AF066A" w:rsidP="00AF066A">
      <w:pPr>
        <w:pStyle w:val="Heading4"/>
        <w:rPr>
          <w:rFonts w:eastAsia="Calibri"/>
        </w:rPr>
      </w:pPr>
      <w:r w:rsidRPr="00045266">
        <w:t>Članak 123.</w:t>
      </w:r>
    </w:p>
    <w:p w14:paraId="41E08291" w14:textId="77777777" w:rsidR="0065723B" w:rsidRDefault="00783A48" w:rsidP="0065723B">
      <w:pPr>
        <w:rPr>
          <w:rFonts w:cs="Times New Roman"/>
          <w:szCs w:val="24"/>
        </w:rPr>
      </w:pPr>
      <w:r w:rsidRPr="00045266">
        <w:rPr>
          <w:rFonts w:cs="Times New Roman"/>
          <w:szCs w:val="24"/>
        </w:rPr>
        <w:t>(1) Raspisivanje lokalnog</w:t>
      </w:r>
      <w:r w:rsidR="00843F0E" w:rsidRPr="00045266">
        <w:rPr>
          <w:rFonts w:cs="Times New Roman"/>
          <w:szCs w:val="24"/>
        </w:rPr>
        <w:t xml:space="preserve"> referendum</w:t>
      </w:r>
      <w:r w:rsidRPr="00045266">
        <w:rPr>
          <w:rFonts w:cs="Times New Roman"/>
          <w:szCs w:val="24"/>
        </w:rPr>
        <w:t>a može predložiti najmanje trećina članova predstavničkog tijela</w:t>
      </w:r>
      <w:r w:rsidR="003E15D4" w:rsidRPr="00045266">
        <w:rPr>
          <w:rFonts w:cs="Times New Roman"/>
          <w:szCs w:val="24"/>
        </w:rPr>
        <w:t xml:space="preserve"> lokalne jedinice </w:t>
      </w:r>
      <w:r w:rsidR="00BD7AE1">
        <w:rPr>
          <w:rFonts w:cs="Times New Roman"/>
          <w:szCs w:val="24"/>
        </w:rPr>
        <w:t>(u daljnjem tekstu:</w:t>
      </w:r>
      <w:r w:rsidR="003E15D4" w:rsidRPr="00045266">
        <w:rPr>
          <w:rFonts w:cs="Times New Roman"/>
          <w:szCs w:val="24"/>
        </w:rPr>
        <w:t xml:space="preserve"> predstavničko tijelo)</w:t>
      </w:r>
      <w:r w:rsidRPr="00045266">
        <w:rPr>
          <w:rFonts w:cs="Times New Roman"/>
          <w:szCs w:val="24"/>
        </w:rPr>
        <w:t xml:space="preserve"> te općinski načelnik, gradonačelnik, odnosno župan</w:t>
      </w:r>
      <w:r w:rsidR="009D60C6" w:rsidRPr="00045266">
        <w:rPr>
          <w:rFonts w:cs="Times New Roman"/>
          <w:szCs w:val="24"/>
        </w:rPr>
        <w:t>.</w:t>
      </w:r>
    </w:p>
    <w:p w14:paraId="5CFDBB55" w14:textId="77777777" w:rsidR="002337DF" w:rsidRDefault="00B05CC9" w:rsidP="004C2044">
      <w:pPr>
        <w:spacing w:after="0"/>
        <w:rPr>
          <w:rFonts w:cs="Times New Roman"/>
          <w:szCs w:val="24"/>
        </w:rPr>
      </w:pPr>
      <w:r w:rsidRPr="002F39ED">
        <w:rPr>
          <w:rFonts w:cs="Times New Roman"/>
          <w:szCs w:val="24"/>
        </w:rPr>
        <w:t>(2) Raspisivanje lokalnog</w:t>
      </w:r>
      <w:r w:rsidR="00843F0E" w:rsidRPr="002F39ED">
        <w:rPr>
          <w:rFonts w:cs="Times New Roman"/>
          <w:szCs w:val="24"/>
        </w:rPr>
        <w:t xml:space="preserve"> referendum</w:t>
      </w:r>
      <w:r w:rsidRPr="002F39ED">
        <w:rPr>
          <w:rFonts w:cs="Times New Roman"/>
          <w:szCs w:val="24"/>
        </w:rPr>
        <w:t xml:space="preserve">a može </w:t>
      </w:r>
      <w:r w:rsidR="00A4700C" w:rsidRPr="002F39ED">
        <w:rPr>
          <w:rFonts w:cs="Times New Roman"/>
          <w:szCs w:val="24"/>
        </w:rPr>
        <w:t>zatražiti</w:t>
      </w:r>
      <w:r w:rsidR="002337DF">
        <w:rPr>
          <w:rFonts w:cs="Times New Roman"/>
          <w:szCs w:val="24"/>
        </w:rPr>
        <w:t>:</w:t>
      </w:r>
    </w:p>
    <w:p w14:paraId="0D0890BC" w14:textId="77777777" w:rsidR="002337DF" w:rsidRPr="002337DF" w:rsidRDefault="002337DF" w:rsidP="002337DF">
      <w:pPr>
        <w:pStyle w:val="ListParagraph"/>
        <w:numPr>
          <w:ilvl w:val="0"/>
          <w:numId w:val="80"/>
        </w:numPr>
        <w:spacing w:after="0"/>
        <w:rPr>
          <w:rFonts w:cs="Times New Roman"/>
          <w:szCs w:val="24"/>
        </w:rPr>
      </w:pPr>
      <w:r>
        <w:rPr>
          <w:rFonts w:cs="Times New Roman"/>
          <w:szCs w:val="24"/>
        </w:rPr>
        <w:t xml:space="preserve">10 posto </w:t>
      </w:r>
      <w:r w:rsidRPr="002337DF">
        <w:rPr>
          <w:rFonts w:cs="Times New Roman"/>
          <w:szCs w:val="24"/>
        </w:rPr>
        <w:t>od ukupnog broja birača upisanih u registar birača</w:t>
      </w:r>
      <w:r>
        <w:rPr>
          <w:rFonts w:cs="Times New Roman"/>
          <w:szCs w:val="24"/>
        </w:rPr>
        <w:t xml:space="preserve"> lokalne jedinice</w:t>
      </w:r>
      <w:r w:rsidR="00BF6CC4">
        <w:rPr>
          <w:rFonts w:cs="Times New Roman"/>
          <w:szCs w:val="24"/>
        </w:rPr>
        <w:t xml:space="preserve"> koja ima više od 100.000 stanovnika</w:t>
      </w:r>
    </w:p>
    <w:p w14:paraId="1CA54282" w14:textId="77777777" w:rsidR="002337DF" w:rsidRPr="002337DF" w:rsidRDefault="002337DF" w:rsidP="002337DF">
      <w:pPr>
        <w:pStyle w:val="ListParagraph"/>
        <w:numPr>
          <w:ilvl w:val="0"/>
          <w:numId w:val="80"/>
        </w:numPr>
        <w:spacing w:after="0"/>
        <w:rPr>
          <w:rFonts w:cs="Times New Roman"/>
          <w:szCs w:val="24"/>
        </w:rPr>
      </w:pPr>
      <w:r w:rsidRPr="002337DF">
        <w:rPr>
          <w:rFonts w:cs="Times New Roman"/>
          <w:szCs w:val="24"/>
        </w:rPr>
        <w:t xml:space="preserve">15 posto </w:t>
      </w:r>
      <w:bookmarkStart w:id="119" w:name="_Hlk92107597"/>
      <w:r w:rsidRPr="002337DF">
        <w:rPr>
          <w:rFonts w:cs="Times New Roman"/>
          <w:szCs w:val="24"/>
        </w:rPr>
        <w:t xml:space="preserve">od ukupnog broja birača upisanih u registar birača </w:t>
      </w:r>
      <w:bookmarkEnd w:id="119"/>
      <w:r w:rsidR="00BF6CC4">
        <w:rPr>
          <w:rFonts w:cs="Times New Roman"/>
          <w:szCs w:val="24"/>
        </w:rPr>
        <w:t>lokalne jedinice koja ima više od 10.000 do 100.000 stanovnika</w:t>
      </w:r>
    </w:p>
    <w:p w14:paraId="0AF53046" w14:textId="77777777" w:rsidR="007500D1" w:rsidRPr="004C2044" w:rsidRDefault="002337DF" w:rsidP="004C2044">
      <w:pPr>
        <w:pStyle w:val="ListParagraph"/>
        <w:numPr>
          <w:ilvl w:val="0"/>
          <w:numId w:val="80"/>
        </w:numPr>
        <w:spacing w:after="0"/>
        <w:rPr>
          <w:rFonts w:cs="Times New Roman"/>
          <w:szCs w:val="24"/>
        </w:rPr>
      </w:pPr>
      <w:r w:rsidRPr="002337DF">
        <w:rPr>
          <w:rFonts w:cs="Times New Roman"/>
          <w:szCs w:val="24"/>
        </w:rPr>
        <w:t xml:space="preserve">20 posto od ukupnog broja birača upisanih u registar birača </w:t>
      </w:r>
      <w:r w:rsidR="00BF6CC4">
        <w:rPr>
          <w:rFonts w:cs="Times New Roman"/>
          <w:szCs w:val="24"/>
        </w:rPr>
        <w:t>lokalne jedinice koja ima do 10.000 stanovnika.</w:t>
      </w:r>
    </w:p>
    <w:p w14:paraId="7B49A5FF" w14:textId="77777777" w:rsidR="00783A48" w:rsidRPr="00045266" w:rsidRDefault="009D60C6" w:rsidP="004C2044">
      <w:pPr>
        <w:spacing w:before="200"/>
        <w:rPr>
          <w:rFonts w:cs="Times New Roman"/>
          <w:szCs w:val="24"/>
        </w:rPr>
      </w:pPr>
      <w:r w:rsidRPr="00045266">
        <w:rPr>
          <w:rFonts w:cs="Times New Roman"/>
          <w:szCs w:val="24"/>
        </w:rPr>
        <w:t>(</w:t>
      </w:r>
      <w:r w:rsidR="00B05CC9" w:rsidRPr="00045266">
        <w:rPr>
          <w:rFonts w:cs="Times New Roman"/>
          <w:szCs w:val="24"/>
        </w:rPr>
        <w:t>3</w:t>
      </w:r>
      <w:r w:rsidRPr="00045266">
        <w:rPr>
          <w:rFonts w:cs="Times New Roman"/>
          <w:szCs w:val="24"/>
        </w:rPr>
        <w:t>) U općini, gradu i Gradu Zagrebu</w:t>
      </w:r>
      <w:r w:rsidR="00783A48" w:rsidRPr="00045266">
        <w:rPr>
          <w:rFonts w:cs="Times New Roman"/>
          <w:szCs w:val="24"/>
        </w:rPr>
        <w:t xml:space="preserve"> raspisivanje lokalnog</w:t>
      </w:r>
      <w:r w:rsidR="00843F0E" w:rsidRPr="00045266">
        <w:rPr>
          <w:rFonts w:cs="Times New Roman"/>
          <w:szCs w:val="24"/>
        </w:rPr>
        <w:t xml:space="preserve"> referendum</w:t>
      </w:r>
      <w:r w:rsidR="00783A48" w:rsidRPr="00045266">
        <w:rPr>
          <w:rFonts w:cs="Times New Roman"/>
          <w:szCs w:val="24"/>
        </w:rPr>
        <w:t>a može predložiti većina vijeća mjesnih odbora, odnosno gradskih</w:t>
      </w:r>
      <w:r w:rsidR="00103150" w:rsidRPr="00045266">
        <w:rPr>
          <w:rFonts w:cs="Times New Roman"/>
          <w:szCs w:val="24"/>
        </w:rPr>
        <w:t xml:space="preserve"> četvrti ili gradskih kotareva.</w:t>
      </w:r>
    </w:p>
    <w:p w14:paraId="53722D28" w14:textId="77777777" w:rsidR="007E4C10" w:rsidRPr="005D6B6B" w:rsidRDefault="007E4C10" w:rsidP="007E4C10">
      <w:pPr>
        <w:spacing w:after="0"/>
        <w:rPr>
          <w:rFonts w:cs="Times New Roman"/>
          <w:szCs w:val="24"/>
        </w:rPr>
      </w:pPr>
      <w:r w:rsidRPr="005D6B6B">
        <w:rPr>
          <w:rFonts w:cs="Times New Roman"/>
          <w:szCs w:val="24"/>
        </w:rPr>
        <w:t xml:space="preserve">(4) Predstavničko tijelo dužno je izjasniti se o prijedlogu iz stavaka 1. i 3. </w:t>
      </w:r>
      <w:r w:rsidR="00EE599C">
        <w:rPr>
          <w:rFonts w:cs="Times New Roman"/>
          <w:szCs w:val="24"/>
        </w:rPr>
        <w:t>ovoga članka</w:t>
      </w:r>
      <w:r w:rsidRPr="005D6B6B">
        <w:rPr>
          <w:rFonts w:cs="Times New Roman"/>
        </w:rPr>
        <w:t xml:space="preserve"> </w:t>
      </w:r>
      <w:r w:rsidRPr="005D6B6B">
        <w:rPr>
          <w:rFonts w:cs="Times New Roman"/>
          <w:szCs w:val="24"/>
        </w:rPr>
        <w:t xml:space="preserve">te ako prijedlog prihvati, donijeti odluku o raspisivanju </w:t>
      </w:r>
      <w:r w:rsidR="00F77088">
        <w:rPr>
          <w:rFonts w:cs="Times New Roman"/>
          <w:szCs w:val="24"/>
        </w:rPr>
        <w:t xml:space="preserve">lokalnog </w:t>
      </w:r>
      <w:r w:rsidRPr="005D6B6B">
        <w:rPr>
          <w:rFonts w:cs="Times New Roman"/>
          <w:szCs w:val="24"/>
        </w:rPr>
        <w:t xml:space="preserve">referenduma u roku od 30 dana od </w:t>
      </w:r>
      <w:r w:rsidR="008641A0">
        <w:rPr>
          <w:rFonts w:cs="Times New Roman"/>
          <w:szCs w:val="24"/>
        </w:rPr>
        <w:t xml:space="preserve">dana </w:t>
      </w:r>
      <w:r w:rsidRPr="005D6B6B">
        <w:rPr>
          <w:rFonts w:cs="Times New Roman"/>
          <w:szCs w:val="24"/>
        </w:rPr>
        <w:t xml:space="preserve">zaprimanja prijedloga. Odluka o raspisivanju </w:t>
      </w:r>
      <w:r w:rsidR="00F77088">
        <w:rPr>
          <w:rFonts w:cs="Times New Roman"/>
          <w:szCs w:val="24"/>
        </w:rPr>
        <w:t xml:space="preserve">lokalnog </w:t>
      </w:r>
      <w:r w:rsidRPr="005D6B6B">
        <w:rPr>
          <w:rFonts w:cs="Times New Roman"/>
          <w:szCs w:val="24"/>
        </w:rPr>
        <w:t>referenduma donosi se većinom glasova svih članova predstavničkog tijela.</w:t>
      </w:r>
    </w:p>
    <w:p w14:paraId="5E3B4BBE" w14:textId="77777777" w:rsidR="007E4C10" w:rsidRPr="005D6B6B" w:rsidRDefault="007E4C10" w:rsidP="007E4C10">
      <w:pPr>
        <w:spacing w:after="0"/>
        <w:rPr>
          <w:rFonts w:cs="Times New Roman"/>
          <w:szCs w:val="24"/>
        </w:rPr>
      </w:pPr>
    </w:p>
    <w:p w14:paraId="23D5ADAA" w14:textId="77777777" w:rsidR="007E4C10" w:rsidRPr="005D6B6B" w:rsidRDefault="007E4C10" w:rsidP="007E4C10">
      <w:pPr>
        <w:rPr>
          <w:rFonts w:cs="Times New Roman"/>
          <w:szCs w:val="24"/>
        </w:rPr>
      </w:pPr>
      <w:r w:rsidRPr="005D6B6B">
        <w:rPr>
          <w:rFonts w:cs="Times New Roman"/>
          <w:szCs w:val="24"/>
        </w:rPr>
        <w:t xml:space="preserve">(5) Način predlaganja lokalnog referenduma iz stavaka 1. i 3. </w:t>
      </w:r>
      <w:r w:rsidR="00EE599C">
        <w:rPr>
          <w:rFonts w:cs="Times New Roman"/>
          <w:szCs w:val="24"/>
        </w:rPr>
        <w:t>ovoga članka</w:t>
      </w:r>
      <w:r w:rsidRPr="005D6B6B">
        <w:rPr>
          <w:rFonts w:cs="Times New Roman"/>
          <w:szCs w:val="24"/>
        </w:rPr>
        <w:t>, izjašnjavanje o prihvaćanju prijedloga, donošenje te način objave odluke o namjeri da</w:t>
      </w:r>
      <w:r w:rsidR="0074565A" w:rsidRPr="005D6B6B">
        <w:rPr>
          <w:rFonts w:cs="Times New Roman"/>
          <w:szCs w:val="24"/>
        </w:rPr>
        <w:t xml:space="preserve"> se raspiše lokalni referendum</w:t>
      </w:r>
      <w:r w:rsidRPr="005D6B6B">
        <w:rPr>
          <w:rFonts w:cs="Times New Roman"/>
          <w:szCs w:val="24"/>
        </w:rPr>
        <w:t xml:space="preserve"> kao i način savjetovanja s javnošću o toj odluci i s tim povezane ovlasti predstavničkog tij</w:t>
      </w:r>
      <w:r w:rsidR="009414D8">
        <w:rPr>
          <w:rFonts w:cs="Times New Roman"/>
          <w:szCs w:val="24"/>
        </w:rPr>
        <w:t xml:space="preserve">ela uređuju </w:t>
      </w:r>
      <w:r w:rsidR="00945440">
        <w:rPr>
          <w:rFonts w:cs="Times New Roman"/>
          <w:szCs w:val="24"/>
        </w:rPr>
        <w:t xml:space="preserve">se </w:t>
      </w:r>
      <w:r w:rsidR="00B320FA">
        <w:rPr>
          <w:rFonts w:cs="Times New Roman"/>
          <w:szCs w:val="24"/>
        </w:rPr>
        <w:t xml:space="preserve">statutom ili drugim </w:t>
      </w:r>
      <w:r w:rsidR="009414D8">
        <w:rPr>
          <w:rFonts w:cs="Times New Roman"/>
          <w:szCs w:val="24"/>
        </w:rPr>
        <w:t>općim</w:t>
      </w:r>
      <w:r w:rsidRPr="005D6B6B">
        <w:rPr>
          <w:rFonts w:cs="Times New Roman"/>
          <w:szCs w:val="24"/>
        </w:rPr>
        <w:t xml:space="preserve"> aktom </w:t>
      </w:r>
      <w:r w:rsidRPr="004C2044">
        <w:rPr>
          <w:rFonts w:cs="Times New Roman"/>
          <w:szCs w:val="24"/>
        </w:rPr>
        <w:t>predstavničkog tijela, uz</w:t>
      </w:r>
      <w:r w:rsidRPr="005D6B6B">
        <w:rPr>
          <w:rFonts w:cs="Times New Roman"/>
          <w:szCs w:val="24"/>
        </w:rPr>
        <w:t xml:space="preserve"> odgovarajuću primjenu članka 44. </w:t>
      </w:r>
      <w:r w:rsidR="00EE599C">
        <w:rPr>
          <w:rFonts w:cs="Times New Roman"/>
          <w:szCs w:val="24"/>
        </w:rPr>
        <w:t>ovoga Zakona</w:t>
      </w:r>
      <w:r w:rsidRPr="005D6B6B">
        <w:rPr>
          <w:rFonts w:cs="Times New Roman"/>
          <w:szCs w:val="24"/>
        </w:rPr>
        <w:t>.</w:t>
      </w:r>
      <w:r w:rsidR="00BF22E8">
        <w:rPr>
          <w:rFonts w:cs="Times New Roman"/>
          <w:szCs w:val="24"/>
        </w:rPr>
        <w:t xml:space="preserve"> </w:t>
      </w:r>
    </w:p>
    <w:p w14:paraId="57740CFA" w14:textId="77777777" w:rsidR="00484044" w:rsidRPr="00045266" w:rsidRDefault="00AF066A" w:rsidP="00AF066A">
      <w:pPr>
        <w:pStyle w:val="Heading4"/>
      </w:pPr>
      <w:r w:rsidRPr="00045266">
        <w:lastRenderedPageBreak/>
        <w:t>Članak 124.</w:t>
      </w:r>
    </w:p>
    <w:p w14:paraId="1A22B1D5" w14:textId="77777777" w:rsidR="00291DBC" w:rsidRPr="00045266" w:rsidRDefault="00484044" w:rsidP="00756CE7">
      <w:pPr>
        <w:spacing w:after="0"/>
        <w:rPr>
          <w:rFonts w:cs="Times New Roman"/>
          <w:szCs w:val="24"/>
        </w:rPr>
      </w:pPr>
      <w:r w:rsidRPr="00045266">
        <w:rPr>
          <w:rFonts w:cs="Times New Roman"/>
          <w:szCs w:val="24"/>
        </w:rPr>
        <w:t>(</w:t>
      </w:r>
      <w:r w:rsidR="00C116D2" w:rsidRPr="00045266">
        <w:rPr>
          <w:rFonts w:cs="Times New Roman"/>
          <w:szCs w:val="24"/>
        </w:rPr>
        <w:t>1</w:t>
      </w:r>
      <w:r w:rsidRPr="00045266">
        <w:rPr>
          <w:rFonts w:cs="Times New Roman"/>
          <w:szCs w:val="24"/>
        </w:rPr>
        <w:t>) U</w:t>
      </w:r>
      <w:r w:rsidR="00291DBC" w:rsidRPr="00045266">
        <w:rPr>
          <w:rFonts w:cs="Times New Roman"/>
          <w:szCs w:val="24"/>
        </w:rPr>
        <w:t xml:space="preserve"> roku od osam dana od dana </w:t>
      </w:r>
      <w:bookmarkStart w:id="120" w:name="_Hlk9072776"/>
      <w:r w:rsidR="00291DBC" w:rsidRPr="00045266">
        <w:rPr>
          <w:rFonts w:cs="Times New Roman"/>
          <w:szCs w:val="24"/>
        </w:rPr>
        <w:t xml:space="preserve">objave odluke </w:t>
      </w:r>
      <w:r w:rsidR="00112355" w:rsidRPr="00045266">
        <w:rPr>
          <w:rFonts w:cs="Times New Roman"/>
          <w:szCs w:val="24"/>
        </w:rPr>
        <w:t>da se pristupi izjašnjavanju birača o potrebi da se zatraži raspisivanje</w:t>
      </w:r>
      <w:bookmarkEnd w:id="120"/>
      <w:r w:rsidR="00112355" w:rsidRPr="00045266">
        <w:rPr>
          <w:rFonts w:cs="Times New Roman"/>
          <w:szCs w:val="24"/>
        </w:rPr>
        <w:t xml:space="preserve"> lokalnog</w:t>
      </w:r>
      <w:r w:rsidR="00843F0E" w:rsidRPr="00045266">
        <w:rPr>
          <w:rFonts w:cs="Times New Roman"/>
          <w:szCs w:val="24"/>
        </w:rPr>
        <w:t xml:space="preserve"> referendum</w:t>
      </w:r>
      <w:r w:rsidR="00112355" w:rsidRPr="00045266">
        <w:rPr>
          <w:rFonts w:cs="Times New Roman"/>
          <w:szCs w:val="24"/>
        </w:rPr>
        <w:t>a</w:t>
      </w:r>
      <w:r w:rsidR="00291DBC" w:rsidRPr="00045266">
        <w:rPr>
          <w:rFonts w:cs="Times New Roman"/>
          <w:szCs w:val="24"/>
        </w:rPr>
        <w:t xml:space="preserve"> </w:t>
      </w:r>
      <w:r w:rsidRPr="00045266">
        <w:rPr>
          <w:rFonts w:cs="Times New Roman"/>
          <w:szCs w:val="24"/>
        </w:rPr>
        <w:t xml:space="preserve">ministar </w:t>
      </w:r>
      <w:r w:rsidR="00F1309E" w:rsidRPr="00045266">
        <w:rPr>
          <w:rFonts w:cs="Times New Roman"/>
          <w:szCs w:val="24"/>
        </w:rPr>
        <w:t xml:space="preserve">nadležan za poslove opće uprave </w:t>
      </w:r>
      <w:r w:rsidR="00291DBC" w:rsidRPr="00045266">
        <w:rPr>
          <w:rFonts w:cs="Times New Roman"/>
          <w:szCs w:val="24"/>
        </w:rPr>
        <w:t xml:space="preserve">donosi rješenje kojim </w:t>
      </w:r>
      <w:r w:rsidR="000C7639" w:rsidRPr="00045266">
        <w:rPr>
          <w:rFonts w:cs="Times New Roman"/>
          <w:szCs w:val="24"/>
        </w:rPr>
        <w:t xml:space="preserve">se </w:t>
      </w:r>
      <w:r w:rsidR="00291DBC" w:rsidRPr="00045266">
        <w:rPr>
          <w:rFonts w:cs="Times New Roman"/>
          <w:szCs w:val="24"/>
        </w:rPr>
        <w:t>utvrđuje:</w:t>
      </w:r>
    </w:p>
    <w:p w14:paraId="400CF825" w14:textId="77777777" w:rsidR="00291DBC" w:rsidRPr="00045266" w:rsidRDefault="00291DBC" w:rsidP="00E70BEC">
      <w:pPr>
        <w:pStyle w:val="ListParagraph"/>
        <w:numPr>
          <w:ilvl w:val="0"/>
          <w:numId w:val="36"/>
        </w:numPr>
        <w:spacing w:after="0"/>
        <w:rPr>
          <w:rFonts w:cs="Times New Roman"/>
          <w:szCs w:val="24"/>
        </w:rPr>
      </w:pPr>
      <w:r w:rsidRPr="00045266">
        <w:rPr>
          <w:rFonts w:cs="Times New Roman"/>
          <w:szCs w:val="24"/>
        </w:rPr>
        <w:t xml:space="preserve">ukupan broj birača </w:t>
      </w:r>
      <w:r w:rsidR="000C7639" w:rsidRPr="00045266">
        <w:rPr>
          <w:rFonts w:cs="Times New Roman"/>
          <w:szCs w:val="24"/>
        </w:rPr>
        <w:t xml:space="preserve">iz članka </w:t>
      </w:r>
      <w:r w:rsidR="003F6A62" w:rsidRPr="00045266">
        <w:rPr>
          <w:rFonts w:cs="Times New Roman"/>
          <w:szCs w:val="24"/>
        </w:rPr>
        <w:t xml:space="preserve">123. </w:t>
      </w:r>
      <w:r w:rsidR="000C7639" w:rsidRPr="00045266">
        <w:rPr>
          <w:rFonts w:cs="Times New Roman"/>
          <w:szCs w:val="24"/>
        </w:rPr>
        <w:t xml:space="preserve">stavka 2. </w:t>
      </w:r>
      <w:r w:rsidR="00EE599C">
        <w:rPr>
          <w:rFonts w:cs="Times New Roman"/>
          <w:szCs w:val="24"/>
        </w:rPr>
        <w:t>ovoga Zakona</w:t>
      </w:r>
      <w:r w:rsidR="000C7639" w:rsidRPr="00045266">
        <w:rPr>
          <w:rFonts w:cs="Times New Roman"/>
          <w:szCs w:val="24"/>
        </w:rPr>
        <w:t xml:space="preserve"> upisanih u registar birača lokalne jedinice </w:t>
      </w:r>
      <w:r w:rsidRPr="00045266">
        <w:rPr>
          <w:rFonts w:cs="Times New Roman"/>
          <w:szCs w:val="24"/>
        </w:rPr>
        <w:t>na dan donošenja rješenja</w:t>
      </w:r>
    </w:p>
    <w:p w14:paraId="4C986D05" w14:textId="77777777" w:rsidR="00B05CC9" w:rsidRPr="00045266" w:rsidRDefault="00665196" w:rsidP="00E70BEC">
      <w:pPr>
        <w:pStyle w:val="ListParagraph"/>
        <w:numPr>
          <w:ilvl w:val="0"/>
          <w:numId w:val="36"/>
        </w:numPr>
        <w:rPr>
          <w:rFonts w:cs="Times New Roman"/>
          <w:szCs w:val="24"/>
        </w:rPr>
      </w:pPr>
      <w:bookmarkStart w:id="121" w:name="_Hlk59957536"/>
      <w:r w:rsidRPr="00045266">
        <w:rPr>
          <w:rFonts w:cs="Times New Roman"/>
          <w:szCs w:val="24"/>
        </w:rPr>
        <w:t>potreban broj birača koji mogu predložiti raspisivanje lokalnog</w:t>
      </w:r>
      <w:r w:rsidR="00843F0E" w:rsidRPr="00045266">
        <w:rPr>
          <w:rFonts w:cs="Times New Roman"/>
          <w:szCs w:val="24"/>
        </w:rPr>
        <w:t xml:space="preserve"> referendum</w:t>
      </w:r>
      <w:r w:rsidRPr="00045266">
        <w:rPr>
          <w:rFonts w:cs="Times New Roman"/>
          <w:szCs w:val="24"/>
        </w:rPr>
        <w:t xml:space="preserve">a u skladu s člankom 123. stavkom 2. </w:t>
      </w:r>
      <w:bookmarkEnd w:id="121"/>
      <w:r w:rsidR="00EE599C">
        <w:rPr>
          <w:rFonts w:cs="Times New Roman"/>
          <w:szCs w:val="24"/>
        </w:rPr>
        <w:t>ovoga Zakona</w:t>
      </w:r>
      <w:r w:rsidRPr="00045266">
        <w:rPr>
          <w:rFonts w:cs="Times New Roman"/>
          <w:szCs w:val="24"/>
        </w:rPr>
        <w:t>.</w:t>
      </w:r>
    </w:p>
    <w:p w14:paraId="0E9B40E5" w14:textId="77777777" w:rsidR="007376BF" w:rsidRPr="00045266" w:rsidRDefault="007376BF" w:rsidP="00103150">
      <w:pPr>
        <w:rPr>
          <w:rFonts w:cs="Times New Roman"/>
          <w:szCs w:val="24"/>
        </w:rPr>
      </w:pPr>
      <w:r w:rsidRPr="00045266">
        <w:rPr>
          <w:rFonts w:cs="Times New Roman"/>
          <w:szCs w:val="24"/>
        </w:rPr>
        <w:t xml:space="preserve">(2) Na objavu </w:t>
      </w:r>
      <w:r w:rsidR="00470A8B" w:rsidRPr="00045266">
        <w:rPr>
          <w:rFonts w:cs="Times New Roman"/>
          <w:szCs w:val="24"/>
        </w:rPr>
        <w:t>odluke</w:t>
      </w:r>
      <w:r w:rsidRPr="00045266">
        <w:rPr>
          <w:rFonts w:cs="Times New Roman"/>
          <w:szCs w:val="24"/>
        </w:rPr>
        <w:t xml:space="preserve"> </w:t>
      </w:r>
      <w:r w:rsidR="00470A8B" w:rsidRPr="00045266">
        <w:rPr>
          <w:rFonts w:cs="Times New Roman"/>
          <w:szCs w:val="24"/>
        </w:rPr>
        <w:t xml:space="preserve">da se pristupi izjašnjavanju birača o potrebi da se zatraži raspisivanje lokalnog referenduma </w:t>
      </w:r>
      <w:r w:rsidRPr="00045266">
        <w:rPr>
          <w:rFonts w:cs="Times New Roman"/>
          <w:szCs w:val="24"/>
        </w:rPr>
        <w:t xml:space="preserve">iz stavka 1. </w:t>
      </w:r>
      <w:r w:rsidR="00EE599C">
        <w:rPr>
          <w:rFonts w:cs="Times New Roman"/>
          <w:szCs w:val="24"/>
        </w:rPr>
        <w:t>ovoga članka</w:t>
      </w:r>
      <w:r w:rsidRPr="00045266">
        <w:rPr>
          <w:rFonts w:cs="Times New Roman"/>
          <w:szCs w:val="24"/>
        </w:rPr>
        <w:t xml:space="preserve"> odgovarajuće se primjenjuju odredbe članka </w:t>
      </w:r>
      <w:r w:rsidR="00843084" w:rsidRPr="00045266">
        <w:rPr>
          <w:rFonts w:cs="Times New Roman"/>
          <w:szCs w:val="24"/>
        </w:rPr>
        <w:t>2</w:t>
      </w:r>
      <w:r w:rsidR="002F39ED">
        <w:rPr>
          <w:rFonts w:cs="Times New Roman"/>
          <w:szCs w:val="24"/>
        </w:rPr>
        <w:t>5</w:t>
      </w:r>
      <w:r w:rsidRPr="00045266">
        <w:rPr>
          <w:rFonts w:cs="Times New Roman"/>
          <w:szCs w:val="24"/>
        </w:rPr>
        <w:t xml:space="preserve">. stavaka 4. i 5. </w:t>
      </w:r>
      <w:r w:rsidR="00EE599C">
        <w:rPr>
          <w:rFonts w:cs="Times New Roman"/>
          <w:szCs w:val="24"/>
        </w:rPr>
        <w:t>ovoga Zakona</w:t>
      </w:r>
      <w:r w:rsidRPr="00045266">
        <w:rPr>
          <w:rFonts w:cs="Times New Roman"/>
          <w:szCs w:val="24"/>
        </w:rPr>
        <w:t>.</w:t>
      </w:r>
    </w:p>
    <w:p w14:paraId="75155021" w14:textId="77777777" w:rsidR="00117914" w:rsidRDefault="000C7639" w:rsidP="00103150">
      <w:pPr>
        <w:rPr>
          <w:rFonts w:cs="Times New Roman"/>
          <w:szCs w:val="24"/>
        </w:rPr>
      </w:pPr>
      <w:r w:rsidRPr="00045266">
        <w:rPr>
          <w:rFonts w:cs="Times New Roman"/>
          <w:szCs w:val="24"/>
        </w:rPr>
        <w:t>(</w:t>
      </w:r>
      <w:r w:rsidR="007376BF" w:rsidRPr="00045266">
        <w:rPr>
          <w:rFonts w:cs="Times New Roman"/>
          <w:szCs w:val="24"/>
        </w:rPr>
        <w:t>3</w:t>
      </w:r>
      <w:r w:rsidR="00B05CC9" w:rsidRPr="00045266">
        <w:rPr>
          <w:rFonts w:cs="Times New Roman"/>
          <w:szCs w:val="24"/>
        </w:rPr>
        <w:t xml:space="preserve">) </w:t>
      </w:r>
      <w:r w:rsidR="00A15CAD" w:rsidRPr="00045266">
        <w:rPr>
          <w:rFonts w:cs="Times New Roman"/>
          <w:szCs w:val="24"/>
        </w:rPr>
        <w:t xml:space="preserve">Ministarstvo dostavlja </w:t>
      </w:r>
      <w:r w:rsidR="00A15CAD">
        <w:rPr>
          <w:rFonts w:cs="Times New Roman"/>
          <w:szCs w:val="24"/>
        </w:rPr>
        <w:t xml:space="preserve">predstavničkom tijelu lokalne jedinice i </w:t>
      </w:r>
      <w:r w:rsidR="00A15CAD" w:rsidRPr="00045266">
        <w:rPr>
          <w:rFonts w:cs="Times New Roman"/>
          <w:szCs w:val="24"/>
        </w:rPr>
        <w:t xml:space="preserve">Državnom izbornom povjerenstvu rješenje iz stavka </w:t>
      </w:r>
      <w:r w:rsidR="00A15CAD">
        <w:rPr>
          <w:rFonts w:cs="Times New Roman"/>
          <w:szCs w:val="24"/>
        </w:rPr>
        <w:t>1</w:t>
      </w:r>
      <w:r w:rsidR="00A15CAD" w:rsidRPr="00045266">
        <w:rPr>
          <w:rFonts w:cs="Times New Roman"/>
          <w:szCs w:val="24"/>
        </w:rPr>
        <w:t xml:space="preserve">. </w:t>
      </w:r>
      <w:r w:rsidR="00EE599C">
        <w:rPr>
          <w:rFonts w:cs="Times New Roman"/>
          <w:szCs w:val="24"/>
        </w:rPr>
        <w:t>ovoga članka</w:t>
      </w:r>
      <w:r w:rsidR="00A15CAD" w:rsidRPr="00045266">
        <w:rPr>
          <w:rFonts w:cs="Times New Roman"/>
          <w:szCs w:val="24"/>
        </w:rPr>
        <w:t xml:space="preserve"> u roku od tri dana od dana donošenja. </w:t>
      </w:r>
    </w:p>
    <w:p w14:paraId="4DAFF201" w14:textId="77777777" w:rsidR="00FA78C0" w:rsidRPr="00045266" w:rsidRDefault="00117914" w:rsidP="00103150">
      <w:pPr>
        <w:rPr>
          <w:rFonts w:cs="Times New Roman"/>
          <w:szCs w:val="24"/>
        </w:rPr>
      </w:pPr>
      <w:r>
        <w:rPr>
          <w:rFonts w:cs="Times New Roman"/>
          <w:szCs w:val="24"/>
        </w:rPr>
        <w:t xml:space="preserve">(4) </w:t>
      </w:r>
      <w:r w:rsidR="00A15CAD" w:rsidRPr="00045266">
        <w:rPr>
          <w:rFonts w:cs="Times New Roman"/>
          <w:szCs w:val="24"/>
        </w:rPr>
        <w:t xml:space="preserve">Rješenje </w:t>
      </w:r>
      <w:r>
        <w:rPr>
          <w:rFonts w:cs="Times New Roman"/>
          <w:szCs w:val="24"/>
        </w:rPr>
        <w:t xml:space="preserve">iz stavka 1. </w:t>
      </w:r>
      <w:r w:rsidR="00EE599C">
        <w:rPr>
          <w:rFonts w:cs="Times New Roman"/>
          <w:szCs w:val="24"/>
        </w:rPr>
        <w:t>ovoga članka</w:t>
      </w:r>
      <w:r>
        <w:rPr>
          <w:rFonts w:cs="Times New Roman"/>
          <w:szCs w:val="24"/>
        </w:rPr>
        <w:t xml:space="preserve"> </w:t>
      </w:r>
      <w:r w:rsidR="00A15CAD" w:rsidRPr="00045266">
        <w:rPr>
          <w:rFonts w:cs="Times New Roman"/>
          <w:szCs w:val="24"/>
        </w:rPr>
        <w:t xml:space="preserve">objavljuje </w:t>
      </w:r>
      <w:r w:rsidR="00081436">
        <w:rPr>
          <w:rFonts w:cs="Times New Roman"/>
          <w:szCs w:val="24"/>
        </w:rPr>
        <w:t xml:space="preserve">se </w:t>
      </w:r>
      <w:r w:rsidR="00A15CAD" w:rsidRPr="00045266">
        <w:rPr>
          <w:rFonts w:cs="Times New Roman"/>
          <w:szCs w:val="24"/>
        </w:rPr>
        <w:t>na mrežnim stranicama Ministarstva</w:t>
      </w:r>
      <w:r w:rsidR="00871B62">
        <w:rPr>
          <w:rFonts w:cs="Times New Roman"/>
          <w:szCs w:val="24"/>
        </w:rPr>
        <w:t>, Državnog izbornog povjerenstva</w:t>
      </w:r>
      <w:r w:rsidR="00A15CAD" w:rsidRPr="00045266">
        <w:rPr>
          <w:rFonts w:cs="Times New Roman"/>
          <w:szCs w:val="24"/>
        </w:rPr>
        <w:t xml:space="preserve"> i </w:t>
      </w:r>
      <w:r w:rsidR="00A15CAD">
        <w:rPr>
          <w:rFonts w:cs="Times New Roman"/>
          <w:szCs w:val="24"/>
        </w:rPr>
        <w:t>lokalne jedinice</w:t>
      </w:r>
      <w:r w:rsidR="00A15CAD" w:rsidRPr="00045266">
        <w:rPr>
          <w:rFonts w:cs="Times New Roman"/>
          <w:szCs w:val="24"/>
        </w:rPr>
        <w:t xml:space="preserve"> najkasnije na dan koji je određen kao prvi dan prikupljanja potpisa birača</w:t>
      </w:r>
      <w:r w:rsidR="00103150" w:rsidRPr="00045266">
        <w:rPr>
          <w:rFonts w:cs="Times New Roman"/>
          <w:szCs w:val="24"/>
        </w:rPr>
        <w:t>.</w:t>
      </w:r>
    </w:p>
    <w:p w14:paraId="71E3FF7B" w14:textId="77777777" w:rsidR="004A2BEF" w:rsidRPr="00045266" w:rsidRDefault="00AF066A" w:rsidP="00AF066A">
      <w:pPr>
        <w:pStyle w:val="Heading4"/>
      </w:pPr>
      <w:r w:rsidRPr="00045266">
        <w:t>Članak 125.</w:t>
      </w:r>
    </w:p>
    <w:p w14:paraId="52CCF9D5" w14:textId="77777777" w:rsidR="003E15D4" w:rsidRPr="00045266" w:rsidRDefault="00A909B5" w:rsidP="003D1669">
      <w:pPr>
        <w:rPr>
          <w:rFonts w:cs="Times New Roman"/>
          <w:szCs w:val="24"/>
        </w:rPr>
      </w:pPr>
      <w:r w:rsidRPr="00045266">
        <w:rPr>
          <w:rFonts w:cs="Times New Roman"/>
          <w:szCs w:val="24"/>
        </w:rPr>
        <w:t xml:space="preserve">(1) </w:t>
      </w:r>
      <w:r w:rsidR="004A2BEF" w:rsidRPr="00045266">
        <w:rPr>
          <w:rFonts w:cs="Times New Roman"/>
          <w:szCs w:val="24"/>
        </w:rPr>
        <w:t>Lokalni</w:t>
      </w:r>
      <w:r w:rsidR="00843F0E" w:rsidRPr="00045266">
        <w:rPr>
          <w:rFonts w:cs="Times New Roman"/>
          <w:szCs w:val="24"/>
        </w:rPr>
        <w:t xml:space="preserve"> referendum</w:t>
      </w:r>
      <w:r w:rsidR="003E15D4" w:rsidRPr="00045266">
        <w:rPr>
          <w:rFonts w:cs="Times New Roman"/>
          <w:szCs w:val="24"/>
        </w:rPr>
        <w:t xml:space="preserve"> raspisuje predstavničko tijelo</w:t>
      </w:r>
      <w:r w:rsidR="00EE2B69" w:rsidRPr="00045266">
        <w:rPr>
          <w:rFonts w:cs="Times New Roman"/>
          <w:szCs w:val="24"/>
        </w:rPr>
        <w:t xml:space="preserve"> odlukom</w:t>
      </w:r>
      <w:r w:rsidR="003E15D4" w:rsidRPr="00045266">
        <w:rPr>
          <w:rFonts w:cs="Times New Roman"/>
          <w:szCs w:val="24"/>
        </w:rPr>
        <w:t>.</w:t>
      </w:r>
    </w:p>
    <w:p w14:paraId="1C994CCD" w14:textId="77777777" w:rsidR="009761CB" w:rsidRPr="00045266" w:rsidRDefault="009761CB" w:rsidP="003D1669">
      <w:pPr>
        <w:rPr>
          <w:rFonts w:cs="Times New Roman"/>
          <w:szCs w:val="24"/>
        </w:rPr>
      </w:pPr>
      <w:r w:rsidRPr="00045266">
        <w:rPr>
          <w:rFonts w:cs="Times New Roman"/>
          <w:szCs w:val="24"/>
        </w:rPr>
        <w:t xml:space="preserve">(2) Odluka o raspisivanju lokalnog referenduma </w:t>
      </w:r>
      <w:r w:rsidR="00EE2B69" w:rsidRPr="00045266">
        <w:rPr>
          <w:rFonts w:cs="Times New Roman"/>
          <w:szCs w:val="24"/>
        </w:rPr>
        <w:t xml:space="preserve">iz stavka 1. </w:t>
      </w:r>
      <w:r w:rsidR="00EE599C">
        <w:rPr>
          <w:rFonts w:cs="Times New Roman"/>
          <w:szCs w:val="24"/>
        </w:rPr>
        <w:t>ovoga članka</w:t>
      </w:r>
      <w:r w:rsidR="00EE2B69" w:rsidRPr="00045266">
        <w:rPr>
          <w:rFonts w:cs="Times New Roman"/>
          <w:szCs w:val="24"/>
        </w:rPr>
        <w:t xml:space="preserve"> </w:t>
      </w:r>
      <w:r w:rsidRPr="00045266">
        <w:rPr>
          <w:rFonts w:cs="Times New Roman"/>
          <w:szCs w:val="24"/>
        </w:rPr>
        <w:t xml:space="preserve">objavljuje se u službenom glasilu </w:t>
      </w:r>
      <w:r w:rsidR="00587B4E" w:rsidRPr="00045266">
        <w:rPr>
          <w:rFonts w:cs="Times New Roman"/>
          <w:szCs w:val="24"/>
        </w:rPr>
        <w:t xml:space="preserve">te na mrežnoj stranici lokalne jedinice za čije se područje </w:t>
      </w:r>
      <w:r w:rsidR="00F77088">
        <w:rPr>
          <w:rFonts w:cs="Times New Roman"/>
          <w:szCs w:val="24"/>
        </w:rPr>
        <w:t xml:space="preserve">lokalni </w:t>
      </w:r>
      <w:r w:rsidR="00AF066A" w:rsidRPr="00045266">
        <w:rPr>
          <w:rFonts w:cs="Times New Roman"/>
          <w:szCs w:val="24"/>
        </w:rPr>
        <w:t xml:space="preserve">referendum </w:t>
      </w:r>
      <w:r w:rsidR="00587B4E" w:rsidRPr="00045266">
        <w:rPr>
          <w:rFonts w:cs="Times New Roman"/>
          <w:szCs w:val="24"/>
        </w:rPr>
        <w:t>raspisuje</w:t>
      </w:r>
      <w:r w:rsidRPr="00045266">
        <w:rPr>
          <w:rFonts w:cs="Times New Roman"/>
          <w:szCs w:val="24"/>
        </w:rPr>
        <w:t>.</w:t>
      </w:r>
    </w:p>
    <w:p w14:paraId="402427F1" w14:textId="77777777" w:rsidR="00A909B5" w:rsidRPr="00045266" w:rsidRDefault="00AF066A" w:rsidP="00AF066A">
      <w:pPr>
        <w:pStyle w:val="Heading4"/>
      </w:pPr>
      <w:r w:rsidRPr="00045266">
        <w:t>Članak 126.</w:t>
      </w:r>
    </w:p>
    <w:p w14:paraId="461D2FBA" w14:textId="77777777" w:rsidR="00793F95" w:rsidRPr="00793F95" w:rsidRDefault="00793F95" w:rsidP="00793F95">
      <w:pPr>
        <w:rPr>
          <w:rFonts w:cs="Times New Roman"/>
          <w:szCs w:val="24"/>
        </w:rPr>
      </w:pPr>
      <w:r w:rsidRPr="00793F95">
        <w:rPr>
          <w:rFonts w:cs="Times New Roman"/>
          <w:szCs w:val="24"/>
        </w:rPr>
        <w:t>(1) Na lokalnom referendumu imaju pravo odlučivati birači koji imaju prebivalište na području lokalne jedinice za koju je raspisan lokalni referendum i državljani drugih država članica Europske unije koji ostvaruju biračko pravo u Republici Hrvatskoj ako imaju prebivalište na području lokalne jedinice za koju je raspisan lokalni referendum i ako su upisani u registar birača.</w:t>
      </w:r>
    </w:p>
    <w:p w14:paraId="68BCD0FA" w14:textId="77777777" w:rsidR="00793F95" w:rsidRPr="00045266" w:rsidRDefault="00793F95" w:rsidP="00793F95">
      <w:pPr>
        <w:rPr>
          <w:rFonts w:cs="Times New Roman"/>
          <w:szCs w:val="24"/>
        </w:rPr>
      </w:pPr>
      <w:r w:rsidRPr="00793F95">
        <w:rPr>
          <w:rFonts w:cs="Times New Roman"/>
          <w:szCs w:val="24"/>
        </w:rPr>
        <w:t xml:space="preserve">(2) Na upis državljana drugih država članica Europske unije </w:t>
      </w:r>
      <w:r>
        <w:rPr>
          <w:rFonts w:cs="Times New Roman"/>
          <w:szCs w:val="24"/>
        </w:rPr>
        <w:t xml:space="preserve">iz stavka 1. </w:t>
      </w:r>
      <w:r w:rsidR="00EE599C">
        <w:rPr>
          <w:rFonts w:cs="Times New Roman"/>
          <w:szCs w:val="24"/>
        </w:rPr>
        <w:t>ovoga članka</w:t>
      </w:r>
      <w:r>
        <w:rPr>
          <w:rFonts w:cs="Times New Roman"/>
          <w:szCs w:val="24"/>
        </w:rPr>
        <w:t xml:space="preserve"> </w:t>
      </w:r>
      <w:r w:rsidRPr="00793F95">
        <w:rPr>
          <w:rFonts w:cs="Times New Roman"/>
          <w:szCs w:val="24"/>
        </w:rPr>
        <w:t xml:space="preserve">u registar birača odgovarajuće se primjenjuju odredbe </w:t>
      </w:r>
      <w:r>
        <w:rPr>
          <w:rFonts w:cs="Times New Roman"/>
          <w:szCs w:val="24"/>
        </w:rPr>
        <w:t>zakona</w:t>
      </w:r>
      <w:r w:rsidRPr="00793F95">
        <w:rPr>
          <w:rFonts w:cs="Times New Roman"/>
          <w:szCs w:val="24"/>
        </w:rPr>
        <w:t xml:space="preserve"> kojim se uređuje pravo državljana drugih država članica Europske unije </w:t>
      </w:r>
      <w:r>
        <w:rPr>
          <w:rFonts w:cs="Times New Roman"/>
          <w:szCs w:val="24"/>
        </w:rPr>
        <w:t>na</w:t>
      </w:r>
      <w:r w:rsidRPr="00793F95">
        <w:rPr>
          <w:rFonts w:cs="Times New Roman"/>
          <w:szCs w:val="24"/>
        </w:rPr>
        <w:t xml:space="preserve"> izborima za predstavnička tijela jedinica lokalne i područne (regionalne) samouprave.</w:t>
      </w:r>
    </w:p>
    <w:p w14:paraId="2EAA01EE" w14:textId="77777777" w:rsidR="00A909B5" w:rsidRPr="00045266" w:rsidRDefault="00AF066A" w:rsidP="00AF066A">
      <w:pPr>
        <w:pStyle w:val="Heading4"/>
      </w:pPr>
      <w:r w:rsidRPr="00045266">
        <w:lastRenderedPageBreak/>
        <w:t>Članak 127.</w:t>
      </w:r>
    </w:p>
    <w:p w14:paraId="4B18CBA5" w14:textId="77777777" w:rsidR="00367FAE" w:rsidRPr="00045266" w:rsidRDefault="00695C18" w:rsidP="003D1669">
      <w:pPr>
        <w:rPr>
          <w:rFonts w:cs="Times New Roman"/>
          <w:szCs w:val="24"/>
        </w:rPr>
      </w:pPr>
      <w:r w:rsidRPr="00045266">
        <w:rPr>
          <w:rFonts w:cs="Times New Roman"/>
          <w:szCs w:val="24"/>
        </w:rPr>
        <w:t xml:space="preserve">(1) </w:t>
      </w:r>
      <w:r w:rsidR="00A909B5" w:rsidRPr="00045266">
        <w:rPr>
          <w:rFonts w:cs="Times New Roman"/>
          <w:szCs w:val="24"/>
        </w:rPr>
        <w:t>Na lokalnom</w:t>
      </w:r>
      <w:r w:rsidR="00843F0E" w:rsidRPr="00045266">
        <w:rPr>
          <w:rFonts w:cs="Times New Roman"/>
          <w:szCs w:val="24"/>
        </w:rPr>
        <w:t xml:space="preserve"> referendum</w:t>
      </w:r>
      <w:r w:rsidR="00A909B5" w:rsidRPr="00045266">
        <w:rPr>
          <w:rFonts w:cs="Times New Roman"/>
          <w:szCs w:val="24"/>
        </w:rPr>
        <w:t xml:space="preserve">u odlučuje se većinom glasova birača koji su pristupili </w:t>
      </w:r>
      <w:r w:rsidR="00112355" w:rsidRPr="00045266">
        <w:rPr>
          <w:rFonts w:cs="Times New Roman"/>
          <w:szCs w:val="24"/>
        </w:rPr>
        <w:t>lokalnom</w:t>
      </w:r>
      <w:r w:rsidR="00843F0E" w:rsidRPr="00045266">
        <w:rPr>
          <w:rFonts w:cs="Times New Roman"/>
          <w:szCs w:val="24"/>
        </w:rPr>
        <w:t xml:space="preserve"> referendum</w:t>
      </w:r>
      <w:r w:rsidR="00A909B5" w:rsidRPr="00045266">
        <w:rPr>
          <w:rFonts w:cs="Times New Roman"/>
          <w:szCs w:val="24"/>
        </w:rPr>
        <w:t xml:space="preserve">u, uz </w:t>
      </w:r>
      <w:r w:rsidR="00A850DB" w:rsidRPr="00045266">
        <w:rPr>
          <w:rFonts w:cs="Times New Roman"/>
          <w:szCs w:val="24"/>
        </w:rPr>
        <w:t>uvjet</w:t>
      </w:r>
      <w:r w:rsidR="000A1A43" w:rsidRPr="00045266">
        <w:rPr>
          <w:rFonts w:cs="Times New Roman"/>
          <w:szCs w:val="24"/>
        </w:rPr>
        <w:t xml:space="preserve"> </w:t>
      </w:r>
      <w:r w:rsidR="00A909B5" w:rsidRPr="00045266">
        <w:rPr>
          <w:rFonts w:cs="Times New Roman"/>
          <w:szCs w:val="24"/>
        </w:rPr>
        <w:t xml:space="preserve">da ta većina iznosi najmanje </w:t>
      </w:r>
      <w:r w:rsidR="000A1A43" w:rsidRPr="00045266">
        <w:rPr>
          <w:rFonts w:cs="Times New Roman"/>
          <w:szCs w:val="24"/>
        </w:rPr>
        <w:t>trećinu</w:t>
      </w:r>
      <w:r w:rsidR="00A909B5" w:rsidRPr="00045266">
        <w:rPr>
          <w:rFonts w:cs="Times New Roman"/>
          <w:szCs w:val="24"/>
        </w:rPr>
        <w:t xml:space="preserve"> ukupnog broja birača upisanih u popis birača u </w:t>
      </w:r>
      <w:r w:rsidR="00A4700C" w:rsidRPr="00045266">
        <w:rPr>
          <w:rFonts w:cs="Times New Roman"/>
          <w:szCs w:val="24"/>
        </w:rPr>
        <w:t xml:space="preserve">lokalnoj </w:t>
      </w:r>
      <w:r w:rsidR="00A909B5" w:rsidRPr="00045266">
        <w:rPr>
          <w:rFonts w:cs="Times New Roman"/>
          <w:szCs w:val="24"/>
        </w:rPr>
        <w:t xml:space="preserve">jedinici </w:t>
      </w:r>
      <w:bookmarkStart w:id="122" w:name="_Hlk9108122"/>
      <w:r w:rsidR="00A909B5" w:rsidRPr="00045266">
        <w:rPr>
          <w:rFonts w:cs="Times New Roman"/>
          <w:szCs w:val="24"/>
        </w:rPr>
        <w:t xml:space="preserve">u kojoj se provodi </w:t>
      </w:r>
      <w:r w:rsidR="00112355" w:rsidRPr="00045266">
        <w:rPr>
          <w:rFonts w:cs="Times New Roman"/>
          <w:szCs w:val="24"/>
        </w:rPr>
        <w:t>lokalni</w:t>
      </w:r>
      <w:r w:rsidR="00843F0E" w:rsidRPr="00045266">
        <w:rPr>
          <w:rFonts w:cs="Times New Roman"/>
          <w:szCs w:val="24"/>
        </w:rPr>
        <w:t xml:space="preserve"> referendum</w:t>
      </w:r>
      <w:bookmarkEnd w:id="122"/>
      <w:r w:rsidR="00A909B5" w:rsidRPr="00045266">
        <w:rPr>
          <w:rFonts w:cs="Times New Roman"/>
          <w:szCs w:val="24"/>
        </w:rPr>
        <w:t>.</w:t>
      </w:r>
    </w:p>
    <w:p w14:paraId="11495E06" w14:textId="77777777" w:rsidR="007500D1" w:rsidRDefault="00695C18" w:rsidP="007500D1">
      <w:pPr>
        <w:spacing w:before="240" w:after="120"/>
        <w:rPr>
          <w:rFonts w:cs="Times New Roman"/>
          <w:szCs w:val="24"/>
        </w:rPr>
      </w:pPr>
      <w:r w:rsidRPr="00045266">
        <w:rPr>
          <w:rFonts w:cs="Times New Roman"/>
          <w:szCs w:val="24"/>
        </w:rPr>
        <w:t xml:space="preserve">(2) Odluka donesena na </w:t>
      </w:r>
      <w:r w:rsidR="00B520E8" w:rsidRPr="00045266">
        <w:rPr>
          <w:rFonts w:cs="Times New Roman"/>
          <w:szCs w:val="24"/>
        </w:rPr>
        <w:t>lokalnom</w:t>
      </w:r>
      <w:r w:rsidR="00843F0E" w:rsidRPr="00045266">
        <w:rPr>
          <w:rFonts w:cs="Times New Roman"/>
          <w:szCs w:val="24"/>
        </w:rPr>
        <w:t xml:space="preserve"> referendum</w:t>
      </w:r>
      <w:r w:rsidRPr="00045266">
        <w:rPr>
          <w:rFonts w:cs="Times New Roman"/>
          <w:szCs w:val="24"/>
        </w:rPr>
        <w:t>u je obvezujuća</w:t>
      </w:r>
      <w:r w:rsidR="00DC2EC7" w:rsidRPr="00045266">
        <w:rPr>
          <w:rFonts w:cs="Times New Roman"/>
          <w:szCs w:val="24"/>
        </w:rPr>
        <w:t xml:space="preserve"> za tijela lokalne jedinice</w:t>
      </w:r>
      <w:r w:rsidR="00DC2EC7" w:rsidRPr="00045266">
        <w:t xml:space="preserve"> </w:t>
      </w:r>
      <w:r w:rsidR="00DC2EC7" w:rsidRPr="00045266">
        <w:rPr>
          <w:rFonts w:cs="Times New Roman"/>
          <w:szCs w:val="24"/>
        </w:rPr>
        <w:t>u kojoj se prov</w:t>
      </w:r>
      <w:r w:rsidR="00CE016F" w:rsidRPr="00045266">
        <w:rPr>
          <w:rFonts w:cs="Times New Roman"/>
          <w:szCs w:val="24"/>
        </w:rPr>
        <w:t>eo</w:t>
      </w:r>
      <w:r w:rsidR="00DC2EC7" w:rsidRPr="00045266">
        <w:rPr>
          <w:rFonts w:cs="Times New Roman"/>
          <w:szCs w:val="24"/>
        </w:rPr>
        <w:t xml:space="preserve"> lokalni referendum</w:t>
      </w:r>
      <w:r w:rsidRPr="00045266">
        <w:rPr>
          <w:rFonts w:cs="Times New Roman"/>
          <w:szCs w:val="24"/>
        </w:rPr>
        <w:t>.</w:t>
      </w:r>
    </w:p>
    <w:p w14:paraId="46A8C0EE" w14:textId="77777777" w:rsidR="00053BFF" w:rsidRPr="00271770" w:rsidRDefault="00FE02F1" w:rsidP="00271770">
      <w:pPr>
        <w:spacing w:after="0"/>
        <w:rPr>
          <w:rFonts w:cs="Times New Roman"/>
          <w:szCs w:val="24"/>
        </w:rPr>
      </w:pPr>
      <w:r w:rsidRPr="00100EFB">
        <w:rPr>
          <w:rFonts w:cs="Times New Roman"/>
          <w:szCs w:val="24"/>
        </w:rPr>
        <w:t xml:space="preserve">(3) Nadležno tijelo ne smije raspisati novi lokalni referendum niti u redovnoj proceduri mijenjati </w:t>
      </w:r>
      <w:r w:rsidR="006E3BB1" w:rsidRPr="00100EFB">
        <w:rPr>
          <w:rFonts w:cs="Times New Roman"/>
          <w:szCs w:val="24"/>
        </w:rPr>
        <w:t xml:space="preserve">statut, </w:t>
      </w:r>
      <w:r w:rsidRPr="00100EFB">
        <w:rPr>
          <w:rFonts w:cs="Times New Roman"/>
          <w:szCs w:val="24"/>
        </w:rPr>
        <w:t>drugi opći akt</w:t>
      </w:r>
      <w:r w:rsidR="006E3BB1" w:rsidRPr="00100EFB">
        <w:rPr>
          <w:rFonts w:cs="Times New Roman"/>
          <w:szCs w:val="24"/>
        </w:rPr>
        <w:t xml:space="preserve"> ili</w:t>
      </w:r>
      <w:r w:rsidR="003A472E" w:rsidRPr="00100EFB">
        <w:rPr>
          <w:rFonts w:cs="Times New Roman"/>
          <w:szCs w:val="24"/>
        </w:rPr>
        <w:t xml:space="preserve"> odluku o drugom pitanju </w:t>
      </w:r>
      <w:r w:rsidR="00100EFB" w:rsidRPr="00100EFB">
        <w:rPr>
          <w:rFonts w:cs="Times New Roman"/>
          <w:szCs w:val="24"/>
        </w:rPr>
        <w:t xml:space="preserve">iz samoupravnog djelokruga </w:t>
      </w:r>
      <w:r w:rsidR="006E3BB1" w:rsidRPr="00100EFB">
        <w:rPr>
          <w:rFonts w:cs="Times New Roman"/>
          <w:szCs w:val="24"/>
        </w:rPr>
        <w:t>o koj</w:t>
      </w:r>
      <w:r w:rsidR="00DA49C3" w:rsidRPr="00100EFB">
        <w:rPr>
          <w:rFonts w:cs="Times New Roman"/>
          <w:szCs w:val="24"/>
        </w:rPr>
        <w:t>oj</w:t>
      </w:r>
      <w:r w:rsidR="003A472E" w:rsidRPr="00100EFB">
        <w:rPr>
          <w:rFonts w:cs="Times New Roman"/>
          <w:szCs w:val="24"/>
        </w:rPr>
        <w:t xml:space="preserve"> je odlučeno na </w:t>
      </w:r>
      <w:r w:rsidR="001A4FCC" w:rsidRPr="00100EFB">
        <w:rPr>
          <w:rFonts w:cs="Times New Roman"/>
          <w:szCs w:val="24"/>
        </w:rPr>
        <w:t xml:space="preserve">lokalnom </w:t>
      </w:r>
      <w:r w:rsidR="003A472E" w:rsidRPr="00100EFB">
        <w:rPr>
          <w:rFonts w:cs="Times New Roman"/>
          <w:szCs w:val="24"/>
        </w:rPr>
        <w:t xml:space="preserve">referendumu, </w:t>
      </w:r>
      <w:r w:rsidRPr="00100EFB">
        <w:rPr>
          <w:rFonts w:cs="Times New Roman"/>
          <w:szCs w:val="24"/>
        </w:rPr>
        <w:t>prije proteka dvije godine od dana održavanja lokalnog referenduma, osim</w:t>
      </w:r>
      <w:r w:rsidR="00271770">
        <w:rPr>
          <w:rFonts w:cs="Times New Roman"/>
          <w:szCs w:val="24"/>
        </w:rPr>
        <w:t xml:space="preserve"> </w:t>
      </w:r>
      <w:r w:rsidR="003A472E" w:rsidRPr="00271770">
        <w:rPr>
          <w:rFonts w:cs="Times New Roman"/>
          <w:szCs w:val="24"/>
        </w:rPr>
        <w:t>ako se</w:t>
      </w:r>
      <w:r w:rsidRPr="00271770">
        <w:rPr>
          <w:rFonts w:cs="Times New Roman"/>
          <w:szCs w:val="24"/>
        </w:rPr>
        <w:t xml:space="preserve"> </w:t>
      </w:r>
      <w:r w:rsidR="003A472E" w:rsidRPr="00271770">
        <w:rPr>
          <w:rFonts w:cs="Times New Roman"/>
          <w:szCs w:val="24"/>
        </w:rPr>
        <w:t>statut</w:t>
      </w:r>
      <w:r w:rsidR="00DA49C3" w:rsidRPr="00271770">
        <w:rPr>
          <w:rFonts w:cs="Times New Roman"/>
          <w:szCs w:val="24"/>
        </w:rPr>
        <w:t xml:space="preserve">, </w:t>
      </w:r>
      <w:r w:rsidR="003A472E" w:rsidRPr="00271770">
        <w:rPr>
          <w:rFonts w:cs="Times New Roman"/>
          <w:szCs w:val="24"/>
        </w:rPr>
        <w:t>drugi opći akt</w:t>
      </w:r>
      <w:r w:rsidR="006E3BB1" w:rsidRPr="00271770">
        <w:rPr>
          <w:rFonts w:cs="Times New Roman"/>
          <w:szCs w:val="24"/>
        </w:rPr>
        <w:t xml:space="preserve"> </w:t>
      </w:r>
      <w:r w:rsidR="009F6D97" w:rsidRPr="00271770">
        <w:rPr>
          <w:rFonts w:cs="Times New Roman"/>
          <w:szCs w:val="24"/>
        </w:rPr>
        <w:t>ili</w:t>
      </w:r>
      <w:r w:rsidR="001A4FCC" w:rsidRPr="00271770">
        <w:rPr>
          <w:rFonts w:cs="Times New Roman"/>
          <w:szCs w:val="24"/>
        </w:rPr>
        <w:t xml:space="preserve"> odluka o drugom pitanju </w:t>
      </w:r>
      <w:r w:rsidR="003A472E" w:rsidRPr="00271770">
        <w:rPr>
          <w:rFonts w:cs="Times New Roman"/>
          <w:szCs w:val="24"/>
        </w:rPr>
        <w:t xml:space="preserve">mora uskladiti </w:t>
      </w:r>
      <w:r w:rsidRPr="00271770">
        <w:rPr>
          <w:rFonts w:cs="Times New Roman"/>
          <w:szCs w:val="24"/>
        </w:rPr>
        <w:t>s</w:t>
      </w:r>
      <w:r w:rsidR="003A472E" w:rsidRPr="00271770">
        <w:rPr>
          <w:rFonts w:cs="Times New Roman"/>
          <w:szCs w:val="24"/>
        </w:rPr>
        <w:t xml:space="preserve"> kasnije donesenim</w:t>
      </w:r>
      <w:r w:rsidR="008A302A" w:rsidRPr="00271770">
        <w:rPr>
          <w:rFonts w:cs="Times New Roman"/>
          <w:szCs w:val="24"/>
        </w:rPr>
        <w:t xml:space="preserve"> zakonom ili drugim</w:t>
      </w:r>
      <w:r w:rsidR="00B80660" w:rsidRPr="00271770">
        <w:rPr>
          <w:rFonts w:cs="Times New Roman"/>
          <w:szCs w:val="24"/>
        </w:rPr>
        <w:t xml:space="preserve"> aktom više pravne snage.</w:t>
      </w:r>
    </w:p>
    <w:p w14:paraId="52FE3F81" w14:textId="77777777" w:rsidR="00CE2845" w:rsidRDefault="009014E0" w:rsidP="007710DD">
      <w:pPr>
        <w:pStyle w:val="Heading2"/>
      </w:pPr>
      <w:bookmarkStart w:id="123" w:name="_Hlk5833879"/>
      <w:r w:rsidRPr="00045266">
        <w:t xml:space="preserve">II. </w:t>
      </w:r>
      <w:r w:rsidR="00112355" w:rsidRPr="00045266">
        <w:t>POSEBNE ODREDBE O</w:t>
      </w:r>
      <w:r w:rsidR="00845D05" w:rsidRPr="00045266">
        <w:t xml:space="preserve"> LOKALNO</w:t>
      </w:r>
      <w:r w:rsidR="00112355" w:rsidRPr="00045266">
        <w:t>J</w:t>
      </w:r>
      <w:r w:rsidR="00843F0E" w:rsidRPr="00045266">
        <w:t xml:space="preserve"> </w:t>
      </w:r>
      <w:bookmarkStart w:id="124" w:name="_Toc1879171"/>
      <w:r w:rsidR="00843F0E" w:rsidRPr="00045266">
        <w:t>REFERENDUM</w:t>
      </w:r>
      <w:r w:rsidR="00112355" w:rsidRPr="00045266">
        <w:t>SKOJ INICIJATIVI</w:t>
      </w:r>
    </w:p>
    <w:p w14:paraId="7ED717EB" w14:textId="77777777" w:rsidR="00720604" w:rsidRPr="00720604" w:rsidRDefault="00720604" w:rsidP="00720604">
      <w:pPr>
        <w:keepNext/>
        <w:keepLines/>
        <w:spacing w:before="280" w:after="120"/>
        <w:jc w:val="center"/>
        <w:outlineLvl w:val="2"/>
        <w:rPr>
          <w:rFonts w:eastAsiaTheme="majorEastAsia" w:cstheme="majorBidi"/>
          <w:b/>
          <w:bCs/>
        </w:rPr>
      </w:pPr>
      <w:r w:rsidRPr="00720604">
        <w:rPr>
          <w:rFonts w:eastAsiaTheme="majorEastAsia" w:cstheme="majorBidi"/>
          <w:b/>
          <w:bCs/>
        </w:rPr>
        <w:t xml:space="preserve">1. </w:t>
      </w:r>
      <w:r>
        <w:rPr>
          <w:rFonts w:eastAsiaTheme="majorEastAsia" w:cstheme="majorBidi"/>
          <w:b/>
          <w:bCs/>
        </w:rPr>
        <w:t>LOKALNI ORGANIZACIJSKI ODBOR</w:t>
      </w:r>
    </w:p>
    <w:bookmarkEnd w:id="124"/>
    <w:p w14:paraId="1CBD8D55" w14:textId="77777777" w:rsidR="00C44733" w:rsidRPr="00045266" w:rsidRDefault="00AF066A" w:rsidP="00AF066A">
      <w:pPr>
        <w:pStyle w:val="Heading4"/>
      </w:pPr>
      <w:r w:rsidRPr="00045266">
        <w:t>Članak 128.</w:t>
      </w:r>
    </w:p>
    <w:p w14:paraId="2EE3AC34" w14:textId="77777777" w:rsidR="00CE2845" w:rsidRPr="00045266" w:rsidRDefault="00CE2845" w:rsidP="003D1669">
      <w:pPr>
        <w:rPr>
          <w:rFonts w:cs="Times New Roman"/>
          <w:szCs w:val="24"/>
        </w:rPr>
      </w:pPr>
      <w:r w:rsidRPr="00045266">
        <w:rPr>
          <w:rFonts w:cs="Times New Roman"/>
          <w:szCs w:val="24"/>
        </w:rPr>
        <w:t xml:space="preserve">(1) </w:t>
      </w:r>
      <w:bookmarkStart w:id="125" w:name="_Hlk9435925"/>
      <w:r w:rsidRPr="00045266">
        <w:rPr>
          <w:rFonts w:cs="Times New Roman"/>
          <w:szCs w:val="24"/>
        </w:rPr>
        <w:t xml:space="preserve">Na osnivanje, ovlasti i obveze </w:t>
      </w:r>
      <w:r w:rsidR="0035066F" w:rsidRPr="00045266">
        <w:rPr>
          <w:rFonts w:cs="Times New Roman"/>
          <w:szCs w:val="24"/>
        </w:rPr>
        <w:t>organizacijskog odbora</w:t>
      </w:r>
      <w:r w:rsidRPr="00045266">
        <w:rPr>
          <w:rFonts w:cs="Times New Roman"/>
          <w:szCs w:val="24"/>
        </w:rPr>
        <w:t xml:space="preserve"> </w:t>
      </w:r>
      <w:r w:rsidR="00112355" w:rsidRPr="00045266">
        <w:rPr>
          <w:rFonts w:cs="Times New Roman"/>
          <w:szCs w:val="24"/>
        </w:rPr>
        <w:t>za izjašnjavanje birača o potrebi da se zatraži raspisivanje lokalnog</w:t>
      </w:r>
      <w:r w:rsidR="00843F0E" w:rsidRPr="00045266">
        <w:rPr>
          <w:rFonts w:cs="Times New Roman"/>
          <w:szCs w:val="24"/>
        </w:rPr>
        <w:t xml:space="preserve"> referendum</w:t>
      </w:r>
      <w:r w:rsidR="00112355" w:rsidRPr="00045266">
        <w:rPr>
          <w:rFonts w:cs="Times New Roman"/>
          <w:szCs w:val="24"/>
        </w:rPr>
        <w:t>a (</w:t>
      </w:r>
      <w:r w:rsidR="00720604">
        <w:rPr>
          <w:rFonts w:cs="Times New Roman"/>
          <w:szCs w:val="24"/>
        </w:rPr>
        <w:t>u daljnjem tekstu</w:t>
      </w:r>
      <w:r w:rsidR="00112355" w:rsidRPr="00045266">
        <w:rPr>
          <w:rFonts w:cs="Times New Roman"/>
          <w:szCs w:val="24"/>
        </w:rPr>
        <w:t xml:space="preserve">: lokalni organizacijski odbor) </w:t>
      </w:r>
      <w:r w:rsidRPr="00045266">
        <w:rPr>
          <w:rFonts w:cs="Times New Roman"/>
          <w:szCs w:val="24"/>
        </w:rPr>
        <w:t>odgovarajuće se primjenjuju odredbe o osnivanju</w:t>
      </w:r>
      <w:r w:rsidR="006006B1">
        <w:rPr>
          <w:rFonts w:cs="Times New Roman"/>
          <w:szCs w:val="24"/>
        </w:rPr>
        <w:t>, prestanku</w:t>
      </w:r>
      <w:r w:rsidRPr="00045266">
        <w:rPr>
          <w:rFonts w:cs="Times New Roman"/>
          <w:szCs w:val="24"/>
        </w:rPr>
        <w:t xml:space="preserve">, ovlastima i obvezama </w:t>
      </w:r>
      <w:r w:rsidR="0035066F" w:rsidRPr="00045266">
        <w:rPr>
          <w:rFonts w:cs="Times New Roman"/>
          <w:szCs w:val="24"/>
        </w:rPr>
        <w:t>organizacijskog odbora</w:t>
      </w:r>
      <w:r w:rsidR="00AB7AB4" w:rsidRPr="00045266">
        <w:rPr>
          <w:rFonts w:cs="Times New Roman"/>
          <w:szCs w:val="24"/>
        </w:rPr>
        <w:t xml:space="preserve"> na državnom referendumu</w:t>
      </w:r>
      <w:r w:rsidRPr="00045266">
        <w:rPr>
          <w:rFonts w:cs="Times New Roman"/>
          <w:szCs w:val="24"/>
        </w:rPr>
        <w:t xml:space="preserve"> ako ovim Za</w:t>
      </w:r>
      <w:r w:rsidR="004E5766" w:rsidRPr="00045266">
        <w:rPr>
          <w:rFonts w:cs="Times New Roman"/>
          <w:szCs w:val="24"/>
        </w:rPr>
        <w:t>konom nije drugačije određeno</w:t>
      </w:r>
      <w:r w:rsidR="00CE4A6A" w:rsidRPr="00045266">
        <w:rPr>
          <w:rFonts w:cs="Times New Roman"/>
          <w:szCs w:val="24"/>
        </w:rPr>
        <w:t>.</w:t>
      </w:r>
      <w:bookmarkEnd w:id="125"/>
    </w:p>
    <w:p w14:paraId="6F5214D0" w14:textId="77777777" w:rsidR="00C44733" w:rsidRPr="00045266" w:rsidRDefault="00CE2845" w:rsidP="003D1669">
      <w:pPr>
        <w:rPr>
          <w:rFonts w:cs="Times New Roman"/>
          <w:szCs w:val="24"/>
        </w:rPr>
      </w:pPr>
      <w:r w:rsidRPr="00045266">
        <w:rPr>
          <w:rFonts w:cs="Times New Roman"/>
          <w:szCs w:val="24"/>
        </w:rPr>
        <w:t>(</w:t>
      </w:r>
      <w:r w:rsidR="000607D6" w:rsidRPr="00045266">
        <w:rPr>
          <w:rFonts w:cs="Times New Roman"/>
          <w:szCs w:val="24"/>
        </w:rPr>
        <w:t>2</w:t>
      </w:r>
      <w:r w:rsidRPr="00045266">
        <w:rPr>
          <w:rFonts w:cs="Times New Roman"/>
          <w:szCs w:val="24"/>
        </w:rPr>
        <w:t xml:space="preserve">) </w:t>
      </w:r>
      <w:r w:rsidR="000607D6" w:rsidRPr="00045266">
        <w:rPr>
          <w:rFonts w:cs="Times New Roman"/>
          <w:szCs w:val="24"/>
        </w:rPr>
        <w:t>Č</w:t>
      </w:r>
      <w:r w:rsidRPr="00045266">
        <w:rPr>
          <w:rFonts w:cs="Times New Roman"/>
          <w:szCs w:val="24"/>
        </w:rPr>
        <w:t xml:space="preserve">lanovi lokalnog </w:t>
      </w:r>
      <w:r w:rsidR="0035066F" w:rsidRPr="00045266">
        <w:rPr>
          <w:rFonts w:cs="Times New Roman"/>
          <w:szCs w:val="24"/>
        </w:rPr>
        <w:t>organizacijskog odbora</w:t>
      </w:r>
      <w:r w:rsidRPr="00045266">
        <w:rPr>
          <w:rFonts w:cs="Times New Roman"/>
          <w:szCs w:val="24"/>
        </w:rPr>
        <w:t xml:space="preserve"> </w:t>
      </w:r>
      <w:r w:rsidR="000607D6" w:rsidRPr="00045266">
        <w:rPr>
          <w:rFonts w:cs="Times New Roman"/>
          <w:szCs w:val="24"/>
        </w:rPr>
        <w:t>su</w:t>
      </w:r>
      <w:r w:rsidRPr="00045266">
        <w:rPr>
          <w:rFonts w:cs="Times New Roman"/>
          <w:szCs w:val="24"/>
        </w:rPr>
        <w:t xml:space="preserve"> birači s prebivalištem u lokalnoj jedinici u kojoj traže </w:t>
      </w:r>
      <w:r w:rsidR="00FB744A" w:rsidRPr="00045266">
        <w:rPr>
          <w:rFonts w:cs="Times New Roman"/>
          <w:szCs w:val="24"/>
        </w:rPr>
        <w:t xml:space="preserve">raspisivanje </w:t>
      </w:r>
      <w:r w:rsidRPr="00045266">
        <w:rPr>
          <w:rFonts w:cs="Times New Roman"/>
          <w:szCs w:val="24"/>
        </w:rPr>
        <w:t>lokalnog</w:t>
      </w:r>
      <w:r w:rsidR="00843F0E" w:rsidRPr="00045266">
        <w:rPr>
          <w:rFonts w:cs="Times New Roman"/>
          <w:szCs w:val="24"/>
        </w:rPr>
        <w:t xml:space="preserve"> referendum</w:t>
      </w:r>
      <w:r w:rsidRPr="00045266">
        <w:rPr>
          <w:rFonts w:cs="Times New Roman"/>
          <w:szCs w:val="24"/>
        </w:rPr>
        <w:t>a.</w:t>
      </w:r>
    </w:p>
    <w:p w14:paraId="3AF56C2B" w14:textId="77777777" w:rsidR="002D31BE" w:rsidRPr="00045266" w:rsidRDefault="00C44733" w:rsidP="003D1669">
      <w:pPr>
        <w:rPr>
          <w:rFonts w:cs="Times New Roman"/>
          <w:szCs w:val="24"/>
        </w:rPr>
      </w:pPr>
      <w:r w:rsidRPr="00045266">
        <w:rPr>
          <w:rFonts w:cs="Times New Roman"/>
          <w:szCs w:val="24"/>
        </w:rPr>
        <w:t xml:space="preserve">(3) </w:t>
      </w:r>
      <w:r w:rsidR="002D31BE" w:rsidRPr="00045266">
        <w:rPr>
          <w:rFonts w:cs="Times New Roman"/>
          <w:szCs w:val="24"/>
        </w:rPr>
        <w:t>Prikupljanje potpisa birača provodi se na području lokalne jedinice u kojoj se traži raspisivanje</w:t>
      </w:r>
      <w:r w:rsidR="00112355" w:rsidRPr="00045266">
        <w:rPr>
          <w:rFonts w:cs="Times New Roman"/>
          <w:szCs w:val="24"/>
        </w:rPr>
        <w:t xml:space="preserve"> lokalnog</w:t>
      </w:r>
      <w:r w:rsidR="00843F0E" w:rsidRPr="00045266">
        <w:rPr>
          <w:rFonts w:cs="Times New Roman"/>
          <w:szCs w:val="24"/>
        </w:rPr>
        <w:t xml:space="preserve"> referendum</w:t>
      </w:r>
      <w:r w:rsidR="002D31BE" w:rsidRPr="00045266">
        <w:rPr>
          <w:rFonts w:cs="Times New Roman"/>
          <w:szCs w:val="24"/>
        </w:rPr>
        <w:t>a.</w:t>
      </w:r>
    </w:p>
    <w:p w14:paraId="74438A28" w14:textId="77777777" w:rsidR="000607D6" w:rsidRDefault="002D31BE" w:rsidP="00CE4A6A">
      <w:pPr>
        <w:rPr>
          <w:rFonts w:cs="Times New Roman"/>
          <w:szCs w:val="24"/>
        </w:rPr>
      </w:pPr>
      <w:r w:rsidRPr="00045266">
        <w:rPr>
          <w:rFonts w:cs="Times New Roman"/>
          <w:szCs w:val="24"/>
        </w:rPr>
        <w:t xml:space="preserve">(4) Potpis smiju dati birači koji imaju prebivalište na području lokalne jedinice u kojoj se </w:t>
      </w:r>
      <w:r w:rsidR="00CE4A6A" w:rsidRPr="00045266">
        <w:rPr>
          <w:rFonts w:cs="Times New Roman"/>
          <w:szCs w:val="24"/>
        </w:rPr>
        <w:t xml:space="preserve">traži raspisivanje </w:t>
      </w:r>
      <w:r w:rsidR="00112355" w:rsidRPr="00045266">
        <w:rPr>
          <w:rFonts w:cs="Times New Roman"/>
          <w:szCs w:val="24"/>
        </w:rPr>
        <w:t>lokalnog</w:t>
      </w:r>
      <w:r w:rsidR="00843F0E" w:rsidRPr="00045266">
        <w:rPr>
          <w:rFonts w:cs="Times New Roman"/>
          <w:szCs w:val="24"/>
        </w:rPr>
        <w:t xml:space="preserve"> referendum</w:t>
      </w:r>
      <w:r w:rsidR="00CE4A6A" w:rsidRPr="00045266">
        <w:rPr>
          <w:rFonts w:cs="Times New Roman"/>
          <w:szCs w:val="24"/>
        </w:rPr>
        <w:t>a.</w:t>
      </w:r>
    </w:p>
    <w:p w14:paraId="5E1806E2" w14:textId="77777777" w:rsidR="00167CDC" w:rsidRDefault="009C5CBE" w:rsidP="00167CDC">
      <w:pPr>
        <w:rPr>
          <w:rFonts w:cs="Times New Roman"/>
          <w:szCs w:val="24"/>
        </w:rPr>
      </w:pPr>
      <w:r>
        <w:rPr>
          <w:rFonts w:cs="Times New Roman"/>
          <w:szCs w:val="24"/>
        </w:rPr>
        <w:t xml:space="preserve">(5) </w:t>
      </w:r>
      <w:r w:rsidR="000E57E4">
        <w:rPr>
          <w:rFonts w:cs="Times New Roman"/>
          <w:szCs w:val="24"/>
        </w:rPr>
        <w:t>Podaci potpisnika</w:t>
      </w:r>
      <w:r>
        <w:rPr>
          <w:rFonts w:cs="Times New Roman"/>
          <w:szCs w:val="24"/>
        </w:rPr>
        <w:t xml:space="preserve"> koji nemaju </w:t>
      </w:r>
      <w:r w:rsidRPr="00DA4C3E">
        <w:rPr>
          <w:rFonts w:cs="Times New Roman"/>
          <w:szCs w:val="24"/>
        </w:rPr>
        <w:t>prebivalište na području lokalne jedinice u kojoj se traži raspisivanje lokalnog referenduma</w:t>
      </w:r>
      <w:r>
        <w:rPr>
          <w:rFonts w:cs="Times New Roman"/>
          <w:szCs w:val="24"/>
        </w:rPr>
        <w:t xml:space="preserve"> smatraju se nepravovaljanima.</w:t>
      </w:r>
    </w:p>
    <w:p w14:paraId="5ACCEABC" w14:textId="77777777" w:rsidR="00BF1CB7" w:rsidRPr="007D53E8" w:rsidRDefault="00720604" w:rsidP="00FE0642">
      <w:pPr>
        <w:pStyle w:val="Heading3"/>
        <w:rPr>
          <w:color w:val="auto"/>
        </w:rPr>
      </w:pPr>
      <w:r>
        <w:rPr>
          <w:color w:val="auto"/>
        </w:rPr>
        <w:lastRenderedPageBreak/>
        <w:t>2</w:t>
      </w:r>
      <w:r w:rsidR="00BF1CB7" w:rsidRPr="007D53E8">
        <w:rPr>
          <w:color w:val="auto"/>
        </w:rPr>
        <w:t xml:space="preserve">. </w:t>
      </w:r>
      <w:r w:rsidRPr="007D53E8">
        <w:rPr>
          <w:color w:val="auto"/>
        </w:rPr>
        <w:t>DOPUŠTENOST REFERENDUMSKOG PITANJA</w:t>
      </w:r>
    </w:p>
    <w:p w14:paraId="025617F3" w14:textId="77777777" w:rsidR="00BF1CB7" w:rsidRPr="007D53E8" w:rsidRDefault="00BF1CB7" w:rsidP="00FE0642">
      <w:pPr>
        <w:pStyle w:val="Heading4"/>
      </w:pPr>
      <w:bookmarkStart w:id="126" w:name="_Hlk39830334"/>
      <w:r w:rsidRPr="007D53E8">
        <w:t>Članak 129.</w:t>
      </w:r>
    </w:p>
    <w:p w14:paraId="3BE17D19" w14:textId="77777777" w:rsidR="00BF1CB7" w:rsidRPr="007D53E8" w:rsidRDefault="003044FF" w:rsidP="003044FF">
      <w:pPr>
        <w:rPr>
          <w:rFonts w:cs="Times New Roman"/>
          <w:szCs w:val="24"/>
        </w:rPr>
      </w:pPr>
      <w:r w:rsidRPr="007D53E8">
        <w:rPr>
          <w:rFonts w:cs="Times New Roman"/>
          <w:szCs w:val="24"/>
        </w:rPr>
        <w:t xml:space="preserve">(1) </w:t>
      </w:r>
      <w:r w:rsidR="002C728E" w:rsidRPr="007D53E8">
        <w:rPr>
          <w:rFonts w:cs="Times New Roman"/>
          <w:szCs w:val="24"/>
        </w:rPr>
        <w:t xml:space="preserve">Prije odlučivanja o zahtjevu za upis iz članka 21. </w:t>
      </w:r>
      <w:r w:rsidR="00EE599C">
        <w:rPr>
          <w:rFonts w:cs="Times New Roman"/>
          <w:szCs w:val="24"/>
        </w:rPr>
        <w:t>ovoga Zakona</w:t>
      </w:r>
      <w:r w:rsidR="002C728E" w:rsidRPr="007D53E8">
        <w:rPr>
          <w:rFonts w:cs="Times New Roman"/>
          <w:szCs w:val="24"/>
        </w:rPr>
        <w:t xml:space="preserve">, Državno izborno povjerenstvo podnijet </w:t>
      </w:r>
      <w:r w:rsidR="00060EAE">
        <w:rPr>
          <w:rFonts w:cs="Times New Roman"/>
          <w:szCs w:val="24"/>
        </w:rPr>
        <w:t xml:space="preserve">će </w:t>
      </w:r>
      <w:r w:rsidR="002C728E" w:rsidRPr="007D53E8">
        <w:rPr>
          <w:rFonts w:cs="Times New Roman"/>
          <w:szCs w:val="24"/>
        </w:rPr>
        <w:t xml:space="preserve">zahtjev Ministarstvu da utvrdi dopuštenost referendumskog pitanja. </w:t>
      </w:r>
    </w:p>
    <w:p w14:paraId="54890E49" w14:textId="77777777" w:rsidR="006278A1" w:rsidRPr="007D53E8" w:rsidRDefault="006278A1" w:rsidP="006278A1">
      <w:pPr>
        <w:rPr>
          <w:rFonts w:cs="Times New Roman"/>
          <w:szCs w:val="24"/>
        </w:rPr>
      </w:pPr>
      <w:r w:rsidRPr="007D53E8">
        <w:rPr>
          <w:rFonts w:cs="Times New Roman"/>
          <w:szCs w:val="24"/>
        </w:rPr>
        <w:t xml:space="preserve">(2) Pod </w:t>
      </w:r>
      <w:r w:rsidR="00060EAE">
        <w:rPr>
          <w:rFonts w:cs="Times New Roman"/>
          <w:szCs w:val="24"/>
        </w:rPr>
        <w:t xml:space="preserve">utvrđivanjem </w:t>
      </w:r>
      <w:r w:rsidRPr="007D53E8">
        <w:rPr>
          <w:rFonts w:cs="Times New Roman"/>
          <w:szCs w:val="24"/>
        </w:rPr>
        <w:t>dopušteno</w:t>
      </w:r>
      <w:r w:rsidR="00060EAE">
        <w:rPr>
          <w:rFonts w:cs="Times New Roman"/>
          <w:szCs w:val="24"/>
        </w:rPr>
        <w:t>sti</w:t>
      </w:r>
      <w:r w:rsidRPr="007D53E8">
        <w:rPr>
          <w:rFonts w:cs="Times New Roman"/>
          <w:szCs w:val="24"/>
        </w:rPr>
        <w:t xml:space="preserve"> referendumskog pitanja iz stavka 1. </w:t>
      </w:r>
      <w:r w:rsidR="00EE599C">
        <w:rPr>
          <w:rFonts w:cs="Times New Roman"/>
          <w:szCs w:val="24"/>
        </w:rPr>
        <w:t>ovoga članka</w:t>
      </w:r>
      <w:r w:rsidRPr="007D53E8">
        <w:rPr>
          <w:rFonts w:cs="Times New Roman"/>
          <w:szCs w:val="24"/>
        </w:rPr>
        <w:t xml:space="preserve"> smatra se utvrđivanje usklađenosti referendumskog pitanja s mjerodavnim zakonodavstvom Republike Hrvatske.</w:t>
      </w:r>
    </w:p>
    <w:p w14:paraId="28F5EE12" w14:textId="77777777" w:rsidR="006278A1" w:rsidRPr="007D53E8" w:rsidRDefault="006278A1" w:rsidP="006278A1">
      <w:pPr>
        <w:rPr>
          <w:rFonts w:cs="Times New Roman"/>
          <w:szCs w:val="24"/>
        </w:rPr>
      </w:pPr>
      <w:r w:rsidRPr="007D53E8">
        <w:rPr>
          <w:rFonts w:cs="Times New Roman"/>
          <w:szCs w:val="24"/>
        </w:rPr>
        <w:t xml:space="preserve">(3) O zahtjevu iz stavka 1. </w:t>
      </w:r>
      <w:r w:rsidR="001F50DB">
        <w:rPr>
          <w:rFonts w:cs="Times New Roman"/>
          <w:szCs w:val="24"/>
        </w:rPr>
        <w:t xml:space="preserve">ovoga članka </w:t>
      </w:r>
      <w:r w:rsidRPr="007D53E8">
        <w:rPr>
          <w:rFonts w:cs="Times New Roman"/>
          <w:szCs w:val="24"/>
        </w:rPr>
        <w:t>Ministarstvo donosi odluku u roku od 60 dana</w:t>
      </w:r>
      <w:r w:rsidR="00CB0C7D">
        <w:rPr>
          <w:rFonts w:cs="Times New Roman"/>
          <w:szCs w:val="24"/>
        </w:rPr>
        <w:t xml:space="preserve"> od dana zaprimanja zahtjeva.</w:t>
      </w:r>
    </w:p>
    <w:p w14:paraId="7DBB036C" w14:textId="77777777" w:rsidR="006278A1" w:rsidRPr="007D53E8" w:rsidRDefault="006278A1" w:rsidP="006278A1">
      <w:pPr>
        <w:rPr>
          <w:rFonts w:cs="Times New Roman"/>
          <w:szCs w:val="24"/>
        </w:rPr>
      </w:pPr>
      <w:r w:rsidRPr="007D53E8">
        <w:rPr>
          <w:rFonts w:cs="Times New Roman"/>
          <w:szCs w:val="24"/>
        </w:rPr>
        <w:t xml:space="preserve">(4) Unutar roka iz stavka 3. </w:t>
      </w:r>
      <w:r w:rsidR="00EE599C">
        <w:rPr>
          <w:rFonts w:cs="Times New Roman"/>
          <w:szCs w:val="24"/>
        </w:rPr>
        <w:t>ovoga članka</w:t>
      </w:r>
      <w:r w:rsidRPr="007D53E8">
        <w:rPr>
          <w:rFonts w:cs="Times New Roman"/>
          <w:szCs w:val="24"/>
        </w:rPr>
        <w:t xml:space="preserve"> Ministarstvo pribavlja mišljenje tijela državne uprave nadležnog za pitanje koje je predmet lokalnog referenduma.</w:t>
      </w:r>
    </w:p>
    <w:p w14:paraId="0A7F531A" w14:textId="77777777" w:rsidR="00FB286D" w:rsidRPr="007D53E8" w:rsidRDefault="00FB286D" w:rsidP="006278A1">
      <w:pPr>
        <w:rPr>
          <w:rFonts w:cs="Times New Roman"/>
          <w:szCs w:val="24"/>
        </w:rPr>
      </w:pPr>
      <w:r w:rsidRPr="007D53E8">
        <w:rPr>
          <w:rFonts w:cs="Times New Roman"/>
          <w:szCs w:val="24"/>
        </w:rPr>
        <w:t xml:space="preserve">(5) Odluku iz stavka 3. </w:t>
      </w:r>
      <w:r w:rsidR="00EE599C">
        <w:rPr>
          <w:rFonts w:cs="Times New Roman"/>
          <w:szCs w:val="24"/>
        </w:rPr>
        <w:t>ovoga članka</w:t>
      </w:r>
      <w:r w:rsidRPr="007D53E8">
        <w:rPr>
          <w:rFonts w:cs="Times New Roman"/>
          <w:szCs w:val="24"/>
        </w:rPr>
        <w:t xml:space="preserve"> Ministarstvo dostavlja D</w:t>
      </w:r>
      <w:r w:rsidR="002A6819">
        <w:rPr>
          <w:rFonts w:cs="Times New Roman"/>
          <w:szCs w:val="24"/>
        </w:rPr>
        <w:t xml:space="preserve">ržavnom izbornom povjerenstvu, </w:t>
      </w:r>
      <w:r w:rsidRPr="007D53E8">
        <w:rPr>
          <w:rFonts w:cs="Times New Roman"/>
          <w:szCs w:val="24"/>
        </w:rPr>
        <w:t>predstavniku organizacijskog odbora</w:t>
      </w:r>
      <w:r w:rsidR="002A6819">
        <w:rPr>
          <w:rFonts w:cs="Times New Roman"/>
          <w:szCs w:val="24"/>
        </w:rPr>
        <w:t xml:space="preserve"> te predstavničkom tijelu lokalne jedinice</w:t>
      </w:r>
      <w:r w:rsidRPr="007D53E8">
        <w:rPr>
          <w:rFonts w:cs="Times New Roman"/>
          <w:szCs w:val="24"/>
        </w:rPr>
        <w:t>.</w:t>
      </w:r>
    </w:p>
    <w:p w14:paraId="51A3D281" w14:textId="77777777" w:rsidR="006278A1" w:rsidRPr="007D53E8" w:rsidRDefault="006278A1" w:rsidP="006278A1">
      <w:pPr>
        <w:rPr>
          <w:rFonts w:cs="Times New Roman"/>
          <w:szCs w:val="24"/>
        </w:rPr>
      </w:pPr>
      <w:r w:rsidRPr="007D53E8">
        <w:rPr>
          <w:rFonts w:cs="Times New Roman"/>
          <w:szCs w:val="24"/>
        </w:rPr>
        <w:t>(</w:t>
      </w:r>
      <w:r w:rsidR="00EA660B" w:rsidRPr="007D53E8">
        <w:rPr>
          <w:rFonts w:cs="Times New Roman"/>
          <w:szCs w:val="24"/>
        </w:rPr>
        <w:t>6</w:t>
      </w:r>
      <w:r w:rsidRPr="007D53E8">
        <w:rPr>
          <w:rFonts w:cs="Times New Roman"/>
          <w:szCs w:val="24"/>
        </w:rPr>
        <w:t xml:space="preserve">) </w:t>
      </w:r>
      <w:r w:rsidR="00863E9E" w:rsidRPr="007D53E8">
        <w:rPr>
          <w:rFonts w:cs="Times New Roman"/>
          <w:szCs w:val="24"/>
        </w:rPr>
        <w:t>Protiv odluke Ministarstva kojom je utvrđeno da referendumsko pitanje nije dopušteno predstavnik lokalnog organizacijskog odbora može podnijeti tužbu Visokom upravnom su</w:t>
      </w:r>
      <w:r w:rsidR="00564632" w:rsidRPr="007D53E8">
        <w:rPr>
          <w:rFonts w:cs="Times New Roman"/>
          <w:szCs w:val="24"/>
        </w:rPr>
        <w:t xml:space="preserve">du u roku od 15 dana od </w:t>
      </w:r>
      <w:r w:rsidR="00CB0C7D">
        <w:rPr>
          <w:rFonts w:cs="Times New Roman"/>
          <w:szCs w:val="24"/>
        </w:rPr>
        <w:t xml:space="preserve">dana </w:t>
      </w:r>
      <w:r w:rsidR="00564632" w:rsidRPr="007D53E8">
        <w:rPr>
          <w:rFonts w:cs="Times New Roman"/>
          <w:szCs w:val="24"/>
        </w:rPr>
        <w:t xml:space="preserve">zaprimanja odluke. </w:t>
      </w:r>
    </w:p>
    <w:p w14:paraId="14CF7256" w14:textId="77777777" w:rsidR="00863E9E" w:rsidRPr="007D53E8" w:rsidRDefault="00863E9E" w:rsidP="006278A1">
      <w:pPr>
        <w:rPr>
          <w:rFonts w:cs="Times New Roman"/>
          <w:szCs w:val="24"/>
        </w:rPr>
      </w:pPr>
      <w:r w:rsidRPr="007D53E8">
        <w:rPr>
          <w:rFonts w:cs="Times New Roman"/>
          <w:szCs w:val="24"/>
        </w:rPr>
        <w:t xml:space="preserve">(7) Visoki upravni sud odlučuje o tužbi iz stavka 6. </w:t>
      </w:r>
      <w:r w:rsidR="00EE599C">
        <w:rPr>
          <w:rFonts w:cs="Times New Roman"/>
          <w:szCs w:val="24"/>
        </w:rPr>
        <w:t>ovoga članka</w:t>
      </w:r>
      <w:r w:rsidRPr="007D53E8">
        <w:rPr>
          <w:rFonts w:cs="Times New Roman"/>
          <w:szCs w:val="24"/>
        </w:rPr>
        <w:t xml:space="preserve"> u roku od 60 dana od dana predaje tužbe sudu.</w:t>
      </w:r>
    </w:p>
    <w:p w14:paraId="75620E0D" w14:textId="77777777" w:rsidR="00182ECB" w:rsidRPr="007D53E8" w:rsidRDefault="00182ECB" w:rsidP="006278A1">
      <w:pPr>
        <w:rPr>
          <w:rFonts w:cs="Times New Roman"/>
          <w:szCs w:val="24"/>
        </w:rPr>
      </w:pPr>
      <w:r w:rsidRPr="007D53E8">
        <w:rPr>
          <w:rFonts w:cs="Times New Roman"/>
          <w:szCs w:val="24"/>
        </w:rPr>
        <w:t xml:space="preserve">(8) Presuda </w:t>
      </w:r>
      <w:r w:rsidR="003F6381" w:rsidRPr="007D53E8">
        <w:rPr>
          <w:rFonts w:cs="Times New Roman"/>
          <w:szCs w:val="24"/>
        </w:rPr>
        <w:t>V</w:t>
      </w:r>
      <w:r w:rsidRPr="007D53E8">
        <w:rPr>
          <w:rFonts w:cs="Times New Roman"/>
          <w:szCs w:val="24"/>
        </w:rPr>
        <w:t>isokog upravnog suda objavljuje se u Narodnim novinama.</w:t>
      </w:r>
    </w:p>
    <w:p w14:paraId="4DC20D7F" w14:textId="77777777" w:rsidR="00182ECB" w:rsidRPr="007D53E8" w:rsidRDefault="00182ECB" w:rsidP="006278A1">
      <w:pPr>
        <w:rPr>
          <w:rFonts w:cs="Times New Roman"/>
          <w:szCs w:val="24"/>
        </w:rPr>
      </w:pPr>
      <w:r w:rsidRPr="007D53E8">
        <w:rPr>
          <w:rFonts w:cs="Times New Roman"/>
          <w:szCs w:val="24"/>
        </w:rPr>
        <w:t xml:space="preserve">(9) Ako je Visoki upravni sud poništio odluku Ministarstva iz stavka 6. </w:t>
      </w:r>
      <w:r w:rsidR="00EE599C">
        <w:rPr>
          <w:rFonts w:cs="Times New Roman"/>
          <w:szCs w:val="24"/>
        </w:rPr>
        <w:t>ovoga članka</w:t>
      </w:r>
      <w:r w:rsidR="0031743A" w:rsidRPr="007D53E8">
        <w:rPr>
          <w:rFonts w:cs="Times New Roman"/>
          <w:szCs w:val="24"/>
        </w:rPr>
        <w:t xml:space="preserve"> jer je utvrdio da je referendumsko pitanje dopušteno</w:t>
      </w:r>
      <w:r w:rsidRPr="007D53E8">
        <w:rPr>
          <w:rFonts w:cs="Times New Roman"/>
          <w:szCs w:val="24"/>
        </w:rPr>
        <w:t xml:space="preserve">, Ministarstvo donosi novu odluku iz stavka 3. </w:t>
      </w:r>
      <w:r w:rsidR="00EE599C">
        <w:rPr>
          <w:rFonts w:cs="Times New Roman"/>
          <w:szCs w:val="24"/>
        </w:rPr>
        <w:t>ovoga članka</w:t>
      </w:r>
      <w:r w:rsidRPr="007D53E8">
        <w:rPr>
          <w:rFonts w:cs="Times New Roman"/>
          <w:szCs w:val="24"/>
        </w:rPr>
        <w:t xml:space="preserve"> i dostavlja ju Drž</w:t>
      </w:r>
      <w:r w:rsidR="002A6819">
        <w:rPr>
          <w:rFonts w:cs="Times New Roman"/>
          <w:szCs w:val="24"/>
        </w:rPr>
        <w:t xml:space="preserve">avnom izbornom povjerenstvu, </w:t>
      </w:r>
      <w:r w:rsidRPr="007D53E8">
        <w:rPr>
          <w:rFonts w:cs="Times New Roman"/>
          <w:szCs w:val="24"/>
        </w:rPr>
        <w:t xml:space="preserve">predstavniku organizacijskog odbora </w:t>
      </w:r>
      <w:r w:rsidR="002A6819">
        <w:rPr>
          <w:rFonts w:cs="Times New Roman"/>
          <w:szCs w:val="24"/>
        </w:rPr>
        <w:t xml:space="preserve">te </w:t>
      </w:r>
      <w:r w:rsidR="002A6819" w:rsidRPr="002A6819">
        <w:rPr>
          <w:rFonts w:cs="Times New Roman"/>
          <w:szCs w:val="24"/>
        </w:rPr>
        <w:t xml:space="preserve">predstavničkom tijelu lokalne jedinice </w:t>
      </w:r>
      <w:r w:rsidRPr="007D53E8">
        <w:rPr>
          <w:rFonts w:cs="Times New Roman"/>
          <w:szCs w:val="24"/>
        </w:rPr>
        <w:t>u roku od osam dana od dana zaprimanja presude Visokog upravnog suda.</w:t>
      </w:r>
    </w:p>
    <w:bookmarkEnd w:id="126"/>
    <w:p w14:paraId="288C95E2" w14:textId="77777777" w:rsidR="00BF1CB7" w:rsidRPr="007D53E8" w:rsidRDefault="00BF1CB7" w:rsidP="00FE0642">
      <w:pPr>
        <w:pStyle w:val="Heading4"/>
      </w:pPr>
      <w:r w:rsidRPr="007D53E8">
        <w:t xml:space="preserve">Članak </w:t>
      </w:r>
      <w:r w:rsidR="002C728E" w:rsidRPr="007D53E8">
        <w:t>130</w:t>
      </w:r>
      <w:r w:rsidRPr="007D53E8">
        <w:t>.</w:t>
      </w:r>
    </w:p>
    <w:p w14:paraId="345EC34A" w14:textId="77777777" w:rsidR="00564632" w:rsidRPr="007D53E8" w:rsidRDefault="009A708D" w:rsidP="00FB286D">
      <w:bookmarkStart w:id="127" w:name="_Hlk39499138"/>
      <w:r w:rsidRPr="007D53E8">
        <w:t xml:space="preserve">Ako Ministarstvo utvrdi da referendumsko pitanje nije dopušteno, Državno izborno povjerenstvo donosi rješenje o odbacivanju zahtjeva za upis u roku od osam dana nakon što utvrdi da predstavnik lokalnog organizacijskog odbora </w:t>
      </w:r>
      <w:r w:rsidRPr="007D53E8">
        <w:lastRenderedPageBreak/>
        <w:t xml:space="preserve">nije podnio tužbu iz članka 129. stavka 6. </w:t>
      </w:r>
      <w:r w:rsidR="00EE599C">
        <w:t>ovoga Zakona</w:t>
      </w:r>
      <w:r w:rsidRPr="007D53E8">
        <w:t xml:space="preserve"> ili da je </w:t>
      </w:r>
      <w:r w:rsidR="00FB286D" w:rsidRPr="007D53E8">
        <w:t>Visoki upravni sud odbacio ili odbio tužbu.</w:t>
      </w:r>
    </w:p>
    <w:bookmarkEnd w:id="127"/>
    <w:p w14:paraId="3276AC99" w14:textId="77777777" w:rsidR="00CE4A6A" w:rsidRPr="007D53E8" w:rsidRDefault="00720604" w:rsidP="004D747E">
      <w:pPr>
        <w:pStyle w:val="Heading3"/>
        <w:rPr>
          <w:rFonts w:cs="Times New Roman"/>
          <w:color w:val="auto"/>
        </w:rPr>
      </w:pPr>
      <w:r>
        <w:rPr>
          <w:rFonts w:cs="Times New Roman"/>
          <w:color w:val="auto"/>
        </w:rPr>
        <w:t>3</w:t>
      </w:r>
      <w:r w:rsidR="00CE4A6A" w:rsidRPr="007D53E8">
        <w:rPr>
          <w:rFonts w:cs="Times New Roman"/>
          <w:color w:val="auto"/>
        </w:rPr>
        <w:t xml:space="preserve">. </w:t>
      </w:r>
      <w:r w:rsidRPr="007D53E8">
        <w:rPr>
          <w:rFonts w:cs="Times New Roman"/>
          <w:color w:val="auto"/>
        </w:rPr>
        <w:t>IZJAŠNJAVANJE BIRAČA O POTREBI DA SE ZATRAŽI RASPISIVANJE LOKALNOG REFERENDUMA</w:t>
      </w:r>
    </w:p>
    <w:p w14:paraId="0DC844B3" w14:textId="77777777" w:rsidR="00845D05" w:rsidRPr="007D53E8" w:rsidRDefault="00AF066A" w:rsidP="00AF066A">
      <w:pPr>
        <w:pStyle w:val="Heading4"/>
      </w:pPr>
      <w:r w:rsidRPr="007D53E8">
        <w:t>Članak 1</w:t>
      </w:r>
      <w:r w:rsidR="00FB286D" w:rsidRPr="007D53E8">
        <w:t>31</w:t>
      </w:r>
      <w:r w:rsidRPr="007D53E8">
        <w:t>.</w:t>
      </w:r>
    </w:p>
    <w:p w14:paraId="570035B5" w14:textId="77777777" w:rsidR="00844659" w:rsidRPr="007D53E8" w:rsidRDefault="00844659" w:rsidP="00844659">
      <w:pPr>
        <w:rPr>
          <w:rFonts w:cs="Times New Roman"/>
          <w:szCs w:val="24"/>
        </w:rPr>
      </w:pPr>
      <w:r w:rsidRPr="007D53E8">
        <w:rPr>
          <w:rFonts w:cs="Times New Roman"/>
          <w:szCs w:val="24"/>
        </w:rPr>
        <w:t xml:space="preserve">(1) </w:t>
      </w:r>
      <w:r w:rsidR="008B69F0">
        <w:rPr>
          <w:rFonts w:cs="Times New Roman"/>
          <w:szCs w:val="24"/>
        </w:rPr>
        <w:t>O</w:t>
      </w:r>
      <w:r w:rsidRPr="007D53E8">
        <w:rPr>
          <w:rFonts w:cs="Times New Roman"/>
          <w:szCs w:val="24"/>
        </w:rPr>
        <w:t>d dana objave odluke da se pristupi izjašnjavanju birača o potrebi da se zatraži raspisivanje lokalnog referenduma</w:t>
      </w:r>
      <w:r w:rsidR="008B69F0">
        <w:rPr>
          <w:rFonts w:cs="Times New Roman"/>
          <w:szCs w:val="24"/>
        </w:rPr>
        <w:t xml:space="preserve"> do d</w:t>
      </w:r>
      <w:r w:rsidR="008B69F0" w:rsidRPr="008B69F0">
        <w:rPr>
          <w:rFonts w:cs="Times New Roman"/>
          <w:szCs w:val="24"/>
        </w:rPr>
        <w:t>atum</w:t>
      </w:r>
      <w:r w:rsidR="008B69F0">
        <w:rPr>
          <w:rFonts w:cs="Times New Roman"/>
          <w:szCs w:val="24"/>
        </w:rPr>
        <w:t>a</w:t>
      </w:r>
      <w:r w:rsidR="008B69F0" w:rsidRPr="008B69F0">
        <w:rPr>
          <w:rFonts w:cs="Times New Roman"/>
          <w:szCs w:val="24"/>
        </w:rPr>
        <w:t xml:space="preserve"> početka prikupljanja potpisa birača </w:t>
      </w:r>
      <w:r w:rsidR="008B69F0">
        <w:rPr>
          <w:rFonts w:cs="Times New Roman"/>
          <w:szCs w:val="24"/>
        </w:rPr>
        <w:t xml:space="preserve">ne može proteći manje od 30 dana ni više </w:t>
      </w:r>
      <w:r w:rsidR="008B69F0" w:rsidRPr="008B69F0">
        <w:rPr>
          <w:rFonts w:cs="Times New Roman"/>
          <w:szCs w:val="24"/>
        </w:rPr>
        <w:t>od tri mjeseca</w:t>
      </w:r>
      <w:r w:rsidR="008B69F0">
        <w:rPr>
          <w:rFonts w:cs="Times New Roman"/>
          <w:szCs w:val="24"/>
        </w:rPr>
        <w:t>.</w:t>
      </w:r>
    </w:p>
    <w:p w14:paraId="3E1940D0" w14:textId="77777777" w:rsidR="00A2412E" w:rsidRPr="007D53E8" w:rsidRDefault="00844659" w:rsidP="00844659">
      <w:pPr>
        <w:spacing w:after="0"/>
        <w:rPr>
          <w:rFonts w:eastAsiaTheme="majorEastAsia" w:cs="Times New Roman"/>
          <w:szCs w:val="24"/>
        </w:rPr>
      </w:pPr>
      <w:r w:rsidRPr="007D53E8">
        <w:rPr>
          <w:rFonts w:eastAsiaTheme="majorEastAsia" w:cs="Times New Roman"/>
          <w:szCs w:val="24"/>
        </w:rPr>
        <w:t xml:space="preserve">(2) Izjašnjavanje birača traje najduže </w:t>
      </w:r>
      <w:r w:rsidR="00AC518A">
        <w:rPr>
          <w:rFonts w:eastAsiaTheme="majorEastAsia" w:cs="Times New Roman"/>
          <w:szCs w:val="24"/>
        </w:rPr>
        <w:t>40</w:t>
      </w:r>
      <w:r w:rsidR="00881568" w:rsidRPr="007D53E8">
        <w:rPr>
          <w:rFonts w:eastAsiaTheme="majorEastAsia" w:cs="Times New Roman"/>
          <w:szCs w:val="24"/>
        </w:rPr>
        <w:t xml:space="preserve"> </w:t>
      </w:r>
      <w:r w:rsidRPr="007D53E8">
        <w:rPr>
          <w:rFonts w:eastAsiaTheme="majorEastAsia" w:cs="Times New Roman"/>
          <w:szCs w:val="24"/>
        </w:rPr>
        <w:t>dana, a obuhvaća prikupljanje potpisa birača i obavljanje radnji vezanih uz pripremu potpisnih lista za dostavu Državnom izbornom povjerenstvu</w:t>
      </w:r>
      <w:r w:rsidR="00A2412E" w:rsidRPr="007D53E8">
        <w:rPr>
          <w:rFonts w:eastAsiaTheme="majorEastAsia" w:cs="Times New Roman"/>
          <w:szCs w:val="24"/>
        </w:rPr>
        <w:t>.</w:t>
      </w:r>
    </w:p>
    <w:p w14:paraId="69D84028" w14:textId="77777777" w:rsidR="00A2412E" w:rsidRPr="007D53E8" w:rsidRDefault="00A2412E" w:rsidP="00844659">
      <w:pPr>
        <w:spacing w:after="0"/>
        <w:rPr>
          <w:rFonts w:eastAsiaTheme="majorEastAsia" w:cs="Times New Roman"/>
          <w:szCs w:val="24"/>
        </w:rPr>
      </w:pPr>
    </w:p>
    <w:p w14:paraId="28221B25" w14:textId="77777777" w:rsidR="00844659" w:rsidRDefault="00A2412E" w:rsidP="00844659">
      <w:pPr>
        <w:spacing w:after="0"/>
        <w:rPr>
          <w:rFonts w:cs="Times New Roman"/>
          <w:szCs w:val="24"/>
        </w:rPr>
      </w:pPr>
      <w:r w:rsidRPr="00100EFB">
        <w:rPr>
          <w:rFonts w:eastAsiaTheme="majorEastAsia" w:cs="Times New Roman"/>
          <w:szCs w:val="24"/>
        </w:rPr>
        <w:t xml:space="preserve">(3) </w:t>
      </w:r>
      <w:r w:rsidR="00844659" w:rsidRPr="00100EFB">
        <w:rPr>
          <w:rFonts w:eastAsiaTheme="majorEastAsia" w:cs="Times New Roman"/>
          <w:szCs w:val="24"/>
        </w:rPr>
        <w:t>Trajanje razdoblja prikupljanja potpisa ne smije biti duže od 30 dana</w:t>
      </w:r>
      <w:r w:rsidR="003247B5">
        <w:rPr>
          <w:rFonts w:cs="Times New Roman"/>
          <w:szCs w:val="24"/>
        </w:rPr>
        <w:t>.</w:t>
      </w:r>
    </w:p>
    <w:p w14:paraId="3F782166" w14:textId="77777777" w:rsidR="003247B5" w:rsidRPr="007D53E8" w:rsidRDefault="003247B5" w:rsidP="00844659">
      <w:pPr>
        <w:spacing w:after="0"/>
        <w:rPr>
          <w:rFonts w:cs="Times New Roman"/>
          <w:szCs w:val="24"/>
        </w:rPr>
      </w:pPr>
    </w:p>
    <w:p w14:paraId="7EA6206A" w14:textId="77777777" w:rsidR="00844659" w:rsidRPr="007D53E8" w:rsidRDefault="00844659" w:rsidP="00844659">
      <w:pPr>
        <w:spacing w:after="0"/>
        <w:rPr>
          <w:rFonts w:cs="Times New Roman"/>
          <w:szCs w:val="24"/>
        </w:rPr>
      </w:pPr>
      <w:bookmarkStart w:id="128" w:name="_Hlk5836211"/>
      <w:r w:rsidRPr="007D53E8">
        <w:rPr>
          <w:rFonts w:cs="Times New Roman"/>
          <w:szCs w:val="24"/>
        </w:rPr>
        <w:t>(</w:t>
      </w:r>
      <w:r w:rsidR="00A2412E" w:rsidRPr="007D53E8">
        <w:rPr>
          <w:rFonts w:cs="Times New Roman"/>
          <w:szCs w:val="24"/>
        </w:rPr>
        <w:t>4</w:t>
      </w:r>
      <w:r w:rsidRPr="007D53E8">
        <w:rPr>
          <w:rFonts w:cs="Times New Roman"/>
          <w:szCs w:val="24"/>
        </w:rPr>
        <w:t xml:space="preserve">) Dan nakon isteka posljednjeg dana izjašnjavanja birača </w:t>
      </w:r>
      <w:r w:rsidR="00853042">
        <w:rPr>
          <w:rFonts w:cs="Times New Roman"/>
          <w:szCs w:val="24"/>
        </w:rPr>
        <w:t xml:space="preserve">iz </w:t>
      </w:r>
      <w:r w:rsidR="00A2412E" w:rsidRPr="007D53E8">
        <w:rPr>
          <w:rFonts w:cs="Times New Roman"/>
          <w:szCs w:val="24"/>
        </w:rPr>
        <w:t>stavka 2.</w:t>
      </w:r>
      <w:r w:rsidRPr="007D53E8">
        <w:rPr>
          <w:rFonts w:cs="Times New Roman"/>
          <w:szCs w:val="24"/>
        </w:rPr>
        <w:t xml:space="preserve"> </w:t>
      </w:r>
      <w:r w:rsidR="00EE599C">
        <w:rPr>
          <w:rFonts w:cs="Times New Roman"/>
          <w:szCs w:val="24"/>
        </w:rPr>
        <w:t>ovoga članka</w:t>
      </w:r>
      <w:r w:rsidRPr="007D53E8">
        <w:rPr>
          <w:rFonts w:cs="Times New Roman"/>
          <w:szCs w:val="24"/>
        </w:rPr>
        <w:t xml:space="preserve"> lokalni organizacijski odbor dostavlja Državnom izbornom povjerenstvu potpisne liste</w:t>
      </w:r>
      <w:bookmarkEnd w:id="128"/>
      <w:r w:rsidR="00266A48">
        <w:rPr>
          <w:rFonts w:cs="Times New Roman"/>
          <w:szCs w:val="24"/>
        </w:rPr>
        <w:t>.</w:t>
      </w:r>
    </w:p>
    <w:p w14:paraId="463684F5" w14:textId="77777777" w:rsidR="00844659" w:rsidRPr="007D53E8" w:rsidRDefault="00844659" w:rsidP="00844659">
      <w:pPr>
        <w:spacing w:after="0"/>
        <w:rPr>
          <w:rFonts w:cs="Times New Roman"/>
          <w:szCs w:val="24"/>
        </w:rPr>
      </w:pPr>
    </w:p>
    <w:p w14:paraId="34978DFC" w14:textId="77777777" w:rsidR="00844659" w:rsidRPr="007D53E8" w:rsidRDefault="00844659" w:rsidP="00844659">
      <w:pPr>
        <w:spacing w:after="0"/>
        <w:rPr>
          <w:rFonts w:cs="Times New Roman"/>
          <w:szCs w:val="24"/>
        </w:rPr>
      </w:pPr>
      <w:r w:rsidRPr="007D53E8">
        <w:rPr>
          <w:rFonts w:cs="Times New Roman"/>
          <w:szCs w:val="24"/>
        </w:rPr>
        <w:t>(</w:t>
      </w:r>
      <w:r w:rsidR="00E17A4F" w:rsidRPr="007D53E8">
        <w:rPr>
          <w:rFonts w:cs="Times New Roman"/>
          <w:szCs w:val="24"/>
        </w:rPr>
        <w:t>5</w:t>
      </w:r>
      <w:r w:rsidRPr="007D53E8">
        <w:rPr>
          <w:rFonts w:cs="Times New Roman"/>
          <w:szCs w:val="24"/>
        </w:rPr>
        <w:t xml:space="preserve">) Lokalni organizacijski odbor dužan je elektroničkim putem Državnom izbornom povjerenstvu najkasnije </w:t>
      </w:r>
      <w:r w:rsidR="00060EAE">
        <w:rPr>
          <w:rFonts w:cs="Times New Roman"/>
          <w:szCs w:val="24"/>
        </w:rPr>
        <w:t>48</w:t>
      </w:r>
      <w:r w:rsidRPr="007D53E8">
        <w:rPr>
          <w:rFonts w:cs="Times New Roman"/>
          <w:szCs w:val="24"/>
        </w:rPr>
        <w:t xml:space="preserve"> sat</w:t>
      </w:r>
      <w:r w:rsidR="00060EAE">
        <w:rPr>
          <w:rFonts w:cs="Times New Roman"/>
          <w:szCs w:val="24"/>
        </w:rPr>
        <w:t>i</w:t>
      </w:r>
      <w:r w:rsidRPr="007D53E8">
        <w:rPr>
          <w:rFonts w:cs="Times New Roman"/>
          <w:szCs w:val="24"/>
        </w:rPr>
        <w:t xml:space="preserve"> ranije najaviti način dostave potpisnih lista, a ako je riječ o njihovoj </w:t>
      </w:r>
      <w:r w:rsidR="00E17A4F" w:rsidRPr="007D53E8">
        <w:rPr>
          <w:rFonts w:cs="Times New Roman"/>
          <w:szCs w:val="24"/>
        </w:rPr>
        <w:t>neposrednoj</w:t>
      </w:r>
      <w:r w:rsidRPr="007D53E8">
        <w:rPr>
          <w:rFonts w:cs="Times New Roman"/>
          <w:szCs w:val="24"/>
        </w:rPr>
        <w:t xml:space="preserve"> predaji i vrijeme predaje. </w:t>
      </w:r>
    </w:p>
    <w:p w14:paraId="352ED45D" w14:textId="77777777" w:rsidR="00845D05" w:rsidRPr="007D53E8" w:rsidRDefault="00720604" w:rsidP="004D747E">
      <w:pPr>
        <w:pStyle w:val="Heading3"/>
        <w:rPr>
          <w:rFonts w:cs="Times New Roman"/>
          <w:color w:val="auto"/>
        </w:rPr>
      </w:pPr>
      <w:r>
        <w:rPr>
          <w:rFonts w:cs="Times New Roman"/>
          <w:color w:val="auto"/>
        </w:rPr>
        <w:t>4</w:t>
      </w:r>
      <w:r w:rsidR="000F5760" w:rsidRPr="007D53E8">
        <w:rPr>
          <w:rFonts w:cs="Times New Roman"/>
          <w:color w:val="auto"/>
        </w:rPr>
        <w:t xml:space="preserve">. </w:t>
      </w:r>
      <w:r w:rsidRPr="007D53E8">
        <w:rPr>
          <w:rFonts w:cs="Times New Roman"/>
          <w:color w:val="auto"/>
        </w:rPr>
        <w:t>UTVRĐIVANJE BROJA PRAVOVALJAN</w:t>
      </w:r>
      <w:r>
        <w:rPr>
          <w:rFonts w:cs="Times New Roman"/>
          <w:color w:val="auto"/>
        </w:rPr>
        <w:t>IH</w:t>
      </w:r>
      <w:r w:rsidRPr="007D53E8">
        <w:rPr>
          <w:rFonts w:cs="Times New Roman"/>
          <w:color w:val="auto"/>
        </w:rPr>
        <w:t xml:space="preserve"> POTPISA</w:t>
      </w:r>
      <w:r>
        <w:rPr>
          <w:rFonts w:cs="Times New Roman"/>
          <w:color w:val="auto"/>
        </w:rPr>
        <w:t xml:space="preserve"> BIRAČA</w:t>
      </w:r>
      <w:r w:rsidRPr="007D53E8">
        <w:rPr>
          <w:rFonts w:cs="Times New Roman"/>
          <w:color w:val="auto"/>
        </w:rPr>
        <w:t xml:space="preserve"> </w:t>
      </w:r>
    </w:p>
    <w:p w14:paraId="6095C920" w14:textId="77777777" w:rsidR="00845D05" w:rsidRPr="007D53E8" w:rsidRDefault="00AF066A" w:rsidP="00AF066A">
      <w:pPr>
        <w:pStyle w:val="Heading4"/>
      </w:pPr>
      <w:r w:rsidRPr="007D53E8">
        <w:t>Članak 13</w:t>
      </w:r>
      <w:r w:rsidR="00FB286D" w:rsidRPr="007D53E8">
        <w:t>2</w:t>
      </w:r>
      <w:r w:rsidRPr="007D53E8">
        <w:t>.</w:t>
      </w:r>
    </w:p>
    <w:p w14:paraId="6D51CC8E" w14:textId="77777777" w:rsidR="005B0ED4" w:rsidRDefault="00E17A4F" w:rsidP="005B0ED4">
      <w:pPr>
        <w:rPr>
          <w:rFonts w:cs="Times New Roman"/>
          <w:szCs w:val="24"/>
        </w:rPr>
      </w:pPr>
      <w:r w:rsidRPr="007D53E8">
        <w:rPr>
          <w:rFonts w:cs="Times New Roman"/>
          <w:szCs w:val="24"/>
        </w:rPr>
        <w:t>(1) Državno izborno povjerenstvo utvrđuje broj pravovaljan</w:t>
      </w:r>
      <w:r w:rsidR="005B0ED4">
        <w:rPr>
          <w:rFonts w:cs="Times New Roman"/>
          <w:szCs w:val="24"/>
        </w:rPr>
        <w:t>ih</w:t>
      </w:r>
      <w:r w:rsidRPr="007D53E8">
        <w:rPr>
          <w:rFonts w:cs="Times New Roman"/>
          <w:szCs w:val="24"/>
        </w:rPr>
        <w:t xml:space="preserve"> potpisa birača </w:t>
      </w:r>
      <w:r w:rsidR="005B0ED4" w:rsidRPr="007D53E8">
        <w:rPr>
          <w:rFonts w:cs="Times New Roman"/>
          <w:szCs w:val="24"/>
        </w:rPr>
        <w:t>u roku od 30 dana od dana zaprimanja potpisnih lista</w:t>
      </w:r>
      <w:r w:rsidR="00F90D83">
        <w:rPr>
          <w:rFonts w:cs="Times New Roman"/>
          <w:szCs w:val="24"/>
        </w:rPr>
        <w:t>.</w:t>
      </w:r>
    </w:p>
    <w:p w14:paraId="76214E0E" w14:textId="77777777" w:rsidR="00E17A4F" w:rsidRPr="007D53E8" w:rsidRDefault="00E17A4F" w:rsidP="00E17A4F">
      <w:pPr>
        <w:rPr>
          <w:rFonts w:cs="Times New Roman"/>
          <w:szCs w:val="24"/>
        </w:rPr>
      </w:pPr>
      <w:r w:rsidRPr="007D53E8">
        <w:rPr>
          <w:rFonts w:cs="Times New Roman"/>
          <w:szCs w:val="24"/>
        </w:rPr>
        <w:t>(2) O utvrđenom broju pravovaljan</w:t>
      </w:r>
      <w:r w:rsidR="005B0ED4">
        <w:rPr>
          <w:rFonts w:cs="Times New Roman"/>
          <w:szCs w:val="24"/>
        </w:rPr>
        <w:t>ih</w:t>
      </w:r>
      <w:r w:rsidRPr="007D53E8">
        <w:rPr>
          <w:rFonts w:cs="Times New Roman"/>
          <w:szCs w:val="24"/>
        </w:rPr>
        <w:t xml:space="preserve"> potpisa birača Državno izborno povjerenstvo donosi odluku.</w:t>
      </w:r>
    </w:p>
    <w:p w14:paraId="76BC73A2" w14:textId="77777777" w:rsidR="00E17A4F" w:rsidRDefault="00E17A4F" w:rsidP="00E17A4F">
      <w:pPr>
        <w:rPr>
          <w:rFonts w:cs="Times New Roman"/>
          <w:szCs w:val="24"/>
        </w:rPr>
      </w:pPr>
      <w:r w:rsidRPr="007D53E8">
        <w:rPr>
          <w:rFonts w:cs="Times New Roman"/>
          <w:szCs w:val="24"/>
        </w:rPr>
        <w:t xml:space="preserve">(3) Odluka iz stavka 2. </w:t>
      </w:r>
      <w:r w:rsidR="00EE599C">
        <w:rPr>
          <w:rFonts w:cs="Times New Roman"/>
          <w:szCs w:val="24"/>
        </w:rPr>
        <w:t>ovoga članka</w:t>
      </w:r>
      <w:r w:rsidRPr="007D53E8">
        <w:rPr>
          <w:rFonts w:cs="Times New Roman"/>
          <w:szCs w:val="24"/>
        </w:rPr>
        <w:t xml:space="preserve"> dostavlja se predstavniku lo</w:t>
      </w:r>
      <w:r w:rsidR="002A6819">
        <w:rPr>
          <w:rFonts w:cs="Times New Roman"/>
          <w:szCs w:val="24"/>
        </w:rPr>
        <w:t xml:space="preserve">kalnog organizacijskog odbora, </w:t>
      </w:r>
      <w:r w:rsidRPr="007D53E8">
        <w:rPr>
          <w:rFonts w:cs="Times New Roman"/>
          <w:szCs w:val="24"/>
        </w:rPr>
        <w:t>predsjedniku predstavničkog tijela</w:t>
      </w:r>
      <w:r w:rsidR="002A6819">
        <w:rPr>
          <w:rFonts w:cs="Times New Roman"/>
          <w:szCs w:val="24"/>
        </w:rPr>
        <w:t xml:space="preserve"> lokalne jedinice i M</w:t>
      </w:r>
      <w:r w:rsidR="00720604">
        <w:rPr>
          <w:rFonts w:cs="Times New Roman"/>
          <w:szCs w:val="24"/>
        </w:rPr>
        <w:t>i</w:t>
      </w:r>
      <w:r w:rsidR="002A6819">
        <w:rPr>
          <w:rFonts w:cs="Times New Roman"/>
          <w:szCs w:val="24"/>
        </w:rPr>
        <w:t>nistarstvu</w:t>
      </w:r>
      <w:r w:rsidRPr="007D53E8">
        <w:rPr>
          <w:rFonts w:cs="Times New Roman"/>
          <w:szCs w:val="24"/>
        </w:rPr>
        <w:t xml:space="preserve"> te se objavljuje na mrežnoj stranici Državnog izbornog povjerenstva u roku od tri dana od dana njezina donošenja.</w:t>
      </w:r>
    </w:p>
    <w:p w14:paraId="36ACF421" w14:textId="77777777" w:rsidR="00B96709" w:rsidRPr="00045266" w:rsidRDefault="00B96709" w:rsidP="00B96709">
      <w:pPr>
        <w:rPr>
          <w:rFonts w:cs="Times New Roman"/>
          <w:szCs w:val="24"/>
        </w:rPr>
      </w:pPr>
      <w:r w:rsidRPr="00045266">
        <w:rPr>
          <w:rFonts w:cs="Times New Roman"/>
          <w:szCs w:val="24"/>
        </w:rPr>
        <w:lastRenderedPageBreak/>
        <w:t xml:space="preserve">(4) Protiv odluke Državnog izbornog povjerenstva kojom je utvrđeno da nije prikupljen potreban broj pravovaljanih potpisa birača predstavnik </w:t>
      </w:r>
      <w:r w:rsidR="00142439">
        <w:rPr>
          <w:rFonts w:cs="Times New Roman"/>
          <w:szCs w:val="24"/>
        </w:rPr>
        <w:t xml:space="preserve">lokalnog </w:t>
      </w:r>
      <w:r w:rsidRPr="00045266">
        <w:rPr>
          <w:rFonts w:cs="Times New Roman"/>
          <w:szCs w:val="24"/>
        </w:rPr>
        <w:t xml:space="preserve">organizacijskog odbora može podnijeti tužbu Visokom upravnom sudu u roku od 15 dana od dana objave odluke na mrežnoj stranici </w:t>
      </w:r>
      <w:r>
        <w:rPr>
          <w:rFonts w:cs="Times New Roman"/>
          <w:szCs w:val="24"/>
        </w:rPr>
        <w:t>Državnog izbornog povjerenstva</w:t>
      </w:r>
      <w:r w:rsidRPr="00045266">
        <w:rPr>
          <w:rFonts w:cs="Times New Roman"/>
          <w:szCs w:val="24"/>
        </w:rPr>
        <w:t>, uz koju se posebno objavljuje podatak o datumu njezine objave.</w:t>
      </w:r>
    </w:p>
    <w:p w14:paraId="241E6D95" w14:textId="77777777" w:rsidR="00B96709" w:rsidRPr="00045266" w:rsidRDefault="00B96709" w:rsidP="00B96709">
      <w:pPr>
        <w:rPr>
          <w:rFonts w:cs="Times New Roman"/>
          <w:szCs w:val="24"/>
        </w:rPr>
      </w:pPr>
      <w:r w:rsidRPr="00045266">
        <w:rPr>
          <w:rFonts w:cs="Times New Roman"/>
          <w:szCs w:val="24"/>
        </w:rPr>
        <w:t xml:space="preserve">(5) Visoki upravni sud odlučuje o tužbi iz stavka 4. </w:t>
      </w:r>
      <w:r w:rsidR="00EE599C">
        <w:rPr>
          <w:rFonts w:cs="Times New Roman"/>
          <w:szCs w:val="24"/>
        </w:rPr>
        <w:t>ovoga članka</w:t>
      </w:r>
      <w:r w:rsidRPr="00045266">
        <w:rPr>
          <w:rFonts w:cs="Times New Roman"/>
          <w:szCs w:val="24"/>
        </w:rPr>
        <w:t xml:space="preserve"> u roku od 60 dana od dana predaje tužbe sudu.</w:t>
      </w:r>
    </w:p>
    <w:p w14:paraId="3E5EAD91" w14:textId="77777777" w:rsidR="00B96709" w:rsidRPr="00045266" w:rsidRDefault="00B96709" w:rsidP="00B96709">
      <w:pPr>
        <w:rPr>
          <w:rFonts w:cs="Times New Roman"/>
          <w:szCs w:val="24"/>
        </w:rPr>
      </w:pPr>
      <w:r w:rsidRPr="00045266">
        <w:rPr>
          <w:rFonts w:cs="Times New Roman"/>
          <w:szCs w:val="24"/>
        </w:rPr>
        <w:t xml:space="preserve">(6) Presuda Visokog upravnog suda objavljuje se u </w:t>
      </w:r>
      <w:r>
        <w:rPr>
          <w:rFonts w:cs="Times New Roman"/>
          <w:szCs w:val="24"/>
        </w:rPr>
        <w:t>službenom glasilu lokalne jedinice</w:t>
      </w:r>
      <w:r w:rsidRPr="00045266">
        <w:rPr>
          <w:rFonts w:cs="Times New Roman"/>
          <w:szCs w:val="24"/>
        </w:rPr>
        <w:t>.</w:t>
      </w:r>
    </w:p>
    <w:p w14:paraId="5135759B" w14:textId="77777777" w:rsidR="00B96709" w:rsidRPr="00045266" w:rsidRDefault="00B96709" w:rsidP="00B96709">
      <w:pPr>
        <w:rPr>
          <w:rFonts w:cs="Times New Roman"/>
          <w:szCs w:val="24"/>
        </w:rPr>
      </w:pPr>
      <w:r w:rsidRPr="00045266">
        <w:rPr>
          <w:rFonts w:cs="Times New Roman"/>
          <w:szCs w:val="24"/>
        </w:rPr>
        <w:t xml:space="preserve">(7) Ako predstavnik </w:t>
      </w:r>
      <w:r w:rsidR="00142439">
        <w:rPr>
          <w:rFonts w:cs="Times New Roman"/>
          <w:szCs w:val="24"/>
        </w:rPr>
        <w:t xml:space="preserve">lokalnog </w:t>
      </w:r>
      <w:r w:rsidRPr="00045266">
        <w:rPr>
          <w:rFonts w:cs="Times New Roman"/>
          <w:szCs w:val="24"/>
        </w:rPr>
        <w:t xml:space="preserve">organizacijskog odbora nije podnio tužbu Visokom upravnom sudu, Državno izborno povjerenstvo objavljuje odluku iz stavka 4. </w:t>
      </w:r>
      <w:r w:rsidR="00EE599C">
        <w:rPr>
          <w:rFonts w:cs="Times New Roman"/>
          <w:szCs w:val="24"/>
        </w:rPr>
        <w:t>ovoga članka</w:t>
      </w:r>
      <w:r w:rsidRPr="00045266">
        <w:rPr>
          <w:rFonts w:cs="Times New Roman"/>
          <w:szCs w:val="24"/>
        </w:rPr>
        <w:t xml:space="preserve"> u Narodnim novinama nakon proteka roka za tužbu</w:t>
      </w:r>
      <w:r w:rsidR="001F50DB">
        <w:rPr>
          <w:rFonts w:cs="Times New Roman"/>
          <w:szCs w:val="24"/>
        </w:rPr>
        <w:t xml:space="preserve"> iz stavka 4. ovoga članka</w:t>
      </w:r>
      <w:r w:rsidRPr="00045266">
        <w:rPr>
          <w:rFonts w:cs="Times New Roman"/>
          <w:szCs w:val="24"/>
        </w:rPr>
        <w:t>.</w:t>
      </w:r>
      <w:r>
        <w:rPr>
          <w:rFonts w:cs="Times New Roman"/>
          <w:szCs w:val="24"/>
        </w:rPr>
        <w:t xml:space="preserve"> </w:t>
      </w:r>
      <w:r w:rsidRPr="006C01C2">
        <w:rPr>
          <w:rFonts w:cs="Times New Roman"/>
          <w:szCs w:val="24"/>
        </w:rPr>
        <w:t>Državno izborno povjerenstvo</w:t>
      </w:r>
      <w:r w:rsidR="00142439">
        <w:rPr>
          <w:rFonts w:cs="Times New Roman"/>
          <w:szCs w:val="24"/>
        </w:rPr>
        <w:t xml:space="preserve"> u Evidenciju upisuje prestanak </w:t>
      </w:r>
      <w:r w:rsidRPr="006C01C2">
        <w:rPr>
          <w:rFonts w:cs="Times New Roman"/>
          <w:szCs w:val="24"/>
        </w:rPr>
        <w:t>narodne inicijative</w:t>
      </w:r>
      <w:r>
        <w:rPr>
          <w:rFonts w:cs="Times New Roman"/>
          <w:szCs w:val="24"/>
        </w:rPr>
        <w:t xml:space="preserve"> dan nakon objave odluke u Narodnim novinama</w:t>
      </w:r>
      <w:r w:rsidRPr="006C01C2">
        <w:rPr>
          <w:rFonts w:cs="Times New Roman"/>
          <w:szCs w:val="24"/>
        </w:rPr>
        <w:t>.</w:t>
      </w:r>
    </w:p>
    <w:p w14:paraId="0AEDA4A9" w14:textId="77777777" w:rsidR="00B96709" w:rsidRPr="00045266" w:rsidRDefault="00B96709" w:rsidP="00B96709">
      <w:pPr>
        <w:rPr>
          <w:rFonts w:cs="Times New Roman"/>
          <w:szCs w:val="24"/>
        </w:rPr>
      </w:pPr>
      <w:r w:rsidRPr="00045266">
        <w:rPr>
          <w:rFonts w:cs="Times New Roman"/>
          <w:szCs w:val="24"/>
        </w:rPr>
        <w:t xml:space="preserve">(8) Ako je Visoki upravni sud odbacio ili odbio tužbu predstavnika </w:t>
      </w:r>
      <w:r w:rsidR="00142439">
        <w:rPr>
          <w:rFonts w:cs="Times New Roman"/>
          <w:szCs w:val="24"/>
        </w:rPr>
        <w:t xml:space="preserve">lokalnog </w:t>
      </w:r>
      <w:r w:rsidRPr="00045266">
        <w:rPr>
          <w:rFonts w:cs="Times New Roman"/>
          <w:szCs w:val="24"/>
        </w:rPr>
        <w:t xml:space="preserve">organizacijskog odbora, odluka Državnog izbornog povjerenstva iz stavka 4. </w:t>
      </w:r>
      <w:r w:rsidR="00EE599C">
        <w:rPr>
          <w:rFonts w:cs="Times New Roman"/>
          <w:szCs w:val="24"/>
        </w:rPr>
        <w:t>ovoga članka</w:t>
      </w:r>
      <w:r w:rsidRPr="00045266">
        <w:rPr>
          <w:rFonts w:cs="Times New Roman"/>
          <w:szCs w:val="24"/>
        </w:rPr>
        <w:t xml:space="preserve"> objavljuje </w:t>
      </w:r>
      <w:r w:rsidR="00142439">
        <w:rPr>
          <w:rFonts w:cs="Times New Roman"/>
          <w:szCs w:val="24"/>
        </w:rPr>
        <w:t>se u istom broju službenog glasila lokalne jedinice</w:t>
      </w:r>
      <w:r w:rsidRPr="00045266">
        <w:rPr>
          <w:rFonts w:cs="Times New Roman"/>
          <w:szCs w:val="24"/>
        </w:rPr>
        <w:t xml:space="preserve"> u kojemu se objavljuje i presuda Visokog upravnog suda. Državno izborno povjerenstvo</w:t>
      </w:r>
      <w:r w:rsidR="00142439">
        <w:rPr>
          <w:rFonts w:cs="Times New Roman"/>
          <w:szCs w:val="24"/>
        </w:rPr>
        <w:t xml:space="preserve"> u Evidenciju upisuje prestanak </w:t>
      </w:r>
      <w:r w:rsidRPr="00045266">
        <w:rPr>
          <w:rFonts w:cs="Times New Roman"/>
          <w:szCs w:val="24"/>
        </w:rPr>
        <w:t>narodne inicijative</w:t>
      </w:r>
      <w:r>
        <w:rPr>
          <w:rFonts w:cs="Times New Roman"/>
          <w:szCs w:val="24"/>
        </w:rPr>
        <w:t xml:space="preserve"> </w:t>
      </w:r>
      <w:r w:rsidRPr="006C01C2">
        <w:rPr>
          <w:rFonts w:cs="Times New Roman"/>
          <w:szCs w:val="24"/>
        </w:rPr>
        <w:t xml:space="preserve">dan nakon objave odluke u </w:t>
      </w:r>
      <w:r w:rsidR="00142439">
        <w:rPr>
          <w:rFonts w:cs="Times New Roman"/>
          <w:szCs w:val="24"/>
        </w:rPr>
        <w:t>službenom glasilu</w:t>
      </w:r>
      <w:r w:rsidRPr="00045266">
        <w:rPr>
          <w:rFonts w:cs="Times New Roman"/>
          <w:szCs w:val="24"/>
        </w:rPr>
        <w:t>.</w:t>
      </w:r>
    </w:p>
    <w:p w14:paraId="59D2A9B4" w14:textId="77777777" w:rsidR="00B96709" w:rsidRPr="007D53E8" w:rsidRDefault="00B96709" w:rsidP="00E17A4F">
      <w:pPr>
        <w:rPr>
          <w:rFonts w:cs="Times New Roman"/>
          <w:szCs w:val="24"/>
        </w:rPr>
      </w:pPr>
      <w:r w:rsidRPr="00045266">
        <w:rPr>
          <w:rFonts w:cs="Times New Roman"/>
          <w:szCs w:val="24"/>
        </w:rPr>
        <w:t>(9)</w:t>
      </w:r>
      <w:r>
        <w:rPr>
          <w:rFonts w:cs="Times New Roman"/>
          <w:szCs w:val="24"/>
        </w:rPr>
        <w:t xml:space="preserve"> </w:t>
      </w:r>
      <w:r w:rsidRPr="00045266">
        <w:rPr>
          <w:rFonts w:cs="Times New Roman"/>
          <w:szCs w:val="24"/>
        </w:rPr>
        <w:t xml:space="preserve">Ako je Visoki upravni sud poništio odluku Državnog izbornog povjerenstva iz stavka 4. </w:t>
      </w:r>
      <w:r w:rsidR="00EE599C">
        <w:rPr>
          <w:rFonts w:cs="Times New Roman"/>
          <w:szCs w:val="24"/>
        </w:rPr>
        <w:t>ovoga članka</w:t>
      </w:r>
      <w:r w:rsidR="00142439">
        <w:t xml:space="preserve">, </w:t>
      </w:r>
      <w:r w:rsidRPr="00045266">
        <w:rPr>
          <w:rFonts w:cs="Times New Roman"/>
          <w:szCs w:val="24"/>
        </w:rPr>
        <w:t xml:space="preserve">Državno izborno povjerenstvo donosi novu odluku iz stavka 1. </w:t>
      </w:r>
      <w:r w:rsidR="00EE599C">
        <w:rPr>
          <w:rFonts w:cs="Times New Roman"/>
          <w:szCs w:val="24"/>
        </w:rPr>
        <w:t>ovoga članka</w:t>
      </w:r>
      <w:r w:rsidRPr="00045266">
        <w:rPr>
          <w:rFonts w:cs="Times New Roman"/>
          <w:szCs w:val="24"/>
        </w:rPr>
        <w:t xml:space="preserve"> i o</w:t>
      </w:r>
      <w:r w:rsidR="00142439">
        <w:rPr>
          <w:rFonts w:cs="Times New Roman"/>
          <w:szCs w:val="24"/>
        </w:rPr>
        <w:t>bjavljuje je u službenom glasilu lokalne jedinice</w:t>
      </w:r>
      <w:r w:rsidRPr="00045266">
        <w:rPr>
          <w:rFonts w:cs="Times New Roman"/>
          <w:szCs w:val="24"/>
        </w:rPr>
        <w:t xml:space="preserve"> i na mrežnoj stranici Državnog izbornog povjerenstva u roku od osam dana od dana zaprimanja presude Visokog upravnog suda.</w:t>
      </w:r>
    </w:p>
    <w:bookmarkEnd w:id="123"/>
    <w:p w14:paraId="01C55515" w14:textId="77777777" w:rsidR="000F5760" w:rsidRPr="007D53E8" w:rsidRDefault="00720604" w:rsidP="004D747E">
      <w:pPr>
        <w:pStyle w:val="Heading3"/>
        <w:rPr>
          <w:rFonts w:cs="Times New Roman"/>
          <w:color w:val="auto"/>
        </w:rPr>
      </w:pPr>
      <w:r>
        <w:rPr>
          <w:rFonts w:cs="Times New Roman"/>
          <w:color w:val="auto"/>
        </w:rPr>
        <w:t>5</w:t>
      </w:r>
      <w:r w:rsidR="000F5760" w:rsidRPr="007D53E8">
        <w:rPr>
          <w:rFonts w:cs="Times New Roman"/>
          <w:color w:val="auto"/>
        </w:rPr>
        <w:t xml:space="preserve">. </w:t>
      </w:r>
      <w:r w:rsidRPr="007D53E8">
        <w:rPr>
          <w:rFonts w:cs="Times New Roman"/>
          <w:color w:val="auto"/>
        </w:rPr>
        <w:t>RASPISIVANJE LOKALNOG REFERENDUMA</w:t>
      </w:r>
    </w:p>
    <w:p w14:paraId="0A5DAF52" w14:textId="77777777" w:rsidR="00845D05" w:rsidRPr="007D53E8" w:rsidRDefault="00AF066A" w:rsidP="00AF066A">
      <w:pPr>
        <w:pStyle w:val="Heading4"/>
      </w:pPr>
      <w:r w:rsidRPr="007D53E8">
        <w:t>Članak 133.</w:t>
      </w:r>
    </w:p>
    <w:p w14:paraId="471B821B" w14:textId="77777777" w:rsidR="0097096A" w:rsidRPr="007D53E8" w:rsidRDefault="00E55BDF" w:rsidP="003D1669">
      <w:pPr>
        <w:rPr>
          <w:rFonts w:cs="Times New Roman"/>
          <w:szCs w:val="24"/>
        </w:rPr>
      </w:pPr>
      <w:r w:rsidRPr="007D53E8">
        <w:rPr>
          <w:rFonts w:cs="Times New Roman"/>
          <w:szCs w:val="24"/>
        </w:rPr>
        <w:t xml:space="preserve">Ako je </w:t>
      </w:r>
      <w:r w:rsidR="002B1365" w:rsidRPr="007D53E8">
        <w:rPr>
          <w:rFonts w:cs="Times New Roman"/>
          <w:szCs w:val="24"/>
        </w:rPr>
        <w:t>prikupljen dovoljan broj potpisa</w:t>
      </w:r>
      <w:r w:rsidR="00EB23D0" w:rsidRPr="007D53E8">
        <w:rPr>
          <w:rFonts w:cs="Times New Roman"/>
          <w:szCs w:val="24"/>
        </w:rPr>
        <w:t>,</w:t>
      </w:r>
      <w:r w:rsidR="00845D05" w:rsidRPr="007D53E8">
        <w:rPr>
          <w:rFonts w:cs="Times New Roman"/>
          <w:szCs w:val="24"/>
        </w:rPr>
        <w:t xml:space="preserve"> predstavničko tijelo </w:t>
      </w:r>
      <w:r w:rsidR="0097096A" w:rsidRPr="007D53E8">
        <w:rPr>
          <w:rFonts w:cs="Times New Roman"/>
          <w:szCs w:val="24"/>
        </w:rPr>
        <w:t>raspisuje</w:t>
      </w:r>
      <w:r w:rsidR="00845D05" w:rsidRPr="007D53E8">
        <w:rPr>
          <w:rFonts w:cs="Times New Roman"/>
          <w:szCs w:val="24"/>
        </w:rPr>
        <w:t xml:space="preserve"> </w:t>
      </w:r>
      <w:r w:rsidR="00112355" w:rsidRPr="007D53E8">
        <w:rPr>
          <w:rFonts w:cs="Times New Roman"/>
          <w:szCs w:val="24"/>
        </w:rPr>
        <w:t>lokalni</w:t>
      </w:r>
      <w:r w:rsidR="00843F0E" w:rsidRPr="007D53E8">
        <w:rPr>
          <w:rFonts w:cs="Times New Roman"/>
          <w:szCs w:val="24"/>
        </w:rPr>
        <w:t xml:space="preserve"> referendum</w:t>
      </w:r>
      <w:r w:rsidR="00845D05" w:rsidRPr="007D53E8">
        <w:rPr>
          <w:rFonts w:cs="Times New Roman"/>
          <w:szCs w:val="24"/>
        </w:rPr>
        <w:t xml:space="preserve"> u roku o</w:t>
      </w:r>
      <w:r w:rsidR="00CE4A6A" w:rsidRPr="007D53E8">
        <w:rPr>
          <w:rFonts w:cs="Times New Roman"/>
          <w:szCs w:val="24"/>
        </w:rPr>
        <w:t xml:space="preserve">d 30 </w:t>
      </w:r>
      <w:r w:rsidR="00FB22B6" w:rsidRPr="007D53E8">
        <w:rPr>
          <w:rFonts w:cs="Times New Roman"/>
          <w:szCs w:val="24"/>
        </w:rPr>
        <w:t>dana od dana</w:t>
      </w:r>
      <w:r w:rsidR="00CE4A6A" w:rsidRPr="007D53E8">
        <w:rPr>
          <w:rFonts w:cs="Times New Roman"/>
          <w:szCs w:val="24"/>
        </w:rPr>
        <w:t xml:space="preserve"> </w:t>
      </w:r>
      <w:r w:rsidR="0021046B" w:rsidRPr="007D53E8">
        <w:rPr>
          <w:rFonts w:cs="Times New Roman"/>
          <w:szCs w:val="24"/>
        </w:rPr>
        <w:t>zaprimanja</w:t>
      </w:r>
      <w:r w:rsidR="00CE4A6A" w:rsidRPr="007D53E8">
        <w:rPr>
          <w:rFonts w:cs="Times New Roman"/>
          <w:szCs w:val="24"/>
        </w:rPr>
        <w:t xml:space="preserve"> odluke</w:t>
      </w:r>
      <w:r w:rsidRPr="007D53E8">
        <w:rPr>
          <w:rFonts w:cs="Times New Roman"/>
          <w:szCs w:val="24"/>
        </w:rPr>
        <w:t xml:space="preserve"> i</w:t>
      </w:r>
      <w:r w:rsidR="00A4510D" w:rsidRPr="007D53E8">
        <w:rPr>
          <w:rFonts w:cs="Times New Roman"/>
          <w:szCs w:val="24"/>
        </w:rPr>
        <w:t>z</w:t>
      </w:r>
      <w:r w:rsidRPr="007D53E8">
        <w:rPr>
          <w:rFonts w:cs="Times New Roman"/>
          <w:szCs w:val="24"/>
        </w:rPr>
        <w:t xml:space="preserve"> članka 132. stavka 2. </w:t>
      </w:r>
      <w:r w:rsidR="00EE599C">
        <w:rPr>
          <w:rFonts w:cs="Times New Roman"/>
          <w:szCs w:val="24"/>
        </w:rPr>
        <w:t>ovoga Zakona</w:t>
      </w:r>
      <w:r w:rsidRPr="007D53E8">
        <w:rPr>
          <w:rFonts w:cs="Times New Roman"/>
          <w:szCs w:val="24"/>
        </w:rPr>
        <w:t>.</w:t>
      </w:r>
    </w:p>
    <w:p w14:paraId="055B21D1" w14:textId="77777777" w:rsidR="000F5760" w:rsidRPr="007D53E8" w:rsidRDefault="00720604" w:rsidP="004D747E">
      <w:pPr>
        <w:pStyle w:val="Heading3"/>
        <w:rPr>
          <w:rFonts w:cs="Times New Roman"/>
          <w:color w:val="auto"/>
        </w:rPr>
      </w:pPr>
      <w:r>
        <w:rPr>
          <w:rFonts w:cs="Times New Roman"/>
          <w:color w:val="auto"/>
        </w:rPr>
        <w:lastRenderedPageBreak/>
        <w:t>6</w:t>
      </w:r>
      <w:r w:rsidR="00CE4A6A" w:rsidRPr="007D53E8">
        <w:rPr>
          <w:rFonts w:cs="Times New Roman"/>
          <w:color w:val="auto"/>
        </w:rPr>
        <w:t xml:space="preserve">. </w:t>
      </w:r>
      <w:r w:rsidRPr="007D53E8">
        <w:rPr>
          <w:rFonts w:cs="Times New Roman"/>
          <w:color w:val="auto"/>
        </w:rPr>
        <w:t>OČITOVANJE PREDSTAVNIČKOG TIJELA O REFERENDUMSKOM PITANJU</w:t>
      </w:r>
    </w:p>
    <w:p w14:paraId="142CF538" w14:textId="77777777" w:rsidR="00EB23D0" w:rsidRPr="00045266" w:rsidRDefault="00AF066A" w:rsidP="00AF066A">
      <w:pPr>
        <w:pStyle w:val="Heading4"/>
      </w:pPr>
      <w:r w:rsidRPr="00045266">
        <w:t>Članak 134.</w:t>
      </w:r>
    </w:p>
    <w:p w14:paraId="1BC811DB" w14:textId="77777777" w:rsidR="00D041E4" w:rsidRDefault="00EB23D0" w:rsidP="003D1669">
      <w:pPr>
        <w:rPr>
          <w:rFonts w:eastAsiaTheme="majorEastAsia" w:cs="Times New Roman"/>
          <w:bCs/>
          <w:szCs w:val="24"/>
        </w:rPr>
      </w:pPr>
      <w:r w:rsidRPr="00045266">
        <w:rPr>
          <w:rFonts w:eastAsiaTheme="majorEastAsia" w:cs="Times New Roman"/>
          <w:bCs/>
          <w:szCs w:val="24"/>
        </w:rPr>
        <w:t xml:space="preserve">(1) Predstavničko tijelo može </w:t>
      </w:r>
      <w:r w:rsidR="00D041E4" w:rsidRPr="00D041E4">
        <w:rPr>
          <w:rFonts w:eastAsiaTheme="majorEastAsia" w:cs="Times New Roman"/>
          <w:bCs/>
          <w:szCs w:val="24"/>
        </w:rPr>
        <w:t xml:space="preserve">uz donošenje odluke o raspisivanju </w:t>
      </w:r>
      <w:r w:rsidR="00D041E4">
        <w:rPr>
          <w:rFonts w:eastAsiaTheme="majorEastAsia" w:cs="Times New Roman"/>
          <w:bCs/>
          <w:szCs w:val="24"/>
        </w:rPr>
        <w:t xml:space="preserve">lokalnog </w:t>
      </w:r>
      <w:r w:rsidR="00D041E4" w:rsidRPr="00D041E4">
        <w:rPr>
          <w:rFonts w:eastAsiaTheme="majorEastAsia" w:cs="Times New Roman"/>
          <w:bCs/>
          <w:szCs w:val="24"/>
        </w:rPr>
        <w:t>referenduma zaključkom utvrditi stajalište o referendumskom pitanju</w:t>
      </w:r>
      <w:r w:rsidR="00D041E4">
        <w:rPr>
          <w:rFonts w:eastAsiaTheme="majorEastAsia" w:cs="Times New Roman"/>
          <w:bCs/>
          <w:szCs w:val="24"/>
        </w:rPr>
        <w:t>.</w:t>
      </w:r>
    </w:p>
    <w:p w14:paraId="6561ADFC" w14:textId="77777777" w:rsidR="00D041E4" w:rsidRPr="00045266" w:rsidRDefault="00D041E4" w:rsidP="00D041E4">
      <w:pPr>
        <w:spacing w:before="240" w:after="120"/>
        <w:rPr>
          <w:rFonts w:eastAsiaTheme="majorEastAsia" w:cs="Times New Roman"/>
          <w:bCs/>
          <w:szCs w:val="24"/>
        </w:rPr>
      </w:pPr>
      <w:r w:rsidRPr="00D041E4">
        <w:rPr>
          <w:rFonts w:eastAsiaTheme="majorEastAsia" w:cs="Times New Roman"/>
          <w:bCs/>
          <w:szCs w:val="24"/>
        </w:rPr>
        <w:t xml:space="preserve">(2) Zaključak iz stavka 1. </w:t>
      </w:r>
      <w:r w:rsidR="00EE599C">
        <w:rPr>
          <w:rFonts w:eastAsiaTheme="majorEastAsia" w:cs="Times New Roman"/>
          <w:bCs/>
          <w:szCs w:val="24"/>
        </w:rPr>
        <w:t>ovoga članka</w:t>
      </w:r>
      <w:r w:rsidRPr="00D041E4">
        <w:rPr>
          <w:rFonts w:eastAsiaTheme="majorEastAsia" w:cs="Times New Roman"/>
          <w:bCs/>
          <w:szCs w:val="24"/>
        </w:rPr>
        <w:t xml:space="preserve"> objavljuje se u istom broju </w:t>
      </w:r>
      <w:r>
        <w:rPr>
          <w:rFonts w:eastAsiaTheme="majorEastAsia" w:cs="Times New Roman"/>
          <w:bCs/>
          <w:szCs w:val="24"/>
        </w:rPr>
        <w:t>službenog glasila</w:t>
      </w:r>
      <w:r w:rsidR="00FD4CB2">
        <w:rPr>
          <w:rFonts w:eastAsiaTheme="majorEastAsia" w:cs="Times New Roman"/>
          <w:bCs/>
          <w:szCs w:val="24"/>
        </w:rPr>
        <w:t xml:space="preserve"> u kojem</w:t>
      </w:r>
      <w:r w:rsidRPr="00D041E4">
        <w:rPr>
          <w:rFonts w:eastAsiaTheme="majorEastAsia" w:cs="Times New Roman"/>
          <w:bCs/>
          <w:szCs w:val="24"/>
        </w:rPr>
        <w:t xml:space="preserve"> se objavljuje odluka o raspisivanju </w:t>
      </w:r>
      <w:r w:rsidR="00F77088">
        <w:rPr>
          <w:rFonts w:eastAsiaTheme="majorEastAsia" w:cs="Times New Roman"/>
          <w:bCs/>
          <w:szCs w:val="24"/>
        </w:rPr>
        <w:t xml:space="preserve">lokalnog </w:t>
      </w:r>
      <w:r w:rsidRPr="00D041E4">
        <w:rPr>
          <w:rFonts w:eastAsiaTheme="majorEastAsia" w:cs="Times New Roman"/>
          <w:bCs/>
          <w:szCs w:val="24"/>
        </w:rPr>
        <w:t>referenduma.</w:t>
      </w:r>
    </w:p>
    <w:p w14:paraId="6F5C9BEC" w14:textId="77777777" w:rsidR="000A5004" w:rsidRPr="00045266" w:rsidRDefault="00D7369A" w:rsidP="007500D1">
      <w:pPr>
        <w:pStyle w:val="Heading2"/>
      </w:pPr>
      <w:r w:rsidRPr="00045266">
        <w:t xml:space="preserve">III. LOKALNI </w:t>
      </w:r>
      <w:r w:rsidR="00496A71" w:rsidRPr="00045266">
        <w:t xml:space="preserve">ODBORI I </w:t>
      </w:r>
      <w:r w:rsidRPr="00045266">
        <w:t>REFERENDUMSKA AKTIVNOST</w:t>
      </w:r>
    </w:p>
    <w:p w14:paraId="4ED6A4D8" w14:textId="77777777" w:rsidR="00C07C81" w:rsidRPr="00045266" w:rsidRDefault="00C07C81" w:rsidP="00C07C81">
      <w:pPr>
        <w:pStyle w:val="Heading4"/>
      </w:pPr>
      <w:r w:rsidRPr="00045266">
        <w:t>Članak 135.</w:t>
      </w:r>
    </w:p>
    <w:p w14:paraId="1B7ED2E7" w14:textId="77777777" w:rsidR="00AB7AB4" w:rsidRPr="00045266" w:rsidRDefault="00C62516" w:rsidP="00AB7AB4">
      <w:pPr>
        <w:rPr>
          <w:rFonts w:cs="Times New Roman"/>
          <w:szCs w:val="24"/>
        </w:rPr>
      </w:pPr>
      <w:r w:rsidRPr="00045266">
        <w:rPr>
          <w:rFonts w:cs="Times New Roman"/>
          <w:szCs w:val="24"/>
        </w:rPr>
        <w:t xml:space="preserve">(1) </w:t>
      </w:r>
      <w:r w:rsidR="00AB7AB4" w:rsidRPr="00045266">
        <w:rPr>
          <w:rFonts w:cs="Times New Roman"/>
          <w:szCs w:val="24"/>
        </w:rPr>
        <w:t>Na osnivanje, ovlasti i obv</w:t>
      </w:r>
      <w:r w:rsidR="00E51D62">
        <w:rPr>
          <w:rFonts w:cs="Times New Roman"/>
          <w:szCs w:val="24"/>
        </w:rPr>
        <w:t>eze lokalnih odbora zagovornika</w:t>
      </w:r>
      <w:r w:rsidR="00AB7AB4" w:rsidRPr="00045266">
        <w:rPr>
          <w:rFonts w:cs="Times New Roman"/>
          <w:szCs w:val="24"/>
        </w:rPr>
        <w:t xml:space="preserve"> odnosno protivnika </w:t>
      </w:r>
      <w:r w:rsidR="003F3613" w:rsidRPr="00045266">
        <w:rPr>
          <w:rFonts w:cs="Times New Roman"/>
          <w:szCs w:val="24"/>
        </w:rPr>
        <w:t xml:space="preserve">lokalne </w:t>
      </w:r>
      <w:r w:rsidR="00AB7AB4" w:rsidRPr="00045266">
        <w:rPr>
          <w:rFonts w:cs="Times New Roman"/>
          <w:szCs w:val="24"/>
        </w:rPr>
        <w:t xml:space="preserve">referendumske inicijative odgovarajuće se primjenjuju odredbe </w:t>
      </w:r>
      <w:r w:rsidR="00EE599C">
        <w:rPr>
          <w:rFonts w:cs="Times New Roman"/>
          <w:szCs w:val="24"/>
        </w:rPr>
        <w:t>ovoga Zakona</w:t>
      </w:r>
      <w:r w:rsidR="000627A7" w:rsidRPr="00045266">
        <w:rPr>
          <w:rFonts w:cs="Times New Roman"/>
          <w:szCs w:val="24"/>
        </w:rPr>
        <w:t xml:space="preserve"> </w:t>
      </w:r>
      <w:r w:rsidR="00AB7AB4" w:rsidRPr="00045266">
        <w:rPr>
          <w:rFonts w:cs="Times New Roman"/>
          <w:szCs w:val="24"/>
        </w:rPr>
        <w:t>o osnivanju, ovlastim</w:t>
      </w:r>
      <w:r w:rsidR="00E51D62">
        <w:rPr>
          <w:rFonts w:cs="Times New Roman"/>
          <w:szCs w:val="24"/>
        </w:rPr>
        <w:t>a i obvezama odbora zagovornika</w:t>
      </w:r>
      <w:r w:rsidR="00AB7AB4" w:rsidRPr="00045266">
        <w:rPr>
          <w:rFonts w:cs="Times New Roman"/>
          <w:szCs w:val="24"/>
        </w:rPr>
        <w:t xml:space="preserve"> odnosno protivnika inicijative na državnom referendumu, ako ovim Zakonom nije drugačije određeno.</w:t>
      </w:r>
      <w:r w:rsidRPr="00045266">
        <w:rPr>
          <w:rFonts w:cs="Times New Roman"/>
          <w:szCs w:val="24"/>
        </w:rPr>
        <w:t xml:space="preserve"> </w:t>
      </w:r>
    </w:p>
    <w:p w14:paraId="6B6DB8FD" w14:textId="77777777" w:rsidR="004B2126" w:rsidRPr="00045266" w:rsidRDefault="004B2126" w:rsidP="004B2126">
      <w:r w:rsidRPr="00045266">
        <w:t>(2) Na referendumsk</w:t>
      </w:r>
      <w:r w:rsidR="005172ED" w:rsidRPr="00045266">
        <w:t>u</w:t>
      </w:r>
      <w:r w:rsidRPr="00045266">
        <w:t xml:space="preserve"> aktivnost na lokalnom referendumu odgovarajuće se primjenjuju odredbe </w:t>
      </w:r>
      <w:r w:rsidR="00EE599C">
        <w:t>ovoga Zakona</w:t>
      </w:r>
      <w:r w:rsidR="000627A7" w:rsidRPr="00045266">
        <w:t xml:space="preserve"> </w:t>
      </w:r>
      <w:r w:rsidRPr="00045266">
        <w:t>o referendumskoj aktivnosti na državnom referendumu.</w:t>
      </w:r>
    </w:p>
    <w:p w14:paraId="6B5EB047" w14:textId="77777777" w:rsidR="00496A71" w:rsidRPr="00045266" w:rsidRDefault="00496A71" w:rsidP="00496A71">
      <w:pPr>
        <w:pStyle w:val="Heading2"/>
      </w:pPr>
      <w:r w:rsidRPr="00045266">
        <w:t>IV. PROVEDBA LOKALNOG REFERENDUMA</w:t>
      </w:r>
    </w:p>
    <w:p w14:paraId="2A9D8310" w14:textId="77777777" w:rsidR="00C4353D" w:rsidRPr="00045266" w:rsidRDefault="00C4353D" w:rsidP="004D747E">
      <w:pPr>
        <w:pStyle w:val="Heading3"/>
        <w:rPr>
          <w:rFonts w:cs="Times New Roman"/>
          <w:color w:val="auto"/>
        </w:rPr>
      </w:pPr>
      <w:r w:rsidRPr="00045266">
        <w:rPr>
          <w:rFonts w:cs="Times New Roman"/>
          <w:color w:val="auto"/>
        </w:rPr>
        <w:t xml:space="preserve">1. </w:t>
      </w:r>
      <w:r w:rsidR="00451613" w:rsidRPr="00045266">
        <w:rPr>
          <w:rFonts w:cs="Times New Roman"/>
          <w:color w:val="auto"/>
        </w:rPr>
        <w:t>TIJELA ZA PROVEDBU LOKALNOG REFERENDUMA</w:t>
      </w:r>
    </w:p>
    <w:p w14:paraId="77B9CC9C" w14:textId="77777777" w:rsidR="00DA6405" w:rsidRPr="00045266" w:rsidRDefault="00AF066A" w:rsidP="00AF066A">
      <w:pPr>
        <w:pStyle w:val="Heading4"/>
      </w:pPr>
      <w:r w:rsidRPr="00045266">
        <w:t xml:space="preserve">Članak </w:t>
      </w:r>
      <w:r w:rsidR="00FD2783" w:rsidRPr="00045266">
        <w:t>136</w:t>
      </w:r>
      <w:r w:rsidRPr="00045266">
        <w:t>.</w:t>
      </w:r>
    </w:p>
    <w:p w14:paraId="2DEB67AC" w14:textId="77777777" w:rsidR="00DA6405" w:rsidRPr="00045266" w:rsidRDefault="00CE1D4A" w:rsidP="00DA6405">
      <w:pPr>
        <w:spacing w:after="0"/>
        <w:rPr>
          <w:rFonts w:cs="Times New Roman"/>
          <w:szCs w:val="24"/>
        </w:rPr>
      </w:pPr>
      <w:r w:rsidRPr="00045266">
        <w:rPr>
          <w:rFonts w:cs="Times New Roman"/>
          <w:szCs w:val="24"/>
        </w:rPr>
        <w:t xml:space="preserve">(1) </w:t>
      </w:r>
      <w:r w:rsidR="00DA6405" w:rsidRPr="00045266">
        <w:rPr>
          <w:rFonts w:cs="Times New Roman"/>
          <w:szCs w:val="24"/>
        </w:rPr>
        <w:t>Tijela za provedbu lokalnog referenduma su:</w:t>
      </w:r>
    </w:p>
    <w:p w14:paraId="3AF4F3A6" w14:textId="77777777" w:rsidR="00DA6405" w:rsidRPr="00045266" w:rsidRDefault="00DA6405" w:rsidP="00DA6405">
      <w:pPr>
        <w:numPr>
          <w:ilvl w:val="0"/>
          <w:numId w:val="6"/>
        </w:numPr>
        <w:spacing w:after="0"/>
        <w:contextualSpacing/>
        <w:rPr>
          <w:rFonts w:cs="Times New Roman"/>
          <w:szCs w:val="24"/>
        </w:rPr>
      </w:pPr>
      <w:r w:rsidRPr="00045266">
        <w:rPr>
          <w:rFonts w:cs="Times New Roman"/>
          <w:szCs w:val="24"/>
        </w:rPr>
        <w:t>Državno izborno povjerenstvo</w:t>
      </w:r>
    </w:p>
    <w:p w14:paraId="6233E9B0" w14:textId="77777777" w:rsidR="00DA6405" w:rsidRPr="00045266" w:rsidRDefault="00DA6405" w:rsidP="00DA6405">
      <w:pPr>
        <w:numPr>
          <w:ilvl w:val="0"/>
          <w:numId w:val="6"/>
        </w:numPr>
        <w:contextualSpacing/>
        <w:rPr>
          <w:rFonts w:cs="Times New Roman"/>
          <w:szCs w:val="24"/>
        </w:rPr>
      </w:pPr>
      <w:r w:rsidRPr="00045266">
        <w:rPr>
          <w:rFonts w:cs="Times New Roman"/>
          <w:szCs w:val="24"/>
        </w:rPr>
        <w:t>županijska povjerenstva za provedbu lokalnog referenduma, Povjerenstvo Grada Zagreba za provedbu lokalnog referenduma, gradska i općinska povjerenstva za provedbu lokalnog referenduma</w:t>
      </w:r>
    </w:p>
    <w:p w14:paraId="7C990297" w14:textId="77777777" w:rsidR="00DA6405" w:rsidRPr="00045266" w:rsidRDefault="00DA6405" w:rsidP="00DA6405">
      <w:pPr>
        <w:numPr>
          <w:ilvl w:val="0"/>
          <w:numId w:val="6"/>
        </w:numPr>
        <w:contextualSpacing/>
        <w:rPr>
          <w:rFonts w:cs="Times New Roman"/>
          <w:szCs w:val="24"/>
        </w:rPr>
      </w:pPr>
      <w:r w:rsidRPr="00045266">
        <w:rPr>
          <w:rFonts w:cs="Times New Roman"/>
          <w:szCs w:val="24"/>
        </w:rPr>
        <w:t>glasački odbori.</w:t>
      </w:r>
    </w:p>
    <w:p w14:paraId="15054C26" w14:textId="77777777" w:rsidR="00CE1D4A" w:rsidRPr="00045266" w:rsidRDefault="00CE1D4A" w:rsidP="00CE1D4A">
      <w:pPr>
        <w:contextualSpacing/>
        <w:rPr>
          <w:rFonts w:cs="Times New Roman"/>
          <w:szCs w:val="24"/>
        </w:rPr>
      </w:pPr>
    </w:p>
    <w:p w14:paraId="074719DC" w14:textId="77777777" w:rsidR="00B322F8" w:rsidRPr="00045266" w:rsidRDefault="00CE1D4A" w:rsidP="00CE1D4A">
      <w:pPr>
        <w:contextualSpacing/>
        <w:rPr>
          <w:rFonts w:cs="Times New Roman"/>
          <w:szCs w:val="24"/>
        </w:rPr>
      </w:pPr>
      <w:bookmarkStart w:id="129" w:name="_Hlk9441196"/>
      <w:r w:rsidRPr="00045266">
        <w:rPr>
          <w:rFonts w:cs="Times New Roman"/>
          <w:szCs w:val="24"/>
        </w:rPr>
        <w:t xml:space="preserve">(2) Na promatranje rada tijela iz stavka 1. </w:t>
      </w:r>
      <w:r w:rsidR="00EE599C">
        <w:rPr>
          <w:rFonts w:cs="Times New Roman"/>
          <w:szCs w:val="24"/>
        </w:rPr>
        <w:t>ovoga članka</w:t>
      </w:r>
      <w:r w:rsidRPr="00045266">
        <w:rPr>
          <w:rFonts w:cs="Times New Roman"/>
          <w:szCs w:val="24"/>
        </w:rPr>
        <w:t xml:space="preserve"> odgovarajuće se primjenjuju odredbe </w:t>
      </w:r>
      <w:r w:rsidR="00EE599C">
        <w:rPr>
          <w:rFonts w:cs="Times New Roman"/>
          <w:szCs w:val="24"/>
        </w:rPr>
        <w:t>ovoga Zakona</w:t>
      </w:r>
      <w:r w:rsidRPr="00045266">
        <w:rPr>
          <w:rFonts w:cs="Times New Roman"/>
          <w:szCs w:val="24"/>
        </w:rPr>
        <w:t xml:space="preserve"> kojima se uređuje promatranje </w:t>
      </w:r>
      <w:r w:rsidR="00B322F8" w:rsidRPr="00045266">
        <w:rPr>
          <w:rFonts w:cs="Times New Roman"/>
          <w:szCs w:val="24"/>
        </w:rPr>
        <w:t xml:space="preserve">rada tijela za provedbu </w:t>
      </w:r>
      <w:r w:rsidR="00F90D83">
        <w:rPr>
          <w:rFonts w:cs="Times New Roman"/>
          <w:szCs w:val="24"/>
        </w:rPr>
        <w:t xml:space="preserve">državnog </w:t>
      </w:r>
      <w:r w:rsidR="00F71F90">
        <w:rPr>
          <w:rFonts w:cs="Times New Roman"/>
          <w:szCs w:val="24"/>
        </w:rPr>
        <w:t>referenduma</w:t>
      </w:r>
      <w:r w:rsidR="00B322F8" w:rsidRPr="00045266">
        <w:rPr>
          <w:rFonts w:cs="Times New Roman"/>
          <w:szCs w:val="24"/>
        </w:rPr>
        <w:t>.</w:t>
      </w:r>
    </w:p>
    <w:p w14:paraId="4DB7CE69" w14:textId="77777777" w:rsidR="00B322F8" w:rsidRPr="00045266" w:rsidRDefault="00B322F8" w:rsidP="00CE1D4A">
      <w:pPr>
        <w:contextualSpacing/>
        <w:rPr>
          <w:rFonts w:cs="Times New Roman"/>
          <w:szCs w:val="24"/>
        </w:rPr>
      </w:pPr>
    </w:p>
    <w:p w14:paraId="1F76628B" w14:textId="77777777" w:rsidR="00CE1D4A" w:rsidRPr="00045266" w:rsidRDefault="00B322F8" w:rsidP="00CE1D4A">
      <w:pPr>
        <w:contextualSpacing/>
        <w:rPr>
          <w:rFonts w:cs="Times New Roman"/>
          <w:szCs w:val="24"/>
        </w:rPr>
      </w:pPr>
      <w:r w:rsidRPr="00045266">
        <w:rPr>
          <w:rFonts w:cs="Times New Roman"/>
          <w:szCs w:val="24"/>
        </w:rPr>
        <w:lastRenderedPageBreak/>
        <w:t xml:space="preserve">(3) Ovisno o tome </w:t>
      </w:r>
      <w:r w:rsidR="00CF4189" w:rsidRPr="00045266">
        <w:rPr>
          <w:rFonts w:cs="Times New Roman"/>
          <w:szCs w:val="24"/>
        </w:rPr>
        <w:t>u kojoj se lokalnoj jedinici provodi lokalni referendum, z</w:t>
      </w:r>
      <w:r w:rsidRPr="00045266">
        <w:rPr>
          <w:rFonts w:cs="Times New Roman"/>
          <w:szCs w:val="24"/>
        </w:rPr>
        <w:t>a izdavanje</w:t>
      </w:r>
      <w:r w:rsidRPr="00045266">
        <w:t xml:space="preserve"> </w:t>
      </w:r>
      <w:r w:rsidRPr="00045266">
        <w:rPr>
          <w:rFonts w:cs="Times New Roman"/>
          <w:szCs w:val="24"/>
        </w:rPr>
        <w:t xml:space="preserve">rješenja kojim se ovlašteniku odobrava promatranje provedbe lokalnog referenduma i promatraču priznaje pravo na službenu iskaznicu nadležno je </w:t>
      </w:r>
      <w:r w:rsidR="00CF4189" w:rsidRPr="00045266">
        <w:rPr>
          <w:rFonts w:cs="Times New Roman"/>
          <w:szCs w:val="24"/>
        </w:rPr>
        <w:t>g</w:t>
      </w:r>
      <w:r w:rsidRPr="00045266">
        <w:rPr>
          <w:rFonts w:cs="Times New Roman"/>
          <w:szCs w:val="24"/>
        </w:rPr>
        <w:t>radsko ili općinsko povjerenstvo</w:t>
      </w:r>
      <w:r w:rsidR="00CF4189" w:rsidRPr="00045266">
        <w:rPr>
          <w:rFonts w:cs="Times New Roman"/>
          <w:szCs w:val="24"/>
        </w:rPr>
        <w:t>, odnosno županijsko povjerenstvo ili povjerenstvo Grada Zagreba.</w:t>
      </w:r>
    </w:p>
    <w:bookmarkEnd w:id="129"/>
    <w:p w14:paraId="1BAF4484" w14:textId="77777777" w:rsidR="00B71C14" w:rsidRPr="00045266" w:rsidRDefault="00451613" w:rsidP="004D747E">
      <w:pPr>
        <w:pStyle w:val="Heading3"/>
        <w:rPr>
          <w:rFonts w:cs="Times New Roman"/>
          <w:color w:val="auto"/>
        </w:rPr>
      </w:pPr>
      <w:r w:rsidRPr="00045266">
        <w:rPr>
          <w:rFonts w:cs="Times New Roman"/>
          <w:color w:val="auto"/>
        </w:rPr>
        <w:t>2. DRŽAVNO IZBORNO POVJERENSTVO</w:t>
      </w:r>
    </w:p>
    <w:p w14:paraId="2DE44383" w14:textId="77777777" w:rsidR="00B71C14" w:rsidRPr="00045266" w:rsidRDefault="00AF066A" w:rsidP="00AF066A">
      <w:pPr>
        <w:pStyle w:val="Heading4"/>
      </w:pPr>
      <w:r w:rsidRPr="00045266">
        <w:t xml:space="preserve">Članak </w:t>
      </w:r>
      <w:r w:rsidR="00FD2783" w:rsidRPr="00045266">
        <w:t>137</w:t>
      </w:r>
      <w:r w:rsidRPr="00045266">
        <w:t>.</w:t>
      </w:r>
    </w:p>
    <w:p w14:paraId="28FEBDFA" w14:textId="77777777" w:rsidR="00B71C14" w:rsidRPr="00045266" w:rsidRDefault="00B71C14" w:rsidP="00C221DD">
      <w:pPr>
        <w:spacing w:after="0"/>
        <w:rPr>
          <w:rFonts w:cs="Times New Roman"/>
          <w:szCs w:val="24"/>
        </w:rPr>
      </w:pPr>
      <w:r w:rsidRPr="00045266">
        <w:rPr>
          <w:rFonts w:cs="Times New Roman"/>
          <w:szCs w:val="24"/>
        </w:rPr>
        <w:t>Državno izborno povjerenstvo u provedbi lokalnog</w:t>
      </w:r>
      <w:r w:rsidR="00843F0E" w:rsidRPr="00045266">
        <w:rPr>
          <w:rFonts w:cs="Times New Roman"/>
          <w:szCs w:val="24"/>
        </w:rPr>
        <w:t xml:space="preserve"> referendum</w:t>
      </w:r>
      <w:r w:rsidRPr="00045266">
        <w:rPr>
          <w:rFonts w:cs="Times New Roman"/>
          <w:szCs w:val="24"/>
        </w:rPr>
        <w:t>a:</w:t>
      </w:r>
    </w:p>
    <w:p w14:paraId="4FCADAF0" w14:textId="77777777" w:rsidR="005B0ED4" w:rsidRDefault="005B0ED4" w:rsidP="00E70BEC">
      <w:pPr>
        <w:pStyle w:val="ListParagraph"/>
        <w:numPr>
          <w:ilvl w:val="0"/>
          <w:numId w:val="38"/>
        </w:numPr>
        <w:spacing w:after="0"/>
        <w:rPr>
          <w:rFonts w:cs="Times New Roman"/>
          <w:szCs w:val="24"/>
        </w:rPr>
      </w:pPr>
      <w:r>
        <w:rPr>
          <w:rFonts w:cs="Times New Roman"/>
          <w:szCs w:val="24"/>
        </w:rPr>
        <w:t>provodi postupak upisa u Evidenciju</w:t>
      </w:r>
    </w:p>
    <w:p w14:paraId="343E0F17" w14:textId="77777777" w:rsidR="005B0ED4" w:rsidRDefault="005B0ED4" w:rsidP="00E70BEC">
      <w:pPr>
        <w:pStyle w:val="ListParagraph"/>
        <w:numPr>
          <w:ilvl w:val="0"/>
          <w:numId w:val="38"/>
        </w:numPr>
        <w:spacing w:after="0"/>
        <w:rPr>
          <w:rFonts w:cs="Times New Roman"/>
          <w:szCs w:val="24"/>
        </w:rPr>
      </w:pPr>
      <w:r>
        <w:rPr>
          <w:rFonts w:cs="Times New Roman"/>
          <w:szCs w:val="24"/>
        </w:rPr>
        <w:t>utvrđuje broj pravovaljanih potpisa birača</w:t>
      </w:r>
    </w:p>
    <w:p w14:paraId="4BD5C065" w14:textId="77777777" w:rsidR="00B71C14" w:rsidRPr="00045266" w:rsidRDefault="00B71C14" w:rsidP="00E70BEC">
      <w:pPr>
        <w:pStyle w:val="ListParagraph"/>
        <w:numPr>
          <w:ilvl w:val="0"/>
          <w:numId w:val="38"/>
        </w:numPr>
        <w:spacing w:after="0"/>
        <w:rPr>
          <w:rFonts w:cs="Times New Roman"/>
          <w:szCs w:val="24"/>
        </w:rPr>
      </w:pPr>
      <w:r w:rsidRPr="00045266">
        <w:rPr>
          <w:rFonts w:cs="Times New Roman"/>
          <w:szCs w:val="24"/>
        </w:rPr>
        <w:t>donosi obvezatne upute i obavlja poslove vezane uz financiranje</w:t>
      </w:r>
      <w:r w:rsidR="00843F0E" w:rsidRPr="00045266">
        <w:rPr>
          <w:rFonts w:cs="Times New Roman"/>
          <w:szCs w:val="24"/>
        </w:rPr>
        <w:t xml:space="preserve"> referendum</w:t>
      </w:r>
      <w:r w:rsidRPr="00045266">
        <w:rPr>
          <w:rFonts w:cs="Times New Roman"/>
          <w:szCs w:val="24"/>
        </w:rPr>
        <w:t>ske aktivnosti u skladu s posebnim zakonom</w:t>
      </w:r>
    </w:p>
    <w:p w14:paraId="6242B0C4" w14:textId="77777777" w:rsidR="00BB7957" w:rsidRPr="00045266" w:rsidRDefault="00317313" w:rsidP="00E70BEC">
      <w:pPr>
        <w:pStyle w:val="ListParagraph"/>
        <w:numPr>
          <w:ilvl w:val="0"/>
          <w:numId w:val="38"/>
        </w:numPr>
        <w:spacing w:after="0"/>
        <w:rPr>
          <w:rFonts w:cs="Times New Roman"/>
          <w:szCs w:val="24"/>
        </w:rPr>
      </w:pPr>
      <w:bookmarkStart w:id="130" w:name="_Hlk9862035"/>
      <w:r w:rsidRPr="00045266">
        <w:rPr>
          <w:rFonts w:cs="Times New Roman"/>
          <w:szCs w:val="24"/>
        </w:rPr>
        <w:t xml:space="preserve">osim obvezne objave u slučajevima propisanim ovim Zakonom, </w:t>
      </w:r>
      <w:r w:rsidR="00BB7957" w:rsidRPr="00045266">
        <w:rPr>
          <w:rFonts w:cs="Times New Roman"/>
          <w:szCs w:val="24"/>
        </w:rPr>
        <w:t>objavljuje na svojoj mrežnoj stranici akte, podneske,</w:t>
      </w:r>
      <w:r w:rsidR="00FD1CB7">
        <w:rPr>
          <w:rFonts w:cs="Times New Roman"/>
          <w:szCs w:val="24"/>
        </w:rPr>
        <w:t xml:space="preserve"> pismena,</w:t>
      </w:r>
      <w:r w:rsidR="00BB7957" w:rsidRPr="00045266">
        <w:rPr>
          <w:rFonts w:cs="Times New Roman"/>
          <w:szCs w:val="24"/>
        </w:rPr>
        <w:t xml:space="preserve"> obavijesti i druge podatke vezane uz pojedini lokalni referendum za koje smatra da ih je potrebno objaviti </w:t>
      </w:r>
    </w:p>
    <w:bookmarkEnd w:id="130"/>
    <w:p w14:paraId="33843362" w14:textId="77777777" w:rsidR="00B71C14" w:rsidRPr="00045266" w:rsidRDefault="00B71C14" w:rsidP="00E70BEC">
      <w:pPr>
        <w:pStyle w:val="ListParagraph"/>
        <w:numPr>
          <w:ilvl w:val="0"/>
          <w:numId w:val="38"/>
        </w:numPr>
        <w:spacing w:after="0"/>
        <w:rPr>
          <w:rFonts w:cs="Times New Roman"/>
          <w:szCs w:val="24"/>
        </w:rPr>
      </w:pPr>
      <w:r w:rsidRPr="00045266">
        <w:rPr>
          <w:rFonts w:cs="Times New Roman"/>
          <w:szCs w:val="24"/>
        </w:rPr>
        <w:t>obavlja i druge poslove određene ovim Zakonom i drugim propisima.</w:t>
      </w:r>
    </w:p>
    <w:p w14:paraId="71B40AD1" w14:textId="77777777" w:rsidR="00C4353D" w:rsidRPr="00045266" w:rsidRDefault="00451613" w:rsidP="004D747E">
      <w:pPr>
        <w:pStyle w:val="Heading3"/>
        <w:rPr>
          <w:rFonts w:cs="Times New Roman"/>
          <w:color w:val="auto"/>
        </w:rPr>
      </w:pPr>
      <w:r w:rsidRPr="00045266">
        <w:rPr>
          <w:rFonts w:cs="Times New Roman"/>
          <w:color w:val="auto"/>
        </w:rPr>
        <w:t>3. POVJERENSTVA ZA PROVEDBU LOKALNOG REFERENDUMA</w:t>
      </w:r>
    </w:p>
    <w:p w14:paraId="230FFA6D" w14:textId="77777777" w:rsidR="000A5004" w:rsidRPr="00045266" w:rsidRDefault="00AF066A" w:rsidP="00AF066A">
      <w:pPr>
        <w:pStyle w:val="Heading4"/>
      </w:pPr>
      <w:r w:rsidRPr="00045266">
        <w:t xml:space="preserve">Članak </w:t>
      </w:r>
      <w:r w:rsidR="00FD2783" w:rsidRPr="00045266">
        <w:t>138</w:t>
      </w:r>
      <w:r w:rsidRPr="00045266">
        <w:t>.</w:t>
      </w:r>
    </w:p>
    <w:p w14:paraId="3706DCDF" w14:textId="77777777" w:rsidR="002A6819" w:rsidRPr="002A6819" w:rsidRDefault="000A5004" w:rsidP="002A6819">
      <w:r w:rsidRPr="002A6819">
        <w:t>Na povjerenstvo za provedbu lokalnog</w:t>
      </w:r>
      <w:r w:rsidR="00843F0E" w:rsidRPr="002A6819">
        <w:t xml:space="preserve"> referendum</w:t>
      </w:r>
      <w:r w:rsidRPr="002A6819">
        <w:t>a odgovarajuće se primjenjuju odredbe članka 6</w:t>
      </w:r>
      <w:r w:rsidR="0018606A" w:rsidRPr="002A6819">
        <w:t>2</w:t>
      </w:r>
      <w:r w:rsidR="00D203DF" w:rsidRPr="002A6819">
        <w:t xml:space="preserve">. </w:t>
      </w:r>
      <w:r w:rsidR="00EE599C">
        <w:t>ovoga Zakona</w:t>
      </w:r>
      <w:r w:rsidR="007802BF" w:rsidRPr="002A6819">
        <w:t>.</w:t>
      </w:r>
      <w:r w:rsidRPr="002A6819">
        <w:t xml:space="preserve"> </w:t>
      </w:r>
    </w:p>
    <w:p w14:paraId="1D543679" w14:textId="77777777" w:rsidR="000A5004" w:rsidRPr="00045266" w:rsidRDefault="00AF066A" w:rsidP="00AF066A">
      <w:pPr>
        <w:pStyle w:val="Heading4"/>
      </w:pPr>
      <w:r w:rsidRPr="00045266">
        <w:t xml:space="preserve">Članak </w:t>
      </w:r>
      <w:r w:rsidR="00FD2783" w:rsidRPr="00045266">
        <w:t>139</w:t>
      </w:r>
      <w:r w:rsidRPr="00045266">
        <w:t>.</w:t>
      </w:r>
    </w:p>
    <w:p w14:paraId="42BA832B" w14:textId="77777777" w:rsidR="000A5004" w:rsidRPr="00045266" w:rsidRDefault="000A5004" w:rsidP="003D1669">
      <w:pPr>
        <w:rPr>
          <w:rFonts w:cs="Times New Roman"/>
          <w:szCs w:val="24"/>
        </w:rPr>
      </w:pPr>
      <w:r w:rsidRPr="00045266">
        <w:rPr>
          <w:rFonts w:cs="Times New Roman"/>
          <w:szCs w:val="24"/>
        </w:rPr>
        <w:t>(1) Županijska skupština imenuje županijsko povjerenstvo za</w:t>
      </w:r>
      <w:r w:rsidR="00CE4A6A" w:rsidRPr="00045266">
        <w:rPr>
          <w:rFonts w:cs="Times New Roman"/>
          <w:szCs w:val="24"/>
        </w:rPr>
        <w:t xml:space="preserve"> provedbu lokalnog</w:t>
      </w:r>
      <w:r w:rsidR="00843F0E" w:rsidRPr="00045266">
        <w:rPr>
          <w:rFonts w:cs="Times New Roman"/>
          <w:szCs w:val="24"/>
        </w:rPr>
        <w:t xml:space="preserve"> referendum</w:t>
      </w:r>
      <w:r w:rsidR="00CE4A6A" w:rsidRPr="00045266">
        <w:rPr>
          <w:rFonts w:cs="Times New Roman"/>
          <w:szCs w:val="24"/>
        </w:rPr>
        <w:t>a.</w:t>
      </w:r>
    </w:p>
    <w:p w14:paraId="0846DFD7" w14:textId="77777777" w:rsidR="000A5004" w:rsidRPr="00045266" w:rsidRDefault="005B0477" w:rsidP="003D1669">
      <w:pPr>
        <w:rPr>
          <w:rFonts w:cs="Times New Roman"/>
          <w:szCs w:val="24"/>
        </w:rPr>
      </w:pPr>
      <w:r w:rsidRPr="00045266">
        <w:rPr>
          <w:rFonts w:cs="Times New Roman"/>
          <w:szCs w:val="24"/>
        </w:rPr>
        <w:t xml:space="preserve">(2) </w:t>
      </w:r>
      <w:r w:rsidR="000A5004" w:rsidRPr="00045266">
        <w:rPr>
          <w:rFonts w:cs="Times New Roman"/>
          <w:szCs w:val="24"/>
        </w:rPr>
        <w:t>Županijsko povjerenstvo za provedbu lokalnog</w:t>
      </w:r>
      <w:r w:rsidR="00843F0E" w:rsidRPr="00045266">
        <w:rPr>
          <w:rFonts w:cs="Times New Roman"/>
          <w:szCs w:val="24"/>
        </w:rPr>
        <w:t xml:space="preserve"> referendum</w:t>
      </w:r>
      <w:r w:rsidR="000A5004" w:rsidRPr="00045266">
        <w:rPr>
          <w:rFonts w:cs="Times New Roman"/>
          <w:szCs w:val="24"/>
        </w:rPr>
        <w:t>a imenuje gradska i općinska povjerenstva za provedbu lokalno</w:t>
      </w:r>
      <w:r w:rsidR="00CE4A6A" w:rsidRPr="00045266">
        <w:rPr>
          <w:rFonts w:cs="Times New Roman"/>
          <w:szCs w:val="24"/>
        </w:rPr>
        <w:t>g</w:t>
      </w:r>
      <w:r w:rsidR="00843F0E" w:rsidRPr="00045266">
        <w:rPr>
          <w:rFonts w:cs="Times New Roman"/>
          <w:szCs w:val="24"/>
        </w:rPr>
        <w:t xml:space="preserve"> referendum</w:t>
      </w:r>
      <w:r w:rsidR="00CE4A6A" w:rsidRPr="00045266">
        <w:rPr>
          <w:rFonts w:cs="Times New Roman"/>
          <w:szCs w:val="24"/>
        </w:rPr>
        <w:t xml:space="preserve">a na </w:t>
      </w:r>
      <w:r w:rsidR="00DD68F7" w:rsidRPr="00045266">
        <w:rPr>
          <w:rFonts w:cs="Times New Roman"/>
          <w:szCs w:val="24"/>
        </w:rPr>
        <w:t>svom</w:t>
      </w:r>
      <w:r w:rsidR="00F968AF" w:rsidRPr="00045266">
        <w:rPr>
          <w:rFonts w:cs="Times New Roman"/>
          <w:szCs w:val="24"/>
        </w:rPr>
        <w:t xml:space="preserve"> </w:t>
      </w:r>
      <w:r w:rsidR="00CE4A6A" w:rsidRPr="00045266">
        <w:rPr>
          <w:rFonts w:cs="Times New Roman"/>
          <w:szCs w:val="24"/>
        </w:rPr>
        <w:t>području.</w:t>
      </w:r>
    </w:p>
    <w:p w14:paraId="2205FF11" w14:textId="77777777" w:rsidR="000A5004" w:rsidRPr="00045266" w:rsidRDefault="000A5004" w:rsidP="003D1669">
      <w:pPr>
        <w:rPr>
          <w:rFonts w:cs="Times New Roman"/>
          <w:szCs w:val="24"/>
        </w:rPr>
      </w:pPr>
      <w:r w:rsidRPr="00045266">
        <w:rPr>
          <w:rFonts w:cs="Times New Roman"/>
          <w:szCs w:val="24"/>
        </w:rPr>
        <w:t>(</w:t>
      </w:r>
      <w:r w:rsidR="005B0477" w:rsidRPr="00045266">
        <w:rPr>
          <w:rFonts w:cs="Times New Roman"/>
          <w:szCs w:val="24"/>
        </w:rPr>
        <w:t>3</w:t>
      </w:r>
      <w:r w:rsidRPr="00045266">
        <w:rPr>
          <w:rFonts w:cs="Times New Roman"/>
          <w:szCs w:val="24"/>
        </w:rPr>
        <w:t>) Gradska skupština Grada Zagreba imenuje Povjerenstvo Grada Zagreba za</w:t>
      </w:r>
      <w:r w:rsidR="00C4353D" w:rsidRPr="00045266">
        <w:rPr>
          <w:rFonts w:cs="Times New Roman"/>
          <w:szCs w:val="24"/>
        </w:rPr>
        <w:t xml:space="preserve"> provedbu lokalnog</w:t>
      </w:r>
      <w:r w:rsidR="00843F0E" w:rsidRPr="00045266">
        <w:rPr>
          <w:rFonts w:cs="Times New Roman"/>
          <w:szCs w:val="24"/>
        </w:rPr>
        <w:t xml:space="preserve"> referendum</w:t>
      </w:r>
      <w:r w:rsidR="00C4353D" w:rsidRPr="00045266">
        <w:rPr>
          <w:rFonts w:cs="Times New Roman"/>
          <w:szCs w:val="24"/>
        </w:rPr>
        <w:t>a.</w:t>
      </w:r>
    </w:p>
    <w:p w14:paraId="5B16FF59" w14:textId="77777777" w:rsidR="00DA6405" w:rsidRPr="00045266" w:rsidRDefault="00AF066A" w:rsidP="00AF066A">
      <w:pPr>
        <w:pStyle w:val="Heading4"/>
      </w:pPr>
      <w:bookmarkStart w:id="131" w:name="_Hlk9082827"/>
      <w:r w:rsidRPr="00045266">
        <w:t>Članak 140.</w:t>
      </w:r>
      <w:bookmarkEnd w:id="131"/>
    </w:p>
    <w:p w14:paraId="1C4EE0CF" w14:textId="77777777" w:rsidR="00DA6405" w:rsidRPr="00045266" w:rsidRDefault="00DA6405" w:rsidP="00DA6405">
      <w:pPr>
        <w:spacing w:after="0"/>
        <w:rPr>
          <w:rFonts w:cs="Times New Roman"/>
          <w:szCs w:val="24"/>
        </w:rPr>
      </w:pPr>
      <w:r w:rsidRPr="00045266">
        <w:rPr>
          <w:rFonts w:cs="Times New Roman"/>
          <w:szCs w:val="24"/>
        </w:rPr>
        <w:t>Županijsko povjerenstvo za provedbu lokalnog referenduma:</w:t>
      </w:r>
    </w:p>
    <w:p w14:paraId="1913391F" w14:textId="77777777" w:rsidR="00DA6405" w:rsidRPr="00045266" w:rsidRDefault="00DA6405" w:rsidP="00D134B4">
      <w:pPr>
        <w:numPr>
          <w:ilvl w:val="0"/>
          <w:numId w:val="28"/>
        </w:numPr>
        <w:spacing w:after="0"/>
        <w:contextualSpacing/>
        <w:rPr>
          <w:rFonts w:cs="Times New Roman"/>
          <w:szCs w:val="24"/>
        </w:rPr>
      </w:pPr>
      <w:r w:rsidRPr="00045266">
        <w:rPr>
          <w:rFonts w:cs="Times New Roman"/>
          <w:szCs w:val="24"/>
        </w:rPr>
        <w:lastRenderedPageBreak/>
        <w:t xml:space="preserve">brine o zakonitoj </w:t>
      </w:r>
      <w:r w:rsidR="00FC1659" w:rsidRPr="00045266">
        <w:rPr>
          <w:rFonts w:cs="Times New Roman"/>
          <w:szCs w:val="24"/>
        </w:rPr>
        <w:t xml:space="preserve">i pravilnoj </w:t>
      </w:r>
      <w:r w:rsidRPr="00045266">
        <w:rPr>
          <w:rFonts w:cs="Times New Roman"/>
          <w:szCs w:val="24"/>
        </w:rPr>
        <w:t>pripremi i provedbi lokalnog referenduma na području županije</w:t>
      </w:r>
    </w:p>
    <w:p w14:paraId="11831E86" w14:textId="77777777" w:rsidR="00DA6405" w:rsidRPr="00045266" w:rsidRDefault="006A221C" w:rsidP="00D134B4">
      <w:pPr>
        <w:numPr>
          <w:ilvl w:val="0"/>
          <w:numId w:val="28"/>
        </w:numPr>
        <w:contextualSpacing/>
        <w:rPr>
          <w:rFonts w:cs="Times New Roman"/>
          <w:szCs w:val="24"/>
        </w:rPr>
      </w:pPr>
      <w:r>
        <w:rPr>
          <w:rFonts w:cs="Times New Roman"/>
          <w:szCs w:val="24"/>
        </w:rPr>
        <w:t>propisuje</w:t>
      </w:r>
      <w:r w:rsidRPr="00045266">
        <w:rPr>
          <w:rFonts w:cs="Times New Roman"/>
          <w:szCs w:val="24"/>
        </w:rPr>
        <w:t xml:space="preserve"> </w:t>
      </w:r>
      <w:r w:rsidR="00DA6405" w:rsidRPr="00045266">
        <w:rPr>
          <w:rFonts w:cs="Times New Roman"/>
          <w:szCs w:val="24"/>
        </w:rPr>
        <w:t>obrasce u postupku pripreme i provedbe lokalnog referenduma na području županije</w:t>
      </w:r>
    </w:p>
    <w:p w14:paraId="6E36C05C" w14:textId="77777777" w:rsidR="00DA6405" w:rsidRPr="00045266" w:rsidRDefault="00DA6405" w:rsidP="00D134B4">
      <w:pPr>
        <w:numPr>
          <w:ilvl w:val="0"/>
          <w:numId w:val="28"/>
        </w:numPr>
        <w:contextualSpacing/>
        <w:rPr>
          <w:rFonts w:cs="Times New Roman"/>
          <w:szCs w:val="24"/>
        </w:rPr>
      </w:pPr>
      <w:r w:rsidRPr="00045266">
        <w:rPr>
          <w:rFonts w:cs="Times New Roman"/>
          <w:szCs w:val="24"/>
        </w:rPr>
        <w:t>imenuje i razrješuje članove gradskih i općinskih povjerenstava za provedbu lokalnog referenduma</w:t>
      </w:r>
    </w:p>
    <w:p w14:paraId="457E86C7" w14:textId="77777777" w:rsidR="00DA6405" w:rsidRPr="00045266" w:rsidRDefault="00DA6405" w:rsidP="00D134B4">
      <w:pPr>
        <w:numPr>
          <w:ilvl w:val="0"/>
          <w:numId w:val="28"/>
        </w:numPr>
        <w:contextualSpacing/>
        <w:rPr>
          <w:rFonts w:cs="Times New Roman"/>
          <w:szCs w:val="24"/>
        </w:rPr>
      </w:pPr>
      <w:r w:rsidRPr="00045266">
        <w:rPr>
          <w:rFonts w:cs="Times New Roman"/>
          <w:szCs w:val="24"/>
        </w:rPr>
        <w:t>provodi edukacije članova gradskih i općinskih povjerenstava</w:t>
      </w:r>
      <w:r w:rsidR="00117914">
        <w:rPr>
          <w:rFonts w:cs="Times New Roman"/>
          <w:szCs w:val="24"/>
        </w:rPr>
        <w:t xml:space="preserve"> te članova glasačkih odbora</w:t>
      </w:r>
      <w:r w:rsidRPr="00045266">
        <w:rPr>
          <w:rFonts w:cs="Times New Roman"/>
          <w:szCs w:val="24"/>
        </w:rPr>
        <w:t xml:space="preserve"> za provedbu lokalnog referenduma</w:t>
      </w:r>
    </w:p>
    <w:p w14:paraId="220555CA" w14:textId="77777777" w:rsidR="00DA6405" w:rsidRPr="00045266" w:rsidRDefault="00DA6405" w:rsidP="00D134B4">
      <w:pPr>
        <w:numPr>
          <w:ilvl w:val="0"/>
          <w:numId w:val="28"/>
        </w:numPr>
        <w:contextualSpacing/>
        <w:rPr>
          <w:rFonts w:cs="Times New Roman"/>
          <w:szCs w:val="24"/>
        </w:rPr>
      </w:pPr>
      <w:r w:rsidRPr="00045266">
        <w:rPr>
          <w:rFonts w:cs="Times New Roman"/>
          <w:szCs w:val="24"/>
        </w:rPr>
        <w:t>daje upute za rad gradskim i općinskim povjerenstvima za provedbu lokalnog referenduma te glasačkim odborima</w:t>
      </w:r>
    </w:p>
    <w:p w14:paraId="41B8E386" w14:textId="77777777" w:rsidR="00DA6405" w:rsidRPr="00045266" w:rsidRDefault="00DA6405" w:rsidP="00D134B4">
      <w:pPr>
        <w:numPr>
          <w:ilvl w:val="0"/>
          <w:numId w:val="28"/>
        </w:numPr>
        <w:contextualSpacing/>
        <w:rPr>
          <w:rFonts w:cs="Times New Roman"/>
          <w:szCs w:val="24"/>
        </w:rPr>
      </w:pPr>
      <w:r w:rsidRPr="00045266">
        <w:rPr>
          <w:rFonts w:cs="Times New Roman"/>
          <w:szCs w:val="24"/>
        </w:rPr>
        <w:t>nadzire rad gradskih i općinskih povjerenstava za provedbu lokalnog referenduma</w:t>
      </w:r>
    </w:p>
    <w:p w14:paraId="6CFD6DE9" w14:textId="77777777" w:rsidR="00DA6405" w:rsidRPr="00045266" w:rsidRDefault="00DA6405" w:rsidP="00D134B4">
      <w:pPr>
        <w:numPr>
          <w:ilvl w:val="0"/>
          <w:numId w:val="28"/>
        </w:numPr>
        <w:contextualSpacing/>
        <w:rPr>
          <w:rFonts w:cs="Times New Roman"/>
          <w:szCs w:val="24"/>
        </w:rPr>
      </w:pPr>
      <w:r w:rsidRPr="00045266">
        <w:rPr>
          <w:rFonts w:cs="Times New Roman"/>
          <w:szCs w:val="24"/>
        </w:rPr>
        <w:t>donosi upute kojima se uređuje način podnošenja zahtjeva za promatranje lokalnog referenduma</w:t>
      </w:r>
    </w:p>
    <w:p w14:paraId="516E6281" w14:textId="77777777" w:rsidR="00DA6405" w:rsidRPr="00045266" w:rsidRDefault="00DA6405" w:rsidP="00D134B4">
      <w:pPr>
        <w:numPr>
          <w:ilvl w:val="0"/>
          <w:numId w:val="28"/>
        </w:numPr>
        <w:contextualSpacing/>
        <w:rPr>
          <w:rFonts w:cs="Times New Roman"/>
          <w:szCs w:val="24"/>
        </w:rPr>
      </w:pPr>
      <w:r w:rsidRPr="00045266">
        <w:rPr>
          <w:rFonts w:cs="Times New Roman"/>
          <w:szCs w:val="24"/>
        </w:rPr>
        <w:t>obavlja poslove vezane uz financiranje referendumske aktivnosti u skladu s posebnim zakonom i obvezatnim uputama Državnog izbornog povjerenstva</w:t>
      </w:r>
    </w:p>
    <w:p w14:paraId="12C5C735" w14:textId="77777777" w:rsidR="00DA6405" w:rsidRPr="00045266" w:rsidRDefault="00DA6405" w:rsidP="00D134B4">
      <w:pPr>
        <w:numPr>
          <w:ilvl w:val="0"/>
          <w:numId w:val="28"/>
        </w:numPr>
        <w:contextualSpacing/>
        <w:rPr>
          <w:rFonts w:cs="Times New Roman"/>
          <w:szCs w:val="24"/>
        </w:rPr>
      </w:pPr>
      <w:r w:rsidRPr="00045266">
        <w:rPr>
          <w:rFonts w:cs="Times New Roman"/>
          <w:szCs w:val="24"/>
        </w:rPr>
        <w:t xml:space="preserve">utvrđuje i proglašava rezultat lokalnog referenduma na području županije </w:t>
      </w:r>
    </w:p>
    <w:p w14:paraId="4877F5A6" w14:textId="77777777" w:rsidR="00DA6405" w:rsidRPr="00045266" w:rsidRDefault="00DA6405" w:rsidP="00D134B4">
      <w:pPr>
        <w:numPr>
          <w:ilvl w:val="0"/>
          <w:numId w:val="28"/>
        </w:numPr>
        <w:contextualSpacing/>
        <w:rPr>
          <w:rFonts w:cs="Times New Roman"/>
          <w:szCs w:val="24"/>
        </w:rPr>
      </w:pPr>
      <w:r w:rsidRPr="00045266">
        <w:rPr>
          <w:rFonts w:cs="Times New Roman"/>
          <w:szCs w:val="24"/>
        </w:rPr>
        <w:t>objavljuje rezultat lokalnog referenduma u županiji na mrežnoj stranici županije</w:t>
      </w:r>
    </w:p>
    <w:p w14:paraId="3D17C064" w14:textId="77777777" w:rsidR="00DA6405" w:rsidRPr="00045266" w:rsidRDefault="00DA6405" w:rsidP="00D134B4">
      <w:pPr>
        <w:numPr>
          <w:ilvl w:val="0"/>
          <w:numId w:val="28"/>
        </w:numPr>
        <w:contextualSpacing/>
        <w:rPr>
          <w:rFonts w:cs="Times New Roman"/>
          <w:szCs w:val="24"/>
        </w:rPr>
      </w:pPr>
      <w:r w:rsidRPr="00045266">
        <w:rPr>
          <w:rFonts w:cs="Times New Roman"/>
          <w:szCs w:val="24"/>
        </w:rPr>
        <w:t>određuje članove stručnog tima za obavljanje administrativnih i tehničkih poslova te visinu naknade članova stručnog tima prema kriterijima vrednovanja rada</w:t>
      </w:r>
    </w:p>
    <w:p w14:paraId="533C830F" w14:textId="77777777" w:rsidR="00DA6405" w:rsidRPr="00045266" w:rsidRDefault="00DA6405" w:rsidP="00D134B4">
      <w:pPr>
        <w:numPr>
          <w:ilvl w:val="0"/>
          <w:numId w:val="28"/>
        </w:numPr>
        <w:contextualSpacing/>
        <w:rPr>
          <w:rFonts w:cs="Times New Roman"/>
          <w:szCs w:val="24"/>
        </w:rPr>
      </w:pPr>
      <w:r w:rsidRPr="00045266">
        <w:rPr>
          <w:rFonts w:cs="Times New Roman"/>
          <w:szCs w:val="24"/>
        </w:rPr>
        <w:t xml:space="preserve">provodi postupak izlučivanja javnog dokumentarnog gradiva u skladu s posebnim propisima </w:t>
      </w:r>
    </w:p>
    <w:p w14:paraId="537CC245" w14:textId="77777777" w:rsidR="00DA6405" w:rsidRPr="00045266" w:rsidRDefault="00DA6405" w:rsidP="00D134B4">
      <w:pPr>
        <w:numPr>
          <w:ilvl w:val="0"/>
          <w:numId w:val="28"/>
        </w:numPr>
        <w:contextualSpacing/>
        <w:rPr>
          <w:rFonts w:cs="Times New Roman"/>
          <w:szCs w:val="24"/>
        </w:rPr>
      </w:pPr>
      <w:r w:rsidRPr="00045266">
        <w:rPr>
          <w:rFonts w:cs="Times New Roman"/>
          <w:szCs w:val="24"/>
        </w:rPr>
        <w:t>obavlja i druge poslove određene ovim Zakonom i drugim propisima.</w:t>
      </w:r>
    </w:p>
    <w:p w14:paraId="7435B983" w14:textId="77777777" w:rsidR="00DA6405" w:rsidRPr="00045266" w:rsidRDefault="00AF066A" w:rsidP="00AF066A">
      <w:pPr>
        <w:pStyle w:val="Heading4"/>
      </w:pPr>
      <w:r w:rsidRPr="00045266">
        <w:t>Članak 141.</w:t>
      </w:r>
    </w:p>
    <w:p w14:paraId="4C1ADEBC" w14:textId="77777777" w:rsidR="00DA6405" w:rsidRPr="00045266" w:rsidRDefault="00DA6405" w:rsidP="00DA6405">
      <w:pPr>
        <w:spacing w:after="0"/>
        <w:rPr>
          <w:rFonts w:cs="Times New Roman"/>
          <w:szCs w:val="24"/>
        </w:rPr>
      </w:pPr>
      <w:r w:rsidRPr="00045266">
        <w:rPr>
          <w:rFonts w:cs="Times New Roman"/>
          <w:szCs w:val="24"/>
        </w:rPr>
        <w:t>Povjerenstvo Grada Zagreba za provedbu lokalnog referenduma:</w:t>
      </w:r>
    </w:p>
    <w:p w14:paraId="3DDFADC9" w14:textId="77777777" w:rsidR="00DA6405" w:rsidRPr="00045266" w:rsidRDefault="00DA6405" w:rsidP="00D134B4">
      <w:pPr>
        <w:numPr>
          <w:ilvl w:val="0"/>
          <w:numId w:val="29"/>
        </w:numPr>
        <w:spacing w:after="0"/>
        <w:contextualSpacing/>
        <w:rPr>
          <w:rFonts w:cs="Times New Roman"/>
          <w:szCs w:val="24"/>
        </w:rPr>
      </w:pPr>
      <w:r w:rsidRPr="00045266">
        <w:rPr>
          <w:rFonts w:cs="Times New Roman"/>
          <w:szCs w:val="24"/>
        </w:rPr>
        <w:t xml:space="preserve">brine o zakonitoj </w:t>
      </w:r>
      <w:r w:rsidR="00FC1659" w:rsidRPr="00045266">
        <w:rPr>
          <w:rFonts w:cs="Times New Roman"/>
          <w:szCs w:val="24"/>
        </w:rPr>
        <w:t xml:space="preserve">i pravilnoj </w:t>
      </w:r>
      <w:r w:rsidRPr="00045266">
        <w:rPr>
          <w:rFonts w:cs="Times New Roman"/>
          <w:szCs w:val="24"/>
        </w:rPr>
        <w:t>pripremi i provedbi lokalnog referenduma na području Grada Zagreba</w:t>
      </w:r>
    </w:p>
    <w:p w14:paraId="491AC98B" w14:textId="77777777" w:rsidR="00DA6405" w:rsidRPr="00045266" w:rsidRDefault="006A221C" w:rsidP="00D134B4">
      <w:pPr>
        <w:numPr>
          <w:ilvl w:val="0"/>
          <w:numId w:val="29"/>
        </w:numPr>
        <w:contextualSpacing/>
        <w:rPr>
          <w:rFonts w:cs="Times New Roman"/>
          <w:szCs w:val="24"/>
        </w:rPr>
      </w:pPr>
      <w:r>
        <w:rPr>
          <w:rFonts w:cs="Times New Roman"/>
          <w:szCs w:val="24"/>
        </w:rPr>
        <w:t>propisuje</w:t>
      </w:r>
      <w:r w:rsidRPr="00045266">
        <w:rPr>
          <w:rFonts w:cs="Times New Roman"/>
          <w:szCs w:val="24"/>
        </w:rPr>
        <w:t xml:space="preserve"> </w:t>
      </w:r>
      <w:r w:rsidR="00DA6405" w:rsidRPr="00045266">
        <w:rPr>
          <w:rFonts w:cs="Times New Roman"/>
          <w:szCs w:val="24"/>
        </w:rPr>
        <w:t>obrasce u postupku pripreme i provedbe lokalnog referenduma na području Grada Zagreba</w:t>
      </w:r>
    </w:p>
    <w:p w14:paraId="23B2A4F3" w14:textId="77777777" w:rsidR="00DA6405" w:rsidRPr="00045266" w:rsidRDefault="00DA6405" w:rsidP="00D134B4">
      <w:pPr>
        <w:numPr>
          <w:ilvl w:val="0"/>
          <w:numId w:val="29"/>
        </w:numPr>
        <w:contextualSpacing/>
        <w:rPr>
          <w:rFonts w:cs="Times New Roman"/>
          <w:szCs w:val="24"/>
        </w:rPr>
      </w:pPr>
      <w:r w:rsidRPr="00045266">
        <w:rPr>
          <w:rFonts w:cs="Times New Roman"/>
          <w:szCs w:val="24"/>
        </w:rPr>
        <w:t>određuje glasačka mjesta i imenuje i raspušta glasačke odbore te nadzire njihov rad</w:t>
      </w:r>
    </w:p>
    <w:p w14:paraId="176ED4BF" w14:textId="77777777" w:rsidR="00DA6405" w:rsidRPr="00045266" w:rsidRDefault="00DA6405" w:rsidP="00D134B4">
      <w:pPr>
        <w:numPr>
          <w:ilvl w:val="0"/>
          <w:numId w:val="29"/>
        </w:numPr>
        <w:contextualSpacing/>
        <w:rPr>
          <w:rFonts w:cs="Times New Roman"/>
          <w:szCs w:val="24"/>
        </w:rPr>
      </w:pPr>
      <w:r w:rsidRPr="00045266">
        <w:rPr>
          <w:rFonts w:cs="Times New Roman"/>
          <w:szCs w:val="24"/>
        </w:rPr>
        <w:t>daje upute za rad glasačkih odbora</w:t>
      </w:r>
    </w:p>
    <w:p w14:paraId="11E46E65" w14:textId="77777777" w:rsidR="00DA6405" w:rsidRPr="00045266" w:rsidRDefault="00DA6405" w:rsidP="00D134B4">
      <w:pPr>
        <w:numPr>
          <w:ilvl w:val="0"/>
          <w:numId w:val="29"/>
        </w:numPr>
        <w:contextualSpacing/>
        <w:rPr>
          <w:rFonts w:cs="Times New Roman"/>
          <w:szCs w:val="24"/>
        </w:rPr>
      </w:pPr>
      <w:r w:rsidRPr="00045266">
        <w:rPr>
          <w:rFonts w:cs="Times New Roman"/>
          <w:szCs w:val="24"/>
        </w:rPr>
        <w:t xml:space="preserve">provodi edukacije članova glasačkih odbora </w:t>
      </w:r>
    </w:p>
    <w:p w14:paraId="036BC55A" w14:textId="77777777" w:rsidR="00DA6405" w:rsidRPr="00045266" w:rsidRDefault="00DA6405" w:rsidP="00D134B4">
      <w:pPr>
        <w:numPr>
          <w:ilvl w:val="0"/>
          <w:numId w:val="29"/>
        </w:numPr>
        <w:contextualSpacing/>
        <w:rPr>
          <w:rFonts w:cs="Times New Roman"/>
          <w:szCs w:val="24"/>
        </w:rPr>
      </w:pPr>
      <w:r w:rsidRPr="00045266">
        <w:rPr>
          <w:rFonts w:cs="Times New Roman"/>
          <w:szCs w:val="24"/>
        </w:rPr>
        <w:t>donosi upute kojima se uređuje način podnošenja zahtjeva za promatranje lokalnog referenduma</w:t>
      </w:r>
    </w:p>
    <w:p w14:paraId="587ECB0F" w14:textId="77777777" w:rsidR="00DA6405" w:rsidRPr="00045266" w:rsidRDefault="00DA6405" w:rsidP="00D134B4">
      <w:pPr>
        <w:numPr>
          <w:ilvl w:val="0"/>
          <w:numId w:val="29"/>
        </w:numPr>
        <w:contextualSpacing/>
        <w:rPr>
          <w:rFonts w:cs="Times New Roman"/>
          <w:szCs w:val="24"/>
        </w:rPr>
      </w:pPr>
      <w:r w:rsidRPr="00045266">
        <w:rPr>
          <w:rFonts w:cs="Times New Roman"/>
          <w:szCs w:val="24"/>
        </w:rPr>
        <w:lastRenderedPageBreak/>
        <w:t>obavlja poslove vezane uz financiranje referendumske aktivnosti u skladu s posebnim zakonom i obvezatnim uputama Državnog izbornog povjerenstva</w:t>
      </w:r>
    </w:p>
    <w:p w14:paraId="1340F597" w14:textId="77777777" w:rsidR="00DA6405" w:rsidRPr="00045266" w:rsidRDefault="00DA6405" w:rsidP="00D134B4">
      <w:pPr>
        <w:numPr>
          <w:ilvl w:val="0"/>
          <w:numId w:val="29"/>
        </w:numPr>
        <w:contextualSpacing/>
        <w:rPr>
          <w:rFonts w:cs="Times New Roman"/>
          <w:szCs w:val="24"/>
        </w:rPr>
      </w:pPr>
      <w:r w:rsidRPr="00045266">
        <w:rPr>
          <w:rFonts w:cs="Times New Roman"/>
          <w:szCs w:val="24"/>
        </w:rPr>
        <w:t xml:space="preserve">prikuplja i zbraja rezultate glasanja na glasačkim mjestima </w:t>
      </w:r>
    </w:p>
    <w:p w14:paraId="3E1A4DFD" w14:textId="77777777" w:rsidR="00DA6405" w:rsidRPr="00045266" w:rsidRDefault="00DA6405" w:rsidP="00D134B4">
      <w:pPr>
        <w:numPr>
          <w:ilvl w:val="0"/>
          <w:numId w:val="29"/>
        </w:numPr>
        <w:contextualSpacing/>
        <w:rPr>
          <w:rFonts w:cs="Times New Roman"/>
          <w:szCs w:val="24"/>
        </w:rPr>
      </w:pPr>
      <w:r w:rsidRPr="00045266">
        <w:rPr>
          <w:rFonts w:cs="Times New Roman"/>
          <w:szCs w:val="24"/>
        </w:rPr>
        <w:t xml:space="preserve">utvrđuje i proglašava rezultat lokalnog referenduma </w:t>
      </w:r>
    </w:p>
    <w:p w14:paraId="122EBC3A" w14:textId="77777777" w:rsidR="00DA6405" w:rsidRPr="00045266" w:rsidRDefault="00DA6405" w:rsidP="00D134B4">
      <w:pPr>
        <w:numPr>
          <w:ilvl w:val="0"/>
          <w:numId w:val="29"/>
        </w:numPr>
        <w:contextualSpacing/>
        <w:rPr>
          <w:rFonts w:cs="Times New Roman"/>
          <w:szCs w:val="24"/>
        </w:rPr>
      </w:pPr>
      <w:r w:rsidRPr="00045266">
        <w:rPr>
          <w:rFonts w:cs="Times New Roman"/>
          <w:szCs w:val="24"/>
        </w:rPr>
        <w:t>objavljuje rezultat lokalnog referenduma na mrežnoj stranici Grada Zagreba</w:t>
      </w:r>
    </w:p>
    <w:p w14:paraId="25F7C454" w14:textId="77777777" w:rsidR="00DA6405" w:rsidRPr="00045266" w:rsidRDefault="00DA6405" w:rsidP="00D134B4">
      <w:pPr>
        <w:numPr>
          <w:ilvl w:val="0"/>
          <w:numId w:val="29"/>
        </w:numPr>
        <w:contextualSpacing/>
        <w:rPr>
          <w:rFonts w:cs="Times New Roman"/>
          <w:szCs w:val="24"/>
        </w:rPr>
      </w:pPr>
      <w:r w:rsidRPr="00045266">
        <w:rPr>
          <w:rFonts w:cs="Times New Roman"/>
          <w:szCs w:val="24"/>
        </w:rPr>
        <w:t>određuje članove stručnog tima za obavljanje administrativnih i tehničkih poslova te visinu naknade članova stručnog tima prema kriterijima vrednovanja rada</w:t>
      </w:r>
    </w:p>
    <w:p w14:paraId="2D339A64" w14:textId="77777777" w:rsidR="00DA6405" w:rsidRPr="00045266" w:rsidRDefault="00DA6405" w:rsidP="00D134B4">
      <w:pPr>
        <w:numPr>
          <w:ilvl w:val="0"/>
          <w:numId w:val="29"/>
        </w:numPr>
        <w:contextualSpacing/>
        <w:rPr>
          <w:rFonts w:cs="Times New Roman"/>
          <w:szCs w:val="24"/>
        </w:rPr>
      </w:pPr>
      <w:r w:rsidRPr="00045266">
        <w:rPr>
          <w:rFonts w:cs="Times New Roman"/>
          <w:szCs w:val="24"/>
        </w:rPr>
        <w:t xml:space="preserve">provodi postupak izlučivanja javnog dokumentarnog gradiva u skladu s posebnim propisima </w:t>
      </w:r>
    </w:p>
    <w:p w14:paraId="2FB6B9EF" w14:textId="77777777" w:rsidR="00DA6405" w:rsidRPr="00045266" w:rsidRDefault="00DA6405" w:rsidP="00D134B4">
      <w:pPr>
        <w:numPr>
          <w:ilvl w:val="0"/>
          <w:numId w:val="29"/>
        </w:numPr>
        <w:contextualSpacing/>
        <w:rPr>
          <w:rFonts w:cs="Times New Roman"/>
          <w:szCs w:val="24"/>
        </w:rPr>
      </w:pPr>
      <w:r w:rsidRPr="00045266">
        <w:rPr>
          <w:rFonts w:cs="Times New Roman"/>
          <w:szCs w:val="24"/>
        </w:rPr>
        <w:t>obavlja i druge poslove određene ovim Zakonom i drugim propisima.</w:t>
      </w:r>
    </w:p>
    <w:p w14:paraId="1007C3DE" w14:textId="77777777" w:rsidR="00DA6405" w:rsidRPr="00045266" w:rsidRDefault="00AF066A" w:rsidP="00AF066A">
      <w:pPr>
        <w:pStyle w:val="Heading4"/>
      </w:pPr>
      <w:r w:rsidRPr="00045266">
        <w:t>Članak 142.</w:t>
      </w:r>
    </w:p>
    <w:p w14:paraId="14F1DE6A" w14:textId="77777777" w:rsidR="00DA6405" w:rsidRPr="00045266" w:rsidRDefault="00DA6405" w:rsidP="00DA6405">
      <w:pPr>
        <w:spacing w:after="0"/>
        <w:rPr>
          <w:rFonts w:cs="Times New Roman"/>
          <w:szCs w:val="24"/>
        </w:rPr>
      </w:pPr>
      <w:bookmarkStart w:id="132" w:name="_Hlk9440827"/>
      <w:r w:rsidRPr="00045266">
        <w:rPr>
          <w:rFonts w:cs="Times New Roman"/>
          <w:szCs w:val="24"/>
        </w:rPr>
        <w:t>Gradsko ili općinsko povjerenstvo za provedbu lokalnog referenduma</w:t>
      </w:r>
      <w:bookmarkEnd w:id="132"/>
      <w:r w:rsidRPr="00045266">
        <w:rPr>
          <w:rFonts w:cs="Times New Roman"/>
          <w:szCs w:val="24"/>
        </w:rPr>
        <w:t>:</w:t>
      </w:r>
    </w:p>
    <w:p w14:paraId="1DEE35EB" w14:textId="77777777" w:rsidR="00DA6405" w:rsidRPr="00045266" w:rsidRDefault="00DA6405" w:rsidP="00D134B4">
      <w:pPr>
        <w:numPr>
          <w:ilvl w:val="0"/>
          <w:numId w:val="30"/>
        </w:numPr>
        <w:spacing w:after="0"/>
        <w:contextualSpacing/>
        <w:rPr>
          <w:rFonts w:cs="Times New Roman"/>
          <w:szCs w:val="24"/>
        </w:rPr>
      </w:pPr>
      <w:r w:rsidRPr="00045266">
        <w:rPr>
          <w:rFonts w:cs="Times New Roman"/>
          <w:szCs w:val="24"/>
        </w:rPr>
        <w:t xml:space="preserve">brine o zakonitoj </w:t>
      </w:r>
      <w:r w:rsidR="00FC1659" w:rsidRPr="00045266">
        <w:rPr>
          <w:rFonts w:cs="Times New Roman"/>
          <w:szCs w:val="24"/>
        </w:rPr>
        <w:t xml:space="preserve">i pravilnoj </w:t>
      </w:r>
      <w:r w:rsidRPr="00045266">
        <w:rPr>
          <w:rFonts w:cs="Times New Roman"/>
          <w:szCs w:val="24"/>
        </w:rPr>
        <w:t>pripremi i provedbi lokalnog referenduma na području grada ili općine</w:t>
      </w:r>
    </w:p>
    <w:p w14:paraId="56972EB1" w14:textId="77777777" w:rsidR="00DA6405" w:rsidRPr="00045266" w:rsidRDefault="00DA6405" w:rsidP="00D134B4">
      <w:pPr>
        <w:numPr>
          <w:ilvl w:val="0"/>
          <w:numId w:val="30"/>
        </w:numPr>
        <w:contextualSpacing/>
        <w:rPr>
          <w:rFonts w:cs="Times New Roman"/>
          <w:szCs w:val="24"/>
        </w:rPr>
      </w:pPr>
      <w:r w:rsidRPr="00045266">
        <w:rPr>
          <w:rFonts w:cs="Times New Roman"/>
          <w:szCs w:val="24"/>
        </w:rPr>
        <w:t>propisuje obrasce u postupku pripreme i provedbe lokalnog referenduma na području grada ili općine</w:t>
      </w:r>
    </w:p>
    <w:p w14:paraId="00E73098" w14:textId="77777777" w:rsidR="00DA6405" w:rsidRPr="00045266" w:rsidRDefault="00DA6405" w:rsidP="00D134B4">
      <w:pPr>
        <w:numPr>
          <w:ilvl w:val="0"/>
          <w:numId w:val="30"/>
        </w:numPr>
        <w:contextualSpacing/>
        <w:rPr>
          <w:rFonts w:cs="Times New Roman"/>
          <w:szCs w:val="24"/>
        </w:rPr>
      </w:pPr>
      <w:r w:rsidRPr="00045266">
        <w:rPr>
          <w:rFonts w:cs="Times New Roman"/>
          <w:szCs w:val="24"/>
        </w:rPr>
        <w:t>određuje glasačka mjesta i imenuje i raspušta glasačke odbore te nadzire njihov rad</w:t>
      </w:r>
    </w:p>
    <w:p w14:paraId="403FE719" w14:textId="77777777" w:rsidR="00DA6405" w:rsidRPr="00045266" w:rsidRDefault="00DA6405" w:rsidP="00D134B4">
      <w:pPr>
        <w:numPr>
          <w:ilvl w:val="0"/>
          <w:numId w:val="30"/>
        </w:numPr>
        <w:contextualSpacing/>
        <w:rPr>
          <w:rFonts w:cs="Times New Roman"/>
          <w:szCs w:val="24"/>
        </w:rPr>
      </w:pPr>
      <w:r w:rsidRPr="00045266">
        <w:rPr>
          <w:rFonts w:cs="Times New Roman"/>
          <w:szCs w:val="24"/>
        </w:rPr>
        <w:t>kod provedbe lokalnog referenduma u županiji obavlja sve tehničke pripreme u skladu s uputama županijskog povjerenstva za provedbu lokalnog referenduma</w:t>
      </w:r>
    </w:p>
    <w:p w14:paraId="6E91868B" w14:textId="77777777" w:rsidR="00DA6405" w:rsidRPr="00045266" w:rsidRDefault="00DA6405" w:rsidP="00D134B4">
      <w:pPr>
        <w:numPr>
          <w:ilvl w:val="0"/>
          <w:numId w:val="30"/>
        </w:numPr>
        <w:contextualSpacing/>
        <w:rPr>
          <w:rFonts w:cs="Times New Roman"/>
          <w:szCs w:val="24"/>
        </w:rPr>
      </w:pPr>
      <w:r w:rsidRPr="00045266">
        <w:rPr>
          <w:rFonts w:cs="Times New Roman"/>
          <w:szCs w:val="24"/>
        </w:rPr>
        <w:t>kod provedbe lokalnog referenduma u gradu ili općini daje upute za rad glasačkih odbora</w:t>
      </w:r>
    </w:p>
    <w:p w14:paraId="5FE36D58" w14:textId="77777777" w:rsidR="00DA6405" w:rsidRPr="00045266" w:rsidRDefault="00DA6405" w:rsidP="00D134B4">
      <w:pPr>
        <w:numPr>
          <w:ilvl w:val="0"/>
          <w:numId w:val="30"/>
        </w:numPr>
        <w:contextualSpacing/>
        <w:rPr>
          <w:rFonts w:cs="Times New Roman"/>
          <w:szCs w:val="24"/>
        </w:rPr>
      </w:pPr>
      <w:r w:rsidRPr="00045266">
        <w:rPr>
          <w:rFonts w:cs="Times New Roman"/>
          <w:szCs w:val="24"/>
        </w:rPr>
        <w:t>provodi edukacije članova glasačkih odbora</w:t>
      </w:r>
    </w:p>
    <w:p w14:paraId="32E6A3B5" w14:textId="77777777" w:rsidR="00DA6405" w:rsidRPr="00045266" w:rsidRDefault="00DA6405" w:rsidP="00D134B4">
      <w:pPr>
        <w:numPr>
          <w:ilvl w:val="0"/>
          <w:numId w:val="30"/>
        </w:numPr>
        <w:contextualSpacing/>
        <w:rPr>
          <w:rFonts w:cs="Times New Roman"/>
          <w:szCs w:val="24"/>
        </w:rPr>
      </w:pPr>
      <w:r w:rsidRPr="00045266">
        <w:rPr>
          <w:rFonts w:cs="Times New Roman"/>
          <w:szCs w:val="24"/>
        </w:rPr>
        <w:t xml:space="preserve">kod provedbe lokalnog referenduma u gradu ili općini obavlja poslove vezane uz financiranje referendumske aktivnosti u skladu s posebnim zakonom i obvezatnim uputama Državnog izbornog povjerenstva </w:t>
      </w:r>
    </w:p>
    <w:p w14:paraId="55232F51" w14:textId="77777777" w:rsidR="00DA6405" w:rsidRPr="00045266" w:rsidRDefault="00DA6405" w:rsidP="00D134B4">
      <w:pPr>
        <w:numPr>
          <w:ilvl w:val="0"/>
          <w:numId w:val="30"/>
        </w:numPr>
        <w:contextualSpacing/>
        <w:rPr>
          <w:rFonts w:cs="Times New Roman"/>
          <w:szCs w:val="24"/>
        </w:rPr>
      </w:pPr>
      <w:r w:rsidRPr="00045266">
        <w:rPr>
          <w:rFonts w:cs="Times New Roman"/>
          <w:szCs w:val="24"/>
        </w:rPr>
        <w:t xml:space="preserve">kod provedbe lokalnog referenduma u županiji prikuplja i zbraja rezultate glasanja na glasačkim mjestima u gradu ili općini te ih dostavlja županijskom povjerenstvu za provedbu lokalnog referenduma zajedno sa zapisnikom o radu i zapisnicima o radu glasačkih odbora sa </w:t>
      </w:r>
      <w:r w:rsidR="00340AE2" w:rsidRPr="00045266">
        <w:rPr>
          <w:rFonts w:cs="Times New Roman"/>
          <w:szCs w:val="24"/>
        </w:rPr>
        <w:t xml:space="preserve">svoga </w:t>
      </w:r>
      <w:r w:rsidRPr="00045266">
        <w:rPr>
          <w:rFonts w:cs="Times New Roman"/>
          <w:szCs w:val="24"/>
        </w:rPr>
        <w:t>područja</w:t>
      </w:r>
    </w:p>
    <w:p w14:paraId="41DB2B17" w14:textId="77777777" w:rsidR="00DA6405" w:rsidRPr="00045266" w:rsidRDefault="00DA6405" w:rsidP="00D134B4">
      <w:pPr>
        <w:numPr>
          <w:ilvl w:val="0"/>
          <w:numId w:val="30"/>
        </w:numPr>
        <w:contextualSpacing/>
        <w:rPr>
          <w:rFonts w:cs="Times New Roman"/>
          <w:szCs w:val="24"/>
        </w:rPr>
      </w:pPr>
      <w:r w:rsidRPr="00045266">
        <w:rPr>
          <w:rFonts w:cs="Times New Roman"/>
          <w:szCs w:val="24"/>
        </w:rPr>
        <w:t>kod provedbe lokalnog referenduma u gradu ili općini prikuplja i zbraja rezultate glasanja na glasačkim mjestima</w:t>
      </w:r>
    </w:p>
    <w:p w14:paraId="1010E414" w14:textId="77777777" w:rsidR="00DA6405" w:rsidRPr="00045266" w:rsidRDefault="00DA6405" w:rsidP="00D134B4">
      <w:pPr>
        <w:numPr>
          <w:ilvl w:val="0"/>
          <w:numId w:val="30"/>
        </w:numPr>
        <w:contextualSpacing/>
        <w:rPr>
          <w:rFonts w:cs="Times New Roman"/>
          <w:szCs w:val="24"/>
        </w:rPr>
      </w:pPr>
      <w:r w:rsidRPr="00045266">
        <w:rPr>
          <w:rFonts w:cs="Times New Roman"/>
          <w:szCs w:val="24"/>
        </w:rPr>
        <w:t>kod provedbe lokalnog referenduma u gradu ili općini utvrđuje i proglašava rezultat lokalnog referenduma</w:t>
      </w:r>
    </w:p>
    <w:p w14:paraId="730A9B1E" w14:textId="77777777" w:rsidR="00DA6405" w:rsidRPr="00045266" w:rsidRDefault="00DA6405" w:rsidP="00D134B4">
      <w:pPr>
        <w:numPr>
          <w:ilvl w:val="0"/>
          <w:numId w:val="30"/>
        </w:numPr>
        <w:contextualSpacing/>
        <w:rPr>
          <w:rFonts w:cs="Times New Roman"/>
          <w:szCs w:val="24"/>
        </w:rPr>
      </w:pPr>
      <w:r w:rsidRPr="00045266">
        <w:rPr>
          <w:rFonts w:cs="Times New Roman"/>
          <w:szCs w:val="24"/>
        </w:rPr>
        <w:lastRenderedPageBreak/>
        <w:t>kod provedbe lokalnog referenduma u gradu ili općini objavljuje rezultat lokalnog referenduma na mrežnoj stranici grada ili općine</w:t>
      </w:r>
    </w:p>
    <w:p w14:paraId="78EDD584" w14:textId="77777777" w:rsidR="00DA6405" w:rsidRPr="00045266" w:rsidRDefault="00DA6405" w:rsidP="00D134B4">
      <w:pPr>
        <w:numPr>
          <w:ilvl w:val="0"/>
          <w:numId w:val="30"/>
        </w:numPr>
        <w:contextualSpacing/>
        <w:rPr>
          <w:rFonts w:cs="Times New Roman"/>
          <w:szCs w:val="24"/>
        </w:rPr>
      </w:pPr>
      <w:r w:rsidRPr="00045266">
        <w:rPr>
          <w:rFonts w:cs="Times New Roman"/>
          <w:szCs w:val="24"/>
        </w:rPr>
        <w:t>određuje članove stručnog tima za obavljanje administrativnih i tehničkih poslova te visinu naknade članovima stručnog tima prema kriterijima vrednovanja rada</w:t>
      </w:r>
    </w:p>
    <w:p w14:paraId="57252076" w14:textId="77777777" w:rsidR="00DA6405" w:rsidRPr="00045266" w:rsidRDefault="00DA6405" w:rsidP="00D134B4">
      <w:pPr>
        <w:numPr>
          <w:ilvl w:val="0"/>
          <w:numId w:val="30"/>
        </w:numPr>
        <w:contextualSpacing/>
        <w:rPr>
          <w:rFonts w:cs="Times New Roman"/>
          <w:szCs w:val="24"/>
        </w:rPr>
      </w:pPr>
      <w:r w:rsidRPr="00045266">
        <w:rPr>
          <w:rFonts w:cs="Times New Roman"/>
          <w:szCs w:val="24"/>
        </w:rPr>
        <w:t>provodi postupak izlučivanja javnog dokumentarnog gradiva u skladu s posebnim propisima</w:t>
      </w:r>
    </w:p>
    <w:p w14:paraId="465B4448" w14:textId="77777777" w:rsidR="00DA6405" w:rsidRPr="00045266" w:rsidRDefault="00DA6405" w:rsidP="00D134B4">
      <w:pPr>
        <w:numPr>
          <w:ilvl w:val="0"/>
          <w:numId w:val="30"/>
        </w:numPr>
        <w:contextualSpacing/>
        <w:rPr>
          <w:rFonts w:cs="Times New Roman"/>
          <w:szCs w:val="24"/>
        </w:rPr>
      </w:pPr>
      <w:r w:rsidRPr="00045266">
        <w:rPr>
          <w:rFonts w:cs="Times New Roman"/>
          <w:szCs w:val="24"/>
        </w:rPr>
        <w:t>obavlja ostale poslove određene ovim Zakonom i drugim propisima.</w:t>
      </w:r>
    </w:p>
    <w:p w14:paraId="365749D6" w14:textId="77777777" w:rsidR="00DA6405" w:rsidRPr="00045266" w:rsidRDefault="00AF066A" w:rsidP="00AF066A">
      <w:pPr>
        <w:pStyle w:val="Heading4"/>
      </w:pPr>
      <w:r w:rsidRPr="00045266">
        <w:t>Članak 143.</w:t>
      </w:r>
    </w:p>
    <w:p w14:paraId="4DB85BC0" w14:textId="77777777" w:rsidR="00DA6405" w:rsidRPr="00045266" w:rsidRDefault="00DA6405" w:rsidP="00DA6405">
      <w:pPr>
        <w:rPr>
          <w:rFonts w:cs="Times New Roman"/>
        </w:rPr>
      </w:pPr>
      <w:r w:rsidRPr="00045266">
        <w:rPr>
          <w:rFonts w:cs="Times New Roman"/>
        </w:rPr>
        <w:t xml:space="preserve">(1) Gradska i općinska povjerenstva za provedbu lokalnog referenduma sastavljaju zapisnik o radu najkasnije u roku od 18 sati od zatvaranja glasačkih mjesta. </w:t>
      </w:r>
    </w:p>
    <w:p w14:paraId="34A4B9C1" w14:textId="77777777" w:rsidR="00DA6405" w:rsidRPr="00045266" w:rsidRDefault="00DA6405" w:rsidP="00DA6405">
      <w:pPr>
        <w:rPr>
          <w:rFonts w:cs="Times New Roman"/>
        </w:rPr>
      </w:pPr>
      <w:r w:rsidRPr="00045266">
        <w:rPr>
          <w:rFonts w:cs="Times New Roman"/>
        </w:rPr>
        <w:t xml:space="preserve">(2) Gradska i općinska povjerenstva za provedbu lokalnog referenduma bez odgode dostavljaju zapisnik o radu s ostalim glasačkim materijalom županijskom povjerenstvu za provedbu lokalnog referenduma na lokalnom referendumu u županiji. </w:t>
      </w:r>
    </w:p>
    <w:p w14:paraId="2E76F542" w14:textId="77777777" w:rsidR="00E521B3" w:rsidRPr="00045266" w:rsidRDefault="00DA6405" w:rsidP="003D1669">
      <w:pPr>
        <w:rPr>
          <w:rFonts w:cs="Times New Roman"/>
          <w:szCs w:val="24"/>
        </w:rPr>
      </w:pPr>
      <w:r w:rsidRPr="00045266">
        <w:rPr>
          <w:rFonts w:cs="Times New Roman"/>
          <w:szCs w:val="24"/>
        </w:rPr>
        <w:t xml:space="preserve">(3) Županijska povjerenstva za provedbu lokalnog referenduma i Povjerenstvo Grada Zagreba za provedbu lokalnog referenduma u roku od 24 sata od zatvaranja glasačkih mjesta, odnosno u roku od šest sati od dostave zapisnika o radu gradskih i općinskih povjerenstava za provedbu lokalnog referenduma i ostalog glasačkog materijala za provedbu glasanja sastavljaju zapisnik o radu. </w:t>
      </w:r>
    </w:p>
    <w:p w14:paraId="24ABBE25" w14:textId="77777777" w:rsidR="00E521B3" w:rsidRPr="00045266" w:rsidRDefault="00AF066A" w:rsidP="00AF066A">
      <w:pPr>
        <w:pStyle w:val="Heading4"/>
      </w:pPr>
      <w:r w:rsidRPr="00045266">
        <w:t>Članak 144.</w:t>
      </w:r>
    </w:p>
    <w:p w14:paraId="6BAA4AC2" w14:textId="77777777" w:rsidR="00151A64" w:rsidRPr="00045266" w:rsidRDefault="00151A64" w:rsidP="003D1669">
      <w:pPr>
        <w:rPr>
          <w:rFonts w:cs="Times New Roman"/>
          <w:szCs w:val="24"/>
        </w:rPr>
      </w:pPr>
      <w:r w:rsidRPr="00045266">
        <w:rPr>
          <w:rFonts w:cs="Times New Roman"/>
          <w:szCs w:val="24"/>
        </w:rPr>
        <w:t>Na sadržaj zapisnika povjerenstva za provedbu lokalnog</w:t>
      </w:r>
      <w:r w:rsidR="00843F0E" w:rsidRPr="00045266">
        <w:rPr>
          <w:rFonts w:cs="Times New Roman"/>
          <w:szCs w:val="24"/>
        </w:rPr>
        <w:t xml:space="preserve"> referendum</w:t>
      </w:r>
      <w:r w:rsidRPr="00045266">
        <w:rPr>
          <w:rFonts w:cs="Times New Roman"/>
          <w:szCs w:val="24"/>
        </w:rPr>
        <w:t xml:space="preserve">a odgovarajuće se primjenjuju odredbe članka </w:t>
      </w:r>
      <w:r w:rsidR="00BB62E8" w:rsidRPr="00045266">
        <w:rPr>
          <w:rFonts w:cs="Times New Roman"/>
          <w:szCs w:val="24"/>
        </w:rPr>
        <w:t>85</w:t>
      </w:r>
      <w:r w:rsidR="00D35B7A" w:rsidRPr="00045266">
        <w:rPr>
          <w:rFonts w:cs="Times New Roman"/>
          <w:szCs w:val="24"/>
        </w:rPr>
        <w:t xml:space="preserve">. </w:t>
      </w:r>
      <w:r w:rsidR="00EE599C">
        <w:rPr>
          <w:rFonts w:cs="Times New Roman"/>
          <w:szCs w:val="24"/>
        </w:rPr>
        <w:t>ovoga Zakona</w:t>
      </w:r>
      <w:r w:rsidR="00CE4A6A" w:rsidRPr="00045266">
        <w:rPr>
          <w:rFonts w:cs="Times New Roman"/>
          <w:szCs w:val="24"/>
        </w:rPr>
        <w:t>.</w:t>
      </w:r>
    </w:p>
    <w:p w14:paraId="7F02F2F4" w14:textId="77777777" w:rsidR="00C4353D" w:rsidRPr="00045266" w:rsidRDefault="00451613" w:rsidP="004D747E">
      <w:pPr>
        <w:pStyle w:val="Heading3"/>
        <w:rPr>
          <w:rFonts w:cs="Times New Roman"/>
          <w:color w:val="auto"/>
        </w:rPr>
      </w:pPr>
      <w:r w:rsidRPr="00045266">
        <w:rPr>
          <w:rFonts w:cs="Times New Roman"/>
          <w:color w:val="auto"/>
        </w:rPr>
        <w:t>4. GLASAČKI ODBOR ZA PROVEDBU LOKALNOG REFERENDUMA</w:t>
      </w:r>
    </w:p>
    <w:p w14:paraId="2F2F6BDC" w14:textId="77777777" w:rsidR="00C4353D" w:rsidRPr="00045266" w:rsidRDefault="00AF066A" w:rsidP="00AF066A">
      <w:pPr>
        <w:pStyle w:val="Heading4"/>
      </w:pPr>
      <w:r w:rsidRPr="00045266">
        <w:t>Članak 145.</w:t>
      </w:r>
    </w:p>
    <w:p w14:paraId="49499C15" w14:textId="77777777" w:rsidR="00C4353D" w:rsidRPr="00045266" w:rsidRDefault="00C4353D" w:rsidP="003D1669">
      <w:pPr>
        <w:rPr>
          <w:rFonts w:cs="Times New Roman"/>
          <w:szCs w:val="24"/>
        </w:rPr>
      </w:pPr>
      <w:r w:rsidRPr="00045266">
        <w:rPr>
          <w:rFonts w:cs="Times New Roman"/>
          <w:szCs w:val="24"/>
        </w:rPr>
        <w:t>Na glasački odbor za provedbu lokalnog</w:t>
      </w:r>
      <w:r w:rsidR="00843F0E" w:rsidRPr="00045266">
        <w:rPr>
          <w:rFonts w:cs="Times New Roman"/>
          <w:szCs w:val="24"/>
        </w:rPr>
        <w:t xml:space="preserve"> referendum</w:t>
      </w:r>
      <w:r w:rsidRPr="00045266">
        <w:rPr>
          <w:rFonts w:cs="Times New Roman"/>
          <w:szCs w:val="24"/>
        </w:rPr>
        <w:t>a odgovarajuće se primjenjuju od</w:t>
      </w:r>
      <w:r w:rsidR="00CE4A6A" w:rsidRPr="00045266">
        <w:rPr>
          <w:rFonts w:cs="Times New Roman"/>
          <w:szCs w:val="24"/>
        </w:rPr>
        <w:t xml:space="preserve">redbe članka </w:t>
      </w:r>
      <w:r w:rsidR="003A6F1E" w:rsidRPr="00045266">
        <w:rPr>
          <w:rFonts w:cs="Times New Roman"/>
          <w:szCs w:val="24"/>
        </w:rPr>
        <w:t xml:space="preserve">66. </w:t>
      </w:r>
      <w:r w:rsidR="00EE599C">
        <w:rPr>
          <w:rFonts w:cs="Times New Roman"/>
          <w:szCs w:val="24"/>
        </w:rPr>
        <w:t>ovoga Zakona</w:t>
      </w:r>
      <w:r w:rsidR="00CE4A6A" w:rsidRPr="00045266">
        <w:rPr>
          <w:rFonts w:cs="Times New Roman"/>
          <w:szCs w:val="24"/>
        </w:rPr>
        <w:t xml:space="preserve">. </w:t>
      </w:r>
    </w:p>
    <w:p w14:paraId="27F59E35" w14:textId="77777777" w:rsidR="00C4353D" w:rsidRPr="00045266" w:rsidRDefault="00451613" w:rsidP="003D1669">
      <w:pPr>
        <w:keepNext/>
        <w:keepLines/>
        <w:spacing w:before="200"/>
        <w:jc w:val="center"/>
        <w:outlineLvl w:val="2"/>
        <w:rPr>
          <w:rFonts w:eastAsiaTheme="majorEastAsia" w:cs="Times New Roman"/>
          <w:b/>
          <w:bCs/>
          <w:szCs w:val="24"/>
        </w:rPr>
      </w:pPr>
      <w:r w:rsidRPr="00045266">
        <w:rPr>
          <w:rFonts w:eastAsiaTheme="majorEastAsia" w:cs="Times New Roman"/>
          <w:b/>
          <w:bCs/>
          <w:szCs w:val="24"/>
        </w:rPr>
        <w:t>5. GLASANJE NA LOKALNOM REFERENDUMU</w:t>
      </w:r>
    </w:p>
    <w:p w14:paraId="14C32329" w14:textId="77777777" w:rsidR="00C4353D" w:rsidRPr="00045266" w:rsidRDefault="00AF066A" w:rsidP="00AF066A">
      <w:pPr>
        <w:pStyle w:val="Heading4"/>
      </w:pPr>
      <w:r w:rsidRPr="00045266">
        <w:t>Članak 146.</w:t>
      </w:r>
    </w:p>
    <w:p w14:paraId="1D288F73" w14:textId="77777777" w:rsidR="00C4353D" w:rsidRPr="00045266" w:rsidRDefault="00C4353D" w:rsidP="003D1669">
      <w:pPr>
        <w:rPr>
          <w:rFonts w:cs="Times New Roman"/>
          <w:szCs w:val="24"/>
        </w:rPr>
      </w:pPr>
      <w:r w:rsidRPr="00045266">
        <w:rPr>
          <w:rFonts w:cs="Times New Roman"/>
          <w:szCs w:val="24"/>
        </w:rPr>
        <w:t>Na lokalnom</w:t>
      </w:r>
      <w:r w:rsidR="00843F0E" w:rsidRPr="00045266">
        <w:rPr>
          <w:rFonts w:cs="Times New Roman"/>
          <w:szCs w:val="24"/>
        </w:rPr>
        <w:t xml:space="preserve"> referendum</w:t>
      </w:r>
      <w:r w:rsidRPr="00045266">
        <w:rPr>
          <w:rFonts w:cs="Times New Roman"/>
          <w:szCs w:val="24"/>
        </w:rPr>
        <w:t xml:space="preserve">u birači </w:t>
      </w:r>
      <w:r w:rsidR="00A271DE" w:rsidRPr="00045266">
        <w:rPr>
          <w:rFonts w:cs="Times New Roman"/>
          <w:szCs w:val="24"/>
        </w:rPr>
        <w:t>glasaju</w:t>
      </w:r>
      <w:r w:rsidRPr="00045266">
        <w:rPr>
          <w:rFonts w:cs="Times New Roman"/>
          <w:szCs w:val="24"/>
        </w:rPr>
        <w:t xml:space="preserve"> na glasačkim mjestima na području Grada Zagreba, grada ili općine prema mjestu </w:t>
      </w:r>
      <w:r w:rsidR="00340AE2" w:rsidRPr="00045266">
        <w:rPr>
          <w:rFonts w:cs="Times New Roman"/>
          <w:szCs w:val="24"/>
        </w:rPr>
        <w:t xml:space="preserve">svoga </w:t>
      </w:r>
      <w:r w:rsidRPr="00045266">
        <w:rPr>
          <w:rFonts w:cs="Times New Roman"/>
          <w:szCs w:val="24"/>
        </w:rPr>
        <w:t>prebivališta.</w:t>
      </w:r>
    </w:p>
    <w:p w14:paraId="3813E10E" w14:textId="77777777" w:rsidR="00CE4A6A" w:rsidRPr="00045266" w:rsidRDefault="00AF066A" w:rsidP="00AF066A">
      <w:pPr>
        <w:pStyle w:val="Heading4"/>
      </w:pPr>
      <w:r w:rsidRPr="00045266">
        <w:lastRenderedPageBreak/>
        <w:t>Članak 147.</w:t>
      </w:r>
    </w:p>
    <w:p w14:paraId="6DADAB5A" w14:textId="77777777" w:rsidR="00C4353D" w:rsidRPr="00045266" w:rsidRDefault="007737DE" w:rsidP="003D1669">
      <w:pPr>
        <w:rPr>
          <w:rFonts w:cs="Times New Roman"/>
          <w:szCs w:val="24"/>
        </w:rPr>
      </w:pPr>
      <w:r w:rsidRPr="00045266">
        <w:rPr>
          <w:rFonts w:cs="Times New Roman"/>
          <w:szCs w:val="24"/>
        </w:rPr>
        <w:t>Glasački listić za glasanje na lokalnom referendumu tiska se u tiskari ovlaštenoj za tiskanje službenog lista Republike Hrvatske, pod neposrednim nadzorom nadležnog povjerenstva za provedbu lokalnog referenduma.</w:t>
      </w:r>
    </w:p>
    <w:p w14:paraId="3A9390A9" w14:textId="77777777" w:rsidR="00DA6405" w:rsidRPr="00045266" w:rsidRDefault="00AF066A" w:rsidP="00AF066A">
      <w:pPr>
        <w:pStyle w:val="Heading4"/>
      </w:pPr>
      <w:r w:rsidRPr="00045266">
        <w:t>Članak 148.</w:t>
      </w:r>
    </w:p>
    <w:p w14:paraId="4A216BB3" w14:textId="77777777" w:rsidR="00DA6405" w:rsidRPr="00045266" w:rsidRDefault="00DA6405" w:rsidP="00DA6405">
      <w:pPr>
        <w:spacing w:after="0"/>
        <w:rPr>
          <w:rFonts w:cs="Times New Roman"/>
          <w:szCs w:val="24"/>
        </w:rPr>
      </w:pPr>
      <w:r w:rsidRPr="00045266">
        <w:rPr>
          <w:rFonts w:cs="Times New Roman"/>
          <w:szCs w:val="24"/>
        </w:rPr>
        <w:t>(1) Rezultate glasanja na lokalnom referendumu utvrđuju:</w:t>
      </w:r>
    </w:p>
    <w:p w14:paraId="7F2D96BA" w14:textId="77777777" w:rsidR="00DA6405" w:rsidRPr="00045266" w:rsidRDefault="00DA6405" w:rsidP="00D134B4">
      <w:pPr>
        <w:numPr>
          <w:ilvl w:val="0"/>
          <w:numId w:val="22"/>
        </w:numPr>
        <w:spacing w:after="0"/>
        <w:ind w:left="714" w:hanging="357"/>
        <w:rPr>
          <w:rFonts w:cs="Times New Roman"/>
          <w:szCs w:val="24"/>
        </w:rPr>
      </w:pPr>
      <w:r w:rsidRPr="00045266">
        <w:rPr>
          <w:rFonts w:cs="Times New Roman"/>
          <w:szCs w:val="24"/>
        </w:rPr>
        <w:t>županijsko povjerenstvo za provedbu lokalnog referenduma na području županije ili Povjerenstvo Grada Zagreba za provedbu lokalnog referenduma na području Grada Zagreba</w:t>
      </w:r>
    </w:p>
    <w:p w14:paraId="12FC6292" w14:textId="77777777" w:rsidR="00DA6405" w:rsidRPr="00045266" w:rsidRDefault="00DA6405" w:rsidP="00D134B4">
      <w:pPr>
        <w:numPr>
          <w:ilvl w:val="0"/>
          <w:numId w:val="22"/>
        </w:numPr>
        <w:spacing w:after="0"/>
        <w:ind w:left="714" w:hanging="357"/>
        <w:rPr>
          <w:rFonts w:cs="Times New Roman"/>
          <w:szCs w:val="24"/>
        </w:rPr>
      </w:pPr>
      <w:r w:rsidRPr="00045266">
        <w:rPr>
          <w:rFonts w:cs="Times New Roman"/>
          <w:szCs w:val="24"/>
        </w:rPr>
        <w:t xml:space="preserve">gradsko ili općinsko povjerenstvo za provedbu lokalnog referenduma na području grada ili općine. </w:t>
      </w:r>
    </w:p>
    <w:p w14:paraId="775E3E66" w14:textId="77777777" w:rsidR="00DA6405" w:rsidRPr="00045266" w:rsidRDefault="00DA6405" w:rsidP="00DA6405">
      <w:pPr>
        <w:spacing w:before="240"/>
        <w:rPr>
          <w:rFonts w:cs="Times New Roman"/>
        </w:rPr>
      </w:pPr>
      <w:r w:rsidRPr="00045266">
        <w:rPr>
          <w:rFonts w:cs="Times New Roman"/>
        </w:rPr>
        <w:t xml:space="preserve">(2) Odluka o utvrđivanju rezultata lokalnog referenduma objavljuje se </w:t>
      </w:r>
      <w:r w:rsidR="006A221C">
        <w:rPr>
          <w:rFonts w:cs="Times New Roman"/>
        </w:rPr>
        <w:t xml:space="preserve">u službenom glasilu i </w:t>
      </w:r>
      <w:r w:rsidRPr="00045266">
        <w:rPr>
          <w:rFonts w:cs="Times New Roman"/>
        </w:rPr>
        <w:t>na mrežnoj stranici lokalne jedinice u kojoj se lokalni referendum provodi</w:t>
      </w:r>
      <w:r w:rsidR="006A221C" w:rsidRPr="006A221C">
        <w:rPr>
          <w:rFonts w:cs="Times New Roman"/>
        </w:rPr>
        <w:t xml:space="preserve"> </w:t>
      </w:r>
      <w:r w:rsidR="006A221C">
        <w:rPr>
          <w:rFonts w:cs="Times New Roman"/>
        </w:rPr>
        <w:t>te na mrežnoj stranici Državnog izbornog povjerenstva</w:t>
      </w:r>
      <w:r w:rsidRPr="00045266">
        <w:rPr>
          <w:rFonts w:cs="Times New Roman"/>
        </w:rPr>
        <w:t>.</w:t>
      </w:r>
    </w:p>
    <w:p w14:paraId="758CB434" w14:textId="77777777" w:rsidR="00DA6405" w:rsidRPr="00045266" w:rsidRDefault="00DA6405" w:rsidP="00DA6405">
      <w:pPr>
        <w:spacing w:before="240" w:after="120"/>
        <w:rPr>
          <w:rFonts w:cs="Times New Roman"/>
          <w:szCs w:val="24"/>
        </w:rPr>
      </w:pPr>
      <w:r w:rsidRPr="00045266">
        <w:rPr>
          <w:rFonts w:cs="Times New Roman"/>
          <w:szCs w:val="24"/>
        </w:rPr>
        <w:t xml:space="preserve">(3) Na sva ostala pitanja vezana uz postupak glasanja i utvrđivanja rezultata glasanja odgovarajuće se primjenjuju odredbe </w:t>
      </w:r>
      <w:r w:rsidR="00EE599C">
        <w:rPr>
          <w:rFonts w:cs="Times New Roman"/>
          <w:szCs w:val="24"/>
        </w:rPr>
        <w:t>ovoga Zakona</w:t>
      </w:r>
      <w:r w:rsidRPr="00045266">
        <w:rPr>
          <w:rFonts w:cs="Times New Roman"/>
          <w:szCs w:val="24"/>
        </w:rPr>
        <w:t xml:space="preserve"> kojima se uređuje glasanje i utvrđivanje rezultata glasanja na državnom referendumu.</w:t>
      </w:r>
    </w:p>
    <w:p w14:paraId="31EA377C" w14:textId="77777777" w:rsidR="00DA6405" w:rsidRPr="00045266" w:rsidRDefault="00DA6405" w:rsidP="00DA6405">
      <w:pPr>
        <w:keepNext/>
        <w:keepLines/>
        <w:spacing w:before="360" w:after="120"/>
        <w:jc w:val="center"/>
        <w:outlineLvl w:val="1"/>
        <w:rPr>
          <w:rFonts w:eastAsiaTheme="majorEastAsia" w:cs="Times New Roman"/>
          <w:b/>
          <w:bCs/>
          <w:szCs w:val="24"/>
        </w:rPr>
      </w:pPr>
      <w:r w:rsidRPr="00045266">
        <w:rPr>
          <w:rFonts w:eastAsiaTheme="majorEastAsia" w:cs="Times New Roman"/>
          <w:b/>
          <w:bCs/>
          <w:szCs w:val="24"/>
        </w:rPr>
        <w:t>V. PRAVNA ZAŠTITA NA LOKALNOM REFERENDUMU</w:t>
      </w:r>
    </w:p>
    <w:p w14:paraId="015F6EFC" w14:textId="77777777" w:rsidR="00DA6405" w:rsidRPr="00045266" w:rsidRDefault="00AF066A" w:rsidP="00AF066A">
      <w:pPr>
        <w:pStyle w:val="Heading4"/>
      </w:pPr>
      <w:r w:rsidRPr="00045266">
        <w:t>Članak 149.</w:t>
      </w:r>
    </w:p>
    <w:p w14:paraId="45317258" w14:textId="77777777" w:rsidR="00DA6405" w:rsidRPr="00045266" w:rsidRDefault="00DA6405" w:rsidP="00DA6405">
      <w:pPr>
        <w:rPr>
          <w:rFonts w:cs="Times New Roman"/>
          <w:szCs w:val="24"/>
        </w:rPr>
      </w:pPr>
      <w:r w:rsidRPr="00045266">
        <w:rPr>
          <w:rFonts w:cs="Times New Roman"/>
          <w:szCs w:val="24"/>
        </w:rPr>
        <w:t>(1) Županijskom povjerenstvu za provedbu lokalnog referenduma i Povjerenstvu Grada Zagreba za provedbu lokalnog referenduma podnosi se prigovor zbog nepravilnosti u provedbi lokalnog referenduma u županiji ili Gradu Zagrebu.</w:t>
      </w:r>
    </w:p>
    <w:p w14:paraId="14FC67AC" w14:textId="77777777" w:rsidR="00DA6405" w:rsidRPr="00045266" w:rsidRDefault="00DA6405" w:rsidP="00DA6405">
      <w:pPr>
        <w:rPr>
          <w:rFonts w:cs="Times New Roman"/>
          <w:szCs w:val="24"/>
        </w:rPr>
      </w:pPr>
      <w:r w:rsidRPr="00045266">
        <w:rPr>
          <w:rFonts w:cs="Times New Roman"/>
          <w:szCs w:val="24"/>
        </w:rPr>
        <w:t xml:space="preserve">(2) Županijskom povjerenstvu za provedbu lokalnog referenduma podnosi se prigovor zbog nepravilnosti u provedbi lokalnog referenduma u gradu ili općini. </w:t>
      </w:r>
    </w:p>
    <w:p w14:paraId="3221FE49" w14:textId="77777777" w:rsidR="00DA6405" w:rsidRPr="00045266" w:rsidRDefault="00DA6405" w:rsidP="00DA6405">
      <w:pPr>
        <w:rPr>
          <w:rFonts w:cs="Times New Roman"/>
          <w:szCs w:val="24"/>
        </w:rPr>
      </w:pPr>
      <w:r w:rsidRPr="00045266">
        <w:rPr>
          <w:rFonts w:cs="Times New Roman"/>
          <w:szCs w:val="24"/>
        </w:rPr>
        <w:t xml:space="preserve">(3) Prigovor iz stavka 1. i 2. </w:t>
      </w:r>
      <w:r w:rsidR="00EE599C">
        <w:rPr>
          <w:rFonts w:cs="Times New Roman"/>
          <w:szCs w:val="24"/>
        </w:rPr>
        <w:t>ovoga članka</w:t>
      </w:r>
      <w:r w:rsidRPr="00045266">
        <w:rPr>
          <w:rFonts w:cs="Times New Roman"/>
          <w:szCs w:val="24"/>
        </w:rPr>
        <w:t xml:space="preserve"> mora prispjeti nadležnom povjerenstvu u roku od 48 sati računajući od isteka dana kada je izvršena radnja na koju se prigovor podnosi.</w:t>
      </w:r>
    </w:p>
    <w:p w14:paraId="5D251753" w14:textId="77777777" w:rsidR="00DA6405" w:rsidRPr="00045266" w:rsidRDefault="00DA6405" w:rsidP="00DA6405">
      <w:pPr>
        <w:rPr>
          <w:rFonts w:cs="Times New Roman"/>
          <w:szCs w:val="24"/>
        </w:rPr>
      </w:pPr>
      <w:r w:rsidRPr="00045266">
        <w:rPr>
          <w:rFonts w:cs="Times New Roman"/>
          <w:szCs w:val="24"/>
        </w:rPr>
        <w:t>(4) Nadležno povjerenstvo za provedbu lokalnog referenduma donosi rješenje o prigovoru u roku od 48 sati od isteka dana kad je prigovor zaprimljen.</w:t>
      </w:r>
    </w:p>
    <w:p w14:paraId="72FCBF10" w14:textId="77777777" w:rsidR="00DA6405" w:rsidRPr="00045266" w:rsidRDefault="00DA6405" w:rsidP="00DA6405">
      <w:pPr>
        <w:rPr>
          <w:rFonts w:cs="Times New Roman"/>
          <w:szCs w:val="24"/>
        </w:rPr>
      </w:pPr>
      <w:r w:rsidRPr="00045266">
        <w:rPr>
          <w:rFonts w:cs="Times New Roman"/>
          <w:szCs w:val="24"/>
        </w:rPr>
        <w:lastRenderedPageBreak/>
        <w:t xml:space="preserve">(5) Ako se o prigovoru iz stavka 1. i 2. </w:t>
      </w:r>
      <w:r w:rsidR="00EE599C">
        <w:rPr>
          <w:rFonts w:cs="Times New Roman"/>
          <w:szCs w:val="24"/>
        </w:rPr>
        <w:t>ovoga članka</w:t>
      </w:r>
      <w:r w:rsidRPr="00045266">
        <w:rPr>
          <w:rFonts w:cs="Times New Roman"/>
          <w:szCs w:val="24"/>
        </w:rPr>
        <w:t xml:space="preserve"> ne može odlučiti bez neposrednog uvida u glasački materijal, nadležno povjerenstvo za provedbu lokalnog referenduma donosi rješenje o prigovoru u roku od 48 sati od isteka dana kada je zaprimljen glasački materijal na koji se prigovor odnosi.</w:t>
      </w:r>
    </w:p>
    <w:p w14:paraId="653AC8F0" w14:textId="77777777" w:rsidR="00E521B3" w:rsidRPr="00045266" w:rsidRDefault="00AF066A" w:rsidP="00AF066A">
      <w:pPr>
        <w:pStyle w:val="Heading4"/>
      </w:pPr>
      <w:bookmarkStart w:id="133" w:name="_Hlk9082955"/>
      <w:r w:rsidRPr="00045266">
        <w:t>Članak 150.</w:t>
      </w:r>
      <w:bookmarkEnd w:id="133"/>
    </w:p>
    <w:p w14:paraId="1B3B9068" w14:textId="77777777" w:rsidR="00F4489C" w:rsidRPr="00045266" w:rsidRDefault="00F4489C" w:rsidP="00F4489C">
      <w:pPr>
        <w:rPr>
          <w:rFonts w:cs="Times New Roman"/>
          <w:szCs w:val="24"/>
        </w:rPr>
      </w:pPr>
      <w:r w:rsidRPr="00045266">
        <w:rPr>
          <w:rFonts w:cs="Times New Roman"/>
          <w:szCs w:val="24"/>
        </w:rPr>
        <w:t>(1) Nadležno povjerenstvo za provedbu lokalnog</w:t>
      </w:r>
      <w:r w:rsidR="00843F0E" w:rsidRPr="00045266">
        <w:rPr>
          <w:rFonts w:cs="Times New Roman"/>
          <w:szCs w:val="24"/>
        </w:rPr>
        <w:t xml:space="preserve"> referendum</w:t>
      </w:r>
      <w:r w:rsidRPr="00045266">
        <w:rPr>
          <w:rFonts w:cs="Times New Roman"/>
          <w:szCs w:val="24"/>
        </w:rPr>
        <w:t xml:space="preserve">a </w:t>
      </w:r>
      <w:r w:rsidR="00D0581F" w:rsidRPr="00045266">
        <w:rPr>
          <w:rFonts w:cs="Times New Roman"/>
          <w:szCs w:val="24"/>
        </w:rPr>
        <w:t xml:space="preserve">dostavlja </w:t>
      </w:r>
      <w:r w:rsidRPr="00045266">
        <w:rPr>
          <w:rFonts w:cs="Times New Roman"/>
          <w:szCs w:val="24"/>
        </w:rPr>
        <w:t>rješenje o prigovoru iz članka 1</w:t>
      </w:r>
      <w:r w:rsidR="000B290A" w:rsidRPr="00045266">
        <w:rPr>
          <w:rFonts w:cs="Times New Roman"/>
          <w:szCs w:val="24"/>
        </w:rPr>
        <w:t>49</w:t>
      </w:r>
      <w:r w:rsidRPr="00045266">
        <w:rPr>
          <w:rFonts w:cs="Times New Roman"/>
          <w:szCs w:val="24"/>
        </w:rPr>
        <w:t>. stavaka 1. i 2.</w:t>
      </w:r>
      <w:r w:rsidR="00D35B7A" w:rsidRPr="00045266">
        <w:rPr>
          <w:rFonts w:cs="Times New Roman"/>
          <w:szCs w:val="24"/>
        </w:rPr>
        <w:t xml:space="preserve"> </w:t>
      </w:r>
      <w:r w:rsidR="00EE599C">
        <w:rPr>
          <w:rFonts w:cs="Times New Roman"/>
          <w:szCs w:val="24"/>
        </w:rPr>
        <w:t>ovoga Zakona</w:t>
      </w:r>
      <w:r w:rsidRPr="00045266">
        <w:rPr>
          <w:rFonts w:cs="Times New Roman"/>
          <w:szCs w:val="24"/>
        </w:rPr>
        <w:t xml:space="preserve"> Državnom izbornom povjerenstvu odmah </w:t>
      </w:r>
      <w:r w:rsidR="00D0581F" w:rsidRPr="00045266">
        <w:rPr>
          <w:rFonts w:cs="Times New Roman"/>
          <w:szCs w:val="24"/>
        </w:rPr>
        <w:t xml:space="preserve">nakon donošenja radi objave </w:t>
      </w:r>
      <w:r w:rsidRPr="00045266">
        <w:rPr>
          <w:rFonts w:cs="Times New Roman"/>
          <w:szCs w:val="24"/>
        </w:rPr>
        <w:t xml:space="preserve">na </w:t>
      </w:r>
      <w:r w:rsidR="00D0581F" w:rsidRPr="00045266">
        <w:rPr>
          <w:rFonts w:cs="Times New Roman"/>
          <w:szCs w:val="24"/>
        </w:rPr>
        <w:t>mrežnoj stranici Državnog izbornog povjerenstva.</w:t>
      </w:r>
    </w:p>
    <w:p w14:paraId="571FAADD" w14:textId="77777777" w:rsidR="003468D0" w:rsidRPr="00045266" w:rsidRDefault="003468D0" w:rsidP="00F4489C">
      <w:pPr>
        <w:rPr>
          <w:rFonts w:cs="Times New Roman"/>
          <w:szCs w:val="24"/>
        </w:rPr>
      </w:pPr>
      <w:r w:rsidRPr="00045266">
        <w:rPr>
          <w:rFonts w:cs="Times New Roman"/>
          <w:szCs w:val="24"/>
        </w:rPr>
        <w:t xml:space="preserve">(2) </w:t>
      </w:r>
      <w:r w:rsidR="00C9450F" w:rsidRPr="00045266">
        <w:rPr>
          <w:rFonts w:cs="Times New Roman"/>
          <w:szCs w:val="24"/>
        </w:rPr>
        <w:t>Državno izborno povjerenstvo rješenje o prigovoru objavljuje isti dan, a najkasnije u roku od 24 sata od zaprimanja, uz naznaku vremena objave</w:t>
      </w:r>
      <w:r w:rsidRPr="00045266">
        <w:rPr>
          <w:rFonts w:cs="Times New Roman"/>
          <w:szCs w:val="24"/>
        </w:rPr>
        <w:t>.</w:t>
      </w:r>
    </w:p>
    <w:p w14:paraId="74EACC41" w14:textId="77777777" w:rsidR="00F4489C" w:rsidRPr="00045266" w:rsidRDefault="00F4489C" w:rsidP="00F4489C">
      <w:pPr>
        <w:rPr>
          <w:rFonts w:cs="Times New Roman"/>
          <w:szCs w:val="24"/>
        </w:rPr>
      </w:pPr>
      <w:r w:rsidRPr="00045266">
        <w:rPr>
          <w:rFonts w:cs="Times New Roman"/>
          <w:szCs w:val="24"/>
        </w:rPr>
        <w:t>(</w:t>
      </w:r>
      <w:r w:rsidR="003468D0" w:rsidRPr="00045266">
        <w:rPr>
          <w:rFonts w:cs="Times New Roman"/>
          <w:szCs w:val="24"/>
        </w:rPr>
        <w:t>3</w:t>
      </w:r>
      <w:r w:rsidRPr="00045266">
        <w:rPr>
          <w:rFonts w:cs="Times New Roman"/>
          <w:szCs w:val="24"/>
        </w:rPr>
        <w:t xml:space="preserve">) Dostava rješenja o prigovoru podnositelju prigovora smatra se obavljenom danom javne objave na mrežnoj stranici Državnog izbornog povjerenstva. </w:t>
      </w:r>
    </w:p>
    <w:p w14:paraId="6EAACFFF" w14:textId="77777777" w:rsidR="00D0581F" w:rsidRPr="00045266" w:rsidRDefault="00F4489C" w:rsidP="00F4489C">
      <w:pPr>
        <w:rPr>
          <w:rFonts w:cs="Times New Roman"/>
          <w:szCs w:val="24"/>
        </w:rPr>
      </w:pPr>
      <w:r w:rsidRPr="00045266">
        <w:rPr>
          <w:rFonts w:cs="Times New Roman"/>
          <w:szCs w:val="24"/>
        </w:rPr>
        <w:t>(</w:t>
      </w:r>
      <w:r w:rsidR="003468D0" w:rsidRPr="00045266">
        <w:rPr>
          <w:rFonts w:cs="Times New Roman"/>
          <w:szCs w:val="24"/>
        </w:rPr>
        <w:t>4</w:t>
      </w:r>
      <w:r w:rsidRPr="00045266">
        <w:rPr>
          <w:rFonts w:cs="Times New Roman"/>
          <w:szCs w:val="24"/>
        </w:rPr>
        <w:t xml:space="preserve">) Rješenje o prigovoru iz stavka </w:t>
      </w:r>
      <w:r w:rsidR="00DA0F18" w:rsidRPr="00045266">
        <w:rPr>
          <w:rFonts w:cs="Times New Roman"/>
          <w:szCs w:val="24"/>
        </w:rPr>
        <w:t>1</w:t>
      </w:r>
      <w:r w:rsidRPr="00045266">
        <w:rPr>
          <w:rFonts w:cs="Times New Roman"/>
          <w:szCs w:val="24"/>
        </w:rPr>
        <w:t xml:space="preserve">. </w:t>
      </w:r>
      <w:r w:rsidR="00EE599C">
        <w:rPr>
          <w:rFonts w:cs="Times New Roman"/>
          <w:szCs w:val="24"/>
        </w:rPr>
        <w:t>ovoga članka</w:t>
      </w:r>
      <w:r w:rsidRPr="00045266">
        <w:rPr>
          <w:rFonts w:cs="Times New Roman"/>
          <w:szCs w:val="24"/>
        </w:rPr>
        <w:t xml:space="preserve"> ukl</w:t>
      </w:r>
      <w:r w:rsidR="000F6194" w:rsidRPr="00045266">
        <w:rPr>
          <w:rFonts w:cs="Times New Roman"/>
          <w:szCs w:val="24"/>
        </w:rPr>
        <w:t>anja</w:t>
      </w:r>
      <w:r w:rsidRPr="00045266">
        <w:rPr>
          <w:rFonts w:cs="Times New Roman"/>
          <w:szCs w:val="24"/>
        </w:rPr>
        <w:t xml:space="preserve"> se s mrežne stranice Državnog izbornog povjerenstva najkasnije </w:t>
      </w:r>
      <w:r w:rsidR="004B244B" w:rsidRPr="00045266">
        <w:rPr>
          <w:rFonts w:cs="Times New Roman"/>
          <w:szCs w:val="24"/>
        </w:rPr>
        <w:t>do isteka roka</w:t>
      </w:r>
      <w:r w:rsidRPr="00045266">
        <w:rPr>
          <w:rFonts w:cs="Times New Roman"/>
          <w:szCs w:val="24"/>
        </w:rPr>
        <w:t xml:space="preserve"> iz članka 1</w:t>
      </w:r>
      <w:r w:rsidR="0018606A" w:rsidRPr="00045266">
        <w:rPr>
          <w:rFonts w:cs="Times New Roman"/>
          <w:szCs w:val="24"/>
        </w:rPr>
        <w:t>11</w:t>
      </w:r>
      <w:r w:rsidRPr="00045266">
        <w:rPr>
          <w:rFonts w:cs="Times New Roman"/>
          <w:szCs w:val="24"/>
        </w:rPr>
        <w:t xml:space="preserve">. </w:t>
      </w:r>
      <w:r w:rsidR="00EE599C">
        <w:rPr>
          <w:rFonts w:cs="Times New Roman"/>
          <w:szCs w:val="24"/>
        </w:rPr>
        <w:t>ovoga Zakona</w:t>
      </w:r>
      <w:r w:rsidRPr="00045266">
        <w:rPr>
          <w:rFonts w:cs="Times New Roman"/>
          <w:szCs w:val="24"/>
        </w:rPr>
        <w:t>.</w:t>
      </w:r>
    </w:p>
    <w:p w14:paraId="29FA698A" w14:textId="77777777" w:rsidR="00E521B3" w:rsidRPr="00045266" w:rsidRDefault="00AF066A" w:rsidP="00AF066A">
      <w:pPr>
        <w:pStyle w:val="Heading4"/>
      </w:pPr>
      <w:r w:rsidRPr="00045266">
        <w:t>Članak 151.</w:t>
      </w:r>
    </w:p>
    <w:p w14:paraId="06AFAF60" w14:textId="77777777" w:rsidR="00DA6405" w:rsidRPr="00045266" w:rsidRDefault="00DA6405" w:rsidP="003D1669">
      <w:pPr>
        <w:rPr>
          <w:rFonts w:cs="Times New Roman"/>
          <w:szCs w:val="24"/>
        </w:rPr>
      </w:pPr>
      <w:r w:rsidRPr="00045266">
        <w:rPr>
          <w:rFonts w:cs="Times New Roman"/>
          <w:szCs w:val="24"/>
        </w:rPr>
        <w:t xml:space="preserve">(1) Protiv rješenja županijskog povjerenstva za provedbu lokalnog referenduma ili Povjerenstva Grada Zagreba za provedbu lokalnog referenduma u povodu prigovora iz članka 149. stavka 1. </w:t>
      </w:r>
      <w:r w:rsidR="00EE599C">
        <w:rPr>
          <w:rFonts w:cs="Times New Roman"/>
          <w:szCs w:val="24"/>
        </w:rPr>
        <w:t>ovoga Zakona</w:t>
      </w:r>
      <w:r w:rsidRPr="00045266">
        <w:rPr>
          <w:rFonts w:cs="Times New Roman"/>
          <w:szCs w:val="24"/>
        </w:rPr>
        <w:t xml:space="preserve"> podnositelj prigovora ima pravo izjaviti žalbu Državnom izbornom povjerenstvu. </w:t>
      </w:r>
    </w:p>
    <w:p w14:paraId="1CE799FE" w14:textId="77777777" w:rsidR="00E521B3" w:rsidRPr="00045266" w:rsidRDefault="00E521B3" w:rsidP="003D1669">
      <w:pPr>
        <w:rPr>
          <w:rFonts w:cs="Times New Roman"/>
          <w:szCs w:val="24"/>
        </w:rPr>
      </w:pPr>
      <w:r w:rsidRPr="00045266">
        <w:rPr>
          <w:rFonts w:cs="Times New Roman"/>
          <w:szCs w:val="24"/>
        </w:rPr>
        <w:t>(</w:t>
      </w:r>
      <w:r w:rsidR="007802BF" w:rsidRPr="00045266">
        <w:rPr>
          <w:rFonts w:cs="Times New Roman"/>
          <w:szCs w:val="24"/>
        </w:rPr>
        <w:t>2</w:t>
      </w:r>
      <w:r w:rsidRPr="00045266">
        <w:rPr>
          <w:rFonts w:cs="Times New Roman"/>
          <w:szCs w:val="24"/>
        </w:rPr>
        <w:t>) Protiv rješenja županijskog povjerenstva za provedbu lokalnog</w:t>
      </w:r>
      <w:r w:rsidR="00843F0E" w:rsidRPr="00045266">
        <w:rPr>
          <w:rFonts w:cs="Times New Roman"/>
          <w:szCs w:val="24"/>
        </w:rPr>
        <w:t xml:space="preserve"> referendum</w:t>
      </w:r>
      <w:r w:rsidRPr="00045266">
        <w:rPr>
          <w:rFonts w:cs="Times New Roman"/>
          <w:szCs w:val="24"/>
        </w:rPr>
        <w:t xml:space="preserve">a </w:t>
      </w:r>
      <w:r w:rsidR="000F6194" w:rsidRPr="00045266">
        <w:rPr>
          <w:rFonts w:cs="Times New Roman"/>
          <w:szCs w:val="24"/>
        </w:rPr>
        <w:t>u povodu</w:t>
      </w:r>
      <w:r w:rsidRPr="00045266">
        <w:rPr>
          <w:rFonts w:cs="Times New Roman"/>
          <w:szCs w:val="24"/>
        </w:rPr>
        <w:t xml:space="preserve"> prigovora iz članka 1</w:t>
      </w:r>
      <w:r w:rsidR="000B290A" w:rsidRPr="00045266">
        <w:rPr>
          <w:rFonts w:cs="Times New Roman"/>
          <w:szCs w:val="24"/>
        </w:rPr>
        <w:t>49</w:t>
      </w:r>
      <w:r w:rsidRPr="00045266">
        <w:rPr>
          <w:rFonts w:cs="Times New Roman"/>
          <w:szCs w:val="24"/>
        </w:rPr>
        <w:t xml:space="preserve">. stavka </w:t>
      </w:r>
      <w:r w:rsidR="00D0581F" w:rsidRPr="00045266">
        <w:rPr>
          <w:rFonts w:cs="Times New Roman"/>
          <w:szCs w:val="24"/>
        </w:rPr>
        <w:t>2</w:t>
      </w:r>
      <w:r w:rsidRPr="00045266">
        <w:rPr>
          <w:rFonts w:cs="Times New Roman"/>
          <w:szCs w:val="24"/>
        </w:rPr>
        <w:t xml:space="preserve">. </w:t>
      </w:r>
      <w:r w:rsidR="00EE599C">
        <w:rPr>
          <w:rFonts w:cs="Times New Roman"/>
          <w:szCs w:val="24"/>
        </w:rPr>
        <w:t>ovoga Zakona</w:t>
      </w:r>
      <w:r w:rsidRPr="00045266">
        <w:rPr>
          <w:rFonts w:cs="Times New Roman"/>
          <w:szCs w:val="24"/>
        </w:rPr>
        <w:t xml:space="preserve"> podnositelj prigovora ima pravo izjaviti žalbu Državnom izbornom povjerenstvu. </w:t>
      </w:r>
    </w:p>
    <w:p w14:paraId="7C0B6DE0" w14:textId="77777777" w:rsidR="00CD7078" w:rsidRPr="00045266" w:rsidRDefault="007802BF" w:rsidP="003D1669">
      <w:pPr>
        <w:rPr>
          <w:rFonts w:cs="Times New Roman"/>
          <w:szCs w:val="24"/>
        </w:rPr>
      </w:pPr>
      <w:r w:rsidRPr="00045266">
        <w:rPr>
          <w:rFonts w:cs="Times New Roman"/>
          <w:szCs w:val="24"/>
        </w:rPr>
        <w:t>(</w:t>
      </w:r>
      <w:r w:rsidR="00BB62E8" w:rsidRPr="00045266">
        <w:rPr>
          <w:rFonts w:cs="Times New Roman"/>
          <w:szCs w:val="24"/>
        </w:rPr>
        <w:t>3</w:t>
      </w:r>
      <w:r w:rsidRPr="00045266">
        <w:rPr>
          <w:rFonts w:cs="Times New Roman"/>
          <w:szCs w:val="24"/>
        </w:rPr>
        <w:t>) Žalba iz stavaka 1. i</w:t>
      </w:r>
      <w:r w:rsidR="00E521B3" w:rsidRPr="00045266">
        <w:rPr>
          <w:rFonts w:cs="Times New Roman"/>
          <w:szCs w:val="24"/>
        </w:rPr>
        <w:t xml:space="preserve"> 2. </w:t>
      </w:r>
      <w:r w:rsidR="00EE599C">
        <w:rPr>
          <w:rFonts w:cs="Times New Roman"/>
          <w:szCs w:val="24"/>
        </w:rPr>
        <w:t>ovoga članka</w:t>
      </w:r>
      <w:r w:rsidR="00E521B3" w:rsidRPr="00045266">
        <w:rPr>
          <w:rFonts w:cs="Times New Roman"/>
          <w:szCs w:val="24"/>
        </w:rPr>
        <w:t xml:space="preserve"> podnosi</w:t>
      </w:r>
      <w:r w:rsidRPr="00045266">
        <w:rPr>
          <w:rFonts w:cs="Times New Roman"/>
          <w:szCs w:val="24"/>
        </w:rPr>
        <w:t xml:space="preserve"> se</w:t>
      </w:r>
      <w:r w:rsidR="00E521B3" w:rsidRPr="00045266">
        <w:rPr>
          <w:rFonts w:cs="Times New Roman"/>
          <w:szCs w:val="24"/>
        </w:rPr>
        <w:t xml:space="preserve"> putem nadležnog povjerenstva iz članka </w:t>
      </w:r>
      <w:r w:rsidR="00D0581F" w:rsidRPr="00045266">
        <w:rPr>
          <w:rFonts w:cs="Times New Roman"/>
          <w:szCs w:val="24"/>
        </w:rPr>
        <w:t>1</w:t>
      </w:r>
      <w:r w:rsidR="000B290A" w:rsidRPr="00045266">
        <w:rPr>
          <w:rFonts w:cs="Times New Roman"/>
          <w:szCs w:val="24"/>
        </w:rPr>
        <w:t>49</w:t>
      </w:r>
      <w:r w:rsidR="00D0581F" w:rsidRPr="00045266">
        <w:rPr>
          <w:rFonts w:cs="Times New Roman"/>
          <w:szCs w:val="24"/>
        </w:rPr>
        <w:t xml:space="preserve">. stavaka 1. i </w:t>
      </w:r>
      <w:r w:rsidR="00E521B3" w:rsidRPr="00045266">
        <w:rPr>
          <w:rFonts w:cs="Times New Roman"/>
          <w:szCs w:val="24"/>
        </w:rPr>
        <w:t xml:space="preserve">2. </w:t>
      </w:r>
      <w:r w:rsidR="00EE599C">
        <w:rPr>
          <w:rFonts w:cs="Times New Roman"/>
          <w:szCs w:val="24"/>
        </w:rPr>
        <w:t>ovoga Zakona</w:t>
      </w:r>
      <w:r w:rsidR="00E521B3" w:rsidRPr="00045266">
        <w:rPr>
          <w:rFonts w:cs="Times New Roman"/>
          <w:szCs w:val="24"/>
        </w:rPr>
        <w:t xml:space="preserve"> u roku od 48 sati računajući od isteka dana </w:t>
      </w:r>
      <w:r w:rsidR="00CD7078" w:rsidRPr="00CD7078">
        <w:rPr>
          <w:rFonts w:cs="Times New Roman"/>
          <w:szCs w:val="24"/>
        </w:rPr>
        <w:t>kad je primljeno pobijano rješenje.</w:t>
      </w:r>
    </w:p>
    <w:p w14:paraId="5D832AF3" w14:textId="77777777" w:rsidR="007500D1" w:rsidRPr="00045266" w:rsidRDefault="00E521B3" w:rsidP="007500D1">
      <w:pPr>
        <w:spacing w:before="240" w:after="120"/>
        <w:rPr>
          <w:rFonts w:cs="Times New Roman"/>
          <w:szCs w:val="24"/>
        </w:rPr>
      </w:pPr>
      <w:r w:rsidRPr="00045266">
        <w:rPr>
          <w:rFonts w:cs="Times New Roman"/>
          <w:szCs w:val="24"/>
        </w:rPr>
        <w:t>(</w:t>
      </w:r>
      <w:r w:rsidR="00BB62E8" w:rsidRPr="00045266">
        <w:rPr>
          <w:rFonts w:cs="Times New Roman"/>
          <w:szCs w:val="24"/>
        </w:rPr>
        <w:t>4</w:t>
      </w:r>
      <w:r w:rsidRPr="00045266">
        <w:rPr>
          <w:rFonts w:cs="Times New Roman"/>
          <w:szCs w:val="24"/>
        </w:rPr>
        <w:t xml:space="preserve">) Državno izborno povjerenstvo </w:t>
      </w:r>
      <w:r w:rsidR="00BA2212" w:rsidRPr="00045266">
        <w:rPr>
          <w:rFonts w:cs="Times New Roman"/>
          <w:szCs w:val="24"/>
        </w:rPr>
        <w:t>donosi odluku o žalbi iz stavaka 1. i</w:t>
      </w:r>
      <w:r w:rsidRPr="00045266">
        <w:rPr>
          <w:rFonts w:cs="Times New Roman"/>
          <w:szCs w:val="24"/>
        </w:rPr>
        <w:t xml:space="preserve"> 2. </w:t>
      </w:r>
      <w:r w:rsidR="00EE599C">
        <w:rPr>
          <w:rFonts w:cs="Times New Roman"/>
          <w:szCs w:val="24"/>
        </w:rPr>
        <w:t>ovoga članka</w:t>
      </w:r>
      <w:r w:rsidRPr="00045266">
        <w:rPr>
          <w:rFonts w:cs="Times New Roman"/>
          <w:szCs w:val="24"/>
        </w:rPr>
        <w:t xml:space="preserve"> u roku od 48 sati od </w:t>
      </w:r>
      <w:r w:rsidR="00CB0C7D">
        <w:rPr>
          <w:rFonts w:cs="Times New Roman"/>
          <w:szCs w:val="24"/>
        </w:rPr>
        <w:t xml:space="preserve">isteka </w:t>
      </w:r>
      <w:r w:rsidRPr="00045266">
        <w:rPr>
          <w:rFonts w:cs="Times New Roman"/>
          <w:szCs w:val="24"/>
        </w:rPr>
        <w:t xml:space="preserve">dana njezina </w:t>
      </w:r>
      <w:r w:rsidR="0021046B" w:rsidRPr="00045266">
        <w:rPr>
          <w:rFonts w:cs="Times New Roman"/>
          <w:szCs w:val="24"/>
        </w:rPr>
        <w:t>zaprimanja</w:t>
      </w:r>
      <w:r w:rsidRPr="00045266">
        <w:rPr>
          <w:rFonts w:cs="Times New Roman"/>
          <w:szCs w:val="24"/>
        </w:rPr>
        <w:t>.</w:t>
      </w:r>
    </w:p>
    <w:p w14:paraId="0C13A0CB" w14:textId="77777777" w:rsidR="00CA1902" w:rsidRPr="00045266" w:rsidRDefault="00CA1902" w:rsidP="00CA1902">
      <w:pPr>
        <w:spacing w:before="240" w:after="120"/>
        <w:rPr>
          <w:rFonts w:cs="Times New Roman"/>
          <w:szCs w:val="24"/>
        </w:rPr>
      </w:pPr>
      <w:bookmarkStart w:id="134" w:name="_Hlk5832056"/>
      <w:r w:rsidRPr="00045266">
        <w:rPr>
          <w:rFonts w:cs="Times New Roman"/>
          <w:szCs w:val="24"/>
        </w:rPr>
        <w:t>(5) Odluka o žalbi objavljuje se na mrežnoj stranici Državnog izbornog povjerenstva odmah nakon donošenja, uz naznaku vremena objave.</w:t>
      </w:r>
    </w:p>
    <w:p w14:paraId="680C5087" w14:textId="77777777" w:rsidR="00CA1902" w:rsidRPr="00045266" w:rsidRDefault="00CA1902" w:rsidP="00CA1902">
      <w:pPr>
        <w:spacing w:before="240" w:after="120"/>
        <w:rPr>
          <w:rFonts w:cs="Times New Roman"/>
          <w:szCs w:val="24"/>
        </w:rPr>
      </w:pPr>
      <w:r w:rsidRPr="00045266">
        <w:rPr>
          <w:rFonts w:cs="Times New Roman"/>
          <w:szCs w:val="24"/>
        </w:rPr>
        <w:lastRenderedPageBreak/>
        <w:t>(6) Dostava odluke o žalbi podnositelju žalbe smatra se obavljenom danom javne objave na mrežnoj stranici Državnog izbornog povjerenstva.</w:t>
      </w:r>
    </w:p>
    <w:p w14:paraId="3B7A4181" w14:textId="77777777" w:rsidR="00F851DA" w:rsidRPr="00045266" w:rsidRDefault="00CA1902" w:rsidP="00F851DA">
      <w:pPr>
        <w:spacing w:before="240" w:after="120"/>
        <w:rPr>
          <w:rFonts w:cs="Times New Roman"/>
          <w:szCs w:val="24"/>
        </w:rPr>
      </w:pPr>
      <w:r w:rsidRPr="00045266">
        <w:rPr>
          <w:rFonts w:cs="Times New Roman"/>
          <w:szCs w:val="24"/>
        </w:rPr>
        <w:t xml:space="preserve">(7) Odluka o žalbi iz stavka 1. </w:t>
      </w:r>
      <w:r w:rsidR="00EE599C">
        <w:rPr>
          <w:rFonts w:cs="Times New Roman"/>
          <w:szCs w:val="24"/>
        </w:rPr>
        <w:t>ovoga članka</w:t>
      </w:r>
      <w:r w:rsidRPr="00045266">
        <w:rPr>
          <w:rFonts w:cs="Times New Roman"/>
          <w:szCs w:val="24"/>
        </w:rPr>
        <w:t xml:space="preserve"> uklanja se s mrežne stranice Državnog izbornog povjerenstva najkasnije </w:t>
      </w:r>
      <w:r w:rsidR="004B244B" w:rsidRPr="00045266">
        <w:rPr>
          <w:rFonts w:cs="Times New Roman"/>
          <w:szCs w:val="24"/>
        </w:rPr>
        <w:t>do isteka roka</w:t>
      </w:r>
      <w:r w:rsidRPr="00045266">
        <w:rPr>
          <w:rFonts w:cs="Times New Roman"/>
          <w:szCs w:val="24"/>
        </w:rPr>
        <w:t xml:space="preserve"> iz članka 111. </w:t>
      </w:r>
      <w:r w:rsidR="00EE599C">
        <w:rPr>
          <w:rFonts w:cs="Times New Roman"/>
          <w:szCs w:val="24"/>
        </w:rPr>
        <w:t>ovoga Zakona</w:t>
      </w:r>
      <w:r w:rsidRPr="00045266">
        <w:rPr>
          <w:rFonts w:cs="Times New Roman"/>
          <w:szCs w:val="24"/>
        </w:rPr>
        <w:t>.</w:t>
      </w:r>
      <w:bookmarkEnd w:id="134"/>
    </w:p>
    <w:p w14:paraId="5C2FD25F" w14:textId="77777777" w:rsidR="00BA2212" w:rsidRPr="00045266" w:rsidRDefault="00C4353D" w:rsidP="007500D1">
      <w:pPr>
        <w:pStyle w:val="Heading2"/>
      </w:pPr>
      <w:r w:rsidRPr="00045266">
        <w:t>V</w:t>
      </w:r>
      <w:r w:rsidR="00496A71" w:rsidRPr="00045266">
        <w:t>I</w:t>
      </w:r>
      <w:r w:rsidRPr="00045266">
        <w:t xml:space="preserve">. </w:t>
      </w:r>
      <w:r w:rsidR="00BA2212" w:rsidRPr="00045266">
        <w:t>TROŠKOVI PROVEDBE LOK</w:t>
      </w:r>
      <w:r w:rsidR="00BB62E8" w:rsidRPr="00045266">
        <w:t>AL</w:t>
      </w:r>
      <w:r w:rsidR="00BA2212" w:rsidRPr="00045266">
        <w:t>NOG</w:t>
      </w:r>
      <w:r w:rsidR="00843F0E" w:rsidRPr="00045266">
        <w:t xml:space="preserve"> REFERENDUM</w:t>
      </w:r>
      <w:r w:rsidR="00BA2212" w:rsidRPr="00045266">
        <w:t>A</w:t>
      </w:r>
    </w:p>
    <w:p w14:paraId="31A65E8E" w14:textId="77777777" w:rsidR="00E521B3" w:rsidRPr="00045266" w:rsidRDefault="00AF066A" w:rsidP="00AF066A">
      <w:pPr>
        <w:pStyle w:val="Heading4"/>
      </w:pPr>
      <w:r w:rsidRPr="00045266">
        <w:t>Članak 152.</w:t>
      </w:r>
    </w:p>
    <w:p w14:paraId="56863178" w14:textId="77777777" w:rsidR="00E521B3" w:rsidRPr="00045266" w:rsidRDefault="00E521B3" w:rsidP="003D1669">
      <w:pPr>
        <w:rPr>
          <w:rFonts w:cs="Times New Roman"/>
          <w:szCs w:val="24"/>
        </w:rPr>
      </w:pPr>
      <w:r w:rsidRPr="00045266">
        <w:rPr>
          <w:rFonts w:cs="Times New Roman"/>
          <w:szCs w:val="24"/>
        </w:rPr>
        <w:t>(1) Sredstva za provedbu lokalnog</w:t>
      </w:r>
      <w:r w:rsidR="00843F0E" w:rsidRPr="00045266">
        <w:rPr>
          <w:rFonts w:cs="Times New Roman"/>
          <w:szCs w:val="24"/>
        </w:rPr>
        <w:t xml:space="preserve"> referendum</w:t>
      </w:r>
      <w:r w:rsidRPr="00045266">
        <w:rPr>
          <w:rFonts w:cs="Times New Roman"/>
          <w:szCs w:val="24"/>
        </w:rPr>
        <w:t xml:space="preserve">a osiguravaju se u proračunu </w:t>
      </w:r>
      <w:r w:rsidR="00A4700C" w:rsidRPr="00045266">
        <w:rPr>
          <w:rFonts w:cs="Times New Roman"/>
          <w:szCs w:val="24"/>
        </w:rPr>
        <w:t xml:space="preserve">lokalne </w:t>
      </w:r>
      <w:r w:rsidRPr="00045266">
        <w:rPr>
          <w:rFonts w:cs="Times New Roman"/>
          <w:szCs w:val="24"/>
        </w:rPr>
        <w:t>jedinice u kojoj se lokalni</w:t>
      </w:r>
      <w:r w:rsidR="00843F0E" w:rsidRPr="00045266">
        <w:rPr>
          <w:rFonts w:cs="Times New Roman"/>
          <w:szCs w:val="24"/>
        </w:rPr>
        <w:t xml:space="preserve"> referendum</w:t>
      </w:r>
      <w:r w:rsidRPr="00045266">
        <w:rPr>
          <w:rFonts w:cs="Times New Roman"/>
          <w:szCs w:val="24"/>
        </w:rPr>
        <w:t xml:space="preserve"> provodi.</w:t>
      </w:r>
    </w:p>
    <w:p w14:paraId="7524B829" w14:textId="77777777" w:rsidR="00996DA2" w:rsidRPr="00045266" w:rsidRDefault="00996DA2" w:rsidP="003D1669">
      <w:pPr>
        <w:rPr>
          <w:rFonts w:cs="Times New Roman"/>
          <w:szCs w:val="24"/>
        </w:rPr>
      </w:pPr>
      <w:r w:rsidRPr="00045266">
        <w:rPr>
          <w:rFonts w:cs="Times New Roman"/>
          <w:szCs w:val="24"/>
        </w:rPr>
        <w:t>(2) Sredstva za provedbu lokalnog</w:t>
      </w:r>
      <w:r w:rsidR="00843F0E" w:rsidRPr="00045266">
        <w:rPr>
          <w:rFonts w:cs="Times New Roman"/>
          <w:szCs w:val="24"/>
        </w:rPr>
        <w:t xml:space="preserve"> referendum</w:t>
      </w:r>
      <w:r w:rsidRPr="00045266">
        <w:rPr>
          <w:rFonts w:cs="Times New Roman"/>
          <w:szCs w:val="24"/>
        </w:rPr>
        <w:t xml:space="preserve">a potrebna za izvršenje obveza Državnog izbornog povjerenstva iz </w:t>
      </w:r>
      <w:r w:rsidR="00EE599C">
        <w:rPr>
          <w:rFonts w:cs="Times New Roman"/>
          <w:szCs w:val="24"/>
        </w:rPr>
        <w:t>ovoga Zakona</w:t>
      </w:r>
      <w:r w:rsidR="00405990" w:rsidRPr="00045266">
        <w:rPr>
          <w:rFonts w:cs="Times New Roman"/>
          <w:szCs w:val="24"/>
        </w:rPr>
        <w:t xml:space="preserve"> osiguravaju se u državnom proračunu Republike Hrvatske.</w:t>
      </w:r>
    </w:p>
    <w:p w14:paraId="1CB9E87E" w14:textId="77777777" w:rsidR="00E521B3" w:rsidRPr="00045266" w:rsidRDefault="00E521B3" w:rsidP="003D1669">
      <w:pPr>
        <w:rPr>
          <w:rFonts w:cs="Times New Roman"/>
          <w:szCs w:val="24"/>
        </w:rPr>
      </w:pPr>
      <w:r w:rsidRPr="00045266">
        <w:rPr>
          <w:rFonts w:cs="Times New Roman"/>
          <w:szCs w:val="24"/>
        </w:rPr>
        <w:t>(</w:t>
      </w:r>
      <w:r w:rsidR="00405990" w:rsidRPr="00045266">
        <w:rPr>
          <w:rFonts w:cs="Times New Roman"/>
          <w:szCs w:val="24"/>
        </w:rPr>
        <w:t>3</w:t>
      </w:r>
      <w:r w:rsidRPr="00045266">
        <w:rPr>
          <w:rFonts w:cs="Times New Roman"/>
          <w:szCs w:val="24"/>
        </w:rPr>
        <w:t xml:space="preserve">) Sredstvima </w:t>
      </w:r>
      <w:r w:rsidR="003B0200" w:rsidRPr="00045266">
        <w:rPr>
          <w:rFonts w:cs="Times New Roman"/>
          <w:szCs w:val="24"/>
        </w:rPr>
        <w:t xml:space="preserve">iz stavka 1. </w:t>
      </w:r>
      <w:r w:rsidR="00EE599C">
        <w:rPr>
          <w:rFonts w:cs="Times New Roman"/>
          <w:szCs w:val="24"/>
        </w:rPr>
        <w:t>ovoga članka</w:t>
      </w:r>
      <w:r w:rsidRPr="00045266">
        <w:rPr>
          <w:rFonts w:cs="Times New Roman"/>
          <w:szCs w:val="24"/>
        </w:rPr>
        <w:t xml:space="preserve"> raspolaže nadležno povjerenstvo za provedbu lokalnog</w:t>
      </w:r>
      <w:r w:rsidR="00843F0E" w:rsidRPr="00045266">
        <w:rPr>
          <w:rFonts w:cs="Times New Roman"/>
          <w:szCs w:val="24"/>
        </w:rPr>
        <w:t xml:space="preserve"> referendum</w:t>
      </w:r>
      <w:r w:rsidRPr="00045266">
        <w:rPr>
          <w:rFonts w:cs="Times New Roman"/>
          <w:szCs w:val="24"/>
        </w:rPr>
        <w:t>a te određuje način</w:t>
      </w:r>
      <w:r w:rsidR="00780C3D" w:rsidRPr="00045266">
        <w:rPr>
          <w:rFonts w:cs="Times New Roman"/>
          <w:szCs w:val="24"/>
        </w:rPr>
        <w:t xml:space="preserve"> njihova </w:t>
      </w:r>
      <w:r w:rsidRPr="00045266">
        <w:rPr>
          <w:rFonts w:cs="Times New Roman"/>
          <w:szCs w:val="24"/>
        </w:rPr>
        <w:t>korištenja i provodi nadzor nad njihovim utroškom.</w:t>
      </w:r>
    </w:p>
    <w:p w14:paraId="2318FD52" w14:textId="77777777" w:rsidR="00E521B3" w:rsidRPr="00045266" w:rsidRDefault="00E521B3" w:rsidP="003D1669">
      <w:pPr>
        <w:rPr>
          <w:rFonts w:cs="Times New Roman"/>
          <w:szCs w:val="24"/>
        </w:rPr>
      </w:pPr>
      <w:r w:rsidRPr="00045266">
        <w:rPr>
          <w:rFonts w:cs="Times New Roman"/>
          <w:szCs w:val="24"/>
        </w:rPr>
        <w:t>(</w:t>
      </w:r>
      <w:r w:rsidR="00405990" w:rsidRPr="00045266">
        <w:rPr>
          <w:rFonts w:cs="Times New Roman"/>
          <w:szCs w:val="24"/>
        </w:rPr>
        <w:t>4</w:t>
      </w:r>
      <w:r w:rsidRPr="00045266">
        <w:rPr>
          <w:rFonts w:cs="Times New Roman"/>
          <w:szCs w:val="24"/>
        </w:rPr>
        <w:t>) Nadležno povjerenstvo za provedbu lokalnog</w:t>
      </w:r>
      <w:r w:rsidR="00843F0E" w:rsidRPr="00045266">
        <w:rPr>
          <w:rFonts w:cs="Times New Roman"/>
          <w:szCs w:val="24"/>
        </w:rPr>
        <w:t xml:space="preserve"> referendum</w:t>
      </w:r>
      <w:r w:rsidRPr="00045266">
        <w:rPr>
          <w:rFonts w:cs="Times New Roman"/>
          <w:szCs w:val="24"/>
        </w:rPr>
        <w:t xml:space="preserve">a na mrežnoj stranici </w:t>
      </w:r>
      <w:r w:rsidR="00A4700C" w:rsidRPr="00045266">
        <w:rPr>
          <w:rFonts w:cs="Times New Roman"/>
          <w:szCs w:val="24"/>
        </w:rPr>
        <w:t xml:space="preserve">lokalne </w:t>
      </w:r>
      <w:r w:rsidRPr="00045266">
        <w:rPr>
          <w:rFonts w:cs="Times New Roman"/>
          <w:szCs w:val="24"/>
        </w:rPr>
        <w:t>jedinice u kojoj se provodi lokalni</w:t>
      </w:r>
      <w:r w:rsidR="00843F0E" w:rsidRPr="00045266">
        <w:rPr>
          <w:rFonts w:cs="Times New Roman"/>
          <w:szCs w:val="24"/>
        </w:rPr>
        <w:t xml:space="preserve"> referendum</w:t>
      </w:r>
      <w:r w:rsidRPr="00045266">
        <w:rPr>
          <w:rFonts w:cs="Times New Roman"/>
          <w:szCs w:val="24"/>
        </w:rPr>
        <w:t xml:space="preserve"> </w:t>
      </w:r>
      <w:r w:rsidR="00780C3D" w:rsidRPr="00045266">
        <w:rPr>
          <w:rFonts w:cs="Times New Roman"/>
          <w:szCs w:val="24"/>
        </w:rPr>
        <w:t xml:space="preserve">objavit će </w:t>
      </w:r>
      <w:r w:rsidRPr="00045266">
        <w:rPr>
          <w:rFonts w:cs="Times New Roman"/>
          <w:szCs w:val="24"/>
        </w:rPr>
        <w:t>privremeno izvješće o visini troškova lokalnog</w:t>
      </w:r>
      <w:r w:rsidR="00843F0E" w:rsidRPr="00045266">
        <w:rPr>
          <w:rFonts w:cs="Times New Roman"/>
          <w:szCs w:val="24"/>
        </w:rPr>
        <w:t xml:space="preserve"> referendum</w:t>
      </w:r>
      <w:r w:rsidRPr="00045266">
        <w:rPr>
          <w:rFonts w:cs="Times New Roman"/>
          <w:szCs w:val="24"/>
        </w:rPr>
        <w:t xml:space="preserve">a i načinu korištenja sredstava u roku od </w:t>
      </w:r>
      <w:r w:rsidR="000E57E4">
        <w:rPr>
          <w:rFonts w:cs="Times New Roman"/>
          <w:szCs w:val="24"/>
        </w:rPr>
        <w:t>6</w:t>
      </w:r>
      <w:r w:rsidRPr="00045266">
        <w:rPr>
          <w:rFonts w:cs="Times New Roman"/>
          <w:szCs w:val="24"/>
        </w:rPr>
        <w:t>0 dana od dana objave konačnih rezultata lokalnog</w:t>
      </w:r>
      <w:r w:rsidR="00843F0E" w:rsidRPr="00045266">
        <w:rPr>
          <w:rFonts w:cs="Times New Roman"/>
          <w:szCs w:val="24"/>
        </w:rPr>
        <w:t xml:space="preserve"> referendum</w:t>
      </w:r>
      <w:r w:rsidRPr="00045266">
        <w:rPr>
          <w:rFonts w:cs="Times New Roman"/>
          <w:szCs w:val="24"/>
        </w:rPr>
        <w:t xml:space="preserve">a, a konačno izvješće </w:t>
      </w:r>
      <w:r w:rsidR="00780C3D" w:rsidRPr="00045266">
        <w:rPr>
          <w:rFonts w:cs="Times New Roman"/>
          <w:szCs w:val="24"/>
        </w:rPr>
        <w:t xml:space="preserve">nakon </w:t>
      </w:r>
      <w:r w:rsidRPr="00045266">
        <w:rPr>
          <w:rFonts w:cs="Times New Roman"/>
          <w:szCs w:val="24"/>
        </w:rPr>
        <w:t>isplat</w:t>
      </w:r>
      <w:r w:rsidR="00780C3D" w:rsidRPr="00045266">
        <w:rPr>
          <w:rFonts w:cs="Times New Roman"/>
          <w:szCs w:val="24"/>
        </w:rPr>
        <w:t>e</w:t>
      </w:r>
      <w:r w:rsidRPr="00045266">
        <w:rPr>
          <w:rFonts w:cs="Times New Roman"/>
          <w:szCs w:val="24"/>
        </w:rPr>
        <w:t xml:space="preserve"> svih troškova </w:t>
      </w:r>
      <w:r w:rsidR="00780C3D" w:rsidRPr="00045266">
        <w:rPr>
          <w:rFonts w:cs="Times New Roman"/>
          <w:szCs w:val="24"/>
        </w:rPr>
        <w:t>povezanih s</w:t>
      </w:r>
      <w:r w:rsidRPr="00045266">
        <w:rPr>
          <w:rFonts w:cs="Times New Roman"/>
          <w:szCs w:val="24"/>
        </w:rPr>
        <w:t xml:space="preserve"> provedb</w:t>
      </w:r>
      <w:r w:rsidR="00780C3D" w:rsidRPr="00045266">
        <w:rPr>
          <w:rFonts w:cs="Times New Roman"/>
          <w:szCs w:val="24"/>
        </w:rPr>
        <w:t>om</w:t>
      </w:r>
      <w:r w:rsidRPr="00045266">
        <w:rPr>
          <w:rFonts w:cs="Times New Roman"/>
          <w:szCs w:val="24"/>
        </w:rPr>
        <w:t xml:space="preserve"> lokalnog</w:t>
      </w:r>
      <w:r w:rsidR="00843F0E" w:rsidRPr="00045266">
        <w:rPr>
          <w:rFonts w:cs="Times New Roman"/>
          <w:szCs w:val="24"/>
        </w:rPr>
        <w:t xml:space="preserve"> referendum</w:t>
      </w:r>
      <w:r w:rsidRPr="00045266">
        <w:rPr>
          <w:rFonts w:cs="Times New Roman"/>
          <w:szCs w:val="24"/>
        </w:rPr>
        <w:t>a.</w:t>
      </w:r>
    </w:p>
    <w:p w14:paraId="10BAFA93" w14:textId="77777777" w:rsidR="00E521B3" w:rsidRPr="00045266" w:rsidRDefault="00E521B3" w:rsidP="003D1669">
      <w:pPr>
        <w:rPr>
          <w:rFonts w:cs="Times New Roman"/>
          <w:szCs w:val="24"/>
        </w:rPr>
      </w:pPr>
      <w:r w:rsidRPr="00045266">
        <w:rPr>
          <w:rFonts w:cs="Times New Roman"/>
          <w:szCs w:val="24"/>
        </w:rPr>
        <w:t>(</w:t>
      </w:r>
      <w:r w:rsidR="00405990" w:rsidRPr="00045266">
        <w:rPr>
          <w:rFonts w:cs="Times New Roman"/>
          <w:szCs w:val="24"/>
        </w:rPr>
        <w:t>5</w:t>
      </w:r>
      <w:r w:rsidRPr="00045266">
        <w:rPr>
          <w:rFonts w:cs="Times New Roman"/>
          <w:szCs w:val="24"/>
        </w:rPr>
        <w:t xml:space="preserve">) </w:t>
      </w:r>
      <w:r w:rsidR="00F851DA" w:rsidRPr="00045266">
        <w:rPr>
          <w:rFonts w:cs="Times New Roman"/>
          <w:szCs w:val="24"/>
        </w:rPr>
        <w:t>Predsjednik, potpredsjednik i članovi povjerenstva za provedbu lokalnog referenduma i glasačkih odbora imaju pravo na naknadu za svoj rad koja se ne smatra primitkom od kojeg se utvrđuje dohodak u smislu zakona kojim se uređuje porez na dohodak</w:t>
      </w:r>
      <w:r w:rsidRPr="00045266">
        <w:rPr>
          <w:rFonts w:cs="Times New Roman"/>
          <w:szCs w:val="24"/>
        </w:rPr>
        <w:t>.</w:t>
      </w:r>
    </w:p>
    <w:p w14:paraId="702B8D53" w14:textId="77777777" w:rsidR="000A5004" w:rsidRPr="00045266" w:rsidRDefault="00E521B3" w:rsidP="003D1669">
      <w:pPr>
        <w:rPr>
          <w:rFonts w:cs="Times New Roman"/>
          <w:szCs w:val="24"/>
        </w:rPr>
      </w:pPr>
      <w:r w:rsidRPr="00045266">
        <w:rPr>
          <w:rFonts w:cs="Times New Roman"/>
          <w:szCs w:val="24"/>
        </w:rPr>
        <w:t>(</w:t>
      </w:r>
      <w:r w:rsidR="00405990" w:rsidRPr="00045266">
        <w:rPr>
          <w:rFonts w:cs="Times New Roman"/>
          <w:szCs w:val="24"/>
        </w:rPr>
        <w:t>6</w:t>
      </w:r>
      <w:r w:rsidRPr="00045266">
        <w:rPr>
          <w:rFonts w:cs="Times New Roman"/>
          <w:szCs w:val="24"/>
        </w:rPr>
        <w:t>) Visinu naknade za predsjednike, zamjenike predsjednika i članove povjerenstva za provedbu lokalnog</w:t>
      </w:r>
      <w:r w:rsidR="00843F0E" w:rsidRPr="00045266">
        <w:rPr>
          <w:rFonts w:cs="Times New Roman"/>
          <w:szCs w:val="24"/>
        </w:rPr>
        <w:t xml:space="preserve"> referendum</w:t>
      </w:r>
      <w:r w:rsidRPr="00045266">
        <w:rPr>
          <w:rFonts w:cs="Times New Roman"/>
          <w:szCs w:val="24"/>
        </w:rPr>
        <w:t xml:space="preserve">a i glasačkih odbora određuju župan, gradonačelnik Grada Zagreba, gradonačelnik ili općinski načelnik </w:t>
      </w:r>
      <w:r w:rsidR="00AA530D" w:rsidRPr="00045266">
        <w:rPr>
          <w:rFonts w:cs="Times New Roman"/>
          <w:szCs w:val="24"/>
        </w:rPr>
        <w:t>odlukom u roku od tri dana od dana</w:t>
      </w:r>
      <w:r w:rsidRPr="00045266">
        <w:rPr>
          <w:rFonts w:cs="Times New Roman"/>
          <w:szCs w:val="24"/>
        </w:rPr>
        <w:t xml:space="preserve"> stupanja na snagu odluke o raspisivanju lokalnog</w:t>
      </w:r>
      <w:r w:rsidR="00843F0E" w:rsidRPr="00045266">
        <w:rPr>
          <w:rFonts w:cs="Times New Roman"/>
          <w:szCs w:val="24"/>
        </w:rPr>
        <w:t xml:space="preserve"> referendum</w:t>
      </w:r>
      <w:r w:rsidRPr="00045266">
        <w:rPr>
          <w:rFonts w:cs="Times New Roman"/>
          <w:szCs w:val="24"/>
        </w:rPr>
        <w:t>a.</w:t>
      </w:r>
    </w:p>
    <w:p w14:paraId="51D9A4A2" w14:textId="77777777" w:rsidR="003D1669" w:rsidRPr="00045266" w:rsidRDefault="003D1669" w:rsidP="003D1669">
      <w:pPr>
        <w:pStyle w:val="Heading1"/>
        <w:spacing w:after="240"/>
        <w:rPr>
          <w:rFonts w:cs="Times New Roman"/>
        </w:rPr>
      </w:pPr>
      <w:r w:rsidRPr="00045266">
        <w:rPr>
          <w:rFonts w:cs="Times New Roman"/>
        </w:rPr>
        <w:lastRenderedPageBreak/>
        <w:t>DIO</w:t>
      </w:r>
      <w:r w:rsidR="00753553">
        <w:rPr>
          <w:rFonts w:cs="Times New Roman"/>
        </w:rPr>
        <w:t xml:space="preserve"> ČETVRTI</w:t>
      </w:r>
    </w:p>
    <w:p w14:paraId="258DC1E1" w14:textId="77777777" w:rsidR="009B35BE" w:rsidRPr="00045266" w:rsidRDefault="009B35BE" w:rsidP="007500D1">
      <w:pPr>
        <w:pStyle w:val="Heading2"/>
      </w:pPr>
      <w:r w:rsidRPr="00045266">
        <w:t>SAVJETODAVNI</w:t>
      </w:r>
      <w:r w:rsidR="00843F0E" w:rsidRPr="00045266">
        <w:t xml:space="preserve"> REFERENDUM</w:t>
      </w:r>
    </w:p>
    <w:p w14:paraId="4A53A536" w14:textId="77777777" w:rsidR="009B35BE" w:rsidRPr="00045266" w:rsidRDefault="00AF066A" w:rsidP="00AF066A">
      <w:pPr>
        <w:pStyle w:val="Heading4"/>
        <w:rPr>
          <w:rFonts w:eastAsia="Times New Roman"/>
          <w:lang w:eastAsia="hr-HR"/>
        </w:rPr>
      </w:pPr>
      <w:r w:rsidRPr="00045266">
        <w:t>Članak 153.</w:t>
      </w:r>
    </w:p>
    <w:p w14:paraId="05F5E59B" w14:textId="77777777" w:rsidR="009B35BE" w:rsidRDefault="00BF4F0D" w:rsidP="003D1669">
      <w:pPr>
        <w:rPr>
          <w:rFonts w:eastAsia="Times New Roman" w:cs="Times New Roman"/>
          <w:szCs w:val="24"/>
          <w:lang w:eastAsia="hr-HR"/>
        </w:rPr>
      </w:pPr>
      <w:r>
        <w:rPr>
          <w:rFonts w:eastAsia="Times New Roman" w:cs="Times New Roman"/>
          <w:szCs w:val="24"/>
          <w:lang w:eastAsia="hr-HR"/>
        </w:rPr>
        <w:t xml:space="preserve">(1) </w:t>
      </w:r>
      <w:r w:rsidR="009B35BE" w:rsidRPr="00045266">
        <w:rPr>
          <w:rFonts w:eastAsia="Times New Roman" w:cs="Times New Roman"/>
          <w:szCs w:val="24"/>
          <w:lang w:eastAsia="hr-HR"/>
        </w:rPr>
        <w:t>Savjetodavni</w:t>
      </w:r>
      <w:r w:rsidR="00843F0E" w:rsidRPr="00045266">
        <w:rPr>
          <w:rFonts w:eastAsia="Times New Roman" w:cs="Times New Roman"/>
          <w:szCs w:val="24"/>
          <w:lang w:eastAsia="hr-HR"/>
        </w:rPr>
        <w:t xml:space="preserve"> referendum</w:t>
      </w:r>
      <w:r w:rsidR="009B35BE" w:rsidRPr="00045266">
        <w:rPr>
          <w:rFonts w:eastAsia="Times New Roman" w:cs="Times New Roman"/>
          <w:szCs w:val="24"/>
          <w:lang w:eastAsia="hr-HR"/>
        </w:rPr>
        <w:t xml:space="preserve"> je oblik pribavljanja mišljenja birača o pitanjima o kojima odlučuju Hrvatski sabor, Vlada ili predstavničko tijelo</w:t>
      </w:r>
      <w:r w:rsidR="00A4700C" w:rsidRPr="00045266">
        <w:rPr>
          <w:rFonts w:eastAsia="Times New Roman" w:cs="Times New Roman"/>
          <w:szCs w:val="24"/>
          <w:lang w:eastAsia="hr-HR"/>
        </w:rPr>
        <w:t xml:space="preserve"> lokalne</w:t>
      </w:r>
      <w:r w:rsidR="009B35BE" w:rsidRPr="00045266">
        <w:rPr>
          <w:rFonts w:eastAsia="Times New Roman" w:cs="Times New Roman"/>
          <w:szCs w:val="24"/>
          <w:lang w:eastAsia="hr-HR"/>
        </w:rPr>
        <w:t xml:space="preserve"> jedinice. </w:t>
      </w:r>
    </w:p>
    <w:p w14:paraId="45762EBE" w14:textId="77777777" w:rsidR="00BF4F0D" w:rsidRPr="00045266" w:rsidRDefault="00BF4F0D" w:rsidP="003D1669">
      <w:pPr>
        <w:rPr>
          <w:rFonts w:eastAsia="Times New Roman" w:cs="Times New Roman"/>
          <w:szCs w:val="24"/>
          <w:lang w:eastAsia="hr-HR"/>
        </w:rPr>
      </w:pPr>
      <w:r>
        <w:rPr>
          <w:rFonts w:eastAsia="Times New Roman" w:cs="Times New Roman"/>
          <w:szCs w:val="24"/>
          <w:lang w:eastAsia="hr-HR"/>
        </w:rPr>
        <w:t>(2) Mišljenje birača pribavljeno na savjetodavnom referendumu nije obvezujuće.</w:t>
      </w:r>
    </w:p>
    <w:p w14:paraId="61EC1B25" w14:textId="77777777" w:rsidR="009B35BE" w:rsidRPr="00045266" w:rsidRDefault="00AF066A" w:rsidP="00AF066A">
      <w:pPr>
        <w:pStyle w:val="Heading4"/>
        <w:rPr>
          <w:rFonts w:eastAsia="Times New Roman"/>
          <w:lang w:eastAsia="hr-HR"/>
        </w:rPr>
      </w:pPr>
      <w:r w:rsidRPr="00045266">
        <w:t>Članak 154.</w:t>
      </w:r>
    </w:p>
    <w:p w14:paraId="39DA3867" w14:textId="77777777" w:rsidR="002D31BE" w:rsidRPr="00045266" w:rsidRDefault="002D31BE" w:rsidP="00C221DD">
      <w:pPr>
        <w:spacing w:after="0"/>
        <w:rPr>
          <w:rFonts w:eastAsia="Times New Roman" w:cs="Times New Roman"/>
          <w:szCs w:val="24"/>
          <w:lang w:eastAsia="hr-HR"/>
        </w:rPr>
      </w:pPr>
      <w:r w:rsidRPr="00045266">
        <w:rPr>
          <w:rFonts w:eastAsia="Times New Roman" w:cs="Times New Roman"/>
          <w:szCs w:val="24"/>
          <w:lang w:eastAsia="hr-HR"/>
        </w:rPr>
        <w:t>Savjetodavni</w:t>
      </w:r>
      <w:r w:rsidR="00843F0E" w:rsidRPr="00045266">
        <w:rPr>
          <w:rFonts w:eastAsia="Times New Roman" w:cs="Times New Roman"/>
          <w:szCs w:val="24"/>
          <w:lang w:eastAsia="hr-HR"/>
        </w:rPr>
        <w:t xml:space="preserve"> referendum</w:t>
      </w:r>
      <w:r w:rsidRPr="00045266">
        <w:rPr>
          <w:rFonts w:eastAsia="Times New Roman" w:cs="Times New Roman"/>
          <w:szCs w:val="24"/>
          <w:lang w:eastAsia="hr-HR"/>
        </w:rPr>
        <w:t xml:space="preserve"> mogu raspisati:</w:t>
      </w:r>
    </w:p>
    <w:p w14:paraId="03B298B8" w14:textId="77777777" w:rsidR="006A19AE" w:rsidRPr="00045266" w:rsidRDefault="009B35BE" w:rsidP="00E70BEC">
      <w:pPr>
        <w:pStyle w:val="ListParagraph"/>
        <w:numPr>
          <w:ilvl w:val="0"/>
          <w:numId w:val="37"/>
        </w:numPr>
        <w:rPr>
          <w:rFonts w:eastAsia="Times New Roman" w:cs="Times New Roman"/>
          <w:szCs w:val="24"/>
          <w:lang w:eastAsia="hr-HR"/>
        </w:rPr>
      </w:pPr>
      <w:r w:rsidRPr="00045266">
        <w:rPr>
          <w:rFonts w:eastAsia="Times New Roman" w:cs="Times New Roman"/>
          <w:szCs w:val="24"/>
          <w:lang w:eastAsia="hr-HR"/>
        </w:rPr>
        <w:t>Hrvatski sabor za područje cijele Republike Hrvatske</w:t>
      </w:r>
      <w:r w:rsidR="00780C3D" w:rsidRPr="00045266">
        <w:rPr>
          <w:rFonts w:eastAsia="Times New Roman" w:cs="Times New Roman"/>
          <w:szCs w:val="24"/>
          <w:lang w:eastAsia="hr-HR"/>
        </w:rPr>
        <w:t>,</w:t>
      </w:r>
      <w:r w:rsidRPr="00045266">
        <w:rPr>
          <w:rFonts w:eastAsia="Times New Roman" w:cs="Times New Roman"/>
          <w:szCs w:val="24"/>
          <w:lang w:eastAsia="hr-HR"/>
        </w:rPr>
        <w:t xml:space="preserve"> ili samo za određeno područje ako se pitanje odnos</w:t>
      </w:r>
      <w:r w:rsidR="006A19AE" w:rsidRPr="00045266">
        <w:rPr>
          <w:rFonts w:eastAsia="Times New Roman" w:cs="Times New Roman"/>
          <w:szCs w:val="24"/>
          <w:lang w:eastAsia="hr-HR"/>
        </w:rPr>
        <w:t xml:space="preserve">i samo na </w:t>
      </w:r>
      <w:r w:rsidR="00112666" w:rsidRPr="00045266">
        <w:rPr>
          <w:rFonts w:eastAsia="Times New Roman" w:cs="Times New Roman"/>
          <w:szCs w:val="24"/>
          <w:lang w:eastAsia="hr-HR"/>
        </w:rPr>
        <w:t>stanovnike</w:t>
      </w:r>
      <w:r w:rsidR="006A19AE" w:rsidRPr="00045266">
        <w:rPr>
          <w:rFonts w:eastAsia="Times New Roman" w:cs="Times New Roman"/>
          <w:szCs w:val="24"/>
          <w:lang w:eastAsia="hr-HR"/>
        </w:rPr>
        <w:t xml:space="preserve"> toga područja </w:t>
      </w:r>
    </w:p>
    <w:p w14:paraId="75998163" w14:textId="77777777" w:rsidR="006A19AE" w:rsidRPr="00045266" w:rsidRDefault="009B35BE" w:rsidP="00E70BEC">
      <w:pPr>
        <w:pStyle w:val="ListParagraph"/>
        <w:numPr>
          <w:ilvl w:val="0"/>
          <w:numId w:val="37"/>
        </w:numPr>
        <w:rPr>
          <w:rFonts w:eastAsia="Times New Roman" w:cs="Times New Roman"/>
          <w:szCs w:val="24"/>
          <w:lang w:eastAsia="hr-HR"/>
        </w:rPr>
      </w:pPr>
      <w:r w:rsidRPr="00045266">
        <w:rPr>
          <w:rFonts w:cs="Times New Roman"/>
          <w:szCs w:val="24"/>
        </w:rPr>
        <w:t xml:space="preserve">Vlada za područje jedne ili više </w:t>
      </w:r>
      <w:r w:rsidR="006A19AE" w:rsidRPr="00045266">
        <w:rPr>
          <w:rFonts w:cs="Times New Roman"/>
          <w:szCs w:val="24"/>
        </w:rPr>
        <w:t>lokalnih jedinica</w:t>
      </w:r>
      <w:r w:rsidRPr="00045266">
        <w:rPr>
          <w:rFonts w:cs="Times New Roman"/>
          <w:szCs w:val="24"/>
        </w:rPr>
        <w:t xml:space="preserve"> radi pribavljanja mišljenja stanovnika s tog područja o područnom ustrojstvu </w:t>
      </w:r>
      <w:r w:rsidR="006A19AE" w:rsidRPr="00045266">
        <w:rPr>
          <w:rFonts w:cs="Times New Roman"/>
          <w:szCs w:val="24"/>
        </w:rPr>
        <w:t xml:space="preserve">tih jedinica ili o nekom drugom pitanju iz nadležnosti Vlade koje je važno za </w:t>
      </w:r>
      <w:r w:rsidR="00112666" w:rsidRPr="00045266">
        <w:rPr>
          <w:rFonts w:cs="Times New Roman"/>
          <w:szCs w:val="24"/>
        </w:rPr>
        <w:t>stanovnike</w:t>
      </w:r>
      <w:r w:rsidR="006A19AE" w:rsidRPr="00045266">
        <w:rPr>
          <w:rFonts w:cs="Times New Roman"/>
          <w:szCs w:val="24"/>
        </w:rPr>
        <w:t xml:space="preserve"> područja za koje se raspisuje savjetodavni</w:t>
      </w:r>
      <w:r w:rsidR="00843F0E" w:rsidRPr="00045266">
        <w:rPr>
          <w:rFonts w:cs="Times New Roman"/>
          <w:szCs w:val="24"/>
        </w:rPr>
        <w:t xml:space="preserve"> referendum</w:t>
      </w:r>
    </w:p>
    <w:p w14:paraId="1D05BC29" w14:textId="77777777" w:rsidR="009B35BE" w:rsidRPr="00045266" w:rsidRDefault="00F60A64" w:rsidP="00E70BEC">
      <w:pPr>
        <w:pStyle w:val="ListParagraph"/>
        <w:numPr>
          <w:ilvl w:val="0"/>
          <w:numId w:val="37"/>
        </w:numPr>
        <w:rPr>
          <w:rFonts w:eastAsia="Times New Roman" w:cs="Times New Roman"/>
          <w:szCs w:val="24"/>
          <w:lang w:eastAsia="hr-HR"/>
        </w:rPr>
      </w:pPr>
      <w:r w:rsidRPr="00045266">
        <w:rPr>
          <w:rFonts w:cs="Times New Roman"/>
          <w:szCs w:val="24"/>
        </w:rPr>
        <w:t>p</w:t>
      </w:r>
      <w:r w:rsidR="009B35BE" w:rsidRPr="00045266">
        <w:rPr>
          <w:rFonts w:cs="Times New Roman"/>
          <w:szCs w:val="24"/>
        </w:rPr>
        <w:t xml:space="preserve">redstavničko tijelo za područje cijele </w:t>
      </w:r>
      <w:r w:rsidR="006A19AE" w:rsidRPr="00045266">
        <w:rPr>
          <w:rFonts w:cs="Times New Roman"/>
          <w:szCs w:val="24"/>
        </w:rPr>
        <w:t>ili dijela lokalne</w:t>
      </w:r>
      <w:r w:rsidR="009B35BE" w:rsidRPr="00045266">
        <w:rPr>
          <w:rFonts w:cs="Times New Roman"/>
          <w:szCs w:val="24"/>
        </w:rPr>
        <w:t xml:space="preserve"> jedinice ako se pitanje odnosi samo na </w:t>
      </w:r>
      <w:r w:rsidR="00112666" w:rsidRPr="00045266">
        <w:rPr>
          <w:rFonts w:cs="Times New Roman"/>
          <w:szCs w:val="24"/>
        </w:rPr>
        <w:t xml:space="preserve">stanovnike </w:t>
      </w:r>
      <w:r w:rsidR="009B35BE" w:rsidRPr="00045266">
        <w:rPr>
          <w:rFonts w:cs="Times New Roman"/>
          <w:szCs w:val="24"/>
        </w:rPr>
        <w:t>tog područja.</w:t>
      </w:r>
    </w:p>
    <w:p w14:paraId="00103ADA" w14:textId="77777777" w:rsidR="003C0751" w:rsidRPr="003C0751" w:rsidRDefault="003C0751" w:rsidP="003C0751">
      <w:pPr>
        <w:pStyle w:val="Heading4"/>
      </w:pPr>
      <w:r w:rsidRPr="003C0751">
        <w:t>Članak 155.</w:t>
      </w:r>
    </w:p>
    <w:p w14:paraId="09AE7B64" w14:textId="77777777" w:rsidR="003C0751" w:rsidRPr="00045266" w:rsidRDefault="003C0751" w:rsidP="003C0751">
      <w:pPr>
        <w:rPr>
          <w:rFonts w:cs="Times New Roman"/>
          <w:szCs w:val="24"/>
        </w:rPr>
      </w:pPr>
      <w:r w:rsidRPr="00045266">
        <w:rPr>
          <w:rFonts w:cs="Times New Roman"/>
          <w:szCs w:val="24"/>
        </w:rPr>
        <w:t xml:space="preserve">(1) Na savjetodavnom referendumu postavlja se savjetodavno pitanje iz nadležnosti tijela koje je referendum raspisalo. </w:t>
      </w:r>
    </w:p>
    <w:p w14:paraId="05C055AB" w14:textId="77777777" w:rsidR="003C0751" w:rsidRPr="00045266" w:rsidRDefault="003C0751" w:rsidP="003C0751">
      <w:pPr>
        <w:rPr>
          <w:rFonts w:cs="Times New Roman"/>
          <w:szCs w:val="24"/>
        </w:rPr>
      </w:pPr>
      <w:r w:rsidRPr="00045266">
        <w:rPr>
          <w:rFonts w:cs="Times New Roman"/>
          <w:szCs w:val="24"/>
        </w:rPr>
        <w:t xml:space="preserve">(2) Savjetodavno pitanje u pravilu se postavlja u obliku načelnog pitanja. </w:t>
      </w:r>
    </w:p>
    <w:p w14:paraId="3EA333F1" w14:textId="77777777" w:rsidR="00232295" w:rsidRPr="00045266" w:rsidRDefault="00AF066A" w:rsidP="00AF066A">
      <w:pPr>
        <w:pStyle w:val="Heading4"/>
        <w:rPr>
          <w:rFonts w:eastAsia="Times New Roman"/>
          <w:lang w:eastAsia="hr-HR"/>
        </w:rPr>
      </w:pPr>
      <w:r w:rsidRPr="00045266">
        <w:t xml:space="preserve">Članak </w:t>
      </w:r>
      <w:r w:rsidR="003C0751" w:rsidRPr="00045266">
        <w:t>15</w:t>
      </w:r>
      <w:r w:rsidR="003C0751">
        <w:t>6</w:t>
      </w:r>
      <w:r w:rsidRPr="00045266">
        <w:t>.</w:t>
      </w:r>
    </w:p>
    <w:p w14:paraId="160C7C63" w14:textId="77777777" w:rsidR="002C094C" w:rsidRDefault="008B6D58" w:rsidP="002C094C">
      <w:pPr>
        <w:rPr>
          <w:lang w:eastAsia="hr-HR"/>
        </w:rPr>
      </w:pPr>
      <w:r>
        <w:rPr>
          <w:lang w:eastAsia="hr-HR"/>
        </w:rPr>
        <w:t xml:space="preserve">(1) </w:t>
      </w:r>
      <w:r w:rsidR="00232295" w:rsidRPr="0098069B">
        <w:rPr>
          <w:lang w:eastAsia="hr-HR"/>
        </w:rPr>
        <w:t xml:space="preserve">Ovisno o području za koje se raspisuje savjetodavni referendum, na postupak njegove provedbe odgovarajuće se primjenjuju odredbe </w:t>
      </w:r>
      <w:r w:rsidR="00EE599C">
        <w:rPr>
          <w:lang w:eastAsia="hr-HR"/>
        </w:rPr>
        <w:t>ovoga Zakona</w:t>
      </w:r>
      <w:r w:rsidR="00232295" w:rsidRPr="0098069B">
        <w:rPr>
          <w:lang w:eastAsia="hr-HR"/>
        </w:rPr>
        <w:t xml:space="preserve"> kojima se uređuje postupak provedbe </w:t>
      </w:r>
      <w:r w:rsidR="00BC60D5" w:rsidRPr="0098069B">
        <w:rPr>
          <w:lang w:eastAsia="hr-HR"/>
        </w:rPr>
        <w:t xml:space="preserve">državnog, odnosno lokalnog </w:t>
      </w:r>
      <w:r w:rsidR="00232295" w:rsidRPr="0098069B">
        <w:rPr>
          <w:lang w:eastAsia="hr-HR"/>
        </w:rPr>
        <w:t>referenduma</w:t>
      </w:r>
      <w:r w:rsidR="00BC60D5" w:rsidRPr="0098069B">
        <w:rPr>
          <w:lang w:eastAsia="hr-HR"/>
        </w:rPr>
        <w:t>, što se utvrđuje u odluci o raspisivanju savjetodavnog referenduma.</w:t>
      </w:r>
    </w:p>
    <w:p w14:paraId="780CAF70" w14:textId="77777777" w:rsidR="008B6D58" w:rsidRPr="002C094C" w:rsidRDefault="008B6D58" w:rsidP="002C094C">
      <w:pPr>
        <w:rPr>
          <w:lang w:eastAsia="hr-HR"/>
        </w:rPr>
      </w:pPr>
      <w:r w:rsidRPr="002C094C">
        <w:rPr>
          <w:lang w:eastAsia="hr-HR"/>
        </w:rPr>
        <w:t>(2) Odluka o raspisivanju savjetodavnog referenduma pored podataka iz članka 45. stavka 1. ovog</w:t>
      </w:r>
      <w:r>
        <w:rPr>
          <w:lang w:eastAsia="hr-HR"/>
        </w:rPr>
        <w:t>a</w:t>
      </w:r>
      <w:r w:rsidRPr="002C094C">
        <w:rPr>
          <w:lang w:eastAsia="hr-HR"/>
        </w:rPr>
        <w:t xml:space="preserve"> Zakona sadrži i naznaku područja za koje se raspisuje savjetodavni referendum.</w:t>
      </w:r>
    </w:p>
    <w:p w14:paraId="19B354D9" w14:textId="77777777" w:rsidR="00B27A8A" w:rsidRDefault="00B27A8A" w:rsidP="00B27A8A">
      <w:pPr>
        <w:pStyle w:val="Heading4"/>
        <w:rPr>
          <w:rFonts w:eastAsia="Times New Roman"/>
          <w:lang w:eastAsia="hr-HR"/>
        </w:rPr>
      </w:pPr>
      <w:r>
        <w:rPr>
          <w:rFonts w:eastAsia="Times New Roman"/>
          <w:lang w:eastAsia="hr-HR"/>
        </w:rPr>
        <w:lastRenderedPageBreak/>
        <w:t>Članak 157.</w:t>
      </w:r>
    </w:p>
    <w:p w14:paraId="0FCAD7BC" w14:textId="77777777" w:rsidR="00BF4F0D" w:rsidRPr="00045266" w:rsidRDefault="00BF4F0D" w:rsidP="00232295">
      <w:pPr>
        <w:rPr>
          <w:rFonts w:eastAsia="Times New Roman" w:cs="Times New Roman"/>
          <w:szCs w:val="24"/>
          <w:lang w:eastAsia="hr-HR"/>
        </w:rPr>
      </w:pPr>
      <w:r w:rsidRPr="00BF4F0D">
        <w:rPr>
          <w:rFonts w:eastAsia="Times New Roman" w:cs="Times New Roman"/>
          <w:szCs w:val="24"/>
          <w:lang w:eastAsia="hr-HR"/>
        </w:rPr>
        <w:t xml:space="preserve">Na savjetodavnom referendumu imaju </w:t>
      </w:r>
      <w:r w:rsidR="003B2F8A">
        <w:rPr>
          <w:rFonts w:eastAsia="Times New Roman" w:cs="Times New Roman"/>
          <w:szCs w:val="24"/>
          <w:lang w:eastAsia="hr-HR"/>
        </w:rPr>
        <w:t xml:space="preserve">se </w:t>
      </w:r>
      <w:r w:rsidRPr="00BF4F0D">
        <w:rPr>
          <w:rFonts w:eastAsia="Times New Roman" w:cs="Times New Roman"/>
          <w:szCs w:val="24"/>
          <w:lang w:eastAsia="hr-HR"/>
        </w:rPr>
        <w:t xml:space="preserve">pravo </w:t>
      </w:r>
      <w:r w:rsidR="003B2F8A">
        <w:rPr>
          <w:rFonts w:eastAsia="Times New Roman" w:cs="Times New Roman"/>
          <w:szCs w:val="24"/>
          <w:lang w:eastAsia="hr-HR"/>
        </w:rPr>
        <w:t>izjasniti</w:t>
      </w:r>
      <w:r w:rsidRPr="00BF4F0D">
        <w:rPr>
          <w:rFonts w:eastAsia="Times New Roman" w:cs="Times New Roman"/>
          <w:szCs w:val="24"/>
          <w:lang w:eastAsia="hr-HR"/>
        </w:rPr>
        <w:t xml:space="preserve"> birači koji imaju prebivalište na području za koje je savjetodavni referendum raspisan.</w:t>
      </w:r>
    </w:p>
    <w:p w14:paraId="73C30509" w14:textId="77777777" w:rsidR="00DB7A7F" w:rsidRDefault="00AF066A" w:rsidP="00DB7A7F">
      <w:pPr>
        <w:pStyle w:val="Heading4"/>
      </w:pPr>
      <w:r w:rsidRPr="00045266">
        <w:t>Članak 15</w:t>
      </w:r>
      <w:r w:rsidR="00B27A8A">
        <w:t>8</w:t>
      </w:r>
      <w:r w:rsidRPr="00045266">
        <w:t>.</w:t>
      </w:r>
    </w:p>
    <w:p w14:paraId="1BA51DE3" w14:textId="77777777" w:rsidR="00DB7A7F" w:rsidRDefault="00DB7A7F" w:rsidP="00DB7A7F">
      <w:pPr>
        <w:rPr>
          <w:rFonts w:eastAsia="Calibri" w:cs="Times New Roman"/>
          <w:szCs w:val="24"/>
        </w:rPr>
      </w:pPr>
      <w:r w:rsidRPr="00DB7A7F">
        <w:rPr>
          <w:rFonts w:eastAsia="Calibri" w:cs="Times New Roman"/>
          <w:szCs w:val="24"/>
        </w:rPr>
        <w:t>Odluka o raspisivanju savjetodavnog referenduma objavljuje se na mrežnoj stranici tijela koje raspisuje referendum, a prema odluci tog tijela i u odgovarajućem službenom glasilu.</w:t>
      </w:r>
    </w:p>
    <w:p w14:paraId="28784B6F" w14:textId="77777777" w:rsidR="00921C4F" w:rsidRPr="00045266" w:rsidRDefault="00921C4F" w:rsidP="00921C4F">
      <w:pPr>
        <w:pStyle w:val="Heading1"/>
      </w:pPr>
      <w:bookmarkStart w:id="135" w:name="_Hlk8663419"/>
      <w:r w:rsidRPr="00045266">
        <w:t>DIO</w:t>
      </w:r>
      <w:r w:rsidR="00753553">
        <w:t xml:space="preserve"> PETI</w:t>
      </w:r>
    </w:p>
    <w:p w14:paraId="29F29D1E" w14:textId="77777777" w:rsidR="00921C4F" w:rsidRPr="00045266" w:rsidRDefault="00F32F19" w:rsidP="00921C4F">
      <w:pPr>
        <w:pStyle w:val="Heading2"/>
      </w:pPr>
      <w:r w:rsidRPr="00045266">
        <w:t xml:space="preserve">ZAJEDNIČKE ODREDBE O </w:t>
      </w:r>
      <w:r w:rsidR="00921C4F" w:rsidRPr="00045266">
        <w:t>PROVEDB</w:t>
      </w:r>
      <w:r w:rsidRPr="00045266">
        <w:t>I</w:t>
      </w:r>
      <w:r w:rsidR="00921C4F" w:rsidRPr="00045266">
        <w:t xml:space="preserve"> ZAKONA</w:t>
      </w:r>
    </w:p>
    <w:p w14:paraId="5B825FCA" w14:textId="77777777" w:rsidR="00E954BC" w:rsidRPr="00045266" w:rsidRDefault="00AF066A" w:rsidP="00AF066A">
      <w:pPr>
        <w:pStyle w:val="Heading4"/>
      </w:pPr>
      <w:r w:rsidRPr="00045266">
        <w:t>Članak 1</w:t>
      </w:r>
      <w:r w:rsidR="005E0A9A" w:rsidRPr="00045266">
        <w:t>59</w:t>
      </w:r>
      <w:r w:rsidRPr="00045266">
        <w:t>.</w:t>
      </w:r>
    </w:p>
    <w:p w14:paraId="33A1A4B2" w14:textId="77777777" w:rsidR="001B3A99" w:rsidRPr="00045266" w:rsidRDefault="001B3A99" w:rsidP="00E954BC">
      <w:pPr>
        <w:spacing w:before="240" w:after="120"/>
        <w:rPr>
          <w:rFonts w:cs="Times New Roman"/>
          <w:szCs w:val="24"/>
        </w:rPr>
      </w:pPr>
      <w:r w:rsidRPr="00045266">
        <w:rPr>
          <w:rFonts w:cs="Times New Roman"/>
          <w:szCs w:val="24"/>
        </w:rPr>
        <w:t xml:space="preserve">(1) </w:t>
      </w:r>
      <w:r w:rsidR="00A27AD7" w:rsidRPr="00045266">
        <w:rPr>
          <w:rFonts w:cs="Times New Roman"/>
          <w:szCs w:val="24"/>
        </w:rPr>
        <w:t>Isti dan može se održati više referenduma.</w:t>
      </w:r>
    </w:p>
    <w:p w14:paraId="5B38121C" w14:textId="77777777" w:rsidR="008B6D58" w:rsidRPr="00045266" w:rsidRDefault="001B3A99" w:rsidP="00E954BC">
      <w:pPr>
        <w:spacing w:before="240" w:after="120"/>
        <w:rPr>
          <w:rFonts w:cs="Times New Roman"/>
          <w:szCs w:val="24"/>
        </w:rPr>
      </w:pPr>
      <w:r w:rsidRPr="00045266">
        <w:rPr>
          <w:rFonts w:cs="Times New Roman"/>
          <w:szCs w:val="24"/>
        </w:rPr>
        <w:t xml:space="preserve">(2) </w:t>
      </w:r>
      <w:r w:rsidR="00493B1A" w:rsidRPr="00045266">
        <w:rPr>
          <w:rFonts w:cs="Times New Roman"/>
          <w:szCs w:val="24"/>
        </w:rPr>
        <w:t xml:space="preserve">U slučaju </w:t>
      </w:r>
      <w:r w:rsidRPr="00045266">
        <w:rPr>
          <w:rFonts w:cs="Times New Roman"/>
          <w:szCs w:val="24"/>
        </w:rPr>
        <w:t xml:space="preserve">iz stavka 1. </w:t>
      </w:r>
      <w:r w:rsidR="00EE599C">
        <w:rPr>
          <w:rFonts w:cs="Times New Roman"/>
          <w:szCs w:val="24"/>
        </w:rPr>
        <w:t>ovoga članka</w:t>
      </w:r>
      <w:r w:rsidRPr="00045266">
        <w:rPr>
          <w:rFonts w:cs="Times New Roman"/>
          <w:szCs w:val="24"/>
        </w:rPr>
        <w:t xml:space="preserve">, </w:t>
      </w:r>
      <w:r w:rsidR="00493B1A" w:rsidRPr="00045266">
        <w:rPr>
          <w:rFonts w:cs="Times New Roman"/>
          <w:szCs w:val="24"/>
        </w:rPr>
        <w:t>z</w:t>
      </w:r>
      <w:r w:rsidR="00E954BC" w:rsidRPr="00045266">
        <w:rPr>
          <w:rFonts w:cs="Times New Roman"/>
          <w:szCs w:val="24"/>
        </w:rPr>
        <w:t xml:space="preserve">a svaki pojedini referendum tiska </w:t>
      </w:r>
      <w:r w:rsidRPr="00045266">
        <w:rPr>
          <w:rFonts w:cs="Times New Roman"/>
          <w:szCs w:val="24"/>
        </w:rPr>
        <w:t xml:space="preserve">se </w:t>
      </w:r>
      <w:r w:rsidR="00E954BC" w:rsidRPr="00045266">
        <w:rPr>
          <w:rFonts w:cs="Times New Roman"/>
          <w:szCs w:val="24"/>
        </w:rPr>
        <w:t>posebni glasački listić</w:t>
      </w:r>
      <w:r w:rsidR="00E9750B" w:rsidRPr="00045266">
        <w:rPr>
          <w:rFonts w:cs="Times New Roman"/>
          <w:szCs w:val="24"/>
        </w:rPr>
        <w:t xml:space="preserve"> različite boje</w:t>
      </w:r>
      <w:r w:rsidR="00E954BC" w:rsidRPr="00045266">
        <w:rPr>
          <w:rFonts w:cs="Times New Roman"/>
          <w:szCs w:val="24"/>
        </w:rPr>
        <w:t>.</w:t>
      </w:r>
      <w:r w:rsidR="00E9750B" w:rsidRPr="00045266">
        <w:rPr>
          <w:rFonts w:cs="Times New Roman"/>
          <w:szCs w:val="24"/>
        </w:rPr>
        <w:t xml:space="preserve"> </w:t>
      </w:r>
    </w:p>
    <w:p w14:paraId="111BA706" w14:textId="77777777" w:rsidR="005E0A9A" w:rsidRPr="00045266" w:rsidRDefault="005E0A9A" w:rsidP="005E0A9A">
      <w:pPr>
        <w:pStyle w:val="Heading4"/>
      </w:pPr>
      <w:r w:rsidRPr="00045266">
        <w:t>Članak 160.</w:t>
      </w:r>
    </w:p>
    <w:p w14:paraId="6CE34567" w14:textId="77777777" w:rsidR="005E0A9A" w:rsidRPr="00045266" w:rsidRDefault="005E0A9A" w:rsidP="005E0A9A">
      <w:pPr>
        <w:spacing w:before="240" w:after="120"/>
        <w:rPr>
          <w:rFonts w:cs="Times New Roman"/>
          <w:szCs w:val="24"/>
        </w:rPr>
      </w:pPr>
      <w:r w:rsidRPr="00045266">
        <w:rPr>
          <w:rFonts w:cs="Times New Roman"/>
          <w:szCs w:val="24"/>
        </w:rPr>
        <w:t xml:space="preserve">Rokovi propisani ovim Zakonom za donošenje odluke ili poduzimanje pojedine radnje Hrvatskog sabora ne teku u razdoblju u kojem Hrvatski sabor </w:t>
      </w:r>
      <w:r w:rsidR="000B2362">
        <w:rPr>
          <w:rFonts w:cs="Times New Roman"/>
          <w:szCs w:val="24"/>
        </w:rPr>
        <w:t xml:space="preserve">redovito </w:t>
      </w:r>
      <w:r w:rsidRPr="00045266">
        <w:rPr>
          <w:rFonts w:cs="Times New Roman"/>
          <w:szCs w:val="24"/>
        </w:rPr>
        <w:t>ne zasjeda</w:t>
      </w:r>
      <w:r w:rsidR="002458FB" w:rsidRPr="00045266">
        <w:rPr>
          <w:rFonts w:cs="Times New Roman"/>
          <w:szCs w:val="24"/>
        </w:rPr>
        <w:t>.</w:t>
      </w:r>
    </w:p>
    <w:bookmarkEnd w:id="135"/>
    <w:p w14:paraId="65EA7168" w14:textId="77777777" w:rsidR="005D4FA5" w:rsidRPr="00045266" w:rsidRDefault="00AF066A" w:rsidP="003A6CF6">
      <w:pPr>
        <w:pStyle w:val="Heading4"/>
      </w:pPr>
      <w:r w:rsidRPr="00045266">
        <w:t>Članak 16</w:t>
      </w:r>
      <w:r w:rsidR="002B7D09" w:rsidRPr="00045266">
        <w:t>1</w:t>
      </w:r>
      <w:r w:rsidRPr="00045266">
        <w:t>.</w:t>
      </w:r>
    </w:p>
    <w:p w14:paraId="6E0D9FAF" w14:textId="77777777" w:rsidR="005B7D00" w:rsidRDefault="00BA370F" w:rsidP="00BA370F">
      <w:pPr>
        <w:spacing w:after="0"/>
        <w:rPr>
          <w:rFonts w:cs="Times New Roman"/>
          <w:szCs w:val="24"/>
        </w:rPr>
      </w:pPr>
      <w:bookmarkStart w:id="136" w:name="_Hlk8590808"/>
      <w:r w:rsidRPr="00045266">
        <w:rPr>
          <w:rFonts w:cs="Times New Roman"/>
          <w:szCs w:val="24"/>
        </w:rPr>
        <w:t xml:space="preserve">(1) </w:t>
      </w:r>
      <w:r w:rsidR="00E93B48">
        <w:rPr>
          <w:rFonts w:cs="Times New Roman"/>
          <w:szCs w:val="24"/>
        </w:rPr>
        <w:t>Referendumske aktivnosti</w:t>
      </w:r>
      <w:bookmarkStart w:id="137" w:name="_Hlk8983631"/>
      <w:r w:rsidR="00E93B48">
        <w:rPr>
          <w:rFonts w:cs="Times New Roman"/>
          <w:szCs w:val="24"/>
        </w:rPr>
        <w:t xml:space="preserve"> te</w:t>
      </w:r>
      <w:r w:rsidRPr="00045266">
        <w:rPr>
          <w:rFonts w:cs="Times New Roman"/>
          <w:szCs w:val="24"/>
        </w:rPr>
        <w:t xml:space="preserve"> </w:t>
      </w:r>
      <w:r w:rsidR="00340654">
        <w:rPr>
          <w:rFonts w:cs="Times New Roman"/>
          <w:szCs w:val="24"/>
        </w:rPr>
        <w:t xml:space="preserve">raspisivanje i </w:t>
      </w:r>
      <w:r w:rsidR="00E93B48">
        <w:rPr>
          <w:rFonts w:cs="Times New Roman"/>
          <w:szCs w:val="24"/>
        </w:rPr>
        <w:t xml:space="preserve">održavanje državnog referenduma </w:t>
      </w:r>
      <w:r w:rsidRPr="00045266">
        <w:rPr>
          <w:rFonts w:cs="Times New Roman"/>
          <w:szCs w:val="24"/>
        </w:rPr>
        <w:t>ne započinju i ne provode se</w:t>
      </w:r>
      <w:bookmarkEnd w:id="137"/>
      <w:r w:rsidR="006A3F52">
        <w:rPr>
          <w:rFonts w:cs="Times New Roman"/>
          <w:szCs w:val="24"/>
        </w:rPr>
        <w:t xml:space="preserve"> od dana stupanja na snagu odluke o raspisivanju izbora</w:t>
      </w:r>
      <w:r w:rsidR="005B7D00">
        <w:rPr>
          <w:rFonts w:cs="Times New Roman"/>
          <w:szCs w:val="24"/>
        </w:rPr>
        <w:t xml:space="preserve"> za zastupnike u Hrvatski sabor, za članove u Europski parlament</w:t>
      </w:r>
      <w:r w:rsidR="00536037">
        <w:rPr>
          <w:rFonts w:cs="Times New Roman"/>
          <w:szCs w:val="24"/>
        </w:rPr>
        <w:t xml:space="preserve">, </w:t>
      </w:r>
      <w:r w:rsidR="005B7D00">
        <w:rPr>
          <w:rFonts w:cs="Times New Roman"/>
          <w:szCs w:val="24"/>
        </w:rPr>
        <w:t>za predsjednika Republike Hrvatske</w:t>
      </w:r>
      <w:r w:rsidR="00536037">
        <w:rPr>
          <w:rFonts w:cs="Times New Roman"/>
          <w:szCs w:val="24"/>
        </w:rPr>
        <w:t xml:space="preserve"> te redovnih lokalnih izbora</w:t>
      </w:r>
      <w:r w:rsidR="005B7D00">
        <w:rPr>
          <w:rFonts w:cs="Times New Roman"/>
          <w:szCs w:val="24"/>
        </w:rPr>
        <w:t>.</w:t>
      </w:r>
    </w:p>
    <w:p w14:paraId="1BB3F4E9" w14:textId="77777777" w:rsidR="00E70BEC" w:rsidRDefault="00E70BEC" w:rsidP="00BA370F">
      <w:pPr>
        <w:spacing w:after="0"/>
        <w:rPr>
          <w:rFonts w:cs="Times New Roman"/>
          <w:szCs w:val="24"/>
        </w:rPr>
      </w:pPr>
    </w:p>
    <w:p w14:paraId="61C75DB1" w14:textId="77777777" w:rsidR="005B7D00" w:rsidRDefault="005B7D00" w:rsidP="00BA370F">
      <w:pPr>
        <w:spacing w:after="0"/>
        <w:rPr>
          <w:rFonts w:cs="Times New Roman"/>
          <w:szCs w:val="24"/>
        </w:rPr>
      </w:pPr>
      <w:r>
        <w:rPr>
          <w:rFonts w:cs="Times New Roman"/>
          <w:szCs w:val="24"/>
        </w:rPr>
        <w:t>(</w:t>
      </w:r>
      <w:r w:rsidR="00E93B48">
        <w:rPr>
          <w:rFonts w:cs="Times New Roman"/>
          <w:szCs w:val="24"/>
        </w:rPr>
        <w:t>2) Referendumske aktivnosti te</w:t>
      </w:r>
      <w:r w:rsidRPr="005B7D00">
        <w:rPr>
          <w:rFonts w:cs="Times New Roman"/>
          <w:szCs w:val="24"/>
        </w:rPr>
        <w:t xml:space="preserve"> raspisivanje i održavanje </w:t>
      </w:r>
      <w:r w:rsidR="00E93B48">
        <w:rPr>
          <w:rFonts w:cs="Times New Roman"/>
          <w:szCs w:val="24"/>
        </w:rPr>
        <w:t xml:space="preserve">lokalnog </w:t>
      </w:r>
      <w:r w:rsidRPr="005B7D00">
        <w:rPr>
          <w:rFonts w:cs="Times New Roman"/>
          <w:szCs w:val="24"/>
        </w:rPr>
        <w:t>referendu</w:t>
      </w:r>
      <w:r w:rsidR="00E93B48">
        <w:rPr>
          <w:rFonts w:cs="Times New Roman"/>
          <w:szCs w:val="24"/>
        </w:rPr>
        <w:t xml:space="preserve">ma </w:t>
      </w:r>
      <w:r w:rsidRPr="005B7D00">
        <w:rPr>
          <w:rFonts w:cs="Times New Roman"/>
          <w:szCs w:val="24"/>
        </w:rPr>
        <w:t xml:space="preserve">ne započinju i ne provode se od dana stupanja na snagu odluke o raspisivanju </w:t>
      </w:r>
      <w:r w:rsidR="00536037">
        <w:rPr>
          <w:rFonts w:cs="Times New Roman"/>
          <w:szCs w:val="24"/>
        </w:rPr>
        <w:t xml:space="preserve">lokalnih </w:t>
      </w:r>
      <w:r w:rsidRPr="005B7D00">
        <w:rPr>
          <w:rFonts w:cs="Times New Roman"/>
          <w:szCs w:val="24"/>
        </w:rPr>
        <w:t>izbora</w:t>
      </w:r>
      <w:r w:rsidR="00536037">
        <w:rPr>
          <w:rFonts w:cs="Times New Roman"/>
          <w:szCs w:val="24"/>
        </w:rPr>
        <w:t>.</w:t>
      </w:r>
    </w:p>
    <w:p w14:paraId="38624158" w14:textId="77777777" w:rsidR="00E70BEC" w:rsidRDefault="00E70BEC" w:rsidP="00BA370F">
      <w:pPr>
        <w:spacing w:after="0"/>
        <w:rPr>
          <w:rFonts w:cs="Times New Roman"/>
          <w:szCs w:val="24"/>
        </w:rPr>
      </w:pPr>
    </w:p>
    <w:bookmarkEnd w:id="136"/>
    <w:p w14:paraId="2C7191FB" w14:textId="77777777" w:rsidR="0051209A" w:rsidRDefault="00BA370F" w:rsidP="00BA370F">
      <w:pPr>
        <w:rPr>
          <w:rFonts w:cs="Times New Roman"/>
          <w:szCs w:val="24"/>
        </w:rPr>
      </w:pPr>
      <w:r w:rsidRPr="00045266">
        <w:rPr>
          <w:rFonts w:cs="Times New Roman"/>
          <w:szCs w:val="24"/>
        </w:rPr>
        <w:lastRenderedPageBreak/>
        <w:t>(</w:t>
      </w:r>
      <w:r w:rsidR="00E93B48">
        <w:rPr>
          <w:rFonts w:cs="Times New Roman"/>
          <w:szCs w:val="24"/>
        </w:rPr>
        <w:t>3</w:t>
      </w:r>
      <w:r w:rsidRPr="00045266">
        <w:rPr>
          <w:rFonts w:cs="Times New Roman"/>
          <w:szCs w:val="24"/>
        </w:rPr>
        <w:t>) U s</w:t>
      </w:r>
      <w:r w:rsidR="0051209A">
        <w:rPr>
          <w:rFonts w:cs="Times New Roman"/>
          <w:szCs w:val="24"/>
        </w:rPr>
        <w:t>lučaju</w:t>
      </w:r>
      <w:r w:rsidRPr="00045266">
        <w:rPr>
          <w:rFonts w:cs="Times New Roman"/>
          <w:szCs w:val="24"/>
        </w:rPr>
        <w:t xml:space="preserve"> iz stavka 1. </w:t>
      </w:r>
      <w:r w:rsidR="00EE599C">
        <w:rPr>
          <w:rFonts w:cs="Times New Roman"/>
          <w:szCs w:val="24"/>
        </w:rPr>
        <w:t>ovoga članka</w:t>
      </w:r>
      <w:r w:rsidR="00E93B48">
        <w:rPr>
          <w:rFonts w:cs="Times New Roman"/>
          <w:szCs w:val="24"/>
        </w:rPr>
        <w:t xml:space="preserve"> </w:t>
      </w:r>
      <w:r w:rsidR="00102A4C">
        <w:rPr>
          <w:rFonts w:cs="Times New Roman"/>
          <w:szCs w:val="24"/>
        </w:rPr>
        <w:t xml:space="preserve">državni </w:t>
      </w:r>
      <w:r w:rsidR="00E93B48">
        <w:rPr>
          <w:rFonts w:cs="Times New Roman"/>
          <w:szCs w:val="24"/>
        </w:rPr>
        <w:t>referendum se nastavlja</w:t>
      </w:r>
      <w:r w:rsidRPr="00045266">
        <w:rPr>
          <w:rFonts w:cs="Times New Roman"/>
          <w:szCs w:val="24"/>
        </w:rPr>
        <w:t xml:space="preserve"> </w:t>
      </w:r>
      <w:r w:rsidR="00FD1599">
        <w:rPr>
          <w:rFonts w:cs="Times New Roman"/>
          <w:szCs w:val="24"/>
        </w:rPr>
        <w:t xml:space="preserve">u roku od </w:t>
      </w:r>
      <w:r w:rsidR="00536037">
        <w:rPr>
          <w:rFonts w:cs="Times New Roman"/>
          <w:szCs w:val="24"/>
        </w:rPr>
        <w:t>3</w:t>
      </w:r>
      <w:r w:rsidR="00FD1599">
        <w:rPr>
          <w:rFonts w:cs="Times New Roman"/>
          <w:szCs w:val="24"/>
        </w:rPr>
        <w:t>0</w:t>
      </w:r>
      <w:r w:rsidR="0084127D">
        <w:rPr>
          <w:rFonts w:cs="Times New Roman"/>
          <w:szCs w:val="24"/>
        </w:rPr>
        <w:t xml:space="preserve"> dana od dana</w:t>
      </w:r>
      <w:r w:rsidR="00E93B48">
        <w:rPr>
          <w:rFonts w:cs="Times New Roman"/>
          <w:szCs w:val="24"/>
        </w:rPr>
        <w:t xml:space="preserve"> konstituiranja</w:t>
      </w:r>
      <w:r w:rsidRPr="00045266">
        <w:rPr>
          <w:rFonts w:cs="Times New Roman"/>
          <w:szCs w:val="24"/>
        </w:rPr>
        <w:t xml:space="preserve"> Hrvatskog sabora</w:t>
      </w:r>
      <w:r w:rsidR="0051209A">
        <w:rPr>
          <w:rFonts w:cs="Times New Roman"/>
          <w:szCs w:val="24"/>
        </w:rPr>
        <w:t xml:space="preserve">, </w:t>
      </w:r>
      <w:r w:rsidR="0051209A" w:rsidRPr="0051209A">
        <w:rPr>
          <w:rFonts w:cs="Times New Roman"/>
          <w:szCs w:val="24"/>
        </w:rPr>
        <w:t xml:space="preserve">odnosno od dana održavanja izbora za Europski parlament, </w:t>
      </w:r>
      <w:r w:rsidR="00102A4C">
        <w:rPr>
          <w:rFonts w:cs="Times New Roman"/>
          <w:szCs w:val="24"/>
        </w:rPr>
        <w:t xml:space="preserve">za </w:t>
      </w:r>
      <w:r w:rsidR="0051209A" w:rsidRPr="0051209A">
        <w:rPr>
          <w:rFonts w:cs="Times New Roman"/>
          <w:szCs w:val="24"/>
        </w:rPr>
        <w:t>predsjednika Republike Hrvatske</w:t>
      </w:r>
      <w:r w:rsidR="0051209A">
        <w:rPr>
          <w:rFonts w:cs="Times New Roman"/>
          <w:szCs w:val="24"/>
        </w:rPr>
        <w:t xml:space="preserve"> ili redovnih lokalnih izbora.</w:t>
      </w:r>
    </w:p>
    <w:p w14:paraId="1BFA08D4" w14:textId="77777777" w:rsidR="00AD6FE7" w:rsidRPr="00045266" w:rsidRDefault="0051209A" w:rsidP="00BA370F">
      <w:pPr>
        <w:rPr>
          <w:rFonts w:cs="Times New Roman"/>
          <w:szCs w:val="24"/>
        </w:rPr>
      </w:pPr>
      <w:r>
        <w:rPr>
          <w:rFonts w:cs="Times New Roman"/>
          <w:szCs w:val="24"/>
        </w:rPr>
        <w:t xml:space="preserve">(4) U slučaju iz stavka 2. </w:t>
      </w:r>
      <w:r w:rsidR="00EE599C">
        <w:rPr>
          <w:rFonts w:cs="Times New Roman"/>
          <w:szCs w:val="24"/>
        </w:rPr>
        <w:t>ovoga članka</w:t>
      </w:r>
      <w:r w:rsidR="00102A4C">
        <w:rPr>
          <w:rFonts w:cs="Times New Roman"/>
          <w:szCs w:val="24"/>
        </w:rPr>
        <w:t xml:space="preserve"> lokalni referendum se nastavlja u roku od 30 dana </w:t>
      </w:r>
      <w:r w:rsidR="0084127D">
        <w:rPr>
          <w:rFonts w:cs="Times New Roman"/>
          <w:szCs w:val="24"/>
        </w:rPr>
        <w:t>od dana</w:t>
      </w:r>
      <w:r w:rsidR="00C568F3">
        <w:rPr>
          <w:rFonts w:cs="Times New Roman"/>
          <w:szCs w:val="24"/>
        </w:rPr>
        <w:t xml:space="preserve"> konstituiranja </w:t>
      </w:r>
      <w:r w:rsidR="00BA370F" w:rsidRPr="00045266">
        <w:rPr>
          <w:rFonts w:cs="Times New Roman"/>
          <w:szCs w:val="24"/>
        </w:rPr>
        <w:t xml:space="preserve">predstavničkog tijela </w:t>
      </w:r>
      <w:r w:rsidR="00301243" w:rsidRPr="00045266">
        <w:rPr>
          <w:rFonts w:cs="Times New Roman"/>
          <w:szCs w:val="24"/>
        </w:rPr>
        <w:t xml:space="preserve">lokalne </w:t>
      </w:r>
      <w:r w:rsidR="00BA370F" w:rsidRPr="00045266">
        <w:rPr>
          <w:rFonts w:cs="Times New Roman"/>
          <w:szCs w:val="24"/>
        </w:rPr>
        <w:t>jedinice</w:t>
      </w:r>
      <w:r w:rsidR="00536037">
        <w:rPr>
          <w:rFonts w:cs="Times New Roman"/>
          <w:szCs w:val="24"/>
        </w:rPr>
        <w:t xml:space="preserve">, odnosno </w:t>
      </w:r>
      <w:r w:rsidR="00102A4C">
        <w:rPr>
          <w:rFonts w:cs="Times New Roman"/>
          <w:szCs w:val="24"/>
        </w:rPr>
        <w:t xml:space="preserve">od dana održavanja prijevremenih izbora za </w:t>
      </w:r>
      <w:r w:rsidR="00536037">
        <w:rPr>
          <w:rFonts w:cs="Times New Roman"/>
          <w:szCs w:val="24"/>
        </w:rPr>
        <w:t>općinskog načelnika, gradonačelnika ili župana</w:t>
      </w:r>
      <w:r w:rsidR="00102A4C">
        <w:rPr>
          <w:rFonts w:cs="Times New Roman"/>
          <w:szCs w:val="24"/>
        </w:rPr>
        <w:t>.</w:t>
      </w:r>
    </w:p>
    <w:p w14:paraId="62315ACC" w14:textId="77777777" w:rsidR="00A4510D" w:rsidRPr="0083090B" w:rsidRDefault="00E70BEC" w:rsidP="00A4510D">
      <w:pPr>
        <w:rPr>
          <w:rFonts w:cs="Times New Roman"/>
          <w:szCs w:val="24"/>
        </w:rPr>
      </w:pPr>
      <w:r>
        <w:rPr>
          <w:rFonts w:cs="Times New Roman"/>
          <w:szCs w:val="24"/>
        </w:rPr>
        <w:t>(</w:t>
      </w:r>
      <w:r w:rsidR="00102A4C">
        <w:rPr>
          <w:rFonts w:cs="Times New Roman"/>
          <w:szCs w:val="24"/>
        </w:rPr>
        <w:t>5</w:t>
      </w:r>
      <w:r w:rsidR="00A4510D" w:rsidRPr="0083090B">
        <w:rPr>
          <w:rFonts w:cs="Times New Roman"/>
          <w:szCs w:val="24"/>
        </w:rPr>
        <w:t>)</w:t>
      </w:r>
      <w:r w:rsidR="00AD6FE7">
        <w:rPr>
          <w:rFonts w:cs="Times New Roman"/>
          <w:szCs w:val="24"/>
        </w:rPr>
        <w:t xml:space="preserve"> Državno izborno povjerenstvo </w:t>
      </w:r>
      <w:r w:rsidR="008E150A">
        <w:rPr>
          <w:rFonts w:cs="Times New Roman"/>
          <w:szCs w:val="24"/>
        </w:rPr>
        <w:t>objavit će na svojim mrežnim stranicama datum nastavka refe</w:t>
      </w:r>
      <w:r w:rsidR="006B0ACF">
        <w:rPr>
          <w:rFonts w:cs="Times New Roman"/>
          <w:szCs w:val="24"/>
        </w:rPr>
        <w:t>renduma po saznanju za činjenice</w:t>
      </w:r>
      <w:r w:rsidR="008E150A">
        <w:rPr>
          <w:rFonts w:cs="Times New Roman"/>
          <w:szCs w:val="24"/>
        </w:rPr>
        <w:t xml:space="preserve"> iz stav</w:t>
      </w:r>
      <w:r w:rsidR="006B0ACF">
        <w:rPr>
          <w:rFonts w:cs="Times New Roman"/>
          <w:szCs w:val="24"/>
        </w:rPr>
        <w:t>a</w:t>
      </w:r>
      <w:r w:rsidR="008E150A">
        <w:rPr>
          <w:rFonts w:cs="Times New Roman"/>
          <w:szCs w:val="24"/>
        </w:rPr>
        <w:t>ka 3.</w:t>
      </w:r>
      <w:r w:rsidR="00102A4C">
        <w:rPr>
          <w:rFonts w:cs="Times New Roman"/>
          <w:szCs w:val="24"/>
        </w:rPr>
        <w:t xml:space="preserve"> i 4.</w:t>
      </w:r>
      <w:r w:rsidR="008E150A">
        <w:rPr>
          <w:rFonts w:cs="Times New Roman"/>
          <w:szCs w:val="24"/>
        </w:rPr>
        <w:t xml:space="preserve"> </w:t>
      </w:r>
      <w:r w:rsidR="00EE599C">
        <w:rPr>
          <w:rFonts w:cs="Times New Roman"/>
          <w:szCs w:val="24"/>
        </w:rPr>
        <w:t>ovoga članka</w:t>
      </w:r>
      <w:r w:rsidR="008E150A">
        <w:rPr>
          <w:rFonts w:cs="Times New Roman"/>
          <w:szCs w:val="24"/>
        </w:rPr>
        <w:t xml:space="preserve"> od koje se računa rok za nastavak referenduma.</w:t>
      </w:r>
      <w:r w:rsidR="00A4510D" w:rsidRPr="0083090B">
        <w:rPr>
          <w:rFonts w:cs="Times New Roman"/>
          <w:szCs w:val="24"/>
        </w:rPr>
        <w:t xml:space="preserve"> </w:t>
      </w:r>
      <w:r w:rsidR="00F02A87" w:rsidRPr="0083090B">
        <w:rPr>
          <w:rFonts w:cs="Times New Roman"/>
          <w:szCs w:val="24"/>
        </w:rPr>
        <w:t xml:space="preserve">O činjenici konstituiranja predstavničkog tijela lokalne jedinice </w:t>
      </w:r>
      <w:r w:rsidR="00A4510D" w:rsidRPr="0083090B">
        <w:rPr>
          <w:rFonts w:cs="Times New Roman"/>
          <w:szCs w:val="24"/>
        </w:rPr>
        <w:t>Ministarstvo obavještava Državno izborno povjerenstvo odmah po saznanju za nastup te činjenice.</w:t>
      </w:r>
    </w:p>
    <w:p w14:paraId="1A751D47" w14:textId="77777777" w:rsidR="002B7D09" w:rsidRPr="00045266" w:rsidRDefault="002B7D09" w:rsidP="002B7D09">
      <w:pPr>
        <w:pStyle w:val="Heading4"/>
      </w:pPr>
      <w:r w:rsidRPr="00045266">
        <w:t>Članak 162.</w:t>
      </w:r>
    </w:p>
    <w:p w14:paraId="19F0E61E" w14:textId="77777777" w:rsidR="002B7D09" w:rsidRPr="00045266" w:rsidRDefault="002B7D09" w:rsidP="002B7D09">
      <w:pPr>
        <w:spacing w:before="240" w:after="120"/>
        <w:rPr>
          <w:rFonts w:cs="Times New Roman"/>
          <w:szCs w:val="24"/>
        </w:rPr>
      </w:pPr>
      <w:r w:rsidRPr="00045266">
        <w:rPr>
          <w:rFonts w:cs="Times New Roman"/>
          <w:szCs w:val="24"/>
        </w:rPr>
        <w:t xml:space="preserve">(1) U slučaju da </w:t>
      </w:r>
      <w:r w:rsidR="004D14B6">
        <w:rPr>
          <w:rFonts w:cs="Times New Roman"/>
          <w:szCs w:val="24"/>
        </w:rPr>
        <w:t>se</w:t>
      </w:r>
      <w:r w:rsidRPr="00045266">
        <w:rPr>
          <w:rFonts w:cs="Times New Roman"/>
          <w:szCs w:val="24"/>
        </w:rPr>
        <w:t xml:space="preserve"> poništ</w:t>
      </w:r>
      <w:r w:rsidR="004D14B6">
        <w:rPr>
          <w:rFonts w:cs="Times New Roman"/>
          <w:szCs w:val="24"/>
        </w:rPr>
        <w:t>e</w:t>
      </w:r>
      <w:r w:rsidRPr="00045266">
        <w:rPr>
          <w:rFonts w:cs="Times New Roman"/>
          <w:szCs w:val="24"/>
        </w:rPr>
        <w:t xml:space="preserve"> ukupn</w:t>
      </w:r>
      <w:r w:rsidR="004D14B6">
        <w:rPr>
          <w:rFonts w:cs="Times New Roman"/>
          <w:szCs w:val="24"/>
        </w:rPr>
        <w:t>i</w:t>
      </w:r>
      <w:r w:rsidRPr="00045266">
        <w:rPr>
          <w:rFonts w:cs="Times New Roman"/>
          <w:szCs w:val="24"/>
        </w:rPr>
        <w:t xml:space="preserve"> rezultat</w:t>
      </w:r>
      <w:r w:rsidR="004D14B6">
        <w:rPr>
          <w:rFonts w:cs="Times New Roman"/>
          <w:szCs w:val="24"/>
        </w:rPr>
        <w:t>i</w:t>
      </w:r>
      <w:r w:rsidRPr="00045266">
        <w:rPr>
          <w:rFonts w:cs="Times New Roman"/>
          <w:szCs w:val="24"/>
        </w:rPr>
        <w:t xml:space="preserve"> </w:t>
      </w:r>
      <w:r w:rsidR="00DE0973">
        <w:rPr>
          <w:rFonts w:cs="Times New Roman"/>
          <w:szCs w:val="24"/>
        </w:rPr>
        <w:t xml:space="preserve">referenduma, </w:t>
      </w:r>
      <w:r w:rsidRPr="00045266">
        <w:rPr>
          <w:rFonts w:cs="Times New Roman"/>
          <w:szCs w:val="24"/>
        </w:rPr>
        <w:t>ponavlja se samo postupak glasanja.</w:t>
      </w:r>
    </w:p>
    <w:p w14:paraId="49B8BEA7" w14:textId="77777777" w:rsidR="002B7D09" w:rsidRPr="00045266" w:rsidRDefault="002B7D09" w:rsidP="002B7D09">
      <w:pPr>
        <w:spacing w:before="240" w:after="120"/>
        <w:rPr>
          <w:rFonts w:cs="Times New Roman"/>
          <w:szCs w:val="24"/>
        </w:rPr>
      </w:pPr>
      <w:r w:rsidRPr="00045266">
        <w:rPr>
          <w:rFonts w:cs="Times New Roman"/>
          <w:szCs w:val="24"/>
        </w:rPr>
        <w:t xml:space="preserve">(2) Dan održavanja ponovljenog glasanja određuje </w:t>
      </w:r>
      <w:r w:rsidR="001C72D1">
        <w:rPr>
          <w:rFonts w:cs="Times New Roman"/>
          <w:szCs w:val="24"/>
        </w:rPr>
        <w:t>nadležno tijelo koje je raspisalo poništeni referendum.</w:t>
      </w:r>
      <w:r w:rsidRPr="00045266">
        <w:rPr>
          <w:rFonts w:cs="Times New Roman"/>
          <w:szCs w:val="24"/>
        </w:rPr>
        <w:t xml:space="preserve"> </w:t>
      </w:r>
    </w:p>
    <w:p w14:paraId="4F76D785" w14:textId="77777777" w:rsidR="00AF3A2E" w:rsidRDefault="002B7D09" w:rsidP="002B7D09">
      <w:pPr>
        <w:spacing w:before="240" w:after="120"/>
        <w:rPr>
          <w:rFonts w:cs="Times New Roman"/>
          <w:szCs w:val="24"/>
        </w:rPr>
      </w:pPr>
      <w:r w:rsidRPr="00045266">
        <w:rPr>
          <w:rFonts w:cs="Times New Roman"/>
          <w:szCs w:val="24"/>
        </w:rPr>
        <w:t>(3) Glasanje se mora ponoviti najkasnije u roku od mjesec dana od dana objave odluke o poništenj</w:t>
      </w:r>
      <w:r w:rsidR="00CE01D2">
        <w:rPr>
          <w:rFonts w:cs="Times New Roman"/>
          <w:szCs w:val="24"/>
        </w:rPr>
        <w:t>u ukupnih rezultata referenduma.</w:t>
      </w:r>
    </w:p>
    <w:p w14:paraId="1D36F4C4" w14:textId="77777777" w:rsidR="002B7D09" w:rsidRPr="00045266" w:rsidRDefault="00AF3A2E" w:rsidP="002B7D09">
      <w:pPr>
        <w:spacing w:before="240" w:after="120"/>
        <w:rPr>
          <w:rFonts w:cs="Times New Roman"/>
          <w:szCs w:val="24"/>
        </w:rPr>
      </w:pPr>
      <w:r>
        <w:rPr>
          <w:rFonts w:cs="Times New Roman"/>
          <w:szCs w:val="24"/>
        </w:rPr>
        <w:t xml:space="preserve">(4) </w:t>
      </w:r>
      <w:r w:rsidR="002B7D09" w:rsidRPr="00045266">
        <w:rPr>
          <w:rFonts w:cs="Times New Roman"/>
          <w:szCs w:val="24"/>
        </w:rPr>
        <w:t>Za dan održavanja ponovljenog glasanja određuje se nedjelja.</w:t>
      </w:r>
    </w:p>
    <w:p w14:paraId="6058C8CF" w14:textId="77777777" w:rsidR="002B7D09" w:rsidRPr="00045266" w:rsidRDefault="002B7D09" w:rsidP="002B7D09">
      <w:pPr>
        <w:pStyle w:val="Heading4"/>
      </w:pPr>
      <w:r w:rsidRPr="00045266">
        <w:t>Članak 163.</w:t>
      </w:r>
    </w:p>
    <w:p w14:paraId="491CA396" w14:textId="77777777" w:rsidR="002B7D09" w:rsidRPr="00045266" w:rsidRDefault="002B7D09" w:rsidP="002B7D09">
      <w:pPr>
        <w:pStyle w:val="ListParagraph"/>
        <w:spacing w:before="240" w:after="120"/>
        <w:ind w:left="0"/>
        <w:contextualSpacing w:val="0"/>
        <w:rPr>
          <w:rFonts w:cs="Times New Roman"/>
          <w:szCs w:val="24"/>
        </w:rPr>
      </w:pPr>
      <w:r w:rsidRPr="00045266">
        <w:rPr>
          <w:rFonts w:cs="Times New Roman"/>
          <w:szCs w:val="24"/>
        </w:rPr>
        <w:t xml:space="preserve">(1) Objavom odluke Ustavnog suda </w:t>
      </w:r>
      <w:bookmarkStart w:id="138" w:name="_Hlk9108715"/>
      <w:r w:rsidRPr="00045266">
        <w:rPr>
          <w:rFonts w:cs="Times New Roman"/>
          <w:szCs w:val="24"/>
        </w:rPr>
        <w:t>u Narodnim novinama u povodu okončanja postupka nadzora nad ustavnošću i zakonitošću provođenja državnog referenduma cjelokupni postupak državnog referenduma smatra se okončanim.</w:t>
      </w:r>
      <w:bookmarkEnd w:id="138"/>
    </w:p>
    <w:p w14:paraId="6ABC8B07" w14:textId="77777777" w:rsidR="002B7D09" w:rsidRDefault="002B7D09" w:rsidP="002B7D09">
      <w:pPr>
        <w:pStyle w:val="ListParagraph"/>
        <w:spacing w:before="240" w:after="120"/>
        <w:ind w:left="0"/>
        <w:contextualSpacing w:val="0"/>
        <w:rPr>
          <w:rFonts w:cs="Times New Roman"/>
          <w:szCs w:val="24"/>
        </w:rPr>
      </w:pPr>
      <w:r w:rsidRPr="00045266">
        <w:rPr>
          <w:rFonts w:cs="Times New Roman"/>
          <w:szCs w:val="24"/>
        </w:rPr>
        <w:t>(2) Objavom odluke Državnog izbornog povjerenstva u Narodnim novinama u povodu okončanja postupka pravne zaštite na lokalnom referendumu cjelokupni postupak lokalnog referenduma smatra se okončanim.</w:t>
      </w:r>
    </w:p>
    <w:p w14:paraId="5E2E8E11" w14:textId="77777777" w:rsidR="00A022A9" w:rsidRDefault="00A022A9" w:rsidP="002B7D09">
      <w:pPr>
        <w:pStyle w:val="ListParagraph"/>
        <w:spacing w:before="240" w:after="120"/>
        <w:ind w:left="0"/>
        <w:contextualSpacing w:val="0"/>
        <w:rPr>
          <w:rFonts w:cs="Times New Roman"/>
          <w:szCs w:val="24"/>
        </w:rPr>
      </w:pPr>
      <w:r>
        <w:rPr>
          <w:rFonts w:cs="Times New Roman"/>
          <w:szCs w:val="24"/>
        </w:rPr>
        <w:t xml:space="preserve">(3) Nakon objave </w:t>
      </w:r>
      <w:r w:rsidR="00282706">
        <w:rPr>
          <w:rFonts w:cs="Times New Roman"/>
          <w:szCs w:val="24"/>
        </w:rPr>
        <w:t>odluke</w:t>
      </w:r>
      <w:r>
        <w:rPr>
          <w:rFonts w:cs="Times New Roman"/>
          <w:szCs w:val="24"/>
        </w:rPr>
        <w:t xml:space="preserve"> iz stavka 1. ili 2. </w:t>
      </w:r>
      <w:r w:rsidR="00EE599C">
        <w:rPr>
          <w:rFonts w:cs="Times New Roman"/>
          <w:szCs w:val="24"/>
        </w:rPr>
        <w:t>ovoga članka</w:t>
      </w:r>
      <w:r w:rsidR="00E344AF">
        <w:rPr>
          <w:rFonts w:cs="Times New Roman"/>
          <w:szCs w:val="24"/>
        </w:rPr>
        <w:t>,</w:t>
      </w:r>
      <w:r>
        <w:rPr>
          <w:rFonts w:cs="Times New Roman"/>
          <w:szCs w:val="24"/>
        </w:rPr>
        <w:t xml:space="preserve"> Državno izborno povjerenstvo u Evidenciju upisuje </w:t>
      </w:r>
      <w:r w:rsidR="000E5C20">
        <w:rPr>
          <w:rFonts w:cs="Times New Roman"/>
          <w:szCs w:val="24"/>
        </w:rPr>
        <w:t>da je postupak referenduma</w:t>
      </w:r>
      <w:r w:rsidR="00816072">
        <w:rPr>
          <w:rFonts w:cs="Times New Roman"/>
          <w:szCs w:val="24"/>
        </w:rPr>
        <w:t xml:space="preserve"> </w:t>
      </w:r>
      <w:r w:rsidR="000E5C20">
        <w:rPr>
          <w:rFonts w:cs="Times New Roman"/>
          <w:szCs w:val="24"/>
        </w:rPr>
        <w:t>okončan</w:t>
      </w:r>
      <w:r w:rsidR="00282706">
        <w:rPr>
          <w:rFonts w:cs="Times New Roman"/>
          <w:szCs w:val="24"/>
        </w:rPr>
        <w:t xml:space="preserve"> </w:t>
      </w:r>
      <w:r w:rsidR="0074026C">
        <w:rPr>
          <w:rFonts w:cs="Times New Roman"/>
          <w:szCs w:val="24"/>
        </w:rPr>
        <w:t xml:space="preserve">te </w:t>
      </w:r>
      <w:r w:rsidR="000251E2">
        <w:rPr>
          <w:rFonts w:cs="Times New Roman"/>
          <w:szCs w:val="24"/>
        </w:rPr>
        <w:t xml:space="preserve">upisuje </w:t>
      </w:r>
      <w:r w:rsidR="00282706">
        <w:rPr>
          <w:rFonts w:cs="Times New Roman"/>
          <w:szCs w:val="24"/>
        </w:rPr>
        <w:t>prestanak narodne</w:t>
      </w:r>
      <w:r w:rsidR="004447AA">
        <w:rPr>
          <w:rFonts w:cs="Times New Roman"/>
          <w:szCs w:val="24"/>
        </w:rPr>
        <w:t>,</w:t>
      </w:r>
      <w:r w:rsidR="00282706">
        <w:rPr>
          <w:rFonts w:cs="Times New Roman"/>
          <w:szCs w:val="24"/>
        </w:rPr>
        <w:t xml:space="preserve"> odnosno referendumske inicijative.</w:t>
      </w:r>
    </w:p>
    <w:p w14:paraId="3B0D0C0D" w14:textId="77777777" w:rsidR="00AF4B6F" w:rsidRDefault="00AF4B6F" w:rsidP="00AF4B6F">
      <w:pPr>
        <w:pStyle w:val="Heading4"/>
      </w:pPr>
      <w:bookmarkStart w:id="139" w:name="_Hlk11130675"/>
      <w:r>
        <w:lastRenderedPageBreak/>
        <w:t>Članak 164.</w:t>
      </w:r>
    </w:p>
    <w:p w14:paraId="7E941B72" w14:textId="77777777" w:rsidR="00A460AF" w:rsidRDefault="00AF4B6F" w:rsidP="00A37C40">
      <w:pPr>
        <w:pStyle w:val="ListParagraph"/>
        <w:spacing w:after="0"/>
        <w:ind w:left="0"/>
        <w:contextualSpacing w:val="0"/>
        <w:rPr>
          <w:rFonts w:cs="Times New Roman"/>
          <w:szCs w:val="24"/>
        </w:rPr>
      </w:pPr>
      <w:bookmarkStart w:id="140" w:name="_Hlk11131303"/>
      <w:r>
        <w:rPr>
          <w:rFonts w:cs="Times New Roman"/>
          <w:szCs w:val="24"/>
        </w:rPr>
        <w:t xml:space="preserve">(1) Ako su birači na državnom referendumu </w:t>
      </w:r>
      <w:r w:rsidR="00E5228D">
        <w:rPr>
          <w:rFonts w:cs="Times New Roman"/>
          <w:szCs w:val="24"/>
        </w:rPr>
        <w:t xml:space="preserve">glasali protiv </w:t>
      </w:r>
      <w:r>
        <w:rPr>
          <w:rFonts w:cs="Times New Roman"/>
          <w:szCs w:val="24"/>
        </w:rPr>
        <w:t>referendumsko</w:t>
      </w:r>
      <w:r w:rsidR="00E5228D">
        <w:rPr>
          <w:rFonts w:cs="Times New Roman"/>
          <w:szCs w:val="24"/>
        </w:rPr>
        <w:t>g</w:t>
      </w:r>
      <w:r>
        <w:rPr>
          <w:rFonts w:cs="Times New Roman"/>
          <w:szCs w:val="24"/>
        </w:rPr>
        <w:t xml:space="preserve"> pitanj</w:t>
      </w:r>
      <w:r w:rsidR="00E5228D">
        <w:rPr>
          <w:rFonts w:cs="Times New Roman"/>
          <w:szCs w:val="24"/>
        </w:rPr>
        <w:t>a</w:t>
      </w:r>
      <w:r w:rsidR="00A460AF">
        <w:rPr>
          <w:rFonts w:cs="Times New Roman"/>
          <w:szCs w:val="24"/>
        </w:rPr>
        <w:t xml:space="preserve">, o tom istom </w:t>
      </w:r>
      <w:r w:rsidR="00E5228D">
        <w:rPr>
          <w:rFonts w:cs="Times New Roman"/>
          <w:szCs w:val="24"/>
        </w:rPr>
        <w:t xml:space="preserve">pitanju </w:t>
      </w:r>
      <w:r>
        <w:rPr>
          <w:rFonts w:cs="Times New Roman"/>
          <w:szCs w:val="24"/>
        </w:rPr>
        <w:t>nije dopušteno ponovo zatražiti raspisivanje državnog referenduma prije proteka</w:t>
      </w:r>
      <w:r w:rsidR="00A460AF">
        <w:rPr>
          <w:rFonts w:cs="Times New Roman"/>
          <w:szCs w:val="24"/>
        </w:rPr>
        <w:t>:</w:t>
      </w:r>
    </w:p>
    <w:p w14:paraId="12EDE49F" w14:textId="77777777" w:rsidR="000664B6" w:rsidRDefault="00B4770F" w:rsidP="00334AB6">
      <w:pPr>
        <w:pStyle w:val="ListParagraph"/>
        <w:numPr>
          <w:ilvl w:val="0"/>
          <w:numId w:val="57"/>
        </w:numPr>
        <w:spacing w:after="0"/>
        <w:contextualSpacing w:val="0"/>
        <w:rPr>
          <w:rFonts w:cs="Times New Roman"/>
          <w:szCs w:val="24"/>
        </w:rPr>
      </w:pPr>
      <w:r>
        <w:rPr>
          <w:rFonts w:cs="Times New Roman"/>
          <w:szCs w:val="24"/>
        </w:rPr>
        <w:t xml:space="preserve">četiri </w:t>
      </w:r>
      <w:r w:rsidR="00AF4B6F">
        <w:rPr>
          <w:rFonts w:cs="Times New Roman"/>
          <w:szCs w:val="24"/>
        </w:rPr>
        <w:t>godin</w:t>
      </w:r>
      <w:r>
        <w:rPr>
          <w:rFonts w:cs="Times New Roman"/>
          <w:szCs w:val="24"/>
        </w:rPr>
        <w:t>e</w:t>
      </w:r>
      <w:r w:rsidR="00AF4B6F">
        <w:rPr>
          <w:rFonts w:cs="Times New Roman"/>
          <w:szCs w:val="24"/>
        </w:rPr>
        <w:t xml:space="preserve"> </w:t>
      </w:r>
      <w:bookmarkStart w:id="141" w:name="_Hlk11134030"/>
      <w:r w:rsidR="00AF4B6F">
        <w:rPr>
          <w:rFonts w:cs="Times New Roman"/>
          <w:szCs w:val="24"/>
        </w:rPr>
        <w:t>od dana njegova održavanja</w:t>
      </w:r>
      <w:r w:rsidR="00A460AF">
        <w:rPr>
          <w:rFonts w:cs="Times New Roman"/>
          <w:szCs w:val="24"/>
        </w:rPr>
        <w:t xml:space="preserve"> ako se na </w:t>
      </w:r>
      <w:r w:rsidR="00F77088">
        <w:rPr>
          <w:rFonts w:cs="Times New Roman"/>
          <w:szCs w:val="24"/>
        </w:rPr>
        <w:t xml:space="preserve">državnom </w:t>
      </w:r>
      <w:r w:rsidR="00A460AF">
        <w:rPr>
          <w:rFonts w:cs="Times New Roman"/>
          <w:szCs w:val="24"/>
        </w:rPr>
        <w:t xml:space="preserve">referendumu odlučivalo o </w:t>
      </w:r>
      <w:r w:rsidR="006A3DA8">
        <w:rPr>
          <w:rFonts w:cs="Times New Roman"/>
          <w:szCs w:val="24"/>
        </w:rPr>
        <w:t xml:space="preserve">prijedlogu </w:t>
      </w:r>
      <w:r w:rsidR="00A460AF">
        <w:rPr>
          <w:rFonts w:cs="Times New Roman"/>
          <w:szCs w:val="24"/>
        </w:rPr>
        <w:t>promjen</w:t>
      </w:r>
      <w:r w:rsidR="006A3DA8">
        <w:rPr>
          <w:rFonts w:cs="Times New Roman"/>
          <w:szCs w:val="24"/>
        </w:rPr>
        <w:t>e</w:t>
      </w:r>
      <w:r w:rsidR="00A460AF">
        <w:rPr>
          <w:rFonts w:cs="Times New Roman"/>
          <w:szCs w:val="24"/>
        </w:rPr>
        <w:t xml:space="preserve"> Ustava</w:t>
      </w:r>
      <w:bookmarkEnd w:id="141"/>
    </w:p>
    <w:p w14:paraId="4B685325" w14:textId="77777777" w:rsidR="00AF4B6F" w:rsidRPr="000664B6" w:rsidRDefault="000664B6" w:rsidP="00334AB6">
      <w:pPr>
        <w:pStyle w:val="ListParagraph"/>
        <w:numPr>
          <w:ilvl w:val="0"/>
          <w:numId w:val="57"/>
        </w:numPr>
        <w:spacing w:after="0"/>
        <w:contextualSpacing w:val="0"/>
        <w:rPr>
          <w:rFonts w:cs="Times New Roman"/>
          <w:szCs w:val="24"/>
        </w:rPr>
      </w:pPr>
      <w:r>
        <w:rPr>
          <w:rFonts w:cs="Times New Roman"/>
          <w:szCs w:val="24"/>
        </w:rPr>
        <w:t>tr</w:t>
      </w:r>
      <w:r w:rsidR="00A460AF" w:rsidRPr="000664B6">
        <w:rPr>
          <w:rFonts w:cs="Times New Roman"/>
          <w:szCs w:val="24"/>
        </w:rPr>
        <w:t xml:space="preserve">i godine od dana njegova održavanja ako se na </w:t>
      </w:r>
      <w:r w:rsidR="00F77088">
        <w:rPr>
          <w:rFonts w:cs="Times New Roman"/>
          <w:szCs w:val="24"/>
        </w:rPr>
        <w:t xml:space="preserve">državnom </w:t>
      </w:r>
      <w:r w:rsidR="00A460AF" w:rsidRPr="000664B6">
        <w:rPr>
          <w:rFonts w:cs="Times New Roman"/>
          <w:szCs w:val="24"/>
        </w:rPr>
        <w:t xml:space="preserve">referendumu odlučivalo o </w:t>
      </w:r>
      <w:r w:rsidR="006A3DA8" w:rsidRPr="000664B6">
        <w:rPr>
          <w:rFonts w:cs="Times New Roman"/>
          <w:szCs w:val="24"/>
        </w:rPr>
        <w:t xml:space="preserve">prijedlogu </w:t>
      </w:r>
      <w:r w:rsidR="00A460AF" w:rsidRPr="000664B6">
        <w:rPr>
          <w:rFonts w:cs="Times New Roman"/>
          <w:szCs w:val="24"/>
        </w:rPr>
        <w:t>zakona</w:t>
      </w:r>
      <w:r w:rsidR="002C127C" w:rsidRPr="000664B6">
        <w:rPr>
          <w:rFonts w:cs="Times New Roman"/>
          <w:szCs w:val="24"/>
        </w:rPr>
        <w:t xml:space="preserve">, prijedlogu </w:t>
      </w:r>
      <w:r w:rsidR="00A460AF" w:rsidRPr="000664B6">
        <w:rPr>
          <w:rFonts w:cs="Times New Roman"/>
          <w:szCs w:val="24"/>
        </w:rPr>
        <w:t>drugog akta</w:t>
      </w:r>
      <w:r w:rsidR="006A3DA8" w:rsidRPr="000664B6">
        <w:rPr>
          <w:rFonts w:cs="Times New Roman"/>
          <w:szCs w:val="24"/>
        </w:rPr>
        <w:t xml:space="preserve"> ili </w:t>
      </w:r>
      <w:r w:rsidRPr="000664B6">
        <w:rPr>
          <w:rFonts w:cs="Times New Roman"/>
          <w:szCs w:val="24"/>
        </w:rPr>
        <w:t>o načelnom pitanju.</w:t>
      </w:r>
    </w:p>
    <w:p w14:paraId="7C4A92CC" w14:textId="77777777" w:rsidR="00AF4B6F" w:rsidRDefault="00AF4B6F" w:rsidP="00AF4B6F">
      <w:pPr>
        <w:pStyle w:val="ListParagraph"/>
        <w:spacing w:before="240" w:after="120"/>
        <w:ind w:left="0"/>
        <w:contextualSpacing w:val="0"/>
        <w:rPr>
          <w:rFonts w:cs="Times New Roman"/>
          <w:szCs w:val="24"/>
        </w:rPr>
      </w:pPr>
      <w:r>
        <w:rPr>
          <w:rFonts w:cs="Times New Roman"/>
          <w:szCs w:val="24"/>
        </w:rPr>
        <w:t xml:space="preserve">(2) Ako su birači na lokalnom referendumu </w:t>
      </w:r>
      <w:r w:rsidR="00E5228D">
        <w:rPr>
          <w:rFonts w:cs="Times New Roman"/>
          <w:szCs w:val="24"/>
        </w:rPr>
        <w:t xml:space="preserve">glasali protiv </w:t>
      </w:r>
      <w:r>
        <w:rPr>
          <w:rFonts w:cs="Times New Roman"/>
          <w:szCs w:val="24"/>
        </w:rPr>
        <w:t>referendumsko</w:t>
      </w:r>
      <w:r w:rsidR="00E5228D">
        <w:rPr>
          <w:rFonts w:cs="Times New Roman"/>
          <w:szCs w:val="24"/>
        </w:rPr>
        <w:t>g</w:t>
      </w:r>
      <w:r>
        <w:rPr>
          <w:rFonts w:cs="Times New Roman"/>
          <w:szCs w:val="24"/>
        </w:rPr>
        <w:t xml:space="preserve"> pitanj</w:t>
      </w:r>
      <w:r w:rsidR="00E5228D">
        <w:rPr>
          <w:rFonts w:cs="Times New Roman"/>
          <w:szCs w:val="24"/>
        </w:rPr>
        <w:t>a</w:t>
      </w:r>
      <w:r>
        <w:rPr>
          <w:rFonts w:cs="Times New Roman"/>
          <w:szCs w:val="24"/>
        </w:rPr>
        <w:t xml:space="preserve">, o tom </w:t>
      </w:r>
      <w:r w:rsidR="00A37C40" w:rsidRPr="00E5228D">
        <w:rPr>
          <w:rFonts w:cs="Times New Roman"/>
          <w:szCs w:val="24"/>
        </w:rPr>
        <w:t>istom</w:t>
      </w:r>
      <w:r w:rsidR="000664B6" w:rsidRPr="00E5228D">
        <w:rPr>
          <w:rFonts w:cs="Times New Roman"/>
          <w:szCs w:val="24"/>
        </w:rPr>
        <w:t xml:space="preserve"> </w:t>
      </w:r>
      <w:r w:rsidR="00E5228D">
        <w:rPr>
          <w:rFonts w:cs="Times New Roman"/>
          <w:szCs w:val="24"/>
        </w:rPr>
        <w:t xml:space="preserve">pitanju </w:t>
      </w:r>
      <w:r>
        <w:rPr>
          <w:rFonts w:cs="Times New Roman"/>
          <w:szCs w:val="24"/>
        </w:rPr>
        <w:t xml:space="preserve">nije dopušteno ponovo zatražiti raspisivanje lokalnog referenduma u toj lokalnoj jedinici prije proteka </w:t>
      </w:r>
      <w:r w:rsidR="00127A89">
        <w:rPr>
          <w:rFonts w:cs="Times New Roman"/>
          <w:szCs w:val="24"/>
        </w:rPr>
        <w:t>dvije</w:t>
      </w:r>
      <w:r>
        <w:rPr>
          <w:rFonts w:cs="Times New Roman"/>
          <w:szCs w:val="24"/>
        </w:rPr>
        <w:t xml:space="preserve"> godin</w:t>
      </w:r>
      <w:r w:rsidR="00A37C40">
        <w:rPr>
          <w:rFonts w:cs="Times New Roman"/>
          <w:szCs w:val="24"/>
        </w:rPr>
        <w:t>e</w:t>
      </w:r>
      <w:r>
        <w:rPr>
          <w:rFonts w:cs="Times New Roman"/>
          <w:szCs w:val="24"/>
        </w:rPr>
        <w:t xml:space="preserve"> od dana njegova održavanja.</w:t>
      </w:r>
      <w:bookmarkEnd w:id="139"/>
      <w:r>
        <w:rPr>
          <w:rFonts w:cs="Times New Roman"/>
          <w:szCs w:val="24"/>
        </w:rPr>
        <w:t xml:space="preserve"> </w:t>
      </w:r>
    </w:p>
    <w:p w14:paraId="53EE8C93" w14:textId="77777777" w:rsidR="00C706B6" w:rsidRPr="00D027AB" w:rsidRDefault="00BC4DC0" w:rsidP="00F60DE0">
      <w:pPr>
        <w:pStyle w:val="Heading4"/>
      </w:pPr>
      <w:r>
        <w:t>Članak 165.</w:t>
      </w:r>
    </w:p>
    <w:p w14:paraId="0193D5F9" w14:textId="77777777" w:rsidR="00D027AB" w:rsidRDefault="00D027AB" w:rsidP="00D027AB">
      <w:r>
        <w:t>(</w:t>
      </w:r>
      <w:r w:rsidRPr="00D027AB">
        <w:t xml:space="preserve">1) </w:t>
      </w:r>
      <w:r w:rsidR="00F60DE0">
        <w:t>Javnopravna tijela</w:t>
      </w:r>
      <w:r w:rsidRPr="00D027AB">
        <w:t xml:space="preserve"> dužn</w:t>
      </w:r>
      <w:r w:rsidR="00BC4DC0">
        <w:t>a</w:t>
      </w:r>
      <w:r w:rsidRPr="00D027AB">
        <w:t xml:space="preserve"> </w:t>
      </w:r>
      <w:r w:rsidR="00F60DE0">
        <w:t xml:space="preserve">su </w:t>
      </w:r>
      <w:r w:rsidRPr="00D027AB">
        <w:t xml:space="preserve">surađivati s nadležnim </w:t>
      </w:r>
      <w:r>
        <w:t>tijelima</w:t>
      </w:r>
      <w:r w:rsidRPr="00D027AB">
        <w:t xml:space="preserve"> </w:t>
      </w:r>
      <w:r>
        <w:t>za provedbu</w:t>
      </w:r>
      <w:r w:rsidR="00E9460E">
        <w:t xml:space="preserve"> državnog, odnosno lokalnog</w:t>
      </w:r>
      <w:r>
        <w:t xml:space="preserve"> referenduma </w:t>
      </w:r>
      <w:r w:rsidRPr="00D027AB">
        <w:t xml:space="preserve">i osigurati stručnu pomoć potrebnu za provedbu </w:t>
      </w:r>
      <w:r>
        <w:t>referenduma</w:t>
      </w:r>
      <w:r w:rsidRPr="00D027AB">
        <w:t>.</w:t>
      </w:r>
    </w:p>
    <w:p w14:paraId="1F845A85" w14:textId="77777777" w:rsidR="00D027AB" w:rsidRPr="00D027AB" w:rsidRDefault="00D027AB" w:rsidP="00D027AB">
      <w:r w:rsidRPr="00D027AB">
        <w:t xml:space="preserve">(2) </w:t>
      </w:r>
      <w:r w:rsidR="00F60DE0">
        <w:t>Javnopravna tijela dužna su osigurati p</w:t>
      </w:r>
      <w:r w:rsidRPr="00D027AB">
        <w:t xml:space="preserve">rostor i tehničke uvjete za provedbu </w:t>
      </w:r>
      <w:r>
        <w:t>referenduma</w:t>
      </w:r>
      <w:r w:rsidR="00F60DE0">
        <w:t xml:space="preserve">  bez naknade.</w:t>
      </w:r>
    </w:p>
    <w:p w14:paraId="33916879" w14:textId="77777777" w:rsidR="00D027AB" w:rsidRDefault="00D027AB" w:rsidP="00D027AB">
      <w:r w:rsidRPr="00D027AB">
        <w:t xml:space="preserve">(3) </w:t>
      </w:r>
      <w:r w:rsidR="00F60DE0">
        <w:t xml:space="preserve">Lokalne jedinice dužne su </w:t>
      </w:r>
      <w:r w:rsidR="00CB7E7C">
        <w:t>na zahtjev povjerenstva</w:t>
      </w:r>
      <w:r w:rsidR="00CB7E7C" w:rsidRPr="00D027AB">
        <w:t xml:space="preserve"> koje je imenovano za provedbu </w:t>
      </w:r>
      <w:r w:rsidR="001060D1">
        <w:t xml:space="preserve">lokalnog </w:t>
      </w:r>
      <w:r w:rsidR="00CB7E7C">
        <w:t>referenduma na</w:t>
      </w:r>
      <w:r w:rsidR="00CB7E7C" w:rsidRPr="00D027AB">
        <w:t xml:space="preserve"> područj</w:t>
      </w:r>
      <w:r w:rsidR="00CB7E7C">
        <w:t>u</w:t>
      </w:r>
      <w:r w:rsidR="00CB7E7C" w:rsidRPr="00D027AB">
        <w:t xml:space="preserve"> te jedinice </w:t>
      </w:r>
      <w:r w:rsidRPr="00D027AB">
        <w:t>bez naknade osigurati na svojim mrežnim stranicama</w:t>
      </w:r>
      <w:r w:rsidR="001060D1">
        <w:t xml:space="preserve"> prostor</w:t>
      </w:r>
      <w:r w:rsidRPr="00D027AB">
        <w:t xml:space="preserve"> za objavu akata, priopćenja, obavijesti i drugih podataka </w:t>
      </w:r>
      <w:r w:rsidR="00CB7E7C">
        <w:t xml:space="preserve">tog </w:t>
      </w:r>
      <w:r w:rsidRPr="00D027AB">
        <w:t>povjerenstva</w:t>
      </w:r>
      <w:r>
        <w:t>.</w:t>
      </w:r>
    </w:p>
    <w:bookmarkEnd w:id="140"/>
    <w:p w14:paraId="6C61CC39" w14:textId="77777777" w:rsidR="00723CC8" w:rsidRPr="00045266" w:rsidRDefault="003D1669" w:rsidP="003D1669">
      <w:pPr>
        <w:pStyle w:val="Heading1"/>
        <w:spacing w:after="240"/>
        <w:rPr>
          <w:rFonts w:eastAsia="Times New Roman" w:cs="Times New Roman"/>
          <w:lang w:eastAsia="hr-HR"/>
        </w:rPr>
      </w:pPr>
      <w:r w:rsidRPr="00045266">
        <w:rPr>
          <w:rFonts w:eastAsia="Times New Roman" w:cs="Times New Roman"/>
          <w:lang w:eastAsia="hr-HR"/>
        </w:rPr>
        <w:t>DIO</w:t>
      </w:r>
      <w:r w:rsidR="00753553">
        <w:rPr>
          <w:rFonts w:eastAsia="Times New Roman" w:cs="Times New Roman"/>
          <w:lang w:eastAsia="hr-HR"/>
        </w:rPr>
        <w:t xml:space="preserve"> ŠESTI</w:t>
      </w:r>
    </w:p>
    <w:p w14:paraId="7EE49C3B" w14:textId="77777777" w:rsidR="00CE0784" w:rsidRPr="00045266" w:rsidRDefault="00CE0784" w:rsidP="007500D1">
      <w:pPr>
        <w:pStyle w:val="Heading2"/>
      </w:pPr>
      <w:r w:rsidRPr="00045266">
        <w:t>PRIJELAZNE I ZAVRŠNE ODREDBE</w:t>
      </w:r>
    </w:p>
    <w:p w14:paraId="234A6CDC" w14:textId="77777777" w:rsidR="00CE0784" w:rsidRPr="00045266" w:rsidRDefault="00AF066A" w:rsidP="00AF066A">
      <w:pPr>
        <w:pStyle w:val="Heading4"/>
      </w:pPr>
      <w:r w:rsidRPr="00045266">
        <w:t xml:space="preserve">Članak </w:t>
      </w:r>
      <w:r w:rsidR="00BC4DC0">
        <w:t>166</w:t>
      </w:r>
      <w:r w:rsidRPr="00045266">
        <w:t>.</w:t>
      </w:r>
    </w:p>
    <w:p w14:paraId="793EFD46" w14:textId="77777777" w:rsidR="00CE0784" w:rsidRPr="00045266" w:rsidRDefault="00CE0784" w:rsidP="00C82D6D">
      <w:pPr>
        <w:rPr>
          <w:rFonts w:cs="Times New Roman"/>
          <w:szCs w:val="24"/>
        </w:rPr>
      </w:pPr>
      <w:r w:rsidRPr="00045266">
        <w:rPr>
          <w:rFonts w:cs="Times New Roman"/>
          <w:szCs w:val="24"/>
        </w:rPr>
        <w:t>Pravilnik iz član</w:t>
      </w:r>
      <w:r w:rsidR="00473EFA" w:rsidRPr="00045266">
        <w:rPr>
          <w:rFonts w:cs="Times New Roman"/>
          <w:szCs w:val="24"/>
        </w:rPr>
        <w:t>ka</w:t>
      </w:r>
      <w:r w:rsidRPr="00045266">
        <w:rPr>
          <w:rFonts w:cs="Times New Roman"/>
          <w:szCs w:val="24"/>
        </w:rPr>
        <w:t xml:space="preserve"> </w:t>
      </w:r>
      <w:r w:rsidR="00BE3D72" w:rsidRPr="00045266">
        <w:rPr>
          <w:rFonts w:cs="Times New Roman"/>
          <w:szCs w:val="24"/>
        </w:rPr>
        <w:t>8</w:t>
      </w:r>
      <w:r w:rsidR="002F27EC" w:rsidRPr="00045266">
        <w:rPr>
          <w:rFonts w:cs="Times New Roman"/>
          <w:szCs w:val="24"/>
        </w:rPr>
        <w:t xml:space="preserve">. stavka </w:t>
      </w:r>
      <w:r w:rsidR="00BE3D72" w:rsidRPr="00045266">
        <w:rPr>
          <w:rFonts w:cs="Times New Roman"/>
          <w:szCs w:val="24"/>
        </w:rPr>
        <w:t>4</w:t>
      </w:r>
      <w:r w:rsidR="002F27EC" w:rsidRPr="00045266">
        <w:rPr>
          <w:rFonts w:cs="Times New Roman"/>
          <w:szCs w:val="24"/>
        </w:rPr>
        <w:t xml:space="preserve">. </w:t>
      </w:r>
      <w:r w:rsidR="00EE599C">
        <w:rPr>
          <w:rFonts w:cs="Times New Roman"/>
          <w:szCs w:val="24"/>
        </w:rPr>
        <w:t>ovoga Zakona</w:t>
      </w:r>
      <w:r w:rsidRPr="00045266">
        <w:rPr>
          <w:rFonts w:cs="Times New Roman"/>
          <w:szCs w:val="24"/>
        </w:rPr>
        <w:t xml:space="preserve"> ministar </w:t>
      </w:r>
      <w:r w:rsidR="00EB701E" w:rsidRPr="00045266">
        <w:rPr>
          <w:rFonts w:cs="Times New Roman"/>
          <w:szCs w:val="24"/>
        </w:rPr>
        <w:t xml:space="preserve">nadležan za poslove opće uprave </w:t>
      </w:r>
      <w:r w:rsidR="004B0F42" w:rsidRPr="00045266">
        <w:rPr>
          <w:rFonts w:cs="Times New Roman"/>
          <w:szCs w:val="24"/>
        </w:rPr>
        <w:t xml:space="preserve">donijet će </w:t>
      </w:r>
      <w:r w:rsidRPr="00045266">
        <w:rPr>
          <w:rFonts w:cs="Times New Roman"/>
          <w:szCs w:val="24"/>
        </w:rPr>
        <w:t xml:space="preserve">u roku od </w:t>
      </w:r>
      <w:r w:rsidR="00DF27F2">
        <w:rPr>
          <w:rFonts w:cs="Times New Roman"/>
          <w:szCs w:val="24"/>
        </w:rPr>
        <w:t>šest mjeseci</w:t>
      </w:r>
      <w:r w:rsidRPr="00045266">
        <w:rPr>
          <w:rFonts w:cs="Times New Roman"/>
          <w:szCs w:val="24"/>
        </w:rPr>
        <w:t xml:space="preserve"> od dana s</w:t>
      </w:r>
      <w:r w:rsidR="00C82D6D" w:rsidRPr="00045266">
        <w:rPr>
          <w:rFonts w:cs="Times New Roman"/>
          <w:szCs w:val="24"/>
        </w:rPr>
        <w:t xml:space="preserve">tupanja na snagu </w:t>
      </w:r>
      <w:r w:rsidR="00EE599C">
        <w:rPr>
          <w:rFonts w:cs="Times New Roman"/>
          <w:szCs w:val="24"/>
        </w:rPr>
        <w:t>ovoga Zakona</w:t>
      </w:r>
      <w:r w:rsidR="00C82D6D" w:rsidRPr="00045266">
        <w:rPr>
          <w:rFonts w:cs="Times New Roman"/>
          <w:szCs w:val="24"/>
        </w:rPr>
        <w:t xml:space="preserve">. </w:t>
      </w:r>
    </w:p>
    <w:p w14:paraId="00875FF8" w14:textId="77777777" w:rsidR="00270A6F" w:rsidRPr="00045266" w:rsidRDefault="00AF066A" w:rsidP="00AF066A">
      <w:pPr>
        <w:pStyle w:val="Heading4"/>
      </w:pPr>
      <w:r w:rsidRPr="00045266">
        <w:lastRenderedPageBreak/>
        <w:t xml:space="preserve">Članak </w:t>
      </w:r>
      <w:r w:rsidR="00BC4DC0">
        <w:t>167</w:t>
      </w:r>
      <w:r w:rsidRPr="00045266">
        <w:t>.</w:t>
      </w:r>
    </w:p>
    <w:p w14:paraId="6479522E" w14:textId="77777777" w:rsidR="00270A6F" w:rsidRPr="00045266" w:rsidRDefault="00270A6F" w:rsidP="00BC6029">
      <w:pPr>
        <w:rPr>
          <w:rFonts w:cs="Times New Roman"/>
        </w:rPr>
      </w:pPr>
      <w:r w:rsidRPr="00045266">
        <w:rPr>
          <w:rFonts w:cs="Times New Roman"/>
        </w:rPr>
        <w:t xml:space="preserve">Hrvatski sabor uskladit će Poslovnik Hrvatskog sabora s odredbama </w:t>
      </w:r>
      <w:r w:rsidR="00EE599C">
        <w:rPr>
          <w:rFonts w:cs="Times New Roman"/>
        </w:rPr>
        <w:t>ovoga Zakona</w:t>
      </w:r>
      <w:r w:rsidRPr="00045266">
        <w:rPr>
          <w:rFonts w:cs="Times New Roman"/>
        </w:rPr>
        <w:t xml:space="preserve"> u roku od </w:t>
      </w:r>
      <w:r w:rsidR="00EC5D97">
        <w:rPr>
          <w:rFonts w:cs="Times New Roman"/>
        </w:rPr>
        <w:t>šest mjeseci</w:t>
      </w:r>
      <w:r w:rsidRPr="00045266">
        <w:rPr>
          <w:rFonts w:cs="Times New Roman"/>
        </w:rPr>
        <w:t xml:space="preserve"> od dana </w:t>
      </w:r>
      <w:r w:rsidR="00BD3847" w:rsidRPr="00BD3847">
        <w:rPr>
          <w:rFonts w:cs="Times New Roman"/>
        </w:rPr>
        <w:t xml:space="preserve">stupanja na snagu </w:t>
      </w:r>
      <w:r w:rsidR="00EE599C">
        <w:rPr>
          <w:rFonts w:cs="Times New Roman"/>
        </w:rPr>
        <w:t>ovoga Zakona</w:t>
      </w:r>
      <w:r w:rsidRPr="00045266">
        <w:rPr>
          <w:rFonts w:cs="Times New Roman"/>
        </w:rPr>
        <w:t>.</w:t>
      </w:r>
    </w:p>
    <w:p w14:paraId="1D52AB8C" w14:textId="77777777" w:rsidR="00E13D1D" w:rsidRPr="00045266" w:rsidRDefault="00AF066A" w:rsidP="00AF066A">
      <w:pPr>
        <w:pStyle w:val="Heading4"/>
      </w:pPr>
      <w:r w:rsidRPr="00045266">
        <w:t xml:space="preserve">Članak </w:t>
      </w:r>
      <w:r w:rsidR="00BC4DC0">
        <w:t>168</w:t>
      </w:r>
      <w:r w:rsidRPr="00045266">
        <w:t>.</w:t>
      </w:r>
    </w:p>
    <w:p w14:paraId="078BC9F8" w14:textId="77777777" w:rsidR="00E13D1D" w:rsidRPr="00045266" w:rsidRDefault="00F60A64" w:rsidP="00E13D1D">
      <w:pPr>
        <w:rPr>
          <w:rFonts w:cs="Times New Roman"/>
          <w:szCs w:val="24"/>
        </w:rPr>
      </w:pPr>
      <w:r w:rsidRPr="00045266">
        <w:rPr>
          <w:rFonts w:cs="Times New Roman"/>
          <w:szCs w:val="24"/>
        </w:rPr>
        <w:t xml:space="preserve">(1) </w:t>
      </w:r>
      <w:r w:rsidR="00E13D1D" w:rsidRPr="00045266">
        <w:rPr>
          <w:rFonts w:cs="Times New Roman"/>
          <w:szCs w:val="24"/>
        </w:rPr>
        <w:t xml:space="preserve">Općine i gradovi </w:t>
      </w:r>
      <w:r w:rsidR="00AA14D4" w:rsidRPr="00045266">
        <w:rPr>
          <w:rFonts w:cs="Times New Roman"/>
          <w:szCs w:val="24"/>
        </w:rPr>
        <w:t>donijet će</w:t>
      </w:r>
      <w:r w:rsidR="000906D8" w:rsidRPr="00045266">
        <w:rPr>
          <w:rFonts w:cs="Times New Roman"/>
          <w:szCs w:val="24"/>
        </w:rPr>
        <w:t xml:space="preserve"> odluku </w:t>
      </w:r>
      <w:r w:rsidR="00401110" w:rsidRPr="00045266">
        <w:rPr>
          <w:rFonts w:cs="Times New Roman"/>
          <w:szCs w:val="24"/>
        </w:rPr>
        <w:t xml:space="preserve">iz članka </w:t>
      </w:r>
      <w:r w:rsidR="004D2B15" w:rsidRPr="00045266">
        <w:rPr>
          <w:rFonts w:cs="Times New Roman"/>
          <w:szCs w:val="24"/>
        </w:rPr>
        <w:t>2</w:t>
      </w:r>
      <w:r w:rsidR="004D2B15">
        <w:rPr>
          <w:rFonts w:cs="Times New Roman"/>
          <w:szCs w:val="24"/>
        </w:rPr>
        <w:t>6</w:t>
      </w:r>
      <w:r w:rsidR="00401110" w:rsidRPr="00045266">
        <w:rPr>
          <w:rFonts w:cs="Times New Roman"/>
          <w:szCs w:val="24"/>
        </w:rPr>
        <w:t xml:space="preserve">. stavka </w:t>
      </w:r>
      <w:r w:rsidR="009501A3" w:rsidRPr="00045266">
        <w:rPr>
          <w:rFonts w:cs="Times New Roman"/>
          <w:szCs w:val="24"/>
        </w:rPr>
        <w:t>2</w:t>
      </w:r>
      <w:r w:rsidR="00401110" w:rsidRPr="00045266">
        <w:rPr>
          <w:rFonts w:cs="Times New Roman"/>
          <w:szCs w:val="24"/>
        </w:rPr>
        <w:t xml:space="preserve">. </w:t>
      </w:r>
      <w:r w:rsidR="00EE599C">
        <w:rPr>
          <w:rFonts w:cs="Times New Roman"/>
          <w:szCs w:val="24"/>
        </w:rPr>
        <w:t>ovoga Zakona</w:t>
      </w:r>
      <w:r w:rsidR="00401110" w:rsidRPr="00045266">
        <w:rPr>
          <w:rFonts w:cs="Times New Roman"/>
          <w:szCs w:val="24"/>
        </w:rPr>
        <w:t xml:space="preserve"> u roku od šest mjeseci od </w:t>
      </w:r>
      <w:r w:rsidRPr="00045266">
        <w:rPr>
          <w:rFonts w:cs="Times New Roman"/>
          <w:szCs w:val="24"/>
        </w:rPr>
        <w:t xml:space="preserve">dana </w:t>
      </w:r>
      <w:r w:rsidR="00BD3847" w:rsidRPr="00BD3847">
        <w:rPr>
          <w:rFonts w:cs="Times New Roman"/>
          <w:szCs w:val="24"/>
        </w:rPr>
        <w:t xml:space="preserve">stupanja na snagu </w:t>
      </w:r>
      <w:r w:rsidR="00EE599C">
        <w:rPr>
          <w:rFonts w:cs="Times New Roman"/>
          <w:szCs w:val="24"/>
        </w:rPr>
        <w:t>ovoga Zakona</w:t>
      </w:r>
      <w:r w:rsidR="00B07DEA" w:rsidRPr="00045266">
        <w:rPr>
          <w:rFonts w:cs="Times New Roman"/>
          <w:szCs w:val="24"/>
        </w:rPr>
        <w:t>.</w:t>
      </w:r>
    </w:p>
    <w:p w14:paraId="18CFD3BD" w14:textId="77777777" w:rsidR="00E20398" w:rsidRDefault="00F60A64" w:rsidP="00F60A64">
      <w:pPr>
        <w:rPr>
          <w:rFonts w:cs="Times New Roman"/>
          <w:szCs w:val="24"/>
        </w:rPr>
      </w:pPr>
      <w:r w:rsidRPr="00045266">
        <w:rPr>
          <w:rFonts w:cs="Times New Roman"/>
          <w:szCs w:val="24"/>
        </w:rPr>
        <w:t xml:space="preserve">(2) </w:t>
      </w:r>
      <w:r w:rsidR="002872E4">
        <w:rPr>
          <w:rFonts w:cs="Times New Roman"/>
          <w:szCs w:val="24"/>
        </w:rPr>
        <w:t>Jedinice</w:t>
      </w:r>
      <w:r w:rsidRPr="00045266">
        <w:rPr>
          <w:rFonts w:cs="Times New Roman"/>
          <w:szCs w:val="24"/>
        </w:rPr>
        <w:t xml:space="preserve"> lokalne i područne (regionalne) samouprave uskladit će </w:t>
      </w:r>
      <w:r w:rsidR="00B75FF2">
        <w:rPr>
          <w:rFonts w:cs="Times New Roman"/>
          <w:szCs w:val="24"/>
        </w:rPr>
        <w:t xml:space="preserve">statut i druge </w:t>
      </w:r>
      <w:r w:rsidR="007E4C10">
        <w:rPr>
          <w:rFonts w:cs="Times New Roman"/>
          <w:szCs w:val="24"/>
        </w:rPr>
        <w:t>opće akte</w:t>
      </w:r>
      <w:r w:rsidR="007E4C10" w:rsidRPr="00045266">
        <w:rPr>
          <w:rFonts w:cs="Times New Roman"/>
          <w:szCs w:val="24"/>
        </w:rPr>
        <w:t xml:space="preserve"> </w:t>
      </w:r>
      <w:r w:rsidRPr="00045266">
        <w:rPr>
          <w:rFonts w:cs="Times New Roman"/>
          <w:szCs w:val="24"/>
        </w:rPr>
        <w:t xml:space="preserve">s odredbama </w:t>
      </w:r>
      <w:r w:rsidR="00EE599C">
        <w:rPr>
          <w:rFonts w:cs="Times New Roman"/>
          <w:szCs w:val="24"/>
        </w:rPr>
        <w:t>ovoga Zakona</w:t>
      </w:r>
      <w:r w:rsidRPr="00045266">
        <w:rPr>
          <w:rFonts w:cs="Times New Roman"/>
          <w:szCs w:val="24"/>
        </w:rPr>
        <w:t xml:space="preserve"> u roku od šest mjeseci od dana </w:t>
      </w:r>
      <w:r w:rsidR="00BD3847" w:rsidRPr="00BD3847">
        <w:rPr>
          <w:rFonts w:cs="Times New Roman"/>
          <w:szCs w:val="24"/>
        </w:rPr>
        <w:t xml:space="preserve">stupanja na snagu </w:t>
      </w:r>
      <w:r w:rsidR="00EE599C">
        <w:rPr>
          <w:rFonts w:cs="Times New Roman"/>
          <w:szCs w:val="24"/>
        </w:rPr>
        <w:t>ovoga Zakona</w:t>
      </w:r>
      <w:r w:rsidRPr="00045266">
        <w:rPr>
          <w:rFonts w:cs="Times New Roman"/>
          <w:szCs w:val="24"/>
        </w:rPr>
        <w:t>.</w:t>
      </w:r>
    </w:p>
    <w:p w14:paraId="77FAA650" w14:textId="77777777" w:rsidR="00F851DA" w:rsidRPr="00045266" w:rsidRDefault="00AF066A" w:rsidP="00AF066A">
      <w:pPr>
        <w:pStyle w:val="Heading4"/>
      </w:pPr>
      <w:r w:rsidRPr="00045266">
        <w:t xml:space="preserve">Članak </w:t>
      </w:r>
      <w:r w:rsidR="00BC4DC0">
        <w:t>169</w:t>
      </w:r>
      <w:r w:rsidRPr="00045266">
        <w:t>.</w:t>
      </w:r>
    </w:p>
    <w:p w14:paraId="65CB5527" w14:textId="77777777" w:rsidR="0023017B" w:rsidRPr="00045266" w:rsidRDefault="003B2F8A" w:rsidP="00F851DA">
      <w:pPr>
        <w:rPr>
          <w:rFonts w:cs="Times New Roman"/>
          <w:szCs w:val="24"/>
        </w:rPr>
      </w:pPr>
      <w:r>
        <w:rPr>
          <w:rFonts w:cs="Times New Roman"/>
          <w:szCs w:val="24"/>
        </w:rPr>
        <w:t>R</w:t>
      </w:r>
      <w:r w:rsidRPr="003B2F8A">
        <w:rPr>
          <w:rFonts w:cs="Times New Roman"/>
          <w:szCs w:val="24"/>
        </w:rPr>
        <w:t>eferendum</w:t>
      </w:r>
      <w:r w:rsidR="0017676F">
        <w:rPr>
          <w:rFonts w:cs="Times New Roman"/>
          <w:szCs w:val="24"/>
        </w:rPr>
        <w:t>i</w:t>
      </w:r>
      <w:r w:rsidRPr="003B2F8A">
        <w:rPr>
          <w:rFonts w:cs="Times New Roman"/>
          <w:szCs w:val="24"/>
        </w:rPr>
        <w:t xml:space="preserve"> koji su raspisani prije stupanja na snagu </w:t>
      </w:r>
      <w:r w:rsidR="00EE599C">
        <w:rPr>
          <w:rFonts w:cs="Times New Roman"/>
          <w:szCs w:val="24"/>
        </w:rPr>
        <w:t>ovoga Zakona</w:t>
      </w:r>
      <w:r w:rsidR="0017676F">
        <w:rPr>
          <w:rFonts w:cs="Times New Roman"/>
          <w:szCs w:val="24"/>
        </w:rPr>
        <w:t xml:space="preserve"> </w:t>
      </w:r>
      <w:r w:rsidR="0023017B" w:rsidRPr="00045266">
        <w:rPr>
          <w:rFonts w:cs="Times New Roman"/>
          <w:szCs w:val="24"/>
        </w:rPr>
        <w:t xml:space="preserve">dovršit će se prema odredbama Zakona o referendumu i drugim oblacima osobnog sudjelovanja u obavljanju državne vlasti i lokalne i područne (regionalne) samouprave </w:t>
      </w:r>
      <w:r w:rsidR="009C59EE">
        <w:rPr>
          <w:rFonts w:cs="Times New Roman"/>
          <w:szCs w:val="24"/>
        </w:rPr>
        <w:t>(„Narodne novine“,</w:t>
      </w:r>
      <w:r w:rsidR="0023017B" w:rsidRPr="00045266">
        <w:rPr>
          <w:rFonts w:cs="Times New Roman"/>
          <w:szCs w:val="24"/>
        </w:rPr>
        <w:t xml:space="preserve"> br. </w:t>
      </w:r>
      <w:r w:rsidR="00BC60D5" w:rsidRPr="00045266">
        <w:rPr>
          <w:rFonts w:cs="Times New Roman"/>
          <w:szCs w:val="24"/>
        </w:rPr>
        <w:t>33/96, 92/01, 44/06 ‒</w:t>
      </w:r>
      <w:r w:rsidR="00BC60D5" w:rsidRPr="00045266">
        <w:rPr>
          <w:rFonts w:cs="Times New Roman"/>
        </w:rPr>
        <w:t xml:space="preserve"> </w:t>
      </w:r>
      <w:r w:rsidR="00BC60D5" w:rsidRPr="00045266">
        <w:rPr>
          <w:rFonts w:cs="Times New Roman"/>
          <w:szCs w:val="24"/>
        </w:rPr>
        <w:t>Zakon o Državnom izbornom povjerenstvu Republike Hrvatske, 58/06 ‒ Odluka Ustavnog suda Republike Hrvatske broj: U-I-177/2002 od 20. travnja 2006., 69/07 ‒ Odluka Ustavnog suda Republike Hrvatske broj: U-I-2051/2005 od 5. lipnja 2007., 38/09, 100/16 ‒ Odluka Ustavnog suda Republike Hrvatske broj: U-I-1962/2008 od 27. rujna 2016. i 73/17</w:t>
      </w:r>
      <w:r w:rsidR="0023017B" w:rsidRPr="00045266">
        <w:rPr>
          <w:rFonts w:cs="Times New Roman"/>
          <w:szCs w:val="24"/>
        </w:rPr>
        <w:t>).</w:t>
      </w:r>
    </w:p>
    <w:p w14:paraId="448EB061" w14:textId="77777777" w:rsidR="000B15DC" w:rsidRPr="00045266" w:rsidRDefault="00AF066A" w:rsidP="00AF066A">
      <w:pPr>
        <w:pStyle w:val="Heading4"/>
      </w:pPr>
      <w:r w:rsidRPr="00045266">
        <w:t xml:space="preserve">Članak </w:t>
      </w:r>
      <w:r w:rsidR="00BC4DC0">
        <w:t>170</w:t>
      </w:r>
      <w:r w:rsidRPr="00045266">
        <w:t>.</w:t>
      </w:r>
    </w:p>
    <w:p w14:paraId="311152B4" w14:textId="77777777" w:rsidR="00CE0784" w:rsidRPr="00BC4DC0" w:rsidRDefault="00CE0784" w:rsidP="00BC4DC0">
      <w:pPr>
        <w:spacing w:after="0"/>
        <w:rPr>
          <w:rFonts w:cs="Times New Roman"/>
          <w:szCs w:val="24"/>
        </w:rPr>
      </w:pPr>
      <w:r w:rsidRPr="00045266">
        <w:rPr>
          <w:rFonts w:cs="Times New Roman"/>
          <w:szCs w:val="24"/>
        </w:rPr>
        <w:t xml:space="preserve">Stupanjem na snagu </w:t>
      </w:r>
      <w:r w:rsidR="00EE599C">
        <w:rPr>
          <w:rFonts w:cs="Times New Roman"/>
          <w:szCs w:val="24"/>
        </w:rPr>
        <w:t>ovoga Zakona</w:t>
      </w:r>
      <w:r w:rsidRPr="00045266">
        <w:rPr>
          <w:rFonts w:cs="Times New Roman"/>
          <w:szCs w:val="24"/>
        </w:rPr>
        <w:t xml:space="preserve"> prestaj</w:t>
      </w:r>
      <w:r w:rsidR="00C14ACE">
        <w:rPr>
          <w:rFonts w:cs="Times New Roman"/>
          <w:szCs w:val="24"/>
        </w:rPr>
        <w:t>u</w:t>
      </w:r>
      <w:r w:rsidRPr="00045266">
        <w:rPr>
          <w:rFonts w:cs="Times New Roman"/>
          <w:szCs w:val="24"/>
        </w:rPr>
        <w:t xml:space="preserve"> važiti</w:t>
      </w:r>
      <w:r w:rsidR="00BC4DC0">
        <w:rPr>
          <w:rFonts w:cs="Times New Roman"/>
          <w:szCs w:val="24"/>
        </w:rPr>
        <w:t xml:space="preserve"> </w:t>
      </w:r>
      <w:r w:rsidRPr="00BC4DC0">
        <w:rPr>
          <w:rFonts w:cs="Times New Roman"/>
          <w:szCs w:val="24"/>
        </w:rPr>
        <w:t>Zakon o</w:t>
      </w:r>
      <w:r w:rsidR="00843F0E" w:rsidRPr="00BC4DC0">
        <w:rPr>
          <w:rFonts w:cs="Times New Roman"/>
          <w:szCs w:val="24"/>
        </w:rPr>
        <w:t xml:space="preserve"> referendum</w:t>
      </w:r>
      <w:r w:rsidRPr="00BC4DC0">
        <w:rPr>
          <w:rFonts w:cs="Times New Roman"/>
          <w:szCs w:val="24"/>
        </w:rPr>
        <w:t xml:space="preserve">u i drugim oblicima osobnog sudjelovanja u obavljanju državne vlasti i lokalne i područne (regionalne) </w:t>
      </w:r>
      <w:r w:rsidR="00BF70F0" w:rsidRPr="00BC4DC0">
        <w:rPr>
          <w:rFonts w:cs="Times New Roman"/>
          <w:szCs w:val="24"/>
        </w:rPr>
        <w:t xml:space="preserve">samouprave </w:t>
      </w:r>
      <w:bookmarkStart w:id="142" w:name="_Hlk5832417"/>
      <w:r w:rsidR="009C59EE">
        <w:rPr>
          <w:rFonts w:cs="Times New Roman"/>
          <w:szCs w:val="24"/>
        </w:rPr>
        <w:t>(„Narodne novine“,</w:t>
      </w:r>
      <w:r w:rsidRPr="00BC4DC0">
        <w:rPr>
          <w:rFonts w:cs="Times New Roman"/>
          <w:szCs w:val="24"/>
        </w:rPr>
        <w:t xml:space="preserve"> br. </w:t>
      </w:r>
      <w:r w:rsidR="00BC60D5" w:rsidRPr="00BC4DC0">
        <w:rPr>
          <w:rFonts w:cs="Times New Roman"/>
          <w:szCs w:val="24"/>
        </w:rPr>
        <w:t>33/96, 92/01, 44/06 ‒</w:t>
      </w:r>
      <w:r w:rsidR="00BC60D5" w:rsidRPr="00BC4DC0">
        <w:rPr>
          <w:rFonts w:cs="Times New Roman"/>
        </w:rPr>
        <w:t xml:space="preserve"> </w:t>
      </w:r>
      <w:r w:rsidR="00BC60D5" w:rsidRPr="00BC4DC0">
        <w:rPr>
          <w:rFonts w:cs="Times New Roman"/>
          <w:szCs w:val="24"/>
        </w:rPr>
        <w:t>Zakon o Državnom izbornom povjerenstvu Republike Hrvatske, 58/06 ‒ Odluka Ustavnog suda Republike Hrvatske broj: U-I-177/2002 od 20. travnja 2006., 69/07 ‒ Odluka Ustavnog suda Republike Hrvatske broj: U-I-2051/2005 od 5. lipnja 2007., 38/09, 100/16 ‒ Odluka Ustavnog suda Republike Hrvatske broj: U-I-1962/2008 od 27. rujna 2016. i 73/17</w:t>
      </w:r>
      <w:r w:rsidR="003D1669" w:rsidRPr="00BC4DC0">
        <w:rPr>
          <w:rFonts w:cs="Times New Roman"/>
          <w:szCs w:val="24"/>
        </w:rPr>
        <w:t>)</w:t>
      </w:r>
      <w:bookmarkEnd w:id="142"/>
      <w:r w:rsidR="007E4C10" w:rsidRPr="00BC4DC0">
        <w:rPr>
          <w:rFonts w:cs="Times New Roman"/>
          <w:szCs w:val="24"/>
        </w:rPr>
        <w:t xml:space="preserve"> </w:t>
      </w:r>
      <w:r w:rsidR="00BC4DC0">
        <w:rPr>
          <w:rFonts w:cs="Times New Roman"/>
          <w:szCs w:val="24"/>
        </w:rPr>
        <w:t xml:space="preserve">i </w:t>
      </w:r>
      <w:r w:rsidR="007E4C10" w:rsidRPr="00BC4DC0">
        <w:rPr>
          <w:rFonts w:cs="Times New Roman"/>
          <w:szCs w:val="24"/>
        </w:rPr>
        <w:t>član</w:t>
      </w:r>
      <w:r w:rsidR="00C14ACE" w:rsidRPr="00BC4DC0">
        <w:rPr>
          <w:rFonts w:cs="Times New Roman"/>
          <w:szCs w:val="24"/>
        </w:rPr>
        <w:t>a</w:t>
      </w:r>
      <w:r w:rsidR="007E4C10" w:rsidRPr="00BC4DC0">
        <w:rPr>
          <w:rFonts w:cs="Times New Roman"/>
          <w:szCs w:val="24"/>
        </w:rPr>
        <w:t xml:space="preserve">k </w:t>
      </w:r>
      <w:r w:rsidR="00D510C6" w:rsidRPr="00BC4DC0">
        <w:rPr>
          <w:rFonts w:cs="Times New Roman"/>
          <w:szCs w:val="24"/>
        </w:rPr>
        <w:t xml:space="preserve">24.a </w:t>
      </w:r>
      <w:r w:rsidR="007E4C10" w:rsidRPr="00BC4DC0">
        <w:rPr>
          <w:rFonts w:cs="Times New Roman"/>
          <w:szCs w:val="24"/>
        </w:rPr>
        <w:t xml:space="preserve">Zakona o lokalnoj i područnoj (regionalnoj) samoupravi </w:t>
      </w:r>
      <w:r w:rsidR="009C59EE">
        <w:rPr>
          <w:rFonts w:cs="Times New Roman"/>
          <w:szCs w:val="24"/>
        </w:rPr>
        <w:t>(„Narodne novine“,</w:t>
      </w:r>
      <w:r w:rsidR="007E4C10" w:rsidRPr="00BC4DC0">
        <w:rPr>
          <w:rFonts w:cs="Times New Roman"/>
          <w:szCs w:val="24"/>
        </w:rPr>
        <w:t xml:space="preserve"> br. 33/01, 60/01, 129/05, 109/07, 125/08, </w:t>
      </w:r>
      <w:r w:rsidR="00263D9B" w:rsidRPr="00BC4DC0">
        <w:rPr>
          <w:rFonts w:cs="Times New Roman"/>
          <w:szCs w:val="24"/>
        </w:rPr>
        <w:t xml:space="preserve">36/09, 150/11, 144/12, 123/17, </w:t>
      </w:r>
      <w:r w:rsidR="007E4C10" w:rsidRPr="00BC4DC0">
        <w:rPr>
          <w:rFonts w:cs="Times New Roman"/>
          <w:szCs w:val="24"/>
        </w:rPr>
        <w:t>98/19</w:t>
      </w:r>
      <w:r w:rsidR="00263D9B" w:rsidRPr="00BC4DC0">
        <w:rPr>
          <w:rFonts w:cs="Times New Roman"/>
          <w:szCs w:val="24"/>
        </w:rPr>
        <w:t xml:space="preserve"> i </w:t>
      </w:r>
      <w:r w:rsidR="00E9025D" w:rsidRPr="00BC4DC0">
        <w:rPr>
          <w:rFonts w:cs="Times New Roman"/>
          <w:szCs w:val="24"/>
        </w:rPr>
        <w:t>144</w:t>
      </w:r>
      <w:r w:rsidR="00C072FB" w:rsidRPr="00BC4DC0">
        <w:rPr>
          <w:rFonts w:cs="Times New Roman"/>
          <w:szCs w:val="24"/>
        </w:rPr>
        <w:t>/20</w:t>
      </w:r>
      <w:r w:rsidR="007E4C10" w:rsidRPr="00BC4DC0">
        <w:rPr>
          <w:rFonts w:cs="Times New Roman"/>
          <w:szCs w:val="24"/>
        </w:rPr>
        <w:t>)</w:t>
      </w:r>
      <w:r w:rsidR="003D1669" w:rsidRPr="00BC4DC0">
        <w:rPr>
          <w:rFonts w:cs="Times New Roman"/>
          <w:szCs w:val="24"/>
        </w:rPr>
        <w:t>.</w:t>
      </w:r>
    </w:p>
    <w:p w14:paraId="009E9897" w14:textId="77777777" w:rsidR="00CE0784" w:rsidRPr="00045266" w:rsidRDefault="00AF066A" w:rsidP="00AF066A">
      <w:pPr>
        <w:pStyle w:val="Heading4"/>
      </w:pPr>
      <w:r w:rsidRPr="00045266">
        <w:t xml:space="preserve">Članak </w:t>
      </w:r>
      <w:r w:rsidR="00BC4DC0">
        <w:t>171</w:t>
      </w:r>
      <w:r w:rsidRPr="00045266">
        <w:t>.</w:t>
      </w:r>
    </w:p>
    <w:p w14:paraId="5F507A1F" w14:textId="77777777" w:rsidR="00DA288C" w:rsidRPr="00045266" w:rsidRDefault="00CE0784" w:rsidP="00F453B0">
      <w:pPr>
        <w:rPr>
          <w:rFonts w:cs="Times New Roman"/>
          <w:szCs w:val="24"/>
        </w:rPr>
      </w:pPr>
      <w:r w:rsidRPr="00045266">
        <w:rPr>
          <w:rFonts w:cs="Times New Roman"/>
        </w:rPr>
        <w:t>Ovaj Zakon stupa na snagu osm</w:t>
      </w:r>
      <w:r w:rsidR="000F6194" w:rsidRPr="00045266">
        <w:rPr>
          <w:rFonts w:cs="Times New Roman"/>
        </w:rPr>
        <w:t>og</w:t>
      </w:r>
      <w:r w:rsidRPr="00045266">
        <w:rPr>
          <w:rFonts w:cs="Times New Roman"/>
        </w:rPr>
        <w:t xml:space="preserve"> dana od dana objave u </w:t>
      </w:r>
      <w:r w:rsidR="00713207" w:rsidRPr="00045266">
        <w:rPr>
          <w:rFonts w:cs="Times New Roman"/>
        </w:rPr>
        <w:t>Narodnim novinama</w:t>
      </w:r>
      <w:r w:rsidR="009F5C06">
        <w:rPr>
          <w:rFonts w:cs="Times New Roman"/>
        </w:rPr>
        <w:t>.</w:t>
      </w:r>
    </w:p>
    <w:p w14:paraId="2D69E9FB" w14:textId="77777777" w:rsidR="00E0311A" w:rsidRDefault="00E0311A">
      <w:pPr>
        <w:spacing w:after="0"/>
        <w:jc w:val="left"/>
        <w:rPr>
          <w:rFonts w:eastAsiaTheme="majorEastAsia" w:cs="Times New Roman"/>
          <w:b/>
          <w:bCs/>
          <w:sz w:val="28"/>
          <w:szCs w:val="28"/>
        </w:rPr>
      </w:pPr>
      <w:r>
        <w:rPr>
          <w:rFonts w:eastAsiaTheme="majorEastAsia" w:cs="Times New Roman"/>
          <w:b/>
          <w:bCs/>
          <w:sz w:val="28"/>
          <w:szCs w:val="28"/>
        </w:rPr>
        <w:br w:type="page"/>
      </w:r>
    </w:p>
    <w:p w14:paraId="534204A5" w14:textId="77777777" w:rsidR="003541F9" w:rsidRPr="00A75B93" w:rsidRDefault="003541F9" w:rsidP="00A75B93">
      <w:pPr>
        <w:keepNext/>
        <w:keepLines/>
        <w:spacing w:before="360" w:after="120"/>
        <w:jc w:val="center"/>
        <w:outlineLvl w:val="0"/>
        <w:rPr>
          <w:rFonts w:eastAsiaTheme="majorEastAsia" w:cs="Times New Roman"/>
          <w:b/>
          <w:bCs/>
          <w:sz w:val="28"/>
          <w:szCs w:val="28"/>
        </w:rPr>
      </w:pPr>
      <w:r w:rsidRPr="003541F9">
        <w:rPr>
          <w:rFonts w:eastAsiaTheme="majorEastAsia" w:cs="Times New Roman"/>
          <w:b/>
          <w:bCs/>
          <w:sz w:val="28"/>
          <w:szCs w:val="28"/>
        </w:rPr>
        <w:lastRenderedPageBreak/>
        <w:t>O B R A Z L O Ž E NJ E</w:t>
      </w:r>
    </w:p>
    <w:p w14:paraId="26B90C34" w14:textId="77777777" w:rsidR="003541F9" w:rsidRDefault="003541F9" w:rsidP="003541F9">
      <w:pPr>
        <w:pStyle w:val="Heading2"/>
        <w:numPr>
          <w:ilvl w:val="0"/>
          <w:numId w:val="75"/>
        </w:numPr>
        <w:jc w:val="left"/>
        <w:rPr>
          <w:rStyle w:val="Heading2Char"/>
          <w:b/>
          <w:bCs/>
          <w:lang w:eastAsia="hr-HR"/>
        </w:rPr>
      </w:pPr>
      <w:r w:rsidRPr="003541F9">
        <w:rPr>
          <w:rStyle w:val="Heading2Char"/>
          <w:b/>
          <w:bCs/>
          <w:lang w:eastAsia="hr-HR"/>
        </w:rPr>
        <w:t>RAZLOZI ZBOG KOJIH SE ZAKON DONOSI I PITANJA KOJA SE NJIME UREĐUJU</w:t>
      </w:r>
    </w:p>
    <w:p w14:paraId="2415EDB3" w14:textId="77777777" w:rsidR="003541F9" w:rsidRPr="00045266" w:rsidRDefault="003541F9" w:rsidP="003541F9">
      <w:pPr>
        <w:rPr>
          <w:rFonts w:cs="Times New Roman"/>
        </w:rPr>
      </w:pPr>
      <w:bookmarkStart w:id="143" w:name="_Hlk5914813"/>
      <w:r w:rsidRPr="00045266">
        <w:rPr>
          <w:rFonts w:cs="Times New Roman"/>
        </w:rPr>
        <w:t xml:space="preserve">Referendum se smatra temeljnim instrumentom izravne (neposredne) demokracije jer na njemu birači neposredno odlučuju o političkim pitanjima od javnog interesa. Da bi ispunio svoju demokratsku svrhu, institut referenduma mora biti primjereno uređen zakonom te prikladno dimenzioniran u skladu s Ustavom. To je temeljna i najvažnija pretpostavka bez koje referendum u demokratskom društvu utemeljenom na vladavini prava i zaštiti ljudskih prava ne može dobiti onu ulogu u političkom osvještavanju i aktiviranju građana te jačanju građanske svijesti i društvene odgovornosti koja mu je izvorno namijenjena. </w:t>
      </w:r>
    </w:p>
    <w:p w14:paraId="784CB873" w14:textId="77777777" w:rsidR="003541F9" w:rsidRPr="00045266" w:rsidRDefault="003541F9" w:rsidP="003541F9">
      <w:pPr>
        <w:rPr>
          <w:rFonts w:cs="Times New Roman"/>
          <w:szCs w:val="24"/>
        </w:rPr>
      </w:pPr>
      <w:r w:rsidRPr="00045266">
        <w:rPr>
          <w:rFonts w:cs="Times New Roman"/>
          <w:szCs w:val="24"/>
        </w:rPr>
        <w:t>Zakon o referendumu i drugim oblicima osobnog sudjelovanja u obavljanju državne vlasti i lokalne i područne (regionalne) samouprave</w:t>
      </w:r>
      <w:r w:rsidRPr="00045266">
        <w:rPr>
          <w:rFonts w:cs="Times New Roman"/>
        </w:rPr>
        <w:t xml:space="preserve"> </w:t>
      </w:r>
      <w:r w:rsidR="009C59EE">
        <w:rPr>
          <w:rFonts w:cs="Times New Roman"/>
        </w:rPr>
        <w:t>(„Narodne novine“,</w:t>
      </w:r>
      <w:r w:rsidRPr="00045266">
        <w:rPr>
          <w:rFonts w:cs="Times New Roman"/>
          <w:szCs w:val="24"/>
        </w:rPr>
        <w:t xml:space="preserve"> br. 33/96, 92/01, 44/06 ‒</w:t>
      </w:r>
      <w:r w:rsidRPr="00045266">
        <w:rPr>
          <w:rFonts w:cs="Times New Roman"/>
        </w:rPr>
        <w:t xml:space="preserve"> </w:t>
      </w:r>
      <w:r w:rsidRPr="00045266">
        <w:rPr>
          <w:rFonts w:cs="Times New Roman"/>
          <w:szCs w:val="24"/>
        </w:rPr>
        <w:t xml:space="preserve">Zakon o Državnom izbornom povjerenstvu Republike Hrvatske, 58/2006 ‒ Odluka Ustavnog suda Republike Hrvatske broj: U-I-177/2002 od 20. travnja 2006., 69/07 ‒ Odluka Ustavnog suda Republike Hrvatske broj: U-I-2051/2005 od 5. lipnja 2007., 38/09, 100/16 ‒ Odluka Ustavnog suda Republike Hrvatske broj: U-I-1962/2008 od 27. rujna 2016., 73/17) koji je danas na snazi </w:t>
      </w:r>
      <w:r w:rsidR="00BD7AE1">
        <w:rPr>
          <w:rFonts w:cs="Times New Roman"/>
          <w:szCs w:val="24"/>
        </w:rPr>
        <w:t>(u daljnjem tekstu:</w:t>
      </w:r>
      <w:r w:rsidRPr="00045266">
        <w:rPr>
          <w:rFonts w:cs="Times New Roman"/>
          <w:szCs w:val="24"/>
        </w:rPr>
        <w:t xml:space="preserve"> važeći Zakon), višekratno je </w:t>
      </w:r>
      <w:r w:rsidRPr="00045266">
        <w:rPr>
          <w:rFonts w:cs="Times New Roman"/>
        </w:rPr>
        <w:t>mijenjan i dopunjavan</w:t>
      </w:r>
      <w:r w:rsidRPr="00045266">
        <w:rPr>
          <w:rFonts w:cs="Times New Roman"/>
          <w:szCs w:val="24"/>
        </w:rPr>
        <w:t xml:space="preserve">. </w:t>
      </w:r>
    </w:p>
    <w:p w14:paraId="324D1E79" w14:textId="77777777" w:rsidR="003541F9" w:rsidRPr="00045266" w:rsidRDefault="003541F9" w:rsidP="003541F9">
      <w:pPr>
        <w:rPr>
          <w:rFonts w:cs="Times New Roman"/>
          <w:szCs w:val="24"/>
        </w:rPr>
      </w:pPr>
      <w:r w:rsidRPr="00045266">
        <w:rPr>
          <w:rFonts w:cs="Times New Roman"/>
        </w:rPr>
        <w:t xml:space="preserve">Unatoč tome, postojeći zakonodavni okvir </w:t>
      </w:r>
      <w:r w:rsidR="006607B5">
        <w:rPr>
          <w:rFonts w:cs="Times New Roman"/>
        </w:rPr>
        <w:t xml:space="preserve">je </w:t>
      </w:r>
      <w:r w:rsidRPr="00045266">
        <w:rPr>
          <w:rFonts w:cs="Times New Roman"/>
          <w:szCs w:val="24"/>
        </w:rPr>
        <w:t>nedorečen i nerazrađen</w:t>
      </w:r>
      <w:r w:rsidR="006607B5">
        <w:rPr>
          <w:rFonts w:cs="Times New Roman"/>
          <w:szCs w:val="24"/>
        </w:rPr>
        <w:t xml:space="preserve">, </w:t>
      </w:r>
      <w:r w:rsidRPr="00045266">
        <w:rPr>
          <w:rFonts w:cs="Times New Roman"/>
          <w:szCs w:val="24"/>
        </w:rPr>
        <w:t xml:space="preserve">osobito kad je riječ o narodnim inicijativama i postupcima koji kod takvih inicijativa prethode donošenju odluke Hrvatskog sabora o raspisivanju referenduma, ali i pitanjima poput referendumske aktivnosti i promatranja referenduma. </w:t>
      </w:r>
    </w:p>
    <w:p w14:paraId="5396C3D3" w14:textId="77777777" w:rsidR="003541F9" w:rsidRPr="00045266" w:rsidRDefault="003541F9" w:rsidP="003541F9">
      <w:pPr>
        <w:rPr>
          <w:rFonts w:cs="Times New Roman"/>
        </w:rPr>
      </w:pPr>
      <w:r w:rsidRPr="00045266">
        <w:rPr>
          <w:rFonts w:cs="Times New Roman"/>
        </w:rPr>
        <w:t xml:space="preserve">Ustavni sud Republike Hrvatske </w:t>
      </w:r>
      <w:r w:rsidR="00BD7AE1">
        <w:rPr>
          <w:rFonts w:cs="Times New Roman"/>
        </w:rPr>
        <w:t>(u daljnjem tekstu:</w:t>
      </w:r>
      <w:r w:rsidRPr="00045266">
        <w:rPr>
          <w:rFonts w:cs="Times New Roman"/>
        </w:rPr>
        <w:t xml:space="preserve"> Ustavni sud) već je u odluci broj: U-VIIR-4696/2010 od 20. listopada 2010. </w:t>
      </w:r>
      <w:r w:rsidR="009C59EE">
        <w:rPr>
          <w:rFonts w:cs="Times New Roman"/>
        </w:rPr>
        <w:t>(„Narodne novine“,</w:t>
      </w:r>
      <w:r w:rsidRPr="00045266">
        <w:rPr>
          <w:rFonts w:cs="Times New Roman"/>
        </w:rPr>
        <w:t xml:space="preserve"> br. 119/10) upozorio na činjenicu da je važeći Zakon nedovoljno razrađen, odnosno da sadržava nedostatke, nedorečenosti i nedosljednosti zbog kojih je nužno njegovo unapređenje. </w:t>
      </w:r>
    </w:p>
    <w:p w14:paraId="59E35483" w14:textId="77777777" w:rsidR="003541F9" w:rsidRPr="00045266" w:rsidRDefault="003541F9" w:rsidP="003541F9">
      <w:pPr>
        <w:rPr>
          <w:rFonts w:cs="Times New Roman"/>
          <w:szCs w:val="24"/>
        </w:rPr>
      </w:pPr>
      <w:r w:rsidRPr="00045266">
        <w:rPr>
          <w:rFonts w:cs="Times New Roman"/>
          <w:szCs w:val="24"/>
        </w:rPr>
        <w:t xml:space="preserve">Nakon četvrte Promjene Ustava iz 2010. </w:t>
      </w:r>
      <w:r w:rsidR="009C59EE">
        <w:rPr>
          <w:rFonts w:cs="Times New Roman"/>
          <w:szCs w:val="24"/>
        </w:rPr>
        <w:t>(„Narodne novine“,</w:t>
      </w:r>
      <w:r w:rsidRPr="00045266">
        <w:rPr>
          <w:rFonts w:cs="Times New Roman"/>
          <w:szCs w:val="24"/>
        </w:rPr>
        <w:t xml:space="preserve"> br. 76/10), u članku 7. Ustavnog zakona za provedbu Ustava Republike Hrvatske </w:t>
      </w:r>
      <w:r w:rsidR="009C59EE">
        <w:rPr>
          <w:rFonts w:cs="Times New Roman"/>
          <w:szCs w:val="24"/>
        </w:rPr>
        <w:t>(„Narodne novine“,</w:t>
      </w:r>
      <w:r w:rsidRPr="00045266">
        <w:rPr>
          <w:rFonts w:cs="Times New Roman"/>
          <w:szCs w:val="24"/>
        </w:rPr>
        <w:t xml:space="preserve"> br. 121/10) bio je predviđen rok od šest mjeseci da se s Promjenom Ustava usklade, između ostalih, i odredbe zakona kojim se uređuje referendum, a koje su važne za primjenu Ustava. Iako </w:t>
      </w:r>
      <w:r w:rsidR="005A1210">
        <w:rPr>
          <w:rFonts w:cs="Times New Roman"/>
          <w:szCs w:val="24"/>
        </w:rPr>
        <w:t>se</w:t>
      </w:r>
      <w:r w:rsidRPr="00045266">
        <w:rPr>
          <w:rFonts w:cs="Times New Roman"/>
          <w:szCs w:val="24"/>
        </w:rPr>
        <w:t xml:space="preserve"> nakon toga mijenjao važeći Zakon, do danas institut referenduma</w:t>
      </w:r>
      <w:r w:rsidR="005A1210">
        <w:rPr>
          <w:rFonts w:cs="Times New Roman"/>
          <w:szCs w:val="24"/>
        </w:rPr>
        <w:t xml:space="preserve"> nije sustavno uređen.</w:t>
      </w:r>
    </w:p>
    <w:p w14:paraId="012DFDC9" w14:textId="77777777" w:rsidR="003541F9" w:rsidRPr="00045266" w:rsidRDefault="003541F9" w:rsidP="003541F9">
      <w:pPr>
        <w:rPr>
          <w:rFonts w:cs="Times New Roman"/>
          <w:szCs w:val="24"/>
        </w:rPr>
      </w:pPr>
      <w:r w:rsidRPr="00045266">
        <w:rPr>
          <w:rFonts w:cs="Times New Roman"/>
          <w:szCs w:val="24"/>
        </w:rPr>
        <w:lastRenderedPageBreak/>
        <w:t>Sve su to razlozi zbog kojih se predlaže donošenje novog zakona koji će na novim osnovama sustavno i sveobuhvatno urediti institut referenduma u Republici Hrvatskoj.</w:t>
      </w:r>
    </w:p>
    <w:p w14:paraId="5C6DB37A" w14:textId="77777777" w:rsidR="003541F9" w:rsidRPr="00045266" w:rsidRDefault="003541F9" w:rsidP="003541F9">
      <w:pPr>
        <w:rPr>
          <w:rFonts w:cs="Times New Roman"/>
        </w:rPr>
      </w:pPr>
      <w:r w:rsidRPr="00045266">
        <w:rPr>
          <w:rFonts w:cs="Times New Roman"/>
          <w:szCs w:val="24"/>
        </w:rPr>
        <w:t xml:space="preserve">U pripremi ovog </w:t>
      </w:r>
      <w:r w:rsidR="006607B5">
        <w:rPr>
          <w:rFonts w:cs="Times New Roman"/>
          <w:szCs w:val="24"/>
        </w:rPr>
        <w:t>Konačnog prijedloga zakona o referendumu</w:t>
      </w:r>
      <w:r w:rsidRPr="00045266">
        <w:rPr>
          <w:rFonts w:cs="Times New Roman"/>
          <w:szCs w:val="24"/>
        </w:rPr>
        <w:t xml:space="preserve"> </w:t>
      </w:r>
      <w:r w:rsidR="00BD7AE1">
        <w:rPr>
          <w:rFonts w:cs="Times New Roman"/>
          <w:szCs w:val="24"/>
        </w:rPr>
        <w:t>(u daljnjem tekstu:</w:t>
      </w:r>
      <w:r w:rsidRPr="00045266">
        <w:rPr>
          <w:rFonts w:cs="Times New Roman"/>
          <w:szCs w:val="24"/>
        </w:rPr>
        <w:t xml:space="preserve"> </w:t>
      </w:r>
      <w:r w:rsidR="006607B5">
        <w:rPr>
          <w:rFonts w:cs="Times New Roman"/>
          <w:szCs w:val="24"/>
        </w:rPr>
        <w:t>Konačni prijedlog</w:t>
      </w:r>
      <w:r w:rsidR="00FD4279">
        <w:rPr>
          <w:rFonts w:cs="Times New Roman"/>
          <w:szCs w:val="24"/>
        </w:rPr>
        <w:t xml:space="preserve"> zakona</w:t>
      </w:r>
      <w:r w:rsidRPr="00045266">
        <w:rPr>
          <w:rFonts w:cs="Times New Roman"/>
          <w:szCs w:val="24"/>
        </w:rPr>
        <w:t>) predlagatelj se koristio Kodeksom dobre prakse na referendumima Europske komisije za demokraciju putem prava (Venecijanske komisije) Vijeća Europe, Studija br. 371/2006, CDL-AD(2007)008rev-cor, u tekstu revidiranom 25. listopada 2018. godine.</w:t>
      </w:r>
    </w:p>
    <w:p w14:paraId="778B36A5" w14:textId="77777777" w:rsidR="003541F9" w:rsidRPr="00045266" w:rsidRDefault="003541F9" w:rsidP="003541F9">
      <w:pPr>
        <w:rPr>
          <w:rFonts w:cs="Times New Roman"/>
          <w:szCs w:val="24"/>
        </w:rPr>
      </w:pPr>
      <w:r w:rsidRPr="00045266">
        <w:rPr>
          <w:rFonts w:cs="Times New Roman"/>
          <w:szCs w:val="24"/>
        </w:rPr>
        <w:t xml:space="preserve">Jedino područje koje nije obuhvaćeno ovim </w:t>
      </w:r>
      <w:bookmarkStart w:id="144" w:name="_Hlk6168797"/>
      <w:r w:rsidR="0036264E">
        <w:rPr>
          <w:rFonts w:cs="Times New Roman"/>
          <w:szCs w:val="24"/>
        </w:rPr>
        <w:t>Konačnim p</w:t>
      </w:r>
      <w:r w:rsidRPr="00045266">
        <w:rPr>
          <w:rFonts w:cs="Times New Roman"/>
          <w:szCs w:val="24"/>
        </w:rPr>
        <w:t>rijedlogom</w:t>
      </w:r>
      <w:r w:rsidR="0036264E">
        <w:rPr>
          <w:rFonts w:cs="Times New Roman"/>
          <w:szCs w:val="24"/>
        </w:rPr>
        <w:t xml:space="preserve"> zakona</w:t>
      </w:r>
      <w:r w:rsidRPr="00045266">
        <w:rPr>
          <w:rFonts w:cs="Times New Roman"/>
          <w:szCs w:val="24"/>
        </w:rPr>
        <w:t xml:space="preserve"> </w:t>
      </w:r>
      <w:bookmarkEnd w:id="144"/>
      <w:r w:rsidRPr="00045266">
        <w:rPr>
          <w:rFonts w:cs="Times New Roman"/>
          <w:szCs w:val="24"/>
        </w:rPr>
        <w:t xml:space="preserve">odnosi se na financiranje referendumske aktivnosti. U pripremi mjerodavnog zakonodavstva prihvaćen je koncept da je referendumska aktivnost primarno politička aktivnost. Stoga je njezino financiranje, kao posebno pravno pitanje, potrebno urediti zakonom kojim se uređuje financiranje političkih aktivnosti, izborne promidžbe i referenduma. </w:t>
      </w:r>
    </w:p>
    <w:p w14:paraId="32BC4FC1" w14:textId="77777777" w:rsidR="003541F9" w:rsidRPr="00045266" w:rsidRDefault="003541F9" w:rsidP="003541F9">
      <w:pPr>
        <w:pStyle w:val="Heading3"/>
        <w:spacing w:before="360" w:after="360"/>
        <w:jc w:val="both"/>
        <w:rPr>
          <w:rFonts w:cs="Times New Roman"/>
          <w:color w:val="auto"/>
        </w:rPr>
      </w:pPr>
      <w:r w:rsidRPr="00045266">
        <w:rPr>
          <w:rFonts w:cs="Times New Roman"/>
          <w:color w:val="auto"/>
        </w:rPr>
        <w:t>1. Ustavnopravni okvir mjerodavan za uređenje referenduma</w:t>
      </w:r>
    </w:p>
    <w:bookmarkEnd w:id="143"/>
    <w:p w14:paraId="7D4C63AB" w14:textId="77777777" w:rsidR="003541F9" w:rsidRPr="00045266" w:rsidRDefault="003541F9" w:rsidP="003541F9">
      <w:pPr>
        <w:rPr>
          <w:rFonts w:cs="Times New Roman"/>
        </w:rPr>
      </w:pPr>
      <w:r w:rsidRPr="00045266">
        <w:rPr>
          <w:rFonts w:cs="Times New Roman"/>
        </w:rPr>
        <w:t xml:space="preserve">Republika Hrvatska </w:t>
      </w:r>
      <w:r w:rsidR="005A1210">
        <w:rPr>
          <w:rFonts w:cs="Times New Roman"/>
        </w:rPr>
        <w:t xml:space="preserve">ustrojena </w:t>
      </w:r>
      <w:r w:rsidRPr="00045266">
        <w:rPr>
          <w:rFonts w:cs="Times New Roman"/>
        </w:rPr>
        <w:t>je</w:t>
      </w:r>
      <w:r w:rsidR="005A1210">
        <w:rPr>
          <w:rFonts w:cs="Times New Roman"/>
        </w:rPr>
        <w:t xml:space="preserve"> kao</w:t>
      </w:r>
      <w:r w:rsidRPr="00045266">
        <w:rPr>
          <w:rFonts w:cs="Times New Roman"/>
        </w:rPr>
        <w:t xml:space="preserve"> predstavnička demokracija. Hrvatski sabor je predstavničko tijelo građana i nositelj zakonodavne vlasti u Republici Hrvatskoj (članak 70. Ustava). Međutim, već je Ustavom iz 1990. </w:t>
      </w:r>
      <w:r w:rsidR="009C59EE">
        <w:rPr>
          <w:rFonts w:cs="Times New Roman"/>
        </w:rPr>
        <w:t>(„Narodne novine“,</w:t>
      </w:r>
      <w:r w:rsidRPr="00045266">
        <w:rPr>
          <w:rFonts w:cs="Times New Roman"/>
        </w:rPr>
        <w:t xml:space="preserve"> br. 56/90) bila propisana mogućnost da narod ostvaruje vlast ne samo „izborom svojih predstavnika“, nego i „neposrednim odlučivanjem“ (članak 1. stavak 3.). </w:t>
      </w:r>
    </w:p>
    <w:p w14:paraId="76989F0A" w14:textId="77777777" w:rsidR="003541F9" w:rsidRPr="00045266" w:rsidRDefault="003541F9" w:rsidP="003541F9">
      <w:pPr>
        <w:rPr>
          <w:rFonts w:cs="Times New Roman"/>
        </w:rPr>
      </w:pPr>
      <w:r w:rsidRPr="00045266">
        <w:rPr>
          <w:rFonts w:cs="Times New Roman"/>
        </w:rPr>
        <w:t>Ustav iz 1990. godine razlikovao je obvezni i fakultativni referendum, a ta je razlika zadržana sve do danas.</w:t>
      </w:r>
    </w:p>
    <w:p w14:paraId="581A2FA7" w14:textId="77777777" w:rsidR="003541F9" w:rsidRPr="00045266" w:rsidRDefault="003541F9" w:rsidP="003541F9">
      <w:pPr>
        <w:rPr>
          <w:rFonts w:cs="Times New Roman"/>
        </w:rPr>
      </w:pPr>
      <w:r w:rsidRPr="00045266">
        <w:rPr>
          <w:rFonts w:cs="Times New Roman"/>
        </w:rPr>
        <w:t xml:space="preserve">Kad je riječ o obveznom referendumu, članak 135. Ustava iz 1990. ograničio je provedbu obveznog referenduma samo na pitanje udruživanja Republike Hrvatske u saveze s drugim državama, odnosno na uvjete i postupak razdruživanja Republike Hrvatske. Predmet odlučivanja na obveznom referendumu do danas se nije mijenjao, iako je u dijelu koji se odnosi na razdruživanje modificiran. Posebnost je tog postupka obveznog referenduma bila i ostala u tome što o udruživanju, odnosno razdruživanju prethodno odlučuje Sabor dvotrećinskom većinom glasova svih zastupnika, a nakon toga se provodi referendum na kojem se donosi odluka, što znači da u donošenju odluke sudjeluju i Hrvatski sabor i narod (birači). Većina potrebna za donošenje odluke na obveznom referendumu mijenjala se kroz ustavotvorna razdoblja, tako da se prvih deset godina donosila većinom glasova ukupnog broja birača u Republici/državi (1990. ‒ 2010.), a od </w:t>
      </w:r>
      <w:r w:rsidRPr="00045266">
        <w:rPr>
          <w:rFonts w:cs="Times New Roman"/>
        </w:rPr>
        <w:lastRenderedPageBreak/>
        <w:t xml:space="preserve">16. lipnja 2010., nakon stupanja na snagu četvrte Promjene Ustava, donosi se većinom glasova birača koji su pristupili referendumu. </w:t>
      </w:r>
    </w:p>
    <w:p w14:paraId="7FA2FE98" w14:textId="77777777" w:rsidR="003541F9" w:rsidRPr="00045266" w:rsidRDefault="003541F9" w:rsidP="003541F9">
      <w:pPr>
        <w:rPr>
          <w:rFonts w:cs="Times New Roman"/>
        </w:rPr>
      </w:pPr>
      <w:r w:rsidRPr="00045266">
        <w:rPr>
          <w:rFonts w:cs="Times New Roman"/>
        </w:rPr>
        <w:t xml:space="preserve">Kad je riječ o fakultativnom referendumu, u članku 87. Ustava iz 1990. godine bilo je predviđeno da referendum mogu inicirati i ujedno raspisati samo Hrvatski sabor (tadašnji Zastupnički dom) te </w:t>
      </w:r>
      <w:bookmarkStart w:id="145" w:name="_Hlk5919050"/>
      <w:r w:rsidRPr="00045266">
        <w:rPr>
          <w:rFonts w:cs="Times New Roman"/>
        </w:rPr>
        <w:t xml:space="preserve">predsjednik Republike Hrvatske </w:t>
      </w:r>
      <w:r w:rsidR="00BD7AE1">
        <w:rPr>
          <w:rFonts w:cs="Times New Roman"/>
        </w:rPr>
        <w:t>(u daljnjem tekstu:</w:t>
      </w:r>
      <w:r w:rsidRPr="00045266">
        <w:rPr>
          <w:rFonts w:cs="Times New Roman"/>
        </w:rPr>
        <w:t xml:space="preserve"> Predsjednik) na prijedlog Vlade Republike Hrvatske </w:t>
      </w:r>
      <w:r w:rsidR="00BD7AE1">
        <w:rPr>
          <w:rFonts w:cs="Times New Roman"/>
        </w:rPr>
        <w:t>(u daljnjem tekstu:</w:t>
      </w:r>
      <w:r w:rsidRPr="00045266">
        <w:rPr>
          <w:rFonts w:cs="Times New Roman"/>
        </w:rPr>
        <w:t xml:space="preserve"> Vlada) i uz supotpis predsjednika Vlade</w:t>
      </w:r>
      <w:bookmarkEnd w:id="145"/>
      <w:r w:rsidRPr="00045266">
        <w:rPr>
          <w:rFonts w:cs="Times New Roman"/>
        </w:rPr>
        <w:t xml:space="preserve">. </w:t>
      </w:r>
    </w:p>
    <w:p w14:paraId="2B0E00C3" w14:textId="77777777" w:rsidR="00FD4279" w:rsidRDefault="003541F9" w:rsidP="003541F9">
      <w:pPr>
        <w:rPr>
          <w:rFonts w:cs="Times New Roman"/>
        </w:rPr>
      </w:pPr>
      <w:r w:rsidRPr="00045266">
        <w:rPr>
          <w:rFonts w:cs="Times New Roman"/>
        </w:rPr>
        <w:t xml:space="preserve">Drugom Promjenom Ustava iz 2000. godine </w:t>
      </w:r>
      <w:r w:rsidR="009C59EE">
        <w:rPr>
          <w:rFonts w:cs="Times New Roman"/>
        </w:rPr>
        <w:t>(„Narodne novine“,</w:t>
      </w:r>
      <w:r w:rsidRPr="00045266">
        <w:rPr>
          <w:rFonts w:cs="Times New Roman"/>
        </w:rPr>
        <w:t xml:space="preserve"> br. 113/00) članak 87. dopunjen je odredbom kojom se u ustavni poredak Republike Hrvatske prvi put uveo institut narodne inicijative. Pojam „narodna inicijativa“ (engl. </w:t>
      </w:r>
      <w:r w:rsidRPr="00045266">
        <w:rPr>
          <w:rFonts w:cs="Times New Roman"/>
          <w:i/>
        </w:rPr>
        <w:t>popular initiative</w:t>
      </w:r>
      <w:r w:rsidRPr="00045266">
        <w:rPr>
          <w:rFonts w:cs="Times New Roman"/>
        </w:rPr>
        <w:t xml:space="preserve">, franc. </w:t>
      </w:r>
      <w:r w:rsidRPr="00045266">
        <w:rPr>
          <w:rFonts w:cs="Times New Roman"/>
          <w:i/>
        </w:rPr>
        <w:t xml:space="preserve">initiative populaire; </w:t>
      </w:r>
      <w:bookmarkStart w:id="146" w:name="_Hlk6599550"/>
      <w:r w:rsidRPr="00045266">
        <w:rPr>
          <w:rFonts w:cs="Times New Roman"/>
        </w:rPr>
        <w:t xml:space="preserve">njem. </w:t>
      </w:r>
      <w:r w:rsidRPr="00045266">
        <w:rPr>
          <w:rFonts w:cs="Times New Roman"/>
          <w:i/>
        </w:rPr>
        <w:t>Volksinitiative</w:t>
      </w:r>
      <w:bookmarkEnd w:id="146"/>
      <w:r w:rsidRPr="00045266">
        <w:rPr>
          <w:rFonts w:cs="Times New Roman"/>
        </w:rPr>
        <w:t xml:space="preserve">) uveden je u hrvatski pravni poredak kroz praksu Ustavnog suda (odluka broj: U-VIIR-4640/2014 od 12. kolovoza 2014., </w:t>
      </w:r>
      <w:r w:rsidR="0036264E">
        <w:rPr>
          <w:rFonts w:cs="Times New Roman"/>
        </w:rPr>
        <w:t>„</w:t>
      </w:r>
      <w:r w:rsidRPr="00045266">
        <w:rPr>
          <w:rFonts w:cs="Times New Roman"/>
        </w:rPr>
        <w:t>Narodne novine</w:t>
      </w:r>
      <w:r w:rsidR="0036264E">
        <w:rPr>
          <w:rFonts w:cs="Times New Roman"/>
        </w:rPr>
        <w:t>“</w:t>
      </w:r>
      <w:r w:rsidRPr="00045266">
        <w:rPr>
          <w:rFonts w:cs="Times New Roman"/>
        </w:rPr>
        <w:t xml:space="preserve">, br. 104/14, 130/14 – ispravak, točka 28.). Prema novom stavku 3. članka 87. Ustava, Hrvatski sabor dužan je raspisati referendum, u skladu sa zakonom, ako to zatraži deset posto od ukupnog broja birača u Republici Hrvatskoj. Za predmet odlučivanja na referendumu narodne inicijative ustavotvorac je odredio „pitanja iz stavka 1. i 2. ovog članka“, to jest ista pitanja o kojima su fakultativni referendum ovlašteni raspisati Hrvatski sabor i Predsjednik </w:t>
      </w:r>
      <w:bookmarkStart w:id="147" w:name="_Hlk6057737"/>
      <w:r w:rsidRPr="00045266">
        <w:rPr>
          <w:rFonts w:cs="Times New Roman"/>
        </w:rPr>
        <w:t>na prijedlog Vlade i uz supotpis predsjednika Vlade (prijedlog za promjenu Ustava, prijedlog zakona, drugo pitanje iz djelokruga Hrvatskog sabora, odnosno drugo pitanje za koje Predsjednik drži da je važno za neovisnost, jedinstvenost i opstojnost Republike).</w:t>
      </w:r>
      <w:bookmarkEnd w:id="147"/>
      <w:r w:rsidRPr="00045266">
        <w:rPr>
          <w:rFonts w:cs="Times New Roman"/>
        </w:rPr>
        <w:t xml:space="preserve"> </w:t>
      </w:r>
    </w:p>
    <w:p w14:paraId="533FEFE9" w14:textId="77777777" w:rsidR="003541F9" w:rsidRPr="00045266" w:rsidRDefault="003541F9" w:rsidP="003541F9">
      <w:pPr>
        <w:rPr>
          <w:rFonts w:cs="Times New Roman"/>
        </w:rPr>
      </w:pPr>
      <w:r w:rsidRPr="00045266">
        <w:rPr>
          <w:rFonts w:cs="Times New Roman"/>
        </w:rPr>
        <w:t xml:space="preserve">Kad je riječ o većini potrebnoj za odlučivanje na fakultativnom referendumu, u članku 87. Ustava iz 1990. godine bilo je predviđeno da se na referendumu odlučuje većinom glasova birača koji su glasali, uz uvjet da je referendumu pristupila većina od ukupnog broja birača u Republici. Četvrtom Promjenom Ustava iz 2010. godine ta je odredba izmijenjena, tako da od 16. lipnja 2010. godine važi </w:t>
      </w:r>
      <w:bookmarkStart w:id="148" w:name="_Hlk5990862"/>
      <w:r w:rsidRPr="00045266">
        <w:rPr>
          <w:rFonts w:cs="Times New Roman"/>
        </w:rPr>
        <w:t xml:space="preserve">ustavno pravilo da se na fakultativnom referendumu, isto kao na obveznom, odlučuje većinom (glasova) birača koji su pristupili referendumu. </w:t>
      </w:r>
    </w:p>
    <w:p w14:paraId="56E3AAE4" w14:textId="77777777" w:rsidR="003541F9" w:rsidRPr="00045266" w:rsidRDefault="003541F9" w:rsidP="003541F9">
      <w:pPr>
        <w:rPr>
          <w:rFonts w:cs="Times New Roman"/>
        </w:rPr>
      </w:pPr>
      <w:r w:rsidRPr="00045266">
        <w:rPr>
          <w:rFonts w:cs="Times New Roman"/>
        </w:rPr>
        <w:t xml:space="preserve">Međutim, navedenu izmjenu ustavnog pravila nije pratila i odgovarajuća izmjena zakonodavstva, tako da je u članku 6. važećeg Zakona i dalje propisano kako se „na državnom referendumu odlučuje (se) većinom birača koji su glasali, uz uvjet da je referendumu pristupila većina od ukupnog broja birača upisanih u popis birača Republike Hrvatske, ako za pojedina pitanja Ustavom Republike Hrvatske nije drugačije određeno“ (članak 6. stavak 2.). Ovim se </w:t>
      </w:r>
      <w:r w:rsidR="00FD4279">
        <w:rPr>
          <w:rFonts w:cs="Times New Roman"/>
        </w:rPr>
        <w:t>Konačnim prijedlogom zakona</w:t>
      </w:r>
      <w:r w:rsidRPr="00045266">
        <w:rPr>
          <w:rFonts w:cs="Times New Roman"/>
        </w:rPr>
        <w:t xml:space="preserve"> ozakonjuje važeće ustavno pravilo. </w:t>
      </w:r>
    </w:p>
    <w:p w14:paraId="771FC038" w14:textId="77777777" w:rsidR="003541F9" w:rsidRPr="00045266" w:rsidRDefault="003541F9" w:rsidP="003541F9">
      <w:pPr>
        <w:rPr>
          <w:rFonts w:cs="Times New Roman"/>
        </w:rPr>
      </w:pPr>
      <w:r w:rsidRPr="00045266">
        <w:rPr>
          <w:rFonts w:cs="Times New Roman"/>
        </w:rPr>
        <w:lastRenderedPageBreak/>
        <w:t>Ustavna odredba iz 1990. godine o tome da su odluke donesene na referendumu obvezatne nije se mijenjala sve do danas.</w:t>
      </w:r>
    </w:p>
    <w:bookmarkEnd w:id="148"/>
    <w:p w14:paraId="181E2AEB" w14:textId="77777777" w:rsidR="003541F9" w:rsidRPr="00045266" w:rsidRDefault="003541F9" w:rsidP="003541F9">
      <w:pPr>
        <w:rPr>
          <w:rFonts w:cs="Times New Roman"/>
        </w:rPr>
      </w:pPr>
      <w:r w:rsidRPr="00045266">
        <w:rPr>
          <w:rFonts w:cs="Times New Roman"/>
        </w:rPr>
        <w:t xml:space="preserve">Nadalje, do 2010. godine mogućnost ostvarivanja biračkog prava izvan granica Republike Hrvatske bilo je omogućeno člankom 45. Ustava samo na izborima za Hrvatski sabor i Predsjednika, ali ne i u postupku odlučivanja na referendumu. Četvrtom Promjenom Ustava iz 2010. izmijenio se članak 45. Ustava tako da se za </w:t>
      </w:r>
      <w:bookmarkStart w:id="149" w:name="_Hlk5989832"/>
      <w:r w:rsidRPr="00045266">
        <w:rPr>
          <w:rFonts w:cs="Times New Roman"/>
        </w:rPr>
        <w:t>hrvatske državljane s navršenih 18 godina (birače) osigurava ostvarivanje općeg i jednakog biračkog prava, tajnim glasanjem,</w:t>
      </w:r>
      <w:bookmarkEnd w:id="149"/>
      <w:r w:rsidRPr="00045266">
        <w:rPr>
          <w:rFonts w:cs="Times New Roman"/>
        </w:rPr>
        <w:t xml:space="preserve"> ne samo na neposrednim izborima za Hrvatski sabor i Predsjednika, nego i na neposrednim izborima za Europski parlament te u postupku odlučivanja na državnom referendumu, u skladu sa zakonom. Birači koji nemaju prebivalište u Republici Hrvatskoj ostvaruju biračko pravo na biračkim mjestima u sjedištima diplomatsko-konzularnih predstavništava Republike Hrvatske u stranoj državi u kojoj prebivaju, a ostvarivanje biračkog prava osigurava se i državljanima s prebivalištem u Republici Hrvatskoj koji se u doba izbora zateknu izvan njezinih granica tako da mogu glasati u sjedištima diplomatsko-konzularnih predstavništava Republike Hrvatske u stranoj državi u kojoj se nalaze ili na koji drugi način određen zakonom.</w:t>
      </w:r>
    </w:p>
    <w:p w14:paraId="5861358A" w14:textId="77777777" w:rsidR="003541F9" w:rsidRPr="00045266" w:rsidRDefault="003541F9" w:rsidP="003541F9">
      <w:pPr>
        <w:rPr>
          <w:rFonts w:cs="Times New Roman"/>
        </w:rPr>
      </w:pPr>
      <w:r w:rsidRPr="00045266">
        <w:rPr>
          <w:rFonts w:cs="Times New Roman"/>
        </w:rPr>
        <w:t xml:space="preserve">Posljedično, četvrtom Promjenom Ustava iz 2010. godine u Ustav se prvi put uvodi pojam „državnog“ referenduma, kako bi ga se – s aspekta ostvarivanja biračkog prava – razlikovalo od lokalnog referenduma. Ta je terminološka razlika prihvaćena i u </w:t>
      </w:r>
      <w:r w:rsidR="0036264E">
        <w:rPr>
          <w:rFonts w:cs="Times New Roman"/>
        </w:rPr>
        <w:t>Konačnom p</w:t>
      </w:r>
      <w:r w:rsidRPr="00045266">
        <w:rPr>
          <w:rFonts w:cs="Times New Roman"/>
        </w:rPr>
        <w:t>rijedlogu</w:t>
      </w:r>
      <w:r w:rsidR="0036264E">
        <w:rPr>
          <w:rFonts w:cs="Times New Roman"/>
        </w:rPr>
        <w:t xml:space="preserve"> zakona</w:t>
      </w:r>
      <w:r w:rsidRPr="00045266">
        <w:rPr>
          <w:rFonts w:cs="Times New Roman"/>
        </w:rPr>
        <w:t>, tako da se u njemu uređuje „državni referendum“ i „lokalni referendum“.</w:t>
      </w:r>
    </w:p>
    <w:p w14:paraId="244FC381" w14:textId="77777777" w:rsidR="003541F9" w:rsidRPr="00045266" w:rsidRDefault="003541F9" w:rsidP="003541F9">
      <w:pPr>
        <w:rPr>
          <w:rFonts w:cs="Times New Roman"/>
        </w:rPr>
      </w:pPr>
      <w:r w:rsidRPr="00045266">
        <w:rPr>
          <w:rFonts w:cs="Times New Roman"/>
        </w:rPr>
        <w:t>Ustavna mogućnost provedbe lokalnog referenduma otvorena je drugom Promjenom Ustava iz 2000. godine, kada je u članku 128. stavku 3. prvi put propisano da „građani mogu neposredno sudjelovati u upravljanju lokalnim poslovima, putem zborova, referenduma i drugih oblika neposrednog odlučivanja u skladu sa zakonom i statutom“. Četvrtom Promjenom Ustava iz 2010. dalje je propisano da ta prava „u Republici Hrvatskoj ostvaruju i građani Europske unije, u skladu sa zakonom i pravnom stečevinom Europske unije“ (članak 128. stavak 4. Ustava).</w:t>
      </w:r>
    </w:p>
    <w:p w14:paraId="230BF392" w14:textId="77777777" w:rsidR="003541F9" w:rsidRPr="00045266" w:rsidRDefault="003541F9" w:rsidP="003541F9">
      <w:pPr>
        <w:rPr>
          <w:rFonts w:cs="Times New Roman"/>
        </w:rPr>
      </w:pPr>
      <w:r w:rsidRPr="00045266">
        <w:rPr>
          <w:rFonts w:cs="Times New Roman"/>
        </w:rPr>
        <w:t xml:space="preserve">Konačno, četvrtom Promjenom Ustava iz 2010. godine uvedena je pravna mogućnost da se zakonom propišu </w:t>
      </w:r>
      <w:bookmarkStart w:id="150" w:name="_Hlk5996367"/>
      <w:r w:rsidRPr="00045266">
        <w:rPr>
          <w:rFonts w:cs="Times New Roman"/>
        </w:rPr>
        <w:t>i uvjeti za održavanje savjetodavnog referenduma</w:t>
      </w:r>
      <w:bookmarkEnd w:id="150"/>
      <w:r w:rsidRPr="00045266">
        <w:rPr>
          <w:rFonts w:cs="Times New Roman"/>
        </w:rPr>
        <w:t xml:space="preserve">. Međutim, iako je ustavna osnova za zakonsko uređenje savjetodavnog referenduma prihvaćena tek 2010. godine, institut savjetodavnog referenduma uveden je u pravni poredak Republike Hrvatske već 1996. godine, stupanjem </w:t>
      </w:r>
      <w:r w:rsidRPr="00045266">
        <w:rPr>
          <w:rFonts w:cs="Times New Roman"/>
        </w:rPr>
        <w:lastRenderedPageBreak/>
        <w:t xml:space="preserve">na snagu važećeg Zakona </w:t>
      </w:r>
      <w:r w:rsidR="009C59EE">
        <w:rPr>
          <w:rFonts w:cs="Times New Roman"/>
        </w:rPr>
        <w:t>(„Narodne novine“,</w:t>
      </w:r>
      <w:r w:rsidRPr="00045266">
        <w:rPr>
          <w:rFonts w:cs="Times New Roman"/>
        </w:rPr>
        <w:t xml:space="preserve"> br. 33/96). U tom se smislu unošenje instituta savjetodavnog referenduma u ustavni tekst 2010. godine treba smatrati konstitucionalizacijom tog dotada zakonskog instituta. </w:t>
      </w:r>
    </w:p>
    <w:p w14:paraId="1C8BFB5D" w14:textId="77777777" w:rsidR="003541F9" w:rsidRPr="00045266" w:rsidRDefault="003541F9" w:rsidP="003541F9">
      <w:pPr>
        <w:rPr>
          <w:rFonts w:cs="Times New Roman"/>
        </w:rPr>
      </w:pPr>
      <w:r w:rsidRPr="00045266">
        <w:rPr>
          <w:rFonts w:cs="Times New Roman"/>
        </w:rPr>
        <w:t xml:space="preserve">Sukladno svim prethodnim navodima, Ustav koji je danas na snazi nalaže Hrvatskom saboru da zakonom uredi državni i lokalni referendum, te uvodi ustavnu mogućnost, ali ne i obvezu, da se zakonom uredi i savjetodavni referendum. </w:t>
      </w:r>
    </w:p>
    <w:p w14:paraId="4136D1A9" w14:textId="77777777" w:rsidR="003541F9" w:rsidRPr="00045266" w:rsidRDefault="003541F9" w:rsidP="003541F9">
      <w:pPr>
        <w:pStyle w:val="Heading3"/>
        <w:spacing w:before="360" w:after="360"/>
        <w:jc w:val="both"/>
        <w:rPr>
          <w:rFonts w:cs="Times New Roman"/>
          <w:color w:val="auto"/>
        </w:rPr>
      </w:pPr>
      <w:r w:rsidRPr="00045266">
        <w:rPr>
          <w:rFonts w:cs="Times New Roman"/>
          <w:color w:val="auto"/>
        </w:rPr>
        <w:t xml:space="preserve">2. </w:t>
      </w:r>
      <w:r>
        <w:rPr>
          <w:rFonts w:cs="Times New Roman"/>
          <w:color w:val="auto"/>
        </w:rPr>
        <w:t>O</w:t>
      </w:r>
      <w:r w:rsidRPr="00045266">
        <w:rPr>
          <w:rFonts w:cs="Times New Roman"/>
          <w:color w:val="auto"/>
        </w:rPr>
        <w:t xml:space="preserve">cjena stanja </w:t>
      </w:r>
      <w:bookmarkStart w:id="151" w:name="_Hlk6095164"/>
      <w:r w:rsidRPr="00045266">
        <w:rPr>
          <w:rFonts w:cs="Times New Roman"/>
          <w:color w:val="auto"/>
        </w:rPr>
        <w:t>i osnovna pitanja koja se trebaju urediti Zakonom</w:t>
      </w:r>
    </w:p>
    <w:bookmarkEnd w:id="151"/>
    <w:p w14:paraId="6F16270B" w14:textId="77777777" w:rsidR="003541F9" w:rsidRPr="00045266" w:rsidRDefault="003541F9" w:rsidP="003541F9">
      <w:pPr>
        <w:rPr>
          <w:rFonts w:cs="Times New Roman"/>
          <w:szCs w:val="24"/>
        </w:rPr>
      </w:pPr>
      <w:r w:rsidRPr="00045266">
        <w:rPr>
          <w:rFonts w:cs="Times New Roman"/>
          <w:szCs w:val="24"/>
        </w:rPr>
        <w:t xml:space="preserve">Važeći Zakon donesen je 1996. godine. </w:t>
      </w:r>
      <w:bookmarkStart w:id="152" w:name="_Hlk5999034"/>
      <w:r w:rsidRPr="00045266">
        <w:rPr>
          <w:rFonts w:cs="Times New Roman"/>
          <w:szCs w:val="24"/>
        </w:rPr>
        <w:t xml:space="preserve">Važeći Zakon </w:t>
      </w:r>
      <w:r w:rsidRPr="00045266">
        <w:rPr>
          <w:rFonts w:cs="Times New Roman"/>
        </w:rPr>
        <w:t>mijenjao se i dopunjavao tri puta. Osim toga, jednom je bio izmijenjen drugim zakonom, a Ustavni sud je dosada tri puta ukidao pojedine njegove odredbe</w:t>
      </w:r>
      <w:r w:rsidRPr="00045266">
        <w:rPr>
          <w:rFonts w:cs="Times New Roman"/>
          <w:szCs w:val="24"/>
        </w:rPr>
        <w:t>.</w:t>
      </w:r>
    </w:p>
    <w:bookmarkEnd w:id="152"/>
    <w:p w14:paraId="3FE4CB5B" w14:textId="77777777" w:rsidR="003541F9" w:rsidRPr="00045266" w:rsidRDefault="003541F9" w:rsidP="003541F9">
      <w:pPr>
        <w:rPr>
          <w:rFonts w:cs="Times New Roman"/>
        </w:rPr>
      </w:pPr>
      <w:r w:rsidRPr="00731DF8">
        <w:rPr>
          <w:rFonts w:cs="Times New Roman"/>
        </w:rPr>
        <w:t xml:space="preserve">Kad je riječ o predmetu koji uređuje, u važećem su Zakonu, osim državnog i lokalnog referenduma, uređeni i „drugi oblici osobnog sudjelovanja birača u obavljanju državne vlasti i lokalne i područne (regionalne) samouprave“. U te druge oblike važeći Zakon ubraja savjetodavni referendum, mjesne zborove građana i predstavke građana. U tom se pitanju ovim </w:t>
      </w:r>
      <w:r w:rsidR="00FD4279">
        <w:rPr>
          <w:rFonts w:cs="Times New Roman"/>
        </w:rPr>
        <w:t>Konačnim p</w:t>
      </w:r>
      <w:r w:rsidRPr="00731DF8">
        <w:rPr>
          <w:rFonts w:cs="Times New Roman"/>
        </w:rPr>
        <w:t xml:space="preserve">rijedlogom </w:t>
      </w:r>
      <w:r w:rsidR="00FD4279">
        <w:rPr>
          <w:rFonts w:cs="Times New Roman"/>
        </w:rPr>
        <w:t xml:space="preserve">zakona </w:t>
      </w:r>
      <w:r w:rsidRPr="00731DF8">
        <w:rPr>
          <w:rFonts w:cs="Times New Roman"/>
        </w:rPr>
        <w:t>predlaže drugačije uređenje. Naime, predlaže se da mjesni zborovi građana i predstavke građana više ne budu predmet zakona kojim se uređuje referendum jer ti oblici osobnog izjašnjavanja građana nemaju svojstva referenduma, a već su uređeni i u Glavi IV. pod nazivom „Neposredno sudjelovanje građana u odlučivanju“ Zakona o lokalnoj i područnoj (regionalnoj) samoupravi (</w:t>
      </w:r>
      <w:r w:rsidR="00FE37A1">
        <w:rPr>
          <w:rFonts w:cs="Times New Roman"/>
        </w:rPr>
        <w:t>„</w:t>
      </w:r>
      <w:r w:rsidRPr="00731DF8">
        <w:rPr>
          <w:rFonts w:cs="Times New Roman"/>
        </w:rPr>
        <w:t>Narodne novine</w:t>
      </w:r>
      <w:r w:rsidR="00FE37A1">
        <w:rPr>
          <w:rFonts w:cs="Times New Roman"/>
        </w:rPr>
        <w:t>“</w:t>
      </w:r>
      <w:r w:rsidRPr="00731DF8">
        <w:rPr>
          <w:rFonts w:cs="Times New Roman"/>
        </w:rPr>
        <w:t>, br. 33/01, 60/01, 129/05, 109/07, 125/08, 36/09, 150/11, 144/12, 19/13 – pročišćeni tekst, 137/15 – ispravak, 123/17</w:t>
      </w:r>
      <w:r>
        <w:rPr>
          <w:rFonts w:cs="Times New Roman"/>
        </w:rPr>
        <w:t xml:space="preserve">, </w:t>
      </w:r>
      <w:r w:rsidRPr="00731DF8">
        <w:rPr>
          <w:rFonts w:cs="Times New Roman"/>
        </w:rPr>
        <w:t>98/19</w:t>
      </w:r>
      <w:r>
        <w:rPr>
          <w:rFonts w:cs="Times New Roman"/>
        </w:rPr>
        <w:t xml:space="preserve"> i 144</w:t>
      </w:r>
      <w:r w:rsidRPr="00E9025D">
        <w:rPr>
          <w:rFonts w:cs="Times New Roman"/>
        </w:rPr>
        <w:t>/20).</w:t>
      </w:r>
      <w:r w:rsidRPr="00731DF8">
        <w:rPr>
          <w:rFonts w:cs="Times New Roman"/>
        </w:rPr>
        <w:t xml:space="preserve"> </w:t>
      </w:r>
    </w:p>
    <w:p w14:paraId="475A2D5D" w14:textId="77777777" w:rsidR="003541F9" w:rsidRPr="00045266" w:rsidRDefault="003541F9" w:rsidP="003541F9">
      <w:pPr>
        <w:rPr>
          <w:rFonts w:cs="Times New Roman"/>
        </w:rPr>
      </w:pPr>
      <w:r w:rsidRPr="00045266">
        <w:rPr>
          <w:rFonts w:cs="Times New Roman"/>
        </w:rPr>
        <w:t xml:space="preserve">S druge strane, u važećem je Zakonu i savjetodavni referendum podveden pod „druge oblike osobnog sudjelovanja u obavljanju državne vlasti i lokalne i područne (regionalne) samouprave“. Ovim se </w:t>
      </w:r>
      <w:r w:rsidR="00FE37A1">
        <w:rPr>
          <w:rFonts w:cs="Times New Roman"/>
        </w:rPr>
        <w:t>Konačnim p</w:t>
      </w:r>
      <w:r w:rsidRPr="00045266">
        <w:rPr>
          <w:rFonts w:cs="Times New Roman"/>
        </w:rPr>
        <w:t>rijedlogom</w:t>
      </w:r>
      <w:r w:rsidR="00FE37A1">
        <w:rPr>
          <w:rFonts w:cs="Times New Roman"/>
        </w:rPr>
        <w:t xml:space="preserve"> zakona</w:t>
      </w:r>
      <w:r w:rsidRPr="00045266">
        <w:rPr>
          <w:rFonts w:cs="Times New Roman"/>
        </w:rPr>
        <w:t xml:space="preserve"> predlaže da se institut savjetodavnog referenduma izdvoji iz te skupine te da ostane predmet zakona kojim se uređuje referendum. Riječ je o načelnom stajalištu da savjetodavni referendum pripada institutu referenduma, unatoč tome što mišljenje koja se na njemu donosi nema obvezujući pravni učinak. Učinci koje referendumi proizvode ne utječu na njihovo određenje u pravnom smislu. </w:t>
      </w:r>
    </w:p>
    <w:p w14:paraId="698B1150" w14:textId="77777777" w:rsidR="003541F9" w:rsidRPr="00045266" w:rsidRDefault="003541F9" w:rsidP="003541F9">
      <w:pPr>
        <w:pStyle w:val="Heading6"/>
      </w:pPr>
      <w:r w:rsidRPr="00045266">
        <w:t>a) Državni referendum</w:t>
      </w:r>
    </w:p>
    <w:p w14:paraId="172423AD" w14:textId="77777777" w:rsidR="003541F9" w:rsidRPr="00045266" w:rsidRDefault="003541F9" w:rsidP="003541F9">
      <w:pPr>
        <w:rPr>
          <w:rFonts w:cs="Times New Roman"/>
        </w:rPr>
      </w:pPr>
      <w:r w:rsidRPr="00045266">
        <w:rPr>
          <w:rFonts w:cs="Times New Roman"/>
        </w:rPr>
        <w:t xml:space="preserve">Odredba da se o referendumu donosi zakon sadržana je u članku 87. Ustava koji uređuje fakultativni referendum. Posljedično, u ovom se </w:t>
      </w:r>
      <w:r w:rsidR="0036264E">
        <w:rPr>
          <w:rFonts w:cs="Times New Roman"/>
        </w:rPr>
        <w:t>Konačnom p</w:t>
      </w:r>
      <w:r w:rsidRPr="00045266">
        <w:rPr>
          <w:rFonts w:cs="Times New Roman"/>
        </w:rPr>
        <w:t>rijedlogu</w:t>
      </w:r>
      <w:r w:rsidR="0036264E">
        <w:rPr>
          <w:rFonts w:cs="Times New Roman"/>
        </w:rPr>
        <w:t xml:space="preserve"> </w:t>
      </w:r>
      <w:r w:rsidR="0036264E">
        <w:rPr>
          <w:rFonts w:cs="Times New Roman"/>
        </w:rPr>
        <w:lastRenderedPageBreak/>
        <w:t>zakona</w:t>
      </w:r>
      <w:r w:rsidRPr="00045266">
        <w:rPr>
          <w:rFonts w:cs="Times New Roman"/>
        </w:rPr>
        <w:t xml:space="preserve"> uređuje i obvezni referendum, </w:t>
      </w:r>
      <w:bookmarkStart w:id="153" w:name="_Hlk5917073"/>
      <w:r w:rsidRPr="00045266">
        <w:rPr>
          <w:rFonts w:cs="Times New Roman"/>
        </w:rPr>
        <w:t xml:space="preserve">na njegovo organiziranje i provedbu odgovarajuće </w:t>
      </w:r>
      <w:r w:rsidR="00FE37A1">
        <w:rPr>
          <w:rFonts w:cs="Times New Roman"/>
        </w:rPr>
        <w:t xml:space="preserve">se </w:t>
      </w:r>
      <w:r w:rsidRPr="00045266">
        <w:rPr>
          <w:rFonts w:cs="Times New Roman"/>
        </w:rPr>
        <w:t>primjenjuju odredbe o državnom referendumu koji raspisuje Hrvatski sabor na vlastitu inicijativu</w:t>
      </w:r>
      <w:bookmarkEnd w:id="153"/>
      <w:r w:rsidRPr="00045266">
        <w:rPr>
          <w:rFonts w:cs="Times New Roman"/>
        </w:rPr>
        <w:t>.</w:t>
      </w:r>
    </w:p>
    <w:p w14:paraId="60794FC1" w14:textId="77777777" w:rsidR="003541F9" w:rsidRPr="00045266" w:rsidRDefault="003541F9" w:rsidP="003541F9">
      <w:r w:rsidRPr="00045266">
        <w:t xml:space="preserve">Kad je riječ o fakultativnom državnom referendumu </w:t>
      </w:r>
      <w:r w:rsidR="00BD7AE1">
        <w:t>(u daljnjem tekstu:</w:t>
      </w:r>
      <w:r w:rsidRPr="00045266">
        <w:t xml:space="preserve"> referendum), u članku 87. Ustava predviđene su tri različite referendumske inicijative, ovisno o tome tko inicira referendum, odnosno pokreće inicijativu i sastavlja tekst referendumskog pitanja, neovisno o tome tko raspisuje s</w:t>
      </w:r>
      <w:r w:rsidRPr="00045266">
        <w:rPr>
          <w:rFonts w:cs="Times New Roman"/>
        </w:rPr>
        <w:t>â</w:t>
      </w:r>
      <w:r w:rsidRPr="00045266">
        <w:t>m referendum. Pri zakonskom uređenju morale su biti uvažene pravne osobitosti svake pojedine inicijative</w:t>
      </w:r>
      <w:r w:rsidR="00FE37A1">
        <w:t xml:space="preserve"> i </w:t>
      </w:r>
      <w:r w:rsidRPr="00045266">
        <w:t xml:space="preserve">urediti </w:t>
      </w:r>
      <w:r w:rsidR="0036264E">
        <w:t>i</w:t>
      </w:r>
      <w:r w:rsidR="00FE37A1">
        <w:t xml:space="preserve">h </w:t>
      </w:r>
      <w:r w:rsidRPr="00045266">
        <w:t>tako da ih se međusobno jasno razlikuje. Upravo nerazlikovanje i izostanak razrade svake od navedenih referendumskih inicijativa najslabije su točke važećeg Zakona.</w:t>
      </w:r>
    </w:p>
    <w:p w14:paraId="28F589E3" w14:textId="77777777" w:rsidR="003541F9" w:rsidRPr="00045266" w:rsidRDefault="003541F9" w:rsidP="003541F9">
      <w:r w:rsidRPr="00045266">
        <w:t xml:space="preserve">Prvo, </w:t>
      </w:r>
      <w:bookmarkStart w:id="154" w:name="_Hlk7245007"/>
      <w:r w:rsidRPr="00045266">
        <w:t xml:space="preserve">nedorečenost važećeg Zakona očita je kod </w:t>
      </w:r>
      <w:bookmarkEnd w:id="154"/>
      <w:r w:rsidRPr="00045266">
        <w:t xml:space="preserve">raspisivanja referenduma koji iniciraju nadležna tijela (Hrvatski sabor i Vlada koja Predsjedniku predlaže raspisivanje referenduma), sukladno člancima 87. stavcima 1. i 2. Ustava. Prema odredbama važećeg Zakona, u tim referendumskim postupcima ne postoje nikakve prethodne radnje usporedive s onima u referendumima narodne inicijative. </w:t>
      </w:r>
      <w:r w:rsidR="00FE37A1">
        <w:t>Konačnim prijedlogom zakona</w:t>
      </w:r>
      <w:r w:rsidRPr="00045266">
        <w:t xml:space="preserve"> predviđaju se odgovarajuće mjere radi povećanja stupnja demokratičnosti referenduma koje iniciraju nadležna tijela i otvaranja tih referenduma javnosti. Tako se predviđa da se postupak raspisivanja referenduma koji inicira </w:t>
      </w:r>
      <w:bookmarkStart w:id="155" w:name="_Hlk7204345"/>
      <w:r w:rsidRPr="00045266">
        <w:t>Hrvatski sabor ili koji Predsjedniku predlaže Vlada</w:t>
      </w:r>
      <w:bookmarkEnd w:id="155"/>
      <w:r w:rsidRPr="00045266">
        <w:t xml:space="preserve"> sastoji od dvije faze. Prva faza je donošenje odluke o namjeri raspisivanja referenduma, a druga faza je donošenje odluke o raspisivanju referenduma. U razdoblju između tih dviju odluka, koje traje 45 dana, provodi se savjetovanje sa zainteresiranom javnošću o nacrtu prijedloga akta ako je on predmet odlučivanja na referendumu. Istodobno, birači se organiziraju u odbore zagovornika, odnosno odbore protivnika referendumske inicijative, koji se evidentiraju u </w:t>
      </w:r>
      <w:r>
        <w:t xml:space="preserve">Evidenciji koju vodi Državno izborno povjerenstvo Republike Hrvatske </w:t>
      </w:r>
      <w:r w:rsidR="00BD7AE1">
        <w:t>(u daljnjem tekstu:</w:t>
      </w:r>
      <w:r>
        <w:t xml:space="preserve"> DIP)</w:t>
      </w:r>
      <w:r w:rsidRPr="00045266">
        <w:t>, kako bi na dan stupanja na snagu odluke o raspisivanju referenduma bili poznati svi sudionici referenduma, kao i programsko-političke platforme birača organiziranih u odbore zagovornika, odnosno odbore protivnika referendumske inicijative.</w:t>
      </w:r>
    </w:p>
    <w:p w14:paraId="6EB79D15" w14:textId="77777777" w:rsidR="00FE37A1" w:rsidRDefault="003541F9" w:rsidP="003541F9">
      <w:pPr>
        <w:rPr>
          <w:rFonts w:cs="Times New Roman"/>
        </w:rPr>
      </w:pPr>
      <w:bookmarkStart w:id="156" w:name="_Hlk7204235"/>
      <w:r w:rsidRPr="00045266">
        <w:rPr>
          <w:rFonts w:cs="Times New Roman"/>
        </w:rPr>
        <w:t>Drugo, nedorečenost važećeg Zakona očita je i kod uređenja narodnih inicijativ</w:t>
      </w:r>
      <w:bookmarkEnd w:id="156"/>
      <w:r w:rsidRPr="00045266">
        <w:rPr>
          <w:rFonts w:cs="Times New Roman"/>
        </w:rPr>
        <w:t xml:space="preserve">a. U važećem zakonu nedostaje sustavna razrada dijela postupka koji se provodi jedino kod narodnih inicijativa, a obuhvaća razdoblje vezano uz prikupljanje potpisa birača kao ustavne pretpostavke za raspisivanje referenduma narodne inicijative. </w:t>
      </w:r>
    </w:p>
    <w:p w14:paraId="151223BF" w14:textId="77777777" w:rsidR="003541F9" w:rsidRDefault="003541F9" w:rsidP="003541F9">
      <w:pPr>
        <w:rPr>
          <w:rFonts w:cs="Times New Roman"/>
          <w:szCs w:val="24"/>
        </w:rPr>
      </w:pPr>
      <w:r w:rsidRPr="00045266">
        <w:rPr>
          <w:rFonts w:cs="Times New Roman"/>
        </w:rPr>
        <w:t xml:space="preserve">U tom se razdoblju osniva organizacijski odbor za izjašnjavanje birača o potrebi da se zatraži raspisivanje referenduma </w:t>
      </w:r>
      <w:r w:rsidR="00BD7AE1">
        <w:rPr>
          <w:rFonts w:cs="Times New Roman"/>
        </w:rPr>
        <w:t>(u daljnjem tekstu:</w:t>
      </w:r>
      <w:r w:rsidRPr="00045266">
        <w:rPr>
          <w:rFonts w:cs="Times New Roman"/>
        </w:rPr>
        <w:t xml:space="preserve"> organizacijski odbor) </w:t>
      </w:r>
      <w:r w:rsidRPr="00045266">
        <w:rPr>
          <w:rFonts w:cs="Times New Roman"/>
        </w:rPr>
        <w:lastRenderedPageBreak/>
        <w:t xml:space="preserve">koji priprema referendumsko pitanje narodne inicijative. </w:t>
      </w:r>
      <w:r w:rsidRPr="00045266">
        <w:rPr>
          <w:rFonts w:cs="Times New Roman"/>
          <w:szCs w:val="24"/>
        </w:rPr>
        <w:t xml:space="preserve">U </w:t>
      </w:r>
      <w:r w:rsidR="00FE37A1">
        <w:rPr>
          <w:rFonts w:cs="Times New Roman"/>
          <w:szCs w:val="24"/>
        </w:rPr>
        <w:t>Konačnom p</w:t>
      </w:r>
      <w:r w:rsidRPr="00045266">
        <w:rPr>
          <w:rFonts w:cs="Times New Roman"/>
          <w:szCs w:val="24"/>
        </w:rPr>
        <w:t>rijedlogu</w:t>
      </w:r>
      <w:r w:rsidR="00FE37A1">
        <w:rPr>
          <w:rFonts w:cs="Times New Roman"/>
          <w:szCs w:val="24"/>
        </w:rPr>
        <w:t xml:space="preserve"> zakona</w:t>
      </w:r>
      <w:r w:rsidRPr="00045266">
        <w:rPr>
          <w:rFonts w:cs="Times New Roman"/>
          <w:szCs w:val="24"/>
        </w:rPr>
        <w:t xml:space="preserve"> se prvi put sustavno uređuje institut referendumskog pitanja. Njegovo je uređenje usklađeno s preporukama Venecijanske komisije Vijeća Europe. </w:t>
      </w:r>
    </w:p>
    <w:p w14:paraId="73F20643" w14:textId="77777777" w:rsidR="003541F9" w:rsidRPr="00045266" w:rsidRDefault="003541F9" w:rsidP="003541F9">
      <w:pPr>
        <w:rPr>
          <w:rFonts w:cs="Times New Roman"/>
        </w:rPr>
      </w:pPr>
      <w:r w:rsidRPr="00045266">
        <w:rPr>
          <w:rFonts w:cs="Times New Roman"/>
        </w:rPr>
        <w:t xml:space="preserve">Organizacijski odbor organizira i prikupljanje potpisa birača. Bitna novina koja se predlaže odnosi se na tijelo koje bi bilo nadležno da na referendumima narodne inicijative provodi sve radnje vezane uz evidenciju organizacijskih odbora te uz postupak utvrđivanja broja i pravovaljanosti potpisa birača koje je prikupio organizacijski odbor. To je </w:t>
      </w:r>
      <w:r>
        <w:rPr>
          <w:rFonts w:cs="Times New Roman"/>
        </w:rPr>
        <w:t>DIP</w:t>
      </w:r>
      <w:r w:rsidRPr="00045266">
        <w:rPr>
          <w:rFonts w:cs="Times New Roman"/>
        </w:rPr>
        <w:t xml:space="preserve">. </w:t>
      </w:r>
    </w:p>
    <w:p w14:paraId="26E73B2B" w14:textId="77777777" w:rsidR="003541F9" w:rsidRPr="00045266" w:rsidRDefault="003541F9" w:rsidP="003541F9">
      <w:pPr>
        <w:rPr>
          <w:rFonts w:cs="Times New Roman"/>
        </w:rPr>
      </w:pPr>
      <w:r w:rsidRPr="00045266">
        <w:rPr>
          <w:rFonts w:cs="Times New Roman"/>
        </w:rPr>
        <w:t xml:space="preserve">Ovim se </w:t>
      </w:r>
      <w:bookmarkStart w:id="157" w:name="_Hlk6097328"/>
      <w:r w:rsidR="008D785F">
        <w:rPr>
          <w:rFonts w:cs="Times New Roman"/>
        </w:rPr>
        <w:t>Konačnim p</w:t>
      </w:r>
      <w:r w:rsidRPr="00045266">
        <w:rPr>
          <w:rFonts w:cs="Times New Roman"/>
        </w:rPr>
        <w:t xml:space="preserve">rijedlogom </w:t>
      </w:r>
      <w:r w:rsidR="008D785F">
        <w:rPr>
          <w:rFonts w:cs="Times New Roman"/>
        </w:rPr>
        <w:t xml:space="preserve">zakona </w:t>
      </w:r>
      <w:r w:rsidRPr="00045266">
        <w:rPr>
          <w:rFonts w:cs="Times New Roman"/>
        </w:rPr>
        <w:t xml:space="preserve">predlaže da </w:t>
      </w:r>
      <w:bookmarkEnd w:id="157"/>
      <w:r w:rsidRPr="00045266">
        <w:rPr>
          <w:rFonts w:cs="Times New Roman"/>
        </w:rPr>
        <w:t>postupak izjašnjavanja birača o potrebi da se zatraži raspisivanje r</w:t>
      </w:r>
      <w:r>
        <w:rPr>
          <w:rFonts w:cs="Times New Roman"/>
        </w:rPr>
        <w:t>eferenduma traje ukupno 40</w:t>
      </w:r>
      <w:r w:rsidRPr="00045266">
        <w:rPr>
          <w:rFonts w:cs="Times New Roman"/>
        </w:rPr>
        <w:t xml:space="preserve"> dana. Na svakom je organizacijskom odboru da</w:t>
      </w:r>
      <w:r>
        <w:rPr>
          <w:rFonts w:cs="Times New Roman"/>
        </w:rPr>
        <w:t xml:space="preserve"> sam odredi, unutar propisanih 40</w:t>
      </w:r>
      <w:r w:rsidRPr="00045266">
        <w:rPr>
          <w:rFonts w:cs="Times New Roman"/>
        </w:rPr>
        <w:t xml:space="preserve"> dana, koliko će mu vremena trebati za prikupljanje potpisa, a koliko za pripremu potpisnih lista za predaju DIP-u, pri čemu dio postupka koji se odnosi na samo prikupljanje potpisa birača ne smije biti duži od 30 dana. </w:t>
      </w:r>
    </w:p>
    <w:p w14:paraId="0FD599CB" w14:textId="77777777" w:rsidR="003541F9" w:rsidRPr="00045266" w:rsidRDefault="003541F9" w:rsidP="003541F9">
      <w:pPr>
        <w:rPr>
          <w:rFonts w:cs="Times New Roman"/>
        </w:rPr>
      </w:pPr>
      <w:r w:rsidRPr="00045266">
        <w:rPr>
          <w:rFonts w:cs="Times New Roman"/>
        </w:rPr>
        <w:t xml:space="preserve">U važećem Zakonu u cijelosti nedostaju odredbe koje bi uređivale postupak predaje potpisnih lista te nadležnost i postupak utvrđivanja broja prikupljenih pravovaljanih potpisa birača. Ovim se </w:t>
      </w:r>
      <w:r w:rsidR="0036264E">
        <w:rPr>
          <w:rFonts w:cs="Times New Roman"/>
        </w:rPr>
        <w:t>Konačnim p</w:t>
      </w:r>
      <w:r w:rsidRPr="00045266">
        <w:rPr>
          <w:rFonts w:cs="Times New Roman"/>
        </w:rPr>
        <w:t>rijedlogom</w:t>
      </w:r>
      <w:r w:rsidR="0036264E">
        <w:rPr>
          <w:rFonts w:cs="Times New Roman"/>
        </w:rPr>
        <w:t xml:space="preserve"> zakona</w:t>
      </w:r>
      <w:r w:rsidRPr="00045266">
        <w:rPr>
          <w:rFonts w:cs="Times New Roman"/>
        </w:rPr>
        <w:t xml:space="preserve"> te manjkavosti otklanjaju. </w:t>
      </w:r>
    </w:p>
    <w:p w14:paraId="1079CAEE" w14:textId="77777777" w:rsidR="003541F9" w:rsidRDefault="0036264E" w:rsidP="003541F9">
      <w:pPr>
        <w:rPr>
          <w:rFonts w:cs="Times New Roman"/>
        </w:rPr>
      </w:pPr>
      <w:r>
        <w:rPr>
          <w:rFonts w:cs="Times New Roman"/>
        </w:rPr>
        <w:t>Konačnim p</w:t>
      </w:r>
      <w:r w:rsidR="003541F9" w:rsidRPr="00045266">
        <w:rPr>
          <w:rFonts w:cs="Times New Roman"/>
        </w:rPr>
        <w:t xml:space="preserve">rijedlogom </w:t>
      </w:r>
      <w:r>
        <w:rPr>
          <w:rFonts w:cs="Times New Roman"/>
        </w:rPr>
        <w:t>zakona</w:t>
      </w:r>
      <w:r w:rsidR="003541F9" w:rsidRPr="00045266">
        <w:rPr>
          <w:rFonts w:cs="Times New Roman"/>
        </w:rPr>
        <w:t xml:space="preserve">se predlaže da </w:t>
      </w:r>
      <w:r w:rsidR="003541F9">
        <w:rPr>
          <w:rFonts w:cs="Times New Roman"/>
        </w:rPr>
        <w:t>DIP</w:t>
      </w:r>
      <w:r w:rsidR="003541F9" w:rsidRPr="00045266">
        <w:rPr>
          <w:rFonts w:cs="Times New Roman"/>
        </w:rPr>
        <w:t xml:space="preserve"> u roku od 30 dana </w:t>
      </w:r>
      <w:r w:rsidR="003541F9">
        <w:rPr>
          <w:rFonts w:cs="Times New Roman"/>
        </w:rPr>
        <w:t xml:space="preserve">od dana zaprimanja potpisnih lista </w:t>
      </w:r>
      <w:r w:rsidR="003541F9" w:rsidRPr="00045266">
        <w:rPr>
          <w:rFonts w:cs="Times New Roman"/>
        </w:rPr>
        <w:t>utvrđuje broj prikupljenih pravovaljanih potpisa birača. Time se provedba tog dijela postupka referenduma narodne inicijative</w:t>
      </w:r>
      <w:r w:rsidR="008D785F">
        <w:rPr>
          <w:rFonts w:cs="Times New Roman"/>
        </w:rPr>
        <w:t xml:space="preserve"> </w:t>
      </w:r>
      <w:r w:rsidR="003541F9" w:rsidRPr="00045266">
        <w:rPr>
          <w:rFonts w:cs="Times New Roman"/>
        </w:rPr>
        <w:t xml:space="preserve">vremenski ograničava te povjerava neovisnom tijelu izvan sustava državne vlasti. </w:t>
      </w:r>
    </w:p>
    <w:p w14:paraId="2B6AB932" w14:textId="77777777" w:rsidR="003541F9" w:rsidRPr="00045266" w:rsidRDefault="003541F9" w:rsidP="003541F9">
      <w:pPr>
        <w:rPr>
          <w:rFonts w:cs="Times New Roman"/>
        </w:rPr>
      </w:pPr>
      <w:r>
        <w:rPr>
          <w:rFonts w:cs="Times New Roman"/>
        </w:rPr>
        <w:t>Zakonom se po prvi put uvodi i pravo organizacijskog odbora kao i odbora protivnika narodne inicijative da promatraju  postupak utvrđivanja broja pravovaljanih potpisa birača.</w:t>
      </w:r>
    </w:p>
    <w:p w14:paraId="384F7780" w14:textId="77777777" w:rsidR="003541F9" w:rsidRPr="00045266" w:rsidRDefault="003541F9" w:rsidP="003541F9">
      <w:pPr>
        <w:rPr>
          <w:rFonts w:cs="Times New Roman"/>
        </w:rPr>
      </w:pPr>
      <w:r w:rsidRPr="00045266">
        <w:rPr>
          <w:rFonts w:cs="Times New Roman"/>
        </w:rPr>
        <w:t xml:space="preserve">U važećem Zakonu u cijelosti nedostaju i odredbe koje bi uređivale postupak pravne zaštite u dijelu referendumskog postupka narodne inicijative koji prethodi odluci o raspisivanju referenduma. </w:t>
      </w:r>
      <w:r>
        <w:rPr>
          <w:rFonts w:cs="Times New Roman"/>
        </w:rPr>
        <w:t xml:space="preserve">U </w:t>
      </w:r>
      <w:r w:rsidRPr="00045266">
        <w:rPr>
          <w:rFonts w:cs="Times New Roman"/>
        </w:rPr>
        <w:t xml:space="preserve">tom dijelu referendumskog postupka narodne inicijative predviđena </w:t>
      </w:r>
      <w:r>
        <w:rPr>
          <w:rFonts w:cs="Times New Roman"/>
        </w:rPr>
        <w:t xml:space="preserve">je </w:t>
      </w:r>
      <w:r w:rsidRPr="00045266">
        <w:rPr>
          <w:rFonts w:cs="Times New Roman"/>
        </w:rPr>
        <w:t xml:space="preserve">djelotvorna sudska zaštita u postupku pred Visokim upravnim sudom Republike Hrvatske </w:t>
      </w:r>
      <w:r w:rsidR="00BD7AE1">
        <w:rPr>
          <w:rFonts w:cs="Times New Roman"/>
        </w:rPr>
        <w:t>(u daljnjem tekstu:</w:t>
      </w:r>
      <w:r w:rsidRPr="00045266">
        <w:rPr>
          <w:rFonts w:cs="Times New Roman"/>
        </w:rPr>
        <w:t xml:space="preserve"> Visoki upravni sud), a omogućava se i podnošenje prigovora DIP-u zbog nepravilnosti u provedbi referenduma, i to od dana započinjanja referendumske aktivnosti. </w:t>
      </w:r>
    </w:p>
    <w:p w14:paraId="5BA83626" w14:textId="77777777" w:rsidR="003541F9" w:rsidRDefault="003541F9" w:rsidP="003541F9">
      <w:pPr>
        <w:rPr>
          <w:rFonts w:cs="Times New Roman"/>
        </w:rPr>
      </w:pPr>
      <w:r>
        <w:rPr>
          <w:rFonts w:cs="Times New Roman"/>
        </w:rPr>
        <w:lastRenderedPageBreak/>
        <w:t>U</w:t>
      </w:r>
      <w:r w:rsidRPr="00045266">
        <w:rPr>
          <w:rFonts w:cs="Times New Roman"/>
        </w:rPr>
        <w:t xml:space="preserve"> ovaj </w:t>
      </w:r>
      <w:r w:rsidR="008D785F">
        <w:rPr>
          <w:rFonts w:cs="Times New Roman"/>
        </w:rPr>
        <w:t>Konačni prijedlog zakona</w:t>
      </w:r>
      <w:r w:rsidRPr="00045266">
        <w:rPr>
          <w:rFonts w:cs="Times New Roman"/>
        </w:rPr>
        <w:t xml:space="preserve"> ugra</w:t>
      </w:r>
      <w:r>
        <w:rPr>
          <w:rFonts w:cs="Times New Roman"/>
        </w:rPr>
        <w:t>đene</w:t>
      </w:r>
      <w:r w:rsidRPr="00045266">
        <w:rPr>
          <w:rFonts w:cs="Times New Roman"/>
        </w:rPr>
        <w:t xml:space="preserve"> </w:t>
      </w:r>
      <w:r>
        <w:rPr>
          <w:rFonts w:cs="Times New Roman"/>
        </w:rPr>
        <w:t xml:space="preserve">su i </w:t>
      </w:r>
      <w:r w:rsidRPr="00045266">
        <w:rPr>
          <w:rFonts w:cs="Times New Roman"/>
        </w:rPr>
        <w:t xml:space="preserve">preporuke Venecijanske komisije o političkom dijalogu između predstavnika organizacijskog odbora i Hrvatskog sabora koji se, u povodu referendumskog pitanja narodne inicijative, ostvaruje kroz institute neizravnog i izravnog protuprijedloga Hrvatskog sabora. </w:t>
      </w:r>
    </w:p>
    <w:p w14:paraId="5F324909" w14:textId="77777777" w:rsidR="008D785F" w:rsidRDefault="008D785F" w:rsidP="003541F9">
      <w:pPr>
        <w:rPr>
          <w:rFonts w:cs="Times New Roman"/>
        </w:rPr>
      </w:pPr>
      <w:r>
        <w:rPr>
          <w:rFonts w:cs="Times New Roman"/>
        </w:rPr>
        <w:t>P</w:t>
      </w:r>
      <w:r w:rsidR="003541F9" w:rsidRPr="00045266">
        <w:rPr>
          <w:rFonts w:cs="Times New Roman"/>
        </w:rPr>
        <w:t xml:space="preserve">rvi put </w:t>
      </w:r>
      <w:r>
        <w:rPr>
          <w:rFonts w:cs="Times New Roman"/>
        </w:rPr>
        <w:t xml:space="preserve">se </w:t>
      </w:r>
      <w:r w:rsidR="003541F9" w:rsidRPr="00045266">
        <w:rPr>
          <w:rFonts w:cs="Times New Roman"/>
        </w:rPr>
        <w:t>uvode i demokratski instrumenti službenih očitovanja nadležnih tijela o referendumskom pitanju narodne inicijative te se nadležna tijela ovlašćuju da biračima upute svoje službeno stajalište</w:t>
      </w:r>
      <w:r w:rsidR="003541F9">
        <w:rPr>
          <w:rFonts w:cs="Times New Roman"/>
        </w:rPr>
        <w:t>.</w:t>
      </w:r>
      <w:r>
        <w:rPr>
          <w:rFonts w:cs="Times New Roman"/>
        </w:rPr>
        <w:t xml:space="preserve"> </w:t>
      </w:r>
    </w:p>
    <w:p w14:paraId="2728DA6D" w14:textId="77777777" w:rsidR="003541F9" w:rsidRPr="008D785F" w:rsidRDefault="003541F9" w:rsidP="003541F9">
      <w:r w:rsidRPr="00045266">
        <w:t>Nadalje, prvi put</w:t>
      </w:r>
      <w:r w:rsidR="008D785F">
        <w:t xml:space="preserve"> se</w:t>
      </w:r>
      <w:r w:rsidRPr="00045266">
        <w:t xml:space="preserve"> sustavno uređuje područje referendumske aktivnosti</w:t>
      </w:r>
      <w:r w:rsidR="008D785F">
        <w:t>.</w:t>
      </w:r>
      <w:r w:rsidR="008D785F">
        <w:rPr>
          <w:rFonts w:cs="Times New Roman"/>
        </w:rPr>
        <w:t xml:space="preserve"> </w:t>
      </w:r>
      <w:r w:rsidR="008D785F">
        <w:t>P</w:t>
      </w:r>
      <w:r w:rsidRPr="00045266">
        <w:t xml:space="preserve">rihvaćen je zakonodavni koncept </w:t>
      </w:r>
      <w:r w:rsidRPr="00045266">
        <w:rPr>
          <w:i/>
        </w:rPr>
        <w:t>organizirane</w:t>
      </w:r>
      <w:r w:rsidRPr="00045266">
        <w:t xml:space="preserve"> referendumske aktivnosti zasnovane na osmišljenim programsko-političkim platformama. Taj koncept polazi od toga da promidžbu provode u DIP-u evidentirane skupine birača organizirane u odbore zagovornika, odnosno odbore protivnika referendumske inicijative. Time se ozakonjuje temeljno načelo svih referendumskih aktivnosti, na kojem ustraje Venecijanska komisija, da zagovornici i protivnici referendumske inicijative moraju imati jednake mogućnosti javnog izražavanja mišljenja. </w:t>
      </w:r>
      <w:r w:rsidRPr="00045266">
        <w:rPr>
          <w:rFonts w:cs="Times New Roman"/>
          <w:szCs w:val="24"/>
        </w:rPr>
        <w:t xml:space="preserve">Zakonodavna novina odnosi se i na vrijeme trajanja referendumske aktivnosti. Predlaže se da ta aktivnost prestaje zatvaranjem birališta na dan održavanja referenduma, tako da u provedbi postupaka referenduma ne bi bilo tzv. </w:t>
      </w:r>
      <w:r>
        <w:rPr>
          <w:rFonts w:cs="Times New Roman"/>
          <w:szCs w:val="24"/>
        </w:rPr>
        <w:t>referendumske</w:t>
      </w:r>
      <w:r w:rsidRPr="00045266">
        <w:rPr>
          <w:rFonts w:cs="Times New Roman"/>
          <w:szCs w:val="24"/>
        </w:rPr>
        <w:t xml:space="preserve"> šutnje.</w:t>
      </w:r>
    </w:p>
    <w:p w14:paraId="6550609C" w14:textId="77777777" w:rsidR="003541F9" w:rsidRPr="00045266" w:rsidRDefault="008D785F" w:rsidP="003541F9">
      <w:pPr>
        <w:rPr>
          <w:rFonts w:cs="Times New Roman"/>
          <w:szCs w:val="24"/>
        </w:rPr>
      </w:pPr>
      <w:r>
        <w:rPr>
          <w:rFonts w:cs="Times New Roman"/>
          <w:szCs w:val="24"/>
        </w:rPr>
        <w:t>Konačnim prijedlogom zakona</w:t>
      </w:r>
      <w:r w:rsidR="003541F9" w:rsidRPr="00045266">
        <w:rPr>
          <w:rFonts w:cs="Times New Roman"/>
          <w:szCs w:val="24"/>
        </w:rPr>
        <w:t xml:space="preserve"> se prvi put u području referenduma ozakonjuje i institut promatranja rada svih tijela za provedbu referenduma, uključujući glasačke odbore na dan održavanja referenduma i njihovo postupanje nakon zatvaranja glasačkih mjesta, sve do primopredaje glasačkog materijala. To se pravo stječe u propisanom postupku, a ostvaruje se od primitka rješenja o odobrenju promatranja referenduma. Krug ovlaštenika koji mogu imati svoje promatrače na referendumu postavljen je široko, tako da obuhvaća organizacijski odbor narodne inicijative, odbore zagovornika, odnosno protivnika inicijative, nevladine udruge registrirane u Republici Hrvatskoj koje se bave neovisnim promatranjem izbornih postupaka i promicanjem osobnih, građanskih i političkih prava, kao i međunarodne organizacije koje se bave promatranjem izbora, diplomatsko-konzularna predstavništva u Republici Hrvatskoj, međunarodna udruženja izbornih tijela te izborna tijela iz drugih država.</w:t>
      </w:r>
    </w:p>
    <w:p w14:paraId="579738C8" w14:textId="77777777" w:rsidR="003541F9" w:rsidRDefault="008D785F" w:rsidP="003541F9">
      <w:pPr>
        <w:rPr>
          <w:rFonts w:cs="Times New Roman"/>
          <w:szCs w:val="24"/>
        </w:rPr>
      </w:pPr>
      <w:r>
        <w:rPr>
          <w:rFonts w:cs="Times New Roman"/>
          <w:szCs w:val="24"/>
        </w:rPr>
        <w:t>Konačni p</w:t>
      </w:r>
      <w:r w:rsidR="003541F9" w:rsidRPr="006039C7">
        <w:rPr>
          <w:rFonts w:cs="Times New Roman"/>
          <w:szCs w:val="24"/>
        </w:rPr>
        <w:t>rijedlog</w:t>
      </w:r>
      <w:r>
        <w:rPr>
          <w:rFonts w:cs="Times New Roman"/>
          <w:szCs w:val="24"/>
        </w:rPr>
        <w:t xml:space="preserve"> zakona</w:t>
      </w:r>
      <w:r w:rsidR="003541F9" w:rsidRPr="006039C7">
        <w:rPr>
          <w:rFonts w:cs="Times New Roman"/>
          <w:szCs w:val="24"/>
        </w:rPr>
        <w:t xml:space="preserve"> sadržava i posebno poglavlje o pravnoj zaštiti na referendumu. Kad je riječ o nadzoru ustavnosti i zakonitosti državnog referenduma, predlaže se ozakonjivanje pravnih stajališta Ustavnog suda vezanih uz pitanja o tome kada započinje taj nadzor i tko su ovlaštenici podnošenja zahtjeva za provedbu nadzora nad ustavnošću i zakonitošću referenduma. Stajališta, koja je Ustavni sud tumačenjem izveo iz mjerodavnih odredaba Ustavnog </w:t>
      </w:r>
      <w:r w:rsidR="003541F9" w:rsidRPr="006039C7">
        <w:rPr>
          <w:rFonts w:cs="Times New Roman"/>
          <w:szCs w:val="24"/>
        </w:rPr>
        <w:lastRenderedPageBreak/>
        <w:t>zakona o Ustavnom sudu, sadržana su u</w:t>
      </w:r>
      <w:r w:rsidR="003541F9" w:rsidRPr="006039C7">
        <w:t xml:space="preserve"> </w:t>
      </w:r>
      <w:r w:rsidR="003541F9" w:rsidRPr="006039C7">
        <w:rPr>
          <w:rFonts w:cs="Times New Roman"/>
          <w:szCs w:val="24"/>
        </w:rPr>
        <w:t>rješenju broj: U-VIIR-3260/2018 od 18. prosinca 2018. i rješenju broj: U-VIIR-72/2012 i dr. od 16. siječnja 2012. (</w:t>
      </w:r>
      <w:r w:rsidR="000101EF">
        <w:rPr>
          <w:rFonts w:cs="Times New Roman"/>
          <w:szCs w:val="24"/>
        </w:rPr>
        <w:t>„</w:t>
      </w:r>
      <w:r w:rsidR="003541F9" w:rsidRPr="006039C7">
        <w:rPr>
          <w:rFonts w:cs="Times New Roman"/>
          <w:szCs w:val="24"/>
        </w:rPr>
        <w:t>Narodne novine</w:t>
      </w:r>
      <w:r w:rsidR="000101EF">
        <w:rPr>
          <w:rFonts w:cs="Times New Roman"/>
          <w:szCs w:val="24"/>
        </w:rPr>
        <w:t>“</w:t>
      </w:r>
      <w:r w:rsidR="003541F9" w:rsidRPr="006039C7">
        <w:rPr>
          <w:rFonts w:cs="Times New Roman"/>
          <w:szCs w:val="24"/>
        </w:rPr>
        <w:t>, br</w:t>
      </w:r>
      <w:r w:rsidR="000101EF">
        <w:rPr>
          <w:rFonts w:cs="Times New Roman"/>
          <w:szCs w:val="24"/>
        </w:rPr>
        <w:t>oj</w:t>
      </w:r>
      <w:r w:rsidR="003541F9" w:rsidRPr="006039C7">
        <w:rPr>
          <w:rFonts w:cs="Times New Roman"/>
          <w:szCs w:val="24"/>
        </w:rPr>
        <w:t xml:space="preserve"> 11/12). </w:t>
      </w:r>
    </w:p>
    <w:p w14:paraId="5F6A3103" w14:textId="77777777" w:rsidR="003541F9" w:rsidRPr="00045266" w:rsidRDefault="003541F9" w:rsidP="003541F9">
      <w:pPr>
        <w:rPr>
          <w:rFonts w:cs="Times New Roman"/>
          <w:szCs w:val="24"/>
        </w:rPr>
      </w:pPr>
      <w:r w:rsidRPr="00045266">
        <w:rPr>
          <w:rFonts w:cs="Times New Roman"/>
          <w:szCs w:val="24"/>
        </w:rPr>
        <w:t xml:space="preserve">Važan novi dio zakonskog uređenja referenduma, koji se prvi put predlaže jest posebno poglavlje o zaštiti osobnih podataka u postupku prikupljanja potpisa birača, pri utvrđivanju broja i pravovaljanosti potpisa birača te u provedbi referenduma. </w:t>
      </w:r>
      <w:r w:rsidR="000101EF">
        <w:rPr>
          <w:rFonts w:cs="Times New Roman"/>
          <w:szCs w:val="24"/>
        </w:rPr>
        <w:t>Konačni p</w:t>
      </w:r>
      <w:r w:rsidRPr="00045266">
        <w:rPr>
          <w:rFonts w:cs="Times New Roman"/>
          <w:szCs w:val="24"/>
        </w:rPr>
        <w:t xml:space="preserve">rijedlog </w:t>
      </w:r>
      <w:r w:rsidR="000101EF">
        <w:rPr>
          <w:rFonts w:cs="Times New Roman"/>
          <w:szCs w:val="24"/>
        </w:rPr>
        <w:t xml:space="preserve">zakona </w:t>
      </w:r>
      <w:r w:rsidRPr="00045266">
        <w:rPr>
          <w:rFonts w:cs="Times New Roman"/>
          <w:szCs w:val="24"/>
        </w:rPr>
        <w:t>sadržava odredbe o zadaćama voditelja obrade osobnih podataka, kao i o opsegu njihove obrade. Propisuje se i obveza uništavanja osobnih podataka u određenim rokovima.</w:t>
      </w:r>
    </w:p>
    <w:p w14:paraId="07E73090" w14:textId="77777777" w:rsidR="003541F9" w:rsidRPr="00045266" w:rsidRDefault="003541F9" w:rsidP="009C59EE">
      <w:pPr>
        <w:rPr>
          <w:rFonts w:cs="Times New Roman"/>
          <w:szCs w:val="24"/>
        </w:rPr>
      </w:pPr>
      <w:r w:rsidRPr="00045266">
        <w:rPr>
          <w:rFonts w:cs="Times New Roman"/>
          <w:szCs w:val="24"/>
        </w:rPr>
        <w:t>Nadalje, iznimno važan dio</w:t>
      </w:r>
      <w:r w:rsidRPr="00045266">
        <w:rPr>
          <w:rFonts w:cs="Times New Roman"/>
        </w:rPr>
        <w:t xml:space="preserve"> </w:t>
      </w:r>
      <w:r w:rsidRPr="00045266">
        <w:rPr>
          <w:rFonts w:cs="Times New Roman"/>
          <w:szCs w:val="24"/>
        </w:rPr>
        <w:t>zakonskog uređenja referenduma</w:t>
      </w:r>
      <w:r w:rsidR="009C59EE">
        <w:rPr>
          <w:rFonts w:cs="Times New Roman"/>
          <w:szCs w:val="24"/>
        </w:rPr>
        <w:t xml:space="preserve"> </w:t>
      </w:r>
      <w:r w:rsidRPr="00045266">
        <w:rPr>
          <w:rFonts w:cs="Times New Roman"/>
          <w:szCs w:val="24"/>
        </w:rPr>
        <w:t xml:space="preserve">odnosi se na uređenje postreferendumskog postupka vezanog uz provedbu pravno obvezujuće odluke donesene na referendumu. Poučeni poteškoćama s unošenjem nove ustavne odredbe, izglasane na referendumu narodne ustavotvorne inicijative 1. prosinca 2013. godine, u tekst Ustava (zbog nepostojanja bilo kakvih pravila o tome), ovim se </w:t>
      </w:r>
      <w:r w:rsidR="009C59EE">
        <w:rPr>
          <w:rFonts w:cs="Times New Roman"/>
          <w:szCs w:val="24"/>
        </w:rPr>
        <w:t>Konačnim p</w:t>
      </w:r>
      <w:r w:rsidRPr="00045266">
        <w:rPr>
          <w:rFonts w:cs="Times New Roman"/>
          <w:szCs w:val="24"/>
        </w:rPr>
        <w:t>rijedlogom</w:t>
      </w:r>
      <w:r w:rsidR="009C59EE">
        <w:rPr>
          <w:rFonts w:cs="Times New Roman"/>
          <w:szCs w:val="24"/>
        </w:rPr>
        <w:t xml:space="preserve"> zakona</w:t>
      </w:r>
      <w:r w:rsidRPr="00045266">
        <w:rPr>
          <w:rFonts w:cs="Times New Roman"/>
          <w:szCs w:val="24"/>
        </w:rPr>
        <w:t xml:space="preserve"> podrobno uređuju nadležnost, postupci i rokovi za implementaciju odluka donesenih na referendumu u pozitivni pravni poredak Republike Hrvatske. U </w:t>
      </w:r>
      <w:r w:rsidR="0036264E">
        <w:rPr>
          <w:rFonts w:cs="Times New Roman"/>
          <w:szCs w:val="24"/>
        </w:rPr>
        <w:t>Konačnom p</w:t>
      </w:r>
      <w:r w:rsidRPr="00045266">
        <w:rPr>
          <w:rFonts w:cs="Times New Roman"/>
          <w:szCs w:val="24"/>
        </w:rPr>
        <w:t>rijedlogu</w:t>
      </w:r>
      <w:r w:rsidR="0036264E">
        <w:rPr>
          <w:rFonts w:cs="Times New Roman"/>
          <w:szCs w:val="24"/>
        </w:rPr>
        <w:t xml:space="preserve"> zakona</w:t>
      </w:r>
      <w:r w:rsidRPr="00045266">
        <w:rPr>
          <w:rFonts w:cs="Times New Roman"/>
          <w:szCs w:val="24"/>
        </w:rPr>
        <w:t xml:space="preserve"> se također uređuju pravila o načinu na koji se, odnosno o rokovima u kojima se odluka donesena na referendumu može izmijeniti, a koji se također međusobno razlikuju ovisno o vrsti i pravnoj prirodi akta o kojemu je riječ. </w:t>
      </w:r>
    </w:p>
    <w:p w14:paraId="4B3EAA13" w14:textId="77777777" w:rsidR="003541F9" w:rsidRPr="00045266" w:rsidRDefault="003541F9" w:rsidP="003541F9">
      <w:pPr>
        <w:pStyle w:val="Heading6"/>
      </w:pPr>
      <w:r w:rsidRPr="00045266">
        <w:t>b) Lokalni i savjetodavni referendum</w:t>
      </w:r>
    </w:p>
    <w:p w14:paraId="3E0F89B9" w14:textId="77777777" w:rsidR="003541F9" w:rsidRPr="00045266" w:rsidRDefault="003541F9" w:rsidP="003541F9">
      <w:pPr>
        <w:rPr>
          <w:rFonts w:cs="Times New Roman"/>
        </w:rPr>
      </w:pPr>
      <w:r w:rsidRPr="00045266">
        <w:rPr>
          <w:rFonts w:cs="Times New Roman"/>
        </w:rPr>
        <w:t xml:space="preserve">Važeći Zakon ne osigurava prikladan zakonski okvir za djelotvornu i urednu provedbu lokalnog referenduma, zbog čega se u njegovoj primjeni učestalo javljaju dvojbe. Istodobno, lokalni referendum, kao oblik neposrednog sudjelovanja građana u upravljanju lokalnim poslovima (članak 128. stavak 3. Ustava), uređen je i u </w:t>
      </w:r>
      <w:r>
        <w:rPr>
          <w:rFonts w:cs="Times New Roman"/>
        </w:rPr>
        <w:t>Glavi</w:t>
      </w:r>
      <w:r w:rsidRPr="00045266">
        <w:rPr>
          <w:rFonts w:cs="Times New Roman"/>
        </w:rPr>
        <w:t xml:space="preserve"> IV. pod nazivom „Neposredno sudjelovanje građana u odlučivanju“ Zakona o lokalnoj i područnoj (regionalnoj) samoupravi. </w:t>
      </w:r>
    </w:p>
    <w:p w14:paraId="75234A7B" w14:textId="77777777" w:rsidR="003541F9" w:rsidRPr="00AA4B45" w:rsidRDefault="00C16CC2" w:rsidP="003541F9">
      <w:pPr>
        <w:rPr>
          <w:rFonts w:cs="Times New Roman"/>
        </w:rPr>
      </w:pPr>
      <w:r>
        <w:rPr>
          <w:rFonts w:cs="Times New Roman"/>
        </w:rPr>
        <w:t>Konačnim prijedlogom zakona l</w:t>
      </w:r>
      <w:r w:rsidR="003541F9" w:rsidRPr="00045266">
        <w:rPr>
          <w:rFonts w:cs="Times New Roman"/>
        </w:rPr>
        <w:t>okalni referendum definira se kao „oblik neposrednog odlučivanja građana o pitanjima iz samoupravnog djelokruga jedinice lokalne ili p</w:t>
      </w:r>
      <w:r w:rsidR="003541F9">
        <w:rPr>
          <w:rFonts w:cs="Times New Roman"/>
        </w:rPr>
        <w:t xml:space="preserve">odručne (regionalne) samouprave </w:t>
      </w:r>
      <w:r w:rsidR="003541F9" w:rsidRPr="00045266">
        <w:rPr>
          <w:rFonts w:cs="Times New Roman"/>
        </w:rPr>
        <w:t>određenim zakonom i statutom“. Ako nije drugačije određeno, na lokalni referendum odgovarajuće se primjenjuju zakonske odredbe o državnom referendumu.</w:t>
      </w:r>
      <w:r>
        <w:rPr>
          <w:rFonts w:cs="Times New Roman"/>
        </w:rPr>
        <w:t xml:space="preserve"> R</w:t>
      </w:r>
      <w:r w:rsidR="003541F9" w:rsidRPr="00AA4B45">
        <w:rPr>
          <w:rFonts w:cs="Times New Roman"/>
        </w:rPr>
        <w:t xml:space="preserve">aspisivanje lokalnog referenduma može predložiti najmanje trećina članova predstavničkog tijela lokalne jedinice, općinski načelnik, gradonačelnik, odnosno župan, a u općini, gradu te Gradu Zagrebu i većina mjesnih odbora, odnosno gradskih četvrti ili gradskih kotareva te </w:t>
      </w:r>
      <w:r w:rsidR="00674336" w:rsidRPr="00674336">
        <w:rPr>
          <w:rFonts w:cs="Times New Roman"/>
        </w:rPr>
        <w:t>propisani</w:t>
      </w:r>
      <w:r w:rsidR="00674336">
        <w:rPr>
          <w:rFonts w:cs="Times New Roman"/>
        </w:rPr>
        <w:t xml:space="preserve"> postotak</w:t>
      </w:r>
      <w:r w:rsidR="003541F9" w:rsidRPr="00AA4B45">
        <w:rPr>
          <w:rFonts w:cs="Times New Roman"/>
        </w:rPr>
        <w:t xml:space="preserve"> od ukupnog broja birača upisanih u registar birača u jedinici lokalne ili područne (regionalne) samouprave. </w:t>
      </w:r>
    </w:p>
    <w:p w14:paraId="65ED4D70" w14:textId="77777777" w:rsidR="003541F9" w:rsidRPr="00045266" w:rsidRDefault="003541F9" w:rsidP="003541F9">
      <w:pPr>
        <w:rPr>
          <w:rFonts w:cs="Times New Roman"/>
          <w:szCs w:val="24"/>
        </w:rPr>
      </w:pPr>
      <w:r w:rsidRPr="00045266">
        <w:rPr>
          <w:rFonts w:cs="Times New Roman"/>
          <w:szCs w:val="24"/>
        </w:rPr>
        <w:lastRenderedPageBreak/>
        <w:t>Dalje se predlaže da na lokalnom referendumu imaju pravo odlučivati birači koji imaju prebivalište na području lokalne jedinice za koju je raspisan lokalni referendum i državljani države članice Europske unije koji ostvaruju biračko pravo u Republici Hrvatskoj ako imaju prebivalište na području lokalne jedinice za koju je raspisan lokalni referendum. Time se zakonodavstvo o referendumu u tom pitanju usklađuje s četvrtom Promjenom Ustava iz 2010. godine.</w:t>
      </w:r>
    </w:p>
    <w:p w14:paraId="5BC0AC29" w14:textId="77777777" w:rsidR="003541F9" w:rsidRPr="00045266" w:rsidRDefault="003541F9" w:rsidP="003541F9">
      <w:pPr>
        <w:rPr>
          <w:rFonts w:cs="Times New Roman"/>
        </w:rPr>
      </w:pPr>
      <w:r w:rsidRPr="00045266">
        <w:rPr>
          <w:rFonts w:cs="Times New Roman"/>
        </w:rPr>
        <w:t xml:space="preserve">Kad je riječ o većini koja je potrebna za donošenje odluke na lokalnom referendumu, </w:t>
      </w:r>
      <w:r w:rsidR="00C16CC2">
        <w:rPr>
          <w:rFonts w:cs="Times New Roman"/>
        </w:rPr>
        <w:t xml:space="preserve">prema </w:t>
      </w:r>
      <w:r w:rsidRPr="00045266">
        <w:rPr>
          <w:rFonts w:cs="Times New Roman"/>
        </w:rPr>
        <w:t>važeć</w:t>
      </w:r>
      <w:r w:rsidR="00C16CC2">
        <w:rPr>
          <w:rFonts w:cs="Times New Roman"/>
        </w:rPr>
        <w:t>e</w:t>
      </w:r>
      <w:r w:rsidRPr="00045266">
        <w:rPr>
          <w:rFonts w:cs="Times New Roman"/>
        </w:rPr>
        <w:t xml:space="preserve">m </w:t>
      </w:r>
      <w:r w:rsidR="00C16CC2">
        <w:rPr>
          <w:rFonts w:cs="Times New Roman"/>
        </w:rPr>
        <w:t>uređenju</w:t>
      </w:r>
      <w:r w:rsidRPr="00045266">
        <w:rPr>
          <w:rFonts w:cs="Times New Roman"/>
        </w:rPr>
        <w:t xml:space="preserve"> na lokalnom referendumu odlučuje </w:t>
      </w:r>
      <w:r w:rsidR="00C16CC2">
        <w:rPr>
          <w:rFonts w:cs="Times New Roman"/>
        </w:rPr>
        <w:t xml:space="preserve">se </w:t>
      </w:r>
      <w:r w:rsidRPr="00045266">
        <w:rPr>
          <w:rFonts w:cs="Times New Roman"/>
        </w:rPr>
        <w:t xml:space="preserve">većinom birača koji su glasali, uz uvjet da je referendumu pristupila većina od ukupnog broja birača upisanih u popis birača lokalne jedinice u kojoj je raspisan referendum. </w:t>
      </w:r>
      <w:r w:rsidR="00C16CC2">
        <w:rPr>
          <w:rFonts w:cs="Times New Roman"/>
        </w:rPr>
        <w:t>Konačnim p</w:t>
      </w:r>
      <w:r w:rsidRPr="00045266">
        <w:rPr>
          <w:rFonts w:cs="Times New Roman"/>
        </w:rPr>
        <w:t xml:space="preserve">rijedlogom </w:t>
      </w:r>
      <w:r w:rsidR="00C16CC2">
        <w:rPr>
          <w:rFonts w:cs="Times New Roman"/>
        </w:rPr>
        <w:t xml:space="preserve">zakona </w:t>
      </w:r>
      <w:r w:rsidRPr="00045266">
        <w:rPr>
          <w:rFonts w:cs="Times New Roman"/>
        </w:rPr>
        <w:t>se predlaže izmjena navedenog pravila o „kvorumu birača koji su pristupili referendumu (minimalnom postotku)“. Predlaže se da se na lokalnom referendumu odlučuje većinom glasova birača koji su pristupili lokalnom referendumu, uz uvjet da ta većina birača koji su glasali „za“ referendumsko pitanje iznosi najmanje trećinu ukupnog broja birača upisanih u popis birača u lokalnoj jedinici u kojoj se provodi lokalni referendum. Drugim riječima, za odluku donesenu na lokalnom referendumu predlaže se prihvaćanje tzv. „kvoruma podrške</w:t>
      </w:r>
      <w:r w:rsidR="0013200C">
        <w:rPr>
          <w:rFonts w:cs="Times New Roman"/>
        </w:rPr>
        <w:t>“</w:t>
      </w:r>
      <w:r w:rsidRPr="00045266">
        <w:rPr>
          <w:rFonts w:cs="Times New Roman"/>
        </w:rPr>
        <w:t xml:space="preserve"> (podrške minimalnog postotka upisanih birača). </w:t>
      </w:r>
      <w:r w:rsidR="00C16CC2">
        <w:rPr>
          <w:rFonts w:cs="Times New Roman"/>
        </w:rPr>
        <w:t>K</w:t>
      </w:r>
      <w:r w:rsidRPr="00045266">
        <w:rPr>
          <w:rFonts w:cs="Times New Roman"/>
        </w:rPr>
        <w:t xml:space="preserve">vorum </w:t>
      </w:r>
      <w:r w:rsidR="00C16CC2">
        <w:rPr>
          <w:rFonts w:cs="Times New Roman"/>
        </w:rPr>
        <w:t>podrške na</w:t>
      </w:r>
      <w:r w:rsidRPr="00045266">
        <w:rPr>
          <w:rFonts w:cs="Times New Roman"/>
        </w:rPr>
        <w:t xml:space="preserve"> lokalnom referendumu pridonosi višem stupnju legitimiteta odluka donesenih na lokalnom referendumu, osobito u situaciji kada se za donošenje odluke zahtijeva razumnih 33% glasova „za“ od ukupnog broja birača upisanih u popis birača u lokalnoj jedinici u kojoj se provodi lokalni referendum.</w:t>
      </w:r>
    </w:p>
    <w:p w14:paraId="09997F02" w14:textId="77777777" w:rsidR="003541F9" w:rsidRPr="00045266" w:rsidRDefault="003541F9" w:rsidP="003541F9">
      <w:pPr>
        <w:rPr>
          <w:rFonts w:cs="Times New Roman"/>
        </w:rPr>
      </w:pPr>
      <w:r w:rsidRPr="00045266">
        <w:rPr>
          <w:rFonts w:cs="Times New Roman"/>
        </w:rPr>
        <w:t xml:space="preserve">Nadalje, uređuje </w:t>
      </w:r>
      <w:r w:rsidR="00C16CC2">
        <w:rPr>
          <w:rFonts w:cs="Times New Roman"/>
        </w:rPr>
        <w:t xml:space="preserve">se </w:t>
      </w:r>
      <w:r w:rsidRPr="00045266">
        <w:rPr>
          <w:rFonts w:cs="Times New Roman"/>
        </w:rPr>
        <w:t>niz pitanja koja do sada nisu bila izričito uređena u odnosu na lokalni referendum,</w:t>
      </w:r>
      <w:r w:rsidR="00C16CC2">
        <w:rPr>
          <w:rFonts w:cs="Times New Roman"/>
        </w:rPr>
        <w:t xml:space="preserve"> a</w:t>
      </w:r>
      <w:r w:rsidRPr="00045266">
        <w:rPr>
          <w:rFonts w:cs="Times New Roman"/>
        </w:rPr>
        <w:t xml:space="preserve"> što je u praksi izazivalo poteškoće. Tako se prvi put uređuju pitanja vezana uz lokalnu referendumsku inicijativu,</w:t>
      </w:r>
      <w:r w:rsidRPr="00E744D3">
        <w:t xml:space="preserve"> </w:t>
      </w:r>
      <w:r w:rsidRPr="00E744D3">
        <w:rPr>
          <w:rFonts w:cs="Times New Roman"/>
        </w:rPr>
        <w:t>dopuštenost referendumskog pitanja,</w:t>
      </w:r>
      <w:r>
        <w:rPr>
          <w:rFonts w:cs="Times New Roman"/>
        </w:rPr>
        <w:t xml:space="preserve"> </w:t>
      </w:r>
      <w:r w:rsidRPr="00045266">
        <w:rPr>
          <w:rFonts w:cs="Times New Roman"/>
        </w:rPr>
        <w:t>izjašnjavanje birača o potrebi da se zatraži raspisivanje lokalnog referenduma, utvrđivanje broja pravovaljan</w:t>
      </w:r>
      <w:r>
        <w:rPr>
          <w:rFonts w:cs="Times New Roman"/>
        </w:rPr>
        <w:t>ih</w:t>
      </w:r>
      <w:r w:rsidRPr="00045266">
        <w:rPr>
          <w:rFonts w:cs="Times New Roman"/>
        </w:rPr>
        <w:t xml:space="preserve"> potpisa, raspisivanje lokalnog referenduma te institut </w:t>
      </w:r>
      <w:r>
        <w:rPr>
          <w:rFonts w:cs="Times New Roman"/>
        </w:rPr>
        <w:t>utvrđivanja stajališta</w:t>
      </w:r>
      <w:r w:rsidRPr="00045266">
        <w:rPr>
          <w:rFonts w:cs="Times New Roman"/>
        </w:rPr>
        <w:t xml:space="preserve"> predstavničkog tijela o referendumskom pitanju narodne inicijative. </w:t>
      </w:r>
    </w:p>
    <w:p w14:paraId="60AA2898" w14:textId="77777777" w:rsidR="003541F9" w:rsidRPr="00045266" w:rsidRDefault="003541F9" w:rsidP="003541F9">
      <w:pPr>
        <w:rPr>
          <w:rFonts w:cs="Times New Roman"/>
        </w:rPr>
      </w:pPr>
      <w:r w:rsidRPr="00045266">
        <w:rPr>
          <w:rFonts w:cs="Times New Roman"/>
        </w:rPr>
        <w:t xml:space="preserve">Potrebno je napomenuti i to, da se lokalni referendum u smislu ovog </w:t>
      </w:r>
      <w:r w:rsidR="00C16CC2">
        <w:rPr>
          <w:rFonts w:cs="Times New Roman"/>
        </w:rPr>
        <w:t>Konačnog p</w:t>
      </w:r>
      <w:r w:rsidRPr="00045266">
        <w:rPr>
          <w:rFonts w:cs="Times New Roman"/>
        </w:rPr>
        <w:t xml:space="preserve">rijedloga </w:t>
      </w:r>
      <w:r w:rsidR="00C16CC2">
        <w:rPr>
          <w:rFonts w:cs="Times New Roman"/>
        </w:rPr>
        <w:t xml:space="preserve">zakona </w:t>
      </w:r>
      <w:r w:rsidRPr="00045266">
        <w:rPr>
          <w:rFonts w:cs="Times New Roman"/>
        </w:rPr>
        <w:t xml:space="preserve">mora strogo razlikovati od instituta referenduma za opoziv općinskog načelnika, gradonačelnika, odnosno župana i njihovih zamjenika, koji je uređen u Glavi V. Zakona o lokalnoj i područnoj (regionalnoj) samoupravi pod nazivom „Tijela jedinica lokalne samouprave i jedinica područne (regionalne) samouprave“, točka 2. „Izvršno tijelo“. U </w:t>
      </w:r>
    </w:p>
    <w:p w14:paraId="7AE44A3F" w14:textId="77777777" w:rsidR="003541F9" w:rsidRPr="00045266" w:rsidRDefault="003541F9" w:rsidP="003541F9">
      <w:pPr>
        <w:rPr>
          <w:rFonts w:cs="Times New Roman"/>
        </w:rPr>
      </w:pPr>
      <w:r>
        <w:rPr>
          <w:rFonts w:cs="Times New Roman"/>
        </w:rPr>
        <w:t xml:space="preserve">U </w:t>
      </w:r>
      <w:r w:rsidR="0095073A">
        <w:rPr>
          <w:rFonts w:cs="Times New Roman"/>
        </w:rPr>
        <w:t>Konačnom prijedlogu zakona</w:t>
      </w:r>
      <w:r w:rsidRPr="00045266">
        <w:rPr>
          <w:rFonts w:cs="Times New Roman"/>
        </w:rPr>
        <w:t xml:space="preserve"> se uređuje institut savjetodavnog referenduma za određeno područje, od državne razine, preko dijelova državnog teritorija, do </w:t>
      </w:r>
      <w:r w:rsidRPr="00045266">
        <w:rPr>
          <w:rFonts w:cs="Times New Roman"/>
        </w:rPr>
        <w:lastRenderedPageBreak/>
        <w:t>jedne ili više lokalnih jedinica ili samo dijela jedne lokalne jedinice.</w:t>
      </w:r>
      <w:r w:rsidR="00C16CC2">
        <w:rPr>
          <w:rFonts w:cs="Times New Roman"/>
        </w:rPr>
        <w:t xml:space="preserve"> </w:t>
      </w:r>
      <w:r w:rsidRPr="00045266">
        <w:rPr>
          <w:rFonts w:cs="Times New Roman"/>
        </w:rPr>
        <w:t xml:space="preserve">Svako od navedenih tijela može postaviti savjetodavno pitanje iz svoje nadležnosti. Savjetodavno pitanje u pravilu se postavlja u obliku načelnog pitanja, a uvijek se mora odnositi na problem koji je važan za stanovnike područja za koje se raspisuje savjetodavni referendum. </w:t>
      </w:r>
    </w:p>
    <w:p w14:paraId="23015CD5" w14:textId="77777777" w:rsidR="003541F9" w:rsidRDefault="003541F9" w:rsidP="003541F9">
      <w:pPr>
        <w:rPr>
          <w:rFonts w:cs="Times New Roman"/>
        </w:rPr>
      </w:pPr>
      <w:r w:rsidRPr="00045266">
        <w:rPr>
          <w:rFonts w:cs="Times New Roman"/>
        </w:rPr>
        <w:t xml:space="preserve">Ovisno o području za koje se raspisuje savjetodavni referendum, na postupak njegove provedbe odgovarajuće se primjenjuju odredbe kojima se uređuje postupak provedbe državnog, odnosno lokalnog referenduma, što se utvrđuje u odluci o raspisivanju savjetodavnog referenduma. </w:t>
      </w:r>
    </w:p>
    <w:p w14:paraId="06531A4B" w14:textId="77777777" w:rsidR="003541F9" w:rsidRPr="00045266" w:rsidRDefault="003541F9" w:rsidP="003541F9">
      <w:pPr>
        <w:pStyle w:val="Heading3"/>
        <w:spacing w:after="360"/>
        <w:jc w:val="both"/>
        <w:rPr>
          <w:rFonts w:cs="Times New Roman"/>
          <w:color w:val="auto"/>
        </w:rPr>
      </w:pPr>
      <w:r w:rsidRPr="00045266">
        <w:rPr>
          <w:rFonts w:cs="Times New Roman"/>
          <w:color w:val="auto"/>
        </w:rPr>
        <w:t xml:space="preserve">3. Posljedice do kojih će dovesti donošenje Zakona </w:t>
      </w:r>
    </w:p>
    <w:p w14:paraId="3D246A97" w14:textId="77777777" w:rsidR="003541F9" w:rsidRPr="00045266" w:rsidRDefault="003541F9" w:rsidP="003541F9">
      <w:pPr>
        <w:rPr>
          <w:rFonts w:cs="Times New Roman"/>
        </w:rPr>
      </w:pPr>
      <w:r w:rsidRPr="00045266">
        <w:rPr>
          <w:rFonts w:cs="Times New Roman"/>
        </w:rPr>
        <w:t xml:space="preserve">Ovim </w:t>
      </w:r>
      <w:r w:rsidR="00E7137A">
        <w:rPr>
          <w:rFonts w:cs="Times New Roman"/>
        </w:rPr>
        <w:t>Konačnim prijedlogom zakona</w:t>
      </w:r>
      <w:r w:rsidRPr="00045266">
        <w:rPr>
          <w:rFonts w:cs="Times New Roman"/>
        </w:rPr>
        <w:t xml:space="preserve"> pravno područje referenduma u cijelosti se usklađuje s četvrtom Promjenom Ustava iz 2010. godine. </w:t>
      </w:r>
    </w:p>
    <w:p w14:paraId="3919F74D" w14:textId="77777777" w:rsidR="003541F9" w:rsidRPr="00045266" w:rsidRDefault="003541F9" w:rsidP="003541F9">
      <w:pPr>
        <w:rPr>
          <w:rFonts w:cs="Times New Roman"/>
        </w:rPr>
      </w:pPr>
      <w:r w:rsidRPr="00045266">
        <w:rPr>
          <w:rFonts w:cs="Times New Roman"/>
        </w:rPr>
        <w:t xml:space="preserve">Donošenjem </w:t>
      </w:r>
      <w:r w:rsidR="00EE599C">
        <w:rPr>
          <w:rFonts w:cs="Times New Roman"/>
        </w:rPr>
        <w:t>ovoga Zakona</w:t>
      </w:r>
      <w:r w:rsidRPr="00045266">
        <w:rPr>
          <w:rFonts w:cs="Times New Roman"/>
        </w:rPr>
        <w:t xml:space="preserve"> znatno se poboljšava zakonodavni okvir instituta referenduma u pravnom poretku Republike Hrvatske, a ujedno se otklanjaju dosadašnje manjkavosti, nedostaci i nedorečenosti</w:t>
      </w:r>
      <w:r w:rsidR="00C16CC2">
        <w:rPr>
          <w:rFonts w:cs="Times New Roman"/>
        </w:rPr>
        <w:t>.</w:t>
      </w:r>
    </w:p>
    <w:p w14:paraId="343113A6" w14:textId="77777777" w:rsidR="003541F9" w:rsidRPr="00045266" w:rsidRDefault="003541F9" w:rsidP="003541F9">
      <w:pPr>
        <w:rPr>
          <w:rFonts w:cs="Times New Roman"/>
        </w:rPr>
      </w:pPr>
      <w:r w:rsidRPr="00045266">
        <w:rPr>
          <w:rFonts w:cs="Times New Roman"/>
        </w:rPr>
        <w:t xml:space="preserve">Ovim se Zakonom osigurava djelotvorniji utjecaj građana u procesima političkog odlučivanja te se na taj način pozitivno utječe na razvoj demokratske političke kulture u hrvatskom društvu. Osobit doprinos razvitku političkog dijaloga u hrvatskom društvu osiguravaju novi instituti neizravnog i izravnog protuprijedloga Hrvatskog sabora vezani uz referendumska pitanja narodnih inicijativa. </w:t>
      </w:r>
    </w:p>
    <w:p w14:paraId="59CB9681" w14:textId="77777777" w:rsidR="003541F9" w:rsidRPr="00045266" w:rsidRDefault="003541F9" w:rsidP="003541F9">
      <w:pPr>
        <w:rPr>
          <w:rFonts w:cs="Times New Roman"/>
        </w:rPr>
      </w:pPr>
      <w:r w:rsidRPr="00045266">
        <w:rPr>
          <w:rFonts w:cs="Times New Roman"/>
        </w:rPr>
        <w:t xml:space="preserve">Kvalitetniji zakonodavni okvir postigao se i time što se predlagatelj u pripremi </w:t>
      </w:r>
      <w:r w:rsidR="00EE599C">
        <w:rPr>
          <w:rFonts w:cs="Times New Roman"/>
        </w:rPr>
        <w:t>ovoga Zakona</w:t>
      </w:r>
      <w:r w:rsidRPr="00045266">
        <w:rPr>
          <w:rFonts w:cs="Times New Roman"/>
        </w:rPr>
        <w:t xml:space="preserve"> vodio Kodeksom dobre prakse na referendumima Venecijanske komisije Vijeća Europe, zakonskim rješenjima pojedinih referendumskih instituta u drugim europskim državama s dugim iskustvom provedbe referenduma te mjerodavnom pravnom literaturom.</w:t>
      </w:r>
    </w:p>
    <w:p w14:paraId="7259AC7A" w14:textId="77777777" w:rsidR="003E6CAD" w:rsidRPr="003541F9" w:rsidRDefault="003541F9" w:rsidP="003E6CAD">
      <w:pPr>
        <w:pStyle w:val="Heading2"/>
        <w:numPr>
          <w:ilvl w:val="0"/>
          <w:numId w:val="75"/>
        </w:numPr>
        <w:jc w:val="left"/>
        <w:rPr>
          <w:lang w:eastAsia="hr-HR"/>
        </w:rPr>
      </w:pPr>
      <w:r w:rsidRPr="003541F9">
        <w:t>OBRAZLOŽENJE ODREDBI PREDLOŽENOGA ZAKONA</w:t>
      </w:r>
    </w:p>
    <w:p w14:paraId="753AA773" w14:textId="77777777" w:rsidR="003E6CAD" w:rsidRPr="00045266" w:rsidRDefault="003E6CAD" w:rsidP="00D10943">
      <w:pPr>
        <w:pStyle w:val="Heading5"/>
      </w:pPr>
      <w:r w:rsidRPr="00045266">
        <w:t>Uz članak 1.</w:t>
      </w:r>
    </w:p>
    <w:p w14:paraId="6636CC9A" w14:textId="77777777" w:rsidR="00EE3235" w:rsidRPr="00045266" w:rsidRDefault="00610F3F" w:rsidP="005131FF">
      <w:pPr>
        <w:spacing w:after="60"/>
        <w:rPr>
          <w:rFonts w:cs="Times New Roman"/>
          <w:szCs w:val="24"/>
        </w:rPr>
      </w:pPr>
      <w:r>
        <w:rPr>
          <w:rFonts w:cs="Times New Roman"/>
          <w:szCs w:val="24"/>
        </w:rPr>
        <w:t>Ovaj članak</w:t>
      </w:r>
      <w:r w:rsidR="003E6CAD" w:rsidRPr="00045266">
        <w:rPr>
          <w:rFonts w:cs="Times New Roman"/>
          <w:szCs w:val="24"/>
        </w:rPr>
        <w:t xml:space="preserve"> </w:t>
      </w:r>
      <w:r w:rsidR="00FF6984">
        <w:rPr>
          <w:rFonts w:cs="Times New Roman"/>
          <w:szCs w:val="24"/>
        </w:rPr>
        <w:t>utvrđuje</w:t>
      </w:r>
      <w:r w:rsidR="009F5F1A" w:rsidRPr="00045266">
        <w:rPr>
          <w:rFonts w:cs="Times New Roman"/>
          <w:szCs w:val="24"/>
        </w:rPr>
        <w:t xml:space="preserve"> </w:t>
      </w:r>
      <w:r w:rsidR="003E6CAD" w:rsidRPr="00045266">
        <w:rPr>
          <w:rFonts w:cs="Times New Roman"/>
          <w:szCs w:val="24"/>
        </w:rPr>
        <w:t>predmet uređenja Zakona. Predloženi opis predmeta uređenja Zakona (pokretanje, raspisivanje i provedba referenduma) obuhvaća sva relevantna pravila propisana ovim Zakonom.</w:t>
      </w:r>
      <w:r w:rsidR="00166536" w:rsidRPr="00045266">
        <w:rPr>
          <w:rFonts w:cs="Times New Roman"/>
          <w:szCs w:val="24"/>
        </w:rPr>
        <w:t xml:space="preserve"> </w:t>
      </w:r>
    </w:p>
    <w:p w14:paraId="5F542A74" w14:textId="77777777" w:rsidR="003E6CAD" w:rsidRPr="00045266" w:rsidRDefault="003E6CAD" w:rsidP="00D10943">
      <w:pPr>
        <w:pStyle w:val="Heading5"/>
      </w:pPr>
      <w:r w:rsidRPr="00045266">
        <w:lastRenderedPageBreak/>
        <w:t xml:space="preserve">Uz članak 2. </w:t>
      </w:r>
    </w:p>
    <w:p w14:paraId="3AED7D4E" w14:textId="77777777" w:rsidR="003E6CAD" w:rsidRPr="00045266" w:rsidRDefault="003E6CAD" w:rsidP="005131FF">
      <w:pPr>
        <w:spacing w:after="60"/>
        <w:rPr>
          <w:rFonts w:cs="Times New Roman"/>
          <w:szCs w:val="24"/>
        </w:rPr>
      </w:pPr>
      <w:r w:rsidRPr="00045266">
        <w:rPr>
          <w:rFonts w:cs="Times New Roman"/>
          <w:szCs w:val="24"/>
        </w:rPr>
        <w:t xml:space="preserve">Ovim člankom utvrđuje se rodna neutralnost pojmova koji se koriste u ovom Zakonu, a koje pravilo obvezuje i donositelje podzakonskih akata kada ih donose na temelju </w:t>
      </w:r>
      <w:r w:rsidR="00EE599C">
        <w:rPr>
          <w:rFonts w:cs="Times New Roman"/>
          <w:szCs w:val="24"/>
        </w:rPr>
        <w:t>ovoga Zakona</w:t>
      </w:r>
      <w:r w:rsidRPr="00045266">
        <w:rPr>
          <w:rFonts w:cs="Times New Roman"/>
          <w:szCs w:val="24"/>
        </w:rPr>
        <w:t>.</w:t>
      </w:r>
    </w:p>
    <w:p w14:paraId="43ECF905" w14:textId="77777777" w:rsidR="003E6CAD" w:rsidRPr="00045266" w:rsidRDefault="003E6CAD" w:rsidP="00D10943">
      <w:pPr>
        <w:pStyle w:val="Heading5"/>
      </w:pPr>
      <w:bookmarkStart w:id="158" w:name="_Hlk6263583"/>
      <w:r w:rsidRPr="00045266">
        <w:t>Uz članak 3.</w:t>
      </w:r>
    </w:p>
    <w:bookmarkEnd w:id="158"/>
    <w:p w14:paraId="751A0CEE" w14:textId="77777777" w:rsidR="003E3F30" w:rsidRPr="00045266" w:rsidRDefault="003E6CAD" w:rsidP="005131FF">
      <w:pPr>
        <w:spacing w:after="60"/>
        <w:rPr>
          <w:rFonts w:cs="Times New Roman"/>
          <w:szCs w:val="24"/>
        </w:rPr>
      </w:pPr>
      <w:r w:rsidRPr="00045266">
        <w:rPr>
          <w:rFonts w:cs="Times New Roman"/>
          <w:szCs w:val="24"/>
        </w:rPr>
        <w:t>U stavku 1. propisuje se zakonska definicija birača</w:t>
      </w:r>
      <w:r w:rsidR="003D7269" w:rsidRPr="00045266">
        <w:rPr>
          <w:rFonts w:cs="Times New Roman"/>
          <w:szCs w:val="24"/>
        </w:rPr>
        <w:t>.</w:t>
      </w:r>
      <w:r w:rsidRPr="00045266">
        <w:rPr>
          <w:rFonts w:cs="Times New Roman"/>
          <w:szCs w:val="24"/>
        </w:rPr>
        <w:t xml:space="preserve"> </w:t>
      </w:r>
      <w:r w:rsidR="003D7269" w:rsidRPr="00045266">
        <w:rPr>
          <w:rFonts w:cs="Times New Roman"/>
          <w:szCs w:val="24"/>
        </w:rPr>
        <w:t xml:space="preserve">Sukladno članku 45. Ustava, birač na državnom referendumu svaki je </w:t>
      </w:r>
      <w:r w:rsidRPr="00045266">
        <w:rPr>
          <w:rFonts w:cs="Times New Roman"/>
          <w:szCs w:val="24"/>
        </w:rPr>
        <w:t>hrvatsk</w:t>
      </w:r>
      <w:r w:rsidR="003D7269" w:rsidRPr="00045266">
        <w:rPr>
          <w:rFonts w:cs="Times New Roman"/>
          <w:szCs w:val="24"/>
        </w:rPr>
        <w:t xml:space="preserve">i </w:t>
      </w:r>
      <w:r w:rsidRPr="00045266">
        <w:rPr>
          <w:rFonts w:cs="Times New Roman"/>
          <w:szCs w:val="24"/>
        </w:rPr>
        <w:t>državljanin s navršenih 18 godina. Svojstvo birača na državnom referendumu stječe se neovisno o prebivalištu i neovisno o tome u kojoj se stranoj državi birač nalaz</w:t>
      </w:r>
      <w:r w:rsidR="004F7462" w:rsidRPr="00045266">
        <w:rPr>
          <w:rFonts w:cs="Times New Roman"/>
          <w:szCs w:val="24"/>
        </w:rPr>
        <w:t>i</w:t>
      </w:r>
      <w:r w:rsidRPr="00045266">
        <w:rPr>
          <w:rFonts w:cs="Times New Roman"/>
          <w:szCs w:val="24"/>
        </w:rPr>
        <w:t xml:space="preserve"> na dan održavanja referenduma. U Kodeksu dobre prakse na referendumima Europske komisije za demokraciju putem prava (Venecijanske komisije) Vijeća Europe, Studija br. 371/2006, CDL-AD(2007)008rev-cor</w:t>
      </w:r>
      <w:r w:rsidR="0086697C" w:rsidRPr="00045266">
        <w:rPr>
          <w:rFonts w:cs="Times New Roman"/>
          <w:szCs w:val="24"/>
        </w:rPr>
        <w:t>, u tekstu revidiranom</w:t>
      </w:r>
      <w:r w:rsidRPr="00045266">
        <w:rPr>
          <w:rFonts w:cs="Times New Roman"/>
          <w:szCs w:val="24"/>
        </w:rPr>
        <w:t xml:space="preserve"> 25. listopada 2018. godine </w:t>
      </w:r>
      <w:r w:rsidR="00BD7AE1">
        <w:rPr>
          <w:rFonts w:cs="Times New Roman"/>
          <w:szCs w:val="24"/>
        </w:rPr>
        <w:t>(u daljnjem tekstu:</w:t>
      </w:r>
      <w:r w:rsidRPr="00045266">
        <w:rPr>
          <w:rFonts w:cs="Times New Roman"/>
          <w:szCs w:val="24"/>
        </w:rPr>
        <w:t xml:space="preserve"> Kodeks), koji sadržava europske pravne standarde u provedbi referenduma, također se naglašava da je </w:t>
      </w:r>
      <w:r w:rsidR="00CD1C1F" w:rsidRPr="00045266">
        <w:rPr>
          <w:rFonts w:cs="Times New Roman"/>
          <w:szCs w:val="24"/>
        </w:rPr>
        <w:t>„</w:t>
      </w:r>
      <w:r w:rsidRPr="00045266">
        <w:rPr>
          <w:rFonts w:cs="Times New Roman"/>
          <w:szCs w:val="24"/>
        </w:rPr>
        <w:t>poželjno dati pravo glasa državljanima koji žive u inozemstvu</w:t>
      </w:r>
      <w:r w:rsidR="00AC4337" w:rsidRPr="00045266">
        <w:rPr>
          <w:rFonts w:cs="Times New Roman"/>
          <w:szCs w:val="24"/>
        </w:rPr>
        <w:t>,</w:t>
      </w:r>
      <w:r w:rsidR="00AC4337" w:rsidRPr="00045266">
        <w:t xml:space="preserve"> </w:t>
      </w:r>
      <w:r w:rsidR="00AC4337" w:rsidRPr="00045266">
        <w:rPr>
          <w:rFonts w:cs="Times New Roman"/>
          <w:szCs w:val="24"/>
        </w:rPr>
        <w:t>barem za nacionalne referendume. Međutim, važno je osigurati da to ne dovede do prijevare. Stoga je poželjno da se te osobe ne evidentiraju u istom registru kao stanovnici, već da im se omogući da glasuju u inozemstvu ili iz inozemstva; osim toga, time će se lakše osigurati ostvarivanje njihova prava glasa, što nije vjerojatno ako se moraju vratiti u svoju matičnu zemlju isključivo radi glasanja</w:t>
      </w:r>
      <w:r w:rsidR="00CD1C1F" w:rsidRPr="00045266">
        <w:rPr>
          <w:rFonts w:cs="Times New Roman"/>
          <w:szCs w:val="24"/>
        </w:rPr>
        <w:t>“</w:t>
      </w:r>
      <w:r w:rsidR="0086697C" w:rsidRPr="00045266">
        <w:rPr>
          <w:rFonts w:cs="Times New Roman"/>
          <w:szCs w:val="24"/>
        </w:rPr>
        <w:t xml:space="preserve"> (</w:t>
      </w:r>
      <w:r w:rsidR="00AC4337" w:rsidRPr="00045266">
        <w:rPr>
          <w:rFonts w:cs="Times New Roman"/>
          <w:szCs w:val="24"/>
        </w:rPr>
        <w:t>§ 7. obrazloženja Kodeksa)</w:t>
      </w:r>
      <w:r w:rsidRPr="00045266">
        <w:rPr>
          <w:rFonts w:cs="Times New Roman"/>
          <w:szCs w:val="24"/>
        </w:rPr>
        <w:t>.</w:t>
      </w:r>
    </w:p>
    <w:p w14:paraId="036EF7AE" w14:textId="77777777" w:rsidR="003E6CAD" w:rsidRPr="00045266" w:rsidRDefault="003E6CAD" w:rsidP="005131FF">
      <w:pPr>
        <w:spacing w:after="60"/>
        <w:rPr>
          <w:rFonts w:cs="Times New Roman"/>
          <w:szCs w:val="24"/>
        </w:rPr>
      </w:pPr>
      <w:r w:rsidRPr="00045266">
        <w:rPr>
          <w:rFonts w:cs="Times New Roman"/>
          <w:szCs w:val="24"/>
        </w:rPr>
        <w:t>Prebivalište za hrvatske državljane relevantno je samo kod lokaln</w:t>
      </w:r>
      <w:r w:rsidR="004F7462" w:rsidRPr="00045266">
        <w:rPr>
          <w:rFonts w:cs="Times New Roman"/>
          <w:szCs w:val="24"/>
        </w:rPr>
        <w:t>og</w:t>
      </w:r>
      <w:r w:rsidRPr="00045266">
        <w:rPr>
          <w:rFonts w:cs="Times New Roman"/>
          <w:szCs w:val="24"/>
        </w:rPr>
        <w:t xml:space="preserve"> </w:t>
      </w:r>
      <w:r w:rsidR="004F7462" w:rsidRPr="00045266">
        <w:rPr>
          <w:rFonts w:cs="Times New Roman"/>
          <w:szCs w:val="24"/>
        </w:rPr>
        <w:t>referenduma</w:t>
      </w:r>
      <w:r w:rsidRPr="00045266">
        <w:rPr>
          <w:rFonts w:cs="Times New Roman"/>
          <w:szCs w:val="24"/>
        </w:rPr>
        <w:t xml:space="preserve">. </w:t>
      </w:r>
      <w:r w:rsidR="003E3F30" w:rsidRPr="00045266">
        <w:rPr>
          <w:rFonts w:cs="Times New Roman"/>
          <w:szCs w:val="24"/>
        </w:rPr>
        <w:t>Biračko pravo</w:t>
      </w:r>
      <w:r w:rsidRPr="00045266">
        <w:rPr>
          <w:rFonts w:cs="Times New Roman"/>
          <w:szCs w:val="24"/>
        </w:rPr>
        <w:t xml:space="preserve"> državljana </w:t>
      </w:r>
      <w:r w:rsidR="003E3F30" w:rsidRPr="00045266">
        <w:rPr>
          <w:rFonts w:cs="Times New Roman"/>
          <w:szCs w:val="24"/>
        </w:rPr>
        <w:t xml:space="preserve">drugih država članica </w:t>
      </w:r>
      <w:r w:rsidRPr="00045266">
        <w:rPr>
          <w:rFonts w:cs="Times New Roman"/>
          <w:szCs w:val="24"/>
        </w:rPr>
        <w:t xml:space="preserve">Europske unije također je </w:t>
      </w:r>
      <w:r w:rsidR="003E3F30" w:rsidRPr="00045266">
        <w:rPr>
          <w:rFonts w:cs="Times New Roman"/>
          <w:szCs w:val="24"/>
        </w:rPr>
        <w:t xml:space="preserve">relevantno </w:t>
      </w:r>
      <w:r w:rsidRPr="00045266">
        <w:rPr>
          <w:rFonts w:cs="Times New Roman"/>
          <w:szCs w:val="24"/>
        </w:rPr>
        <w:t xml:space="preserve">samo </w:t>
      </w:r>
      <w:r w:rsidR="004F7462" w:rsidRPr="00045266">
        <w:rPr>
          <w:rFonts w:cs="Times New Roman"/>
          <w:szCs w:val="24"/>
        </w:rPr>
        <w:t>kod</w:t>
      </w:r>
      <w:r w:rsidRPr="00045266">
        <w:rPr>
          <w:rFonts w:cs="Times New Roman"/>
          <w:szCs w:val="24"/>
        </w:rPr>
        <w:t xml:space="preserve"> lokaln</w:t>
      </w:r>
      <w:r w:rsidR="004F7462" w:rsidRPr="00045266">
        <w:rPr>
          <w:rFonts w:cs="Times New Roman"/>
          <w:szCs w:val="24"/>
        </w:rPr>
        <w:t>og</w:t>
      </w:r>
      <w:r w:rsidRPr="00045266">
        <w:rPr>
          <w:rFonts w:cs="Times New Roman"/>
          <w:szCs w:val="24"/>
        </w:rPr>
        <w:t xml:space="preserve"> referendum</w:t>
      </w:r>
      <w:r w:rsidR="004F7462" w:rsidRPr="00045266">
        <w:rPr>
          <w:rFonts w:cs="Times New Roman"/>
          <w:szCs w:val="24"/>
        </w:rPr>
        <w:t>a.</w:t>
      </w:r>
      <w:r w:rsidRPr="00045266">
        <w:rPr>
          <w:rFonts w:cs="Times New Roman"/>
          <w:szCs w:val="24"/>
        </w:rPr>
        <w:t xml:space="preserve"> </w:t>
      </w:r>
      <w:r w:rsidR="003E3F30" w:rsidRPr="00045266">
        <w:rPr>
          <w:rFonts w:cs="Times New Roman"/>
          <w:szCs w:val="24"/>
        </w:rPr>
        <w:t xml:space="preserve">Stoga se u stavku 2. propisuje da državljani drugih država članica Europske unije ostvaruju biračko pravo na lokalnom referendumu u skladu s odredbama </w:t>
      </w:r>
      <w:r w:rsidR="00EE599C">
        <w:rPr>
          <w:rFonts w:cs="Times New Roman"/>
          <w:szCs w:val="24"/>
        </w:rPr>
        <w:t>ovoga Zakona</w:t>
      </w:r>
      <w:r w:rsidR="003E3F30" w:rsidRPr="00045266">
        <w:rPr>
          <w:rFonts w:cs="Times New Roman"/>
          <w:szCs w:val="24"/>
        </w:rPr>
        <w:t xml:space="preserve">. Mjerodavno uređenje sadržano je u članku </w:t>
      </w:r>
      <w:r w:rsidR="00753AF4" w:rsidRPr="00045266">
        <w:rPr>
          <w:rFonts w:cs="Times New Roman"/>
          <w:szCs w:val="24"/>
        </w:rPr>
        <w:t>126.</w:t>
      </w:r>
      <w:r w:rsidR="003E3F30" w:rsidRPr="00045266">
        <w:rPr>
          <w:rFonts w:cs="Times New Roman"/>
          <w:szCs w:val="24"/>
        </w:rPr>
        <w:t xml:space="preserve"> Zakona. </w:t>
      </w:r>
    </w:p>
    <w:p w14:paraId="5320935E" w14:textId="77777777" w:rsidR="003E6CAD" w:rsidRPr="00045266" w:rsidRDefault="003E6CAD" w:rsidP="005131FF">
      <w:pPr>
        <w:spacing w:after="60"/>
        <w:rPr>
          <w:rFonts w:cs="Times New Roman"/>
          <w:szCs w:val="24"/>
        </w:rPr>
      </w:pPr>
      <w:r w:rsidRPr="00045266">
        <w:rPr>
          <w:rFonts w:cs="Times New Roman"/>
          <w:szCs w:val="24"/>
        </w:rPr>
        <w:t xml:space="preserve">U stavku </w:t>
      </w:r>
      <w:r w:rsidR="003E3F30" w:rsidRPr="00045266">
        <w:rPr>
          <w:rFonts w:cs="Times New Roman"/>
          <w:szCs w:val="24"/>
        </w:rPr>
        <w:t>3</w:t>
      </w:r>
      <w:r w:rsidRPr="00045266">
        <w:rPr>
          <w:rFonts w:cs="Times New Roman"/>
          <w:szCs w:val="24"/>
        </w:rPr>
        <w:t xml:space="preserve">. propisuje se temeljni način ostvarivanja biračkog prava na referendumu. To je neposredno tajno glasanje. </w:t>
      </w:r>
    </w:p>
    <w:p w14:paraId="23C27017" w14:textId="77777777" w:rsidR="003E6CAD" w:rsidRPr="00045266" w:rsidRDefault="003E6CAD" w:rsidP="00D10943">
      <w:pPr>
        <w:pStyle w:val="Heading5"/>
      </w:pPr>
      <w:r w:rsidRPr="00045266">
        <w:t>Uz članak 4.</w:t>
      </w:r>
    </w:p>
    <w:p w14:paraId="7552EE41" w14:textId="77777777" w:rsidR="003E6CAD" w:rsidRPr="00045266" w:rsidRDefault="003E6CAD" w:rsidP="005131FF">
      <w:pPr>
        <w:spacing w:after="60"/>
        <w:rPr>
          <w:rFonts w:eastAsia="Arial" w:cs="Times New Roman"/>
          <w:szCs w:val="24"/>
          <w:lang w:bidi="en-US"/>
        </w:rPr>
      </w:pPr>
      <w:r w:rsidRPr="00045266">
        <w:rPr>
          <w:rFonts w:cs="Times New Roman"/>
          <w:szCs w:val="24"/>
        </w:rPr>
        <w:t>Ovim člankom utvrđuju se temeljena načela vezana uz prava birača na referendumu. Ona su usklađena s onima sadržanima u Kodeksu</w:t>
      </w:r>
      <w:r w:rsidR="002E7086" w:rsidRPr="00045266">
        <w:rPr>
          <w:rFonts w:cs="Times New Roman"/>
          <w:szCs w:val="24"/>
        </w:rPr>
        <w:t>, među kojima se ističu sljedeća:</w:t>
      </w:r>
      <w:r w:rsidRPr="00045266">
        <w:rPr>
          <w:rFonts w:cs="Times New Roman"/>
          <w:szCs w:val="24"/>
        </w:rPr>
        <w:t xml:space="preserve"> </w:t>
      </w:r>
      <w:bookmarkStart w:id="159" w:name="bookmark14"/>
      <w:r w:rsidRPr="00045266">
        <w:rPr>
          <w:rFonts w:cs="Times New Roman"/>
          <w:szCs w:val="24"/>
        </w:rPr>
        <w:t>s</w:t>
      </w:r>
      <w:r w:rsidRPr="00045266">
        <w:rPr>
          <w:rFonts w:eastAsia="Arial" w:cs="Times New Roman"/>
          <w:szCs w:val="24"/>
          <w:lang w:bidi="en-US"/>
        </w:rPr>
        <w:t>vaki birač u načelu mora imati jedan glas; ako izborni sustav biračima omogućuje više od jednog glasa, primjerice u slučaju alternativnih rješenja, svaki birač ima jednak broj glasova</w:t>
      </w:r>
      <w:bookmarkEnd w:id="159"/>
      <w:r w:rsidRPr="00045266">
        <w:rPr>
          <w:rFonts w:eastAsia="Arial" w:cs="Times New Roman"/>
          <w:szCs w:val="24"/>
          <w:lang w:bidi="en-US"/>
        </w:rPr>
        <w:t xml:space="preserve">; glasanje mora biti pojedinačno; glasanje u obitelji i bilo koji drugi oblik kontrole jednog birača nad drugim mora biti zabranjeno; popis osoba koje su glasale ne smije se objaviti; svatko tko uživa politička prava ima pravo potpisati narodnu inicijativu ili zahtjev za referendum; </w:t>
      </w:r>
      <w:r w:rsidR="000D6DDE" w:rsidRPr="00045266">
        <w:rPr>
          <w:rFonts w:eastAsia="Arial" w:cs="Times New Roman"/>
          <w:szCs w:val="24"/>
          <w:lang w:bidi="en-US"/>
        </w:rPr>
        <w:lastRenderedPageBreak/>
        <w:t xml:space="preserve">svatko (bez obzira na to uživa li politička prava) mora imati pravo prikupljanja potpisa; </w:t>
      </w:r>
      <w:r w:rsidRPr="00045266">
        <w:rPr>
          <w:rFonts w:eastAsia="Arial" w:cs="Times New Roman"/>
          <w:szCs w:val="24"/>
          <w:lang w:bidi="en-US"/>
        </w:rPr>
        <w:t>moraju se zajamčiti jednake mogućnosti za zagovornike i protivnike prijedloga o kojemu se glasa; mora postojati sloboda birača da izgrade mišljenje</w:t>
      </w:r>
      <w:r w:rsidR="000D6DDE" w:rsidRPr="00045266">
        <w:rPr>
          <w:rFonts w:eastAsia="Arial" w:cs="Times New Roman"/>
          <w:szCs w:val="24"/>
          <w:lang w:bidi="en-US"/>
        </w:rPr>
        <w:t xml:space="preserve"> </w:t>
      </w:r>
      <w:r w:rsidR="002E7086" w:rsidRPr="00045266">
        <w:rPr>
          <w:rFonts w:eastAsia="Arial" w:cs="Times New Roman"/>
          <w:szCs w:val="24"/>
          <w:lang w:bidi="en-US"/>
        </w:rPr>
        <w:t>(</w:t>
      </w:r>
      <w:r w:rsidR="00753AF4" w:rsidRPr="00045266">
        <w:rPr>
          <w:rFonts w:eastAsia="Arial" w:cs="Times New Roman"/>
          <w:szCs w:val="24"/>
          <w:lang w:bidi="en-US"/>
        </w:rPr>
        <w:t xml:space="preserve">točke I.2.1., </w:t>
      </w:r>
      <w:r w:rsidR="000D6DDE" w:rsidRPr="00045266">
        <w:rPr>
          <w:rFonts w:eastAsia="Arial" w:cs="Times New Roman"/>
          <w:szCs w:val="24"/>
          <w:lang w:bidi="en-US"/>
        </w:rPr>
        <w:t>I.2.2.a., I.3.1., I.4.b. i c., III.4.a. i c.</w:t>
      </w:r>
      <w:r w:rsidR="002E7086" w:rsidRPr="00045266">
        <w:rPr>
          <w:rFonts w:eastAsia="Arial" w:cs="Times New Roman"/>
          <w:szCs w:val="24"/>
          <w:lang w:bidi="en-US"/>
        </w:rPr>
        <w:t xml:space="preserve"> Kodeksa</w:t>
      </w:r>
      <w:r w:rsidRPr="00045266">
        <w:rPr>
          <w:rFonts w:eastAsia="Arial" w:cs="Times New Roman"/>
          <w:szCs w:val="24"/>
          <w:lang w:bidi="en-US"/>
        </w:rPr>
        <w:t>).</w:t>
      </w:r>
    </w:p>
    <w:p w14:paraId="098B33E5" w14:textId="77777777" w:rsidR="003E6CAD" w:rsidRPr="00045266" w:rsidRDefault="003E6CAD" w:rsidP="00D10943">
      <w:pPr>
        <w:pStyle w:val="Heading5"/>
      </w:pPr>
      <w:r w:rsidRPr="00045266">
        <w:t>Uz članak 5.</w:t>
      </w:r>
    </w:p>
    <w:p w14:paraId="3C528A78" w14:textId="77777777" w:rsidR="003E6CAD" w:rsidRPr="00045266" w:rsidRDefault="003E6CAD" w:rsidP="005131FF">
      <w:pPr>
        <w:spacing w:after="60"/>
        <w:rPr>
          <w:rFonts w:cs="Times New Roman"/>
          <w:szCs w:val="24"/>
        </w:rPr>
      </w:pPr>
      <w:r w:rsidRPr="00045266">
        <w:rPr>
          <w:rFonts w:cs="Times New Roman"/>
          <w:szCs w:val="24"/>
        </w:rPr>
        <w:t>Ovim člankom definira se državni referendum kao oblik ostvarivanja vlasti naroda neposrednim odlučivanjem o pitanjima o kojima su referendum ovlašteni raspisati Hrvatski sabor i Predsjednik</w:t>
      </w:r>
      <w:r w:rsidR="0095073A">
        <w:rPr>
          <w:rFonts w:cs="Times New Roman"/>
          <w:szCs w:val="24"/>
        </w:rPr>
        <w:t xml:space="preserve"> </w:t>
      </w:r>
      <w:r w:rsidRPr="00045266">
        <w:rPr>
          <w:rFonts w:cs="Times New Roman"/>
          <w:szCs w:val="24"/>
        </w:rPr>
        <w:t xml:space="preserve">u skladu s Ustavom. Ta se zakonska definicija temelji na članku 1. stavku 3. Ustava kojim se propisuje da </w:t>
      </w:r>
      <w:r w:rsidR="00CD1C1F" w:rsidRPr="00045266">
        <w:rPr>
          <w:rFonts w:cs="Times New Roman"/>
          <w:szCs w:val="24"/>
        </w:rPr>
        <w:t>„</w:t>
      </w:r>
      <w:r w:rsidRPr="00045266">
        <w:rPr>
          <w:rFonts w:cs="Times New Roman"/>
          <w:szCs w:val="24"/>
        </w:rPr>
        <w:t xml:space="preserve">narod ostvaruje vlast </w:t>
      </w:r>
      <w:r w:rsidR="004F7462" w:rsidRPr="00045266">
        <w:rPr>
          <w:rFonts w:cs="Times New Roman"/>
          <w:szCs w:val="24"/>
        </w:rPr>
        <w:t>…</w:t>
      </w:r>
      <w:r w:rsidRPr="00045266">
        <w:rPr>
          <w:rFonts w:cs="Times New Roman"/>
          <w:szCs w:val="24"/>
        </w:rPr>
        <w:t>neposrednim odlučivanjem</w:t>
      </w:r>
      <w:r w:rsidR="00CD1C1F" w:rsidRPr="00045266">
        <w:rPr>
          <w:rFonts w:cs="Times New Roman"/>
          <w:szCs w:val="24"/>
        </w:rPr>
        <w:t>“</w:t>
      </w:r>
      <w:r w:rsidRPr="00045266">
        <w:rPr>
          <w:rFonts w:cs="Times New Roman"/>
          <w:szCs w:val="24"/>
        </w:rPr>
        <w:t>.</w:t>
      </w:r>
    </w:p>
    <w:p w14:paraId="4596F2DD" w14:textId="77777777" w:rsidR="003E6CAD" w:rsidRPr="00045266" w:rsidRDefault="003E6CAD" w:rsidP="00D10943">
      <w:pPr>
        <w:pStyle w:val="Heading5"/>
      </w:pPr>
      <w:r w:rsidRPr="00045266">
        <w:t xml:space="preserve">Uz članak 6. </w:t>
      </w:r>
    </w:p>
    <w:p w14:paraId="4AEFD6E2" w14:textId="77777777" w:rsidR="003E6CAD" w:rsidRPr="00045266" w:rsidRDefault="003E6CAD" w:rsidP="005131FF">
      <w:pPr>
        <w:spacing w:after="60"/>
        <w:rPr>
          <w:rFonts w:cs="Times New Roman"/>
          <w:szCs w:val="24"/>
        </w:rPr>
      </w:pPr>
      <w:r w:rsidRPr="00045266">
        <w:rPr>
          <w:rFonts w:cs="Times New Roman"/>
          <w:szCs w:val="24"/>
        </w:rPr>
        <w:t xml:space="preserve">Ovim člankom propisuje se da </w:t>
      </w:r>
      <w:r w:rsidR="00AD2FC2">
        <w:rPr>
          <w:rFonts w:cs="Times New Roman"/>
          <w:szCs w:val="24"/>
        </w:rPr>
        <w:t xml:space="preserve">državni </w:t>
      </w:r>
      <w:r w:rsidRPr="00045266">
        <w:rPr>
          <w:rFonts w:cs="Times New Roman"/>
          <w:szCs w:val="24"/>
        </w:rPr>
        <w:t xml:space="preserve">referendumi, sukladno Ustavu, mogu biti obvezni i fakultativni te se utvrđuju ovlasti za raspisivanje referenduma. Obvezni referendum može raspisati samo Hrvatski sabor. Fakultativni referendum raspisuju Hrvatski sabor na vlastitu inicijativu i ako to zatraži deset posto od ukupnog broja birača u Republici Hrvatskoj, te Predsjednik na prijedlog Vlade i uz supotpis predsjednika Vlade. </w:t>
      </w:r>
    </w:p>
    <w:p w14:paraId="6E138AB1" w14:textId="77777777" w:rsidR="003E6CAD" w:rsidRPr="00045266" w:rsidRDefault="003E6CAD" w:rsidP="00D10943">
      <w:pPr>
        <w:pStyle w:val="Heading5"/>
      </w:pPr>
      <w:r w:rsidRPr="00045266">
        <w:t>Uz članak 7.</w:t>
      </w:r>
    </w:p>
    <w:p w14:paraId="7EBCAC65" w14:textId="77777777" w:rsidR="003E6CAD" w:rsidRPr="00045266" w:rsidRDefault="003E6CAD" w:rsidP="005131FF">
      <w:pPr>
        <w:spacing w:after="60"/>
        <w:rPr>
          <w:rFonts w:cs="Times New Roman"/>
          <w:szCs w:val="24"/>
        </w:rPr>
      </w:pPr>
      <w:r w:rsidRPr="00045266">
        <w:rPr>
          <w:rFonts w:cs="Times New Roman"/>
          <w:szCs w:val="24"/>
        </w:rPr>
        <w:t xml:space="preserve">Ovim člankom utvrđuju se temeljna zakonska pravila vezana uz biračko pravo, način donošenja odluka i pravni učinci odluka donesenih na </w:t>
      </w:r>
      <w:r w:rsidR="00AD2FC2">
        <w:rPr>
          <w:rFonts w:cs="Times New Roman"/>
          <w:szCs w:val="24"/>
        </w:rPr>
        <w:t xml:space="preserve">državnom </w:t>
      </w:r>
      <w:r w:rsidRPr="00045266">
        <w:rPr>
          <w:rFonts w:cs="Times New Roman"/>
          <w:szCs w:val="24"/>
        </w:rPr>
        <w:t xml:space="preserve">referendumu. Prvo pravilo je da na </w:t>
      </w:r>
      <w:r w:rsidR="004F7462" w:rsidRPr="00045266">
        <w:rPr>
          <w:rFonts w:cs="Times New Roman"/>
          <w:szCs w:val="24"/>
        </w:rPr>
        <w:t xml:space="preserve">državnom </w:t>
      </w:r>
      <w:r w:rsidRPr="00045266">
        <w:rPr>
          <w:rFonts w:cs="Times New Roman"/>
          <w:szCs w:val="24"/>
        </w:rPr>
        <w:t>referendumu imaju pravo odlučivati svi birači na temelju općeg i jednakog biračkog prava. Drugo pravilo je da se na referendumu odlučuje većinom glasova birača koji su pristupili referendumu. Riječ je o ustavnom pravilu koje zabranjuje i kvorum birača koji su pristupili glasanju (kvorum praga ili minimalnog postotka) i kvorum podrške (minimalnog postotka birača upisanih u registar birača). Treće pravilo</w:t>
      </w:r>
      <w:r w:rsidR="004F7462" w:rsidRPr="00045266">
        <w:rPr>
          <w:rFonts w:cs="Times New Roman"/>
          <w:szCs w:val="24"/>
        </w:rPr>
        <w:t>, propisano ovim člankom,</w:t>
      </w:r>
      <w:r w:rsidRPr="00045266">
        <w:rPr>
          <w:rFonts w:cs="Times New Roman"/>
          <w:szCs w:val="24"/>
        </w:rPr>
        <w:t xml:space="preserve"> </w:t>
      </w:r>
      <w:r w:rsidR="004F7462" w:rsidRPr="00045266">
        <w:rPr>
          <w:rFonts w:cs="Times New Roman"/>
          <w:szCs w:val="24"/>
        </w:rPr>
        <w:t xml:space="preserve">glasi: </w:t>
      </w:r>
      <w:r w:rsidRPr="00045266">
        <w:rPr>
          <w:rFonts w:cs="Times New Roman"/>
          <w:szCs w:val="24"/>
        </w:rPr>
        <w:t xml:space="preserve">odluka donesena na državnom referendumu </w:t>
      </w:r>
      <w:r w:rsidR="004F7462" w:rsidRPr="00045266">
        <w:rPr>
          <w:rFonts w:cs="Times New Roman"/>
          <w:szCs w:val="24"/>
        </w:rPr>
        <w:t xml:space="preserve">je </w:t>
      </w:r>
      <w:r w:rsidRPr="00045266">
        <w:rPr>
          <w:rFonts w:cs="Times New Roman"/>
          <w:szCs w:val="24"/>
        </w:rPr>
        <w:t>obvezujuća</w:t>
      </w:r>
      <w:r w:rsidR="004F7462" w:rsidRPr="00045266">
        <w:rPr>
          <w:rFonts w:cs="Times New Roman"/>
          <w:szCs w:val="24"/>
        </w:rPr>
        <w:t>.</w:t>
      </w:r>
      <w:r w:rsidRPr="00045266">
        <w:rPr>
          <w:rFonts w:cs="Times New Roman"/>
          <w:szCs w:val="24"/>
        </w:rPr>
        <w:t xml:space="preserve"> </w:t>
      </w:r>
      <w:r w:rsidR="00D363B1" w:rsidRPr="00045266">
        <w:rPr>
          <w:rFonts w:cs="Times New Roman"/>
          <w:szCs w:val="24"/>
        </w:rPr>
        <w:t xml:space="preserve">Riječ </w:t>
      </w:r>
      <w:r w:rsidRPr="00045266">
        <w:rPr>
          <w:rFonts w:cs="Times New Roman"/>
          <w:szCs w:val="24"/>
        </w:rPr>
        <w:t xml:space="preserve">je </w:t>
      </w:r>
      <w:r w:rsidR="00D363B1" w:rsidRPr="00045266">
        <w:rPr>
          <w:rFonts w:cs="Times New Roman"/>
          <w:szCs w:val="24"/>
        </w:rPr>
        <w:t xml:space="preserve">o </w:t>
      </w:r>
      <w:r w:rsidRPr="00045266">
        <w:rPr>
          <w:rFonts w:cs="Times New Roman"/>
          <w:szCs w:val="24"/>
        </w:rPr>
        <w:t>ustavno</w:t>
      </w:r>
      <w:r w:rsidR="00D363B1" w:rsidRPr="00045266">
        <w:rPr>
          <w:rFonts w:cs="Times New Roman"/>
          <w:szCs w:val="24"/>
        </w:rPr>
        <w:t>m</w:t>
      </w:r>
      <w:r w:rsidRPr="00045266">
        <w:rPr>
          <w:rFonts w:cs="Times New Roman"/>
          <w:szCs w:val="24"/>
        </w:rPr>
        <w:t xml:space="preserve"> </w:t>
      </w:r>
      <w:r w:rsidR="00D363B1" w:rsidRPr="00045266">
        <w:rPr>
          <w:rFonts w:cs="Times New Roman"/>
          <w:szCs w:val="24"/>
        </w:rPr>
        <w:t xml:space="preserve">pravilu </w:t>
      </w:r>
      <w:r w:rsidR="004F7462" w:rsidRPr="00045266">
        <w:rPr>
          <w:rFonts w:cs="Times New Roman"/>
          <w:szCs w:val="24"/>
        </w:rPr>
        <w:t xml:space="preserve">koje se </w:t>
      </w:r>
      <w:r w:rsidR="00D363B1" w:rsidRPr="00045266">
        <w:rPr>
          <w:rFonts w:cs="Times New Roman"/>
          <w:szCs w:val="24"/>
        </w:rPr>
        <w:t xml:space="preserve">samo </w:t>
      </w:r>
      <w:bookmarkStart w:id="160" w:name="_Hlk9152337"/>
      <w:r w:rsidR="00D363B1" w:rsidRPr="00045266">
        <w:rPr>
          <w:rFonts w:cs="Times New Roman"/>
          <w:szCs w:val="24"/>
        </w:rPr>
        <w:t>prenosi u zakon</w:t>
      </w:r>
      <w:bookmarkEnd w:id="160"/>
      <w:r w:rsidRPr="00045266">
        <w:rPr>
          <w:rFonts w:cs="Times New Roman"/>
          <w:szCs w:val="24"/>
        </w:rPr>
        <w:t xml:space="preserve">. </w:t>
      </w:r>
    </w:p>
    <w:p w14:paraId="272EA7E3" w14:textId="77777777" w:rsidR="003E6CAD" w:rsidRPr="00045266" w:rsidRDefault="003E6CAD" w:rsidP="00D10943">
      <w:pPr>
        <w:pStyle w:val="Heading5"/>
      </w:pPr>
      <w:r w:rsidRPr="00045266">
        <w:t>Uz članak 8.</w:t>
      </w:r>
    </w:p>
    <w:p w14:paraId="43EB796B" w14:textId="77777777" w:rsidR="002E7086" w:rsidRPr="00045266" w:rsidRDefault="003E6CAD" w:rsidP="005131FF">
      <w:pPr>
        <w:spacing w:after="60"/>
        <w:rPr>
          <w:rFonts w:cs="Times New Roman"/>
          <w:szCs w:val="24"/>
        </w:rPr>
      </w:pPr>
      <w:r w:rsidRPr="00045266">
        <w:rPr>
          <w:rFonts w:cs="Times New Roman"/>
          <w:szCs w:val="24"/>
        </w:rPr>
        <w:t>Ovim člankom Zakona uspostavlja se Evidencija referendumskih inicijativa. U Evidenciju se upisuju sve referendumske inicijative neovisno o tome raspisuje li nadležno tijelo referendum na</w:t>
      </w:r>
      <w:r w:rsidR="00166536" w:rsidRPr="00045266">
        <w:rPr>
          <w:rFonts w:cs="Times New Roman"/>
          <w:szCs w:val="24"/>
        </w:rPr>
        <w:t xml:space="preserve"> </w:t>
      </w:r>
      <w:r w:rsidRPr="00045266">
        <w:rPr>
          <w:rFonts w:cs="Times New Roman"/>
          <w:szCs w:val="24"/>
        </w:rPr>
        <w:t xml:space="preserve">vlastitu inicijativu ili na zahtjev birača. U Evidenciju se upisuju podaci o pojedinoj referendumskoj inicijativi te podaci o tijeku i uspjehu te inicijative. U Evidenciju se upisuju podaci o svim organizacijskim odborima za izjašnjavanje birača </w:t>
      </w:r>
      <w:r w:rsidR="003537C8" w:rsidRPr="00045266">
        <w:rPr>
          <w:rFonts w:cs="Times New Roman"/>
          <w:szCs w:val="24"/>
        </w:rPr>
        <w:t>o potrebi da se zatraži raspisivanje referenduma</w:t>
      </w:r>
      <w:r w:rsidRPr="00045266">
        <w:rPr>
          <w:rFonts w:cs="Times New Roman"/>
          <w:szCs w:val="24"/>
        </w:rPr>
        <w:t xml:space="preserve"> </w:t>
      </w:r>
      <w:r w:rsidR="00BD7AE1">
        <w:rPr>
          <w:rFonts w:cs="Times New Roman"/>
          <w:szCs w:val="24"/>
        </w:rPr>
        <w:t>(u daljnjem tekstu:</w:t>
      </w:r>
      <w:r w:rsidRPr="00045266">
        <w:rPr>
          <w:rFonts w:cs="Times New Roman"/>
          <w:szCs w:val="24"/>
        </w:rPr>
        <w:t xml:space="preserve"> organizacijski odbor), a također se upisuju i svi </w:t>
      </w:r>
      <w:r w:rsidRPr="00045266">
        <w:rPr>
          <w:rFonts w:cs="Times New Roman"/>
          <w:szCs w:val="24"/>
        </w:rPr>
        <w:lastRenderedPageBreak/>
        <w:t xml:space="preserve">odbori zagovornika, odnosno odbori protivnika pojedine inicijative koji se organiziraju sukladno ovom Zakonu. Cilj je na jednom mjestu imati podatke o svim referendumskim inicijativama. Primjerice, </w:t>
      </w:r>
      <w:r w:rsidR="00C02348" w:rsidRPr="00045266">
        <w:rPr>
          <w:rFonts w:cs="Times New Roman"/>
          <w:szCs w:val="24"/>
        </w:rPr>
        <w:t xml:space="preserve">u Švicarskoj, savezne vlasti održavaju bazu podataka u kojoj su navedeni </w:t>
      </w:r>
      <w:r w:rsidR="009122AC" w:rsidRPr="00045266">
        <w:rPr>
          <w:rFonts w:cs="Times New Roman"/>
          <w:szCs w:val="24"/>
        </w:rPr>
        <w:t xml:space="preserve">podaci o </w:t>
      </w:r>
      <w:r w:rsidR="00C02348" w:rsidRPr="00045266">
        <w:rPr>
          <w:rFonts w:cs="Times New Roman"/>
          <w:szCs w:val="24"/>
        </w:rPr>
        <w:t>sv</w:t>
      </w:r>
      <w:r w:rsidR="009122AC" w:rsidRPr="00045266">
        <w:rPr>
          <w:rFonts w:cs="Times New Roman"/>
          <w:szCs w:val="24"/>
        </w:rPr>
        <w:t>im</w:t>
      </w:r>
      <w:r w:rsidR="00C02348" w:rsidRPr="00045266">
        <w:rPr>
          <w:rFonts w:cs="Times New Roman"/>
          <w:szCs w:val="24"/>
        </w:rPr>
        <w:t xml:space="preserve"> </w:t>
      </w:r>
      <w:r w:rsidR="009122AC" w:rsidRPr="00045266">
        <w:rPr>
          <w:rFonts w:cs="Times New Roman"/>
          <w:szCs w:val="24"/>
        </w:rPr>
        <w:t>„narodnim i</w:t>
      </w:r>
      <w:r w:rsidR="00DC24E3" w:rsidRPr="00045266">
        <w:rPr>
          <w:rFonts w:cs="Times New Roman"/>
          <w:szCs w:val="24"/>
        </w:rPr>
        <w:t>zglasavanjima</w:t>
      </w:r>
      <w:r w:rsidR="009122AC" w:rsidRPr="00045266">
        <w:rPr>
          <w:rFonts w:cs="Times New Roman"/>
          <w:szCs w:val="24"/>
        </w:rPr>
        <w:t xml:space="preserve">“ </w:t>
      </w:r>
      <w:r w:rsidR="005D6110" w:rsidRPr="00045266">
        <w:rPr>
          <w:rFonts w:cs="Times New Roman"/>
          <w:szCs w:val="24"/>
        </w:rPr>
        <w:t>(</w:t>
      </w:r>
      <w:r w:rsidR="00DC24E3" w:rsidRPr="00045266">
        <w:rPr>
          <w:rFonts w:cs="Times New Roman"/>
          <w:szCs w:val="24"/>
        </w:rPr>
        <w:t xml:space="preserve">fran. </w:t>
      </w:r>
      <w:r w:rsidR="005D6110" w:rsidRPr="00045266">
        <w:rPr>
          <w:rFonts w:cs="Times New Roman"/>
          <w:i/>
          <w:szCs w:val="24"/>
        </w:rPr>
        <w:t>votations populaires</w:t>
      </w:r>
      <w:r w:rsidR="005D6110" w:rsidRPr="00045266">
        <w:rPr>
          <w:rFonts w:cs="Times New Roman"/>
          <w:szCs w:val="24"/>
        </w:rPr>
        <w:t xml:space="preserve">, </w:t>
      </w:r>
      <w:r w:rsidR="00DC24E3" w:rsidRPr="00045266">
        <w:rPr>
          <w:rFonts w:cs="Times New Roman"/>
          <w:szCs w:val="24"/>
        </w:rPr>
        <w:t xml:space="preserve">njem. </w:t>
      </w:r>
      <w:r w:rsidR="005D6110" w:rsidRPr="00045266">
        <w:rPr>
          <w:rFonts w:cs="Times New Roman"/>
          <w:i/>
          <w:szCs w:val="24"/>
        </w:rPr>
        <w:t>Volksabstimmungen</w:t>
      </w:r>
      <w:r w:rsidR="005D6110" w:rsidRPr="00045266">
        <w:rPr>
          <w:rFonts w:cs="Times New Roman"/>
          <w:szCs w:val="24"/>
        </w:rPr>
        <w:t>,</w:t>
      </w:r>
      <w:r w:rsidR="005D6110" w:rsidRPr="00045266">
        <w:t xml:space="preserve"> </w:t>
      </w:r>
      <w:r w:rsidR="00DC24E3" w:rsidRPr="00045266">
        <w:t xml:space="preserve">tal. </w:t>
      </w:r>
      <w:r w:rsidR="005D6110" w:rsidRPr="00045266">
        <w:rPr>
          <w:rFonts w:cs="Times New Roman"/>
          <w:i/>
          <w:szCs w:val="24"/>
        </w:rPr>
        <w:t>votazioni popolari</w:t>
      </w:r>
      <w:r w:rsidR="00DC24E3" w:rsidRPr="00045266">
        <w:rPr>
          <w:rFonts w:cs="Times New Roman"/>
          <w:szCs w:val="24"/>
        </w:rPr>
        <w:t>)</w:t>
      </w:r>
      <w:r w:rsidR="005D6110" w:rsidRPr="00045266">
        <w:rPr>
          <w:rFonts w:cs="Times New Roman"/>
          <w:szCs w:val="24"/>
        </w:rPr>
        <w:t xml:space="preserve"> </w:t>
      </w:r>
      <w:r w:rsidR="00C02348" w:rsidRPr="00045266">
        <w:rPr>
          <w:rFonts w:cs="Times New Roman"/>
          <w:szCs w:val="24"/>
        </w:rPr>
        <w:t>na saveznoj razini od osnivanja Švicarske konfederacije</w:t>
      </w:r>
      <w:r w:rsidR="009122AC" w:rsidRPr="00045266">
        <w:rPr>
          <w:rFonts w:cs="Times New Roman"/>
          <w:szCs w:val="24"/>
        </w:rPr>
        <w:t>, gdje je prv</w:t>
      </w:r>
      <w:r w:rsidR="00381AA6" w:rsidRPr="00045266">
        <w:rPr>
          <w:rFonts w:cs="Times New Roman"/>
          <w:szCs w:val="24"/>
        </w:rPr>
        <w:t>i</w:t>
      </w:r>
      <w:r w:rsidR="009122AC" w:rsidRPr="00045266">
        <w:rPr>
          <w:rFonts w:cs="Times New Roman"/>
          <w:szCs w:val="24"/>
        </w:rPr>
        <w:t xml:space="preserve"> </w:t>
      </w:r>
      <w:r w:rsidR="00381AA6" w:rsidRPr="00045266">
        <w:rPr>
          <w:rFonts w:cs="Times New Roman"/>
          <w:szCs w:val="24"/>
        </w:rPr>
        <w:t>referendum</w:t>
      </w:r>
      <w:r w:rsidR="009122AC" w:rsidRPr="00045266">
        <w:rPr>
          <w:rFonts w:cs="Times New Roman"/>
          <w:szCs w:val="24"/>
        </w:rPr>
        <w:t xml:space="preserve"> održan 6. lipnja 1848. godine.</w:t>
      </w:r>
      <w:r w:rsidR="009122AC" w:rsidRPr="00045266">
        <w:rPr>
          <w:rStyle w:val="FootnoteReference"/>
          <w:rFonts w:cs="Times New Roman"/>
          <w:szCs w:val="24"/>
        </w:rPr>
        <w:footnoteReference w:id="1"/>
      </w:r>
      <w:r w:rsidR="009122AC" w:rsidRPr="00045266">
        <w:rPr>
          <w:rFonts w:cs="Times New Roman"/>
          <w:szCs w:val="24"/>
        </w:rPr>
        <w:t xml:space="preserve"> Suprotno tome, nadležna tijela u Hrvatskoj </w:t>
      </w:r>
      <w:r w:rsidRPr="00045266">
        <w:rPr>
          <w:rFonts w:cs="Times New Roman"/>
          <w:szCs w:val="24"/>
        </w:rPr>
        <w:t xml:space="preserve">trenutno nesustavno </w:t>
      </w:r>
      <w:r w:rsidR="009122AC" w:rsidRPr="00045266">
        <w:rPr>
          <w:rFonts w:cs="Times New Roman"/>
          <w:szCs w:val="24"/>
        </w:rPr>
        <w:t xml:space="preserve">raspolažu </w:t>
      </w:r>
      <w:r w:rsidRPr="00045266">
        <w:rPr>
          <w:rFonts w:cs="Times New Roman"/>
          <w:szCs w:val="24"/>
        </w:rPr>
        <w:t xml:space="preserve">s podacima o pokrenutim narodnim inicijativama za koje je organizacijski odbor podnio nadležnom tijelu zahtjev za raspisivanje referenduma, ali nema podataka o pokrenutim narodnim inicijativama za koje je organizacijski odbor utvrdio da nije prikupio dovoljno potpisa birača pa slijedom toga i nije podnesen zahtjev za raspisivanje referenduma. </w:t>
      </w:r>
    </w:p>
    <w:p w14:paraId="45236F23" w14:textId="77777777" w:rsidR="003E6CAD" w:rsidRPr="00045266" w:rsidRDefault="002E7086" w:rsidP="005131FF">
      <w:pPr>
        <w:spacing w:after="60"/>
        <w:rPr>
          <w:rFonts w:cs="Times New Roman"/>
          <w:szCs w:val="24"/>
        </w:rPr>
      </w:pPr>
      <w:r w:rsidRPr="00045266">
        <w:rPr>
          <w:rFonts w:cs="Times New Roman"/>
          <w:szCs w:val="24"/>
        </w:rPr>
        <w:t xml:space="preserve">U ovom se članku propisuje da </w:t>
      </w:r>
      <w:r w:rsidR="003E6CAD" w:rsidRPr="00045266">
        <w:rPr>
          <w:rFonts w:cs="Times New Roman"/>
          <w:szCs w:val="24"/>
        </w:rPr>
        <w:t>Evidenciju vodi</w:t>
      </w:r>
      <w:r w:rsidR="00E7137A">
        <w:rPr>
          <w:rFonts w:cs="Times New Roman"/>
          <w:szCs w:val="24"/>
        </w:rPr>
        <w:t xml:space="preserve"> </w:t>
      </w:r>
      <w:r w:rsidR="003E6CAD" w:rsidRPr="00045266">
        <w:rPr>
          <w:rFonts w:cs="Times New Roman"/>
          <w:szCs w:val="24"/>
        </w:rPr>
        <w:t xml:space="preserve">DIP. Evidencija je javna i vodi se u elektroničkom obliku. Na temelju </w:t>
      </w:r>
      <w:r w:rsidR="00EE599C">
        <w:rPr>
          <w:rFonts w:cs="Times New Roman"/>
          <w:szCs w:val="24"/>
        </w:rPr>
        <w:t>ovoga Zakona</w:t>
      </w:r>
      <w:r w:rsidR="003E6CAD" w:rsidRPr="00045266">
        <w:rPr>
          <w:rFonts w:cs="Times New Roman"/>
          <w:szCs w:val="24"/>
        </w:rPr>
        <w:t xml:space="preserve"> ministar </w:t>
      </w:r>
      <w:r w:rsidR="00E7137A">
        <w:rPr>
          <w:rFonts w:cs="Times New Roman"/>
          <w:szCs w:val="24"/>
        </w:rPr>
        <w:t xml:space="preserve">nadležan za poslove opće uprave </w:t>
      </w:r>
      <w:r w:rsidR="003E6CAD" w:rsidRPr="00045266">
        <w:rPr>
          <w:rFonts w:cs="Times New Roman"/>
          <w:szCs w:val="24"/>
        </w:rPr>
        <w:t>donijet će pravilnik kojim će se detaljnije propisati sadržaj Evidencije, način objave podataka te način vođenja Evidencije.</w:t>
      </w:r>
      <w:r w:rsidR="004F7462" w:rsidRPr="00045266">
        <w:t xml:space="preserve"> </w:t>
      </w:r>
      <w:r w:rsidR="004F7462" w:rsidRPr="00045266">
        <w:rPr>
          <w:rFonts w:cs="Times New Roman"/>
          <w:szCs w:val="24"/>
        </w:rPr>
        <w:t xml:space="preserve">Pravilnik će se donijeti u roku od </w:t>
      </w:r>
      <w:r w:rsidR="00DF27F2">
        <w:rPr>
          <w:rFonts w:cs="Times New Roman"/>
          <w:szCs w:val="24"/>
        </w:rPr>
        <w:t xml:space="preserve">šest mjeseci </w:t>
      </w:r>
      <w:r w:rsidR="004F7462" w:rsidRPr="00045266">
        <w:rPr>
          <w:rFonts w:cs="Times New Roman"/>
          <w:szCs w:val="24"/>
        </w:rPr>
        <w:t xml:space="preserve">od dana stupanja na snagu </w:t>
      </w:r>
      <w:r w:rsidR="00EE599C">
        <w:rPr>
          <w:rFonts w:cs="Times New Roman"/>
          <w:szCs w:val="24"/>
        </w:rPr>
        <w:t>ovoga Zakona</w:t>
      </w:r>
      <w:r w:rsidR="00E53C6B">
        <w:rPr>
          <w:rFonts w:cs="Times New Roman"/>
          <w:szCs w:val="24"/>
        </w:rPr>
        <w:t>.</w:t>
      </w:r>
    </w:p>
    <w:p w14:paraId="7B6B6F26" w14:textId="77777777" w:rsidR="003E6CAD" w:rsidRPr="00045266" w:rsidRDefault="003E6CAD" w:rsidP="00D10943">
      <w:pPr>
        <w:pStyle w:val="Heading5"/>
      </w:pPr>
      <w:r w:rsidRPr="00045266">
        <w:t>Uz članak 9.</w:t>
      </w:r>
    </w:p>
    <w:p w14:paraId="6393F20C" w14:textId="77777777" w:rsidR="003E6CAD" w:rsidRPr="00045266" w:rsidRDefault="003E6CAD" w:rsidP="005131FF">
      <w:pPr>
        <w:spacing w:after="60"/>
        <w:rPr>
          <w:rFonts w:cs="Times New Roman"/>
          <w:szCs w:val="24"/>
        </w:rPr>
      </w:pPr>
      <w:r w:rsidRPr="00045266">
        <w:rPr>
          <w:rFonts w:cs="Times New Roman"/>
          <w:szCs w:val="24"/>
        </w:rPr>
        <w:t xml:space="preserve">Ovim </w:t>
      </w:r>
      <w:r w:rsidR="00D363B1" w:rsidRPr="00045266">
        <w:rPr>
          <w:rFonts w:cs="Times New Roman"/>
          <w:szCs w:val="24"/>
        </w:rPr>
        <w:t xml:space="preserve">se </w:t>
      </w:r>
      <w:r w:rsidRPr="00045266">
        <w:rPr>
          <w:rFonts w:cs="Times New Roman"/>
          <w:szCs w:val="24"/>
        </w:rPr>
        <w:t xml:space="preserve">člankom </w:t>
      </w:r>
      <w:r w:rsidR="00D363B1" w:rsidRPr="00045266">
        <w:rPr>
          <w:rFonts w:cs="Times New Roman"/>
          <w:szCs w:val="24"/>
        </w:rPr>
        <w:t xml:space="preserve">uređuje </w:t>
      </w:r>
      <w:r w:rsidRPr="00045266">
        <w:rPr>
          <w:rFonts w:cs="Times New Roman"/>
          <w:szCs w:val="24"/>
        </w:rPr>
        <w:t xml:space="preserve">obvezni državni referendum. Obvezni državni referendum je referendum koji je Hrvatski sabor obvezan raspisati na temelju Ustava ako su za to ispunjene Ustavom propisane pretpostavke. Hrvatski sabor raspisuje obvezni referendum o udruživanju Republike Hrvatske u saveze s drugim državama i o razdruživanju Republike Hrvatske iz saveza s drugim državama. Prema članku 135. Ustava, pravo da pokrenu postupak udruživanja Republike Hrvatske u saveze s drugim državama i razdruživanja iz saveza ima najmanje jedna trećina zastupnika u Hrvatskom saboru, Predsjednik i Vlada. O udruživanju i razdruživanju prethodno odlučuje Hrvatski sabor dvotrećinskom većinom glasova svih zastupnika. Odluka o udruživanju Republike Hrvatske donosi se na referendumu većinom glasova birača koji su pristupili referendumu. Referendum se mora održati u roku od 30 dana od dana donošenja odluke Hrvatskog sabora. Navedene pretpostavke za raspisivanje obveznog referenduma u </w:t>
      </w:r>
      <w:r w:rsidR="004F7462" w:rsidRPr="00045266">
        <w:rPr>
          <w:rFonts w:cs="Times New Roman"/>
          <w:szCs w:val="24"/>
        </w:rPr>
        <w:t xml:space="preserve">ovom se </w:t>
      </w:r>
      <w:r w:rsidRPr="00045266">
        <w:rPr>
          <w:rFonts w:cs="Times New Roman"/>
          <w:szCs w:val="24"/>
        </w:rPr>
        <w:t xml:space="preserve">Zakonu ne razrađuju jer je riječ o ustavnim odredbama koje su neposredno primjenjive. </w:t>
      </w:r>
      <w:r w:rsidR="00D363B1" w:rsidRPr="00045266">
        <w:rPr>
          <w:rFonts w:cs="Times New Roman"/>
          <w:szCs w:val="24"/>
        </w:rPr>
        <w:t>S obzirom na činjenicu da se donošenje zakona o referendumu predviđa u članku 87. Ustava, kojim se uređuje fakultativni referen</w:t>
      </w:r>
      <w:r w:rsidR="00D363B1" w:rsidRPr="00045266">
        <w:rPr>
          <w:rFonts w:cs="Times New Roman"/>
          <w:szCs w:val="24"/>
        </w:rPr>
        <w:lastRenderedPageBreak/>
        <w:t xml:space="preserve">dum, </w:t>
      </w:r>
      <w:r w:rsidRPr="00045266">
        <w:rPr>
          <w:rFonts w:cs="Times New Roman"/>
          <w:szCs w:val="24"/>
        </w:rPr>
        <w:t xml:space="preserve">u ovom </w:t>
      </w:r>
      <w:r w:rsidR="00D363B1" w:rsidRPr="00045266">
        <w:rPr>
          <w:rFonts w:cs="Times New Roman"/>
          <w:szCs w:val="24"/>
        </w:rPr>
        <w:t xml:space="preserve">se </w:t>
      </w:r>
      <w:r w:rsidRPr="00045266">
        <w:rPr>
          <w:rFonts w:cs="Times New Roman"/>
          <w:szCs w:val="24"/>
        </w:rPr>
        <w:t xml:space="preserve">članku samo propisuje da se na organiziranje i provedbu </w:t>
      </w:r>
      <w:r w:rsidR="00D363B1" w:rsidRPr="00045266">
        <w:rPr>
          <w:rFonts w:cs="Times New Roman"/>
          <w:szCs w:val="24"/>
        </w:rPr>
        <w:t xml:space="preserve">obveznog </w:t>
      </w:r>
      <w:r w:rsidRPr="00045266">
        <w:rPr>
          <w:rFonts w:cs="Times New Roman"/>
          <w:szCs w:val="24"/>
        </w:rPr>
        <w:t xml:space="preserve">referenduma odgovarajuće primjenjuju odredbe </w:t>
      </w:r>
      <w:r w:rsidR="00EE599C">
        <w:rPr>
          <w:rFonts w:cs="Times New Roman"/>
          <w:szCs w:val="24"/>
        </w:rPr>
        <w:t>ovoga Zakona</w:t>
      </w:r>
      <w:r w:rsidRPr="00045266">
        <w:rPr>
          <w:rFonts w:cs="Times New Roman"/>
          <w:szCs w:val="24"/>
        </w:rPr>
        <w:t xml:space="preserve"> o referendumu koji raspisuje Hrvatski sabor na vlastitu inicijativu.</w:t>
      </w:r>
    </w:p>
    <w:p w14:paraId="3DB9B045" w14:textId="77777777" w:rsidR="003E6CAD" w:rsidRPr="00045266" w:rsidRDefault="003E6CAD" w:rsidP="00D10943">
      <w:pPr>
        <w:pStyle w:val="Heading5"/>
      </w:pPr>
      <w:r w:rsidRPr="00045266">
        <w:t>Uz članak 10.</w:t>
      </w:r>
    </w:p>
    <w:p w14:paraId="17AC0EDA" w14:textId="77777777" w:rsidR="004173E9" w:rsidRPr="00045266" w:rsidRDefault="003E6CAD" w:rsidP="005131FF">
      <w:pPr>
        <w:spacing w:after="60"/>
        <w:rPr>
          <w:rFonts w:cs="Times New Roman"/>
          <w:szCs w:val="24"/>
        </w:rPr>
      </w:pPr>
      <w:r w:rsidRPr="00045266">
        <w:rPr>
          <w:rFonts w:cs="Times New Roman"/>
          <w:szCs w:val="24"/>
        </w:rPr>
        <w:t xml:space="preserve">Ovim člankom propisano je što može biti predmet odlučivanja na fakultativnom </w:t>
      </w:r>
      <w:r w:rsidR="00AD2FC2">
        <w:rPr>
          <w:rFonts w:cs="Times New Roman"/>
          <w:szCs w:val="24"/>
        </w:rPr>
        <w:t xml:space="preserve">državnom </w:t>
      </w:r>
      <w:r w:rsidRPr="00045266">
        <w:rPr>
          <w:rFonts w:cs="Times New Roman"/>
          <w:szCs w:val="24"/>
        </w:rPr>
        <w:t xml:space="preserve">referendumu iz članka 87. Ustava. Najšira podjela je da predmet odlučivanja na tom referendumu može biti prijedlog akta ili načelno pitanje. Prijedlog akta može biti prijedlog promjene Ustava, prijedlog zakona ili prijedlog drugog akta. Načelno pitanje </w:t>
      </w:r>
      <w:r w:rsidR="005131FF" w:rsidRPr="00045266">
        <w:rPr>
          <w:rFonts w:cs="Times New Roman"/>
          <w:szCs w:val="24"/>
        </w:rPr>
        <w:t>je</w:t>
      </w:r>
      <w:r w:rsidRPr="00045266">
        <w:rPr>
          <w:rFonts w:cs="Times New Roman"/>
          <w:szCs w:val="24"/>
        </w:rPr>
        <w:t xml:space="preserve"> samostalno </w:t>
      </w:r>
      <w:r w:rsidR="00620964" w:rsidRPr="00045266">
        <w:rPr>
          <w:rFonts w:cs="Times New Roman"/>
          <w:szCs w:val="24"/>
        </w:rPr>
        <w:t xml:space="preserve">opće </w:t>
      </w:r>
      <w:r w:rsidRPr="00045266">
        <w:rPr>
          <w:rFonts w:cs="Times New Roman"/>
          <w:szCs w:val="24"/>
        </w:rPr>
        <w:t>pitanje uz koje nije priložen prijedlog akta</w:t>
      </w:r>
      <w:r w:rsidR="004173E9" w:rsidRPr="00045266">
        <w:rPr>
          <w:rFonts w:cs="Times New Roman"/>
          <w:szCs w:val="24"/>
        </w:rPr>
        <w:t xml:space="preserve">, a koje samo po sebi nije usmjereno na </w:t>
      </w:r>
      <w:r w:rsidR="00102596" w:rsidRPr="00045266">
        <w:rPr>
          <w:rFonts w:cs="Times New Roman"/>
          <w:szCs w:val="24"/>
        </w:rPr>
        <w:t xml:space="preserve">donošenje ili na </w:t>
      </w:r>
      <w:r w:rsidR="004173E9" w:rsidRPr="00045266">
        <w:rPr>
          <w:rFonts w:cs="Times New Roman"/>
          <w:szCs w:val="24"/>
        </w:rPr>
        <w:t>izmjene i/ili dopune ustava, zakona, drugih propisa ili, općenito,</w:t>
      </w:r>
      <w:bookmarkStart w:id="161" w:name="_Hlk9192558"/>
      <w:r w:rsidR="004173E9" w:rsidRPr="00045266">
        <w:rPr>
          <w:rFonts w:cs="Times New Roman"/>
          <w:szCs w:val="24"/>
        </w:rPr>
        <w:t xml:space="preserve"> </w:t>
      </w:r>
      <w:r w:rsidR="00102596" w:rsidRPr="00045266">
        <w:rPr>
          <w:rFonts w:cs="Times New Roman"/>
          <w:szCs w:val="24"/>
        </w:rPr>
        <w:t>na</w:t>
      </w:r>
      <w:r w:rsidR="004173E9" w:rsidRPr="00045266">
        <w:rPr>
          <w:rFonts w:cs="Times New Roman"/>
          <w:szCs w:val="24"/>
        </w:rPr>
        <w:t xml:space="preserve"> </w:t>
      </w:r>
      <w:bookmarkEnd w:id="161"/>
      <w:r w:rsidR="004173E9" w:rsidRPr="00045266">
        <w:rPr>
          <w:rFonts w:cs="Times New Roman"/>
          <w:szCs w:val="24"/>
        </w:rPr>
        <w:t>normativn</w:t>
      </w:r>
      <w:r w:rsidR="00102596" w:rsidRPr="00045266">
        <w:rPr>
          <w:rFonts w:cs="Times New Roman"/>
          <w:szCs w:val="24"/>
        </w:rPr>
        <w:t>e</w:t>
      </w:r>
      <w:r w:rsidR="004173E9" w:rsidRPr="00045266">
        <w:rPr>
          <w:rFonts w:cs="Times New Roman"/>
          <w:szCs w:val="24"/>
        </w:rPr>
        <w:t xml:space="preserve"> </w:t>
      </w:r>
      <w:r w:rsidR="00102596" w:rsidRPr="00045266">
        <w:rPr>
          <w:rFonts w:cs="Times New Roman"/>
          <w:szCs w:val="24"/>
        </w:rPr>
        <w:t xml:space="preserve">ili regulatorne </w:t>
      </w:r>
      <w:r w:rsidR="004173E9" w:rsidRPr="00045266">
        <w:rPr>
          <w:rFonts w:cs="Times New Roman"/>
          <w:szCs w:val="24"/>
        </w:rPr>
        <w:t>akt</w:t>
      </w:r>
      <w:r w:rsidR="00102596" w:rsidRPr="00045266">
        <w:rPr>
          <w:rFonts w:cs="Times New Roman"/>
          <w:szCs w:val="24"/>
        </w:rPr>
        <w:t>e</w:t>
      </w:r>
      <w:r w:rsidR="004173E9" w:rsidRPr="00045266">
        <w:rPr>
          <w:rFonts w:cs="Times New Roman"/>
          <w:szCs w:val="24"/>
        </w:rPr>
        <w:t>.</w:t>
      </w:r>
      <w:r w:rsidR="0048050C" w:rsidRPr="00045266">
        <w:rPr>
          <w:rFonts w:cs="Times New Roman"/>
          <w:szCs w:val="24"/>
        </w:rPr>
        <w:t xml:space="preserve"> </w:t>
      </w:r>
      <w:r w:rsidR="004173E9" w:rsidRPr="00045266">
        <w:rPr>
          <w:rFonts w:cs="Times New Roman"/>
          <w:szCs w:val="24"/>
        </w:rPr>
        <w:t>Primjerice, takvo bi načelno pitanje bilo: „Jeste li za to da se Republika Hrvatska prijavi za domaćina ljetnih olimpijskih igara?“</w:t>
      </w:r>
      <w:r w:rsidR="004173E9" w:rsidRPr="00045266">
        <w:rPr>
          <w:rStyle w:val="FootnoteReference"/>
          <w:rFonts w:cs="Times New Roman"/>
          <w:szCs w:val="24"/>
        </w:rPr>
        <w:footnoteReference w:id="2"/>
      </w:r>
      <w:r w:rsidR="0095073A">
        <w:rPr>
          <w:rFonts w:cs="Times New Roman"/>
          <w:szCs w:val="24"/>
        </w:rPr>
        <w:t>.</w:t>
      </w:r>
    </w:p>
    <w:p w14:paraId="4513FB61" w14:textId="77777777" w:rsidR="003E6CAD" w:rsidRPr="00045266" w:rsidRDefault="003E6CAD" w:rsidP="00D10943">
      <w:pPr>
        <w:pStyle w:val="Heading5"/>
      </w:pPr>
      <w:r w:rsidRPr="00045266">
        <w:t>Uz članak 11.</w:t>
      </w:r>
    </w:p>
    <w:p w14:paraId="2A9F9F44" w14:textId="77777777" w:rsidR="005131FF" w:rsidRPr="00045266" w:rsidRDefault="003E6CAD" w:rsidP="001A4C34">
      <w:pPr>
        <w:spacing w:after="60"/>
        <w:rPr>
          <w:rFonts w:cs="Times New Roman"/>
          <w:szCs w:val="24"/>
        </w:rPr>
      </w:pPr>
      <w:r w:rsidRPr="00045266">
        <w:rPr>
          <w:rFonts w:cs="Times New Roman"/>
          <w:szCs w:val="24"/>
        </w:rPr>
        <w:t xml:space="preserve">Ovim člankom razrađuje se predmet odlučivanja na </w:t>
      </w:r>
      <w:r w:rsidR="00F52829">
        <w:rPr>
          <w:rFonts w:cs="Times New Roman"/>
          <w:szCs w:val="24"/>
        </w:rPr>
        <w:t xml:space="preserve">državnom </w:t>
      </w:r>
      <w:r w:rsidRPr="00045266">
        <w:rPr>
          <w:rFonts w:cs="Times New Roman"/>
          <w:szCs w:val="24"/>
        </w:rPr>
        <w:t xml:space="preserve">referendumu u slučaju kada Hrvatski sabor raspisuje referendum na vlastitu inicijativu. </w:t>
      </w:r>
      <w:bookmarkStart w:id="162" w:name="_Hlk9153347"/>
      <w:r w:rsidR="005131FF" w:rsidRPr="00045266">
        <w:rPr>
          <w:rFonts w:cs="Times New Roman"/>
          <w:szCs w:val="24"/>
        </w:rPr>
        <w:t xml:space="preserve">Sukladno članku 87. stavku 1. Ustava, u stavku 1. </w:t>
      </w:r>
      <w:r w:rsidR="00EE599C">
        <w:rPr>
          <w:rFonts w:cs="Times New Roman"/>
          <w:szCs w:val="24"/>
        </w:rPr>
        <w:t>ovoga članka</w:t>
      </w:r>
      <w:r w:rsidR="005131FF" w:rsidRPr="00045266">
        <w:rPr>
          <w:rFonts w:cs="Times New Roman"/>
          <w:szCs w:val="24"/>
        </w:rPr>
        <w:t xml:space="preserve"> propisano je da Hrvatski sabor može raspisati referendum na vlastitu inicijativu o prijedlogu za promjenu Ustava, o prijedlogu zakona ili</w:t>
      </w:r>
      <w:r w:rsidR="00913495" w:rsidRPr="00045266">
        <w:rPr>
          <w:rFonts w:cs="Times New Roman"/>
          <w:szCs w:val="24"/>
        </w:rPr>
        <w:t>,</w:t>
      </w:r>
      <w:r w:rsidR="005131FF" w:rsidRPr="00045266">
        <w:rPr>
          <w:rFonts w:cs="Times New Roman"/>
          <w:szCs w:val="24"/>
        </w:rPr>
        <w:t xml:space="preserve"> </w:t>
      </w:r>
      <w:r w:rsidR="00913495" w:rsidRPr="00045266">
        <w:rPr>
          <w:rFonts w:cs="Times New Roman"/>
          <w:szCs w:val="24"/>
        </w:rPr>
        <w:t xml:space="preserve">u skladu s ustavnim ovlastima, </w:t>
      </w:r>
      <w:r w:rsidR="005131FF" w:rsidRPr="00045266">
        <w:rPr>
          <w:rFonts w:cs="Times New Roman"/>
          <w:szCs w:val="24"/>
        </w:rPr>
        <w:t xml:space="preserve">o drugom pitanju iz svoga djelokruga. </w:t>
      </w:r>
    </w:p>
    <w:p w14:paraId="48ADC42D" w14:textId="77777777" w:rsidR="001A4C34" w:rsidRPr="00045266" w:rsidRDefault="001A4C34" w:rsidP="001A4C34">
      <w:pPr>
        <w:spacing w:after="60"/>
        <w:rPr>
          <w:rFonts w:cs="Times New Roman"/>
          <w:szCs w:val="24"/>
        </w:rPr>
      </w:pPr>
      <w:r w:rsidRPr="00045266">
        <w:rPr>
          <w:rFonts w:cs="Times New Roman"/>
          <w:szCs w:val="24"/>
        </w:rPr>
        <w:t xml:space="preserve">Kad je riječ o promjeni Ustava, zapaža se razlika u terminologiji između članka 87. stavka 1. Ustava („Hrvatski sabor može raspisati referendum o prijedlogu za promjenu Ustava …“) i Glave VIII. Ustava koja uređuje „promjenu Ustava“ u Hrvatskom saboru. Ustavni sud je u Upozorenju broj: U-VIIR-5292/2013 od 28. listopada 2013. </w:t>
      </w:r>
      <w:r w:rsidR="009C59EE">
        <w:rPr>
          <w:rFonts w:cs="Times New Roman"/>
          <w:szCs w:val="24"/>
        </w:rPr>
        <w:t>(„Narodne novine“,</w:t>
      </w:r>
      <w:r w:rsidRPr="00045266">
        <w:rPr>
          <w:rFonts w:cs="Times New Roman"/>
          <w:szCs w:val="24"/>
        </w:rPr>
        <w:t xml:space="preserve"> br. 131/13) obrazložio tu terminološku razliku na sljedeći način: „Razlika u formulacijama (u članku 87. stavku 1. Ustava riječ je o 'prijedlogu za promjenu Ustava', dok je u Glavi VIII. Ustava riječ o 'prijedlogu promjene Ustava') upućuje na različit položaj Hrvatskog sabora u tim dvama različitim postupcima u kojima se može mijenjati nacionalni Ustav“ (točka 6. obrazloženja).</w:t>
      </w:r>
    </w:p>
    <w:bookmarkEnd w:id="162"/>
    <w:p w14:paraId="4D4BCF55" w14:textId="77777777" w:rsidR="00B85FAA" w:rsidRPr="00045266" w:rsidRDefault="004132A7" w:rsidP="001A4C34">
      <w:pPr>
        <w:spacing w:after="60"/>
        <w:rPr>
          <w:rFonts w:cs="Times New Roman"/>
          <w:szCs w:val="24"/>
        </w:rPr>
      </w:pPr>
      <w:r w:rsidRPr="00045266">
        <w:rPr>
          <w:rFonts w:cs="Times New Roman"/>
          <w:szCs w:val="24"/>
        </w:rPr>
        <w:t>Prema stavku 2., p</w:t>
      </w:r>
      <w:r w:rsidR="003E6CAD" w:rsidRPr="00045266">
        <w:rPr>
          <w:rFonts w:cs="Times New Roman"/>
          <w:szCs w:val="24"/>
        </w:rPr>
        <w:t xml:space="preserve">rijedlog za promjenu Ustava u smislu </w:t>
      </w:r>
      <w:r w:rsidR="00EE599C">
        <w:rPr>
          <w:rFonts w:cs="Times New Roman"/>
          <w:szCs w:val="24"/>
        </w:rPr>
        <w:t>ovoga članka</w:t>
      </w:r>
      <w:r w:rsidR="003E6CAD" w:rsidRPr="00045266">
        <w:rPr>
          <w:rFonts w:cs="Times New Roman"/>
          <w:szCs w:val="24"/>
        </w:rPr>
        <w:t xml:space="preserve"> je pravni akt iz članka 87. stavka 1. Ustava koji sadržava prijedlog promjene Ustava o kojem Hrvatski sabor raspisuje referendum nakon što odluči o pristupanju </w:t>
      </w:r>
      <w:r w:rsidR="003E6CAD" w:rsidRPr="00045266">
        <w:rPr>
          <w:rFonts w:cs="Times New Roman"/>
          <w:szCs w:val="24"/>
        </w:rPr>
        <w:lastRenderedPageBreak/>
        <w:t xml:space="preserve">promjeni Ustava i utvrdi nacrt promjene Ustava. Prema tome, ovdje je riječ o postupku koji se u svojim prvim fazama provodi na temelju članaka 136. i 137. Ustava. Pravo da predloži promjenu Ustava ima najmanje jedna petina zastupnika u Hrvatskom saboru, Predsjednik i Vlada (članak 136. Ustava). Kada zaprimi takav prijedlog, Hrvatski sabor odlučuje </w:t>
      </w:r>
      <w:r w:rsidR="00C85B88" w:rsidRPr="00045266">
        <w:rPr>
          <w:rFonts w:cs="Times New Roman"/>
          <w:szCs w:val="24"/>
        </w:rPr>
        <w:t>hoće</w:t>
      </w:r>
      <w:r w:rsidR="003E6CAD" w:rsidRPr="00045266">
        <w:rPr>
          <w:rFonts w:cs="Times New Roman"/>
          <w:szCs w:val="24"/>
        </w:rPr>
        <w:t xml:space="preserve"> li pristupiti promjeni Ustava većinom glasova svih zastupnika. Nakon toga slijedi utvrđivanje nacrta promjene Ustava većinom glasova svih zastupnika (članak 137. Ustava). Međutim, umjesto da nakon toga sam odluči o promjeni Ustava (članci 138.</w:t>
      </w:r>
      <w:r w:rsidR="00166536" w:rsidRPr="00045266">
        <w:rPr>
          <w:rFonts w:cs="Times New Roman"/>
          <w:szCs w:val="24"/>
        </w:rPr>
        <w:t xml:space="preserve"> </w:t>
      </w:r>
      <w:r w:rsidR="003E6CAD" w:rsidRPr="00045266">
        <w:rPr>
          <w:rFonts w:cs="Times New Roman"/>
          <w:szCs w:val="24"/>
        </w:rPr>
        <w:t xml:space="preserve">i 139. Ustava), Hrvatski sabor donosi odluku da o promjeni Ustava raspiše državni referendum (članak 87. stavak 1. Ustava). </w:t>
      </w:r>
    </w:p>
    <w:p w14:paraId="705DD9AD" w14:textId="77777777" w:rsidR="003E6CAD" w:rsidRPr="00045266" w:rsidRDefault="00C85B88" w:rsidP="005131FF">
      <w:pPr>
        <w:spacing w:after="60"/>
        <w:rPr>
          <w:rFonts w:cs="Times New Roman"/>
          <w:szCs w:val="24"/>
        </w:rPr>
      </w:pPr>
      <w:r w:rsidRPr="00045266">
        <w:rPr>
          <w:rFonts w:cs="Times New Roman"/>
          <w:szCs w:val="24"/>
        </w:rPr>
        <w:t>Prema stavku 3., p</w:t>
      </w:r>
      <w:r w:rsidR="003E6CAD" w:rsidRPr="00045266">
        <w:rPr>
          <w:rFonts w:cs="Times New Roman"/>
          <w:szCs w:val="24"/>
        </w:rPr>
        <w:t>rijedlog zakona Hrvatskog sabora je pravni akt iz članka 87. stavka 1. Ustava koji sadržava prijedlog cjelovitog zakona ili prijedlog zakona o izmjenama i/ili dopunama, odnosno izmjeni i/ili dopuni zakona koji je na snazi, kao i prijedlog cjelovitog zakonika ili prijedlog zakonika o izmjenama i/ili dopunama, odnosno izmjeni i/ili dopuni zakonika koji je na snazi, a koji Hrvatskom saboru predlažu zastupnik, klubovi zastupnika, radna tijela Sabora te Vlada sukladno Poslovniku Hrvatskog sabora</w:t>
      </w:r>
      <w:r w:rsidRPr="00045266">
        <w:rPr>
          <w:rFonts w:cs="Times New Roman"/>
          <w:szCs w:val="24"/>
        </w:rPr>
        <w:t>, i koji nosi oznaku P.Z. ili P.Z.E.</w:t>
      </w:r>
      <w:r w:rsidR="003E6CAD" w:rsidRPr="00045266">
        <w:rPr>
          <w:rFonts w:cs="Times New Roman"/>
          <w:szCs w:val="24"/>
        </w:rPr>
        <w:t xml:space="preserve"> </w:t>
      </w:r>
      <w:r w:rsidR="00BD7AE1">
        <w:rPr>
          <w:rFonts w:cs="Times New Roman"/>
          <w:szCs w:val="24"/>
        </w:rPr>
        <w:t>(u daljnjem tekstu:</w:t>
      </w:r>
      <w:r w:rsidR="003E6CAD" w:rsidRPr="00045266">
        <w:rPr>
          <w:rFonts w:cs="Times New Roman"/>
          <w:szCs w:val="24"/>
        </w:rPr>
        <w:t xml:space="preserve"> prijedlog zakona). Ovim se člankom predlaže da Hrvatski sabor može raspisati referendum samo o konačnom prijedlogu zakona, što znači da bi</w:t>
      </w:r>
      <w:r w:rsidRPr="00045266">
        <w:rPr>
          <w:rFonts w:cs="Times New Roman"/>
          <w:szCs w:val="24"/>
        </w:rPr>
        <w:t xml:space="preserve">, u pravilu, </w:t>
      </w:r>
      <w:r w:rsidR="003E6CAD" w:rsidRPr="00045266">
        <w:rPr>
          <w:rFonts w:cs="Times New Roman"/>
          <w:szCs w:val="24"/>
        </w:rPr>
        <w:t xml:space="preserve">prijedlog zakona o kojem se raspisuje referendum prethodno </w:t>
      </w:r>
      <w:r w:rsidRPr="00045266">
        <w:rPr>
          <w:rFonts w:cs="Times New Roman"/>
          <w:szCs w:val="24"/>
        </w:rPr>
        <w:t>trebao</w:t>
      </w:r>
      <w:r w:rsidR="003E6CAD" w:rsidRPr="00045266">
        <w:rPr>
          <w:rFonts w:cs="Times New Roman"/>
          <w:szCs w:val="24"/>
        </w:rPr>
        <w:t xml:space="preserve"> biti raspravljen i prihvaćen u Hrvatskom saboru u prvom čitanju te bi Hrvatski sabor nakon rasprave o konačnom prijedlogu tog zakona, umjesto da o njemu sam odluči, donio odluku o raspisivanju referenduma radi izjašnjavanja naroda o njemu. </w:t>
      </w:r>
    </w:p>
    <w:p w14:paraId="5B74ADF8" w14:textId="77777777" w:rsidR="003E6CAD" w:rsidRPr="00045266" w:rsidRDefault="003E6CAD" w:rsidP="00D10943">
      <w:pPr>
        <w:pStyle w:val="Heading5"/>
      </w:pPr>
      <w:r w:rsidRPr="00045266">
        <w:t>Uz članak 12.</w:t>
      </w:r>
    </w:p>
    <w:p w14:paraId="2642E121" w14:textId="77777777" w:rsidR="00C85B88" w:rsidRPr="00045266" w:rsidRDefault="003E6CAD" w:rsidP="005131FF">
      <w:pPr>
        <w:spacing w:after="60"/>
        <w:rPr>
          <w:rFonts w:cs="Times New Roman"/>
          <w:szCs w:val="24"/>
        </w:rPr>
      </w:pPr>
      <w:r w:rsidRPr="00045266">
        <w:rPr>
          <w:rFonts w:cs="Times New Roman"/>
          <w:szCs w:val="24"/>
        </w:rPr>
        <w:t xml:space="preserve">Ovim člankom utvrđuje se što može biti </w:t>
      </w:r>
      <w:r w:rsidR="006D0C82" w:rsidRPr="00045266">
        <w:rPr>
          <w:rFonts w:cs="Times New Roman"/>
          <w:szCs w:val="24"/>
        </w:rPr>
        <w:t xml:space="preserve">predmet odlučivanja na </w:t>
      </w:r>
      <w:r w:rsidR="00F52829">
        <w:rPr>
          <w:rFonts w:cs="Times New Roman"/>
          <w:szCs w:val="24"/>
        </w:rPr>
        <w:t xml:space="preserve">državnom </w:t>
      </w:r>
      <w:r w:rsidR="006D0C82" w:rsidRPr="00045266">
        <w:rPr>
          <w:rFonts w:cs="Times New Roman"/>
          <w:szCs w:val="24"/>
        </w:rPr>
        <w:t>referendumu</w:t>
      </w:r>
      <w:r w:rsidRPr="00045266">
        <w:rPr>
          <w:rFonts w:cs="Times New Roman"/>
          <w:szCs w:val="24"/>
        </w:rPr>
        <w:t xml:space="preserve"> kad </w:t>
      </w:r>
      <w:r w:rsidR="00F52829">
        <w:rPr>
          <w:rFonts w:cs="Times New Roman"/>
          <w:szCs w:val="24"/>
        </w:rPr>
        <w:t xml:space="preserve">državni </w:t>
      </w:r>
      <w:r w:rsidRPr="00045266">
        <w:rPr>
          <w:rFonts w:cs="Times New Roman"/>
          <w:szCs w:val="24"/>
        </w:rPr>
        <w:t xml:space="preserve">referendum raspisuje Predsjednik na prijedlog Vlade i uz supotpis predsjednika Vlade. </w:t>
      </w:r>
    </w:p>
    <w:p w14:paraId="6EC38740" w14:textId="77777777" w:rsidR="003405D1" w:rsidRPr="00045266" w:rsidRDefault="003405D1" w:rsidP="003405D1">
      <w:pPr>
        <w:spacing w:after="60"/>
        <w:rPr>
          <w:rFonts w:cs="Times New Roman"/>
          <w:szCs w:val="24"/>
        </w:rPr>
      </w:pPr>
      <w:r w:rsidRPr="00045266">
        <w:rPr>
          <w:rFonts w:cs="Times New Roman"/>
          <w:szCs w:val="24"/>
        </w:rPr>
        <w:t xml:space="preserve">Sukladno članku 87. stavku 2. Ustava, </w:t>
      </w:r>
      <w:r w:rsidR="0095073A">
        <w:rPr>
          <w:rFonts w:cs="Times New Roman"/>
          <w:szCs w:val="24"/>
        </w:rPr>
        <w:t>ovim člankom</w:t>
      </w:r>
      <w:r w:rsidRPr="00045266">
        <w:rPr>
          <w:rFonts w:cs="Times New Roman"/>
          <w:szCs w:val="24"/>
        </w:rPr>
        <w:t xml:space="preserve"> propisano je da </w:t>
      </w:r>
      <w:r w:rsidR="00913495" w:rsidRPr="00045266">
        <w:rPr>
          <w:rFonts w:cs="Times New Roman"/>
          <w:szCs w:val="24"/>
        </w:rPr>
        <w:t>Predsjednik može na prijedlog Vlade i uz supotpis predsjednika Vlade raspisati referendum o prijedlogu promjene Ustava ili, u skladu s ustavnim ovlastima, o drugom pitanju za koje drži da je važno za neovisnost, jedinstvenost i opstojnost Republike Hrvatske</w:t>
      </w:r>
      <w:r w:rsidRPr="00045266">
        <w:rPr>
          <w:rFonts w:cs="Times New Roman"/>
          <w:szCs w:val="24"/>
        </w:rPr>
        <w:t xml:space="preserve">. </w:t>
      </w:r>
    </w:p>
    <w:p w14:paraId="5E28A167" w14:textId="77777777" w:rsidR="003E6CAD" w:rsidRPr="00045266" w:rsidRDefault="00190D6D" w:rsidP="005131FF">
      <w:pPr>
        <w:spacing w:after="60"/>
        <w:rPr>
          <w:rFonts w:cs="Times New Roman"/>
          <w:szCs w:val="24"/>
        </w:rPr>
      </w:pPr>
      <w:r>
        <w:rPr>
          <w:rFonts w:cs="Times New Roman"/>
          <w:szCs w:val="24"/>
        </w:rPr>
        <w:t>P</w:t>
      </w:r>
      <w:r w:rsidR="003E6CAD" w:rsidRPr="00045266">
        <w:rPr>
          <w:rFonts w:cs="Times New Roman"/>
          <w:szCs w:val="24"/>
        </w:rPr>
        <w:t>rijedlog promjene Ustava je pravni akt iz članka 87. stavka 2. Ustava koji sadržava prijedlog izmjena i/ili dopuna, odnosno prijedlog izmjene i/ili dopune Ustava u pitanju za koje predsjednik Republike drži da je važno za neovisnost, jedinstvenost i opstojnost Republike</w:t>
      </w:r>
      <w:r w:rsidR="00997226" w:rsidRPr="00045266">
        <w:rPr>
          <w:rFonts w:cs="Times New Roman"/>
          <w:szCs w:val="24"/>
        </w:rPr>
        <w:t xml:space="preserve">. Specifičnost je u tome što </w:t>
      </w:r>
      <w:r w:rsidR="003E6CAD" w:rsidRPr="00045266">
        <w:rPr>
          <w:rFonts w:cs="Times New Roman"/>
          <w:szCs w:val="24"/>
        </w:rPr>
        <w:t xml:space="preserve">taj prijedlog </w:t>
      </w:r>
      <w:r w:rsidR="00DE54E5" w:rsidRPr="00045266">
        <w:rPr>
          <w:rFonts w:cs="Times New Roman"/>
          <w:szCs w:val="24"/>
        </w:rPr>
        <w:t xml:space="preserve">promjene Ustava </w:t>
      </w:r>
      <w:r w:rsidR="003E6CAD" w:rsidRPr="00045266">
        <w:rPr>
          <w:rFonts w:cs="Times New Roman"/>
          <w:szCs w:val="24"/>
        </w:rPr>
        <w:t xml:space="preserve">nije podnesen Hrvatskom saboru kako bi na temelju tog prijedloga Hrvatski sabor pokrenuo postupak promjene Ustava sukladno člancima </w:t>
      </w:r>
      <w:r w:rsidR="003E6CAD" w:rsidRPr="00045266">
        <w:rPr>
          <w:rFonts w:cs="Times New Roman"/>
          <w:szCs w:val="24"/>
        </w:rPr>
        <w:lastRenderedPageBreak/>
        <w:t xml:space="preserve">136. do 139. Ustava, nego </w:t>
      </w:r>
      <w:r w:rsidR="0095073A">
        <w:rPr>
          <w:rFonts w:cs="Times New Roman"/>
          <w:szCs w:val="24"/>
        </w:rPr>
        <w:t>Predsjednik</w:t>
      </w:r>
      <w:r w:rsidR="003E6CAD" w:rsidRPr="00045266">
        <w:rPr>
          <w:rFonts w:cs="Times New Roman"/>
          <w:szCs w:val="24"/>
        </w:rPr>
        <w:t xml:space="preserve"> na prijedlog Vlade i uz supotpis predsjednika Vlade o tom prijedlogu promjene Ustava izravno raspisuje državni referendum iz članka 87. stavka 2. Ustava</w:t>
      </w:r>
      <w:r w:rsidR="00A77075">
        <w:rPr>
          <w:rFonts w:cs="Times New Roman"/>
          <w:szCs w:val="24"/>
        </w:rPr>
        <w:t>, bez sudjelovanja</w:t>
      </w:r>
      <w:r w:rsidR="00997226" w:rsidRPr="00045266">
        <w:rPr>
          <w:rFonts w:cs="Times New Roman"/>
          <w:szCs w:val="24"/>
        </w:rPr>
        <w:t xml:space="preserve"> predstavničk</w:t>
      </w:r>
      <w:r w:rsidR="00102596" w:rsidRPr="00045266">
        <w:rPr>
          <w:rFonts w:cs="Times New Roman"/>
          <w:szCs w:val="24"/>
        </w:rPr>
        <w:t>og</w:t>
      </w:r>
      <w:r w:rsidR="00997226" w:rsidRPr="00045266">
        <w:rPr>
          <w:rFonts w:cs="Times New Roman"/>
          <w:szCs w:val="24"/>
        </w:rPr>
        <w:t xml:space="preserve"> </w:t>
      </w:r>
      <w:r w:rsidR="00102596" w:rsidRPr="00045266">
        <w:rPr>
          <w:rFonts w:cs="Times New Roman"/>
          <w:szCs w:val="24"/>
        </w:rPr>
        <w:t>tijela</w:t>
      </w:r>
      <w:r w:rsidR="00997226" w:rsidRPr="00045266">
        <w:rPr>
          <w:rFonts w:cs="Times New Roman"/>
          <w:szCs w:val="24"/>
        </w:rPr>
        <w:t xml:space="preserve"> u tom postupku</w:t>
      </w:r>
      <w:r w:rsidR="003E6CAD" w:rsidRPr="00045266">
        <w:rPr>
          <w:rFonts w:cs="Times New Roman"/>
          <w:szCs w:val="24"/>
        </w:rPr>
        <w:t xml:space="preserve"> (tzv. referendumska inicijativa izvršne vlasti). </w:t>
      </w:r>
    </w:p>
    <w:p w14:paraId="57C4CFB2" w14:textId="77777777" w:rsidR="003E6CAD" w:rsidRPr="00045266" w:rsidRDefault="00190D6D" w:rsidP="005131FF">
      <w:pPr>
        <w:spacing w:after="60"/>
        <w:rPr>
          <w:rFonts w:cs="Times New Roman"/>
          <w:szCs w:val="24"/>
        </w:rPr>
      </w:pPr>
      <w:r w:rsidRPr="00190D6D">
        <w:rPr>
          <w:rFonts w:cs="Times New Roman"/>
          <w:i/>
          <w:szCs w:val="24"/>
        </w:rPr>
        <w:t>D</w:t>
      </w:r>
      <w:r w:rsidR="003E6CAD" w:rsidRPr="00190D6D">
        <w:rPr>
          <w:rFonts w:cs="Times New Roman"/>
          <w:i/>
          <w:szCs w:val="24"/>
        </w:rPr>
        <w:t>rugo pitanje</w:t>
      </w:r>
      <w:r w:rsidR="003E6CAD" w:rsidRPr="00045266">
        <w:rPr>
          <w:rFonts w:cs="Times New Roman"/>
          <w:szCs w:val="24"/>
        </w:rPr>
        <w:t xml:space="preserve"> u smislu članka 87. stavka 2. Ustava </w:t>
      </w:r>
      <w:r w:rsidR="00C85B88" w:rsidRPr="00045266">
        <w:rPr>
          <w:rFonts w:cs="Times New Roman"/>
          <w:szCs w:val="24"/>
        </w:rPr>
        <w:t>je</w:t>
      </w:r>
      <w:r w:rsidR="003E6CAD" w:rsidRPr="00045266">
        <w:rPr>
          <w:rFonts w:cs="Times New Roman"/>
          <w:szCs w:val="24"/>
        </w:rPr>
        <w:t xml:space="preserve"> načelno pitanje ili prijedlog odgovarajućeg akta kojim se uređuje određeno pitanje za koje Predsjednik drži da je važno za neovisnost, jedinstvenost i opstojnost Republike</w:t>
      </w:r>
      <w:r w:rsidR="00DE54E5" w:rsidRPr="00045266">
        <w:rPr>
          <w:rFonts w:cs="Times New Roman"/>
          <w:szCs w:val="24"/>
        </w:rPr>
        <w:t>, a koje se</w:t>
      </w:r>
      <w:r>
        <w:rPr>
          <w:rFonts w:cs="Times New Roman"/>
          <w:szCs w:val="24"/>
        </w:rPr>
        <w:t xml:space="preserve"> ne uređuje Ustavom ili zakonom</w:t>
      </w:r>
      <w:r w:rsidR="003E6CAD" w:rsidRPr="00045266">
        <w:rPr>
          <w:rFonts w:cs="Times New Roman"/>
          <w:szCs w:val="24"/>
        </w:rPr>
        <w:t>.</w:t>
      </w:r>
    </w:p>
    <w:p w14:paraId="3460D35B" w14:textId="77777777" w:rsidR="003E6CAD" w:rsidRPr="00045266" w:rsidRDefault="003E6CAD" w:rsidP="00D10943">
      <w:pPr>
        <w:pStyle w:val="Heading5"/>
      </w:pPr>
      <w:r w:rsidRPr="00045266">
        <w:t>Uz članak 13.</w:t>
      </w:r>
    </w:p>
    <w:p w14:paraId="01990EEC" w14:textId="77777777" w:rsidR="001F3787" w:rsidRPr="00B9544A" w:rsidRDefault="00276DFB" w:rsidP="001F3787">
      <w:pPr>
        <w:spacing w:after="60"/>
        <w:rPr>
          <w:rFonts w:cs="Times New Roman"/>
          <w:szCs w:val="24"/>
        </w:rPr>
      </w:pPr>
      <w:r>
        <w:rPr>
          <w:rFonts w:cs="Times New Roman"/>
          <w:szCs w:val="24"/>
        </w:rPr>
        <w:t xml:space="preserve">Ovim </w:t>
      </w:r>
      <w:r w:rsidR="00190D6D">
        <w:rPr>
          <w:rFonts w:cs="Times New Roman"/>
          <w:szCs w:val="24"/>
        </w:rPr>
        <w:t>člankom</w:t>
      </w:r>
      <w:r w:rsidR="003E6CAD" w:rsidRPr="00045266">
        <w:rPr>
          <w:rFonts w:cs="Times New Roman"/>
          <w:szCs w:val="24"/>
        </w:rPr>
        <w:t xml:space="preserve"> propisuje se obveza Hrvatskog sabora da raspiše </w:t>
      </w:r>
      <w:r w:rsidR="00F52829">
        <w:rPr>
          <w:rFonts w:cs="Times New Roman"/>
          <w:szCs w:val="24"/>
        </w:rPr>
        <w:t xml:space="preserve">državni </w:t>
      </w:r>
      <w:r w:rsidR="003E6CAD" w:rsidRPr="00045266">
        <w:rPr>
          <w:rFonts w:cs="Times New Roman"/>
          <w:szCs w:val="24"/>
        </w:rPr>
        <w:t xml:space="preserve">referendum o pitanjima iz članaka 11. i 12. </w:t>
      </w:r>
      <w:r w:rsidR="00EE599C">
        <w:rPr>
          <w:rFonts w:cs="Times New Roman"/>
          <w:szCs w:val="24"/>
        </w:rPr>
        <w:t>ovoga Zakona</w:t>
      </w:r>
      <w:r w:rsidR="003E6CAD" w:rsidRPr="00045266">
        <w:rPr>
          <w:rFonts w:cs="Times New Roman"/>
          <w:szCs w:val="24"/>
        </w:rPr>
        <w:t xml:space="preserve"> ako to zatraži deset posto od ukupnog broja birača u Republici Hrvatskoj. </w:t>
      </w:r>
      <w:r w:rsidR="00A00769">
        <w:rPr>
          <w:rFonts w:cs="Times New Roman"/>
          <w:szCs w:val="24"/>
        </w:rPr>
        <w:t>T</w:t>
      </w:r>
      <w:r w:rsidR="00A00769" w:rsidRPr="00A00769">
        <w:rPr>
          <w:rFonts w:cs="Times New Roman"/>
          <w:szCs w:val="24"/>
        </w:rPr>
        <w:t xml:space="preserve">akva se inicijativa u Zakonu naziva „narodnom inicijativom“. Pojam „narodna inicijativa“ (engl. popular initiative, franc. initiative populaire, njem. Volksinitiative) uveden je u hrvatski pravni poredak kroz praksu Ustavnog suda (odluka broj: U-VIIR-4640/2014 od 12. kolovoza 2014., </w:t>
      </w:r>
      <w:r w:rsidR="008866AE">
        <w:rPr>
          <w:rFonts w:cs="Times New Roman"/>
          <w:szCs w:val="24"/>
        </w:rPr>
        <w:t>„</w:t>
      </w:r>
      <w:r w:rsidR="00A00769" w:rsidRPr="00A00769">
        <w:rPr>
          <w:rFonts w:cs="Times New Roman"/>
          <w:szCs w:val="24"/>
        </w:rPr>
        <w:t>Narodne novine</w:t>
      </w:r>
      <w:r w:rsidR="008866AE">
        <w:rPr>
          <w:rFonts w:cs="Times New Roman"/>
          <w:szCs w:val="24"/>
        </w:rPr>
        <w:t>“</w:t>
      </w:r>
      <w:r w:rsidR="00A00769" w:rsidRPr="00A00769">
        <w:rPr>
          <w:rFonts w:cs="Times New Roman"/>
          <w:szCs w:val="24"/>
        </w:rPr>
        <w:t>, br. 104/14, 130/14 – ispravak, točka 28.).</w:t>
      </w:r>
      <w:r w:rsidR="001F3787" w:rsidRPr="001F3787">
        <w:rPr>
          <w:rFonts w:cs="Times New Roman"/>
          <w:szCs w:val="24"/>
        </w:rPr>
        <w:t xml:space="preserve"> </w:t>
      </w:r>
      <w:r w:rsidR="001F3787" w:rsidRPr="00045266">
        <w:rPr>
          <w:rFonts w:cs="Times New Roman"/>
          <w:szCs w:val="24"/>
        </w:rPr>
        <w:t xml:space="preserve">Takav se referendum u Zakonu naziva „referendum narodne inicijative“, kako bi ga se razlikovalo od fakultativnih referenduma koje iniciraju nadležna državna tijela (Hrvatski sabor na vlastitu </w:t>
      </w:r>
      <w:r w:rsidR="001F3787" w:rsidRPr="00B9544A">
        <w:rPr>
          <w:rFonts w:cs="Times New Roman"/>
          <w:szCs w:val="24"/>
        </w:rPr>
        <w:t xml:space="preserve">inicijativu i Predsjednik na prijedlog Vlade i uz supotpis predsjednika Vlade). </w:t>
      </w:r>
    </w:p>
    <w:p w14:paraId="67DE2470" w14:textId="77777777" w:rsidR="00FA3C5D" w:rsidRPr="00B9544A" w:rsidRDefault="00913D73" w:rsidP="00CD32BE">
      <w:pPr>
        <w:spacing w:after="60"/>
        <w:rPr>
          <w:rFonts w:cs="Times New Roman"/>
        </w:rPr>
      </w:pPr>
      <w:r w:rsidRPr="00B9544A">
        <w:rPr>
          <w:rFonts w:cs="Times New Roman"/>
        </w:rPr>
        <w:t>P</w:t>
      </w:r>
      <w:r w:rsidR="00CD32BE" w:rsidRPr="00B9544A">
        <w:rPr>
          <w:rFonts w:cs="Times New Roman"/>
        </w:rPr>
        <w:t xml:space="preserve">rijedlog akta </w:t>
      </w:r>
      <w:r w:rsidRPr="00B9544A">
        <w:rPr>
          <w:rFonts w:cs="Times New Roman"/>
        </w:rPr>
        <w:t>može biti prijedlog akta kojeg</w:t>
      </w:r>
      <w:r w:rsidR="00CD32BE" w:rsidRPr="00B9544A">
        <w:rPr>
          <w:rFonts w:cs="Times New Roman"/>
        </w:rPr>
        <w:t xml:space="preserve"> je pripremilo nadležno tijelo te ga uputil</w:t>
      </w:r>
      <w:r w:rsidRPr="00B9544A">
        <w:rPr>
          <w:rFonts w:cs="Times New Roman"/>
        </w:rPr>
        <w:t>o u proceduru radi donošenja kao i prijedlog</w:t>
      </w:r>
      <w:r w:rsidR="00CD32BE" w:rsidRPr="00B9544A">
        <w:rPr>
          <w:rFonts w:cs="Times New Roman"/>
        </w:rPr>
        <w:t xml:space="preserve"> akta kojeg je pripremio organizacijski odbor.</w:t>
      </w:r>
      <w:bookmarkStart w:id="163" w:name="_Hlk9499999"/>
      <w:r w:rsidR="00CD32BE" w:rsidRPr="00B9544A">
        <w:rPr>
          <w:rFonts w:cs="Times New Roman"/>
        </w:rPr>
        <w:t xml:space="preserve"> </w:t>
      </w:r>
    </w:p>
    <w:p w14:paraId="5028B913" w14:textId="77777777" w:rsidR="00FA3C5D" w:rsidRPr="00B9544A" w:rsidRDefault="00CD32BE" w:rsidP="00CD32BE">
      <w:pPr>
        <w:spacing w:after="60"/>
      </w:pPr>
      <w:r w:rsidRPr="00B9544A">
        <w:rPr>
          <w:rFonts w:cs="Times New Roman"/>
        </w:rPr>
        <w:t xml:space="preserve">U prvom slučaju organizacijski </w:t>
      </w:r>
      <w:bookmarkEnd w:id="163"/>
      <w:r w:rsidR="00FA3C5D" w:rsidRPr="00B9544A">
        <w:rPr>
          <w:rFonts w:cs="Times New Roman"/>
        </w:rPr>
        <w:t>odbor reagira na</w:t>
      </w:r>
      <w:r w:rsidRPr="00B9544A">
        <w:rPr>
          <w:rFonts w:cs="Times New Roman"/>
        </w:rPr>
        <w:t xml:space="preserve"> prijedlog pa traži da se o njemu ili u povodu njega raspiše referendum. Organizacijski odbor </w:t>
      </w:r>
      <w:r w:rsidRPr="00B9544A">
        <w:t xml:space="preserve">u referendumskom pitanju </w:t>
      </w:r>
      <w:r w:rsidRPr="00B9544A">
        <w:rPr>
          <w:rFonts w:cs="Times New Roman"/>
        </w:rPr>
        <w:t xml:space="preserve">može tražiti od birača samo da se izjasne jesu li za prijedlog državnog tijela, ali organizacijski odbor može ponuditi i svoj vlastiti opcijski prijedlog, kao alternativu prijedlogu državnog tijela, kojim se izravno ili neizravno oponira prijedlogu državnog tijela. Sukladno tome, </w:t>
      </w:r>
      <w:r w:rsidRPr="00B9544A">
        <w:t>birači u povodu prijedloga državnog tijela mogu tražiti</w:t>
      </w:r>
      <w:r w:rsidRPr="00B9544A">
        <w:rPr>
          <w:rFonts w:cs="Times New Roman"/>
        </w:rPr>
        <w:t xml:space="preserve"> raspisivanje referenduma kako bi oni sami odlučili, umjesto državnog tijela, jesu li za taj prijedlog, odnosno</w:t>
      </w:r>
      <w:r w:rsidRPr="00B9544A">
        <w:t xml:space="preserve"> </w:t>
      </w:r>
      <w:r w:rsidRPr="00B9544A">
        <w:rPr>
          <w:rFonts w:cs="Times New Roman"/>
        </w:rPr>
        <w:t>jesu li za taj prijedlog ili su za opcijski prijedlog koji je pripremio organizacijski odbor (kao alternativu prijedlogu državnog tijela). U potonjem bi slučaju bila riječ o alternativnom referendumskom pitanju.</w:t>
      </w:r>
      <w:r w:rsidRPr="00B9544A">
        <w:t xml:space="preserve"> </w:t>
      </w:r>
    </w:p>
    <w:p w14:paraId="4550F1C8" w14:textId="77777777" w:rsidR="0064796C" w:rsidRPr="00B9544A" w:rsidRDefault="00CD32BE" w:rsidP="0064796C">
      <w:pPr>
        <w:spacing w:after="60"/>
      </w:pPr>
      <w:r w:rsidRPr="00B9544A">
        <w:t xml:space="preserve">Međutim, ako organizacijski odbor predloži samo svoj opcijski prijedlog, a pri tome ne spomene prijedlog državnog tijela kojemu tim opcijskim prijedlogom neizravno oponira, takav prijedlog možemo nazvati neizravnim oponiranjem. Primjer takvog neizravnog oponiranja je referendumsko pitanje narodne inicijative iz 2010. godine o Prijedlogu Zakona o izmjenama Zakona o radu, koje je </w:t>
      </w:r>
      <w:r w:rsidRPr="00B9544A">
        <w:lastRenderedPageBreak/>
        <w:t>glasilo: „Jeste li za zadržavanje važećih zakonskih odredbi o produženoj primjeni pravnih pravila sadržanih u kolektivnim ugovorima i otkazivanju kolektivnih ugovora?“</w:t>
      </w:r>
      <w:r w:rsidR="00AD69FE">
        <w:t>.</w:t>
      </w:r>
      <w:r w:rsidR="0064796C" w:rsidRPr="00B9544A">
        <w:rPr>
          <w:rFonts w:cs="Times New Roman"/>
        </w:rPr>
        <w:t xml:space="preserve">Navedenim se pitanjem oponiralo Vladinom Prijedlogu izmjena </w:t>
      </w:r>
      <w:r w:rsidR="00AD69FE">
        <w:rPr>
          <w:rFonts w:cs="Times New Roman"/>
        </w:rPr>
        <w:t>Zakona o radu</w:t>
      </w:r>
      <w:r w:rsidR="0064796C" w:rsidRPr="00B9544A">
        <w:rPr>
          <w:rFonts w:cs="Times New Roman"/>
        </w:rPr>
        <w:t xml:space="preserve">, i to na način da je organizacijski odbor u referendumskom pitanju predložio opcijsko rješenje (u konkretnom slučaju, zadržavanje postojećeg zakonskog rješenja). Budući da je Vlada 3. rujna 2010. uputila predsjedniku Hrvatskog sabora akt, KLASA: 110-01/10-01/01, URBROJ: 5030101-10-3, kojim povlači iz zakonodavnog postupka Prijedlog izmjena ZOR-a, Ustavni sud je u odluci broj: U-VIIR-4696/2010 od 20. listopada 2010. utvrdio da su prestale postojati pretpostavke za raspisivanje referenduma jer je narodna inicijativa uspjela. U toj je odluci Ustavni sud istaknuo i sljedeće: </w:t>
      </w:r>
    </w:p>
    <w:p w14:paraId="4D58645D" w14:textId="77777777" w:rsidR="0064796C" w:rsidRPr="00B9544A" w:rsidRDefault="0064796C" w:rsidP="0064796C">
      <w:pPr>
        <w:spacing w:after="0"/>
        <w:ind w:left="709" w:firstLine="707"/>
        <w:rPr>
          <w:rFonts w:cs="Times New Roman"/>
        </w:rPr>
      </w:pPr>
      <w:r w:rsidRPr="00B9544A">
        <w:rPr>
          <w:rFonts w:cs="Times New Roman"/>
        </w:rPr>
        <w:t>„23. … navedenim postupkom Vlade Republike Hrvatske ostvaren je i cilj zbog kojega su birači dali svoje potpise za raspisivanje referenduma: Prijedlog izmjena ZOR-a povučen je iz zakonodavnog postupka.</w:t>
      </w:r>
    </w:p>
    <w:p w14:paraId="530F3467" w14:textId="77777777" w:rsidR="0064796C" w:rsidRPr="00B9544A" w:rsidRDefault="0064796C" w:rsidP="0064796C">
      <w:pPr>
        <w:spacing w:after="0"/>
        <w:ind w:left="709" w:firstLine="707"/>
        <w:rPr>
          <w:rFonts w:cs="Times New Roman"/>
        </w:rPr>
      </w:pPr>
      <w:r w:rsidRPr="00B9544A">
        <w:rPr>
          <w:rFonts w:cs="Times New Roman"/>
        </w:rPr>
        <w:t>Provedbi referenduma u takvoj pravnoj situaciji nedostaje svaki pravni smisao te objektivno i razumno opravdanje. S druge strane, njegovom bi se provedbom u takvim okolnostima po naravi stvari otvorio prostor mogućim zlouporabama, jer bi se izjašnjavanje birača o referendumskom pitanju ‒ koje je prethodno već ionako riješeno u skladu s voljom birača ‒ lako pretvorilo u izjašnjavanje birača o drugim pitanjima koja nisu ni u kakvoj vezi sa samim sadržajem referendumskog pitanja. Takva je mogućnost apsolutno protivna temeljima demokratskog ustavnog poretka (članak 3. Ustava) i temeljima koncepta ustavne vladavine (konstitucionalizma) prema kojem su svi nositelji vlasti, uključujući i samog suverena (politički narod i njegovo predstavništvo), ograničeni odredbama Ustava (Smerdel).</w:t>
      </w:r>
    </w:p>
    <w:p w14:paraId="095A2D7C" w14:textId="77777777" w:rsidR="0064796C" w:rsidRPr="00B9544A" w:rsidRDefault="0064796C" w:rsidP="0064796C">
      <w:pPr>
        <w:spacing w:after="240"/>
        <w:ind w:left="709" w:firstLine="707"/>
        <w:rPr>
          <w:rFonts w:cs="Times New Roman"/>
        </w:rPr>
      </w:pPr>
      <w:r w:rsidRPr="00B9544A">
        <w:rPr>
          <w:rFonts w:cs="Times New Roman"/>
        </w:rPr>
        <w:t xml:space="preserve">Ustavni sud zaključno utvrđuje da je povlačenjem Prijedloga izmjena ZOR-a iz zakonodavnog postupka Vlada Republike Hrvatske postupila u duhu zahtjeva koje postavlja Ustav u odnosu na pravila političkog života u demokratskom društvu utemeljenom na vladavini prava. Taj je postupak Vlade Republike Hrvatske dokaz da se neposredno sudjelovanje birača u procesu donošenja političkih odluka u demokratskom društvu može ostvariti i samim ispunjenjem pretpostavki za održavanje referenduma, a da sam postupak referenduma nije potrebno provoditi.“ </w:t>
      </w:r>
    </w:p>
    <w:p w14:paraId="638FAE42" w14:textId="77777777" w:rsidR="00CD32BE" w:rsidRPr="00B9544A" w:rsidRDefault="0064796C" w:rsidP="0064796C">
      <w:pPr>
        <w:rPr>
          <w:rFonts w:cs="Times New Roman"/>
        </w:rPr>
      </w:pPr>
      <w:r w:rsidRPr="00B9544A">
        <w:rPr>
          <w:rFonts w:cs="Times New Roman"/>
        </w:rPr>
        <w:t>Iz navedenoga proizlazi da je Ustavni sud u svojoj praksi prihvatio stajalište da narodne inicijative u Republici Hrvatskoj mogu postizati svoje ciljeve i bez održavanja samog referenduma i kao takve biti djelotvorni mehanizam ostvare</w:t>
      </w:r>
      <w:r w:rsidRPr="00B9544A">
        <w:rPr>
          <w:rFonts w:cs="Times New Roman"/>
        </w:rPr>
        <w:lastRenderedPageBreak/>
        <w:t>nja političkog dijaloga između birača (naroda) i institucionalnih nositelja državne vlasti, to jest između komponenata predstavničke i izravne (neposredne) demokracije. To je pravilo Ustavni sud postavio za konkretan slučaj koji je razmatrao, naglašavajući da „nije riječ o općem pravnom pravilu koje bi vrijedilo za sve istovrsne slučajeve, jer takvo pravilo može donijeti samo Hrvatski sabor kao vrhovno predstavničko tijelo građana i nositelj zakonodavne vlasti u Republici Hrvatskoj“ (točka 25.1. obrazloženja odluke broj: U-VIIR-4696/2010).</w:t>
      </w:r>
    </w:p>
    <w:p w14:paraId="1A1D0D5E" w14:textId="77777777" w:rsidR="00CD32BE" w:rsidRPr="00B9544A" w:rsidRDefault="00CD32BE" w:rsidP="001F3787">
      <w:pPr>
        <w:spacing w:after="60"/>
        <w:rPr>
          <w:rFonts w:cs="Times New Roman"/>
        </w:rPr>
      </w:pPr>
      <w:r w:rsidRPr="00B9544A">
        <w:rPr>
          <w:rFonts w:cs="Times New Roman"/>
          <w:szCs w:val="24"/>
        </w:rPr>
        <w:t xml:space="preserve">S druge strane, </w:t>
      </w:r>
      <w:r w:rsidRPr="00B9544A">
        <w:rPr>
          <w:rFonts w:cs="Times New Roman"/>
        </w:rPr>
        <w:t>birači mogu zatražiti da Hrvatski sabor raspiše referendum narodne inicijative o prijedlogu promjene Ustava, prijedlogu zakona ili drugom pitanju što ga je pripremio organizacijski odbor, a o kojem bi refe</w:t>
      </w:r>
      <w:r w:rsidR="00FA3C5D" w:rsidRPr="00B9544A">
        <w:rPr>
          <w:rFonts w:cs="Times New Roman"/>
        </w:rPr>
        <w:t>rendum bio ovlašten raspisati</w:t>
      </w:r>
      <w:r w:rsidRPr="00B9544A">
        <w:rPr>
          <w:rFonts w:cs="Times New Roman"/>
        </w:rPr>
        <w:t xml:space="preserve"> Hrvatski sabor, odnosno Predsjednik sukladno člancima 11. i 12. </w:t>
      </w:r>
      <w:r w:rsidR="00EE599C">
        <w:rPr>
          <w:rFonts w:cs="Times New Roman"/>
        </w:rPr>
        <w:t>ovoga Zakona</w:t>
      </w:r>
      <w:r w:rsidRPr="00B9544A">
        <w:rPr>
          <w:rFonts w:cs="Times New Roman"/>
        </w:rPr>
        <w:t xml:space="preserve">. Primjerice, takav je prijedlog zakona 2014. godine pripremio organizacijski odbor narodne inicijative poznate pod nazivom „Ne damo naše autoceste!“. U tom je slučaju organizacijski odbor pripremio Zakon o dopuni i izmjenama Zakona o cestama, a referendumsko je pitanje glasilo: „Jeste li za to da se na referendumu donese sljedeći zakon: Zakon o dopuni </w:t>
      </w:r>
      <w:r w:rsidR="00913D73" w:rsidRPr="00B9544A">
        <w:rPr>
          <w:rFonts w:cs="Times New Roman"/>
        </w:rPr>
        <w:t xml:space="preserve">i izmjenama Zakona o cestama“. </w:t>
      </w:r>
    </w:p>
    <w:p w14:paraId="67969E7F" w14:textId="77777777" w:rsidR="003E6CAD" w:rsidRPr="00045266" w:rsidRDefault="003E6CAD" w:rsidP="00D10943">
      <w:pPr>
        <w:pStyle w:val="Heading5"/>
      </w:pPr>
      <w:r w:rsidRPr="00045266">
        <w:t>Uz članak 14.</w:t>
      </w:r>
    </w:p>
    <w:p w14:paraId="184B55B1" w14:textId="77777777" w:rsidR="003E6CAD" w:rsidRPr="00045266" w:rsidRDefault="003E6CAD" w:rsidP="005131FF">
      <w:pPr>
        <w:spacing w:after="60"/>
        <w:rPr>
          <w:rFonts w:cs="Times New Roman"/>
          <w:szCs w:val="24"/>
        </w:rPr>
      </w:pPr>
      <w:r w:rsidRPr="00045266">
        <w:rPr>
          <w:rFonts w:cs="Times New Roman"/>
          <w:szCs w:val="24"/>
        </w:rPr>
        <w:t xml:space="preserve">Stavkom 1. </w:t>
      </w:r>
      <w:r w:rsidR="00EE599C">
        <w:rPr>
          <w:rFonts w:cs="Times New Roman"/>
          <w:szCs w:val="24"/>
        </w:rPr>
        <w:t>ovoga članka</w:t>
      </w:r>
      <w:r w:rsidRPr="00045266">
        <w:rPr>
          <w:rFonts w:cs="Times New Roman"/>
          <w:szCs w:val="24"/>
        </w:rPr>
        <w:t xml:space="preserve"> definira se </w:t>
      </w:r>
      <w:r w:rsidR="00CD1C1F" w:rsidRPr="00045266">
        <w:rPr>
          <w:rFonts w:cs="Times New Roman"/>
          <w:szCs w:val="24"/>
        </w:rPr>
        <w:t>„</w:t>
      </w:r>
      <w:r w:rsidRPr="00045266">
        <w:rPr>
          <w:rFonts w:cs="Times New Roman"/>
          <w:szCs w:val="24"/>
        </w:rPr>
        <w:t>ukupan broj birača u Republici Hrvatskoj</w:t>
      </w:r>
      <w:r w:rsidR="00CD1C1F" w:rsidRPr="00045266">
        <w:rPr>
          <w:rFonts w:cs="Times New Roman"/>
          <w:szCs w:val="24"/>
        </w:rPr>
        <w:t>“</w:t>
      </w:r>
      <w:r w:rsidRPr="00045266">
        <w:rPr>
          <w:rFonts w:cs="Times New Roman"/>
          <w:szCs w:val="24"/>
        </w:rPr>
        <w:t xml:space="preserve"> u smislu članka 87. stavak 3. Ustava. To je ukupan broj birača upisanih u evidenciju birača s prebivalištem u Republici Hrvatskoj</w:t>
      </w:r>
      <w:r w:rsidR="00360B8D" w:rsidRPr="00045266">
        <w:rPr>
          <w:rFonts w:cs="Times New Roman"/>
          <w:szCs w:val="24"/>
        </w:rPr>
        <w:t>. Ta je evidencija birača sastavni</w:t>
      </w:r>
      <w:r w:rsidRPr="00045266">
        <w:rPr>
          <w:rFonts w:cs="Times New Roman"/>
          <w:szCs w:val="24"/>
        </w:rPr>
        <w:t xml:space="preserve"> dio registra birača. Takvo se zakonsko određenje temelji na odluci Ustavnog suda broj: </w:t>
      </w:r>
      <w:bookmarkStart w:id="164" w:name="_Hlk39831469"/>
      <w:r w:rsidRPr="00045266">
        <w:rPr>
          <w:rFonts w:cs="Times New Roman"/>
          <w:szCs w:val="24"/>
        </w:rPr>
        <w:t xml:space="preserve">U-VIIR-7346/2014 od 10. prosinca 2014. </w:t>
      </w:r>
      <w:r w:rsidR="009C59EE">
        <w:rPr>
          <w:rFonts w:cs="Times New Roman"/>
          <w:szCs w:val="24"/>
        </w:rPr>
        <w:t>(„Narodne novine“,</w:t>
      </w:r>
      <w:r w:rsidRPr="00045266">
        <w:rPr>
          <w:rFonts w:cs="Times New Roman"/>
          <w:szCs w:val="24"/>
        </w:rPr>
        <w:t xml:space="preserve"> br. 156/14)</w:t>
      </w:r>
      <w:bookmarkEnd w:id="164"/>
      <w:r w:rsidRPr="00045266">
        <w:rPr>
          <w:rFonts w:cs="Times New Roman"/>
          <w:szCs w:val="24"/>
        </w:rPr>
        <w:t xml:space="preserve">. U toj je odluci Ustavni sud u povodu narodne ustavotvorne inicijative za raspisivanje referenduma </w:t>
      </w:r>
      <w:r w:rsidR="00CD1C1F" w:rsidRPr="00045266">
        <w:rPr>
          <w:rFonts w:cs="Times New Roman"/>
          <w:szCs w:val="24"/>
        </w:rPr>
        <w:t>„</w:t>
      </w:r>
      <w:r w:rsidRPr="00045266">
        <w:rPr>
          <w:rFonts w:cs="Times New Roman"/>
          <w:szCs w:val="24"/>
        </w:rPr>
        <w:t>Birajmo zastupnike imenom i prezimenom</w:t>
      </w:r>
      <w:r w:rsidR="00CD1C1F" w:rsidRPr="00045266">
        <w:rPr>
          <w:rFonts w:cs="Times New Roman"/>
          <w:szCs w:val="24"/>
        </w:rPr>
        <w:t>“</w:t>
      </w:r>
      <w:r w:rsidRPr="00045266">
        <w:rPr>
          <w:rFonts w:cs="Times New Roman"/>
          <w:szCs w:val="24"/>
        </w:rPr>
        <w:t xml:space="preserve"> prvi put u svojoj praksi razmatrao značenje ustavne odredbe o </w:t>
      </w:r>
      <w:r w:rsidR="00CD1C1F" w:rsidRPr="00045266">
        <w:rPr>
          <w:rFonts w:cs="Times New Roman"/>
          <w:szCs w:val="24"/>
        </w:rPr>
        <w:t>„</w:t>
      </w:r>
      <w:r w:rsidRPr="00045266">
        <w:rPr>
          <w:rFonts w:cs="Times New Roman"/>
          <w:szCs w:val="24"/>
        </w:rPr>
        <w:t>ukupnom broju birača u Republici Hrvatskoj</w:t>
      </w:r>
      <w:r w:rsidR="00CD1C1F" w:rsidRPr="00045266">
        <w:rPr>
          <w:rFonts w:cs="Times New Roman"/>
          <w:szCs w:val="24"/>
        </w:rPr>
        <w:t>“</w:t>
      </w:r>
      <w:r w:rsidRPr="00045266">
        <w:rPr>
          <w:rFonts w:cs="Times New Roman"/>
          <w:szCs w:val="24"/>
        </w:rPr>
        <w:t xml:space="preserve"> u smislu članka 87. stavka 3. Ustava. Utvrdio je da </w:t>
      </w:r>
      <w:r w:rsidR="00CD1C1F" w:rsidRPr="00045266">
        <w:rPr>
          <w:rFonts w:cs="Times New Roman"/>
          <w:szCs w:val="24"/>
        </w:rPr>
        <w:t>„</w:t>
      </w:r>
      <w:r w:rsidRPr="00045266">
        <w:rPr>
          <w:rFonts w:cs="Times New Roman"/>
          <w:szCs w:val="24"/>
        </w:rPr>
        <w:t>Ustav dopušta samo takvu interpretaciju koja dovodi do objektivnog, razumnog i za razvitak demokratskog društva svrsishodnog mjerila za određivanje ‘deset posto od ukupnog broja birača u Republici Hrvatskoj’ u smislu članka 87. stavka 3. Ustava</w:t>
      </w:r>
      <w:r w:rsidR="00CD1C1F" w:rsidRPr="00045266">
        <w:rPr>
          <w:rFonts w:cs="Times New Roman"/>
          <w:szCs w:val="24"/>
        </w:rPr>
        <w:t>“</w:t>
      </w:r>
      <w:r w:rsidRPr="00045266">
        <w:rPr>
          <w:rFonts w:cs="Times New Roman"/>
          <w:szCs w:val="24"/>
        </w:rPr>
        <w:t xml:space="preserve"> (točka 10.1. odluke). Na pitanje</w:t>
      </w:r>
      <w:r w:rsidR="00252D8E" w:rsidRPr="00045266">
        <w:rPr>
          <w:rFonts w:cs="Times New Roman"/>
          <w:szCs w:val="24"/>
        </w:rPr>
        <w:t xml:space="preserve"> o tome</w:t>
      </w:r>
      <w:r w:rsidRPr="00045266">
        <w:rPr>
          <w:rFonts w:cs="Times New Roman"/>
          <w:szCs w:val="24"/>
        </w:rPr>
        <w:t xml:space="preserve"> tko ima pravo svojim potpisom zatražiti raspisivanje referenduma, Ustavni sud odgovorio je </w:t>
      </w:r>
      <w:r w:rsidR="00CD1C1F" w:rsidRPr="00045266">
        <w:rPr>
          <w:rFonts w:cs="Times New Roman"/>
          <w:szCs w:val="24"/>
        </w:rPr>
        <w:t>„</w:t>
      </w:r>
      <w:r w:rsidRPr="00045266">
        <w:rPr>
          <w:rFonts w:cs="Times New Roman"/>
          <w:szCs w:val="24"/>
        </w:rPr>
        <w:t xml:space="preserve">da svaki birač u smislu članka 45. Ustava (to jest svaki punoljetni hrvatski državljanin bez obzira na prebivalište) koji se u dane prikupljanja potpisa nalazi ili se zatekne na području Republike Hrvatske ima pravo dati svoj potpis na inicijativu za raspisivanje referenduma, jer na taj način izražava svoju pravno relevantnu volju da Hrvatski sabor raspiše referendum s predloženim referendumskim pitanjem </w:t>
      </w:r>
      <w:r w:rsidR="004D2B15" w:rsidRPr="009C21C9">
        <w:rPr>
          <w:rFonts w:cs="Times New Roman"/>
          <w:szCs w:val="24"/>
        </w:rPr>
        <w:t xml:space="preserve">(što ne mora značiti da se taj birač slaže s predloženim referendumskim pitanjem i da ga podržava, a ni da je predloženo pitanje u skladu s </w:t>
      </w:r>
      <w:r w:rsidR="004D2B15" w:rsidRPr="009C21C9">
        <w:rPr>
          <w:rFonts w:cs="Times New Roman"/>
          <w:szCs w:val="24"/>
        </w:rPr>
        <w:lastRenderedPageBreak/>
        <w:t xml:space="preserve">Ustavom). </w:t>
      </w:r>
      <w:r w:rsidRPr="00045266">
        <w:rPr>
          <w:rFonts w:cs="Times New Roman"/>
          <w:szCs w:val="24"/>
        </w:rPr>
        <w:t>Pravo birača da svojim potpisom zatraži raspisivanje referenduma ne ovisi, dakle, ni o kakvim drugim pretpostavkama (prebivalištu, važećoj osobnoj iskaznici, činjenici da stvarno ne živi na području Republike Hrvatske, i sl.), osim o pravnoj činjenici da je potpisnik birač (što znači da je upisan u registar birača) i o faktičnoj činjenici da je potpis dao na području Republike Hrvatske</w:t>
      </w:r>
      <w:r w:rsidR="00CD1C1F" w:rsidRPr="00045266">
        <w:rPr>
          <w:rFonts w:cs="Times New Roman"/>
          <w:szCs w:val="24"/>
        </w:rPr>
        <w:t>“</w:t>
      </w:r>
      <w:r w:rsidRPr="00045266">
        <w:rPr>
          <w:rFonts w:cs="Times New Roman"/>
          <w:szCs w:val="24"/>
        </w:rPr>
        <w:t xml:space="preserve"> (točka 14.). To ujedno znači </w:t>
      </w:r>
      <w:r w:rsidR="00CD1C1F" w:rsidRPr="00045266">
        <w:rPr>
          <w:rFonts w:cs="Times New Roman"/>
          <w:szCs w:val="24"/>
        </w:rPr>
        <w:t>„</w:t>
      </w:r>
      <w:r w:rsidRPr="00045266">
        <w:rPr>
          <w:rFonts w:cs="Times New Roman"/>
          <w:szCs w:val="24"/>
        </w:rPr>
        <w:t>da se prikupljanje potpisa može provoditi samo na području Republike Hrvatske</w:t>
      </w:r>
      <w:r w:rsidR="00CD1C1F" w:rsidRPr="00045266">
        <w:rPr>
          <w:rFonts w:cs="Times New Roman"/>
          <w:szCs w:val="24"/>
        </w:rPr>
        <w:t>“</w:t>
      </w:r>
      <w:r w:rsidRPr="00045266">
        <w:rPr>
          <w:rFonts w:cs="Times New Roman"/>
          <w:szCs w:val="24"/>
        </w:rPr>
        <w:t xml:space="preserve"> (točka 15.).</w:t>
      </w:r>
    </w:p>
    <w:p w14:paraId="1D231BD4" w14:textId="77777777" w:rsidR="003E6CAD" w:rsidRPr="00045266" w:rsidRDefault="003E6CAD" w:rsidP="005131FF">
      <w:pPr>
        <w:spacing w:after="60"/>
        <w:rPr>
          <w:rFonts w:cs="Times New Roman"/>
          <w:szCs w:val="24"/>
        </w:rPr>
      </w:pPr>
      <w:r w:rsidRPr="00045266">
        <w:rPr>
          <w:rFonts w:cs="Times New Roman"/>
          <w:szCs w:val="24"/>
        </w:rPr>
        <w:t>Nadalje, Ustavni sud je u odluci broj: U-VIIR-7346/2014 obrazložio da utvrđivanje</w:t>
      </w:r>
      <w:r w:rsidR="00166536" w:rsidRPr="00045266">
        <w:rPr>
          <w:rFonts w:cs="Times New Roman"/>
          <w:szCs w:val="24"/>
        </w:rPr>
        <w:t xml:space="preserve"> </w:t>
      </w:r>
      <w:r w:rsidRPr="00045266">
        <w:rPr>
          <w:rFonts w:cs="Times New Roman"/>
          <w:szCs w:val="24"/>
        </w:rPr>
        <w:t xml:space="preserve">potrebnih deset posto birača od ukupnog broja birača u Republici Hrvatskoj predstavlja </w:t>
      </w:r>
      <w:r w:rsidR="00CD1C1F" w:rsidRPr="00045266">
        <w:rPr>
          <w:rFonts w:cs="Times New Roman"/>
          <w:szCs w:val="24"/>
        </w:rPr>
        <w:t>„</w:t>
      </w:r>
      <w:r w:rsidRPr="00045266">
        <w:rPr>
          <w:rFonts w:cs="Times New Roman"/>
          <w:szCs w:val="24"/>
        </w:rPr>
        <w:t>administrativnu radnju određivanja apsolutnog broja koji ima značenje ustavnog praga za raspisivanje referenduma u smislu članka 87. stavka 3. Ustava</w:t>
      </w:r>
      <w:r w:rsidR="00CD1C1F" w:rsidRPr="00045266">
        <w:rPr>
          <w:rFonts w:cs="Times New Roman"/>
          <w:szCs w:val="24"/>
        </w:rPr>
        <w:t>“</w:t>
      </w:r>
      <w:r w:rsidRPr="00045266">
        <w:rPr>
          <w:rFonts w:cs="Times New Roman"/>
          <w:szCs w:val="24"/>
        </w:rPr>
        <w:t xml:space="preserve"> (točka 11.). Dalje je utvrdio da </w:t>
      </w:r>
      <w:r w:rsidR="00CD1C1F" w:rsidRPr="00045266">
        <w:rPr>
          <w:rFonts w:cs="Times New Roman"/>
          <w:szCs w:val="24"/>
        </w:rPr>
        <w:t>„</w:t>
      </w:r>
      <w:r w:rsidRPr="00045266">
        <w:rPr>
          <w:rFonts w:cs="Times New Roman"/>
          <w:szCs w:val="24"/>
        </w:rPr>
        <w:t>jedina administrativno-teritorijalna poveznica koju Ustav poznaje u odnosu na birače jest njihovo prebivalište. Stoga i ustavna odredba o deset posto od ukupnog broja birača ‘u Republici Hrvatskoj’ s administrativno-teritorijalnog aspekta znači: deset posto od ukupnog broja birača ‘s prebivalištem u Republici Hrvatskoj’. Nijedan drugi zahtjev, nijedan drugi uvjet ili bilo koje drugo administrativno ograničenje, koji bi se eventualno mogli nametnuti radi administrativnog utvrđivanja ukupnog broja birača ‘u Republici Hrvatskoj’ na određeni referentni dan (npr. važeća osobna iskaznica, ili faktično življenje u Republici Hrvatskoj, i sl.) ne bi bili u suglasnosti s člankom 87. stavkom 3. Ustava</w:t>
      </w:r>
      <w:r w:rsidR="00CD1C1F" w:rsidRPr="00045266">
        <w:rPr>
          <w:rFonts w:cs="Times New Roman"/>
          <w:szCs w:val="24"/>
        </w:rPr>
        <w:t>“</w:t>
      </w:r>
      <w:r w:rsidRPr="00045266">
        <w:rPr>
          <w:rFonts w:cs="Times New Roman"/>
          <w:szCs w:val="24"/>
        </w:rPr>
        <w:t>,</w:t>
      </w:r>
      <w:r w:rsidRPr="00045266">
        <w:rPr>
          <w:rFonts w:cs="Times New Roman"/>
        </w:rPr>
        <w:t xml:space="preserve"> pa je </w:t>
      </w:r>
      <w:r w:rsidRPr="00045266">
        <w:rPr>
          <w:rFonts w:cs="Times New Roman"/>
          <w:szCs w:val="24"/>
        </w:rPr>
        <w:t xml:space="preserve">za određivanje apsolutnog broja (ustavnog praga) u smislu članka 87. stavka 3. Ustava jedino relevantna kategorija birača upisana u evidenciju </w:t>
      </w:r>
      <w:r w:rsidR="00CD1C1F" w:rsidRPr="00045266">
        <w:rPr>
          <w:rFonts w:cs="Times New Roman"/>
          <w:szCs w:val="24"/>
        </w:rPr>
        <w:t>„</w:t>
      </w:r>
      <w:r w:rsidRPr="00045266">
        <w:rPr>
          <w:rFonts w:cs="Times New Roman"/>
          <w:szCs w:val="24"/>
        </w:rPr>
        <w:t>koja obuhvaća birače hrvatske državljane s prebivalištem u Republici Hrvatskoj</w:t>
      </w:r>
      <w:r w:rsidR="00CD1C1F" w:rsidRPr="00045266">
        <w:rPr>
          <w:rFonts w:cs="Times New Roman"/>
          <w:szCs w:val="24"/>
        </w:rPr>
        <w:t>“</w:t>
      </w:r>
      <w:r w:rsidRPr="00045266">
        <w:rPr>
          <w:rFonts w:cs="Times New Roman"/>
          <w:szCs w:val="24"/>
        </w:rPr>
        <w:t xml:space="preserve"> (točka 18.).</w:t>
      </w:r>
    </w:p>
    <w:p w14:paraId="66EF5427" w14:textId="77777777" w:rsidR="003E6CAD" w:rsidRPr="00045266" w:rsidRDefault="003E6CAD" w:rsidP="005131FF">
      <w:pPr>
        <w:spacing w:after="60"/>
        <w:rPr>
          <w:rFonts w:cs="Times New Roman"/>
          <w:szCs w:val="24"/>
        </w:rPr>
      </w:pPr>
      <w:r w:rsidRPr="00045266">
        <w:rPr>
          <w:rFonts w:cs="Times New Roman"/>
          <w:szCs w:val="24"/>
        </w:rPr>
        <w:t>Sukladno tako utvrđenim mjerilima, u stavcima 2.</w:t>
      </w:r>
      <w:r w:rsidR="00FD1CB7">
        <w:rPr>
          <w:rFonts w:cs="Times New Roman"/>
          <w:szCs w:val="24"/>
        </w:rPr>
        <w:t>,</w:t>
      </w:r>
      <w:r w:rsidR="00152F74">
        <w:rPr>
          <w:rFonts w:cs="Times New Roman"/>
          <w:szCs w:val="24"/>
        </w:rPr>
        <w:t xml:space="preserve"> </w:t>
      </w:r>
      <w:r w:rsidRPr="00045266">
        <w:rPr>
          <w:rFonts w:cs="Times New Roman"/>
          <w:szCs w:val="24"/>
        </w:rPr>
        <w:t xml:space="preserve">3. </w:t>
      </w:r>
      <w:r w:rsidR="00FD1CB7">
        <w:rPr>
          <w:rFonts w:cs="Times New Roman"/>
          <w:szCs w:val="24"/>
        </w:rPr>
        <w:t xml:space="preserve">i 4. </w:t>
      </w:r>
      <w:r w:rsidR="00EE599C">
        <w:rPr>
          <w:rFonts w:cs="Times New Roman"/>
          <w:szCs w:val="24"/>
        </w:rPr>
        <w:t>ovoga članka</w:t>
      </w:r>
      <w:r w:rsidRPr="00045266">
        <w:rPr>
          <w:rFonts w:cs="Times New Roman"/>
          <w:szCs w:val="24"/>
        </w:rPr>
        <w:t xml:space="preserve"> propisano je da ministar nadležan za poslove opće uprave donosi rješenje kojim se utvrđuje ukupan broj birača upisanih u evidenciju birača s prebivalištem u Republici Hrvatskoj te deset posto od </w:t>
      </w:r>
      <w:r w:rsidR="00252D8E" w:rsidRPr="00045266">
        <w:rPr>
          <w:rFonts w:cs="Times New Roman"/>
          <w:szCs w:val="24"/>
        </w:rPr>
        <w:t xml:space="preserve">tog </w:t>
      </w:r>
      <w:r w:rsidRPr="00045266">
        <w:rPr>
          <w:rFonts w:cs="Times New Roman"/>
          <w:szCs w:val="24"/>
        </w:rPr>
        <w:t xml:space="preserve">ukupnog broja birača, odnosno </w:t>
      </w:r>
      <w:r w:rsidR="006E00E1" w:rsidRPr="00045266">
        <w:rPr>
          <w:rFonts w:cs="Times New Roman"/>
          <w:szCs w:val="24"/>
        </w:rPr>
        <w:t xml:space="preserve">apsolutni </w:t>
      </w:r>
      <w:r w:rsidRPr="00045266">
        <w:rPr>
          <w:rFonts w:cs="Times New Roman"/>
          <w:szCs w:val="24"/>
        </w:rPr>
        <w:t xml:space="preserve">broj pravovaljanih potpisa birača koji je potrebno prikupiti za raspisivanje referenduma. Navedeno rješenje objavljuje se na mrežnoj stranici ministarstva nadležnog za poslove opće uprave i u </w:t>
      </w:r>
      <w:r w:rsidR="00AD69FE">
        <w:rPr>
          <w:rFonts w:cs="Times New Roman"/>
          <w:szCs w:val="24"/>
        </w:rPr>
        <w:t>„</w:t>
      </w:r>
      <w:r w:rsidR="00713207" w:rsidRPr="00045266">
        <w:rPr>
          <w:rFonts w:cs="Times New Roman"/>
          <w:szCs w:val="24"/>
        </w:rPr>
        <w:t>Narodnim novinama</w:t>
      </w:r>
      <w:r w:rsidR="00AD69FE">
        <w:rPr>
          <w:rFonts w:cs="Times New Roman"/>
          <w:szCs w:val="24"/>
        </w:rPr>
        <w:t>“</w:t>
      </w:r>
      <w:r w:rsidRPr="00045266">
        <w:rPr>
          <w:rFonts w:cs="Times New Roman"/>
          <w:szCs w:val="24"/>
        </w:rPr>
        <w:t xml:space="preserve"> najkasnije na dan koji je određen kao prvi dan prikupljanja potpisa birača. To je ujedno i jedina zadaća nekog tijela državne vlasti u razdoblju prije no što organizacijski odbor preda zahtjev Hrvatskom saboru za raspisivanje referenduma narodne inicijative.</w:t>
      </w:r>
      <w:r w:rsidR="00510293" w:rsidRPr="00045266">
        <w:t xml:space="preserve"> Navedeno rješenje ministarstva</w:t>
      </w:r>
      <w:r w:rsidR="00510293" w:rsidRPr="00045266">
        <w:rPr>
          <w:rFonts w:cs="Times New Roman"/>
          <w:szCs w:val="24"/>
        </w:rPr>
        <w:t xml:space="preserve"> objavljuje na svojoj mrežnoj stranici i </w:t>
      </w:r>
      <w:r w:rsidR="000A675D" w:rsidRPr="00045266">
        <w:rPr>
          <w:rFonts w:cs="Times New Roman"/>
          <w:szCs w:val="24"/>
        </w:rPr>
        <w:t>DIP</w:t>
      </w:r>
      <w:r w:rsidR="00510293" w:rsidRPr="00045266">
        <w:rPr>
          <w:rFonts w:cs="Times New Roman"/>
          <w:szCs w:val="24"/>
        </w:rPr>
        <w:t>.</w:t>
      </w:r>
    </w:p>
    <w:p w14:paraId="067C4898" w14:textId="77777777" w:rsidR="003E6CAD" w:rsidRPr="00045266" w:rsidRDefault="003E6CAD" w:rsidP="00D10943">
      <w:pPr>
        <w:pStyle w:val="Heading5"/>
      </w:pPr>
      <w:r w:rsidRPr="00A5678B">
        <w:t>Uz član</w:t>
      </w:r>
      <w:r w:rsidR="00610F3F" w:rsidRPr="00A5678B">
        <w:t>ke</w:t>
      </w:r>
      <w:r w:rsidRPr="00A5678B">
        <w:t xml:space="preserve"> 1</w:t>
      </w:r>
      <w:r w:rsidR="00610F3F" w:rsidRPr="00A5678B">
        <w:t>5</w:t>
      </w:r>
      <w:r w:rsidRPr="00A5678B">
        <w:t>.</w:t>
      </w:r>
      <w:r w:rsidR="00610F3F" w:rsidRPr="00A5678B">
        <w:t xml:space="preserve"> i 16.</w:t>
      </w:r>
    </w:p>
    <w:p w14:paraId="68F99C53" w14:textId="77777777" w:rsidR="00816D6C" w:rsidRDefault="0096313B" w:rsidP="00816D6C">
      <w:pPr>
        <w:spacing w:after="60"/>
        <w:rPr>
          <w:rFonts w:cs="Times New Roman"/>
          <w:szCs w:val="24"/>
        </w:rPr>
      </w:pPr>
      <w:r>
        <w:rPr>
          <w:rFonts w:cs="Times New Roman"/>
          <w:szCs w:val="24"/>
        </w:rPr>
        <w:t>U</w:t>
      </w:r>
      <w:r w:rsidR="00E33711">
        <w:rPr>
          <w:rFonts w:cs="Times New Roman"/>
          <w:szCs w:val="24"/>
        </w:rPr>
        <w:t xml:space="preserve"> okviru jedne referendumske inicijative </w:t>
      </w:r>
      <w:r w:rsidR="005C2334">
        <w:rPr>
          <w:rFonts w:cs="Times New Roman"/>
          <w:szCs w:val="24"/>
        </w:rPr>
        <w:t>dopušteno</w:t>
      </w:r>
      <w:r w:rsidR="00E33711">
        <w:rPr>
          <w:rFonts w:cs="Times New Roman"/>
          <w:szCs w:val="24"/>
        </w:rPr>
        <w:t xml:space="preserve"> </w:t>
      </w:r>
      <w:r w:rsidR="00A77075">
        <w:rPr>
          <w:rFonts w:cs="Times New Roman"/>
          <w:szCs w:val="24"/>
        </w:rPr>
        <w:t xml:space="preserve">je </w:t>
      </w:r>
      <w:r w:rsidR="00E33711">
        <w:rPr>
          <w:rFonts w:cs="Times New Roman"/>
          <w:szCs w:val="24"/>
        </w:rPr>
        <w:t xml:space="preserve">postaviti </w:t>
      </w:r>
      <w:r w:rsidR="005C2334" w:rsidRPr="005C2334">
        <w:rPr>
          <w:rFonts w:cs="Times New Roman"/>
          <w:szCs w:val="24"/>
        </w:rPr>
        <w:t xml:space="preserve">jedno </w:t>
      </w:r>
      <w:r>
        <w:rPr>
          <w:rFonts w:cs="Times New Roman"/>
          <w:szCs w:val="24"/>
        </w:rPr>
        <w:t>ili više referendumskih pitanja. P</w:t>
      </w:r>
      <w:r w:rsidR="005C2334">
        <w:rPr>
          <w:rFonts w:cs="Times New Roman"/>
          <w:szCs w:val="24"/>
        </w:rPr>
        <w:t xml:space="preserve">rema svakom tom pitanju postupa </w:t>
      </w:r>
      <w:r>
        <w:rPr>
          <w:rFonts w:cs="Times New Roman"/>
          <w:szCs w:val="24"/>
        </w:rPr>
        <w:t xml:space="preserve">se </w:t>
      </w:r>
      <w:r w:rsidR="005C2334">
        <w:rPr>
          <w:rFonts w:cs="Times New Roman"/>
          <w:szCs w:val="24"/>
        </w:rPr>
        <w:t>kao prema zase</w:t>
      </w:r>
      <w:r w:rsidR="005C2334">
        <w:rPr>
          <w:rFonts w:cs="Times New Roman"/>
          <w:szCs w:val="24"/>
        </w:rPr>
        <w:lastRenderedPageBreak/>
        <w:t>bnom referendumskom pitanju. To praktički znači da se svako to referendumsko pitanje obrađuje kao zasebna i samostojna cjelina, pa jedno pitanje može dobiti potrebnu većinu glasova birača na referendumu, dok drugo pitanje ne mora dobiti potrebnu većinu, što bi značilo da su ga birači odb</w:t>
      </w:r>
      <w:r w:rsidR="000657E8">
        <w:rPr>
          <w:rFonts w:cs="Times New Roman"/>
          <w:szCs w:val="24"/>
        </w:rPr>
        <w:t>acili</w:t>
      </w:r>
      <w:r w:rsidR="005C2334">
        <w:rPr>
          <w:rFonts w:cs="Times New Roman"/>
          <w:szCs w:val="24"/>
        </w:rPr>
        <w:t xml:space="preserve">. Najčešća situacija u kojoj bi priroda stvari mogla nalagati postavljanje </w:t>
      </w:r>
      <w:r w:rsidR="000657E8">
        <w:rPr>
          <w:rFonts w:cs="Times New Roman"/>
          <w:szCs w:val="24"/>
        </w:rPr>
        <w:t xml:space="preserve">dvaju ili </w:t>
      </w:r>
      <w:r w:rsidR="005C2334">
        <w:rPr>
          <w:rFonts w:cs="Times New Roman"/>
          <w:szCs w:val="24"/>
        </w:rPr>
        <w:t>više samostalnih referendumskih pitanja u okviru jedne referendumske inicijative jest prijedlog izmjene</w:t>
      </w:r>
      <w:r w:rsidR="00B055D3">
        <w:rPr>
          <w:rFonts w:cs="Times New Roman"/>
          <w:szCs w:val="24"/>
        </w:rPr>
        <w:t xml:space="preserve"> ili </w:t>
      </w:r>
      <w:r w:rsidR="00B96B29">
        <w:rPr>
          <w:rFonts w:cs="Times New Roman"/>
          <w:szCs w:val="24"/>
        </w:rPr>
        <w:t xml:space="preserve">dopune dviju ili više različitih i nepovezanih </w:t>
      </w:r>
      <w:r w:rsidR="005406F7">
        <w:rPr>
          <w:rFonts w:cs="Times New Roman"/>
          <w:szCs w:val="24"/>
        </w:rPr>
        <w:t xml:space="preserve">kratkih </w:t>
      </w:r>
      <w:r w:rsidR="00B96B29">
        <w:rPr>
          <w:rFonts w:cs="Times New Roman"/>
          <w:szCs w:val="24"/>
        </w:rPr>
        <w:t xml:space="preserve">odredaba Ustava ili jednog zakona. </w:t>
      </w:r>
      <w:r w:rsidR="00816D6C">
        <w:rPr>
          <w:rFonts w:cs="Times New Roman"/>
          <w:szCs w:val="24"/>
        </w:rPr>
        <w:t>Primjerice, refe</w:t>
      </w:r>
      <w:r w:rsidR="003C00AC">
        <w:rPr>
          <w:rFonts w:cs="Times New Roman"/>
          <w:szCs w:val="24"/>
        </w:rPr>
        <w:t>rendumskom se inicijativom traže</w:t>
      </w:r>
      <w:r w:rsidR="00816D6C">
        <w:rPr>
          <w:rFonts w:cs="Times New Roman"/>
          <w:szCs w:val="24"/>
        </w:rPr>
        <w:t xml:space="preserve"> i</w:t>
      </w:r>
      <w:r w:rsidR="003C00AC">
        <w:rPr>
          <w:rFonts w:cs="Times New Roman"/>
          <w:szCs w:val="24"/>
        </w:rPr>
        <w:t>zmjene</w:t>
      </w:r>
      <w:r w:rsidR="00B055D3">
        <w:rPr>
          <w:rFonts w:cs="Times New Roman"/>
          <w:szCs w:val="24"/>
        </w:rPr>
        <w:t xml:space="preserve"> Zakona o osobnoj iskaznici </w:t>
      </w:r>
      <w:r w:rsidR="00816D6C">
        <w:rPr>
          <w:rFonts w:cs="Times New Roman"/>
          <w:szCs w:val="24"/>
        </w:rPr>
        <w:t>u odnosu na dva različita, samostalna i zasebna predmeta uređenja (primjer je izmišljen):</w:t>
      </w:r>
    </w:p>
    <w:p w14:paraId="4AEF0354" w14:textId="77777777" w:rsidR="00816D6C" w:rsidRDefault="00816D6C" w:rsidP="00816D6C">
      <w:pPr>
        <w:spacing w:after="60"/>
        <w:ind w:left="708"/>
        <w:rPr>
          <w:rFonts w:cs="Times New Roman"/>
          <w:szCs w:val="24"/>
        </w:rPr>
      </w:pPr>
      <w:r>
        <w:rPr>
          <w:rFonts w:cs="Times New Roman"/>
          <w:szCs w:val="24"/>
        </w:rPr>
        <w:t xml:space="preserve">1. </w:t>
      </w:r>
      <w:r w:rsidRPr="00F738C1">
        <w:rPr>
          <w:rFonts w:cs="Times New Roman"/>
          <w:szCs w:val="24"/>
        </w:rPr>
        <w:t xml:space="preserve">Jeste li za to da se </w:t>
      </w:r>
      <w:r>
        <w:rPr>
          <w:rFonts w:cs="Times New Roman"/>
          <w:szCs w:val="24"/>
        </w:rPr>
        <w:t>članak</w:t>
      </w:r>
      <w:r w:rsidR="00B055D3">
        <w:rPr>
          <w:rFonts w:cs="Times New Roman"/>
          <w:szCs w:val="24"/>
        </w:rPr>
        <w:t xml:space="preserve"> 4. </w:t>
      </w:r>
      <w:r w:rsidR="00F878F8">
        <w:rPr>
          <w:rFonts w:cs="Times New Roman"/>
          <w:szCs w:val="24"/>
        </w:rPr>
        <w:t xml:space="preserve">stavak 1. </w:t>
      </w:r>
      <w:r w:rsidR="00B055D3">
        <w:rPr>
          <w:rFonts w:cs="Times New Roman"/>
          <w:szCs w:val="24"/>
        </w:rPr>
        <w:t>Zakona o osobnoj iskaznici mijenja i glasi</w:t>
      </w:r>
      <w:r>
        <w:rPr>
          <w:rFonts w:cs="Times New Roman"/>
          <w:szCs w:val="24"/>
        </w:rPr>
        <w:t>:</w:t>
      </w:r>
    </w:p>
    <w:p w14:paraId="4E5F8BED" w14:textId="77777777" w:rsidR="00816D6C" w:rsidRDefault="00816D6C" w:rsidP="00816D6C">
      <w:pPr>
        <w:spacing w:after="60"/>
        <w:ind w:left="708"/>
        <w:rPr>
          <w:rFonts w:cs="Times New Roman"/>
          <w:szCs w:val="24"/>
        </w:rPr>
      </w:pPr>
      <w:r>
        <w:rPr>
          <w:rFonts w:cs="Times New Roman"/>
          <w:szCs w:val="24"/>
        </w:rPr>
        <w:t>„</w:t>
      </w:r>
      <w:r w:rsidR="00B055D3" w:rsidRPr="00B055D3">
        <w:rPr>
          <w:rFonts w:cs="Times New Roman"/>
          <w:szCs w:val="24"/>
        </w:rPr>
        <w:t>Rok važenja osobnih iskaznica i ce</w:t>
      </w:r>
      <w:r w:rsidR="00B055D3">
        <w:rPr>
          <w:rFonts w:cs="Times New Roman"/>
          <w:szCs w:val="24"/>
        </w:rPr>
        <w:t xml:space="preserve">rtifikata koje sadržavaju je </w:t>
      </w:r>
      <w:r w:rsidR="003C00AC">
        <w:rPr>
          <w:rFonts w:cs="Times New Roman"/>
          <w:szCs w:val="24"/>
        </w:rPr>
        <w:t>osam</w:t>
      </w:r>
      <w:r w:rsidR="00B055D3" w:rsidRPr="00B055D3">
        <w:rPr>
          <w:rFonts w:cs="Times New Roman"/>
          <w:szCs w:val="24"/>
        </w:rPr>
        <w:t xml:space="preserve"> godina</w:t>
      </w:r>
      <w:r w:rsidR="00B055D3">
        <w:rPr>
          <w:rFonts w:cs="Times New Roman"/>
          <w:szCs w:val="24"/>
        </w:rPr>
        <w:t>.“</w:t>
      </w:r>
    </w:p>
    <w:p w14:paraId="4287D7D7" w14:textId="77777777" w:rsidR="00816D6C" w:rsidRDefault="00816D6C" w:rsidP="00816D6C">
      <w:pPr>
        <w:spacing w:after="60"/>
        <w:ind w:left="3540"/>
        <w:rPr>
          <w:rFonts w:cs="Times New Roman"/>
          <w:szCs w:val="24"/>
        </w:rPr>
      </w:pPr>
      <w:bookmarkStart w:id="165" w:name="_Hlk59953167"/>
      <w:r>
        <w:rPr>
          <w:rFonts w:cs="Times New Roman"/>
          <w:szCs w:val="24"/>
        </w:rPr>
        <w:t>ZA</w:t>
      </w:r>
      <w:r>
        <w:rPr>
          <w:rFonts w:cs="Times New Roman"/>
          <w:szCs w:val="24"/>
        </w:rPr>
        <w:tab/>
      </w:r>
      <w:r>
        <w:rPr>
          <w:rFonts w:cs="Times New Roman"/>
          <w:szCs w:val="24"/>
        </w:rPr>
        <w:tab/>
        <w:t>PROTIV</w:t>
      </w:r>
    </w:p>
    <w:bookmarkEnd w:id="165"/>
    <w:p w14:paraId="70703DA7" w14:textId="77777777" w:rsidR="00816D6C" w:rsidRDefault="00816D6C" w:rsidP="00816D6C">
      <w:pPr>
        <w:spacing w:after="60"/>
        <w:ind w:left="708"/>
        <w:rPr>
          <w:rFonts w:cs="Times New Roman"/>
          <w:szCs w:val="24"/>
        </w:rPr>
      </w:pPr>
      <w:r>
        <w:rPr>
          <w:rFonts w:cs="Times New Roman"/>
          <w:szCs w:val="24"/>
        </w:rPr>
        <w:t xml:space="preserve">2. </w:t>
      </w:r>
      <w:bookmarkStart w:id="166" w:name="_Hlk59952807"/>
      <w:r>
        <w:rPr>
          <w:rFonts w:cs="Times New Roman"/>
          <w:szCs w:val="24"/>
        </w:rPr>
        <w:t xml:space="preserve">Jeste li za to </w:t>
      </w:r>
      <w:r w:rsidR="00F878F8">
        <w:rPr>
          <w:rFonts w:cs="Times New Roman"/>
          <w:szCs w:val="24"/>
        </w:rPr>
        <w:t>da se članak 12. stavak 4</w:t>
      </w:r>
      <w:r w:rsidR="00F878F8" w:rsidRPr="00F878F8">
        <w:rPr>
          <w:rFonts w:cs="Times New Roman"/>
          <w:szCs w:val="24"/>
        </w:rPr>
        <w:t>. Zakona o os</w:t>
      </w:r>
      <w:r w:rsidR="00F878F8">
        <w:rPr>
          <w:rFonts w:cs="Times New Roman"/>
          <w:szCs w:val="24"/>
        </w:rPr>
        <w:t>obnoj iskaznici mijenja i glasi</w:t>
      </w:r>
      <w:r>
        <w:rPr>
          <w:rFonts w:cs="Times New Roman"/>
          <w:szCs w:val="24"/>
        </w:rPr>
        <w:t>:</w:t>
      </w:r>
      <w:bookmarkEnd w:id="166"/>
    </w:p>
    <w:p w14:paraId="1CFA14C0" w14:textId="77777777" w:rsidR="00816D6C" w:rsidRDefault="00816D6C" w:rsidP="00816D6C">
      <w:pPr>
        <w:spacing w:after="60"/>
        <w:ind w:left="708"/>
        <w:rPr>
          <w:rFonts w:cs="Times New Roman"/>
          <w:szCs w:val="24"/>
        </w:rPr>
      </w:pPr>
      <w:r>
        <w:rPr>
          <w:rFonts w:cs="Times New Roman"/>
          <w:szCs w:val="24"/>
        </w:rPr>
        <w:t>„</w:t>
      </w:r>
      <w:r w:rsidR="00F878F8">
        <w:rPr>
          <w:color w:val="231F20"/>
          <w:shd w:val="clear" w:color="auto" w:fill="FFFFFF"/>
        </w:rPr>
        <w:t>Otisci papilarnih linija i potpis ne uzimaju se od djeteta do navršenih 14 godina.“</w:t>
      </w:r>
    </w:p>
    <w:p w14:paraId="40FABE93" w14:textId="77777777" w:rsidR="00816D6C" w:rsidRDefault="00816D6C" w:rsidP="00816D6C">
      <w:pPr>
        <w:spacing w:after="60"/>
        <w:ind w:left="3540"/>
        <w:rPr>
          <w:rFonts w:cs="Times New Roman"/>
          <w:szCs w:val="24"/>
        </w:rPr>
      </w:pPr>
      <w:r>
        <w:rPr>
          <w:rFonts w:cs="Times New Roman"/>
          <w:szCs w:val="24"/>
        </w:rPr>
        <w:t>ZA</w:t>
      </w:r>
      <w:r>
        <w:rPr>
          <w:rFonts w:cs="Times New Roman"/>
          <w:szCs w:val="24"/>
        </w:rPr>
        <w:tab/>
      </w:r>
      <w:r>
        <w:rPr>
          <w:rFonts w:cs="Times New Roman"/>
          <w:szCs w:val="24"/>
        </w:rPr>
        <w:tab/>
        <w:t>PROTIV</w:t>
      </w:r>
    </w:p>
    <w:p w14:paraId="6E6DE969" w14:textId="77777777" w:rsidR="00816D6C" w:rsidRDefault="00816D6C" w:rsidP="00816D6C">
      <w:pPr>
        <w:spacing w:after="60"/>
        <w:rPr>
          <w:rFonts w:cs="Times New Roman"/>
          <w:szCs w:val="24"/>
        </w:rPr>
      </w:pPr>
      <w:r>
        <w:rPr>
          <w:rFonts w:cs="Times New Roman"/>
          <w:szCs w:val="24"/>
        </w:rPr>
        <w:t xml:space="preserve">U navedenom je primjeru riječ o dvama samostalnim referendumskim pitanjima koja je dopušteno iznimno postaviti u okviru jedne referendumske inicijative jer je riječ o istom zakonu i o dvama kratkim odredbama. Međutim, prema svakom tom pitanju postupa se kao prema zasebnom referendumskom pitanju, pa ovisno o broju dobivenih glasova „ZA“ birači jedno pitanje mogu prihvatiti, a drugo odbaciti.   </w:t>
      </w:r>
    </w:p>
    <w:p w14:paraId="09A06373" w14:textId="77777777" w:rsidR="00E33711" w:rsidRDefault="00E33711" w:rsidP="00F52C38">
      <w:pPr>
        <w:spacing w:after="60"/>
        <w:rPr>
          <w:rFonts w:cs="Times New Roman"/>
          <w:szCs w:val="24"/>
        </w:rPr>
      </w:pPr>
    </w:p>
    <w:p w14:paraId="6913E175" w14:textId="77777777" w:rsidR="003E6CAD" w:rsidRPr="00045266" w:rsidRDefault="00E33711" w:rsidP="005131FF">
      <w:pPr>
        <w:spacing w:after="60"/>
        <w:rPr>
          <w:rFonts w:cs="Times New Roman"/>
          <w:szCs w:val="24"/>
        </w:rPr>
      </w:pPr>
      <w:r>
        <w:rPr>
          <w:rFonts w:cs="Times New Roman"/>
          <w:szCs w:val="24"/>
        </w:rPr>
        <w:t xml:space="preserve">U </w:t>
      </w:r>
      <w:r w:rsidR="00FB0BAA">
        <w:rPr>
          <w:rFonts w:cs="Times New Roman"/>
          <w:szCs w:val="24"/>
        </w:rPr>
        <w:t>članku 16.</w:t>
      </w:r>
      <w:r>
        <w:rPr>
          <w:rFonts w:cs="Times New Roman"/>
          <w:szCs w:val="24"/>
        </w:rPr>
        <w:t xml:space="preserve"> </w:t>
      </w:r>
      <w:r w:rsidR="003E6CAD" w:rsidRPr="00045266">
        <w:rPr>
          <w:rFonts w:cs="Times New Roman"/>
          <w:szCs w:val="24"/>
        </w:rPr>
        <w:t xml:space="preserve">utvrđuje se struktura referendumskog pitanja. Određuje se da referendumsko pitanje može biti složeno i jednostavno. </w:t>
      </w:r>
    </w:p>
    <w:p w14:paraId="3ABD2590" w14:textId="77777777" w:rsidR="00810B4B" w:rsidRPr="00045266" w:rsidRDefault="0096313B" w:rsidP="0024244E">
      <w:pPr>
        <w:spacing w:after="60"/>
        <w:rPr>
          <w:rFonts w:cs="Times New Roman"/>
          <w:szCs w:val="24"/>
        </w:rPr>
      </w:pPr>
      <w:r>
        <w:rPr>
          <w:rFonts w:cs="Times New Roman"/>
          <w:szCs w:val="24"/>
        </w:rPr>
        <w:t>R</w:t>
      </w:r>
      <w:r w:rsidR="003E6CAD" w:rsidRPr="00045266">
        <w:rPr>
          <w:rFonts w:cs="Times New Roman"/>
          <w:szCs w:val="24"/>
        </w:rPr>
        <w:t xml:space="preserve">eferendumsko pitanje koje se odnosi na prijedlog akta </w:t>
      </w:r>
      <w:r>
        <w:rPr>
          <w:rFonts w:cs="Times New Roman"/>
          <w:szCs w:val="24"/>
        </w:rPr>
        <w:t>je</w:t>
      </w:r>
      <w:r w:rsidR="003E6CAD" w:rsidRPr="00045266">
        <w:rPr>
          <w:rFonts w:cs="Times New Roman"/>
          <w:szCs w:val="24"/>
        </w:rPr>
        <w:t xml:space="preserve"> složeno</w:t>
      </w:r>
      <w:r w:rsidR="00252D8E" w:rsidRPr="00045266">
        <w:rPr>
          <w:rFonts w:cs="Times New Roman"/>
          <w:szCs w:val="24"/>
        </w:rPr>
        <w:t>.</w:t>
      </w:r>
      <w:r w:rsidR="003E6CAD" w:rsidRPr="00045266">
        <w:rPr>
          <w:rFonts w:cs="Times New Roman"/>
          <w:szCs w:val="24"/>
        </w:rPr>
        <w:t xml:space="preserve"> </w:t>
      </w:r>
      <w:r w:rsidR="00252D8E" w:rsidRPr="00045266">
        <w:rPr>
          <w:rFonts w:cs="Times New Roman"/>
          <w:szCs w:val="24"/>
        </w:rPr>
        <w:t>S</w:t>
      </w:r>
      <w:r w:rsidR="003E6CAD" w:rsidRPr="00045266">
        <w:rPr>
          <w:rFonts w:cs="Times New Roman"/>
          <w:szCs w:val="24"/>
        </w:rPr>
        <w:t xml:space="preserve">astoji se od pitanja koje se tiska na potpisnoj listi za prikupljanje potpisa birača i na glasačkom listiću i u pravilu je napisano u izričaju poput: </w:t>
      </w:r>
      <w:r w:rsidR="00CD1C1F" w:rsidRPr="00045266">
        <w:rPr>
          <w:rFonts w:cs="Times New Roman"/>
          <w:szCs w:val="24"/>
        </w:rPr>
        <w:t>„</w:t>
      </w:r>
      <w:r w:rsidR="003E6CAD" w:rsidRPr="00045266">
        <w:rPr>
          <w:rFonts w:cs="Times New Roman"/>
          <w:szCs w:val="24"/>
        </w:rPr>
        <w:t xml:space="preserve">Jeste li za prijedlog </w:t>
      </w:r>
      <w:r w:rsidR="001F0C7A" w:rsidRPr="00045266">
        <w:rPr>
          <w:rFonts w:cs="Times New Roman"/>
          <w:szCs w:val="24"/>
        </w:rPr>
        <w:t>[</w:t>
      </w:r>
      <w:r w:rsidR="003E6CAD" w:rsidRPr="00045266">
        <w:rPr>
          <w:rFonts w:cs="Times New Roman"/>
          <w:szCs w:val="24"/>
        </w:rPr>
        <w:t>naziv akta</w:t>
      </w:r>
      <w:r w:rsidR="001F0C7A" w:rsidRPr="00045266">
        <w:rPr>
          <w:rFonts w:cs="Times New Roman"/>
          <w:szCs w:val="24"/>
        </w:rPr>
        <w:t>]</w:t>
      </w:r>
      <w:r w:rsidR="00CD1C1F" w:rsidRPr="00045266">
        <w:rPr>
          <w:rFonts w:cs="Times New Roman"/>
          <w:szCs w:val="24"/>
        </w:rPr>
        <w:t>“</w:t>
      </w:r>
      <w:r w:rsidR="003E6CAD" w:rsidRPr="00045266">
        <w:rPr>
          <w:rFonts w:cs="Times New Roman"/>
          <w:szCs w:val="24"/>
        </w:rPr>
        <w:t>, s jedne strane, te prijedloga samog akta</w:t>
      </w:r>
      <w:r w:rsidR="00C64A7F" w:rsidRPr="00045266">
        <w:rPr>
          <w:rFonts w:cs="Times New Roman"/>
          <w:szCs w:val="24"/>
        </w:rPr>
        <w:t>,</w:t>
      </w:r>
      <w:r w:rsidR="003E6CAD" w:rsidRPr="00045266">
        <w:rPr>
          <w:rFonts w:cs="Times New Roman"/>
          <w:szCs w:val="24"/>
        </w:rPr>
        <w:t xml:space="preserve"> </w:t>
      </w:r>
      <w:r w:rsidR="00C64A7F" w:rsidRPr="00045266">
        <w:rPr>
          <w:rFonts w:cs="Times New Roman"/>
          <w:szCs w:val="24"/>
        </w:rPr>
        <w:t>s druge strane. Taj se prijedlog akta</w:t>
      </w:r>
      <w:r w:rsidR="003E6CAD" w:rsidRPr="00045266">
        <w:rPr>
          <w:rFonts w:cs="Times New Roman"/>
          <w:szCs w:val="24"/>
        </w:rPr>
        <w:t xml:space="preserve"> ne tiska na potpisnoj listi i na glasačkom listiću, ali </w:t>
      </w:r>
      <w:r w:rsidR="00C64A7F" w:rsidRPr="00045266">
        <w:rPr>
          <w:rFonts w:cs="Times New Roman"/>
          <w:szCs w:val="24"/>
        </w:rPr>
        <w:t xml:space="preserve">je sastavni dio odluke o raspisivanju referenduma te </w:t>
      </w:r>
      <w:r w:rsidR="003E6CAD" w:rsidRPr="00045266">
        <w:rPr>
          <w:rFonts w:cs="Times New Roman"/>
          <w:szCs w:val="24"/>
        </w:rPr>
        <w:t xml:space="preserve">mora biti dostupan na mjestima za prikupljanje potpisa birača i na glasačkim mjestima. Venecijanska komisija u Kodeksu govori o takvom prijedlogu akta kao o </w:t>
      </w:r>
      <w:r w:rsidR="00CD1C1F" w:rsidRPr="00045266">
        <w:rPr>
          <w:rFonts w:cs="Times New Roman"/>
          <w:szCs w:val="24"/>
        </w:rPr>
        <w:t>„</w:t>
      </w:r>
      <w:r w:rsidR="003E6CAD" w:rsidRPr="00045266">
        <w:rPr>
          <w:rFonts w:cs="Times New Roman"/>
          <w:szCs w:val="24"/>
        </w:rPr>
        <w:t xml:space="preserve">precizno formuliranom nacrtu </w:t>
      </w:r>
      <w:r w:rsidR="003E7C38" w:rsidRPr="00045266">
        <w:rPr>
          <w:rFonts w:cs="Times New Roman"/>
          <w:szCs w:val="24"/>
        </w:rPr>
        <w:t>promjene</w:t>
      </w:r>
      <w:r w:rsidR="003E6CAD" w:rsidRPr="00045266">
        <w:rPr>
          <w:rFonts w:cs="Times New Roman"/>
          <w:szCs w:val="24"/>
        </w:rPr>
        <w:t xml:space="preserve"> ustava, zakonodavnog akta ili druge mjere</w:t>
      </w:r>
      <w:r w:rsidR="00CD1C1F" w:rsidRPr="00045266">
        <w:rPr>
          <w:rFonts w:cs="Times New Roman"/>
          <w:szCs w:val="24"/>
        </w:rPr>
        <w:t>“</w:t>
      </w:r>
      <w:r w:rsidR="003E7C38" w:rsidRPr="00045266">
        <w:rPr>
          <w:rFonts w:cs="Times New Roman"/>
          <w:szCs w:val="24"/>
        </w:rPr>
        <w:t xml:space="preserve"> </w:t>
      </w:r>
      <w:bookmarkStart w:id="167" w:name="_Hlk9199038"/>
      <w:r w:rsidR="003E7C38" w:rsidRPr="00045266">
        <w:rPr>
          <w:rFonts w:cs="Times New Roman"/>
          <w:szCs w:val="24"/>
        </w:rPr>
        <w:t>(§ 28. obrazloženja Kodeksa)</w:t>
      </w:r>
      <w:bookmarkEnd w:id="167"/>
      <w:r w:rsidR="003E6CAD" w:rsidRPr="00045266">
        <w:rPr>
          <w:rFonts w:cs="Times New Roman"/>
          <w:szCs w:val="24"/>
        </w:rPr>
        <w:t xml:space="preserve">. </w:t>
      </w:r>
      <w:bookmarkStart w:id="168" w:name="_Hlk8943597"/>
    </w:p>
    <w:bookmarkEnd w:id="168"/>
    <w:p w14:paraId="0556D9E9" w14:textId="77777777" w:rsidR="00810B4B" w:rsidRPr="00045266" w:rsidRDefault="0024244E" w:rsidP="00810B4B">
      <w:pPr>
        <w:spacing w:after="60"/>
        <w:rPr>
          <w:rFonts w:cs="Times New Roman"/>
          <w:szCs w:val="24"/>
        </w:rPr>
      </w:pPr>
      <w:r w:rsidRPr="00045266">
        <w:rPr>
          <w:rFonts w:cs="Times New Roman"/>
          <w:szCs w:val="24"/>
        </w:rPr>
        <w:lastRenderedPageBreak/>
        <w:t xml:space="preserve">S druge strane, propisano je da se načelno pitanje kao predmet odlučivanja na referendumu postavlja kao jednostavno pitanje. Takvo je pitanje samostalno i sadržajno cjelovito te se tiska na potpisnoj listi za prikupljanje potpisa birača i na glasačkom listiću. </w:t>
      </w:r>
      <w:r w:rsidR="00810B4B" w:rsidRPr="00045266">
        <w:rPr>
          <w:rFonts w:cs="Times New Roman"/>
          <w:szCs w:val="24"/>
        </w:rPr>
        <w:t xml:space="preserve">Venecijanska komisija opisuje načelno pitanje kao „pitanje </w:t>
      </w:r>
      <w:r w:rsidR="00842206" w:rsidRPr="00045266">
        <w:rPr>
          <w:rFonts w:cs="Times New Roman"/>
          <w:szCs w:val="24"/>
        </w:rPr>
        <w:t>…</w:t>
      </w:r>
      <w:r w:rsidR="00810B4B" w:rsidRPr="00045266">
        <w:rPr>
          <w:rFonts w:cs="Times New Roman"/>
          <w:szCs w:val="24"/>
        </w:rPr>
        <w:t xml:space="preserve"> koj</w:t>
      </w:r>
      <w:r w:rsidR="00842206" w:rsidRPr="00045266">
        <w:rPr>
          <w:rFonts w:cs="Times New Roman"/>
          <w:szCs w:val="24"/>
        </w:rPr>
        <w:t>e</w:t>
      </w:r>
      <w:r w:rsidR="00810B4B" w:rsidRPr="00045266">
        <w:rPr>
          <w:rFonts w:cs="Times New Roman"/>
          <w:szCs w:val="24"/>
        </w:rPr>
        <w:t xml:space="preserve"> kao tak</w:t>
      </w:r>
      <w:r w:rsidR="00842206" w:rsidRPr="00045266">
        <w:rPr>
          <w:rFonts w:cs="Times New Roman"/>
          <w:szCs w:val="24"/>
        </w:rPr>
        <w:t>vo</w:t>
      </w:r>
      <w:r w:rsidR="00810B4B" w:rsidRPr="00045266">
        <w:rPr>
          <w:rFonts w:cs="Times New Roman"/>
          <w:szCs w:val="24"/>
        </w:rPr>
        <w:t xml:space="preserve"> [sam</w:t>
      </w:r>
      <w:r w:rsidR="00842206" w:rsidRPr="00045266">
        <w:rPr>
          <w:rFonts w:cs="Times New Roman"/>
          <w:szCs w:val="24"/>
        </w:rPr>
        <w:t>o</w:t>
      </w:r>
      <w:r w:rsidR="00810B4B" w:rsidRPr="00045266">
        <w:rPr>
          <w:rFonts w:cs="Times New Roman"/>
          <w:szCs w:val="24"/>
        </w:rPr>
        <w:t xml:space="preserve"> po sebi] ne mijenja ni ustav ni zakonodavstvo, a odnosi se na pitanje društvenog uređenja (</w:t>
      </w:r>
      <w:r w:rsidR="00810B4B" w:rsidRPr="00045266">
        <w:rPr>
          <w:rFonts w:cs="Times New Roman"/>
          <w:i/>
          <w:szCs w:val="24"/>
        </w:rPr>
        <w:t>societal</w:t>
      </w:r>
      <w:r w:rsidR="00E970F7" w:rsidRPr="00045266">
        <w:rPr>
          <w:rFonts w:cs="Times New Roman"/>
          <w:i/>
          <w:szCs w:val="24"/>
        </w:rPr>
        <w:t xml:space="preserve"> issue</w:t>
      </w:r>
      <w:r w:rsidR="00810B4B" w:rsidRPr="00045266">
        <w:rPr>
          <w:rFonts w:cs="Times New Roman"/>
          <w:szCs w:val="24"/>
        </w:rPr>
        <w:t>) ili društveno (</w:t>
      </w:r>
      <w:r w:rsidR="00810B4B" w:rsidRPr="00045266">
        <w:rPr>
          <w:rFonts w:cs="Times New Roman"/>
          <w:i/>
          <w:szCs w:val="24"/>
        </w:rPr>
        <w:t>social</w:t>
      </w:r>
      <w:r w:rsidR="00810B4B" w:rsidRPr="00045266">
        <w:rPr>
          <w:rFonts w:cs="Times New Roman"/>
          <w:szCs w:val="24"/>
        </w:rPr>
        <w:t>) pitanje“.</w:t>
      </w:r>
      <w:r w:rsidR="00810B4B" w:rsidRPr="00045266">
        <w:rPr>
          <w:rStyle w:val="FootnoteReference"/>
          <w:rFonts w:cs="Times New Roman"/>
          <w:szCs w:val="24"/>
        </w:rPr>
        <w:footnoteReference w:id="3"/>
      </w:r>
      <w:r w:rsidR="00810B4B" w:rsidRPr="00045266">
        <w:rPr>
          <w:rFonts w:cs="Times New Roman"/>
          <w:szCs w:val="24"/>
        </w:rPr>
        <w:t xml:space="preserve"> </w:t>
      </w:r>
      <w:r w:rsidR="006E77D6" w:rsidRPr="00045266">
        <w:rPr>
          <w:rFonts w:cs="Times New Roman"/>
          <w:szCs w:val="24"/>
        </w:rPr>
        <w:t>Načelno pitanj</w:t>
      </w:r>
      <w:r w:rsidR="00151D61" w:rsidRPr="00045266">
        <w:rPr>
          <w:rFonts w:cs="Times New Roman"/>
          <w:szCs w:val="24"/>
        </w:rPr>
        <w:t>e</w:t>
      </w:r>
      <w:r w:rsidR="006E77D6" w:rsidRPr="00045266">
        <w:rPr>
          <w:rFonts w:cs="Times New Roman"/>
          <w:szCs w:val="24"/>
        </w:rPr>
        <w:t xml:space="preserve"> društvene naravi moglo bi, primjerice, biti sljedeće: „Jeste li za to da Hrvatski sabor bude pokrovitelj [nekog konkretnog događaja]?“. </w:t>
      </w:r>
      <w:r w:rsidR="00810B4B" w:rsidRPr="00045266">
        <w:rPr>
          <w:rFonts w:cs="Times New Roman"/>
          <w:szCs w:val="24"/>
        </w:rPr>
        <w:t xml:space="preserve">Primjer </w:t>
      </w:r>
      <w:r w:rsidR="00E970F7" w:rsidRPr="00045266">
        <w:rPr>
          <w:rFonts w:cs="Times New Roman"/>
          <w:szCs w:val="24"/>
        </w:rPr>
        <w:t>načelnog</w:t>
      </w:r>
      <w:r w:rsidR="00810B4B" w:rsidRPr="00045266">
        <w:rPr>
          <w:rFonts w:cs="Times New Roman"/>
          <w:szCs w:val="24"/>
        </w:rPr>
        <w:t xml:space="preserve"> pitanja koj</w:t>
      </w:r>
      <w:r w:rsidR="00842206" w:rsidRPr="00045266">
        <w:rPr>
          <w:rFonts w:cs="Times New Roman"/>
          <w:szCs w:val="24"/>
        </w:rPr>
        <w:t xml:space="preserve">e se odnosi na </w:t>
      </w:r>
      <w:r w:rsidR="00E970F7" w:rsidRPr="00045266">
        <w:rPr>
          <w:rFonts w:cs="Times New Roman"/>
          <w:szCs w:val="24"/>
        </w:rPr>
        <w:t>društveno uređenje, a koje</w:t>
      </w:r>
      <w:r w:rsidR="00810B4B" w:rsidRPr="00045266">
        <w:rPr>
          <w:rFonts w:cs="Times New Roman"/>
          <w:szCs w:val="24"/>
        </w:rPr>
        <w:t xml:space="preserve"> se navodi u Kodeksu je sljedeće: „Podržavate li izmjenu Ustava </w:t>
      </w:r>
      <w:r w:rsidR="00151D61" w:rsidRPr="00045266">
        <w:rPr>
          <w:rFonts w:cs="Times New Roman"/>
          <w:szCs w:val="24"/>
        </w:rPr>
        <w:t>s ciljem da se</w:t>
      </w:r>
      <w:r w:rsidR="00810B4B" w:rsidRPr="00045266">
        <w:rPr>
          <w:rFonts w:cs="Times New Roman"/>
          <w:szCs w:val="24"/>
        </w:rPr>
        <w:t xml:space="preserve"> uve</w:t>
      </w:r>
      <w:r w:rsidR="00151D61" w:rsidRPr="00045266">
        <w:rPr>
          <w:rFonts w:cs="Times New Roman"/>
          <w:szCs w:val="24"/>
        </w:rPr>
        <w:t>de</w:t>
      </w:r>
      <w:r w:rsidR="00810B4B" w:rsidRPr="00045266">
        <w:rPr>
          <w:rFonts w:cs="Times New Roman"/>
          <w:szCs w:val="24"/>
        </w:rPr>
        <w:t xml:space="preserve"> predsjednički sustav vlasti?” (§ 28. obrazloženja Kodeksa).</w:t>
      </w:r>
      <w:r w:rsidR="00E970F7" w:rsidRPr="00045266">
        <w:rPr>
          <w:rFonts w:cs="Times New Roman"/>
          <w:szCs w:val="24"/>
        </w:rPr>
        <w:t xml:space="preserve"> </w:t>
      </w:r>
      <w:r w:rsidR="006E77D6" w:rsidRPr="00045266">
        <w:rPr>
          <w:rFonts w:cs="Times New Roman"/>
          <w:szCs w:val="24"/>
        </w:rPr>
        <w:t>S</w:t>
      </w:r>
      <w:r w:rsidR="005B3A7C" w:rsidRPr="00045266">
        <w:rPr>
          <w:rFonts w:cs="Times New Roman"/>
          <w:szCs w:val="24"/>
        </w:rPr>
        <w:t xml:space="preserve">ukladno tome, načelno pitanje svojim učincima </w:t>
      </w:r>
      <w:r w:rsidR="00151D61" w:rsidRPr="00045266">
        <w:rPr>
          <w:rFonts w:cs="Times New Roman"/>
          <w:szCs w:val="24"/>
        </w:rPr>
        <w:t xml:space="preserve">neizravno </w:t>
      </w:r>
      <w:r w:rsidR="005B3A7C" w:rsidRPr="00045266">
        <w:rPr>
          <w:rFonts w:cs="Times New Roman"/>
          <w:szCs w:val="24"/>
        </w:rPr>
        <w:t>može dovesti i do cjelokupne promjene državnog</w:t>
      </w:r>
      <w:r w:rsidR="001F0C7A" w:rsidRPr="00045266">
        <w:rPr>
          <w:rFonts w:cs="Times New Roman"/>
          <w:szCs w:val="24"/>
        </w:rPr>
        <w:t>-</w:t>
      </w:r>
      <w:r w:rsidR="005B3A7C" w:rsidRPr="00045266">
        <w:rPr>
          <w:rFonts w:cs="Times New Roman"/>
          <w:szCs w:val="24"/>
        </w:rPr>
        <w:t>političkog uređenja zemlje.</w:t>
      </w:r>
      <w:r w:rsidR="006E77D6" w:rsidRPr="00045266">
        <w:rPr>
          <w:rFonts w:cs="Times New Roman"/>
          <w:szCs w:val="24"/>
        </w:rPr>
        <w:t xml:space="preserve"> </w:t>
      </w:r>
    </w:p>
    <w:p w14:paraId="43A19926" w14:textId="77777777" w:rsidR="00682BF1" w:rsidRDefault="001F7712" w:rsidP="002143D4">
      <w:pPr>
        <w:spacing w:after="60"/>
        <w:rPr>
          <w:rFonts w:cs="Times New Roman"/>
          <w:szCs w:val="24"/>
        </w:rPr>
      </w:pPr>
      <w:r>
        <w:rPr>
          <w:rFonts w:cs="Times New Roman"/>
          <w:szCs w:val="24"/>
        </w:rPr>
        <w:t xml:space="preserve">Nadalje, </w:t>
      </w:r>
      <w:r w:rsidR="003E6CAD" w:rsidRPr="00045266">
        <w:rPr>
          <w:rFonts w:cs="Times New Roman"/>
          <w:szCs w:val="24"/>
        </w:rPr>
        <w:t xml:space="preserve">propisuje se mogućnost da se </w:t>
      </w:r>
      <w:r w:rsidR="00341E79" w:rsidRPr="00045266">
        <w:rPr>
          <w:rFonts w:cs="Times New Roman"/>
          <w:szCs w:val="24"/>
        </w:rPr>
        <w:t xml:space="preserve">jedno </w:t>
      </w:r>
      <w:r w:rsidR="003E6CAD" w:rsidRPr="00045266">
        <w:rPr>
          <w:rFonts w:cs="Times New Roman"/>
          <w:szCs w:val="24"/>
        </w:rPr>
        <w:t xml:space="preserve">referendumsko pitanje sastoji od </w:t>
      </w:r>
      <w:r w:rsidR="00EB237B" w:rsidRPr="00045266">
        <w:rPr>
          <w:rFonts w:cs="Times New Roman"/>
          <w:szCs w:val="24"/>
        </w:rPr>
        <w:t>naj</w:t>
      </w:r>
      <w:r w:rsidR="003E6CAD" w:rsidRPr="00045266">
        <w:rPr>
          <w:rFonts w:cs="Times New Roman"/>
          <w:szCs w:val="24"/>
        </w:rPr>
        <w:t xml:space="preserve">više </w:t>
      </w:r>
      <w:r w:rsidR="00EB237B" w:rsidRPr="00045266">
        <w:rPr>
          <w:rFonts w:cs="Times New Roman"/>
          <w:szCs w:val="24"/>
        </w:rPr>
        <w:t xml:space="preserve">dva </w:t>
      </w:r>
      <w:r w:rsidR="003E6CAD" w:rsidRPr="00045266">
        <w:rPr>
          <w:rFonts w:cs="Times New Roman"/>
          <w:szCs w:val="24"/>
        </w:rPr>
        <w:t>prijedloga</w:t>
      </w:r>
      <w:r w:rsidR="00EB237B" w:rsidRPr="00045266">
        <w:rPr>
          <w:rFonts w:cs="Times New Roman"/>
          <w:szCs w:val="24"/>
        </w:rPr>
        <w:t>, u kojem je slučaju riječ o tzv. alternativnom referendumskom pitanju.</w:t>
      </w:r>
      <w:r w:rsidR="00E452B0" w:rsidRPr="00045266">
        <w:rPr>
          <w:rFonts w:cs="Times New Roman"/>
          <w:szCs w:val="24"/>
        </w:rPr>
        <w:t xml:space="preserve"> Alternativno referendumsko pitanje postavljeno je, primjerice, na referendumu održanom </w:t>
      </w:r>
      <w:r w:rsidR="00E452B0" w:rsidRPr="00045266">
        <w:rPr>
          <w:rFonts w:cs="Times New Roman"/>
        </w:rPr>
        <w:t xml:space="preserve">19. svibnja 1991. godine na temelju Odluke o raspisu referenduma </w:t>
      </w:r>
      <w:r w:rsidR="009C59EE">
        <w:rPr>
          <w:rFonts w:cs="Times New Roman"/>
        </w:rPr>
        <w:t>(„Narodne novine“,</w:t>
      </w:r>
      <w:r w:rsidR="00E452B0" w:rsidRPr="00045266">
        <w:rPr>
          <w:rFonts w:cs="Times New Roman"/>
        </w:rPr>
        <w:t xml:space="preserve"> br. 21/91)</w:t>
      </w:r>
      <w:r w:rsidR="00E452B0" w:rsidRPr="00045266">
        <w:rPr>
          <w:rFonts w:cs="Times New Roman"/>
          <w:szCs w:val="24"/>
        </w:rPr>
        <w:t>.</w:t>
      </w:r>
      <w:r w:rsidR="00682BF1">
        <w:rPr>
          <w:rFonts w:cs="Times New Roman"/>
          <w:szCs w:val="24"/>
        </w:rPr>
        <w:t xml:space="preserve"> Ono je glasilo:</w:t>
      </w:r>
    </w:p>
    <w:p w14:paraId="297D213F" w14:textId="77777777" w:rsidR="00682BF1" w:rsidRPr="00682BF1" w:rsidRDefault="00682BF1" w:rsidP="00682BF1">
      <w:pPr>
        <w:spacing w:after="60"/>
        <w:ind w:left="708"/>
        <w:rPr>
          <w:rFonts w:cs="Times New Roman"/>
          <w:szCs w:val="24"/>
        </w:rPr>
      </w:pPr>
      <w:r>
        <w:rPr>
          <w:rFonts w:cs="Times New Roman"/>
          <w:szCs w:val="24"/>
        </w:rPr>
        <w:t>„</w:t>
      </w:r>
      <w:r w:rsidRPr="00682BF1">
        <w:rPr>
          <w:rFonts w:cs="Times New Roman"/>
          <w:szCs w:val="24"/>
        </w:rPr>
        <w:t>Na referendumu će građani odgovoriti na pitanje:</w:t>
      </w:r>
    </w:p>
    <w:p w14:paraId="40712A94" w14:textId="77777777" w:rsidR="00682BF1" w:rsidRPr="00682BF1" w:rsidRDefault="00682BF1" w:rsidP="00682BF1">
      <w:pPr>
        <w:spacing w:after="60"/>
        <w:ind w:left="708"/>
        <w:rPr>
          <w:rFonts w:cs="Times New Roman"/>
          <w:szCs w:val="24"/>
        </w:rPr>
      </w:pPr>
      <w:r w:rsidRPr="00682BF1">
        <w:rPr>
          <w:rFonts w:cs="Times New Roman"/>
          <w:szCs w:val="24"/>
        </w:rPr>
        <w:t>1. Jeste li za to da Republika Hrvatska, kao suverena i samostalna država, koja jamči kulturnu autonomiju i sva građanska prava Srbima i pripadnicima drugih nacionalnosti u Hrvatskoj, može stupiti u savez suverenih država s drugim republikama (prema prijedlogu Republike Hrvatske i Republike Slovenije za rješenje državne krize SFRJ)?</w:t>
      </w:r>
    </w:p>
    <w:p w14:paraId="507B4E8D" w14:textId="77777777" w:rsidR="00682BF1" w:rsidRPr="00682BF1" w:rsidRDefault="00682BF1" w:rsidP="001939DB">
      <w:pPr>
        <w:spacing w:after="60"/>
        <w:ind w:left="708"/>
        <w:jc w:val="center"/>
        <w:rPr>
          <w:rFonts w:cs="Times New Roman"/>
          <w:szCs w:val="24"/>
        </w:rPr>
      </w:pPr>
      <w:r w:rsidRPr="00682BF1">
        <w:rPr>
          <w:rFonts w:cs="Times New Roman"/>
          <w:szCs w:val="24"/>
        </w:rPr>
        <w:t>ZA ---------------------------PROTIV</w:t>
      </w:r>
    </w:p>
    <w:p w14:paraId="25814872" w14:textId="77777777" w:rsidR="00682BF1" w:rsidRPr="00682BF1" w:rsidRDefault="00682BF1" w:rsidP="00682BF1">
      <w:pPr>
        <w:spacing w:after="60"/>
        <w:ind w:left="708"/>
        <w:rPr>
          <w:rFonts w:cs="Times New Roman"/>
          <w:szCs w:val="24"/>
        </w:rPr>
      </w:pPr>
      <w:r w:rsidRPr="00682BF1">
        <w:rPr>
          <w:rFonts w:cs="Times New Roman"/>
          <w:szCs w:val="24"/>
        </w:rPr>
        <w:t>2. Jeste li za to da Republika Hrvatska ostane u Jugoslaviji kao jedinstvenoj saveznoj državi (prema prijedlogu Republike Srbije i Socijalističke Republike Crne Gore za rješenje državne krize u SFRJ)?</w:t>
      </w:r>
    </w:p>
    <w:p w14:paraId="6BC5135B" w14:textId="77777777" w:rsidR="00682BF1" w:rsidRDefault="00682BF1" w:rsidP="001939DB">
      <w:pPr>
        <w:spacing w:after="60"/>
        <w:ind w:left="708"/>
        <w:jc w:val="center"/>
        <w:rPr>
          <w:rFonts w:cs="Times New Roman"/>
          <w:szCs w:val="24"/>
        </w:rPr>
      </w:pPr>
      <w:r w:rsidRPr="00682BF1">
        <w:rPr>
          <w:rFonts w:cs="Times New Roman"/>
          <w:szCs w:val="24"/>
        </w:rPr>
        <w:t>ZA--------------------------- PROTIV</w:t>
      </w:r>
      <w:r>
        <w:rPr>
          <w:rFonts w:cs="Times New Roman"/>
          <w:szCs w:val="24"/>
        </w:rPr>
        <w:t>“</w:t>
      </w:r>
    </w:p>
    <w:p w14:paraId="02847104" w14:textId="77777777" w:rsidR="00341E79" w:rsidRPr="00045266" w:rsidRDefault="00747E08" w:rsidP="002143D4">
      <w:pPr>
        <w:spacing w:after="60"/>
        <w:rPr>
          <w:rFonts w:cs="Times New Roman"/>
          <w:szCs w:val="24"/>
        </w:rPr>
      </w:pPr>
      <w:r w:rsidRPr="00045266">
        <w:rPr>
          <w:rFonts w:cs="Times New Roman"/>
          <w:szCs w:val="24"/>
        </w:rPr>
        <w:t xml:space="preserve">U odnosu na jedno referendumsko pitanje nikako nije dopušteno predložiti tri ili više prijedloga odgovora. Takvo rješenje </w:t>
      </w:r>
      <w:r w:rsidR="00C63ED7" w:rsidRPr="00045266">
        <w:rPr>
          <w:rFonts w:cs="Times New Roman"/>
          <w:szCs w:val="24"/>
        </w:rPr>
        <w:t xml:space="preserve">izvjesno bi dovodilo do nemogućnosti donošenja odluke na referendumu jer bi se glasovi birača raspršili i </w:t>
      </w:r>
      <w:r w:rsidR="00C63ED7" w:rsidRPr="00045266">
        <w:rPr>
          <w:rFonts w:cs="Times New Roman"/>
          <w:szCs w:val="24"/>
        </w:rPr>
        <w:lastRenderedPageBreak/>
        <w:t>nijedan od ponuđenih odgovora ne bi dobio većinu glasova birača koji su pristupili glasanju. Stoga bi takvo rješenje bilo protivno smislu, svrsi i cilju referenduma.</w:t>
      </w:r>
      <w:r w:rsidR="00BF22E8">
        <w:rPr>
          <w:rFonts w:cs="Times New Roman"/>
          <w:szCs w:val="24"/>
        </w:rPr>
        <w:t xml:space="preserve"> </w:t>
      </w:r>
    </w:p>
    <w:p w14:paraId="2DF049BF" w14:textId="77777777" w:rsidR="003E6CAD" w:rsidRPr="00045266" w:rsidRDefault="003E6CAD" w:rsidP="00D10943">
      <w:pPr>
        <w:pStyle w:val="Heading5"/>
      </w:pPr>
      <w:r w:rsidRPr="00045266">
        <w:t>Uz članak 17.</w:t>
      </w:r>
    </w:p>
    <w:p w14:paraId="7649ED11" w14:textId="77777777" w:rsidR="003E6CAD" w:rsidRPr="00045266" w:rsidRDefault="003E6CAD" w:rsidP="005131FF">
      <w:pPr>
        <w:spacing w:after="60"/>
        <w:rPr>
          <w:rFonts w:cs="Times New Roman"/>
          <w:szCs w:val="24"/>
        </w:rPr>
      </w:pPr>
      <w:r w:rsidRPr="00045266">
        <w:rPr>
          <w:rFonts w:cs="Times New Roman"/>
          <w:szCs w:val="24"/>
        </w:rPr>
        <w:t>Ovim člankom propisani su daljnji zahtjevi koje mora ispunjavati referendumsko pitanje da bi bilo valjano u formalnopravnom smislu.</w:t>
      </w:r>
      <w:r w:rsidRPr="00045266">
        <w:rPr>
          <w:rFonts w:cs="Times New Roman"/>
        </w:rPr>
        <w:t xml:space="preserve"> </w:t>
      </w:r>
      <w:r w:rsidRPr="00045266">
        <w:rPr>
          <w:rFonts w:cs="Times New Roman"/>
          <w:szCs w:val="24"/>
        </w:rPr>
        <w:t xml:space="preserve">U točki 22.1. odluke broj: U-VIIR-4696/2010 od 20. listopada 2010. Ustavni sud je utvrdio </w:t>
      </w:r>
      <w:r w:rsidR="00CD1C1F" w:rsidRPr="00045266">
        <w:rPr>
          <w:rFonts w:cs="Times New Roman"/>
          <w:szCs w:val="24"/>
        </w:rPr>
        <w:t>„</w:t>
      </w:r>
      <w:r w:rsidRPr="00045266">
        <w:rPr>
          <w:rFonts w:cs="Times New Roman"/>
          <w:szCs w:val="24"/>
        </w:rPr>
        <w:t>da je postupak provedbe referenduma strogo formalni postupak. On se može raspisati, u skladu s Ustavom i zakonom, samo u cilju traženja odgovora birača na specificirano i jasno formulirano pitanje.</w:t>
      </w:r>
      <w:r w:rsidR="00CD1C1F" w:rsidRPr="00045266">
        <w:rPr>
          <w:rFonts w:cs="Times New Roman"/>
          <w:szCs w:val="24"/>
        </w:rPr>
        <w:t>“</w:t>
      </w:r>
      <w:r w:rsidRPr="00045266">
        <w:rPr>
          <w:rFonts w:cs="Times New Roman"/>
          <w:szCs w:val="24"/>
        </w:rPr>
        <w:t xml:space="preserve"> Ustavni sud je u tom smislu u navedenoj odluci citirao pravne standarde Venecijanske komisije utvrđene u Kodeksu. Zbog toga su ti standardi uvaženi i u ovom članku. Ukratko, </w:t>
      </w:r>
      <w:r w:rsidR="003537C8" w:rsidRPr="00045266">
        <w:rPr>
          <w:rFonts w:cs="Times New Roman"/>
          <w:szCs w:val="24"/>
        </w:rPr>
        <w:t xml:space="preserve">u Kodeksu je navedeno da </w:t>
      </w:r>
      <w:r w:rsidRPr="00045266">
        <w:rPr>
          <w:rFonts w:cs="Times New Roman"/>
          <w:szCs w:val="24"/>
        </w:rPr>
        <w:t xml:space="preserve">pitanje o kojemu se glasa mora biti jasno; ne smije dovoditi u zabludu; ne smije navoditi na odgovor; birači moraju biti obaviješteni o učincima referenduma; birači moraju moći odgovoriti na postavljena pitanja isključivo s da, ne ili ne odgovoriti ništa. Kad je riječ o </w:t>
      </w:r>
      <w:r w:rsidR="00CD1C1F" w:rsidRPr="00045266">
        <w:rPr>
          <w:rFonts w:cs="Times New Roman"/>
          <w:szCs w:val="24"/>
        </w:rPr>
        <w:t>„</w:t>
      </w:r>
      <w:r w:rsidRPr="00045266">
        <w:rPr>
          <w:rFonts w:cs="Times New Roman"/>
          <w:szCs w:val="24"/>
        </w:rPr>
        <w:t>postupovnoj valjanosti tekstova prijedloga za koje se traži raspisivanje referenduma</w:t>
      </w:r>
      <w:r w:rsidR="00CD1C1F" w:rsidRPr="00045266">
        <w:rPr>
          <w:rFonts w:cs="Times New Roman"/>
          <w:szCs w:val="24"/>
        </w:rPr>
        <w:t>“</w:t>
      </w:r>
      <w:r w:rsidRPr="00045266">
        <w:rPr>
          <w:rFonts w:cs="Times New Roman"/>
          <w:szCs w:val="24"/>
        </w:rPr>
        <w:t xml:space="preserve">, u </w:t>
      </w:r>
      <w:r w:rsidR="003625E9" w:rsidRPr="00045266">
        <w:rPr>
          <w:rFonts w:cs="Times New Roman"/>
          <w:szCs w:val="24"/>
        </w:rPr>
        <w:t xml:space="preserve">točki III.2. </w:t>
      </w:r>
      <w:r w:rsidR="00151D61" w:rsidRPr="00045266">
        <w:rPr>
          <w:rFonts w:cs="Times New Roman"/>
          <w:szCs w:val="24"/>
        </w:rPr>
        <w:t xml:space="preserve">i u obrazloženju </w:t>
      </w:r>
      <w:r w:rsidR="003625E9" w:rsidRPr="00045266">
        <w:rPr>
          <w:rFonts w:cs="Times New Roman"/>
          <w:szCs w:val="24"/>
        </w:rPr>
        <w:t xml:space="preserve">Kodeksa </w:t>
      </w:r>
      <w:r w:rsidRPr="00045266">
        <w:rPr>
          <w:rFonts w:cs="Times New Roman"/>
          <w:szCs w:val="24"/>
        </w:rPr>
        <w:t xml:space="preserve">navedeno </w:t>
      </w:r>
      <w:r w:rsidR="001F3178" w:rsidRPr="00045266">
        <w:rPr>
          <w:rFonts w:cs="Times New Roman"/>
          <w:szCs w:val="24"/>
        </w:rPr>
        <w:t xml:space="preserve">je </w:t>
      </w:r>
      <w:r w:rsidRPr="00045266">
        <w:rPr>
          <w:rFonts w:cs="Times New Roman"/>
          <w:szCs w:val="24"/>
        </w:rPr>
        <w:t>da pitanja za koja se traži raspisivanje referenduma moraju poštovati:</w:t>
      </w:r>
    </w:p>
    <w:p w14:paraId="0D189D5D" w14:textId="77777777" w:rsidR="001F3178" w:rsidRPr="00045266" w:rsidRDefault="00B55C0C" w:rsidP="001F3178">
      <w:pPr>
        <w:spacing w:after="60"/>
        <w:rPr>
          <w:rFonts w:cs="Times New Roman"/>
          <w:szCs w:val="24"/>
        </w:rPr>
      </w:pPr>
      <w:r w:rsidRPr="00045266">
        <w:rPr>
          <w:rFonts w:cs="Times New Roman"/>
          <w:szCs w:val="24"/>
        </w:rPr>
        <w:t xml:space="preserve">‒ </w:t>
      </w:r>
      <w:r w:rsidR="003E6CAD" w:rsidRPr="00045266">
        <w:rPr>
          <w:rFonts w:cs="Times New Roman"/>
          <w:i/>
          <w:szCs w:val="24"/>
        </w:rPr>
        <w:t>jedinstvo oblika</w:t>
      </w:r>
      <w:r w:rsidR="003E6CAD" w:rsidRPr="00045266">
        <w:rPr>
          <w:rFonts w:cs="Times New Roman"/>
          <w:szCs w:val="24"/>
        </w:rPr>
        <w:t xml:space="preserve">: u istom pitanju ne smiju se kombinirati precizno formuliran nacrt neke izmjene ili dopune </w:t>
      </w:r>
      <w:r w:rsidR="001F3178" w:rsidRPr="00045266">
        <w:rPr>
          <w:rFonts w:cs="Times New Roman"/>
          <w:szCs w:val="24"/>
        </w:rPr>
        <w:t xml:space="preserve">(to jest formalni prijedlog akta) </w:t>
      </w:r>
      <w:r w:rsidR="003E6CAD" w:rsidRPr="00045266">
        <w:rPr>
          <w:rFonts w:cs="Times New Roman"/>
          <w:szCs w:val="24"/>
        </w:rPr>
        <w:t>i općenito formuliran prijedlog ili načelno pitanje</w:t>
      </w:r>
      <w:r w:rsidR="001F3178" w:rsidRPr="00045266">
        <w:rPr>
          <w:rFonts w:cs="Times New Roman"/>
          <w:szCs w:val="24"/>
        </w:rPr>
        <w:t>. Naime, pozitivn</w:t>
      </w:r>
      <w:r w:rsidR="005D6110" w:rsidRPr="00045266">
        <w:rPr>
          <w:rFonts w:cs="Times New Roman"/>
          <w:szCs w:val="24"/>
        </w:rPr>
        <w:t>i</w:t>
      </w:r>
      <w:r w:rsidR="001F3178" w:rsidRPr="00045266">
        <w:rPr>
          <w:rFonts w:cs="Times New Roman"/>
          <w:szCs w:val="24"/>
        </w:rPr>
        <w:t xml:space="preserve"> ishod referenduma o </w:t>
      </w:r>
      <w:r w:rsidR="00151D61" w:rsidRPr="00045266">
        <w:rPr>
          <w:rFonts w:cs="Times New Roman"/>
          <w:szCs w:val="24"/>
        </w:rPr>
        <w:t>formalnom</w:t>
      </w:r>
      <w:r w:rsidR="001F3178" w:rsidRPr="00045266">
        <w:rPr>
          <w:rFonts w:cs="Times New Roman"/>
          <w:szCs w:val="24"/>
        </w:rPr>
        <w:t xml:space="preserve"> </w:t>
      </w:r>
      <w:r w:rsidR="00F76DE1" w:rsidRPr="00045266">
        <w:rPr>
          <w:rFonts w:cs="Times New Roman"/>
          <w:szCs w:val="24"/>
        </w:rPr>
        <w:t>prijedlogu akta</w:t>
      </w:r>
      <w:r w:rsidR="001F3178" w:rsidRPr="00045266">
        <w:rPr>
          <w:rFonts w:cs="Times New Roman"/>
          <w:szCs w:val="24"/>
        </w:rPr>
        <w:t xml:space="preserve">, barem u slučaju pravno obvezujućeg referenduma, znači da se </w:t>
      </w:r>
      <w:r w:rsidR="00151D61" w:rsidRPr="00045266">
        <w:rPr>
          <w:rFonts w:cs="Times New Roman"/>
          <w:szCs w:val="24"/>
        </w:rPr>
        <w:t xml:space="preserve">Ustav, zakon ili drugi akt donio </w:t>
      </w:r>
      <w:r w:rsidR="001F3178" w:rsidRPr="00045266">
        <w:rPr>
          <w:rFonts w:cs="Times New Roman"/>
          <w:szCs w:val="24"/>
        </w:rPr>
        <w:t>i postupak time završava, uz poštovanje postupovnih aspekata kao što su objavljivanje i proglašenje. S druge strane, pozitivn</w:t>
      </w:r>
      <w:r w:rsidR="005D6110" w:rsidRPr="00045266">
        <w:rPr>
          <w:rFonts w:cs="Times New Roman"/>
          <w:szCs w:val="24"/>
        </w:rPr>
        <w:t>i</w:t>
      </w:r>
      <w:r w:rsidR="001F3178" w:rsidRPr="00045266">
        <w:rPr>
          <w:rFonts w:cs="Times New Roman"/>
          <w:szCs w:val="24"/>
        </w:rPr>
        <w:t xml:space="preserve"> ishod referenduma o načelnom pitanju ili općenito formuliranom prijedlogu tek je faza nakon koje slijedi izrada nacrta i donošenje </w:t>
      </w:r>
      <w:r w:rsidR="00151D61" w:rsidRPr="00045266">
        <w:rPr>
          <w:rFonts w:cs="Times New Roman"/>
          <w:szCs w:val="24"/>
        </w:rPr>
        <w:t>akta</w:t>
      </w:r>
      <w:r w:rsidR="001F3178" w:rsidRPr="00045266">
        <w:rPr>
          <w:rFonts w:cs="Times New Roman"/>
          <w:szCs w:val="24"/>
        </w:rPr>
        <w:t>. Kombiniranje precizno formuliranog nacrta s općenito formuliranim prijedlogom ili načelnim pitanjem stvorilo bi zbrku, koja bi biračima onemogućila informiranje o važnosti njihovih glasova te bi time narušila slobodu njihova biračkog prava (§ 29. obrazloženja Kodeksa);</w:t>
      </w:r>
    </w:p>
    <w:p w14:paraId="0459B9C1" w14:textId="77777777" w:rsidR="003E6CAD" w:rsidRPr="00045266" w:rsidRDefault="00B55C0C" w:rsidP="001F3178">
      <w:pPr>
        <w:spacing w:after="60"/>
        <w:contextualSpacing/>
        <w:rPr>
          <w:rFonts w:cs="Times New Roman"/>
          <w:szCs w:val="24"/>
        </w:rPr>
      </w:pPr>
      <w:r w:rsidRPr="00045266">
        <w:rPr>
          <w:rFonts w:cs="Times New Roman"/>
          <w:szCs w:val="24"/>
        </w:rPr>
        <w:t xml:space="preserve">‒ </w:t>
      </w:r>
      <w:r w:rsidR="003E6CAD" w:rsidRPr="00045266">
        <w:rPr>
          <w:rFonts w:cs="Times New Roman"/>
          <w:i/>
          <w:szCs w:val="24"/>
        </w:rPr>
        <w:t>jedinstvo sadržaja</w:t>
      </w:r>
      <w:r w:rsidR="003E6CAD" w:rsidRPr="00045266">
        <w:rPr>
          <w:rFonts w:cs="Times New Roman"/>
          <w:szCs w:val="24"/>
        </w:rPr>
        <w:t>: osim u slučaju potpune revizije teksta (Ustava, zakona), mora postojati istinska povezanost između različitih dijelova svakog pitanja o kojemu se glasa, kako bi se zajamčilo slobodno biračko pravo birača, od kojega se ne smije zahtijevati da u cjelini prihvati ili odbije odredbe među kojima nema istinske povezanosti</w:t>
      </w:r>
      <w:r w:rsidR="005D6110" w:rsidRPr="00045266">
        <w:rPr>
          <w:rFonts w:cs="Times New Roman"/>
          <w:szCs w:val="24"/>
        </w:rPr>
        <w:t>. Međutim</w:t>
      </w:r>
      <w:r w:rsidR="001F3178" w:rsidRPr="00045266">
        <w:rPr>
          <w:rFonts w:cs="Times New Roman"/>
          <w:szCs w:val="24"/>
        </w:rPr>
        <w:t xml:space="preserve">, cjelovita izmjena teksta nekog zakona ili drugog pravnog akta, posebno Ustava, ne može </w:t>
      </w:r>
      <w:r w:rsidR="005D6110" w:rsidRPr="00045266">
        <w:rPr>
          <w:rFonts w:cs="Times New Roman"/>
          <w:szCs w:val="24"/>
        </w:rPr>
        <w:t xml:space="preserve">se po prirodi stvari </w:t>
      </w:r>
      <w:r w:rsidR="001F3178" w:rsidRPr="00045266">
        <w:rPr>
          <w:rFonts w:cs="Times New Roman"/>
          <w:szCs w:val="24"/>
        </w:rPr>
        <w:t xml:space="preserve">odnositi samo na aspekte koji su međusobno usko povezani. Stoga se u slučaju prijedloga novog </w:t>
      </w:r>
      <w:r w:rsidR="005D6110" w:rsidRPr="00045266">
        <w:rPr>
          <w:rFonts w:cs="Times New Roman"/>
          <w:szCs w:val="24"/>
        </w:rPr>
        <w:t xml:space="preserve">cjelovitog </w:t>
      </w:r>
      <w:r w:rsidR="001F3178" w:rsidRPr="00045266">
        <w:rPr>
          <w:rFonts w:cs="Times New Roman"/>
          <w:szCs w:val="24"/>
        </w:rPr>
        <w:t xml:space="preserve">zakona ili opsežnih izmjena i/ili dopuna zakona koji je na snazi </w:t>
      </w:r>
      <w:r w:rsidR="001F3178" w:rsidRPr="00045266">
        <w:rPr>
          <w:rFonts w:cs="Times New Roman"/>
          <w:szCs w:val="24"/>
        </w:rPr>
        <w:lastRenderedPageBreak/>
        <w:t>(i drugih pravnih akata) „ne primjenjuje preduvjet jedinstva sadržaja. Znatna revizija teksta, koja uključuje niz poglavlja, može se smatrati istovjetn</w:t>
      </w:r>
      <w:r w:rsidR="00371D8A" w:rsidRPr="00045266">
        <w:rPr>
          <w:rFonts w:cs="Times New Roman"/>
          <w:szCs w:val="24"/>
        </w:rPr>
        <w:t>o</w:t>
      </w:r>
      <w:r w:rsidR="001F3178" w:rsidRPr="00045266">
        <w:rPr>
          <w:rFonts w:cs="Times New Roman"/>
          <w:szCs w:val="24"/>
        </w:rPr>
        <w:t>m cjelovitoj reviziji. To naravno ne znači da se različita poglavlja ne mogu zasebno staviti na referendum“ (§ 30. obrazloženja Kodeksa).</w:t>
      </w:r>
    </w:p>
    <w:p w14:paraId="0137C0BD" w14:textId="77777777" w:rsidR="007329E3" w:rsidRPr="00045266" w:rsidRDefault="00B55C0C" w:rsidP="005D6110">
      <w:pPr>
        <w:spacing w:after="60"/>
        <w:rPr>
          <w:rFonts w:cs="Times New Roman"/>
          <w:szCs w:val="24"/>
        </w:rPr>
      </w:pPr>
      <w:r w:rsidRPr="00045266">
        <w:rPr>
          <w:rFonts w:cs="Times New Roman"/>
          <w:szCs w:val="24"/>
        </w:rPr>
        <w:t xml:space="preserve">‒ </w:t>
      </w:r>
      <w:r w:rsidR="003E6CAD" w:rsidRPr="00045266">
        <w:rPr>
          <w:rFonts w:cs="Times New Roman"/>
          <w:i/>
          <w:szCs w:val="24"/>
        </w:rPr>
        <w:t>jedinstvo hijerarhijske razine</w:t>
      </w:r>
      <w:r w:rsidR="003E6CAD" w:rsidRPr="00045266">
        <w:rPr>
          <w:rFonts w:cs="Times New Roman"/>
          <w:szCs w:val="24"/>
        </w:rPr>
        <w:t xml:space="preserve">: poželjno je da se isto pitanje ne odnosi istodobno na </w:t>
      </w:r>
      <w:r w:rsidR="00371D8A" w:rsidRPr="00045266">
        <w:rPr>
          <w:rFonts w:cs="Times New Roman"/>
          <w:szCs w:val="24"/>
        </w:rPr>
        <w:t xml:space="preserve">pravne akte </w:t>
      </w:r>
      <w:r w:rsidR="003E6CAD" w:rsidRPr="00045266">
        <w:rPr>
          <w:rFonts w:cs="Times New Roman"/>
          <w:szCs w:val="24"/>
        </w:rPr>
        <w:t>različitih hijerarhijskih razina</w:t>
      </w:r>
      <w:r w:rsidRPr="00045266">
        <w:rPr>
          <w:rFonts w:cs="Times New Roman"/>
          <w:szCs w:val="24"/>
        </w:rPr>
        <w:t>, primjerice</w:t>
      </w:r>
      <w:r w:rsidR="007329E3" w:rsidRPr="00045266">
        <w:rPr>
          <w:rFonts w:cs="Times New Roman"/>
          <w:szCs w:val="24"/>
        </w:rPr>
        <w:t xml:space="preserve">, </w:t>
      </w:r>
      <w:r w:rsidRPr="00045266">
        <w:rPr>
          <w:rFonts w:cs="Times New Roman"/>
          <w:szCs w:val="24"/>
        </w:rPr>
        <w:t xml:space="preserve">na </w:t>
      </w:r>
      <w:r w:rsidR="007329E3" w:rsidRPr="00045266">
        <w:rPr>
          <w:rFonts w:cs="Times New Roman"/>
          <w:szCs w:val="24"/>
        </w:rPr>
        <w:t>revizij</w:t>
      </w:r>
      <w:r w:rsidRPr="00045266">
        <w:rPr>
          <w:rFonts w:cs="Times New Roman"/>
          <w:szCs w:val="24"/>
        </w:rPr>
        <w:t>u</w:t>
      </w:r>
      <w:r w:rsidR="007329E3" w:rsidRPr="00045266">
        <w:rPr>
          <w:rFonts w:cs="Times New Roman"/>
          <w:szCs w:val="24"/>
        </w:rPr>
        <w:t xml:space="preserve"> Ustava i </w:t>
      </w:r>
      <w:r w:rsidRPr="00045266">
        <w:rPr>
          <w:rFonts w:cs="Times New Roman"/>
          <w:szCs w:val="24"/>
        </w:rPr>
        <w:t xml:space="preserve">na s njom </w:t>
      </w:r>
      <w:r w:rsidR="007329E3" w:rsidRPr="00045266">
        <w:rPr>
          <w:rFonts w:cs="Times New Roman"/>
          <w:szCs w:val="24"/>
        </w:rPr>
        <w:t>povezan</w:t>
      </w:r>
      <w:r w:rsidRPr="00045266">
        <w:rPr>
          <w:rFonts w:cs="Times New Roman"/>
          <w:szCs w:val="24"/>
        </w:rPr>
        <w:t>i</w:t>
      </w:r>
      <w:r w:rsidR="007329E3" w:rsidRPr="00045266">
        <w:rPr>
          <w:rFonts w:cs="Times New Roman"/>
          <w:szCs w:val="24"/>
        </w:rPr>
        <w:t xml:space="preserve"> </w:t>
      </w:r>
      <w:r w:rsidRPr="00045266">
        <w:rPr>
          <w:rFonts w:cs="Times New Roman"/>
          <w:szCs w:val="24"/>
        </w:rPr>
        <w:t xml:space="preserve">provedbeni zakon </w:t>
      </w:r>
      <w:r w:rsidR="007329E3" w:rsidRPr="00045266">
        <w:rPr>
          <w:rFonts w:cs="Times New Roman"/>
          <w:szCs w:val="24"/>
        </w:rPr>
        <w:t>(§ 31. obrazloženja Kodeksa).</w:t>
      </w:r>
    </w:p>
    <w:p w14:paraId="52E9B8CC" w14:textId="77777777" w:rsidR="003E6CAD" w:rsidRPr="00045266" w:rsidRDefault="003E6CAD" w:rsidP="005131FF">
      <w:pPr>
        <w:spacing w:after="60"/>
        <w:rPr>
          <w:rFonts w:cs="Times New Roman"/>
          <w:szCs w:val="24"/>
        </w:rPr>
      </w:pPr>
      <w:r w:rsidRPr="00045266">
        <w:rPr>
          <w:rFonts w:cs="Times New Roman"/>
          <w:szCs w:val="24"/>
        </w:rPr>
        <w:t xml:space="preserve">Prema Kodeksu, tekstovi koji su suprotni navedenim zahtjevima </w:t>
      </w:r>
      <w:r w:rsidR="00CD1C1F" w:rsidRPr="00045266">
        <w:rPr>
          <w:rFonts w:cs="Times New Roman"/>
          <w:szCs w:val="24"/>
        </w:rPr>
        <w:t>„</w:t>
      </w:r>
      <w:r w:rsidRPr="00045266">
        <w:rPr>
          <w:rFonts w:cs="Times New Roman"/>
          <w:szCs w:val="24"/>
        </w:rPr>
        <w:t>ne smiju se staviti na narodno izglasavanje (</w:t>
      </w:r>
      <w:r w:rsidRPr="00045266">
        <w:rPr>
          <w:rFonts w:cs="Times New Roman"/>
          <w:i/>
          <w:szCs w:val="24"/>
        </w:rPr>
        <w:t>popular vote</w:t>
      </w:r>
      <w:r w:rsidRPr="00045266">
        <w:rPr>
          <w:rFonts w:cs="Times New Roman"/>
          <w:szCs w:val="24"/>
        </w:rPr>
        <w:t>)</w:t>
      </w:r>
      <w:r w:rsidR="00CD1C1F" w:rsidRPr="00045266">
        <w:rPr>
          <w:rFonts w:cs="Times New Roman"/>
          <w:szCs w:val="24"/>
        </w:rPr>
        <w:t>“</w:t>
      </w:r>
      <w:r w:rsidR="007329E3" w:rsidRPr="00045266">
        <w:rPr>
          <w:rFonts w:cs="Times New Roman"/>
          <w:szCs w:val="24"/>
        </w:rPr>
        <w:t xml:space="preserve"> (</w:t>
      </w:r>
      <w:r w:rsidR="003625E9" w:rsidRPr="00045266">
        <w:rPr>
          <w:rFonts w:cs="Times New Roman"/>
          <w:szCs w:val="24"/>
        </w:rPr>
        <w:t>točka</w:t>
      </w:r>
      <w:r w:rsidR="007329E3" w:rsidRPr="00045266">
        <w:rPr>
          <w:rFonts w:cs="Times New Roman"/>
          <w:szCs w:val="24"/>
        </w:rPr>
        <w:t xml:space="preserve"> III.3. Kodeksa)</w:t>
      </w:r>
      <w:r w:rsidRPr="00045266">
        <w:rPr>
          <w:rFonts w:cs="Times New Roman"/>
          <w:szCs w:val="24"/>
        </w:rPr>
        <w:t>.</w:t>
      </w:r>
    </w:p>
    <w:p w14:paraId="6B635568" w14:textId="77777777" w:rsidR="003E6CAD" w:rsidRPr="00045266" w:rsidRDefault="003E6CAD" w:rsidP="005131FF">
      <w:pPr>
        <w:spacing w:after="60"/>
        <w:rPr>
          <w:rFonts w:cs="Times New Roman"/>
          <w:szCs w:val="24"/>
        </w:rPr>
      </w:pPr>
      <w:r w:rsidRPr="00045266">
        <w:rPr>
          <w:rFonts w:cs="Times New Roman"/>
          <w:szCs w:val="24"/>
        </w:rPr>
        <w:t>Konačno, propisano je da</w:t>
      </w:r>
      <w:r w:rsidR="001F7712">
        <w:rPr>
          <w:rFonts w:cs="Times New Roman"/>
          <w:szCs w:val="24"/>
        </w:rPr>
        <w:t xml:space="preserve"> prijedlog</w:t>
      </w:r>
      <w:r w:rsidRPr="00045266">
        <w:rPr>
          <w:rFonts w:cs="Times New Roman"/>
          <w:szCs w:val="24"/>
        </w:rPr>
        <w:t xml:space="preserve"> </w:t>
      </w:r>
      <w:r w:rsidR="001F7712">
        <w:rPr>
          <w:rFonts w:cs="Times New Roman"/>
          <w:szCs w:val="24"/>
        </w:rPr>
        <w:t>akta</w:t>
      </w:r>
      <w:r w:rsidRPr="00045266">
        <w:rPr>
          <w:rFonts w:cs="Times New Roman"/>
          <w:szCs w:val="24"/>
        </w:rPr>
        <w:t xml:space="preserve">, kao predmet referendumskog pitanja, mora biti sastavljen u skladu s Jedinstvenim metodološko-nomotehničkim pravilima za izradu akata koje donosi Hrvatski sabor. Time se upućuje na pravila o načinu na koji prijedlog akta, kao </w:t>
      </w:r>
      <w:r w:rsidR="006D0C82" w:rsidRPr="00045266">
        <w:rPr>
          <w:rFonts w:cs="Times New Roman"/>
          <w:szCs w:val="24"/>
        </w:rPr>
        <w:t>predmet odlučivanja na referendumu</w:t>
      </w:r>
      <w:r w:rsidRPr="00045266">
        <w:rPr>
          <w:rFonts w:cs="Times New Roman"/>
          <w:szCs w:val="24"/>
        </w:rPr>
        <w:t>, mora biti sastavljen, sve s ciljem da nakon donošenja odluke birača na referendumu bude otvoren izravni put za inkorporaciju tog prijedloga u pravni poredak Republike Hrvatske.</w:t>
      </w:r>
    </w:p>
    <w:p w14:paraId="5CD06047" w14:textId="77777777" w:rsidR="003E6CAD" w:rsidRPr="00045266" w:rsidRDefault="003E6CAD" w:rsidP="00D10943">
      <w:pPr>
        <w:pStyle w:val="Heading5"/>
      </w:pPr>
      <w:r w:rsidRPr="00045266">
        <w:t>Uz članak 18.</w:t>
      </w:r>
    </w:p>
    <w:p w14:paraId="410A7A68" w14:textId="77777777" w:rsidR="003E6CAD" w:rsidRPr="00045266" w:rsidRDefault="003E6CAD" w:rsidP="005131FF">
      <w:pPr>
        <w:spacing w:after="60"/>
        <w:rPr>
          <w:rFonts w:cs="Times New Roman"/>
          <w:szCs w:val="24"/>
        </w:rPr>
      </w:pPr>
      <w:r w:rsidRPr="00045266">
        <w:rPr>
          <w:rFonts w:cs="Times New Roman"/>
          <w:szCs w:val="24"/>
        </w:rPr>
        <w:t xml:space="preserve">U stavcima 1. i 2. </w:t>
      </w:r>
      <w:r w:rsidR="00EE599C">
        <w:rPr>
          <w:rFonts w:cs="Times New Roman"/>
          <w:szCs w:val="24"/>
        </w:rPr>
        <w:t>ovoga članka</w:t>
      </w:r>
      <w:r w:rsidRPr="00045266">
        <w:rPr>
          <w:rFonts w:cs="Times New Roman"/>
          <w:szCs w:val="24"/>
        </w:rPr>
        <w:t xml:space="preserve"> propisano je da referendumsko pitanje mora biti obrazloženo. Obrazloženje referendumskog pitanja sadržava prikaz svih činjenica i okolnosti koje su bile povod za referendumsko pitanje u predloženom sadržaju, ocjenu stanja u području na koje se odnosi referendumsko pitanje te razloge zbog kojih se traži raspisivanje državnog referenduma. Obrazloženje treba biti uravnoteženo i temeljiti se na objektivnim činjenicama te provjerenim i provjerljivim podacima. </w:t>
      </w:r>
    </w:p>
    <w:p w14:paraId="4A06AFDD" w14:textId="77777777" w:rsidR="003E6CAD" w:rsidRPr="00045266" w:rsidRDefault="003E6CAD" w:rsidP="005131FF">
      <w:pPr>
        <w:spacing w:after="60"/>
        <w:rPr>
          <w:rFonts w:cs="Times New Roman"/>
          <w:szCs w:val="24"/>
        </w:rPr>
      </w:pPr>
      <w:r w:rsidRPr="00045266">
        <w:rPr>
          <w:rFonts w:cs="Times New Roman"/>
          <w:szCs w:val="24"/>
        </w:rPr>
        <w:t xml:space="preserve">U stavku 3. </w:t>
      </w:r>
      <w:r w:rsidR="00EE599C">
        <w:rPr>
          <w:rFonts w:cs="Times New Roman"/>
          <w:szCs w:val="24"/>
        </w:rPr>
        <w:t>ovoga članka</w:t>
      </w:r>
      <w:r w:rsidRPr="00045266">
        <w:rPr>
          <w:rFonts w:cs="Times New Roman"/>
          <w:szCs w:val="24"/>
        </w:rPr>
        <w:t xml:space="preserve"> propisano je da obrazloženje referendumskog pitanja mora imati sažetak. Sažetak u osnovi sadržava kratki opis referendumske inicijative</w:t>
      </w:r>
      <w:r w:rsidR="003537C8" w:rsidRPr="00045266">
        <w:rPr>
          <w:rFonts w:cs="Times New Roman"/>
          <w:szCs w:val="24"/>
        </w:rPr>
        <w:t>.</w:t>
      </w:r>
      <w:r w:rsidRPr="00045266">
        <w:rPr>
          <w:rFonts w:cs="Times New Roman"/>
          <w:szCs w:val="24"/>
        </w:rPr>
        <w:t xml:space="preserve"> U pravilu se tiska u promidžbenim brošurama i drugim promidžbenim materijalima te služi kao djelotvorno sredstvo za sažeto i jednoznačno predstavljanje referendumske inicijative u medijima, odnosno u javnosti. U nekim saveznim državama SAD taj </w:t>
      </w:r>
      <w:r w:rsidR="003537C8" w:rsidRPr="00045266">
        <w:rPr>
          <w:rFonts w:cs="Times New Roman"/>
          <w:szCs w:val="24"/>
        </w:rPr>
        <w:t xml:space="preserve">se </w:t>
      </w:r>
      <w:r w:rsidRPr="00045266">
        <w:rPr>
          <w:rFonts w:cs="Times New Roman"/>
          <w:szCs w:val="24"/>
        </w:rPr>
        <w:t>institut (</w:t>
      </w:r>
      <w:r w:rsidRPr="00045266">
        <w:rPr>
          <w:rFonts w:cs="Times New Roman"/>
          <w:i/>
          <w:szCs w:val="24"/>
        </w:rPr>
        <w:t>proposed initiative summary</w:t>
      </w:r>
      <w:r w:rsidRPr="00045266">
        <w:rPr>
          <w:rFonts w:cs="Times New Roman"/>
          <w:szCs w:val="24"/>
        </w:rPr>
        <w:t>) smatra toliko važnim, da se posebno propisuje kako mora biti objektivan, nepristran i nepolemičan, a ujedno se propisuje i broj riječi koji smije sadržavati. Tako je u Washingtonu taj broj ograničen na 75 riječi, a sam sažetak sastavlja nadležno tijelo, dok u Floridi, koja propisuje isti broj riječi, sažetak sastavlja predlagatelj, ali ga odobrava nadležno tijelo.</w:t>
      </w:r>
      <w:r w:rsidRPr="00045266">
        <w:rPr>
          <w:rFonts w:cs="Times New Roman"/>
          <w:szCs w:val="24"/>
          <w:vertAlign w:val="superscript"/>
        </w:rPr>
        <w:footnoteReference w:id="4"/>
      </w:r>
      <w:r w:rsidRPr="00045266">
        <w:rPr>
          <w:rFonts w:cs="Times New Roman"/>
          <w:szCs w:val="24"/>
        </w:rPr>
        <w:t xml:space="preserve"> U ovom se članku takvi zahtjevi ne postavljaju, </w:t>
      </w:r>
      <w:r w:rsidRPr="00045266">
        <w:rPr>
          <w:rFonts w:cs="Times New Roman"/>
          <w:szCs w:val="24"/>
        </w:rPr>
        <w:lastRenderedPageBreak/>
        <w:t>ali se po prirodi stvari razumije da sažetak mora biti kratak te točno i objektivno prikazivati bit referendumske inicijative.</w:t>
      </w:r>
    </w:p>
    <w:p w14:paraId="6B85EDA0" w14:textId="77777777" w:rsidR="003E6CAD" w:rsidRPr="00045266" w:rsidRDefault="003E6CAD" w:rsidP="00D10943">
      <w:pPr>
        <w:pStyle w:val="Heading5"/>
      </w:pPr>
      <w:r w:rsidRPr="00045266">
        <w:t>Uz članak 19.</w:t>
      </w:r>
    </w:p>
    <w:p w14:paraId="0BF9FBA7" w14:textId="77777777" w:rsidR="003E6CAD" w:rsidRPr="00045266" w:rsidRDefault="003E6CAD" w:rsidP="005131FF">
      <w:pPr>
        <w:spacing w:after="60"/>
        <w:rPr>
          <w:rFonts w:cs="Times New Roman"/>
          <w:szCs w:val="24"/>
        </w:rPr>
      </w:pPr>
      <w:r w:rsidRPr="00045266">
        <w:rPr>
          <w:rFonts w:cs="Times New Roman"/>
          <w:szCs w:val="24"/>
        </w:rPr>
        <w:t>Ovim člankom utvrđuju se osnovne pretpostavke za osnivanje organizacijskog odbora. Propisano je da odbor mora imati najmanje pet i najviše 21 člana koji među sobom biraju predstavnika organizacijskog odbora.</w:t>
      </w:r>
    </w:p>
    <w:p w14:paraId="1037F822" w14:textId="77777777" w:rsidR="003E6CAD" w:rsidRPr="00045266" w:rsidRDefault="003E6CAD" w:rsidP="00D10943">
      <w:pPr>
        <w:pStyle w:val="Heading5"/>
      </w:pPr>
      <w:r w:rsidRPr="00045266">
        <w:t>Uz članak 20.</w:t>
      </w:r>
    </w:p>
    <w:p w14:paraId="4E36E83F" w14:textId="77777777" w:rsidR="003625E9" w:rsidRPr="00045266" w:rsidRDefault="003E6CAD" w:rsidP="005131FF">
      <w:pPr>
        <w:spacing w:after="60"/>
        <w:rPr>
          <w:rFonts w:cs="Times New Roman"/>
          <w:szCs w:val="24"/>
        </w:rPr>
      </w:pPr>
      <w:r w:rsidRPr="00045266">
        <w:rPr>
          <w:rFonts w:cs="Times New Roman"/>
          <w:szCs w:val="24"/>
        </w:rPr>
        <w:t xml:space="preserve">Ovim člankom utvrđen je sadržaj odluke kojom se osniva organizacijski odbor. </w:t>
      </w:r>
    </w:p>
    <w:p w14:paraId="2B78A60F" w14:textId="77777777" w:rsidR="003E6CAD" w:rsidRPr="00045266" w:rsidRDefault="003E6CAD" w:rsidP="005131FF">
      <w:pPr>
        <w:spacing w:after="60"/>
        <w:rPr>
          <w:rFonts w:cs="Times New Roman"/>
          <w:szCs w:val="24"/>
        </w:rPr>
      </w:pPr>
      <w:r w:rsidRPr="00045266">
        <w:rPr>
          <w:rFonts w:cs="Times New Roman"/>
          <w:szCs w:val="24"/>
        </w:rPr>
        <w:t xml:space="preserve">Stavkom 3. članka 20. propisano je da se u odluci o osnivanju organizacijskog odbora osim punog naziva narodne inicijative može navesti i njezin skraćeni naziv. Naziv narodne inicijative iznimno je važan referendumski institut, koji se u Zakonu spominje na nekoliko mjesta. </w:t>
      </w:r>
      <w:r w:rsidRPr="00045266">
        <w:rPr>
          <w:rFonts w:cs="Times New Roman"/>
        </w:rPr>
        <w:t xml:space="preserve">Po nazivu se prepoznaje cjelokupna referendumska inicijativa, pa </w:t>
      </w:r>
      <w:r w:rsidR="00371D8A" w:rsidRPr="00045266">
        <w:rPr>
          <w:rFonts w:cs="Times New Roman"/>
        </w:rPr>
        <w:t>on</w:t>
      </w:r>
      <w:r w:rsidRPr="00045266">
        <w:rPr>
          <w:rFonts w:cs="Times New Roman"/>
        </w:rPr>
        <w:t xml:space="preserve"> nesumnjivo utječe na formiranje mišljenja birača o referendumskom pitanju. </w:t>
      </w:r>
      <w:r w:rsidR="00371D8A" w:rsidRPr="00045266">
        <w:rPr>
          <w:rFonts w:cs="Times New Roman"/>
          <w:szCs w:val="24"/>
        </w:rPr>
        <w:t xml:space="preserve">Stoga je propisano da naziv narodne inicijative ne smije navoditi na zaključke ili stvarati dojmove koji ne odražavaju ciljeve referendumske inicijative. </w:t>
      </w:r>
      <w:r w:rsidRPr="00045266">
        <w:rPr>
          <w:rFonts w:cs="Times New Roman"/>
          <w:szCs w:val="24"/>
        </w:rPr>
        <w:t xml:space="preserve">Skraćeni naziv se preporučuje jer se pod skraćenim nazivom narodna inicijativa može </w:t>
      </w:r>
      <w:r w:rsidR="001C3648" w:rsidRPr="00045266">
        <w:rPr>
          <w:rFonts w:cs="Times New Roman"/>
          <w:szCs w:val="24"/>
        </w:rPr>
        <w:t>djelotvornije</w:t>
      </w:r>
      <w:r w:rsidRPr="00045266">
        <w:rPr>
          <w:rFonts w:cs="Times New Roman"/>
          <w:szCs w:val="24"/>
        </w:rPr>
        <w:t xml:space="preserve"> predstavljati u javnosti i voditi </w:t>
      </w:r>
      <w:r w:rsidR="001C3648" w:rsidRPr="00045266">
        <w:rPr>
          <w:rFonts w:cs="Times New Roman"/>
          <w:szCs w:val="24"/>
        </w:rPr>
        <w:t xml:space="preserve">prepoznatljive </w:t>
      </w:r>
      <w:r w:rsidRPr="00045266">
        <w:rPr>
          <w:rFonts w:cs="Times New Roman"/>
          <w:szCs w:val="24"/>
        </w:rPr>
        <w:t xml:space="preserve">promidžbene aktivnosti. </w:t>
      </w:r>
    </w:p>
    <w:p w14:paraId="4E8759E0" w14:textId="77777777" w:rsidR="003E6CAD" w:rsidRPr="00045266" w:rsidRDefault="003E6CAD" w:rsidP="00D10943">
      <w:pPr>
        <w:pStyle w:val="Heading5"/>
      </w:pPr>
      <w:r w:rsidRPr="00045266">
        <w:t>Uz članke 21. i 22.</w:t>
      </w:r>
    </w:p>
    <w:p w14:paraId="398FCAB4" w14:textId="77777777" w:rsidR="003E6CAD" w:rsidRPr="00045266" w:rsidRDefault="003E6CAD" w:rsidP="005131FF">
      <w:pPr>
        <w:spacing w:after="60"/>
        <w:rPr>
          <w:rFonts w:cs="Times New Roman"/>
          <w:szCs w:val="24"/>
        </w:rPr>
      </w:pPr>
      <w:r w:rsidRPr="00045266">
        <w:rPr>
          <w:rFonts w:cs="Times New Roman"/>
          <w:szCs w:val="24"/>
        </w:rPr>
        <w:t xml:space="preserve">Ovim </w:t>
      </w:r>
      <w:r w:rsidR="00371D8A" w:rsidRPr="00045266">
        <w:rPr>
          <w:rFonts w:cs="Times New Roman"/>
          <w:szCs w:val="24"/>
        </w:rPr>
        <w:t xml:space="preserve">člancima </w:t>
      </w:r>
      <w:r w:rsidRPr="00045266">
        <w:rPr>
          <w:rFonts w:cs="Times New Roman"/>
          <w:szCs w:val="24"/>
        </w:rPr>
        <w:t>uređuje se obveza podnošenja zahtjeva za upis narodne inicijative u Evidenciju referendumskih inicijativa u roku od pet dana od dana osnivanja organizacijskog odbora. Također, propisano je koji se podaci iz Evidencije mogu javno objaviti. O svakoj promjeni podataka vezanih uz narodnu inicijativu i organizacijski odbor, a koji se upisuju u Evidenciju, predstavnik organizacijskog odbora mora obavijestiti DIP.</w:t>
      </w:r>
    </w:p>
    <w:p w14:paraId="5C603D8C" w14:textId="77777777" w:rsidR="00BB06EB" w:rsidRPr="00244E04" w:rsidRDefault="00BB06EB" w:rsidP="00BB06EB">
      <w:pPr>
        <w:pStyle w:val="Heading5"/>
      </w:pPr>
      <w:r w:rsidRPr="00244E04">
        <w:t>Uz članak 23.</w:t>
      </w:r>
    </w:p>
    <w:p w14:paraId="7325FBBF" w14:textId="77777777" w:rsidR="00BB06EB" w:rsidRPr="00045266" w:rsidRDefault="00BB06EB" w:rsidP="00BB06EB">
      <w:r w:rsidRPr="00244E04">
        <w:t xml:space="preserve">Ovim člankom propisana je nadležnost DIP-a za ispitivanje usklađenosti </w:t>
      </w:r>
      <w:r w:rsidR="003A1E12" w:rsidRPr="00244E04">
        <w:t xml:space="preserve">formulacije </w:t>
      </w:r>
      <w:r w:rsidRPr="00244E04">
        <w:t xml:space="preserve">referendumskog pitanja s odredbama </w:t>
      </w:r>
      <w:r w:rsidR="00EE599C" w:rsidRPr="00244E04">
        <w:t>ovoga Zakona</w:t>
      </w:r>
      <w:r w:rsidRPr="00244E04">
        <w:t xml:space="preserve"> u postupku donošenja rješenja o upisu narodne inicijative u Evidenciju. Venecijanska komisija u Kodeksu inzistira na tome da određeno tijelo vlasti mora imati ovlast za ispravak neispravne formulacije referendumskog pitanja kako bi se izbjeglo proglašenje cjelokupnog glasanja nevažećim, primjerice, ako je pitanje nejasno, obmanjujuće ili sugestivno, ili ako su prekršena pravila o postupovnoj ili materijalnoj valjanosti. U tom se slučaju preporučuje da se tekst proglasi djelomično nevažećim ako je preostali tekst prijedloga usklađen, a može se predvidjeti i </w:t>
      </w:r>
      <w:r w:rsidRPr="00244E04">
        <w:lastRenderedPageBreak/>
        <w:t>podjela teksta na manje cjeline kako bi se ispravio nedostatak materijalnog jedinstva (</w:t>
      </w:r>
      <w:r w:rsidRPr="00244E04">
        <w:rPr>
          <w:rFonts w:cs="Times New Roman"/>
        </w:rPr>
        <w:t>§ 40. obrazloženja Kodeksa)</w:t>
      </w:r>
      <w:r w:rsidRPr="00244E04">
        <w:t>. S obzirom na hrvatski ustavnopravni okvir, u ovom se članku taj zahtjev uzima u obzir samo djelomično</w:t>
      </w:r>
      <w:r w:rsidR="003A1E12" w:rsidRPr="00244E04">
        <w:t>.</w:t>
      </w:r>
      <w:r w:rsidRPr="00244E04">
        <w:t xml:space="preserve"> U slučaju da </w:t>
      </w:r>
      <w:r w:rsidR="003A1E12" w:rsidRPr="00244E04">
        <w:t xml:space="preserve">formulacija </w:t>
      </w:r>
      <w:r w:rsidRPr="00244E04">
        <w:t>referendumsko</w:t>
      </w:r>
      <w:r w:rsidR="003A1E12" w:rsidRPr="00244E04">
        <w:t>g</w:t>
      </w:r>
      <w:r w:rsidRPr="00244E04">
        <w:t xml:space="preserve"> pitanj</w:t>
      </w:r>
      <w:r w:rsidR="003A1E12" w:rsidRPr="00244E04">
        <w:t>a nije ispravna</w:t>
      </w:r>
      <w:r w:rsidRPr="00244E04">
        <w:t>, DIP će pozvati predstavnika organizacijskog odbora da ispravi nedostatke. O načinu na koji bi trebalo ispraviti nedostatke predstavnik organizacijskog odbora može provesti konzultacije s DIP-om. Ako organizacijski odbor u zakonom utvrđenom roku ne otkloni nedostatke, DIP donosi rješenje o odbacivanju zahtjeva za upis. Cilj i svrha ovih odredaba, kao i odredaba kojima se propisuju formalni zahtjevi referendumskog pitanja, jest uspostaviti standarde u vezi s referendumskim pitanjima, radi njihove jasnoće, razumljivosti i preglednosti. Te odredbe pridonose širenju spoznaja među potencijalnim organizacijskim odborima da je sastavljanje i pripremanje referendumskog pitanja složena, odgovorna i iznimno zahtjevna zadaća.</w:t>
      </w:r>
      <w:r w:rsidRPr="00045266">
        <w:t xml:space="preserve"> </w:t>
      </w:r>
    </w:p>
    <w:p w14:paraId="1337D111" w14:textId="77777777" w:rsidR="00BB06EB" w:rsidRPr="00045266" w:rsidRDefault="00BB06EB" w:rsidP="00BB06EB">
      <w:pPr>
        <w:pStyle w:val="Heading5"/>
      </w:pPr>
      <w:r w:rsidRPr="00045266">
        <w:t>Uz članak 24.</w:t>
      </w:r>
    </w:p>
    <w:p w14:paraId="5F5C2442" w14:textId="77777777" w:rsidR="00BB06EB" w:rsidRPr="00045266" w:rsidRDefault="00BB06EB" w:rsidP="00BB06EB">
      <w:pPr>
        <w:spacing w:after="60"/>
        <w:rPr>
          <w:rFonts w:cs="Times New Roman"/>
          <w:szCs w:val="24"/>
        </w:rPr>
      </w:pPr>
      <w:r w:rsidRPr="00045266">
        <w:rPr>
          <w:rFonts w:cs="Times New Roman"/>
          <w:szCs w:val="24"/>
        </w:rPr>
        <w:t xml:space="preserve">Nakon što se narodna inicijativa upiše u Evidenciju slijedi postupak izjašnjavanja birača o potrebi da se zatraži raspisivanje </w:t>
      </w:r>
      <w:r w:rsidR="00031CAB">
        <w:rPr>
          <w:rFonts w:cs="Times New Roman"/>
          <w:szCs w:val="24"/>
        </w:rPr>
        <w:t xml:space="preserve">državnog </w:t>
      </w:r>
      <w:r w:rsidRPr="00045266">
        <w:rPr>
          <w:rFonts w:cs="Times New Roman"/>
          <w:szCs w:val="24"/>
        </w:rPr>
        <w:t xml:space="preserve">referenduma. Taj postupak obuhvaća dvije faze: prikupljanje potpisa birača i obavljanje radnji vezanih uz pripremu potpisnih lista za predaju Hrvatskom saboru, a traje najviše </w:t>
      </w:r>
      <w:r w:rsidR="00AC518A">
        <w:rPr>
          <w:rFonts w:cs="Times New Roman"/>
          <w:szCs w:val="24"/>
        </w:rPr>
        <w:t xml:space="preserve">40 </w:t>
      </w:r>
      <w:r w:rsidRPr="00045266">
        <w:rPr>
          <w:rFonts w:cs="Times New Roman"/>
          <w:szCs w:val="24"/>
        </w:rPr>
        <w:t>dana. Organizacijski odbor odlučuje o tome koliko će dana trajati prikupljanje potpisa, odnosno koliko mu dana treba za pripremu materijala (potpisnih lista) za predaju Hrvatskom saboru, pa je slobodan odrediti da će se potpisi prikupljati, primjerice, 25 dana</w:t>
      </w:r>
      <w:r w:rsidR="00D22C37">
        <w:rPr>
          <w:rFonts w:cs="Times New Roman"/>
          <w:szCs w:val="24"/>
        </w:rPr>
        <w:t xml:space="preserve">. </w:t>
      </w:r>
      <w:r w:rsidRPr="00045266">
        <w:rPr>
          <w:rFonts w:cs="Times New Roman"/>
          <w:szCs w:val="24"/>
        </w:rPr>
        <w:t xml:space="preserve">Zakon postavlja ograničenje: prva faza (trajanje razdoblja prikupljanja potpisa) ne smije biti duža od 30 dana. To je ograničenje propisano kako bi se osiguralo da svaki organizacijski odbor ima pred sobom najmanje </w:t>
      </w:r>
      <w:r w:rsidR="00AC518A">
        <w:rPr>
          <w:rFonts w:cs="Times New Roman"/>
          <w:szCs w:val="24"/>
        </w:rPr>
        <w:t>deset</w:t>
      </w:r>
      <w:r w:rsidRPr="00045266">
        <w:rPr>
          <w:rFonts w:cs="Times New Roman"/>
          <w:szCs w:val="24"/>
        </w:rPr>
        <w:t xml:space="preserve"> dana za pripremu materijala (potpisnih lista) za predaju Hrvatskom saboru.</w:t>
      </w:r>
    </w:p>
    <w:p w14:paraId="6CE7E2D2" w14:textId="77777777" w:rsidR="00BB06EB" w:rsidRPr="00045266" w:rsidRDefault="00BB06EB" w:rsidP="00BB06EB">
      <w:pPr>
        <w:pStyle w:val="Heading5"/>
      </w:pPr>
      <w:r w:rsidRPr="00045266">
        <w:t>Uz članak 25.</w:t>
      </w:r>
    </w:p>
    <w:p w14:paraId="16F5933E" w14:textId="77777777" w:rsidR="00BB06EB" w:rsidRPr="00045266" w:rsidRDefault="00BB06EB" w:rsidP="00BB06EB">
      <w:pPr>
        <w:spacing w:after="60"/>
        <w:rPr>
          <w:rFonts w:cs="Times New Roman"/>
          <w:szCs w:val="24"/>
        </w:rPr>
      </w:pPr>
      <w:r w:rsidRPr="00045266">
        <w:rPr>
          <w:rFonts w:cs="Times New Roman"/>
          <w:szCs w:val="24"/>
        </w:rPr>
        <w:t>Postupak izjašnjavanja birača pokreće organizacijski odbor donošenjem odluke da se pristupi izjašnjavanju birača o potrebi da se zatraži raspisivanje</w:t>
      </w:r>
      <w:r w:rsidR="00031CAB">
        <w:rPr>
          <w:rFonts w:cs="Times New Roman"/>
          <w:szCs w:val="24"/>
        </w:rPr>
        <w:t xml:space="preserve"> državnog</w:t>
      </w:r>
      <w:r w:rsidRPr="00045266">
        <w:rPr>
          <w:rFonts w:cs="Times New Roman"/>
          <w:szCs w:val="24"/>
        </w:rPr>
        <w:t xml:space="preserve"> referenduma. Ovim člankom propisan je sadržaj te odluke, kao i način objave te odluke. Datum početka prikupljanja potpisa mora biti određen unutar razdoblja od šest mjeseci od dana objave odluke. U Kodeksu je preporučeno da vremenski rok za prikupljanje potpisa (posebno dan s kojim rok počinje teći i posljednji dan roka), kao i broj potpisa koje je potrebno prikupiti, mora biti jasno određen (točka III.4. Kodeksa). Ti se zahtjevi ovim Zakonom poštuju. Uvođenje vremenskih okvira i preciziranje načina objave odluke </w:t>
      </w:r>
      <w:r w:rsidR="008B4BDB">
        <w:rPr>
          <w:rFonts w:cs="Times New Roman"/>
          <w:szCs w:val="24"/>
        </w:rPr>
        <w:t xml:space="preserve">i početka prikupljanja potpisa birača </w:t>
      </w:r>
      <w:r w:rsidRPr="00045266">
        <w:rPr>
          <w:rFonts w:cs="Times New Roman"/>
          <w:szCs w:val="24"/>
        </w:rPr>
        <w:t>važno je za poduzimanje daljnjih radnji propisanih ovim Zakonom kao i zakonom kojim se uređuje financiranje referendumske aktivnosti.</w:t>
      </w:r>
    </w:p>
    <w:p w14:paraId="661E7C3A" w14:textId="77777777" w:rsidR="00BB06EB" w:rsidRPr="00045266" w:rsidRDefault="00BB06EB" w:rsidP="00BB06EB">
      <w:pPr>
        <w:pStyle w:val="Heading5"/>
      </w:pPr>
      <w:r w:rsidRPr="00045266">
        <w:lastRenderedPageBreak/>
        <w:t>Uz članak 26.</w:t>
      </w:r>
    </w:p>
    <w:p w14:paraId="3A909A95" w14:textId="77777777" w:rsidR="00BB06EB" w:rsidRPr="00045266" w:rsidRDefault="00BB06EB" w:rsidP="00BB06EB">
      <w:pPr>
        <w:rPr>
          <w:rFonts w:cs="Times New Roman"/>
          <w:szCs w:val="24"/>
        </w:rPr>
      </w:pPr>
      <w:r w:rsidRPr="003247B5">
        <w:rPr>
          <w:rFonts w:cs="Times New Roman"/>
          <w:szCs w:val="24"/>
        </w:rPr>
        <w:t>Ovim člankom propisano je da se potpisi birača smiju prikupljati samo na području Republike Hrvatske</w:t>
      </w:r>
      <w:r w:rsidR="00293559" w:rsidRPr="003247B5">
        <w:rPr>
          <w:rFonts w:cs="Times New Roman"/>
          <w:szCs w:val="24"/>
        </w:rPr>
        <w:t xml:space="preserve">, na svim prikladnim </w:t>
      </w:r>
      <w:r w:rsidR="00273B8C" w:rsidRPr="003247B5">
        <w:rPr>
          <w:rFonts w:cs="Times New Roman"/>
          <w:szCs w:val="24"/>
        </w:rPr>
        <w:t>javnim površinama</w:t>
      </w:r>
      <w:r w:rsidR="00293559" w:rsidRPr="003247B5">
        <w:rPr>
          <w:rFonts w:cs="Times New Roman"/>
          <w:szCs w:val="24"/>
        </w:rPr>
        <w:t xml:space="preserve"> utvrđenim odlukom predstavničkog tijela jedinice lokalne samouprave</w:t>
      </w:r>
      <w:r w:rsidR="00273B8C" w:rsidRPr="003247B5">
        <w:rPr>
          <w:rFonts w:cs="Times New Roman"/>
          <w:szCs w:val="24"/>
        </w:rPr>
        <w:t xml:space="preserve">. </w:t>
      </w:r>
      <w:r w:rsidR="00293559" w:rsidRPr="003247B5">
        <w:rPr>
          <w:rFonts w:cs="Times New Roman"/>
          <w:szCs w:val="24"/>
        </w:rPr>
        <w:t xml:space="preserve">Mjesta za prikupljanje potpisa daju se na korištenje bez naknade </w:t>
      </w:r>
      <w:r w:rsidR="00293559" w:rsidRPr="003247B5">
        <w:t>i to se ne smatra zabranjenim financiranjem od strane jedinice lokalne samouprave u smislu zakona kojim se uređuje financiranje referendumske aktivnosti</w:t>
      </w:r>
      <w:r w:rsidR="00293559" w:rsidRPr="003247B5">
        <w:rPr>
          <w:rFonts w:cs="Times New Roman"/>
          <w:szCs w:val="24"/>
        </w:rPr>
        <w:t>. Prikladna mjesta su primjerice</w:t>
      </w:r>
      <w:r w:rsidR="00CD592D" w:rsidRPr="003247B5">
        <w:rPr>
          <w:rFonts w:cs="Times New Roman"/>
          <w:szCs w:val="24"/>
        </w:rPr>
        <w:t>:</w:t>
      </w:r>
      <w:r w:rsidR="00464AB4" w:rsidRPr="003247B5">
        <w:rPr>
          <w:rFonts w:cs="Times New Roman"/>
          <w:szCs w:val="24"/>
        </w:rPr>
        <w:t xml:space="preserve"> trgovi, ulice</w:t>
      </w:r>
      <w:r w:rsidR="009F033D" w:rsidRPr="003247B5">
        <w:rPr>
          <w:rFonts w:cs="Times New Roman"/>
          <w:szCs w:val="24"/>
        </w:rPr>
        <w:t>, pješačke zone,</w:t>
      </w:r>
      <w:r w:rsidR="00464AB4" w:rsidRPr="003247B5">
        <w:rPr>
          <w:rFonts w:cs="Times New Roman"/>
          <w:szCs w:val="24"/>
        </w:rPr>
        <w:t xml:space="preserve"> parkovi, šetnice i </w:t>
      </w:r>
      <w:r w:rsidR="009F033D" w:rsidRPr="003247B5">
        <w:rPr>
          <w:rFonts w:cs="Times New Roman"/>
          <w:szCs w:val="24"/>
        </w:rPr>
        <w:t>sve druge prikladne javne površine na kojima se okuplja</w:t>
      </w:r>
      <w:r w:rsidR="003247B5" w:rsidRPr="003247B5">
        <w:rPr>
          <w:rFonts w:cs="Times New Roman"/>
          <w:szCs w:val="24"/>
        </w:rPr>
        <w:t xml:space="preserve"> ili prolazi</w:t>
      </w:r>
      <w:r w:rsidR="009F033D" w:rsidRPr="003247B5">
        <w:rPr>
          <w:rFonts w:cs="Times New Roman"/>
          <w:szCs w:val="24"/>
        </w:rPr>
        <w:t xml:space="preserve"> veći broj ljudi</w:t>
      </w:r>
      <w:r w:rsidRPr="003247B5">
        <w:rPr>
          <w:rFonts w:cs="Times New Roman"/>
          <w:szCs w:val="24"/>
        </w:rPr>
        <w:t>.</w:t>
      </w:r>
      <w:r w:rsidR="00CD592D" w:rsidRPr="003247B5">
        <w:rPr>
          <w:rFonts w:cs="Times New Roman"/>
          <w:szCs w:val="24"/>
        </w:rPr>
        <w:t xml:space="preserve"> </w:t>
      </w:r>
      <w:r w:rsidRPr="003247B5">
        <w:rPr>
          <w:rFonts w:cs="Times New Roman"/>
          <w:szCs w:val="24"/>
        </w:rPr>
        <w:t xml:space="preserve">Također, propisano je da nadležno tijelo odlučuje o zahtjevu za izdavanje odobrenja za korištenje određenog broja mjesta za </w:t>
      </w:r>
      <w:r w:rsidRPr="00045266">
        <w:rPr>
          <w:rFonts w:cs="Times New Roman"/>
          <w:szCs w:val="24"/>
        </w:rPr>
        <w:t xml:space="preserve">prikupljanje potpisa birača u roku od tri dana od dana njegova zaprimanja. Ako iz opravdanih razloga nije u mogućnosti odobriti korištenje nekog od zatraženih mjesta, dužno je odobriti korištenje druge najbliže lokacije. Dakle, ne smije se dogoditi da organizacijski odbor zatraži deset mjesta za prikupljanje potpisa birača utvrđenih odlukom predstavničkog tijela, a da se izda odobrenje za tri ili sedam. </w:t>
      </w:r>
      <w:r w:rsidR="009F033D">
        <w:rPr>
          <w:rFonts w:cs="Times New Roman"/>
          <w:szCs w:val="24"/>
        </w:rPr>
        <w:t>Isto tako, propisana je pozitivna presumpcija da ako nadležno tijelo ne odluči u zadanom roku da se smatra da je odobrilo zatraženi broj mjesta.</w:t>
      </w:r>
      <w:r w:rsidR="00293559">
        <w:rPr>
          <w:rFonts w:cs="Times New Roman"/>
          <w:szCs w:val="24"/>
        </w:rPr>
        <w:t xml:space="preserve"> </w:t>
      </w:r>
      <w:r w:rsidRPr="00045266">
        <w:rPr>
          <w:rFonts w:cs="Times New Roman"/>
          <w:szCs w:val="24"/>
        </w:rPr>
        <w:t>Organizacijski odbor dužan je mjesta za prikupljanje potpisa birača prijaviti nadležnoj polic</w:t>
      </w:r>
      <w:r w:rsidR="00143CD3">
        <w:rPr>
          <w:rFonts w:cs="Times New Roman"/>
          <w:szCs w:val="24"/>
        </w:rPr>
        <w:t xml:space="preserve">ijskoj upravi. </w:t>
      </w:r>
      <w:r w:rsidR="00EC4970">
        <w:rPr>
          <w:rFonts w:cs="Times New Roman"/>
          <w:szCs w:val="24"/>
        </w:rPr>
        <w:t>Zaključno, propisano je da je organizacijsk</w:t>
      </w:r>
      <w:r w:rsidR="009B1872">
        <w:rPr>
          <w:rFonts w:cs="Times New Roman"/>
          <w:szCs w:val="24"/>
        </w:rPr>
        <w:t xml:space="preserve">i odbor dužan voditi popis </w:t>
      </w:r>
      <w:r w:rsidR="00EC4970">
        <w:rPr>
          <w:rFonts w:cs="Times New Roman"/>
          <w:szCs w:val="24"/>
        </w:rPr>
        <w:t>osoba koje su prikupljale potpise na pojedinim mjestima.</w:t>
      </w:r>
      <w:r w:rsidR="00293559">
        <w:rPr>
          <w:rFonts w:cs="Times New Roman"/>
          <w:szCs w:val="24"/>
        </w:rPr>
        <w:t xml:space="preserve"> Naime, v</w:t>
      </w:r>
      <w:r w:rsidR="00293559" w:rsidRPr="00293559">
        <w:rPr>
          <w:rFonts w:cs="Times New Roman"/>
          <w:szCs w:val="24"/>
        </w:rPr>
        <w:t xml:space="preserve">ođenje </w:t>
      </w:r>
      <w:r w:rsidR="009B1872">
        <w:rPr>
          <w:rFonts w:cs="Times New Roman"/>
          <w:szCs w:val="24"/>
        </w:rPr>
        <w:t xml:space="preserve">popisa </w:t>
      </w:r>
      <w:r w:rsidR="00293559" w:rsidRPr="00293559">
        <w:rPr>
          <w:rFonts w:cs="Times New Roman"/>
          <w:szCs w:val="24"/>
        </w:rPr>
        <w:t>osoba koje su prikupljale potpise po pojedinim mjestima nužno je u slučaju potrebe provjere pravilnosti i transparentnosti prikupljanja potpisa od strane nadležnih tijela.</w:t>
      </w:r>
    </w:p>
    <w:p w14:paraId="588713FA" w14:textId="77777777" w:rsidR="00BB06EB" w:rsidRPr="00045266" w:rsidRDefault="00BB06EB" w:rsidP="00BB06EB">
      <w:pPr>
        <w:pStyle w:val="Heading5"/>
      </w:pPr>
      <w:r w:rsidRPr="00045266">
        <w:t>Uz č</w:t>
      </w:r>
      <w:r w:rsidR="00AD69FE">
        <w:t>l</w:t>
      </w:r>
      <w:r w:rsidRPr="00045266">
        <w:t xml:space="preserve">anak 27. </w:t>
      </w:r>
    </w:p>
    <w:p w14:paraId="51165375" w14:textId="77777777" w:rsidR="00BB06EB" w:rsidRPr="00045266" w:rsidRDefault="00BB06EB" w:rsidP="00BB06EB">
      <w:pPr>
        <w:spacing w:after="60"/>
        <w:rPr>
          <w:rFonts w:cs="Times New Roman"/>
          <w:szCs w:val="24"/>
        </w:rPr>
      </w:pPr>
      <w:bookmarkStart w:id="169" w:name="_Hlk9242955"/>
      <w:bookmarkStart w:id="170" w:name="_Hlk9242884"/>
      <w:r w:rsidRPr="00045266">
        <w:rPr>
          <w:rFonts w:cs="Times New Roman"/>
          <w:szCs w:val="24"/>
        </w:rPr>
        <w:t xml:space="preserve">Stavkom 1. </w:t>
      </w:r>
      <w:bookmarkEnd w:id="169"/>
      <w:r w:rsidR="00EE599C">
        <w:rPr>
          <w:rFonts w:cs="Times New Roman"/>
          <w:szCs w:val="24"/>
        </w:rPr>
        <w:t>ovoga članka</w:t>
      </w:r>
      <w:r w:rsidRPr="00045266">
        <w:rPr>
          <w:rFonts w:cs="Times New Roman"/>
          <w:szCs w:val="24"/>
        </w:rPr>
        <w:t xml:space="preserve"> propisano je da se na svakom mjestu za prikupljanje potpisa moraju nalaziti potpisne liste na utvrđenom obrascu.</w:t>
      </w:r>
    </w:p>
    <w:bookmarkEnd w:id="170"/>
    <w:p w14:paraId="608C9016" w14:textId="77777777" w:rsidR="00BB06EB" w:rsidRPr="00045266" w:rsidRDefault="00BB06EB" w:rsidP="00BB06EB">
      <w:pPr>
        <w:spacing w:after="60"/>
        <w:rPr>
          <w:rFonts w:cs="Times New Roman"/>
          <w:szCs w:val="24"/>
        </w:rPr>
      </w:pPr>
      <w:r w:rsidRPr="00045266">
        <w:rPr>
          <w:rFonts w:cs="Times New Roman"/>
          <w:szCs w:val="24"/>
        </w:rPr>
        <w:t xml:space="preserve">Stavkom 2. </w:t>
      </w:r>
      <w:r w:rsidR="00EE599C">
        <w:rPr>
          <w:rFonts w:cs="Times New Roman"/>
          <w:szCs w:val="24"/>
        </w:rPr>
        <w:t>ovoga članka</w:t>
      </w:r>
      <w:r w:rsidRPr="00045266">
        <w:rPr>
          <w:rFonts w:cs="Times New Roman"/>
          <w:szCs w:val="24"/>
        </w:rPr>
        <w:t xml:space="preserve"> propisan je sadržaj obrasca potpisne liste za prikupljanje potpisa birača. </w:t>
      </w:r>
    </w:p>
    <w:p w14:paraId="0B807B01" w14:textId="77777777" w:rsidR="00BB06EB" w:rsidRPr="00045266" w:rsidRDefault="0006151C" w:rsidP="00BB06EB">
      <w:pPr>
        <w:spacing w:after="60"/>
        <w:rPr>
          <w:rFonts w:cs="Times New Roman"/>
          <w:szCs w:val="24"/>
        </w:rPr>
      </w:pPr>
      <w:r>
        <w:rPr>
          <w:rFonts w:cs="Times New Roman"/>
          <w:szCs w:val="24"/>
        </w:rPr>
        <w:t>Nadalje,</w:t>
      </w:r>
      <w:r w:rsidR="00BB06EB" w:rsidRPr="00045266">
        <w:rPr>
          <w:rFonts w:cs="Times New Roman"/>
          <w:szCs w:val="24"/>
        </w:rPr>
        <w:t xml:space="preserve"> uređena su temeljna pravila vezana uz obvezatne upute DIP-a kojima se utvrđuje oblik, izgled i način popunjavanja obrasca potpisne liste. Obrazac potpisne liste mora biti dostupan za preuzimanje s mrežne stranice DIP-a </w:t>
      </w:r>
      <w:r w:rsidR="00874A9D">
        <w:rPr>
          <w:rFonts w:cs="Times New Roman"/>
          <w:szCs w:val="24"/>
        </w:rPr>
        <w:t xml:space="preserve">24 sata prije početka prikupljanja potpisa te </w:t>
      </w:r>
      <w:r w:rsidR="00BB06EB" w:rsidRPr="00045266">
        <w:rPr>
          <w:rFonts w:cs="Times New Roman"/>
          <w:szCs w:val="24"/>
        </w:rPr>
        <w:t>za vrijeme razdoblja prikupljanja potpisa. Opisani način pripreme i stalna mogućnost ispisa obrasca potpisne liste s mrežne stranice DIP-a osigurava dostupnost tog obrasca te značajno smanjuje troškove organizacije i pripreme prikupljanja potpisa birača za narodnu inicijativu.</w:t>
      </w:r>
    </w:p>
    <w:p w14:paraId="5AFB9520" w14:textId="77777777" w:rsidR="00BB06EB" w:rsidRPr="00045266" w:rsidRDefault="00BB06EB" w:rsidP="00BB06EB">
      <w:pPr>
        <w:pStyle w:val="Heading5"/>
      </w:pPr>
      <w:r w:rsidRPr="00045266">
        <w:lastRenderedPageBreak/>
        <w:t>Uz članak 28.</w:t>
      </w:r>
    </w:p>
    <w:p w14:paraId="0094DC92" w14:textId="77777777" w:rsidR="00BB06EB" w:rsidRPr="002E216C" w:rsidRDefault="00BB06EB" w:rsidP="001A5233">
      <w:pPr>
        <w:spacing w:after="60"/>
        <w:rPr>
          <w:rFonts w:cs="Times New Roman"/>
          <w:color w:val="FF0000"/>
          <w:szCs w:val="24"/>
        </w:rPr>
      </w:pPr>
      <w:r w:rsidRPr="00045266">
        <w:rPr>
          <w:rFonts w:cs="Times New Roman"/>
          <w:szCs w:val="24"/>
        </w:rPr>
        <w:t xml:space="preserve">Ovim člankom propisano je da se </w:t>
      </w:r>
      <w:r w:rsidR="0006151C">
        <w:rPr>
          <w:rFonts w:cs="Times New Roman"/>
          <w:szCs w:val="24"/>
        </w:rPr>
        <w:t>potpisne liste popunjavaju</w:t>
      </w:r>
      <w:r w:rsidRPr="00045266">
        <w:rPr>
          <w:rFonts w:cs="Times New Roman"/>
          <w:szCs w:val="24"/>
        </w:rPr>
        <w:t xml:space="preserve"> na mjestima koja su odobrena za prikupljanje potpisa. Ovom se odredbom, prema tome, i sami birači obvezuju da ne pristanu na davanje svojih potpisa na mjestima koja očito nisu odobrena za tu namjenu. Time i birači postaju čuvari pravilne provedbe ove faze referendumskog postupka. Također mora biti istaknuto referendumsko pitanje s</w:t>
      </w:r>
      <w:r w:rsidR="0006151C">
        <w:rPr>
          <w:rFonts w:cs="Times New Roman"/>
          <w:szCs w:val="24"/>
        </w:rPr>
        <w:t>a</w:t>
      </w:r>
      <w:r w:rsidRPr="00045266">
        <w:rPr>
          <w:rFonts w:cs="Times New Roman"/>
          <w:szCs w:val="24"/>
        </w:rPr>
        <w:t xml:space="preserve"> sažetkom, kao i prijedlog akta ako je on predmet odlučivanja na referendumu. Time se osigurava upoznavanje birača sa sadržajem referendumskog pitanja i </w:t>
      </w:r>
      <w:r w:rsidR="001A5233">
        <w:rPr>
          <w:rFonts w:cs="Times New Roman"/>
          <w:szCs w:val="24"/>
        </w:rPr>
        <w:t>ciljevima narodne inicijative. P</w:t>
      </w:r>
      <w:r w:rsidRPr="00045266">
        <w:rPr>
          <w:rFonts w:cs="Times New Roman"/>
          <w:szCs w:val="24"/>
        </w:rPr>
        <w:t xml:space="preserve">ropisano </w:t>
      </w:r>
      <w:r w:rsidR="001A5233">
        <w:rPr>
          <w:rFonts w:cs="Times New Roman"/>
          <w:szCs w:val="24"/>
        </w:rPr>
        <w:t xml:space="preserve">je </w:t>
      </w:r>
      <w:r w:rsidRPr="00045266">
        <w:rPr>
          <w:rFonts w:cs="Times New Roman"/>
          <w:szCs w:val="24"/>
        </w:rPr>
        <w:t>koji se potpis</w:t>
      </w:r>
      <w:r w:rsidR="001A5233">
        <w:rPr>
          <w:rFonts w:cs="Times New Roman"/>
          <w:szCs w:val="24"/>
        </w:rPr>
        <w:t xml:space="preserve">, odnosno podaci potpisnika </w:t>
      </w:r>
      <w:r w:rsidRPr="00045266">
        <w:rPr>
          <w:rFonts w:cs="Times New Roman"/>
          <w:szCs w:val="24"/>
        </w:rPr>
        <w:t>smatra</w:t>
      </w:r>
      <w:r w:rsidR="001A5233">
        <w:rPr>
          <w:rFonts w:cs="Times New Roman"/>
          <w:szCs w:val="24"/>
        </w:rPr>
        <w:t>ju</w:t>
      </w:r>
      <w:r w:rsidRPr="00045266">
        <w:rPr>
          <w:rFonts w:cs="Times New Roman"/>
          <w:szCs w:val="24"/>
        </w:rPr>
        <w:t xml:space="preserve"> pravovaljanim</w:t>
      </w:r>
      <w:r w:rsidR="001A5233">
        <w:rPr>
          <w:rFonts w:cs="Times New Roman"/>
          <w:szCs w:val="24"/>
        </w:rPr>
        <w:t>.</w:t>
      </w:r>
      <w:r w:rsidR="002E12A7" w:rsidRPr="002E12A7">
        <w:t xml:space="preserve"> </w:t>
      </w:r>
      <w:r w:rsidR="002E12A7" w:rsidRPr="005A1210">
        <w:t>Vezano uz službene evidencije iz stavka 3. točke 1.</w:t>
      </w:r>
      <w:r w:rsidR="005F5447" w:rsidRPr="005A1210">
        <w:t xml:space="preserve">, napominje se da su iste navedene u članku 110. Zakona. </w:t>
      </w:r>
      <w:r w:rsidR="002E12A7" w:rsidRPr="005A1210">
        <w:rPr>
          <w:rFonts w:cs="Times New Roman"/>
          <w:szCs w:val="24"/>
        </w:rPr>
        <w:t>Vlastoručni potpis se upisuje na način kako se osoba inače potpisuje i on mora biti upisan, ali se ne utvrđuje njegova čitljivost.</w:t>
      </w:r>
    </w:p>
    <w:p w14:paraId="69DE8EC0" w14:textId="77777777" w:rsidR="00BB06EB" w:rsidRPr="00045266" w:rsidRDefault="00BB06EB" w:rsidP="00BB06EB">
      <w:pPr>
        <w:pStyle w:val="Heading5"/>
      </w:pPr>
      <w:r w:rsidRPr="00045266">
        <w:t>Uz članak 29.</w:t>
      </w:r>
    </w:p>
    <w:p w14:paraId="1A17410F" w14:textId="77777777" w:rsidR="00BB06EB" w:rsidRPr="00045266" w:rsidRDefault="00BB06EB" w:rsidP="00BB06EB">
      <w:pPr>
        <w:spacing w:after="60"/>
        <w:rPr>
          <w:rFonts w:cs="Times New Roman"/>
          <w:szCs w:val="24"/>
        </w:rPr>
      </w:pPr>
      <w:r w:rsidRPr="00045266">
        <w:rPr>
          <w:rFonts w:cs="Times New Roman"/>
          <w:szCs w:val="24"/>
        </w:rPr>
        <w:t xml:space="preserve">Nakon završetka postupka izjašnjavanja birača slijedi postupak </w:t>
      </w:r>
      <w:bookmarkStart w:id="171" w:name="_Hlk6385164"/>
      <w:r w:rsidRPr="00045266">
        <w:rPr>
          <w:rFonts w:cs="Times New Roman"/>
          <w:szCs w:val="24"/>
        </w:rPr>
        <w:t xml:space="preserve">predaje Hrvatskom saboru zahtjeva za raspisivanje </w:t>
      </w:r>
      <w:r w:rsidR="00031CAB">
        <w:rPr>
          <w:rFonts w:cs="Times New Roman"/>
          <w:szCs w:val="24"/>
        </w:rPr>
        <w:t xml:space="preserve">državnog </w:t>
      </w:r>
      <w:r w:rsidRPr="00045266">
        <w:rPr>
          <w:rFonts w:cs="Times New Roman"/>
          <w:szCs w:val="24"/>
        </w:rPr>
        <w:t>referenduma narodne inicijative.</w:t>
      </w:r>
      <w:bookmarkEnd w:id="171"/>
      <w:r w:rsidRPr="00045266">
        <w:rPr>
          <w:rFonts w:cs="Times New Roman"/>
          <w:szCs w:val="24"/>
        </w:rPr>
        <w:t xml:space="preserve"> Taj se postupak uređuje ovim člankom. Organizacijski odbor podnosi zahtjev Hrvatskom saboru (ako smatra da se o potrebi da se zatraži raspisivanje referenduma izjasnio potreban broj birača, odnosno najmanje deset posto od ukupnog broj birača upisanih u evidenciju birača s prebivalištem u Republici Hrvatskoj, kao dio registra birača). Uz zahtjev se predaju i </w:t>
      </w:r>
      <w:r w:rsidR="0084747F">
        <w:rPr>
          <w:rFonts w:cs="Times New Roman"/>
          <w:szCs w:val="24"/>
        </w:rPr>
        <w:t>potpisne liste</w:t>
      </w:r>
      <w:r w:rsidRPr="00045266">
        <w:rPr>
          <w:rFonts w:cs="Times New Roman"/>
          <w:szCs w:val="24"/>
        </w:rPr>
        <w:t xml:space="preserve"> kao dokaz da je prikupljen dovoljan broj potpisa birača.</w:t>
      </w:r>
    </w:p>
    <w:p w14:paraId="09278B35" w14:textId="77777777" w:rsidR="00BB06EB" w:rsidRPr="00045266" w:rsidRDefault="00BB06EB" w:rsidP="00BB06EB">
      <w:pPr>
        <w:spacing w:after="60"/>
        <w:rPr>
          <w:rFonts w:cs="Times New Roman"/>
          <w:szCs w:val="24"/>
        </w:rPr>
      </w:pPr>
      <w:r w:rsidRPr="00045266">
        <w:rPr>
          <w:rFonts w:cs="Times New Roman"/>
          <w:szCs w:val="24"/>
        </w:rPr>
        <w:t xml:space="preserve">Zahtjev i </w:t>
      </w:r>
      <w:r w:rsidR="0084747F">
        <w:rPr>
          <w:rFonts w:cs="Times New Roman"/>
          <w:szCs w:val="24"/>
        </w:rPr>
        <w:t>potpisne liste</w:t>
      </w:r>
      <w:r w:rsidRPr="00045266">
        <w:rPr>
          <w:rFonts w:cs="Times New Roman"/>
          <w:szCs w:val="24"/>
        </w:rPr>
        <w:t xml:space="preserve"> predaju se dan nakon isteka posljednjeg dana izjašnjavanja birača. S obzirom na to da postupak izjašnjavanja birača može trajati do </w:t>
      </w:r>
      <w:r w:rsidR="00AC518A">
        <w:rPr>
          <w:rFonts w:cs="Times New Roman"/>
          <w:szCs w:val="24"/>
        </w:rPr>
        <w:t xml:space="preserve">40 </w:t>
      </w:r>
      <w:r w:rsidRPr="00045266">
        <w:rPr>
          <w:rFonts w:cs="Times New Roman"/>
          <w:szCs w:val="24"/>
        </w:rPr>
        <w:t xml:space="preserve">dana, uz napomenu da sâmo prikupljanje potpisa ne smije trajati duže od 30 dana, zahtjev za raspisivanje referenduma predaje se najkasnije </w:t>
      </w:r>
      <w:r w:rsidR="00AC518A">
        <w:rPr>
          <w:rFonts w:cs="Times New Roman"/>
          <w:szCs w:val="24"/>
        </w:rPr>
        <w:t>41</w:t>
      </w:r>
      <w:r w:rsidRPr="00045266">
        <w:rPr>
          <w:rFonts w:cs="Times New Roman"/>
          <w:szCs w:val="24"/>
        </w:rPr>
        <w:t xml:space="preserve">. dan. To je zakonski rok. Međutim, točno razdoblje trajanja postupka izjašnjavanja birača može varirati u svakom pojedinačnom slučaju, sukladno odluci organizacijskog odbora iz članka 25. </w:t>
      </w:r>
      <w:r w:rsidR="00EE599C">
        <w:rPr>
          <w:rFonts w:cs="Times New Roman"/>
          <w:szCs w:val="24"/>
        </w:rPr>
        <w:t>ovoga Zakona</w:t>
      </w:r>
      <w:r w:rsidRPr="00045266">
        <w:rPr>
          <w:rFonts w:cs="Times New Roman"/>
          <w:szCs w:val="24"/>
        </w:rPr>
        <w:t>. Uvijek je pravno relevantno razdoblje određeno u toj odluci</w:t>
      </w:r>
      <w:r w:rsidR="002F59AF">
        <w:rPr>
          <w:rFonts w:cs="Times New Roman"/>
          <w:szCs w:val="24"/>
        </w:rPr>
        <w:t>, a</w:t>
      </w:r>
      <w:r w:rsidR="00F21398">
        <w:rPr>
          <w:rFonts w:cs="Times New Roman"/>
          <w:szCs w:val="24"/>
        </w:rPr>
        <w:t xml:space="preserve"> koje može biti kraće od </w:t>
      </w:r>
      <w:r w:rsidR="00AC518A">
        <w:rPr>
          <w:rFonts w:cs="Times New Roman"/>
          <w:szCs w:val="24"/>
        </w:rPr>
        <w:t>40</w:t>
      </w:r>
      <w:r w:rsidR="00F21398">
        <w:rPr>
          <w:rFonts w:cs="Times New Roman"/>
          <w:szCs w:val="24"/>
        </w:rPr>
        <w:t xml:space="preserve"> dana ako or</w:t>
      </w:r>
      <w:r w:rsidR="002F59AF">
        <w:rPr>
          <w:rFonts w:cs="Times New Roman"/>
          <w:szCs w:val="24"/>
        </w:rPr>
        <w:t>ganizacijski odbor procijeni da može sve radnje poduzeti u kraćem roku</w:t>
      </w:r>
      <w:r w:rsidRPr="00045266">
        <w:rPr>
          <w:rFonts w:cs="Times New Roman"/>
          <w:szCs w:val="24"/>
        </w:rPr>
        <w:t xml:space="preserve">. Ako organizacijski odbor ne preda zahtjev i potpisne liste u roku koji je određen u odluci iz članka 25. </w:t>
      </w:r>
      <w:r w:rsidR="00EE599C">
        <w:rPr>
          <w:rFonts w:cs="Times New Roman"/>
          <w:szCs w:val="24"/>
        </w:rPr>
        <w:t>ovoga Zakona</w:t>
      </w:r>
      <w:r w:rsidR="002F59AF">
        <w:rPr>
          <w:rFonts w:cs="Times New Roman"/>
          <w:szCs w:val="24"/>
        </w:rPr>
        <w:t xml:space="preserve">, </w:t>
      </w:r>
      <w:r w:rsidR="00385EF8">
        <w:rPr>
          <w:rFonts w:cs="Times New Roman"/>
          <w:szCs w:val="24"/>
        </w:rPr>
        <w:t xml:space="preserve">a to može biti </w:t>
      </w:r>
      <w:r w:rsidR="00AC518A">
        <w:rPr>
          <w:rFonts w:cs="Times New Roman"/>
          <w:szCs w:val="24"/>
        </w:rPr>
        <w:t>najkasnije 41</w:t>
      </w:r>
      <w:r w:rsidR="002F59AF">
        <w:rPr>
          <w:rFonts w:cs="Times New Roman"/>
          <w:szCs w:val="24"/>
        </w:rPr>
        <w:t>. dan</w:t>
      </w:r>
      <w:r w:rsidR="00385EF8">
        <w:rPr>
          <w:rFonts w:cs="Times New Roman"/>
          <w:szCs w:val="24"/>
        </w:rPr>
        <w:t>,</w:t>
      </w:r>
      <w:r w:rsidRPr="00045266">
        <w:rPr>
          <w:rFonts w:cs="Times New Roman"/>
          <w:szCs w:val="24"/>
        </w:rPr>
        <w:t xml:space="preserve"> smatra se da nije prikupljen dovoljan broj potpisa birača</w:t>
      </w:r>
      <w:r w:rsidR="00AD69FE">
        <w:rPr>
          <w:rFonts w:cs="Times New Roman"/>
          <w:szCs w:val="24"/>
        </w:rPr>
        <w:t>,</w:t>
      </w:r>
      <w:r w:rsidRPr="00045266">
        <w:t xml:space="preserve"> </w:t>
      </w:r>
      <w:r w:rsidRPr="00045266">
        <w:rPr>
          <w:rFonts w:cs="Times New Roman"/>
          <w:szCs w:val="24"/>
        </w:rPr>
        <w:t xml:space="preserve">a </w:t>
      </w:r>
      <w:r w:rsidR="00AD69FE">
        <w:rPr>
          <w:rFonts w:cs="Times New Roman"/>
          <w:szCs w:val="24"/>
        </w:rPr>
        <w:t>DIP</w:t>
      </w:r>
      <w:r w:rsidRPr="00045266">
        <w:rPr>
          <w:rFonts w:cs="Times New Roman"/>
          <w:szCs w:val="24"/>
        </w:rPr>
        <w:t xml:space="preserve"> u Evidenciju upisuje prestanak narodne inicijative. </w:t>
      </w:r>
    </w:p>
    <w:p w14:paraId="4D1430EB" w14:textId="77777777" w:rsidR="00BB06EB" w:rsidRDefault="00BB06EB" w:rsidP="00BB06EB">
      <w:pPr>
        <w:spacing w:after="60"/>
        <w:rPr>
          <w:rFonts w:cs="Times New Roman"/>
          <w:szCs w:val="24"/>
        </w:rPr>
      </w:pPr>
      <w:r w:rsidRPr="00045266">
        <w:rPr>
          <w:rFonts w:cs="Times New Roman"/>
          <w:szCs w:val="24"/>
        </w:rPr>
        <w:t>U primopredaji potpisnih lista uz predstavnike organizacijskog odbora sudjeluju predstavnici Hrvatskog sabora i DIP-a. Predane potpisne liste ne mogu se naknadno povući ili dopuniti.</w:t>
      </w:r>
    </w:p>
    <w:p w14:paraId="1AA577D9" w14:textId="77777777" w:rsidR="002D4B30" w:rsidRPr="00045266" w:rsidRDefault="002D4B30" w:rsidP="00BB06EB">
      <w:pPr>
        <w:spacing w:after="60"/>
        <w:rPr>
          <w:rFonts w:cs="Times New Roman"/>
          <w:szCs w:val="24"/>
        </w:rPr>
      </w:pPr>
      <w:r>
        <w:rPr>
          <w:rFonts w:cs="Times New Roman"/>
          <w:szCs w:val="24"/>
        </w:rPr>
        <w:lastRenderedPageBreak/>
        <w:t>Također, propisano je da</w:t>
      </w:r>
      <w:r w:rsidRPr="002D4B30">
        <w:t xml:space="preserve"> </w:t>
      </w:r>
      <w:r>
        <w:rPr>
          <w:rFonts w:cs="Times New Roman"/>
          <w:szCs w:val="24"/>
        </w:rPr>
        <w:t>p</w:t>
      </w:r>
      <w:r w:rsidRPr="002D4B30">
        <w:rPr>
          <w:rFonts w:cs="Times New Roman"/>
          <w:szCs w:val="24"/>
        </w:rPr>
        <w:t xml:space="preserve">rilikom predaje zahtjeva za raspisivanje referenduma, organizacijski odbor može podnijeti i zahtjev za predstavljanje referendumskog pitanja pred nadležnim radnim tijelom Hrvatskoga sabora. </w:t>
      </w:r>
      <w:r>
        <w:rPr>
          <w:rFonts w:cs="Times New Roman"/>
          <w:szCs w:val="24"/>
        </w:rPr>
        <w:t>Time se omogućava organizacijskom odboru da objasni svoje ciljeve, a Hrvatskom saboru da ih bolje razumije i implementira u slučaju protuprijedloga ili kod zauzimanja stajališta.</w:t>
      </w:r>
    </w:p>
    <w:p w14:paraId="58F37674" w14:textId="77777777" w:rsidR="00BB06EB" w:rsidRPr="00045266" w:rsidRDefault="00BB06EB" w:rsidP="00BB06EB">
      <w:pPr>
        <w:pStyle w:val="Heading5"/>
      </w:pPr>
      <w:r w:rsidRPr="00045266">
        <w:t>Uz članak 30.</w:t>
      </w:r>
    </w:p>
    <w:p w14:paraId="0F1429F1" w14:textId="77777777" w:rsidR="00BB06EB" w:rsidRPr="00045266" w:rsidRDefault="00BB06EB" w:rsidP="00BB06EB">
      <w:pPr>
        <w:spacing w:after="60"/>
        <w:rPr>
          <w:rFonts w:cs="Times New Roman"/>
          <w:szCs w:val="24"/>
        </w:rPr>
      </w:pPr>
      <w:r w:rsidRPr="00045266">
        <w:rPr>
          <w:rFonts w:cs="Times New Roman"/>
          <w:szCs w:val="24"/>
        </w:rPr>
        <w:t xml:space="preserve">Ovim člankom propisano je da su nadležna tijela dužna suzdržati se od odlučivanja o pitanju koje je predmet narodne inicijative </w:t>
      </w:r>
      <w:bookmarkStart w:id="172" w:name="_Hlk7298222"/>
      <w:r w:rsidRPr="00045266">
        <w:rPr>
          <w:rFonts w:cs="Times New Roman"/>
          <w:szCs w:val="24"/>
        </w:rPr>
        <w:t xml:space="preserve">od dana predaje Hrvatskom saboru zahtjeva za raspisivanje </w:t>
      </w:r>
      <w:r w:rsidR="00031CAB">
        <w:rPr>
          <w:rFonts w:cs="Times New Roman"/>
          <w:szCs w:val="24"/>
        </w:rPr>
        <w:t xml:space="preserve">državnog </w:t>
      </w:r>
      <w:r w:rsidRPr="00045266">
        <w:rPr>
          <w:rFonts w:cs="Times New Roman"/>
          <w:szCs w:val="24"/>
        </w:rPr>
        <w:t>referenduma narodne inicijative</w:t>
      </w:r>
      <w:bookmarkEnd w:id="172"/>
      <w:r w:rsidRPr="00045266">
        <w:rPr>
          <w:rFonts w:cs="Times New Roman"/>
          <w:szCs w:val="24"/>
        </w:rPr>
        <w:t>. Taj dan započinje i nadzor ustavnosti i zakonitosti referenduma od strane Ustavnog suda. Navedenom odredbom sprječava se moguće nedemokratsko i jednostrano postupanje nadležnih tijela u fazi postupka u kojoj se već utvrđuju činjenice koje su izravno pravno relevantne za donošenje odluke o raspisivanju referenduma. Dosadašnje iskustvo pokazuje da je ova odredba potrebna. Na to upućuje slučaj kada su čelnici 17 sindikata koji su u ljeto 2014. godine prikupili potpise za raspisivanje referenduma o zabrani „outsourcinga“ u javnom sektoru zatražili hitan sastanak s premijerom kako bi se razriješio problem koji je nastao zbog usvajanja Odluke Vlade o zabrani novog zapošljavanja službenika i namještenika u javnim službama od 25. rujna 2014. U javnom priopćenju od 31. listopada 2014. godine čelnici sindikata podsjetili su da su predali više od 612.000 potpisa za referendum i da su se javno obratili predsjedniku Vlade „sa zamolbom i upozorenjem da se, dok traje postupak pregleda i prebrojavanja potpisa, odnosno ne donese odluka o raspisivanju referenduma, obustave sve radnje kojima će se omogućiti ili poticati izdvajanje pomoćnih poslova u javnom sektoru. Unatoč tome Vlada je donijela Odluku o zabrani novog zapošljavanja službenika i namještenika u javnim službama kojom se predviđa povjeravanje obavljanja pomoćno-tehničkih poslova 'vanjskim pružateljima ustanova'.“</w:t>
      </w:r>
      <w:r w:rsidRPr="00045266">
        <w:rPr>
          <w:rFonts w:cs="Times New Roman"/>
          <w:szCs w:val="24"/>
          <w:vertAlign w:val="superscript"/>
        </w:rPr>
        <w:footnoteReference w:id="5"/>
      </w:r>
      <w:r w:rsidRPr="00045266">
        <w:rPr>
          <w:rFonts w:cs="Times New Roman"/>
          <w:szCs w:val="24"/>
        </w:rPr>
        <w:t xml:space="preserve"> Ovim se člankom takve situacije sprječavaju.</w:t>
      </w:r>
    </w:p>
    <w:p w14:paraId="0DA65CAA" w14:textId="77777777" w:rsidR="00BB06EB" w:rsidRPr="00045266" w:rsidRDefault="00BB06EB" w:rsidP="00BB06EB">
      <w:pPr>
        <w:pStyle w:val="Heading5"/>
      </w:pPr>
      <w:r w:rsidRPr="00045266">
        <w:t>Uz članak 31.</w:t>
      </w:r>
    </w:p>
    <w:p w14:paraId="423D90B1" w14:textId="77777777" w:rsidR="00BB06EB" w:rsidRPr="00045266" w:rsidRDefault="00BB06EB" w:rsidP="00BB06EB">
      <w:pPr>
        <w:spacing w:after="60"/>
        <w:rPr>
          <w:rFonts w:cs="Times New Roman"/>
          <w:szCs w:val="24"/>
        </w:rPr>
      </w:pPr>
      <w:r w:rsidRPr="00045266">
        <w:rPr>
          <w:rFonts w:cs="Times New Roman"/>
          <w:szCs w:val="24"/>
        </w:rPr>
        <w:t xml:space="preserve">Ovim člankom propisana je nadležnost DIP-a, kao neovisnog </w:t>
      </w:r>
      <w:r w:rsidR="00BC6BAB">
        <w:rPr>
          <w:rFonts w:cs="Times New Roman"/>
          <w:szCs w:val="24"/>
        </w:rPr>
        <w:t>tijela, za utvrđivanje broja pravovaljanih</w:t>
      </w:r>
      <w:r w:rsidRPr="00045266">
        <w:rPr>
          <w:rFonts w:cs="Times New Roman"/>
          <w:szCs w:val="24"/>
        </w:rPr>
        <w:t xml:space="preserve"> potpisa birača.</w:t>
      </w:r>
      <w:r w:rsidR="00BC6BAB" w:rsidRPr="00BC6BAB">
        <w:t xml:space="preserve"> </w:t>
      </w:r>
      <w:r w:rsidR="00BC6BAB" w:rsidRPr="00BC6BAB">
        <w:rPr>
          <w:rFonts w:cs="Times New Roman"/>
          <w:szCs w:val="24"/>
        </w:rPr>
        <w:t>DIP provjerava potpise koji su prikupljeni na obrascu potpisne liste koji je pripremio DIP i koji je preuzet s mrežne stranice DIP-a</w:t>
      </w:r>
      <w:r w:rsidR="00093EEA">
        <w:rPr>
          <w:rFonts w:cs="Times New Roman"/>
          <w:szCs w:val="24"/>
        </w:rPr>
        <w:t xml:space="preserve"> i koji sadrži</w:t>
      </w:r>
      <w:r w:rsidR="00BC6BAB">
        <w:rPr>
          <w:rFonts w:cs="Times New Roman"/>
          <w:szCs w:val="24"/>
        </w:rPr>
        <w:t xml:space="preserve"> potrebne podatke o mjestima prikupljanja potpisa</w:t>
      </w:r>
      <w:r w:rsidR="00AB24DA">
        <w:rPr>
          <w:rFonts w:cs="Times New Roman"/>
          <w:szCs w:val="24"/>
        </w:rPr>
        <w:t>.</w:t>
      </w:r>
      <w:r w:rsidR="00BC6BAB" w:rsidRPr="00BC6BAB">
        <w:rPr>
          <w:rFonts w:cs="Times New Roman"/>
          <w:szCs w:val="24"/>
        </w:rPr>
        <w:t xml:space="preserve"> Također je propisano da DIP može prestati s provjerom potpisa birača kad </w:t>
      </w:r>
      <w:r w:rsidR="00BC6BAB" w:rsidRPr="00BC6BAB">
        <w:rPr>
          <w:rFonts w:cs="Times New Roman"/>
          <w:szCs w:val="24"/>
        </w:rPr>
        <w:lastRenderedPageBreak/>
        <w:t>utvrdi da je nesporno prikupljen dovoljan broj pravovaljanih potpisa birača potreban za raspisivanje referenduma. Ta su pravila u skladu sa sljedećom preporukom Venecijanske komisije: „Važno je provjeriti sve potpise (točka III.4.f). Uspjeh ili neuspjeh inicijative ili zahtjeva za referendum ne smije se određivati na temelju uzorka, koji može sadržavati neuobičajeno velik broj nepravovaljanih potpisa ili pak ne mora sadržavati nijedan nepravovaljani potpis dok ih druge potpisne liste mogu biti pune. U najboljem slučaju, potpisi se ne trebaju dalje provjeravati jednom kad se izvan svake sumnje utvrdi da je prikupljen zakonom propisan broj pravovaljanih potpisa“ (§ 39. obrazloženja Kodeksa).</w:t>
      </w:r>
    </w:p>
    <w:p w14:paraId="4EE4B336" w14:textId="77777777" w:rsidR="00BB06EB" w:rsidRPr="00045266" w:rsidRDefault="00BB06EB" w:rsidP="00BB06EB">
      <w:pPr>
        <w:pStyle w:val="Heading5"/>
      </w:pPr>
      <w:r w:rsidRPr="00045266">
        <w:t>Uz članak 32.</w:t>
      </w:r>
    </w:p>
    <w:p w14:paraId="36BC0173" w14:textId="77777777" w:rsidR="00BB06EB" w:rsidRPr="00045266" w:rsidRDefault="00BB06EB" w:rsidP="00BB06EB">
      <w:pPr>
        <w:spacing w:after="60"/>
        <w:rPr>
          <w:rFonts w:cs="Times New Roman"/>
          <w:szCs w:val="24"/>
        </w:rPr>
      </w:pPr>
      <w:r w:rsidRPr="00045266">
        <w:rPr>
          <w:rFonts w:cs="Times New Roman"/>
          <w:szCs w:val="24"/>
        </w:rPr>
        <w:t xml:space="preserve">Ovim člankom propisano je da </w:t>
      </w:r>
      <w:r w:rsidR="00BC6BAB">
        <w:rPr>
          <w:rFonts w:cs="Times New Roman"/>
          <w:szCs w:val="24"/>
        </w:rPr>
        <w:t>p</w:t>
      </w:r>
      <w:r w:rsidR="00BC6BAB" w:rsidRPr="00BC6BAB">
        <w:rPr>
          <w:rFonts w:cs="Times New Roman"/>
          <w:szCs w:val="24"/>
        </w:rPr>
        <w:t xml:space="preserve">ostupku provjere točnosti i potpunosti podataka o potpisnicima upisanih u potpisne liste Zakona imaju pravo prisustvovati predstavnik organizacijskog odbora i predstavnik odbora protivnika </w:t>
      </w:r>
      <w:r w:rsidR="00AB24DA">
        <w:rPr>
          <w:rFonts w:cs="Times New Roman"/>
          <w:szCs w:val="24"/>
        </w:rPr>
        <w:t>narodne</w:t>
      </w:r>
      <w:r w:rsidR="00AB24DA" w:rsidRPr="00BC6BAB">
        <w:rPr>
          <w:rFonts w:cs="Times New Roman"/>
          <w:szCs w:val="24"/>
        </w:rPr>
        <w:t xml:space="preserve"> </w:t>
      </w:r>
      <w:r w:rsidR="00BC6BAB" w:rsidRPr="00BC6BAB">
        <w:rPr>
          <w:rFonts w:cs="Times New Roman"/>
          <w:szCs w:val="24"/>
        </w:rPr>
        <w:t>inicijative ili osobe koje oni opunomoće.</w:t>
      </w:r>
    </w:p>
    <w:p w14:paraId="659062A8" w14:textId="77777777" w:rsidR="00BB06EB" w:rsidRPr="00045266" w:rsidRDefault="00BB06EB" w:rsidP="00BB06EB">
      <w:pPr>
        <w:pStyle w:val="Heading5"/>
      </w:pPr>
      <w:r w:rsidRPr="00045266">
        <w:t>Uz članak 33.</w:t>
      </w:r>
    </w:p>
    <w:p w14:paraId="6F25A49D" w14:textId="77777777" w:rsidR="00BB06EB" w:rsidRPr="00045266" w:rsidRDefault="00BB06EB" w:rsidP="00BB06EB">
      <w:pPr>
        <w:spacing w:after="60"/>
        <w:rPr>
          <w:rFonts w:cs="Times New Roman"/>
          <w:szCs w:val="24"/>
        </w:rPr>
      </w:pPr>
      <w:r w:rsidRPr="00045266">
        <w:rPr>
          <w:rFonts w:cs="Times New Roman"/>
          <w:szCs w:val="24"/>
        </w:rPr>
        <w:t xml:space="preserve">Rok za utvrđivanje broja i pravovaljanosti potpisa birača je 30 dana od dana </w:t>
      </w:r>
      <w:r w:rsidR="002D4B30">
        <w:rPr>
          <w:rFonts w:cs="Times New Roman"/>
          <w:szCs w:val="24"/>
        </w:rPr>
        <w:t>preuzimanja</w:t>
      </w:r>
      <w:r w:rsidR="002D4B30" w:rsidRPr="00045266">
        <w:rPr>
          <w:rFonts w:cs="Times New Roman"/>
          <w:szCs w:val="24"/>
        </w:rPr>
        <w:t xml:space="preserve"> </w:t>
      </w:r>
      <w:r w:rsidR="0084747F">
        <w:rPr>
          <w:rFonts w:cs="Times New Roman"/>
          <w:szCs w:val="24"/>
        </w:rPr>
        <w:t>potpisnih lista</w:t>
      </w:r>
      <w:r w:rsidRPr="00045266">
        <w:rPr>
          <w:rFonts w:cs="Times New Roman"/>
          <w:szCs w:val="24"/>
        </w:rPr>
        <w:t xml:space="preserve"> </w:t>
      </w:r>
      <w:r w:rsidR="002D4B30">
        <w:rPr>
          <w:rFonts w:cs="Times New Roman"/>
          <w:szCs w:val="24"/>
        </w:rPr>
        <w:t xml:space="preserve">od </w:t>
      </w:r>
      <w:r w:rsidRPr="00045266">
        <w:rPr>
          <w:rFonts w:cs="Times New Roman"/>
          <w:szCs w:val="24"/>
        </w:rPr>
        <w:t>Hrvatsko</w:t>
      </w:r>
      <w:r w:rsidR="002D4B30">
        <w:rPr>
          <w:rFonts w:cs="Times New Roman"/>
          <w:szCs w:val="24"/>
        </w:rPr>
        <w:t>g</w:t>
      </w:r>
      <w:r w:rsidRPr="00045266">
        <w:rPr>
          <w:rFonts w:cs="Times New Roman"/>
          <w:szCs w:val="24"/>
        </w:rPr>
        <w:t xml:space="preserve"> sabor</w:t>
      </w:r>
      <w:r w:rsidR="002D4B30">
        <w:rPr>
          <w:rFonts w:cs="Times New Roman"/>
          <w:szCs w:val="24"/>
        </w:rPr>
        <w:t>a</w:t>
      </w:r>
      <w:r w:rsidRPr="00045266">
        <w:rPr>
          <w:rFonts w:cs="Times New Roman"/>
          <w:szCs w:val="24"/>
        </w:rPr>
        <w:t>. U tom roku DIP utvrđuje i broj te pravovaljanost potpisa birača podupiratelja osnivanja odbora zagovornika, odnosno odbora protivnika inicijative, pri čemu je za osnivanje svakog pojedinog odbora potrebno prikupiti najmanje 5.000 pravovaljanih potpisa birača. U slučaju istovremenog podnošenja više zahtjeva rok za utvrđivanje broja i pravovaljanosti potpisa produžava se za 30 dana po svakom od zahtjeva za raspisivan</w:t>
      </w:r>
      <w:r w:rsidR="00AD69FE">
        <w:rPr>
          <w:rFonts w:cs="Times New Roman"/>
          <w:szCs w:val="24"/>
        </w:rPr>
        <w:t>j</w:t>
      </w:r>
      <w:r w:rsidRPr="00045266">
        <w:rPr>
          <w:rFonts w:cs="Times New Roman"/>
          <w:szCs w:val="24"/>
        </w:rPr>
        <w:t>e referenduma.</w:t>
      </w:r>
    </w:p>
    <w:p w14:paraId="12291638" w14:textId="77777777" w:rsidR="00BB06EB" w:rsidRPr="00045266" w:rsidRDefault="00BB06EB" w:rsidP="00BB06EB">
      <w:pPr>
        <w:pStyle w:val="Heading5"/>
      </w:pPr>
      <w:r w:rsidRPr="00045266">
        <w:t>Uz članak 34.</w:t>
      </w:r>
    </w:p>
    <w:p w14:paraId="4D462D7F" w14:textId="77777777" w:rsidR="00BB06EB" w:rsidRPr="00045266" w:rsidRDefault="00BB06EB" w:rsidP="00BB06EB">
      <w:pPr>
        <w:spacing w:after="60"/>
        <w:rPr>
          <w:rFonts w:cs="Times New Roman"/>
          <w:szCs w:val="24"/>
        </w:rPr>
      </w:pPr>
      <w:r w:rsidRPr="00045266">
        <w:rPr>
          <w:rFonts w:cs="Times New Roman"/>
          <w:szCs w:val="24"/>
        </w:rPr>
        <w:t>Ovim člankom propisano je da DIP donosi odluku o utvrđenom broju i pravovaljanosti potpisa birača u roku od osam dana od dana izvršene provjere. Propisan je i sadržaj te odluke. Također je deta</w:t>
      </w:r>
      <w:r w:rsidR="007D0AD1">
        <w:rPr>
          <w:rFonts w:cs="Times New Roman"/>
          <w:szCs w:val="24"/>
        </w:rPr>
        <w:t>ljno propisan put pravne zašite.</w:t>
      </w:r>
      <w:r w:rsidRPr="00045266">
        <w:rPr>
          <w:rFonts w:cs="Times New Roman"/>
          <w:szCs w:val="24"/>
        </w:rPr>
        <w:t xml:space="preserve"> </w:t>
      </w:r>
    </w:p>
    <w:p w14:paraId="184C4219" w14:textId="77777777" w:rsidR="00BB06EB" w:rsidRPr="00045266" w:rsidRDefault="00BB06EB" w:rsidP="00BB06EB">
      <w:pPr>
        <w:pStyle w:val="Heading5"/>
      </w:pPr>
      <w:r w:rsidRPr="00045266">
        <w:t xml:space="preserve">Uz članak 35. </w:t>
      </w:r>
    </w:p>
    <w:p w14:paraId="40906E35" w14:textId="77777777" w:rsidR="00BB06EB" w:rsidRPr="00045266" w:rsidRDefault="00BB06EB" w:rsidP="00BB06EB">
      <w:pPr>
        <w:spacing w:after="60"/>
        <w:rPr>
          <w:rFonts w:cs="Times New Roman"/>
          <w:szCs w:val="24"/>
        </w:rPr>
      </w:pPr>
      <w:bookmarkStart w:id="173" w:name="_Hlk9283516"/>
      <w:r w:rsidRPr="00045266">
        <w:rPr>
          <w:rFonts w:cs="Times New Roman"/>
          <w:szCs w:val="24"/>
        </w:rPr>
        <w:t xml:space="preserve">Ovim člankom uređuje se opći rok za raspisivanje </w:t>
      </w:r>
      <w:r w:rsidR="00031CAB">
        <w:rPr>
          <w:rFonts w:cs="Times New Roman"/>
          <w:szCs w:val="24"/>
        </w:rPr>
        <w:t xml:space="preserve">državnog </w:t>
      </w:r>
      <w:r w:rsidRPr="00045266">
        <w:rPr>
          <w:rFonts w:cs="Times New Roman"/>
          <w:szCs w:val="24"/>
        </w:rPr>
        <w:t xml:space="preserve">referenduma. </w:t>
      </w:r>
      <w:bookmarkEnd w:id="173"/>
      <w:r w:rsidRPr="00045266">
        <w:rPr>
          <w:rFonts w:cs="Times New Roman"/>
          <w:szCs w:val="24"/>
        </w:rPr>
        <w:t>To je 30 dana od dana objave odluke DIP-a kojom je utvrđeno da je prikupljen potreban broj pravovaljanih potpisa birača.</w:t>
      </w:r>
    </w:p>
    <w:p w14:paraId="7FE0B8C6" w14:textId="77777777" w:rsidR="00BB06EB" w:rsidRPr="00045266" w:rsidRDefault="00BB06EB" w:rsidP="00BB06EB">
      <w:pPr>
        <w:rPr>
          <w:rFonts w:cs="Times New Roman"/>
        </w:rPr>
      </w:pPr>
      <w:r w:rsidRPr="00045266">
        <w:rPr>
          <w:rFonts w:cs="Times New Roman"/>
          <w:szCs w:val="24"/>
        </w:rPr>
        <w:t xml:space="preserve">Istodobno, predviđene su i dvije iznimke. Tako navedeni opći rok ne važi u slučaju da Hrvatski sabor odluči pokrenuti postupak pred Ustavnim sudom, odnosno pokrenuti postupak utvrđivanja protuprijedloga </w:t>
      </w:r>
      <w:r w:rsidRPr="00045266">
        <w:rPr>
          <w:rFonts w:cs="Times New Roman"/>
        </w:rPr>
        <w:t xml:space="preserve">prijedlogu sadržanom u referendumskom pitanju narodne inicijative </w:t>
      </w:r>
      <w:r w:rsidR="00BD7AE1">
        <w:rPr>
          <w:rFonts w:cs="Times New Roman"/>
        </w:rPr>
        <w:t>(u daljnjem tekstu:</w:t>
      </w:r>
      <w:r w:rsidRPr="00045266">
        <w:rPr>
          <w:rFonts w:cs="Times New Roman"/>
        </w:rPr>
        <w:t xml:space="preserve"> protuprijedlog). </w:t>
      </w:r>
    </w:p>
    <w:p w14:paraId="6B1D75BE" w14:textId="77777777" w:rsidR="00BB06EB" w:rsidRPr="00045266" w:rsidRDefault="00BB06EB" w:rsidP="00BB06EB">
      <w:pPr>
        <w:pStyle w:val="Heading5"/>
      </w:pPr>
      <w:r w:rsidRPr="00045266">
        <w:lastRenderedPageBreak/>
        <w:t>Uz članak 36.</w:t>
      </w:r>
    </w:p>
    <w:p w14:paraId="643AF6ED" w14:textId="77777777" w:rsidR="00BB06EB" w:rsidRPr="00045266" w:rsidRDefault="00BB06EB" w:rsidP="00BB06EB">
      <w:pPr>
        <w:spacing w:after="60"/>
        <w:rPr>
          <w:rFonts w:cs="Times New Roman"/>
          <w:szCs w:val="24"/>
        </w:rPr>
      </w:pPr>
      <w:r w:rsidRPr="00045266">
        <w:rPr>
          <w:rFonts w:cs="Times New Roman"/>
          <w:szCs w:val="24"/>
        </w:rPr>
        <w:t xml:space="preserve">U roku od 30 dana od dana objave odluke DIP-a kojom je utvrđeno da je prikupljen potreban broj pravovaljanih potpisa birača Hrvatski sabor može zatražiti od Ustavnog suda da utvrdi je li sadržaj referendumskog pitanja u skladu s Ustavom i jesu li ispunjene pretpostavke iz članka 87. stavaka 1. do 3. Ustava za raspisivanje referenduma. </w:t>
      </w:r>
    </w:p>
    <w:p w14:paraId="451FDA82" w14:textId="77777777" w:rsidR="00BB06EB" w:rsidRPr="00045266" w:rsidRDefault="00BB06EB" w:rsidP="00BB06EB">
      <w:pPr>
        <w:spacing w:after="60"/>
        <w:rPr>
          <w:rFonts w:cs="Times New Roman"/>
          <w:szCs w:val="24"/>
        </w:rPr>
      </w:pPr>
      <w:r w:rsidRPr="00045266">
        <w:rPr>
          <w:rFonts w:cs="Times New Roman"/>
          <w:szCs w:val="24"/>
        </w:rPr>
        <w:t xml:space="preserve">Takva je mogućnost predviđena člankom 95. Ustavnog zakona o Ustavnom sudu Republike Hrvatske </w:t>
      </w:r>
      <w:r w:rsidR="009C59EE">
        <w:rPr>
          <w:rFonts w:cs="Times New Roman"/>
          <w:szCs w:val="24"/>
        </w:rPr>
        <w:t>(„Narodne novine“,</w:t>
      </w:r>
      <w:r w:rsidRPr="00045266">
        <w:rPr>
          <w:rFonts w:cs="Times New Roman"/>
          <w:szCs w:val="24"/>
        </w:rPr>
        <w:t xml:space="preserve"> br. 99/99, 29/02, 49/02 – pročišćeni tekst; dalje: Ustavni zakon), koji glasi: „(1) Na zahtjev Hrvatskoga sabora Ustavni sud će, u slučaju kad deset posto od ukupnog broja birača u Republici Hrvatskoj zatraži raspisivanje referenduma, utvrditi je li sadržaj referendumskog pitanja u skladu s Ustavom i jesu li ispunjene pretpostavke iz članka 86. stavka 1. do 3. Ustava Republike Hrvatske za njegovo raspisivanje. (2) Odluku iz stavka 1. </w:t>
      </w:r>
      <w:r w:rsidR="00EE599C">
        <w:rPr>
          <w:rFonts w:cs="Times New Roman"/>
          <w:szCs w:val="24"/>
        </w:rPr>
        <w:t>ovoga članka</w:t>
      </w:r>
      <w:r w:rsidRPr="00045266">
        <w:rPr>
          <w:rFonts w:cs="Times New Roman"/>
          <w:szCs w:val="24"/>
        </w:rPr>
        <w:t xml:space="preserve"> Ustavni sud će donijeti u roku od 30 dana od dana zaprimanja zahtjeva.“ </w:t>
      </w:r>
    </w:p>
    <w:p w14:paraId="720E8317" w14:textId="77777777" w:rsidR="00BB06EB" w:rsidRPr="00045266" w:rsidRDefault="00BB06EB" w:rsidP="00BB06EB">
      <w:pPr>
        <w:pStyle w:val="Heading5"/>
      </w:pPr>
      <w:r w:rsidRPr="00045266">
        <w:t>Uz članak 37.</w:t>
      </w:r>
    </w:p>
    <w:p w14:paraId="31C80FB4" w14:textId="77777777" w:rsidR="00BB06EB" w:rsidRPr="00045266" w:rsidRDefault="00BB06EB" w:rsidP="00BB06EB">
      <w:pPr>
        <w:spacing w:after="60"/>
        <w:rPr>
          <w:rFonts w:cs="Times New Roman"/>
          <w:szCs w:val="24"/>
        </w:rPr>
      </w:pPr>
      <w:r w:rsidRPr="00045266">
        <w:rPr>
          <w:rFonts w:cs="Times New Roman"/>
          <w:szCs w:val="24"/>
        </w:rPr>
        <w:t>Ovim se člankom u hrvatsko zakonodavstvo u području referenduma prvi put uvode instituti neizravnog i izravnog protuprijedloga parlamenta (predstavničkog tijela) u vezi s referendumskim pitanjem narodne inicijative. Ti su instituti u Zakonu pravno-tehnički razrađeni po uzoru na mjerodavno švicarsko zakonodavstvo, a prilagođeni su hrvatskom pravnom okviru.</w:t>
      </w:r>
    </w:p>
    <w:p w14:paraId="630F3A17" w14:textId="77777777" w:rsidR="00BB06EB" w:rsidRPr="00045266" w:rsidRDefault="00BB06EB" w:rsidP="00BB06EB">
      <w:pPr>
        <w:spacing w:after="60"/>
        <w:rPr>
          <w:rFonts w:cs="Times New Roman"/>
          <w:szCs w:val="24"/>
        </w:rPr>
      </w:pPr>
      <w:r w:rsidRPr="00045266">
        <w:rPr>
          <w:rFonts w:cs="Times New Roman"/>
          <w:szCs w:val="24"/>
        </w:rPr>
        <w:t xml:space="preserve">Neizravni protuprijedlog je prijedlog promjene Ustava, prijedlog zakona ili drugog akta koji je Hrvatski sabor pripremio vodeći se referendumskim pitanjem narodne inicijative i njegovim obrazloženjem, a koji svojim sadržajem potvrđuje da je Hrvatski sabor prihvatio narodnu inicijativu, čime se ostvaruje i njezin cilj. Prihvaćanjem neizravnog protuprijedloga narodna inicijativa ostvaruje svoj cilj i bez održavanja referenduma. To je u skladu s odlukom broj: U-VIIR-4696/2010 od 20. listopada 2010. </w:t>
      </w:r>
      <w:r w:rsidR="009C59EE">
        <w:rPr>
          <w:rFonts w:cs="Times New Roman"/>
          <w:szCs w:val="24"/>
        </w:rPr>
        <w:t>(„Narodne novine“,</w:t>
      </w:r>
      <w:r w:rsidRPr="00045266">
        <w:rPr>
          <w:rFonts w:cs="Times New Roman"/>
          <w:szCs w:val="24"/>
        </w:rPr>
        <w:t xml:space="preserve"> br. 119/10)</w:t>
      </w:r>
      <w:r w:rsidRPr="00045266">
        <w:rPr>
          <w:rFonts w:cs="Times New Roman"/>
        </w:rPr>
        <w:t xml:space="preserve"> u kojoj je Ustavni sud </w:t>
      </w:r>
      <w:r w:rsidRPr="00045266">
        <w:rPr>
          <w:rFonts w:cs="Times New Roman"/>
          <w:szCs w:val="24"/>
        </w:rPr>
        <w:t>utvrdio da su prestale postojati pretpostavke za raspisivanje referenduma jer je narodna inicijativa uspjela.</w:t>
      </w:r>
      <w:r w:rsidRPr="00045266">
        <w:rPr>
          <w:rFonts w:cs="Times New Roman"/>
        </w:rPr>
        <w:t xml:space="preserve"> Time je Ustavni sud ujedno utvrdio da u ustavnom poretku </w:t>
      </w:r>
      <w:r w:rsidRPr="00045266">
        <w:rPr>
          <w:rFonts w:cs="Times New Roman"/>
          <w:szCs w:val="24"/>
        </w:rPr>
        <w:t>Republike Hrvatske narodne inicijative mogu postizati svoje ciljeve i bez održavanja samog referenduma i kao takve biti djelotvorni mehanizam ostvarenja političkog dijaloga između birača (naroda) i institucionalnih nositelja državne vlasti, to jest između komponenata predstavničke i izravne (neposredne) demokracije.</w:t>
      </w:r>
    </w:p>
    <w:p w14:paraId="5A346C0E" w14:textId="77777777" w:rsidR="00BB06EB" w:rsidRPr="00045266" w:rsidRDefault="00BB06EB" w:rsidP="00BB06EB">
      <w:pPr>
        <w:spacing w:after="60"/>
        <w:rPr>
          <w:rFonts w:cs="Times New Roman"/>
          <w:szCs w:val="24"/>
        </w:rPr>
      </w:pPr>
      <w:r w:rsidRPr="00045266">
        <w:rPr>
          <w:rFonts w:cs="Times New Roman"/>
          <w:szCs w:val="24"/>
        </w:rPr>
        <w:t xml:space="preserve">Također, prihvaćanje neizravnog protuprijedloga ima značajan financijski učinak ima li se u vidu da su organiziranje i provedba narodnog ustavotvornog referenduma o definiciji braka, održanog 1. prosinca 2013. godine, zahtijevali izdvajanje oko 40 milijuna kuna iz državnog proračuna. </w:t>
      </w:r>
    </w:p>
    <w:p w14:paraId="28223DEA" w14:textId="77777777" w:rsidR="00BB06EB" w:rsidRPr="00045266" w:rsidRDefault="00BB06EB" w:rsidP="00BB06EB">
      <w:pPr>
        <w:spacing w:after="60"/>
        <w:rPr>
          <w:rFonts w:cs="Times New Roman"/>
          <w:szCs w:val="24"/>
        </w:rPr>
      </w:pPr>
      <w:r w:rsidRPr="00045266">
        <w:rPr>
          <w:rFonts w:cs="Times New Roman"/>
          <w:szCs w:val="24"/>
        </w:rPr>
        <w:lastRenderedPageBreak/>
        <w:t>Izravni protuprijedlog je referendumsko pitanje Hrvatskog sabora o istoj stvari koja je predmet referendumskog pitanja narodne inicijative i kojim se također ostvaruje cilj narodne inicijative, ali pod drugačijim uvjetima i/ili na temelju drugačijih pretpostavki od onih koje su sadržane u referendumskom pitanju narodne inicijative, odnosno u prijedlogu akta narodne inicijative ako je on predložen kao predmet odlučivanja na referendumu. Dakle, izravnim se protuprijedlogom također postiže cilj referendumske inicijative, ali se – za razliku od neizravnog protuprijedloga ‒ u slučaju izravnog protuprijedloga uvijek održava referendum. Takvo rješenje izrijekom zagovara Venecijanska komisija, koja je u Kodeksu istaknula da bi bilo „od velike pomoći“ u slučaju narodnih inicijativa parlamentu omogućiti iznošenje protuprijedloga na predloženi tekst koji predlaže dio biračkog tijela, o kojemu će se istodobno održati referendum (§ 46. obrazloženja Kodeksa).</w:t>
      </w:r>
    </w:p>
    <w:p w14:paraId="44ADF1E8" w14:textId="77777777" w:rsidR="00BB06EB" w:rsidRPr="00045266" w:rsidRDefault="00BB06EB" w:rsidP="00BB06EB">
      <w:pPr>
        <w:spacing w:after="60"/>
        <w:rPr>
          <w:rFonts w:cs="Times New Roman"/>
          <w:szCs w:val="24"/>
        </w:rPr>
      </w:pPr>
      <w:r w:rsidRPr="00045266">
        <w:rPr>
          <w:rFonts w:cs="Times New Roman"/>
          <w:szCs w:val="24"/>
        </w:rPr>
        <w:t xml:space="preserve">U stavku 5. uređuje se trajanje postupka utvrđivanja protuprijedloga Hrvatskog sabora. U Kodeksu se navodi: „Savjetovanje s parlamentom ne smije biti povod za taktiku odugovlačenja. Zakonom se stoga mora odrediti rok u kojemu parlament mora dati svoje mišljenje i rok za održavanje referenduma, po potrebi bez prethodnog mišljenja parlamenta ako ga parlament ne iznese na vrijeme“ (§ 48. obrazloženja Kodeksa). Ta je preporuka u Zakonu uvažena. Ako je riječ o neizravnom protuprijedlogu, koji se uvijek donosi u obliku prijedloga akta (najčešće zakona), predviđa se prekluzivni zakonski rok od najdulje </w:t>
      </w:r>
      <w:r w:rsidR="0033581E">
        <w:rPr>
          <w:rFonts w:cs="Times New Roman"/>
          <w:szCs w:val="24"/>
        </w:rPr>
        <w:t xml:space="preserve">šest </w:t>
      </w:r>
      <w:r w:rsidR="009B6262">
        <w:rPr>
          <w:rFonts w:cs="Times New Roman"/>
          <w:szCs w:val="24"/>
        </w:rPr>
        <w:t>mjeseci</w:t>
      </w:r>
      <w:r w:rsidRPr="00045266">
        <w:rPr>
          <w:rFonts w:cs="Times New Roman"/>
          <w:szCs w:val="24"/>
        </w:rPr>
        <w:t xml:space="preserve">, računajući od dana objave zaključka Hrvatskog sabora da će pristupiti postupku utvrđivanja neizravnog protuprijedloga. Naime, priprema i donošenje protuprijedloga referendumskog pitanja kojemu je predmet prijedlog akta zahtijeva provedbu postupka koji može trajati više mjeseci. Suprotno tome, izravni protuprijedlog koji se sastoji samo od načelnog referendumskog pitanja, bez potrebe donošenja prijedloga akta, može se formulirati u relativno kratkom razdoblju (iako načelno pitanje po prirodi stvari rijetko može biti zasebni predmet protuprijedloga), pa se trajanje tog postupka ograničava prekluzivnim zakonskim rokom na </w:t>
      </w:r>
      <w:r w:rsidR="009B6262">
        <w:rPr>
          <w:rFonts w:cs="Times New Roman"/>
          <w:szCs w:val="24"/>
        </w:rPr>
        <w:t>6</w:t>
      </w:r>
      <w:r w:rsidR="009B6262" w:rsidRPr="00045266">
        <w:rPr>
          <w:rFonts w:cs="Times New Roman"/>
          <w:szCs w:val="24"/>
        </w:rPr>
        <w:t xml:space="preserve">0 </w:t>
      </w:r>
      <w:r w:rsidRPr="00045266">
        <w:rPr>
          <w:rFonts w:cs="Times New Roman"/>
          <w:szCs w:val="24"/>
        </w:rPr>
        <w:t>dana. Budući da trajanje postupka utvrđivanja protuprijedloga varira od slučaja do slučaja jer ovisi o vrsti i složenosti protuprijedloga koji se namjerava(ju) utvrditi u svakom konkretnom slučaju, predlaže se da Hrvatski sabor u zaključku sam odredi rok u kojem postupak utvrđivanja protuprijedloga mora biti završen, ali uvijek unutar zakonom propisanih prekluzivnih rokova</w:t>
      </w:r>
      <w:r w:rsidR="00707F4C">
        <w:rPr>
          <w:rFonts w:cs="Times New Roman"/>
          <w:szCs w:val="24"/>
        </w:rPr>
        <w:t>.</w:t>
      </w:r>
    </w:p>
    <w:p w14:paraId="60261816" w14:textId="77777777" w:rsidR="00BB06EB" w:rsidRPr="00045266" w:rsidRDefault="00BB06EB" w:rsidP="00BB06EB">
      <w:pPr>
        <w:spacing w:after="60"/>
        <w:rPr>
          <w:rFonts w:cs="Times New Roman"/>
          <w:szCs w:val="24"/>
        </w:rPr>
      </w:pPr>
      <w:r w:rsidRPr="00045266">
        <w:rPr>
          <w:rFonts w:cs="Times New Roman"/>
          <w:szCs w:val="24"/>
        </w:rPr>
        <w:t>U stavku 6. propisano je da tijekom postupka utvrđivanja protuprijedloga Hrvatski sabor može provoditi konzultacije s organizacijskim odborom. Tom se odredbom nastoje stvoriti zakonski uvjeti za što uspješniji politički dijalog oko spornih pitanja.</w:t>
      </w:r>
    </w:p>
    <w:p w14:paraId="3076F6C9" w14:textId="77777777" w:rsidR="00BB06EB" w:rsidRPr="00045266" w:rsidRDefault="00BB06EB" w:rsidP="00BB06EB">
      <w:pPr>
        <w:spacing w:after="60"/>
        <w:rPr>
          <w:rFonts w:cs="Times New Roman"/>
          <w:szCs w:val="24"/>
        </w:rPr>
      </w:pPr>
      <w:r w:rsidRPr="00045266">
        <w:rPr>
          <w:rFonts w:cs="Times New Roman"/>
          <w:szCs w:val="24"/>
        </w:rPr>
        <w:lastRenderedPageBreak/>
        <w:t xml:space="preserve">U stavku 7. propisano je da se protekom roka određenog u zaključku Hrvatskog sabora postupak smatra prekinutim neovisno o stadiju u kojem se nalazi. Hrvatski sabor dužan je u tom slučaju raspisati referendum o referendumskom pitanju narodne inicijative u roku od 30 dana od dana isteka roka određenog u zaključku. </w:t>
      </w:r>
    </w:p>
    <w:p w14:paraId="5EE63AFC" w14:textId="77777777" w:rsidR="00BB06EB" w:rsidRPr="00045266" w:rsidRDefault="00BB06EB" w:rsidP="00BB06EB">
      <w:pPr>
        <w:pStyle w:val="Heading5"/>
      </w:pPr>
      <w:r w:rsidRPr="00045266">
        <w:t>Uz članak 38.</w:t>
      </w:r>
    </w:p>
    <w:p w14:paraId="4171B7B4" w14:textId="77777777" w:rsidR="00BB06EB" w:rsidRPr="00045266" w:rsidRDefault="00BB06EB" w:rsidP="00BB06EB">
      <w:pPr>
        <w:spacing w:after="60"/>
        <w:rPr>
          <w:rFonts w:cs="Times New Roman"/>
          <w:szCs w:val="24"/>
        </w:rPr>
      </w:pPr>
      <w:r w:rsidRPr="00045266">
        <w:rPr>
          <w:rFonts w:cs="Times New Roman"/>
          <w:szCs w:val="24"/>
        </w:rPr>
        <w:t>Ovim člankom uređen</w:t>
      </w:r>
      <w:r w:rsidR="00AD69FE">
        <w:rPr>
          <w:rFonts w:cs="Times New Roman"/>
          <w:szCs w:val="24"/>
        </w:rPr>
        <w:t xml:space="preserve">a je dostava protuprijedloga </w:t>
      </w:r>
      <w:r w:rsidRPr="00045266">
        <w:rPr>
          <w:rFonts w:cs="Times New Roman"/>
          <w:szCs w:val="24"/>
        </w:rPr>
        <w:t>Hrvatskog sabora</w:t>
      </w:r>
      <w:r w:rsidR="007A72DD">
        <w:rPr>
          <w:rFonts w:cs="Times New Roman"/>
          <w:szCs w:val="24"/>
        </w:rPr>
        <w:t xml:space="preserve"> organizacijskom odboru na izjašnjavanje.</w:t>
      </w:r>
    </w:p>
    <w:p w14:paraId="42A14C48" w14:textId="77777777" w:rsidR="00BB06EB" w:rsidRPr="00045266" w:rsidRDefault="00BB06EB" w:rsidP="00BB06EB">
      <w:pPr>
        <w:pStyle w:val="Heading5"/>
      </w:pPr>
      <w:r w:rsidRPr="00045266">
        <w:t>Uz članak 39.</w:t>
      </w:r>
    </w:p>
    <w:p w14:paraId="40F84278" w14:textId="77777777" w:rsidR="00BB06EB" w:rsidRPr="00045266" w:rsidRDefault="00BB06EB" w:rsidP="00BB06EB">
      <w:pPr>
        <w:spacing w:after="60"/>
        <w:rPr>
          <w:rFonts w:cs="Times New Roman"/>
          <w:szCs w:val="24"/>
        </w:rPr>
      </w:pPr>
      <w:r w:rsidRPr="00045266">
        <w:rPr>
          <w:rFonts w:cs="Times New Roman"/>
          <w:szCs w:val="24"/>
        </w:rPr>
        <w:t xml:space="preserve">Ovim člankom uređena je situacija kada organizacijski odbor prihvaća prijedlog akta koji je Hrvatski sabor pripremio kao neizravni protuprijedlog. Stupanjem na snagu tog akta Hrvatskog sabora smatra se da je narodna inicijativa uspjela pa DIP u Evidenciju upisuje prestanak narodne inicijative. </w:t>
      </w:r>
    </w:p>
    <w:p w14:paraId="0F1AC70B" w14:textId="77777777" w:rsidR="00BB06EB" w:rsidRPr="00045266" w:rsidRDefault="00BB06EB" w:rsidP="00BB06EB">
      <w:pPr>
        <w:pStyle w:val="Heading5"/>
      </w:pPr>
      <w:r w:rsidRPr="00045266">
        <w:t>Uz članak 40.</w:t>
      </w:r>
    </w:p>
    <w:p w14:paraId="1152B57C" w14:textId="77777777" w:rsidR="004A3D26" w:rsidRDefault="00BB06EB" w:rsidP="00BB06EB">
      <w:pPr>
        <w:spacing w:after="60"/>
        <w:rPr>
          <w:rFonts w:cs="Times New Roman"/>
        </w:rPr>
      </w:pPr>
      <w:r w:rsidRPr="00045266">
        <w:rPr>
          <w:rFonts w:cs="Times New Roman"/>
          <w:szCs w:val="24"/>
        </w:rPr>
        <w:t>Ovim člankom uređena je situacija u kojoj organizacijski odbor prihvaća izravni protuprijedlog referendumskog pitanja Hrvatskog sabora. Kao primjer navodi se švicarska narodna inicijativa</w:t>
      </w:r>
      <w:r w:rsidRPr="00045266">
        <w:rPr>
          <w:rFonts w:cs="Times New Roman"/>
        </w:rPr>
        <w:t xml:space="preserve"> </w:t>
      </w:r>
      <w:r w:rsidR="004A3D26" w:rsidRPr="004A3D26">
        <w:rPr>
          <w:rFonts w:cs="Times New Roman"/>
        </w:rPr>
        <w:t xml:space="preserve">"Za promicanje biciklističkih staza te staza i pješačkih staza [biciklistička inicijativa]" koja je bila predmet prethodnog ispitivanja u vladinom Saveznom uredu 17.2.2015., a podnesena je, zajedno s potpisima birača, 1.3.2016. Odlukom od 15.3.2016. savezni kancelar utvrdio je da je inicijativa prikupila 105.234 valjana potpisa birača. Inicijativa se sastojala u prijedlogu izmjene članka 88. saveznog Ustava. U Saveznoj skupštini postojao je širok konsenzus oko važnosti bicikala za prijevoz ljudi, ali su oba doma smatrala da je sama inicijativa "otišla predaleko" jer je presnažno zadrla u ovlasti kantona i prebacila na Konfederaciju ovlast da promiče biciklistički promet. Stoga je Savezna skupština odbacila inicijativu, ali su oba doma, i Nacionalno vijeće i Vijeće država, podržali izravni protuprijedlog Saveznog vijeća (vlade) od 23.8.2017. Savezno vijeće i Savezna skupština preporučili su biračima u svom očitovanju od 23.8.2017. da odbace narodnu inicijativu i prihvate izravni protuprijedlog Savezne skupštine. Izravni protuprijedlog činila je savezna odluka koja je također sadržavala izmjene članka 88. saveznog Ustava, ali s modificiranim uvjetima i drugačijim pretpostavkama od onih sadržanih u narodnoj inicijativi. U tekstu odluke bilo je navedeno i sljedeće: "O ovom će protuprijedlogu glasati narod i kantoni. O njemu će se glasati istodobno s narodnom inicijativom 'Za promicanje biciklističkih staza te staza i pješačkih staza [biciklistička inicijativa]', ako se ta inicijativa ne povuče u postupku predviđenom u čl. 139.b Ustava".  Inicijativni odbor povukao je 21.3.2018. svoju inicijativu (to jest svoj prijedlog izmjene članka 88. saveznog Ustava) nakon što je Skupština </w:t>
      </w:r>
      <w:r w:rsidR="004A3D26" w:rsidRPr="004A3D26">
        <w:rPr>
          <w:rFonts w:cs="Times New Roman"/>
        </w:rPr>
        <w:lastRenderedPageBreak/>
        <w:t>13.3.2018. prihvatila izravni protuprijedlog u obliku spomenute savezne odluke o izmjeni članka 88. saveznog Ustava. Na izjašnjavanju održanom 23.9.2018. glasalo se samo o izravnom protuprijedlogu parlamenta (u obliku navedene savezne odluke). Pitanje je glasilo: "Prihvaćate li saveznu odluku od 13.3.2018. o biciklističkim stazama te stazama i pješačkim stazama?", pri čemu je uz pitanje bila napisana i napomena: "Izravni protuprijedlog narodnoj inicijativi 'Za promicanje biciklističkih staza te staza i pješačkih staza [biciklistička inicijativa]', koja je povučena". Birači su izravni protuprijedlog (saveznu odluku parlamenta) prihvatili sa 73,6% glasova "za" onih koji su pristupili izjašnjavanju (37,48% birača). Budući da su i kantoni glasali "za" tu saveznu odluku (svih 26 kantona), izmijenjeni članak 88. automatski je inkorporiran u tekst saveznog Ustava.</w:t>
      </w:r>
    </w:p>
    <w:p w14:paraId="2D090A46" w14:textId="77777777" w:rsidR="00BB06EB" w:rsidRPr="00045266" w:rsidRDefault="00BB06EB" w:rsidP="00BB06EB">
      <w:pPr>
        <w:spacing w:after="60"/>
        <w:rPr>
          <w:rFonts w:cs="Times New Roman"/>
          <w:szCs w:val="24"/>
        </w:rPr>
      </w:pPr>
      <w:r w:rsidRPr="00045266">
        <w:rPr>
          <w:rFonts w:cs="Times New Roman"/>
          <w:szCs w:val="24"/>
        </w:rPr>
        <w:t>Prijedlog akta koji Hrvatski sabor izrađuje kao izravni protuprijedlog prijedlogu akta narodne inicijative može, ali i ne mora biti istovjetan prijedlogu akta koji Hrvatski sabor izrađuje kao neizravni protuprijedlog prijedlogu akta narodne inicijative iz članka 39.</w:t>
      </w:r>
      <w:r w:rsidR="007A72DD">
        <w:rPr>
          <w:rFonts w:cs="Times New Roman"/>
          <w:szCs w:val="24"/>
        </w:rPr>
        <w:t xml:space="preserve"> ovoga Zakona</w:t>
      </w:r>
      <w:r w:rsidRPr="00045266">
        <w:rPr>
          <w:rFonts w:cs="Times New Roman"/>
          <w:szCs w:val="24"/>
        </w:rPr>
        <w:t>, jer su im ciljevi i svrha različiti. Naime, kod neizravnog protuprijedloga Hrvatski sabor mora po prirodi stvari u većoj mjeri uvažavati rješenja koja je u svom prijedlogu akta iznio organizacijski odbor narodne inicijative. To stoga što je cilj neizravnog protuprijedloga da se s prijedlogom akta Hrvatskog sabora u cijelosti suglasi organizacijski odbor narodne inicijative pa se akt (najčešće zakon) donosi u zakonodavnom postupku u Hrvatskom saboru, tako da prestaje potreba za održavanjem referenduma. Za razliku od toga, prijedlog akta koji Hrvatski sabor priprema kao izravni protuprijedlog mora uvažiti cilj koji želi postići narodna inicijativa, ali se uvjeti, odnosno pretpostavke za ostvarenje tog cilja mogu u prijedlogu akta Hrvatskog sabora urediti tako da u većoj mjeri odstupaju od onih koji su sadržani u prijedlogu akta organizacijskog odbora narodne inicijative. Naime, ovdje nije relevantna isključivo volja organizacijskog odbora narodne inicijative, nego volja birača, s obzirom na to da se izravni protuprijedlog Hrvatskog sabora uvijek upućuje na referendum, bilo kao jedino referendumsko pitanje (članak 39.), bilo uz referendumsko pitanje narodne inicijative (objedinjeni referendum iz članka 41.).</w:t>
      </w:r>
      <w:r w:rsidR="00BF22E8">
        <w:rPr>
          <w:rFonts w:cs="Times New Roman"/>
          <w:szCs w:val="24"/>
        </w:rPr>
        <w:t xml:space="preserve"> </w:t>
      </w:r>
    </w:p>
    <w:p w14:paraId="4EDBEA0F" w14:textId="77777777" w:rsidR="00BB06EB" w:rsidRPr="00045266" w:rsidRDefault="00BB06EB" w:rsidP="00BB06EB">
      <w:pPr>
        <w:pStyle w:val="Heading5"/>
      </w:pPr>
      <w:r w:rsidRPr="00045266">
        <w:t>Uz članak 41.</w:t>
      </w:r>
    </w:p>
    <w:p w14:paraId="65AF17FD" w14:textId="77777777" w:rsidR="00BB06EB" w:rsidRPr="00045266" w:rsidRDefault="00BB06EB" w:rsidP="00BB06EB">
      <w:pPr>
        <w:spacing w:after="60"/>
        <w:rPr>
          <w:rFonts w:cs="Times New Roman"/>
          <w:szCs w:val="24"/>
        </w:rPr>
      </w:pPr>
      <w:r w:rsidRPr="00045266">
        <w:rPr>
          <w:rFonts w:cs="Times New Roman"/>
          <w:szCs w:val="24"/>
        </w:rPr>
        <w:t xml:space="preserve">Ovim člankom uređena je situacija u kojoj organizacijski odbor ne prihvaća ni neizravni ni izravni protuprijedlog Hrvatskog sabora. </w:t>
      </w:r>
      <w:bookmarkStart w:id="174" w:name="_Hlk6391711"/>
      <w:r w:rsidRPr="00045266">
        <w:rPr>
          <w:rFonts w:cs="Times New Roman"/>
          <w:szCs w:val="24"/>
        </w:rPr>
        <w:t xml:space="preserve">U slučaju provedbe objedinjenog referenduma, na glasačkom listiću navode se jedan ispod drugog prijedlog referendumskog pitanja što ga je sastavio organizacijski odbor i protuprijedlog Hrvatskog sabora. Birači glasaju „za“ jedan od prijedloga. Kao primjer, navodi se referendumsko pitanje i protuprijedlog referendumskog pitanja </w:t>
      </w:r>
      <w:r w:rsidRPr="00045266">
        <w:rPr>
          <w:rFonts w:cs="Times New Roman"/>
          <w:szCs w:val="24"/>
        </w:rPr>
        <w:lastRenderedPageBreak/>
        <w:t>kako su oni glasili na švicarskom referendumu u povodu narodne inicijative od 15. veljače 2008. pod nazivom „Za izgon stranaca počinitelja kaznenih djela [Inicijativa za izgon]“, kao i izravni protuprijedlog u obliku savezne odluke od 10. lipnja 2010. o protjerivanju i izgonu stranaca počinitelja kaznenih djela u skladu s Ustavom.</w:t>
      </w:r>
      <w:r w:rsidRPr="00045266">
        <w:rPr>
          <w:rFonts w:cs="Times New Roman"/>
          <w:szCs w:val="24"/>
          <w:vertAlign w:val="superscript"/>
        </w:rPr>
        <w:footnoteReference w:id="6"/>
      </w:r>
      <w:r w:rsidRPr="00045266">
        <w:rPr>
          <w:rFonts w:cs="Times New Roman"/>
          <w:szCs w:val="24"/>
        </w:rPr>
        <w:t xml:space="preserve"> </w:t>
      </w:r>
      <w:bookmarkStart w:id="175" w:name="_Hlk7346871"/>
      <w:r w:rsidRPr="00045266">
        <w:rPr>
          <w:rFonts w:cs="Times New Roman"/>
          <w:szCs w:val="24"/>
        </w:rPr>
        <w:t>Na glasačkom listiću je pisalo:</w:t>
      </w:r>
      <w:bookmarkEnd w:id="175"/>
    </w:p>
    <w:p w14:paraId="4D9268C9" w14:textId="77777777" w:rsidR="00BB06EB" w:rsidRPr="00045266" w:rsidRDefault="00BB06EB" w:rsidP="00BB06EB">
      <w:pPr>
        <w:spacing w:after="60"/>
        <w:ind w:left="708"/>
        <w:rPr>
          <w:rFonts w:cs="Times New Roman"/>
          <w:szCs w:val="24"/>
        </w:rPr>
      </w:pPr>
      <w:r w:rsidRPr="00045266">
        <w:rPr>
          <w:rFonts w:cs="Times New Roman"/>
          <w:szCs w:val="24"/>
        </w:rPr>
        <w:t>„a)</w:t>
      </w:r>
      <w:r w:rsidRPr="00045266">
        <w:rPr>
          <w:rFonts w:cs="Times New Roman"/>
          <w:i/>
          <w:szCs w:val="24"/>
        </w:rPr>
        <w:t xml:space="preserve"> Narodna inicijativa:</w:t>
      </w:r>
      <w:r w:rsidRPr="00045266">
        <w:rPr>
          <w:rFonts w:cs="Times New Roman"/>
          <w:szCs w:val="24"/>
        </w:rPr>
        <w:t xml:space="preserve"> Prihvaćate li narodnu inicijativu 'Za izgon stranaca počinitelja kaznenih djela ('Inicijativa za izgon')'?</w:t>
      </w:r>
    </w:p>
    <w:p w14:paraId="04CACB21" w14:textId="77777777" w:rsidR="00BB06EB" w:rsidRPr="00045266" w:rsidRDefault="00BB06EB" w:rsidP="00BB06EB">
      <w:pPr>
        <w:spacing w:after="60"/>
        <w:ind w:left="708"/>
        <w:rPr>
          <w:rFonts w:cs="Times New Roman"/>
          <w:szCs w:val="24"/>
        </w:rPr>
      </w:pPr>
      <w:r w:rsidRPr="00045266">
        <w:rPr>
          <w:rFonts w:cs="Times New Roman"/>
          <w:szCs w:val="24"/>
        </w:rPr>
        <w:t xml:space="preserve">b) </w:t>
      </w:r>
      <w:r w:rsidRPr="00045266">
        <w:rPr>
          <w:rFonts w:cs="Times New Roman"/>
          <w:i/>
          <w:szCs w:val="24"/>
        </w:rPr>
        <w:t>Protuprijedlog</w:t>
      </w:r>
      <w:r w:rsidRPr="00045266">
        <w:rPr>
          <w:rFonts w:cs="Times New Roman"/>
          <w:szCs w:val="24"/>
        </w:rPr>
        <w:t>: Prihvaćate li saveznu odluku od 10. lipnja 2010. koja uređuje protjerivanje i izgon stranaca počinitelja kaznenih djela u skladu s Ustavom?“</w:t>
      </w:r>
    </w:p>
    <w:bookmarkEnd w:id="174"/>
    <w:p w14:paraId="72DF57E0" w14:textId="77777777" w:rsidR="00BB06EB" w:rsidRPr="00045266" w:rsidRDefault="00BB06EB" w:rsidP="00BB06EB">
      <w:pPr>
        <w:pStyle w:val="Heading5"/>
      </w:pPr>
      <w:r w:rsidRPr="00045266">
        <w:t xml:space="preserve">Uz članak 42. </w:t>
      </w:r>
    </w:p>
    <w:p w14:paraId="7D3B10A0" w14:textId="77777777" w:rsidR="00BB06EB" w:rsidRPr="00045266" w:rsidRDefault="00FC0547" w:rsidP="00BB06EB">
      <w:pPr>
        <w:spacing w:after="60"/>
        <w:rPr>
          <w:rFonts w:cs="Times New Roman"/>
          <w:szCs w:val="24"/>
        </w:rPr>
      </w:pPr>
      <w:r>
        <w:rPr>
          <w:rFonts w:cs="Times New Roman"/>
          <w:szCs w:val="24"/>
        </w:rPr>
        <w:t xml:space="preserve">Ovim </w:t>
      </w:r>
      <w:r w:rsidR="00BE3A61">
        <w:rPr>
          <w:rFonts w:cs="Times New Roman"/>
          <w:szCs w:val="24"/>
        </w:rPr>
        <w:t xml:space="preserve">člankom </w:t>
      </w:r>
      <w:r>
        <w:rPr>
          <w:rFonts w:cs="Times New Roman"/>
          <w:szCs w:val="24"/>
        </w:rPr>
        <w:t>prihvaćaju se preporuke</w:t>
      </w:r>
      <w:r w:rsidR="00BB06EB" w:rsidRPr="00045266">
        <w:rPr>
          <w:rFonts w:cs="Times New Roman"/>
          <w:szCs w:val="24"/>
        </w:rPr>
        <w:t xml:space="preserve"> Venecijanske komisije koja u Kodeksu navodi da je „u slučaju narodnih inicijativa važno da građani budu obaviješteni o mišljenju parlamenta“ </w:t>
      </w:r>
      <w:bookmarkStart w:id="176" w:name="_Hlk9202974"/>
      <w:r w:rsidR="00BB06EB" w:rsidRPr="00045266">
        <w:rPr>
          <w:rFonts w:cs="Times New Roman"/>
          <w:szCs w:val="24"/>
        </w:rPr>
        <w:t>(§ 46. obrazloženja Kodeksa)</w:t>
      </w:r>
      <w:bookmarkEnd w:id="176"/>
      <w:r>
        <w:rPr>
          <w:rFonts w:cs="Times New Roman"/>
          <w:szCs w:val="24"/>
        </w:rPr>
        <w:t xml:space="preserve">. U tom smislu Hrvatski sabor može zaključkom utvrditi stajalište o referendumskom pitanju narodne inicijative. Zaključak Hrvatskog sabora objavljuje </w:t>
      </w:r>
      <w:r w:rsidR="00BB06EB" w:rsidRPr="00045266">
        <w:rPr>
          <w:rFonts w:cs="Times New Roman"/>
          <w:szCs w:val="24"/>
        </w:rPr>
        <w:t xml:space="preserve">se u istom broju </w:t>
      </w:r>
      <w:r w:rsidR="007A72DD">
        <w:rPr>
          <w:rFonts w:cs="Times New Roman"/>
          <w:szCs w:val="24"/>
        </w:rPr>
        <w:t>„</w:t>
      </w:r>
      <w:r w:rsidR="00BB06EB" w:rsidRPr="00045266">
        <w:rPr>
          <w:rFonts w:cs="Times New Roman"/>
          <w:szCs w:val="24"/>
        </w:rPr>
        <w:t>Narodnih novina</w:t>
      </w:r>
      <w:r w:rsidR="007A72DD">
        <w:rPr>
          <w:rFonts w:cs="Times New Roman"/>
          <w:szCs w:val="24"/>
        </w:rPr>
        <w:t>“</w:t>
      </w:r>
      <w:r w:rsidR="00BB06EB" w:rsidRPr="00045266">
        <w:rPr>
          <w:rFonts w:cs="Times New Roman"/>
          <w:szCs w:val="24"/>
        </w:rPr>
        <w:t xml:space="preserve"> u kojima se objavljuje odluka o raspisivanju </w:t>
      </w:r>
      <w:r w:rsidR="00031CAB">
        <w:rPr>
          <w:rFonts w:cs="Times New Roman"/>
          <w:szCs w:val="24"/>
        </w:rPr>
        <w:t xml:space="preserve">državnog </w:t>
      </w:r>
      <w:r w:rsidR="00BB06EB" w:rsidRPr="00045266">
        <w:rPr>
          <w:rFonts w:cs="Times New Roman"/>
          <w:szCs w:val="24"/>
        </w:rPr>
        <w:t>referenduma.</w:t>
      </w:r>
    </w:p>
    <w:p w14:paraId="5DF9CBD3" w14:textId="77777777" w:rsidR="00BB06EB" w:rsidRPr="00045266" w:rsidRDefault="00BB06EB" w:rsidP="00BB06EB">
      <w:pPr>
        <w:pStyle w:val="Heading5"/>
      </w:pPr>
      <w:r w:rsidRPr="00045266">
        <w:t>Uz članak 43.</w:t>
      </w:r>
    </w:p>
    <w:p w14:paraId="530D47AD" w14:textId="77777777" w:rsidR="00FC0547" w:rsidRDefault="00BB06EB" w:rsidP="00BB06EB">
      <w:pPr>
        <w:spacing w:after="60"/>
        <w:rPr>
          <w:rFonts w:cs="Times New Roman"/>
          <w:szCs w:val="24"/>
        </w:rPr>
      </w:pPr>
      <w:r w:rsidRPr="00045266">
        <w:rPr>
          <w:rFonts w:cs="Times New Roman"/>
          <w:szCs w:val="24"/>
        </w:rPr>
        <w:t xml:space="preserve">Dok je u članku 42. </w:t>
      </w:r>
      <w:r w:rsidR="007A72DD">
        <w:rPr>
          <w:rFonts w:cs="Times New Roman"/>
          <w:szCs w:val="24"/>
        </w:rPr>
        <w:t xml:space="preserve">ovoga Zakona </w:t>
      </w:r>
      <w:r w:rsidRPr="00045266">
        <w:rPr>
          <w:rFonts w:cs="Times New Roman"/>
          <w:szCs w:val="24"/>
        </w:rPr>
        <w:t xml:space="preserve">bila riječ o Hrvatskom saboru, u ovom je članku riječ o ovlasti Predsjednika i Vlade da </w:t>
      </w:r>
      <w:r w:rsidR="00FC0547">
        <w:rPr>
          <w:rFonts w:cs="Times New Roman"/>
          <w:szCs w:val="24"/>
        </w:rPr>
        <w:t>utvrde i objave</w:t>
      </w:r>
      <w:r w:rsidRPr="00045266">
        <w:rPr>
          <w:rFonts w:cs="Times New Roman"/>
          <w:szCs w:val="24"/>
        </w:rPr>
        <w:t xml:space="preserve"> svoja stajališta o tom referendumsko</w:t>
      </w:r>
      <w:r w:rsidR="00FC0547">
        <w:rPr>
          <w:rFonts w:cs="Times New Roman"/>
          <w:szCs w:val="24"/>
        </w:rPr>
        <w:t>m pitanju</w:t>
      </w:r>
      <w:r w:rsidRPr="00045266">
        <w:rPr>
          <w:rFonts w:cs="Times New Roman"/>
          <w:szCs w:val="24"/>
        </w:rPr>
        <w:t xml:space="preserve"> narodne inicijative koje se odnosi na pitanje iz dj</w:t>
      </w:r>
      <w:r w:rsidR="00FC0547">
        <w:rPr>
          <w:rFonts w:cs="Times New Roman"/>
          <w:szCs w:val="24"/>
        </w:rPr>
        <w:t>elokruga Predsjednika ili Vlade.</w:t>
      </w:r>
      <w:r w:rsidRPr="00045266">
        <w:rPr>
          <w:rFonts w:cs="Times New Roman"/>
          <w:szCs w:val="24"/>
        </w:rPr>
        <w:t xml:space="preserve"> </w:t>
      </w:r>
    </w:p>
    <w:p w14:paraId="3F839283" w14:textId="77777777" w:rsidR="003E6CAD" w:rsidRPr="00045266" w:rsidRDefault="003E6CAD" w:rsidP="00D10943">
      <w:pPr>
        <w:pStyle w:val="Heading5"/>
      </w:pPr>
      <w:r w:rsidRPr="00045266">
        <w:t>Uz članak 44.</w:t>
      </w:r>
    </w:p>
    <w:p w14:paraId="35987D30" w14:textId="77777777" w:rsidR="004E09C7" w:rsidRPr="00045266" w:rsidRDefault="003E6CAD" w:rsidP="005131FF">
      <w:pPr>
        <w:spacing w:after="60"/>
        <w:rPr>
          <w:rFonts w:cs="Times New Roman"/>
          <w:szCs w:val="24"/>
        </w:rPr>
      </w:pPr>
      <w:r w:rsidRPr="00045266">
        <w:rPr>
          <w:rFonts w:cs="Times New Roman"/>
          <w:szCs w:val="24"/>
        </w:rPr>
        <w:t xml:space="preserve">Članak 44. </w:t>
      </w:r>
      <w:r w:rsidR="00B80B7D" w:rsidRPr="00045266">
        <w:rPr>
          <w:rFonts w:cs="Times New Roman"/>
          <w:szCs w:val="24"/>
        </w:rPr>
        <w:t>uređuje</w:t>
      </w:r>
      <w:r w:rsidRPr="00045266">
        <w:rPr>
          <w:rFonts w:cs="Times New Roman"/>
          <w:szCs w:val="24"/>
        </w:rPr>
        <w:t xml:space="preserve"> </w:t>
      </w:r>
      <w:bookmarkStart w:id="177" w:name="_Hlk7204223"/>
      <w:r w:rsidR="00C04435" w:rsidRPr="00045266">
        <w:rPr>
          <w:rFonts w:cs="Times New Roman"/>
          <w:szCs w:val="24"/>
        </w:rPr>
        <w:t>raspisivanje</w:t>
      </w:r>
      <w:r w:rsidR="005330BA">
        <w:rPr>
          <w:rFonts w:cs="Times New Roman"/>
          <w:szCs w:val="24"/>
        </w:rPr>
        <w:t xml:space="preserve"> državnog</w:t>
      </w:r>
      <w:r w:rsidR="00C04435" w:rsidRPr="00045266">
        <w:rPr>
          <w:rFonts w:cs="Times New Roman"/>
          <w:szCs w:val="24"/>
        </w:rPr>
        <w:t xml:space="preserve"> referenduma na inicijativu nadležnih tijela sukladno člancima 87. stavcima 1. i 2. Ustava. </w:t>
      </w:r>
      <w:r w:rsidR="00FE0207" w:rsidRPr="00045266">
        <w:rPr>
          <w:rFonts w:cs="Times New Roman"/>
          <w:szCs w:val="24"/>
        </w:rPr>
        <w:t>Prema dosada važećim zakonskim odredbama,</w:t>
      </w:r>
      <w:r w:rsidR="00C04435" w:rsidRPr="00045266">
        <w:rPr>
          <w:rFonts w:cs="Times New Roman"/>
          <w:szCs w:val="24"/>
        </w:rPr>
        <w:t xml:space="preserve"> </w:t>
      </w:r>
      <w:r w:rsidR="00FE0207" w:rsidRPr="00045266">
        <w:rPr>
          <w:rFonts w:cs="Times New Roman"/>
          <w:szCs w:val="24"/>
        </w:rPr>
        <w:t xml:space="preserve">u </w:t>
      </w:r>
      <w:r w:rsidR="00C04435" w:rsidRPr="00045266">
        <w:rPr>
          <w:rFonts w:cs="Times New Roman"/>
          <w:szCs w:val="24"/>
        </w:rPr>
        <w:t>tim referendumskim postupcima n</w:t>
      </w:r>
      <w:r w:rsidR="00FE0207" w:rsidRPr="00045266">
        <w:rPr>
          <w:rFonts w:cs="Times New Roman"/>
          <w:szCs w:val="24"/>
        </w:rPr>
        <w:t>ije bilo</w:t>
      </w:r>
      <w:r w:rsidR="00C04435" w:rsidRPr="00045266">
        <w:rPr>
          <w:rFonts w:cs="Times New Roman"/>
          <w:szCs w:val="24"/>
        </w:rPr>
        <w:t xml:space="preserve"> nikakvih prethodnih radnji </w:t>
      </w:r>
      <w:r w:rsidR="00FE0207" w:rsidRPr="00045266">
        <w:rPr>
          <w:rFonts w:cs="Times New Roman"/>
          <w:szCs w:val="24"/>
        </w:rPr>
        <w:t>usporedivih s onima</w:t>
      </w:r>
      <w:r w:rsidR="00C04435" w:rsidRPr="00045266">
        <w:rPr>
          <w:rFonts w:cs="Times New Roman"/>
          <w:szCs w:val="24"/>
        </w:rPr>
        <w:t xml:space="preserve"> </w:t>
      </w:r>
      <w:r w:rsidR="00FE0207" w:rsidRPr="00045266">
        <w:rPr>
          <w:rFonts w:cs="Times New Roman"/>
          <w:szCs w:val="24"/>
        </w:rPr>
        <w:t>u</w:t>
      </w:r>
      <w:r w:rsidR="00C04435" w:rsidRPr="00045266">
        <w:rPr>
          <w:rFonts w:cs="Times New Roman"/>
          <w:szCs w:val="24"/>
        </w:rPr>
        <w:t xml:space="preserve"> referendum</w:t>
      </w:r>
      <w:r w:rsidR="00FE0207" w:rsidRPr="00045266">
        <w:rPr>
          <w:rFonts w:cs="Times New Roman"/>
          <w:szCs w:val="24"/>
        </w:rPr>
        <w:t>ima</w:t>
      </w:r>
      <w:r w:rsidR="00C04435" w:rsidRPr="00045266">
        <w:rPr>
          <w:rFonts w:cs="Times New Roman"/>
          <w:szCs w:val="24"/>
        </w:rPr>
        <w:t xml:space="preserve"> narodne inicijative. </w:t>
      </w:r>
    </w:p>
    <w:p w14:paraId="36076CDC" w14:textId="77777777" w:rsidR="00E535E9" w:rsidRPr="00045266" w:rsidRDefault="00C04435" w:rsidP="005131FF">
      <w:pPr>
        <w:spacing w:after="60"/>
      </w:pPr>
      <w:r w:rsidRPr="00045266">
        <w:rPr>
          <w:rFonts w:cs="Times New Roman"/>
          <w:szCs w:val="24"/>
        </w:rPr>
        <w:t xml:space="preserve">Ovim </w:t>
      </w:r>
      <w:r w:rsidR="007A72DD">
        <w:rPr>
          <w:rFonts w:cs="Times New Roman"/>
          <w:szCs w:val="24"/>
        </w:rPr>
        <w:t>Konačnim p</w:t>
      </w:r>
      <w:r w:rsidR="005D54BD" w:rsidRPr="00045266">
        <w:rPr>
          <w:rFonts w:cs="Times New Roman"/>
          <w:szCs w:val="24"/>
        </w:rPr>
        <w:t>rijedlogom</w:t>
      </w:r>
      <w:r w:rsidR="007A72DD">
        <w:rPr>
          <w:rFonts w:cs="Times New Roman"/>
          <w:szCs w:val="24"/>
        </w:rPr>
        <w:t xml:space="preserve"> zakona</w:t>
      </w:r>
      <w:r w:rsidR="005D54BD" w:rsidRPr="00045266">
        <w:rPr>
          <w:rFonts w:cs="Times New Roman"/>
          <w:szCs w:val="24"/>
        </w:rPr>
        <w:t xml:space="preserve"> </w:t>
      </w:r>
      <w:r w:rsidRPr="00045266">
        <w:rPr>
          <w:rFonts w:cs="Times New Roman"/>
          <w:szCs w:val="24"/>
        </w:rPr>
        <w:t>predviđa</w:t>
      </w:r>
      <w:r w:rsidR="004E09C7" w:rsidRPr="00045266">
        <w:rPr>
          <w:rFonts w:cs="Times New Roman"/>
          <w:szCs w:val="24"/>
        </w:rPr>
        <w:t>ju</w:t>
      </w:r>
      <w:r w:rsidRPr="00045266">
        <w:rPr>
          <w:rFonts w:cs="Times New Roman"/>
          <w:szCs w:val="24"/>
        </w:rPr>
        <w:t xml:space="preserve"> </w:t>
      </w:r>
      <w:r w:rsidR="004E09C7" w:rsidRPr="00045266">
        <w:rPr>
          <w:rFonts w:cs="Times New Roman"/>
          <w:szCs w:val="24"/>
        </w:rPr>
        <w:t xml:space="preserve">se odgovarajuće </w:t>
      </w:r>
      <w:r w:rsidR="005D54BD" w:rsidRPr="00045266">
        <w:rPr>
          <w:rFonts w:cs="Times New Roman"/>
          <w:szCs w:val="24"/>
        </w:rPr>
        <w:t>mjer</w:t>
      </w:r>
      <w:r w:rsidR="004E09C7" w:rsidRPr="00045266">
        <w:rPr>
          <w:rFonts w:cs="Times New Roman"/>
          <w:szCs w:val="24"/>
        </w:rPr>
        <w:t>e</w:t>
      </w:r>
      <w:r w:rsidR="005D54BD" w:rsidRPr="00045266">
        <w:rPr>
          <w:rFonts w:cs="Times New Roman"/>
          <w:szCs w:val="24"/>
        </w:rPr>
        <w:t xml:space="preserve"> radi </w:t>
      </w:r>
      <w:r w:rsidR="004E09C7" w:rsidRPr="00045266">
        <w:rPr>
          <w:rFonts w:cs="Times New Roman"/>
          <w:szCs w:val="24"/>
        </w:rPr>
        <w:t>povećanja</w:t>
      </w:r>
      <w:r w:rsidR="005D54BD" w:rsidRPr="00045266">
        <w:rPr>
          <w:rFonts w:cs="Times New Roman"/>
          <w:szCs w:val="24"/>
        </w:rPr>
        <w:t xml:space="preserve"> stupnja demokratičnosti </w:t>
      </w:r>
      <w:r w:rsidR="004E09C7" w:rsidRPr="00045266">
        <w:rPr>
          <w:rFonts w:cs="Times New Roman"/>
          <w:szCs w:val="24"/>
        </w:rPr>
        <w:t>referenduma koje iniciraju državna tijela i</w:t>
      </w:r>
      <w:r w:rsidR="005D54BD" w:rsidRPr="00045266">
        <w:rPr>
          <w:rFonts w:cs="Times New Roman"/>
          <w:szCs w:val="24"/>
        </w:rPr>
        <w:t xml:space="preserve"> </w:t>
      </w:r>
      <w:r w:rsidRPr="00045266">
        <w:rPr>
          <w:rFonts w:cs="Times New Roman"/>
          <w:szCs w:val="24"/>
        </w:rPr>
        <w:t>otvaranj</w:t>
      </w:r>
      <w:r w:rsidR="005D54BD" w:rsidRPr="00045266">
        <w:rPr>
          <w:rFonts w:cs="Times New Roman"/>
          <w:szCs w:val="24"/>
        </w:rPr>
        <w:t>a</w:t>
      </w:r>
      <w:r w:rsidRPr="00045266">
        <w:rPr>
          <w:rFonts w:cs="Times New Roman"/>
          <w:szCs w:val="24"/>
        </w:rPr>
        <w:t xml:space="preserve"> tih referenduma javnosti</w:t>
      </w:r>
      <w:r w:rsidR="005D54BD" w:rsidRPr="00045266">
        <w:rPr>
          <w:rFonts w:cs="Times New Roman"/>
          <w:szCs w:val="24"/>
        </w:rPr>
        <w:t>.</w:t>
      </w:r>
      <w:r w:rsidRPr="00045266">
        <w:rPr>
          <w:rFonts w:cs="Times New Roman"/>
          <w:szCs w:val="24"/>
        </w:rPr>
        <w:t xml:space="preserve"> </w:t>
      </w:r>
      <w:r w:rsidR="005D54BD" w:rsidRPr="00045266">
        <w:rPr>
          <w:rFonts w:cs="Times New Roman"/>
          <w:szCs w:val="24"/>
        </w:rPr>
        <w:t>U ovom se članku stoga predviđa da se postupak raspisivanja referenduma koji inicira</w:t>
      </w:r>
      <w:r w:rsidRPr="00045266">
        <w:t xml:space="preserve"> Hrvatski sabor ili </w:t>
      </w:r>
      <w:r w:rsidR="004E09C7" w:rsidRPr="00045266">
        <w:t xml:space="preserve">koji </w:t>
      </w:r>
      <w:r w:rsidRPr="00045266">
        <w:t>Predsjednik</w:t>
      </w:r>
      <w:r w:rsidR="005D54BD" w:rsidRPr="00045266">
        <w:t>u</w:t>
      </w:r>
      <w:r w:rsidRPr="00045266">
        <w:t xml:space="preserve"> </w:t>
      </w:r>
      <w:r w:rsidRPr="00045266">
        <w:lastRenderedPageBreak/>
        <w:t>pr</w:t>
      </w:r>
      <w:r w:rsidR="005D54BD" w:rsidRPr="00045266">
        <w:t>edlaže</w:t>
      </w:r>
      <w:r w:rsidRPr="00045266">
        <w:t xml:space="preserve"> Vlad</w:t>
      </w:r>
      <w:r w:rsidR="005D54BD" w:rsidRPr="00045266">
        <w:t>a sastoji od dvije faze. Prva faza</w:t>
      </w:r>
      <w:r w:rsidR="009F77A9" w:rsidRPr="00045266">
        <w:t xml:space="preserve"> je donošenje odluke o namjeri raspisivanja referenduma, a druga faza je donošenje odluke o raspisivanju referenduma.</w:t>
      </w:r>
      <w:bookmarkEnd w:id="177"/>
      <w:r w:rsidR="005D54BD" w:rsidRPr="00045266">
        <w:t xml:space="preserve"> </w:t>
      </w:r>
      <w:r w:rsidR="009F77A9" w:rsidRPr="00045266">
        <w:t xml:space="preserve">Postupak referenduma (ujedno i prva faza postupka) </w:t>
      </w:r>
      <w:r w:rsidR="005D54BD" w:rsidRPr="00045266">
        <w:t xml:space="preserve">započinje </w:t>
      </w:r>
      <w:r w:rsidRPr="00045266">
        <w:t xml:space="preserve">dan nakon objave u </w:t>
      </w:r>
      <w:r w:rsidR="007A72DD">
        <w:t>„</w:t>
      </w:r>
      <w:r w:rsidR="00713207" w:rsidRPr="00045266">
        <w:t>Narodnim novinama</w:t>
      </w:r>
      <w:r w:rsidR="007A72DD">
        <w:t xml:space="preserve">“ </w:t>
      </w:r>
      <w:r w:rsidRPr="00045266">
        <w:t xml:space="preserve">odluke Hrvatskog sabora, odnosno odluke Predsjednika </w:t>
      </w:r>
      <w:r w:rsidR="009F77A9" w:rsidRPr="00045266">
        <w:t xml:space="preserve">koju </w:t>
      </w:r>
      <w:r w:rsidRPr="00045266">
        <w:t>supotpis</w:t>
      </w:r>
      <w:r w:rsidR="009F77A9" w:rsidRPr="00045266">
        <w:t>uje</w:t>
      </w:r>
      <w:r w:rsidRPr="00045266">
        <w:t xml:space="preserve"> predsjednik Vlade, o namjeri raspisivanja referenduma</w:t>
      </w:r>
      <w:r w:rsidR="004E09C7" w:rsidRPr="00045266">
        <w:t>.</w:t>
      </w:r>
      <w:r w:rsidR="009F77A9" w:rsidRPr="00045266">
        <w:t xml:space="preserve"> </w:t>
      </w:r>
    </w:p>
    <w:p w14:paraId="55E80644" w14:textId="77777777" w:rsidR="0078497F" w:rsidRPr="00045266" w:rsidRDefault="007122CE" w:rsidP="005131FF">
      <w:pPr>
        <w:spacing w:after="60"/>
      </w:pPr>
      <w:r>
        <w:t>U</w:t>
      </w:r>
      <w:r w:rsidR="00E535E9" w:rsidRPr="00045266">
        <w:t xml:space="preserve"> prvoj fazi</w:t>
      </w:r>
      <w:r>
        <w:t>,</w:t>
      </w:r>
      <w:r w:rsidR="00E535E9" w:rsidRPr="00045266">
        <w:t xml:space="preserve"> </w:t>
      </w:r>
      <w:r>
        <w:t xml:space="preserve">o nacrtu referendumskog pitanja </w:t>
      </w:r>
      <w:r w:rsidR="00E535E9" w:rsidRPr="00045266">
        <w:t xml:space="preserve">provelo </w:t>
      </w:r>
      <w:bookmarkStart w:id="178" w:name="_Hlk7196354"/>
      <w:r>
        <w:t xml:space="preserve">bi se </w:t>
      </w:r>
      <w:r w:rsidR="00E535E9" w:rsidRPr="00045266">
        <w:t>savjetovanje sa zainteresiranom javnošću</w:t>
      </w:r>
      <w:bookmarkEnd w:id="178"/>
      <w:r w:rsidR="00E535E9" w:rsidRPr="00045266">
        <w:t>. Ovisno o ishodu javnog savjetovanja, nadležna tijela bi prvotni sadržaj nacrta referendumskog pitanja, mogla odgovarajuće izmijeniti, ali bi mogl</w:t>
      </w:r>
      <w:r w:rsidR="004E09C7" w:rsidRPr="00045266">
        <w:t>a</w:t>
      </w:r>
      <w:r w:rsidR="00E535E9" w:rsidRPr="00045266">
        <w:t xml:space="preserve"> </w:t>
      </w:r>
      <w:r w:rsidR="005E626A" w:rsidRPr="00045266">
        <w:t xml:space="preserve">i </w:t>
      </w:r>
      <w:r w:rsidR="00E535E9" w:rsidRPr="00045266">
        <w:t>odustati od namjere raspisivanja referenduma.</w:t>
      </w:r>
      <w:r w:rsidR="00FA1372" w:rsidRPr="00045266">
        <w:t xml:space="preserve"> </w:t>
      </w:r>
      <w:r w:rsidR="00BD26B6" w:rsidRPr="00045266">
        <w:t>S</w:t>
      </w:r>
      <w:r w:rsidR="00CC3782" w:rsidRPr="00045266">
        <w:t>avjetovanje sa zainteresi</w:t>
      </w:r>
      <w:r w:rsidR="00B52AA6">
        <w:t xml:space="preserve">ranom javnošću moglo bi imati </w:t>
      </w:r>
      <w:r w:rsidR="00CC3782" w:rsidRPr="00045266">
        <w:t xml:space="preserve">svojevrsni učinak narodnog veta na </w:t>
      </w:r>
      <w:bookmarkStart w:id="179" w:name="_Hlk7200542"/>
      <w:r w:rsidR="00CC3782" w:rsidRPr="00045266">
        <w:t xml:space="preserve">namjeravani prijedlog referendumskog pitanja jer </w:t>
      </w:r>
      <w:r w:rsidR="00BD26B6" w:rsidRPr="00045266">
        <w:t xml:space="preserve">bi </w:t>
      </w:r>
      <w:r w:rsidR="00CC3782" w:rsidRPr="00045266">
        <w:t>nadležno tijelo mo</w:t>
      </w:r>
      <w:r w:rsidR="00BD26B6" w:rsidRPr="00045266">
        <w:t>glo</w:t>
      </w:r>
      <w:r w:rsidR="00CC3782" w:rsidRPr="00045266">
        <w:t xml:space="preserve"> odustati od raspisivanja referenduma ako </w:t>
      </w:r>
      <w:r w:rsidR="0078497F" w:rsidRPr="00045266">
        <w:t xml:space="preserve">bi </w:t>
      </w:r>
      <w:r w:rsidR="00CC3782" w:rsidRPr="00045266">
        <w:t>ocijeni</w:t>
      </w:r>
      <w:r w:rsidR="0078497F" w:rsidRPr="00045266">
        <w:t>lo</w:t>
      </w:r>
      <w:r w:rsidR="00CC3782" w:rsidRPr="00045266">
        <w:t xml:space="preserve"> da ishod javnog savjetovanja upućuje </w:t>
      </w:r>
      <w:r w:rsidR="00BD26B6" w:rsidRPr="00045266">
        <w:t xml:space="preserve">na to </w:t>
      </w:r>
      <w:r w:rsidR="00CC3782" w:rsidRPr="00045266">
        <w:t>da namjeravano referendumsko pitanje ne bi imalo izgleda na uspjeh</w:t>
      </w:r>
      <w:bookmarkEnd w:id="179"/>
      <w:r w:rsidR="00CC3782" w:rsidRPr="00045266">
        <w:t>.</w:t>
      </w:r>
      <w:r w:rsidR="00BD26B6" w:rsidRPr="00045266">
        <w:t xml:space="preserve"> </w:t>
      </w:r>
    </w:p>
    <w:p w14:paraId="41455072" w14:textId="77777777" w:rsidR="00BD26B6" w:rsidRPr="00045266" w:rsidRDefault="0078497F" w:rsidP="005131FF">
      <w:pPr>
        <w:spacing w:after="60"/>
      </w:pPr>
      <w:r w:rsidRPr="00045266">
        <w:t>Drugo, interes za osnivanje odbora zagovornika, odnosno protivnika inicijative u toj prvoj fazi također bi bio pokazatelj nadležnom tijelu ima li namjeravani prijedlog referendumskog pitanja izgleda na uspjeh ili ne. Naime</w:t>
      </w:r>
      <w:r w:rsidR="009E6BFC" w:rsidRPr="00045266">
        <w:t xml:space="preserve">, </w:t>
      </w:r>
      <w:r w:rsidR="00231B9E" w:rsidRPr="00045266">
        <w:t>ta</w:t>
      </w:r>
      <w:r w:rsidR="009E6BFC" w:rsidRPr="00045266">
        <w:t xml:space="preserve"> prv</w:t>
      </w:r>
      <w:r w:rsidR="00231B9E" w:rsidRPr="00045266">
        <w:t>a</w:t>
      </w:r>
      <w:r w:rsidR="009E6BFC" w:rsidRPr="00045266">
        <w:t xml:space="preserve"> faz</w:t>
      </w:r>
      <w:r w:rsidR="00231B9E" w:rsidRPr="00045266">
        <w:t>a</w:t>
      </w:r>
      <w:r w:rsidR="009E6BFC" w:rsidRPr="00045266">
        <w:t xml:space="preserve"> postupka </w:t>
      </w:r>
      <w:r w:rsidR="00231B9E" w:rsidRPr="00045266">
        <w:t xml:space="preserve">služi i tome da se </w:t>
      </w:r>
      <w:r w:rsidR="009E6BFC" w:rsidRPr="00045266">
        <w:t xml:space="preserve">provedu sve radnje potrebne za </w:t>
      </w:r>
      <w:r w:rsidR="00231B9E" w:rsidRPr="00045266">
        <w:t>osnivanje</w:t>
      </w:r>
      <w:r w:rsidR="009E6BFC" w:rsidRPr="00045266">
        <w:t xml:space="preserve"> odbora zagovornika, odnosno odbora protivnika referendumske inicijative, kao i </w:t>
      </w:r>
      <w:r w:rsidR="00512ECB" w:rsidRPr="00045266">
        <w:t xml:space="preserve">da se provede postupak njihova upisa u Evidenciju </w:t>
      </w:r>
      <w:r w:rsidR="009E6BFC" w:rsidRPr="00045266">
        <w:t>DIP-</w:t>
      </w:r>
      <w:r w:rsidR="00512ECB" w:rsidRPr="00045266">
        <w:t>a</w:t>
      </w:r>
      <w:r w:rsidR="009E6BFC" w:rsidRPr="00045266">
        <w:t xml:space="preserve">. </w:t>
      </w:r>
      <w:r w:rsidRPr="00045266">
        <w:t>K</w:t>
      </w:r>
      <w:r w:rsidR="000F5C6D" w:rsidRPr="00045266">
        <w:t xml:space="preserve">ada ne bi bilo prve faze, na ovim bi referendumima, </w:t>
      </w:r>
      <w:r w:rsidR="009E6BFC" w:rsidRPr="00045266">
        <w:t xml:space="preserve">za razliku od referenduma narodne inicijative, sve te radnje i postupci započinjali </w:t>
      </w:r>
      <w:r w:rsidR="00B52AA6">
        <w:t xml:space="preserve">bi </w:t>
      </w:r>
      <w:r w:rsidR="009E6BFC" w:rsidRPr="00045266">
        <w:t>tek nakon što bi bila donesen</w:t>
      </w:r>
      <w:r w:rsidR="002D13B7" w:rsidRPr="00045266">
        <w:t>a</w:t>
      </w:r>
      <w:r w:rsidR="009E6BFC" w:rsidRPr="00045266">
        <w:t xml:space="preserve"> odluka o raspisivanju referenduma</w:t>
      </w:r>
      <w:r w:rsidR="000F5C6D" w:rsidRPr="00045266">
        <w:t xml:space="preserve">. S obzirom na trajanje razdoblja od raspisivanja do održavanja referenduma (od 30 do </w:t>
      </w:r>
      <w:r w:rsidR="002C7A18" w:rsidRPr="00045266">
        <w:t xml:space="preserve">45 </w:t>
      </w:r>
      <w:r w:rsidR="000F5C6D" w:rsidRPr="00045266">
        <w:t>dana), s jedne strane, i trajanje postupka organiziranja i evidentiranja odbora, s druge strane</w:t>
      </w:r>
      <w:r w:rsidR="00FE0207" w:rsidRPr="00045266">
        <w:t xml:space="preserve"> (</w:t>
      </w:r>
      <w:r w:rsidR="00B52AA6">
        <w:t xml:space="preserve">oko </w:t>
      </w:r>
      <w:r w:rsidR="00FE0207" w:rsidRPr="00045266">
        <w:t>45 dana)</w:t>
      </w:r>
      <w:r w:rsidR="000F5C6D" w:rsidRPr="00045266">
        <w:t xml:space="preserve">, </w:t>
      </w:r>
      <w:r w:rsidR="00512ECB" w:rsidRPr="00045266">
        <w:t xml:space="preserve">koncepcijska </w:t>
      </w:r>
      <w:r w:rsidR="000F5C6D" w:rsidRPr="00045266">
        <w:t xml:space="preserve">zamisao </w:t>
      </w:r>
      <w:r w:rsidR="00512ECB" w:rsidRPr="00045266">
        <w:t xml:space="preserve">o </w:t>
      </w:r>
      <w:r w:rsidR="000F5C6D" w:rsidRPr="00045266">
        <w:t>organiziran</w:t>
      </w:r>
      <w:r w:rsidR="00512ECB" w:rsidRPr="00045266">
        <w:t>oj</w:t>
      </w:r>
      <w:r w:rsidR="000F5C6D" w:rsidRPr="00045266">
        <w:t xml:space="preserve"> referendumsk</w:t>
      </w:r>
      <w:r w:rsidR="00512ECB" w:rsidRPr="00045266">
        <w:t>oj</w:t>
      </w:r>
      <w:r w:rsidR="000F5C6D" w:rsidRPr="00045266">
        <w:t xml:space="preserve"> aktivnosti u takvim okolnostima </w:t>
      </w:r>
      <w:r w:rsidR="00FE0207" w:rsidRPr="00045266">
        <w:t>ne</w:t>
      </w:r>
      <w:r w:rsidR="00247289" w:rsidRPr="00045266">
        <w:t xml:space="preserve"> bi </w:t>
      </w:r>
      <w:r w:rsidR="00512ECB" w:rsidRPr="00045266">
        <w:t>bila provediva.</w:t>
      </w:r>
      <w:r w:rsidR="0016315F" w:rsidRPr="00045266">
        <w:t xml:space="preserve"> </w:t>
      </w:r>
    </w:p>
    <w:p w14:paraId="1B2BF4EA" w14:textId="77777777" w:rsidR="003E6CAD" w:rsidRPr="00045266" w:rsidRDefault="003E6CAD" w:rsidP="00D10943">
      <w:pPr>
        <w:pStyle w:val="Heading5"/>
      </w:pPr>
      <w:r w:rsidRPr="00045266">
        <w:t>Uz članak 45.</w:t>
      </w:r>
    </w:p>
    <w:p w14:paraId="005F8423" w14:textId="77777777" w:rsidR="00F349E6" w:rsidRPr="00045266" w:rsidRDefault="00B82ECC" w:rsidP="005131FF">
      <w:pPr>
        <w:spacing w:after="60"/>
        <w:rPr>
          <w:rFonts w:cs="Times New Roman"/>
          <w:szCs w:val="24"/>
        </w:rPr>
      </w:pPr>
      <w:r w:rsidRPr="00045266">
        <w:rPr>
          <w:rFonts w:cs="Times New Roman"/>
          <w:szCs w:val="24"/>
        </w:rPr>
        <w:t xml:space="preserve">Ovim člankom propisano je da se </w:t>
      </w:r>
      <w:r w:rsidR="00F807D6">
        <w:rPr>
          <w:rFonts w:cs="Times New Roman"/>
          <w:szCs w:val="24"/>
        </w:rPr>
        <w:t xml:space="preserve">državni </w:t>
      </w:r>
      <w:r w:rsidRPr="00045266">
        <w:rPr>
          <w:rFonts w:cs="Times New Roman"/>
          <w:szCs w:val="24"/>
        </w:rPr>
        <w:t xml:space="preserve">referendum raspisuje odlukom, sadržaj te odluke, kao i način njezine objave. </w:t>
      </w:r>
    </w:p>
    <w:p w14:paraId="6B5CDEFF" w14:textId="77777777" w:rsidR="003E6CAD" w:rsidRPr="00045266" w:rsidRDefault="00F807D6" w:rsidP="005131FF">
      <w:pPr>
        <w:spacing w:after="60"/>
        <w:rPr>
          <w:rFonts w:cs="Times New Roman"/>
          <w:szCs w:val="24"/>
        </w:rPr>
      </w:pPr>
      <w:r>
        <w:rPr>
          <w:rFonts w:cs="Times New Roman"/>
          <w:szCs w:val="24"/>
        </w:rPr>
        <w:t>T</w:t>
      </w:r>
      <w:r w:rsidR="00093EEA">
        <w:rPr>
          <w:rFonts w:cs="Times New Roman"/>
          <w:szCs w:val="24"/>
        </w:rPr>
        <w:t xml:space="preserve">akođer, </w:t>
      </w:r>
      <w:r>
        <w:rPr>
          <w:rFonts w:cs="Times New Roman"/>
          <w:szCs w:val="24"/>
        </w:rPr>
        <w:t>uređeni</w:t>
      </w:r>
      <w:r w:rsidR="006E1BCA" w:rsidRPr="00045266">
        <w:rPr>
          <w:rFonts w:cs="Times New Roman"/>
          <w:szCs w:val="24"/>
        </w:rPr>
        <w:t xml:space="preserve"> </w:t>
      </w:r>
      <w:r w:rsidR="004171A2" w:rsidRPr="00045266">
        <w:rPr>
          <w:rFonts w:cs="Times New Roman"/>
          <w:szCs w:val="24"/>
        </w:rPr>
        <w:t>su rokovi za održavanje referenduma</w:t>
      </w:r>
      <w:r>
        <w:rPr>
          <w:rFonts w:cs="Times New Roman"/>
          <w:szCs w:val="24"/>
        </w:rPr>
        <w:t xml:space="preserve"> te pretpostavke za odgađanje raspisivanja odnosno održavanj</w:t>
      </w:r>
      <w:r w:rsidR="0036435E">
        <w:rPr>
          <w:rFonts w:cs="Times New Roman"/>
          <w:szCs w:val="24"/>
        </w:rPr>
        <w:t>a</w:t>
      </w:r>
      <w:r>
        <w:rPr>
          <w:rFonts w:cs="Times New Roman"/>
          <w:szCs w:val="24"/>
        </w:rPr>
        <w:t xml:space="preserve"> već raspisanog referenduma.</w:t>
      </w:r>
      <w:r w:rsidR="004171A2" w:rsidRPr="00045266">
        <w:rPr>
          <w:rFonts w:cs="Times New Roman"/>
          <w:szCs w:val="24"/>
        </w:rPr>
        <w:t xml:space="preserve"> </w:t>
      </w:r>
    </w:p>
    <w:p w14:paraId="64E3C3E3" w14:textId="77777777" w:rsidR="003E6CAD" w:rsidRPr="00045266" w:rsidRDefault="003E6CAD" w:rsidP="00D10943">
      <w:pPr>
        <w:pStyle w:val="Heading5"/>
      </w:pPr>
      <w:r w:rsidRPr="00045266">
        <w:t>Uz članak 46.</w:t>
      </w:r>
    </w:p>
    <w:p w14:paraId="10DECF3B" w14:textId="77777777" w:rsidR="003E6CAD" w:rsidRPr="00045266" w:rsidRDefault="003E6CAD" w:rsidP="005131FF">
      <w:pPr>
        <w:spacing w:after="60"/>
        <w:rPr>
          <w:rFonts w:cs="Times New Roman"/>
          <w:szCs w:val="24"/>
        </w:rPr>
      </w:pPr>
      <w:r w:rsidRPr="00045266">
        <w:rPr>
          <w:rFonts w:cs="Times New Roman"/>
          <w:szCs w:val="24"/>
        </w:rPr>
        <w:t>Ovim člankom definirana je referendumska aktivnost i trajanje referendumske aktivnosti.</w:t>
      </w:r>
      <w:r w:rsidRPr="00045266">
        <w:rPr>
          <w:rFonts w:cs="Times New Roman"/>
        </w:rPr>
        <w:t xml:space="preserve"> Započinjanje referendumske aktivnosti razlikuje se ovisno o tome je li riječ o narodnoj inicijativi ili </w:t>
      </w:r>
      <w:r w:rsidR="005330BA">
        <w:rPr>
          <w:rFonts w:cs="Times New Roman"/>
        </w:rPr>
        <w:t xml:space="preserve">državnom </w:t>
      </w:r>
      <w:r w:rsidRPr="00045266">
        <w:rPr>
          <w:rFonts w:cs="Times New Roman"/>
        </w:rPr>
        <w:t xml:space="preserve">referendumu koji iniciraju nadležna tijela, sve s obzirom na činjenicu da se kod potonjih referenduma ne provodi </w:t>
      </w:r>
      <w:r w:rsidRPr="00045266">
        <w:rPr>
          <w:rFonts w:cs="Times New Roman"/>
        </w:rPr>
        <w:lastRenderedPageBreak/>
        <w:t xml:space="preserve">postupak osnivanja organizacijskog odbora, a ni postupak prikupljanja potpisa birača. </w:t>
      </w:r>
      <w:bookmarkStart w:id="180" w:name="_Hlk7249938"/>
      <w:r w:rsidR="00F349E6" w:rsidRPr="00045266">
        <w:rPr>
          <w:rFonts w:cs="Times New Roman"/>
        </w:rPr>
        <w:t xml:space="preserve">Tako je propisano da u slučaju narodne inicijative referendumska aktivnost počinje na dan određen za početak prikupljanja potpisa birača, a ako nadležno tijelo raspisuje referendum na vlastitu inicijativu, referendumska aktivnost počinje dan nakon objave odluke o namjeri raspisivanja referenduma. </w:t>
      </w:r>
      <w:bookmarkEnd w:id="180"/>
      <w:r w:rsidRPr="00045266">
        <w:rPr>
          <w:rFonts w:cs="Times New Roman"/>
        </w:rPr>
        <w:t xml:space="preserve">Novost je što referendumska aktivnost traje sve do </w:t>
      </w:r>
      <w:r w:rsidRPr="00045266">
        <w:rPr>
          <w:rFonts w:cs="Times New Roman"/>
          <w:szCs w:val="24"/>
        </w:rPr>
        <w:t>zatvaranja birališta na dan održavanja referenduma, što znači da na referendumima ne bi vrijedilo pravilo o izbornoj šutnji.</w:t>
      </w:r>
    </w:p>
    <w:p w14:paraId="4EC0D643" w14:textId="77777777" w:rsidR="003E6CAD" w:rsidRPr="00045266" w:rsidRDefault="003E6CAD" w:rsidP="00D10943">
      <w:pPr>
        <w:pStyle w:val="Heading5"/>
      </w:pPr>
      <w:r w:rsidRPr="00045266">
        <w:t>Uz članak 47.</w:t>
      </w:r>
    </w:p>
    <w:p w14:paraId="56E89B49" w14:textId="77777777" w:rsidR="003E6CAD" w:rsidRPr="00045266" w:rsidRDefault="003E6CAD" w:rsidP="005131FF">
      <w:pPr>
        <w:spacing w:after="60"/>
        <w:rPr>
          <w:rFonts w:cs="Times New Roman"/>
          <w:szCs w:val="24"/>
        </w:rPr>
      </w:pPr>
      <w:r w:rsidRPr="00045266">
        <w:rPr>
          <w:rFonts w:cs="Times New Roman"/>
          <w:szCs w:val="24"/>
        </w:rPr>
        <w:t>Ovim člankom utvrđeni su sudionici referendumske aktivnosti. U slučaju narodne inicijative, sudionici referendumske aktivnosti su organizacijski odbor i odbor</w:t>
      </w:r>
      <w:r w:rsidR="00512ECB" w:rsidRPr="00045266">
        <w:rPr>
          <w:rFonts w:cs="Times New Roman"/>
          <w:szCs w:val="24"/>
        </w:rPr>
        <w:t>i</w:t>
      </w:r>
      <w:r w:rsidRPr="00045266">
        <w:rPr>
          <w:rFonts w:cs="Times New Roman"/>
          <w:szCs w:val="24"/>
        </w:rPr>
        <w:t xml:space="preserve"> protivnika narodne inicijative. Ako nadležno tijelo raspisuje referendum na vlastitu inicijativu, sudionici referendumske aktivnosti su odbor</w:t>
      </w:r>
      <w:r w:rsidR="00512ECB" w:rsidRPr="00045266">
        <w:rPr>
          <w:rFonts w:cs="Times New Roman"/>
          <w:szCs w:val="24"/>
        </w:rPr>
        <w:t>i</w:t>
      </w:r>
      <w:r w:rsidRPr="00045266">
        <w:rPr>
          <w:rFonts w:cs="Times New Roman"/>
          <w:szCs w:val="24"/>
        </w:rPr>
        <w:t xml:space="preserve"> zagovornika referendumske inicijative i odbor</w:t>
      </w:r>
      <w:r w:rsidR="00512ECB" w:rsidRPr="00045266">
        <w:rPr>
          <w:rFonts w:cs="Times New Roman"/>
          <w:szCs w:val="24"/>
        </w:rPr>
        <w:t>i</w:t>
      </w:r>
      <w:r w:rsidRPr="00045266">
        <w:rPr>
          <w:rFonts w:cs="Times New Roman"/>
          <w:szCs w:val="24"/>
        </w:rPr>
        <w:t xml:space="preserve"> protivnika referendumske inicijative.</w:t>
      </w:r>
    </w:p>
    <w:p w14:paraId="349A1C48" w14:textId="77777777" w:rsidR="003E6CAD" w:rsidRPr="00045266" w:rsidRDefault="003E6CAD" w:rsidP="005131FF">
      <w:pPr>
        <w:spacing w:after="60"/>
        <w:rPr>
          <w:rFonts w:cs="Times New Roman"/>
          <w:szCs w:val="24"/>
        </w:rPr>
      </w:pPr>
      <w:r w:rsidRPr="00045266">
        <w:rPr>
          <w:rFonts w:cs="Times New Roman"/>
          <w:szCs w:val="24"/>
        </w:rPr>
        <w:t xml:space="preserve">Prema tome, u Zakonu se prihvatio koncept </w:t>
      </w:r>
      <w:r w:rsidRPr="00045266">
        <w:rPr>
          <w:rFonts w:cs="Times New Roman"/>
          <w:i/>
          <w:szCs w:val="24"/>
        </w:rPr>
        <w:t>organizirane</w:t>
      </w:r>
      <w:r w:rsidRPr="00045266">
        <w:rPr>
          <w:rFonts w:cs="Times New Roman"/>
          <w:szCs w:val="24"/>
        </w:rPr>
        <w:t xml:space="preserve"> referendumske aktivnosti. Taj koncept polazi od toga da </w:t>
      </w:r>
      <w:r w:rsidR="00512ECB" w:rsidRPr="00045266">
        <w:rPr>
          <w:rFonts w:cs="Times New Roman"/>
          <w:szCs w:val="24"/>
        </w:rPr>
        <w:t xml:space="preserve">temeljne referendumske aktivnosti, uključujući </w:t>
      </w:r>
      <w:r w:rsidRPr="00045266">
        <w:rPr>
          <w:rFonts w:cs="Times New Roman"/>
          <w:szCs w:val="24"/>
        </w:rPr>
        <w:t>promidžbu</w:t>
      </w:r>
      <w:r w:rsidR="00512ECB" w:rsidRPr="00045266">
        <w:rPr>
          <w:rFonts w:cs="Times New Roman"/>
          <w:szCs w:val="24"/>
        </w:rPr>
        <w:t xml:space="preserve">, promatranje i pravnu zaštitu (u smislu ovlaštenja na podnošenje pravnih </w:t>
      </w:r>
      <w:r w:rsidR="00D41D26" w:rsidRPr="00045266">
        <w:rPr>
          <w:rFonts w:cs="Times New Roman"/>
          <w:szCs w:val="24"/>
        </w:rPr>
        <w:t>sredstava</w:t>
      </w:r>
      <w:r w:rsidR="00512ECB" w:rsidRPr="00045266">
        <w:rPr>
          <w:rFonts w:cs="Times New Roman"/>
          <w:szCs w:val="24"/>
        </w:rPr>
        <w:t>)</w:t>
      </w:r>
      <w:r w:rsidRPr="00045266">
        <w:rPr>
          <w:rFonts w:cs="Times New Roman"/>
          <w:szCs w:val="24"/>
        </w:rPr>
        <w:t xml:space="preserve"> provode u DIP-u evidentirane skupine birača organizirane u odbore zagovornika, odnosno odbore protivnika referendumske inicijative.</w:t>
      </w:r>
    </w:p>
    <w:p w14:paraId="173BCB0E" w14:textId="77777777" w:rsidR="003E6CAD" w:rsidRPr="00045266" w:rsidRDefault="003E6CAD" w:rsidP="00D10943">
      <w:pPr>
        <w:pStyle w:val="Heading5"/>
      </w:pPr>
      <w:r w:rsidRPr="00045266">
        <w:t>Uz članak 48.</w:t>
      </w:r>
    </w:p>
    <w:p w14:paraId="6BE983D7" w14:textId="77777777" w:rsidR="00D766D8" w:rsidRPr="00045266" w:rsidRDefault="00506026" w:rsidP="005131FF">
      <w:pPr>
        <w:spacing w:after="60"/>
        <w:rPr>
          <w:rFonts w:cs="Times New Roman"/>
          <w:szCs w:val="24"/>
        </w:rPr>
      </w:pPr>
      <w:r w:rsidRPr="00045266">
        <w:rPr>
          <w:rFonts w:cs="Times New Roman"/>
          <w:szCs w:val="24"/>
        </w:rPr>
        <w:t xml:space="preserve">U stavku 1. </w:t>
      </w:r>
      <w:r w:rsidR="00EE599C">
        <w:rPr>
          <w:rFonts w:cs="Times New Roman"/>
          <w:szCs w:val="24"/>
        </w:rPr>
        <w:t>ovoga članka</w:t>
      </w:r>
      <w:r w:rsidRPr="00045266">
        <w:rPr>
          <w:rFonts w:cs="Times New Roman"/>
          <w:szCs w:val="24"/>
        </w:rPr>
        <w:t xml:space="preserve"> uređeni su položaj i uloga političkih stranaka te udruga, sindikata i drugih oblika udruživanja građana u postupcima referenduma. Navedeni subjekti mogu sudjelovati u referendumskoj aktivnosti, </w:t>
      </w:r>
      <w:r w:rsidR="00C81203" w:rsidRPr="00045266">
        <w:rPr>
          <w:rFonts w:cs="Times New Roman"/>
          <w:szCs w:val="24"/>
        </w:rPr>
        <w:t xml:space="preserve">uključujući promidžbenu, </w:t>
      </w:r>
      <w:r w:rsidRPr="00045266">
        <w:rPr>
          <w:rFonts w:cs="Times New Roman"/>
          <w:szCs w:val="24"/>
        </w:rPr>
        <w:t>ali u okviru referendumske aktivnosti onog odbora zagovornika</w:t>
      </w:r>
      <w:r w:rsidR="007A72DD">
        <w:rPr>
          <w:rFonts w:cs="Times New Roman"/>
          <w:szCs w:val="24"/>
        </w:rPr>
        <w:t xml:space="preserve"> </w:t>
      </w:r>
      <w:r w:rsidRPr="00045266">
        <w:rPr>
          <w:rFonts w:cs="Times New Roman"/>
          <w:szCs w:val="24"/>
        </w:rPr>
        <w:t>odnosno protivnika inicijative kojega su podupiratelji. Ovo pravilo uvažava prirodu referenduma kao sredstva izravne (neposredne) demokracije u kojoj su središnji subjekt birači (narod), a ne – kao u predstavničkoj demokraciji – političke stranke</w:t>
      </w:r>
      <w:r w:rsidR="00D41D26" w:rsidRPr="00045266">
        <w:rPr>
          <w:rFonts w:cs="Times New Roman"/>
          <w:szCs w:val="24"/>
        </w:rPr>
        <w:t xml:space="preserve">. </w:t>
      </w:r>
      <w:r w:rsidR="009C6F18" w:rsidRPr="00045266">
        <w:rPr>
          <w:rFonts w:cs="Times New Roman"/>
          <w:szCs w:val="24"/>
        </w:rPr>
        <w:t xml:space="preserve">Venecijanska komisija tako naglašava da se </w:t>
      </w:r>
      <w:r w:rsidR="00D766D8" w:rsidRPr="00045266">
        <w:rPr>
          <w:rFonts w:cs="Times New Roman"/>
          <w:szCs w:val="24"/>
        </w:rPr>
        <w:t xml:space="preserve">u slučaju izbora mora osigurati jednakost među </w:t>
      </w:r>
      <w:r w:rsidR="009C6F18" w:rsidRPr="00045266">
        <w:rPr>
          <w:rFonts w:cs="Times New Roman"/>
          <w:szCs w:val="24"/>
        </w:rPr>
        <w:t xml:space="preserve">političkim </w:t>
      </w:r>
      <w:r w:rsidR="00D766D8" w:rsidRPr="00045266">
        <w:rPr>
          <w:rFonts w:cs="Times New Roman"/>
          <w:szCs w:val="24"/>
        </w:rPr>
        <w:t xml:space="preserve">strankama i među kandidatima, </w:t>
      </w:r>
      <w:r w:rsidR="009C6F18" w:rsidRPr="00045266">
        <w:rPr>
          <w:rFonts w:cs="Times New Roman"/>
          <w:szCs w:val="24"/>
        </w:rPr>
        <w:t xml:space="preserve">ali da </w:t>
      </w:r>
      <w:r w:rsidR="00D766D8" w:rsidRPr="00045266">
        <w:rPr>
          <w:rFonts w:cs="Times New Roman"/>
          <w:szCs w:val="24"/>
        </w:rPr>
        <w:t xml:space="preserve">preslikavanje tog načela </w:t>
      </w:r>
      <w:r w:rsidR="009C6F18" w:rsidRPr="00045266">
        <w:rPr>
          <w:rFonts w:cs="Times New Roman"/>
          <w:szCs w:val="24"/>
        </w:rPr>
        <w:t>na</w:t>
      </w:r>
      <w:r w:rsidR="00D766D8" w:rsidRPr="00045266">
        <w:rPr>
          <w:rFonts w:cs="Times New Roman"/>
          <w:szCs w:val="24"/>
        </w:rPr>
        <w:t xml:space="preserve"> referendum</w:t>
      </w:r>
      <w:r w:rsidR="009C6F18" w:rsidRPr="00045266">
        <w:rPr>
          <w:rFonts w:cs="Times New Roman"/>
          <w:szCs w:val="24"/>
        </w:rPr>
        <w:t>e</w:t>
      </w:r>
      <w:r w:rsidR="00D766D8" w:rsidRPr="00045266">
        <w:rPr>
          <w:rFonts w:cs="Times New Roman"/>
          <w:szCs w:val="24"/>
        </w:rPr>
        <w:t xml:space="preserve"> može dovesti do </w:t>
      </w:r>
      <w:r w:rsidR="009C6F18" w:rsidRPr="00045266">
        <w:rPr>
          <w:rFonts w:cs="Times New Roman"/>
          <w:szCs w:val="24"/>
        </w:rPr>
        <w:t>„</w:t>
      </w:r>
      <w:r w:rsidR="00D766D8" w:rsidRPr="00045266">
        <w:rPr>
          <w:rFonts w:cs="Times New Roman"/>
          <w:szCs w:val="24"/>
        </w:rPr>
        <w:t>nezadovoljavajućeg stanja</w:t>
      </w:r>
      <w:r w:rsidR="009C6F18" w:rsidRPr="00045266">
        <w:rPr>
          <w:rFonts w:cs="Times New Roman"/>
          <w:szCs w:val="24"/>
        </w:rPr>
        <w:t>“</w:t>
      </w:r>
      <w:r w:rsidR="00D766D8" w:rsidRPr="00045266">
        <w:rPr>
          <w:rFonts w:cs="Times New Roman"/>
          <w:szCs w:val="24"/>
        </w:rPr>
        <w:t xml:space="preserve">. U zemljama u kojima se organiziraju </w:t>
      </w:r>
      <w:r w:rsidR="009C6F18" w:rsidRPr="00045266">
        <w:rPr>
          <w:rFonts w:cs="Times New Roman"/>
          <w:szCs w:val="24"/>
        </w:rPr>
        <w:t>narodne</w:t>
      </w:r>
      <w:r w:rsidR="00D766D8" w:rsidRPr="00045266">
        <w:rPr>
          <w:rFonts w:cs="Times New Roman"/>
          <w:szCs w:val="24"/>
        </w:rPr>
        <w:t xml:space="preserve"> inicijative ili </w:t>
      </w:r>
      <w:r w:rsidR="009C6F18" w:rsidRPr="00045266">
        <w:rPr>
          <w:rFonts w:cs="Times New Roman"/>
          <w:szCs w:val="24"/>
        </w:rPr>
        <w:t>opcijski</w:t>
      </w:r>
      <w:r w:rsidR="00D766D8" w:rsidRPr="00045266">
        <w:rPr>
          <w:rFonts w:cs="Times New Roman"/>
          <w:szCs w:val="24"/>
        </w:rPr>
        <w:t xml:space="preserve"> referendumi, </w:t>
      </w:r>
      <w:r w:rsidR="009C6F18" w:rsidRPr="00045266">
        <w:rPr>
          <w:rFonts w:cs="Times New Roman"/>
          <w:szCs w:val="24"/>
        </w:rPr>
        <w:t>te inicijative i referendume „</w:t>
      </w:r>
      <w:r w:rsidR="00D766D8" w:rsidRPr="00045266">
        <w:rPr>
          <w:rFonts w:cs="Times New Roman"/>
          <w:szCs w:val="24"/>
        </w:rPr>
        <w:t>često ne pokreće politička stranka</w:t>
      </w:r>
      <w:r w:rsidR="009C6F18" w:rsidRPr="00045266">
        <w:rPr>
          <w:rFonts w:cs="Times New Roman"/>
          <w:szCs w:val="24"/>
        </w:rPr>
        <w:t>“</w:t>
      </w:r>
      <w:r w:rsidR="00D766D8" w:rsidRPr="00045266">
        <w:rPr>
          <w:rFonts w:cs="Times New Roman"/>
          <w:szCs w:val="24"/>
        </w:rPr>
        <w:t xml:space="preserve"> te se čak događa da </w:t>
      </w:r>
      <w:r w:rsidR="009C6F18" w:rsidRPr="00045266">
        <w:rPr>
          <w:rFonts w:cs="Times New Roman"/>
          <w:szCs w:val="24"/>
        </w:rPr>
        <w:t xml:space="preserve">inicijative </w:t>
      </w:r>
      <w:r w:rsidR="00D766D8" w:rsidRPr="00045266">
        <w:rPr>
          <w:rFonts w:cs="Times New Roman"/>
          <w:szCs w:val="24"/>
        </w:rPr>
        <w:t xml:space="preserve">iznose prijedlog </w:t>
      </w:r>
      <w:r w:rsidR="009C6F18" w:rsidRPr="00045266">
        <w:rPr>
          <w:rFonts w:cs="Times New Roman"/>
          <w:szCs w:val="24"/>
        </w:rPr>
        <w:t>„</w:t>
      </w:r>
      <w:r w:rsidR="00D766D8" w:rsidRPr="00045266">
        <w:rPr>
          <w:rFonts w:cs="Times New Roman"/>
          <w:szCs w:val="24"/>
        </w:rPr>
        <w:t>koji najveće stranke odbacuju</w:t>
      </w:r>
      <w:r w:rsidR="009C6F18" w:rsidRPr="00045266">
        <w:rPr>
          <w:rFonts w:cs="Times New Roman"/>
          <w:szCs w:val="24"/>
        </w:rPr>
        <w:t xml:space="preserve"> -</w:t>
      </w:r>
      <w:r w:rsidR="00D766D8" w:rsidRPr="00045266">
        <w:rPr>
          <w:rFonts w:cs="Times New Roman"/>
          <w:szCs w:val="24"/>
        </w:rPr>
        <w:t xml:space="preserve"> kao što je smanjenje broja zastupnika u parlamentu ili smanjenje iznosa javnih sredstava koja se dodjeljuju strankama</w:t>
      </w:r>
      <w:r w:rsidR="009C6F18" w:rsidRPr="00045266">
        <w:rPr>
          <w:rFonts w:cs="Times New Roman"/>
          <w:szCs w:val="24"/>
        </w:rPr>
        <w:t>“</w:t>
      </w:r>
      <w:r w:rsidR="00D766D8" w:rsidRPr="00045266">
        <w:rPr>
          <w:rFonts w:cs="Times New Roman"/>
          <w:szCs w:val="24"/>
        </w:rPr>
        <w:t xml:space="preserve">. </w:t>
      </w:r>
      <w:r w:rsidR="009C6F18" w:rsidRPr="00045266">
        <w:rPr>
          <w:rFonts w:cs="Times New Roman"/>
          <w:szCs w:val="24"/>
        </w:rPr>
        <w:t>Stoga se u Kodeksu „</w:t>
      </w:r>
      <w:r w:rsidR="00D766D8" w:rsidRPr="00045266">
        <w:rPr>
          <w:rFonts w:cs="Times New Roman"/>
          <w:szCs w:val="24"/>
        </w:rPr>
        <w:t xml:space="preserve">naglašava jednakost između zagovornika i protivnika prijedloga o kojemu se glasuje, prije svega u </w:t>
      </w:r>
      <w:r w:rsidR="00D766D8" w:rsidRPr="00045266">
        <w:rPr>
          <w:rFonts w:cs="Times New Roman"/>
          <w:szCs w:val="24"/>
        </w:rPr>
        <w:lastRenderedPageBreak/>
        <w:t xml:space="preserve">pogledu pokrivenosti u medijima, a posebno u emisijama vijesti, kao i u pogledu </w:t>
      </w:r>
      <w:r w:rsidR="009C6F18" w:rsidRPr="00045266">
        <w:rPr>
          <w:rFonts w:cs="Times New Roman"/>
          <w:szCs w:val="24"/>
        </w:rPr>
        <w:t>javnih dotacija</w:t>
      </w:r>
      <w:r w:rsidR="00D766D8" w:rsidRPr="00045266">
        <w:rPr>
          <w:rFonts w:cs="Times New Roman"/>
          <w:szCs w:val="24"/>
        </w:rPr>
        <w:t xml:space="preserve"> i drugih oblika potpore</w:t>
      </w:r>
      <w:r w:rsidR="009C6F18" w:rsidRPr="00045266">
        <w:rPr>
          <w:rFonts w:cs="Times New Roman"/>
          <w:szCs w:val="24"/>
        </w:rPr>
        <w:t>“.</w:t>
      </w:r>
      <w:r w:rsidR="00D766D8" w:rsidRPr="00045266">
        <w:rPr>
          <w:rFonts w:cs="Times New Roman"/>
          <w:szCs w:val="24"/>
        </w:rPr>
        <w:t xml:space="preserve"> </w:t>
      </w:r>
      <w:r w:rsidR="009C6F18" w:rsidRPr="00045266">
        <w:rPr>
          <w:rFonts w:cs="Times New Roman"/>
          <w:szCs w:val="24"/>
        </w:rPr>
        <w:t>Samo se u</w:t>
      </w:r>
      <w:r w:rsidR="00D766D8" w:rsidRPr="00045266">
        <w:rPr>
          <w:rFonts w:cs="Times New Roman"/>
          <w:szCs w:val="24"/>
        </w:rPr>
        <w:t xml:space="preserve"> </w:t>
      </w:r>
      <w:r w:rsidR="009C6F18" w:rsidRPr="00045266">
        <w:rPr>
          <w:rFonts w:cs="Times New Roman"/>
          <w:szCs w:val="24"/>
        </w:rPr>
        <w:t xml:space="preserve">tom </w:t>
      </w:r>
      <w:r w:rsidR="00D766D8" w:rsidRPr="00045266">
        <w:rPr>
          <w:rFonts w:cs="Times New Roman"/>
          <w:szCs w:val="24"/>
        </w:rPr>
        <w:t xml:space="preserve">okviru može uzeti u obzir </w:t>
      </w:r>
      <w:r w:rsidR="009C6F18" w:rsidRPr="00045266">
        <w:rPr>
          <w:rFonts w:cs="Times New Roman"/>
          <w:szCs w:val="24"/>
        </w:rPr>
        <w:t>i „</w:t>
      </w:r>
      <w:r w:rsidR="00D766D8" w:rsidRPr="00045266">
        <w:rPr>
          <w:rFonts w:cs="Times New Roman"/>
          <w:szCs w:val="24"/>
        </w:rPr>
        <w:t xml:space="preserve">broj političkih stranaka koje podržavaju svaku </w:t>
      </w:r>
      <w:r w:rsidR="009C6F18" w:rsidRPr="00045266">
        <w:rPr>
          <w:rFonts w:cs="Times New Roman"/>
          <w:szCs w:val="24"/>
        </w:rPr>
        <w:t xml:space="preserve">pojedinu </w:t>
      </w:r>
      <w:r w:rsidR="00D766D8" w:rsidRPr="00045266">
        <w:rPr>
          <w:rFonts w:cs="Times New Roman"/>
          <w:szCs w:val="24"/>
        </w:rPr>
        <w:t>opciju ili njihovi izborni rezultati</w:t>
      </w:r>
      <w:r w:rsidR="009C6F18" w:rsidRPr="00045266">
        <w:rPr>
          <w:rFonts w:cs="Times New Roman"/>
          <w:szCs w:val="24"/>
        </w:rPr>
        <w:t>“ (§ 8. obrazloženja Kodeksa).</w:t>
      </w:r>
    </w:p>
    <w:p w14:paraId="7873D24D" w14:textId="77777777" w:rsidR="00506026" w:rsidRPr="00045266" w:rsidRDefault="00D41D26" w:rsidP="005131FF">
      <w:pPr>
        <w:spacing w:after="60"/>
        <w:rPr>
          <w:rFonts w:cs="Times New Roman"/>
          <w:szCs w:val="24"/>
        </w:rPr>
      </w:pPr>
      <w:r w:rsidRPr="00045266">
        <w:rPr>
          <w:rFonts w:cs="Times New Roman"/>
          <w:szCs w:val="24"/>
        </w:rPr>
        <w:t>Slično tome,</w:t>
      </w:r>
      <w:r w:rsidR="007A5697" w:rsidRPr="00045266">
        <w:rPr>
          <w:rFonts w:cs="Times New Roman"/>
          <w:szCs w:val="24"/>
        </w:rPr>
        <w:t xml:space="preserve"> </w:t>
      </w:r>
      <w:r w:rsidR="00506026" w:rsidRPr="00045266">
        <w:rPr>
          <w:rFonts w:cs="Times New Roman"/>
          <w:szCs w:val="24"/>
        </w:rPr>
        <w:t xml:space="preserve">referendum </w:t>
      </w:r>
      <w:r w:rsidR="00473081" w:rsidRPr="00045266">
        <w:rPr>
          <w:rFonts w:cs="Times New Roman"/>
          <w:szCs w:val="24"/>
        </w:rPr>
        <w:t>nije</w:t>
      </w:r>
      <w:r w:rsidR="00506026" w:rsidRPr="00045266">
        <w:rPr>
          <w:rFonts w:cs="Times New Roman"/>
          <w:szCs w:val="24"/>
        </w:rPr>
        <w:t xml:space="preserve"> </w:t>
      </w:r>
      <w:r w:rsidR="00BB72BA" w:rsidRPr="00045266">
        <w:rPr>
          <w:rFonts w:cs="Times New Roman"/>
          <w:szCs w:val="24"/>
        </w:rPr>
        <w:t xml:space="preserve">ni </w:t>
      </w:r>
      <w:r w:rsidR="00506026" w:rsidRPr="00045266">
        <w:rPr>
          <w:rFonts w:cs="Times New Roman"/>
          <w:szCs w:val="24"/>
        </w:rPr>
        <w:t>sredstvo</w:t>
      </w:r>
      <w:r w:rsidR="00473081" w:rsidRPr="00045266">
        <w:rPr>
          <w:rFonts w:cs="Times New Roman"/>
          <w:szCs w:val="24"/>
        </w:rPr>
        <w:t xml:space="preserve"> </w:t>
      </w:r>
      <w:r w:rsidR="00BB72BA" w:rsidRPr="00045266">
        <w:rPr>
          <w:rFonts w:cs="Times New Roman"/>
          <w:szCs w:val="24"/>
        </w:rPr>
        <w:t xml:space="preserve">koje bi </w:t>
      </w:r>
      <w:r w:rsidR="00D21B29" w:rsidRPr="00045266">
        <w:rPr>
          <w:rFonts w:cs="Times New Roman"/>
          <w:szCs w:val="24"/>
        </w:rPr>
        <w:t xml:space="preserve">primarno </w:t>
      </w:r>
      <w:r w:rsidR="00BB72BA" w:rsidRPr="00045266">
        <w:rPr>
          <w:rFonts w:cs="Times New Roman"/>
          <w:szCs w:val="24"/>
        </w:rPr>
        <w:t xml:space="preserve">bilo </w:t>
      </w:r>
      <w:r w:rsidR="00473081" w:rsidRPr="00045266">
        <w:rPr>
          <w:rFonts w:cs="Times New Roman"/>
          <w:szCs w:val="24"/>
        </w:rPr>
        <w:t>stvoreno</w:t>
      </w:r>
      <w:r w:rsidR="00BB72BA" w:rsidRPr="00045266">
        <w:rPr>
          <w:rFonts w:cs="Times New Roman"/>
          <w:szCs w:val="24"/>
        </w:rPr>
        <w:t xml:space="preserve"> </w:t>
      </w:r>
      <w:r w:rsidR="00473081" w:rsidRPr="00045266">
        <w:rPr>
          <w:rFonts w:cs="Times New Roman"/>
          <w:szCs w:val="24"/>
        </w:rPr>
        <w:t>za civilno društvo</w:t>
      </w:r>
      <w:r w:rsidRPr="00045266">
        <w:rPr>
          <w:rFonts w:cs="Times New Roman"/>
          <w:szCs w:val="24"/>
        </w:rPr>
        <w:t>, odnosno</w:t>
      </w:r>
      <w:r w:rsidR="00473081" w:rsidRPr="00045266">
        <w:rPr>
          <w:rFonts w:cs="Times New Roman"/>
          <w:szCs w:val="24"/>
        </w:rPr>
        <w:t xml:space="preserve"> namijenjeno za </w:t>
      </w:r>
      <w:r w:rsidR="00D21B29" w:rsidRPr="00045266">
        <w:rPr>
          <w:rFonts w:cs="Times New Roman"/>
          <w:szCs w:val="24"/>
        </w:rPr>
        <w:t xml:space="preserve">ostvarenje </w:t>
      </w:r>
      <w:r w:rsidR="00473081" w:rsidRPr="00045266">
        <w:rPr>
          <w:rFonts w:cs="Times New Roman"/>
          <w:szCs w:val="24"/>
        </w:rPr>
        <w:t>svrh</w:t>
      </w:r>
      <w:r w:rsidR="00D21B29" w:rsidRPr="00045266">
        <w:rPr>
          <w:rFonts w:cs="Times New Roman"/>
          <w:szCs w:val="24"/>
        </w:rPr>
        <w:t>a</w:t>
      </w:r>
      <w:r w:rsidR="00473081" w:rsidRPr="00045266">
        <w:rPr>
          <w:rFonts w:cs="Times New Roman"/>
          <w:szCs w:val="24"/>
        </w:rPr>
        <w:t xml:space="preserve"> nevladinih organizacija, ali ni sredstvo </w:t>
      </w:r>
      <w:r w:rsidR="00D21B29" w:rsidRPr="00045266">
        <w:rPr>
          <w:rFonts w:cs="Times New Roman"/>
          <w:szCs w:val="24"/>
        </w:rPr>
        <w:t xml:space="preserve">primarno </w:t>
      </w:r>
      <w:r w:rsidR="007A5697" w:rsidRPr="00045266">
        <w:rPr>
          <w:rFonts w:cs="Times New Roman"/>
          <w:szCs w:val="24"/>
        </w:rPr>
        <w:t>namijenjeno</w:t>
      </w:r>
      <w:r w:rsidR="00473081" w:rsidRPr="00045266">
        <w:rPr>
          <w:rFonts w:cs="Times New Roman"/>
          <w:szCs w:val="24"/>
        </w:rPr>
        <w:t xml:space="preserve"> za ostvarenje sindikalnih ciljeva. Referendum je oblik </w:t>
      </w:r>
      <w:r w:rsidR="00D21B29" w:rsidRPr="00045266">
        <w:rPr>
          <w:rFonts w:cs="Times New Roman"/>
          <w:szCs w:val="24"/>
        </w:rPr>
        <w:t xml:space="preserve">izravnog </w:t>
      </w:r>
      <w:r w:rsidR="00473081" w:rsidRPr="00045266">
        <w:rPr>
          <w:rFonts w:cs="Times New Roman"/>
          <w:szCs w:val="24"/>
        </w:rPr>
        <w:t>političkog odlučivanja birača (naroda)</w:t>
      </w:r>
      <w:r w:rsidR="00D21B29" w:rsidRPr="00045266">
        <w:rPr>
          <w:rFonts w:cs="Times New Roman"/>
          <w:szCs w:val="24"/>
        </w:rPr>
        <w:t xml:space="preserve"> o pitanjima od javnog interesa u skladu s Ustavom i zakonom</w:t>
      </w:r>
      <w:r w:rsidRPr="00045266">
        <w:rPr>
          <w:rFonts w:cs="Times New Roman"/>
          <w:szCs w:val="24"/>
        </w:rPr>
        <w:t xml:space="preserve">, a pripada području javnog (državnog) prava. </w:t>
      </w:r>
      <w:r w:rsidR="00D21B29" w:rsidRPr="00045266">
        <w:rPr>
          <w:rFonts w:cs="Times New Roman"/>
          <w:szCs w:val="24"/>
        </w:rPr>
        <w:t xml:space="preserve">Sukladno tome, prema ovom Prijedlogu, </w:t>
      </w:r>
      <w:r w:rsidR="007A5697" w:rsidRPr="00045266">
        <w:rPr>
          <w:rFonts w:cs="Times New Roman"/>
          <w:szCs w:val="24"/>
        </w:rPr>
        <w:t>birači se</w:t>
      </w:r>
      <w:r w:rsidR="00473081" w:rsidRPr="00045266">
        <w:rPr>
          <w:rFonts w:cs="Times New Roman"/>
          <w:szCs w:val="24"/>
        </w:rPr>
        <w:t xml:space="preserve"> organiziraju u odbore </w:t>
      </w:r>
      <w:r w:rsidR="007A5697" w:rsidRPr="00045266">
        <w:rPr>
          <w:rFonts w:cs="Times New Roman"/>
          <w:szCs w:val="24"/>
        </w:rPr>
        <w:t xml:space="preserve">zagovornika odnosno protivnika referendumske inicijative na određenoj programsko-političkoj platformi. Svi ostali </w:t>
      </w:r>
      <w:r w:rsidR="00C81203" w:rsidRPr="00045266">
        <w:rPr>
          <w:rFonts w:cs="Times New Roman"/>
          <w:szCs w:val="24"/>
        </w:rPr>
        <w:t xml:space="preserve">subjekti </w:t>
      </w:r>
      <w:r w:rsidR="007A5697" w:rsidRPr="00045266">
        <w:rPr>
          <w:rFonts w:cs="Times New Roman"/>
          <w:szCs w:val="24"/>
        </w:rPr>
        <w:t>(političke stranke, sindikati, udruge i dr.) mogu sudjelovati u referendumskim aktivnostima, ali pod krovom odbora birača čiju platformu podržavaju.</w:t>
      </w:r>
    </w:p>
    <w:p w14:paraId="0E57D647" w14:textId="77777777" w:rsidR="00B40B14" w:rsidRPr="00045266" w:rsidRDefault="007A5697" w:rsidP="005131FF">
      <w:pPr>
        <w:spacing w:after="60"/>
        <w:rPr>
          <w:rFonts w:cs="Times New Roman"/>
          <w:szCs w:val="24"/>
        </w:rPr>
      </w:pPr>
      <w:r w:rsidRPr="00045266">
        <w:rPr>
          <w:rFonts w:cs="Times New Roman"/>
          <w:szCs w:val="24"/>
        </w:rPr>
        <w:t>U stavku 2. uređeni su položaj i uloga državnih dužnosnika (u smislu zakona kojim se uređuju obveze i prava državnih dužnosnika) u postupcima referenduma. Dužnosnici se ne smatraju sudionicima referendumske aktivnosti, ali imaju pravo, radi informiranja birača, javno obrazlagati službeno stajalište o referendumskom pitanju nadležnog tijela koje predstavljaju ili javno iznositi svoj osobni stav o referendumskom pitanju</w:t>
      </w:r>
      <w:r w:rsidRPr="00045266">
        <w:t xml:space="preserve">. </w:t>
      </w:r>
    </w:p>
    <w:p w14:paraId="5AC41079" w14:textId="77777777" w:rsidR="003E6CAD" w:rsidRPr="00045266" w:rsidRDefault="00822F6C" w:rsidP="005131FF">
      <w:pPr>
        <w:spacing w:after="60"/>
        <w:rPr>
          <w:rFonts w:eastAsia="Arial" w:cs="Times New Roman"/>
          <w:szCs w:val="24"/>
          <w:lang w:bidi="en-US"/>
        </w:rPr>
      </w:pPr>
      <w:r w:rsidRPr="00045266">
        <w:rPr>
          <w:rFonts w:cs="Times New Roman"/>
          <w:szCs w:val="24"/>
        </w:rPr>
        <w:t xml:space="preserve">Kad je riječ o službenim stajalištima </w:t>
      </w:r>
      <w:r w:rsidR="00700F1C" w:rsidRPr="00045266">
        <w:rPr>
          <w:rFonts w:cs="Times New Roman"/>
          <w:szCs w:val="24"/>
        </w:rPr>
        <w:t xml:space="preserve">tijela vlasti </w:t>
      </w:r>
      <w:r w:rsidRPr="00045266">
        <w:rPr>
          <w:rFonts w:cs="Times New Roman"/>
          <w:szCs w:val="24"/>
        </w:rPr>
        <w:t xml:space="preserve">o referendumskom pitanju, u </w:t>
      </w:r>
      <w:r w:rsidR="003E6CAD" w:rsidRPr="00045266">
        <w:rPr>
          <w:rFonts w:cs="Times New Roman"/>
          <w:szCs w:val="24"/>
        </w:rPr>
        <w:t xml:space="preserve">Kodeksu se ističe sljedeće pravilo: </w:t>
      </w:r>
      <w:r w:rsidR="00CD1C1F" w:rsidRPr="00045266">
        <w:rPr>
          <w:rFonts w:cs="Times New Roman"/>
          <w:szCs w:val="24"/>
        </w:rPr>
        <w:t>„</w:t>
      </w:r>
      <w:r w:rsidR="003E6CAD" w:rsidRPr="00045266">
        <w:rPr>
          <w:rFonts w:cs="Times New Roman"/>
          <w:szCs w:val="24"/>
        </w:rPr>
        <w:t>Za razliku od izbora, nije potrebno potpuno zabraniti djelovanje tijela vlasti radi potpore ili protiv prijedloga o kojemu je raspisan referendum. Međutim, tijela javne vlasti (nacionalna, regionalna i lokalna) ne smiju utjecati na ishod glasanja pretjeranom jednostranom promidžbom. Tijelima vlasti mora biti zabranjeno korištenje javnih sredstava za potrebe promidžbe</w:t>
      </w:r>
      <w:r w:rsidR="00CD1C1F" w:rsidRPr="00045266">
        <w:rPr>
          <w:rFonts w:cs="Times New Roman"/>
          <w:szCs w:val="24"/>
        </w:rPr>
        <w:t>“</w:t>
      </w:r>
      <w:r w:rsidR="003E6CAD" w:rsidRPr="00045266">
        <w:rPr>
          <w:rFonts w:cs="Times New Roman"/>
          <w:szCs w:val="24"/>
        </w:rPr>
        <w:t xml:space="preserve"> </w:t>
      </w:r>
      <w:r w:rsidR="006729A2" w:rsidRPr="00045266">
        <w:rPr>
          <w:rFonts w:cs="Times New Roman"/>
          <w:szCs w:val="24"/>
        </w:rPr>
        <w:t>(točka I.3.1.b. Kodeksa).</w:t>
      </w:r>
    </w:p>
    <w:p w14:paraId="2EB8D204" w14:textId="77777777" w:rsidR="003E6CAD" w:rsidRPr="00045266" w:rsidRDefault="003E6CAD" w:rsidP="00D10943">
      <w:pPr>
        <w:pStyle w:val="Heading5"/>
      </w:pPr>
      <w:r w:rsidRPr="00045266">
        <w:t>Uz članak 49.</w:t>
      </w:r>
    </w:p>
    <w:p w14:paraId="035DB80D" w14:textId="77777777" w:rsidR="003E6CAD" w:rsidRPr="00045266" w:rsidRDefault="003E6CAD" w:rsidP="005131FF">
      <w:pPr>
        <w:spacing w:after="60"/>
        <w:rPr>
          <w:rFonts w:cs="Times New Roman"/>
          <w:szCs w:val="24"/>
        </w:rPr>
      </w:pPr>
      <w:r w:rsidRPr="00045266">
        <w:rPr>
          <w:rFonts w:cs="Times New Roman"/>
          <w:szCs w:val="24"/>
        </w:rPr>
        <w:t xml:space="preserve">Ovim člankom utvrđeni su uvjeti i propisane pretpostavke za osnivanje odbora protivnika narodne inicijative te odbora zagovornika referendumske inicijative i odbora protivnika referendumske inicijative. Zajednički naziv za sve tri vrste odbora koji se koristi u nastavku Zakona je </w:t>
      </w:r>
      <w:r w:rsidR="00CD1C1F" w:rsidRPr="00045266">
        <w:rPr>
          <w:rFonts w:cs="Times New Roman"/>
          <w:szCs w:val="24"/>
        </w:rPr>
        <w:t>„</w:t>
      </w:r>
      <w:r w:rsidRPr="00045266">
        <w:rPr>
          <w:rFonts w:cs="Times New Roman"/>
          <w:szCs w:val="24"/>
        </w:rPr>
        <w:t>odbor zagovornika odnosno protivnika inicijative</w:t>
      </w:r>
      <w:r w:rsidR="00CD1C1F" w:rsidRPr="00045266">
        <w:rPr>
          <w:rFonts w:cs="Times New Roman"/>
          <w:szCs w:val="24"/>
        </w:rPr>
        <w:t>“</w:t>
      </w:r>
      <w:r w:rsidRPr="00045266">
        <w:rPr>
          <w:rFonts w:cs="Times New Roman"/>
          <w:szCs w:val="24"/>
        </w:rPr>
        <w:t>.</w:t>
      </w:r>
    </w:p>
    <w:p w14:paraId="3D6A80F9" w14:textId="77777777" w:rsidR="0055769D" w:rsidRDefault="003E6CAD" w:rsidP="005131FF">
      <w:pPr>
        <w:spacing w:after="60"/>
        <w:rPr>
          <w:rFonts w:cs="Times New Roman"/>
          <w:szCs w:val="24"/>
        </w:rPr>
      </w:pPr>
      <w:r w:rsidRPr="00045266">
        <w:rPr>
          <w:rFonts w:cs="Times New Roman"/>
          <w:szCs w:val="24"/>
        </w:rPr>
        <w:t xml:space="preserve">Temeljni zakonski uvjet za osnivanje odbora je broj potpisa birača koji je potrebno prikupiti radi dokazivanja da u biračkom tijelu ima dovoljno podrške za osnivanje pojedinog odbora na </w:t>
      </w:r>
      <w:r w:rsidR="00C81203" w:rsidRPr="00045266">
        <w:rPr>
          <w:rFonts w:cs="Times New Roman"/>
          <w:szCs w:val="24"/>
        </w:rPr>
        <w:t>programsko-</w:t>
      </w:r>
      <w:r w:rsidRPr="00045266">
        <w:rPr>
          <w:rFonts w:cs="Times New Roman"/>
          <w:szCs w:val="24"/>
        </w:rPr>
        <w:t xml:space="preserve">političkoj platformi koju dotični odbor promiče. U članku se propisuje da se odbor zagovornika, odnosno protivnika inicijative može osnovati ako njegovo osnivanje svojim potpisom podrži najmanje </w:t>
      </w:r>
      <w:r w:rsidR="00AA7F99">
        <w:rPr>
          <w:rFonts w:cs="Times New Roman"/>
          <w:szCs w:val="24"/>
        </w:rPr>
        <w:t>pet</w:t>
      </w:r>
      <w:r w:rsidR="002E216C" w:rsidRPr="00045266">
        <w:rPr>
          <w:rFonts w:cs="Times New Roman"/>
          <w:szCs w:val="24"/>
        </w:rPr>
        <w:t xml:space="preserve"> </w:t>
      </w:r>
      <w:r w:rsidRPr="00045266">
        <w:rPr>
          <w:rFonts w:cs="Times New Roman"/>
          <w:szCs w:val="24"/>
        </w:rPr>
        <w:t xml:space="preserve">posto birača s područja za koje se referendum raspisuje. </w:t>
      </w:r>
      <w:r w:rsidR="004D41F6" w:rsidRPr="00045266">
        <w:rPr>
          <w:rFonts w:cs="Times New Roman"/>
          <w:szCs w:val="24"/>
        </w:rPr>
        <w:t xml:space="preserve">Ocjenjuje </w:t>
      </w:r>
      <w:r w:rsidR="004D41F6" w:rsidRPr="00045266">
        <w:rPr>
          <w:rFonts w:cs="Times New Roman"/>
          <w:szCs w:val="24"/>
        </w:rPr>
        <w:lastRenderedPageBreak/>
        <w:t xml:space="preserve">se da je to prikladan </w:t>
      </w:r>
      <w:r w:rsidR="002E216C">
        <w:rPr>
          <w:rFonts w:cs="Times New Roman"/>
          <w:szCs w:val="24"/>
        </w:rPr>
        <w:t>postotak</w:t>
      </w:r>
      <w:r w:rsidR="002E216C" w:rsidRPr="00045266">
        <w:rPr>
          <w:rFonts w:cs="Times New Roman"/>
          <w:szCs w:val="24"/>
        </w:rPr>
        <w:t xml:space="preserve"> </w:t>
      </w:r>
      <w:r w:rsidR="00AB4AC6" w:rsidRPr="00045266">
        <w:rPr>
          <w:rFonts w:cs="Times New Roman"/>
          <w:szCs w:val="24"/>
        </w:rPr>
        <w:t>birača s obzirom na prava koja prema Zakonu pripadaju odborima, pri čemu su odbori ujedno i adresati zakona kojima se uređuje financiranje referendumske aktivnosti, a time i ovlaštenici primanj</w:t>
      </w:r>
      <w:r w:rsidR="00696B1D">
        <w:rPr>
          <w:rFonts w:cs="Times New Roman"/>
          <w:szCs w:val="24"/>
        </w:rPr>
        <w:t>a</w:t>
      </w:r>
      <w:r w:rsidR="00AB4AC6" w:rsidRPr="00045266">
        <w:rPr>
          <w:rFonts w:cs="Times New Roman"/>
          <w:szCs w:val="24"/>
        </w:rPr>
        <w:t xml:space="preserve"> donacija. </w:t>
      </w:r>
    </w:p>
    <w:p w14:paraId="39E2976A" w14:textId="77777777" w:rsidR="00410B6E" w:rsidRPr="00045266" w:rsidRDefault="00EE0AB9" w:rsidP="005131FF">
      <w:pPr>
        <w:spacing w:after="60"/>
      </w:pPr>
      <w:r w:rsidRPr="00045266">
        <w:t>Postupak osnivanja odbora zagovornika odnosno protivnika inicijative jednostavniji je od postupka osnivanja organizacijskog odbora. Dovoljno je da predstavnik odbora,</w:t>
      </w:r>
      <w:r w:rsidR="003E6CAD" w:rsidRPr="00045266">
        <w:t xml:space="preserve"> </w:t>
      </w:r>
      <w:r w:rsidRPr="00045266">
        <w:t xml:space="preserve">u roku od tri dana od </w:t>
      </w:r>
      <w:r w:rsidR="007A72DD">
        <w:t xml:space="preserve">dana </w:t>
      </w:r>
      <w:r w:rsidRPr="00045266">
        <w:t xml:space="preserve">pokretanja postupka, </w:t>
      </w:r>
      <w:r w:rsidR="007A72DD">
        <w:t>elektroničkim putem</w:t>
      </w:r>
      <w:r w:rsidRPr="00045266">
        <w:t xml:space="preserve"> obavijesti </w:t>
      </w:r>
      <w:r w:rsidR="00240B9F" w:rsidRPr="00045266">
        <w:t>DIP</w:t>
      </w:r>
      <w:r w:rsidRPr="00045266">
        <w:t xml:space="preserve"> </w:t>
      </w:r>
      <w:r w:rsidR="00B82218" w:rsidRPr="00045266">
        <w:t>da je takav postupak pokrenut</w:t>
      </w:r>
      <w:r w:rsidRPr="00045266">
        <w:t>. Obavijest je neformalne naravi, a po prirodi stvari sadržava samo temeljne podatke o predstavniku</w:t>
      </w:r>
      <w:r w:rsidR="00B82218" w:rsidRPr="00045266">
        <w:t xml:space="preserve"> odbora u osnivanju i njegovim kontakt podacima te o nazivu i cilju odbora u os</w:t>
      </w:r>
      <w:r w:rsidR="00B52AA6">
        <w:t>nivanju (je li odbor zagovornik</w:t>
      </w:r>
      <w:r w:rsidR="00B82218" w:rsidRPr="00045266">
        <w:t xml:space="preserve"> odnosno protivnik inicijative). S obzirom na notornost prethodnih podataka, u </w:t>
      </w:r>
      <w:r w:rsidR="00240B9F" w:rsidRPr="00045266">
        <w:t>Zakonu</w:t>
      </w:r>
      <w:r w:rsidR="00B82218" w:rsidRPr="00045266">
        <w:t xml:space="preserve"> nije posebno propisano što obavijest treba sadržavati.</w:t>
      </w:r>
      <w:r w:rsidR="0019216E" w:rsidRPr="00045266">
        <w:t xml:space="preserve"> Ta obavijest u prvom redu služi za procjenu učinaka samog zakona, jer daje pouzdane podatke o tome koliko je postupaka za osnivanje odbora bilo pokrenuto u odnosu na broj onih koji su na kraju podnijeli zahtjev za upis u Evidenciju.</w:t>
      </w:r>
    </w:p>
    <w:p w14:paraId="44D797DF" w14:textId="77777777" w:rsidR="00535AE4" w:rsidRPr="00045266" w:rsidRDefault="00410B6E" w:rsidP="005131FF">
      <w:pPr>
        <w:spacing w:after="60"/>
      </w:pPr>
      <w:r w:rsidRPr="00045266">
        <w:t xml:space="preserve">Formalni postupak osnivanja odbora počinje tek nakon što se prikupi dovoljan broj pravovaljanih potpisa birača kojima se dokazuje </w:t>
      </w:r>
      <w:r w:rsidR="00D07DE7" w:rsidRPr="00045266">
        <w:t xml:space="preserve">javna potpora </w:t>
      </w:r>
      <w:r w:rsidR="00822F6C" w:rsidRPr="00045266">
        <w:t>programsko-političkoj</w:t>
      </w:r>
      <w:r w:rsidR="00D07DE7" w:rsidRPr="00045266">
        <w:t xml:space="preserve"> platformi odbora te postojanje interesa birača za organiziranje odbora i provedbu njegovih organiziranih promidžbenih aktivnosti. </w:t>
      </w:r>
    </w:p>
    <w:p w14:paraId="1DEA221A" w14:textId="77777777" w:rsidR="003E6CAD" w:rsidRPr="00045266" w:rsidRDefault="00535AE4" w:rsidP="00E86F78">
      <w:r w:rsidRPr="00045266">
        <w:t>Na prikupljanje potpisa birača za osnivanje odbora za</w:t>
      </w:r>
      <w:r w:rsidR="00B52AA6">
        <w:t>govornika</w:t>
      </w:r>
      <w:r w:rsidRPr="00045266">
        <w:t xml:space="preserve"> odnosno protivnika inicijative odgovarajuće se primjenjuju odredbe kojima se uređuje prikupljanje potpisa birača za raspisivanje referenduma</w:t>
      </w:r>
      <w:r w:rsidR="00EF4518" w:rsidRPr="00045266">
        <w:t xml:space="preserve">, ali je sam postupak fleksibilniji. </w:t>
      </w:r>
      <w:r w:rsidR="00822F6C" w:rsidRPr="00045266">
        <w:t>U</w:t>
      </w:r>
      <w:r w:rsidR="00EF4518" w:rsidRPr="00045266">
        <w:t xml:space="preserve"> razdoblju od dana započinjanja referendumske aktivnosti do dana </w:t>
      </w:r>
      <w:r w:rsidR="00B7117D" w:rsidRPr="00045266">
        <w:t>objave</w:t>
      </w:r>
      <w:r w:rsidR="00EF4518" w:rsidRPr="00045266">
        <w:t xml:space="preserve"> odluke o raspisivanju referenduma odbor u osnivanju </w:t>
      </w:r>
      <w:r w:rsidR="00B52AA6">
        <w:t>treba</w:t>
      </w:r>
      <w:r w:rsidR="00822F6C" w:rsidRPr="00045266">
        <w:t xml:space="preserve"> </w:t>
      </w:r>
      <w:r w:rsidR="00CF79CC" w:rsidRPr="00045266">
        <w:t>osmisli</w:t>
      </w:r>
      <w:r w:rsidR="00822F6C" w:rsidRPr="00045266">
        <w:t>ti</w:t>
      </w:r>
      <w:r w:rsidR="00CF79CC" w:rsidRPr="00045266">
        <w:t xml:space="preserve"> </w:t>
      </w:r>
      <w:bookmarkStart w:id="181" w:name="_Hlk7247680"/>
      <w:r w:rsidR="00CF79CC" w:rsidRPr="00045266">
        <w:t>svoju programsko-političku platformu</w:t>
      </w:r>
      <w:bookmarkEnd w:id="181"/>
      <w:r w:rsidR="00CF79CC" w:rsidRPr="00045266">
        <w:t xml:space="preserve">, </w:t>
      </w:r>
      <w:r w:rsidR="00B7117D" w:rsidRPr="00045266">
        <w:t>otvori</w:t>
      </w:r>
      <w:r w:rsidR="00822F6C" w:rsidRPr="00045266">
        <w:t>ti</w:t>
      </w:r>
      <w:r w:rsidR="00B7117D" w:rsidRPr="00045266">
        <w:t xml:space="preserve"> mrežnu stranicu s potrebnim podacima o predstavniku i članovima odbora te ciljevima osnivanja na podlozi prihvaćene platforme, </w:t>
      </w:r>
      <w:r w:rsidR="00EF4518" w:rsidRPr="00045266">
        <w:t>prikupi</w:t>
      </w:r>
      <w:r w:rsidR="00822F6C" w:rsidRPr="00045266">
        <w:t>ti</w:t>
      </w:r>
      <w:r w:rsidR="00EF4518" w:rsidRPr="00045266">
        <w:t xml:space="preserve"> dovoljan broj pravovaljanih potpisa birača</w:t>
      </w:r>
      <w:r w:rsidR="00C96F1C" w:rsidRPr="00045266">
        <w:t xml:space="preserve"> podupiratelja</w:t>
      </w:r>
      <w:r w:rsidR="00EF4518" w:rsidRPr="00045266">
        <w:t xml:space="preserve">, </w:t>
      </w:r>
      <w:r w:rsidR="00822F6C" w:rsidRPr="00045266">
        <w:t xml:space="preserve">i </w:t>
      </w:r>
      <w:r w:rsidR="00EF4518" w:rsidRPr="00045266">
        <w:t>na toj osnovi don</w:t>
      </w:r>
      <w:r w:rsidR="00822F6C" w:rsidRPr="00045266">
        <w:t>ijeti</w:t>
      </w:r>
      <w:r w:rsidR="00EF4518" w:rsidRPr="00045266">
        <w:t xml:space="preserve"> odluku o osnivanju odbora </w:t>
      </w:r>
      <w:r w:rsidR="00822F6C" w:rsidRPr="00045266">
        <w:t>te</w:t>
      </w:r>
      <w:r w:rsidR="00EF4518" w:rsidRPr="00045266">
        <w:t xml:space="preserve"> </w:t>
      </w:r>
      <w:bookmarkStart w:id="182" w:name="_Hlk7246762"/>
      <w:r w:rsidR="00EF4518" w:rsidRPr="00045266">
        <w:t>podn</w:t>
      </w:r>
      <w:r w:rsidR="00822F6C" w:rsidRPr="00045266">
        <w:t>ijeti</w:t>
      </w:r>
      <w:r w:rsidR="00EF4518" w:rsidRPr="00045266">
        <w:t xml:space="preserve"> zahtjev DIP-u za upis odbora u Evidenciju</w:t>
      </w:r>
      <w:bookmarkEnd w:id="182"/>
      <w:r w:rsidR="00EF4518" w:rsidRPr="00045266">
        <w:t xml:space="preserve">. </w:t>
      </w:r>
      <w:r w:rsidR="00E86F78" w:rsidRPr="00045266">
        <w:rPr>
          <w:rFonts w:cs="Times New Roman"/>
          <w:szCs w:val="24"/>
        </w:rPr>
        <w:t>DIP donosi obvezatne upute kojim se utvrđuje oblik, izgled i način popunjavanja obrasca potpisne liste</w:t>
      </w:r>
      <w:r w:rsidR="00E86F78" w:rsidRPr="00045266">
        <w:t xml:space="preserve"> </w:t>
      </w:r>
      <w:r w:rsidR="00E86F78" w:rsidRPr="00045266">
        <w:rPr>
          <w:rFonts w:cs="Times New Roman"/>
          <w:szCs w:val="24"/>
        </w:rPr>
        <w:t>birača podupiratelja.</w:t>
      </w:r>
      <w:r w:rsidR="00BF22E8">
        <w:t xml:space="preserve"> </w:t>
      </w:r>
    </w:p>
    <w:p w14:paraId="3A2AFBFD" w14:textId="77777777" w:rsidR="003E6CAD" w:rsidRPr="00045266" w:rsidRDefault="003E6CAD" w:rsidP="00D10943">
      <w:pPr>
        <w:pStyle w:val="Heading5"/>
      </w:pPr>
      <w:r w:rsidRPr="00045266">
        <w:t>Uz članak 50.</w:t>
      </w:r>
    </w:p>
    <w:p w14:paraId="1E11E9C3" w14:textId="77777777" w:rsidR="003E6CAD" w:rsidRPr="00045266" w:rsidRDefault="003E6CAD" w:rsidP="005131FF">
      <w:pPr>
        <w:spacing w:after="60"/>
        <w:rPr>
          <w:rFonts w:cs="Times New Roman"/>
          <w:szCs w:val="24"/>
        </w:rPr>
      </w:pPr>
      <w:r w:rsidRPr="00045266">
        <w:rPr>
          <w:rFonts w:cs="Times New Roman"/>
          <w:szCs w:val="24"/>
        </w:rPr>
        <w:t>Ovim člankom utvrđen je sadržaj odluke o osnivanju odbora zagovornika odnosno protivnika inicijative. Propisano je da naziv odbora zagovornika odnosno protivnika inicijative mora upućivati na cilj odbora te na naziv referendumske (narodne) inicijative koja se zagovara, odnosno kojoj se odbor protivi.</w:t>
      </w:r>
    </w:p>
    <w:p w14:paraId="304190F1" w14:textId="77777777" w:rsidR="003E6CAD" w:rsidRPr="00045266" w:rsidRDefault="003E6CAD" w:rsidP="00D10943">
      <w:pPr>
        <w:pStyle w:val="Heading5"/>
      </w:pPr>
      <w:r w:rsidRPr="00045266">
        <w:lastRenderedPageBreak/>
        <w:t>Uz članak 51.</w:t>
      </w:r>
    </w:p>
    <w:p w14:paraId="5E6242BE" w14:textId="77777777" w:rsidR="003E6CAD" w:rsidRPr="00045266" w:rsidRDefault="003E6CAD" w:rsidP="005131FF">
      <w:pPr>
        <w:spacing w:after="60"/>
        <w:rPr>
          <w:rFonts w:cs="Times New Roman"/>
          <w:szCs w:val="24"/>
        </w:rPr>
      </w:pPr>
      <w:r w:rsidRPr="00045266">
        <w:rPr>
          <w:rFonts w:cs="Times New Roman"/>
          <w:szCs w:val="24"/>
        </w:rPr>
        <w:t xml:space="preserve">Ovim člankom propisan je </w:t>
      </w:r>
      <w:r w:rsidR="00CF79CC" w:rsidRPr="00045266">
        <w:rPr>
          <w:rFonts w:cs="Times New Roman"/>
          <w:szCs w:val="24"/>
        </w:rPr>
        <w:t xml:space="preserve">postupak </w:t>
      </w:r>
      <w:r w:rsidRPr="00045266">
        <w:rPr>
          <w:rFonts w:cs="Times New Roman"/>
          <w:szCs w:val="24"/>
        </w:rPr>
        <w:t>upisa odbora zagovornika, odnosno protivnika inicijative u Evidenciju referendumskih inicijativa koju vodi DIP te rokovi za podnošenje zahtjeva za upis.</w:t>
      </w:r>
      <w:r w:rsidR="00CF79CC" w:rsidRPr="00045266">
        <w:rPr>
          <w:rFonts w:cs="Times New Roman"/>
          <w:szCs w:val="24"/>
        </w:rPr>
        <w:t xml:space="preserve"> </w:t>
      </w:r>
      <w:r w:rsidR="00B2087C" w:rsidRPr="00045266">
        <w:rPr>
          <w:rFonts w:cs="Times New Roman"/>
          <w:szCs w:val="24"/>
        </w:rPr>
        <w:t xml:space="preserve">Zahtjev </w:t>
      </w:r>
      <w:r w:rsidR="00B2087C" w:rsidRPr="00045266">
        <w:t xml:space="preserve">za upis odbora u Evidenciju može se podnijeti DIP-u sve do dana </w:t>
      </w:r>
      <w:r w:rsidR="00B7117D" w:rsidRPr="00045266">
        <w:t>objave</w:t>
      </w:r>
      <w:r w:rsidR="00B2087C" w:rsidRPr="00045266">
        <w:t xml:space="preserve"> odluke o raspisivanju referenduma</w:t>
      </w:r>
      <w:r w:rsidR="00B7117D" w:rsidRPr="00045266">
        <w:t xml:space="preserve"> u </w:t>
      </w:r>
      <w:r w:rsidR="00EF7E13">
        <w:t>„</w:t>
      </w:r>
      <w:r w:rsidR="00713207" w:rsidRPr="00045266">
        <w:t>Narodnim novinama</w:t>
      </w:r>
      <w:r w:rsidR="00EF7E13">
        <w:t>“</w:t>
      </w:r>
      <w:r w:rsidR="00B2087C" w:rsidRPr="00045266">
        <w:t xml:space="preserve">. </w:t>
      </w:r>
    </w:p>
    <w:p w14:paraId="7AA76104" w14:textId="77777777" w:rsidR="003E6CAD" w:rsidRPr="00045266" w:rsidRDefault="003E6CAD" w:rsidP="00D10943">
      <w:pPr>
        <w:pStyle w:val="Heading5"/>
      </w:pPr>
      <w:r w:rsidRPr="00045266">
        <w:t>Uz članak 52.</w:t>
      </w:r>
    </w:p>
    <w:p w14:paraId="0241C92C" w14:textId="77777777" w:rsidR="00E86F78" w:rsidRPr="00045266" w:rsidRDefault="003E6CAD" w:rsidP="00E86F78">
      <w:pPr>
        <w:spacing w:after="60"/>
        <w:rPr>
          <w:rFonts w:cs="Times New Roman"/>
          <w:szCs w:val="24"/>
        </w:rPr>
      </w:pPr>
      <w:r w:rsidRPr="00045266">
        <w:rPr>
          <w:rFonts w:cs="Times New Roman"/>
          <w:szCs w:val="24"/>
        </w:rPr>
        <w:t xml:space="preserve">Ovim člankom </w:t>
      </w:r>
      <w:r w:rsidR="00E86F78" w:rsidRPr="00045266">
        <w:rPr>
          <w:rFonts w:cs="Times New Roman"/>
          <w:szCs w:val="24"/>
        </w:rPr>
        <w:t xml:space="preserve">propisana su temeljna pravila o provedbi referendumske aktivnosti. </w:t>
      </w:r>
      <w:r w:rsidR="00BB5255" w:rsidRPr="00045266">
        <w:rPr>
          <w:rFonts w:cs="Times New Roman"/>
          <w:szCs w:val="24"/>
        </w:rPr>
        <w:t xml:space="preserve">U Kodeksu se između ostaloga naglašava potreba da upravna tijela moraju zauzeti „neutralan stav“ u pogledu </w:t>
      </w:r>
      <w:r w:rsidR="00BB5255" w:rsidRPr="00045266">
        <w:rPr>
          <w:rFonts w:eastAsia="Arial" w:cs="Times New Roman"/>
          <w:szCs w:val="24"/>
          <w:lang w:bidi="en-US"/>
        </w:rPr>
        <w:t>referendumske promidžbe, medijske pokrivenosti, posebno putem medija u javnom vlasništvu, javnog financiranja promidžbe i njezinih aktera, postavljanja plakata i oglašavanja te prava da se demonstrira na glavnim prometnim ulicama</w:t>
      </w:r>
      <w:r w:rsidR="00BB5255" w:rsidRPr="00045266">
        <w:rPr>
          <w:rFonts w:cs="Times New Roman"/>
          <w:szCs w:val="24"/>
        </w:rPr>
        <w:t xml:space="preserve"> jer je to „jedan od načina da se biračima osigura slobodna izgradnja mišljenja“ (točka I.2.2.a. i I.3.1.a Kodeksa). U tom je smislu u ovom članku p</w:t>
      </w:r>
      <w:r w:rsidR="00E86F78" w:rsidRPr="00045266">
        <w:rPr>
          <w:rFonts w:cs="Times New Roman"/>
          <w:szCs w:val="24"/>
        </w:rPr>
        <w:t>rvo propisano</w:t>
      </w:r>
      <w:r w:rsidRPr="00045266">
        <w:rPr>
          <w:rFonts w:cs="Times New Roman"/>
          <w:szCs w:val="24"/>
        </w:rPr>
        <w:t xml:space="preserve"> </w:t>
      </w:r>
      <w:r w:rsidR="00E86F78" w:rsidRPr="00045266">
        <w:rPr>
          <w:rFonts w:cs="Times New Roman"/>
          <w:szCs w:val="24"/>
        </w:rPr>
        <w:t>da skupove i druge oblike referendumske aktivnosti vezane uz referendumsku inicijativu nije dopušteno</w:t>
      </w:r>
      <w:r w:rsidR="00D80F2F">
        <w:rPr>
          <w:rFonts w:cs="Times New Roman"/>
          <w:szCs w:val="24"/>
        </w:rPr>
        <w:t xml:space="preserve"> održavati </w:t>
      </w:r>
      <w:r w:rsidR="00E86F78" w:rsidRPr="00045266">
        <w:rPr>
          <w:rFonts w:cs="Times New Roman"/>
          <w:szCs w:val="24"/>
        </w:rPr>
        <w:t xml:space="preserve">u prostorijama </w:t>
      </w:r>
      <w:r w:rsidR="00D80F2F">
        <w:rPr>
          <w:rFonts w:cs="Times New Roman"/>
          <w:szCs w:val="24"/>
        </w:rPr>
        <w:t>javnopravnih</w:t>
      </w:r>
      <w:r w:rsidR="00E86F78" w:rsidRPr="00045266">
        <w:rPr>
          <w:rFonts w:cs="Times New Roman"/>
          <w:szCs w:val="24"/>
        </w:rPr>
        <w:t xml:space="preserve"> tijela. Također je propisano da su poslodavci dužni za vrijeme radnog vremena unutar poslovnih prostorija suzdržati se pred zaposlenicima od provedbe referendumske aktivnosti. Tim je odredbama, dakle, obuhvaćen i javni i privatni sektor, kako bi se zakonski zajamčilo svakom pojedinom biraču koji je u odnosu službeničke ili radnopravne ovisnosti da neće biti ni pod kakvim pritiskom kad je riječ o njegovoj slobodi izgradnje vlastitog mišljenja o referendumskoj inicijativi.</w:t>
      </w:r>
    </w:p>
    <w:p w14:paraId="30CF540F" w14:textId="77777777" w:rsidR="003E6CAD" w:rsidRPr="00045266" w:rsidRDefault="00E86F78" w:rsidP="00E86F78">
      <w:pPr>
        <w:spacing w:after="60"/>
        <w:rPr>
          <w:rFonts w:cs="Times New Roman"/>
          <w:szCs w:val="24"/>
        </w:rPr>
      </w:pPr>
      <w:r w:rsidRPr="00045266">
        <w:rPr>
          <w:rFonts w:cs="Times New Roman"/>
          <w:szCs w:val="24"/>
        </w:rPr>
        <w:t>Ovim je člankom u</w:t>
      </w:r>
      <w:r w:rsidR="003E6CAD" w:rsidRPr="00045266">
        <w:rPr>
          <w:rFonts w:cs="Times New Roman"/>
          <w:szCs w:val="24"/>
        </w:rPr>
        <w:t>ređeno i postavljanje plakata sa sadržajima vezanim uz referendumsku inicijativu</w:t>
      </w:r>
      <w:r w:rsidRPr="00045266">
        <w:rPr>
          <w:rFonts w:cs="Times New Roman"/>
          <w:szCs w:val="24"/>
        </w:rPr>
        <w:t xml:space="preserve">, kod kojega se polazi </w:t>
      </w:r>
      <w:r w:rsidR="00BB5255" w:rsidRPr="00045266">
        <w:rPr>
          <w:rFonts w:cs="Times New Roman"/>
          <w:szCs w:val="24"/>
        </w:rPr>
        <w:t>od načela jednakih uvjeta za sve.</w:t>
      </w:r>
    </w:p>
    <w:p w14:paraId="1CD88A56" w14:textId="77777777" w:rsidR="003E6CAD" w:rsidRPr="00045266" w:rsidRDefault="003E6CAD" w:rsidP="00D10943">
      <w:pPr>
        <w:pStyle w:val="Heading5"/>
      </w:pPr>
      <w:r w:rsidRPr="00045266">
        <w:t>Uz članak 53.</w:t>
      </w:r>
    </w:p>
    <w:p w14:paraId="3A3FC947" w14:textId="77777777" w:rsidR="00F23D2C" w:rsidRDefault="00BB5255" w:rsidP="005131FF">
      <w:pPr>
        <w:spacing w:after="60"/>
        <w:rPr>
          <w:rFonts w:cs="Times New Roman"/>
          <w:szCs w:val="24"/>
        </w:rPr>
      </w:pPr>
      <w:r w:rsidRPr="00045266">
        <w:rPr>
          <w:rFonts w:cs="Times New Roman"/>
          <w:szCs w:val="24"/>
        </w:rPr>
        <w:t>Nastavno na prethodni članak, o</w:t>
      </w:r>
      <w:r w:rsidR="003E6CAD" w:rsidRPr="00045266">
        <w:rPr>
          <w:rFonts w:cs="Times New Roman"/>
          <w:szCs w:val="24"/>
        </w:rPr>
        <w:t xml:space="preserve">vim člankom uređeno je predstavljanje referendumske inicijative u medijima. U Kodeksu se preporučuje da se zakonom uredi sudjelovanje zagovornika i protivnika prijedloga u emisijama javnih medija. Kad je riječ o javnim radijskim i televizijskim emisijama o referendumskoj promidžbi, savjetuje se da se osigura jednakost između zagovornika i protivnika prijedloga. Financijski ili drugi uvjeti za radijsko i televizijsko oglašavanje moraju biti jednaki za zagovornike i protivnike prijedloga. </w:t>
      </w:r>
    </w:p>
    <w:p w14:paraId="3C197FEF" w14:textId="77777777" w:rsidR="003E6CAD" w:rsidRPr="00045266" w:rsidRDefault="003E6CAD" w:rsidP="005131FF">
      <w:pPr>
        <w:spacing w:after="60"/>
        <w:rPr>
          <w:rFonts w:cs="Times New Roman"/>
          <w:szCs w:val="24"/>
        </w:rPr>
      </w:pPr>
      <w:r w:rsidRPr="00045266">
        <w:rPr>
          <w:rFonts w:cs="Times New Roman"/>
          <w:szCs w:val="24"/>
        </w:rPr>
        <w:t>Članak 53. dovoljno je široko postavljen da osigura sve navedene zahtjeve</w:t>
      </w:r>
      <w:r w:rsidR="00EF5882" w:rsidRPr="00045266">
        <w:rPr>
          <w:rFonts w:cs="Times New Roman"/>
          <w:szCs w:val="24"/>
        </w:rPr>
        <w:t>.</w:t>
      </w:r>
      <w:r w:rsidR="00D041E4">
        <w:rPr>
          <w:rFonts w:cs="Times New Roman"/>
          <w:szCs w:val="24"/>
        </w:rPr>
        <w:t xml:space="preserve"> </w:t>
      </w:r>
    </w:p>
    <w:p w14:paraId="394DD72E" w14:textId="77777777" w:rsidR="003E6CAD" w:rsidRPr="00045266" w:rsidRDefault="003E6CAD" w:rsidP="00D10943">
      <w:pPr>
        <w:pStyle w:val="Heading5"/>
      </w:pPr>
      <w:r w:rsidRPr="00045266">
        <w:t>Uz članak 54.</w:t>
      </w:r>
    </w:p>
    <w:p w14:paraId="7A44D401" w14:textId="77777777" w:rsidR="00A917A0" w:rsidRPr="00045266" w:rsidRDefault="003E6CAD" w:rsidP="005131FF">
      <w:pPr>
        <w:spacing w:after="60"/>
        <w:rPr>
          <w:rFonts w:cs="Times New Roman"/>
          <w:szCs w:val="24"/>
        </w:rPr>
      </w:pPr>
      <w:r w:rsidRPr="00045266">
        <w:rPr>
          <w:rFonts w:cs="Times New Roman"/>
          <w:szCs w:val="24"/>
        </w:rPr>
        <w:t>Ovim člankom propisano je da se financiranje referendumske aktivnosti uređuje posebnim zakonom</w:t>
      </w:r>
      <w:r w:rsidR="00BB5255" w:rsidRPr="00045266">
        <w:rPr>
          <w:rFonts w:cs="Times New Roman"/>
          <w:szCs w:val="24"/>
        </w:rPr>
        <w:t xml:space="preserve">, koji se odgovarajuće primjenjuje i na financiranje odbora </w:t>
      </w:r>
      <w:r w:rsidR="00BB5255" w:rsidRPr="00045266">
        <w:rPr>
          <w:rFonts w:cs="Times New Roman"/>
          <w:szCs w:val="24"/>
        </w:rPr>
        <w:lastRenderedPageBreak/>
        <w:t xml:space="preserve">zagovornika odnosno protivnika inicijative. </w:t>
      </w:r>
      <w:r w:rsidR="00A917A0" w:rsidRPr="00045266">
        <w:rPr>
          <w:rFonts w:cs="Times New Roman"/>
          <w:szCs w:val="24"/>
        </w:rPr>
        <w:t>Time se izbjegava svak</w:t>
      </w:r>
      <w:r w:rsidR="00584740" w:rsidRPr="00045266">
        <w:rPr>
          <w:rFonts w:cs="Times New Roman"/>
          <w:szCs w:val="24"/>
        </w:rPr>
        <w:t>a</w:t>
      </w:r>
      <w:r w:rsidR="00A917A0" w:rsidRPr="00045266">
        <w:rPr>
          <w:rFonts w:cs="Times New Roman"/>
          <w:szCs w:val="24"/>
        </w:rPr>
        <w:t xml:space="preserve"> eventualna dvojba o tome primjenjuje li se na navedene odbore</w:t>
      </w:r>
      <w:r w:rsidR="00A917A0" w:rsidRPr="00045266">
        <w:rPr>
          <w:rFonts w:cs="Times New Roman"/>
        </w:rPr>
        <w:t xml:space="preserve"> posebni zakon kojim se uređuje </w:t>
      </w:r>
      <w:r w:rsidR="00A917A0" w:rsidRPr="00045266">
        <w:rPr>
          <w:rFonts w:cs="Times New Roman"/>
          <w:szCs w:val="24"/>
        </w:rPr>
        <w:t xml:space="preserve">financiranje referendumske aktivnosti. </w:t>
      </w:r>
    </w:p>
    <w:p w14:paraId="3D861177" w14:textId="77777777" w:rsidR="003E6CAD" w:rsidRPr="00045266" w:rsidRDefault="003E6CAD" w:rsidP="005131FF">
      <w:pPr>
        <w:spacing w:after="60"/>
        <w:rPr>
          <w:rFonts w:cs="Times New Roman"/>
          <w:szCs w:val="24"/>
        </w:rPr>
      </w:pPr>
      <w:r w:rsidRPr="00045266">
        <w:rPr>
          <w:rFonts w:cs="Times New Roman"/>
          <w:szCs w:val="24"/>
        </w:rPr>
        <w:t>U Kodeksu je utvrđeno da se opća pravila o financiranju političkih stranaka i izborne promidžbe moraju primjenjivati i na javno i na privatno financiranje, a da financiranje promidžbe referenduma mora biti transparentno</w:t>
      </w:r>
      <w:r w:rsidR="00CC3B2D" w:rsidRPr="00045266">
        <w:rPr>
          <w:rFonts w:cs="Times New Roman"/>
          <w:szCs w:val="24"/>
        </w:rPr>
        <w:t xml:space="preserve"> (točka I.2.2.g. i II.3.4.a. Kodeksa)</w:t>
      </w:r>
      <w:r w:rsidRPr="00045266">
        <w:rPr>
          <w:rFonts w:cs="Times New Roman"/>
          <w:szCs w:val="24"/>
        </w:rPr>
        <w:t>.</w:t>
      </w:r>
      <w:r w:rsidR="00A917A0" w:rsidRPr="00045266">
        <w:rPr>
          <w:rFonts w:cs="Times New Roman"/>
          <w:szCs w:val="24"/>
        </w:rPr>
        <w:t xml:space="preserve"> Ti zahtjevi izlaze izvan okvira </w:t>
      </w:r>
      <w:r w:rsidR="00EE599C">
        <w:rPr>
          <w:rFonts w:cs="Times New Roman"/>
          <w:szCs w:val="24"/>
        </w:rPr>
        <w:t>ovoga Zakona</w:t>
      </w:r>
      <w:r w:rsidR="00A917A0" w:rsidRPr="00045266">
        <w:rPr>
          <w:rFonts w:cs="Times New Roman"/>
          <w:szCs w:val="24"/>
        </w:rPr>
        <w:t xml:space="preserve"> jer se njime ne uređuje financiranje referendumske aktivnosti.</w:t>
      </w:r>
    </w:p>
    <w:p w14:paraId="5B58D9AC" w14:textId="77777777" w:rsidR="003E6CAD" w:rsidRPr="00045266" w:rsidRDefault="003E6CAD" w:rsidP="00D10943">
      <w:pPr>
        <w:pStyle w:val="Heading5"/>
      </w:pPr>
      <w:r w:rsidRPr="00045266">
        <w:t>Uz članak 55.</w:t>
      </w:r>
    </w:p>
    <w:p w14:paraId="7AA37459" w14:textId="77777777" w:rsidR="003E6CAD" w:rsidRPr="00045266" w:rsidRDefault="003E6CAD" w:rsidP="00A917A0">
      <w:pPr>
        <w:spacing w:after="60"/>
        <w:rPr>
          <w:rFonts w:cs="Times New Roman"/>
          <w:szCs w:val="24"/>
        </w:rPr>
      </w:pPr>
      <w:r w:rsidRPr="00045266">
        <w:rPr>
          <w:rFonts w:cs="Times New Roman"/>
          <w:szCs w:val="24"/>
        </w:rPr>
        <w:t>Ovim člankom propisan</w:t>
      </w:r>
      <w:r w:rsidR="00A917A0" w:rsidRPr="00045266">
        <w:rPr>
          <w:rFonts w:cs="Times New Roman"/>
          <w:szCs w:val="24"/>
        </w:rPr>
        <w:t>a</w:t>
      </w:r>
      <w:r w:rsidRPr="00045266">
        <w:rPr>
          <w:rFonts w:cs="Times New Roman"/>
          <w:szCs w:val="24"/>
        </w:rPr>
        <w:t xml:space="preserve"> je </w:t>
      </w:r>
      <w:r w:rsidR="00A917A0" w:rsidRPr="00045266">
        <w:rPr>
          <w:rFonts w:cs="Times New Roman"/>
          <w:szCs w:val="24"/>
        </w:rPr>
        <w:t>nadležnost DIP-a za praćenje pravilnosti provedbe referendumske aktivnosti</w:t>
      </w:r>
      <w:r w:rsidRPr="00045266">
        <w:rPr>
          <w:rFonts w:cs="Times New Roman"/>
          <w:szCs w:val="24"/>
        </w:rPr>
        <w:t xml:space="preserve">. </w:t>
      </w:r>
      <w:r w:rsidR="00A917A0" w:rsidRPr="00045266">
        <w:rPr>
          <w:rFonts w:cs="Times New Roman"/>
          <w:szCs w:val="24"/>
        </w:rPr>
        <w:t xml:space="preserve">Riječ je o općoj nadležnosti DIP-a koja ne ulazi striktno u područje pravne zaštite birača na referendumu jer se provodi </w:t>
      </w:r>
      <w:r w:rsidR="00A917A0" w:rsidRPr="00045266">
        <w:rPr>
          <w:rFonts w:cs="Times New Roman"/>
          <w:i/>
          <w:szCs w:val="24"/>
        </w:rPr>
        <w:t>ex offo</w:t>
      </w:r>
      <w:r w:rsidR="00A917A0" w:rsidRPr="00045266">
        <w:rPr>
          <w:rFonts w:cs="Times New Roman"/>
          <w:szCs w:val="24"/>
        </w:rPr>
        <w:t xml:space="preserve">, radi osiguranja </w:t>
      </w:r>
      <w:r w:rsidR="00F1151F" w:rsidRPr="00045266">
        <w:rPr>
          <w:rFonts w:cs="Times New Roman"/>
          <w:szCs w:val="24"/>
        </w:rPr>
        <w:t>objektivnog poretka vrijednosti u području referendumskog prava</w:t>
      </w:r>
      <w:r w:rsidR="0011768F" w:rsidRPr="00045266">
        <w:rPr>
          <w:rFonts w:cs="Times New Roman"/>
          <w:szCs w:val="24"/>
        </w:rPr>
        <w:t xml:space="preserve">. </w:t>
      </w:r>
      <w:r w:rsidR="00F1151F" w:rsidRPr="00045266">
        <w:rPr>
          <w:rFonts w:cs="Times New Roman"/>
          <w:szCs w:val="24"/>
        </w:rPr>
        <w:t xml:space="preserve">Stoga ova nadležnost DIP-a nije uvrštena u Glavu X. („Pravna zaštita na </w:t>
      </w:r>
      <w:r w:rsidR="00EF7E13">
        <w:rPr>
          <w:rFonts w:cs="Times New Roman"/>
          <w:szCs w:val="24"/>
        </w:rPr>
        <w:t xml:space="preserve">državnom </w:t>
      </w:r>
      <w:r w:rsidR="00F1151F" w:rsidRPr="00045266">
        <w:rPr>
          <w:rFonts w:cs="Times New Roman"/>
          <w:szCs w:val="24"/>
        </w:rPr>
        <w:t xml:space="preserve">referendumu“), nego u dio Zakona kojim se uređuju referendumske aktivnosti. </w:t>
      </w:r>
    </w:p>
    <w:p w14:paraId="6BB36481" w14:textId="77777777" w:rsidR="003E6CAD" w:rsidRPr="00045266" w:rsidRDefault="003E6CAD" w:rsidP="00D10943">
      <w:pPr>
        <w:pStyle w:val="Heading5"/>
      </w:pPr>
      <w:r w:rsidRPr="00045266">
        <w:t>Uz članak 56.</w:t>
      </w:r>
    </w:p>
    <w:p w14:paraId="5C239189" w14:textId="77777777" w:rsidR="003E6CAD" w:rsidRPr="00045266" w:rsidRDefault="003E6CAD" w:rsidP="005131FF">
      <w:pPr>
        <w:spacing w:after="60"/>
        <w:rPr>
          <w:rFonts w:cs="Times New Roman"/>
          <w:szCs w:val="24"/>
        </w:rPr>
      </w:pPr>
      <w:r w:rsidRPr="00045266">
        <w:rPr>
          <w:rFonts w:cs="Times New Roman"/>
          <w:szCs w:val="24"/>
        </w:rPr>
        <w:t xml:space="preserve">Ovim člankom utvrđena su tijela za provedbu </w:t>
      </w:r>
      <w:r w:rsidR="005330BA">
        <w:rPr>
          <w:rFonts w:cs="Times New Roman"/>
          <w:szCs w:val="24"/>
        </w:rPr>
        <w:t xml:space="preserve">državnog </w:t>
      </w:r>
      <w:r w:rsidRPr="00045266">
        <w:rPr>
          <w:rFonts w:cs="Times New Roman"/>
          <w:szCs w:val="24"/>
        </w:rPr>
        <w:t>referenduma. U Kodeksu je navedeno da za organiziranje referenduma mora biti zaduženo nepristrano tijelo, a da središnje povjerenstvo mora biti stalno tijelo</w:t>
      </w:r>
      <w:r w:rsidR="00CC3B2D" w:rsidRPr="00045266">
        <w:rPr>
          <w:rFonts w:cs="Times New Roman"/>
          <w:szCs w:val="24"/>
        </w:rPr>
        <w:t xml:space="preserve"> (točke II.3.1.a. i c. Kodeksa)</w:t>
      </w:r>
      <w:r w:rsidRPr="00045266">
        <w:rPr>
          <w:rFonts w:cs="Times New Roman"/>
          <w:szCs w:val="24"/>
        </w:rPr>
        <w:t>. Ti su zahtjevi ovim Zakonom uvaženi.</w:t>
      </w:r>
      <w:r w:rsidR="008844E3" w:rsidRPr="00045266">
        <w:t xml:space="preserve"> </w:t>
      </w:r>
      <w:r w:rsidR="008844E3" w:rsidRPr="00045266">
        <w:rPr>
          <w:rFonts w:cs="Times New Roman"/>
          <w:szCs w:val="24"/>
        </w:rPr>
        <w:t>Uvažava se i preporuka Venecijanske komisije da članovi povjerenstava moraju proći standardnu obuku (točke II.3.1.g. Kodeksa). U tom se smislu u članku 60.</w:t>
      </w:r>
      <w:r w:rsidR="00EF7E13">
        <w:rPr>
          <w:rFonts w:cs="Times New Roman"/>
          <w:szCs w:val="24"/>
        </w:rPr>
        <w:t xml:space="preserve"> ovoga Zakona</w:t>
      </w:r>
      <w:r w:rsidR="008844E3" w:rsidRPr="00045266">
        <w:rPr>
          <w:rFonts w:cs="Times New Roman"/>
          <w:szCs w:val="24"/>
        </w:rPr>
        <w:t xml:space="preserve"> propisuje da DIP provodi edukacije članova povjerenstava za provedbu državnog referenduma.</w:t>
      </w:r>
    </w:p>
    <w:p w14:paraId="5B932B88" w14:textId="77777777" w:rsidR="003E6CAD" w:rsidRPr="00045266" w:rsidRDefault="003E6CAD" w:rsidP="00D10943">
      <w:pPr>
        <w:pStyle w:val="Heading5"/>
      </w:pPr>
      <w:r w:rsidRPr="00045266">
        <w:t>Uz članak 57.</w:t>
      </w:r>
    </w:p>
    <w:p w14:paraId="37F9D66D" w14:textId="77777777" w:rsidR="003E6CAD" w:rsidRPr="00045266" w:rsidRDefault="003E6CAD" w:rsidP="005131FF">
      <w:pPr>
        <w:spacing w:after="60"/>
        <w:rPr>
          <w:rFonts w:cs="Times New Roman"/>
          <w:szCs w:val="24"/>
        </w:rPr>
      </w:pPr>
      <w:r w:rsidRPr="00045266">
        <w:rPr>
          <w:rFonts w:cs="Times New Roman"/>
          <w:szCs w:val="24"/>
        </w:rPr>
        <w:t>Ovim člankom propisana je opća odredba o sudskoj zaštiti protiv rješenja i odluka DIP-a. Konkretno, ako Zakonom nije drugačije propisano, protiv rješenja i odluka DIP-a nije dopuštena žalba, ali se može pokrenuti upravni spor.</w:t>
      </w:r>
    </w:p>
    <w:p w14:paraId="06A3DB28" w14:textId="77777777" w:rsidR="003E6CAD" w:rsidRPr="00045266" w:rsidRDefault="003E6CAD" w:rsidP="00D10943">
      <w:pPr>
        <w:pStyle w:val="Heading5"/>
      </w:pPr>
      <w:r w:rsidRPr="00045266">
        <w:t>Uz članak 58.</w:t>
      </w:r>
    </w:p>
    <w:p w14:paraId="571B52EA" w14:textId="77777777" w:rsidR="003E6CAD" w:rsidRPr="00045266" w:rsidRDefault="003E6CAD" w:rsidP="005131FF">
      <w:pPr>
        <w:spacing w:after="60"/>
        <w:rPr>
          <w:rFonts w:cs="Times New Roman"/>
          <w:szCs w:val="24"/>
        </w:rPr>
      </w:pPr>
      <w:r w:rsidRPr="00045266">
        <w:rPr>
          <w:rFonts w:cs="Times New Roman"/>
          <w:szCs w:val="24"/>
        </w:rPr>
        <w:t>Ovim člankom propisana je nadležnost DIP-a da donosi obvezatne upute u postupku pripreme i provedbe referenduma te način njihove objave.</w:t>
      </w:r>
      <w:r w:rsidR="00317313" w:rsidRPr="00045266">
        <w:rPr>
          <w:rFonts w:cs="Times New Roman"/>
          <w:szCs w:val="24"/>
        </w:rPr>
        <w:t xml:space="preserve"> </w:t>
      </w:r>
    </w:p>
    <w:p w14:paraId="4E48BC7D" w14:textId="77777777" w:rsidR="003E6CAD" w:rsidRPr="00045266" w:rsidRDefault="003E6CAD" w:rsidP="00D10943">
      <w:pPr>
        <w:pStyle w:val="Heading5"/>
      </w:pPr>
      <w:r w:rsidRPr="00045266">
        <w:lastRenderedPageBreak/>
        <w:t>Uz članak 59.</w:t>
      </w:r>
    </w:p>
    <w:p w14:paraId="5773ED50" w14:textId="77777777" w:rsidR="003E6CAD" w:rsidRPr="00045266" w:rsidRDefault="003E6CAD" w:rsidP="005131FF">
      <w:pPr>
        <w:spacing w:after="60"/>
        <w:rPr>
          <w:rFonts w:cs="Times New Roman"/>
          <w:szCs w:val="24"/>
        </w:rPr>
      </w:pPr>
      <w:r w:rsidRPr="00045266">
        <w:rPr>
          <w:rFonts w:cs="Times New Roman"/>
          <w:szCs w:val="24"/>
        </w:rPr>
        <w:t>Ovim člankom propisano je da DIP osigurava jedinstvenu informatičku podršku za provedbu referenduma za koju se sredstva osiguravaju u državnom proračunu.</w:t>
      </w:r>
    </w:p>
    <w:p w14:paraId="1563F11A" w14:textId="77777777" w:rsidR="003E6CAD" w:rsidRPr="00045266" w:rsidRDefault="003E6CAD" w:rsidP="00D10943">
      <w:pPr>
        <w:pStyle w:val="Heading5"/>
      </w:pPr>
      <w:r w:rsidRPr="00045266">
        <w:t>Uz članak 60.</w:t>
      </w:r>
    </w:p>
    <w:p w14:paraId="36254086" w14:textId="77777777" w:rsidR="003E6CAD" w:rsidRPr="00045266" w:rsidRDefault="003E6CAD" w:rsidP="005131FF">
      <w:pPr>
        <w:spacing w:after="60"/>
        <w:rPr>
          <w:rFonts w:cs="Times New Roman"/>
          <w:szCs w:val="24"/>
        </w:rPr>
      </w:pPr>
      <w:r w:rsidRPr="00045266">
        <w:rPr>
          <w:rFonts w:cs="Times New Roman"/>
          <w:szCs w:val="24"/>
        </w:rPr>
        <w:t>Ovim člankom utvrđeni su poslovi koje obavlja DIP u provedbi</w:t>
      </w:r>
      <w:r w:rsidR="005330BA">
        <w:rPr>
          <w:rFonts w:cs="Times New Roman"/>
          <w:szCs w:val="24"/>
        </w:rPr>
        <w:t xml:space="preserve"> državnog</w:t>
      </w:r>
      <w:r w:rsidRPr="00045266">
        <w:rPr>
          <w:rFonts w:cs="Times New Roman"/>
          <w:szCs w:val="24"/>
        </w:rPr>
        <w:t xml:space="preserve"> referenduma. </w:t>
      </w:r>
    </w:p>
    <w:p w14:paraId="4E29127F" w14:textId="77777777" w:rsidR="003E6CAD" w:rsidRPr="00045266" w:rsidRDefault="003E6CAD" w:rsidP="00D10943">
      <w:pPr>
        <w:pStyle w:val="Heading5"/>
      </w:pPr>
      <w:r w:rsidRPr="00045266">
        <w:t>Uz članke 61. i 62.</w:t>
      </w:r>
    </w:p>
    <w:p w14:paraId="18B7665C" w14:textId="77777777" w:rsidR="003E6CAD" w:rsidRPr="00045266" w:rsidRDefault="003E6CAD" w:rsidP="005131FF">
      <w:pPr>
        <w:spacing w:after="60"/>
        <w:rPr>
          <w:rFonts w:cs="Times New Roman"/>
          <w:szCs w:val="24"/>
        </w:rPr>
      </w:pPr>
      <w:r w:rsidRPr="00045266">
        <w:rPr>
          <w:rFonts w:cs="Times New Roman"/>
          <w:szCs w:val="24"/>
        </w:rPr>
        <w:t xml:space="preserve">Ovim člancima uređeno je </w:t>
      </w:r>
      <w:bookmarkStart w:id="183" w:name="_Hlk7250202"/>
      <w:r w:rsidRPr="00045266">
        <w:rPr>
          <w:rFonts w:cs="Times New Roman"/>
          <w:szCs w:val="24"/>
        </w:rPr>
        <w:t xml:space="preserve">imenovanje povjerenstava za provedbu državnog referenduma </w:t>
      </w:r>
      <w:bookmarkEnd w:id="183"/>
      <w:r w:rsidRPr="00045266">
        <w:rPr>
          <w:rFonts w:cs="Times New Roman"/>
          <w:szCs w:val="24"/>
        </w:rPr>
        <w:t>te sastav i način odlučivanja povjerenstava.</w:t>
      </w:r>
      <w:r w:rsidRPr="00045266">
        <w:rPr>
          <w:rFonts w:cs="Times New Roman"/>
        </w:rPr>
        <w:t xml:space="preserve"> </w:t>
      </w:r>
      <w:r w:rsidRPr="00045266">
        <w:rPr>
          <w:rFonts w:cs="Times New Roman"/>
          <w:szCs w:val="24"/>
        </w:rPr>
        <w:t>Prihvaćeno je načelo da članovi nijednog povjerenstva za provedbu državnog referenduma ne mogu biti članovi sudionika referendumske aktivnosti, članovi ovlaštenika na promatranje referenduma (promatrači), a ni članovi političkih stranaka s obzirom na to da se referendumska aktivnost smatra političkom aktivnošću.</w:t>
      </w:r>
    </w:p>
    <w:p w14:paraId="4EDE9131" w14:textId="77777777" w:rsidR="003E6CAD" w:rsidRPr="00045266" w:rsidRDefault="003E6CAD" w:rsidP="00D10943">
      <w:pPr>
        <w:pStyle w:val="Heading5"/>
      </w:pPr>
      <w:r w:rsidRPr="00045266">
        <w:t>Uz članke 63., 64. i 65.</w:t>
      </w:r>
    </w:p>
    <w:p w14:paraId="4B74E05D" w14:textId="77777777" w:rsidR="003E6CAD" w:rsidRPr="00045266" w:rsidRDefault="003E6CAD" w:rsidP="005131FF">
      <w:pPr>
        <w:spacing w:after="60"/>
        <w:rPr>
          <w:rFonts w:cs="Times New Roman"/>
          <w:szCs w:val="24"/>
        </w:rPr>
      </w:pPr>
      <w:r w:rsidRPr="00045266">
        <w:rPr>
          <w:rFonts w:cs="Times New Roman"/>
          <w:szCs w:val="24"/>
        </w:rPr>
        <w:t>Ovim člancima utvrđeni su poslovi koje obavljaju županijska povjerenstva za provedbu državnog referenduma, Povjerenstvo Grada Zagreba za provedbu državnog referenduma i gradska ili općinska povjerenstva za provedbu državnog referenduma.</w:t>
      </w:r>
    </w:p>
    <w:p w14:paraId="5DD02846" w14:textId="77777777" w:rsidR="003E6CAD" w:rsidRPr="00045266" w:rsidRDefault="003E6CAD" w:rsidP="00D10943">
      <w:pPr>
        <w:pStyle w:val="Heading5"/>
      </w:pPr>
      <w:r w:rsidRPr="00045266">
        <w:t>Uz članke 66. i 67.</w:t>
      </w:r>
    </w:p>
    <w:p w14:paraId="15A5F321" w14:textId="77777777" w:rsidR="003E6CAD" w:rsidRPr="00045266" w:rsidRDefault="003E6CAD" w:rsidP="005131FF">
      <w:pPr>
        <w:spacing w:after="60"/>
        <w:rPr>
          <w:rFonts w:cs="Times New Roman"/>
          <w:szCs w:val="24"/>
        </w:rPr>
      </w:pPr>
      <w:r w:rsidRPr="00045266">
        <w:rPr>
          <w:rFonts w:cs="Times New Roman"/>
          <w:szCs w:val="24"/>
        </w:rPr>
        <w:t xml:space="preserve">Glasački odbor je tijelo koje neposredno provodi radnje vezane uz glasanje birača na glasačkom mjestu te osigurava pravilnost i tajnost glasanja. Ovim člancima utvrđuje se sastav i način imenovanja članova glasačkih odbora. </w:t>
      </w:r>
      <w:bookmarkStart w:id="184" w:name="_Hlk6431734"/>
      <w:r w:rsidRPr="00045266">
        <w:rPr>
          <w:rFonts w:cs="Times New Roman"/>
          <w:szCs w:val="24"/>
        </w:rPr>
        <w:t xml:space="preserve">Prihvaćeno je načelo da članovi glasačkog odbora ne mogu biti članovi sudionika referendumske aktivnosti, članovi ovlaštenika na promatranje referenduma (promatrači), a ni članovi političkih stranaka s obzirom na to da se referendumska aktivnost smatra političkom aktivnošću. </w:t>
      </w:r>
    </w:p>
    <w:bookmarkEnd w:id="184"/>
    <w:p w14:paraId="1A6CE978" w14:textId="77777777" w:rsidR="003E6CAD" w:rsidRPr="00045266" w:rsidRDefault="003E6CAD" w:rsidP="00D10943">
      <w:pPr>
        <w:pStyle w:val="Heading5"/>
      </w:pPr>
      <w:r w:rsidRPr="00045266">
        <w:t>Uz članke 68. i 69.</w:t>
      </w:r>
    </w:p>
    <w:p w14:paraId="5F456813" w14:textId="77777777" w:rsidR="003E6CAD" w:rsidRPr="00045266" w:rsidRDefault="003E6CAD" w:rsidP="005131FF">
      <w:pPr>
        <w:spacing w:after="60"/>
        <w:rPr>
          <w:rFonts w:cs="Times New Roman"/>
          <w:szCs w:val="24"/>
        </w:rPr>
      </w:pPr>
      <w:r w:rsidRPr="00045266">
        <w:rPr>
          <w:rFonts w:cs="Times New Roman"/>
          <w:szCs w:val="24"/>
        </w:rPr>
        <w:t>Ovim člancima utvrđeno je da birači glasaju na glasačkim mjestima u Republici Hrvatskoj, diplomatsko-konzularnim predstavništvima Republike Hrvatske te posebnim glasačkim mjestima.</w:t>
      </w:r>
    </w:p>
    <w:p w14:paraId="04B685AF" w14:textId="77777777" w:rsidR="003E6CAD" w:rsidRPr="00045266" w:rsidRDefault="003E6CAD" w:rsidP="00D10943">
      <w:pPr>
        <w:pStyle w:val="Heading5"/>
      </w:pPr>
      <w:r w:rsidRPr="00045266">
        <w:lastRenderedPageBreak/>
        <w:t xml:space="preserve">Uz </w:t>
      </w:r>
      <w:r w:rsidR="005D3F29" w:rsidRPr="00045266">
        <w:t xml:space="preserve">članak </w:t>
      </w:r>
      <w:r w:rsidRPr="00045266">
        <w:t>70.</w:t>
      </w:r>
    </w:p>
    <w:p w14:paraId="693349D0" w14:textId="77777777" w:rsidR="003E6CAD" w:rsidRPr="00045266" w:rsidRDefault="003E6CAD" w:rsidP="005131FF">
      <w:pPr>
        <w:spacing w:after="60"/>
        <w:rPr>
          <w:rFonts w:cs="Times New Roman"/>
          <w:szCs w:val="24"/>
        </w:rPr>
      </w:pPr>
      <w:bookmarkStart w:id="185" w:name="_Hlk9403614"/>
      <w:r w:rsidRPr="00045266">
        <w:rPr>
          <w:rFonts w:cs="Times New Roman"/>
          <w:szCs w:val="24"/>
        </w:rPr>
        <w:t xml:space="preserve">Ovim </w:t>
      </w:r>
      <w:r w:rsidR="005D3F29" w:rsidRPr="00045266">
        <w:rPr>
          <w:rFonts w:cs="Times New Roman"/>
          <w:szCs w:val="24"/>
        </w:rPr>
        <w:t xml:space="preserve">člankom </w:t>
      </w:r>
      <w:r w:rsidRPr="00045266">
        <w:rPr>
          <w:rFonts w:cs="Times New Roman"/>
          <w:szCs w:val="24"/>
        </w:rPr>
        <w:t xml:space="preserve">propisan je način određivanja glasačkih mjesta. </w:t>
      </w:r>
      <w:bookmarkEnd w:id="185"/>
      <w:r w:rsidRPr="00045266">
        <w:rPr>
          <w:rFonts w:cs="Times New Roman"/>
          <w:szCs w:val="24"/>
        </w:rPr>
        <w:t xml:space="preserve">Također, popisana je obveza nadležnih povjerenstva da objave podatke o glasačkim mjestima i način objave podataka o glasačkim mjestima. </w:t>
      </w:r>
    </w:p>
    <w:p w14:paraId="6FA39616" w14:textId="77777777" w:rsidR="005D3F29" w:rsidRPr="00045266" w:rsidRDefault="005D3F29" w:rsidP="00D10943">
      <w:pPr>
        <w:pStyle w:val="Heading5"/>
      </w:pPr>
      <w:r w:rsidRPr="00045266">
        <w:t>Uz članak 71.</w:t>
      </w:r>
    </w:p>
    <w:p w14:paraId="71C1CEEA" w14:textId="77777777" w:rsidR="005D3F29" w:rsidRPr="00045266" w:rsidRDefault="005D3F29" w:rsidP="005D3F29">
      <w:pPr>
        <w:rPr>
          <w:rFonts w:cs="Times New Roman"/>
          <w:szCs w:val="24"/>
        </w:rPr>
      </w:pPr>
      <w:r w:rsidRPr="00045266">
        <w:rPr>
          <w:rFonts w:cs="Times New Roman"/>
          <w:szCs w:val="24"/>
        </w:rPr>
        <w:t>Ovim člankom propisan je način uređenja i opremanja glasačkih mjesta. S obzirom na činjenicu da se ovim zakonom ne propisuje obveza izborne šutnje dan prije i na dan održavanja referenduma, ovim je člankom između ostaloga propisano da na glasačkom mjestu, prilazu glasačkom mjestu i u njegovoj neposrednoj blizini, u krugu od najmanje 50 metara, ne smije biti izložen nikakav promidžbeni materijal. Također je propisano da na glasačkom mjestu i na opisanom području oko glasačkog mjesta nisu dopušteni nikakvi oblici referendumske promidžbene aktivnosti. Time se osigurava ne</w:t>
      </w:r>
      <w:r w:rsidR="00690D57" w:rsidRPr="00045266">
        <w:rPr>
          <w:rFonts w:cs="Times New Roman"/>
          <w:szCs w:val="24"/>
        </w:rPr>
        <w:t>o</w:t>
      </w:r>
      <w:r w:rsidRPr="00045266">
        <w:rPr>
          <w:rFonts w:cs="Times New Roman"/>
          <w:szCs w:val="24"/>
        </w:rPr>
        <w:t>metana i uredna provedba postupka glasanja na glasačkom mjestu.</w:t>
      </w:r>
    </w:p>
    <w:p w14:paraId="332BC9D7" w14:textId="77777777" w:rsidR="003E6CAD" w:rsidRPr="00045266" w:rsidRDefault="003E6CAD" w:rsidP="00D10943">
      <w:pPr>
        <w:pStyle w:val="Heading5"/>
      </w:pPr>
      <w:r w:rsidRPr="00045266">
        <w:t>Uz članak 72.</w:t>
      </w:r>
    </w:p>
    <w:p w14:paraId="31EB0710" w14:textId="77777777" w:rsidR="003E6CAD" w:rsidRPr="00045266" w:rsidRDefault="003E6CAD" w:rsidP="005131FF">
      <w:pPr>
        <w:spacing w:after="60"/>
        <w:rPr>
          <w:rFonts w:cs="Times New Roman"/>
          <w:szCs w:val="24"/>
        </w:rPr>
      </w:pPr>
      <w:r w:rsidRPr="00045266">
        <w:rPr>
          <w:rFonts w:cs="Times New Roman"/>
          <w:szCs w:val="24"/>
        </w:rPr>
        <w:t>Ovim člankom utvrđeno je da se glasanje na referendumu obavlja osobno, glasačk</w:t>
      </w:r>
      <w:r w:rsidR="00690D57" w:rsidRPr="00045266">
        <w:rPr>
          <w:rFonts w:cs="Times New Roman"/>
          <w:szCs w:val="24"/>
        </w:rPr>
        <w:t>im</w:t>
      </w:r>
      <w:r w:rsidRPr="00045266">
        <w:rPr>
          <w:rFonts w:cs="Times New Roman"/>
          <w:szCs w:val="24"/>
        </w:rPr>
        <w:t xml:space="preserve"> </w:t>
      </w:r>
      <w:r w:rsidR="00690D57" w:rsidRPr="00045266">
        <w:rPr>
          <w:rFonts w:cs="Times New Roman"/>
          <w:szCs w:val="24"/>
        </w:rPr>
        <w:t>listićem</w:t>
      </w:r>
      <w:r w:rsidRPr="00045266">
        <w:rPr>
          <w:rFonts w:cs="Times New Roman"/>
          <w:szCs w:val="24"/>
        </w:rPr>
        <w:t>. Propisan je i obvezni sadržaj glasačkog listića. Uvažene su pravne osobitosti glasačkih listića na referendumu.</w:t>
      </w:r>
    </w:p>
    <w:p w14:paraId="207AAF01" w14:textId="77777777" w:rsidR="003E6CAD" w:rsidRPr="00045266" w:rsidRDefault="003E6CAD" w:rsidP="00D10943">
      <w:pPr>
        <w:pStyle w:val="Heading5"/>
      </w:pPr>
      <w:r w:rsidRPr="00045266">
        <w:t>Uz članak 73.</w:t>
      </w:r>
    </w:p>
    <w:p w14:paraId="1D988A10" w14:textId="77777777" w:rsidR="00441653" w:rsidRPr="00045266" w:rsidRDefault="003E6CAD" w:rsidP="005131FF">
      <w:pPr>
        <w:spacing w:after="60"/>
        <w:rPr>
          <w:rFonts w:cs="Times New Roman"/>
          <w:szCs w:val="24"/>
        </w:rPr>
      </w:pPr>
      <w:r w:rsidRPr="00045266">
        <w:rPr>
          <w:rFonts w:cs="Times New Roman"/>
          <w:szCs w:val="24"/>
        </w:rPr>
        <w:t>Ovim člankom propisan je način glasanja na glasačkom listiću.</w:t>
      </w:r>
      <w:r w:rsidRPr="00045266">
        <w:rPr>
          <w:rFonts w:cs="Times New Roman"/>
        </w:rPr>
        <w:t xml:space="preserve"> </w:t>
      </w:r>
      <w:r w:rsidRPr="00045266">
        <w:rPr>
          <w:rFonts w:cs="Times New Roman"/>
          <w:szCs w:val="24"/>
        </w:rPr>
        <w:t>Uvažene su pravne osobitosti tehnike glasanja na referendumu.</w:t>
      </w:r>
      <w:r w:rsidR="00690D57" w:rsidRPr="00045266">
        <w:rPr>
          <w:rFonts w:cs="Times New Roman"/>
          <w:szCs w:val="24"/>
        </w:rPr>
        <w:t xml:space="preserve"> Radi jasnijeg razlikovanja prirode referendumskih pitanja, prihvaćene su dvije tehnike glasanja. Pravilo je da se glasanje provodi tehnikom zaokruživanja </w:t>
      </w:r>
      <w:bookmarkStart w:id="186" w:name="_Hlk9404956"/>
      <w:r w:rsidR="00690D57" w:rsidRPr="00045266">
        <w:rPr>
          <w:rFonts w:cs="Times New Roman"/>
          <w:szCs w:val="24"/>
        </w:rPr>
        <w:t xml:space="preserve">riječi „ZA“ ili „PROTIV“, odnosno „DA“ ili „NE“ ovisno o tome </w:t>
      </w:r>
      <w:bookmarkEnd w:id="186"/>
      <w:r w:rsidR="00690D57" w:rsidRPr="00045266">
        <w:rPr>
          <w:rFonts w:cs="Times New Roman"/>
          <w:szCs w:val="24"/>
        </w:rPr>
        <w:t xml:space="preserve">podržava li birač referendumsko pitanje, odnosno alternativno referendumsko pitanje ili ne. </w:t>
      </w:r>
      <w:r w:rsidR="00901A85" w:rsidRPr="00045266">
        <w:rPr>
          <w:rFonts w:cs="Times New Roman"/>
          <w:szCs w:val="24"/>
        </w:rPr>
        <w:t>Kod alternativnog referendumskog pitanja dovoljno je da birač zaokruži riječ „ZA“ kod prijedloga koji podržava.</w:t>
      </w:r>
    </w:p>
    <w:p w14:paraId="7FF55356" w14:textId="77777777" w:rsidR="003E6CAD" w:rsidRPr="00045266" w:rsidRDefault="00690D57" w:rsidP="005131FF">
      <w:pPr>
        <w:spacing w:after="60"/>
        <w:rPr>
          <w:rFonts w:cs="Times New Roman"/>
          <w:szCs w:val="24"/>
        </w:rPr>
      </w:pPr>
      <w:r w:rsidRPr="00045266">
        <w:rPr>
          <w:rFonts w:cs="Times New Roman"/>
          <w:szCs w:val="24"/>
        </w:rPr>
        <w:t>Iznimka</w:t>
      </w:r>
      <w:r w:rsidR="00901A85" w:rsidRPr="00045266">
        <w:rPr>
          <w:rFonts w:cs="Times New Roman"/>
          <w:szCs w:val="24"/>
        </w:rPr>
        <w:t xml:space="preserve"> od navedene tehnike</w:t>
      </w:r>
      <w:r w:rsidRPr="00045266">
        <w:rPr>
          <w:rFonts w:cs="Times New Roman"/>
          <w:szCs w:val="24"/>
        </w:rPr>
        <w:t xml:space="preserve"> je objedinjeni referendum kod kojega birač na glasačkom listiću zaokružuj</w:t>
      </w:r>
      <w:r w:rsidR="00DB3901" w:rsidRPr="00045266">
        <w:rPr>
          <w:rFonts w:cs="Times New Roman"/>
          <w:szCs w:val="24"/>
        </w:rPr>
        <w:t>e</w:t>
      </w:r>
      <w:r w:rsidRPr="00045266">
        <w:rPr>
          <w:rFonts w:cs="Times New Roman"/>
          <w:szCs w:val="24"/>
        </w:rPr>
        <w:t xml:space="preserve"> redn</w:t>
      </w:r>
      <w:r w:rsidR="00DB3901" w:rsidRPr="00045266">
        <w:rPr>
          <w:rFonts w:cs="Times New Roman"/>
          <w:szCs w:val="24"/>
        </w:rPr>
        <w:t>i</w:t>
      </w:r>
      <w:r w:rsidRPr="00045266">
        <w:rPr>
          <w:rFonts w:cs="Times New Roman"/>
          <w:szCs w:val="24"/>
        </w:rPr>
        <w:t xml:space="preserve"> broj ispred referendumskog pitanja narodne inicijative, odnosno referendumskog pitanja Hrvatskog sabora ovisno o tome koj</w:t>
      </w:r>
      <w:r w:rsidR="00742DE9" w:rsidRPr="00045266">
        <w:rPr>
          <w:rFonts w:cs="Times New Roman"/>
          <w:szCs w:val="24"/>
        </w:rPr>
        <w:t>u</w:t>
      </w:r>
      <w:r w:rsidRPr="00045266">
        <w:rPr>
          <w:rFonts w:cs="Times New Roman"/>
          <w:szCs w:val="24"/>
        </w:rPr>
        <w:t xml:space="preserve"> </w:t>
      </w:r>
      <w:r w:rsidR="00742DE9" w:rsidRPr="00045266">
        <w:rPr>
          <w:rFonts w:cs="Times New Roman"/>
          <w:szCs w:val="24"/>
        </w:rPr>
        <w:t>inicijativu od tih dviju podržava.</w:t>
      </w:r>
      <w:r w:rsidRPr="00045266">
        <w:rPr>
          <w:rFonts w:cs="Times New Roman"/>
          <w:szCs w:val="24"/>
        </w:rPr>
        <w:t xml:space="preserve"> </w:t>
      </w:r>
      <w:r w:rsidR="00901A85" w:rsidRPr="00045266">
        <w:rPr>
          <w:rFonts w:cs="Times New Roman"/>
          <w:szCs w:val="24"/>
        </w:rPr>
        <w:t xml:space="preserve">Upućuje se na primjer sadržan u objašnjenju uz članak 41. </w:t>
      </w:r>
      <w:r w:rsidR="00EF7E13">
        <w:rPr>
          <w:rFonts w:cs="Times New Roman"/>
          <w:szCs w:val="24"/>
        </w:rPr>
        <w:t xml:space="preserve">ovoga Zakona. </w:t>
      </w:r>
      <w:r w:rsidR="00850BC1" w:rsidRPr="00045266">
        <w:rPr>
          <w:rFonts w:cs="Times New Roman"/>
          <w:szCs w:val="24"/>
        </w:rPr>
        <w:t>Ta tehnika uvažava činjenicu da se i kod objedinjenog referenduma mo</w:t>
      </w:r>
      <w:r w:rsidR="00441653" w:rsidRPr="00045266">
        <w:rPr>
          <w:rFonts w:cs="Times New Roman"/>
          <w:szCs w:val="24"/>
        </w:rPr>
        <w:t>že</w:t>
      </w:r>
      <w:r w:rsidR="00850BC1" w:rsidRPr="00045266">
        <w:rPr>
          <w:rFonts w:cs="Times New Roman"/>
          <w:szCs w:val="24"/>
        </w:rPr>
        <w:t xml:space="preserve"> postaviti alternativn</w:t>
      </w:r>
      <w:r w:rsidR="00441653" w:rsidRPr="00045266">
        <w:rPr>
          <w:rFonts w:cs="Times New Roman"/>
          <w:szCs w:val="24"/>
        </w:rPr>
        <w:t>o</w:t>
      </w:r>
      <w:r w:rsidR="00850BC1" w:rsidRPr="00045266">
        <w:rPr>
          <w:rFonts w:cs="Times New Roman"/>
          <w:szCs w:val="24"/>
        </w:rPr>
        <w:t xml:space="preserve"> </w:t>
      </w:r>
      <w:r w:rsidR="00441653" w:rsidRPr="00045266">
        <w:rPr>
          <w:rFonts w:cs="Times New Roman"/>
          <w:szCs w:val="24"/>
        </w:rPr>
        <w:t xml:space="preserve">referendumsko </w:t>
      </w:r>
      <w:r w:rsidR="00850BC1" w:rsidRPr="00045266">
        <w:rPr>
          <w:rFonts w:cs="Times New Roman"/>
          <w:szCs w:val="24"/>
        </w:rPr>
        <w:t>pitanj</w:t>
      </w:r>
      <w:r w:rsidR="00441653" w:rsidRPr="00045266">
        <w:rPr>
          <w:rFonts w:cs="Times New Roman"/>
          <w:szCs w:val="24"/>
        </w:rPr>
        <w:t>e</w:t>
      </w:r>
      <w:r w:rsidR="00850BC1" w:rsidRPr="00045266">
        <w:rPr>
          <w:rFonts w:cs="Times New Roman"/>
          <w:szCs w:val="24"/>
        </w:rPr>
        <w:t xml:space="preserve">. </w:t>
      </w:r>
      <w:r w:rsidR="00DB3901" w:rsidRPr="00045266">
        <w:rPr>
          <w:rFonts w:cs="Times New Roman"/>
          <w:szCs w:val="24"/>
        </w:rPr>
        <w:t>U tom slučaju birač zaokružuje redni broj ispred referendumskog pitanja narodne inicijative, odnosno referendumskog pitanja Hrvatskog sabora ovisno o tome koju inicijativu od tih dviju podržava, a onda dodatno još i riječ „ZA“</w:t>
      </w:r>
      <w:r w:rsidR="00901A85" w:rsidRPr="00045266">
        <w:rPr>
          <w:rFonts w:cs="Times New Roman"/>
          <w:szCs w:val="24"/>
        </w:rPr>
        <w:t xml:space="preserve"> ili</w:t>
      </w:r>
      <w:r w:rsidR="00DB3901" w:rsidRPr="00045266">
        <w:rPr>
          <w:rFonts w:cs="Times New Roman"/>
          <w:szCs w:val="24"/>
        </w:rPr>
        <w:t xml:space="preserve"> </w:t>
      </w:r>
      <w:r w:rsidR="00DB3901" w:rsidRPr="00045266">
        <w:rPr>
          <w:rFonts w:cs="Times New Roman"/>
          <w:szCs w:val="24"/>
        </w:rPr>
        <w:lastRenderedPageBreak/>
        <w:t xml:space="preserve">„DA“ kraj </w:t>
      </w:r>
      <w:r w:rsidR="00741DC5" w:rsidRPr="00045266">
        <w:rPr>
          <w:rFonts w:cs="Times New Roman"/>
          <w:szCs w:val="24"/>
        </w:rPr>
        <w:t xml:space="preserve">onog </w:t>
      </w:r>
      <w:r w:rsidR="00DB3901" w:rsidRPr="00045266">
        <w:rPr>
          <w:rFonts w:cs="Times New Roman"/>
          <w:szCs w:val="24"/>
        </w:rPr>
        <w:t xml:space="preserve">alternativno postavljenog prijedloga </w:t>
      </w:r>
      <w:r w:rsidR="00741DC5" w:rsidRPr="00045266">
        <w:rPr>
          <w:rFonts w:cs="Times New Roman"/>
          <w:szCs w:val="24"/>
        </w:rPr>
        <w:t xml:space="preserve">koji podržava u okviru </w:t>
      </w:r>
      <w:r w:rsidR="00DB3901" w:rsidRPr="00045266">
        <w:rPr>
          <w:rFonts w:cs="Times New Roman"/>
          <w:szCs w:val="24"/>
        </w:rPr>
        <w:t xml:space="preserve">inicijative za koju je glasao. </w:t>
      </w:r>
      <w:r w:rsidR="00441653" w:rsidRPr="00045266">
        <w:rPr>
          <w:rFonts w:cs="Times New Roman"/>
          <w:szCs w:val="24"/>
        </w:rPr>
        <w:t xml:space="preserve">Prema tome, prihvaćanjem dviju različitih tehnika glasanja </w:t>
      </w:r>
      <w:r w:rsidR="00850BC1" w:rsidRPr="00045266">
        <w:rPr>
          <w:rFonts w:cs="Times New Roman"/>
          <w:szCs w:val="24"/>
        </w:rPr>
        <w:t xml:space="preserve">omogućuje </w:t>
      </w:r>
      <w:r w:rsidR="00441653" w:rsidRPr="00045266">
        <w:rPr>
          <w:rFonts w:cs="Times New Roman"/>
          <w:szCs w:val="24"/>
        </w:rPr>
        <w:t xml:space="preserve">se </w:t>
      </w:r>
      <w:r w:rsidR="00850BC1" w:rsidRPr="00045266">
        <w:rPr>
          <w:rFonts w:cs="Times New Roman"/>
          <w:szCs w:val="24"/>
        </w:rPr>
        <w:t>veća preglednost, ali i razumljivost cjelokupnog teksta napisanog na glasačkom listiću u slučaju kad se provodi objedinjeni referendum</w:t>
      </w:r>
      <w:r w:rsidR="00901A85" w:rsidRPr="00045266">
        <w:rPr>
          <w:rFonts w:cs="Times New Roman"/>
          <w:szCs w:val="24"/>
        </w:rPr>
        <w:t xml:space="preserve"> s alternativnim prijedlogom referendumskog pitanja</w:t>
      </w:r>
      <w:r w:rsidR="002F79C5" w:rsidRPr="00045266">
        <w:rPr>
          <w:rFonts w:cs="Times New Roman"/>
          <w:szCs w:val="24"/>
        </w:rPr>
        <w:t>.</w:t>
      </w:r>
    </w:p>
    <w:p w14:paraId="018B0E0C" w14:textId="77777777" w:rsidR="003E6CAD" w:rsidRPr="00045266" w:rsidRDefault="003E6CAD" w:rsidP="00D10943">
      <w:pPr>
        <w:pStyle w:val="Heading5"/>
      </w:pPr>
      <w:r w:rsidRPr="00045266">
        <w:t>Uz članak 74.</w:t>
      </w:r>
    </w:p>
    <w:p w14:paraId="4EA682F4" w14:textId="77777777" w:rsidR="003E6CAD" w:rsidRPr="00045266" w:rsidRDefault="003E6CAD" w:rsidP="005131FF">
      <w:pPr>
        <w:spacing w:after="60"/>
        <w:rPr>
          <w:rFonts w:cs="Times New Roman"/>
          <w:szCs w:val="24"/>
        </w:rPr>
      </w:pPr>
      <w:r w:rsidRPr="00045266">
        <w:rPr>
          <w:rFonts w:cs="Times New Roman"/>
          <w:szCs w:val="24"/>
        </w:rPr>
        <w:t>Ovim člankom utvrđeno je što se smatra važećim glasačkim listićem. Važeći glasački listić je ispunjeni glasački listić iz kojeg se na siguran i nedvojben način može utvrditi za koji je od ponuđenih prijedloga birač glasao.</w:t>
      </w:r>
    </w:p>
    <w:p w14:paraId="64FAA501" w14:textId="77777777" w:rsidR="003E6CAD" w:rsidRPr="00045266" w:rsidRDefault="003E6CAD" w:rsidP="00D10943">
      <w:pPr>
        <w:pStyle w:val="Heading5"/>
      </w:pPr>
      <w:r w:rsidRPr="00045266">
        <w:t>Uz članak 75.</w:t>
      </w:r>
    </w:p>
    <w:p w14:paraId="7E98FEE9" w14:textId="77777777" w:rsidR="003E6CAD" w:rsidRPr="00045266" w:rsidRDefault="003E6CAD" w:rsidP="005131FF">
      <w:pPr>
        <w:spacing w:after="60"/>
        <w:rPr>
          <w:rFonts w:cs="Times New Roman"/>
          <w:szCs w:val="24"/>
        </w:rPr>
      </w:pPr>
      <w:r w:rsidRPr="00045266">
        <w:rPr>
          <w:rFonts w:cs="Times New Roman"/>
          <w:szCs w:val="24"/>
        </w:rPr>
        <w:t xml:space="preserve">Ovim člankom utvrđeno je vrijeme glasanja na </w:t>
      </w:r>
      <w:r w:rsidR="005330BA">
        <w:rPr>
          <w:rFonts w:cs="Times New Roman"/>
          <w:szCs w:val="24"/>
        </w:rPr>
        <w:t xml:space="preserve">državnom </w:t>
      </w:r>
      <w:r w:rsidRPr="00045266">
        <w:rPr>
          <w:rFonts w:cs="Times New Roman"/>
          <w:szCs w:val="24"/>
        </w:rPr>
        <w:t>referendumu. Glasanje traje neprekidno od sedam do 19 sati.</w:t>
      </w:r>
    </w:p>
    <w:p w14:paraId="4E7831E5" w14:textId="77777777" w:rsidR="003E6CAD" w:rsidRPr="00045266" w:rsidRDefault="003E6CAD" w:rsidP="00D10943">
      <w:pPr>
        <w:pStyle w:val="Heading5"/>
      </w:pPr>
      <w:r w:rsidRPr="00045266">
        <w:t>Uz članak 76.</w:t>
      </w:r>
    </w:p>
    <w:p w14:paraId="741F04C4" w14:textId="77777777" w:rsidR="003E6CAD" w:rsidRPr="00045266" w:rsidRDefault="003E6CAD" w:rsidP="005131FF">
      <w:pPr>
        <w:spacing w:after="60"/>
        <w:rPr>
          <w:rFonts w:cs="Times New Roman"/>
          <w:szCs w:val="24"/>
        </w:rPr>
      </w:pPr>
      <w:r w:rsidRPr="00045266">
        <w:rPr>
          <w:rFonts w:cs="Times New Roman"/>
          <w:szCs w:val="24"/>
        </w:rPr>
        <w:t>Ovim člankom propisano je da za čitavo vrijeme glasanja na glasačkom mjestu mora biti nazočan predsjednik ili potpredsjednik glasačkog odbora te najmanje dva člana glasačkog odbora. Također, propisane su i obveze predsjednika glasačkog odbora vezane uz zaduženja pojedinih članova glasačkog odbora te održavanje reda i mira na glasačkom mjestu.</w:t>
      </w:r>
    </w:p>
    <w:p w14:paraId="6506C697" w14:textId="77777777" w:rsidR="003E6CAD" w:rsidRPr="00045266" w:rsidRDefault="003E6CAD" w:rsidP="00D10943">
      <w:pPr>
        <w:pStyle w:val="Heading5"/>
      </w:pPr>
      <w:r w:rsidRPr="00045266">
        <w:t>Uz članak 77.</w:t>
      </w:r>
    </w:p>
    <w:p w14:paraId="4FFD8491" w14:textId="77777777" w:rsidR="003E6CAD" w:rsidRPr="00045266" w:rsidRDefault="003E6CAD" w:rsidP="005131FF">
      <w:pPr>
        <w:spacing w:after="60"/>
        <w:rPr>
          <w:rFonts w:cs="Times New Roman"/>
          <w:szCs w:val="24"/>
        </w:rPr>
      </w:pPr>
      <w:r w:rsidRPr="00045266">
        <w:rPr>
          <w:rFonts w:cs="Times New Roman"/>
          <w:szCs w:val="24"/>
        </w:rPr>
        <w:t>Ovim člankom uređuje se postupak utvrđivanja identiteta birača koji pristupi glasanju te utvrđivanja prava na glasanje. Utvrđena je i dužnost za člana biračkog odbora da biraču prilikom predaje glasačkog listića objasni način popunjavanja glasačkog listića te ga uputi na mjesto za glasanje.</w:t>
      </w:r>
    </w:p>
    <w:p w14:paraId="4BD3963A" w14:textId="77777777" w:rsidR="003E6CAD" w:rsidRPr="00045266" w:rsidRDefault="003E6CAD" w:rsidP="00D10943">
      <w:pPr>
        <w:pStyle w:val="Heading5"/>
      </w:pPr>
      <w:r w:rsidRPr="00045266">
        <w:t>Uz članak 78.</w:t>
      </w:r>
    </w:p>
    <w:p w14:paraId="0F3709F6" w14:textId="77777777" w:rsidR="003E6CAD" w:rsidRPr="00045266" w:rsidRDefault="003E6CAD" w:rsidP="005131FF">
      <w:pPr>
        <w:spacing w:after="60"/>
        <w:rPr>
          <w:rFonts w:cs="Times New Roman"/>
          <w:szCs w:val="24"/>
        </w:rPr>
      </w:pPr>
      <w:r w:rsidRPr="00045266">
        <w:rPr>
          <w:rFonts w:cs="Times New Roman"/>
          <w:szCs w:val="24"/>
        </w:rPr>
        <w:t>Ovim člankom uređen je poseban način glasanja birača koji zbog</w:t>
      </w:r>
      <w:r w:rsidR="00AE50BA">
        <w:rPr>
          <w:rFonts w:cs="Times New Roman"/>
          <w:szCs w:val="24"/>
        </w:rPr>
        <w:t xml:space="preserve"> teže bolesti,</w:t>
      </w:r>
      <w:r w:rsidRPr="00045266">
        <w:rPr>
          <w:rFonts w:cs="Times New Roman"/>
          <w:szCs w:val="24"/>
        </w:rPr>
        <w:t xml:space="preserve"> tjelesnog oštećenja ili zbog toga što su nepismeni ne mogu samostalno glasati na glasačkom mjestu.</w:t>
      </w:r>
    </w:p>
    <w:p w14:paraId="4D85E281" w14:textId="77777777" w:rsidR="003E6CAD" w:rsidRPr="00045266" w:rsidRDefault="003E6CAD" w:rsidP="00D10943">
      <w:pPr>
        <w:pStyle w:val="Heading5"/>
      </w:pPr>
      <w:r w:rsidRPr="00045266">
        <w:t>Uz članak 79.</w:t>
      </w:r>
    </w:p>
    <w:p w14:paraId="244F5B49" w14:textId="77777777" w:rsidR="003E6CAD" w:rsidRPr="00045266" w:rsidRDefault="003E6CAD" w:rsidP="005131FF">
      <w:pPr>
        <w:spacing w:after="60"/>
        <w:rPr>
          <w:rFonts w:cs="Times New Roman"/>
          <w:szCs w:val="24"/>
        </w:rPr>
      </w:pPr>
      <w:r w:rsidRPr="00045266">
        <w:rPr>
          <w:rFonts w:cs="Times New Roman"/>
          <w:szCs w:val="24"/>
        </w:rPr>
        <w:t xml:space="preserve">Ovim člankom uređen je poseban način glasanja birača koji zbog teže bolesti, tjelesnog oštećenja ili nemoći ne može pristupiti na glasačko mjesto. Birač koji zbog navedenih razloga ne može pristupiti na glasačko mjesto, može nadležnom povjerenstvu najkasnije tri dana prije </w:t>
      </w:r>
      <w:r w:rsidR="00EF7E13">
        <w:rPr>
          <w:rFonts w:cs="Times New Roman"/>
          <w:szCs w:val="24"/>
        </w:rPr>
        <w:t xml:space="preserve">dana </w:t>
      </w:r>
      <w:r w:rsidRPr="00045266">
        <w:rPr>
          <w:rFonts w:cs="Times New Roman"/>
          <w:szCs w:val="24"/>
        </w:rPr>
        <w:t xml:space="preserve">održavanja referenduma </w:t>
      </w:r>
      <w:r w:rsidR="00AE50BA" w:rsidRPr="00AE50BA">
        <w:rPr>
          <w:rFonts w:cs="Times New Roman"/>
          <w:szCs w:val="24"/>
        </w:rPr>
        <w:t xml:space="preserve">ili glasačkom odboru do 12 sati na dan održavanja referenduma podnijeti </w:t>
      </w:r>
      <w:r w:rsidRPr="00045266">
        <w:rPr>
          <w:rFonts w:cs="Times New Roman"/>
          <w:szCs w:val="24"/>
        </w:rPr>
        <w:t>zahtjev za glasanje izvan glasačkog mjesta.</w:t>
      </w:r>
    </w:p>
    <w:p w14:paraId="136DD2FE" w14:textId="77777777" w:rsidR="003E6CAD" w:rsidRPr="00045266" w:rsidRDefault="003E6CAD" w:rsidP="00D10943">
      <w:pPr>
        <w:pStyle w:val="Heading5"/>
      </w:pPr>
      <w:r w:rsidRPr="00045266">
        <w:lastRenderedPageBreak/>
        <w:t xml:space="preserve">Uz članak 80. </w:t>
      </w:r>
    </w:p>
    <w:p w14:paraId="77441B15" w14:textId="77777777" w:rsidR="003E6CAD" w:rsidRPr="00045266" w:rsidRDefault="003E6CAD" w:rsidP="005131FF">
      <w:pPr>
        <w:spacing w:after="60"/>
        <w:rPr>
          <w:rFonts w:cs="Times New Roman"/>
          <w:szCs w:val="24"/>
        </w:rPr>
      </w:pPr>
      <w:r w:rsidRPr="00045266">
        <w:rPr>
          <w:rFonts w:cs="Times New Roman"/>
          <w:szCs w:val="24"/>
        </w:rPr>
        <w:t>Ovim člankom utvrđuju se obveze glasačkog odbora nakon zatvaranja glasačkog mjesta te pravila o utvrđivanju rezultata glasanja. Uvažena je većina pravila sadržana u Kodeksu (za ocjenu točnosti ishoda glasanja treba upotrijebiti najmanje dva kriterija: broj danih glasova i broj glasačkih listića u glasačkoj kutiji; glasovi se po mogućnosti prebrojavaju na glasačkim mjestima; prebrojavanje mora biti transparentno; mora se omogućiti prisutnost promatrača, zagovornika i protivnika prijedloga te medija; te osobe također moraju imati pristup zapisnicima; rezultati se moraju dostaviti na višu razinu na otvoren način</w:t>
      </w:r>
      <w:r w:rsidR="00F62315" w:rsidRPr="00045266">
        <w:rPr>
          <w:rFonts w:cs="Times New Roman"/>
          <w:szCs w:val="24"/>
        </w:rPr>
        <w:t xml:space="preserve"> – točka I.3.2.a. Kodeksa</w:t>
      </w:r>
      <w:r w:rsidRPr="00045266">
        <w:rPr>
          <w:rFonts w:cs="Times New Roman"/>
          <w:szCs w:val="24"/>
        </w:rPr>
        <w:t>).</w:t>
      </w:r>
    </w:p>
    <w:p w14:paraId="0ACFF968" w14:textId="77777777" w:rsidR="003E6CAD" w:rsidRPr="00045266" w:rsidRDefault="003E6CAD" w:rsidP="00D10943">
      <w:pPr>
        <w:pStyle w:val="Heading5"/>
      </w:pPr>
      <w:r w:rsidRPr="00045266">
        <w:t>Uz članak 81.</w:t>
      </w:r>
    </w:p>
    <w:p w14:paraId="679FB929" w14:textId="77777777" w:rsidR="003E6CAD" w:rsidRPr="00045266" w:rsidRDefault="003E6CAD" w:rsidP="005131FF">
      <w:pPr>
        <w:spacing w:after="60"/>
        <w:rPr>
          <w:rFonts w:cs="Times New Roman"/>
          <w:szCs w:val="24"/>
        </w:rPr>
      </w:pPr>
      <w:r w:rsidRPr="00045266">
        <w:rPr>
          <w:rFonts w:cs="Times New Roman"/>
          <w:szCs w:val="24"/>
        </w:rPr>
        <w:t xml:space="preserve">Ovim člankom propisan je sadržaj zapisnika glasačkog odbora i prava članova glasačkog odbora vezana uz potpisivanje i stavljanje primjedbi na zapisnik. Zapisnik ima snagu javne isprave, a njegov se sadržaj može osporavati u postupku zaštite </w:t>
      </w:r>
      <w:r w:rsidR="006C0D60" w:rsidRPr="00045266">
        <w:rPr>
          <w:rFonts w:cs="Times New Roman"/>
          <w:szCs w:val="24"/>
        </w:rPr>
        <w:t xml:space="preserve">prava na </w:t>
      </w:r>
      <w:r w:rsidRPr="00045266">
        <w:rPr>
          <w:rFonts w:cs="Times New Roman"/>
          <w:szCs w:val="24"/>
        </w:rPr>
        <w:t>referendum</w:t>
      </w:r>
      <w:r w:rsidR="006C0D60" w:rsidRPr="00045266">
        <w:rPr>
          <w:rFonts w:cs="Times New Roman"/>
          <w:szCs w:val="24"/>
        </w:rPr>
        <w:t>u</w:t>
      </w:r>
      <w:r w:rsidRPr="00045266">
        <w:rPr>
          <w:rFonts w:cs="Times New Roman"/>
          <w:szCs w:val="24"/>
        </w:rPr>
        <w:t xml:space="preserve"> u skladu s odredbama </w:t>
      </w:r>
      <w:r w:rsidR="00EE599C">
        <w:rPr>
          <w:rFonts w:cs="Times New Roman"/>
          <w:szCs w:val="24"/>
        </w:rPr>
        <w:t>ovoga Zakona</w:t>
      </w:r>
      <w:r w:rsidRPr="00045266">
        <w:rPr>
          <w:rFonts w:cs="Times New Roman"/>
          <w:szCs w:val="24"/>
        </w:rPr>
        <w:t>.</w:t>
      </w:r>
    </w:p>
    <w:p w14:paraId="758F4471" w14:textId="77777777" w:rsidR="003E6CAD" w:rsidRPr="00045266" w:rsidRDefault="003E6CAD" w:rsidP="00D10943">
      <w:pPr>
        <w:pStyle w:val="Heading5"/>
      </w:pPr>
      <w:r w:rsidRPr="00045266">
        <w:t>Uz članak 82.</w:t>
      </w:r>
    </w:p>
    <w:p w14:paraId="14418822" w14:textId="77777777" w:rsidR="003E6CAD" w:rsidRPr="00045266" w:rsidRDefault="003E6CAD" w:rsidP="005131FF">
      <w:pPr>
        <w:spacing w:after="60"/>
        <w:rPr>
          <w:rFonts w:cs="Times New Roman"/>
          <w:szCs w:val="24"/>
        </w:rPr>
      </w:pPr>
      <w:r w:rsidRPr="00045266">
        <w:rPr>
          <w:rFonts w:cs="Times New Roman"/>
          <w:szCs w:val="24"/>
        </w:rPr>
        <w:t>Ovim člankom propisana je obveza glasačkih odbora da u roku od 12 sati od zatvaranja glasačkih</w:t>
      </w:r>
      <w:r w:rsidR="00166536" w:rsidRPr="00045266">
        <w:rPr>
          <w:rFonts w:cs="Times New Roman"/>
          <w:szCs w:val="24"/>
        </w:rPr>
        <w:t xml:space="preserve"> </w:t>
      </w:r>
      <w:r w:rsidRPr="00045266">
        <w:rPr>
          <w:rFonts w:cs="Times New Roman"/>
          <w:szCs w:val="24"/>
        </w:rPr>
        <w:t>mjesta dostave nadležnom povjerenstvu za provedbu referenduma zapisnik o radu i ostali glasački materijal. Glasački odbori koji provode referendum na glasačkim mjestima u sjedištima diplomatsko-konzularnih predstavništava Republike Hrvatske zapisnike o radu dostavljaju DIP-u elektroničkim putem u roku od 12 sati od zatvaranja glasačkog mjesta, a izvornike i ostali upotrijebljeni glasački materijal u roku od osam dana od dana zatvaranja glasačkog mjesta.</w:t>
      </w:r>
    </w:p>
    <w:p w14:paraId="3110352D" w14:textId="77777777" w:rsidR="003E6CAD" w:rsidRPr="00045266" w:rsidRDefault="003E6CAD" w:rsidP="00D10943">
      <w:pPr>
        <w:pStyle w:val="Heading5"/>
      </w:pPr>
      <w:r w:rsidRPr="00045266">
        <w:t>Uz članak 83.</w:t>
      </w:r>
    </w:p>
    <w:p w14:paraId="55D4DB5C" w14:textId="77777777" w:rsidR="003E6CAD" w:rsidRPr="00045266" w:rsidRDefault="003E6CAD" w:rsidP="005131FF">
      <w:pPr>
        <w:spacing w:after="60"/>
        <w:rPr>
          <w:rFonts w:cs="Times New Roman"/>
          <w:szCs w:val="24"/>
        </w:rPr>
      </w:pPr>
      <w:r w:rsidRPr="00045266">
        <w:rPr>
          <w:rFonts w:cs="Times New Roman"/>
          <w:szCs w:val="24"/>
        </w:rPr>
        <w:t xml:space="preserve">Ovim člankom utvrđeno je postupanje u slučaju kada zapisnik o radu glasačkog odbora sadržava službenu bilješku o tome da je nakon prebrojavanja glasačkih listića utvrđeno kako je njihov broj veći od utvrđenog broja birača koji su pristupili glasanju. </w:t>
      </w:r>
    </w:p>
    <w:p w14:paraId="61F0345B" w14:textId="77777777" w:rsidR="003E6CAD" w:rsidRPr="00045266" w:rsidRDefault="003E6CAD" w:rsidP="00D10943">
      <w:pPr>
        <w:pStyle w:val="Heading5"/>
      </w:pPr>
      <w:r w:rsidRPr="00045266">
        <w:t>Uz članak 84.</w:t>
      </w:r>
    </w:p>
    <w:p w14:paraId="57158264" w14:textId="77777777" w:rsidR="003E6CAD" w:rsidRPr="00045266" w:rsidRDefault="003E6CAD" w:rsidP="005131FF">
      <w:pPr>
        <w:spacing w:after="60"/>
        <w:rPr>
          <w:rFonts w:cs="Times New Roman"/>
          <w:szCs w:val="24"/>
        </w:rPr>
      </w:pPr>
      <w:r w:rsidRPr="00045266">
        <w:rPr>
          <w:rFonts w:cs="Times New Roman"/>
          <w:szCs w:val="24"/>
        </w:rPr>
        <w:t xml:space="preserve">Ovim člankom propisana je za gradska i općinska povjerenstva za provedbu </w:t>
      </w:r>
      <w:r w:rsidR="005330BA">
        <w:rPr>
          <w:rFonts w:cs="Times New Roman"/>
          <w:szCs w:val="24"/>
        </w:rPr>
        <w:t xml:space="preserve">državnog </w:t>
      </w:r>
      <w:r w:rsidRPr="00045266">
        <w:rPr>
          <w:rFonts w:cs="Times New Roman"/>
          <w:szCs w:val="24"/>
        </w:rPr>
        <w:t>referenduma obveza unosa u informatički sustav podataka iz zapisnika glasačkih odbora te sastavljanja zapisnika o svom radu i dostave tih zapisnika s ostalim glasačkim materijalom nadležnim županijskim povjerenstvima.</w:t>
      </w:r>
    </w:p>
    <w:p w14:paraId="6F380F6A" w14:textId="77777777" w:rsidR="003E6CAD" w:rsidRPr="00045266" w:rsidRDefault="003E6CAD" w:rsidP="005131FF">
      <w:pPr>
        <w:spacing w:after="60"/>
        <w:rPr>
          <w:rFonts w:cs="Times New Roman"/>
          <w:szCs w:val="24"/>
        </w:rPr>
      </w:pPr>
      <w:r w:rsidRPr="00045266">
        <w:rPr>
          <w:rFonts w:cs="Times New Roman"/>
          <w:szCs w:val="24"/>
        </w:rPr>
        <w:t xml:space="preserve">Za županijska povjerenstva i Povjerenstvo Grada Zagreba propisana je obveza sastavljanja zapisnika o radu i dostave tog zapisnika i zapisnika o radu gradskih </w:t>
      </w:r>
      <w:r w:rsidRPr="00045266">
        <w:rPr>
          <w:rFonts w:cs="Times New Roman"/>
          <w:szCs w:val="24"/>
        </w:rPr>
        <w:lastRenderedPageBreak/>
        <w:t>i općinskih povjerenstava za provedbu državnog referenduma te ostalog glasačkog materijala DIP-u.</w:t>
      </w:r>
    </w:p>
    <w:p w14:paraId="54B45496" w14:textId="77777777" w:rsidR="003E6CAD" w:rsidRPr="00045266" w:rsidRDefault="003E6CAD" w:rsidP="00D10943">
      <w:pPr>
        <w:pStyle w:val="Heading5"/>
      </w:pPr>
      <w:r w:rsidRPr="00045266">
        <w:t>Uz članak 85.</w:t>
      </w:r>
    </w:p>
    <w:p w14:paraId="251DDABB" w14:textId="77777777" w:rsidR="003E6CAD" w:rsidRPr="00045266" w:rsidRDefault="003E6CAD" w:rsidP="005131FF">
      <w:pPr>
        <w:spacing w:after="60"/>
        <w:rPr>
          <w:rFonts w:cs="Times New Roman"/>
          <w:szCs w:val="24"/>
        </w:rPr>
      </w:pPr>
      <w:r w:rsidRPr="00045266">
        <w:rPr>
          <w:rFonts w:cs="Times New Roman"/>
          <w:szCs w:val="24"/>
        </w:rPr>
        <w:t xml:space="preserve">Ovim člankom propisan je sadržaj zapisnika povjerenstva za provedbu </w:t>
      </w:r>
      <w:r w:rsidR="005330BA">
        <w:rPr>
          <w:rFonts w:cs="Times New Roman"/>
          <w:szCs w:val="24"/>
        </w:rPr>
        <w:t xml:space="preserve">državnog </w:t>
      </w:r>
      <w:r w:rsidRPr="00045266">
        <w:rPr>
          <w:rFonts w:cs="Times New Roman"/>
          <w:szCs w:val="24"/>
        </w:rPr>
        <w:t xml:space="preserve">referenduma te prava članova na stavljanje primjedbi na sadržaj zapisnika i potpisivanje zapisnika. </w:t>
      </w:r>
    </w:p>
    <w:p w14:paraId="055D026B" w14:textId="77777777" w:rsidR="003E6CAD" w:rsidRPr="00045266" w:rsidRDefault="003E6CAD" w:rsidP="00D10943">
      <w:pPr>
        <w:pStyle w:val="Heading5"/>
      </w:pPr>
      <w:r w:rsidRPr="00045266">
        <w:t>Uz članak 86.</w:t>
      </w:r>
    </w:p>
    <w:p w14:paraId="5C32651D" w14:textId="77777777" w:rsidR="003E6CAD" w:rsidRPr="00045266" w:rsidRDefault="003E6CAD" w:rsidP="005131FF">
      <w:pPr>
        <w:spacing w:after="60"/>
        <w:rPr>
          <w:rFonts w:cs="Times New Roman"/>
          <w:szCs w:val="24"/>
        </w:rPr>
      </w:pPr>
      <w:r w:rsidRPr="00045266">
        <w:rPr>
          <w:rFonts w:cs="Times New Roman"/>
          <w:szCs w:val="24"/>
        </w:rPr>
        <w:t xml:space="preserve">Ovim člankom propisana je nadležnost DIP-a za utvrđivanje rezultata glasanja na </w:t>
      </w:r>
      <w:r w:rsidR="005330BA">
        <w:rPr>
          <w:rFonts w:cs="Times New Roman"/>
          <w:szCs w:val="24"/>
        </w:rPr>
        <w:t xml:space="preserve">državnom </w:t>
      </w:r>
      <w:r w:rsidRPr="00045266">
        <w:rPr>
          <w:rFonts w:cs="Times New Roman"/>
          <w:szCs w:val="24"/>
        </w:rPr>
        <w:t>referendumu. Tijekom trajanja glasanja DIP može objavljivati privremene podatke o broju birača koji su pristupili glasanju, a nakon zatvaranja glasačkih mjesta može objavljivati privremene i nepotpune rezultate referenduma.</w:t>
      </w:r>
    </w:p>
    <w:p w14:paraId="145DE3C0" w14:textId="77777777" w:rsidR="003E6CAD" w:rsidRPr="00045266" w:rsidRDefault="003E6CAD" w:rsidP="00D10943">
      <w:pPr>
        <w:pStyle w:val="Heading5"/>
      </w:pPr>
      <w:r w:rsidRPr="00045266">
        <w:t>Uz članak 87.</w:t>
      </w:r>
    </w:p>
    <w:p w14:paraId="70F70AE6" w14:textId="77777777" w:rsidR="003E6CAD" w:rsidRPr="00045266" w:rsidRDefault="003E6CAD" w:rsidP="005131FF">
      <w:pPr>
        <w:spacing w:after="60"/>
        <w:rPr>
          <w:rFonts w:cs="Times New Roman"/>
          <w:szCs w:val="24"/>
        </w:rPr>
      </w:pPr>
      <w:r w:rsidRPr="00045266">
        <w:rPr>
          <w:rFonts w:cs="Times New Roman"/>
          <w:szCs w:val="24"/>
        </w:rPr>
        <w:t xml:space="preserve">Ovim člankom propisan je sadržaj odluke o utvrđivanju rezultata </w:t>
      </w:r>
      <w:r w:rsidR="005330BA">
        <w:rPr>
          <w:rFonts w:cs="Times New Roman"/>
          <w:szCs w:val="24"/>
        </w:rPr>
        <w:t xml:space="preserve">državnog </w:t>
      </w:r>
      <w:r w:rsidRPr="00045266">
        <w:rPr>
          <w:rFonts w:cs="Times New Roman"/>
          <w:szCs w:val="24"/>
        </w:rPr>
        <w:t xml:space="preserve">referenduma. </w:t>
      </w:r>
    </w:p>
    <w:p w14:paraId="506A04B4" w14:textId="77777777" w:rsidR="003E6CAD" w:rsidRPr="00045266" w:rsidRDefault="003E6CAD" w:rsidP="00D10943">
      <w:pPr>
        <w:pStyle w:val="Heading5"/>
      </w:pPr>
      <w:r w:rsidRPr="00045266">
        <w:t>Uz članak 88.</w:t>
      </w:r>
    </w:p>
    <w:p w14:paraId="0E433DA4" w14:textId="77777777" w:rsidR="003E6CAD" w:rsidRPr="00045266" w:rsidRDefault="003E6CAD" w:rsidP="005131FF">
      <w:pPr>
        <w:spacing w:after="60"/>
        <w:rPr>
          <w:rFonts w:cs="Times New Roman"/>
          <w:szCs w:val="24"/>
        </w:rPr>
      </w:pPr>
      <w:r w:rsidRPr="00045266">
        <w:rPr>
          <w:rFonts w:cs="Times New Roman"/>
          <w:szCs w:val="24"/>
        </w:rPr>
        <w:t xml:space="preserve">Ovim člankom propisano je da se odluka o utvrđivanju rezultata </w:t>
      </w:r>
      <w:r w:rsidR="005330BA">
        <w:rPr>
          <w:rFonts w:cs="Times New Roman"/>
          <w:szCs w:val="24"/>
        </w:rPr>
        <w:t xml:space="preserve">državnog </w:t>
      </w:r>
      <w:r w:rsidRPr="00045266">
        <w:rPr>
          <w:rFonts w:cs="Times New Roman"/>
          <w:szCs w:val="24"/>
        </w:rPr>
        <w:t>referenduma objavljuje na mrežnoj stranici DIP-a.</w:t>
      </w:r>
    </w:p>
    <w:p w14:paraId="44A084A9" w14:textId="77777777" w:rsidR="003E6CAD" w:rsidRPr="00045266" w:rsidRDefault="003E6CAD" w:rsidP="00D10943">
      <w:pPr>
        <w:pStyle w:val="Heading5"/>
      </w:pPr>
      <w:r w:rsidRPr="00045266">
        <w:t>Uz članak 89.</w:t>
      </w:r>
    </w:p>
    <w:p w14:paraId="5D0E1731" w14:textId="77777777" w:rsidR="003E6CAD" w:rsidRPr="00045266" w:rsidRDefault="003E6CAD" w:rsidP="005131FF">
      <w:pPr>
        <w:spacing w:after="60"/>
        <w:rPr>
          <w:rFonts w:cs="Times New Roman"/>
          <w:szCs w:val="24"/>
        </w:rPr>
      </w:pPr>
      <w:r w:rsidRPr="00045266">
        <w:rPr>
          <w:rFonts w:cs="Times New Roman"/>
          <w:szCs w:val="24"/>
        </w:rPr>
        <w:t xml:space="preserve">Rezultati </w:t>
      </w:r>
      <w:r w:rsidR="005330BA">
        <w:rPr>
          <w:rFonts w:cs="Times New Roman"/>
          <w:szCs w:val="24"/>
        </w:rPr>
        <w:t xml:space="preserve">državnog </w:t>
      </w:r>
      <w:r w:rsidRPr="00045266">
        <w:rPr>
          <w:rFonts w:cs="Times New Roman"/>
          <w:szCs w:val="24"/>
        </w:rPr>
        <w:t>referenduma postaju konačni protekom rokova za podnošenje prigovora ili danom donošenja odluke u povodu pravnih lijekova. Odluka o konačnim rezultatima referenduma dostavlja se</w:t>
      </w:r>
      <w:r w:rsidR="00166536" w:rsidRPr="00045266">
        <w:rPr>
          <w:rFonts w:cs="Times New Roman"/>
          <w:szCs w:val="24"/>
        </w:rPr>
        <w:t xml:space="preserve"> </w:t>
      </w:r>
      <w:r w:rsidRPr="00045266">
        <w:rPr>
          <w:rFonts w:cs="Times New Roman"/>
          <w:szCs w:val="24"/>
        </w:rPr>
        <w:t xml:space="preserve">nadležnom tijelu koje je raspisalo referendum i objavljuje se </w:t>
      </w:r>
      <w:r w:rsidR="003A4FAC">
        <w:rPr>
          <w:rFonts w:cs="Times New Roman"/>
          <w:szCs w:val="24"/>
        </w:rPr>
        <w:t xml:space="preserve">u </w:t>
      </w:r>
      <w:r w:rsidR="00EF7E13">
        <w:rPr>
          <w:rFonts w:cs="Times New Roman"/>
          <w:szCs w:val="24"/>
        </w:rPr>
        <w:t>„</w:t>
      </w:r>
      <w:r w:rsidR="003A4FAC">
        <w:rPr>
          <w:rFonts w:cs="Times New Roman"/>
          <w:szCs w:val="24"/>
        </w:rPr>
        <w:t>Narodnim novinama</w:t>
      </w:r>
      <w:r w:rsidR="00EF7E13">
        <w:rPr>
          <w:rFonts w:cs="Times New Roman"/>
          <w:szCs w:val="24"/>
        </w:rPr>
        <w:t>“</w:t>
      </w:r>
      <w:r w:rsidR="003A4FAC">
        <w:rPr>
          <w:rFonts w:cs="Times New Roman"/>
          <w:szCs w:val="24"/>
        </w:rPr>
        <w:t xml:space="preserve"> i </w:t>
      </w:r>
      <w:r w:rsidRPr="00045266">
        <w:rPr>
          <w:rFonts w:cs="Times New Roman"/>
          <w:szCs w:val="24"/>
        </w:rPr>
        <w:t>na mrežnoj stranici DIP-a.</w:t>
      </w:r>
      <w:r w:rsidR="00050FC5" w:rsidRPr="00045266">
        <w:rPr>
          <w:rFonts w:cs="Times New Roman"/>
          <w:szCs w:val="24"/>
        </w:rPr>
        <w:t xml:space="preserve"> </w:t>
      </w:r>
    </w:p>
    <w:p w14:paraId="009C9DCD" w14:textId="77777777" w:rsidR="003E6CAD" w:rsidRPr="00045266" w:rsidRDefault="003E6CAD" w:rsidP="00D10943">
      <w:pPr>
        <w:pStyle w:val="Heading5"/>
      </w:pPr>
      <w:r w:rsidRPr="00045266">
        <w:t>Uz članak 90.</w:t>
      </w:r>
    </w:p>
    <w:p w14:paraId="135E83A3" w14:textId="77777777" w:rsidR="003E6CAD" w:rsidRPr="00045266" w:rsidRDefault="003E6CAD" w:rsidP="005131FF">
      <w:pPr>
        <w:spacing w:after="60"/>
        <w:rPr>
          <w:rFonts w:cs="Times New Roman"/>
          <w:szCs w:val="24"/>
        </w:rPr>
      </w:pPr>
      <w:r w:rsidRPr="00045266">
        <w:rPr>
          <w:rFonts w:cs="Times New Roman"/>
          <w:szCs w:val="24"/>
        </w:rPr>
        <w:t xml:space="preserve">Ovim člankom utvrđeni su ovlaštenici promatranja </w:t>
      </w:r>
      <w:r w:rsidR="005330BA">
        <w:rPr>
          <w:rFonts w:cs="Times New Roman"/>
          <w:szCs w:val="24"/>
        </w:rPr>
        <w:t xml:space="preserve">državnog </w:t>
      </w:r>
      <w:r w:rsidRPr="00045266">
        <w:rPr>
          <w:rFonts w:cs="Times New Roman"/>
          <w:szCs w:val="24"/>
        </w:rPr>
        <w:t>referenduma. Pravo promatrati provedbu referenduma imaju promatrači organizacijskog odbora, odbora zagovornika odnosno protivnika inicijative, nevladinih udruga registriranih u Republici Hrvatskoj koje se bave neovisnim promatranjem izbornih postupaka i promicanjem osobnih, građanskih i političkih prava i međunarodnih organizacija koje se bave promatranjem izbora, diplomatsko-konzularnih predstavništava u Republici Hrvatskoj i međunarodnih udruženja izbornih tijela te izbornih tijela iz drugih država.</w:t>
      </w:r>
    </w:p>
    <w:p w14:paraId="2BECC69B" w14:textId="77777777" w:rsidR="003E6CAD" w:rsidRPr="00045266" w:rsidRDefault="003E6CAD" w:rsidP="00D10943">
      <w:pPr>
        <w:pStyle w:val="Heading5"/>
      </w:pPr>
      <w:r w:rsidRPr="00045266">
        <w:lastRenderedPageBreak/>
        <w:t>Uz članak 91.</w:t>
      </w:r>
    </w:p>
    <w:p w14:paraId="358BE4BD" w14:textId="77777777" w:rsidR="003E6CAD" w:rsidRPr="00045266" w:rsidRDefault="003E6CAD" w:rsidP="005131FF">
      <w:pPr>
        <w:spacing w:after="60"/>
        <w:rPr>
          <w:rFonts w:cs="Times New Roman"/>
          <w:szCs w:val="24"/>
        </w:rPr>
      </w:pPr>
      <w:r w:rsidRPr="00045266">
        <w:rPr>
          <w:rFonts w:cs="Times New Roman"/>
          <w:szCs w:val="24"/>
        </w:rPr>
        <w:t>Da bi ostvarili pravo promatranj</w:t>
      </w:r>
      <w:r w:rsidR="00AD608E">
        <w:rPr>
          <w:rFonts w:cs="Times New Roman"/>
          <w:szCs w:val="24"/>
        </w:rPr>
        <w:t>a</w:t>
      </w:r>
      <w:r w:rsidRPr="00045266">
        <w:rPr>
          <w:rFonts w:cs="Times New Roman"/>
          <w:szCs w:val="24"/>
        </w:rPr>
        <w:t xml:space="preserve"> rada tijela za provedbu </w:t>
      </w:r>
      <w:r w:rsidR="005330BA">
        <w:rPr>
          <w:rFonts w:cs="Times New Roman"/>
          <w:szCs w:val="24"/>
        </w:rPr>
        <w:t xml:space="preserve">državnog </w:t>
      </w:r>
      <w:r w:rsidRPr="00045266">
        <w:rPr>
          <w:rFonts w:cs="Times New Roman"/>
          <w:szCs w:val="24"/>
        </w:rPr>
        <w:t xml:space="preserve">referenduma ovlaštenici za promatranje referenduma moraju podnijeti zahtjev za promatranje nadležnom povjerenstvu u skladu s obvezatnom uputom DIP-a. </w:t>
      </w:r>
    </w:p>
    <w:p w14:paraId="52D3003C" w14:textId="77777777" w:rsidR="003E6CAD" w:rsidRPr="00045266" w:rsidRDefault="003E6CAD" w:rsidP="00D10943">
      <w:pPr>
        <w:pStyle w:val="Heading5"/>
      </w:pPr>
      <w:r w:rsidRPr="00045266">
        <w:t>Uz članak 92.</w:t>
      </w:r>
    </w:p>
    <w:p w14:paraId="03BCF097" w14:textId="77777777" w:rsidR="003E6CAD" w:rsidRPr="00045266" w:rsidRDefault="0013200C" w:rsidP="005131FF">
      <w:pPr>
        <w:spacing w:after="60"/>
        <w:rPr>
          <w:rFonts w:cs="Times New Roman"/>
          <w:szCs w:val="24"/>
        </w:rPr>
      </w:pPr>
      <w:r>
        <w:rPr>
          <w:rFonts w:cs="Times New Roman"/>
          <w:szCs w:val="24"/>
        </w:rPr>
        <w:t xml:space="preserve">Ovim člankom uređuje se odlučivanje </w:t>
      </w:r>
      <w:r w:rsidRPr="0013200C">
        <w:rPr>
          <w:rFonts w:cs="Times New Roman"/>
          <w:szCs w:val="24"/>
        </w:rPr>
        <w:t>o zahtjevu za promatranje provedbe državnog referenduma</w:t>
      </w:r>
      <w:r>
        <w:rPr>
          <w:rFonts w:cs="Times New Roman"/>
          <w:szCs w:val="24"/>
        </w:rPr>
        <w:t xml:space="preserve"> i dokazivanje statusa promatrača.</w:t>
      </w:r>
    </w:p>
    <w:p w14:paraId="02668ED3" w14:textId="77777777" w:rsidR="003E6CAD" w:rsidRPr="00045266" w:rsidRDefault="003E6CAD" w:rsidP="00D10943">
      <w:pPr>
        <w:pStyle w:val="Heading5"/>
      </w:pPr>
      <w:r w:rsidRPr="00045266">
        <w:t>Uz članke 93. i 94.</w:t>
      </w:r>
    </w:p>
    <w:p w14:paraId="3381F072" w14:textId="77777777" w:rsidR="003E6CAD" w:rsidRPr="00045266" w:rsidRDefault="003E6CAD" w:rsidP="005131FF">
      <w:pPr>
        <w:spacing w:after="60"/>
        <w:rPr>
          <w:rFonts w:cs="Times New Roman"/>
          <w:szCs w:val="24"/>
        </w:rPr>
      </w:pPr>
      <w:r w:rsidRPr="00045266">
        <w:rPr>
          <w:rFonts w:cs="Times New Roman"/>
          <w:szCs w:val="24"/>
        </w:rPr>
        <w:t xml:space="preserve">Ovim člancima utvrđena su prava i obveze promatrača prilikom promatranja rada tijela za provedbu </w:t>
      </w:r>
      <w:r w:rsidR="005330BA">
        <w:rPr>
          <w:rFonts w:cs="Times New Roman"/>
          <w:szCs w:val="24"/>
        </w:rPr>
        <w:t xml:space="preserve">državnog </w:t>
      </w:r>
      <w:r w:rsidRPr="00045266">
        <w:rPr>
          <w:rFonts w:cs="Times New Roman"/>
          <w:szCs w:val="24"/>
        </w:rPr>
        <w:t>referenduma. Sukladno Kodeksu, promatranje podrazumijeva poštovanje obveze neutralnosti tijela vlasti. Nacionalnim i međunarodnim promatračima treba dati što šire mogućnosti sudjelovanja u postupku promatranja referenduma. Promatranje mora omogućiti da se utvrdi jesu li nepravilnosti nastale prije, tijekom ili nakon glasanja. Uvijek mora biti omogućeno tijekom prebrojavanja glasova. Promatrači trebaju imati mogućnost pristupa svim mjestima na kojima se odvijaju radnje povezane s referendumom (primjerice, prebrojavanje i provjera glasova). Mjesta na kojima je promatračima zabranjen pristup treba jasno utvrditi zakonom, kao i razloge za zabranu</w:t>
      </w:r>
      <w:r w:rsidR="00F62315" w:rsidRPr="00045266">
        <w:rPr>
          <w:rFonts w:cs="Times New Roman"/>
          <w:szCs w:val="24"/>
        </w:rPr>
        <w:t xml:space="preserve"> (točka II.3.2. Kodeksa)</w:t>
      </w:r>
      <w:r w:rsidRPr="00045266">
        <w:rPr>
          <w:rFonts w:cs="Times New Roman"/>
          <w:szCs w:val="24"/>
        </w:rPr>
        <w:t xml:space="preserve">. </w:t>
      </w:r>
    </w:p>
    <w:p w14:paraId="1AF21D4F" w14:textId="77777777" w:rsidR="003E6CAD" w:rsidRPr="00045266" w:rsidRDefault="003E6CAD" w:rsidP="00D10943">
      <w:pPr>
        <w:pStyle w:val="Heading5"/>
      </w:pPr>
      <w:r w:rsidRPr="00045266">
        <w:t>Uz članak 95.</w:t>
      </w:r>
    </w:p>
    <w:p w14:paraId="555B2CA6" w14:textId="77777777" w:rsidR="003E6CAD" w:rsidRPr="00045266" w:rsidRDefault="003E6CAD" w:rsidP="005131FF">
      <w:pPr>
        <w:spacing w:after="60"/>
        <w:rPr>
          <w:rFonts w:cs="Times New Roman"/>
          <w:szCs w:val="24"/>
        </w:rPr>
      </w:pPr>
      <w:r w:rsidRPr="00045266">
        <w:rPr>
          <w:rFonts w:cs="Times New Roman"/>
          <w:szCs w:val="24"/>
        </w:rPr>
        <w:t xml:space="preserve">Ovim člankom utvrđena je obveza tijelima za provedbu </w:t>
      </w:r>
      <w:r w:rsidR="005330BA">
        <w:rPr>
          <w:rFonts w:cs="Times New Roman"/>
          <w:szCs w:val="24"/>
        </w:rPr>
        <w:t xml:space="preserve">državnog </w:t>
      </w:r>
      <w:r w:rsidRPr="00045266">
        <w:rPr>
          <w:rFonts w:cs="Times New Roman"/>
          <w:szCs w:val="24"/>
        </w:rPr>
        <w:t xml:space="preserve">referenduma da promatračima omoguće promatranje i praćenje </w:t>
      </w:r>
      <w:r w:rsidR="00700F1C" w:rsidRPr="00045266">
        <w:rPr>
          <w:rFonts w:cs="Times New Roman"/>
          <w:szCs w:val="24"/>
        </w:rPr>
        <w:t>svoga</w:t>
      </w:r>
      <w:r w:rsidRPr="00045266">
        <w:rPr>
          <w:rFonts w:cs="Times New Roman"/>
          <w:szCs w:val="24"/>
        </w:rPr>
        <w:t xml:space="preserve"> rada. </w:t>
      </w:r>
    </w:p>
    <w:p w14:paraId="25CCCB0D" w14:textId="77777777" w:rsidR="003E6CAD" w:rsidRPr="00045266" w:rsidRDefault="003E6CAD" w:rsidP="005131FF">
      <w:pPr>
        <w:spacing w:after="60"/>
        <w:rPr>
          <w:rFonts w:cs="Times New Roman"/>
          <w:szCs w:val="24"/>
        </w:rPr>
      </w:pPr>
      <w:r w:rsidRPr="00045266">
        <w:rPr>
          <w:rFonts w:cs="Times New Roman"/>
          <w:szCs w:val="24"/>
        </w:rPr>
        <w:t>Promatranje se ne smije isključiti, ali se može ograničiti broj promatrača iz objektivnih razloga uvjetovanih nedostatkom prostora i slično. Međutim, mora se omogućiti da svi ovlaštenici promatranja imaju najmanje po jednog promatrača na glasačkom mjestu ili pri povjerenstvu za provedbu državnog referenduma.</w:t>
      </w:r>
    </w:p>
    <w:p w14:paraId="3C967708" w14:textId="77777777" w:rsidR="003E6CAD" w:rsidRPr="00045266" w:rsidRDefault="003E6CAD" w:rsidP="00D10943">
      <w:pPr>
        <w:pStyle w:val="Heading5"/>
      </w:pPr>
      <w:r w:rsidRPr="00045266">
        <w:t>Uz članak 96.</w:t>
      </w:r>
    </w:p>
    <w:p w14:paraId="7361486B" w14:textId="77777777" w:rsidR="003E6CAD" w:rsidRPr="00045266" w:rsidRDefault="003E6CAD" w:rsidP="005131FF">
      <w:pPr>
        <w:spacing w:after="60"/>
        <w:rPr>
          <w:rFonts w:cs="Times New Roman"/>
          <w:szCs w:val="24"/>
        </w:rPr>
      </w:pPr>
      <w:r w:rsidRPr="00045266">
        <w:rPr>
          <w:rFonts w:cs="Times New Roman"/>
          <w:szCs w:val="24"/>
        </w:rPr>
        <w:t xml:space="preserve">Ovim člankom propisano je da promatrač ne smije ometati rad tijela za provedbu </w:t>
      </w:r>
      <w:r w:rsidR="005330BA">
        <w:rPr>
          <w:rFonts w:cs="Times New Roman"/>
          <w:szCs w:val="24"/>
        </w:rPr>
        <w:t xml:space="preserve">državnog </w:t>
      </w:r>
      <w:r w:rsidRPr="00045266">
        <w:rPr>
          <w:rFonts w:cs="Times New Roman"/>
          <w:szCs w:val="24"/>
        </w:rPr>
        <w:t>referenduma. U slučaju da promatrač ometa rad tijela za provedbu referenduma, predsjednik tog tijela ima ga pravo usmeno opomenuti, a u slučaju nastavka ometanja može se naložiti njegovo udaljavanje s mjesta promatranja.</w:t>
      </w:r>
    </w:p>
    <w:p w14:paraId="76241AE4" w14:textId="77777777" w:rsidR="003E6CAD" w:rsidRPr="00045266" w:rsidRDefault="003E6CAD" w:rsidP="00D10943">
      <w:pPr>
        <w:pStyle w:val="Heading5"/>
      </w:pPr>
      <w:r w:rsidRPr="00045266">
        <w:lastRenderedPageBreak/>
        <w:t>Uz članak 97.</w:t>
      </w:r>
    </w:p>
    <w:p w14:paraId="62289DEE" w14:textId="77777777" w:rsidR="003E6CAD" w:rsidRPr="00045266" w:rsidRDefault="003E6CAD" w:rsidP="005131FF">
      <w:pPr>
        <w:spacing w:after="60"/>
        <w:rPr>
          <w:rFonts w:cs="Times New Roman"/>
          <w:szCs w:val="24"/>
        </w:rPr>
      </w:pPr>
      <w:r w:rsidRPr="00045266">
        <w:rPr>
          <w:rFonts w:cs="Times New Roman"/>
          <w:szCs w:val="24"/>
        </w:rPr>
        <w:t xml:space="preserve">Ovim člankom propisano je da ustavnost i zakonitost državnog referenduma nadzire Ustavni sud. Nadzor ustavnosti i zakonitosti provodi se u skladu s Ustavnim zakonom. </w:t>
      </w:r>
    </w:p>
    <w:p w14:paraId="4B3F8C1A" w14:textId="77777777" w:rsidR="003E6CAD" w:rsidRPr="00045266" w:rsidRDefault="003E6CAD" w:rsidP="005131FF">
      <w:pPr>
        <w:spacing w:after="60"/>
        <w:rPr>
          <w:rFonts w:cs="Times New Roman"/>
        </w:rPr>
      </w:pPr>
      <w:bookmarkStart w:id="187" w:name="_Hlk6437798"/>
      <w:r w:rsidRPr="00045266">
        <w:rPr>
          <w:rFonts w:cs="Times New Roman"/>
          <w:szCs w:val="24"/>
        </w:rPr>
        <w:t>U r</w:t>
      </w:r>
      <w:r w:rsidRPr="00045266">
        <w:rPr>
          <w:rFonts w:cs="Times New Roman"/>
        </w:rPr>
        <w:t>ješenju broj: U-VIIR-3260/2018 od 18. prosinca 2018</w:t>
      </w:r>
      <w:bookmarkEnd w:id="187"/>
      <w:r w:rsidRPr="00045266">
        <w:rPr>
          <w:rFonts w:cs="Times New Roman"/>
        </w:rPr>
        <w:t>., Ustavni sud obrazložio je sadržaj, doseg i učinke nadzora ustavnosti i zakonitosti državnog referenduma, kako slijedi:</w:t>
      </w:r>
      <w:r w:rsidR="00166536" w:rsidRPr="00045266">
        <w:rPr>
          <w:rFonts w:cs="Times New Roman"/>
        </w:rPr>
        <w:t xml:space="preserve"> </w:t>
      </w:r>
    </w:p>
    <w:p w14:paraId="5FEE96B6" w14:textId="77777777" w:rsidR="003E6CAD" w:rsidRPr="00045266" w:rsidRDefault="00CD1C1F" w:rsidP="005131FF">
      <w:pPr>
        <w:spacing w:after="60"/>
        <w:ind w:left="708" w:firstLine="708"/>
        <w:rPr>
          <w:rFonts w:cs="Times New Roman"/>
        </w:rPr>
      </w:pPr>
      <w:bookmarkStart w:id="188" w:name="_Hlk6437734"/>
      <w:r w:rsidRPr="00045266">
        <w:rPr>
          <w:rFonts w:cs="Times New Roman"/>
        </w:rPr>
        <w:t>„</w:t>
      </w:r>
      <w:r w:rsidR="003E6CAD" w:rsidRPr="00045266">
        <w:rPr>
          <w:rFonts w:cs="Times New Roman"/>
        </w:rPr>
        <w:t xml:space="preserve">6.1. U vezi s navedenim Ustavni sud utvrđuje da nadzor ustavnosti i zakonitosti državnog referenduma u smislu članka 96. Ustavnog zakona započinje u </w:t>
      </w:r>
      <w:bookmarkStart w:id="189" w:name="_Hlk6438291"/>
      <w:r w:rsidR="003E6CAD" w:rsidRPr="00045266">
        <w:rPr>
          <w:rFonts w:cs="Times New Roman"/>
        </w:rPr>
        <w:t xml:space="preserve">trenutku kada organizacijski odbor uputi zahtjev predsjedniku Hrvatskog sabora za raspisivanje referenduma </w:t>
      </w:r>
      <w:bookmarkEnd w:id="189"/>
      <w:r w:rsidR="003E6CAD" w:rsidRPr="00045266">
        <w:rPr>
          <w:rFonts w:cs="Times New Roman"/>
        </w:rPr>
        <w:t xml:space="preserve">i traje do formalnog okončanja referendumskog postupka. </w:t>
      </w:r>
      <w:bookmarkEnd w:id="188"/>
      <w:r w:rsidR="003E6CAD" w:rsidRPr="00045266">
        <w:rPr>
          <w:rFonts w:cs="Times New Roman"/>
        </w:rPr>
        <w:t>Nadzor Ustavnog suda sastoji se od provjere postupaju li sudionici u provođenju državnog referenduma protivno Ustavu i zakonu odnosno provode li se aktivnosti vezane uz provođenje državnog referenduma suprotno Ustavu i zakonu. Uvažavajući ustavotvornu ulogu Hrvatskog sabora kao najvišeg zakonodavnog i predstavničkog tijela u državi tijekom razdoblja provjere, to jest do odluke Hrvatskog sabora o pokretanju (ili nepokretanju) postupka iz članka 95. Ustavnog zakona odnosno odluke o raspisivanju referenduma, Ustavni sud nadzire je li postupanje nadležnih državnih tijela ‒ zakonodavne odnosno izvršne vlasti ‒ dovelo do grubog kršenja pravila demokratske procedure, odnosno predstavlja li ono takvo postupanje koje faktično dokida ili ozbiljno narušava pravo građana na referendumsko izjašnjavanje.</w:t>
      </w:r>
    </w:p>
    <w:p w14:paraId="5F18B914" w14:textId="77777777" w:rsidR="003E6CAD" w:rsidRPr="00045266" w:rsidRDefault="003E6CAD" w:rsidP="005131FF">
      <w:pPr>
        <w:spacing w:after="60"/>
        <w:ind w:left="708" w:firstLine="708"/>
        <w:rPr>
          <w:rFonts w:cs="Times New Roman"/>
        </w:rPr>
      </w:pPr>
      <w:r w:rsidRPr="00045266">
        <w:rPr>
          <w:rFonts w:cs="Times New Roman"/>
        </w:rPr>
        <w:t xml:space="preserve">Pri tome će Ustavni sud tijekom tog razdoblja provesti postupak nadzora na zahtjev aktivno legitimiranih subjekata iz članka 88. Ustavnog zakona (v. </w:t>
      </w:r>
      <w:bookmarkStart w:id="190" w:name="_Hlk6435132"/>
      <w:r w:rsidRPr="00045266">
        <w:rPr>
          <w:rFonts w:cs="Times New Roman"/>
        </w:rPr>
        <w:t>rješenje broj: U-VIIR-72/2012 i dr. od 16. siječnja 2012. /'Narodne novine' broj 11/12.</w:t>
      </w:r>
      <w:bookmarkEnd w:id="190"/>
      <w:r w:rsidRPr="00045266">
        <w:rPr>
          <w:rFonts w:cs="Times New Roman"/>
        </w:rPr>
        <w:t>/) samo ako ti subjekti zadovolje kriterije za provođenje postupka.</w:t>
      </w:r>
    </w:p>
    <w:p w14:paraId="528122DC" w14:textId="77777777" w:rsidR="003E6CAD" w:rsidRPr="00045266" w:rsidRDefault="003E6CAD" w:rsidP="005131FF">
      <w:pPr>
        <w:spacing w:after="60"/>
        <w:ind w:left="708" w:firstLine="708"/>
        <w:rPr>
          <w:rFonts w:cs="Times New Roman"/>
        </w:rPr>
      </w:pPr>
      <w:r w:rsidRPr="00045266">
        <w:rPr>
          <w:rFonts w:cs="Times New Roman"/>
        </w:rPr>
        <w:t>Kriteriji za provođenje postupka nadzora ustavnosti i zakonitosti državnog referenduma iz članka 96. Ustavnog zakona</w:t>
      </w:r>
    </w:p>
    <w:p w14:paraId="3F232FA8" w14:textId="77777777" w:rsidR="003E6CAD" w:rsidRPr="00045266" w:rsidRDefault="003E6CAD" w:rsidP="005131FF">
      <w:pPr>
        <w:spacing w:after="60"/>
        <w:ind w:left="708" w:firstLine="708"/>
        <w:rPr>
          <w:rFonts w:cs="Times New Roman"/>
        </w:rPr>
      </w:pPr>
      <w:r w:rsidRPr="00045266">
        <w:rPr>
          <w:rFonts w:cs="Times New Roman"/>
        </w:rPr>
        <w:t>7. Da bi Ustavni sud, na temelju svojih ovlasti iz članka 96. Ustavnog zakona, proveo postupak nadzora ustavnosti i zakonitosti referendumskog postupka aktivno legitimirani subjekti iz članka 88. Ustavnog zakona, koji smatraju da pojedine radnje nadležnih tijela državne vlasti ‒ zakonodavne i/ili izvršne ‒ predstavljaju povredu ustavnog jamstva referendumskog odlučivanja, imaju obvezu navesti: 1) jasne i podrobne (ustavno)pravne argumente da konkretna radnja predstavlja po</w:t>
      </w:r>
      <w:r w:rsidRPr="00045266">
        <w:rPr>
          <w:rFonts w:cs="Times New Roman"/>
        </w:rPr>
        <w:lastRenderedPageBreak/>
        <w:t>vredu tog jamstva (do stupnja obrazloženosti opisane u točki 7.1. obrazloženja ovog rješenja); i 2) činjenični supstrat kojim potkrepljuju svoju pravnu argumentaciju.</w:t>
      </w:r>
    </w:p>
    <w:p w14:paraId="43E822C9" w14:textId="77777777" w:rsidR="003E6CAD" w:rsidRPr="00045266" w:rsidRDefault="003E6CAD" w:rsidP="005131FF">
      <w:pPr>
        <w:spacing w:after="60"/>
        <w:ind w:left="708" w:firstLine="708"/>
        <w:rPr>
          <w:rFonts w:cs="Times New Roman"/>
        </w:rPr>
      </w:pPr>
      <w:r w:rsidRPr="00045266">
        <w:rPr>
          <w:rFonts w:cs="Times New Roman"/>
        </w:rPr>
        <w:t>Posljedično, pritužbe koje se temelje isključivo ili pretežno na široko postavljenim tvrdnjama, općenitim navodima i osobnim ocjenama o povredi ustavnog jamstva referendumskog odlučivanja bit će odbačene zbog nedostatne ustavnopravne argumentacije. Stoga, (ustavno)pravni argumenti aktivno legitimiranih subjekata iz članka 88. Ustavnog zakona da određena radnja predstavlja povredu jamstva referendumskog odlučivanja moraju jasno identificirati nedostatke postupka u okviru kojeg je poduzeta osporavana radnja odnosno konkretne učinke koje je osporavana radnja proizvela. Drugim riječima, moraju obrazložiti na jasan, nedvosmislen i argumentiran način da je riječ o ozbiljnim razlozima koje bi Ustavni sud morao uzeti u obzir u okviru ocjene opravdanosti uporabe svojih ovlasti nadzora iz članka 96. Ustavnog zakona. Prema tome, puko navođenje pravnih argumenata načelne naravi odnosno pravnih argumenata bez navođenja konkretnih činjenica nije dostatno odnosno ne udovoljava kriterijima za provođenje postupka nadzora ustavnosti i zakonitosti referendumskog odlučivanja.</w:t>
      </w:r>
    </w:p>
    <w:p w14:paraId="3B8B624B" w14:textId="77777777" w:rsidR="003E6CAD" w:rsidRPr="00045266" w:rsidRDefault="003E6CAD" w:rsidP="005131FF">
      <w:pPr>
        <w:spacing w:after="60"/>
        <w:ind w:left="708" w:firstLine="708"/>
        <w:rPr>
          <w:rFonts w:cs="Times New Roman"/>
        </w:rPr>
      </w:pPr>
      <w:r w:rsidRPr="00045266">
        <w:rPr>
          <w:rFonts w:cs="Times New Roman"/>
        </w:rPr>
        <w:t>7.1. Kada ocjenjuje opravdanost provođenja postupka nadzora ustavnosti i zakonitosti referendumskog postupka, Ustavni sud ne traži od aktivno legitimiranih subjekata iz članka 88. Ustavnog zakona da prevalentnošću priloženih dokaza kojima potkrepljuje svoju (ustavno)pravnu argumentaciju uvjeri Ustavni sud u utemeljenost tvrdnje da je osporavanom radnjom nadležnih tijela državne vlasti uistinu došlo do grubog kršenja pravila demokratske procedure, odnosno o takvom postupanju nadležnih vlasti koje faktično dokida ili ozbiljno narušava pravo građana na referendumsko izjašnjavanje. Međutim, aktivno legitimirani subjekt iz članka 88. Ustavnog zakona dužan je dokazati da postoji stvarni rizik koji nije moguće zanemariti odnosno da postoje stvarni (realni) i ozbiljni razlozi zbog kojih bi Ustavni sud trebao (morao) podrobnije razmotriti osporavane radnje nadležnih tijela državne vlasti.</w:t>
      </w:r>
    </w:p>
    <w:p w14:paraId="6D46B8F3" w14:textId="77777777" w:rsidR="003E6CAD" w:rsidRPr="00045266" w:rsidRDefault="003E6CAD" w:rsidP="005131FF">
      <w:pPr>
        <w:spacing w:after="60"/>
        <w:ind w:left="708" w:firstLine="708"/>
        <w:rPr>
          <w:rFonts w:cs="Times New Roman"/>
        </w:rPr>
      </w:pPr>
      <w:r w:rsidRPr="00045266">
        <w:rPr>
          <w:rFonts w:cs="Times New Roman"/>
        </w:rPr>
        <w:t>7.2. Zahtijevani kriteriji dopuštenosti proizlaze iz činjenice da, sukladno ranije navedenom stajalištu iz točke 6. obrazloženja ovog rješenja, Ustavni sud ovlast nadzora ustavnosti i zakonitosti državnog referenduma iz članka 96. Ustavnog zakona koristi kad na temelju argumentacije podnositelja zahtjeva ocijeni (uvjeri se) da bi postupanje nadležnih tijela vlasti u pojedinom slučaju moglo dovesti do ozbiljnog na</w:t>
      </w:r>
      <w:r w:rsidRPr="00045266">
        <w:rPr>
          <w:rFonts w:cs="Times New Roman"/>
        </w:rPr>
        <w:lastRenderedPageBreak/>
        <w:t>rušavanja samih okvira demokratske procedure, odnosno faktičnog dokidanja ili ozbiljnog narušavanja prava građana na referendumsko izjašnjavanje.</w:t>
      </w:r>
      <w:r w:rsidR="00CD1C1F" w:rsidRPr="00045266">
        <w:rPr>
          <w:rFonts w:cs="Times New Roman"/>
        </w:rPr>
        <w:t>“</w:t>
      </w:r>
    </w:p>
    <w:p w14:paraId="4D323D16" w14:textId="77777777" w:rsidR="003E6CAD" w:rsidRPr="00045266" w:rsidRDefault="003E6CAD" w:rsidP="005131FF">
      <w:pPr>
        <w:spacing w:after="60"/>
        <w:rPr>
          <w:rFonts w:cs="Times New Roman"/>
          <w:szCs w:val="24"/>
        </w:rPr>
      </w:pPr>
      <w:r w:rsidRPr="00045266">
        <w:rPr>
          <w:rFonts w:cs="Times New Roman"/>
        </w:rPr>
        <w:t xml:space="preserve">Sukladno tome, u stavku 1. </w:t>
      </w:r>
      <w:r w:rsidR="00EE599C">
        <w:rPr>
          <w:rFonts w:cs="Times New Roman"/>
        </w:rPr>
        <w:t>ovoga članka</w:t>
      </w:r>
      <w:r w:rsidRPr="00045266">
        <w:rPr>
          <w:rFonts w:cs="Times New Roman"/>
        </w:rPr>
        <w:t xml:space="preserve"> ozakonjuje se pravilo da Ustavni sud nadzire ustavnost i zakonitost državnog referenduma od dana </w:t>
      </w:r>
      <w:r w:rsidR="00700F1C" w:rsidRPr="00045266">
        <w:rPr>
          <w:rFonts w:cs="Times New Roman"/>
        </w:rPr>
        <w:t xml:space="preserve">donošenja odluke o namjeri </w:t>
      </w:r>
      <w:r w:rsidRPr="00045266">
        <w:rPr>
          <w:rFonts w:cs="Times New Roman"/>
        </w:rPr>
        <w:t xml:space="preserve">raspisivanja referenduma koji iniciraju nadležna državna tijela, odnosno od trenutka kada organizacijski odbor uputi zahtjev predsjedniku Hrvatskog sabora za raspisivanje referenduma narodne inicijative, kako je </w:t>
      </w:r>
      <w:r w:rsidR="00700F1C" w:rsidRPr="00045266">
        <w:rPr>
          <w:rFonts w:cs="Times New Roman"/>
        </w:rPr>
        <w:t>ovo posljednje</w:t>
      </w:r>
      <w:r w:rsidRPr="00045266">
        <w:rPr>
          <w:rFonts w:cs="Times New Roman"/>
        </w:rPr>
        <w:t xml:space="preserve"> utvrdio Ustavni sud. </w:t>
      </w:r>
      <w:r w:rsidR="00700F1C" w:rsidRPr="00045266">
        <w:rPr>
          <w:rFonts w:cs="Times New Roman"/>
        </w:rPr>
        <w:t>Neovisno što nisu ozakonjena, i sva o</w:t>
      </w:r>
      <w:r w:rsidRPr="00045266">
        <w:rPr>
          <w:rFonts w:cs="Times New Roman"/>
        </w:rPr>
        <w:t>stala stajališta Ustavnog suda pravno su obvezujuća za svaku zainteresiranu fizičku i pravnu osobu u postupku provedbe referenduma, kao i za sva tijela državne vlasti i lokalne i područne (regionalne) samouprave (članak 31. Ustavnog zakona).</w:t>
      </w:r>
      <w:r w:rsidRPr="00045266">
        <w:rPr>
          <w:rFonts w:cs="Times New Roman"/>
          <w:szCs w:val="24"/>
        </w:rPr>
        <w:t xml:space="preserve"> U tom smislu treba uputiti i na rješenje broj: U-VIIR-1960/2018 od 5. lipnja 2018., u kojem je Ustavni sud izrazio stajalište o svojim ovlastima tijekom razdoblja prikupljanja potpisa radi izjašnjavanja birača o potrebi da se zatraži raspisivanje referenduma, koje je za potrebe tog predmeta nazvao </w:t>
      </w:r>
      <w:r w:rsidR="00CD1C1F" w:rsidRPr="00045266">
        <w:rPr>
          <w:rFonts w:cs="Times New Roman"/>
          <w:szCs w:val="24"/>
        </w:rPr>
        <w:t>„</w:t>
      </w:r>
      <w:r w:rsidRPr="00045266">
        <w:rPr>
          <w:rFonts w:cs="Times New Roman"/>
          <w:szCs w:val="24"/>
        </w:rPr>
        <w:t>predreferendumskom fazom</w:t>
      </w:r>
      <w:r w:rsidR="00CD1C1F" w:rsidRPr="00045266">
        <w:rPr>
          <w:rFonts w:cs="Times New Roman"/>
          <w:szCs w:val="24"/>
        </w:rPr>
        <w:t>“</w:t>
      </w:r>
      <w:r w:rsidRPr="00045266">
        <w:rPr>
          <w:rFonts w:cs="Times New Roman"/>
          <w:szCs w:val="24"/>
        </w:rPr>
        <w:t xml:space="preserve">. Mjerodavni dio tog rješenja glasi: </w:t>
      </w:r>
      <w:r w:rsidR="00CD1C1F" w:rsidRPr="00045266">
        <w:rPr>
          <w:rFonts w:cs="Times New Roman"/>
          <w:szCs w:val="24"/>
        </w:rPr>
        <w:t>„</w:t>
      </w:r>
      <w:r w:rsidRPr="00045266">
        <w:rPr>
          <w:rFonts w:cs="Times New Roman"/>
          <w:szCs w:val="24"/>
        </w:rPr>
        <w:t>Ustavni sud ne isključuje, iznimno, mogućnost svoje intervencije i u 'predreferendumskoj' fazi postupka, uključujući i da u skladu sa svojim ovlastima iz članka 104. Ustavnog zakona o uočenim pojavama neustavnosti i nezakonitosti izvijesti Hrvatski sabor. Da bi Ustavni sud reagirao u toj fazi postupka morala bi, primjerice, biti riječ o grubom kršenju pravila demokratske procedure, odnosno o takvom postupanju nadležnih vlasti koje faktično dokida ili ozbiljno narušava pravo građana na izjašnjavanje o potrebi da se zatraži raspisivanje referenduma. Drugim riječima, te okolnosti moraju biti izuzetne, prijetnja onemogućavanju ostvarenja prava stvarna, a druga sredstva neučinkovita.</w:t>
      </w:r>
      <w:r w:rsidR="00CD1C1F" w:rsidRPr="00045266">
        <w:rPr>
          <w:rFonts w:cs="Times New Roman"/>
          <w:szCs w:val="24"/>
        </w:rPr>
        <w:t>“</w:t>
      </w:r>
    </w:p>
    <w:p w14:paraId="1B5E43BF" w14:textId="77777777" w:rsidR="003E6CAD" w:rsidRPr="00045266" w:rsidRDefault="003E6CAD" w:rsidP="005131FF">
      <w:pPr>
        <w:spacing w:after="60"/>
        <w:rPr>
          <w:rFonts w:cs="Times New Roman"/>
          <w:szCs w:val="24"/>
        </w:rPr>
      </w:pPr>
      <w:r w:rsidRPr="00045266">
        <w:rPr>
          <w:rFonts w:cs="Times New Roman"/>
          <w:szCs w:val="24"/>
        </w:rPr>
        <w:t xml:space="preserve">Nadalje, u točki 3.1. obrazloženja rješenja broj: U-VIIR-72/2012 i dr. od 16. siječnja 2012. </w:t>
      </w:r>
      <w:r w:rsidR="009C59EE">
        <w:rPr>
          <w:rFonts w:cs="Times New Roman"/>
          <w:szCs w:val="24"/>
        </w:rPr>
        <w:t>(„Narodne novine“,</w:t>
      </w:r>
      <w:r w:rsidRPr="00045266">
        <w:rPr>
          <w:rFonts w:cs="Times New Roman"/>
          <w:szCs w:val="24"/>
        </w:rPr>
        <w:t xml:space="preserve"> br. 11/12) Ustavni sud utvrdio je da su </w:t>
      </w:r>
      <w:bookmarkStart w:id="191" w:name="_Hlk6437031"/>
      <w:r w:rsidRPr="00045266">
        <w:rPr>
          <w:rFonts w:cs="Times New Roman"/>
          <w:szCs w:val="24"/>
        </w:rPr>
        <w:t>ovlaštenici podnošenja zahtjeva iz članka 88. Ustavnog zakona u postupku državnog referenduma:</w:t>
      </w:r>
    </w:p>
    <w:p w14:paraId="0A59A632" w14:textId="77777777" w:rsidR="003E6CAD" w:rsidRPr="00045266" w:rsidRDefault="003E6CAD" w:rsidP="005131FF">
      <w:pPr>
        <w:spacing w:after="60"/>
        <w:rPr>
          <w:rFonts w:cs="Times New Roman"/>
          <w:szCs w:val="24"/>
        </w:rPr>
      </w:pPr>
      <w:r w:rsidRPr="00045266">
        <w:rPr>
          <w:rFonts w:cs="Times New Roman"/>
          <w:szCs w:val="24"/>
        </w:rPr>
        <w:t>1) političke stranke,</w:t>
      </w:r>
    </w:p>
    <w:p w14:paraId="2C497B4C" w14:textId="77777777" w:rsidR="003E6CAD" w:rsidRPr="00045266" w:rsidRDefault="003E6CAD" w:rsidP="005131FF">
      <w:pPr>
        <w:spacing w:after="60"/>
        <w:rPr>
          <w:rFonts w:cs="Times New Roman"/>
          <w:szCs w:val="24"/>
        </w:rPr>
      </w:pPr>
      <w:r w:rsidRPr="00045266">
        <w:rPr>
          <w:rFonts w:cs="Times New Roman"/>
          <w:szCs w:val="24"/>
        </w:rPr>
        <w:t>2) najmanje 100 birača,</w:t>
      </w:r>
    </w:p>
    <w:p w14:paraId="1A0BCFC1" w14:textId="77777777" w:rsidR="003E6CAD" w:rsidRPr="00045266" w:rsidRDefault="003E6CAD" w:rsidP="005131FF">
      <w:pPr>
        <w:spacing w:after="60"/>
        <w:rPr>
          <w:rFonts w:cs="Times New Roman"/>
          <w:szCs w:val="24"/>
        </w:rPr>
      </w:pPr>
      <w:r w:rsidRPr="00045266">
        <w:rPr>
          <w:rFonts w:cs="Times New Roman"/>
          <w:szCs w:val="24"/>
        </w:rPr>
        <w:t xml:space="preserve">3) registrirane udruge s pravnom osobnošću, čiji su programi ili djelovanje jasno povezani s pitanjima vezanim uz konkretan referendum, </w:t>
      </w:r>
    </w:p>
    <w:p w14:paraId="522DDAFB" w14:textId="77777777" w:rsidR="003E6CAD" w:rsidRPr="00045266" w:rsidRDefault="003E6CAD" w:rsidP="005131FF">
      <w:pPr>
        <w:spacing w:after="60"/>
        <w:rPr>
          <w:rFonts w:cs="Times New Roman"/>
          <w:szCs w:val="24"/>
        </w:rPr>
      </w:pPr>
      <w:r w:rsidRPr="00045266">
        <w:rPr>
          <w:rFonts w:cs="Times New Roman"/>
          <w:szCs w:val="24"/>
        </w:rPr>
        <w:t>4) udruge bez pravne osobnosti u smislu članka 3. Zakona o udrugama, djelovanje kojih je jasno povezano s pitanjima vezanim uz konkretan referendum,</w:t>
      </w:r>
    </w:p>
    <w:p w14:paraId="4436AE0B" w14:textId="77777777" w:rsidR="003E6CAD" w:rsidRPr="00045266" w:rsidRDefault="003E6CAD" w:rsidP="005131FF">
      <w:pPr>
        <w:spacing w:after="60"/>
        <w:rPr>
          <w:rFonts w:cs="Times New Roman"/>
          <w:szCs w:val="24"/>
        </w:rPr>
      </w:pPr>
      <w:r w:rsidRPr="00045266">
        <w:rPr>
          <w:rFonts w:cs="Times New Roman"/>
          <w:szCs w:val="24"/>
        </w:rPr>
        <w:t>5) organizator prikupljanja potpisa birača ako je riječ o referendumu organiziranom na temelju članka 87. stavka 3. Ustava.</w:t>
      </w:r>
    </w:p>
    <w:p w14:paraId="00BFB431" w14:textId="77777777" w:rsidR="003E6CAD" w:rsidRPr="00045266" w:rsidRDefault="003E6CAD" w:rsidP="005131FF">
      <w:pPr>
        <w:spacing w:after="60"/>
        <w:rPr>
          <w:rFonts w:cs="Times New Roman"/>
          <w:szCs w:val="24"/>
        </w:rPr>
      </w:pPr>
      <w:r w:rsidRPr="00045266">
        <w:rPr>
          <w:rFonts w:cs="Times New Roman"/>
          <w:szCs w:val="24"/>
        </w:rPr>
        <w:lastRenderedPageBreak/>
        <w:t xml:space="preserve">U stavku 2. </w:t>
      </w:r>
      <w:r w:rsidR="00EE599C">
        <w:rPr>
          <w:rFonts w:cs="Times New Roman"/>
          <w:szCs w:val="24"/>
        </w:rPr>
        <w:t>ovoga članka</w:t>
      </w:r>
      <w:r w:rsidRPr="00045266">
        <w:rPr>
          <w:rFonts w:cs="Times New Roman"/>
          <w:szCs w:val="24"/>
        </w:rPr>
        <w:t xml:space="preserve"> navedena se pravila ozakonjuju, pri čemu je u stavku 3. propisano da se odbori zagovornika odnosno protivnika inicijative smatraju udrugama bez pravne osobnosti, djelovanje kojih je jasno povezano s pitanjima vezanim uz konkretan referendum.</w:t>
      </w:r>
      <w:bookmarkEnd w:id="191"/>
    </w:p>
    <w:p w14:paraId="55706742" w14:textId="77777777" w:rsidR="003E6CAD" w:rsidRPr="00045266" w:rsidRDefault="003E6CAD" w:rsidP="00D10943">
      <w:pPr>
        <w:pStyle w:val="Heading5"/>
      </w:pPr>
      <w:r w:rsidRPr="00045266">
        <w:t>Uz članak 98.</w:t>
      </w:r>
    </w:p>
    <w:p w14:paraId="5436364E" w14:textId="77777777" w:rsidR="003E6CAD" w:rsidRPr="00045266" w:rsidRDefault="003E6CAD" w:rsidP="005131FF">
      <w:pPr>
        <w:spacing w:after="60"/>
        <w:rPr>
          <w:rFonts w:cs="Times New Roman"/>
          <w:szCs w:val="24"/>
        </w:rPr>
      </w:pPr>
      <w:r w:rsidRPr="00045266">
        <w:rPr>
          <w:rFonts w:cs="Times New Roman"/>
          <w:szCs w:val="24"/>
        </w:rPr>
        <w:t>Za razliku od postupka nadzora nad ustavnošću i zakonitošću referenduma iz članka 97.</w:t>
      </w:r>
      <w:r w:rsidR="0013200C">
        <w:rPr>
          <w:rFonts w:cs="Times New Roman"/>
          <w:szCs w:val="24"/>
        </w:rPr>
        <w:t xml:space="preserve"> ovoga Zakona</w:t>
      </w:r>
      <w:r w:rsidRPr="00045266">
        <w:rPr>
          <w:rFonts w:cs="Times New Roman"/>
          <w:szCs w:val="24"/>
        </w:rPr>
        <w:t xml:space="preserve">, </w:t>
      </w:r>
      <w:r w:rsidR="00D55B47" w:rsidRPr="00045266">
        <w:rPr>
          <w:rFonts w:cs="Times New Roman"/>
          <w:szCs w:val="24"/>
        </w:rPr>
        <w:t xml:space="preserve">kao i praćenja pravilnosti provedbe referendumske aktivnosti koje provodi DIP u skladu s člankom 55. </w:t>
      </w:r>
      <w:r w:rsidR="00EE599C">
        <w:rPr>
          <w:rFonts w:cs="Times New Roman"/>
          <w:szCs w:val="24"/>
        </w:rPr>
        <w:t>ovoga Zakona</w:t>
      </w:r>
      <w:r w:rsidR="00D55B47" w:rsidRPr="00045266">
        <w:rPr>
          <w:rFonts w:cs="Times New Roman"/>
          <w:szCs w:val="24"/>
        </w:rPr>
        <w:t xml:space="preserve">, </w:t>
      </w:r>
      <w:r w:rsidRPr="00045266">
        <w:rPr>
          <w:rFonts w:cs="Times New Roman"/>
          <w:szCs w:val="24"/>
        </w:rPr>
        <w:t xml:space="preserve">tzv. referendumski spor vezan je uz nepravilnosti na jednom glasačkom mjestu, odnosno na području jednog glasačkog mjesta, pri čemu nepravilnosti kojima se prigovara moraju biti takve da bitno, odnosno odlučujuće utječu ili su mogle ili bi mogle bitno, odnosno odlučujuće utjecati na rezultat referenduma na tom glasačkom mjestu </w:t>
      </w:r>
      <w:r w:rsidR="00BD7AE1">
        <w:rPr>
          <w:rFonts w:cs="Times New Roman"/>
          <w:szCs w:val="24"/>
        </w:rPr>
        <w:t>(u daljnjem tekstu:</w:t>
      </w:r>
      <w:r w:rsidRPr="00045266">
        <w:rPr>
          <w:rFonts w:cs="Times New Roman"/>
          <w:szCs w:val="24"/>
        </w:rPr>
        <w:t xml:space="preserve"> sporno glasačko mjesto). To su temeljna pravna obilježja referendumskog spora.</w:t>
      </w:r>
    </w:p>
    <w:p w14:paraId="3ECE1FC9" w14:textId="77777777" w:rsidR="003E6CAD" w:rsidRPr="00045266" w:rsidRDefault="003E6CAD" w:rsidP="005131FF">
      <w:pPr>
        <w:spacing w:after="60"/>
        <w:rPr>
          <w:rFonts w:cs="Times New Roman"/>
          <w:szCs w:val="24"/>
        </w:rPr>
      </w:pPr>
      <w:r w:rsidRPr="00045266">
        <w:rPr>
          <w:rFonts w:cs="Times New Roman"/>
          <w:szCs w:val="24"/>
        </w:rPr>
        <w:t>Ustavni sud je u točki 3.1.1. obrazloženja rješenja broj: U-VIIR-72/2012</w:t>
      </w:r>
      <w:r w:rsidR="0013200C">
        <w:rPr>
          <w:rFonts w:cs="Times New Roman"/>
          <w:szCs w:val="24"/>
        </w:rPr>
        <w:t xml:space="preserve"> od 16. siječnja 2012.</w:t>
      </w:r>
      <w:r w:rsidRPr="00045266">
        <w:rPr>
          <w:rFonts w:cs="Times New Roman"/>
          <w:szCs w:val="24"/>
        </w:rPr>
        <w:t xml:space="preserve"> izrijekom utvrdio </w:t>
      </w:r>
      <w:r w:rsidR="00CD1C1F" w:rsidRPr="00045266">
        <w:rPr>
          <w:rFonts w:cs="Times New Roman"/>
          <w:szCs w:val="24"/>
        </w:rPr>
        <w:t>„</w:t>
      </w:r>
      <w:r w:rsidRPr="00045266">
        <w:rPr>
          <w:rFonts w:cs="Times New Roman"/>
          <w:szCs w:val="24"/>
        </w:rPr>
        <w:t>da se postupak nadzora nad ustavnošću i zakonitošću državnog referenduma iz članaka 88. i 89. u vezi s člankom 96. Ustavnog zakona, mora razlikovati od tzv. referendumskih sporova (članak 50. Zakona o referendumu) u kojima je prigovor DIP-u 'zbog nepravilnosti pri provedbi državnog ... referenduma na glasačkom mjestu' ovlašten podnijeti svaki birač upisan u izvadak birača na dotičnom biračkom mjestu</w:t>
      </w:r>
      <w:r w:rsidR="00CD1C1F" w:rsidRPr="00045266">
        <w:rPr>
          <w:rFonts w:cs="Times New Roman"/>
          <w:szCs w:val="24"/>
        </w:rPr>
        <w:t>“</w:t>
      </w:r>
      <w:r w:rsidRPr="00045266">
        <w:rPr>
          <w:rFonts w:cs="Times New Roman"/>
          <w:szCs w:val="24"/>
        </w:rPr>
        <w:t xml:space="preserve">. U članku 50. važećeg Zakona propisano je: </w:t>
      </w:r>
      <w:r w:rsidR="00CD1C1F" w:rsidRPr="00045266">
        <w:rPr>
          <w:rFonts w:cs="Times New Roman"/>
          <w:szCs w:val="24"/>
        </w:rPr>
        <w:t>„</w:t>
      </w:r>
      <w:r w:rsidRPr="00045266">
        <w:rPr>
          <w:rFonts w:cs="Times New Roman"/>
          <w:szCs w:val="24"/>
        </w:rPr>
        <w:t>Zbog nepravilnosti pri provedbi državnog ili lokalnog referenduma na glasačkom mjestu, birač ima pravo podnijeti prigovor Državnom povjerenstvu u roku od 48 sati od završetka glasovanja.</w:t>
      </w:r>
      <w:r w:rsidR="00CD1C1F" w:rsidRPr="00045266">
        <w:rPr>
          <w:rFonts w:cs="Times New Roman"/>
          <w:szCs w:val="24"/>
        </w:rPr>
        <w:t>“</w:t>
      </w:r>
      <w:r w:rsidRPr="00045266">
        <w:rPr>
          <w:rFonts w:cs="Times New Roman"/>
          <w:szCs w:val="24"/>
        </w:rPr>
        <w:t xml:space="preserve"> S obzirom na pozivanje Ustavnog suda na članak 50. važećeg Zakona, proizlazi da je definiranje kruga ovlaštenika na podnošenje prigovora u tzv. referendumskim sporovima isključiva nadležnost zakonodavca, pri čemu će Ustavni sud tim ovlaštenicima pružiti pravnu zaštitu u žalbenom postupku odgovarajućom primjenom odredaba Ustavnog zakona kojim se uređuje izborni spor. Takvo stajalište odgovara stajalištu Venecijanske komisije koja u Kodeksu navodi da žalbeno tijelo mora imati mogućnost ispravljanja ili ukidanja odluka nižih izbornih povjerenstava po službenoj dužnosti</w:t>
      </w:r>
      <w:r w:rsidR="00F62315" w:rsidRPr="00045266">
        <w:rPr>
          <w:rFonts w:cs="Times New Roman"/>
          <w:szCs w:val="24"/>
        </w:rPr>
        <w:t xml:space="preserve"> (točka </w:t>
      </w:r>
      <w:r w:rsidR="00540CFE" w:rsidRPr="00045266">
        <w:rPr>
          <w:rFonts w:cs="Times New Roman"/>
          <w:szCs w:val="24"/>
        </w:rPr>
        <w:t>II.</w:t>
      </w:r>
      <w:r w:rsidR="00F62315" w:rsidRPr="00045266">
        <w:rPr>
          <w:rFonts w:cs="Times New Roman"/>
          <w:szCs w:val="24"/>
        </w:rPr>
        <w:t>3.3.</w:t>
      </w:r>
      <w:r w:rsidR="00540CFE" w:rsidRPr="00045266">
        <w:rPr>
          <w:rFonts w:cs="Times New Roman"/>
          <w:szCs w:val="24"/>
        </w:rPr>
        <w:t>a. i 3.3.i. Kodeksa)</w:t>
      </w:r>
      <w:r w:rsidRPr="00045266">
        <w:rPr>
          <w:rFonts w:cs="Times New Roman"/>
          <w:szCs w:val="24"/>
        </w:rPr>
        <w:t xml:space="preserve">. </w:t>
      </w:r>
    </w:p>
    <w:p w14:paraId="04A62682" w14:textId="77777777" w:rsidR="00DC5BC1" w:rsidRPr="00045266" w:rsidRDefault="003E6CAD" w:rsidP="005131FF">
      <w:pPr>
        <w:spacing w:after="60"/>
        <w:rPr>
          <w:rFonts w:cs="Times New Roman"/>
          <w:szCs w:val="24"/>
        </w:rPr>
      </w:pPr>
      <w:r w:rsidRPr="00045266">
        <w:rPr>
          <w:rFonts w:cs="Times New Roman"/>
          <w:szCs w:val="24"/>
        </w:rPr>
        <w:t xml:space="preserve">Sukladno tome, ovim se Zakonom mijenja krug subjekata ovlaštenih za podnošenje prigovora zbog nepravilnosti u provedbi referenduma. Umjesto jednog birača kao ovlaštenika podnošenja prigovora, u ovom je članku propisano da prigovor zbog nepravilnosti u provedbi referenduma mogu podnijeti: organizacijski odbor, odbor </w:t>
      </w:r>
      <w:bookmarkStart w:id="192" w:name="_Hlk6441240"/>
      <w:r w:rsidRPr="00045266">
        <w:rPr>
          <w:rFonts w:cs="Times New Roman"/>
          <w:szCs w:val="24"/>
        </w:rPr>
        <w:t xml:space="preserve">zagovornika odnosno protivnika inicijative te pet posto birača </w:t>
      </w:r>
      <w:bookmarkEnd w:id="192"/>
      <w:r w:rsidRPr="00045266">
        <w:rPr>
          <w:rFonts w:cs="Times New Roman"/>
          <w:szCs w:val="24"/>
        </w:rPr>
        <w:t>s pravom glasa na glasačkom mjestu na kojem je ili na čijem je području počinjena radnja za koju birač</w:t>
      </w:r>
      <w:r w:rsidR="00D55B47" w:rsidRPr="00045266">
        <w:rPr>
          <w:rFonts w:cs="Times New Roman"/>
          <w:szCs w:val="24"/>
        </w:rPr>
        <w:t>i</w:t>
      </w:r>
      <w:r w:rsidRPr="00045266">
        <w:rPr>
          <w:rFonts w:cs="Times New Roman"/>
          <w:szCs w:val="24"/>
        </w:rPr>
        <w:t xml:space="preserve"> </w:t>
      </w:r>
      <w:r w:rsidR="00D55B47" w:rsidRPr="00045266">
        <w:rPr>
          <w:rFonts w:cs="Times New Roman"/>
          <w:szCs w:val="24"/>
        </w:rPr>
        <w:t xml:space="preserve">tvrde </w:t>
      </w:r>
      <w:r w:rsidRPr="00045266">
        <w:rPr>
          <w:rFonts w:cs="Times New Roman"/>
          <w:szCs w:val="24"/>
        </w:rPr>
        <w:t xml:space="preserve">da je utjecala, odnosno da je mogla ili bi </w:t>
      </w:r>
      <w:r w:rsidRPr="00045266">
        <w:rPr>
          <w:rFonts w:cs="Times New Roman"/>
          <w:szCs w:val="24"/>
        </w:rPr>
        <w:lastRenderedPageBreak/>
        <w:t xml:space="preserve">mogla utjecati na rezultat glasanja na tom glasačkom mjestu. Cilj je ove odredbe da institut prigovora zbog nepravilnosti u provedbi referenduma postane kvalitetnije sredstvo pravne zaštite na referendumima. Polazi se od toga da organizacijski odbor, kao i odbori zagovornika odnosno protivnika inicijative imaju mogućnost osigurati kvalitetnu pravnu uslugu pri sastavljanju i podnošenju prigovora, odnosno žalbe, a da će pravnu pomoć u pravilu zatražiti i skupina od pet posto birača s jednog glasačkog mjesta odluči li se na podnošenje prigovora, odnosno žalbe. Time bi se postupci pravne zaštite zbog nepravilnosti u provedbi referenduma rasteretili mnoštva podnesaka pojedinaca koji ne zadovoljavaju mjerila prigovora, odnosno žalbe u pravnom smislu. Tako postavljeni krug ovlaštenika na podnošenje prigovora odgovara i razdoblju u kojem se prigovor može podnijeti. </w:t>
      </w:r>
    </w:p>
    <w:p w14:paraId="751FFD73" w14:textId="77777777" w:rsidR="00280BDF" w:rsidRPr="00045266" w:rsidRDefault="003E6CAD" w:rsidP="005131FF">
      <w:pPr>
        <w:spacing w:after="60"/>
        <w:rPr>
          <w:rFonts w:cs="Times New Roman"/>
          <w:szCs w:val="24"/>
        </w:rPr>
      </w:pPr>
      <w:r w:rsidRPr="00045266">
        <w:rPr>
          <w:rFonts w:cs="Times New Roman"/>
          <w:szCs w:val="24"/>
        </w:rPr>
        <w:t xml:space="preserve">U ovom je članku propisano da se zaštita od nepravilnosti u provedbi referenduma osigurava od dana započinjanja referendumske aktivnosti sukladno članku 46. stavcima </w:t>
      </w:r>
      <w:r w:rsidR="00975E1F" w:rsidRPr="00045266">
        <w:rPr>
          <w:rFonts w:cs="Times New Roman"/>
          <w:szCs w:val="24"/>
        </w:rPr>
        <w:t>3</w:t>
      </w:r>
      <w:r w:rsidRPr="00045266">
        <w:rPr>
          <w:rFonts w:cs="Times New Roman"/>
          <w:szCs w:val="24"/>
        </w:rPr>
        <w:t xml:space="preserve">. i </w:t>
      </w:r>
      <w:r w:rsidR="00975E1F" w:rsidRPr="00045266">
        <w:rPr>
          <w:rFonts w:cs="Times New Roman"/>
          <w:szCs w:val="24"/>
        </w:rPr>
        <w:t>4</w:t>
      </w:r>
      <w:r w:rsidRPr="00045266">
        <w:rPr>
          <w:rFonts w:cs="Times New Roman"/>
          <w:szCs w:val="24"/>
        </w:rPr>
        <w:t>.</w:t>
      </w:r>
      <w:r w:rsidR="0013200C">
        <w:rPr>
          <w:rFonts w:cs="Times New Roman"/>
          <w:szCs w:val="24"/>
        </w:rPr>
        <w:t xml:space="preserve"> ovoga Zakona</w:t>
      </w:r>
      <w:r w:rsidR="000F4B73" w:rsidRPr="00045266">
        <w:rPr>
          <w:rFonts w:cs="Times New Roman"/>
          <w:szCs w:val="24"/>
        </w:rPr>
        <w:t>, a da</w:t>
      </w:r>
      <w:r w:rsidR="000F4B73" w:rsidRPr="00045266">
        <w:t xml:space="preserve"> </w:t>
      </w:r>
      <w:r w:rsidR="000F4B73" w:rsidRPr="00045266">
        <w:rPr>
          <w:rFonts w:cs="Times New Roman"/>
          <w:szCs w:val="24"/>
        </w:rPr>
        <w:t xml:space="preserve">obuhvaća i s njom povezane postupke, odnosno radnje </w:t>
      </w:r>
      <w:r w:rsidR="00975E1F" w:rsidRPr="00045266">
        <w:rPr>
          <w:rFonts w:cs="Times New Roman"/>
          <w:szCs w:val="24"/>
        </w:rPr>
        <w:t xml:space="preserve">prikupljanja potpisa </w:t>
      </w:r>
      <w:r w:rsidR="000F4B73" w:rsidRPr="00045266">
        <w:rPr>
          <w:rFonts w:cs="Times New Roman"/>
          <w:szCs w:val="24"/>
        </w:rPr>
        <w:t xml:space="preserve">iz članka </w:t>
      </w:r>
      <w:r w:rsidR="00D33ADC" w:rsidRPr="00045266">
        <w:rPr>
          <w:rFonts w:cs="Times New Roman"/>
          <w:szCs w:val="24"/>
        </w:rPr>
        <w:t>2</w:t>
      </w:r>
      <w:r w:rsidR="00FA1C1D">
        <w:rPr>
          <w:rFonts w:cs="Times New Roman"/>
          <w:szCs w:val="24"/>
        </w:rPr>
        <w:t>6</w:t>
      </w:r>
      <w:r w:rsidR="000F4B73" w:rsidRPr="00045266">
        <w:rPr>
          <w:rFonts w:cs="Times New Roman"/>
          <w:szCs w:val="24"/>
        </w:rPr>
        <w:t xml:space="preserve">. </w:t>
      </w:r>
      <w:r w:rsidR="00EE599C">
        <w:rPr>
          <w:rFonts w:cs="Times New Roman"/>
          <w:szCs w:val="24"/>
        </w:rPr>
        <w:t>ovoga Zakona</w:t>
      </w:r>
      <w:r w:rsidR="00DC5BC1" w:rsidRPr="00045266">
        <w:rPr>
          <w:rFonts w:cs="Times New Roman"/>
          <w:szCs w:val="24"/>
        </w:rPr>
        <w:t xml:space="preserve">. </w:t>
      </w:r>
    </w:p>
    <w:p w14:paraId="674B15C4" w14:textId="77777777" w:rsidR="003E6CAD" w:rsidRPr="00045266" w:rsidRDefault="00975E1F" w:rsidP="005131FF">
      <w:pPr>
        <w:spacing w:after="60"/>
        <w:rPr>
          <w:rFonts w:cs="Times New Roman"/>
          <w:szCs w:val="24"/>
        </w:rPr>
      </w:pPr>
      <w:r w:rsidRPr="00045266">
        <w:rPr>
          <w:rFonts w:cs="Times New Roman"/>
          <w:szCs w:val="24"/>
        </w:rPr>
        <w:t xml:space="preserve">Konkretno, ako </w:t>
      </w:r>
      <w:r w:rsidR="00DC5BC1" w:rsidRPr="00045266">
        <w:rPr>
          <w:rFonts w:cs="Times New Roman"/>
          <w:szCs w:val="24"/>
        </w:rPr>
        <w:t xml:space="preserve">nadležno tijelo raspisuje referendum na vlastitu inicijativu, referendumska aktivnost počinje dan nakon objave odluke o namjeri raspisivanja referenduma. U slučaju narodne inicijative referendumska aktivnost počinje na dan određen za početak prikupljanja potpisa birača. </w:t>
      </w:r>
    </w:p>
    <w:p w14:paraId="468EFD1C" w14:textId="77777777" w:rsidR="003E6CAD" w:rsidRPr="00045266" w:rsidRDefault="003E6CAD" w:rsidP="00D10943">
      <w:pPr>
        <w:pStyle w:val="Heading5"/>
      </w:pPr>
      <w:r w:rsidRPr="00045266">
        <w:t xml:space="preserve">Uz članak 99. </w:t>
      </w:r>
    </w:p>
    <w:p w14:paraId="7690ED24" w14:textId="77777777" w:rsidR="003E6CAD" w:rsidRPr="00045266" w:rsidRDefault="003E6CAD" w:rsidP="005131FF">
      <w:pPr>
        <w:spacing w:after="60"/>
        <w:rPr>
          <w:rFonts w:cs="Times New Roman"/>
          <w:szCs w:val="24"/>
        </w:rPr>
      </w:pPr>
      <w:r w:rsidRPr="00045266">
        <w:rPr>
          <w:rFonts w:cs="Times New Roman"/>
          <w:szCs w:val="24"/>
        </w:rPr>
        <w:t xml:space="preserve">Ovim člankom propisano je kome se podnosi prigovor zbog nepravilnosti u provedbi </w:t>
      </w:r>
      <w:r w:rsidR="00F51364">
        <w:rPr>
          <w:rFonts w:cs="Times New Roman"/>
          <w:szCs w:val="24"/>
        </w:rPr>
        <w:t xml:space="preserve">državnog </w:t>
      </w:r>
      <w:r w:rsidRPr="00045266">
        <w:rPr>
          <w:rFonts w:cs="Times New Roman"/>
          <w:szCs w:val="24"/>
        </w:rPr>
        <w:t>referenduma, rokovi za podnošenje prigovora, obvezni sadržaj prigovora te rokovi za donošenje rješenja o prigovoru.</w:t>
      </w:r>
    </w:p>
    <w:p w14:paraId="30E67358" w14:textId="77777777" w:rsidR="003E6CAD" w:rsidRPr="00045266" w:rsidRDefault="003E6CAD" w:rsidP="00D10943">
      <w:pPr>
        <w:pStyle w:val="Heading5"/>
      </w:pPr>
      <w:r w:rsidRPr="00045266">
        <w:t>Uz članak 100.</w:t>
      </w:r>
    </w:p>
    <w:p w14:paraId="13E3B4CA" w14:textId="77777777" w:rsidR="00EA7E01" w:rsidRPr="00045266" w:rsidRDefault="003E6CAD" w:rsidP="005131FF">
      <w:pPr>
        <w:spacing w:after="60"/>
        <w:rPr>
          <w:rFonts w:cs="Times New Roman"/>
          <w:szCs w:val="24"/>
        </w:rPr>
      </w:pPr>
      <w:r w:rsidRPr="00045266">
        <w:rPr>
          <w:rFonts w:cs="Times New Roman"/>
          <w:szCs w:val="24"/>
        </w:rPr>
        <w:t xml:space="preserve">Ovim člankom utvrđuju se ovlaštenja i obveze DIP-a </w:t>
      </w:r>
      <w:r w:rsidR="00975E1F" w:rsidRPr="00045266">
        <w:rPr>
          <w:rFonts w:cs="Times New Roman"/>
          <w:szCs w:val="24"/>
        </w:rPr>
        <w:t xml:space="preserve">u slučajevima kad </w:t>
      </w:r>
      <w:r w:rsidRPr="00045266">
        <w:rPr>
          <w:rFonts w:cs="Times New Roman"/>
          <w:szCs w:val="24"/>
        </w:rPr>
        <w:t xml:space="preserve">utvrdi da su postojale nepravilnosti koje bi mogle bitno utjecati na rezultat </w:t>
      </w:r>
      <w:r w:rsidR="00F51364">
        <w:rPr>
          <w:rFonts w:cs="Times New Roman"/>
          <w:szCs w:val="24"/>
        </w:rPr>
        <w:t xml:space="preserve">državnog </w:t>
      </w:r>
      <w:r w:rsidRPr="00045266">
        <w:rPr>
          <w:rFonts w:cs="Times New Roman"/>
          <w:szCs w:val="24"/>
        </w:rPr>
        <w:t>referenduma na spornom glasačkom mjestu ili ako utvrdi nepravilnosti u postupku glasanja koje su odlučujuće utjecale ili su mogle utjecati na rezultat referenduma na spornom glasačkom mjestu.</w:t>
      </w:r>
      <w:r w:rsidR="00975E1F" w:rsidRPr="00045266">
        <w:rPr>
          <w:rFonts w:cs="Times New Roman"/>
          <w:szCs w:val="24"/>
        </w:rPr>
        <w:t xml:space="preserve"> Radi djelotvornosti zaštite, Zakonom se predviđa pravna zaštita od nepravilnosti na svakom biračkom mjestu, neovisno o tome što rezultat glasanja na jednom biračkom mjestu po prirodi stvari ne bi mogao utjecati na ishod samog referenduma. </w:t>
      </w:r>
      <w:r w:rsidR="00F65276" w:rsidRPr="00045266">
        <w:rPr>
          <w:rFonts w:cs="Times New Roman"/>
          <w:szCs w:val="24"/>
        </w:rPr>
        <w:t xml:space="preserve">Napominje se da prihvaćeno pravilo odstupa od preporuka </w:t>
      </w:r>
      <w:r w:rsidR="00C60763" w:rsidRPr="00045266">
        <w:rPr>
          <w:rFonts w:cs="Times New Roman"/>
          <w:szCs w:val="24"/>
        </w:rPr>
        <w:t xml:space="preserve">koje je </w:t>
      </w:r>
      <w:r w:rsidR="00F65276" w:rsidRPr="00045266">
        <w:rPr>
          <w:rFonts w:cs="Times New Roman"/>
          <w:szCs w:val="24"/>
        </w:rPr>
        <w:t>Venecijansk</w:t>
      </w:r>
      <w:r w:rsidR="00C60763" w:rsidRPr="00045266">
        <w:rPr>
          <w:rFonts w:cs="Times New Roman"/>
          <w:szCs w:val="24"/>
        </w:rPr>
        <w:t>a</w:t>
      </w:r>
      <w:r w:rsidR="00F65276" w:rsidRPr="00045266">
        <w:rPr>
          <w:rFonts w:cs="Times New Roman"/>
          <w:szCs w:val="24"/>
        </w:rPr>
        <w:t xml:space="preserve"> komisij</w:t>
      </w:r>
      <w:r w:rsidR="00C60763" w:rsidRPr="00045266">
        <w:rPr>
          <w:rFonts w:cs="Times New Roman"/>
          <w:szCs w:val="24"/>
        </w:rPr>
        <w:t>a</w:t>
      </w:r>
      <w:r w:rsidR="00F65276" w:rsidRPr="00045266">
        <w:rPr>
          <w:rFonts w:cs="Times New Roman"/>
          <w:szCs w:val="24"/>
        </w:rPr>
        <w:t xml:space="preserve"> </w:t>
      </w:r>
      <w:r w:rsidR="00C60763" w:rsidRPr="00045266">
        <w:rPr>
          <w:rFonts w:cs="Times New Roman"/>
          <w:szCs w:val="24"/>
        </w:rPr>
        <w:t>iznijela</w:t>
      </w:r>
      <w:r w:rsidR="00F65276" w:rsidRPr="00045266">
        <w:rPr>
          <w:rFonts w:cs="Times New Roman"/>
          <w:szCs w:val="24"/>
        </w:rPr>
        <w:t xml:space="preserve"> u § </w:t>
      </w:r>
      <w:r w:rsidR="00377F51" w:rsidRPr="00045266">
        <w:rPr>
          <w:rFonts w:cs="Times New Roman"/>
          <w:szCs w:val="24"/>
        </w:rPr>
        <w:t xml:space="preserve">23. </w:t>
      </w:r>
      <w:r w:rsidR="00F65276" w:rsidRPr="00045266">
        <w:rPr>
          <w:rFonts w:cs="Times New Roman"/>
          <w:szCs w:val="24"/>
        </w:rPr>
        <w:t>obrazloženja Kodeksa</w:t>
      </w:r>
      <w:r w:rsidR="00C60763" w:rsidRPr="00045266">
        <w:rPr>
          <w:rFonts w:cs="Times New Roman"/>
          <w:szCs w:val="24"/>
        </w:rPr>
        <w:t>, a koje glase</w:t>
      </w:r>
      <w:r w:rsidR="00F65276" w:rsidRPr="00045266">
        <w:rPr>
          <w:rFonts w:cs="Times New Roman"/>
          <w:szCs w:val="24"/>
        </w:rPr>
        <w:t>: „</w:t>
      </w:r>
      <w:r w:rsidR="00377F51" w:rsidRPr="00045266">
        <w:rPr>
          <w:rFonts w:cs="Times New Roman"/>
          <w:szCs w:val="24"/>
        </w:rPr>
        <w:t xml:space="preserve">Za razliku od izbora, koji se odvijaju u više izbornih jedinica, referendumi obuhvaćaju cjelokupno područje. </w:t>
      </w:r>
      <w:r w:rsidR="00F65276" w:rsidRPr="00045266">
        <w:rPr>
          <w:rFonts w:cs="Times New Roman"/>
          <w:szCs w:val="24"/>
        </w:rPr>
        <w:t>Dosljedno tome</w:t>
      </w:r>
      <w:r w:rsidR="00377F51" w:rsidRPr="00045266">
        <w:rPr>
          <w:rFonts w:cs="Times New Roman"/>
          <w:szCs w:val="24"/>
        </w:rPr>
        <w:t xml:space="preserve">, ako djelomično poništenje rezultata ne utječe na ukupni rezultat, ono ne </w:t>
      </w:r>
      <w:r w:rsidR="00377F51" w:rsidRPr="00045266">
        <w:rPr>
          <w:rFonts w:cs="Times New Roman"/>
          <w:szCs w:val="24"/>
        </w:rPr>
        <w:lastRenderedPageBreak/>
        <w:t>smije biti povod za ponovljeno glasanje na području na kojemu je glasanje poništeno jer to ne bi dovelo do dru</w:t>
      </w:r>
      <w:r w:rsidR="00F65276" w:rsidRPr="00045266">
        <w:rPr>
          <w:rFonts w:cs="Times New Roman"/>
          <w:szCs w:val="24"/>
        </w:rPr>
        <w:t>gač</w:t>
      </w:r>
      <w:r w:rsidR="00377F51" w:rsidRPr="00045266">
        <w:rPr>
          <w:rFonts w:cs="Times New Roman"/>
          <w:szCs w:val="24"/>
        </w:rPr>
        <w:t xml:space="preserve">ijeg rezultata. Međutim, ako se ne ponovi cijeli referendum, mora postojati mogućnost sazivanja novog djelomičnog referenduma na dijelu područja ako je ukupan rezultat upitan. Ipak, mora se pažljivo razmotriti odluka o sazivanju novog djelomičnog referenduma umjesto potpuno novog referenduma, kako bi se izbjegla golema koncentracija sredstava za promidžbu na ograničenom </w:t>
      </w:r>
      <w:r w:rsidR="00F65276" w:rsidRPr="00045266">
        <w:rPr>
          <w:rFonts w:cs="Times New Roman"/>
          <w:szCs w:val="24"/>
        </w:rPr>
        <w:t>prostoru</w:t>
      </w:r>
      <w:r w:rsidR="00377F51" w:rsidRPr="00045266">
        <w:rPr>
          <w:rFonts w:cs="Times New Roman"/>
          <w:szCs w:val="24"/>
        </w:rPr>
        <w:t xml:space="preserve"> (točka II.3.3.e)</w:t>
      </w:r>
      <w:r w:rsidR="00F65276" w:rsidRPr="00045266">
        <w:rPr>
          <w:rFonts w:cs="Times New Roman"/>
          <w:szCs w:val="24"/>
        </w:rPr>
        <w:t>.“</w:t>
      </w:r>
      <w:r w:rsidR="00EA7E01" w:rsidRPr="00045266">
        <w:rPr>
          <w:rFonts w:cs="Times New Roman"/>
          <w:szCs w:val="24"/>
        </w:rPr>
        <w:t xml:space="preserve"> Unatoč tim preporukama, u Zakonu je prihvaćeno pravilo da se sankcionira svaka nepravilnost koja je odlučujuć</w:t>
      </w:r>
      <w:r w:rsidR="003E3D19" w:rsidRPr="00045266">
        <w:rPr>
          <w:rFonts w:cs="Times New Roman"/>
          <w:szCs w:val="24"/>
        </w:rPr>
        <w:t>e</w:t>
      </w:r>
      <w:r w:rsidR="00EA7E01" w:rsidRPr="00045266">
        <w:rPr>
          <w:rFonts w:cs="Times New Roman"/>
          <w:szCs w:val="24"/>
        </w:rPr>
        <w:t xml:space="preserve"> utjecala ili mogla utjecati na rezultat referenduma na spornom glasačkom mjestu, neovisno o tome što krajnji ishod referenduma nije upitan. Naime, kad bi se sankcioniranje nepravilnosti vezalo uz mogućnost utjecaja tih nepravilnosti samo na ishod referendumskog odlučivanja, svaka pravna zaštita postala bi iluzorna s obzirom na prirodu državnog referenduma koji se provodi na nacionalnoj razini, bez određivanja bilo kakvih izbornih jedinica. Kod odabira navedenog pravila prednost je dana načelu pravednosti (</w:t>
      </w:r>
      <w:r w:rsidR="007D7596" w:rsidRPr="00045266">
        <w:rPr>
          <w:rFonts w:cs="Times New Roman"/>
          <w:szCs w:val="24"/>
        </w:rPr>
        <w:t xml:space="preserve">to jest </w:t>
      </w:r>
      <w:r w:rsidR="00EA7E01" w:rsidRPr="00045266">
        <w:rPr>
          <w:rFonts w:cs="Times New Roman"/>
          <w:szCs w:val="24"/>
        </w:rPr>
        <w:t xml:space="preserve">zadovoljenju osjećaja birača </w:t>
      </w:r>
      <w:r w:rsidR="007D7596" w:rsidRPr="00045266">
        <w:rPr>
          <w:rFonts w:cs="Times New Roman"/>
          <w:szCs w:val="24"/>
        </w:rPr>
        <w:t>na spornom glasačkom mjestu da je nepravilnost sankcionirana i da se na nju reagiralo)</w:t>
      </w:r>
      <w:r w:rsidR="00EA7E01" w:rsidRPr="00045266">
        <w:rPr>
          <w:rFonts w:cs="Times New Roman"/>
          <w:szCs w:val="24"/>
        </w:rPr>
        <w:t>, a ne načelu ekonomičnosti postupka.</w:t>
      </w:r>
    </w:p>
    <w:p w14:paraId="219B573E" w14:textId="77777777" w:rsidR="003E6CAD" w:rsidRPr="00045266" w:rsidRDefault="003E6CAD" w:rsidP="00D10943">
      <w:pPr>
        <w:pStyle w:val="Heading5"/>
      </w:pPr>
      <w:r w:rsidRPr="00045266">
        <w:t>Uz članak 101.</w:t>
      </w:r>
    </w:p>
    <w:p w14:paraId="5F6E9F4B" w14:textId="77777777" w:rsidR="003E6CAD" w:rsidRPr="00045266" w:rsidRDefault="003E6CAD" w:rsidP="005131FF">
      <w:pPr>
        <w:spacing w:after="60"/>
        <w:rPr>
          <w:rFonts w:cs="Times New Roman"/>
          <w:szCs w:val="24"/>
        </w:rPr>
      </w:pPr>
      <w:r w:rsidRPr="00045266">
        <w:rPr>
          <w:rFonts w:cs="Times New Roman"/>
          <w:szCs w:val="24"/>
        </w:rPr>
        <w:t>Rješenje o prigovoru objavljuje se na mrežnoj stranici DIP-a i smatra se dostavljenim podnositelju prigovora danom objave na mrežnoj stranici DIP-a.</w:t>
      </w:r>
    </w:p>
    <w:p w14:paraId="31E1DBCF" w14:textId="77777777" w:rsidR="003E6CAD" w:rsidRPr="00045266" w:rsidRDefault="003E6CAD" w:rsidP="00D10943">
      <w:pPr>
        <w:pStyle w:val="Heading5"/>
      </w:pPr>
      <w:r w:rsidRPr="00045266">
        <w:t>Uz članak 102.</w:t>
      </w:r>
    </w:p>
    <w:p w14:paraId="40BA6CB1" w14:textId="77777777" w:rsidR="003E6CAD" w:rsidRPr="00045266" w:rsidRDefault="003E6CAD" w:rsidP="005131FF">
      <w:pPr>
        <w:spacing w:after="60"/>
        <w:rPr>
          <w:rFonts w:cs="Times New Roman"/>
          <w:szCs w:val="24"/>
        </w:rPr>
      </w:pPr>
      <w:r w:rsidRPr="00045266">
        <w:rPr>
          <w:rFonts w:cs="Times New Roman"/>
          <w:szCs w:val="24"/>
        </w:rPr>
        <w:t xml:space="preserve">Ovim člankom propisana je daljnja pravna zaštita protiv rješenja DIP-a u povodu prigovora zbog nepravilnosti u provedbi </w:t>
      </w:r>
      <w:r w:rsidR="00F51364">
        <w:rPr>
          <w:rFonts w:cs="Times New Roman"/>
          <w:szCs w:val="24"/>
        </w:rPr>
        <w:t xml:space="preserve">državnog </w:t>
      </w:r>
      <w:r w:rsidRPr="00045266">
        <w:rPr>
          <w:rFonts w:cs="Times New Roman"/>
          <w:szCs w:val="24"/>
        </w:rPr>
        <w:t xml:space="preserve">referenduma. Podnositelj prigovora ima pravo izjaviti žalbu Ustavnom sudu (vidjeti i objašnjenje uz članak 98.). Rokovi za podnošenje žalbe te rokovi za donošenje odluke o žalbi, propisani u ovom članku, </w:t>
      </w:r>
      <w:r w:rsidR="003E3D19" w:rsidRPr="00045266">
        <w:rPr>
          <w:rFonts w:cs="Times New Roman"/>
          <w:szCs w:val="24"/>
        </w:rPr>
        <w:t>preuzeti su</w:t>
      </w:r>
      <w:r w:rsidRPr="00045266">
        <w:rPr>
          <w:rFonts w:cs="Times New Roman"/>
          <w:szCs w:val="24"/>
        </w:rPr>
        <w:t xml:space="preserve"> iz</w:t>
      </w:r>
      <w:r w:rsidRPr="00045266">
        <w:rPr>
          <w:rFonts w:cs="Times New Roman"/>
        </w:rPr>
        <w:t xml:space="preserve"> </w:t>
      </w:r>
      <w:r w:rsidRPr="00045266">
        <w:rPr>
          <w:rFonts w:cs="Times New Roman"/>
          <w:szCs w:val="24"/>
        </w:rPr>
        <w:t>članka 91. Ustavnog zakona</w:t>
      </w:r>
      <w:r w:rsidR="003E3D19" w:rsidRPr="00045266">
        <w:rPr>
          <w:rFonts w:cs="Times New Roman"/>
          <w:szCs w:val="24"/>
        </w:rPr>
        <w:t xml:space="preserve"> te su u ovom članku samo ponovljeni</w:t>
      </w:r>
      <w:r w:rsidRPr="00045266">
        <w:rPr>
          <w:rFonts w:cs="Times New Roman"/>
          <w:szCs w:val="24"/>
        </w:rPr>
        <w:t xml:space="preserve">. </w:t>
      </w:r>
    </w:p>
    <w:p w14:paraId="4AE889A2" w14:textId="77777777" w:rsidR="003E6CAD" w:rsidRPr="00045266" w:rsidRDefault="003E6CAD" w:rsidP="00D10943">
      <w:pPr>
        <w:pStyle w:val="Heading5"/>
      </w:pPr>
      <w:r w:rsidRPr="00045266">
        <w:t>Uz članak 103.</w:t>
      </w:r>
    </w:p>
    <w:p w14:paraId="55F4E2B1" w14:textId="77777777" w:rsidR="003E6CAD" w:rsidRPr="00045266" w:rsidRDefault="003E6CAD" w:rsidP="005131FF">
      <w:pPr>
        <w:spacing w:after="60"/>
        <w:rPr>
          <w:rFonts w:cs="Times New Roman"/>
          <w:szCs w:val="24"/>
        </w:rPr>
      </w:pPr>
      <w:r w:rsidRPr="00045266">
        <w:rPr>
          <w:rFonts w:cs="Times New Roman"/>
          <w:szCs w:val="24"/>
        </w:rPr>
        <w:t xml:space="preserve">Ovim člankom propisano je da se na podneske i rješenja u postupku po odredbama </w:t>
      </w:r>
      <w:r w:rsidR="00EE599C">
        <w:rPr>
          <w:rFonts w:cs="Times New Roman"/>
          <w:szCs w:val="24"/>
        </w:rPr>
        <w:t>ovoga Zakona</w:t>
      </w:r>
      <w:r w:rsidRPr="00045266">
        <w:rPr>
          <w:rFonts w:cs="Times New Roman"/>
          <w:szCs w:val="24"/>
        </w:rPr>
        <w:t xml:space="preserve"> ne plaćaju se upravne pristojbe.</w:t>
      </w:r>
    </w:p>
    <w:p w14:paraId="2EA98E26" w14:textId="77777777" w:rsidR="003E6CAD" w:rsidRPr="00045266" w:rsidRDefault="003E6CAD" w:rsidP="00D10943">
      <w:pPr>
        <w:pStyle w:val="Heading5"/>
      </w:pPr>
      <w:r w:rsidRPr="00045266">
        <w:t xml:space="preserve">Uz članak 104. </w:t>
      </w:r>
    </w:p>
    <w:p w14:paraId="39BF0638" w14:textId="77777777" w:rsidR="003E6CAD" w:rsidRPr="00045266" w:rsidRDefault="003E6CAD" w:rsidP="005131FF">
      <w:pPr>
        <w:spacing w:after="60"/>
        <w:rPr>
          <w:rFonts w:cs="Times New Roman"/>
          <w:szCs w:val="24"/>
        </w:rPr>
      </w:pPr>
      <w:r w:rsidRPr="00045266">
        <w:rPr>
          <w:rFonts w:cs="Times New Roman"/>
          <w:szCs w:val="24"/>
        </w:rPr>
        <w:t xml:space="preserve">Ovim člankom propisano je da se sredstva za pokriće troškova provedbe </w:t>
      </w:r>
      <w:r w:rsidR="00020136">
        <w:rPr>
          <w:rFonts w:cs="Times New Roman"/>
          <w:szCs w:val="24"/>
        </w:rPr>
        <w:t xml:space="preserve">državnog </w:t>
      </w:r>
      <w:r w:rsidRPr="00045266">
        <w:rPr>
          <w:rFonts w:cs="Times New Roman"/>
          <w:szCs w:val="24"/>
        </w:rPr>
        <w:t>referenduma osiguravaju u državnom proračunu Republike Hrvatske. DIP raspolaže sredstvima, određuje način njihova korištenja i provodi nadzor nad njihovim utroškom. DIP objavljuje izvješće o visini troškova referenduma i načinu korištenja sredstava.</w:t>
      </w:r>
    </w:p>
    <w:p w14:paraId="705E77F2" w14:textId="77777777" w:rsidR="003E3D19" w:rsidRPr="00045266" w:rsidRDefault="003E3D19" w:rsidP="005131FF">
      <w:pPr>
        <w:spacing w:after="60"/>
        <w:rPr>
          <w:rFonts w:cs="Times New Roman"/>
          <w:szCs w:val="24"/>
        </w:rPr>
      </w:pPr>
      <w:r w:rsidRPr="00045266">
        <w:rPr>
          <w:rFonts w:cs="Times New Roman"/>
          <w:szCs w:val="24"/>
        </w:rPr>
        <w:lastRenderedPageBreak/>
        <w:t>Ovim člankom uređeno je i pravo na naknadu za rad predsjednika, potpredsjednika i članova povjerenstava za provedbu državnog referenduma i glasačkih odbora.</w:t>
      </w:r>
    </w:p>
    <w:p w14:paraId="732C6470" w14:textId="77777777" w:rsidR="003E6CAD" w:rsidRPr="00045266" w:rsidRDefault="003E6CAD" w:rsidP="00D10943">
      <w:pPr>
        <w:pStyle w:val="Heading5"/>
      </w:pPr>
      <w:r w:rsidRPr="00045266">
        <w:t>Uz članak 105.</w:t>
      </w:r>
    </w:p>
    <w:p w14:paraId="091621B0" w14:textId="77777777" w:rsidR="003E6CAD" w:rsidRPr="00045266" w:rsidRDefault="003E6CAD" w:rsidP="005131FF">
      <w:pPr>
        <w:spacing w:after="60"/>
        <w:rPr>
          <w:rFonts w:cs="Times New Roman"/>
          <w:szCs w:val="24"/>
        </w:rPr>
      </w:pPr>
      <w:r w:rsidRPr="00045266">
        <w:rPr>
          <w:rFonts w:cs="Times New Roman"/>
          <w:szCs w:val="24"/>
        </w:rPr>
        <w:t xml:space="preserve">Ovim člankom propisano je da se na obradu osobnih podataka u postupku prikupljanja potpisa birača, pri utvrđivanju broja i pravovaljanosti potpisa birača te u provedbi </w:t>
      </w:r>
      <w:r w:rsidR="00020136">
        <w:rPr>
          <w:rFonts w:cs="Times New Roman"/>
          <w:szCs w:val="24"/>
        </w:rPr>
        <w:t xml:space="preserve">državnog </w:t>
      </w:r>
      <w:r w:rsidRPr="00045266">
        <w:rPr>
          <w:rFonts w:cs="Times New Roman"/>
          <w:szCs w:val="24"/>
        </w:rPr>
        <w:t>referenduma odgovarajuće primjenjuju propisi kojima se uređuje zaštita osobnih podataka. Svi sudionici referendumskog postupka dužni su poduzeti potrebne mjere zaštite osobnih podataka od slučajnog ili nezakonitog uništenja ili slučajnog gubitka, izmjene te neovlaštenog otkrivanja ili pristupa.</w:t>
      </w:r>
    </w:p>
    <w:p w14:paraId="3117204D" w14:textId="77777777" w:rsidR="003E6CAD" w:rsidRPr="00045266" w:rsidRDefault="003E6CAD" w:rsidP="00D10943">
      <w:pPr>
        <w:pStyle w:val="Heading5"/>
      </w:pPr>
      <w:r w:rsidRPr="00045266">
        <w:t>Uz članak 106.</w:t>
      </w:r>
    </w:p>
    <w:p w14:paraId="5F3EE8C3" w14:textId="77777777" w:rsidR="003E6CAD" w:rsidRPr="00045266" w:rsidRDefault="003E6CAD" w:rsidP="005131FF">
      <w:pPr>
        <w:spacing w:after="60"/>
        <w:rPr>
          <w:rFonts w:cs="Times New Roman"/>
          <w:szCs w:val="24"/>
        </w:rPr>
      </w:pPr>
      <w:r w:rsidRPr="00045266">
        <w:rPr>
          <w:rFonts w:cs="Times New Roman"/>
          <w:szCs w:val="24"/>
        </w:rPr>
        <w:t>Ovim člankom utvrđeno je tko su voditelji obrade osobnih podataka u pojedinima fazama referendumskog postupka.</w:t>
      </w:r>
    </w:p>
    <w:p w14:paraId="0B7462ED" w14:textId="77777777" w:rsidR="003E6CAD" w:rsidRPr="00045266" w:rsidRDefault="003E6CAD" w:rsidP="00D10943">
      <w:pPr>
        <w:pStyle w:val="Heading5"/>
      </w:pPr>
      <w:r w:rsidRPr="00045266">
        <w:t>Uz članak 107.</w:t>
      </w:r>
    </w:p>
    <w:p w14:paraId="0B03C8A9" w14:textId="77777777" w:rsidR="003E6CAD" w:rsidRPr="00045266" w:rsidRDefault="003E6CAD" w:rsidP="005131FF">
      <w:pPr>
        <w:spacing w:after="60"/>
        <w:rPr>
          <w:rFonts w:cs="Times New Roman"/>
          <w:szCs w:val="24"/>
        </w:rPr>
      </w:pPr>
      <w:r w:rsidRPr="00045266">
        <w:rPr>
          <w:rFonts w:cs="Times New Roman"/>
          <w:szCs w:val="24"/>
        </w:rPr>
        <w:t>Ovim člankom propisano je da voditelj obrade osobnih podataka može obradu osobnih podataka povjeriti izvršitelju obrade u skladu s propisima kojima se uređuje zaštita osobnih podataka.</w:t>
      </w:r>
    </w:p>
    <w:p w14:paraId="2B35B577" w14:textId="77777777" w:rsidR="003E6CAD" w:rsidRPr="00045266" w:rsidRDefault="003E6CAD" w:rsidP="00D10943">
      <w:pPr>
        <w:pStyle w:val="Heading5"/>
      </w:pPr>
      <w:r w:rsidRPr="00045266">
        <w:t>Uz članak 108.</w:t>
      </w:r>
    </w:p>
    <w:p w14:paraId="467F674E" w14:textId="77777777" w:rsidR="003E6CAD" w:rsidRPr="00045266" w:rsidRDefault="003E6CAD" w:rsidP="005131FF">
      <w:pPr>
        <w:spacing w:after="60"/>
        <w:rPr>
          <w:rFonts w:cs="Times New Roman"/>
          <w:szCs w:val="24"/>
        </w:rPr>
      </w:pPr>
      <w:r w:rsidRPr="00045266">
        <w:rPr>
          <w:rFonts w:cs="Times New Roman"/>
          <w:szCs w:val="24"/>
        </w:rPr>
        <w:t>Ovim člankom utvrđen je opseg obrade osobnih podataka predstavnika i članova organizacijskog odbora i odbora zagovornika odnosno protivnika inicijative te zajedničkog predstavnika najmanje pet posto birača ovlaštenog za podnošenje prigovora. U postupku utvrđivanja broja i pravovaljanosti potpisa birača DIP obrađuju se osobni podaci birača koje birač upisuje u potpisnu listu.</w:t>
      </w:r>
    </w:p>
    <w:p w14:paraId="20AAE358" w14:textId="77777777" w:rsidR="003E6CAD" w:rsidRPr="00045266" w:rsidRDefault="003E6CAD" w:rsidP="00D10943">
      <w:pPr>
        <w:pStyle w:val="Heading5"/>
      </w:pPr>
      <w:r w:rsidRPr="00045266">
        <w:t>Uz članak 109.</w:t>
      </w:r>
    </w:p>
    <w:p w14:paraId="56E06FCC" w14:textId="77777777" w:rsidR="003E6CAD" w:rsidRPr="00045266" w:rsidRDefault="003E6CAD" w:rsidP="005131FF">
      <w:pPr>
        <w:spacing w:after="60"/>
        <w:rPr>
          <w:rFonts w:cs="Times New Roman"/>
          <w:szCs w:val="24"/>
        </w:rPr>
      </w:pPr>
      <w:r w:rsidRPr="00045266">
        <w:rPr>
          <w:rFonts w:cs="Times New Roman"/>
          <w:szCs w:val="24"/>
        </w:rPr>
        <w:t>Ovim člankom utvrđuje se opseg osobnih podataka članova tijela za provedbu referenduma, promatrača</w:t>
      </w:r>
      <w:r w:rsidR="002123B3">
        <w:rPr>
          <w:rFonts w:cs="Times New Roman"/>
          <w:szCs w:val="24"/>
        </w:rPr>
        <w:t>,</w:t>
      </w:r>
      <w:r w:rsidR="00DD23AF">
        <w:rPr>
          <w:rFonts w:cs="Times New Roman"/>
          <w:szCs w:val="24"/>
        </w:rPr>
        <w:t xml:space="preserve"> </w:t>
      </w:r>
      <w:r w:rsidRPr="00045266">
        <w:rPr>
          <w:rFonts w:cs="Times New Roman"/>
          <w:szCs w:val="24"/>
        </w:rPr>
        <w:t>trećih osoba s kojima voditelji obrade osobnih podataka sklapaju ugovore ili donose odluke kojima ih imenuju za obavljanje određenih poslova vezanih uz podatke koji se obrađuju u postupku provedbe referenduma</w:t>
      </w:r>
      <w:r w:rsidR="002123B3">
        <w:rPr>
          <w:rFonts w:cs="Times New Roman"/>
          <w:szCs w:val="24"/>
        </w:rPr>
        <w:t xml:space="preserve"> i osoba koje prikupljaju potpise i osoba ovlaštenih za unošenje podataka u sustav informatičke podrške</w:t>
      </w:r>
      <w:r w:rsidRPr="00045266">
        <w:rPr>
          <w:rFonts w:cs="Times New Roman"/>
          <w:szCs w:val="24"/>
        </w:rPr>
        <w:t>.</w:t>
      </w:r>
    </w:p>
    <w:p w14:paraId="7B2DD43A" w14:textId="77777777" w:rsidR="003E6CAD" w:rsidRPr="00045266" w:rsidRDefault="003E6CAD" w:rsidP="00D10943">
      <w:pPr>
        <w:pStyle w:val="Heading5"/>
      </w:pPr>
      <w:r w:rsidRPr="00045266">
        <w:lastRenderedPageBreak/>
        <w:t>Uz članak 110.</w:t>
      </w:r>
    </w:p>
    <w:p w14:paraId="28339D39" w14:textId="77777777" w:rsidR="003E6CAD" w:rsidRPr="00045266" w:rsidRDefault="003E6CAD" w:rsidP="005131FF">
      <w:pPr>
        <w:spacing w:after="60"/>
        <w:rPr>
          <w:rFonts w:cs="Times New Roman"/>
          <w:szCs w:val="24"/>
        </w:rPr>
      </w:pPr>
      <w:r w:rsidRPr="00045266">
        <w:rPr>
          <w:rFonts w:cs="Times New Roman"/>
          <w:szCs w:val="24"/>
        </w:rPr>
        <w:t>Ovim člankom propisano je da tijela nadležna za provedbu referenduma mogu zatražiti pristup podacima iz registra birača, zbirke podataka o prebivalištu i boravištu građana i evidencije o osobnim identifikacijskim brojevima.</w:t>
      </w:r>
    </w:p>
    <w:p w14:paraId="5F2359C3" w14:textId="77777777" w:rsidR="003E6CAD" w:rsidRPr="00045266" w:rsidRDefault="003E6CAD" w:rsidP="00D10943">
      <w:pPr>
        <w:pStyle w:val="Heading5"/>
      </w:pPr>
      <w:r w:rsidRPr="00045266">
        <w:t>Uz članak 111.</w:t>
      </w:r>
    </w:p>
    <w:p w14:paraId="6A3787AC" w14:textId="77777777" w:rsidR="003E6CAD" w:rsidRPr="00045266" w:rsidRDefault="003E6CAD" w:rsidP="005131FF">
      <w:pPr>
        <w:spacing w:after="60"/>
        <w:rPr>
          <w:rFonts w:cs="Times New Roman"/>
          <w:szCs w:val="24"/>
        </w:rPr>
      </w:pPr>
      <w:r w:rsidRPr="00045266">
        <w:rPr>
          <w:rFonts w:cs="Times New Roman"/>
          <w:szCs w:val="24"/>
        </w:rPr>
        <w:t>Ovim člankom propisan je vremenski okvir za obradu osobnih podataka</w:t>
      </w:r>
      <w:r w:rsidR="002123B3">
        <w:rPr>
          <w:rFonts w:cs="Times New Roman"/>
          <w:szCs w:val="24"/>
        </w:rPr>
        <w:t>.</w:t>
      </w:r>
      <w:r w:rsidRPr="00045266">
        <w:rPr>
          <w:rFonts w:cs="Times New Roman"/>
          <w:szCs w:val="24"/>
        </w:rPr>
        <w:t xml:space="preserve"> </w:t>
      </w:r>
    </w:p>
    <w:p w14:paraId="6F5CB8A8" w14:textId="77777777" w:rsidR="003E6CAD" w:rsidRPr="00045266" w:rsidRDefault="003E6CAD" w:rsidP="00D10943">
      <w:pPr>
        <w:pStyle w:val="Heading5"/>
      </w:pPr>
      <w:r w:rsidRPr="00045266">
        <w:t>Uz članak 112.</w:t>
      </w:r>
    </w:p>
    <w:p w14:paraId="532509CE" w14:textId="77777777" w:rsidR="003E6CAD" w:rsidRPr="00045266" w:rsidRDefault="003E6CAD" w:rsidP="005131FF">
      <w:pPr>
        <w:spacing w:after="60"/>
        <w:rPr>
          <w:rFonts w:cs="Times New Roman"/>
          <w:szCs w:val="24"/>
        </w:rPr>
      </w:pPr>
      <w:r w:rsidRPr="00045266">
        <w:rPr>
          <w:rFonts w:cs="Times New Roman"/>
          <w:szCs w:val="24"/>
        </w:rPr>
        <w:t>Ovim člankom propisani su uvjeti i način objave osobnih podataka predstavnika organizacijskog odbora i odbora zagovornika odnosno protivnika inicijative.</w:t>
      </w:r>
    </w:p>
    <w:p w14:paraId="4EF5F894" w14:textId="77777777" w:rsidR="003E6CAD" w:rsidRPr="00045266" w:rsidRDefault="003E6CAD" w:rsidP="00D10943">
      <w:pPr>
        <w:pStyle w:val="Heading5"/>
      </w:pPr>
      <w:r w:rsidRPr="00045266">
        <w:t>Uz članak 113.</w:t>
      </w:r>
    </w:p>
    <w:p w14:paraId="4D4E3050" w14:textId="77777777" w:rsidR="003E6CAD" w:rsidRPr="00045266" w:rsidRDefault="003E6CAD" w:rsidP="005131FF">
      <w:pPr>
        <w:spacing w:after="60"/>
        <w:rPr>
          <w:rFonts w:cs="Times New Roman"/>
          <w:szCs w:val="24"/>
        </w:rPr>
      </w:pPr>
      <w:r w:rsidRPr="00045266">
        <w:rPr>
          <w:rFonts w:cs="Times New Roman"/>
          <w:szCs w:val="24"/>
        </w:rPr>
        <w:t xml:space="preserve">Ovim člankom propisano je da ako organizacijski odbor nije prikupio potreban broj potpisa birača za podnošenje zahtjeva nadležnom tijelu za raspisivanje referenduma narodne inicijative, odnosno ako birači iz članka 49. stavka 1. </w:t>
      </w:r>
      <w:r w:rsidR="00EE599C">
        <w:rPr>
          <w:rFonts w:cs="Times New Roman"/>
          <w:szCs w:val="24"/>
        </w:rPr>
        <w:t>ovoga Zakona</w:t>
      </w:r>
      <w:r w:rsidRPr="00045266">
        <w:rPr>
          <w:rFonts w:cs="Times New Roman"/>
          <w:szCs w:val="24"/>
        </w:rPr>
        <w:t xml:space="preserve"> nisu prikupili potreban broj potpisa birača za osnivanje odbora zagovornika odnosno protivnika inicijative, dužni su u roku od 30 dana od posljednjeg dana prikupljanja potpisa uništiti, na primjeren način, sve potpisne liste koje sadržavaju osobne podatke birača, u skladu s propisima kojima se uređuje zaštita osobnih podataka.</w:t>
      </w:r>
    </w:p>
    <w:p w14:paraId="4BA05224" w14:textId="77777777" w:rsidR="003E6CAD" w:rsidRPr="00045266" w:rsidRDefault="003E6CAD" w:rsidP="005131FF">
      <w:pPr>
        <w:spacing w:after="60"/>
        <w:rPr>
          <w:rFonts w:cs="Times New Roman"/>
          <w:szCs w:val="24"/>
        </w:rPr>
      </w:pPr>
      <w:r w:rsidRPr="00045266">
        <w:rPr>
          <w:rFonts w:cs="Times New Roman"/>
          <w:szCs w:val="24"/>
        </w:rPr>
        <w:t>Također, propisana je obveza za organizacijski odbor i odbor zagovornika, odnosno protivnika inicijative da moraju sve osobne podatke iz postupka prikupljanja potpisa na odgovarajući način uništiti po okončanju postupka utvrđivanja broja i pravovaljanosti potpisa birača pred nadležnim tijelima.</w:t>
      </w:r>
    </w:p>
    <w:p w14:paraId="607C0A30" w14:textId="77777777" w:rsidR="003E6CAD" w:rsidRPr="00045266" w:rsidRDefault="003E6CAD" w:rsidP="00D10943">
      <w:pPr>
        <w:pStyle w:val="Heading5"/>
      </w:pPr>
      <w:r w:rsidRPr="00045266">
        <w:t>Uz članak 114.</w:t>
      </w:r>
    </w:p>
    <w:p w14:paraId="119FCED9" w14:textId="77777777" w:rsidR="003E6CAD" w:rsidRPr="00045266" w:rsidRDefault="003E6CAD" w:rsidP="005131FF">
      <w:pPr>
        <w:spacing w:after="60"/>
        <w:rPr>
          <w:rFonts w:cs="Times New Roman"/>
          <w:szCs w:val="24"/>
        </w:rPr>
      </w:pPr>
      <w:r w:rsidRPr="00045266">
        <w:rPr>
          <w:rFonts w:cs="Times New Roman"/>
          <w:szCs w:val="24"/>
        </w:rPr>
        <w:t>Ovim člankom propisano je da se na odlaganje, čuvanje, odabiranje i izlučivanje javnog arhivskog i javnog dokumentarnog gradiva nastalog u postupku prikupljanja potpisa birača, utvrđivanje broja i pravovaljanosti potpisa birača te u provedbi referenduma primjenjuju se propisi kojima se uređuje zaštita i obrada gradiva nastalog u radu DIP-a i drugih tijela za provedbu referenduma.</w:t>
      </w:r>
    </w:p>
    <w:p w14:paraId="3ACF1487" w14:textId="77777777" w:rsidR="003E6CAD" w:rsidRPr="00045266" w:rsidRDefault="003E6CAD" w:rsidP="00D10943">
      <w:pPr>
        <w:pStyle w:val="Heading5"/>
      </w:pPr>
      <w:r w:rsidRPr="00045266">
        <w:t>Uz članak 115.</w:t>
      </w:r>
    </w:p>
    <w:p w14:paraId="355353A3" w14:textId="77777777" w:rsidR="00504007" w:rsidRPr="00045266" w:rsidRDefault="003E6CAD" w:rsidP="00504007">
      <w:pPr>
        <w:spacing w:after="60"/>
        <w:rPr>
          <w:rFonts w:cs="Times New Roman"/>
          <w:szCs w:val="24"/>
        </w:rPr>
      </w:pPr>
      <w:r w:rsidRPr="00045266">
        <w:rPr>
          <w:rFonts w:cs="Times New Roman"/>
          <w:szCs w:val="24"/>
        </w:rPr>
        <w:t xml:space="preserve">Venecijanska komisija preporučila je u Kodeksu da se </w:t>
      </w:r>
      <w:r w:rsidR="00540CFE" w:rsidRPr="00045266">
        <w:rPr>
          <w:rFonts w:cs="Times New Roman"/>
          <w:szCs w:val="24"/>
        </w:rPr>
        <w:t xml:space="preserve">Ustavom ili </w:t>
      </w:r>
      <w:r w:rsidRPr="00045266">
        <w:rPr>
          <w:rFonts w:cs="Times New Roman"/>
          <w:szCs w:val="24"/>
        </w:rPr>
        <w:t xml:space="preserve">zakonom urede učinci referenduma. Ako je riječ o obvezujućim odlukama, </w:t>
      </w:r>
      <w:r w:rsidR="00540CFE" w:rsidRPr="00045266">
        <w:rPr>
          <w:rFonts w:cs="Times New Roman"/>
          <w:szCs w:val="24"/>
        </w:rPr>
        <w:t>treba Ustavom ili zakonom izrijekom</w:t>
      </w:r>
      <w:r w:rsidRPr="00045266">
        <w:rPr>
          <w:rFonts w:cs="Times New Roman"/>
          <w:szCs w:val="24"/>
        </w:rPr>
        <w:t xml:space="preserve"> propisati postupak</w:t>
      </w:r>
      <w:r w:rsidR="00540CFE" w:rsidRPr="00045266">
        <w:rPr>
          <w:rFonts w:cs="Times New Roman"/>
          <w:szCs w:val="24"/>
        </w:rPr>
        <w:t xml:space="preserve"> koji slijedi nakon donošenja odluke birača na referendumu (točka III.8. Kodeksa i § 54. obrazloženja Kodeksa)</w:t>
      </w:r>
      <w:r w:rsidRPr="00045266">
        <w:rPr>
          <w:rFonts w:cs="Times New Roman"/>
          <w:szCs w:val="24"/>
        </w:rPr>
        <w:t xml:space="preserve">. </w:t>
      </w:r>
      <w:r w:rsidR="00504007" w:rsidRPr="00045266">
        <w:rPr>
          <w:rFonts w:cs="Times New Roman"/>
          <w:szCs w:val="24"/>
        </w:rPr>
        <w:t>U Kodeksu su sadržana i odgovarajuća daljnja pravila kad je riječ o pravno ob</w:t>
      </w:r>
      <w:r w:rsidR="00504007" w:rsidRPr="00045266">
        <w:rPr>
          <w:rFonts w:cs="Times New Roman"/>
          <w:szCs w:val="24"/>
        </w:rPr>
        <w:lastRenderedPageBreak/>
        <w:t>vezujućim odlukama donesenima na referendumu. Među njima se ističu sljedeća: tekst koji je odbijen na referendumu ne smije se usvojiti u postupku bez referenduma tijekom određenog razdoblja; tijekom istog razdoblja odredba koja je prihvaćena na referendumu ne smije se mijenjati nekom drugom metodom, pri čemu se ta pravila ne primjenjuju u slučaju referenduma o djelomičnoj reviziji teksta ako se prethodni referendum odnosio na njegovu potpunu reviziju; revizija pravila iz nadređenog zakonodavstva koja je u suprotnosti s rezultatom referenduma nije pravno neprihvatljiva, ali je treba izbjegavati tijekom određenog razdoblja; ako je na referendumu narodne inicijative odbijen tekst koji je parlament usvojio, parlament ne smije glasati o sličnom novom tekstu, osim ako se zatraži referendum o njemu; kada se tekst usvoji na referendumu narodne inicijative, trebalo bi biti moguće organizirati novi referendum o istom pitanju na zahtjev dijela biračkog tijela nakon isteka, ako je to primjenjivo, razumnog vremenskog razdoblja</w:t>
      </w:r>
      <w:r w:rsidR="0082202A" w:rsidRPr="00045266">
        <w:rPr>
          <w:rFonts w:cs="Times New Roman"/>
          <w:szCs w:val="24"/>
        </w:rPr>
        <w:t xml:space="preserve"> (točka III.5. Kodeksa)</w:t>
      </w:r>
      <w:r w:rsidR="00504007" w:rsidRPr="00045266">
        <w:rPr>
          <w:rFonts w:cs="Times New Roman"/>
          <w:szCs w:val="24"/>
        </w:rPr>
        <w:t xml:space="preserve">. Ta se pravila u ovom Zakonu </w:t>
      </w:r>
      <w:r w:rsidR="0082202A" w:rsidRPr="00045266">
        <w:rPr>
          <w:rFonts w:cs="Times New Roman"/>
          <w:szCs w:val="24"/>
        </w:rPr>
        <w:t>odgovarajuće</w:t>
      </w:r>
      <w:r w:rsidR="00504007" w:rsidRPr="00045266">
        <w:rPr>
          <w:rFonts w:cs="Times New Roman"/>
          <w:szCs w:val="24"/>
        </w:rPr>
        <w:t xml:space="preserve"> uvažavaju.</w:t>
      </w:r>
    </w:p>
    <w:p w14:paraId="58BC70D3" w14:textId="77777777" w:rsidR="00075C90" w:rsidRPr="00045266" w:rsidRDefault="003E6CAD" w:rsidP="005131FF">
      <w:pPr>
        <w:spacing w:after="60"/>
        <w:rPr>
          <w:rFonts w:cs="Times New Roman"/>
          <w:szCs w:val="24"/>
        </w:rPr>
      </w:pPr>
      <w:r w:rsidRPr="00045266">
        <w:rPr>
          <w:rFonts w:cs="Times New Roman"/>
          <w:szCs w:val="24"/>
        </w:rPr>
        <w:t>Sukladno tome, a vodeći se uočenim problemima u dosadašnjoj praksi koji su bili uzrokovani nepostojanjem odgovarajućeg zakonskog uređenja učinaka i načina provedbe odluke donesene na referendumu, ovim člankom uređena je</w:t>
      </w:r>
      <w:r w:rsidR="008A6DC4">
        <w:rPr>
          <w:rFonts w:cs="Times New Roman"/>
          <w:szCs w:val="24"/>
        </w:rPr>
        <w:t xml:space="preserve"> objava i</w:t>
      </w:r>
      <w:r w:rsidRPr="00045266">
        <w:rPr>
          <w:rFonts w:cs="Times New Roman"/>
          <w:szCs w:val="24"/>
        </w:rPr>
        <w:t xml:space="preserve"> provedba ustavne odluke o promjeni Ustava ako je na referendumu prihvaćena promjena Ustava</w:t>
      </w:r>
      <w:r w:rsidR="00D91AB5">
        <w:rPr>
          <w:rFonts w:cs="Times New Roman"/>
          <w:szCs w:val="24"/>
        </w:rPr>
        <w:t xml:space="preserve"> kao i situacije provedbe načelnog pitanja prihvaćenog na referendumu čija provedba podrazumijeva promjenu Ustava.</w:t>
      </w:r>
      <w:r w:rsidRPr="00045266">
        <w:rPr>
          <w:rFonts w:cs="Times New Roman"/>
          <w:szCs w:val="24"/>
        </w:rPr>
        <w:t xml:space="preserve"> </w:t>
      </w:r>
    </w:p>
    <w:p w14:paraId="50413BF9" w14:textId="77777777" w:rsidR="003E6CAD" w:rsidRPr="00045266" w:rsidRDefault="003E6CAD" w:rsidP="00D10943">
      <w:pPr>
        <w:pStyle w:val="Heading5"/>
      </w:pPr>
      <w:r w:rsidRPr="00045266">
        <w:t>Uz članak 116.</w:t>
      </w:r>
    </w:p>
    <w:p w14:paraId="71A699D1" w14:textId="77777777" w:rsidR="00DE7497" w:rsidRPr="00045266" w:rsidRDefault="003E6CAD" w:rsidP="005131FF">
      <w:pPr>
        <w:spacing w:after="60"/>
        <w:rPr>
          <w:rFonts w:cs="Times New Roman"/>
          <w:szCs w:val="24"/>
        </w:rPr>
      </w:pPr>
      <w:r w:rsidRPr="00045266">
        <w:rPr>
          <w:rFonts w:cs="Times New Roman"/>
          <w:szCs w:val="24"/>
        </w:rPr>
        <w:t>Ovim člankom propisana su vremenska ograničenja vezana uz ponovno odlučivanje o promjeni Ustava o kojoj je odlučeno na</w:t>
      </w:r>
      <w:r w:rsidR="00020136">
        <w:rPr>
          <w:rFonts w:cs="Times New Roman"/>
          <w:szCs w:val="24"/>
        </w:rPr>
        <w:t xml:space="preserve"> državnom</w:t>
      </w:r>
      <w:r w:rsidRPr="00045266">
        <w:rPr>
          <w:rFonts w:cs="Times New Roman"/>
          <w:szCs w:val="24"/>
        </w:rPr>
        <w:t xml:space="preserve"> referendumu, uz propisanu iznimku. </w:t>
      </w:r>
      <w:bookmarkStart w:id="193" w:name="_Hlk9415663"/>
      <w:r w:rsidR="00504007" w:rsidRPr="00045266">
        <w:rPr>
          <w:rFonts w:cs="Times New Roman"/>
          <w:szCs w:val="24"/>
        </w:rPr>
        <w:t xml:space="preserve">Pravilo prihvaćeno u Zakonu jest sljedeće: odluka o promjeni Ustava donesena na referendumu može se mijenjati </w:t>
      </w:r>
      <w:r w:rsidR="00D921F3" w:rsidRPr="00045266">
        <w:rPr>
          <w:rFonts w:cs="Times New Roman"/>
          <w:szCs w:val="24"/>
        </w:rPr>
        <w:t>tek</w:t>
      </w:r>
      <w:r w:rsidR="00D91AB5">
        <w:rPr>
          <w:rFonts w:cs="Times New Roman"/>
          <w:szCs w:val="24"/>
        </w:rPr>
        <w:t xml:space="preserve"> nakon proteka četiri</w:t>
      </w:r>
      <w:r w:rsidR="00504007" w:rsidRPr="00045266">
        <w:rPr>
          <w:rFonts w:cs="Times New Roman"/>
          <w:szCs w:val="24"/>
        </w:rPr>
        <w:t xml:space="preserve"> </w:t>
      </w:r>
      <w:r w:rsidR="004B67A8">
        <w:rPr>
          <w:rFonts w:cs="Times New Roman"/>
          <w:szCs w:val="24"/>
        </w:rPr>
        <w:t xml:space="preserve">godine </w:t>
      </w:r>
      <w:r w:rsidR="00504007" w:rsidRPr="00045266">
        <w:rPr>
          <w:rFonts w:cs="Times New Roman"/>
          <w:szCs w:val="24"/>
        </w:rPr>
        <w:t>od dana održavanja referenduma na kojem je o toj promjeni odlučeno.</w:t>
      </w:r>
      <w:r w:rsidR="00D921F3" w:rsidRPr="00045266">
        <w:rPr>
          <w:rFonts w:cs="Times New Roman"/>
          <w:szCs w:val="24"/>
        </w:rPr>
        <w:t xml:space="preserve"> </w:t>
      </w:r>
      <w:bookmarkEnd w:id="193"/>
    </w:p>
    <w:p w14:paraId="1F67E961" w14:textId="77777777" w:rsidR="00504007" w:rsidRPr="00045266" w:rsidRDefault="00504007" w:rsidP="005131FF">
      <w:pPr>
        <w:spacing w:after="60"/>
        <w:rPr>
          <w:rFonts w:cs="Times New Roman"/>
          <w:szCs w:val="24"/>
        </w:rPr>
      </w:pPr>
      <w:r w:rsidRPr="00045266">
        <w:rPr>
          <w:rFonts w:cs="Times New Roman"/>
          <w:szCs w:val="24"/>
        </w:rPr>
        <w:t xml:space="preserve">Iznimno, </w:t>
      </w:r>
      <w:r w:rsidR="00DE7497" w:rsidRPr="00045266">
        <w:rPr>
          <w:rFonts w:cs="Times New Roman"/>
          <w:szCs w:val="24"/>
        </w:rPr>
        <w:t xml:space="preserve">međutim, </w:t>
      </w:r>
      <w:r w:rsidRPr="00045266">
        <w:rPr>
          <w:rFonts w:cs="Times New Roman"/>
          <w:szCs w:val="24"/>
        </w:rPr>
        <w:t>ako</w:t>
      </w:r>
      <w:r w:rsidR="00D91AB5">
        <w:rPr>
          <w:rFonts w:cs="Times New Roman"/>
          <w:szCs w:val="24"/>
        </w:rPr>
        <w:t xml:space="preserve"> se ispune pretpostavke iz čl. 17. Ustava ustavna odredba o kojoj je odlučeno na referendumu može se mijenjati i prije isteka roka od četiri godine od dana održavanja referenduma.</w:t>
      </w:r>
    </w:p>
    <w:p w14:paraId="7070EADA" w14:textId="77777777" w:rsidR="003E6CAD" w:rsidRPr="00045266" w:rsidRDefault="003E6CAD" w:rsidP="00D10943">
      <w:pPr>
        <w:pStyle w:val="Heading5"/>
      </w:pPr>
      <w:r w:rsidRPr="00045266">
        <w:t>Uz članak 117.</w:t>
      </w:r>
    </w:p>
    <w:p w14:paraId="36EEAB60" w14:textId="77777777" w:rsidR="007D221F" w:rsidRPr="00045266" w:rsidRDefault="008A6DC4" w:rsidP="008A6DC4">
      <w:pPr>
        <w:spacing w:after="60"/>
        <w:rPr>
          <w:rFonts w:cs="Times New Roman"/>
          <w:szCs w:val="24"/>
        </w:rPr>
      </w:pPr>
      <w:r>
        <w:rPr>
          <w:rFonts w:cs="Times New Roman"/>
          <w:szCs w:val="24"/>
        </w:rPr>
        <w:t>Ovim člankom uređuje se</w:t>
      </w:r>
      <w:r w:rsidR="003E6CAD" w:rsidRPr="00045266">
        <w:rPr>
          <w:rFonts w:cs="Times New Roman"/>
          <w:szCs w:val="24"/>
        </w:rPr>
        <w:t xml:space="preserve"> </w:t>
      </w:r>
      <w:r>
        <w:rPr>
          <w:rFonts w:cs="Times New Roman"/>
          <w:szCs w:val="24"/>
        </w:rPr>
        <w:t>objava i provedba</w:t>
      </w:r>
      <w:r w:rsidR="003E6CAD" w:rsidRPr="00045266">
        <w:rPr>
          <w:rFonts w:cs="Times New Roman"/>
          <w:szCs w:val="24"/>
        </w:rPr>
        <w:t xml:space="preserve"> zakona ili drugog akta ko</w:t>
      </w:r>
      <w:r>
        <w:rPr>
          <w:rFonts w:cs="Times New Roman"/>
          <w:szCs w:val="24"/>
        </w:rPr>
        <w:t xml:space="preserve">ji je prihvaćen na </w:t>
      </w:r>
      <w:r w:rsidR="00020136">
        <w:rPr>
          <w:rFonts w:cs="Times New Roman"/>
          <w:szCs w:val="24"/>
        </w:rPr>
        <w:t xml:space="preserve">državnom </w:t>
      </w:r>
      <w:r>
        <w:rPr>
          <w:rFonts w:cs="Times New Roman"/>
          <w:szCs w:val="24"/>
        </w:rPr>
        <w:t xml:space="preserve">referendumu </w:t>
      </w:r>
      <w:r w:rsidRPr="008A6DC4">
        <w:rPr>
          <w:rFonts w:cs="Times New Roman"/>
          <w:szCs w:val="24"/>
        </w:rPr>
        <w:t xml:space="preserve">kao i situacije </w:t>
      </w:r>
      <w:r>
        <w:rPr>
          <w:rFonts w:cs="Times New Roman"/>
          <w:szCs w:val="24"/>
        </w:rPr>
        <w:t xml:space="preserve">normativne </w:t>
      </w:r>
      <w:r w:rsidRPr="008A6DC4">
        <w:rPr>
          <w:rFonts w:cs="Times New Roman"/>
          <w:szCs w:val="24"/>
        </w:rPr>
        <w:t>provedbe načelnog pitanja prihvaćenog na referendumu čija provedba podrazumijeva promjenu</w:t>
      </w:r>
      <w:r>
        <w:rPr>
          <w:rFonts w:cs="Times New Roman"/>
          <w:szCs w:val="24"/>
        </w:rPr>
        <w:t xml:space="preserve"> zakona ili drugog akta.</w:t>
      </w:r>
      <w:r w:rsidR="006E02C5" w:rsidRPr="00045266">
        <w:rPr>
          <w:rFonts w:cs="Times New Roman"/>
          <w:szCs w:val="24"/>
        </w:rPr>
        <w:t xml:space="preserve"> </w:t>
      </w:r>
    </w:p>
    <w:p w14:paraId="7D315737" w14:textId="77777777" w:rsidR="003E6CAD" w:rsidRPr="00045266" w:rsidRDefault="003E6CAD" w:rsidP="00D10943">
      <w:pPr>
        <w:pStyle w:val="Heading5"/>
      </w:pPr>
      <w:r w:rsidRPr="00045266">
        <w:lastRenderedPageBreak/>
        <w:t>Uz članak 118.</w:t>
      </w:r>
    </w:p>
    <w:p w14:paraId="68EBD4E9" w14:textId="77777777" w:rsidR="003E6CAD" w:rsidRPr="00045266" w:rsidRDefault="007D221F" w:rsidP="005131FF">
      <w:pPr>
        <w:spacing w:after="60"/>
        <w:rPr>
          <w:rFonts w:cs="Times New Roman"/>
          <w:szCs w:val="24"/>
        </w:rPr>
      </w:pPr>
      <w:r w:rsidRPr="00045266">
        <w:rPr>
          <w:rFonts w:cs="Times New Roman"/>
          <w:szCs w:val="24"/>
        </w:rPr>
        <w:t xml:space="preserve">O </w:t>
      </w:r>
      <w:r w:rsidR="008A6DC4">
        <w:rPr>
          <w:rFonts w:cs="Times New Roman"/>
          <w:szCs w:val="24"/>
        </w:rPr>
        <w:t>predmetu zakona</w:t>
      </w:r>
      <w:r w:rsidRPr="00045266">
        <w:rPr>
          <w:rFonts w:cs="Times New Roman"/>
          <w:szCs w:val="24"/>
        </w:rPr>
        <w:t xml:space="preserve"> </w:t>
      </w:r>
      <w:r w:rsidR="008A6DC4">
        <w:rPr>
          <w:rFonts w:cs="Times New Roman"/>
          <w:szCs w:val="24"/>
        </w:rPr>
        <w:t>ili drugog</w:t>
      </w:r>
      <w:r w:rsidR="00863939" w:rsidRPr="00045266">
        <w:rPr>
          <w:rFonts w:cs="Times New Roman"/>
          <w:szCs w:val="24"/>
        </w:rPr>
        <w:t xml:space="preserve"> akta </w:t>
      </w:r>
      <w:r w:rsidRPr="00045266">
        <w:rPr>
          <w:rFonts w:cs="Times New Roman"/>
          <w:szCs w:val="24"/>
        </w:rPr>
        <w:t xml:space="preserve">koji je donesen na </w:t>
      </w:r>
      <w:r w:rsidR="00020136">
        <w:rPr>
          <w:rFonts w:cs="Times New Roman"/>
          <w:szCs w:val="24"/>
        </w:rPr>
        <w:t xml:space="preserve">državnom </w:t>
      </w:r>
      <w:r w:rsidRPr="00045266">
        <w:rPr>
          <w:rFonts w:cs="Times New Roman"/>
          <w:szCs w:val="24"/>
        </w:rPr>
        <w:t>referendumu može se ponovo odlučivati</w:t>
      </w:r>
      <w:r w:rsidR="004B67A8">
        <w:rPr>
          <w:rFonts w:cs="Times New Roman"/>
          <w:szCs w:val="24"/>
        </w:rPr>
        <w:t xml:space="preserve"> </w:t>
      </w:r>
      <w:r w:rsidRPr="00045266">
        <w:rPr>
          <w:rFonts w:cs="Times New Roman"/>
          <w:szCs w:val="24"/>
        </w:rPr>
        <w:t xml:space="preserve"> </w:t>
      </w:r>
      <w:r w:rsidR="004B67A8">
        <w:rPr>
          <w:rFonts w:cs="Times New Roman"/>
          <w:szCs w:val="24"/>
        </w:rPr>
        <w:t>n</w:t>
      </w:r>
      <w:r w:rsidR="00863939" w:rsidRPr="00045266">
        <w:rPr>
          <w:rFonts w:cs="Times New Roman"/>
          <w:szCs w:val="24"/>
        </w:rPr>
        <w:t xml:space="preserve">akon proteka tri godine od dana održavanja referenduma na kojem je taj zakon, odnosno drugi akt donesen, uz </w:t>
      </w:r>
      <w:r w:rsidR="00A1660B" w:rsidRPr="00045266">
        <w:rPr>
          <w:rFonts w:cs="Times New Roman"/>
          <w:szCs w:val="24"/>
        </w:rPr>
        <w:t>dvije</w:t>
      </w:r>
      <w:r w:rsidR="003E6CAD" w:rsidRPr="00045266">
        <w:rPr>
          <w:rFonts w:cs="Times New Roman"/>
          <w:szCs w:val="24"/>
        </w:rPr>
        <w:t xml:space="preserve"> </w:t>
      </w:r>
      <w:r w:rsidR="00A1660B" w:rsidRPr="00045266">
        <w:rPr>
          <w:rFonts w:cs="Times New Roman"/>
          <w:szCs w:val="24"/>
        </w:rPr>
        <w:t>iznimke</w:t>
      </w:r>
      <w:r w:rsidR="004B67A8">
        <w:rPr>
          <w:rFonts w:cs="Times New Roman"/>
          <w:szCs w:val="24"/>
        </w:rPr>
        <w:t xml:space="preserve"> kada se promjeni može pristupiti i ranije</w:t>
      </w:r>
      <w:r w:rsidR="003E6CAD" w:rsidRPr="00045266">
        <w:rPr>
          <w:rFonts w:cs="Times New Roman"/>
          <w:szCs w:val="24"/>
        </w:rPr>
        <w:t xml:space="preserve">: </w:t>
      </w:r>
      <w:r w:rsidR="00A1660B" w:rsidRPr="00045266">
        <w:rPr>
          <w:rFonts w:cs="Times New Roman"/>
          <w:szCs w:val="24"/>
        </w:rPr>
        <w:t xml:space="preserve">prvo, </w:t>
      </w:r>
      <w:r w:rsidR="008A6DC4">
        <w:rPr>
          <w:rFonts w:cs="Times New Roman"/>
          <w:szCs w:val="24"/>
        </w:rPr>
        <w:t>ako se ispune pretpostavke iz čl. 17. Ustava</w:t>
      </w:r>
      <w:r w:rsidR="00A1660B" w:rsidRPr="00045266">
        <w:rPr>
          <w:rFonts w:cs="Times New Roman"/>
          <w:szCs w:val="24"/>
        </w:rPr>
        <w:t xml:space="preserve">; drugo, ako dođe do </w:t>
      </w:r>
      <w:r w:rsidR="004B67A8">
        <w:rPr>
          <w:rFonts w:cs="Times New Roman"/>
          <w:szCs w:val="24"/>
        </w:rPr>
        <w:t>potrebe</w:t>
      </w:r>
      <w:r w:rsidR="003E6CAD" w:rsidRPr="00045266">
        <w:rPr>
          <w:rFonts w:cs="Times New Roman"/>
          <w:szCs w:val="24"/>
        </w:rPr>
        <w:t xml:space="preserve"> usklađivanja </w:t>
      </w:r>
      <w:r w:rsidR="004B67A8">
        <w:rPr>
          <w:rFonts w:cs="Times New Roman"/>
          <w:szCs w:val="24"/>
        </w:rPr>
        <w:t xml:space="preserve">zakona ili drugog akta </w:t>
      </w:r>
      <w:r w:rsidR="003E6CAD" w:rsidRPr="00045266">
        <w:rPr>
          <w:rFonts w:cs="Times New Roman"/>
          <w:szCs w:val="24"/>
        </w:rPr>
        <w:t>s pravom Europske unije.</w:t>
      </w:r>
    </w:p>
    <w:p w14:paraId="3A53D945" w14:textId="77777777" w:rsidR="003E6CAD" w:rsidRPr="00045266" w:rsidRDefault="003E6CAD" w:rsidP="00D10943">
      <w:pPr>
        <w:pStyle w:val="Heading5"/>
      </w:pPr>
      <w:r w:rsidRPr="00045266">
        <w:t>Uz članak 119.</w:t>
      </w:r>
    </w:p>
    <w:p w14:paraId="3DC2F1C0" w14:textId="77777777" w:rsidR="00302168" w:rsidRPr="00045266" w:rsidRDefault="003E6CAD" w:rsidP="00863939">
      <w:pPr>
        <w:spacing w:after="60"/>
        <w:rPr>
          <w:rFonts w:cs="Times New Roman"/>
          <w:szCs w:val="24"/>
        </w:rPr>
      </w:pPr>
      <w:r w:rsidRPr="00045266">
        <w:rPr>
          <w:rFonts w:cs="Times New Roman"/>
          <w:szCs w:val="24"/>
        </w:rPr>
        <w:t xml:space="preserve">Ovim člankom uređena je provedba odluke o prihvaćanju </w:t>
      </w:r>
      <w:r w:rsidR="00863939" w:rsidRPr="00045266">
        <w:rPr>
          <w:rFonts w:cs="Times New Roman"/>
          <w:szCs w:val="24"/>
        </w:rPr>
        <w:t xml:space="preserve">na </w:t>
      </w:r>
      <w:r w:rsidR="00020136">
        <w:rPr>
          <w:rFonts w:cs="Times New Roman"/>
          <w:szCs w:val="24"/>
        </w:rPr>
        <w:t xml:space="preserve">državnom </w:t>
      </w:r>
      <w:r w:rsidR="00863939" w:rsidRPr="00045266">
        <w:rPr>
          <w:rFonts w:cs="Times New Roman"/>
          <w:szCs w:val="24"/>
        </w:rPr>
        <w:t xml:space="preserve">referendumu </w:t>
      </w:r>
      <w:r w:rsidRPr="00045266">
        <w:rPr>
          <w:rFonts w:cs="Times New Roman"/>
          <w:szCs w:val="24"/>
        </w:rPr>
        <w:t>načelnog pitanja</w:t>
      </w:r>
      <w:r w:rsidR="002E6AFA">
        <w:rPr>
          <w:rFonts w:cs="Times New Roman"/>
          <w:szCs w:val="24"/>
        </w:rPr>
        <w:t xml:space="preserve"> koje ne zahtijeva naknadnu normativnu provedbu</w:t>
      </w:r>
      <w:r w:rsidRPr="00045266">
        <w:rPr>
          <w:rFonts w:cs="Times New Roman"/>
          <w:szCs w:val="24"/>
        </w:rPr>
        <w:t>.</w:t>
      </w:r>
      <w:r w:rsidR="00863939" w:rsidRPr="00045266">
        <w:t xml:space="preserve"> </w:t>
      </w:r>
      <w:r w:rsidR="00206D70" w:rsidRPr="00045266">
        <w:rPr>
          <w:rFonts w:cs="Times New Roman"/>
          <w:szCs w:val="24"/>
        </w:rPr>
        <w:t>Propisano je da</w:t>
      </w:r>
      <w:r w:rsidR="00863939" w:rsidRPr="00045266">
        <w:rPr>
          <w:rFonts w:cs="Times New Roman"/>
          <w:szCs w:val="24"/>
        </w:rPr>
        <w:t xml:space="preserve"> </w:t>
      </w:r>
      <w:r w:rsidR="006261CC" w:rsidRPr="00045266">
        <w:rPr>
          <w:rFonts w:cs="Times New Roman"/>
          <w:szCs w:val="24"/>
        </w:rPr>
        <w:t xml:space="preserve">su </w:t>
      </w:r>
      <w:r w:rsidR="00863939" w:rsidRPr="00045266">
        <w:rPr>
          <w:rFonts w:cs="Times New Roman"/>
          <w:szCs w:val="24"/>
        </w:rPr>
        <w:t xml:space="preserve">nadležna tijela </w:t>
      </w:r>
      <w:r w:rsidR="006261CC" w:rsidRPr="00045266">
        <w:rPr>
          <w:rFonts w:cs="Times New Roman"/>
          <w:szCs w:val="24"/>
        </w:rPr>
        <w:t xml:space="preserve">dužna početi provoditi obveze, koje za njih </w:t>
      </w:r>
      <w:r w:rsidR="00863939" w:rsidRPr="00045266">
        <w:rPr>
          <w:rFonts w:cs="Times New Roman"/>
          <w:szCs w:val="24"/>
        </w:rPr>
        <w:t>proizlaze iz te odluke</w:t>
      </w:r>
      <w:r w:rsidR="006261CC" w:rsidRPr="00045266">
        <w:rPr>
          <w:rFonts w:cs="Times New Roman"/>
          <w:szCs w:val="24"/>
        </w:rPr>
        <w:t>,</w:t>
      </w:r>
      <w:r w:rsidR="00863939" w:rsidRPr="00045266">
        <w:rPr>
          <w:rFonts w:cs="Times New Roman"/>
          <w:szCs w:val="24"/>
        </w:rPr>
        <w:t xml:space="preserve"> osmog dana od dana objave u </w:t>
      </w:r>
      <w:r w:rsidR="0013200C">
        <w:rPr>
          <w:rFonts w:cs="Times New Roman"/>
          <w:szCs w:val="24"/>
        </w:rPr>
        <w:t>„</w:t>
      </w:r>
      <w:r w:rsidR="00863939" w:rsidRPr="00045266">
        <w:rPr>
          <w:rFonts w:cs="Times New Roman"/>
          <w:szCs w:val="24"/>
        </w:rPr>
        <w:t>Narodnim novinama</w:t>
      </w:r>
      <w:r w:rsidR="0013200C">
        <w:rPr>
          <w:rFonts w:cs="Times New Roman"/>
          <w:szCs w:val="24"/>
        </w:rPr>
        <w:t>“</w:t>
      </w:r>
      <w:r w:rsidR="00863939" w:rsidRPr="00045266">
        <w:rPr>
          <w:rFonts w:cs="Times New Roman"/>
          <w:szCs w:val="24"/>
        </w:rPr>
        <w:t xml:space="preserve"> odluke Ustavnog suda</w:t>
      </w:r>
      <w:r w:rsidR="00717E08" w:rsidRPr="00045266">
        <w:t xml:space="preserve"> </w:t>
      </w:r>
      <w:r w:rsidR="00717E08" w:rsidRPr="00045266">
        <w:rPr>
          <w:rFonts w:cs="Times New Roman"/>
          <w:szCs w:val="24"/>
        </w:rPr>
        <w:t>u povodu okončanja postupka nadzora nad ustavnošću i zakonitošću provođenja državnog referenduma</w:t>
      </w:r>
      <w:r w:rsidR="00863939" w:rsidRPr="00045266">
        <w:rPr>
          <w:rFonts w:cs="Times New Roman"/>
          <w:szCs w:val="24"/>
        </w:rPr>
        <w:t xml:space="preserve"> iz članka 16</w:t>
      </w:r>
      <w:r w:rsidR="00F32F19" w:rsidRPr="00045266">
        <w:rPr>
          <w:rFonts w:cs="Times New Roman"/>
          <w:szCs w:val="24"/>
        </w:rPr>
        <w:t>3</w:t>
      </w:r>
      <w:r w:rsidR="00863939" w:rsidRPr="00045266">
        <w:rPr>
          <w:rFonts w:cs="Times New Roman"/>
          <w:szCs w:val="24"/>
        </w:rPr>
        <w:t xml:space="preserve">. stavka 1. </w:t>
      </w:r>
      <w:r w:rsidR="00EE599C">
        <w:rPr>
          <w:rFonts w:cs="Times New Roman"/>
          <w:szCs w:val="24"/>
        </w:rPr>
        <w:t>ovoga Zakona</w:t>
      </w:r>
      <w:r w:rsidR="004B67A8">
        <w:rPr>
          <w:rFonts w:cs="Times New Roman"/>
          <w:szCs w:val="24"/>
        </w:rPr>
        <w:t>.</w:t>
      </w:r>
      <w:r w:rsidR="00863939" w:rsidRPr="00045266">
        <w:rPr>
          <w:rFonts w:cs="Times New Roman"/>
          <w:szCs w:val="24"/>
        </w:rPr>
        <w:t xml:space="preserve"> </w:t>
      </w:r>
    </w:p>
    <w:p w14:paraId="7AC129BD" w14:textId="77777777" w:rsidR="003E6CAD" w:rsidRPr="00045266" w:rsidRDefault="003E6CAD" w:rsidP="00D10943">
      <w:pPr>
        <w:pStyle w:val="Heading5"/>
      </w:pPr>
      <w:r w:rsidRPr="00045266">
        <w:t>Uz članak 120.</w:t>
      </w:r>
    </w:p>
    <w:p w14:paraId="5F6B3371" w14:textId="77777777" w:rsidR="003E6CAD" w:rsidRPr="00045266" w:rsidRDefault="00302168" w:rsidP="007049BE">
      <w:pPr>
        <w:spacing w:after="60"/>
        <w:rPr>
          <w:rFonts w:cs="Times New Roman"/>
          <w:szCs w:val="24"/>
        </w:rPr>
      </w:pPr>
      <w:r w:rsidRPr="00045266">
        <w:rPr>
          <w:rFonts w:cs="Times New Roman"/>
          <w:szCs w:val="24"/>
        </w:rPr>
        <w:t xml:space="preserve">O </w:t>
      </w:r>
      <w:r w:rsidR="004B67A8">
        <w:rPr>
          <w:rFonts w:cs="Times New Roman"/>
          <w:szCs w:val="24"/>
        </w:rPr>
        <w:t>promjeni</w:t>
      </w:r>
      <w:r w:rsidRPr="00045266">
        <w:rPr>
          <w:rFonts w:cs="Times New Roman"/>
          <w:szCs w:val="24"/>
        </w:rPr>
        <w:t xml:space="preserve"> odluke birača o načelnom pitanju koja je donesena na </w:t>
      </w:r>
      <w:r w:rsidR="00020136">
        <w:rPr>
          <w:rFonts w:cs="Times New Roman"/>
          <w:szCs w:val="24"/>
        </w:rPr>
        <w:t xml:space="preserve">državnom </w:t>
      </w:r>
      <w:r w:rsidRPr="00045266">
        <w:rPr>
          <w:rFonts w:cs="Times New Roman"/>
          <w:szCs w:val="24"/>
        </w:rPr>
        <w:t xml:space="preserve">referendumu može se ponovo odlučivati ili na referendumu ili u </w:t>
      </w:r>
      <w:r w:rsidR="007049BE" w:rsidRPr="00045266">
        <w:rPr>
          <w:rFonts w:cs="Times New Roman"/>
          <w:szCs w:val="24"/>
        </w:rPr>
        <w:t>odgovarajućem</w:t>
      </w:r>
      <w:r w:rsidRPr="00045266">
        <w:rPr>
          <w:rFonts w:cs="Times New Roman"/>
          <w:szCs w:val="24"/>
        </w:rPr>
        <w:t xml:space="preserve"> postupku pred nadležnim tijelom </w:t>
      </w:r>
      <w:r w:rsidR="004B67A8">
        <w:rPr>
          <w:rFonts w:cs="Times New Roman"/>
          <w:szCs w:val="24"/>
        </w:rPr>
        <w:t>tek nakon</w:t>
      </w:r>
      <w:r w:rsidR="007049BE" w:rsidRPr="00045266">
        <w:rPr>
          <w:rFonts w:cs="Times New Roman"/>
          <w:szCs w:val="24"/>
        </w:rPr>
        <w:t xml:space="preserve"> proteka tri godine </w:t>
      </w:r>
      <w:r w:rsidR="004B67A8">
        <w:rPr>
          <w:rFonts w:cs="Times New Roman"/>
          <w:szCs w:val="24"/>
        </w:rPr>
        <w:t xml:space="preserve">od dana održavanja referenduma. </w:t>
      </w:r>
      <w:r w:rsidR="007049BE" w:rsidRPr="00045266">
        <w:rPr>
          <w:rFonts w:cs="Times New Roman"/>
          <w:szCs w:val="24"/>
        </w:rPr>
        <w:t xml:space="preserve">Iznimno, </w:t>
      </w:r>
      <w:r w:rsidR="004B67A8">
        <w:rPr>
          <w:rFonts w:cs="Times New Roman"/>
          <w:szCs w:val="24"/>
        </w:rPr>
        <w:t xml:space="preserve">o promjeni odluke birača </w:t>
      </w:r>
      <w:r w:rsidR="007049BE" w:rsidRPr="00045266">
        <w:rPr>
          <w:rFonts w:cs="Times New Roman"/>
          <w:szCs w:val="24"/>
        </w:rPr>
        <w:t>može</w:t>
      </w:r>
      <w:r w:rsidR="004B67A8">
        <w:rPr>
          <w:rFonts w:cs="Times New Roman"/>
          <w:szCs w:val="24"/>
        </w:rPr>
        <w:t xml:space="preserve"> se</w:t>
      </w:r>
      <w:r w:rsidR="007049BE" w:rsidRPr="00045266">
        <w:rPr>
          <w:rFonts w:cs="Times New Roman"/>
          <w:szCs w:val="24"/>
        </w:rPr>
        <w:t xml:space="preserve"> </w:t>
      </w:r>
      <w:r w:rsidR="004B67A8">
        <w:rPr>
          <w:rFonts w:cs="Times New Roman"/>
          <w:szCs w:val="24"/>
        </w:rPr>
        <w:t xml:space="preserve">odlučivati </w:t>
      </w:r>
      <w:r w:rsidR="007049BE" w:rsidRPr="00045266">
        <w:rPr>
          <w:rFonts w:cs="Times New Roman"/>
          <w:szCs w:val="24"/>
        </w:rPr>
        <w:t xml:space="preserve">prije proteka tri godine </w:t>
      </w:r>
      <w:r w:rsidR="004B67A8" w:rsidRPr="004B67A8">
        <w:rPr>
          <w:rFonts w:cs="Times New Roman"/>
          <w:szCs w:val="24"/>
        </w:rPr>
        <w:t>ako se ispune pretpos</w:t>
      </w:r>
      <w:r w:rsidR="004B67A8">
        <w:rPr>
          <w:rFonts w:cs="Times New Roman"/>
          <w:szCs w:val="24"/>
        </w:rPr>
        <w:t xml:space="preserve">tavke iz čl. 17. Ustava ili </w:t>
      </w:r>
      <w:r w:rsidR="004B67A8" w:rsidRPr="004B67A8">
        <w:rPr>
          <w:rFonts w:cs="Times New Roman"/>
          <w:szCs w:val="24"/>
        </w:rPr>
        <w:t>ako</w:t>
      </w:r>
      <w:r w:rsidR="004B67A8">
        <w:rPr>
          <w:rFonts w:cs="Times New Roman"/>
          <w:szCs w:val="24"/>
        </w:rPr>
        <w:t xml:space="preserve"> dođe do potrebe usklađivanja tog pitanja</w:t>
      </w:r>
      <w:r w:rsidR="004B67A8" w:rsidRPr="004B67A8">
        <w:rPr>
          <w:rFonts w:cs="Times New Roman"/>
          <w:szCs w:val="24"/>
        </w:rPr>
        <w:t xml:space="preserve"> s pravom Europske unije.</w:t>
      </w:r>
    </w:p>
    <w:p w14:paraId="2EA15297" w14:textId="77777777" w:rsidR="003E6CAD" w:rsidRPr="00045266" w:rsidRDefault="003E6CAD" w:rsidP="00D10943">
      <w:pPr>
        <w:pStyle w:val="Heading5"/>
      </w:pPr>
      <w:r w:rsidRPr="00045266">
        <w:t>Uz članak 121.</w:t>
      </w:r>
    </w:p>
    <w:p w14:paraId="7DEA2AD7" w14:textId="77777777" w:rsidR="003446CA" w:rsidRPr="00045266" w:rsidRDefault="00B9689C" w:rsidP="003446CA">
      <w:pPr>
        <w:spacing w:after="60"/>
        <w:rPr>
          <w:rFonts w:cs="Times New Roman"/>
          <w:szCs w:val="24"/>
        </w:rPr>
      </w:pPr>
      <w:r w:rsidRPr="00045266">
        <w:rPr>
          <w:rFonts w:cs="Times New Roman"/>
          <w:szCs w:val="24"/>
        </w:rPr>
        <w:t xml:space="preserve">U stavku 1. </w:t>
      </w:r>
      <w:r w:rsidR="00EE599C">
        <w:rPr>
          <w:rFonts w:cs="Times New Roman"/>
          <w:szCs w:val="24"/>
        </w:rPr>
        <w:t>ovoga članka</w:t>
      </w:r>
      <w:r w:rsidRPr="00045266">
        <w:rPr>
          <w:rFonts w:cs="Times New Roman"/>
          <w:szCs w:val="24"/>
        </w:rPr>
        <w:t xml:space="preserve"> </w:t>
      </w:r>
      <w:r w:rsidR="003E6CAD" w:rsidRPr="00045266">
        <w:rPr>
          <w:rFonts w:cs="Times New Roman"/>
          <w:szCs w:val="24"/>
        </w:rPr>
        <w:t>definira se lokalni referendum kao oblik neposrednog odlučivanja građana o pitanjima iz samoupravnog djelokruga jedinica lokalne i područne (regionalne) samouprave određenih zakonom i statutom.</w:t>
      </w:r>
      <w:r w:rsidRPr="00045266">
        <w:rPr>
          <w:rFonts w:cs="Times New Roman"/>
          <w:szCs w:val="24"/>
        </w:rPr>
        <w:t xml:space="preserve"> </w:t>
      </w:r>
    </w:p>
    <w:p w14:paraId="1B7A7EF5" w14:textId="77777777" w:rsidR="003446CA" w:rsidRPr="00045266" w:rsidRDefault="003446CA" w:rsidP="003446CA">
      <w:pPr>
        <w:spacing w:after="60"/>
        <w:rPr>
          <w:rFonts w:cs="Times New Roman"/>
          <w:szCs w:val="24"/>
        </w:rPr>
      </w:pPr>
      <w:r w:rsidRPr="00045266">
        <w:rPr>
          <w:rFonts w:cs="Times New Roman"/>
          <w:szCs w:val="24"/>
        </w:rPr>
        <w:t xml:space="preserve">U stavku 2. </w:t>
      </w:r>
      <w:r w:rsidR="00EE599C">
        <w:rPr>
          <w:rFonts w:cs="Times New Roman"/>
          <w:szCs w:val="24"/>
        </w:rPr>
        <w:t>ovoga članka</w:t>
      </w:r>
      <w:r w:rsidRPr="00045266">
        <w:rPr>
          <w:rFonts w:cs="Times New Roman"/>
          <w:szCs w:val="24"/>
        </w:rPr>
        <w:t xml:space="preserve"> </w:t>
      </w:r>
      <w:r w:rsidR="00CD19A3" w:rsidRPr="00045266">
        <w:rPr>
          <w:rFonts w:cs="Times New Roman"/>
          <w:szCs w:val="24"/>
        </w:rPr>
        <w:t>propisano je da se lokalni referendum raspisuje isključivo za područje cijele lokalne jedinice. Prema tome, nije dopušteno njegovo raspisivanje samo na dijelu područja jedinice, odnosno na području pojedinih naselja, odnosno na području pojedinih mjesnih odbora, gradskih kotareva ili četvrti.</w:t>
      </w:r>
    </w:p>
    <w:p w14:paraId="4565326E" w14:textId="77777777" w:rsidR="003E6CAD" w:rsidRPr="00045266" w:rsidRDefault="00CD19A3" w:rsidP="005131FF">
      <w:pPr>
        <w:spacing w:after="60"/>
        <w:rPr>
          <w:rFonts w:cs="Times New Roman"/>
          <w:szCs w:val="24"/>
        </w:rPr>
      </w:pPr>
      <w:bookmarkStart w:id="194" w:name="_Hlk9437551"/>
      <w:r w:rsidRPr="00045266">
        <w:rPr>
          <w:rFonts w:cs="Times New Roman"/>
          <w:szCs w:val="24"/>
        </w:rPr>
        <w:t xml:space="preserve">U stavku 3. </w:t>
      </w:r>
      <w:r w:rsidR="00EE599C">
        <w:rPr>
          <w:rFonts w:cs="Times New Roman"/>
          <w:szCs w:val="24"/>
        </w:rPr>
        <w:t>ovoga članka</w:t>
      </w:r>
      <w:r w:rsidRPr="00045266">
        <w:rPr>
          <w:rFonts w:cs="Times New Roman"/>
          <w:szCs w:val="24"/>
        </w:rPr>
        <w:t xml:space="preserve"> </w:t>
      </w:r>
      <w:bookmarkEnd w:id="194"/>
      <w:r w:rsidR="00B9689C" w:rsidRPr="00045266">
        <w:rPr>
          <w:rFonts w:cs="Times New Roman"/>
          <w:szCs w:val="24"/>
        </w:rPr>
        <w:t xml:space="preserve">propisano je da se na lokalni referendum odgovarajuće primjenjuju odredbe </w:t>
      </w:r>
      <w:r w:rsidR="00EE599C">
        <w:rPr>
          <w:rFonts w:cs="Times New Roman"/>
          <w:szCs w:val="24"/>
        </w:rPr>
        <w:t>ovoga Zakona</w:t>
      </w:r>
      <w:r w:rsidR="00B9689C" w:rsidRPr="00045266">
        <w:rPr>
          <w:rFonts w:cs="Times New Roman"/>
          <w:szCs w:val="24"/>
        </w:rPr>
        <w:t xml:space="preserve"> o državnom referendumu, osim za pitanja koja su u odnosu na lokalni referendum drugačije uređena samim Zakonom</w:t>
      </w:r>
      <w:r w:rsidR="007F4481" w:rsidRPr="00045266">
        <w:rPr>
          <w:rFonts w:cs="Times New Roman"/>
          <w:szCs w:val="24"/>
        </w:rPr>
        <w:t xml:space="preserve"> </w:t>
      </w:r>
      <w:r w:rsidRPr="00045266">
        <w:rPr>
          <w:rFonts w:cs="Times New Roman"/>
          <w:szCs w:val="24"/>
        </w:rPr>
        <w:t>ili Zakon prepušta da se ona urede statutom lokalne jedinice</w:t>
      </w:r>
      <w:r w:rsidR="00B9689C" w:rsidRPr="00045266">
        <w:rPr>
          <w:rFonts w:cs="Times New Roman"/>
          <w:szCs w:val="24"/>
        </w:rPr>
        <w:t>.</w:t>
      </w:r>
    </w:p>
    <w:p w14:paraId="564C6CFE" w14:textId="77777777" w:rsidR="003E6CAD" w:rsidRPr="00045266" w:rsidRDefault="003E6CAD" w:rsidP="00D10943">
      <w:pPr>
        <w:pStyle w:val="Heading5"/>
      </w:pPr>
      <w:r w:rsidRPr="00045266">
        <w:lastRenderedPageBreak/>
        <w:t>Uz članak 122.</w:t>
      </w:r>
    </w:p>
    <w:p w14:paraId="4CFE2D9B" w14:textId="77777777" w:rsidR="003E6CAD" w:rsidRPr="00045266" w:rsidRDefault="003E6CAD" w:rsidP="005131FF">
      <w:pPr>
        <w:spacing w:after="60"/>
        <w:rPr>
          <w:rFonts w:cs="Times New Roman"/>
          <w:szCs w:val="24"/>
        </w:rPr>
      </w:pPr>
      <w:r w:rsidRPr="00045266">
        <w:rPr>
          <w:rFonts w:cs="Times New Roman"/>
          <w:szCs w:val="24"/>
        </w:rPr>
        <w:t xml:space="preserve">U </w:t>
      </w:r>
      <w:r w:rsidR="00B9689C" w:rsidRPr="00045266">
        <w:rPr>
          <w:rFonts w:cs="Times New Roman"/>
          <w:szCs w:val="24"/>
        </w:rPr>
        <w:t>ovom je članku</w:t>
      </w:r>
      <w:r w:rsidRPr="00045266">
        <w:rPr>
          <w:rFonts w:cs="Times New Roman"/>
          <w:szCs w:val="24"/>
        </w:rPr>
        <w:t xml:space="preserve"> propisano da se referendum za opoziv općinskog načelnika, gradonačelnika, župana i njihovog zamjenika ne smatra lokalnim referendumom u smislu </w:t>
      </w:r>
      <w:r w:rsidR="00EE599C">
        <w:rPr>
          <w:rFonts w:cs="Times New Roman"/>
          <w:szCs w:val="24"/>
        </w:rPr>
        <w:t>ovoga Zakona</w:t>
      </w:r>
      <w:r w:rsidRPr="00045266">
        <w:rPr>
          <w:rFonts w:cs="Times New Roman"/>
          <w:szCs w:val="24"/>
        </w:rPr>
        <w:t>. Referendum za opoziv uređen je odredbama sustavnog zakona kojim se uređuje lokalna i područna (regionalna) samouprava.</w:t>
      </w:r>
      <w:r w:rsidR="003B78F3">
        <w:rPr>
          <w:rFonts w:cs="Times New Roman"/>
          <w:szCs w:val="24"/>
        </w:rPr>
        <w:t xml:space="preserve"> </w:t>
      </w:r>
      <w:r w:rsidR="003B78F3" w:rsidRPr="009B36FB">
        <w:rPr>
          <w:rFonts w:cs="Times New Roman"/>
          <w:szCs w:val="24"/>
        </w:rPr>
        <w:t xml:space="preserve">Na </w:t>
      </w:r>
      <w:r w:rsidRPr="009B36FB">
        <w:rPr>
          <w:rFonts w:cs="Times New Roman"/>
          <w:szCs w:val="24"/>
        </w:rPr>
        <w:t>referendum za opoziv općinskog načelnika, gradonačelnika, župana i njihovog zamjenika odgovarajuć</w:t>
      </w:r>
      <w:r w:rsidR="00AD6DA4" w:rsidRPr="009B36FB">
        <w:rPr>
          <w:rFonts w:cs="Times New Roman"/>
          <w:szCs w:val="24"/>
        </w:rPr>
        <w:t>e</w:t>
      </w:r>
      <w:r w:rsidRPr="009B36FB">
        <w:rPr>
          <w:rFonts w:cs="Times New Roman"/>
          <w:szCs w:val="24"/>
        </w:rPr>
        <w:t xml:space="preserve"> se primjenjuju odredbe </w:t>
      </w:r>
      <w:r w:rsidR="00EE599C" w:rsidRPr="009B36FB">
        <w:rPr>
          <w:rFonts w:cs="Times New Roman"/>
          <w:szCs w:val="24"/>
        </w:rPr>
        <w:t>ovoga Zakona</w:t>
      </w:r>
      <w:r w:rsidRPr="009B36FB">
        <w:rPr>
          <w:rFonts w:cs="Times New Roman"/>
          <w:szCs w:val="24"/>
        </w:rPr>
        <w:t xml:space="preserve"> koje se odnose na utvrđivanje broja i pravovaljanosti potpisa birača</w:t>
      </w:r>
      <w:r w:rsidR="003B78F3" w:rsidRPr="009B36FB">
        <w:rPr>
          <w:rFonts w:cs="Times New Roman"/>
          <w:szCs w:val="24"/>
        </w:rPr>
        <w:t xml:space="preserve"> te provedbu lokalnog referenduma</w:t>
      </w:r>
      <w:r w:rsidRPr="009B36FB">
        <w:rPr>
          <w:rFonts w:cs="Times New Roman"/>
          <w:szCs w:val="24"/>
        </w:rPr>
        <w:t>.</w:t>
      </w:r>
      <w:r w:rsidR="003B78F3" w:rsidRPr="009B36FB">
        <w:rPr>
          <w:rFonts w:cs="Times New Roman"/>
          <w:szCs w:val="24"/>
        </w:rPr>
        <w:t xml:space="preserve"> Ove odredbe usklađene su s odredbama Zakona o lokalnoj i područnoj (regionalnoj) samoupravi kojima se uređuje opoziv</w:t>
      </w:r>
      <w:r w:rsidR="00C21701" w:rsidRPr="009B36FB">
        <w:rPr>
          <w:rFonts w:cs="Times New Roman"/>
          <w:szCs w:val="24"/>
        </w:rPr>
        <w:t>.</w:t>
      </w:r>
    </w:p>
    <w:p w14:paraId="4E286B46" w14:textId="77777777" w:rsidR="003E6CAD" w:rsidRPr="00045266" w:rsidRDefault="003E6CAD" w:rsidP="00D10943">
      <w:pPr>
        <w:pStyle w:val="Heading5"/>
      </w:pPr>
      <w:r w:rsidRPr="00045266">
        <w:t>Uz članak 123.</w:t>
      </w:r>
    </w:p>
    <w:p w14:paraId="7FA83FB5" w14:textId="77777777" w:rsidR="003E6CAD" w:rsidRPr="00045266" w:rsidRDefault="003E6CAD" w:rsidP="005131FF">
      <w:pPr>
        <w:spacing w:after="60"/>
        <w:rPr>
          <w:rFonts w:cs="Times New Roman"/>
          <w:szCs w:val="24"/>
        </w:rPr>
      </w:pPr>
      <w:r w:rsidRPr="00045266">
        <w:rPr>
          <w:rFonts w:cs="Times New Roman"/>
          <w:szCs w:val="24"/>
        </w:rPr>
        <w:t xml:space="preserve">Ovim člankom propisano je tko se smatra ovlaštenim predlagateljem raspisivanja lokalnog referenduma. Tako je utvrđeno da pravo predlaganja raspisivanja lokalnog referenduma ima najmanje trećina članova predstavničkog tijela jedinice lokalne, odnosno područne (regionalne) samouprave, te općinski načelnik, gradonačelnik, odnosno župan. U općini, gradu i Gradu Zagrebu pravo predlaganja raspisivanja lokalnog referenduma ima većina vijeća mjesnih odbora, odnosno gradskih četvrti ili gradskih kotareva. Pravo predlaganja raspisivanja lokalnog referenduma imaju i birači. </w:t>
      </w:r>
    </w:p>
    <w:p w14:paraId="74A0F671" w14:textId="77777777" w:rsidR="0030234C" w:rsidRPr="00045266" w:rsidRDefault="003E6CAD" w:rsidP="0030234C">
      <w:pPr>
        <w:spacing w:after="60"/>
        <w:rPr>
          <w:rFonts w:cs="Times New Roman"/>
          <w:szCs w:val="24"/>
        </w:rPr>
      </w:pPr>
      <w:r w:rsidRPr="00045266">
        <w:rPr>
          <w:rFonts w:cs="Times New Roman"/>
          <w:szCs w:val="24"/>
        </w:rPr>
        <w:t xml:space="preserve">Nadalje, ovim člankom propisano </w:t>
      </w:r>
      <w:r w:rsidR="00684E33" w:rsidRPr="00045266">
        <w:rPr>
          <w:rFonts w:cs="Times New Roman"/>
          <w:szCs w:val="24"/>
        </w:rPr>
        <w:t xml:space="preserve">je </w:t>
      </w:r>
      <w:r w:rsidRPr="00045266">
        <w:rPr>
          <w:rFonts w:cs="Times New Roman"/>
          <w:szCs w:val="24"/>
        </w:rPr>
        <w:t>da način predlaganja lokalnog referenduma, kada su predlagatelji članovi predstavničkog tijela, općinski načelnik, gradonačelnik, odnosno župan ili oblici mjesne samouprave u lokalnim jedinicama, treba detaljnije urediti sama lokalna jedinica</w:t>
      </w:r>
      <w:r w:rsidR="003861C5">
        <w:rPr>
          <w:rFonts w:cs="Times New Roman"/>
          <w:szCs w:val="24"/>
        </w:rPr>
        <w:t>.</w:t>
      </w:r>
      <w:r w:rsidRPr="00045266">
        <w:rPr>
          <w:rFonts w:cs="Times New Roman"/>
          <w:szCs w:val="24"/>
        </w:rPr>
        <w:t xml:space="preserve"> </w:t>
      </w:r>
      <w:r w:rsidR="009B36FB">
        <w:rPr>
          <w:rFonts w:cs="Times New Roman"/>
          <w:szCs w:val="24"/>
        </w:rPr>
        <w:t>Općenito se ističe da je ovlast za donošenje općih akata propisana Zakonom o lokalnoj i područnoj (regionalnoj) samoupravi kao sustavnim Zakonom.</w:t>
      </w:r>
    </w:p>
    <w:p w14:paraId="5E1B3846" w14:textId="77777777" w:rsidR="003E6CAD" w:rsidRPr="00045266" w:rsidRDefault="003E6CAD" w:rsidP="0030234C">
      <w:pPr>
        <w:spacing w:after="60"/>
        <w:rPr>
          <w:rFonts w:cs="Times New Roman"/>
          <w:szCs w:val="24"/>
        </w:rPr>
      </w:pPr>
      <w:r w:rsidRPr="00045266">
        <w:rPr>
          <w:rFonts w:cs="Times New Roman"/>
          <w:szCs w:val="24"/>
        </w:rPr>
        <w:t xml:space="preserve">S druge strane, način predlaganja lokalnog referenduma od strane birača uređuje se odredbama </w:t>
      </w:r>
      <w:r w:rsidR="00EE599C">
        <w:rPr>
          <w:rFonts w:cs="Times New Roman"/>
          <w:szCs w:val="24"/>
        </w:rPr>
        <w:t>ovoga Zakona</w:t>
      </w:r>
      <w:r w:rsidRPr="00045266">
        <w:rPr>
          <w:rFonts w:cs="Times New Roman"/>
          <w:szCs w:val="24"/>
        </w:rPr>
        <w:t>.</w:t>
      </w:r>
    </w:p>
    <w:p w14:paraId="554AAC92" w14:textId="77777777" w:rsidR="003E6CAD" w:rsidRPr="00045266" w:rsidRDefault="003E6CAD" w:rsidP="00D10943">
      <w:pPr>
        <w:pStyle w:val="Heading5"/>
      </w:pPr>
      <w:r w:rsidRPr="00045266">
        <w:t>Uz članak 124.</w:t>
      </w:r>
    </w:p>
    <w:p w14:paraId="2CCB4065" w14:textId="77777777" w:rsidR="003E6CAD" w:rsidRPr="00045266" w:rsidRDefault="003E6CAD" w:rsidP="005131FF">
      <w:pPr>
        <w:spacing w:after="60"/>
        <w:rPr>
          <w:rFonts w:cs="Times New Roman"/>
          <w:szCs w:val="24"/>
        </w:rPr>
      </w:pPr>
      <w:r w:rsidRPr="00045266">
        <w:rPr>
          <w:rFonts w:cs="Times New Roman"/>
          <w:szCs w:val="24"/>
        </w:rPr>
        <w:t xml:space="preserve">Ovim člankom utvrđuje se obveza ministra nadležnog za poslove opće uprave donijeti rješenje kojim se utvrđuje ukupan broj birača upisanih u registar birača lokalne jedinice na čijem području se traži raspisivanje lokalnog referenduma te broj potpisa birača koji je potrebno prikupiti za raspisivanje referenduma ovisno o tome radi li se o Gradu Zagrebu, županiji, odnosno općini ili gradu. Na taj se način predlagatelji lokalnog referenduma upoznaju s brojem potpisa birača koji trebaju prikupiti za raspisivanje referenduma. </w:t>
      </w:r>
    </w:p>
    <w:p w14:paraId="0C7236FD" w14:textId="77777777" w:rsidR="003E6CAD" w:rsidRPr="00045266" w:rsidRDefault="003E6CAD" w:rsidP="005131FF">
      <w:pPr>
        <w:spacing w:after="60"/>
        <w:rPr>
          <w:rFonts w:cs="Times New Roman"/>
          <w:szCs w:val="24"/>
        </w:rPr>
      </w:pPr>
      <w:r w:rsidRPr="00045266">
        <w:rPr>
          <w:rFonts w:cs="Times New Roman"/>
          <w:szCs w:val="24"/>
        </w:rPr>
        <w:t xml:space="preserve">Navedeno rješenje ministra objavljuje </w:t>
      </w:r>
      <w:r w:rsidR="000360AC">
        <w:rPr>
          <w:rFonts w:cs="Times New Roman"/>
          <w:szCs w:val="24"/>
        </w:rPr>
        <w:t xml:space="preserve">se </w:t>
      </w:r>
      <w:r w:rsidRPr="00045266">
        <w:rPr>
          <w:rFonts w:cs="Times New Roman"/>
          <w:szCs w:val="24"/>
        </w:rPr>
        <w:t xml:space="preserve">na mrežnoj stranici ministarstva nadležnog za poslove opće uprave </w:t>
      </w:r>
      <w:r w:rsidR="000360AC">
        <w:rPr>
          <w:rFonts w:cs="Times New Roman"/>
          <w:szCs w:val="24"/>
        </w:rPr>
        <w:t>te</w:t>
      </w:r>
      <w:r w:rsidR="00A15CAD">
        <w:rPr>
          <w:rFonts w:cs="Times New Roman"/>
          <w:szCs w:val="24"/>
        </w:rPr>
        <w:t xml:space="preserve"> na mrežn</w:t>
      </w:r>
      <w:r w:rsidR="000360AC">
        <w:rPr>
          <w:rFonts w:cs="Times New Roman"/>
          <w:szCs w:val="24"/>
        </w:rPr>
        <w:t>im</w:t>
      </w:r>
      <w:r w:rsidR="00A15CAD">
        <w:rPr>
          <w:rFonts w:cs="Times New Roman"/>
          <w:szCs w:val="24"/>
        </w:rPr>
        <w:t xml:space="preserve"> stranic</w:t>
      </w:r>
      <w:r w:rsidR="000360AC">
        <w:rPr>
          <w:rFonts w:cs="Times New Roman"/>
          <w:szCs w:val="24"/>
        </w:rPr>
        <w:t>ama</w:t>
      </w:r>
      <w:r w:rsidR="00A15CAD">
        <w:rPr>
          <w:rFonts w:cs="Times New Roman"/>
          <w:szCs w:val="24"/>
        </w:rPr>
        <w:t xml:space="preserve"> </w:t>
      </w:r>
      <w:r w:rsidR="000360AC">
        <w:rPr>
          <w:rFonts w:cs="Times New Roman"/>
          <w:szCs w:val="24"/>
        </w:rPr>
        <w:t xml:space="preserve">Državnog izbornog povjerenstva i </w:t>
      </w:r>
      <w:r w:rsidR="00A15CAD">
        <w:rPr>
          <w:rFonts w:cs="Times New Roman"/>
          <w:szCs w:val="24"/>
        </w:rPr>
        <w:t xml:space="preserve">lokalne jedinice </w:t>
      </w:r>
      <w:r w:rsidRPr="00045266">
        <w:rPr>
          <w:rFonts w:cs="Times New Roman"/>
          <w:szCs w:val="24"/>
        </w:rPr>
        <w:t xml:space="preserve">najkasnije na dan koji je određen kao prvi dan </w:t>
      </w:r>
      <w:r w:rsidRPr="00045266">
        <w:rPr>
          <w:rFonts w:cs="Times New Roman"/>
          <w:szCs w:val="24"/>
        </w:rPr>
        <w:lastRenderedPageBreak/>
        <w:t>prikupljanja potpisa birača.</w:t>
      </w:r>
      <w:r w:rsidR="00A15CAD">
        <w:rPr>
          <w:rFonts w:cs="Times New Roman"/>
          <w:szCs w:val="24"/>
        </w:rPr>
        <w:t xml:space="preserve"> </w:t>
      </w:r>
      <w:r w:rsidR="000360AC">
        <w:rPr>
          <w:rFonts w:cs="Times New Roman"/>
          <w:szCs w:val="24"/>
        </w:rPr>
        <w:t>N</w:t>
      </w:r>
      <w:r w:rsidR="00A15CAD">
        <w:rPr>
          <w:rFonts w:cs="Times New Roman"/>
          <w:szCs w:val="24"/>
        </w:rPr>
        <w:t xml:space="preserve">e postoje zapreke da se ono objavi i u službenom glasilu lokalne jedinice. </w:t>
      </w:r>
    </w:p>
    <w:p w14:paraId="14B448A7" w14:textId="77777777" w:rsidR="003E6CAD" w:rsidRPr="00045266" w:rsidRDefault="003E6CAD" w:rsidP="00D10943">
      <w:pPr>
        <w:pStyle w:val="Heading5"/>
      </w:pPr>
      <w:r w:rsidRPr="00045266">
        <w:t>Uz članak 125.</w:t>
      </w:r>
    </w:p>
    <w:p w14:paraId="6353DFBF" w14:textId="77777777" w:rsidR="005568A4" w:rsidRPr="00045266" w:rsidRDefault="003E6CAD" w:rsidP="005131FF">
      <w:pPr>
        <w:spacing w:after="60"/>
        <w:rPr>
          <w:rFonts w:cs="Times New Roman"/>
          <w:szCs w:val="24"/>
        </w:rPr>
      </w:pPr>
      <w:r w:rsidRPr="00045266">
        <w:rPr>
          <w:rFonts w:cs="Times New Roman"/>
          <w:szCs w:val="24"/>
        </w:rPr>
        <w:t>Ovim člankom propisano je tko je ovlašten raspisati lokalni referendum</w:t>
      </w:r>
      <w:r w:rsidR="003446CA" w:rsidRPr="00045266">
        <w:rPr>
          <w:rFonts w:cs="Times New Roman"/>
          <w:szCs w:val="24"/>
        </w:rPr>
        <w:t xml:space="preserve"> i</w:t>
      </w:r>
      <w:r w:rsidR="005568A4" w:rsidRPr="00045266">
        <w:rPr>
          <w:rFonts w:cs="Times New Roman"/>
          <w:szCs w:val="24"/>
        </w:rPr>
        <w:t xml:space="preserve"> kojim aktom</w:t>
      </w:r>
      <w:r w:rsidR="003446CA" w:rsidRPr="00045266">
        <w:rPr>
          <w:rFonts w:cs="Times New Roman"/>
          <w:szCs w:val="24"/>
        </w:rPr>
        <w:t>. L</w:t>
      </w:r>
      <w:r w:rsidRPr="00045266">
        <w:rPr>
          <w:rFonts w:cs="Times New Roman"/>
          <w:szCs w:val="24"/>
        </w:rPr>
        <w:t xml:space="preserve">okalni referendum raspisuje predstavničko tijelo </w:t>
      </w:r>
      <w:r w:rsidR="003446CA" w:rsidRPr="00045266">
        <w:rPr>
          <w:rFonts w:cs="Times New Roman"/>
          <w:szCs w:val="24"/>
        </w:rPr>
        <w:t xml:space="preserve">lokalne </w:t>
      </w:r>
      <w:r w:rsidRPr="00045266">
        <w:rPr>
          <w:rFonts w:cs="Times New Roman"/>
          <w:szCs w:val="24"/>
        </w:rPr>
        <w:t>jedinice</w:t>
      </w:r>
      <w:r w:rsidR="003446CA" w:rsidRPr="00045266">
        <w:rPr>
          <w:rFonts w:cs="Times New Roman"/>
          <w:szCs w:val="24"/>
        </w:rPr>
        <w:t xml:space="preserve">. </w:t>
      </w:r>
      <w:bookmarkStart w:id="195" w:name="_Hlk9419518"/>
      <w:r w:rsidR="005568A4" w:rsidRPr="00045266">
        <w:rPr>
          <w:rFonts w:cs="Times New Roman"/>
          <w:szCs w:val="24"/>
        </w:rPr>
        <w:t>Lokalni referendum raspisuje se odlukom koja se objavljuje u službenom glasilu te na mrežnoj stranici lokalne jedinice za čije se područje referendum raspisuje.</w:t>
      </w:r>
    </w:p>
    <w:bookmarkEnd w:id="195"/>
    <w:p w14:paraId="23BB7B41" w14:textId="77777777" w:rsidR="003E6CAD" w:rsidRPr="00045266" w:rsidRDefault="003E6CAD" w:rsidP="00D10943">
      <w:pPr>
        <w:pStyle w:val="Heading5"/>
      </w:pPr>
      <w:r w:rsidRPr="00045266">
        <w:t>Uz članak 126.</w:t>
      </w:r>
    </w:p>
    <w:p w14:paraId="6A74306C" w14:textId="77777777" w:rsidR="003E6CAD" w:rsidRPr="00045266" w:rsidRDefault="003E6CAD" w:rsidP="005131FF">
      <w:pPr>
        <w:spacing w:after="60"/>
        <w:rPr>
          <w:rFonts w:cs="Times New Roman"/>
          <w:szCs w:val="24"/>
        </w:rPr>
      </w:pPr>
      <w:r w:rsidRPr="00045266">
        <w:rPr>
          <w:rFonts w:cs="Times New Roman"/>
          <w:szCs w:val="24"/>
        </w:rPr>
        <w:t xml:space="preserve">Ovim člankom propisano je tko ima pravo odlučivati na lokalnom referendumu. Pravo odlučivanja na lokalnom referendumu imaju birači koji imaju prebivalište na području lokalne jedinice za čije područje je raspisan lokalni referendum. Pored toga, pravo odlučivanja na lokalnom referendumu imaju i državljani države članice Europske unije koji ostvaruju biračko pravo u Republici Hrvatskoj, </w:t>
      </w:r>
      <w:r w:rsidR="00CB42EA">
        <w:rPr>
          <w:rFonts w:cs="Times New Roman"/>
          <w:szCs w:val="24"/>
        </w:rPr>
        <w:t xml:space="preserve">ako </w:t>
      </w:r>
      <w:r w:rsidRPr="00045266">
        <w:rPr>
          <w:rFonts w:cs="Times New Roman"/>
          <w:szCs w:val="24"/>
        </w:rPr>
        <w:t xml:space="preserve">imaju prebivalište na području jedinice za koju je raspisan lokalni referendum. </w:t>
      </w:r>
    </w:p>
    <w:p w14:paraId="067287D7" w14:textId="77777777" w:rsidR="003E6CAD" w:rsidRPr="00045266" w:rsidRDefault="003E6CAD" w:rsidP="00D10943">
      <w:pPr>
        <w:pStyle w:val="Heading5"/>
      </w:pPr>
      <w:r w:rsidRPr="00045266">
        <w:t>Uz članak 127.</w:t>
      </w:r>
    </w:p>
    <w:p w14:paraId="72D1E618" w14:textId="77777777" w:rsidR="00021E20" w:rsidRPr="00045266" w:rsidRDefault="003E6CAD" w:rsidP="000127F5">
      <w:pPr>
        <w:spacing w:after="60"/>
        <w:rPr>
          <w:rFonts w:cs="Times New Roman"/>
          <w:szCs w:val="24"/>
        </w:rPr>
      </w:pPr>
      <w:r w:rsidRPr="00045266">
        <w:rPr>
          <w:rFonts w:cs="Times New Roman"/>
          <w:szCs w:val="24"/>
        </w:rPr>
        <w:t>Ovim člankom propisan je način utvrđivanja rezultata, odnosno odlučivanja na lokalnom referendumu. Što se tiče većine potrebne za donošenje odluke na lokalnom referendumu, u članku 6.</w:t>
      </w:r>
      <w:r w:rsidR="00166536" w:rsidRPr="00045266">
        <w:rPr>
          <w:rFonts w:cs="Times New Roman"/>
          <w:szCs w:val="24"/>
        </w:rPr>
        <w:t xml:space="preserve"> </w:t>
      </w:r>
      <w:r w:rsidRPr="00045266">
        <w:rPr>
          <w:rFonts w:cs="Times New Roman"/>
          <w:szCs w:val="24"/>
        </w:rPr>
        <w:t xml:space="preserve">stavku 3. važećeg Zakona propisano je da se na lokalnom referendumu odlučuje većinom birača koji su glasali, uz uvjet da je referendumu pristupila većina od ukupnog broja birača upisanih u popis birača lokalne jedinice u kojoj je raspisan referendum. Ovim se Zakonom to pravilo mijenja. </w:t>
      </w:r>
      <w:r w:rsidR="000127F5" w:rsidRPr="00045266">
        <w:rPr>
          <w:rFonts w:cs="Times New Roman"/>
          <w:szCs w:val="24"/>
        </w:rPr>
        <w:t xml:space="preserve">U stavku 1. propisuje </w:t>
      </w:r>
      <w:r w:rsidRPr="00045266">
        <w:rPr>
          <w:rFonts w:cs="Times New Roman"/>
          <w:szCs w:val="24"/>
        </w:rPr>
        <w:t xml:space="preserve">se da se na lokalnom referendumu odlučuje većinom glasova birača koji su pristupili glasanju, uz uvjet da ta većina iznosi najmanje trećinu ukupnog broja birača upisanih u popis birača u lokalnoj jedinici u kojoj se provodi lokalni referendum. </w:t>
      </w:r>
      <w:r w:rsidR="000127F5" w:rsidRPr="00045266">
        <w:rPr>
          <w:rFonts w:cs="Times New Roman"/>
          <w:szCs w:val="24"/>
        </w:rPr>
        <w:t xml:space="preserve">Prema tome, </w:t>
      </w:r>
      <w:r w:rsidR="00021E20" w:rsidRPr="00045266">
        <w:rPr>
          <w:rFonts w:cs="Times New Roman"/>
        </w:rPr>
        <w:t xml:space="preserve">za odluku donesenu na lokalnom referendumu </w:t>
      </w:r>
      <w:r w:rsidR="000127F5" w:rsidRPr="00045266">
        <w:rPr>
          <w:rFonts w:cs="Times New Roman"/>
        </w:rPr>
        <w:t>prihvaća se</w:t>
      </w:r>
      <w:r w:rsidR="00021E20" w:rsidRPr="00045266">
        <w:rPr>
          <w:rFonts w:cs="Times New Roman"/>
        </w:rPr>
        <w:t xml:space="preserve"> tzv. „kvorum podrške</w:t>
      </w:r>
      <w:r w:rsidR="0013200C">
        <w:rPr>
          <w:rFonts w:cs="Times New Roman"/>
        </w:rPr>
        <w:t>“</w:t>
      </w:r>
      <w:r w:rsidR="00021E20" w:rsidRPr="00045266">
        <w:rPr>
          <w:rFonts w:cs="Times New Roman"/>
        </w:rPr>
        <w:t xml:space="preserve"> (podrške minimalnog postotka upisanih birača). Iako kvorum birača koji su pristupili referendumu (minimalni postotak), propisan u važećem Zakonu, smatra neusporedivo lošijim odabirom, Venecijanska komisija ne preporučuje ni kvorum podrške, osobito ako je taj kvorum visok (zbog otežanosti ostvarivanja promjene). Upućuje i na moguće neugodne političke situacije u slučajevima kada se prijedlog prihvati većinom glasova birača koji su izašli na referendum, čak i s velikom razlikom u odnosu na glasove protiv, ali bez postizanja kvoruma podrške. U tom bi se slučaju ta većina mogla osjećati lišenom pobjede bez opravdanog razloga</w:t>
      </w:r>
      <w:r w:rsidR="000127F5" w:rsidRPr="00045266">
        <w:rPr>
          <w:rFonts w:cs="Times New Roman"/>
        </w:rPr>
        <w:t xml:space="preserve"> (točka III.7. Kodeksa i §§ 50</w:t>
      </w:r>
      <w:r w:rsidR="000D6DDE" w:rsidRPr="00045266">
        <w:rPr>
          <w:rFonts w:cs="Times New Roman"/>
        </w:rPr>
        <w:t xml:space="preserve">. </w:t>
      </w:r>
      <w:r w:rsidR="000127F5" w:rsidRPr="00045266">
        <w:rPr>
          <w:rFonts w:cs="Times New Roman"/>
        </w:rPr>
        <w:t>‒</w:t>
      </w:r>
      <w:r w:rsidR="000D6DDE" w:rsidRPr="00045266">
        <w:rPr>
          <w:rFonts w:cs="Times New Roman"/>
        </w:rPr>
        <w:t xml:space="preserve"> </w:t>
      </w:r>
      <w:r w:rsidR="000127F5" w:rsidRPr="00045266">
        <w:rPr>
          <w:rFonts w:cs="Times New Roman"/>
        </w:rPr>
        <w:t>52. obrazloženja Kodeksa)</w:t>
      </w:r>
      <w:r w:rsidR="00021E20" w:rsidRPr="00045266">
        <w:rPr>
          <w:rFonts w:cs="Times New Roman"/>
        </w:rPr>
        <w:t xml:space="preserve">. Unatoč tim objektivnim slabostima kvoruma podrške, </w:t>
      </w:r>
      <w:r w:rsidR="000127F5" w:rsidRPr="00045266">
        <w:rPr>
          <w:rFonts w:cs="Times New Roman"/>
        </w:rPr>
        <w:t xml:space="preserve">predlagatelj ocjenjuje da je </w:t>
      </w:r>
      <w:r w:rsidR="00021E20" w:rsidRPr="00045266">
        <w:rPr>
          <w:rFonts w:cs="Times New Roman"/>
        </w:rPr>
        <w:t xml:space="preserve">takav </w:t>
      </w:r>
      <w:r w:rsidR="00021E20" w:rsidRPr="00045266">
        <w:rPr>
          <w:rFonts w:cs="Times New Roman"/>
        </w:rPr>
        <w:lastRenderedPageBreak/>
        <w:t>kvorum prihvatljiv na lokalnom referendumu jer unutar lokalnih zajednica pridonosi višem stupnju legitimiteta odluka donesenih na lokalnom referendumu, osobito u situaciji kada se za donošenje odluke zahtijeva razumnih 33% glasova „za“ od ukupnog broja birača upisanih u popis birača u lokalnoj jedinici u kojoj se provodi lokalni referendum.</w:t>
      </w:r>
    </w:p>
    <w:p w14:paraId="79752040" w14:textId="77777777" w:rsidR="003E6CAD" w:rsidRPr="00045266" w:rsidRDefault="000127F5" w:rsidP="000127F5">
      <w:pPr>
        <w:spacing w:after="60"/>
        <w:rPr>
          <w:rFonts w:cs="Times New Roman"/>
          <w:szCs w:val="24"/>
        </w:rPr>
      </w:pPr>
      <w:r w:rsidRPr="00045266">
        <w:rPr>
          <w:rFonts w:cs="Times New Roman"/>
          <w:szCs w:val="24"/>
        </w:rPr>
        <w:t>U stavku 2.</w:t>
      </w:r>
      <w:r w:rsidR="003E6CAD" w:rsidRPr="00045266">
        <w:rPr>
          <w:rFonts w:cs="Times New Roman"/>
          <w:szCs w:val="24"/>
        </w:rPr>
        <w:t xml:space="preserve"> propisuje se da je odluka donesena na lokalnom referendumu obvezujuća za </w:t>
      </w:r>
      <w:r w:rsidR="008645D3" w:rsidRPr="00045266">
        <w:rPr>
          <w:rFonts w:cs="Times New Roman"/>
          <w:szCs w:val="24"/>
        </w:rPr>
        <w:t>tijela lokalne jedinice u kojoj se proveo lokalni referendum</w:t>
      </w:r>
      <w:r w:rsidR="003E6CAD" w:rsidRPr="00045266">
        <w:rPr>
          <w:rFonts w:cs="Times New Roman"/>
          <w:szCs w:val="24"/>
        </w:rPr>
        <w:t>.</w:t>
      </w:r>
      <w:r w:rsidR="00093EEA">
        <w:rPr>
          <w:rFonts w:cs="Times New Roman"/>
          <w:szCs w:val="24"/>
        </w:rPr>
        <w:t xml:space="preserve"> Stavkom 3. p</w:t>
      </w:r>
      <w:r w:rsidR="002D6F0B">
        <w:rPr>
          <w:rFonts w:cs="Times New Roman"/>
          <w:szCs w:val="24"/>
        </w:rPr>
        <w:t>ropisana su ograničenja ponovnog odlučivanja na referendumu ili u redovnoj proceduri o predmetu referendumskog pitanja.</w:t>
      </w:r>
    </w:p>
    <w:p w14:paraId="1D632912" w14:textId="77777777" w:rsidR="003E6CAD" w:rsidRPr="00045266" w:rsidRDefault="003E6CAD" w:rsidP="00D10943">
      <w:pPr>
        <w:pStyle w:val="Heading5"/>
      </w:pPr>
      <w:r w:rsidRPr="00045266">
        <w:t>Uz članak 128.</w:t>
      </w:r>
    </w:p>
    <w:p w14:paraId="002B47B9" w14:textId="77777777" w:rsidR="003E6CAD" w:rsidRPr="00045266" w:rsidRDefault="003E6CAD" w:rsidP="005131FF">
      <w:pPr>
        <w:spacing w:after="60"/>
        <w:rPr>
          <w:rFonts w:cs="Times New Roman"/>
          <w:szCs w:val="24"/>
        </w:rPr>
      </w:pPr>
      <w:r w:rsidRPr="00045266">
        <w:rPr>
          <w:rFonts w:cs="Times New Roman"/>
          <w:szCs w:val="24"/>
        </w:rPr>
        <w:t xml:space="preserve">Članak 128. prvi je članak u Glavi II. pod nazivom </w:t>
      </w:r>
      <w:r w:rsidR="00CD1C1F" w:rsidRPr="00045266">
        <w:rPr>
          <w:rFonts w:cs="Times New Roman"/>
          <w:szCs w:val="24"/>
        </w:rPr>
        <w:t>„</w:t>
      </w:r>
      <w:r w:rsidRPr="00045266">
        <w:rPr>
          <w:rFonts w:cs="Times New Roman"/>
          <w:szCs w:val="24"/>
        </w:rPr>
        <w:t>Posebne odredbe o lokalnoj referendumskoj inicijativi</w:t>
      </w:r>
      <w:r w:rsidR="00CD1C1F" w:rsidRPr="00045266">
        <w:rPr>
          <w:rFonts w:cs="Times New Roman"/>
          <w:szCs w:val="24"/>
        </w:rPr>
        <w:t>“</w:t>
      </w:r>
      <w:r w:rsidRPr="00045266">
        <w:rPr>
          <w:rFonts w:cs="Times New Roman"/>
          <w:szCs w:val="24"/>
        </w:rPr>
        <w:t xml:space="preserve">. Ovim člankom propisano je da se na osnivanje, ovlasti i obveze organizacijskog odbora za izjašnjavanje birača o potrebi da se zatraži raspisivanje lokalnog referenduma </w:t>
      </w:r>
      <w:r w:rsidR="00BD7AE1">
        <w:rPr>
          <w:rFonts w:cs="Times New Roman"/>
          <w:szCs w:val="24"/>
        </w:rPr>
        <w:t>(u daljnjem tekstu:</w:t>
      </w:r>
      <w:r w:rsidRPr="00045266">
        <w:rPr>
          <w:rFonts w:cs="Times New Roman"/>
          <w:szCs w:val="24"/>
        </w:rPr>
        <w:t xml:space="preserve"> lokalni organizacijski odbor) odgovarajući primjenjuju odredbe </w:t>
      </w:r>
      <w:r w:rsidR="00EE599C">
        <w:rPr>
          <w:rFonts w:cs="Times New Roman"/>
          <w:szCs w:val="24"/>
        </w:rPr>
        <w:t>ovoga Zakona</w:t>
      </w:r>
      <w:r w:rsidRPr="00045266">
        <w:rPr>
          <w:rFonts w:cs="Times New Roman"/>
          <w:szCs w:val="24"/>
        </w:rPr>
        <w:t xml:space="preserve"> o osnivanju, ovlastima i obvezama organizacijskog odbora koje se odnose na državni referendum, osim za ona pitanja koja su ovim Zakonom u odnosu na lokalni referendum drugačije određena.</w:t>
      </w:r>
    </w:p>
    <w:p w14:paraId="176B2FD1" w14:textId="77777777" w:rsidR="003E6CAD" w:rsidRPr="00045266" w:rsidRDefault="003E6CAD" w:rsidP="005131FF">
      <w:pPr>
        <w:spacing w:after="60"/>
        <w:rPr>
          <w:rFonts w:cs="Times New Roman"/>
          <w:szCs w:val="24"/>
        </w:rPr>
      </w:pPr>
      <w:r w:rsidRPr="00045266">
        <w:rPr>
          <w:rFonts w:cs="Times New Roman"/>
          <w:szCs w:val="24"/>
        </w:rPr>
        <w:t xml:space="preserve">Tako su ovim člankom utvrđene posebne odredbe o lokalnoj referendumskoj inicijativi koje su vezane uz prebivalište na području jedinice u kojoj se traži raspisivanje referenduma. Propisano je da su članovi lokalnog organizacijskog odbora birači koji imaju prebivalište u jedinici u kojoj se traži raspisivanje lokalnog referenduma. Prikupljanje potpisa birača provodi se na području lokalne jedinice u kojoj se traži raspisivanje lokalnog referenduma, a potpis smiju dati samo birači koji imaju prebivalište na području lokalne jedinice u kojoj se traži raspisivanje referenduma. </w:t>
      </w:r>
    </w:p>
    <w:p w14:paraId="061633D5" w14:textId="77777777" w:rsidR="005E4528" w:rsidRDefault="005E4528" w:rsidP="005E4528">
      <w:pPr>
        <w:pStyle w:val="Heading5"/>
      </w:pPr>
      <w:r w:rsidRPr="00045266">
        <w:t>Uz članak 129.</w:t>
      </w:r>
      <w:r>
        <w:t xml:space="preserve"> </w:t>
      </w:r>
    </w:p>
    <w:p w14:paraId="1CCF1820" w14:textId="77777777" w:rsidR="005E4528" w:rsidRDefault="005E4528" w:rsidP="005E4528">
      <w:r>
        <w:t xml:space="preserve">Ovim člankom razrađeno je postupanje Ministarstva </w:t>
      </w:r>
      <w:r w:rsidR="00263D9B">
        <w:t xml:space="preserve">pravosuđa i </w:t>
      </w:r>
      <w:r>
        <w:t xml:space="preserve">uprave pri utvrđivanju dopuštenosti referendumskog pitanja za raspisivanje lokalnog referenduma. Pod dopuštenošću referendumskog pitanja smatra se utvrđivanje usklađenosti referendumskog pitanja s mjerodavnim zakonodavstvom Republike Hrvatske. U ovom je članku propisano da Ministarstvo </w:t>
      </w:r>
      <w:r w:rsidR="00263D9B">
        <w:t xml:space="preserve">pravosuđa i </w:t>
      </w:r>
      <w:r>
        <w:t xml:space="preserve">uprave u roku od 60 dana donosi odluku o dopuštenosti referendumskog pitanja. Ako se radi o referendumskom pitanju iz nadležnosti nekog drugog tijela državne uprave, Ministarstvo </w:t>
      </w:r>
      <w:r w:rsidR="00263D9B">
        <w:t xml:space="preserve">pravosuđa i </w:t>
      </w:r>
      <w:r>
        <w:t xml:space="preserve">uprave prije donošenja odluke o dopuštenosti referendumskog pitanja, a u okviru navedenog roka od 60 dana, pribavlja mišljenje tijela državne uprave nadležnog za pitanje koje je predmet lokalnog referenduma. </w:t>
      </w:r>
    </w:p>
    <w:p w14:paraId="4FDD53EE" w14:textId="77777777" w:rsidR="005E4528" w:rsidRPr="00F30CCE" w:rsidRDefault="005E4528" w:rsidP="005E4528">
      <w:r w:rsidRPr="00F30CCE">
        <w:lastRenderedPageBreak/>
        <w:t xml:space="preserve">Nadalje, ovim člankom propisano je da se na postupak sudske zaštite </w:t>
      </w:r>
      <w:r w:rsidR="00F30CCE" w:rsidRPr="00F30CCE">
        <w:t xml:space="preserve">pred Visokim upravnim sudom protiv odluke Ministarstva kojom je utvrđeno da referendumsko pitanje nije dopušteno. </w:t>
      </w:r>
      <w:r w:rsidRPr="00F30CCE">
        <w:t xml:space="preserve">Ako je Visoki upravni sud poništio odluku Ministarstva jer je utvrdio da je referendumsko pitanje dopušteno, Ministarstvo donosi, pozivajući se na tu presudu, novu odluku kojom utvrđuje da je referendumsko pitanje dopušteno. </w:t>
      </w:r>
    </w:p>
    <w:p w14:paraId="78E9A860" w14:textId="77777777" w:rsidR="005E4528" w:rsidRDefault="005E4528" w:rsidP="005E4528">
      <w:pPr>
        <w:pStyle w:val="Heading5"/>
      </w:pPr>
      <w:r>
        <w:t>Uz članak 130.</w:t>
      </w:r>
    </w:p>
    <w:p w14:paraId="36ED5FB0" w14:textId="77777777" w:rsidR="005E4528" w:rsidRPr="000E7FCB" w:rsidRDefault="005E4528" w:rsidP="005E4528">
      <w:r>
        <w:t xml:space="preserve">Ovim člankom uređeno je postupanje Državnog izbornog povjerenstva nakon utvrđivanja dopuštenosti referendumskog pitanja. </w:t>
      </w:r>
      <w:r w:rsidRPr="006665BD">
        <w:t>Ako Ministarstvo utvrdi da referendumsko pitanje nije dopušteno, Državno izborno povjerenstvo donosi rješenje o odbacivanju zahtjeva za upis nakon što utvrdi da predstavnik lokalnog organizacijskog odbora nije podnio tužbu Visokom upravnom, odnosno da je Visoki upravni sud odbacio ili odbio tužbu.</w:t>
      </w:r>
    </w:p>
    <w:p w14:paraId="4B7CC3AB" w14:textId="77777777" w:rsidR="005E4528" w:rsidRPr="000E7FCB" w:rsidRDefault="005E4528" w:rsidP="005E4528">
      <w:pPr>
        <w:pStyle w:val="Heading5"/>
      </w:pPr>
      <w:r w:rsidRPr="000E7FCB">
        <w:t>Uz članak 131.</w:t>
      </w:r>
    </w:p>
    <w:p w14:paraId="0C6B6412" w14:textId="77777777" w:rsidR="005E4528" w:rsidRPr="00045266" w:rsidRDefault="005E4528" w:rsidP="005E4528">
      <w:pPr>
        <w:spacing w:after="60"/>
        <w:rPr>
          <w:rFonts w:cs="Times New Roman"/>
          <w:szCs w:val="24"/>
        </w:rPr>
      </w:pPr>
      <w:r w:rsidRPr="00045266">
        <w:rPr>
          <w:rFonts w:cs="Times New Roman"/>
          <w:szCs w:val="24"/>
        </w:rPr>
        <w:t xml:space="preserve">Ovim člankom razrađuju se postupak i rokovi za prikupljanje potpisa birača o potrebi da se zatraži raspisivanje lokalnog referenduma, kao i način dostave potpisnih lista. Datum početka prikupljanja potpisa birača mora biti određen unutar razdoblja od tri mjeseca od dana objave odluke da se pristupi izjašnjavanju birača o potrebi da se zatraži raspisivanje lokalnog referenduma. Novina je da izjašnjavanje birača traje najduže </w:t>
      </w:r>
      <w:r w:rsidR="00AC518A">
        <w:rPr>
          <w:rFonts w:cs="Times New Roman"/>
          <w:szCs w:val="24"/>
        </w:rPr>
        <w:t>40</w:t>
      </w:r>
      <w:r w:rsidR="002468C0" w:rsidRPr="00045266">
        <w:rPr>
          <w:rFonts w:cs="Times New Roman"/>
          <w:szCs w:val="24"/>
        </w:rPr>
        <w:t xml:space="preserve"> </w:t>
      </w:r>
      <w:r w:rsidRPr="00045266">
        <w:rPr>
          <w:rFonts w:cs="Times New Roman"/>
          <w:szCs w:val="24"/>
        </w:rPr>
        <w:t>dana, koje razdoblje obuhvaća prikupljanje potpisa birača i obavljanje radnji vezanih uz pripremu lista za njihovu dostavu DIP-u. Nadalje, u odnosu na postojeće zakonsko uređenje rok za prikupljanje potpisa produljen je s dosadašnjih 15 na 30 dana, pri čemu trajanje razdoblja samog prikupljanja potpisa (bez radnji vezanih uz pripremu potpisnih lista) ne smije bit</w:t>
      </w:r>
      <w:r w:rsidR="003D5DA6">
        <w:rPr>
          <w:rFonts w:cs="Times New Roman"/>
          <w:szCs w:val="24"/>
        </w:rPr>
        <w:t>i</w:t>
      </w:r>
      <w:r w:rsidRPr="00045266">
        <w:rPr>
          <w:rFonts w:cs="Times New Roman"/>
          <w:szCs w:val="24"/>
        </w:rPr>
        <w:t xml:space="preserve"> duže od 30 dana. </w:t>
      </w:r>
    </w:p>
    <w:p w14:paraId="0EEABE10" w14:textId="77777777" w:rsidR="005E4528" w:rsidRPr="00045266" w:rsidRDefault="005E4528" w:rsidP="005E4528">
      <w:pPr>
        <w:spacing w:after="60"/>
        <w:rPr>
          <w:rFonts w:cs="Times New Roman"/>
          <w:szCs w:val="24"/>
        </w:rPr>
      </w:pPr>
      <w:r w:rsidRPr="00045266">
        <w:rPr>
          <w:rFonts w:cs="Times New Roman"/>
          <w:szCs w:val="24"/>
        </w:rPr>
        <w:t>Ovim člankom propisano je i to, da lokalni organizacijski odbor dostavlja potpisne liste DIP-u. Njima dokazuje da se o potrebi raspisivanja lokalnog referenduma izjasnio potreban broj birača.</w:t>
      </w:r>
      <w:r>
        <w:rPr>
          <w:rFonts w:cs="Times New Roman"/>
          <w:szCs w:val="24"/>
        </w:rPr>
        <w:t xml:space="preserve"> </w:t>
      </w:r>
    </w:p>
    <w:p w14:paraId="5E8A3624" w14:textId="77777777" w:rsidR="005E4528" w:rsidRPr="00045266" w:rsidRDefault="005E4528" w:rsidP="005E4528">
      <w:pPr>
        <w:pStyle w:val="Heading5"/>
      </w:pPr>
      <w:r w:rsidRPr="00045266">
        <w:t>Uz članak 13</w:t>
      </w:r>
      <w:r>
        <w:t>2</w:t>
      </w:r>
      <w:r w:rsidRPr="00045266">
        <w:t>.</w:t>
      </w:r>
    </w:p>
    <w:p w14:paraId="774BE41B" w14:textId="77777777" w:rsidR="005E4528" w:rsidRPr="00045266" w:rsidRDefault="005E4528" w:rsidP="005E4528">
      <w:pPr>
        <w:spacing w:after="60"/>
        <w:rPr>
          <w:rFonts w:cs="Times New Roman"/>
          <w:szCs w:val="24"/>
        </w:rPr>
      </w:pPr>
      <w:r w:rsidRPr="00045266">
        <w:rPr>
          <w:rFonts w:cs="Times New Roman"/>
          <w:szCs w:val="24"/>
        </w:rPr>
        <w:t>Ovim člankom propisuje se način utvrđivanja broja pravovaljan</w:t>
      </w:r>
      <w:r w:rsidR="00027E8D">
        <w:rPr>
          <w:rFonts w:cs="Times New Roman"/>
          <w:szCs w:val="24"/>
        </w:rPr>
        <w:t>ih</w:t>
      </w:r>
      <w:r w:rsidRPr="00045266">
        <w:rPr>
          <w:rFonts w:cs="Times New Roman"/>
          <w:szCs w:val="24"/>
        </w:rPr>
        <w:t xml:space="preserve"> prikupljenih potpisa birača o potrebi da se zatraži raspisivanje lokalnog referenduma. Za utvrđivanje broja i pravovaljanosti potpisa birača za lokalni referendum nadležan je. DIP utvrđuje broj i pravovaljanost potpisa birača u roku od 30 dana od dana zaprimanja potpisnih lista. Odluka kojom se utvrđuje broj i pravovaljanost potpisa birača u roku od tri dana od dana njezina donošenja dostavlja se predstavniku lokalnog organizacijskog odbora i predsjedniku predstavničkog tijela te se ujedno objavljuje na mrežnoj stranici DIP-a.</w:t>
      </w:r>
    </w:p>
    <w:p w14:paraId="357AE8A1" w14:textId="77777777" w:rsidR="005E4528" w:rsidRPr="00045266" w:rsidRDefault="005E4528" w:rsidP="005E4528">
      <w:pPr>
        <w:spacing w:after="60"/>
        <w:rPr>
          <w:rFonts w:cs="Times New Roman"/>
          <w:szCs w:val="24"/>
        </w:rPr>
      </w:pPr>
      <w:r w:rsidRPr="00045266">
        <w:rPr>
          <w:rFonts w:cs="Times New Roman"/>
          <w:szCs w:val="24"/>
        </w:rPr>
        <w:lastRenderedPageBreak/>
        <w:t xml:space="preserve">Ovim člankom propisana je i pravna zaštita protiv odluke DIP-a kojom je utvrđeno da nije prikupljen potreban broj potpisa birača. </w:t>
      </w:r>
      <w:r w:rsidR="00D041E4">
        <w:rPr>
          <w:rFonts w:cs="Times New Roman"/>
          <w:szCs w:val="24"/>
        </w:rPr>
        <w:t>A</w:t>
      </w:r>
      <w:r w:rsidRPr="00045266">
        <w:rPr>
          <w:rFonts w:cs="Times New Roman"/>
          <w:szCs w:val="24"/>
        </w:rPr>
        <w:t xml:space="preserve">ko je odlukom DIP-a utvrđeno da je prikupljen potreban broj pravovaljanih potpisa birača, odluka se objavljuje u službenom glasilu lokalne jedinice. Protiv odluke DIP-a </w:t>
      </w:r>
      <w:bookmarkStart w:id="196" w:name="_Hlk9418256"/>
      <w:r w:rsidRPr="00045266">
        <w:rPr>
          <w:rFonts w:cs="Times New Roman"/>
          <w:szCs w:val="24"/>
        </w:rPr>
        <w:t xml:space="preserve">kojom je utvrđeno da nije prikupljen potreban broj pravovaljanih potpisa birača </w:t>
      </w:r>
      <w:bookmarkEnd w:id="196"/>
      <w:r w:rsidRPr="00045266">
        <w:rPr>
          <w:rFonts w:cs="Times New Roman"/>
          <w:szCs w:val="24"/>
        </w:rPr>
        <w:t xml:space="preserve">predstavnik lokalnog organizacijskog odbora može podnijeti tužbu Visokom upravnom sudu u roku od 15 dana od dana objave odluke DIP-a na njegovoj mrežnoj stranici, uz naznaku datuma objave. Visoki upravni sud odlučuje o tužbi u roku od 60 dana od dana predaje tužbe sudu. Presuda Visokog upravnog suda objavljuje se u službenom glasilu lokalne jedinice i na mrežnoj stranici DIP-a. </w:t>
      </w:r>
    </w:p>
    <w:p w14:paraId="473B360A" w14:textId="77777777" w:rsidR="005E4528" w:rsidRPr="00045266" w:rsidRDefault="005E4528" w:rsidP="005E4528">
      <w:pPr>
        <w:spacing w:after="60"/>
        <w:rPr>
          <w:rFonts w:cs="Times New Roman"/>
          <w:szCs w:val="24"/>
        </w:rPr>
      </w:pPr>
      <w:bookmarkStart w:id="197" w:name="_Hlk9418688"/>
      <w:r w:rsidRPr="00045266">
        <w:rPr>
          <w:rFonts w:cs="Times New Roman"/>
          <w:szCs w:val="24"/>
        </w:rPr>
        <w:t xml:space="preserve">Ako predstavnik lokalnog organizacijskog odbora nije podnio tužbu Visokom upravnom sudu, DIP objavljuje odluku kojom je utvrđeno da nije prikupljen potreban broj pravovaljanih potpisa birača u službenom glasilu lokalne jedinice nakon proteka roka za tužbu. Ako je Visoki upravni sud </w:t>
      </w:r>
      <w:bookmarkStart w:id="198" w:name="_Hlk9256963"/>
      <w:r w:rsidRPr="00045266">
        <w:rPr>
          <w:rFonts w:cs="Times New Roman"/>
          <w:szCs w:val="24"/>
        </w:rPr>
        <w:t>odbacio ili odbio tužbu predstavnika lokalnog organizacijskog odbora</w:t>
      </w:r>
      <w:bookmarkEnd w:id="198"/>
      <w:r w:rsidRPr="00045266">
        <w:rPr>
          <w:rFonts w:cs="Times New Roman"/>
          <w:szCs w:val="24"/>
        </w:rPr>
        <w:t xml:space="preserve">, odluka DIP-a kojom je utvrđeno da nije prikupljen potreban broj pravovaljanih potpisa birača objavljuje se u istom broju službenog glasila lokalne jedinice u kojemu se objavljuje i presuda Visokog upravnog suda. Ako je Visoki upravni sud </w:t>
      </w:r>
      <w:bookmarkStart w:id="199" w:name="_Hlk9257000"/>
      <w:r w:rsidRPr="00045266">
        <w:rPr>
          <w:rFonts w:cs="Times New Roman"/>
          <w:szCs w:val="24"/>
        </w:rPr>
        <w:t>poništio odluku DIP-a</w:t>
      </w:r>
      <w:bookmarkEnd w:id="199"/>
      <w:r w:rsidRPr="00045266">
        <w:rPr>
          <w:rFonts w:cs="Times New Roman"/>
          <w:szCs w:val="24"/>
        </w:rPr>
        <w:t xml:space="preserve">, DIP donosi, pozivajući se na tu presudu, novu odluku kojom utvrđuje da je prikupljen potreban broj pravovaljanih potpisa birača. </w:t>
      </w:r>
    </w:p>
    <w:bookmarkEnd w:id="197"/>
    <w:p w14:paraId="4594F766" w14:textId="77777777" w:rsidR="005E4528" w:rsidRPr="00045266" w:rsidRDefault="005E4528" w:rsidP="005E4528">
      <w:pPr>
        <w:pStyle w:val="Heading5"/>
      </w:pPr>
      <w:r w:rsidRPr="00045266">
        <w:t>Uz članak 133.</w:t>
      </w:r>
    </w:p>
    <w:p w14:paraId="7EE3CEC1" w14:textId="77777777" w:rsidR="005E4528" w:rsidRPr="00045266" w:rsidRDefault="005E4528" w:rsidP="005E4528">
      <w:pPr>
        <w:spacing w:after="60"/>
        <w:rPr>
          <w:rFonts w:cs="Times New Roman"/>
          <w:szCs w:val="24"/>
        </w:rPr>
      </w:pPr>
      <w:r w:rsidRPr="00045266">
        <w:rPr>
          <w:rFonts w:cs="Times New Roman"/>
          <w:szCs w:val="24"/>
        </w:rPr>
        <w:t>Ovim člankom propisuje se obveza raspisivanja i rok za raspisivanje lokalnog referenduma ako je prikupljen dovoljan broj potpisa</w:t>
      </w:r>
      <w:r w:rsidR="000D641F">
        <w:rPr>
          <w:rFonts w:cs="Times New Roman"/>
          <w:szCs w:val="24"/>
        </w:rPr>
        <w:t>.</w:t>
      </w:r>
      <w:r w:rsidR="00C74732">
        <w:rPr>
          <w:rFonts w:cs="Times New Roman"/>
          <w:szCs w:val="24"/>
        </w:rPr>
        <w:t xml:space="preserve"> </w:t>
      </w:r>
    </w:p>
    <w:p w14:paraId="047FC5FE" w14:textId="77777777" w:rsidR="003E6CAD" w:rsidRPr="00045266" w:rsidRDefault="003E6CAD" w:rsidP="00D10943">
      <w:pPr>
        <w:pStyle w:val="Heading5"/>
      </w:pPr>
      <w:r w:rsidRPr="00045266">
        <w:t>Uz članak 134.</w:t>
      </w:r>
    </w:p>
    <w:p w14:paraId="34DB48C3" w14:textId="77777777" w:rsidR="003E6CAD" w:rsidRPr="00045266" w:rsidRDefault="003E6CAD" w:rsidP="005131FF">
      <w:pPr>
        <w:spacing w:after="60"/>
        <w:rPr>
          <w:rFonts w:cs="Times New Roman"/>
          <w:szCs w:val="24"/>
        </w:rPr>
      </w:pPr>
      <w:r w:rsidRPr="00045266">
        <w:rPr>
          <w:rFonts w:cs="Times New Roman"/>
          <w:szCs w:val="24"/>
        </w:rPr>
        <w:t xml:space="preserve">Ovim člankom propisana je mogućnost </w:t>
      </w:r>
      <w:r w:rsidR="00FD4CB2">
        <w:rPr>
          <w:rFonts w:cs="Times New Roman"/>
          <w:szCs w:val="24"/>
        </w:rPr>
        <w:t>iznošenja stajališta</w:t>
      </w:r>
      <w:r w:rsidRPr="00045266">
        <w:rPr>
          <w:rFonts w:cs="Times New Roman"/>
          <w:szCs w:val="24"/>
        </w:rPr>
        <w:t xml:space="preserve"> predstavničkog tijela o referendumskom pitanju, što predstavlja novinu u odnosu na dosadašnju zakonsku regulativu koja se odnosila na lokalni referendum. </w:t>
      </w:r>
      <w:r w:rsidR="00932E9F" w:rsidRPr="00045266">
        <w:rPr>
          <w:rFonts w:cs="Times New Roman"/>
          <w:szCs w:val="24"/>
        </w:rPr>
        <w:t>P</w:t>
      </w:r>
      <w:r w:rsidRPr="00045266">
        <w:rPr>
          <w:rFonts w:cs="Times New Roman"/>
          <w:szCs w:val="24"/>
        </w:rPr>
        <w:t xml:space="preserve">redstavničko tijelo </w:t>
      </w:r>
      <w:r w:rsidR="00932E9F" w:rsidRPr="00045266">
        <w:rPr>
          <w:rFonts w:cs="Times New Roman"/>
          <w:szCs w:val="24"/>
        </w:rPr>
        <w:t xml:space="preserve">o tome </w:t>
      </w:r>
      <w:r w:rsidRPr="00045266">
        <w:rPr>
          <w:rFonts w:cs="Times New Roman"/>
          <w:szCs w:val="24"/>
        </w:rPr>
        <w:t>donosi zaključak koji se objavljuje istovremeno s odlukom o raspisivanju lokalnog referenduma, kako bi birači bili upoznati i sa stajalištem predstavničkog tijela</w:t>
      </w:r>
      <w:r w:rsidR="00027E8D">
        <w:rPr>
          <w:rFonts w:cs="Times New Roman"/>
          <w:szCs w:val="24"/>
        </w:rPr>
        <w:t>.</w:t>
      </w:r>
    </w:p>
    <w:p w14:paraId="5B83301D" w14:textId="77777777" w:rsidR="00AB78BE" w:rsidRPr="00045266" w:rsidRDefault="00AB78BE" w:rsidP="00D10943">
      <w:pPr>
        <w:pStyle w:val="Heading5"/>
      </w:pPr>
      <w:r w:rsidRPr="00045266">
        <w:t>Uz članak 135.</w:t>
      </w:r>
    </w:p>
    <w:p w14:paraId="52D9A91E" w14:textId="77777777" w:rsidR="00914D0F" w:rsidRPr="00045266" w:rsidRDefault="00914D0F" w:rsidP="00914D0F">
      <w:pPr>
        <w:spacing w:after="60"/>
      </w:pPr>
      <w:r w:rsidRPr="00045266">
        <w:rPr>
          <w:rFonts w:cs="Times New Roman"/>
          <w:szCs w:val="24"/>
        </w:rPr>
        <w:t xml:space="preserve">U stavku 1. propisano je da se na osnivanje, ovlasti i obveze lokalnih odbora zagovornika, odnosno protivnika </w:t>
      </w:r>
      <w:r w:rsidR="003F3613" w:rsidRPr="00045266">
        <w:rPr>
          <w:rFonts w:cs="Times New Roman"/>
          <w:szCs w:val="24"/>
        </w:rPr>
        <w:t xml:space="preserve">lokalne </w:t>
      </w:r>
      <w:r w:rsidRPr="00045266">
        <w:rPr>
          <w:rFonts w:cs="Times New Roman"/>
          <w:szCs w:val="24"/>
        </w:rPr>
        <w:t xml:space="preserve">inicijative odgovarajuće primjenjuju odredbe o osnivanju, ovlastima i obvezama odbora zagovornika, odnosno protivnika inicijative na državnom referendumu, ako ovim Zakonom nije drugačije </w:t>
      </w:r>
      <w:r w:rsidRPr="00045266">
        <w:rPr>
          <w:rFonts w:cs="Times New Roman"/>
          <w:szCs w:val="24"/>
        </w:rPr>
        <w:lastRenderedPageBreak/>
        <w:t xml:space="preserve">određeno. U stavku 2. propisano je da se </w:t>
      </w:r>
      <w:r w:rsidRPr="00045266">
        <w:t>na referendumsku aktivnost na lokalnom referendumu odgovarajuće primjenjuju odredbe o referendumskoj aktivnosti na državnom referendumu.</w:t>
      </w:r>
    </w:p>
    <w:p w14:paraId="0339C2E9" w14:textId="77777777" w:rsidR="003E6CAD" w:rsidRPr="00045266" w:rsidRDefault="003E6CAD" w:rsidP="00D10943">
      <w:pPr>
        <w:pStyle w:val="Heading5"/>
      </w:pPr>
      <w:r w:rsidRPr="00045266">
        <w:t xml:space="preserve">Uz članak </w:t>
      </w:r>
      <w:r w:rsidR="00914D0F" w:rsidRPr="00045266">
        <w:t>136</w:t>
      </w:r>
      <w:r w:rsidRPr="00045266">
        <w:t>.</w:t>
      </w:r>
    </w:p>
    <w:p w14:paraId="59F72468" w14:textId="77777777" w:rsidR="003E6CAD" w:rsidRPr="00045266" w:rsidRDefault="003E6CAD" w:rsidP="005131FF">
      <w:pPr>
        <w:spacing w:after="60"/>
        <w:rPr>
          <w:rFonts w:cs="Times New Roman"/>
          <w:szCs w:val="24"/>
        </w:rPr>
      </w:pPr>
      <w:r w:rsidRPr="00045266">
        <w:rPr>
          <w:rFonts w:cs="Times New Roman"/>
          <w:szCs w:val="24"/>
        </w:rPr>
        <w:t xml:space="preserve">U ovom su članku navedena tijela za provedbu lokalnog referenduma: DIP, županijska povjerenstva, Povjerenstvo Grada Zagreba, gradska i općinska povjerenstva te glasački odbori. </w:t>
      </w:r>
    </w:p>
    <w:p w14:paraId="793C99B9" w14:textId="77777777" w:rsidR="00D43708" w:rsidRPr="00045266" w:rsidRDefault="00D43708" w:rsidP="00D43708">
      <w:pPr>
        <w:spacing w:after="60"/>
        <w:rPr>
          <w:rFonts w:cs="Times New Roman"/>
          <w:szCs w:val="24"/>
        </w:rPr>
      </w:pPr>
      <w:r w:rsidRPr="00045266">
        <w:rPr>
          <w:rFonts w:cs="Times New Roman"/>
          <w:szCs w:val="24"/>
        </w:rPr>
        <w:t xml:space="preserve">Nadalje, propisano je da se na promatranje rada navedenih tijela odgovarajuće primjenjuju odredbe </w:t>
      </w:r>
      <w:r w:rsidR="00EE599C">
        <w:rPr>
          <w:rFonts w:cs="Times New Roman"/>
          <w:szCs w:val="24"/>
        </w:rPr>
        <w:t>ovoga Zakona</w:t>
      </w:r>
      <w:r w:rsidRPr="00045266">
        <w:rPr>
          <w:rFonts w:cs="Times New Roman"/>
          <w:szCs w:val="24"/>
        </w:rPr>
        <w:t xml:space="preserve"> kojima se uređuje promatranje rada tijela za provedbu državnog referenduma. Ovisno o tome u kojoj se lokalnoj jedinici provodi lokalni referendum, za izdavanje rješenja kojim se ovlašteniku odobrava promatranje provedbe lokalnog referenduma i promatraču priznaje pravo na službenu iskaznicu nadležno je gradsko ili općinsko povjerenstvo, odnosno županijsko povjerenstvo ili povjerenstvo Grada Zagreba.</w:t>
      </w:r>
    </w:p>
    <w:p w14:paraId="24E24D4A" w14:textId="77777777" w:rsidR="003E6CAD" w:rsidRPr="00045266" w:rsidRDefault="003E6CAD" w:rsidP="00D10943">
      <w:pPr>
        <w:pStyle w:val="Heading5"/>
      </w:pPr>
      <w:r w:rsidRPr="00045266">
        <w:t xml:space="preserve">Uz članak </w:t>
      </w:r>
      <w:r w:rsidR="00914D0F" w:rsidRPr="00045266">
        <w:t>137</w:t>
      </w:r>
      <w:r w:rsidRPr="00045266">
        <w:t>.</w:t>
      </w:r>
    </w:p>
    <w:p w14:paraId="18BBC5C2" w14:textId="77777777" w:rsidR="003E6CAD" w:rsidRPr="00045266" w:rsidRDefault="003E6CAD" w:rsidP="005131FF">
      <w:pPr>
        <w:spacing w:after="60"/>
        <w:rPr>
          <w:rFonts w:cs="Times New Roman"/>
          <w:szCs w:val="24"/>
        </w:rPr>
      </w:pPr>
      <w:r w:rsidRPr="00045266">
        <w:rPr>
          <w:rFonts w:cs="Times New Roman"/>
          <w:szCs w:val="24"/>
        </w:rPr>
        <w:t>Ovim člankom utvrđene su dužnosti DIP-a u provedbi lokalnog referenduma</w:t>
      </w:r>
      <w:r w:rsidR="00F22FC6">
        <w:rPr>
          <w:rFonts w:cs="Times New Roman"/>
          <w:szCs w:val="24"/>
        </w:rPr>
        <w:t>.</w:t>
      </w:r>
    </w:p>
    <w:p w14:paraId="769E6DF4" w14:textId="77777777" w:rsidR="003E6CAD" w:rsidRPr="00045266" w:rsidRDefault="003E6CAD" w:rsidP="00D10943">
      <w:pPr>
        <w:pStyle w:val="Heading5"/>
      </w:pPr>
      <w:r w:rsidRPr="00045266">
        <w:t xml:space="preserve">Uz članak </w:t>
      </w:r>
      <w:r w:rsidR="00914D0F" w:rsidRPr="00045266">
        <w:t>138</w:t>
      </w:r>
      <w:r w:rsidRPr="00045266">
        <w:t>.</w:t>
      </w:r>
    </w:p>
    <w:p w14:paraId="36ED189C" w14:textId="77777777" w:rsidR="003E6CAD" w:rsidRPr="00045266" w:rsidRDefault="00BE3A61" w:rsidP="005131FF">
      <w:pPr>
        <w:spacing w:after="60"/>
        <w:rPr>
          <w:rFonts w:cs="Times New Roman"/>
          <w:szCs w:val="24"/>
        </w:rPr>
      </w:pPr>
      <w:r>
        <w:rPr>
          <w:rFonts w:cs="Times New Roman"/>
          <w:szCs w:val="24"/>
        </w:rPr>
        <w:t>Ovim člankom upućuje</w:t>
      </w:r>
      <w:r w:rsidR="003E6CAD" w:rsidRPr="00045266">
        <w:rPr>
          <w:rFonts w:cs="Times New Roman"/>
          <w:szCs w:val="24"/>
        </w:rPr>
        <w:t xml:space="preserve"> </w:t>
      </w:r>
      <w:r w:rsidR="00914D0F" w:rsidRPr="00045266">
        <w:rPr>
          <w:rFonts w:cs="Times New Roman"/>
          <w:szCs w:val="24"/>
        </w:rPr>
        <w:t xml:space="preserve">se </w:t>
      </w:r>
      <w:r w:rsidR="003E6CAD" w:rsidRPr="00045266">
        <w:rPr>
          <w:rFonts w:cs="Times New Roman"/>
          <w:szCs w:val="24"/>
        </w:rPr>
        <w:t xml:space="preserve">na odgovarajuću primjenu članka 62. </w:t>
      </w:r>
      <w:r w:rsidR="00EE599C">
        <w:rPr>
          <w:rFonts w:cs="Times New Roman"/>
          <w:szCs w:val="24"/>
        </w:rPr>
        <w:t>ovoga Zakona</w:t>
      </w:r>
      <w:r w:rsidR="003E6CAD" w:rsidRPr="00045266">
        <w:rPr>
          <w:rFonts w:cs="Times New Roman"/>
          <w:szCs w:val="24"/>
        </w:rPr>
        <w:t xml:space="preserve"> koji se odnosi na povjerenstva za provedbu državnog referenduma. </w:t>
      </w:r>
    </w:p>
    <w:p w14:paraId="40D5F2F6" w14:textId="77777777" w:rsidR="003E6CAD" w:rsidRPr="00045266" w:rsidRDefault="003E6CAD" w:rsidP="00D10943">
      <w:pPr>
        <w:pStyle w:val="Heading5"/>
      </w:pPr>
      <w:r w:rsidRPr="00045266">
        <w:t xml:space="preserve">Uz članak </w:t>
      </w:r>
      <w:r w:rsidR="00914D0F" w:rsidRPr="00045266">
        <w:t>139</w:t>
      </w:r>
      <w:r w:rsidRPr="00045266">
        <w:t>.</w:t>
      </w:r>
    </w:p>
    <w:p w14:paraId="6AD69C7C" w14:textId="77777777" w:rsidR="003E6CAD" w:rsidRPr="00045266" w:rsidRDefault="003E6CAD" w:rsidP="005131FF">
      <w:pPr>
        <w:spacing w:after="60"/>
        <w:rPr>
          <w:rFonts w:cs="Times New Roman"/>
          <w:szCs w:val="24"/>
        </w:rPr>
      </w:pPr>
      <w:r w:rsidRPr="00045266">
        <w:rPr>
          <w:rFonts w:cs="Times New Roman"/>
          <w:szCs w:val="24"/>
        </w:rPr>
        <w:t xml:space="preserve">Ovim člankom propisana je nadležnost za imenovanje povjerenstva za provedbu lokalnog referenduma. Županijsko povjerenstvo za provedbu lokalnog referenduma imenuje županijska skupština. Gradska i općinska povjerenstva za provedbu lokalnog referenduma na svom području imenuje županijsko povjerenstvo za provedbu lokalnog referenduma. Povjerenstvo Grada Zagreba za provedbu lokalnog referenduma imenuje Gradska skupština Grada Zagreba. </w:t>
      </w:r>
    </w:p>
    <w:p w14:paraId="463E2813" w14:textId="77777777" w:rsidR="003E6CAD" w:rsidRPr="00045266" w:rsidRDefault="003E6CAD" w:rsidP="00D10943">
      <w:pPr>
        <w:pStyle w:val="Heading5"/>
      </w:pPr>
      <w:r w:rsidRPr="00045266">
        <w:t xml:space="preserve">Uz članke 140., 141. i 142. </w:t>
      </w:r>
    </w:p>
    <w:p w14:paraId="59943173" w14:textId="77777777" w:rsidR="003E6CAD" w:rsidRPr="00045266" w:rsidRDefault="003E6CAD" w:rsidP="005131FF">
      <w:pPr>
        <w:spacing w:after="60"/>
        <w:rPr>
          <w:rFonts w:cs="Times New Roman"/>
          <w:szCs w:val="24"/>
        </w:rPr>
      </w:pPr>
      <w:r w:rsidRPr="00045266">
        <w:rPr>
          <w:rFonts w:cs="Times New Roman"/>
          <w:szCs w:val="24"/>
        </w:rPr>
        <w:t xml:space="preserve">Ovim člancima detaljno su razrađene i taksativno pobrojane dužnosti tijela za provedbu lokalnog referenduma: županijskog povjerenstva za provedbu lokanog referenduma, Povjerenstva Grada Zagreba za provedbu lokalnog referenduma te gradskih ili općinskih povjerenstava za provedbu lokalnog referenduma. </w:t>
      </w:r>
    </w:p>
    <w:p w14:paraId="2539ECBC" w14:textId="77777777" w:rsidR="003E6CAD" w:rsidRPr="00045266" w:rsidRDefault="003E6CAD" w:rsidP="00D10943">
      <w:pPr>
        <w:pStyle w:val="Heading5"/>
      </w:pPr>
      <w:r w:rsidRPr="00045266">
        <w:lastRenderedPageBreak/>
        <w:t>Uz članak 143.</w:t>
      </w:r>
    </w:p>
    <w:p w14:paraId="3A3BA79D" w14:textId="77777777" w:rsidR="003E6CAD" w:rsidRPr="00045266" w:rsidRDefault="003E6CAD" w:rsidP="005131FF">
      <w:pPr>
        <w:spacing w:after="60"/>
        <w:rPr>
          <w:rFonts w:cs="Times New Roman"/>
          <w:szCs w:val="24"/>
        </w:rPr>
      </w:pPr>
      <w:r w:rsidRPr="00045266">
        <w:rPr>
          <w:rFonts w:cs="Times New Roman"/>
          <w:szCs w:val="24"/>
        </w:rPr>
        <w:t>Ovim člankom propisana je obveza tijela za provedbu lokalnog referenduma za sastavljanje zapisnika o radu te rokovi za izradu zapisnika o radu. Propisano je da gradska i općinska povjerenstva za provedbu lokalnog referenduma sastavljaju zapisnik o radu najkasnije u roku od 18 sati od zatvaranja glasačkih mjesta te ga dostavljaju zajedno s ostalim glasačkim materijalom županijskom izbornom p</w:t>
      </w:r>
      <w:r w:rsidR="00093EEA">
        <w:rPr>
          <w:rFonts w:cs="Times New Roman"/>
          <w:szCs w:val="24"/>
        </w:rPr>
        <w:t>ovjerenstvu za provedbu lokalnog</w:t>
      </w:r>
      <w:r w:rsidRPr="00045266">
        <w:rPr>
          <w:rFonts w:cs="Times New Roman"/>
          <w:szCs w:val="24"/>
        </w:rPr>
        <w:t xml:space="preserve"> referenduma na lokalnom referendumu u županiji. Županijska povjerenstva i Povjerenstvo Grada Zagreba za provedbu lokalnog referenduma sastavljaju zapisnik o radu u roku od 24 sata od zatvaranja glasačkih mjesta, odnosno u roku od šest sati od dostave zapisnika o radu gradskih i općinskih povjerenstava.</w:t>
      </w:r>
    </w:p>
    <w:p w14:paraId="1D99F82C" w14:textId="77777777" w:rsidR="003E6CAD" w:rsidRPr="00045266" w:rsidRDefault="003E6CAD" w:rsidP="00D10943">
      <w:pPr>
        <w:pStyle w:val="Heading5"/>
      </w:pPr>
      <w:r w:rsidRPr="00045266">
        <w:t>Uz članak 144.</w:t>
      </w:r>
    </w:p>
    <w:p w14:paraId="36D2640F" w14:textId="77777777" w:rsidR="003E6CAD" w:rsidRPr="00045266" w:rsidRDefault="003E6CAD" w:rsidP="005131FF">
      <w:pPr>
        <w:spacing w:after="60"/>
        <w:rPr>
          <w:rFonts w:cs="Times New Roman"/>
          <w:szCs w:val="24"/>
        </w:rPr>
      </w:pPr>
      <w:r w:rsidRPr="00045266">
        <w:rPr>
          <w:rFonts w:cs="Times New Roman"/>
          <w:szCs w:val="24"/>
        </w:rPr>
        <w:t xml:space="preserve">Ovim je člankom propisano da se na sadržaj zapisnika povjerenstva za provedbu lokalnog referenduma odgovarajuće primjenjuju odredbe članka 85. </w:t>
      </w:r>
      <w:r w:rsidR="00EE599C">
        <w:rPr>
          <w:rFonts w:cs="Times New Roman"/>
          <w:szCs w:val="24"/>
        </w:rPr>
        <w:t>ovoga Zakona</w:t>
      </w:r>
      <w:r w:rsidRPr="00045266">
        <w:rPr>
          <w:rFonts w:cs="Times New Roman"/>
          <w:szCs w:val="24"/>
        </w:rPr>
        <w:t xml:space="preserve"> koji se odnosi na zapisnik povjerenstva za provedbu državnog referenduma.</w:t>
      </w:r>
    </w:p>
    <w:p w14:paraId="40557681" w14:textId="77777777" w:rsidR="003E6CAD" w:rsidRPr="00045266" w:rsidRDefault="003E6CAD" w:rsidP="00D10943">
      <w:pPr>
        <w:pStyle w:val="Heading5"/>
      </w:pPr>
      <w:r w:rsidRPr="00045266">
        <w:t>Uz članak 145.</w:t>
      </w:r>
    </w:p>
    <w:p w14:paraId="29B011A6" w14:textId="77777777" w:rsidR="003E6CAD" w:rsidRPr="00045266" w:rsidRDefault="003E6CAD" w:rsidP="005131FF">
      <w:pPr>
        <w:spacing w:after="60"/>
        <w:rPr>
          <w:rFonts w:cs="Times New Roman"/>
          <w:szCs w:val="24"/>
        </w:rPr>
      </w:pPr>
      <w:r w:rsidRPr="00045266">
        <w:rPr>
          <w:rFonts w:cs="Times New Roman"/>
          <w:szCs w:val="24"/>
        </w:rPr>
        <w:t xml:space="preserve">Ovim je člankom propisano da se na glasački odbor za provedbu lokalnog referenduma odgovarajuće primjenjuju odredbe članka 66. </w:t>
      </w:r>
      <w:r w:rsidR="00EE599C">
        <w:rPr>
          <w:rFonts w:cs="Times New Roman"/>
          <w:szCs w:val="24"/>
        </w:rPr>
        <w:t>ovoga Zakona</w:t>
      </w:r>
      <w:r w:rsidRPr="00045266">
        <w:rPr>
          <w:rFonts w:cs="Times New Roman"/>
          <w:szCs w:val="24"/>
        </w:rPr>
        <w:t xml:space="preserve"> koje se odnose na način rada, sastav, imenovanje i rokove za imenovanje i dr. glasačkog odbora na državnom referendumu.</w:t>
      </w:r>
    </w:p>
    <w:p w14:paraId="62A1DE86" w14:textId="77777777" w:rsidR="003E6CAD" w:rsidRPr="00045266" w:rsidRDefault="003E6CAD" w:rsidP="00D10943">
      <w:pPr>
        <w:pStyle w:val="Heading5"/>
      </w:pPr>
      <w:r w:rsidRPr="00045266">
        <w:t>Uz članak 146.</w:t>
      </w:r>
    </w:p>
    <w:p w14:paraId="76E2B6FC" w14:textId="77777777" w:rsidR="003E6CAD" w:rsidRPr="00045266" w:rsidRDefault="003E6CAD" w:rsidP="005131FF">
      <w:pPr>
        <w:spacing w:after="60"/>
        <w:rPr>
          <w:rFonts w:cs="Times New Roman"/>
          <w:szCs w:val="24"/>
        </w:rPr>
      </w:pPr>
      <w:r w:rsidRPr="00045266">
        <w:rPr>
          <w:rFonts w:cs="Times New Roman"/>
          <w:szCs w:val="24"/>
        </w:rPr>
        <w:t xml:space="preserve">Ovim člankom je propisano da na lokalnom referendumu birači glasaju na glasačkim mjestima na području Grada Zagreba, grada ili općine prema mjestu svog prebivališta. </w:t>
      </w:r>
    </w:p>
    <w:p w14:paraId="7292C87F" w14:textId="77777777" w:rsidR="003E6CAD" w:rsidRPr="00045266" w:rsidRDefault="003E6CAD" w:rsidP="00D10943">
      <w:pPr>
        <w:pStyle w:val="Heading5"/>
      </w:pPr>
      <w:r w:rsidRPr="00045266">
        <w:t>Uz članka 147.</w:t>
      </w:r>
    </w:p>
    <w:p w14:paraId="0422A029" w14:textId="77777777" w:rsidR="003E6CAD" w:rsidRPr="00045266" w:rsidRDefault="003E6CAD" w:rsidP="005131FF">
      <w:pPr>
        <w:spacing w:after="60"/>
        <w:rPr>
          <w:rFonts w:cs="Times New Roman"/>
          <w:szCs w:val="24"/>
        </w:rPr>
      </w:pPr>
      <w:r w:rsidRPr="00045266">
        <w:rPr>
          <w:rFonts w:cs="Times New Roman"/>
          <w:szCs w:val="24"/>
        </w:rPr>
        <w:t xml:space="preserve">Ovim člankom uređeno je pitanje vezano uz tiskanje glasačkog listića za glasanje na lokalnom referendumu. Glasački listić tiska se u tiskari ovlaštenoj za tiskanje službenog lista Republike Hrvatske, a što nadzire nadležno povjerenstvo za provedbu lokalnog referenduma. </w:t>
      </w:r>
    </w:p>
    <w:p w14:paraId="3F66E749" w14:textId="77777777" w:rsidR="003E6CAD" w:rsidRPr="00045266" w:rsidRDefault="003E6CAD" w:rsidP="00D10943">
      <w:pPr>
        <w:pStyle w:val="Heading5"/>
      </w:pPr>
      <w:r w:rsidRPr="00045266">
        <w:t>Uz članak 148.</w:t>
      </w:r>
    </w:p>
    <w:p w14:paraId="69C3C3AB" w14:textId="77777777" w:rsidR="003E6CAD" w:rsidRPr="00045266" w:rsidRDefault="003E6CAD" w:rsidP="005131FF">
      <w:pPr>
        <w:spacing w:after="60"/>
        <w:rPr>
          <w:rFonts w:cs="Times New Roman"/>
          <w:szCs w:val="24"/>
        </w:rPr>
      </w:pPr>
      <w:r w:rsidRPr="00045266">
        <w:rPr>
          <w:rFonts w:cs="Times New Roman"/>
          <w:szCs w:val="24"/>
        </w:rPr>
        <w:t xml:space="preserve">Ovim člankom propisuju se tijela ovlaštena za utvrđivanje rezultata glasanja na lokalnom referendumu. To su županijsko povjerenstvo na području županije, Povjerenstvo Grada Zagreba na području Grada Zagreba te gradsko ili općinsko </w:t>
      </w:r>
      <w:r w:rsidRPr="00045266">
        <w:rPr>
          <w:rFonts w:cs="Times New Roman"/>
          <w:szCs w:val="24"/>
        </w:rPr>
        <w:lastRenderedPageBreak/>
        <w:t xml:space="preserve">povjerenstvo na području grada ili općine. Odluka o utvrđivanju rezultata lokalnog referenduma mora se objaviti </w:t>
      </w:r>
      <w:r w:rsidR="00F22FC6">
        <w:rPr>
          <w:rFonts w:cs="Times New Roman"/>
          <w:szCs w:val="24"/>
        </w:rPr>
        <w:t xml:space="preserve">u službenom glasilu i </w:t>
      </w:r>
      <w:r w:rsidRPr="00045266">
        <w:rPr>
          <w:rFonts w:cs="Times New Roman"/>
          <w:szCs w:val="24"/>
        </w:rPr>
        <w:t>na mrežnoj stanici lokalne jedinice lokalne u kojoj se proveo lokalni referendum</w:t>
      </w:r>
      <w:r w:rsidR="00F22FC6">
        <w:rPr>
          <w:rFonts w:cs="Times New Roman"/>
          <w:szCs w:val="24"/>
        </w:rPr>
        <w:t xml:space="preserve"> te na mrežnoj stranici Državnog izbornog povjerenstva</w:t>
      </w:r>
      <w:r w:rsidRPr="00045266">
        <w:rPr>
          <w:rFonts w:cs="Times New Roman"/>
          <w:szCs w:val="24"/>
        </w:rPr>
        <w:t xml:space="preserve">. </w:t>
      </w:r>
    </w:p>
    <w:p w14:paraId="16366365" w14:textId="77777777" w:rsidR="003E6CAD" w:rsidRPr="00045266" w:rsidRDefault="003E6CAD" w:rsidP="005131FF">
      <w:pPr>
        <w:spacing w:after="60"/>
        <w:rPr>
          <w:rFonts w:cs="Times New Roman"/>
          <w:szCs w:val="24"/>
        </w:rPr>
      </w:pPr>
      <w:r w:rsidRPr="00045266">
        <w:rPr>
          <w:rFonts w:cs="Times New Roman"/>
          <w:szCs w:val="24"/>
        </w:rPr>
        <w:t xml:space="preserve">U ovom je članku utvrđeno da se na sva ostala pitanja koja se odnose na postupak glasanja i utvrđivanja rezultata glasanja na lokalnom referendumu odgovarajuće primjenjuju odredbe </w:t>
      </w:r>
      <w:r w:rsidR="00EE599C">
        <w:rPr>
          <w:rFonts w:cs="Times New Roman"/>
          <w:szCs w:val="24"/>
        </w:rPr>
        <w:t>ovoga Zakona</w:t>
      </w:r>
      <w:r w:rsidRPr="00045266">
        <w:rPr>
          <w:rFonts w:cs="Times New Roman"/>
          <w:szCs w:val="24"/>
        </w:rPr>
        <w:t xml:space="preserve"> kojima se uređuje glasanje i utvrđivanje rezultata glasanja na državnom referendumu.</w:t>
      </w:r>
    </w:p>
    <w:p w14:paraId="3F8FDF3A" w14:textId="77777777" w:rsidR="003E6CAD" w:rsidRPr="00045266" w:rsidRDefault="003E6CAD" w:rsidP="00D10943">
      <w:pPr>
        <w:pStyle w:val="Heading5"/>
      </w:pPr>
      <w:r w:rsidRPr="00045266">
        <w:t>Uz članak 149.</w:t>
      </w:r>
    </w:p>
    <w:p w14:paraId="0D737D21" w14:textId="77777777" w:rsidR="00254E38" w:rsidRPr="00045266" w:rsidRDefault="00254E38" w:rsidP="005131FF">
      <w:pPr>
        <w:spacing w:after="60"/>
        <w:rPr>
          <w:rFonts w:cs="Times New Roman"/>
          <w:szCs w:val="24"/>
        </w:rPr>
      </w:pPr>
      <w:r w:rsidRPr="00045266">
        <w:rPr>
          <w:rFonts w:cs="Times New Roman"/>
          <w:szCs w:val="24"/>
        </w:rPr>
        <w:t xml:space="preserve">Ustavni sud nema </w:t>
      </w:r>
      <w:r w:rsidR="001F67B3" w:rsidRPr="00045266">
        <w:rPr>
          <w:rFonts w:cs="Times New Roman"/>
          <w:szCs w:val="24"/>
        </w:rPr>
        <w:t>nadzornih ovlasti</w:t>
      </w:r>
      <w:r w:rsidRPr="00045266">
        <w:rPr>
          <w:rFonts w:cs="Times New Roman"/>
          <w:szCs w:val="24"/>
        </w:rPr>
        <w:t xml:space="preserve"> kad je riječ o lokalnom referendumu, tako da </w:t>
      </w:r>
      <w:r w:rsidR="004235C3" w:rsidRPr="00045266">
        <w:rPr>
          <w:rFonts w:cs="Times New Roman"/>
          <w:szCs w:val="24"/>
        </w:rPr>
        <w:t>j</w:t>
      </w:r>
      <w:r w:rsidRPr="00045266">
        <w:rPr>
          <w:rFonts w:cs="Times New Roman"/>
          <w:szCs w:val="24"/>
        </w:rPr>
        <w:t xml:space="preserve">e najviše nadzorno tijelo u provedbi tih referenduma DIP. </w:t>
      </w:r>
      <w:r w:rsidR="004235C3" w:rsidRPr="00045266">
        <w:rPr>
          <w:rFonts w:cs="Times New Roman"/>
          <w:szCs w:val="24"/>
        </w:rPr>
        <w:t>U tom smislu treba posebno naglasiti da se n</w:t>
      </w:r>
      <w:r w:rsidRPr="00045266">
        <w:rPr>
          <w:rFonts w:cs="Times New Roman"/>
          <w:szCs w:val="24"/>
        </w:rPr>
        <w:t xml:space="preserve">a lokalne referendume odgovarajuće primjenjuju odredbe članka 55. </w:t>
      </w:r>
      <w:r w:rsidR="00EE599C">
        <w:rPr>
          <w:rFonts w:cs="Times New Roman"/>
          <w:szCs w:val="24"/>
        </w:rPr>
        <w:t>ovoga Zakona</w:t>
      </w:r>
      <w:r w:rsidRPr="00045266">
        <w:rPr>
          <w:rFonts w:cs="Times New Roman"/>
          <w:szCs w:val="24"/>
        </w:rPr>
        <w:t xml:space="preserve"> kojima se uređuje praćenje pravilnosti provedbe referendumske aktivnosti.</w:t>
      </w:r>
    </w:p>
    <w:p w14:paraId="2294124A" w14:textId="77777777" w:rsidR="003E6CAD" w:rsidRPr="00045266" w:rsidRDefault="003E6CAD" w:rsidP="005131FF">
      <w:pPr>
        <w:spacing w:after="60"/>
        <w:rPr>
          <w:rFonts w:cs="Times New Roman"/>
          <w:szCs w:val="24"/>
        </w:rPr>
      </w:pPr>
      <w:r w:rsidRPr="00045266">
        <w:rPr>
          <w:rFonts w:cs="Times New Roman"/>
          <w:szCs w:val="24"/>
        </w:rPr>
        <w:t>Ovim člankom propisana je mogućnost podnošenja prigovora zbog nepravilnosti u provedbi lokalnog referenduma, nadležnost za odlučivanje o prigovoru, kao i način postupanja u povodu prigovora.</w:t>
      </w:r>
    </w:p>
    <w:p w14:paraId="258E564F" w14:textId="77777777" w:rsidR="003E6CAD" w:rsidRPr="00045266" w:rsidRDefault="003E6CAD" w:rsidP="005131FF">
      <w:pPr>
        <w:spacing w:after="60"/>
        <w:rPr>
          <w:rFonts w:cs="Times New Roman"/>
          <w:szCs w:val="24"/>
        </w:rPr>
      </w:pPr>
      <w:r w:rsidRPr="00045266">
        <w:rPr>
          <w:rFonts w:cs="Times New Roman"/>
          <w:szCs w:val="24"/>
        </w:rPr>
        <w:t xml:space="preserve">Tako se prigovor zbog nepravilnosti u provedbi lokalnog referenduma u županiji podnosi </w:t>
      </w:r>
      <w:r w:rsidR="00254E38" w:rsidRPr="00045266">
        <w:rPr>
          <w:rFonts w:cs="Times New Roman"/>
          <w:szCs w:val="24"/>
        </w:rPr>
        <w:t>ž</w:t>
      </w:r>
      <w:r w:rsidRPr="00045266">
        <w:rPr>
          <w:rFonts w:cs="Times New Roman"/>
          <w:szCs w:val="24"/>
        </w:rPr>
        <w:t xml:space="preserve">upanijskom povjerenstvu, dok se prigovor zbog nepravilnosti u provedbi referenduma u Gradu Zagrebu podnosi </w:t>
      </w:r>
      <w:r w:rsidR="00254E38" w:rsidRPr="00045266">
        <w:rPr>
          <w:rFonts w:cs="Times New Roman"/>
          <w:szCs w:val="24"/>
        </w:rPr>
        <w:t>p</w:t>
      </w:r>
      <w:r w:rsidRPr="00045266">
        <w:rPr>
          <w:rFonts w:cs="Times New Roman"/>
          <w:szCs w:val="24"/>
        </w:rPr>
        <w:t xml:space="preserve">ovjerenstvu Grada Zagreba. Prigovor zbog nepravilnosti u provedbi lokalnog referenduma u gradu ili općini podnosi se </w:t>
      </w:r>
      <w:r w:rsidR="00254E38" w:rsidRPr="00045266">
        <w:rPr>
          <w:rFonts w:cs="Times New Roman"/>
          <w:szCs w:val="24"/>
        </w:rPr>
        <w:t>ž</w:t>
      </w:r>
      <w:r w:rsidRPr="00045266">
        <w:rPr>
          <w:rFonts w:cs="Times New Roman"/>
          <w:szCs w:val="24"/>
        </w:rPr>
        <w:t>upanijskom povjerenstvu. Navedeni prigovori podnose se u roku od 48 sati računajući od isteka dana kada je izvršena radnja na koju se prigovor podnosi, a nadležno povjerenstvo za provedbu lokalnog referenduma dužno je donijeti rješenje o prigovoru u roku od 48 sati od isteka dana kad je prigovor zaprimljen, odnosno od dana kada su zaprimljeni glasački materijali na koje se prigovor odnosi.</w:t>
      </w:r>
    </w:p>
    <w:p w14:paraId="6091DBBB" w14:textId="77777777" w:rsidR="003E6CAD" w:rsidRPr="00045266" w:rsidRDefault="003E6CAD" w:rsidP="00D10943">
      <w:pPr>
        <w:pStyle w:val="Heading5"/>
      </w:pPr>
      <w:r w:rsidRPr="00045266">
        <w:t>Uz članak 150.</w:t>
      </w:r>
    </w:p>
    <w:p w14:paraId="56A77644" w14:textId="77777777" w:rsidR="003E6CAD" w:rsidRPr="00045266" w:rsidRDefault="003E6CAD" w:rsidP="005131FF">
      <w:pPr>
        <w:spacing w:after="60"/>
        <w:rPr>
          <w:rFonts w:cs="Times New Roman"/>
          <w:szCs w:val="24"/>
        </w:rPr>
      </w:pPr>
      <w:r w:rsidRPr="00045266">
        <w:rPr>
          <w:rFonts w:cs="Times New Roman"/>
          <w:szCs w:val="24"/>
        </w:rPr>
        <w:t xml:space="preserve">Ovim člankom propisan je način postupanja nadležnog povjerenstva za provedbu lokalnog referenduma po donošenju rješenja o prigovoru zbog nepravilnosti u provedbi lokalnog referenduma, odnosno propisana je obveza dostave i objave rješenja. Tako nadležno povjerenstvo za provedbu lokalnog referenduma dostavlja rješenje DIP-u odmah nakon donošenja radi njegove objave na mrežnoj stanici DIP-a. DIP rješenje o prigovoru objavljuje isti dan, a najkasnije u roku od 24 sada od </w:t>
      </w:r>
      <w:r w:rsidR="0021046B" w:rsidRPr="00045266">
        <w:rPr>
          <w:rFonts w:cs="Times New Roman"/>
          <w:szCs w:val="24"/>
        </w:rPr>
        <w:t>zaprimanja</w:t>
      </w:r>
      <w:r w:rsidRPr="00045266">
        <w:rPr>
          <w:rFonts w:cs="Times New Roman"/>
          <w:szCs w:val="24"/>
        </w:rPr>
        <w:t xml:space="preserve">, uz naznaku vremena objave. Objava rješenja na mrežnoj stanici DIP-a je bitna jer se danom objave na mrežnoj stranici smatra obavljenom i dostava rješenja o prigovoru podnositelju prigovora. </w:t>
      </w:r>
    </w:p>
    <w:p w14:paraId="7170E6AB" w14:textId="77777777" w:rsidR="003E6CAD" w:rsidRPr="00045266" w:rsidRDefault="003E6CAD" w:rsidP="00D10943">
      <w:pPr>
        <w:pStyle w:val="Heading5"/>
      </w:pPr>
      <w:r w:rsidRPr="00045266">
        <w:lastRenderedPageBreak/>
        <w:t>Uz članak 151.</w:t>
      </w:r>
    </w:p>
    <w:p w14:paraId="134E1167" w14:textId="77777777" w:rsidR="003E6CAD" w:rsidRPr="00045266" w:rsidRDefault="003E6CAD" w:rsidP="005131FF">
      <w:pPr>
        <w:spacing w:after="60"/>
        <w:rPr>
          <w:rFonts w:cs="Times New Roman"/>
          <w:szCs w:val="24"/>
        </w:rPr>
      </w:pPr>
      <w:r w:rsidRPr="00045266">
        <w:rPr>
          <w:rFonts w:cs="Times New Roman"/>
          <w:szCs w:val="24"/>
        </w:rPr>
        <w:t>Ovim člankom propisano je pravo na žalbu i način podnošenja žalbe protiv rješenja nadležnog povjerenstva za provedbu lokalnog referenduma. Dostava odluke o žalbi podnositelju žalbe smatra se obavljenom danom javne objave na mrežnoj stranici DIP-a, a uklanja se s mrežnih</w:t>
      </w:r>
      <w:r w:rsidR="00BE3A61">
        <w:rPr>
          <w:rFonts w:cs="Times New Roman"/>
          <w:szCs w:val="24"/>
        </w:rPr>
        <w:t xml:space="preserve"> stranica najkasnije u roku od 12</w:t>
      </w:r>
      <w:r w:rsidRPr="00045266">
        <w:rPr>
          <w:rFonts w:cs="Times New Roman"/>
          <w:szCs w:val="24"/>
        </w:rPr>
        <w:t xml:space="preserve">0 dana nakon objave konačnih rezultata referenduma. </w:t>
      </w:r>
    </w:p>
    <w:p w14:paraId="34FE69D2" w14:textId="77777777" w:rsidR="003E6CAD" w:rsidRPr="00045266" w:rsidRDefault="003E6CAD" w:rsidP="00D10943">
      <w:pPr>
        <w:pStyle w:val="Heading5"/>
      </w:pPr>
      <w:r w:rsidRPr="00045266">
        <w:t xml:space="preserve">Uz članak 152. </w:t>
      </w:r>
    </w:p>
    <w:p w14:paraId="1F2E691E" w14:textId="77777777" w:rsidR="003E6CAD" w:rsidRPr="00045266" w:rsidRDefault="003E6CAD" w:rsidP="005131FF">
      <w:pPr>
        <w:spacing w:after="60"/>
        <w:rPr>
          <w:rFonts w:cs="Times New Roman"/>
          <w:szCs w:val="24"/>
        </w:rPr>
      </w:pPr>
      <w:r w:rsidRPr="00045266">
        <w:rPr>
          <w:rFonts w:cs="Times New Roman"/>
          <w:szCs w:val="24"/>
        </w:rPr>
        <w:t xml:space="preserve">Ovim člankom uređeni su troškovi provedbe lokalnog referenduma: pokriće troškova, raspolaganje sredstvima, pravo na naknadu i utvrđivanje visine naknade članovima povjerenstva za provedbu referenduma i glasačkih odbora. Propisano je da se sredstva za pokriće troškova lokalnog referenduma osiguravaju u proračunu jedinice u kojoj se referendum provodi, a sredstva za provedbu potrebna za izvršenje obveza DIP-a osiguravaju se u državnom proračunu Republike Hrvatske. Sredstvima raspolaže nadležno povjerenstvo za provedbu lokalnog referenduma te određuje način njihova korištenja i provodi nadzor nad korištenjem. Izvješće o visini troškova lokalnog referenduma i načinu korištenja sredstava objavljuje se na mrežnoj stanici lokalne jedinice u kojoj se provodi lokalni referendum, u roku </w:t>
      </w:r>
      <w:r w:rsidR="00BE3A61">
        <w:rPr>
          <w:rFonts w:cs="Times New Roman"/>
          <w:szCs w:val="24"/>
        </w:rPr>
        <w:t>od 6</w:t>
      </w:r>
      <w:r w:rsidRPr="00045266">
        <w:rPr>
          <w:rFonts w:cs="Times New Roman"/>
          <w:szCs w:val="24"/>
        </w:rPr>
        <w:t xml:space="preserve">0 dana od dana objave konačnih rezultata lokalnog referenduma, a konačno izvješće nakon isplate svih troškova povezanih s provedbom lokalnog referenduma. </w:t>
      </w:r>
    </w:p>
    <w:p w14:paraId="528376D8" w14:textId="77777777" w:rsidR="003E6CAD" w:rsidRPr="00045266" w:rsidRDefault="003E6CAD" w:rsidP="005131FF">
      <w:pPr>
        <w:spacing w:after="60"/>
        <w:rPr>
          <w:rFonts w:cs="Times New Roman"/>
          <w:szCs w:val="24"/>
        </w:rPr>
      </w:pPr>
      <w:r w:rsidRPr="00045266">
        <w:rPr>
          <w:rFonts w:cs="Times New Roman"/>
          <w:szCs w:val="24"/>
        </w:rPr>
        <w:t xml:space="preserve">Ovim člankom također je propisano pravo na naknadu za rad predsjedniku, potpredsjedniku i članovima povjerenstva za provedbu lokalnog referenduma i glasačkih odbora. Visinu naknade određuje župan, gradonačelnik Grada Zagreba, gradonačelnik ili općinski načelnik odlukom u roku od tri dana od dana stupanja na snagu odluke o raspisivanju lokalnog referenduma. </w:t>
      </w:r>
    </w:p>
    <w:p w14:paraId="1873193C" w14:textId="77777777" w:rsidR="003E6CAD" w:rsidRPr="00045266" w:rsidRDefault="003E6CAD" w:rsidP="00D10943">
      <w:pPr>
        <w:pStyle w:val="Heading5"/>
      </w:pPr>
      <w:r w:rsidRPr="00045266">
        <w:t>Uz članak 153.</w:t>
      </w:r>
    </w:p>
    <w:p w14:paraId="129BC155" w14:textId="77777777" w:rsidR="003E6CAD" w:rsidRPr="00045266" w:rsidRDefault="003E6CAD" w:rsidP="005131FF">
      <w:pPr>
        <w:spacing w:after="60"/>
        <w:rPr>
          <w:rFonts w:cs="Times New Roman"/>
          <w:szCs w:val="24"/>
        </w:rPr>
      </w:pPr>
      <w:r w:rsidRPr="00045266">
        <w:rPr>
          <w:rFonts w:cs="Times New Roman"/>
          <w:szCs w:val="24"/>
        </w:rPr>
        <w:t>Ovim člankom definiran je savjetodavni referendum kao oblik pribavljanja mišljenja birača o pitanjima o kojima odlučuju Hrvatski sabor, Vlada ili predstavničko tijelo lokalne jedinice.</w:t>
      </w:r>
    </w:p>
    <w:p w14:paraId="7C5485A2" w14:textId="77777777" w:rsidR="003E6CAD" w:rsidRPr="00045266" w:rsidRDefault="003E6CAD" w:rsidP="00D10943">
      <w:pPr>
        <w:pStyle w:val="Heading5"/>
      </w:pPr>
      <w:r w:rsidRPr="00045266">
        <w:t>Uz članak 154.</w:t>
      </w:r>
    </w:p>
    <w:p w14:paraId="51979B0D" w14:textId="77777777" w:rsidR="003E6CAD" w:rsidRPr="00045266" w:rsidRDefault="003E6CAD" w:rsidP="005131FF">
      <w:pPr>
        <w:spacing w:after="60"/>
        <w:rPr>
          <w:rFonts w:cs="Times New Roman"/>
          <w:szCs w:val="24"/>
        </w:rPr>
      </w:pPr>
      <w:r w:rsidRPr="00045266">
        <w:rPr>
          <w:rFonts w:cs="Times New Roman"/>
          <w:szCs w:val="24"/>
        </w:rPr>
        <w:t>Ovim člankom utvrđena su nadležna tijela za raspisivanje savjetodavnog referenduma.</w:t>
      </w:r>
    </w:p>
    <w:p w14:paraId="40241DA9" w14:textId="77777777" w:rsidR="003E6CAD" w:rsidRDefault="003E6CAD" w:rsidP="00D10943">
      <w:pPr>
        <w:pStyle w:val="Heading5"/>
      </w:pPr>
      <w:r w:rsidRPr="003C0751">
        <w:t>Uz članak 155.</w:t>
      </w:r>
    </w:p>
    <w:p w14:paraId="4492B15D" w14:textId="77777777" w:rsidR="00AF089C" w:rsidRPr="00AF089C" w:rsidRDefault="00AF089C" w:rsidP="00AF089C">
      <w:r w:rsidRPr="00AF089C">
        <w:t xml:space="preserve">Ovim člankom propisano je da se na savjetodavnom referendumu postavlja savjetodavno pitanje iz nadležnosti tijela koje je referendum raspisalo, u pravilu, u obliku načelnog pitanja. To je sukladno preporuci Venecijanske komisije koja </w:t>
      </w:r>
      <w:r w:rsidRPr="00AF089C">
        <w:lastRenderedPageBreak/>
        <w:t>je u Kodeksu istaknula kako je „poželjno da referendumi o načelnim pitanjima ili drugim općenito formuliranim prijedlozima ne budu obvezujući“ (točka III.8.b. Kodeksa).</w:t>
      </w:r>
    </w:p>
    <w:p w14:paraId="4AAB15E0" w14:textId="77777777" w:rsidR="00AF089C" w:rsidRDefault="003E6CAD" w:rsidP="00D10943">
      <w:pPr>
        <w:pStyle w:val="Heading5"/>
      </w:pPr>
      <w:r w:rsidRPr="00045266">
        <w:t>Uz članak 156.</w:t>
      </w:r>
      <w:r w:rsidR="00166536" w:rsidRPr="00045266">
        <w:t xml:space="preserve"> </w:t>
      </w:r>
    </w:p>
    <w:p w14:paraId="20730B18" w14:textId="77777777" w:rsidR="003E6CAD" w:rsidRPr="00045266" w:rsidDel="003C0751" w:rsidRDefault="003C0751" w:rsidP="005131FF">
      <w:pPr>
        <w:spacing w:after="60"/>
        <w:rPr>
          <w:rFonts w:cs="Times New Roman"/>
          <w:szCs w:val="24"/>
        </w:rPr>
      </w:pPr>
      <w:r w:rsidRPr="003C0751">
        <w:rPr>
          <w:rFonts w:cs="Times New Roman"/>
          <w:szCs w:val="24"/>
        </w:rPr>
        <w:t xml:space="preserve">Ovim člankom propisano je da se na provedbu savjetodavnog referenduma, ovisno o području za koje se raspisuje odgovarajuće primjenjuju odredbe </w:t>
      </w:r>
      <w:r w:rsidR="00EE599C">
        <w:rPr>
          <w:rFonts w:cs="Times New Roman"/>
          <w:szCs w:val="24"/>
        </w:rPr>
        <w:t>ovoga Zakona</w:t>
      </w:r>
      <w:r w:rsidRPr="003C0751">
        <w:rPr>
          <w:rFonts w:cs="Times New Roman"/>
          <w:szCs w:val="24"/>
        </w:rPr>
        <w:t xml:space="preserve"> kojima se uređuje postupak provedbe državnog, odnosno lokalnog referenduma. </w:t>
      </w:r>
    </w:p>
    <w:p w14:paraId="787D4D97" w14:textId="77777777" w:rsidR="003E6CAD" w:rsidRDefault="003E6CAD" w:rsidP="00D10943">
      <w:pPr>
        <w:pStyle w:val="Heading5"/>
      </w:pPr>
      <w:r w:rsidRPr="00045266">
        <w:t>Uz članak 157.</w:t>
      </w:r>
    </w:p>
    <w:p w14:paraId="7A168AB2" w14:textId="77777777" w:rsidR="00D510C6" w:rsidRPr="00D510C6" w:rsidRDefault="00D510C6" w:rsidP="00D510C6">
      <w:r>
        <w:t>Ovim člankom</w:t>
      </w:r>
      <w:r w:rsidRPr="00D510C6">
        <w:t xml:space="preserve"> utvrđeno je da na savjetodavnom referendumu imaju pravo davati mišljenje birači koji imaju prebivalište na području za koje je savjetodavni referendum raspisan.</w:t>
      </w:r>
    </w:p>
    <w:p w14:paraId="4DD3BDC8" w14:textId="77777777" w:rsidR="00AF089C" w:rsidRDefault="003E6CAD" w:rsidP="00D10943">
      <w:pPr>
        <w:pStyle w:val="Heading5"/>
      </w:pPr>
      <w:r w:rsidRPr="00045266">
        <w:t>Uz članak 158.</w:t>
      </w:r>
    </w:p>
    <w:p w14:paraId="4F2489E2" w14:textId="77777777" w:rsidR="00D510C6" w:rsidRPr="00D510C6" w:rsidRDefault="00D510C6" w:rsidP="00D510C6">
      <w:r w:rsidRPr="00D510C6">
        <w:t>Ovim člankom propisano je da se odluka o raspisivanju savjetodavnog referenduma objavljuje na mrežnoj stranici tijela koje raspisuje referendum, a prema odluci tog tijela i u odgovarajućem službenom glasilu.</w:t>
      </w:r>
    </w:p>
    <w:p w14:paraId="47CA6FFA" w14:textId="77777777" w:rsidR="005E0A9A" w:rsidRPr="00045266" w:rsidRDefault="005E0A9A" w:rsidP="00D10943">
      <w:pPr>
        <w:pStyle w:val="Heading5"/>
      </w:pPr>
      <w:r w:rsidRPr="00045266">
        <w:t>Uz članak 159.</w:t>
      </w:r>
    </w:p>
    <w:p w14:paraId="3C36B199" w14:textId="77777777" w:rsidR="005E0A9A" w:rsidRPr="00045266" w:rsidRDefault="005E0A9A" w:rsidP="005E0A9A">
      <w:r w:rsidRPr="00045266">
        <w:t xml:space="preserve">Ovim je člankom omogućeno da se </w:t>
      </w:r>
      <w:r w:rsidRPr="00045266">
        <w:rPr>
          <w:rFonts w:cs="Times New Roman"/>
          <w:szCs w:val="24"/>
        </w:rPr>
        <w:t>isti dan može održati više referenduma</w:t>
      </w:r>
      <w:r w:rsidR="002020B5" w:rsidRPr="00045266">
        <w:rPr>
          <w:rFonts w:cs="Times New Roman"/>
          <w:szCs w:val="24"/>
        </w:rPr>
        <w:t>. U tom se s</w:t>
      </w:r>
      <w:r w:rsidR="00300878" w:rsidRPr="00045266">
        <w:rPr>
          <w:rFonts w:cs="Times New Roman"/>
          <w:szCs w:val="24"/>
        </w:rPr>
        <w:t>l</w:t>
      </w:r>
      <w:r w:rsidR="002020B5" w:rsidRPr="00045266">
        <w:rPr>
          <w:rFonts w:cs="Times New Roman"/>
          <w:szCs w:val="24"/>
        </w:rPr>
        <w:t>učaju propisuje</w:t>
      </w:r>
      <w:r w:rsidRPr="00045266">
        <w:rPr>
          <w:rFonts w:cs="Times New Roman"/>
          <w:szCs w:val="24"/>
        </w:rPr>
        <w:t xml:space="preserve"> zakonska obveza da se za svaki pojedini referendum tiska posebni glasački listić različite boje. Unatoč </w:t>
      </w:r>
      <w:r w:rsidR="002020B5" w:rsidRPr="00045266">
        <w:rPr>
          <w:rFonts w:cs="Times New Roman"/>
          <w:szCs w:val="24"/>
        </w:rPr>
        <w:t>t</w:t>
      </w:r>
      <w:r w:rsidRPr="00045266">
        <w:rPr>
          <w:rFonts w:cs="Times New Roman"/>
          <w:szCs w:val="24"/>
        </w:rPr>
        <w:t xml:space="preserve">oj mogućnosti, ovaj se Zakon uvijek primjenjuje zasebno na svaki pojedini referendum. Drugim riječima, ne mogu se zbog toga što se održavaju isti dan, za dva ili više referenduma organizirati zajednički odbori zagovornika odnosno protivnika obiju ili više inicijativa, prikupljati jedni potpisi birača, provoditi zajednička referendumska aktivnost, i sl. Neovisno što se pripremaju i održavaju isti dan, uvijek je riječ o odvojenim i zasebnim referendumima. Od opisane pravne situacije treba strogo razlikovati objedinjeni referendum iz članka 41. </w:t>
      </w:r>
      <w:r w:rsidR="00EE599C">
        <w:rPr>
          <w:rFonts w:cs="Times New Roman"/>
          <w:szCs w:val="24"/>
        </w:rPr>
        <w:t>ovoga Zakona</w:t>
      </w:r>
      <w:r w:rsidRPr="00045266">
        <w:rPr>
          <w:rFonts w:cs="Times New Roman"/>
          <w:szCs w:val="24"/>
        </w:rPr>
        <w:t>.</w:t>
      </w:r>
    </w:p>
    <w:p w14:paraId="19480404" w14:textId="77777777" w:rsidR="00B205CD" w:rsidRPr="00045266" w:rsidRDefault="00B205CD" w:rsidP="00D10943">
      <w:pPr>
        <w:pStyle w:val="Heading5"/>
      </w:pPr>
      <w:r w:rsidRPr="00045266">
        <w:t>Uz članak 1</w:t>
      </w:r>
      <w:r w:rsidR="005E0A9A" w:rsidRPr="00045266">
        <w:t>60</w:t>
      </w:r>
      <w:r w:rsidRPr="00045266">
        <w:t>.</w:t>
      </w:r>
    </w:p>
    <w:p w14:paraId="7ACEC13A" w14:textId="77777777" w:rsidR="00B205CD" w:rsidRPr="00045266" w:rsidRDefault="00B205CD" w:rsidP="005131FF">
      <w:pPr>
        <w:spacing w:after="60"/>
        <w:rPr>
          <w:rFonts w:cs="Times New Roman"/>
          <w:szCs w:val="24"/>
        </w:rPr>
      </w:pPr>
      <w:r w:rsidRPr="00045266">
        <w:rPr>
          <w:rFonts w:cs="Times New Roman"/>
          <w:szCs w:val="24"/>
        </w:rPr>
        <w:t>Ovim člankom uvažavaju se osobitosti djelovanja Hrvatskog sabora te se propisuje opća odredba da rokovi propisani ovim Zakonom za donošenje odluke ili poduzimanje pojedine radnje Hrvatskog sabora ne teku u razdoblju u kojem Hrvatski sabor ne zasjeda. Takvo je rješenje bilo potrebno propisati s obzirom na kratke rokove za donošenje odluka i poduzimanje pojedinih radnji Hrvatskog sabora te duljinu trajanja stanki kad Sabor ne zasjeda.</w:t>
      </w:r>
    </w:p>
    <w:p w14:paraId="68D7BB9D" w14:textId="77777777" w:rsidR="00B205CD" w:rsidRPr="00045266" w:rsidRDefault="00B205CD" w:rsidP="005131FF">
      <w:pPr>
        <w:spacing w:after="60"/>
        <w:rPr>
          <w:rFonts w:cs="Times New Roman"/>
          <w:szCs w:val="24"/>
        </w:rPr>
      </w:pPr>
      <w:r w:rsidRPr="00045266">
        <w:rPr>
          <w:rFonts w:cs="Times New Roman"/>
          <w:szCs w:val="24"/>
        </w:rPr>
        <w:lastRenderedPageBreak/>
        <w:t xml:space="preserve">Istovjetno pravilo </w:t>
      </w:r>
      <w:r w:rsidR="00BC33A3" w:rsidRPr="00045266">
        <w:rPr>
          <w:rFonts w:cs="Times New Roman"/>
          <w:szCs w:val="24"/>
        </w:rPr>
        <w:t xml:space="preserve">ne </w:t>
      </w:r>
      <w:r w:rsidRPr="00045266">
        <w:rPr>
          <w:rFonts w:cs="Times New Roman"/>
          <w:szCs w:val="24"/>
        </w:rPr>
        <w:t xml:space="preserve">primjenjuje </w:t>
      </w:r>
      <w:r w:rsidR="007E5548">
        <w:rPr>
          <w:rFonts w:cs="Times New Roman"/>
          <w:szCs w:val="24"/>
        </w:rPr>
        <w:t xml:space="preserve">se </w:t>
      </w:r>
      <w:r w:rsidRPr="00045266">
        <w:rPr>
          <w:rFonts w:cs="Times New Roman"/>
          <w:szCs w:val="24"/>
        </w:rPr>
        <w:t>na predstavnička tijela lokalnih jedinica</w:t>
      </w:r>
      <w:r w:rsidR="00BC33A3" w:rsidRPr="00045266">
        <w:rPr>
          <w:rFonts w:cs="Times New Roman"/>
          <w:szCs w:val="24"/>
        </w:rPr>
        <w:t xml:space="preserve"> jer ona, sukladno zakonu kojim se uređuje lokalna i područna (regionalna) samouprava, održavaju sjednice po potrebi, pa imaju mogućnost sastati se kad god je to potrebno.</w:t>
      </w:r>
    </w:p>
    <w:p w14:paraId="37456574" w14:textId="77777777" w:rsidR="001F67B3" w:rsidRPr="00045266" w:rsidRDefault="001F67B3" w:rsidP="00D10943">
      <w:pPr>
        <w:pStyle w:val="Heading5"/>
      </w:pPr>
      <w:bookmarkStart w:id="200" w:name="_Hlk9290289"/>
      <w:r w:rsidRPr="00045266">
        <w:t>Uz članak 161.</w:t>
      </w:r>
    </w:p>
    <w:p w14:paraId="7C51F0CC" w14:textId="77777777" w:rsidR="00300878" w:rsidRPr="00045266" w:rsidRDefault="00300878" w:rsidP="00300878">
      <w:pPr>
        <w:spacing w:after="60"/>
        <w:rPr>
          <w:rFonts w:cs="Times New Roman"/>
          <w:szCs w:val="24"/>
        </w:rPr>
      </w:pPr>
      <w:r w:rsidRPr="00045266">
        <w:rPr>
          <w:rFonts w:cs="Times New Roman"/>
          <w:szCs w:val="24"/>
        </w:rPr>
        <w:t>Zakon polazi od temeljne postavke da referendumske postupke nije dopušteno provoditi u vrijeme provedbe izbornih postupaka. Ovim se člankom stoga propisuju pravila postupanja u slučaju kada se referendumski postupak vremenski preklapa s izbornim postupkom</w:t>
      </w:r>
      <w:r w:rsidR="00417669" w:rsidRPr="00045266">
        <w:rPr>
          <w:rFonts w:cs="Times New Roman"/>
          <w:szCs w:val="24"/>
        </w:rPr>
        <w:t>, pri čemu izborni postupak uvijek ima prednost.</w:t>
      </w:r>
      <w:r w:rsidRPr="00045266">
        <w:rPr>
          <w:rFonts w:cs="Times New Roman"/>
          <w:szCs w:val="24"/>
        </w:rPr>
        <w:t xml:space="preserve"> </w:t>
      </w:r>
    </w:p>
    <w:p w14:paraId="6E8FC442" w14:textId="77777777" w:rsidR="0057203A" w:rsidRDefault="00CD76E1" w:rsidP="00300878">
      <w:pPr>
        <w:spacing w:after="60"/>
        <w:rPr>
          <w:rFonts w:cs="Times New Roman"/>
          <w:szCs w:val="24"/>
        </w:rPr>
      </w:pPr>
      <w:r>
        <w:rPr>
          <w:rFonts w:cs="Times New Roman"/>
          <w:szCs w:val="24"/>
        </w:rPr>
        <w:t>P</w:t>
      </w:r>
      <w:r w:rsidR="00300878" w:rsidRPr="00045266">
        <w:rPr>
          <w:rFonts w:cs="Times New Roman"/>
          <w:szCs w:val="24"/>
        </w:rPr>
        <w:t xml:space="preserve">ropisano je da </w:t>
      </w:r>
      <w:bookmarkStart w:id="201" w:name="_Hlk9453904"/>
      <w:r w:rsidR="0057203A">
        <w:rPr>
          <w:rFonts w:cs="Times New Roman"/>
          <w:szCs w:val="24"/>
        </w:rPr>
        <w:t xml:space="preserve">se </w:t>
      </w:r>
      <w:r w:rsidR="00300878" w:rsidRPr="00045266">
        <w:rPr>
          <w:rFonts w:cs="Times New Roman"/>
          <w:szCs w:val="24"/>
        </w:rPr>
        <w:t>r</w:t>
      </w:r>
      <w:r w:rsidR="00E54770" w:rsidRPr="00045266">
        <w:rPr>
          <w:rFonts w:cs="Times New Roman"/>
          <w:szCs w:val="24"/>
        </w:rPr>
        <w:t>efere</w:t>
      </w:r>
      <w:r w:rsidR="0057203A">
        <w:rPr>
          <w:rFonts w:cs="Times New Roman"/>
          <w:szCs w:val="24"/>
        </w:rPr>
        <w:t>ndumske aktivnosti te raspisivanje i održavanje državnog referenduma</w:t>
      </w:r>
      <w:r w:rsidR="00E54770" w:rsidRPr="00045266">
        <w:rPr>
          <w:rFonts w:cs="Times New Roman"/>
          <w:szCs w:val="24"/>
        </w:rPr>
        <w:t xml:space="preserve"> ne započinju i ne provode </w:t>
      </w:r>
      <w:r w:rsidR="00300878" w:rsidRPr="00045266">
        <w:rPr>
          <w:rFonts w:cs="Times New Roman"/>
          <w:szCs w:val="24"/>
        </w:rPr>
        <w:t>se</w:t>
      </w:r>
      <w:bookmarkEnd w:id="201"/>
      <w:r w:rsidR="0057203A">
        <w:rPr>
          <w:rFonts w:cs="Times New Roman"/>
          <w:szCs w:val="24"/>
        </w:rPr>
        <w:t xml:space="preserve"> od dana stupanja na snagu odluke o raspisivanju izbora za zastupnike u Hrvatski sabor, izbora za </w:t>
      </w:r>
      <w:r>
        <w:rPr>
          <w:rFonts w:cs="Times New Roman"/>
          <w:szCs w:val="24"/>
        </w:rPr>
        <w:t xml:space="preserve">članove u Europski parlament, </w:t>
      </w:r>
      <w:r w:rsidR="0057203A">
        <w:rPr>
          <w:rFonts w:cs="Times New Roman"/>
          <w:szCs w:val="24"/>
        </w:rPr>
        <w:t>izbora za predsjednika Republike Hrvatske</w:t>
      </w:r>
      <w:r>
        <w:rPr>
          <w:rFonts w:cs="Times New Roman"/>
          <w:szCs w:val="24"/>
        </w:rPr>
        <w:t xml:space="preserve"> te redovnih lokalnih izbora</w:t>
      </w:r>
      <w:r w:rsidR="0057203A">
        <w:rPr>
          <w:rFonts w:cs="Times New Roman"/>
          <w:szCs w:val="24"/>
        </w:rPr>
        <w:t xml:space="preserve">. </w:t>
      </w:r>
      <w:r>
        <w:rPr>
          <w:rFonts w:cs="Times New Roman"/>
          <w:szCs w:val="24"/>
        </w:rPr>
        <w:t>N</w:t>
      </w:r>
      <w:r w:rsidR="009E775E">
        <w:rPr>
          <w:rFonts w:cs="Times New Roman"/>
          <w:szCs w:val="24"/>
        </w:rPr>
        <w:t>adalje se propisuje</w:t>
      </w:r>
      <w:r w:rsidR="00FD1599">
        <w:rPr>
          <w:rFonts w:cs="Times New Roman"/>
          <w:szCs w:val="24"/>
        </w:rPr>
        <w:t xml:space="preserve"> da</w:t>
      </w:r>
      <w:r w:rsidR="0057203A">
        <w:rPr>
          <w:rFonts w:cs="Times New Roman"/>
          <w:szCs w:val="24"/>
        </w:rPr>
        <w:t xml:space="preserve"> </w:t>
      </w:r>
      <w:r w:rsidR="0057203A" w:rsidRPr="0057203A">
        <w:rPr>
          <w:rFonts w:cs="Times New Roman"/>
          <w:szCs w:val="24"/>
        </w:rPr>
        <w:t>referendumske aktivnosti te ra</w:t>
      </w:r>
      <w:r w:rsidR="0057203A">
        <w:rPr>
          <w:rFonts w:cs="Times New Roman"/>
          <w:szCs w:val="24"/>
        </w:rPr>
        <w:t>spisivanje i održavanje lokalnog</w:t>
      </w:r>
      <w:r w:rsidR="0057203A" w:rsidRPr="0057203A">
        <w:rPr>
          <w:rFonts w:cs="Times New Roman"/>
          <w:szCs w:val="24"/>
        </w:rPr>
        <w:t xml:space="preserve"> referenduma</w:t>
      </w:r>
      <w:r w:rsidR="0057203A">
        <w:rPr>
          <w:rFonts w:cs="Times New Roman"/>
          <w:szCs w:val="24"/>
        </w:rPr>
        <w:t xml:space="preserve"> </w:t>
      </w:r>
      <w:r w:rsidR="00FD1599">
        <w:rPr>
          <w:rFonts w:cs="Times New Roman"/>
          <w:szCs w:val="24"/>
        </w:rPr>
        <w:t xml:space="preserve">ne započinju i </w:t>
      </w:r>
      <w:r w:rsidR="0057203A">
        <w:rPr>
          <w:rFonts w:cs="Times New Roman"/>
          <w:szCs w:val="24"/>
        </w:rPr>
        <w:t xml:space="preserve">ne održavaju </w:t>
      </w:r>
      <w:r w:rsidR="00FD1599">
        <w:rPr>
          <w:rFonts w:cs="Times New Roman"/>
          <w:szCs w:val="24"/>
        </w:rPr>
        <w:t xml:space="preserve">se </w:t>
      </w:r>
      <w:r w:rsidR="0057203A">
        <w:rPr>
          <w:rFonts w:cs="Times New Roman"/>
          <w:szCs w:val="24"/>
        </w:rPr>
        <w:t xml:space="preserve">od dana stupanja na snagu odluke </w:t>
      </w:r>
      <w:r w:rsidR="009E775E" w:rsidRPr="009E775E">
        <w:rPr>
          <w:rFonts w:cs="Times New Roman"/>
          <w:szCs w:val="24"/>
        </w:rPr>
        <w:t xml:space="preserve">o raspisivanju lokalnih izbora </w:t>
      </w:r>
      <w:r w:rsidR="009E775E">
        <w:rPr>
          <w:rFonts w:cs="Times New Roman"/>
          <w:szCs w:val="24"/>
        </w:rPr>
        <w:t xml:space="preserve">u lokalnoj jedinici </w:t>
      </w:r>
      <w:r w:rsidR="0057203A">
        <w:rPr>
          <w:rFonts w:cs="Times New Roman"/>
          <w:szCs w:val="24"/>
        </w:rPr>
        <w:t>u kojoj je u tijeku referendumski postupak.</w:t>
      </w:r>
    </w:p>
    <w:p w14:paraId="1C690573" w14:textId="77777777" w:rsidR="00300878" w:rsidRPr="00045266" w:rsidRDefault="0057203A" w:rsidP="00300878">
      <w:pPr>
        <w:spacing w:after="60"/>
        <w:rPr>
          <w:rFonts w:cs="Times New Roman"/>
          <w:szCs w:val="24"/>
        </w:rPr>
      </w:pPr>
      <w:r>
        <w:rPr>
          <w:rFonts w:cs="Times New Roman"/>
          <w:szCs w:val="24"/>
        </w:rPr>
        <w:t>O</w:t>
      </w:r>
      <w:r w:rsidR="00FD1599">
        <w:rPr>
          <w:rFonts w:cs="Times New Roman"/>
          <w:szCs w:val="24"/>
        </w:rPr>
        <w:t>dredbama</w:t>
      </w:r>
      <w:r>
        <w:rPr>
          <w:rFonts w:cs="Times New Roman"/>
          <w:szCs w:val="24"/>
        </w:rPr>
        <w:t xml:space="preserve"> stav</w:t>
      </w:r>
      <w:r w:rsidR="00FD1599">
        <w:rPr>
          <w:rFonts w:cs="Times New Roman"/>
          <w:szCs w:val="24"/>
        </w:rPr>
        <w:t>a</w:t>
      </w:r>
      <w:r>
        <w:rPr>
          <w:rFonts w:cs="Times New Roman"/>
          <w:szCs w:val="24"/>
        </w:rPr>
        <w:t xml:space="preserve">ka 3. </w:t>
      </w:r>
      <w:r w:rsidR="00FD1599">
        <w:rPr>
          <w:rFonts w:cs="Times New Roman"/>
          <w:szCs w:val="24"/>
        </w:rPr>
        <w:t>i 4. p</w:t>
      </w:r>
      <w:r>
        <w:rPr>
          <w:rFonts w:cs="Times New Roman"/>
          <w:szCs w:val="24"/>
        </w:rPr>
        <w:t>ropisan je rok za na</w:t>
      </w:r>
      <w:r w:rsidR="00FD1599">
        <w:rPr>
          <w:rFonts w:cs="Times New Roman"/>
          <w:szCs w:val="24"/>
        </w:rPr>
        <w:t>stavak referenduma</w:t>
      </w:r>
      <w:r w:rsidR="009E775E">
        <w:rPr>
          <w:rFonts w:cs="Times New Roman"/>
          <w:szCs w:val="24"/>
        </w:rPr>
        <w:t>.</w:t>
      </w:r>
    </w:p>
    <w:p w14:paraId="0402CECB" w14:textId="77777777" w:rsidR="00EF0741" w:rsidRPr="00045266" w:rsidRDefault="00EF0741" w:rsidP="00D10943">
      <w:pPr>
        <w:pStyle w:val="Heading5"/>
      </w:pPr>
      <w:r w:rsidRPr="00045266">
        <w:t>Uz članak 16</w:t>
      </w:r>
      <w:r w:rsidR="001F67B3" w:rsidRPr="00045266">
        <w:t>2</w:t>
      </w:r>
      <w:r w:rsidRPr="00045266">
        <w:t>.</w:t>
      </w:r>
    </w:p>
    <w:p w14:paraId="7AC3F631" w14:textId="77777777" w:rsidR="00E54770" w:rsidRPr="00045266" w:rsidRDefault="006F7643" w:rsidP="00300878">
      <w:pPr>
        <w:spacing w:after="60"/>
        <w:rPr>
          <w:rFonts w:cs="Times New Roman"/>
          <w:szCs w:val="24"/>
        </w:rPr>
      </w:pPr>
      <w:r w:rsidRPr="00045266">
        <w:rPr>
          <w:rFonts w:cs="Times New Roman"/>
          <w:szCs w:val="24"/>
        </w:rPr>
        <w:t>U ovom se članku uređuju pravila postupanja u slučaju kada Ustavni sud poništi ukupne rezultate državnog referenduma, odnosno kada DIP</w:t>
      </w:r>
      <w:r w:rsidR="00E54770" w:rsidRPr="00045266">
        <w:rPr>
          <w:rFonts w:cs="Times New Roman"/>
          <w:szCs w:val="24"/>
        </w:rPr>
        <w:t xml:space="preserve"> poništi ukupne rezultate </w:t>
      </w:r>
      <w:r w:rsidRPr="00045266">
        <w:rPr>
          <w:rFonts w:cs="Times New Roman"/>
          <w:szCs w:val="24"/>
        </w:rPr>
        <w:t xml:space="preserve">lokalnog </w:t>
      </w:r>
      <w:r w:rsidR="00E54770" w:rsidRPr="00045266">
        <w:rPr>
          <w:rFonts w:cs="Times New Roman"/>
          <w:szCs w:val="24"/>
        </w:rPr>
        <w:t>referenduma</w:t>
      </w:r>
      <w:r w:rsidRPr="00045266">
        <w:rPr>
          <w:rFonts w:cs="Times New Roman"/>
          <w:szCs w:val="24"/>
        </w:rPr>
        <w:t>. Zakon postavlja pravilo da se u tim slučajevima</w:t>
      </w:r>
      <w:r w:rsidR="00E54770" w:rsidRPr="00045266">
        <w:rPr>
          <w:rFonts w:cs="Times New Roman"/>
          <w:szCs w:val="24"/>
        </w:rPr>
        <w:t xml:space="preserve"> ponavlja samo postupak glasanja</w:t>
      </w:r>
      <w:r w:rsidRPr="00045266">
        <w:rPr>
          <w:rFonts w:cs="Times New Roman"/>
          <w:szCs w:val="24"/>
        </w:rPr>
        <w:t xml:space="preserve">, a ne i sve prethodne radnje koje čine referendumski postupak. </w:t>
      </w:r>
    </w:p>
    <w:p w14:paraId="4AC8BBB3" w14:textId="77777777" w:rsidR="00285BA8" w:rsidRPr="00045266" w:rsidRDefault="00E54770" w:rsidP="003B42E6">
      <w:pPr>
        <w:spacing w:after="60"/>
        <w:rPr>
          <w:rFonts w:cs="Times New Roman"/>
          <w:szCs w:val="24"/>
        </w:rPr>
      </w:pPr>
      <w:r w:rsidRPr="00045266">
        <w:rPr>
          <w:rFonts w:cs="Times New Roman"/>
          <w:szCs w:val="24"/>
        </w:rPr>
        <w:t xml:space="preserve">Dan održavanja ponovljenog glasanja na </w:t>
      </w:r>
      <w:r w:rsidR="006F7643" w:rsidRPr="00045266">
        <w:rPr>
          <w:rFonts w:cs="Times New Roman"/>
          <w:szCs w:val="24"/>
        </w:rPr>
        <w:t xml:space="preserve">državnom </w:t>
      </w:r>
      <w:r w:rsidRPr="00045266">
        <w:rPr>
          <w:rFonts w:cs="Times New Roman"/>
          <w:szCs w:val="24"/>
        </w:rPr>
        <w:t xml:space="preserve">referendumu određuje </w:t>
      </w:r>
      <w:r w:rsidR="00FD4CB2">
        <w:rPr>
          <w:rFonts w:cs="Times New Roman"/>
          <w:szCs w:val="24"/>
        </w:rPr>
        <w:t>nadležno tijelo koje je raspisalo referendum</w:t>
      </w:r>
      <w:r w:rsidR="006F7643" w:rsidRPr="00045266">
        <w:rPr>
          <w:rFonts w:cs="Times New Roman"/>
          <w:szCs w:val="24"/>
        </w:rPr>
        <w:t>, a g</w:t>
      </w:r>
      <w:r w:rsidRPr="00045266">
        <w:rPr>
          <w:rFonts w:cs="Times New Roman"/>
          <w:szCs w:val="24"/>
        </w:rPr>
        <w:t>lasanje se mora ponoviti najkasnije u roku od mjesec dana od dana objave odluke o poništenju ukupnih rezultata referenduma. Za dan održavanja ponovljenog glasanja određuje se nedjelja.</w:t>
      </w:r>
    </w:p>
    <w:p w14:paraId="11D58C49" w14:textId="77777777" w:rsidR="00E54770" w:rsidRPr="00045266" w:rsidRDefault="00E54770" w:rsidP="00D10943">
      <w:pPr>
        <w:pStyle w:val="Heading5"/>
      </w:pPr>
      <w:r w:rsidRPr="00045266">
        <w:t>Uz članak 163.</w:t>
      </w:r>
    </w:p>
    <w:p w14:paraId="48738038" w14:textId="77777777" w:rsidR="00EF0741" w:rsidRPr="00045266" w:rsidRDefault="00EF0741" w:rsidP="00300878">
      <w:pPr>
        <w:pStyle w:val="ListParagraph"/>
        <w:spacing w:after="60"/>
        <w:ind w:left="0"/>
        <w:contextualSpacing w:val="0"/>
        <w:rPr>
          <w:rFonts w:cs="Times New Roman"/>
          <w:szCs w:val="24"/>
        </w:rPr>
      </w:pPr>
      <w:r w:rsidRPr="00045266">
        <w:rPr>
          <w:rFonts w:cs="Times New Roman"/>
          <w:szCs w:val="24"/>
        </w:rPr>
        <w:t xml:space="preserve">Ovim se člankom propisuje način formalnog okončanja postupka referenduma. Kod državnog referenduma, objavom odluke Ustavnog suda u </w:t>
      </w:r>
      <w:r w:rsidR="003D5DA6">
        <w:rPr>
          <w:rFonts w:cs="Times New Roman"/>
          <w:szCs w:val="24"/>
        </w:rPr>
        <w:t>„</w:t>
      </w:r>
      <w:r w:rsidRPr="00045266">
        <w:rPr>
          <w:rFonts w:cs="Times New Roman"/>
          <w:szCs w:val="24"/>
        </w:rPr>
        <w:t>Narodnim novinama</w:t>
      </w:r>
      <w:r w:rsidR="003D5DA6">
        <w:rPr>
          <w:rFonts w:cs="Times New Roman"/>
          <w:szCs w:val="24"/>
        </w:rPr>
        <w:t>“</w:t>
      </w:r>
      <w:r w:rsidRPr="00045266">
        <w:rPr>
          <w:rFonts w:cs="Times New Roman"/>
          <w:szCs w:val="24"/>
        </w:rPr>
        <w:t xml:space="preserve"> u povodu okončanja postupka nadzora nad ustavnošću i zakonitošću provođenja državnog referenduma cjelokupni postupak državnog referenduma smatra se okončanim. Kod lokalnog referenduma, objavom odluke Državnog izbornog povjerenstva u </w:t>
      </w:r>
      <w:r w:rsidR="003D5DA6">
        <w:rPr>
          <w:rFonts w:cs="Times New Roman"/>
          <w:szCs w:val="24"/>
        </w:rPr>
        <w:t>„</w:t>
      </w:r>
      <w:r w:rsidRPr="00045266">
        <w:rPr>
          <w:rFonts w:cs="Times New Roman"/>
          <w:szCs w:val="24"/>
        </w:rPr>
        <w:t>Narodnim novinama</w:t>
      </w:r>
      <w:r w:rsidR="003D5DA6">
        <w:rPr>
          <w:rFonts w:cs="Times New Roman"/>
          <w:szCs w:val="24"/>
        </w:rPr>
        <w:t>“</w:t>
      </w:r>
      <w:r w:rsidRPr="00045266">
        <w:rPr>
          <w:rFonts w:cs="Times New Roman"/>
          <w:szCs w:val="24"/>
        </w:rPr>
        <w:t xml:space="preserve"> u povodu okončanja postupka </w:t>
      </w:r>
      <w:r w:rsidRPr="00045266">
        <w:rPr>
          <w:rFonts w:cs="Times New Roman"/>
          <w:szCs w:val="24"/>
        </w:rPr>
        <w:lastRenderedPageBreak/>
        <w:t>pravne zaštite na lokalnom referendumu cjelokupni postupak lokalnog referenduma smatra se okončanim.</w:t>
      </w:r>
      <w:r w:rsidR="003624D2" w:rsidRPr="00045266">
        <w:rPr>
          <w:rFonts w:cs="Times New Roman"/>
          <w:szCs w:val="24"/>
        </w:rPr>
        <w:t xml:space="preserve"> Obje te odluke </w:t>
      </w:r>
      <w:r w:rsidR="0076593F" w:rsidRPr="00045266">
        <w:rPr>
          <w:rFonts w:cs="Times New Roman"/>
          <w:szCs w:val="24"/>
        </w:rPr>
        <w:t>imaju pravno značenje jer od njihove objave počinju teći rokovi za provedbu odluke donesene na referendumu.</w:t>
      </w:r>
    </w:p>
    <w:p w14:paraId="120ACAEC" w14:textId="77777777" w:rsidR="005C5C4F" w:rsidRPr="00757F1E" w:rsidRDefault="005C5C4F" w:rsidP="00D10943">
      <w:pPr>
        <w:pStyle w:val="Heading5"/>
      </w:pPr>
      <w:r w:rsidRPr="00757F1E">
        <w:t>Uz članak 164.</w:t>
      </w:r>
    </w:p>
    <w:p w14:paraId="43178CC3" w14:textId="77777777" w:rsidR="00E065B5" w:rsidRDefault="005C5C4F" w:rsidP="00D07B76">
      <w:pPr>
        <w:pStyle w:val="ListParagraph"/>
        <w:spacing w:after="60"/>
        <w:ind w:left="0"/>
        <w:contextualSpacing w:val="0"/>
        <w:rPr>
          <w:rFonts w:cs="Times New Roman"/>
          <w:szCs w:val="24"/>
        </w:rPr>
      </w:pPr>
      <w:r>
        <w:rPr>
          <w:rFonts w:cs="Times New Roman"/>
          <w:szCs w:val="24"/>
        </w:rPr>
        <w:t>U ovom se članku propisuju rokovi</w:t>
      </w:r>
      <w:r w:rsidR="00D86289">
        <w:rPr>
          <w:rFonts w:cs="Times New Roman"/>
          <w:szCs w:val="24"/>
        </w:rPr>
        <w:t xml:space="preserve"> u</w:t>
      </w:r>
      <w:r w:rsidR="0079341D">
        <w:rPr>
          <w:rFonts w:cs="Times New Roman"/>
          <w:szCs w:val="24"/>
        </w:rPr>
        <w:t xml:space="preserve"> kojima nije dopušteno ponovo zatražiti raspisivanje državnog, odnosno lokalnog referenduma</w:t>
      </w:r>
      <w:r>
        <w:rPr>
          <w:rFonts w:cs="Times New Roman"/>
          <w:szCs w:val="24"/>
        </w:rPr>
        <w:t xml:space="preserve"> </w:t>
      </w:r>
      <w:r w:rsidR="0079341D">
        <w:rPr>
          <w:rFonts w:cs="Times New Roman"/>
          <w:szCs w:val="24"/>
        </w:rPr>
        <w:t>o istom predmetu</w:t>
      </w:r>
      <w:r w:rsidR="00541F68">
        <w:rPr>
          <w:rFonts w:cs="Times New Roman"/>
          <w:szCs w:val="24"/>
        </w:rPr>
        <w:t>, odnosno pitanju</w:t>
      </w:r>
      <w:r w:rsidR="0079341D">
        <w:rPr>
          <w:rFonts w:cs="Times New Roman"/>
          <w:szCs w:val="24"/>
        </w:rPr>
        <w:t xml:space="preserve"> o kojem su se birači već izjasnili na referendumu tako što su odbacili referendumsko pitanje</w:t>
      </w:r>
      <w:r w:rsidR="00541F68">
        <w:rPr>
          <w:rFonts w:cs="Times New Roman"/>
          <w:szCs w:val="24"/>
        </w:rPr>
        <w:t>, odnosno glasali protiv referendumskog pitanja</w:t>
      </w:r>
      <w:r w:rsidR="0079341D">
        <w:rPr>
          <w:rFonts w:cs="Times New Roman"/>
          <w:szCs w:val="24"/>
        </w:rPr>
        <w:t xml:space="preserve">. Ovdje je, dakle, riječ o pravnim posljedicama tzv. </w:t>
      </w:r>
      <w:r w:rsidR="006A3DA8">
        <w:rPr>
          <w:rFonts w:cs="Times New Roman"/>
          <w:szCs w:val="24"/>
        </w:rPr>
        <w:t>neuspjel</w:t>
      </w:r>
      <w:r w:rsidR="0079341D">
        <w:rPr>
          <w:rFonts w:cs="Times New Roman"/>
          <w:szCs w:val="24"/>
        </w:rPr>
        <w:t xml:space="preserve">og referenduma. </w:t>
      </w:r>
    </w:p>
    <w:p w14:paraId="797FE430" w14:textId="77777777" w:rsidR="00E065B5" w:rsidRDefault="00E065B5" w:rsidP="00D07B76">
      <w:pPr>
        <w:pStyle w:val="ListParagraph"/>
        <w:spacing w:before="60" w:after="60"/>
        <w:ind w:left="0"/>
        <w:contextualSpacing w:val="0"/>
        <w:rPr>
          <w:rFonts w:cs="Times New Roman"/>
          <w:szCs w:val="24"/>
        </w:rPr>
      </w:pPr>
      <w:r>
        <w:rPr>
          <w:rFonts w:cs="Times New Roman"/>
          <w:szCs w:val="24"/>
        </w:rPr>
        <w:t xml:space="preserve">Stavak 1. uređuje pravne posljedice </w:t>
      </w:r>
      <w:r w:rsidR="006A3DA8">
        <w:rPr>
          <w:rFonts w:cs="Times New Roman"/>
          <w:szCs w:val="24"/>
        </w:rPr>
        <w:t>neuspjel</w:t>
      </w:r>
      <w:r>
        <w:rPr>
          <w:rFonts w:cs="Times New Roman"/>
          <w:szCs w:val="24"/>
        </w:rPr>
        <w:t xml:space="preserve">og državnog referenduma, a polazi od razlikovanja predmeta odlučivanja na referendumu. Prvo, </w:t>
      </w:r>
      <w:bookmarkStart w:id="202" w:name="_Hlk11134709"/>
      <w:r>
        <w:rPr>
          <w:rFonts w:cs="Times New Roman"/>
          <w:szCs w:val="24"/>
        </w:rPr>
        <w:t xml:space="preserve">ako su birači na državnom referendumu odbacili referendumsko pitanje koje se odnosilo na </w:t>
      </w:r>
      <w:bookmarkEnd w:id="202"/>
      <w:r w:rsidR="006A3DA8">
        <w:rPr>
          <w:rFonts w:cs="Times New Roman"/>
          <w:szCs w:val="24"/>
        </w:rPr>
        <w:t xml:space="preserve">prijedlog </w:t>
      </w:r>
      <w:r>
        <w:rPr>
          <w:rFonts w:cs="Times New Roman"/>
          <w:szCs w:val="24"/>
        </w:rPr>
        <w:t>promjen</w:t>
      </w:r>
      <w:r w:rsidR="006A3DA8">
        <w:rPr>
          <w:rFonts w:cs="Times New Roman"/>
          <w:szCs w:val="24"/>
        </w:rPr>
        <w:t>e</w:t>
      </w:r>
      <w:r>
        <w:rPr>
          <w:rFonts w:cs="Times New Roman"/>
          <w:szCs w:val="24"/>
        </w:rPr>
        <w:t xml:space="preserve"> pojedine odredbe ili pojedinih odredaba Ustava, odnosno na </w:t>
      </w:r>
      <w:r w:rsidR="006A3DA8">
        <w:rPr>
          <w:rFonts w:cs="Times New Roman"/>
          <w:szCs w:val="24"/>
        </w:rPr>
        <w:t xml:space="preserve">prijedlog </w:t>
      </w:r>
      <w:r>
        <w:rPr>
          <w:rFonts w:cs="Times New Roman"/>
          <w:szCs w:val="24"/>
        </w:rPr>
        <w:t>dopun</w:t>
      </w:r>
      <w:r w:rsidR="006A3DA8">
        <w:rPr>
          <w:rFonts w:cs="Times New Roman"/>
          <w:szCs w:val="24"/>
        </w:rPr>
        <w:t>e</w:t>
      </w:r>
      <w:r>
        <w:rPr>
          <w:rFonts w:cs="Times New Roman"/>
          <w:szCs w:val="24"/>
        </w:rPr>
        <w:t xml:space="preserve"> Ustava novom odredbom ili novim odredbama, o tim odredbama Ustava nije dopušteno ponovo zatražiti raspisivanje državnog referenduma prije proteka </w:t>
      </w:r>
      <w:r w:rsidR="000207E2">
        <w:rPr>
          <w:rFonts w:cs="Times New Roman"/>
          <w:szCs w:val="24"/>
        </w:rPr>
        <w:t>četiri godine</w:t>
      </w:r>
      <w:r>
        <w:rPr>
          <w:rFonts w:cs="Times New Roman"/>
          <w:szCs w:val="24"/>
        </w:rPr>
        <w:t xml:space="preserve"> od dana održavanja </w:t>
      </w:r>
      <w:r w:rsidR="006A3DA8">
        <w:rPr>
          <w:rFonts w:cs="Times New Roman"/>
          <w:szCs w:val="24"/>
        </w:rPr>
        <w:t>neuspjel</w:t>
      </w:r>
      <w:r>
        <w:rPr>
          <w:rFonts w:cs="Times New Roman"/>
          <w:szCs w:val="24"/>
        </w:rPr>
        <w:t xml:space="preserve">og državnog referenduma. Drugo, ako </w:t>
      </w:r>
      <w:r w:rsidRPr="00E065B5">
        <w:rPr>
          <w:rFonts w:cs="Times New Roman"/>
          <w:szCs w:val="24"/>
        </w:rPr>
        <w:t xml:space="preserve">su birači na državnom referendumu odbacili referendumsko pitanje koje se odnosilo na </w:t>
      </w:r>
      <w:r w:rsidR="006A3DA8">
        <w:rPr>
          <w:rFonts w:cs="Times New Roman"/>
          <w:szCs w:val="24"/>
        </w:rPr>
        <w:t xml:space="preserve">prijedlog </w:t>
      </w:r>
      <w:r>
        <w:rPr>
          <w:rFonts w:cs="Times New Roman"/>
          <w:szCs w:val="24"/>
        </w:rPr>
        <w:t>izmjen</w:t>
      </w:r>
      <w:r w:rsidR="006A3DA8">
        <w:rPr>
          <w:rFonts w:cs="Times New Roman"/>
          <w:szCs w:val="24"/>
        </w:rPr>
        <w:t>e</w:t>
      </w:r>
      <w:r w:rsidRPr="00A460AF">
        <w:rPr>
          <w:rFonts w:cs="Times New Roman"/>
          <w:szCs w:val="24"/>
        </w:rPr>
        <w:t xml:space="preserve"> pojedine odredbe ili pojedinih odredaba </w:t>
      </w:r>
      <w:r>
        <w:rPr>
          <w:rFonts w:cs="Times New Roman"/>
          <w:szCs w:val="24"/>
        </w:rPr>
        <w:t>zakona ili drugog akta</w:t>
      </w:r>
      <w:r w:rsidRPr="00A460AF">
        <w:rPr>
          <w:rFonts w:cs="Times New Roman"/>
          <w:szCs w:val="24"/>
        </w:rPr>
        <w:t xml:space="preserve">, </w:t>
      </w:r>
      <w:r w:rsidR="00D07B76">
        <w:rPr>
          <w:rFonts w:cs="Times New Roman"/>
          <w:szCs w:val="24"/>
        </w:rPr>
        <w:t>na prijedlog</w:t>
      </w:r>
      <w:r w:rsidRPr="00A460AF">
        <w:rPr>
          <w:rFonts w:cs="Times New Roman"/>
          <w:szCs w:val="24"/>
        </w:rPr>
        <w:t xml:space="preserve"> dopun</w:t>
      </w:r>
      <w:r w:rsidR="00D07B76">
        <w:rPr>
          <w:rFonts w:cs="Times New Roman"/>
          <w:szCs w:val="24"/>
        </w:rPr>
        <w:t>e</w:t>
      </w:r>
      <w:r w:rsidRPr="00A460AF">
        <w:rPr>
          <w:rFonts w:cs="Times New Roman"/>
          <w:szCs w:val="24"/>
        </w:rPr>
        <w:t xml:space="preserve"> </w:t>
      </w:r>
      <w:r>
        <w:rPr>
          <w:rFonts w:cs="Times New Roman"/>
          <w:szCs w:val="24"/>
        </w:rPr>
        <w:t>zakona ili drugog akta</w:t>
      </w:r>
      <w:r w:rsidRPr="00A460AF">
        <w:rPr>
          <w:rFonts w:cs="Times New Roman"/>
          <w:szCs w:val="24"/>
        </w:rPr>
        <w:t xml:space="preserve"> novom odredbom ili novim odredbama</w:t>
      </w:r>
      <w:r>
        <w:rPr>
          <w:rFonts w:cs="Times New Roman"/>
          <w:szCs w:val="24"/>
        </w:rPr>
        <w:t xml:space="preserve">, </w:t>
      </w:r>
      <w:bookmarkStart w:id="203" w:name="_Hlk11135034"/>
      <w:r>
        <w:rPr>
          <w:rFonts w:cs="Times New Roman"/>
          <w:szCs w:val="24"/>
        </w:rPr>
        <w:t xml:space="preserve">odnosno </w:t>
      </w:r>
      <w:r w:rsidR="00D07B76">
        <w:rPr>
          <w:rFonts w:cs="Times New Roman"/>
          <w:szCs w:val="24"/>
        </w:rPr>
        <w:t>na</w:t>
      </w:r>
      <w:r>
        <w:rPr>
          <w:rFonts w:cs="Times New Roman"/>
          <w:szCs w:val="24"/>
        </w:rPr>
        <w:t xml:space="preserve"> </w:t>
      </w:r>
      <w:r w:rsidR="006A3DA8">
        <w:rPr>
          <w:rFonts w:cs="Times New Roman"/>
          <w:szCs w:val="24"/>
        </w:rPr>
        <w:t xml:space="preserve">prijedlog </w:t>
      </w:r>
      <w:r w:rsidR="00D07B76">
        <w:rPr>
          <w:rFonts w:cs="Times New Roman"/>
          <w:szCs w:val="24"/>
        </w:rPr>
        <w:t>n</w:t>
      </w:r>
      <w:r w:rsidR="00EE599C">
        <w:rPr>
          <w:rFonts w:cs="Times New Roman"/>
          <w:szCs w:val="24"/>
        </w:rPr>
        <w:t>ovoga Zakona</w:t>
      </w:r>
      <w:r w:rsidR="006A3DA8">
        <w:rPr>
          <w:rFonts w:cs="Times New Roman"/>
          <w:szCs w:val="24"/>
        </w:rPr>
        <w:t xml:space="preserve"> ili </w:t>
      </w:r>
      <w:bookmarkEnd w:id="203"/>
      <w:r w:rsidR="00D07B76">
        <w:rPr>
          <w:rFonts w:cs="Times New Roman"/>
          <w:szCs w:val="24"/>
        </w:rPr>
        <w:t xml:space="preserve">na </w:t>
      </w:r>
      <w:r>
        <w:rPr>
          <w:rFonts w:cs="Times New Roman"/>
          <w:szCs w:val="24"/>
        </w:rPr>
        <w:t>uređenj</w:t>
      </w:r>
      <w:r w:rsidR="00D07B76">
        <w:rPr>
          <w:rFonts w:cs="Times New Roman"/>
          <w:szCs w:val="24"/>
        </w:rPr>
        <w:t>e</w:t>
      </w:r>
      <w:r>
        <w:rPr>
          <w:rFonts w:cs="Times New Roman"/>
          <w:szCs w:val="24"/>
        </w:rPr>
        <w:t xml:space="preserve"> kakvog drugog pitanja u skladu s odredbama </w:t>
      </w:r>
      <w:r w:rsidR="00EE599C">
        <w:rPr>
          <w:rFonts w:cs="Times New Roman"/>
          <w:szCs w:val="24"/>
        </w:rPr>
        <w:t>ovoga Zakona</w:t>
      </w:r>
      <w:r>
        <w:rPr>
          <w:rFonts w:cs="Times New Roman"/>
          <w:szCs w:val="24"/>
        </w:rPr>
        <w:t xml:space="preserve">, </w:t>
      </w:r>
      <w:r w:rsidRPr="00E065B5">
        <w:rPr>
          <w:rFonts w:cs="Times New Roman"/>
          <w:szCs w:val="24"/>
        </w:rPr>
        <w:t>o tim odredbama</w:t>
      </w:r>
      <w:r w:rsidR="006A3DA8">
        <w:rPr>
          <w:rFonts w:cs="Times New Roman"/>
          <w:szCs w:val="24"/>
        </w:rPr>
        <w:t>, odnosno aktima</w:t>
      </w:r>
      <w:r w:rsidRPr="00E065B5">
        <w:rPr>
          <w:rFonts w:cs="Times New Roman"/>
          <w:szCs w:val="24"/>
        </w:rPr>
        <w:t xml:space="preserve"> nije dopušteno ponovo zatražiti raspisivanje državnog referenduma prije proteka </w:t>
      </w:r>
      <w:r>
        <w:rPr>
          <w:rFonts w:cs="Times New Roman"/>
          <w:szCs w:val="24"/>
        </w:rPr>
        <w:t xml:space="preserve">tri godine od </w:t>
      </w:r>
      <w:r w:rsidRPr="00A460AF">
        <w:rPr>
          <w:rFonts w:cs="Times New Roman"/>
          <w:szCs w:val="24"/>
        </w:rPr>
        <w:t xml:space="preserve">dana održavanja </w:t>
      </w:r>
      <w:r w:rsidR="006A3DA8">
        <w:rPr>
          <w:rFonts w:cs="Times New Roman"/>
          <w:szCs w:val="24"/>
        </w:rPr>
        <w:t>neuspjel</w:t>
      </w:r>
      <w:r>
        <w:rPr>
          <w:rFonts w:cs="Times New Roman"/>
          <w:szCs w:val="24"/>
        </w:rPr>
        <w:t xml:space="preserve">og </w:t>
      </w:r>
      <w:r w:rsidRPr="00A460AF">
        <w:rPr>
          <w:rFonts w:cs="Times New Roman"/>
          <w:szCs w:val="24"/>
        </w:rPr>
        <w:t>referendum</w:t>
      </w:r>
      <w:r>
        <w:rPr>
          <w:rFonts w:cs="Times New Roman"/>
          <w:szCs w:val="24"/>
        </w:rPr>
        <w:t xml:space="preserve">a. </w:t>
      </w:r>
      <w:r w:rsidR="00D07B76">
        <w:rPr>
          <w:rFonts w:cs="Times New Roman"/>
          <w:szCs w:val="24"/>
        </w:rPr>
        <w:t>Pri određivanju navedenih rokova uvažena su iskustva drugih zemalja. Tako se, primjerice, neuspjeli talijanski referendum za ukidanje zakona ne može o istoj normi raspisati sljedećih pet godina, dok je u Slovačkoj taj rok tri godine.</w:t>
      </w:r>
    </w:p>
    <w:p w14:paraId="3A61ECFD" w14:textId="77777777" w:rsidR="003861C5" w:rsidRDefault="00D07B76" w:rsidP="00D07B76">
      <w:pPr>
        <w:pStyle w:val="ListParagraph"/>
        <w:spacing w:before="60" w:after="60"/>
        <w:ind w:left="0"/>
        <w:contextualSpacing w:val="0"/>
        <w:rPr>
          <w:rFonts w:cs="Times New Roman"/>
          <w:szCs w:val="24"/>
        </w:rPr>
      </w:pPr>
      <w:r w:rsidRPr="00D07B76">
        <w:rPr>
          <w:rFonts w:cs="Times New Roman"/>
          <w:szCs w:val="24"/>
        </w:rPr>
        <w:t xml:space="preserve">Stavak </w:t>
      </w:r>
      <w:r>
        <w:rPr>
          <w:rFonts w:cs="Times New Roman"/>
          <w:szCs w:val="24"/>
        </w:rPr>
        <w:t>2</w:t>
      </w:r>
      <w:r w:rsidRPr="00D07B76">
        <w:rPr>
          <w:rFonts w:cs="Times New Roman"/>
          <w:szCs w:val="24"/>
        </w:rPr>
        <w:t xml:space="preserve">. uređuje pravne posljedice neuspjelog </w:t>
      </w:r>
      <w:r>
        <w:rPr>
          <w:rFonts w:cs="Times New Roman"/>
          <w:szCs w:val="24"/>
        </w:rPr>
        <w:t>lokalnog</w:t>
      </w:r>
      <w:r w:rsidRPr="00D07B76">
        <w:rPr>
          <w:rFonts w:cs="Times New Roman"/>
          <w:szCs w:val="24"/>
        </w:rPr>
        <w:t xml:space="preserve"> referenduma</w:t>
      </w:r>
      <w:r>
        <w:rPr>
          <w:rFonts w:cs="Times New Roman"/>
          <w:szCs w:val="24"/>
        </w:rPr>
        <w:t xml:space="preserve">. Za neuspjeli lokalni referendum propisan je kraći rok. </w:t>
      </w:r>
      <w:r w:rsidR="00E065B5">
        <w:rPr>
          <w:rFonts w:cs="Times New Roman"/>
          <w:szCs w:val="24"/>
        </w:rPr>
        <w:t xml:space="preserve">Ako su birači u određenoj lokalnoj jedinici na lokalnom referendumu odbacili referendumsko pitanje o određenom predmetu, o tom istom predmetu nije dopušteno ponovo zatražiti raspisivanje lokalnog referenduma u toj lokalnoj jedinici prije proteka dvije godine od dana njegova održavanja. </w:t>
      </w:r>
    </w:p>
    <w:p w14:paraId="59CD80F2" w14:textId="77777777" w:rsidR="003861C5" w:rsidRPr="001060D1" w:rsidRDefault="003861C5" w:rsidP="003861C5">
      <w:pPr>
        <w:pStyle w:val="Heading5"/>
      </w:pPr>
      <w:r w:rsidRPr="001060D1">
        <w:t>Uz članak 165.</w:t>
      </w:r>
    </w:p>
    <w:p w14:paraId="3BD8B85A" w14:textId="77777777" w:rsidR="003861C5" w:rsidRPr="001060D1" w:rsidRDefault="003861C5" w:rsidP="003861C5">
      <w:r w:rsidRPr="001060D1">
        <w:t xml:space="preserve">Ovim člankom uređuje se pružanje stručne pomoći javnopravnih tijela </w:t>
      </w:r>
      <w:r w:rsidR="001060D1" w:rsidRPr="001060D1">
        <w:t xml:space="preserve">za provedbu referenduma te osiguranje prostora i tehničkih uvjeta za provedbu referenduma. </w:t>
      </w:r>
    </w:p>
    <w:bookmarkEnd w:id="200"/>
    <w:p w14:paraId="042538E1" w14:textId="77777777" w:rsidR="003E6CAD" w:rsidRPr="00045266" w:rsidRDefault="003E6CAD" w:rsidP="00D10943">
      <w:pPr>
        <w:pStyle w:val="Heading5"/>
      </w:pPr>
      <w:r w:rsidRPr="00045266">
        <w:lastRenderedPageBreak/>
        <w:t xml:space="preserve">Uz članak </w:t>
      </w:r>
      <w:r w:rsidR="003861C5">
        <w:t>166</w:t>
      </w:r>
      <w:r w:rsidRPr="00045266">
        <w:t>.</w:t>
      </w:r>
    </w:p>
    <w:p w14:paraId="2303BD99" w14:textId="77777777" w:rsidR="003E6CAD" w:rsidRPr="00045266" w:rsidRDefault="003E6CAD" w:rsidP="005131FF">
      <w:pPr>
        <w:spacing w:after="60"/>
        <w:rPr>
          <w:rFonts w:cs="Times New Roman"/>
          <w:szCs w:val="24"/>
        </w:rPr>
      </w:pPr>
      <w:r w:rsidRPr="00045266">
        <w:rPr>
          <w:rFonts w:cs="Times New Roman"/>
          <w:szCs w:val="24"/>
        </w:rPr>
        <w:t xml:space="preserve">Ovim člankom utvrđeno je da će ministar nadležan za poslove opće uprave u roku od </w:t>
      </w:r>
      <w:r w:rsidR="00DF27F2">
        <w:rPr>
          <w:rFonts w:cs="Times New Roman"/>
          <w:szCs w:val="24"/>
        </w:rPr>
        <w:t>šest mjeseci</w:t>
      </w:r>
      <w:r w:rsidRPr="00045266">
        <w:rPr>
          <w:rFonts w:cs="Times New Roman"/>
          <w:szCs w:val="24"/>
        </w:rPr>
        <w:t xml:space="preserve"> od dana stupanja na snagu </w:t>
      </w:r>
      <w:r w:rsidR="00EE599C">
        <w:rPr>
          <w:rFonts w:cs="Times New Roman"/>
          <w:szCs w:val="24"/>
        </w:rPr>
        <w:t>ovoga Zakona</w:t>
      </w:r>
      <w:r w:rsidRPr="00045266">
        <w:rPr>
          <w:rFonts w:cs="Times New Roman"/>
          <w:szCs w:val="24"/>
        </w:rPr>
        <w:t xml:space="preserve"> donijeti pravilnik kojim će propisati sadržaj, način objave podataka, oblik te način vođenja Evidencije </w:t>
      </w:r>
      <w:r w:rsidR="001060D1">
        <w:rPr>
          <w:rFonts w:cs="Times New Roman"/>
          <w:szCs w:val="24"/>
        </w:rPr>
        <w:t>referendumskih inicijativa.</w:t>
      </w:r>
    </w:p>
    <w:p w14:paraId="618D505A" w14:textId="77777777" w:rsidR="003E6CAD" w:rsidRPr="00045266" w:rsidRDefault="003E6CAD" w:rsidP="00D10943">
      <w:pPr>
        <w:pStyle w:val="Heading5"/>
      </w:pPr>
      <w:r w:rsidRPr="00045266">
        <w:t xml:space="preserve">Uz članak </w:t>
      </w:r>
      <w:r w:rsidR="003861C5">
        <w:t>167</w:t>
      </w:r>
      <w:r w:rsidRPr="00045266">
        <w:t>.</w:t>
      </w:r>
    </w:p>
    <w:p w14:paraId="05506843" w14:textId="77777777" w:rsidR="003E6CAD" w:rsidRPr="00045266" w:rsidRDefault="003E6CAD" w:rsidP="005131FF">
      <w:pPr>
        <w:spacing w:after="60"/>
        <w:rPr>
          <w:rFonts w:cs="Times New Roman"/>
        </w:rPr>
      </w:pPr>
      <w:r w:rsidRPr="00045266">
        <w:rPr>
          <w:rFonts w:cs="Times New Roman"/>
        </w:rPr>
        <w:t xml:space="preserve">Ovim člankom propisano je da će Hrvatski sabor uskladiti Poslovnik s odredbama </w:t>
      </w:r>
      <w:r w:rsidR="00EE599C">
        <w:rPr>
          <w:rFonts w:cs="Times New Roman"/>
        </w:rPr>
        <w:t>ovoga Zakona</w:t>
      </w:r>
      <w:r w:rsidRPr="00045266">
        <w:rPr>
          <w:rFonts w:cs="Times New Roman"/>
        </w:rPr>
        <w:t xml:space="preserve"> u roku </w:t>
      </w:r>
      <w:r w:rsidR="000207E2">
        <w:rPr>
          <w:rFonts w:cs="Times New Roman"/>
        </w:rPr>
        <w:t xml:space="preserve">od šest mjeseci </w:t>
      </w:r>
      <w:r w:rsidRPr="00045266">
        <w:rPr>
          <w:rFonts w:cs="Times New Roman"/>
        </w:rPr>
        <w:t xml:space="preserve">od dana njegova stupanja na snagu. </w:t>
      </w:r>
    </w:p>
    <w:p w14:paraId="78BC8477" w14:textId="77777777" w:rsidR="003E6CAD" w:rsidRPr="00045266" w:rsidRDefault="003E6CAD" w:rsidP="00D10943">
      <w:pPr>
        <w:pStyle w:val="Heading5"/>
      </w:pPr>
      <w:r w:rsidRPr="00045266">
        <w:t xml:space="preserve">Uz članak </w:t>
      </w:r>
      <w:r w:rsidR="003861C5">
        <w:t>168</w:t>
      </w:r>
      <w:r w:rsidRPr="00045266">
        <w:t>.</w:t>
      </w:r>
    </w:p>
    <w:p w14:paraId="7332B6EC" w14:textId="77777777" w:rsidR="003E6CAD" w:rsidRPr="00045266" w:rsidRDefault="003E6CAD" w:rsidP="005131FF">
      <w:pPr>
        <w:spacing w:after="60"/>
        <w:rPr>
          <w:rFonts w:cs="Times New Roman"/>
          <w:szCs w:val="24"/>
        </w:rPr>
      </w:pPr>
      <w:bookmarkStart w:id="204" w:name="_Hlk6451148"/>
      <w:r w:rsidRPr="00045266">
        <w:rPr>
          <w:rFonts w:cs="Times New Roman"/>
          <w:szCs w:val="24"/>
        </w:rPr>
        <w:t xml:space="preserve">Ovim člankom propisano je da </w:t>
      </w:r>
      <w:bookmarkEnd w:id="204"/>
      <w:r w:rsidRPr="00045266">
        <w:rPr>
          <w:rFonts w:cs="Times New Roman"/>
          <w:szCs w:val="24"/>
        </w:rPr>
        <w:t>će općine i gradovi donijeti odluku o mjestima za prikupljanje potpisa birača u roku od šest mjeseci od dana njegova stupanja na snagu. Također je propisano da će predstavnička tijela lokalnih jedinica uskladiti statute</w:t>
      </w:r>
      <w:r w:rsidR="001060D1">
        <w:rPr>
          <w:rFonts w:cs="Times New Roman"/>
          <w:szCs w:val="24"/>
        </w:rPr>
        <w:t xml:space="preserve"> i druge opće akte</w:t>
      </w:r>
      <w:r w:rsidRPr="00045266">
        <w:rPr>
          <w:rFonts w:cs="Times New Roman"/>
          <w:szCs w:val="24"/>
        </w:rPr>
        <w:t xml:space="preserve"> s odredbama </w:t>
      </w:r>
      <w:r w:rsidR="00EE599C">
        <w:rPr>
          <w:rFonts w:cs="Times New Roman"/>
          <w:szCs w:val="24"/>
        </w:rPr>
        <w:t>ovoga Zakona</w:t>
      </w:r>
      <w:r w:rsidRPr="00045266">
        <w:rPr>
          <w:rFonts w:cs="Times New Roman"/>
          <w:szCs w:val="24"/>
        </w:rPr>
        <w:t xml:space="preserve"> u roku od šest mjeseci od dana njegova stupanja na snagu.</w:t>
      </w:r>
    </w:p>
    <w:p w14:paraId="7BA078F0" w14:textId="77777777" w:rsidR="003E6CAD" w:rsidRPr="00045266" w:rsidRDefault="003E6CAD" w:rsidP="00D10943">
      <w:pPr>
        <w:pStyle w:val="Heading5"/>
      </w:pPr>
      <w:r w:rsidRPr="00045266">
        <w:t xml:space="preserve">Uz članak </w:t>
      </w:r>
      <w:r w:rsidR="003861C5">
        <w:t>169</w:t>
      </w:r>
      <w:r w:rsidRPr="00045266">
        <w:t>.</w:t>
      </w:r>
    </w:p>
    <w:p w14:paraId="564C7D1B" w14:textId="77777777" w:rsidR="003E6CAD" w:rsidRPr="00045266" w:rsidRDefault="003E6CAD" w:rsidP="005131FF">
      <w:pPr>
        <w:spacing w:after="60"/>
        <w:rPr>
          <w:rFonts w:cs="Times New Roman"/>
          <w:szCs w:val="24"/>
        </w:rPr>
      </w:pPr>
      <w:r w:rsidRPr="00045266">
        <w:rPr>
          <w:rFonts w:cs="Times New Roman"/>
          <w:szCs w:val="24"/>
        </w:rPr>
        <w:t xml:space="preserve">Ovim člankom propisano je da se odredbe </w:t>
      </w:r>
      <w:r w:rsidR="00EE599C">
        <w:rPr>
          <w:rFonts w:cs="Times New Roman"/>
          <w:szCs w:val="24"/>
        </w:rPr>
        <w:t>ovoga Zakona</w:t>
      </w:r>
      <w:r w:rsidRPr="00045266">
        <w:rPr>
          <w:rFonts w:cs="Times New Roman"/>
          <w:szCs w:val="24"/>
        </w:rPr>
        <w:t xml:space="preserve"> ne </w:t>
      </w:r>
      <w:r w:rsidR="00CC253E" w:rsidRPr="00045266">
        <w:rPr>
          <w:rFonts w:cs="Times New Roman"/>
          <w:szCs w:val="24"/>
        </w:rPr>
        <w:t xml:space="preserve">odnose </w:t>
      </w:r>
      <w:r w:rsidRPr="00045266">
        <w:rPr>
          <w:rFonts w:cs="Times New Roman"/>
          <w:szCs w:val="24"/>
        </w:rPr>
        <w:t>na državne, lokalne i savjetodavne referendume koji su raspisani prije</w:t>
      </w:r>
      <w:r w:rsidR="00C1032C">
        <w:rPr>
          <w:rFonts w:cs="Times New Roman"/>
          <w:szCs w:val="24"/>
        </w:rPr>
        <w:t xml:space="preserve"> stupanja na snagu </w:t>
      </w:r>
      <w:r w:rsidR="00EE599C">
        <w:rPr>
          <w:rFonts w:cs="Times New Roman"/>
          <w:szCs w:val="24"/>
        </w:rPr>
        <w:t>ovoga Zakona</w:t>
      </w:r>
      <w:r w:rsidR="00C1032C">
        <w:rPr>
          <w:rFonts w:cs="Times New Roman"/>
          <w:szCs w:val="24"/>
        </w:rPr>
        <w:t xml:space="preserve"> nego se </w:t>
      </w:r>
      <w:r w:rsidRPr="00045266">
        <w:rPr>
          <w:rFonts w:cs="Times New Roman"/>
          <w:szCs w:val="24"/>
        </w:rPr>
        <w:t>primjenjuje se važeći Zakon</w:t>
      </w:r>
      <w:r w:rsidR="003D5DA6">
        <w:rPr>
          <w:rFonts w:cs="Times New Roman"/>
          <w:szCs w:val="24"/>
        </w:rPr>
        <w:t>.</w:t>
      </w:r>
    </w:p>
    <w:p w14:paraId="4F6860A1" w14:textId="77777777" w:rsidR="003E6CAD" w:rsidRPr="00045266" w:rsidRDefault="003E6CAD" w:rsidP="00D10943">
      <w:pPr>
        <w:pStyle w:val="Heading5"/>
      </w:pPr>
      <w:r w:rsidRPr="00045266">
        <w:t xml:space="preserve">Uz članak </w:t>
      </w:r>
      <w:r w:rsidR="003861C5">
        <w:t>170</w:t>
      </w:r>
      <w:r w:rsidRPr="00045266">
        <w:t>.</w:t>
      </w:r>
    </w:p>
    <w:p w14:paraId="724FE8F0" w14:textId="77777777" w:rsidR="003E6CAD" w:rsidRPr="00045266" w:rsidRDefault="003E6CAD" w:rsidP="005131FF">
      <w:pPr>
        <w:spacing w:after="60"/>
        <w:rPr>
          <w:rFonts w:cs="Times New Roman"/>
          <w:szCs w:val="24"/>
        </w:rPr>
      </w:pPr>
      <w:r w:rsidRPr="00045266">
        <w:rPr>
          <w:rFonts w:cs="Times New Roman"/>
          <w:szCs w:val="24"/>
        </w:rPr>
        <w:t xml:space="preserve">Ovim člankom propisano je da stupanjem na snagu </w:t>
      </w:r>
      <w:r w:rsidR="00EE599C">
        <w:rPr>
          <w:rFonts w:cs="Times New Roman"/>
          <w:szCs w:val="24"/>
        </w:rPr>
        <w:t>ovoga Zakona</w:t>
      </w:r>
      <w:r w:rsidRPr="00045266">
        <w:rPr>
          <w:rFonts w:cs="Times New Roman"/>
          <w:szCs w:val="24"/>
        </w:rPr>
        <w:t xml:space="preserve"> prestaje važiti Zakon o referendumu i drugim oblicima osobnog sudjelovanja u obavljanju državne vlasti i lokalne i p</w:t>
      </w:r>
      <w:r w:rsidR="001060D1">
        <w:rPr>
          <w:rFonts w:cs="Times New Roman"/>
          <w:szCs w:val="24"/>
        </w:rPr>
        <w:t>odručne (regionalne) samouprave i članak 24.a Zakona o lokalnoj i područnoj (regionalnoj) samoupravi.</w:t>
      </w:r>
    </w:p>
    <w:p w14:paraId="7EA820F7" w14:textId="77777777" w:rsidR="003E6CAD" w:rsidRPr="00045266" w:rsidRDefault="003E6CAD" w:rsidP="00D10943">
      <w:pPr>
        <w:pStyle w:val="Heading5"/>
      </w:pPr>
      <w:r w:rsidRPr="00045266">
        <w:t xml:space="preserve">Uz članak </w:t>
      </w:r>
      <w:r w:rsidR="003861C5">
        <w:t>171</w:t>
      </w:r>
      <w:r w:rsidRPr="00045266">
        <w:t>.</w:t>
      </w:r>
    </w:p>
    <w:p w14:paraId="1305A596" w14:textId="77777777" w:rsidR="00582B2D" w:rsidRDefault="003E6CAD" w:rsidP="005131FF">
      <w:pPr>
        <w:spacing w:after="60"/>
        <w:rPr>
          <w:rFonts w:cs="Times New Roman"/>
        </w:rPr>
      </w:pPr>
      <w:r w:rsidRPr="00045266">
        <w:rPr>
          <w:rFonts w:cs="Times New Roman"/>
        </w:rPr>
        <w:t xml:space="preserve">Ovim člankom propisano je stupanje na snagu </w:t>
      </w:r>
      <w:r w:rsidR="00EE599C">
        <w:rPr>
          <w:rFonts w:cs="Times New Roman"/>
        </w:rPr>
        <w:t>ovoga Zakona</w:t>
      </w:r>
      <w:r w:rsidRPr="00045266">
        <w:rPr>
          <w:rFonts w:cs="Times New Roman"/>
        </w:rPr>
        <w:t xml:space="preserve">. Predviđeno je redovno vakacijsko razdoblje, tako da Zakon stupa na snagu osmog dana od dana objave u </w:t>
      </w:r>
      <w:r w:rsidR="00713207" w:rsidRPr="00045266">
        <w:rPr>
          <w:rFonts w:cs="Times New Roman"/>
        </w:rPr>
        <w:t>Narodnim novinama</w:t>
      </w:r>
      <w:r w:rsidRPr="00045266">
        <w:rPr>
          <w:rFonts w:cs="Times New Roman"/>
        </w:rPr>
        <w:t xml:space="preserve">. </w:t>
      </w:r>
    </w:p>
    <w:p w14:paraId="5AAE16B9" w14:textId="77777777" w:rsidR="003541F9" w:rsidRPr="003541F9" w:rsidRDefault="003541F9" w:rsidP="003541F9">
      <w:pPr>
        <w:pStyle w:val="Heading2"/>
        <w:numPr>
          <w:ilvl w:val="0"/>
          <w:numId w:val="75"/>
        </w:numPr>
        <w:jc w:val="left"/>
      </w:pPr>
      <w:r w:rsidRPr="003541F9">
        <w:t>OCJENA I IZVORI POTREBNIH SREDSTAVA ZA PROVOĐENJE ZAKONA</w:t>
      </w:r>
    </w:p>
    <w:p w14:paraId="63AAAFFD" w14:textId="77777777" w:rsidR="003541F9" w:rsidRPr="003541F9" w:rsidRDefault="003541F9" w:rsidP="003541F9">
      <w:pPr>
        <w:spacing w:after="0"/>
        <w:jc w:val="center"/>
        <w:rPr>
          <w:rFonts w:eastAsia="Times New Roman" w:cs="Times New Roman"/>
          <w:szCs w:val="24"/>
          <w:lang w:eastAsia="hr-HR"/>
        </w:rPr>
      </w:pPr>
    </w:p>
    <w:p w14:paraId="262E759F" w14:textId="77777777" w:rsidR="007B0DAB" w:rsidRPr="00045266" w:rsidRDefault="007B0DAB" w:rsidP="007B0DAB">
      <w:pPr>
        <w:rPr>
          <w:rFonts w:cs="Times New Roman"/>
          <w:szCs w:val="24"/>
        </w:rPr>
      </w:pPr>
      <w:r w:rsidRPr="00045266">
        <w:rPr>
          <w:rFonts w:cs="Times New Roman"/>
          <w:szCs w:val="24"/>
        </w:rPr>
        <w:t xml:space="preserve">Specifičnost je provedbe </w:t>
      </w:r>
      <w:r w:rsidR="00EE599C">
        <w:rPr>
          <w:rFonts w:cs="Times New Roman"/>
          <w:szCs w:val="24"/>
        </w:rPr>
        <w:t>ovoga Zakona</w:t>
      </w:r>
      <w:r w:rsidRPr="00045266">
        <w:rPr>
          <w:rFonts w:cs="Times New Roman"/>
          <w:szCs w:val="24"/>
        </w:rPr>
        <w:t xml:space="preserve"> u tome što tijekom jedne proračunske godine taj Zakon uopće ne mora biti, ali i može biti u primjeni jednom ili više </w:t>
      </w:r>
      <w:r w:rsidRPr="00045266">
        <w:rPr>
          <w:rFonts w:cs="Times New Roman"/>
          <w:szCs w:val="24"/>
        </w:rPr>
        <w:lastRenderedPageBreak/>
        <w:t>puta. Riječ je o neizvjesnosti koja se po prirodi stvari vez</w:t>
      </w:r>
      <w:r>
        <w:rPr>
          <w:rFonts w:cs="Times New Roman"/>
          <w:szCs w:val="24"/>
        </w:rPr>
        <w:t xml:space="preserve">uje uz njegov predmet uređenja pa je i planiranje troškova provedbe referenduma neizvjesno. </w:t>
      </w:r>
    </w:p>
    <w:p w14:paraId="5F632023" w14:textId="77777777" w:rsidR="007B0DAB" w:rsidRPr="00045266" w:rsidRDefault="007B0DAB" w:rsidP="007B0DAB">
      <w:pPr>
        <w:rPr>
          <w:rFonts w:cs="Times New Roman"/>
          <w:szCs w:val="24"/>
        </w:rPr>
      </w:pPr>
      <w:r w:rsidRPr="00045266">
        <w:rPr>
          <w:rFonts w:cs="Times New Roman"/>
          <w:szCs w:val="24"/>
        </w:rPr>
        <w:t>Sukladno tome, za p</w:t>
      </w:r>
      <w:r>
        <w:rPr>
          <w:rFonts w:cs="Times New Roman"/>
          <w:szCs w:val="24"/>
        </w:rPr>
        <w:t>rovedbu</w:t>
      </w:r>
      <w:r w:rsidRPr="00045266">
        <w:rPr>
          <w:rFonts w:cs="Times New Roman"/>
          <w:szCs w:val="24"/>
        </w:rPr>
        <w:t xml:space="preserve"> Zakona potrebno je osigurati sredstva u državnom proračunu Republike Hrvatske potrebna za izvršenje zakonskih obveza nadležnih upravnih tijela, Državnog izbornog povjerenstva i drugih tijela za provedbu državnih, lokalnih i savjetodavnih referenduma u skladu s odredbama </w:t>
      </w:r>
      <w:r w:rsidR="00EE599C">
        <w:rPr>
          <w:rFonts w:cs="Times New Roman"/>
          <w:szCs w:val="24"/>
        </w:rPr>
        <w:t>ovoga Zakona</w:t>
      </w:r>
      <w:r w:rsidRPr="00045266">
        <w:rPr>
          <w:rFonts w:cs="Times New Roman"/>
          <w:szCs w:val="24"/>
        </w:rPr>
        <w:t xml:space="preserve">. Nadalje, potrebno je osigurati sredstva za </w:t>
      </w:r>
      <w:r>
        <w:rPr>
          <w:rFonts w:cs="Times New Roman"/>
          <w:szCs w:val="24"/>
        </w:rPr>
        <w:t>provjeru broja pravovaljanih potpisa birača, usluge razvoja i udomljavanja</w:t>
      </w:r>
      <w:r w:rsidRPr="00045266">
        <w:rPr>
          <w:rFonts w:cs="Times New Roman"/>
          <w:szCs w:val="24"/>
        </w:rPr>
        <w:t xml:space="preserve"> Evidencije referendumskih inicijativa, za usluge informatičke podrške provedbe referenduma i druge materijalne troškove</w:t>
      </w:r>
      <w:r>
        <w:rPr>
          <w:rFonts w:cs="Times New Roman"/>
          <w:szCs w:val="24"/>
        </w:rPr>
        <w:t xml:space="preserve"> te unapređenje informacijskog sustava za nadzor financiranja</w:t>
      </w:r>
      <w:r w:rsidRPr="00045266">
        <w:rPr>
          <w:rFonts w:cs="Times New Roman"/>
          <w:szCs w:val="24"/>
        </w:rPr>
        <w:t>.</w:t>
      </w:r>
    </w:p>
    <w:p w14:paraId="78D4D493" w14:textId="77777777" w:rsidR="0028515D" w:rsidRPr="0069139C" w:rsidRDefault="007B0DAB" w:rsidP="007B0DAB">
      <w:pPr>
        <w:spacing w:after="0"/>
        <w:rPr>
          <w:rFonts w:cs="Times New Roman"/>
          <w:szCs w:val="24"/>
        </w:rPr>
      </w:pPr>
      <w:r w:rsidRPr="0069139C">
        <w:rPr>
          <w:rFonts w:cs="Times New Roman"/>
          <w:szCs w:val="24"/>
        </w:rPr>
        <w:t xml:space="preserve">S tim u vezi, sredstva potrebna za provedbu </w:t>
      </w:r>
      <w:r w:rsidR="00EE599C" w:rsidRPr="0069139C">
        <w:rPr>
          <w:rFonts w:cs="Times New Roman"/>
          <w:szCs w:val="24"/>
        </w:rPr>
        <w:t>ovoga Zakona</w:t>
      </w:r>
      <w:r w:rsidRPr="0069139C">
        <w:rPr>
          <w:rFonts w:cs="Times New Roman"/>
          <w:szCs w:val="24"/>
        </w:rPr>
        <w:t xml:space="preserve"> u iznosu od </w:t>
      </w:r>
      <w:r w:rsidR="0069139C" w:rsidRPr="0069139C">
        <w:rPr>
          <w:rFonts w:cs="Times New Roman"/>
          <w:szCs w:val="24"/>
        </w:rPr>
        <w:t>780</w:t>
      </w:r>
      <w:r w:rsidRPr="0069139C">
        <w:rPr>
          <w:rFonts w:cs="Times New Roman"/>
          <w:szCs w:val="24"/>
        </w:rPr>
        <w:t xml:space="preserve">.000,00 kuna osigurat će se u </w:t>
      </w:r>
      <w:r w:rsidR="0028515D" w:rsidRPr="0069139C">
        <w:rPr>
          <w:rFonts w:cs="Times New Roman"/>
          <w:szCs w:val="24"/>
        </w:rPr>
        <w:t xml:space="preserve">okviru limita ukupnih rashoda Državnog proračuna Republike Hrvatske za 2022. godinu </w:t>
      </w:r>
      <w:r w:rsidR="0069139C" w:rsidRPr="0069139C">
        <w:rPr>
          <w:rFonts w:cs="Times New Roman"/>
          <w:szCs w:val="24"/>
        </w:rPr>
        <w:t>te</w:t>
      </w:r>
      <w:r w:rsidR="0028515D" w:rsidRPr="0069139C">
        <w:rPr>
          <w:rFonts w:cs="Times New Roman"/>
          <w:szCs w:val="24"/>
        </w:rPr>
        <w:t xml:space="preserve"> projekcijama za 2023. i 2024. godinu</w:t>
      </w:r>
      <w:r w:rsidR="0069139C" w:rsidRPr="0069139C">
        <w:rPr>
          <w:rFonts w:cs="Times New Roman"/>
          <w:szCs w:val="24"/>
        </w:rPr>
        <w:t xml:space="preserve"> u iznosu od 497.000,00 kuna</w:t>
      </w:r>
      <w:r w:rsidR="0028515D" w:rsidRPr="0069139C">
        <w:rPr>
          <w:rFonts w:cs="Times New Roman"/>
          <w:szCs w:val="24"/>
        </w:rPr>
        <w:t>.</w:t>
      </w:r>
    </w:p>
    <w:p w14:paraId="17EC00E5" w14:textId="77777777" w:rsidR="003541F9" w:rsidRPr="003541F9" w:rsidRDefault="003541F9" w:rsidP="009A5670">
      <w:pPr>
        <w:pStyle w:val="Heading2"/>
        <w:numPr>
          <w:ilvl w:val="0"/>
          <w:numId w:val="75"/>
        </w:numPr>
        <w:jc w:val="both"/>
        <w:rPr>
          <w:rFonts w:eastAsia="Times New Roman"/>
          <w:lang w:eastAsia="hr-HR"/>
        </w:rPr>
      </w:pPr>
      <w:r w:rsidRPr="003541F9">
        <w:rPr>
          <w:rFonts w:eastAsia="Times New Roman"/>
          <w:lang w:eastAsia="hr-HR"/>
        </w:rPr>
        <w:t>RAZLIKE IZMEĐU RJEŠENJA KOJA SE PREDLAŽU KONAČNIM PRIJEDLOGOM ZAKONA U ODNOSU NA RJEŠENJA IZ PRIJEDLOGA ZAKONA</w:t>
      </w:r>
    </w:p>
    <w:p w14:paraId="53EAFD79" w14:textId="77777777" w:rsidR="003541F9" w:rsidRPr="003541F9" w:rsidRDefault="003541F9" w:rsidP="003541F9">
      <w:pPr>
        <w:spacing w:after="0"/>
        <w:ind w:left="705" w:hanging="705"/>
        <w:rPr>
          <w:rFonts w:eastAsia="Times New Roman" w:cs="Times New Roman"/>
          <w:b/>
          <w:bCs/>
          <w:szCs w:val="24"/>
          <w:lang w:eastAsia="hr-HR"/>
        </w:rPr>
      </w:pPr>
    </w:p>
    <w:p w14:paraId="790AF234" w14:textId="77777777" w:rsidR="007B0DAB" w:rsidRDefault="007B0DAB" w:rsidP="007B0DAB">
      <w:pPr>
        <w:rPr>
          <w:rFonts w:eastAsia="Times New Roman" w:cs="Times New Roman"/>
          <w:szCs w:val="24"/>
          <w:lang w:eastAsia="hr-HR"/>
        </w:rPr>
      </w:pPr>
      <w:r w:rsidRPr="007B0DAB">
        <w:rPr>
          <w:rFonts w:eastAsia="Times New Roman" w:cs="Times New Roman"/>
          <w:szCs w:val="24"/>
          <w:lang w:eastAsia="hr-HR"/>
        </w:rPr>
        <w:t>Na 8. sjednici</w:t>
      </w:r>
      <w:r>
        <w:rPr>
          <w:rFonts w:eastAsia="Times New Roman" w:cs="Times New Roman"/>
          <w:szCs w:val="24"/>
          <w:lang w:eastAsia="hr-HR"/>
        </w:rPr>
        <w:t xml:space="preserve"> Hrvatskoga sabora</w:t>
      </w:r>
      <w:r w:rsidRPr="007B0DAB">
        <w:rPr>
          <w:rFonts w:eastAsia="Times New Roman" w:cs="Times New Roman"/>
          <w:szCs w:val="24"/>
          <w:lang w:eastAsia="hr-HR"/>
        </w:rPr>
        <w:t xml:space="preserve">, </w:t>
      </w:r>
      <w:r>
        <w:rPr>
          <w:rFonts w:eastAsia="Times New Roman" w:cs="Times New Roman"/>
          <w:szCs w:val="24"/>
          <w:lang w:eastAsia="hr-HR"/>
        </w:rPr>
        <w:t xml:space="preserve">održanoj </w:t>
      </w:r>
      <w:r w:rsidRPr="007B0DAB">
        <w:rPr>
          <w:rFonts w:eastAsia="Times New Roman" w:cs="Times New Roman"/>
          <w:szCs w:val="24"/>
          <w:lang w:eastAsia="hr-HR"/>
        </w:rPr>
        <w:t xml:space="preserve">1. listopada 2021. </w:t>
      </w:r>
      <w:bookmarkStart w:id="205" w:name="_Hlk83993502"/>
      <w:r w:rsidRPr="007B0DAB">
        <w:rPr>
          <w:rFonts w:eastAsia="Times New Roman" w:cs="Times New Roman"/>
          <w:szCs w:val="24"/>
          <w:lang w:eastAsia="hr-HR"/>
        </w:rPr>
        <w:t>donesen je zaključak da se prihvaća Prijedlog zakona</w:t>
      </w:r>
      <w:r>
        <w:rPr>
          <w:rFonts w:eastAsia="Times New Roman" w:cs="Times New Roman"/>
          <w:szCs w:val="24"/>
          <w:lang w:eastAsia="hr-HR"/>
        </w:rPr>
        <w:t xml:space="preserve"> </w:t>
      </w:r>
      <w:bookmarkEnd w:id="205"/>
      <w:r>
        <w:rPr>
          <w:rFonts w:eastAsia="Times New Roman" w:cs="Times New Roman"/>
          <w:szCs w:val="24"/>
          <w:lang w:eastAsia="hr-HR"/>
        </w:rPr>
        <w:t xml:space="preserve">te su </w:t>
      </w:r>
      <w:r w:rsidR="009A5670" w:rsidRPr="009A5670">
        <w:rPr>
          <w:rFonts w:eastAsia="Times New Roman" w:cs="Times New Roman"/>
          <w:szCs w:val="24"/>
          <w:lang w:eastAsia="hr-HR"/>
        </w:rPr>
        <w:t>predlagatelju radi pripreme Konačnog prijedloga zakona</w:t>
      </w:r>
      <w:r w:rsidR="009A5670">
        <w:rPr>
          <w:rFonts w:eastAsia="Times New Roman" w:cs="Times New Roman"/>
          <w:szCs w:val="24"/>
          <w:lang w:eastAsia="hr-HR"/>
        </w:rPr>
        <w:t xml:space="preserve"> upućene s</w:t>
      </w:r>
      <w:r w:rsidRPr="007B0DAB">
        <w:rPr>
          <w:rFonts w:eastAsia="Times New Roman" w:cs="Times New Roman"/>
          <w:szCs w:val="24"/>
          <w:lang w:eastAsia="hr-HR"/>
        </w:rPr>
        <w:t>ve primjedbe, prijedlozi i mišljenja</w:t>
      </w:r>
      <w:r w:rsidR="009A5670">
        <w:rPr>
          <w:rFonts w:eastAsia="Times New Roman" w:cs="Times New Roman"/>
          <w:szCs w:val="24"/>
          <w:lang w:eastAsia="hr-HR"/>
        </w:rPr>
        <w:t xml:space="preserve"> iznesena u raspravi.</w:t>
      </w:r>
    </w:p>
    <w:p w14:paraId="33FAC0A2" w14:textId="77777777" w:rsidR="00F84DCB" w:rsidRDefault="00E5228D" w:rsidP="007B0DAB">
      <w:pPr>
        <w:rPr>
          <w:rFonts w:eastAsia="Times New Roman" w:cs="Times New Roman"/>
          <w:szCs w:val="24"/>
          <w:lang w:eastAsia="hr-HR"/>
        </w:rPr>
      </w:pPr>
      <w:r>
        <w:rPr>
          <w:rFonts w:eastAsia="Times New Roman" w:cs="Times New Roman"/>
          <w:szCs w:val="24"/>
          <w:lang w:eastAsia="hr-HR"/>
        </w:rPr>
        <w:t>Sukladno primjedbama</w:t>
      </w:r>
      <w:r w:rsidR="00AA3EA5">
        <w:rPr>
          <w:rFonts w:eastAsia="Times New Roman" w:cs="Times New Roman"/>
          <w:szCs w:val="24"/>
          <w:lang w:eastAsia="hr-HR"/>
        </w:rPr>
        <w:t xml:space="preserve"> </w:t>
      </w:r>
      <w:r w:rsidR="00AA3EA5" w:rsidRPr="00AA3EA5">
        <w:rPr>
          <w:rFonts w:eastAsia="Times New Roman" w:cs="Times New Roman"/>
          <w:szCs w:val="24"/>
          <w:lang w:eastAsia="hr-HR"/>
        </w:rPr>
        <w:t>Odbora za zakonodavstvo</w:t>
      </w:r>
      <w:r w:rsidR="00203C2C">
        <w:rPr>
          <w:rFonts w:eastAsia="Times New Roman" w:cs="Times New Roman"/>
          <w:szCs w:val="24"/>
          <w:lang w:eastAsia="hr-HR"/>
        </w:rPr>
        <w:t xml:space="preserve"> </w:t>
      </w:r>
      <w:r w:rsidR="00F84DCB">
        <w:rPr>
          <w:rFonts w:eastAsia="Times New Roman" w:cs="Times New Roman"/>
          <w:szCs w:val="24"/>
          <w:lang w:eastAsia="hr-HR"/>
        </w:rPr>
        <w:t xml:space="preserve">dorađen </w:t>
      </w:r>
      <w:r w:rsidR="00203C2C">
        <w:rPr>
          <w:rFonts w:eastAsia="Times New Roman" w:cs="Times New Roman"/>
          <w:szCs w:val="24"/>
          <w:lang w:eastAsia="hr-HR"/>
        </w:rPr>
        <w:t xml:space="preserve">je </w:t>
      </w:r>
      <w:r w:rsidR="00F84DCB">
        <w:rPr>
          <w:rFonts w:eastAsia="Times New Roman" w:cs="Times New Roman"/>
          <w:szCs w:val="24"/>
          <w:lang w:eastAsia="hr-HR"/>
        </w:rPr>
        <w:t xml:space="preserve">pravno i nomotehnički izričaj odredbi članaka </w:t>
      </w:r>
      <w:r w:rsidR="00610F3F">
        <w:rPr>
          <w:rFonts w:eastAsia="Times New Roman" w:cs="Times New Roman"/>
          <w:szCs w:val="24"/>
          <w:lang w:eastAsia="hr-HR"/>
        </w:rPr>
        <w:t xml:space="preserve">1., </w:t>
      </w:r>
      <w:r w:rsidR="00F84DCB">
        <w:rPr>
          <w:rFonts w:eastAsia="Times New Roman" w:cs="Times New Roman"/>
          <w:szCs w:val="24"/>
          <w:lang w:eastAsia="hr-HR"/>
        </w:rPr>
        <w:t>4., 5., 8., 11., 14., 16., 25., 29., 35., 36., 44., 45., 67., 76., 78., 81., 85., 97., 99., 106.,</w:t>
      </w:r>
      <w:r>
        <w:rPr>
          <w:rFonts w:eastAsia="Times New Roman" w:cs="Times New Roman"/>
          <w:szCs w:val="24"/>
          <w:lang w:eastAsia="hr-HR"/>
        </w:rPr>
        <w:t xml:space="preserve"> 113.,</w:t>
      </w:r>
      <w:r w:rsidR="00F84DCB">
        <w:rPr>
          <w:rFonts w:eastAsia="Times New Roman" w:cs="Times New Roman"/>
          <w:szCs w:val="24"/>
          <w:lang w:eastAsia="hr-HR"/>
        </w:rPr>
        <w:t xml:space="preserve"> 115., 122., 123.,</w:t>
      </w:r>
      <w:r w:rsidR="00271770">
        <w:rPr>
          <w:rFonts w:eastAsia="Times New Roman" w:cs="Times New Roman"/>
          <w:szCs w:val="24"/>
          <w:lang w:eastAsia="hr-HR"/>
        </w:rPr>
        <w:t xml:space="preserve"> 127.</w:t>
      </w:r>
      <w:r w:rsidR="00F84DCB">
        <w:rPr>
          <w:rFonts w:eastAsia="Times New Roman" w:cs="Times New Roman"/>
          <w:szCs w:val="24"/>
          <w:lang w:eastAsia="hr-HR"/>
        </w:rPr>
        <w:t xml:space="preserve"> 129.</w:t>
      </w:r>
      <w:r>
        <w:rPr>
          <w:rFonts w:eastAsia="Times New Roman" w:cs="Times New Roman"/>
          <w:szCs w:val="24"/>
          <w:lang w:eastAsia="hr-HR"/>
        </w:rPr>
        <w:t>, 131., 132., 157., 163., 164. i 169.</w:t>
      </w:r>
      <w:r w:rsidRPr="00E5228D">
        <w:t xml:space="preserve"> </w:t>
      </w:r>
      <w:r w:rsidRPr="00E5228D">
        <w:rPr>
          <w:rFonts w:eastAsia="Times New Roman" w:cs="Times New Roman"/>
          <w:szCs w:val="24"/>
          <w:lang w:eastAsia="hr-HR"/>
        </w:rPr>
        <w:t>Konačn</w:t>
      </w:r>
      <w:r>
        <w:rPr>
          <w:rFonts w:eastAsia="Times New Roman" w:cs="Times New Roman"/>
          <w:szCs w:val="24"/>
          <w:lang w:eastAsia="hr-HR"/>
        </w:rPr>
        <w:t>og</w:t>
      </w:r>
      <w:r w:rsidRPr="00E5228D">
        <w:rPr>
          <w:rFonts w:eastAsia="Times New Roman" w:cs="Times New Roman"/>
          <w:szCs w:val="24"/>
          <w:lang w:eastAsia="hr-HR"/>
        </w:rPr>
        <w:t xml:space="preserve"> prijedlog</w:t>
      </w:r>
      <w:r>
        <w:rPr>
          <w:rFonts w:eastAsia="Times New Roman" w:cs="Times New Roman"/>
          <w:szCs w:val="24"/>
          <w:lang w:eastAsia="hr-HR"/>
        </w:rPr>
        <w:t>a</w:t>
      </w:r>
      <w:r w:rsidRPr="00E5228D">
        <w:rPr>
          <w:rFonts w:eastAsia="Times New Roman" w:cs="Times New Roman"/>
          <w:szCs w:val="24"/>
          <w:lang w:eastAsia="hr-HR"/>
        </w:rPr>
        <w:t xml:space="preserve"> zakona</w:t>
      </w:r>
      <w:r>
        <w:rPr>
          <w:rFonts w:eastAsia="Times New Roman" w:cs="Times New Roman"/>
          <w:szCs w:val="24"/>
          <w:lang w:eastAsia="hr-HR"/>
        </w:rPr>
        <w:t>.</w:t>
      </w:r>
    </w:p>
    <w:p w14:paraId="35BCD78D" w14:textId="77777777" w:rsidR="00C83AC4" w:rsidRDefault="00D61041" w:rsidP="007B0DAB">
      <w:pPr>
        <w:rPr>
          <w:rFonts w:eastAsia="Times New Roman" w:cs="Times New Roman"/>
          <w:szCs w:val="24"/>
          <w:lang w:eastAsia="hr-HR"/>
        </w:rPr>
      </w:pPr>
      <w:r>
        <w:rPr>
          <w:rFonts w:eastAsia="Times New Roman" w:cs="Times New Roman"/>
          <w:szCs w:val="24"/>
          <w:lang w:eastAsia="hr-HR"/>
        </w:rPr>
        <w:t xml:space="preserve">Sukladno primjedbama Odbora za Ustav, Poslovnik i politički sustav brisana je odredba članka 15. Prijedloga zakona budući da Odbor smatra da je riječ o ustavnoj materiji. </w:t>
      </w:r>
      <w:r w:rsidR="00203C2C">
        <w:rPr>
          <w:rFonts w:eastAsia="Times New Roman" w:cs="Times New Roman"/>
          <w:szCs w:val="24"/>
          <w:lang w:eastAsia="hr-HR"/>
        </w:rPr>
        <w:t>Nadalje, i</w:t>
      </w:r>
      <w:r>
        <w:rPr>
          <w:rFonts w:eastAsia="Times New Roman" w:cs="Times New Roman"/>
          <w:szCs w:val="24"/>
          <w:lang w:eastAsia="hr-HR"/>
        </w:rPr>
        <w:t>z članka 29. stavka 7. brisano je pozivanje</w:t>
      </w:r>
      <w:r w:rsidR="00C83AC4">
        <w:rPr>
          <w:rFonts w:eastAsia="Times New Roman" w:cs="Times New Roman"/>
          <w:szCs w:val="24"/>
          <w:lang w:eastAsia="hr-HR"/>
        </w:rPr>
        <w:t xml:space="preserve"> na Poslovnik Hrvatskoga sabora jer nije prihvatljivo </w:t>
      </w:r>
      <w:r w:rsidR="00AE6012">
        <w:rPr>
          <w:rFonts w:eastAsia="Times New Roman" w:cs="Times New Roman"/>
          <w:szCs w:val="24"/>
          <w:lang w:eastAsia="hr-HR"/>
        </w:rPr>
        <w:t>predloženim Zakonom</w:t>
      </w:r>
      <w:r w:rsidR="00C83AC4">
        <w:rPr>
          <w:rFonts w:eastAsia="Times New Roman" w:cs="Times New Roman"/>
          <w:szCs w:val="24"/>
          <w:lang w:eastAsia="hr-HR"/>
        </w:rPr>
        <w:t xml:space="preserve"> mijenjati odredbe drugih akata.</w:t>
      </w:r>
    </w:p>
    <w:p w14:paraId="28A607C1" w14:textId="77777777" w:rsidR="00D61041" w:rsidRPr="00EF28C1" w:rsidRDefault="00C83AC4" w:rsidP="007B0DAB">
      <w:pPr>
        <w:rPr>
          <w:rFonts w:eastAsia="Times New Roman" w:cs="Times New Roman"/>
          <w:szCs w:val="24"/>
          <w:lang w:eastAsia="hr-HR"/>
        </w:rPr>
      </w:pPr>
      <w:r w:rsidRPr="00EF28C1">
        <w:rPr>
          <w:rFonts w:eastAsia="Times New Roman" w:cs="Times New Roman"/>
          <w:szCs w:val="24"/>
          <w:lang w:eastAsia="hr-HR"/>
        </w:rPr>
        <w:t xml:space="preserve">Slijedom primjedbi </w:t>
      </w:r>
      <w:r w:rsidR="00A30329" w:rsidRPr="00EF28C1">
        <w:rPr>
          <w:rFonts w:eastAsia="Times New Roman" w:cs="Times New Roman"/>
          <w:szCs w:val="24"/>
          <w:lang w:eastAsia="hr-HR"/>
        </w:rPr>
        <w:t>Odbora za Ustav, Poslovnik i politički sustav kao i prijedloga zastupnika</w:t>
      </w:r>
      <w:r w:rsidR="00EF28C1">
        <w:rPr>
          <w:rFonts w:eastAsia="Times New Roman" w:cs="Times New Roman"/>
          <w:szCs w:val="24"/>
          <w:lang w:eastAsia="hr-HR"/>
        </w:rPr>
        <w:t>,</w:t>
      </w:r>
      <w:r w:rsidR="00A30329" w:rsidRPr="00EF28C1">
        <w:rPr>
          <w:rFonts w:eastAsia="Times New Roman" w:cs="Times New Roman"/>
          <w:szCs w:val="24"/>
          <w:lang w:eastAsia="hr-HR"/>
        </w:rPr>
        <w:t xml:space="preserve"> </w:t>
      </w:r>
      <w:r w:rsidR="008A5401" w:rsidRPr="00EF28C1">
        <w:rPr>
          <w:rFonts w:eastAsia="Times New Roman" w:cs="Times New Roman"/>
          <w:szCs w:val="24"/>
          <w:lang w:eastAsia="hr-HR"/>
        </w:rPr>
        <w:t xml:space="preserve">u </w:t>
      </w:r>
      <w:r w:rsidR="00EF28C1">
        <w:rPr>
          <w:rFonts w:eastAsia="Times New Roman" w:cs="Times New Roman"/>
          <w:szCs w:val="24"/>
          <w:lang w:eastAsia="hr-HR"/>
        </w:rPr>
        <w:t xml:space="preserve">replikama ili </w:t>
      </w:r>
      <w:r w:rsidR="008A5401" w:rsidRPr="00EF28C1">
        <w:rPr>
          <w:rFonts w:eastAsia="Times New Roman" w:cs="Times New Roman"/>
          <w:szCs w:val="24"/>
          <w:lang w:eastAsia="hr-HR"/>
        </w:rPr>
        <w:t>pojedinačnim raspravama</w:t>
      </w:r>
      <w:r w:rsidR="00EF28C1">
        <w:rPr>
          <w:rFonts w:eastAsia="Times New Roman" w:cs="Times New Roman"/>
          <w:szCs w:val="24"/>
          <w:lang w:eastAsia="hr-HR"/>
        </w:rPr>
        <w:t>,</w:t>
      </w:r>
      <w:r w:rsidR="008A5401" w:rsidRPr="00EF28C1">
        <w:rPr>
          <w:rFonts w:eastAsia="Times New Roman" w:cs="Times New Roman"/>
          <w:szCs w:val="24"/>
          <w:lang w:eastAsia="hr-HR"/>
        </w:rPr>
        <w:t xml:space="preserve"> Branka Bačića, Josipa Borića</w:t>
      </w:r>
      <w:r w:rsidR="00EF28C1">
        <w:rPr>
          <w:rFonts w:eastAsia="Times New Roman" w:cs="Times New Roman"/>
          <w:szCs w:val="24"/>
          <w:lang w:eastAsia="hr-HR"/>
        </w:rPr>
        <w:t>, Mire Bulja, Nikole Grmoje</w:t>
      </w:r>
      <w:r w:rsidR="00514775">
        <w:rPr>
          <w:rFonts w:eastAsia="Times New Roman" w:cs="Times New Roman"/>
          <w:szCs w:val="24"/>
          <w:lang w:eastAsia="hr-HR"/>
        </w:rPr>
        <w:t>, Nikole Mažar, Vesne Nađ</w:t>
      </w:r>
      <w:r w:rsidR="00681EEF">
        <w:rPr>
          <w:rFonts w:eastAsia="Times New Roman" w:cs="Times New Roman"/>
          <w:szCs w:val="24"/>
          <w:lang w:eastAsia="hr-HR"/>
        </w:rPr>
        <w:t>, Nine Raspudića, Urše Raukar-Gamulin</w:t>
      </w:r>
      <w:r w:rsidR="00662A94">
        <w:rPr>
          <w:rFonts w:eastAsia="Times New Roman" w:cs="Times New Roman"/>
          <w:szCs w:val="24"/>
          <w:lang w:eastAsia="hr-HR"/>
        </w:rPr>
        <w:t xml:space="preserve"> te zastupnika koji su govorili ispred </w:t>
      </w:r>
      <w:r w:rsidR="00A30329" w:rsidRPr="00EF28C1">
        <w:rPr>
          <w:rFonts w:eastAsia="Times New Roman" w:cs="Times New Roman"/>
          <w:szCs w:val="24"/>
          <w:lang w:eastAsia="hr-HR"/>
        </w:rPr>
        <w:t>klubova</w:t>
      </w:r>
      <w:r w:rsidR="00AA7F99" w:rsidRPr="00EF28C1">
        <w:rPr>
          <w:rFonts w:eastAsia="Times New Roman" w:cs="Times New Roman"/>
          <w:szCs w:val="24"/>
          <w:lang w:eastAsia="hr-HR"/>
        </w:rPr>
        <w:t>:</w:t>
      </w:r>
      <w:r w:rsidR="00A30329" w:rsidRPr="00EF28C1">
        <w:rPr>
          <w:rFonts w:eastAsia="Times New Roman" w:cs="Times New Roman"/>
          <w:szCs w:val="24"/>
          <w:lang w:eastAsia="hr-HR"/>
        </w:rPr>
        <w:t xml:space="preserve"> </w:t>
      </w:r>
      <w:r w:rsidR="00A30329" w:rsidRPr="00EF28C1">
        <w:rPr>
          <w:rFonts w:eastAsia="Times New Roman" w:cs="Times New Roman"/>
          <w:szCs w:val="24"/>
          <w:lang w:eastAsia="hr-HR"/>
        </w:rPr>
        <w:lastRenderedPageBreak/>
        <w:t>HDZ-a, M</w:t>
      </w:r>
      <w:r w:rsidR="002901EE">
        <w:rPr>
          <w:rFonts w:eastAsia="Times New Roman" w:cs="Times New Roman"/>
          <w:szCs w:val="24"/>
          <w:lang w:eastAsia="hr-HR"/>
        </w:rPr>
        <w:t>osta</w:t>
      </w:r>
      <w:r w:rsidR="00A30329" w:rsidRPr="00EF28C1">
        <w:rPr>
          <w:rFonts w:eastAsia="Times New Roman" w:cs="Times New Roman"/>
          <w:szCs w:val="24"/>
          <w:lang w:eastAsia="hr-HR"/>
        </w:rPr>
        <w:t xml:space="preserve">, </w:t>
      </w:r>
      <w:r w:rsidR="002901EE">
        <w:rPr>
          <w:rFonts w:eastAsia="Times New Roman" w:cs="Times New Roman"/>
          <w:szCs w:val="24"/>
          <w:lang w:eastAsia="hr-HR"/>
        </w:rPr>
        <w:t>zeleno-lijevog bloka</w:t>
      </w:r>
      <w:r w:rsidR="00A30329" w:rsidRPr="00EF28C1">
        <w:rPr>
          <w:rFonts w:eastAsia="Times New Roman" w:cs="Times New Roman"/>
          <w:szCs w:val="24"/>
          <w:lang w:eastAsia="hr-HR"/>
        </w:rPr>
        <w:t xml:space="preserve"> i SDP-a smanjen je broj potrebnih potpisa birača za raspisivanje lokalnog referenduma, odnosno </w:t>
      </w:r>
      <w:r w:rsidR="009B146B" w:rsidRPr="00EF28C1">
        <w:rPr>
          <w:rFonts w:eastAsia="Times New Roman" w:cs="Times New Roman"/>
          <w:szCs w:val="24"/>
          <w:lang w:eastAsia="hr-HR"/>
        </w:rPr>
        <w:t xml:space="preserve">stupnjevan </w:t>
      </w:r>
      <w:r w:rsidR="00A30329" w:rsidRPr="00EF28C1">
        <w:rPr>
          <w:rFonts w:eastAsia="Times New Roman" w:cs="Times New Roman"/>
          <w:szCs w:val="24"/>
          <w:lang w:eastAsia="hr-HR"/>
        </w:rPr>
        <w:t xml:space="preserve">je ovisno o </w:t>
      </w:r>
      <w:r w:rsidR="00674336" w:rsidRPr="00EF28C1">
        <w:rPr>
          <w:rFonts w:eastAsia="Times New Roman" w:cs="Times New Roman"/>
          <w:szCs w:val="24"/>
          <w:lang w:eastAsia="hr-HR"/>
        </w:rPr>
        <w:t xml:space="preserve">broju stanovnika </w:t>
      </w:r>
      <w:r w:rsidR="00A30329" w:rsidRPr="00EF28C1">
        <w:rPr>
          <w:rFonts w:eastAsia="Times New Roman" w:cs="Times New Roman"/>
          <w:szCs w:val="24"/>
          <w:lang w:eastAsia="hr-HR"/>
        </w:rPr>
        <w:t xml:space="preserve">lokalne jedinice. </w:t>
      </w:r>
      <w:r w:rsidR="00662A94">
        <w:rPr>
          <w:rFonts w:eastAsia="Times New Roman" w:cs="Times New Roman"/>
          <w:szCs w:val="24"/>
          <w:lang w:eastAsia="hr-HR"/>
        </w:rPr>
        <w:t>Pri stupnjevanju predlagatelj se djelomično vodio kriterijima prema kojima se određuje pravo na zamjenika općinskog načelnika ili gradonačelnika</w:t>
      </w:r>
      <w:r w:rsidR="00203C2C">
        <w:rPr>
          <w:rFonts w:eastAsia="Times New Roman" w:cs="Times New Roman"/>
          <w:szCs w:val="24"/>
          <w:lang w:eastAsia="hr-HR"/>
        </w:rPr>
        <w:t xml:space="preserve"> ovisno </w:t>
      </w:r>
      <w:r w:rsidR="00FB01DD">
        <w:rPr>
          <w:rFonts w:eastAsia="Times New Roman" w:cs="Times New Roman"/>
          <w:szCs w:val="24"/>
          <w:lang w:eastAsia="hr-HR"/>
        </w:rPr>
        <w:t xml:space="preserve">o broju stanovnika (članak 41. </w:t>
      </w:r>
      <w:r w:rsidR="00FB01DD" w:rsidRPr="00FB01DD">
        <w:rPr>
          <w:rFonts w:eastAsia="Times New Roman" w:cs="Times New Roman"/>
          <w:szCs w:val="24"/>
          <w:lang w:eastAsia="hr-HR"/>
        </w:rPr>
        <w:t>Zakon</w:t>
      </w:r>
      <w:r w:rsidR="00FB01DD">
        <w:rPr>
          <w:rFonts w:eastAsia="Times New Roman" w:cs="Times New Roman"/>
          <w:szCs w:val="24"/>
          <w:lang w:eastAsia="hr-HR"/>
        </w:rPr>
        <w:t>a</w:t>
      </w:r>
      <w:r w:rsidR="00FB01DD" w:rsidRPr="00FB01DD">
        <w:rPr>
          <w:rFonts w:eastAsia="Times New Roman" w:cs="Times New Roman"/>
          <w:szCs w:val="24"/>
          <w:lang w:eastAsia="hr-HR"/>
        </w:rPr>
        <w:t xml:space="preserve"> o lokalnoj i područnoj (regionalnoj) samoupravi</w:t>
      </w:r>
      <w:r w:rsidR="00FB01DD">
        <w:rPr>
          <w:rFonts w:eastAsia="Times New Roman" w:cs="Times New Roman"/>
          <w:szCs w:val="24"/>
          <w:lang w:eastAsia="hr-HR"/>
        </w:rPr>
        <w:t>).</w:t>
      </w:r>
    </w:p>
    <w:p w14:paraId="04842E31" w14:textId="77777777" w:rsidR="00EA1FA2" w:rsidRDefault="001C2B32" w:rsidP="007B0DAB">
      <w:pPr>
        <w:rPr>
          <w:rFonts w:eastAsia="Times New Roman" w:cs="Times New Roman"/>
          <w:szCs w:val="24"/>
          <w:lang w:eastAsia="hr-HR"/>
        </w:rPr>
      </w:pPr>
      <w:r>
        <w:rPr>
          <w:rFonts w:eastAsia="Times New Roman" w:cs="Times New Roman"/>
          <w:szCs w:val="24"/>
          <w:lang w:eastAsia="hr-HR"/>
        </w:rPr>
        <w:t xml:space="preserve">Tijekom rasprave na sjednici Hrvatskoga sabora zastupnici Nino Raspudić </w:t>
      </w:r>
      <w:r w:rsidR="00CA321B" w:rsidRPr="00EF28C1">
        <w:rPr>
          <w:rFonts w:eastAsia="Times New Roman" w:cs="Times New Roman"/>
          <w:szCs w:val="24"/>
          <w:lang w:eastAsia="hr-HR"/>
        </w:rPr>
        <w:t>i Marij</w:t>
      </w:r>
      <w:r>
        <w:rPr>
          <w:rFonts w:eastAsia="Times New Roman" w:cs="Times New Roman"/>
          <w:szCs w:val="24"/>
          <w:lang w:eastAsia="hr-HR"/>
        </w:rPr>
        <w:t>a</w:t>
      </w:r>
      <w:r w:rsidR="00CA321B" w:rsidRPr="00EF28C1">
        <w:rPr>
          <w:rFonts w:eastAsia="Times New Roman" w:cs="Times New Roman"/>
          <w:szCs w:val="24"/>
          <w:lang w:eastAsia="hr-HR"/>
        </w:rPr>
        <w:t xml:space="preserve"> Selak Raspudić</w:t>
      </w:r>
      <w:r w:rsidR="009613DD">
        <w:rPr>
          <w:rFonts w:eastAsia="Times New Roman" w:cs="Times New Roman"/>
          <w:szCs w:val="24"/>
          <w:lang w:eastAsia="hr-HR"/>
        </w:rPr>
        <w:t xml:space="preserve"> ispred Kluba zastupnika Mosta</w:t>
      </w:r>
      <w:r>
        <w:rPr>
          <w:rFonts w:eastAsia="Times New Roman" w:cs="Times New Roman"/>
          <w:szCs w:val="24"/>
          <w:lang w:eastAsia="hr-HR"/>
        </w:rPr>
        <w:t xml:space="preserve"> su u svojim izlaganjima doveli u pitanje legitimitet protureferendumskog odbora</w:t>
      </w:r>
      <w:r w:rsidR="00B41751">
        <w:rPr>
          <w:rFonts w:eastAsia="Times New Roman" w:cs="Times New Roman"/>
          <w:szCs w:val="24"/>
          <w:lang w:eastAsia="hr-HR"/>
        </w:rPr>
        <w:t xml:space="preserve"> s obzirom na predloženi broj potpisa od jedan posto koji trebaju prikupiti</w:t>
      </w:r>
      <w:r>
        <w:rPr>
          <w:rFonts w:eastAsia="Times New Roman" w:cs="Times New Roman"/>
          <w:szCs w:val="24"/>
          <w:lang w:eastAsia="hr-HR"/>
        </w:rPr>
        <w:t xml:space="preserve"> te istaknuli da </w:t>
      </w:r>
      <w:r w:rsidR="00B41751">
        <w:rPr>
          <w:rFonts w:eastAsia="Times New Roman" w:cs="Times New Roman"/>
          <w:szCs w:val="24"/>
          <w:lang w:eastAsia="hr-HR"/>
        </w:rPr>
        <w:t>bi protureferendumski odbor trebao prikupiti</w:t>
      </w:r>
      <w:r w:rsidRPr="001C2B32">
        <w:rPr>
          <w:rFonts w:eastAsia="Times New Roman" w:cs="Times New Roman"/>
          <w:szCs w:val="24"/>
          <w:lang w:eastAsia="hr-HR"/>
        </w:rPr>
        <w:t xml:space="preserve"> pola potpisa koje prikuplja referendumska inicijativa</w:t>
      </w:r>
      <w:r w:rsidR="00B41751">
        <w:rPr>
          <w:rFonts w:eastAsia="Times New Roman" w:cs="Times New Roman"/>
          <w:szCs w:val="24"/>
          <w:lang w:eastAsia="hr-HR"/>
        </w:rPr>
        <w:t xml:space="preserve">. Imajući u vidu rečene primjedbe i prijedloge, </w:t>
      </w:r>
      <w:r w:rsidR="00C70510" w:rsidRPr="00EF28C1">
        <w:rPr>
          <w:rFonts w:eastAsia="Times New Roman" w:cs="Times New Roman"/>
          <w:szCs w:val="24"/>
          <w:lang w:eastAsia="hr-HR"/>
        </w:rPr>
        <w:t xml:space="preserve">odredba članka 49. stavka </w:t>
      </w:r>
      <w:r w:rsidR="004F6E6F">
        <w:rPr>
          <w:rFonts w:eastAsia="Times New Roman" w:cs="Times New Roman"/>
          <w:szCs w:val="24"/>
          <w:lang w:eastAsia="hr-HR"/>
        </w:rPr>
        <w:t>4</w:t>
      </w:r>
      <w:r w:rsidR="00C70510" w:rsidRPr="00EF28C1">
        <w:rPr>
          <w:rFonts w:eastAsia="Times New Roman" w:cs="Times New Roman"/>
          <w:szCs w:val="24"/>
          <w:lang w:eastAsia="hr-HR"/>
        </w:rPr>
        <w:t>. Prijedloga zakona koja je glasila: „Odbor zagovornika odnosno protivnika inicijative može se osnovati ako njegovo osnivanje svojim potpisom podrži najmanje jedan posto birača s područja za koje se referendum raspisuje. Ako jedan posto birača predstavlja više od 5.000 birača, smatra se da je pretpostavka za osnivanje odbora ispunjena kad se prikupi najmanje 5.000 pravovaljanih potpisa birača podupiratelja.“ je izmijenjena te prema Konačnom prijedlogu zakona predmetna odredba glasi: „Odbor zagovornika odnosno protivnika inicijative može se osnovati ako njegovo osnivanje svojim potpisom podrži najmanje pet posto birača.“</w:t>
      </w:r>
      <w:r w:rsidR="007607F4" w:rsidRPr="00EF28C1">
        <w:rPr>
          <w:rFonts w:eastAsia="Times New Roman" w:cs="Times New Roman"/>
          <w:szCs w:val="24"/>
          <w:lang w:eastAsia="hr-HR"/>
        </w:rPr>
        <w:t>.</w:t>
      </w:r>
      <w:r w:rsidR="00EA1FA2">
        <w:rPr>
          <w:rFonts w:eastAsia="Times New Roman" w:cs="Times New Roman"/>
          <w:szCs w:val="24"/>
          <w:lang w:eastAsia="hr-HR"/>
        </w:rPr>
        <w:t xml:space="preserve"> </w:t>
      </w:r>
      <w:r w:rsidR="00316754">
        <w:rPr>
          <w:rFonts w:eastAsia="Times New Roman" w:cs="Times New Roman"/>
          <w:szCs w:val="24"/>
          <w:lang w:eastAsia="hr-HR"/>
        </w:rPr>
        <w:t>Radi jasnoće i otklanjanja mogućih poteškoća</w:t>
      </w:r>
      <w:r w:rsidR="00EA1FA2">
        <w:rPr>
          <w:rFonts w:eastAsia="Times New Roman" w:cs="Times New Roman"/>
          <w:szCs w:val="24"/>
          <w:lang w:eastAsia="hr-HR"/>
        </w:rPr>
        <w:t xml:space="preserve"> u provedbi, a s obzirom na mogućnost osnivanja više odbora</w:t>
      </w:r>
      <w:r w:rsidR="00316754">
        <w:rPr>
          <w:rFonts w:eastAsia="Times New Roman" w:cs="Times New Roman"/>
          <w:szCs w:val="24"/>
          <w:lang w:eastAsia="hr-HR"/>
        </w:rPr>
        <w:t xml:space="preserve"> zagovornika odnosno protivnika inicijative, odredba stavka 5. članka 49. Prijedloga zakona je brisana te je sukladno tome odredba stavka 8. odgovarajuće prilagođena. Nadalje</w:t>
      </w:r>
      <w:r w:rsidR="005B7310">
        <w:rPr>
          <w:rFonts w:eastAsia="Times New Roman" w:cs="Times New Roman"/>
          <w:szCs w:val="24"/>
          <w:lang w:eastAsia="hr-HR"/>
        </w:rPr>
        <w:t>,</w:t>
      </w:r>
      <w:r w:rsidR="00316754">
        <w:rPr>
          <w:rFonts w:eastAsia="Times New Roman" w:cs="Times New Roman"/>
          <w:szCs w:val="24"/>
          <w:lang w:eastAsia="hr-HR"/>
        </w:rPr>
        <w:t xml:space="preserve"> na prijedlog DIP</w:t>
      </w:r>
      <w:r w:rsidR="003015A2">
        <w:rPr>
          <w:rFonts w:eastAsia="Times New Roman" w:cs="Times New Roman"/>
          <w:szCs w:val="24"/>
          <w:lang w:eastAsia="hr-HR"/>
        </w:rPr>
        <w:t>-a, precizirane su odredbe stavaka 6. i 7. članka 49. Konačnog prijedloga zakona propisivanjem rokova.</w:t>
      </w:r>
    </w:p>
    <w:p w14:paraId="5DECAE51" w14:textId="77777777" w:rsidR="00E5228D" w:rsidRPr="002901EE" w:rsidRDefault="00D61041" w:rsidP="007B0DAB">
      <w:pPr>
        <w:rPr>
          <w:rFonts w:eastAsia="Times New Roman" w:cs="Times New Roman"/>
          <w:szCs w:val="24"/>
          <w:lang w:eastAsia="hr-HR"/>
        </w:rPr>
      </w:pPr>
      <w:r w:rsidRPr="002901EE">
        <w:rPr>
          <w:rFonts w:eastAsia="Times New Roman" w:cs="Times New Roman"/>
          <w:szCs w:val="24"/>
          <w:lang w:eastAsia="hr-HR"/>
        </w:rPr>
        <w:t xml:space="preserve">Također, temeljem mišljenja nadležnih tijela </w:t>
      </w:r>
      <w:r w:rsidR="00281768" w:rsidRPr="002901EE">
        <w:rPr>
          <w:rFonts w:eastAsia="Times New Roman" w:cs="Times New Roman"/>
          <w:szCs w:val="24"/>
          <w:lang w:eastAsia="hr-HR"/>
        </w:rPr>
        <w:t>učinjene su slj</w:t>
      </w:r>
      <w:r w:rsidR="00E37FCC" w:rsidRPr="002901EE">
        <w:rPr>
          <w:rFonts w:eastAsia="Times New Roman" w:cs="Times New Roman"/>
          <w:szCs w:val="24"/>
          <w:lang w:eastAsia="hr-HR"/>
        </w:rPr>
        <w:t>e</w:t>
      </w:r>
      <w:r w:rsidR="00281768" w:rsidRPr="002901EE">
        <w:rPr>
          <w:rFonts w:eastAsia="Times New Roman" w:cs="Times New Roman"/>
          <w:szCs w:val="24"/>
          <w:lang w:eastAsia="hr-HR"/>
        </w:rPr>
        <w:t>deće izmjene:</w:t>
      </w:r>
    </w:p>
    <w:p w14:paraId="5BE8532F" w14:textId="77777777" w:rsidR="002A45D0" w:rsidRDefault="005A1210" w:rsidP="007B0DAB">
      <w:pPr>
        <w:rPr>
          <w:rFonts w:eastAsia="Times New Roman" w:cs="Times New Roman"/>
          <w:szCs w:val="24"/>
          <w:lang w:eastAsia="hr-HR"/>
        </w:rPr>
      </w:pPr>
      <w:r>
        <w:rPr>
          <w:rFonts w:eastAsia="Times New Roman" w:cs="Times New Roman"/>
          <w:szCs w:val="24"/>
          <w:lang w:eastAsia="hr-HR"/>
        </w:rPr>
        <w:t xml:space="preserve">Slijedom primjedbi DIP-a, </w:t>
      </w:r>
      <w:r w:rsidR="00571267">
        <w:rPr>
          <w:rFonts w:eastAsia="Times New Roman" w:cs="Times New Roman"/>
          <w:szCs w:val="24"/>
          <w:lang w:eastAsia="hr-HR"/>
        </w:rPr>
        <w:t>odredba članka 27. stavka 4. je dodatno precizirana.</w:t>
      </w:r>
      <w:r w:rsidR="00F6741E">
        <w:rPr>
          <w:rFonts w:eastAsia="Times New Roman" w:cs="Times New Roman"/>
          <w:szCs w:val="24"/>
          <w:lang w:eastAsia="hr-HR"/>
        </w:rPr>
        <w:t xml:space="preserve"> </w:t>
      </w:r>
      <w:r w:rsidR="00F6741E" w:rsidRPr="00F6741E">
        <w:rPr>
          <w:rFonts w:eastAsia="Times New Roman" w:cs="Times New Roman"/>
          <w:szCs w:val="24"/>
          <w:lang w:eastAsia="hr-HR"/>
        </w:rPr>
        <w:t>O</w:t>
      </w:r>
      <w:r w:rsidRPr="00F6741E">
        <w:rPr>
          <w:rFonts w:eastAsia="Times New Roman" w:cs="Times New Roman"/>
          <w:szCs w:val="24"/>
          <w:lang w:eastAsia="hr-HR"/>
        </w:rPr>
        <w:t xml:space="preserve">dredbe članka 28. stavaka 3. i 4. </w:t>
      </w:r>
      <w:r w:rsidR="002A45D0" w:rsidRPr="00F6741E">
        <w:rPr>
          <w:rFonts w:eastAsia="Times New Roman" w:cs="Times New Roman"/>
          <w:szCs w:val="24"/>
          <w:lang w:eastAsia="hr-HR"/>
        </w:rPr>
        <w:t xml:space="preserve">Konačnog prijedloga zakona </w:t>
      </w:r>
      <w:r w:rsidRPr="00F6741E">
        <w:rPr>
          <w:rFonts w:eastAsia="Times New Roman" w:cs="Times New Roman"/>
          <w:szCs w:val="24"/>
          <w:lang w:eastAsia="hr-HR"/>
        </w:rPr>
        <w:t xml:space="preserve">su </w:t>
      </w:r>
      <w:r w:rsidR="002A45D0" w:rsidRPr="00F6741E">
        <w:rPr>
          <w:rFonts w:eastAsia="Times New Roman" w:cs="Times New Roman"/>
          <w:szCs w:val="24"/>
          <w:lang w:eastAsia="hr-HR"/>
        </w:rPr>
        <w:t>dorađene radi jasnoće</w:t>
      </w:r>
      <w:r w:rsidRPr="00F6741E">
        <w:rPr>
          <w:rFonts w:eastAsia="Times New Roman" w:cs="Times New Roman"/>
          <w:szCs w:val="24"/>
          <w:lang w:eastAsia="hr-HR"/>
        </w:rPr>
        <w:t xml:space="preserve"> te je </w:t>
      </w:r>
      <w:r w:rsidR="002A45D0" w:rsidRPr="00F6741E">
        <w:rPr>
          <w:rFonts w:eastAsia="Times New Roman" w:cs="Times New Roman"/>
          <w:szCs w:val="24"/>
          <w:lang w:eastAsia="hr-HR"/>
        </w:rPr>
        <w:t>dopunjeno obrazloženje uz predmetne odredbe.</w:t>
      </w:r>
      <w:r w:rsidR="002A45D0">
        <w:rPr>
          <w:rFonts w:eastAsia="Times New Roman" w:cs="Times New Roman"/>
          <w:szCs w:val="24"/>
          <w:lang w:eastAsia="hr-HR"/>
        </w:rPr>
        <w:t xml:space="preserve"> </w:t>
      </w:r>
      <w:r w:rsidR="00F6741E" w:rsidRPr="00E366BE">
        <w:rPr>
          <w:rFonts w:eastAsia="Times New Roman" w:cs="Times New Roman"/>
          <w:szCs w:val="24"/>
          <w:lang w:eastAsia="hr-HR"/>
        </w:rPr>
        <w:t>Nadalje, u članku 34. stavku 3. propisan je način dostave.</w:t>
      </w:r>
    </w:p>
    <w:p w14:paraId="7ACC1247" w14:textId="77777777" w:rsidR="00281768" w:rsidRPr="002901EE" w:rsidRDefault="00281768" w:rsidP="007B0DAB">
      <w:pPr>
        <w:rPr>
          <w:rFonts w:eastAsia="Times New Roman" w:cs="Times New Roman"/>
          <w:szCs w:val="24"/>
          <w:lang w:eastAsia="hr-HR"/>
        </w:rPr>
      </w:pPr>
      <w:r w:rsidRPr="002901EE">
        <w:rPr>
          <w:rFonts w:eastAsia="Times New Roman" w:cs="Times New Roman"/>
          <w:szCs w:val="24"/>
          <w:lang w:eastAsia="hr-HR"/>
        </w:rPr>
        <w:t xml:space="preserve">Odredba članka 45. Konačnog prijedloga dopunjena je stavcima kojima se uređuje </w:t>
      </w:r>
      <w:r w:rsidR="00E37FCC" w:rsidRPr="002901EE">
        <w:rPr>
          <w:rFonts w:eastAsia="Times New Roman" w:cs="Times New Roman"/>
          <w:szCs w:val="24"/>
          <w:lang w:eastAsia="hr-HR"/>
        </w:rPr>
        <w:t xml:space="preserve">odgađanje </w:t>
      </w:r>
      <w:r w:rsidRPr="002901EE">
        <w:rPr>
          <w:rFonts w:eastAsia="Times New Roman" w:cs="Times New Roman"/>
          <w:szCs w:val="24"/>
          <w:lang w:eastAsia="hr-HR"/>
        </w:rPr>
        <w:t>raspisivanj</w:t>
      </w:r>
      <w:r w:rsidR="00E37FCC" w:rsidRPr="002901EE">
        <w:rPr>
          <w:rFonts w:eastAsia="Times New Roman" w:cs="Times New Roman"/>
          <w:szCs w:val="24"/>
          <w:lang w:eastAsia="hr-HR"/>
        </w:rPr>
        <w:t>a</w:t>
      </w:r>
      <w:r w:rsidRPr="002901EE">
        <w:rPr>
          <w:rFonts w:eastAsia="Times New Roman" w:cs="Times New Roman"/>
          <w:szCs w:val="24"/>
          <w:lang w:eastAsia="hr-HR"/>
        </w:rPr>
        <w:t xml:space="preserve"> državnog referenduma, odnosno održavanje već raspisanog referenduma ako nastupe </w:t>
      </w:r>
      <w:r w:rsidR="00402C22" w:rsidRPr="002901EE">
        <w:rPr>
          <w:rFonts w:eastAsia="Times New Roman" w:cs="Times New Roman"/>
          <w:szCs w:val="24"/>
          <w:lang w:eastAsia="hr-HR"/>
        </w:rPr>
        <w:t>posebne okolnosti koje podrazumijevaju događaj ili određeno stanje koje se nije moglo predvidjeti i na koje se nije moglo utjecati, a koje trenutačno ugrožava pravni poredak, život, zdravlje ili sigurnost stanovništva te imovinu veće vrijednosti. Slične odredbe već postoje u pojedinim izbornim zakonima (članak 6. Zakona o lokalnim izborima).</w:t>
      </w:r>
    </w:p>
    <w:p w14:paraId="01E636B1" w14:textId="77777777" w:rsidR="001752B2" w:rsidRDefault="002901EE" w:rsidP="007B0DAB">
      <w:pPr>
        <w:rPr>
          <w:rFonts w:eastAsia="Times New Roman" w:cs="Times New Roman"/>
          <w:szCs w:val="24"/>
          <w:lang w:eastAsia="hr-HR"/>
        </w:rPr>
      </w:pPr>
      <w:r w:rsidRPr="002901EE">
        <w:rPr>
          <w:rFonts w:eastAsia="Times New Roman" w:cs="Times New Roman"/>
          <w:szCs w:val="24"/>
          <w:lang w:eastAsia="hr-HR"/>
        </w:rPr>
        <w:lastRenderedPageBreak/>
        <w:t>O</w:t>
      </w:r>
      <w:r w:rsidR="001752B2" w:rsidRPr="002901EE">
        <w:rPr>
          <w:rFonts w:eastAsia="Times New Roman" w:cs="Times New Roman"/>
          <w:szCs w:val="24"/>
          <w:lang w:eastAsia="hr-HR"/>
        </w:rPr>
        <w:t>dredbe članka 55. Konačnog prijedloga zakona su dodatno precizirane u smislu ovlasti DIP-a,</w:t>
      </w:r>
      <w:r w:rsidRPr="002901EE">
        <w:rPr>
          <w:rFonts w:eastAsia="Times New Roman" w:cs="Times New Roman"/>
          <w:szCs w:val="24"/>
          <w:lang w:eastAsia="hr-HR"/>
        </w:rPr>
        <w:t xml:space="preserve"> a</w:t>
      </w:r>
      <w:r w:rsidR="001752B2" w:rsidRPr="002901EE">
        <w:rPr>
          <w:rFonts w:eastAsia="Times New Roman" w:cs="Times New Roman"/>
          <w:szCs w:val="24"/>
          <w:lang w:eastAsia="hr-HR"/>
        </w:rPr>
        <w:t xml:space="preserve"> odredba članka 58. stavka 3. Prijedloga zakona je brisana kao suvišna.</w:t>
      </w:r>
    </w:p>
    <w:p w14:paraId="77CCD261" w14:textId="77777777" w:rsidR="001834A8" w:rsidRDefault="001834A8" w:rsidP="007B0DAB">
      <w:pPr>
        <w:rPr>
          <w:rFonts w:eastAsia="Times New Roman" w:cs="Times New Roman"/>
          <w:szCs w:val="24"/>
          <w:lang w:eastAsia="hr-HR"/>
        </w:rPr>
      </w:pPr>
      <w:r>
        <w:rPr>
          <w:rFonts w:eastAsia="Times New Roman" w:cs="Times New Roman"/>
          <w:szCs w:val="24"/>
          <w:lang w:eastAsia="hr-HR"/>
        </w:rPr>
        <w:t>Sukladno mišljenju Ministarstva unutarnjih poslova, dorađena je odredba članka 76. stavka 4. Konačnog prijedloga zakona.</w:t>
      </w:r>
    </w:p>
    <w:p w14:paraId="07AFC848" w14:textId="77777777" w:rsidR="0054318A" w:rsidRDefault="0054318A" w:rsidP="007B0DAB">
      <w:pPr>
        <w:rPr>
          <w:rFonts w:eastAsia="Times New Roman" w:cs="Times New Roman"/>
          <w:szCs w:val="24"/>
          <w:lang w:eastAsia="hr-HR"/>
        </w:rPr>
      </w:pPr>
      <w:r>
        <w:rPr>
          <w:rFonts w:eastAsia="Times New Roman" w:cs="Times New Roman"/>
          <w:szCs w:val="24"/>
          <w:lang w:eastAsia="hr-HR"/>
        </w:rPr>
        <w:t>Odredba članka 85. stavka 3. je dopunjena riječju: „svi“ slijedom prijedloga DIP-a</w:t>
      </w:r>
      <w:r w:rsidR="0060784A">
        <w:rPr>
          <w:rFonts w:eastAsia="Times New Roman" w:cs="Times New Roman"/>
          <w:szCs w:val="24"/>
          <w:lang w:eastAsia="hr-HR"/>
        </w:rPr>
        <w:t>, a odredbe članaka 99. stavka 2.</w:t>
      </w:r>
      <w:r w:rsidR="00804AB1">
        <w:rPr>
          <w:rFonts w:eastAsia="Times New Roman" w:cs="Times New Roman"/>
          <w:szCs w:val="24"/>
          <w:lang w:eastAsia="hr-HR"/>
        </w:rPr>
        <w:t xml:space="preserve">, </w:t>
      </w:r>
      <w:r w:rsidR="0060784A">
        <w:rPr>
          <w:rFonts w:eastAsia="Times New Roman" w:cs="Times New Roman"/>
          <w:szCs w:val="24"/>
          <w:lang w:eastAsia="hr-HR"/>
        </w:rPr>
        <w:t xml:space="preserve">102. stavka 2. </w:t>
      </w:r>
      <w:r w:rsidR="00804AB1">
        <w:rPr>
          <w:rFonts w:eastAsia="Times New Roman" w:cs="Times New Roman"/>
          <w:szCs w:val="24"/>
          <w:lang w:eastAsia="hr-HR"/>
        </w:rPr>
        <w:t xml:space="preserve">i 151. stavka 4. </w:t>
      </w:r>
      <w:r w:rsidR="0060784A">
        <w:rPr>
          <w:rFonts w:eastAsia="Times New Roman" w:cs="Times New Roman"/>
          <w:szCs w:val="24"/>
          <w:lang w:eastAsia="hr-HR"/>
        </w:rPr>
        <w:t>riječju</w:t>
      </w:r>
      <w:r w:rsidR="00A16A15">
        <w:rPr>
          <w:rFonts w:eastAsia="Times New Roman" w:cs="Times New Roman"/>
          <w:szCs w:val="24"/>
          <w:lang w:eastAsia="hr-HR"/>
        </w:rPr>
        <w:t>:</w:t>
      </w:r>
      <w:r w:rsidR="0060784A">
        <w:rPr>
          <w:rFonts w:eastAsia="Times New Roman" w:cs="Times New Roman"/>
          <w:szCs w:val="24"/>
          <w:lang w:eastAsia="hr-HR"/>
        </w:rPr>
        <w:t xml:space="preserve"> „isteka“.</w:t>
      </w:r>
    </w:p>
    <w:p w14:paraId="7DA33211" w14:textId="77777777" w:rsidR="00610BD9" w:rsidRDefault="00610BD9" w:rsidP="007B0DAB">
      <w:pPr>
        <w:rPr>
          <w:rFonts w:eastAsia="Times New Roman" w:cs="Times New Roman"/>
          <w:szCs w:val="24"/>
          <w:lang w:eastAsia="hr-HR"/>
        </w:rPr>
      </w:pPr>
      <w:r>
        <w:rPr>
          <w:rFonts w:eastAsia="Times New Roman" w:cs="Times New Roman"/>
          <w:szCs w:val="24"/>
          <w:lang w:eastAsia="hr-HR"/>
        </w:rPr>
        <w:t>Odredba članka 92. stavka 1. Konačnog prijedloga zakona je izričajno dorađena</w:t>
      </w:r>
      <w:r w:rsidR="0013200C">
        <w:rPr>
          <w:rFonts w:eastAsia="Times New Roman" w:cs="Times New Roman"/>
          <w:szCs w:val="24"/>
          <w:lang w:eastAsia="hr-HR"/>
        </w:rPr>
        <w:t>.</w:t>
      </w:r>
    </w:p>
    <w:p w14:paraId="78C4B40D" w14:textId="77777777" w:rsidR="00EB06A2" w:rsidRDefault="00EB06A2" w:rsidP="007B0DAB">
      <w:pPr>
        <w:rPr>
          <w:rFonts w:eastAsia="Times New Roman" w:cs="Times New Roman"/>
          <w:szCs w:val="24"/>
          <w:lang w:eastAsia="hr-HR"/>
        </w:rPr>
      </w:pPr>
      <w:r>
        <w:rPr>
          <w:rFonts w:eastAsia="Times New Roman" w:cs="Times New Roman"/>
          <w:szCs w:val="24"/>
          <w:lang w:eastAsia="hr-HR"/>
        </w:rPr>
        <w:t>Odredba članka 97. stavka 2. je dopunjena radi jasnoće dodavanjem naziva zahtjeva.</w:t>
      </w:r>
    </w:p>
    <w:p w14:paraId="2D3C5CEC" w14:textId="77777777" w:rsidR="00EB06A2" w:rsidRDefault="00EB06A2" w:rsidP="007B0DAB">
      <w:pPr>
        <w:rPr>
          <w:rFonts w:eastAsia="Times New Roman" w:cs="Times New Roman"/>
          <w:szCs w:val="24"/>
          <w:lang w:eastAsia="hr-HR"/>
        </w:rPr>
      </w:pPr>
      <w:r>
        <w:rPr>
          <w:rFonts w:eastAsia="Times New Roman" w:cs="Times New Roman"/>
          <w:szCs w:val="24"/>
          <w:lang w:eastAsia="hr-HR"/>
        </w:rPr>
        <w:t>Odredbe članka 102. stavka 2</w:t>
      </w:r>
      <w:r w:rsidR="00A16A15">
        <w:rPr>
          <w:rFonts w:eastAsia="Times New Roman" w:cs="Times New Roman"/>
          <w:szCs w:val="24"/>
          <w:lang w:eastAsia="hr-HR"/>
        </w:rPr>
        <w:t>.</w:t>
      </w:r>
      <w:r>
        <w:rPr>
          <w:rFonts w:eastAsia="Times New Roman" w:cs="Times New Roman"/>
          <w:szCs w:val="24"/>
          <w:lang w:eastAsia="hr-HR"/>
        </w:rPr>
        <w:t xml:space="preserve"> i članka 151. stavka 3. su izričajno usklađene s odredbama Ustavnog zakona od Ustavnom sudu.</w:t>
      </w:r>
    </w:p>
    <w:p w14:paraId="7FC5897F" w14:textId="77777777" w:rsidR="003D5DA6" w:rsidRPr="002901EE" w:rsidRDefault="003D5DA6" w:rsidP="007B0DAB">
      <w:pPr>
        <w:rPr>
          <w:rFonts w:eastAsia="Times New Roman" w:cs="Times New Roman"/>
          <w:szCs w:val="24"/>
          <w:lang w:eastAsia="hr-HR"/>
        </w:rPr>
      </w:pPr>
      <w:r>
        <w:rPr>
          <w:rFonts w:eastAsia="Times New Roman" w:cs="Times New Roman"/>
          <w:szCs w:val="24"/>
          <w:lang w:eastAsia="hr-HR"/>
        </w:rPr>
        <w:t>Odredba članka 129. stavka 3. je dodatno precizirana u smislu računanja roka.</w:t>
      </w:r>
    </w:p>
    <w:p w14:paraId="5838BD14" w14:textId="77777777" w:rsidR="00427F43" w:rsidRPr="002901EE" w:rsidRDefault="00427F43" w:rsidP="007B0DAB">
      <w:pPr>
        <w:rPr>
          <w:rFonts w:eastAsia="Times New Roman" w:cs="Times New Roman"/>
          <w:szCs w:val="24"/>
          <w:lang w:eastAsia="hr-HR"/>
        </w:rPr>
      </w:pPr>
      <w:r w:rsidRPr="002901EE">
        <w:rPr>
          <w:rFonts w:eastAsia="Times New Roman" w:cs="Times New Roman"/>
          <w:szCs w:val="24"/>
          <w:lang w:eastAsia="hr-HR"/>
        </w:rPr>
        <w:t xml:space="preserve">Članak 156. Konačnog prijedloga zakona je dopunjen stavkom 2. kojim je propisano da odluka o raspisivanju savjetodavnog referenduma pored podataka iz članka 45. stavka 1. Zakona sadrži i naznaku područja za koje se raspisuje savjetodavni referendum. Budući da se savjetodavni referendum može raspisati i za </w:t>
      </w:r>
      <w:r w:rsidR="001046B2" w:rsidRPr="002901EE">
        <w:rPr>
          <w:rFonts w:eastAsia="Times New Roman" w:cs="Times New Roman"/>
          <w:szCs w:val="24"/>
          <w:lang w:eastAsia="hr-HR"/>
        </w:rPr>
        <w:t>određeno područje, smatra se da ova odredba pridonosi boljem informiranju birača.</w:t>
      </w:r>
    </w:p>
    <w:p w14:paraId="13BA907E" w14:textId="77777777" w:rsidR="003541F9" w:rsidRPr="003541F9" w:rsidRDefault="003541F9" w:rsidP="009A5670">
      <w:pPr>
        <w:pStyle w:val="Heading2"/>
        <w:numPr>
          <w:ilvl w:val="0"/>
          <w:numId w:val="75"/>
        </w:numPr>
        <w:jc w:val="both"/>
        <w:rPr>
          <w:rFonts w:eastAsia="Times New Roman"/>
          <w:lang w:eastAsia="hr-HR"/>
        </w:rPr>
      </w:pPr>
      <w:r w:rsidRPr="003541F9">
        <w:rPr>
          <w:rFonts w:eastAsia="Times New Roman"/>
          <w:lang w:eastAsia="hr-HR"/>
        </w:rPr>
        <w:t>PRIJEDLOZI I MIŠLJENJA DANI NA PRIJEDLOG ZAKONA KOJE PREDLAGATELJ NIJE PRIHVATIO</w:t>
      </w:r>
    </w:p>
    <w:p w14:paraId="7745FEA6" w14:textId="77777777" w:rsidR="0055591C" w:rsidRDefault="009E3379" w:rsidP="003D5D42">
      <w:pPr>
        <w:rPr>
          <w:rFonts w:cs="Times New Roman"/>
          <w:bCs/>
          <w:szCs w:val="24"/>
        </w:rPr>
      </w:pPr>
      <w:r w:rsidRPr="009E3379">
        <w:rPr>
          <w:rFonts w:cs="Times New Roman"/>
          <w:bCs/>
          <w:szCs w:val="24"/>
        </w:rPr>
        <w:t>Uvodno</w:t>
      </w:r>
      <w:r>
        <w:rPr>
          <w:rFonts w:cs="Times New Roman"/>
          <w:bCs/>
          <w:szCs w:val="24"/>
        </w:rPr>
        <w:t xml:space="preserve"> se ističe da su u okviru rasprave </w:t>
      </w:r>
      <w:r w:rsidR="00AE6012">
        <w:rPr>
          <w:rFonts w:cs="Times New Roman"/>
          <w:bCs/>
          <w:szCs w:val="24"/>
        </w:rPr>
        <w:t xml:space="preserve">na </w:t>
      </w:r>
      <w:r w:rsidR="00865E98">
        <w:rPr>
          <w:rFonts w:cs="Times New Roman"/>
          <w:bCs/>
          <w:szCs w:val="24"/>
        </w:rPr>
        <w:t xml:space="preserve">radnim tijelima Hrvatskoga sabora te </w:t>
      </w:r>
      <w:r>
        <w:rPr>
          <w:rFonts w:cs="Times New Roman"/>
          <w:bCs/>
          <w:szCs w:val="24"/>
        </w:rPr>
        <w:t xml:space="preserve">na sjednici Hrvatskoga sabora, a u kontekstu cjelovitog uređenja instituta referenduma, izneseni prijedlozi vezani uz izmjene Ustavnog zakona i Ustava. Tako su izneseni prijedlozi da se Ustavni zakon mijenja na </w:t>
      </w:r>
      <w:r w:rsidRPr="009E3379">
        <w:rPr>
          <w:rFonts w:cs="Times New Roman"/>
          <w:bCs/>
          <w:szCs w:val="24"/>
        </w:rPr>
        <w:t>način da se propiše da Ustavni sud ocjenjuje dopuštenost referendumskog pitanja prije prikupljanja potpisa birača.</w:t>
      </w:r>
      <w:r>
        <w:rPr>
          <w:rFonts w:cs="Times New Roman"/>
          <w:bCs/>
          <w:szCs w:val="24"/>
        </w:rPr>
        <w:t xml:space="preserve"> Vezano </w:t>
      </w:r>
      <w:r w:rsidR="003D0233">
        <w:rPr>
          <w:rFonts w:cs="Times New Roman"/>
          <w:bCs/>
          <w:szCs w:val="24"/>
        </w:rPr>
        <w:t xml:space="preserve">uz promjene Ustava, prijedlozi su se u bitnome odnosili na </w:t>
      </w:r>
      <w:r w:rsidR="003D0233" w:rsidRPr="003D0233">
        <w:rPr>
          <w:rFonts w:cs="Times New Roman"/>
          <w:bCs/>
          <w:szCs w:val="24"/>
        </w:rPr>
        <w:t xml:space="preserve">smanjenje </w:t>
      </w:r>
      <w:r w:rsidR="003D0233">
        <w:rPr>
          <w:rFonts w:cs="Times New Roman"/>
          <w:bCs/>
          <w:szCs w:val="24"/>
        </w:rPr>
        <w:t xml:space="preserve">potrebnog </w:t>
      </w:r>
      <w:r w:rsidR="003D0233" w:rsidRPr="003D0233">
        <w:rPr>
          <w:rFonts w:cs="Times New Roman"/>
          <w:bCs/>
          <w:szCs w:val="24"/>
        </w:rPr>
        <w:t xml:space="preserve">broja potpisa birača za raspisivanje </w:t>
      </w:r>
      <w:r w:rsidR="00CA06D3">
        <w:rPr>
          <w:rFonts w:cs="Times New Roman"/>
          <w:bCs/>
          <w:szCs w:val="24"/>
        </w:rPr>
        <w:t xml:space="preserve">državnog </w:t>
      </w:r>
      <w:r w:rsidR="003D0233" w:rsidRPr="003D0233">
        <w:rPr>
          <w:rFonts w:cs="Times New Roman"/>
          <w:bCs/>
          <w:szCs w:val="24"/>
        </w:rPr>
        <w:t>referenduma</w:t>
      </w:r>
      <w:r w:rsidR="003D0233">
        <w:rPr>
          <w:rFonts w:cs="Times New Roman"/>
          <w:bCs/>
          <w:szCs w:val="24"/>
        </w:rPr>
        <w:t xml:space="preserve">, utvrđivanje </w:t>
      </w:r>
      <w:r w:rsidR="003D0233" w:rsidRPr="003D0233">
        <w:rPr>
          <w:rFonts w:cs="Times New Roman"/>
          <w:bCs/>
          <w:szCs w:val="24"/>
        </w:rPr>
        <w:t>ograničenj</w:t>
      </w:r>
      <w:r w:rsidR="003D0233">
        <w:rPr>
          <w:rFonts w:cs="Times New Roman"/>
          <w:bCs/>
          <w:szCs w:val="24"/>
        </w:rPr>
        <w:t>a</w:t>
      </w:r>
      <w:r w:rsidR="003D0233" w:rsidRPr="003D0233">
        <w:rPr>
          <w:rFonts w:cs="Times New Roman"/>
          <w:bCs/>
          <w:szCs w:val="24"/>
        </w:rPr>
        <w:t xml:space="preserve"> referendumsk</w:t>
      </w:r>
      <w:r w:rsidR="003D0233">
        <w:rPr>
          <w:rFonts w:cs="Times New Roman"/>
          <w:bCs/>
          <w:szCs w:val="24"/>
        </w:rPr>
        <w:t>ih</w:t>
      </w:r>
      <w:r w:rsidR="003D0233" w:rsidRPr="003D0233">
        <w:rPr>
          <w:rFonts w:cs="Times New Roman"/>
          <w:bCs/>
          <w:szCs w:val="24"/>
        </w:rPr>
        <w:t xml:space="preserve"> pitanja</w:t>
      </w:r>
      <w:r w:rsidR="003D0233">
        <w:rPr>
          <w:rFonts w:cs="Times New Roman"/>
          <w:bCs/>
          <w:szCs w:val="24"/>
        </w:rPr>
        <w:t xml:space="preserve"> te </w:t>
      </w:r>
      <w:r w:rsidR="003D0233" w:rsidRPr="003D0233">
        <w:rPr>
          <w:rFonts w:cs="Times New Roman"/>
          <w:bCs/>
          <w:szCs w:val="24"/>
        </w:rPr>
        <w:t>uvođenje kvoruma odlučivanja</w:t>
      </w:r>
      <w:r w:rsidR="00CA06D3">
        <w:rPr>
          <w:rFonts w:cs="Times New Roman"/>
          <w:bCs/>
          <w:szCs w:val="24"/>
        </w:rPr>
        <w:t xml:space="preserve"> na državnom referendumu</w:t>
      </w:r>
      <w:r w:rsidR="003D0233" w:rsidRPr="003D0233">
        <w:rPr>
          <w:rFonts w:cs="Times New Roman"/>
          <w:bCs/>
          <w:szCs w:val="24"/>
        </w:rPr>
        <w:t>.</w:t>
      </w:r>
      <w:r w:rsidR="003D0233">
        <w:rPr>
          <w:rFonts w:cs="Times New Roman"/>
          <w:bCs/>
          <w:szCs w:val="24"/>
        </w:rPr>
        <w:t xml:space="preserve"> Budući da je riječ o pitanjima koja nije dopušteno uređivati Zakonom o referendumu, ista se ovdje neće posebno navoditi.</w:t>
      </w:r>
    </w:p>
    <w:p w14:paraId="53470E14" w14:textId="77777777" w:rsidR="0055591C" w:rsidRDefault="0055591C" w:rsidP="003D5D42">
      <w:pPr>
        <w:rPr>
          <w:rFonts w:cs="Times New Roman"/>
          <w:bCs/>
          <w:szCs w:val="24"/>
        </w:rPr>
      </w:pPr>
      <w:r>
        <w:rPr>
          <w:rFonts w:cs="Times New Roman"/>
          <w:bCs/>
          <w:szCs w:val="24"/>
        </w:rPr>
        <w:lastRenderedPageBreak/>
        <w:t xml:space="preserve">U izvješćima </w:t>
      </w:r>
      <w:r w:rsidR="00CE1C9D" w:rsidRPr="00CE1C9D">
        <w:rPr>
          <w:rFonts w:cs="Times New Roman"/>
          <w:bCs/>
          <w:szCs w:val="24"/>
        </w:rPr>
        <w:t>Odbora za zakonodavstvo</w:t>
      </w:r>
      <w:r w:rsidR="00CE1C9D">
        <w:rPr>
          <w:rFonts w:cs="Times New Roman"/>
          <w:bCs/>
          <w:szCs w:val="24"/>
        </w:rPr>
        <w:t xml:space="preserve"> i </w:t>
      </w:r>
      <w:r w:rsidR="00CE1C9D" w:rsidRPr="00CE1C9D">
        <w:rPr>
          <w:rFonts w:cs="Times New Roman"/>
          <w:bCs/>
          <w:szCs w:val="24"/>
        </w:rPr>
        <w:t xml:space="preserve">Odbora </w:t>
      </w:r>
      <w:bookmarkStart w:id="206" w:name="_Hlk92181110"/>
      <w:r w:rsidR="00CE1C9D" w:rsidRPr="00CE1C9D">
        <w:rPr>
          <w:rFonts w:cs="Times New Roman"/>
          <w:bCs/>
          <w:szCs w:val="24"/>
        </w:rPr>
        <w:t>za Ustav, Poslovnik i politički sustav</w:t>
      </w:r>
      <w:r w:rsidR="00CE1C9D">
        <w:rPr>
          <w:rFonts w:cs="Times New Roman"/>
          <w:bCs/>
          <w:szCs w:val="24"/>
        </w:rPr>
        <w:t xml:space="preserve"> </w:t>
      </w:r>
      <w:bookmarkEnd w:id="206"/>
      <w:r w:rsidR="00CE1C9D">
        <w:rPr>
          <w:rFonts w:cs="Times New Roman"/>
          <w:bCs/>
          <w:szCs w:val="24"/>
        </w:rPr>
        <w:t xml:space="preserve">navedene su određene primjedbe </w:t>
      </w:r>
      <w:r w:rsidR="00865E98">
        <w:rPr>
          <w:rFonts w:cs="Times New Roman"/>
          <w:bCs/>
          <w:szCs w:val="24"/>
        </w:rPr>
        <w:t xml:space="preserve">i prijedlozi </w:t>
      </w:r>
      <w:r w:rsidR="00CE1C9D">
        <w:rPr>
          <w:rFonts w:cs="Times New Roman"/>
          <w:bCs/>
          <w:szCs w:val="24"/>
        </w:rPr>
        <w:t>koje predlagatelj nije u mogućnosti prihvatiti iz sljedećih razloga</w:t>
      </w:r>
      <w:r w:rsidR="001F624E">
        <w:rPr>
          <w:rFonts w:cs="Times New Roman"/>
          <w:bCs/>
          <w:szCs w:val="24"/>
        </w:rPr>
        <w:t>:</w:t>
      </w:r>
    </w:p>
    <w:p w14:paraId="67F40522" w14:textId="77777777" w:rsidR="003514D2" w:rsidRDefault="003514D2" w:rsidP="003D5D42">
      <w:pPr>
        <w:rPr>
          <w:rFonts w:cs="Times New Roman"/>
          <w:bCs/>
          <w:szCs w:val="24"/>
        </w:rPr>
      </w:pPr>
      <w:r>
        <w:rPr>
          <w:rFonts w:cs="Times New Roman"/>
          <w:bCs/>
          <w:szCs w:val="24"/>
        </w:rPr>
        <w:t xml:space="preserve">U odnosu na primjedbu Odbora za zakonodavstvo prema kojoj svi članci ne moraju imati naslov, ali da ako ga ima jedan onda ga moraju svi imati, ističe se da članci </w:t>
      </w:r>
      <w:r w:rsidR="00AE6012">
        <w:rPr>
          <w:rFonts w:cs="Times New Roman"/>
          <w:bCs/>
          <w:szCs w:val="24"/>
        </w:rPr>
        <w:t>predloženog Zakona nemaju naslove</w:t>
      </w:r>
      <w:r>
        <w:rPr>
          <w:rFonts w:cs="Times New Roman"/>
          <w:bCs/>
          <w:szCs w:val="24"/>
        </w:rPr>
        <w:t xml:space="preserve">. </w:t>
      </w:r>
      <w:r w:rsidR="00EC4C35">
        <w:rPr>
          <w:rFonts w:cs="Times New Roman"/>
          <w:bCs/>
          <w:szCs w:val="24"/>
        </w:rPr>
        <w:t>Radi jasnijeg razlikovanja, a s obzirom da su u Prijedlogu zakona nazivi odjeljaka pisani malim slovima, u Konačnom prijedlogu zakona nazivi strukturnih cjelina pisani su velikim slovima</w:t>
      </w:r>
      <w:r w:rsidR="00CE1C9D">
        <w:rPr>
          <w:rFonts w:cs="Times New Roman"/>
          <w:bCs/>
          <w:szCs w:val="24"/>
        </w:rPr>
        <w:t>.</w:t>
      </w:r>
      <w:r w:rsidR="00DD5A4D">
        <w:rPr>
          <w:rFonts w:cs="Times New Roman"/>
          <w:bCs/>
          <w:szCs w:val="24"/>
        </w:rPr>
        <w:t xml:space="preserve"> Vezano uz naziv poglavlja iznad članka 159., ističe se da se u poglavlju uređuje širi sadržaj od održavanja više referenduma istodobno pa je stoga zadržan naziv iz Prijedloga zakona. </w:t>
      </w:r>
    </w:p>
    <w:p w14:paraId="1775CA76" w14:textId="77777777" w:rsidR="00DD5A4D" w:rsidRDefault="00CE1C9D" w:rsidP="003D5D42">
      <w:pPr>
        <w:rPr>
          <w:rFonts w:cs="Times New Roman"/>
          <w:bCs/>
          <w:szCs w:val="24"/>
        </w:rPr>
      </w:pPr>
      <w:r>
        <w:rPr>
          <w:rFonts w:cs="Times New Roman"/>
          <w:bCs/>
          <w:szCs w:val="24"/>
        </w:rPr>
        <w:t xml:space="preserve">U odnosu na </w:t>
      </w:r>
      <w:r w:rsidRPr="00CE1C9D">
        <w:rPr>
          <w:rFonts w:cs="Times New Roman"/>
          <w:bCs/>
          <w:szCs w:val="24"/>
        </w:rPr>
        <w:t>primjedb</w:t>
      </w:r>
      <w:r w:rsidR="0035049A">
        <w:rPr>
          <w:rFonts w:cs="Times New Roman"/>
          <w:bCs/>
          <w:szCs w:val="24"/>
        </w:rPr>
        <w:t>u</w:t>
      </w:r>
      <w:r w:rsidRPr="00CE1C9D">
        <w:rPr>
          <w:rFonts w:cs="Times New Roman"/>
          <w:bCs/>
          <w:szCs w:val="24"/>
        </w:rPr>
        <w:t xml:space="preserve"> Odbora za zakonodavstvo</w:t>
      </w:r>
      <w:r w:rsidR="00DD5A4D">
        <w:rPr>
          <w:rFonts w:cs="Times New Roman"/>
          <w:bCs/>
          <w:szCs w:val="24"/>
        </w:rPr>
        <w:t xml:space="preserve"> uz:</w:t>
      </w:r>
    </w:p>
    <w:p w14:paraId="1CE4D3EE" w14:textId="77777777" w:rsidR="003514D2" w:rsidRDefault="00AC2E61" w:rsidP="003D5D42">
      <w:pPr>
        <w:pStyle w:val="ListParagraph"/>
        <w:numPr>
          <w:ilvl w:val="0"/>
          <w:numId w:val="81"/>
        </w:numPr>
        <w:rPr>
          <w:rFonts w:cs="Times New Roman"/>
          <w:bCs/>
          <w:szCs w:val="24"/>
        </w:rPr>
      </w:pPr>
      <w:r>
        <w:rPr>
          <w:rFonts w:cs="Times New Roman"/>
          <w:bCs/>
          <w:szCs w:val="24"/>
        </w:rPr>
        <w:t>Č</w:t>
      </w:r>
      <w:r w:rsidR="00DD5A4D">
        <w:rPr>
          <w:rFonts w:cs="Times New Roman"/>
          <w:bCs/>
          <w:szCs w:val="24"/>
        </w:rPr>
        <w:t xml:space="preserve">lanak 7. </w:t>
      </w:r>
      <w:r w:rsidR="00431069" w:rsidRPr="00DD5A4D">
        <w:rPr>
          <w:rFonts w:cs="Times New Roman"/>
          <w:bCs/>
          <w:szCs w:val="24"/>
        </w:rPr>
        <w:t xml:space="preserve">prema kojoj sadržaj odredbe stavka 1. članka 7. </w:t>
      </w:r>
      <w:r w:rsidR="001F624E" w:rsidRPr="00DD5A4D">
        <w:rPr>
          <w:rFonts w:cs="Times New Roman"/>
          <w:bCs/>
          <w:szCs w:val="24"/>
        </w:rPr>
        <w:t xml:space="preserve">Prijedloga zakona </w:t>
      </w:r>
      <w:r w:rsidR="00431069" w:rsidRPr="00DD5A4D">
        <w:rPr>
          <w:rFonts w:cs="Times New Roman"/>
          <w:bCs/>
          <w:szCs w:val="24"/>
        </w:rPr>
        <w:t>treba staviti kao odredbu stavka 4.</w:t>
      </w:r>
      <w:r w:rsidR="00A5678B">
        <w:rPr>
          <w:rFonts w:cs="Times New Roman"/>
          <w:bCs/>
          <w:szCs w:val="24"/>
        </w:rPr>
        <w:t>, (u pretpostavku da se mislilo na članak 4., a ne stavak 4.)</w:t>
      </w:r>
      <w:r w:rsidR="00431069" w:rsidRPr="00DD5A4D">
        <w:rPr>
          <w:rFonts w:cs="Times New Roman"/>
          <w:bCs/>
          <w:szCs w:val="24"/>
        </w:rPr>
        <w:t xml:space="preserve"> ističe se da se odredba članka 7. stavka 1. odnosi </w:t>
      </w:r>
      <w:r w:rsidR="001F624E" w:rsidRPr="00DD5A4D">
        <w:rPr>
          <w:rFonts w:cs="Times New Roman"/>
          <w:bCs/>
          <w:szCs w:val="24"/>
        </w:rPr>
        <w:t xml:space="preserve">samo </w:t>
      </w:r>
      <w:r w:rsidR="00431069" w:rsidRPr="00DD5A4D">
        <w:rPr>
          <w:rFonts w:cs="Times New Roman"/>
          <w:bCs/>
          <w:szCs w:val="24"/>
        </w:rPr>
        <w:t xml:space="preserve">na državni referendum, dok </w:t>
      </w:r>
      <w:r w:rsidR="001F624E" w:rsidRPr="00DD5A4D">
        <w:rPr>
          <w:rFonts w:cs="Times New Roman"/>
          <w:bCs/>
          <w:szCs w:val="24"/>
        </w:rPr>
        <w:t>su odredbe članka 4. opće odredbe</w:t>
      </w:r>
      <w:r w:rsidR="0035049A">
        <w:rPr>
          <w:rFonts w:cs="Times New Roman"/>
          <w:bCs/>
          <w:szCs w:val="24"/>
        </w:rPr>
        <w:t>.</w:t>
      </w:r>
      <w:r w:rsidR="00A5678B">
        <w:rPr>
          <w:rFonts w:cs="Times New Roman"/>
          <w:bCs/>
          <w:szCs w:val="24"/>
        </w:rPr>
        <w:t xml:space="preserve"> Tako je primjerice u članku 126. propisano koji birači imaju pravo odlučivati na lokalnom referendumu.</w:t>
      </w:r>
    </w:p>
    <w:p w14:paraId="11A31ABE" w14:textId="77777777" w:rsidR="001F624E" w:rsidRDefault="00AC2E61" w:rsidP="003D5D42">
      <w:pPr>
        <w:pStyle w:val="ListParagraph"/>
        <w:numPr>
          <w:ilvl w:val="0"/>
          <w:numId w:val="81"/>
        </w:numPr>
        <w:rPr>
          <w:rFonts w:cs="Times New Roman"/>
          <w:bCs/>
          <w:szCs w:val="24"/>
        </w:rPr>
      </w:pPr>
      <w:r>
        <w:rPr>
          <w:rFonts w:cs="Times New Roman"/>
          <w:bCs/>
          <w:szCs w:val="24"/>
        </w:rPr>
        <w:t>Č</w:t>
      </w:r>
      <w:r w:rsidR="00DD5A4D">
        <w:rPr>
          <w:rFonts w:cs="Times New Roman"/>
          <w:bCs/>
          <w:szCs w:val="24"/>
        </w:rPr>
        <w:t xml:space="preserve">lanak 24. </w:t>
      </w:r>
      <w:r w:rsidR="003C0B2E" w:rsidRPr="00DD5A4D">
        <w:rPr>
          <w:rFonts w:cs="Times New Roman"/>
          <w:bCs/>
          <w:szCs w:val="24"/>
        </w:rPr>
        <w:t>prema kojoj</w:t>
      </w:r>
      <w:r w:rsidR="001F624E" w:rsidRPr="00DD5A4D">
        <w:rPr>
          <w:rFonts w:cs="Times New Roman"/>
          <w:bCs/>
          <w:szCs w:val="24"/>
        </w:rPr>
        <w:t xml:space="preserve"> sadržaj članka 24. sadržajno treba staviti iza članka 25., ukazuje se da sadržaj</w:t>
      </w:r>
      <w:r w:rsidR="003C0B2E" w:rsidRPr="00DD5A4D">
        <w:rPr>
          <w:rFonts w:cs="Times New Roman"/>
          <w:bCs/>
          <w:szCs w:val="24"/>
        </w:rPr>
        <w:t xml:space="preserve"> odredbi prati</w:t>
      </w:r>
      <w:r w:rsidR="001F624E" w:rsidRPr="00DD5A4D">
        <w:rPr>
          <w:rFonts w:cs="Times New Roman"/>
          <w:bCs/>
          <w:szCs w:val="24"/>
        </w:rPr>
        <w:t xml:space="preserve"> logički slijed. </w:t>
      </w:r>
      <w:r w:rsidR="003C0B2E" w:rsidRPr="00DD5A4D">
        <w:rPr>
          <w:rFonts w:cs="Times New Roman"/>
          <w:bCs/>
          <w:szCs w:val="24"/>
        </w:rPr>
        <w:t>Prvo se propisuju pravila o trajanju izjašnjavanja birača te trajanju razdoblja prikupljanja potpisa birača i pripremnih radnji, a potom što treba sadržavati neka pojedinačna odluka da se pristupi izjašnjavanju birača.</w:t>
      </w:r>
    </w:p>
    <w:p w14:paraId="3945B73A" w14:textId="77777777" w:rsidR="009E3379" w:rsidRDefault="00AC2E61" w:rsidP="003D5D42">
      <w:pPr>
        <w:pStyle w:val="ListParagraph"/>
        <w:numPr>
          <w:ilvl w:val="0"/>
          <w:numId w:val="81"/>
        </w:numPr>
        <w:rPr>
          <w:rFonts w:cs="Times New Roman"/>
          <w:bCs/>
          <w:szCs w:val="24"/>
        </w:rPr>
      </w:pPr>
      <w:r>
        <w:rPr>
          <w:rFonts w:cs="Times New Roman"/>
          <w:bCs/>
          <w:szCs w:val="24"/>
        </w:rPr>
        <w:t>Č</w:t>
      </w:r>
      <w:r w:rsidR="00DD5A4D">
        <w:rPr>
          <w:rFonts w:cs="Times New Roman"/>
          <w:bCs/>
          <w:szCs w:val="24"/>
        </w:rPr>
        <w:t xml:space="preserve">lanak 41. </w:t>
      </w:r>
      <w:r w:rsidR="00C538BE" w:rsidRPr="00DD5A4D">
        <w:rPr>
          <w:rFonts w:cs="Times New Roman"/>
          <w:bCs/>
          <w:szCs w:val="24"/>
        </w:rPr>
        <w:t xml:space="preserve">prema kojoj je u stavku 2. članka 41. potrebno navesti kako se radi o „proteku roka za izjašnjavanje iz članka 40. ovoga Zakona“, ističe se da se protek roka za izjašnjavanje odnosi na rok od 30 dana iz stavka 1. članka 41. </w:t>
      </w:r>
      <w:r w:rsidR="00696B1D">
        <w:rPr>
          <w:rFonts w:cs="Times New Roman"/>
          <w:bCs/>
          <w:szCs w:val="24"/>
        </w:rPr>
        <w:t>Prijedloga zakona. Radi otklanjanja nejasnoća i dvojbi, odredbe članka 41. su preformulirane.</w:t>
      </w:r>
    </w:p>
    <w:p w14:paraId="4292FB7F" w14:textId="77777777" w:rsidR="009E3379" w:rsidRDefault="00AC2E61" w:rsidP="003D5D42">
      <w:pPr>
        <w:pStyle w:val="ListParagraph"/>
        <w:numPr>
          <w:ilvl w:val="0"/>
          <w:numId w:val="81"/>
        </w:numPr>
        <w:rPr>
          <w:rFonts w:cs="Times New Roman"/>
          <w:bCs/>
          <w:szCs w:val="24"/>
        </w:rPr>
      </w:pPr>
      <w:r>
        <w:rPr>
          <w:rFonts w:cs="Times New Roman"/>
          <w:bCs/>
          <w:szCs w:val="24"/>
        </w:rPr>
        <w:t>Č</w:t>
      </w:r>
      <w:r w:rsidR="00DD5A4D">
        <w:rPr>
          <w:rFonts w:cs="Times New Roman"/>
          <w:bCs/>
          <w:szCs w:val="24"/>
        </w:rPr>
        <w:t xml:space="preserve">lanak 51. </w:t>
      </w:r>
      <w:r w:rsidR="00CA06D3" w:rsidRPr="00DD5A4D">
        <w:rPr>
          <w:rFonts w:cs="Times New Roman"/>
          <w:bCs/>
          <w:szCs w:val="24"/>
        </w:rPr>
        <w:t>u kojoj se ukazuje da</w:t>
      </w:r>
      <w:r w:rsidR="00CA06D3" w:rsidRPr="00CA06D3">
        <w:t xml:space="preserve"> </w:t>
      </w:r>
      <w:r w:rsidR="00CA06D3" w:rsidRPr="00DD5A4D">
        <w:rPr>
          <w:rFonts w:cs="Times New Roman"/>
          <w:bCs/>
          <w:szCs w:val="24"/>
        </w:rPr>
        <w:t>u stavku 4. članka 51. nije propisano u kojem će se roku donijeti rješenje, napominje se da je Zakon o općem upravom postupku opći postupovni zakon i da pravila postupka pa tako ni rokove za donošenje rješenja nije potrebno prepisivati u posebne zakone</w:t>
      </w:r>
      <w:r>
        <w:rPr>
          <w:rFonts w:cs="Times New Roman"/>
          <w:bCs/>
          <w:szCs w:val="24"/>
        </w:rPr>
        <w:t>.</w:t>
      </w:r>
    </w:p>
    <w:p w14:paraId="1BC6FF4C" w14:textId="77777777" w:rsidR="006468AA" w:rsidRDefault="006468AA" w:rsidP="003D5D42">
      <w:pPr>
        <w:pStyle w:val="ListParagraph"/>
        <w:numPr>
          <w:ilvl w:val="0"/>
          <w:numId w:val="81"/>
        </w:numPr>
        <w:rPr>
          <w:rFonts w:cs="Times New Roman"/>
          <w:bCs/>
          <w:szCs w:val="24"/>
        </w:rPr>
      </w:pPr>
      <w:r>
        <w:rPr>
          <w:rFonts w:cs="Times New Roman"/>
          <w:bCs/>
          <w:szCs w:val="24"/>
        </w:rPr>
        <w:t>Č</w:t>
      </w:r>
      <w:r w:rsidR="00F03127" w:rsidRPr="006468AA">
        <w:rPr>
          <w:rFonts w:cs="Times New Roman"/>
          <w:bCs/>
          <w:szCs w:val="24"/>
        </w:rPr>
        <w:t xml:space="preserve">lanak 99. prema kojoj je u </w:t>
      </w:r>
      <w:r w:rsidR="000B1673" w:rsidRPr="006468AA">
        <w:rPr>
          <w:rFonts w:cs="Times New Roman"/>
          <w:bCs/>
          <w:szCs w:val="24"/>
        </w:rPr>
        <w:t>stavku</w:t>
      </w:r>
      <w:r w:rsidR="00F03127" w:rsidRPr="006468AA">
        <w:rPr>
          <w:rFonts w:cs="Times New Roman"/>
          <w:bCs/>
          <w:szCs w:val="24"/>
        </w:rPr>
        <w:t xml:space="preserve"> 2.</w:t>
      </w:r>
      <w:r w:rsidR="000B1673" w:rsidRPr="000B1673">
        <w:t xml:space="preserve"> </w:t>
      </w:r>
      <w:r w:rsidR="000B1673" w:rsidRPr="006468AA">
        <w:rPr>
          <w:rFonts w:cs="Times New Roman"/>
          <w:bCs/>
          <w:szCs w:val="24"/>
        </w:rPr>
        <w:t>riječ: „prispjeti“ potrebno zamijeniti riječima: „se dostaviti“, ističe se da je riječ „prispjeti“ korištena radi jasnoće u smislu da prigovor mora biti zaprimljen u Državnom izbornom povjerenstvu</w:t>
      </w:r>
      <w:r w:rsidR="00B23708" w:rsidRPr="006468AA">
        <w:rPr>
          <w:rFonts w:cs="Times New Roman"/>
          <w:bCs/>
          <w:szCs w:val="24"/>
        </w:rPr>
        <w:t xml:space="preserve">. </w:t>
      </w:r>
      <w:r w:rsidR="000B1673" w:rsidRPr="006468AA">
        <w:rPr>
          <w:rFonts w:cs="Times New Roman"/>
          <w:bCs/>
          <w:szCs w:val="24"/>
        </w:rPr>
        <w:t>Izraz „prispjeti“ se inače koristi u izbornom zakonodavstvu (primjerice, u član</w:t>
      </w:r>
      <w:r w:rsidR="00B23708" w:rsidRPr="006468AA">
        <w:rPr>
          <w:rFonts w:cs="Times New Roman"/>
          <w:bCs/>
          <w:szCs w:val="24"/>
        </w:rPr>
        <w:t>ku</w:t>
      </w:r>
      <w:r w:rsidR="000B1673" w:rsidRPr="006468AA">
        <w:rPr>
          <w:rFonts w:cs="Times New Roman"/>
          <w:bCs/>
          <w:szCs w:val="24"/>
        </w:rPr>
        <w:t xml:space="preserve"> 95. </w:t>
      </w:r>
      <w:r w:rsidR="00B23708" w:rsidRPr="006468AA">
        <w:rPr>
          <w:rFonts w:cs="Times New Roman"/>
          <w:bCs/>
          <w:szCs w:val="24"/>
        </w:rPr>
        <w:t>Zakona o izboru vijeća i predstavnika nacionalnih manjina).</w:t>
      </w:r>
    </w:p>
    <w:p w14:paraId="3C3CB703" w14:textId="77777777" w:rsidR="00B23708" w:rsidRDefault="006468AA" w:rsidP="003D5D42">
      <w:pPr>
        <w:pStyle w:val="ListParagraph"/>
        <w:numPr>
          <w:ilvl w:val="0"/>
          <w:numId w:val="81"/>
        </w:numPr>
        <w:rPr>
          <w:rFonts w:cs="Times New Roman"/>
          <w:bCs/>
          <w:szCs w:val="24"/>
        </w:rPr>
      </w:pPr>
      <w:r>
        <w:rPr>
          <w:rFonts w:cs="Times New Roman"/>
          <w:bCs/>
          <w:szCs w:val="24"/>
        </w:rPr>
        <w:lastRenderedPageBreak/>
        <w:t>Č</w:t>
      </w:r>
      <w:r w:rsidR="00B23708" w:rsidRPr="006468AA">
        <w:rPr>
          <w:rFonts w:cs="Times New Roman"/>
          <w:bCs/>
          <w:szCs w:val="24"/>
        </w:rPr>
        <w:t>lanak 127. prema kojoj je točk</w:t>
      </w:r>
      <w:r w:rsidR="005F636A">
        <w:rPr>
          <w:rFonts w:cs="Times New Roman"/>
          <w:bCs/>
          <w:szCs w:val="24"/>
        </w:rPr>
        <w:t>u</w:t>
      </w:r>
      <w:r w:rsidR="00B23708" w:rsidRPr="006468AA">
        <w:rPr>
          <w:rFonts w:cs="Times New Roman"/>
          <w:bCs/>
          <w:szCs w:val="24"/>
        </w:rPr>
        <w:t xml:space="preserve"> 2. u stavku 3. potrebno brisati, ukazuje se da se </w:t>
      </w:r>
      <w:r w:rsidR="008D48C1" w:rsidRPr="006468AA">
        <w:rPr>
          <w:rFonts w:cs="Times New Roman"/>
          <w:bCs/>
          <w:szCs w:val="24"/>
        </w:rPr>
        <w:t xml:space="preserve">točkom 2. uređuje </w:t>
      </w:r>
      <w:r w:rsidR="006251EC" w:rsidRPr="006468AA">
        <w:rPr>
          <w:rFonts w:cs="Times New Roman"/>
          <w:bCs/>
          <w:szCs w:val="24"/>
        </w:rPr>
        <w:t>obvez</w:t>
      </w:r>
      <w:r w:rsidR="005F636A">
        <w:rPr>
          <w:rFonts w:cs="Times New Roman"/>
          <w:bCs/>
          <w:szCs w:val="24"/>
        </w:rPr>
        <w:t>a</w:t>
      </w:r>
      <w:r w:rsidR="006251EC" w:rsidRPr="006468AA">
        <w:rPr>
          <w:rFonts w:cs="Times New Roman"/>
          <w:bCs/>
          <w:szCs w:val="24"/>
        </w:rPr>
        <w:t xml:space="preserve"> </w:t>
      </w:r>
      <w:r w:rsidR="008D48C1" w:rsidRPr="006468AA">
        <w:rPr>
          <w:rFonts w:cs="Times New Roman"/>
          <w:bCs/>
          <w:szCs w:val="24"/>
        </w:rPr>
        <w:t>usklađivanja akata lokalne jedinice s kasnije donesenim zakonima ili drugim aktima više pravne snag</w:t>
      </w:r>
      <w:r w:rsidR="006251EC" w:rsidRPr="006468AA">
        <w:rPr>
          <w:rFonts w:cs="Times New Roman"/>
          <w:bCs/>
          <w:szCs w:val="24"/>
        </w:rPr>
        <w:t>e neovisno jesu li oni doneseni u redovnoj proceduri ili na lokalnom referendumu</w:t>
      </w:r>
      <w:r w:rsidR="008D48C1" w:rsidRPr="006468AA">
        <w:rPr>
          <w:rFonts w:cs="Times New Roman"/>
          <w:bCs/>
          <w:szCs w:val="24"/>
        </w:rPr>
        <w:t xml:space="preserve">. Primjerice, </w:t>
      </w:r>
      <w:r w:rsidR="006251EC" w:rsidRPr="006468AA">
        <w:rPr>
          <w:rFonts w:cs="Times New Roman"/>
          <w:bCs/>
          <w:szCs w:val="24"/>
        </w:rPr>
        <w:t>obveza</w:t>
      </w:r>
      <w:r w:rsidR="008D48C1" w:rsidRPr="006468AA">
        <w:rPr>
          <w:rFonts w:cs="Times New Roman"/>
          <w:bCs/>
          <w:szCs w:val="24"/>
        </w:rPr>
        <w:t xml:space="preserve"> usklađivanja statuta</w:t>
      </w:r>
      <w:r w:rsidR="006251EC" w:rsidRPr="006468AA">
        <w:rPr>
          <w:rFonts w:cs="Times New Roman"/>
          <w:bCs/>
          <w:szCs w:val="24"/>
        </w:rPr>
        <w:t xml:space="preserve"> lokalne jedinice</w:t>
      </w:r>
      <w:r w:rsidR="008D48C1" w:rsidRPr="006468AA">
        <w:rPr>
          <w:rFonts w:cs="Times New Roman"/>
          <w:bCs/>
          <w:szCs w:val="24"/>
        </w:rPr>
        <w:t xml:space="preserve"> s izmjenama Zakona o lokalnoj i područnoj (regionalnoj) samoupravi</w:t>
      </w:r>
      <w:r w:rsidR="006251EC" w:rsidRPr="006468AA">
        <w:rPr>
          <w:rFonts w:cs="Times New Roman"/>
          <w:bCs/>
          <w:szCs w:val="24"/>
        </w:rPr>
        <w:t xml:space="preserve"> u </w:t>
      </w:r>
      <w:r w:rsidR="0035049A">
        <w:rPr>
          <w:rFonts w:cs="Times New Roman"/>
          <w:bCs/>
          <w:szCs w:val="24"/>
        </w:rPr>
        <w:t xml:space="preserve">tim </w:t>
      </w:r>
      <w:r w:rsidR="006251EC" w:rsidRPr="006468AA">
        <w:rPr>
          <w:rFonts w:cs="Times New Roman"/>
          <w:bCs/>
          <w:szCs w:val="24"/>
        </w:rPr>
        <w:t>Zakonom propisanom roku.</w:t>
      </w:r>
      <w:r w:rsidR="007E0972">
        <w:rPr>
          <w:rFonts w:cs="Times New Roman"/>
          <w:bCs/>
          <w:szCs w:val="24"/>
        </w:rPr>
        <w:t xml:space="preserve"> Sukladno prijedlogu Odbora za zakonodavstvo</w:t>
      </w:r>
      <w:r w:rsidR="00CB6C76">
        <w:rPr>
          <w:rFonts w:cs="Times New Roman"/>
          <w:bCs/>
          <w:szCs w:val="24"/>
        </w:rPr>
        <w:t>,</w:t>
      </w:r>
      <w:r w:rsidR="007E0972">
        <w:rPr>
          <w:rFonts w:cs="Times New Roman"/>
          <w:bCs/>
          <w:szCs w:val="24"/>
        </w:rPr>
        <w:t xml:space="preserve"> točka 1. stavka 3. članka 127. </w:t>
      </w:r>
      <w:r w:rsidR="009B36FB">
        <w:rPr>
          <w:rFonts w:cs="Times New Roman"/>
          <w:bCs/>
          <w:szCs w:val="24"/>
        </w:rPr>
        <w:t xml:space="preserve">u Konačnom prijedlogu zakona je brisana. </w:t>
      </w:r>
      <w:r w:rsidR="007E0972">
        <w:rPr>
          <w:rFonts w:cs="Times New Roman"/>
          <w:bCs/>
          <w:szCs w:val="24"/>
        </w:rPr>
        <w:t xml:space="preserve"> </w:t>
      </w:r>
    </w:p>
    <w:p w14:paraId="0045D4F8" w14:textId="77777777" w:rsidR="005631C2" w:rsidRDefault="006468AA" w:rsidP="003D5D42">
      <w:pPr>
        <w:pStyle w:val="ListParagraph"/>
        <w:numPr>
          <w:ilvl w:val="0"/>
          <w:numId w:val="81"/>
        </w:numPr>
        <w:rPr>
          <w:rFonts w:cs="Times New Roman"/>
          <w:bCs/>
          <w:szCs w:val="24"/>
        </w:rPr>
      </w:pPr>
      <w:r>
        <w:rPr>
          <w:rFonts w:cs="Times New Roman"/>
          <w:bCs/>
          <w:szCs w:val="24"/>
        </w:rPr>
        <w:t xml:space="preserve">Članak 161. prema kojoj se </w:t>
      </w:r>
      <w:r w:rsidRPr="006468AA">
        <w:rPr>
          <w:rFonts w:cs="Times New Roman"/>
          <w:bCs/>
          <w:szCs w:val="24"/>
        </w:rPr>
        <w:t>u stavku 3. radi se o referendumskim aktivnostima (ne „državnom referendumu“)</w:t>
      </w:r>
      <w:r>
        <w:rPr>
          <w:rFonts w:cs="Times New Roman"/>
          <w:bCs/>
          <w:szCs w:val="24"/>
        </w:rPr>
        <w:t>, ukazuje se da se u stavku 3. govori o nastavku državnog referenduma, a dio kojeg su i njegove referendumske aktivnosti, kao što se u stavku 4. istog članka govori o nastavku lokalnog referenduma.</w:t>
      </w:r>
    </w:p>
    <w:p w14:paraId="1207F0A2" w14:textId="77777777" w:rsidR="00865E98" w:rsidRPr="00865E98" w:rsidRDefault="00865E98" w:rsidP="003D5D42">
      <w:pPr>
        <w:pStyle w:val="ListParagraph"/>
        <w:numPr>
          <w:ilvl w:val="0"/>
          <w:numId w:val="81"/>
        </w:numPr>
        <w:rPr>
          <w:rFonts w:cs="Times New Roman"/>
          <w:bCs/>
          <w:szCs w:val="24"/>
        </w:rPr>
      </w:pPr>
      <w:r w:rsidRPr="00865E98">
        <w:rPr>
          <w:rFonts w:cs="Times New Roman"/>
          <w:bCs/>
          <w:szCs w:val="24"/>
        </w:rPr>
        <w:t>Članak 163. prema kojoj su riječi: „stavaka 1. i 2.“ suvišne, ističe se da je u članku 163. riječ o alternativi (stavka 1. ili 2.). Stavak 1. se odnosi na državni referendum, a stavak 2. na lokalni referendum.</w:t>
      </w:r>
    </w:p>
    <w:p w14:paraId="55A735B8" w14:textId="77777777" w:rsidR="008E381F" w:rsidRDefault="005631C2" w:rsidP="003D5D42">
      <w:pPr>
        <w:rPr>
          <w:rFonts w:cs="Times New Roman"/>
          <w:bCs/>
          <w:szCs w:val="24"/>
        </w:rPr>
      </w:pPr>
      <w:bookmarkStart w:id="207" w:name="_Hlk92186621"/>
      <w:r>
        <w:rPr>
          <w:rFonts w:cs="Times New Roman"/>
          <w:bCs/>
          <w:szCs w:val="24"/>
        </w:rPr>
        <w:t xml:space="preserve">U odnosu na </w:t>
      </w:r>
      <w:r w:rsidR="00865E98">
        <w:rPr>
          <w:rFonts w:cs="Times New Roman"/>
          <w:bCs/>
          <w:szCs w:val="24"/>
        </w:rPr>
        <w:t>prijedlog</w:t>
      </w:r>
      <w:r w:rsidR="00B41751">
        <w:rPr>
          <w:rFonts w:cs="Times New Roman"/>
          <w:bCs/>
          <w:szCs w:val="24"/>
        </w:rPr>
        <w:t>e iznesene na sjednici</w:t>
      </w:r>
      <w:r>
        <w:rPr>
          <w:rFonts w:cs="Times New Roman"/>
          <w:bCs/>
          <w:szCs w:val="24"/>
        </w:rPr>
        <w:t xml:space="preserve"> Odbora </w:t>
      </w:r>
      <w:r w:rsidRPr="005631C2">
        <w:rPr>
          <w:rFonts w:cs="Times New Roman"/>
          <w:bCs/>
          <w:szCs w:val="24"/>
        </w:rPr>
        <w:t>za Ustav, Poslovnik i politički susta</w:t>
      </w:r>
      <w:r w:rsidR="00865E98">
        <w:rPr>
          <w:rFonts w:cs="Times New Roman"/>
          <w:bCs/>
          <w:szCs w:val="24"/>
        </w:rPr>
        <w:t xml:space="preserve">v da se </w:t>
      </w:r>
      <w:bookmarkEnd w:id="207"/>
      <w:r w:rsidR="00865E98">
        <w:rPr>
          <w:rFonts w:cs="Times New Roman"/>
          <w:bCs/>
          <w:szCs w:val="24"/>
        </w:rPr>
        <w:t>propišu odredbe</w:t>
      </w:r>
      <w:r w:rsidR="00865E98" w:rsidRPr="00865E98">
        <w:t xml:space="preserve"> </w:t>
      </w:r>
      <w:r w:rsidR="00865E98" w:rsidRPr="00865E98">
        <w:rPr>
          <w:rFonts w:cs="Times New Roman"/>
          <w:bCs/>
          <w:szCs w:val="24"/>
        </w:rPr>
        <w:t>koje se odnose na bolju informiranost građana o referendumskom pitanju</w:t>
      </w:r>
      <w:r w:rsidR="00865E98">
        <w:rPr>
          <w:rFonts w:cs="Times New Roman"/>
          <w:bCs/>
          <w:szCs w:val="24"/>
        </w:rPr>
        <w:t>, ističe se da je niz odredbi usmjereno na informiranost građana</w:t>
      </w:r>
      <w:r w:rsidR="00E729D5">
        <w:rPr>
          <w:rFonts w:cs="Times New Roman"/>
          <w:bCs/>
          <w:szCs w:val="24"/>
        </w:rPr>
        <w:t xml:space="preserve"> (članak 18. </w:t>
      </w:r>
      <w:r w:rsidR="00A550A3">
        <w:rPr>
          <w:rFonts w:cs="Times New Roman"/>
          <w:bCs/>
          <w:szCs w:val="24"/>
        </w:rPr>
        <w:t>–</w:t>
      </w:r>
      <w:r w:rsidR="00E729D5">
        <w:rPr>
          <w:rFonts w:cs="Times New Roman"/>
          <w:bCs/>
          <w:szCs w:val="24"/>
        </w:rPr>
        <w:t xml:space="preserve"> obrazloženje</w:t>
      </w:r>
      <w:r w:rsidR="00A550A3">
        <w:rPr>
          <w:rFonts w:cs="Times New Roman"/>
          <w:bCs/>
          <w:szCs w:val="24"/>
        </w:rPr>
        <w:t xml:space="preserve"> referendumskog pitanja, članak 25. – obaveza odluke </w:t>
      </w:r>
      <w:r w:rsidR="00A550A3" w:rsidRPr="00A550A3">
        <w:rPr>
          <w:rFonts w:cs="Times New Roman"/>
          <w:bCs/>
          <w:szCs w:val="24"/>
        </w:rPr>
        <w:t>da se pristupi izjašnjavanju birača o potrebi da se zatraži raspisivanje referenduma</w:t>
      </w:r>
      <w:r w:rsidR="00A550A3">
        <w:rPr>
          <w:rFonts w:cs="Times New Roman"/>
          <w:bCs/>
          <w:szCs w:val="24"/>
        </w:rPr>
        <w:t xml:space="preserve"> </w:t>
      </w:r>
      <w:r w:rsidR="00A550A3" w:rsidRPr="00A550A3">
        <w:rPr>
          <w:rFonts w:cs="Times New Roman"/>
          <w:bCs/>
          <w:szCs w:val="24"/>
        </w:rPr>
        <w:t>u dnevnom tisku ili drugim sredstvima javnog priopćavanja</w:t>
      </w:r>
      <w:r w:rsidR="00A550A3">
        <w:rPr>
          <w:rFonts w:cs="Times New Roman"/>
          <w:bCs/>
          <w:szCs w:val="24"/>
        </w:rPr>
        <w:t xml:space="preserve">, članci 42. i 43. – mogućnost iznošenja stajališta o referendumskom pitanju, odredbe poglavlja </w:t>
      </w:r>
      <w:r w:rsidR="00A550A3" w:rsidRPr="008E381F">
        <w:rPr>
          <w:rFonts w:cs="Times New Roman"/>
          <w:bCs/>
          <w:i/>
          <w:iCs/>
          <w:szCs w:val="24"/>
        </w:rPr>
        <w:t>V. REFERENDUMSKA AKTIVNOST</w:t>
      </w:r>
      <w:r w:rsidR="00EA0A43">
        <w:rPr>
          <w:rFonts w:cs="Times New Roman"/>
          <w:bCs/>
          <w:szCs w:val="24"/>
        </w:rPr>
        <w:t xml:space="preserve"> i dr.</w:t>
      </w:r>
      <w:r w:rsidR="008E381F">
        <w:rPr>
          <w:rFonts w:cs="Times New Roman"/>
          <w:bCs/>
          <w:szCs w:val="24"/>
        </w:rPr>
        <w:t>)</w:t>
      </w:r>
      <w:r w:rsidR="00A621BB">
        <w:rPr>
          <w:rFonts w:cs="Times New Roman"/>
          <w:bCs/>
          <w:szCs w:val="24"/>
        </w:rPr>
        <w:t xml:space="preserve">. </w:t>
      </w:r>
    </w:p>
    <w:p w14:paraId="0AC4A4E7" w14:textId="77777777" w:rsidR="00513B3A" w:rsidRDefault="00CC5013" w:rsidP="003D5D42">
      <w:pPr>
        <w:rPr>
          <w:rFonts w:cs="Times New Roman"/>
          <w:bCs/>
          <w:szCs w:val="24"/>
        </w:rPr>
      </w:pPr>
      <w:r>
        <w:rPr>
          <w:rFonts w:cs="Times New Roman"/>
          <w:bCs/>
          <w:szCs w:val="24"/>
        </w:rPr>
        <w:t>Vezano uz</w:t>
      </w:r>
      <w:r w:rsidR="0000451C">
        <w:rPr>
          <w:rFonts w:cs="Times New Roman"/>
          <w:bCs/>
          <w:szCs w:val="24"/>
        </w:rPr>
        <w:t xml:space="preserve"> prijedlog </w:t>
      </w:r>
      <w:r w:rsidR="00513B3A">
        <w:rPr>
          <w:rFonts w:cs="Times New Roman"/>
          <w:bCs/>
          <w:szCs w:val="24"/>
        </w:rPr>
        <w:t>uz članak 24. Prijedloga zakona</w:t>
      </w:r>
      <w:r w:rsidR="00435C65">
        <w:rPr>
          <w:rFonts w:cs="Times New Roman"/>
          <w:bCs/>
          <w:szCs w:val="24"/>
        </w:rPr>
        <w:t>,</w:t>
      </w:r>
      <w:r w:rsidR="0000451C">
        <w:rPr>
          <w:rFonts w:cs="Times New Roman"/>
          <w:bCs/>
          <w:szCs w:val="24"/>
        </w:rPr>
        <w:t xml:space="preserve"> da se produži</w:t>
      </w:r>
      <w:r w:rsidR="0000451C" w:rsidRPr="0000451C">
        <w:t xml:space="preserve"> </w:t>
      </w:r>
      <w:r w:rsidR="0000451C" w:rsidRPr="0000451C">
        <w:rPr>
          <w:rFonts w:cs="Times New Roman"/>
          <w:bCs/>
          <w:szCs w:val="24"/>
        </w:rPr>
        <w:t>rok od 30 dana za prikupljanje potpisa</w:t>
      </w:r>
      <w:r>
        <w:rPr>
          <w:rFonts w:cs="Times New Roman"/>
          <w:bCs/>
          <w:szCs w:val="24"/>
        </w:rPr>
        <w:t>, predlagatelj smatra da je rok od 30 dana primjeren rok</w:t>
      </w:r>
      <w:r w:rsidRPr="00CC5013">
        <w:rPr>
          <w:rFonts w:cs="Times New Roman"/>
          <w:bCs/>
          <w:szCs w:val="24"/>
        </w:rPr>
        <w:t xml:space="preserve">. S tim u vezi </w:t>
      </w:r>
      <w:r>
        <w:rPr>
          <w:rFonts w:cs="Times New Roman"/>
          <w:bCs/>
          <w:szCs w:val="24"/>
        </w:rPr>
        <w:t xml:space="preserve">se </w:t>
      </w:r>
      <w:r w:rsidRPr="00CC5013">
        <w:rPr>
          <w:rFonts w:cs="Times New Roman"/>
          <w:bCs/>
          <w:szCs w:val="24"/>
        </w:rPr>
        <w:t>napominje da je većina dosadašnjih narodnih inicijativa, za koje je postojao interes javnosti, prikupila potreban broj potpisa birača za raspisivanje referenduma i u dosadašnjem roku od 15 dana.</w:t>
      </w:r>
      <w:r w:rsidR="00AD69CA">
        <w:rPr>
          <w:rFonts w:cs="Times New Roman"/>
          <w:bCs/>
          <w:szCs w:val="24"/>
        </w:rPr>
        <w:t xml:space="preserve"> Tijekom rasprave na sjednici Hrvatskoga sabora, u bitnome istu primjedbu</w:t>
      </w:r>
      <w:r w:rsidR="00725B65">
        <w:rPr>
          <w:rFonts w:cs="Times New Roman"/>
          <w:bCs/>
          <w:szCs w:val="24"/>
        </w:rPr>
        <w:t xml:space="preserve"> vezanu uz produženje roka za prikupljanje potpisa</w:t>
      </w:r>
      <w:r w:rsidR="00AD69CA">
        <w:rPr>
          <w:rFonts w:cs="Times New Roman"/>
          <w:bCs/>
          <w:szCs w:val="24"/>
        </w:rPr>
        <w:t xml:space="preserve"> su istaknuli zastupnici </w:t>
      </w:r>
      <w:r w:rsidR="00AD69CA" w:rsidRPr="00AD69CA">
        <w:rPr>
          <w:rFonts w:cs="Times New Roman"/>
          <w:bCs/>
          <w:szCs w:val="24"/>
        </w:rPr>
        <w:t>Zlatko Hasanbegović</w:t>
      </w:r>
      <w:r w:rsidR="009613DD">
        <w:rPr>
          <w:rFonts w:cs="Times New Roman"/>
          <w:bCs/>
          <w:szCs w:val="24"/>
        </w:rPr>
        <w:t xml:space="preserve"> ispred Kluba zastupnika Domovinskog pokreta</w:t>
      </w:r>
      <w:r w:rsidR="00AD69CA" w:rsidRPr="00AD69CA">
        <w:rPr>
          <w:rFonts w:cs="Times New Roman"/>
          <w:bCs/>
          <w:szCs w:val="24"/>
        </w:rPr>
        <w:t xml:space="preserve"> </w:t>
      </w:r>
      <w:r w:rsidR="00A95222">
        <w:rPr>
          <w:rFonts w:cs="Times New Roman"/>
          <w:bCs/>
          <w:szCs w:val="24"/>
        </w:rPr>
        <w:t>te</w:t>
      </w:r>
      <w:r w:rsidR="00AD69CA" w:rsidRPr="00AD69CA">
        <w:rPr>
          <w:rFonts w:cs="Times New Roman"/>
          <w:bCs/>
          <w:szCs w:val="24"/>
        </w:rPr>
        <w:t xml:space="preserve"> Nino Raspudić</w:t>
      </w:r>
      <w:r w:rsidR="009613DD">
        <w:rPr>
          <w:rFonts w:cs="Times New Roman"/>
          <w:bCs/>
          <w:szCs w:val="24"/>
        </w:rPr>
        <w:t xml:space="preserve"> ispred Kluba zastupnika Mosta</w:t>
      </w:r>
      <w:r w:rsidR="00AD69CA">
        <w:rPr>
          <w:rFonts w:cs="Times New Roman"/>
          <w:bCs/>
          <w:szCs w:val="24"/>
        </w:rPr>
        <w:t>.</w:t>
      </w:r>
    </w:p>
    <w:p w14:paraId="34F6DB6E" w14:textId="77777777" w:rsidR="00CC5013" w:rsidRDefault="00513B3A" w:rsidP="003D5D42">
      <w:pPr>
        <w:rPr>
          <w:rFonts w:cs="Times New Roman"/>
          <w:bCs/>
          <w:szCs w:val="24"/>
        </w:rPr>
      </w:pPr>
      <w:r w:rsidRPr="00244E04">
        <w:rPr>
          <w:rFonts w:cs="Times New Roman"/>
          <w:bCs/>
          <w:szCs w:val="24"/>
        </w:rPr>
        <w:t xml:space="preserve">U odnosu na prijedlog </w:t>
      </w:r>
      <w:r w:rsidR="00435C65" w:rsidRPr="00244E04">
        <w:rPr>
          <w:rFonts w:cs="Times New Roman"/>
          <w:bCs/>
          <w:szCs w:val="24"/>
        </w:rPr>
        <w:t>uz članak 23. Prijedloga zakona,</w:t>
      </w:r>
      <w:r w:rsidRPr="00244E04">
        <w:t xml:space="preserve"> </w:t>
      </w:r>
      <w:r w:rsidRPr="00244E04">
        <w:rPr>
          <w:rFonts w:cs="Times New Roman"/>
          <w:bCs/>
          <w:szCs w:val="24"/>
        </w:rPr>
        <w:t>da se preispita ovlast Državnog izbornog povjerenstva Republike Hrvatske da ispituje ispunjava li referendumsko pitanje formalnopravne zahtjeve iz članaka 16. do 18. Prijedloga</w:t>
      </w:r>
      <w:r w:rsidR="00725B65" w:rsidRPr="00244E04">
        <w:rPr>
          <w:rFonts w:cs="Times New Roman"/>
          <w:bCs/>
          <w:szCs w:val="24"/>
        </w:rPr>
        <w:t xml:space="preserve"> zakona</w:t>
      </w:r>
      <w:r w:rsidR="00A32390" w:rsidRPr="00244E04">
        <w:rPr>
          <w:rFonts w:cs="Times New Roman"/>
          <w:bCs/>
          <w:szCs w:val="24"/>
        </w:rPr>
        <w:t xml:space="preserve">, ističe se da </w:t>
      </w:r>
      <w:r w:rsidR="003A1E12" w:rsidRPr="00244E04">
        <w:rPr>
          <w:rFonts w:cs="Times New Roman"/>
          <w:bCs/>
          <w:szCs w:val="24"/>
        </w:rPr>
        <w:t xml:space="preserve">je odredba odgovarajuće </w:t>
      </w:r>
      <w:r w:rsidR="00773C3A" w:rsidRPr="00244E04">
        <w:rPr>
          <w:rFonts w:cs="Times New Roman"/>
          <w:bCs/>
          <w:szCs w:val="24"/>
        </w:rPr>
        <w:t>dorađena</w:t>
      </w:r>
      <w:r w:rsidR="003A1E12" w:rsidRPr="00244E04">
        <w:rPr>
          <w:rFonts w:cs="Times New Roman"/>
          <w:bCs/>
          <w:szCs w:val="24"/>
        </w:rPr>
        <w:t xml:space="preserve"> radi otklanjanja </w:t>
      </w:r>
      <w:r w:rsidR="003A1E12" w:rsidRPr="00244E04">
        <w:rPr>
          <w:rFonts w:cs="Times New Roman"/>
          <w:bCs/>
          <w:szCs w:val="24"/>
        </w:rPr>
        <w:lastRenderedPageBreak/>
        <w:t>dvojbi</w:t>
      </w:r>
      <w:r w:rsidR="00773C3A" w:rsidRPr="00244E04">
        <w:rPr>
          <w:rFonts w:cs="Times New Roman"/>
          <w:bCs/>
          <w:szCs w:val="24"/>
        </w:rPr>
        <w:t xml:space="preserve"> u smislu preklapanja ovlasti. O</w:t>
      </w:r>
      <w:r w:rsidR="00A32390" w:rsidRPr="00244E04">
        <w:rPr>
          <w:rFonts w:cs="Times New Roman"/>
          <w:bCs/>
          <w:szCs w:val="24"/>
        </w:rPr>
        <w:t xml:space="preserve">vlasti </w:t>
      </w:r>
      <w:r w:rsidR="00F24BD7" w:rsidRPr="00244E04">
        <w:rPr>
          <w:rFonts w:cs="Times New Roman"/>
          <w:bCs/>
          <w:szCs w:val="24"/>
        </w:rPr>
        <w:t>DIP-a</w:t>
      </w:r>
      <w:r w:rsidR="00A32390" w:rsidRPr="00244E04">
        <w:rPr>
          <w:rFonts w:cs="Times New Roman"/>
          <w:bCs/>
          <w:szCs w:val="24"/>
        </w:rPr>
        <w:t xml:space="preserve"> ne umanjuju i nikako ne zamjenjuju nadležnost i ovlasti Ustavnog suda. Riječ je ispitivanju usklađenosti </w:t>
      </w:r>
      <w:r w:rsidR="00773C3A" w:rsidRPr="00244E04">
        <w:rPr>
          <w:rFonts w:cs="Times New Roman"/>
          <w:bCs/>
          <w:szCs w:val="24"/>
        </w:rPr>
        <w:t xml:space="preserve">formulacije </w:t>
      </w:r>
      <w:r w:rsidR="00A32390" w:rsidRPr="00244E04">
        <w:rPr>
          <w:rFonts w:cs="Times New Roman"/>
          <w:bCs/>
          <w:szCs w:val="24"/>
        </w:rPr>
        <w:t>referendumskog pitanja</w:t>
      </w:r>
      <w:r w:rsidR="00773C3A" w:rsidRPr="00244E04">
        <w:rPr>
          <w:rFonts w:cs="Times New Roman"/>
          <w:bCs/>
          <w:szCs w:val="24"/>
        </w:rPr>
        <w:t>,</w:t>
      </w:r>
      <w:r w:rsidR="00A32390" w:rsidRPr="00244E04">
        <w:rPr>
          <w:rFonts w:cs="Times New Roman"/>
          <w:bCs/>
          <w:szCs w:val="24"/>
        </w:rPr>
        <w:t xml:space="preserve"> koja će doprinijeti kvaliteti </w:t>
      </w:r>
      <w:r w:rsidR="00725B65" w:rsidRPr="00244E04">
        <w:rPr>
          <w:rFonts w:cs="Times New Roman"/>
          <w:bCs/>
          <w:szCs w:val="24"/>
        </w:rPr>
        <w:t xml:space="preserve">i standardizaciji </w:t>
      </w:r>
      <w:r w:rsidR="00A32390" w:rsidRPr="00244E04">
        <w:rPr>
          <w:rFonts w:cs="Times New Roman"/>
          <w:bCs/>
          <w:szCs w:val="24"/>
        </w:rPr>
        <w:t>referendumskih pitanja</w:t>
      </w:r>
      <w:r w:rsidR="003D5D42" w:rsidRPr="00244E04">
        <w:rPr>
          <w:rFonts w:cs="Times New Roman"/>
          <w:bCs/>
          <w:szCs w:val="24"/>
        </w:rPr>
        <w:t xml:space="preserve">, a može se promatrati i kao stručna pomoć </w:t>
      </w:r>
      <w:r w:rsidR="00EA0A43" w:rsidRPr="00244E04">
        <w:rPr>
          <w:rFonts w:cs="Times New Roman"/>
          <w:bCs/>
          <w:szCs w:val="24"/>
        </w:rPr>
        <w:t xml:space="preserve">organizacijskom odboru </w:t>
      </w:r>
      <w:r w:rsidR="003D5D42" w:rsidRPr="00244E04">
        <w:rPr>
          <w:rFonts w:cs="Times New Roman"/>
          <w:bCs/>
          <w:szCs w:val="24"/>
        </w:rPr>
        <w:t>u oblikovanju referendumskih pitanja</w:t>
      </w:r>
      <w:r w:rsidR="00A32390" w:rsidRPr="00244E04">
        <w:rPr>
          <w:rFonts w:cs="Times New Roman"/>
          <w:bCs/>
          <w:szCs w:val="24"/>
        </w:rPr>
        <w:t>. Pri ocjeni opravdanosti svrhe ovog pravnog rješenja</w:t>
      </w:r>
      <w:r w:rsidR="003E6219" w:rsidRPr="00244E04">
        <w:rPr>
          <w:rFonts w:cs="Times New Roman"/>
          <w:bCs/>
          <w:szCs w:val="24"/>
        </w:rPr>
        <w:t xml:space="preserve"> kao i eventualnom propitivanju kompetencija </w:t>
      </w:r>
      <w:r w:rsidR="00F24BD7" w:rsidRPr="00244E04">
        <w:rPr>
          <w:rFonts w:cs="Times New Roman"/>
          <w:bCs/>
          <w:szCs w:val="24"/>
        </w:rPr>
        <w:t>DIP-a</w:t>
      </w:r>
      <w:r w:rsidR="003E6219" w:rsidRPr="00244E04">
        <w:rPr>
          <w:rFonts w:cs="Times New Roman"/>
          <w:bCs/>
          <w:szCs w:val="24"/>
        </w:rPr>
        <w:t xml:space="preserve">, </w:t>
      </w:r>
      <w:r w:rsidR="00A32390" w:rsidRPr="00244E04">
        <w:rPr>
          <w:rFonts w:cs="Times New Roman"/>
          <w:bCs/>
          <w:szCs w:val="24"/>
        </w:rPr>
        <w:t>treba imati u vidu</w:t>
      </w:r>
      <w:r w:rsidR="008F61D4" w:rsidRPr="00244E04">
        <w:rPr>
          <w:rFonts w:cs="Times New Roman"/>
          <w:bCs/>
          <w:szCs w:val="24"/>
        </w:rPr>
        <w:t xml:space="preserve"> status DIP-a kao neovisnog državnog tijela te</w:t>
      </w:r>
      <w:r w:rsidR="00A32390" w:rsidRPr="00244E04">
        <w:rPr>
          <w:rFonts w:cs="Times New Roman"/>
          <w:bCs/>
          <w:szCs w:val="24"/>
        </w:rPr>
        <w:t xml:space="preserve"> sastav </w:t>
      </w:r>
      <w:r w:rsidR="00F24BD7" w:rsidRPr="00244E04">
        <w:rPr>
          <w:rFonts w:cs="Times New Roman"/>
          <w:bCs/>
          <w:szCs w:val="24"/>
        </w:rPr>
        <w:t>DIP-a</w:t>
      </w:r>
      <w:r w:rsidR="003E6219" w:rsidRPr="00244E04">
        <w:rPr>
          <w:rFonts w:cs="Times New Roman"/>
          <w:bCs/>
          <w:szCs w:val="24"/>
        </w:rPr>
        <w:t>. Predsjednik</w:t>
      </w:r>
      <w:r w:rsidR="003E6219" w:rsidRPr="00F24BD7">
        <w:rPr>
          <w:rFonts w:cs="Times New Roman"/>
          <w:bCs/>
          <w:szCs w:val="24"/>
        </w:rPr>
        <w:t xml:space="preserve"> </w:t>
      </w:r>
      <w:r w:rsidR="00F24BD7">
        <w:rPr>
          <w:rFonts w:cs="Times New Roman"/>
          <w:bCs/>
          <w:szCs w:val="24"/>
        </w:rPr>
        <w:t>DIP-a</w:t>
      </w:r>
      <w:r w:rsidR="003E6219" w:rsidRPr="00F24BD7">
        <w:rPr>
          <w:rFonts w:cs="Times New Roman"/>
          <w:bCs/>
          <w:szCs w:val="24"/>
        </w:rPr>
        <w:t xml:space="preserve"> je predsjednik Vrhovnog suda Republike Hrvatske po položaju.</w:t>
      </w:r>
      <w:r w:rsidR="00F24BD7">
        <w:rPr>
          <w:rFonts w:cs="Times New Roman"/>
          <w:bCs/>
          <w:szCs w:val="24"/>
        </w:rPr>
        <w:t xml:space="preserve"> Nadalje, d</w:t>
      </w:r>
      <w:r w:rsidR="003E6219" w:rsidRPr="00F24BD7">
        <w:rPr>
          <w:rFonts w:cs="Times New Roman"/>
          <w:bCs/>
          <w:szCs w:val="24"/>
        </w:rPr>
        <w:t>va potpredsjednika bira opća sjednica Vrhovnog suda Republike Hrvatske iz reda sudaca tog suda, a na prijedlog predsjednika Vrhovnog suda.</w:t>
      </w:r>
      <w:r w:rsidR="00F24BD7" w:rsidRPr="00F24BD7">
        <w:t xml:space="preserve"> </w:t>
      </w:r>
      <w:r w:rsidR="00F24BD7" w:rsidRPr="00F24BD7">
        <w:rPr>
          <w:rFonts w:cs="Times New Roman"/>
          <w:bCs/>
          <w:szCs w:val="24"/>
        </w:rPr>
        <w:t xml:space="preserve">Za potpredsjednika koji nije iz reda sudaca i člana </w:t>
      </w:r>
      <w:r w:rsidR="00F24BD7">
        <w:rPr>
          <w:rFonts w:cs="Times New Roman"/>
          <w:bCs/>
          <w:szCs w:val="24"/>
        </w:rPr>
        <w:t>DIP-a može</w:t>
      </w:r>
      <w:r w:rsidR="00F24BD7" w:rsidRPr="00F24BD7">
        <w:rPr>
          <w:rFonts w:cs="Times New Roman"/>
          <w:bCs/>
          <w:szCs w:val="24"/>
        </w:rPr>
        <w:t xml:space="preserve"> biti izabran državljanin Republike Hrvatske, s prebivalištem na području Republike Hrvatske, koji ima opće biračko pravo, diplomirani je pravnik, ima 10 godina radnog iskustva u struci, poznaje politički i izborni sustav i nije član niti jedne političke stranke.</w:t>
      </w:r>
      <w:r w:rsidR="00F24BD7">
        <w:rPr>
          <w:rFonts w:cs="Times New Roman"/>
          <w:bCs/>
          <w:szCs w:val="24"/>
        </w:rPr>
        <w:t xml:space="preserve"> Nastavno navedeno</w:t>
      </w:r>
      <w:r w:rsidR="003D5D42">
        <w:rPr>
          <w:rFonts w:cs="Times New Roman"/>
          <w:bCs/>
          <w:szCs w:val="24"/>
        </w:rPr>
        <w:t>m,</w:t>
      </w:r>
      <w:r w:rsidR="00F24BD7">
        <w:rPr>
          <w:rFonts w:cs="Times New Roman"/>
          <w:bCs/>
          <w:szCs w:val="24"/>
        </w:rPr>
        <w:t xml:space="preserve"> dodatno se upućuje i na obrazloženje uz članak 23. Konačnog prijedloga zakona.</w:t>
      </w:r>
    </w:p>
    <w:p w14:paraId="7D4CD68F" w14:textId="77777777" w:rsidR="00CC5013" w:rsidRDefault="002D2C32" w:rsidP="003D5D42">
      <w:pPr>
        <w:rPr>
          <w:rFonts w:cs="Times New Roman"/>
          <w:bCs/>
          <w:szCs w:val="24"/>
        </w:rPr>
      </w:pPr>
      <w:r>
        <w:rPr>
          <w:rFonts w:cs="Times New Roman"/>
          <w:bCs/>
          <w:szCs w:val="24"/>
        </w:rPr>
        <w:t>Nadalje, v</w:t>
      </w:r>
      <w:r w:rsidR="00513B3A">
        <w:rPr>
          <w:rFonts w:cs="Times New Roman"/>
          <w:bCs/>
          <w:szCs w:val="24"/>
        </w:rPr>
        <w:t>ezano uz</w:t>
      </w:r>
      <w:r w:rsidR="00CC5013">
        <w:rPr>
          <w:rFonts w:cs="Times New Roman"/>
          <w:bCs/>
          <w:szCs w:val="24"/>
        </w:rPr>
        <w:t xml:space="preserve"> prijedlog</w:t>
      </w:r>
      <w:r w:rsidR="00CC5013" w:rsidRPr="00CC5013">
        <w:t xml:space="preserve"> </w:t>
      </w:r>
      <w:r>
        <w:t xml:space="preserve">iznesen na sjednici </w:t>
      </w:r>
      <w:r w:rsidR="00CC5013" w:rsidRPr="00CC5013">
        <w:rPr>
          <w:rFonts w:cs="Times New Roman"/>
          <w:bCs/>
          <w:szCs w:val="24"/>
        </w:rPr>
        <w:t>Odbora za Ustav, Poslovnik i politički sustav</w:t>
      </w:r>
      <w:r w:rsidR="00CC5013">
        <w:rPr>
          <w:rFonts w:cs="Times New Roman"/>
          <w:bCs/>
          <w:szCs w:val="24"/>
        </w:rPr>
        <w:t xml:space="preserve"> da se preispitaju</w:t>
      </w:r>
      <w:r w:rsidR="00CC5013" w:rsidRPr="00CC5013">
        <w:rPr>
          <w:rFonts w:cs="Times New Roman"/>
          <w:bCs/>
          <w:szCs w:val="24"/>
        </w:rPr>
        <w:t xml:space="preserve"> odredbe koje se odnose na mogućnost izjašnjavanja birača koji nemaju prebivalište u Republici Hrvatskoj</w:t>
      </w:r>
      <w:r w:rsidR="00513B3A">
        <w:rPr>
          <w:rFonts w:cs="Times New Roman"/>
          <w:bCs/>
          <w:szCs w:val="24"/>
        </w:rPr>
        <w:t>, upućuje se na obrazloženje uz članak 14. Konačnog prijedloga zakona u kojemu se među ostalim navodi: „</w:t>
      </w:r>
      <w:r w:rsidR="00513B3A" w:rsidRPr="00513B3A">
        <w:rPr>
          <w:rFonts w:cs="Times New Roman"/>
          <w:bCs/>
          <w:szCs w:val="24"/>
        </w:rPr>
        <w:t>Na pitanje o tome tko ima pravo svojim potpisom zatražiti raspisivanje referenduma, Ustavni sud odgovorio je „da svaki birač u smislu članka 45. Ustava (to jest svaki punoljetni hrvatski državljanin bez obzira na prebivalište) koji se u dane prikupljanja potpisa nalazi ili se zatekne na području Republike Hrvatske ima pravo dati svoj potpis na inicijativu za raspisivanje referenduma, jer na taj način izražava svoju pravno relevantnu volju da Hrvatski sabor raspiše referendum s predloženim referendumskim pitanjem (što ne mora značiti da se taj birač slaže s predloženim referendumskim pitanjem i da ga podržava, a ni da je predloženo pitanje u skladu s Ustavom). Pravo birača da svojim potpisom zatraži raspisivanje referenduma ne ovisi, dakle, ni o kakvim drugim pretpostavkama (prebivalištu, važećoj osobnoj iskaznici, činjenici da stvarno ne živi na području Republike Hrvatske, i sl.), osim o pravnoj činjenici da je potpisnik birač (što znači da je upisan u registar birača) i o faktičnoj činjenici da je potpis dao na području Republike Hrvatske“ (točka 14.). To ujedno znači „da se prikupljanje potpisa može provoditi samo na području Republike Hrvatske“ (točka 15.).</w:t>
      </w:r>
      <w:r w:rsidR="00513B3A">
        <w:rPr>
          <w:rFonts w:cs="Times New Roman"/>
          <w:bCs/>
          <w:szCs w:val="24"/>
        </w:rPr>
        <w:t>“.</w:t>
      </w:r>
    </w:p>
    <w:p w14:paraId="07D036B8" w14:textId="77777777" w:rsidR="00D041C3" w:rsidRDefault="00D041C3" w:rsidP="003D5D42">
      <w:pPr>
        <w:rPr>
          <w:rFonts w:cs="Times New Roman"/>
          <w:bCs/>
          <w:szCs w:val="24"/>
        </w:rPr>
      </w:pPr>
      <w:r>
        <w:rPr>
          <w:rFonts w:cs="Times New Roman"/>
          <w:bCs/>
          <w:szCs w:val="24"/>
        </w:rPr>
        <w:t xml:space="preserve">U odnosu na izraženo mišljenje na </w:t>
      </w:r>
      <w:r w:rsidRPr="00D041C3">
        <w:rPr>
          <w:rFonts w:cs="Times New Roman"/>
          <w:bCs/>
          <w:szCs w:val="24"/>
        </w:rPr>
        <w:t>Odbor</w:t>
      </w:r>
      <w:r>
        <w:rPr>
          <w:rFonts w:cs="Times New Roman"/>
          <w:bCs/>
          <w:szCs w:val="24"/>
        </w:rPr>
        <w:t>u</w:t>
      </w:r>
      <w:r w:rsidRPr="00D041C3">
        <w:rPr>
          <w:rFonts w:cs="Times New Roman"/>
          <w:bCs/>
          <w:szCs w:val="24"/>
        </w:rPr>
        <w:t xml:space="preserve"> za Ustav, Poslovnik i politički sustav</w:t>
      </w:r>
      <w:r>
        <w:rPr>
          <w:rFonts w:cs="Times New Roman"/>
          <w:bCs/>
          <w:szCs w:val="24"/>
        </w:rPr>
        <w:t xml:space="preserve"> </w:t>
      </w:r>
      <w:r w:rsidRPr="00D041C3">
        <w:rPr>
          <w:rFonts w:cs="Times New Roman"/>
          <w:bCs/>
          <w:szCs w:val="24"/>
        </w:rPr>
        <w:t xml:space="preserve">kako je ovlaštenje Hrvatskoga sabora za pokretanje postupka pred Ustavnim </w:t>
      </w:r>
      <w:r w:rsidRPr="00D041C3">
        <w:rPr>
          <w:rFonts w:cs="Times New Roman"/>
          <w:bCs/>
          <w:szCs w:val="24"/>
        </w:rPr>
        <w:lastRenderedPageBreak/>
        <w:t>sudom Republike Hrvatske (članak 35. i 36. Prijedloga), moguće regulirati jedino Ustavnim zakonom o Ustavnom sudu Republike Hrvatske</w:t>
      </w:r>
      <w:r>
        <w:rPr>
          <w:rFonts w:cs="Times New Roman"/>
          <w:bCs/>
          <w:szCs w:val="24"/>
        </w:rPr>
        <w:t>, ukazuje se da se Prijedlogom zakona</w:t>
      </w:r>
      <w:r w:rsidR="004C02E4">
        <w:rPr>
          <w:rFonts w:cs="Times New Roman"/>
          <w:bCs/>
          <w:szCs w:val="24"/>
        </w:rPr>
        <w:t xml:space="preserve"> i ne uređuju ovlasti Ustavnog suda</w:t>
      </w:r>
      <w:r w:rsidR="0078472F">
        <w:rPr>
          <w:rFonts w:cs="Times New Roman"/>
          <w:bCs/>
          <w:szCs w:val="24"/>
        </w:rPr>
        <w:t xml:space="preserve">. </w:t>
      </w:r>
      <w:r w:rsidR="0078472F" w:rsidRPr="0078472F">
        <w:rPr>
          <w:rFonts w:cs="Times New Roman"/>
          <w:bCs/>
          <w:szCs w:val="24"/>
        </w:rPr>
        <w:t xml:space="preserve">Takva je mogućnost predviđena člankom 95. Ustavnog zakona o Ustavnom sudu Republike Hrvatske („Narodne novine“, br. 99/99, 29/02, 49/02 – pročišćeni tekst; dalje: Ustavni zakon), koji glasi: „(1) Na zahtjev Hrvatskoga sabora Ustavni sud će, u slučaju kad deset posto od ukupnog broja birača u Republici Hrvatskoj zatraži raspisivanje referenduma, utvrditi je li sadržaj referendumskog pitanja u skladu s Ustavom i jesu li ispunjene pretpostavke iz članka 86. stavka 1. do 3. Ustava Republike Hrvatske za njegovo raspisivanje. (2) Odluku iz stavka 1. </w:t>
      </w:r>
      <w:r w:rsidR="00EE599C">
        <w:rPr>
          <w:rFonts w:cs="Times New Roman"/>
          <w:bCs/>
          <w:szCs w:val="24"/>
        </w:rPr>
        <w:t>ovoga članka</w:t>
      </w:r>
      <w:r w:rsidR="0078472F" w:rsidRPr="0078472F">
        <w:rPr>
          <w:rFonts w:cs="Times New Roman"/>
          <w:bCs/>
          <w:szCs w:val="24"/>
        </w:rPr>
        <w:t xml:space="preserve"> Ustavni sud će donijeti u roku od 30 dana od dana zaprimanja zahtjeva.“</w:t>
      </w:r>
      <w:r w:rsidR="0069139C">
        <w:rPr>
          <w:rFonts w:cs="Times New Roman"/>
          <w:bCs/>
          <w:szCs w:val="24"/>
        </w:rPr>
        <w:t>.</w:t>
      </w:r>
    </w:p>
    <w:p w14:paraId="59CFF39B" w14:textId="77777777" w:rsidR="003D5D42" w:rsidRDefault="003D5D42" w:rsidP="003D5D42">
      <w:pPr>
        <w:rPr>
          <w:rFonts w:cs="Times New Roman"/>
          <w:bCs/>
          <w:szCs w:val="24"/>
        </w:rPr>
      </w:pPr>
      <w:r>
        <w:rPr>
          <w:rFonts w:cs="Times New Roman"/>
          <w:bCs/>
          <w:szCs w:val="24"/>
        </w:rPr>
        <w:t xml:space="preserve">Tijekom rasprave o Prijedlogu zakona u </w:t>
      </w:r>
      <w:r w:rsidR="00011223">
        <w:rPr>
          <w:rFonts w:cs="Times New Roman"/>
          <w:bCs/>
          <w:szCs w:val="24"/>
        </w:rPr>
        <w:t>H</w:t>
      </w:r>
      <w:r>
        <w:rPr>
          <w:rFonts w:cs="Times New Roman"/>
          <w:bCs/>
          <w:szCs w:val="24"/>
        </w:rPr>
        <w:t>rvatskome s</w:t>
      </w:r>
      <w:r w:rsidR="00011223">
        <w:rPr>
          <w:rFonts w:cs="Times New Roman"/>
          <w:bCs/>
          <w:szCs w:val="24"/>
        </w:rPr>
        <w:t>aboru zastupnici su iznijeli sljedeće prijedloge koje predlagatelj nije mogao prihvatiti:</w:t>
      </w:r>
    </w:p>
    <w:p w14:paraId="19C15515" w14:textId="77777777" w:rsidR="00011223" w:rsidRDefault="00011223" w:rsidP="00460204">
      <w:pPr>
        <w:rPr>
          <w:rFonts w:cs="Times New Roman"/>
          <w:bCs/>
          <w:szCs w:val="24"/>
        </w:rPr>
      </w:pPr>
      <w:r>
        <w:rPr>
          <w:rFonts w:cs="Times New Roman"/>
          <w:bCs/>
          <w:szCs w:val="24"/>
        </w:rPr>
        <w:t>Zastupnica Dalija Orešković</w:t>
      </w:r>
      <w:r w:rsidR="00613215" w:rsidRPr="00613215">
        <w:rPr>
          <w:rFonts w:cs="Times New Roman"/>
          <w:bCs/>
          <w:szCs w:val="24"/>
        </w:rPr>
        <w:t xml:space="preserve">u </w:t>
      </w:r>
      <w:r w:rsidR="00613215">
        <w:rPr>
          <w:rFonts w:cs="Times New Roman"/>
          <w:bCs/>
          <w:szCs w:val="24"/>
        </w:rPr>
        <w:t xml:space="preserve">u </w:t>
      </w:r>
      <w:r w:rsidR="00613215" w:rsidRPr="00613215">
        <w:rPr>
          <w:rFonts w:cs="Times New Roman"/>
          <w:bCs/>
          <w:szCs w:val="24"/>
        </w:rPr>
        <w:t>ime Kluba zastupnika Centra i GLAS-a</w:t>
      </w:r>
      <w:r>
        <w:rPr>
          <w:rFonts w:cs="Times New Roman"/>
          <w:bCs/>
          <w:szCs w:val="24"/>
        </w:rPr>
        <w:t xml:space="preserve"> je istaknula </w:t>
      </w:r>
      <w:r w:rsidR="00460204">
        <w:rPr>
          <w:rFonts w:cs="Times New Roman"/>
          <w:bCs/>
          <w:szCs w:val="24"/>
        </w:rPr>
        <w:t xml:space="preserve">da </w:t>
      </w:r>
      <w:r w:rsidR="00460204" w:rsidRPr="00460204">
        <w:rPr>
          <w:rFonts w:cs="Times New Roman"/>
          <w:bCs/>
          <w:szCs w:val="24"/>
        </w:rPr>
        <w:t xml:space="preserve">ulogu i ovlasti DIP-a </w:t>
      </w:r>
      <w:r w:rsidR="00460204">
        <w:rPr>
          <w:rFonts w:cs="Times New Roman"/>
          <w:bCs/>
          <w:szCs w:val="24"/>
        </w:rPr>
        <w:t xml:space="preserve">treba </w:t>
      </w:r>
      <w:r w:rsidR="00460204" w:rsidRPr="00460204">
        <w:rPr>
          <w:rFonts w:cs="Times New Roman"/>
          <w:bCs/>
          <w:szCs w:val="24"/>
        </w:rPr>
        <w:t>dodatno ojačati, primjerice i time da se DIP-u, a ne resornom ministru</w:t>
      </w:r>
      <w:r w:rsidR="00460204">
        <w:rPr>
          <w:rFonts w:cs="Times New Roman"/>
          <w:bCs/>
          <w:szCs w:val="24"/>
        </w:rPr>
        <w:t>,</w:t>
      </w:r>
      <w:r w:rsidR="00460204" w:rsidRPr="00460204">
        <w:rPr>
          <w:rFonts w:cs="Times New Roman"/>
          <w:bCs/>
          <w:szCs w:val="24"/>
        </w:rPr>
        <w:t xml:space="preserve"> dodijeli uloga izrade pratećih pravilnika potrebnih za</w:t>
      </w:r>
      <w:r w:rsidR="00460204">
        <w:rPr>
          <w:rFonts w:cs="Times New Roman"/>
          <w:bCs/>
          <w:szCs w:val="24"/>
        </w:rPr>
        <w:t xml:space="preserve"> </w:t>
      </w:r>
      <w:r w:rsidR="00460204" w:rsidRPr="00460204">
        <w:rPr>
          <w:rFonts w:cs="Times New Roman"/>
          <w:bCs/>
          <w:szCs w:val="24"/>
        </w:rPr>
        <w:t xml:space="preserve">provedbu </w:t>
      </w:r>
      <w:r w:rsidR="00EE599C">
        <w:rPr>
          <w:rFonts w:cs="Times New Roman"/>
          <w:bCs/>
          <w:szCs w:val="24"/>
        </w:rPr>
        <w:t>ovoga Zakona</w:t>
      </w:r>
      <w:r w:rsidR="00460204">
        <w:rPr>
          <w:rFonts w:cs="Times New Roman"/>
          <w:bCs/>
          <w:szCs w:val="24"/>
        </w:rPr>
        <w:t xml:space="preserve">. Navedeni prijedlog se ne može </w:t>
      </w:r>
      <w:r w:rsidR="00460204" w:rsidRPr="00460204">
        <w:rPr>
          <w:rFonts w:cs="Times New Roman"/>
          <w:bCs/>
          <w:szCs w:val="24"/>
        </w:rPr>
        <w:t xml:space="preserve">prihvatiti jer je protivan odredbi članka 28. stavka 1. Zakona o sustavu </w:t>
      </w:r>
      <w:r w:rsidR="00FE51EA" w:rsidRPr="00460204">
        <w:rPr>
          <w:rFonts w:cs="Times New Roman"/>
          <w:bCs/>
          <w:szCs w:val="24"/>
        </w:rPr>
        <w:t>državne</w:t>
      </w:r>
      <w:r w:rsidR="00460204" w:rsidRPr="00460204">
        <w:rPr>
          <w:rFonts w:cs="Times New Roman"/>
          <w:bCs/>
          <w:szCs w:val="24"/>
        </w:rPr>
        <w:t xml:space="preserve"> uprave kojom je propisano da provedbene propise donose čelnici tijela državne uprave kada su na to izrijekom zakonom ovlašteni, u granicama dane ovlasti.</w:t>
      </w:r>
      <w:r w:rsidR="00FE51EA">
        <w:rPr>
          <w:rFonts w:cs="Times New Roman"/>
          <w:bCs/>
          <w:szCs w:val="24"/>
        </w:rPr>
        <w:t xml:space="preserve"> </w:t>
      </w:r>
    </w:p>
    <w:p w14:paraId="28E9BCF4" w14:textId="77777777" w:rsidR="00FE51EA" w:rsidRDefault="00C75850" w:rsidP="00460204">
      <w:pPr>
        <w:rPr>
          <w:rFonts w:cs="Times New Roman"/>
          <w:bCs/>
          <w:szCs w:val="24"/>
        </w:rPr>
      </w:pPr>
      <w:r>
        <w:rPr>
          <w:rFonts w:cs="Times New Roman"/>
          <w:bCs/>
          <w:szCs w:val="24"/>
        </w:rPr>
        <w:t xml:space="preserve">Govoreći u ime Kluba zastupnika Mosta </w:t>
      </w:r>
      <w:r w:rsidR="00FE51EA">
        <w:rPr>
          <w:rFonts w:cs="Times New Roman"/>
          <w:bCs/>
          <w:szCs w:val="24"/>
        </w:rPr>
        <w:t xml:space="preserve">Nino Raspudić i </w:t>
      </w:r>
      <w:r>
        <w:rPr>
          <w:rFonts w:cs="Times New Roman"/>
          <w:bCs/>
          <w:szCs w:val="24"/>
        </w:rPr>
        <w:t xml:space="preserve">završno </w:t>
      </w:r>
      <w:r w:rsidR="00FE51EA">
        <w:rPr>
          <w:rFonts w:cs="Times New Roman"/>
          <w:bCs/>
          <w:szCs w:val="24"/>
        </w:rPr>
        <w:t>Marija Selak Raspudić predložili su da se omogući više od dva pitanja na referendumu.</w:t>
      </w:r>
      <w:r w:rsidR="00D041C3">
        <w:rPr>
          <w:rFonts w:cs="Times New Roman"/>
          <w:bCs/>
          <w:szCs w:val="24"/>
        </w:rPr>
        <w:t xml:space="preserve"> U odnosu na navedeni prijedlog</w:t>
      </w:r>
      <w:r w:rsidR="00725B65">
        <w:rPr>
          <w:rFonts w:cs="Times New Roman"/>
          <w:bCs/>
          <w:szCs w:val="24"/>
        </w:rPr>
        <w:t>,</w:t>
      </w:r>
      <w:r w:rsidR="00D041C3">
        <w:rPr>
          <w:rFonts w:cs="Times New Roman"/>
          <w:bCs/>
          <w:szCs w:val="24"/>
        </w:rPr>
        <w:t xml:space="preserve"> ističe se da je odredbom članka 16. stavka 1. Prijedloga zakona već propisano da se r</w:t>
      </w:r>
      <w:r w:rsidR="00D041C3" w:rsidRPr="00D041C3">
        <w:rPr>
          <w:rFonts w:cs="Times New Roman"/>
          <w:bCs/>
          <w:szCs w:val="24"/>
        </w:rPr>
        <w:t>eferendumska inicijativa može sastojati od jednog ili više referendumskih pitanja</w:t>
      </w:r>
      <w:r w:rsidR="0097340C">
        <w:rPr>
          <w:rFonts w:cs="Times New Roman"/>
          <w:bCs/>
          <w:szCs w:val="24"/>
        </w:rPr>
        <w:t>.</w:t>
      </w:r>
    </w:p>
    <w:p w14:paraId="2A02AA91" w14:textId="77777777" w:rsidR="0097340C" w:rsidRDefault="0097340C" w:rsidP="00733C6B">
      <w:pPr>
        <w:rPr>
          <w:rFonts w:cs="Times New Roman"/>
          <w:bCs/>
          <w:szCs w:val="24"/>
        </w:rPr>
      </w:pPr>
      <w:r>
        <w:rPr>
          <w:rFonts w:cs="Times New Roman"/>
          <w:bCs/>
          <w:szCs w:val="24"/>
        </w:rPr>
        <w:t>Zastupnica Sandra Benčić</w:t>
      </w:r>
      <w:r w:rsidR="00C75850">
        <w:rPr>
          <w:rFonts w:cs="Times New Roman"/>
          <w:bCs/>
          <w:szCs w:val="24"/>
        </w:rPr>
        <w:t xml:space="preserve">, govoreći ispred </w:t>
      </w:r>
      <w:r w:rsidR="00C75850" w:rsidRPr="00C75850">
        <w:rPr>
          <w:rFonts w:cs="Times New Roman"/>
          <w:bCs/>
          <w:szCs w:val="24"/>
        </w:rPr>
        <w:t>Kluba zastupnika zeleno-lijevog bloka,</w:t>
      </w:r>
      <w:r>
        <w:rPr>
          <w:rFonts w:cs="Times New Roman"/>
          <w:bCs/>
          <w:szCs w:val="24"/>
        </w:rPr>
        <w:t xml:space="preserve"> je </w:t>
      </w:r>
      <w:r w:rsidR="00733C6B">
        <w:rPr>
          <w:rFonts w:cs="Times New Roman"/>
          <w:bCs/>
          <w:szCs w:val="24"/>
        </w:rPr>
        <w:t>komentirala</w:t>
      </w:r>
      <w:r>
        <w:rPr>
          <w:rFonts w:cs="Times New Roman"/>
          <w:bCs/>
          <w:szCs w:val="24"/>
        </w:rPr>
        <w:t xml:space="preserve"> </w:t>
      </w:r>
      <w:r w:rsidR="00733C6B">
        <w:rPr>
          <w:rFonts w:cs="Times New Roman"/>
          <w:bCs/>
          <w:szCs w:val="24"/>
        </w:rPr>
        <w:t>da</w:t>
      </w:r>
      <w:r w:rsidRPr="0097340C">
        <w:rPr>
          <w:rFonts w:cs="Times New Roman"/>
          <w:bCs/>
          <w:szCs w:val="24"/>
        </w:rPr>
        <w:t xml:space="preserve"> </w:t>
      </w:r>
      <w:r w:rsidR="00733C6B">
        <w:rPr>
          <w:rFonts w:cs="Times New Roman"/>
          <w:bCs/>
          <w:szCs w:val="24"/>
        </w:rPr>
        <w:t xml:space="preserve">se </w:t>
      </w:r>
      <w:r w:rsidRPr="0097340C">
        <w:rPr>
          <w:rFonts w:cs="Times New Roman"/>
          <w:bCs/>
          <w:szCs w:val="24"/>
        </w:rPr>
        <w:t xml:space="preserve">u </w:t>
      </w:r>
      <w:r w:rsidR="00733C6B">
        <w:rPr>
          <w:rFonts w:cs="Times New Roman"/>
          <w:bCs/>
          <w:szCs w:val="24"/>
        </w:rPr>
        <w:t>č</w:t>
      </w:r>
      <w:r w:rsidRPr="0097340C">
        <w:rPr>
          <w:rFonts w:cs="Times New Roman"/>
          <w:bCs/>
          <w:szCs w:val="24"/>
        </w:rPr>
        <w:t xml:space="preserve">lanku 14. </w:t>
      </w:r>
      <w:r w:rsidR="000230EE">
        <w:rPr>
          <w:rFonts w:cs="Times New Roman"/>
          <w:bCs/>
          <w:szCs w:val="24"/>
        </w:rPr>
        <w:t>Z</w:t>
      </w:r>
      <w:r w:rsidRPr="0097340C">
        <w:rPr>
          <w:rFonts w:cs="Times New Roman"/>
          <w:bCs/>
          <w:szCs w:val="24"/>
        </w:rPr>
        <w:t>akona predviđa utvrđivanje broja</w:t>
      </w:r>
      <w:r w:rsidR="00733C6B">
        <w:rPr>
          <w:rFonts w:cs="Times New Roman"/>
          <w:bCs/>
          <w:szCs w:val="24"/>
        </w:rPr>
        <w:t xml:space="preserve"> </w:t>
      </w:r>
      <w:r w:rsidRPr="0097340C">
        <w:rPr>
          <w:rFonts w:cs="Times New Roman"/>
          <w:bCs/>
          <w:szCs w:val="24"/>
        </w:rPr>
        <w:t>birača od strane ministarstva rješenjem koje se dostavlja DIP-u</w:t>
      </w:r>
      <w:r w:rsidR="00733C6B">
        <w:rPr>
          <w:rFonts w:cs="Times New Roman"/>
          <w:bCs/>
          <w:szCs w:val="24"/>
        </w:rPr>
        <w:t xml:space="preserve">, ali da ne piše </w:t>
      </w:r>
      <w:r w:rsidRPr="0097340C">
        <w:rPr>
          <w:rFonts w:cs="Times New Roman"/>
          <w:bCs/>
          <w:szCs w:val="24"/>
        </w:rPr>
        <w:t>koja je mogućnost ulaganja pravnog lijeka protiv takvog rješenja i da li uopće postoji</w:t>
      </w:r>
      <w:r w:rsidR="00733C6B">
        <w:rPr>
          <w:rFonts w:cs="Times New Roman"/>
          <w:bCs/>
          <w:szCs w:val="24"/>
        </w:rPr>
        <w:t xml:space="preserve"> </w:t>
      </w:r>
      <w:r w:rsidRPr="0097340C">
        <w:rPr>
          <w:rFonts w:cs="Times New Roman"/>
          <w:bCs/>
          <w:szCs w:val="24"/>
        </w:rPr>
        <w:t xml:space="preserve">pravni lijek. </w:t>
      </w:r>
      <w:r w:rsidR="00733C6B">
        <w:rPr>
          <w:rFonts w:cs="Times New Roman"/>
          <w:bCs/>
          <w:szCs w:val="24"/>
        </w:rPr>
        <w:t xml:space="preserve">U odnosu na navedeni komentar, ističe se da rješenje kojim se utvrđuje </w:t>
      </w:r>
      <w:r w:rsidR="00733C6B" w:rsidRPr="00733C6B">
        <w:rPr>
          <w:rFonts w:cs="Times New Roman"/>
          <w:bCs/>
          <w:szCs w:val="24"/>
        </w:rPr>
        <w:t>ukupan broj birača upisanih u evidenciju birača s prebivalištem u Republici Hrvatskoj</w:t>
      </w:r>
      <w:r w:rsidR="00E62395">
        <w:rPr>
          <w:rFonts w:cs="Times New Roman"/>
          <w:bCs/>
          <w:szCs w:val="24"/>
        </w:rPr>
        <w:t xml:space="preserve"> </w:t>
      </w:r>
      <w:r w:rsidR="00733C6B">
        <w:rPr>
          <w:rFonts w:cs="Times New Roman"/>
          <w:bCs/>
          <w:szCs w:val="24"/>
        </w:rPr>
        <w:t>nije upravni akt. Riječ je o aktu uprave u kojem se navode podaci iz službene evidencije</w:t>
      </w:r>
      <w:r w:rsidR="00E62395">
        <w:rPr>
          <w:rFonts w:cs="Times New Roman"/>
          <w:bCs/>
          <w:szCs w:val="24"/>
        </w:rPr>
        <w:t xml:space="preserve"> – registra birača. Isto tako </w:t>
      </w:r>
      <w:r w:rsidR="00733C6B">
        <w:rPr>
          <w:rFonts w:cs="Times New Roman"/>
          <w:bCs/>
          <w:szCs w:val="24"/>
        </w:rPr>
        <w:t xml:space="preserve">se </w:t>
      </w:r>
      <w:r w:rsidR="00E62395">
        <w:rPr>
          <w:rFonts w:cs="Times New Roman"/>
          <w:bCs/>
          <w:szCs w:val="24"/>
        </w:rPr>
        <w:t xml:space="preserve">prije izbora donosi rješenje o zaključivanju popisa birača sukladno odredbama Zakona o registru birača. </w:t>
      </w:r>
    </w:p>
    <w:p w14:paraId="435652EB" w14:textId="77777777" w:rsidR="000F4D57" w:rsidRDefault="000F4D57" w:rsidP="00733C6B">
      <w:pPr>
        <w:rPr>
          <w:rFonts w:cs="Times New Roman"/>
          <w:bCs/>
          <w:szCs w:val="24"/>
        </w:rPr>
      </w:pPr>
      <w:r>
        <w:rPr>
          <w:rFonts w:cs="Times New Roman"/>
          <w:bCs/>
          <w:szCs w:val="24"/>
        </w:rPr>
        <w:lastRenderedPageBreak/>
        <w:t>Zastupnik Zlatko Hasanbegović</w:t>
      </w:r>
      <w:r w:rsidR="00C75850">
        <w:rPr>
          <w:rFonts w:cs="Times New Roman"/>
          <w:bCs/>
          <w:szCs w:val="24"/>
        </w:rPr>
        <w:t>, ispred Kluba zastupnika Domovinskog pokreta,</w:t>
      </w:r>
      <w:r>
        <w:rPr>
          <w:rFonts w:cs="Times New Roman"/>
          <w:bCs/>
          <w:szCs w:val="24"/>
        </w:rPr>
        <w:t xml:space="preserve"> je istaknuo da se </w:t>
      </w:r>
      <w:r w:rsidRPr="000F4D57">
        <w:rPr>
          <w:rFonts w:cs="Times New Roman"/>
          <w:bCs/>
          <w:szCs w:val="24"/>
        </w:rPr>
        <w:t>restriktivno propisuje pretpostavka za osnivanje organizacijskog odbor</w:t>
      </w:r>
      <w:r w:rsidR="000230EE">
        <w:rPr>
          <w:rFonts w:cs="Times New Roman"/>
          <w:bCs/>
          <w:szCs w:val="24"/>
        </w:rPr>
        <w:t>a te da</w:t>
      </w:r>
      <w:r w:rsidRPr="000F4D57">
        <w:rPr>
          <w:rFonts w:cs="Times New Roman"/>
          <w:bCs/>
          <w:szCs w:val="24"/>
        </w:rPr>
        <w:t xml:space="preserve"> se treba omogućiti da se konačna razrada referendumske inicijative može dovršiti i nakon njegova osnutka.</w:t>
      </w:r>
      <w:r>
        <w:rPr>
          <w:rFonts w:cs="Times New Roman"/>
          <w:bCs/>
          <w:szCs w:val="24"/>
        </w:rPr>
        <w:t xml:space="preserve"> Vezano uz navedeno, ukazuje se da je člankom 22. Prijedloga zakona precizno definirano koji se podaci mogu mijenjati nakon upisa narodne inicijative u Evidenciju. Nakon upisa u Evidenciju ne može</w:t>
      </w:r>
      <w:r w:rsidR="00904BA7">
        <w:rPr>
          <w:rFonts w:cs="Times New Roman"/>
          <w:bCs/>
          <w:szCs w:val="24"/>
        </w:rPr>
        <w:t xml:space="preserve"> se</w:t>
      </w:r>
      <w:r>
        <w:rPr>
          <w:rFonts w:cs="Times New Roman"/>
          <w:bCs/>
          <w:szCs w:val="24"/>
        </w:rPr>
        <w:t xml:space="preserve"> mijenjati referendumsko pitanje. Referendumsko pitanje se može mi</w:t>
      </w:r>
      <w:r w:rsidR="00904BA7">
        <w:rPr>
          <w:rFonts w:cs="Times New Roman"/>
          <w:bCs/>
          <w:szCs w:val="24"/>
        </w:rPr>
        <w:t xml:space="preserve">jenjati </w:t>
      </w:r>
      <w:r>
        <w:rPr>
          <w:rFonts w:cs="Times New Roman"/>
          <w:bCs/>
          <w:szCs w:val="24"/>
        </w:rPr>
        <w:t xml:space="preserve">tijekom trajanja postupka upisa u Evidenciju, a u skladu s </w:t>
      </w:r>
      <w:r w:rsidR="00904BA7">
        <w:rPr>
          <w:rFonts w:cs="Times New Roman"/>
          <w:bCs/>
          <w:szCs w:val="24"/>
        </w:rPr>
        <w:t>odredbama članka 23. Prijedloga zakona. Smatramo da navedene odredbe nisu restriktivne nego pridonose točnom, pouzdanom i pravovremenom obavješćivanju građana o sadržaju referendumskog pitanja</w:t>
      </w:r>
      <w:r w:rsidR="00CA2E33">
        <w:rPr>
          <w:rFonts w:cs="Times New Roman"/>
          <w:bCs/>
          <w:szCs w:val="24"/>
        </w:rPr>
        <w:t>.</w:t>
      </w:r>
    </w:p>
    <w:p w14:paraId="61B7DDD5" w14:textId="77777777" w:rsidR="00904BA7" w:rsidRDefault="00904BA7" w:rsidP="00AD69CA">
      <w:pPr>
        <w:rPr>
          <w:rFonts w:cs="Times New Roman"/>
          <w:bCs/>
          <w:szCs w:val="24"/>
        </w:rPr>
      </w:pPr>
      <w:r>
        <w:rPr>
          <w:rFonts w:cs="Times New Roman"/>
          <w:bCs/>
          <w:szCs w:val="24"/>
        </w:rPr>
        <w:t>Zastupni</w:t>
      </w:r>
      <w:r w:rsidR="00AD69CA">
        <w:rPr>
          <w:rFonts w:cs="Times New Roman"/>
          <w:bCs/>
          <w:szCs w:val="24"/>
        </w:rPr>
        <w:t xml:space="preserve">k </w:t>
      </w:r>
      <w:r w:rsidRPr="00904BA7">
        <w:rPr>
          <w:rFonts w:cs="Times New Roman"/>
          <w:bCs/>
          <w:szCs w:val="24"/>
        </w:rPr>
        <w:t xml:space="preserve">Nino Raspudić </w:t>
      </w:r>
      <w:r w:rsidR="00AD69CA">
        <w:rPr>
          <w:rFonts w:cs="Times New Roman"/>
          <w:bCs/>
          <w:szCs w:val="24"/>
        </w:rPr>
        <w:t xml:space="preserve">je ukazao da </w:t>
      </w:r>
      <w:r w:rsidR="00A95222">
        <w:rPr>
          <w:rFonts w:cs="Times New Roman"/>
          <w:bCs/>
          <w:szCs w:val="24"/>
        </w:rPr>
        <w:t xml:space="preserve">je </w:t>
      </w:r>
      <w:r w:rsidR="00AD69CA">
        <w:rPr>
          <w:rFonts w:cs="Times New Roman"/>
          <w:bCs/>
          <w:szCs w:val="24"/>
        </w:rPr>
        <w:t>l</w:t>
      </w:r>
      <w:r w:rsidR="00AD69CA" w:rsidRPr="00AD69CA">
        <w:rPr>
          <w:rFonts w:cs="Times New Roman"/>
          <w:bCs/>
          <w:szCs w:val="24"/>
        </w:rPr>
        <w:t>ijepo</w:t>
      </w:r>
      <w:r w:rsidR="00A95222">
        <w:rPr>
          <w:rFonts w:cs="Times New Roman"/>
          <w:bCs/>
          <w:szCs w:val="24"/>
        </w:rPr>
        <w:t xml:space="preserve"> </w:t>
      </w:r>
      <w:r w:rsidR="00AD69CA" w:rsidRPr="00AD69CA">
        <w:rPr>
          <w:rFonts w:cs="Times New Roman"/>
          <w:bCs/>
          <w:szCs w:val="24"/>
        </w:rPr>
        <w:t>da je 15 dana naizgled povećano na 30 za prikupljanje potpisa, al</w:t>
      </w:r>
      <w:r w:rsidR="00AD69CA">
        <w:rPr>
          <w:rFonts w:cs="Times New Roman"/>
          <w:bCs/>
          <w:szCs w:val="24"/>
        </w:rPr>
        <w:t>i da je</w:t>
      </w:r>
      <w:r w:rsidR="00AD69CA" w:rsidRPr="00AD69CA">
        <w:rPr>
          <w:rFonts w:cs="Times New Roman"/>
          <w:bCs/>
          <w:szCs w:val="24"/>
        </w:rPr>
        <w:t xml:space="preserve"> i to premalo između ostalog zato jer se onda skraćuje vrijeme</w:t>
      </w:r>
      <w:r w:rsidR="00AD69CA">
        <w:rPr>
          <w:rFonts w:cs="Times New Roman"/>
          <w:bCs/>
          <w:szCs w:val="24"/>
        </w:rPr>
        <w:t xml:space="preserve"> </w:t>
      </w:r>
      <w:r w:rsidR="00AD69CA" w:rsidRPr="00AD69CA">
        <w:rPr>
          <w:rFonts w:cs="Times New Roman"/>
          <w:bCs/>
          <w:szCs w:val="24"/>
        </w:rPr>
        <w:t>za obradu i predaju prikupljenih potpisa i ostalog materijala</w:t>
      </w:r>
      <w:r w:rsidR="00AD69CA">
        <w:rPr>
          <w:rFonts w:cs="Times New Roman"/>
          <w:bCs/>
          <w:szCs w:val="24"/>
        </w:rPr>
        <w:t xml:space="preserve"> te je stoga predložio produženje roka pripreme </w:t>
      </w:r>
      <w:r w:rsidR="00AD69CA" w:rsidRPr="00AD69CA">
        <w:rPr>
          <w:rFonts w:cs="Times New Roman"/>
          <w:bCs/>
          <w:szCs w:val="24"/>
        </w:rPr>
        <w:t>potpisa za predaju</w:t>
      </w:r>
      <w:r w:rsidR="00AD69CA">
        <w:rPr>
          <w:rFonts w:cs="Times New Roman"/>
          <w:bCs/>
          <w:szCs w:val="24"/>
        </w:rPr>
        <w:t xml:space="preserve">. Produženje </w:t>
      </w:r>
      <w:r w:rsidR="00AD69CA" w:rsidRPr="00AD69CA">
        <w:rPr>
          <w:rFonts w:cs="Times New Roman"/>
          <w:bCs/>
          <w:szCs w:val="24"/>
        </w:rPr>
        <w:t>rok</w:t>
      </w:r>
      <w:r w:rsidR="00AD69CA">
        <w:rPr>
          <w:rFonts w:cs="Times New Roman"/>
          <w:bCs/>
          <w:szCs w:val="24"/>
        </w:rPr>
        <w:t>a</w:t>
      </w:r>
      <w:r w:rsidR="00AD69CA" w:rsidRPr="00AD69CA">
        <w:rPr>
          <w:rFonts w:cs="Times New Roman"/>
          <w:bCs/>
          <w:szCs w:val="24"/>
        </w:rPr>
        <w:t xml:space="preserve"> pripreme potpisa za predaju</w:t>
      </w:r>
      <w:r w:rsidR="00AD69CA">
        <w:rPr>
          <w:rFonts w:cs="Times New Roman"/>
          <w:bCs/>
          <w:szCs w:val="24"/>
        </w:rPr>
        <w:t xml:space="preserve"> zatražila je i zastupnica Marija Selak Raspudić. U odnosu na navedene p</w:t>
      </w:r>
      <w:r w:rsidR="000230EE">
        <w:rPr>
          <w:rFonts w:cs="Times New Roman"/>
          <w:bCs/>
          <w:szCs w:val="24"/>
        </w:rPr>
        <w:t>rijedloge</w:t>
      </w:r>
      <w:r w:rsidR="00AD69CA">
        <w:rPr>
          <w:rFonts w:cs="Times New Roman"/>
          <w:bCs/>
          <w:szCs w:val="24"/>
        </w:rPr>
        <w:t xml:space="preserve">, ukazuje se da se ne može govoriti </w:t>
      </w:r>
      <w:r w:rsidR="000230EE">
        <w:rPr>
          <w:rFonts w:cs="Times New Roman"/>
          <w:bCs/>
          <w:szCs w:val="24"/>
        </w:rPr>
        <w:t xml:space="preserve">o </w:t>
      </w:r>
      <w:r w:rsidR="00AD69CA">
        <w:rPr>
          <w:rFonts w:cs="Times New Roman"/>
          <w:bCs/>
          <w:szCs w:val="24"/>
        </w:rPr>
        <w:t xml:space="preserve">skraćivanju roka za obradu i predaju prikupljenih potpisa jer važećim </w:t>
      </w:r>
      <w:r w:rsidR="00D22C37">
        <w:rPr>
          <w:rFonts w:cs="Times New Roman"/>
          <w:bCs/>
          <w:szCs w:val="24"/>
        </w:rPr>
        <w:t>Z</w:t>
      </w:r>
      <w:r w:rsidR="00AD69CA">
        <w:rPr>
          <w:rFonts w:cs="Times New Roman"/>
          <w:bCs/>
          <w:szCs w:val="24"/>
        </w:rPr>
        <w:t xml:space="preserve">akonom </w:t>
      </w:r>
      <w:r w:rsidR="00AD69CA" w:rsidRPr="00AD69CA">
        <w:rPr>
          <w:rFonts w:cs="Times New Roman"/>
          <w:bCs/>
          <w:szCs w:val="24"/>
        </w:rPr>
        <w:t>o referendumu i drugim oblicima osobnog sudjelovanja u obavljanju državne vlasti i lokalne i područne (regionalne) samouprave</w:t>
      </w:r>
      <w:r w:rsidR="00AD69CA">
        <w:rPr>
          <w:rFonts w:cs="Times New Roman"/>
          <w:bCs/>
          <w:szCs w:val="24"/>
        </w:rPr>
        <w:t xml:space="preserve"> </w:t>
      </w:r>
      <w:r w:rsidR="00D22C37">
        <w:rPr>
          <w:rFonts w:cs="Times New Roman"/>
          <w:bCs/>
          <w:szCs w:val="24"/>
        </w:rPr>
        <w:t xml:space="preserve">nije propisan nikakav rok. </w:t>
      </w:r>
      <w:r w:rsidR="00D22C37" w:rsidRPr="00D22C37">
        <w:rPr>
          <w:rFonts w:cs="Times New Roman"/>
          <w:bCs/>
          <w:szCs w:val="24"/>
        </w:rPr>
        <w:t xml:space="preserve">Rok za pripremu i predaju potpisnih lista </w:t>
      </w:r>
      <w:r w:rsidR="00D22C37">
        <w:rPr>
          <w:rFonts w:cs="Times New Roman"/>
          <w:bCs/>
          <w:szCs w:val="24"/>
        </w:rPr>
        <w:t xml:space="preserve">od </w:t>
      </w:r>
      <w:r w:rsidR="00D22C37" w:rsidRPr="00D22C37">
        <w:rPr>
          <w:rFonts w:cs="Times New Roman"/>
          <w:bCs/>
          <w:szCs w:val="24"/>
        </w:rPr>
        <w:t>deset dana</w:t>
      </w:r>
      <w:r w:rsidR="00D22C37">
        <w:rPr>
          <w:rFonts w:cs="Times New Roman"/>
          <w:bCs/>
          <w:szCs w:val="24"/>
        </w:rPr>
        <w:t xml:space="preserve"> smatra se primjerenim</w:t>
      </w:r>
      <w:r w:rsidR="00D22C37" w:rsidRPr="00D22C37">
        <w:rPr>
          <w:rFonts w:cs="Times New Roman"/>
          <w:bCs/>
          <w:szCs w:val="24"/>
        </w:rPr>
        <w:t xml:space="preserve">. </w:t>
      </w:r>
      <w:r w:rsidR="00D22C37">
        <w:rPr>
          <w:rFonts w:cs="Times New Roman"/>
          <w:bCs/>
          <w:szCs w:val="24"/>
        </w:rPr>
        <w:t>Riječ je o aktivnostima tehničke naravi</w:t>
      </w:r>
      <w:r w:rsidR="00D22C37" w:rsidRPr="00D22C37">
        <w:rPr>
          <w:rFonts w:cs="Times New Roman"/>
          <w:bCs/>
          <w:szCs w:val="24"/>
        </w:rPr>
        <w:t xml:space="preserve"> koje organizacijski odbor treba koordinirati</w:t>
      </w:r>
      <w:r w:rsidR="00D22C37">
        <w:rPr>
          <w:rFonts w:cs="Times New Roman"/>
          <w:bCs/>
          <w:szCs w:val="24"/>
        </w:rPr>
        <w:t xml:space="preserve">. </w:t>
      </w:r>
      <w:r w:rsidR="00D22C37" w:rsidRPr="00D22C37">
        <w:rPr>
          <w:rFonts w:cs="Times New Roman"/>
          <w:bCs/>
          <w:szCs w:val="24"/>
        </w:rPr>
        <w:t xml:space="preserve">Prijedlogom zakona </w:t>
      </w:r>
      <w:r w:rsidR="00D22C37">
        <w:rPr>
          <w:rFonts w:cs="Times New Roman"/>
          <w:bCs/>
          <w:szCs w:val="24"/>
        </w:rPr>
        <w:t xml:space="preserve">se </w:t>
      </w:r>
      <w:r w:rsidR="00D22C37" w:rsidRPr="00D22C37">
        <w:rPr>
          <w:rFonts w:cs="Times New Roman"/>
          <w:bCs/>
          <w:szCs w:val="24"/>
        </w:rPr>
        <w:t xml:space="preserve">ne postavljaju nikakve prepreke da se određene aktivnosti ili radnje obavljaju paralelno i/ili sukcesivno. Skupljanje potpisnih lista dio </w:t>
      </w:r>
      <w:r w:rsidR="00D22C37">
        <w:rPr>
          <w:rFonts w:cs="Times New Roman"/>
          <w:bCs/>
          <w:szCs w:val="24"/>
        </w:rPr>
        <w:t xml:space="preserve">je </w:t>
      </w:r>
      <w:r w:rsidR="00D22C37" w:rsidRPr="00D22C37">
        <w:rPr>
          <w:rFonts w:cs="Times New Roman"/>
          <w:bCs/>
          <w:szCs w:val="24"/>
        </w:rPr>
        <w:t xml:space="preserve">planiranja i organiziranja svake referendumske inicijative pa organizator s njima mora računati. </w:t>
      </w:r>
    </w:p>
    <w:p w14:paraId="65C613C3" w14:textId="77777777" w:rsidR="003D5D42" w:rsidRPr="003629A4" w:rsidRDefault="00D32512" w:rsidP="00095106">
      <w:pPr>
        <w:rPr>
          <w:rFonts w:cs="Times New Roman"/>
          <w:bCs/>
          <w:color w:val="FF0000"/>
          <w:szCs w:val="24"/>
        </w:rPr>
      </w:pPr>
      <w:r>
        <w:rPr>
          <w:rFonts w:cs="Times New Roman"/>
          <w:bCs/>
          <w:szCs w:val="24"/>
        </w:rPr>
        <w:t xml:space="preserve">Zastupnici </w:t>
      </w:r>
      <w:r w:rsidRPr="003629A4">
        <w:rPr>
          <w:rFonts w:cs="Times New Roman"/>
          <w:bCs/>
          <w:szCs w:val="24"/>
        </w:rPr>
        <w:t xml:space="preserve">ispred </w:t>
      </w:r>
      <w:r w:rsidR="000B50F5" w:rsidRPr="003629A4">
        <w:rPr>
          <w:rFonts w:cs="Times New Roman"/>
          <w:bCs/>
          <w:szCs w:val="24"/>
        </w:rPr>
        <w:t>klubova</w:t>
      </w:r>
      <w:r w:rsidR="00095106" w:rsidRPr="003629A4">
        <w:rPr>
          <w:rFonts w:cs="Times New Roman"/>
          <w:bCs/>
          <w:szCs w:val="24"/>
        </w:rPr>
        <w:t xml:space="preserve"> SDP-a, M</w:t>
      </w:r>
      <w:r w:rsidR="00C75850" w:rsidRPr="003629A4">
        <w:rPr>
          <w:rFonts w:cs="Times New Roman"/>
          <w:bCs/>
          <w:szCs w:val="24"/>
        </w:rPr>
        <w:t>osta</w:t>
      </w:r>
      <w:r w:rsidR="00095106" w:rsidRPr="003629A4">
        <w:rPr>
          <w:rFonts w:cs="Times New Roman"/>
          <w:bCs/>
          <w:szCs w:val="24"/>
        </w:rPr>
        <w:t xml:space="preserve">, </w:t>
      </w:r>
      <w:r w:rsidR="00FC48FF" w:rsidRPr="003629A4">
        <w:rPr>
          <w:rFonts w:cs="Times New Roman"/>
          <w:bCs/>
          <w:szCs w:val="24"/>
        </w:rPr>
        <w:t>Domovinskog pokreta</w:t>
      </w:r>
      <w:r w:rsidR="00095106" w:rsidRPr="003629A4">
        <w:rPr>
          <w:rFonts w:cs="Times New Roman"/>
          <w:bCs/>
          <w:szCs w:val="24"/>
        </w:rPr>
        <w:t>, HSLS-a</w:t>
      </w:r>
      <w:r w:rsidR="00FC48FF" w:rsidRPr="003629A4">
        <w:rPr>
          <w:rFonts w:cs="Times New Roman"/>
          <w:bCs/>
          <w:szCs w:val="24"/>
        </w:rPr>
        <w:t xml:space="preserve"> i reformista</w:t>
      </w:r>
      <w:r w:rsidR="00095106" w:rsidRPr="003629A4">
        <w:rPr>
          <w:rFonts w:cs="Times New Roman"/>
          <w:bCs/>
          <w:szCs w:val="24"/>
        </w:rPr>
        <w:t>, Hrvatski</w:t>
      </w:r>
      <w:r w:rsidR="0021012E" w:rsidRPr="003629A4">
        <w:rPr>
          <w:rFonts w:cs="Times New Roman"/>
          <w:bCs/>
          <w:szCs w:val="24"/>
        </w:rPr>
        <w:t xml:space="preserve"> suverenista</w:t>
      </w:r>
      <w:r w:rsidRPr="003629A4">
        <w:rPr>
          <w:rFonts w:cs="Times New Roman"/>
          <w:bCs/>
          <w:szCs w:val="24"/>
        </w:rPr>
        <w:t xml:space="preserve"> te u pojedinačnim raspravama ili replikama zastupnici Nikola Grmoja, Marko Milanović Litre, Anka Mrak-Taritaš, Dalija Orešković, Katarina Peović</w:t>
      </w:r>
      <w:r w:rsidR="003629A4" w:rsidRPr="003629A4">
        <w:rPr>
          <w:rFonts w:cs="Times New Roman"/>
          <w:bCs/>
          <w:szCs w:val="24"/>
        </w:rPr>
        <w:t>, Nino Raspudić</w:t>
      </w:r>
      <w:r w:rsidR="006E2786">
        <w:rPr>
          <w:rFonts w:cs="Times New Roman"/>
          <w:bCs/>
          <w:szCs w:val="24"/>
        </w:rPr>
        <w:t>, Miroslav Škoro</w:t>
      </w:r>
      <w:r w:rsidR="005E68FB">
        <w:rPr>
          <w:rFonts w:cs="Times New Roman"/>
          <w:bCs/>
          <w:szCs w:val="24"/>
        </w:rPr>
        <w:t xml:space="preserve"> te</w:t>
      </w:r>
      <w:r w:rsidR="006E2786">
        <w:rPr>
          <w:rFonts w:cs="Times New Roman"/>
          <w:bCs/>
          <w:szCs w:val="24"/>
        </w:rPr>
        <w:t xml:space="preserve"> Vesna Nađ</w:t>
      </w:r>
      <w:r w:rsidR="003629A4" w:rsidRPr="003629A4">
        <w:rPr>
          <w:rFonts w:cs="Times New Roman"/>
          <w:bCs/>
          <w:szCs w:val="24"/>
        </w:rPr>
        <w:t xml:space="preserve"> </w:t>
      </w:r>
      <w:r w:rsidR="00F07DD5" w:rsidRPr="003629A4">
        <w:rPr>
          <w:rFonts w:cs="Times New Roman"/>
          <w:bCs/>
          <w:szCs w:val="24"/>
        </w:rPr>
        <w:t xml:space="preserve">su </w:t>
      </w:r>
      <w:r w:rsidR="00F07DD5">
        <w:rPr>
          <w:rFonts w:cs="Times New Roman"/>
          <w:bCs/>
          <w:szCs w:val="24"/>
        </w:rPr>
        <w:t>predl</w:t>
      </w:r>
      <w:r w:rsidR="000230EE">
        <w:rPr>
          <w:rFonts w:cs="Times New Roman"/>
          <w:bCs/>
          <w:szCs w:val="24"/>
        </w:rPr>
        <w:t>agali</w:t>
      </w:r>
      <w:r w:rsidR="00F07DD5">
        <w:rPr>
          <w:rFonts w:cs="Times New Roman"/>
          <w:bCs/>
          <w:szCs w:val="24"/>
        </w:rPr>
        <w:t xml:space="preserve"> da se omogući </w:t>
      </w:r>
      <w:r w:rsidR="00862798">
        <w:rPr>
          <w:rFonts w:cs="Times New Roman"/>
          <w:bCs/>
          <w:szCs w:val="24"/>
        </w:rPr>
        <w:t>elektroničko prikupljanje potpisa</w:t>
      </w:r>
      <w:r w:rsidR="000B50F5">
        <w:rPr>
          <w:rFonts w:cs="Times New Roman"/>
          <w:bCs/>
          <w:szCs w:val="24"/>
        </w:rPr>
        <w:t xml:space="preserve">. Također, neki od zastupnika su u svojim izlaganjima osim </w:t>
      </w:r>
      <w:r w:rsidR="000B50F5" w:rsidRPr="003A4B70">
        <w:rPr>
          <w:rFonts w:cs="Times New Roman"/>
          <w:bCs/>
          <w:szCs w:val="24"/>
        </w:rPr>
        <w:t xml:space="preserve">elektroničkog prikupljanja potpisa predlagali </w:t>
      </w:r>
      <w:r w:rsidR="0026054A">
        <w:rPr>
          <w:rFonts w:cs="Times New Roman"/>
          <w:bCs/>
          <w:szCs w:val="24"/>
        </w:rPr>
        <w:t xml:space="preserve">i </w:t>
      </w:r>
      <w:r w:rsidR="000B50F5" w:rsidRPr="003A4B70">
        <w:rPr>
          <w:rFonts w:cs="Times New Roman"/>
          <w:bCs/>
          <w:szCs w:val="24"/>
        </w:rPr>
        <w:t>omogućavanje elektroničkog glasovanja</w:t>
      </w:r>
      <w:r w:rsidR="009C1C17" w:rsidRPr="003A4B70">
        <w:rPr>
          <w:rFonts w:cs="Times New Roman"/>
          <w:bCs/>
          <w:szCs w:val="24"/>
        </w:rPr>
        <w:t>. Vezano uz elektroničko prikupljanje potpisa</w:t>
      </w:r>
      <w:r w:rsidR="000F389D" w:rsidRPr="003A4B70">
        <w:rPr>
          <w:rFonts w:cs="Times New Roman"/>
          <w:bCs/>
          <w:szCs w:val="24"/>
        </w:rPr>
        <w:t>, ukazuje se da je č</w:t>
      </w:r>
      <w:r w:rsidR="00117D87" w:rsidRPr="003A4B70">
        <w:rPr>
          <w:rFonts w:cs="Times New Roman"/>
          <w:bCs/>
          <w:szCs w:val="24"/>
        </w:rPr>
        <w:t xml:space="preserve">lankom 87. stavkom 3. Ustava propisano da će Hrvatski sabor raspisati referendum u skladu sa zakonom „ako to zatraži deset posto od ukupnog broja birača u Republici Hrvatskoj.“ Ustavni sud je protumačio da ta ustavna odredba propisuje teritorijalni princip, što znači da birač mora biti na teritoriju Republike Hrvatske kad daje potpis. To je jasno utvrđeno u Odluci Ustavnog suda broj: U-VIIR-7346/2014 od 10. prosinca </w:t>
      </w:r>
      <w:r w:rsidR="00117D87" w:rsidRPr="003A4B70">
        <w:rPr>
          <w:rFonts w:cs="Times New Roman"/>
          <w:bCs/>
          <w:szCs w:val="24"/>
        </w:rPr>
        <w:lastRenderedPageBreak/>
        <w:t>2014. (Narodne novine, br. 156/14) u kojoj se navodi „da svaki birač u smislu članka 45. Ustava (to jest svaki punoljetni hrvatski državljanin bez obzira na prebivalište) koji se u dane prikupljanja potpisa nalazi ili se zatekne na području Republike Hrvatske ima pravo dati svoj potpis na inicijativu za raspisivanje referenduma, jer na taj način izražava svoju pravno relevantnu volju da Hrvatski sabor raspiše referendum s predloženim referendumskim pitanjem (što ne mora značiti da se taj birač slaže s predloženim referendumskim pitanjem i da ga podržava). Pravo birača da svojim potpisom zatraži raspisivanje referenduma ne ovisi, dakle, ni o kakvim drugim pretpostavkama (prebivalištu, važećoj osobnoj iskaznici, činjenici da stvarno ne živi na području Republike Hrvatske, i sl.), osim o pravnoj činjenici da je potpisnik birač (što znači da je upisan u registar birača) i o faktičnoj činjenici da je potpis dao na području Republike Hrvatske“ (točka 14.). To ujedno znači „da se prikupljanje potpisa može provoditi samo na području Republike Hrvatske“ (točka 15.). Poštujući navedeni ustavni okvir, člankom 26. Prijedloga zakona propisano je da se prikupljanje potpisa birača provodi na području Republike Hrvatske. Prijedlog da se omogući prikupljanje potpisa za raspisivanje referenduma putem Interneta</w:t>
      </w:r>
      <w:r w:rsidR="003F2504" w:rsidRPr="003A4B70">
        <w:rPr>
          <w:rFonts w:cs="Times New Roman"/>
          <w:bCs/>
          <w:szCs w:val="24"/>
        </w:rPr>
        <w:t xml:space="preserve"> </w:t>
      </w:r>
      <w:r w:rsidR="00117D87" w:rsidRPr="003A4B70">
        <w:rPr>
          <w:rFonts w:cs="Times New Roman"/>
          <w:bCs/>
          <w:szCs w:val="24"/>
        </w:rPr>
        <w:t>ovisi o tome je li na taj način moguće provesti ustavni zahtjev teritorijalnosti</w:t>
      </w:r>
      <w:r w:rsidR="003F2504" w:rsidRPr="003A4B70">
        <w:rPr>
          <w:rFonts w:cs="Times New Roman"/>
          <w:bCs/>
          <w:szCs w:val="24"/>
        </w:rPr>
        <w:t xml:space="preserve">. Nadalje prijedlog da se omogući prikupljanje potpisa za raspisivanje referenduma putem Interneta ovisi o tome </w:t>
      </w:r>
      <w:r w:rsidR="00A26C79" w:rsidRPr="003A4B70">
        <w:rPr>
          <w:rFonts w:cs="Times New Roman"/>
          <w:bCs/>
          <w:szCs w:val="24"/>
        </w:rPr>
        <w:t xml:space="preserve">osigurava li takav </w:t>
      </w:r>
      <w:r w:rsidR="00117D87" w:rsidRPr="003A4B70">
        <w:rPr>
          <w:rFonts w:cs="Times New Roman"/>
          <w:bCs/>
          <w:szCs w:val="24"/>
        </w:rPr>
        <w:t xml:space="preserve">način prikupljanja potpisa pretpostavke </w:t>
      </w:r>
      <w:r w:rsidR="00451738" w:rsidRPr="003A4B70">
        <w:rPr>
          <w:rFonts w:cs="Times New Roman"/>
          <w:bCs/>
          <w:szCs w:val="24"/>
        </w:rPr>
        <w:t xml:space="preserve">sigurnosti, </w:t>
      </w:r>
      <w:r w:rsidR="00117D87" w:rsidRPr="003A4B70">
        <w:rPr>
          <w:rFonts w:cs="Times New Roman"/>
          <w:bCs/>
          <w:szCs w:val="24"/>
        </w:rPr>
        <w:t xml:space="preserve">transparentnosti, povjerenja, pouzdanosti i dostupnosti kao i automatske provjere potpisa. </w:t>
      </w:r>
      <w:r w:rsidR="000230EE" w:rsidRPr="003A4B70">
        <w:rPr>
          <w:rFonts w:cs="Times New Roman"/>
          <w:bCs/>
          <w:szCs w:val="24"/>
        </w:rPr>
        <w:t>K</w:t>
      </w:r>
      <w:r w:rsidR="00117D87" w:rsidRPr="003A4B70">
        <w:rPr>
          <w:rFonts w:cs="Times New Roman"/>
          <w:bCs/>
          <w:szCs w:val="24"/>
        </w:rPr>
        <w:t>od takvog načina provjere pravovaljanosti potpisa birača ne bi bili mogući promatrači koji</w:t>
      </w:r>
      <w:r w:rsidR="003F2504" w:rsidRPr="003A4B70">
        <w:rPr>
          <w:rFonts w:cs="Times New Roman"/>
          <w:bCs/>
          <w:szCs w:val="24"/>
        </w:rPr>
        <w:t xml:space="preserve"> su se predstavljali </w:t>
      </w:r>
      <w:r w:rsidR="00117D87" w:rsidRPr="003A4B70">
        <w:rPr>
          <w:rFonts w:cs="Times New Roman"/>
          <w:bCs/>
          <w:szCs w:val="24"/>
        </w:rPr>
        <w:t>kao bitan faktor uspostavljanja povjerenja i transparentnosti</w:t>
      </w:r>
      <w:r w:rsidR="003F2504" w:rsidRPr="003A4B70">
        <w:rPr>
          <w:rFonts w:cs="Times New Roman"/>
          <w:bCs/>
          <w:szCs w:val="24"/>
        </w:rPr>
        <w:t xml:space="preserve">. </w:t>
      </w:r>
      <w:r w:rsidR="00117D87" w:rsidRPr="003A4B70">
        <w:rPr>
          <w:rFonts w:cs="Times New Roman"/>
          <w:bCs/>
          <w:szCs w:val="24"/>
        </w:rPr>
        <w:t xml:space="preserve">Također, prikupljanje potpisa na </w:t>
      </w:r>
      <w:r w:rsidR="00B572BB" w:rsidRPr="003A4B70">
        <w:rPr>
          <w:rFonts w:cs="Times New Roman"/>
          <w:bCs/>
          <w:szCs w:val="24"/>
        </w:rPr>
        <w:t>za to određenim javnim površinama pridonosi vidljivosti referendumske inicijative i neposrednosti komunikacije s građanima.</w:t>
      </w:r>
      <w:r w:rsidR="003F2504" w:rsidRPr="003A4B70">
        <w:rPr>
          <w:rFonts w:cs="Times New Roman"/>
          <w:bCs/>
          <w:szCs w:val="24"/>
        </w:rPr>
        <w:t xml:space="preserve"> </w:t>
      </w:r>
    </w:p>
    <w:p w14:paraId="7AF10271" w14:textId="77777777" w:rsidR="003F2504" w:rsidRPr="003A4B70" w:rsidRDefault="003F2504" w:rsidP="00095106">
      <w:pPr>
        <w:rPr>
          <w:rFonts w:cs="Times New Roman"/>
          <w:bCs/>
          <w:szCs w:val="24"/>
        </w:rPr>
      </w:pPr>
      <w:r w:rsidRPr="003A4B70">
        <w:rPr>
          <w:rFonts w:cs="Times New Roman"/>
          <w:bCs/>
          <w:szCs w:val="24"/>
        </w:rPr>
        <w:t xml:space="preserve">Nastavno na prethodno rečeno, a u odnosu na prijedlog zastupnice </w:t>
      </w:r>
      <w:r w:rsidR="00801495" w:rsidRPr="003A4B70">
        <w:rPr>
          <w:rFonts w:cs="Times New Roman"/>
          <w:bCs/>
          <w:szCs w:val="24"/>
        </w:rPr>
        <w:t>B</w:t>
      </w:r>
      <w:r w:rsidRPr="003A4B70">
        <w:rPr>
          <w:rFonts w:cs="Times New Roman"/>
          <w:bCs/>
          <w:szCs w:val="24"/>
        </w:rPr>
        <w:t>arbare</w:t>
      </w:r>
      <w:r w:rsidR="00801495" w:rsidRPr="003A4B70">
        <w:rPr>
          <w:rFonts w:cs="Times New Roman"/>
          <w:bCs/>
          <w:szCs w:val="24"/>
        </w:rPr>
        <w:t xml:space="preserve"> Vupora Antolić da se elektroničko prikupljanje potpisa omogući kada je riječ o lokalnim inicijativama, ističe se da </w:t>
      </w:r>
      <w:r w:rsidR="00396AF7" w:rsidRPr="003A4B70">
        <w:rPr>
          <w:rFonts w:cs="Times New Roman"/>
          <w:bCs/>
          <w:szCs w:val="24"/>
        </w:rPr>
        <w:t xml:space="preserve">su </w:t>
      </w:r>
      <w:r w:rsidR="00801495" w:rsidRPr="003A4B70">
        <w:rPr>
          <w:rFonts w:cs="Times New Roman"/>
          <w:bCs/>
          <w:szCs w:val="24"/>
        </w:rPr>
        <w:t xml:space="preserve">zahtjevi </w:t>
      </w:r>
      <w:r w:rsidR="00451738" w:rsidRPr="003A4B70">
        <w:rPr>
          <w:rFonts w:cs="Times New Roman"/>
          <w:bCs/>
          <w:szCs w:val="24"/>
        </w:rPr>
        <w:t xml:space="preserve">sigurnosti, </w:t>
      </w:r>
      <w:r w:rsidR="00801495" w:rsidRPr="003A4B70">
        <w:rPr>
          <w:rFonts w:cs="Times New Roman"/>
          <w:bCs/>
          <w:szCs w:val="24"/>
        </w:rPr>
        <w:t>transparentnosti, povjerenja, pouzdanosti i dostupnosti jednaki neovisno o tome je li riječ o državnom ili lokalnom referendumu</w:t>
      </w:r>
      <w:r w:rsidR="000A6C02">
        <w:rPr>
          <w:rFonts w:cs="Times New Roman"/>
          <w:bCs/>
          <w:szCs w:val="24"/>
        </w:rPr>
        <w:t>, a i ne treba time implicirati da se na lokalnom referendumu postavljaju manje važna pitanja.</w:t>
      </w:r>
    </w:p>
    <w:p w14:paraId="0AF7AAC1" w14:textId="77777777" w:rsidR="007E4058" w:rsidRPr="003A4B70" w:rsidRDefault="007E4058" w:rsidP="00095106">
      <w:pPr>
        <w:rPr>
          <w:rFonts w:cs="Times New Roman"/>
          <w:bCs/>
          <w:szCs w:val="24"/>
        </w:rPr>
      </w:pPr>
      <w:r w:rsidRPr="003A4B70">
        <w:rPr>
          <w:rFonts w:cs="Times New Roman"/>
          <w:bCs/>
          <w:szCs w:val="24"/>
        </w:rPr>
        <w:t>Vezano uz mogućnost elektroničkog glasovanja skreće se pozornost da je odredbama članka 45. Ustava propisano da pojedine kategorije hrvatskih državljana birača kao što su primjerice birači koji nemaju prebivalište u Republici Hrvatskoj mogu svoje biračko pravo pa tako i pravo odlučivanja na državnom referendumu ostvariti samo u sjedištima diplomatsko-konzularnih predstavništava Republike Hrvatske u inozemstvu.</w:t>
      </w:r>
    </w:p>
    <w:p w14:paraId="5A5E71C6" w14:textId="77777777" w:rsidR="00801495" w:rsidRDefault="00801495" w:rsidP="00095106">
      <w:pPr>
        <w:rPr>
          <w:rFonts w:cs="Times New Roman"/>
          <w:bCs/>
          <w:szCs w:val="24"/>
        </w:rPr>
      </w:pPr>
      <w:r w:rsidRPr="003A4B70">
        <w:rPr>
          <w:rFonts w:cs="Times New Roman"/>
          <w:bCs/>
          <w:szCs w:val="24"/>
        </w:rPr>
        <w:lastRenderedPageBreak/>
        <w:t>Nadalje, što se tiče</w:t>
      </w:r>
      <w:r w:rsidR="00A6545E" w:rsidRPr="003A4B70">
        <w:rPr>
          <w:rFonts w:cs="Times New Roman"/>
          <w:bCs/>
          <w:szCs w:val="24"/>
        </w:rPr>
        <w:t xml:space="preserve"> pitanja sigurnosti</w:t>
      </w:r>
      <w:r w:rsidR="00B93904" w:rsidRPr="003A4B70">
        <w:rPr>
          <w:rFonts w:cs="Times New Roman"/>
          <w:bCs/>
          <w:szCs w:val="24"/>
        </w:rPr>
        <w:t xml:space="preserve"> elektroničkog glasovanja</w:t>
      </w:r>
      <w:r w:rsidR="00ED239C" w:rsidRPr="003A4B70">
        <w:rPr>
          <w:rFonts w:cs="Times New Roman"/>
          <w:bCs/>
          <w:szCs w:val="24"/>
        </w:rPr>
        <w:t xml:space="preserve"> pa u tom smislu i elektroničkog prikupljanja potpisa</w:t>
      </w:r>
      <w:r w:rsidR="00A6545E" w:rsidRPr="003A4B70">
        <w:rPr>
          <w:rFonts w:cs="Times New Roman"/>
          <w:bCs/>
          <w:szCs w:val="24"/>
        </w:rPr>
        <w:t>, kojemu se u pojedinim raspravama pristupa lakonski</w:t>
      </w:r>
      <w:r w:rsidR="000230EE" w:rsidRPr="003A4B70">
        <w:rPr>
          <w:rFonts w:cs="Times New Roman"/>
          <w:bCs/>
          <w:szCs w:val="24"/>
        </w:rPr>
        <w:t xml:space="preserve"> te </w:t>
      </w:r>
      <w:r w:rsidR="00CA2E33">
        <w:rPr>
          <w:rFonts w:cs="Times New Roman"/>
          <w:bCs/>
          <w:szCs w:val="24"/>
        </w:rPr>
        <w:t xml:space="preserve">se </w:t>
      </w:r>
      <w:r w:rsidR="000230EE" w:rsidRPr="003A4B70">
        <w:rPr>
          <w:rFonts w:cs="Times New Roman"/>
          <w:bCs/>
          <w:szCs w:val="24"/>
        </w:rPr>
        <w:t>uspoređuj</w:t>
      </w:r>
      <w:r w:rsidR="003A4B70" w:rsidRPr="003A4B70">
        <w:rPr>
          <w:rFonts w:cs="Times New Roman"/>
          <w:bCs/>
          <w:szCs w:val="24"/>
        </w:rPr>
        <w:t xml:space="preserve">e </w:t>
      </w:r>
      <w:r w:rsidR="000230EE" w:rsidRPr="003A4B70">
        <w:rPr>
          <w:rFonts w:cs="Times New Roman"/>
          <w:bCs/>
          <w:szCs w:val="24"/>
        </w:rPr>
        <w:t xml:space="preserve">s nekim drugim </w:t>
      </w:r>
      <w:r w:rsidR="003A4B70" w:rsidRPr="003A4B70">
        <w:rPr>
          <w:rFonts w:cs="Times New Roman"/>
          <w:bCs/>
          <w:szCs w:val="24"/>
        </w:rPr>
        <w:t>poslovima</w:t>
      </w:r>
      <w:r w:rsidR="000230EE" w:rsidRPr="003A4B70">
        <w:rPr>
          <w:rFonts w:cs="Times New Roman"/>
          <w:bCs/>
          <w:szCs w:val="24"/>
        </w:rPr>
        <w:t xml:space="preserve"> gdje postoje procedure naknadne administrativne provjere (popis stanovništva) ili mjere osiguranja (</w:t>
      </w:r>
      <w:r w:rsidR="003A4B70" w:rsidRPr="003A4B70">
        <w:rPr>
          <w:rFonts w:cs="Times New Roman"/>
          <w:bCs/>
          <w:szCs w:val="24"/>
        </w:rPr>
        <w:t>bankarsko poslovanje</w:t>
      </w:r>
      <w:r w:rsidR="000230EE" w:rsidRPr="003A4B70">
        <w:rPr>
          <w:rFonts w:cs="Times New Roman"/>
          <w:bCs/>
          <w:szCs w:val="24"/>
        </w:rPr>
        <w:t>)</w:t>
      </w:r>
      <w:r w:rsidR="00A6545E" w:rsidRPr="003A4B70">
        <w:rPr>
          <w:rFonts w:cs="Times New Roman"/>
          <w:bCs/>
          <w:szCs w:val="24"/>
        </w:rPr>
        <w:t xml:space="preserve">, </w:t>
      </w:r>
      <w:r w:rsidR="009944B8" w:rsidRPr="003A4B70">
        <w:rPr>
          <w:rFonts w:cs="Times New Roman"/>
          <w:bCs/>
          <w:szCs w:val="24"/>
        </w:rPr>
        <w:t>upućuje se na primjer Švicarske koja je 2000.</w:t>
      </w:r>
      <w:r w:rsidR="0047761E">
        <w:rPr>
          <w:rFonts w:cs="Times New Roman"/>
          <w:bCs/>
          <w:szCs w:val="24"/>
        </w:rPr>
        <w:t xml:space="preserve"> godine</w:t>
      </w:r>
      <w:r w:rsidR="009944B8" w:rsidRPr="003A4B70">
        <w:rPr>
          <w:rFonts w:cs="Times New Roman"/>
          <w:bCs/>
          <w:szCs w:val="24"/>
        </w:rPr>
        <w:t xml:space="preserve"> započela s projektom elektroničkog glasovanja </w:t>
      </w:r>
      <w:r w:rsidR="00B93904" w:rsidRPr="003A4B70">
        <w:rPr>
          <w:rFonts w:cs="Times New Roman"/>
          <w:bCs/>
          <w:szCs w:val="24"/>
        </w:rPr>
        <w:t>pod geslom „sigurnost prije brzine“</w:t>
      </w:r>
      <w:r w:rsidR="002B4B3F" w:rsidRPr="003A4B70">
        <w:rPr>
          <w:rFonts w:cs="Times New Roman"/>
          <w:bCs/>
          <w:szCs w:val="24"/>
        </w:rPr>
        <w:t xml:space="preserve"> uz napomenu da još uvijek u Švicarskoj nije uvedeno elektroničko glasanje</w:t>
      </w:r>
      <w:r w:rsidR="007E4058" w:rsidRPr="003A4B70">
        <w:rPr>
          <w:rFonts w:cs="Times New Roman"/>
          <w:bCs/>
          <w:szCs w:val="24"/>
        </w:rPr>
        <w:t>. Eksperimente s elektroničkim glasovanjem provodile su primjerice i Francuska i Velika Britanija, ali su odustale od tog oblika glasanja</w:t>
      </w:r>
      <w:r w:rsidR="000A6C02">
        <w:rPr>
          <w:rFonts w:cs="Times New Roman"/>
          <w:bCs/>
          <w:szCs w:val="24"/>
        </w:rPr>
        <w:t>, uglavnom iz sigurnosnih razloga</w:t>
      </w:r>
      <w:r w:rsidR="007E4058" w:rsidRPr="003A4B70">
        <w:rPr>
          <w:rFonts w:cs="Times New Roman"/>
          <w:bCs/>
          <w:szCs w:val="24"/>
        </w:rPr>
        <w:t>.</w:t>
      </w:r>
      <w:r w:rsidR="000816CE" w:rsidRPr="003A4B70">
        <w:rPr>
          <w:rFonts w:cs="Times New Roman"/>
          <w:bCs/>
          <w:szCs w:val="24"/>
        </w:rPr>
        <w:t xml:space="preserve"> </w:t>
      </w:r>
      <w:r w:rsidR="002B4B3F" w:rsidRPr="003A4B70">
        <w:rPr>
          <w:rFonts w:cs="Times New Roman"/>
          <w:bCs/>
          <w:szCs w:val="24"/>
        </w:rPr>
        <w:t xml:space="preserve">(o tome više: Manojlović Toman, R. (2021) </w:t>
      </w:r>
      <w:r w:rsidR="002B4B3F" w:rsidRPr="003A4B70">
        <w:rPr>
          <w:rFonts w:cs="Times New Roman"/>
          <w:bCs/>
          <w:i/>
          <w:iCs/>
          <w:szCs w:val="24"/>
        </w:rPr>
        <w:t>Referendum i neposredna demokracija u Hrvatskoj</w:t>
      </w:r>
      <w:r w:rsidR="002B4B3F" w:rsidRPr="003A4B70">
        <w:rPr>
          <w:rFonts w:cs="Times New Roman"/>
          <w:bCs/>
          <w:szCs w:val="24"/>
        </w:rPr>
        <w:t xml:space="preserve">. Zagreb: </w:t>
      </w:r>
      <w:r w:rsidR="000816CE" w:rsidRPr="003A4B70">
        <w:rPr>
          <w:rFonts w:cs="Times New Roman"/>
          <w:bCs/>
          <w:szCs w:val="24"/>
        </w:rPr>
        <w:t>Institut za javnu upravu).</w:t>
      </w:r>
    </w:p>
    <w:p w14:paraId="743F9397" w14:textId="77777777" w:rsidR="00E52A0A" w:rsidRPr="003A4B70" w:rsidRDefault="00E52A0A" w:rsidP="00095106">
      <w:pPr>
        <w:rPr>
          <w:rFonts w:cs="Times New Roman"/>
          <w:bCs/>
          <w:szCs w:val="24"/>
        </w:rPr>
      </w:pPr>
      <w:r>
        <w:rPr>
          <w:rFonts w:cs="Times New Roman"/>
          <w:bCs/>
          <w:szCs w:val="24"/>
        </w:rPr>
        <w:t xml:space="preserve">Iz poredbene prakse je poznato da niz država </w:t>
      </w:r>
      <w:r w:rsidR="00E77B82">
        <w:rPr>
          <w:rFonts w:cs="Times New Roman"/>
          <w:bCs/>
          <w:szCs w:val="24"/>
        </w:rPr>
        <w:t xml:space="preserve">članica Europske unije </w:t>
      </w:r>
      <w:r>
        <w:rPr>
          <w:rFonts w:cs="Times New Roman"/>
          <w:bCs/>
          <w:szCs w:val="24"/>
        </w:rPr>
        <w:t xml:space="preserve">razmatra informatizaciju i digitalizaciju dijelova izbornih i referendumskih procesa, međutim, svi se suočavaju s </w:t>
      </w:r>
      <w:r w:rsidR="00CA2E33">
        <w:rPr>
          <w:rFonts w:cs="Times New Roman"/>
          <w:bCs/>
          <w:szCs w:val="24"/>
        </w:rPr>
        <w:t xml:space="preserve">istim </w:t>
      </w:r>
      <w:r>
        <w:rPr>
          <w:rFonts w:cs="Times New Roman"/>
          <w:bCs/>
          <w:szCs w:val="24"/>
        </w:rPr>
        <w:t>pitanjima standardizacije informatičkih rješenja, intelektualnog vlasništva, interoperabilnosti, kontrole i transparentnosti</w:t>
      </w:r>
      <w:r w:rsidR="00C704D7">
        <w:rPr>
          <w:rFonts w:cs="Times New Roman"/>
          <w:bCs/>
          <w:szCs w:val="24"/>
        </w:rPr>
        <w:t xml:space="preserve">, </w:t>
      </w:r>
      <w:r>
        <w:rPr>
          <w:rFonts w:cs="Times New Roman"/>
          <w:bCs/>
          <w:szCs w:val="24"/>
        </w:rPr>
        <w:t xml:space="preserve">a prije svega pitanjima sigurnosti. Trenutno samo jedna država članica Europske unije omogućava elektroničko glasovanje, a to je Estonija. </w:t>
      </w:r>
      <w:r w:rsidR="00E77B82">
        <w:rPr>
          <w:rFonts w:cs="Times New Roman"/>
          <w:bCs/>
          <w:szCs w:val="24"/>
        </w:rPr>
        <w:t>Naime, r</w:t>
      </w:r>
      <w:r w:rsidR="00C704D7">
        <w:rPr>
          <w:rFonts w:cs="Times New Roman"/>
          <w:bCs/>
          <w:szCs w:val="24"/>
        </w:rPr>
        <w:t>iječ je o kritičnoj infrastrukturi</w:t>
      </w:r>
      <w:r w:rsidR="00CA2E33">
        <w:rPr>
          <w:rFonts w:cs="Times New Roman"/>
          <w:bCs/>
          <w:szCs w:val="24"/>
        </w:rPr>
        <w:t xml:space="preserve"> </w:t>
      </w:r>
      <w:r w:rsidR="00C704D7">
        <w:rPr>
          <w:rFonts w:cs="Times New Roman"/>
          <w:bCs/>
          <w:szCs w:val="24"/>
        </w:rPr>
        <w:t xml:space="preserve">i za pretpostaviti je da će se digitalnom transformacijom javne uprave u cjelini, u konačnici pribjeći i digitalizaciji ovih procesa, međutim, procjena je da u ovom trenutku nismo na toj razini i </w:t>
      </w:r>
      <w:r w:rsidR="00E77B82">
        <w:rPr>
          <w:rFonts w:cs="Times New Roman"/>
          <w:bCs/>
          <w:szCs w:val="24"/>
        </w:rPr>
        <w:t xml:space="preserve">da </w:t>
      </w:r>
      <w:r w:rsidR="00C704D7">
        <w:rPr>
          <w:rFonts w:cs="Times New Roman"/>
          <w:bCs/>
          <w:szCs w:val="24"/>
        </w:rPr>
        <w:t>to nije moguće uspostaviti do nekog sljedećeg referenduma</w:t>
      </w:r>
      <w:r w:rsidR="00CA2E33">
        <w:rPr>
          <w:rFonts w:cs="Times New Roman"/>
          <w:bCs/>
          <w:szCs w:val="24"/>
        </w:rPr>
        <w:t>, za koji je neizvjesno hoće li se dogoditi za tri mjeseca ili tri godine od stupanja na snagu ovog Zakona</w:t>
      </w:r>
      <w:r w:rsidR="00C704D7">
        <w:rPr>
          <w:rFonts w:cs="Times New Roman"/>
          <w:bCs/>
          <w:szCs w:val="24"/>
        </w:rPr>
        <w:t>. Kad se za to ispune uvjeti, pristupiti će se prilagodbi pravnog okvira.</w:t>
      </w:r>
    </w:p>
    <w:p w14:paraId="460DFFD1" w14:textId="77777777" w:rsidR="007E561C" w:rsidRPr="003A4B70" w:rsidRDefault="00586D33" w:rsidP="00C13C5A">
      <w:pPr>
        <w:rPr>
          <w:rFonts w:cs="Times New Roman"/>
          <w:bCs/>
          <w:szCs w:val="24"/>
        </w:rPr>
      </w:pPr>
      <w:r w:rsidRPr="003A4B70">
        <w:rPr>
          <w:rFonts w:cs="Times New Roman"/>
          <w:bCs/>
          <w:szCs w:val="24"/>
        </w:rPr>
        <w:t>Vezano uz mjesta za prikupljanje potpisa, tijekom rasprave na sjednici Hrvatskoga sabora su zastupnici Zlatko Hasanbegović</w:t>
      </w:r>
      <w:r w:rsidR="00C73389" w:rsidRPr="003A4B70">
        <w:rPr>
          <w:rFonts w:cs="Times New Roman"/>
          <w:bCs/>
          <w:szCs w:val="24"/>
        </w:rPr>
        <w:t>, Nino Raspudić</w:t>
      </w:r>
      <w:r w:rsidR="00AA25CD" w:rsidRPr="003A4B70">
        <w:rPr>
          <w:rFonts w:cs="Times New Roman"/>
          <w:bCs/>
          <w:szCs w:val="24"/>
        </w:rPr>
        <w:t>, Marija Selak Raspudić</w:t>
      </w:r>
      <w:r w:rsidR="003629A4">
        <w:rPr>
          <w:rFonts w:cs="Times New Roman"/>
          <w:bCs/>
          <w:szCs w:val="24"/>
        </w:rPr>
        <w:t xml:space="preserve"> </w:t>
      </w:r>
      <w:r w:rsidR="00AA25CD" w:rsidRPr="003A4B70">
        <w:rPr>
          <w:rFonts w:cs="Times New Roman"/>
          <w:bCs/>
          <w:szCs w:val="24"/>
        </w:rPr>
        <w:t>i Hrvoje Zekanović predlagali da se propiše da se potpisi mogu prikupljati na bilo kojem mjestu u Republici Hrvatskoj.</w:t>
      </w:r>
      <w:r w:rsidR="00C13C5A" w:rsidRPr="003A4B70">
        <w:rPr>
          <w:rFonts w:cs="Times New Roman"/>
          <w:bCs/>
          <w:szCs w:val="24"/>
        </w:rPr>
        <w:t xml:space="preserve"> U odnosu na predmetni prijedlog uvodno se ističe da je važećim Zakonom (članak 8.c) propisano da se izjašnjavanje birača o potrebi da se zatraži raspisivanje referenduma može održavati na svakom za to prikladnom mjestu u skladu s odlukom predstavničkog tijela jedinice lokalne samouprave (grada ili općine). Nedovoljna preciznost citirane odredbe dovodila je u prošlosti do određenih problema u praksi.</w:t>
      </w:r>
      <w:r w:rsidR="00C13C5A" w:rsidRPr="003A4B70">
        <w:t xml:space="preserve"> </w:t>
      </w:r>
      <w:r w:rsidR="00C13C5A" w:rsidRPr="003A4B70">
        <w:rPr>
          <w:rFonts w:cs="Times New Roman"/>
          <w:bCs/>
          <w:szCs w:val="24"/>
        </w:rPr>
        <w:t>Postoji suglasnost o tome da prikupljanje potpisa mora biti jasno i detaljno uređeno kako bi se spriječili dosad uočeni problemi u praksi. Blanketno zakonsko dopuštenje da se potpisi prikupljaju bilo gdje na javnim površinama moglo bi izazvati probleme u praksi</w:t>
      </w:r>
      <w:r w:rsidR="007E561C" w:rsidRPr="003A4B70">
        <w:rPr>
          <w:rFonts w:cs="Times New Roman"/>
          <w:bCs/>
          <w:szCs w:val="24"/>
        </w:rPr>
        <w:t xml:space="preserve"> u slučaju istovremenog održavanja nekih drugih događaja na istoj javnoj površini ili prikupljanja potpisa za više različitih, ponekad možda i oprečnih, referendumskih inicijativa.</w:t>
      </w:r>
    </w:p>
    <w:p w14:paraId="221BC76D" w14:textId="77777777" w:rsidR="00E5754B" w:rsidRPr="003A4B70" w:rsidRDefault="00E5754B" w:rsidP="00E5754B">
      <w:pPr>
        <w:rPr>
          <w:rFonts w:cs="Times New Roman"/>
          <w:bCs/>
          <w:szCs w:val="24"/>
        </w:rPr>
      </w:pPr>
      <w:r w:rsidRPr="003A4B70">
        <w:rPr>
          <w:rFonts w:cs="Times New Roman"/>
          <w:bCs/>
          <w:szCs w:val="24"/>
        </w:rPr>
        <w:lastRenderedPageBreak/>
        <w:t xml:space="preserve">Zastupnica Urša Raukar-Gamulin je predložila brisanje </w:t>
      </w:r>
      <w:r w:rsidR="00CD6D53" w:rsidRPr="003A4B70">
        <w:rPr>
          <w:rFonts w:cs="Times New Roman"/>
          <w:bCs/>
          <w:szCs w:val="24"/>
        </w:rPr>
        <w:t xml:space="preserve">odredbe stavka 10. članka 26. Prijedloga zakona kojom je propisano da organizacijski odbor vodi popis osoba koje su prikupljale potpise po pojedinim mjestima za prikupljanje potpisa </w:t>
      </w:r>
      <w:r w:rsidR="008C1A1E" w:rsidRPr="003A4B70">
        <w:rPr>
          <w:rFonts w:cs="Times New Roman"/>
          <w:bCs/>
          <w:szCs w:val="24"/>
        </w:rPr>
        <w:t xml:space="preserve">i da bi za to trebao biti odgovoran organizacijski odbor. </w:t>
      </w:r>
      <w:r w:rsidR="00926375" w:rsidRPr="003A4B70">
        <w:rPr>
          <w:rFonts w:cs="Times New Roman"/>
          <w:bCs/>
          <w:szCs w:val="24"/>
        </w:rPr>
        <w:t xml:space="preserve">Nastavno </w:t>
      </w:r>
      <w:r w:rsidR="003A5D25" w:rsidRPr="003A4B70">
        <w:rPr>
          <w:rFonts w:cs="Times New Roman"/>
          <w:bCs/>
          <w:szCs w:val="24"/>
        </w:rPr>
        <w:t>na navedeno</w:t>
      </w:r>
      <w:r w:rsidR="00926375" w:rsidRPr="003A4B70">
        <w:rPr>
          <w:rFonts w:cs="Times New Roman"/>
          <w:bCs/>
          <w:szCs w:val="24"/>
        </w:rPr>
        <w:t xml:space="preserve"> zastupnica </w:t>
      </w:r>
      <w:r w:rsidR="003A5D25" w:rsidRPr="003A4B70">
        <w:rPr>
          <w:rFonts w:cs="Times New Roman"/>
          <w:bCs/>
          <w:szCs w:val="24"/>
        </w:rPr>
        <w:t>Dalija Orešković je istaknula da to nije loša odredba i da država treba imati kontrolu nad tim tko je potpise prikupljao jer da su svi svjesni činjenica da nema političke stranke i nema kandidata koji igrom slučaja nije imao nepostojeće osobe na svojim listama.  Povezano s time zastupnica</w:t>
      </w:r>
      <w:r w:rsidR="00587A79" w:rsidRPr="003A4B70">
        <w:rPr>
          <w:rFonts w:cs="Times New Roman"/>
          <w:bCs/>
          <w:szCs w:val="24"/>
        </w:rPr>
        <w:t>,</w:t>
      </w:r>
      <w:r w:rsidR="003A5D25" w:rsidRPr="003A4B70">
        <w:rPr>
          <w:rFonts w:cs="Times New Roman"/>
          <w:bCs/>
          <w:szCs w:val="24"/>
        </w:rPr>
        <w:t xml:space="preserve"> </w:t>
      </w:r>
      <w:r w:rsidR="00587A79" w:rsidRPr="003A4B70">
        <w:rPr>
          <w:rFonts w:cs="Times New Roman"/>
          <w:bCs/>
          <w:szCs w:val="24"/>
        </w:rPr>
        <w:t>Dalija Orešković je naglasila da</w:t>
      </w:r>
      <w:r w:rsidR="003A5D25" w:rsidRPr="003A4B70">
        <w:rPr>
          <w:rFonts w:cs="Times New Roman"/>
          <w:bCs/>
          <w:szCs w:val="24"/>
        </w:rPr>
        <w:t xml:space="preserve"> upravo zbog </w:t>
      </w:r>
      <w:r w:rsidR="00587A79" w:rsidRPr="003A4B70">
        <w:rPr>
          <w:rFonts w:cs="Times New Roman"/>
          <w:bCs/>
          <w:szCs w:val="24"/>
        </w:rPr>
        <w:t>navedenoga, a</w:t>
      </w:r>
      <w:r w:rsidR="003A5D25" w:rsidRPr="003A4B70">
        <w:rPr>
          <w:rFonts w:cs="Times New Roman"/>
          <w:bCs/>
          <w:szCs w:val="24"/>
        </w:rPr>
        <w:t xml:space="preserve"> kako se to ne bi više događalo, </w:t>
      </w:r>
      <w:r w:rsidR="00587A79" w:rsidRPr="003A4B70">
        <w:rPr>
          <w:rFonts w:cs="Times New Roman"/>
          <w:bCs/>
          <w:szCs w:val="24"/>
        </w:rPr>
        <w:t>zagovara</w:t>
      </w:r>
      <w:r w:rsidR="003A5D25" w:rsidRPr="003A4B70">
        <w:rPr>
          <w:rFonts w:cs="Times New Roman"/>
          <w:bCs/>
          <w:szCs w:val="24"/>
        </w:rPr>
        <w:t xml:space="preserve"> sustav elektronskog odnosno davanja mogućnosti da se potpisi pored ovog pismenog puta prikupljaju i elektronički.</w:t>
      </w:r>
      <w:r w:rsidR="00583722" w:rsidRPr="003A4B70">
        <w:rPr>
          <w:rFonts w:cs="Times New Roman"/>
          <w:bCs/>
          <w:szCs w:val="24"/>
        </w:rPr>
        <w:t xml:space="preserve"> U odnosnu na komentare uvaženih zastupnica, ističe se da je vođenje popisa osoba koje su prikupljale potpise po pojedinim mjestima nužno u slučaju potrebe provjere pravilnosti i transparentnosti prikupljanja potpisa. Neovisno o navedenoj odredbi, pretpostavka je da i </w:t>
      </w:r>
      <w:r w:rsidR="00A10A06" w:rsidRPr="003A4B70">
        <w:rPr>
          <w:rFonts w:cs="Times New Roman"/>
          <w:bCs/>
          <w:szCs w:val="24"/>
        </w:rPr>
        <w:t>inače</w:t>
      </w:r>
      <w:r w:rsidR="00583722" w:rsidRPr="003A4B70">
        <w:rPr>
          <w:rFonts w:cs="Times New Roman"/>
          <w:bCs/>
          <w:szCs w:val="24"/>
        </w:rPr>
        <w:t xml:space="preserve"> </w:t>
      </w:r>
      <w:r w:rsidR="00A10A06" w:rsidRPr="003A4B70">
        <w:rPr>
          <w:rFonts w:cs="Times New Roman"/>
          <w:bCs/>
          <w:szCs w:val="24"/>
        </w:rPr>
        <w:t>organizaciji</w:t>
      </w:r>
      <w:r w:rsidR="00583722" w:rsidRPr="003A4B70">
        <w:rPr>
          <w:rFonts w:cs="Times New Roman"/>
          <w:bCs/>
          <w:szCs w:val="24"/>
        </w:rPr>
        <w:t xml:space="preserve"> odbor </w:t>
      </w:r>
      <w:r w:rsidR="00A10A06" w:rsidRPr="003A4B70">
        <w:rPr>
          <w:rFonts w:cs="Times New Roman"/>
          <w:bCs/>
          <w:szCs w:val="24"/>
        </w:rPr>
        <w:t>organizira</w:t>
      </w:r>
      <w:r w:rsidR="00583722" w:rsidRPr="003A4B70">
        <w:rPr>
          <w:rFonts w:cs="Times New Roman"/>
          <w:bCs/>
          <w:szCs w:val="24"/>
        </w:rPr>
        <w:t xml:space="preserve"> i </w:t>
      </w:r>
      <w:r w:rsidR="00A10A06" w:rsidRPr="003A4B70">
        <w:rPr>
          <w:rFonts w:cs="Times New Roman"/>
          <w:bCs/>
          <w:szCs w:val="24"/>
        </w:rPr>
        <w:t>raspoređuje i zna tko će na kojemu mjestu prikupljati potpise i od koga preuzima popunjene potpisne liste pa formalno uređenje navedenog procesa ne predstavlja dodatni posao.</w:t>
      </w:r>
    </w:p>
    <w:p w14:paraId="1EBE538D" w14:textId="77777777" w:rsidR="003D5D42" w:rsidRDefault="00A10A06" w:rsidP="00A10A06">
      <w:pPr>
        <w:rPr>
          <w:rFonts w:cs="Times New Roman"/>
          <w:bCs/>
          <w:szCs w:val="24"/>
        </w:rPr>
      </w:pPr>
      <w:r>
        <w:rPr>
          <w:rFonts w:cs="Times New Roman"/>
          <w:bCs/>
          <w:szCs w:val="24"/>
        </w:rPr>
        <w:t xml:space="preserve">U odnosu na </w:t>
      </w:r>
      <w:r w:rsidR="003A4B70">
        <w:rPr>
          <w:rFonts w:cs="Times New Roman"/>
          <w:bCs/>
          <w:szCs w:val="24"/>
        </w:rPr>
        <w:t>primjedbu</w:t>
      </w:r>
      <w:r>
        <w:rPr>
          <w:rFonts w:cs="Times New Roman"/>
          <w:bCs/>
          <w:szCs w:val="24"/>
        </w:rPr>
        <w:t xml:space="preserve"> zastupnika Zlatka Hasanbegovića </w:t>
      </w:r>
      <w:r w:rsidR="00E20152">
        <w:rPr>
          <w:rFonts w:cs="Times New Roman"/>
          <w:bCs/>
          <w:szCs w:val="24"/>
        </w:rPr>
        <w:t>prema kojemu je članak</w:t>
      </w:r>
      <w:r w:rsidRPr="00A10A06">
        <w:rPr>
          <w:rFonts w:cs="Times New Roman"/>
          <w:bCs/>
          <w:szCs w:val="24"/>
        </w:rPr>
        <w:t xml:space="preserve"> 28</w:t>
      </w:r>
      <w:r w:rsidR="00E20152">
        <w:rPr>
          <w:rFonts w:cs="Times New Roman"/>
          <w:bCs/>
          <w:szCs w:val="24"/>
        </w:rPr>
        <w:t>. Prijedloga</w:t>
      </w:r>
      <w:r w:rsidRPr="00A10A06">
        <w:rPr>
          <w:rFonts w:cs="Times New Roman"/>
          <w:bCs/>
          <w:szCs w:val="24"/>
        </w:rPr>
        <w:t xml:space="preserve"> </w:t>
      </w:r>
      <w:r w:rsidR="00E20152">
        <w:rPr>
          <w:rFonts w:cs="Times New Roman"/>
          <w:bCs/>
          <w:szCs w:val="24"/>
        </w:rPr>
        <w:t xml:space="preserve">zakona, a koji </w:t>
      </w:r>
      <w:r w:rsidRPr="00A10A06">
        <w:rPr>
          <w:rFonts w:cs="Times New Roman"/>
          <w:bCs/>
          <w:szCs w:val="24"/>
        </w:rPr>
        <w:t>sadrži odredbe o podacima koji se unose u popisnu listu, što uključuje i OIB, u suprotnosti s izbornim zakonodavstvom, tj. pravilima DIP-a koji kod prikupljanja potpisa za</w:t>
      </w:r>
      <w:r w:rsidR="00E20152">
        <w:rPr>
          <w:rFonts w:cs="Times New Roman"/>
          <w:bCs/>
          <w:szCs w:val="24"/>
        </w:rPr>
        <w:t xml:space="preserve"> </w:t>
      </w:r>
      <w:r w:rsidRPr="00A10A06">
        <w:rPr>
          <w:rFonts w:cs="Times New Roman"/>
          <w:bCs/>
          <w:szCs w:val="24"/>
        </w:rPr>
        <w:t>izborne kandidature traži samo broj osobne iskaznice.</w:t>
      </w:r>
      <w:r w:rsidR="00E20152">
        <w:rPr>
          <w:rFonts w:cs="Times New Roman"/>
          <w:bCs/>
          <w:szCs w:val="24"/>
        </w:rPr>
        <w:t xml:space="preserve"> Osim što je riječ o različitim  procesima i različitim pravnim institutima</w:t>
      </w:r>
      <w:r w:rsidR="00432665">
        <w:rPr>
          <w:rFonts w:cs="Times New Roman"/>
          <w:bCs/>
          <w:szCs w:val="24"/>
        </w:rPr>
        <w:t>, skreće se pozornost uvaženom zastupniku da s</w:t>
      </w:r>
      <w:r w:rsidR="00432665" w:rsidRPr="00432665">
        <w:rPr>
          <w:rFonts w:cs="Times New Roman"/>
          <w:bCs/>
          <w:szCs w:val="24"/>
        </w:rPr>
        <w:t xml:space="preserve">vi birači koji imaju pravo dati potpis nemaju </w:t>
      </w:r>
      <w:r w:rsidR="00432665">
        <w:rPr>
          <w:rFonts w:cs="Times New Roman"/>
          <w:bCs/>
          <w:szCs w:val="24"/>
        </w:rPr>
        <w:t xml:space="preserve">i ne moraju imati </w:t>
      </w:r>
      <w:r w:rsidR="003A4B70">
        <w:rPr>
          <w:rFonts w:cs="Times New Roman"/>
          <w:bCs/>
          <w:szCs w:val="24"/>
        </w:rPr>
        <w:t xml:space="preserve">hrvatsku </w:t>
      </w:r>
      <w:r w:rsidR="00432665">
        <w:rPr>
          <w:rFonts w:cs="Times New Roman"/>
          <w:bCs/>
          <w:szCs w:val="24"/>
        </w:rPr>
        <w:t>osobnu iskaznicu</w:t>
      </w:r>
      <w:r w:rsidR="00432665" w:rsidRPr="00432665">
        <w:rPr>
          <w:rFonts w:cs="Times New Roman"/>
          <w:bCs/>
          <w:szCs w:val="24"/>
        </w:rPr>
        <w:t xml:space="preserve">. Primjerice, hrvatski državljanin koji živi u Kanadi, a zatekne se na području Republike Hrvatske za vrijeme prikupljanja potpisa, može dati svoj potpis, a ne mora </w:t>
      </w:r>
      <w:r w:rsidR="00432665">
        <w:rPr>
          <w:rFonts w:cs="Times New Roman"/>
          <w:bCs/>
          <w:szCs w:val="24"/>
        </w:rPr>
        <w:t xml:space="preserve">imati </w:t>
      </w:r>
      <w:r w:rsidR="00432665" w:rsidRPr="00432665">
        <w:rPr>
          <w:rFonts w:cs="Times New Roman"/>
          <w:bCs/>
          <w:szCs w:val="24"/>
        </w:rPr>
        <w:t xml:space="preserve">hrvatsku </w:t>
      </w:r>
      <w:r w:rsidR="00432665">
        <w:rPr>
          <w:rFonts w:cs="Times New Roman"/>
          <w:bCs/>
          <w:szCs w:val="24"/>
        </w:rPr>
        <w:t>osobnu iskaznicu</w:t>
      </w:r>
      <w:r w:rsidR="00432665" w:rsidRPr="00432665">
        <w:rPr>
          <w:rFonts w:cs="Times New Roman"/>
          <w:bCs/>
          <w:szCs w:val="24"/>
        </w:rPr>
        <w:t xml:space="preserve">, ali ima domovnicu koja sadrži OIB i upisan je u registar birača. Nadalje, OIB je već dugo godina u uporabi i nije jasno zašto se ne bi koristio jedinstveni identifikator. Brojevi na </w:t>
      </w:r>
      <w:r w:rsidR="00432665">
        <w:rPr>
          <w:rFonts w:cs="Times New Roman"/>
          <w:bCs/>
          <w:szCs w:val="24"/>
        </w:rPr>
        <w:t>osobnoj iskaznici</w:t>
      </w:r>
      <w:r w:rsidR="00432665" w:rsidRPr="00432665">
        <w:rPr>
          <w:rFonts w:cs="Times New Roman"/>
          <w:bCs/>
          <w:szCs w:val="24"/>
        </w:rPr>
        <w:t xml:space="preserve"> su promjenjivi. </w:t>
      </w:r>
    </w:p>
    <w:p w14:paraId="06980F7C" w14:textId="77777777" w:rsidR="00D20AB4" w:rsidRPr="00D20AB4" w:rsidRDefault="00D20AB4" w:rsidP="00D20AB4">
      <w:pPr>
        <w:rPr>
          <w:rFonts w:cs="Times New Roman"/>
          <w:bCs/>
          <w:szCs w:val="24"/>
        </w:rPr>
      </w:pPr>
      <w:r>
        <w:rPr>
          <w:rFonts w:cs="Times New Roman"/>
          <w:bCs/>
          <w:szCs w:val="24"/>
        </w:rPr>
        <w:t>Vezano uz podatke koje se prikupljaju, zastupnik Nino Raspudić je predložio da je</w:t>
      </w:r>
      <w:r w:rsidRPr="00D20AB4">
        <w:rPr>
          <w:rFonts w:cs="Times New Roman"/>
          <w:bCs/>
          <w:szCs w:val="24"/>
        </w:rPr>
        <w:t xml:space="preserve"> potrebno pojednostaviti proceduru prikupljanja potpisa jer se ni za jednu drugu vrstu izbora ne traži da se evidentira mjesto i datum kad je</w:t>
      </w:r>
      <w:r>
        <w:rPr>
          <w:rFonts w:cs="Times New Roman"/>
          <w:bCs/>
          <w:szCs w:val="24"/>
        </w:rPr>
        <w:t xml:space="preserve"> </w:t>
      </w:r>
      <w:r w:rsidRPr="00D20AB4">
        <w:rPr>
          <w:rFonts w:cs="Times New Roman"/>
          <w:bCs/>
          <w:szCs w:val="24"/>
        </w:rPr>
        <w:t>uzet potpis i slično.</w:t>
      </w:r>
      <w:r>
        <w:rPr>
          <w:rFonts w:cs="Times New Roman"/>
          <w:bCs/>
          <w:szCs w:val="24"/>
        </w:rPr>
        <w:t xml:space="preserve"> U odnosu na navedeni prijedlog se ističe da se prema članku 28. Prijedlogu zakona prikupljaju podaci o imenu i prezimenu, OIB-u i vlastoručni potpis. Datum se ne prikuplja od birača.</w:t>
      </w:r>
    </w:p>
    <w:p w14:paraId="1296B18F" w14:textId="77777777" w:rsidR="00432665" w:rsidRDefault="00432665" w:rsidP="00A10A06">
      <w:pPr>
        <w:rPr>
          <w:rFonts w:cs="Times New Roman"/>
          <w:bCs/>
          <w:szCs w:val="24"/>
        </w:rPr>
      </w:pPr>
      <w:r>
        <w:rPr>
          <w:rFonts w:cs="Times New Roman"/>
          <w:bCs/>
          <w:szCs w:val="24"/>
        </w:rPr>
        <w:lastRenderedPageBreak/>
        <w:t xml:space="preserve">U odnosu na </w:t>
      </w:r>
      <w:r w:rsidR="009D5FA3">
        <w:rPr>
          <w:rFonts w:cs="Times New Roman"/>
          <w:bCs/>
          <w:szCs w:val="24"/>
        </w:rPr>
        <w:t>prijedlog zastupnice Urše</w:t>
      </w:r>
      <w:r w:rsidR="009D5FA3" w:rsidRPr="009D5FA3">
        <w:t xml:space="preserve"> </w:t>
      </w:r>
      <w:r w:rsidR="009D5FA3" w:rsidRPr="009D5FA3">
        <w:rPr>
          <w:rFonts w:cs="Times New Roman"/>
          <w:bCs/>
          <w:szCs w:val="24"/>
        </w:rPr>
        <w:t>Raukar-Gamulin</w:t>
      </w:r>
      <w:r w:rsidR="009D5FA3">
        <w:rPr>
          <w:rFonts w:cs="Times New Roman"/>
          <w:bCs/>
          <w:szCs w:val="24"/>
        </w:rPr>
        <w:t xml:space="preserve"> da se </w:t>
      </w:r>
      <w:r w:rsidR="009D5FA3" w:rsidRPr="009D5FA3">
        <w:rPr>
          <w:rFonts w:cs="Times New Roman"/>
          <w:bCs/>
          <w:szCs w:val="24"/>
        </w:rPr>
        <w:t>matičnom radnom tijelu</w:t>
      </w:r>
      <w:r w:rsidR="009D5FA3">
        <w:rPr>
          <w:rFonts w:cs="Times New Roman"/>
          <w:bCs/>
          <w:szCs w:val="24"/>
        </w:rPr>
        <w:t xml:space="preserve"> Hrvatskoga sabora</w:t>
      </w:r>
      <w:r w:rsidR="009D5FA3" w:rsidRPr="009D5FA3">
        <w:rPr>
          <w:rFonts w:cs="Times New Roman"/>
          <w:bCs/>
          <w:szCs w:val="24"/>
        </w:rPr>
        <w:t xml:space="preserve"> stavi obaveza da je dužan na predstavljanje referendumskog pitanja pozvati i inicijatore kao i protivnike inicijative</w:t>
      </w:r>
      <w:r w:rsidR="009D5FA3">
        <w:rPr>
          <w:rFonts w:cs="Times New Roman"/>
          <w:bCs/>
          <w:szCs w:val="24"/>
        </w:rPr>
        <w:t xml:space="preserve">, ističe se da se nema </w:t>
      </w:r>
      <w:r w:rsidR="00425BF6">
        <w:rPr>
          <w:rFonts w:cs="Times New Roman"/>
          <w:bCs/>
          <w:szCs w:val="24"/>
        </w:rPr>
        <w:t>zap</w:t>
      </w:r>
      <w:r w:rsidR="009D5FA3">
        <w:rPr>
          <w:rFonts w:cs="Times New Roman"/>
          <w:bCs/>
          <w:szCs w:val="24"/>
        </w:rPr>
        <w:t>re</w:t>
      </w:r>
      <w:r w:rsidR="00425BF6">
        <w:rPr>
          <w:rFonts w:cs="Times New Roman"/>
          <w:bCs/>
          <w:szCs w:val="24"/>
        </w:rPr>
        <w:t>ke</w:t>
      </w:r>
      <w:r w:rsidR="009D5FA3">
        <w:rPr>
          <w:rFonts w:cs="Times New Roman"/>
          <w:bCs/>
          <w:szCs w:val="24"/>
        </w:rPr>
        <w:t xml:space="preserve"> da se to uredi Poslovnikom Hrvatskoga sabora.</w:t>
      </w:r>
    </w:p>
    <w:p w14:paraId="3A26868D" w14:textId="77777777" w:rsidR="00E4740C" w:rsidRDefault="00E4740C" w:rsidP="00E4740C">
      <w:pPr>
        <w:rPr>
          <w:rFonts w:cs="Times New Roman"/>
          <w:bCs/>
          <w:szCs w:val="24"/>
        </w:rPr>
      </w:pPr>
      <w:r>
        <w:rPr>
          <w:rFonts w:cs="Times New Roman"/>
          <w:bCs/>
          <w:szCs w:val="24"/>
        </w:rPr>
        <w:t xml:space="preserve">Zastupnik Zlatko Hasanbegović je predložio da bi bilo </w:t>
      </w:r>
      <w:r w:rsidRPr="00E4740C">
        <w:rPr>
          <w:rFonts w:cs="Times New Roman"/>
          <w:bCs/>
          <w:szCs w:val="24"/>
        </w:rPr>
        <w:t>svrhovito</w:t>
      </w:r>
      <w:r>
        <w:rPr>
          <w:rFonts w:cs="Times New Roman"/>
          <w:bCs/>
          <w:szCs w:val="24"/>
        </w:rPr>
        <w:t xml:space="preserve"> </w:t>
      </w:r>
      <w:r w:rsidRPr="00E4740C">
        <w:rPr>
          <w:rFonts w:cs="Times New Roman"/>
          <w:bCs/>
          <w:szCs w:val="24"/>
        </w:rPr>
        <w:t>omogućiti utvrđivanje broja pravovaljanih potpisa i nižim izbornim povjerenstvima, što bi ubrzalo postupak.</w:t>
      </w:r>
      <w:r>
        <w:rPr>
          <w:rFonts w:cs="Times New Roman"/>
          <w:bCs/>
          <w:szCs w:val="24"/>
        </w:rPr>
        <w:t xml:space="preserve"> </w:t>
      </w:r>
      <w:r w:rsidR="005F48F6">
        <w:rPr>
          <w:rFonts w:cs="Times New Roman"/>
          <w:bCs/>
          <w:szCs w:val="24"/>
        </w:rPr>
        <w:t xml:space="preserve">Vezano uz navedeni prijedlog se ističe da nije jasno koja bi to niža izborna povjerenstva bila budući da se povjerenstva za provedbu referenduma imenuju tek </w:t>
      </w:r>
      <w:r w:rsidR="005F48F6" w:rsidRPr="005F48F6">
        <w:rPr>
          <w:rFonts w:cs="Times New Roman"/>
          <w:bCs/>
          <w:szCs w:val="24"/>
        </w:rPr>
        <w:t>nakon objave odluke o raspisivanju referenduma</w:t>
      </w:r>
      <w:r w:rsidR="005F48F6">
        <w:rPr>
          <w:rFonts w:cs="Times New Roman"/>
          <w:bCs/>
          <w:szCs w:val="24"/>
        </w:rPr>
        <w:t>. Osim Državnog izbornog povjerenstva ne postoje neka druga stalna niža izborna povjerenstva.</w:t>
      </w:r>
    </w:p>
    <w:p w14:paraId="7304B3A0" w14:textId="77777777" w:rsidR="00104406" w:rsidRDefault="005F48F6" w:rsidP="00A10A06">
      <w:pPr>
        <w:rPr>
          <w:rFonts w:cs="Times New Roman"/>
          <w:bCs/>
          <w:szCs w:val="24"/>
        </w:rPr>
      </w:pPr>
      <w:r>
        <w:rPr>
          <w:rFonts w:cs="Times New Roman"/>
          <w:bCs/>
          <w:szCs w:val="24"/>
        </w:rPr>
        <w:t xml:space="preserve">Zastupnica </w:t>
      </w:r>
      <w:r w:rsidR="00104406">
        <w:rPr>
          <w:rFonts w:cs="Times New Roman"/>
          <w:bCs/>
          <w:szCs w:val="24"/>
        </w:rPr>
        <w:t xml:space="preserve">Katarina Peović je predložila </w:t>
      </w:r>
      <w:r w:rsidR="00104406" w:rsidRPr="00104406">
        <w:rPr>
          <w:rFonts w:cs="Times New Roman"/>
          <w:bCs/>
          <w:szCs w:val="24"/>
        </w:rPr>
        <w:t xml:space="preserve">da </w:t>
      </w:r>
      <w:r w:rsidR="00104406">
        <w:rPr>
          <w:rFonts w:cs="Times New Roman"/>
          <w:bCs/>
          <w:szCs w:val="24"/>
        </w:rPr>
        <w:t xml:space="preserve">se propiše rok Ustavnom sudu u kojem mora odlučiti o dopuštenosti referendumskog pitanja. U odnosu na predmetni prijedlog, zastupnici se skreće pažnja da je rok od 30 dana propisan Ustavnim zakonom o Ustavnom sudu Republike Hrvatske i na taj se rok upućuje u članku 36. stavku 2. </w:t>
      </w:r>
      <w:r w:rsidR="00E47BB1">
        <w:rPr>
          <w:rFonts w:cs="Times New Roman"/>
          <w:bCs/>
          <w:szCs w:val="24"/>
        </w:rPr>
        <w:t>Prijedloga</w:t>
      </w:r>
      <w:r w:rsidR="00104406">
        <w:rPr>
          <w:rFonts w:cs="Times New Roman"/>
          <w:bCs/>
          <w:szCs w:val="24"/>
        </w:rPr>
        <w:t xml:space="preserve"> zakona</w:t>
      </w:r>
      <w:r w:rsidR="00E47BB1">
        <w:rPr>
          <w:rFonts w:cs="Times New Roman"/>
          <w:bCs/>
          <w:szCs w:val="24"/>
        </w:rPr>
        <w:t xml:space="preserve">. Ovim </w:t>
      </w:r>
      <w:r w:rsidR="003A4B70">
        <w:rPr>
          <w:rFonts w:cs="Times New Roman"/>
          <w:bCs/>
          <w:szCs w:val="24"/>
        </w:rPr>
        <w:t>Zakonom</w:t>
      </w:r>
      <w:r w:rsidR="00E47BB1">
        <w:rPr>
          <w:rFonts w:cs="Times New Roman"/>
          <w:bCs/>
          <w:szCs w:val="24"/>
        </w:rPr>
        <w:t xml:space="preserve"> nije dopušteno propisivati rokove i poslove Ustavnom sudu.</w:t>
      </w:r>
    </w:p>
    <w:p w14:paraId="166BEA41" w14:textId="77777777" w:rsidR="003776A6" w:rsidRDefault="00171412" w:rsidP="000F45F0">
      <w:pPr>
        <w:rPr>
          <w:rFonts w:cs="Times New Roman"/>
          <w:bCs/>
          <w:szCs w:val="24"/>
        </w:rPr>
      </w:pPr>
      <w:r>
        <w:rPr>
          <w:rFonts w:cs="Times New Roman"/>
          <w:bCs/>
          <w:szCs w:val="24"/>
        </w:rPr>
        <w:t>Z</w:t>
      </w:r>
      <w:r w:rsidR="005312EA">
        <w:rPr>
          <w:rFonts w:cs="Times New Roman"/>
          <w:bCs/>
          <w:szCs w:val="24"/>
        </w:rPr>
        <w:t>astupnica Kata</w:t>
      </w:r>
      <w:r>
        <w:rPr>
          <w:rFonts w:cs="Times New Roman"/>
          <w:bCs/>
          <w:szCs w:val="24"/>
        </w:rPr>
        <w:t>rina Peović nadalje je predložila da se propiše da Hrvatski sabor mora tražiti ocjenu dopuštenosti referendumskog pitanja. I z</w:t>
      </w:r>
      <w:r w:rsidR="003776A6">
        <w:rPr>
          <w:rFonts w:cs="Times New Roman"/>
          <w:bCs/>
          <w:szCs w:val="24"/>
        </w:rPr>
        <w:t>astupnica Sandra Benčić u završnom izlaganju Kluba</w:t>
      </w:r>
      <w:r w:rsidR="00111FE5">
        <w:rPr>
          <w:rFonts w:cs="Times New Roman"/>
          <w:bCs/>
          <w:szCs w:val="24"/>
        </w:rPr>
        <w:t xml:space="preserve"> je iznijela prijedlog </w:t>
      </w:r>
      <w:r w:rsidR="00111FE5" w:rsidRPr="00111FE5">
        <w:rPr>
          <w:rFonts w:cs="Times New Roman"/>
          <w:bCs/>
          <w:szCs w:val="24"/>
        </w:rPr>
        <w:t xml:space="preserve">da svaka referendumska inicijativa koja je usmjerena na izmjenu zakona ili </w:t>
      </w:r>
      <w:r w:rsidR="00111FE5">
        <w:rPr>
          <w:rFonts w:cs="Times New Roman"/>
          <w:bCs/>
          <w:szCs w:val="24"/>
        </w:rPr>
        <w:t>U</w:t>
      </w:r>
      <w:r w:rsidR="00111FE5" w:rsidRPr="00111FE5">
        <w:rPr>
          <w:rFonts w:cs="Times New Roman"/>
          <w:bCs/>
          <w:szCs w:val="24"/>
        </w:rPr>
        <w:t xml:space="preserve">stava treba ići na provjeru ustavnosti pitanja, a posebno ona iz glave </w:t>
      </w:r>
      <w:r w:rsidR="00111FE5">
        <w:rPr>
          <w:rFonts w:cs="Times New Roman"/>
          <w:bCs/>
          <w:szCs w:val="24"/>
        </w:rPr>
        <w:t>III</w:t>
      </w:r>
      <w:r w:rsidR="00111FE5" w:rsidRPr="00111FE5">
        <w:rPr>
          <w:rFonts w:cs="Times New Roman"/>
          <w:bCs/>
          <w:szCs w:val="24"/>
        </w:rPr>
        <w:t xml:space="preserve">. </w:t>
      </w:r>
      <w:r w:rsidR="00111FE5">
        <w:rPr>
          <w:rFonts w:cs="Times New Roman"/>
          <w:bCs/>
          <w:szCs w:val="24"/>
        </w:rPr>
        <w:t>U</w:t>
      </w:r>
      <w:r w:rsidR="00111FE5" w:rsidRPr="00111FE5">
        <w:rPr>
          <w:rFonts w:cs="Times New Roman"/>
          <w:bCs/>
          <w:szCs w:val="24"/>
        </w:rPr>
        <w:t>stava</w:t>
      </w:r>
      <w:r w:rsidR="00111FE5">
        <w:rPr>
          <w:rFonts w:cs="Times New Roman"/>
          <w:bCs/>
          <w:szCs w:val="24"/>
        </w:rPr>
        <w:t>. U odnosu na naveden</w:t>
      </w:r>
      <w:r>
        <w:rPr>
          <w:rFonts w:cs="Times New Roman"/>
          <w:bCs/>
          <w:szCs w:val="24"/>
        </w:rPr>
        <w:t>e</w:t>
      </w:r>
      <w:r w:rsidR="00111FE5">
        <w:rPr>
          <w:rFonts w:cs="Times New Roman"/>
          <w:bCs/>
          <w:szCs w:val="24"/>
        </w:rPr>
        <w:t xml:space="preserve"> prijedlog</w:t>
      </w:r>
      <w:r>
        <w:rPr>
          <w:rFonts w:cs="Times New Roman"/>
          <w:bCs/>
          <w:szCs w:val="24"/>
        </w:rPr>
        <w:t>e,</w:t>
      </w:r>
      <w:r w:rsidR="00111FE5">
        <w:rPr>
          <w:rFonts w:cs="Times New Roman"/>
          <w:bCs/>
          <w:szCs w:val="24"/>
        </w:rPr>
        <w:t xml:space="preserve"> smatra se da je rješenje iz članka 36. stavka 1. Prijedloga zakona </w:t>
      </w:r>
      <w:r w:rsidR="000F45F0">
        <w:rPr>
          <w:rFonts w:cs="Times New Roman"/>
          <w:bCs/>
          <w:szCs w:val="24"/>
        </w:rPr>
        <w:t>primjereno</w:t>
      </w:r>
      <w:r w:rsidR="00111FE5">
        <w:rPr>
          <w:rFonts w:cs="Times New Roman"/>
          <w:bCs/>
          <w:szCs w:val="24"/>
        </w:rPr>
        <w:t>. Nema potrebe da se sva pitanja oko kojih nema dvojbi upućuju Ustavnom sudu</w:t>
      </w:r>
      <w:r w:rsidR="00B51B22">
        <w:rPr>
          <w:rFonts w:cs="Times New Roman"/>
          <w:bCs/>
          <w:szCs w:val="24"/>
        </w:rPr>
        <w:t xml:space="preserve">. </w:t>
      </w:r>
      <w:r w:rsidR="000F45F0">
        <w:rPr>
          <w:rFonts w:cs="Times New Roman"/>
          <w:bCs/>
          <w:szCs w:val="24"/>
        </w:rPr>
        <w:t>Dodatno</w:t>
      </w:r>
      <w:r w:rsidR="005312EA">
        <w:rPr>
          <w:rFonts w:cs="Times New Roman"/>
          <w:bCs/>
          <w:szCs w:val="24"/>
        </w:rPr>
        <w:t>,</w:t>
      </w:r>
      <w:r w:rsidR="000F45F0">
        <w:rPr>
          <w:rFonts w:cs="Times New Roman"/>
          <w:bCs/>
          <w:szCs w:val="24"/>
        </w:rPr>
        <w:t xml:space="preserve"> vezano uz navedeno se upućuje na priopćenje Ustavnog suda, </w:t>
      </w:r>
      <w:r w:rsidR="000F45F0" w:rsidRPr="000F45F0">
        <w:rPr>
          <w:rFonts w:cs="Times New Roman"/>
          <w:bCs/>
          <w:szCs w:val="24"/>
        </w:rPr>
        <w:t>broj: SuS-1/2013 od 14. studenoga 2013.</w:t>
      </w:r>
      <w:r w:rsidR="000F45F0">
        <w:rPr>
          <w:rFonts w:cs="Times New Roman"/>
          <w:bCs/>
          <w:szCs w:val="24"/>
        </w:rPr>
        <w:t xml:space="preserve"> u kojem je </w:t>
      </w:r>
      <w:r w:rsidR="000F45F0" w:rsidRPr="000F45F0">
        <w:rPr>
          <w:rFonts w:cs="Times New Roman"/>
          <w:bCs/>
          <w:szCs w:val="24"/>
        </w:rPr>
        <w:t>Ustavni sud naveo:</w:t>
      </w:r>
      <w:r w:rsidR="000F45F0">
        <w:rPr>
          <w:rFonts w:cs="Times New Roman"/>
          <w:bCs/>
          <w:szCs w:val="24"/>
        </w:rPr>
        <w:t xml:space="preserve"> </w:t>
      </w:r>
      <w:r w:rsidR="000F45F0" w:rsidRPr="000F45F0">
        <w:rPr>
          <w:rFonts w:cs="Times New Roman"/>
          <w:bCs/>
          <w:szCs w:val="24"/>
        </w:rPr>
        <w:t>"Na temelju članka 125. alineje 9. Ustava i članka 2. stavka 1. u vezi</w:t>
      </w:r>
      <w:r w:rsidR="000F45F0">
        <w:rPr>
          <w:rFonts w:cs="Times New Roman"/>
          <w:bCs/>
          <w:szCs w:val="24"/>
        </w:rPr>
        <w:t xml:space="preserve"> </w:t>
      </w:r>
      <w:r w:rsidR="000F45F0" w:rsidRPr="000F45F0">
        <w:rPr>
          <w:rFonts w:cs="Times New Roman"/>
          <w:bCs/>
          <w:szCs w:val="24"/>
        </w:rPr>
        <w:t>s člankom 87. alinejom 2. Ustavnog zakona, Ustavni sud ima opću</w:t>
      </w:r>
      <w:r w:rsidR="000F45F0">
        <w:rPr>
          <w:rFonts w:cs="Times New Roman"/>
          <w:bCs/>
          <w:szCs w:val="24"/>
        </w:rPr>
        <w:t xml:space="preserve"> </w:t>
      </w:r>
      <w:r w:rsidR="000F45F0" w:rsidRPr="000F45F0">
        <w:rPr>
          <w:rFonts w:cs="Times New Roman"/>
          <w:bCs/>
          <w:szCs w:val="24"/>
        </w:rPr>
        <w:t>ustavnu zadaću jamčiti poštovanje Ustava i nadzirati ustavnost</w:t>
      </w:r>
      <w:r w:rsidR="000F45F0">
        <w:rPr>
          <w:rFonts w:cs="Times New Roman"/>
          <w:bCs/>
          <w:szCs w:val="24"/>
        </w:rPr>
        <w:t xml:space="preserve"> </w:t>
      </w:r>
      <w:r w:rsidR="000F45F0" w:rsidRPr="000F45F0">
        <w:rPr>
          <w:rFonts w:cs="Times New Roman"/>
          <w:bCs/>
          <w:szCs w:val="24"/>
        </w:rPr>
        <w:t>državnog referenduma sve do formalnog okončanja</w:t>
      </w:r>
      <w:r w:rsidR="000F45F0">
        <w:rPr>
          <w:rFonts w:cs="Times New Roman"/>
          <w:bCs/>
          <w:szCs w:val="24"/>
        </w:rPr>
        <w:t xml:space="preserve"> </w:t>
      </w:r>
      <w:r w:rsidR="000F45F0" w:rsidRPr="000F45F0">
        <w:rPr>
          <w:rFonts w:cs="Times New Roman"/>
          <w:bCs/>
          <w:szCs w:val="24"/>
        </w:rPr>
        <w:t>referendumskog postupka.</w:t>
      </w:r>
      <w:r w:rsidR="000F45F0">
        <w:rPr>
          <w:rFonts w:cs="Times New Roman"/>
          <w:bCs/>
          <w:szCs w:val="24"/>
        </w:rPr>
        <w:t xml:space="preserve"> </w:t>
      </w:r>
      <w:r w:rsidR="000F45F0" w:rsidRPr="000F45F0">
        <w:rPr>
          <w:rFonts w:cs="Times New Roman"/>
          <w:bCs/>
          <w:szCs w:val="24"/>
        </w:rPr>
        <w:t>Sukladno tome, nakon što na temelju narodne ustavotvorne</w:t>
      </w:r>
      <w:r w:rsidR="000F45F0">
        <w:rPr>
          <w:rFonts w:cs="Times New Roman"/>
          <w:bCs/>
          <w:szCs w:val="24"/>
        </w:rPr>
        <w:t xml:space="preserve"> </w:t>
      </w:r>
      <w:r w:rsidR="000F45F0" w:rsidRPr="000F45F0">
        <w:rPr>
          <w:rFonts w:cs="Times New Roman"/>
          <w:bCs/>
          <w:szCs w:val="24"/>
        </w:rPr>
        <w:t>inicijative Hrvatski sabor donese odluku o raspisivanju državnog</w:t>
      </w:r>
      <w:r w:rsidR="000F45F0">
        <w:rPr>
          <w:rFonts w:cs="Times New Roman"/>
          <w:bCs/>
          <w:szCs w:val="24"/>
        </w:rPr>
        <w:t xml:space="preserve"> </w:t>
      </w:r>
      <w:r w:rsidR="000F45F0" w:rsidRPr="000F45F0">
        <w:rPr>
          <w:rFonts w:cs="Times New Roman"/>
          <w:bCs/>
          <w:szCs w:val="24"/>
        </w:rPr>
        <w:t>referenduma, a da prije toga nije postupio po članku 95. stavku 1.</w:t>
      </w:r>
      <w:r w:rsidR="00A95222">
        <w:rPr>
          <w:rFonts w:cs="Times New Roman"/>
          <w:bCs/>
          <w:szCs w:val="24"/>
        </w:rPr>
        <w:t xml:space="preserve"> </w:t>
      </w:r>
      <w:r w:rsidR="000F45F0" w:rsidRPr="000F45F0">
        <w:rPr>
          <w:rFonts w:cs="Times New Roman"/>
          <w:bCs/>
          <w:szCs w:val="24"/>
        </w:rPr>
        <w:t>Ustavnog zakona, Ustavnom sudu ne prestaju opće nadzorne</w:t>
      </w:r>
      <w:r w:rsidR="000F45F0">
        <w:rPr>
          <w:rFonts w:cs="Times New Roman"/>
          <w:bCs/>
          <w:szCs w:val="24"/>
        </w:rPr>
        <w:t xml:space="preserve"> </w:t>
      </w:r>
      <w:r w:rsidR="000F45F0" w:rsidRPr="000F45F0">
        <w:rPr>
          <w:rFonts w:cs="Times New Roman"/>
          <w:bCs/>
          <w:szCs w:val="24"/>
        </w:rPr>
        <w:t>ovlasti nad ustavnošću tako raspisanog referenduma.</w:t>
      </w:r>
      <w:r w:rsidR="000F45F0">
        <w:rPr>
          <w:rFonts w:cs="Times New Roman"/>
          <w:bCs/>
          <w:szCs w:val="24"/>
        </w:rPr>
        <w:t xml:space="preserve"> </w:t>
      </w:r>
      <w:r w:rsidR="000F45F0" w:rsidRPr="000F45F0">
        <w:rPr>
          <w:rFonts w:cs="Times New Roman"/>
          <w:bCs/>
          <w:szCs w:val="24"/>
        </w:rPr>
        <w:t>Međutim, uvažavajući ustavotvornu ulogu Hrvatskog sabora kao</w:t>
      </w:r>
      <w:r w:rsidR="000F45F0">
        <w:rPr>
          <w:rFonts w:cs="Times New Roman"/>
          <w:bCs/>
          <w:szCs w:val="24"/>
        </w:rPr>
        <w:t xml:space="preserve"> </w:t>
      </w:r>
      <w:r w:rsidR="000F45F0" w:rsidRPr="000F45F0">
        <w:rPr>
          <w:rFonts w:cs="Times New Roman"/>
          <w:bCs/>
          <w:szCs w:val="24"/>
        </w:rPr>
        <w:t>najvišeg zakonodavnog i predstavničkog tijela u državi, Ustavni</w:t>
      </w:r>
      <w:r w:rsidR="000F45F0">
        <w:rPr>
          <w:rFonts w:cs="Times New Roman"/>
          <w:bCs/>
          <w:szCs w:val="24"/>
        </w:rPr>
        <w:t xml:space="preserve"> </w:t>
      </w:r>
      <w:r w:rsidR="000F45F0" w:rsidRPr="000F45F0">
        <w:rPr>
          <w:rFonts w:cs="Times New Roman"/>
          <w:bCs/>
          <w:szCs w:val="24"/>
        </w:rPr>
        <w:t>sud ocjenjuje da se općim nadzornim ovlastima u takvoj situaciji</w:t>
      </w:r>
      <w:r w:rsidR="000F45F0">
        <w:rPr>
          <w:rFonts w:cs="Times New Roman"/>
          <w:bCs/>
          <w:szCs w:val="24"/>
        </w:rPr>
        <w:t xml:space="preserve"> </w:t>
      </w:r>
      <w:r w:rsidR="000F45F0" w:rsidRPr="000F45F0">
        <w:rPr>
          <w:rFonts w:cs="Times New Roman"/>
          <w:bCs/>
          <w:szCs w:val="24"/>
        </w:rPr>
        <w:t>smije koristiti samo iznimno, kad utvrdi takvu formalnu i/ili</w:t>
      </w:r>
      <w:r w:rsidR="0029091C">
        <w:rPr>
          <w:rFonts w:cs="Times New Roman"/>
          <w:bCs/>
          <w:szCs w:val="24"/>
        </w:rPr>
        <w:t xml:space="preserve"> </w:t>
      </w:r>
      <w:r w:rsidR="000F45F0" w:rsidRPr="000F45F0">
        <w:rPr>
          <w:rFonts w:cs="Times New Roman"/>
          <w:bCs/>
          <w:szCs w:val="24"/>
        </w:rPr>
        <w:t>materijalnu protuustavnost referendumskog pitanja ili tako tešku</w:t>
      </w:r>
      <w:r w:rsidR="0029091C">
        <w:rPr>
          <w:rFonts w:cs="Times New Roman"/>
          <w:bCs/>
          <w:szCs w:val="24"/>
        </w:rPr>
        <w:t xml:space="preserve"> </w:t>
      </w:r>
      <w:r w:rsidR="000F45F0" w:rsidRPr="000F45F0">
        <w:rPr>
          <w:rFonts w:cs="Times New Roman"/>
          <w:bCs/>
          <w:szCs w:val="24"/>
        </w:rPr>
        <w:t>proceduralnu pogrešku koje prijete narušavanjem strukturalnih</w:t>
      </w:r>
      <w:r w:rsidR="0029091C">
        <w:rPr>
          <w:rFonts w:cs="Times New Roman"/>
          <w:bCs/>
          <w:szCs w:val="24"/>
        </w:rPr>
        <w:t xml:space="preserve"> </w:t>
      </w:r>
      <w:r w:rsidR="000F45F0" w:rsidRPr="000F45F0">
        <w:rPr>
          <w:rFonts w:cs="Times New Roman"/>
          <w:bCs/>
          <w:szCs w:val="24"/>
        </w:rPr>
        <w:t xml:space="preserve">obilježja hrvatske ustavne države, </w:t>
      </w:r>
      <w:r w:rsidR="000F45F0" w:rsidRPr="000F45F0">
        <w:rPr>
          <w:rFonts w:cs="Times New Roman"/>
          <w:bCs/>
          <w:szCs w:val="24"/>
        </w:rPr>
        <w:lastRenderedPageBreak/>
        <w:t>to jest njezina ustavnog</w:t>
      </w:r>
      <w:r w:rsidR="0029091C">
        <w:rPr>
          <w:rFonts w:cs="Times New Roman"/>
          <w:bCs/>
          <w:szCs w:val="24"/>
        </w:rPr>
        <w:t xml:space="preserve"> </w:t>
      </w:r>
      <w:r w:rsidR="000F45F0" w:rsidRPr="000F45F0">
        <w:rPr>
          <w:rFonts w:cs="Times New Roman"/>
          <w:bCs/>
          <w:szCs w:val="24"/>
        </w:rPr>
        <w:t>identiteta, uključujući najviše vrednote ustavnog poretka</w:t>
      </w:r>
      <w:r w:rsidR="0029091C">
        <w:rPr>
          <w:rFonts w:cs="Times New Roman"/>
          <w:bCs/>
          <w:szCs w:val="24"/>
        </w:rPr>
        <w:t xml:space="preserve"> </w:t>
      </w:r>
      <w:r w:rsidR="000F45F0" w:rsidRPr="000F45F0">
        <w:rPr>
          <w:rFonts w:cs="Times New Roman"/>
          <w:bCs/>
          <w:szCs w:val="24"/>
        </w:rPr>
        <w:t>Republike Hrvatske (članak 1. i članak 3. Ustava)."</w:t>
      </w:r>
      <w:r w:rsidR="005312EA">
        <w:rPr>
          <w:rFonts w:cs="Times New Roman"/>
          <w:bCs/>
          <w:szCs w:val="24"/>
        </w:rPr>
        <w:t xml:space="preserve">. </w:t>
      </w:r>
    </w:p>
    <w:p w14:paraId="45066D18" w14:textId="77777777" w:rsidR="00C70510" w:rsidRDefault="0003352C" w:rsidP="000F45F0">
      <w:pPr>
        <w:rPr>
          <w:rFonts w:cs="Times New Roman"/>
          <w:bCs/>
          <w:szCs w:val="24"/>
        </w:rPr>
      </w:pPr>
      <w:r>
        <w:rPr>
          <w:rFonts w:cs="Times New Roman"/>
          <w:bCs/>
          <w:szCs w:val="24"/>
        </w:rPr>
        <w:t xml:space="preserve">U odnosu na komentar zastupnice Urše Raukar-Gamulin prema kojemu Prijedlogom zakona nije </w:t>
      </w:r>
      <w:r w:rsidRPr="0003352C">
        <w:rPr>
          <w:rFonts w:cs="Times New Roman"/>
          <w:bCs/>
          <w:szCs w:val="24"/>
        </w:rPr>
        <w:t>predviđen bilo kakav mehanizam u borbi protiv lažnih vijesti</w:t>
      </w:r>
      <w:r>
        <w:rPr>
          <w:rFonts w:cs="Times New Roman"/>
          <w:bCs/>
          <w:szCs w:val="24"/>
        </w:rPr>
        <w:t xml:space="preserve"> se ističe da </w:t>
      </w:r>
      <w:r w:rsidR="00321F52">
        <w:rPr>
          <w:rFonts w:cs="Times New Roman"/>
          <w:bCs/>
          <w:szCs w:val="24"/>
        </w:rPr>
        <w:t xml:space="preserve">navedeno nije predmet </w:t>
      </w:r>
      <w:r w:rsidR="00EE599C">
        <w:rPr>
          <w:rFonts w:cs="Times New Roman"/>
          <w:bCs/>
          <w:szCs w:val="24"/>
        </w:rPr>
        <w:t>ovoga Zakona</w:t>
      </w:r>
      <w:r w:rsidR="0035770A">
        <w:rPr>
          <w:rFonts w:cs="Times New Roman"/>
          <w:bCs/>
          <w:szCs w:val="24"/>
        </w:rPr>
        <w:t>. Pravila o provedbi referendumske aktivnosti uređena su člancima 52. i 53. Konačnog prijedloga zakona.</w:t>
      </w:r>
    </w:p>
    <w:p w14:paraId="22941560" w14:textId="77777777" w:rsidR="00425BF6" w:rsidRDefault="00EC1AC9" w:rsidP="00A10A06">
      <w:pPr>
        <w:rPr>
          <w:rFonts w:cs="Times New Roman"/>
          <w:bCs/>
          <w:szCs w:val="24"/>
        </w:rPr>
      </w:pPr>
      <w:r>
        <w:rPr>
          <w:rFonts w:cs="Times New Roman"/>
          <w:bCs/>
          <w:szCs w:val="24"/>
        </w:rPr>
        <w:t xml:space="preserve">Zastupnik Zlatko Hasanbegović </w:t>
      </w:r>
      <w:r w:rsidR="008E2894" w:rsidRPr="008E2894">
        <w:rPr>
          <w:rFonts w:cs="Times New Roman"/>
          <w:bCs/>
          <w:szCs w:val="24"/>
        </w:rPr>
        <w:t>je u svom izlaganju ispred Kluba zastupnika Domovinskog pokreta</w:t>
      </w:r>
      <w:r w:rsidR="008E2894">
        <w:rPr>
          <w:rFonts w:cs="Times New Roman"/>
          <w:bCs/>
          <w:szCs w:val="24"/>
        </w:rPr>
        <w:t xml:space="preserve"> </w:t>
      </w:r>
      <w:r>
        <w:rPr>
          <w:rFonts w:cs="Times New Roman"/>
          <w:bCs/>
          <w:szCs w:val="24"/>
        </w:rPr>
        <w:t>predložio</w:t>
      </w:r>
      <w:r w:rsidR="008E2894">
        <w:rPr>
          <w:rFonts w:cs="Times New Roman"/>
          <w:bCs/>
          <w:szCs w:val="24"/>
        </w:rPr>
        <w:t xml:space="preserve"> </w:t>
      </w:r>
      <w:r>
        <w:rPr>
          <w:rFonts w:cs="Times New Roman"/>
          <w:bCs/>
          <w:szCs w:val="24"/>
        </w:rPr>
        <w:t>da f</w:t>
      </w:r>
      <w:r w:rsidRPr="00EC1AC9">
        <w:rPr>
          <w:rFonts w:cs="Times New Roman"/>
          <w:bCs/>
          <w:szCs w:val="24"/>
        </w:rPr>
        <w:t xml:space="preserve">inanciranje referenduma treba biti sastavi dio </w:t>
      </w:r>
      <w:r>
        <w:rPr>
          <w:rFonts w:cs="Times New Roman"/>
          <w:bCs/>
          <w:szCs w:val="24"/>
        </w:rPr>
        <w:t>P</w:t>
      </w:r>
      <w:r w:rsidRPr="00EC1AC9">
        <w:rPr>
          <w:rFonts w:cs="Times New Roman"/>
          <w:bCs/>
          <w:szCs w:val="24"/>
        </w:rPr>
        <w:t>rijedloga zakona</w:t>
      </w:r>
      <w:r>
        <w:rPr>
          <w:rFonts w:cs="Times New Roman"/>
          <w:bCs/>
          <w:szCs w:val="24"/>
        </w:rPr>
        <w:t>. U odnosu na navedeni prijedlog se ukazuje da je r</w:t>
      </w:r>
      <w:r w:rsidRPr="00EC1AC9">
        <w:rPr>
          <w:rFonts w:cs="Times New Roman"/>
          <w:bCs/>
          <w:szCs w:val="24"/>
        </w:rPr>
        <w:t>eferendumska aktivnost primarno politička aktivnost</w:t>
      </w:r>
      <w:r>
        <w:rPr>
          <w:rFonts w:cs="Times New Roman"/>
          <w:bCs/>
          <w:szCs w:val="24"/>
        </w:rPr>
        <w:t xml:space="preserve"> te je s</w:t>
      </w:r>
      <w:r w:rsidRPr="00EC1AC9">
        <w:rPr>
          <w:rFonts w:cs="Times New Roman"/>
          <w:bCs/>
          <w:szCs w:val="24"/>
        </w:rPr>
        <w:t xml:space="preserve">toga njezino financiranje, kao posebno pravno pitanje, uređeno zakonom kojim se uređuje financiranje političkih aktivnosti, izborne promidžbe i referenduma. </w:t>
      </w:r>
    </w:p>
    <w:p w14:paraId="2604CDAE" w14:textId="77777777" w:rsidR="00EC1AC9" w:rsidRDefault="002E4C01" w:rsidP="00A10A06">
      <w:pPr>
        <w:rPr>
          <w:rFonts w:cs="Times New Roman"/>
          <w:bCs/>
          <w:szCs w:val="24"/>
        </w:rPr>
      </w:pPr>
      <w:r>
        <w:rPr>
          <w:rFonts w:cs="Times New Roman"/>
          <w:bCs/>
          <w:szCs w:val="24"/>
        </w:rPr>
        <w:t>Zastupnica Marija Selak Raspudić je predložila da se i za dio jedinice lokalne samouprave omogući referendumska inicijativa.</w:t>
      </w:r>
      <w:r w:rsidR="00532473">
        <w:rPr>
          <w:rFonts w:cs="Times New Roman"/>
          <w:bCs/>
          <w:szCs w:val="24"/>
        </w:rPr>
        <w:t xml:space="preserve"> U odnosu na navedeni prijedlog se napominje da predmet referendumskih pitanja mogu biti i prijedlozi općih akata pa bi oni takvim modelom načina promjene mogli izgubiti karakter općih. Primjerice, kad bi s područja jednog grada više naselja išlo svako sa svojim prijedlogom izmjene odluke o komunalnom doprinosu</w:t>
      </w:r>
      <w:r w:rsidR="00EB6355">
        <w:rPr>
          <w:rFonts w:cs="Times New Roman"/>
          <w:bCs/>
          <w:szCs w:val="24"/>
        </w:rPr>
        <w:t xml:space="preserve"> u odnosu na svoje područje, ne bi bilo moguće sustavno ujednačiti kriterije određivanja visine doprinosa. Ako se neko pitanje odnosi samo na stanovnike nekog područja moguće je raspisati savjetodavni referendum</w:t>
      </w:r>
      <w:r w:rsidR="00EC7269">
        <w:rPr>
          <w:rFonts w:cs="Times New Roman"/>
          <w:bCs/>
          <w:szCs w:val="24"/>
        </w:rPr>
        <w:t xml:space="preserve"> (član</w:t>
      </w:r>
      <w:r w:rsidR="00C63CE0">
        <w:rPr>
          <w:rFonts w:cs="Times New Roman"/>
          <w:bCs/>
          <w:szCs w:val="24"/>
        </w:rPr>
        <w:t>ak</w:t>
      </w:r>
      <w:r w:rsidR="00EC7269">
        <w:rPr>
          <w:rFonts w:cs="Times New Roman"/>
          <w:bCs/>
          <w:szCs w:val="24"/>
        </w:rPr>
        <w:t xml:space="preserve"> 154. Prijedloga zakona)</w:t>
      </w:r>
      <w:r w:rsidR="00EB6355">
        <w:rPr>
          <w:rFonts w:cs="Times New Roman"/>
          <w:bCs/>
          <w:szCs w:val="24"/>
        </w:rPr>
        <w:t xml:space="preserve">. </w:t>
      </w:r>
      <w:r w:rsidR="00697375">
        <w:rPr>
          <w:rFonts w:cs="Times New Roman"/>
          <w:bCs/>
          <w:szCs w:val="24"/>
        </w:rPr>
        <w:t xml:space="preserve">Vezano uz navedeno, a nastavno na komentar zastupnika Gorana Ivanovića prema kojemu bi </w:t>
      </w:r>
      <w:r w:rsidR="00697375" w:rsidRPr="00697375">
        <w:rPr>
          <w:rFonts w:cs="Times New Roman"/>
          <w:bCs/>
          <w:szCs w:val="24"/>
        </w:rPr>
        <w:t>vijeć</w:t>
      </w:r>
      <w:r w:rsidR="00EC7269">
        <w:rPr>
          <w:rFonts w:cs="Times New Roman"/>
          <w:bCs/>
          <w:szCs w:val="24"/>
        </w:rPr>
        <w:t>a</w:t>
      </w:r>
      <w:r w:rsidR="00697375" w:rsidRPr="00697375">
        <w:rPr>
          <w:rFonts w:cs="Times New Roman"/>
          <w:bCs/>
          <w:szCs w:val="24"/>
        </w:rPr>
        <w:t xml:space="preserve"> mjesnih odbora </w:t>
      </w:r>
      <w:r w:rsidR="00EC7269">
        <w:rPr>
          <w:rFonts w:cs="Times New Roman"/>
          <w:bCs/>
          <w:szCs w:val="24"/>
        </w:rPr>
        <w:t>trebala</w:t>
      </w:r>
      <w:r w:rsidR="00697375" w:rsidRPr="00697375">
        <w:rPr>
          <w:rFonts w:cs="Times New Roman"/>
          <w:bCs/>
          <w:szCs w:val="24"/>
        </w:rPr>
        <w:t xml:space="preserve"> ima</w:t>
      </w:r>
      <w:r w:rsidR="00EC7269">
        <w:rPr>
          <w:rFonts w:cs="Times New Roman"/>
          <w:bCs/>
          <w:szCs w:val="24"/>
        </w:rPr>
        <w:t>ti</w:t>
      </w:r>
      <w:r w:rsidR="00697375" w:rsidRPr="00697375">
        <w:rPr>
          <w:rFonts w:cs="Times New Roman"/>
          <w:bCs/>
          <w:szCs w:val="24"/>
        </w:rPr>
        <w:t xml:space="preserve"> pravo na nekakav referendum</w:t>
      </w:r>
      <w:r w:rsidR="00EC7269">
        <w:rPr>
          <w:rFonts w:cs="Times New Roman"/>
          <w:bCs/>
          <w:szCs w:val="24"/>
        </w:rPr>
        <w:t>, ukazuje se da je člankom 123. stavkom 3. Prijedloga zakona propisano</w:t>
      </w:r>
      <w:r w:rsidR="00EC7269" w:rsidRPr="00EC7269">
        <w:t xml:space="preserve"> </w:t>
      </w:r>
      <w:r w:rsidR="00AD1655">
        <w:t xml:space="preserve">da </w:t>
      </w:r>
      <w:r w:rsidR="00EC7269">
        <w:rPr>
          <w:rFonts w:cs="Times New Roman"/>
          <w:bCs/>
          <w:szCs w:val="24"/>
        </w:rPr>
        <w:t>u</w:t>
      </w:r>
      <w:r w:rsidR="00EC7269" w:rsidRPr="00EC7269">
        <w:rPr>
          <w:rFonts w:cs="Times New Roman"/>
          <w:bCs/>
          <w:szCs w:val="24"/>
        </w:rPr>
        <w:t xml:space="preserve"> općini, gradu i Gradu Zagrebu raspisivanje lokalnog referenduma može predložiti većina vijeća mjesnih odbora, odnosno gradskih četvrti ili gradskih kotareva.</w:t>
      </w:r>
    </w:p>
    <w:p w14:paraId="215362D5" w14:textId="77777777" w:rsidR="00A24AC5" w:rsidRDefault="00A24AC5" w:rsidP="00CD6054">
      <w:pPr>
        <w:rPr>
          <w:rFonts w:cs="Times New Roman"/>
          <w:bCs/>
          <w:szCs w:val="24"/>
        </w:rPr>
      </w:pPr>
      <w:r>
        <w:rPr>
          <w:rFonts w:cs="Times New Roman"/>
          <w:bCs/>
          <w:szCs w:val="24"/>
        </w:rPr>
        <w:t xml:space="preserve">Zastupnica Sandra Benčić u svom govoru </w:t>
      </w:r>
      <w:r w:rsidRPr="00A24AC5">
        <w:rPr>
          <w:rFonts w:cs="Times New Roman"/>
          <w:bCs/>
          <w:szCs w:val="24"/>
        </w:rPr>
        <w:t>ispred Kluba zastupnika zeleno-lijevog bloka</w:t>
      </w:r>
      <w:r>
        <w:rPr>
          <w:rFonts w:cs="Times New Roman"/>
          <w:bCs/>
          <w:szCs w:val="24"/>
        </w:rPr>
        <w:t xml:space="preserve"> izrazila je sumnju u postupanje Visokog upravnog suda u roku od 60 dana (članak 129. Prijedloga zakona) kao i sumnju u postupanje nadležnog</w:t>
      </w:r>
      <w:r w:rsidR="008B0E88">
        <w:rPr>
          <w:rFonts w:cs="Times New Roman"/>
          <w:bCs/>
          <w:szCs w:val="24"/>
        </w:rPr>
        <w:t xml:space="preserve"> </w:t>
      </w:r>
      <w:r w:rsidR="00CD6054">
        <w:rPr>
          <w:rFonts w:cs="Times New Roman"/>
          <w:bCs/>
          <w:szCs w:val="24"/>
        </w:rPr>
        <w:t xml:space="preserve">ministarstva u slučaju poništenja odluke ministarstva i postupanje po odluci suda. Nadalje, imenovana zastupnica je predložila </w:t>
      </w:r>
      <w:r w:rsidR="00CD6054" w:rsidRPr="00CD6054">
        <w:rPr>
          <w:rFonts w:cs="Times New Roman"/>
          <w:bCs/>
          <w:szCs w:val="24"/>
        </w:rPr>
        <w:t>da se u procesu ocjene zakonitosti pitanja lokalnog referenduma specificira presumpcija zakonitosti ako ministarstvo ne odgovori u roku od 60 dana kao i da se propiše Visokom upravom sudu</w:t>
      </w:r>
      <w:r w:rsidR="00CD6054">
        <w:rPr>
          <w:rFonts w:cs="Times New Roman"/>
          <w:bCs/>
          <w:szCs w:val="24"/>
        </w:rPr>
        <w:t xml:space="preserve"> </w:t>
      </w:r>
      <w:r w:rsidR="00CD6054" w:rsidRPr="00CD6054">
        <w:rPr>
          <w:rFonts w:cs="Times New Roman"/>
          <w:bCs/>
          <w:szCs w:val="24"/>
        </w:rPr>
        <w:t>poseban ubrzani postupak unutar kojeg moraju ocijeniti</w:t>
      </w:r>
      <w:r w:rsidR="00CD6054">
        <w:rPr>
          <w:rFonts w:cs="Times New Roman"/>
          <w:bCs/>
          <w:szCs w:val="24"/>
        </w:rPr>
        <w:t xml:space="preserve">. </w:t>
      </w:r>
      <w:r w:rsidR="008E65DF">
        <w:rPr>
          <w:rFonts w:cs="Times New Roman"/>
          <w:bCs/>
          <w:szCs w:val="24"/>
        </w:rPr>
        <w:t>Imajući u vidu</w:t>
      </w:r>
      <w:r w:rsidR="00CD6054">
        <w:rPr>
          <w:rFonts w:cs="Times New Roman"/>
          <w:bCs/>
          <w:szCs w:val="24"/>
        </w:rPr>
        <w:t xml:space="preserve"> naveden</w:t>
      </w:r>
      <w:r w:rsidR="008E65DF">
        <w:rPr>
          <w:rFonts w:cs="Times New Roman"/>
          <w:bCs/>
          <w:szCs w:val="24"/>
        </w:rPr>
        <w:t>e</w:t>
      </w:r>
      <w:r w:rsidR="00CD6054">
        <w:rPr>
          <w:rFonts w:cs="Times New Roman"/>
          <w:bCs/>
          <w:szCs w:val="24"/>
        </w:rPr>
        <w:t xml:space="preserve"> </w:t>
      </w:r>
      <w:r w:rsidR="008E65DF">
        <w:rPr>
          <w:rFonts w:cs="Times New Roman"/>
          <w:bCs/>
          <w:szCs w:val="24"/>
        </w:rPr>
        <w:t>sumnje prema kojima se unaprijed pretpostavlja kršenje zakonom određenih rokova od strane Visokog upravnog suda i nadležnog ministarstva</w:t>
      </w:r>
      <w:r w:rsidR="00431B2E">
        <w:rPr>
          <w:rFonts w:cs="Times New Roman"/>
          <w:bCs/>
          <w:szCs w:val="24"/>
        </w:rPr>
        <w:t>,</w:t>
      </w:r>
      <w:r w:rsidR="008E65DF">
        <w:rPr>
          <w:rFonts w:cs="Times New Roman"/>
          <w:bCs/>
          <w:szCs w:val="24"/>
        </w:rPr>
        <w:t xml:space="preserve"> nije jasno istovremeno očekivanje da bi onda još neke dodatne odredbe ta ista tijela </w:t>
      </w:r>
      <w:r w:rsidR="008E65DF">
        <w:rPr>
          <w:rFonts w:cs="Times New Roman"/>
          <w:bCs/>
          <w:szCs w:val="24"/>
        </w:rPr>
        <w:lastRenderedPageBreak/>
        <w:t xml:space="preserve">poštovala. Nema razloga sumnjati da Visoki upravni sud i nadležno ministarstvo neće odlučiti u roku i sukladno zakonu. Naime, riječ je o manjem broju predmeta te naravi godišnje i nema razloga sumnjati da će </w:t>
      </w:r>
      <w:r w:rsidR="008B0E88">
        <w:rPr>
          <w:rFonts w:cs="Times New Roman"/>
          <w:bCs/>
          <w:szCs w:val="24"/>
        </w:rPr>
        <w:t xml:space="preserve">Sud prekoračiti rok od 60 dana za odlučivanje kao i nadležno ministarstvo o dopuštenosti pitanja. </w:t>
      </w:r>
    </w:p>
    <w:sectPr w:rsidR="00A24AC5" w:rsidSect="00886923">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C84A9" w14:textId="77777777" w:rsidR="00C05B75" w:rsidRDefault="00C05B75" w:rsidP="00C9457A">
      <w:r>
        <w:separator/>
      </w:r>
    </w:p>
  </w:endnote>
  <w:endnote w:type="continuationSeparator" w:id="0">
    <w:p w14:paraId="7DEA074E" w14:textId="77777777" w:rsidR="00C05B75" w:rsidRDefault="00C05B75" w:rsidP="00C9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302004"/>
      <w:docPartObj>
        <w:docPartGallery w:val="Page Numbers (Bottom of Page)"/>
        <w:docPartUnique/>
      </w:docPartObj>
    </w:sdtPr>
    <w:sdtEndPr/>
    <w:sdtContent>
      <w:p w14:paraId="71867CC8" w14:textId="1F6545D0" w:rsidR="004F6E6F" w:rsidRDefault="004F6E6F">
        <w:pPr>
          <w:pStyle w:val="Footer"/>
          <w:jc w:val="center"/>
        </w:pPr>
        <w:r>
          <w:fldChar w:fldCharType="begin"/>
        </w:r>
        <w:r>
          <w:instrText>PAGE   \* MERGEFORMAT</w:instrText>
        </w:r>
        <w:r>
          <w:fldChar w:fldCharType="separate"/>
        </w:r>
        <w:r w:rsidR="002779C9">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FD40E" w14:textId="77777777" w:rsidR="004F6E6F" w:rsidRDefault="004F6E6F">
    <w:pPr>
      <w:pStyle w:val="Footer"/>
      <w:jc w:val="right"/>
    </w:pPr>
  </w:p>
  <w:p w14:paraId="3E270889" w14:textId="77777777" w:rsidR="004F6E6F" w:rsidRPr="008D0E52" w:rsidRDefault="004F6E6F" w:rsidP="008D0E52">
    <w:pPr>
      <w:pBdr>
        <w:top w:val="single" w:sz="4" w:space="1" w:color="404040" w:themeColor="text1" w:themeTint="BF"/>
      </w:pBdr>
      <w:tabs>
        <w:tab w:val="center" w:pos="4536"/>
        <w:tab w:val="right" w:pos="9072"/>
      </w:tabs>
      <w:jc w:val="center"/>
      <w:rPr>
        <w:rFonts w:eastAsia="Calibri"/>
      </w:rPr>
    </w:pPr>
    <w:r w:rsidRPr="008D0E52">
      <w:rPr>
        <w:rFonts w:eastAsia="Calibri"/>
      </w:rPr>
      <w:tab/>
    </w:r>
    <w:r w:rsidRPr="008D0E52">
      <w:rPr>
        <w:color w:val="404040" w:themeColor="text1" w:themeTint="BF"/>
        <w:spacing w:val="20"/>
        <w:sz w:val="20"/>
      </w:rPr>
      <w:t>Banski dvori | Trg Sv. Marka 2  | 10000 Zagreb | tel. 01 4569 222 | vlada.gov.</w:t>
    </w:r>
  </w:p>
  <w:p w14:paraId="7A7F3560" w14:textId="77777777" w:rsidR="004F6E6F" w:rsidRDefault="004F6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F9A42" w14:textId="77777777" w:rsidR="00C05B75" w:rsidRDefault="00C05B75" w:rsidP="00C9457A">
      <w:r>
        <w:separator/>
      </w:r>
    </w:p>
  </w:footnote>
  <w:footnote w:type="continuationSeparator" w:id="0">
    <w:p w14:paraId="263DD5E2" w14:textId="77777777" w:rsidR="00C05B75" w:rsidRDefault="00C05B75" w:rsidP="00C9457A">
      <w:r>
        <w:continuationSeparator/>
      </w:r>
    </w:p>
  </w:footnote>
  <w:footnote w:id="1">
    <w:p w14:paraId="2D42F4FA" w14:textId="77777777" w:rsidR="004F6E6F" w:rsidRPr="00FA0251" w:rsidRDefault="004F6E6F" w:rsidP="009122AC">
      <w:pPr>
        <w:pStyle w:val="FootnoteText"/>
      </w:pPr>
      <w:r w:rsidRPr="00FA0251">
        <w:rPr>
          <w:rStyle w:val="FootnoteReference"/>
        </w:rPr>
        <w:footnoteRef/>
      </w:r>
      <w:r w:rsidRPr="00FA0251">
        <w:t xml:space="preserve"> Izvor: Chancellerie fédérale ChF, Répertoire chronologique 1848 – 1880,</w:t>
      </w:r>
    </w:p>
    <w:p w14:paraId="7CBCE54C" w14:textId="77777777" w:rsidR="004F6E6F" w:rsidRPr="00FA0251" w:rsidRDefault="004F6E6F" w:rsidP="009122AC">
      <w:pPr>
        <w:pStyle w:val="FootnoteText"/>
      </w:pPr>
      <w:r w:rsidRPr="00FA0251">
        <w:t xml:space="preserve">https://www.bk.admin.ch/ch/f/pore/va/vab_2_2_4_1.html. </w:t>
      </w:r>
    </w:p>
  </w:footnote>
  <w:footnote w:id="2">
    <w:p w14:paraId="75B58393" w14:textId="77777777" w:rsidR="004F6E6F" w:rsidRPr="00FA0251" w:rsidRDefault="004F6E6F" w:rsidP="004173E9">
      <w:pPr>
        <w:pStyle w:val="FootnoteText"/>
      </w:pPr>
      <w:r w:rsidRPr="00FA0251">
        <w:rPr>
          <w:rStyle w:val="FootnoteReference"/>
        </w:rPr>
        <w:footnoteRef/>
      </w:r>
      <w:r w:rsidRPr="00FA0251">
        <w:t xml:space="preserve"> Primjer se temelji na načelnom pitanju koje je postavljeno na referendumu održanom u Hamburgu 29. studenoga 2015., na kojemu su birači odbacili s 51,6% glasova „protiv“ referendumsko pitanje koje je glasilo: „Jeste li za to da se Hamburg prijavi za domaćina ljetnih olimpijskih igara 2024?“ Odluka donesena na referendumu bila je pravno obvezujuća.</w:t>
      </w:r>
      <w:r>
        <w:t xml:space="preserve"> </w:t>
      </w:r>
    </w:p>
  </w:footnote>
  <w:footnote w:id="3">
    <w:p w14:paraId="4F859F0E" w14:textId="77777777" w:rsidR="004F6E6F" w:rsidRPr="00FA0251" w:rsidRDefault="004F6E6F" w:rsidP="00810B4B">
      <w:pPr>
        <w:pStyle w:val="FootnoteText"/>
      </w:pPr>
      <w:r w:rsidRPr="00FA0251">
        <w:rPr>
          <w:rStyle w:val="FootnoteReference"/>
        </w:rPr>
        <w:footnoteRef/>
      </w:r>
      <w:r w:rsidRPr="00FA0251">
        <w:t xml:space="preserve"> Venice Commission, Study on referendums – Questionnaire, adopted by the Venice Commission at its 113</w:t>
      </w:r>
      <w:r w:rsidRPr="00FA0251">
        <w:rPr>
          <w:vertAlign w:val="superscript"/>
        </w:rPr>
        <w:t>th</w:t>
      </w:r>
      <w:r w:rsidRPr="00FA0251">
        <w:t xml:space="preserve"> Plenary Session (Venice, 8-9 December 2017), Opinion No. 887/2017, CDL(2017)022rev2, Strasbourg, 12 December 2017, https://www.venice.coe.int/webforms/documents/default.aspx?pdffile=CDL(2017)022rev2-e.</w:t>
      </w:r>
    </w:p>
  </w:footnote>
  <w:footnote w:id="4">
    <w:p w14:paraId="5433B147" w14:textId="77777777" w:rsidR="004F6E6F" w:rsidRPr="00FA0251" w:rsidRDefault="004F6E6F" w:rsidP="00B86F40">
      <w:pPr>
        <w:pStyle w:val="FootnoteText"/>
        <w:spacing w:after="60"/>
      </w:pPr>
      <w:r w:rsidRPr="00FA0251">
        <w:rPr>
          <w:rStyle w:val="FootnoteReference"/>
        </w:rPr>
        <w:footnoteRef/>
      </w:r>
      <w:r w:rsidRPr="00FA0251">
        <w:t xml:space="preserve"> </w:t>
      </w:r>
      <w:r w:rsidRPr="00FA0251">
        <w:rPr>
          <w:rFonts w:cs="Times New Roman"/>
        </w:rPr>
        <w:t>Izvor: National Conference of State Legislatures ‒ NCSL, http://www.ncsl.org/research/elections-and-campaigns/preparation-of-a-ballot-title-and-summary.aspx.</w:t>
      </w:r>
    </w:p>
  </w:footnote>
  <w:footnote w:id="5">
    <w:p w14:paraId="5E24DEC9" w14:textId="77777777" w:rsidR="004F6E6F" w:rsidRPr="00FA0251" w:rsidRDefault="004F6E6F" w:rsidP="00BB06EB">
      <w:pPr>
        <w:pStyle w:val="FootnoteText"/>
        <w:spacing w:after="60"/>
      </w:pPr>
      <w:r w:rsidRPr="00FA0251">
        <w:rPr>
          <w:rStyle w:val="FootnoteReference"/>
        </w:rPr>
        <w:footnoteRef/>
      </w:r>
      <w:r w:rsidRPr="00FA0251">
        <w:t xml:space="preserve"> </w:t>
      </w:r>
      <w:r w:rsidRPr="00FA0251">
        <w:rPr>
          <w:rFonts w:cs="Times New Roman"/>
        </w:rPr>
        <w:t>Izvor: HINA, http://www.poslovni.hr/hrvatska/sindikati-traze-hitan-sastanak-s-milanovicem-u-vezi-outsourcinga-u-javnom-sektoru-282702.</w:t>
      </w:r>
    </w:p>
  </w:footnote>
  <w:footnote w:id="6">
    <w:p w14:paraId="4783B7BC" w14:textId="77777777" w:rsidR="004F6E6F" w:rsidRPr="00FA0251" w:rsidRDefault="004F6E6F" w:rsidP="00BB06EB">
      <w:pPr>
        <w:pStyle w:val="FootnoteText"/>
        <w:spacing w:after="60"/>
      </w:pPr>
      <w:r w:rsidRPr="00FA0251">
        <w:rPr>
          <w:rStyle w:val="FootnoteReference"/>
        </w:rPr>
        <w:footnoteRef/>
      </w:r>
      <w:r w:rsidRPr="00FA0251">
        <w:t xml:space="preserve"> L’initiative populaire du 15 février 2008 „Pour le renvoi des étrangers criminels (Initiative sur le renvoi)“ ainsi que le contre-projet direct (arrêté fédéral du 10 juin 2010 concernant l’expulsion et le renvoi des criminels étrangers dans le respect de la Constitution), Arrêté du Conseil fédéral relatif à la votation populaire du 28 novembre 2010, https://www.admin.ch/opc/fr/federal-gazette/2010/5171.pdf.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5AD85" w14:textId="77777777" w:rsidR="004F6E6F" w:rsidRDefault="004F6E6F">
    <w:pPr>
      <w:pStyle w:val="Header"/>
    </w:pPr>
  </w:p>
  <w:p w14:paraId="772E9DEE" w14:textId="77777777" w:rsidR="004F6E6F" w:rsidRDefault="004F6E6F">
    <w:pPr>
      <w:pStyle w:val="Header"/>
      <w:rPr>
        <w:rFonts w:asciiTheme="majorHAnsi" w:eastAsiaTheme="majorEastAsia" w:hAnsiTheme="majorHAns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59F"/>
    <w:multiLevelType w:val="hybridMultilevel"/>
    <w:tmpl w:val="4DDC79A6"/>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ED0BC9"/>
    <w:multiLevelType w:val="hybridMultilevel"/>
    <w:tmpl w:val="7AF8FF4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BB43A1"/>
    <w:multiLevelType w:val="hybridMultilevel"/>
    <w:tmpl w:val="83A866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CD0899"/>
    <w:multiLevelType w:val="hybridMultilevel"/>
    <w:tmpl w:val="01F428B2"/>
    <w:lvl w:ilvl="0" w:tplc="03BEF6AE">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4A02E77"/>
    <w:multiLevelType w:val="hybridMultilevel"/>
    <w:tmpl w:val="9BEACDD6"/>
    <w:lvl w:ilvl="0" w:tplc="03BEF6AE">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51F1A57"/>
    <w:multiLevelType w:val="hybridMultilevel"/>
    <w:tmpl w:val="3372FD44"/>
    <w:lvl w:ilvl="0" w:tplc="041A000F">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8A67326"/>
    <w:multiLevelType w:val="hybridMultilevel"/>
    <w:tmpl w:val="92CAC8F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A964A60"/>
    <w:multiLevelType w:val="hybridMultilevel"/>
    <w:tmpl w:val="2F16B88A"/>
    <w:lvl w:ilvl="0" w:tplc="6E763B8E">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0B7B24A2"/>
    <w:multiLevelType w:val="hybridMultilevel"/>
    <w:tmpl w:val="24787CB4"/>
    <w:lvl w:ilvl="0" w:tplc="041A000F">
      <w:start w:val="1"/>
      <w:numFmt w:val="decimal"/>
      <w:lvlText w:val="%1."/>
      <w:lvlJc w:val="left"/>
      <w:pPr>
        <w:ind w:left="783" w:hanging="360"/>
      </w:pPr>
    </w:lvl>
    <w:lvl w:ilvl="1" w:tplc="041A0019" w:tentative="1">
      <w:start w:val="1"/>
      <w:numFmt w:val="lowerLetter"/>
      <w:lvlText w:val="%2."/>
      <w:lvlJc w:val="left"/>
      <w:pPr>
        <w:ind w:left="1503" w:hanging="360"/>
      </w:pPr>
    </w:lvl>
    <w:lvl w:ilvl="2" w:tplc="041A001B" w:tentative="1">
      <w:start w:val="1"/>
      <w:numFmt w:val="lowerRoman"/>
      <w:lvlText w:val="%3."/>
      <w:lvlJc w:val="right"/>
      <w:pPr>
        <w:ind w:left="2223" w:hanging="180"/>
      </w:pPr>
    </w:lvl>
    <w:lvl w:ilvl="3" w:tplc="041A000F" w:tentative="1">
      <w:start w:val="1"/>
      <w:numFmt w:val="decimal"/>
      <w:lvlText w:val="%4."/>
      <w:lvlJc w:val="left"/>
      <w:pPr>
        <w:ind w:left="2943" w:hanging="360"/>
      </w:pPr>
    </w:lvl>
    <w:lvl w:ilvl="4" w:tplc="041A0019" w:tentative="1">
      <w:start w:val="1"/>
      <w:numFmt w:val="lowerLetter"/>
      <w:lvlText w:val="%5."/>
      <w:lvlJc w:val="left"/>
      <w:pPr>
        <w:ind w:left="3663" w:hanging="360"/>
      </w:pPr>
    </w:lvl>
    <w:lvl w:ilvl="5" w:tplc="041A001B" w:tentative="1">
      <w:start w:val="1"/>
      <w:numFmt w:val="lowerRoman"/>
      <w:lvlText w:val="%6."/>
      <w:lvlJc w:val="right"/>
      <w:pPr>
        <w:ind w:left="4383" w:hanging="180"/>
      </w:pPr>
    </w:lvl>
    <w:lvl w:ilvl="6" w:tplc="041A000F" w:tentative="1">
      <w:start w:val="1"/>
      <w:numFmt w:val="decimal"/>
      <w:lvlText w:val="%7."/>
      <w:lvlJc w:val="left"/>
      <w:pPr>
        <w:ind w:left="5103" w:hanging="360"/>
      </w:pPr>
    </w:lvl>
    <w:lvl w:ilvl="7" w:tplc="041A0019" w:tentative="1">
      <w:start w:val="1"/>
      <w:numFmt w:val="lowerLetter"/>
      <w:lvlText w:val="%8."/>
      <w:lvlJc w:val="left"/>
      <w:pPr>
        <w:ind w:left="5823" w:hanging="360"/>
      </w:pPr>
    </w:lvl>
    <w:lvl w:ilvl="8" w:tplc="041A001B" w:tentative="1">
      <w:start w:val="1"/>
      <w:numFmt w:val="lowerRoman"/>
      <w:lvlText w:val="%9."/>
      <w:lvlJc w:val="right"/>
      <w:pPr>
        <w:ind w:left="6543" w:hanging="180"/>
      </w:pPr>
    </w:lvl>
  </w:abstractNum>
  <w:abstractNum w:abstractNumId="9" w15:restartNumberingAfterBreak="0">
    <w:nsid w:val="0C511EC1"/>
    <w:multiLevelType w:val="hybridMultilevel"/>
    <w:tmpl w:val="1C0AF0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CB406B3"/>
    <w:multiLevelType w:val="hybridMultilevel"/>
    <w:tmpl w:val="DE8AFF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E4071C3"/>
    <w:multiLevelType w:val="hybridMultilevel"/>
    <w:tmpl w:val="DE8AFF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2B55B88"/>
    <w:multiLevelType w:val="hybridMultilevel"/>
    <w:tmpl w:val="7AE2988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3851A02"/>
    <w:multiLevelType w:val="hybridMultilevel"/>
    <w:tmpl w:val="FCD2A24E"/>
    <w:lvl w:ilvl="0" w:tplc="041A000F">
      <w:start w:val="1"/>
      <w:numFmt w:val="decimal"/>
      <w:lvlText w:val="%1."/>
      <w:lvlJc w:val="left"/>
      <w:pPr>
        <w:ind w:left="783" w:hanging="360"/>
      </w:pPr>
    </w:lvl>
    <w:lvl w:ilvl="1" w:tplc="041A0019" w:tentative="1">
      <w:start w:val="1"/>
      <w:numFmt w:val="lowerLetter"/>
      <w:lvlText w:val="%2."/>
      <w:lvlJc w:val="left"/>
      <w:pPr>
        <w:ind w:left="1503" w:hanging="360"/>
      </w:pPr>
    </w:lvl>
    <w:lvl w:ilvl="2" w:tplc="041A001B" w:tentative="1">
      <w:start w:val="1"/>
      <w:numFmt w:val="lowerRoman"/>
      <w:lvlText w:val="%3."/>
      <w:lvlJc w:val="right"/>
      <w:pPr>
        <w:ind w:left="2223" w:hanging="180"/>
      </w:pPr>
    </w:lvl>
    <w:lvl w:ilvl="3" w:tplc="041A000F" w:tentative="1">
      <w:start w:val="1"/>
      <w:numFmt w:val="decimal"/>
      <w:lvlText w:val="%4."/>
      <w:lvlJc w:val="left"/>
      <w:pPr>
        <w:ind w:left="2943" w:hanging="360"/>
      </w:pPr>
    </w:lvl>
    <w:lvl w:ilvl="4" w:tplc="041A0019" w:tentative="1">
      <w:start w:val="1"/>
      <w:numFmt w:val="lowerLetter"/>
      <w:lvlText w:val="%5."/>
      <w:lvlJc w:val="left"/>
      <w:pPr>
        <w:ind w:left="3663" w:hanging="360"/>
      </w:pPr>
    </w:lvl>
    <w:lvl w:ilvl="5" w:tplc="041A001B" w:tentative="1">
      <w:start w:val="1"/>
      <w:numFmt w:val="lowerRoman"/>
      <w:lvlText w:val="%6."/>
      <w:lvlJc w:val="right"/>
      <w:pPr>
        <w:ind w:left="4383" w:hanging="180"/>
      </w:pPr>
    </w:lvl>
    <w:lvl w:ilvl="6" w:tplc="041A000F" w:tentative="1">
      <w:start w:val="1"/>
      <w:numFmt w:val="decimal"/>
      <w:lvlText w:val="%7."/>
      <w:lvlJc w:val="left"/>
      <w:pPr>
        <w:ind w:left="5103" w:hanging="360"/>
      </w:pPr>
    </w:lvl>
    <w:lvl w:ilvl="7" w:tplc="041A0019" w:tentative="1">
      <w:start w:val="1"/>
      <w:numFmt w:val="lowerLetter"/>
      <w:lvlText w:val="%8."/>
      <w:lvlJc w:val="left"/>
      <w:pPr>
        <w:ind w:left="5823" w:hanging="360"/>
      </w:pPr>
    </w:lvl>
    <w:lvl w:ilvl="8" w:tplc="041A001B" w:tentative="1">
      <w:start w:val="1"/>
      <w:numFmt w:val="lowerRoman"/>
      <w:lvlText w:val="%9."/>
      <w:lvlJc w:val="right"/>
      <w:pPr>
        <w:ind w:left="6543" w:hanging="180"/>
      </w:pPr>
    </w:lvl>
  </w:abstractNum>
  <w:abstractNum w:abstractNumId="14" w15:restartNumberingAfterBreak="0">
    <w:nsid w:val="140D6A55"/>
    <w:multiLevelType w:val="hybridMultilevel"/>
    <w:tmpl w:val="2A1280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5CA09CC"/>
    <w:multiLevelType w:val="hybridMultilevel"/>
    <w:tmpl w:val="EBEEA606"/>
    <w:lvl w:ilvl="0" w:tplc="6E763B8E">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17CC2B03"/>
    <w:multiLevelType w:val="hybridMultilevel"/>
    <w:tmpl w:val="9B50FA94"/>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7" w15:restartNumberingAfterBreak="0">
    <w:nsid w:val="19214137"/>
    <w:multiLevelType w:val="hybridMultilevel"/>
    <w:tmpl w:val="9E42C244"/>
    <w:lvl w:ilvl="0" w:tplc="A35C8BF4">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A1423D2"/>
    <w:multiLevelType w:val="hybridMultilevel"/>
    <w:tmpl w:val="D7A091A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A987EE9"/>
    <w:multiLevelType w:val="hybridMultilevel"/>
    <w:tmpl w:val="DE8AFF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B28052B"/>
    <w:multiLevelType w:val="hybridMultilevel"/>
    <w:tmpl w:val="7904116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B735124"/>
    <w:multiLevelType w:val="hybridMultilevel"/>
    <w:tmpl w:val="3162048C"/>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1C702529"/>
    <w:multiLevelType w:val="hybridMultilevel"/>
    <w:tmpl w:val="9CD66B0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FC155BE"/>
    <w:multiLevelType w:val="hybridMultilevel"/>
    <w:tmpl w:val="66D449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18C2371"/>
    <w:multiLevelType w:val="hybridMultilevel"/>
    <w:tmpl w:val="9ADA2B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7633A38"/>
    <w:multiLevelType w:val="hybridMultilevel"/>
    <w:tmpl w:val="C8200F2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95B30D5"/>
    <w:multiLevelType w:val="hybridMultilevel"/>
    <w:tmpl w:val="1F2C4598"/>
    <w:lvl w:ilvl="0" w:tplc="041A000F">
      <w:start w:val="1"/>
      <w:numFmt w:val="decimal"/>
      <w:lvlText w:val="%1."/>
      <w:lvlJc w:val="left"/>
      <w:pPr>
        <w:ind w:left="778" w:hanging="360"/>
      </w:pPr>
    </w:lvl>
    <w:lvl w:ilvl="1" w:tplc="041A0019" w:tentative="1">
      <w:start w:val="1"/>
      <w:numFmt w:val="lowerLetter"/>
      <w:lvlText w:val="%2."/>
      <w:lvlJc w:val="left"/>
      <w:pPr>
        <w:ind w:left="1498" w:hanging="360"/>
      </w:pPr>
    </w:lvl>
    <w:lvl w:ilvl="2" w:tplc="041A001B" w:tentative="1">
      <w:start w:val="1"/>
      <w:numFmt w:val="lowerRoman"/>
      <w:lvlText w:val="%3."/>
      <w:lvlJc w:val="right"/>
      <w:pPr>
        <w:ind w:left="2218" w:hanging="180"/>
      </w:pPr>
    </w:lvl>
    <w:lvl w:ilvl="3" w:tplc="041A000F" w:tentative="1">
      <w:start w:val="1"/>
      <w:numFmt w:val="decimal"/>
      <w:lvlText w:val="%4."/>
      <w:lvlJc w:val="left"/>
      <w:pPr>
        <w:ind w:left="2938" w:hanging="360"/>
      </w:pPr>
    </w:lvl>
    <w:lvl w:ilvl="4" w:tplc="041A0019" w:tentative="1">
      <w:start w:val="1"/>
      <w:numFmt w:val="lowerLetter"/>
      <w:lvlText w:val="%5."/>
      <w:lvlJc w:val="left"/>
      <w:pPr>
        <w:ind w:left="3658" w:hanging="360"/>
      </w:pPr>
    </w:lvl>
    <w:lvl w:ilvl="5" w:tplc="041A001B" w:tentative="1">
      <w:start w:val="1"/>
      <w:numFmt w:val="lowerRoman"/>
      <w:lvlText w:val="%6."/>
      <w:lvlJc w:val="right"/>
      <w:pPr>
        <w:ind w:left="4378" w:hanging="180"/>
      </w:pPr>
    </w:lvl>
    <w:lvl w:ilvl="6" w:tplc="041A000F" w:tentative="1">
      <w:start w:val="1"/>
      <w:numFmt w:val="decimal"/>
      <w:lvlText w:val="%7."/>
      <w:lvlJc w:val="left"/>
      <w:pPr>
        <w:ind w:left="5098" w:hanging="360"/>
      </w:pPr>
    </w:lvl>
    <w:lvl w:ilvl="7" w:tplc="041A0019" w:tentative="1">
      <w:start w:val="1"/>
      <w:numFmt w:val="lowerLetter"/>
      <w:lvlText w:val="%8."/>
      <w:lvlJc w:val="left"/>
      <w:pPr>
        <w:ind w:left="5818" w:hanging="360"/>
      </w:pPr>
    </w:lvl>
    <w:lvl w:ilvl="8" w:tplc="041A001B" w:tentative="1">
      <w:start w:val="1"/>
      <w:numFmt w:val="lowerRoman"/>
      <w:lvlText w:val="%9."/>
      <w:lvlJc w:val="right"/>
      <w:pPr>
        <w:ind w:left="6538" w:hanging="180"/>
      </w:pPr>
    </w:lvl>
  </w:abstractNum>
  <w:abstractNum w:abstractNumId="27" w15:restartNumberingAfterBreak="0">
    <w:nsid w:val="2C2A0F3D"/>
    <w:multiLevelType w:val="hybridMultilevel"/>
    <w:tmpl w:val="1C0AF0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C903FFF"/>
    <w:multiLevelType w:val="hybridMultilevel"/>
    <w:tmpl w:val="A330FFE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FD70DDE"/>
    <w:multiLevelType w:val="hybridMultilevel"/>
    <w:tmpl w:val="55FC2CD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5C74208"/>
    <w:multiLevelType w:val="hybridMultilevel"/>
    <w:tmpl w:val="7AF8FF4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36A76D33"/>
    <w:multiLevelType w:val="hybridMultilevel"/>
    <w:tmpl w:val="15B4E0FE"/>
    <w:lvl w:ilvl="0" w:tplc="5608E7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6EB1951"/>
    <w:multiLevelType w:val="hybridMultilevel"/>
    <w:tmpl w:val="3372FD44"/>
    <w:lvl w:ilvl="0" w:tplc="041A000F">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37546102"/>
    <w:multiLevelType w:val="hybridMultilevel"/>
    <w:tmpl w:val="732CDF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82B7BD3"/>
    <w:multiLevelType w:val="hybridMultilevel"/>
    <w:tmpl w:val="A65E17D6"/>
    <w:lvl w:ilvl="0" w:tplc="03BEF6AE">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3911096D"/>
    <w:multiLevelType w:val="hybridMultilevel"/>
    <w:tmpl w:val="CC2E95D8"/>
    <w:lvl w:ilvl="0" w:tplc="850801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3A8E0E0E"/>
    <w:multiLevelType w:val="hybridMultilevel"/>
    <w:tmpl w:val="7AF8FF4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3AC01470"/>
    <w:multiLevelType w:val="hybridMultilevel"/>
    <w:tmpl w:val="7AF8FF4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D244A93"/>
    <w:multiLevelType w:val="hybridMultilevel"/>
    <w:tmpl w:val="6D7457EA"/>
    <w:lvl w:ilvl="0" w:tplc="CD8ACA30">
      <w:start w:val="1"/>
      <w:numFmt w:val="decimal"/>
      <w:lvlText w:val="%1."/>
      <w:lvlJc w:val="center"/>
      <w:pPr>
        <w:ind w:left="720" w:hanging="360"/>
      </w:pPr>
      <w:rPr>
        <w:rFonts w:ascii="Times New Roman" w:hAnsi="Times New Roman" w:cs="Times New Roman" w:hint="default"/>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3E47797E"/>
    <w:multiLevelType w:val="hybridMultilevel"/>
    <w:tmpl w:val="E640ECA6"/>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0A941FF"/>
    <w:multiLevelType w:val="hybridMultilevel"/>
    <w:tmpl w:val="241CA0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416E4B37"/>
    <w:multiLevelType w:val="hybridMultilevel"/>
    <w:tmpl w:val="8B6C3C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456E4A1C"/>
    <w:multiLevelType w:val="hybridMultilevel"/>
    <w:tmpl w:val="AEFEEC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46044A03"/>
    <w:multiLevelType w:val="hybridMultilevel"/>
    <w:tmpl w:val="085296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47182C56"/>
    <w:multiLevelType w:val="hybridMultilevel"/>
    <w:tmpl w:val="24787CB4"/>
    <w:lvl w:ilvl="0" w:tplc="041A000F">
      <w:start w:val="1"/>
      <w:numFmt w:val="decimal"/>
      <w:lvlText w:val="%1."/>
      <w:lvlJc w:val="left"/>
      <w:pPr>
        <w:ind w:left="783" w:hanging="360"/>
      </w:pPr>
    </w:lvl>
    <w:lvl w:ilvl="1" w:tplc="041A0019" w:tentative="1">
      <w:start w:val="1"/>
      <w:numFmt w:val="lowerLetter"/>
      <w:lvlText w:val="%2."/>
      <w:lvlJc w:val="left"/>
      <w:pPr>
        <w:ind w:left="1503" w:hanging="360"/>
      </w:pPr>
    </w:lvl>
    <w:lvl w:ilvl="2" w:tplc="041A001B" w:tentative="1">
      <w:start w:val="1"/>
      <w:numFmt w:val="lowerRoman"/>
      <w:lvlText w:val="%3."/>
      <w:lvlJc w:val="right"/>
      <w:pPr>
        <w:ind w:left="2223" w:hanging="180"/>
      </w:pPr>
    </w:lvl>
    <w:lvl w:ilvl="3" w:tplc="041A000F" w:tentative="1">
      <w:start w:val="1"/>
      <w:numFmt w:val="decimal"/>
      <w:lvlText w:val="%4."/>
      <w:lvlJc w:val="left"/>
      <w:pPr>
        <w:ind w:left="2943" w:hanging="360"/>
      </w:pPr>
    </w:lvl>
    <w:lvl w:ilvl="4" w:tplc="041A0019" w:tentative="1">
      <w:start w:val="1"/>
      <w:numFmt w:val="lowerLetter"/>
      <w:lvlText w:val="%5."/>
      <w:lvlJc w:val="left"/>
      <w:pPr>
        <w:ind w:left="3663" w:hanging="360"/>
      </w:pPr>
    </w:lvl>
    <w:lvl w:ilvl="5" w:tplc="041A001B" w:tentative="1">
      <w:start w:val="1"/>
      <w:numFmt w:val="lowerRoman"/>
      <w:lvlText w:val="%6."/>
      <w:lvlJc w:val="right"/>
      <w:pPr>
        <w:ind w:left="4383" w:hanging="180"/>
      </w:pPr>
    </w:lvl>
    <w:lvl w:ilvl="6" w:tplc="041A000F" w:tentative="1">
      <w:start w:val="1"/>
      <w:numFmt w:val="decimal"/>
      <w:lvlText w:val="%7."/>
      <w:lvlJc w:val="left"/>
      <w:pPr>
        <w:ind w:left="5103" w:hanging="360"/>
      </w:pPr>
    </w:lvl>
    <w:lvl w:ilvl="7" w:tplc="041A0019" w:tentative="1">
      <w:start w:val="1"/>
      <w:numFmt w:val="lowerLetter"/>
      <w:lvlText w:val="%8."/>
      <w:lvlJc w:val="left"/>
      <w:pPr>
        <w:ind w:left="5823" w:hanging="360"/>
      </w:pPr>
    </w:lvl>
    <w:lvl w:ilvl="8" w:tplc="041A001B" w:tentative="1">
      <w:start w:val="1"/>
      <w:numFmt w:val="lowerRoman"/>
      <w:lvlText w:val="%9."/>
      <w:lvlJc w:val="right"/>
      <w:pPr>
        <w:ind w:left="6543" w:hanging="180"/>
      </w:pPr>
    </w:lvl>
  </w:abstractNum>
  <w:abstractNum w:abstractNumId="45" w15:restartNumberingAfterBreak="0">
    <w:nsid w:val="48DB379E"/>
    <w:multiLevelType w:val="hybridMultilevel"/>
    <w:tmpl w:val="EAB0F0CE"/>
    <w:lvl w:ilvl="0" w:tplc="F008092A">
      <w:start w:val="1"/>
      <w:numFmt w:val="decimal"/>
      <w:lvlText w:val="%1."/>
      <w:lvlJc w:val="center"/>
      <w:pPr>
        <w:ind w:left="567" w:hanging="147"/>
      </w:pPr>
      <w:rPr>
        <w:rFonts w:ascii="Times New Roman" w:hAnsi="Times New Roman" w:cs="Times New Roman" w:hint="default"/>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49C5580B"/>
    <w:multiLevelType w:val="hybridMultilevel"/>
    <w:tmpl w:val="ECFC2A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4B733BBF"/>
    <w:multiLevelType w:val="hybridMultilevel"/>
    <w:tmpl w:val="9FC28050"/>
    <w:lvl w:ilvl="0" w:tplc="03BEF6AE">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4E7F2963"/>
    <w:multiLevelType w:val="hybridMultilevel"/>
    <w:tmpl w:val="06262B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4FAE0D4C"/>
    <w:multiLevelType w:val="hybridMultilevel"/>
    <w:tmpl w:val="A8542F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1654A30"/>
    <w:multiLevelType w:val="hybridMultilevel"/>
    <w:tmpl w:val="BBCC316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531C1BA8"/>
    <w:multiLevelType w:val="hybridMultilevel"/>
    <w:tmpl w:val="A0C632E6"/>
    <w:lvl w:ilvl="0" w:tplc="03BEF6AE">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554328B0"/>
    <w:multiLevelType w:val="hybridMultilevel"/>
    <w:tmpl w:val="5742DE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570C2705"/>
    <w:multiLevelType w:val="hybridMultilevel"/>
    <w:tmpl w:val="5F06F29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57371AC6"/>
    <w:multiLevelType w:val="hybridMultilevel"/>
    <w:tmpl w:val="A90CCD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57AF0FFF"/>
    <w:multiLevelType w:val="hybridMultilevel"/>
    <w:tmpl w:val="7AF8FF4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5A1634F1"/>
    <w:multiLevelType w:val="hybridMultilevel"/>
    <w:tmpl w:val="7AF8FF4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5B807A55"/>
    <w:multiLevelType w:val="hybridMultilevel"/>
    <w:tmpl w:val="3FA630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5CA60AF2"/>
    <w:multiLevelType w:val="hybridMultilevel"/>
    <w:tmpl w:val="3754DA46"/>
    <w:lvl w:ilvl="0" w:tplc="6E763B8E">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9" w15:restartNumberingAfterBreak="0">
    <w:nsid w:val="5ED4278B"/>
    <w:multiLevelType w:val="hybridMultilevel"/>
    <w:tmpl w:val="603EA2C6"/>
    <w:lvl w:ilvl="0" w:tplc="03BEF6AE">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603D42F4"/>
    <w:multiLevelType w:val="hybridMultilevel"/>
    <w:tmpl w:val="3372FD44"/>
    <w:lvl w:ilvl="0" w:tplc="041A000F">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61A00859"/>
    <w:multiLevelType w:val="hybridMultilevel"/>
    <w:tmpl w:val="0CBE4B1E"/>
    <w:lvl w:ilvl="0" w:tplc="97D2EFD0">
      <w:start w:val="1"/>
      <w:numFmt w:val="decimal"/>
      <w:lvlText w:val="(%1)"/>
      <w:lvlJc w:val="left"/>
      <w:pPr>
        <w:ind w:left="720" w:hanging="360"/>
      </w:pPr>
      <w:rPr>
        <w:rFonts w:hint="default"/>
        <w:i w:val="0"/>
      </w:rPr>
    </w:lvl>
    <w:lvl w:ilvl="1" w:tplc="3FB43B5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6223136D"/>
    <w:multiLevelType w:val="hybridMultilevel"/>
    <w:tmpl w:val="F6EC4C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62494D01"/>
    <w:multiLevelType w:val="hybridMultilevel"/>
    <w:tmpl w:val="E6DC125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64A029E6"/>
    <w:multiLevelType w:val="hybridMultilevel"/>
    <w:tmpl w:val="F648BD2E"/>
    <w:lvl w:ilvl="0" w:tplc="041A000F">
      <w:start w:val="1"/>
      <w:numFmt w:val="decimal"/>
      <w:lvlText w:val="%1."/>
      <w:lvlJc w:val="left"/>
      <w:pPr>
        <w:ind w:left="784" w:hanging="360"/>
      </w:pPr>
      <w:rPr>
        <w:rFonts w:hint="default"/>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abstractNum w:abstractNumId="65" w15:restartNumberingAfterBreak="0">
    <w:nsid w:val="655A759C"/>
    <w:multiLevelType w:val="hybridMultilevel"/>
    <w:tmpl w:val="70748B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69955113"/>
    <w:multiLevelType w:val="hybridMultilevel"/>
    <w:tmpl w:val="1EF61E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6BCB1DB4"/>
    <w:multiLevelType w:val="hybridMultilevel"/>
    <w:tmpl w:val="98F67F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6C391602"/>
    <w:multiLevelType w:val="hybridMultilevel"/>
    <w:tmpl w:val="1E3EBA36"/>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69" w15:restartNumberingAfterBreak="0">
    <w:nsid w:val="6D6204C7"/>
    <w:multiLevelType w:val="hybridMultilevel"/>
    <w:tmpl w:val="B3B26890"/>
    <w:lvl w:ilvl="0" w:tplc="03BEF6AE">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6DD54F60"/>
    <w:multiLevelType w:val="hybridMultilevel"/>
    <w:tmpl w:val="732CDF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71F935EE"/>
    <w:multiLevelType w:val="hybridMultilevel"/>
    <w:tmpl w:val="7902BB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722B31F9"/>
    <w:multiLevelType w:val="hybridMultilevel"/>
    <w:tmpl w:val="B3B26890"/>
    <w:lvl w:ilvl="0" w:tplc="03BEF6AE">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761B4015"/>
    <w:multiLevelType w:val="hybridMultilevel"/>
    <w:tmpl w:val="4F2A5E6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79E768B3"/>
    <w:multiLevelType w:val="hybridMultilevel"/>
    <w:tmpl w:val="AB7C51A2"/>
    <w:lvl w:ilvl="0" w:tplc="03BEF6AE">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7A0C632F"/>
    <w:multiLevelType w:val="hybridMultilevel"/>
    <w:tmpl w:val="932EFA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7AD17232"/>
    <w:multiLevelType w:val="hybridMultilevel"/>
    <w:tmpl w:val="F53CBE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7C326106"/>
    <w:multiLevelType w:val="hybridMultilevel"/>
    <w:tmpl w:val="C8200F2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7CCB5E69"/>
    <w:multiLevelType w:val="hybridMultilevel"/>
    <w:tmpl w:val="94006E0E"/>
    <w:lvl w:ilvl="0" w:tplc="8D741F16">
      <w:start w:val="1"/>
      <w:numFmt w:val="decimal"/>
      <w:pStyle w:val="lanak"/>
      <w:suff w:val="nothing"/>
      <w:lvlText w:val="Članak %1."/>
      <w:lvlJc w:val="center"/>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7DAD3252"/>
    <w:multiLevelType w:val="hybridMultilevel"/>
    <w:tmpl w:val="82BAB8C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7E530B04"/>
    <w:multiLevelType w:val="hybridMultilevel"/>
    <w:tmpl w:val="B7EC7380"/>
    <w:lvl w:ilvl="0" w:tplc="03BEF6AE">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2"/>
  </w:num>
  <w:num w:numId="2">
    <w:abstractNumId w:val="20"/>
  </w:num>
  <w:num w:numId="3">
    <w:abstractNumId w:val="46"/>
  </w:num>
  <w:num w:numId="4">
    <w:abstractNumId w:val="41"/>
  </w:num>
  <w:num w:numId="5">
    <w:abstractNumId w:val="49"/>
  </w:num>
  <w:num w:numId="6">
    <w:abstractNumId w:val="68"/>
  </w:num>
  <w:num w:numId="7">
    <w:abstractNumId w:val="67"/>
  </w:num>
  <w:num w:numId="8">
    <w:abstractNumId w:val="61"/>
  </w:num>
  <w:num w:numId="9">
    <w:abstractNumId w:val="77"/>
  </w:num>
  <w:num w:numId="10">
    <w:abstractNumId w:val="8"/>
  </w:num>
  <w:num w:numId="11">
    <w:abstractNumId w:val="75"/>
  </w:num>
  <w:num w:numId="12">
    <w:abstractNumId w:val="10"/>
  </w:num>
  <w:num w:numId="13">
    <w:abstractNumId w:val="28"/>
  </w:num>
  <w:num w:numId="14">
    <w:abstractNumId w:val="1"/>
  </w:num>
  <w:num w:numId="15">
    <w:abstractNumId w:val="37"/>
  </w:num>
  <w:num w:numId="16">
    <w:abstractNumId w:val="0"/>
  </w:num>
  <w:num w:numId="17">
    <w:abstractNumId w:val="62"/>
  </w:num>
  <w:num w:numId="18">
    <w:abstractNumId w:val="40"/>
  </w:num>
  <w:num w:numId="19">
    <w:abstractNumId w:val="48"/>
  </w:num>
  <w:num w:numId="20">
    <w:abstractNumId w:val="63"/>
  </w:num>
  <w:num w:numId="21">
    <w:abstractNumId w:val="22"/>
  </w:num>
  <w:num w:numId="22">
    <w:abstractNumId w:val="6"/>
  </w:num>
  <w:num w:numId="23">
    <w:abstractNumId w:val="2"/>
  </w:num>
  <w:num w:numId="24">
    <w:abstractNumId w:val="53"/>
  </w:num>
  <w:num w:numId="25">
    <w:abstractNumId w:val="16"/>
  </w:num>
  <w:num w:numId="26">
    <w:abstractNumId w:val="14"/>
  </w:num>
  <w:num w:numId="27">
    <w:abstractNumId w:val="36"/>
  </w:num>
  <w:num w:numId="28">
    <w:abstractNumId w:val="30"/>
  </w:num>
  <w:num w:numId="29">
    <w:abstractNumId w:val="55"/>
  </w:num>
  <w:num w:numId="30">
    <w:abstractNumId w:val="56"/>
  </w:num>
  <w:num w:numId="31">
    <w:abstractNumId w:val="23"/>
  </w:num>
  <w:num w:numId="32">
    <w:abstractNumId w:val="76"/>
  </w:num>
  <w:num w:numId="33">
    <w:abstractNumId w:val="39"/>
  </w:num>
  <w:num w:numId="34">
    <w:abstractNumId w:val="26"/>
  </w:num>
  <w:num w:numId="35">
    <w:abstractNumId w:val="54"/>
  </w:num>
  <w:num w:numId="36">
    <w:abstractNumId w:val="64"/>
  </w:num>
  <w:num w:numId="37">
    <w:abstractNumId w:val="24"/>
  </w:num>
  <w:num w:numId="38">
    <w:abstractNumId w:val="52"/>
  </w:num>
  <w:num w:numId="39">
    <w:abstractNumId w:val="71"/>
  </w:num>
  <w:num w:numId="40">
    <w:abstractNumId w:val="44"/>
  </w:num>
  <w:num w:numId="41">
    <w:abstractNumId w:val="65"/>
  </w:num>
  <w:num w:numId="42">
    <w:abstractNumId w:val="33"/>
  </w:num>
  <w:num w:numId="43">
    <w:abstractNumId w:val="70"/>
  </w:num>
  <w:num w:numId="44">
    <w:abstractNumId w:val="80"/>
  </w:num>
  <w:num w:numId="45">
    <w:abstractNumId w:val="34"/>
  </w:num>
  <w:num w:numId="46">
    <w:abstractNumId w:val="21"/>
  </w:num>
  <w:num w:numId="47">
    <w:abstractNumId w:val="51"/>
  </w:num>
  <w:num w:numId="48">
    <w:abstractNumId w:val="15"/>
  </w:num>
  <w:num w:numId="49">
    <w:abstractNumId w:val="7"/>
  </w:num>
  <w:num w:numId="50">
    <w:abstractNumId w:val="58"/>
  </w:num>
  <w:num w:numId="51">
    <w:abstractNumId w:val="59"/>
  </w:num>
  <w:num w:numId="52">
    <w:abstractNumId w:val="78"/>
  </w:num>
  <w:num w:numId="53">
    <w:abstractNumId w:val="72"/>
  </w:num>
  <w:num w:numId="54">
    <w:abstractNumId w:val="69"/>
  </w:num>
  <w:num w:numId="55">
    <w:abstractNumId w:val="47"/>
  </w:num>
  <w:num w:numId="56">
    <w:abstractNumId w:val="74"/>
  </w:num>
  <w:num w:numId="57">
    <w:abstractNumId w:val="45"/>
  </w:num>
  <w:num w:numId="58">
    <w:abstractNumId w:val="5"/>
  </w:num>
  <w:num w:numId="59">
    <w:abstractNumId w:val="43"/>
  </w:num>
  <w:num w:numId="60">
    <w:abstractNumId w:val="25"/>
  </w:num>
  <w:num w:numId="61">
    <w:abstractNumId w:val="57"/>
  </w:num>
  <w:num w:numId="62">
    <w:abstractNumId w:val="38"/>
  </w:num>
  <w:num w:numId="63">
    <w:abstractNumId w:val="3"/>
  </w:num>
  <w:num w:numId="64">
    <w:abstractNumId w:val="29"/>
  </w:num>
  <w:num w:numId="65">
    <w:abstractNumId w:val="4"/>
  </w:num>
  <w:num w:numId="66">
    <w:abstractNumId w:val="27"/>
  </w:num>
  <w:num w:numId="67">
    <w:abstractNumId w:val="9"/>
  </w:num>
  <w:num w:numId="68">
    <w:abstractNumId w:val="60"/>
  </w:num>
  <w:num w:numId="69">
    <w:abstractNumId w:val="19"/>
  </w:num>
  <w:num w:numId="70">
    <w:abstractNumId w:val="11"/>
  </w:num>
  <w:num w:numId="71">
    <w:abstractNumId w:val="32"/>
  </w:num>
  <w:num w:numId="72">
    <w:abstractNumId w:val="66"/>
  </w:num>
  <w:num w:numId="73">
    <w:abstractNumId w:val="35"/>
  </w:num>
  <w:num w:numId="74">
    <w:abstractNumId w:val="17"/>
  </w:num>
  <w:num w:numId="75">
    <w:abstractNumId w:val="12"/>
  </w:num>
  <w:num w:numId="76">
    <w:abstractNumId w:val="50"/>
  </w:num>
  <w:num w:numId="77">
    <w:abstractNumId w:val="79"/>
  </w:num>
  <w:num w:numId="78">
    <w:abstractNumId w:val="18"/>
  </w:num>
  <w:num w:numId="79">
    <w:abstractNumId w:val="73"/>
  </w:num>
  <w:num w:numId="80">
    <w:abstractNumId w:val="13"/>
  </w:num>
  <w:num w:numId="81">
    <w:abstractNumId w:val="3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C1MDE2NDY2NgQCIyUdpeDU4uLM/DyQAjPTWgDKLB1dLQAAAA=="/>
  </w:docVars>
  <w:rsids>
    <w:rsidRoot w:val="00DC0CEA"/>
    <w:rsid w:val="0000093C"/>
    <w:rsid w:val="00001F73"/>
    <w:rsid w:val="00001FB2"/>
    <w:rsid w:val="0000222A"/>
    <w:rsid w:val="00002361"/>
    <w:rsid w:val="00002472"/>
    <w:rsid w:val="000027ED"/>
    <w:rsid w:val="0000289C"/>
    <w:rsid w:val="000028C6"/>
    <w:rsid w:val="0000451C"/>
    <w:rsid w:val="00004712"/>
    <w:rsid w:val="00005234"/>
    <w:rsid w:val="000056C6"/>
    <w:rsid w:val="0000635E"/>
    <w:rsid w:val="00006375"/>
    <w:rsid w:val="000067B2"/>
    <w:rsid w:val="0000686A"/>
    <w:rsid w:val="000068AE"/>
    <w:rsid w:val="00006CA8"/>
    <w:rsid w:val="00007FA3"/>
    <w:rsid w:val="000100DE"/>
    <w:rsid w:val="000101EF"/>
    <w:rsid w:val="0001045F"/>
    <w:rsid w:val="00010785"/>
    <w:rsid w:val="0001082F"/>
    <w:rsid w:val="000109B0"/>
    <w:rsid w:val="00010F40"/>
    <w:rsid w:val="00011066"/>
    <w:rsid w:val="00011223"/>
    <w:rsid w:val="0001208D"/>
    <w:rsid w:val="000121D8"/>
    <w:rsid w:val="000127F5"/>
    <w:rsid w:val="00012C7B"/>
    <w:rsid w:val="00012DBD"/>
    <w:rsid w:val="000149A8"/>
    <w:rsid w:val="000153BD"/>
    <w:rsid w:val="00016327"/>
    <w:rsid w:val="00016559"/>
    <w:rsid w:val="00016989"/>
    <w:rsid w:val="0001710C"/>
    <w:rsid w:val="0001736B"/>
    <w:rsid w:val="00020136"/>
    <w:rsid w:val="0002035C"/>
    <w:rsid w:val="000207E2"/>
    <w:rsid w:val="000207EC"/>
    <w:rsid w:val="00020A9A"/>
    <w:rsid w:val="00021C3D"/>
    <w:rsid w:val="00021DC7"/>
    <w:rsid w:val="00021E20"/>
    <w:rsid w:val="00021F67"/>
    <w:rsid w:val="00022347"/>
    <w:rsid w:val="00022594"/>
    <w:rsid w:val="00022C47"/>
    <w:rsid w:val="000230EE"/>
    <w:rsid w:val="0002323A"/>
    <w:rsid w:val="00024680"/>
    <w:rsid w:val="000251E2"/>
    <w:rsid w:val="00025308"/>
    <w:rsid w:val="00025931"/>
    <w:rsid w:val="00025BC5"/>
    <w:rsid w:val="00026010"/>
    <w:rsid w:val="0002616A"/>
    <w:rsid w:val="00026A61"/>
    <w:rsid w:val="00026B31"/>
    <w:rsid w:val="00026C55"/>
    <w:rsid w:val="000275AE"/>
    <w:rsid w:val="00027E8D"/>
    <w:rsid w:val="00030276"/>
    <w:rsid w:val="00030553"/>
    <w:rsid w:val="00030620"/>
    <w:rsid w:val="000306EA"/>
    <w:rsid w:val="00030D07"/>
    <w:rsid w:val="00031184"/>
    <w:rsid w:val="00031CAB"/>
    <w:rsid w:val="00032161"/>
    <w:rsid w:val="00032344"/>
    <w:rsid w:val="00032C31"/>
    <w:rsid w:val="00032EB0"/>
    <w:rsid w:val="0003352C"/>
    <w:rsid w:val="000343B0"/>
    <w:rsid w:val="0003490C"/>
    <w:rsid w:val="00035CA2"/>
    <w:rsid w:val="000360AC"/>
    <w:rsid w:val="00036138"/>
    <w:rsid w:val="00036331"/>
    <w:rsid w:val="00036A39"/>
    <w:rsid w:val="00037353"/>
    <w:rsid w:val="0003775D"/>
    <w:rsid w:val="00037B84"/>
    <w:rsid w:val="00040B0C"/>
    <w:rsid w:val="00041294"/>
    <w:rsid w:val="00041335"/>
    <w:rsid w:val="00041336"/>
    <w:rsid w:val="0004148A"/>
    <w:rsid w:val="0004192A"/>
    <w:rsid w:val="00041BAF"/>
    <w:rsid w:val="0004232B"/>
    <w:rsid w:val="000429A0"/>
    <w:rsid w:val="00042B1E"/>
    <w:rsid w:val="00042C06"/>
    <w:rsid w:val="000436F4"/>
    <w:rsid w:val="00043D44"/>
    <w:rsid w:val="00045266"/>
    <w:rsid w:val="00045B7A"/>
    <w:rsid w:val="00045DFB"/>
    <w:rsid w:val="00046855"/>
    <w:rsid w:val="000472AE"/>
    <w:rsid w:val="0005024D"/>
    <w:rsid w:val="00050616"/>
    <w:rsid w:val="00050945"/>
    <w:rsid w:val="00050FC5"/>
    <w:rsid w:val="00051B6E"/>
    <w:rsid w:val="00052359"/>
    <w:rsid w:val="00052503"/>
    <w:rsid w:val="00052984"/>
    <w:rsid w:val="000530D4"/>
    <w:rsid w:val="00053573"/>
    <w:rsid w:val="000535BF"/>
    <w:rsid w:val="00053BFF"/>
    <w:rsid w:val="00053EDC"/>
    <w:rsid w:val="000545CF"/>
    <w:rsid w:val="00054A7A"/>
    <w:rsid w:val="00055545"/>
    <w:rsid w:val="00056682"/>
    <w:rsid w:val="00056AC6"/>
    <w:rsid w:val="000572C3"/>
    <w:rsid w:val="000603AD"/>
    <w:rsid w:val="000603CF"/>
    <w:rsid w:val="00060652"/>
    <w:rsid w:val="000607D6"/>
    <w:rsid w:val="00060DFC"/>
    <w:rsid w:val="00060EAE"/>
    <w:rsid w:val="000610CC"/>
    <w:rsid w:val="000610CF"/>
    <w:rsid w:val="00061216"/>
    <w:rsid w:val="0006151C"/>
    <w:rsid w:val="00062365"/>
    <w:rsid w:val="000626DB"/>
    <w:rsid w:val="000627A7"/>
    <w:rsid w:val="000629C2"/>
    <w:rsid w:val="00062F20"/>
    <w:rsid w:val="00062F6D"/>
    <w:rsid w:val="000630A8"/>
    <w:rsid w:val="000632AA"/>
    <w:rsid w:val="000643C8"/>
    <w:rsid w:val="00064B8B"/>
    <w:rsid w:val="000657E8"/>
    <w:rsid w:val="00065E7A"/>
    <w:rsid w:val="00065FCA"/>
    <w:rsid w:val="00066047"/>
    <w:rsid w:val="00066147"/>
    <w:rsid w:val="00066344"/>
    <w:rsid w:val="000664B6"/>
    <w:rsid w:val="0006658C"/>
    <w:rsid w:val="00066891"/>
    <w:rsid w:val="0006691B"/>
    <w:rsid w:val="00070764"/>
    <w:rsid w:val="000707F9"/>
    <w:rsid w:val="00070A99"/>
    <w:rsid w:val="000715AA"/>
    <w:rsid w:val="00071A3A"/>
    <w:rsid w:val="00071A47"/>
    <w:rsid w:val="00071EE0"/>
    <w:rsid w:val="00071FF1"/>
    <w:rsid w:val="000726BA"/>
    <w:rsid w:val="00072C76"/>
    <w:rsid w:val="00072CD0"/>
    <w:rsid w:val="0007356E"/>
    <w:rsid w:val="00073995"/>
    <w:rsid w:val="00073B30"/>
    <w:rsid w:val="000740C8"/>
    <w:rsid w:val="0007416F"/>
    <w:rsid w:val="000743E1"/>
    <w:rsid w:val="000746E6"/>
    <w:rsid w:val="00074B2A"/>
    <w:rsid w:val="00075438"/>
    <w:rsid w:val="00075C90"/>
    <w:rsid w:val="00075F5B"/>
    <w:rsid w:val="00076333"/>
    <w:rsid w:val="00077673"/>
    <w:rsid w:val="00077DD9"/>
    <w:rsid w:val="00077EC2"/>
    <w:rsid w:val="000801DE"/>
    <w:rsid w:val="000803FA"/>
    <w:rsid w:val="00080638"/>
    <w:rsid w:val="00080E95"/>
    <w:rsid w:val="00080EFF"/>
    <w:rsid w:val="00081131"/>
    <w:rsid w:val="000813E4"/>
    <w:rsid w:val="00081436"/>
    <w:rsid w:val="000816CE"/>
    <w:rsid w:val="00082BE3"/>
    <w:rsid w:val="00082DC0"/>
    <w:rsid w:val="0008449F"/>
    <w:rsid w:val="00084620"/>
    <w:rsid w:val="00084905"/>
    <w:rsid w:val="00084CEF"/>
    <w:rsid w:val="00084E5E"/>
    <w:rsid w:val="00085D34"/>
    <w:rsid w:val="0008696F"/>
    <w:rsid w:val="0008740E"/>
    <w:rsid w:val="0008772C"/>
    <w:rsid w:val="00087786"/>
    <w:rsid w:val="0008798E"/>
    <w:rsid w:val="00087E16"/>
    <w:rsid w:val="000906D8"/>
    <w:rsid w:val="00090EC5"/>
    <w:rsid w:val="00091108"/>
    <w:rsid w:val="000913F1"/>
    <w:rsid w:val="00091E58"/>
    <w:rsid w:val="00092347"/>
    <w:rsid w:val="00092D11"/>
    <w:rsid w:val="00093EEA"/>
    <w:rsid w:val="00094022"/>
    <w:rsid w:val="0009455D"/>
    <w:rsid w:val="00094CC2"/>
    <w:rsid w:val="00095106"/>
    <w:rsid w:val="000961E2"/>
    <w:rsid w:val="000968D0"/>
    <w:rsid w:val="00096E5A"/>
    <w:rsid w:val="000977EC"/>
    <w:rsid w:val="0009789C"/>
    <w:rsid w:val="00097AE4"/>
    <w:rsid w:val="00097AF4"/>
    <w:rsid w:val="000A03C2"/>
    <w:rsid w:val="000A07F0"/>
    <w:rsid w:val="000A18DB"/>
    <w:rsid w:val="000A1A43"/>
    <w:rsid w:val="000A1F77"/>
    <w:rsid w:val="000A22E5"/>
    <w:rsid w:val="000A2A84"/>
    <w:rsid w:val="000A2C69"/>
    <w:rsid w:val="000A3067"/>
    <w:rsid w:val="000A41C2"/>
    <w:rsid w:val="000A464A"/>
    <w:rsid w:val="000A4C4E"/>
    <w:rsid w:val="000A5004"/>
    <w:rsid w:val="000A5237"/>
    <w:rsid w:val="000A5654"/>
    <w:rsid w:val="000A573F"/>
    <w:rsid w:val="000A5B9D"/>
    <w:rsid w:val="000A675D"/>
    <w:rsid w:val="000A6A8C"/>
    <w:rsid w:val="000A6C02"/>
    <w:rsid w:val="000A7467"/>
    <w:rsid w:val="000B00C9"/>
    <w:rsid w:val="000B08A6"/>
    <w:rsid w:val="000B0D2E"/>
    <w:rsid w:val="000B15DC"/>
    <w:rsid w:val="000B1673"/>
    <w:rsid w:val="000B17B8"/>
    <w:rsid w:val="000B18F3"/>
    <w:rsid w:val="000B1C00"/>
    <w:rsid w:val="000B2362"/>
    <w:rsid w:val="000B290A"/>
    <w:rsid w:val="000B2FB6"/>
    <w:rsid w:val="000B3418"/>
    <w:rsid w:val="000B430E"/>
    <w:rsid w:val="000B4364"/>
    <w:rsid w:val="000B4516"/>
    <w:rsid w:val="000B4E02"/>
    <w:rsid w:val="000B50F5"/>
    <w:rsid w:val="000B5362"/>
    <w:rsid w:val="000B589B"/>
    <w:rsid w:val="000B6782"/>
    <w:rsid w:val="000C15C9"/>
    <w:rsid w:val="000C3909"/>
    <w:rsid w:val="000C46AA"/>
    <w:rsid w:val="000C49C0"/>
    <w:rsid w:val="000C49C3"/>
    <w:rsid w:val="000C4F78"/>
    <w:rsid w:val="000C5355"/>
    <w:rsid w:val="000C5B26"/>
    <w:rsid w:val="000C5E67"/>
    <w:rsid w:val="000C621B"/>
    <w:rsid w:val="000C6797"/>
    <w:rsid w:val="000C72B8"/>
    <w:rsid w:val="000C7639"/>
    <w:rsid w:val="000D054B"/>
    <w:rsid w:val="000D0CC6"/>
    <w:rsid w:val="000D11DE"/>
    <w:rsid w:val="000D16CE"/>
    <w:rsid w:val="000D23FE"/>
    <w:rsid w:val="000D3A2C"/>
    <w:rsid w:val="000D3C74"/>
    <w:rsid w:val="000D3D5A"/>
    <w:rsid w:val="000D42A7"/>
    <w:rsid w:val="000D5BD7"/>
    <w:rsid w:val="000D61F2"/>
    <w:rsid w:val="000D641F"/>
    <w:rsid w:val="000D6DDE"/>
    <w:rsid w:val="000D6E1A"/>
    <w:rsid w:val="000E230E"/>
    <w:rsid w:val="000E23F9"/>
    <w:rsid w:val="000E24AA"/>
    <w:rsid w:val="000E306E"/>
    <w:rsid w:val="000E339D"/>
    <w:rsid w:val="000E3677"/>
    <w:rsid w:val="000E4270"/>
    <w:rsid w:val="000E4667"/>
    <w:rsid w:val="000E4C0E"/>
    <w:rsid w:val="000E57E4"/>
    <w:rsid w:val="000E5A42"/>
    <w:rsid w:val="000E5BE4"/>
    <w:rsid w:val="000E5C20"/>
    <w:rsid w:val="000E63A2"/>
    <w:rsid w:val="000E6A1A"/>
    <w:rsid w:val="000E6A20"/>
    <w:rsid w:val="000E7FCB"/>
    <w:rsid w:val="000F11C1"/>
    <w:rsid w:val="000F15FF"/>
    <w:rsid w:val="000F18EF"/>
    <w:rsid w:val="000F1E76"/>
    <w:rsid w:val="000F267F"/>
    <w:rsid w:val="000F29EF"/>
    <w:rsid w:val="000F2ED2"/>
    <w:rsid w:val="000F2FDB"/>
    <w:rsid w:val="000F358D"/>
    <w:rsid w:val="000F389D"/>
    <w:rsid w:val="000F3E25"/>
    <w:rsid w:val="000F45F0"/>
    <w:rsid w:val="000F46B0"/>
    <w:rsid w:val="000F4A1C"/>
    <w:rsid w:val="000F4B73"/>
    <w:rsid w:val="000F4D57"/>
    <w:rsid w:val="000F4EC6"/>
    <w:rsid w:val="000F55E8"/>
    <w:rsid w:val="000F5760"/>
    <w:rsid w:val="000F5C6D"/>
    <w:rsid w:val="000F5E78"/>
    <w:rsid w:val="000F5EEF"/>
    <w:rsid w:val="000F6194"/>
    <w:rsid w:val="000F6ED8"/>
    <w:rsid w:val="000F7E41"/>
    <w:rsid w:val="001005C1"/>
    <w:rsid w:val="00100C87"/>
    <w:rsid w:val="00100D60"/>
    <w:rsid w:val="00100EFB"/>
    <w:rsid w:val="00101821"/>
    <w:rsid w:val="00101D13"/>
    <w:rsid w:val="001021FA"/>
    <w:rsid w:val="00102596"/>
    <w:rsid w:val="00102629"/>
    <w:rsid w:val="001026EF"/>
    <w:rsid w:val="00102A4C"/>
    <w:rsid w:val="00103150"/>
    <w:rsid w:val="001041A5"/>
    <w:rsid w:val="00104406"/>
    <w:rsid w:val="001046B2"/>
    <w:rsid w:val="001054EF"/>
    <w:rsid w:val="00105EBD"/>
    <w:rsid w:val="001060D1"/>
    <w:rsid w:val="0010714F"/>
    <w:rsid w:val="0010737E"/>
    <w:rsid w:val="001077BB"/>
    <w:rsid w:val="00110088"/>
    <w:rsid w:val="00110689"/>
    <w:rsid w:val="00110EFE"/>
    <w:rsid w:val="001113BE"/>
    <w:rsid w:val="001114BF"/>
    <w:rsid w:val="00111848"/>
    <w:rsid w:val="00111F60"/>
    <w:rsid w:val="00111FE5"/>
    <w:rsid w:val="00112355"/>
    <w:rsid w:val="00112666"/>
    <w:rsid w:val="001127CC"/>
    <w:rsid w:val="00112B15"/>
    <w:rsid w:val="00113837"/>
    <w:rsid w:val="0011496D"/>
    <w:rsid w:val="00114B5F"/>
    <w:rsid w:val="00114F04"/>
    <w:rsid w:val="0011583B"/>
    <w:rsid w:val="00115AE5"/>
    <w:rsid w:val="00116156"/>
    <w:rsid w:val="00116D7D"/>
    <w:rsid w:val="00116E8B"/>
    <w:rsid w:val="00117215"/>
    <w:rsid w:val="0011768F"/>
    <w:rsid w:val="00117914"/>
    <w:rsid w:val="00117D2B"/>
    <w:rsid w:val="00117D87"/>
    <w:rsid w:val="00117F09"/>
    <w:rsid w:val="00120684"/>
    <w:rsid w:val="00121636"/>
    <w:rsid w:val="00121667"/>
    <w:rsid w:val="00121FB9"/>
    <w:rsid w:val="0012278D"/>
    <w:rsid w:val="00123647"/>
    <w:rsid w:val="00123A05"/>
    <w:rsid w:val="00123F9C"/>
    <w:rsid w:val="001251AF"/>
    <w:rsid w:val="00125D90"/>
    <w:rsid w:val="00126684"/>
    <w:rsid w:val="00126781"/>
    <w:rsid w:val="00126978"/>
    <w:rsid w:val="00126AF1"/>
    <w:rsid w:val="00126AFD"/>
    <w:rsid w:val="001273B2"/>
    <w:rsid w:val="0012798B"/>
    <w:rsid w:val="00127A89"/>
    <w:rsid w:val="001305CE"/>
    <w:rsid w:val="001316CD"/>
    <w:rsid w:val="001316F2"/>
    <w:rsid w:val="00131F7B"/>
    <w:rsid w:val="0013200C"/>
    <w:rsid w:val="00132D1F"/>
    <w:rsid w:val="00132D98"/>
    <w:rsid w:val="0013378B"/>
    <w:rsid w:val="001339B4"/>
    <w:rsid w:val="00133D24"/>
    <w:rsid w:val="00133FC1"/>
    <w:rsid w:val="001340C2"/>
    <w:rsid w:val="00134CB4"/>
    <w:rsid w:val="00134FD3"/>
    <w:rsid w:val="00135BB6"/>
    <w:rsid w:val="00135E09"/>
    <w:rsid w:val="00136167"/>
    <w:rsid w:val="001362D6"/>
    <w:rsid w:val="00136714"/>
    <w:rsid w:val="00136AA6"/>
    <w:rsid w:val="0013722B"/>
    <w:rsid w:val="001377DB"/>
    <w:rsid w:val="0014112A"/>
    <w:rsid w:val="00141937"/>
    <w:rsid w:val="0014193C"/>
    <w:rsid w:val="00141FA1"/>
    <w:rsid w:val="00142439"/>
    <w:rsid w:val="00142B0A"/>
    <w:rsid w:val="00143CD3"/>
    <w:rsid w:val="001447B5"/>
    <w:rsid w:val="00145B60"/>
    <w:rsid w:val="00145FAD"/>
    <w:rsid w:val="001467A9"/>
    <w:rsid w:val="0014739E"/>
    <w:rsid w:val="001509CC"/>
    <w:rsid w:val="00150C1C"/>
    <w:rsid w:val="00151158"/>
    <w:rsid w:val="001511F0"/>
    <w:rsid w:val="00151A64"/>
    <w:rsid w:val="00151C70"/>
    <w:rsid w:val="00151D61"/>
    <w:rsid w:val="00152F74"/>
    <w:rsid w:val="001539BF"/>
    <w:rsid w:val="00153A22"/>
    <w:rsid w:val="00154794"/>
    <w:rsid w:val="001562C3"/>
    <w:rsid w:val="001566D6"/>
    <w:rsid w:val="0015679F"/>
    <w:rsid w:val="00157AFD"/>
    <w:rsid w:val="001600BD"/>
    <w:rsid w:val="0016023E"/>
    <w:rsid w:val="0016065E"/>
    <w:rsid w:val="00160678"/>
    <w:rsid w:val="00160F63"/>
    <w:rsid w:val="00160F81"/>
    <w:rsid w:val="001612F5"/>
    <w:rsid w:val="00161AB0"/>
    <w:rsid w:val="00161C66"/>
    <w:rsid w:val="00161D3E"/>
    <w:rsid w:val="00162001"/>
    <w:rsid w:val="00162375"/>
    <w:rsid w:val="001624F6"/>
    <w:rsid w:val="00162D27"/>
    <w:rsid w:val="0016315F"/>
    <w:rsid w:val="001633D5"/>
    <w:rsid w:val="00163D59"/>
    <w:rsid w:val="00164132"/>
    <w:rsid w:val="00164568"/>
    <w:rsid w:val="00165024"/>
    <w:rsid w:val="00165C10"/>
    <w:rsid w:val="00166536"/>
    <w:rsid w:val="00166B1B"/>
    <w:rsid w:val="00166C95"/>
    <w:rsid w:val="00167750"/>
    <w:rsid w:val="00167CDC"/>
    <w:rsid w:val="0017019D"/>
    <w:rsid w:val="00170466"/>
    <w:rsid w:val="001706B3"/>
    <w:rsid w:val="00170D1A"/>
    <w:rsid w:val="00170D53"/>
    <w:rsid w:val="00170E39"/>
    <w:rsid w:val="00170E93"/>
    <w:rsid w:val="0017123F"/>
    <w:rsid w:val="00171412"/>
    <w:rsid w:val="00171D40"/>
    <w:rsid w:val="00173F1C"/>
    <w:rsid w:val="00174238"/>
    <w:rsid w:val="00174909"/>
    <w:rsid w:val="00174EA2"/>
    <w:rsid w:val="001752B2"/>
    <w:rsid w:val="00176491"/>
    <w:rsid w:val="0017658C"/>
    <w:rsid w:val="0017676F"/>
    <w:rsid w:val="00176E19"/>
    <w:rsid w:val="001779BA"/>
    <w:rsid w:val="00177D3D"/>
    <w:rsid w:val="0018083F"/>
    <w:rsid w:val="00180A21"/>
    <w:rsid w:val="0018118F"/>
    <w:rsid w:val="001819C0"/>
    <w:rsid w:val="00181B7A"/>
    <w:rsid w:val="00181D1E"/>
    <w:rsid w:val="00181EE9"/>
    <w:rsid w:val="00181F3D"/>
    <w:rsid w:val="00182488"/>
    <w:rsid w:val="001828F8"/>
    <w:rsid w:val="001829BB"/>
    <w:rsid w:val="00182C36"/>
    <w:rsid w:val="00182ECB"/>
    <w:rsid w:val="001834A8"/>
    <w:rsid w:val="0018369D"/>
    <w:rsid w:val="001839B8"/>
    <w:rsid w:val="00183ADB"/>
    <w:rsid w:val="001848B7"/>
    <w:rsid w:val="00184996"/>
    <w:rsid w:val="001849AA"/>
    <w:rsid w:val="00185BCE"/>
    <w:rsid w:val="0018606A"/>
    <w:rsid w:val="0018614A"/>
    <w:rsid w:val="00186782"/>
    <w:rsid w:val="00186AB7"/>
    <w:rsid w:val="001876C5"/>
    <w:rsid w:val="0018781F"/>
    <w:rsid w:val="00187D3A"/>
    <w:rsid w:val="00190D6D"/>
    <w:rsid w:val="001912EF"/>
    <w:rsid w:val="00191587"/>
    <w:rsid w:val="00191CB9"/>
    <w:rsid w:val="0019216E"/>
    <w:rsid w:val="0019289B"/>
    <w:rsid w:val="00192EA3"/>
    <w:rsid w:val="001939DB"/>
    <w:rsid w:val="00193F5C"/>
    <w:rsid w:val="0019415A"/>
    <w:rsid w:val="001942F4"/>
    <w:rsid w:val="001955E3"/>
    <w:rsid w:val="00195B73"/>
    <w:rsid w:val="00195E7F"/>
    <w:rsid w:val="00196D7A"/>
    <w:rsid w:val="00197725"/>
    <w:rsid w:val="00197F1D"/>
    <w:rsid w:val="001A01C2"/>
    <w:rsid w:val="001A02C2"/>
    <w:rsid w:val="001A0447"/>
    <w:rsid w:val="001A04C3"/>
    <w:rsid w:val="001A0A8D"/>
    <w:rsid w:val="001A1348"/>
    <w:rsid w:val="001A1904"/>
    <w:rsid w:val="001A2C21"/>
    <w:rsid w:val="001A2F7A"/>
    <w:rsid w:val="001A35C6"/>
    <w:rsid w:val="001A4688"/>
    <w:rsid w:val="001A4A1E"/>
    <w:rsid w:val="001A4C34"/>
    <w:rsid w:val="001A4FCC"/>
    <w:rsid w:val="001A50D3"/>
    <w:rsid w:val="001A5233"/>
    <w:rsid w:val="001A5D6B"/>
    <w:rsid w:val="001A5DAD"/>
    <w:rsid w:val="001A6987"/>
    <w:rsid w:val="001A7038"/>
    <w:rsid w:val="001B06EA"/>
    <w:rsid w:val="001B10B2"/>
    <w:rsid w:val="001B1CC4"/>
    <w:rsid w:val="001B20AB"/>
    <w:rsid w:val="001B21AF"/>
    <w:rsid w:val="001B3A99"/>
    <w:rsid w:val="001B4455"/>
    <w:rsid w:val="001B4E3A"/>
    <w:rsid w:val="001B59CB"/>
    <w:rsid w:val="001B5CC8"/>
    <w:rsid w:val="001B6264"/>
    <w:rsid w:val="001B66A2"/>
    <w:rsid w:val="001B734E"/>
    <w:rsid w:val="001B77A7"/>
    <w:rsid w:val="001C14AC"/>
    <w:rsid w:val="001C152B"/>
    <w:rsid w:val="001C18BA"/>
    <w:rsid w:val="001C27FC"/>
    <w:rsid w:val="001C2B32"/>
    <w:rsid w:val="001C30B0"/>
    <w:rsid w:val="001C3422"/>
    <w:rsid w:val="001C342F"/>
    <w:rsid w:val="001C351E"/>
    <w:rsid w:val="001C3648"/>
    <w:rsid w:val="001C3705"/>
    <w:rsid w:val="001C376B"/>
    <w:rsid w:val="001C3BE2"/>
    <w:rsid w:val="001C3C71"/>
    <w:rsid w:val="001C3DB6"/>
    <w:rsid w:val="001C42F4"/>
    <w:rsid w:val="001C485B"/>
    <w:rsid w:val="001C5661"/>
    <w:rsid w:val="001C6E3D"/>
    <w:rsid w:val="001C72D1"/>
    <w:rsid w:val="001C7790"/>
    <w:rsid w:val="001D049D"/>
    <w:rsid w:val="001D0639"/>
    <w:rsid w:val="001D1086"/>
    <w:rsid w:val="001D2031"/>
    <w:rsid w:val="001D244D"/>
    <w:rsid w:val="001D2B3B"/>
    <w:rsid w:val="001D4111"/>
    <w:rsid w:val="001D487F"/>
    <w:rsid w:val="001D4ECA"/>
    <w:rsid w:val="001D5679"/>
    <w:rsid w:val="001D621E"/>
    <w:rsid w:val="001D6A12"/>
    <w:rsid w:val="001D7BB8"/>
    <w:rsid w:val="001E0EF6"/>
    <w:rsid w:val="001E1467"/>
    <w:rsid w:val="001E167F"/>
    <w:rsid w:val="001E197F"/>
    <w:rsid w:val="001E19E5"/>
    <w:rsid w:val="001E215D"/>
    <w:rsid w:val="001E311F"/>
    <w:rsid w:val="001E3BEE"/>
    <w:rsid w:val="001E40B2"/>
    <w:rsid w:val="001E546E"/>
    <w:rsid w:val="001E618C"/>
    <w:rsid w:val="001E6461"/>
    <w:rsid w:val="001E6A18"/>
    <w:rsid w:val="001E6C73"/>
    <w:rsid w:val="001E7B1E"/>
    <w:rsid w:val="001F0967"/>
    <w:rsid w:val="001F097C"/>
    <w:rsid w:val="001F0C7A"/>
    <w:rsid w:val="001F14F8"/>
    <w:rsid w:val="001F30AE"/>
    <w:rsid w:val="001F3178"/>
    <w:rsid w:val="001F3787"/>
    <w:rsid w:val="001F3911"/>
    <w:rsid w:val="001F4154"/>
    <w:rsid w:val="001F4A0B"/>
    <w:rsid w:val="001F50DB"/>
    <w:rsid w:val="001F5EB1"/>
    <w:rsid w:val="001F624E"/>
    <w:rsid w:val="001F67B3"/>
    <w:rsid w:val="001F7243"/>
    <w:rsid w:val="001F75F7"/>
    <w:rsid w:val="001F7692"/>
    <w:rsid w:val="001F7712"/>
    <w:rsid w:val="001F7743"/>
    <w:rsid w:val="00200060"/>
    <w:rsid w:val="002008A1"/>
    <w:rsid w:val="00201570"/>
    <w:rsid w:val="00201742"/>
    <w:rsid w:val="002020B5"/>
    <w:rsid w:val="00202487"/>
    <w:rsid w:val="002029AD"/>
    <w:rsid w:val="00202E7E"/>
    <w:rsid w:val="00203C2C"/>
    <w:rsid w:val="002040FE"/>
    <w:rsid w:val="00204381"/>
    <w:rsid w:val="00204DFD"/>
    <w:rsid w:val="00205A96"/>
    <w:rsid w:val="00206A00"/>
    <w:rsid w:val="00206A07"/>
    <w:rsid w:val="00206C26"/>
    <w:rsid w:val="00206D70"/>
    <w:rsid w:val="00207503"/>
    <w:rsid w:val="00207F91"/>
    <w:rsid w:val="0021012E"/>
    <w:rsid w:val="0021046B"/>
    <w:rsid w:val="002104EA"/>
    <w:rsid w:val="0021087E"/>
    <w:rsid w:val="0021110E"/>
    <w:rsid w:val="00211BC4"/>
    <w:rsid w:val="00212237"/>
    <w:rsid w:val="002123B3"/>
    <w:rsid w:val="0021266C"/>
    <w:rsid w:val="002130EA"/>
    <w:rsid w:val="00213159"/>
    <w:rsid w:val="00213586"/>
    <w:rsid w:val="00213797"/>
    <w:rsid w:val="00213BF0"/>
    <w:rsid w:val="0021418E"/>
    <w:rsid w:val="002143D4"/>
    <w:rsid w:val="00214935"/>
    <w:rsid w:val="002158C8"/>
    <w:rsid w:val="0021595A"/>
    <w:rsid w:val="0021618A"/>
    <w:rsid w:val="002163C9"/>
    <w:rsid w:val="002165B6"/>
    <w:rsid w:val="0022074F"/>
    <w:rsid w:val="002209DA"/>
    <w:rsid w:val="0022106E"/>
    <w:rsid w:val="0022111A"/>
    <w:rsid w:val="00222592"/>
    <w:rsid w:val="00222F57"/>
    <w:rsid w:val="002233EB"/>
    <w:rsid w:val="00223648"/>
    <w:rsid w:val="0022372B"/>
    <w:rsid w:val="00223733"/>
    <w:rsid w:val="00223B95"/>
    <w:rsid w:val="00224EC0"/>
    <w:rsid w:val="00225527"/>
    <w:rsid w:val="0022600E"/>
    <w:rsid w:val="002267B4"/>
    <w:rsid w:val="00226D0F"/>
    <w:rsid w:val="00226ECB"/>
    <w:rsid w:val="00227C32"/>
    <w:rsid w:val="00227E5D"/>
    <w:rsid w:val="0023017B"/>
    <w:rsid w:val="00230698"/>
    <w:rsid w:val="00230B55"/>
    <w:rsid w:val="00231B9E"/>
    <w:rsid w:val="00231FFA"/>
    <w:rsid w:val="002320CC"/>
    <w:rsid w:val="00232295"/>
    <w:rsid w:val="002324A3"/>
    <w:rsid w:val="002337DF"/>
    <w:rsid w:val="002339A4"/>
    <w:rsid w:val="002341AF"/>
    <w:rsid w:val="002342F7"/>
    <w:rsid w:val="0023438C"/>
    <w:rsid w:val="002353B1"/>
    <w:rsid w:val="00235BBF"/>
    <w:rsid w:val="00235DE9"/>
    <w:rsid w:val="002360A1"/>
    <w:rsid w:val="00236E3F"/>
    <w:rsid w:val="00237416"/>
    <w:rsid w:val="00237CEE"/>
    <w:rsid w:val="002401F0"/>
    <w:rsid w:val="002405CD"/>
    <w:rsid w:val="002406B1"/>
    <w:rsid w:val="00240A96"/>
    <w:rsid w:val="00240B9F"/>
    <w:rsid w:val="0024161D"/>
    <w:rsid w:val="00241A72"/>
    <w:rsid w:val="00241B2B"/>
    <w:rsid w:val="00241C97"/>
    <w:rsid w:val="00241CBA"/>
    <w:rsid w:val="0024244E"/>
    <w:rsid w:val="0024244F"/>
    <w:rsid w:val="00242A3B"/>
    <w:rsid w:val="00243130"/>
    <w:rsid w:val="00244E04"/>
    <w:rsid w:val="00245631"/>
    <w:rsid w:val="002458FB"/>
    <w:rsid w:val="002460DF"/>
    <w:rsid w:val="002462C6"/>
    <w:rsid w:val="002468C0"/>
    <w:rsid w:val="00246C31"/>
    <w:rsid w:val="00247289"/>
    <w:rsid w:val="0024737B"/>
    <w:rsid w:val="00247425"/>
    <w:rsid w:val="00247575"/>
    <w:rsid w:val="00247631"/>
    <w:rsid w:val="00251A02"/>
    <w:rsid w:val="00251EC3"/>
    <w:rsid w:val="0025243D"/>
    <w:rsid w:val="0025283D"/>
    <w:rsid w:val="00252D8E"/>
    <w:rsid w:val="002534FF"/>
    <w:rsid w:val="00254BA0"/>
    <w:rsid w:val="00254E38"/>
    <w:rsid w:val="00256188"/>
    <w:rsid w:val="0025695B"/>
    <w:rsid w:val="00257B71"/>
    <w:rsid w:val="00257F44"/>
    <w:rsid w:val="0026054A"/>
    <w:rsid w:val="00260EB7"/>
    <w:rsid w:val="0026147C"/>
    <w:rsid w:val="00261A5A"/>
    <w:rsid w:val="0026201D"/>
    <w:rsid w:val="0026202D"/>
    <w:rsid w:val="00262387"/>
    <w:rsid w:val="002629C5"/>
    <w:rsid w:val="00262E1C"/>
    <w:rsid w:val="00263D9B"/>
    <w:rsid w:val="00264362"/>
    <w:rsid w:val="00264C42"/>
    <w:rsid w:val="0026535E"/>
    <w:rsid w:val="002668CA"/>
    <w:rsid w:val="00266A48"/>
    <w:rsid w:val="00266B70"/>
    <w:rsid w:val="00270A6F"/>
    <w:rsid w:val="00270FFE"/>
    <w:rsid w:val="00271770"/>
    <w:rsid w:val="002719BB"/>
    <w:rsid w:val="00272C71"/>
    <w:rsid w:val="00272D43"/>
    <w:rsid w:val="00272F11"/>
    <w:rsid w:val="002732E7"/>
    <w:rsid w:val="0027346E"/>
    <w:rsid w:val="002736CB"/>
    <w:rsid w:val="0027389C"/>
    <w:rsid w:val="002738CE"/>
    <w:rsid w:val="00273B8C"/>
    <w:rsid w:val="00273F2A"/>
    <w:rsid w:val="00274294"/>
    <w:rsid w:val="00274CC2"/>
    <w:rsid w:val="00274E56"/>
    <w:rsid w:val="00276AAB"/>
    <w:rsid w:val="00276DB9"/>
    <w:rsid w:val="00276DFB"/>
    <w:rsid w:val="002778A2"/>
    <w:rsid w:val="002779C9"/>
    <w:rsid w:val="0028000D"/>
    <w:rsid w:val="002801D4"/>
    <w:rsid w:val="0028029D"/>
    <w:rsid w:val="00280744"/>
    <w:rsid w:val="00280BDF"/>
    <w:rsid w:val="002811B6"/>
    <w:rsid w:val="00281768"/>
    <w:rsid w:val="00281DE3"/>
    <w:rsid w:val="002822C0"/>
    <w:rsid w:val="00282706"/>
    <w:rsid w:val="00282B57"/>
    <w:rsid w:val="00282DE3"/>
    <w:rsid w:val="00282DFC"/>
    <w:rsid w:val="00282F06"/>
    <w:rsid w:val="00283110"/>
    <w:rsid w:val="00283864"/>
    <w:rsid w:val="00283A5B"/>
    <w:rsid w:val="00283B6C"/>
    <w:rsid w:val="00284A9C"/>
    <w:rsid w:val="0028515D"/>
    <w:rsid w:val="002854B1"/>
    <w:rsid w:val="002857DF"/>
    <w:rsid w:val="00285BA8"/>
    <w:rsid w:val="002862BF"/>
    <w:rsid w:val="00286F68"/>
    <w:rsid w:val="0028714F"/>
    <w:rsid w:val="002872E4"/>
    <w:rsid w:val="0028789F"/>
    <w:rsid w:val="00287D6E"/>
    <w:rsid w:val="002901EE"/>
    <w:rsid w:val="0029091C"/>
    <w:rsid w:val="00291DBC"/>
    <w:rsid w:val="00291FAD"/>
    <w:rsid w:val="00292210"/>
    <w:rsid w:val="00292248"/>
    <w:rsid w:val="002927DA"/>
    <w:rsid w:val="00292922"/>
    <w:rsid w:val="00292B68"/>
    <w:rsid w:val="00292B84"/>
    <w:rsid w:val="00292D11"/>
    <w:rsid w:val="00293031"/>
    <w:rsid w:val="00293559"/>
    <w:rsid w:val="00293E6B"/>
    <w:rsid w:val="00294188"/>
    <w:rsid w:val="00294480"/>
    <w:rsid w:val="00294E5F"/>
    <w:rsid w:val="002951E6"/>
    <w:rsid w:val="00297302"/>
    <w:rsid w:val="002973BF"/>
    <w:rsid w:val="002A033E"/>
    <w:rsid w:val="002A078B"/>
    <w:rsid w:val="002A0FE4"/>
    <w:rsid w:val="002A29B0"/>
    <w:rsid w:val="002A2C87"/>
    <w:rsid w:val="002A3117"/>
    <w:rsid w:val="002A3342"/>
    <w:rsid w:val="002A4009"/>
    <w:rsid w:val="002A4198"/>
    <w:rsid w:val="002A42EA"/>
    <w:rsid w:val="002A45D0"/>
    <w:rsid w:val="002A4720"/>
    <w:rsid w:val="002A5722"/>
    <w:rsid w:val="002A6819"/>
    <w:rsid w:val="002A6CFF"/>
    <w:rsid w:val="002A7429"/>
    <w:rsid w:val="002A7CC3"/>
    <w:rsid w:val="002B0293"/>
    <w:rsid w:val="002B0826"/>
    <w:rsid w:val="002B0A43"/>
    <w:rsid w:val="002B0AC7"/>
    <w:rsid w:val="002B1365"/>
    <w:rsid w:val="002B16DA"/>
    <w:rsid w:val="002B1DE8"/>
    <w:rsid w:val="002B2170"/>
    <w:rsid w:val="002B282C"/>
    <w:rsid w:val="002B29CD"/>
    <w:rsid w:val="002B2A15"/>
    <w:rsid w:val="002B3EB3"/>
    <w:rsid w:val="002B4B3F"/>
    <w:rsid w:val="002B56ED"/>
    <w:rsid w:val="002B5735"/>
    <w:rsid w:val="002B64D2"/>
    <w:rsid w:val="002B704C"/>
    <w:rsid w:val="002B7089"/>
    <w:rsid w:val="002B76C2"/>
    <w:rsid w:val="002B7AD0"/>
    <w:rsid w:val="002B7D09"/>
    <w:rsid w:val="002C0433"/>
    <w:rsid w:val="002C07D9"/>
    <w:rsid w:val="002C094C"/>
    <w:rsid w:val="002C0BB1"/>
    <w:rsid w:val="002C0EC1"/>
    <w:rsid w:val="002C127C"/>
    <w:rsid w:val="002C1340"/>
    <w:rsid w:val="002C1558"/>
    <w:rsid w:val="002C1729"/>
    <w:rsid w:val="002C1979"/>
    <w:rsid w:val="002C28FB"/>
    <w:rsid w:val="002C2AF8"/>
    <w:rsid w:val="002C331C"/>
    <w:rsid w:val="002C3499"/>
    <w:rsid w:val="002C40BF"/>
    <w:rsid w:val="002C59BF"/>
    <w:rsid w:val="002C6CE6"/>
    <w:rsid w:val="002C712A"/>
    <w:rsid w:val="002C728E"/>
    <w:rsid w:val="002C760A"/>
    <w:rsid w:val="002C7A18"/>
    <w:rsid w:val="002D0644"/>
    <w:rsid w:val="002D0A87"/>
    <w:rsid w:val="002D127E"/>
    <w:rsid w:val="002D1321"/>
    <w:rsid w:val="002D13A3"/>
    <w:rsid w:val="002D13B7"/>
    <w:rsid w:val="002D1DB0"/>
    <w:rsid w:val="002D1FB2"/>
    <w:rsid w:val="002D276E"/>
    <w:rsid w:val="002D2937"/>
    <w:rsid w:val="002D2C32"/>
    <w:rsid w:val="002D3013"/>
    <w:rsid w:val="002D307F"/>
    <w:rsid w:val="002D314D"/>
    <w:rsid w:val="002D31BE"/>
    <w:rsid w:val="002D38D3"/>
    <w:rsid w:val="002D397D"/>
    <w:rsid w:val="002D3B80"/>
    <w:rsid w:val="002D3FB4"/>
    <w:rsid w:val="002D478C"/>
    <w:rsid w:val="002D47BE"/>
    <w:rsid w:val="002D4B30"/>
    <w:rsid w:val="002D4F3F"/>
    <w:rsid w:val="002D52F8"/>
    <w:rsid w:val="002D569C"/>
    <w:rsid w:val="002D6194"/>
    <w:rsid w:val="002D6F0B"/>
    <w:rsid w:val="002D71D0"/>
    <w:rsid w:val="002D7AA2"/>
    <w:rsid w:val="002D7D44"/>
    <w:rsid w:val="002E0293"/>
    <w:rsid w:val="002E0A32"/>
    <w:rsid w:val="002E0B10"/>
    <w:rsid w:val="002E0CE1"/>
    <w:rsid w:val="002E12A7"/>
    <w:rsid w:val="002E13D2"/>
    <w:rsid w:val="002E1E43"/>
    <w:rsid w:val="002E1FFC"/>
    <w:rsid w:val="002E216C"/>
    <w:rsid w:val="002E2E65"/>
    <w:rsid w:val="002E4A6F"/>
    <w:rsid w:val="002E4C01"/>
    <w:rsid w:val="002E4FBA"/>
    <w:rsid w:val="002E553E"/>
    <w:rsid w:val="002E5A18"/>
    <w:rsid w:val="002E6355"/>
    <w:rsid w:val="002E63D1"/>
    <w:rsid w:val="002E64E6"/>
    <w:rsid w:val="002E656E"/>
    <w:rsid w:val="002E6AFA"/>
    <w:rsid w:val="002E6F9E"/>
    <w:rsid w:val="002E7086"/>
    <w:rsid w:val="002E7614"/>
    <w:rsid w:val="002F000F"/>
    <w:rsid w:val="002F27EC"/>
    <w:rsid w:val="002F2C11"/>
    <w:rsid w:val="002F39ED"/>
    <w:rsid w:val="002F3DD6"/>
    <w:rsid w:val="002F4260"/>
    <w:rsid w:val="002F4A84"/>
    <w:rsid w:val="002F59AF"/>
    <w:rsid w:val="002F59F8"/>
    <w:rsid w:val="002F5A79"/>
    <w:rsid w:val="002F5DF4"/>
    <w:rsid w:val="002F6A7C"/>
    <w:rsid w:val="002F73F8"/>
    <w:rsid w:val="002F7844"/>
    <w:rsid w:val="002F79C5"/>
    <w:rsid w:val="002F7D55"/>
    <w:rsid w:val="0030001E"/>
    <w:rsid w:val="00300878"/>
    <w:rsid w:val="003011C7"/>
    <w:rsid w:val="00301243"/>
    <w:rsid w:val="003013D7"/>
    <w:rsid w:val="003015A2"/>
    <w:rsid w:val="00301758"/>
    <w:rsid w:val="00301881"/>
    <w:rsid w:val="00302168"/>
    <w:rsid w:val="0030234C"/>
    <w:rsid w:val="00302833"/>
    <w:rsid w:val="003031BA"/>
    <w:rsid w:val="00303292"/>
    <w:rsid w:val="003035B7"/>
    <w:rsid w:val="00303E76"/>
    <w:rsid w:val="003042B5"/>
    <w:rsid w:val="003044FF"/>
    <w:rsid w:val="003045A4"/>
    <w:rsid w:val="00304C42"/>
    <w:rsid w:val="00304DC9"/>
    <w:rsid w:val="003052EC"/>
    <w:rsid w:val="003054A5"/>
    <w:rsid w:val="00305575"/>
    <w:rsid w:val="003055DE"/>
    <w:rsid w:val="0030579B"/>
    <w:rsid w:val="00305D92"/>
    <w:rsid w:val="00306B75"/>
    <w:rsid w:val="00306D1C"/>
    <w:rsid w:val="00306D42"/>
    <w:rsid w:val="00306E7C"/>
    <w:rsid w:val="0030789B"/>
    <w:rsid w:val="00312267"/>
    <w:rsid w:val="003124A5"/>
    <w:rsid w:val="003124A9"/>
    <w:rsid w:val="00313457"/>
    <w:rsid w:val="003135A9"/>
    <w:rsid w:val="00313855"/>
    <w:rsid w:val="00314007"/>
    <w:rsid w:val="0031435C"/>
    <w:rsid w:val="003146A7"/>
    <w:rsid w:val="003146BB"/>
    <w:rsid w:val="003148CC"/>
    <w:rsid w:val="00314956"/>
    <w:rsid w:val="00314E64"/>
    <w:rsid w:val="00315C55"/>
    <w:rsid w:val="0031659A"/>
    <w:rsid w:val="00316754"/>
    <w:rsid w:val="00317313"/>
    <w:rsid w:val="0031743A"/>
    <w:rsid w:val="003178A5"/>
    <w:rsid w:val="00317AE1"/>
    <w:rsid w:val="00317D4A"/>
    <w:rsid w:val="0032049B"/>
    <w:rsid w:val="00321A43"/>
    <w:rsid w:val="00321F52"/>
    <w:rsid w:val="003220C9"/>
    <w:rsid w:val="00322793"/>
    <w:rsid w:val="00322A1F"/>
    <w:rsid w:val="00323365"/>
    <w:rsid w:val="00323D1C"/>
    <w:rsid w:val="00323DEC"/>
    <w:rsid w:val="003240F9"/>
    <w:rsid w:val="00324453"/>
    <w:rsid w:val="003247B5"/>
    <w:rsid w:val="00324BA7"/>
    <w:rsid w:val="00324E9F"/>
    <w:rsid w:val="00325578"/>
    <w:rsid w:val="003256C1"/>
    <w:rsid w:val="00325866"/>
    <w:rsid w:val="00325A2B"/>
    <w:rsid w:val="0032676D"/>
    <w:rsid w:val="003269AE"/>
    <w:rsid w:val="003269B2"/>
    <w:rsid w:val="00327866"/>
    <w:rsid w:val="00330888"/>
    <w:rsid w:val="00330958"/>
    <w:rsid w:val="00330ED0"/>
    <w:rsid w:val="00332035"/>
    <w:rsid w:val="00332FB4"/>
    <w:rsid w:val="00333317"/>
    <w:rsid w:val="00333620"/>
    <w:rsid w:val="00333D81"/>
    <w:rsid w:val="003340A3"/>
    <w:rsid w:val="00334AB6"/>
    <w:rsid w:val="00334E52"/>
    <w:rsid w:val="003354E6"/>
    <w:rsid w:val="0033581E"/>
    <w:rsid w:val="00336153"/>
    <w:rsid w:val="00336C55"/>
    <w:rsid w:val="0033709C"/>
    <w:rsid w:val="0033756C"/>
    <w:rsid w:val="00337D36"/>
    <w:rsid w:val="003405D1"/>
    <w:rsid w:val="00340654"/>
    <w:rsid w:val="0034069A"/>
    <w:rsid w:val="00340AE2"/>
    <w:rsid w:val="00340EC8"/>
    <w:rsid w:val="00340FCF"/>
    <w:rsid w:val="003417E4"/>
    <w:rsid w:val="00341C0E"/>
    <w:rsid w:val="00341E79"/>
    <w:rsid w:val="003421BE"/>
    <w:rsid w:val="00342E72"/>
    <w:rsid w:val="00343107"/>
    <w:rsid w:val="00343D32"/>
    <w:rsid w:val="003446CA"/>
    <w:rsid w:val="003459B5"/>
    <w:rsid w:val="00345D08"/>
    <w:rsid w:val="003468D0"/>
    <w:rsid w:val="00346B8C"/>
    <w:rsid w:val="00346EE9"/>
    <w:rsid w:val="00347189"/>
    <w:rsid w:val="00347497"/>
    <w:rsid w:val="0035049A"/>
    <w:rsid w:val="0035066F"/>
    <w:rsid w:val="00350B76"/>
    <w:rsid w:val="003514D2"/>
    <w:rsid w:val="003537C8"/>
    <w:rsid w:val="003541F9"/>
    <w:rsid w:val="00355726"/>
    <w:rsid w:val="003562CE"/>
    <w:rsid w:val="0035656C"/>
    <w:rsid w:val="00356994"/>
    <w:rsid w:val="00356A16"/>
    <w:rsid w:val="00357316"/>
    <w:rsid w:val="0035770A"/>
    <w:rsid w:val="003608A0"/>
    <w:rsid w:val="00360B8D"/>
    <w:rsid w:val="00360E93"/>
    <w:rsid w:val="003615A9"/>
    <w:rsid w:val="00361D7A"/>
    <w:rsid w:val="00361DB4"/>
    <w:rsid w:val="00362314"/>
    <w:rsid w:val="003624D2"/>
    <w:rsid w:val="003625E9"/>
    <w:rsid w:val="0036264E"/>
    <w:rsid w:val="0036278E"/>
    <w:rsid w:val="003627CC"/>
    <w:rsid w:val="003629A4"/>
    <w:rsid w:val="00363452"/>
    <w:rsid w:val="00363B50"/>
    <w:rsid w:val="00363EE4"/>
    <w:rsid w:val="0036435E"/>
    <w:rsid w:val="003645AE"/>
    <w:rsid w:val="00364C3A"/>
    <w:rsid w:val="00364FB4"/>
    <w:rsid w:val="00365405"/>
    <w:rsid w:val="00365C99"/>
    <w:rsid w:val="003669FF"/>
    <w:rsid w:val="00366C99"/>
    <w:rsid w:val="00366DA1"/>
    <w:rsid w:val="00366FE4"/>
    <w:rsid w:val="00367224"/>
    <w:rsid w:val="00367831"/>
    <w:rsid w:val="00367FAE"/>
    <w:rsid w:val="00370882"/>
    <w:rsid w:val="00371409"/>
    <w:rsid w:val="0037157A"/>
    <w:rsid w:val="003717E3"/>
    <w:rsid w:val="00371AB0"/>
    <w:rsid w:val="00371D8A"/>
    <w:rsid w:val="0037203E"/>
    <w:rsid w:val="003720BC"/>
    <w:rsid w:val="00373EFE"/>
    <w:rsid w:val="00374850"/>
    <w:rsid w:val="00375469"/>
    <w:rsid w:val="003756D0"/>
    <w:rsid w:val="003758E1"/>
    <w:rsid w:val="00375ADD"/>
    <w:rsid w:val="00375CB0"/>
    <w:rsid w:val="00375D10"/>
    <w:rsid w:val="00375E08"/>
    <w:rsid w:val="00375E60"/>
    <w:rsid w:val="003772E5"/>
    <w:rsid w:val="003776A6"/>
    <w:rsid w:val="00377F51"/>
    <w:rsid w:val="00380602"/>
    <w:rsid w:val="003812B6"/>
    <w:rsid w:val="0038170A"/>
    <w:rsid w:val="00381AA6"/>
    <w:rsid w:val="00382B15"/>
    <w:rsid w:val="00382D48"/>
    <w:rsid w:val="003840EB"/>
    <w:rsid w:val="00384610"/>
    <w:rsid w:val="0038491F"/>
    <w:rsid w:val="00385EF8"/>
    <w:rsid w:val="003861C5"/>
    <w:rsid w:val="00386305"/>
    <w:rsid w:val="00386E1A"/>
    <w:rsid w:val="00390578"/>
    <w:rsid w:val="003913E4"/>
    <w:rsid w:val="00391630"/>
    <w:rsid w:val="003917FB"/>
    <w:rsid w:val="003918BF"/>
    <w:rsid w:val="00392847"/>
    <w:rsid w:val="00394CB9"/>
    <w:rsid w:val="00395998"/>
    <w:rsid w:val="0039692D"/>
    <w:rsid w:val="00396AF7"/>
    <w:rsid w:val="00397183"/>
    <w:rsid w:val="003973A1"/>
    <w:rsid w:val="0039741D"/>
    <w:rsid w:val="00397444"/>
    <w:rsid w:val="00397A25"/>
    <w:rsid w:val="00397F5E"/>
    <w:rsid w:val="003A05D8"/>
    <w:rsid w:val="003A0A53"/>
    <w:rsid w:val="003A0B88"/>
    <w:rsid w:val="003A1178"/>
    <w:rsid w:val="003A190F"/>
    <w:rsid w:val="003A1CB2"/>
    <w:rsid w:val="003A1E12"/>
    <w:rsid w:val="003A372F"/>
    <w:rsid w:val="003A4045"/>
    <w:rsid w:val="003A4315"/>
    <w:rsid w:val="003A46B9"/>
    <w:rsid w:val="003A472E"/>
    <w:rsid w:val="003A4779"/>
    <w:rsid w:val="003A4B70"/>
    <w:rsid w:val="003A4F77"/>
    <w:rsid w:val="003A4FAC"/>
    <w:rsid w:val="003A5D25"/>
    <w:rsid w:val="003A5EE9"/>
    <w:rsid w:val="003A683A"/>
    <w:rsid w:val="003A6B04"/>
    <w:rsid w:val="003A6CF6"/>
    <w:rsid w:val="003A6F1E"/>
    <w:rsid w:val="003A6F72"/>
    <w:rsid w:val="003A7290"/>
    <w:rsid w:val="003A7AE5"/>
    <w:rsid w:val="003A7EF3"/>
    <w:rsid w:val="003B0200"/>
    <w:rsid w:val="003B09D7"/>
    <w:rsid w:val="003B18C3"/>
    <w:rsid w:val="003B2181"/>
    <w:rsid w:val="003B2564"/>
    <w:rsid w:val="003B2938"/>
    <w:rsid w:val="003B2F8A"/>
    <w:rsid w:val="003B304E"/>
    <w:rsid w:val="003B3F73"/>
    <w:rsid w:val="003B42E6"/>
    <w:rsid w:val="003B4359"/>
    <w:rsid w:val="003B44E4"/>
    <w:rsid w:val="003B491F"/>
    <w:rsid w:val="003B53E9"/>
    <w:rsid w:val="003B5407"/>
    <w:rsid w:val="003B5DD0"/>
    <w:rsid w:val="003B61AF"/>
    <w:rsid w:val="003B6606"/>
    <w:rsid w:val="003B6941"/>
    <w:rsid w:val="003B6C03"/>
    <w:rsid w:val="003B6E86"/>
    <w:rsid w:val="003B7553"/>
    <w:rsid w:val="003B77E5"/>
    <w:rsid w:val="003B78F3"/>
    <w:rsid w:val="003C00AC"/>
    <w:rsid w:val="003C0751"/>
    <w:rsid w:val="003C08E0"/>
    <w:rsid w:val="003C0B2E"/>
    <w:rsid w:val="003C0E76"/>
    <w:rsid w:val="003C1B45"/>
    <w:rsid w:val="003C2448"/>
    <w:rsid w:val="003C4000"/>
    <w:rsid w:val="003C4A91"/>
    <w:rsid w:val="003C5406"/>
    <w:rsid w:val="003C63E1"/>
    <w:rsid w:val="003C67CB"/>
    <w:rsid w:val="003C681B"/>
    <w:rsid w:val="003C6B06"/>
    <w:rsid w:val="003C762C"/>
    <w:rsid w:val="003C78BD"/>
    <w:rsid w:val="003D0233"/>
    <w:rsid w:val="003D0263"/>
    <w:rsid w:val="003D063F"/>
    <w:rsid w:val="003D1455"/>
    <w:rsid w:val="003D1617"/>
    <w:rsid w:val="003D1669"/>
    <w:rsid w:val="003D1CA9"/>
    <w:rsid w:val="003D1FE4"/>
    <w:rsid w:val="003D2193"/>
    <w:rsid w:val="003D30F1"/>
    <w:rsid w:val="003D44B2"/>
    <w:rsid w:val="003D5252"/>
    <w:rsid w:val="003D53DD"/>
    <w:rsid w:val="003D5D3F"/>
    <w:rsid w:val="003D5D42"/>
    <w:rsid w:val="003D5DA6"/>
    <w:rsid w:val="003D684E"/>
    <w:rsid w:val="003D6B2C"/>
    <w:rsid w:val="003D6F19"/>
    <w:rsid w:val="003D7269"/>
    <w:rsid w:val="003D7F32"/>
    <w:rsid w:val="003D7F55"/>
    <w:rsid w:val="003E04B3"/>
    <w:rsid w:val="003E0DE1"/>
    <w:rsid w:val="003E131C"/>
    <w:rsid w:val="003E15D4"/>
    <w:rsid w:val="003E16BC"/>
    <w:rsid w:val="003E1A0E"/>
    <w:rsid w:val="003E2105"/>
    <w:rsid w:val="003E229C"/>
    <w:rsid w:val="003E266B"/>
    <w:rsid w:val="003E269A"/>
    <w:rsid w:val="003E359F"/>
    <w:rsid w:val="003E3D19"/>
    <w:rsid w:val="003E3F30"/>
    <w:rsid w:val="003E415F"/>
    <w:rsid w:val="003E47F7"/>
    <w:rsid w:val="003E49F0"/>
    <w:rsid w:val="003E4A2F"/>
    <w:rsid w:val="003E4BE7"/>
    <w:rsid w:val="003E4D0A"/>
    <w:rsid w:val="003E527B"/>
    <w:rsid w:val="003E53DE"/>
    <w:rsid w:val="003E5F17"/>
    <w:rsid w:val="003E61F9"/>
    <w:rsid w:val="003E6219"/>
    <w:rsid w:val="003E67ED"/>
    <w:rsid w:val="003E6CAD"/>
    <w:rsid w:val="003E7064"/>
    <w:rsid w:val="003E7C38"/>
    <w:rsid w:val="003E7E13"/>
    <w:rsid w:val="003F0466"/>
    <w:rsid w:val="003F1101"/>
    <w:rsid w:val="003F203A"/>
    <w:rsid w:val="003F226E"/>
    <w:rsid w:val="003F2419"/>
    <w:rsid w:val="003F2504"/>
    <w:rsid w:val="003F2A04"/>
    <w:rsid w:val="003F3227"/>
    <w:rsid w:val="003F3613"/>
    <w:rsid w:val="003F4136"/>
    <w:rsid w:val="003F48F0"/>
    <w:rsid w:val="003F5A19"/>
    <w:rsid w:val="003F6381"/>
    <w:rsid w:val="003F6911"/>
    <w:rsid w:val="003F6A62"/>
    <w:rsid w:val="003F6D02"/>
    <w:rsid w:val="003F6E56"/>
    <w:rsid w:val="003F6F60"/>
    <w:rsid w:val="003F765F"/>
    <w:rsid w:val="003F7772"/>
    <w:rsid w:val="003F777B"/>
    <w:rsid w:val="003F7C67"/>
    <w:rsid w:val="0040107B"/>
    <w:rsid w:val="00401110"/>
    <w:rsid w:val="00402C22"/>
    <w:rsid w:val="004030C2"/>
    <w:rsid w:val="0040358E"/>
    <w:rsid w:val="00403825"/>
    <w:rsid w:val="00404075"/>
    <w:rsid w:val="00404C45"/>
    <w:rsid w:val="00404E7C"/>
    <w:rsid w:val="00405990"/>
    <w:rsid w:val="004065C7"/>
    <w:rsid w:val="004068CE"/>
    <w:rsid w:val="004069DB"/>
    <w:rsid w:val="00410ADB"/>
    <w:rsid w:val="00410B6E"/>
    <w:rsid w:val="00410BBC"/>
    <w:rsid w:val="00411186"/>
    <w:rsid w:val="00411648"/>
    <w:rsid w:val="0041187D"/>
    <w:rsid w:val="00411C98"/>
    <w:rsid w:val="00411F02"/>
    <w:rsid w:val="00411F22"/>
    <w:rsid w:val="00412444"/>
    <w:rsid w:val="0041309A"/>
    <w:rsid w:val="004132A7"/>
    <w:rsid w:val="00413A4B"/>
    <w:rsid w:val="00413DE2"/>
    <w:rsid w:val="004148B6"/>
    <w:rsid w:val="004162D6"/>
    <w:rsid w:val="0041678D"/>
    <w:rsid w:val="00416932"/>
    <w:rsid w:val="00416B8A"/>
    <w:rsid w:val="004171A2"/>
    <w:rsid w:val="004171D9"/>
    <w:rsid w:val="004173E9"/>
    <w:rsid w:val="00417669"/>
    <w:rsid w:val="0041775B"/>
    <w:rsid w:val="00417CA6"/>
    <w:rsid w:val="00420AB6"/>
    <w:rsid w:val="004210E9"/>
    <w:rsid w:val="00421A4E"/>
    <w:rsid w:val="00422496"/>
    <w:rsid w:val="00422E0C"/>
    <w:rsid w:val="004231AE"/>
    <w:rsid w:val="004235C3"/>
    <w:rsid w:val="004249D0"/>
    <w:rsid w:val="00424C32"/>
    <w:rsid w:val="00424ED0"/>
    <w:rsid w:val="00424F00"/>
    <w:rsid w:val="00425BF6"/>
    <w:rsid w:val="00427F43"/>
    <w:rsid w:val="00431069"/>
    <w:rsid w:val="00431B2E"/>
    <w:rsid w:val="00431F70"/>
    <w:rsid w:val="0043208B"/>
    <w:rsid w:val="00432665"/>
    <w:rsid w:val="004339EF"/>
    <w:rsid w:val="00434E2D"/>
    <w:rsid w:val="00435388"/>
    <w:rsid w:val="00435C65"/>
    <w:rsid w:val="00435DD0"/>
    <w:rsid w:val="004361DC"/>
    <w:rsid w:val="00436D0F"/>
    <w:rsid w:val="00436F23"/>
    <w:rsid w:val="00436F98"/>
    <w:rsid w:val="00437FF6"/>
    <w:rsid w:val="00440046"/>
    <w:rsid w:val="00440B32"/>
    <w:rsid w:val="00441248"/>
    <w:rsid w:val="004413A7"/>
    <w:rsid w:val="00441653"/>
    <w:rsid w:val="00442FEA"/>
    <w:rsid w:val="00443468"/>
    <w:rsid w:val="00443CCC"/>
    <w:rsid w:val="004447AA"/>
    <w:rsid w:val="00447E04"/>
    <w:rsid w:val="004513E5"/>
    <w:rsid w:val="00451567"/>
    <w:rsid w:val="00451613"/>
    <w:rsid w:val="00451738"/>
    <w:rsid w:val="004522B6"/>
    <w:rsid w:val="004528DD"/>
    <w:rsid w:val="0045409F"/>
    <w:rsid w:val="00454536"/>
    <w:rsid w:val="004553F0"/>
    <w:rsid w:val="00456857"/>
    <w:rsid w:val="00456C23"/>
    <w:rsid w:val="00457136"/>
    <w:rsid w:val="004571F3"/>
    <w:rsid w:val="00457EBC"/>
    <w:rsid w:val="00460204"/>
    <w:rsid w:val="00460313"/>
    <w:rsid w:val="004606BE"/>
    <w:rsid w:val="004606EA"/>
    <w:rsid w:val="0046091E"/>
    <w:rsid w:val="004614B0"/>
    <w:rsid w:val="004615C3"/>
    <w:rsid w:val="004618E4"/>
    <w:rsid w:val="00461CA0"/>
    <w:rsid w:val="00462967"/>
    <w:rsid w:val="00462C5A"/>
    <w:rsid w:val="00463226"/>
    <w:rsid w:val="00463B11"/>
    <w:rsid w:val="00464375"/>
    <w:rsid w:val="00464465"/>
    <w:rsid w:val="00464579"/>
    <w:rsid w:val="00464AB4"/>
    <w:rsid w:val="004658F3"/>
    <w:rsid w:val="004660B9"/>
    <w:rsid w:val="004668B4"/>
    <w:rsid w:val="00466B4C"/>
    <w:rsid w:val="00466E9C"/>
    <w:rsid w:val="00466F29"/>
    <w:rsid w:val="0046757D"/>
    <w:rsid w:val="00467900"/>
    <w:rsid w:val="0047036A"/>
    <w:rsid w:val="00470A8B"/>
    <w:rsid w:val="00471A50"/>
    <w:rsid w:val="00471EE5"/>
    <w:rsid w:val="0047203C"/>
    <w:rsid w:val="00472A1D"/>
    <w:rsid w:val="00472D2E"/>
    <w:rsid w:val="00473081"/>
    <w:rsid w:val="0047342A"/>
    <w:rsid w:val="00473837"/>
    <w:rsid w:val="00473DBB"/>
    <w:rsid w:val="00473EFA"/>
    <w:rsid w:val="00474419"/>
    <w:rsid w:val="00474559"/>
    <w:rsid w:val="00475015"/>
    <w:rsid w:val="00475511"/>
    <w:rsid w:val="00475E72"/>
    <w:rsid w:val="0047621E"/>
    <w:rsid w:val="004763B6"/>
    <w:rsid w:val="0047655A"/>
    <w:rsid w:val="004768B9"/>
    <w:rsid w:val="00476DFC"/>
    <w:rsid w:val="004773A5"/>
    <w:rsid w:val="0047761E"/>
    <w:rsid w:val="00477AF0"/>
    <w:rsid w:val="00477BA3"/>
    <w:rsid w:val="00477FA5"/>
    <w:rsid w:val="0048001A"/>
    <w:rsid w:val="0048050C"/>
    <w:rsid w:val="00480D4B"/>
    <w:rsid w:val="00481680"/>
    <w:rsid w:val="00483119"/>
    <w:rsid w:val="00484044"/>
    <w:rsid w:val="0048488B"/>
    <w:rsid w:val="004851A3"/>
    <w:rsid w:val="00485BD1"/>
    <w:rsid w:val="00485EA3"/>
    <w:rsid w:val="00487A92"/>
    <w:rsid w:val="00487F6A"/>
    <w:rsid w:val="00491CFF"/>
    <w:rsid w:val="00491E19"/>
    <w:rsid w:val="00492617"/>
    <w:rsid w:val="00493095"/>
    <w:rsid w:val="00493B1A"/>
    <w:rsid w:val="004943C2"/>
    <w:rsid w:val="00494701"/>
    <w:rsid w:val="0049473E"/>
    <w:rsid w:val="00494EBD"/>
    <w:rsid w:val="00495347"/>
    <w:rsid w:val="004961AF"/>
    <w:rsid w:val="00496A71"/>
    <w:rsid w:val="00497950"/>
    <w:rsid w:val="004A02D5"/>
    <w:rsid w:val="004A07ED"/>
    <w:rsid w:val="004A0BB7"/>
    <w:rsid w:val="004A0D91"/>
    <w:rsid w:val="004A11EA"/>
    <w:rsid w:val="004A1766"/>
    <w:rsid w:val="004A19E2"/>
    <w:rsid w:val="004A1D47"/>
    <w:rsid w:val="004A23FC"/>
    <w:rsid w:val="004A2680"/>
    <w:rsid w:val="004A297B"/>
    <w:rsid w:val="004A2BEF"/>
    <w:rsid w:val="004A3D26"/>
    <w:rsid w:val="004A3F31"/>
    <w:rsid w:val="004A4629"/>
    <w:rsid w:val="004A4ADC"/>
    <w:rsid w:val="004A4F93"/>
    <w:rsid w:val="004A51FA"/>
    <w:rsid w:val="004A612A"/>
    <w:rsid w:val="004A6228"/>
    <w:rsid w:val="004A7C43"/>
    <w:rsid w:val="004B09B8"/>
    <w:rsid w:val="004B0C7C"/>
    <w:rsid w:val="004B0F42"/>
    <w:rsid w:val="004B1A5B"/>
    <w:rsid w:val="004B2126"/>
    <w:rsid w:val="004B244B"/>
    <w:rsid w:val="004B3034"/>
    <w:rsid w:val="004B4699"/>
    <w:rsid w:val="004B48B3"/>
    <w:rsid w:val="004B4CC0"/>
    <w:rsid w:val="004B55F4"/>
    <w:rsid w:val="004B6416"/>
    <w:rsid w:val="004B6502"/>
    <w:rsid w:val="004B67A8"/>
    <w:rsid w:val="004B69DC"/>
    <w:rsid w:val="004B6B4D"/>
    <w:rsid w:val="004B7993"/>
    <w:rsid w:val="004C02E4"/>
    <w:rsid w:val="004C0BF5"/>
    <w:rsid w:val="004C124B"/>
    <w:rsid w:val="004C1964"/>
    <w:rsid w:val="004C19B4"/>
    <w:rsid w:val="004C1C33"/>
    <w:rsid w:val="004C2044"/>
    <w:rsid w:val="004C25D0"/>
    <w:rsid w:val="004C3189"/>
    <w:rsid w:val="004C34BC"/>
    <w:rsid w:val="004C366B"/>
    <w:rsid w:val="004C3AC9"/>
    <w:rsid w:val="004C5093"/>
    <w:rsid w:val="004C54A1"/>
    <w:rsid w:val="004C6701"/>
    <w:rsid w:val="004C7037"/>
    <w:rsid w:val="004C7247"/>
    <w:rsid w:val="004C799B"/>
    <w:rsid w:val="004C7B70"/>
    <w:rsid w:val="004D01AA"/>
    <w:rsid w:val="004D04FE"/>
    <w:rsid w:val="004D12E9"/>
    <w:rsid w:val="004D14B6"/>
    <w:rsid w:val="004D1E7D"/>
    <w:rsid w:val="004D2059"/>
    <w:rsid w:val="004D2B15"/>
    <w:rsid w:val="004D37C0"/>
    <w:rsid w:val="004D41F6"/>
    <w:rsid w:val="004D4211"/>
    <w:rsid w:val="004D48B4"/>
    <w:rsid w:val="004D4C1F"/>
    <w:rsid w:val="004D4D21"/>
    <w:rsid w:val="004D61CE"/>
    <w:rsid w:val="004D6E61"/>
    <w:rsid w:val="004D718B"/>
    <w:rsid w:val="004D747E"/>
    <w:rsid w:val="004D7A91"/>
    <w:rsid w:val="004E0114"/>
    <w:rsid w:val="004E0852"/>
    <w:rsid w:val="004E09C7"/>
    <w:rsid w:val="004E13EF"/>
    <w:rsid w:val="004E203A"/>
    <w:rsid w:val="004E21D4"/>
    <w:rsid w:val="004E24F4"/>
    <w:rsid w:val="004E26CB"/>
    <w:rsid w:val="004E4143"/>
    <w:rsid w:val="004E4BA4"/>
    <w:rsid w:val="004E4C2B"/>
    <w:rsid w:val="004E5766"/>
    <w:rsid w:val="004E5A99"/>
    <w:rsid w:val="004E62AE"/>
    <w:rsid w:val="004E7871"/>
    <w:rsid w:val="004F1E27"/>
    <w:rsid w:val="004F20A2"/>
    <w:rsid w:val="004F235D"/>
    <w:rsid w:val="004F305E"/>
    <w:rsid w:val="004F3386"/>
    <w:rsid w:val="004F3756"/>
    <w:rsid w:val="004F4858"/>
    <w:rsid w:val="004F49BD"/>
    <w:rsid w:val="004F4D82"/>
    <w:rsid w:val="004F5112"/>
    <w:rsid w:val="004F5AE8"/>
    <w:rsid w:val="004F6369"/>
    <w:rsid w:val="004F6E6F"/>
    <w:rsid w:val="004F7462"/>
    <w:rsid w:val="004F78CD"/>
    <w:rsid w:val="004F7923"/>
    <w:rsid w:val="004F7DBF"/>
    <w:rsid w:val="00500F3B"/>
    <w:rsid w:val="005011FB"/>
    <w:rsid w:val="0050147E"/>
    <w:rsid w:val="005016B9"/>
    <w:rsid w:val="005019CA"/>
    <w:rsid w:val="00501EFE"/>
    <w:rsid w:val="005022F0"/>
    <w:rsid w:val="0050258D"/>
    <w:rsid w:val="005025FF"/>
    <w:rsid w:val="00502902"/>
    <w:rsid w:val="00502EEE"/>
    <w:rsid w:val="00504007"/>
    <w:rsid w:val="00504168"/>
    <w:rsid w:val="00504618"/>
    <w:rsid w:val="00504A22"/>
    <w:rsid w:val="0050505E"/>
    <w:rsid w:val="00505D29"/>
    <w:rsid w:val="00506026"/>
    <w:rsid w:val="00506ADC"/>
    <w:rsid w:val="00506F71"/>
    <w:rsid w:val="005072C3"/>
    <w:rsid w:val="00507B0D"/>
    <w:rsid w:val="00507B73"/>
    <w:rsid w:val="00510293"/>
    <w:rsid w:val="005103D7"/>
    <w:rsid w:val="00510B28"/>
    <w:rsid w:val="0051174B"/>
    <w:rsid w:val="0051207F"/>
    <w:rsid w:val="0051209A"/>
    <w:rsid w:val="005129F9"/>
    <w:rsid w:val="00512ECB"/>
    <w:rsid w:val="00513163"/>
    <w:rsid w:val="005131FF"/>
    <w:rsid w:val="00513B3A"/>
    <w:rsid w:val="00514775"/>
    <w:rsid w:val="0051480D"/>
    <w:rsid w:val="00514DCA"/>
    <w:rsid w:val="00516643"/>
    <w:rsid w:val="00516724"/>
    <w:rsid w:val="00517137"/>
    <w:rsid w:val="005172ED"/>
    <w:rsid w:val="0051739B"/>
    <w:rsid w:val="0051779A"/>
    <w:rsid w:val="005210A5"/>
    <w:rsid w:val="005217A5"/>
    <w:rsid w:val="005218E3"/>
    <w:rsid w:val="00522A73"/>
    <w:rsid w:val="00523704"/>
    <w:rsid w:val="00523963"/>
    <w:rsid w:val="00523D92"/>
    <w:rsid w:val="0052590C"/>
    <w:rsid w:val="00525A6D"/>
    <w:rsid w:val="005260E1"/>
    <w:rsid w:val="0052632C"/>
    <w:rsid w:val="00526339"/>
    <w:rsid w:val="00526978"/>
    <w:rsid w:val="00526E64"/>
    <w:rsid w:val="00527B13"/>
    <w:rsid w:val="0053030B"/>
    <w:rsid w:val="00530F58"/>
    <w:rsid w:val="005312EA"/>
    <w:rsid w:val="00532473"/>
    <w:rsid w:val="00532B51"/>
    <w:rsid w:val="00532D1C"/>
    <w:rsid w:val="005330BA"/>
    <w:rsid w:val="005339C5"/>
    <w:rsid w:val="0053560C"/>
    <w:rsid w:val="00535AE4"/>
    <w:rsid w:val="00535E99"/>
    <w:rsid w:val="00536037"/>
    <w:rsid w:val="00537652"/>
    <w:rsid w:val="005376C7"/>
    <w:rsid w:val="00537822"/>
    <w:rsid w:val="00537883"/>
    <w:rsid w:val="0054003F"/>
    <w:rsid w:val="005401FD"/>
    <w:rsid w:val="005406F7"/>
    <w:rsid w:val="00540CFE"/>
    <w:rsid w:val="005415F9"/>
    <w:rsid w:val="00541F68"/>
    <w:rsid w:val="005425CA"/>
    <w:rsid w:val="005428C4"/>
    <w:rsid w:val="00542F28"/>
    <w:rsid w:val="0054318A"/>
    <w:rsid w:val="005457B5"/>
    <w:rsid w:val="00545C2F"/>
    <w:rsid w:val="00546045"/>
    <w:rsid w:val="00546482"/>
    <w:rsid w:val="00546485"/>
    <w:rsid w:val="00547096"/>
    <w:rsid w:val="00547FEE"/>
    <w:rsid w:val="00550618"/>
    <w:rsid w:val="00550661"/>
    <w:rsid w:val="005525BC"/>
    <w:rsid w:val="005527FD"/>
    <w:rsid w:val="005531F3"/>
    <w:rsid w:val="00554EA9"/>
    <w:rsid w:val="0055591C"/>
    <w:rsid w:val="005568A4"/>
    <w:rsid w:val="0055769D"/>
    <w:rsid w:val="00557FCA"/>
    <w:rsid w:val="00560106"/>
    <w:rsid w:val="005603FA"/>
    <w:rsid w:val="00560550"/>
    <w:rsid w:val="005607E2"/>
    <w:rsid w:val="0056091B"/>
    <w:rsid w:val="00560B22"/>
    <w:rsid w:val="00560C44"/>
    <w:rsid w:val="00560DB5"/>
    <w:rsid w:val="00561EE6"/>
    <w:rsid w:val="005631C2"/>
    <w:rsid w:val="00563567"/>
    <w:rsid w:val="005644DF"/>
    <w:rsid w:val="00564597"/>
    <w:rsid w:val="00564632"/>
    <w:rsid w:val="0056473E"/>
    <w:rsid w:val="00565AAF"/>
    <w:rsid w:val="00566919"/>
    <w:rsid w:val="0056718B"/>
    <w:rsid w:val="0056763E"/>
    <w:rsid w:val="00571267"/>
    <w:rsid w:val="0057150C"/>
    <w:rsid w:val="0057203A"/>
    <w:rsid w:val="00572539"/>
    <w:rsid w:val="00573620"/>
    <w:rsid w:val="0057366D"/>
    <w:rsid w:val="005736FD"/>
    <w:rsid w:val="00573EEA"/>
    <w:rsid w:val="0057422E"/>
    <w:rsid w:val="005743D1"/>
    <w:rsid w:val="00574B1E"/>
    <w:rsid w:val="00574FAC"/>
    <w:rsid w:val="005753F2"/>
    <w:rsid w:val="005753F5"/>
    <w:rsid w:val="005756BF"/>
    <w:rsid w:val="00575926"/>
    <w:rsid w:val="00576215"/>
    <w:rsid w:val="00576522"/>
    <w:rsid w:val="00576CA2"/>
    <w:rsid w:val="00580415"/>
    <w:rsid w:val="00580421"/>
    <w:rsid w:val="00580520"/>
    <w:rsid w:val="00580B3E"/>
    <w:rsid w:val="00580C2C"/>
    <w:rsid w:val="00581CCA"/>
    <w:rsid w:val="00582315"/>
    <w:rsid w:val="00582B2D"/>
    <w:rsid w:val="00582BF7"/>
    <w:rsid w:val="00583052"/>
    <w:rsid w:val="00583709"/>
    <w:rsid w:val="00583722"/>
    <w:rsid w:val="00584662"/>
    <w:rsid w:val="00584740"/>
    <w:rsid w:val="0058481C"/>
    <w:rsid w:val="00584946"/>
    <w:rsid w:val="00584B9B"/>
    <w:rsid w:val="0058523D"/>
    <w:rsid w:val="005855E3"/>
    <w:rsid w:val="00585915"/>
    <w:rsid w:val="005862AA"/>
    <w:rsid w:val="005862C5"/>
    <w:rsid w:val="005864E0"/>
    <w:rsid w:val="0058653F"/>
    <w:rsid w:val="00586D33"/>
    <w:rsid w:val="00586EBE"/>
    <w:rsid w:val="00587A79"/>
    <w:rsid w:val="00587B4E"/>
    <w:rsid w:val="00590290"/>
    <w:rsid w:val="00590782"/>
    <w:rsid w:val="0059086C"/>
    <w:rsid w:val="00590E63"/>
    <w:rsid w:val="005918C4"/>
    <w:rsid w:val="0059266B"/>
    <w:rsid w:val="00592C41"/>
    <w:rsid w:val="00593696"/>
    <w:rsid w:val="005955E2"/>
    <w:rsid w:val="005956A3"/>
    <w:rsid w:val="005957FE"/>
    <w:rsid w:val="00595D2E"/>
    <w:rsid w:val="00596C45"/>
    <w:rsid w:val="005978C1"/>
    <w:rsid w:val="00597AAC"/>
    <w:rsid w:val="005A067D"/>
    <w:rsid w:val="005A08E1"/>
    <w:rsid w:val="005A0ED3"/>
    <w:rsid w:val="005A1210"/>
    <w:rsid w:val="005A205B"/>
    <w:rsid w:val="005A232C"/>
    <w:rsid w:val="005A237B"/>
    <w:rsid w:val="005A2A19"/>
    <w:rsid w:val="005A413A"/>
    <w:rsid w:val="005A43E4"/>
    <w:rsid w:val="005A4D82"/>
    <w:rsid w:val="005A60EB"/>
    <w:rsid w:val="005A6CBB"/>
    <w:rsid w:val="005A6F97"/>
    <w:rsid w:val="005A7695"/>
    <w:rsid w:val="005A7CD5"/>
    <w:rsid w:val="005A7D0C"/>
    <w:rsid w:val="005A7DE4"/>
    <w:rsid w:val="005A7EFE"/>
    <w:rsid w:val="005B0477"/>
    <w:rsid w:val="005B04D7"/>
    <w:rsid w:val="005B0ED4"/>
    <w:rsid w:val="005B1376"/>
    <w:rsid w:val="005B2081"/>
    <w:rsid w:val="005B2591"/>
    <w:rsid w:val="005B3136"/>
    <w:rsid w:val="005B355C"/>
    <w:rsid w:val="005B395F"/>
    <w:rsid w:val="005B3A7C"/>
    <w:rsid w:val="005B4BC8"/>
    <w:rsid w:val="005B511C"/>
    <w:rsid w:val="005B5A84"/>
    <w:rsid w:val="005B5BD6"/>
    <w:rsid w:val="005B5C1D"/>
    <w:rsid w:val="005B5D2E"/>
    <w:rsid w:val="005B5E70"/>
    <w:rsid w:val="005B636A"/>
    <w:rsid w:val="005B6961"/>
    <w:rsid w:val="005B6B7F"/>
    <w:rsid w:val="005B6D7F"/>
    <w:rsid w:val="005B6FCB"/>
    <w:rsid w:val="005B7310"/>
    <w:rsid w:val="005B78E2"/>
    <w:rsid w:val="005B7A8B"/>
    <w:rsid w:val="005B7D00"/>
    <w:rsid w:val="005C022E"/>
    <w:rsid w:val="005C0EFC"/>
    <w:rsid w:val="005C14EF"/>
    <w:rsid w:val="005C16B7"/>
    <w:rsid w:val="005C16D6"/>
    <w:rsid w:val="005C1914"/>
    <w:rsid w:val="005C2334"/>
    <w:rsid w:val="005C23DD"/>
    <w:rsid w:val="005C2DBF"/>
    <w:rsid w:val="005C325B"/>
    <w:rsid w:val="005C35EC"/>
    <w:rsid w:val="005C38E5"/>
    <w:rsid w:val="005C42BD"/>
    <w:rsid w:val="005C462B"/>
    <w:rsid w:val="005C4BB0"/>
    <w:rsid w:val="005C4D88"/>
    <w:rsid w:val="005C4F54"/>
    <w:rsid w:val="005C5240"/>
    <w:rsid w:val="005C58A9"/>
    <w:rsid w:val="005C5C4F"/>
    <w:rsid w:val="005C6115"/>
    <w:rsid w:val="005C79B3"/>
    <w:rsid w:val="005C7AE1"/>
    <w:rsid w:val="005D0587"/>
    <w:rsid w:val="005D08D4"/>
    <w:rsid w:val="005D0B6F"/>
    <w:rsid w:val="005D0CC4"/>
    <w:rsid w:val="005D1324"/>
    <w:rsid w:val="005D1D6E"/>
    <w:rsid w:val="005D33E9"/>
    <w:rsid w:val="005D3763"/>
    <w:rsid w:val="005D379B"/>
    <w:rsid w:val="005D3F29"/>
    <w:rsid w:val="005D401E"/>
    <w:rsid w:val="005D4FA5"/>
    <w:rsid w:val="005D54BD"/>
    <w:rsid w:val="005D55D2"/>
    <w:rsid w:val="005D5E22"/>
    <w:rsid w:val="005D6110"/>
    <w:rsid w:val="005D6353"/>
    <w:rsid w:val="005D6B6B"/>
    <w:rsid w:val="005D70EF"/>
    <w:rsid w:val="005D731C"/>
    <w:rsid w:val="005D733C"/>
    <w:rsid w:val="005D7E48"/>
    <w:rsid w:val="005E05C6"/>
    <w:rsid w:val="005E0A9A"/>
    <w:rsid w:val="005E16B9"/>
    <w:rsid w:val="005E18AE"/>
    <w:rsid w:val="005E21F3"/>
    <w:rsid w:val="005E2482"/>
    <w:rsid w:val="005E2DF6"/>
    <w:rsid w:val="005E356B"/>
    <w:rsid w:val="005E37EC"/>
    <w:rsid w:val="005E390D"/>
    <w:rsid w:val="005E39F7"/>
    <w:rsid w:val="005E410C"/>
    <w:rsid w:val="005E4203"/>
    <w:rsid w:val="005E421C"/>
    <w:rsid w:val="005E4528"/>
    <w:rsid w:val="005E493F"/>
    <w:rsid w:val="005E49DD"/>
    <w:rsid w:val="005E52B2"/>
    <w:rsid w:val="005E569F"/>
    <w:rsid w:val="005E5B61"/>
    <w:rsid w:val="005E6030"/>
    <w:rsid w:val="005E626A"/>
    <w:rsid w:val="005E63B5"/>
    <w:rsid w:val="005E67A1"/>
    <w:rsid w:val="005E68FB"/>
    <w:rsid w:val="005E755C"/>
    <w:rsid w:val="005E7959"/>
    <w:rsid w:val="005F011C"/>
    <w:rsid w:val="005F01B1"/>
    <w:rsid w:val="005F049C"/>
    <w:rsid w:val="005F04C2"/>
    <w:rsid w:val="005F0F5D"/>
    <w:rsid w:val="005F1657"/>
    <w:rsid w:val="005F2A9E"/>
    <w:rsid w:val="005F2D1E"/>
    <w:rsid w:val="005F382E"/>
    <w:rsid w:val="005F48F6"/>
    <w:rsid w:val="005F5447"/>
    <w:rsid w:val="005F579B"/>
    <w:rsid w:val="005F5D68"/>
    <w:rsid w:val="005F6175"/>
    <w:rsid w:val="005F636A"/>
    <w:rsid w:val="005F6DBB"/>
    <w:rsid w:val="006006B1"/>
    <w:rsid w:val="00600ADB"/>
    <w:rsid w:val="00600C6C"/>
    <w:rsid w:val="00601163"/>
    <w:rsid w:val="00601382"/>
    <w:rsid w:val="006025EC"/>
    <w:rsid w:val="0060347A"/>
    <w:rsid w:val="0060358F"/>
    <w:rsid w:val="006038C6"/>
    <w:rsid w:val="006051F9"/>
    <w:rsid w:val="00605EA9"/>
    <w:rsid w:val="006064E3"/>
    <w:rsid w:val="0060677B"/>
    <w:rsid w:val="0060784A"/>
    <w:rsid w:val="00607BB2"/>
    <w:rsid w:val="0061083C"/>
    <w:rsid w:val="00610BD9"/>
    <w:rsid w:val="00610BDA"/>
    <w:rsid w:val="00610D8B"/>
    <w:rsid w:val="00610F3F"/>
    <w:rsid w:val="00611B81"/>
    <w:rsid w:val="00611D96"/>
    <w:rsid w:val="00612054"/>
    <w:rsid w:val="00613138"/>
    <w:rsid w:val="00613215"/>
    <w:rsid w:val="006136D3"/>
    <w:rsid w:val="00613A37"/>
    <w:rsid w:val="00613DA3"/>
    <w:rsid w:val="00613FE8"/>
    <w:rsid w:val="00614DEC"/>
    <w:rsid w:val="00614EF7"/>
    <w:rsid w:val="006150C3"/>
    <w:rsid w:val="006152BB"/>
    <w:rsid w:val="00615E24"/>
    <w:rsid w:val="0061601A"/>
    <w:rsid w:val="00616E1F"/>
    <w:rsid w:val="006170AB"/>
    <w:rsid w:val="0061759E"/>
    <w:rsid w:val="006175A9"/>
    <w:rsid w:val="00617ABF"/>
    <w:rsid w:val="00620964"/>
    <w:rsid w:val="00620BDF"/>
    <w:rsid w:val="00621032"/>
    <w:rsid w:val="006216C9"/>
    <w:rsid w:val="00621A36"/>
    <w:rsid w:val="006220C5"/>
    <w:rsid w:val="0062317C"/>
    <w:rsid w:val="006238DD"/>
    <w:rsid w:val="006242FC"/>
    <w:rsid w:val="00624E1B"/>
    <w:rsid w:val="006251EC"/>
    <w:rsid w:val="006261CC"/>
    <w:rsid w:val="0062663E"/>
    <w:rsid w:val="006269E0"/>
    <w:rsid w:val="00627414"/>
    <w:rsid w:val="006278A1"/>
    <w:rsid w:val="006306CE"/>
    <w:rsid w:val="0063084C"/>
    <w:rsid w:val="00630C9B"/>
    <w:rsid w:val="00631504"/>
    <w:rsid w:val="00632DC2"/>
    <w:rsid w:val="0063344F"/>
    <w:rsid w:val="00633777"/>
    <w:rsid w:val="006337E5"/>
    <w:rsid w:val="00633CE8"/>
    <w:rsid w:val="00634072"/>
    <w:rsid w:val="006347DF"/>
    <w:rsid w:val="00634DBC"/>
    <w:rsid w:val="0063561B"/>
    <w:rsid w:val="006360C1"/>
    <w:rsid w:val="00636B49"/>
    <w:rsid w:val="00637027"/>
    <w:rsid w:val="00640377"/>
    <w:rsid w:val="00640BD5"/>
    <w:rsid w:val="00641632"/>
    <w:rsid w:val="0064175B"/>
    <w:rsid w:val="00641979"/>
    <w:rsid w:val="006433D8"/>
    <w:rsid w:val="00643636"/>
    <w:rsid w:val="0064373C"/>
    <w:rsid w:val="006439E2"/>
    <w:rsid w:val="006444A3"/>
    <w:rsid w:val="006448EB"/>
    <w:rsid w:val="00644D2F"/>
    <w:rsid w:val="0064503A"/>
    <w:rsid w:val="00645150"/>
    <w:rsid w:val="00645F71"/>
    <w:rsid w:val="006468AA"/>
    <w:rsid w:val="00646CEA"/>
    <w:rsid w:val="006478D4"/>
    <w:rsid w:val="0064796C"/>
    <w:rsid w:val="00650AE7"/>
    <w:rsid w:val="00650E0F"/>
    <w:rsid w:val="006529A2"/>
    <w:rsid w:val="00652C92"/>
    <w:rsid w:val="00653EB0"/>
    <w:rsid w:val="00653F75"/>
    <w:rsid w:val="0065491B"/>
    <w:rsid w:val="00654A46"/>
    <w:rsid w:val="00654DA2"/>
    <w:rsid w:val="00654E2D"/>
    <w:rsid w:val="006557F8"/>
    <w:rsid w:val="00655BC6"/>
    <w:rsid w:val="00655D7A"/>
    <w:rsid w:val="00656555"/>
    <w:rsid w:val="00656AB0"/>
    <w:rsid w:val="00656FED"/>
    <w:rsid w:val="0065723B"/>
    <w:rsid w:val="00657DF1"/>
    <w:rsid w:val="0066064B"/>
    <w:rsid w:val="006607B5"/>
    <w:rsid w:val="00660A82"/>
    <w:rsid w:val="00660CA6"/>
    <w:rsid w:val="00661B51"/>
    <w:rsid w:val="006624AA"/>
    <w:rsid w:val="00662632"/>
    <w:rsid w:val="00662A94"/>
    <w:rsid w:val="00663272"/>
    <w:rsid w:val="0066330D"/>
    <w:rsid w:val="00664608"/>
    <w:rsid w:val="00665196"/>
    <w:rsid w:val="00665C2D"/>
    <w:rsid w:val="00667A48"/>
    <w:rsid w:val="00667D9C"/>
    <w:rsid w:val="006702E0"/>
    <w:rsid w:val="00670A5E"/>
    <w:rsid w:val="00671454"/>
    <w:rsid w:val="00671DE2"/>
    <w:rsid w:val="006729A2"/>
    <w:rsid w:val="00672CDF"/>
    <w:rsid w:val="00672CE5"/>
    <w:rsid w:val="0067305D"/>
    <w:rsid w:val="006731A6"/>
    <w:rsid w:val="00673FBC"/>
    <w:rsid w:val="00674336"/>
    <w:rsid w:val="006745E2"/>
    <w:rsid w:val="0067547E"/>
    <w:rsid w:val="00675EB7"/>
    <w:rsid w:val="00675EE8"/>
    <w:rsid w:val="00676163"/>
    <w:rsid w:val="0067634E"/>
    <w:rsid w:val="00676C21"/>
    <w:rsid w:val="00676CA1"/>
    <w:rsid w:val="00676CF8"/>
    <w:rsid w:val="00676DD3"/>
    <w:rsid w:val="00677314"/>
    <w:rsid w:val="006807E3"/>
    <w:rsid w:val="0068083D"/>
    <w:rsid w:val="00680F4F"/>
    <w:rsid w:val="006810BA"/>
    <w:rsid w:val="006819DC"/>
    <w:rsid w:val="00681C1F"/>
    <w:rsid w:val="00681EEF"/>
    <w:rsid w:val="00682BF1"/>
    <w:rsid w:val="00683B65"/>
    <w:rsid w:val="00684E33"/>
    <w:rsid w:val="006856EE"/>
    <w:rsid w:val="00685891"/>
    <w:rsid w:val="00685CDB"/>
    <w:rsid w:val="00685DAE"/>
    <w:rsid w:val="00686595"/>
    <w:rsid w:val="00686C96"/>
    <w:rsid w:val="0068726B"/>
    <w:rsid w:val="00687957"/>
    <w:rsid w:val="00690864"/>
    <w:rsid w:val="00690865"/>
    <w:rsid w:val="006908A2"/>
    <w:rsid w:val="00690D57"/>
    <w:rsid w:val="00690FF9"/>
    <w:rsid w:val="0069139C"/>
    <w:rsid w:val="006914A5"/>
    <w:rsid w:val="00691B01"/>
    <w:rsid w:val="006929EC"/>
    <w:rsid w:val="00692AB4"/>
    <w:rsid w:val="00693504"/>
    <w:rsid w:val="006936DB"/>
    <w:rsid w:val="00693DC7"/>
    <w:rsid w:val="00693E71"/>
    <w:rsid w:val="00694E3C"/>
    <w:rsid w:val="006957BB"/>
    <w:rsid w:val="00695AED"/>
    <w:rsid w:val="00695C18"/>
    <w:rsid w:val="00696B1D"/>
    <w:rsid w:val="00696C25"/>
    <w:rsid w:val="00697375"/>
    <w:rsid w:val="00697B89"/>
    <w:rsid w:val="006A00E7"/>
    <w:rsid w:val="006A05B8"/>
    <w:rsid w:val="006A0881"/>
    <w:rsid w:val="006A0977"/>
    <w:rsid w:val="006A1799"/>
    <w:rsid w:val="006A19AE"/>
    <w:rsid w:val="006A1BCE"/>
    <w:rsid w:val="006A1DAE"/>
    <w:rsid w:val="006A221C"/>
    <w:rsid w:val="006A2A80"/>
    <w:rsid w:val="006A2CF9"/>
    <w:rsid w:val="006A3203"/>
    <w:rsid w:val="006A3DA8"/>
    <w:rsid w:val="006A3F52"/>
    <w:rsid w:val="006A45D0"/>
    <w:rsid w:val="006A46C7"/>
    <w:rsid w:val="006A5DDD"/>
    <w:rsid w:val="006A64D5"/>
    <w:rsid w:val="006A73A6"/>
    <w:rsid w:val="006B070C"/>
    <w:rsid w:val="006B0996"/>
    <w:rsid w:val="006B0ACF"/>
    <w:rsid w:val="006B0B4B"/>
    <w:rsid w:val="006B11CD"/>
    <w:rsid w:val="006B17A2"/>
    <w:rsid w:val="006B26A7"/>
    <w:rsid w:val="006B2E1C"/>
    <w:rsid w:val="006B3508"/>
    <w:rsid w:val="006B357B"/>
    <w:rsid w:val="006B3707"/>
    <w:rsid w:val="006B3A41"/>
    <w:rsid w:val="006B496E"/>
    <w:rsid w:val="006B4A29"/>
    <w:rsid w:val="006B53CF"/>
    <w:rsid w:val="006B57E0"/>
    <w:rsid w:val="006B5A11"/>
    <w:rsid w:val="006B6104"/>
    <w:rsid w:val="006B6E10"/>
    <w:rsid w:val="006B7027"/>
    <w:rsid w:val="006B7BC1"/>
    <w:rsid w:val="006B7F09"/>
    <w:rsid w:val="006C011C"/>
    <w:rsid w:val="006C01C2"/>
    <w:rsid w:val="006C0D60"/>
    <w:rsid w:val="006C1CDF"/>
    <w:rsid w:val="006C2F27"/>
    <w:rsid w:val="006C4124"/>
    <w:rsid w:val="006C41E5"/>
    <w:rsid w:val="006C4A59"/>
    <w:rsid w:val="006C4DFC"/>
    <w:rsid w:val="006C5256"/>
    <w:rsid w:val="006C563E"/>
    <w:rsid w:val="006C56CE"/>
    <w:rsid w:val="006C5E4C"/>
    <w:rsid w:val="006C5F23"/>
    <w:rsid w:val="006C6261"/>
    <w:rsid w:val="006C67EB"/>
    <w:rsid w:val="006C69D5"/>
    <w:rsid w:val="006C69EB"/>
    <w:rsid w:val="006C7B15"/>
    <w:rsid w:val="006C7D91"/>
    <w:rsid w:val="006D09BE"/>
    <w:rsid w:val="006D0C82"/>
    <w:rsid w:val="006D0F3F"/>
    <w:rsid w:val="006D120B"/>
    <w:rsid w:val="006D1B82"/>
    <w:rsid w:val="006D1BBF"/>
    <w:rsid w:val="006D21F4"/>
    <w:rsid w:val="006D2C2C"/>
    <w:rsid w:val="006D2C81"/>
    <w:rsid w:val="006D2F25"/>
    <w:rsid w:val="006D33F2"/>
    <w:rsid w:val="006D34D8"/>
    <w:rsid w:val="006D38DE"/>
    <w:rsid w:val="006D3E23"/>
    <w:rsid w:val="006D41B0"/>
    <w:rsid w:val="006D43D5"/>
    <w:rsid w:val="006D43D7"/>
    <w:rsid w:val="006D444D"/>
    <w:rsid w:val="006D44E5"/>
    <w:rsid w:val="006D45EE"/>
    <w:rsid w:val="006D48B4"/>
    <w:rsid w:val="006D4951"/>
    <w:rsid w:val="006D5096"/>
    <w:rsid w:val="006D50ED"/>
    <w:rsid w:val="006D63C6"/>
    <w:rsid w:val="006D6C27"/>
    <w:rsid w:val="006D6DF3"/>
    <w:rsid w:val="006D6E8E"/>
    <w:rsid w:val="006D7102"/>
    <w:rsid w:val="006D71B6"/>
    <w:rsid w:val="006D72C5"/>
    <w:rsid w:val="006D74C2"/>
    <w:rsid w:val="006D7884"/>
    <w:rsid w:val="006D7948"/>
    <w:rsid w:val="006D7D09"/>
    <w:rsid w:val="006E001E"/>
    <w:rsid w:val="006E00E1"/>
    <w:rsid w:val="006E02C5"/>
    <w:rsid w:val="006E04B1"/>
    <w:rsid w:val="006E078C"/>
    <w:rsid w:val="006E0CA3"/>
    <w:rsid w:val="006E1328"/>
    <w:rsid w:val="006E1412"/>
    <w:rsid w:val="006E1BCA"/>
    <w:rsid w:val="006E26BB"/>
    <w:rsid w:val="006E2786"/>
    <w:rsid w:val="006E2830"/>
    <w:rsid w:val="006E2939"/>
    <w:rsid w:val="006E300A"/>
    <w:rsid w:val="006E3BB1"/>
    <w:rsid w:val="006E4012"/>
    <w:rsid w:val="006E408F"/>
    <w:rsid w:val="006E482C"/>
    <w:rsid w:val="006E4AA9"/>
    <w:rsid w:val="006E4DF3"/>
    <w:rsid w:val="006E4EA5"/>
    <w:rsid w:val="006E5279"/>
    <w:rsid w:val="006E53D7"/>
    <w:rsid w:val="006E5F62"/>
    <w:rsid w:val="006E647E"/>
    <w:rsid w:val="006E77D6"/>
    <w:rsid w:val="006E7B47"/>
    <w:rsid w:val="006E7BF1"/>
    <w:rsid w:val="006E7C44"/>
    <w:rsid w:val="006F0724"/>
    <w:rsid w:val="006F1EC6"/>
    <w:rsid w:val="006F3008"/>
    <w:rsid w:val="006F3014"/>
    <w:rsid w:val="006F307B"/>
    <w:rsid w:val="006F36E8"/>
    <w:rsid w:val="006F38C4"/>
    <w:rsid w:val="006F50CA"/>
    <w:rsid w:val="006F5327"/>
    <w:rsid w:val="006F5901"/>
    <w:rsid w:val="006F611E"/>
    <w:rsid w:val="006F6E31"/>
    <w:rsid w:val="006F6F74"/>
    <w:rsid w:val="006F7643"/>
    <w:rsid w:val="007004AE"/>
    <w:rsid w:val="00700B14"/>
    <w:rsid w:val="00700CD5"/>
    <w:rsid w:val="00700F1C"/>
    <w:rsid w:val="0070143F"/>
    <w:rsid w:val="007020F3"/>
    <w:rsid w:val="00702607"/>
    <w:rsid w:val="0070266C"/>
    <w:rsid w:val="00703E5B"/>
    <w:rsid w:val="007046E6"/>
    <w:rsid w:val="007049BE"/>
    <w:rsid w:val="007058BA"/>
    <w:rsid w:val="00705D6D"/>
    <w:rsid w:val="00706411"/>
    <w:rsid w:val="00706554"/>
    <w:rsid w:val="007065E9"/>
    <w:rsid w:val="00706770"/>
    <w:rsid w:val="00707225"/>
    <w:rsid w:val="00707B6A"/>
    <w:rsid w:val="00707F4C"/>
    <w:rsid w:val="007101D1"/>
    <w:rsid w:val="007122CE"/>
    <w:rsid w:val="00712807"/>
    <w:rsid w:val="007129F6"/>
    <w:rsid w:val="00713207"/>
    <w:rsid w:val="00713869"/>
    <w:rsid w:val="007144D5"/>
    <w:rsid w:val="00714B4F"/>
    <w:rsid w:val="00714C9D"/>
    <w:rsid w:val="007150BB"/>
    <w:rsid w:val="00715A01"/>
    <w:rsid w:val="007165B6"/>
    <w:rsid w:val="00717783"/>
    <w:rsid w:val="00717E08"/>
    <w:rsid w:val="00717FDB"/>
    <w:rsid w:val="00720604"/>
    <w:rsid w:val="007208AC"/>
    <w:rsid w:val="00720CD8"/>
    <w:rsid w:val="00721255"/>
    <w:rsid w:val="007219B9"/>
    <w:rsid w:val="007226C3"/>
    <w:rsid w:val="007239EA"/>
    <w:rsid w:val="00723CC8"/>
    <w:rsid w:val="00724575"/>
    <w:rsid w:val="007245B5"/>
    <w:rsid w:val="0072483C"/>
    <w:rsid w:val="00725B65"/>
    <w:rsid w:val="007274F2"/>
    <w:rsid w:val="00730D5A"/>
    <w:rsid w:val="00731048"/>
    <w:rsid w:val="0073142F"/>
    <w:rsid w:val="0073170D"/>
    <w:rsid w:val="00731ABB"/>
    <w:rsid w:val="00731DF8"/>
    <w:rsid w:val="00731DFF"/>
    <w:rsid w:val="007322D2"/>
    <w:rsid w:val="00732720"/>
    <w:rsid w:val="007329E3"/>
    <w:rsid w:val="00732C48"/>
    <w:rsid w:val="00732FC1"/>
    <w:rsid w:val="007330AF"/>
    <w:rsid w:val="007332A4"/>
    <w:rsid w:val="00733C6B"/>
    <w:rsid w:val="007340CC"/>
    <w:rsid w:val="00734FEF"/>
    <w:rsid w:val="0073516A"/>
    <w:rsid w:val="007354F9"/>
    <w:rsid w:val="00736C2C"/>
    <w:rsid w:val="007371BD"/>
    <w:rsid w:val="007376BF"/>
    <w:rsid w:val="00737A84"/>
    <w:rsid w:val="00737CF1"/>
    <w:rsid w:val="00737FF9"/>
    <w:rsid w:val="0074026C"/>
    <w:rsid w:val="00740277"/>
    <w:rsid w:val="0074050C"/>
    <w:rsid w:val="00740EE0"/>
    <w:rsid w:val="007419E5"/>
    <w:rsid w:val="00741DC5"/>
    <w:rsid w:val="00742182"/>
    <w:rsid w:val="00742238"/>
    <w:rsid w:val="00742D51"/>
    <w:rsid w:val="00742DE9"/>
    <w:rsid w:val="007432F1"/>
    <w:rsid w:val="00743D77"/>
    <w:rsid w:val="00744D59"/>
    <w:rsid w:val="0074538E"/>
    <w:rsid w:val="0074565A"/>
    <w:rsid w:val="00745734"/>
    <w:rsid w:val="00746380"/>
    <w:rsid w:val="007463D4"/>
    <w:rsid w:val="00746547"/>
    <w:rsid w:val="00746751"/>
    <w:rsid w:val="007467E4"/>
    <w:rsid w:val="00746F48"/>
    <w:rsid w:val="00747E08"/>
    <w:rsid w:val="007500D1"/>
    <w:rsid w:val="00750E9C"/>
    <w:rsid w:val="00751F8E"/>
    <w:rsid w:val="00752825"/>
    <w:rsid w:val="00752A9D"/>
    <w:rsid w:val="007533E1"/>
    <w:rsid w:val="007534F4"/>
    <w:rsid w:val="00753553"/>
    <w:rsid w:val="007536F3"/>
    <w:rsid w:val="007537FF"/>
    <w:rsid w:val="00753AF4"/>
    <w:rsid w:val="00754E61"/>
    <w:rsid w:val="00756CE7"/>
    <w:rsid w:val="00757113"/>
    <w:rsid w:val="00757F1E"/>
    <w:rsid w:val="00760479"/>
    <w:rsid w:val="007607F4"/>
    <w:rsid w:val="0076217C"/>
    <w:rsid w:val="00762184"/>
    <w:rsid w:val="00762C67"/>
    <w:rsid w:val="007633BF"/>
    <w:rsid w:val="0076384D"/>
    <w:rsid w:val="00764CC5"/>
    <w:rsid w:val="0076593F"/>
    <w:rsid w:val="00767748"/>
    <w:rsid w:val="007677F0"/>
    <w:rsid w:val="00767BC7"/>
    <w:rsid w:val="00767E9E"/>
    <w:rsid w:val="0077065F"/>
    <w:rsid w:val="00770CC9"/>
    <w:rsid w:val="007710DD"/>
    <w:rsid w:val="0077252E"/>
    <w:rsid w:val="007725F2"/>
    <w:rsid w:val="007725FF"/>
    <w:rsid w:val="00772699"/>
    <w:rsid w:val="0077272C"/>
    <w:rsid w:val="00772CC0"/>
    <w:rsid w:val="00772F0F"/>
    <w:rsid w:val="007737DE"/>
    <w:rsid w:val="00773C3A"/>
    <w:rsid w:val="007740D1"/>
    <w:rsid w:val="00774914"/>
    <w:rsid w:val="00774C83"/>
    <w:rsid w:val="0077527A"/>
    <w:rsid w:val="007752EF"/>
    <w:rsid w:val="007754D1"/>
    <w:rsid w:val="00775B00"/>
    <w:rsid w:val="00775C69"/>
    <w:rsid w:val="00776DDA"/>
    <w:rsid w:val="00776EE8"/>
    <w:rsid w:val="00777A2A"/>
    <w:rsid w:val="00777C80"/>
    <w:rsid w:val="007802BF"/>
    <w:rsid w:val="0078093F"/>
    <w:rsid w:val="00780BAD"/>
    <w:rsid w:val="00780C3D"/>
    <w:rsid w:val="00781217"/>
    <w:rsid w:val="00781DDD"/>
    <w:rsid w:val="00782E19"/>
    <w:rsid w:val="0078319E"/>
    <w:rsid w:val="00783881"/>
    <w:rsid w:val="00783A48"/>
    <w:rsid w:val="007843A1"/>
    <w:rsid w:val="0078472F"/>
    <w:rsid w:val="0078497F"/>
    <w:rsid w:val="007849FC"/>
    <w:rsid w:val="007856C8"/>
    <w:rsid w:val="00785AE6"/>
    <w:rsid w:val="00785B46"/>
    <w:rsid w:val="00786F71"/>
    <w:rsid w:val="00790777"/>
    <w:rsid w:val="00790ADA"/>
    <w:rsid w:val="007919D5"/>
    <w:rsid w:val="00791CC4"/>
    <w:rsid w:val="00791D63"/>
    <w:rsid w:val="00793323"/>
    <w:rsid w:val="0079341D"/>
    <w:rsid w:val="0079391C"/>
    <w:rsid w:val="00793F95"/>
    <w:rsid w:val="00794550"/>
    <w:rsid w:val="00795635"/>
    <w:rsid w:val="007956E4"/>
    <w:rsid w:val="007958BF"/>
    <w:rsid w:val="007965B9"/>
    <w:rsid w:val="00797217"/>
    <w:rsid w:val="00797E92"/>
    <w:rsid w:val="00797EB6"/>
    <w:rsid w:val="007A02E1"/>
    <w:rsid w:val="007A0EC6"/>
    <w:rsid w:val="007A1A38"/>
    <w:rsid w:val="007A242E"/>
    <w:rsid w:val="007A2502"/>
    <w:rsid w:val="007A2D21"/>
    <w:rsid w:val="007A387A"/>
    <w:rsid w:val="007A3C98"/>
    <w:rsid w:val="007A3D1D"/>
    <w:rsid w:val="007A3DC2"/>
    <w:rsid w:val="007A3E9E"/>
    <w:rsid w:val="007A4758"/>
    <w:rsid w:val="007A536E"/>
    <w:rsid w:val="007A5697"/>
    <w:rsid w:val="007A651F"/>
    <w:rsid w:val="007A6643"/>
    <w:rsid w:val="007A686F"/>
    <w:rsid w:val="007A6CCF"/>
    <w:rsid w:val="007A72DD"/>
    <w:rsid w:val="007A755E"/>
    <w:rsid w:val="007A75A2"/>
    <w:rsid w:val="007A77B5"/>
    <w:rsid w:val="007A7A06"/>
    <w:rsid w:val="007B011E"/>
    <w:rsid w:val="007B090A"/>
    <w:rsid w:val="007B0A03"/>
    <w:rsid w:val="007B0DAB"/>
    <w:rsid w:val="007B104F"/>
    <w:rsid w:val="007B23BA"/>
    <w:rsid w:val="007B301D"/>
    <w:rsid w:val="007B41D2"/>
    <w:rsid w:val="007B4AAE"/>
    <w:rsid w:val="007B4DBA"/>
    <w:rsid w:val="007B4E44"/>
    <w:rsid w:val="007B5842"/>
    <w:rsid w:val="007B5CA6"/>
    <w:rsid w:val="007B5FE3"/>
    <w:rsid w:val="007B6D0F"/>
    <w:rsid w:val="007B6DFA"/>
    <w:rsid w:val="007B7795"/>
    <w:rsid w:val="007B78AF"/>
    <w:rsid w:val="007C02B8"/>
    <w:rsid w:val="007C02FB"/>
    <w:rsid w:val="007C1191"/>
    <w:rsid w:val="007C186C"/>
    <w:rsid w:val="007C26E5"/>
    <w:rsid w:val="007C2761"/>
    <w:rsid w:val="007C3E73"/>
    <w:rsid w:val="007C4505"/>
    <w:rsid w:val="007C5208"/>
    <w:rsid w:val="007C63A1"/>
    <w:rsid w:val="007C7F9C"/>
    <w:rsid w:val="007D0895"/>
    <w:rsid w:val="007D0AD1"/>
    <w:rsid w:val="007D112C"/>
    <w:rsid w:val="007D1262"/>
    <w:rsid w:val="007D221F"/>
    <w:rsid w:val="007D2CC7"/>
    <w:rsid w:val="007D2FC7"/>
    <w:rsid w:val="007D39C7"/>
    <w:rsid w:val="007D3E16"/>
    <w:rsid w:val="007D4107"/>
    <w:rsid w:val="007D4DD2"/>
    <w:rsid w:val="007D53E8"/>
    <w:rsid w:val="007D540C"/>
    <w:rsid w:val="007D5A67"/>
    <w:rsid w:val="007D5A85"/>
    <w:rsid w:val="007D6C3E"/>
    <w:rsid w:val="007D7596"/>
    <w:rsid w:val="007D7CE1"/>
    <w:rsid w:val="007E0113"/>
    <w:rsid w:val="007E06EE"/>
    <w:rsid w:val="007E0964"/>
    <w:rsid w:val="007E0972"/>
    <w:rsid w:val="007E0C6E"/>
    <w:rsid w:val="007E0FD1"/>
    <w:rsid w:val="007E11D8"/>
    <w:rsid w:val="007E14AB"/>
    <w:rsid w:val="007E2F8E"/>
    <w:rsid w:val="007E3003"/>
    <w:rsid w:val="007E3994"/>
    <w:rsid w:val="007E3CDE"/>
    <w:rsid w:val="007E4058"/>
    <w:rsid w:val="007E4816"/>
    <w:rsid w:val="007E4C10"/>
    <w:rsid w:val="007E4F06"/>
    <w:rsid w:val="007E5548"/>
    <w:rsid w:val="007E5554"/>
    <w:rsid w:val="007E561C"/>
    <w:rsid w:val="007E5A10"/>
    <w:rsid w:val="007E6820"/>
    <w:rsid w:val="007E70BB"/>
    <w:rsid w:val="007E78A2"/>
    <w:rsid w:val="007E7D66"/>
    <w:rsid w:val="007E7EF7"/>
    <w:rsid w:val="007F06F2"/>
    <w:rsid w:val="007F088C"/>
    <w:rsid w:val="007F11AF"/>
    <w:rsid w:val="007F19E9"/>
    <w:rsid w:val="007F3DEE"/>
    <w:rsid w:val="007F4481"/>
    <w:rsid w:val="007F4978"/>
    <w:rsid w:val="007F5553"/>
    <w:rsid w:val="007F5816"/>
    <w:rsid w:val="007F59CB"/>
    <w:rsid w:val="007F6639"/>
    <w:rsid w:val="007F6870"/>
    <w:rsid w:val="007F6A33"/>
    <w:rsid w:val="007F7D46"/>
    <w:rsid w:val="008013DF"/>
    <w:rsid w:val="00801495"/>
    <w:rsid w:val="00802241"/>
    <w:rsid w:val="00802803"/>
    <w:rsid w:val="008033C8"/>
    <w:rsid w:val="00803F63"/>
    <w:rsid w:val="00803F9D"/>
    <w:rsid w:val="0080431F"/>
    <w:rsid w:val="008046E2"/>
    <w:rsid w:val="00804AB1"/>
    <w:rsid w:val="00805BD7"/>
    <w:rsid w:val="00805D33"/>
    <w:rsid w:val="00806F39"/>
    <w:rsid w:val="0080734F"/>
    <w:rsid w:val="00807AF9"/>
    <w:rsid w:val="00807D1D"/>
    <w:rsid w:val="00810947"/>
    <w:rsid w:val="00810B4B"/>
    <w:rsid w:val="00810D48"/>
    <w:rsid w:val="00811E2B"/>
    <w:rsid w:val="00812505"/>
    <w:rsid w:val="0081404E"/>
    <w:rsid w:val="00814102"/>
    <w:rsid w:val="0081502C"/>
    <w:rsid w:val="00815050"/>
    <w:rsid w:val="00816072"/>
    <w:rsid w:val="0081672A"/>
    <w:rsid w:val="00816B7F"/>
    <w:rsid w:val="00816D6C"/>
    <w:rsid w:val="008170CF"/>
    <w:rsid w:val="00817517"/>
    <w:rsid w:val="00817CF0"/>
    <w:rsid w:val="008200D7"/>
    <w:rsid w:val="00820810"/>
    <w:rsid w:val="00820A88"/>
    <w:rsid w:val="008216F9"/>
    <w:rsid w:val="0082202A"/>
    <w:rsid w:val="00822CD1"/>
    <w:rsid w:val="00822F6C"/>
    <w:rsid w:val="008230BF"/>
    <w:rsid w:val="008233A3"/>
    <w:rsid w:val="00824F7C"/>
    <w:rsid w:val="0082633A"/>
    <w:rsid w:val="008265BA"/>
    <w:rsid w:val="008273E3"/>
    <w:rsid w:val="0083090B"/>
    <w:rsid w:val="00831064"/>
    <w:rsid w:val="008316DE"/>
    <w:rsid w:val="00831F7A"/>
    <w:rsid w:val="00832938"/>
    <w:rsid w:val="008335E0"/>
    <w:rsid w:val="0083563E"/>
    <w:rsid w:val="00836577"/>
    <w:rsid w:val="00836737"/>
    <w:rsid w:val="00836BA7"/>
    <w:rsid w:val="00837F30"/>
    <w:rsid w:val="0084127D"/>
    <w:rsid w:val="008414AF"/>
    <w:rsid w:val="00841850"/>
    <w:rsid w:val="008419C7"/>
    <w:rsid w:val="0084202F"/>
    <w:rsid w:val="00842206"/>
    <w:rsid w:val="00843084"/>
    <w:rsid w:val="008436BF"/>
    <w:rsid w:val="00843F0E"/>
    <w:rsid w:val="00844659"/>
    <w:rsid w:val="00844B50"/>
    <w:rsid w:val="0084550B"/>
    <w:rsid w:val="00845D05"/>
    <w:rsid w:val="0084607F"/>
    <w:rsid w:val="0084716B"/>
    <w:rsid w:val="00847192"/>
    <w:rsid w:val="008471B8"/>
    <w:rsid w:val="0084747F"/>
    <w:rsid w:val="00847C91"/>
    <w:rsid w:val="00850853"/>
    <w:rsid w:val="00850BC1"/>
    <w:rsid w:val="00850CBA"/>
    <w:rsid w:val="008511E0"/>
    <w:rsid w:val="00851703"/>
    <w:rsid w:val="00851FD4"/>
    <w:rsid w:val="008526F8"/>
    <w:rsid w:val="00852977"/>
    <w:rsid w:val="00852B6D"/>
    <w:rsid w:val="00852C28"/>
    <w:rsid w:val="00853042"/>
    <w:rsid w:val="008530A9"/>
    <w:rsid w:val="00853D7B"/>
    <w:rsid w:val="008548E1"/>
    <w:rsid w:val="008549B2"/>
    <w:rsid w:val="00854DF5"/>
    <w:rsid w:val="008550C6"/>
    <w:rsid w:val="00855227"/>
    <w:rsid w:val="00855D17"/>
    <w:rsid w:val="00856489"/>
    <w:rsid w:val="00856C2D"/>
    <w:rsid w:val="00856E47"/>
    <w:rsid w:val="00857273"/>
    <w:rsid w:val="00857A3D"/>
    <w:rsid w:val="00860487"/>
    <w:rsid w:val="00860B75"/>
    <w:rsid w:val="00862798"/>
    <w:rsid w:val="00862868"/>
    <w:rsid w:val="0086350F"/>
    <w:rsid w:val="00863939"/>
    <w:rsid w:val="00863B62"/>
    <w:rsid w:val="00863E9E"/>
    <w:rsid w:val="008641A0"/>
    <w:rsid w:val="008644AE"/>
    <w:rsid w:val="008645D3"/>
    <w:rsid w:val="00864F5F"/>
    <w:rsid w:val="00865063"/>
    <w:rsid w:val="00865B00"/>
    <w:rsid w:val="00865B44"/>
    <w:rsid w:val="00865E98"/>
    <w:rsid w:val="00866003"/>
    <w:rsid w:val="0086677D"/>
    <w:rsid w:val="0086697C"/>
    <w:rsid w:val="00866F7E"/>
    <w:rsid w:val="00867950"/>
    <w:rsid w:val="00870A9C"/>
    <w:rsid w:val="00871041"/>
    <w:rsid w:val="008710C6"/>
    <w:rsid w:val="00871B62"/>
    <w:rsid w:val="0087234B"/>
    <w:rsid w:val="00872668"/>
    <w:rsid w:val="00872999"/>
    <w:rsid w:val="008730A0"/>
    <w:rsid w:val="00873350"/>
    <w:rsid w:val="008734BD"/>
    <w:rsid w:val="008736CF"/>
    <w:rsid w:val="00874A9D"/>
    <w:rsid w:val="00874B7F"/>
    <w:rsid w:val="0087586E"/>
    <w:rsid w:val="00875C5B"/>
    <w:rsid w:val="00875E9B"/>
    <w:rsid w:val="00875F82"/>
    <w:rsid w:val="00876B95"/>
    <w:rsid w:val="00877E99"/>
    <w:rsid w:val="00880475"/>
    <w:rsid w:val="00881568"/>
    <w:rsid w:val="008819E6"/>
    <w:rsid w:val="00881B42"/>
    <w:rsid w:val="00881B49"/>
    <w:rsid w:val="00881FF1"/>
    <w:rsid w:val="008820F7"/>
    <w:rsid w:val="00882284"/>
    <w:rsid w:val="00882F6F"/>
    <w:rsid w:val="008832F8"/>
    <w:rsid w:val="0088404A"/>
    <w:rsid w:val="008841AF"/>
    <w:rsid w:val="008844E3"/>
    <w:rsid w:val="00884F06"/>
    <w:rsid w:val="00884FB1"/>
    <w:rsid w:val="008866AE"/>
    <w:rsid w:val="00886923"/>
    <w:rsid w:val="00887034"/>
    <w:rsid w:val="008905DE"/>
    <w:rsid w:val="008909BE"/>
    <w:rsid w:val="008912B8"/>
    <w:rsid w:val="008914DB"/>
    <w:rsid w:val="00891AB5"/>
    <w:rsid w:val="00892D72"/>
    <w:rsid w:val="00893299"/>
    <w:rsid w:val="00894CF5"/>
    <w:rsid w:val="00895B15"/>
    <w:rsid w:val="00897383"/>
    <w:rsid w:val="008A1EFE"/>
    <w:rsid w:val="008A269C"/>
    <w:rsid w:val="008A26F3"/>
    <w:rsid w:val="008A2730"/>
    <w:rsid w:val="008A2A67"/>
    <w:rsid w:val="008A2DD5"/>
    <w:rsid w:val="008A2E07"/>
    <w:rsid w:val="008A302A"/>
    <w:rsid w:val="008A46DB"/>
    <w:rsid w:val="008A4838"/>
    <w:rsid w:val="008A5401"/>
    <w:rsid w:val="008A6D97"/>
    <w:rsid w:val="008A6DC4"/>
    <w:rsid w:val="008A7BB5"/>
    <w:rsid w:val="008B0E88"/>
    <w:rsid w:val="008B0FEF"/>
    <w:rsid w:val="008B1318"/>
    <w:rsid w:val="008B17FE"/>
    <w:rsid w:val="008B1E02"/>
    <w:rsid w:val="008B21A7"/>
    <w:rsid w:val="008B25D7"/>
    <w:rsid w:val="008B2EBF"/>
    <w:rsid w:val="008B37D6"/>
    <w:rsid w:val="008B388E"/>
    <w:rsid w:val="008B3BC3"/>
    <w:rsid w:val="008B428C"/>
    <w:rsid w:val="008B47E8"/>
    <w:rsid w:val="008B4BDB"/>
    <w:rsid w:val="008B4E88"/>
    <w:rsid w:val="008B529C"/>
    <w:rsid w:val="008B5677"/>
    <w:rsid w:val="008B6521"/>
    <w:rsid w:val="008B69F0"/>
    <w:rsid w:val="008B6D25"/>
    <w:rsid w:val="008B6D58"/>
    <w:rsid w:val="008B70F2"/>
    <w:rsid w:val="008B7972"/>
    <w:rsid w:val="008B79F2"/>
    <w:rsid w:val="008C1A1E"/>
    <w:rsid w:val="008C1BE9"/>
    <w:rsid w:val="008C2523"/>
    <w:rsid w:val="008C253A"/>
    <w:rsid w:val="008C3193"/>
    <w:rsid w:val="008C3AE9"/>
    <w:rsid w:val="008C4BE8"/>
    <w:rsid w:val="008C5028"/>
    <w:rsid w:val="008C5598"/>
    <w:rsid w:val="008C61F8"/>
    <w:rsid w:val="008C7243"/>
    <w:rsid w:val="008C7B32"/>
    <w:rsid w:val="008C7D99"/>
    <w:rsid w:val="008C7DE0"/>
    <w:rsid w:val="008D0248"/>
    <w:rsid w:val="008D0E52"/>
    <w:rsid w:val="008D1F38"/>
    <w:rsid w:val="008D2720"/>
    <w:rsid w:val="008D2E30"/>
    <w:rsid w:val="008D2E8D"/>
    <w:rsid w:val="008D37A5"/>
    <w:rsid w:val="008D3843"/>
    <w:rsid w:val="008D38FE"/>
    <w:rsid w:val="008D44FE"/>
    <w:rsid w:val="008D4896"/>
    <w:rsid w:val="008D48C1"/>
    <w:rsid w:val="008D4AC6"/>
    <w:rsid w:val="008D5003"/>
    <w:rsid w:val="008D53A8"/>
    <w:rsid w:val="008D57D7"/>
    <w:rsid w:val="008D5A2E"/>
    <w:rsid w:val="008D5B5A"/>
    <w:rsid w:val="008D60D2"/>
    <w:rsid w:val="008D64DD"/>
    <w:rsid w:val="008D6734"/>
    <w:rsid w:val="008D6E8A"/>
    <w:rsid w:val="008D6F61"/>
    <w:rsid w:val="008D785F"/>
    <w:rsid w:val="008D7C7B"/>
    <w:rsid w:val="008E0083"/>
    <w:rsid w:val="008E049B"/>
    <w:rsid w:val="008E0639"/>
    <w:rsid w:val="008E0A8C"/>
    <w:rsid w:val="008E150A"/>
    <w:rsid w:val="008E25AC"/>
    <w:rsid w:val="008E2894"/>
    <w:rsid w:val="008E2DC8"/>
    <w:rsid w:val="008E381F"/>
    <w:rsid w:val="008E3980"/>
    <w:rsid w:val="008E3C8D"/>
    <w:rsid w:val="008E44D3"/>
    <w:rsid w:val="008E47F7"/>
    <w:rsid w:val="008E481D"/>
    <w:rsid w:val="008E58DA"/>
    <w:rsid w:val="008E5938"/>
    <w:rsid w:val="008E65DF"/>
    <w:rsid w:val="008E66A5"/>
    <w:rsid w:val="008E69BF"/>
    <w:rsid w:val="008E6FFA"/>
    <w:rsid w:val="008E7029"/>
    <w:rsid w:val="008E7FAE"/>
    <w:rsid w:val="008F04E8"/>
    <w:rsid w:val="008F0786"/>
    <w:rsid w:val="008F29DC"/>
    <w:rsid w:val="008F2CEC"/>
    <w:rsid w:val="008F2E6A"/>
    <w:rsid w:val="008F37E3"/>
    <w:rsid w:val="008F5273"/>
    <w:rsid w:val="008F551E"/>
    <w:rsid w:val="008F56A3"/>
    <w:rsid w:val="008F6115"/>
    <w:rsid w:val="008F616A"/>
    <w:rsid w:val="008F61D4"/>
    <w:rsid w:val="008F63F6"/>
    <w:rsid w:val="008F6578"/>
    <w:rsid w:val="008F71CF"/>
    <w:rsid w:val="008F72C4"/>
    <w:rsid w:val="008F7635"/>
    <w:rsid w:val="008F78C3"/>
    <w:rsid w:val="008F78DF"/>
    <w:rsid w:val="008F79FB"/>
    <w:rsid w:val="008F7D96"/>
    <w:rsid w:val="009002C2"/>
    <w:rsid w:val="009007E7"/>
    <w:rsid w:val="009009BB"/>
    <w:rsid w:val="00901181"/>
    <w:rsid w:val="009014E0"/>
    <w:rsid w:val="00901A85"/>
    <w:rsid w:val="00901E1E"/>
    <w:rsid w:val="0090251C"/>
    <w:rsid w:val="00902739"/>
    <w:rsid w:val="00902A96"/>
    <w:rsid w:val="00903606"/>
    <w:rsid w:val="00903CB8"/>
    <w:rsid w:val="00903F76"/>
    <w:rsid w:val="00904820"/>
    <w:rsid w:val="00904BA7"/>
    <w:rsid w:val="00905081"/>
    <w:rsid w:val="0090524D"/>
    <w:rsid w:val="009056B3"/>
    <w:rsid w:val="00905BDF"/>
    <w:rsid w:val="0090648D"/>
    <w:rsid w:val="009074D0"/>
    <w:rsid w:val="00907D86"/>
    <w:rsid w:val="00907E53"/>
    <w:rsid w:val="00907EFA"/>
    <w:rsid w:val="00910244"/>
    <w:rsid w:val="00911AC5"/>
    <w:rsid w:val="009122AC"/>
    <w:rsid w:val="009128AB"/>
    <w:rsid w:val="00913132"/>
    <w:rsid w:val="00913495"/>
    <w:rsid w:val="00913497"/>
    <w:rsid w:val="00913D73"/>
    <w:rsid w:val="00914493"/>
    <w:rsid w:val="0091462B"/>
    <w:rsid w:val="0091467B"/>
    <w:rsid w:val="00914D0F"/>
    <w:rsid w:val="00915417"/>
    <w:rsid w:val="00915628"/>
    <w:rsid w:val="00915A96"/>
    <w:rsid w:val="00916369"/>
    <w:rsid w:val="00917C38"/>
    <w:rsid w:val="00921C4F"/>
    <w:rsid w:val="009230D2"/>
    <w:rsid w:val="00923969"/>
    <w:rsid w:val="00923DC8"/>
    <w:rsid w:val="00924DA6"/>
    <w:rsid w:val="00925407"/>
    <w:rsid w:val="009257ED"/>
    <w:rsid w:val="00925A84"/>
    <w:rsid w:val="00925B34"/>
    <w:rsid w:val="00925DFC"/>
    <w:rsid w:val="00926375"/>
    <w:rsid w:val="009265E0"/>
    <w:rsid w:val="009269C5"/>
    <w:rsid w:val="00926BBA"/>
    <w:rsid w:val="0092749C"/>
    <w:rsid w:val="009279A1"/>
    <w:rsid w:val="00927C00"/>
    <w:rsid w:val="00930403"/>
    <w:rsid w:val="00930651"/>
    <w:rsid w:val="00930C5F"/>
    <w:rsid w:val="00932E8F"/>
    <w:rsid w:val="00932E9F"/>
    <w:rsid w:val="00933359"/>
    <w:rsid w:val="00933781"/>
    <w:rsid w:val="00933C1C"/>
    <w:rsid w:val="00933CE4"/>
    <w:rsid w:val="009349E7"/>
    <w:rsid w:val="00935507"/>
    <w:rsid w:val="00935757"/>
    <w:rsid w:val="00935E79"/>
    <w:rsid w:val="0093641C"/>
    <w:rsid w:val="00936529"/>
    <w:rsid w:val="0093658F"/>
    <w:rsid w:val="0093663C"/>
    <w:rsid w:val="009371CB"/>
    <w:rsid w:val="0093798D"/>
    <w:rsid w:val="00940598"/>
    <w:rsid w:val="00940FEC"/>
    <w:rsid w:val="0094149C"/>
    <w:rsid w:val="009414D8"/>
    <w:rsid w:val="00941567"/>
    <w:rsid w:val="009415BC"/>
    <w:rsid w:val="0094248E"/>
    <w:rsid w:val="00942802"/>
    <w:rsid w:val="00942A2B"/>
    <w:rsid w:val="00943B2F"/>
    <w:rsid w:val="0094425F"/>
    <w:rsid w:val="0094446B"/>
    <w:rsid w:val="00944FFF"/>
    <w:rsid w:val="00945440"/>
    <w:rsid w:val="0094622E"/>
    <w:rsid w:val="009462D2"/>
    <w:rsid w:val="0094648A"/>
    <w:rsid w:val="009501A3"/>
    <w:rsid w:val="0095061D"/>
    <w:rsid w:val="0095073A"/>
    <w:rsid w:val="009509CA"/>
    <w:rsid w:val="00950B13"/>
    <w:rsid w:val="0095131E"/>
    <w:rsid w:val="00952C34"/>
    <w:rsid w:val="00952D8A"/>
    <w:rsid w:val="00953F2D"/>
    <w:rsid w:val="00954300"/>
    <w:rsid w:val="00954B3A"/>
    <w:rsid w:val="00955E88"/>
    <w:rsid w:val="009561F8"/>
    <w:rsid w:val="009575DD"/>
    <w:rsid w:val="00957A05"/>
    <w:rsid w:val="00957C29"/>
    <w:rsid w:val="0096025D"/>
    <w:rsid w:val="009606AD"/>
    <w:rsid w:val="009606BD"/>
    <w:rsid w:val="00960760"/>
    <w:rsid w:val="00960CD9"/>
    <w:rsid w:val="009613DD"/>
    <w:rsid w:val="00962473"/>
    <w:rsid w:val="009627E1"/>
    <w:rsid w:val="0096313B"/>
    <w:rsid w:val="009649D9"/>
    <w:rsid w:val="00964B96"/>
    <w:rsid w:val="00964D32"/>
    <w:rsid w:val="00965600"/>
    <w:rsid w:val="00965C7A"/>
    <w:rsid w:val="00965CBE"/>
    <w:rsid w:val="0096718A"/>
    <w:rsid w:val="009707D4"/>
    <w:rsid w:val="0097083B"/>
    <w:rsid w:val="0097096A"/>
    <w:rsid w:val="00971A62"/>
    <w:rsid w:val="00971C45"/>
    <w:rsid w:val="00971E40"/>
    <w:rsid w:val="00972101"/>
    <w:rsid w:val="00972593"/>
    <w:rsid w:val="00972830"/>
    <w:rsid w:val="0097340C"/>
    <w:rsid w:val="00973CAA"/>
    <w:rsid w:val="00975460"/>
    <w:rsid w:val="009756C8"/>
    <w:rsid w:val="00975E1F"/>
    <w:rsid w:val="009761CB"/>
    <w:rsid w:val="0097636C"/>
    <w:rsid w:val="00976E38"/>
    <w:rsid w:val="00977445"/>
    <w:rsid w:val="00977DB9"/>
    <w:rsid w:val="0098069B"/>
    <w:rsid w:val="00982076"/>
    <w:rsid w:val="0098235C"/>
    <w:rsid w:val="00983399"/>
    <w:rsid w:val="009841BC"/>
    <w:rsid w:val="009848E2"/>
    <w:rsid w:val="009852FC"/>
    <w:rsid w:val="00985E0A"/>
    <w:rsid w:val="00986A1C"/>
    <w:rsid w:val="009878E8"/>
    <w:rsid w:val="00987A27"/>
    <w:rsid w:val="00990B01"/>
    <w:rsid w:val="00990F7D"/>
    <w:rsid w:val="009919D9"/>
    <w:rsid w:val="009924A6"/>
    <w:rsid w:val="00992BED"/>
    <w:rsid w:val="00992C07"/>
    <w:rsid w:val="00993994"/>
    <w:rsid w:val="00993B95"/>
    <w:rsid w:val="00993C08"/>
    <w:rsid w:val="00993F0C"/>
    <w:rsid w:val="00993FB0"/>
    <w:rsid w:val="009944B8"/>
    <w:rsid w:val="00994F07"/>
    <w:rsid w:val="00995282"/>
    <w:rsid w:val="009964B5"/>
    <w:rsid w:val="00996DA2"/>
    <w:rsid w:val="00997226"/>
    <w:rsid w:val="00997552"/>
    <w:rsid w:val="009A009D"/>
    <w:rsid w:val="009A08B0"/>
    <w:rsid w:val="009A0FFE"/>
    <w:rsid w:val="009A120E"/>
    <w:rsid w:val="009A1231"/>
    <w:rsid w:val="009A1CE0"/>
    <w:rsid w:val="009A239E"/>
    <w:rsid w:val="009A2CF0"/>
    <w:rsid w:val="009A35E4"/>
    <w:rsid w:val="009A3E75"/>
    <w:rsid w:val="009A4D42"/>
    <w:rsid w:val="009A5670"/>
    <w:rsid w:val="009A65B4"/>
    <w:rsid w:val="009A66BB"/>
    <w:rsid w:val="009A6CF5"/>
    <w:rsid w:val="009A708D"/>
    <w:rsid w:val="009A7779"/>
    <w:rsid w:val="009B0419"/>
    <w:rsid w:val="009B0EB3"/>
    <w:rsid w:val="009B146B"/>
    <w:rsid w:val="009B1872"/>
    <w:rsid w:val="009B1CE3"/>
    <w:rsid w:val="009B1F66"/>
    <w:rsid w:val="009B23D1"/>
    <w:rsid w:val="009B2DBA"/>
    <w:rsid w:val="009B35BE"/>
    <w:rsid w:val="009B36FB"/>
    <w:rsid w:val="009B4463"/>
    <w:rsid w:val="009B4591"/>
    <w:rsid w:val="009B48F1"/>
    <w:rsid w:val="009B52FF"/>
    <w:rsid w:val="009B5A86"/>
    <w:rsid w:val="009B604E"/>
    <w:rsid w:val="009B619F"/>
    <w:rsid w:val="009B6262"/>
    <w:rsid w:val="009B652E"/>
    <w:rsid w:val="009B6682"/>
    <w:rsid w:val="009B6AD1"/>
    <w:rsid w:val="009B6D4A"/>
    <w:rsid w:val="009B76E6"/>
    <w:rsid w:val="009B77A6"/>
    <w:rsid w:val="009B7BAD"/>
    <w:rsid w:val="009C063F"/>
    <w:rsid w:val="009C078E"/>
    <w:rsid w:val="009C15CF"/>
    <w:rsid w:val="009C1BD8"/>
    <w:rsid w:val="009C1C17"/>
    <w:rsid w:val="009C2D4E"/>
    <w:rsid w:val="009C2ED6"/>
    <w:rsid w:val="009C2F6F"/>
    <w:rsid w:val="009C3877"/>
    <w:rsid w:val="009C3E49"/>
    <w:rsid w:val="009C4006"/>
    <w:rsid w:val="009C42E0"/>
    <w:rsid w:val="009C59EE"/>
    <w:rsid w:val="009C5CBE"/>
    <w:rsid w:val="009C5F0F"/>
    <w:rsid w:val="009C64DF"/>
    <w:rsid w:val="009C655F"/>
    <w:rsid w:val="009C6DD8"/>
    <w:rsid w:val="009C6F18"/>
    <w:rsid w:val="009C704A"/>
    <w:rsid w:val="009C746A"/>
    <w:rsid w:val="009C752E"/>
    <w:rsid w:val="009C75EC"/>
    <w:rsid w:val="009D0A14"/>
    <w:rsid w:val="009D0A87"/>
    <w:rsid w:val="009D119D"/>
    <w:rsid w:val="009D17BC"/>
    <w:rsid w:val="009D1E8C"/>
    <w:rsid w:val="009D2190"/>
    <w:rsid w:val="009D320B"/>
    <w:rsid w:val="009D357A"/>
    <w:rsid w:val="009D57D1"/>
    <w:rsid w:val="009D59C1"/>
    <w:rsid w:val="009D5BF8"/>
    <w:rsid w:val="009D5D28"/>
    <w:rsid w:val="009D5FA3"/>
    <w:rsid w:val="009D60C6"/>
    <w:rsid w:val="009D6847"/>
    <w:rsid w:val="009D6B9B"/>
    <w:rsid w:val="009D6D14"/>
    <w:rsid w:val="009D6F8F"/>
    <w:rsid w:val="009D7C6D"/>
    <w:rsid w:val="009E039E"/>
    <w:rsid w:val="009E05F6"/>
    <w:rsid w:val="009E091F"/>
    <w:rsid w:val="009E0A6F"/>
    <w:rsid w:val="009E105A"/>
    <w:rsid w:val="009E13AA"/>
    <w:rsid w:val="009E1557"/>
    <w:rsid w:val="009E19D6"/>
    <w:rsid w:val="009E1F03"/>
    <w:rsid w:val="009E3379"/>
    <w:rsid w:val="009E353A"/>
    <w:rsid w:val="009E5097"/>
    <w:rsid w:val="009E52F2"/>
    <w:rsid w:val="009E5901"/>
    <w:rsid w:val="009E5BF7"/>
    <w:rsid w:val="009E6087"/>
    <w:rsid w:val="009E69F6"/>
    <w:rsid w:val="009E6BFC"/>
    <w:rsid w:val="009E6C05"/>
    <w:rsid w:val="009E6C88"/>
    <w:rsid w:val="009E775E"/>
    <w:rsid w:val="009F033D"/>
    <w:rsid w:val="009F0B01"/>
    <w:rsid w:val="009F12BF"/>
    <w:rsid w:val="009F1BF3"/>
    <w:rsid w:val="009F1F5A"/>
    <w:rsid w:val="009F2C61"/>
    <w:rsid w:val="009F38C5"/>
    <w:rsid w:val="009F3EA2"/>
    <w:rsid w:val="009F4F91"/>
    <w:rsid w:val="009F52F3"/>
    <w:rsid w:val="009F5786"/>
    <w:rsid w:val="009F58C8"/>
    <w:rsid w:val="009F5915"/>
    <w:rsid w:val="009F5C06"/>
    <w:rsid w:val="009F5F1A"/>
    <w:rsid w:val="009F60F5"/>
    <w:rsid w:val="009F66BE"/>
    <w:rsid w:val="009F68A2"/>
    <w:rsid w:val="009F6ACC"/>
    <w:rsid w:val="009F6D97"/>
    <w:rsid w:val="009F77A9"/>
    <w:rsid w:val="009F7FE9"/>
    <w:rsid w:val="00A00769"/>
    <w:rsid w:val="00A00C13"/>
    <w:rsid w:val="00A00DFB"/>
    <w:rsid w:val="00A01285"/>
    <w:rsid w:val="00A022A9"/>
    <w:rsid w:val="00A02C57"/>
    <w:rsid w:val="00A038F3"/>
    <w:rsid w:val="00A04118"/>
    <w:rsid w:val="00A04423"/>
    <w:rsid w:val="00A0489C"/>
    <w:rsid w:val="00A04A62"/>
    <w:rsid w:val="00A04BC8"/>
    <w:rsid w:val="00A04E6F"/>
    <w:rsid w:val="00A057B7"/>
    <w:rsid w:val="00A05C4B"/>
    <w:rsid w:val="00A0628A"/>
    <w:rsid w:val="00A0633C"/>
    <w:rsid w:val="00A06DDD"/>
    <w:rsid w:val="00A075D0"/>
    <w:rsid w:val="00A077E7"/>
    <w:rsid w:val="00A100C6"/>
    <w:rsid w:val="00A100D2"/>
    <w:rsid w:val="00A101E3"/>
    <w:rsid w:val="00A10A06"/>
    <w:rsid w:val="00A10C27"/>
    <w:rsid w:val="00A10CEA"/>
    <w:rsid w:val="00A12FCC"/>
    <w:rsid w:val="00A132DA"/>
    <w:rsid w:val="00A13720"/>
    <w:rsid w:val="00A13BD1"/>
    <w:rsid w:val="00A143AD"/>
    <w:rsid w:val="00A14858"/>
    <w:rsid w:val="00A14BDA"/>
    <w:rsid w:val="00A14CE7"/>
    <w:rsid w:val="00A14E64"/>
    <w:rsid w:val="00A1587C"/>
    <w:rsid w:val="00A15984"/>
    <w:rsid w:val="00A15CAD"/>
    <w:rsid w:val="00A15E8F"/>
    <w:rsid w:val="00A161F6"/>
    <w:rsid w:val="00A1660B"/>
    <w:rsid w:val="00A16894"/>
    <w:rsid w:val="00A16A15"/>
    <w:rsid w:val="00A172E1"/>
    <w:rsid w:val="00A17421"/>
    <w:rsid w:val="00A1743C"/>
    <w:rsid w:val="00A1771F"/>
    <w:rsid w:val="00A17C3E"/>
    <w:rsid w:val="00A17F0F"/>
    <w:rsid w:val="00A2045F"/>
    <w:rsid w:val="00A20498"/>
    <w:rsid w:val="00A20A2C"/>
    <w:rsid w:val="00A21565"/>
    <w:rsid w:val="00A21BE1"/>
    <w:rsid w:val="00A23331"/>
    <w:rsid w:val="00A24119"/>
    <w:rsid w:val="00A2412E"/>
    <w:rsid w:val="00A24AC5"/>
    <w:rsid w:val="00A24AD4"/>
    <w:rsid w:val="00A24AF6"/>
    <w:rsid w:val="00A264D2"/>
    <w:rsid w:val="00A2654C"/>
    <w:rsid w:val="00A26A7A"/>
    <w:rsid w:val="00A26C79"/>
    <w:rsid w:val="00A271DE"/>
    <w:rsid w:val="00A27AD7"/>
    <w:rsid w:val="00A30329"/>
    <w:rsid w:val="00A3093B"/>
    <w:rsid w:val="00A30BA3"/>
    <w:rsid w:val="00A319B8"/>
    <w:rsid w:val="00A32296"/>
    <w:rsid w:val="00A32390"/>
    <w:rsid w:val="00A32D86"/>
    <w:rsid w:val="00A32E7D"/>
    <w:rsid w:val="00A33A4E"/>
    <w:rsid w:val="00A34AA0"/>
    <w:rsid w:val="00A350A6"/>
    <w:rsid w:val="00A3606E"/>
    <w:rsid w:val="00A36458"/>
    <w:rsid w:val="00A36D08"/>
    <w:rsid w:val="00A370C2"/>
    <w:rsid w:val="00A37A3E"/>
    <w:rsid w:val="00A37C40"/>
    <w:rsid w:val="00A37F73"/>
    <w:rsid w:val="00A40563"/>
    <w:rsid w:val="00A40E37"/>
    <w:rsid w:val="00A4127D"/>
    <w:rsid w:val="00A421C6"/>
    <w:rsid w:val="00A42F49"/>
    <w:rsid w:val="00A433D5"/>
    <w:rsid w:val="00A43401"/>
    <w:rsid w:val="00A4419C"/>
    <w:rsid w:val="00A443F2"/>
    <w:rsid w:val="00A4442C"/>
    <w:rsid w:val="00A44B06"/>
    <w:rsid w:val="00A4510D"/>
    <w:rsid w:val="00A456E8"/>
    <w:rsid w:val="00A45721"/>
    <w:rsid w:val="00A45A8C"/>
    <w:rsid w:val="00A45D21"/>
    <w:rsid w:val="00A460AF"/>
    <w:rsid w:val="00A46E07"/>
    <w:rsid w:val="00A4700C"/>
    <w:rsid w:val="00A47690"/>
    <w:rsid w:val="00A47884"/>
    <w:rsid w:val="00A50903"/>
    <w:rsid w:val="00A5133F"/>
    <w:rsid w:val="00A51DC9"/>
    <w:rsid w:val="00A52A21"/>
    <w:rsid w:val="00A52D33"/>
    <w:rsid w:val="00A53984"/>
    <w:rsid w:val="00A54FF6"/>
    <w:rsid w:val="00A5502E"/>
    <w:rsid w:val="00A550A3"/>
    <w:rsid w:val="00A560A7"/>
    <w:rsid w:val="00A563B3"/>
    <w:rsid w:val="00A563C6"/>
    <w:rsid w:val="00A566F7"/>
    <w:rsid w:val="00A5678B"/>
    <w:rsid w:val="00A56D09"/>
    <w:rsid w:val="00A56F66"/>
    <w:rsid w:val="00A5766A"/>
    <w:rsid w:val="00A57A09"/>
    <w:rsid w:val="00A60E84"/>
    <w:rsid w:val="00A615FB"/>
    <w:rsid w:val="00A61743"/>
    <w:rsid w:val="00A61758"/>
    <w:rsid w:val="00A61DA7"/>
    <w:rsid w:val="00A61F2B"/>
    <w:rsid w:val="00A621BB"/>
    <w:rsid w:val="00A630F4"/>
    <w:rsid w:val="00A63845"/>
    <w:rsid w:val="00A644DA"/>
    <w:rsid w:val="00A646AB"/>
    <w:rsid w:val="00A6504E"/>
    <w:rsid w:val="00A6545E"/>
    <w:rsid w:val="00A657AD"/>
    <w:rsid w:val="00A6581A"/>
    <w:rsid w:val="00A65CA4"/>
    <w:rsid w:val="00A67077"/>
    <w:rsid w:val="00A672F2"/>
    <w:rsid w:val="00A67CC4"/>
    <w:rsid w:val="00A70767"/>
    <w:rsid w:val="00A70A6A"/>
    <w:rsid w:val="00A71169"/>
    <w:rsid w:val="00A71CD5"/>
    <w:rsid w:val="00A71D57"/>
    <w:rsid w:val="00A721B0"/>
    <w:rsid w:val="00A727F6"/>
    <w:rsid w:val="00A72BDD"/>
    <w:rsid w:val="00A72DDF"/>
    <w:rsid w:val="00A731BA"/>
    <w:rsid w:val="00A7369A"/>
    <w:rsid w:val="00A740E2"/>
    <w:rsid w:val="00A747A7"/>
    <w:rsid w:val="00A7585E"/>
    <w:rsid w:val="00A75B93"/>
    <w:rsid w:val="00A75F5B"/>
    <w:rsid w:val="00A76126"/>
    <w:rsid w:val="00A761AA"/>
    <w:rsid w:val="00A7661E"/>
    <w:rsid w:val="00A77075"/>
    <w:rsid w:val="00A801F3"/>
    <w:rsid w:val="00A81589"/>
    <w:rsid w:val="00A8162B"/>
    <w:rsid w:val="00A81C05"/>
    <w:rsid w:val="00A81C96"/>
    <w:rsid w:val="00A82B22"/>
    <w:rsid w:val="00A836F7"/>
    <w:rsid w:val="00A84334"/>
    <w:rsid w:val="00A84C78"/>
    <w:rsid w:val="00A850DB"/>
    <w:rsid w:val="00A85893"/>
    <w:rsid w:val="00A85899"/>
    <w:rsid w:val="00A859FE"/>
    <w:rsid w:val="00A85D05"/>
    <w:rsid w:val="00A85EEF"/>
    <w:rsid w:val="00A862BB"/>
    <w:rsid w:val="00A86C56"/>
    <w:rsid w:val="00A86FE2"/>
    <w:rsid w:val="00A903B4"/>
    <w:rsid w:val="00A9083C"/>
    <w:rsid w:val="00A909B5"/>
    <w:rsid w:val="00A90E2A"/>
    <w:rsid w:val="00A917A0"/>
    <w:rsid w:val="00A91DA4"/>
    <w:rsid w:val="00A9270A"/>
    <w:rsid w:val="00A927D2"/>
    <w:rsid w:val="00A929CA"/>
    <w:rsid w:val="00A9316B"/>
    <w:rsid w:val="00A93960"/>
    <w:rsid w:val="00A93E5E"/>
    <w:rsid w:val="00A94070"/>
    <w:rsid w:val="00A9442C"/>
    <w:rsid w:val="00A95222"/>
    <w:rsid w:val="00A9595C"/>
    <w:rsid w:val="00A96FAA"/>
    <w:rsid w:val="00A97B49"/>
    <w:rsid w:val="00A97E4C"/>
    <w:rsid w:val="00AA0D93"/>
    <w:rsid w:val="00AA14D4"/>
    <w:rsid w:val="00AA1E31"/>
    <w:rsid w:val="00AA1F96"/>
    <w:rsid w:val="00AA2260"/>
    <w:rsid w:val="00AA25CD"/>
    <w:rsid w:val="00AA26AB"/>
    <w:rsid w:val="00AA2943"/>
    <w:rsid w:val="00AA3151"/>
    <w:rsid w:val="00AA3C36"/>
    <w:rsid w:val="00AA3EA5"/>
    <w:rsid w:val="00AA4670"/>
    <w:rsid w:val="00AA4B45"/>
    <w:rsid w:val="00AA513F"/>
    <w:rsid w:val="00AA530D"/>
    <w:rsid w:val="00AA5D98"/>
    <w:rsid w:val="00AA6D97"/>
    <w:rsid w:val="00AA6FA0"/>
    <w:rsid w:val="00AA7E74"/>
    <w:rsid w:val="00AA7F99"/>
    <w:rsid w:val="00AB1513"/>
    <w:rsid w:val="00AB24DA"/>
    <w:rsid w:val="00AB2D24"/>
    <w:rsid w:val="00AB2E38"/>
    <w:rsid w:val="00AB302A"/>
    <w:rsid w:val="00AB337D"/>
    <w:rsid w:val="00AB37BA"/>
    <w:rsid w:val="00AB3DF4"/>
    <w:rsid w:val="00AB423C"/>
    <w:rsid w:val="00AB4566"/>
    <w:rsid w:val="00AB460B"/>
    <w:rsid w:val="00AB4832"/>
    <w:rsid w:val="00AB4AC6"/>
    <w:rsid w:val="00AB5A37"/>
    <w:rsid w:val="00AB5ED6"/>
    <w:rsid w:val="00AB640F"/>
    <w:rsid w:val="00AB6AB7"/>
    <w:rsid w:val="00AB6B3E"/>
    <w:rsid w:val="00AB6BA4"/>
    <w:rsid w:val="00AB78BE"/>
    <w:rsid w:val="00AB7AB4"/>
    <w:rsid w:val="00AC0310"/>
    <w:rsid w:val="00AC0631"/>
    <w:rsid w:val="00AC08BC"/>
    <w:rsid w:val="00AC0BF8"/>
    <w:rsid w:val="00AC1163"/>
    <w:rsid w:val="00AC1655"/>
    <w:rsid w:val="00AC1959"/>
    <w:rsid w:val="00AC1D3B"/>
    <w:rsid w:val="00AC26D8"/>
    <w:rsid w:val="00AC2D46"/>
    <w:rsid w:val="00AC2E61"/>
    <w:rsid w:val="00AC32D5"/>
    <w:rsid w:val="00AC3354"/>
    <w:rsid w:val="00AC3659"/>
    <w:rsid w:val="00AC366E"/>
    <w:rsid w:val="00AC4337"/>
    <w:rsid w:val="00AC47B8"/>
    <w:rsid w:val="00AC4B67"/>
    <w:rsid w:val="00AC518A"/>
    <w:rsid w:val="00AC5B6D"/>
    <w:rsid w:val="00AC5B9B"/>
    <w:rsid w:val="00AC6119"/>
    <w:rsid w:val="00AC643A"/>
    <w:rsid w:val="00AC64A7"/>
    <w:rsid w:val="00AD0A34"/>
    <w:rsid w:val="00AD0F27"/>
    <w:rsid w:val="00AD13E1"/>
    <w:rsid w:val="00AD1655"/>
    <w:rsid w:val="00AD1989"/>
    <w:rsid w:val="00AD2931"/>
    <w:rsid w:val="00AD2FC2"/>
    <w:rsid w:val="00AD44A6"/>
    <w:rsid w:val="00AD4551"/>
    <w:rsid w:val="00AD5422"/>
    <w:rsid w:val="00AD5834"/>
    <w:rsid w:val="00AD58A2"/>
    <w:rsid w:val="00AD608E"/>
    <w:rsid w:val="00AD64DD"/>
    <w:rsid w:val="00AD69CA"/>
    <w:rsid w:val="00AD69FE"/>
    <w:rsid w:val="00AD6DA4"/>
    <w:rsid w:val="00AD6FE7"/>
    <w:rsid w:val="00AE0214"/>
    <w:rsid w:val="00AE049A"/>
    <w:rsid w:val="00AE0F5B"/>
    <w:rsid w:val="00AE2300"/>
    <w:rsid w:val="00AE2C84"/>
    <w:rsid w:val="00AE2E62"/>
    <w:rsid w:val="00AE3958"/>
    <w:rsid w:val="00AE3A9D"/>
    <w:rsid w:val="00AE3B89"/>
    <w:rsid w:val="00AE3D1F"/>
    <w:rsid w:val="00AE50BA"/>
    <w:rsid w:val="00AE5171"/>
    <w:rsid w:val="00AE6003"/>
    <w:rsid w:val="00AE6012"/>
    <w:rsid w:val="00AE63E4"/>
    <w:rsid w:val="00AE6621"/>
    <w:rsid w:val="00AE69EA"/>
    <w:rsid w:val="00AE69ED"/>
    <w:rsid w:val="00AE73FE"/>
    <w:rsid w:val="00AE77F2"/>
    <w:rsid w:val="00AE7C6E"/>
    <w:rsid w:val="00AF005C"/>
    <w:rsid w:val="00AF0091"/>
    <w:rsid w:val="00AF066A"/>
    <w:rsid w:val="00AF089C"/>
    <w:rsid w:val="00AF1101"/>
    <w:rsid w:val="00AF124C"/>
    <w:rsid w:val="00AF283A"/>
    <w:rsid w:val="00AF2D2B"/>
    <w:rsid w:val="00AF2E1A"/>
    <w:rsid w:val="00AF3A2E"/>
    <w:rsid w:val="00AF3F93"/>
    <w:rsid w:val="00AF429D"/>
    <w:rsid w:val="00AF4614"/>
    <w:rsid w:val="00AF4B6F"/>
    <w:rsid w:val="00AF6A3E"/>
    <w:rsid w:val="00AF6B5B"/>
    <w:rsid w:val="00AF716B"/>
    <w:rsid w:val="00AF7962"/>
    <w:rsid w:val="00AF7CAE"/>
    <w:rsid w:val="00B00C8D"/>
    <w:rsid w:val="00B01985"/>
    <w:rsid w:val="00B01D2D"/>
    <w:rsid w:val="00B02870"/>
    <w:rsid w:val="00B031D5"/>
    <w:rsid w:val="00B04B5B"/>
    <w:rsid w:val="00B055A0"/>
    <w:rsid w:val="00B055D3"/>
    <w:rsid w:val="00B059E3"/>
    <w:rsid w:val="00B05CC9"/>
    <w:rsid w:val="00B05E04"/>
    <w:rsid w:val="00B05EEF"/>
    <w:rsid w:val="00B062B3"/>
    <w:rsid w:val="00B0672A"/>
    <w:rsid w:val="00B06E41"/>
    <w:rsid w:val="00B07328"/>
    <w:rsid w:val="00B07DEA"/>
    <w:rsid w:val="00B10B0E"/>
    <w:rsid w:val="00B10DE3"/>
    <w:rsid w:val="00B113AD"/>
    <w:rsid w:val="00B117B4"/>
    <w:rsid w:val="00B13576"/>
    <w:rsid w:val="00B137B2"/>
    <w:rsid w:val="00B13F1F"/>
    <w:rsid w:val="00B140DB"/>
    <w:rsid w:val="00B14B4B"/>
    <w:rsid w:val="00B14F71"/>
    <w:rsid w:val="00B1531B"/>
    <w:rsid w:val="00B15BB8"/>
    <w:rsid w:val="00B16498"/>
    <w:rsid w:val="00B16C1F"/>
    <w:rsid w:val="00B16FD8"/>
    <w:rsid w:val="00B17C0B"/>
    <w:rsid w:val="00B203F8"/>
    <w:rsid w:val="00B205CD"/>
    <w:rsid w:val="00B2087C"/>
    <w:rsid w:val="00B22401"/>
    <w:rsid w:val="00B230F9"/>
    <w:rsid w:val="00B2369A"/>
    <w:rsid w:val="00B23708"/>
    <w:rsid w:val="00B23C8E"/>
    <w:rsid w:val="00B243AD"/>
    <w:rsid w:val="00B243D0"/>
    <w:rsid w:val="00B24619"/>
    <w:rsid w:val="00B250F0"/>
    <w:rsid w:val="00B26E77"/>
    <w:rsid w:val="00B27A8A"/>
    <w:rsid w:val="00B31002"/>
    <w:rsid w:val="00B316A4"/>
    <w:rsid w:val="00B320FA"/>
    <w:rsid w:val="00B322F8"/>
    <w:rsid w:val="00B3235E"/>
    <w:rsid w:val="00B32B06"/>
    <w:rsid w:val="00B32D15"/>
    <w:rsid w:val="00B333A3"/>
    <w:rsid w:val="00B33806"/>
    <w:rsid w:val="00B3444A"/>
    <w:rsid w:val="00B34827"/>
    <w:rsid w:val="00B35077"/>
    <w:rsid w:val="00B35215"/>
    <w:rsid w:val="00B35377"/>
    <w:rsid w:val="00B3542F"/>
    <w:rsid w:val="00B361C9"/>
    <w:rsid w:val="00B3670A"/>
    <w:rsid w:val="00B36BE0"/>
    <w:rsid w:val="00B374DE"/>
    <w:rsid w:val="00B40043"/>
    <w:rsid w:val="00B408B7"/>
    <w:rsid w:val="00B40988"/>
    <w:rsid w:val="00B40B14"/>
    <w:rsid w:val="00B40C40"/>
    <w:rsid w:val="00B415E7"/>
    <w:rsid w:val="00B41751"/>
    <w:rsid w:val="00B42C43"/>
    <w:rsid w:val="00B43270"/>
    <w:rsid w:val="00B439A8"/>
    <w:rsid w:val="00B446F3"/>
    <w:rsid w:val="00B44C1E"/>
    <w:rsid w:val="00B44E4B"/>
    <w:rsid w:val="00B45C39"/>
    <w:rsid w:val="00B45C7E"/>
    <w:rsid w:val="00B45F32"/>
    <w:rsid w:val="00B46288"/>
    <w:rsid w:val="00B4672F"/>
    <w:rsid w:val="00B4770F"/>
    <w:rsid w:val="00B5083B"/>
    <w:rsid w:val="00B50A7E"/>
    <w:rsid w:val="00B5115A"/>
    <w:rsid w:val="00B51B22"/>
    <w:rsid w:val="00B520E8"/>
    <w:rsid w:val="00B52181"/>
    <w:rsid w:val="00B5225C"/>
    <w:rsid w:val="00B528A2"/>
    <w:rsid w:val="00B52A2B"/>
    <w:rsid w:val="00B52AA6"/>
    <w:rsid w:val="00B531BA"/>
    <w:rsid w:val="00B5323D"/>
    <w:rsid w:val="00B540BE"/>
    <w:rsid w:val="00B55C0C"/>
    <w:rsid w:val="00B5727B"/>
    <w:rsid w:val="00B572BB"/>
    <w:rsid w:val="00B57CCE"/>
    <w:rsid w:val="00B57F71"/>
    <w:rsid w:val="00B604B9"/>
    <w:rsid w:val="00B60618"/>
    <w:rsid w:val="00B60F62"/>
    <w:rsid w:val="00B61586"/>
    <w:rsid w:val="00B61852"/>
    <w:rsid w:val="00B62512"/>
    <w:rsid w:val="00B62706"/>
    <w:rsid w:val="00B62A1B"/>
    <w:rsid w:val="00B62F01"/>
    <w:rsid w:val="00B6312E"/>
    <w:rsid w:val="00B63945"/>
    <w:rsid w:val="00B64717"/>
    <w:rsid w:val="00B64CFC"/>
    <w:rsid w:val="00B64E3D"/>
    <w:rsid w:val="00B668D1"/>
    <w:rsid w:val="00B66F14"/>
    <w:rsid w:val="00B674FC"/>
    <w:rsid w:val="00B67617"/>
    <w:rsid w:val="00B67DEE"/>
    <w:rsid w:val="00B7117D"/>
    <w:rsid w:val="00B71760"/>
    <w:rsid w:val="00B71C14"/>
    <w:rsid w:val="00B7241B"/>
    <w:rsid w:val="00B74720"/>
    <w:rsid w:val="00B74B6C"/>
    <w:rsid w:val="00B752FB"/>
    <w:rsid w:val="00B75E9B"/>
    <w:rsid w:val="00B75FF2"/>
    <w:rsid w:val="00B762E9"/>
    <w:rsid w:val="00B76A2B"/>
    <w:rsid w:val="00B76F5C"/>
    <w:rsid w:val="00B770DF"/>
    <w:rsid w:val="00B80660"/>
    <w:rsid w:val="00B80B7D"/>
    <w:rsid w:val="00B81A22"/>
    <w:rsid w:val="00B820E2"/>
    <w:rsid w:val="00B82218"/>
    <w:rsid w:val="00B82ECC"/>
    <w:rsid w:val="00B837DB"/>
    <w:rsid w:val="00B85230"/>
    <w:rsid w:val="00B853F1"/>
    <w:rsid w:val="00B8570C"/>
    <w:rsid w:val="00B85FAA"/>
    <w:rsid w:val="00B8642E"/>
    <w:rsid w:val="00B86F40"/>
    <w:rsid w:val="00B8736B"/>
    <w:rsid w:val="00B908D7"/>
    <w:rsid w:val="00B909F0"/>
    <w:rsid w:val="00B90EA5"/>
    <w:rsid w:val="00B91AEC"/>
    <w:rsid w:val="00B93126"/>
    <w:rsid w:val="00B93642"/>
    <w:rsid w:val="00B93678"/>
    <w:rsid w:val="00B93904"/>
    <w:rsid w:val="00B942FE"/>
    <w:rsid w:val="00B94410"/>
    <w:rsid w:val="00B947EA"/>
    <w:rsid w:val="00B950B0"/>
    <w:rsid w:val="00B95387"/>
    <w:rsid w:val="00B9544A"/>
    <w:rsid w:val="00B95519"/>
    <w:rsid w:val="00B95804"/>
    <w:rsid w:val="00B95B91"/>
    <w:rsid w:val="00B965D4"/>
    <w:rsid w:val="00B96709"/>
    <w:rsid w:val="00B9689C"/>
    <w:rsid w:val="00B96B29"/>
    <w:rsid w:val="00B974AF"/>
    <w:rsid w:val="00B975EC"/>
    <w:rsid w:val="00B97B21"/>
    <w:rsid w:val="00B97CA7"/>
    <w:rsid w:val="00BA2212"/>
    <w:rsid w:val="00BA22C6"/>
    <w:rsid w:val="00BA370F"/>
    <w:rsid w:val="00BA3CB0"/>
    <w:rsid w:val="00BA456D"/>
    <w:rsid w:val="00BA486F"/>
    <w:rsid w:val="00BA48DB"/>
    <w:rsid w:val="00BA54FE"/>
    <w:rsid w:val="00BA579A"/>
    <w:rsid w:val="00BA5D34"/>
    <w:rsid w:val="00BA7F10"/>
    <w:rsid w:val="00BB0393"/>
    <w:rsid w:val="00BB05DB"/>
    <w:rsid w:val="00BB06EB"/>
    <w:rsid w:val="00BB0868"/>
    <w:rsid w:val="00BB19B7"/>
    <w:rsid w:val="00BB1B04"/>
    <w:rsid w:val="00BB1CD7"/>
    <w:rsid w:val="00BB27B2"/>
    <w:rsid w:val="00BB2914"/>
    <w:rsid w:val="00BB4154"/>
    <w:rsid w:val="00BB50A3"/>
    <w:rsid w:val="00BB51F1"/>
    <w:rsid w:val="00BB5255"/>
    <w:rsid w:val="00BB571E"/>
    <w:rsid w:val="00BB5767"/>
    <w:rsid w:val="00BB5AAF"/>
    <w:rsid w:val="00BB62E8"/>
    <w:rsid w:val="00BB64C7"/>
    <w:rsid w:val="00BB711E"/>
    <w:rsid w:val="00BB72BA"/>
    <w:rsid w:val="00BB7957"/>
    <w:rsid w:val="00BC0D81"/>
    <w:rsid w:val="00BC1AB5"/>
    <w:rsid w:val="00BC25A3"/>
    <w:rsid w:val="00BC2879"/>
    <w:rsid w:val="00BC33A3"/>
    <w:rsid w:val="00BC46FC"/>
    <w:rsid w:val="00BC4C54"/>
    <w:rsid w:val="00BC4DC0"/>
    <w:rsid w:val="00BC50B2"/>
    <w:rsid w:val="00BC6029"/>
    <w:rsid w:val="00BC60D5"/>
    <w:rsid w:val="00BC672A"/>
    <w:rsid w:val="00BC6A78"/>
    <w:rsid w:val="00BC6BAB"/>
    <w:rsid w:val="00BC7BA4"/>
    <w:rsid w:val="00BC7F70"/>
    <w:rsid w:val="00BD0E25"/>
    <w:rsid w:val="00BD14E8"/>
    <w:rsid w:val="00BD26B6"/>
    <w:rsid w:val="00BD2AF4"/>
    <w:rsid w:val="00BD2C5C"/>
    <w:rsid w:val="00BD3847"/>
    <w:rsid w:val="00BD4337"/>
    <w:rsid w:val="00BD4349"/>
    <w:rsid w:val="00BD4BCE"/>
    <w:rsid w:val="00BD5327"/>
    <w:rsid w:val="00BD5364"/>
    <w:rsid w:val="00BD54AF"/>
    <w:rsid w:val="00BD7349"/>
    <w:rsid w:val="00BD7AE1"/>
    <w:rsid w:val="00BE0375"/>
    <w:rsid w:val="00BE09B5"/>
    <w:rsid w:val="00BE19E9"/>
    <w:rsid w:val="00BE1E11"/>
    <w:rsid w:val="00BE1E87"/>
    <w:rsid w:val="00BE20A5"/>
    <w:rsid w:val="00BE211E"/>
    <w:rsid w:val="00BE2578"/>
    <w:rsid w:val="00BE26DD"/>
    <w:rsid w:val="00BE2CD1"/>
    <w:rsid w:val="00BE2D2A"/>
    <w:rsid w:val="00BE3327"/>
    <w:rsid w:val="00BE3A61"/>
    <w:rsid w:val="00BE3D72"/>
    <w:rsid w:val="00BE4062"/>
    <w:rsid w:val="00BE45EF"/>
    <w:rsid w:val="00BE4790"/>
    <w:rsid w:val="00BE612A"/>
    <w:rsid w:val="00BE6174"/>
    <w:rsid w:val="00BE6400"/>
    <w:rsid w:val="00BE72EB"/>
    <w:rsid w:val="00BE7977"/>
    <w:rsid w:val="00BF070B"/>
    <w:rsid w:val="00BF07EB"/>
    <w:rsid w:val="00BF0B46"/>
    <w:rsid w:val="00BF1944"/>
    <w:rsid w:val="00BF194E"/>
    <w:rsid w:val="00BF1CB7"/>
    <w:rsid w:val="00BF22E8"/>
    <w:rsid w:val="00BF2416"/>
    <w:rsid w:val="00BF2B61"/>
    <w:rsid w:val="00BF2DBD"/>
    <w:rsid w:val="00BF329E"/>
    <w:rsid w:val="00BF342C"/>
    <w:rsid w:val="00BF3DA0"/>
    <w:rsid w:val="00BF46B6"/>
    <w:rsid w:val="00BF4F0D"/>
    <w:rsid w:val="00BF5033"/>
    <w:rsid w:val="00BF50C6"/>
    <w:rsid w:val="00BF51DF"/>
    <w:rsid w:val="00BF65EB"/>
    <w:rsid w:val="00BF6A21"/>
    <w:rsid w:val="00BF6CC4"/>
    <w:rsid w:val="00BF70F0"/>
    <w:rsid w:val="00BF7353"/>
    <w:rsid w:val="00C01CC2"/>
    <w:rsid w:val="00C02348"/>
    <w:rsid w:val="00C036C8"/>
    <w:rsid w:val="00C03FB0"/>
    <w:rsid w:val="00C04210"/>
    <w:rsid w:val="00C04435"/>
    <w:rsid w:val="00C044A9"/>
    <w:rsid w:val="00C04653"/>
    <w:rsid w:val="00C04AA3"/>
    <w:rsid w:val="00C04F75"/>
    <w:rsid w:val="00C05B75"/>
    <w:rsid w:val="00C05DEE"/>
    <w:rsid w:val="00C06C8A"/>
    <w:rsid w:val="00C06FFE"/>
    <w:rsid w:val="00C072FB"/>
    <w:rsid w:val="00C074D7"/>
    <w:rsid w:val="00C077AB"/>
    <w:rsid w:val="00C07C81"/>
    <w:rsid w:val="00C07C86"/>
    <w:rsid w:val="00C07E5F"/>
    <w:rsid w:val="00C10006"/>
    <w:rsid w:val="00C100F8"/>
    <w:rsid w:val="00C1032C"/>
    <w:rsid w:val="00C10C1B"/>
    <w:rsid w:val="00C11147"/>
    <w:rsid w:val="00C1157D"/>
    <w:rsid w:val="00C116D2"/>
    <w:rsid w:val="00C1197C"/>
    <w:rsid w:val="00C11E14"/>
    <w:rsid w:val="00C12229"/>
    <w:rsid w:val="00C1260F"/>
    <w:rsid w:val="00C12833"/>
    <w:rsid w:val="00C13C5A"/>
    <w:rsid w:val="00C14722"/>
    <w:rsid w:val="00C147CC"/>
    <w:rsid w:val="00C149B5"/>
    <w:rsid w:val="00C14A19"/>
    <w:rsid w:val="00C14ACE"/>
    <w:rsid w:val="00C14B6B"/>
    <w:rsid w:val="00C15C1A"/>
    <w:rsid w:val="00C16CC2"/>
    <w:rsid w:val="00C16D79"/>
    <w:rsid w:val="00C1730F"/>
    <w:rsid w:val="00C1779F"/>
    <w:rsid w:val="00C17E76"/>
    <w:rsid w:val="00C20855"/>
    <w:rsid w:val="00C20A2B"/>
    <w:rsid w:val="00C20E22"/>
    <w:rsid w:val="00C21572"/>
    <w:rsid w:val="00C215DF"/>
    <w:rsid w:val="00C21701"/>
    <w:rsid w:val="00C21EBF"/>
    <w:rsid w:val="00C221DD"/>
    <w:rsid w:val="00C224C7"/>
    <w:rsid w:val="00C240DC"/>
    <w:rsid w:val="00C24E51"/>
    <w:rsid w:val="00C24ED1"/>
    <w:rsid w:val="00C250DC"/>
    <w:rsid w:val="00C2537B"/>
    <w:rsid w:val="00C25436"/>
    <w:rsid w:val="00C26188"/>
    <w:rsid w:val="00C261C2"/>
    <w:rsid w:val="00C31557"/>
    <w:rsid w:val="00C31B74"/>
    <w:rsid w:val="00C31CA1"/>
    <w:rsid w:val="00C32211"/>
    <w:rsid w:val="00C322A8"/>
    <w:rsid w:val="00C34BDC"/>
    <w:rsid w:val="00C34E96"/>
    <w:rsid w:val="00C35230"/>
    <w:rsid w:val="00C37039"/>
    <w:rsid w:val="00C403E7"/>
    <w:rsid w:val="00C41633"/>
    <w:rsid w:val="00C41DA5"/>
    <w:rsid w:val="00C4217E"/>
    <w:rsid w:val="00C421EF"/>
    <w:rsid w:val="00C4353D"/>
    <w:rsid w:val="00C437A8"/>
    <w:rsid w:val="00C43F46"/>
    <w:rsid w:val="00C443F8"/>
    <w:rsid w:val="00C44733"/>
    <w:rsid w:val="00C44835"/>
    <w:rsid w:val="00C44A12"/>
    <w:rsid w:val="00C44DA7"/>
    <w:rsid w:val="00C450B1"/>
    <w:rsid w:val="00C45452"/>
    <w:rsid w:val="00C46262"/>
    <w:rsid w:val="00C46573"/>
    <w:rsid w:val="00C47654"/>
    <w:rsid w:val="00C5036C"/>
    <w:rsid w:val="00C5103C"/>
    <w:rsid w:val="00C52257"/>
    <w:rsid w:val="00C523EF"/>
    <w:rsid w:val="00C52C43"/>
    <w:rsid w:val="00C538BE"/>
    <w:rsid w:val="00C53EC0"/>
    <w:rsid w:val="00C544A1"/>
    <w:rsid w:val="00C54D42"/>
    <w:rsid w:val="00C556DE"/>
    <w:rsid w:val="00C5672C"/>
    <w:rsid w:val="00C568F3"/>
    <w:rsid w:val="00C5702A"/>
    <w:rsid w:val="00C5732E"/>
    <w:rsid w:val="00C5766C"/>
    <w:rsid w:val="00C60763"/>
    <w:rsid w:val="00C60C7B"/>
    <w:rsid w:val="00C61BCD"/>
    <w:rsid w:val="00C62516"/>
    <w:rsid w:val="00C627F2"/>
    <w:rsid w:val="00C63CE0"/>
    <w:rsid w:val="00C63ED7"/>
    <w:rsid w:val="00C64A7F"/>
    <w:rsid w:val="00C65FB9"/>
    <w:rsid w:val="00C66079"/>
    <w:rsid w:val="00C66501"/>
    <w:rsid w:val="00C66C3E"/>
    <w:rsid w:val="00C67D58"/>
    <w:rsid w:val="00C7046C"/>
    <w:rsid w:val="00C704D7"/>
    <w:rsid w:val="00C70510"/>
    <w:rsid w:val="00C706B6"/>
    <w:rsid w:val="00C71038"/>
    <w:rsid w:val="00C71175"/>
    <w:rsid w:val="00C714E0"/>
    <w:rsid w:val="00C7154C"/>
    <w:rsid w:val="00C718CE"/>
    <w:rsid w:val="00C71967"/>
    <w:rsid w:val="00C71C1E"/>
    <w:rsid w:val="00C72164"/>
    <w:rsid w:val="00C7272C"/>
    <w:rsid w:val="00C73389"/>
    <w:rsid w:val="00C73B45"/>
    <w:rsid w:val="00C74493"/>
    <w:rsid w:val="00C74732"/>
    <w:rsid w:val="00C7514C"/>
    <w:rsid w:val="00C75850"/>
    <w:rsid w:val="00C75CB4"/>
    <w:rsid w:val="00C76C50"/>
    <w:rsid w:val="00C77965"/>
    <w:rsid w:val="00C77B1F"/>
    <w:rsid w:val="00C8072E"/>
    <w:rsid w:val="00C81203"/>
    <w:rsid w:val="00C812C6"/>
    <w:rsid w:val="00C81C9E"/>
    <w:rsid w:val="00C82131"/>
    <w:rsid w:val="00C82D6D"/>
    <w:rsid w:val="00C83AC4"/>
    <w:rsid w:val="00C842E5"/>
    <w:rsid w:val="00C850A8"/>
    <w:rsid w:val="00C85B88"/>
    <w:rsid w:val="00C86537"/>
    <w:rsid w:val="00C866A4"/>
    <w:rsid w:val="00C878D1"/>
    <w:rsid w:val="00C87C09"/>
    <w:rsid w:val="00C90EE5"/>
    <w:rsid w:val="00C91383"/>
    <w:rsid w:val="00C922EB"/>
    <w:rsid w:val="00C9230F"/>
    <w:rsid w:val="00C92895"/>
    <w:rsid w:val="00C93D89"/>
    <w:rsid w:val="00C9450F"/>
    <w:rsid w:val="00C9457A"/>
    <w:rsid w:val="00C94FEC"/>
    <w:rsid w:val="00C9574F"/>
    <w:rsid w:val="00C96F1C"/>
    <w:rsid w:val="00C9721E"/>
    <w:rsid w:val="00CA0457"/>
    <w:rsid w:val="00CA06D3"/>
    <w:rsid w:val="00CA09BE"/>
    <w:rsid w:val="00CA107D"/>
    <w:rsid w:val="00CA1902"/>
    <w:rsid w:val="00CA19F9"/>
    <w:rsid w:val="00CA1C45"/>
    <w:rsid w:val="00CA287D"/>
    <w:rsid w:val="00CA29EE"/>
    <w:rsid w:val="00CA2E33"/>
    <w:rsid w:val="00CA321B"/>
    <w:rsid w:val="00CA447D"/>
    <w:rsid w:val="00CA532E"/>
    <w:rsid w:val="00CA62AC"/>
    <w:rsid w:val="00CA683B"/>
    <w:rsid w:val="00CA7091"/>
    <w:rsid w:val="00CA7546"/>
    <w:rsid w:val="00CB0A75"/>
    <w:rsid w:val="00CB0C7D"/>
    <w:rsid w:val="00CB1084"/>
    <w:rsid w:val="00CB1E69"/>
    <w:rsid w:val="00CB2A09"/>
    <w:rsid w:val="00CB35D4"/>
    <w:rsid w:val="00CB364E"/>
    <w:rsid w:val="00CB42EA"/>
    <w:rsid w:val="00CB4F21"/>
    <w:rsid w:val="00CB4F92"/>
    <w:rsid w:val="00CB50F4"/>
    <w:rsid w:val="00CB55AB"/>
    <w:rsid w:val="00CB5EB6"/>
    <w:rsid w:val="00CB5FFF"/>
    <w:rsid w:val="00CB6142"/>
    <w:rsid w:val="00CB621E"/>
    <w:rsid w:val="00CB6C76"/>
    <w:rsid w:val="00CB709F"/>
    <w:rsid w:val="00CB7C16"/>
    <w:rsid w:val="00CB7E7C"/>
    <w:rsid w:val="00CC01FB"/>
    <w:rsid w:val="00CC07F6"/>
    <w:rsid w:val="00CC0B5A"/>
    <w:rsid w:val="00CC1104"/>
    <w:rsid w:val="00CC1F14"/>
    <w:rsid w:val="00CC22F9"/>
    <w:rsid w:val="00CC250A"/>
    <w:rsid w:val="00CC253E"/>
    <w:rsid w:val="00CC2DB4"/>
    <w:rsid w:val="00CC2ED0"/>
    <w:rsid w:val="00CC3338"/>
    <w:rsid w:val="00CC3782"/>
    <w:rsid w:val="00CC3994"/>
    <w:rsid w:val="00CC3B2D"/>
    <w:rsid w:val="00CC44D6"/>
    <w:rsid w:val="00CC49A7"/>
    <w:rsid w:val="00CC5013"/>
    <w:rsid w:val="00CC56B2"/>
    <w:rsid w:val="00CC571F"/>
    <w:rsid w:val="00CC6055"/>
    <w:rsid w:val="00CC6327"/>
    <w:rsid w:val="00CC6710"/>
    <w:rsid w:val="00CC6B66"/>
    <w:rsid w:val="00CC7A12"/>
    <w:rsid w:val="00CC7B40"/>
    <w:rsid w:val="00CD0DA6"/>
    <w:rsid w:val="00CD17EA"/>
    <w:rsid w:val="00CD19A3"/>
    <w:rsid w:val="00CD1C1F"/>
    <w:rsid w:val="00CD20B6"/>
    <w:rsid w:val="00CD29F1"/>
    <w:rsid w:val="00CD2BA5"/>
    <w:rsid w:val="00CD32BE"/>
    <w:rsid w:val="00CD4015"/>
    <w:rsid w:val="00CD4098"/>
    <w:rsid w:val="00CD45F6"/>
    <w:rsid w:val="00CD569E"/>
    <w:rsid w:val="00CD592D"/>
    <w:rsid w:val="00CD59BE"/>
    <w:rsid w:val="00CD5D7C"/>
    <w:rsid w:val="00CD5F5B"/>
    <w:rsid w:val="00CD6054"/>
    <w:rsid w:val="00CD6BD7"/>
    <w:rsid w:val="00CD6CD7"/>
    <w:rsid w:val="00CD6D53"/>
    <w:rsid w:val="00CD6DC7"/>
    <w:rsid w:val="00CD7078"/>
    <w:rsid w:val="00CD76E1"/>
    <w:rsid w:val="00CE016F"/>
    <w:rsid w:val="00CE01D2"/>
    <w:rsid w:val="00CE04DD"/>
    <w:rsid w:val="00CE0784"/>
    <w:rsid w:val="00CE094B"/>
    <w:rsid w:val="00CE0D91"/>
    <w:rsid w:val="00CE110E"/>
    <w:rsid w:val="00CE17DB"/>
    <w:rsid w:val="00CE182F"/>
    <w:rsid w:val="00CE1837"/>
    <w:rsid w:val="00CE1C9D"/>
    <w:rsid w:val="00CE1D4A"/>
    <w:rsid w:val="00CE2314"/>
    <w:rsid w:val="00CE25A7"/>
    <w:rsid w:val="00CE2845"/>
    <w:rsid w:val="00CE28E4"/>
    <w:rsid w:val="00CE2B10"/>
    <w:rsid w:val="00CE321B"/>
    <w:rsid w:val="00CE3648"/>
    <w:rsid w:val="00CE3945"/>
    <w:rsid w:val="00CE3ADF"/>
    <w:rsid w:val="00CE3D15"/>
    <w:rsid w:val="00CE4124"/>
    <w:rsid w:val="00CE4A6A"/>
    <w:rsid w:val="00CE4F6A"/>
    <w:rsid w:val="00CE4FE6"/>
    <w:rsid w:val="00CE5961"/>
    <w:rsid w:val="00CE6EEC"/>
    <w:rsid w:val="00CE714F"/>
    <w:rsid w:val="00CE77AC"/>
    <w:rsid w:val="00CE79F0"/>
    <w:rsid w:val="00CF07A2"/>
    <w:rsid w:val="00CF1B91"/>
    <w:rsid w:val="00CF224E"/>
    <w:rsid w:val="00CF3147"/>
    <w:rsid w:val="00CF3A0D"/>
    <w:rsid w:val="00CF3F25"/>
    <w:rsid w:val="00CF3F3D"/>
    <w:rsid w:val="00CF4189"/>
    <w:rsid w:val="00CF441E"/>
    <w:rsid w:val="00CF44D0"/>
    <w:rsid w:val="00CF58E6"/>
    <w:rsid w:val="00CF5D37"/>
    <w:rsid w:val="00CF6D71"/>
    <w:rsid w:val="00CF7199"/>
    <w:rsid w:val="00CF76FD"/>
    <w:rsid w:val="00CF79CC"/>
    <w:rsid w:val="00D00167"/>
    <w:rsid w:val="00D00187"/>
    <w:rsid w:val="00D006A9"/>
    <w:rsid w:val="00D00794"/>
    <w:rsid w:val="00D007A3"/>
    <w:rsid w:val="00D00BDA"/>
    <w:rsid w:val="00D014E9"/>
    <w:rsid w:val="00D01513"/>
    <w:rsid w:val="00D024F8"/>
    <w:rsid w:val="00D027AB"/>
    <w:rsid w:val="00D027B8"/>
    <w:rsid w:val="00D03767"/>
    <w:rsid w:val="00D03C2C"/>
    <w:rsid w:val="00D0412E"/>
    <w:rsid w:val="00D041C3"/>
    <w:rsid w:val="00D041E4"/>
    <w:rsid w:val="00D0432A"/>
    <w:rsid w:val="00D04B10"/>
    <w:rsid w:val="00D056A1"/>
    <w:rsid w:val="00D0581F"/>
    <w:rsid w:val="00D07B76"/>
    <w:rsid w:val="00D07DE7"/>
    <w:rsid w:val="00D10941"/>
    <w:rsid w:val="00D10943"/>
    <w:rsid w:val="00D11062"/>
    <w:rsid w:val="00D121CB"/>
    <w:rsid w:val="00D12759"/>
    <w:rsid w:val="00D130EC"/>
    <w:rsid w:val="00D134B4"/>
    <w:rsid w:val="00D15163"/>
    <w:rsid w:val="00D15391"/>
    <w:rsid w:val="00D15452"/>
    <w:rsid w:val="00D161BC"/>
    <w:rsid w:val="00D173D5"/>
    <w:rsid w:val="00D1770F"/>
    <w:rsid w:val="00D179A2"/>
    <w:rsid w:val="00D17B55"/>
    <w:rsid w:val="00D203DF"/>
    <w:rsid w:val="00D20624"/>
    <w:rsid w:val="00D20AB4"/>
    <w:rsid w:val="00D2122D"/>
    <w:rsid w:val="00D21824"/>
    <w:rsid w:val="00D21B29"/>
    <w:rsid w:val="00D222F9"/>
    <w:rsid w:val="00D224D5"/>
    <w:rsid w:val="00D22710"/>
    <w:rsid w:val="00D22C37"/>
    <w:rsid w:val="00D230EB"/>
    <w:rsid w:val="00D231B0"/>
    <w:rsid w:val="00D234F1"/>
    <w:rsid w:val="00D235C8"/>
    <w:rsid w:val="00D24165"/>
    <w:rsid w:val="00D248CF"/>
    <w:rsid w:val="00D24AF4"/>
    <w:rsid w:val="00D24CF0"/>
    <w:rsid w:val="00D253F8"/>
    <w:rsid w:val="00D25477"/>
    <w:rsid w:val="00D262C4"/>
    <w:rsid w:val="00D26B53"/>
    <w:rsid w:val="00D27CFA"/>
    <w:rsid w:val="00D27D4E"/>
    <w:rsid w:val="00D307C6"/>
    <w:rsid w:val="00D3092D"/>
    <w:rsid w:val="00D30B20"/>
    <w:rsid w:val="00D30C85"/>
    <w:rsid w:val="00D317FD"/>
    <w:rsid w:val="00D32512"/>
    <w:rsid w:val="00D32E0F"/>
    <w:rsid w:val="00D33629"/>
    <w:rsid w:val="00D3389F"/>
    <w:rsid w:val="00D33A49"/>
    <w:rsid w:val="00D33ADC"/>
    <w:rsid w:val="00D33FAA"/>
    <w:rsid w:val="00D34B97"/>
    <w:rsid w:val="00D34D13"/>
    <w:rsid w:val="00D34D8C"/>
    <w:rsid w:val="00D34ED9"/>
    <w:rsid w:val="00D351AE"/>
    <w:rsid w:val="00D35B7A"/>
    <w:rsid w:val="00D363B1"/>
    <w:rsid w:val="00D366F6"/>
    <w:rsid w:val="00D37F55"/>
    <w:rsid w:val="00D37F60"/>
    <w:rsid w:val="00D40045"/>
    <w:rsid w:val="00D40DC2"/>
    <w:rsid w:val="00D40F76"/>
    <w:rsid w:val="00D41D26"/>
    <w:rsid w:val="00D4287C"/>
    <w:rsid w:val="00D42992"/>
    <w:rsid w:val="00D43249"/>
    <w:rsid w:val="00D43708"/>
    <w:rsid w:val="00D4396D"/>
    <w:rsid w:val="00D43A18"/>
    <w:rsid w:val="00D43B8D"/>
    <w:rsid w:val="00D43F62"/>
    <w:rsid w:val="00D44170"/>
    <w:rsid w:val="00D443C1"/>
    <w:rsid w:val="00D44579"/>
    <w:rsid w:val="00D44F06"/>
    <w:rsid w:val="00D45B97"/>
    <w:rsid w:val="00D45C00"/>
    <w:rsid w:val="00D46783"/>
    <w:rsid w:val="00D467AA"/>
    <w:rsid w:val="00D46870"/>
    <w:rsid w:val="00D46AB0"/>
    <w:rsid w:val="00D4780E"/>
    <w:rsid w:val="00D47AAC"/>
    <w:rsid w:val="00D510C6"/>
    <w:rsid w:val="00D514D3"/>
    <w:rsid w:val="00D5319C"/>
    <w:rsid w:val="00D53679"/>
    <w:rsid w:val="00D53712"/>
    <w:rsid w:val="00D53CBF"/>
    <w:rsid w:val="00D53E46"/>
    <w:rsid w:val="00D54D6D"/>
    <w:rsid w:val="00D55170"/>
    <w:rsid w:val="00D5544A"/>
    <w:rsid w:val="00D55490"/>
    <w:rsid w:val="00D559FC"/>
    <w:rsid w:val="00D55B47"/>
    <w:rsid w:val="00D5769E"/>
    <w:rsid w:val="00D61041"/>
    <w:rsid w:val="00D61869"/>
    <w:rsid w:val="00D61FFC"/>
    <w:rsid w:val="00D63AC7"/>
    <w:rsid w:val="00D63F32"/>
    <w:rsid w:val="00D640CB"/>
    <w:rsid w:val="00D65CFD"/>
    <w:rsid w:val="00D67989"/>
    <w:rsid w:val="00D71B7C"/>
    <w:rsid w:val="00D720AE"/>
    <w:rsid w:val="00D7230F"/>
    <w:rsid w:val="00D7260A"/>
    <w:rsid w:val="00D72917"/>
    <w:rsid w:val="00D72FEA"/>
    <w:rsid w:val="00D73234"/>
    <w:rsid w:val="00D7369A"/>
    <w:rsid w:val="00D73D71"/>
    <w:rsid w:val="00D73FB2"/>
    <w:rsid w:val="00D74309"/>
    <w:rsid w:val="00D74A96"/>
    <w:rsid w:val="00D753BA"/>
    <w:rsid w:val="00D755C8"/>
    <w:rsid w:val="00D766D8"/>
    <w:rsid w:val="00D766E5"/>
    <w:rsid w:val="00D779F1"/>
    <w:rsid w:val="00D77B64"/>
    <w:rsid w:val="00D77D24"/>
    <w:rsid w:val="00D77F11"/>
    <w:rsid w:val="00D8042D"/>
    <w:rsid w:val="00D80B4A"/>
    <w:rsid w:val="00D80F2F"/>
    <w:rsid w:val="00D816C7"/>
    <w:rsid w:val="00D818C5"/>
    <w:rsid w:val="00D82424"/>
    <w:rsid w:val="00D82884"/>
    <w:rsid w:val="00D83F37"/>
    <w:rsid w:val="00D84796"/>
    <w:rsid w:val="00D84F0D"/>
    <w:rsid w:val="00D85185"/>
    <w:rsid w:val="00D855FB"/>
    <w:rsid w:val="00D86289"/>
    <w:rsid w:val="00D900EB"/>
    <w:rsid w:val="00D907CA"/>
    <w:rsid w:val="00D91468"/>
    <w:rsid w:val="00D91AB5"/>
    <w:rsid w:val="00D91D08"/>
    <w:rsid w:val="00D92168"/>
    <w:rsid w:val="00D921F3"/>
    <w:rsid w:val="00D92C8E"/>
    <w:rsid w:val="00D92D0A"/>
    <w:rsid w:val="00D93BF7"/>
    <w:rsid w:val="00D93C2F"/>
    <w:rsid w:val="00D947E4"/>
    <w:rsid w:val="00D955B5"/>
    <w:rsid w:val="00D9701C"/>
    <w:rsid w:val="00D9735C"/>
    <w:rsid w:val="00D978C6"/>
    <w:rsid w:val="00DA0F18"/>
    <w:rsid w:val="00DA0F50"/>
    <w:rsid w:val="00DA137E"/>
    <w:rsid w:val="00DA18FA"/>
    <w:rsid w:val="00DA288C"/>
    <w:rsid w:val="00DA2E5C"/>
    <w:rsid w:val="00DA3D26"/>
    <w:rsid w:val="00DA405F"/>
    <w:rsid w:val="00DA4510"/>
    <w:rsid w:val="00DA49C3"/>
    <w:rsid w:val="00DA4C3E"/>
    <w:rsid w:val="00DA53F0"/>
    <w:rsid w:val="00DA5C83"/>
    <w:rsid w:val="00DA604B"/>
    <w:rsid w:val="00DA630A"/>
    <w:rsid w:val="00DA6405"/>
    <w:rsid w:val="00DA6ABD"/>
    <w:rsid w:val="00DA6F35"/>
    <w:rsid w:val="00DA73DF"/>
    <w:rsid w:val="00DA7997"/>
    <w:rsid w:val="00DA7B00"/>
    <w:rsid w:val="00DA7B65"/>
    <w:rsid w:val="00DB049B"/>
    <w:rsid w:val="00DB10D7"/>
    <w:rsid w:val="00DB123C"/>
    <w:rsid w:val="00DB1740"/>
    <w:rsid w:val="00DB263F"/>
    <w:rsid w:val="00DB2AAB"/>
    <w:rsid w:val="00DB2C1B"/>
    <w:rsid w:val="00DB3901"/>
    <w:rsid w:val="00DB3A16"/>
    <w:rsid w:val="00DB4382"/>
    <w:rsid w:val="00DB5AB5"/>
    <w:rsid w:val="00DB720C"/>
    <w:rsid w:val="00DB7A7F"/>
    <w:rsid w:val="00DB7B58"/>
    <w:rsid w:val="00DB7D70"/>
    <w:rsid w:val="00DC08C9"/>
    <w:rsid w:val="00DC0CEA"/>
    <w:rsid w:val="00DC1719"/>
    <w:rsid w:val="00DC1D77"/>
    <w:rsid w:val="00DC1F36"/>
    <w:rsid w:val="00DC2044"/>
    <w:rsid w:val="00DC2081"/>
    <w:rsid w:val="00DC236F"/>
    <w:rsid w:val="00DC24E3"/>
    <w:rsid w:val="00DC250E"/>
    <w:rsid w:val="00DC2EC7"/>
    <w:rsid w:val="00DC2FE7"/>
    <w:rsid w:val="00DC3EFD"/>
    <w:rsid w:val="00DC5416"/>
    <w:rsid w:val="00DC5BC1"/>
    <w:rsid w:val="00DC5CD4"/>
    <w:rsid w:val="00DC66D0"/>
    <w:rsid w:val="00DC67D2"/>
    <w:rsid w:val="00DC6F67"/>
    <w:rsid w:val="00DC7382"/>
    <w:rsid w:val="00DC7F95"/>
    <w:rsid w:val="00DD069C"/>
    <w:rsid w:val="00DD0B09"/>
    <w:rsid w:val="00DD13B1"/>
    <w:rsid w:val="00DD23AF"/>
    <w:rsid w:val="00DD25F6"/>
    <w:rsid w:val="00DD2789"/>
    <w:rsid w:val="00DD2BF4"/>
    <w:rsid w:val="00DD2BF7"/>
    <w:rsid w:val="00DD2DE4"/>
    <w:rsid w:val="00DD43F6"/>
    <w:rsid w:val="00DD5A4D"/>
    <w:rsid w:val="00DD61FB"/>
    <w:rsid w:val="00DD68F7"/>
    <w:rsid w:val="00DD6957"/>
    <w:rsid w:val="00DD77A1"/>
    <w:rsid w:val="00DD7B6A"/>
    <w:rsid w:val="00DD7E35"/>
    <w:rsid w:val="00DE04F5"/>
    <w:rsid w:val="00DE0504"/>
    <w:rsid w:val="00DE0973"/>
    <w:rsid w:val="00DE0B6B"/>
    <w:rsid w:val="00DE10BD"/>
    <w:rsid w:val="00DE196F"/>
    <w:rsid w:val="00DE1BD7"/>
    <w:rsid w:val="00DE2E75"/>
    <w:rsid w:val="00DE353C"/>
    <w:rsid w:val="00DE407E"/>
    <w:rsid w:val="00DE424F"/>
    <w:rsid w:val="00DE4DDA"/>
    <w:rsid w:val="00DE54E5"/>
    <w:rsid w:val="00DE554D"/>
    <w:rsid w:val="00DE5E07"/>
    <w:rsid w:val="00DE6C36"/>
    <w:rsid w:val="00DE6DEF"/>
    <w:rsid w:val="00DE7497"/>
    <w:rsid w:val="00DF02C2"/>
    <w:rsid w:val="00DF0677"/>
    <w:rsid w:val="00DF0B9F"/>
    <w:rsid w:val="00DF100E"/>
    <w:rsid w:val="00DF1116"/>
    <w:rsid w:val="00DF26C9"/>
    <w:rsid w:val="00DF27F2"/>
    <w:rsid w:val="00DF38A3"/>
    <w:rsid w:val="00DF3D82"/>
    <w:rsid w:val="00DF5270"/>
    <w:rsid w:val="00DF53DF"/>
    <w:rsid w:val="00DF56FD"/>
    <w:rsid w:val="00DF584A"/>
    <w:rsid w:val="00DF5EAF"/>
    <w:rsid w:val="00DF677C"/>
    <w:rsid w:val="00DF71C4"/>
    <w:rsid w:val="00DF72FA"/>
    <w:rsid w:val="00DF7347"/>
    <w:rsid w:val="00E00C84"/>
    <w:rsid w:val="00E014C9"/>
    <w:rsid w:val="00E01F34"/>
    <w:rsid w:val="00E02599"/>
    <w:rsid w:val="00E025C9"/>
    <w:rsid w:val="00E02CA2"/>
    <w:rsid w:val="00E0311A"/>
    <w:rsid w:val="00E0340F"/>
    <w:rsid w:val="00E03989"/>
    <w:rsid w:val="00E04622"/>
    <w:rsid w:val="00E04B5D"/>
    <w:rsid w:val="00E05162"/>
    <w:rsid w:val="00E065B5"/>
    <w:rsid w:val="00E06646"/>
    <w:rsid w:val="00E0687E"/>
    <w:rsid w:val="00E06E16"/>
    <w:rsid w:val="00E06E4F"/>
    <w:rsid w:val="00E077A1"/>
    <w:rsid w:val="00E07D0E"/>
    <w:rsid w:val="00E07D5E"/>
    <w:rsid w:val="00E112E6"/>
    <w:rsid w:val="00E11EF0"/>
    <w:rsid w:val="00E12164"/>
    <w:rsid w:val="00E12337"/>
    <w:rsid w:val="00E13907"/>
    <w:rsid w:val="00E13D1D"/>
    <w:rsid w:val="00E13E0A"/>
    <w:rsid w:val="00E13E38"/>
    <w:rsid w:val="00E13FE0"/>
    <w:rsid w:val="00E14053"/>
    <w:rsid w:val="00E14118"/>
    <w:rsid w:val="00E15F7D"/>
    <w:rsid w:val="00E166EA"/>
    <w:rsid w:val="00E16C36"/>
    <w:rsid w:val="00E16ED7"/>
    <w:rsid w:val="00E171BF"/>
    <w:rsid w:val="00E174EB"/>
    <w:rsid w:val="00E17A4F"/>
    <w:rsid w:val="00E17B20"/>
    <w:rsid w:val="00E20152"/>
    <w:rsid w:val="00E20398"/>
    <w:rsid w:val="00E207DE"/>
    <w:rsid w:val="00E20935"/>
    <w:rsid w:val="00E20E8C"/>
    <w:rsid w:val="00E2192A"/>
    <w:rsid w:val="00E22035"/>
    <w:rsid w:val="00E226DD"/>
    <w:rsid w:val="00E22721"/>
    <w:rsid w:val="00E2287D"/>
    <w:rsid w:val="00E238BF"/>
    <w:rsid w:val="00E23A53"/>
    <w:rsid w:val="00E24340"/>
    <w:rsid w:val="00E2497C"/>
    <w:rsid w:val="00E24B6D"/>
    <w:rsid w:val="00E24E40"/>
    <w:rsid w:val="00E254C1"/>
    <w:rsid w:val="00E255CE"/>
    <w:rsid w:val="00E25B4C"/>
    <w:rsid w:val="00E260F5"/>
    <w:rsid w:val="00E26371"/>
    <w:rsid w:val="00E26F32"/>
    <w:rsid w:val="00E30779"/>
    <w:rsid w:val="00E31E2F"/>
    <w:rsid w:val="00E32760"/>
    <w:rsid w:val="00E33277"/>
    <w:rsid w:val="00E336A1"/>
    <w:rsid w:val="00E33711"/>
    <w:rsid w:val="00E34204"/>
    <w:rsid w:val="00E344AF"/>
    <w:rsid w:val="00E3457A"/>
    <w:rsid w:val="00E35334"/>
    <w:rsid w:val="00E353EF"/>
    <w:rsid w:val="00E35BCE"/>
    <w:rsid w:val="00E35BD5"/>
    <w:rsid w:val="00E36438"/>
    <w:rsid w:val="00E366BE"/>
    <w:rsid w:val="00E36B81"/>
    <w:rsid w:val="00E36D42"/>
    <w:rsid w:val="00E37EC1"/>
    <w:rsid w:val="00E37FCC"/>
    <w:rsid w:val="00E40111"/>
    <w:rsid w:val="00E40895"/>
    <w:rsid w:val="00E4106C"/>
    <w:rsid w:val="00E414F1"/>
    <w:rsid w:val="00E41A88"/>
    <w:rsid w:val="00E41B01"/>
    <w:rsid w:val="00E41F81"/>
    <w:rsid w:val="00E42AF5"/>
    <w:rsid w:val="00E42B87"/>
    <w:rsid w:val="00E43394"/>
    <w:rsid w:val="00E43B82"/>
    <w:rsid w:val="00E44344"/>
    <w:rsid w:val="00E445EC"/>
    <w:rsid w:val="00E44B4D"/>
    <w:rsid w:val="00E452B0"/>
    <w:rsid w:val="00E45516"/>
    <w:rsid w:val="00E4639F"/>
    <w:rsid w:val="00E46AFE"/>
    <w:rsid w:val="00E46DAC"/>
    <w:rsid w:val="00E470B8"/>
    <w:rsid w:val="00E4740C"/>
    <w:rsid w:val="00E4781B"/>
    <w:rsid w:val="00E47BB1"/>
    <w:rsid w:val="00E5116D"/>
    <w:rsid w:val="00E514F8"/>
    <w:rsid w:val="00E515EC"/>
    <w:rsid w:val="00E51D62"/>
    <w:rsid w:val="00E521B3"/>
    <w:rsid w:val="00E5228D"/>
    <w:rsid w:val="00E5289E"/>
    <w:rsid w:val="00E52A0A"/>
    <w:rsid w:val="00E531E1"/>
    <w:rsid w:val="00E535E9"/>
    <w:rsid w:val="00E53C6B"/>
    <w:rsid w:val="00E53FD4"/>
    <w:rsid w:val="00E545AA"/>
    <w:rsid w:val="00E54770"/>
    <w:rsid w:val="00E5537B"/>
    <w:rsid w:val="00E55736"/>
    <w:rsid w:val="00E55BDF"/>
    <w:rsid w:val="00E5613A"/>
    <w:rsid w:val="00E56EA1"/>
    <w:rsid w:val="00E573B7"/>
    <w:rsid w:val="00E5750C"/>
    <w:rsid w:val="00E5754B"/>
    <w:rsid w:val="00E57652"/>
    <w:rsid w:val="00E57C31"/>
    <w:rsid w:val="00E57ED0"/>
    <w:rsid w:val="00E600EA"/>
    <w:rsid w:val="00E60125"/>
    <w:rsid w:val="00E60338"/>
    <w:rsid w:val="00E60996"/>
    <w:rsid w:val="00E60F6E"/>
    <w:rsid w:val="00E6148C"/>
    <w:rsid w:val="00E61522"/>
    <w:rsid w:val="00E62395"/>
    <w:rsid w:val="00E62B26"/>
    <w:rsid w:val="00E62D4A"/>
    <w:rsid w:val="00E62E8A"/>
    <w:rsid w:val="00E63D4E"/>
    <w:rsid w:val="00E64051"/>
    <w:rsid w:val="00E64A63"/>
    <w:rsid w:val="00E65517"/>
    <w:rsid w:val="00E65574"/>
    <w:rsid w:val="00E655EF"/>
    <w:rsid w:val="00E659DD"/>
    <w:rsid w:val="00E6624F"/>
    <w:rsid w:val="00E66357"/>
    <w:rsid w:val="00E700F1"/>
    <w:rsid w:val="00E70789"/>
    <w:rsid w:val="00E70BEC"/>
    <w:rsid w:val="00E70BF8"/>
    <w:rsid w:val="00E7137A"/>
    <w:rsid w:val="00E71652"/>
    <w:rsid w:val="00E7204A"/>
    <w:rsid w:val="00E72746"/>
    <w:rsid w:val="00E72828"/>
    <w:rsid w:val="00E729D5"/>
    <w:rsid w:val="00E72C02"/>
    <w:rsid w:val="00E730D9"/>
    <w:rsid w:val="00E74343"/>
    <w:rsid w:val="00E744D3"/>
    <w:rsid w:val="00E74667"/>
    <w:rsid w:val="00E74934"/>
    <w:rsid w:val="00E74BCA"/>
    <w:rsid w:val="00E76AF9"/>
    <w:rsid w:val="00E76C27"/>
    <w:rsid w:val="00E7739F"/>
    <w:rsid w:val="00E77B82"/>
    <w:rsid w:val="00E80086"/>
    <w:rsid w:val="00E80806"/>
    <w:rsid w:val="00E80DC2"/>
    <w:rsid w:val="00E81741"/>
    <w:rsid w:val="00E819FD"/>
    <w:rsid w:val="00E830F3"/>
    <w:rsid w:val="00E833D6"/>
    <w:rsid w:val="00E843B7"/>
    <w:rsid w:val="00E849D9"/>
    <w:rsid w:val="00E85256"/>
    <w:rsid w:val="00E86889"/>
    <w:rsid w:val="00E86AB9"/>
    <w:rsid w:val="00E86F78"/>
    <w:rsid w:val="00E9025D"/>
    <w:rsid w:val="00E90C42"/>
    <w:rsid w:val="00E911E4"/>
    <w:rsid w:val="00E9125D"/>
    <w:rsid w:val="00E913F6"/>
    <w:rsid w:val="00E91432"/>
    <w:rsid w:val="00E9184C"/>
    <w:rsid w:val="00E92399"/>
    <w:rsid w:val="00E93B48"/>
    <w:rsid w:val="00E93EEC"/>
    <w:rsid w:val="00E944A4"/>
    <w:rsid w:val="00E9460E"/>
    <w:rsid w:val="00E954BC"/>
    <w:rsid w:val="00E95806"/>
    <w:rsid w:val="00E95D95"/>
    <w:rsid w:val="00E96429"/>
    <w:rsid w:val="00E96E75"/>
    <w:rsid w:val="00E970F7"/>
    <w:rsid w:val="00E9750B"/>
    <w:rsid w:val="00E975FD"/>
    <w:rsid w:val="00E97833"/>
    <w:rsid w:val="00E97912"/>
    <w:rsid w:val="00EA09BF"/>
    <w:rsid w:val="00EA0A43"/>
    <w:rsid w:val="00EA1546"/>
    <w:rsid w:val="00EA1FA2"/>
    <w:rsid w:val="00EA2846"/>
    <w:rsid w:val="00EA3AAF"/>
    <w:rsid w:val="00EA4C32"/>
    <w:rsid w:val="00EA5B3E"/>
    <w:rsid w:val="00EA6149"/>
    <w:rsid w:val="00EA660B"/>
    <w:rsid w:val="00EA67FD"/>
    <w:rsid w:val="00EA682A"/>
    <w:rsid w:val="00EA7E01"/>
    <w:rsid w:val="00EB0018"/>
    <w:rsid w:val="00EB0241"/>
    <w:rsid w:val="00EB06A2"/>
    <w:rsid w:val="00EB1DF2"/>
    <w:rsid w:val="00EB237B"/>
    <w:rsid w:val="00EB23D0"/>
    <w:rsid w:val="00EB254E"/>
    <w:rsid w:val="00EB2CF6"/>
    <w:rsid w:val="00EB3612"/>
    <w:rsid w:val="00EB3EF8"/>
    <w:rsid w:val="00EB5073"/>
    <w:rsid w:val="00EB5190"/>
    <w:rsid w:val="00EB565C"/>
    <w:rsid w:val="00EB5EAB"/>
    <w:rsid w:val="00EB6355"/>
    <w:rsid w:val="00EB6969"/>
    <w:rsid w:val="00EB701E"/>
    <w:rsid w:val="00EB7357"/>
    <w:rsid w:val="00EC0A87"/>
    <w:rsid w:val="00EC0B09"/>
    <w:rsid w:val="00EC0CB7"/>
    <w:rsid w:val="00EC13CB"/>
    <w:rsid w:val="00EC1AC9"/>
    <w:rsid w:val="00EC20D7"/>
    <w:rsid w:val="00EC276A"/>
    <w:rsid w:val="00EC2F4C"/>
    <w:rsid w:val="00EC3B20"/>
    <w:rsid w:val="00EC420B"/>
    <w:rsid w:val="00EC46FA"/>
    <w:rsid w:val="00EC4970"/>
    <w:rsid w:val="00EC4C35"/>
    <w:rsid w:val="00EC5562"/>
    <w:rsid w:val="00EC5D97"/>
    <w:rsid w:val="00EC5EAC"/>
    <w:rsid w:val="00EC6CD3"/>
    <w:rsid w:val="00EC7269"/>
    <w:rsid w:val="00EC7389"/>
    <w:rsid w:val="00EC7655"/>
    <w:rsid w:val="00ED01D6"/>
    <w:rsid w:val="00ED13C9"/>
    <w:rsid w:val="00ED1634"/>
    <w:rsid w:val="00ED16B7"/>
    <w:rsid w:val="00ED19F7"/>
    <w:rsid w:val="00ED2111"/>
    <w:rsid w:val="00ED2281"/>
    <w:rsid w:val="00ED239C"/>
    <w:rsid w:val="00ED2527"/>
    <w:rsid w:val="00ED2B8F"/>
    <w:rsid w:val="00ED335B"/>
    <w:rsid w:val="00ED3A26"/>
    <w:rsid w:val="00ED3ADA"/>
    <w:rsid w:val="00ED407C"/>
    <w:rsid w:val="00ED508A"/>
    <w:rsid w:val="00ED5656"/>
    <w:rsid w:val="00ED7434"/>
    <w:rsid w:val="00ED744F"/>
    <w:rsid w:val="00ED756F"/>
    <w:rsid w:val="00ED781E"/>
    <w:rsid w:val="00ED7F98"/>
    <w:rsid w:val="00EE0311"/>
    <w:rsid w:val="00EE063F"/>
    <w:rsid w:val="00EE06DC"/>
    <w:rsid w:val="00EE0AB9"/>
    <w:rsid w:val="00EE1131"/>
    <w:rsid w:val="00EE14AF"/>
    <w:rsid w:val="00EE171F"/>
    <w:rsid w:val="00EE2182"/>
    <w:rsid w:val="00EE2835"/>
    <w:rsid w:val="00EE2995"/>
    <w:rsid w:val="00EE2B69"/>
    <w:rsid w:val="00EE3235"/>
    <w:rsid w:val="00EE429F"/>
    <w:rsid w:val="00EE599C"/>
    <w:rsid w:val="00EE5A3D"/>
    <w:rsid w:val="00EE6A57"/>
    <w:rsid w:val="00EE6C08"/>
    <w:rsid w:val="00EE6FA0"/>
    <w:rsid w:val="00EE7832"/>
    <w:rsid w:val="00EE7977"/>
    <w:rsid w:val="00EF0741"/>
    <w:rsid w:val="00EF0E62"/>
    <w:rsid w:val="00EF100D"/>
    <w:rsid w:val="00EF1839"/>
    <w:rsid w:val="00EF1A0E"/>
    <w:rsid w:val="00EF1D85"/>
    <w:rsid w:val="00EF28C1"/>
    <w:rsid w:val="00EF2FD3"/>
    <w:rsid w:val="00EF4518"/>
    <w:rsid w:val="00EF4629"/>
    <w:rsid w:val="00EF4B99"/>
    <w:rsid w:val="00EF531D"/>
    <w:rsid w:val="00EF5882"/>
    <w:rsid w:val="00EF5C27"/>
    <w:rsid w:val="00EF5FA4"/>
    <w:rsid w:val="00EF5FE1"/>
    <w:rsid w:val="00EF7210"/>
    <w:rsid w:val="00EF7551"/>
    <w:rsid w:val="00EF7A07"/>
    <w:rsid w:val="00EF7CBE"/>
    <w:rsid w:val="00EF7DA5"/>
    <w:rsid w:val="00EF7E13"/>
    <w:rsid w:val="00F012D9"/>
    <w:rsid w:val="00F027E8"/>
    <w:rsid w:val="00F02A87"/>
    <w:rsid w:val="00F03127"/>
    <w:rsid w:val="00F03CF9"/>
    <w:rsid w:val="00F047CB"/>
    <w:rsid w:val="00F06B62"/>
    <w:rsid w:val="00F071CC"/>
    <w:rsid w:val="00F07265"/>
    <w:rsid w:val="00F07A9E"/>
    <w:rsid w:val="00F07AF2"/>
    <w:rsid w:val="00F07DD5"/>
    <w:rsid w:val="00F10A86"/>
    <w:rsid w:val="00F10D24"/>
    <w:rsid w:val="00F10EB3"/>
    <w:rsid w:val="00F10FE6"/>
    <w:rsid w:val="00F1151F"/>
    <w:rsid w:val="00F1309E"/>
    <w:rsid w:val="00F135C4"/>
    <w:rsid w:val="00F13DB9"/>
    <w:rsid w:val="00F14CF6"/>
    <w:rsid w:val="00F14EFF"/>
    <w:rsid w:val="00F15A0E"/>
    <w:rsid w:val="00F1600D"/>
    <w:rsid w:val="00F162E5"/>
    <w:rsid w:val="00F16990"/>
    <w:rsid w:val="00F17F4C"/>
    <w:rsid w:val="00F207A0"/>
    <w:rsid w:val="00F20BE9"/>
    <w:rsid w:val="00F20F63"/>
    <w:rsid w:val="00F211AA"/>
    <w:rsid w:val="00F21398"/>
    <w:rsid w:val="00F21B38"/>
    <w:rsid w:val="00F22C25"/>
    <w:rsid w:val="00F22D37"/>
    <w:rsid w:val="00F22FC6"/>
    <w:rsid w:val="00F23156"/>
    <w:rsid w:val="00F23302"/>
    <w:rsid w:val="00F23303"/>
    <w:rsid w:val="00F23708"/>
    <w:rsid w:val="00F23D2C"/>
    <w:rsid w:val="00F24653"/>
    <w:rsid w:val="00F24A76"/>
    <w:rsid w:val="00F24BD7"/>
    <w:rsid w:val="00F25E7C"/>
    <w:rsid w:val="00F25FEB"/>
    <w:rsid w:val="00F26904"/>
    <w:rsid w:val="00F26931"/>
    <w:rsid w:val="00F26AB1"/>
    <w:rsid w:val="00F26D06"/>
    <w:rsid w:val="00F26F97"/>
    <w:rsid w:val="00F2779C"/>
    <w:rsid w:val="00F30CCE"/>
    <w:rsid w:val="00F320C1"/>
    <w:rsid w:val="00F325BD"/>
    <w:rsid w:val="00F32C21"/>
    <w:rsid w:val="00F32F19"/>
    <w:rsid w:val="00F3351D"/>
    <w:rsid w:val="00F335E5"/>
    <w:rsid w:val="00F349E6"/>
    <w:rsid w:val="00F34A6C"/>
    <w:rsid w:val="00F3553C"/>
    <w:rsid w:val="00F36499"/>
    <w:rsid w:val="00F37580"/>
    <w:rsid w:val="00F40D44"/>
    <w:rsid w:val="00F4119D"/>
    <w:rsid w:val="00F4189D"/>
    <w:rsid w:val="00F41BEC"/>
    <w:rsid w:val="00F42049"/>
    <w:rsid w:val="00F42226"/>
    <w:rsid w:val="00F44600"/>
    <w:rsid w:val="00F4489C"/>
    <w:rsid w:val="00F453B0"/>
    <w:rsid w:val="00F45BFC"/>
    <w:rsid w:val="00F45D70"/>
    <w:rsid w:val="00F46D52"/>
    <w:rsid w:val="00F46DAE"/>
    <w:rsid w:val="00F478CE"/>
    <w:rsid w:val="00F479B4"/>
    <w:rsid w:val="00F47E00"/>
    <w:rsid w:val="00F5012B"/>
    <w:rsid w:val="00F51364"/>
    <w:rsid w:val="00F5195D"/>
    <w:rsid w:val="00F51AEB"/>
    <w:rsid w:val="00F52113"/>
    <w:rsid w:val="00F52829"/>
    <w:rsid w:val="00F52C38"/>
    <w:rsid w:val="00F52F4D"/>
    <w:rsid w:val="00F52F83"/>
    <w:rsid w:val="00F53403"/>
    <w:rsid w:val="00F538AD"/>
    <w:rsid w:val="00F54299"/>
    <w:rsid w:val="00F552B8"/>
    <w:rsid w:val="00F55406"/>
    <w:rsid w:val="00F55AAD"/>
    <w:rsid w:val="00F55E57"/>
    <w:rsid w:val="00F55FB0"/>
    <w:rsid w:val="00F562AC"/>
    <w:rsid w:val="00F56AD2"/>
    <w:rsid w:val="00F57F1E"/>
    <w:rsid w:val="00F60294"/>
    <w:rsid w:val="00F60A64"/>
    <w:rsid w:val="00F60ABE"/>
    <w:rsid w:val="00F60D8D"/>
    <w:rsid w:val="00F60DE0"/>
    <w:rsid w:val="00F60F09"/>
    <w:rsid w:val="00F60FD5"/>
    <w:rsid w:val="00F60FED"/>
    <w:rsid w:val="00F615F1"/>
    <w:rsid w:val="00F61ABA"/>
    <w:rsid w:val="00F62315"/>
    <w:rsid w:val="00F626A3"/>
    <w:rsid w:val="00F62A93"/>
    <w:rsid w:val="00F62E15"/>
    <w:rsid w:val="00F635D5"/>
    <w:rsid w:val="00F63876"/>
    <w:rsid w:val="00F638CA"/>
    <w:rsid w:val="00F63973"/>
    <w:rsid w:val="00F64ACF"/>
    <w:rsid w:val="00F65276"/>
    <w:rsid w:val="00F65616"/>
    <w:rsid w:val="00F66895"/>
    <w:rsid w:val="00F66B1D"/>
    <w:rsid w:val="00F66BF1"/>
    <w:rsid w:val="00F673F3"/>
    <w:rsid w:val="00F6741E"/>
    <w:rsid w:val="00F67800"/>
    <w:rsid w:val="00F67A94"/>
    <w:rsid w:val="00F67D0A"/>
    <w:rsid w:val="00F67EBC"/>
    <w:rsid w:val="00F7008D"/>
    <w:rsid w:val="00F705C8"/>
    <w:rsid w:val="00F707FB"/>
    <w:rsid w:val="00F70B2D"/>
    <w:rsid w:val="00F71D64"/>
    <w:rsid w:val="00F71F90"/>
    <w:rsid w:val="00F72DE3"/>
    <w:rsid w:val="00F732D0"/>
    <w:rsid w:val="00F73451"/>
    <w:rsid w:val="00F7374B"/>
    <w:rsid w:val="00F738C1"/>
    <w:rsid w:val="00F74DE9"/>
    <w:rsid w:val="00F74EC5"/>
    <w:rsid w:val="00F753C0"/>
    <w:rsid w:val="00F76B81"/>
    <w:rsid w:val="00F76DE1"/>
    <w:rsid w:val="00F77088"/>
    <w:rsid w:val="00F77551"/>
    <w:rsid w:val="00F7766F"/>
    <w:rsid w:val="00F776F0"/>
    <w:rsid w:val="00F77B24"/>
    <w:rsid w:val="00F77F8D"/>
    <w:rsid w:val="00F80589"/>
    <w:rsid w:val="00F807D6"/>
    <w:rsid w:val="00F81ABD"/>
    <w:rsid w:val="00F81C61"/>
    <w:rsid w:val="00F81FDA"/>
    <w:rsid w:val="00F8259D"/>
    <w:rsid w:val="00F82B9F"/>
    <w:rsid w:val="00F8304C"/>
    <w:rsid w:val="00F836D2"/>
    <w:rsid w:val="00F8371C"/>
    <w:rsid w:val="00F83869"/>
    <w:rsid w:val="00F84D1E"/>
    <w:rsid w:val="00F84DCB"/>
    <w:rsid w:val="00F851DA"/>
    <w:rsid w:val="00F85AFE"/>
    <w:rsid w:val="00F86821"/>
    <w:rsid w:val="00F8714E"/>
    <w:rsid w:val="00F878F8"/>
    <w:rsid w:val="00F87D94"/>
    <w:rsid w:val="00F87E3E"/>
    <w:rsid w:val="00F90AF8"/>
    <w:rsid w:val="00F90CE7"/>
    <w:rsid w:val="00F90D83"/>
    <w:rsid w:val="00F919E8"/>
    <w:rsid w:val="00F91A16"/>
    <w:rsid w:val="00F929DD"/>
    <w:rsid w:val="00F948FB"/>
    <w:rsid w:val="00F94A95"/>
    <w:rsid w:val="00F94CA1"/>
    <w:rsid w:val="00F9588B"/>
    <w:rsid w:val="00F96328"/>
    <w:rsid w:val="00F96656"/>
    <w:rsid w:val="00F96821"/>
    <w:rsid w:val="00F968AF"/>
    <w:rsid w:val="00F973A0"/>
    <w:rsid w:val="00F97E96"/>
    <w:rsid w:val="00F97F9D"/>
    <w:rsid w:val="00FA0251"/>
    <w:rsid w:val="00FA0B33"/>
    <w:rsid w:val="00FA0D3D"/>
    <w:rsid w:val="00FA0E4B"/>
    <w:rsid w:val="00FA0ED6"/>
    <w:rsid w:val="00FA1372"/>
    <w:rsid w:val="00FA1406"/>
    <w:rsid w:val="00FA1B23"/>
    <w:rsid w:val="00FA1C1D"/>
    <w:rsid w:val="00FA23CB"/>
    <w:rsid w:val="00FA2736"/>
    <w:rsid w:val="00FA28E8"/>
    <w:rsid w:val="00FA38B5"/>
    <w:rsid w:val="00FA3A8F"/>
    <w:rsid w:val="00FA3C5D"/>
    <w:rsid w:val="00FA48BA"/>
    <w:rsid w:val="00FA4BDA"/>
    <w:rsid w:val="00FA5183"/>
    <w:rsid w:val="00FA5D66"/>
    <w:rsid w:val="00FA665C"/>
    <w:rsid w:val="00FA78C0"/>
    <w:rsid w:val="00FA7917"/>
    <w:rsid w:val="00FB01DB"/>
    <w:rsid w:val="00FB01DD"/>
    <w:rsid w:val="00FB0278"/>
    <w:rsid w:val="00FB0BAA"/>
    <w:rsid w:val="00FB0DBC"/>
    <w:rsid w:val="00FB19AF"/>
    <w:rsid w:val="00FB2266"/>
    <w:rsid w:val="00FB22B6"/>
    <w:rsid w:val="00FB286D"/>
    <w:rsid w:val="00FB3E52"/>
    <w:rsid w:val="00FB3E5B"/>
    <w:rsid w:val="00FB46CD"/>
    <w:rsid w:val="00FB4AD4"/>
    <w:rsid w:val="00FB4B6B"/>
    <w:rsid w:val="00FB4C19"/>
    <w:rsid w:val="00FB524C"/>
    <w:rsid w:val="00FB59BC"/>
    <w:rsid w:val="00FB5AB8"/>
    <w:rsid w:val="00FB668A"/>
    <w:rsid w:val="00FB66B3"/>
    <w:rsid w:val="00FB7278"/>
    <w:rsid w:val="00FB744A"/>
    <w:rsid w:val="00FC0547"/>
    <w:rsid w:val="00FC06BD"/>
    <w:rsid w:val="00FC12ED"/>
    <w:rsid w:val="00FC1659"/>
    <w:rsid w:val="00FC1FF8"/>
    <w:rsid w:val="00FC21F5"/>
    <w:rsid w:val="00FC2F75"/>
    <w:rsid w:val="00FC3273"/>
    <w:rsid w:val="00FC3845"/>
    <w:rsid w:val="00FC48FF"/>
    <w:rsid w:val="00FC51A7"/>
    <w:rsid w:val="00FC6998"/>
    <w:rsid w:val="00FC6A57"/>
    <w:rsid w:val="00FC77A6"/>
    <w:rsid w:val="00FC7B7C"/>
    <w:rsid w:val="00FD0623"/>
    <w:rsid w:val="00FD1599"/>
    <w:rsid w:val="00FD1857"/>
    <w:rsid w:val="00FD1CB7"/>
    <w:rsid w:val="00FD2783"/>
    <w:rsid w:val="00FD2D8A"/>
    <w:rsid w:val="00FD3254"/>
    <w:rsid w:val="00FD3992"/>
    <w:rsid w:val="00FD3D1F"/>
    <w:rsid w:val="00FD4279"/>
    <w:rsid w:val="00FD491E"/>
    <w:rsid w:val="00FD4CB2"/>
    <w:rsid w:val="00FD508B"/>
    <w:rsid w:val="00FD50D5"/>
    <w:rsid w:val="00FD553D"/>
    <w:rsid w:val="00FD5A34"/>
    <w:rsid w:val="00FD73FD"/>
    <w:rsid w:val="00FD78B0"/>
    <w:rsid w:val="00FD7DD0"/>
    <w:rsid w:val="00FE0207"/>
    <w:rsid w:val="00FE02F1"/>
    <w:rsid w:val="00FE0642"/>
    <w:rsid w:val="00FE0645"/>
    <w:rsid w:val="00FE0C3B"/>
    <w:rsid w:val="00FE0DBA"/>
    <w:rsid w:val="00FE0E62"/>
    <w:rsid w:val="00FE11D5"/>
    <w:rsid w:val="00FE1319"/>
    <w:rsid w:val="00FE13FE"/>
    <w:rsid w:val="00FE1E6D"/>
    <w:rsid w:val="00FE206D"/>
    <w:rsid w:val="00FE280D"/>
    <w:rsid w:val="00FE28C8"/>
    <w:rsid w:val="00FE2919"/>
    <w:rsid w:val="00FE2BD7"/>
    <w:rsid w:val="00FE2DEE"/>
    <w:rsid w:val="00FE3265"/>
    <w:rsid w:val="00FE37A1"/>
    <w:rsid w:val="00FE38F6"/>
    <w:rsid w:val="00FE3978"/>
    <w:rsid w:val="00FE39C3"/>
    <w:rsid w:val="00FE3F55"/>
    <w:rsid w:val="00FE3F93"/>
    <w:rsid w:val="00FE40BA"/>
    <w:rsid w:val="00FE44CE"/>
    <w:rsid w:val="00FE4F85"/>
    <w:rsid w:val="00FE5031"/>
    <w:rsid w:val="00FE51EA"/>
    <w:rsid w:val="00FE539B"/>
    <w:rsid w:val="00FE5748"/>
    <w:rsid w:val="00FE5AC3"/>
    <w:rsid w:val="00FE5DBD"/>
    <w:rsid w:val="00FE63F3"/>
    <w:rsid w:val="00FE685C"/>
    <w:rsid w:val="00FE68D6"/>
    <w:rsid w:val="00FE6C57"/>
    <w:rsid w:val="00FE71DB"/>
    <w:rsid w:val="00FE7E7A"/>
    <w:rsid w:val="00FF00A5"/>
    <w:rsid w:val="00FF051D"/>
    <w:rsid w:val="00FF0539"/>
    <w:rsid w:val="00FF0D25"/>
    <w:rsid w:val="00FF1649"/>
    <w:rsid w:val="00FF1A1C"/>
    <w:rsid w:val="00FF2CEE"/>
    <w:rsid w:val="00FF2DCC"/>
    <w:rsid w:val="00FF39B2"/>
    <w:rsid w:val="00FF490F"/>
    <w:rsid w:val="00FF4AC7"/>
    <w:rsid w:val="00FF54D5"/>
    <w:rsid w:val="00FF6984"/>
    <w:rsid w:val="00FF69B6"/>
    <w:rsid w:val="00FF6AB0"/>
    <w:rsid w:val="00FF752C"/>
    <w:rsid w:val="00FF7956"/>
    <w:rsid w:val="00FF79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A14E6"/>
  <w15:docId w15:val="{920F1283-5638-40F8-BC1D-19DEE66E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604"/>
    <w:pPr>
      <w:spacing w:after="200"/>
      <w:jc w:val="both"/>
    </w:pPr>
    <w:rPr>
      <w:rFonts w:ascii="Times New Roman" w:hAnsi="Times New Roman"/>
      <w:sz w:val="24"/>
    </w:rPr>
  </w:style>
  <w:style w:type="paragraph" w:styleId="Heading1">
    <w:name w:val="heading 1"/>
    <w:aliases w:val="DIJELOVI"/>
    <w:basedOn w:val="Normal"/>
    <w:next w:val="Normal"/>
    <w:link w:val="Heading1Char"/>
    <w:uiPriority w:val="9"/>
    <w:qFormat/>
    <w:rsid w:val="007500D1"/>
    <w:pPr>
      <w:keepNext/>
      <w:keepLines/>
      <w:spacing w:before="360" w:after="120"/>
      <w:jc w:val="center"/>
      <w:outlineLvl w:val="0"/>
    </w:pPr>
    <w:rPr>
      <w:rFonts w:eastAsiaTheme="majorEastAsia" w:cstheme="majorBidi"/>
      <w:b/>
      <w:bCs/>
      <w:sz w:val="28"/>
      <w:szCs w:val="28"/>
    </w:rPr>
  </w:style>
  <w:style w:type="paragraph" w:styleId="Heading2">
    <w:name w:val="heading 2"/>
    <w:aliases w:val="I. POGLAVLJA"/>
    <w:basedOn w:val="Normal"/>
    <w:next w:val="Normal"/>
    <w:link w:val="Heading2Char"/>
    <w:uiPriority w:val="9"/>
    <w:unhideWhenUsed/>
    <w:qFormat/>
    <w:rsid w:val="007710DD"/>
    <w:pPr>
      <w:keepNext/>
      <w:keepLines/>
      <w:spacing w:before="360" w:after="120"/>
      <w:jc w:val="center"/>
      <w:outlineLvl w:val="1"/>
    </w:pPr>
    <w:rPr>
      <w:rFonts w:eastAsiaTheme="majorEastAsia" w:cs="Times New Roman"/>
      <w:b/>
      <w:bCs/>
      <w:szCs w:val="24"/>
    </w:rPr>
  </w:style>
  <w:style w:type="paragraph" w:styleId="Heading3">
    <w:name w:val="heading 3"/>
    <w:aliases w:val="1. Odjeljci"/>
    <w:basedOn w:val="Normal"/>
    <w:next w:val="Normal"/>
    <w:link w:val="Heading3Char"/>
    <w:uiPriority w:val="9"/>
    <w:unhideWhenUsed/>
    <w:qFormat/>
    <w:rsid w:val="004D747E"/>
    <w:pPr>
      <w:keepNext/>
      <w:keepLines/>
      <w:spacing w:before="280" w:after="120"/>
      <w:jc w:val="center"/>
      <w:outlineLvl w:val="2"/>
    </w:pPr>
    <w:rPr>
      <w:rFonts w:eastAsiaTheme="majorEastAsia" w:cstheme="majorBidi"/>
      <w:b/>
      <w:bCs/>
      <w:color w:val="000000" w:themeColor="text1"/>
    </w:rPr>
  </w:style>
  <w:style w:type="paragraph" w:styleId="Heading4">
    <w:name w:val="heading 4"/>
    <w:aliases w:val="Članci"/>
    <w:basedOn w:val="Normal"/>
    <w:next w:val="Normal"/>
    <w:link w:val="Heading4Char"/>
    <w:uiPriority w:val="9"/>
    <w:unhideWhenUsed/>
    <w:qFormat/>
    <w:rsid w:val="000535BF"/>
    <w:pPr>
      <w:keepNext/>
      <w:keepLines/>
      <w:spacing w:before="280" w:after="120"/>
      <w:jc w:val="center"/>
      <w:outlineLvl w:val="3"/>
    </w:pPr>
    <w:rPr>
      <w:rFonts w:eastAsiaTheme="majorEastAsia" w:cstheme="majorBidi"/>
      <w:b/>
      <w:bCs/>
      <w:iCs/>
    </w:rPr>
  </w:style>
  <w:style w:type="paragraph" w:styleId="Heading5">
    <w:name w:val="heading 5"/>
    <w:aliases w:val="Obrazoženje"/>
    <w:basedOn w:val="Normal"/>
    <w:next w:val="Normal"/>
    <w:link w:val="Heading5Char"/>
    <w:autoRedefine/>
    <w:uiPriority w:val="9"/>
    <w:unhideWhenUsed/>
    <w:qFormat/>
    <w:rsid w:val="00D10943"/>
    <w:pPr>
      <w:keepNext/>
      <w:keepLines/>
      <w:spacing w:before="240" w:after="60"/>
      <w:outlineLvl w:val="4"/>
    </w:pPr>
    <w:rPr>
      <w:rFonts w:eastAsiaTheme="majorEastAsia" w:cstheme="majorBidi"/>
      <w:b/>
    </w:rPr>
  </w:style>
  <w:style w:type="paragraph" w:styleId="Heading6">
    <w:name w:val="heading 6"/>
    <w:basedOn w:val="Normal"/>
    <w:next w:val="Normal"/>
    <w:link w:val="Heading6Char"/>
    <w:uiPriority w:val="9"/>
    <w:unhideWhenUsed/>
    <w:qFormat/>
    <w:rsid w:val="009002C2"/>
    <w:pPr>
      <w:keepNext/>
      <w:keepLines/>
      <w:spacing w:before="240" w:after="240"/>
      <w:outlineLvl w:val="5"/>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IJELOVI Char"/>
    <w:basedOn w:val="DefaultParagraphFont"/>
    <w:link w:val="Heading1"/>
    <w:uiPriority w:val="9"/>
    <w:rsid w:val="007500D1"/>
    <w:rPr>
      <w:rFonts w:ascii="Times New Roman" w:eastAsiaTheme="majorEastAsia" w:hAnsi="Times New Roman" w:cstheme="majorBidi"/>
      <w:b/>
      <w:bCs/>
      <w:sz w:val="28"/>
      <w:szCs w:val="28"/>
    </w:rPr>
  </w:style>
  <w:style w:type="character" w:customStyle="1" w:styleId="Heading2Char">
    <w:name w:val="Heading 2 Char"/>
    <w:aliases w:val="I. POGLAVLJA Char"/>
    <w:basedOn w:val="DefaultParagraphFont"/>
    <w:link w:val="Heading2"/>
    <w:uiPriority w:val="9"/>
    <w:rsid w:val="007710DD"/>
    <w:rPr>
      <w:rFonts w:ascii="Times New Roman" w:eastAsiaTheme="majorEastAsia" w:hAnsi="Times New Roman" w:cs="Times New Roman"/>
      <w:b/>
      <w:bCs/>
      <w:sz w:val="24"/>
      <w:szCs w:val="24"/>
    </w:rPr>
  </w:style>
  <w:style w:type="character" w:customStyle="1" w:styleId="Heading3Char">
    <w:name w:val="Heading 3 Char"/>
    <w:aliases w:val="1. Odjeljci Char"/>
    <w:basedOn w:val="DefaultParagraphFont"/>
    <w:link w:val="Heading3"/>
    <w:uiPriority w:val="9"/>
    <w:rsid w:val="004D747E"/>
    <w:rPr>
      <w:rFonts w:ascii="Times New Roman" w:eastAsiaTheme="majorEastAsia" w:hAnsi="Times New Roman" w:cstheme="majorBidi"/>
      <w:b/>
      <w:bCs/>
      <w:color w:val="000000" w:themeColor="text1"/>
      <w:sz w:val="24"/>
    </w:rPr>
  </w:style>
  <w:style w:type="character" w:customStyle="1" w:styleId="Heading4Char">
    <w:name w:val="Heading 4 Char"/>
    <w:aliases w:val="Članci Char"/>
    <w:basedOn w:val="DefaultParagraphFont"/>
    <w:link w:val="Heading4"/>
    <w:uiPriority w:val="9"/>
    <w:rsid w:val="000535BF"/>
    <w:rPr>
      <w:rFonts w:ascii="Times New Roman" w:eastAsiaTheme="majorEastAsia" w:hAnsi="Times New Roman" w:cstheme="majorBidi"/>
      <w:b/>
      <w:bCs/>
      <w:iCs/>
      <w:sz w:val="24"/>
    </w:rPr>
  </w:style>
  <w:style w:type="character" w:customStyle="1" w:styleId="Heading5Char">
    <w:name w:val="Heading 5 Char"/>
    <w:aliases w:val="Obrazoženje Char"/>
    <w:basedOn w:val="DefaultParagraphFont"/>
    <w:link w:val="Heading5"/>
    <w:uiPriority w:val="9"/>
    <w:rsid w:val="00D10943"/>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9002C2"/>
    <w:rPr>
      <w:rFonts w:ascii="Times New Roman" w:eastAsiaTheme="majorEastAsia" w:hAnsi="Times New Roman" w:cstheme="majorBidi"/>
      <w:b/>
      <w:iCs/>
      <w:sz w:val="24"/>
    </w:rPr>
  </w:style>
  <w:style w:type="paragraph" w:styleId="ListParagraph">
    <w:name w:val="List Paragraph"/>
    <w:basedOn w:val="Normal"/>
    <w:uiPriority w:val="34"/>
    <w:qFormat/>
    <w:rsid w:val="00560DB5"/>
    <w:pPr>
      <w:ind w:left="720"/>
      <w:contextualSpacing/>
    </w:pPr>
  </w:style>
  <w:style w:type="character" w:styleId="CommentReference">
    <w:name w:val="annotation reference"/>
    <w:basedOn w:val="DefaultParagraphFont"/>
    <w:uiPriority w:val="99"/>
    <w:semiHidden/>
    <w:unhideWhenUsed/>
    <w:rsid w:val="00421A4E"/>
    <w:rPr>
      <w:sz w:val="16"/>
      <w:szCs w:val="16"/>
    </w:rPr>
  </w:style>
  <w:style w:type="paragraph" w:styleId="CommentText">
    <w:name w:val="annotation text"/>
    <w:basedOn w:val="Normal"/>
    <w:link w:val="CommentTextChar"/>
    <w:uiPriority w:val="99"/>
    <w:unhideWhenUsed/>
    <w:rsid w:val="00421A4E"/>
    <w:rPr>
      <w:sz w:val="20"/>
      <w:szCs w:val="20"/>
    </w:rPr>
  </w:style>
  <w:style w:type="character" w:customStyle="1" w:styleId="CommentTextChar">
    <w:name w:val="Comment Text Char"/>
    <w:basedOn w:val="DefaultParagraphFont"/>
    <w:link w:val="CommentText"/>
    <w:uiPriority w:val="99"/>
    <w:rsid w:val="00421A4E"/>
    <w:rPr>
      <w:sz w:val="20"/>
      <w:szCs w:val="20"/>
    </w:rPr>
  </w:style>
  <w:style w:type="paragraph" w:styleId="CommentSubject">
    <w:name w:val="annotation subject"/>
    <w:basedOn w:val="CommentText"/>
    <w:next w:val="CommentText"/>
    <w:link w:val="CommentSubjectChar"/>
    <w:uiPriority w:val="99"/>
    <w:semiHidden/>
    <w:unhideWhenUsed/>
    <w:rsid w:val="00421A4E"/>
    <w:rPr>
      <w:b/>
      <w:bCs/>
    </w:rPr>
  </w:style>
  <w:style w:type="character" w:customStyle="1" w:styleId="CommentSubjectChar">
    <w:name w:val="Comment Subject Char"/>
    <w:basedOn w:val="CommentTextChar"/>
    <w:link w:val="CommentSubject"/>
    <w:uiPriority w:val="99"/>
    <w:semiHidden/>
    <w:rsid w:val="00421A4E"/>
    <w:rPr>
      <w:b/>
      <w:bCs/>
      <w:sz w:val="20"/>
      <w:szCs w:val="20"/>
    </w:rPr>
  </w:style>
  <w:style w:type="paragraph" w:styleId="BalloonText">
    <w:name w:val="Balloon Text"/>
    <w:basedOn w:val="Normal"/>
    <w:link w:val="BalloonTextChar"/>
    <w:uiPriority w:val="99"/>
    <w:semiHidden/>
    <w:unhideWhenUsed/>
    <w:rsid w:val="00421A4E"/>
    <w:rPr>
      <w:rFonts w:ascii="Tahoma" w:hAnsi="Tahoma" w:cs="Tahoma"/>
      <w:sz w:val="16"/>
      <w:szCs w:val="16"/>
    </w:rPr>
  </w:style>
  <w:style w:type="character" w:customStyle="1" w:styleId="BalloonTextChar">
    <w:name w:val="Balloon Text Char"/>
    <w:basedOn w:val="DefaultParagraphFont"/>
    <w:link w:val="BalloonText"/>
    <w:uiPriority w:val="99"/>
    <w:semiHidden/>
    <w:rsid w:val="00421A4E"/>
    <w:rPr>
      <w:rFonts w:ascii="Tahoma" w:hAnsi="Tahoma" w:cs="Tahoma"/>
      <w:sz w:val="16"/>
      <w:szCs w:val="16"/>
    </w:rPr>
  </w:style>
  <w:style w:type="paragraph" w:styleId="Header">
    <w:name w:val="header"/>
    <w:basedOn w:val="Normal"/>
    <w:link w:val="HeaderChar"/>
    <w:uiPriority w:val="99"/>
    <w:unhideWhenUsed/>
    <w:rsid w:val="00C9457A"/>
    <w:pPr>
      <w:tabs>
        <w:tab w:val="center" w:pos="4536"/>
        <w:tab w:val="right" w:pos="9072"/>
      </w:tabs>
    </w:pPr>
  </w:style>
  <w:style w:type="character" w:customStyle="1" w:styleId="HeaderChar">
    <w:name w:val="Header Char"/>
    <w:basedOn w:val="DefaultParagraphFont"/>
    <w:link w:val="Header"/>
    <w:uiPriority w:val="99"/>
    <w:rsid w:val="00C9457A"/>
  </w:style>
  <w:style w:type="paragraph" w:styleId="Footer">
    <w:name w:val="footer"/>
    <w:basedOn w:val="Normal"/>
    <w:link w:val="FooterChar"/>
    <w:uiPriority w:val="99"/>
    <w:unhideWhenUsed/>
    <w:rsid w:val="00C9457A"/>
    <w:pPr>
      <w:tabs>
        <w:tab w:val="center" w:pos="4536"/>
        <w:tab w:val="right" w:pos="9072"/>
      </w:tabs>
    </w:pPr>
  </w:style>
  <w:style w:type="character" w:customStyle="1" w:styleId="FooterChar">
    <w:name w:val="Footer Char"/>
    <w:basedOn w:val="DefaultParagraphFont"/>
    <w:link w:val="Footer"/>
    <w:uiPriority w:val="99"/>
    <w:rsid w:val="00C9457A"/>
  </w:style>
  <w:style w:type="paragraph" w:customStyle="1" w:styleId="box457325">
    <w:name w:val="box_457325"/>
    <w:basedOn w:val="Normal"/>
    <w:rsid w:val="00AB5A37"/>
    <w:pPr>
      <w:spacing w:before="100" w:beforeAutospacing="1" w:after="225"/>
    </w:pPr>
    <w:rPr>
      <w:rFonts w:eastAsia="Times New Roman" w:cs="Times New Roman"/>
      <w:szCs w:val="24"/>
      <w:lang w:eastAsia="hr-HR"/>
    </w:rPr>
  </w:style>
  <w:style w:type="paragraph" w:customStyle="1" w:styleId="t-9-8">
    <w:name w:val="t-9-8"/>
    <w:basedOn w:val="Normal"/>
    <w:rsid w:val="00AB5A37"/>
    <w:pPr>
      <w:spacing w:before="100" w:beforeAutospacing="1" w:after="100" w:afterAutospacing="1"/>
    </w:pPr>
    <w:rPr>
      <w:rFonts w:eastAsia="Times New Roman" w:cs="Times New Roman"/>
      <w:szCs w:val="24"/>
      <w:lang w:eastAsia="hr-HR"/>
    </w:rPr>
  </w:style>
  <w:style w:type="paragraph" w:styleId="Title">
    <w:name w:val="Title"/>
    <w:basedOn w:val="Normal"/>
    <w:next w:val="Normal"/>
    <w:link w:val="TitleChar"/>
    <w:uiPriority w:val="10"/>
    <w:qFormat/>
    <w:rsid w:val="000530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30D4"/>
    <w:rPr>
      <w:rFonts w:asciiTheme="majorHAnsi" w:eastAsiaTheme="majorEastAsia" w:hAnsiTheme="majorHAnsi" w:cstheme="majorBidi"/>
      <w:color w:val="17365D" w:themeColor="text2" w:themeShade="BF"/>
      <w:spacing w:val="5"/>
      <w:kern w:val="28"/>
      <w:sz w:val="52"/>
      <w:szCs w:val="52"/>
    </w:rPr>
  </w:style>
  <w:style w:type="paragraph" w:customStyle="1" w:styleId="lanak">
    <w:name w:val="Članak"/>
    <w:basedOn w:val="Heading4"/>
    <w:link w:val="lanakChar"/>
    <w:rsid w:val="00742182"/>
    <w:pPr>
      <w:numPr>
        <w:numId w:val="52"/>
      </w:numPr>
    </w:pPr>
    <w:rPr>
      <w:rFonts w:cs="Times New Roman"/>
      <w:szCs w:val="24"/>
    </w:rPr>
  </w:style>
  <w:style w:type="character" w:customStyle="1" w:styleId="lanakChar">
    <w:name w:val="Članak Char"/>
    <w:basedOn w:val="Heading4Char"/>
    <w:link w:val="lanak"/>
    <w:rsid w:val="00D44579"/>
    <w:rPr>
      <w:rFonts w:ascii="Times New Roman" w:eastAsiaTheme="majorEastAsia" w:hAnsi="Times New Roman" w:cs="Times New Roman"/>
      <w:b/>
      <w:bCs/>
      <w:iCs/>
      <w:sz w:val="24"/>
      <w:szCs w:val="24"/>
    </w:rPr>
  </w:style>
  <w:style w:type="character" w:styleId="Hyperlink">
    <w:name w:val="Hyperlink"/>
    <w:basedOn w:val="DefaultParagraphFont"/>
    <w:uiPriority w:val="99"/>
    <w:unhideWhenUsed/>
    <w:rsid w:val="00E64051"/>
    <w:rPr>
      <w:color w:val="0000FF" w:themeColor="hyperlink"/>
      <w:u w:val="single"/>
    </w:rPr>
  </w:style>
  <w:style w:type="paragraph" w:styleId="Revision">
    <w:name w:val="Revision"/>
    <w:hidden/>
    <w:uiPriority w:val="99"/>
    <w:semiHidden/>
    <w:rsid w:val="006E7BF1"/>
    <w:rPr>
      <w:rFonts w:ascii="Times New Roman" w:hAnsi="Times New Roman"/>
      <w:sz w:val="24"/>
    </w:rPr>
  </w:style>
  <w:style w:type="paragraph" w:styleId="Subtitle">
    <w:name w:val="Subtitle"/>
    <w:basedOn w:val="Normal"/>
    <w:next w:val="Normal"/>
    <w:link w:val="SubtitleChar"/>
    <w:uiPriority w:val="11"/>
    <w:qFormat/>
    <w:rsid w:val="00A52A2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52A21"/>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D514D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514D3"/>
    <w:rPr>
      <w:rFonts w:ascii="Times New Roman" w:hAnsi="Times New Roman"/>
      <w:b/>
      <w:bCs/>
      <w:i/>
      <w:iCs/>
      <w:color w:val="4F81BD" w:themeColor="accent1"/>
      <w:sz w:val="24"/>
    </w:rPr>
  </w:style>
  <w:style w:type="paragraph" w:customStyle="1" w:styleId="Default">
    <w:name w:val="Default"/>
    <w:rsid w:val="00D84F0D"/>
    <w:pPr>
      <w:autoSpaceDE w:val="0"/>
      <w:autoSpaceDN w:val="0"/>
      <w:adjustRightInd w:val="0"/>
    </w:pPr>
    <w:rPr>
      <w:rFonts w:ascii="Times New Roman" w:hAnsi="Times New Roman" w:cs="Times New Roman"/>
      <w:color w:val="000000"/>
      <w:sz w:val="24"/>
      <w:szCs w:val="24"/>
    </w:rPr>
  </w:style>
  <w:style w:type="paragraph" w:styleId="FootnoteText">
    <w:name w:val="footnote text"/>
    <w:aliases w:val=" Char"/>
    <w:basedOn w:val="Normal"/>
    <w:link w:val="FootnoteTextChar"/>
    <w:uiPriority w:val="99"/>
    <w:unhideWhenUsed/>
    <w:rsid w:val="00D84F0D"/>
    <w:pPr>
      <w:spacing w:after="0"/>
    </w:pPr>
    <w:rPr>
      <w:sz w:val="20"/>
      <w:szCs w:val="20"/>
    </w:rPr>
  </w:style>
  <w:style w:type="character" w:customStyle="1" w:styleId="FootnoteTextChar">
    <w:name w:val="Footnote Text Char"/>
    <w:aliases w:val=" Char Char"/>
    <w:basedOn w:val="DefaultParagraphFont"/>
    <w:link w:val="FootnoteText"/>
    <w:uiPriority w:val="99"/>
    <w:rsid w:val="00D84F0D"/>
    <w:rPr>
      <w:rFonts w:ascii="Times New Roman" w:hAnsi="Times New Roman"/>
      <w:sz w:val="20"/>
      <w:szCs w:val="20"/>
    </w:rPr>
  </w:style>
  <w:style w:type="character" w:styleId="FootnoteReference">
    <w:name w:val="footnote reference"/>
    <w:aliases w:val="Footnotes refss,Texto de nota al pie,callout,Footnote Reference 1"/>
    <w:basedOn w:val="DefaultParagraphFont"/>
    <w:uiPriority w:val="99"/>
    <w:unhideWhenUsed/>
    <w:rsid w:val="00D84F0D"/>
    <w:rPr>
      <w:vertAlign w:val="superscript"/>
    </w:rPr>
  </w:style>
  <w:style w:type="character" w:customStyle="1" w:styleId="Footnote">
    <w:name w:val="Footnote_"/>
    <w:basedOn w:val="DefaultParagraphFont"/>
    <w:link w:val="Footnote0"/>
    <w:rsid w:val="003E6CAD"/>
    <w:rPr>
      <w:rFonts w:ascii="Arial" w:eastAsia="Arial" w:hAnsi="Arial" w:cs="Arial"/>
      <w:sz w:val="16"/>
      <w:szCs w:val="16"/>
      <w:shd w:val="clear" w:color="auto" w:fill="FFFFFF"/>
    </w:rPr>
  </w:style>
  <w:style w:type="paragraph" w:customStyle="1" w:styleId="Footnote0">
    <w:name w:val="Footnote"/>
    <w:basedOn w:val="Normal"/>
    <w:link w:val="Footnote"/>
    <w:rsid w:val="003E6CAD"/>
    <w:pPr>
      <w:widowControl w:val="0"/>
      <w:shd w:val="clear" w:color="auto" w:fill="FFFFFF"/>
      <w:spacing w:after="0" w:line="206" w:lineRule="exact"/>
    </w:pPr>
    <w:rPr>
      <w:rFonts w:ascii="Arial" w:eastAsia="Arial" w:hAnsi="Arial" w:cs="Arial"/>
      <w:sz w:val="16"/>
      <w:szCs w:val="16"/>
    </w:rPr>
  </w:style>
  <w:style w:type="character" w:customStyle="1" w:styleId="UnresolvedMention1">
    <w:name w:val="Unresolved Mention1"/>
    <w:basedOn w:val="DefaultParagraphFont"/>
    <w:uiPriority w:val="99"/>
    <w:semiHidden/>
    <w:unhideWhenUsed/>
    <w:rsid w:val="005862C5"/>
    <w:rPr>
      <w:color w:val="605E5C"/>
      <w:shd w:val="clear" w:color="auto" w:fill="E1DFDD"/>
    </w:rPr>
  </w:style>
  <w:style w:type="character" w:styleId="FollowedHyperlink">
    <w:name w:val="FollowedHyperlink"/>
    <w:basedOn w:val="DefaultParagraphFont"/>
    <w:uiPriority w:val="99"/>
    <w:semiHidden/>
    <w:unhideWhenUsed/>
    <w:rsid w:val="005D6110"/>
    <w:rPr>
      <w:color w:val="800080" w:themeColor="followedHyperlink"/>
      <w:u w:val="single"/>
    </w:rPr>
  </w:style>
  <w:style w:type="character" w:customStyle="1" w:styleId="Nerijeenospominjanje1">
    <w:name w:val="Neriješeno spominjanje1"/>
    <w:basedOn w:val="DefaultParagraphFont"/>
    <w:uiPriority w:val="99"/>
    <w:semiHidden/>
    <w:unhideWhenUsed/>
    <w:rsid w:val="00682BF1"/>
    <w:rPr>
      <w:color w:val="605E5C"/>
      <w:shd w:val="clear" w:color="auto" w:fill="E1DFDD"/>
    </w:rPr>
  </w:style>
  <w:style w:type="paragraph" w:customStyle="1" w:styleId="000021">
    <w:name w:val="000021"/>
    <w:basedOn w:val="Normal"/>
    <w:rsid w:val="002C2AF8"/>
    <w:pPr>
      <w:spacing w:after="0"/>
    </w:pPr>
    <w:rPr>
      <w:rFonts w:eastAsiaTheme="minorEastAsia" w:cs="Times New Roman"/>
      <w:szCs w:val="24"/>
      <w:lang w:eastAsia="en-GB"/>
    </w:rPr>
  </w:style>
  <w:style w:type="paragraph" w:customStyle="1" w:styleId="000023">
    <w:name w:val="000023"/>
    <w:basedOn w:val="Normal"/>
    <w:rsid w:val="002C2AF8"/>
    <w:pPr>
      <w:spacing w:after="105"/>
    </w:pPr>
    <w:rPr>
      <w:rFonts w:eastAsiaTheme="minorEastAsia" w:cs="Times New Roman"/>
      <w:szCs w:val="24"/>
      <w:lang w:eastAsia="en-GB"/>
    </w:rPr>
  </w:style>
  <w:style w:type="character" w:customStyle="1" w:styleId="zadanifontodlomka-000001">
    <w:name w:val="zadanifontodlomka-000001"/>
    <w:basedOn w:val="DefaultParagraphFont"/>
    <w:rsid w:val="002C2AF8"/>
    <w:rPr>
      <w:rFonts w:ascii="Times New Roman" w:hAnsi="Times New Roman" w:cs="Times New Roman" w:hint="default"/>
      <w:b w:val="0"/>
      <w:bCs w:val="0"/>
      <w:sz w:val="24"/>
      <w:szCs w:val="24"/>
    </w:rPr>
  </w:style>
  <w:style w:type="character" w:customStyle="1" w:styleId="000003">
    <w:name w:val="000003"/>
    <w:basedOn w:val="DefaultParagraphFont"/>
    <w:rsid w:val="002C2AF8"/>
    <w:rPr>
      <w:rFonts w:ascii="Times New Roman" w:hAnsi="Times New Roman" w:cs="Times New Roman" w:hint="default"/>
      <w:b w:val="0"/>
      <w:bCs w:val="0"/>
      <w:sz w:val="24"/>
      <w:szCs w:val="24"/>
    </w:rPr>
  </w:style>
  <w:style w:type="paragraph" w:styleId="NormalWeb">
    <w:name w:val="Normal (Web)"/>
    <w:basedOn w:val="Normal"/>
    <w:uiPriority w:val="99"/>
    <w:semiHidden/>
    <w:unhideWhenUsed/>
    <w:rsid w:val="006D21F4"/>
    <w:pPr>
      <w:spacing w:before="100" w:beforeAutospacing="1" w:after="100" w:afterAutospacing="1"/>
      <w:jc w:val="left"/>
    </w:pPr>
    <w:rPr>
      <w:rFonts w:eastAsia="Times New Roman" w:cs="Times New Roman"/>
      <w:szCs w:val="24"/>
      <w:lang w:eastAsia="hr-HR"/>
    </w:rPr>
  </w:style>
  <w:style w:type="paragraph" w:customStyle="1" w:styleId="Normal1">
    <w:name w:val="Normal1"/>
    <w:basedOn w:val="Normal"/>
    <w:rsid w:val="006D21F4"/>
    <w:pPr>
      <w:spacing w:after="105"/>
    </w:pPr>
    <w:rPr>
      <w:rFonts w:eastAsiaTheme="minorEastAsia" w:cs="Times New Roman"/>
      <w:szCs w:val="24"/>
      <w:lang w:val="en-GB" w:eastAsia="en-GB"/>
    </w:rPr>
  </w:style>
  <w:style w:type="table" w:styleId="TableGrid">
    <w:name w:val="Table Grid"/>
    <w:basedOn w:val="TableNormal"/>
    <w:rsid w:val="00C12833"/>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B6104"/>
    <w:pPr>
      <w:spacing w:before="100" w:beforeAutospacing="1" w:after="100" w:afterAutospacing="1"/>
      <w:jc w:val="left"/>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01742">
      <w:bodyDiv w:val="1"/>
      <w:marLeft w:val="0"/>
      <w:marRight w:val="0"/>
      <w:marTop w:val="0"/>
      <w:marBottom w:val="0"/>
      <w:divBdr>
        <w:top w:val="none" w:sz="0" w:space="0" w:color="auto"/>
        <w:left w:val="none" w:sz="0" w:space="0" w:color="auto"/>
        <w:bottom w:val="none" w:sz="0" w:space="0" w:color="auto"/>
        <w:right w:val="none" w:sz="0" w:space="0" w:color="auto"/>
      </w:divBdr>
      <w:divsChild>
        <w:div w:id="1878660442">
          <w:marLeft w:val="0"/>
          <w:marRight w:val="0"/>
          <w:marTop w:val="0"/>
          <w:marBottom w:val="0"/>
          <w:divBdr>
            <w:top w:val="none" w:sz="0" w:space="0" w:color="auto"/>
            <w:left w:val="none" w:sz="0" w:space="0" w:color="auto"/>
            <w:bottom w:val="none" w:sz="0" w:space="0" w:color="auto"/>
            <w:right w:val="none" w:sz="0" w:space="0" w:color="auto"/>
          </w:divBdr>
          <w:divsChild>
            <w:div w:id="116602293">
              <w:marLeft w:val="0"/>
              <w:marRight w:val="0"/>
              <w:marTop w:val="0"/>
              <w:marBottom w:val="0"/>
              <w:divBdr>
                <w:top w:val="none" w:sz="0" w:space="0" w:color="auto"/>
                <w:left w:val="none" w:sz="0" w:space="0" w:color="auto"/>
                <w:bottom w:val="none" w:sz="0" w:space="0" w:color="auto"/>
                <w:right w:val="none" w:sz="0" w:space="0" w:color="auto"/>
              </w:divBdr>
              <w:divsChild>
                <w:div w:id="274411804">
                  <w:marLeft w:val="-225"/>
                  <w:marRight w:val="-225"/>
                  <w:marTop w:val="0"/>
                  <w:marBottom w:val="0"/>
                  <w:divBdr>
                    <w:top w:val="none" w:sz="0" w:space="0" w:color="auto"/>
                    <w:left w:val="none" w:sz="0" w:space="0" w:color="auto"/>
                    <w:bottom w:val="none" w:sz="0" w:space="0" w:color="auto"/>
                    <w:right w:val="none" w:sz="0" w:space="0" w:color="auto"/>
                  </w:divBdr>
                  <w:divsChild>
                    <w:div w:id="313879453">
                      <w:marLeft w:val="0"/>
                      <w:marRight w:val="0"/>
                      <w:marTop w:val="0"/>
                      <w:marBottom w:val="0"/>
                      <w:divBdr>
                        <w:top w:val="none" w:sz="0" w:space="0" w:color="auto"/>
                        <w:left w:val="none" w:sz="0" w:space="0" w:color="auto"/>
                        <w:bottom w:val="none" w:sz="0" w:space="0" w:color="auto"/>
                        <w:right w:val="none" w:sz="0" w:space="0" w:color="auto"/>
                      </w:divBdr>
                      <w:divsChild>
                        <w:div w:id="570578066">
                          <w:marLeft w:val="-225"/>
                          <w:marRight w:val="-225"/>
                          <w:marTop w:val="0"/>
                          <w:marBottom w:val="0"/>
                          <w:divBdr>
                            <w:top w:val="none" w:sz="0" w:space="0" w:color="auto"/>
                            <w:left w:val="none" w:sz="0" w:space="0" w:color="auto"/>
                            <w:bottom w:val="none" w:sz="0" w:space="0" w:color="auto"/>
                            <w:right w:val="none" w:sz="0" w:space="0" w:color="auto"/>
                          </w:divBdr>
                          <w:divsChild>
                            <w:div w:id="1457025893">
                              <w:marLeft w:val="0"/>
                              <w:marRight w:val="0"/>
                              <w:marTop w:val="0"/>
                              <w:marBottom w:val="0"/>
                              <w:divBdr>
                                <w:top w:val="none" w:sz="0" w:space="0" w:color="auto"/>
                                <w:left w:val="none" w:sz="0" w:space="0" w:color="auto"/>
                                <w:bottom w:val="none" w:sz="0" w:space="0" w:color="auto"/>
                                <w:right w:val="none" w:sz="0" w:space="0" w:color="auto"/>
                              </w:divBdr>
                              <w:divsChild>
                                <w:div w:id="34235538">
                                  <w:marLeft w:val="0"/>
                                  <w:marRight w:val="0"/>
                                  <w:marTop w:val="0"/>
                                  <w:marBottom w:val="0"/>
                                  <w:divBdr>
                                    <w:top w:val="none" w:sz="0" w:space="0" w:color="auto"/>
                                    <w:left w:val="none" w:sz="0" w:space="0" w:color="auto"/>
                                    <w:bottom w:val="none" w:sz="0" w:space="0" w:color="auto"/>
                                    <w:right w:val="none" w:sz="0" w:space="0" w:color="auto"/>
                                  </w:divBdr>
                                  <w:divsChild>
                                    <w:div w:id="10228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233351">
      <w:bodyDiv w:val="1"/>
      <w:marLeft w:val="0"/>
      <w:marRight w:val="0"/>
      <w:marTop w:val="0"/>
      <w:marBottom w:val="0"/>
      <w:divBdr>
        <w:top w:val="none" w:sz="0" w:space="0" w:color="auto"/>
        <w:left w:val="none" w:sz="0" w:space="0" w:color="auto"/>
        <w:bottom w:val="none" w:sz="0" w:space="0" w:color="auto"/>
        <w:right w:val="none" w:sz="0" w:space="0" w:color="auto"/>
      </w:divBdr>
    </w:div>
    <w:div w:id="1408918125">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2019-03-25T00:00:00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AZJMDCZ6QSYZ-7492995-4777</_dlc_DocId>
    <_dlc_DocIdUrl xmlns="a494813a-d0d8-4dad-94cb-0d196f36ba15">
      <Url>https://ekoordinacije.vlada.hr/unutarnja-vanjska-politika/_layouts/15/DocIdRedir.aspx?ID=AZJMDCZ6QSYZ-7492995-4777</Url>
      <Description>AZJMDCZ6QSYZ-7492995-4777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D76F0F-E3EB-4D57-B475-561AD986A0CF}">
  <ds:schemaRefs>
    <ds:schemaRef ds:uri="http://schemas.microsoft.com/sharepoint/v3/contenttype/forms"/>
  </ds:schemaRefs>
</ds:datastoreItem>
</file>

<file path=customXml/itemProps3.xml><?xml version="1.0" encoding="utf-8"?>
<ds:datastoreItem xmlns:ds="http://schemas.openxmlformats.org/officeDocument/2006/customXml" ds:itemID="{B3A86D73-130F-49EE-8B97-BA8421543829}">
  <ds:schemaRefs>
    <ds:schemaRef ds:uri="http://schemas.microsoft.com/sharepoint/events"/>
  </ds:schemaRefs>
</ds:datastoreItem>
</file>

<file path=customXml/itemProps4.xml><?xml version="1.0" encoding="utf-8"?>
<ds:datastoreItem xmlns:ds="http://schemas.openxmlformats.org/officeDocument/2006/customXml" ds:itemID="{502D6D73-FEC5-4AD7-97C7-5F30EF728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4314C9-E96A-4FD1-BF95-77C7BEA09388}">
  <ds:schemaRefs>
    <ds:schemaRef ds:uri="http://schemas.microsoft.com/office/2006/metadata/propertie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6.xml><?xml version="1.0" encoding="utf-8"?>
<ds:datastoreItem xmlns:ds="http://schemas.openxmlformats.org/officeDocument/2006/customXml" ds:itemID="{11D800EC-D7CC-45E9-B921-5CA7C70F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114</Pages>
  <Words>50060</Words>
  <Characters>285343</Characters>
  <Application>Microsoft Office Word</Application>
  <DocSecurity>0</DocSecurity>
  <Lines>2377</Lines>
  <Paragraphs>669</Paragraphs>
  <ScaleCrop>false</ScaleCrop>
  <HeadingPairs>
    <vt:vector size="6" baseType="variant">
      <vt:variant>
        <vt:lpstr>Naslov</vt:lpstr>
      </vt:variant>
      <vt:variant>
        <vt:i4>1</vt:i4>
      </vt:variant>
      <vt:variant>
        <vt:lpstr>Title</vt:lpstr>
      </vt:variant>
      <vt:variant>
        <vt:i4>1</vt:i4>
      </vt:variant>
      <vt:variant>
        <vt:lpstr>Headings</vt:lpstr>
      </vt:variant>
      <vt:variant>
        <vt:i4>22</vt:i4>
      </vt:variant>
    </vt:vector>
  </HeadingPairs>
  <TitlesOfParts>
    <vt:vector size="24" baseType="lpstr">
      <vt:lpstr/>
      <vt:lpstr/>
      <vt:lpstr>    I. USTAVNA OSNOVA ZA DONOŠENJE ZAKONA </vt:lpstr>
      <vt:lpstr>    II. OCJENA STANJA I OSNOVNA PITANJA KOJA SE TREBAJU UREDITI ZAKONOM TE POSLJEDIC</vt:lpstr>
      <vt:lpstr>        1. Ustavnopravni okvir mjerodavan za uređenje referenduma</vt:lpstr>
      <vt:lpstr>        2. Dosadašnji zakonodavni razvitak instituta referenduma, ocjena stanja i osnovn</vt:lpstr>
      <vt:lpstr>        3. Posljedice do kojih će dovesti donošenje Zakona </vt:lpstr>
      <vt:lpstr>    III. OCJENA I IZVOR POTREBNIH SREDSTAVA ZA PROVOĐENJE ZAKONA</vt:lpstr>
      <vt:lpstr>PRIJEDLOG ZAKONA O REFERENDUMU</vt:lpstr>
      <vt:lpstr>    OPĆE ODREDBE</vt:lpstr>
      <vt:lpstr>    I. DRŽAVNI REFERENDUM</vt:lpstr>
      <vt:lpstr>        1. Raspisivanje referenduma i odlučivanje na referendumu</vt:lpstr>
      <vt:lpstr>        2. Evidencija referendumskih inicijativa</vt:lpstr>
      <vt:lpstr>        3. Predmet odlučivanja na obveznom referendumu</vt:lpstr>
      <vt:lpstr>        4. Predmet odlučivanja na fakultativnom referendumu</vt:lpstr>
      <vt:lpstr>    II. REFERENDUMSKO PITANJE</vt:lpstr>
      <vt:lpstr>    III. POSEBNE ODREDBE O REFERENDUMU NARODNE INICIJATIVE</vt:lpstr>
      <vt:lpstr>        1. Organizacijski odbor</vt:lpstr>
      <vt:lpstr>        2. Upis u Evidenciju</vt:lpstr>
      <vt:lpstr>        3. Ispitivanje formalnopravne i materijalnopravne usklađenosti referendumskog p</vt:lpstr>
      <vt:lpstr>        4. Izjašnjavanje birača o potrebi da se zatraži raspisivanje referenduma</vt:lpstr>
      <vt:lpstr>        5. Odluka da se pristupi izjašnjavanju birača</vt:lpstr>
      <vt:lpstr>        6. Prikupljanje potpisa birača</vt:lpstr>
      <vt:lpstr>        7. Zahtjev za raspisivanje referenduma narodne inicijative</vt:lpstr>
    </vt:vector>
  </TitlesOfParts>
  <Company>Hewlett-Packard Company</Company>
  <LinksUpToDate>false</LinksUpToDate>
  <CharactersWithSpaces>334734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dc:creator>
  <cp:lastModifiedBy>Sanja Duspara</cp:lastModifiedBy>
  <cp:revision>5</cp:revision>
  <cp:lastPrinted>2022-02-15T14:37:00Z</cp:lastPrinted>
  <dcterms:created xsi:type="dcterms:W3CDTF">2022-02-25T10:24:00Z</dcterms:created>
  <dcterms:modified xsi:type="dcterms:W3CDTF">2022-03-08T13:27:00Z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e7e81c21-3c03-4e05-9cf6-169f531c357f</vt:lpwstr>
  </property>
</Properties>
</file>