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5390" w14:textId="77777777" w:rsidR="001C3CA2" w:rsidRPr="00D270B5" w:rsidRDefault="001C3CA2" w:rsidP="001C3CA2">
      <w:pPr>
        <w:jc w:val="center"/>
      </w:pPr>
      <w:r w:rsidRPr="00D270B5">
        <w:rPr>
          <w:noProof/>
        </w:rPr>
        <w:drawing>
          <wp:inline distT="0" distB="0" distL="0" distR="0" wp14:anchorId="0CE46BCF" wp14:editId="32089DA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0B5">
        <w:fldChar w:fldCharType="begin"/>
      </w:r>
      <w:r w:rsidRPr="00D270B5">
        <w:instrText xml:space="preserve"> INCLUDEPICTURE "http://www.inet.hr/~box/images/grb-rh.gif" \* MERGEFORMATINET </w:instrText>
      </w:r>
      <w:r w:rsidRPr="00D270B5">
        <w:fldChar w:fldCharType="end"/>
      </w:r>
    </w:p>
    <w:p w14:paraId="6B477A06" w14:textId="77777777" w:rsidR="001C3CA2" w:rsidRPr="00D270B5" w:rsidRDefault="001C3CA2" w:rsidP="001C3CA2">
      <w:pPr>
        <w:jc w:val="center"/>
        <w:rPr>
          <w:sz w:val="28"/>
        </w:rPr>
      </w:pPr>
      <w:r w:rsidRPr="00D270B5">
        <w:rPr>
          <w:sz w:val="28"/>
        </w:rPr>
        <w:t>VLADA REPUBLIKE HRVATSKE</w:t>
      </w:r>
    </w:p>
    <w:p w14:paraId="302139A8" w14:textId="77777777" w:rsidR="001C3CA2" w:rsidRPr="00D270B5" w:rsidRDefault="001C3CA2" w:rsidP="001C3CA2"/>
    <w:p w14:paraId="05ADB714" w14:textId="77777777" w:rsidR="001C3CA2" w:rsidRPr="00D270B5" w:rsidRDefault="001C3CA2" w:rsidP="001C3CA2"/>
    <w:p w14:paraId="745533F5" w14:textId="77777777" w:rsidR="001C3CA2" w:rsidRPr="00D270B5" w:rsidRDefault="001C3CA2" w:rsidP="001C3CA2"/>
    <w:p w14:paraId="03B738F7" w14:textId="77777777" w:rsidR="001C3CA2" w:rsidRPr="00D270B5" w:rsidRDefault="001C3CA2" w:rsidP="001C3CA2"/>
    <w:p w14:paraId="2711120E" w14:textId="77777777" w:rsidR="001C3CA2" w:rsidRPr="00D270B5" w:rsidRDefault="001C3CA2" w:rsidP="001C3CA2"/>
    <w:p w14:paraId="54EE7103" w14:textId="77777777" w:rsidR="001C3CA2" w:rsidRPr="00D270B5" w:rsidRDefault="001C3CA2" w:rsidP="001C3CA2"/>
    <w:p w14:paraId="5A725655" w14:textId="77777777" w:rsidR="001C3CA2" w:rsidRPr="00D270B5" w:rsidRDefault="001C3CA2" w:rsidP="001C3CA2"/>
    <w:p w14:paraId="6F66D756" w14:textId="77777777" w:rsidR="001C3CA2" w:rsidRPr="00D270B5" w:rsidRDefault="001C3CA2" w:rsidP="001C3CA2"/>
    <w:p w14:paraId="576003FD" w14:textId="6EA96C9F" w:rsidR="001C3CA2" w:rsidRPr="00D270B5" w:rsidRDefault="0045443E" w:rsidP="001C3CA2">
      <w:pPr>
        <w:jc w:val="right"/>
      </w:pPr>
      <w:r>
        <w:t>Zagreb,</w:t>
      </w:r>
      <w:r w:rsidR="00596113">
        <w:t xml:space="preserve"> </w:t>
      </w:r>
      <w:r w:rsidR="007A738F">
        <w:t>23. ožujka</w:t>
      </w:r>
      <w:r w:rsidR="00E46D36">
        <w:t xml:space="preserve"> 2022.</w:t>
      </w:r>
    </w:p>
    <w:p w14:paraId="1985E398" w14:textId="77777777" w:rsidR="001C3CA2" w:rsidRPr="00D270B5" w:rsidRDefault="001C3CA2" w:rsidP="001C3CA2">
      <w:pPr>
        <w:jc w:val="right"/>
      </w:pPr>
    </w:p>
    <w:p w14:paraId="4078FA29" w14:textId="77777777" w:rsidR="001C3CA2" w:rsidRPr="00D270B5" w:rsidRDefault="001C3CA2" w:rsidP="001C3CA2">
      <w:pPr>
        <w:tabs>
          <w:tab w:val="left" w:pos="2940"/>
        </w:tabs>
      </w:pPr>
      <w:r w:rsidRPr="00D270B5">
        <w:tab/>
      </w:r>
    </w:p>
    <w:p w14:paraId="7C21DCB8" w14:textId="77777777" w:rsidR="001C3CA2" w:rsidRPr="00D270B5" w:rsidRDefault="001C3CA2" w:rsidP="001C3CA2">
      <w:pPr>
        <w:jc w:val="right"/>
      </w:pPr>
    </w:p>
    <w:p w14:paraId="3A1D7947" w14:textId="77777777" w:rsidR="001C3CA2" w:rsidRPr="00D270B5" w:rsidRDefault="001C3CA2" w:rsidP="001C3CA2">
      <w:pPr>
        <w:jc w:val="right"/>
      </w:pPr>
    </w:p>
    <w:p w14:paraId="17C26B24" w14:textId="77777777" w:rsidR="001C3CA2" w:rsidRPr="00D270B5" w:rsidRDefault="001C3CA2" w:rsidP="001C3CA2">
      <w:pPr>
        <w:jc w:val="right"/>
      </w:pPr>
    </w:p>
    <w:p w14:paraId="18950F75" w14:textId="77777777" w:rsidR="001C3CA2" w:rsidRPr="00D270B5" w:rsidRDefault="001C3CA2" w:rsidP="001C3CA2">
      <w:pPr>
        <w:jc w:val="right"/>
      </w:pPr>
    </w:p>
    <w:p w14:paraId="297ECB01" w14:textId="77777777" w:rsidR="001C3CA2" w:rsidRPr="00D270B5" w:rsidRDefault="001C3CA2" w:rsidP="001C3CA2">
      <w:pPr>
        <w:jc w:val="right"/>
      </w:pPr>
    </w:p>
    <w:p w14:paraId="003EB47E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009EF20F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D270B5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3CA2" w:rsidRPr="00D270B5" w14:paraId="79F2F79E" w14:textId="77777777" w:rsidTr="0091100C">
        <w:tc>
          <w:tcPr>
            <w:tcW w:w="1951" w:type="dxa"/>
          </w:tcPr>
          <w:p w14:paraId="6CB8EA56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0D02D8FF" w14:textId="77777777" w:rsidR="001C3CA2" w:rsidRPr="00D270B5" w:rsidRDefault="001C3CA2" w:rsidP="0091100C">
            <w:pPr>
              <w:jc w:val="right"/>
            </w:pPr>
            <w:r w:rsidRPr="00D270B5">
              <w:rPr>
                <w:b/>
                <w:smallCaps/>
              </w:rPr>
              <w:t>Predlagatelj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414B6F26" w14:textId="77777777" w:rsidR="001C3CA2" w:rsidRPr="00D270B5" w:rsidRDefault="001C3CA2" w:rsidP="0091100C">
            <w:pPr>
              <w:jc w:val="both"/>
            </w:pPr>
          </w:p>
          <w:p w14:paraId="05F3EDB5" w14:textId="77777777" w:rsidR="001C3CA2" w:rsidRPr="00D270B5" w:rsidRDefault="001C3CA2" w:rsidP="0091100C">
            <w:pPr>
              <w:jc w:val="both"/>
            </w:pPr>
            <w:r w:rsidRPr="00D270B5">
              <w:t>Ministarstvo pravosuđa</w:t>
            </w:r>
            <w:r>
              <w:t xml:space="preserve"> i uprave</w:t>
            </w:r>
          </w:p>
        </w:tc>
      </w:tr>
    </w:tbl>
    <w:p w14:paraId="79125172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4ECB75BA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3CA2" w:rsidRPr="00D270B5" w14:paraId="678CA085" w14:textId="77777777" w:rsidTr="0091100C">
        <w:tc>
          <w:tcPr>
            <w:tcW w:w="1951" w:type="dxa"/>
          </w:tcPr>
          <w:p w14:paraId="6E704F63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65A27B9A" w14:textId="77777777" w:rsidR="001C3CA2" w:rsidRPr="00D270B5" w:rsidRDefault="001C3CA2" w:rsidP="0091100C">
            <w:pPr>
              <w:jc w:val="right"/>
            </w:pPr>
            <w:r w:rsidRPr="00D270B5">
              <w:rPr>
                <w:b/>
                <w:smallCaps/>
              </w:rPr>
              <w:t>Predmet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256CBFDA" w14:textId="77777777" w:rsidR="001C3CA2" w:rsidRPr="00D270B5" w:rsidRDefault="001C3CA2" w:rsidP="0091100C">
            <w:pPr>
              <w:jc w:val="both"/>
            </w:pPr>
          </w:p>
          <w:p w14:paraId="5808E02A" w14:textId="6DAF4F66" w:rsidR="001C3CA2" w:rsidRPr="00D270B5" w:rsidRDefault="00E46D36" w:rsidP="00FC2E41">
            <w:pPr>
              <w:jc w:val="both"/>
            </w:pPr>
            <w:r w:rsidRPr="00E46D36">
              <w:t>Izvješće o provedenoj provjeri broja i vjerodostojnosti potpisa birača te zakonitosti postupka prikupljanja potpisa birača iz</w:t>
            </w:r>
            <w:r w:rsidR="00453817">
              <w:t xml:space="preserve"> Z</w:t>
            </w:r>
            <w:r w:rsidRPr="00E46D36">
              <w:t>ahtjeva za raspisivanje državnog referenduma</w:t>
            </w:r>
            <w:r w:rsidR="00453817">
              <w:t xml:space="preserve"> </w:t>
            </w:r>
            <w:r w:rsidRPr="00E46D36">
              <w:t xml:space="preserve">Građanske inicijative </w:t>
            </w:r>
            <w:r w:rsidR="0093589D" w:rsidRPr="0093589D">
              <w:t xml:space="preserve">„Odlučujmo zajedno!“ </w:t>
            </w:r>
            <w:r w:rsidR="007E2377">
              <w:t>te</w:t>
            </w:r>
            <w:r w:rsidRPr="00E46D36">
              <w:t xml:space="preserve"> </w:t>
            </w:r>
            <w:r w:rsidR="00453817">
              <w:t>Z</w:t>
            </w:r>
            <w:r w:rsidR="00453817" w:rsidRPr="00E46D36">
              <w:t>ahtjeva za raspisivanje državnog referenduma</w:t>
            </w:r>
            <w:r w:rsidR="00453817">
              <w:t xml:space="preserve"> </w:t>
            </w:r>
            <w:r w:rsidR="00453817" w:rsidRPr="00E46D36">
              <w:t>Građanske inicijative</w:t>
            </w:r>
            <w:r w:rsidRPr="00E46D36">
              <w:t xml:space="preserve"> </w:t>
            </w:r>
            <w:r w:rsidR="00FB51CF">
              <w:t>„Dosta je stožerokracije</w:t>
            </w:r>
            <w:r w:rsidR="0093589D" w:rsidRPr="0093589D">
              <w:t>“</w:t>
            </w:r>
          </w:p>
        </w:tc>
      </w:tr>
    </w:tbl>
    <w:p w14:paraId="18F6F26C" w14:textId="77777777" w:rsidR="001C3CA2" w:rsidRPr="00D270B5" w:rsidRDefault="001C3CA2" w:rsidP="001C3CA2">
      <w:pPr>
        <w:tabs>
          <w:tab w:val="left" w:pos="1843"/>
        </w:tabs>
        <w:ind w:left="1843" w:hanging="1843"/>
      </w:pPr>
      <w:r w:rsidRPr="00D270B5">
        <w:t>__________________________________________________________________________</w:t>
      </w:r>
    </w:p>
    <w:p w14:paraId="54BEE67C" w14:textId="77777777" w:rsidR="001C3CA2" w:rsidRPr="00D270B5" w:rsidRDefault="001C3CA2" w:rsidP="001C3CA2"/>
    <w:p w14:paraId="3A9D074D" w14:textId="77777777" w:rsidR="001C3CA2" w:rsidRPr="00D270B5" w:rsidRDefault="001C3CA2" w:rsidP="001C3CA2"/>
    <w:p w14:paraId="352DF029" w14:textId="77777777" w:rsidR="001C3CA2" w:rsidRPr="00D270B5" w:rsidRDefault="001C3CA2" w:rsidP="001C3CA2"/>
    <w:p w14:paraId="3E6330E8" w14:textId="77777777" w:rsidR="001C3CA2" w:rsidRPr="00D270B5" w:rsidRDefault="001C3CA2" w:rsidP="001C3CA2"/>
    <w:p w14:paraId="7E581037" w14:textId="77777777" w:rsidR="001C3CA2" w:rsidRPr="00D270B5" w:rsidRDefault="001C3CA2" w:rsidP="001C3CA2"/>
    <w:p w14:paraId="13730951" w14:textId="77777777" w:rsidR="001C3CA2" w:rsidRPr="00D270B5" w:rsidRDefault="001C3CA2" w:rsidP="001C3CA2">
      <w:p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627617A" w14:textId="77777777" w:rsidR="00E46D36" w:rsidRDefault="00E46D36" w:rsidP="00E46D36">
      <w:pPr>
        <w:spacing w:after="240"/>
        <w:jc w:val="right"/>
        <w:rPr>
          <w:i/>
        </w:rPr>
      </w:pPr>
      <w:r w:rsidRPr="00754144">
        <w:rPr>
          <w:i/>
        </w:rPr>
        <w:lastRenderedPageBreak/>
        <w:t>PRIJEDLOG</w:t>
      </w:r>
    </w:p>
    <w:p w14:paraId="2FD344C9" w14:textId="77777777" w:rsidR="00E46D36" w:rsidRPr="00754144" w:rsidRDefault="00E46D36" w:rsidP="00E46D36">
      <w:pPr>
        <w:spacing w:after="240"/>
        <w:jc w:val="right"/>
        <w:rPr>
          <w:i/>
        </w:rPr>
      </w:pPr>
    </w:p>
    <w:p w14:paraId="5702A717" w14:textId="204B3176" w:rsidR="00E46D36" w:rsidRDefault="00E46D36" w:rsidP="00E46D36">
      <w:pPr>
        <w:spacing w:after="240"/>
        <w:jc w:val="both"/>
      </w:pPr>
      <w:r w:rsidRPr="00754144">
        <w:t>Na temelju članka 31. stavka 3. Zakona o Vl</w:t>
      </w:r>
      <w:r>
        <w:t>adi Republike Hrvatske (</w:t>
      </w:r>
      <w:r w:rsidR="00453817">
        <w:t>„</w:t>
      </w:r>
      <w:r>
        <w:t xml:space="preserve">Narodne </w:t>
      </w:r>
      <w:r w:rsidRPr="00754144">
        <w:t>novine</w:t>
      </w:r>
      <w:r w:rsidR="00453817">
        <w:t>“</w:t>
      </w:r>
      <w:r w:rsidRPr="00754144">
        <w:t>, br. 150/11, 119/14</w:t>
      </w:r>
      <w:r w:rsidR="00D966BB">
        <w:t xml:space="preserve">, </w:t>
      </w:r>
      <w:r w:rsidRPr="00754144">
        <w:t>93/16</w:t>
      </w:r>
      <w:r w:rsidR="00D966BB">
        <w:t xml:space="preserve"> i 116/18</w:t>
      </w:r>
      <w:r w:rsidRPr="00754144">
        <w:t>), Vlada Republike H</w:t>
      </w:r>
      <w:r>
        <w:t xml:space="preserve">rvatske je na sjednici održanoj </w:t>
      </w:r>
      <w:r w:rsidRPr="00754144">
        <w:t>________________ donijela</w:t>
      </w:r>
    </w:p>
    <w:p w14:paraId="1BD0EF8E" w14:textId="77777777" w:rsidR="00E46D36" w:rsidRPr="00754144" w:rsidRDefault="00E46D36" w:rsidP="00E46D36">
      <w:pPr>
        <w:spacing w:after="240"/>
        <w:jc w:val="both"/>
      </w:pPr>
    </w:p>
    <w:p w14:paraId="3982D807" w14:textId="77777777" w:rsidR="00E46D36" w:rsidRDefault="00E46D36" w:rsidP="00E46D36">
      <w:pPr>
        <w:spacing w:after="240"/>
        <w:jc w:val="center"/>
        <w:rPr>
          <w:b/>
        </w:rPr>
      </w:pPr>
      <w:r w:rsidRPr="00754144">
        <w:rPr>
          <w:b/>
        </w:rPr>
        <w:t>Z A K L J U Č A K</w:t>
      </w:r>
    </w:p>
    <w:p w14:paraId="6BA65C48" w14:textId="77777777" w:rsidR="00E46D36" w:rsidRPr="00754144" w:rsidRDefault="00E46D36" w:rsidP="00E46D36">
      <w:pPr>
        <w:spacing w:after="240"/>
        <w:jc w:val="center"/>
        <w:rPr>
          <w:b/>
        </w:rPr>
      </w:pPr>
    </w:p>
    <w:p w14:paraId="748D6D07" w14:textId="6A11BAF3" w:rsidR="00E46D36" w:rsidRDefault="00E46D36" w:rsidP="00D966BB">
      <w:pPr>
        <w:pStyle w:val="ListParagraph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ECC">
        <w:rPr>
          <w:rFonts w:ascii="Times New Roman" w:hAnsi="Times New Roman" w:cs="Times New Roman"/>
          <w:sz w:val="24"/>
          <w:szCs w:val="24"/>
        </w:rPr>
        <w:t xml:space="preserve">Prihvaća se Izvješće o provedenoj provjeri broja i vjerodostojnosti potpisa birača te zakonitosti postupka prikupljanja potpisa birača </w:t>
      </w:r>
      <w:r w:rsidR="00826ECC">
        <w:rPr>
          <w:rFonts w:ascii="Times New Roman" w:hAnsi="Times New Roman" w:cs="Times New Roman"/>
          <w:sz w:val="24"/>
          <w:szCs w:val="24"/>
        </w:rPr>
        <w:t xml:space="preserve">iz </w:t>
      </w:r>
      <w:bookmarkStart w:id="0" w:name="_Hlk97903340"/>
      <w:r w:rsidR="00826ECC">
        <w:rPr>
          <w:rFonts w:ascii="Times New Roman" w:hAnsi="Times New Roman" w:cs="Times New Roman"/>
          <w:sz w:val="24"/>
          <w:szCs w:val="24"/>
        </w:rPr>
        <w:t>Z</w:t>
      </w:r>
      <w:r w:rsidR="00826ECC" w:rsidRPr="00826ECC">
        <w:rPr>
          <w:rFonts w:ascii="Times New Roman" w:hAnsi="Times New Roman" w:cs="Times New Roman"/>
          <w:sz w:val="24"/>
          <w:szCs w:val="24"/>
        </w:rPr>
        <w:t>ahtjev</w:t>
      </w:r>
      <w:r w:rsidR="00826ECC">
        <w:rPr>
          <w:rFonts w:ascii="Times New Roman" w:hAnsi="Times New Roman" w:cs="Times New Roman"/>
          <w:sz w:val="24"/>
          <w:szCs w:val="24"/>
        </w:rPr>
        <w:t>a</w:t>
      </w:r>
      <w:r w:rsidR="00826ECC" w:rsidRPr="00826ECC">
        <w:rPr>
          <w:rFonts w:ascii="Times New Roman" w:hAnsi="Times New Roman" w:cs="Times New Roman"/>
          <w:sz w:val="24"/>
          <w:szCs w:val="24"/>
        </w:rPr>
        <w:t xml:space="preserve"> za raspisivanje državnog referenduma Građanske inicijative </w:t>
      </w:r>
      <w:r w:rsidR="0093589D" w:rsidRPr="0093589D">
        <w:rPr>
          <w:rFonts w:ascii="Times New Roman" w:hAnsi="Times New Roman" w:cs="Times New Roman"/>
          <w:sz w:val="24"/>
          <w:szCs w:val="24"/>
        </w:rPr>
        <w:t>„Odlučujmo zajedno!“</w:t>
      </w:r>
      <w:r w:rsidR="007E2377">
        <w:rPr>
          <w:rFonts w:ascii="Times New Roman" w:hAnsi="Times New Roman" w:cs="Times New Roman"/>
          <w:sz w:val="24"/>
          <w:szCs w:val="24"/>
        </w:rPr>
        <w:t xml:space="preserve"> te</w:t>
      </w:r>
      <w:r w:rsidR="00826ECC" w:rsidRPr="00826ECC">
        <w:rPr>
          <w:rFonts w:ascii="Times New Roman" w:hAnsi="Times New Roman" w:cs="Times New Roman"/>
          <w:sz w:val="24"/>
          <w:szCs w:val="24"/>
        </w:rPr>
        <w:t xml:space="preserve"> </w:t>
      </w:r>
      <w:r w:rsidR="00826ECC">
        <w:rPr>
          <w:rFonts w:ascii="Times New Roman" w:hAnsi="Times New Roman" w:cs="Times New Roman"/>
          <w:sz w:val="24"/>
          <w:szCs w:val="24"/>
        </w:rPr>
        <w:t>Z</w:t>
      </w:r>
      <w:r w:rsidR="00826ECC" w:rsidRPr="00826ECC">
        <w:rPr>
          <w:rFonts w:ascii="Times New Roman" w:hAnsi="Times New Roman" w:cs="Times New Roman"/>
          <w:sz w:val="24"/>
          <w:szCs w:val="24"/>
        </w:rPr>
        <w:t>ahtjev</w:t>
      </w:r>
      <w:r w:rsidR="00826ECC">
        <w:rPr>
          <w:rFonts w:ascii="Times New Roman" w:hAnsi="Times New Roman" w:cs="Times New Roman"/>
          <w:sz w:val="24"/>
          <w:szCs w:val="24"/>
        </w:rPr>
        <w:t>a</w:t>
      </w:r>
      <w:r w:rsidR="00826ECC" w:rsidRPr="00826ECC">
        <w:rPr>
          <w:rFonts w:ascii="Times New Roman" w:hAnsi="Times New Roman" w:cs="Times New Roman"/>
          <w:sz w:val="24"/>
          <w:szCs w:val="24"/>
        </w:rPr>
        <w:t xml:space="preserve"> za raspisivanje državnog referenduma Građanske inicijative </w:t>
      </w:r>
      <w:bookmarkEnd w:id="0"/>
      <w:r w:rsidR="00FB51CF">
        <w:rPr>
          <w:rFonts w:ascii="Times New Roman" w:hAnsi="Times New Roman" w:cs="Times New Roman"/>
          <w:sz w:val="24"/>
          <w:szCs w:val="24"/>
        </w:rPr>
        <w:t>„Dosta je stožerokracije</w:t>
      </w:r>
      <w:r w:rsidR="0093589D" w:rsidRPr="0093589D">
        <w:rPr>
          <w:rFonts w:ascii="Times New Roman" w:hAnsi="Times New Roman" w:cs="Times New Roman"/>
          <w:sz w:val="24"/>
          <w:szCs w:val="24"/>
        </w:rPr>
        <w:t>“</w:t>
      </w:r>
      <w:r w:rsidR="0093589D">
        <w:rPr>
          <w:rFonts w:ascii="Times New Roman" w:hAnsi="Times New Roman" w:cs="Times New Roman"/>
          <w:sz w:val="24"/>
          <w:szCs w:val="24"/>
        </w:rPr>
        <w:t>.</w:t>
      </w:r>
    </w:p>
    <w:p w14:paraId="7474166D" w14:textId="77777777" w:rsidR="00826ECC" w:rsidRPr="00826ECC" w:rsidRDefault="00826ECC" w:rsidP="00826ECC">
      <w:pPr>
        <w:pStyle w:val="ListParagraph"/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56104E" w14:textId="281B6DC4" w:rsidR="00E46D36" w:rsidRDefault="00E46D36" w:rsidP="00E46D36">
      <w:pPr>
        <w:pStyle w:val="ListParagraph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0FF">
        <w:rPr>
          <w:rFonts w:ascii="Times New Roman" w:hAnsi="Times New Roman" w:cs="Times New Roman"/>
          <w:sz w:val="24"/>
          <w:szCs w:val="24"/>
        </w:rPr>
        <w:t>Vlada Republike Hrvatske dostavit će Izvješće iz točke 1. ovoga Zaključka Hrvatskome saboru sukladno</w:t>
      </w:r>
      <w:r w:rsidR="00453817">
        <w:rPr>
          <w:rFonts w:ascii="Times New Roman" w:hAnsi="Times New Roman" w:cs="Times New Roman"/>
          <w:sz w:val="24"/>
          <w:szCs w:val="24"/>
        </w:rPr>
        <w:t xml:space="preserve"> </w:t>
      </w:r>
      <w:r w:rsidRPr="00F970FF">
        <w:rPr>
          <w:rFonts w:ascii="Times New Roman" w:hAnsi="Times New Roman" w:cs="Times New Roman"/>
          <w:sz w:val="24"/>
          <w:szCs w:val="24"/>
        </w:rPr>
        <w:t xml:space="preserve">Zaključku </w:t>
      </w:r>
      <w:r>
        <w:rPr>
          <w:rFonts w:ascii="Times New Roman" w:hAnsi="Times New Roman" w:cs="Times New Roman"/>
          <w:sz w:val="24"/>
          <w:szCs w:val="24"/>
        </w:rPr>
        <w:t>Hrvatskoga sabora od</w:t>
      </w:r>
      <w:r w:rsidRPr="00F970FF">
        <w:rPr>
          <w:rFonts w:ascii="Times New Roman" w:hAnsi="Times New Roman" w:cs="Times New Roman"/>
          <w:sz w:val="24"/>
          <w:szCs w:val="24"/>
        </w:rPr>
        <w:t xml:space="preserve"> </w:t>
      </w:r>
      <w:r w:rsidR="00826ECC" w:rsidRPr="00826ECC">
        <w:rPr>
          <w:rFonts w:ascii="Times New Roman" w:hAnsi="Times New Roman" w:cs="Times New Roman"/>
          <w:sz w:val="24"/>
          <w:szCs w:val="24"/>
        </w:rPr>
        <w:t>11. veljače 2022.</w:t>
      </w:r>
      <w:r w:rsidR="00453817">
        <w:rPr>
          <w:rFonts w:ascii="Times New Roman" w:hAnsi="Times New Roman" w:cs="Times New Roman"/>
          <w:sz w:val="24"/>
          <w:szCs w:val="24"/>
        </w:rPr>
        <w:t xml:space="preserve"> </w:t>
      </w:r>
      <w:r w:rsidRPr="00F970FF">
        <w:rPr>
          <w:rFonts w:ascii="Times New Roman" w:hAnsi="Times New Roman" w:cs="Times New Roman"/>
          <w:sz w:val="24"/>
          <w:szCs w:val="24"/>
        </w:rPr>
        <w:t xml:space="preserve">kojim je Hrvatski sabor pozvao Vladu Republike Hrvatske </w:t>
      </w:r>
      <w:r w:rsidR="00826ECC" w:rsidRPr="00826ECC">
        <w:rPr>
          <w:rFonts w:ascii="Times New Roman" w:hAnsi="Times New Roman" w:cs="Times New Roman"/>
          <w:sz w:val="24"/>
          <w:szCs w:val="24"/>
        </w:rPr>
        <w:t>da provjeri broj i vjerodostojnost prikupljenih potpisa birača iz Zahtjeva za raspisivanje državnog referenduma Građanske inicijative</w:t>
      </w:r>
      <w:r w:rsidR="006E4C5E">
        <w:rPr>
          <w:rFonts w:ascii="Times New Roman" w:hAnsi="Times New Roman" w:cs="Times New Roman"/>
          <w:sz w:val="24"/>
          <w:szCs w:val="24"/>
        </w:rPr>
        <w:t xml:space="preserve"> </w:t>
      </w:r>
      <w:r w:rsidR="0093589D" w:rsidRPr="0093589D">
        <w:rPr>
          <w:rFonts w:ascii="Times New Roman" w:hAnsi="Times New Roman" w:cs="Times New Roman"/>
          <w:sz w:val="24"/>
          <w:szCs w:val="24"/>
        </w:rPr>
        <w:t xml:space="preserve">„Odlučujmo zajedno!“ </w:t>
      </w:r>
      <w:r w:rsidR="007E2377">
        <w:rPr>
          <w:rFonts w:ascii="Times New Roman" w:hAnsi="Times New Roman" w:cs="Times New Roman"/>
          <w:sz w:val="24"/>
          <w:szCs w:val="24"/>
        </w:rPr>
        <w:t>te</w:t>
      </w:r>
      <w:r w:rsidR="00826ECC" w:rsidRPr="00826ECC">
        <w:rPr>
          <w:rFonts w:ascii="Times New Roman" w:hAnsi="Times New Roman" w:cs="Times New Roman"/>
          <w:sz w:val="24"/>
          <w:szCs w:val="24"/>
        </w:rPr>
        <w:t xml:space="preserve"> Zahtjeva za raspisivanje državnog referenduma Građanske inicijative</w:t>
      </w:r>
      <w:r w:rsidR="0093589D">
        <w:rPr>
          <w:rFonts w:ascii="Times New Roman" w:hAnsi="Times New Roman" w:cs="Times New Roman"/>
          <w:sz w:val="24"/>
          <w:szCs w:val="24"/>
        </w:rPr>
        <w:t xml:space="preserve"> </w:t>
      </w:r>
      <w:r w:rsidR="00FB51CF">
        <w:rPr>
          <w:rFonts w:ascii="Times New Roman" w:hAnsi="Times New Roman" w:cs="Times New Roman"/>
          <w:sz w:val="24"/>
          <w:szCs w:val="24"/>
        </w:rPr>
        <w:t>„Dosta je stožerokracije</w:t>
      </w:r>
      <w:r w:rsidR="0093589D" w:rsidRPr="0093589D">
        <w:rPr>
          <w:rFonts w:ascii="Times New Roman" w:hAnsi="Times New Roman" w:cs="Times New Roman"/>
          <w:sz w:val="24"/>
          <w:szCs w:val="24"/>
        </w:rPr>
        <w:t>“</w:t>
      </w:r>
      <w:r w:rsidR="00826ECC">
        <w:rPr>
          <w:rFonts w:ascii="Times New Roman" w:hAnsi="Times New Roman" w:cs="Times New Roman"/>
          <w:sz w:val="24"/>
          <w:szCs w:val="24"/>
        </w:rPr>
        <w:t>.</w:t>
      </w:r>
    </w:p>
    <w:p w14:paraId="57BC5C92" w14:textId="77777777" w:rsidR="00E46D36" w:rsidRPr="00754144" w:rsidRDefault="00E46D36" w:rsidP="00E46D36">
      <w:pPr>
        <w:spacing w:after="240"/>
        <w:jc w:val="both"/>
      </w:pPr>
    </w:p>
    <w:p w14:paraId="70383DE1" w14:textId="77777777" w:rsidR="00E46D36" w:rsidRDefault="00E46D36" w:rsidP="00E46D36">
      <w:r>
        <w:t>KLASA:</w:t>
      </w:r>
    </w:p>
    <w:p w14:paraId="38AACFB5" w14:textId="77777777" w:rsidR="00E46D36" w:rsidRPr="00754144" w:rsidRDefault="00E46D36" w:rsidP="00E46D36">
      <w:r w:rsidRPr="00754144">
        <w:t>URBROJ:</w:t>
      </w:r>
    </w:p>
    <w:p w14:paraId="4C5CD524" w14:textId="77777777" w:rsidR="00FB51CF" w:rsidRDefault="00FB51CF" w:rsidP="00E46D36"/>
    <w:p w14:paraId="0BEF2D0C" w14:textId="5B3C2909" w:rsidR="00E46D36" w:rsidRDefault="00E46D36" w:rsidP="00E46D36">
      <w:r w:rsidRPr="00754144">
        <w:t>Zagreb,</w:t>
      </w:r>
      <w:r w:rsidR="00FB51CF">
        <w:tab/>
        <w:t>______ 2022.</w:t>
      </w:r>
    </w:p>
    <w:p w14:paraId="719FD41D" w14:textId="77777777" w:rsidR="00E46D36" w:rsidRDefault="00E46D36" w:rsidP="00E46D36"/>
    <w:p w14:paraId="1B994390" w14:textId="77777777" w:rsidR="00E46D36" w:rsidRPr="00754144" w:rsidRDefault="00E46D36" w:rsidP="00E46D36"/>
    <w:p w14:paraId="61C1BBDC" w14:textId="77777777" w:rsidR="00E46D36" w:rsidRPr="00754144" w:rsidRDefault="00E46D36" w:rsidP="00E46D36">
      <w:pPr>
        <w:spacing w:after="240"/>
        <w:ind w:left="5954"/>
        <w:jc w:val="center"/>
        <w:rPr>
          <w:b/>
        </w:rPr>
      </w:pPr>
      <w:r w:rsidRPr="00754144">
        <w:rPr>
          <w:b/>
        </w:rPr>
        <w:t>PREDSJEDNIK</w:t>
      </w:r>
    </w:p>
    <w:p w14:paraId="6050CAE0" w14:textId="77777777" w:rsidR="00E46D36" w:rsidRDefault="00E46D36" w:rsidP="00E46D36">
      <w:pPr>
        <w:spacing w:after="240"/>
        <w:ind w:left="5954"/>
        <w:jc w:val="center"/>
        <w:rPr>
          <w:b/>
        </w:rPr>
      </w:pPr>
      <w:r w:rsidRPr="00754144">
        <w:rPr>
          <w:b/>
        </w:rPr>
        <w:t>mr. sc. Andrej Plenković</w:t>
      </w:r>
    </w:p>
    <w:p w14:paraId="1683D90E" w14:textId="77777777" w:rsidR="00E46D36" w:rsidRDefault="00E46D36" w:rsidP="00E46D36">
      <w:pPr>
        <w:rPr>
          <w:b/>
        </w:rPr>
      </w:pPr>
      <w:r>
        <w:rPr>
          <w:b/>
        </w:rPr>
        <w:br w:type="page"/>
      </w:r>
    </w:p>
    <w:p w14:paraId="7C0845CE" w14:textId="646ADB95" w:rsidR="00FD77A3" w:rsidRDefault="00453817" w:rsidP="00FD77A3">
      <w:pPr>
        <w:spacing w:after="240"/>
        <w:jc w:val="center"/>
        <w:rPr>
          <w:b/>
        </w:rPr>
      </w:pPr>
      <w:r>
        <w:rPr>
          <w:b/>
        </w:rPr>
        <w:lastRenderedPageBreak/>
        <w:t>OBRAZLOŽENJE</w:t>
      </w:r>
    </w:p>
    <w:p w14:paraId="1050A2C9" w14:textId="49802772" w:rsidR="00E46D36" w:rsidRDefault="00E46D36" w:rsidP="00531FD1">
      <w:pPr>
        <w:spacing w:before="240" w:after="240"/>
        <w:ind w:firstLine="709"/>
        <w:jc w:val="both"/>
      </w:pPr>
      <w:r w:rsidRPr="000A6389">
        <w:t>Zaključkom KLASA: 022-03/</w:t>
      </w:r>
      <w:r w:rsidR="00531FD1">
        <w:t>22</w:t>
      </w:r>
      <w:r w:rsidRPr="000A6389">
        <w:t>07/</w:t>
      </w:r>
      <w:r w:rsidR="00531FD1">
        <w:t>52</w:t>
      </w:r>
      <w:r w:rsidRPr="000A6389">
        <w:t>, URBROJ: 50301-</w:t>
      </w:r>
      <w:r w:rsidR="00531FD1">
        <w:t>21/21-22-4</w:t>
      </w:r>
      <w:r w:rsidRPr="000A6389">
        <w:t xml:space="preserve"> od </w:t>
      </w:r>
      <w:r w:rsidR="00531FD1">
        <w:t>18. veljače 2022.</w:t>
      </w:r>
      <w:r w:rsidR="00453817">
        <w:t>,</w:t>
      </w:r>
      <w:r w:rsidRPr="000A6389">
        <w:t xml:space="preserve"> </w:t>
      </w:r>
      <w:r>
        <w:t>Vlada</w:t>
      </w:r>
      <w:r w:rsidRPr="000A6389">
        <w:t xml:space="preserve"> Republike Hrvatske</w:t>
      </w:r>
      <w:r>
        <w:t xml:space="preserve"> zadužila je </w:t>
      </w:r>
      <w:r w:rsidR="00531FD1" w:rsidRPr="00531FD1">
        <w:t xml:space="preserve">Ministarstvo pravosuđa i uprave za provjeru broja i vjerodostojnosti svih prikupljenih potpisa birača iz Zahtjeva za raspisivanje državnog referenduma Građanske inicijative </w:t>
      </w:r>
      <w:r w:rsidR="0093589D" w:rsidRPr="0093589D">
        <w:t xml:space="preserve">„Odlučujmo zajedno!“ </w:t>
      </w:r>
      <w:r w:rsidR="00D328FC">
        <w:t>te</w:t>
      </w:r>
      <w:r w:rsidR="00453817">
        <w:t xml:space="preserve"> </w:t>
      </w:r>
      <w:r w:rsidR="00531FD1" w:rsidRPr="00531FD1">
        <w:t xml:space="preserve">Zahtjeva za raspisivanje državnog referenduma Građanske inicijative </w:t>
      </w:r>
      <w:r w:rsidR="00FB51CF">
        <w:t>„Dosta je stožerokracije</w:t>
      </w:r>
      <w:r w:rsidR="0093589D" w:rsidRPr="0093589D">
        <w:t xml:space="preserve">“ </w:t>
      </w:r>
      <w:r w:rsidR="00453817">
        <w:t>te</w:t>
      </w:r>
      <w:r w:rsidR="00531FD1" w:rsidRPr="00531FD1">
        <w:t xml:space="preserve"> da omogući promatranje postupka provjere broja i vjerodostojnosti prikupljenih potpisa birača od strane najmanje po dva predstavnika navedenih građanskih inicijativa, a temeljem Zaključka Hrvatskoga sabora od 11. veljače 2022.</w:t>
      </w:r>
      <w:r w:rsidR="006E4C5E">
        <w:t xml:space="preserve"> </w:t>
      </w:r>
      <w:r>
        <w:t xml:space="preserve">Također, </w:t>
      </w:r>
      <w:r w:rsidRPr="000A6389">
        <w:t xml:space="preserve">Ministarstvo </w:t>
      </w:r>
      <w:r w:rsidR="00531FD1">
        <w:t xml:space="preserve">pravosuđa i </w:t>
      </w:r>
      <w:r w:rsidRPr="000A6389">
        <w:t>uprave i Ministarstvo unutarnjih poslova</w:t>
      </w:r>
      <w:r>
        <w:t xml:space="preserve"> zaduženi su provjeriti </w:t>
      </w:r>
      <w:r w:rsidRPr="000A6389">
        <w:rPr>
          <w:spacing w:val="-2"/>
        </w:rPr>
        <w:t>jesu li se potpisi</w:t>
      </w:r>
      <w:r w:rsidRPr="000A6389">
        <w:t xml:space="preserve"> prikupljali u skladu s člankom 8.c Zakona o referendumu i drugim oblicima osobnog sudjelovanja u obavljanju državne vlasti i lokalne i po</w:t>
      </w:r>
      <w:r>
        <w:t>dručne (regionalne) samouprave.</w:t>
      </w:r>
      <w:r w:rsidR="00531FD1">
        <w:t xml:space="preserve"> </w:t>
      </w:r>
    </w:p>
    <w:p w14:paraId="67AF9698" w14:textId="30259175" w:rsidR="00531FD1" w:rsidRPr="00531FD1" w:rsidRDefault="00531FD1" w:rsidP="00531FD1">
      <w:pPr>
        <w:spacing w:before="240" w:after="240"/>
        <w:ind w:firstLine="709"/>
        <w:jc w:val="both"/>
        <w:rPr>
          <w:spacing w:val="-2"/>
        </w:rPr>
      </w:pPr>
      <w:r w:rsidRPr="00531FD1">
        <w:rPr>
          <w:spacing w:val="-2"/>
        </w:rPr>
        <w:t xml:space="preserve">Ministarstvo pravosuđa i uprave </w:t>
      </w:r>
      <w:r>
        <w:rPr>
          <w:spacing w:val="-2"/>
        </w:rPr>
        <w:t xml:space="preserve">zaduženo je </w:t>
      </w:r>
      <w:r w:rsidRPr="00531FD1">
        <w:rPr>
          <w:spacing w:val="-2"/>
        </w:rPr>
        <w:t>da o izvršenim provjerama izvijesti Vladu Republike Hrvatske.</w:t>
      </w:r>
    </w:p>
    <w:p w14:paraId="0081B5B7" w14:textId="53A2193E" w:rsidR="00E46D36" w:rsidRDefault="00E46D36" w:rsidP="00E46D36">
      <w:pPr>
        <w:spacing w:before="240" w:after="240"/>
        <w:ind w:firstLine="709"/>
        <w:jc w:val="both"/>
      </w:pPr>
      <w:r>
        <w:t>Sukladno navedenom Zaključku</w:t>
      </w:r>
      <w:r w:rsidR="00453817">
        <w:t xml:space="preserve"> Vlade Republike Hrvatske,</w:t>
      </w:r>
      <w:r>
        <w:t xml:space="preserve"> nadležna tijela su izvršila svoja zaduženja te je Ministarstvo </w:t>
      </w:r>
      <w:r w:rsidR="00531FD1">
        <w:t xml:space="preserve">pravosuđa i </w:t>
      </w:r>
      <w:r>
        <w:t>uprave pripremilo Izvješće koje se ovim Zaključkom predlaže usvojiti.</w:t>
      </w:r>
    </w:p>
    <w:p w14:paraId="59E4D9C7" w14:textId="74522A54" w:rsidR="00596113" w:rsidRPr="00453817" w:rsidRDefault="00E46D36" w:rsidP="00453817">
      <w:pPr>
        <w:spacing w:before="240" w:after="240"/>
        <w:ind w:firstLine="709"/>
        <w:jc w:val="both"/>
      </w:pPr>
      <w:r>
        <w:t>Zaključkom</w:t>
      </w:r>
      <w:r w:rsidRPr="00E1752B">
        <w:t xml:space="preserve"> Hrvatskog</w:t>
      </w:r>
      <w:r>
        <w:t>a</w:t>
      </w:r>
      <w:r w:rsidRPr="00E1752B">
        <w:t xml:space="preserve"> sabora </w:t>
      </w:r>
      <w:r>
        <w:t xml:space="preserve">od </w:t>
      </w:r>
      <w:r w:rsidR="00531FD1" w:rsidRPr="00531FD1">
        <w:t>11. veljače 2022.</w:t>
      </w:r>
      <w:r w:rsidR="00453817">
        <w:t>,</w:t>
      </w:r>
      <w:r w:rsidR="00531FD1" w:rsidRPr="00531FD1">
        <w:t xml:space="preserve"> </w:t>
      </w:r>
      <w:r>
        <w:t>Vlada Republike Hrvatske pozvana je da</w:t>
      </w:r>
      <w:r w:rsidR="00531FD1" w:rsidRPr="00531FD1">
        <w:t xml:space="preserve"> Izvješće o provedenoj provjeri broja i vjerodostojnosti potpisa birača te zakonitosti postupka prikupljanja potpisa birača iz Zahtjeva za raspisivanje državnog referenduma Građanske inicijative </w:t>
      </w:r>
      <w:r w:rsidR="0093589D" w:rsidRPr="0093589D">
        <w:t xml:space="preserve">„Odlučujmo zajedno!“ </w:t>
      </w:r>
      <w:r w:rsidR="00D328FC">
        <w:t>te</w:t>
      </w:r>
      <w:bookmarkStart w:id="1" w:name="_GoBack"/>
      <w:bookmarkEnd w:id="1"/>
      <w:r w:rsidR="00531FD1" w:rsidRPr="00531FD1">
        <w:t xml:space="preserve"> Zahtjeva za raspisivanje državnog referenduma Građanske inicijative </w:t>
      </w:r>
      <w:r w:rsidR="00FB51CF">
        <w:t>„Dosta je stožerokracije</w:t>
      </w:r>
      <w:r w:rsidR="0093589D" w:rsidRPr="0093589D">
        <w:t xml:space="preserve">“ </w:t>
      </w:r>
      <w:r>
        <w:t>dostavi Hrvatskome saboru.</w:t>
      </w:r>
    </w:p>
    <w:sectPr w:rsidR="00596113" w:rsidRPr="00453817" w:rsidSect="000F0C6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EF3F" w14:textId="77777777" w:rsidR="00FC3864" w:rsidRDefault="00FC3864">
      <w:r>
        <w:separator/>
      </w:r>
    </w:p>
  </w:endnote>
  <w:endnote w:type="continuationSeparator" w:id="0">
    <w:p w14:paraId="1D040BC3" w14:textId="77777777" w:rsidR="00FC3864" w:rsidRDefault="00F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8F2D" w14:textId="52AF24C4" w:rsidR="001C3CA2" w:rsidRPr="00D270B5" w:rsidRDefault="001C3CA2" w:rsidP="00D270B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270B5">
      <w:rPr>
        <w:color w:val="404040"/>
        <w:spacing w:val="20"/>
        <w:sz w:val="20"/>
      </w:rPr>
      <w:t xml:space="preserve">Banski dvori | Trg </w:t>
    </w:r>
    <w:r w:rsidR="00F07A60">
      <w:rPr>
        <w:color w:val="404040"/>
        <w:spacing w:val="20"/>
        <w:sz w:val="20"/>
      </w:rPr>
      <w:t>s</w:t>
    </w:r>
    <w:r w:rsidRPr="00D270B5">
      <w:rPr>
        <w:color w:val="404040"/>
        <w:spacing w:val="20"/>
        <w:sz w:val="20"/>
      </w:rPr>
      <w:t>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869689"/>
      <w:docPartObj>
        <w:docPartGallery w:val="Page Numbers (Bottom of Page)"/>
        <w:docPartUnique/>
      </w:docPartObj>
    </w:sdtPr>
    <w:sdtEndPr/>
    <w:sdtContent>
      <w:p w14:paraId="1B844A8E" w14:textId="18BE0906" w:rsidR="000F0C62" w:rsidRDefault="001A22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FC">
          <w:rPr>
            <w:noProof/>
          </w:rPr>
          <w:t>3</w:t>
        </w:r>
        <w:r>
          <w:fldChar w:fldCharType="end"/>
        </w:r>
      </w:p>
    </w:sdtContent>
  </w:sdt>
  <w:p w14:paraId="3D2CE90D" w14:textId="77777777" w:rsidR="005C652E" w:rsidRDefault="00FC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08143" w14:textId="77777777" w:rsidR="00FC3864" w:rsidRDefault="00FC3864">
      <w:r>
        <w:separator/>
      </w:r>
    </w:p>
  </w:footnote>
  <w:footnote w:type="continuationSeparator" w:id="0">
    <w:p w14:paraId="3D92A7C3" w14:textId="77777777" w:rsidR="00FC3864" w:rsidRDefault="00FC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403"/>
    <w:multiLevelType w:val="hybridMultilevel"/>
    <w:tmpl w:val="8D52E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5540"/>
    <w:multiLevelType w:val="multilevel"/>
    <w:tmpl w:val="78386E1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 w15:restartNumberingAfterBreak="0">
    <w:nsid w:val="30F60DFD"/>
    <w:multiLevelType w:val="multilevel"/>
    <w:tmpl w:val="BFA233B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 w15:restartNumberingAfterBreak="0">
    <w:nsid w:val="65E370B5"/>
    <w:multiLevelType w:val="multilevel"/>
    <w:tmpl w:val="2668E60C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 w15:restartNumberingAfterBreak="0">
    <w:nsid w:val="6AFD3007"/>
    <w:multiLevelType w:val="multilevel"/>
    <w:tmpl w:val="8DD8FB36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0"/>
    <w:rsid w:val="000216E9"/>
    <w:rsid w:val="00025FA9"/>
    <w:rsid w:val="00103242"/>
    <w:rsid w:val="00144537"/>
    <w:rsid w:val="001451AD"/>
    <w:rsid w:val="00162200"/>
    <w:rsid w:val="001921BC"/>
    <w:rsid w:val="001A2227"/>
    <w:rsid w:val="001C3CA2"/>
    <w:rsid w:val="002040E6"/>
    <w:rsid w:val="00257D0C"/>
    <w:rsid w:val="002C3011"/>
    <w:rsid w:val="003060C2"/>
    <w:rsid w:val="00337221"/>
    <w:rsid w:val="003C4B0E"/>
    <w:rsid w:val="00453817"/>
    <w:rsid w:val="0045443E"/>
    <w:rsid w:val="00482CA8"/>
    <w:rsid w:val="00513DEC"/>
    <w:rsid w:val="00526D46"/>
    <w:rsid w:val="00531FD1"/>
    <w:rsid w:val="00596113"/>
    <w:rsid w:val="005961F9"/>
    <w:rsid w:val="006E4C5E"/>
    <w:rsid w:val="007A738F"/>
    <w:rsid w:val="007E2377"/>
    <w:rsid w:val="00826ECC"/>
    <w:rsid w:val="008919BE"/>
    <w:rsid w:val="00927FDF"/>
    <w:rsid w:val="0093589D"/>
    <w:rsid w:val="00966269"/>
    <w:rsid w:val="00972189"/>
    <w:rsid w:val="00A05AEF"/>
    <w:rsid w:val="00A3326B"/>
    <w:rsid w:val="00A66485"/>
    <w:rsid w:val="00C64222"/>
    <w:rsid w:val="00C869BA"/>
    <w:rsid w:val="00CC1624"/>
    <w:rsid w:val="00D328FC"/>
    <w:rsid w:val="00D92F81"/>
    <w:rsid w:val="00D966BB"/>
    <w:rsid w:val="00E46D36"/>
    <w:rsid w:val="00E74A40"/>
    <w:rsid w:val="00EA4E8C"/>
    <w:rsid w:val="00F07A60"/>
    <w:rsid w:val="00F22188"/>
    <w:rsid w:val="00F53F26"/>
    <w:rsid w:val="00F9661B"/>
    <w:rsid w:val="00FA289D"/>
    <w:rsid w:val="00FB51CF"/>
    <w:rsid w:val="00FC2E41"/>
    <w:rsid w:val="00FC3864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4D7"/>
  <w15:docId w15:val="{4283AB6C-4173-44F3-BD18-84D03B1A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DIJELOVI"/>
    <w:basedOn w:val="Normal"/>
    <w:next w:val="Normal"/>
    <w:link w:val="Heading1Char"/>
    <w:uiPriority w:val="9"/>
    <w:qFormat/>
    <w:rsid w:val="00C869BA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aliases w:val="I. POGLAVLJA"/>
    <w:basedOn w:val="Normal"/>
    <w:next w:val="Normal"/>
    <w:link w:val="Heading2Char"/>
    <w:uiPriority w:val="9"/>
    <w:unhideWhenUsed/>
    <w:qFormat/>
    <w:rsid w:val="00C869BA"/>
    <w:pPr>
      <w:keepNext/>
      <w:keepLines/>
      <w:spacing w:before="360" w:after="120"/>
      <w:jc w:val="center"/>
      <w:outlineLvl w:val="1"/>
    </w:pPr>
    <w:rPr>
      <w:rFonts w:eastAsiaTheme="majorEastAsia"/>
      <w:b/>
      <w:bCs/>
      <w:lang w:eastAsia="en-US"/>
    </w:rPr>
  </w:style>
  <w:style w:type="paragraph" w:styleId="Heading4">
    <w:name w:val="heading 4"/>
    <w:aliases w:val="Članci"/>
    <w:basedOn w:val="Normal"/>
    <w:next w:val="Normal"/>
    <w:link w:val="Heading4Char"/>
    <w:uiPriority w:val="9"/>
    <w:unhideWhenUsed/>
    <w:qFormat/>
    <w:rsid w:val="00C869BA"/>
    <w:pPr>
      <w:keepNext/>
      <w:keepLines/>
      <w:spacing w:before="280" w:after="120"/>
      <w:jc w:val="center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Heading5">
    <w:name w:val="heading 5"/>
    <w:aliases w:val="Obrazoženje"/>
    <w:basedOn w:val="Normal"/>
    <w:next w:val="Normal"/>
    <w:link w:val="Heading5Char"/>
    <w:autoRedefine/>
    <w:uiPriority w:val="9"/>
    <w:unhideWhenUsed/>
    <w:qFormat/>
    <w:rsid w:val="00C869BA"/>
    <w:pPr>
      <w:keepNext/>
      <w:keepLines/>
      <w:spacing w:before="240" w:after="120"/>
      <w:jc w:val="both"/>
      <w:outlineLvl w:val="4"/>
    </w:pPr>
    <w:rPr>
      <w:rFonts w:cstheme="majorBidi"/>
      <w:b/>
      <w:szCs w:val="2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next w:val="Normal"/>
    <w:link w:val="HeaderChar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uiPriority w:val="99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uiPriority w:val="99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1C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DIJELOVI Char"/>
    <w:basedOn w:val="DefaultParagraphFont"/>
    <w:link w:val="Heading1"/>
    <w:uiPriority w:val="9"/>
    <w:rsid w:val="00C869B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I. POGLAVLJA Char"/>
    <w:basedOn w:val="DefaultParagraphFont"/>
    <w:link w:val="Heading2"/>
    <w:uiPriority w:val="9"/>
    <w:rsid w:val="00C869BA"/>
    <w:rPr>
      <w:rFonts w:eastAsiaTheme="majorEastAsia"/>
      <w:b/>
      <w:bCs/>
      <w:sz w:val="24"/>
      <w:szCs w:val="24"/>
      <w:lang w:eastAsia="en-US"/>
    </w:rPr>
  </w:style>
  <w:style w:type="character" w:customStyle="1" w:styleId="Heading4Char">
    <w:name w:val="Heading 4 Char"/>
    <w:aliases w:val="Članci Char"/>
    <w:basedOn w:val="DefaultParagraphFont"/>
    <w:link w:val="Heading4"/>
    <w:uiPriority w:val="9"/>
    <w:rsid w:val="00C869BA"/>
    <w:rPr>
      <w:rFonts w:eastAsiaTheme="majorEastAsia" w:cstheme="majorBidi"/>
      <w:b/>
      <w:bCs/>
      <w:iCs/>
      <w:sz w:val="24"/>
      <w:szCs w:val="22"/>
      <w:lang w:eastAsia="en-US"/>
    </w:rPr>
  </w:style>
  <w:style w:type="character" w:customStyle="1" w:styleId="Heading5Char">
    <w:name w:val="Heading 5 Char"/>
    <w:aliases w:val="Obrazoženje Char"/>
    <w:basedOn w:val="DefaultParagraphFont"/>
    <w:link w:val="Heading5"/>
    <w:uiPriority w:val="9"/>
    <w:rsid w:val="00C869BA"/>
    <w:rPr>
      <w:rFonts w:cstheme="majorBidi"/>
      <w:b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69BA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869BA"/>
    <w:rPr>
      <w:rFonts w:ascii="Calibri" w:eastAsiaTheme="minorHAnsi" w:hAnsi="Calibri"/>
      <w:sz w:val="20"/>
      <w:szCs w:val="20"/>
      <w:lang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C869BA"/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869BA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C869BA"/>
    <w:rPr>
      <w:b/>
      <w:bCs/>
    </w:rPr>
  </w:style>
  <w:style w:type="paragraph" w:customStyle="1" w:styleId="clanak-">
    <w:name w:val="clanak-"/>
    <w:basedOn w:val="Normal"/>
    <w:rsid w:val="00C869BA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C869BA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C869BA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C869BA"/>
    <w:pPr>
      <w:spacing w:before="100" w:beforeAutospacing="1" w:after="100" w:afterAutospacing="1"/>
    </w:pPr>
    <w:rPr>
      <w:lang w:val="en-GB" w:eastAsia="en-GB"/>
    </w:rPr>
  </w:style>
  <w:style w:type="paragraph" w:customStyle="1" w:styleId="clanak">
    <w:name w:val="clanak"/>
    <w:basedOn w:val="Normal"/>
    <w:rsid w:val="00C869BA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46D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8CFB-5332-4F4A-980D-BF1FB87A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Ivana Marinković</cp:lastModifiedBy>
  <cp:revision>9</cp:revision>
  <cp:lastPrinted>2013-10-21T09:54:00Z</cp:lastPrinted>
  <dcterms:created xsi:type="dcterms:W3CDTF">2022-03-14T09:47:00Z</dcterms:created>
  <dcterms:modified xsi:type="dcterms:W3CDTF">2022-03-22T13:20:00Z</dcterms:modified>
</cp:coreProperties>
</file>