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44F8" w14:textId="77777777" w:rsidR="00435B7E" w:rsidRPr="002B2B4B" w:rsidRDefault="00435B7E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2B4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2D045AB" wp14:editId="72D045A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2D044F9" w14:textId="77777777" w:rsidR="00435B7E" w:rsidRPr="002B2B4B" w:rsidRDefault="00435B7E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72D044FA" w14:textId="77777777" w:rsidR="00435B7E" w:rsidRDefault="00435B7E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44FB" w14:textId="77777777" w:rsidR="00435B7E" w:rsidRDefault="00435B7E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44FC" w14:textId="1D27A78A" w:rsidR="00435B7E" w:rsidRDefault="009D75B2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24771">
        <w:rPr>
          <w:rFonts w:ascii="Times New Roman" w:eastAsia="Times New Roman" w:hAnsi="Times New Roman" w:cs="Times New Roman"/>
          <w:sz w:val="24"/>
          <w:szCs w:val="24"/>
          <w:lang w:eastAsia="hr-HR"/>
        </w:rPr>
        <w:t>31. ožujka</w:t>
      </w:r>
      <w:bookmarkStart w:id="0" w:name="_GoBack"/>
      <w:bookmarkEnd w:id="0"/>
      <w:r w:rsidR="00F379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17E9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</w:p>
    <w:p w14:paraId="72D044FD" w14:textId="77777777" w:rsidR="00435B7E" w:rsidRDefault="00435B7E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44FE" w14:textId="77777777" w:rsidR="00435B7E" w:rsidRDefault="00435B7E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44FF" w14:textId="77777777" w:rsidR="00435B7E" w:rsidRDefault="00435B7E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4500" w14:textId="268C22E9" w:rsidR="00435B7E" w:rsidRDefault="00435B7E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23FDD0" w14:textId="6DEE1B9D" w:rsidR="00524771" w:rsidRDefault="00524771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A6490C" w14:textId="29AB80C3" w:rsidR="00524771" w:rsidRDefault="00524771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776F50" w14:textId="367F2C40" w:rsidR="00524771" w:rsidRDefault="00524771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D17255" w14:textId="6EF322BF" w:rsidR="00524771" w:rsidRDefault="00524771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88EA4F" w14:textId="6373EE81" w:rsidR="00524771" w:rsidRDefault="00524771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91C272" w14:textId="54A8FB77" w:rsidR="00524771" w:rsidRDefault="00524771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C3ECC1" w14:textId="7DE59DCF" w:rsidR="00524771" w:rsidRDefault="00524771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E404E2" w14:textId="341685BE" w:rsidR="00524771" w:rsidRDefault="00524771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15A07D" w14:textId="0BF731F7" w:rsidR="00524771" w:rsidRDefault="00524771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4491B2" w14:textId="67CE513A" w:rsidR="00524771" w:rsidRDefault="00524771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0F1D39" w14:textId="74D92502" w:rsidR="00524771" w:rsidRDefault="00524771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6DAB1F" w14:textId="78EFF8D2" w:rsidR="00524771" w:rsidRDefault="00524771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298DB9" w14:textId="491144DA" w:rsidR="00524771" w:rsidRDefault="00524771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8B44A6" w14:textId="7D2DC0B4" w:rsidR="00524771" w:rsidRDefault="00524771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46ABF4" w14:textId="77777777" w:rsidR="00524771" w:rsidRDefault="00524771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4501" w14:textId="77777777" w:rsidR="00435B7E" w:rsidRPr="0089172D" w:rsidRDefault="00435B7E" w:rsidP="00435B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2D04502" w14:textId="77777777" w:rsidR="00435B7E" w:rsidRPr="0089172D" w:rsidRDefault="00435B7E" w:rsidP="00435B7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35B7E" w:rsidRPr="0089172D" w:rsidSect="0089172D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35B7E" w:rsidRPr="0089172D" w14:paraId="72D04505" w14:textId="77777777" w:rsidTr="00E07BF3">
        <w:tc>
          <w:tcPr>
            <w:tcW w:w="1951" w:type="dxa"/>
          </w:tcPr>
          <w:p w14:paraId="72D04503" w14:textId="77777777" w:rsidR="00435B7E" w:rsidRPr="0089172D" w:rsidRDefault="00435B7E" w:rsidP="00E07BF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172D">
              <w:rPr>
                <w:b/>
                <w:smallCaps/>
                <w:sz w:val="24"/>
                <w:szCs w:val="24"/>
              </w:rPr>
              <w:t>Predlagatelj</w:t>
            </w:r>
            <w:r w:rsidRPr="008917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2D04504" w14:textId="77777777" w:rsidR="00435B7E" w:rsidRPr="0089172D" w:rsidRDefault="00435B7E" w:rsidP="00E07BF3">
            <w:pPr>
              <w:spacing w:line="360" w:lineRule="auto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Ministarstvo mora, prometa i infrastrukture</w:t>
            </w:r>
          </w:p>
        </w:tc>
      </w:tr>
    </w:tbl>
    <w:p w14:paraId="72D04506" w14:textId="77777777" w:rsidR="00435B7E" w:rsidRPr="0089172D" w:rsidRDefault="00435B7E" w:rsidP="00435B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2D04507" w14:textId="77777777" w:rsidR="00435B7E" w:rsidRPr="0089172D" w:rsidRDefault="00435B7E" w:rsidP="00435B7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35B7E" w:rsidRPr="0089172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35B7E" w:rsidRPr="0089172D" w14:paraId="72D0450A" w14:textId="77777777" w:rsidTr="00E07BF3">
        <w:tc>
          <w:tcPr>
            <w:tcW w:w="1951" w:type="dxa"/>
          </w:tcPr>
          <w:p w14:paraId="72D04508" w14:textId="77777777" w:rsidR="00435B7E" w:rsidRPr="0089172D" w:rsidRDefault="00435B7E" w:rsidP="00E07BF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172D">
              <w:rPr>
                <w:b/>
                <w:smallCaps/>
                <w:sz w:val="24"/>
                <w:szCs w:val="24"/>
              </w:rPr>
              <w:t>Predmet</w:t>
            </w:r>
            <w:r w:rsidRPr="008917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2D04509" w14:textId="77777777" w:rsidR="00435B7E" w:rsidRPr="0089172D" w:rsidRDefault="00D06016" w:rsidP="00D060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435B7E" w:rsidRPr="0089172D">
              <w:rPr>
                <w:sz w:val="24"/>
                <w:szCs w:val="24"/>
              </w:rPr>
              <w:t xml:space="preserve">dluke </w:t>
            </w:r>
            <w:r>
              <w:rPr>
                <w:sz w:val="24"/>
                <w:szCs w:val="24"/>
              </w:rPr>
              <w:t>o usvajanju izmjena i dopune</w:t>
            </w:r>
            <w:r w:rsidR="00435B7E">
              <w:rPr>
                <w:sz w:val="24"/>
                <w:szCs w:val="24"/>
              </w:rPr>
              <w:t xml:space="preserve"> </w:t>
            </w:r>
            <w:r w:rsidR="00435B7E" w:rsidRPr="0089172D">
              <w:rPr>
                <w:sz w:val="24"/>
                <w:szCs w:val="24"/>
              </w:rPr>
              <w:t>Programa dodjele državnih potpora sektoru mora, prometa, prometne infrastrukture i povezanim djelatnostima u aktualnoj pandemiji COVID-a 19</w:t>
            </w:r>
          </w:p>
        </w:tc>
      </w:tr>
    </w:tbl>
    <w:p w14:paraId="72D0450B" w14:textId="77777777" w:rsidR="00435B7E" w:rsidRPr="0089172D" w:rsidRDefault="00435B7E" w:rsidP="00435B7E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2D0450C" w14:textId="77777777" w:rsidR="00435B7E" w:rsidRPr="0089172D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450D" w14:textId="77777777" w:rsidR="00435B7E" w:rsidRPr="0089172D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450E" w14:textId="77777777" w:rsidR="00435B7E" w:rsidRPr="0089172D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450F" w14:textId="585523EB" w:rsidR="00435B7E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4FDF36" w14:textId="40C6274C" w:rsidR="00524771" w:rsidRDefault="00524771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DE72B8" w14:textId="39E11B23" w:rsidR="00524771" w:rsidRDefault="00524771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DAE9A8" w14:textId="74C3ECEB" w:rsidR="00524771" w:rsidRDefault="00524771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64E950" w14:textId="0C262899" w:rsidR="00524771" w:rsidRDefault="00524771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F03C04" w14:textId="741B1B38" w:rsidR="00524771" w:rsidRDefault="00524771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F021CA" w14:textId="4FE10F4E" w:rsidR="00524771" w:rsidRDefault="00524771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15129C" w14:textId="77777777" w:rsidR="00524771" w:rsidRPr="0089172D" w:rsidRDefault="00524771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4510" w14:textId="77777777" w:rsidR="00435B7E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4511" w14:textId="77777777" w:rsidR="00435B7E" w:rsidRPr="0089172D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435B7E" w:rsidRPr="0089172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2D04512" w14:textId="77777777" w:rsidR="00435B7E" w:rsidRPr="0089172D" w:rsidRDefault="00435B7E" w:rsidP="0043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4513" w14:textId="77777777" w:rsidR="00435B7E" w:rsidRPr="0089172D" w:rsidRDefault="00435B7E" w:rsidP="00435B7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72D04514" w14:textId="77777777" w:rsidR="00435B7E" w:rsidRDefault="00435B7E" w:rsidP="0043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4515" w14:textId="77777777" w:rsidR="00435B7E" w:rsidRDefault="00435B7E" w:rsidP="0043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4516" w14:textId="77777777" w:rsidR="00631D0D" w:rsidRDefault="00631D0D" w:rsidP="0043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4517" w14:textId="77777777" w:rsidR="00631D0D" w:rsidRPr="0089172D" w:rsidRDefault="00631D0D" w:rsidP="0043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4518" w14:textId="77777777" w:rsidR="00435B7E" w:rsidRPr="0089172D" w:rsidRDefault="00D06016" w:rsidP="00435B7E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111.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proračunu (</w:t>
      </w:r>
      <w:r w:rsidR="00435B7E" w:rsidRPr="00AC772D">
        <w:rPr>
          <w:rFonts w:ascii="Times New Roman" w:hAnsi="Times New Roman" w:cs="Times New Roman"/>
          <w:sz w:val="24"/>
          <w:szCs w:val="24"/>
        </w:rPr>
        <w:t>„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435B7E" w:rsidRPr="00AC772D">
        <w:rPr>
          <w:rFonts w:ascii="Times New Roman" w:hAnsi="Times New Roman" w:cs="Times New Roman"/>
          <w:sz w:val="24"/>
          <w:szCs w:val="24"/>
        </w:rPr>
        <w:t>“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F379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79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144/21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10. stavka 4. Zakona o Hrvatskoj banci za obnovu i razvitak (</w:t>
      </w:r>
      <w:r w:rsidR="00435B7E" w:rsidRPr="00AC772D">
        <w:rPr>
          <w:rFonts w:ascii="Times New Roman" w:hAnsi="Times New Roman" w:cs="Times New Roman"/>
          <w:sz w:val="24"/>
          <w:szCs w:val="24"/>
        </w:rPr>
        <w:t>„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435B7E" w:rsidRPr="00AC772D">
        <w:rPr>
          <w:rFonts w:ascii="Times New Roman" w:hAnsi="Times New Roman" w:cs="Times New Roman"/>
          <w:sz w:val="24"/>
          <w:szCs w:val="24"/>
        </w:rPr>
        <w:t>“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138/06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25/13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9. stavka 1. Zakona o poticanju razvoja malog gospodarstva (</w:t>
      </w:r>
      <w:r w:rsidR="00435B7E" w:rsidRPr="00AC772D">
        <w:rPr>
          <w:rFonts w:ascii="Times New Roman" w:hAnsi="Times New Roman" w:cs="Times New Roman"/>
          <w:sz w:val="24"/>
          <w:szCs w:val="24"/>
        </w:rPr>
        <w:t>„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435B7E" w:rsidRPr="00AC772D">
        <w:rPr>
          <w:rFonts w:ascii="Times New Roman" w:hAnsi="Times New Roman" w:cs="Times New Roman"/>
          <w:sz w:val="24"/>
          <w:szCs w:val="24"/>
        </w:rPr>
        <w:t>“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29/02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63/07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53/12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56/13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121/16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31. stavk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Zakona o Vladi Republike Hrvatske (</w:t>
      </w:r>
      <w:r w:rsidR="00631D0D" w:rsidRPr="00AC772D">
        <w:rPr>
          <w:rFonts w:ascii="Times New Roman" w:hAnsi="Times New Roman" w:cs="Times New Roman"/>
          <w:sz w:val="24"/>
          <w:szCs w:val="24"/>
        </w:rPr>
        <w:t>„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631D0D" w:rsidRPr="00AC772D">
        <w:rPr>
          <w:rFonts w:ascii="Times New Roman" w:hAnsi="Times New Roman" w:cs="Times New Roman"/>
          <w:sz w:val="24"/>
          <w:szCs w:val="24"/>
        </w:rPr>
        <w:t>“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150/11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435B7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 s</w:t>
      </w:r>
      <w:r w:rsidR="006F17E9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 održanoj __________ 2022</w:t>
      </w:r>
      <w:r w:rsidR="00435B7E"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72D04519" w14:textId="77777777" w:rsidR="00435B7E" w:rsidRDefault="00435B7E" w:rsidP="00350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D0451A" w14:textId="77777777" w:rsidR="00350308" w:rsidRPr="0089172D" w:rsidRDefault="00350308" w:rsidP="00350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D0451B" w14:textId="77777777" w:rsidR="00435B7E" w:rsidRDefault="00435B7E" w:rsidP="00435B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</w:t>
      </w:r>
    </w:p>
    <w:p w14:paraId="72D0451C" w14:textId="77777777" w:rsidR="00435B7E" w:rsidRPr="0089172D" w:rsidRDefault="00435B7E" w:rsidP="00435B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2D0451D" w14:textId="77777777" w:rsidR="00435B7E" w:rsidRPr="0089172D" w:rsidRDefault="00435B7E" w:rsidP="00435B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usvajanju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izmjena</w:t>
      </w:r>
      <w:r w:rsidR="009A44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060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dopune </w:t>
      </w: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Programa dodjele državnih potpora sektoru mora, prometa, prometne infrastrukture i povezanim djelatnostima u aktualnoj pandemiji COVID-a 19</w:t>
      </w:r>
    </w:p>
    <w:p w14:paraId="72D0451E" w14:textId="77777777" w:rsidR="00435B7E" w:rsidRDefault="00435B7E" w:rsidP="00435B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D0451F" w14:textId="77777777" w:rsidR="00350308" w:rsidRPr="0089172D" w:rsidRDefault="00350308" w:rsidP="00435B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D04520" w14:textId="77777777" w:rsidR="00435B7E" w:rsidRDefault="00435B7E" w:rsidP="00435B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72D04521" w14:textId="77777777" w:rsidR="00435B7E" w:rsidRPr="0089172D" w:rsidRDefault="00435B7E" w:rsidP="00435B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D04522" w14:textId="77777777" w:rsidR="00435B7E" w:rsidRPr="006637A8" w:rsidRDefault="00435B7E" w:rsidP="00302AB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izmjene</w:t>
      </w:r>
      <w:r w:rsidR="00D06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dopuna</w:t>
      </w:r>
      <w:r w:rsidR="00C15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dodjele državnih potpora sektoru mora, prometa, prometne infrastrukture i povezanim djelatnostima u aktualnoj pandemiji COVID-a 19 (</w:t>
      </w:r>
      <w:r w:rsidRPr="00AC772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Pr="00AC772D">
        <w:rPr>
          <w:rFonts w:ascii="Times New Roman" w:hAnsi="Times New Roman" w:cs="Times New Roman"/>
          <w:sz w:val="24"/>
          <w:szCs w:val="24"/>
        </w:rPr>
        <w:t>“</w:t>
      </w:r>
      <w:r w:rsidR="00100D1A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77/20,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116/20</w:t>
      </w:r>
      <w:r w:rsidR="00C15A0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0D1A">
        <w:rPr>
          <w:rFonts w:ascii="Times New Roman" w:eastAsia="Times New Roman" w:hAnsi="Times New Roman" w:cs="Times New Roman"/>
          <w:sz w:val="24"/>
          <w:szCs w:val="24"/>
          <w:lang w:eastAsia="hr-HR"/>
        </w:rPr>
        <w:t>5/21</w:t>
      </w:r>
      <w:r w:rsidR="00C15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 u daljnjem tekstu: Program) o produljenju trajanja provedbe Program</w:t>
      </w:r>
      <w:r w:rsidR="00A861F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sve temeljem pravila iz Komunikacije Komisije - </w:t>
      </w:r>
      <w:r w:rsidRPr="006637A8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Privremeni okvir za mjere državne potpore u svrhu podrške gospodarstvu u aktualnoj pandemiji COVID-a 19 od 19. ožujka 2020. (SL C 911, 20.03.2020., str. 1) i Izmjena Privremenog okvira za mjere državne potpore u svrhu podrške gospodarstvu u aktualnoj pandemij COVID-a 19 od 3. travnja (SL C 1121, 4.4.2020., str. 1), Komunikacijom Komisije – Izmjena privremenog okvira za mjere državne potpore u svrhu podrške gospodarstvu u aktualnoj pandemiji COVID-a 19 od 8. svibnja 2020. godine (SL C 164, 13,5.2020., str. 3), Komunikacijom Komisije - Treća izmjena privremenog okvira za mjere državne potpore u svrhu podrške gospodarstvu u aktualnoj pandemiji COVID-a l9</w:t>
      </w:r>
      <w:r w:rsidR="00100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 C 218,2.7.2020., str.3.),</w:t>
      </w:r>
      <w:r w:rsidRPr="006637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Komunikacijom Komisije - Četvrta izmjena privremenog okvira za mjere državne potpore u svrhu podrške gospodarstvu u aktualnoj pandemiji COVID-a 19 i izmjena Priloga Komunikaciji Komisije državama članicama o primjeni članaka 107. i 108. Ugovora o funkcioniranju Europske unije na kratkoročno osiguranje izvoznih kredita (SL C 340I, 13.10.2020</w:t>
      </w:r>
      <w:r w:rsidRPr="00100D1A">
        <w:rPr>
          <w:rFonts w:ascii="Times New Roman" w:eastAsia="Times New Roman" w:hAnsi="Times New Roman" w:cs="Times New Roman"/>
          <w:sz w:val="24"/>
          <w:szCs w:val="24"/>
          <w:lang w:eastAsia="hr-HR"/>
        </w:rPr>
        <w:t>., str.1</w:t>
      </w:r>
      <w:r w:rsidR="00631D0D" w:rsidRPr="00100D1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15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02AB0" w:rsidRPr="00302AB0">
        <w:rPr>
          <w:rFonts w:ascii="Times New Roman" w:eastAsia="Times New Roman" w:hAnsi="Times New Roman" w:cs="Times New Roman"/>
          <w:sz w:val="24"/>
          <w:szCs w:val="24"/>
          <w:lang w:eastAsia="hr-HR"/>
        </w:rPr>
        <w:t>Komunikacijom Komisije – Peta izmjena privremenog okvira za mjere državne potpore u svrhu podrške gospodarstvu u aktualnoj pandemiji COVID-a 19 od 28. siječnja 2021. godin</w:t>
      </w:r>
      <w:r w:rsidR="00B4473D">
        <w:rPr>
          <w:rFonts w:ascii="Times New Roman" w:eastAsia="Times New Roman" w:hAnsi="Times New Roman" w:cs="Times New Roman"/>
          <w:sz w:val="24"/>
          <w:szCs w:val="24"/>
          <w:lang w:eastAsia="hr-HR"/>
        </w:rPr>
        <w:t>e (SL C 34, 1.2.2021.</w:t>
      </w:r>
      <w:r w:rsidR="00C15A0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100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5A0E" w:rsidRPr="00C15A0E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Komunikacijom Komisije - Šeste izmjene privremenog okvira za mjere državne potpore u svrhu podrške gospodarstvu u aktualnoj pandemiji bolesti COVID-19 i izmjena Priloga Komunikacije Komisije državama članicama o primjeni članaka 107. i 108. Ugovora o funkcioniranju Europske unije na kratkoročno osiguranje izvoznih kredita</w:t>
      </w:r>
      <w:r w:rsidR="00F379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79AB" w:rsidRPr="00F379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(</w:t>
      </w:r>
      <w:r w:rsidR="00F379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 C 473, 24.11.2021., str. 1.)</w:t>
      </w:r>
      <w:r w:rsidR="00C15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5A0E" w:rsidRPr="00C15A0E">
        <w:rPr>
          <w:rFonts w:ascii="Times New Roman" w:eastAsia="Times New Roman" w:hAnsi="Times New Roman" w:cs="Times New Roman"/>
          <w:sz w:val="24"/>
          <w:szCs w:val="24"/>
          <w:lang w:eastAsia="hr-HR"/>
        </w:rPr>
        <w:t>uz zadržavanje svih ostalih određenja Programa</w:t>
      </w:r>
      <w:r w:rsidR="00C15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2D04523" w14:textId="77777777" w:rsidR="00435B7E" w:rsidRPr="0089172D" w:rsidRDefault="00435B7E" w:rsidP="00435B7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4524" w14:textId="77777777" w:rsidR="00435B7E" w:rsidRDefault="00435B7E" w:rsidP="00435B7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</w:t>
      </w:r>
      <w:r w:rsidR="00D06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442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dio ove Odluke.</w:t>
      </w:r>
    </w:p>
    <w:p w14:paraId="72D04525" w14:textId="77777777" w:rsidR="00435B7E" w:rsidRDefault="00435B7E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D04526" w14:textId="77777777" w:rsidR="00350308" w:rsidRDefault="00350308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D04527" w14:textId="77777777" w:rsidR="00350308" w:rsidRDefault="00350308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D04528" w14:textId="77777777" w:rsidR="00350308" w:rsidRDefault="00350308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D04529" w14:textId="77777777" w:rsidR="00350308" w:rsidRDefault="00350308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D0452A" w14:textId="77777777" w:rsidR="00350308" w:rsidRPr="00802DCD" w:rsidRDefault="00350308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D0452B" w14:textId="77777777" w:rsidR="00435B7E" w:rsidRDefault="00435B7E" w:rsidP="0043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II.</w:t>
      </w:r>
    </w:p>
    <w:p w14:paraId="72D0452C" w14:textId="77777777" w:rsidR="00435B7E" w:rsidRDefault="00435B7E" w:rsidP="0043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0452D" w14:textId="77777777" w:rsidR="00435B7E" w:rsidRPr="00AC772D" w:rsidRDefault="00435B7E" w:rsidP="00435B7E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Ova Odluka stupa na s</w:t>
      </w:r>
      <w:r w:rsidR="009D75B2">
        <w:rPr>
          <w:rFonts w:ascii="Times New Roman" w:hAnsi="Times New Roman" w:cs="Times New Roman"/>
          <w:sz w:val="24"/>
          <w:szCs w:val="24"/>
        </w:rPr>
        <w:t>nagu danom donošenja, a objavit</w:t>
      </w:r>
      <w:r w:rsidRPr="0089172D">
        <w:rPr>
          <w:rFonts w:ascii="Times New Roman" w:hAnsi="Times New Roman" w:cs="Times New Roman"/>
          <w:sz w:val="24"/>
          <w:szCs w:val="24"/>
        </w:rPr>
        <w:t xml:space="preserve"> će se u </w:t>
      </w:r>
      <w:r w:rsidRPr="00AC772D">
        <w:rPr>
          <w:rFonts w:ascii="Times New Roman" w:hAnsi="Times New Roman" w:cs="Times New Roman"/>
          <w:sz w:val="24"/>
          <w:szCs w:val="24"/>
        </w:rPr>
        <w:t>„</w:t>
      </w:r>
      <w:r w:rsidRPr="0089172D">
        <w:rPr>
          <w:rFonts w:ascii="Times New Roman" w:hAnsi="Times New Roman" w:cs="Times New Roman"/>
          <w:sz w:val="24"/>
          <w:szCs w:val="24"/>
        </w:rPr>
        <w:t>Narodnim novinama</w:t>
      </w:r>
      <w:r w:rsidRPr="00AC772D">
        <w:rPr>
          <w:rFonts w:ascii="Times New Roman" w:hAnsi="Times New Roman" w:cs="Times New Roman"/>
          <w:sz w:val="24"/>
          <w:szCs w:val="24"/>
        </w:rPr>
        <w:t>“</w:t>
      </w:r>
      <w:r w:rsidRPr="0089172D">
        <w:rPr>
          <w:rFonts w:ascii="Times New Roman" w:hAnsi="Times New Roman" w:cs="Times New Roman"/>
          <w:sz w:val="24"/>
          <w:szCs w:val="24"/>
        </w:rPr>
        <w:t>.</w:t>
      </w:r>
    </w:p>
    <w:p w14:paraId="72D0452E" w14:textId="77777777" w:rsidR="00435B7E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0452F" w14:textId="77777777" w:rsidR="00435B7E" w:rsidRPr="0089172D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04530" w14:textId="77777777" w:rsidR="00435B7E" w:rsidRPr="0089172D" w:rsidRDefault="00435B7E" w:rsidP="00435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2D">
        <w:rPr>
          <w:rFonts w:ascii="Times New Roman" w:hAnsi="Times New Roman"/>
          <w:sz w:val="24"/>
          <w:szCs w:val="24"/>
        </w:rPr>
        <w:t xml:space="preserve">KLASA: </w:t>
      </w:r>
    </w:p>
    <w:p w14:paraId="72D04531" w14:textId="77777777" w:rsidR="00435B7E" w:rsidRPr="0089172D" w:rsidRDefault="00435B7E" w:rsidP="00435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2D">
        <w:rPr>
          <w:rFonts w:ascii="Times New Roman" w:hAnsi="Times New Roman"/>
          <w:sz w:val="24"/>
          <w:szCs w:val="24"/>
        </w:rPr>
        <w:t xml:space="preserve">URBROJ: </w:t>
      </w:r>
    </w:p>
    <w:p w14:paraId="72D04532" w14:textId="77777777" w:rsidR="00435B7E" w:rsidRDefault="00435B7E" w:rsidP="00435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D04533" w14:textId="77777777" w:rsidR="00435B7E" w:rsidRDefault="00435B7E" w:rsidP="00435B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</w:p>
    <w:p w14:paraId="72D04534" w14:textId="77777777" w:rsidR="00435B7E" w:rsidRDefault="00435B7E" w:rsidP="0043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D04535" w14:textId="77777777" w:rsidR="00350308" w:rsidRDefault="00350308" w:rsidP="0043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D04536" w14:textId="77777777" w:rsidR="00350308" w:rsidRPr="0089172D" w:rsidRDefault="00350308" w:rsidP="0043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D04537" w14:textId="77777777" w:rsidR="00435B7E" w:rsidRPr="0089172D" w:rsidRDefault="00435B7E" w:rsidP="009D75B2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89172D">
        <w:rPr>
          <w:rFonts w:ascii="Times New Roman" w:hAnsi="Times New Roman"/>
          <w:sz w:val="24"/>
          <w:szCs w:val="24"/>
        </w:rPr>
        <w:t xml:space="preserve">PREDSJEDNIK </w:t>
      </w:r>
    </w:p>
    <w:p w14:paraId="72D04538" w14:textId="77777777" w:rsidR="00435B7E" w:rsidRPr="0089172D" w:rsidRDefault="00435B7E" w:rsidP="00313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D04539" w14:textId="77777777" w:rsidR="00435B7E" w:rsidRDefault="00435B7E" w:rsidP="0031386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72D">
        <w:rPr>
          <w:rFonts w:ascii="Times New Roman" w:hAnsi="Times New Roman"/>
          <w:sz w:val="24"/>
          <w:szCs w:val="24"/>
        </w:rPr>
        <w:t xml:space="preserve">  mr. sc. Andrej Plenković</w:t>
      </w:r>
    </w:p>
    <w:p w14:paraId="72D0453A" w14:textId="77777777" w:rsidR="00435B7E" w:rsidRDefault="00435B7E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3B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3C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3D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3E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3F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40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41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42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43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44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45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46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47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48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49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4A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4B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4C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4D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4E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4F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50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51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52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53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54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55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56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57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58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59" w14:textId="7777777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5A" w14:textId="77777777" w:rsidR="00350308" w:rsidRPr="0089172D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2D0455B" w14:textId="77777777" w:rsidR="00435B7E" w:rsidRPr="0089172D" w:rsidRDefault="00435B7E" w:rsidP="00E7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IZMJENE </w:t>
      </w:r>
      <w:r w:rsidR="000F118C">
        <w:rPr>
          <w:rFonts w:ascii="Times New Roman" w:hAnsi="Times New Roman" w:cs="Times New Roman"/>
          <w:b/>
          <w:sz w:val="24"/>
          <w:szCs w:val="24"/>
        </w:rPr>
        <w:t xml:space="preserve">I DOPUNA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PROGRAMA </w:t>
      </w:r>
      <w:r w:rsidRPr="0089172D">
        <w:rPr>
          <w:rFonts w:ascii="Times New Roman" w:hAnsi="Times New Roman" w:cs="Times New Roman"/>
          <w:b/>
          <w:sz w:val="24"/>
          <w:szCs w:val="24"/>
        </w:rPr>
        <w:t>DODJELE DRŽAVNIH POTPORA SEKTORU MORA, PROMETA, PROMETNE INFRASTRUKTURE I POVEZANIM DJELATNOSTIMA U AKTUALNOJ PANDEMIJI COVID-A 19</w:t>
      </w:r>
    </w:p>
    <w:p w14:paraId="72D0455C" w14:textId="77777777" w:rsidR="00435B7E" w:rsidRPr="0089172D" w:rsidRDefault="00435B7E" w:rsidP="00E717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D0455D" w14:textId="77777777" w:rsidR="00435B7E" w:rsidRDefault="00435B7E" w:rsidP="00E7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D0455E" w14:textId="77777777" w:rsidR="00302AB0" w:rsidRDefault="00302AB0" w:rsidP="00E7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9172D">
        <w:rPr>
          <w:rFonts w:ascii="Times New Roman" w:hAnsi="Times New Roman" w:cs="Times New Roman"/>
          <w:b/>
          <w:sz w:val="24"/>
          <w:szCs w:val="24"/>
        </w:rPr>
        <w:t>.</w:t>
      </w:r>
    </w:p>
    <w:p w14:paraId="72D0455F" w14:textId="77777777" w:rsidR="00611B71" w:rsidRPr="00E717B9" w:rsidRDefault="00611B71" w:rsidP="00E7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04560" w14:textId="77777777" w:rsidR="00302AB0" w:rsidRDefault="00D86156" w:rsidP="009A4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425">
        <w:rPr>
          <w:rFonts w:ascii="Times New Roman" w:hAnsi="Times New Roman" w:cs="Times New Roman"/>
          <w:sz w:val="24"/>
          <w:szCs w:val="24"/>
        </w:rPr>
        <w:t xml:space="preserve">U </w:t>
      </w:r>
      <w:r w:rsidR="009A4425" w:rsidRPr="009A4425">
        <w:rPr>
          <w:rFonts w:ascii="Times New Roman" w:hAnsi="Times New Roman" w:cs="Times New Roman"/>
          <w:sz w:val="24"/>
          <w:szCs w:val="24"/>
        </w:rPr>
        <w:t>Programu</w:t>
      </w:r>
      <w:r w:rsidR="009A4425">
        <w:rPr>
          <w:rFonts w:ascii="Times New Roman" w:hAnsi="Times New Roman" w:cs="Times New Roman"/>
          <w:sz w:val="24"/>
          <w:szCs w:val="24"/>
        </w:rPr>
        <w:t xml:space="preserve"> </w:t>
      </w:r>
      <w:r w:rsidR="00302AB0" w:rsidRPr="00AC772D">
        <w:rPr>
          <w:rFonts w:ascii="Times New Roman" w:hAnsi="Times New Roman" w:cs="Times New Roman"/>
          <w:sz w:val="24"/>
          <w:szCs w:val="24"/>
        </w:rPr>
        <w:t>dodjele državnih potpora sektoru mora, prometa, prometne infrastrukture i povezanih djelatnosti u aktualnoj pandemiji COVID-a 19 („Narodne novine“, br</w:t>
      </w:r>
      <w:r w:rsidR="00302AB0">
        <w:rPr>
          <w:rFonts w:ascii="Times New Roman" w:hAnsi="Times New Roman" w:cs="Times New Roman"/>
          <w:sz w:val="24"/>
          <w:szCs w:val="24"/>
        </w:rPr>
        <w:t>.</w:t>
      </w:r>
      <w:r w:rsidR="00302AB0" w:rsidRPr="00AC772D">
        <w:rPr>
          <w:rFonts w:ascii="Times New Roman" w:hAnsi="Times New Roman" w:cs="Times New Roman"/>
          <w:sz w:val="24"/>
          <w:szCs w:val="24"/>
        </w:rPr>
        <w:t xml:space="preserve"> 77/20</w:t>
      </w:r>
      <w:r w:rsidR="00302AB0">
        <w:rPr>
          <w:rFonts w:ascii="Times New Roman" w:hAnsi="Times New Roman" w:cs="Times New Roman"/>
          <w:sz w:val="24"/>
          <w:szCs w:val="24"/>
        </w:rPr>
        <w:t>,</w:t>
      </w:r>
      <w:r w:rsidR="00302AB0" w:rsidRPr="00AC772D">
        <w:rPr>
          <w:rFonts w:ascii="Times New Roman" w:hAnsi="Times New Roman" w:cs="Times New Roman"/>
          <w:sz w:val="24"/>
          <w:szCs w:val="24"/>
        </w:rPr>
        <w:t>116/20</w:t>
      </w:r>
      <w:r w:rsidR="00C15A0E">
        <w:rPr>
          <w:rFonts w:ascii="Times New Roman" w:hAnsi="Times New Roman" w:cs="Times New Roman"/>
          <w:sz w:val="24"/>
          <w:szCs w:val="24"/>
        </w:rPr>
        <w:t xml:space="preserve"> ,</w:t>
      </w:r>
      <w:r w:rsidR="00302AB0">
        <w:rPr>
          <w:rFonts w:ascii="Times New Roman" w:hAnsi="Times New Roman" w:cs="Times New Roman"/>
          <w:sz w:val="24"/>
          <w:szCs w:val="24"/>
        </w:rPr>
        <w:t>5/21</w:t>
      </w:r>
      <w:r w:rsidR="00C15A0E">
        <w:rPr>
          <w:rFonts w:ascii="Times New Roman" w:hAnsi="Times New Roman" w:cs="Times New Roman"/>
          <w:sz w:val="24"/>
          <w:szCs w:val="24"/>
        </w:rPr>
        <w:t xml:space="preserve"> i 114/21</w:t>
      </w:r>
      <w:r w:rsidR="00E71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daljnjem u tekstu: Program),</w:t>
      </w:r>
      <w:r w:rsidR="00302AB0">
        <w:rPr>
          <w:rFonts w:ascii="Times New Roman" w:hAnsi="Times New Roman" w:cs="Times New Roman"/>
          <w:sz w:val="24"/>
          <w:szCs w:val="24"/>
        </w:rPr>
        <w:t xml:space="preserve"> </w:t>
      </w:r>
      <w:r w:rsidR="009A4425">
        <w:rPr>
          <w:rFonts w:ascii="Times New Roman" w:hAnsi="Times New Roman" w:cs="Times New Roman"/>
          <w:sz w:val="24"/>
          <w:szCs w:val="24"/>
        </w:rPr>
        <w:t xml:space="preserve">u točki II. stavku 1. </w:t>
      </w:r>
      <w:r w:rsidR="00302AB0">
        <w:rPr>
          <w:rFonts w:ascii="Times New Roman" w:hAnsi="Times New Roman" w:cs="Times New Roman"/>
          <w:sz w:val="24"/>
          <w:szCs w:val="24"/>
        </w:rPr>
        <w:t>iza riječi</w:t>
      </w:r>
      <w:r w:rsidR="009D2526">
        <w:rPr>
          <w:rFonts w:ascii="Times New Roman" w:hAnsi="Times New Roman" w:cs="Times New Roman"/>
          <w:sz w:val="24"/>
          <w:szCs w:val="24"/>
        </w:rPr>
        <w:t>:</w:t>
      </w:r>
      <w:r w:rsidR="00302AB0">
        <w:rPr>
          <w:rFonts w:ascii="Times New Roman" w:hAnsi="Times New Roman" w:cs="Times New Roman"/>
          <w:sz w:val="24"/>
          <w:szCs w:val="24"/>
        </w:rPr>
        <w:t xml:space="preserve"> „</w:t>
      </w:r>
      <w:r w:rsidR="00C15A0E">
        <w:rPr>
          <w:rFonts w:ascii="Times New Roman" w:hAnsi="Times New Roman" w:cs="Times New Roman"/>
          <w:sz w:val="24"/>
          <w:szCs w:val="24"/>
        </w:rPr>
        <w:t xml:space="preserve">Komunikacijom </w:t>
      </w:r>
      <w:r w:rsidR="00C15A0E" w:rsidRPr="005318F3">
        <w:rPr>
          <w:rFonts w:ascii="Times New Roman" w:hAnsi="Times New Roman" w:cs="Times New Roman"/>
          <w:sz w:val="24"/>
          <w:szCs w:val="24"/>
        </w:rPr>
        <w:t>Komisije – Peta izmjena privremenog okvira za mjere državne potpore u svrhu podrške gospodarstvu u aktualnoj pandemiji COVID-a 19 od 28. siječnja 2021. godin</w:t>
      </w:r>
      <w:r w:rsidR="00C15A0E">
        <w:rPr>
          <w:rFonts w:ascii="Times New Roman" w:hAnsi="Times New Roman" w:cs="Times New Roman"/>
          <w:sz w:val="24"/>
          <w:szCs w:val="24"/>
        </w:rPr>
        <w:t>e (SL C 34, 1.2.2021., str. 6.)“ dodaju se riječi „</w:t>
      </w:r>
      <w:r w:rsidR="00C15A0E" w:rsidRPr="00C15A0E">
        <w:rPr>
          <w:rFonts w:ascii="Times New Roman" w:hAnsi="Times New Roman" w:cs="Times New Roman"/>
          <w:sz w:val="24"/>
          <w:szCs w:val="24"/>
        </w:rPr>
        <w:t>Komunikacijom Komisije - Šeste izmjene privremenog okvira za mjere državne potpore u svrhu podrške gospodarstvu u aktualnoj pandemiji bolesti COVID-19 i izmjena Priloga Komunikacije Komisije državama članicama o primjeni članaka 107. i 108. Ugovora o funkcioniranju Europske unije na kratkoročno osiguranje izvoznih kredita</w:t>
      </w:r>
      <w:r w:rsidR="00CA1658" w:rsidRPr="00CA1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1658" w:rsidRPr="00CA1658">
        <w:rPr>
          <w:rFonts w:ascii="Times New Roman" w:hAnsi="Times New Roman" w:cs="Times New Roman"/>
          <w:sz w:val="24"/>
          <w:szCs w:val="24"/>
        </w:rPr>
        <w:t>te uz zadržavanje svih ostalih određenja Programa</w:t>
      </w:r>
      <w:r w:rsidR="00CA1658">
        <w:rPr>
          <w:rFonts w:ascii="Times New Roman" w:hAnsi="Times New Roman" w:cs="Times New Roman"/>
          <w:sz w:val="24"/>
          <w:szCs w:val="24"/>
        </w:rPr>
        <w:t xml:space="preserve"> </w:t>
      </w:r>
      <w:r w:rsidR="00F379AB">
        <w:rPr>
          <w:rFonts w:ascii="Times New Roman" w:hAnsi="Times New Roman" w:cs="Times New Roman"/>
          <w:sz w:val="24"/>
          <w:szCs w:val="24"/>
        </w:rPr>
        <w:t>(</w:t>
      </w:r>
      <w:r w:rsidR="00F379AB" w:rsidRPr="00F379AB">
        <w:rPr>
          <w:rFonts w:ascii="Times New Roman" w:hAnsi="Times New Roman" w:cs="Times New Roman"/>
          <w:sz w:val="24"/>
          <w:szCs w:val="24"/>
          <w:lang w:val="en-US"/>
        </w:rPr>
        <w:t>SL C 473, 24.11.2021., str. 1</w:t>
      </w:r>
      <w:r w:rsidR="00F379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0E">
        <w:rPr>
          <w:rFonts w:ascii="Times New Roman" w:hAnsi="Times New Roman" w:cs="Times New Roman"/>
          <w:sz w:val="24"/>
          <w:szCs w:val="24"/>
        </w:rPr>
        <w:t>.</w:t>
      </w:r>
    </w:p>
    <w:p w14:paraId="72D04561" w14:textId="77777777" w:rsidR="00302AB0" w:rsidRDefault="00302AB0" w:rsidP="00E71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D04562" w14:textId="77777777" w:rsidR="00302AB0" w:rsidRPr="00AC772D" w:rsidRDefault="00302AB0" w:rsidP="00611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14</w:t>
      </w:r>
      <w:r w:rsidRPr="00AC77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iza riječi</w:t>
      </w:r>
      <w:r w:rsidRPr="00AC77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6165EA">
        <w:rPr>
          <w:rFonts w:ascii="Times New Roman" w:hAnsi="Times New Roman" w:cs="Times New Roman"/>
          <w:sz w:val="24"/>
          <w:szCs w:val="24"/>
        </w:rPr>
        <w:t>Ovaj Program usklađen je i primjenjuje se u skladu sa odredbama Zakona o izvršavanju državnog proračuna Republike Hrvatske za 2020. godinu</w:t>
      </w:r>
      <w:r w:rsidR="009A4425">
        <w:rPr>
          <w:rFonts w:ascii="Times New Roman" w:hAnsi="Times New Roman" w:cs="Times New Roman"/>
          <w:sz w:val="24"/>
          <w:szCs w:val="24"/>
        </w:rPr>
        <w:t xml:space="preserve"> (NN 117/19, 32/20, 42/20)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A0C">
        <w:rPr>
          <w:rFonts w:ascii="Times New Roman" w:hAnsi="Times New Roman" w:cs="Times New Roman"/>
          <w:sz w:val="24"/>
          <w:szCs w:val="24"/>
        </w:rPr>
        <w:t xml:space="preserve">i </w:t>
      </w:r>
      <w:r w:rsidR="00A861FB">
        <w:rPr>
          <w:rFonts w:ascii="Times New Roman" w:hAnsi="Times New Roman" w:cs="Times New Roman"/>
          <w:sz w:val="24"/>
          <w:szCs w:val="24"/>
        </w:rPr>
        <w:t>Zakona o izvršavanju D</w:t>
      </w:r>
      <w:r w:rsidRPr="006165EA">
        <w:rPr>
          <w:rFonts w:ascii="Times New Roman" w:hAnsi="Times New Roman" w:cs="Times New Roman"/>
          <w:sz w:val="24"/>
          <w:szCs w:val="24"/>
        </w:rPr>
        <w:t xml:space="preserve">ržavnog proračuna </w:t>
      </w:r>
      <w:r w:rsidR="00A861FB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6165EA">
        <w:rPr>
          <w:rFonts w:ascii="Times New Roman" w:hAnsi="Times New Roman" w:cs="Times New Roman"/>
          <w:sz w:val="24"/>
          <w:szCs w:val="24"/>
        </w:rPr>
        <w:t>za 2021. godinu</w:t>
      </w:r>
      <w:r w:rsidR="009A4425">
        <w:rPr>
          <w:rFonts w:ascii="Times New Roman" w:hAnsi="Times New Roman" w:cs="Times New Roman"/>
          <w:sz w:val="24"/>
          <w:szCs w:val="24"/>
        </w:rPr>
        <w:t xml:space="preserve"> (NN 135/20, 69/21)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A1658">
        <w:rPr>
          <w:rFonts w:ascii="Times New Roman" w:hAnsi="Times New Roman" w:cs="Times New Roman"/>
          <w:sz w:val="24"/>
          <w:szCs w:val="24"/>
        </w:rPr>
        <w:t xml:space="preserve"> dodaju se riječi: „i Zakonom</w:t>
      </w:r>
      <w:r w:rsidR="00CA1658" w:rsidRPr="00CA1658">
        <w:rPr>
          <w:rFonts w:ascii="Times New Roman" w:hAnsi="Times New Roman" w:cs="Times New Roman"/>
          <w:sz w:val="24"/>
          <w:szCs w:val="24"/>
        </w:rPr>
        <w:t xml:space="preserve"> o izvršavanju Državnog proračuna Republike Hrvatske za 2022. godinu</w:t>
      </w:r>
      <w:r w:rsidR="00CA1658">
        <w:rPr>
          <w:rFonts w:ascii="Times New Roman" w:hAnsi="Times New Roman" w:cs="Times New Roman"/>
          <w:sz w:val="24"/>
          <w:szCs w:val="24"/>
        </w:rPr>
        <w:t xml:space="preserve"> (NN 140/21).“</w:t>
      </w:r>
      <w:r w:rsidR="009A4425">
        <w:rPr>
          <w:rFonts w:ascii="Times New Roman" w:hAnsi="Times New Roman" w:cs="Times New Roman"/>
          <w:sz w:val="24"/>
          <w:szCs w:val="24"/>
        </w:rPr>
        <w:t xml:space="preserve"> </w:t>
      </w:r>
      <w:r w:rsidR="00CA1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04563" w14:textId="77777777" w:rsidR="00302AB0" w:rsidRDefault="00302AB0" w:rsidP="00E7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D04564" w14:textId="77777777" w:rsidR="00302AB0" w:rsidRDefault="00302AB0" w:rsidP="00E7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04565" w14:textId="77777777" w:rsidR="00302AB0" w:rsidRDefault="00302AB0" w:rsidP="00E7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72D04566" w14:textId="77777777" w:rsidR="00611B71" w:rsidRPr="00E717B9" w:rsidRDefault="00611B71" w:rsidP="00E7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04567" w14:textId="77777777" w:rsidR="00CA1658" w:rsidRPr="00CA1658" w:rsidRDefault="00302AB0" w:rsidP="00CA16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C7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točk</w:t>
      </w:r>
      <w:r w:rsidR="00CA1658">
        <w:rPr>
          <w:rFonts w:ascii="Times New Roman" w:hAnsi="Times New Roman" w:cs="Times New Roman"/>
          <w:sz w:val="24"/>
          <w:szCs w:val="24"/>
        </w:rPr>
        <w:t xml:space="preserve">i VI. </w:t>
      </w:r>
      <w:r w:rsidR="00CA1658" w:rsidRPr="00CA1658">
        <w:rPr>
          <w:rFonts w:ascii="Times New Roman" w:hAnsi="Times New Roman" w:cs="Times New Roman"/>
          <w:sz w:val="24"/>
          <w:szCs w:val="24"/>
        </w:rPr>
        <w:t>stavak 1. riječi „31. prosinca 2021. godine“ zamjenjuju se riječima „30. lipnja 2022. godine“.</w:t>
      </w:r>
    </w:p>
    <w:p w14:paraId="72D04568" w14:textId="77777777" w:rsidR="00302AB0" w:rsidRDefault="00302AB0" w:rsidP="00CA16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D04569" w14:textId="77777777" w:rsidR="00847A0C" w:rsidRDefault="00847A0C" w:rsidP="00E717B9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72D0456A" w14:textId="77777777" w:rsidR="00E717B9" w:rsidRPr="00302AB0" w:rsidRDefault="00E717B9" w:rsidP="00E717B9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72D0456B" w14:textId="77777777" w:rsidR="00302AB0" w:rsidRDefault="00302AB0" w:rsidP="00E717B9">
      <w:pPr>
        <w:pStyle w:val="ListParagraph"/>
        <w:spacing w:line="276" w:lineRule="auto"/>
        <w:ind w:left="426"/>
        <w:jc w:val="center"/>
        <w:rPr>
          <w:b/>
          <w:lang w:val="hr-HR"/>
        </w:rPr>
      </w:pPr>
      <w:r>
        <w:rPr>
          <w:b/>
          <w:lang w:val="hr-HR"/>
        </w:rPr>
        <w:t>II</w:t>
      </w:r>
      <w:r w:rsidRPr="0089172D">
        <w:rPr>
          <w:b/>
          <w:lang w:val="hr-HR"/>
        </w:rPr>
        <w:t>I.</w:t>
      </w:r>
    </w:p>
    <w:p w14:paraId="72D0456C" w14:textId="77777777" w:rsidR="00611B71" w:rsidRPr="00E717B9" w:rsidRDefault="00611B71" w:rsidP="00E717B9">
      <w:pPr>
        <w:pStyle w:val="ListParagraph"/>
        <w:spacing w:line="276" w:lineRule="auto"/>
        <w:ind w:left="426"/>
        <w:jc w:val="center"/>
        <w:rPr>
          <w:b/>
          <w:lang w:val="hr-HR"/>
        </w:rPr>
      </w:pPr>
    </w:p>
    <w:p w14:paraId="72D0456D" w14:textId="77777777" w:rsidR="00302AB0" w:rsidRDefault="00302AB0" w:rsidP="00611B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FC7">
        <w:rPr>
          <w:rFonts w:ascii="Times New Roman" w:hAnsi="Times New Roman" w:cs="Times New Roman"/>
          <w:sz w:val="24"/>
          <w:szCs w:val="24"/>
        </w:rPr>
        <w:t>U</w:t>
      </w:r>
      <w:r w:rsidR="00847A0C" w:rsidRPr="00B26FC7">
        <w:rPr>
          <w:rFonts w:ascii="Times New Roman" w:hAnsi="Times New Roman" w:cs="Times New Roman"/>
          <w:sz w:val="24"/>
          <w:szCs w:val="24"/>
        </w:rPr>
        <w:t xml:space="preserve"> </w:t>
      </w:r>
      <w:r w:rsidR="00CA1658">
        <w:rPr>
          <w:rFonts w:ascii="Times New Roman" w:hAnsi="Times New Roman" w:cs="Times New Roman"/>
          <w:sz w:val="24"/>
          <w:szCs w:val="24"/>
        </w:rPr>
        <w:t>točki VIII. stavku 5. riječi „31. prosinac 2021.“ zamjenjuju se riječima „30. lipanj 2022.“</w:t>
      </w:r>
    </w:p>
    <w:p w14:paraId="72D0456E" w14:textId="77777777" w:rsidR="00611B71" w:rsidRDefault="00611B71" w:rsidP="00611B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2D0456F" w14:textId="77777777" w:rsidR="00302AB0" w:rsidRPr="00615B5E" w:rsidRDefault="00302AB0" w:rsidP="00E7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D04570" w14:textId="77777777" w:rsidR="00302AB0" w:rsidRDefault="00302AB0" w:rsidP="00E717B9">
      <w:pPr>
        <w:pStyle w:val="ListParagraph1"/>
        <w:spacing w:after="0"/>
        <w:ind w:left="360"/>
        <w:contextualSpacing w:val="0"/>
        <w:jc w:val="center"/>
        <w:rPr>
          <w:rStyle w:val="Bodytext285pt"/>
          <w:rFonts w:eastAsia="Calibri"/>
          <w:b/>
          <w:sz w:val="24"/>
          <w:szCs w:val="24"/>
          <w:lang w:val="hr-HR"/>
        </w:rPr>
      </w:pPr>
    </w:p>
    <w:p w14:paraId="72D04571" w14:textId="77777777" w:rsidR="00611B71" w:rsidRPr="00E717B9" w:rsidRDefault="00611B71" w:rsidP="00E717B9">
      <w:pPr>
        <w:pStyle w:val="ListParagraph1"/>
        <w:spacing w:after="0"/>
        <w:ind w:left="36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14:paraId="72D04572" w14:textId="77777777" w:rsidR="00302AB0" w:rsidRDefault="00302AB0" w:rsidP="00E717B9">
      <w:pPr>
        <w:pStyle w:val="ListParagraph1"/>
        <w:spacing w:after="0"/>
        <w:ind w:left="0" w:firstLine="141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72D04573" w14:textId="77777777" w:rsidR="00611B71" w:rsidRDefault="00611B71" w:rsidP="00E717B9">
      <w:pPr>
        <w:pStyle w:val="ListParagraph1"/>
        <w:spacing w:after="0"/>
        <w:ind w:left="0" w:firstLine="141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72D04574" w14:textId="77777777" w:rsidR="00302AB0" w:rsidRPr="00E717B9" w:rsidRDefault="00CA1658" w:rsidP="00E717B9">
      <w:pPr>
        <w:pStyle w:val="ListParagraph3"/>
        <w:spacing w:after="0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lastRenderedPageBreak/>
        <w:t>I</w:t>
      </w:r>
      <w:r w:rsidR="00302AB0">
        <w:rPr>
          <w:rFonts w:ascii="Times New Roman" w:hAnsi="Times New Roman"/>
          <w:b/>
          <w:bCs/>
          <w:sz w:val="24"/>
          <w:szCs w:val="24"/>
          <w:lang w:val="hr-HR"/>
        </w:rPr>
        <w:t>V</w:t>
      </w:r>
      <w:r w:rsidR="00302AB0" w:rsidRPr="0089172D">
        <w:rPr>
          <w:rFonts w:ascii="Times New Roman" w:hAnsi="Times New Roman"/>
          <w:b/>
          <w:bCs/>
          <w:sz w:val="24"/>
          <w:szCs w:val="24"/>
          <w:lang w:val="hr-HR"/>
        </w:rPr>
        <w:t>.</w:t>
      </w:r>
    </w:p>
    <w:p w14:paraId="72D04575" w14:textId="77777777" w:rsidR="00302AB0" w:rsidRDefault="00302AB0" w:rsidP="00E717B9">
      <w:pPr>
        <w:pStyle w:val="ListParagraph2"/>
        <w:spacing w:after="0"/>
        <w:ind w:left="0" w:firstLine="1416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2D04576" w14:textId="77777777" w:rsidR="00302AB0" w:rsidRDefault="00CA1658" w:rsidP="00CA1658">
      <w:pPr>
        <w:pStyle w:val="ListParagraph2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točki IX. stavku 4. podstavku 2.</w:t>
      </w:r>
      <w:r w:rsidR="001A6A4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riječi „</w:t>
      </w:r>
      <w:r>
        <w:rPr>
          <w:rFonts w:ascii="Times New Roman" w:hAnsi="Times New Roman"/>
          <w:sz w:val="24"/>
          <w:szCs w:val="24"/>
        </w:rPr>
        <w:t>31. prosinac 2021.“ zamjenjuju se riječima „30. lipanj 2022.“</w:t>
      </w:r>
    </w:p>
    <w:p w14:paraId="72D04577" w14:textId="77777777" w:rsidR="00302AB0" w:rsidRDefault="00302AB0" w:rsidP="001A6A42">
      <w:pPr>
        <w:pStyle w:val="ListParagraph2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2D04578" w14:textId="77777777" w:rsidR="001A6A42" w:rsidRDefault="001A6A42" w:rsidP="001A6A42">
      <w:pPr>
        <w:pStyle w:val="ListParagraph2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stavku 4. podstavku 3. riječi „</w:t>
      </w:r>
      <w:r>
        <w:rPr>
          <w:rFonts w:ascii="Times New Roman" w:hAnsi="Times New Roman"/>
          <w:sz w:val="24"/>
          <w:szCs w:val="24"/>
        </w:rPr>
        <w:t>31. prosinac 2021.“ zamjenjuju se riječima „30. lipanj 2022.“</w:t>
      </w:r>
    </w:p>
    <w:p w14:paraId="72D04579" w14:textId="77777777" w:rsidR="001A6A42" w:rsidRDefault="001A6A42" w:rsidP="001A6A42">
      <w:pPr>
        <w:pStyle w:val="ListParagraph2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2D0457A" w14:textId="77777777" w:rsidR="00302AB0" w:rsidRDefault="00302AB0" w:rsidP="00611B71">
      <w:pPr>
        <w:pStyle w:val="ListParagraph3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V</w:t>
      </w:r>
      <w:r w:rsidRPr="0089172D">
        <w:rPr>
          <w:rFonts w:ascii="Times New Roman" w:hAnsi="Times New Roman"/>
          <w:b/>
          <w:sz w:val="24"/>
          <w:szCs w:val="24"/>
          <w:lang w:val="hr-HR"/>
        </w:rPr>
        <w:t>I.</w:t>
      </w:r>
    </w:p>
    <w:p w14:paraId="72D0457B" w14:textId="77777777" w:rsidR="001A6A42" w:rsidRPr="00611B71" w:rsidRDefault="001A6A42" w:rsidP="00611B71">
      <w:pPr>
        <w:pStyle w:val="ListParagraph3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72D0457C" w14:textId="77777777" w:rsidR="001A6A42" w:rsidRDefault="00302AB0" w:rsidP="001A6A42">
      <w:pPr>
        <w:pStyle w:val="ListParagraph2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U</w:t>
      </w:r>
      <w:r w:rsidR="00E717B9">
        <w:rPr>
          <w:rFonts w:ascii="Times New Roman" w:hAnsi="Times New Roman"/>
          <w:bCs/>
          <w:sz w:val="24"/>
          <w:szCs w:val="24"/>
          <w:lang w:val="hr-HR"/>
        </w:rPr>
        <w:t xml:space="preserve"> točki </w:t>
      </w:r>
      <w:r w:rsidR="001A6A42">
        <w:rPr>
          <w:rFonts w:ascii="Times New Roman" w:hAnsi="Times New Roman"/>
          <w:bCs/>
          <w:sz w:val="24"/>
          <w:szCs w:val="24"/>
          <w:lang w:val="hr-HR"/>
        </w:rPr>
        <w:t xml:space="preserve">XI. stavku 3. riječi </w:t>
      </w:r>
      <w:r w:rsidR="001A6A42">
        <w:rPr>
          <w:rFonts w:ascii="Times New Roman" w:hAnsi="Times New Roman"/>
          <w:sz w:val="24"/>
          <w:szCs w:val="24"/>
          <w:lang w:val="hr-HR"/>
        </w:rPr>
        <w:t>„</w:t>
      </w:r>
      <w:r w:rsidR="001A6A42">
        <w:rPr>
          <w:rFonts w:ascii="Times New Roman" w:hAnsi="Times New Roman"/>
          <w:sz w:val="24"/>
          <w:szCs w:val="24"/>
        </w:rPr>
        <w:t>31. prosinac 2021.“ zamjenjuju se riječima „30. lipanj 2022.“</w:t>
      </w:r>
    </w:p>
    <w:p w14:paraId="72D0457D" w14:textId="77777777" w:rsidR="001A6A42" w:rsidRDefault="001A6A42" w:rsidP="001A6A42">
      <w:pPr>
        <w:pStyle w:val="ListParagraph3"/>
        <w:spacing w:after="0"/>
        <w:ind w:left="0" w:firstLine="708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7E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7F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80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81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82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83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84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85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86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87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88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89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8A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8B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8C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8D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8E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8F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90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91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92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93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94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95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96" w14:textId="77777777" w:rsidR="001A6A42" w:rsidRDefault="001A6A42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D04597" w14:textId="77777777" w:rsidR="00435B7E" w:rsidRPr="00E717B9" w:rsidRDefault="00302AB0" w:rsidP="00E717B9">
      <w:pPr>
        <w:pStyle w:val="ListParagraph3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                          </w:t>
      </w:r>
    </w:p>
    <w:p w14:paraId="72D04598" w14:textId="77777777" w:rsidR="00435B7E" w:rsidRDefault="00435B7E" w:rsidP="00E717B9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2D04599" w14:textId="77777777" w:rsidR="00435B7E" w:rsidRDefault="00435B7E" w:rsidP="00E717B9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2D0459A" w14:textId="77777777" w:rsidR="00611B71" w:rsidRDefault="00611B71" w:rsidP="00E717B9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2D0459B" w14:textId="77777777" w:rsidR="00611B71" w:rsidRDefault="00611B71" w:rsidP="00E717B9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2D0459C" w14:textId="77777777" w:rsidR="00611B71" w:rsidRDefault="00611B71" w:rsidP="00E717B9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4244EE2" w14:textId="77777777" w:rsidR="00524771" w:rsidRDefault="00524771" w:rsidP="00E717B9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26B379D" w14:textId="77777777" w:rsidR="00524771" w:rsidRDefault="00524771" w:rsidP="00E717B9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2D0459D" w14:textId="4F7ABB2B" w:rsidR="00435B7E" w:rsidRDefault="00435B7E" w:rsidP="00E717B9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2D0459E" w14:textId="77777777" w:rsidR="00B4473D" w:rsidRDefault="00B4473D" w:rsidP="00E717B9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D0459F" w14:textId="77777777" w:rsidR="00435B7E" w:rsidRDefault="00435B7E" w:rsidP="00E717B9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7F74A1">
        <w:rPr>
          <w:rFonts w:ascii="Times New Roman" w:hAnsi="Times New Roman" w:cs="Times New Roman"/>
          <w:sz w:val="24"/>
          <w:szCs w:val="24"/>
        </w:rPr>
        <w:t xml:space="preserve">Program dodjele državnih potpora sektoru mora, prometa, prometne infrastrukture i povezanih djelatnosti u aktualnoj pandemiji COVID-a 19 posebno je izrađeni Program državnih potpora na temelju </w:t>
      </w:r>
      <w:r w:rsidR="00B4473D" w:rsidRPr="00B4473D">
        <w:rPr>
          <w:rFonts w:ascii="Times New Roman" w:hAnsi="Times New Roman" w:cs="Times New Roman"/>
          <w:sz w:val="24"/>
          <w:szCs w:val="24"/>
        </w:rPr>
        <w:t xml:space="preserve">Komunikacije Komisije - Privremenom okviru za mjere državne potpore u svrhu podrške gospodarstvu u aktualnoj pandemiji Covida-19, od 19. ožujka i </w:t>
      </w:r>
      <w:r w:rsidR="00B4473D">
        <w:rPr>
          <w:rFonts w:ascii="Times New Roman" w:hAnsi="Times New Roman" w:cs="Times New Roman"/>
          <w:sz w:val="24"/>
          <w:szCs w:val="24"/>
        </w:rPr>
        <w:t xml:space="preserve">njegovim </w:t>
      </w:r>
      <w:r w:rsidR="00B4473D" w:rsidRPr="00B4473D">
        <w:rPr>
          <w:rFonts w:ascii="Times New Roman" w:hAnsi="Times New Roman" w:cs="Times New Roman"/>
          <w:sz w:val="24"/>
          <w:szCs w:val="24"/>
        </w:rPr>
        <w:t>dopuna</w:t>
      </w:r>
      <w:r w:rsidR="00B4473D">
        <w:rPr>
          <w:rFonts w:ascii="Times New Roman" w:hAnsi="Times New Roman" w:cs="Times New Roman"/>
          <w:sz w:val="24"/>
          <w:szCs w:val="24"/>
        </w:rPr>
        <w:t>ma</w:t>
      </w:r>
      <w:r w:rsidR="00B4473D" w:rsidRPr="00B4473D">
        <w:rPr>
          <w:rFonts w:ascii="Times New Roman" w:hAnsi="Times New Roman" w:cs="Times New Roman"/>
          <w:sz w:val="24"/>
          <w:szCs w:val="24"/>
        </w:rPr>
        <w:t xml:space="preserve"> od 3. travnja, 8. svibnja, 29.</w:t>
      </w:r>
      <w:r w:rsidR="001A6A42">
        <w:rPr>
          <w:rFonts w:ascii="Times New Roman" w:hAnsi="Times New Roman" w:cs="Times New Roman"/>
          <w:sz w:val="24"/>
          <w:szCs w:val="24"/>
        </w:rPr>
        <w:t xml:space="preserve"> lipnja i 13. listopada 2020. te</w:t>
      </w:r>
      <w:r w:rsidR="00B4473D" w:rsidRPr="00B4473D">
        <w:rPr>
          <w:rFonts w:ascii="Times New Roman" w:hAnsi="Times New Roman" w:cs="Times New Roman"/>
          <w:sz w:val="24"/>
          <w:szCs w:val="24"/>
        </w:rPr>
        <w:t xml:space="preserve"> 28. siječnja 2021.</w:t>
      </w:r>
      <w:r w:rsidR="001A6A42">
        <w:rPr>
          <w:rFonts w:ascii="Times New Roman" w:hAnsi="Times New Roman" w:cs="Times New Roman"/>
          <w:sz w:val="24"/>
          <w:szCs w:val="24"/>
        </w:rPr>
        <w:t xml:space="preserve"> i 18. studenog 2021.</w:t>
      </w:r>
      <w:r w:rsidR="00B4473D" w:rsidRPr="00B4473D">
        <w:rPr>
          <w:rFonts w:ascii="Times New Roman" w:hAnsi="Times New Roman" w:cs="Times New Roman"/>
          <w:sz w:val="24"/>
          <w:szCs w:val="24"/>
        </w:rPr>
        <w:t>,</w:t>
      </w:r>
      <w:r w:rsidR="00B44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namijenjen je poduzetnicima iz sektora prometa koji su se tijekom aktualne pandemije COVID-a 19 suočili s manjkom likvidnosti</w:t>
      </w:r>
      <w:r w:rsidR="00313864">
        <w:rPr>
          <w:rFonts w:ascii="Times New Roman" w:hAnsi="Times New Roman" w:cs="Times New Roman"/>
          <w:sz w:val="24"/>
          <w:szCs w:val="24"/>
        </w:rPr>
        <w:t>. Navedenim Programom osigurava se održivost te povećava</w:t>
      </w:r>
      <w:r w:rsidR="00353F55">
        <w:rPr>
          <w:rFonts w:ascii="Times New Roman" w:hAnsi="Times New Roman" w:cs="Times New Roman"/>
          <w:sz w:val="24"/>
          <w:szCs w:val="24"/>
        </w:rPr>
        <w:t xml:space="preserve"> otpornost prometnog sektora, a kroz dodjelu kredita za likvidnost po fiksnoj </w:t>
      </w:r>
      <w:r w:rsidR="00853983">
        <w:rPr>
          <w:rFonts w:ascii="Times New Roman" w:hAnsi="Times New Roman" w:cs="Times New Roman"/>
          <w:sz w:val="24"/>
          <w:szCs w:val="24"/>
        </w:rPr>
        <w:t>kamatnoj</w:t>
      </w:r>
      <w:r w:rsidR="00353F55">
        <w:rPr>
          <w:rFonts w:ascii="Times New Roman" w:hAnsi="Times New Roman" w:cs="Times New Roman"/>
          <w:sz w:val="24"/>
          <w:szCs w:val="24"/>
        </w:rPr>
        <w:t xml:space="preserve"> stopi od </w:t>
      </w:r>
      <w:r w:rsidR="00853983">
        <w:rPr>
          <w:rFonts w:ascii="Times New Roman" w:hAnsi="Times New Roman" w:cs="Times New Roman"/>
          <w:sz w:val="24"/>
          <w:szCs w:val="24"/>
        </w:rPr>
        <w:t>maksimalno</w:t>
      </w:r>
      <w:r w:rsidR="00353F55">
        <w:rPr>
          <w:rFonts w:ascii="Times New Roman" w:hAnsi="Times New Roman" w:cs="Times New Roman"/>
          <w:sz w:val="24"/>
          <w:szCs w:val="24"/>
        </w:rPr>
        <w:t xml:space="preserve"> 2% te uz pokriće državnog jamstva,</w:t>
      </w:r>
      <w:r w:rsidR="00D06016">
        <w:rPr>
          <w:rFonts w:ascii="Times New Roman" w:hAnsi="Times New Roman" w:cs="Times New Roman"/>
          <w:sz w:val="24"/>
          <w:szCs w:val="24"/>
        </w:rPr>
        <w:t xml:space="preserve"> </w:t>
      </w:r>
      <w:r w:rsidR="00353F55">
        <w:rPr>
          <w:rFonts w:ascii="Times New Roman" w:hAnsi="Times New Roman" w:cs="Times New Roman"/>
          <w:sz w:val="24"/>
          <w:szCs w:val="24"/>
        </w:rPr>
        <w:t>a sve kako bi poduzetn</w:t>
      </w:r>
      <w:r w:rsidR="00853983">
        <w:rPr>
          <w:rFonts w:ascii="Times New Roman" w:hAnsi="Times New Roman" w:cs="Times New Roman"/>
          <w:sz w:val="24"/>
          <w:szCs w:val="24"/>
        </w:rPr>
        <w:t>ici</w:t>
      </w:r>
      <w:r w:rsidR="00353F55">
        <w:rPr>
          <w:rFonts w:ascii="Times New Roman" w:hAnsi="Times New Roman" w:cs="Times New Roman"/>
          <w:sz w:val="24"/>
          <w:szCs w:val="24"/>
        </w:rPr>
        <w:t xml:space="preserve"> iz prometnog sektora nastavili </w:t>
      </w:r>
      <w:r w:rsidR="00353F55">
        <w:rPr>
          <w:rFonts w:ascii="Times New Roman" w:hAnsi="Times New Roman" w:cs="Times New Roman"/>
          <w:sz w:val="24"/>
          <w:szCs w:val="24"/>
          <w:lang w:val="en-US"/>
        </w:rPr>
        <w:t>nesmetano</w:t>
      </w:r>
      <w:r w:rsidR="00353F55" w:rsidRPr="00353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F55">
        <w:rPr>
          <w:rFonts w:ascii="Times New Roman" w:hAnsi="Times New Roman" w:cs="Times New Roman"/>
          <w:sz w:val="24"/>
          <w:szCs w:val="24"/>
          <w:lang w:val="en-US"/>
        </w:rPr>
        <w:t>poslovanje</w:t>
      </w:r>
      <w:r w:rsidR="00353F55" w:rsidRPr="00353F55">
        <w:rPr>
          <w:rFonts w:ascii="Times New Roman" w:hAnsi="Times New Roman" w:cs="Times New Roman"/>
          <w:sz w:val="24"/>
          <w:szCs w:val="24"/>
          <w:lang w:val="en-US"/>
        </w:rPr>
        <w:t>, kako unu</w:t>
      </w:r>
      <w:r w:rsidR="00353F55">
        <w:rPr>
          <w:rFonts w:ascii="Times New Roman" w:hAnsi="Times New Roman" w:cs="Times New Roman"/>
          <w:sz w:val="24"/>
          <w:szCs w:val="24"/>
          <w:lang w:val="en-US"/>
        </w:rPr>
        <w:t>tar Republike Hrvatske, tako i u inozemstvu</w:t>
      </w:r>
      <w:r w:rsidR="00353F55" w:rsidRPr="00353F55">
        <w:rPr>
          <w:rFonts w:ascii="Times New Roman" w:hAnsi="Times New Roman" w:cs="Times New Roman"/>
          <w:sz w:val="24"/>
          <w:szCs w:val="24"/>
          <w:lang w:val="en-US"/>
        </w:rPr>
        <w:t xml:space="preserve"> tijekom i nakon prestanka pandemije COVID-a 19</w:t>
      </w:r>
      <w:r w:rsidR="00353F55">
        <w:rPr>
          <w:rFonts w:ascii="Times New Roman" w:hAnsi="Times New Roman" w:cs="Times New Roman"/>
          <w:sz w:val="24"/>
          <w:szCs w:val="24"/>
          <w:lang w:val="en-US"/>
        </w:rPr>
        <w:t>. Državnim potporama iz ovog Programa stvaraju</w:t>
      </w:r>
      <w:r w:rsidR="00353F55" w:rsidRPr="00353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F55">
        <w:rPr>
          <w:rFonts w:ascii="Times New Roman" w:hAnsi="Times New Roman" w:cs="Times New Roman"/>
          <w:sz w:val="24"/>
          <w:szCs w:val="24"/>
          <w:lang w:val="en-US"/>
        </w:rPr>
        <w:t>se uvjeti</w:t>
      </w:r>
      <w:r w:rsidR="00353F55" w:rsidRPr="00353F55">
        <w:rPr>
          <w:rFonts w:ascii="Times New Roman" w:hAnsi="Times New Roman" w:cs="Times New Roman"/>
          <w:sz w:val="24"/>
          <w:szCs w:val="24"/>
          <w:lang w:val="en-US"/>
        </w:rPr>
        <w:t xml:space="preserve"> za što brži oporavak od trenutačne krize.</w:t>
      </w:r>
      <w:r w:rsidR="001A6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D045A0" w14:textId="77777777" w:rsidR="00AF6A87" w:rsidRDefault="00AF6A87" w:rsidP="00E717B9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D045A1" w14:textId="77777777" w:rsidR="001A6A42" w:rsidRDefault="001A6A42" w:rsidP="001A6A42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Europska komisija je dana 30. lipnja 2020. godine odobrila navedeni Program te je isti registriran pod oznakom </w:t>
      </w:r>
      <w:r w:rsidRPr="007042DD">
        <w:rPr>
          <w:rFonts w:ascii="Times New Roman" w:hAnsi="Times New Roman" w:cs="Times New Roman"/>
          <w:sz w:val="24"/>
          <w:szCs w:val="24"/>
        </w:rPr>
        <w:t>SA. 57711</w:t>
      </w:r>
      <w:r>
        <w:rPr>
          <w:rFonts w:ascii="Times New Roman" w:hAnsi="Times New Roman" w:cs="Times New Roman"/>
          <w:sz w:val="24"/>
          <w:szCs w:val="24"/>
        </w:rPr>
        <w:t>. Vlada Republike Hrvatske na sjednici održanoj dana 2. srpnja 2020. godine donijela je Odluku o usvajanju Program (NN 77/20). Nastavno na izmjene Privremenog okvira Ministarstvo mora, prometa i infrastrukture izradilo je izmjene i dopune Programa, a koje su usvojene na sjednicama Vlade Republike Hrvatske dana 22. listopada 2020. godine (NN 116/20), 18. siječnja 2021. godine (NN 5/21) te 21. listopada 2021. godine (NN 114/21).</w:t>
      </w:r>
    </w:p>
    <w:p w14:paraId="72D045A2" w14:textId="77777777" w:rsidR="001A6A42" w:rsidRPr="007F74A1" w:rsidRDefault="001A6A42" w:rsidP="001A6A42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D045A3" w14:textId="77777777" w:rsidR="001A6A42" w:rsidRDefault="001A6A42" w:rsidP="001A6A42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473D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Šestih </w:t>
      </w:r>
      <w:r w:rsidRPr="00B4473D">
        <w:rPr>
          <w:rFonts w:ascii="Times New Roman" w:hAnsi="Times New Roman" w:cs="Times New Roman"/>
          <w:sz w:val="24"/>
          <w:szCs w:val="24"/>
        </w:rPr>
        <w:t xml:space="preserve">izmjena Privremenog okvira usvojenih </w:t>
      </w:r>
      <w:r>
        <w:rPr>
          <w:rFonts w:ascii="Times New Roman" w:hAnsi="Times New Roman" w:cs="Times New Roman"/>
          <w:sz w:val="24"/>
          <w:szCs w:val="24"/>
        </w:rPr>
        <w:t>dana 18. studenog</w:t>
      </w:r>
      <w:r w:rsidRPr="00B4473D">
        <w:rPr>
          <w:rFonts w:ascii="Times New Roman" w:hAnsi="Times New Roman" w:cs="Times New Roman"/>
          <w:sz w:val="24"/>
          <w:szCs w:val="24"/>
        </w:rPr>
        <w:t xml:space="preserve"> 2021. Europska komisija omogućila je državama članicama produljenje roka trajanja već usvojenih pro</w:t>
      </w:r>
      <w:r>
        <w:rPr>
          <w:rFonts w:ascii="Times New Roman" w:hAnsi="Times New Roman" w:cs="Times New Roman"/>
          <w:sz w:val="24"/>
          <w:szCs w:val="24"/>
        </w:rPr>
        <w:t>grama državnih potpora sve do 30. lipnja 2022</w:t>
      </w:r>
      <w:r w:rsidRPr="00B44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72D045A4" w14:textId="77777777" w:rsidR="00B4473D" w:rsidRPr="007F74A1" w:rsidRDefault="00B4473D" w:rsidP="00E717B9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D045A5" w14:textId="77777777" w:rsidR="00435B7E" w:rsidRDefault="00435B7E" w:rsidP="00E717B9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74A1">
        <w:rPr>
          <w:rFonts w:ascii="Times New Roman" w:hAnsi="Times New Roman" w:cs="Times New Roman"/>
          <w:sz w:val="24"/>
          <w:szCs w:val="24"/>
        </w:rPr>
        <w:t xml:space="preserve">Ministarstvo mora, prometa i infrastrukture je temeljem navedenih </w:t>
      </w:r>
      <w:r>
        <w:rPr>
          <w:rFonts w:ascii="Times New Roman" w:hAnsi="Times New Roman" w:cs="Times New Roman"/>
          <w:sz w:val="24"/>
          <w:szCs w:val="24"/>
        </w:rPr>
        <w:t>Izmjena prema Europsko</w:t>
      </w:r>
      <w:r w:rsidR="00313864">
        <w:rPr>
          <w:rFonts w:ascii="Times New Roman" w:hAnsi="Times New Roman" w:cs="Times New Roman"/>
          <w:sz w:val="24"/>
          <w:szCs w:val="24"/>
        </w:rPr>
        <w:t>j komisiji uputilo traženje za i</w:t>
      </w:r>
      <w:r>
        <w:rPr>
          <w:rFonts w:ascii="Times New Roman" w:hAnsi="Times New Roman" w:cs="Times New Roman"/>
          <w:sz w:val="24"/>
          <w:szCs w:val="24"/>
        </w:rPr>
        <w:t>zmjenama</w:t>
      </w:r>
      <w:r w:rsidRPr="007F7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važećeg Programa dodjele državnih potpora, a koje se odnose na mogućnost produljenja</w:t>
      </w:r>
      <w:r w:rsidRPr="007F74A1">
        <w:rPr>
          <w:rFonts w:ascii="Times New Roman" w:hAnsi="Times New Roman" w:cs="Times New Roman"/>
          <w:sz w:val="24"/>
          <w:szCs w:val="24"/>
        </w:rPr>
        <w:t xml:space="preserve"> roka </w:t>
      </w:r>
      <w:r w:rsidR="001A6A42">
        <w:rPr>
          <w:rFonts w:ascii="Times New Roman" w:hAnsi="Times New Roman" w:cs="Times New Roman"/>
          <w:sz w:val="24"/>
          <w:szCs w:val="24"/>
        </w:rPr>
        <w:t>trajanja Programa do 30. lipnja</w:t>
      </w:r>
      <w:r w:rsidR="00B4473D">
        <w:rPr>
          <w:rFonts w:ascii="Times New Roman" w:hAnsi="Times New Roman" w:cs="Times New Roman"/>
          <w:sz w:val="24"/>
          <w:szCs w:val="24"/>
        </w:rPr>
        <w:t xml:space="preserve"> </w:t>
      </w:r>
      <w:r w:rsidR="001A6A42">
        <w:rPr>
          <w:rFonts w:ascii="Times New Roman" w:hAnsi="Times New Roman" w:cs="Times New Roman"/>
          <w:sz w:val="24"/>
          <w:szCs w:val="24"/>
        </w:rPr>
        <w:t>2022</w:t>
      </w:r>
      <w:r w:rsidRPr="007F74A1">
        <w:rPr>
          <w:rFonts w:ascii="Times New Roman" w:hAnsi="Times New Roman" w:cs="Times New Roman"/>
          <w:sz w:val="24"/>
          <w:szCs w:val="24"/>
        </w:rPr>
        <w:t>. godine</w:t>
      </w:r>
      <w:r w:rsidR="001A6A42">
        <w:rPr>
          <w:rFonts w:ascii="Times New Roman" w:hAnsi="Times New Roman" w:cs="Times New Roman"/>
          <w:sz w:val="24"/>
          <w:szCs w:val="24"/>
        </w:rPr>
        <w:t>.</w:t>
      </w:r>
    </w:p>
    <w:p w14:paraId="72D045A6" w14:textId="77777777" w:rsidR="001A6A42" w:rsidRPr="007F74A1" w:rsidRDefault="001A6A42" w:rsidP="00E717B9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D045A7" w14:textId="77777777" w:rsidR="00435B7E" w:rsidRDefault="00435B7E" w:rsidP="00AF6A87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zaprimljenu službenu obavijest Europske komisije od</w:t>
      </w:r>
      <w:r w:rsidR="00611B71">
        <w:rPr>
          <w:rFonts w:ascii="Times New Roman" w:hAnsi="Times New Roman" w:cs="Times New Roman"/>
          <w:sz w:val="24"/>
          <w:szCs w:val="24"/>
        </w:rPr>
        <w:t xml:space="preserve"> dana </w:t>
      </w:r>
      <w:r w:rsidR="001A6A42">
        <w:rPr>
          <w:rFonts w:ascii="Times New Roman" w:hAnsi="Times New Roman" w:cs="Times New Roman"/>
          <w:sz w:val="24"/>
          <w:szCs w:val="24"/>
        </w:rPr>
        <w:t>20. prosinca 2021. godine (C(2021) 9853</w:t>
      </w:r>
      <w:r w:rsidR="00B4473D">
        <w:rPr>
          <w:rFonts w:ascii="Times New Roman" w:hAnsi="Times New Roman" w:cs="Times New Roman"/>
          <w:sz w:val="24"/>
          <w:szCs w:val="24"/>
        </w:rPr>
        <w:t xml:space="preserve"> final), a kojom </w:t>
      </w:r>
      <w:r>
        <w:rPr>
          <w:rFonts w:ascii="Times New Roman" w:hAnsi="Times New Roman" w:cs="Times New Roman"/>
          <w:sz w:val="24"/>
          <w:szCs w:val="24"/>
        </w:rPr>
        <w:t>je donese</w:t>
      </w:r>
      <w:r w:rsidR="00B4473D">
        <w:rPr>
          <w:rFonts w:ascii="Times New Roman" w:hAnsi="Times New Roman" w:cs="Times New Roman"/>
          <w:sz w:val="24"/>
          <w:szCs w:val="24"/>
        </w:rPr>
        <w:t xml:space="preserve">na pozitivna Odluke o Izmjenama </w:t>
      </w:r>
      <w:r w:rsidRPr="00300DB3">
        <w:rPr>
          <w:rFonts w:ascii="Times New Roman" w:hAnsi="Times New Roman" w:cs="Times New Roman"/>
          <w:sz w:val="24"/>
          <w:szCs w:val="24"/>
        </w:rPr>
        <w:t>Programa, Ministarstvo mora, prometa i infrastrukture predlaže Vladi Republike Hrvatske donošenje naveden</w:t>
      </w:r>
      <w:r w:rsidR="00B4473D">
        <w:rPr>
          <w:rFonts w:ascii="Times New Roman" w:hAnsi="Times New Roman" w:cs="Times New Roman"/>
          <w:sz w:val="24"/>
          <w:szCs w:val="24"/>
        </w:rPr>
        <w:t xml:space="preserve">e Odluke o izmjenama </w:t>
      </w:r>
      <w:r w:rsidRPr="00300DB3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dodjele državnih potpora </w:t>
      </w:r>
      <w:r w:rsidRPr="00300DB3">
        <w:rPr>
          <w:rFonts w:ascii="Times New Roman" w:hAnsi="Times New Roman" w:cs="Times New Roman"/>
          <w:sz w:val="24"/>
          <w:szCs w:val="24"/>
        </w:rPr>
        <w:t>sektoru mora, prometa, prometne infrastrukture i povezanih djelatnosti u aktualnoj pandemiji COVID-a 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D045A8" w14:textId="77777777" w:rsidR="00AF6A87" w:rsidRPr="00AF6A87" w:rsidRDefault="00AF6A87" w:rsidP="00AF6A8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D045AA" w14:textId="118D1101" w:rsidR="00B20E55" w:rsidRPr="00435B7E" w:rsidRDefault="00AF6A87" w:rsidP="00524771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F6A87">
        <w:rPr>
          <w:rFonts w:ascii="Times New Roman" w:hAnsi="Times New Roman" w:cs="Times New Roman"/>
          <w:sz w:val="24"/>
          <w:szCs w:val="24"/>
        </w:rPr>
        <w:t>Ministarstvo mora, prometa i infrastrukture obvezalo se zaustaviti sve postupke izdavanja državnih</w:t>
      </w:r>
      <w:r w:rsidR="00D06016">
        <w:rPr>
          <w:rFonts w:ascii="Times New Roman" w:hAnsi="Times New Roman" w:cs="Times New Roman"/>
          <w:sz w:val="24"/>
          <w:szCs w:val="24"/>
        </w:rPr>
        <w:t xml:space="preserve"> jamstava po navedenom Programu, a sukladno članku 52. Zakona o izvršavanju državnog </w:t>
      </w:r>
      <w:r w:rsidR="000364B2">
        <w:rPr>
          <w:rFonts w:ascii="Times New Roman" w:hAnsi="Times New Roman" w:cs="Times New Roman"/>
          <w:sz w:val="24"/>
          <w:szCs w:val="24"/>
        </w:rPr>
        <w:t xml:space="preserve">proračuna Republike Hrvatske za 2022. godinu, </w:t>
      </w:r>
      <w:r w:rsidRPr="00AF6A87">
        <w:rPr>
          <w:rFonts w:ascii="Times New Roman" w:hAnsi="Times New Roman" w:cs="Times New Roman"/>
          <w:sz w:val="24"/>
          <w:szCs w:val="24"/>
        </w:rPr>
        <w:t>u razdoblju od 1. siječnja 2022. godine pa do dana donošenja Odluke Vlade Republike Hrvatske o produljenju roka trajanja Prog</w:t>
      </w:r>
      <w:r w:rsidR="00524771">
        <w:rPr>
          <w:rFonts w:ascii="Times New Roman" w:hAnsi="Times New Roman" w:cs="Times New Roman"/>
          <w:sz w:val="24"/>
          <w:szCs w:val="24"/>
        </w:rPr>
        <w:t>rama</w:t>
      </w:r>
    </w:p>
    <w:sectPr w:rsidR="00B20E55" w:rsidRPr="00435B7E" w:rsidSect="001C07E9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045AF" w14:textId="77777777" w:rsidR="00D73163" w:rsidRDefault="00D73163">
      <w:pPr>
        <w:spacing w:after="0" w:line="240" w:lineRule="auto"/>
      </w:pPr>
      <w:r>
        <w:separator/>
      </w:r>
    </w:p>
  </w:endnote>
  <w:endnote w:type="continuationSeparator" w:id="0">
    <w:p w14:paraId="72D045B0" w14:textId="77777777" w:rsidR="00D73163" w:rsidRDefault="00D7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45B2" w14:textId="77777777" w:rsidR="0089172D" w:rsidRPr="0089172D" w:rsidRDefault="003917BF" w:rsidP="007F74A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Marka 2 </w:t>
    </w:r>
    <w:r w:rsidRPr="007F74A1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45B4" w14:textId="77777777" w:rsidR="004D7B98" w:rsidRPr="004D7B98" w:rsidRDefault="00524771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72D045B5" w14:textId="77777777" w:rsidR="004D7B98" w:rsidRDefault="00524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045AD" w14:textId="77777777" w:rsidR="00D73163" w:rsidRDefault="00D73163">
      <w:pPr>
        <w:spacing w:after="0" w:line="240" w:lineRule="auto"/>
      </w:pPr>
      <w:r>
        <w:separator/>
      </w:r>
    </w:p>
  </w:footnote>
  <w:footnote w:type="continuationSeparator" w:id="0">
    <w:p w14:paraId="72D045AE" w14:textId="77777777" w:rsidR="00D73163" w:rsidRDefault="00D7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79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2D045B1" w14:textId="77777777" w:rsidR="001C07E9" w:rsidRPr="001C07E9" w:rsidRDefault="00524771" w:rsidP="001C07E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450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2D045B3" w14:textId="77777777" w:rsidR="001C07E9" w:rsidRPr="001C07E9" w:rsidRDefault="00524771" w:rsidP="008C4149">
        <w:pPr>
          <w:pStyle w:val="Head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45B6" w14:textId="77777777" w:rsidR="001C07E9" w:rsidRPr="00137294" w:rsidRDefault="0052477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7E"/>
    <w:rsid w:val="000364B2"/>
    <w:rsid w:val="0004257C"/>
    <w:rsid w:val="000F118C"/>
    <w:rsid w:val="00100D1A"/>
    <w:rsid w:val="001417C2"/>
    <w:rsid w:val="001A3365"/>
    <w:rsid w:val="001A58C1"/>
    <w:rsid w:val="001A6A42"/>
    <w:rsid w:val="001B272E"/>
    <w:rsid w:val="001D7707"/>
    <w:rsid w:val="002408FB"/>
    <w:rsid w:val="00255A9B"/>
    <w:rsid w:val="002619F1"/>
    <w:rsid w:val="00302AB0"/>
    <w:rsid w:val="00313864"/>
    <w:rsid w:val="00317CAE"/>
    <w:rsid w:val="00350308"/>
    <w:rsid w:val="00353F55"/>
    <w:rsid w:val="003917BF"/>
    <w:rsid w:val="003D47DF"/>
    <w:rsid w:val="00435B7E"/>
    <w:rsid w:val="004A5F2A"/>
    <w:rsid w:val="00524771"/>
    <w:rsid w:val="00530DA2"/>
    <w:rsid w:val="005F77C7"/>
    <w:rsid w:val="00611B71"/>
    <w:rsid w:val="00620306"/>
    <w:rsid w:val="00631D0D"/>
    <w:rsid w:val="00635F9E"/>
    <w:rsid w:val="006637A8"/>
    <w:rsid w:val="006F17E9"/>
    <w:rsid w:val="00847A0C"/>
    <w:rsid w:val="00853983"/>
    <w:rsid w:val="008710C7"/>
    <w:rsid w:val="008A05DF"/>
    <w:rsid w:val="00936C46"/>
    <w:rsid w:val="009A4425"/>
    <w:rsid w:val="009B602B"/>
    <w:rsid w:val="009D2526"/>
    <w:rsid w:val="009D75B2"/>
    <w:rsid w:val="009E3459"/>
    <w:rsid w:val="00A16B43"/>
    <w:rsid w:val="00A861FB"/>
    <w:rsid w:val="00AF6A87"/>
    <w:rsid w:val="00B26FC7"/>
    <w:rsid w:val="00B4473D"/>
    <w:rsid w:val="00BD1D71"/>
    <w:rsid w:val="00BE495F"/>
    <w:rsid w:val="00C15A0E"/>
    <w:rsid w:val="00C60549"/>
    <w:rsid w:val="00CA1658"/>
    <w:rsid w:val="00D06016"/>
    <w:rsid w:val="00D73163"/>
    <w:rsid w:val="00D86156"/>
    <w:rsid w:val="00DC14B1"/>
    <w:rsid w:val="00E717B9"/>
    <w:rsid w:val="00EE57D5"/>
    <w:rsid w:val="00F3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44F8"/>
  <w15:chartTrackingRefBased/>
  <w15:docId w15:val="{88A0D2E0-CFEA-4408-B222-E435C363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B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B7E"/>
  </w:style>
  <w:style w:type="paragraph" w:styleId="Footer">
    <w:name w:val="footer"/>
    <w:basedOn w:val="Normal"/>
    <w:link w:val="FooterChar"/>
    <w:uiPriority w:val="99"/>
    <w:unhideWhenUsed/>
    <w:rsid w:val="004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B7E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link w:val="ListParagraphChar"/>
    <w:uiPriority w:val="99"/>
    <w:qFormat/>
    <w:rsid w:val="00435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basedOn w:val="DefaultParagraphFont"/>
    <w:link w:val="ListParagraph"/>
    <w:uiPriority w:val="99"/>
    <w:qFormat/>
    <w:locked/>
    <w:rsid w:val="00435B7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odytext285pt">
    <w:name w:val="Body text (2) + 8;5 pt"/>
    <w:basedOn w:val="DefaultParagraphFont"/>
    <w:rsid w:val="0043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ListParagraph1">
    <w:name w:val="List Paragraph1"/>
    <w:basedOn w:val="Normal"/>
    <w:qFormat/>
    <w:rsid w:val="00435B7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3">
    <w:name w:val="List Paragraph3"/>
    <w:basedOn w:val="Normal"/>
    <w:qFormat/>
    <w:rsid w:val="00435B7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2">
    <w:name w:val="List Paragraph2"/>
    <w:basedOn w:val="Normal"/>
    <w:qFormat/>
    <w:rsid w:val="00435B7E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43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B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AZJMDCZ6QSYZ-1849078857-14715</_dlc_DocId>
    <_dlc_DocIdUrl xmlns="a494813a-d0d8-4dad-94cb-0d196f36ba15">
      <Url>https://ekoordinacije.vlada.hr/koordinacija-gospodarstvo/_layouts/15/DocIdRedir.aspx?ID=AZJMDCZ6QSYZ-1849078857-14715</Url>
      <Description>AZJMDCZ6QSYZ-1849078857-14715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C75F5C-24F1-47C5-839F-9D1224095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37E7B-7D8D-487B-A882-DDEE0BACA76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348C54-8F73-42B7-80B9-54F5E2892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D2993-DB65-46FB-A352-583092C01B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Ines Uglešić</cp:lastModifiedBy>
  <cp:revision>4</cp:revision>
  <dcterms:created xsi:type="dcterms:W3CDTF">2022-03-17T14:58:00Z</dcterms:created>
  <dcterms:modified xsi:type="dcterms:W3CDTF">2022-03-28T10:34:00Z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1a7fa38c-1f63-44da-9820-9f044e35a47b</vt:lpwstr>
  </property>
</Properties>
</file>