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6A884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136A8C5" wp14:editId="5136A8C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47C" w:rsidRPr="00800462">
        <w:fldChar w:fldCharType="begin"/>
      </w:r>
      <w:r w:rsidRPr="00800462">
        <w:instrText xml:space="preserve"> INCLUDEPICTURE "http://www.inet.hr/~box/images/grb-rh.gif" \* MERGEFORMATINET </w:instrText>
      </w:r>
      <w:r w:rsidR="008B447C" w:rsidRPr="00800462">
        <w:fldChar w:fldCharType="end"/>
      </w:r>
    </w:p>
    <w:p w14:paraId="5136A885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136A88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6A887" w14:textId="6C040251" w:rsidR="000C3EEE" w:rsidRPr="00DF197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DF197A">
        <w:rPr>
          <w:rFonts w:ascii="Times New Roman" w:hAnsi="Times New Roman" w:cs="Times New Roman"/>
          <w:sz w:val="24"/>
          <w:szCs w:val="24"/>
        </w:rPr>
        <w:t>Zagreb,</w:t>
      </w:r>
      <w:r w:rsidR="00954596">
        <w:rPr>
          <w:rFonts w:ascii="Times New Roman" w:hAnsi="Times New Roman" w:cs="Times New Roman"/>
          <w:sz w:val="24"/>
          <w:szCs w:val="24"/>
        </w:rPr>
        <w:t xml:space="preserve"> </w:t>
      </w:r>
      <w:r w:rsidR="00170F2C">
        <w:rPr>
          <w:rFonts w:ascii="Times New Roman" w:hAnsi="Times New Roman" w:cs="Times New Roman"/>
          <w:sz w:val="24"/>
          <w:szCs w:val="24"/>
        </w:rPr>
        <w:t>1. prosinca</w:t>
      </w:r>
      <w:r w:rsidR="006203D6">
        <w:rPr>
          <w:rFonts w:ascii="Times New Roman" w:hAnsi="Times New Roman" w:cs="Times New Roman"/>
          <w:sz w:val="24"/>
          <w:szCs w:val="24"/>
        </w:rPr>
        <w:t xml:space="preserve"> </w:t>
      </w:r>
      <w:r w:rsidR="00CD71F7">
        <w:rPr>
          <w:rFonts w:ascii="Times New Roman" w:hAnsi="Times New Roman" w:cs="Times New Roman"/>
          <w:sz w:val="24"/>
          <w:szCs w:val="24"/>
        </w:rPr>
        <w:t>202</w:t>
      </w:r>
      <w:r w:rsidR="00485752">
        <w:rPr>
          <w:rFonts w:ascii="Times New Roman" w:hAnsi="Times New Roman" w:cs="Times New Roman"/>
          <w:sz w:val="24"/>
          <w:szCs w:val="24"/>
        </w:rPr>
        <w:t>2</w:t>
      </w:r>
      <w:r w:rsidRPr="00DF197A">
        <w:rPr>
          <w:rFonts w:ascii="Times New Roman" w:hAnsi="Times New Roman" w:cs="Times New Roman"/>
          <w:sz w:val="24"/>
          <w:szCs w:val="24"/>
        </w:rPr>
        <w:t>.</w:t>
      </w:r>
    </w:p>
    <w:p w14:paraId="5136A888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6A88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6A88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6A88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265"/>
      </w:tblGrid>
      <w:tr w:rsidR="000C3EEE" w:rsidRPr="00800462" w14:paraId="5136A88E" w14:textId="77777777" w:rsidTr="0005399E">
        <w:tc>
          <w:tcPr>
            <w:tcW w:w="1949" w:type="dxa"/>
          </w:tcPr>
          <w:p w14:paraId="5136A88C" w14:textId="77777777" w:rsidR="000C3EEE" w:rsidRPr="00800462" w:rsidRDefault="000C3EEE" w:rsidP="00347AA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65" w:type="dxa"/>
          </w:tcPr>
          <w:p w14:paraId="5136A88D" w14:textId="77777777" w:rsidR="000C3EEE" w:rsidRPr="00800462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>Ministarstvo</w:t>
            </w:r>
            <w:r w:rsidR="00C44B3C">
              <w:rPr>
                <w:sz w:val="24"/>
                <w:szCs w:val="24"/>
              </w:rPr>
              <w:t xml:space="preserve"> poljoprivrede </w:t>
            </w:r>
          </w:p>
        </w:tc>
      </w:tr>
    </w:tbl>
    <w:p w14:paraId="5136A88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0C3EEE" w:rsidRPr="00800462" w14:paraId="5136A892" w14:textId="77777777" w:rsidTr="0005399E">
        <w:tc>
          <w:tcPr>
            <w:tcW w:w="1985" w:type="dxa"/>
          </w:tcPr>
          <w:p w14:paraId="5136A890" w14:textId="77777777" w:rsidR="000C3EEE" w:rsidRPr="00800462" w:rsidRDefault="000C3EEE" w:rsidP="00347AA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136A891" w14:textId="435BDC31" w:rsidR="000C3EEE" w:rsidRPr="00800462" w:rsidRDefault="000C3EEE" w:rsidP="00E43E76">
            <w:pPr>
              <w:jc w:val="both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Prijedlog </w:t>
            </w:r>
            <w:r w:rsidR="006203D6">
              <w:rPr>
                <w:sz w:val="24"/>
                <w:szCs w:val="24"/>
              </w:rPr>
              <w:t xml:space="preserve">odluke </w:t>
            </w:r>
            <w:r w:rsidR="00C44B3C">
              <w:rPr>
                <w:sz w:val="24"/>
                <w:szCs w:val="24"/>
              </w:rPr>
              <w:t>o</w:t>
            </w:r>
            <w:r w:rsidR="00E43E76">
              <w:rPr>
                <w:sz w:val="24"/>
                <w:szCs w:val="24"/>
              </w:rPr>
              <w:t xml:space="preserve"> </w:t>
            </w:r>
            <w:r w:rsidR="00E43E76" w:rsidRPr="00E43E76">
              <w:rPr>
                <w:sz w:val="24"/>
                <w:szCs w:val="24"/>
              </w:rPr>
              <w:t>davanju suglasnosti Ministarstvu poljoprivrede</w:t>
            </w:r>
            <w:r w:rsidR="004C1876">
              <w:rPr>
                <w:sz w:val="24"/>
                <w:szCs w:val="24"/>
              </w:rPr>
              <w:t xml:space="preserve">, </w:t>
            </w:r>
            <w:r w:rsidR="00E43E76" w:rsidRPr="00E43E76">
              <w:rPr>
                <w:sz w:val="24"/>
                <w:szCs w:val="24"/>
              </w:rPr>
              <w:t xml:space="preserve"> Državn</w:t>
            </w:r>
            <w:r w:rsidR="004C1876">
              <w:rPr>
                <w:sz w:val="24"/>
                <w:szCs w:val="24"/>
              </w:rPr>
              <w:t>oj</w:t>
            </w:r>
            <w:r w:rsidR="00E43E76" w:rsidRPr="00E43E76">
              <w:rPr>
                <w:sz w:val="24"/>
                <w:szCs w:val="24"/>
              </w:rPr>
              <w:t xml:space="preserve"> ergel</w:t>
            </w:r>
            <w:r w:rsidR="004C1876">
              <w:rPr>
                <w:sz w:val="24"/>
                <w:szCs w:val="24"/>
              </w:rPr>
              <w:t>i</w:t>
            </w:r>
            <w:r w:rsidR="00E43E76" w:rsidRPr="00E43E76">
              <w:rPr>
                <w:sz w:val="24"/>
                <w:szCs w:val="24"/>
              </w:rPr>
              <w:t xml:space="preserve"> Đakovo i Lipik za preuzimanje obveza na teret sredstava državnog proračuna Republike Hrvatske za 2023. godinu za plaćanje obveza po Ugovoru o izvođenju radova</w:t>
            </w:r>
            <w:r w:rsidR="000D5E64">
              <w:rPr>
                <w:sz w:val="24"/>
                <w:szCs w:val="24"/>
              </w:rPr>
              <w:t xml:space="preserve"> </w:t>
            </w:r>
            <w:r w:rsidR="006B2101">
              <w:rPr>
                <w:sz w:val="24"/>
                <w:szCs w:val="24"/>
              </w:rPr>
              <w:t>na i</w:t>
            </w:r>
            <w:r w:rsidR="000D5E64" w:rsidRPr="007729AF">
              <w:rPr>
                <w:bCs/>
                <w:sz w:val="24"/>
                <w:szCs w:val="24"/>
              </w:rPr>
              <w:t>zgradnj</w:t>
            </w:r>
            <w:r w:rsidR="006B2101">
              <w:rPr>
                <w:bCs/>
                <w:sz w:val="24"/>
                <w:szCs w:val="24"/>
              </w:rPr>
              <w:t>i</w:t>
            </w:r>
            <w:r w:rsidR="000D5E64" w:rsidRPr="007729AF">
              <w:rPr>
                <w:bCs/>
                <w:sz w:val="24"/>
                <w:szCs w:val="24"/>
              </w:rPr>
              <w:t xml:space="preserve"> ergele Lipik </w:t>
            </w:r>
            <w:r w:rsidR="000227BD">
              <w:rPr>
                <w:bCs/>
                <w:sz w:val="24"/>
                <w:szCs w:val="24"/>
              </w:rPr>
              <w:t>-</w:t>
            </w:r>
            <w:r w:rsidR="000D5E64" w:rsidRPr="007729AF">
              <w:rPr>
                <w:bCs/>
                <w:sz w:val="24"/>
                <w:szCs w:val="24"/>
              </w:rPr>
              <w:t xml:space="preserve"> Faza I</w:t>
            </w:r>
          </w:p>
        </w:tc>
      </w:tr>
    </w:tbl>
    <w:p w14:paraId="5136A893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36A89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6A89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6A89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6A89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6A89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6A899" w14:textId="77777777" w:rsidR="005222AE" w:rsidRDefault="005222AE" w:rsidP="005222AE">
      <w:pPr>
        <w:pStyle w:val="Header"/>
      </w:pPr>
    </w:p>
    <w:p w14:paraId="5136A89A" w14:textId="77777777" w:rsidR="005222AE" w:rsidRDefault="005222AE" w:rsidP="005222AE"/>
    <w:p w14:paraId="5136A89B" w14:textId="77777777" w:rsidR="00457B4B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Sect="00C44B3C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136A89C" w14:textId="77777777" w:rsidR="00C44B3C" w:rsidRPr="006203D6" w:rsidRDefault="00820FCF" w:rsidP="006203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03D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PRIJEDLOG </w:t>
      </w:r>
    </w:p>
    <w:p w14:paraId="5136A89D" w14:textId="77777777" w:rsidR="006203D6" w:rsidRDefault="006203D6" w:rsidP="006203D6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5136A89E" w14:textId="77777777" w:rsidR="006203D6" w:rsidRDefault="006203D6" w:rsidP="006203D6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5136A89F" w14:textId="77777777" w:rsidR="006203D6" w:rsidRDefault="006203D6" w:rsidP="006203D6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5136A8A0" w14:textId="77777777" w:rsidR="006203D6" w:rsidRDefault="006203D6" w:rsidP="006203D6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2DA2C523" w14:textId="3A059379" w:rsidR="000278B4" w:rsidRPr="003415C7" w:rsidRDefault="000278B4" w:rsidP="000278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5C7">
        <w:rPr>
          <w:rFonts w:ascii="Times New Roman" w:hAnsi="Times New Roman" w:cs="Times New Roman"/>
          <w:sz w:val="24"/>
          <w:szCs w:val="24"/>
        </w:rPr>
        <w:t xml:space="preserve">Na temelju članka 48. stavka 2. Zakona o proračunu („Narodne novine“, broj 144/21), </w:t>
      </w:r>
      <w:r w:rsidR="008A702D">
        <w:rPr>
          <w:rFonts w:ascii="Times New Roman" w:hAnsi="Times New Roman" w:cs="Times New Roman"/>
          <w:sz w:val="24"/>
          <w:szCs w:val="24"/>
        </w:rPr>
        <w:t xml:space="preserve">a u vezi s člankom 19. stavcima 1. i 3. Zakonom o izvršavanju Državnog proračuna Republike Hrvatske za 2022. godinu, </w:t>
      </w:r>
      <w:bookmarkStart w:id="0" w:name="_GoBack"/>
      <w:bookmarkEnd w:id="0"/>
      <w:r w:rsidRPr="003415C7">
        <w:rPr>
          <w:rFonts w:ascii="Times New Roman" w:hAnsi="Times New Roman" w:cs="Times New Roman"/>
          <w:sz w:val="24"/>
          <w:szCs w:val="24"/>
        </w:rPr>
        <w:t xml:space="preserve">Vlada Republike Hrvatske je na sjednici održanoj _____________ godine donijela </w:t>
      </w:r>
    </w:p>
    <w:p w14:paraId="5136A8A3" w14:textId="77777777" w:rsidR="001F3756" w:rsidRDefault="001F3756" w:rsidP="009B3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38BDD" w14:textId="77777777" w:rsidR="009A5547" w:rsidRPr="009A5547" w:rsidRDefault="009A5547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ODLUKU</w:t>
      </w:r>
    </w:p>
    <w:p w14:paraId="198952DD" w14:textId="77777777" w:rsidR="009A5547" w:rsidRPr="009A5547" w:rsidRDefault="009A5547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23E2558" w14:textId="77777777" w:rsidR="0001143C" w:rsidRDefault="009A5547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davanju suglasnosti Ministarstvu poljoprivrede</w:t>
      </w:r>
      <w:r w:rsidR="00751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</w:t>
      </w: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Državn</w:t>
      </w:r>
      <w:r w:rsidR="00751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oj</w:t>
      </w: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ergel</w:t>
      </w:r>
      <w:r w:rsidR="00751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Đakovo i Lipik za preuzimanje obveza na teret sredstava državnog proračuna Republike Hrvatske za 2023. godinu za plaćanje obveza po Ugovoru o izvođenju radova</w:t>
      </w:r>
      <w:r w:rsidR="00011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443C96E4" w14:textId="66839D80" w:rsidR="009A5547" w:rsidRPr="009A5547" w:rsidRDefault="0001143C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1" w:name="_Hlk11948520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na izgradnji ergele Lipik - Faza I</w:t>
      </w:r>
    </w:p>
    <w:bookmarkEnd w:id="1"/>
    <w:p w14:paraId="637581EB" w14:textId="77777777" w:rsidR="009A5547" w:rsidRPr="009A5547" w:rsidRDefault="009A5547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E05ED16" w14:textId="77777777" w:rsidR="009A5547" w:rsidRPr="009A5547" w:rsidRDefault="009A5547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</w:t>
      </w:r>
    </w:p>
    <w:p w14:paraId="3465413B" w14:textId="77777777" w:rsidR="009A5547" w:rsidRPr="009A5547" w:rsidRDefault="009A5547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E74C8DB" w14:textId="6B04A83F" w:rsidR="00FD76DB" w:rsidRDefault="009A5547" w:rsidP="009A5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Daje se suglasnost Ministarstvu poljoprivrede</w:t>
      </w:r>
      <w:r w:rsidR="001566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</w:t>
      </w:r>
      <w:r w:rsidR="001566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ergel</w:t>
      </w:r>
      <w:r w:rsidR="00EA5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Đakovo i Lipik za preuzimanje obveza na teret sredstava državnog proračuna Republike Hrvatske za 2023. godinu za plaćanje obveza po Ugovoru o izvođenju radova</w:t>
      </w:r>
      <w:r w:rsidR="00647E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47E0C" w:rsidRPr="00647E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izgradnji ergele Lipik - Faza I</w:t>
      </w:r>
      <w:r w:rsidR="00F66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 iznosu od </w:t>
      </w:r>
      <w:r w:rsidR="00F66C50"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14.993.739,94 kuna</w:t>
      </w:r>
      <w:r w:rsidR="00F66C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99F768D" w14:textId="77777777" w:rsidR="00FD76DB" w:rsidRDefault="00FD76DB" w:rsidP="009A5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B15F8B" w14:textId="6A42DE50" w:rsidR="009A5547" w:rsidRDefault="009D182A" w:rsidP="009D182A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14:paraId="37D4D623" w14:textId="77777777" w:rsidR="009D182A" w:rsidRPr="009A5547" w:rsidRDefault="009D182A" w:rsidP="009D1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II.</w:t>
      </w:r>
    </w:p>
    <w:p w14:paraId="18C49E7C" w14:textId="4A00BD5C" w:rsidR="009D182A" w:rsidRDefault="009D182A" w:rsidP="009D182A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FA66870" w14:textId="4F2FA832" w:rsidR="009D182A" w:rsidRPr="009D182A" w:rsidRDefault="009D182A" w:rsidP="005A6C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D18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</w:t>
      </w:r>
      <w:r w:rsidR="004C63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točke I. ove Odluke</w:t>
      </w:r>
      <w:r w:rsidR="00E76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9D18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potrebna za </w:t>
      </w:r>
      <w:r w:rsidR="00E76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plaćanje obveza iz Ugovora o izvođenju radova</w:t>
      </w:r>
      <w:r w:rsidR="003460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460E5" w:rsidRPr="00647E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izgradnji ergele Lipik - Faza I</w:t>
      </w:r>
      <w:r w:rsidR="00E76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2023. godini, </w:t>
      </w:r>
      <w:r w:rsidR="001B3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planirana su </w:t>
      </w:r>
      <w:r w:rsidRPr="009D18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okviru limita ukupnih rashoda Ministarstva poljoprivrede</w:t>
      </w:r>
      <w:r w:rsidR="001B3D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9D18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utvrđenog Odlukom o proračunskom okviru za razdoblje 2023.-2025</w:t>
      </w:r>
      <w:r w:rsidR="000526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., </w:t>
      </w:r>
      <w:r w:rsidR="000A35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0526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razdjel</w:t>
      </w:r>
      <w:r w:rsidR="000A35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526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060 </w:t>
      </w:r>
      <w:r w:rsidR="003706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0526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inistarstv</w:t>
      </w:r>
      <w:r w:rsidR="00F209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0526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poljoprivrede</w:t>
      </w:r>
      <w:r w:rsidR="00F209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glava 06055 Državna ergela Đ</w:t>
      </w:r>
      <w:r w:rsidR="00BC3B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akovo i Lipik.</w:t>
      </w:r>
    </w:p>
    <w:p w14:paraId="196D42BF" w14:textId="04AE08D5" w:rsidR="009D182A" w:rsidRDefault="009D182A" w:rsidP="009D182A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3957AB8" w14:textId="77777777" w:rsidR="005A6C66" w:rsidRPr="009A5547" w:rsidRDefault="005A6C66" w:rsidP="009D182A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BAB5107" w14:textId="60568B61" w:rsidR="009A5547" w:rsidRPr="009A5547" w:rsidRDefault="009A5547" w:rsidP="009A5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</w:t>
      </w:r>
      <w:r w:rsidR="00BC3B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Pr="009A5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26506B5C" w14:textId="77777777" w:rsidR="009A5547" w:rsidRPr="009A5547" w:rsidRDefault="009A5547" w:rsidP="009A5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337EF6" w14:textId="77777777" w:rsidR="009A5547" w:rsidRPr="009A5547" w:rsidRDefault="009A5547" w:rsidP="009A5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danom donošenja.</w:t>
      </w:r>
    </w:p>
    <w:p w14:paraId="21A5BAB6" w14:textId="6DF8A3DE" w:rsidR="009A5547" w:rsidRDefault="009A5547" w:rsidP="00620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36DFC" w14:textId="5C8F63F1" w:rsidR="009A5547" w:rsidRDefault="009A5547" w:rsidP="00620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7541B" w14:textId="77777777" w:rsidR="0013363A" w:rsidRPr="002B71C2" w:rsidRDefault="0013363A" w:rsidP="00133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PREDSJEDNIK</w:t>
      </w:r>
    </w:p>
    <w:p w14:paraId="507273FD" w14:textId="77777777" w:rsidR="0013363A" w:rsidRDefault="0013363A" w:rsidP="00133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51D88521" w14:textId="77777777" w:rsidR="0013363A" w:rsidRDefault="0013363A" w:rsidP="00133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7A78231E" w14:textId="77777777" w:rsidR="0013363A" w:rsidRPr="002B71C2" w:rsidRDefault="0013363A" w:rsidP="00133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mr. sc. Andrej Plenković </w:t>
      </w:r>
      <w:r w:rsidRPr="00421E8F">
        <w:rPr>
          <w:rFonts w:ascii="Times New Roman" w:hAnsi="Times New Roman" w:cs="Times New Roman"/>
          <w:b/>
        </w:rPr>
        <w:br w:type="page"/>
      </w:r>
    </w:p>
    <w:p w14:paraId="13151427" w14:textId="77777777" w:rsidR="007729AF" w:rsidRPr="00421E8F" w:rsidRDefault="007729AF" w:rsidP="007729AF">
      <w:pPr>
        <w:pStyle w:val="Heading1"/>
        <w:rPr>
          <w:sz w:val="24"/>
          <w:szCs w:val="24"/>
        </w:rPr>
      </w:pPr>
      <w:r w:rsidRPr="00421E8F">
        <w:rPr>
          <w:sz w:val="24"/>
          <w:szCs w:val="24"/>
        </w:rPr>
        <w:lastRenderedPageBreak/>
        <w:t>OBRAZLOŽENJE</w:t>
      </w:r>
    </w:p>
    <w:p w14:paraId="12B44400" w14:textId="1BD8E031" w:rsidR="00E7695D" w:rsidRPr="007729AF" w:rsidRDefault="00E7695D" w:rsidP="00E7695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Zakona o javnoj nabavi („Narodne novine“, br. 120/16 i 114/22) Državna ergela Đakovo i Lipik provela je otvoreni postupak javne nabave male vrijednosti </w:t>
      </w:r>
      <w:r w:rsidR="00987F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predmet nabave </w:t>
      </w:r>
      <w:r w:rsidR="00AC46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Izgradnja ergele Lipik </w:t>
      </w:r>
      <w:r w:rsidR="009260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Faza I.</w:t>
      </w:r>
      <w:r w:rsidR="00AC46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donijela Odluku o odabiru URBROJ: 610/2022. od 6. srpnja 2022. godine, a kojom je odabrana ponuda ponuditelja Venka Gradnja d.o.o., Novska, Staroselska 44, OIB: 53495746568. </w:t>
      </w:r>
      <w:r w:rsidR="005077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Navedeni predmet</w:t>
      </w:r>
      <w:r w:rsidR="00EE2F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nabave odnosi </w:t>
      </w:r>
      <w:r w:rsidR="007973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 w:rsidR="00EE2F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izgradnju prilazne ceste, </w:t>
      </w:r>
      <w:r w:rsidR="00FC31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tri štale</w:t>
      </w:r>
      <w:r w:rsidR="004C1D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konje</w:t>
      </w:r>
      <w:r w:rsidR="00FC31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EE2F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pripadajuć</w:t>
      </w:r>
      <w:r w:rsidR="004C1D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EE2F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infrastruktur</w:t>
      </w:r>
      <w:r w:rsidR="004C1D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EE68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odlagališta za stajski gnoj.</w:t>
      </w:r>
    </w:p>
    <w:p w14:paraId="28A15D4A" w14:textId="77777777" w:rsidR="00E7695D" w:rsidRPr="007729AF" w:rsidRDefault="00E7695D" w:rsidP="00E7695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1849694" w14:textId="2BBE7F16" w:rsidR="00E7695D" w:rsidRDefault="00E7695D" w:rsidP="00E7695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Nakon pregleda i ocjene pristiglih ponuda naručitelj je ocijenio da je ponuda ponuditelja Venka Gradnja d.o.o. u potpunosti sukladna uvjetima iz dokumentacije o nabavi te je prema svim kriterijima za odabir u otvorenom postupku javne nabave ocijenjena ekonomski najpovoljnija sa cijenom ponude u iznosu od 15.994.991,95 kuna bez PDV-a </w:t>
      </w:r>
      <w:r w:rsidR="00915F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(2.122.900,</w:t>
      </w:r>
      <w:r w:rsidR="00F17E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</w:t>
      </w:r>
      <w:r w:rsidR="00915F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eur) 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ukupnom cijenom od 19.993.739,94 kuna sa PDV-om</w:t>
      </w:r>
      <w:r w:rsidR="00FD36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(2.653.625,32 eur)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Člankom 3. nacrta Ugovora o izvođenju radova izvođač radova se obvezuje započeti s radovima po uvođenju u posao te iste izvršiti u roku od 12 mjeseci od dana uvođenja u posao. </w:t>
      </w:r>
    </w:p>
    <w:p w14:paraId="711081BA" w14:textId="77777777" w:rsidR="003451DA" w:rsidRPr="007729AF" w:rsidRDefault="003451DA" w:rsidP="00E7695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4883683" w14:textId="12620083" w:rsidR="003451DA" w:rsidRPr="007729AF" w:rsidRDefault="003451DA" w:rsidP="003451D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Sredstva potrebna za plaćanje po predmetnom prijedlogu ugovora u 2022. godini osigurana su u iznosu od 5.000.000,00 kuna </w:t>
      </w:r>
      <w:r w:rsidR="00B346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(663.614,04 eur) 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Državnom proračunu Republike Hrvatske za 2022. godinu, unutar financijskog plana Ministarstva poljoprivrede, Državne ergele Đakovo i Lipik. Dakle za razliku sredstava u iznosu od 14.993.739,94 kuna</w:t>
      </w:r>
      <w:r w:rsidR="002874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(1.990.011,27 eur)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Ministarstvo poljoprivrede, Državna ergela Đakovo i Lipik traži suglasnost za preuzimanje obveza na teret sredstava državnog proračuna Republike Hrvatske za 2023. godinu. Sredstva potrebna za provedbu Odluke u 2023. godini su predviđena u okviru limita ukupnih rashoda Ministarstva poljoprivrede utvrđenog Odlukom o proračunskom okviru za razdoblje 2023.-2025.</w:t>
      </w:r>
    </w:p>
    <w:p w14:paraId="3098E880" w14:textId="77777777" w:rsidR="0080742A" w:rsidRDefault="0080742A" w:rsidP="007729A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7F17268" w14:textId="77777777" w:rsidR="008221A0" w:rsidRPr="007729AF" w:rsidRDefault="008221A0" w:rsidP="008221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Temeljem članka 48. stavka 2. Zakona o proračunu („Narodne novine“, broj 144/21) proračunski korisnici mogu preuzeti obveze iz ugovora koji zahtijevaju plaćanje u slijedećim godinama, neovisno o izvoru financiranja, isključivo na temelju odluke Vlade koju predlaže nadležni ministar, a na koju je prethodnu suglasnost dalo Ministarstvo financija. </w:t>
      </w:r>
    </w:p>
    <w:p w14:paraId="14BEE3AA" w14:textId="77777777" w:rsidR="008221A0" w:rsidRPr="007729AF" w:rsidRDefault="008221A0" w:rsidP="008221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A30A91A" w14:textId="6A8D5AB2" w:rsidR="008221A0" w:rsidRDefault="008221A0" w:rsidP="008221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Člankom 19. stavkom 3. Zakona o izvršavanju Državnog proračuna Republike Hrvatske za 2022. godinu („Narodne novine“, broj 62/22) propisano je da proračunski korisnici mogu preuzeti obveze po ugovorima koji zahtijevaju plaćanje u slijedećim godinama ako ukupna obveza po ugovoru prelazi 10.000.000,00 kuna, uz suglasnost 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Vlade, na prijedlog nadležnog ministra, a uz prethodnu suglasnost Ministarstva financija. </w:t>
      </w:r>
    </w:p>
    <w:p w14:paraId="4BDD4BE9" w14:textId="03B5FD0B" w:rsidR="006952FD" w:rsidRDefault="006952FD" w:rsidP="008221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7B948D6" w14:textId="16A7F6F8" w:rsidR="006952FD" w:rsidRPr="007729AF" w:rsidRDefault="00AF04E8" w:rsidP="008221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skladu sa </w:t>
      </w:r>
      <w:r w:rsidR="00C63386"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</w:t>
      </w:r>
      <w:r w:rsidR="00C633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="00C63386"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48. stavk</w:t>
      </w:r>
      <w:r w:rsidR="00C633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="00C63386"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2. Zakona o proračunu („Narodne novine“, broj 144/21)</w:t>
      </w:r>
      <w:r w:rsidR="00C633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č</w:t>
      </w:r>
      <w:r w:rsidR="00C63386"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lankom 19. stavkom 3. Zakona o izvršavanju Državnog proračuna Republike Hrvatske za 2022. godinu („Narodne novine“, broj 62/22)</w:t>
      </w:r>
      <w:r w:rsidR="00271C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Ministarstvo financija dostavilo je prethodnu suglasnost </w:t>
      </w:r>
      <w:r w:rsidR="00CC6E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647E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inistarstvu poljoprivrede, Državnoj ergeli Đakovo i Lipik </w:t>
      </w:r>
      <w:r w:rsidR="00271C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="00DF36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preuzimanje obveza iz Ugovora</w:t>
      </w:r>
      <w:r w:rsidR="00647E0C" w:rsidRPr="00647E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47E0C"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izvođenju radova</w:t>
      </w:r>
      <w:r w:rsidR="00647E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47E0C" w:rsidRPr="00647E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izgradnji ergele Lipik - Faza I</w:t>
      </w:r>
      <w:r w:rsidR="00DF36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47E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(KLASA</w:t>
      </w:r>
      <w:r w:rsidR="003520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400-06/22-01/280, URBROJ: 513-05-01-22-5</w:t>
      </w:r>
      <w:r w:rsidR="004768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22. rujna 2022.).</w:t>
      </w:r>
    </w:p>
    <w:p w14:paraId="1D2961B6" w14:textId="77777777" w:rsidR="002E63ED" w:rsidRDefault="002E63ED" w:rsidP="00725DC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496CDD" w14:textId="682390BE" w:rsidR="00725DCA" w:rsidRPr="007729AF" w:rsidRDefault="00725DCA" w:rsidP="00725DC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navedenog, a temeljem članka 48. stavka 2. Zakona o proračunu i članka 19. stavka 3. Zakona o izvršavanju Državnog proračuna Republike Hrvatske za 2022. godinu, Vlada Republike Hrvatske daje suglasnost Ministarstvu poljoprivrede, Državnoj ergeli Đakovo i Lipik</w:t>
      </w:r>
      <w:r w:rsidR="00F824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preuzimanje obveza na teret sredstava državnog proračuna Republike Hrvatske za 2023. godinu u ukupn</w:t>
      </w:r>
      <w:r w:rsidR="002419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 iznosu od 14.993.739,94 kuna</w:t>
      </w:r>
      <w:r w:rsidR="003126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plaćanje obveza po </w:t>
      </w:r>
      <w:r w:rsidR="00BB24F6" w:rsidRPr="009A55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Ugovoru o izvođenju radova</w:t>
      </w:r>
      <w:r w:rsidR="00BB24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B24F6" w:rsidRPr="00647E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izgradnji ergele Lipik - Faza I</w:t>
      </w:r>
      <w:r w:rsidR="00BB24F6"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419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to</w:t>
      </w: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kako slijedi: </w:t>
      </w:r>
    </w:p>
    <w:p w14:paraId="20E22BF6" w14:textId="77777777" w:rsidR="00725DCA" w:rsidRPr="007729AF" w:rsidRDefault="00725DCA" w:rsidP="00725DCA">
      <w:pPr>
        <w:spacing w:after="0"/>
        <w:ind w:left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Godina                           Iznos </w:t>
      </w:r>
    </w:p>
    <w:p w14:paraId="1FBD2F65" w14:textId="49495F30" w:rsidR="00725DCA" w:rsidRPr="007729AF" w:rsidRDefault="00725DCA" w:rsidP="00725DCA">
      <w:pPr>
        <w:spacing w:after="0"/>
        <w:ind w:left="18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729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2023.                               14.993.739,94 kuna</w:t>
      </w:r>
      <w:r w:rsidR="009F69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(1.990.011,27 eur)</w:t>
      </w:r>
    </w:p>
    <w:sectPr w:rsidR="00725DCA" w:rsidRPr="007729AF" w:rsidSect="00C44B3C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B7167" w14:textId="77777777" w:rsidR="004C111F" w:rsidRDefault="004C111F" w:rsidP="0016213C">
      <w:pPr>
        <w:spacing w:after="0" w:line="240" w:lineRule="auto"/>
      </w:pPr>
      <w:r>
        <w:separator/>
      </w:r>
    </w:p>
  </w:endnote>
  <w:endnote w:type="continuationSeparator" w:id="0">
    <w:p w14:paraId="5A898BE7" w14:textId="77777777" w:rsidR="004C111F" w:rsidRDefault="004C111F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A8CB" w14:textId="77777777" w:rsidR="002F30DA" w:rsidRPr="00457B4B" w:rsidRDefault="002F30DA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A8CC" w14:textId="77777777" w:rsidR="002F30DA" w:rsidRPr="005222AE" w:rsidRDefault="002F30DA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 xml:space="preserve">Banski dvori | Trg Sv. </w:t>
    </w:r>
    <w:r w:rsidR="006203D6">
      <w:rPr>
        <w:rFonts w:ascii="Times New Roman" w:hAnsi="Times New Roman" w:cs="Times New Roman"/>
        <w:color w:val="404040" w:themeColor="text1" w:themeTint="BF"/>
        <w:spacing w:val="20"/>
        <w:sz w:val="20"/>
      </w:rPr>
      <w:t xml:space="preserve">Marka 2 </w:t>
    </w: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A8CD" w14:textId="77777777" w:rsidR="002F30DA" w:rsidRPr="00B67F64" w:rsidRDefault="002F30DA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A8CE" w14:textId="77777777" w:rsidR="002F30DA" w:rsidRPr="00457B4B" w:rsidRDefault="002F30DA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17F0" w14:textId="77777777" w:rsidR="004C111F" w:rsidRDefault="004C111F" w:rsidP="0016213C">
      <w:pPr>
        <w:spacing w:after="0" w:line="240" w:lineRule="auto"/>
      </w:pPr>
      <w:r>
        <w:separator/>
      </w:r>
    </w:p>
  </w:footnote>
  <w:footnote w:type="continuationSeparator" w:id="0">
    <w:p w14:paraId="5D41BE7C" w14:textId="77777777" w:rsidR="004C111F" w:rsidRDefault="004C111F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DD2"/>
    <w:rsid w:val="0001143C"/>
    <w:rsid w:val="0001223F"/>
    <w:rsid w:val="00014A0B"/>
    <w:rsid w:val="000200FA"/>
    <w:rsid w:val="0002274E"/>
    <w:rsid w:val="000227BD"/>
    <w:rsid w:val="000278B4"/>
    <w:rsid w:val="00030666"/>
    <w:rsid w:val="00044BCE"/>
    <w:rsid w:val="00052628"/>
    <w:rsid w:val="0005399E"/>
    <w:rsid w:val="00056526"/>
    <w:rsid w:val="00076E4C"/>
    <w:rsid w:val="000840F0"/>
    <w:rsid w:val="0008487A"/>
    <w:rsid w:val="00091314"/>
    <w:rsid w:val="000956D5"/>
    <w:rsid w:val="00096AC1"/>
    <w:rsid w:val="000A35C8"/>
    <w:rsid w:val="000A5A6C"/>
    <w:rsid w:val="000B62F4"/>
    <w:rsid w:val="000C17DD"/>
    <w:rsid w:val="000C3EEE"/>
    <w:rsid w:val="000D514B"/>
    <w:rsid w:val="000D5E64"/>
    <w:rsid w:val="000F5F30"/>
    <w:rsid w:val="0013363A"/>
    <w:rsid w:val="001402D6"/>
    <w:rsid w:val="00142592"/>
    <w:rsid w:val="00156692"/>
    <w:rsid w:val="0016213C"/>
    <w:rsid w:val="0016494E"/>
    <w:rsid w:val="001707C2"/>
    <w:rsid w:val="00170F2C"/>
    <w:rsid w:val="001821D3"/>
    <w:rsid w:val="001874D6"/>
    <w:rsid w:val="00196E31"/>
    <w:rsid w:val="001B3D32"/>
    <w:rsid w:val="001B3D92"/>
    <w:rsid w:val="001B46AD"/>
    <w:rsid w:val="001C2B06"/>
    <w:rsid w:val="001C79B2"/>
    <w:rsid w:val="001F3756"/>
    <w:rsid w:val="001F7417"/>
    <w:rsid w:val="00215EA7"/>
    <w:rsid w:val="00220F18"/>
    <w:rsid w:val="0023064F"/>
    <w:rsid w:val="0024198B"/>
    <w:rsid w:val="00253230"/>
    <w:rsid w:val="00253D26"/>
    <w:rsid w:val="002634F3"/>
    <w:rsid w:val="00264860"/>
    <w:rsid w:val="00271C70"/>
    <w:rsid w:val="00281D3E"/>
    <w:rsid w:val="00287455"/>
    <w:rsid w:val="00290862"/>
    <w:rsid w:val="0029087F"/>
    <w:rsid w:val="00295CAA"/>
    <w:rsid w:val="002965CD"/>
    <w:rsid w:val="00296900"/>
    <w:rsid w:val="002A74C7"/>
    <w:rsid w:val="002B2F89"/>
    <w:rsid w:val="002B71C2"/>
    <w:rsid w:val="002C37F5"/>
    <w:rsid w:val="002D67BD"/>
    <w:rsid w:val="002E63ED"/>
    <w:rsid w:val="002F30DA"/>
    <w:rsid w:val="0030179A"/>
    <w:rsid w:val="00305F6C"/>
    <w:rsid w:val="00306E04"/>
    <w:rsid w:val="0031010D"/>
    <w:rsid w:val="0031260E"/>
    <w:rsid w:val="003377F5"/>
    <w:rsid w:val="0034044C"/>
    <w:rsid w:val="003415C7"/>
    <w:rsid w:val="003451DA"/>
    <w:rsid w:val="003460E5"/>
    <w:rsid w:val="00347AA8"/>
    <w:rsid w:val="00352033"/>
    <w:rsid w:val="003572B6"/>
    <w:rsid w:val="00360AA7"/>
    <w:rsid w:val="003706C7"/>
    <w:rsid w:val="003742D9"/>
    <w:rsid w:val="0039405F"/>
    <w:rsid w:val="003A0BD1"/>
    <w:rsid w:val="003B7CF4"/>
    <w:rsid w:val="003C5673"/>
    <w:rsid w:val="003D43A7"/>
    <w:rsid w:val="003E5402"/>
    <w:rsid w:val="00416C6E"/>
    <w:rsid w:val="004171DD"/>
    <w:rsid w:val="00421E8F"/>
    <w:rsid w:val="004226A1"/>
    <w:rsid w:val="00451401"/>
    <w:rsid w:val="00453215"/>
    <w:rsid w:val="00454439"/>
    <w:rsid w:val="00457B4B"/>
    <w:rsid w:val="004657AE"/>
    <w:rsid w:val="00474AE1"/>
    <w:rsid w:val="00475133"/>
    <w:rsid w:val="0047685A"/>
    <w:rsid w:val="00482337"/>
    <w:rsid w:val="0048475A"/>
    <w:rsid w:val="00485752"/>
    <w:rsid w:val="00490419"/>
    <w:rsid w:val="004A20B9"/>
    <w:rsid w:val="004C111F"/>
    <w:rsid w:val="004C1876"/>
    <w:rsid w:val="004C1DB2"/>
    <w:rsid w:val="004C63C0"/>
    <w:rsid w:val="005005F4"/>
    <w:rsid w:val="00501890"/>
    <w:rsid w:val="00501EF1"/>
    <w:rsid w:val="0050674F"/>
    <w:rsid w:val="005077CC"/>
    <w:rsid w:val="00510C1E"/>
    <w:rsid w:val="0052065F"/>
    <w:rsid w:val="00521D59"/>
    <w:rsid w:val="005222AE"/>
    <w:rsid w:val="00527FA8"/>
    <w:rsid w:val="00530253"/>
    <w:rsid w:val="005414D9"/>
    <w:rsid w:val="005650B3"/>
    <w:rsid w:val="005762AB"/>
    <w:rsid w:val="005976FA"/>
    <w:rsid w:val="005A33D6"/>
    <w:rsid w:val="005A6C66"/>
    <w:rsid w:val="005B25BF"/>
    <w:rsid w:val="005C0332"/>
    <w:rsid w:val="005D67FA"/>
    <w:rsid w:val="005F6972"/>
    <w:rsid w:val="006036BC"/>
    <w:rsid w:val="00612D1E"/>
    <w:rsid w:val="00613528"/>
    <w:rsid w:val="00615049"/>
    <w:rsid w:val="006203D6"/>
    <w:rsid w:val="006433F9"/>
    <w:rsid w:val="00647E0C"/>
    <w:rsid w:val="00652649"/>
    <w:rsid w:val="0065679D"/>
    <w:rsid w:val="006675A7"/>
    <w:rsid w:val="00690B7B"/>
    <w:rsid w:val="006952FD"/>
    <w:rsid w:val="006960D9"/>
    <w:rsid w:val="006B2101"/>
    <w:rsid w:val="006C5322"/>
    <w:rsid w:val="006D12B7"/>
    <w:rsid w:val="006D5C60"/>
    <w:rsid w:val="006E3E26"/>
    <w:rsid w:val="006F4E5E"/>
    <w:rsid w:val="006F4E68"/>
    <w:rsid w:val="00703036"/>
    <w:rsid w:val="00707FE3"/>
    <w:rsid w:val="00711CD4"/>
    <w:rsid w:val="007135C0"/>
    <w:rsid w:val="007170FA"/>
    <w:rsid w:val="00725DCA"/>
    <w:rsid w:val="00736983"/>
    <w:rsid w:val="00751CF7"/>
    <w:rsid w:val="007729AF"/>
    <w:rsid w:val="0077572C"/>
    <w:rsid w:val="00781DD2"/>
    <w:rsid w:val="00785E25"/>
    <w:rsid w:val="00786D1C"/>
    <w:rsid w:val="00787B87"/>
    <w:rsid w:val="007900BB"/>
    <w:rsid w:val="007917B2"/>
    <w:rsid w:val="00797376"/>
    <w:rsid w:val="007A2DD6"/>
    <w:rsid w:val="007A2FD1"/>
    <w:rsid w:val="007A3024"/>
    <w:rsid w:val="007B2E19"/>
    <w:rsid w:val="007C2EF7"/>
    <w:rsid w:val="007C5D99"/>
    <w:rsid w:val="007D57B0"/>
    <w:rsid w:val="007F06A8"/>
    <w:rsid w:val="007F5751"/>
    <w:rsid w:val="0080742A"/>
    <w:rsid w:val="00820FCF"/>
    <w:rsid w:val="008221A0"/>
    <w:rsid w:val="00857770"/>
    <w:rsid w:val="008643F8"/>
    <w:rsid w:val="00865835"/>
    <w:rsid w:val="0086636B"/>
    <w:rsid w:val="00881D8E"/>
    <w:rsid w:val="0088619C"/>
    <w:rsid w:val="0088732A"/>
    <w:rsid w:val="00890DFE"/>
    <w:rsid w:val="00897A9B"/>
    <w:rsid w:val="008A2883"/>
    <w:rsid w:val="008A3957"/>
    <w:rsid w:val="008A64DB"/>
    <w:rsid w:val="008A702D"/>
    <w:rsid w:val="008A73F3"/>
    <w:rsid w:val="008B447C"/>
    <w:rsid w:val="008B62C5"/>
    <w:rsid w:val="008D1F55"/>
    <w:rsid w:val="008E2228"/>
    <w:rsid w:val="008E2640"/>
    <w:rsid w:val="008E7074"/>
    <w:rsid w:val="008F0CF9"/>
    <w:rsid w:val="00903508"/>
    <w:rsid w:val="00915F38"/>
    <w:rsid w:val="009202E1"/>
    <w:rsid w:val="00926099"/>
    <w:rsid w:val="00927EE4"/>
    <w:rsid w:val="009313BF"/>
    <w:rsid w:val="009355E9"/>
    <w:rsid w:val="00936739"/>
    <w:rsid w:val="00937FDB"/>
    <w:rsid w:val="009403D2"/>
    <w:rsid w:val="00942D0D"/>
    <w:rsid w:val="00953DF9"/>
    <w:rsid w:val="00954596"/>
    <w:rsid w:val="00954B0E"/>
    <w:rsid w:val="00965E3C"/>
    <w:rsid w:val="00966A54"/>
    <w:rsid w:val="00980F42"/>
    <w:rsid w:val="009819F8"/>
    <w:rsid w:val="00987F0C"/>
    <w:rsid w:val="009A5547"/>
    <w:rsid w:val="009A711E"/>
    <w:rsid w:val="009B07A2"/>
    <w:rsid w:val="009B31C9"/>
    <w:rsid w:val="009B63DA"/>
    <w:rsid w:val="009C0D8D"/>
    <w:rsid w:val="009C39DD"/>
    <w:rsid w:val="009D182A"/>
    <w:rsid w:val="009D2D87"/>
    <w:rsid w:val="009E4C03"/>
    <w:rsid w:val="009E61A4"/>
    <w:rsid w:val="009F695C"/>
    <w:rsid w:val="00A0440F"/>
    <w:rsid w:val="00A04A4A"/>
    <w:rsid w:val="00A05663"/>
    <w:rsid w:val="00A20334"/>
    <w:rsid w:val="00A37922"/>
    <w:rsid w:val="00AA0CE7"/>
    <w:rsid w:val="00AA2DB0"/>
    <w:rsid w:val="00AC41FC"/>
    <w:rsid w:val="00AC46B3"/>
    <w:rsid w:val="00AC7C5B"/>
    <w:rsid w:val="00AF04E8"/>
    <w:rsid w:val="00AF0D90"/>
    <w:rsid w:val="00AF76BF"/>
    <w:rsid w:val="00B06361"/>
    <w:rsid w:val="00B07E85"/>
    <w:rsid w:val="00B1761B"/>
    <w:rsid w:val="00B20C17"/>
    <w:rsid w:val="00B226C6"/>
    <w:rsid w:val="00B34672"/>
    <w:rsid w:val="00B54CDE"/>
    <w:rsid w:val="00B62398"/>
    <w:rsid w:val="00B66DDC"/>
    <w:rsid w:val="00B67F64"/>
    <w:rsid w:val="00B75160"/>
    <w:rsid w:val="00B75937"/>
    <w:rsid w:val="00B80858"/>
    <w:rsid w:val="00BA2228"/>
    <w:rsid w:val="00BA6A3D"/>
    <w:rsid w:val="00BB24F6"/>
    <w:rsid w:val="00BC3BC1"/>
    <w:rsid w:val="00BE6E47"/>
    <w:rsid w:val="00BF3DF0"/>
    <w:rsid w:val="00C429C4"/>
    <w:rsid w:val="00C44B3C"/>
    <w:rsid w:val="00C46C0F"/>
    <w:rsid w:val="00C5332D"/>
    <w:rsid w:val="00C63386"/>
    <w:rsid w:val="00C6534E"/>
    <w:rsid w:val="00CA1A8B"/>
    <w:rsid w:val="00CC6EF2"/>
    <w:rsid w:val="00CD69AE"/>
    <w:rsid w:val="00CD71F7"/>
    <w:rsid w:val="00CD79E1"/>
    <w:rsid w:val="00CF6549"/>
    <w:rsid w:val="00D10749"/>
    <w:rsid w:val="00D10AED"/>
    <w:rsid w:val="00D56E0A"/>
    <w:rsid w:val="00D737AC"/>
    <w:rsid w:val="00D917A4"/>
    <w:rsid w:val="00D976DD"/>
    <w:rsid w:val="00DA11E1"/>
    <w:rsid w:val="00DA32DB"/>
    <w:rsid w:val="00DD016B"/>
    <w:rsid w:val="00DD19B0"/>
    <w:rsid w:val="00DE40B8"/>
    <w:rsid w:val="00DF197A"/>
    <w:rsid w:val="00DF3610"/>
    <w:rsid w:val="00DF62F7"/>
    <w:rsid w:val="00E01150"/>
    <w:rsid w:val="00E11039"/>
    <w:rsid w:val="00E1201B"/>
    <w:rsid w:val="00E137BE"/>
    <w:rsid w:val="00E17202"/>
    <w:rsid w:val="00E21719"/>
    <w:rsid w:val="00E23DBB"/>
    <w:rsid w:val="00E42084"/>
    <w:rsid w:val="00E43E76"/>
    <w:rsid w:val="00E55D5F"/>
    <w:rsid w:val="00E67B9C"/>
    <w:rsid w:val="00E72511"/>
    <w:rsid w:val="00E7483E"/>
    <w:rsid w:val="00E75431"/>
    <w:rsid w:val="00E76512"/>
    <w:rsid w:val="00E7695D"/>
    <w:rsid w:val="00E76B8F"/>
    <w:rsid w:val="00E831B7"/>
    <w:rsid w:val="00E8746F"/>
    <w:rsid w:val="00E911BC"/>
    <w:rsid w:val="00E947EA"/>
    <w:rsid w:val="00E96D2C"/>
    <w:rsid w:val="00EA5E30"/>
    <w:rsid w:val="00EB1F80"/>
    <w:rsid w:val="00EB2099"/>
    <w:rsid w:val="00EB7174"/>
    <w:rsid w:val="00EE2F5A"/>
    <w:rsid w:val="00EE689B"/>
    <w:rsid w:val="00EE7F8D"/>
    <w:rsid w:val="00EF1676"/>
    <w:rsid w:val="00EF38DC"/>
    <w:rsid w:val="00EF64CA"/>
    <w:rsid w:val="00EF75B0"/>
    <w:rsid w:val="00F06796"/>
    <w:rsid w:val="00F17E46"/>
    <w:rsid w:val="00F20981"/>
    <w:rsid w:val="00F20F27"/>
    <w:rsid w:val="00F21E64"/>
    <w:rsid w:val="00F33F1E"/>
    <w:rsid w:val="00F37E26"/>
    <w:rsid w:val="00F66C50"/>
    <w:rsid w:val="00F8244F"/>
    <w:rsid w:val="00F95471"/>
    <w:rsid w:val="00FA710F"/>
    <w:rsid w:val="00FC31D0"/>
    <w:rsid w:val="00FC65C3"/>
    <w:rsid w:val="00FC742D"/>
    <w:rsid w:val="00FD362C"/>
    <w:rsid w:val="00FD76DB"/>
    <w:rsid w:val="00F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A884"/>
  <w15:docId w15:val="{997A21AC-1B51-4F79-9EAA-C303FE5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E8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1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D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5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2A916-C712-443C-8257-DE9B49CA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Ines Uglešić</cp:lastModifiedBy>
  <cp:revision>103</cp:revision>
  <cp:lastPrinted>2022-11-16T09:12:00Z</cp:lastPrinted>
  <dcterms:created xsi:type="dcterms:W3CDTF">2021-03-02T11:49:00Z</dcterms:created>
  <dcterms:modified xsi:type="dcterms:W3CDTF">2022-11-30T15:31:00Z</dcterms:modified>
</cp:coreProperties>
</file>