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8D2D4" w14:textId="28D62489" w:rsidR="00327E33" w:rsidRPr="00327E33" w:rsidRDefault="00327E33" w:rsidP="00327E33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27E33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F5B917A" wp14:editId="5817EC6E">
            <wp:extent cx="501015" cy="68389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E33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327E33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327E33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3CED033B" w14:textId="77777777" w:rsidR="00327E33" w:rsidRPr="00327E33" w:rsidRDefault="00327E33" w:rsidP="00327E33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327E33">
        <w:rPr>
          <w:rFonts w:eastAsia="Calibri"/>
          <w:sz w:val="28"/>
          <w:szCs w:val="22"/>
          <w:lang w:eastAsia="en-US"/>
        </w:rPr>
        <w:t>VLADA REPUBLIKE HRVATSKE</w:t>
      </w:r>
    </w:p>
    <w:p w14:paraId="6BA1BDB5" w14:textId="77777777" w:rsidR="00327E33" w:rsidRPr="00327E33" w:rsidRDefault="00327E33" w:rsidP="00327E33">
      <w:pPr>
        <w:spacing w:after="200" w:line="276" w:lineRule="auto"/>
        <w:jc w:val="both"/>
        <w:rPr>
          <w:rFonts w:eastAsia="Calibri"/>
          <w:lang w:eastAsia="en-US"/>
        </w:rPr>
      </w:pPr>
    </w:p>
    <w:p w14:paraId="36F7A956" w14:textId="7C59BAD9" w:rsidR="00327E33" w:rsidRPr="00327E33" w:rsidRDefault="00327E33" w:rsidP="00327E33">
      <w:pPr>
        <w:spacing w:after="200" w:line="276" w:lineRule="auto"/>
        <w:jc w:val="right"/>
        <w:rPr>
          <w:rFonts w:eastAsia="Calibri"/>
          <w:lang w:eastAsia="en-US"/>
        </w:rPr>
      </w:pPr>
      <w:r w:rsidRPr="00327E33">
        <w:rPr>
          <w:rFonts w:eastAsia="Calibri"/>
          <w:lang w:eastAsia="en-US"/>
        </w:rPr>
        <w:t xml:space="preserve">Zagreb, </w:t>
      </w:r>
      <w:r w:rsidR="00DE1441">
        <w:rPr>
          <w:rFonts w:eastAsia="Calibri"/>
          <w:lang w:eastAsia="en-US"/>
        </w:rPr>
        <w:t>16</w:t>
      </w:r>
      <w:bookmarkStart w:id="0" w:name="_GoBack"/>
      <w:bookmarkEnd w:id="0"/>
      <w:r w:rsidR="00D72EF2">
        <w:rPr>
          <w:rFonts w:eastAsia="Calibri"/>
          <w:lang w:eastAsia="en-US"/>
        </w:rPr>
        <w:t>. prosinca</w:t>
      </w:r>
      <w:r w:rsidR="00D77808">
        <w:rPr>
          <w:rFonts w:eastAsia="Calibri"/>
          <w:lang w:eastAsia="en-US"/>
        </w:rPr>
        <w:t xml:space="preserve"> </w:t>
      </w:r>
      <w:r w:rsidRPr="00327E33">
        <w:rPr>
          <w:rFonts w:eastAsia="Calibri"/>
          <w:lang w:eastAsia="en-US"/>
        </w:rPr>
        <w:t>2022.</w:t>
      </w:r>
    </w:p>
    <w:p w14:paraId="56282753" w14:textId="77777777" w:rsidR="00327E33" w:rsidRPr="00327E33" w:rsidRDefault="00327E33" w:rsidP="00327E33">
      <w:pPr>
        <w:spacing w:after="200" w:line="276" w:lineRule="auto"/>
        <w:jc w:val="right"/>
        <w:rPr>
          <w:rFonts w:eastAsia="Calibri"/>
          <w:lang w:eastAsia="en-US"/>
        </w:rPr>
      </w:pPr>
    </w:p>
    <w:p w14:paraId="5D79883F" w14:textId="77777777" w:rsidR="00327E33" w:rsidRPr="00327E33" w:rsidRDefault="00327E33" w:rsidP="00327E33">
      <w:pPr>
        <w:spacing w:after="200" w:line="276" w:lineRule="auto"/>
        <w:rPr>
          <w:rFonts w:eastAsia="Calibri"/>
          <w:lang w:eastAsia="en-US"/>
        </w:rPr>
      </w:pPr>
    </w:p>
    <w:p w14:paraId="1A6CC4B6" w14:textId="77777777" w:rsidR="00327E33" w:rsidRPr="00327E33" w:rsidRDefault="00327E33" w:rsidP="00327E33">
      <w:pPr>
        <w:spacing w:after="200" w:line="276" w:lineRule="auto"/>
        <w:jc w:val="both"/>
        <w:rPr>
          <w:rFonts w:eastAsia="Calibri"/>
          <w:lang w:eastAsia="en-US"/>
        </w:rPr>
      </w:pPr>
      <w:r w:rsidRPr="00327E33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327E33" w:rsidRPr="00327E33" w14:paraId="64C739E5" w14:textId="77777777" w:rsidTr="006E48BF">
        <w:tc>
          <w:tcPr>
            <w:tcW w:w="1951" w:type="dxa"/>
            <w:shd w:val="clear" w:color="auto" w:fill="auto"/>
          </w:tcPr>
          <w:p w14:paraId="59C33C34" w14:textId="77777777" w:rsidR="00327E33" w:rsidRPr="00327E33" w:rsidRDefault="00327E33" w:rsidP="00327E33">
            <w:pPr>
              <w:spacing w:line="360" w:lineRule="auto"/>
              <w:jc w:val="right"/>
            </w:pPr>
            <w:r w:rsidRPr="00327E33">
              <w:t xml:space="preserve"> </w:t>
            </w:r>
            <w:r w:rsidRPr="00327E33">
              <w:rPr>
                <w:b/>
                <w:smallCaps/>
              </w:rPr>
              <w:t>Predlagatelj</w:t>
            </w:r>
            <w:r w:rsidRPr="00327E33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1E978AC" w14:textId="77777777" w:rsidR="00327E33" w:rsidRPr="00327E33" w:rsidRDefault="00327E33" w:rsidP="00327E33">
            <w:pPr>
              <w:spacing w:line="360" w:lineRule="auto"/>
            </w:pPr>
            <w:r w:rsidRPr="00327E33">
              <w:t>Ministarstvo mora, prometa i infrastrukture</w:t>
            </w:r>
          </w:p>
        </w:tc>
      </w:tr>
    </w:tbl>
    <w:p w14:paraId="4A04F71C" w14:textId="77777777" w:rsidR="00327E33" w:rsidRPr="00327E33" w:rsidRDefault="00327E33" w:rsidP="00327E33">
      <w:pPr>
        <w:spacing w:after="200" w:line="276" w:lineRule="auto"/>
        <w:jc w:val="both"/>
        <w:rPr>
          <w:rFonts w:eastAsia="Calibri"/>
          <w:lang w:eastAsia="en-US"/>
        </w:rPr>
      </w:pPr>
      <w:r w:rsidRPr="00327E33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327E33" w:rsidRPr="00327E33" w14:paraId="15B45A36" w14:textId="77777777" w:rsidTr="006E48BF">
        <w:tc>
          <w:tcPr>
            <w:tcW w:w="1951" w:type="dxa"/>
            <w:shd w:val="clear" w:color="auto" w:fill="auto"/>
          </w:tcPr>
          <w:p w14:paraId="3B88BCBF" w14:textId="77777777" w:rsidR="00327E33" w:rsidRPr="00327E33" w:rsidRDefault="00327E33" w:rsidP="00327E33">
            <w:pPr>
              <w:spacing w:line="360" w:lineRule="auto"/>
              <w:jc w:val="right"/>
            </w:pPr>
            <w:r w:rsidRPr="00327E33">
              <w:rPr>
                <w:b/>
                <w:smallCaps/>
              </w:rPr>
              <w:t>Predmet</w:t>
            </w:r>
            <w:r w:rsidRPr="00327E33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7BDC17C" w14:textId="49CCADC3" w:rsidR="00327E33" w:rsidRPr="00514C77" w:rsidRDefault="00694077" w:rsidP="0031191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Prijedlog odluke o</w:t>
            </w:r>
            <w:r w:rsidRPr="00694077">
              <w:rPr>
                <w:rFonts w:eastAsia="Calibri"/>
                <w:lang w:eastAsia="en-US"/>
              </w:rPr>
              <w:t xml:space="preserve"> davanju suglasnosti Javnoj</w:t>
            </w:r>
            <w:r w:rsidR="00E34E6A">
              <w:rPr>
                <w:rFonts w:eastAsia="Calibri"/>
                <w:lang w:eastAsia="en-US"/>
              </w:rPr>
              <w:t xml:space="preserve"> ustanovi Lučka uprava Osijek</w:t>
            </w:r>
            <w:r w:rsidRPr="00694077">
              <w:rPr>
                <w:rFonts w:eastAsia="Calibri"/>
                <w:lang w:eastAsia="en-US"/>
              </w:rPr>
              <w:t xml:space="preserve"> za preuzimanje obveza na teret sredstava </w:t>
            </w:r>
            <w:r w:rsidRPr="002B569D">
              <w:rPr>
                <w:rFonts w:eastAsia="Calibri"/>
                <w:lang w:eastAsia="en-US"/>
              </w:rPr>
              <w:t>d</w:t>
            </w:r>
            <w:r w:rsidRPr="00694077">
              <w:rPr>
                <w:rFonts w:eastAsia="Calibri"/>
                <w:lang w:eastAsia="en-US"/>
              </w:rPr>
              <w:t xml:space="preserve">ržavnog proračuna </w:t>
            </w:r>
            <w:r w:rsidR="00514C77">
              <w:rPr>
                <w:rFonts w:eastAsia="Calibri"/>
                <w:lang w:eastAsia="en-US"/>
              </w:rPr>
              <w:t>Republike Hrvatske</w:t>
            </w:r>
            <w:r w:rsidR="001515FC">
              <w:rPr>
                <w:rFonts w:eastAsia="Calibri"/>
                <w:lang w:eastAsia="en-US"/>
              </w:rPr>
              <w:t xml:space="preserve"> u 2023. i 2024.</w:t>
            </w:r>
            <w:r w:rsidR="00E34E6A">
              <w:rPr>
                <w:rFonts w:eastAsia="Calibri"/>
                <w:lang w:eastAsia="en-US"/>
              </w:rPr>
              <w:t xml:space="preserve"> </w:t>
            </w:r>
            <w:r w:rsidRPr="00694077">
              <w:rPr>
                <w:rFonts w:eastAsia="Calibri"/>
                <w:lang w:eastAsia="en-US"/>
              </w:rPr>
              <w:t xml:space="preserve">godini za </w:t>
            </w:r>
            <w:r w:rsidRPr="00CA2E41">
              <w:rPr>
                <w:rFonts w:eastAsia="Calibri"/>
                <w:lang w:eastAsia="en-US"/>
              </w:rPr>
              <w:t xml:space="preserve">sklapanje </w:t>
            </w:r>
            <w:r w:rsidR="00CA2E41">
              <w:rPr>
                <w:rFonts w:eastAsia="Calibri"/>
                <w:lang w:eastAsia="en-US"/>
              </w:rPr>
              <w:t>u</w:t>
            </w:r>
            <w:r w:rsidR="00CA2E41" w:rsidRPr="00CA2E41">
              <w:rPr>
                <w:rFonts w:eastAsia="Calibri"/>
                <w:lang w:eastAsia="en-US"/>
              </w:rPr>
              <w:t>govora</w:t>
            </w:r>
            <w:r w:rsidR="00CA2E41" w:rsidRPr="00694077">
              <w:rPr>
                <w:rFonts w:eastAsia="Calibri"/>
                <w:lang w:eastAsia="en-US"/>
              </w:rPr>
              <w:t xml:space="preserve"> </w:t>
            </w:r>
            <w:r w:rsidR="00311915">
              <w:t>o</w:t>
            </w:r>
            <w:r w:rsidR="001515FC" w:rsidRPr="00311915">
              <w:rPr>
                <w:rFonts w:eastAsia="Calibri"/>
                <w:highlight w:val="yellow"/>
                <w:lang w:eastAsia="en-US"/>
              </w:rPr>
              <w:t xml:space="preserve"> </w:t>
            </w:r>
            <w:r w:rsidR="001515FC" w:rsidRPr="008F676E">
              <w:rPr>
                <w:rFonts w:eastAsia="Calibri"/>
                <w:lang w:eastAsia="en-US"/>
              </w:rPr>
              <w:t>građenju pristaništa Donji Grad u Osijeku</w:t>
            </w:r>
          </w:p>
        </w:tc>
      </w:tr>
    </w:tbl>
    <w:p w14:paraId="42F58AE1" w14:textId="77777777" w:rsidR="00327E33" w:rsidRPr="00327E33" w:rsidRDefault="00327E33" w:rsidP="00327E33">
      <w:pPr>
        <w:spacing w:after="200" w:line="276" w:lineRule="auto"/>
        <w:jc w:val="both"/>
        <w:rPr>
          <w:rFonts w:eastAsia="Calibri"/>
          <w:lang w:eastAsia="en-US"/>
        </w:rPr>
      </w:pPr>
      <w:r w:rsidRPr="00327E33">
        <w:rPr>
          <w:rFonts w:eastAsia="Calibri"/>
          <w:lang w:eastAsia="en-US"/>
        </w:rPr>
        <w:t>__________________________________________________________________________</w:t>
      </w:r>
    </w:p>
    <w:p w14:paraId="60DDBB98" w14:textId="77777777" w:rsidR="00327E33" w:rsidRPr="00327E33" w:rsidRDefault="00327E33" w:rsidP="00327E33">
      <w:pPr>
        <w:spacing w:after="200" w:line="276" w:lineRule="auto"/>
        <w:jc w:val="both"/>
        <w:rPr>
          <w:rFonts w:eastAsia="Calibri"/>
          <w:lang w:eastAsia="en-US"/>
        </w:rPr>
      </w:pPr>
    </w:p>
    <w:p w14:paraId="3572989A" w14:textId="77777777" w:rsidR="00327E33" w:rsidRPr="00327E33" w:rsidRDefault="00327E33" w:rsidP="00327E33">
      <w:pPr>
        <w:spacing w:after="200" w:line="276" w:lineRule="auto"/>
        <w:jc w:val="both"/>
        <w:rPr>
          <w:rFonts w:eastAsia="Calibri"/>
          <w:lang w:eastAsia="en-US"/>
        </w:rPr>
      </w:pPr>
    </w:p>
    <w:p w14:paraId="08551262" w14:textId="77777777" w:rsidR="00327E33" w:rsidRPr="00327E33" w:rsidRDefault="00327E33" w:rsidP="00327E33">
      <w:pPr>
        <w:spacing w:after="200" w:line="276" w:lineRule="auto"/>
        <w:jc w:val="both"/>
        <w:rPr>
          <w:rFonts w:eastAsia="Calibri"/>
          <w:lang w:eastAsia="en-US"/>
        </w:rPr>
      </w:pPr>
    </w:p>
    <w:p w14:paraId="42AEE330" w14:textId="77777777" w:rsidR="00327E33" w:rsidRPr="00327E33" w:rsidRDefault="00327E33" w:rsidP="00327E33">
      <w:pPr>
        <w:spacing w:after="200" w:line="276" w:lineRule="auto"/>
        <w:jc w:val="both"/>
        <w:rPr>
          <w:rFonts w:eastAsia="Calibri"/>
          <w:lang w:eastAsia="en-US"/>
        </w:rPr>
      </w:pPr>
    </w:p>
    <w:p w14:paraId="4A4E7B02" w14:textId="77777777" w:rsidR="00327E33" w:rsidRPr="00327E33" w:rsidRDefault="00327E33" w:rsidP="00327E33">
      <w:pPr>
        <w:spacing w:after="200" w:line="276" w:lineRule="auto"/>
        <w:jc w:val="both"/>
        <w:rPr>
          <w:rFonts w:eastAsia="Calibri"/>
          <w:lang w:eastAsia="en-US"/>
        </w:rPr>
      </w:pPr>
    </w:p>
    <w:p w14:paraId="3FD1DC02" w14:textId="77777777" w:rsidR="00327E33" w:rsidRPr="00327E33" w:rsidRDefault="00327E33" w:rsidP="00327E33">
      <w:pPr>
        <w:spacing w:after="200" w:line="276" w:lineRule="auto"/>
        <w:jc w:val="both"/>
        <w:rPr>
          <w:rFonts w:eastAsia="Calibri"/>
          <w:lang w:eastAsia="en-US"/>
        </w:rPr>
      </w:pPr>
    </w:p>
    <w:p w14:paraId="70F22239" w14:textId="77777777" w:rsidR="00327E33" w:rsidRPr="00327E33" w:rsidRDefault="00327E33" w:rsidP="00327E3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417DB52" w14:textId="0458C29D" w:rsidR="00327E33" w:rsidRDefault="00327E33" w:rsidP="00327E3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C2EBCC0" w14:textId="77777777" w:rsidR="002B569D" w:rsidRPr="00327E33" w:rsidRDefault="002B569D" w:rsidP="00327E3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245A0F1" w14:textId="77777777" w:rsidR="00327E33" w:rsidRPr="00327E33" w:rsidRDefault="00327E33" w:rsidP="00327E33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  <w:szCs w:val="22"/>
          <w:lang w:eastAsia="en-US"/>
        </w:rPr>
      </w:pPr>
      <w:r w:rsidRPr="00327E33">
        <w:rPr>
          <w:rFonts w:eastAsia="Calibri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743C3AAE" w14:textId="77777777" w:rsidR="00327E33" w:rsidRPr="00327E33" w:rsidRDefault="00327E33" w:rsidP="00327E33">
      <w:pPr>
        <w:pBdr>
          <w:top w:val="single" w:sz="4" w:space="1" w:color="404040"/>
        </w:pBdr>
        <w:tabs>
          <w:tab w:val="center" w:pos="4536"/>
          <w:tab w:val="right" w:pos="9072"/>
        </w:tabs>
        <w:rPr>
          <w:rFonts w:eastAsia="Calibri"/>
          <w:color w:val="404040"/>
          <w:spacing w:val="20"/>
          <w:sz w:val="20"/>
          <w:szCs w:val="22"/>
          <w:lang w:eastAsia="en-US"/>
        </w:rPr>
      </w:pPr>
    </w:p>
    <w:p w14:paraId="7509FDFF" w14:textId="2D0E317A" w:rsidR="00327E33" w:rsidRPr="00C971E6" w:rsidRDefault="00327E33" w:rsidP="00ED5189"/>
    <w:p w14:paraId="148CF2FC" w14:textId="77777777" w:rsidR="00F30A2B" w:rsidRPr="00C971E6" w:rsidRDefault="00F30A2B" w:rsidP="00ED5189"/>
    <w:p w14:paraId="50DE16E4" w14:textId="77777777" w:rsidR="00C003D5" w:rsidRPr="00C971E6" w:rsidRDefault="006505F1" w:rsidP="00ED5189">
      <w:r w:rsidRPr="00C971E6">
        <w:tab/>
      </w:r>
      <w:r w:rsidRPr="00C971E6">
        <w:tab/>
      </w:r>
      <w:r w:rsidRPr="00C971E6">
        <w:tab/>
      </w:r>
      <w:r w:rsidRPr="00C971E6">
        <w:tab/>
      </w:r>
      <w:r w:rsidRPr="00C971E6">
        <w:tab/>
      </w:r>
      <w:r w:rsidRPr="00C971E6">
        <w:tab/>
      </w:r>
      <w:r w:rsidRPr="00C971E6">
        <w:tab/>
      </w:r>
      <w:r w:rsidRPr="00C971E6">
        <w:tab/>
      </w:r>
      <w:r w:rsidRPr="00C971E6">
        <w:tab/>
      </w:r>
      <w:r w:rsidRPr="00C971E6">
        <w:tab/>
      </w:r>
      <w:r w:rsidRPr="00C971E6">
        <w:tab/>
      </w:r>
    </w:p>
    <w:p w14:paraId="3034FA68" w14:textId="54F5C16C" w:rsidR="00ED5189" w:rsidRPr="00C971E6" w:rsidRDefault="00C003D5" w:rsidP="00ED5189">
      <w:r w:rsidRPr="00C971E6">
        <w:tab/>
      </w:r>
      <w:r w:rsidRPr="00C971E6">
        <w:tab/>
      </w:r>
      <w:r w:rsidRPr="00C971E6">
        <w:tab/>
      </w:r>
      <w:r w:rsidRPr="00C971E6">
        <w:tab/>
      </w:r>
      <w:r w:rsidRPr="00C971E6">
        <w:tab/>
      </w:r>
      <w:r w:rsidRPr="00C971E6">
        <w:tab/>
      </w:r>
      <w:r w:rsidRPr="00C971E6">
        <w:tab/>
      </w:r>
      <w:r w:rsidRPr="00C971E6">
        <w:tab/>
      </w:r>
      <w:r w:rsidRPr="00C971E6">
        <w:tab/>
      </w:r>
      <w:r w:rsidRPr="00C971E6">
        <w:tab/>
      </w:r>
      <w:r w:rsidRPr="00C971E6">
        <w:tab/>
      </w:r>
      <w:r w:rsidR="006505F1" w:rsidRPr="00C971E6">
        <w:rPr>
          <w:b/>
        </w:rPr>
        <w:t>Prijedlog</w:t>
      </w:r>
    </w:p>
    <w:p w14:paraId="2A0DF44E" w14:textId="61D2EFD5" w:rsidR="002B569D" w:rsidRDefault="002B569D" w:rsidP="00ED5189"/>
    <w:p w14:paraId="7447AACC" w14:textId="4D870380" w:rsidR="00311915" w:rsidRDefault="00311915" w:rsidP="00ED5189"/>
    <w:p w14:paraId="4F9E19B8" w14:textId="77777777" w:rsidR="001158FB" w:rsidRPr="00C971E6" w:rsidRDefault="001158FB" w:rsidP="00ED5189"/>
    <w:p w14:paraId="7B65AFEC" w14:textId="2982AF7D" w:rsidR="00D0525E" w:rsidRPr="00C971E6" w:rsidRDefault="00F61263" w:rsidP="00311915">
      <w:pPr>
        <w:ind w:firstLine="1418"/>
        <w:jc w:val="both"/>
      </w:pPr>
      <w:r w:rsidRPr="00F61263">
        <w:t>Na temelju članka 48. stavka 2. Zakona o proračunu („Narodne novine“, broj 144/21</w:t>
      </w:r>
      <w:r w:rsidR="00F310F5">
        <w:t>.</w:t>
      </w:r>
      <w:r w:rsidRPr="00F61263">
        <w:t>)</w:t>
      </w:r>
      <w:r w:rsidR="0020620B">
        <w:t xml:space="preserve">, a u vezi </w:t>
      </w:r>
      <w:r w:rsidR="00F310F5">
        <w:t xml:space="preserve">s člankom </w:t>
      </w:r>
      <w:r w:rsidR="008E7FC5">
        <w:t xml:space="preserve">19. </w:t>
      </w:r>
      <w:r w:rsidR="00F310F5">
        <w:t xml:space="preserve">stavcima </w:t>
      </w:r>
      <w:r w:rsidR="00190F07">
        <w:t xml:space="preserve">1. i </w:t>
      </w:r>
      <w:r w:rsidR="008A0EB5">
        <w:t>3.</w:t>
      </w:r>
      <w:r w:rsidRPr="00F61263">
        <w:t xml:space="preserve"> Zakona o izvršavanju Državnog proračuna Republike Hrvatske za 2022</w:t>
      </w:r>
      <w:r w:rsidRPr="00EA0889">
        <w:t>. godinu</w:t>
      </w:r>
      <w:r w:rsidRPr="00F61263">
        <w:t xml:space="preserve"> („Narodne novine“, </w:t>
      </w:r>
      <w:r w:rsidR="00EA0889" w:rsidRPr="00F61263">
        <w:t>br</w:t>
      </w:r>
      <w:r w:rsidR="00EA0889">
        <w:t>.</w:t>
      </w:r>
      <w:r w:rsidR="00EA0889" w:rsidRPr="00F61263">
        <w:t xml:space="preserve"> </w:t>
      </w:r>
      <w:r w:rsidRPr="00F61263">
        <w:t>62/22</w:t>
      </w:r>
      <w:r w:rsidR="00F310F5">
        <w:t>.</w:t>
      </w:r>
      <w:r w:rsidR="00190F07">
        <w:t xml:space="preserve"> i 131/22</w:t>
      </w:r>
      <w:r w:rsidR="00F310F5">
        <w:t>.</w:t>
      </w:r>
      <w:r w:rsidRPr="00F61263">
        <w:t>), Vlada Republike Hrvatske je na sjednici održanoj ________ 2022. donijela</w:t>
      </w:r>
    </w:p>
    <w:p w14:paraId="22E44533" w14:textId="7E82A5B3" w:rsidR="00C003D5" w:rsidRDefault="00C003D5" w:rsidP="00D0525E">
      <w:pPr>
        <w:jc w:val="both"/>
      </w:pPr>
    </w:p>
    <w:p w14:paraId="751BB278" w14:textId="77777777" w:rsidR="00F310F5" w:rsidRPr="00C971E6" w:rsidRDefault="00F310F5" w:rsidP="00D0525E">
      <w:pPr>
        <w:jc w:val="both"/>
      </w:pPr>
    </w:p>
    <w:p w14:paraId="071ADF68" w14:textId="6641B9DA" w:rsidR="00D0525E" w:rsidRPr="00C971E6" w:rsidRDefault="00D0525E" w:rsidP="00D0525E">
      <w:pPr>
        <w:jc w:val="center"/>
        <w:rPr>
          <w:b/>
        </w:rPr>
      </w:pPr>
      <w:r w:rsidRPr="00C971E6">
        <w:rPr>
          <w:b/>
        </w:rPr>
        <w:t>O</w:t>
      </w:r>
      <w:r w:rsidR="002B569D" w:rsidRPr="00C971E6">
        <w:rPr>
          <w:b/>
        </w:rPr>
        <w:t xml:space="preserve"> </w:t>
      </w:r>
      <w:r w:rsidRPr="00C971E6">
        <w:rPr>
          <w:b/>
        </w:rPr>
        <w:t>D</w:t>
      </w:r>
      <w:r w:rsidR="002B569D" w:rsidRPr="00C971E6">
        <w:rPr>
          <w:b/>
        </w:rPr>
        <w:t xml:space="preserve"> </w:t>
      </w:r>
      <w:r w:rsidRPr="00C971E6">
        <w:rPr>
          <w:b/>
        </w:rPr>
        <w:t>L</w:t>
      </w:r>
      <w:r w:rsidR="002B569D" w:rsidRPr="00C971E6">
        <w:rPr>
          <w:b/>
        </w:rPr>
        <w:t xml:space="preserve"> </w:t>
      </w:r>
      <w:r w:rsidRPr="00C971E6">
        <w:rPr>
          <w:b/>
        </w:rPr>
        <w:t>U</w:t>
      </w:r>
      <w:r w:rsidR="002B569D" w:rsidRPr="00C971E6">
        <w:rPr>
          <w:b/>
        </w:rPr>
        <w:t xml:space="preserve"> </w:t>
      </w:r>
      <w:r w:rsidRPr="00C971E6">
        <w:rPr>
          <w:b/>
        </w:rPr>
        <w:t>K</w:t>
      </w:r>
      <w:r w:rsidR="002B569D" w:rsidRPr="00C971E6">
        <w:rPr>
          <w:b/>
        </w:rPr>
        <w:t xml:space="preserve"> </w:t>
      </w:r>
      <w:r w:rsidRPr="00C971E6">
        <w:rPr>
          <w:b/>
        </w:rPr>
        <w:t>U</w:t>
      </w:r>
    </w:p>
    <w:p w14:paraId="2CF95733" w14:textId="77777777" w:rsidR="00D0525E" w:rsidRPr="00C971E6" w:rsidRDefault="00D0525E" w:rsidP="00D0525E">
      <w:pPr>
        <w:jc w:val="center"/>
        <w:rPr>
          <w:b/>
        </w:rPr>
      </w:pPr>
    </w:p>
    <w:p w14:paraId="7492FEC4" w14:textId="0A1589FD" w:rsidR="00D0525E" w:rsidRPr="00671CB0" w:rsidRDefault="00EE2412" w:rsidP="00D0525E">
      <w:pPr>
        <w:jc w:val="center"/>
        <w:rPr>
          <w:b/>
        </w:rPr>
      </w:pPr>
      <w:r>
        <w:rPr>
          <w:b/>
        </w:rPr>
        <w:t>o davanju suglasnosti</w:t>
      </w:r>
      <w:r w:rsidRPr="00EE2412">
        <w:rPr>
          <w:b/>
        </w:rPr>
        <w:t xml:space="preserve"> Javnoj ustanovi Lučka uprava Osijek za preuzimanje obveza na teret sredstava državnog proračuna R</w:t>
      </w:r>
      <w:r w:rsidR="001515FC">
        <w:rPr>
          <w:b/>
        </w:rPr>
        <w:t>epublike Hrvatske u 2023. i 2024</w:t>
      </w:r>
      <w:r w:rsidRPr="00EE2412">
        <w:rPr>
          <w:b/>
        </w:rPr>
        <w:t xml:space="preserve">. godini za sklapanje ugovora o </w:t>
      </w:r>
      <w:r w:rsidR="001515FC" w:rsidRPr="001515FC">
        <w:rPr>
          <w:b/>
        </w:rPr>
        <w:t xml:space="preserve">građenju pristaništa Donji </w:t>
      </w:r>
      <w:r w:rsidR="003F060E">
        <w:rPr>
          <w:b/>
        </w:rPr>
        <w:t>g</w:t>
      </w:r>
      <w:r w:rsidR="001515FC" w:rsidRPr="001515FC">
        <w:rPr>
          <w:b/>
        </w:rPr>
        <w:t>rad u Osijeku</w:t>
      </w:r>
    </w:p>
    <w:p w14:paraId="46448ABB" w14:textId="77777777" w:rsidR="00D0525E" w:rsidRPr="00F310F5" w:rsidRDefault="00D0525E" w:rsidP="00D0525E">
      <w:pPr>
        <w:jc w:val="center"/>
      </w:pPr>
    </w:p>
    <w:p w14:paraId="11094B56" w14:textId="585227AF" w:rsidR="00DD199D" w:rsidRPr="00F310F5" w:rsidRDefault="00DD199D" w:rsidP="00D0525E">
      <w:pPr>
        <w:pStyle w:val="BodyTextIndent2"/>
        <w:ind w:left="0" w:firstLine="0"/>
        <w:rPr>
          <w:rFonts w:ascii="Times New Roman" w:hAnsi="Times New Roman" w:cs="Times New Roman"/>
          <w:b w:val="0"/>
          <w:szCs w:val="24"/>
        </w:rPr>
      </w:pPr>
    </w:p>
    <w:p w14:paraId="644967A7" w14:textId="73E3453E" w:rsidR="00ED5189" w:rsidRPr="00F0408F" w:rsidRDefault="00F0408F" w:rsidP="00ED5189">
      <w:pPr>
        <w:pStyle w:val="BodyTextIndent2"/>
        <w:ind w:left="0" w:firstLine="0"/>
        <w:jc w:val="center"/>
        <w:rPr>
          <w:rFonts w:ascii="Times New Roman" w:hAnsi="Times New Roman" w:cs="Times New Roman"/>
          <w:szCs w:val="24"/>
        </w:rPr>
      </w:pPr>
      <w:r w:rsidRPr="00F0408F">
        <w:rPr>
          <w:rFonts w:ascii="Times New Roman" w:hAnsi="Times New Roman" w:cs="Times New Roman"/>
          <w:szCs w:val="24"/>
        </w:rPr>
        <w:t>I.</w:t>
      </w:r>
    </w:p>
    <w:p w14:paraId="6FDB39E4" w14:textId="4848CD13" w:rsidR="00F0408F" w:rsidRPr="001F6F9B" w:rsidRDefault="00F0408F" w:rsidP="00ED5189">
      <w:pPr>
        <w:pStyle w:val="BodyTextIndent2"/>
        <w:ind w:left="0" w:firstLine="0"/>
        <w:jc w:val="center"/>
        <w:rPr>
          <w:rFonts w:ascii="Times New Roman" w:hAnsi="Times New Roman" w:cs="Times New Roman"/>
          <w:b w:val="0"/>
          <w:szCs w:val="24"/>
        </w:rPr>
      </w:pPr>
    </w:p>
    <w:p w14:paraId="391FBAED" w14:textId="061E2677" w:rsidR="00190F07" w:rsidRDefault="00FF47CB" w:rsidP="00190F07">
      <w:pPr>
        <w:pStyle w:val="BodyTextIndent2"/>
        <w:ind w:left="0" w:firstLine="1418"/>
        <w:rPr>
          <w:rFonts w:ascii="Times New Roman" w:hAnsi="Times New Roman" w:cs="Times New Roman"/>
          <w:b w:val="0"/>
          <w:szCs w:val="24"/>
        </w:rPr>
      </w:pPr>
      <w:r w:rsidRPr="00FF47CB">
        <w:rPr>
          <w:rFonts w:ascii="Times New Roman" w:hAnsi="Times New Roman" w:cs="Times New Roman"/>
          <w:b w:val="0"/>
          <w:szCs w:val="24"/>
        </w:rPr>
        <w:t>Daje se suglasnost Javnoj ustanovi Lučka uprava Osijek za preuzimanje obveza na teret sredstava državnog proračuna R</w:t>
      </w:r>
      <w:r w:rsidR="001515FC">
        <w:rPr>
          <w:rFonts w:ascii="Times New Roman" w:hAnsi="Times New Roman" w:cs="Times New Roman"/>
          <w:b w:val="0"/>
          <w:szCs w:val="24"/>
        </w:rPr>
        <w:t>epublike Hrvatske u 2023. i 2024</w:t>
      </w:r>
      <w:r w:rsidRPr="00FF47CB">
        <w:rPr>
          <w:rFonts w:ascii="Times New Roman" w:hAnsi="Times New Roman" w:cs="Times New Roman"/>
          <w:b w:val="0"/>
          <w:szCs w:val="24"/>
        </w:rPr>
        <w:t>. godini za sklapanje ugovora</w:t>
      </w:r>
      <w:r w:rsidR="001515FC" w:rsidRPr="001515FC">
        <w:rPr>
          <w:rFonts w:ascii="Times New Roman" w:hAnsi="Times New Roman" w:cs="Times New Roman"/>
          <w:b w:val="0"/>
          <w:szCs w:val="24"/>
        </w:rPr>
        <w:t xml:space="preserve"> </w:t>
      </w:r>
      <w:r w:rsidR="001515FC" w:rsidRPr="00F310F5">
        <w:rPr>
          <w:rFonts w:ascii="Times New Roman" w:hAnsi="Times New Roman" w:cs="Times New Roman"/>
          <w:b w:val="0"/>
          <w:szCs w:val="24"/>
        </w:rPr>
        <w:t xml:space="preserve">o </w:t>
      </w:r>
      <w:r w:rsidR="001515FC" w:rsidRPr="001515FC">
        <w:rPr>
          <w:rFonts w:ascii="Times New Roman" w:hAnsi="Times New Roman" w:cs="Times New Roman"/>
          <w:b w:val="0"/>
          <w:szCs w:val="24"/>
        </w:rPr>
        <w:t xml:space="preserve">građenju pristaništa Donji </w:t>
      </w:r>
      <w:r w:rsidR="003F060E">
        <w:rPr>
          <w:rFonts w:ascii="Times New Roman" w:hAnsi="Times New Roman" w:cs="Times New Roman"/>
          <w:b w:val="0"/>
          <w:szCs w:val="24"/>
        </w:rPr>
        <w:t>g</w:t>
      </w:r>
      <w:r w:rsidR="001515FC" w:rsidRPr="001515FC">
        <w:rPr>
          <w:rFonts w:ascii="Times New Roman" w:hAnsi="Times New Roman" w:cs="Times New Roman"/>
          <w:b w:val="0"/>
          <w:szCs w:val="24"/>
        </w:rPr>
        <w:t>rad u Osijeku</w:t>
      </w:r>
      <w:r w:rsidRPr="00FF47CB">
        <w:rPr>
          <w:rFonts w:ascii="Times New Roman" w:hAnsi="Times New Roman" w:cs="Times New Roman"/>
          <w:b w:val="0"/>
          <w:szCs w:val="24"/>
        </w:rPr>
        <w:t xml:space="preserve">, u ukupnom iznosu od </w:t>
      </w:r>
      <w:r w:rsidR="0047736A" w:rsidRPr="0047736A">
        <w:rPr>
          <w:rFonts w:ascii="Times New Roman" w:hAnsi="Times New Roman" w:cs="Times New Roman"/>
          <w:b w:val="0"/>
          <w:szCs w:val="24"/>
        </w:rPr>
        <w:t>16.883.036,5</w:t>
      </w:r>
      <w:r w:rsidR="0047736A">
        <w:rPr>
          <w:rFonts w:ascii="Times New Roman" w:hAnsi="Times New Roman" w:cs="Times New Roman"/>
          <w:b w:val="0"/>
          <w:szCs w:val="24"/>
        </w:rPr>
        <w:t xml:space="preserve">0 </w:t>
      </w:r>
      <w:r w:rsidR="00EB64A9">
        <w:rPr>
          <w:rFonts w:ascii="Times New Roman" w:hAnsi="Times New Roman" w:cs="Times New Roman"/>
          <w:b w:val="0"/>
          <w:szCs w:val="24"/>
        </w:rPr>
        <w:t>kuna</w:t>
      </w:r>
      <w:r w:rsidR="001515FC">
        <w:rPr>
          <w:rFonts w:ascii="Times New Roman" w:hAnsi="Times New Roman" w:cs="Times New Roman"/>
          <w:b w:val="0"/>
          <w:szCs w:val="24"/>
        </w:rPr>
        <w:t xml:space="preserve"> </w:t>
      </w:r>
      <w:r w:rsidR="00EB64A9" w:rsidRPr="00EB64A9">
        <w:rPr>
          <w:rFonts w:ascii="Times New Roman" w:hAnsi="Times New Roman" w:cs="Times New Roman"/>
          <w:b w:val="0"/>
          <w:szCs w:val="24"/>
        </w:rPr>
        <w:t xml:space="preserve">s </w:t>
      </w:r>
      <w:r w:rsidR="00F310F5">
        <w:rPr>
          <w:rFonts w:ascii="Times New Roman" w:hAnsi="Times New Roman" w:cs="Times New Roman"/>
          <w:b w:val="0"/>
          <w:szCs w:val="24"/>
        </w:rPr>
        <w:t>porezom na dodanu vrijednost</w:t>
      </w:r>
      <w:r w:rsidR="00EB64A9">
        <w:rPr>
          <w:rFonts w:ascii="Times New Roman" w:hAnsi="Times New Roman" w:cs="Times New Roman"/>
          <w:b w:val="0"/>
          <w:szCs w:val="24"/>
        </w:rPr>
        <w:t xml:space="preserve"> </w:t>
      </w:r>
      <w:r w:rsidR="003D7673" w:rsidRPr="003D7673">
        <w:rPr>
          <w:rFonts w:ascii="Times New Roman" w:hAnsi="Times New Roman" w:cs="Times New Roman"/>
          <w:b w:val="0"/>
          <w:lang w:eastAsia="en-US"/>
        </w:rPr>
        <w:t xml:space="preserve">(2.240.764,02 </w:t>
      </w:r>
      <w:r w:rsidR="00F310F5">
        <w:rPr>
          <w:rFonts w:ascii="Times New Roman" w:hAnsi="Times New Roman" w:cs="Times New Roman"/>
          <w:b w:val="0"/>
          <w:lang w:eastAsia="en-US"/>
        </w:rPr>
        <w:t>eura</w:t>
      </w:r>
      <w:r w:rsidR="003D7673" w:rsidRPr="00F310F5">
        <w:rPr>
          <w:rFonts w:ascii="Times New Roman" w:hAnsi="Times New Roman" w:cs="Times New Roman"/>
          <w:b w:val="0"/>
          <w:lang w:eastAsia="en-US"/>
        </w:rPr>
        <w:t>)</w:t>
      </w:r>
      <w:r w:rsidR="003D7673" w:rsidRPr="00F310F5">
        <w:rPr>
          <w:b w:val="0"/>
          <w:lang w:eastAsia="en-US"/>
        </w:rPr>
        <w:t xml:space="preserve"> </w:t>
      </w:r>
      <w:r w:rsidR="001515FC" w:rsidRPr="00F310F5">
        <w:rPr>
          <w:rFonts w:ascii="Times New Roman" w:hAnsi="Times New Roman" w:cs="Times New Roman"/>
          <w:b w:val="0"/>
          <w:szCs w:val="24"/>
        </w:rPr>
        <w:t>i</w:t>
      </w:r>
      <w:r w:rsidR="001515FC">
        <w:rPr>
          <w:rFonts w:ascii="Times New Roman" w:hAnsi="Times New Roman" w:cs="Times New Roman"/>
          <w:b w:val="0"/>
          <w:szCs w:val="24"/>
        </w:rPr>
        <w:t xml:space="preserve"> to po godinama</w:t>
      </w:r>
      <w:r w:rsidRPr="00FF47CB">
        <w:rPr>
          <w:rFonts w:ascii="Times New Roman" w:hAnsi="Times New Roman" w:cs="Times New Roman"/>
          <w:b w:val="0"/>
          <w:szCs w:val="24"/>
        </w:rPr>
        <w:t xml:space="preserve"> </w:t>
      </w:r>
      <w:r w:rsidR="00B56017">
        <w:rPr>
          <w:rFonts w:ascii="Times New Roman" w:hAnsi="Times New Roman" w:cs="Times New Roman"/>
          <w:b w:val="0"/>
          <w:szCs w:val="24"/>
        </w:rPr>
        <w:t>i u iznosima kako slijedi:</w:t>
      </w:r>
    </w:p>
    <w:p w14:paraId="4B9FBFF0" w14:textId="77777777" w:rsidR="00190F07" w:rsidRDefault="00190F07" w:rsidP="00190F07">
      <w:pPr>
        <w:pStyle w:val="BodyTextIndent2"/>
        <w:ind w:left="0" w:firstLine="1418"/>
        <w:rPr>
          <w:rFonts w:ascii="Times New Roman" w:hAnsi="Times New Roman" w:cs="Times New Roman"/>
          <w:b w:val="0"/>
          <w:szCs w:val="24"/>
        </w:rPr>
      </w:pPr>
    </w:p>
    <w:p w14:paraId="3C90B019" w14:textId="6B72DF07" w:rsidR="00190F07" w:rsidRPr="008F676E" w:rsidRDefault="008F676E" w:rsidP="00190F07">
      <w:pPr>
        <w:pStyle w:val="BodyTextIndent2"/>
        <w:ind w:left="0" w:firstLine="1418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g</w:t>
      </w:r>
      <w:r w:rsidRPr="008F676E">
        <w:rPr>
          <w:rFonts w:ascii="Times New Roman" w:hAnsi="Times New Roman" w:cs="Times New Roman"/>
          <w:b w:val="0"/>
          <w:szCs w:val="24"/>
        </w:rPr>
        <w:t>odina</w:t>
      </w:r>
      <w:r w:rsidR="00EB64A9" w:rsidRPr="008F676E">
        <w:rPr>
          <w:rFonts w:ascii="Times New Roman" w:hAnsi="Times New Roman" w:cs="Times New Roman"/>
          <w:b w:val="0"/>
          <w:szCs w:val="24"/>
        </w:rPr>
        <w:tab/>
        <w:t xml:space="preserve">         </w:t>
      </w:r>
      <w:r w:rsidR="00EB64A9" w:rsidRPr="008F676E">
        <w:rPr>
          <w:rFonts w:ascii="Times New Roman" w:hAnsi="Times New Roman" w:cs="Times New Roman"/>
          <w:b w:val="0"/>
          <w:szCs w:val="24"/>
        </w:rPr>
        <w:tab/>
      </w:r>
      <w:r w:rsidR="00EB64A9" w:rsidRPr="008F676E">
        <w:rPr>
          <w:rFonts w:ascii="Times New Roman" w:hAnsi="Times New Roman" w:cs="Times New Roman"/>
          <w:b w:val="0"/>
          <w:szCs w:val="24"/>
        </w:rPr>
        <w:tab/>
      </w:r>
      <w:r w:rsidR="00471C3F"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>i</w:t>
      </w:r>
      <w:r w:rsidRPr="008F676E">
        <w:rPr>
          <w:rFonts w:ascii="Times New Roman" w:hAnsi="Times New Roman" w:cs="Times New Roman"/>
          <w:b w:val="0"/>
          <w:szCs w:val="24"/>
        </w:rPr>
        <w:t>znos</w:t>
      </w:r>
    </w:p>
    <w:p w14:paraId="2EB45497" w14:textId="77777777" w:rsidR="008F676E" w:rsidRDefault="008F676E" w:rsidP="00190F07">
      <w:pPr>
        <w:pStyle w:val="BodyTextIndent2"/>
        <w:ind w:left="0" w:firstLine="1418"/>
        <w:rPr>
          <w:rFonts w:ascii="Times New Roman" w:hAnsi="Times New Roman" w:cs="Times New Roman"/>
          <w:b w:val="0"/>
          <w:szCs w:val="24"/>
        </w:rPr>
      </w:pPr>
    </w:p>
    <w:p w14:paraId="1A2F75F9" w14:textId="63539B45" w:rsidR="00190F07" w:rsidRDefault="00EB64A9" w:rsidP="00190F07">
      <w:pPr>
        <w:pStyle w:val="BodyTextIndent2"/>
        <w:ind w:left="0" w:firstLine="1418"/>
        <w:rPr>
          <w:rFonts w:ascii="Times New Roman" w:hAnsi="Times New Roman" w:cs="Times New Roman"/>
          <w:b w:val="0"/>
          <w:szCs w:val="24"/>
        </w:rPr>
      </w:pPr>
      <w:r w:rsidRPr="005731D4">
        <w:rPr>
          <w:rFonts w:ascii="Times New Roman" w:hAnsi="Times New Roman" w:cs="Times New Roman"/>
          <w:b w:val="0"/>
          <w:szCs w:val="24"/>
        </w:rPr>
        <w:t>2023.</w:t>
      </w:r>
      <w:r w:rsidRPr="005731D4">
        <w:rPr>
          <w:rFonts w:ascii="Times New Roman" w:hAnsi="Times New Roman" w:cs="Times New Roman"/>
          <w:b w:val="0"/>
          <w:szCs w:val="24"/>
        </w:rPr>
        <w:tab/>
      </w:r>
      <w:r w:rsidR="00190F07"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  <w:t xml:space="preserve">  </w:t>
      </w:r>
      <w:r w:rsidR="008F676E">
        <w:rPr>
          <w:rFonts w:ascii="Times New Roman" w:hAnsi="Times New Roman" w:cs="Times New Roman"/>
          <w:b w:val="0"/>
          <w:szCs w:val="24"/>
        </w:rPr>
        <w:tab/>
      </w:r>
      <w:r w:rsidRPr="00EB64A9">
        <w:rPr>
          <w:rFonts w:ascii="Times New Roman" w:hAnsi="Times New Roman" w:cs="Times New Roman"/>
          <w:b w:val="0"/>
          <w:szCs w:val="24"/>
        </w:rPr>
        <w:t>6.753.214,60</w:t>
      </w:r>
      <w:r>
        <w:rPr>
          <w:rFonts w:ascii="Times New Roman" w:hAnsi="Times New Roman" w:cs="Times New Roman"/>
          <w:b w:val="0"/>
          <w:szCs w:val="24"/>
        </w:rPr>
        <w:t xml:space="preserve"> kuna</w:t>
      </w:r>
      <w:r w:rsidR="00190F07">
        <w:rPr>
          <w:rFonts w:ascii="Times New Roman" w:hAnsi="Times New Roman" w:cs="Times New Roman"/>
          <w:b w:val="0"/>
          <w:szCs w:val="24"/>
        </w:rPr>
        <w:t xml:space="preserve"> (</w:t>
      </w:r>
      <w:r w:rsidR="00190F07" w:rsidRPr="00190F07">
        <w:rPr>
          <w:rFonts w:ascii="Times New Roman" w:hAnsi="Times New Roman" w:cs="Times New Roman"/>
          <w:b w:val="0"/>
          <w:szCs w:val="24"/>
        </w:rPr>
        <w:t>896.305,</w:t>
      </w:r>
      <w:r w:rsidR="00C26D1C" w:rsidRPr="00190F07">
        <w:rPr>
          <w:rFonts w:ascii="Times New Roman" w:hAnsi="Times New Roman" w:cs="Times New Roman"/>
          <w:b w:val="0"/>
          <w:szCs w:val="24"/>
        </w:rPr>
        <w:t>6</w:t>
      </w:r>
      <w:r w:rsidR="00396129">
        <w:rPr>
          <w:rFonts w:ascii="Times New Roman" w:hAnsi="Times New Roman" w:cs="Times New Roman"/>
          <w:b w:val="0"/>
          <w:szCs w:val="24"/>
        </w:rPr>
        <w:t>0</w:t>
      </w:r>
      <w:r w:rsidR="00C26D1C">
        <w:rPr>
          <w:rFonts w:ascii="Times New Roman" w:hAnsi="Times New Roman" w:cs="Times New Roman"/>
          <w:b w:val="0"/>
          <w:szCs w:val="24"/>
        </w:rPr>
        <w:t xml:space="preserve"> </w:t>
      </w:r>
      <w:r w:rsidR="008F676E">
        <w:rPr>
          <w:rFonts w:ascii="Times New Roman" w:hAnsi="Times New Roman" w:cs="Times New Roman"/>
          <w:b w:val="0"/>
          <w:szCs w:val="24"/>
        </w:rPr>
        <w:t>eura</w:t>
      </w:r>
      <w:r w:rsidR="00190F07">
        <w:rPr>
          <w:rFonts w:ascii="Times New Roman" w:hAnsi="Times New Roman" w:cs="Times New Roman"/>
          <w:b w:val="0"/>
          <w:szCs w:val="24"/>
        </w:rPr>
        <w:t>)</w:t>
      </w:r>
    </w:p>
    <w:p w14:paraId="02504366" w14:textId="43CB09DF" w:rsidR="00EB64A9" w:rsidRDefault="00EB64A9" w:rsidP="00190F07">
      <w:pPr>
        <w:pStyle w:val="BodyTextIndent2"/>
        <w:ind w:left="0" w:firstLine="1418"/>
        <w:rPr>
          <w:rFonts w:ascii="Times New Roman" w:hAnsi="Times New Roman" w:cs="Times New Roman"/>
          <w:b w:val="0"/>
          <w:szCs w:val="24"/>
        </w:rPr>
      </w:pPr>
      <w:r w:rsidRPr="00715CCF">
        <w:rPr>
          <w:rFonts w:ascii="Times New Roman" w:hAnsi="Times New Roman" w:cs="Times New Roman"/>
          <w:b w:val="0"/>
          <w:szCs w:val="24"/>
        </w:rPr>
        <w:t>2024.</w:t>
      </w:r>
      <w:r w:rsidRPr="00715CCF">
        <w:rPr>
          <w:rFonts w:ascii="Times New Roman" w:hAnsi="Times New Roman" w:cs="Times New Roman"/>
          <w:b w:val="0"/>
          <w:szCs w:val="24"/>
        </w:rPr>
        <w:tab/>
      </w:r>
      <w:r w:rsidR="00190F07">
        <w:rPr>
          <w:rFonts w:ascii="Times New Roman" w:hAnsi="Times New Roman" w:cs="Times New Roman"/>
          <w:b w:val="0"/>
          <w:szCs w:val="24"/>
        </w:rPr>
        <w:tab/>
      </w:r>
      <w:r w:rsidRPr="00715CCF">
        <w:rPr>
          <w:rFonts w:ascii="Times New Roman" w:hAnsi="Times New Roman" w:cs="Times New Roman"/>
          <w:b w:val="0"/>
          <w:szCs w:val="24"/>
        </w:rPr>
        <w:t xml:space="preserve">      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715CCF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 xml:space="preserve">    </w:t>
      </w:r>
      <w:r w:rsidR="008F676E">
        <w:rPr>
          <w:rFonts w:ascii="Times New Roman" w:hAnsi="Times New Roman" w:cs="Times New Roman"/>
          <w:b w:val="0"/>
          <w:szCs w:val="24"/>
        </w:rPr>
        <w:tab/>
      </w:r>
      <w:r w:rsidRPr="00EB64A9">
        <w:rPr>
          <w:rFonts w:ascii="Times New Roman" w:hAnsi="Times New Roman" w:cs="Times New Roman"/>
          <w:b w:val="0"/>
          <w:szCs w:val="24"/>
        </w:rPr>
        <w:t>10.129.821,90</w:t>
      </w:r>
      <w:r>
        <w:rPr>
          <w:rFonts w:ascii="Times New Roman" w:hAnsi="Times New Roman" w:cs="Times New Roman"/>
          <w:b w:val="0"/>
          <w:szCs w:val="24"/>
        </w:rPr>
        <w:t xml:space="preserve"> kuna</w:t>
      </w:r>
      <w:r w:rsidR="00190F07">
        <w:rPr>
          <w:rFonts w:ascii="Times New Roman" w:hAnsi="Times New Roman" w:cs="Times New Roman"/>
          <w:b w:val="0"/>
          <w:szCs w:val="24"/>
        </w:rPr>
        <w:t xml:space="preserve"> (</w:t>
      </w:r>
      <w:r w:rsidR="00190F07" w:rsidRPr="00190F07">
        <w:rPr>
          <w:rFonts w:ascii="Times New Roman" w:hAnsi="Times New Roman" w:cs="Times New Roman"/>
          <w:b w:val="0"/>
          <w:szCs w:val="24"/>
        </w:rPr>
        <w:t>1.344.458,41</w:t>
      </w:r>
      <w:r w:rsidR="00915871">
        <w:rPr>
          <w:rFonts w:ascii="Times New Roman" w:hAnsi="Times New Roman" w:cs="Times New Roman"/>
          <w:b w:val="0"/>
          <w:szCs w:val="24"/>
        </w:rPr>
        <w:t xml:space="preserve"> </w:t>
      </w:r>
      <w:r w:rsidR="008F676E">
        <w:rPr>
          <w:rFonts w:ascii="Times New Roman" w:hAnsi="Times New Roman" w:cs="Times New Roman"/>
          <w:b w:val="0"/>
          <w:szCs w:val="24"/>
        </w:rPr>
        <w:t>eura</w:t>
      </w:r>
      <w:r w:rsidR="00190F07">
        <w:rPr>
          <w:rFonts w:ascii="Times New Roman" w:hAnsi="Times New Roman" w:cs="Times New Roman"/>
          <w:b w:val="0"/>
          <w:szCs w:val="24"/>
        </w:rPr>
        <w:t>)</w:t>
      </w:r>
      <w:r w:rsidR="004A5A21">
        <w:rPr>
          <w:rFonts w:ascii="Times New Roman" w:hAnsi="Times New Roman" w:cs="Times New Roman"/>
          <w:b w:val="0"/>
          <w:szCs w:val="24"/>
        </w:rPr>
        <w:t>.</w:t>
      </w:r>
    </w:p>
    <w:p w14:paraId="115EB9F0" w14:textId="7F5E3C55" w:rsidR="00FF47CB" w:rsidRPr="004A5A21" w:rsidRDefault="00FF47CB" w:rsidP="00EC351B"/>
    <w:p w14:paraId="123349CD" w14:textId="6C153F9D" w:rsidR="00F30A2B" w:rsidRDefault="00F30A2B" w:rsidP="00641B63">
      <w:pPr>
        <w:jc w:val="center"/>
        <w:rPr>
          <w:b/>
        </w:rPr>
      </w:pPr>
      <w:r>
        <w:rPr>
          <w:b/>
        </w:rPr>
        <w:t>II.</w:t>
      </w:r>
    </w:p>
    <w:p w14:paraId="54A306AD" w14:textId="77777777" w:rsidR="00F30A2B" w:rsidRDefault="00F30A2B" w:rsidP="00F30A2B">
      <w:pPr>
        <w:tabs>
          <w:tab w:val="left" w:pos="1176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</w:pPr>
    </w:p>
    <w:p w14:paraId="0D440673" w14:textId="59EF7605" w:rsidR="00F30A2B" w:rsidRDefault="00641B63" w:rsidP="00F30A2B">
      <w:pPr>
        <w:tabs>
          <w:tab w:val="left" w:pos="1176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>
        <w:tab/>
      </w:r>
      <w:r>
        <w:tab/>
      </w:r>
      <w:r w:rsidR="00F30A2B">
        <w:t>Plaćanja koja proizlaze iz obveza preuzetih u skladu s točkom I. ove Odluke Javna usta</w:t>
      </w:r>
      <w:r w:rsidR="00E73326">
        <w:t>nova Lučka uprava Osijek</w:t>
      </w:r>
      <w:r w:rsidR="00F30A2B">
        <w:t xml:space="preserve"> dužna je kao obvezu uključiti u financijski plan u godini u kojoj obveza dospijeva.</w:t>
      </w:r>
    </w:p>
    <w:p w14:paraId="584C4898" w14:textId="4DBF6003" w:rsidR="00ED5189" w:rsidRPr="001F6F9B" w:rsidRDefault="00ED5189" w:rsidP="00ED5189">
      <w:pPr>
        <w:tabs>
          <w:tab w:val="left" w:pos="2145"/>
        </w:tabs>
        <w:jc w:val="both"/>
        <w:rPr>
          <w:bCs/>
        </w:rPr>
      </w:pPr>
    </w:p>
    <w:p w14:paraId="39AD1582" w14:textId="05B816F7" w:rsidR="00F0408F" w:rsidRDefault="00F0408F" w:rsidP="00F0408F">
      <w:pPr>
        <w:jc w:val="center"/>
        <w:rPr>
          <w:b/>
        </w:rPr>
      </w:pPr>
      <w:r w:rsidRPr="00F0408F">
        <w:rPr>
          <w:b/>
        </w:rPr>
        <w:t>II</w:t>
      </w:r>
      <w:r w:rsidR="00F30A2B">
        <w:rPr>
          <w:b/>
        </w:rPr>
        <w:t>I</w:t>
      </w:r>
      <w:r w:rsidRPr="00F0408F">
        <w:rPr>
          <w:b/>
        </w:rPr>
        <w:t>.</w:t>
      </w:r>
    </w:p>
    <w:p w14:paraId="388E60E7" w14:textId="77777777" w:rsidR="00F0408F" w:rsidRDefault="00F0408F" w:rsidP="00C003D5"/>
    <w:p w14:paraId="1938FDBC" w14:textId="7E4B1A95" w:rsidR="00F0408F" w:rsidRDefault="00F0408F" w:rsidP="00641B63">
      <w:pPr>
        <w:ind w:left="708" w:firstLine="708"/>
        <w:jc w:val="both"/>
      </w:pPr>
      <w:r>
        <w:t>Ova Odluka stupa na snagu danom donošenja.</w:t>
      </w:r>
    </w:p>
    <w:p w14:paraId="2247D52B" w14:textId="38C9A305" w:rsidR="00C003D5" w:rsidRDefault="00C003D5" w:rsidP="00F0408F">
      <w:pPr>
        <w:ind w:firstLine="708"/>
        <w:jc w:val="both"/>
      </w:pPr>
    </w:p>
    <w:p w14:paraId="0E8C505C" w14:textId="4856306D" w:rsidR="00C003D5" w:rsidRDefault="00C003D5" w:rsidP="00641B63">
      <w:pPr>
        <w:jc w:val="both"/>
      </w:pPr>
    </w:p>
    <w:p w14:paraId="68CD20A9" w14:textId="77777777" w:rsidR="00F0408F" w:rsidRDefault="00F0408F" w:rsidP="00F0408F">
      <w:pPr>
        <w:jc w:val="both"/>
      </w:pPr>
      <w:r>
        <w:t>KLASA:</w:t>
      </w:r>
    </w:p>
    <w:p w14:paraId="206AE6DC" w14:textId="77777777" w:rsidR="00F0408F" w:rsidRDefault="00F0408F" w:rsidP="00F0408F">
      <w:pPr>
        <w:jc w:val="both"/>
      </w:pPr>
      <w:r>
        <w:t>URBROJ:</w:t>
      </w:r>
    </w:p>
    <w:p w14:paraId="05660D87" w14:textId="77777777" w:rsidR="00641B63" w:rsidRPr="0036049C" w:rsidRDefault="00641B63" w:rsidP="00F0408F">
      <w:pPr>
        <w:jc w:val="both"/>
        <w:rPr>
          <w:sz w:val="16"/>
          <w:szCs w:val="16"/>
        </w:rPr>
      </w:pPr>
    </w:p>
    <w:p w14:paraId="55EF76BF" w14:textId="4E51EAF0" w:rsidR="00157C52" w:rsidRPr="00671CB0" w:rsidRDefault="00F0408F" w:rsidP="00F0408F">
      <w:pPr>
        <w:jc w:val="both"/>
      </w:pPr>
      <w:r>
        <w:t>Zagreb,</w:t>
      </w:r>
    </w:p>
    <w:p w14:paraId="50CDD806" w14:textId="62C86D82" w:rsidR="00474A4D" w:rsidRPr="004A5A21" w:rsidRDefault="00474A4D" w:rsidP="00474A4D">
      <w:pPr>
        <w:tabs>
          <w:tab w:val="left" w:pos="-1985"/>
          <w:tab w:val="center" w:pos="6711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 w:rsidRPr="004A5A21">
        <w:rPr>
          <w:spacing w:val="-3"/>
        </w:rPr>
        <w:t xml:space="preserve">PREDSJEDNIK </w:t>
      </w:r>
    </w:p>
    <w:p w14:paraId="03E52DAF" w14:textId="77777777" w:rsidR="00474A4D" w:rsidRPr="00110B9A" w:rsidRDefault="00474A4D" w:rsidP="00474A4D">
      <w:pPr>
        <w:tabs>
          <w:tab w:val="left" w:pos="-1985"/>
          <w:tab w:val="center" w:pos="6711"/>
        </w:tabs>
        <w:suppressAutoHyphens/>
        <w:jc w:val="both"/>
        <w:rPr>
          <w:spacing w:val="-3"/>
        </w:rPr>
      </w:pPr>
    </w:p>
    <w:p w14:paraId="0A163B57" w14:textId="77777777" w:rsidR="00474A4D" w:rsidRPr="00110B9A" w:rsidRDefault="00474A4D" w:rsidP="00474A4D">
      <w:pPr>
        <w:tabs>
          <w:tab w:val="left" w:pos="-1440"/>
          <w:tab w:val="left" w:pos="-720"/>
          <w:tab w:val="center" w:pos="6711"/>
        </w:tabs>
        <w:suppressAutoHyphens/>
        <w:jc w:val="both"/>
        <w:rPr>
          <w:spacing w:val="-3"/>
        </w:rPr>
      </w:pPr>
    </w:p>
    <w:p w14:paraId="1857762B" w14:textId="1737A051" w:rsidR="00F0408F" w:rsidRPr="00E73326" w:rsidRDefault="00474A4D" w:rsidP="00E73326">
      <w:pPr>
        <w:tabs>
          <w:tab w:val="left" w:pos="-1440"/>
          <w:tab w:val="left" w:pos="-720"/>
          <w:tab w:val="center" w:pos="6711"/>
        </w:tabs>
        <w:suppressAutoHyphens/>
        <w:jc w:val="both"/>
        <w:rPr>
          <w:bCs/>
        </w:rPr>
      </w:pPr>
      <w:r>
        <w:rPr>
          <w:bCs/>
        </w:rPr>
        <w:tab/>
        <w:t>mr. sc. Andrej Plenković</w:t>
      </w:r>
      <w:r w:rsidR="00F0408F">
        <w:br w:type="page"/>
      </w:r>
    </w:p>
    <w:p w14:paraId="30725AAD" w14:textId="0EF45A3E" w:rsidR="003A58E4" w:rsidRPr="003A58E4" w:rsidRDefault="00ED5189" w:rsidP="00ED5189">
      <w:pPr>
        <w:jc w:val="center"/>
        <w:rPr>
          <w:b/>
        </w:rPr>
      </w:pPr>
      <w:r w:rsidRPr="003A58E4">
        <w:rPr>
          <w:b/>
        </w:rPr>
        <w:lastRenderedPageBreak/>
        <w:t>O B R A Z L O Ž E NJ E</w:t>
      </w:r>
    </w:p>
    <w:p w14:paraId="139C2DC2" w14:textId="77777777" w:rsidR="00ED5189" w:rsidRPr="003A58E4" w:rsidRDefault="00ED5189" w:rsidP="00ED5189">
      <w:pPr>
        <w:rPr>
          <w:b/>
        </w:rPr>
      </w:pPr>
    </w:p>
    <w:p w14:paraId="724538AA" w14:textId="008533F1" w:rsidR="00ED5189" w:rsidRPr="003A58E4" w:rsidRDefault="00F0408F" w:rsidP="00ED5189">
      <w:pPr>
        <w:pStyle w:val="BodyTextIndent2"/>
        <w:ind w:left="0" w:firstLine="0"/>
        <w:jc w:val="center"/>
        <w:rPr>
          <w:rFonts w:ascii="Times New Roman" w:hAnsi="Times New Roman" w:cs="Times New Roman"/>
          <w:szCs w:val="24"/>
        </w:rPr>
      </w:pPr>
      <w:r w:rsidRPr="003A58E4">
        <w:rPr>
          <w:rFonts w:ascii="Times New Roman" w:hAnsi="Times New Roman" w:cs="Times New Roman"/>
          <w:szCs w:val="24"/>
        </w:rPr>
        <w:t xml:space="preserve">odluke o davanju </w:t>
      </w:r>
      <w:r w:rsidR="00E73326" w:rsidRPr="003A58E4">
        <w:rPr>
          <w:rFonts w:ascii="Times New Roman" w:hAnsi="Times New Roman" w:cs="Times New Roman"/>
          <w:szCs w:val="24"/>
        </w:rPr>
        <w:t>suglasnosti Javnoj ustanovi Lučka uprava Osijek za preuzimanje obveza na teret sredstava državnog proračuna R</w:t>
      </w:r>
      <w:r w:rsidR="0047736A" w:rsidRPr="003A58E4">
        <w:rPr>
          <w:rFonts w:ascii="Times New Roman" w:hAnsi="Times New Roman" w:cs="Times New Roman"/>
          <w:szCs w:val="24"/>
        </w:rPr>
        <w:t>epublike Hrvatske u 2023. i 2024</w:t>
      </w:r>
      <w:r w:rsidR="00E73326" w:rsidRPr="003A58E4">
        <w:rPr>
          <w:rFonts w:ascii="Times New Roman" w:hAnsi="Times New Roman" w:cs="Times New Roman"/>
          <w:szCs w:val="24"/>
        </w:rPr>
        <w:t xml:space="preserve">. godini za sklapanje ugovora o </w:t>
      </w:r>
      <w:r w:rsidR="0047736A" w:rsidRPr="003A58E4">
        <w:rPr>
          <w:rFonts w:ascii="Times New Roman" w:hAnsi="Times New Roman" w:cs="Times New Roman"/>
          <w:szCs w:val="24"/>
        </w:rPr>
        <w:t xml:space="preserve">građenju pristaništa Donji </w:t>
      </w:r>
      <w:r w:rsidR="00FD014C">
        <w:rPr>
          <w:rFonts w:ascii="Times New Roman" w:hAnsi="Times New Roman" w:cs="Times New Roman"/>
          <w:szCs w:val="24"/>
        </w:rPr>
        <w:t>g</w:t>
      </w:r>
      <w:r w:rsidR="0047736A" w:rsidRPr="003A58E4">
        <w:rPr>
          <w:rFonts w:ascii="Times New Roman" w:hAnsi="Times New Roman" w:cs="Times New Roman"/>
          <w:szCs w:val="24"/>
        </w:rPr>
        <w:t>rad u Osijeku</w:t>
      </w:r>
    </w:p>
    <w:p w14:paraId="1479E86D" w14:textId="0492B123" w:rsidR="003A58E4" w:rsidRPr="003A58E4" w:rsidRDefault="003A58E4" w:rsidP="00ED5189">
      <w:pPr>
        <w:jc w:val="both"/>
      </w:pPr>
    </w:p>
    <w:p w14:paraId="0387795E" w14:textId="77777777" w:rsidR="00174DAC" w:rsidRPr="003A58E4" w:rsidRDefault="00174DAC" w:rsidP="00ED5189">
      <w:pPr>
        <w:jc w:val="both"/>
      </w:pPr>
    </w:p>
    <w:p w14:paraId="2A6B47E8" w14:textId="4F6BA4A4" w:rsidR="00BE7709" w:rsidRDefault="00C705CE" w:rsidP="00C705CE">
      <w:pPr>
        <w:jc w:val="both"/>
        <w:rPr>
          <w:lang w:eastAsia="en-US"/>
        </w:rPr>
      </w:pPr>
      <w:r w:rsidRPr="003A58E4">
        <w:rPr>
          <w:lang w:eastAsia="en-US"/>
        </w:rPr>
        <w:t>Upravno vijeće Javne ustanove Lučka uprava</w:t>
      </w:r>
      <w:r w:rsidR="00E73326" w:rsidRPr="003A58E4">
        <w:rPr>
          <w:lang w:eastAsia="en-US"/>
        </w:rPr>
        <w:t xml:space="preserve"> Osijek</w:t>
      </w:r>
      <w:r w:rsidRPr="003A58E4">
        <w:rPr>
          <w:lang w:eastAsia="en-US"/>
        </w:rPr>
        <w:t xml:space="preserve"> </w:t>
      </w:r>
      <w:r w:rsidR="00F61263">
        <w:rPr>
          <w:lang w:eastAsia="en-US"/>
        </w:rPr>
        <w:t>je dana 27. rujn</w:t>
      </w:r>
      <w:r w:rsidR="00254D01" w:rsidRPr="003A58E4">
        <w:rPr>
          <w:lang w:eastAsia="en-US"/>
        </w:rPr>
        <w:t>a 2022. godine</w:t>
      </w:r>
      <w:r w:rsidR="005161F7" w:rsidRPr="003A58E4">
        <w:rPr>
          <w:lang w:eastAsia="en-US"/>
        </w:rPr>
        <w:t>,</w:t>
      </w:r>
      <w:r w:rsidR="00254D01" w:rsidRPr="003A58E4">
        <w:rPr>
          <w:lang w:eastAsia="en-US"/>
        </w:rPr>
        <w:t xml:space="preserve"> </w:t>
      </w:r>
      <w:r w:rsidR="005161F7" w:rsidRPr="003A58E4">
        <w:rPr>
          <w:lang w:eastAsia="en-US"/>
        </w:rPr>
        <w:t xml:space="preserve">na </w:t>
      </w:r>
      <w:r w:rsidR="00F61263">
        <w:rPr>
          <w:lang w:eastAsia="en-US"/>
        </w:rPr>
        <w:t>25</w:t>
      </w:r>
      <w:r w:rsidR="0047736A" w:rsidRPr="003A58E4">
        <w:rPr>
          <w:lang w:eastAsia="en-US"/>
        </w:rPr>
        <w:t xml:space="preserve">. </w:t>
      </w:r>
      <w:r w:rsidR="005161F7" w:rsidRPr="003A58E4">
        <w:rPr>
          <w:lang w:eastAsia="en-US"/>
        </w:rPr>
        <w:t>sjednici</w:t>
      </w:r>
      <w:r w:rsidR="00F61263">
        <w:rPr>
          <w:lang w:eastAsia="en-US"/>
        </w:rPr>
        <w:t>,</w:t>
      </w:r>
      <w:r w:rsidR="005161F7" w:rsidRPr="003A58E4">
        <w:rPr>
          <w:lang w:eastAsia="en-US"/>
        </w:rPr>
        <w:t xml:space="preserve"> </w:t>
      </w:r>
      <w:r w:rsidR="00E73326" w:rsidRPr="003A58E4">
        <w:rPr>
          <w:lang w:eastAsia="en-US"/>
        </w:rPr>
        <w:t>donijelo</w:t>
      </w:r>
      <w:r w:rsidR="00F61263">
        <w:rPr>
          <w:lang w:eastAsia="en-US"/>
        </w:rPr>
        <w:t xml:space="preserve"> Odluku o</w:t>
      </w:r>
      <w:r w:rsidR="00F61263" w:rsidRPr="00F61263">
        <w:rPr>
          <w:lang w:eastAsia="en-US"/>
        </w:rPr>
        <w:t xml:space="preserve"> sklapanju ugovora o javnoj nab</w:t>
      </w:r>
      <w:r w:rsidR="00F61263">
        <w:rPr>
          <w:lang w:eastAsia="en-US"/>
        </w:rPr>
        <w:t>avi radova za projekt „Izgradnja</w:t>
      </w:r>
      <w:r w:rsidR="00F61263" w:rsidRPr="00F61263">
        <w:rPr>
          <w:lang w:eastAsia="en-US"/>
        </w:rPr>
        <w:t xml:space="preserve"> pristaništa Donji </w:t>
      </w:r>
      <w:r w:rsidR="00FD014C">
        <w:rPr>
          <w:lang w:eastAsia="en-US"/>
        </w:rPr>
        <w:t>g</w:t>
      </w:r>
      <w:r w:rsidR="00F61263" w:rsidRPr="00F61263">
        <w:rPr>
          <w:lang w:eastAsia="en-US"/>
        </w:rPr>
        <w:t>rad u Osijeku“</w:t>
      </w:r>
      <w:r w:rsidR="004C0D05" w:rsidRPr="003A58E4">
        <w:rPr>
          <w:lang w:eastAsia="en-US"/>
        </w:rPr>
        <w:t xml:space="preserve">, </w:t>
      </w:r>
      <w:r w:rsidR="00BE7709" w:rsidRPr="003A58E4">
        <w:rPr>
          <w:lang w:eastAsia="en-US"/>
        </w:rPr>
        <w:t xml:space="preserve">temeljem koje </w:t>
      </w:r>
      <w:r w:rsidR="003A4546" w:rsidRPr="003A58E4">
        <w:rPr>
          <w:lang w:eastAsia="en-US"/>
        </w:rPr>
        <w:t xml:space="preserve">će se </w:t>
      </w:r>
      <w:r w:rsidR="00BE7709" w:rsidRPr="003A58E4">
        <w:rPr>
          <w:lang w:eastAsia="en-US"/>
        </w:rPr>
        <w:t>sklopiti Ugovor</w:t>
      </w:r>
      <w:r w:rsidR="003A4546" w:rsidRPr="003A58E4">
        <w:rPr>
          <w:lang w:eastAsia="en-US"/>
        </w:rPr>
        <w:t xml:space="preserve"> o gradnji u skladu s člankom 307., stavkom 1. i 4. Zakona o javnoj nabavi (Narodne novine, br. 120/16), </w:t>
      </w:r>
      <w:r w:rsidR="00122483" w:rsidRPr="003A58E4">
        <w:rPr>
          <w:lang w:eastAsia="en-US"/>
        </w:rPr>
        <w:t xml:space="preserve">sukladno </w:t>
      </w:r>
      <w:r w:rsidR="00020593" w:rsidRPr="003A58E4">
        <w:rPr>
          <w:lang w:eastAsia="en-US"/>
        </w:rPr>
        <w:t>odredbama</w:t>
      </w:r>
      <w:r w:rsidRPr="003A58E4">
        <w:rPr>
          <w:lang w:eastAsia="en-US"/>
        </w:rPr>
        <w:t xml:space="preserve"> </w:t>
      </w:r>
      <w:r w:rsidR="00685C28">
        <w:rPr>
          <w:lang w:eastAsia="en-US"/>
        </w:rPr>
        <w:t>članka 13. stavka 1. točke</w:t>
      </w:r>
      <w:r w:rsidR="00020593" w:rsidRPr="003A58E4">
        <w:rPr>
          <w:lang w:eastAsia="en-US"/>
        </w:rPr>
        <w:t xml:space="preserve"> 10. Uredbe o upravljanju i vođenju poslova lučkih uprava unutarnjih voda (Narodne novine, br. 100/08, 76/12 i 31/16)</w:t>
      </w:r>
      <w:r w:rsidR="00BE7709" w:rsidRPr="003A58E4">
        <w:rPr>
          <w:lang w:eastAsia="en-US"/>
        </w:rPr>
        <w:t>.</w:t>
      </w:r>
      <w:r w:rsidR="00020593" w:rsidRPr="003A58E4">
        <w:rPr>
          <w:lang w:eastAsia="en-US"/>
        </w:rPr>
        <w:t xml:space="preserve"> </w:t>
      </w:r>
    </w:p>
    <w:p w14:paraId="76ED6D7A" w14:textId="77777777" w:rsidR="00001938" w:rsidRPr="003A58E4" w:rsidRDefault="00001938" w:rsidP="00C705CE">
      <w:pPr>
        <w:jc w:val="both"/>
        <w:rPr>
          <w:lang w:eastAsia="en-US"/>
        </w:rPr>
      </w:pPr>
    </w:p>
    <w:p w14:paraId="49222293" w14:textId="57490A8F" w:rsidR="00C705CE" w:rsidRPr="003A58E4" w:rsidRDefault="00020593" w:rsidP="00C705CE">
      <w:pPr>
        <w:jc w:val="both"/>
        <w:rPr>
          <w:lang w:eastAsia="en-US"/>
        </w:rPr>
      </w:pPr>
      <w:r w:rsidRPr="003A58E4">
        <w:rPr>
          <w:lang w:eastAsia="en-US"/>
        </w:rPr>
        <w:t>Ugovor</w:t>
      </w:r>
      <w:r w:rsidR="00BE7709" w:rsidRPr="003A58E4">
        <w:rPr>
          <w:lang w:eastAsia="en-US"/>
        </w:rPr>
        <w:t xml:space="preserve"> se sklapa</w:t>
      </w:r>
      <w:r w:rsidR="00122483" w:rsidRPr="003A58E4">
        <w:rPr>
          <w:lang w:eastAsia="en-US"/>
        </w:rPr>
        <w:t xml:space="preserve"> s odabranom zajednicom ponuditelja</w:t>
      </w:r>
      <w:r w:rsidR="004C0D05" w:rsidRPr="003A58E4">
        <w:rPr>
          <w:lang w:eastAsia="en-US"/>
        </w:rPr>
        <w:t xml:space="preserve">: </w:t>
      </w:r>
      <w:r w:rsidR="00710B67" w:rsidRPr="00710B67">
        <w:rPr>
          <w:lang w:eastAsia="en-US"/>
        </w:rPr>
        <w:t>Hidrogradnja d.o.o., Hrvatske Republike 43, Osijek, OIB: 91653866186 i BP GROUP d.o.o. OIB:296763730</w:t>
      </w:r>
      <w:r w:rsidR="00710B67">
        <w:rPr>
          <w:lang w:eastAsia="en-US"/>
        </w:rPr>
        <w:t>00, Glavna 2, Kneževi Vinogradi</w:t>
      </w:r>
      <w:r w:rsidR="00C705CE" w:rsidRPr="003A58E4">
        <w:rPr>
          <w:lang w:eastAsia="en-US"/>
        </w:rPr>
        <w:t>.</w:t>
      </w:r>
    </w:p>
    <w:p w14:paraId="3D95315A" w14:textId="77777777" w:rsidR="00C705CE" w:rsidRPr="003A58E4" w:rsidRDefault="00C705CE" w:rsidP="00C705CE">
      <w:pPr>
        <w:jc w:val="both"/>
        <w:rPr>
          <w:highlight w:val="yellow"/>
          <w:lang w:eastAsia="en-US"/>
        </w:rPr>
      </w:pPr>
    </w:p>
    <w:p w14:paraId="1F931C45" w14:textId="1BBF56FD" w:rsidR="00C705CE" w:rsidRPr="003A58E4" w:rsidRDefault="00BE7709" w:rsidP="00C705CE">
      <w:pPr>
        <w:jc w:val="both"/>
        <w:rPr>
          <w:lang w:eastAsia="en-US"/>
        </w:rPr>
      </w:pPr>
      <w:r w:rsidRPr="003A58E4">
        <w:rPr>
          <w:lang w:eastAsia="en-US"/>
        </w:rPr>
        <w:t>Navedenim</w:t>
      </w:r>
      <w:r w:rsidR="004C0D05" w:rsidRPr="003A58E4">
        <w:rPr>
          <w:lang w:eastAsia="en-US"/>
        </w:rPr>
        <w:t xml:space="preserve"> Odlukom</w:t>
      </w:r>
      <w:r w:rsidR="00C705CE" w:rsidRPr="003A58E4">
        <w:rPr>
          <w:lang w:eastAsia="en-US"/>
        </w:rPr>
        <w:t xml:space="preserve"> utvrđena je vrijednost radova u ukupnom iznosu od </w:t>
      </w:r>
      <w:r w:rsidR="00122483" w:rsidRPr="003A58E4">
        <w:rPr>
          <w:lang w:eastAsia="en-US"/>
        </w:rPr>
        <w:t>16.883.036,50</w:t>
      </w:r>
      <w:r w:rsidR="00C705CE" w:rsidRPr="003A58E4">
        <w:rPr>
          <w:lang w:eastAsia="en-US"/>
        </w:rPr>
        <w:t xml:space="preserve"> kn </w:t>
      </w:r>
      <w:r w:rsidR="00915871">
        <w:rPr>
          <w:lang w:eastAsia="en-US"/>
        </w:rPr>
        <w:t xml:space="preserve">(2.240.764,02 EUR) </w:t>
      </w:r>
      <w:r w:rsidR="00C705CE" w:rsidRPr="003A58E4">
        <w:rPr>
          <w:lang w:eastAsia="en-US"/>
        </w:rPr>
        <w:t xml:space="preserve">bez PDV-a, odnosno </w:t>
      </w:r>
      <w:r w:rsidR="00122483" w:rsidRPr="003A58E4">
        <w:rPr>
          <w:lang w:eastAsia="en-US"/>
        </w:rPr>
        <w:t>21.103.795,63</w:t>
      </w:r>
      <w:r w:rsidR="00C705CE" w:rsidRPr="003A58E4">
        <w:rPr>
          <w:lang w:eastAsia="en-US"/>
        </w:rPr>
        <w:t xml:space="preserve"> kn </w:t>
      </w:r>
      <w:r w:rsidR="00915871">
        <w:rPr>
          <w:lang w:eastAsia="en-US"/>
        </w:rPr>
        <w:t>(</w:t>
      </w:r>
      <w:r w:rsidR="00915871" w:rsidRPr="00915871">
        <w:rPr>
          <w:lang w:eastAsia="en-US"/>
        </w:rPr>
        <w:t>2.800.955,02</w:t>
      </w:r>
      <w:r w:rsidR="00915871">
        <w:rPr>
          <w:lang w:eastAsia="en-US"/>
        </w:rPr>
        <w:t xml:space="preserve"> EUR) </w:t>
      </w:r>
      <w:r w:rsidR="00C705CE" w:rsidRPr="003A58E4">
        <w:rPr>
          <w:lang w:eastAsia="en-US"/>
        </w:rPr>
        <w:t xml:space="preserve">s PDV-om, </w:t>
      </w:r>
      <w:r w:rsidR="00122483" w:rsidRPr="003A58E4">
        <w:rPr>
          <w:lang w:eastAsia="en-US"/>
        </w:rPr>
        <w:t>a</w:t>
      </w:r>
      <w:r w:rsidR="008B5078" w:rsidRPr="003A58E4">
        <w:rPr>
          <w:lang w:eastAsia="en-US"/>
        </w:rPr>
        <w:t xml:space="preserve"> ro</w:t>
      </w:r>
      <w:r w:rsidR="00122483" w:rsidRPr="003A58E4">
        <w:rPr>
          <w:lang w:eastAsia="en-US"/>
        </w:rPr>
        <w:t>k za izvođenje radova</w:t>
      </w:r>
      <w:r w:rsidR="00685C28">
        <w:rPr>
          <w:lang w:eastAsia="en-US"/>
        </w:rPr>
        <w:t xml:space="preserve"> je</w:t>
      </w:r>
      <w:r w:rsidR="00122483" w:rsidRPr="003A58E4">
        <w:rPr>
          <w:lang w:eastAsia="en-US"/>
        </w:rPr>
        <w:t xml:space="preserve"> do 01. studenoga 2024. godine</w:t>
      </w:r>
      <w:r w:rsidR="00C705CE" w:rsidRPr="003A58E4">
        <w:rPr>
          <w:lang w:eastAsia="en-US"/>
        </w:rPr>
        <w:t>.</w:t>
      </w:r>
    </w:p>
    <w:p w14:paraId="280B1CEA" w14:textId="77777777" w:rsidR="00C705CE" w:rsidRPr="003A58E4" w:rsidRDefault="00C705CE" w:rsidP="00C705CE">
      <w:pPr>
        <w:jc w:val="both"/>
        <w:rPr>
          <w:highlight w:val="yellow"/>
          <w:lang w:eastAsia="en-US"/>
        </w:rPr>
      </w:pPr>
    </w:p>
    <w:p w14:paraId="1D88D91B" w14:textId="26F3A9D4" w:rsidR="00C705CE" w:rsidRPr="003A58E4" w:rsidRDefault="001611E8" w:rsidP="00C705CE">
      <w:pPr>
        <w:jc w:val="both"/>
        <w:rPr>
          <w:lang w:eastAsia="en-US"/>
        </w:rPr>
      </w:pPr>
      <w:r w:rsidRPr="003A58E4">
        <w:rPr>
          <w:lang w:eastAsia="en-US"/>
        </w:rPr>
        <w:t xml:space="preserve">Financijska sredstva potrebna za podmirenje predviđenih ugovornih obveza osigurana su </w:t>
      </w:r>
      <w:r w:rsidR="000258AC" w:rsidRPr="003A58E4">
        <w:rPr>
          <w:lang w:eastAsia="en-US"/>
        </w:rPr>
        <w:t>u Državnom proračunu</w:t>
      </w:r>
      <w:r w:rsidRPr="003A58E4">
        <w:rPr>
          <w:lang w:eastAsia="en-US"/>
        </w:rPr>
        <w:t xml:space="preserve"> Republike Hrvatske za 2022. godinu i projekcijama za 2023. i 2024. godinu na razdjelu 065 Ministarstvo mora, prometa i infrastrukture, RKP 51319 Javna u</w:t>
      </w:r>
      <w:r w:rsidR="00406760" w:rsidRPr="003A58E4">
        <w:rPr>
          <w:lang w:eastAsia="en-US"/>
        </w:rPr>
        <w:t xml:space="preserve">stanova Lučka uprava Osijek, na aktivnosti </w:t>
      </w:r>
      <w:r w:rsidR="00406760" w:rsidRPr="003A58E4">
        <w:t>A810069 – Gradnja i održavanje</w:t>
      </w:r>
      <w:r w:rsidRPr="003A58E4">
        <w:rPr>
          <w:lang w:eastAsia="en-US"/>
        </w:rPr>
        <w:t xml:space="preserve">, izvor 11 Opći prihodi i primici, </w:t>
      </w:r>
      <w:r w:rsidR="00406760" w:rsidRPr="003A58E4">
        <w:rPr>
          <w:lang w:eastAsia="en-US"/>
        </w:rPr>
        <w:t>konto</w:t>
      </w:r>
      <w:r w:rsidR="00297EC9" w:rsidRPr="003A58E4">
        <w:t xml:space="preserve"> 4214 - ostali građevinski objekti</w:t>
      </w:r>
      <w:r w:rsidR="00406760" w:rsidRPr="003A58E4">
        <w:rPr>
          <w:lang w:eastAsia="en-US"/>
        </w:rPr>
        <w:t xml:space="preserve"> </w:t>
      </w:r>
      <w:r w:rsidRPr="003A58E4">
        <w:rPr>
          <w:lang w:eastAsia="en-US"/>
        </w:rPr>
        <w:t xml:space="preserve">i to u iznosu od </w:t>
      </w:r>
      <w:r w:rsidR="00297EC9" w:rsidRPr="003A58E4">
        <w:rPr>
          <w:lang w:eastAsia="en-US"/>
        </w:rPr>
        <w:t>4.220.759,13 kuna</w:t>
      </w:r>
      <w:r w:rsidR="00915871">
        <w:rPr>
          <w:lang w:eastAsia="en-US"/>
        </w:rPr>
        <w:t xml:space="preserve"> (</w:t>
      </w:r>
      <w:r w:rsidR="00915871" w:rsidRPr="00915871">
        <w:rPr>
          <w:lang w:eastAsia="en-US"/>
        </w:rPr>
        <w:t>560.191,00</w:t>
      </w:r>
      <w:r w:rsidR="00915871">
        <w:rPr>
          <w:lang w:eastAsia="en-US"/>
        </w:rPr>
        <w:t xml:space="preserve"> EUR)</w:t>
      </w:r>
      <w:r w:rsidR="00297EC9" w:rsidRPr="003A58E4">
        <w:rPr>
          <w:lang w:eastAsia="en-US"/>
        </w:rPr>
        <w:t xml:space="preserve"> u 2022. godini,</w:t>
      </w:r>
      <w:r w:rsidRPr="003A58E4">
        <w:rPr>
          <w:lang w:eastAsia="en-US"/>
        </w:rPr>
        <w:t xml:space="preserve"> </w:t>
      </w:r>
      <w:r w:rsidR="00297EC9" w:rsidRPr="003A58E4">
        <w:rPr>
          <w:lang w:eastAsia="en-US"/>
        </w:rPr>
        <w:t>6.753.214,60 kuna</w:t>
      </w:r>
      <w:r w:rsidR="00BB49E7" w:rsidRPr="003A58E4">
        <w:rPr>
          <w:lang w:eastAsia="en-US"/>
        </w:rPr>
        <w:t xml:space="preserve"> </w:t>
      </w:r>
      <w:r w:rsidR="00915871">
        <w:rPr>
          <w:lang w:eastAsia="en-US"/>
        </w:rPr>
        <w:t xml:space="preserve">(896.305,60 </w:t>
      </w:r>
      <w:r w:rsidR="00190F07" w:rsidRPr="00190F07">
        <w:rPr>
          <w:lang w:eastAsia="en-US"/>
        </w:rPr>
        <w:t>EUR)</w:t>
      </w:r>
      <w:r w:rsidR="00190F07">
        <w:rPr>
          <w:lang w:eastAsia="en-US"/>
        </w:rPr>
        <w:t xml:space="preserve"> </w:t>
      </w:r>
      <w:r w:rsidR="00BB49E7" w:rsidRPr="003A58E4">
        <w:rPr>
          <w:lang w:eastAsia="en-US"/>
        </w:rPr>
        <w:t>u 2023. godini</w:t>
      </w:r>
      <w:r w:rsidR="00297EC9" w:rsidRPr="003A58E4">
        <w:rPr>
          <w:lang w:eastAsia="en-US"/>
        </w:rPr>
        <w:t>, te 10.129.821,90 kuna</w:t>
      </w:r>
      <w:r w:rsidR="00190F07">
        <w:rPr>
          <w:lang w:eastAsia="en-US"/>
        </w:rPr>
        <w:t xml:space="preserve"> (1.344.458,41 E</w:t>
      </w:r>
      <w:r w:rsidR="00190F07" w:rsidRPr="00190F07">
        <w:rPr>
          <w:lang w:eastAsia="en-US"/>
        </w:rPr>
        <w:t>UR)</w:t>
      </w:r>
      <w:r w:rsidR="0066673C">
        <w:rPr>
          <w:lang w:eastAsia="en-US"/>
        </w:rPr>
        <w:t xml:space="preserve"> u 2024. godini</w:t>
      </w:r>
      <w:r w:rsidR="00BB49E7" w:rsidRPr="003A58E4">
        <w:rPr>
          <w:lang w:eastAsia="en-US"/>
        </w:rPr>
        <w:t>.</w:t>
      </w:r>
      <w:r w:rsidRPr="003A58E4">
        <w:rPr>
          <w:lang w:eastAsia="en-US"/>
        </w:rPr>
        <w:t xml:space="preserve"> </w:t>
      </w:r>
    </w:p>
    <w:p w14:paraId="563A5A12" w14:textId="3EA499C2" w:rsidR="00BB49E7" w:rsidRPr="003A58E4" w:rsidRDefault="00BB49E7" w:rsidP="00C705CE">
      <w:pPr>
        <w:jc w:val="both"/>
        <w:rPr>
          <w:highlight w:val="yellow"/>
          <w:lang w:eastAsia="en-US"/>
        </w:rPr>
      </w:pPr>
    </w:p>
    <w:p w14:paraId="0B9B8879" w14:textId="2383985B" w:rsidR="00297EC9" w:rsidRPr="003A58E4" w:rsidRDefault="00297EC9" w:rsidP="00297EC9">
      <w:pPr>
        <w:jc w:val="both"/>
        <w:rPr>
          <w:lang w:eastAsia="en-US"/>
        </w:rPr>
      </w:pPr>
      <w:r w:rsidRPr="003A58E4">
        <w:rPr>
          <w:lang w:eastAsia="en-US"/>
        </w:rPr>
        <w:t>Člankom 48. stavkom 2. Zakona o proračunu (Narodne novine, broj 144/21) te člankom 19. stavkom 3. Zakona o izvršavanju državnog proračuna Republike Hrvatske za 2022. godinu (Narodne novine, broj 62/22), propisano je da proračunski korisnik može preuzeti obveze po ugovoru koji zahtijeva plaćanje u sljedećim godinama uz suglasnost Vlade, a na prijedlog nadležnog ministra te uz prethodnu suglasnost Ministarstva financija.</w:t>
      </w:r>
    </w:p>
    <w:p w14:paraId="3E6AB75A" w14:textId="77777777" w:rsidR="00E11FD3" w:rsidRPr="003A58E4" w:rsidRDefault="00E11FD3" w:rsidP="00C705CE">
      <w:pPr>
        <w:jc w:val="both"/>
        <w:rPr>
          <w:lang w:eastAsia="en-US"/>
        </w:rPr>
      </w:pPr>
    </w:p>
    <w:p w14:paraId="6438CEE0" w14:textId="5F467911" w:rsidR="003A58E4" w:rsidRPr="003A58E4" w:rsidRDefault="00C705CE" w:rsidP="003A58E4">
      <w:pPr>
        <w:jc w:val="both"/>
        <w:rPr>
          <w:highlight w:val="yellow"/>
        </w:rPr>
      </w:pPr>
      <w:r w:rsidRPr="003A58E4">
        <w:rPr>
          <w:lang w:eastAsia="en-US"/>
        </w:rPr>
        <w:t>Slijedom navedenoga,</w:t>
      </w:r>
      <w:r w:rsidR="00E339EF" w:rsidRPr="003A58E4">
        <w:rPr>
          <w:lang w:eastAsia="en-US"/>
        </w:rPr>
        <w:t xml:space="preserve"> točkom </w:t>
      </w:r>
      <w:r w:rsidRPr="003A58E4">
        <w:rPr>
          <w:lang w:eastAsia="en-US"/>
        </w:rPr>
        <w:t>I. ove Odluke daje se suglasnost</w:t>
      </w:r>
      <w:r w:rsidR="00E339EF" w:rsidRPr="003A58E4">
        <w:rPr>
          <w:lang w:eastAsia="en-US"/>
        </w:rPr>
        <w:t xml:space="preserve"> Javnoj ustanovi Lučka uprava</w:t>
      </w:r>
      <w:r w:rsidR="0009670E" w:rsidRPr="003A58E4">
        <w:rPr>
          <w:lang w:eastAsia="en-US"/>
        </w:rPr>
        <w:t xml:space="preserve"> Osijek</w:t>
      </w:r>
      <w:r w:rsidRPr="003A58E4">
        <w:rPr>
          <w:lang w:eastAsia="en-US"/>
        </w:rPr>
        <w:t xml:space="preserve"> za preuzimanje obveza na teret sredstava državnog pro</w:t>
      </w:r>
      <w:r w:rsidR="00E339EF" w:rsidRPr="003A58E4">
        <w:rPr>
          <w:lang w:eastAsia="en-US"/>
        </w:rPr>
        <w:t>rač</w:t>
      </w:r>
      <w:r w:rsidR="0009670E" w:rsidRPr="003A58E4">
        <w:rPr>
          <w:lang w:eastAsia="en-US"/>
        </w:rPr>
        <w:t>una R</w:t>
      </w:r>
      <w:r w:rsidR="00762AE2" w:rsidRPr="003A58E4">
        <w:rPr>
          <w:lang w:eastAsia="en-US"/>
        </w:rPr>
        <w:t>epublike Hrvatske u 2023.</w:t>
      </w:r>
      <w:r w:rsidR="00E339EF" w:rsidRPr="003A58E4">
        <w:rPr>
          <w:lang w:eastAsia="en-US"/>
        </w:rPr>
        <w:t xml:space="preserve"> </w:t>
      </w:r>
      <w:r w:rsidR="00762AE2" w:rsidRPr="003A58E4">
        <w:rPr>
          <w:lang w:eastAsia="en-US"/>
        </w:rPr>
        <w:t>i 2024</w:t>
      </w:r>
      <w:r w:rsidRPr="003A58E4">
        <w:rPr>
          <w:lang w:eastAsia="en-US"/>
        </w:rPr>
        <w:t xml:space="preserve">. godini u ukupnom iznosu od </w:t>
      </w:r>
      <w:r w:rsidR="00762AE2" w:rsidRPr="003A58E4">
        <w:rPr>
          <w:lang w:eastAsia="en-US"/>
        </w:rPr>
        <w:t>16.883.036,50</w:t>
      </w:r>
      <w:r w:rsidR="003A58E4" w:rsidRPr="003A58E4">
        <w:rPr>
          <w:lang w:eastAsia="en-US"/>
        </w:rPr>
        <w:t xml:space="preserve"> kuna</w:t>
      </w:r>
      <w:r w:rsidR="00762AE2" w:rsidRPr="003A58E4">
        <w:rPr>
          <w:lang w:eastAsia="en-US"/>
        </w:rPr>
        <w:t xml:space="preserve"> s PDV-om koje proizlaze iz Ugovora o javnoj nabavi iz točke I. ove Odluke </w:t>
      </w:r>
      <w:r w:rsidR="003A58E4" w:rsidRPr="003A58E4">
        <w:rPr>
          <w:lang w:eastAsia="en-US"/>
        </w:rPr>
        <w:t xml:space="preserve">i to u </w:t>
      </w:r>
      <w:r w:rsidR="003A58E4" w:rsidRPr="003A58E4">
        <w:rPr>
          <w:lang w:eastAsia="en-US"/>
        </w:rPr>
        <w:lastRenderedPageBreak/>
        <w:t xml:space="preserve">iznosu od </w:t>
      </w:r>
      <w:r w:rsidR="003A58E4" w:rsidRPr="003A58E4">
        <w:t xml:space="preserve">6.753.214,60 </w:t>
      </w:r>
      <w:r w:rsidR="003A58E4" w:rsidRPr="003A58E4">
        <w:rPr>
          <w:lang w:eastAsia="en-US"/>
        </w:rPr>
        <w:t xml:space="preserve">kuna </w:t>
      </w:r>
      <w:r w:rsidR="00190F07" w:rsidRPr="00190F07">
        <w:rPr>
          <w:lang w:eastAsia="en-US"/>
        </w:rPr>
        <w:t>(896.305,</w:t>
      </w:r>
      <w:r w:rsidR="00C26D1C" w:rsidRPr="00190F07">
        <w:rPr>
          <w:lang w:eastAsia="en-US"/>
        </w:rPr>
        <w:t>6</w:t>
      </w:r>
      <w:r w:rsidR="00C26D1C">
        <w:rPr>
          <w:lang w:eastAsia="en-US"/>
        </w:rPr>
        <w:t>1</w:t>
      </w:r>
      <w:r w:rsidR="00C26D1C" w:rsidRPr="00190F07">
        <w:rPr>
          <w:lang w:eastAsia="en-US"/>
        </w:rPr>
        <w:t xml:space="preserve"> </w:t>
      </w:r>
      <w:r w:rsidR="00190F07" w:rsidRPr="00190F07">
        <w:rPr>
          <w:lang w:eastAsia="en-US"/>
        </w:rPr>
        <w:t>EUR)</w:t>
      </w:r>
      <w:r w:rsidR="00190F07">
        <w:rPr>
          <w:lang w:eastAsia="en-US"/>
        </w:rPr>
        <w:t xml:space="preserve"> </w:t>
      </w:r>
      <w:r w:rsidR="003A58E4" w:rsidRPr="003A58E4">
        <w:rPr>
          <w:lang w:eastAsia="en-US"/>
        </w:rPr>
        <w:t xml:space="preserve">u 2023. te u iznosu od </w:t>
      </w:r>
      <w:r w:rsidR="003A58E4" w:rsidRPr="003A58E4">
        <w:t xml:space="preserve">10.129.821,90 </w:t>
      </w:r>
      <w:r w:rsidR="003A58E4" w:rsidRPr="003A58E4">
        <w:rPr>
          <w:lang w:eastAsia="en-US"/>
        </w:rPr>
        <w:t>kuna</w:t>
      </w:r>
      <w:r w:rsidR="00190F07">
        <w:rPr>
          <w:lang w:eastAsia="en-US"/>
        </w:rPr>
        <w:t xml:space="preserve"> (1.344.458,41</w:t>
      </w:r>
      <w:r w:rsidR="00915871">
        <w:rPr>
          <w:lang w:eastAsia="en-US"/>
        </w:rPr>
        <w:t xml:space="preserve"> </w:t>
      </w:r>
      <w:r w:rsidR="00190F07">
        <w:rPr>
          <w:lang w:eastAsia="en-US"/>
        </w:rPr>
        <w:t>E</w:t>
      </w:r>
      <w:r w:rsidR="00190F07" w:rsidRPr="00190F07">
        <w:rPr>
          <w:lang w:eastAsia="en-US"/>
        </w:rPr>
        <w:t>UR)</w:t>
      </w:r>
      <w:r w:rsidR="003A58E4" w:rsidRPr="003A58E4">
        <w:rPr>
          <w:lang w:eastAsia="en-US"/>
        </w:rPr>
        <w:t xml:space="preserve"> u 2024. godini.</w:t>
      </w:r>
    </w:p>
    <w:p w14:paraId="3A5EAC38" w14:textId="07A87262" w:rsidR="003A58E4" w:rsidRPr="003A58E4" w:rsidRDefault="003A58E4" w:rsidP="00762AE2">
      <w:pPr>
        <w:jc w:val="both"/>
        <w:rPr>
          <w:lang w:eastAsia="en-US"/>
        </w:rPr>
      </w:pPr>
    </w:p>
    <w:p w14:paraId="4F391BA6" w14:textId="4DF904E0" w:rsidR="00762AE2" w:rsidRPr="003A58E4" w:rsidRDefault="00762AE2" w:rsidP="00C705CE">
      <w:pPr>
        <w:jc w:val="both"/>
        <w:rPr>
          <w:lang w:eastAsia="en-US"/>
        </w:rPr>
      </w:pPr>
    </w:p>
    <w:p w14:paraId="653CDCBD" w14:textId="77777777" w:rsidR="003A58E4" w:rsidRPr="00174DAC" w:rsidRDefault="003A58E4" w:rsidP="00C705CE">
      <w:pPr>
        <w:jc w:val="both"/>
        <w:rPr>
          <w:sz w:val="22"/>
          <w:szCs w:val="22"/>
          <w:highlight w:val="yellow"/>
        </w:rPr>
      </w:pPr>
    </w:p>
    <w:sectPr w:rsidR="003A58E4" w:rsidRPr="00174DAC" w:rsidSect="00C003D5">
      <w:footerReference w:type="even" r:id="rId13"/>
      <w:footerReference w:type="default" r:id="rId14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F26CB" w14:textId="77777777" w:rsidR="00966DD0" w:rsidRDefault="00966DD0">
      <w:r>
        <w:separator/>
      </w:r>
    </w:p>
  </w:endnote>
  <w:endnote w:type="continuationSeparator" w:id="0">
    <w:p w14:paraId="06AADF23" w14:textId="77777777" w:rsidR="00966DD0" w:rsidRDefault="0096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1F98F" w14:textId="77777777" w:rsidR="00D25C41" w:rsidRDefault="00842CC0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51F990" w14:textId="77777777" w:rsidR="00D25C41" w:rsidRDefault="00DE1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1F991" w14:textId="77777777" w:rsidR="002B0FA0" w:rsidRDefault="00DE1441">
    <w:pPr>
      <w:pStyle w:val="Footer"/>
      <w:jc w:val="center"/>
    </w:pPr>
  </w:p>
  <w:p w14:paraId="3C51F992" w14:textId="77777777" w:rsidR="002B0FA0" w:rsidRDefault="00DE1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C7384" w14:textId="77777777" w:rsidR="00966DD0" w:rsidRDefault="00966DD0">
      <w:r>
        <w:separator/>
      </w:r>
    </w:p>
  </w:footnote>
  <w:footnote w:type="continuationSeparator" w:id="0">
    <w:p w14:paraId="0EF429A2" w14:textId="77777777" w:rsidR="00966DD0" w:rsidRDefault="00966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1AF"/>
    <w:multiLevelType w:val="multilevel"/>
    <w:tmpl w:val="E1540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B00C1"/>
    <w:multiLevelType w:val="hybridMultilevel"/>
    <w:tmpl w:val="91A29A6A"/>
    <w:lvl w:ilvl="0" w:tplc="DB4C6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9280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52E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3CF9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6647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0E9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CA1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6C2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1679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9C7"/>
    <w:multiLevelType w:val="hybridMultilevel"/>
    <w:tmpl w:val="F2FC557A"/>
    <w:lvl w:ilvl="0" w:tplc="91D05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9473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DA5A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00A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06F6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9666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EA2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E277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D429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773EC"/>
    <w:multiLevelType w:val="hybridMultilevel"/>
    <w:tmpl w:val="5DCCC0EC"/>
    <w:lvl w:ilvl="0" w:tplc="E30C0678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A3A45E4E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5B1A6290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BF00F448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5C46C4A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BF1E540A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8AB4BC4E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7EBC5F22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22DE14AA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50022CF1"/>
    <w:multiLevelType w:val="multilevel"/>
    <w:tmpl w:val="BB1E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D25"/>
    <w:multiLevelType w:val="hybridMultilevel"/>
    <w:tmpl w:val="720EE7EC"/>
    <w:lvl w:ilvl="0" w:tplc="0CF217C8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DC6E2070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D44CF400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401E0DE8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ED60053A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E280EE34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CFF44534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4C0E44C8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25E63C70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65ED7178"/>
    <w:multiLevelType w:val="hybridMultilevel"/>
    <w:tmpl w:val="9C2E3784"/>
    <w:lvl w:ilvl="0" w:tplc="594E76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A4B3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1C0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3C8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9642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105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20C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8466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1A4B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B05A07"/>
    <w:multiLevelType w:val="hybridMultilevel"/>
    <w:tmpl w:val="172C7024"/>
    <w:lvl w:ilvl="0" w:tplc="DF3CB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DEDB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F862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E6C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9C7C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40EF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BC6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F4C8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B246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63CDD"/>
    <w:multiLevelType w:val="hybridMultilevel"/>
    <w:tmpl w:val="43C43734"/>
    <w:lvl w:ilvl="0" w:tplc="50C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082E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7A38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AAF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2A86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7C89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CC1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0A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7E2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46"/>
    <w:rsid w:val="00001938"/>
    <w:rsid w:val="0001231C"/>
    <w:rsid w:val="00013753"/>
    <w:rsid w:val="00020593"/>
    <w:rsid w:val="000258AC"/>
    <w:rsid w:val="0002626F"/>
    <w:rsid w:val="000538BF"/>
    <w:rsid w:val="0009670E"/>
    <w:rsid w:val="000B5E63"/>
    <w:rsid w:val="000E1044"/>
    <w:rsid w:val="000F0262"/>
    <w:rsid w:val="001158FB"/>
    <w:rsid w:val="00122483"/>
    <w:rsid w:val="001515FC"/>
    <w:rsid w:val="00157C52"/>
    <w:rsid w:val="001611E8"/>
    <w:rsid w:val="00162BE4"/>
    <w:rsid w:val="00173BBE"/>
    <w:rsid w:val="00174DAC"/>
    <w:rsid w:val="00190F07"/>
    <w:rsid w:val="001B2AE5"/>
    <w:rsid w:val="001D3C21"/>
    <w:rsid w:val="001E29EC"/>
    <w:rsid w:val="001E4A8F"/>
    <w:rsid w:val="0020620B"/>
    <w:rsid w:val="002163FC"/>
    <w:rsid w:val="00220D91"/>
    <w:rsid w:val="002260CC"/>
    <w:rsid w:val="00231B78"/>
    <w:rsid w:val="00231D57"/>
    <w:rsid w:val="00254D01"/>
    <w:rsid w:val="00261FF5"/>
    <w:rsid w:val="00275D4D"/>
    <w:rsid w:val="002876D8"/>
    <w:rsid w:val="00297EC9"/>
    <w:rsid w:val="002B569D"/>
    <w:rsid w:val="002C6BE8"/>
    <w:rsid w:val="002E5650"/>
    <w:rsid w:val="00311915"/>
    <w:rsid w:val="00316D6F"/>
    <w:rsid w:val="00327E33"/>
    <w:rsid w:val="003565FA"/>
    <w:rsid w:val="0036049C"/>
    <w:rsid w:val="00373271"/>
    <w:rsid w:val="00396129"/>
    <w:rsid w:val="003A3F92"/>
    <w:rsid w:val="003A4546"/>
    <w:rsid w:val="003A58E4"/>
    <w:rsid w:val="003B0044"/>
    <w:rsid w:val="003D7673"/>
    <w:rsid w:val="003F060E"/>
    <w:rsid w:val="00406760"/>
    <w:rsid w:val="00406FEF"/>
    <w:rsid w:val="004501A4"/>
    <w:rsid w:val="00471C3F"/>
    <w:rsid w:val="00474A4D"/>
    <w:rsid w:val="0047736A"/>
    <w:rsid w:val="004A5A21"/>
    <w:rsid w:val="004C03E6"/>
    <w:rsid w:val="004C0D05"/>
    <w:rsid w:val="00514C77"/>
    <w:rsid w:val="005161F7"/>
    <w:rsid w:val="00530AEA"/>
    <w:rsid w:val="0055170C"/>
    <w:rsid w:val="00552517"/>
    <w:rsid w:val="005A6BFC"/>
    <w:rsid w:val="005B4A41"/>
    <w:rsid w:val="005C1255"/>
    <w:rsid w:val="005C579C"/>
    <w:rsid w:val="00641B63"/>
    <w:rsid w:val="006505F1"/>
    <w:rsid w:val="0066673C"/>
    <w:rsid w:val="00673DA4"/>
    <w:rsid w:val="006819C8"/>
    <w:rsid w:val="00685C28"/>
    <w:rsid w:val="00694077"/>
    <w:rsid w:val="006D2B54"/>
    <w:rsid w:val="006E757D"/>
    <w:rsid w:val="00703AA3"/>
    <w:rsid w:val="00710B67"/>
    <w:rsid w:val="00711304"/>
    <w:rsid w:val="00714B2A"/>
    <w:rsid w:val="0075092F"/>
    <w:rsid w:val="007613E4"/>
    <w:rsid w:val="00762AE2"/>
    <w:rsid w:val="00780966"/>
    <w:rsid w:val="007B230C"/>
    <w:rsid w:val="007B7F71"/>
    <w:rsid w:val="007F1658"/>
    <w:rsid w:val="00830F91"/>
    <w:rsid w:val="00835202"/>
    <w:rsid w:val="00842CC0"/>
    <w:rsid w:val="00845A84"/>
    <w:rsid w:val="00863867"/>
    <w:rsid w:val="008934E2"/>
    <w:rsid w:val="0089406B"/>
    <w:rsid w:val="00896B4A"/>
    <w:rsid w:val="008A0EB5"/>
    <w:rsid w:val="008A6D50"/>
    <w:rsid w:val="008B5078"/>
    <w:rsid w:val="008C7128"/>
    <w:rsid w:val="008E7FC5"/>
    <w:rsid w:val="008F676E"/>
    <w:rsid w:val="00915871"/>
    <w:rsid w:val="0096652E"/>
    <w:rsid w:val="00966DD0"/>
    <w:rsid w:val="009A4209"/>
    <w:rsid w:val="00A22A26"/>
    <w:rsid w:val="00A500F8"/>
    <w:rsid w:val="00A52E14"/>
    <w:rsid w:val="00AA0C20"/>
    <w:rsid w:val="00AB53D5"/>
    <w:rsid w:val="00AD08DB"/>
    <w:rsid w:val="00AD239C"/>
    <w:rsid w:val="00AD2D5B"/>
    <w:rsid w:val="00B106A2"/>
    <w:rsid w:val="00B31183"/>
    <w:rsid w:val="00B56017"/>
    <w:rsid w:val="00B575E4"/>
    <w:rsid w:val="00B610E0"/>
    <w:rsid w:val="00BB49E7"/>
    <w:rsid w:val="00BD738B"/>
    <w:rsid w:val="00BE63F4"/>
    <w:rsid w:val="00BE7709"/>
    <w:rsid w:val="00BF10F0"/>
    <w:rsid w:val="00C003D5"/>
    <w:rsid w:val="00C26D1C"/>
    <w:rsid w:val="00C34033"/>
    <w:rsid w:val="00C47A7E"/>
    <w:rsid w:val="00C705CE"/>
    <w:rsid w:val="00C971E6"/>
    <w:rsid w:val="00CA2E41"/>
    <w:rsid w:val="00CE478D"/>
    <w:rsid w:val="00CF30E4"/>
    <w:rsid w:val="00CF52B2"/>
    <w:rsid w:val="00CF5FAF"/>
    <w:rsid w:val="00D0525E"/>
    <w:rsid w:val="00D1759A"/>
    <w:rsid w:val="00D72EF2"/>
    <w:rsid w:val="00D7376C"/>
    <w:rsid w:val="00D77808"/>
    <w:rsid w:val="00D83A91"/>
    <w:rsid w:val="00DD0F43"/>
    <w:rsid w:val="00DD199D"/>
    <w:rsid w:val="00DE1441"/>
    <w:rsid w:val="00DF4DB1"/>
    <w:rsid w:val="00E11FD3"/>
    <w:rsid w:val="00E339EF"/>
    <w:rsid w:val="00E34E6A"/>
    <w:rsid w:val="00E513E1"/>
    <w:rsid w:val="00E54457"/>
    <w:rsid w:val="00E73326"/>
    <w:rsid w:val="00E77BA1"/>
    <w:rsid w:val="00EA0889"/>
    <w:rsid w:val="00EB64A9"/>
    <w:rsid w:val="00EC351B"/>
    <w:rsid w:val="00ED5189"/>
    <w:rsid w:val="00EE2412"/>
    <w:rsid w:val="00EE4169"/>
    <w:rsid w:val="00EF59BE"/>
    <w:rsid w:val="00F0408F"/>
    <w:rsid w:val="00F24746"/>
    <w:rsid w:val="00F30A2B"/>
    <w:rsid w:val="00F310F5"/>
    <w:rsid w:val="00F505BA"/>
    <w:rsid w:val="00F54BCC"/>
    <w:rsid w:val="00F61263"/>
    <w:rsid w:val="00F741E0"/>
    <w:rsid w:val="00F84D6D"/>
    <w:rsid w:val="00FB3764"/>
    <w:rsid w:val="00FB697A"/>
    <w:rsid w:val="00FD014C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1F95F"/>
  <w15:docId w15:val="{F5DE0EB9-BCF5-42D6-9E2B-21CC206E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D5189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4BC9"/>
    <w:pPr>
      <w:spacing w:before="100" w:beforeAutospacing="1" w:after="100" w:afterAutospacing="1"/>
    </w:pPr>
  </w:style>
  <w:style w:type="character" w:styleId="Strong">
    <w:name w:val="Strong"/>
    <w:qFormat/>
    <w:rsid w:val="00FF4BC9"/>
    <w:rPr>
      <w:b/>
      <w:bCs/>
    </w:rPr>
  </w:style>
  <w:style w:type="paragraph" w:styleId="Footer">
    <w:name w:val="footer"/>
    <w:basedOn w:val="Normal"/>
    <w:link w:val="FooterChar"/>
    <w:uiPriority w:val="99"/>
    <w:rsid w:val="009B5D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B5DEB"/>
  </w:style>
  <w:style w:type="paragraph" w:customStyle="1" w:styleId="t-11-9-sred">
    <w:name w:val="t-11-9-sred"/>
    <w:basedOn w:val="Normal"/>
    <w:rsid w:val="00236F78"/>
  </w:style>
  <w:style w:type="paragraph" w:customStyle="1" w:styleId="t-10-9-kurz-s">
    <w:name w:val="t-10-9-kurz-s"/>
    <w:basedOn w:val="Normal"/>
    <w:rsid w:val="00236F78"/>
  </w:style>
  <w:style w:type="character" w:styleId="Emphasis">
    <w:name w:val="Emphasis"/>
    <w:qFormat/>
    <w:rsid w:val="00236F78"/>
    <w:rPr>
      <w:i/>
      <w:iCs/>
    </w:rPr>
  </w:style>
  <w:style w:type="paragraph" w:customStyle="1" w:styleId="clanak-">
    <w:name w:val="clanak-"/>
    <w:basedOn w:val="Normal"/>
    <w:rsid w:val="00236F78"/>
  </w:style>
  <w:style w:type="paragraph" w:customStyle="1" w:styleId="t-9-8">
    <w:name w:val="t-9-8"/>
    <w:basedOn w:val="Normal"/>
    <w:rsid w:val="00236F78"/>
  </w:style>
  <w:style w:type="paragraph" w:styleId="BalloonText">
    <w:name w:val="Balloon Text"/>
    <w:basedOn w:val="Normal"/>
    <w:link w:val="BalloonTextChar"/>
    <w:rsid w:val="00036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6A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B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46B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6B8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0FA0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D5189"/>
    <w:rPr>
      <w:rFonts w:ascii="Arial" w:hAnsi="Arial" w:cs="Arial"/>
      <w:b/>
      <w:bCs/>
      <w:sz w:val="24"/>
      <w:szCs w:val="24"/>
    </w:rPr>
  </w:style>
  <w:style w:type="paragraph" w:styleId="BodyTextIndent2">
    <w:name w:val="Body Text Indent 2"/>
    <w:aliases w:val="  uvlaka 2"/>
    <w:basedOn w:val="Normal"/>
    <w:link w:val="BodyTextIndent2Char"/>
    <w:rsid w:val="00ED5189"/>
    <w:pPr>
      <w:ind w:left="1416" w:hanging="1416"/>
      <w:jc w:val="both"/>
    </w:pPr>
    <w:rPr>
      <w:rFonts w:ascii="Arial" w:hAnsi="Arial" w:cs="Arial"/>
      <w:b/>
      <w:bCs/>
      <w:szCs w:val="20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ED5189"/>
    <w:rPr>
      <w:rFonts w:ascii="Arial" w:hAnsi="Arial" w:cs="Arial"/>
      <w:b/>
      <w:bCs/>
      <w:sz w:val="24"/>
    </w:rPr>
  </w:style>
  <w:style w:type="character" w:styleId="CommentReference">
    <w:name w:val="annotation reference"/>
    <w:basedOn w:val="DefaultParagraphFont"/>
    <w:rsid w:val="00F310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10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10F5"/>
  </w:style>
  <w:style w:type="paragraph" w:styleId="CommentSubject">
    <w:name w:val="annotation subject"/>
    <w:basedOn w:val="CommentText"/>
    <w:next w:val="CommentText"/>
    <w:link w:val="CommentSubjectChar"/>
    <w:rsid w:val="00F31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10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AZJMDCZ6QSYZ-1849078857-23078</_dlc_DocId>
    <_dlc_DocIdUrl xmlns="a494813a-d0d8-4dad-94cb-0d196f36ba15">
      <Url>https://ekoordinacije.vlada.hr/koordinacija-gospodarstvo/_layouts/15/DocIdRedir.aspx?ID=AZJMDCZ6QSYZ-1849078857-23078</Url>
      <Description>AZJMDCZ6QSYZ-1849078857-23078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88FC1-FAD2-486E-94B3-A171B4CF3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11FB36-40D7-47C1-ACC0-E294B7BD40B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D0100E5-D71D-4AF3-A76A-131039DF1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C5A658-3B5F-4D5A-BE79-CF819190316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494813a-d0d8-4dad-94cb-0d196f36ba15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99E8687-E305-4073-A148-CB451668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INTERNO</vt:lpstr>
      <vt:lpstr>INTERNO</vt:lpstr>
    </vt:vector>
  </TitlesOfParts>
  <Company>Ministarstvo Financija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</dc:title>
  <dc:creator>mfkor</dc:creator>
  <cp:lastModifiedBy>Ines Uglešić</cp:lastModifiedBy>
  <cp:revision>15</cp:revision>
  <cp:lastPrinted>2022-12-05T15:12:00Z</cp:lastPrinted>
  <dcterms:created xsi:type="dcterms:W3CDTF">2022-12-05T14:16:00Z</dcterms:created>
  <dcterms:modified xsi:type="dcterms:W3CDTF">2022-12-13T09:07:00Z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5fe94c64-453e-4e43-9475-e8cf22953406</vt:lpwstr>
  </property>
</Properties>
</file>