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5EF2" w14:textId="77777777" w:rsidR="00E000A8" w:rsidRDefault="00E90317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B3C693" wp14:editId="7BD5C6C5">
            <wp:extent cx="502942" cy="68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5412C0" w14:textId="77777777" w:rsidR="00E000A8" w:rsidRDefault="00E9031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D60295C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FB7EA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F71D5" w14:textId="434EF734" w:rsidR="00E000A8" w:rsidRDefault="00E903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85BBE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>prosinc</w:t>
      </w:r>
      <w:r w:rsidR="00885BB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3B1EF2E3" w14:textId="77777777" w:rsidR="00E000A8" w:rsidRDefault="00E00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58C7B5" w14:textId="77777777" w:rsidR="00E000A8" w:rsidRDefault="00E00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F22B0B" w14:textId="77777777" w:rsidR="00E000A8" w:rsidRDefault="00E00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6A18FF" w14:textId="77777777" w:rsidR="00E000A8" w:rsidRDefault="00E00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4D9381" w14:textId="77777777" w:rsidR="00E000A8" w:rsidRDefault="00E00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207D6E" w14:textId="77777777" w:rsidR="00E000A8" w:rsidRDefault="00E000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78ACF8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06EED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C42DB" w14:textId="77777777" w:rsidR="00E000A8" w:rsidRDefault="00E90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080"/>
      </w:tblGrid>
      <w:tr w:rsidR="00E000A8" w14:paraId="05870810" w14:textId="77777777">
        <w:tc>
          <w:tcPr>
            <w:tcW w:w="1949" w:type="dxa"/>
          </w:tcPr>
          <w:p w14:paraId="229D8D59" w14:textId="77777777" w:rsidR="00E000A8" w:rsidRDefault="00E90317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</w:tcPr>
          <w:p w14:paraId="1144553F" w14:textId="77777777" w:rsidR="00E000A8" w:rsidRDefault="00E90317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284D0DCE" w14:textId="77777777" w:rsidR="00E000A8" w:rsidRDefault="00E90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a0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094"/>
      </w:tblGrid>
      <w:tr w:rsidR="00E000A8" w14:paraId="777663E8" w14:textId="77777777">
        <w:tc>
          <w:tcPr>
            <w:tcW w:w="1935" w:type="dxa"/>
          </w:tcPr>
          <w:p w14:paraId="2F174FF5" w14:textId="77777777" w:rsidR="00E000A8" w:rsidRDefault="00E9031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094" w:type="dxa"/>
          </w:tcPr>
          <w:p w14:paraId="2C6345B8" w14:textId="6298D98C" w:rsidR="00E000A8" w:rsidRDefault="00885BBE">
            <w:pPr>
              <w:spacing w:line="360" w:lineRule="auto"/>
              <w:jc w:val="both"/>
              <w:rPr>
                <w:highlight w:val="yellow"/>
              </w:rPr>
            </w:pPr>
            <w:bookmarkStart w:id="0" w:name="_heading=h.gjdgxs" w:colFirst="0" w:colLast="0"/>
            <w:bookmarkEnd w:id="0"/>
            <w:r>
              <w:t>Prijedlog o</w:t>
            </w:r>
            <w:bookmarkStart w:id="1" w:name="_GoBack"/>
            <w:bookmarkEnd w:id="1"/>
            <w:r w:rsidR="00E90317">
              <w:t>dluke o odobrenju povećanja temeljnog kapitala društva Croatia Airlines d.d.</w:t>
            </w:r>
          </w:p>
        </w:tc>
      </w:tr>
    </w:tbl>
    <w:p w14:paraId="13E3A0BD" w14:textId="77777777" w:rsidR="00E000A8" w:rsidRDefault="00E90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E9A240A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56203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DC06B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B8C9C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DF7F2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DA607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72D57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3316E" w14:textId="77777777" w:rsidR="00E000A8" w:rsidRDefault="00E000A8">
      <w:pPr>
        <w:tabs>
          <w:tab w:val="left" w:pos="5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C261A" w14:textId="77777777" w:rsidR="00E000A8" w:rsidRDefault="00E000A8">
      <w:pPr>
        <w:tabs>
          <w:tab w:val="left" w:pos="5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E5E74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A6C06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EDA88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2374C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038AC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B050F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E03D7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61E75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B2FB1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17431" w14:textId="77777777" w:rsidR="00E000A8" w:rsidRDefault="00E90317">
      <w:pPr>
        <w:pBdr>
          <w:top w:val="single" w:sz="4" w:space="1" w:color="000000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</w:rPr>
        <w:t>Banski dvori | Trg Sv. Marka 2 | 10000 Zagreb | tel. 01 4569 222 | vlada.gov.hr</w:t>
      </w:r>
    </w:p>
    <w:p w14:paraId="7AE33BF0" w14:textId="77777777" w:rsidR="00E000A8" w:rsidRDefault="00E000A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F529B" w14:textId="77777777" w:rsidR="00E000A8" w:rsidRDefault="00E000A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0FE39" w14:textId="77777777" w:rsidR="00E000A8" w:rsidRDefault="00E903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2757233" w14:textId="77777777" w:rsidR="00E000A8" w:rsidRDefault="00E9031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5EAAEFC9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DCE84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14:paraId="32A8940B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427AA" w14:textId="77777777" w:rsidR="00E000A8" w:rsidRDefault="00E90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8. i članka 31. stavka 2. Zakona o Vladi Republike Hrvatske (Narodne novine, broj 150/11, 119/14, 93/16, 116/18 i 80/22), a u svezi s člankom 41. Zakona o izvršavanju Državnog proračuna Republike Hrvatske za 2022. godinu (Narodne novine, broj 62/22 i 131/22) i Programom dodjele državnih potpora sektoru mora, prometa, prometne infrastrukture i povezanim djelatnostima u aktualnoj pandemiji Covid-a 19 (Narodne novine, broj 77/20, 116/20, 5/21, 114/21, 41/22, 64/22 i 72/22), Vlada Republike Hrvatske je na sjednici održanoj --. prosinca 2022. godine donijela</w:t>
      </w:r>
    </w:p>
    <w:p w14:paraId="39B26B0B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14703" w14:textId="77777777" w:rsidR="00E000A8" w:rsidRDefault="00E903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6DCDF28A" w14:textId="77777777" w:rsidR="00E000A8" w:rsidRDefault="00E9031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odobrenju povećanja temeljnog kapitala društva Croatia Airlines d.d.</w:t>
      </w:r>
    </w:p>
    <w:p w14:paraId="10DE77AB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1A560" w14:textId="77777777" w:rsidR="00E000A8" w:rsidRDefault="00E903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1522DF0" w14:textId="77777777" w:rsidR="00E000A8" w:rsidRDefault="00E90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Ovom Odlukom se odobrava povećanje temeljnog kapitala društva Croatia Airlines d.d. za iznos od 296.000.000 kuna, s iznosa od 627.879.530 kuna na iznos od 923.879.530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kuna, izdavanjem novih 29.600.000 redovnih dionica na ime, nominalnog iznosa 10 kuna po dionici.</w:t>
      </w:r>
    </w:p>
    <w:p w14:paraId="78B936C3" w14:textId="77777777" w:rsidR="00E000A8" w:rsidRDefault="00E000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6CA4D" w14:textId="1619FC7B" w:rsidR="00E000A8" w:rsidRDefault="00E90317" w:rsidP="00E90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Povećanje temeljnog kapitala Društva iz stavka 1. ove točke provest će se ulogom Republike Hrvatske u novcu u iznosu od 296.000.000 kuna,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koje je izvršeno temeljem Odluke o dodjeli državne potpore društvu Croatia Airlines d.d. u skladu s Programom dodjele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avnih potpora sektoru mora, prometa, prometne infrastrukture i povezanim djelatnostima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u aktualnoj pandemiji COVID-a 19</w:t>
      </w:r>
      <w:r w:rsidR="00885B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LASA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400-02/20-03/39, URBROJ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530-07-1-1-22-30, DATUM</w:t>
      </w:r>
      <w:r>
        <w:rPr>
          <w:rFonts w:ascii="Times New Roman" w:eastAsia="Times New Roman" w:hAnsi="Times New Roman" w:cs="Times New Roman"/>
          <w:sz w:val="24"/>
          <w:szCs w:val="24"/>
        </w:rPr>
        <w:t>: 29. lipnja 2022.), a temeljem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 xml:space="preserve"> Programa dodjele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avnih potpora sektoru mora, prometa, prometne infrastrukture i povezanim djelatnostima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u aktualnoj pandemiji COVID-a 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BE8BB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C120A" w14:textId="77777777" w:rsidR="00E000A8" w:rsidRDefault="00E903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742D0E1A" w14:textId="77777777" w:rsidR="00E000A8" w:rsidRDefault="00E90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Ovlašćuje se potpredsjednik Vlade Republike Hrvatske i ministar mora, prometa i infrastrukture da, u ime Republike Hrvatske, s društvom Croatia Airlines d.d., sklopi ugovor o ulaganju sukladno točki I. ove Odluke.</w:t>
      </w:r>
    </w:p>
    <w:p w14:paraId="7F83010A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BD7BD" w14:textId="77777777" w:rsidR="00E000A8" w:rsidRDefault="00E903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2A205849" w14:textId="77777777" w:rsidR="00E000A8" w:rsidRDefault="00E90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Ovlašćuje se potpredsjednik Vlade Republike Hrvatske i ministar mora, prometa i infrastrukture da na Izvanrednoj glavnoj skupštini društva Croatia Airlines d.d., koja će se održati 22. prosinca 2022. godine, prihvati Odluku o povećanju temeljnog kapitala uplatom u novcu i izdavanju novih redovnih dionica i Odluku o izmjeni Statuta Društva sukladno točki I. ove Odluke.</w:t>
      </w:r>
    </w:p>
    <w:p w14:paraId="35E7AE34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2D7E3" w14:textId="77777777" w:rsidR="00E000A8" w:rsidRDefault="00E903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31F0CE85" w14:textId="77777777" w:rsidR="00E000A8" w:rsidRDefault="00E9031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Ovlašćuje se potpredsjednik Vlade Republike Hrvatske i ministar mora, prometa i infrastrukture da, u slučaju spriječenosti, za sudjelovanje i glasovanje na Izvanrednoj glavnoj skupštini društva Croatia Airlines d.d. iz točke III. ove Odluke ovlasti državnog tajnika ministarstva mora, prometa i infrastrukture.</w:t>
      </w:r>
    </w:p>
    <w:p w14:paraId="7E2FA0D9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AB18D" w14:textId="77777777" w:rsidR="00E000A8" w:rsidRDefault="00E90317">
      <w:pPr>
        <w:spacing w:before="60" w:after="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5ABA267E" w14:textId="77777777" w:rsidR="00E000A8" w:rsidRDefault="00E90317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3263996C" w14:textId="77777777" w:rsidR="00E000A8" w:rsidRDefault="00E00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1A26C" w14:textId="77777777" w:rsidR="00E000A8" w:rsidRDefault="00E90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Klasa:</w:t>
      </w:r>
    </w:p>
    <w:p w14:paraId="03C0C914" w14:textId="77777777" w:rsidR="00E000A8" w:rsidRDefault="00E90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15EEAE74" w14:textId="77777777" w:rsidR="00E000A8" w:rsidRDefault="00E90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14:paraId="00A755BC" w14:textId="77777777" w:rsidR="00E000A8" w:rsidRDefault="00E90317">
      <w:pPr>
        <w:tabs>
          <w:tab w:val="left" w:pos="680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2E90CC9D" w14:textId="77777777" w:rsidR="00E000A8" w:rsidRDefault="00E90317">
      <w:pPr>
        <w:tabs>
          <w:tab w:val="left" w:pos="637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mr. sc. Andrej Plenković</w:t>
      </w:r>
      <w:r>
        <w:br w:type="page"/>
      </w:r>
    </w:p>
    <w:p w14:paraId="0406692C" w14:textId="77777777" w:rsidR="00E000A8" w:rsidRDefault="00E000A8">
      <w:pPr>
        <w:tabs>
          <w:tab w:val="left" w:pos="6379"/>
        </w:tabs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FD7C91" w14:textId="77777777" w:rsidR="00E000A8" w:rsidRDefault="00E903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Obrazloženje</w:t>
      </w:r>
    </w:p>
    <w:p w14:paraId="0BA06BA8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EC4DE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Pandemija koronavirusa imala je razorni učinak na globalnu zrakoplovnu industriju koja se suočava s najgorom krizom ikad. Društvo Croatia Airlines d.d. u tom pogledu nije iznimka. Kao prijevoznik u vlasništvu države ima stratešku ulogu u hrvatskoj prometnoj infrastrukturi, što se pokazalo posebno ključnim u ovom kriznom razdoblju. Doprinos društva Croatia Airlinesa d.d. održavanju prometne povezanosti bio je presudan i za gospodarstvo i za građane Republike Hrvatske.</w:t>
      </w:r>
    </w:p>
    <w:p w14:paraId="7CE336A6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47721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Oporavak prometne potražnje je započeo, ali na razine 2019. se neće vratiti još nekoliko godina. Bržem oporavku ne pomaže niti nesigurnost uzrokovana ratom u Ukrajini i prognozama skore inflacije na globalnim ekonomskim tržištima.</w:t>
      </w:r>
    </w:p>
    <w:p w14:paraId="2D4AEFC0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C6C85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Također, važno je napomenuti da oporavak prometne potražnje ne prati nužno i oporavak financijskih pokazatelja i stanja sektora.</w:t>
      </w:r>
    </w:p>
    <w:p w14:paraId="593C0700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57F49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 je usvojila Program dodjele državnih potpora sektoru mora, prometa, prometne infrastrukture i povezanim djelatnostima u aktualnoj pandemiji COVID-a 19 koji je mijenjan i dopunjen u više navrata. Ovim Programom osigurana je pravovremena i potpuna primjena pravila iz Komunikacije Komisije - Privremeni okvir za mjere državnih potpora u svrhu podrške gospodarstvu u aktualnoj pandemiji COVID-a 19 od 19. ožujka 2020. (nadalje: Privremeni okvir). Privremeni okvir je mijenjan i dopunjavan šest puta.</w:t>
      </w:r>
    </w:p>
    <w:p w14:paraId="7551101F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47829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Privremeni okvir omogućuje državama članicama da iskoriste punu fleksibilnost predviđenu pravilima o državnim potporama radi pomoći gospodarstvu zbog pandemije COVID-19 bolesti, što u ovom slučaju predviđa povećanje temeljnog kapitala društva Croatia Airlines d.d. ulogom u novcu s ciljem oporavka temeljnog kapitala društva uslijed posljedica krize sektora zračnog prometa uzrokovane pandemijom COVID-19 bolesti.</w:t>
      </w:r>
    </w:p>
    <w:p w14:paraId="74E2A352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0663E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prethodno navedenog Programa dodjele državnih potpora, društvu Croatia Airlines d.d. odlukom potpredsjednika Vlade Republike Hrvatske i ministra mora, prometa i infrastrukture od 29. lipnja 2022. dodijeljena je državna potpora u obliku zajma dioničara i povećanja kapitala ulaganjem u novcu.</w:t>
      </w:r>
    </w:p>
    <w:p w14:paraId="657F3043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B6F14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O stjecanju udjela Republike Hrvatske u kapitalu trgovačkog društva odlučuje Vlada Republike Hrvatske. Slijedom navedenih ovlasti predlaže se Vladi Republike Hrvatske donijeti odluku kojom će odobriti povećanje temeljnog kapitala Croatia Airlines-a d.d. i to ulogom Republike Hrvatske u novcu. U vezi s tim predlaže se ovlastiti Olega Butkovića, potpredsjednika Vlade Republike Hrvatske i ministra  mora, prometa i infrastrukture, da u ime Republike Hrvatske, s Croatia Airlines d.d. sklopi Ugovor o ulaganju. Nastavno, predlaže se ovlastiti Olega Butkovića, potpredsjednika Vlade Republike Hrvatske i ministra mora, prometa i infrastrukture da na Izvanrednoj glavnoj skupštini Croatia Airlines-a d.d. koja će se održati 22. prosinca 2022., prihvati Odluku o povećanju temeljnog kapitala uplatom u novcu i izdavanju novih redovnih dionica i Odluku o izmjeni Statuta Društva, u tekstu koji Uprava i Nadzorni odbor Croatia Airlines d.d. predlažu Glavnoj skupštini Društva.</w:t>
      </w:r>
    </w:p>
    <w:p w14:paraId="43912BF4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019BD" w14:textId="77777777" w:rsidR="00E000A8" w:rsidRDefault="00E903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mjera ima za cilj oporavak i jačanje kapitala Croatia Airlinesa d.d. u trenutku kada je normalno funkcioniranje tržišta ozbiljno poremećeno ovom krizom i potonje dovodi do ozbiljnih poremećaja realne ekonomije u Republici Hrvatskoj.</w:t>
      </w:r>
    </w:p>
    <w:p w14:paraId="22F8494B" w14:textId="77777777" w:rsidR="00E000A8" w:rsidRDefault="00E000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8FB9" w14:textId="77777777" w:rsidR="00E000A8" w:rsidRDefault="00E90317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Provedba dokapitalizacije društva Croatia Airlines d.d. omogućit će očuvanje kontinuiteta gospodarske aktivnosti društva Croatia Airlines d.d. tijekom i nakon pandemije COVID-19 bolesti te mu pružiti dovoljnu likvidnost.</w:t>
      </w:r>
    </w:p>
    <w:p w14:paraId="3E367F01" w14:textId="77777777" w:rsidR="00E000A8" w:rsidRDefault="00E000A8"/>
    <w:p w14:paraId="4BB31830" w14:textId="77777777" w:rsidR="00E000A8" w:rsidRDefault="00E90317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Obrascu PFU utvrđeno je kako su sredstva potrebna za provedbu ove Odluke osigurana drugim Izmjenama i dopunama Državnog proračuna Republike Hrvatske za 2022. godinu i projekcija za 2023. i 2024. godinu (NN 131/22) u okviru razdjela 065 Ministarstvo mora, prometa i infrastrukture, na glavi 06505 Program dodjele državnih potpora sektoru mora, prometa, prometne infrastrukture i povezanim djelatnostima u aktualnoj pandemiji COVID-a 19, u ukupnom iznosu od 296.000.000 kn na aktivnosti T754069 Dionice i udjeli u glavnici trgovačkih društava u javnom sektoru.</w:t>
      </w:r>
    </w:p>
    <w:sectPr w:rsidR="00E000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A8"/>
    <w:rsid w:val="00885BBE"/>
    <w:rsid w:val="00E000A8"/>
    <w:rsid w:val="00E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BB6A"/>
  <w15:docId w15:val="{1B28D33C-7CD9-471B-9C60-9E2E970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C0248"/>
    <w:pPr>
      <w:spacing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88D"/>
    <w:rPr>
      <w:b/>
      <w:bCs/>
      <w:sz w:val="20"/>
      <w:szCs w:val="20"/>
    </w:rPr>
  </w:style>
  <w:style w:type="table" w:customStyle="1" w:styleId="a">
    <w:basedOn w:val="TableNormal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j1wJG+AWZQ21Q9m9khNDwYkX5Q==">AMUW2mWhvz+tOJXVhcZl3fKSGeaPEN8VLHbv5SJaMAykGQ+Lb+vRrZhITaBSShyA0I0gXPvaiAbuZ/H/6n4erP1LgtrkAXEmvzfNJYB0yxlP+282kCUf2xWPNB5l2AEO6fM23O7QZASs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Domagoj Dodig</cp:lastModifiedBy>
  <cp:revision>2</cp:revision>
  <dcterms:created xsi:type="dcterms:W3CDTF">2022-12-21T08:19:00Z</dcterms:created>
  <dcterms:modified xsi:type="dcterms:W3CDTF">2022-12-21T08:19:00Z</dcterms:modified>
</cp:coreProperties>
</file>