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7E0E0" w14:textId="77777777" w:rsidR="00A270AC" w:rsidRPr="00655724" w:rsidRDefault="00A270AC" w:rsidP="00A270AC">
      <w:pPr>
        <w:jc w:val="center"/>
        <w:rPr>
          <w:rFonts w:ascii="Times New Roman" w:hAnsi="Times New Roman"/>
        </w:rPr>
      </w:pPr>
      <w:r w:rsidRPr="00655724">
        <w:rPr>
          <w:rFonts w:ascii="Times New Roman" w:hAnsi="Times New Roman"/>
          <w:noProof/>
        </w:rPr>
        <w:drawing>
          <wp:inline distT="0" distB="0" distL="0" distR="0" wp14:anchorId="169E2235" wp14:editId="4B93030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724">
        <w:rPr>
          <w:rFonts w:ascii="Times New Roman" w:hAnsi="Times New Roman"/>
        </w:rPr>
        <w:fldChar w:fldCharType="begin"/>
      </w:r>
      <w:r w:rsidRPr="00655724">
        <w:rPr>
          <w:rFonts w:ascii="Times New Roman" w:hAnsi="Times New Roman"/>
        </w:rPr>
        <w:instrText xml:space="preserve"> INCLUDEPICTURE "http://www.inet.hr/~box/images/grb-rh.gif" \* MERGEFORMATINET </w:instrText>
      </w:r>
      <w:r w:rsidRPr="00655724">
        <w:rPr>
          <w:rFonts w:ascii="Times New Roman" w:hAnsi="Times New Roman"/>
        </w:rPr>
        <w:fldChar w:fldCharType="end"/>
      </w:r>
    </w:p>
    <w:p w14:paraId="3FFAB5EF" w14:textId="77777777" w:rsidR="00A270AC" w:rsidRPr="00655724" w:rsidRDefault="00A270AC" w:rsidP="00A270AC">
      <w:pPr>
        <w:spacing w:before="60" w:after="1680"/>
        <w:jc w:val="center"/>
        <w:rPr>
          <w:rFonts w:ascii="Times New Roman" w:hAnsi="Times New Roman"/>
          <w:sz w:val="28"/>
        </w:rPr>
      </w:pPr>
      <w:r w:rsidRPr="00655724">
        <w:rPr>
          <w:rFonts w:ascii="Times New Roman" w:hAnsi="Times New Roman"/>
          <w:sz w:val="28"/>
        </w:rPr>
        <w:t>VLADA REPUBLIKE HRVATSKE</w:t>
      </w:r>
    </w:p>
    <w:p w14:paraId="10227362" w14:textId="77777777" w:rsidR="00A270AC" w:rsidRPr="00655724" w:rsidRDefault="00A270AC" w:rsidP="00A270AC">
      <w:pPr>
        <w:rPr>
          <w:rFonts w:ascii="Times New Roman" w:hAnsi="Times New Roman"/>
        </w:rPr>
      </w:pPr>
    </w:p>
    <w:p w14:paraId="14B13D1D" w14:textId="45242F9A" w:rsidR="00A270AC" w:rsidRPr="00655724" w:rsidRDefault="00A270AC" w:rsidP="00A270AC">
      <w:pPr>
        <w:spacing w:after="2400"/>
        <w:jc w:val="right"/>
        <w:rPr>
          <w:rFonts w:ascii="Times New Roman" w:hAnsi="Times New Roman"/>
        </w:rPr>
      </w:pPr>
      <w:r w:rsidRPr="00655724">
        <w:rPr>
          <w:rFonts w:ascii="Times New Roman" w:hAnsi="Times New Roman"/>
        </w:rPr>
        <w:t xml:space="preserve">Zagreb, </w:t>
      </w:r>
      <w:r w:rsidR="008E4B20">
        <w:rPr>
          <w:rFonts w:ascii="Times New Roman" w:hAnsi="Times New Roman"/>
        </w:rPr>
        <w:t>1</w:t>
      </w:r>
      <w:r w:rsidR="0003227B">
        <w:rPr>
          <w:rFonts w:ascii="Times New Roman" w:hAnsi="Times New Roman"/>
        </w:rPr>
        <w:t>9</w:t>
      </w:r>
      <w:r w:rsidR="008F1344" w:rsidRPr="00655724">
        <w:rPr>
          <w:rFonts w:ascii="Times New Roman" w:hAnsi="Times New Roman"/>
        </w:rPr>
        <w:t>.</w:t>
      </w:r>
      <w:r w:rsidR="00C15A16" w:rsidRPr="00655724">
        <w:rPr>
          <w:rFonts w:ascii="Times New Roman" w:hAnsi="Times New Roman"/>
        </w:rPr>
        <w:t xml:space="preserve"> </w:t>
      </w:r>
      <w:r w:rsidR="00307D6C">
        <w:rPr>
          <w:rFonts w:ascii="Times New Roman" w:hAnsi="Times New Roman"/>
        </w:rPr>
        <w:t>rujna</w:t>
      </w:r>
      <w:r w:rsidR="00C15A16" w:rsidRPr="00655724">
        <w:rPr>
          <w:rFonts w:ascii="Times New Roman" w:hAnsi="Times New Roman"/>
        </w:rPr>
        <w:t xml:space="preserve"> </w:t>
      </w:r>
      <w:r w:rsidRPr="00655724">
        <w:rPr>
          <w:rFonts w:ascii="Times New Roman" w:hAnsi="Times New Roman"/>
        </w:rPr>
        <w:t>202</w:t>
      </w:r>
      <w:r w:rsidR="00C15A16" w:rsidRPr="00655724">
        <w:rPr>
          <w:rFonts w:ascii="Times New Roman" w:hAnsi="Times New Roman"/>
        </w:rPr>
        <w:t>2</w:t>
      </w:r>
      <w:r w:rsidRPr="00655724">
        <w:rPr>
          <w:rFonts w:ascii="Times New Roman" w:hAnsi="Times New Roman"/>
        </w:rPr>
        <w:t>.</w:t>
      </w:r>
    </w:p>
    <w:p w14:paraId="6E823216" w14:textId="77777777" w:rsidR="00A270AC" w:rsidRPr="00655724" w:rsidRDefault="00A270AC" w:rsidP="00A270AC">
      <w:pPr>
        <w:spacing w:line="360" w:lineRule="auto"/>
        <w:rPr>
          <w:rFonts w:ascii="Times New Roman" w:hAnsi="Times New Roman"/>
        </w:rPr>
      </w:pPr>
      <w:r w:rsidRPr="00655724">
        <w:rPr>
          <w:rFonts w:ascii="Times New Roman" w:hAnsi="Times New Roman"/>
        </w:rPr>
        <w:t>__________________________________________________________________________</w:t>
      </w:r>
    </w:p>
    <w:p w14:paraId="13C86ACF" w14:textId="77777777" w:rsidR="00A270AC" w:rsidRPr="00655724" w:rsidRDefault="00A270AC" w:rsidP="00A270AC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</w:rPr>
        <w:sectPr w:rsidR="00A270AC" w:rsidRPr="00655724" w:rsidSect="00A270AC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270AC" w:rsidRPr="00655724" w14:paraId="119B65A6" w14:textId="77777777" w:rsidTr="0088176D">
        <w:tc>
          <w:tcPr>
            <w:tcW w:w="1951" w:type="dxa"/>
          </w:tcPr>
          <w:p w14:paraId="0AB64192" w14:textId="77777777" w:rsidR="00A270AC" w:rsidRPr="00655724" w:rsidRDefault="00A270AC" w:rsidP="00A270AC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655724">
              <w:rPr>
                <w:rFonts w:ascii="Times New Roman" w:hAnsi="Times New Roman"/>
                <w:b/>
                <w:smallCaps/>
              </w:rPr>
              <w:t>Predlagatelj</w:t>
            </w:r>
            <w:r w:rsidRPr="0065572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229" w:type="dxa"/>
          </w:tcPr>
          <w:p w14:paraId="0CFE44A0" w14:textId="50D394E1" w:rsidR="00A270AC" w:rsidRPr="00655724" w:rsidRDefault="00367E13" w:rsidP="006E0A3B">
            <w:pPr>
              <w:spacing w:line="360" w:lineRule="auto"/>
              <w:rPr>
                <w:rFonts w:ascii="Times New Roman" w:hAnsi="Times New Roman"/>
              </w:rPr>
            </w:pPr>
            <w:r w:rsidRPr="00655724">
              <w:rPr>
                <w:rFonts w:ascii="Times New Roman" w:hAnsi="Times New Roman"/>
              </w:rPr>
              <w:t xml:space="preserve">Ministarstvo </w:t>
            </w:r>
            <w:r w:rsidR="006E0A3B" w:rsidRPr="00655724">
              <w:rPr>
                <w:rFonts w:ascii="Times New Roman" w:hAnsi="Times New Roman"/>
              </w:rPr>
              <w:t>zdravstva</w:t>
            </w:r>
          </w:p>
        </w:tc>
      </w:tr>
    </w:tbl>
    <w:p w14:paraId="11975BA3" w14:textId="77777777" w:rsidR="00A270AC" w:rsidRPr="00655724" w:rsidRDefault="00A270AC" w:rsidP="00A270AC">
      <w:pPr>
        <w:spacing w:line="360" w:lineRule="auto"/>
        <w:rPr>
          <w:rFonts w:ascii="Times New Roman" w:hAnsi="Times New Roman"/>
        </w:rPr>
      </w:pPr>
      <w:r w:rsidRPr="00655724">
        <w:rPr>
          <w:rFonts w:ascii="Times New Roman" w:hAnsi="Times New Roman"/>
        </w:rPr>
        <w:t>__________________________________________________________________________</w:t>
      </w:r>
    </w:p>
    <w:p w14:paraId="76A336E1" w14:textId="77777777" w:rsidR="00A270AC" w:rsidRPr="00655724" w:rsidRDefault="00A270AC" w:rsidP="00A270AC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</w:rPr>
        <w:sectPr w:rsidR="00A270AC" w:rsidRPr="006557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270AC" w:rsidRPr="00655724" w14:paraId="7C264556" w14:textId="77777777" w:rsidTr="0088176D">
        <w:tc>
          <w:tcPr>
            <w:tcW w:w="1951" w:type="dxa"/>
          </w:tcPr>
          <w:p w14:paraId="6E7D5E8E" w14:textId="77777777" w:rsidR="00A270AC" w:rsidRPr="00655724" w:rsidRDefault="00A270AC" w:rsidP="00A270AC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655724">
              <w:rPr>
                <w:rFonts w:ascii="Times New Roman" w:hAnsi="Times New Roman"/>
                <w:b/>
                <w:smallCaps/>
              </w:rPr>
              <w:t>Predmet</w:t>
            </w:r>
            <w:r w:rsidRPr="0065572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229" w:type="dxa"/>
          </w:tcPr>
          <w:p w14:paraId="5AA16180" w14:textId="2C571CEE" w:rsidR="00A270AC" w:rsidRPr="00655724" w:rsidRDefault="00E942A0" w:rsidP="001233AB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 xml:space="preserve">Prijedlog </w:t>
            </w:r>
            <w:r w:rsidR="0003227B">
              <w:rPr>
                <w:rFonts w:ascii="Times New Roman" w:hAnsi="Times New Roman"/>
                <w:bCs/>
                <w:color w:val="000000"/>
                <w:szCs w:val="20"/>
              </w:rPr>
              <w:t>o</w:t>
            </w:r>
            <w:r>
              <w:rPr>
                <w:rFonts w:ascii="Times New Roman" w:hAnsi="Times New Roman"/>
                <w:bCs/>
                <w:color w:val="000000"/>
                <w:szCs w:val="20"/>
              </w:rPr>
              <w:t>dluke</w:t>
            </w:r>
            <w:r w:rsidR="00367E13" w:rsidRPr="00655724">
              <w:rPr>
                <w:rFonts w:ascii="Times New Roman" w:hAnsi="Times New Roman"/>
                <w:bCs/>
                <w:color w:val="000000"/>
                <w:szCs w:val="20"/>
              </w:rPr>
              <w:t xml:space="preserve"> o davanju suglasnosti </w:t>
            </w:r>
            <w:r w:rsidR="001937FC">
              <w:rPr>
                <w:rFonts w:ascii="Times New Roman" w:hAnsi="Times New Roman"/>
                <w:bCs/>
                <w:color w:val="000000"/>
                <w:szCs w:val="20"/>
              </w:rPr>
              <w:t>Hrvatsko</w:t>
            </w:r>
            <w:r w:rsidR="001233AB">
              <w:rPr>
                <w:rFonts w:ascii="Times New Roman" w:hAnsi="Times New Roman"/>
                <w:bCs/>
                <w:color w:val="000000"/>
                <w:szCs w:val="20"/>
              </w:rPr>
              <w:t>m</w:t>
            </w:r>
            <w:r w:rsidR="001937FC">
              <w:rPr>
                <w:rFonts w:ascii="Times New Roman" w:hAnsi="Times New Roman"/>
                <w:bCs/>
                <w:color w:val="000000"/>
                <w:szCs w:val="20"/>
              </w:rPr>
              <w:t xml:space="preserve"> zavod</w:t>
            </w:r>
            <w:r w:rsidR="001233AB">
              <w:rPr>
                <w:rFonts w:ascii="Times New Roman" w:hAnsi="Times New Roman"/>
                <w:bCs/>
                <w:color w:val="000000"/>
                <w:szCs w:val="20"/>
              </w:rPr>
              <w:t>u</w:t>
            </w:r>
            <w:r w:rsidR="001937FC">
              <w:rPr>
                <w:rFonts w:ascii="Times New Roman" w:hAnsi="Times New Roman"/>
                <w:bCs/>
                <w:color w:val="000000"/>
                <w:szCs w:val="20"/>
              </w:rPr>
              <w:t xml:space="preserve"> za javno zdravstvo z</w:t>
            </w:r>
            <w:r w:rsidR="00333F5B">
              <w:rPr>
                <w:rFonts w:ascii="Times New Roman" w:hAnsi="Times New Roman"/>
                <w:bCs/>
                <w:color w:val="000000"/>
                <w:szCs w:val="20"/>
              </w:rPr>
              <w:t xml:space="preserve">a sklapanje </w:t>
            </w:r>
            <w:r w:rsidR="00B5397E">
              <w:rPr>
                <w:rFonts w:ascii="Times New Roman" w:hAnsi="Times New Roman"/>
                <w:bCs/>
                <w:color w:val="000000"/>
                <w:szCs w:val="20"/>
              </w:rPr>
              <w:t>u</w:t>
            </w:r>
            <w:r w:rsidR="00333F5B">
              <w:rPr>
                <w:rFonts w:ascii="Times New Roman" w:hAnsi="Times New Roman"/>
                <w:bCs/>
                <w:color w:val="000000"/>
                <w:szCs w:val="20"/>
              </w:rPr>
              <w:t xml:space="preserve">govora </w:t>
            </w:r>
            <w:r w:rsidR="00B5397E">
              <w:rPr>
                <w:rFonts w:ascii="Times New Roman" w:hAnsi="Times New Roman"/>
                <w:bCs/>
                <w:color w:val="000000"/>
                <w:szCs w:val="20"/>
              </w:rPr>
              <w:t xml:space="preserve">za </w:t>
            </w:r>
            <w:r w:rsidR="00333F5B">
              <w:rPr>
                <w:rFonts w:ascii="Times New Roman" w:hAnsi="Times New Roman"/>
                <w:bCs/>
                <w:color w:val="000000"/>
                <w:szCs w:val="20"/>
              </w:rPr>
              <w:t>nabav</w:t>
            </w:r>
            <w:r w:rsidR="00B5397E">
              <w:rPr>
                <w:rFonts w:ascii="Times New Roman" w:hAnsi="Times New Roman"/>
                <w:bCs/>
                <w:color w:val="000000"/>
                <w:szCs w:val="20"/>
              </w:rPr>
              <w:t>u</w:t>
            </w:r>
            <w:r w:rsidR="00333F5B">
              <w:rPr>
                <w:rFonts w:ascii="Times New Roman" w:hAnsi="Times New Roman"/>
                <w:bCs/>
                <w:color w:val="000000"/>
                <w:szCs w:val="20"/>
              </w:rPr>
              <w:t xml:space="preserve"> pri</w:t>
            </w:r>
            <w:r w:rsidR="001937FC">
              <w:rPr>
                <w:rFonts w:ascii="Times New Roman" w:hAnsi="Times New Roman"/>
                <w:bCs/>
                <w:color w:val="000000"/>
                <w:szCs w:val="20"/>
              </w:rPr>
              <w:t xml:space="preserve">bora i potrošnog materijala za aparat </w:t>
            </w:r>
            <w:proofErr w:type="spellStart"/>
            <w:r w:rsidR="00B5397E">
              <w:rPr>
                <w:rFonts w:ascii="Times New Roman" w:hAnsi="Times New Roman"/>
                <w:bCs/>
                <w:color w:val="000000"/>
                <w:szCs w:val="20"/>
              </w:rPr>
              <w:t>Ill</w:t>
            </w:r>
            <w:r w:rsidR="001937FC">
              <w:rPr>
                <w:rFonts w:ascii="Times New Roman" w:hAnsi="Times New Roman"/>
                <w:bCs/>
                <w:color w:val="000000"/>
                <w:szCs w:val="20"/>
              </w:rPr>
              <w:t>umina</w:t>
            </w:r>
            <w:proofErr w:type="spellEnd"/>
            <w:r w:rsidR="001937FC">
              <w:rPr>
                <w:rFonts w:ascii="Times New Roman" w:hAnsi="Times New Roman"/>
                <w:bCs/>
                <w:color w:val="000000"/>
                <w:szCs w:val="20"/>
              </w:rPr>
              <w:t xml:space="preserve"> </w:t>
            </w:r>
            <w:proofErr w:type="spellStart"/>
            <w:r w:rsidR="001937FC">
              <w:rPr>
                <w:rFonts w:ascii="Times New Roman" w:hAnsi="Times New Roman"/>
                <w:bCs/>
                <w:color w:val="000000"/>
                <w:szCs w:val="20"/>
              </w:rPr>
              <w:t>Nextse</w:t>
            </w:r>
            <w:r w:rsidR="00B5397E">
              <w:rPr>
                <w:rFonts w:ascii="Times New Roman" w:hAnsi="Times New Roman"/>
                <w:bCs/>
                <w:color w:val="000000"/>
                <w:szCs w:val="20"/>
              </w:rPr>
              <w:t>q</w:t>
            </w:r>
            <w:proofErr w:type="spellEnd"/>
            <w:r w:rsidR="001937FC">
              <w:rPr>
                <w:rFonts w:ascii="Times New Roman" w:hAnsi="Times New Roman"/>
                <w:bCs/>
                <w:color w:val="000000"/>
                <w:szCs w:val="20"/>
              </w:rPr>
              <w:t xml:space="preserve"> 550</w:t>
            </w:r>
          </w:p>
        </w:tc>
      </w:tr>
    </w:tbl>
    <w:p w14:paraId="633EEC47" w14:textId="77777777" w:rsidR="00A270AC" w:rsidRPr="00655724" w:rsidRDefault="00A270AC" w:rsidP="00A270AC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/>
        </w:rPr>
      </w:pPr>
      <w:r w:rsidRPr="00655724">
        <w:rPr>
          <w:rFonts w:ascii="Times New Roman" w:hAnsi="Times New Roman"/>
        </w:rPr>
        <w:t>__________________________________________________________________________</w:t>
      </w:r>
    </w:p>
    <w:p w14:paraId="7FFB3954" w14:textId="77777777" w:rsidR="00A270AC" w:rsidRPr="00655724" w:rsidRDefault="00A270AC" w:rsidP="00A270AC">
      <w:pPr>
        <w:rPr>
          <w:rFonts w:ascii="Times New Roman" w:hAnsi="Times New Roman"/>
        </w:rPr>
      </w:pPr>
    </w:p>
    <w:p w14:paraId="63D34E0A" w14:textId="77777777" w:rsidR="00A270AC" w:rsidRPr="00655724" w:rsidRDefault="00A270AC" w:rsidP="00A270AC">
      <w:pPr>
        <w:rPr>
          <w:rFonts w:ascii="Times New Roman" w:hAnsi="Times New Roman"/>
        </w:rPr>
      </w:pPr>
    </w:p>
    <w:p w14:paraId="3C65BFA8" w14:textId="77777777" w:rsidR="00A270AC" w:rsidRPr="00655724" w:rsidRDefault="00A270AC" w:rsidP="00A270AC">
      <w:pPr>
        <w:rPr>
          <w:rFonts w:ascii="Times New Roman" w:hAnsi="Times New Roman"/>
        </w:rPr>
      </w:pPr>
    </w:p>
    <w:p w14:paraId="26766AB2" w14:textId="77777777" w:rsidR="00A270AC" w:rsidRPr="00655724" w:rsidRDefault="00A270AC" w:rsidP="00A270AC">
      <w:pPr>
        <w:rPr>
          <w:rFonts w:ascii="Times New Roman" w:hAnsi="Times New Roman"/>
        </w:rPr>
      </w:pPr>
    </w:p>
    <w:p w14:paraId="27E80043" w14:textId="77777777" w:rsidR="00A270AC" w:rsidRPr="00655724" w:rsidRDefault="00A270AC" w:rsidP="00A270AC">
      <w:pPr>
        <w:rPr>
          <w:rFonts w:ascii="Times New Roman" w:hAnsi="Times New Roman"/>
        </w:rPr>
      </w:pPr>
    </w:p>
    <w:p w14:paraId="0A5EDCC4" w14:textId="77777777" w:rsidR="00A270AC" w:rsidRPr="00655724" w:rsidRDefault="00A270AC" w:rsidP="00A270AC">
      <w:pPr>
        <w:rPr>
          <w:rFonts w:ascii="Times New Roman" w:hAnsi="Times New Roman"/>
        </w:rPr>
      </w:pPr>
    </w:p>
    <w:p w14:paraId="7447F72F" w14:textId="77777777" w:rsidR="00A270AC" w:rsidRPr="00655724" w:rsidRDefault="00A270AC" w:rsidP="00A270AC">
      <w:pPr>
        <w:rPr>
          <w:rFonts w:ascii="Times New Roman" w:hAnsi="Times New Roman"/>
        </w:rPr>
      </w:pPr>
    </w:p>
    <w:p w14:paraId="07E2B7D2" w14:textId="77777777" w:rsidR="00A270AC" w:rsidRPr="00655724" w:rsidRDefault="00A270AC" w:rsidP="00A270AC">
      <w:pPr>
        <w:rPr>
          <w:rFonts w:ascii="Times New Roman" w:hAnsi="Times New Roman"/>
        </w:rPr>
        <w:sectPr w:rsidR="00A270AC" w:rsidRPr="006557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4F5321F" w14:textId="77777777" w:rsidR="009900D8" w:rsidRPr="00AF34F2" w:rsidRDefault="009900D8" w:rsidP="00AF34F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eastAsia="en-US"/>
        </w:rPr>
      </w:pPr>
    </w:p>
    <w:p w14:paraId="5C5EB98C" w14:textId="2352AB79" w:rsidR="009900D8" w:rsidRPr="00AF34F2" w:rsidRDefault="009900D8" w:rsidP="00AF34F2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b/>
          <w:lang w:eastAsia="en-US"/>
        </w:rPr>
      </w:pPr>
      <w:r w:rsidRPr="00AF34F2">
        <w:rPr>
          <w:rFonts w:ascii="Times New Roman" w:hAnsi="Times New Roman"/>
          <w:b/>
          <w:lang w:eastAsia="en-US"/>
        </w:rPr>
        <w:t>Prijedlog</w:t>
      </w:r>
    </w:p>
    <w:p w14:paraId="77F4E8A9" w14:textId="63FD65A9" w:rsidR="009900D8" w:rsidRDefault="009900D8" w:rsidP="00AF34F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eastAsia="en-US"/>
        </w:rPr>
      </w:pPr>
    </w:p>
    <w:p w14:paraId="0B31ED99" w14:textId="1574BAF6" w:rsidR="00AF34F2" w:rsidRDefault="00AF34F2" w:rsidP="00AF34F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eastAsia="en-US"/>
        </w:rPr>
      </w:pPr>
    </w:p>
    <w:p w14:paraId="3A352192" w14:textId="77777777" w:rsidR="00AF34F2" w:rsidRPr="00AF34F2" w:rsidRDefault="00AF34F2" w:rsidP="00AF34F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eastAsia="en-US"/>
        </w:rPr>
      </w:pPr>
    </w:p>
    <w:p w14:paraId="3E6E9636" w14:textId="062F2A19" w:rsidR="00B45672" w:rsidRPr="00AF34F2" w:rsidRDefault="00B45672" w:rsidP="00AF34F2">
      <w:pPr>
        <w:ind w:firstLine="1418"/>
        <w:jc w:val="both"/>
        <w:rPr>
          <w:rFonts w:ascii="Times New Roman" w:hAnsi="Times New Roman"/>
        </w:rPr>
      </w:pPr>
      <w:r w:rsidRPr="00AF34F2">
        <w:rPr>
          <w:rFonts w:ascii="Times New Roman" w:hAnsi="Times New Roman"/>
        </w:rPr>
        <w:t>Na temelju članka 31. stavka 2. Zakona o Vladi Republike Hrvatske („Narodne novine“, br</w:t>
      </w:r>
      <w:r w:rsidR="00840C15">
        <w:rPr>
          <w:rFonts w:ascii="Times New Roman" w:hAnsi="Times New Roman"/>
        </w:rPr>
        <w:t>.</w:t>
      </w:r>
      <w:r w:rsidRPr="00AF34F2">
        <w:rPr>
          <w:rFonts w:ascii="Times New Roman" w:hAnsi="Times New Roman"/>
        </w:rPr>
        <w:t xml:space="preserve"> 150/11</w:t>
      </w:r>
      <w:r w:rsidR="00840C15">
        <w:rPr>
          <w:rFonts w:ascii="Times New Roman" w:hAnsi="Times New Roman"/>
        </w:rPr>
        <w:t>.</w:t>
      </w:r>
      <w:r w:rsidRPr="00AF34F2">
        <w:rPr>
          <w:rFonts w:ascii="Times New Roman" w:hAnsi="Times New Roman"/>
        </w:rPr>
        <w:t>, 119/14</w:t>
      </w:r>
      <w:r w:rsidR="00840C15">
        <w:rPr>
          <w:rFonts w:ascii="Times New Roman" w:hAnsi="Times New Roman"/>
        </w:rPr>
        <w:t>.</w:t>
      </w:r>
      <w:r w:rsidRPr="00AF34F2">
        <w:rPr>
          <w:rFonts w:ascii="Times New Roman" w:hAnsi="Times New Roman"/>
        </w:rPr>
        <w:t>, 93/16</w:t>
      </w:r>
      <w:r w:rsidR="00840C15">
        <w:rPr>
          <w:rFonts w:ascii="Times New Roman" w:hAnsi="Times New Roman"/>
        </w:rPr>
        <w:t>.</w:t>
      </w:r>
      <w:r w:rsidRPr="00AF34F2">
        <w:rPr>
          <w:rFonts w:ascii="Times New Roman" w:hAnsi="Times New Roman"/>
        </w:rPr>
        <w:t>, 116/18</w:t>
      </w:r>
      <w:r w:rsidR="00840C15">
        <w:rPr>
          <w:rFonts w:ascii="Times New Roman" w:hAnsi="Times New Roman"/>
        </w:rPr>
        <w:t>.</w:t>
      </w:r>
      <w:r w:rsidRPr="00AF34F2">
        <w:rPr>
          <w:rFonts w:ascii="Times New Roman" w:hAnsi="Times New Roman"/>
        </w:rPr>
        <w:t xml:space="preserve"> i 80/22</w:t>
      </w:r>
      <w:r w:rsidR="00840C15">
        <w:rPr>
          <w:rFonts w:ascii="Times New Roman" w:hAnsi="Times New Roman"/>
        </w:rPr>
        <w:t>.</w:t>
      </w:r>
      <w:r w:rsidRPr="00AF34F2">
        <w:rPr>
          <w:rFonts w:ascii="Times New Roman" w:hAnsi="Times New Roman"/>
        </w:rPr>
        <w:t xml:space="preserve">), a u vezi s člankom 16. </w:t>
      </w:r>
      <w:r w:rsidR="007D5544">
        <w:rPr>
          <w:rFonts w:ascii="Times New Roman" w:hAnsi="Times New Roman"/>
        </w:rPr>
        <w:t xml:space="preserve">stavkom 3. </w:t>
      </w:r>
      <w:r w:rsidRPr="00AF34F2">
        <w:rPr>
          <w:rFonts w:ascii="Times New Roman" w:hAnsi="Times New Roman"/>
        </w:rPr>
        <w:t>Statuta Hrvatskog zavoda za javno zdravstvo</w:t>
      </w:r>
      <w:r w:rsidR="00840C15">
        <w:rPr>
          <w:rFonts w:ascii="Times New Roman" w:hAnsi="Times New Roman"/>
        </w:rPr>
        <w:t xml:space="preserve">, od 4. siječnja 2019., </w:t>
      </w:r>
      <w:r w:rsidRPr="00AF34F2">
        <w:rPr>
          <w:rFonts w:ascii="Times New Roman" w:hAnsi="Times New Roman"/>
        </w:rPr>
        <w:t>Vlada Republike Hrvatske je na sjednici održanoj ____________ 2022. donijela</w:t>
      </w:r>
    </w:p>
    <w:p w14:paraId="71A979A9" w14:textId="3838CC14" w:rsidR="009900D8" w:rsidRDefault="009900D8" w:rsidP="00AF34F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lang w:eastAsia="en-US"/>
        </w:rPr>
      </w:pPr>
    </w:p>
    <w:p w14:paraId="75F9EC7C" w14:textId="77777777" w:rsidR="00840C15" w:rsidRPr="00AF34F2" w:rsidRDefault="00840C15" w:rsidP="00AF34F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lang w:eastAsia="en-US"/>
        </w:rPr>
      </w:pPr>
    </w:p>
    <w:p w14:paraId="64B84F29" w14:textId="77777777" w:rsidR="00F27CD0" w:rsidRPr="00AF34F2" w:rsidRDefault="00F27CD0" w:rsidP="00AF34F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lang w:eastAsia="en-US"/>
        </w:rPr>
      </w:pPr>
    </w:p>
    <w:p w14:paraId="74368A60" w14:textId="77777777" w:rsidR="00A73DA8" w:rsidRPr="00AF34F2" w:rsidRDefault="00A73DA8" w:rsidP="00AF34F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lang w:eastAsia="en-US"/>
        </w:rPr>
      </w:pPr>
      <w:r w:rsidRPr="00AF34F2">
        <w:rPr>
          <w:rFonts w:ascii="Times New Roman" w:hAnsi="Times New Roman"/>
          <w:b/>
          <w:lang w:eastAsia="en-US"/>
        </w:rPr>
        <w:t>O D L U K U</w:t>
      </w:r>
    </w:p>
    <w:p w14:paraId="6B67690D" w14:textId="124920FA" w:rsidR="00A73DA8" w:rsidRPr="00AF34F2" w:rsidRDefault="00A73DA8" w:rsidP="00AF34F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lang w:eastAsia="en-US"/>
        </w:rPr>
      </w:pPr>
    </w:p>
    <w:p w14:paraId="63AFE804" w14:textId="22B92E3E" w:rsidR="007D5544" w:rsidRDefault="001937FC" w:rsidP="00AF34F2">
      <w:pPr>
        <w:shd w:val="clear" w:color="FFFFFF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bCs/>
        </w:rPr>
      </w:pPr>
      <w:r w:rsidRPr="00AF34F2">
        <w:rPr>
          <w:rFonts w:ascii="Times New Roman" w:hAnsi="Times New Roman"/>
          <w:b/>
          <w:bCs/>
        </w:rPr>
        <w:t>o davanju suglasnosti Hrvatsko</w:t>
      </w:r>
      <w:r w:rsidR="00FF34A7">
        <w:rPr>
          <w:rFonts w:ascii="Times New Roman" w:hAnsi="Times New Roman"/>
          <w:b/>
          <w:bCs/>
        </w:rPr>
        <w:t>m</w:t>
      </w:r>
      <w:r w:rsidRPr="00AF34F2">
        <w:rPr>
          <w:rFonts w:ascii="Times New Roman" w:hAnsi="Times New Roman"/>
          <w:b/>
          <w:bCs/>
        </w:rPr>
        <w:t xml:space="preserve"> zavod</w:t>
      </w:r>
      <w:r w:rsidR="00FF34A7">
        <w:rPr>
          <w:rFonts w:ascii="Times New Roman" w:hAnsi="Times New Roman"/>
          <w:b/>
          <w:bCs/>
        </w:rPr>
        <w:t>u</w:t>
      </w:r>
      <w:r w:rsidRPr="00AF34F2">
        <w:rPr>
          <w:rFonts w:ascii="Times New Roman" w:hAnsi="Times New Roman"/>
          <w:b/>
          <w:bCs/>
        </w:rPr>
        <w:t xml:space="preserve"> za javno zdravstvo </w:t>
      </w:r>
    </w:p>
    <w:p w14:paraId="64F89992" w14:textId="2D20D380" w:rsidR="00FE717C" w:rsidRPr="00AF34F2" w:rsidRDefault="001937FC" w:rsidP="00AF34F2">
      <w:pPr>
        <w:shd w:val="clear" w:color="FFFFFF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bCs/>
        </w:rPr>
      </w:pPr>
      <w:r w:rsidRPr="00AF34F2">
        <w:rPr>
          <w:rFonts w:ascii="Times New Roman" w:hAnsi="Times New Roman"/>
          <w:b/>
          <w:bCs/>
        </w:rPr>
        <w:t>z</w:t>
      </w:r>
      <w:r w:rsidR="00FE717C" w:rsidRPr="00AF34F2">
        <w:rPr>
          <w:rFonts w:ascii="Times New Roman" w:hAnsi="Times New Roman"/>
          <w:b/>
          <w:bCs/>
        </w:rPr>
        <w:t>a</w:t>
      </w:r>
      <w:r w:rsidR="007D5544">
        <w:rPr>
          <w:rFonts w:ascii="Times New Roman" w:hAnsi="Times New Roman"/>
          <w:b/>
          <w:bCs/>
        </w:rPr>
        <w:t xml:space="preserve"> </w:t>
      </w:r>
      <w:r w:rsidR="00333F5B" w:rsidRPr="00AF34F2">
        <w:rPr>
          <w:rFonts w:ascii="Times New Roman" w:hAnsi="Times New Roman"/>
          <w:b/>
          <w:bCs/>
        </w:rPr>
        <w:t xml:space="preserve">sklapanje </w:t>
      </w:r>
      <w:r w:rsidR="0003227B" w:rsidRPr="00AF34F2">
        <w:rPr>
          <w:rFonts w:ascii="Times New Roman" w:hAnsi="Times New Roman"/>
          <w:b/>
          <w:bCs/>
        </w:rPr>
        <w:t>ugovora za</w:t>
      </w:r>
      <w:r w:rsidR="00333F5B" w:rsidRPr="00AF34F2">
        <w:rPr>
          <w:rFonts w:ascii="Times New Roman" w:hAnsi="Times New Roman"/>
          <w:b/>
          <w:bCs/>
        </w:rPr>
        <w:t xml:space="preserve"> nabav</w:t>
      </w:r>
      <w:r w:rsidR="0003227B" w:rsidRPr="00AF34F2">
        <w:rPr>
          <w:rFonts w:ascii="Times New Roman" w:hAnsi="Times New Roman"/>
          <w:b/>
          <w:bCs/>
        </w:rPr>
        <w:t>u</w:t>
      </w:r>
      <w:r w:rsidR="00333F5B" w:rsidRPr="00AF34F2">
        <w:rPr>
          <w:rFonts w:ascii="Times New Roman" w:hAnsi="Times New Roman"/>
          <w:b/>
          <w:bCs/>
        </w:rPr>
        <w:t xml:space="preserve"> pri</w:t>
      </w:r>
      <w:r w:rsidRPr="00AF34F2">
        <w:rPr>
          <w:rFonts w:ascii="Times New Roman" w:hAnsi="Times New Roman"/>
          <w:b/>
          <w:bCs/>
        </w:rPr>
        <w:t xml:space="preserve">bora i potrošnog materijala </w:t>
      </w:r>
    </w:p>
    <w:p w14:paraId="5E5BF4B1" w14:textId="00DE478D" w:rsidR="009900D8" w:rsidRPr="00AF34F2" w:rsidRDefault="001937FC" w:rsidP="00AF34F2">
      <w:pPr>
        <w:shd w:val="clear" w:color="FFFFFF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bCs/>
        </w:rPr>
      </w:pPr>
      <w:r w:rsidRPr="00AF34F2">
        <w:rPr>
          <w:rFonts w:ascii="Times New Roman" w:hAnsi="Times New Roman"/>
          <w:b/>
          <w:bCs/>
        </w:rPr>
        <w:t xml:space="preserve">za </w:t>
      </w:r>
      <w:r w:rsidR="00FE717C" w:rsidRPr="00AF34F2">
        <w:rPr>
          <w:rFonts w:ascii="Times New Roman" w:hAnsi="Times New Roman"/>
          <w:b/>
          <w:bCs/>
        </w:rPr>
        <w:t xml:space="preserve">aparat </w:t>
      </w:r>
      <w:proofErr w:type="spellStart"/>
      <w:r w:rsidR="0003227B" w:rsidRPr="00AF34F2">
        <w:rPr>
          <w:rFonts w:ascii="Times New Roman" w:hAnsi="Times New Roman"/>
          <w:b/>
          <w:bCs/>
        </w:rPr>
        <w:t>Ill</w:t>
      </w:r>
      <w:r w:rsidR="00FE717C" w:rsidRPr="00AF34F2">
        <w:rPr>
          <w:rFonts w:ascii="Times New Roman" w:hAnsi="Times New Roman"/>
          <w:b/>
          <w:bCs/>
        </w:rPr>
        <w:t>umina</w:t>
      </w:r>
      <w:proofErr w:type="spellEnd"/>
      <w:r w:rsidR="00FE717C" w:rsidRPr="00AF34F2">
        <w:rPr>
          <w:rFonts w:ascii="Times New Roman" w:hAnsi="Times New Roman"/>
          <w:b/>
          <w:bCs/>
        </w:rPr>
        <w:t xml:space="preserve"> </w:t>
      </w:r>
      <w:proofErr w:type="spellStart"/>
      <w:r w:rsidR="00FE717C" w:rsidRPr="00AF34F2">
        <w:rPr>
          <w:rFonts w:ascii="Times New Roman" w:hAnsi="Times New Roman"/>
          <w:b/>
          <w:bCs/>
        </w:rPr>
        <w:t>Nextse</w:t>
      </w:r>
      <w:r w:rsidR="0003227B" w:rsidRPr="00AF34F2">
        <w:rPr>
          <w:rFonts w:ascii="Times New Roman" w:hAnsi="Times New Roman"/>
          <w:b/>
          <w:bCs/>
        </w:rPr>
        <w:t>q</w:t>
      </w:r>
      <w:proofErr w:type="spellEnd"/>
      <w:r w:rsidR="00FE717C" w:rsidRPr="00AF34F2">
        <w:rPr>
          <w:rFonts w:ascii="Times New Roman" w:hAnsi="Times New Roman"/>
          <w:b/>
          <w:bCs/>
        </w:rPr>
        <w:t xml:space="preserve"> </w:t>
      </w:r>
      <w:r w:rsidRPr="00AF34F2">
        <w:rPr>
          <w:rFonts w:ascii="Times New Roman" w:hAnsi="Times New Roman"/>
          <w:b/>
          <w:bCs/>
        </w:rPr>
        <w:t>550</w:t>
      </w:r>
    </w:p>
    <w:p w14:paraId="10A91E40" w14:textId="0DC1C871" w:rsidR="00461BA0" w:rsidRPr="00AF34F2" w:rsidRDefault="00461BA0" w:rsidP="00AF34F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lang w:eastAsia="en-US"/>
        </w:rPr>
      </w:pPr>
    </w:p>
    <w:p w14:paraId="5E3343C8" w14:textId="7FE4FDB5" w:rsidR="00F27CD0" w:rsidRDefault="00F27CD0" w:rsidP="00AF34F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lang w:eastAsia="en-US"/>
        </w:rPr>
      </w:pPr>
    </w:p>
    <w:p w14:paraId="0EE60404" w14:textId="77777777" w:rsidR="002255DB" w:rsidRPr="00AF34F2" w:rsidRDefault="002255DB" w:rsidP="00AF34F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lang w:eastAsia="en-US"/>
        </w:rPr>
      </w:pPr>
    </w:p>
    <w:p w14:paraId="0B7292FF" w14:textId="07ACF113" w:rsidR="00A73DA8" w:rsidRPr="00AF34F2" w:rsidRDefault="00A73DA8" w:rsidP="00AF34F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lang w:eastAsia="en-US"/>
        </w:rPr>
      </w:pPr>
      <w:r w:rsidRPr="00AF34F2">
        <w:rPr>
          <w:rFonts w:ascii="Times New Roman" w:hAnsi="Times New Roman"/>
          <w:b/>
          <w:lang w:eastAsia="en-US"/>
        </w:rPr>
        <w:t>I.</w:t>
      </w:r>
    </w:p>
    <w:p w14:paraId="1F4E42CE" w14:textId="77777777" w:rsidR="005D0756" w:rsidRPr="00AF34F2" w:rsidRDefault="005D0756" w:rsidP="00AF34F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lang w:eastAsia="en-US"/>
        </w:rPr>
      </w:pPr>
    </w:p>
    <w:p w14:paraId="08372EBD" w14:textId="61E2B700" w:rsidR="00B45672" w:rsidRPr="00AF34F2" w:rsidRDefault="00B45672" w:rsidP="002255DB">
      <w:pPr>
        <w:ind w:firstLine="1418"/>
        <w:jc w:val="both"/>
        <w:rPr>
          <w:rFonts w:ascii="Times New Roman" w:hAnsi="Times New Roman"/>
        </w:rPr>
      </w:pPr>
      <w:r w:rsidRPr="00AF34F2">
        <w:rPr>
          <w:rFonts w:ascii="Times New Roman" w:hAnsi="Times New Roman"/>
        </w:rPr>
        <w:t>Daje se suglasnost Hrvatsko</w:t>
      </w:r>
      <w:r w:rsidR="00FF34A7">
        <w:rPr>
          <w:rFonts w:ascii="Times New Roman" w:hAnsi="Times New Roman"/>
        </w:rPr>
        <w:t>m</w:t>
      </w:r>
      <w:r w:rsidRPr="00AF34F2">
        <w:rPr>
          <w:rFonts w:ascii="Times New Roman" w:hAnsi="Times New Roman"/>
        </w:rPr>
        <w:t xml:space="preserve"> zavod</w:t>
      </w:r>
      <w:r w:rsidR="001233AB">
        <w:rPr>
          <w:rFonts w:ascii="Times New Roman" w:hAnsi="Times New Roman"/>
        </w:rPr>
        <w:t>u</w:t>
      </w:r>
      <w:r w:rsidRPr="00AF34F2">
        <w:rPr>
          <w:rFonts w:ascii="Times New Roman" w:hAnsi="Times New Roman"/>
        </w:rPr>
        <w:t xml:space="preserve"> za javno zdravstvo</w:t>
      </w:r>
      <w:r w:rsidR="005C6974" w:rsidRPr="00AF34F2">
        <w:rPr>
          <w:rFonts w:ascii="Times New Roman" w:hAnsi="Times New Roman"/>
        </w:rPr>
        <w:t>,</w:t>
      </w:r>
      <w:r w:rsidRPr="00AF34F2">
        <w:rPr>
          <w:rFonts w:ascii="Times New Roman" w:hAnsi="Times New Roman"/>
        </w:rPr>
        <w:t xml:space="preserve"> za sklapanje ugovora </w:t>
      </w:r>
      <w:r w:rsidR="005C6974" w:rsidRPr="00AF34F2">
        <w:rPr>
          <w:rFonts w:ascii="Times New Roman" w:hAnsi="Times New Roman"/>
        </w:rPr>
        <w:t xml:space="preserve">s ponuditeljem KEFO d.o.o. iz Siska, </w:t>
      </w:r>
      <w:r w:rsidRPr="00AF34F2">
        <w:rPr>
          <w:rFonts w:ascii="Times New Roman" w:hAnsi="Times New Roman"/>
        </w:rPr>
        <w:t xml:space="preserve">za nabavu </w:t>
      </w:r>
      <w:r w:rsidRPr="00AF34F2">
        <w:rPr>
          <w:rFonts w:ascii="Times New Roman" w:hAnsi="Times New Roman"/>
          <w:bCs/>
        </w:rPr>
        <w:t xml:space="preserve">pribora i potrošnog materijala za aparat </w:t>
      </w:r>
      <w:proofErr w:type="spellStart"/>
      <w:r w:rsidR="00B5397E" w:rsidRPr="00AF34F2">
        <w:rPr>
          <w:rFonts w:ascii="Times New Roman" w:hAnsi="Times New Roman"/>
          <w:bCs/>
        </w:rPr>
        <w:t>Ill</w:t>
      </w:r>
      <w:r w:rsidRPr="00AF34F2">
        <w:rPr>
          <w:rFonts w:ascii="Times New Roman" w:hAnsi="Times New Roman"/>
          <w:bCs/>
        </w:rPr>
        <w:t>umina</w:t>
      </w:r>
      <w:proofErr w:type="spellEnd"/>
      <w:r w:rsidRPr="00AF34F2">
        <w:rPr>
          <w:rFonts w:ascii="Times New Roman" w:hAnsi="Times New Roman"/>
          <w:bCs/>
        </w:rPr>
        <w:t xml:space="preserve"> </w:t>
      </w:r>
      <w:proofErr w:type="spellStart"/>
      <w:r w:rsidRPr="00AF34F2">
        <w:rPr>
          <w:rFonts w:ascii="Times New Roman" w:hAnsi="Times New Roman"/>
          <w:bCs/>
        </w:rPr>
        <w:t>Nextse</w:t>
      </w:r>
      <w:r w:rsidR="00B5397E" w:rsidRPr="00AF34F2">
        <w:rPr>
          <w:rFonts w:ascii="Times New Roman" w:hAnsi="Times New Roman"/>
          <w:bCs/>
        </w:rPr>
        <w:t>q</w:t>
      </w:r>
      <w:proofErr w:type="spellEnd"/>
      <w:r w:rsidRPr="00AF34F2">
        <w:rPr>
          <w:rFonts w:ascii="Times New Roman" w:hAnsi="Times New Roman"/>
          <w:bCs/>
        </w:rPr>
        <w:t xml:space="preserve"> 550</w:t>
      </w:r>
      <w:r w:rsidR="00B5397E" w:rsidRPr="00AF34F2">
        <w:rPr>
          <w:rFonts w:ascii="Times New Roman" w:hAnsi="Times New Roman"/>
          <w:bCs/>
        </w:rPr>
        <w:t>,</w:t>
      </w:r>
      <w:r w:rsidR="00B5397E" w:rsidRPr="00AF34F2">
        <w:rPr>
          <w:rFonts w:ascii="Times New Roman" w:hAnsi="Times New Roman"/>
        </w:rPr>
        <w:t xml:space="preserve"> </w:t>
      </w:r>
      <w:r w:rsidRPr="00AF34F2">
        <w:rPr>
          <w:rFonts w:ascii="Times New Roman" w:hAnsi="Times New Roman"/>
        </w:rPr>
        <w:t>u iznosu od 5.328.338,82 kun</w:t>
      </w:r>
      <w:r w:rsidR="001233AB">
        <w:rPr>
          <w:rFonts w:ascii="Times New Roman" w:hAnsi="Times New Roman"/>
        </w:rPr>
        <w:t>e</w:t>
      </w:r>
      <w:r w:rsidRPr="00AF34F2">
        <w:rPr>
          <w:rFonts w:ascii="Times New Roman" w:hAnsi="Times New Roman"/>
        </w:rPr>
        <w:t xml:space="preserve"> bez PDV-a, odnosno 6.660.423,53 kun</w:t>
      </w:r>
      <w:r w:rsidR="001233AB">
        <w:rPr>
          <w:rFonts w:ascii="Times New Roman" w:hAnsi="Times New Roman"/>
        </w:rPr>
        <w:t>e</w:t>
      </w:r>
      <w:r w:rsidRPr="00AF34F2">
        <w:rPr>
          <w:rFonts w:ascii="Times New Roman" w:hAnsi="Times New Roman"/>
        </w:rPr>
        <w:t xml:space="preserve"> s PDV-om</w:t>
      </w:r>
      <w:r w:rsidR="00B5397E" w:rsidRPr="00AF34F2">
        <w:rPr>
          <w:rFonts w:ascii="Times New Roman" w:hAnsi="Times New Roman"/>
        </w:rPr>
        <w:t>,</w:t>
      </w:r>
      <w:r w:rsidRPr="00AF34F2">
        <w:rPr>
          <w:rFonts w:ascii="Times New Roman" w:hAnsi="Times New Roman"/>
        </w:rPr>
        <w:t xml:space="preserve"> sukladno</w:t>
      </w:r>
      <w:r w:rsidRPr="00AF34F2">
        <w:rPr>
          <w:rFonts w:ascii="Times New Roman" w:hAnsi="Times New Roman"/>
          <w:bCs/>
        </w:rPr>
        <w:t xml:space="preserve"> Odluci Upravnog vijeća </w:t>
      </w:r>
      <w:r w:rsidR="00B5397E" w:rsidRPr="00AF34F2">
        <w:rPr>
          <w:rFonts w:ascii="Times New Roman" w:hAnsi="Times New Roman"/>
          <w:bCs/>
        </w:rPr>
        <w:t>Hrvatskog zavoda za javno zdravstvo</w:t>
      </w:r>
      <w:r w:rsidRPr="00AF34F2">
        <w:rPr>
          <w:rFonts w:ascii="Times New Roman" w:hAnsi="Times New Roman"/>
          <w:bCs/>
        </w:rPr>
        <w:t xml:space="preserve">, KLASA: </w:t>
      </w:r>
      <w:r w:rsidR="002F07D4" w:rsidRPr="00AF34F2">
        <w:rPr>
          <w:rFonts w:ascii="Times New Roman" w:hAnsi="Times New Roman"/>
          <w:bCs/>
        </w:rPr>
        <w:t>012-04/22-15/</w:t>
      </w:r>
      <w:r w:rsidR="00B5397E" w:rsidRPr="00AF34F2">
        <w:rPr>
          <w:rFonts w:ascii="Times New Roman" w:hAnsi="Times New Roman"/>
          <w:bCs/>
        </w:rPr>
        <w:t>6</w:t>
      </w:r>
      <w:r w:rsidRPr="00AF34F2">
        <w:rPr>
          <w:rFonts w:ascii="Times New Roman" w:hAnsi="Times New Roman"/>
          <w:bCs/>
        </w:rPr>
        <w:t xml:space="preserve">, URBROJ: </w:t>
      </w:r>
      <w:r w:rsidR="002930D1" w:rsidRPr="00AF34F2">
        <w:rPr>
          <w:rFonts w:ascii="Times New Roman" w:hAnsi="Times New Roman"/>
          <w:bCs/>
        </w:rPr>
        <w:t xml:space="preserve">381-15-22-4, Broj: </w:t>
      </w:r>
      <w:r w:rsidRPr="00AF34F2">
        <w:rPr>
          <w:rFonts w:ascii="Times New Roman" w:hAnsi="Times New Roman"/>
          <w:bCs/>
        </w:rPr>
        <w:t>UV-III/30-22</w:t>
      </w:r>
      <w:r w:rsidR="00B5397E" w:rsidRPr="00AF34F2">
        <w:rPr>
          <w:rFonts w:ascii="Times New Roman" w:hAnsi="Times New Roman"/>
          <w:bCs/>
        </w:rPr>
        <w:t>,</w:t>
      </w:r>
      <w:r w:rsidRPr="00AF34F2">
        <w:rPr>
          <w:rFonts w:ascii="Times New Roman" w:hAnsi="Times New Roman"/>
          <w:bCs/>
        </w:rPr>
        <w:t xml:space="preserve"> od 21. srpnja 2022.</w:t>
      </w:r>
    </w:p>
    <w:p w14:paraId="669EC018" w14:textId="55620E2D" w:rsidR="00E942A0" w:rsidRPr="00AF34F2" w:rsidRDefault="00E942A0" w:rsidP="00AF34F2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lang w:eastAsia="en-US"/>
        </w:rPr>
      </w:pPr>
    </w:p>
    <w:p w14:paraId="733C3601" w14:textId="77777777" w:rsidR="00E942A0" w:rsidRPr="00AF34F2" w:rsidRDefault="00E942A0" w:rsidP="00AF34F2">
      <w:pPr>
        <w:jc w:val="center"/>
        <w:rPr>
          <w:rFonts w:ascii="Times New Roman" w:hAnsi="Times New Roman"/>
          <w:b/>
        </w:rPr>
      </w:pPr>
      <w:r w:rsidRPr="00AF34F2">
        <w:rPr>
          <w:rFonts w:ascii="Times New Roman" w:hAnsi="Times New Roman"/>
          <w:b/>
        </w:rPr>
        <w:t>II.</w:t>
      </w:r>
    </w:p>
    <w:p w14:paraId="67F0BAAC" w14:textId="77777777" w:rsidR="00E942A0" w:rsidRPr="00AF34F2" w:rsidRDefault="00E942A0" w:rsidP="00AF34F2">
      <w:pPr>
        <w:rPr>
          <w:rFonts w:ascii="Times New Roman" w:hAnsi="Times New Roman"/>
        </w:rPr>
      </w:pPr>
    </w:p>
    <w:p w14:paraId="1936517F" w14:textId="77777777" w:rsidR="00E942A0" w:rsidRPr="00AF34F2" w:rsidRDefault="00E942A0" w:rsidP="002255DB">
      <w:pPr>
        <w:ind w:firstLine="1418"/>
        <w:jc w:val="both"/>
        <w:rPr>
          <w:rFonts w:ascii="Times New Roman" w:hAnsi="Times New Roman"/>
        </w:rPr>
      </w:pPr>
      <w:r w:rsidRPr="00AF34F2">
        <w:rPr>
          <w:rFonts w:ascii="Times New Roman" w:hAnsi="Times New Roman"/>
        </w:rPr>
        <w:t>Ova Odluka stupa na snagu danom donošenja.</w:t>
      </w:r>
    </w:p>
    <w:p w14:paraId="53E13606" w14:textId="77777777" w:rsidR="00E942A0" w:rsidRPr="00AF34F2" w:rsidRDefault="00E942A0" w:rsidP="00AF34F2">
      <w:pPr>
        <w:jc w:val="both"/>
        <w:rPr>
          <w:rFonts w:ascii="Times New Roman" w:hAnsi="Times New Roman"/>
        </w:rPr>
      </w:pPr>
    </w:p>
    <w:p w14:paraId="3648134E" w14:textId="1B5AE5BC" w:rsidR="00B5397E" w:rsidRPr="00AF34F2" w:rsidRDefault="00B5397E" w:rsidP="00AF34F2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</w:p>
    <w:p w14:paraId="092C2E86" w14:textId="77777777" w:rsidR="00B5397E" w:rsidRPr="00AF34F2" w:rsidRDefault="00B5397E" w:rsidP="00AF34F2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</w:p>
    <w:p w14:paraId="0619790C" w14:textId="77777777" w:rsidR="00B5397E" w:rsidRPr="00AF34F2" w:rsidRDefault="00B5397E" w:rsidP="00AF34F2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  <w:r w:rsidRPr="00AF34F2">
        <w:rPr>
          <w:rFonts w:ascii="Times New Roman" w:eastAsia="Calibri" w:hAnsi="Times New Roman"/>
          <w:lang w:eastAsia="en-US"/>
        </w:rPr>
        <w:t xml:space="preserve">KLASA: </w:t>
      </w:r>
    </w:p>
    <w:p w14:paraId="1A456F71" w14:textId="77777777" w:rsidR="00B5397E" w:rsidRPr="00AF34F2" w:rsidRDefault="00B5397E" w:rsidP="00AF34F2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  <w:r w:rsidRPr="00AF34F2">
        <w:rPr>
          <w:rFonts w:ascii="Times New Roman" w:eastAsia="Calibri" w:hAnsi="Times New Roman"/>
          <w:lang w:eastAsia="en-US"/>
        </w:rPr>
        <w:t xml:space="preserve">URBROJ: </w:t>
      </w:r>
    </w:p>
    <w:p w14:paraId="74D110B9" w14:textId="77777777" w:rsidR="00B5397E" w:rsidRPr="00AF34F2" w:rsidRDefault="00B5397E" w:rsidP="00AF34F2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</w:p>
    <w:p w14:paraId="137B7EC6" w14:textId="77777777" w:rsidR="00B5397E" w:rsidRPr="00AF34F2" w:rsidRDefault="00B5397E" w:rsidP="00AF34F2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  <w:r w:rsidRPr="00AF34F2">
        <w:rPr>
          <w:rFonts w:ascii="Times New Roman" w:eastAsia="Calibri" w:hAnsi="Times New Roman"/>
          <w:lang w:eastAsia="en-US"/>
        </w:rPr>
        <w:t xml:space="preserve">Zagreb, </w:t>
      </w:r>
    </w:p>
    <w:p w14:paraId="03BB2542" w14:textId="77777777" w:rsidR="00B5397E" w:rsidRPr="00AF34F2" w:rsidRDefault="00B5397E" w:rsidP="00AF34F2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</w:p>
    <w:p w14:paraId="3D9118B6" w14:textId="77777777" w:rsidR="00B5397E" w:rsidRPr="00AF34F2" w:rsidRDefault="00B5397E" w:rsidP="00AF34F2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</w:p>
    <w:p w14:paraId="026DDFC1" w14:textId="77777777" w:rsidR="00B5397E" w:rsidRPr="00AF34F2" w:rsidRDefault="00B5397E" w:rsidP="00AF34F2">
      <w:pPr>
        <w:autoSpaceDE w:val="0"/>
        <w:autoSpaceDN w:val="0"/>
        <w:adjustRightInd w:val="0"/>
        <w:ind w:left="4248"/>
        <w:jc w:val="center"/>
        <w:rPr>
          <w:rFonts w:ascii="Times New Roman" w:eastAsia="Calibri" w:hAnsi="Times New Roman"/>
          <w:lang w:eastAsia="en-US"/>
        </w:rPr>
      </w:pPr>
      <w:r w:rsidRPr="00AF34F2">
        <w:rPr>
          <w:rFonts w:ascii="Times New Roman" w:eastAsia="Calibri" w:hAnsi="Times New Roman"/>
          <w:lang w:eastAsia="en-US"/>
        </w:rPr>
        <w:t>PREDSJEDNIK</w:t>
      </w:r>
    </w:p>
    <w:p w14:paraId="4C2D963A" w14:textId="77777777" w:rsidR="00B5397E" w:rsidRPr="00AF34F2" w:rsidRDefault="00B5397E" w:rsidP="00AF34F2">
      <w:pPr>
        <w:autoSpaceDE w:val="0"/>
        <w:autoSpaceDN w:val="0"/>
        <w:adjustRightInd w:val="0"/>
        <w:ind w:left="4248"/>
        <w:jc w:val="center"/>
        <w:rPr>
          <w:rFonts w:ascii="Times New Roman" w:eastAsia="Calibri" w:hAnsi="Times New Roman"/>
          <w:lang w:eastAsia="en-US"/>
        </w:rPr>
      </w:pPr>
    </w:p>
    <w:p w14:paraId="0BE901DF" w14:textId="77777777" w:rsidR="00B5397E" w:rsidRPr="00AF34F2" w:rsidRDefault="00B5397E" w:rsidP="00AF34F2">
      <w:pPr>
        <w:autoSpaceDE w:val="0"/>
        <w:autoSpaceDN w:val="0"/>
        <w:adjustRightInd w:val="0"/>
        <w:ind w:left="4248"/>
        <w:jc w:val="center"/>
        <w:rPr>
          <w:rFonts w:ascii="Times New Roman" w:eastAsia="Calibri" w:hAnsi="Times New Roman"/>
          <w:lang w:eastAsia="en-US"/>
        </w:rPr>
      </w:pPr>
    </w:p>
    <w:p w14:paraId="04F9877B" w14:textId="77777777" w:rsidR="00B5397E" w:rsidRPr="00AF34F2" w:rsidRDefault="00B5397E" w:rsidP="00AF34F2">
      <w:pPr>
        <w:autoSpaceDE w:val="0"/>
        <w:autoSpaceDN w:val="0"/>
        <w:adjustRightInd w:val="0"/>
        <w:ind w:left="4248"/>
        <w:jc w:val="center"/>
        <w:rPr>
          <w:rFonts w:ascii="Times New Roman" w:eastAsia="Calibri" w:hAnsi="Times New Roman"/>
          <w:lang w:eastAsia="en-US"/>
        </w:rPr>
      </w:pPr>
      <w:r w:rsidRPr="00AF34F2">
        <w:rPr>
          <w:rFonts w:ascii="Times New Roman" w:eastAsia="Calibri" w:hAnsi="Times New Roman"/>
          <w:lang w:eastAsia="en-US"/>
        </w:rPr>
        <w:t xml:space="preserve">mr. </w:t>
      </w:r>
      <w:proofErr w:type="spellStart"/>
      <w:r w:rsidRPr="00AF34F2">
        <w:rPr>
          <w:rFonts w:ascii="Times New Roman" w:eastAsia="Calibri" w:hAnsi="Times New Roman"/>
          <w:lang w:eastAsia="en-US"/>
        </w:rPr>
        <w:t>sc</w:t>
      </w:r>
      <w:proofErr w:type="spellEnd"/>
      <w:r w:rsidRPr="00AF34F2">
        <w:rPr>
          <w:rFonts w:ascii="Times New Roman" w:eastAsia="Calibri" w:hAnsi="Times New Roman"/>
          <w:lang w:eastAsia="en-US"/>
        </w:rPr>
        <w:t>. Andrej Plenković</w:t>
      </w:r>
    </w:p>
    <w:p w14:paraId="73CF2763" w14:textId="77777777" w:rsidR="00B5397E" w:rsidRPr="00AF34F2" w:rsidRDefault="00B5397E" w:rsidP="00AF34F2">
      <w:pPr>
        <w:rPr>
          <w:rFonts w:ascii="Times New Roman" w:eastAsia="Calibri" w:hAnsi="Times New Roman"/>
          <w:lang w:eastAsia="en-US"/>
        </w:rPr>
      </w:pPr>
      <w:r w:rsidRPr="00AF34F2">
        <w:rPr>
          <w:rFonts w:ascii="Times New Roman" w:eastAsia="Calibri" w:hAnsi="Times New Roman"/>
          <w:lang w:eastAsia="en-US"/>
        </w:rPr>
        <w:br w:type="page"/>
      </w:r>
    </w:p>
    <w:p w14:paraId="5BD7F5F3" w14:textId="0D8B95AE" w:rsidR="00E942A0" w:rsidRPr="00AF34F2" w:rsidRDefault="00E942A0" w:rsidP="00AF34F2">
      <w:pPr>
        <w:ind w:left="4956"/>
        <w:jc w:val="center"/>
        <w:rPr>
          <w:rFonts w:ascii="Times New Roman" w:hAnsi="Times New Roman"/>
        </w:rPr>
      </w:pPr>
    </w:p>
    <w:p w14:paraId="26DDBAC6" w14:textId="2529DEFE" w:rsidR="00E942A0" w:rsidRPr="00AF34F2" w:rsidRDefault="00E942A0" w:rsidP="00AF34F2">
      <w:pPr>
        <w:jc w:val="center"/>
        <w:rPr>
          <w:rFonts w:ascii="Times New Roman" w:hAnsi="Times New Roman"/>
          <w:b/>
        </w:rPr>
      </w:pPr>
      <w:r w:rsidRPr="00AF34F2">
        <w:rPr>
          <w:rFonts w:ascii="Times New Roman" w:hAnsi="Times New Roman"/>
          <w:b/>
        </w:rPr>
        <w:t>O</w:t>
      </w:r>
      <w:r w:rsidR="001233AB">
        <w:rPr>
          <w:rFonts w:ascii="Times New Roman" w:hAnsi="Times New Roman"/>
          <w:b/>
        </w:rPr>
        <w:t xml:space="preserve"> </w:t>
      </w:r>
      <w:r w:rsidRPr="00AF34F2">
        <w:rPr>
          <w:rFonts w:ascii="Times New Roman" w:hAnsi="Times New Roman"/>
          <w:b/>
        </w:rPr>
        <w:t>B</w:t>
      </w:r>
      <w:r w:rsidR="001233AB">
        <w:rPr>
          <w:rFonts w:ascii="Times New Roman" w:hAnsi="Times New Roman"/>
          <w:b/>
        </w:rPr>
        <w:t xml:space="preserve"> </w:t>
      </w:r>
      <w:r w:rsidRPr="00AF34F2">
        <w:rPr>
          <w:rFonts w:ascii="Times New Roman" w:hAnsi="Times New Roman"/>
          <w:b/>
        </w:rPr>
        <w:t>R</w:t>
      </w:r>
      <w:r w:rsidR="001233AB">
        <w:rPr>
          <w:rFonts w:ascii="Times New Roman" w:hAnsi="Times New Roman"/>
          <w:b/>
        </w:rPr>
        <w:t xml:space="preserve"> </w:t>
      </w:r>
      <w:r w:rsidRPr="00AF34F2">
        <w:rPr>
          <w:rFonts w:ascii="Times New Roman" w:hAnsi="Times New Roman"/>
          <w:b/>
        </w:rPr>
        <w:t>A</w:t>
      </w:r>
      <w:r w:rsidR="001233AB">
        <w:rPr>
          <w:rFonts w:ascii="Times New Roman" w:hAnsi="Times New Roman"/>
          <w:b/>
        </w:rPr>
        <w:t xml:space="preserve"> </w:t>
      </w:r>
      <w:r w:rsidRPr="00AF34F2">
        <w:rPr>
          <w:rFonts w:ascii="Times New Roman" w:hAnsi="Times New Roman"/>
          <w:b/>
        </w:rPr>
        <w:t>Z</w:t>
      </w:r>
      <w:r w:rsidR="001233AB">
        <w:rPr>
          <w:rFonts w:ascii="Times New Roman" w:hAnsi="Times New Roman"/>
          <w:b/>
        </w:rPr>
        <w:t xml:space="preserve"> </w:t>
      </w:r>
      <w:r w:rsidRPr="00AF34F2">
        <w:rPr>
          <w:rFonts w:ascii="Times New Roman" w:hAnsi="Times New Roman"/>
          <w:b/>
        </w:rPr>
        <w:t>L</w:t>
      </w:r>
      <w:r w:rsidR="001233AB">
        <w:rPr>
          <w:rFonts w:ascii="Times New Roman" w:hAnsi="Times New Roman"/>
          <w:b/>
        </w:rPr>
        <w:t xml:space="preserve"> </w:t>
      </w:r>
      <w:r w:rsidRPr="00AF34F2">
        <w:rPr>
          <w:rFonts w:ascii="Times New Roman" w:hAnsi="Times New Roman"/>
          <w:b/>
        </w:rPr>
        <w:t>O</w:t>
      </w:r>
      <w:r w:rsidR="001233AB">
        <w:rPr>
          <w:rFonts w:ascii="Times New Roman" w:hAnsi="Times New Roman"/>
          <w:b/>
        </w:rPr>
        <w:t xml:space="preserve"> </w:t>
      </w:r>
      <w:r w:rsidRPr="00AF34F2">
        <w:rPr>
          <w:rFonts w:ascii="Times New Roman" w:hAnsi="Times New Roman"/>
          <w:b/>
        </w:rPr>
        <w:t>Ž</w:t>
      </w:r>
      <w:r w:rsidR="001233AB">
        <w:rPr>
          <w:rFonts w:ascii="Times New Roman" w:hAnsi="Times New Roman"/>
          <w:b/>
        </w:rPr>
        <w:t xml:space="preserve"> </w:t>
      </w:r>
      <w:r w:rsidRPr="00AF34F2">
        <w:rPr>
          <w:rFonts w:ascii="Times New Roman" w:hAnsi="Times New Roman"/>
          <w:b/>
        </w:rPr>
        <w:t>E</w:t>
      </w:r>
      <w:r w:rsidR="001233AB">
        <w:rPr>
          <w:rFonts w:ascii="Times New Roman" w:hAnsi="Times New Roman"/>
          <w:b/>
        </w:rPr>
        <w:t xml:space="preserve"> </w:t>
      </w:r>
      <w:r w:rsidRPr="00AF34F2">
        <w:rPr>
          <w:rFonts w:ascii="Times New Roman" w:hAnsi="Times New Roman"/>
          <w:b/>
        </w:rPr>
        <w:t>N</w:t>
      </w:r>
      <w:r w:rsidR="001233AB">
        <w:rPr>
          <w:rFonts w:ascii="Times New Roman" w:hAnsi="Times New Roman"/>
          <w:b/>
        </w:rPr>
        <w:t xml:space="preserve"> </w:t>
      </w:r>
      <w:r w:rsidRPr="00AF34F2">
        <w:rPr>
          <w:rFonts w:ascii="Times New Roman" w:hAnsi="Times New Roman"/>
          <w:b/>
        </w:rPr>
        <w:t>J</w:t>
      </w:r>
      <w:r w:rsidR="001233AB">
        <w:rPr>
          <w:rFonts w:ascii="Times New Roman" w:hAnsi="Times New Roman"/>
          <w:b/>
        </w:rPr>
        <w:t xml:space="preserve"> </w:t>
      </w:r>
      <w:r w:rsidRPr="00AF34F2">
        <w:rPr>
          <w:rFonts w:ascii="Times New Roman" w:hAnsi="Times New Roman"/>
          <w:b/>
        </w:rPr>
        <w:t>E</w:t>
      </w:r>
    </w:p>
    <w:p w14:paraId="23530EA1" w14:textId="77777777" w:rsidR="00E942A0" w:rsidRPr="00AF34F2" w:rsidRDefault="00E942A0" w:rsidP="00AF34F2">
      <w:pPr>
        <w:jc w:val="both"/>
        <w:rPr>
          <w:rFonts w:ascii="Times New Roman" w:hAnsi="Times New Roman"/>
        </w:rPr>
      </w:pPr>
    </w:p>
    <w:p w14:paraId="37398B0C" w14:textId="77777777" w:rsidR="00CC4CA6" w:rsidRPr="00AF34F2" w:rsidRDefault="00CC4CA6" w:rsidP="00AF34F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eastAsia="en-US"/>
        </w:rPr>
      </w:pPr>
    </w:p>
    <w:p w14:paraId="5FEA3A49" w14:textId="23163638" w:rsidR="00001AA4" w:rsidRPr="00AF34F2" w:rsidRDefault="00CC4CA6" w:rsidP="00AF34F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eastAsia="en-US"/>
        </w:rPr>
      </w:pPr>
      <w:r w:rsidRPr="00AF34F2">
        <w:rPr>
          <w:rFonts w:ascii="Times New Roman" w:hAnsi="Times New Roman"/>
          <w:lang w:eastAsia="en-US"/>
        </w:rPr>
        <w:t>Ja</w:t>
      </w:r>
      <w:r w:rsidR="00001AA4" w:rsidRPr="00AF34F2">
        <w:rPr>
          <w:rFonts w:ascii="Times New Roman" w:hAnsi="Times New Roman"/>
          <w:lang w:eastAsia="en-US"/>
        </w:rPr>
        <w:t xml:space="preserve">vni naručitelj, </w:t>
      </w:r>
      <w:r w:rsidRPr="00AF34F2">
        <w:rPr>
          <w:rFonts w:ascii="Times New Roman" w:hAnsi="Times New Roman"/>
          <w:lang w:eastAsia="en-US"/>
        </w:rPr>
        <w:t xml:space="preserve">Hrvatski zavod za javno zdravstvo, </w:t>
      </w:r>
      <w:r w:rsidR="00001AA4" w:rsidRPr="00AF34F2">
        <w:rPr>
          <w:rFonts w:ascii="Times New Roman" w:hAnsi="Times New Roman"/>
          <w:lang w:eastAsia="en-US"/>
        </w:rPr>
        <w:t>na temelju članka 85. stavka 1. točke 1.</w:t>
      </w:r>
      <w:r w:rsidR="00BC139D">
        <w:rPr>
          <w:rFonts w:ascii="Times New Roman" w:hAnsi="Times New Roman"/>
          <w:lang w:eastAsia="en-US"/>
        </w:rPr>
        <w:t xml:space="preserve"> i </w:t>
      </w:r>
      <w:r w:rsidR="00001AA4" w:rsidRPr="00AF34F2">
        <w:rPr>
          <w:rFonts w:ascii="Times New Roman" w:hAnsi="Times New Roman"/>
          <w:lang w:eastAsia="en-US"/>
        </w:rPr>
        <w:t>član</w:t>
      </w:r>
      <w:r w:rsidR="00BC139D">
        <w:rPr>
          <w:rFonts w:ascii="Times New Roman" w:hAnsi="Times New Roman"/>
          <w:lang w:eastAsia="en-US"/>
        </w:rPr>
        <w:t>a</w:t>
      </w:r>
      <w:r w:rsidR="00001AA4" w:rsidRPr="00AF34F2">
        <w:rPr>
          <w:rFonts w:ascii="Times New Roman" w:hAnsi="Times New Roman"/>
          <w:lang w:eastAsia="en-US"/>
        </w:rPr>
        <w:t>ka 88. i 89. Zakona o javnoj nabavi</w:t>
      </w:r>
      <w:r w:rsidR="00BC139D">
        <w:rPr>
          <w:rFonts w:ascii="Times New Roman" w:hAnsi="Times New Roman"/>
          <w:lang w:eastAsia="en-US"/>
        </w:rPr>
        <w:t xml:space="preserve"> („Narodne novine“, broj 120/16.)</w:t>
      </w:r>
      <w:r w:rsidR="00001AA4" w:rsidRPr="00AF34F2">
        <w:rPr>
          <w:rFonts w:ascii="Times New Roman" w:hAnsi="Times New Roman"/>
          <w:lang w:eastAsia="en-US"/>
        </w:rPr>
        <w:t>, proveo je otvoreni postupak javne nabave: pribor i potrošni materijal za aparat ILLUMINA NEXTSE</w:t>
      </w:r>
      <w:r w:rsidR="00B5397E" w:rsidRPr="00AF34F2">
        <w:rPr>
          <w:rFonts w:ascii="Times New Roman" w:hAnsi="Times New Roman"/>
          <w:lang w:eastAsia="en-US"/>
        </w:rPr>
        <w:t>Q</w:t>
      </w:r>
      <w:r w:rsidR="00001AA4" w:rsidRPr="00AF34F2">
        <w:rPr>
          <w:rFonts w:ascii="Times New Roman" w:hAnsi="Times New Roman"/>
          <w:lang w:eastAsia="en-US"/>
        </w:rPr>
        <w:t xml:space="preserve"> 550. Poziv na nadmetanje u otvorenom postupku javne nabave objavljen je u Elektroničkom oglasniku javne nabave u </w:t>
      </w:r>
      <w:r w:rsidR="002D2379">
        <w:rPr>
          <w:rFonts w:ascii="Times New Roman" w:hAnsi="Times New Roman"/>
          <w:lang w:eastAsia="en-US"/>
        </w:rPr>
        <w:t>„</w:t>
      </w:r>
      <w:r w:rsidR="00001AA4" w:rsidRPr="00AF34F2">
        <w:rPr>
          <w:rFonts w:ascii="Times New Roman" w:hAnsi="Times New Roman"/>
          <w:lang w:eastAsia="en-US"/>
        </w:rPr>
        <w:t>Narodnim novinama</w:t>
      </w:r>
      <w:r w:rsidR="002D2379">
        <w:rPr>
          <w:rFonts w:ascii="Times New Roman" w:hAnsi="Times New Roman"/>
          <w:lang w:eastAsia="en-US"/>
        </w:rPr>
        <w:t>“</w:t>
      </w:r>
      <w:r w:rsidR="00001AA4" w:rsidRPr="00AF34F2">
        <w:rPr>
          <w:rFonts w:ascii="Times New Roman" w:hAnsi="Times New Roman"/>
          <w:lang w:eastAsia="en-US"/>
        </w:rPr>
        <w:t>, objava broj</w:t>
      </w:r>
      <w:r w:rsidR="002D2379">
        <w:rPr>
          <w:rFonts w:ascii="Times New Roman" w:hAnsi="Times New Roman"/>
          <w:lang w:eastAsia="en-US"/>
        </w:rPr>
        <w:t>:</w:t>
      </w:r>
      <w:r w:rsidR="00001AA4" w:rsidRPr="00AF34F2">
        <w:rPr>
          <w:rFonts w:ascii="Times New Roman" w:hAnsi="Times New Roman"/>
          <w:lang w:eastAsia="en-US"/>
        </w:rPr>
        <w:t xml:space="preserve"> 2022/S 0F2-0022655</w:t>
      </w:r>
      <w:r w:rsidR="002D2379">
        <w:rPr>
          <w:rFonts w:ascii="Times New Roman" w:hAnsi="Times New Roman"/>
          <w:lang w:eastAsia="en-US"/>
        </w:rPr>
        <w:t>,</w:t>
      </w:r>
      <w:r w:rsidR="00001AA4" w:rsidRPr="00AF34F2">
        <w:rPr>
          <w:rFonts w:ascii="Times New Roman" w:hAnsi="Times New Roman"/>
          <w:lang w:eastAsia="en-US"/>
        </w:rPr>
        <w:t xml:space="preserve"> od 9. lipnja 2022.</w:t>
      </w:r>
      <w:r w:rsidR="00333F5B" w:rsidRPr="00AF34F2">
        <w:rPr>
          <w:rFonts w:ascii="Times New Roman" w:hAnsi="Times New Roman"/>
          <w:lang w:eastAsia="en-US"/>
        </w:rPr>
        <w:t xml:space="preserve"> </w:t>
      </w:r>
      <w:r w:rsidR="00001AA4" w:rsidRPr="00AF34F2">
        <w:rPr>
          <w:rFonts w:ascii="Times New Roman" w:hAnsi="Times New Roman"/>
          <w:lang w:eastAsia="en-US"/>
        </w:rPr>
        <w:t>Slijedom navedenog</w:t>
      </w:r>
      <w:r w:rsidR="002D2379">
        <w:rPr>
          <w:rFonts w:ascii="Times New Roman" w:hAnsi="Times New Roman"/>
          <w:lang w:eastAsia="en-US"/>
        </w:rPr>
        <w:t>a</w:t>
      </w:r>
      <w:r w:rsidR="00001AA4" w:rsidRPr="00AF34F2">
        <w:rPr>
          <w:rFonts w:ascii="Times New Roman" w:hAnsi="Times New Roman"/>
          <w:lang w:eastAsia="en-US"/>
        </w:rPr>
        <w:t>, prema kriteriju odabira ekonomski najpovoljnije ponude odabrana je ponuda ponuditelja KEFO d.o.o., Nikole Tesle 10,</w:t>
      </w:r>
      <w:r w:rsidR="00333F5B" w:rsidRPr="00AF34F2">
        <w:rPr>
          <w:rFonts w:ascii="Times New Roman" w:hAnsi="Times New Roman"/>
          <w:lang w:eastAsia="en-US"/>
        </w:rPr>
        <w:t xml:space="preserve"> 44000 Sisak, OIB: 09371680761.</w:t>
      </w:r>
    </w:p>
    <w:p w14:paraId="5EBE3B5D" w14:textId="403A1914" w:rsidR="003D0647" w:rsidRPr="00AF34F2" w:rsidRDefault="003D0647" w:rsidP="00AF34F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eastAsia="en-US"/>
        </w:rPr>
      </w:pPr>
    </w:p>
    <w:p w14:paraId="05986196" w14:textId="07938DB9" w:rsidR="00001AA4" w:rsidRPr="00AF34F2" w:rsidRDefault="000428DF" w:rsidP="00AF34F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AF34F2">
        <w:rPr>
          <w:rFonts w:ascii="Times New Roman" w:hAnsi="Times New Roman"/>
        </w:rPr>
        <w:t xml:space="preserve">Financijska sredstva potrebna za sklapanje ugovora osigurat će se u Državnom proračunu Republike Hrvatske za 2022. godinu i projekcijama za 2023. i 2024. godinu, na izvoru financiranja 51 Pomoći EU, </w:t>
      </w:r>
      <w:r w:rsidR="00CA1ACD" w:rsidRPr="00AF34F2">
        <w:rPr>
          <w:rFonts w:ascii="Times New Roman" w:hAnsi="Times New Roman"/>
        </w:rPr>
        <w:t xml:space="preserve">Aktivnosti </w:t>
      </w:r>
      <w:r w:rsidR="00CA1ACD">
        <w:rPr>
          <w:rFonts w:ascii="Times New Roman" w:hAnsi="Times New Roman"/>
        </w:rPr>
        <w:t xml:space="preserve">A884004 </w:t>
      </w:r>
      <w:r w:rsidR="00CA1ACD" w:rsidRPr="00AF34F2">
        <w:rPr>
          <w:rFonts w:ascii="Times New Roman" w:hAnsi="Times New Roman"/>
        </w:rPr>
        <w:t xml:space="preserve">Administracija i upravljanje </w:t>
      </w:r>
      <w:r w:rsidRPr="00AF34F2">
        <w:rPr>
          <w:rFonts w:ascii="Times New Roman" w:hAnsi="Times New Roman"/>
        </w:rPr>
        <w:t>(</w:t>
      </w:r>
      <w:r w:rsidR="00CA1ACD" w:rsidRPr="00AF34F2">
        <w:rPr>
          <w:rFonts w:ascii="Times New Roman" w:hAnsi="Times New Roman"/>
        </w:rPr>
        <w:t>iz evidencijskih prihoda</w:t>
      </w:r>
      <w:r w:rsidRPr="00AF34F2">
        <w:rPr>
          <w:rFonts w:ascii="Times New Roman" w:hAnsi="Times New Roman"/>
        </w:rPr>
        <w:t>), kontu 3222</w:t>
      </w:r>
      <w:r w:rsidR="00CA1ACD">
        <w:rPr>
          <w:rFonts w:ascii="Times New Roman" w:hAnsi="Times New Roman"/>
        </w:rPr>
        <w:t xml:space="preserve"> </w:t>
      </w:r>
      <w:r w:rsidRPr="00AF34F2">
        <w:rPr>
          <w:rFonts w:ascii="Times New Roman" w:hAnsi="Times New Roman"/>
        </w:rPr>
        <w:t>Materijal i sirovine.</w:t>
      </w:r>
    </w:p>
    <w:p w14:paraId="27328A3C" w14:textId="77777777" w:rsidR="000428DF" w:rsidRPr="00AF34F2" w:rsidRDefault="000428DF" w:rsidP="00AF34F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eastAsia="en-US"/>
        </w:rPr>
      </w:pPr>
    </w:p>
    <w:p w14:paraId="09AC4074" w14:textId="2559D5A8" w:rsidR="003D0647" w:rsidRPr="00AF34F2" w:rsidRDefault="003D0647" w:rsidP="00AF34F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eastAsia="en-US"/>
        </w:rPr>
      </w:pPr>
      <w:r w:rsidRPr="00AF34F2">
        <w:rPr>
          <w:rFonts w:ascii="Times New Roman" w:hAnsi="Times New Roman"/>
          <w:lang w:eastAsia="en-US"/>
        </w:rPr>
        <w:t>Odredba članka 16. Statuta Hrvatskog zavoda za javno zdravstvo</w:t>
      </w:r>
      <w:r w:rsidR="00AA75CE">
        <w:rPr>
          <w:rFonts w:ascii="Times New Roman" w:hAnsi="Times New Roman"/>
          <w:lang w:eastAsia="en-US"/>
        </w:rPr>
        <w:t>,</w:t>
      </w:r>
      <w:r w:rsidRPr="00AF34F2">
        <w:rPr>
          <w:rFonts w:ascii="Times New Roman" w:hAnsi="Times New Roman"/>
          <w:lang w:eastAsia="en-US"/>
        </w:rPr>
        <w:t xml:space="preserve"> propisuje da kada vrijednost pojedinog ugovora prelazi iznos od 2</w:t>
      </w:r>
      <w:r w:rsidR="00AA75CE">
        <w:rPr>
          <w:rFonts w:ascii="Times New Roman" w:hAnsi="Times New Roman"/>
          <w:lang w:eastAsia="en-US"/>
        </w:rPr>
        <w:t>.</w:t>
      </w:r>
      <w:r w:rsidRPr="00AF34F2">
        <w:rPr>
          <w:rFonts w:ascii="Times New Roman" w:hAnsi="Times New Roman"/>
          <w:lang w:eastAsia="en-US"/>
        </w:rPr>
        <w:t>000</w:t>
      </w:r>
      <w:r w:rsidR="00AA75CE">
        <w:rPr>
          <w:rFonts w:ascii="Times New Roman" w:hAnsi="Times New Roman"/>
          <w:lang w:eastAsia="en-US"/>
        </w:rPr>
        <w:t>.</w:t>
      </w:r>
      <w:r w:rsidRPr="00AF34F2">
        <w:rPr>
          <w:rFonts w:ascii="Times New Roman" w:hAnsi="Times New Roman"/>
          <w:lang w:eastAsia="en-US"/>
        </w:rPr>
        <w:t>000</w:t>
      </w:r>
      <w:r w:rsidR="00AA75CE">
        <w:rPr>
          <w:rFonts w:ascii="Times New Roman" w:hAnsi="Times New Roman"/>
          <w:lang w:eastAsia="en-US"/>
        </w:rPr>
        <w:t>,00</w:t>
      </w:r>
      <w:r w:rsidRPr="00AF34F2">
        <w:rPr>
          <w:rFonts w:ascii="Times New Roman" w:hAnsi="Times New Roman"/>
          <w:lang w:eastAsia="en-US"/>
        </w:rPr>
        <w:t xml:space="preserve"> kuna, za sklapanje ugovora </w:t>
      </w:r>
      <w:r w:rsidR="001611DC" w:rsidRPr="00AF34F2">
        <w:rPr>
          <w:rFonts w:ascii="Times New Roman" w:hAnsi="Times New Roman"/>
          <w:lang w:eastAsia="en-US"/>
        </w:rPr>
        <w:t>Hrvatsk</w:t>
      </w:r>
      <w:r w:rsidR="001611DC">
        <w:rPr>
          <w:rFonts w:ascii="Times New Roman" w:hAnsi="Times New Roman"/>
          <w:lang w:eastAsia="en-US"/>
        </w:rPr>
        <w:t>i</w:t>
      </w:r>
      <w:r w:rsidR="001611DC" w:rsidRPr="00AF34F2">
        <w:rPr>
          <w:rFonts w:ascii="Times New Roman" w:hAnsi="Times New Roman"/>
          <w:lang w:eastAsia="en-US"/>
        </w:rPr>
        <w:t xml:space="preserve"> zavod za javno zdravstvo</w:t>
      </w:r>
      <w:r w:rsidR="001611DC" w:rsidRPr="00AF34F2">
        <w:rPr>
          <w:rFonts w:ascii="Times New Roman" w:hAnsi="Times New Roman"/>
          <w:lang w:eastAsia="en-US"/>
        </w:rPr>
        <w:t xml:space="preserve"> </w:t>
      </w:r>
      <w:r w:rsidRPr="00AF34F2">
        <w:rPr>
          <w:rFonts w:ascii="Times New Roman" w:hAnsi="Times New Roman"/>
          <w:lang w:eastAsia="en-US"/>
        </w:rPr>
        <w:t>treba pribaviti suglasnost Vlade Republike Hrvatske.</w:t>
      </w:r>
    </w:p>
    <w:p w14:paraId="11CD8C07" w14:textId="77777777" w:rsidR="003D0647" w:rsidRPr="00AF34F2" w:rsidRDefault="003D0647" w:rsidP="00AF34F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eastAsia="en-US"/>
        </w:rPr>
      </w:pPr>
    </w:p>
    <w:p w14:paraId="217B2C78" w14:textId="1D315152" w:rsidR="003D0647" w:rsidRPr="00AF34F2" w:rsidRDefault="003D0647" w:rsidP="00AF34F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eastAsia="en-US"/>
        </w:rPr>
      </w:pPr>
      <w:r w:rsidRPr="00AF34F2">
        <w:rPr>
          <w:rFonts w:ascii="Times New Roman" w:hAnsi="Times New Roman"/>
          <w:lang w:eastAsia="en-US"/>
        </w:rPr>
        <w:t>Slijedom navedenog</w:t>
      </w:r>
      <w:r w:rsidR="001611DC">
        <w:rPr>
          <w:rFonts w:ascii="Times New Roman" w:hAnsi="Times New Roman"/>
          <w:lang w:eastAsia="en-US"/>
        </w:rPr>
        <w:t>a</w:t>
      </w:r>
      <w:r w:rsidRPr="00AF34F2">
        <w:rPr>
          <w:rFonts w:ascii="Times New Roman" w:hAnsi="Times New Roman"/>
          <w:lang w:eastAsia="en-US"/>
        </w:rPr>
        <w:t xml:space="preserve">, predlaže se donošenje </w:t>
      </w:r>
      <w:r w:rsidR="001611DC">
        <w:rPr>
          <w:rFonts w:ascii="Times New Roman" w:hAnsi="Times New Roman"/>
          <w:lang w:eastAsia="en-US"/>
        </w:rPr>
        <w:t>ove o</w:t>
      </w:r>
      <w:r w:rsidR="00A518B4" w:rsidRPr="00AF34F2">
        <w:rPr>
          <w:rFonts w:ascii="Times New Roman" w:hAnsi="Times New Roman"/>
          <w:lang w:eastAsia="en-US"/>
        </w:rPr>
        <w:t>dluke</w:t>
      </w:r>
      <w:r w:rsidRPr="00AF34F2">
        <w:rPr>
          <w:rFonts w:ascii="Times New Roman" w:hAnsi="Times New Roman"/>
          <w:lang w:eastAsia="en-US"/>
        </w:rPr>
        <w:t xml:space="preserve"> kojom se</w:t>
      </w:r>
      <w:r w:rsidR="00A518B4" w:rsidRPr="00AF34F2">
        <w:rPr>
          <w:rFonts w:ascii="Times New Roman" w:hAnsi="Times New Roman"/>
          <w:lang w:eastAsia="en-US"/>
        </w:rPr>
        <w:t xml:space="preserve"> d</w:t>
      </w:r>
      <w:r w:rsidR="00FE10FF" w:rsidRPr="00AF34F2">
        <w:rPr>
          <w:rFonts w:ascii="Times New Roman" w:hAnsi="Times New Roman"/>
          <w:lang w:eastAsia="en-US"/>
        </w:rPr>
        <w:t>aje suglasnost Hrvatsko</w:t>
      </w:r>
      <w:r w:rsidR="001611DC">
        <w:rPr>
          <w:rFonts w:ascii="Times New Roman" w:hAnsi="Times New Roman"/>
          <w:lang w:eastAsia="en-US"/>
        </w:rPr>
        <w:t>m</w:t>
      </w:r>
      <w:r w:rsidR="00FE10FF" w:rsidRPr="00AF34F2">
        <w:rPr>
          <w:rFonts w:ascii="Times New Roman" w:hAnsi="Times New Roman"/>
          <w:lang w:eastAsia="en-US"/>
        </w:rPr>
        <w:t xml:space="preserve"> zavoda za javno zdravstvo</w:t>
      </w:r>
      <w:r w:rsidR="005B4D53">
        <w:rPr>
          <w:rFonts w:ascii="Times New Roman" w:hAnsi="Times New Roman"/>
          <w:lang w:eastAsia="en-US"/>
        </w:rPr>
        <w:t>,</w:t>
      </w:r>
      <w:bookmarkStart w:id="0" w:name="_GoBack"/>
      <w:bookmarkEnd w:id="0"/>
      <w:r w:rsidR="00FE10FF" w:rsidRPr="00AF34F2">
        <w:rPr>
          <w:rFonts w:ascii="Times New Roman" w:hAnsi="Times New Roman"/>
          <w:lang w:eastAsia="en-US"/>
        </w:rPr>
        <w:t xml:space="preserve"> za sklapanje ugovora s ponuditeljem KEFO d.o.o. iz Siska, o </w:t>
      </w:r>
      <w:r w:rsidR="00333F5B" w:rsidRPr="00AF34F2">
        <w:rPr>
          <w:rFonts w:ascii="Times New Roman" w:hAnsi="Times New Roman"/>
          <w:bCs/>
        </w:rPr>
        <w:t>nabavi pri</w:t>
      </w:r>
      <w:r w:rsidR="00FE10FF" w:rsidRPr="00AF34F2">
        <w:rPr>
          <w:rFonts w:ascii="Times New Roman" w:hAnsi="Times New Roman"/>
          <w:bCs/>
        </w:rPr>
        <w:t xml:space="preserve">bora i potrošnog materijala za aparat </w:t>
      </w:r>
      <w:proofErr w:type="spellStart"/>
      <w:r w:rsidR="00B5397E" w:rsidRPr="00AF34F2">
        <w:rPr>
          <w:rFonts w:ascii="Times New Roman" w:hAnsi="Times New Roman"/>
          <w:bCs/>
        </w:rPr>
        <w:t>Ill</w:t>
      </w:r>
      <w:r w:rsidR="00FE10FF" w:rsidRPr="00AF34F2">
        <w:rPr>
          <w:rFonts w:ascii="Times New Roman" w:hAnsi="Times New Roman"/>
          <w:bCs/>
        </w:rPr>
        <w:t>umina</w:t>
      </w:r>
      <w:proofErr w:type="spellEnd"/>
      <w:r w:rsidR="00FE10FF" w:rsidRPr="00AF34F2">
        <w:rPr>
          <w:rFonts w:ascii="Times New Roman" w:hAnsi="Times New Roman"/>
          <w:bCs/>
        </w:rPr>
        <w:t xml:space="preserve"> </w:t>
      </w:r>
      <w:proofErr w:type="spellStart"/>
      <w:r w:rsidR="00FE10FF" w:rsidRPr="00AF34F2">
        <w:rPr>
          <w:rFonts w:ascii="Times New Roman" w:hAnsi="Times New Roman"/>
          <w:bCs/>
        </w:rPr>
        <w:t>Nextse</w:t>
      </w:r>
      <w:r w:rsidR="00071891" w:rsidRPr="00AF34F2">
        <w:rPr>
          <w:rFonts w:ascii="Times New Roman" w:hAnsi="Times New Roman"/>
          <w:bCs/>
        </w:rPr>
        <w:t>q</w:t>
      </w:r>
      <w:proofErr w:type="spellEnd"/>
      <w:r w:rsidR="00FE10FF" w:rsidRPr="00AF34F2">
        <w:rPr>
          <w:rFonts w:ascii="Times New Roman" w:hAnsi="Times New Roman"/>
          <w:bCs/>
        </w:rPr>
        <w:t xml:space="preserve"> 550</w:t>
      </w:r>
      <w:r w:rsidR="00071891" w:rsidRPr="00AF34F2">
        <w:rPr>
          <w:rFonts w:ascii="Times New Roman" w:hAnsi="Times New Roman"/>
          <w:bCs/>
        </w:rPr>
        <w:t>,</w:t>
      </w:r>
      <w:r w:rsidR="00FE10FF" w:rsidRPr="00AF34F2">
        <w:rPr>
          <w:rFonts w:ascii="Times New Roman" w:hAnsi="Times New Roman"/>
          <w:bCs/>
        </w:rPr>
        <w:t xml:space="preserve"> </w:t>
      </w:r>
      <w:r w:rsidR="00FE10FF" w:rsidRPr="00AF34F2">
        <w:rPr>
          <w:rFonts w:ascii="Times New Roman" w:hAnsi="Times New Roman"/>
          <w:lang w:eastAsia="en-US"/>
        </w:rPr>
        <w:t>u iznosu od 5.328.338,82 kuna bez PDV-a, odnosno 6.660.423,53 kuna</w:t>
      </w:r>
      <w:r w:rsidRPr="00AF34F2">
        <w:rPr>
          <w:rFonts w:ascii="Times New Roman" w:hAnsi="Times New Roman"/>
          <w:lang w:eastAsia="en-US"/>
        </w:rPr>
        <w:t xml:space="preserve"> s PDV-om. </w:t>
      </w:r>
    </w:p>
    <w:p w14:paraId="01F67293" w14:textId="77777777" w:rsidR="003D0647" w:rsidRPr="00AF34F2" w:rsidRDefault="003D0647" w:rsidP="00AF34F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eastAsia="en-US"/>
        </w:rPr>
      </w:pPr>
    </w:p>
    <w:p w14:paraId="325F61B6" w14:textId="77777777" w:rsidR="00E942A0" w:rsidRPr="00AF34F2" w:rsidRDefault="00E942A0" w:rsidP="00AF34F2">
      <w:pPr>
        <w:jc w:val="both"/>
        <w:rPr>
          <w:rFonts w:ascii="Times New Roman" w:hAnsi="Times New Roman"/>
          <w:bCs/>
          <w:highlight w:val="yellow"/>
        </w:rPr>
      </w:pPr>
    </w:p>
    <w:p w14:paraId="103456AA" w14:textId="4037A1C7" w:rsidR="00E942A0" w:rsidRPr="00AF34F2" w:rsidRDefault="00E942A0" w:rsidP="00AF34F2">
      <w:pPr>
        <w:jc w:val="both"/>
        <w:rPr>
          <w:rFonts w:ascii="Times New Roman" w:hAnsi="Times New Roman"/>
          <w:bCs/>
        </w:rPr>
      </w:pPr>
    </w:p>
    <w:p w14:paraId="42ED7F8A" w14:textId="77777777" w:rsidR="00E942A0" w:rsidRPr="00AF34F2" w:rsidRDefault="00E942A0" w:rsidP="00AF34F2">
      <w:pPr>
        <w:jc w:val="both"/>
        <w:rPr>
          <w:rFonts w:ascii="Times New Roman" w:hAnsi="Times New Roman"/>
          <w:bCs/>
        </w:rPr>
      </w:pPr>
    </w:p>
    <w:p w14:paraId="2C42AB6C" w14:textId="77777777" w:rsidR="00E942A0" w:rsidRPr="00AF34F2" w:rsidRDefault="00E942A0" w:rsidP="00AF34F2">
      <w:pPr>
        <w:jc w:val="both"/>
        <w:rPr>
          <w:rFonts w:ascii="Times New Roman" w:hAnsi="Times New Roman"/>
          <w:bCs/>
          <w:iCs/>
        </w:rPr>
      </w:pPr>
    </w:p>
    <w:p w14:paraId="62D6CCA6" w14:textId="77777777" w:rsidR="00104BA7" w:rsidRPr="00AF34F2" w:rsidRDefault="00104BA7" w:rsidP="00AF34F2">
      <w:pPr>
        <w:jc w:val="both"/>
        <w:rPr>
          <w:rFonts w:ascii="Times New Roman" w:hAnsi="Times New Roman"/>
        </w:rPr>
      </w:pPr>
    </w:p>
    <w:sectPr w:rsidR="00104BA7" w:rsidRPr="00AF34F2" w:rsidSect="00A270AC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05796" w14:textId="77777777" w:rsidR="00FE14EF" w:rsidRDefault="00FE14EF" w:rsidP="00A73DA8">
      <w:r>
        <w:separator/>
      </w:r>
    </w:p>
  </w:endnote>
  <w:endnote w:type="continuationSeparator" w:id="0">
    <w:p w14:paraId="40E3E31A" w14:textId="77777777" w:rsidR="00FE14EF" w:rsidRDefault="00FE14EF" w:rsidP="00A7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6F63B" w14:textId="77777777" w:rsidR="00A270AC" w:rsidRPr="00A270AC" w:rsidRDefault="00A270AC" w:rsidP="00CE78D1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/>
        <w:color w:val="404040" w:themeColor="text1" w:themeTint="BF"/>
        <w:spacing w:val="20"/>
        <w:sz w:val="20"/>
      </w:rPr>
    </w:pPr>
    <w:r w:rsidRPr="00A270AC">
      <w:rPr>
        <w:rFonts w:ascii="Times New Roman" w:hAnsi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B9FC8" w14:textId="3C69CF26" w:rsidR="00A270AC" w:rsidRPr="00A270AC" w:rsidRDefault="00A270AC" w:rsidP="00A27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E2562" w14:textId="77777777" w:rsidR="00FE14EF" w:rsidRDefault="00FE14EF" w:rsidP="00A73DA8">
      <w:r>
        <w:separator/>
      </w:r>
    </w:p>
  </w:footnote>
  <w:footnote w:type="continuationSeparator" w:id="0">
    <w:p w14:paraId="65CA9D11" w14:textId="77777777" w:rsidR="00FE14EF" w:rsidRDefault="00FE14EF" w:rsidP="00A73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16100817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7CEF57" w14:textId="417DC82F" w:rsidR="00A270AC" w:rsidRPr="00A270AC" w:rsidRDefault="00A270AC" w:rsidP="00A270AC">
        <w:pPr>
          <w:pStyle w:val="Header"/>
          <w:jc w:val="center"/>
          <w:rPr>
            <w:rFonts w:ascii="Times New Roman" w:hAnsi="Times New Roman"/>
          </w:rPr>
        </w:pPr>
        <w:r w:rsidRPr="00A270AC">
          <w:rPr>
            <w:rFonts w:ascii="Times New Roman" w:hAnsi="Times New Roman"/>
          </w:rPr>
          <w:fldChar w:fldCharType="begin"/>
        </w:r>
        <w:r w:rsidRPr="00A270AC">
          <w:rPr>
            <w:rFonts w:ascii="Times New Roman" w:hAnsi="Times New Roman"/>
          </w:rPr>
          <w:instrText xml:space="preserve"> PAGE   \* MERGEFORMAT </w:instrText>
        </w:r>
        <w:r w:rsidRPr="00A270AC">
          <w:rPr>
            <w:rFonts w:ascii="Times New Roman" w:hAnsi="Times New Roman"/>
          </w:rPr>
          <w:fldChar w:fldCharType="separate"/>
        </w:r>
        <w:r w:rsidR="005B4D53">
          <w:rPr>
            <w:rFonts w:ascii="Times New Roman" w:hAnsi="Times New Roman"/>
            <w:noProof/>
          </w:rPr>
          <w:t>2</w:t>
        </w:r>
        <w:r w:rsidRPr="00A270AC">
          <w:rPr>
            <w:rFonts w:ascii="Times New Roman" w:hAnsi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97029"/>
    <w:multiLevelType w:val="hybridMultilevel"/>
    <w:tmpl w:val="6A129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B1E56"/>
    <w:multiLevelType w:val="hybridMultilevel"/>
    <w:tmpl w:val="1EA285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ctiveWritingStyle w:appName="MSWord" w:lang="es-E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D2"/>
    <w:rsid w:val="00001AA4"/>
    <w:rsid w:val="00017E2E"/>
    <w:rsid w:val="000246E9"/>
    <w:rsid w:val="00025087"/>
    <w:rsid w:val="0003227B"/>
    <w:rsid w:val="00037809"/>
    <w:rsid w:val="00037A42"/>
    <w:rsid w:val="00040364"/>
    <w:rsid w:val="000428DF"/>
    <w:rsid w:val="00064B70"/>
    <w:rsid w:val="00066D63"/>
    <w:rsid w:val="00071891"/>
    <w:rsid w:val="00071DED"/>
    <w:rsid w:val="00074615"/>
    <w:rsid w:val="000B51A5"/>
    <w:rsid w:val="000C3685"/>
    <w:rsid w:val="000D38F7"/>
    <w:rsid w:val="000F05E2"/>
    <w:rsid w:val="001038BC"/>
    <w:rsid w:val="00104BA7"/>
    <w:rsid w:val="00116978"/>
    <w:rsid w:val="001233AB"/>
    <w:rsid w:val="0013238B"/>
    <w:rsid w:val="001374FB"/>
    <w:rsid w:val="001457A9"/>
    <w:rsid w:val="00155EF2"/>
    <w:rsid w:val="001611DC"/>
    <w:rsid w:val="00166327"/>
    <w:rsid w:val="00175579"/>
    <w:rsid w:val="001937FC"/>
    <w:rsid w:val="001B3BEE"/>
    <w:rsid w:val="001C577A"/>
    <w:rsid w:val="001C7C80"/>
    <w:rsid w:val="001E0744"/>
    <w:rsid w:val="001F0516"/>
    <w:rsid w:val="001F68B8"/>
    <w:rsid w:val="001F7FBF"/>
    <w:rsid w:val="0020321B"/>
    <w:rsid w:val="002247ED"/>
    <w:rsid w:val="002255DB"/>
    <w:rsid w:val="00233901"/>
    <w:rsid w:val="002343E4"/>
    <w:rsid w:val="00240C9A"/>
    <w:rsid w:val="00266223"/>
    <w:rsid w:val="00272106"/>
    <w:rsid w:val="00273EB7"/>
    <w:rsid w:val="002816B2"/>
    <w:rsid w:val="00291C82"/>
    <w:rsid w:val="002930D1"/>
    <w:rsid w:val="002D2379"/>
    <w:rsid w:val="002D6E25"/>
    <w:rsid w:val="002F07D4"/>
    <w:rsid w:val="002F0B56"/>
    <w:rsid w:val="002F4933"/>
    <w:rsid w:val="002F5A68"/>
    <w:rsid w:val="002F6C30"/>
    <w:rsid w:val="003030C2"/>
    <w:rsid w:val="00307D6C"/>
    <w:rsid w:val="003154CE"/>
    <w:rsid w:val="003156B5"/>
    <w:rsid w:val="00315871"/>
    <w:rsid w:val="003211DD"/>
    <w:rsid w:val="00333F5B"/>
    <w:rsid w:val="003461F6"/>
    <w:rsid w:val="0034685D"/>
    <w:rsid w:val="00361AB7"/>
    <w:rsid w:val="003678D3"/>
    <w:rsid w:val="00367E13"/>
    <w:rsid w:val="003863DF"/>
    <w:rsid w:val="0039269A"/>
    <w:rsid w:val="003A439C"/>
    <w:rsid w:val="003A51F4"/>
    <w:rsid w:val="003C487D"/>
    <w:rsid w:val="003C49C9"/>
    <w:rsid w:val="003D0647"/>
    <w:rsid w:val="003D5962"/>
    <w:rsid w:val="003E1133"/>
    <w:rsid w:val="003F3254"/>
    <w:rsid w:val="0040657C"/>
    <w:rsid w:val="00414FA0"/>
    <w:rsid w:val="0044540B"/>
    <w:rsid w:val="00445B6A"/>
    <w:rsid w:val="004500C1"/>
    <w:rsid w:val="00461BA0"/>
    <w:rsid w:val="0047140D"/>
    <w:rsid w:val="0049530F"/>
    <w:rsid w:val="004B189D"/>
    <w:rsid w:val="004B1FFA"/>
    <w:rsid w:val="004B44CD"/>
    <w:rsid w:val="004C13BA"/>
    <w:rsid w:val="004C1B25"/>
    <w:rsid w:val="004D48AF"/>
    <w:rsid w:val="004D5F03"/>
    <w:rsid w:val="0052547C"/>
    <w:rsid w:val="0054648F"/>
    <w:rsid w:val="00554809"/>
    <w:rsid w:val="00561E81"/>
    <w:rsid w:val="0058125C"/>
    <w:rsid w:val="005838B1"/>
    <w:rsid w:val="00585BDE"/>
    <w:rsid w:val="005B4D53"/>
    <w:rsid w:val="005C5AC1"/>
    <w:rsid w:val="005C6974"/>
    <w:rsid w:val="005D0756"/>
    <w:rsid w:val="005E45C3"/>
    <w:rsid w:val="005E74BD"/>
    <w:rsid w:val="00604424"/>
    <w:rsid w:val="00612C8B"/>
    <w:rsid w:val="006158C8"/>
    <w:rsid w:val="00620165"/>
    <w:rsid w:val="006354B8"/>
    <w:rsid w:val="006411F2"/>
    <w:rsid w:val="006476B4"/>
    <w:rsid w:val="00655724"/>
    <w:rsid w:val="00660E65"/>
    <w:rsid w:val="00664B63"/>
    <w:rsid w:val="00672647"/>
    <w:rsid w:val="0068112A"/>
    <w:rsid w:val="00684E2A"/>
    <w:rsid w:val="006851D6"/>
    <w:rsid w:val="006857E6"/>
    <w:rsid w:val="006A2BF1"/>
    <w:rsid w:val="006A59D0"/>
    <w:rsid w:val="006C0D94"/>
    <w:rsid w:val="006C7F3C"/>
    <w:rsid w:val="006E0A3B"/>
    <w:rsid w:val="006E2BBF"/>
    <w:rsid w:val="006F4407"/>
    <w:rsid w:val="006F61C3"/>
    <w:rsid w:val="00704EB4"/>
    <w:rsid w:val="00707ECE"/>
    <w:rsid w:val="007108F3"/>
    <w:rsid w:val="007164AA"/>
    <w:rsid w:val="00727116"/>
    <w:rsid w:val="007609BD"/>
    <w:rsid w:val="00772F57"/>
    <w:rsid w:val="00776617"/>
    <w:rsid w:val="00793166"/>
    <w:rsid w:val="007A667F"/>
    <w:rsid w:val="007D5544"/>
    <w:rsid w:val="007E17B3"/>
    <w:rsid w:val="007F5BDA"/>
    <w:rsid w:val="00805F9B"/>
    <w:rsid w:val="00806C7F"/>
    <w:rsid w:val="0081165D"/>
    <w:rsid w:val="00811F38"/>
    <w:rsid w:val="008178B4"/>
    <w:rsid w:val="00817E2A"/>
    <w:rsid w:val="008252A2"/>
    <w:rsid w:val="00834807"/>
    <w:rsid w:val="00840C15"/>
    <w:rsid w:val="0084134F"/>
    <w:rsid w:val="00861C23"/>
    <w:rsid w:val="00864B4F"/>
    <w:rsid w:val="008A0876"/>
    <w:rsid w:val="008C531E"/>
    <w:rsid w:val="008C62F3"/>
    <w:rsid w:val="008D652B"/>
    <w:rsid w:val="008E4694"/>
    <w:rsid w:val="008E4B20"/>
    <w:rsid w:val="008F1344"/>
    <w:rsid w:val="00902694"/>
    <w:rsid w:val="0090501E"/>
    <w:rsid w:val="0092071A"/>
    <w:rsid w:val="0093339D"/>
    <w:rsid w:val="00954FD9"/>
    <w:rsid w:val="009607D6"/>
    <w:rsid w:val="00963A89"/>
    <w:rsid w:val="0098130C"/>
    <w:rsid w:val="009900D8"/>
    <w:rsid w:val="00990412"/>
    <w:rsid w:val="009941AD"/>
    <w:rsid w:val="009B1212"/>
    <w:rsid w:val="009B7B32"/>
    <w:rsid w:val="009F45AB"/>
    <w:rsid w:val="009F54E7"/>
    <w:rsid w:val="009F67DF"/>
    <w:rsid w:val="00A1350E"/>
    <w:rsid w:val="00A270AC"/>
    <w:rsid w:val="00A5042D"/>
    <w:rsid w:val="00A518B4"/>
    <w:rsid w:val="00A519EC"/>
    <w:rsid w:val="00A5639A"/>
    <w:rsid w:val="00A73DA8"/>
    <w:rsid w:val="00A767B9"/>
    <w:rsid w:val="00A900CC"/>
    <w:rsid w:val="00AA155D"/>
    <w:rsid w:val="00AA75CE"/>
    <w:rsid w:val="00AB551D"/>
    <w:rsid w:val="00AF34F2"/>
    <w:rsid w:val="00B31BA0"/>
    <w:rsid w:val="00B45672"/>
    <w:rsid w:val="00B47904"/>
    <w:rsid w:val="00B50537"/>
    <w:rsid w:val="00B5397E"/>
    <w:rsid w:val="00B74B38"/>
    <w:rsid w:val="00B93773"/>
    <w:rsid w:val="00BA1663"/>
    <w:rsid w:val="00BA2F04"/>
    <w:rsid w:val="00BB53A7"/>
    <w:rsid w:val="00BC139D"/>
    <w:rsid w:val="00BE591C"/>
    <w:rsid w:val="00BE786D"/>
    <w:rsid w:val="00C04E0E"/>
    <w:rsid w:val="00C04FD1"/>
    <w:rsid w:val="00C15A16"/>
    <w:rsid w:val="00C406C7"/>
    <w:rsid w:val="00C53661"/>
    <w:rsid w:val="00C658EC"/>
    <w:rsid w:val="00C84931"/>
    <w:rsid w:val="00C90F41"/>
    <w:rsid w:val="00CA1ACD"/>
    <w:rsid w:val="00CC4CA6"/>
    <w:rsid w:val="00CC75A6"/>
    <w:rsid w:val="00CD1F67"/>
    <w:rsid w:val="00CD765D"/>
    <w:rsid w:val="00CE75ED"/>
    <w:rsid w:val="00CF353B"/>
    <w:rsid w:val="00D10BF4"/>
    <w:rsid w:val="00D124CD"/>
    <w:rsid w:val="00D15A96"/>
    <w:rsid w:val="00D351FC"/>
    <w:rsid w:val="00D372E4"/>
    <w:rsid w:val="00D42DBF"/>
    <w:rsid w:val="00D55B88"/>
    <w:rsid w:val="00D64F97"/>
    <w:rsid w:val="00D71CCF"/>
    <w:rsid w:val="00D756DF"/>
    <w:rsid w:val="00D907C0"/>
    <w:rsid w:val="00DB75F7"/>
    <w:rsid w:val="00DE354A"/>
    <w:rsid w:val="00DF33CD"/>
    <w:rsid w:val="00E125D2"/>
    <w:rsid w:val="00E3194F"/>
    <w:rsid w:val="00E46950"/>
    <w:rsid w:val="00E52E4D"/>
    <w:rsid w:val="00E533AE"/>
    <w:rsid w:val="00E61530"/>
    <w:rsid w:val="00E643D3"/>
    <w:rsid w:val="00E879B3"/>
    <w:rsid w:val="00E942A0"/>
    <w:rsid w:val="00EB71DB"/>
    <w:rsid w:val="00EF3ED0"/>
    <w:rsid w:val="00F07161"/>
    <w:rsid w:val="00F17DA5"/>
    <w:rsid w:val="00F26151"/>
    <w:rsid w:val="00F27CD0"/>
    <w:rsid w:val="00F32DE6"/>
    <w:rsid w:val="00F61F22"/>
    <w:rsid w:val="00F8275F"/>
    <w:rsid w:val="00F95CCA"/>
    <w:rsid w:val="00FD0A1E"/>
    <w:rsid w:val="00FD0B7A"/>
    <w:rsid w:val="00FD653B"/>
    <w:rsid w:val="00FD77F1"/>
    <w:rsid w:val="00FE10FF"/>
    <w:rsid w:val="00FE14EF"/>
    <w:rsid w:val="00FE39F2"/>
    <w:rsid w:val="00FE583D"/>
    <w:rsid w:val="00FE70E7"/>
    <w:rsid w:val="00FE717C"/>
    <w:rsid w:val="00FF1BBF"/>
    <w:rsid w:val="00FF34A7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6363"/>
  <w15:docId w15:val="{FADE706D-9D81-46A0-8A9D-754EF8B9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4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C5AC1"/>
    <w:pPr>
      <w:keepNext/>
      <w:jc w:val="center"/>
      <w:outlineLvl w:val="3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5C5AC1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odyText">
    <w:name w:val="Body Text"/>
    <w:basedOn w:val="Normal"/>
    <w:link w:val="BodyTextChar"/>
    <w:semiHidden/>
    <w:unhideWhenUsed/>
    <w:rsid w:val="005C5AC1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5C5AC1"/>
    <w:rPr>
      <w:rFonts w:ascii="Arial" w:eastAsia="Times New Roman" w:hAnsi="Arial" w:cs="Times New Roman"/>
      <w:b/>
      <w:bCs/>
      <w:sz w:val="24"/>
      <w:szCs w:val="24"/>
      <w:lang w:eastAsia="hr-HR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locked/>
    <w:rsid w:val="005C5AC1"/>
    <w:rPr>
      <w:rFonts w:ascii="Arial" w:hAnsi="Arial" w:cs="Arial"/>
      <w:b/>
      <w:bCs/>
      <w:sz w:val="24"/>
    </w:rPr>
  </w:style>
  <w:style w:type="paragraph" w:styleId="BodyTextIndent2">
    <w:name w:val="Body Text Indent 2"/>
    <w:aliases w:val="uvlaka 2"/>
    <w:basedOn w:val="Normal"/>
    <w:link w:val="BodyTextIndent2Char"/>
    <w:unhideWhenUsed/>
    <w:rsid w:val="005C5AC1"/>
    <w:pPr>
      <w:ind w:left="1416" w:hanging="1416"/>
      <w:jc w:val="both"/>
    </w:pPr>
    <w:rPr>
      <w:rFonts w:eastAsiaTheme="minorHAnsi" w:cs="Arial"/>
      <w:b/>
      <w:bCs/>
      <w:szCs w:val="22"/>
      <w:lang w:eastAsia="en-US"/>
    </w:rPr>
  </w:style>
  <w:style w:type="character" w:customStyle="1" w:styleId="Tijeloteksta-uvlaka2Char1">
    <w:name w:val="Tijelo teksta - uvlaka 2 Char1"/>
    <w:basedOn w:val="DefaultParagraphFont"/>
    <w:uiPriority w:val="99"/>
    <w:semiHidden/>
    <w:rsid w:val="005C5AC1"/>
    <w:rPr>
      <w:rFonts w:ascii="Arial" w:eastAsia="Times New Roman" w:hAnsi="Arial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47C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704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3D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DA8"/>
    <w:rPr>
      <w:rFonts w:ascii="Arial" w:eastAsia="Times New Roman" w:hAnsi="Arial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73D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DA8"/>
    <w:rPr>
      <w:rFonts w:ascii="Arial" w:eastAsia="Times New Roman" w:hAnsi="Arial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60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7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7D6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7D6"/>
    <w:rPr>
      <w:rFonts w:ascii="Arial" w:eastAsia="Times New Roman" w:hAnsi="Arial" w:cs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C658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TableGrid1">
    <w:name w:val="Table Grid1"/>
    <w:basedOn w:val="TableNormal"/>
    <w:next w:val="TableGrid"/>
    <w:rsid w:val="00A27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E942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42A0"/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AZJMDCZ6QSYZ-12-2092</_dlc_DocId>
    <_dlc_DocIdUrl xmlns="a494813a-d0d8-4dad-94cb-0d196f36ba15">
      <Url>https://ekoordinacije.vlada.hr/sjednice-drustvo/_layouts/15/DocIdRedir.aspx?ID=AZJMDCZ6QSYZ-12-2092</Url>
      <Description>AZJMDCZ6QSYZ-12-2092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1734A-9155-4906-9156-F4ACF347E2C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61D4ECA-5031-41FE-BE12-787E436BC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71122-9A9F-48D2-BE45-52BA383B8807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693C1FE2-9F11-480B-B314-1592FF7AD1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02A2F2-80D3-4493-851A-C40FC5E3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mfkor</dc:creator>
  <cp:lastModifiedBy>Marija Pišonić</cp:lastModifiedBy>
  <cp:revision>29</cp:revision>
  <cp:lastPrinted>2022-08-31T08:37:00Z</cp:lastPrinted>
  <dcterms:created xsi:type="dcterms:W3CDTF">2022-09-19T10:06:00Z</dcterms:created>
  <dcterms:modified xsi:type="dcterms:W3CDTF">2022-09-19T11:14:00Z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e07b5298-8382-41e6-b845-4deb3fe5a266</vt:lpwstr>
  </property>
</Properties>
</file>