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10C30" w14:textId="77777777" w:rsidR="002F40EC" w:rsidRDefault="002F40EC" w:rsidP="00CE31CE">
      <w:pPr>
        <w:jc w:val="right"/>
        <w:rPr>
          <w:rFonts w:ascii="Times New Roman" w:hAnsi="Times New Roman"/>
          <w:spacing w:val="22"/>
        </w:rPr>
      </w:pPr>
    </w:p>
    <w:p w14:paraId="152D5CCA" w14:textId="77777777" w:rsidR="002F40EC" w:rsidRPr="002F40EC" w:rsidRDefault="002F40EC" w:rsidP="002F40EC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F40EC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6730D7DB" wp14:editId="57D5DD2D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0EC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begin"/>
      </w:r>
      <w:r w:rsidRPr="002F40EC">
        <w:rPr>
          <w:rFonts w:asciiTheme="minorHAnsi" w:eastAsiaTheme="minorHAnsi" w:hAnsiTheme="minorHAnsi" w:cstheme="minorBidi"/>
          <w:sz w:val="22"/>
          <w:szCs w:val="22"/>
          <w:lang w:eastAsia="en-US"/>
        </w:rPr>
        <w:instrText xml:space="preserve"> INCLUDEPICTURE "http://www.inet.hr/~box/images/grb-rh.gif" \* MERGEFORMATINET </w:instrText>
      </w:r>
      <w:r w:rsidRPr="002F40EC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end"/>
      </w:r>
    </w:p>
    <w:p w14:paraId="084D7293" w14:textId="77777777" w:rsidR="002F40EC" w:rsidRPr="002F40EC" w:rsidRDefault="002F40EC" w:rsidP="002F40EC">
      <w:pPr>
        <w:spacing w:before="60" w:after="1680" w:line="276" w:lineRule="auto"/>
        <w:jc w:val="center"/>
        <w:rPr>
          <w:rFonts w:ascii="Times New Roman" w:eastAsiaTheme="minorHAnsi" w:hAnsi="Times New Roman"/>
          <w:sz w:val="28"/>
          <w:szCs w:val="22"/>
          <w:lang w:eastAsia="en-US"/>
        </w:rPr>
      </w:pPr>
      <w:r w:rsidRPr="002F40EC">
        <w:rPr>
          <w:rFonts w:ascii="Times New Roman" w:eastAsiaTheme="minorHAnsi" w:hAnsi="Times New Roman"/>
          <w:sz w:val="28"/>
          <w:szCs w:val="22"/>
          <w:lang w:eastAsia="en-US"/>
        </w:rPr>
        <w:t>VLADA REPUBLIKE HRVATSKE</w:t>
      </w:r>
    </w:p>
    <w:p w14:paraId="1E3125EE" w14:textId="77777777" w:rsidR="002F40EC" w:rsidRPr="002F40EC" w:rsidRDefault="002F40EC" w:rsidP="002F40EC">
      <w:pPr>
        <w:spacing w:after="200" w:line="276" w:lineRule="auto"/>
        <w:jc w:val="both"/>
        <w:rPr>
          <w:rFonts w:ascii="Times New Roman" w:eastAsiaTheme="minorHAnsi" w:hAnsi="Times New Roman"/>
          <w:lang w:eastAsia="en-US"/>
        </w:rPr>
      </w:pPr>
    </w:p>
    <w:p w14:paraId="5E88DB99" w14:textId="6CBA6E95" w:rsidR="002F40EC" w:rsidRPr="002F40EC" w:rsidRDefault="002F40EC" w:rsidP="002F40EC">
      <w:pPr>
        <w:spacing w:after="200" w:line="276" w:lineRule="auto"/>
        <w:jc w:val="right"/>
        <w:rPr>
          <w:rFonts w:ascii="Times New Roman" w:eastAsiaTheme="minorHAnsi" w:hAnsi="Times New Roman"/>
          <w:lang w:eastAsia="en-US"/>
        </w:rPr>
      </w:pPr>
      <w:r w:rsidRPr="002F40EC">
        <w:rPr>
          <w:rFonts w:ascii="Times New Roman" w:eastAsiaTheme="minorHAnsi" w:hAnsi="Times New Roman"/>
          <w:lang w:eastAsia="en-US"/>
        </w:rPr>
        <w:t xml:space="preserve">Zagreb, </w:t>
      </w:r>
      <w:r w:rsidR="003C278A">
        <w:rPr>
          <w:rFonts w:ascii="Times New Roman" w:eastAsiaTheme="minorHAnsi" w:hAnsi="Times New Roman"/>
          <w:lang w:eastAsia="en-US"/>
        </w:rPr>
        <w:t>29</w:t>
      </w:r>
      <w:bookmarkStart w:id="0" w:name="_GoBack"/>
      <w:bookmarkEnd w:id="0"/>
      <w:r w:rsidRPr="002F40EC">
        <w:rPr>
          <w:rFonts w:ascii="Times New Roman" w:eastAsiaTheme="minorHAnsi" w:hAnsi="Times New Roman"/>
          <w:lang w:eastAsia="en-US"/>
        </w:rPr>
        <w:t xml:space="preserve">. </w:t>
      </w:r>
      <w:r>
        <w:rPr>
          <w:rFonts w:ascii="Times New Roman" w:eastAsiaTheme="minorHAnsi" w:hAnsi="Times New Roman"/>
          <w:lang w:eastAsia="en-US"/>
        </w:rPr>
        <w:t>rujna</w:t>
      </w:r>
      <w:r w:rsidRPr="002F40EC">
        <w:rPr>
          <w:rFonts w:ascii="Times New Roman" w:eastAsiaTheme="minorHAnsi" w:hAnsi="Times New Roman"/>
          <w:lang w:eastAsia="en-US"/>
        </w:rPr>
        <w:t xml:space="preserve"> 2022.</w:t>
      </w:r>
    </w:p>
    <w:p w14:paraId="435D6901" w14:textId="77777777" w:rsidR="002F40EC" w:rsidRPr="002F40EC" w:rsidRDefault="002F40EC" w:rsidP="002F40EC">
      <w:pPr>
        <w:spacing w:after="200" w:line="276" w:lineRule="auto"/>
        <w:jc w:val="right"/>
        <w:rPr>
          <w:rFonts w:ascii="Times New Roman" w:eastAsiaTheme="minorHAnsi" w:hAnsi="Times New Roman"/>
          <w:lang w:eastAsia="en-US"/>
        </w:rPr>
      </w:pPr>
    </w:p>
    <w:p w14:paraId="71921ED5" w14:textId="77777777" w:rsidR="002F40EC" w:rsidRPr="002F40EC" w:rsidRDefault="002F40EC" w:rsidP="002F40EC">
      <w:pPr>
        <w:spacing w:after="200" w:line="276" w:lineRule="auto"/>
        <w:jc w:val="right"/>
        <w:rPr>
          <w:rFonts w:ascii="Times New Roman" w:eastAsiaTheme="minorHAnsi" w:hAnsi="Times New Roman"/>
          <w:lang w:eastAsia="en-US"/>
        </w:rPr>
      </w:pPr>
    </w:p>
    <w:p w14:paraId="0DB5B88F" w14:textId="77777777" w:rsidR="002F40EC" w:rsidRPr="002F40EC" w:rsidRDefault="002F40EC" w:rsidP="002F40EC">
      <w:pPr>
        <w:spacing w:after="200" w:line="276" w:lineRule="auto"/>
        <w:jc w:val="right"/>
        <w:rPr>
          <w:rFonts w:ascii="Times New Roman" w:eastAsiaTheme="minorHAnsi" w:hAnsi="Times New Roman"/>
          <w:lang w:eastAsia="en-US"/>
        </w:rPr>
      </w:pPr>
    </w:p>
    <w:p w14:paraId="0F75FE13" w14:textId="77777777" w:rsidR="002F40EC" w:rsidRPr="002F40EC" w:rsidRDefault="002F40EC" w:rsidP="002F40EC">
      <w:pPr>
        <w:spacing w:after="200" w:line="276" w:lineRule="auto"/>
        <w:jc w:val="both"/>
        <w:rPr>
          <w:rFonts w:ascii="Times New Roman" w:eastAsiaTheme="minorHAnsi" w:hAnsi="Times New Roman"/>
          <w:lang w:eastAsia="en-US"/>
        </w:rPr>
      </w:pPr>
      <w:r w:rsidRPr="002F40EC">
        <w:rPr>
          <w:rFonts w:ascii="Times New Roman" w:eastAsiaTheme="minorHAnsi" w:hAnsi="Times New Roman"/>
          <w:lang w:eastAsia="en-US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2F40EC" w:rsidRPr="002F40EC" w14:paraId="4BAAAF4D" w14:textId="77777777" w:rsidTr="006B24A4">
        <w:tc>
          <w:tcPr>
            <w:tcW w:w="1951" w:type="dxa"/>
          </w:tcPr>
          <w:p w14:paraId="3CA0D440" w14:textId="77777777" w:rsidR="002F40EC" w:rsidRPr="002F40EC" w:rsidRDefault="002F40EC" w:rsidP="002F40EC">
            <w:pPr>
              <w:spacing w:after="200" w:line="360" w:lineRule="auto"/>
              <w:jc w:val="right"/>
              <w:rPr>
                <w:rFonts w:ascii="Times New Roman" w:eastAsiaTheme="minorHAnsi" w:hAnsi="Times New Roman"/>
                <w:lang w:eastAsia="en-US"/>
              </w:rPr>
            </w:pPr>
            <w:r w:rsidRPr="002F40EC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2F40EC">
              <w:rPr>
                <w:rFonts w:ascii="Times New Roman" w:eastAsiaTheme="minorHAnsi" w:hAnsi="Times New Roman"/>
                <w:b/>
                <w:smallCaps/>
                <w:lang w:eastAsia="en-US"/>
              </w:rPr>
              <w:t>Predlagatelj</w:t>
            </w:r>
            <w:r w:rsidRPr="002F40EC">
              <w:rPr>
                <w:rFonts w:ascii="Times New Roman" w:eastAsiaTheme="minorHAnsi" w:hAnsi="Times New Roman"/>
                <w:b/>
                <w:lang w:eastAsia="en-US"/>
              </w:rPr>
              <w:t>:</w:t>
            </w:r>
          </w:p>
        </w:tc>
        <w:tc>
          <w:tcPr>
            <w:tcW w:w="7229" w:type="dxa"/>
          </w:tcPr>
          <w:p w14:paraId="00FB81AE" w14:textId="77777777" w:rsidR="002F40EC" w:rsidRPr="002F40EC" w:rsidRDefault="002F40EC" w:rsidP="002F40EC">
            <w:pPr>
              <w:spacing w:after="200" w:line="360" w:lineRule="auto"/>
              <w:rPr>
                <w:rFonts w:ascii="Times New Roman" w:eastAsiaTheme="minorHAnsi" w:hAnsi="Times New Roman"/>
                <w:lang w:eastAsia="en-US"/>
              </w:rPr>
            </w:pPr>
            <w:r w:rsidRPr="002F40EC">
              <w:rPr>
                <w:rFonts w:ascii="Times New Roman" w:eastAsiaTheme="minorHAnsi" w:hAnsi="Times New Roman"/>
                <w:lang w:eastAsia="en-US"/>
              </w:rPr>
              <w:t xml:space="preserve">Ministarstvo </w:t>
            </w:r>
            <w:r>
              <w:rPr>
                <w:rFonts w:ascii="Times New Roman" w:eastAsiaTheme="minorHAnsi" w:hAnsi="Times New Roman"/>
                <w:lang w:eastAsia="en-US"/>
              </w:rPr>
              <w:t>obrane</w:t>
            </w:r>
            <w:r w:rsidRPr="002F40EC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</w:tr>
    </w:tbl>
    <w:p w14:paraId="6E13F490" w14:textId="77777777" w:rsidR="002F40EC" w:rsidRPr="002F40EC" w:rsidRDefault="002F40EC" w:rsidP="002F40EC">
      <w:pPr>
        <w:spacing w:after="200" w:line="276" w:lineRule="auto"/>
        <w:jc w:val="both"/>
        <w:rPr>
          <w:rFonts w:ascii="Times New Roman" w:eastAsiaTheme="minorHAnsi" w:hAnsi="Times New Roman"/>
          <w:lang w:eastAsia="en-US"/>
        </w:rPr>
      </w:pPr>
      <w:r w:rsidRPr="002F40EC">
        <w:rPr>
          <w:rFonts w:ascii="Times New Roman" w:eastAsiaTheme="minorHAnsi" w:hAnsi="Times New Roman"/>
          <w:lang w:eastAsia="en-US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2F40EC" w:rsidRPr="002F40EC" w14:paraId="7DE96408" w14:textId="77777777" w:rsidTr="002F40EC">
        <w:tc>
          <w:tcPr>
            <w:tcW w:w="1951" w:type="dxa"/>
          </w:tcPr>
          <w:p w14:paraId="0E9A2A95" w14:textId="77777777" w:rsidR="002F40EC" w:rsidRPr="002F40EC" w:rsidRDefault="002F40EC" w:rsidP="002F40EC">
            <w:pPr>
              <w:spacing w:after="200" w:line="360" w:lineRule="auto"/>
              <w:jc w:val="right"/>
              <w:rPr>
                <w:rFonts w:ascii="Times New Roman" w:eastAsiaTheme="minorHAnsi" w:hAnsi="Times New Roman"/>
                <w:lang w:eastAsia="en-US"/>
              </w:rPr>
            </w:pPr>
            <w:r w:rsidRPr="002F40EC">
              <w:rPr>
                <w:rFonts w:ascii="Times New Roman" w:eastAsiaTheme="minorHAnsi" w:hAnsi="Times New Roman"/>
                <w:b/>
                <w:smallCaps/>
                <w:lang w:eastAsia="en-US"/>
              </w:rPr>
              <w:t>Predmet</w:t>
            </w:r>
            <w:r w:rsidRPr="002F40EC">
              <w:rPr>
                <w:rFonts w:ascii="Times New Roman" w:eastAsiaTheme="minorHAnsi" w:hAnsi="Times New Roman"/>
                <w:b/>
                <w:lang w:eastAsia="en-US"/>
              </w:rPr>
              <w:t>:</w:t>
            </w:r>
          </w:p>
        </w:tc>
        <w:tc>
          <w:tcPr>
            <w:tcW w:w="7229" w:type="dxa"/>
          </w:tcPr>
          <w:p w14:paraId="4B6049C1" w14:textId="77777777" w:rsidR="002F40EC" w:rsidRPr="002F40EC" w:rsidRDefault="002F40EC" w:rsidP="002F40EC">
            <w:pPr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2F40EC">
              <w:rPr>
                <w:rFonts w:ascii="Times New Roman" w:eastAsiaTheme="minorHAnsi" w:hAnsi="Times New Roman"/>
                <w:lang w:eastAsia="en-US"/>
              </w:rPr>
              <w:t xml:space="preserve">Prijedlog 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odluke </w:t>
            </w:r>
            <w:r w:rsidRPr="002F40EC">
              <w:rPr>
                <w:rFonts w:ascii="Times New Roman" w:eastAsiaTheme="minorHAnsi" w:hAnsi="Times New Roman"/>
                <w:lang w:eastAsia="en-US"/>
              </w:rPr>
              <w:t xml:space="preserve">o davanju suglasnosti Ministarstvu obrane 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za preuzimanje obveza na teret </w:t>
            </w:r>
            <w:r w:rsidRPr="002F40EC">
              <w:rPr>
                <w:rFonts w:ascii="Times New Roman" w:eastAsiaTheme="minorHAnsi" w:hAnsi="Times New Roman"/>
                <w:lang w:eastAsia="en-US"/>
              </w:rPr>
              <w:t xml:space="preserve">sredstava državnog proračuna Republike Hrvatske u 2023. i 2024. godini za nabavu vojne terenske bolnice </w:t>
            </w:r>
          </w:p>
          <w:p w14:paraId="47FA50B9" w14:textId="77777777" w:rsidR="002F40EC" w:rsidRPr="002F40EC" w:rsidRDefault="002F40EC" w:rsidP="002F40EC">
            <w:pPr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  <w:p w14:paraId="68F79A5A" w14:textId="77777777" w:rsidR="002F40EC" w:rsidRPr="002F40EC" w:rsidRDefault="002F40EC" w:rsidP="002F40EC">
            <w:pPr>
              <w:spacing w:after="200" w:line="276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</w:tr>
    </w:tbl>
    <w:p w14:paraId="7DAF71FA" w14:textId="77777777" w:rsidR="002F40EC" w:rsidRPr="002F40EC" w:rsidRDefault="002F40EC" w:rsidP="002F40EC">
      <w:pPr>
        <w:spacing w:after="200" w:line="276" w:lineRule="auto"/>
        <w:jc w:val="both"/>
        <w:rPr>
          <w:rFonts w:ascii="Times New Roman" w:eastAsiaTheme="minorHAnsi" w:hAnsi="Times New Roman"/>
          <w:lang w:eastAsia="en-US"/>
        </w:rPr>
      </w:pPr>
    </w:p>
    <w:p w14:paraId="4EB47363" w14:textId="77777777" w:rsidR="002F40EC" w:rsidRPr="002F40EC" w:rsidRDefault="002F40EC" w:rsidP="002F40EC">
      <w:pPr>
        <w:spacing w:after="200" w:line="276" w:lineRule="auto"/>
        <w:jc w:val="both"/>
        <w:rPr>
          <w:rFonts w:ascii="Times New Roman" w:eastAsiaTheme="minorHAnsi" w:hAnsi="Times New Roman"/>
          <w:lang w:eastAsia="en-US"/>
        </w:rPr>
      </w:pPr>
    </w:p>
    <w:p w14:paraId="7BBB88A2" w14:textId="77777777" w:rsidR="002F40EC" w:rsidRPr="002F40EC" w:rsidRDefault="002F40EC" w:rsidP="002F40EC">
      <w:pPr>
        <w:spacing w:after="200" w:line="276" w:lineRule="auto"/>
        <w:jc w:val="both"/>
        <w:rPr>
          <w:rFonts w:ascii="Times New Roman" w:eastAsiaTheme="minorHAnsi" w:hAnsi="Times New Roman"/>
          <w:lang w:eastAsia="en-US"/>
        </w:rPr>
      </w:pPr>
    </w:p>
    <w:p w14:paraId="6475AFBA" w14:textId="77777777" w:rsidR="002F40EC" w:rsidRPr="002F40EC" w:rsidRDefault="002F40EC" w:rsidP="002F40EC">
      <w:pPr>
        <w:spacing w:after="200" w:line="276" w:lineRule="auto"/>
        <w:jc w:val="both"/>
        <w:rPr>
          <w:rFonts w:ascii="Times New Roman" w:eastAsiaTheme="minorHAnsi" w:hAnsi="Times New Roman"/>
          <w:lang w:eastAsia="en-US"/>
        </w:rPr>
      </w:pPr>
    </w:p>
    <w:p w14:paraId="11E35C99" w14:textId="77777777" w:rsidR="002F40EC" w:rsidRDefault="002F40EC" w:rsidP="002F40EC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A640DE1" w14:textId="77777777" w:rsidR="002F40EC" w:rsidRDefault="002F40EC" w:rsidP="002F40EC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B7568B3" w14:textId="77777777" w:rsidR="002F40EC" w:rsidRDefault="002F40EC" w:rsidP="002F40EC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23E6D72" w14:textId="77777777" w:rsidR="002F40EC" w:rsidRDefault="002F40EC" w:rsidP="002F40EC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FF9A71F" w14:textId="77777777" w:rsidR="002F40EC" w:rsidRPr="002F40EC" w:rsidRDefault="002F40EC" w:rsidP="002F40EC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78D4215" w14:textId="77777777" w:rsidR="002F40EC" w:rsidRPr="002F40EC" w:rsidRDefault="002F40EC" w:rsidP="002F40EC">
      <w:pPr>
        <w:pBdr>
          <w:top w:val="single" w:sz="4" w:space="1" w:color="404040" w:themeColor="text1" w:themeTint="BF"/>
        </w:pBdr>
        <w:tabs>
          <w:tab w:val="center" w:pos="4536"/>
          <w:tab w:val="right" w:pos="9072"/>
        </w:tabs>
        <w:jc w:val="center"/>
        <w:rPr>
          <w:rFonts w:ascii="Times New Roman" w:eastAsiaTheme="minorHAnsi" w:hAnsi="Times New Roman"/>
          <w:color w:val="404040" w:themeColor="text1" w:themeTint="BF"/>
          <w:spacing w:val="20"/>
          <w:sz w:val="20"/>
          <w:szCs w:val="22"/>
          <w:lang w:eastAsia="en-US"/>
        </w:rPr>
      </w:pPr>
      <w:r w:rsidRPr="002F40EC">
        <w:rPr>
          <w:rFonts w:ascii="Times New Roman" w:eastAsiaTheme="minorHAnsi" w:hAnsi="Times New Roman"/>
          <w:color w:val="404040" w:themeColor="text1" w:themeTint="BF"/>
          <w:spacing w:val="20"/>
          <w:sz w:val="20"/>
          <w:szCs w:val="22"/>
          <w:lang w:eastAsia="en-US"/>
        </w:rPr>
        <w:t>Banski dvori | Trg Sv. Marka 2  | 10000 Zagreb | tel. 01 4569 222 | vlada.gov.hr</w:t>
      </w:r>
    </w:p>
    <w:p w14:paraId="512CCFBB" w14:textId="77777777" w:rsidR="002F40EC" w:rsidRPr="002F40EC" w:rsidRDefault="002F40EC" w:rsidP="002F40EC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F2A2A4D" w14:textId="77777777" w:rsidR="002F40EC" w:rsidRDefault="002F40EC" w:rsidP="002F40EC">
      <w:pPr>
        <w:rPr>
          <w:rFonts w:ascii="Times New Roman" w:hAnsi="Times New Roman"/>
          <w:spacing w:val="22"/>
        </w:rPr>
      </w:pPr>
    </w:p>
    <w:p w14:paraId="4FA59EFE" w14:textId="77777777" w:rsidR="004C0B90" w:rsidRPr="00B266EE" w:rsidRDefault="00CE31CE" w:rsidP="00CE31CE">
      <w:pPr>
        <w:jc w:val="right"/>
        <w:rPr>
          <w:rFonts w:ascii="Times New Roman" w:hAnsi="Times New Roman"/>
          <w:color w:val="FF0000"/>
          <w:spacing w:val="22"/>
        </w:rPr>
      </w:pPr>
      <w:r w:rsidRPr="00B266EE">
        <w:rPr>
          <w:rFonts w:ascii="Times New Roman" w:hAnsi="Times New Roman"/>
          <w:spacing w:val="22"/>
        </w:rPr>
        <w:t>Prijedlog</w:t>
      </w:r>
    </w:p>
    <w:p w14:paraId="1FD15A01" w14:textId="77777777" w:rsidR="004C0B90" w:rsidRPr="009164E7" w:rsidRDefault="004C0B90">
      <w:pPr>
        <w:jc w:val="both"/>
        <w:rPr>
          <w:rFonts w:ascii="Times New Roman" w:hAnsi="Times New Roman"/>
        </w:rPr>
      </w:pPr>
    </w:p>
    <w:p w14:paraId="3D76A923" w14:textId="77777777" w:rsidR="004C0B90" w:rsidRPr="009164E7" w:rsidRDefault="004C0B90">
      <w:pPr>
        <w:jc w:val="both"/>
        <w:rPr>
          <w:rFonts w:ascii="Times New Roman" w:hAnsi="Times New Roman"/>
        </w:rPr>
      </w:pPr>
    </w:p>
    <w:p w14:paraId="0C437637" w14:textId="77777777" w:rsidR="004C0B90" w:rsidRPr="009164E7" w:rsidRDefault="009164E7" w:rsidP="00F051F5">
      <w:pPr>
        <w:ind w:firstLine="1416"/>
        <w:jc w:val="both"/>
        <w:rPr>
          <w:rFonts w:ascii="Times New Roman" w:hAnsi="Times New Roman"/>
          <w:color w:val="000000"/>
        </w:rPr>
      </w:pPr>
      <w:bookmarkStart w:id="1" w:name="OLE_LINK1"/>
      <w:bookmarkStart w:id="2" w:name="OLE_LINK2"/>
      <w:r w:rsidRPr="00422AF1">
        <w:rPr>
          <w:rFonts w:ascii="Times New Roman" w:hAnsi="Times New Roman"/>
          <w:color w:val="000000"/>
        </w:rPr>
        <w:t xml:space="preserve">Na temelju </w:t>
      </w:r>
      <w:r w:rsidR="00860354">
        <w:rPr>
          <w:rFonts w:ascii="Times New Roman" w:hAnsi="Times New Roman"/>
          <w:color w:val="000000"/>
        </w:rPr>
        <w:t>članka 48.</w:t>
      </w:r>
      <w:r w:rsidRPr="00422AF1">
        <w:rPr>
          <w:rFonts w:ascii="Times New Roman" w:hAnsi="Times New Roman"/>
          <w:color w:val="000000"/>
        </w:rPr>
        <w:t xml:space="preserve"> stavka 2. Zakona o proračunu (</w:t>
      </w:r>
      <w:r w:rsidR="00F051F5">
        <w:rPr>
          <w:rFonts w:ascii="Times New Roman" w:hAnsi="Times New Roman"/>
          <w:color w:val="000000"/>
        </w:rPr>
        <w:t>„</w:t>
      </w:r>
      <w:r w:rsidRPr="00422AF1">
        <w:rPr>
          <w:rFonts w:ascii="Times New Roman" w:hAnsi="Times New Roman"/>
          <w:color w:val="000000"/>
        </w:rPr>
        <w:t>Narodne n</w:t>
      </w:r>
      <w:r w:rsidR="00860354">
        <w:rPr>
          <w:rFonts w:ascii="Times New Roman" w:hAnsi="Times New Roman"/>
          <w:color w:val="000000"/>
        </w:rPr>
        <w:t>ovine</w:t>
      </w:r>
      <w:r w:rsidR="00F051F5">
        <w:rPr>
          <w:rFonts w:ascii="Times New Roman" w:hAnsi="Times New Roman"/>
          <w:color w:val="000000"/>
        </w:rPr>
        <w:t>“, broj</w:t>
      </w:r>
      <w:r w:rsidR="00860354">
        <w:rPr>
          <w:rFonts w:ascii="Times New Roman" w:hAnsi="Times New Roman"/>
          <w:color w:val="000000"/>
        </w:rPr>
        <w:t xml:space="preserve"> 144/21</w:t>
      </w:r>
      <w:r w:rsidR="00F051F5">
        <w:rPr>
          <w:rFonts w:ascii="Times New Roman" w:hAnsi="Times New Roman"/>
          <w:color w:val="000000"/>
        </w:rPr>
        <w:t>.</w:t>
      </w:r>
      <w:r w:rsidRPr="00422AF1">
        <w:rPr>
          <w:rFonts w:ascii="Times New Roman" w:hAnsi="Times New Roman"/>
          <w:color w:val="000000"/>
        </w:rPr>
        <w:t>), Vlada Republike Hrvatske je na sjednici održanoj  _________ donijela</w:t>
      </w:r>
    </w:p>
    <w:bookmarkEnd w:id="1"/>
    <w:bookmarkEnd w:id="2"/>
    <w:p w14:paraId="131ACEEF" w14:textId="77777777" w:rsidR="009164E7" w:rsidRPr="00CE31CE" w:rsidRDefault="009164E7">
      <w:pPr>
        <w:rPr>
          <w:rFonts w:ascii="Times New Roman" w:hAnsi="Times New Roman"/>
        </w:rPr>
      </w:pPr>
    </w:p>
    <w:p w14:paraId="06816E16" w14:textId="77777777" w:rsidR="004C0B90" w:rsidRPr="00CE31CE" w:rsidRDefault="004C0B90">
      <w:pPr>
        <w:rPr>
          <w:rFonts w:ascii="Times New Roman" w:hAnsi="Times New Roman"/>
        </w:rPr>
      </w:pPr>
    </w:p>
    <w:p w14:paraId="2E68EB81" w14:textId="77777777" w:rsidR="004C0B90" w:rsidRPr="00CE31CE" w:rsidRDefault="004C0B90">
      <w:pPr>
        <w:jc w:val="center"/>
        <w:rPr>
          <w:rFonts w:ascii="Times New Roman" w:hAnsi="Times New Roman"/>
          <w:b/>
          <w:color w:val="000000"/>
          <w:spacing w:val="30"/>
        </w:rPr>
      </w:pPr>
      <w:r w:rsidRPr="00CE31CE">
        <w:rPr>
          <w:rFonts w:ascii="Times New Roman" w:hAnsi="Times New Roman"/>
          <w:b/>
          <w:color w:val="000000"/>
          <w:spacing w:val="30"/>
        </w:rPr>
        <w:t>O</w:t>
      </w:r>
      <w:r w:rsidR="00B266EE">
        <w:rPr>
          <w:rFonts w:ascii="Times New Roman" w:hAnsi="Times New Roman"/>
          <w:b/>
          <w:color w:val="000000"/>
          <w:spacing w:val="30"/>
        </w:rPr>
        <w:t xml:space="preserve"> </w:t>
      </w:r>
      <w:r w:rsidRPr="00CE31CE">
        <w:rPr>
          <w:rFonts w:ascii="Times New Roman" w:hAnsi="Times New Roman"/>
          <w:b/>
          <w:color w:val="000000"/>
          <w:spacing w:val="30"/>
        </w:rPr>
        <w:t>D</w:t>
      </w:r>
      <w:r w:rsidR="00B266EE">
        <w:rPr>
          <w:rFonts w:ascii="Times New Roman" w:hAnsi="Times New Roman"/>
          <w:b/>
          <w:color w:val="000000"/>
          <w:spacing w:val="30"/>
        </w:rPr>
        <w:t xml:space="preserve"> </w:t>
      </w:r>
      <w:r w:rsidRPr="00CE31CE">
        <w:rPr>
          <w:rFonts w:ascii="Times New Roman" w:hAnsi="Times New Roman"/>
          <w:b/>
          <w:color w:val="000000"/>
          <w:spacing w:val="30"/>
        </w:rPr>
        <w:t>L</w:t>
      </w:r>
      <w:r w:rsidR="00B266EE">
        <w:rPr>
          <w:rFonts w:ascii="Times New Roman" w:hAnsi="Times New Roman"/>
          <w:b/>
          <w:color w:val="000000"/>
          <w:spacing w:val="30"/>
        </w:rPr>
        <w:t xml:space="preserve"> </w:t>
      </w:r>
      <w:r w:rsidRPr="00CE31CE">
        <w:rPr>
          <w:rFonts w:ascii="Times New Roman" w:hAnsi="Times New Roman"/>
          <w:b/>
          <w:color w:val="000000"/>
          <w:spacing w:val="30"/>
        </w:rPr>
        <w:t>U</w:t>
      </w:r>
      <w:r w:rsidR="00B266EE">
        <w:rPr>
          <w:rFonts w:ascii="Times New Roman" w:hAnsi="Times New Roman"/>
          <w:b/>
          <w:color w:val="000000"/>
          <w:spacing w:val="30"/>
        </w:rPr>
        <w:t xml:space="preserve"> </w:t>
      </w:r>
      <w:r w:rsidRPr="00CE31CE">
        <w:rPr>
          <w:rFonts w:ascii="Times New Roman" w:hAnsi="Times New Roman"/>
          <w:b/>
          <w:color w:val="000000"/>
          <w:spacing w:val="30"/>
        </w:rPr>
        <w:t>K</w:t>
      </w:r>
      <w:r w:rsidR="00B266EE">
        <w:rPr>
          <w:rFonts w:ascii="Times New Roman" w:hAnsi="Times New Roman"/>
          <w:b/>
          <w:color w:val="000000"/>
          <w:spacing w:val="30"/>
        </w:rPr>
        <w:t xml:space="preserve"> </w:t>
      </w:r>
      <w:r w:rsidRPr="00CE31CE">
        <w:rPr>
          <w:rFonts w:ascii="Times New Roman" w:hAnsi="Times New Roman"/>
          <w:b/>
          <w:color w:val="000000"/>
          <w:spacing w:val="30"/>
        </w:rPr>
        <w:t>U</w:t>
      </w:r>
    </w:p>
    <w:p w14:paraId="0A1F7F78" w14:textId="77777777" w:rsidR="009164E7" w:rsidRPr="009164E7" w:rsidRDefault="009164E7" w:rsidP="00497AAF">
      <w:pPr>
        <w:rPr>
          <w:rFonts w:ascii="Times New Roman" w:hAnsi="Times New Roman"/>
          <w:b/>
          <w:color w:val="000000"/>
        </w:rPr>
      </w:pPr>
    </w:p>
    <w:p w14:paraId="7569DCA2" w14:textId="77777777" w:rsidR="00B266EE" w:rsidRDefault="004C0B90" w:rsidP="00E85169">
      <w:pPr>
        <w:ind w:left="34" w:hanging="34"/>
        <w:jc w:val="center"/>
        <w:rPr>
          <w:rFonts w:ascii="Times New Roman" w:hAnsi="Times New Roman"/>
          <w:b/>
          <w:color w:val="000000"/>
        </w:rPr>
      </w:pPr>
      <w:r w:rsidRPr="009164E7">
        <w:rPr>
          <w:rFonts w:ascii="Times New Roman" w:hAnsi="Times New Roman"/>
          <w:b/>
          <w:color w:val="000000"/>
        </w:rPr>
        <w:t>o davanju suglasnosti Min</w:t>
      </w:r>
      <w:r w:rsidR="004E2B46" w:rsidRPr="009164E7">
        <w:rPr>
          <w:rFonts w:ascii="Times New Roman" w:hAnsi="Times New Roman"/>
          <w:b/>
          <w:color w:val="000000"/>
        </w:rPr>
        <w:t xml:space="preserve">istarstvu obrane za preuzimanje </w:t>
      </w:r>
      <w:r w:rsidR="00E55AD3" w:rsidRPr="009164E7">
        <w:rPr>
          <w:rFonts w:ascii="Times New Roman" w:hAnsi="Times New Roman"/>
          <w:b/>
          <w:color w:val="000000"/>
        </w:rPr>
        <w:t xml:space="preserve">obveza na teret </w:t>
      </w:r>
    </w:p>
    <w:p w14:paraId="79421BF9" w14:textId="77777777" w:rsidR="00B266EE" w:rsidRDefault="004C0B90" w:rsidP="00E85169">
      <w:pPr>
        <w:ind w:left="34" w:hanging="34"/>
        <w:jc w:val="center"/>
        <w:rPr>
          <w:rFonts w:ascii="Times New Roman" w:hAnsi="Times New Roman"/>
          <w:b/>
          <w:color w:val="000000"/>
        </w:rPr>
      </w:pPr>
      <w:r w:rsidRPr="009164E7">
        <w:rPr>
          <w:rFonts w:ascii="Times New Roman" w:hAnsi="Times New Roman"/>
          <w:b/>
          <w:color w:val="000000"/>
        </w:rPr>
        <w:t>sredstava</w:t>
      </w:r>
      <w:r w:rsidR="004E2B46" w:rsidRPr="009164E7">
        <w:rPr>
          <w:rFonts w:ascii="Times New Roman" w:hAnsi="Times New Roman"/>
          <w:b/>
          <w:color w:val="000000"/>
        </w:rPr>
        <w:t xml:space="preserve"> </w:t>
      </w:r>
      <w:r w:rsidRPr="009164E7">
        <w:rPr>
          <w:rFonts w:ascii="Times New Roman" w:hAnsi="Times New Roman"/>
          <w:b/>
          <w:color w:val="000000"/>
        </w:rPr>
        <w:t xml:space="preserve">državnog proračuna Republike Hrvatske </w:t>
      </w:r>
      <w:r w:rsidR="00E85169" w:rsidRPr="00E85169">
        <w:rPr>
          <w:rFonts w:ascii="Times New Roman" w:hAnsi="Times New Roman"/>
          <w:b/>
          <w:color w:val="000000"/>
        </w:rPr>
        <w:t xml:space="preserve">u 2023. i 2024. godini </w:t>
      </w:r>
      <w:r w:rsidR="00CE31CE" w:rsidRPr="00CE31CE">
        <w:rPr>
          <w:rFonts w:ascii="Times New Roman" w:hAnsi="Times New Roman"/>
          <w:b/>
          <w:color w:val="000000"/>
        </w:rPr>
        <w:t xml:space="preserve">za nabavu </w:t>
      </w:r>
    </w:p>
    <w:p w14:paraId="783819A9" w14:textId="77777777" w:rsidR="00F051F5" w:rsidRDefault="00CE31CE" w:rsidP="00F051F5">
      <w:pPr>
        <w:ind w:left="34" w:hanging="34"/>
        <w:jc w:val="center"/>
        <w:rPr>
          <w:rFonts w:ascii="Times New Roman" w:hAnsi="Times New Roman"/>
          <w:b/>
          <w:color w:val="000000"/>
        </w:rPr>
      </w:pPr>
      <w:r w:rsidRPr="00CE31CE">
        <w:rPr>
          <w:rFonts w:ascii="Times New Roman" w:hAnsi="Times New Roman"/>
          <w:b/>
          <w:color w:val="000000"/>
        </w:rPr>
        <w:t xml:space="preserve">vojne terenske bolnice </w:t>
      </w:r>
    </w:p>
    <w:p w14:paraId="1B3D727D" w14:textId="77777777" w:rsidR="00F051F5" w:rsidRDefault="00F051F5">
      <w:pPr>
        <w:jc w:val="center"/>
        <w:rPr>
          <w:rFonts w:ascii="Times New Roman" w:hAnsi="Times New Roman"/>
          <w:b/>
          <w:color w:val="000000"/>
        </w:rPr>
      </w:pPr>
    </w:p>
    <w:p w14:paraId="1F5DF643" w14:textId="77777777" w:rsidR="00F051F5" w:rsidRPr="009164E7" w:rsidRDefault="00F051F5">
      <w:pPr>
        <w:jc w:val="center"/>
        <w:rPr>
          <w:rFonts w:ascii="Times New Roman" w:hAnsi="Times New Roman"/>
          <w:b/>
          <w:color w:val="000000"/>
        </w:rPr>
      </w:pPr>
    </w:p>
    <w:p w14:paraId="72BD1B70" w14:textId="77777777" w:rsidR="004C0B90" w:rsidRPr="009164E7" w:rsidRDefault="004C0B90">
      <w:pPr>
        <w:jc w:val="center"/>
        <w:rPr>
          <w:rFonts w:ascii="Times New Roman" w:hAnsi="Times New Roman"/>
          <w:b/>
          <w:color w:val="000000"/>
        </w:rPr>
      </w:pPr>
      <w:r w:rsidRPr="009164E7">
        <w:rPr>
          <w:rFonts w:ascii="Times New Roman" w:hAnsi="Times New Roman"/>
          <w:b/>
          <w:color w:val="000000"/>
        </w:rPr>
        <w:t>I.</w:t>
      </w:r>
    </w:p>
    <w:p w14:paraId="5BD2933E" w14:textId="77777777" w:rsidR="004C0B90" w:rsidRPr="00CE31CE" w:rsidRDefault="004C0B90">
      <w:pPr>
        <w:jc w:val="both"/>
        <w:rPr>
          <w:rFonts w:ascii="Times New Roman" w:hAnsi="Times New Roman"/>
        </w:rPr>
      </w:pPr>
    </w:p>
    <w:p w14:paraId="38679F98" w14:textId="77777777" w:rsidR="004C0B90" w:rsidRPr="009164E7" w:rsidRDefault="004C0B90" w:rsidP="00F051F5">
      <w:pPr>
        <w:ind w:firstLine="1276"/>
        <w:jc w:val="both"/>
        <w:rPr>
          <w:rFonts w:ascii="Times New Roman" w:hAnsi="Times New Roman"/>
          <w:color w:val="000000"/>
        </w:rPr>
      </w:pPr>
      <w:r w:rsidRPr="009164E7">
        <w:rPr>
          <w:rFonts w:ascii="Times New Roman" w:hAnsi="Times New Roman"/>
          <w:color w:val="000000"/>
        </w:rPr>
        <w:tab/>
        <w:t>Daje se suglasnost Ministarstvu obrane za preuzimanje obveza na teret sredstava državnog proračuna R</w:t>
      </w:r>
      <w:r w:rsidR="004E2B46" w:rsidRPr="009164E7">
        <w:rPr>
          <w:rFonts w:ascii="Times New Roman" w:hAnsi="Times New Roman"/>
          <w:color w:val="000000"/>
        </w:rPr>
        <w:t xml:space="preserve">epublike Hrvatske </w:t>
      </w:r>
      <w:r w:rsidR="00E85169" w:rsidRPr="00E85169">
        <w:rPr>
          <w:rFonts w:ascii="Times New Roman" w:hAnsi="Times New Roman"/>
          <w:color w:val="000000"/>
        </w:rPr>
        <w:t xml:space="preserve">u 2023. i 2024. godini </w:t>
      </w:r>
      <w:r w:rsidR="00CE31CE" w:rsidRPr="00CE31CE">
        <w:rPr>
          <w:rFonts w:ascii="Times New Roman" w:hAnsi="Times New Roman"/>
          <w:color w:val="000000"/>
        </w:rPr>
        <w:t xml:space="preserve">za nabavu vojne terenske bolnice šatorskog tipa ROLE 2B </w:t>
      </w:r>
      <w:r w:rsidR="00E85169">
        <w:rPr>
          <w:rFonts w:ascii="Times New Roman" w:hAnsi="Times New Roman"/>
          <w:color w:val="000000"/>
        </w:rPr>
        <w:t xml:space="preserve">u </w:t>
      </w:r>
      <w:r w:rsidR="004E2B46" w:rsidRPr="009164E7">
        <w:rPr>
          <w:rFonts w:ascii="Times New Roman" w:hAnsi="Times New Roman"/>
          <w:color w:val="000000"/>
        </w:rPr>
        <w:t xml:space="preserve">iznosu </w:t>
      </w:r>
      <w:r w:rsidR="00074FA4">
        <w:rPr>
          <w:rFonts w:ascii="Times New Roman" w:hAnsi="Times New Roman"/>
          <w:color w:val="000000"/>
        </w:rPr>
        <w:t xml:space="preserve">od </w:t>
      </w:r>
      <w:r w:rsidR="00CE31CE" w:rsidRPr="00CE31CE">
        <w:rPr>
          <w:rFonts w:ascii="Times New Roman" w:hAnsi="Times New Roman"/>
          <w:color w:val="000000"/>
        </w:rPr>
        <w:t>31.325.127,92</w:t>
      </w:r>
      <w:r w:rsidR="006B398D" w:rsidRPr="006B398D">
        <w:rPr>
          <w:rFonts w:ascii="Times New Roman" w:hAnsi="Times New Roman"/>
          <w:color w:val="000000"/>
        </w:rPr>
        <w:t xml:space="preserve"> </w:t>
      </w:r>
      <w:r w:rsidR="00F051F5">
        <w:rPr>
          <w:rFonts w:ascii="Times New Roman" w:hAnsi="Times New Roman"/>
          <w:color w:val="000000"/>
        </w:rPr>
        <w:t>kune, odnosno</w:t>
      </w:r>
      <w:r w:rsidR="00074FA4">
        <w:rPr>
          <w:rFonts w:ascii="Times New Roman" w:hAnsi="Times New Roman"/>
          <w:color w:val="000000"/>
        </w:rPr>
        <w:t xml:space="preserve"> po godinama </w:t>
      </w:r>
      <w:r w:rsidR="00F051F5">
        <w:rPr>
          <w:rFonts w:ascii="Times New Roman" w:hAnsi="Times New Roman"/>
          <w:color w:val="000000"/>
        </w:rPr>
        <w:t xml:space="preserve">i u iznosima </w:t>
      </w:r>
      <w:r w:rsidR="004E2B46" w:rsidRPr="009164E7">
        <w:rPr>
          <w:rFonts w:ascii="Times New Roman" w:hAnsi="Times New Roman"/>
          <w:color w:val="000000"/>
        </w:rPr>
        <w:t>kako</w:t>
      </w:r>
      <w:r w:rsidRPr="009164E7">
        <w:rPr>
          <w:rFonts w:ascii="Times New Roman" w:hAnsi="Times New Roman"/>
          <w:color w:val="000000"/>
        </w:rPr>
        <w:t xml:space="preserve"> slijedi:</w:t>
      </w:r>
    </w:p>
    <w:p w14:paraId="7A625D89" w14:textId="77777777" w:rsidR="004C0B90" w:rsidRPr="009164E7" w:rsidRDefault="004C0B90">
      <w:pPr>
        <w:jc w:val="both"/>
        <w:rPr>
          <w:rFonts w:ascii="Times New Roman" w:hAnsi="Times New Roman"/>
          <w:color w:val="000000"/>
        </w:rPr>
      </w:pPr>
    </w:p>
    <w:p w14:paraId="2AAB5060" w14:textId="77777777" w:rsidR="004C0B90" w:rsidRPr="00ED5A4A" w:rsidRDefault="004C0B90">
      <w:pPr>
        <w:ind w:left="708" w:firstLine="708"/>
        <w:jc w:val="both"/>
        <w:rPr>
          <w:rFonts w:ascii="Times New Roman" w:hAnsi="Times New Roman"/>
          <w:color w:val="000000"/>
        </w:rPr>
      </w:pPr>
      <w:r w:rsidRPr="00ED5A4A">
        <w:rPr>
          <w:rFonts w:ascii="Times New Roman" w:hAnsi="Times New Roman"/>
          <w:color w:val="000000"/>
        </w:rPr>
        <w:t>Godina</w:t>
      </w:r>
      <w:r w:rsidRPr="00ED5A4A">
        <w:rPr>
          <w:rFonts w:ascii="Times New Roman" w:hAnsi="Times New Roman"/>
          <w:color w:val="000000"/>
        </w:rPr>
        <w:tab/>
      </w:r>
      <w:r w:rsidRPr="00ED5A4A">
        <w:rPr>
          <w:rFonts w:ascii="Times New Roman" w:hAnsi="Times New Roman"/>
          <w:color w:val="000000"/>
        </w:rPr>
        <w:tab/>
      </w:r>
      <w:r w:rsidRPr="00ED5A4A">
        <w:rPr>
          <w:rFonts w:ascii="Times New Roman" w:hAnsi="Times New Roman"/>
          <w:color w:val="000000"/>
        </w:rPr>
        <w:tab/>
      </w:r>
      <w:r w:rsidRPr="00ED5A4A">
        <w:rPr>
          <w:rFonts w:ascii="Times New Roman" w:hAnsi="Times New Roman"/>
          <w:color w:val="000000"/>
        </w:rPr>
        <w:tab/>
      </w:r>
      <w:r w:rsidRPr="00ED5A4A">
        <w:rPr>
          <w:rFonts w:ascii="Times New Roman" w:hAnsi="Times New Roman"/>
          <w:color w:val="000000"/>
        </w:rPr>
        <w:tab/>
        <w:t xml:space="preserve">        Iznos</w:t>
      </w:r>
    </w:p>
    <w:p w14:paraId="0937333E" w14:textId="77777777" w:rsidR="004C0B90" w:rsidRPr="00ED5A4A" w:rsidRDefault="004C0B90">
      <w:pPr>
        <w:jc w:val="both"/>
        <w:rPr>
          <w:rFonts w:ascii="Times New Roman" w:hAnsi="Times New Roman"/>
          <w:color w:val="000000"/>
        </w:rPr>
      </w:pPr>
    </w:p>
    <w:p w14:paraId="25B58620" w14:textId="77777777" w:rsidR="000B31D7" w:rsidRPr="00ED5A4A" w:rsidRDefault="00474C2C" w:rsidP="000B31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6"/>
        </w:tabs>
        <w:jc w:val="both"/>
        <w:rPr>
          <w:rFonts w:ascii="Times New Roman" w:hAnsi="Times New Roman"/>
          <w:color w:val="000000"/>
        </w:rPr>
      </w:pPr>
      <w:r w:rsidRPr="00ED5A4A">
        <w:rPr>
          <w:rFonts w:ascii="Times New Roman" w:hAnsi="Times New Roman"/>
          <w:color w:val="000000"/>
        </w:rPr>
        <w:t xml:space="preserve">  </w:t>
      </w:r>
      <w:r w:rsidRPr="00ED5A4A">
        <w:rPr>
          <w:rFonts w:ascii="Times New Roman" w:hAnsi="Times New Roman"/>
          <w:color w:val="000000"/>
        </w:rPr>
        <w:tab/>
      </w:r>
      <w:r w:rsidRPr="00ED5A4A">
        <w:rPr>
          <w:rFonts w:ascii="Times New Roman" w:hAnsi="Times New Roman"/>
          <w:color w:val="000000"/>
        </w:rPr>
        <w:tab/>
        <w:t>20</w:t>
      </w:r>
      <w:r w:rsidR="00860354" w:rsidRPr="00ED5A4A">
        <w:rPr>
          <w:rFonts w:ascii="Times New Roman" w:hAnsi="Times New Roman"/>
          <w:color w:val="000000"/>
        </w:rPr>
        <w:t>23</w:t>
      </w:r>
      <w:r w:rsidRPr="00ED5A4A">
        <w:rPr>
          <w:rFonts w:ascii="Times New Roman" w:hAnsi="Times New Roman"/>
          <w:color w:val="000000"/>
        </w:rPr>
        <w:t>.</w:t>
      </w:r>
      <w:r w:rsidRPr="00ED5A4A">
        <w:rPr>
          <w:rFonts w:ascii="Times New Roman" w:hAnsi="Times New Roman"/>
          <w:color w:val="000000"/>
        </w:rPr>
        <w:tab/>
      </w:r>
      <w:r w:rsidRPr="00ED5A4A">
        <w:rPr>
          <w:rFonts w:ascii="Times New Roman" w:hAnsi="Times New Roman"/>
          <w:color w:val="000000"/>
        </w:rPr>
        <w:tab/>
      </w:r>
      <w:r w:rsidRPr="00ED5A4A">
        <w:rPr>
          <w:rFonts w:ascii="Times New Roman" w:hAnsi="Times New Roman"/>
          <w:color w:val="000000"/>
        </w:rPr>
        <w:tab/>
      </w:r>
      <w:r w:rsidRPr="00ED5A4A">
        <w:rPr>
          <w:rFonts w:ascii="Times New Roman" w:hAnsi="Times New Roman"/>
          <w:color w:val="000000"/>
        </w:rPr>
        <w:tab/>
      </w:r>
      <w:r w:rsidRPr="00ED5A4A">
        <w:rPr>
          <w:rFonts w:ascii="Times New Roman" w:hAnsi="Times New Roman"/>
          <w:color w:val="000000"/>
        </w:rPr>
        <w:tab/>
      </w:r>
      <w:r w:rsidR="00860354" w:rsidRPr="00ED5A4A">
        <w:rPr>
          <w:rFonts w:ascii="Times New Roman" w:hAnsi="Times New Roman"/>
          <w:color w:val="000000"/>
        </w:rPr>
        <w:t xml:space="preserve">        </w:t>
      </w:r>
      <w:r w:rsidR="00CE31CE" w:rsidRPr="00CE31CE">
        <w:rPr>
          <w:rFonts w:ascii="Times New Roman" w:hAnsi="Times New Roman"/>
          <w:color w:val="000000"/>
        </w:rPr>
        <w:t xml:space="preserve">15.911.043,80 </w:t>
      </w:r>
      <w:r w:rsidR="00497AAF" w:rsidRPr="00ED5A4A">
        <w:rPr>
          <w:rFonts w:ascii="Times New Roman" w:hAnsi="Times New Roman"/>
          <w:color w:val="000000"/>
        </w:rPr>
        <w:t>k</w:t>
      </w:r>
      <w:r w:rsidR="00E85169">
        <w:rPr>
          <w:rFonts w:ascii="Times New Roman" w:hAnsi="Times New Roman"/>
          <w:color w:val="000000"/>
        </w:rPr>
        <w:t>u</w:t>
      </w:r>
      <w:r w:rsidR="00497AAF" w:rsidRPr="00ED5A4A">
        <w:rPr>
          <w:rFonts w:ascii="Times New Roman" w:hAnsi="Times New Roman"/>
          <w:color w:val="000000"/>
        </w:rPr>
        <w:t>n</w:t>
      </w:r>
      <w:r w:rsidR="00E85169">
        <w:rPr>
          <w:rFonts w:ascii="Times New Roman" w:hAnsi="Times New Roman"/>
          <w:color w:val="000000"/>
        </w:rPr>
        <w:t>a</w:t>
      </w:r>
    </w:p>
    <w:p w14:paraId="3FE740BB" w14:textId="77777777" w:rsidR="000B31D7" w:rsidRPr="00ED5A4A" w:rsidRDefault="00247696" w:rsidP="000B31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6"/>
        </w:tabs>
        <w:jc w:val="both"/>
        <w:rPr>
          <w:rFonts w:ascii="Times New Roman" w:hAnsi="Times New Roman"/>
        </w:rPr>
      </w:pPr>
      <w:r w:rsidRPr="00ED5A4A">
        <w:rPr>
          <w:rFonts w:ascii="Times New Roman" w:hAnsi="Times New Roman"/>
        </w:rPr>
        <w:tab/>
      </w:r>
      <w:r w:rsidRPr="00ED5A4A">
        <w:rPr>
          <w:rFonts w:ascii="Times New Roman" w:hAnsi="Times New Roman"/>
        </w:rPr>
        <w:tab/>
        <w:t>20</w:t>
      </w:r>
      <w:r w:rsidR="00860354" w:rsidRPr="00ED5A4A">
        <w:rPr>
          <w:rFonts w:ascii="Times New Roman" w:hAnsi="Times New Roman"/>
        </w:rPr>
        <w:t>24</w:t>
      </w:r>
      <w:r w:rsidRPr="00ED5A4A">
        <w:rPr>
          <w:rFonts w:ascii="Times New Roman" w:hAnsi="Times New Roman"/>
        </w:rPr>
        <w:t>.</w:t>
      </w:r>
      <w:r w:rsidRPr="00ED5A4A">
        <w:rPr>
          <w:rFonts w:ascii="Times New Roman" w:hAnsi="Times New Roman"/>
        </w:rPr>
        <w:tab/>
      </w:r>
      <w:r w:rsidRPr="00ED5A4A">
        <w:rPr>
          <w:rFonts w:ascii="Times New Roman" w:hAnsi="Times New Roman"/>
        </w:rPr>
        <w:tab/>
      </w:r>
      <w:r w:rsidRPr="00ED5A4A">
        <w:rPr>
          <w:rFonts w:ascii="Times New Roman" w:hAnsi="Times New Roman"/>
        </w:rPr>
        <w:tab/>
      </w:r>
      <w:r w:rsidRPr="00ED5A4A">
        <w:rPr>
          <w:rFonts w:ascii="Times New Roman" w:hAnsi="Times New Roman"/>
        </w:rPr>
        <w:tab/>
      </w:r>
      <w:r w:rsidRPr="00ED5A4A">
        <w:rPr>
          <w:rFonts w:ascii="Times New Roman" w:hAnsi="Times New Roman"/>
        </w:rPr>
        <w:tab/>
        <w:t xml:space="preserve">        </w:t>
      </w:r>
      <w:r w:rsidR="00CE31CE" w:rsidRPr="00CE31CE">
        <w:rPr>
          <w:rFonts w:ascii="Times New Roman" w:hAnsi="Times New Roman"/>
        </w:rPr>
        <w:t>15.414.084,12</w:t>
      </w:r>
      <w:r w:rsidR="00CE31CE">
        <w:rPr>
          <w:rFonts w:ascii="Times New Roman" w:hAnsi="Times New Roman"/>
        </w:rPr>
        <w:t xml:space="preserve"> </w:t>
      </w:r>
      <w:r w:rsidR="00497AAF" w:rsidRPr="00ED5A4A">
        <w:rPr>
          <w:rFonts w:ascii="Times New Roman" w:hAnsi="Times New Roman"/>
        </w:rPr>
        <w:t>k</w:t>
      </w:r>
      <w:r w:rsidR="00E85169">
        <w:rPr>
          <w:rFonts w:ascii="Times New Roman" w:hAnsi="Times New Roman"/>
        </w:rPr>
        <w:t>u</w:t>
      </w:r>
      <w:r w:rsidR="00497AAF" w:rsidRPr="00ED5A4A">
        <w:rPr>
          <w:rFonts w:ascii="Times New Roman" w:hAnsi="Times New Roman"/>
        </w:rPr>
        <w:t>n</w:t>
      </w:r>
      <w:r w:rsidR="00E85169">
        <w:rPr>
          <w:rFonts w:ascii="Times New Roman" w:hAnsi="Times New Roman"/>
        </w:rPr>
        <w:t>a.</w:t>
      </w:r>
    </w:p>
    <w:p w14:paraId="25AB2E3C" w14:textId="77777777" w:rsidR="004C0B90" w:rsidRDefault="004C0B90">
      <w:pPr>
        <w:jc w:val="both"/>
        <w:rPr>
          <w:rFonts w:ascii="Times New Roman" w:hAnsi="Times New Roman"/>
        </w:rPr>
      </w:pPr>
    </w:p>
    <w:p w14:paraId="331987A5" w14:textId="77777777" w:rsidR="00F051F5" w:rsidRPr="009164E7" w:rsidRDefault="00F051F5">
      <w:pPr>
        <w:jc w:val="both"/>
        <w:rPr>
          <w:rFonts w:ascii="Times New Roman" w:hAnsi="Times New Roman"/>
        </w:rPr>
      </w:pPr>
    </w:p>
    <w:p w14:paraId="7575823B" w14:textId="77777777" w:rsidR="004C0B90" w:rsidRDefault="008542C4" w:rsidP="008542C4">
      <w:pPr>
        <w:jc w:val="center"/>
        <w:rPr>
          <w:rFonts w:ascii="Times New Roman" w:hAnsi="Times New Roman"/>
          <w:b/>
        </w:rPr>
      </w:pPr>
      <w:r w:rsidRPr="008542C4">
        <w:rPr>
          <w:rFonts w:ascii="Times New Roman" w:hAnsi="Times New Roman"/>
          <w:b/>
        </w:rPr>
        <w:t>II.</w:t>
      </w:r>
    </w:p>
    <w:p w14:paraId="3812019A" w14:textId="77777777" w:rsidR="00497AAF" w:rsidRPr="008542C4" w:rsidRDefault="00497AAF" w:rsidP="008542C4">
      <w:pPr>
        <w:jc w:val="center"/>
        <w:rPr>
          <w:rFonts w:ascii="Times New Roman" w:hAnsi="Times New Roman"/>
          <w:b/>
        </w:rPr>
      </w:pPr>
    </w:p>
    <w:p w14:paraId="25D447A4" w14:textId="77777777" w:rsidR="004C0B90" w:rsidRPr="009164E7" w:rsidRDefault="004C0B90">
      <w:pPr>
        <w:jc w:val="both"/>
        <w:rPr>
          <w:rFonts w:ascii="Times New Roman" w:hAnsi="Times New Roman"/>
        </w:rPr>
      </w:pPr>
      <w:r w:rsidRPr="009164E7">
        <w:rPr>
          <w:rFonts w:ascii="Times New Roman" w:hAnsi="Times New Roman"/>
        </w:rPr>
        <w:tab/>
      </w:r>
      <w:r w:rsidR="00F051F5">
        <w:rPr>
          <w:rFonts w:ascii="Times New Roman" w:hAnsi="Times New Roman"/>
        </w:rPr>
        <w:tab/>
      </w:r>
      <w:r w:rsidRPr="009164E7">
        <w:rPr>
          <w:rFonts w:ascii="Times New Roman" w:hAnsi="Times New Roman"/>
        </w:rPr>
        <w:t xml:space="preserve">Ova Odluka stupa na snagu danom donošenja. </w:t>
      </w:r>
    </w:p>
    <w:p w14:paraId="5BCD181F" w14:textId="77777777" w:rsidR="004C0B90" w:rsidRPr="009164E7" w:rsidRDefault="004C0B90">
      <w:pPr>
        <w:rPr>
          <w:rFonts w:ascii="Times New Roman" w:hAnsi="Times New Roman"/>
        </w:rPr>
      </w:pPr>
    </w:p>
    <w:p w14:paraId="66234A48" w14:textId="77777777" w:rsidR="00EF22FE" w:rsidRPr="009164E7" w:rsidRDefault="00EF22FE">
      <w:pPr>
        <w:rPr>
          <w:rFonts w:ascii="Times New Roman" w:hAnsi="Times New Roman"/>
        </w:rPr>
      </w:pPr>
    </w:p>
    <w:p w14:paraId="72E59102" w14:textId="77777777" w:rsidR="00EF22FE" w:rsidRDefault="00EF22FE">
      <w:pPr>
        <w:rPr>
          <w:rFonts w:ascii="Times New Roman" w:hAnsi="Times New Roman"/>
        </w:rPr>
      </w:pPr>
    </w:p>
    <w:p w14:paraId="6BF8E64C" w14:textId="77777777" w:rsidR="00F051F5" w:rsidRDefault="00F051F5">
      <w:pPr>
        <w:rPr>
          <w:rFonts w:ascii="Times New Roman" w:hAnsi="Times New Roman"/>
        </w:rPr>
      </w:pPr>
    </w:p>
    <w:p w14:paraId="46A7D317" w14:textId="77777777" w:rsidR="00F051F5" w:rsidRPr="009164E7" w:rsidRDefault="00F051F5">
      <w:pPr>
        <w:rPr>
          <w:rFonts w:ascii="Times New Roman" w:hAnsi="Times New Roman"/>
        </w:rPr>
      </w:pPr>
    </w:p>
    <w:p w14:paraId="2F59FF56" w14:textId="77777777" w:rsidR="009164E7" w:rsidRPr="009164E7" w:rsidRDefault="009164E7" w:rsidP="009164E7">
      <w:pPr>
        <w:ind w:left="4956"/>
        <w:jc w:val="center"/>
        <w:rPr>
          <w:rFonts w:ascii="Times New Roman" w:hAnsi="Times New Roman"/>
          <w:b/>
        </w:rPr>
      </w:pPr>
      <w:r w:rsidRPr="009164E7">
        <w:rPr>
          <w:rFonts w:ascii="Times New Roman" w:hAnsi="Times New Roman"/>
          <w:b/>
        </w:rPr>
        <w:t>P R E D S J E D N I K</w:t>
      </w:r>
    </w:p>
    <w:p w14:paraId="2AA541E3" w14:textId="77777777" w:rsidR="009164E7" w:rsidRPr="009164E7" w:rsidRDefault="009164E7" w:rsidP="009164E7">
      <w:pPr>
        <w:ind w:left="4956"/>
        <w:jc w:val="center"/>
        <w:rPr>
          <w:rFonts w:ascii="Times New Roman" w:hAnsi="Times New Roman"/>
          <w:b/>
        </w:rPr>
      </w:pPr>
    </w:p>
    <w:p w14:paraId="20DD6B6C" w14:textId="77777777" w:rsidR="009164E7" w:rsidRPr="009164E7" w:rsidRDefault="00DD2F15" w:rsidP="009164E7">
      <w:pPr>
        <w:ind w:left="495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mr.</w:t>
      </w:r>
      <w:r w:rsidR="00B266E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sc. </w:t>
      </w:r>
      <w:r w:rsidR="009164E7" w:rsidRPr="009164E7">
        <w:rPr>
          <w:rFonts w:ascii="Times New Roman" w:hAnsi="Times New Roman"/>
          <w:b/>
        </w:rPr>
        <w:t>Andrej Plenković</w:t>
      </w:r>
    </w:p>
    <w:p w14:paraId="696ECC6C" w14:textId="77777777" w:rsidR="009164E7" w:rsidRPr="009164E7" w:rsidRDefault="009164E7" w:rsidP="009164E7">
      <w:pPr>
        <w:ind w:left="4956"/>
        <w:jc w:val="center"/>
        <w:rPr>
          <w:rFonts w:ascii="Times New Roman" w:hAnsi="Times New Roman"/>
          <w:b/>
        </w:rPr>
      </w:pPr>
    </w:p>
    <w:p w14:paraId="5AA5424B" w14:textId="77777777" w:rsidR="009164E7" w:rsidRPr="00F051F5" w:rsidRDefault="009164E7" w:rsidP="009164E7">
      <w:pPr>
        <w:rPr>
          <w:rFonts w:ascii="Times New Roman" w:hAnsi="Times New Roman"/>
        </w:rPr>
      </w:pPr>
      <w:r w:rsidRPr="00F051F5">
        <w:rPr>
          <w:rFonts w:ascii="Times New Roman" w:hAnsi="Times New Roman"/>
        </w:rPr>
        <w:t>KLASA:</w:t>
      </w:r>
    </w:p>
    <w:p w14:paraId="10ED2924" w14:textId="77777777" w:rsidR="009164E7" w:rsidRPr="00F051F5" w:rsidRDefault="009164E7" w:rsidP="009164E7">
      <w:pPr>
        <w:rPr>
          <w:rFonts w:ascii="Times New Roman" w:hAnsi="Times New Roman"/>
        </w:rPr>
      </w:pPr>
      <w:r w:rsidRPr="00F051F5">
        <w:rPr>
          <w:rFonts w:ascii="Times New Roman" w:hAnsi="Times New Roman"/>
        </w:rPr>
        <w:t>URBROJ:</w:t>
      </w:r>
    </w:p>
    <w:p w14:paraId="75500126" w14:textId="77777777" w:rsidR="009164E7" w:rsidRPr="00F051F5" w:rsidRDefault="009164E7" w:rsidP="009164E7">
      <w:pPr>
        <w:rPr>
          <w:rFonts w:ascii="Times New Roman" w:hAnsi="Times New Roman"/>
        </w:rPr>
      </w:pPr>
    </w:p>
    <w:p w14:paraId="1948FC0E" w14:textId="77777777" w:rsidR="00134853" w:rsidRDefault="009164E7" w:rsidP="009164E7">
      <w:pPr>
        <w:rPr>
          <w:rFonts w:ascii="Times New Roman" w:hAnsi="Times New Roman"/>
          <w:b/>
        </w:rPr>
      </w:pPr>
      <w:r w:rsidRPr="00F051F5">
        <w:rPr>
          <w:rFonts w:ascii="Times New Roman" w:hAnsi="Times New Roman"/>
        </w:rPr>
        <w:t>Zagreb,</w:t>
      </w:r>
      <w:r w:rsidRPr="009164E7">
        <w:rPr>
          <w:rFonts w:ascii="Times New Roman" w:hAnsi="Times New Roman"/>
          <w:b/>
        </w:rPr>
        <w:t xml:space="preserve"> </w:t>
      </w:r>
      <w:r w:rsidRPr="009164E7">
        <w:rPr>
          <w:rFonts w:ascii="Times New Roman" w:hAnsi="Times New Roman"/>
          <w:b/>
        </w:rPr>
        <w:tab/>
      </w:r>
    </w:p>
    <w:p w14:paraId="1FFA5245" w14:textId="77777777" w:rsidR="00E85169" w:rsidRPr="002F40EC" w:rsidRDefault="009164E7">
      <w:pPr>
        <w:rPr>
          <w:rFonts w:ascii="Times New Roman" w:hAnsi="Times New Roman"/>
          <w:b/>
        </w:rPr>
      </w:pPr>
      <w:r w:rsidRPr="009164E7">
        <w:rPr>
          <w:rFonts w:ascii="Times New Roman" w:hAnsi="Times New Roman"/>
          <w:b/>
        </w:rPr>
        <w:tab/>
        <w:t xml:space="preserve"> </w:t>
      </w:r>
      <w:r w:rsidR="00E85169">
        <w:rPr>
          <w:rFonts w:ascii="Times New Roman" w:hAnsi="Times New Roman"/>
          <w:b/>
          <w:spacing w:val="80"/>
        </w:rPr>
        <w:br w:type="page"/>
      </w:r>
    </w:p>
    <w:p w14:paraId="6132E8D9" w14:textId="77777777" w:rsidR="00B266EE" w:rsidRDefault="00B266EE" w:rsidP="00134853">
      <w:pPr>
        <w:jc w:val="center"/>
        <w:rPr>
          <w:rFonts w:ascii="Times New Roman" w:hAnsi="Times New Roman"/>
          <w:b/>
          <w:spacing w:val="80"/>
        </w:rPr>
      </w:pPr>
    </w:p>
    <w:p w14:paraId="791BA71E" w14:textId="77777777" w:rsidR="00134853" w:rsidRPr="00497AAF" w:rsidRDefault="00134853" w:rsidP="00134853">
      <w:pPr>
        <w:jc w:val="center"/>
        <w:rPr>
          <w:rFonts w:ascii="Times New Roman" w:hAnsi="Times New Roman"/>
          <w:b/>
          <w:spacing w:val="80"/>
        </w:rPr>
      </w:pPr>
      <w:r w:rsidRPr="00497AAF">
        <w:rPr>
          <w:rFonts w:ascii="Times New Roman" w:hAnsi="Times New Roman"/>
          <w:b/>
          <w:spacing w:val="80"/>
        </w:rPr>
        <w:t>Obrazloženje</w:t>
      </w:r>
    </w:p>
    <w:p w14:paraId="34E72562" w14:textId="77777777" w:rsidR="00134853" w:rsidRPr="00134853" w:rsidRDefault="00134853" w:rsidP="00497AAF">
      <w:pPr>
        <w:rPr>
          <w:rFonts w:ascii="Times New Roman" w:hAnsi="Times New Roman"/>
          <w:b/>
          <w:sz w:val="32"/>
          <w:szCs w:val="32"/>
        </w:rPr>
      </w:pPr>
    </w:p>
    <w:p w14:paraId="2291E144" w14:textId="77777777" w:rsidR="00134853" w:rsidRPr="00C970C3" w:rsidRDefault="00411CBB" w:rsidP="00C970C3">
      <w:pPr>
        <w:ind w:firstLine="595"/>
        <w:jc w:val="both"/>
        <w:rPr>
          <w:rFonts w:ascii="Times New Roman" w:hAnsi="Times New Roman"/>
          <w:color w:val="000000"/>
        </w:rPr>
      </w:pPr>
      <w:r w:rsidRPr="00411CBB">
        <w:rPr>
          <w:rFonts w:ascii="Times New Roman" w:hAnsi="Times New Roman"/>
        </w:rPr>
        <w:t>O</w:t>
      </w:r>
      <w:r>
        <w:rPr>
          <w:rFonts w:ascii="Times New Roman" w:hAnsi="Times New Roman"/>
        </w:rPr>
        <w:t>vom O</w:t>
      </w:r>
      <w:r w:rsidRPr="00411CBB">
        <w:rPr>
          <w:rFonts w:ascii="Times New Roman" w:hAnsi="Times New Roman"/>
        </w:rPr>
        <w:t>dlukom d</w:t>
      </w:r>
      <w:r w:rsidR="00134853" w:rsidRPr="00411CBB">
        <w:rPr>
          <w:rFonts w:ascii="Times New Roman" w:hAnsi="Times New Roman"/>
        </w:rPr>
        <w:t>aje</w:t>
      </w:r>
      <w:r w:rsidR="00134853" w:rsidRPr="00ED5A4A">
        <w:rPr>
          <w:rFonts w:ascii="Times New Roman" w:hAnsi="Times New Roman"/>
        </w:rPr>
        <w:t xml:space="preserve"> se suglasnost Ministarstvu obrane za preuzimanje obveza na teret sredstava državnog proračuna Republike Hrvatske </w:t>
      </w:r>
      <w:r w:rsidR="00CE31CE" w:rsidRPr="00CE31CE">
        <w:rPr>
          <w:rFonts w:ascii="Times New Roman" w:hAnsi="Times New Roman"/>
          <w:color w:val="000000"/>
        </w:rPr>
        <w:t xml:space="preserve">u 2023. i 2024. godini za nabavu vojne terenske bolnice šatorskog tipa ROLE 2B </w:t>
      </w:r>
      <w:r w:rsidR="00E85169" w:rsidRPr="00E85169">
        <w:rPr>
          <w:rFonts w:ascii="Times New Roman" w:hAnsi="Times New Roman"/>
          <w:color w:val="000000"/>
        </w:rPr>
        <w:t>u iznosu od</w:t>
      </w:r>
      <w:r w:rsidR="00C970C3" w:rsidRPr="00C970C3">
        <w:rPr>
          <w:rFonts w:ascii="Times New Roman" w:hAnsi="Times New Roman"/>
          <w:color w:val="000000"/>
        </w:rPr>
        <w:t xml:space="preserve"> </w:t>
      </w:r>
      <w:r w:rsidR="00C970C3" w:rsidRPr="00CE31CE">
        <w:rPr>
          <w:rFonts w:ascii="Times New Roman" w:hAnsi="Times New Roman"/>
          <w:color w:val="000000"/>
        </w:rPr>
        <w:t>31.325.127,92</w:t>
      </w:r>
      <w:r w:rsidR="00C970C3" w:rsidRPr="006B398D">
        <w:rPr>
          <w:rFonts w:ascii="Times New Roman" w:hAnsi="Times New Roman"/>
          <w:color w:val="000000"/>
        </w:rPr>
        <w:t xml:space="preserve"> </w:t>
      </w:r>
      <w:r w:rsidR="00C970C3">
        <w:rPr>
          <w:rFonts w:ascii="Times New Roman" w:hAnsi="Times New Roman"/>
          <w:color w:val="000000"/>
        </w:rPr>
        <w:t xml:space="preserve">kune, odnosno </w:t>
      </w:r>
      <w:r w:rsidR="00CE31CE" w:rsidRPr="00CE31CE">
        <w:rPr>
          <w:rFonts w:ascii="Times New Roman" w:hAnsi="Times New Roman"/>
          <w:color w:val="000000"/>
        </w:rPr>
        <w:t xml:space="preserve">15.911.043,80 </w:t>
      </w:r>
      <w:r w:rsidR="00E85169">
        <w:rPr>
          <w:rFonts w:ascii="Times New Roman" w:hAnsi="Times New Roman"/>
          <w:color w:val="000000"/>
        </w:rPr>
        <w:t xml:space="preserve">kuna </w:t>
      </w:r>
      <w:r w:rsidR="00134853" w:rsidRPr="00ED5A4A">
        <w:rPr>
          <w:rFonts w:ascii="Times New Roman" w:hAnsi="Times New Roman"/>
        </w:rPr>
        <w:t>u 2023.</w:t>
      </w:r>
      <w:r w:rsidR="0050337D">
        <w:rPr>
          <w:rFonts w:ascii="Times New Roman" w:hAnsi="Times New Roman"/>
        </w:rPr>
        <w:t xml:space="preserve"> </w:t>
      </w:r>
      <w:r w:rsidR="00E85169">
        <w:rPr>
          <w:rFonts w:ascii="Times New Roman" w:hAnsi="Times New Roman"/>
        </w:rPr>
        <w:t xml:space="preserve">i </w:t>
      </w:r>
      <w:r w:rsidR="00CE31CE" w:rsidRPr="00CE31CE">
        <w:rPr>
          <w:rFonts w:ascii="Times New Roman" w:hAnsi="Times New Roman"/>
        </w:rPr>
        <w:t>15.414.084,12</w:t>
      </w:r>
      <w:r w:rsidR="006B398D" w:rsidRPr="006B398D">
        <w:rPr>
          <w:rFonts w:ascii="Times New Roman" w:hAnsi="Times New Roman"/>
        </w:rPr>
        <w:t xml:space="preserve"> </w:t>
      </w:r>
      <w:r w:rsidR="00E85169" w:rsidRPr="00E85169">
        <w:rPr>
          <w:rFonts w:ascii="Times New Roman" w:hAnsi="Times New Roman"/>
        </w:rPr>
        <w:t>kuna</w:t>
      </w:r>
      <w:r w:rsidR="00134853" w:rsidRPr="00ED5A4A">
        <w:rPr>
          <w:rFonts w:ascii="Times New Roman" w:hAnsi="Times New Roman"/>
        </w:rPr>
        <w:t xml:space="preserve"> </w:t>
      </w:r>
      <w:r w:rsidR="00E85169">
        <w:rPr>
          <w:rFonts w:ascii="Times New Roman" w:hAnsi="Times New Roman"/>
        </w:rPr>
        <w:t xml:space="preserve">u 2024. </w:t>
      </w:r>
      <w:r w:rsidR="00134853" w:rsidRPr="00ED5A4A">
        <w:rPr>
          <w:rFonts w:ascii="Times New Roman" w:hAnsi="Times New Roman"/>
        </w:rPr>
        <w:t>godini</w:t>
      </w:r>
      <w:r w:rsidR="00886087" w:rsidRPr="00ED5A4A">
        <w:rPr>
          <w:rFonts w:ascii="Times New Roman" w:hAnsi="Times New Roman"/>
        </w:rPr>
        <w:t>.</w:t>
      </w:r>
    </w:p>
    <w:p w14:paraId="517BBE2D" w14:textId="77777777" w:rsidR="00411CBB" w:rsidRDefault="00411CBB" w:rsidP="00134853">
      <w:pPr>
        <w:ind w:firstLine="595"/>
        <w:jc w:val="both"/>
        <w:rPr>
          <w:rFonts w:ascii="Times New Roman" w:hAnsi="Times New Roman"/>
        </w:rPr>
      </w:pPr>
    </w:p>
    <w:p w14:paraId="133BA156" w14:textId="77777777" w:rsidR="00CE31CE" w:rsidRDefault="00CE31CE" w:rsidP="00CE31CE">
      <w:pPr>
        <w:ind w:firstLine="595"/>
        <w:jc w:val="both"/>
        <w:rPr>
          <w:rFonts w:ascii="Times New Roman" w:hAnsi="Times New Roman"/>
        </w:rPr>
      </w:pPr>
      <w:r w:rsidRPr="00CE31CE">
        <w:rPr>
          <w:rFonts w:ascii="Times New Roman" w:hAnsi="Times New Roman"/>
        </w:rPr>
        <w:t>ROLE 2B je terenska vojn</w:t>
      </w:r>
      <w:r w:rsidR="004929DB">
        <w:rPr>
          <w:rFonts w:ascii="Times New Roman" w:hAnsi="Times New Roman"/>
        </w:rPr>
        <w:t>a bolnica sa sposobnostima prij</w:t>
      </w:r>
      <w:r w:rsidRPr="00CE31CE">
        <w:rPr>
          <w:rFonts w:ascii="Times New Roman" w:hAnsi="Times New Roman"/>
        </w:rPr>
        <w:t>ma i trijaže ozlijeđenih, pružanja medicinskih tretmana koji spašavaju život, uključujući izvođenje kirurških intervencija, liječenje šoka te evakuacije na višu razinu zdravstve</w:t>
      </w:r>
      <w:r w:rsidR="00677508">
        <w:rPr>
          <w:rFonts w:ascii="Times New Roman" w:hAnsi="Times New Roman"/>
        </w:rPr>
        <w:t xml:space="preserve">nog zbrinjavanja. </w:t>
      </w:r>
      <w:r w:rsidRPr="00CE31CE">
        <w:rPr>
          <w:rFonts w:ascii="Times New Roman" w:hAnsi="Times New Roman"/>
        </w:rPr>
        <w:t>Ovakav koncept terenske vojne bolnice i njezinih sposobnosti jedan je od temeljnih postavki NATO i EU načela združene zdravstvene potpore.</w:t>
      </w:r>
    </w:p>
    <w:p w14:paraId="71A923AD" w14:textId="77777777" w:rsidR="00411CBB" w:rsidRPr="00CE31CE" w:rsidRDefault="00411CBB" w:rsidP="00CE31CE">
      <w:pPr>
        <w:ind w:firstLine="595"/>
        <w:jc w:val="both"/>
        <w:rPr>
          <w:rFonts w:ascii="Times New Roman" w:hAnsi="Times New Roman"/>
        </w:rPr>
      </w:pPr>
    </w:p>
    <w:p w14:paraId="00CA8FF9" w14:textId="77777777" w:rsidR="00CC0674" w:rsidRDefault="00CE31CE" w:rsidP="00411CBB">
      <w:pPr>
        <w:ind w:firstLine="595"/>
        <w:jc w:val="both"/>
        <w:rPr>
          <w:rFonts w:ascii="Times New Roman" w:hAnsi="Times New Roman"/>
        </w:rPr>
      </w:pPr>
      <w:r w:rsidRPr="00CE31CE">
        <w:rPr>
          <w:rFonts w:ascii="Times New Roman" w:hAnsi="Times New Roman"/>
        </w:rPr>
        <w:t xml:space="preserve">Republika Hrvatska je od pristupanja NATO-u, prihvaćala obveze razvoja obrambenih sposobnosti usklađenih s razvojem savezničkih standarda. Prihvativši Ciljeve sposobnosti </w:t>
      </w:r>
      <w:r w:rsidR="00677508">
        <w:rPr>
          <w:rFonts w:ascii="Times New Roman" w:hAnsi="Times New Roman"/>
        </w:rPr>
        <w:t>iz p</w:t>
      </w:r>
      <w:r w:rsidRPr="00CE31CE">
        <w:rPr>
          <w:rFonts w:ascii="Times New Roman" w:hAnsi="Times New Roman"/>
        </w:rPr>
        <w:t xml:space="preserve">aketa 2017. i 2021. godine </w:t>
      </w:r>
      <w:r w:rsidR="00677508">
        <w:rPr>
          <w:rFonts w:ascii="Times New Roman" w:hAnsi="Times New Roman"/>
        </w:rPr>
        <w:t xml:space="preserve">Republika Hrvatska se obvezala </w:t>
      </w:r>
      <w:r w:rsidRPr="00CE31CE">
        <w:rPr>
          <w:rFonts w:ascii="Times New Roman" w:hAnsi="Times New Roman"/>
        </w:rPr>
        <w:t>na dostizanj</w:t>
      </w:r>
      <w:r w:rsidR="00CC0674">
        <w:rPr>
          <w:rFonts w:ascii="Times New Roman" w:hAnsi="Times New Roman"/>
        </w:rPr>
        <w:t xml:space="preserve">e i implementaciju sposobnosti </w:t>
      </w:r>
      <w:r w:rsidRPr="00CE31CE">
        <w:rPr>
          <w:rFonts w:ascii="Times New Roman" w:hAnsi="Times New Roman"/>
        </w:rPr>
        <w:t>za sudjelovanje Oružanih snaga Republike Hrvatske u NATO vođenim operacijama.</w:t>
      </w:r>
    </w:p>
    <w:p w14:paraId="7601FB20" w14:textId="77777777" w:rsidR="00CC0674" w:rsidRDefault="00CC0674" w:rsidP="00411CBB">
      <w:pPr>
        <w:ind w:firstLine="595"/>
        <w:jc w:val="both"/>
        <w:rPr>
          <w:rFonts w:ascii="Times New Roman" w:hAnsi="Times New Roman"/>
        </w:rPr>
      </w:pPr>
    </w:p>
    <w:p w14:paraId="450BF941" w14:textId="77777777" w:rsidR="00504237" w:rsidRDefault="00CE31CE" w:rsidP="00411CBB">
      <w:pPr>
        <w:ind w:firstLine="595"/>
        <w:jc w:val="both"/>
        <w:rPr>
          <w:rFonts w:ascii="Times New Roman" w:hAnsi="Times New Roman"/>
        </w:rPr>
      </w:pPr>
      <w:r w:rsidRPr="00CE31CE">
        <w:rPr>
          <w:rFonts w:ascii="Times New Roman" w:hAnsi="Times New Roman"/>
        </w:rPr>
        <w:t xml:space="preserve"> Nabava vojne terenske bolnice šatorskog tipa ROLE 2B u potpori je implementacije NATO cilja sposobnosti MED-R2B-LAND MTF </w:t>
      </w:r>
      <w:r w:rsidRPr="00677508">
        <w:rPr>
          <w:rFonts w:ascii="Times New Roman" w:hAnsi="Times New Roman"/>
          <w:i/>
        </w:rPr>
        <w:t>Role 2 Basic Land Medical Treatment Facility</w:t>
      </w:r>
      <w:r w:rsidRPr="00CE31CE">
        <w:rPr>
          <w:rFonts w:ascii="Times New Roman" w:hAnsi="Times New Roman"/>
        </w:rPr>
        <w:t xml:space="preserve"> (Razmjestiva RO</w:t>
      </w:r>
      <w:r w:rsidR="00411CBB">
        <w:rPr>
          <w:rFonts w:ascii="Times New Roman" w:hAnsi="Times New Roman"/>
        </w:rPr>
        <w:t>LE 2 sposobnost</w:t>
      </w:r>
      <w:r w:rsidRPr="00CE31CE">
        <w:rPr>
          <w:rFonts w:ascii="Times New Roman" w:hAnsi="Times New Roman"/>
        </w:rPr>
        <w:t>). Ovaj je cilj najizravnije povezan ne samo sa sveukupnom sposobnošću pružanja zdravstvene potpore, već i s operativnom sposobnošću naših kopnenih snaga u drugim ciljevima sposobnosti kojima je potpora razine ROLE 2B neophodna.</w:t>
      </w:r>
    </w:p>
    <w:p w14:paraId="776616F0" w14:textId="77777777" w:rsidR="00411CBB" w:rsidRDefault="00411CBB" w:rsidP="00411CBB">
      <w:pPr>
        <w:jc w:val="both"/>
        <w:rPr>
          <w:rFonts w:ascii="Times New Roman" w:hAnsi="Times New Roman"/>
        </w:rPr>
      </w:pPr>
    </w:p>
    <w:p w14:paraId="228AFDB5" w14:textId="77777777" w:rsidR="00CE31CE" w:rsidRDefault="00677508" w:rsidP="00CE31CE">
      <w:pPr>
        <w:ind w:firstLine="59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Ovom </w:t>
      </w:r>
      <w:r w:rsidR="00CE31CE" w:rsidRPr="00CE31CE">
        <w:rPr>
          <w:rFonts w:ascii="Times New Roman" w:hAnsi="Times New Roman"/>
        </w:rPr>
        <w:t>nabavom Oružane snage Republike Hrvatske dobivaju nove sposobnosti koje su u potpori ispunjenja usvojenih ciljeva u izgrad</w:t>
      </w:r>
      <w:r>
        <w:rPr>
          <w:rFonts w:ascii="Times New Roman" w:hAnsi="Times New Roman"/>
        </w:rPr>
        <w:t>nji zajedničkih sposobnosti NATO-a</w:t>
      </w:r>
      <w:r w:rsidR="00CC0674">
        <w:rPr>
          <w:rFonts w:ascii="Times New Roman" w:hAnsi="Times New Roman"/>
        </w:rPr>
        <w:t xml:space="preserve">. Ovime se </w:t>
      </w:r>
      <w:r w:rsidR="00CE31CE" w:rsidRPr="00CE31CE">
        <w:rPr>
          <w:rFonts w:ascii="Times New Roman" w:hAnsi="Times New Roman"/>
        </w:rPr>
        <w:t>unaprjeđuju nacionalne sposobnosti, jer se osim u vojne namjene, terenska bolnica može koristiti i u svrhu potpore civilnim institucijama, zdravstvenom sustavu i stanovništvu uslijed nepredviđenih događaja većih razmjera.</w:t>
      </w:r>
    </w:p>
    <w:p w14:paraId="4933E0CB" w14:textId="77777777" w:rsidR="00411CBB" w:rsidRDefault="00411CBB" w:rsidP="00CE31CE">
      <w:pPr>
        <w:ind w:firstLine="595"/>
        <w:jc w:val="both"/>
        <w:rPr>
          <w:rFonts w:ascii="Times New Roman" w:hAnsi="Times New Roman"/>
        </w:rPr>
      </w:pPr>
    </w:p>
    <w:p w14:paraId="6643B5FE" w14:textId="77777777" w:rsidR="00E85169" w:rsidRPr="00584B0B" w:rsidRDefault="00C74812" w:rsidP="00E85169">
      <w:pPr>
        <w:tabs>
          <w:tab w:val="left" w:pos="1176"/>
        </w:tabs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hAnsi="Times New Roman"/>
        </w:rPr>
      </w:pPr>
      <w:r w:rsidRPr="00584B0B">
        <w:rPr>
          <w:rFonts w:ascii="Times New Roman" w:hAnsi="Times New Roman"/>
        </w:rPr>
        <w:t xml:space="preserve">Ministarstvo obrane zaprimilo je </w:t>
      </w:r>
      <w:r w:rsidR="00E101B0" w:rsidRPr="00584B0B">
        <w:rPr>
          <w:rFonts w:ascii="Times New Roman" w:hAnsi="Times New Roman"/>
        </w:rPr>
        <w:t xml:space="preserve">od </w:t>
      </w:r>
      <w:r w:rsidRPr="00584B0B">
        <w:rPr>
          <w:rFonts w:ascii="Times New Roman" w:hAnsi="Times New Roman"/>
        </w:rPr>
        <w:t>Sjedinjenih Američkih Država</w:t>
      </w:r>
      <w:r w:rsidR="00E101B0" w:rsidRPr="00584B0B">
        <w:rPr>
          <w:rFonts w:ascii="Times New Roman" w:hAnsi="Times New Roman"/>
        </w:rPr>
        <w:t xml:space="preserve"> </w:t>
      </w:r>
      <w:r w:rsidRPr="00584B0B">
        <w:rPr>
          <w:rFonts w:ascii="Times New Roman" w:hAnsi="Times New Roman"/>
        </w:rPr>
        <w:t xml:space="preserve">Pismo ponude i prihvaćanja </w:t>
      </w:r>
      <w:r w:rsidRPr="00584B0B">
        <w:rPr>
          <w:rFonts w:ascii="Times New Roman" w:hAnsi="Times New Roman"/>
          <w:i/>
        </w:rPr>
        <w:t xml:space="preserve">(Letter of Offer and Acceptance) </w:t>
      </w:r>
      <w:r w:rsidR="00CE31CE" w:rsidRPr="00CE31CE">
        <w:rPr>
          <w:rFonts w:ascii="Times New Roman" w:hAnsi="Times New Roman"/>
        </w:rPr>
        <w:t xml:space="preserve">LOA HR-B-MAB. Vrijednost LOA HR-B-MAB je 6.060.702,00 </w:t>
      </w:r>
      <w:r w:rsidR="00677508">
        <w:rPr>
          <w:rFonts w:ascii="Times New Roman" w:hAnsi="Times New Roman"/>
        </w:rPr>
        <w:t>američkih dolara</w:t>
      </w:r>
      <w:r w:rsidR="00CE31CE" w:rsidRPr="00CE31CE">
        <w:rPr>
          <w:rFonts w:ascii="Times New Roman" w:hAnsi="Times New Roman"/>
        </w:rPr>
        <w:t xml:space="preserve">, od čega će američka strana podmiriti iznos od 3.400.000,00 </w:t>
      </w:r>
      <w:r w:rsidR="00677508">
        <w:rPr>
          <w:rFonts w:ascii="Times New Roman" w:hAnsi="Times New Roman"/>
        </w:rPr>
        <w:t>američkih dolara</w:t>
      </w:r>
      <w:r w:rsidR="00CE31CE" w:rsidRPr="00CE31CE">
        <w:rPr>
          <w:rFonts w:ascii="Times New Roman" w:hAnsi="Times New Roman"/>
        </w:rPr>
        <w:t xml:space="preserve">, a iz proračunskih sredstava Ministarstva obrane bit će potrebno platiti preostalih 2.660.702,00 </w:t>
      </w:r>
      <w:r w:rsidR="00677508">
        <w:rPr>
          <w:rFonts w:ascii="Times New Roman" w:hAnsi="Times New Roman"/>
        </w:rPr>
        <w:t>američkih dolara</w:t>
      </w:r>
      <w:r w:rsidR="00CE31CE" w:rsidRPr="00CE31CE">
        <w:rPr>
          <w:rFonts w:ascii="Times New Roman" w:hAnsi="Times New Roman"/>
        </w:rPr>
        <w:t xml:space="preserve">, kao i porez na dodanu vrijednost na ukupan iznos LOA HR-B-MAB. Porez na dodanu vrijednost trebat će se podmiriti </w:t>
      </w:r>
      <w:r w:rsidR="008D7D65">
        <w:rPr>
          <w:rFonts w:ascii="Times New Roman" w:hAnsi="Times New Roman"/>
        </w:rPr>
        <w:t xml:space="preserve">u 2024. godini </w:t>
      </w:r>
      <w:r w:rsidR="00CE31CE" w:rsidRPr="00CE31CE">
        <w:rPr>
          <w:rFonts w:ascii="Times New Roman" w:hAnsi="Times New Roman"/>
        </w:rPr>
        <w:t xml:space="preserve">na osnovicu od 6.060.702,00 </w:t>
      </w:r>
      <w:r w:rsidR="00677508">
        <w:rPr>
          <w:rFonts w:ascii="Times New Roman" w:hAnsi="Times New Roman"/>
        </w:rPr>
        <w:t>američkih dolara</w:t>
      </w:r>
      <w:r w:rsidR="00CE31CE" w:rsidRPr="00CE31CE">
        <w:rPr>
          <w:rFonts w:ascii="Times New Roman" w:hAnsi="Times New Roman"/>
        </w:rPr>
        <w:t xml:space="preserve">, </w:t>
      </w:r>
      <w:r w:rsidR="008D7D65">
        <w:rPr>
          <w:rFonts w:ascii="Times New Roman" w:hAnsi="Times New Roman"/>
        </w:rPr>
        <w:t>odnosno</w:t>
      </w:r>
      <w:r w:rsidR="00CE31CE" w:rsidRPr="00CE31CE">
        <w:rPr>
          <w:rFonts w:ascii="Times New Roman" w:hAnsi="Times New Roman"/>
        </w:rPr>
        <w:t xml:space="preserve"> u protuvrijednosti iznosa od 1.515.175,50 </w:t>
      </w:r>
      <w:r w:rsidR="00677508">
        <w:rPr>
          <w:rFonts w:ascii="Times New Roman" w:hAnsi="Times New Roman"/>
        </w:rPr>
        <w:t>američkih dolara</w:t>
      </w:r>
      <w:r w:rsidR="00CE31CE" w:rsidRPr="00CE31CE">
        <w:rPr>
          <w:rFonts w:ascii="Times New Roman" w:hAnsi="Times New Roman"/>
        </w:rPr>
        <w:t>.</w:t>
      </w:r>
    </w:p>
    <w:p w14:paraId="4EA9C0D7" w14:textId="77777777" w:rsidR="00677508" w:rsidRDefault="00677508" w:rsidP="00411CBB">
      <w:pPr>
        <w:tabs>
          <w:tab w:val="left" w:pos="117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</w:p>
    <w:p w14:paraId="6157E3B3" w14:textId="77777777" w:rsidR="00E85169" w:rsidRDefault="00CE31CE" w:rsidP="00CE31CE">
      <w:pPr>
        <w:tabs>
          <w:tab w:val="left" w:pos="1176"/>
        </w:tabs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Pr="00CE31CE">
        <w:rPr>
          <w:rFonts w:ascii="Times New Roman" w:hAnsi="Times New Roman"/>
        </w:rPr>
        <w:t>kupne obveze Ministarstva obrane</w:t>
      </w:r>
      <w:r>
        <w:rPr>
          <w:rFonts w:ascii="Times New Roman" w:hAnsi="Times New Roman"/>
        </w:rPr>
        <w:t xml:space="preserve"> iznose</w:t>
      </w:r>
      <w:r w:rsidRPr="00CE31CE">
        <w:rPr>
          <w:rFonts w:ascii="Times New Roman" w:hAnsi="Times New Roman"/>
        </w:rPr>
        <w:t xml:space="preserve"> 4.175.877,50 </w:t>
      </w:r>
      <w:r w:rsidR="00677508">
        <w:rPr>
          <w:rFonts w:ascii="Times New Roman" w:hAnsi="Times New Roman"/>
        </w:rPr>
        <w:t>američkih dolara</w:t>
      </w:r>
      <w:r w:rsidRPr="00CE31CE">
        <w:rPr>
          <w:rFonts w:ascii="Times New Roman" w:hAnsi="Times New Roman"/>
        </w:rPr>
        <w:t xml:space="preserve"> ili 31.325.127,92 kuna, </w:t>
      </w:r>
      <w:r w:rsidR="008D7D65">
        <w:rPr>
          <w:rFonts w:ascii="Times New Roman" w:hAnsi="Times New Roman"/>
        </w:rPr>
        <w:t xml:space="preserve">od čega u 2023. godini </w:t>
      </w:r>
      <w:r w:rsidRPr="00CE31CE">
        <w:rPr>
          <w:rFonts w:ascii="Times New Roman" w:hAnsi="Times New Roman"/>
        </w:rPr>
        <w:t>2.121.063,</w:t>
      </w:r>
      <w:r w:rsidR="008D7D65">
        <w:rPr>
          <w:rFonts w:ascii="Times New Roman" w:hAnsi="Times New Roman"/>
        </w:rPr>
        <w:t xml:space="preserve">00 </w:t>
      </w:r>
      <w:r w:rsidR="00677508">
        <w:rPr>
          <w:rFonts w:ascii="Times New Roman" w:hAnsi="Times New Roman"/>
        </w:rPr>
        <w:t xml:space="preserve">američkih dolara </w:t>
      </w:r>
      <w:r w:rsidR="008D7D65">
        <w:rPr>
          <w:rFonts w:ascii="Times New Roman" w:hAnsi="Times New Roman"/>
        </w:rPr>
        <w:t xml:space="preserve">ili </w:t>
      </w:r>
      <w:r w:rsidR="008D7D65">
        <w:rPr>
          <w:rFonts w:ascii="Times New Roman" w:hAnsi="Times New Roman"/>
        </w:rPr>
        <w:lastRenderedPageBreak/>
        <w:t xml:space="preserve">15.911.043,80 kuna, a u </w:t>
      </w:r>
      <w:r w:rsidRPr="00CE31CE">
        <w:rPr>
          <w:rFonts w:ascii="Times New Roman" w:hAnsi="Times New Roman"/>
        </w:rPr>
        <w:t>2024. godini</w:t>
      </w:r>
      <w:r w:rsidR="008D7D65">
        <w:rPr>
          <w:rFonts w:ascii="Times New Roman" w:hAnsi="Times New Roman"/>
        </w:rPr>
        <w:t xml:space="preserve"> </w:t>
      </w:r>
      <w:r w:rsidRPr="00CE31CE">
        <w:rPr>
          <w:rFonts w:ascii="Times New Roman" w:hAnsi="Times New Roman"/>
        </w:rPr>
        <w:t xml:space="preserve">2.054.814,50 </w:t>
      </w:r>
      <w:r w:rsidR="00677508">
        <w:rPr>
          <w:rFonts w:ascii="Times New Roman" w:hAnsi="Times New Roman"/>
        </w:rPr>
        <w:t>američkih dolara</w:t>
      </w:r>
      <w:r w:rsidRPr="00CE31CE">
        <w:rPr>
          <w:rFonts w:ascii="Times New Roman" w:hAnsi="Times New Roman"/>
        </w:rPr>
        <w:t xml:space="preserve"> ili 15.414.084,12 kuna.</w:t>
      </w:r>
    </w:p>
    <w:p w14:paraId="03C743F1" w14:textId="77777777" w:rsidR="00411CBB" w:rsidRPr="00E85169" w:rsidRDefault="00411CBB" w:rsidP="00CE31CE">
      <w:pPr>
        <w:tabs>
          <w:tab w:val="left" w:pos="1176"/>
        </w:tabs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hAnsi="Times New Roman"/>
        </w:rPr>
      </w:pPr>
    </w:p>
    <w:p w14:paraId="0E8615F9" w14:textId="77777777" w:rsidR="00497AAF" w:rsidRPr="00497AAF" w:rsidRDefault="008D7D65" w:rsidP="00E85169">
      <w:pPr>
        <w:tabs>
          <w:tab w:val="left" w:pos="1176"/>
        </w:tabs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hAnsi="Times New Roman"/>
        </w:rPr>
      </w:pPr>
      <w:r w:rsidRPr="008D7D65">
        <w:rPr>
          <w:rFonts w:ascii="Times New Roman" w:hAnsi="Times New Roman"/>
        </w:rPr>
        <w:t>Potrebna sredstva za 2023. i 2024. godinu osigurana su u Državnom proračunu Republike Hrvatske za 2022. i projekcijama za 2023. i 2024. godinu i u okviru su limita određenih za razdjel 030 Ministarstvo obrane u Odluci o proračunskom o</w:t>
      </w:r>
      <w:r w:rsidR="00677508">
        <w:rPr>
          <w:rFonts w:ascii="Times New Roman" w:hAnsi="Times New Roman"/>
        </w:rPr>
        <w:t>kviru za razdoblje 2023. – 2025.</w:t>
      </w:r>
      <w:r w:rsidRPr="008D7D65">
        <w:rPr>
          <w:rFonts w:ascii="Times New Roman" w:hAnsi="Times New Roman"/>
        </w:rPr>
        <w:t xml:space="preserve"> u okviru programa 2504 Opremanje, modernizacija i izgradnja, aktivnosti A545042 Opremanje materijalno tehničkim sredstvima, na računu 42 Rashodi za nabavu proizvedene dugotrajne imovine.</w:t>
      </w:r>
    </w:p>
    <w:sectPr w:rsidR="00497AAF" w:rsidRPr="00497AAF" w:rsidSect="008542C4">
      <w:footerReference w:type="default" r:id="rId8"/>
      <w:pgSz w:w="11906" w:h="16838" w:code="9"/>
      <w:pgMar w:top="993" w:right="1134" w:bottom="0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2CE210" w14:textId="77777777" w:rsidR="004A2F81" w:rsidRDefault="004A2F81">
      <w:r>
        <w:separator/>
      </w:r>
    </w:p>
  </w:endnote>
  <w:endnote w:type="continuationSeparator" w:id="0">
    <w:p w14:paraId="29E967BD" w14:textId="77777777" w:rsidR="004A2F81" w:rsidRDefault="004A2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9E9E8" w14:textId="77777777" w:rsidR="00B266EE" w:rsidRDefault="00B266EE">
    <w:pPr>
      <w:pStyle w:val="Footer"/>
      <w:jc w:val="right"/>
    </w:pPr>
  </w:p>
  <w:p w14:paraId="2D8F42AC" w14:textId="77777777" w:rsidR="00CE31CE" w:rsidRPr="0077732B" w:rsidRDefault="00CE31CE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D8EB5" w14:textId="77777777" w:rsidR="004A2F81" w:rsidRDefault="004A2F81">
      <w:r>
        <w:separator/>
      </w:r>
    </w:p>
  </w:footnote>
  <w:footnote w:type="continuationSeparator" w:id="0">
    <w:p w14:paraId="7958A7DE" w14:textId="77777777" w:rsidR="004A2F81" w:rsidRDefault="004A2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160CB"/>
    <w:multiLevelType w:val="hybridMultilevel"/>
    <w:tmpl w:val="3F5E64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22A49"/>
    <w:multiLevelType w:val="hybridMultilevel"/>
    <w:tmpl w:val="DC1A87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811DA"/>
    <w:multiLevelType w:val="hybridMultilevel"/>
    <w:tmpl w:val="CFFC910E"/>
    <w:lvl w:ilvl="0" w:tplc="3D72CE4C">
      <w:start w:val="2009"/>
      <w:numFmt w:val="decimal"/>
      <w:lvlText w:val="%1."/>
      <w:lvlJc w:val="left"/>
      <w:pPr>
        <w:tabs>
          <w:tab w:val="num" w:pos="4950"/>
        </w:tabs>
        <w:ind w:left="4950" w:hanging="35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 w15:restartNumberingAfterBreak="0">
    <w:nsid w:val="3984303E"/>
    <w:multiLevelType w:val="hybridMultilevel"/>
    <w:tmpl w:val="D50829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85EC2"/>
    <w:multiLevelType w:val="hybridMultilevel"/>
    <w:tmpl w:val="E368AA90"/>
    <w:lvl w:ilvl="0" w:tplc="F03491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A50"/>
    <w:rsid w:val="000122D4"/>
    <w:rsid w:val="00035265"/>
    <w:rsid w:val="00074FA4"/>
    <w:rsid w:val="000A5D91"/>
    <w:rsid w:val="000B31D7"/>
    <w:rsid w:val="000C1C5A"/>
    <w:rsid w:val="00134853"/>
    <w:rsid w:val="001550CE"/>
    <w:rsid w:val="00192285"/>
    <w:rsid w:val="001943D0"/>
    <w:rsid w:val="0019603B"/>
    <w:rsid w:val="001A51D9"/>
    <w:rsid w:val="001D6FBF"/>
    <w:rsid w:val="00247696"/>
    <w:rsid w:val="00263488"/>
    <w:rsid w:val="002D15E0"/>
    <w:rsid w:val="002F1FCF"/>
    <w:rsid w:val="002F2BF2"/>
    <w:rsid w:val="002F40EC"/>
    <w:rsid w:val="00313DB2"/>
    <w:rsid w:val="0035101F"/>
    <w:rsid w:val="003B17A1"/>
    <w:rsid w:val="003B23EB"/>
    <w:rsid w:val="003C278A"/>
    <w:rsid w:val="003E6682"/>
    <w:rsid w:val="00411CBB"/>
    <w:rsid w:val="0041777C"/>
    <w:rsid w:val="00425466"/>
    <w:rsid w:val="00425914"/>
    <w:rsid w:val="00460355"/>
    <w:rsid w:val="00471001"/>
    <w:rsid w:val="00474C2C"/>
    <w:rsid w:val="004929DB"/>
    <w:rsid w:val="00497AAF"/>
    <w:rsid w:val="004A2F81"/>
    <w:rsid w:val="004C0B90"/>
    <w:rsid w:val="004E2B46"/>
    <w:rsid w:val="0050337D"/>
    <w:rsid w:val="00504237"/>
    <w:rsid w:val="00507F58"/>
    <w:rsid w:val="00543A7D"/>
    <w:rsid w:val="005467C7"/>
    <w:rsid w:val="00573A2F"/>
    <w:rsid w:val="00584B0B"/>
    <w:rsid w:val="00590821"/>
    <w:rsid w:val="006129C8"/>
    <w:rsid w:val="00661A55"/>
    <w:rsid w:val="00677508"/>
    <w:rsid w:val="006A6FC9"/>
    <w:rsid w:val="006A781C"/>
    <w:rsid w:val="006B398D"/>
    <w:rsid w:val="006C1B06"/>
    <w:rsid w:val="006C78A2"/>
    <w:rsid w:val="00715F6D"/>
    <w:rsid w:val="007A32F0"/>
    <w:rsid w:val="007B2850"/>
    <w:rsid w:val="007E5A50"/>
    <w:rsid w:val="00846B81"/>
    <w:rsid w:val="008542C4"/>
    <w:rsid w:val="00860354"/>
    <w:rsid w:val="00865763"/>
    <w:rsid w:val="00886087"/>
    <w:rsid w:val="008C0B8E"/>
    <w:rsid w:val="008C4CA5"/>
    <w:rsid w:val="008D694B"/>
    <w:rsid w:val="008D7D65"/>
    <w:rsid w:val="0090797B"/>
    <w:rsid w:val="009164E7"/>
    <w:rsid w:val="009414A3"/>
    <w:rsid w:val="0094616D"/>
    <w:rsid w:val="009842BA"/>
    <w:rsid w:val="00987668"/>
    <w:rsid w:val="00991990"/>
    <w:rsid w:val="009F0BF2"/>
    <w:rsid w:val="00A23892"/>
    <w:rsid w:val="00A352C6"/>
    <w:rsid w:val="00A662BA"/>
    <w:rsid w:val="00AA379B"/>
    <w:rsid w:val="00AB6351"/>
    <w:rsid w:val="00AF26BA"/>
    <w:rsid w:val="00B17289"/>
    <w:rsid w:val="00B2259E"/>
    <w:rsid w:val="00B266EE"/>
    <w:rsid w:val="00B96A5C"/>
    <w:rsid w:val="00BB2D7E"/>
    <w:rsid w:val="00BB446A"/>
    <w:rsid w:val="00BD0E9C"/>
    <w:rsid w:val="00BD3C6F"/>
    <w:rsid w:val="00C074A8"/>
    <w:rsid w:val="00C74812"/>
    <w:rsid w:val="00C970C3"/>
    <w:rsid w:val="00CC0674"/>
    <w:rsid w:val="00CC4E9B"/>
    <w:rsid w:val="00CE31CE"/>
    <w:rsid w:val="00CE69F0"/>
    <w:rsid w:val="00CF0439"/>
    <w:rsid w:val="00D4594E"/>
    <w:rsid w:val="00D50C53"/>
    <w:rsid w:val="00D53DF4"/>
    <w:rsid w:val="00D82099"/>
    <w:rsid w:val="00D958E5"/>
    <w:rsid w:val="00DD2F15"/>
    <w:rsid w:val="00E101B0"/>
    <w:rsid w:val="00E443CF"/>
    <w:rsid w:val="00E55AD3"/>
    <w:rsid w:val="00E8109D"/>
    <w:rsid w:val="00E85169"/>
    <w:rsid w:val="00EA40B7"/>
    <w:rsid w:val="00EC64D0"/>
    <w:rsid w:val="00ED5A4A"/>
    <w:rsid w:val="00ED6FB9"/>
    <w:rsid w:val="00EF22FE"/>
    <w:rsid w:val="00F051F5"/>
    <w:rsid w:val="00F34E44"/>
    <w:rsid w:val="00F52B6C"/>
    <w:rsid w:val="00F95E9F"/>
    <w:rsid w:val="00FD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F3AA94"/>
  <w15:docId w15:val="{B3A3BCD1-E46C-485A-8D3E-00D9605B9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4812"/>
    <w:pPr>
      <w:ind w:left="720"/>
      <w:contextualSpacing/>
    </w:pPr>
  </w:style>
  <w:style w:type="paragraph" w:styleId="Header">
    <w:name w:val="header"/>
    <w:basedOn w:val="Normal"/>
    <w:link w:val="HeaderChar"/>
    <w:rsid w:val="00B266E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B266EE"/>
    <w:rPr>
      <w:rFonts w:ascii="Arial" w:hAnsi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266EE"/>
    <w:rPr>
      <w:rFonts w:ascii="Arial" w:hAnsi="Arial"/>
      <w:sz w:val="24"/>
      <w:szCs w:val="24"/>
    </w:rPr>
  </w:style>
  <w:style w:type="table" w:styleId="TableGrid">
    <w:name w:val="Table Grid"/>
    <w:basedOn w:val="TableNormal"/>
    <w:rsid w:val="002F4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VLADA REPUBLIKE HRVATSKE</vt:lpstr>
    </vt:vector>
  </TitlesOfParts>
  <Company>RH-TDU</Company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VLADA REPUBLIKE HRVATSKE</dc:title>
  <dc:creator>kpralas</dc:creator>
  <cp:lastModifiedBy>Nina Ban Glasnović</cp:lastModifiedBy>
  <cp:revision>6</cp:revision>
  <cp:lastPrinted>2022-09-19T10:18:00Z</cp:lastPrinted>
  <dcterms:created xsi:type="dcterms:W3CDTF">2022-09-19T09:14:00Z</dcterms:created>
  <dcterms:modified xsi:type="dcterms:W3CDTF">2022-09-27T09:55:00Z</dcterms:modified>
</cp:coreProperties>
</file>