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8C5F" w14:textId="77777777" w:rsidR="003E002A" w:rsidRPr="00C208B8" w:rsidRDefault="003E002A" w:rsidP="003E002A">
      <w:pPr>
        <w:jc w:val="center"/>
      </w:pPr>
      <w:r>
        <w:rPr>
          <w:noProof/>
        </w:rPr>
        <w:drawing>
          <wp:inline distT="0" distB="0" distL="0" distR="0" wp14:anchorId="3718FC30" wp14:editId="548F860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0967EB3C" w14:textId="77777777" w:rsidR="003E002A" w:rsidRPr="0023763F" w:rsidRDefault="003E002A" w:rsidP="003E002A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2B824A6" w14:textId="77777777" w:rsidR="003E002A" w:rsidRDefault="003E002A" w:rsidP="003E002A"/>
    <w:p w14:paraId="1D62FBED" w14:textId="51857C07" w:rsidR="003E002A" w:rsidRPr="003A2F05" w:rsidRDefault="003E002A" w:rsidP="003E002A">
      <w:pPr>
        <w:spacing w:after="2400"/>
        <w:jc w:val="right"/>
      </w:pPr>
      <w:r w:rsidRPr="003A2F05">
        <w:t xml:space="preserve">Zagreb,  </w:t>
      </w:r>
      <w:r w:rsidR="0075779B">
        <w:t xml:space="preserve">29. </w:t>
      </w:r>
      <w:r w:rsidR="00CC1D37">
        <w:t>rujn</w:t>
      </w:r>
      <w:r w:rsidR="0075779B">
        <w:t>a</w:t>
      </w:r>
      <w:r w:rsidR="00C75107" w:rsidRPr="003A2F05">
        <w:t xml:space="preserve"> </w:t>
      </w:r>
      <w:r w:rsidRPr="003A2F05">
        <w:t>20</w:t>
      </w:r>
      <w:r>
        <w:t>2</w:t>
      </w:r>
      <w:r w:rsidR="00C75107">
        <w:t>2</w:t>
      </w:r>
      <w:r w:rsidRPr="003A2F05">
        <w:t>.</w:t>
      </w:r>
    </w:p>
    <w:p w14:paraId="7967843E" w14:textId="77777777" w:rsidR="003E002A" w:rsidRPr="002179F8" w:rsidRDefault="003E002A" w:rsidP="003E002A">
      <w:pPr>
        <w:spacing w:line="360" w:lineRule="auto"/>
      </w:pPr>
      <w:r w:rsidRPr="002179F8">
        <w:t>__________________________________________________________________________</w:t>
      </w:r>
    </w:p>
    <w:p w14:paraId="4C1A8B25" w14:textId="77777777" w:rsidR="003E002A" w:rsidRDefault="003E002A" w:rsidP="003E002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E002A" w:rsidSect="003E002A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E002A" w:rsidRPr="00CF2A1C" w14:paraId="7CADA247" w14:textId="77777777" w:rsidTr="00C121B3">
        <w:tc>
          <w:tcPr>
            <w:tcW w:w="1951" w:type="dxa"/>
          </w:tcPr>
          <w:p w14:paraId="3158E3AF" w14:textId="77777777" w:rsidR="003E002A" w:rsidRPr="00CF2A1C" w:rsidRDefault="003E002A" w:rsidP="00C121B3">
            <w:pPr>
              <w:spacing w:line="360" w:lineRule="auto"/>
              <w:jc w:val="right"/>
            </w:pPr>
            <w:r w:rsidRPr="00CF2A1C">
              <w:rPr>
                <w:b/>
                <w:smallCaps/>
              </w:rPr>
              <w:t>Predlagatelj</w:t>
            </w:r>
            <w:r w:rsidRPr="00CF2A1C">
              <w:rPr>
                <w:b/>
              </w:rPr>
              <w:t>:</w:t>
            </w:r>
          </w:p>
        </w:tc>
        <w:tc>
          <w:tcPr>
            <w:tcW w:w="7229" w:type="dxa"/>
          </w:tcPr>
          <w:p w14:paraId="3A2370DD" w14:textId="77777777" w:rsidR="003E002A" w:rsidRPr="00CF2A1C" w:rsidRDefault="003E002A" w:rsidP="00C121B3">
            <w:pPr>
              <w:spacing w:line="360" w:lineRule="auto"/>
            </w:pPr>
            <w:r w:rsidRPr="00CF2A1C">
              <w:t>Ministarstvo mora, prometa i infrastrukture</w:t>
            </w:r>
          </w:p>
        </w:tc>
      </w:tr>
    </w:tbl>
    <w:p w14:paraId="2C376F63" w14:textId="77777777" w:rsidR="003E002A" w:rsidRPr="00CF2A1C" w:rsidRDefault="003E002A" w:rsidP="003E002A">
      <w:pPr>
        <w:spacing w:line="360" w:lineRule="auto"/>
      </w:pPr>
      <w:r w:rsidRPr="00CF2A1C">
        <w:t>__________________________________________________________________________</w:t>
      </w:r>
    </w:p>
    <w:p w14:paraId="65B8EA86" w14:textId="77777777" w:rsidR="003E002A" w:rsidRPr="00CF2A1C" w:rsidRDefault="003E002A" w:rsidP="003E002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E002A" w:rsidRPr="00CF2A1C" w:rsidSect="00C121B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E002A" w:rsidRPr="00CF2A1C" w14:paraId="282FB7EE" w14:textId="77777777" w:rsidTr="00C121B3">
        <w:tc>
          <w:tcPr>
            <w:tcW w:w="1951" w:type="dxa"/>
          </w:tcPr>
          <w:p w14:paraId="020A146A" w14:textId="77777777" w:rsidR="003E002A" w:rsidRPr="00CF2A1C" w:rsidRDefault="003E002A" w:rsidP="00C121B3">
            <w:pPr>
              <w:spacing w:line="360" w:lineRule="auto"/>
              <w:jc w:val="right"/>
            </w:pPr>
            <w:r w:rsidRPr="00CF2A1C">
              <w:rPr>
                <w:b/>
                <w:smallCaps/>
              </w:rPr>
              <w:t>Predmet</w:t>
            </w:r>
            <w:r w:rsidRPr="00CF2A1C">
              <w:rPr>
                <w:b/>
              </w:rPr>
              <w:t>:</w:t>
            </w:r>
          </w:p>
        </w:tc>
        <w:tc>
          <w:tcPr>
            <w:tcW w:w="7229" w:type="dxa"/>
          </w:tcPr>
          <w:p w14:paraId="57BDD20A" w14:textId="1D8E89E1" w:rsidR="003E002A" w:rsidRPr="00CF2A1C" w:rsidRDefault="003C7D5D">
            <w:pPr>
              <w:spacing w:line="320" w:lineRule="exact"/>
              <w:jc w:val="both"/>
            </w:pPr>
            <w:r w:rsidRPr="00D270C8">
              <w:t xml:space="preserve">Prijedlog </w:t>
            </w:r>
            <w:r w:rsidR="0075779B">
              <w:t>o</w:t>
            </w:r>
            <w:bookmarkStart w:id="0" w:name="_GoBack"/>
            <w:bookmarkEnd w:id="0"/>
            <w:r w:rsidRPr="00D270C8">
              <w:rPr>
                <w:bCs/>
              </w:rPr>
              <w:t>dluk</w:t>
            </w:r>
            <w:r>
              <w:rPr>
                <w:bCs/>
              </w:rPr>
              <w:t>e</w:t>
            </w:r>
            <w:r w:rsidRPr="00D270C8">
              <w:rPr>
                <w:bCs/>
              </w:rPr>
              <w:t xml:space="preserve"> o </w:t>
            </w:r>
            <w:r w:rsidR="0049220A" w:rsidRPr="0049220A">
              <w:rPr>
                <w:bCs/>
              </w:rPr>
              <w:t>pokretanju postupka za sklapanje</w:t>
            </w:r>
            <w:r w:rsidR="0049220A">
              <w:rPr>
                <w:bCs/>
              </w:rPr>
              <w:t xml:space="preserve"> </w:t>
            </w:r>
            <w:r w:rsidR="00696976">
              <w:rPr>
                <w:bCs/>
              </w:rPr>
              <w:t>Sveobuhvatnog</w:t>
            </w:r>
            <w:r w:rsidR="00696976" w:rsidRPr="00696976">
              <w:rPr>
                <w:bCs/>
              </w:rPr>
              <w:t xml:space="preserve"> sporazum</w:t>
            </w:r>
            <w:r w:rsidR="00696976">
              <w:rPr>
                <w:bCs/>
              </w:rPr>
              <w:t>a</w:t>
            </w:r>
            <w:r w:rsidR="00696976" w:rsidRPr="00696976">
              <w:rPr>
                <w:bCs/>
              </w:rPr>
              <w:t xml:space="preserve"> o zračnom prometu</w:t>
            </w:r>
            <w:r w:rsidR="00696976">
              <w:rPr>
                <w:bCs/>
              </w:rPr>
              <w:t xml:space="preserve"> </w:t>
            </w:r>
            <w:r w:rsidR="00696976" w:rsidRPr="00696976">
              <w:rPr>
                <w:bCs/>
              </w:rPr>
              <w:t>između država članica Udruženja država jugoistočne Azije</w:t>
            </w:r>
            <w:r w:rsidR="007A2DFE">
              <w:rPr>
                <w:bCs/>
              </w:rPr>
              <w:t>,</w:t>
            </w:r>
            <w:r w:rsidR="00696976">
              <w:rPr>
                <w:bCs/>
              </w:rPr>
              <w:t xml:space="preserve"> </w:t>
            </w:r>
            <w:r w:rsidR="00696976" w:rsidRPr="00696976">
              <w:rPr>
                <w:bCs/>
              </w:rPr>
              <w:t>i Europs</w:t>
            </w:r>
            <w:r w:rsidR="00696976">
              <w:rPr>
                <w:bCs/>
              </w:rPr>
              <w:t>ke unije i njezinih država</w:t>
            </w:r>
            <w:r w:rsidR="00696976" w:rsidRPr="00696976">
              <w:rPr>
                <w:bCs/>
              </w:rPr>
              <w:t xml:space="preserve"> članica</w:t>
            </w:r>
            <w:r w:rsidR="00696976" w:rsidRPr="0049220A" w:rsidDel="00696976">
              <w:rPr>
                <w:bCs/>
              </w:rPr>
              <w:t xml:space="preserve"> </w:t>
            </w:r>
          </w:p>
        </w:tc>
      </w:tr>
    </w:tbl>
    <w:p w14:paraId="49AFFE53" w14:textId="77777777" w:rsidR="003E002A" w:rsidRPr="00CF2A1C" w:rsidRDefault="003C7D5D" w:rsidP="004E5C0A">
      <w:pPr>
        <w:tabs>
          <w:tab w:val="left" w:pos="1843"/>
        </w:tabs>
        <w:spacing w:line="360" w:lineRule="auto"/>
        <w:ind w:left="1843" w:hanging="1843"/>
      </w:pPr>
      <w:r>
        <w:t xml:space="preserve">     </w:t>
      </w:r>
      <w:r w:rsidR="003E002A" w:rsidRPr="00CF2A1C">
        <w:t>__________________________________________________________________________</w:t>
      </w:r>
    </w:p>
    <w:p w14:paraId="7FBCA052" w14:textId="77777777" w:rsidR="003E002A" w:rsidRPr="00CF2A1C" w:rsidRDefault="003E002A" w:rsidP="003E002A"/>
    <w:p w14:paraId="025F78C2" w14:textId="77777777" w:rsidR="003E002A" w:rsidRPr="00CF2A1C" w:rsidRDefault="003E002A" w:rsidP="003E002A"/>
    <w:p w14:paraId="23A84D78" w14:textId="77777777" w:rsidR="003E002A" w:rsidRPr="00CF2A1C" w:rsidRDefault="003E002A" w:rsidP="003E002A"/>
    <w:p w14:paraId="0AB0C7C5" w14:textId="77777777" w:rsidR="003E002A" w:rsidRPr="00CF2A1C" w:rsidRDefault="003E002A" w:rsidP="003E002A"/>
    <w:p w14:paraId="3AEC8C82" w14:textId="77777777" w:rsidR="003E002A" w:rsidRPr="00CF2A1C" w:rsidRDefault="003E002A" w:rsidP="003E002A"/>
    <w:p w14:paraId="1FD73D0E" w14:textId="77777777" w:rsidR="003E002A" w:rsidRPr="00CF2A1C" w:rsidRDefault="003E002A" w:rsidP="003E002A"/>
    <w:p w14:paraId="1F4E1628" w14:textId="77777777" w:rsidR="003E002A" w:rsidRPr="00CF2A1C" w:rsidRDefault="003E002A" w:rsidP="003E002A"/>
    <w:p w14:paraId="11B4CEBB" w14:textId="77777777" w:rsidR="003E002A" w:rsidRPr="00CF2A1C" w:rsidRDefault="003E002A" w:rsidP="003E002A"/>
    <w:p w14:paraId="606B9960" w14:textId="77777777" w:rsidR="003E002A" w:rsidRPr="00CF2A1C" w:rsidRDefault="003E002A" w:rsidP="003E002A"/>
    <w:p w14:paraId="1AE7CF9E" w14:textId="77777777" w:rsidR="003E002A" w:rsidRPr="00CF2A1C" w:rsidRDefault="003E002A" w:rsidP="003E002A"/>
    <w:p w14:paraId="4A14AEC6" w14:textId="77777777" w:rsidR="003E002A" w:rsidRPr="00CF2A1C" w:rsidRDefault="003E002A" w:rsidP="003E002A"/>
    <w:p w14:paraId="1681BB9F" w14:textId="77777777" w:rsidR="003E002A" w:rsidRPr="00CF2A1C" w:rsidRDefault="003E002A" w:rsidP="003E002A"/>
    <w:p w14:paraId="0A078680" w14:textId="77777777" w:rsidR="003E002A" w:rsidRPr="00CF2A1C" w:rsidRDefault="003E002A" w:rsidP="003E002A"/>
    <w:p w14:paraId="5DBF97C4" w14:textId="77777777" w:rsidR="003E002A" w:rsidRPr="00CF2A1C" w:rsidRDefault="003E002A" w:rsidP="003E002A"/>
    <w:p w14:paraId="1A2E2E0B" w14:textId="77777777" w:rsidR="003E002A" w:rsidRPr="00CF2A1C" w:rsidRDefault="003E002A" w:rsidP="003E002A"/>
    <w:p w14:paraId="78A92ECA" w14:textId="77777777" w:rsidR="003E002A" w:rsidRPr="00CF2A1C" w:rsidRDefault="003E002A" w:rsidP="003E002A"/>
    <w:p w14:paraId="0D74F093" w14:textId="77777777" w:rsidR="003E002A" w:rsidRPr="00CF2A1C" w:rsidRDefault="003E002A" w:rsidP="003E002A"/>
    <w:p w14:paraId="5A3DEE2C" w14:textId="77777777" w:rsidR="003E002A" w:rsidRPr="00CF2A1C" w:rsidRDefault="003E002A" w:rsidP="003E002A"/>
    <w:p w14:paraId="14E705B9" w14:textId="77777777" w:rsidR="003E002A" w:rsidRPr="00CF2A1C" w:rsidRDefault="003E002A" w:rsidP="003E002A"/>
    <w:p w14:paraId="7DD347B8" w14:textId="77777777" w:rsidR="00696976" w:rsidRDefault="00696976">
      <w:pPr>
        <w:jc w:val="both"/>
        <w:rPr>
          <w:i/>
          <w:iCs/>
          <w:color w:val="000000"/>
          <w:lang w:eastAsia="en-US"/>
        </w:rPr>
      </w:pPr>
      <w:r>
        <w:rPr>
          <w:i/>
          <w:iCs/>
        </w:rPr>
        <w:br w:type="page"/>
      </w:r>
    </w:p>
    <w:p w14:paraId="2D7362EB" w14:textId="77777777" w:rsidR="00FD4581" w:rsidRPr="000C784B" w:rsidRDefault="00FD4581" w:rsidP="000C784B">
      <w:pPr>
        <w:pStyle w:val="Default"/>
        <w:jc w:val="right"/>
      </w:pPr>
      <w:r w:rsidRPr="000C784B">
        <w:rPr>
          <w:i/>
          <w:iCs/>
        </w:rPr>
        <w:lastRenderedPageBreak/>
        <w:t xml:space="preserve">PRIJEDLOG </w:t>
      </w:r>
    </w:p>
    <w:p w14:paraId="3EA69BA0" w14:textId="77777777" w:rsidR="000C784B" w:rsidRDefault="000C784B" w:rsidP="00FD4581">
      <w:pPr>
        <w:pStyle w:val="Default"/>
      </w:pPr>
    </w:p>
    <w:p w14:paraId="18AD2331" w14:textId="77777777" w:rsidR="00FD4581" w:rsidRPr="000C784B" w:rsidRDefault="00FD4581" w:rsidP="00977A17">
      <w:pPr>
        <w:pStyle w:val="Default"/>
        <w:jc w:val="both"/>
      </w:pPr>
      <w:r w:rsidRPr="000C784B">
        <w:t>Na temelju članka 7. Zakona o sklapanju i izvršavanju međunarodnih ugovora (</w:t>
      </w:r>
      <w:r w:rsidR="006969D4">
        <w:t>„</w:t>
      </w:r>
      <w:r w:rsidRPr="000C784B">
        <w:t>Narodne novine</w:t>
      </w:r>
      <w:r w:rsidR="006969D4">
        <w:t>“</w:t>
      </w:r>
      <w:r w:rsidRPr="000C784B">
        <w:t>, broj 28/96), Vlada Republike Hrvatske je na sjednici održanoj dana _________ 20</w:t>
      </w:r>
      <w:r w:rsidR="003A1E4D">
        <w:t>22</w:t>
      </w:r>
      <w:r w:rsidRPr="000C784B">
        <w:t xml:space="preserve">. donijela </w:t>
      </w:r>
    </w:p>
    <w:p w14:paraId="452BCF04" w14:textId="77777777" w:rsidR="000C784B" w:rsidRDefault="000C784B" w:rsidP="00FD4581">
      <w:pPr>
        <w:pStyle w:val="Default"/>
        <w:rPr>
          <w:b/>
          <w:bCs/>
        </w:rPr>
      </w:pPr>
    </w:p>
    <w:p w14:paraId="3CB1997B" w14:textId="77777777" w:rsidR="00FD4581" w:rsidRPr="000C784B" w:rsidRDefault="00FD4581" w:rsidP="000C784B">
      <w:pPr>
        <w:pStyle w:val="Default"/>
        <w:jc w:val="center"/>
      </w:pPr>
      <w:r w:rsidRPr="000C784B">
        <w:rPr>
          <w:b/>
          <w:bCs/>
        </w:rPr>
        <w:t>ODLUKU</w:t>
      </w:r>
    </w:p>
    <w:p w14:paraId="0459D309" w14:textId="77777777" w:rsidR="00FD4581" w:rsidRPr="000C784B" w:rsidRDefault="00FD4581" w:rsidP="000C784B">
      <w:pPr>
        <w:pStyle w:val="Default"/>
        <w:jc w:val="center"/>
      </w:pPr>
      <w:r w:rsidRPr="000C784B">
        <w:rPr>
          <w:b/>
          <w:bCs/>
        </w:rPr>
        <w:t>o pokretanju postupka za sklapanje</w:t>
      </w:r>
    </w:p>
    <w:p w14:paraId="0501C176" w14:textId="77777777" w:rsidR="000C784B" w:rsidRDefault="00696976" w:rsidP="000C784B">
      <w:pPr>
        <w:pStyle w:val="Default"/>
        <w:jc w:val="center"/>
        <w:rPr>
          <w:b/>
          <w:bCs/>
        </w:rPr>
      </w:pPr>
      <w:r w:rsidRPr="00696976">
        <w:rPr>
          <w:b/>
          <w:bCs/>
        </w:rPr>
        <w:t>Sveobuhvatnog sporazuma o zračnom prometu između država članica Udruženja država jugoistočne Azije</w:t>
      </w:r>
      <w:r w:rsidR="007A2DFE">
        <w:rPr>
          <w:b/>
          <w:bCs/>
        </w:rPr>
        <w:t>,</w:t>
      </w:r>
      <w:r w:rsidRPr="00696976">
        <w:rPr>
          <w:b/>
          <w:bCs/>
        </w:rPr>
        <w:t xml:space="preserve"> i Europske unije i njezinih država članica</w:t>
      </w:r>
    </w:p>
    <w:p w14:paraId="2F678065" w14:textId="77777777" w:rsidR="0049220A" w:rsidRDefault="0049220A" w:rsidP="00FD4581">
      <w:pPr>
        <w:pStyle w:val="Default"/>
        <w:rPr>
          <w:b/>
          <w:bCs/>
        </w:rPr>
      </w:pPr>
    </w:p>
    <w:p w14:paraId="30B562D5" w14:textId="77777777" w:rsidR="000C784B" w:rsidRDefault="0049220A" w:rsidP="0049220A">
      <w:pPr>
        <w:pStyle w:val="Default"/>
        <w:jc w:val="center"/>
      </w:pPr>
      <w:r>
        <w:rPr>
          <w:b/>
          <w:bCs/>
        </w:rPr>
        <w:t>I.</w:t>
      </w:r>
    </w:p>
    <w:p w14:paraId="399D4B70" w14:textId="77777777" w:rsidR="00FD4581" w:rsidRPr="000C784B" w:rsidRDefault="00FD4581" w:rsidP="0049220A">
      <w:pPr>
        <w:pStyle w:val="Default"/>
        <w:jc w:val="both"/>
      </w:pPr>
      <w:r w:rsidRPr="000C784B">
        <w:t>Na temelju članka 139. Ustava Republike Hrvatske (</w:t>
      </w:r>
      <w:r w:rsidR="006969D4">
        <w:t>„</w:t>
      </w:r>
      <w:r w:rsidRPr="000C784B">
        <w:t>Narodne novine</w:t>
      </w:r>
      <w:r w:rsidR="006969D4">
        <w:t>“</w:t>
      </w:r>
      <w:r w:rsidRPr="000C784B">
        <w:t xml:space="preserve">, br. 85/10 - pročišćeni tekst i 5/14 - Odluka Ustavnog suda Republike Hrvatske), pokreće se postupak za sklapanje </w:t>
      </w:r>
      <w:r w:rsidR="00696976" w:rsidRPr="00696976">
        <w:t>Sveobuhvatnog sporazuma o zračnom prometu između država članica Udruženja država jugoistočne Azije</w:t>
      </w:r>
      <w:r w:rsidR="007A2DFE">
        <w:t>,</w:t>
      </w:r>
      <w:r w:rsidR="00696976" w:rsidRPr="00696976">
        <w:t xml:space="preserve"> i Europske unije i njezinih država članica</w:t>
      </w:r>
      <w:r w:rsidRPr="000C784B">
        <w:t xml:space="preserve"> (u daljnjem tekstu: „Sporazum“). </w:t>
      </w:r>
    </w:p>
    <w:p w14:paraId="6263DB28" w14:textId="77777777" w:rsidR="000C784B" w:rsidRDefault="000C784B" w:rsidP="00FD4581">
      <w:pPr>
        <w:pStyle w:val="Default"/>
        <w:rPr>
          <w:b/>
          <w:bCs/>
        </w:rPr>
      </w:pPr>
    </w:p>
    <w:p w14:paraId="2BDB74B6" w14:textId="77777777" w:rsidR="00FD4581" w:rsidRPr="008143C1" w:rsidRDefault="00FD4581" w:rsidP="0049220A">
      <w:pPr>
        <w:pStyle w:val="Default"/>
        <w:jc w:val="center"/>
      </w:pPr>
      <w:r w:rsidRPr="008143C1">
        <w:rPr>
          <w:b/>
          <w:bCs/>
        </w:rPr>
        <w:t>II.</w:t>
      </w:r>
    </w:p>
    <w:p w14:paraId="1D19222A" w14:textId="77777777" w:rsidR="008143C1" w:rsidRDefault="008143C1" w:rsidP="008143C1">
      <w:pPr>
        <w:pStyle w:val="Default"/>
        <w:jc w:val="both"/>
      </w:pPr>
      <w:r w:rsidRPr="008143C1">
        <w:t xml:space="preserve">Vijeće Europske unije je </w:t>
      </w:r>
      <w:r w:rsidR="00696976">
        <w:t>7</w:t>
      </w:r>
      <w:r w:rsidRPr="008143C1">
        <w:t xml:space="preserve">. </w:t>
      </w:r>
      <w:r w:rsidR="00696976">
        <w:t>lipnja</w:t>
      </w:r>
      <w:r w:rsidR="00696976" w:rsidRPr="008143C1">
        <w:t xml:space="preserve"> </w:t>
      </w:r>
      <w:r w:rsidRPr="008143C1">
        <w:t>20</w:t>
      </w:r>
      <w:r w:rsidR="001B5B03">
        <w:t>1</w:t>
      </w:r>
      <w:r w:rsidRPr="008143C1">
        <w:t xml:space="preserve">6. ovlastilo Europsku komisiju za pokretanje pregovora s </w:t>
      </w:r>
      <w:r w:rsidR="00696976">
        <w:t>Udruženjem</w:t>
      </w:r>
      <w:r w:rsidR="00696976" w:rsidRPr="00696976">
        <w:t xml:space="preserve"> država jugoistočne Azije</w:t>
      </w:r>
      <w:r w:rsidRPr="008143C1">
        <w:t xml:space="preserve"> o Sporazumu. Pregovori o sklapanju Sporazuma vodili su se na temelju tada utvrđenih pregovaračkih smjernica.</w:t>
      </w:r>
    </w:p>
    <w:p w14:paraId="68407A00" w14:textId="77777777" w:rsidR="008143C1" w:rsidRDefault="008143C1" w:rsidP="00FD4581">
      <w:pPr>
        <w:pStyle w:val="Default"/>
      </w:pPr>
    </w:p>
    <w:p w14:paraId="0C953C8D" w14:textId="77777777" w:rsidR="0049220A" w:rsidRDefault="00696976" w:rsidP="004E5C0A">
      <w:pPr>
        <w:pStyle w:val="Default"/>
        <w:jc w:val="both"/>
        <w:rPr>
          <w:highlight w:val="yellow"/>
        </w:rPr>
      </w:pPr>
      <w:r>
        <w:t>P</w:t>
      </w:r>
      <w:r w:rsidR="008143C1" w:rsidRPr="008143C1">
        <w:t>regovor</w:t>
      </w:r>
      <w:r>
        <w:t>i su uspješno zaključeni 2. lipnja 2021.</w:t>
      </w:r>
    </w:p>
    <w:p w14:paraId="5440ABF0" w14:textId="77777777" w:rsidR="00696976" w:rsidRPr="00F1041E" w:rsidRDefault="00696976" w:rsidP="004E5C0A">
      <w:pPr>
        <w:pStyle w:val="Default"/>
        <w:jc w:val="both"/>
        <w:rPr>
          <w:highlight w:val="yellow"/>
        </w:rPr>
      </w:pPr>
    </w:p>
    <w:p w14:paraId="5010F14D" w14:textId="77777777" w:rsidR="006C48E4" w:rsidRDefault="006C48E4" w:rsidP="00712CE0">
      <w:pPr>
        <w:jc w:val="both"/>
      </w:pPr>
      <w:r w:rsidRPr="006C48E4">
        <w:t xml:space="preserve">Sporazum posebno ima za cilj osigurati </w:t>
      </w:r>
      <w:r>
        <w:t xml:space="preserve">jednake uvjete </w:t>
      </w:r>
      <w:r w:rsidRPr="006C48E4">
        <w:t>tržišno</w:t>
      </w:r>
      <w:r>
        <w:t>g natjecanja, olakšanje</w:t>
      </w:r>
      <w:r w:rsidRPr="006C48E4">
        <w:t xml:space="preserve"> postupn</w:t>
      </w:r>
      <w:r>
        <w:t>og otvaranja tržišta i povećan pristup</w:t>
      </w:r>
      <w:r w:rsidRPr="006C48E4">
        <w:t xml:space="preserve"> rutama i kapacitetima između </w:t>
      </w:r>
      <w:r>
        <w:t>Europske u</w:t>
      </w:r>
      <w:r w:rsidRPr="006C48E4">
        <w:t>nije</w:t>
      </w:r>
      <w:r>
        <w:t>, njezinih država članica</w:t>
      </w:r>
      <w:r w:rsidRPr="006C48E4">
        <w:t xml:space="preserve"> i </w:t>
      </w:r>
      <w:r>
        <w:t>Udruženja</w:t>
      </w:r>
      <w:r w:rsidRPr="00696976">
        <w:t xml:space="preserve"> država jugoistočne Azije</w:t>
      </w:r>
      <w:r w:rsidRPr="006C48E4">
        <w:t xml:space="preserve">, </w:t>
      </w:r>
      <w:r>
        <w:t>od čega će korist imati potrošači i gospodarstva sporazumnih strana</w:t>
      </w:r>
      <w:r w:rsidRPr="006C48E4">
        <w:t>.</w:t>
      </w:r>
    </w:p>
    <w:p w14:paraId="3505EC04" w14:textId="77777777" w:rsidR="00EF647F" w:rsidRDefault="00EF647F" w:rsidP="0049220A">
      <w:pPr>
        <w:pStyle w:val="Default"/>
        <w:jc w:val="both"/>
        <w:rPr>
          <w:highlight w:val="yellow"/>
        </w:rPr>
      </w:pPr>
    </w:p>
    <w:p w14:paraId="3F3C3583" w14:textId="77777777" w:rsidR="00FD4581" w:rsidRPr="00101426" w:rsidRDefault="00FD4581" w:rsidP="0049220A">
      <w:pPr>
        <w:pStyle w:val="Default"/>
        <w:jc w:val="center"/>
      </w:pPr>
      <w:r w:rsidRPr="00101426">
        <w:rPr>
          <w:b/>
          <w:bCs/>
        </w:rPr>
        <w:t>III.</w:t>
      </w:r>
    </w:p>
    <w:p w14:paraId="03DDB730" w14:textId="77777777" w:rsidR="006C48E4" w:rsidRPr="007C3F2F" w:rsidRDefault="006C48E4" w:rsidP="006C48E4">
      <w:pPr>
        <w:pStyle w:val="Default"/>
        <w:jc w:val="both"/>
      </w:pPr>
      <w:r w:rsidRPr="007C3F2F">
        <w:t xml:space="preserve">Sporazum sadrži odredbe kojima se preciznije utvrđuju okviri gospodarske i regulatorne suradnje između Europske </w:t>
      </w:r>
      <w:r>
        <w:t>unije i njezinih država članica</w:t>
      </w:r>
      <w:r w:rsidRPr="007C3F2F">
        <w:t xml:space="preserve"> </w:t>
      </w:r>
      <w:r w:rsidRPr="006C48E4">
        <w:t xml:space="preserve">i </w:t>
      </w:r>
      <w:r>
        <w:t>Udruženja</w:t>
      </w:r>
      <w:r w:rsidRPr="00696976">
        <w:t xml:space="preserve"> država jugoistočne Azije</w:t>
      </w:r>
      <w:r w:rsidRPr="007C3F2F">
        <w:t>.</w:t>
      </w:r>
    </w:p>
    <w:p w14:paraId="6BC962AF" w14:textId="77777777" w:rsidR="006C48E4" w:rsidRPr="007C3F2F" w:rsidRDefault="006C48E4" w:rsidP="006C48E4">
      <w:pPr>
        <w:pStyle w:val="Default"/>
        <w:jc w:val="both"/>
      </w:pPr>
    </w:p>
    <w:p w14:paraId="27DBC0E5" w14:textId="77777777" w:rsidR="006C48E4" w:rsidRPr="007C3F2F" w:rsidRDefault="006C48E4" w:rsidP="006C48E4">
      <w:pPr>
        <w:pStyle w:val="Default"/>
        <w:jc w:val="both"/>
      </w:pPr>
      <w:r w:rsidRPr="007C3F2F">
        <w:t xml:space="preserve">U dijelu koji se odnosi na gospodarsku suradnju reguliraju se opći postupci i pravila koja se odnose na korištenje dogovorenih zračnih sloboda i vezanih operativnih kapaciteta između stranaka, vezane komercijalne djelatnosti kao i mogućnost progresivne primjene pravila kojima se dodatno liberalizira primjenjivi okvir vlasništva i kontrole zračnih prijevoznika. </w:t>
      </w:r>
    </w:p>
    <w:p w14:paraId="3483EBA2" w14:textId="77777777" w:rsidR="006C48E4" w:rsidRPr="007C3F2F" w:rsidRDefault="006C48E4" w:rsidP="006C48E4">
      <w:pPr>
        <w:pStyle w:val="Default"/>
        <w:jc w:val="both"/>
      </w:pPr>
    </w:p>
    <w:p w14:paraId="43F3628B" w14:textId="77777777" w:rsidR="006C48E4" w:rsidRPr="007C3F2F" w:rsidRDefault="006C48E4" w:rsidP="006C48E4">
      <w:pPr>
        <w:pStyle w:val="Default"/>
        <w:jc w:val="both"/>
      </w:pPr>
      <w:r w:rsidRPr="007C3F2F">
        <w:t>U dijelu regulatorne suradnje se definira suradnja u području sigurnosti i zaštite civilnog zračnog prometa, upravljanja zračnim prometom, pitanjima zaštite okoliša, odgovornosti zračnih prijevoznika i zaštita potrošača, između ostalog.</w:t>
      </w:r>
    </w:p>
    <w:p w14:paraId="6B184D47" w14:textId="77777777" w:rsidR="00040108" w:rsidRPr="00040108" w:rsidRDefault="00040108" w:rsidP="00DD711C">
      <w:pPr>
        <w:jc w:val="both"/>
        <w:rPr>
          <w:color w:val="000000"/>
          <w:lang w:eastAsia="en-US"/>
        </w:rPr>
      </w:pPr>
    </w:p>
    <w:p w14:paraId="1E599462" w14:textId="77777777" w:rsidR="00FD4581" w:rsidRPr="000C784B" w:rsidRDefault="00FD4581" w:rsidP="0049220A">
      <w:pPr>
        <w:pStyle w:val="Default"/>
        <w:jc w:val="center"/>
      </w:pPr>
      <w:r w:rsidRPr="000C784B">
        <w:rPr>
          <w:b/>
          <w:bCs/>
        </w:rPr>
        <w:t>IV.</w:t>
      </w:r>
    </w:p>
    <w:p w14:paraId="6D9E232E" w14:textId="77777777" w:rsidR="00FD4581" w:rsidRPr="000C784B" w:rsidRDefault="00FD4581" w:rsidP="00FD4581">
      <w:pPr>
        <w:pStyle w:val="Default"/>
      </w:pPr>
      <w:r w:rsidRPr="000C784B">
        <w:t xml:space="preserve">Prihvaća se Nacrt sporazuma. </w:t>
      </w:r>
    </w:p>
    <w:p w14:paraId="66B882A9" w14:textId="77777777" w:rsidR="0049220A" w:rsidRDefault="0049220A" w:rsidP="00FD4581">
      <w:pPr>
        <w:pStyle w:val="Default"/>
      </w:pPr>
    </w:p>
    <w:p w14:paraId="4F797D69" w14:textId="77777777" w:rsidR="00FD4581" w:rsidRPr="000C784B" w:rsidRDefault="00FD4581" w:rsidP="00FD4581">
      <w:pPr>
        <w:pStyle w:val="Default"/>
      </w:pPr>
      <w:r w:rsidRPr="000C784B">
        <w:t xml:space="preserve">Nacrt sporazuma iz stavka 1. ove točke, sastavni je dio ove Odluke. </w:t>
      </w:r>
    </w:p>
    <w:p w14:paraId="02CD1431" w14:textId="77777777" w:rsidR="0049220A" w:rsidRDefault="0049220A" w:rsidP="00FD4581">
      <w:pPr>
        <w:pStyle w:val="Default"/>
        <w:rPr>
          <w:b/>
          <w:bCs/>
        </w:rPr>
      </w:pPr>
    </w:p>
    <w:p w14:paraId="108C569F" w14:textId="77777777" w:rsidR="00FD4581" w:rsidRPr="000C784B" w:rsidRDefault="00FD4581" w:rsidP="0049220A">
      <w:pPr>
        <w:pStyle w:val="Default"/>
        <w:jc w:val="center"/>
      </w:pPr>
      <w:r w:rsidRPr="000C784B">
        <w:rPr>
          <w:b/>
          <w:bCs/>
        </w:rPr>
        <w:t>V.</w:t>
      </w:r>
    </w:p>
    <w:p w14:paraId="72E3DBCA" w14:textId="77777777" w:rsidR="00FD4581" w:rsidRPr="000C784B" w:rsidRDefault="00FD4581" w:rsidP="0049220A">
      <w:pPr>
        <w:pStyle w:val="Default"/>
        <w:jc w:val="both"/>
      </w:pPr>
      <w:r w:rsidRPr="000C784B">
        <w:t xml:space="preserve">Pregovori za sklapanje Sporazuma vođeni su u skladu s postupkom predviđenim člankom 218. Ugovora o funkcioniranju Europske unije te u tu svrhu nije potrebno osiguranje dodatnih sredstava u državnom proračunu Republike Hrvatske. </w:t>
      </w:r>
    </w:p>
    <w:p w14:paraId="2A73D6E9" w14:textId="77777777" w:rsidR="0049220A" w:rsidRDefault="0049220A" w:rsidP="00FD4581">
      <w:pPr>
        <w:pStyle w:val="Default"/>
        <w:rPr>
          <w:b/>
          <w:bCs/>
        </w:rPr>
      </w:pPr>
    </w:p>
    <w:p w14:paraId="39086C4E" w14:textId="77777777" w:rsidR="00FD4581" w:rsidRPr="000C784B" w:rsidRDefault="00FD4581" w:rsidP="0049220A">
      <w:pPr>
        <w:pStyle w:val="Default"/>
        <w:jc w:val="center"/>
      </w:pPr>
      <w:r w:rsidRPr="000C784B">
        <w:rPr>
          <w:b/>
          <w:bCs/>
        </w:rPr>
        <w:t>VI.</w:t>
      </w:r>
    </w:p>
    <w:p w14:paraId="132FC701" w14:textId="77777777" w:rsidR="0049220A" w:rsidRDefault="0010616D" w:rsidP="0010616D">
      <w:pPr>
        <w:pStyle w:val="Default"/>
        <w:jc w:val="both"/>
      </w:pPr>
      <w:r w:rsidRPr="0010616D">
        <w:t>Ovlašćuje se izvanredna i opunomoćena veleposlanica Republike Hrvatske u svojstvu stalne predstavnice Republike Hrvatske pri Europskoj uniji i pri Europskoj zajednici za atomsku energiju da, u ime Republike Hrvatske, potpiše Sporazum</w:t>
      </w:r>
      <w:r>
        <w:t>.</w:t>
      </w:r>
    </w:p>
    <w:p w14:paraId="2AF21C99" w14:textId="77777777" w:rsidR="0010616D" w:rsidRDefault="0010616D" w:rsidP="0010616D">
      <w:pPr>
        <w:pStyle w:val="Default"/>
        <w:jc w:val="both"/>
      </w:pPr>
    </w:p>
    <w:p w14:paraId="253FEC01" w14:textId="77777777" w:rsidR="00FD4581" w:rsidRPr="000C784B" w:rsidRDefault="00FD4581" w:rsidP="0049220A">
      <w:pPr>
        <w:pStyle w:val="Default"/>
        <w:jc w:val="center"/>
      </w:pPr>
      <w:r w:rsidRPr="000C784B">
        <w:rPr>
          <w:b/>
          <w:bCs/>
        </w:rPr>
        <w:t>VII.</w:t>
      </w:r>
    </w:p>
    <w:p w14:paraId="204DB4B6" w14:textId="77777777" w:rsidR="00F1041E" w:rsidRPr="00173FC8" w:rsidRDefault="00F1041E" w:rsidP="00F1041E">
      <w:pPr>
        <w:tabs>
          <w:tab w:val="left" w:pos="-720"/>
          <w:tab w:val="left" w:pos="993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173FC8">
        <w:t>Izvršavanje Spora</w:t>
      </w:r>
      <w:r w:rsidR="006B74D2">
        <w:t>zuma ne zahtijeva</w:t>
      </w:r>
      <w:r w:rsidRPr="00173FC8">
        <w:t xml:space="preserve"> dodatna financijska sredstva iz državnog proračuna Republike Hrvatske.</w:t>
      </w:r>
    </w:p>
    <w:p w14:paraId="601A757E" w14:textId="77777777" w:rsidR="00FD4581" w:rsidRPr="000C784B" w:rsidRDefault="00FD4581" w:rsidP="0049220A">
      <w:pPr>
        <w:pStyle w:val="Default"/>
        <w:jc w:val="both"/>
      </w:pPr>
    </w:p>
    <w:p w14:paraId="721A58A2" w14:textId="77777777" w:rsidR="00FD4581" w:rsidRPr="000C784B" w:rsidRDefault="00FD4581" w:rsidP="0049220A">
      <w:pPr>
        <w:pStyle w:val="Default"/>
        <w:jc w:val="center"/>
      </w:pPr>
      <w:r w:rsidRPr="000C784B">
        <w:rPr>
          <w:b/>
          <w:bCs/>
        </w:rPr>
        <w:t>VIII.</w:t>
      </w:r>
    </w:p>
    <w:p w14:paraId="77C73456" w14:textId="77777777" w:rsidR="00FD4581" w:rsidRDefault="00FD4581" w:rsidP="00F1041E">
      <w:pPr>
        <w:pStyle w:val="Default"/>
        <w:jc w:val="both"/>
      </w:pPr>
      <w:r w:rsidRPr="000C784B">
        <w:t xml:space="preserve">Sporazum ne zahtijeva donošenje novih ili izmjenu postojećih zakona, ali podliježe potvrđivanju sukladno članku 18. Zakona o sklapanju i izvršavanju međunarodnih ugovora (Narodne novine, broj 28/96). </w:t>
      </w:r>
    </w:p>
    <w:p w14:paraId="302FC041" w14:textId="77777777" w:rsidR="0049220A" w:rsidRDefault="0049220A" w:rsidP="00FD4581">
      <w:pPr>
        <w:pStyle w:val="Default"/>
      </w:pPr>
    </w:p>
    <w:p w14:paraId="32EF3E94" w14:textId="77777777" w:rsidR="00511900" w:rsidRDefault="00511900" w:rsidP="00FD4581">
      <w:pPr>
        <w:pStyle w:val="Default"/>
      </w:pPr>
    </w:p>
    <w:p w14:paraId="1F4079C0" w14:textId="77777777" w:rsidR="00FD4581" w:rsidRPr="000C784B" w:rsidRDefault="00FD4581" w:rsidP="00FD4581">
      <w:pPr>
        <w:pStyle w:val="Default"/>
      </w:pPr>
      <w:r w:rsidRPr="000C784B">
        <w:t xml:space="preserve">KLASA: </w:t>
      </w:r>
    </w:p>
    <w:p w14:paraId="078B8741" w14:textId="77777777" w:rsidR="00FD4581" w:rsidRPr="000C784B" w:rsidRDefault="00FD4581" w:rsidP="00FD4581">
      <w:pPr>
        <w:pStyle w:val="Default"/>
      </w:pPr>
      <w:r w:rsidRPr="000C784B">
        <w:t xml:space="preserve">URBROJ: </w:t>
      </w:r>
    </w:p>
    <w:p w14:paraId="0ED08D8D" w14:textId="77777777" w:rsidR="00FD4581" w:rsidRPr="000C784B" w:rsidRDefault="00FD4581" w:rsidP="00FD4581">
      <w:pPr>
        <w:pStyle w:val="Default"/>
      </w:pPr>
      <w:r w:rsidRPr="000C784B">
        <w:t xml:space="preserve">Zagreb, </w:t>
      </w:r>
    </w:p>
    <w:p w14:paraId="71D311E4" w14:textId="77777777" w:rsidR="0049220A" w:rsidRDefault="0049220A" w:rsidP="00FD4581">
      <w:pPr>
        <w:pStyle w:val="Default"/>
      </w:pPr>
    </w:p>
    <w:p w14:paraId="49625675" w14:textId="77777777" w:rsidR="00511900" w:rsidRDefault="00511900" w:rsidP="00FD4581">
      <w:pPr>
        <w:pStyle w:val="Default"/>
      </w:pPr>
    </w:p>
    <w:p w14:paraId="5C9B9F71" w14:textId="77777777" w:rsidR="00FD4581" w:rsidRDefault="00FD4581" w:rsidP="0049220A">
      <w:pPr>
        <w:pStyle w:val="Default"/>
        <w:ind w:left="6663"/>
        <w:jc w:val="center"/>
      </w:pPr>
      <w:r w:rsidRPr="000C784B">
        <w:t>PREDSJEDNIK</w:t>
      </w:r>
    </w:p>
    <w:p w14:paraId="5940A331" w14:textId="77777777" w:rsidR="00511900" w:rsidRPr="000C784B" w:rsidRDefault="00511900" w:rsidP="0049220A">
      <w:pPr>
        <w:pStyle w:val="Default"/>
        <w:ind w:left="6663"/>
        <w:jc w:val="center"/>
      </w:pPr>
    </w:p>
    <w:p w14:paraId="1FC17348" w14:textId="77777777" w:rsidR="009E04BD" w:rsidRDefault="00FD4581" w:rsidP="0049220A">
      <w:pPr>
        <w:spacing w:before="60" w:after="60"/>
        <w:ind w:left="6663"/>
        <w:jc w:val="center"/>
      </w:pPr>
      <w:r w:rsidRPr="000C784B">
        <w:t>mr. sc. Andrej Plenković</w:t>
      </w:r>
    </w:p>
    <w:p w14:paraId="5B705AE2" w14:textId="77777777" w:rsidR="000C784B" w:rsidRDefault="000C784B" w:rsidP="00FD4581">
      <w:pPr>
        <w:spacing w:before="60" w:after="60"/>
        <w:jc w:val="right"/>
      </w:pPr>
    </w:p>
    <w:p w14:paraId="005B861E" w14:textId="77777777" w:rsidR="000C784B" w:rsidRDefault="000C784B">
      <w:pPr>
        <w:jc w:val="both"/>
      </w:pPr>
      <w:r>
        <w:br w:type="page"/>
      </w:r>
    </w:p>
    <w:p w14:paraId="5234E398" w14:textId="77777777" w:rsidR="000C784B" w:rsidRPr="00DD711C" w:rsidRDefault="000C784B" w:rsidP="0049220A">
      <w:pPr>
        <w:spacing w:before="60" w:after="60"/>
        <w:jc w:val="center"/>
        <w:rPr>
          <w:b/>
        </w:rPr>
      </w:pPr>
      <w:r w:rsidRPr="00DD711C">
        <w:rPr>
          <w:b/>
        </w:rPr>
        <w:lastRenderedPageBreak/>
        <w:t>OBRAZLOŽENJE</w:t>
      </w:r>
    </w:p>
    <w:p w14:paraId="520C2EFD" w14:textId="77777777" w:rsidR="0049220A" w:rsidRPr="00F1041E" w:rsidRDefault="0049220A" w:rsidP="0049220A">
      <w:pPr>
        <w:spacing w:before="60" w:after="60"/>
        <w:jc w:val="both"/>
        <w:rPr>
          <w:highlight w:val="yellow"/>
        </w:rPr>
      </w:pPr>
    </w:p>
    <w:p w14:paraId="38736FEF" w14:textId="77777777" w:rsidR="00040108" w:rsidRPr="00EF647F" w:rsidRDefault="004F73CB" w:rsidP="00EF647F">
      <w:pPr>
        <w:spacing w:before="60" w:after="60"/>
        <w:jc w:val="both"/>
      </w:pPr>
      <w:r>
        <w:t>Sveobuhvatni sporazum</w:t>
      </w:r>
      <w:r w:rsidRPr="00696976">
        <w:t xml:space="preserve"> o zračnom prometu između država članica Udruženja država jugoistočne Azije</w:t>
      </w:r>
      <w:r w:rsidR="007A2DFE">
        <w:t>,</w:t>
      </w:r>
      <w:r w:rsidRPr="00696976">
        <w:t xml:space="preserve"> i Europske unije i njezinih država članica</w:t>
      </w:r>
      <w:r w:rsidR="000C784B" w:rsidRPr="00EF647F">
        <w:t xml:space="preserve"> (u daljnjem tekstu: „Sporazum“) je mješoviti međunarodni ugovor koji se sklap</w:t>
      </w:r>
      <w:r w:rsidR="00511900">
        <w:t>a unutar okvira Europske unije.</w:t>
      </w:r>
    </w:p>
    <w:p w14:paraId="3F99FD5D" w14:textId="77777777" w:rsidR="00040108" w:rsidRPr="00EF647F" w:rsidRDefault="00040108" w:rsidP="00EF647F">
      <w:pPr>
        <w:spacing w:before="60" w:after="60"/>
        <w:jc w:val="both"/>
      </w:pPr>
    </w:p>
    <w:p w14:paraId="1199B4F3" w14:textId="77777777" w:rsidR="000C784B" w:rsidRPr="00EF647F" w:rsidRDefault="000C784B" w:rsidP="00EF647F">
      <w:pPr>
        <w:spacing w:before="60" w:after="60"/>
        <w:jc w:val="both"/>
      </w:pPr>
      <w:r w:rsidRPr="00EF647F">
        <w:t>Kako bi Republika Hrvatska kao država članica Europske unije mogla pristupiti potpisivanju predmetnog Sporazuma, potrebno je da Vlada Republike Hrvatske temeljem članka 7. Zakona o sklapanju i izvršavanju međunarodnih ugovora (</w:t>
      </w:r>
      <w:r w:rsidR="006969D4">
        <w:t>„</w:t>
      </w:r>
      <w:r w:rsidRPr="00EF647F">
        <w:t>Narodne novine</w:t>
      </w:r>
      <w:r w:rsidR="006969D4">
        <w:t>“</w:t>
      </w:r>
      <w:r w:rsidRPr="00EF647F">
        <w:t>, broj 28/96) donese Odluku o pokretanju postupka za sklapanje Sporazuma.</w:t>
      </w:r>
    </w:p>
    <w:p w14:paraId="50BF91C9" w14:textId="77777777" w:rsidR="00DD711C" w:rsidRPr="00EF647F" w:rsidRDefault="00DD711C" w:rsidP="00EF647F">
      <w:pPr>
        <w:spacing w:before="60" w:after="60"/>
        <w:jc w:val="both"/>
      </w:pPr>
    </w:p>
    <w:p w14:paraId="6048BF1C" w14:textId="77777777" w:rsidR="00DD711C" w:rsidRDefault="004F73CB" w:rsidP="00EF647F">
      <w:pPr>
        <w:pStyle w:val="Default"/>
        <w:jc w:val="both"/>
      </w:pPr>
      <w:r>
        <w:t>7</w:t>
      </w:r>
      <w:r w:rsidR="00DD711C" w:rsidRPr="00EF647F">
        <w:t xml:space="preserve">. </w:t>
      </w:r>
      <w:r>
        <w:t>lipnja</w:t>
      </w:r>
      <w:r w:rsidRPr="00EF647F">
        <w:t xml:space="preserve"> </w:t>
      </w:r>
      <w:r w:rsidR="00DD711C" w:rsidRPr="00EF647F">
        <w:t>20</w:t>
      </w:r>
      <w:r w:rsidR="00511900">
        <w:t>1</w:t>
      </w:r>
      <w:r w:rsidR="00DD711C" w:rsidRPr="00EF647F">
        <w:t xml:space="preserve">6. Vijeće Europske unije ovlastilo je Europsku komisiju za pokretanje pregovora s </w:t>
      </w:r>
      <w:r w:rsidR="001E6B90">
        <w:t>Udruženjem</w:t>
      </w:r>
      <w:r w:rsidRPr="00696976">
        <w:t xml:space="preserve"> država jugoistočne Azije </w:t>
      </w:r>
      <w:r w:rsidR="00DD711C" w:rsidRPr="00EF647F">
        <w:t xml:space="preserve">o Sporazumu. Pregovori o sklapanju Sporazuma vodili su se na temelju tada utvrđenih pregovaračkih smjernica. </w:t>
      </w:r>
      <w:r>
        <w:t>P</w:t>
      </w:r>
      <w:r w:rsidRPr="008143C1">
        <w:t>regovor</w:t>
      </w:r>
      <w:r>
        <w:t>i su uspj</w:t>
      </w:r>
      <w:r w:rsidR="001E6B90">
        <w:t>ešno zaključeni 2. lipnja 2021.</w:t>
      </w:r>
    </w:p>
    <w:p w14:paraId="61D86F02" w14:textId="77777777" w:rsidR="00EF647F" w:rsidRDefault="00EF647F" w:rsidP="00EF647F">
      <w:pPr>
        <w:pStyle w:val="Default"/>
        <w:jc w:val="both"/>
      </w:pPr>
    </w:p>
    <w:p w14:paraId="472797C3" w14:textId="77777777" w:rsidR="00DD711C" w:rsidRPr="00EF647F" w:rsidRDefault="00DD711C" w:rsidP="00EF647F">
      <w:pPr>
        <w:spacing w:before="60" w:after="60"/>
        <w:jc w:val="both"/>
      </w:pPr>
      <w:r w:rsidRPr="00EF647F">
        <w:t xml:space="preserve">Ovaj </w:t>
      </w:r>
      <w:r w:rsidR="001E6B90">
        <w:t>S</w:t>
      </w:r>
      <w:r w:rsidRPr="00EF647F">
        <w:t xml:space="preserve">porazum prati obrazac sličnih sporazuma o zajedničkom zračnom prostoru koje Europska unija sklapa sa susjednim državama. Republike Hrvatska je bila stranka (još uvijek je, ali sada kao država članica Europske unije) Mnogostranog sporazuma </w:t>
      </w:r>
      <w:r w:rsidR="001E6B90" w:rsidRPr="001E6B90">
        <w:t>između Europske zajednice i njezinih država članica, Republike Albanije, Bosne i Hercegovine, Republike Bugarske, Republike Hrvatske, Bivše Jugoslavenske Republike Makedonije, Republike Island, Republike Crne Gore, Kraljevine Norveške, Rumunjske, Republike Srbije i Misije privremene Uprave Ujedinjenih naroda na Kosovu o uspostavi Europskog zajedničkog zračnog prostora</w:t>
      </w:r>
      <w:r w:rsidRPr="00EF647F">
        <w:t xml:space="preserve"> gdje je ispunj</w:t>
      </w:r>
      <w:r w:rsidR="001E6B90">
        <w:t>ava</w:t>
      </w:r>
      <w:r w:rsidRPr="00EF647F">
        <w:t>nje uvjeta koji proizlaze iz tog</w:t>
      </w:r>
      <w:r w:rsidR="005B5623" w:rsidRPr="00EF647F">
        <w:t xml:space="preserve"> sporazuma bilo ključno mjerilo u postupku pristupanja Republike Hrvatske Europskoj uni</w:t>
      </w:r>
      <w:r w:rsidR="00B50E23" w:rsidRPr="00EF647F">
        <w:t>ji, u području zračnog prometa.</w:t>
      </w:r>
    </w:p>
    <w:p w14:paraId="54F5ED3A" w14:textId="77777777" w:rsidR="00B50E23" w:rsidRPr="00EF647F" w:rsidRDefault="00B50E23" w:rsidP="00EF647F">
      <w:pPr>
        <w:spacing w:before="60" w:after="60"/>
        <w:jc w:val="both"/>
      </w:pPr>
    </w:p>
    <w:p w14:paraId="799ABEA8" w14:textId="77777777" w:rsidR="003A1E4D" w:rsidRDefault="004E5C0A" w:rsidP="004E5C0A">
      <w:pPr>
        <w:spacing w:before="60" w:after="60"/>
        <w:jc w:val="both"/>
      </w:pPr>
      <w:r>
        <w:t>I</w:t>
      </w:r>
      <w:r w:rsidR="004F73CB" w:rsidRPr="004F73CB">
        <w:t xml:space="preserve">majući u vidu da između većine država članica Europske unije i </w:t>
      </w:r>
      <w:r w:rsidR="004F73CB" w:rsidRPr="00696976">
        <w:t>država članica Udruženja država jugoistočne Azije</w:t>
      </w:r>
      <w:r w:rsidR="004F73CB" w:rsidRPr="004F73CB">
        <w:t xml:space="preserve"> već postoje dvostrani sporazumi u tom smislu (npr. </w:t>
      </w:r>
      <w:r w:rsidR="004F73CB" w:rsidRPr="004E5C0A">
        <w:rPr>
          <w:i/>
        </w:rPr>
        <w:t>Sporazum između Vlade Republike Hrvatske i Vlade Republike Singapur</w:t>
      </w:r>
      <w:r w:rsidR="001E6B90">
        <w:rPr>
          <w:i/>
        </w:rPr>
        <w:t xml:space="preserve"> </w:t>
      </w:r>
      <w:r w:rsidR="001E6B90" w:rsidRPr="004E5C0A">
        <w:rPr>
          <w:i/>
        </w:rPr>
        <w:t>o zračnom prometu</w:t>
      </w:r>
      <w:r w:rsidR="004F73CB" w:rsidRPr="004E5C0A">
        <w:rPr>
          <w:i/>
        </w:rPr>
        <w:t xml:space="preserve"> stupio je na snagu 3. srpnja 2002.</w:t>
      </w:r>
      <w:r w:rsidR="004F73CB">
        <w:t xml:space="preserve">, </w:t>
      </w:r>
      <w:r w:rsidR="004F73CB" w:rsidRPr="00584E26">
        <w:rPr>
          <w:i/>
        </w:rPr>
        <w:t>Sporazum o zračnom prometu između Vlade Republike Hrvatske i Vlade Malezije</w:t>
      </w:r>
      <w:r w:rsidR="004F73CB">
        <w:rPr>
          <w:i/>
        </w:rPr>
        <w:t xml:space="preserve"> stupio je na snagu 11. siječnja 1999., </w:t>
      </w:r>
      <w:r w:rsidR="004F73CB" w:rsidRPr="00584E26">
        <w:rPr>
          <w:i/>
        </w:rPr>
        <w:t>Sporazum između Vlade Republike Hrvatske i Vlade Kraljevine Tajland</w:t>
      </w:r>
      <w:r w:rsidR="004F73CB">
        <w:rPr>
          <w:i/>
        </w:rPr>
        <w:t xml:space="preserve"> </w:t>
      </w:r>
      <w:r w:rsidR="001E6B90" w:rsidRPr="00584E26">
        <w:rPr>
          <w:i/>
        </w:rPr>
        <w:t xml:space="preserve">o zračnom prometu </w:t>
      </w:r>
      <w:r w:rsidR="004F73CB">
        <w:rPr>
          <w:i/>
        </w:rPr>
        <w:t xml:space="preserve">stupio je na snagu 25. siječnja 2006., </w:t>
      </w:r>
      <w:r w:rsidR="009E7A97" w:rsidRPr="00584E26">
        <w:rPr>
          <w:i/>
        </w:rPr>
        <w:t>Sporazum između Vlade Republike Hrvatske i Vlade Republike Indonezije o zračnom prometu</w:t>
      </w:r>
      <w:r w:rsidR="009E7A97">
        <w:rPr>
          <w:i/>
        </w:rPr>
        <w:t xml:space="preserve"> stupio je na snagu 1. veljače 2003., </w:t>
      </w:r>
      <w:r w:rsidR="003A1E4D">
        <w:t>) Sporazumom se defragmentira i centralizira upravljanje odnosima država članica Europske unije i država članica Udruženja država jugoistočne Azije.</w:t>
      </w:r>
    </w:p>
    <w:p w14:paraId="40912526" w14:textId="77777777" w:rsidR="003A1E4D" w:rsidRDefault="003A1E4D" w:rsidP="004E5C0A">
      <w:pPr>
        <w:spacing w:before="60" w:after="60"/>
        <w:jc w:val="both"/>
      </w:pPr>
    </w:p>
    <w:p w14:paraId="1B4AEEDC" w14:textId="77777777" w:rsidR="00B50E23" w:rsidRPr="00EF647F" w:rsidRDefault="004E5C0A" w:rsidP="004E5C0A">
      <w:pPr>
        <w:spacing w:before="60" w:after="60"/>
        <w:jc w:val="both"/>
      </w:pPr>
      <w:r w:rsidRPr="00EF647F">
        <w:t>Sporazumom se osniva i Zajednički odbor sastavljen od predstavnika stranaka, koji je odgovoran za upravljanje Sporazumom i koji osigurava njegovu pravilnu provedbu. U tu svrhu on daje preporuke i donosi odluke u slučajevima izričito predviđenima Sporazumom</w:t>
      </w:r>
      <w:r>
        <w:t>.</w:t>
      </w:r>
      <w:r w:rsidRPr="00EF647F" w:rsidDel="004E5C0A">
        <w:t xml:space="preserve"> </w:t>
      </w:r>
    </w:p>
    <w:p w14:paraId="24BA2F69" w14:textId="77777777" w:rsidR="00B50E23" w:rsidRPr="00EF647F" w:rsidRDefault="00B50E23" w:rsidP="00EF647F">
      <w:pPr>
        <w:spacing w:before="60" w:after="60"/>
        <w:jc w:val="both"/>
      </w:pPr>
    </w:p>
    <w:p w14:paraId="15B99F8C" w14:textId="77777777" w:rsidR="009E7A97" w:rsidRPr="007C3F2F" w:rsidRDefault="009E7A97" w:rsidP="009E7A97">
      <w:pPr>
        <w:spacing w:before="60" w:after="60"/>
        <w:jc w:val="both"/>
      </w:pPr>
      <w:r w:rsidRPr="007C3F2F">
        <w:t>Cilj regulatorne suradnje utvrđene Sporazumom jest osiguranje jednakih uvjeta poslovanja svim komercijalnim subjektima na koje se Sporazum odnosi, posebno po pitanju pravila ravnopravnog tržišnog natjecanja i zaštite okoliša.</w:t>
      </w:r>
    </w:p>
    <w:p w14:paraId="0D2A6D84" w14:textId="77777777" w:rsidR="009E7A97" w:rsidRPr="007C3F2F" w:rsidRDefault="009E7A97" w:rsidP="009E7A97">
      <w:pPr>
        <w:spacing w:before="60" w:after="60"/>
        <w:jc w:val="both"/>
      </w:pPr>
    </w:p>
    <w:p w14:paraId="2FB82883" w14:textId="77777777" w:rsidR="000C784B" w:rsidRPr="000C784B" w:rsidRDefault="009E7A97" w:rsidP="00EF647F">
      <w:pPr>
        <w:spacing w:before="60" w:after="60"/>
        <w:jc w:val="both"/>
      </w:pPr>
      <w:r w:rsidRPr="007C3F2F">
        <w:t>Za izvršavanje Sporazuma nije potrebno osigurati dodatna financijska sredstva iz državnog proračuna.</w:t>
      </w:r>
    </w:p>
    <w:sectPr w:rsidR="000C784B" w:rsidRPr="000C784B" w:rsidSect="00C121B3">
      <w:headerReference w:type="default" r:id="rId14"/>
      <w:footerReference w:type="default" r:id="rId15"/>
      <w:type w:val="continuous"/>
      <w:pgSz w:w="11906" w:h="16838"/>
      <w:pgMar w:top="1417" w:right="1417" w:bottom="1417" w:left="1134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0D3D1" w14:textId="77777777" w:rsidR="00097CA6" w:rsidRDefault="00097CA6">
      <w:r>
        <w:separator/>
      </w:r>
    </w:p>
  </w:endnote>
  <w:endnote w:type="continuationSeparator" w:id="0">
    <w:p w14:paraId="2F8AFF6C" w14:textId="77777777" w:rsidR="00097CA6" w:rsidRDefault="0009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13210" w14:textId="77777777" w:rsidR="00C121B3" w:rsidRPr="00CE78D1" w:rsidRDefault="00C121B3" w:rsidP="00C121B3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6B565" w14:textId="77777777" w:rsidR="00C121B3" w:rsidRPr="0010669C" w:rsidRDefault="00C121B3" w:rsidP="00C12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9B1C4" w14:textId="77777777" w:rsidR="00097CA6" w:rsidRDefault="00097CA6">
      <w:r>
        <w:separator/>
      </w:r>
    </w:p>
  </w:footnote>
  <w:footnote w:type="continuationSeparator" w:id="0">
    <w:p w14:paraId="04459063" w14:textId="77777777" w:rsidR="00097CA6" w:rsidRDefault="0009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A7F1" w14:textId="77777777" w:rsidR="00C121B3" w:rsidRDefault="00C121B3" w:rsidP="00CF2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7B3745D6"/>
    <w:multiLevelType w:val="hybridMultilevel"/>
    <w:tmpl w:val="9880E728"/>
    <w:lvl w:ilvl="0" w:tplc="2850DD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2A"/>
    <w:rsid w:val="000017F9"/>
    <w:rsid w:val="00027C6C"/>
    <w:rsid w:val="000333FE"/>
    <w:rsid w:val="00040108"/>
    <w:rsid w:val="00097CA6"/>
    <w:rsid w:val="000A6217"/>
    <w:rsid w:val="000C6167"/>
    <w:rsid w:val="000C784B"/>
    <w:rsid w:val="00101426"/>
    <w:rsid w:val="0010616D"/>
    <w:rsid w:val="001145E2"/>
    <w:rsid w:val="00135942"/>
    <w:rsid w:val="00147DDA"/>
    <w:rsid w:val="00171FD9"/>
    <w:rsid w:val="001B5B03"/>
    <w:rsid w:val="001D27C6"/>
    <w:rsid w:val="001E6B90"/>
    <w:rsid w:val="002135CE"/>
    <w:rsid w:val="0024287C"/>
    <w:rsid w:val="0025795B"/>
    <w:rsid w:val="002743D8"/>
    <w:rsid w:val="0030165D"/>
    <w:rsid w:val="0033101B"/>
    <w:rsid w:val="003624BC"/>
    <w:rsid w:val="003664D7"/>
    <w:rsid w:val="003866B0"/>
    <w:rsid w:val="003A1E4D"/>
    <w:rsid w:val="003C7D5D"/>
    <w:rsid w:val="003E002A"/>
    <w:rsid w:val="00403490"/>
    <w:rsid w:val="0049220A"/>
    <w:rsid w:val="004A4134"/>
    <w:rsid w:val="004C2447"/>
    <w:rsid w:val="004E5C0A"/>
    <w:rsid w:val="004F73CB"/>
    <w:rsid w:val="00511900"/>
    <w:rsid w:val="00515079"/>
    <w:rsid w:val="005232CF"/>
    <w:rsid w:val="005B5623"/>
    <w:rsid w:val="005C24C0"/>
    <w:rsid w:val="006532C3"/>
    <w:rsid w:val="00696976"/>
    <w:rsid w:val="006969D4"/>
    <w:rsid w:val="006B74D2"/>
    <w:rsid w:val="006C48E4"/>
    <w:rsid w:val="006C54F4"/>
    <w:rsid w:val="006F6ECB"/>
    <w:rsid w:val="00712CE0"/>
    <w:rsid w:val="0075779B"/>
    <w:rsid w:val="007A2DFE"/>
    <w:rsid w:val="007B2555"/>
    <w:rsid w:val="008143C1"/>
    <w:rsid w:val="00830DCE"/>
    <w:rsid w:val="00855E84"/>
    <w:rsid w:val="00880A8B"/>
    <w:rsid w:val="00884E48"/>
    <w:rsid w:val="008A4AD2"/>
    <w:rsid w:val="008E6E2A"/>
    <w:rsid w:val="008F05C3"/>
    <w:rsid w:val="009130A3"/>
    <w:rsid w:val="00977A17"/>
    <w:rsid w:val="009A525E"/>
    <w:rsid w:val="009B763D"/>
    <w:rsid w:val="009E04BD"/>
    <w:rsid w:val="009E6197"/>
    <w:rsid w:val="009E7A97"/>
    <w:rsid w:val="009F4892"/>
    <w:rsid w:val="00A1444A"/>
    <w:rsid w:val="00A17FF5"/>
    <w:rsid w:val="00A31827"/>
    <w:rsid w:val="00AB2C94"/>
    <w:rsid w:val="00AB6838"/>
    <w:rsid w:val="00B26887"/>
    <w:rsid w:val="00B50E23"/>
    <w:rsid w:val="00B52252"/>
    <w:rsid w:val="00B55391"/>
    <w:rsid w:val="00BA4147"/>
    <w:rsid w:val="00BC5AC9"/>
    <w:rsid w:val="00C121B3"/>
    <w:rsid w:val="00C75107"/>
    <w:rsid w:val="00CC1D37"/>
    <w:rsid w:val="00CD68B2"/>
    <w:rsid w:val="00CF2A1C"/>
    <w:rsid w:val="00D143F3"/>
    <w:rsid w:val="00D27CA9"/>
    <w:rsid w:val="00D635DF"/>
    <w:rsid w:val="00D71845"/>
    <w:rsid w:val="00D91C58"/>
    <w:rsid w:val="00DB655B"/>
    <w:rsid w:val="00DD711C"/>
    <w:rsid w:val="00E4365A"/>
    <w:rsid w:val="00E451FA"/>
    <w:rsid w:val="00E60CB9"/>
    <w:rsid w:val="00E95F13"/>
    <w:rsid w:val="00EF647F"/>
    <w:rsid w:val="00F03EC4"/>
    <w:rsid w:val="00F1041E"/>
    <w:rsid w:val="00F152DB"/>
    <w:rsid w:val="00FA5411"/>
    <w:rsid w:val="00FC2C6A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4B8F"/>
  <w15:docId w15:val="{759CEF28-D6A3-4020-B348-2822B5F5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2A"/>
    <w:pPr>
      <w:jc w:val="left"/>
    </w:pPr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00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2A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3E00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02A"/>
    <w:rPr>
      <w:sz w:val="24"/>
      <w:szCs w:val="24"/>
      <w:lang w:eastAsia="hr-HR"/>
    </w:rPr>
  </w:style>
  <w:style w:type="table" w:styleId="TableGrid">
    <w:name w:val="Table Grid"/>
    <w:basedOn w:val="TableNormal"/>
    <w:rsid w:val="003E002A"/>
    <w:pPr>
      <w:jc w:val="left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3E002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002A"/>
    <w:rPr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02A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nhideWhenUsed/>
    <w:rsid w:val="005C24C0"/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rsid w:val="005C24C0"/>
    <w:rPr>
      <w:rFonts w:ascii="Calibri" w:eastAsia="Calibri" w:hAnsi="Calibri" w:cs="Calibri"/>
      <w:sz w:val="22"/>
      <w:szCs w:val="22"/>
    </w:rPr>
  </w:style>
  <w:style w:type="paragraph" w:customStyle="1" w:styleId="Body">
    <w:name w:val="Body"/>
    <w:rsid w:val="005C24C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hr-HR"/>
    </w:rPr>
  </w:style>
  <w:style w:type="paragraph" w:styleId="NoSpacing">
    <w:name w:val="No Spacing"/>
    <w:uiPriority w:val="1"/>
    <w:qFormat/>
    <w:rsid w:val="00A31827"/>
    <w:pPr>
      <w:jc w:val="left"/>
    </w:pPr>
    <w:rPr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8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887"/>
    <w:rPr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26887"/>
    <w:pPr>
      <w:ind w:left="720"/>
      <w:contextualSpacing/>
    </w:pPr>
  </w:style>
  <w:style w:type="paragraph" w:customStyle="1" w:styleId="Default">
    <w:name w:val="Default"/>
    <w:rsid w:val="00FD4581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Par-equal">
    <w:name w:val="Par-equal"/>
    <w:basedOn w:val="Normal"/>
    <w:next w:val="Normal"/>
    <w:rsid w:val="00E60CB9"/>
    <w:pPr>
      <w:widowControl w:val="0"/>
      <w:numPr>
        <w:numId w:val="2"/>
      </w:numPr>
      <w:spacing w:line="360" w:lineRule="auto"/>
    </w:pPr>
    <w:rPr>
      <w:szCs w:val="2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AZJMDCZ6QSYZ-1849078857-20489</_dlc_DocId>
    <_dlc_DocIdUrl xmlns="a494813a-d0d8-4dad-94cb-0d196f36ba15">
      <Url>https://ekoordinacije.vlada.hr/koordinacija-gospodarstvo/_layouts/15/DocIdRedir.aspx?ID=AZJMDCZ6QSYZ-1849078857-20489</Url>
      <Description>AZJMDCZ6QSYZ-1849078857-20489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77289B-BE44-424B-9E88-460CB490D8FC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78C1C8-87C3-434D-B6C9-1E97D004E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6CD63-966D-417D-85BF-FE1F0A67FB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07E5C6-1C3A-4E26-985C-B67D1F5CE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FDBCFD-DFC5-469B-BE0D-43790734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Dinko Staničić</dc:creator>
  <cp:lastModifiedBy>Domagoj Dodig</cp:lastModifiedBy>
  <cp:revision>2</cp:revision>
  <cp:lastPrinted>2022-09-09T14:03:00Z</cp:lastPrinted>
  <dcterms:created xsi:type="dcterms:W3CDTF">2022-09-22T12:40:00Z</dcterms:created>
  <dcterms:modified xsi:type="dcterms:W3CDTF">2022-09-22T12:40:00Z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8be47355-5997-4804-8fe3-1943b8a1c286</vt:lpwstr>
  </property>
</Properties>
</file>